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1E55" w:rsidRPr="00FF50D8" w:rsidRDefault="00B91E55" w:rsidP="007456A8">
      <w:pPr>
        <w:spacing w:line="0" w:lineRule="atLeast"/>
        <w:jc w:val="center"/>
        <w:rPr>
          <w:rFonts w:ascii="Times New Roman" w:eastAsiaTheme="minorEastAsia" w:hAnsi="Times New Roman"/>
          <w:b/>
          <w:sz w:val="32"/>
          <w:szCs w:val="32"/>
        </w:rPr>
      </w:pPr>
      <w:r w:rsidRPr="00FF50D8">
        <w:rPr>
          <w:rFonts w:ascii="Times New Roman" w:eastAsiaTheme="minorEastAsia" w:hAnsi="Times New Roman"/>
          <w:b/>
          <w:sz w:val="32"/>
          <w:szCs w:val="32"/>
        </w:rPr>
        <w:t>我國打擊</w:t>
      </w:r>
      <w:r w:rsidR="00056DE6" w:rsidRPr="00FF50D8">
        <w:rPr>
          <w:rFonts w:ascii="Times New Roman" w:eastAsiaTheme="minorEastAsia" w:hAnsi="Times New Roman"/>
          <w:b/>
          <w:sz w:val="32"/>
          <w:szCs w:val="32"/>
        </w:rPr>
        <w:t>組織</w:t>
      </w:r>
      <w:r w:rsidRPr="00FF50D8">
        <w:rPr>
          <w:rFonts w:ascii="Times New Roman" w:eastAsiaTheme="minorEastAsia" w:hAnsi="Times New Roman"/>
          <w:b/>
          <w:sz w:val="32"/>
          <w:szCs w:val="32"/>
        </w:rPr>
        <w:t>犯罪</w:t>
      </w:r>
      <w:r w:rsidR="007D6915" w:rsidRPr="00FF50D8">
        <w:rPr>
          <w:rFonts w:ascii="Times New Roman" w:eastAsiaTheme="minorEastAsia" w:hAnsi="Times New Roman"/>
          <w:b/>
          <w:sz w:val="32"/>
          <w:szCs w:val="32"/>
        </w:rPr>
        <w:t>機制</w:t>
      </w:r>
      <w:r w:rsidR="005972DF" w:rsidRPr="00FF50D8">
        <w:rPr>
          <w:rFonts w:ascii="Times New Roman" w:eastAsiaTheme="minorEastAsia" w:hAnsi="Times New Roman"/>
          <w:b/>
          <w:sz w:val="32"/>
          <w:szCs w:val="32"/>
        </w:rPr>
        <w:t>現況、</w:t>
      </w:r>
      <w:r w:rsidRPr="00FF50D8">
        <w:rPr>
          <w:rFonts w:ascii="Times New Roman" w:eastAsiaTheme="minorEastAsia" w:hAnsi="Times New Roman"/>
          <w:b/>
          <w:sz w:val="32"/>
          <w:szCs w:val="32"/>
        </w:rPr>
        <w:t>困境與對策</w:t>
      </w:r>
    </w:p>
    <w:p w:rsidR="00A25C21" w:rsidRPr="007456A8" w:rsidRDefault="00A25C21" w:rsidP="007456A8">
      <w:pPr>
        <w:spacing w:line="0" w:lineRule="atLeast"/>
        <w:rPr>
          <w:rFonts w:ascii="Times New Roman" w:eastAsiaTheme="minorEastAsia" w:hAnsi="Times New Roman"/>
          <w:b/>
          <w:szCs w:val="24"/>
        </w:rPr>
      </w:pPr>
    </w:p>
    <w:p w:rsidR="00A25C21" w:rsidRPr="007456A8" w:rsidRDefault="00A056F7" w:rsidP="007456A8">
      <w:pPr>
        <w:spacing w:line="0" w:lineRule="atLeast"/>
        <w:ind w:leftChars="100" w:left="240" w:firstLineChars="500" w:firstLine="1201"/>
        <w:rPr>
          <w:rFonts w:ascii="Times New Roman" w:eastAsiaTheme="minorEastAsia" w:hAnsi="Times New Roman"/>
          <w:b/>
          <w:szCs w:val="24"/>
        </w:rPr>
      </w:pPr>
      <w:r w:rsidRPr="007456A8">
        <w:rPr>
          <w:rFonts w:ascii="Times New Roman" w:eastAsiaTheme="minorEastAsia" w:hAnsi="Times New Roman"/>
          <w:b/>
          <w:szCs w:val="24"/>
        </w:rPr>
        <w:t xml:space="preserve">   </w:t>
      </w:r>
      <w:r w:rsidR="00C86BF8" w:rsidRPr="007456A8">
        <w:rPr>
          <w:rFonts w:ascii="Times New Roman" w:eastAsiaTheme="minorEastAsia" w:hAnsi="Times New Roman"/>
          <w:b/>
          <w:szCs w:val="24"/>
        </w:rPr>
        <w:t xml:space="preserve"> </w:t>
      </w:r>
      <w:r w:rsidR="00E71C12" w:rsidRPr="007456A8">
        <w:rPr>
          <w:rFonts w:ascii="Times New Roman" w:eastAsiaTheme="minorEastAsia" w:hAnsi="Times New Roman"/>
          <w:b/>
          <w:szCs w:val="24"/>
        </w:rPr>
        <w:t xml:space="preserve"> </w:t>
      </w:r>
      <w:r w:rsidRPr="007456A8">
        <w:rPr>
          <w:rFonts w:ascii="Times New Roman" w:eastAsiaTheme="minorEastAsia" w:hAnsi="Times New Roman"/>
          <w:b/>
          <w:szCs w:val="24"/>
        </w:rPr>
        <w:t>柯雨瑞</w:t>
      </w:r>
      <w:r w:rsidR="005357DE" w:rsidRPr="007456A8">
        <w:rPr>
          <w:rStyle w:val="af2"/>
          <w:rFonts w:ascii="Times New Roman" w:eastAsiaTheme="minorEastAsia" w:hAnsi="Times New Roman"/>
          <w:b/>
          <w:szCs w:val="24"/>
        </w:rPr>
        <w:footnoteReference w:id="1"/>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呂倩茹</w:t>
      </w:r>
      <w:r w:rsidR="002A06EF" w:rsidRPr="007456A8">
        <w:rPr>
          <w:rStyle w:val="af2"/>
          <w:rFonts w:ascii="Times New Roman" w:eastAsiaTheme="minorEastAsia" w:hAnsi="Times New Roman"/>
          <w:b/>
          <w:szCs w:val="24"/>
        </w:rPr>
        <w:footnoteReference w:id="2"/>
      </w:r>
      <w:r w:rsidR="009D0505" w:rsidRPr="007456A8">
        <w:rPr>
          <w:rFonts w:ascii="Times New Roman" w:eastAsiaTheme="minorEastAsia" w:hAnsi="Times New Roman"/>
          <w:b/>
          <w:szCs w:val="24"/>
        </w:rPr>
        <w:t xml:space="preserve">  </w:t>
      </w:r>
      <w:r w:rsidR="009D0505" w:rsidRPr="007456A8">
        <w:rPr>
          <w:rFonts w:ascii="Times New Roman" w:eastAsiaTheme="minorEastAsia" w:hAnsi="Times New Roman"/>
          <w:b/>
          <w:szCs w:val="24"/>
        </w:rPr>
        <w:t>馮貴顯</w:t>
      </w:r>
      <w:r w:rsidR="005357DE" w:rsidRPr="007456A8">
        <w:rPr>
          <w:rStyle w:val="af2"/>
          <w:rFonts w:ascii="Times New Roman" w:eastAsiaTheme="minorEastAsia" w:hAnsi="Times New Roman"/>
          <w:b/>
          <w:szCs w:val="24"/>
        </w:rPr>
        <w:footnoteReference w:id="3"/>
      </w:r>
      <w:r w:rsidR="00C86BF8" w:rsidRPr="007456A8">
        <w:rPr>
          <w:rFonts w:ascii="Times New Roman" w:eastAsiaTheme="minorEastAsia" w:hAnsi="Times New Roman"/>
          <w:b/>
          <w:szCs w:val="24"/>
        </w:rPr>
        <w:t xml:space="preserve">  </w:t>
      </w:r>
      <w:r w:rsidR="00C86BF8" w:rsidRPr="007456A8">
        <w:rPr>
          <w:rFonts w:ascii="Times New Roman" w:eastAsiaTheme="minorEastAsia" w:hAnsi="Times New Roman"/>
          <w:b/>
          <w:szCs w:val="24"/>
        </w:rPr>
        <w:t>黃翠紋</w:t>
      </w:r>
      <w:r w:rsidR="00C86BF8" w:rsidRPr="007456A8">
        <w:rPr>
          <w:rStyle w:val="af2"/>
          <w:rFonts w:ascii="Times New Roman" w:eastAsiaTheme="minorEastAsia" w:hAnsi="Times New Roman"/>
          <w:b/>
          <w:szCs w:val="24"/>
        </w:rPr>
        <w:footnoteReference w:id="4"/>
      </w:r>
      <w:r w:rsidR="00C86BF8" w:rsidRPr="007456A8">
        <w:rPr>
          <w:rFonts w:ascii="Times New Roman" w:eastAsiaTheme="minorEastAsia" w:hAnsi="Times New Roman"/>
          <w:b/>
          <w:szCs w:val="24"/>
        </w:rPr>
        <w:t xml:space="preserve"> </w:t>
      </w:r>
    </w:p>
    <w:tbl>
      <w:tblPr>
        <w:tblStyle w:val="af7"/>
        <w:tblW w:w="0" w:type="auto"/>
        <w:tblLook w:val="04A0" w:firstRow="1" w:lastRow="0" w:firstColumn="1" w:lastColumn="0" w:noHBand="0" w:noVBand="1"/>
      </w:tblPr>
      <w:tblGrid>
        <w:gridCol w:w="8277"/>
      </w:tblGrid>
      <w:tr w:rsidR="00BD62CC" w:rsidRPr="007456A8" w:rsidTr="00BD62CC">
        <w:tc>
          <w:tcPr>
            <w:tcW w:w="8277" w:type="dxa"/>
          </w:tcPr>
          <w:p w:rsidR="00D46B28" w:rsidRPr="007456A8" w:rsidRDefault="00D46B28"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目</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次</w:t>
            </w:r>
          </w:p>
          <w:p w:rsidR="00BD62CC" w:rsidRPr="007456A8" w:rsidRDefault="00BD62CC"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壹、前言</w:t>
            </w:r>
            <w:r w:rsidRPr="007456A8">
              <w:rPr>
                <w:rFonts w:ascii="Times New Roman" w:eastAsiaTheme="minorEastAsia" w:hAnsi="Times New Roman"/>
                <w:b/>
                <w:szCs w:val="24"/>
              </w:rPr>
              <w:t xml:space="preserve">     </w:t>
            </w:r>
          </w:p>
          <w:p w:rsidR="00BD62CC" w:rsidRPr="007456A8" w:rsidRDefault="00BD62CC"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貳、我國打擊組織犯罪</w:t>
            </w:r>
            <w:r w:rsidR="008C77D9" w:rsidRPr="007456A8">
              <w:rPr>
                <w:rFonts w:ascii="Times New Roman" w:eastAsiaTheme="minorEastAsia" w:hAnsi="Times New Roman"/>
                <w:b/>
                <w:szCs w:val="24"/>
              </w:rPr>
              <w:t>法制</w:t>
            </w:r>
            <w:r w:rsidRPr="007456A8">
              <w:rPr>
                <w:rFonts w:ascii="Times New Roman" w:eastAsiaTheme="minorEastAsia" w:hAnsi="Times New Roman"/>
                <w:b/>
                <w:szCs w:val="24"/>
              </w:rPr>
              <w:t xml:space="preserve">       </w:t>
            </w:r>
          </w:p>
          <w:p w:rsidR="00BD62CC" w:rsidRPr="007456A8" w:rsidRDefault="00BD62CC"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一、組織犯罪防制條例</w:t>
            </w:r>
            <w:r w:rsidRPr="007456A8">
              <w:rPr>
                <w:rFonts w:ascii="Times New Roman" w:eastAsiaTheme="minorEastAsia" w:hAnsi="Times New Roman"/>
                <w:b/>
                <w:szCs w:val="24"/>
              </w:rPr>
              <w:t xml:space="preserve">      </w:t>
            </w:r>
          </w:p>
          <w:p w:rsidR="00BD62CC" w:rsidRPr="007456A8" w:rsidRDefault="00BD62CC" w:rsidP="007456A8">
            <w:pPr>
              <w:spacing w:line="0" w:lineRule="atLeast"/>
              <w:ind w:firstLineChars="100" w:firstLine="24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二、被害人保護法</w:t>
            </w:r>
            <w:r w:rsidRPr="007456A8">
              <w:rPr>
                <w:rFonts w:ascii="Times New Roman" w:eastAsiaTheme="minorEastAsia" w:hAnsi="Times New Roman"/>
                <w:b/>
                <w:szCs w:val="24"/>
                <w:shd w:val="clear" w:color="auto" w:fill="FFFFFF"/>
              </w:rPr>
              <w:t xml:space="preserve">    </w:t>
            </w:r>
          </w:p>
          <w:p w:rsidR="00BD62CC" w:rsidRPr="007456A8" w:rsidRDefault="00BD62CC" w:rsidP="007456A8">
            <w:pPr>
              <w:spacing w:line="0" w:lineRule="atLeast"/>
              <w:ind w:firstLineChars="100" w:firstLine="24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三、檢舉組織犯罪獎金給與辦法</w:t>
            </w:r>
            <w:r w:rsidRPr="007456A8">
              <w:rPr>
                <w:rFonts w:ascii="Times New Roman" w:eastAsiaTheme="minorEastAsia" w:hAnsi="Times New Roman"/>
                <w:b/>
                <w:szCs w:val="24"/>
                <w:shd w:val="clear" w:color="auto" w:fill="FFFFFF"/>
              </w:rPr>
              <w:t xml:space="preserve">    </w:t>
            </w:r>
          </w:p>
          <w:p w:rsidR="00BD62CC" w:rsidRPr="007456A8" w:rsidRDefault="00BD62CC"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四、內政部警政署治平專案實施規定</w:t>
            </w:r>
            <w:r w:rsidRPr="007456A8">
              <w:rPr>
                <w:rFonts w:ascii="Times New Roman" w:eastAsiaTheme="minorEastAsia" w:hAnsi="Times New Roman"/>
                <w:b/>
                <w:szCs w:val="24"/>
              </w:rPr>
              <w:t xml:space="preserve">   </w:t>
            </w:r>
          </w:p>
          <w:p w:rsidR="00BC5A6C" w:rsidRPr="007456A8" w:rsidRDefault="00BC5A6C"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參、美國</w:t>
            </w:r>
            <w:r w:rsidR="00681B5E" w:rsidRPr="007456A8">
              <w:rPr>
                <w:rFonts w:ascii="Times New Roman" w:eastAsiaTheme="minorEastAsia" w:hAnsi="Times New Roman"/>
                <w:b/>
                <w:szCs w:val="24"/>
              </w:rPr>
              <w:t>、</w:t>
            </w:r>
            <w:r w:rsidRPr="007456A8">
              <w:rPr>
                <w:rFonts w:ascii="Times New Roman" w:eastAsiaTheme="minorEastAsia" w:hAnsi="Times New Roman"/>
                <w:b/>
                <w:szCs w:val="24"/>
              </w:rPr>
              <w:t>日本</w:t>
            </w:r>
            <w:r w:rsidR="00681B5E" w:rsidRPr="007456A8">
              <w:rPr>
                <w:rFonts w:ascii="Times New Roman" w:eastAsiaTheme="minorEastAsia" w:hAnsi="Times New Roman"/>
                <w:b/>
                <w:szCs w:val="24"/>
              </w:rPr>
              <w:t>、德國</w:t>
            </w:r>
            <w:r w:rsidRPr="007456A8">
              <w:rPr>
                <w:rFonts w:ascii="Times New Roman" w:eastAsiaTheme="minorEastAsia" w:hAnsi="Times New Roman"/>
                <w:b/>
                <w:szCs w:val="24"/>
              </w:rPr>
              <w:t>打擊組織犯罪的機制</w:t>
            </w:r>
          </w:p>
          <w:p w:rsidR="00BC5A6C" w:rsidRPr="007456A8" w:rsidRDefault="00BC5A6C"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一、美國打擊組織犯罪機制</w:t>
            </w:r>
            <w:r w:rsidR="00227BFE" w:rsidRPr="007456A8">
              <w:rPr>
                <w:rFonts w:ascii="Times New Roman" w:eastAsiaTheme="minorEastAsia" w:hAnsi="Times New Roman"/>
                <w:b/>
                <w:szCs w:val="24"/>
              </w:rPr>
              <w:t xml:space="preserve">  </w:t>
            </w:r>
          </w:p>
          <w:p w:rsidR="00BC5A6C" w:rsidRPr="007456A8" w:rsidRDefault="00BC5A6C"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二、日本打擊組織犯罪機制</w:t>
            </w:r>
            <w:r w:rsidR="00681B5E" w:rsidRPr="007456A8">
              <w:rPr>
                <w:rFonts w:ascii="Times New Roman" w:eastAsiaTheme="minorEastAsia" w:hAnsi="Times New Roman"/>
                <w:b/>
                <w:szCs w:val="24"/>
              </w:rPr>
              <w:t xml:space="preserve"> </w:t>
            </w:r>
          </w:p>
          <w:p w:rsidR="00681B5E" w:rsidRPr="007456A8" w:rsidRDefault="00681B5E"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三、德國打擊組織犯罪機制</w:t>
            </w:r>
            <w:r w:rsidR="00227BFE" w:rsidRPr="007456A8">
              <w:rPr>
                <w:rFonts w:ascii="Times New Roman" w:eastAsiaTheme="minorEastAsia" w:hAnsi="Times New Roman"/>
                <w:b/>
                <w:szCs w:val="24"/>
              </w:rPr>
              <w:t xml:space="preserve">  </w:t>
            </w:r>
            <w:r w:rsidR="007B19FA" w:rsidRPr="007456A8">
              <w:rPr>
                <w:rFonts w:ascii="Times New Roman" w:eastAsiaTheme="minorEastAsia" w:hAnsi="Times New Roman"/>
                <w:b/>
                <w:szCs w:val="24"/>
              </w:rPr>
              <w:t xml:space="preserve"> </w:t>
            </w:r>
          </w:p>
          <w:p w:rsidR="00BD62CC" w:rsidRPr="007456A8" w:rsidRDefault="00681B5E"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肆</w:t>
            </w:r>
            <w:r w:rsidR="00BD62CC" w:rsidRPr="007456A8">
              <w:rPr>
                <w:rFonts w:ascii="Times New Roman" w:eastAsiaTheme="minorEastAsia" w:hAnsi="Times New Roman"/>
                <w:b/>
                <w:szCs w:val="24"/>
              </w:rPr>
              <w:t>、我國打擊組織犯罪的困境</w:t>
            </w:r>
            <w:r w:rsidR="00BD62CC" w:rsidRPr="007456A8">
              <w:rPr>
                <w:rFonts w:ascii="Times New Roman" w:eastAsiaTheme="minorEastAsia" w:hAnsi="Times New Roman"/>
                <w:b/>
                <w:szCs w:val="24"/>
              </w:rPr>
              <w:t xml:space="preserve">         </w:t>
            </w:r>
          </w:p>
          <w:p w:rsidR="00BD62CC" w:rsidRPr="007456A8" w:rsidRDefault="00BD62CC" w:rsidP="007456A8">
            <w:pPr>
              <w:pStyle w:val="1ff0"/>
              <w:spacing w:line="0" w:lineRule="atLeast"/>
              <w:ind w:leftChars="0" w:left="0" w:firstLineChars="100" w:firstLine="240"/>
              <w:rPr>
                <w:rFonts w:eastAsiaTheme="minorEastAsia"/>
                <w:b/>
                <w:sz w:val="24"/>
              </w:rPr>
            </w:pPr>
            <w:r w:rsidRPr="007456A8">
              <w:rPr>
                <w:rFonts w:eastAsiaTheme="minorEastAsia"/>
                <w:b/>
                <w:sz w:val="24"/>
                <w:shd w:val="clear" w:color="auto" w:fill="FFFFFF"/>
              </w:rPr>
              <w:t>一、</w:t>
            </w:r>
            <w:r w:rsidRPr="007456A8">
              <w:rPr>
                <w:rFonts w:eastAsiaTheme="minorEastAsia"/>
                <w:b/>
                <w:sz w:val="24"/>
              </w:rPr>
              <w:t>組織犯罪型態非常多元化、多樣化，大幅增加防制困難度</w:t>
            </w:r>
            <w:r w:rsidRPr="007456A8">
              <w:rPr>
                <w:rFonts w:eastAsiaTheme="minorEastAsia"/>
                <w:b/>
                <w:sz w:val="24"/>
              </w:rPr>
              <w:t xml:space="preserve"> </w:t>
            </w:r>
          </w:p>
          <w:p w:rsidR="00BD62CC" w:rsidRPr="007456A8" w:rsidRDefault="00BD62CC" w:rsidP="007456A8">
            <w:pPr>
              <w:spacing w:line="0" w:lineRule="atLeast"/>
              <w:ind w:leftChars="100" w:left="720" w:hangingChars="200" w:hanging="48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二、</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犯罪利用合法企業掩飾非法</w:t>
            </w:r>
          </w:p>
          <w:p w:rsidR="00BD62CC" w:rsidRPr="007456A8" w:rsidRDefault="00BD62CC" w:rsidP="007456A8">
            <w:pPr>
              <w:spacing w:line="0" w:lineRule="atLeast"/>
              <w:ind w:leftChars="100" w:left="720" w:hangingChars="200" w:hanging="480"/>
              <w:rPr>
                <w:rFonts w:ascii="Times New Roman" w:eastAsiaTheme="minorEastAsia" w:hAnsi="Times New Roman"/>
                <w:b/>
                <w:szCs w:val="24"/>
                <w:shd w:val="clear" w:color="auto" w:fill="FFFFFF"/>
              </w:rPr>
            </w:pPr>
            <w:r w:rsidRPr="007456A8">
              <w:rPr>
                <w:rFonts w:ascii="Times New Roman" w:eastAsiaTheme="minorEastAsia" w:hAnsi="Times New Roman"/>
                <w:b/>
                <w:szCs w:val="24"/>
              </w:rPr>
              <w:t>三、組織犯罪定義不清</w:t>
            </w:r>
          </w:p>
          <w:p w:rsidR="00BD62CC" w:rsidRPr="007456A8" w:rsidRDefault="00BD62CC" w:rsidP="007456A8">
            <w:pPr>
              <w:spacing w:line="0" w:lineRule="atLeast"/>
              <w:ind w:leftChars="100" w:left="720" w:hangingChars="200" w:hanging="48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四、</w:t>
            </w:r>
            <w:r w:rsidRPr="007456A8">
              <w:rPr>
                <w:rFonts w:ascii="Times New Roman" w:eastAsiaTheme="minorEastAsia" w:hAnsi="Times New Roman"/>
                <w:b/>
                <w:szCs w:val="24"/>
              </w:rPr>
              <w:t>打擊</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犯罪法制規範功效不彰</w:t>
            </w:r>
          </w:p>
          <w:p w:rsidR="00BD62CC" w:rsidRPr="007456A8" w:rsidRDefault="00BD62CC" w:rsidP="007456A8">
            <w:pPr>
              <w:spacing w:line="0" w:lineRule="atLeast"/>
              <w:ind w:firstLineChars="100" w:firstLine="24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五、</w:t>
            </w:r>
            <w:r w:rsidRPr="007456A8">
              <w:rPr>
                <w:rFonts w:ascii="Times New Roman" w:eastAsiaTheme="minorEastAsia" w:hAnsi="Times New Roman"/>
                <w:b/>
                <w:szCs w:val="24"/>
              </w:rPr>
              <w:t>組織犯罪防制條及詐欺罪要件之認定見解矛盾不一</w:t>
            </w:r>
          </w:p>
          <w:p w:rsidR="00BD62CC" w:rsidRPr="007456A8" w:rsidRDefault="00BD62CC" w:rsidP="007456A8">
            <w:pPr>
              <w:spacing w:line="0" w:lineRule="atLeast"/>
              <w:ind w:leftChars="100" w:left="961" w:hangingChars="300" w:hanging="721"/>
              <w:rPr>
                <w:rFonts w:ascii="Times New Roman" w:eastAsiaTheme="minorEastAsia" w:hAnsi="Times New Roman"/>
                <w:b/>
                <w:szCs w:val="24"/>
              </w:rPr>
            </w:pPr>
            <w:r w:rsidRPr="007456A8">
              <w:rPr>
                <w:rFonts w:ascii="Times New Roman" w:eastAsiaTheme="minorEastAsia" w:hAnsi="Times New Roman"/>
                <w:b/>
                <w:szCs w:val="24"/>
                <w:shd w:val="clear" w:color="auto" w:fill="FFFFFF"/>
              </w:rPr>
              <w:t>六、</w:t>
            </w:r>
            <w:r w:rsidRPr="007456A8">
              <w:rPr>
                <w:rFonts w:ascii="Times New Roman" w:eastAsiaTheme="minorEastAsia" w:hAnsi="Times New Roman"/>
                <w:b/>
                <w:szCs w:val="24"/>
              </w:rPr>
              <w:t>被害人低非價領悟性</w:t>
            </w:r>
          </w:p>
          <w:p w:rsidR="00BD62CC" w:rsidRPr="007456A8" w:rsidRDefault="00BD62CC" w:rsidP="007456A8">
            <w:pPr>
              <w:spacing w:line="0" w:lineRule="atLeast"/>
              <w:ind w:leftChars="100" w:left="720" w:hangingChars="200" w:hanging="480"/>
              <w:rPr>
                <w:rFonts w:ascii="Times New Roman" w:eastAsiaTheme="minorEastAsia" w:hAnsi="Times New Roman"/>
                <w:b/>
                <w:szCs w:val="24"/>
              </w:rPr>
            </w:pPr>
            <w:r w:rsidRPr="007456A8">
              <w:rPr>
                <w:rFonts w:ascii="Times New Roman" w:eastAsiaTheme="minorEastAsia" w:hAnsi="Times New Roman"/>
                <w:b/>
                <w:szCs w:val="24"/>
              </w:rPr>
              <w:t>七、被害人及證人之證詞反覆</w:t>
            </w:r>
          </w:p>
          <w:p w:rsidR="00BD62CC" w:rsidRPr="007456A8" w:rsidRDefault="00BD62CC" w:rsidP="007456A8">
            <w:pPr>
              <w:spacing w:line="0" w:lineRule="atLeast"/>
              <w:ind w:firstLineChars="100" w:firstLine="24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八、</w:t>
            </w:r>
            <w:r w:rsidRPr="007456A8">
              <w:rPr>
                <w:rFonts w:ascii="Times New Roman" w:eastAsiaTheme="minorEastAsia" w:hAnsi="Times New Roman"/>
                <w:b/>
                <w:szCs w:val="24"/>
              </w:rPr>
              <w:t>缺乏打擊組織犯罪常設性專責部門</w:t>
            </w:r>
            <w:r w:rsidRPr="007456A8">
              <w:rPr>
                <w:rFonts w:ascii="Times New Roman" w:eastAsiaTheme="minorEastAsia" w:hAnsi="Times New Roman"/>
                <w:b/>
                <w:szCs w:val="24"/>
              </w:rPr>
              <w:t xml:space="preserve">  </w:t>
            </w:r>
          </w:p>
          <w:p w:rsidR="00BD62CC" w:rsidRPr="007456A8" w:rsidRDefault="00BD62CC" w:rsidP="007456A8">
            <w:pPr>
              <w:spacing w:line="0" w:lineRule="atLeast"/>
              <w:ind w:firstLineChars="100" w:firstLine="24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九、</w:t>
            </w:r>
            <w:r w:rsidRPr="007456A8">
              <w:rPr>
                <w:rFonts w:ascii="Times New Roman" w:eastAsiaTheme="minorEastAsia" w:hAnsi="Times New Roman"/>
                <w:b/>
                <w:szCs w:val="24"/>
              </w:rPr>
              <w:t>打擊組織犯罪偵辦人員能力尚待精進</w:t>
            </w:r>
          </w:p>
          <w:p w:rsidR="00BD62CC" w:rsidRPr="007456A8" w:rsidRDefault="00BD62CC"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shd w:val="clear" w:color="auto" w:fill="FFFFFF"/>
              </w:rPr>
              <w:t>十、</w:t>
            </w:r>
            <w:r w:rsidRPr="007456A8">
              <w:rPr>
                <w:rFonts w:ascii="Times New Roman" w:eastAsiaTheme="minorEastAsia" w:hAnsi="Times New Roman"/>
                <w:b/>
                <w:szCs w:val="24"/>
              </w:rPr>
              <w:t>組織犯罪防制法制規定用語不一致</w:t>
            </w:r>
          </w:p>
          <w:p w:rsidR="00BD62CC" w:rsidRPr="007456A8" w:rsidRDefault="00BD62CC" w:rsidP="007456A8">
            <w:pPr>
              <w:pStyle w:val="1ff0"/>
              <w:spacing w:line="0" w:lineRule="atLeast"/>
              <w:ind w:leftChars="0" w:left="0" w:firstLineChars="100" w:firstLine="240"/>
              <w:rPr>
                <w:rFonts w:eastAsiaTheme="minorEastAsia"/>
                <w:b/>
                <w:sz w:val="24"/>
              </w:rPr>
            </w:pPr>
            <w:r w:rsidRPr="007456A8">
              <w:rPr>
                <w:rFonts w:eastAsiaTheme="minorEastAsia"/>
                <w:b/>
                <w:sz w:val="24"/>
              </w:rPr>
              <w:t>十一、</w:t>
            </w:r>
            <w:r w:rsidR="008C77D9" w:rsidRPr="007456A8">
              <w:rPr>
                <w:rFonts w:eastAsiaTheme="minorEastAsia"/>
                <w:b/>
                <w:sz w:val="24"/>
              </w:rPr>
              <w:t>防制</w:t>
            </w:r>
            <w:r w:rsidRPr="007456A8">
              <w:rPr>
                <w:rFonts w:eastAsiaTheme="minorEastAsia"/>
                <w:b/>
                <w:sz w:val="24"/>
              </w:rPr>
              <w:t>跨國組織犯罪缺乏國際犯罪情資來源</w:t>
            </w:r>
            <w:r w:rsidRPr="007456A8">
              <w:rPr>
                <w:rFonts w:eastAsiaTheme="minorEastAsia"/>
                <w:b/>
                <w:sz w:val="24"/>
              </w:rPr>
              <w:t xml:space="preserve">  </w:t>
            </w:r>
          </w:p>
          <w:p w:rsidR="00BD62CC" w:rsidRPr="007456A8" w:rsidRDefault="00681B5E"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伍</w:t>
            </w:r>
            <w:r w:rsidR="00BD62CC" w:rsidRPr="007456A8">
              <w:rPr>
                <w:rFonts w:ascii="Times New Roman" w:eastAsiaTheme="minorEastAsia" w:hAnsi="Times New Roman"/>
                <w:b/>
                <w:szCs w:val="24"/>
              </w:rPr>
              <w:t>、我國打擊組織犯罪的可行對策</w:t>
            </w:r>
            <w:r w:rsidR="00BD62CC" w:rsidRPr="007456A8">
              <w:rPr>
                <w:rFonts w:ascii="Times New Roman" w:eastAsiaTheme="minorEastAsia" w:hAnsi="Times New Roman"/>
                <w:b/>
                <w:szCs w:val="24"/>
              </w:rPr>
              <w:t>---</w:t>
            </w:r>
            <w:r w:rsidR="00BD62CC" w:rsidRPr="007456A8">
              <w:rPr>
                <w:rFonts w:ascii="Times New Roman" w:eastAsiaTheme="minorEastAsia" w:hAnsi="Times New Roman"/>
                <w:b/>
                <w:szCs w:val="24"/>
              </w:rPr>
              <w:t>代結論</w:t>
            </w:r>
            <w:r w:rsidR="00BD62CC" w:rsidRPr="007456A8">
              <w:rPr>
                <w:rFonts w:ascii="Times New Roman" w:eastAsiaTheme="minorEastAsia" w:hAnsi="Times New Roman"/>
                <w:b/>
                <w:szCs w:val="24"/>
              </w:rPr>
              <w:t xml:space="preserve">     </w:t>
            </w:r>
          </w:p>
          <w:p w:rsidR="00BD62CC" w:rsidRPr="007456A8" w:rsidRDefault="00BD62CC"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shd w:val="clear" w:color="auto" w:fill="FFFFFF"/>
              </w:rPr>
              <w:t>一、</w:t>
            </w:r>
            <w:r w:rsidRPr="007456A8">
              <w:rPr>
                <w:rFonts w:ascii="Times New Roman" w:eastAsiaTheme="minorEastAsia" w:hAnsi="Times New Roman"/>
                <w:b/>
                <w:szCs w:val="24"/>
              </w:rPr>
              <w:t>組織犯罪之定義須再明確化</w:t>
            </w:r>
          </w:p>
          <w:p w:rsidR="00BD62CC" w:rsidRPr="007456A8" w:rsidRDefault="00BD62CC" w:rsidP="007456A8">
            <w:pPr>
              <w:spacing w:line="0" w:lineRule="atLeast"/>
              <w:ind w:leftChars="100" w:left="720" w:hangingChars="200" w:hanging="480"/>
              <w:rPr>
                <w:rFonts w:ascii="Times New Roman" w:eastAsiaTheme="minorEastAsia" w:hAnsi="Times New Roman"/>
                <w:b/>
                <w:szCs w:val="24"/>
              </w:rPr>
            </w:pPr>
            <w:r w:rsidRPr="007456A8">
              <w:rPr>
                <w:rFonts w:ascii="Times New Roman" w:eastAsiaTheme="minorEastAsia" w:hAnsi="Times New Roman"/>
                <w:b/>
                <w:szCs w:val="24"/>
                <w:shd w:val="clear" w:color="auto" w:fill="FFFFFF"/>
              </w:rPr>
              <w:t>二、</w:t>
            </w:r>
            <w:r w:rsidRPr="007456A8">
              <w:rPr>
                <w:rFonts w:ascii="Times New Roman" w:eastAsiaTheme="minorEastAsia" w:hAnsi="Times New Roman"/>
                <w:b/>
                <w:szCs w:val="24"/>
              </w:rPr>
              <w:t>組織犯罪</w:t>
            </w:r>
            <w:r w:rsidR="008C77D9" w:rsidRPr="007456A8">
              <w:rPr>
                <w:rFonts w:ascii="Times New Roman" w:eastAsiaTheme="minorEastAsia" w:hAnsi="Times New Roman"/>
                <w:b/>
                <w:szCs w:val="24"/>
              </w:rPr>
              <w:t>行為</w:t>
            </w:r>
            <w:r w:rsidRPr="007456A8">
              <w:rPr>
                <w:rFonts w:ascii="Times New Roman" w:eastAsiaTheme="minorEastAsia" w:hAnsi="Times New Roman"/>
                <w:b/>
                <w:szCs w:val="24"/>
              </w:rPr>
              <w:t>認定標準須再精準</w:t>
            </w:r>
          </w:p>
          <w:p w:rsidR="00BD62CC" w:rsidRPr="007456A8" w:rsidRDefault="00BD62CC" w:rsidP="007456A8">
            <w:pPr>
              <w:pStyle w:val="1ff0"/>
              <w:spacing w:line="0" w:lineRule="atLeast"/>
              <w:ind w:leftChars="0" w:left="0" w:firstLineChars="100" w:firstLine="240"/>
              <w:rPr>
                <w:rFonts w:eastAsiaTheme="minorEastAsia"/>
                <w:b/>
                <w:sz w:val="24"/>
              </w:rPr>
            </w:pPr>
            <w:r w:rsidRPr="007456A8">
              <w:rPr>
                <w:rFonts w:eastAsiaTheme="minorEastAsia"/>
                <w:b/>
                <w:sz w:val="24"/>
                <w:shd w:val="clear" w:color="auto" w:fill="FFFFFF"/>
              </w:rPr>
              <w:t>三、</w:t>
            </w:r>
            <w:r w:rsidRPr="007456A8">
              <w:rPr>
                <w:rFonts w:eastAsiaTheme="minorEastAsia"/>
                <w:b/>
                <w:sz w:val="24"/>
              </w:rPr>
              <w:t>擴大沒收制度適用</w:t>
            </w:r>
            <w:r w:rsidRPr="007456A8">
              <w:rPr>
                <w:rFonts w:eastAsiaTheme="minorEastAsia"/>
                <w:b/>
                <w:sz w:val="24"/>
              </w:rPr>
              <w:t xml:space="preserve"> </w:t>
            </w:r>
          </w:p>
          <w:p w:rsidR="00BD62CC" w:rsidRPr="007456A8" w:rsidRDefault="00BD62CC" w:rsidP="007456A8">
            <w:pPr>
              <w:spacing w:line="0" w:lineRule="atLeast"/>
              <w:ind w:firstLineChars="100" w:firstLine="24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四、</w:t>
            </w:r>
            <w:r w:rsidR="008C77D9" w:rsidRPr="007456A8">
              <w:rPr>
                <w:rFonts w:ascii="Times New Roman" w:eastAsiaTheme="minorEastAsia" w:hAnsi="Times New Roman"/>
                <w:b/>
                <w:szCs w:val="24"/>
                <w:shd w:val="clear" w:color="auto" w:fill="FFFFFF"/>
              </w:rPr>
              <w:t>聯合國打擊跨國有組織犯罪公約宜儘速內國法化</w:t>
            </w:r>
          </w:p>
          <w:p w:rsidR="00BD62CC" w:rsidRPr="007456A8" w:rsidRDefault="00BD62CC" w:rsidP="007456A8">
            <w:pPr>
              <w:spacing w:line="0" w:lineRule="atLeast"/>
              <w:ind w:firstLineChars="100" w:firstLine="24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五、</w:t>
            </w:r>
            <w:r w:rsidRPr="007456A8">
              <w:rPr>
                <w:rFonts w:ascii="Times New Roman" w:eastAsiaTheme="minorEastAsia" w:hAnsi="Times New Roman"/>
                <w:b/>
                <w:szCs w:val="24"/>
              </w:rPr>
              <w:t>建置專責之公部門、並與私部門協力打擊組織犯罪</w:t>
            </w:r>
          </w:p>
          <w:p w:rsidR="00BD62CC" w:rsidRPr="007456A8" w:rsidRDefault="00BD62CC" w:rsidP="007456A8">
            <w:pPr>
              <w:spacing w:line="0" w:lineRule="atLeast"/>
              <w:ind w:leftChars="100" w:left="961" w:hangingChars="300" w:hanging="721"/>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六、</w:t>
            </w:r>
            <w:r w:rsidRPr="007456A8">
              <w:rPr>
                <w:rFonts w:ascii="Times New Roman" w:eastAsiaTheme="minorEastAsia" w:hAnsi="Times New Roman"/>
                <w:b/>
                <w:szCs w:val="24"/>
              </w:rPr>
              <w:t>強化偵查人員偵辦能力</w:t>
            </w:r>
          </w:p>
          <w:p w:rsidR="00BD62CC" w:rsidRPr="007456A8" w:rsidRDefault="00BD62CC" w:rsidP="007456A8">
            <w:pPr>
              <w:spacing w:line="0" w:lineRule="atLeast"/>
              <w:ind w:leftChars="100" w:left="720" w:hangingChars="200" w:hanging="48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七、</w:t>
            </w:r>
            <w:r w:rsidRPr="007456A8">
              <w:rPr>
                <w:rFonts w:ascii="Times New Roman" w:eastAsiaTheme="minorEastAsia" w:hAnsi="Times New Roman"/>
                <w:b/>
                <w:szCs w:val="24"/>
              </w:rPr>
              <w:t>建構合理化、客觀化、科學化之打擊組織犯罪之績效評核制度</w:t>
            </w:r>
          </w:p>
          <w:p w:rsidR="00BD62CC" w:rsidRPr="007456A8" w:rsidRDefault="00BD62CC" w:rsidP="007456A8">
            <w:pPr>
              <w:spacing w:line="0" w:lineRule="atLeast"/>
              <w:ind w:leftChars="120" w:left="768" w:hangingChars="200" w:hanging="480"/>
              <w:rPr>
                <w:rFonts w:ascii="Times New Roman" w:eastAsiaTheme="minorEastAsia" w:hAnsi="Times New Roman"/>
                <w:b/>
                <w:szCs w:val="24"/>
              </w:rPr>
            </w:pPr>
            <w:r w:rsidRPr="007456A8">
              <w:rPr>
                <w:rFonts w:ascii="Times New Roman" w:eastAsiaTheme="minorEastAsia" w:hAnsi="Times New Roman"/>
                <w:b/>
                <w:szCs w:val="24"/>
              </w:rPr>
              <w:t>八、修訂</w:t>
            </w:r>
            <w:r w:rsidR="00AE0C19" w:rsidRPr="007456A8">
              <w:rPr>
                <w:rFonts w:ascii="Times New Roman" w:eastAsiaTheme="minorEastAsia" w:hAnsi="Times New Roman"/>
                <w:b/>
                <w:szCs w:val="24"/>
              </w:rPr>
              <w:t>被害人與</w:t>
            </w:r>
            <w:r w:rsidRPr="007456A8">
              <w:rPr>
                <w:rFonts w:ascii="Times New Roman" w:eastAsiaTheme="minorEastAsia" w:hAnsi="Times New Roman"/>
                <w:b/>
                <w:szCs w:val="24"/>
              </w:rPr>
              <w:t>證人保護法制</w:t>
            </w:r>
            <w:r w:rsidRPr="007456A8">
              <w:rPr>
                <w:rFonts w:ascii="Times New Roman" w:eastAsiaTheme="minorEastAsia" w:hAnsi="Times New Roman"/>
                <w:b/>
                <w:szCs w:val="24"/>
              </w:rPr>
              <w:t xml:space="preserve">  </w:t>
            </w:r>
          </w:p>
          <w:p w:rsidR="00BD62CC" w:rsidRPr="007456A8" w:rsidRDefault="00BD62CC" w:rsidP="007456A8">
            <w:pPr>
              <w:spacing w:line="0" w:lineRule="atLeast"/>
              <w:ind w:firstLineChars="100" w:firstLine="24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九、</w:t>
            </w:r>
            <w:r w:rsidRPr="007456A8">
              <w:rPr>
                <w:rFonts w:ascii="Times New Roman" w:eastAsiaTheme="minorEastAsia" w:hAnsi="Times New Roman"/>
                <w:b/>
                <w:szCs w:val="24"/>
              </w:rPr>
              <w:t>積極參與國際治安資訊平台</w:t>
            </w:r>
          </w:p>
          <w:p w:rsidR="008C77D9" w:rsidRPr="007456A8" w:rsidRDefault="00BD62CC" w:rsidP="007456A8">
            <w:pPr>
              <w:spacing w:line="0" w:lineRule="atLeast"/>
              <w:ind w:leftChars="100" w:left="720" w:hangingChars="200" w:hanging="48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lastRenderedPageBreak/>
              <w:t>十、</w:t>
            </w:r>
            <w:r w:rsidR="00AE0C19" w:rsidRPr="007456A8">
              <w:rPr>
                <w:rFonts w:ascii="Times New Roman" w:eastAsiaTheme="minorEastAsia" w:hAnsi="Times New Roman"/>
                <w:b/>
                <w:szCs w:val="24"/>
              </w:rPr>
              <w:t>對於</w:t>
            </w:r>
            <w:r w:rsidR="00AE0C19" w:rsidRPr="007456A8">
              <w:rPr>
                <w:rFonts w:ascii="Times New Roman" w:eastAsiaTheme="minorEastAsia" w:hAnsi="Times New Roman"/>
                <w:b/>
                <w:szCs w:val="24"/>
                <w:shd w:val="clear" w:color="auto" w:fill="FFFFFF"/>
              </w:rPr>
              <w:t>組織犯罪集團宜採取嚴打、嚴禁之抗制模式</w:t>
            </w:r>
          </w:p>
          <w:p w:rsidR="008C0667" w:rsidRPr="007456A8" w:rsidRDefault="008C0667" w:rsidP="007456A8">
            <w:pPr>
              <w:spacing w:line="0" w:lineRule="atLeast"/>
              <w:ind w:leftChars="100" w:left="720" w:hangingChars="200" w:hanging="48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十一、</w:t>
            </w:r>
            <w:r w:rsidR="006B2CF3" w:rsidRPr="007456A8">
              <w:rPr>
                <w:rFonts w:ascii="Times New Roman" w:eastAsiaTheme="minorEastAsia" w:hAnsi="Times New Roman"/>
                <w:b/>
                <w:szCs w:val="24"/>
                <w:shd w:val="clear" w:color="auto" w:fill="FFFFFF"/>
              </w:rPr>
              <w:t>落實檢舉組織犯罪獎金給與辦法，並大幅提高檢舉組織犯罪獎金之額度</w:t>
            </w:r>
          </w:p>
          <w:p w:rsidR="008C0667" w:rsidRPr="007456A8" w:rsidRDefault="008C0667" w:rsidP="007456A8">
            <w:pPr>
              <w:spacing w:line="0" w:lineRule="atLeast"/>
              <w:ind w:leftChars="100" w:left="720" w:hangingChars="200" w:hanging="48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十二、協調、統一檢警對於構成組織犯罪相關定義之法律要件</w:t>
            </w:r>
            <w:r w:rsidR="006B2CF3" w:rsidRPr="007456A8">
              <w:rPr>
                <w:rFonts w:ascii="Times New Roman" w:eastAsiaTheme="minorEastAsia" w:hAnsi="Times New Roman"/>
                <w:b/>
                <w:szCs w:val="24"/>
                <w:shd w:val="clear" w:color="auto" w:fill="FFFFFF"/>
              </w:rPr>
              <w:t>認定</w:t>
            </w:r>
            <w:r w:rsidR="00C86BF8" w:rsidRPr="007456A8">
              <w:rPr>
                <w:rFonts w:ascii="Times New Roman" w:eastAsiaTheme="minorEastAsia" w:hAnsi="Times New Roman"/>
                <w:b/>
                <w:szCs w:val="24"/>
                <w:shd w:val="clear" w:color="auto" w:fill="FFFFFF"/>
              </w:rPr>
              <w:t xml:space="preserve"> </w:t>
            </w:r>
          </w:p>
          <w:p w:rsidR="00A96DB4" w:rsidRPr="007456A8" w:rsidRDefault="00A96DB4" w:rsidP="007456A8">
            <w:pPr>
              <w:spacing w:line="0" w:lineRule="atLeast"/>
              <w:ind w:leftChars="100" w:left="720" w:hangingChars="200" w:hanging="480"/>
              <w:rPr>
                <w:rFonts w:ascii="Times New Roman" w:eastAsiaTheme="minorEastAsia" w:hAnsi="Times New Roman"/>
                <w:b/>
                <w:szCs w:val="24"/>
                <w:shd w:val="clear" w:color="auto" w:fill="FFFFFF"/>
              </w:rPr>
            </w:pPr>
          </w:p>
          <w:p w:rsidR="00A96DB4" w:rsidRPr="007456A8" w:rsidRDefault="00A96DB4" w:rsidP="007456A8">
            <w:pPr>
              <w:spacing w:line="0" w:lineRule="atLeast"/>
              <w:ind w:leftChars="100" w:left="720" w:hangingChars="200" w:hanging="480"/>
              <w:rPr>
                <w:rFonts w:ascii="Times New Roman" w:eastAsiaTheme="minorEastAsia" w:hAnsi="Times New Roman"/>
                <w:b/>
                <w:szCs w:val="24"/>
                <w:shd w:val="clear" w:color="auto" w:fill="FFFFFF"/>
              </w:rPr>
            </w:pPr>
          </w:p>
          <w:p w:rsidR="00A96DB4" w:rsidRPr="007456A8" w:rsidRDefault="00A96DB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相關法規之附件：</w:t>
            </w:r>
          </w:p>
          <w:p w:rsidR="00A96DB4" w:rsidRPr="007456A8" w:rsidRDefault="00A96DB4" w:rsidP="007A4311">
            <w:pPr>
              <w:spacing w:line="0" w:lineRule="atLeast"/>
              <w:ind w:left="961" w:hangingChars="400" w:hanging="961"/>
              <w:rPr>
                <w:rFonts w:ascii="Times New Roman" w:eastAsiaTheme="minorEastAsia" w:hAnsi="Times New Roman"/>
                <w:b/>
                <w:szCs w:val="24"/>
              </w:rPr>
            </w:pPr>
            <w:r w:rsidRPr="007456A8">
              <w:rPr>
                <w:rFonts w:ascii="Times New Roman" w:eastAsiaTheme="minorEastAsia" w:hAnsi="Times New Roman"/>
                <w:b/>
                <w:szCs w:val="24"/>
              </w:rPr>
              <w:t>附件一、聯合國打擊跨國有組織犯罪公約（通過日期　聯合國大會</w:t>
            </w:r>
            <w:r w:rsidRPr="007456A8">
              <w:rPr>
                <w:rFonts w:ascii="Times New Roman" w:eastAsiaTheme="minorEastAsia" w:hAnsi="Times New Roman"/>
                <w:b/>
                <w:szCs w:val="24"/>
              </w:rPr>
              <w:t>2000</w:t>
            </w:r>
            <w:r w:rsidRPr="007456A8">
              <w:rPr>
                <w:rFonts w:ascii="Times New Roman" w:eastAsiaTheme="minorEastAsia" w:hAnsi="Times New Roman"/>
                <w:b/>
                <w:szCs w:val="24"/>
              </w:rPr>
              <w:t>年</w:t>
            </w:r>
            <w:r w:rsidRPr="007456A8">
              <w:rPr>
                <w:rFonts w:ascii="Times New Roman" w:eastAsiaTheme="minorEastAsia" w:hAnsi="Times New Roman"/>
                <w:b/>
                <w:szCs w:val="24"/>
              </w:rPr>
              <w:t>11</w:t>
            </w:r>
            <w:r w:rsidRPr="007456A8">
              <w:rPr>
                <w:rFonts w:ascii="Times New Roman" w:eastAsiaTheme="minorEastAsia" w:hAnsi="Times New Roman"/>
                <w:b/>
                <w:szCs w:val="24"/>
              </w:rPr>
              <w:t>月</w:t>
            </w:r>
            <w:r w:rsidRPr="007456A8">
              <w:rPr>
                <w:rFonts w:ascii="Times New Roman" w:eastAsiaTheme="minorEastAsia" w:hAnsi="Times New Roman"/>
                <w:b/>
                <w:szCs w:val="24"/>
              </w:rPr>
              <w:t>15</w:t>
            </w:r>
            <w:r w:rsidRPr="007456A8">
              <w:rPr>
                <w:rFonts w:ascii="Times New Roman" w:eastAsiaTheme="minorEastAsia" w:hAnsi="Times New Roman"/>
                <w:b/>
                <w:szCs w:val="24"/>
              </w:rPr>
              <w:t>日第</w:t>
            </w:r>
            <w:r w:rsidRPr="007456A8">
              <w:rPr>
                <w:rFonts w:ascii="Times New Roman" w:eastAsiaTheme="minorEastAsia" w:hAnsi="Times New Roman"/>
                <w:b/>
                <w:szCs w:val="24"/>
              </w:rPr>
              <w:t>55/25</w:t>
            </w:r>
            <w:r w:rsidRPr="007456A8">
              <w:rPr>
                <w:rFonts w:ascii="Times New Roman" w:eastAsiaTheme="minorEastAsia" w:hAnsi="Times New Roman"/>
                <w:b/>
                <w:szCs w:val="24"/>
              </w:rPr>
              <w:t>號決議通過並開放給各國簽字、批准和加入，生效日期　按照第</w:t>
            </w:r>
            <w:r w:rsidRPr="007456A8">
              <w:rPr>
                <w:rFonts w:ascii="Times New Roman" w:eastAsiaTheme="minorEastAsia" w:hAnsi="Times New Roman"/>
                <w:b/>
                <w:szCs w:val="24"/>
              </w:rPr>
              <w:t>38</w:t>
            </w:r>
            <w:r w:rsidRPr="007456A8">
              <w:rPr>
                <w:rFonts w:ascii="Times New Roman" w:eastAsiaTheme="minorEastAsia" w:hAnsi="Times New Roman"/>
                <w:b/>
                <w:szCs w:val="24"/>
              </w:rPr>
              <w:t>條規定，於</w:t>
            </w:r>
            <w:r w:rsidRPr="007456A8">
              <w:rPr>
                <w:rFonts w:ascii="Times New Roman" w:eastAsiaTheme="minorEastAsia" w:hAnsi="Times New Roman"/>
                <w:b/>
                <w:szCs w:val="24"/>
              </w:rPr>
              <w:t>2003</w:t>
            </w:r>
            <w:r w:rsidRPr="007456A8">
              <w:rPr>
                <w:rFonts w:ascii="Times New Roman" w:eastAsiaTheme="minorEastAsia" w:hAnsi="Times New Roman"/>
                <w:b/>
                <w:szCs w:val="24"/>
              </w:rPr>
              <w:t>年</w:t>
            </w:r>
            <w:r w:rsidRPr="007456A8">
              <w:rPr>
                <w:rFonts w:ascii="Times New Roman" w:eastAsiaTheme="minorEastAsia" w:hAnsi="Times New Roman"/>
                <w:b/>
                <w:szCs w:val="24"/>
              </w:rPr>
              <w:t>9</w:t>
            </w:r>
            <w:r w:rsidRPr="007456A8">
              <w:rPr>
                <w:rFonts w:ascii="Times New Roman" w:eastAsiaTheme="minorEastAsia" w:hAnsi="Times New Roman"/>
                <w:b/>
                <w:szCs w:val="24"/>
              </w:rPr>
              <w:t>月</w:t>
            </w:r>
            <w:r w:rsidRPr="007456A8">
              <w:rPr>
                <w:rFonts w:ascii="Times New Roman" w:eastAsiaTheme="minorEastAsia" w:hAnsi="Times New Roman"/>
                <w:b/>
                <w:szCs w:val="24"/>
              </w:rPr>
              <w:t>29</w:t>
            </w:r>
            <w:r w:rsidRPr="007456A8">
              <w:rPr>
                <w:rFonts w:ascii="Times New Roman" w:eastAsiaTheme="minorEastAsia" w:hAnsi="Times New Roman"/>
                <w:b/>
                <w:szCs w:val="24"/>
              </w:rPr>
              <w:t>日生效）</w:t>
            </w:r>
            <w:r w:rsidRPr="007456A8">
              <w:rPr>
                <w:rFonts w:ascii="Times New Roman" w:eastAsiaTheme="minorEastAsia" w:hAnsi="Times New Roman"/>
                <w:b/>
                <w:szCs w:val="24"/>
              </w:rPr>
              <w:t xml:space="preserve">  </w:t>
            </w:r>
          </w:p>
          <w:p w:rsidR="00A96DB4" w:rsidRPr="007456A8" w:rsidRDefault="00A96DB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附件二、組織犯罪防制條例</w:t>
            </w:r>
            <w:r w:rsidRPr="007456A8">
              <w:rPr>
                <w:rFonts w:ascii="Times New Roman" w:eastAsiaTheme="minorEastAsia" w:hAnsi="Times New Roman"/>
                <w:b/>
                <w:szCs w:val="24"/>
              </w:rPr>
              <w:t xml:space="preserve">  </w:t>
            </w:r>
          </w:p>
          <w:p w:rsidR="00A96DB4" w:rsidRPr="007456A8" w:rsidRDefault="00A96DB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附件三、日本組織的な犯罪の処罰及び犯罪収益の規制等に関する法律</w:t>
            </w:r>
          </w:p>
          <w:p w:rsidR="00A96DB4" w:rsidRPr="007456A8" w:rsidRDefault="00A96DB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附件四、日本犯罪捜査のための通信傍受に関する法律</w:t>
            </w:r>
          </w:p>
          <w:p w:rsidR="00A96DB4" w:rsidRPr="007456A8" w:rsidRDefault="00A96DB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附件五、日本暴力団員による不当な行為の防止等に関する法律</w:t>
            </w:r>
          </w:p>
          <w:p w:rsidR="00A96DB4" w:rsidRDefault="00A96DB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附件六、日本暴力団員による不当な行為の防止等に関する法律施行規則</w:t>
            </w:r>
          </w:p>
          <w:p w:rsidR="0005161E" w:rsidRDefault="00B62001" w:rsidP="00B62001">
            <w:pPr>
              <w:spacing w:line="0" w:lineRule="atLeast"/>
              <w:ind w:left="1201" w:hangingChars="500" w:hanging="1201"/>
              <w:rPr>
                <w:rFonts w:ascii="Times New Roman" w:eastAsiaTheme="minorEastAsia" w:hAnsi="Times New Roman"/>
                <w:b/>
                <w:szCs w:val="24"/>
              </w:rPr>
            </w:pPr>
            <w:r>
              <w:rPr>
                <w:rFonts w:ascii="Times New Roman" w:eastAsiaTheme="minorEastAsia" w:hAnsi="Times New Roman"/>
                <w:b/>
                <w:szCs w:val="24"/>
              </w:rPr>
              <w:t>附件七、</w:t>
            </w:r>
            <w:r w:rsidR="00A94FB6" w:rsidRPr="007456A8">
              <w:rPr>
                <w:rFonts w:ascii="Times New Roman" w:eastAsiaTheme="minorEastAsia" w:hAnsi="Times New Roman"/>
                <w:b/>
                <w:szCs w:val="24"/>
              </w:rPr>
              <w:t>日本</w:t>
            </w:r>
            <w:r w:rsidRPr="0005161E">
              <w:rPr>
                <w:rFonts w:ascii="Times New Roman" w:eastAsiaTheme="minorEastAsia" w:hAnsi="Times New Roman" w:hint="eastAsia"/>
                <w:b/>
                <w:szCs w:val="24"/>
              </w:rPr>
              <w:t>暴力団員による不当な行為の防止等に関する法律の規定に基づく意見聴取の実施に関する規則</w:t>
            </w:r>
          </w:p>
          <w:p w:rsidR="00306BD7" w:rsidRDefault="00306BD7" w:rsidP="00B62001">
            <w:pPr>
              <w:spacing w:line="0" w:lineRule="atLeast"/>
              <w:ind w:left="1201" w:hangingChars="500" w:hanging="1201"/>
              <w:rPr>
                <w:rFonts w:ascii="Times New Roman" w:eastAsiaTheme="minorEastAsia" w:hAnsi="Times New Roman"/>
                <w:b/>
                <w:szCs w:val="24"/>
              </w:rPr>
            </w:pPr>
            <w:r>
              <w:rPr>
                <w:rFonts w:ascii="Times New Roman" w:eastAsiaTheme="minorEastAsia" w:hAnsi="Times New Roman"/>
                <w:b/>
                <w:szCs w:val="24"/>
              </w:rPr>
              <w:t>附件八、</w:t>
            </w:r>
            <w:r w:rsidR="00A94FB6" w:rsidRPr="007456A8">
              <w:rPr>
                <w:rFonts w:ascii="Times New Roman" w:eastAsiaTheme="minorEastAsia" w:hAnsi="Times New Roman"/>
                <w:b/>
                <w:szCs w:val="24"/>
              </w:rPr>
              <w:t>日本</w:t>
            </w:r>
            <w:r w:rsidRPr="00CC3243">
              <w:rPr>
                <w:rFonts w:ascii="Times New Roman" w:eastAsiaTheme="minorEastAsia" w:hAnsi="Times New Roman" w:hint="eastAsia"/>
                <w:b/>
                <w:szCs w:val="24"/>
              </w:rPr>
              <w:t>暴力追放運動推進センターに関する規則</w:t>
            </w:r>
            <w:r>
              <w:rPr>
                <w:rFonts w:ascii="Times New Roman" w:eastAsiaTheme="minorEastAsia" w:hAnsi="Times New Roman" w:hint="eastAsia"/>
                <w:b/>
                <w:szCs w:val="24"/>
              </w:rPr>
              <w:t xml:space="preserve">  </w:t>
            </w:r>
          </w:p>
          <w:p w:rsidR="007E3FB9" w:rsidRDefault="007E3FB9" w:rsidP="00B62001">
            <w:pPr>
              <w:spacing w:line="0" w:lineRule="atLeast"/>
              <w:ind w:left="1201" w:hangingChars="500" w:hanging="1201"/>
              <w:rPr>
                <w:rFonts w:ascii="Times New Roman" w:eastAsiaTheme="minorEastAsia" w:hAnsi="Times New Roman"/>
                <w:b/>
                <w:kern w:val="0"/>
                <w:szCs w:val="24"/>
              </w:rPr>
            </w:pPr>
            <w:r>
              <w:rPr>
                <w:rFonts w:ascii="Times New Roman" w:eastAsiaTheme="minorEastAsia" w:hAnsi="Times New Roman"/>
                <w:b/>
                <w:szCs w:val="24"/>
              </w:rPr>
              <w:t>附件九、</w:t>
            </w:r>
            <w:r w:rsidR="00A94FB6" w:rsidRPr="007456A8">
              <w:rPr>
                <w:rFonts w:ascii="Times New Roman" w:eastAsiaTheme="minorEastAsia" w:hAnsi="Times New Roman"/>
                <w:b/>
                <w:szCs w:val="24"/>
              </w:rPr>
              <w:t>日本</w:t>
            </w:r>
            <w:r w:rsidRPr="00AF2EEB">
              <w:rPr>
                <w:rFonts w:ascii="Times New Roman" w:eastAsiaTheme="minorEastAsia" w:hAnsi="Times New Roman" w:hint="eastAsia"/>
                <w:b/>
                <w:kern w:val="0"/>
                <w:szCs w:val="24"/>
              </w:rPr>
              <w:t>審査専門委員に関する規則</w:t>
            </w:r>
          </w:p>
          <w:p w:rsidR="00370E0C" w:rsidRDefault="00370E0C" w:rsidP="00B62001">
            <w:pPr>
              <w:spacing w:line="0" w:lineRule="atLeast"/>
              <w:ind w:left="1201" w:hangingChars="500" w:hanging="1201"/>
              <w:rPr>
                <w:rFonts w:ascii="Times New Roman" w:eastAsiaTheme="minorEastAsia" w:hAnsi="Times New Roman"/>
                <w:b/>
                <w:szCs w:val="24"/>
              </w:rPr>
            </w:pPr>
            <w:r>
              <w:rPr>
                <w:rFonts w:ascii="Times New Roman" w:eastAsiaTheme="minorEastAsia" w:hAnsi="Times New Roman"/>
                <w:b/>
                <w:szCs w:val="24"/>
              </w:rPr>
              <w:t>附件十、</w:t>
            </w:r>
            <w:r w:rsidRPr="007456A8">
              <w:rPr>
                <w:rFonts w:ascii="Times New Roman" w:eastAsiaTheme="minorEastAsia" w:hAnsi="Times New Roman"/>
                <w:b/>
                <w:szCs w:val="24"/>
              </w:rPr>
              <w:t>日本</w:t>
            </w:r>
            <w:r w:rsidRPr="00F11BEC">
              <w:rPr>
                <w:rFonts w:ascii="Times New Roman" w:eastAsiaTheme="minorEastAsia" w:hAnsi="Times New Roman" w:hint="eastAsia"/>
                <w:b/>
                <w:szCs w:val="24"/>
              </w:rPr>
              <w:t>暴力的不法行為その他の罪に当たる違法な行為を定める規則</w:t>
            </w:r>
          </w:p>
          <w:p w:rsidR="009777CF" w:rsidRDefault="009777CF" w:rsidP="00B62001">
            <w:pPr>
              <w:spacing w:line="0" w:lineRule="atLeast"/>
              <w:ind w:left="1201" w:hangingChars="500" w:hanging="1201"/>
              <w:rPr>
                <w:rFonts w:ascii="Times New Roman" w:eastAsiaTheme="minorEastAsia" w:hAnsi="Times New Roman"/>
                <w:b/>
                <w:kern w:val="0"/>
                <w:szCs w:val="24"/>
              </w:rPr>
            </w:pPr>
            <w:r>
              <w:rPr>
                <w:rFonts w:ascii="Times New Roman" w:eastAsiaTheme="minorEastAsia" w:hAnsi="Times New Roman"/>
                <w:b/>
                <w:szCs w:val="24"/>
              </w:rPr>
              <w:t>附件十一、</w:t>
            </w:r>
            <w:r w:rsidRPr="007456A8">
              <w:rPr>
                <w:rFonts w:ascii="Times New Roman" w:eastAsiaTheme="minorEastAsia" w:hAnsi="Times New Roman"/>
                <w:b/>
                <w:szCs w:val="24"/>
              </w:rPr>
              <w:t>日本</w:t>
            </w:r>
            <w:r w:rsidRPr="00002062">
              <w:rPr>
                <w:rFonts w:ascii="Times New Roman" w:eastAsiaTheme="minorEastAsia" w:hAnsi="Times New Roman" w:hint="eastAsia"/>
                <w:b/>
                <w:kern w:val="0"/>
                <w:szCs w:val="24"/>
              </w:rPr>
              <w:t>犯罪による収益の移転防止に関する法律</w:t>
            </w:r>
          </w:p>
          <w:p w:rsidR="001A3077" w:rsidRDefault="001A3077" w:rsidP="00B62001">
            <w:pPr>
              <w:spacing w:line="0" w:lineRule="atLeast"/>
              <w:ind w:left="1201" w:hangingChars="500" w:hanging="1201"/>
              <w:rPr>
                <w:rFonts w:ascii="Times New Roman" w:eastAsiaTheme="minorEastAsia" w:hAnsi="Times New Roman"/>
                <w:b/>
                <w:szCs w:val="24"/>
              </w:rPr>
            </w:pPr>
            <w:r>
              <w:rPr>
                <w:rFonts w:ascii="Times New Roman" w:eastAsiaTheme="minorEastAsia" w:hAnsi="Times New Roman"/>
                <w:b/>
                <w:szCs w:val="24"/>
              </w:rPr>
              <w:t>附件十二、</w:t>
            </w:r>
            <w:r w:rsidRPr="007456A8">
              <w:rPr>
                <w:rFonts w:ascii="Times New Roman" w:eastAsiaTheme="minorEastAsia" w:hAnsi="Times New Roman"/>
                <w:b/>
                <w:szCs w:val="24"/>
              </w:rPr>
              <w:t>日本</w:t>
            </w:r>
            <w:r w:rsidRPr="0058561D">
              <w:rPr>
                <w:rFonts w:ascii="Times New Roman" w:eastAsiaTheme="minorEastAsia" w:hAnsi="Times New Roman" w:hint="eastAsia"/>
                <w:b/>
                <w:szCs w:val="24"/>
              </w:rPr>
              <w:t>犯罪による収益の移転防止に関する法律の規定に基づく事務の実施に関する規則</w:t>
            </w:r>
          </w:p>
          <w:p w:rsidR="00BE6F5E" w:rsidRPr="007456A8" w:rsidRDefault="00BE6F5E" w:rsidP="00B62001">
            <w:pPr>
              <w:spacing w:line="0" w:lineRule="atLeast"/>
              <w:ind w:left="1201" w:hangingChars="500" w:hanging="1201"/>
              <w:rPr>
                <w:rFonts w:ascii="Times New Roman" w:eastAsiaTheme="minorEastAsia" w:hAnsi="Times New Roman"/>
                <w:b/>
                <w:szCs w:val="24"/>
              </w:rPr>
            </w:pPr>
            <w:r>
              <w:rPr>
                <w:rFonts w:ascii="Times New Roman" w:eastAsiaTheme="minorEastAsia" w:hAnsi="Times New Roman"/>
                <w:b/>
                <w:szCs w:val="24"/>
              </w:rPr>
              <w:t>附件十三、</w:t>
            </w:r>
            <w:r w:rsidRPr="007456A8">
              <w:rPr>
                <w:rFonts w:ascii="Times New Roman" w:eastAsiaTheme="minorEastAsia" w:hAnsi="Times New Roman"/>
                <w:b/>
                <w:szCs w:val="24"/>
              </w:rPr>
              <w:t>日本</w:t>
            </w:r>
            <w:r w:rsidRPr="003651C7">
              <w:rPr>
                <w:rFonts w:ascii="Times New Roman" w:eastAsiaTheme="minorEastAsia" w:hAnsi="Times New Roman" w:hint="eastAsia"/>
                <w:b/>
                <w:szCs w:val="24"/>
              </w:rPr>
              <w:t>犯罪収益に係る没収保全等を請求することができる司法警察員の指定に関する規則</w:t>
            </w:r>
          </w:p>
        </w:tc>
      </w:tr>
    </w:tbl>
    <w:p w:rsidR="00BD62CC" w:rsidRPr="007456A8" w:rsidRDefault="00BD62CC" w:rsidP="007456A8">
      <w:pPr>
        <w:spacing w:line="0" w:lineRule="atLeast"/>
        <w:rPr>
          <w:rFonts w:ascii="Times New Roman" w:eastAsiaTheme="minorEastAsia" w:hAnsi="Times New Roman"/>
          <w:b/>
          <w:szCs w:val="24"/>
        </w:rPr>
      </w:pPr>
    </w:p>
    <w:p w:rsidR="001F4451" w:rsidRPr="007456A8" w:rsidRDefault="00B91E55"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壹、前言</w:t>
      </w:r>
      <w:r w:rsidR="0055145E" w:rsidRPr="007456A8">
        <w:rPr>
          <w:rFonts w:ascii="Times New Roman" w:eastAsiaTheme="minorEastAsia" w:hAnsi="Times New Roman"/>
          <w:b/>
          <w:szCs w:val="24"/>
        </w:rPr>
        <w:t xml:space="preserve">     </w:t>
      </w:r>
      <w:r w:rsidR="00A70888" w:rsidRPr="007456A8">
        <w:rPr>
          <w:rFonts w:ascii="Times New Roman" w:eastAsiaTheme="minorEastAsia" w:hAnsi="Times New Roman"/>
          <w:b/>
          <w:szCs w:val="24"/>
        </w:rPr>
        <w:t xml:space="preserve">  </w:t>
      </w:r>
    </w:p>
    <w:p w:rsidR="008D5F06" w:rsidRPr="007456A8" w:rsidRDefault="00251B69" w:rsidP="007456A8">
      <w:pPr>
        <w:spacing w:line="0" w:lineRule="atLeast"/>
        <w:ind w:firstLineChars="200" w:firstLine="480"/>
        <w:jc w:val="both"/>
        <w:rPr>
          <w:rFonts w:ascii="Times New Roman" w:eastAsiaTheme="minorEastAsia" w:hAnsi="Times New Roman"/>
          <w:b/>
          <w:szCs w:val="24"/>
        </w:rPr>
      </w:pPr>
      <w:r w:rsidRPr="007456A8">
        <w:rPr>
          <w:rFonts w:ascii="Times New Roman" w:eastAsiaTheme="minorEastAsia" w:hAnsi="Times New Roman"/>
          <w:b/>
          <w:szCs w:val="24"/>
        </w:rPr>
        <w:t>針對我國組織犯罪之現況及危害性而論，依據</w:t>
      </w:r>
      <w:r w:rsidRPr="007456A8">
        <w:rPr>
          <w:rFonts w:ascii="Times New Roman" w:eastAsiaTheme="minorEastAsia" w:hAnsi="Times New Roman"/>
          <w:b/>
          <w:szCs w:val="24"/>
        </w:rPr>
        <w:t>2008</w:t>
      </w:r>
      <w:r w:rsidRPr="007456A8">
        <w:rPr>
          <w:rFonts w:ascii="Times New Roman" w:eastAsiaTheme="minorEastAsia" w:hAnsi="Times New Roman"/>
          <w:b/>
          <w:szCs w:val="24"/>
        </w:rPr>
        <w:t>年美國《外交政策》（</w:t>
      </w:r>
      <w:r w:rsidRPr="007456A8">
        <w:rPr>
          <w:rFonts w:ascii="Times New Roman" w:eastAsiaTheme="minorEastAsia" w:hAnsi="Times New Roman"/>
          <w:b/>
          <w:szCs w:val="24"/>
        </w:rPr>
        <w:t>Foreign Policy</w:t>
      </w:r>
      <w:r w:rsidRPr="007456A8">
        <w:rPr>
          <w:rFonts w:ascii="Times New Roman" w:eastAsiaTheme="minorEastAsia" w:hAnsi="Times New Roman"/>
          <w:b/>
          <w:szCs w:val="24"/>
        </w:rPr>
        <w:t>）</w:t>
      </w:r>
      <w:r w:rsidR="00F35451" w:rsidRPr="007456A8">
        <w:rPr>
          <w:rFonts w:ascii="Times New Roman" w:eastAsiaTheme="minorEastAsia" w:hAnsi="Times New Roman"/>
          <w:b/>
          <w:szCs w:val="24"/>
        </w:rPr>
        <w:t>雜誌</w:t>
      </w:r>
      <w:r w:rsidRPr="007456A8">
        <w:rPr>
          <w:rFonts w:ascii="Times New Roman" w:eastAsiaTheme="minorEastAsia" w:hAnsi="Times New Roman"/>
          <w:b/>
          <w:szCs w:val="24"/>
        </w:rPr>
        <w:t>之報導，國際上，最危害之</w:t>
      </w:r>
      <w:r w:rsidR="005D760B" w:rsidRPr="007456A8">
        <w:rPr>
          <w:rFonts w:ascii="Times New Roman" w:eastAsiaTheme="minorEastAsia" w:hAnsi="Times New Roman"/>
          <w:b/>
          <w:szCs w:val="24"/>
        </w:rPr>
        <w:t>4</w:t>
      </w:r>
      <w:r w:rsidR="005D760B" w:rsidRPr="007456A8">
        <w:rPr>
          <w:rFonts w:ascii="Times New Roman" w:eastAsiaTheme="minorEastAsia" w:hAnsi="Times New Roman"/>
          <w:b/>
          <w:szCs w:val="24"/>
        </w:rPr>
        <w:t>大</w:t>
      </w:r>
      <w:r w:rsidRPr="007456A8">
        <w:rPr>
          <w:rFonts w:ascii="Times New Roman" w:eastAsiaTheme="minorEastAsia" w:hAnsi="Times New Roman"/>
          <w:b/>
          <w:szCs w:val="24"/>
        </w:rPr>
        <w:t>犯罪組織，分別為：</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巴西的首都第一司令部；</w:t>
      </w:r>
      <w:r w:rsidRPr="007456A8">
        <w:rPr>
          <w:rFonts w:ascii="Times New Roman" w:eastAsiaTheme="minorEastAsia" w:hAnsi="Times New Roman"/>
          <w:b/>
          <w:szCs w:val="24"/>
        </w:rPr>
        <w:t>2.</w:t>
      </w:r>
      <w:r w:rsidRPr="007456A8">
        <w:rPr>
          <w:rFonts w:ascii="Times New Roman" w:eastAsiaTheme="minorEastAsia" w:hAnsi="Times New Roman"/>
          <w:b/>
          <w:szCs w:val="24"/>
        </w:rPr>
        <w:t>中美洲的薩爾瓦多幫；</w:t>
      </w:r>
      <w:r w:rsidRPr="007456A8">
        <w:rPr>
          <w:rFonts w:ascii="Times New Roman" w:eastAsiaTheme="minorEastAsia" w:hAnsi="Times New Roman"/>
          <w:b/>
          <w:szCs w:val="24"/>
        </w:rPr>
        <w:t>3.</w:t>
      </w:r>
      <w:r w:rsidRPr="007456A8">
        <w:rPr>
          <w:rFonts w:ascii="Times New Roman" w:eastAsiaTheme="minorEastAsia" w:hAnsi="Times New Roman"/>
          <w:b/>
          <w:szCs w:val="24"/>
        </w:rPr>
        <w:t>肯亞群眾幫；</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台灣之竹聯幫。亦即，我國之竹聯幫，是國際四大最危害犯罪組織之一。竹聯幫活動之範圍，已遍及美國、歐洲、澳洲</w:t>
      </w:r>
      <w:r w:rsidR="008D5F06" w:rsidRPr="007456A8">
        <w:rPr>
          <w:rFonts w:ascii="Times New Roman" w:eastAsiaTheme="minorEastAsia" w:hAnsi="Times New Roman"/>
          <w:b/>
          <w:szCs w:val="24"/>
        </w:rPr>
        <w:t>、亞洲</w:t>
      </w:r>
      <w:r w:rsidRPr="007456A8">
        <w:rPr>
          <w:rFonts w:ascii="Times New Roman" w:eastAsiaTheme="minorEastAsia" w:hAnsi="Times New Roman"/>
          <w:b/>
          <w:szCs w:val="24"/>
        </w:rPr>
        <w:t>等地，台灣之竹聯幫與日本山口組</w:t>
      </w:r>
      <w:r w:rsidR="00F35451" w:rsidRPr="007456A8">
        <w:rPr>
          <w:rFonts w:ascii="Times New Roman" w:eastAsiaTheme="minorEastAsia" w:hAnsi="Times New Roman"/>
          <w:b/>
          <w:szCs w:val="24"/>
        </w:rPr>
        <w:t>、港澳、東南亞之犯罪組織</w:t>
      </w:r>
      <w:r w:rsidRPr="007456A8">
        <w:rPr>
          <w:rFonts w:ascii="Times New Roman" w:eastAsiaTheme="minorEastAsia" w:hAnsi="Times New Roman"/>
          <w:b/>
          <w:szCs w:val="24"/>
        </w:rPr>
        <w:t>，亦往來密切</w:t>
      </w:r>
      <w:r w:rsidR="00E35F4A" w:rsidRPr="007456A8">
        <w:rPr>
          <w:rFonts w:ascii="Times New Roman" w:eastAsiaTheme="minorEastAsia" w:hAnsi="Times New Roman"/>
          <w:b/>
          <w:szCs w:val="24"/>
        </w:rPr>
        <w:t xml:space="preserve"> </w:t>
      </w:r>
      <w:r w:rsidR="00711442" w:rsidRPr="007456A8">
        <w:rPr>
          <w:rFonts w:ascii="Times New Roman" w:eastAsiaTheme="minorEastAsia" w:hAnsi="Times New Roman"/>
          <w:b/>
          <w:szCs w:val="24"/>
        </w:rPr>
        <w:t>(</w:t>
      </w:r>
      <w:r w:rsidR="00711442" w:rsidRPr="007456A8">
        <w:rPr>
          <w:rFonts w:ascii="Times New Roman" w:eastAsiaTheme="minorEastAsia" w:hAnsi="Times New Roman"/>
          <w:b/>
          <w:szCs w:val="24"/>
        </w:rPr>
        <w:t>壹週刊，</w:t>
      </w:r>
      <w:r w:rsidR="00711442" w:rsidRPr="007456A8">
        <w:rPr>
          <w:rFonts w:ascii="Times New Roman" w:eastAsiaTheme="minorEastAsia" w:hAnsi="Times New Roman"/>
          <w:b/>
          <w:szCs w:val="24"/>
        </w:rPr>
        <w:t>2017)</w:t>
      </w:r>
      <w:r w:rsidRPr="007456A8">
        <w:rPr>
          <w:rFonts w:ascii="Times New Roman" w:eastAsiaTheme="minorEastAsia" w:hAnsi="Times New Roman"/>
          <w:b/>
          <w:szCs w:val="24"/>
        </w:rPr>
        <w:t>。</w:t>
      </w:r>
    </w:p>
    <w:p w:rsidR="00251B69" w:rsidRPr="007456A8" w:rsidRDefault="008D5F06" w:rsidP="007456A8">
      <w:pPr>
        <w:spacing w:line="0" w:lineRule="atLeast"/>
        <w:ind w:firstLineChars="200" w:firstLine="480"/>
        <w:jc w:val="both"/>
        <w:rPr>
          <w:rFonts w:ascii="Times New Roman" w:eastAsiaTheme="minorEastAsia" w:hAnsi="Times New Roman"/>
          <w:b/>
          <w:szCs w:val="24"/>
        </w:rPr>
      </w:pPr>
      <w:r w:rsidRPr="007456A8">
        <w:rPr>
          <w:rFonts w:ascii="Times New Roman" w:eastAsiaTheme="minorEastAsia" w:hAnsi="Times New Roman"/>
          <w:b/>
          <w:szCs w:val="24"/>
        </w:rPr>
        <w:t>於</w:t>
      </w:r>
      <w:r w:rsidRPr="007456A8">
        <w:rPr>
          <w:rFonts w:ascii="Times New Roman" w:eastAsiaTheme="minorEastAsia" w:hAnsi="Times New Roman"/>
          <w:b/>
          <w:szCs w:val="24"/>
        </w:rPr>
        <w:t>2019</w:t>
      </w:r>
      <w:r w:rsidRPr="007456A8">
        <w:rPr>
          <w:rFonts w:ascii="Times New Roman" w:eastAsiaTheme="minorEastAsia" w:hAnsi="Times New Roman"/>
          <w:b/>
          <w:szCs w:val="24"/>
        </w:rPr>
        <w:t>年</w:t>
      </w:r>
      <w:r w:rsidRPr="007456A8">
        <w:rPr>
          <w:rFonts w:ascii="Times New Roman" w:eastAsiaTheme="minorEastAsia" w:hAnsi="Times New Roman"/>
          <w:b/>
          <w:szCs w:val="24"/>
        </w:rPr>
        <w:t>11</w:t>
      </w:r>
      <w:r w:rsidRPr="007456A8">
        <w:rPr>
          <w:rFonts w:ascii="Times New Roman" w:eastAsiaTheme="minorEastAsia" w:hAnsi="Times New Roman"/>
          <w:b/>
          <w:szCs w:val="24"/>
        </w:rPr>
        <w:t>月</w:t>
      </w:r>
      <w:r w:rsidRPr="007456A8">
        <w:rPr>
          <w:rFonts w:ascii="Times New Roman" w:eastAsiaTheme="minorEastAsia" w:hAnsi="Times New Roman"/>
          <w:b/>
          <w:szCs w:val="24"/>
        </w:rPr>
        <w:t>20</w:t>
      </w:r>
      <w:r w:rsidRPr="007456A8">
        <w:rPr>
          <w:rFonts w:ascii="Times New Roman" w:eastAsiaTheme="minorEastAsia" w:hAnsi="Times New Roman"/>
          <w:b/>
          <w:szCs w:val="24"/>
        </w:rPr>
        <w:t>日，本日係為竹聯幫幫主「么么」黃少岑先生之</w:t>
      </w:r>
      <w:r w:rsidRPr="007456A8">
        <w:rPr>
          <w:rFonts w:ascii="Times New Roman" w:eastAsiaTheme="minorEastAsia" w:hAnsi="Times New Roman"/>
          <w:b/>
          <w:szCs w:val="24"/>
        </w:rPr>
        <w:t>70</w:t>
      </w:r>
      <w:r w:rsidRPr="007456A8">
        <w:rPr>
          <w:rFonts w:ascii="Times New Roman" w:eastAsiaTheme="minorEastAsia" w:hAnsi="Times New Roman"/>
          <w:b/>
          <w:szCs w:val="24"/>
        </w:rPr>
        <w:t>大壽，竹聯幫為了慶祝幫主「么么」之</w:t>
      </w:r>
      <w:r w:rsidRPr="007456A8">
        <w:rPr>
          <w:rFonts w:ascii="Times New Roman" w:eastAsiaTheme="minorEastAsia" w:hAnsi="Times New Roman"/>
          <w:b/>
          <w:szCs w:val="24"/>
        </w:rPr>
        <w:t>70</w:t>
      </w:r>
      <w:r w:rsidRPr="007456A8">
        <w:rPr>
          <w:rFonts w:ascii="Times New Roman" w:eastAsiaTheme="minorEastAsia" w:hAnsi="Times New Roman"/>
          <w:b/>
          <w:szCs w:val="24"/>
        </w:rPr>
        <w:t>大壽，特別選在警政署對面之台北市的喜來登飯店舉行之，原訂席開</w:t>
      </w:r>
      <w:r w:rsidRPr="007456A8">
        <w:rPr>
          <w:rFonts w:ascii="Times New Roman" w:eastAsiaTheme="minorEastAsia" w:hAnsi="Times New Roman"/>
          <w:b/>
          <w:szCs w:val="24"/>
        </w:rPr>
        <w:t>1000</w:t>
      </w:r>
      <w:r w:rsidRPr="007456A8">
        <w:rPr>
          <w:rFonts w:ascii="Times New Roman" w:eastAsiaTheme="minorEastAsia" w:hAnsi="Times New Roman"/>
          <w:b/>
          <w:szCs w:val="24"/>
        </w:rPr>
        <w:t>餘桌，經警方強力勸阻之下，改為席開</w:t>
      </w:r>
      <w:r w:rsidRPr="007456A8">
        <w:rPr>
          <w:rFonts w:ascii="Times New Roman" w:eastAsiaTheme="minorEastAsia" w:hAnsi="Times New Roman"/>
          <w:b/>
          <w:szCs w:val="24"/>
        </w:rPr>
        <w:t>120</w:t>
      </w:r>
      <w:r w:rsidRPr="007456A8">
        <w:rPr>
          <w:rFonts w:ascii="Times New Roman" w:eastAsiaTheme="minorEastAsia" w:hAnsi="Times New Roman"/>
          <w:b/>
          <w:szCs w:val="24"/>
        </w:rPr>
        <w:t>桌。黃少岑先生之</w:t>
      </w:r>
      <w:r w:rsidRPr="007456A8">
        <w:rPr>
          <w:rFonts w:ascii="Times New Roman" w:eastAsiaTheme="minorEastAsia" w:hAnsi="Times New Roman"/>
          <w:b/>
          <w:szCs w:val="24"/>
        </w:rPr>
        <w:t>70</w:t>
      </w:r>
      <w:r w:rsidRPr="007456A8">
        <w:rPr>
          <w:rFonts w:ascii="Times New Roman" w:eastAsiaTheme="minorEastAsia" w:hAnsi="Times New Roman"/>
          <w:b/>
          <w:szCs w:val="24"/>
        </w:rPr>
        <w:t>大壽會場上，日本之山口組、港澳、東南亞之柬埔寨、馬來西亞等國之幫派，亦派員出席本次祝壽大會，顯見竹聯幫之勢力，實不容輕忽之，竹聯幫採策略聯盟之方式，與日本之山口組、港澳、東南亞之柬埔寨、馬來西亞等國之犯罪組織，均進行犯罪策略上之合作聯盟</w:t>
      </w:r>
      <w:r w:rsidR="00E35F4A" w:rsidRPr="007456A8">
        <w:rPr>
          <w:rFonts w:ascii="Times New Roman" w:eastAsiaTheme="minorEastAsia" w:hAnsi="Times New Roman"/>
          <w:b/>
          <w:szCs w:val="24"/>
        </w:rPr>
        <w:t xml:space="preserve"> </w:t>
      </w:r>
      <w:r w:rsidR="00FD4A58" w:rsidRPr="007456A8">
        <w:rPr>
          <w:rFonts w:ascii="Times New Roman" w:eastAsiaTheme="minorEastAsia" w:hAnsi="Times New Roman"/>
          <w:b/>
          <w:szCs w:val="24"/>
        </w:rPr>
        <w:t>(</w:t>
      </w:r>
      <w:r w:rsidR="00FD4A58" w:rsidRPr="007456A8">
        <w:rPr>
          <w:rFonts w:ascii="Times New Roman" w:eastAsiaTheme="minorEastAsia" w:hAnsi="Times New Roman"/>
          <w:b/>
          <w:szCs w:val="24"/>
        </w:rPr>
        <w:t>三立新聞台，</w:t>
      </w:r>
      <w:r w:rsidR="00FD4A58" w:rsidRPr="007456A8">
        <w:rPr>
          <w:rFonts w:ascii="Times New Roman" w:eastAsiaTheme="minorEastAsia" w:hAnsi="Times New Roman"/>
          <w:b/>
          <w:szCs w:val="24"/>
        </w:rPr>
        <w:t>2019)</w:t>
      </w:r>
      <w:r w:rsidRPr="007456A8">
        <w:rPr>
          <w:rFonts w:ascii="Times New Roman" w:eastAsiaTheme="minorEastAsia" w:hAnsi="Times New Roman"/>
          <w:b/>
          <w:szCs w:val="24"/>
        </w:rPr>
        <w:t>。</w:t>
      </w:r>
      <w:r w:rsidR="00251B69" w:rsidRPr="007456A8">
        <w:rPr>
          <w:rFonts w:ascii="Times New Roman" w:eastAsiaTheme="minorEastAsia" w:hAnsi="Times New Roman"/>
          <w:b/>
          <w:szCs w:val="24"/>
        </w:rPr>
        <w:t>如何有效地打擊組織犯罪，係警察必須面對之重大議題。</w:t>
      </w:r>
      <w:r w:rsidR="002C790B" w:rsidRPr="007456A8">
        <w:rPr>
          <w:rFonts w:ascii="Times New Roman" w:eastAsiaTheme="minorEastAsia" w:hAnsi="Times New Roman"/>
          <w:b/>
          <w:szCs w:val="24"/>
        </w:rPr>
        <w:t>我國組織犯罪之危害性，如與其他國家相較，依據</w:t>
      </w:r>
      <w:r w:rsidR="002C790B" w:rsidRPr="007456A8">
        <w:rPr>
          <w:rFonts w:ascii="Times New Roman" w:eastAsiaTheme="minorEastAsia" w:hAnsi="Times New Roman"/>
          <w:b/>
          <w:szCs w:val="24"/>
        </w:rPr>
        <w:t>2008</w:t>
      </w:r>
      <w:r w:rsidR="002C790B" w:rsidRPr="007456A8">
        <w:rPr>
          <w:rFonts w:ascii="Times New Roman" w:eastAsiaTheme="minorEastAsia" w:hAnsi="Times New Roman"/>
          <w:b/>
          <w:szCs w:val="24"/>
        </w:rPr>
        <w:t>年美國《外交政策》雜誌之調查，亦屬嚴重</w:t>
      </w:r>
      <w:r w:rsidR="00954064" w:rsidRPr="007456A8">
        <w:rPr>
          <w:rFonts w:ascii="Times New Roman" w:eastAsiaTheme="minorEastAsia" w:hAnsi="Times New Roman"/>
          <w:b/>
          <w:szCs w:val="24"/>
        </w:rPr>
        <w:t>之地區</w:t>
      </w:r>
      <w:r w:rsidR="002C790B" w:rsidRPr="007456A8">
        <w:rPr>
          <w:rFonts w:ascii="Times New Roman" w:eastAsiaTheme="minorEastAsia" w:hAnsi="Times New Roman"/>
          <w:b/>
          <w:szCs w:val="24"/>
        </w:rPr>
        <w:t>。</w:t>
      </w:r>
    </w:p>
    <w:p w:rsidR="00F04398" w:rsidRPr="007456A8" w:rsidRDefault="00F04398"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黑道幫派在</w:t>
      </w:r>
      <w:hyperlink r:id="rId8" w:tgtFrame="_blank" w:history="1">
        <w:r w:rsidRPr="007456A8">
          <w:rPr>
            <w:rFonts w:ascii="Times New Roman" w:eastAsiaTheme="minorEastAsia" w:hAnsi="Times New Roman"/>
            <w:b/>
            <w:szCs w:val="24"/>
          </w:rPr>
          <w:t>臺灣</w:t>
        </w:r>
      </w:hyperlink>
      <w:r w:rsidRPr="007456A8">
        <w:rPr>
          <w:rFonts w:ascii="Times New Roman" w:eastAsiaTheme="minorEastAsia" w:hAnsi="Times New Roman"/>
          <w:b/>
          <w:szCs w:val="24"/>
        </w:rPr>
        <w:t>發展，從最初國民政府遷臺後之四、五十年代開始，舉凡強徵商家保護費、霸佔角頭地盤、經營私娼館或地下酒家；經六、七十年代專營非法地下錢莊、討債公司，或以暴力介入演藝圈或圍標工程；直到八十年代組織經營模式朝向企業化、組織化，企圖以合法掩飾非法，其不法行為以販賣走私毒品槍械、大型簽賭站、公共工程圍標、地下匯兌或販賣人口等活動為主</w:t>
      </w:r>
      <w:r w:rsidR="00E35F4A" w:rsidRPr="007456A8">
        <w:rPr>
          <w:rFonts w:ascii="Times New Roman" w:eastAsiaTheme="minorEastAsia" w:hAnsi="Times New Roman"/>
          <w:b/>
          <w:szCs w:val="24"/>
        </w:rPr>
        <w:t xml:space="preserve"> </w:t>
      </w:r>
      <w:r w:rsidR="00FD4A58" w:rsidRPr="007456A8">
        <w:rPr>
          <w:rFonts w:ascii="Times New Roman" w:eastAsiaTheme="minorEastAsia" w:hAnsi="Times New Roman"/>
          <w:b/>
          <w:szCs w:val="24"/>
        </w:rPr>
        <w:t>(</w:t>
      </w:r>
      <w:r w:rsidR="00FD4A58" w:rsidRPr="007456A8">
        <w:rPr>
          <w:rFonts w:ascii="Times New Roman" w:eastAsiaTheme="minorEastAsia" w:hAnsi="Times New Roman"/>
          <w:b/>
          <w:szCs w:val="24"/>
        </w:rPr>
        <w:t>程敬閏，管理才有效，</w:t>
      </w:r>
      <w:r w:rsidR="00FD4A58" w:rsidRPr="007456A8">
        <w:rPr>
          <w:rFonts w:ascii="Times New Roman" w:eastAsiaTheme="minorEastAsia" w:hAnsi="Times New Roman"/>
          <w:b/>
          <w:szCs w:val="24"/>
        </w:rPr>
        <w:t>2019)</w:t>
      </w:r>
      <w:r w:rsidR="00DA5529" w:rsidRPr="007456A8">
        <w:rPr>
          <w:rFonts w:ascii="Times New Roman" w:eastAsiaTheme="minorEastAsia" w:hAnsi="Times New Roman"/>
          <w:b/>
          <w:szCs w:val="24"/>
        </w:rPr>
        <w:t>。</w:t>
      </w:r>
    </w:p>
    <w:p w:rsidR="00F04398" w:rsidRPr="007456A8" w:rsidRDefault="00F04398"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再者，黑道人士等同於政治人物代名詞，始因於</w:t>
      </w:r>
      <w:r w:rsidR="00AE3D8D" w:rsidRPr="007456A8">
        <w:rPr>
          <w:rFonts w:ascii="Times New Roman" w:eastAsiaTheme="minorEastAsia" w:hAnsi="Times New Roman"/>
          <w:b/>
          <w:szCs w:val="24"/>
        </w:rPr>
        <w:t>台灣之犯罪組織，已從傳統之實施暴力行為，逐步地開始經營合法之企業，</w:t>
      </w:r>
      <w:r w:rsidRPr="007456A8">
        <w:rPr>
          <w:rFonts w:ascii="Times New Roman" w:eastAsiaTheme="minorEastAsia" w:hAnsi="Times New Roman"/>
          <w:b/>
          <w:szCs w:val="24"/>
        </w:rPr>
        <w:t>介入金融行業或上市（櫃）公司經營，</w:t>
      </w:r>
      <w:r w:rsidR="00AE3D8D" w:rsidRPr="007456A8">
        <w:rPr>
          <w:rFonts w:ascii="Times New Roman" w:eastAsiaTheme="minorEastAsia" w:hAnsi="Times New Roman"/>
          <w:b/>
          <w:szCs w:val="24"/>
        </w:rPr>
        <w:t>並</w:t>
      </w:r>
      <w:r w:rsidRPr="007456A8">
        <w:rPr>
          <w:rFonts w:ascii="Times New Roman" w:eastAsiaTheme="minorEastAsia" w:hAnsi="Times New Roman"/>
          <w:b/>
          <w:szCs w:val="24"/>
        </w:rPr>
        <w:t>從事插乾股、洗錢等不法行為；更有藉參與政治活動，當作逃避查緝單位之保護傘，造成「暴力」、「權力</w:t>
      </w:r>
      <w:r w:rsidR="00AE3D8D" w:rsidRPr="007456A8">
        <w:rPr>
          <w:rFonts w:ascii="Times New Roman" w:eastAsiaTheme="minorEastAsia" w:hAnsi="Times New Roman"/>
          <w:b/>
          <w:szCs w:val="24"/>
        </w:rPr>
        <w:t>」、「金錢」三者交纏錯綜，致使「黑道治國」或「黑金政治」，曾經成為我國</w:t>
      </w:r>
      <w:r w:rsidRPr="007456A8">
        <w:rPr>
          <w:rFonts w:ascii="Times New Roman" w:eastAsiaTheme="minorEastAsia" w:hAnsi="Times New Roman"/>
          <w:b/>
          <w:szCs w:val="24"/>
        </w:rPr>
        <w:t>最嚴重的政治問題，而備受臺灣社會批評與厭惡</w:t>
      </w:r>
      <w:r w:rsidR="00E35F4A" w:rsidRPr="007456A8">
        <w:rPr>
          <w:rFonts w:ascii="Times New Roman" w:eastAsiaTheme="minorEastAsia" w:hAnsi="Times New Roman"/>
          <w:b/>
          <w:szCs w:val="24"/>
        </w:rPr>
        <w:t xml:space="preserve"> </w:t>
      </w:r>
      <w:r w:rsidR="00FD4A58" w:rsidRPr="007456A8">
        <w:rPr>
          <w:rFonts w:ascii="Times New Roman" w:eastAsiaTheme="minorEastAsia" w:hAnsi="Times New Roman"/>
          <w:b/>
          <w:szCs w:val="24"/>
        </w:rPr>
        <w:t>(</w:t>
      </w:r>
      <w:r w:rsidR="00FD4A58" w:rsidRPr="007456A8">
        <w:rPr>
          <w:rFonts w:ascii="Times New Roman" w:eastAsiaTheme="minorEastAsia" w:hAnsi="Times New Roman"/>
          <w:b/>
          <w:szCs w:val="24"/>
        </w:rPr>
        <w:t>程敬閏，管理才有效，</w:t>
      </w:r>
      <w:r w:rsidR="00FD4A58" w:rsidRPr="007456A8">
        <w:rPr>
          <w:rFonts w:ascii="Times New Roman" w:eastAsiaTheme="minorEastAsia" w:hAnsi="Times New Roman"/>
          <w:b/>
          <w:szCs w:val="24"/>
        </w:rPr>
        <w:t>2019)</w:t>
      </w:r>
      <w:r w:rsidRPr="007456A8">
        <w:rPr>
          <w:rFonts w:ascii="Times New Roman" w:eastAsiaTheme="minorEastAsia" w:hAnsi="Times New Roman"/>
          <w:b/>
          <w:szCs w:val="24"/>
        </w:rPr>
        <w:t>。為遏止犯罪組織現象，檢警部門曾數次奉政府政策</w:t>
      </w:r>
      <w:r w:rsidR="00AE3D8D" w:rsidRPr="007456A8">
        <w:rPr>
          <w:rFonts w:ascii="Times New Roman" w:eastAsiaTheme="minorEastAsia" w:hAnsi="Times New Roman"/>
          <w:b/>
          <w:szCs w:val="24"/>
        </w:rPr>
        <w:t>，大力</w:t>
      </w:r>
      <w:r w:rsidRPr="007456A8">
        <w:rPr>
          <w:rFonts w:ascii="Times New Roman" w:eastAsiaTheme="minorEastAsia" w:hAnsi="Times New Roman"/>
          <w:b/>
          <w:szCs w:val="24"/>
        </w:rPr>
        <w:t>執行掃黑行動</w:t>
      </w:r>
      <w:r w:rsidR="00775485" w:rsidRPr="007456A8">
        <w:rPr>
          <w:rFonts w:ascii="Times New Roman" w:eastAsiaTheme="minorEastAsia" w:hAnsi="Times New Roman"/>
          <w:b/>
          <w:szCs w:val="24"/>
        </w:rPr>
        <w:t>，詳如下表所述。</w:t>
      </w:r>
    </w:p>
    <w:p w:rsidR="00F602EF" w:rsidRPr="007456A8" w:rsidRDefault="00F602EF"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下表顯示，政府為遏阻組織犯罪發展，自民國四十年代後，皆訂有打擊該犯罪之各項專案，希冀藉專案之舉，能有效率性與具規模性地降低組織犯罪。另外為收不戰而屈人之兵之效，也分別於民國六十二年、六十七年、七十三年、八十六年辦理幫派</w:t>
      </w:r>
      <w:r w:rsidR="00E71C12" w:rsidRPr="007456A8">
        <w:rPr>
          <w:rFonts w:ascii="Times New Roman" w:eastAsiaTheme="minorEastAsia" w:hAnsi="Times New Roman"/>
          <w:b/>
          <w:szCs w:val="24"/>
        </w:rPr>
        <w:t>份子之</w:t>
      </w:r>
      <w:r w:rsidRPr="007456A8">
        <w:rPr>
          <w:rFonts w:ascii="Times New Roman" w:eastAsiaTheme="minorEastAsia" w:hAnsi="Times New Roman"/>
          <w:b/>
          <w:szCs w:val="24"/>
        </w:rPr>
        <w:t>自首、解散等</w:t>
      </w:r>
      <w:r w:rsidR="00E71C12" w:rsidRPr="007456A8">
        <w:rPr>
          <w:rFonts w:ascii="Times New Roman" w:eastAsiaTheme="minorEastAsia" w:hAnsi="Times New Roman"/>
          <w:b/>
          <w:szCs w:val="24"/>
        </w:rPr>
        <w:t>之</w:t>
      </w:r>
      <w:r w:rsidRPr="007456A8">
        <w:rPr>
          <w:rFonts w:ascii="Times New Roman" w:eastAsiaTheme="minorEastAsia" w:hAnsi="Times New Roman"/>
          <w:b/>
          <w:szCs w:val="24"/>
        </w:rPr>
        <w:t>懷柔專案。</w:t>
      </w:r>
    </w:p>
    <w:p w:rsidR="005C6C56" w:rsidRPr="007456A8" w:rsidRDefault="005C6C56" w:rsidP="007456A8">
      <w:pPr>
        <w:spacing w:line="0" w:lineRule="atLeast"/>
        <w:ind w:firstLineChars="200" w:firstLine="480"/>
        <w:rPr>
          <w:rFonts w:ascii="Times New Roman" w:eastAsiaTheme="minorEastAsia" w:hAnsi="Times New Roman"/>
          <w:b/>
          <w:szCs w:val="24"/>
        </w:rPr>
      </w:pPr>
    </w:p>
    <w:p w:rsidR="00775485" w:rsidRPr="007456A8" w:rsidRDefault="00F35451"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表</w:t>
      </w:r>
      <w:r w:rsidRPr="007456A8">
        <w:rPr>
          <w:rFonts w:ascii="Times New Roman" w:eastAsiaTheme="minorEastAsia" w:hAnsi="Times New Roman"/>
          <w:b/>
          <w:szCs w:val="24"/>
        </w:rPr>
        <w:t>1</w:t>
      </w:r>
      <w:r w:rsidR="00775485" w:rsidRPr="007456A8">
        <w:rPr>
          <w:rFonts w:ascii="Times New Roman" w:eastAsiaTheme="minorEastAsia" w:hAnsi="Times New Roman"/>
          <w:b/>
          <w:szCs w:val="24"/>
        </w:rPr>
        <w:t>、臺灣掃黑行動專案年表</w:t>
      </w:r>
    </w:p>
    <w:tbl>
      <w:tblPr>
        <w:tblStyle w:val="af7"/>
        <w:tblW w:w="0" w:type="auto"/>
        <w:tblInd w:w="250" w:type="dxa"/>
        <w:tblLook w:val="04A0" w:firstRow="1" w:lastRow="0" w:firstColumn="1" w:lastColumn="0" w:noHBand="0" w:noVBand="1"/>
      </w:tblPr>
      <w:tblGrid>
        <w:gridCol w:w="4213"/>
        <w:gridCol w:w="3833"/>
      </w:tblGrid>
      <w:tr w:rsidR="007456A8" w:rsidRPr="007456A8" w:rsidTr="007C1101">
        <w:trPr>
          <w:tblHeader/>
        </w:trPr>
        <w:tc>
          <w:tcPr>
            <w:tcW w:w="421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民國</w:t>
            </w:r>
          </w:p>
        </w:tc>
        <w:tc>
          <w:tcPr>
            <w:tcW w:w="383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活動專案</w:t>
            </w:r>
          </w:p>
        </w:tc>
      </w:tr>
      <w:tr w:rsidR="007456A8" w:rsidRPr="007456A8" w:rsidTr="00775485">
        <w:tc>
          <w:tcPr>
            <w:tcW w:w="421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44</w:t>
            </w:r>
          </w:p>
        </w:tc>
        <w:tc>
          <w:tcPr>
            <w:tcW w:w="383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伏妖專案</w:t>
            </w:r>
          </w:p>
        </w:tc>
      </w:tr>
      <w:tr w:rsidR="007456A8" w:rsidRPr="007456A8" w:rsidTr="00775485">
        <w:tc>
          <w:tcPr>
            <w:tcW w:w="421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65</w:t>
            </w:r>
          </w:p>
        </w:tc>
        <w:tc>
          <w:tcPr>
            <w:tcW w:w="383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除四害專案」</w:t>
            </w:r>
          </w:p>
        </w:tc>
      </w:tr>
      <w:tr w:rsidR="007456A8" w:rsidRPr="007456A8" w:rsidTr="00775485">
        <w:tc>
          <w:tcPr>
            <w:tcW w:w="421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69</w:t>
            </w:r>
          </w:p>
        </w:tc>
        <w:tc>
          <w:tcPr>
            <w:tcW w:w="383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捕鼠專案</w:t>
            </w:r>
          </w:p>
        </w:tc>
      </w:tr>
      <w:tr w:rsidR="007456A8" w:rsidRPr="007456A8" w:rsidTr="00775485">
        <w:tc>
          <w:tcPr>
            <w:tcW w:w="421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73</w:t>
            </w:r>
          </w:p>
        </w:tc>
        <w:tc>
          <w:tcPr>
            <w:tcW w:w="383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一清專案</w:t>
            </w:r>
          </w:p>
        </w:tc>
      </w:tr>
      <w:tr w:rsidR="007456A8" w:rsidRPr="007456A8" w:rsidTr="00775485">
        <w:tc>
          <w:tcPr>
            <w:tcW w:w="421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79</w:t>
            </w:r>
          </w:p>
        </w:tc>
        <w:tc>
          <w:tcPr>
            <w:tcW w:w="383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迅雷專案</w:t>
            </w:r>
          </w:p>
        </w:tc>
      </w:tr>
      <w:tr w:rsidR="007456A8" w:rsidRPr="007456A8" w:rsidTr="00775485">
        <w:tc>
          <w:tcPr>
            <w:tcW w:w="421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84</w:t>
            </w:r>
          </w:p>
        </w:tc>
        <w:tc>
          <w:tcPr>
            <w:tcW w:w="383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第一階段「治平專案」</w:t>
            </w:r>
          </w:p>
        </w:tc>
      </w:tr>
      <w:tr w:rsidR="007456A8" w:rsidRPr="007456A8" w:rsidTr="00775485">
        <w:tc>
          <w:tcPr>
            <w:tcW w:w="421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85</w:t>
            </w:r>
          </w:p>
        </w:tc>
        <w:tc>
          <w:tcPr>
            <w:tcW w:w="3833" w:type="dxa"/>
          </w:tcPr>
          <w:p w:rsidR="00F04398" w:rsidRPr="007456A8" w:rsidRDefault="00F0439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第二階段「治平專案」</w:t>
            </w:r>
          </w:p>
        </w:tc>
      </w:tr>
    </w:tbl>
    <w:p w:rsidR="00F04398" w:rsidRPr="007456A8" w:rsidRDefault="00775485" w:rsidP="007456A8">
      <w:pPr>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資料來源：</w:t>
      </w:r>
      <w:r w:rsidR="00F04398" w:rsidRPr="007456A8">
        <w:rPr>
          <w:rFonts w:ascii="Times New Roman" w:eastAsiaTheme="minorEastAsia" w:hAnsi="Times New Roman"/>
          <w:b/>
          <w:szCs w:val="24"/>
        </w:rPr>
        <w:t>程敬閏</w:t>
      </w:r>
      <w:r w:rsidR="00F04398" w:rsidRPr="007456A8">
        <w:rPr>
          <w:rFonts w:ascii="Times New Roman" w:eastAsiaTheme="minorEastAsia" w:hAnsi="Times New Roman"/>
          <w:b/>
          <w:szCs w:val="24"/>
        </w:rPr>
        <w:t>(2012)</w:t>
      </w:r>
      <w:r w:rsidR="00F04398" w:rsidRPr="007456A8">
        <w:rPr>
          <w:rFonts w:ascii="Times New Roman" w:eastAsiaTheme="minorEastAsia" w:hAnsi="Times New Roman"/>
          <w:b/>
          <w:szCs w:val="24"/>
        </w:rPr>
        <w:t>。我國組織犯罪條例相關問題之探討</w:t>
      </w:r>
      <w:r w:rsidR="00F04398" w:rsidRPr="007456A8">
        <w:rPr>
          <w:rFonts w:ascii="Times New Roman" w:eastAsiaTheme="minorEastAsia" w:hAnsi="Times New Roman"/>
          <w:b/>
          <w:szCs w:val="24"/>
        </w:rPr>
        <w:t>—</w:t>
      </w:r>
      <w:r w:rsidR="00F04398" w:rsidRPr="007456A8">
        <w:rPr>
          <w:rFonts w:ascii="Times New Roman" w:eastAsiaTheme="minorEastAsia" w:hAnsi="Times New Roman"/>
          <w:b/>
          <w:szCs w:val="24"/>
        </w:rPr>
        <w:t>幫派應正名，管理才有效。</w:t>
      </w:r>
      <w:r w:rsidR="00F04398" w:rsidRPr="007456A8">
        <w:rPr>
          <w:rFonts w:ascii="Times New Roman" w:eastAsiaTheme="minorEastAsia" w:hAnsi="Times New Roman"/>
          <w:b/>
          <w:szCs w:val="24"/>
        </w:rPr>
        <w:t>108</w:t>
      </w:r>
      <w:r w:rsidR="00F04398" w:rsidRPr="007456A8">
        <w:rPr>
          <w:rFonts w:ascii="Times New Roman" w:eastAsiaTheme="minorEastAsia" w:hAnsi="Times New Roman"/>
          <w:b/>
          <w:szCs w:val="24"/>
        </w:rPr>
        <w:t>年</w:t>
      </w:r>
      <w:r w:rsidR="00F04398" w:rsidRPr="007456A8">
        <w:rPr>
          <w:rFonts w:ascii="Times New Roman" w:eastAsiaTheme="minorEastAsia" w:hAnsi="Times New Roman"/>
          <w:b/>
          <w:szCs w:val="24"/>
        </w:rPr>
        <w:t>12</w:t>
      </w:r>
      <w:r w:rsidR="00F04398" w:rsidRPr="007456A8">
        <w:rPr>
          <w:rFonts w:ascii="Times New Roman" w:eastAsiaTheme="minorEastAsia" w:hAnsi="Times New Roman"/>
          <w:b/>
          <w:szCs w:val="24"/>
        </w:rPr>
        <w:t>月</w:t>
      </w:r>
      <w:r w:rsidR="00F04398" w:rsidRPr="007456A8">
        <w:rPr>
          <w:rFonts w:ascii="Times New Roman" w:eastAsiaTheme="minorEastAsia" w:hAnsi="Times New Roman"/>
          <w:b/>
          <w:szCs w:val="24"/>
        </w:rPr>
        <w:t>17</w:t>
      </w:r>
      <w:r w:rsidR="00F04398" w:rsidRPr="007456A8">
        <w:rPr>
          <w:rFonts w:ascii="Times New Roman" w:eastAsiaTheme="minorEastAsia" w:hAnsi="Times New Roman"/>
          <w:b/>
          <w:szCs w:val="24"/>
        </w:rPr>
        <w:t>日</w:t>
      </w:r>
      <w:r w:rsidRPr="007456A8">
        <w:rPr>
          <w:rFonts w:ascii="Times New Roman" w:eastAsiaTheme="minorEastAsia" w:hAnsi="Times New Roman"/>
          <w:b/>
          <w:szCs w:val="24"/>
        </w:rPr>
        <w:t>，</w:t>
      </w:r>
      <w:r w:rsidR="00F04398" w:rsidRPr="007456A8">
        <w:rPr>
          <w:rFonts w:ascii="Times New Roman" w:eastAsiaTheme="minorEastAsia" w:hAnsi="Times New Roman"/>
          <w:b/>
          <w:szCs w:val="24"/>
        </w:rPr>
        <w:t>取自</w:t>
      </w:r>
      <w:hyperlink r:id="rId9" w:history="1">
        <w:r w:rsidR="00F04398" w:rsidRPr="007456A8">
          <w:rPr>
            <w:rFonts w:ascii="Times New Roman" w:eastAsiaTheme="minorEastAsia" w:hAnsi="Times New Roman"/>
            <w:b/>
            <w:szCs w:val="24"/>
          </w:rPr>
          <w:t>https://www.npf.org.tw/2/11013</w:t>
        </w:r>
      </w:hyperlink>
      <w:r w:rsidRPr="007456A8">
        <w:rPr>
          <w:rFonts w:ascii="Times New Roman" w:eastAsiaTheme="minorEastAsia" w:hAnsi="Times New Roman"/>
          <w:b/>
          <w:szCs w:val="24"/>
        </w:rPr>
        <w:t>，並經由作者重新整理。</w:t>
      </w:r>
    </w:p>
    <w:p w:rsidR="001F4183" w:rsidRPr="007456A8" w:rsidRDefault="001F4183" w:rsidP="007456A8">
      <w:pPr>
        <w:spacing w:line="0" w:lineRule="atLeast"/>
        <w:ind w:firstLineChars="100" w:firstLine="240"/>
        <w:rPr>
          <w:rFonts w:ascii="Times New Roman" w:eastAsiaTheme="minorEastAsia" w:hAnsi="Times New Roman"/>
          <w:b/>
          <w:szCs w:val="24"/>
        </w:rPr>
      </w:pPr>
    </w:p>
    <w:p w:rsidR="00FC53BC" w:rsidRPr="007456A8" w:rsidRDefault="007F7338"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根據民國</w:t>
      </w:r>
      <w:r w:rsidRPr="007456A8">
        <w:rPr>
          <w:rFonts w:ascii="Times New Roman" w:eastAsiaTheme="minorEastAsia" w:hAnsi="Times New Roman"/>
          <w:b/>
          <w:szCs w:val="24"/>
        </w:rPr>
        <w:t>107</w:t>
      </w:r>
      <w:r w:rsidRPr="007456A8">
        <w:rPr>
          <w:rFonts w:ascii="Times New Roman" w:eastAsiaTheme="minorEastAsia" w:hAnsi="Times New Roman"/>
          <w:b/>
          <w:szCs w:val="24"/>
        </w:rPr>
        <w:t>年刑案分類統計的數據，</w:t>
      </w:r>
      <w:r w:rsidR="00B61E8C" w:rsidRPr="007456A8">
        <w:rPr>
          <w:rFonts w:ascii="Times New Roman" w:eastAsiaTheme="minorEastAsia" w:hAnsi="Times New Roman"/>
          <w:b/>
          <w:szCs w:val="24"/>
        </w:rPr>
        <w:t>民國</w:t>
      </w:r>
      <w:r w:rsidR="00B61E8C" w:rsidRPr="007456A8">
        <w:rPr>
          <w:rFonts w:ascii="Times New Roman" w:eastAsiaTheme="minorEastAsia" w:hAnsi="Times New Roman"/>
          <w:b/>
          <w:szCs w:val="24"/>
        </w:rPr>
        <w:t>106</w:t>
      </w:r>
      <w:r w:rsidR="00B61E8C" w:rsidRPr="007456A8">
        <w:rPr>
          <w:rFonts w:ascii="Times New Roman" w:eastAsiaTheme="minorEastAsia" w:hAnsi="Times New Roman"/>
          <w:b/>
          <w:szCs w:val="24"/>
        </w:rPr>
        <w:t>年之組織犯罪當年</w:t>
      </w:r>
      <w:r w:rsidR="006F6DA6" w:rsidRPr="007456A8">
        <w:rPr>
          <w:rFonts w:ascii="Times New Roman" w:eastAsiaTheme="minorEastAsia" w:hAnsi="Times New Roman"/>
          <w:b/>
          <w:szCs w:val="24"/>
        </w:rPr>
        <w:t>度</w:t>
      </w:r>
      <w:r w:rsidR="00B61E8C" w:rsidRPr="007456A8">
        <w:rPr>
          <w:rFonts w:ascii="Times New Roman" w:eastAsiaTheme="minorEastAsia" w:hAnsi="Times New Roman"/>
          <w:b/>
          <w:szCs w:val="24"/>
        </w:rPr>
        <w:t>發生</w:t>
      </w:r>
      <w:r w:rsidR="006F6DA6" w:rsidRPr="007456A8">
        <w:rPr>
          <w:rFonts w:ascii="Times New Roman" w:eastAsiaTheme="minorEastAsia" w:hAnsi="Times New Roman"/>
          <w:b/>
          <w:szCs w:val="24"/>
        </w:rPr>
        <w:t>之</w:t>
      </w:r>
      <w:r w:rsidR="00B61E8C" w:rsidRPr="007456A8">
        <w:rPr>
          <w:rFonts w:ascii="Times New Roman" w:eastAsiaTheme="minorEastAsia" w:hAnsi="Times New Roman"/>
          <w:b/>
          <w:szCs w:val="24"/>
        </w:rPr>
        <w:t>件數，係為</w:t>
      </w:r>
      <w:r w:rsidR="001F4183" w:rsidRPr="007456A8">
        <w:rPr>
          <w:rFonts w:ascii="Times New Roman" w:eastAsiaTheme="minorEastAsia" w:hAnsi="Times New Roman"/>
          <w:b/>
          <w:szCs w:val="24"/>
        </w:rPr>
        <w:t>38</w:t>
      </w:r>
      <w:r w:rsidR="001F4183" w:rsidRPr="007456A8">
        <w:rPr>
          <w:rFonts w:ascii="Times New Roman" w:eastAsiaTheme="minorEastAsia" w:hAnsi="Times New Roman"/>
          <w:b/>
          <w:szCs w:val="24"/>
        </w:rPr>
        <w:t>件，補報發生件數，係為</w:t>
      </w:r>
      <w:r w:rsidR="001F4183" w:rsidRPr="007456A8">
        <w:rPr>
          <w:rFonts w:ascii="Times New Roman" w:eastAsiaTheme="minorEastAsia" w:hAnsi="Times New Roman"/>
          <w:b/>
          <w:szCs w:val="24"/>
        </w:rPr>
        <w:t>95</w:t>
      </w:r>
      <w:r w:rsidR="001F4183" w:rsidRPr="007456A8">
        <w:rPr>
          <w:rFonts w:ascii="Times New Roman" w:eastAsiaTheme="minorEastAsia" w:hAnsi="Times New Roman"/>
          <w:b/>
          <w:szCs w:val="24"/>
        </w:rPr>
        <w:t>件，合計為</w:t>
      </w:r>
      <w:r w:rsidR="001F4183" w:rsidRPr="007456A8">
        <w:rPr>
          <w:rFonts w:ascii="Times New Roman" w:eastAsiaTheme="minorEastAsia" w:hAnsi="Times New Roman"/>
          <w:b/>
          <w:szCs w:val="24"/>
        </w:rPr>
        <w:t>133</w:t>
      </w:r>
      <w:r w:rsidR="001F4183" w:rsidRPr="007456A8">
        <w:rPr>
          <w:rFonts w:ascii="Times New Roman" w:eastAsiaTheme="minorEastAsia" w:hAnsi="Times New Roman"/>
          <w:b/>
          <w:szCs w:val="24"/>
        </w:rPr>
        <w:t>件。在破獲積案件數方面，則為</w:t>
      </w:r>
      <w:r w:rsidR="001F4183" w:rsidRPr="007456A8">
        <w:rPr>
          <w:rFonts w:ascii="Times New Roman" w:eastAsiaTheme="minorEastAsia" w:hAnsi="Times New Roman"/>
          <w:b/>
          <w:szCs w:val="24"/>
        </w:rPr>
        <w:t>95</w:t>
      </w:r>
      <w:r w:rsidR="001F4183" w:rsidRPr="007456A8">
        <w:rPr>
          <w:rFonts w:ascii="Times New Roman" w:eastAsiaTheme="minorEastAsia" w:hAnsi="Times New Roman"/>
          <w:b/>
          <w:szCs w:val="24"/>
        </w:rPr>
        <w:t>件，詳如下表所述。</w:t>
      </w:r>
    </w:p>
    <w:p w:rsidR="00FC53BC" w:rsidRPr="007456A8" w:rsidRDefault="00FC53BC" w:rsidP="007456A8">
      <w:pPr>
        <w:spacing w:line="0" w:lineRule="atLeast"/>
        <w:ind w:left="961" w:hangingChars="400" w:hanging="961"/>
        <w:rPr>
          <w:rFonts w:ascii="Times New Roman" w:eastAsiaTheme="minorEastAsia" w:hAnsi="Times New Roman"/>
          <w:b/>
          <w:szCs w:val="24"/>
        </w:rPr>
      </w:pPr>
    </w:p>
    <w:p w:rsidR="00865766" w:rsidRPr="007456A8" w:rsidRDefault="00865766" w:rsidP="007456A8">
      <w:pPr>
        <w:spacing w:line="0" w:lineRule="atLeast"/>
        <w:ind w:left="961" w:hangingChars="400" w:hanging="961"/>
        <w:rPr>
          <w:rFonts w:ascii="Times New Roman" w:eastAsiaTheme="minorEastAsia" w:hAnsi="Times New Roman"/>
          <w:b/>
          <w:szCs w:val="24"/>
        </w:rPr>
      </w:pPr>
      <w:r w:rsidRPr="007456A8">
        <w:rPr>
          <w:rFonts w:ascii="Times New Roman" w:eastAsiaTheme="minorEastAsia" w:hAnsi="Times New Roman"/>
          <w:b/>
          <w:szCs w:val="24"/>
        </w:rPr>
        <w:t>表</w:t>
      </w:r>
      <w:r w:rsidRPr="007456A8">
        <w:rPr>
          <w:rFonts w:ascii="Times New Roman" w:eastAsiaTheme="minorEastAsia" w:hAnsi="Times New Roman"/>
          <w:b/>
          <w:szCs w:val="24"/>
        </w:rPr>
        <w:t>2</w:t>
      </w:r>
      <w:r w:rsidRPr="007456A8">
        <w:rPr>
          <w:rFonts w:ascii="Times New Roman" w:eastAsiaTheme="minorEastAsia" w:hAnsi="Times New Roman"/>
          <w:b/>
          <w:szCs w:val="24"/>
        </w:rPr>
        <w:t>、</w:t>
      </w:r>
      <w:r w:rsidR="004E47EB" w:rsidRPr="007456A8">
        <w:rPr>
          <w:rFonts w:ascii="Times New Roman" w:eastAsiaTheme="minorEastAsia" w:hAnsi="Times New Roman"/>
          <w:b/>
          <w:szCs w:val="24"/>
        </w:rPr>
        <w:t>民國</w:t>
      </w:r>
      <w:r w:rsidR="004E47EB" w:rsidRPr="007456A8">
        <w:rPr>
          <w:rFonts w:ascii="Times New Roman" w:eastAsiaTheme="minorEastAsia" w:hAnsi="Times New Roman"/>
          <w:b/>
          <w:szCs w:val="24"/>
        </w:rPr>
        <w:t>106</w:t>
      </w:r>
      <w:r w:rsidR="004E47EB" w:rsidRPr="007456A8">
        <w:rPr>
          <w:rFonts w:ascii="Times New Roman" w:eastAsiaTheme="minorEastAsia" w:hAnsi="Times New Roman"/>
          <w:b/>
          <w:szCs w:val="24"/>
        </w:rPr>
        <w:t>年涉及</w:t>
      </w:r>
      <w:r w:rsidRPr="007456A8">
        <w:rPr>
          <w:rFonts w:ascii="Times New Roman" w:eastAsiaTheme="minorEastAsia" w:hAnsi="Times New Roman"/>
          <w:b/>
          <w:szCs w:val="24"/>
        </w:rPr>
        <w:t>組織犯罪防制條例</w:t>
      </w:r>
      <w:r w:rsidR="004E47EB" w:rsidRPr="007456A8">
        <w:rPr>
          <w:rFonts w:ascii="Times New Roman" w:eastAsiaTheme="minorEastAsia" w:hAnsi="Times New Roman"/>
          <w:b/>
          <w:szCs w:val="24"/>
        </w:rPr>
        <w:t>之</w:t>
      </w:r>
      <w:r w:rsidRPr="007456A8">
        <w:rPr>
          <w:rFonts w:ascii="Times New Roman" w:eastAsiaTheme="minorEastAsia" w:hAnsi="Times New Roman"/>
          <w:b/>
          <w:szCs w:val="24"/>
        </w:rPr>
        <w:t>當年發生件數、補報發生件數、破獲當年件數、破獲積案件數一覽表</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單位：件數</w:t>
      </w:r>
    </w:p>
    <w:tbl>
      <w:tblPr>
        <w:tblStyle w:val="af7"/>
        <w:tblW w:w="0" w:type="auto"/>
        <w:tblInd w:w="108" w:type="dxa"/>
        <w:tblLook w:val="04A0" w:firstRow="1" w:lastRow="0" w:firstColumn="1" w:lastColumn="0" w:noHBand="0" w:noVBand="1"/>
      </w:tblPr>
      <w:tblGrid>
        <w:gridCol w:w="2078"/>
        <w:gridCol w:w="1528"/>
        <w:gridCol w:w="1527"/>
        <w:gridCol w:w="1527"/>
        <w:gridCol w:w="1528"/>
      </w:tblGrid>
      <w:tr w:rsidR="007456A8" w:rsidRPr="007456A8" w:rsidTr="007C1101">
        <w:tc>
          <w:tcPr>
            <w:tcW w:w="2078"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類別</w:t>
            </w:r>
          </w:p>
        </w:tc>
        <w:tc>
          <w:tcPr>
            <w:tcW w:w="1528" w:type="dxa"/>
          </w:tcPr>
          <w:p w:rsidR="00865766" w:rsidRPr="007456A8" w:rsidRDefault="00865766" w:rsidP="007456A8">
            <w:pPr>
              <w:autoSpaceDE w:val="0"/>
              <w:autoSpaceDN w:val="0"/>
              <w:adjustRightInd w:val="0"/>
              <w:spacing w:line="0" w:lineRule="atLeast"/>
              <w:rPr>
                <w:rFonts w:ascii="Times New Roman" w:eastAsiaTheme="minorEastAsia" w:hAnsi="Times New Roman"/>
                <w:b/>
                <w:szCs w:val="24"/>
              </w:rPr>
            </w:pPr>
            <w:r w:rsidRPr="007456A8">
              <w:rPr>
                <w:rFonts w:ascii="Times New Roman" w:eastAsiaTheme="minorEastAsia" w:hAnsi="Times New Roman"/>
                <w:b/>
                <w:szCs w:val="24"/>
              </w:rPr>
              <w:t>當年發生件數</w:t>
            </w:r>
          </w:p>
        </w:tc>
        <w:tc>
          <w:tcPr>
            <w:tcW w:w="1527" w:type="dxa"/>
          </w:tcPr>
          <w:p w:rsidR="00865766" w:rsidRPr="007456A8" w:rsidRDefault="00865766" w:rsidP="007456A8">
            <w:pPr>
              <w:autoSpaceDE w:val="0"/>
              <w:autoSpaceDN w:val="0"/>
              <w:adjustRightInd w:val="0"/>
              <w:spacing w:line="0" w:lineRule="atLeast"/>
              <w:rPr>
                <w:rFonts w:ascii="Times New Roman" w:eastAsiaTheme="minorEastAsia" w:hAnsi="Times New Roman"/>
                <w:b/>
                <w:szCs w:val="24"/>
              </w:rPr>
            </w:pPr>
            <w:r w:rsidRPr="007456A8">
              <w:rPr>
                <w:rFonts w:ascii="Times New Roman" w:eastAsiaTheme="minorEastAsia" w:hAnsi="Times New Roman"/>
                <w:b/>
                <w:szCs w:val="24"/>
              </w:rPr>
              <w:t>補報發生件數</w:t>
            </w:r>
          </w:p>
        </w:tc>
        <w:tc>
          <w:tcPr>
            <w:tcW w:w="1527" w:type="dxa"/>
          </w:tcPr>
          <w:p w:rsidR="00865766" w:rsidRPr="007456A8" w:rsidRDefault="00865766" w:rsidP="007456A8">
            <w:pPr>
              <w:autoSpaceDE w:val="0"/>
              <w:autoSpaceDN w:val="0"/>
              <w:adjustRightInd w:val="0"/>
              <w:spacing w:line="0" w:lineRule="atLeast"/>
              <w:rPr>
                <w:rFonts w:ascii="Times New Roman" w:eastAsiaTheme="minorEastAsia" w:hAnsi="Times New Roman"/>
                <w:b/>
                <w:szCs w:val="24"/>
              </w:rPr>
            </w:pPr>
            <w:r w:rsidRPr="007456A8">
              <w:rPr>
                <w:rFonts w:ascii="Times New Roman" w:eastAsiaTheme="minorEastAsia" w:hAnsi="Times New Roman"/>
                <w:b/>
                <w:szCs w:val="24"/>
              </w:rPr>
              <w:t>破獲當年件數</w:t>
            </w:r>
          </w:p>
        </w:tc>
        <w:tc>
          <w:tcPr>
            <w:tcW w:w="1528" w:type="dxa"/>
          </w:tcPr>
          <w:p w:rsidR="00865766" w:rsidRPr="007456A8" w:rsidRDefault="00865766" w:rsidP="007456A8">
            <w:pPr>
              <w:autoSpaceDE w:val="0"/>
              <w:autoSpaceDN w:val="0"/>
              <w:adjustRightInd w:val="0"/>
              <w:spacing w:line="0" w:lineRule="atLeast"/>
              <w:rPr>
                <w:rFonts w:ascii="Times New Roman" w:eastAsiaTheme="minorEastAsia" w:hAnsi="Times New Roman"/>
                <w:b/>
                <w:szCs w:val="24"/>
              </w:rPr>
            </w:pPr>
            <w:r w:rsidRPr="007456A8">
              <w:rPr>
                <w:rFonts w:ascii="Times New Roman" w:eastAsiaTheme="minorEastAsia" w:hAnsi="Times New Roman"/>
                <w:b/>
                <w:szCs w:val="24"/>
              </w:rPr>
              <w:t>破獲積案件數</w:t>
            </w:r>
          </w:p>
        </w:tc>
      </w:tr>
      <w:tr w:rsidR="007456A8" w:rsidRPr="007456A8" w:rsidTr="007C1101">
        <w:trPr>
          <w:trHeight w:val="1975"/>
        </w:trPr>
        <w:tc>
          <w:tcPr>
            <w:tcW w:w="2078"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組織犯罪防制條例</w:t>
            </w:r>
            <w:r w:rsidRPr="007456A8">
              <w:rPr>
                <w:rFonts w:ascii="Times New Roman" w:eastAsiaTheme="minorEastAsia" w:hAnsi="Times New Roman"/>
                <w:b/>
                <w:szCs w:val="24"/>
              </w:rPr>
              <w:t>(Organized Crime Prevention Act)</w:t>
            </w:r>
          </w:p>
        </w:tc>
        <w:tc>
          <w:tcPr>
            <w:tcW w:w="1528"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38 </w:t>
            </w:r>
          </w:p>
        </w:tc>
        <w:tc>
          <w:tcPr>
            <w:tcW w:w="1527"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95 </w:t>
            </w:r>
          </w:p>
        </w:tc>
        <w:tc>
          <w:tcPr>
            <w:tcW w:w="1527"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38 </w:t>
            </w:r>
          </w:p>
        </w:tc>
        <w:tc>
          <w:tcPr>
            <w:tcW w:w="1528"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95</w:t>
            </w:r>
          </w:p>
        </w:tc>
      </w:tr>
    </w:tbl>
    <w:p w:rsidR="00865766" w:rsidRPr="007456A8" w:rsidRDefault="00865766" w:rsidP="007456A8">
      <w:pPr>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資料來源</w:t>
      </w:r>
      <w:r w:rsidRPr="007456A8">
        <w:rPr>
          <w:rFonts w:ascii="Times New Roman" w:eastAsiaTheme="minorEastAsia" w:hAnsi="Times New Roman"/>
          <w:b/>
          <w:szCs w:val="24"/>
        </w:rPr>
        <w:t>:</w:t>
      </w:r>
      <w:r w:rsidRPr="007456A8">
        <w:rPr>
          <w:rFonts w:ascii="Times New Roman" w:eastAsiaTheme="minorEastAsia" w:hAnsi="Times New Roman"/>
          <w:b/>
          <w:szCs w:val="24"/>
        </w:rPr>
        <w:t>中華民國</w:t>
      </w:r>
      <w:r w:rsidRPr="007456A8">
        <w:rPr>
          <w:rFonts w:ascii="Times New Roman" w:eastAsiaTheme="minorEastAsia" w:hAnsi="Times New Roman"/>
          <w:b/>
          <w:szCs w:val="24"/>
        </w:rPr>
        <w:t>107</w:t>
      </w:r>
      <w:r w:rsidRPr="007456A8">
        <w:rPr>
          <w:rFonts w:ascii="Times New Roman" w:eastAsiaTheme="minorEastAsia" w:hAnsi="Times New Roman"/>
          <w:b/>
          <w:szCs w:val="24"/>
        </w:rPr>
        <w:t>年刑案分類統計；內政部警政署刑事警察局</w:t>
      </w:r>
      <w:r w:rsidRPr="007456A8">
        <w:rPr>
          <w:rFonts w:ascii="Times New Roman" w:eastAsiaTheme="minorEastAsia" w:hAnsi="Times New Roman"/>
          <w:b/>
          <w:szCs w:val="24"/>
        </w:rPr>
        <w:t>(2019)</w:t>
      </w:r>
      <w:r w:rsidRPr="007456A8">
        <w:rPr>
          <w:rFonts w:ascii="Times New Roman" w:eastAsiaTheme="minorEastAsia" w:hAnsi="Times New Roman"/>
          <w:b/>
          <w:szCs w:val="24"/>
        </w:rPr>
        <w:t>，</w:t>
      </w:r>
      <w:hyperlink w:history="1">
        <w:r w:rsidRPr="007456A8">
          <w:rPr>
            <w:rFonts w:ascii="Times New Roman" w:eastAsiaTheme="minorEastAsia" w:hAnsi="Times New Roman"/>
            <w:b/>
            <w:szCs w:val="24"/>
          </w:rPr>
          <w:t>資訊公開</w:t>
        </w:r>
      </w:hyperlink>
      <w:r w:rsidRPr="007456A8">
        <w:rPr>
          <w:rFonts w:ascii="Times New Roman" w:eastAsiaTheme="minorEastAsia" w:hAnsi="Times New Roman"/>
          <w:b/>
          <w:szCs w:val="24"/>
        </w:rPr>
        <w:t xml:space="preserve"> / </w:t>
      </w:r>
      <w:r w:rsidRPr="007456A8">
        <w:rPr>
          <w:rFonts w:ascii="Times New Roman" w:eastAsiaTheme="minorEastAsia" w:hAnsi="Times New Roman"/>
          <w:b/>
          <w:szCs w:val="24"/>
        </w:rPr>
        <w:t>中華民國刑案統計。</w:t>
      </w:r>
      <w:r w:rsidRPr="007456A8">
        <w:rPr>
          <w:rFonts w:ascii="Times New Roman" w:eastAsiaTheme="minorEastAsia" w:hAnsi="Times New Roman"/>
          <w:b/>
          <w:szCs w:val="24"/>
        </w:rPr>
        <w:t>108</w:t>
      </w:r>
      <w:r w:rsidRPr="007456A8">
        <w:rPr>
          <w:rFonts w:ascii="Times New Roman" w:eastAsiaTheme="minorEastAsia" w:hAnsi="Times New Roman"/>
          <w:b/>
          <w:szCs w:val="24"/>
        </w:rPr>
        <w:t>年</w:t>
      </w:r>
      <w:r w:rsidRPr="007456A8">
        <w:rPr>
          <w:rFonts w:ascii="Times New Roman" w:eastAsiaTheme="minorEastAsia" w:hAnsi="Times New Roman"/>
          <w:b/>
          <w:szCs w:val="24"/>
        </w:rPr>
        <w:t>12</w:t>
      </w:r>
      <w:r w:rsidRPr="007456A8">
        <w:rPr>
          <w:rFonts w:ascii="Times New Roman" w:eastAsiaTheme="minorEastAsia" w:hAnsi="Times New Roman"/>
          <w:b/>
          <w:szCs w:val="24"/>
        </w:rPr>
        <w:t>月</w:t>
      </w:r>
      <w:r w:rsidRPr="007456A8">
        <w:rPr>
          <w:rFonts w:ascii="Times New Roman" w:eastAsiaTheme="minorEastAsia" w:hAnsi="Times New Roman"/>
          <w:b/>
          <w:szCs w:val="24"/>
        </w:rPr>
        <w:t>18</w:t>
      </w:r>
      <w:r w:rsidRPr="007456A8">
        <w:rPr>
          <w:rFonts w:ascii="Times New Roman" w:eastAsiaTheme="minorEastAsia" w:hAnsi="Times New Roman"/>
          <w:b/>
          <w:szCs w:val="24"/>
        </w:rPr>
        <w:t>日，取自</w:t>
      </w:r>
      <w:hyperlink r:id="rId10" w:history="1">
        <w:r w:rsidRPr="007456A8">
          <w:rPr>
            <w:rStyle w:val="ac"/>
            <w:rFonts w:ascii="Times New Roman" w:eastAsiaTheme="minorEastAsia" w:hAnsi="Times New Roman"/>
            <w:b/>
            <w:color w:val="auto"/>
            <w:szCs w:val="24"/>
            <w:u w:val="none"/>
          </w:rPr>
          <w:t>https://www.cib.gov.tw/Upload/Files/100528.pdf</w:t>
        </w:r>
      </w:hyperlink>
      <w:r w:rsidRPr="007456A8">
        <w:rPr>
          <w:rStyle w:val="ac"/>
          <w:rFonts w:ascii="Times New Roman" w:eastAsiaTheme="minorEastAsia" w:hAnsi="Times New Roman"/>
          <w:b/>
          <w:color w:val="auto"/>
          <w:szCs w:val="24"/>
          <w:u w:val="none"/>
        </w:rPr>
        <w:t>。</w:t>
      </w:r>
    </w:p>
    <w:p w:rsidR="00865766" w:rsidRPr="007456A8" w:rsidRDefault="00865766" w:rsidP="007456A8">
      <w:pPr>
        <w:spacing w:line="0" w:lineRule="atLeast"/>
        <w:rPr>
          <w:rFonts w:ascii="Times New Roman" w:eastAsiaTheme="minorEastAsia" w:hAnsi="Times New Roman"/>
          <w:b/>
          <w:szCs w:val="24"/>
        </w:rPr>
      </w:pPr>
    </w:p>
    <w:p w:rsidR="00FF2BD9" w:rsidRPr="007456A8" w:rsidRDefault="006F6DA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民國</w:t>
      </w:r>
      <w:r w:rsidRPr="007456A8">
        <w:rPr>
          <w:rFonts w:ascii="Times New Roman" w:eastAsiaTheme="minorEastAsia" w:hAnsi="Times New Roman"/>
          <w:b/>
          <w:szCs w:val="24"/>
        </w:rPr>
        <w:t>108</w:t>
      </w:r>
      <w:r w:rsidRPr="007456A8">
        <w:rPr>
          <w:rFonts w:ascii="Times New Roman" w:eastAsiaTheme="minorEastAsia" w:hAnsi="Times New Roman"/>
          <w:b/>
          <w:szCs w:val="24"/>
        </w:rPr>
        <w:t>年</w:t>
      </w:r>
      <w:r w:rsidRPr="007456A8">
        <w:rPr>
          <w:rFonts w:ascii="Times New Roman" w:eastAsiaTheme="minorEastAsia" w:hAnsi="Times New Roman"/>
          <w:b/>
          <w:szCs w:val="24"/>
        </w:rPr>
        <w:t>1</w:t>
      </w:r>
      <w:r w:rsidRPr="007456A8">
        <w:rPr>
          <w:rFonts w:ascii="Times New Roman" w:eastAsiaTheme="minorEastAsia" w:hAnsi="Times New Roman"/>
          <w:b/>
          <w:szCs w:val="24"/>
        </w:rPr>
        <w:t>月至</w:t>
      </w:r>
      <w:r w:rsidRPr="007456A8">
        <w:rPr>
          <w:rFonts w:ascii="Times New Roman" w:eastAsiaTheme="minorEastAsia" w:hAnsi="Times New Roman"/>
          <w:b/>
          <w:szCs w:val="24"/>
        </w:rPr>
        <w:t>11</w:t>
      </w:r>
      <w:r w:rsidRPr="007456A8">
        <w:rPr>
          <w:rFonts w:ascii="Times New Roman" w:eastAsiaTheme="minorEastAsia" w:hAnsi="Times New Roman"/>
          <w:b/>
          <w:szCs w:val="24"/>
        </w:rPr>
        <w:t>月期間，違反組織犯罪防制條例被地檢署起訴之人數，</w:t>
      </w:r>
      <w:r w:rsidR="00612997" w:rsidRPr="007456A8">
        <w:rPr>
          <w:rFonts w:ascii="Times New Roman" w:eastAsiaTheme="minorEastAsia" w:hAnsi="Times New Roman"/>
          <w:b/>
          <w:szCs w:val="24"/>
        </w:rPr>
        <w:t>係為</w:t>
      </w:r>
      <w:r w:rsidR="00612997" w:rsidRPr="007456A8">
        <w:rPr>
          <w:rFonts w:ascii="Times New Roman" w:eastAsiaTheme="minorEastAsia" w:hAnsi="Times New Roman"/>
          <w:b/>
          <w:szCs w:val="24"/>
        </w:rPr>
        <w:t>5153</w:t>
      </w:r>
      <w:r w:rsidR="00612997" w:rsidRPr="007456A8">
        <w:rPr>
          <w:rFonts w:ascii="Times New Roman" w:eastAsiaTheme="minorEastAsia" w:hAnsi="Times New Roman"/>
          <w:b/>
          <w:szCs w:val="24"/>
        </w:rPr>
        <w:t>人，但同一時期，即民國</w:t>
      </w:r>
      <w:r w:rsidR="00612997" w:rsidRPr="007456A8">
        <w:rPr>
          <w:rFonts w:ascii="Times New Roman" w:eastAsiaTheme="minorEastAsia" w:hAnsi="Times New Roman"/>
          <w:b/>
          <w:szCs w:val="24"/>
        </w:rPr>
        <w:t>108</w:t>
      </w:r>
      <w:r w:rsidR="00612997" w:rsidRPr="007456A8">
        <w:rPr>
          <w:rFonts w:ascii="Times New Roman" w:eastAsiaTheme="minorEastAsia" w:hAnsi="Times New Roman"/>
          <w:b/>
          <w:szCs w:val="24"/>
        </w:rPr>
        <w:t>年</w:t>
      </w:r>
      <w:r w:rsidR="00612997" w:rsidRPr="007456A8">
        <w:rPr>
          <w:rFonts w:ascii="Times New Roman" w:eastAsiaTheme="minorEastAsia" w:hAnsi="Times New Roman"/>
          <w:b/>
          <w:szCs w:val="24"/>
        </w:rPr>
        <w:t>1</w:t>
      </w:r>
      <w:r w:rsidR="00612997" w:rsidRPr="007456A8">
        <w:rPr>
          <w:rFonts w:ascii="Times New Roman" w:eastAsiaTheme="minorEastAsia" w:hAnsi="Times New Roman"/>
          <w:b/>
          <w:szCs w:val="24"/>
        </w:rPr>
        <w:t>月至</w:t>
      </w:r>
      <w:r w:rsidR="00612997" w:rsidRPr="007456A8">
        <w:rPr>
          <w:rFonts w:ascii="Times New Roman" w:eastAsiaTheme="minorEastAsia" w:hAnsi="Times New Roman"/>
          <w:b/>
          <w:szCs w:val="24"/>
        </w:rPr>
        <w:t>11</w:t>
      </w:r>
      <w:r w:rsidR="00612997" w:rsidRPr="007456A8">
        <w:rPr>
          <w:rFonts w:ascii="Times New Roman" w:eastAsiaTheme="minorEastAsia" w:hAnsi="Times New Roman"/>
          <w:b/>
          <w:szCs w:val="24"/>
        </w:rPr>
        <w:t>月期間，地檢署執行</w:t>
      </w:r>
      <w:r w:rsidR="00FF1FC3" w:rsidRPr="007456A8">
        <w:rPr>
          <w:rFonts w:ascii="Times New Roman" w:eastAsiaTheme="minorEastAsia" w:hAnsi="Times New Roman"/>
          <w:b/>
          <w:szCs w:val="24"/>
        </w:rPr>
        <w:t>因違反組織犯罪防制條例，被法院</w:t>
      </w:r>
      <w:r w:rsidR="00612997" w:rsidRPr="007456A8">
        <w:rPr>
          <w:rFonts w:ascii="Times New Roman" w:eastAsiaTheme="minorEastAsia" w:hAnsi="Times New Roman"/>
          <w:b/>
          <w:szCs w:val="24"/>
        </w:rPr>
        <w:t>裁判確定有罪人數，卻僅有</w:t>
      </w:r>
      <w:r w:rsidR="00612997" w:rsidRPr="007456A8">
        <w:rPr>
          <w:rFonts w:ascii="Times New Roman" w:eastAsiaTheme="minorEastAsia" w:hAnsi="Times New Roman"/>
          <w:b/>
          <w:szCs w:val="24"/>
        </w:rPr>
        <w:t>46</w:t>
      </w:r>
      <w:r w:rsidR="00612997" w:rsidRPr="007456A8">
        <w:rPr>
          <w:rFonts w:ascii="Times New Roman" w:eastAsiaTheme="minorEastAsia" w:hAnsi="Times New Roman"/>
          <w:b/>
          <w:szCs w:val="24"/>
        </w:rPr>
        <w:t>人</w:t>
      </w:r>
      <w:r w:rsidR="00C16EBD" w:rsidRPr="007456A8">
        <w:rPr>
          <w:rFonts w:ascii="Times New Roman" w:eastAsiaTheme="minorEastAsia" w:hAnsi="Times New Roman"/>
          <w:b/>
          <w:szCs w:val="24"/>
        </w:rPr>
        <w:t>。假若將地檢署執行</w:t>
      </w:r>
      <w:r w:rsidR="001F0F7B" w:rsidRPr="007456A8">
        <w:rPr>
          <w:rFonts w:ascii="Times New Roman" w:eastAsiaTheme="minorEastAsia" w:hAnsi="Times New Roman"/>
          <w:b/>
          <w:szCs w:val="24"/>
        </w:rPr>
        <w:t>違反組織犯罪防制條例被法院</w:t>
      </w:r>
      <w:r w:rsidR="00C16EBD" w:rsidRPr="007456A8">
        <w:rPr>
          <w:rFonts w:ascii="Times New Roman" w:eastAsiaTheme="minorEastAsia" w:hAnsi="Times New Roman"/>
          <w:b/>
          <w:szCs w:val="24"/>
        </w:rPr>
        <w:t>裁判確定有罪人數</w:t>
      </w:r>
      <w:r w:rsidR="001F0F7B" w:rsidRPr="007456A8">
        <w:rPr>
          <w:rFonts w:ascii="Times New Roman" w:eastAsiaTheme="minorEastAsia" w:hAnsi="Times New Roman"/>
          <w:b/>
          <w:szCs w:val="24"/>
        </w:rPr>
        <w:t>(46</w:t>
      </w:r>
      <w:r w:rsidR="001F0F7B" w:rsidRPr="007456A8">
        <w:rPr>
          <w:rFonts w:ascii="Times New Roman" w:eastAsiaTheme="minorEastAsia" w:hAnsi="Times New Roman"/>
          <w:b/>
          <w:szCs w:val="24"/>
        </w:rPr>
        <w:t>人</w:t>
      </w:r>
      <w:r w:rsidR="001F0F7B" w:rsidRPr="007456A8">
        <w:rPr>
          <w:rFonts w:ascii="Times New Roman" w:eastAsiaTheme="minorEastAsia" w:hAnsi="Times New Roman"/>
          <w:b/>
          <w:szCs w:val="24"/>
        </w:rPr>
        <w:t>)</w:t>
      </w:r>
      <w:r w:rsidR="001F0F7B" w:rsidRPr="007456A8">
        <w:rPr>
          <w:rFonts w:ascii="Times New Roman" w:eastAsiaTheme="minorEastAsia" w:hAnsi="Times New Roman"/>
          <w:b/>
          <w:szCs w:val="24"/>
        </w:rPr>
        <w:t>，比上違反組織犯罪防制條例被地檢署起訴之人數</w:t>
      </w:r>
      <w:r w:rsidR="001F0F7B" w:rsidRPr="007456A8">
        <w:rPr>
          <w:rFonts w:ascii="Times New Roman" w:eastAsiaTheme="minorEastAsia" w:hAnsi="Times New Roman"/>
          <w:b/>
          <w:szCs w:val="24"/>
        </w:rPr>
        <w:t>(5153</w:t>
      </w:r>
      <w:r w:rsidR="001F0F7B" w:rsidRPr="007456A8">
        <w:rPr>
          <w:rFonts w:ascii="Times New Roman" w:eastAsiaTheme="minorEastAsia" w:hAnsi="Times New Roman"/>
          <w:b/>
          <w:szCs w:val="24"/>
        </w:rPr>
        <w:t>人</w:t>
      </w:r>
      <w:r w:rsidR="001F0F7B" w:rsidRPr="007456A8">
        <w:rPr>
          <w:rFonts w:ascii="Times New Roman" w:eastAsiaTheme="minorEastAsia" w:hAnsi="Times New Roman"/>
          <w:b/>
          <w:szCs w:val="24"/>
        </w:rPr>
        <w:t>)</w:t>
      </w:r>
      <w:r w:rsidR="001F0F7B" w:rsidRPr="007456A8">
        <w:rPr>
          <w:rFonts w:ascii="Times New Roman" w:eastAsiaTheme="minorEastAsia" w:hAnsi="Times New Roman"/>
          <w:b/>
          <w:szCs w:val="24"/>
        </w:rPr>
        <w:t>，其計算公式如下：</w:t>
      </w:r>
      <w:r w:rsidR="001F0F7B" w:rsidRPr="007456A8">
        <w:rPr>
          <w:rFonts w:ascii="Times New Roman" w:eastAsiaTheme="minorEastAsia" w:hAnsi="Times New Roman"/>
          <w:b/>
          <w:szCs w:val="24"/>
        </w:rPr>
        <w:t>46/5153=0.008926839</w:t>
      </w:r>
      <w:r w:rsidR="001F0F7B" w:rsidRPr="007456A8">
        <w:rPr>
          <w:rFonts w:ascii="Times New Roman" w:eastAsiaTheme="minorEastAsia" w:hAnsi="Times New Roman"/>
          <w:b/>
          <w:szCs w:val="24"/>
        </w:rPr>
        <w:t>，近約</w:t>
      </w:r>
      <w:r w:rsidR="001F0F7B" w:rsidRPr="007456A8">
        <w:rPr>
          <w:rFonts w:ascii="Times New Roman" w:eastAsiaTheme="minorEastAsia" w:hAnsi="Times New Roman"/>
          <w:b/>
          <w:szCs w:val="24"/>
        </w:rPr>
        <w:t>0.009</w:t>
      </w:r>
      <w:r w:rsidR="001F0F7B" w:rsidRPr="007456A8">
        <w:rPr>
          <w:rFonts w:ascii="Times New Roman" w:eastAsiaTheme="minorEastAsia" w:hAnsi="Times New Roman"/>
          <w:b/>
          <w:szCs w:val="24"/>
        </w:rPr>
        <w:t>，亦即，每</w:t>
      </w:r>
      <w:r w:rsidR="001F0F7B" w:rsidRPr="007456A8">
        <w:rPr>
          <w:rFonts w:ascii="Times New Roman" w:eastAsiaTheme="minorEastAsia" w:hAnsi="Times New Roman"/>
          <w:b/>
          <w:szCs w:val="24"/>
        </w:rPr>
        <w:t>1000</w:t>
      </w:r>
      <w:r w:rsidR="001F0F7B" w:rsidRPr="007456A8">
        <w:rPr>
          <w:rFonts w:ascii="Times New Roman" w:eastAsiaTheme="minorEastAsia" w:hAnsi="Times New Roman"/>
          <w:b/>
          <w:szCs w:val="24"/>
        </w:rPr>
        <w:t>位涉嫌違反組織犯罪防制條例被各個地檢署起訴之被告，最後，被法院裁判確定有罪，發交由地檢署執行之人數，竟僅有</w:t>
      </w:r>
      <w:r w:rsidR="001F0F7B" w:rsidRPr="007456A8">
        <w:rPr>
          <w:rFonts w:ascii="Times New Roman" w:eastAsiaTheme="minorEastAsia" w:hAnsi="Times New Roman"/>
          <w:b/>
          <w:szCs w:val="24"/>
        </w:rPr>
        <w:t>9</w:t>
      </w:r>
      <w:r w:rsidR="001F0F7B" w:rsidRPr="007456A8">
        <w:rPr>
          <w:rFonts w:ascii="Times New Roman" w:eastAsiaTheme="minorEastAsia" w:hAnsi="Times New Roman"/>
          <w:b/>
          <w:szCs w:val="24"/>
        </w:rPr>
        <w:t>人，可見，</w:t>
      </w:r>
      <w:r w:rsidR="00FF1FC3" w:rsidRPr="007456A8">
        <w:rPr>
          <w:rFonts w:ascii="Times New Roman" w:eastAsiaTheme="minorEastAsia" w:hAnsi="Times New Roman"/>
          <w:b/>
          <w:szCs w:val="24"/>
        </w:rPr>
        <w:t>違反組織犯罪防制條例之</w:t>
      </w:r>
      <w:r w:rsidR="001F0F7B" w:rsidRPr="007456A8">
        <w:rPr>
          <w:rFonts w:ascii="Times New Roman" w:eastAsiaTheme="minorEastAsia" w:hAnsi="Times New Roman"/>
          <w:b/>
          <w:szCs w:val="24"/>
        </w:rPr>
        <w:t>定罪率非常、非常低。</w:t>
      </w:r>
    </w:p>
    <w:p w:rsidR="006F6DA6" w:rsidRPr="007456A8" w:rsidRDefault="006B4C11"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反觀同一時期之地檢署</w:t>
      </w:r>
      <w:r w:rsidR="00FF2BD9" w:rsidRPr="007456A8">
        <w:rPr>
          <w:rFonts w:ascii="Times New Roman" w:eastAsiaTheme="minorEastAsia" w:hAnsi="Times New Roman"/>
          <w:b/>
          <w:szCs w:val="24"/>
        </w:rPr>
        <w:t>，</w:t>
      </w:r>
      <w:r w:rsidRPr="007456A8">
        <w:rPr>
          <w:rFonts w:ascii="Times New Roman" w:eastAsiaTheme="minorEastAsia" w:hAnsi="Times New Roman"/>
          <w:b/>
          <w:szCs w:val="24"/>
        </w:rPr>
        <w:t>執行違反公共安全罪</w:t>
      </w:r>
      <w:r w:rsidRPr="007456A8">
        <w:rPr>
          <w:rFonts w:ascii="Times New Roman" w:eastAsiaTheme="minorEastAsia" w:hAnsi="Times New Roman"/>
          <w:b/>
          <w:szCs w:val="24"/>
        </w:rPr>
        <w:t>(</w:t>
      </w:r>
      <w:r w:rsidRPr="007456A8">
        <w:rPr>
          <w:rFonts w:ascii="Times New Roman" w:eastAsiaTheme="minorEastAsia" w:hAnsi="Times New Roman"/>
          <w:b/>
          <w:szCs w:val="24"/>
        </w:rPr>
        <w:t>已被法院裁判確定有罪</w:t>
      </w:r>
      <w:r w:rsidRPr="007456A8">
        <w:rPr>
          <w:rFonts w:ascii="Times New Roman" w:eastAsiaTheme="minorEastAsia" w:hAnsi="Times New Roman"/>
          <w:b/>
          <w:szCs w:val="24"/>
        </w:rPr>
        <w:t>)</w:t>
      </w:r>
      <w:r w:rsidRPr="007456A8">
        <w:rPr>
          <w:rFonts w:ascii="Times New Roman" w:eastAsiaTheme="minorEastAsia" w:hAnsi="Times New Roman"/>
          <w:b/>
          <w:szCs w:val="24"/>
        </w:rPr>
        <w:t>之人數，則高達</w:t>
      </w:r>
      <w:r w:rsidRPr="007456A8">
        <w:rPr>
          <w:rFonts w:ascii="Times New Roman" w:eastAsiaTheme="minorEastAsia" w:hAnsi="Times New Roman"/>
          <w:b/>
          <w:szCs w:val="24"/>
        </w:rPr>
        <w:t>48,729</w:t>
      </w:r>
      <w:r w:rsidRPr="007456A8">
        <w:rPr>
          <w:rFonts w:ascii="Times New Roman" w:eastAsiaTheme="minorEastAsia" w:hAnsi="Times New Roman"/>
          <w:b/>
          <w:szCs w:val="24"/>
        </w:rPr>
        <w:t>人</w:t>
      </w:r>
      <w:r w:rsidR="00E35F4A" w:rsidRPr="007456A8">
        <w:rPr>
          <w:rFonts w:ascii="Times New Roman" w:eastAsiaTheme="minorEastAsia" w:hAnsi="Times New Roman"/>
          <w:b/>
          <w:szCs w:val="24"/>
        </w:rPr>
        <w:t xml:space="preserve"> </w:t>
      </w:r>
      <w:r w:rsidR="00FD4A58" w:rsidRPr="007456A8">
        <w:rPr>
          <w:rFonts w:ascii="Times New Roman" w:eastAsiaTheme="minorEastAsia" w:hAnsi="Times New Roman"/>
          <w:b/>
          <w:szCs w:val="24"/>
        </w:rPr>
        <w:t>(</w:t>
      </w:r>
      <w:r w:rsidR="00FD4A58" w:rsidRPr="007456A8">
        <w:rPr>
          <w:rFonts w:ascii="Times New Roman" w:eastAsiaTheme="minorEastAsia" w:hAnsi="Times New Roman"/>
          <w:b/>
          <w:szCs w:val="24"/>
        </w:rPr>
        <w:t>法務部，</w:t>
      </w:r>
      <w:r w:rsidR="00FD4A58" w:rsidRPr="007456A8">
        <w:rPr>
          <w:rFonts w:ascii="Times New Roman" w:eastAsiaTheme="minorEastAsia" w:hAnsi="Times New Roman"/>
          <w:b/>
          <w:szCs w:val="24"/>
        </w:rPr>
        <w:t>2019)</w:t>
      </w:r>
      <w:r w:rsidRPr="007456A8">
        <w:rPr>
          <w:rFonts w:ascii="Times New Roman" w:eastAsiaTheme="minorEastAsia" w:hAnsi="Times New Roman"/>
          <w:b/>
          <w:szCs w:val="24"/>
        </w:rPr>
        <w:t>。兩者相較之結果，非常明顯地，</w:t>
      </w:r>
      <w:r w:rsidR="00FF2BD9" w:rsidRPr="007456A8">
        <w:rPr>
          <w:rFonts w:ascii="Times New Roman" w:eastAsiaTheme="minorEastAsia" w:hAnsi="Times New Roman"/>
          <w:b/>
          <w:szCs w:val="24"/>
        </w:rPr>
        <w:t>因違反組織犯罪防制條例，</w:t>
      </w:r>
      <w:r w:rsidRPr="007456A8">
        <w:rPr>
          <w:rFonts w:ascii="Times New Roman" w:eastAsiaTheme="minorEastAsia" w:hAnsi="Times New Roman"/>
          <w:b/>
          <w:szCs w:val="24"/>
        </w:rPr>
        <w:t>被法院裁判確定有罪，</w:t>
      </w:r>
      <w:r w:rsidR="00FF2BD9" w:rsidRPr="007456A8">
        <w:rPr>
          <w:rFonts w:ascii="Times New Roman" w:eastAsiaTheme="minorEastAsia" w:hAnsi="Times New Roman"/>
          <w:b/>
          <w:szCs w:val="24"/>
        </w:rPr>
        <w:t>之後，</w:t>
      </w:r>
      <w:r w:rsidRPr="007456A8">
        <w:rPr>
          <w:rFonts w:ascii="Times New Roman" w:eastAsiaTheme="minorEastAsia" w:hAnsi="Times New Roman"/>
          <w:b/>
          <w:szCs w:val="24"/>
        </w:rPr>
        <w:t>發交由地檢署執行之人數，</w:t>
      </w:r>
      <w:r w:rsidR="00FF2BD9" w:rsidRPr="007456A8">
        <w:rPr>
          <w:rFonts w:ascii="Times New Roman" w:eastAsiaTheme="minorEastAsia" w:hAnsi="Times New Roman"/>
          <w:b/>
          <w:szCs w:val="24"/>
        </w:rPr>
        <w:t>係非常之少，僅有</w:t>
      </w:r>
      <w:r w:rsidR="00FF1FC3" w:rsidRPr="007456A8">
        <w:rPr>
          <w:rFonts w:ascii="Times New Roman" w:eastAsiaTheme="minorEastAsia" w:hAnsi="Times New Roman"/>
          <w:b/>
          <w:szCs w:val="24"/>
        </w:rPr>
        <w:t>46</w:t>
      </w:r>
      <w:r w:rsidR="00FF2BD9" w:rsidRPr="007456A8">
        <w:rPr>
          <w:rFonts w:ascii="Times New Roman" w:eastAsiaTheme="minorEastAsia" w:hAnsi="Times New Roman"/>
          <w:b/>
          <w:szCs w:val="24"/>
        </w:rPr>
        <w:t>人。</w:t>
      </w:r>
      <w:r w:rsidR="00293A52" w:rsidRPr="007456A8">
        <w:rPr>
          <w:rFonts w:ascii="Times New Roman" w:eastAsiaTheme="minorEastAsia" w:hAnsi="Times New Roman"/>
          <w:b/>
          <w:szCs w:val="24"/>
        </w:rPr>
        <w:t>主要之原因，係因</w:t>
      </w:r>
      <w:r w:rsidR="00BB0B94" w:rsidRPr="007456A8">
        <w:rPr>
          <w:rFonts w:ascii="Times New Roman" w:eastAsiaTheme="minorEastAsia" w:hAnsi="Times New Roman"/>
          <w:b/>
          <w:szCs w:val="24"/>
        </w:rPr>
        <w:t>被告</w:t>
      </w:r>
      <w:r w:rsidR="00293A52" w:rsidRPr="007456A8">
        <w:rPr>
          <w:rFonts w:ascii="Times New Roman" w:eastAsiaTheme="minorEastAsia" w:hAnsi="Times New Roman"/>
          <w:b/>
          <w:szCs w:val="24"/>
        </w:rPr>
        <w:t>違反組織犯罪防制條例第</w:t>
      </w:r>
      <w:r w:rsidR="00293A52" w:rsidRPr="007456A8">
        <w:rPr>
          <w:rFonts w:ascii="Times New Roman" w:eastAsiaTheme="minorEastAsia" w:hAnsi="Times New Roman"/>
          <w:b/>
          <w:szCs w:val="24"/>
        </w:rPr>
        <w:t xml:space="preserve">3 </w:t>
      </w:r>
      <w:r w:rsidR="00293A52" w:rsidRPr="007456A8">
        <w:rPr>
          <w:rFonts w:ascii="Times New Roman" w:eastAsiaTheme="minorEastAsia" w:hAnsi="Times New Roman"/>
          <w:b/>
          <w:szCs w:val="24"/>
        </w:rPr>
        <w:t>條第</w:t>
      </w:r>
      <w:r w:rsidR="00293A52" w:rsidRPr="007456A8">
        <w:rPr>
          <w:rFonts w:ascii="Times New Roman" w:eastAsiaTheme="minorEastAsia" w:hAnsi="Times New Roman"/>
          <w:b/>
          <w:szCs w:val="24"/>
        </w:rPr>
        <w:t xml:space="preserve"> l</w:t>
      </w:r>
      <w:r w:rsidR="00293A52" w:rsidRPr="007456A8">
        <w:rPr>
          <w:rFonts w:ascii="Times New Roman" w:eastAsiaTheme="minorEastAsia" w:hAnsi="Times New Roman"/>
          <w:b/>
          <w:szCs w:val="24"/>
        </w:rPr>
        <w:t>項後段之參與犯罪組織罪之同時，亦常觸犯其他罪</w:t>
      </w:r>
      <w:r w:rsidR="007C2C54" w:rsidRPr="007456A8">
        <w:rPr>
          <w:rFonts w:ascii="Times New Roman" w:eastAsiaTheme="minorEastAsia" w:hAnsi="Times New Roman"/>
          <w:b/>
          <w:szCs w:val="24"/>
        </w:rPr>
        <w:t>行</w:t>
      </w:r>
      <w:r w:rsidR="00293A52" w:rsidRPr="007456A8">
        <w:rPr>
          <w:rFonts w:ascii="Times New Roman" w:eastAsiaTheme="minorEastAsia" w:hAnsi="Times New Roman"/>
          <w:b/>
          <w:szCs w:val="24"/>
        </w:rPr>
        <w:t>，諸如：另行觸犯刑法第</w:t>
      </w:r>
      <w:r w:rsidR="00293A52" w:rsidRPr="007456A8">
        <w:rPr>
          <w:rFonts w:ascii="Times New Roman" w:eastAsiaTheme="minorEastAsia" w:hAnsi="Times New Roman"/>
          <w:b/>
          <w:szCs w:val="24"/>
        </w:rPr>
        <w:t xml:space="preserve">339 </w:t>
      </w:r>
      <w:r w:rsidR="00293A52" w:rsidRPr="007456A8">
        <w:rPr>
          <w:rFonts w:ascii="Times New Roman" w:eastAsiaTheme="minorEastAsia" w:hAnsi="Times New Roman"/>
          <w:b/>
          <w:szCs w:val="24"/>
        </w:rPr>
        <w:t>條之</w:t>
      </w:r>
      <w:r w:rsidR="00293A52" w:rsidRPr="007456A8">
        <w:rPr>
          <w:rFonts w:ascii="Times New Roman" w:eastAsiaTheme="minorEastAsia" w:hAnsi="Times New Roman"/>
          <w:b/>
          <w:szCs w:val="24"/>
        </w:rPr>
        <w:t>4</w:t>
      </w:r>
      <w:r w:rsidR="00293A52" w:rsidRPr="007456A8">
        <w:rPr>
          <w:rFonts w:ascii="Times New Roman" w:eastAsiaTheme="minorEastAsia" w:hAnsi="Times New Roman"/>
          <w:b/>
          <w:szCs w:val="24"/>
        </w:rPr>
        <w:t>第</w:t>
      </w:r>
      <w:r w:rsidR="00293A52" w:rsidRPr="007456A8">
        <w:rPr>
          <w:rFonts w:ascii="Times New Roman" w:eastAsiaTheme="minorEastAsia" w:hAnsi="Times New Roman"/>
          <w:b/>
          <w:szCs w:val="24"/>
        </w:rPr>
        <w:t xml:space="preserve">1 </w:t>
      </w:r>
      <w:r w:rsidR="00293A52" w:rsidRPr="007456A8">
        <w:rPr>
          <w:rFonts w:ascii="Times New Roman" w:eastAsiaTheme="minorEastAsia" w:hAnsi="Times New Roman"/>
          <w:b/>
          <w:szCs w:val="24"/>
        </w:rPr>
        <w:t>項第</w:t>
      </w:r>
      <w:r w:rsidR="00293A52" w:rsidRPr="007456A8">
        <w:rPr>
          <w:rFonts w:ascii="Times New Roman" w:eastAsiaTheme="minorEastAsia" w:hAnsi="Times New Roman"/>
          <w:b/>
          <w:szCs w:val="24"/>
        </w:rPr>
        <w:t>2</w:t>
      </w:r>
      <w:r w:rsidR="00293A52" w:rsidRPr="007456A8">
        <w:rPr>
          <w:rFonts w:ascii="Times New Roman" w:eastAsiaTheme="minorEastAsia" w:hAnsi="Times New Roman"/>
          <w:b/>
          <w:szCs w:val="24"/>
        </w:rPr>
        <w:t>款、第</w:t>
      </w:r>
      <w:r w:rsidR="00293A52" w:rsidRPr="007456A8">
        <w:rPr>
          <w:rFonts w:ascii="Times New Roman" w:eastAsiaTheme="minorEastAsia" w:hAnsi="Times New Roman"/>
          <w:b/>
          <w:szCs w:val="24"/>
        </w:rPr>
        <w:t xml:space="preserve">3 </w:t>
      </w:r>
      <w:r w:rsidR="00293A52" w:rsidRPr="007456A8">
        <w:rPr>
          <w:rFonts w:ascii="Times New Roman" w:eastAsiaTheme="minorEastAsia" w:hAnsi="Times New Roman"/>
          <w:b/>
          <w:szCs w:val="24"/>
        </w:rPr>
        <w:t>款之加重詐欺取財罪</w:t>
      </w:r>
      <w:r w:rsidR="007C2C54" w:rsidRPr="007456A8">
        <w:rPr>
          <w:rFonts w:ascii="Times New Roman" w:eastAsiaTheme="minorEastAsia" w:hAnsi="Times New Roman"/>
          <w:b/>
          <w:szCs w:val="24"/>
        </w:rPr>
        <w:t>、一般洗錢罪</w:t>
      </w:r>
      <w:r w:rsidR="00293A52" w:rsidRPr="007456A8">
        <w:rPr>
          <w:rFonts w:ascii="Times New Roman" w:eastAsiaTheme="minorEastAsia" w:hAnsi="Times New Roman"/>
          <w:b/>
          <w:szCs w:val="24"/>
        </w:rPr>
        <w:t>，</w:t>
      </w:r>
      <w:r w:rsidR="004C1D70" w:rsidRPr="007456A8">
        <w:rPr>
          <w:rFonts w:ascii="Times New Roman" w:eastAsiaTheme="minorEastAsia" w:hAnsi="Times New Roman"/>
          <w:b/>
          <w:szCs w:val="24"/>
        </w:rPr>
        <w:t>因適用</w:t>
      </w:r>
      <w:r w:rsidR="00BB0B94" w:rsidRPr="007456A8">
        <w:rPr>
          <w:rFonts w:ascii="Times New Roman" w:eastAsiaTheme="minorEastAsia" w:hAnsi="Times New Roman"/>
          <w:b/>
          <w:szCs w:val="24"/>
        </w:rPr>
        <w:t>刑法上之想像競合犯之法理，故應僅就首次犯行，論以參與犯罪組織罪</w:t>
      </w:r>
      <w:r w:rsidR="00BA19A8" w:rsidRPr="007456A8">
        <w:rPr>
          <w:rFonts w:ascii="Times New Roman" w:eastAsiaTheme="minorEastAsia" w:hAnsi="Times New Roman"/>
          <w:b/>
          <w:szCs w:val="24"/>
        </w:rPr>
        <w:t>、一般洗錢罪</w:t>
      </w:r>
      <w:r w:rsidR="00BB0B94" w:rsidRPr="007456A8">
        <w:rPr>
          <w:rFonts w:ascii="Times New Roman" w:eastAsiaTheme="minorEastAsia" w:hAnsi="Times New Roman"/>
          <w:b/>
          <w:szCs w:val="24"/>
        </w:rPr>
        <w:t>，及加重詐欺罪之想像競合犯，最後，並論處加重詐欺罪，而非論處參與犯罪組織罪</w:t>
      </w:r>
      <w:r w:rsidR="00BB0B94" w:rsidRPr="007456A8">
        <w:rPr>
          <w:rStyle w:val="af2"/>
          <w:rFonts w:ascii="Times New Roman" w:eastAsiaTheme="minorEastAsia" w:hAnsi="Times New Roman"/>
          <w:b/>
          <w:kern w:val="0"/>
          <w:szCs w:val="24"/>
          <w:shd w:val="clear" w:color="auto" w:fill="F3FAF4"/>
        </w:rPr>
        <w:footnoteReference w:id="5"/>
      </w:r>
      <w:r w:rsidR="00BB0B94" w:rsidRPr="007456A8">
        <w:rPr>
          <w:rFonts w:ascii="Times New Roman" w:eastAsiaTheme="minorEastAsia" w:hAnsi="Times New Roman"/>
          <w:b/>
          <w:szCs w:val="24"/>
        </w:rPr>
        <w:t>，以是之故，因違反組織犯罪防制條例，被法院裁判確定有罪，之後，發交由地檢署執行之人數，並不多見。</w:t>
      </w:r>
    </w:p>
    <w:p w:rsidR="006F6DA6" w:rsidRPr="007456A8" w:rsidRDefault="006F6DA6" w:rsidP="007456A8">
      <w:pPr>
        <w:spacing w:line="0" w:lineRule="atLeast"/>
        <w:rPr>
          <w:rFonts w:ascii="Times New Roman" w:eastAsiaTheme="minorEastAsia" w:hAnsi="Times New Roman"/>
          <w:b/>
          <w:szCs w:val="24"/>
        </w:rPr>
      </w:pPr>
    </w:p>
    <w:p w:rsidR="00865766" w:rsidRPr="007456A8" w:rsidRDefault="00865766" w:rsidP="007456A8">
      <w:pPr>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表</w:t>
      </w:r>
      <w:r w:rsidRPr="007456A8">
        <w:rPr>
          <w:rFonts w:ascii="Times New Roman" w:eastAsiaTheme="minorEastAsia" w:hAnsi="Times New Roman"/>
          <w:b/>
          <w:szCs w:val="24"/>
        </w:rPr>
        <w:t>3</w:t>
      </w:r>
      <w:r w:rsidRPr="007456A8">
        <w:rPr>
          <w:rFonts w:ascii="Times New Roman" w:eastAsiaTheme="minorEastAsia" w:hAnsi="Times New Roman"/>
          <w:b/>
          <w:szCs w:val="24"/>
        </w:rPr>
        <w:t>、</w:t>
      </w:r>
      <w:r w:rsidR="00F129AA" w:rsidRPr="007456A8">
        <w:rPr>
          <w:rFonts w:ascii="Times New Roman" w:eastAsiaTheme="minorEastAsia" w:hAnsi="Times New Roman"/>
          <w:b/>
          <w:szCs w:val="24"/>
        </w:rPr>
        <w:t>民國</w:t>
      </w:r>
      <w:r w:rsidR="00F129AA" w:rsidRPr="007456A8">
        <w:rPr>
          <w:rFonts w:ascii="Times New Roman" w:eastAsiaTheme="minorEastAsia" w:hAnsi="Times New Roman"/>
          <w:b/>
          <w:szCs w:val="24"/>
        </w:rPr>
        <w:t>108</w:t>
      </w:r>
      <w:r w:rsidR="00F129AA" w:rsidRPr="007456A8">
        <w:rPr>
          <w:rFonts w:ascii="Times New Roman" w:eastAsiaTheme="minorEastAsia" w:hAnsi="Times New Roman"/>
          <w:b/>
          <w:szCs w:val="24"/>
        </w:rPr>
        <w:t>年</w:t>
      </w:r>
      <w:r w:rsidR="00F129AA" w:rsidRPr="007456A8">
        <w:rPr>
          <w:rFonts w:ascii="Times New Roman" w:eastAsiaTheme="minorEastAsia" w:hAnsi="Times New Roman"/>
          <w:b/>
          <w:szCs w:val="24"/>
        </w:rPr>
        <w:t>1-11</w:t>
      </w:r>
      <w:r w:rsidR="00F129AA" w:rsidRPr="007456A8">
        <w:rPr>
          <w:rFonts w:ascii="Times New Roman" w:eastAsiaTheme="minorEastAsia" w:hAnsi="Times New Roman"/>
          <w:b/>
          <w:szCs w:val="24"/>
        </w:rPr>
        <w:t>月因</w:t>
      </w:r>
      <w:r w:rsidRPr="007456A8">
        <w:rPr>
          <w:rFonts w:ascii="Times New Roman" w:eastAsiaTheme="minorEastAsia" w:hAnsi="Times New Roman"/>
          <w:b/>
          <w:szCs w:val="24"/>
        </w:rPr>
        <w:t>違反組織犯罪防制條例起訴比率</w:t>
      </w:r>
      <w:r w:rsidRPr="007456A8">
        <w:rPr>
          <w:rFonts w:ascii="Times New Roman" w:eastAsiaTheme="minorEastAsia" w:hAnsi="Times New Roman"/>
          <w:b/>
          <w:szCs w:val="24"/>
        </w:rPr>
        <w:t>(%)</w:t>
      </w:r>
      <w:r w:rsidRPr="007456A8">
        <w:rPr>
          <w:rFonts w:ascii="Times New Roman" w:eastAsiaTheme="minorEastAsia" w:hAnsi="Times New Roman"/>
          <w:b/>
          <w:szCs w:val="24"/>
        </w:rPr>
        <w:t>及地檢署執行裁判確定有罪人數一覽表</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單位：人數</w:t>
      </w:r>
      <w:r w:rsidRPr="007456A8">
        <w:rPr>
          <w:rFonts w:ascii="Times New Roman" w:eastAsiaTheme="minorEastAsia" w:hAnsi="Times New Roman"/>
          <w:b/>
          <w:szCs w:val="24"/>
        </w:rPr>
        <w:t xml:space="preserve">                                                          </w:t>
      </w:r>
    </w:p>
    <w:tbl>
      <w:tblPr>
        <w:tblStyle w:val="af7"/>
        <w:tblW w:w="0" w:type="auto"/>
        <w:tblLook w:val="04A0" w:firstRow="1" w:lastRow="0" w:firstColumn="1" w:lastColumn="0" w:noHBand="0" w:noVBand="1"/>
      </w:tblPr>
      <w:tblGrid>
        <w:gridCol w:w="902"/>
        <w:gridCol w:w="918"/>
        <w:gridCol w:w="918"/>
        <w:gridCol w:w="957"/>
        <w:gridCol w:w="914"/>
        <w:gridCol w:w="908"/>
        <w:gridCol w:w="908"/>
        <w:gridCol w:w="1621"/>
      </w:tblGrid>
      <w:tr w:rsidR="007456A8" w:rsidRPr="007456A8" w:rsidTr="006B4C11">
        <w:tc>
          <w:tcPr>
            <w:tcW w:w="902"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項目</w:t>
            </w:r>
          </w:p>
        </w:tc>
        <w:tc>
          <w:tcPr>
            <w:tcW w:w="2793" w:type="dxa"/>
            <w:gridSpan w:val="3"/>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起　訴　人　數</w:t>
            </w:r>
          </w:p>
        </w:tc>
        <w:tc>
          <w:tcPr>
            <w:tcW w:w="914" w:type="dxa"/>
            <w:vMerge w:val="restart"/>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108</w:t>
            </w:r>
            <w:r w:rsidRPr="007456A8">
              <w:rPr>
                <w:rFonts w:ascii="Times New Roman" w:eastAsiaTheme="minorEastAsia" w:hAnsi="Times New Roman"/>
                <w:b/>
                <w:szCs w:val="24"/>
              </w:rPr>
              <w:t>年</w:t>
            </w:r>
            <w:r w:rsidRPr="007456A8">
              <w:rPr>
                <w:rFonts w:ascii="Times New Roman" w:eastAsiaTheme="minorEastAsia" w:hAnsi="Times New Roman"/>
                <w:b/>
                <w:szCs w:val="24"/>
              </w:rPr>
              <w:t>1-11</w:t>
            </w:r>
            <w:r w:rsidRPr="007456A8">
              <w:rPr>
                <w:rFonts w:ascii="Times New Roman" w:eastAsiaTheme="minorEastAsia" w:hAnsi="Times New Roman"/>
                <w:b/>
                <w:szCs w:val="24"/>
              </w:rPr>
              <w:t>月</w:t>
            </w:r>
          </w:p>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起訴比率</w:t>
            </w:r>
          </w:p>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w:t>
            </w:r>
          </w:p>
        </w:tc>
        <w:tc>
          <w:tcPr>
            <w:tcW w:w="3437" w:type="dxa"/>
            <w:gridSpan w:val="3"/>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地檢署執行裁判確定有罪人數</w:t>
            </w:r>
          </w:p>
        </w:tc>
      </w:tr>
      <w:tr w:rsidR="007456A8" w:rsidRPr="007456A8" w:rsidTr="006B4C11">
        <w:tc>
          <w:tcPr>
            <w:tcW w:w="902"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違反組織犯罪防制條例</w:t>
            </w:r>
          </w:p>
        </w:tc>
        <w:tc>
          <w:tcPr>
            <w:tcW w:w="918"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108</w:t>
            </w:r>
            <w:r w:rsidRPr="007456A8">
              <w:rPr>
                <w:rFonts w:ascii="Times New Roman" w:eastAsiaTheme="minorEastAsia" w:hAnsi="Times New Roman"/>
                <w:b/>
                <w:szCs w:val="24"/>
              </w:rPr>
              <w:t>年</w:t>
            </w:r>
            <w:r w:rsidRPr="007456A8">
              <w:rPr>
                <w:rFonts w:ascii="Times New Roman" w:eastAsiaTheme="minorEastAsia" w:hAnsi="Times New Roman"/>
                <w:b/>
                <w:szCs w:val="24"/>
              </w:rPr>
              <w:t>1-11</w:t>
            </w:r>
            <w:r w:rsidRPr="007456A8">
              <w:rPr>
                <w:rFonts w:ascii="Times New Roman" w:eastAsiaTheme="minorEastAsia" w:hAnsi="Times New Roman"/>
                <w:b/>
                <w:szCs w:val="24"/>
              </w:rPr>
              <w:t>月</w:t>
            </w:r>
          </w:p>
        </w:tc>
        <w:tc>
          <w:tcPr>
            <w:tcW w:w="918"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107</w:t>
            </w:r>
            <w:r w:rsidRPr="007456A8">
              <w:rPr>
                <w:rFonts w:ascii="Times New Roman" w:eastAsiaTheme="minorEastAsia" w:hAnsi="Times New Roman"/>
                <w:b/>
                <w:szCs w:val="24"/>
              </w:rPr>
              <w:t>年</w:t>
            </w:r>
            <w:r w:rsidRPr="007456A8">
              <w:rPr>
                <w:rFonts w:ascii="Times New Roman" w:eastAsiaTheme="minorEastAsia" w:hAnsi="Times New Roman"/>
                <w:b/>
                <w:szCs w:val="24"/>
              </w:rPr>
              <w:t>1-11</w:t>
            </w:r>
            <w:r w:rsidRPr="007456A8">
              <w:rPr>
                <w:rFonts w:ascii="Times New Roman" w:eastAsiaTheme="minorEastAsia" w:hAnsi="Times New Roman"/>
                <w:b/>
                <w:szCs w:val="24"/>
              </w:rPr>
              <w:t>月</w:t>
            </w:r>
          </w:p>
          <w:p w:rsidR="00865766" w:rsidRPr="007456A8" w:rsidRDefault="00865766" w:rsidP="007456A8">
            <w:pPr>
              <w:spacing w:line="0" w:lineRule="atLeast"/>
              <w:rPr>
                <w:rFonts w:ascii="Times New Roman" w:eastAsiaTheme="minorEastAsia" w:hAnsi="Times New Roman"/>
                <w:b/>
                <w:szCs w:val="24"/>
              </w:rPr>
            </w:pPr>
          </w:p>
        </w:tc>
        <w:tc>
          <w:tcPr>
            <w:tcW w:w="957"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本期較上年</w:t>
            </w:r>
          </w:p>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同期增減％</w:t>
            </w:r>
          </w:p>
        </w:tc>
        <w:tc>
          <w:tcPr>
            <w:tcW w:w="914" w:type="dxa"/>
            <w:vMerge/>
          </w:tcPr>
          <w:p w:rsidR="00865766" w:rsidRPr="007456A8" w:rsidRDefault="00865766" w:rsidP="007456A8">
            <w:pPr>
              <w:spacing w:line="0" w:lineRule="atLeast"/>
              <w:rPr>
                <w:rFonts w:ascii="Times New Roman" w:eastAsiaTheme="minorEastAsia" w:hAnsi="Times New Roman"/>
                <w:b/>
                <w:szCs w:val="24"/>
              </w:rPr>
            </w:pPr>
          </w:p>
        </w:tc>
        <w:tc>
          <w:tcPr>
            <w:tcW w:w="908"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108</w:t>
            </w:r>
            <w:r w:rsidRPr="007456A8">
              <w:rPr>
                <w:rFonts w:ascii="Times New Roman" w:eastAsiaTheme="minorEastAsia" w:hAnsi="Times New Roman"/>
                <w:b/>
                <w:szCs w:val="24"/>
              </w:rPr>
              <w:t>年</w:t>
            </w:r>
            <w:r w:rsidRPr="007456A8">
              <w:rPr>
                <w:rFonts w:ascii="Times New Roman" w:eastAsiaTheme="minorEastAsia" w:hAnsi="Times New Roman"/>
                <w:b/>
                <w:szCs w:val="24"/>
              </w:rPr>
              <w:t>1-11</w:t>
            </w:r>
            <w:r w:rsidRPr="007456A8">
              <w:rPr>
                <w:rFonts w:ascii="Times New Roman" w:eastAsiaTheme="minorEastAsia" w:hAnsi="Times New Roman"/>
                <w:b/>
                <w:szCs w:val="24"/>
              </w:rPr>
              <w:t>月</w:t>
            </w:r>
          </w:p>
        </w:tc>
        <w:tc>
          <w:tcPr>
            <w:tcW w:w="908"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107</w:t>
            </w:r>
            <w:r w:rsidRPr="007456A8">
              <w:rPr>
                <w:rFonts w:ascii="Times New Roman" w:eastAsiaTheme="minorEastAsia" w:hAnsi="Times New Roman"/>
                <w:b/>
                <w:szCs w:val="24"/>
              </w:rPr>
              <w:t>年</w:t>
            </w:r>
            <w:r w:rsidRPr="007456A8">
              <w:rPr>
                <w:rFonts w:ascii="Times New Roman" w:eastAsiaTheme="minorEastAsia" w:hAnsi="Times New Roman"/>
                <w:b/>
                <w:szCs w:val="24"/>
              </w:rPr>
              <w:t>1-11</w:t>
            </w:r>
            <w:r w:rsidRPr="007456A8">
              <w:rPr>
                <w:rFonts w:ascii="Times New Roman" w:eastAsiaTheme="minorEastAsia" w:hAnsi="Times New Roman"/>
                <w:b/>
                <w:szCs w:val="24"/>
              </w:rPr>
              <w:t>月</w:t>
            </w:r>
          </w:p>
          <w:p w:rsidR="00865766" w:rsidRPr="007456A8" w:rsidRDefault="00865766" w:rsidP="007456A8">
            <w:pPr>
              <w:spacing w:line="0" w:lineRule="atLeast"/>
              <w:rPr>
                <w:rFonts w:ascii="Times New Roman" w:eastAsiaTheme="minorEastAsia" w:hAnsi="Times New Roman"/>
                <w:b/>
                <w:szCs w:val="24"/>
              </w:rPr>
            </w:pPr>
          </w:p>
        </w:tc>
        <w:tc>
          <w:tcPr>
            <w:tcW w:w="1621" w:type="dxa"/>
          </w:tcPr>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本期較上年</w:t>
            </w:r>
          </w:p>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同期增減％</w:t>
            </w:r>
          </w:p>
        </w:tc>
      </w:tr>
      <w:tr w:rsidR="007456A8" w:rsidRPr="007456A8" w:rsidTr="006B4C11">
        <w:tc>
          <w:tcPr>
            <w:tcW w:w="902" w:type="dxa"/>
          </w:tcPr>
          <w:p w:rsidR="00865766" w:rsidRPr="007456A8" w:rsidRDefault="00865766" w:rsidP="007456A8">
            <w:pPr>
              <w:spacing w:line="0" w:lineRule="atLeast"/>
              <w:jc w:val="right"/>
              <w:rPr>
                <w:rFonts w:ascii="Times New Roman" w:eastAsiaTheme="minorEastAsia" w:hAnsi="Times New Roman"/>
                <w:b/>
                <w:szCs w:val="24"/>
              </w:rPr>
            </w:pPr>
          </w:p>
        </w:tc>
        <w:tc>
          <w:tcPr>
            <w:tcW w:w="918" w:type="dxa"/>
            <w:vAlign w:val="center"/>
          </w:tcPr>
          <w:p w:rsidR="00865766" w:rsidRPr="007456A8" w:rsidRDefault="00865766" w:rsidP="007456A8">
            <w:pPr>
              <w:spacing w:line="0" w:lineRule="atLeast"/>
              <w:jc w:val="right"/>
              <w:rPr>
                <w:rFonts w:ascii="Times New Roman" w:eastAsiaTheme="minorEastAsia" w:hAnsi="Times New Roman"/>
                <w:b/>
                <w:szCs w:val="24"/>
              </w:rPr>
            </w:pPr>
            <w:r w:rsidRPr="007456A8">
              <w:rPr>
                <w:rFonts w:ascii="Times New Roman" w:eastAsiaTheme="minorEastAsia" w:hAnsi="Times New Roman"/>
                <w:b/>
                <w:szCs w:val="24"/>
              </w:rPr>
              <w:t xml:space="preserve">5153         </w:t>
            </w:r>
          </w:p>
        </w:tc>
        <w:tc>
          <w:tcPr>
            <w:tcW w:w="918" w:type="dxa"/>
            <w:vAlign w:val="center"/>
          </w:tcPr>
          <w:p w:rsidR="00865766" w:rsidRPr="007456A8" w:rsidRDefault="00865766" w:rsidP="007456A8">
            <w:pPr>
              <w:spacing w:line="0" w:lineRule="atLeast"/>
              <w:jc w:val="right"/>
              <w:rPr>
                <w:rFonts w:ascii="Times New Roman" w:eastAsiaTheme="minorEastAsia" w:hAnsi="Times New Roman"/>
                <w:b/>
                <w:szCs w:val="24"/>
              </w:rPr>
            </w:pPr>
            <w:r w:rsidRPr="007456A8">
              <w:rPr>
                <w:rFonts w:ascii="Times New Roman" w:eastAsiaTheme="minorEastAsia" w:hAnsi="Times New Roman"/>
                <w:b/>
                <w:szCs w:val="24"/>
              </w:rPr>
              <w:t xml:space="preserve">2944          </w:t>
            </w:r>
          </w:p>
        </w:tc>
        <w:tc>
          <w:tcPr>
            <w:tcW w:w="957" w:type="dxa"/>
            <w:vAlign w:val="center"/>
          </w:tcPr>
          <w:p w:rsidR="00865766" w:rsidRPr="007456A8" w:rsidRDefault="00865766" w:rsidP="007456A8">
            <w:pPr>
              <w:spacing w:line="0" w:lineRule="atLeast"/>
              <w:jc w:val="right"/>
              <w:rPr>
                <w:rFonts w:ascii="Times New Roman" w:eastAsiaTheme="minorEastAsia" w:hAnsi="Times New Roman"/>
                <w:b/>
                <w:szCs w:val="24"/>
              </w:rPr>
            </w:pPr>
            <w:r w:rsidRPr="007456A8">
              <w:rPr>
                <w:rFonts w:ascii="Times New Roman" w:eastAsiaTheme="minorEastAsia" w:hAnsi="Times New Roman"/>
                <w:b/>
                <w:szCs w:val="24"/>
              </w:rPr>
              <w:t xml:space="preserve">+75.0 </w:t>
            </w:r>
          </w:p>
        </w:tc>
        <w:tc>
          <w:tcPr>
            <w:tcW w:w="914" w:type="dxa"/>
            <w:vAlign w:val="center"/>
          </w:tcPr>
          <w:p w:rsidR="00865766" w:rsidRPr="007456A8" w:rsidRDefault="00865766" w:rsidP="007456A8">
            <w:pPr>
              <w:spacing w:line="0" w:lineRule="atLeast"/>
              <w:jc w:val="right"/>
              <w:rPr>
                <w:rFonts w:ascii="Times New Roman" w:eastAsiaTheme="minorEastAsia" w:hAnsi="Times New Roman"/>
                <w:b/>
                <w:szCs w:val="24"/>
              </w:rPr>
            </w:pPr>
            <w:r w:rsidRPr="007456A8">
              <w:rPr>
                <w:rFonts w:ascii="Times New Roman" w:eastAsiaTheme="minorEastAsia" w:hAnsi="Times New Roman"/>
                <w:b/>
                <w:szCs w:val="24"/>
              </w:rPr>
              <w:t xml:space="preserve">86.8 </w:t>
            </w:r>
          </w:p>
        </w:tc>
        <w:tc>
          <w:tcPr>
            <w:tcW w:w="908" w:type="dxa"/>
            <w:vAlign w:val="center"/>
          </w:tcPr>
          <w:p w:rsidR="00865766" w:rsidRPr="007456A8" w:rsidRDefault="00865766" w:rsidP="007456A8">
            <w:pPr>
              <w:spacing w:line="0" w:lineRule="atLeast"/>
              <w:jc w:val="right"/>
              <w:rPr>
                <w:rFonts w:ascii="Times New Roman" w:eastAsiaTheme="minorEastAsia" w:hAnsi="Times New Roman"/>
                <w:b/>
                <w:szCs w:val="24"/>
              </w:rPr>
            </w:pPr>
            <w:r w:rsidRPr="007456A8">
              <w:rPr>
                <w:rFonts w:ascii="Times New Roman" w:eastAsiaTheme="minorEastAsia" w:hAnsi="Times New Roman"/>
                <w:b/>
                <w:szCs w:val="24"/>
              </w:rPr>
              <w:t xml:space="preserve">46              </w:t>
            </w:r>
          </w:p>
        </w:tc>
        <w:tc>
          <w:tcPr>
            <w:tcW w:w="908" w:type="dxa"/>
            <w:vAlign w:val="center"/>
          </w:tcPr>
          <w:p w:rsidR="00865766" w:rsidRPr="007456A8" w:rsidRDefault="00865766" w:rsidP="007456A8">
            <w:pPr>
              <w:spacing w:line="0" w:lineRule="atLeast"/>
              <w:jc w:val="right"/>
              <w:rPr>
                <w:rFonts w:ascii="Times New Roman" w:eastAsiaTheme="minorEastAsia" w:hAnsi="Times New Roman"/>
                <w:b/>
                <w:szCs w:val="24"/>
              </w:rPr>
            </w:pPr>
            <w:r w:rsidRPr="007456A8">
              <w:rPr>
                <w:rFonts w:ascii="Times New Roman" w:eastAsiaTheme="minorEastAsia" w:hAnsi="Times New Roman"/>
                <w:b/>
                <w:szCs w:val="24"/>
              </w:rPr>
              <w:t xml:space="preserve">30              </w:t>
            </w:r>
          </w:p>
        </w:tc>
        <w:tc>
          <w:tcPr>
            <w:tcW w:w="1621" w:type="dxa"/>
            <w:vAlign w:val="center"/>
          </w:tcPr>
          <w:p w:rsidR="00865766" w:rsidRPr="007456A8" w:rsidRDefault="00865766" w:rsidP="007456A8">
            <w:pPr>
              <w:spacing w:line="0" w:lineRule="atLeast"/>
              <w:jc w:val="right"/>
              <w:rPr>
                <w:rFonts w:ascii="Times New Roman" w:eastAsiaTheme="minorEastAsia" w:hAnsi="Times New Roman"/>
                <w:b/>
                <w:szCs w:val="24"/>
              </w:rPr>
            </w:pPr>
            <w:r w:rsidRPr="007456A8">
              <w:rPr>
                <w:rFonts w:ascii="Times New Roman" w:eastAsiaTheme="minorEastAsia" w:hAnsi="Times New Roman"/>
                <w:b/>
                <w:szCs w:val="24"/>
              </w:rPr>
              <w:t xml:space="preserve">+53.3 </w:t>
            </w:r>
          </w:p>
        </w:tc>
      </w:tr>
    </w:tbl>
    <w:p w:rsidR="00865766" w:rsidRPr="007456A8" w:rsidRDefault="0086576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說明：</w:t>
      </w:r>
    </w:p>
    <w:p w:rsidR="00865766" w:rsidRPr="007456A8" w:rsidRDefault="00865766" w:rsidP="007456A8">
      <w:pPr>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1.</w:t>
      </w:r>
      <w:r w:rsidRPr="007456A8">
        <w:rPr>
          <w:rFonts w:ascii="Times New Roman" w:eastAsiaTheme="minorEastAsia" w:hAnsi="Times New Roman"/>
          <w:b/>
          <w:szCs w:val="24"/>
        </w:rPr>
        <w:t>起訴人數包括通常程序提起公訴及聲請簡易判決處刑；起訴比率</w:t>
      </w:r>
      <w:r w:rsidRPr="007456A8">
        <w:rPr>
          <w:rFonts w:ascii="Times New Roman" w:eastAsiaTheme="minorEastAsia" w:hAnsi="Times New Roman"/>
          <w:b/>
          <w:szCs w:val="24"/>
        </w:rPr>
        <w:t>=</w:t>
      </w:r>
      <w:r w:rsidRPr="007456A8">
        <w:rPr>
          <w:rFonts w:ascii="Times New Roman" w:eastAsiaTheme="minorEastAsia" w:hAnsi="Times New Roman"/>
          <w:b/>
          <w:szCs w:val="24"/>
        </w:rPr>
        <w:t>起訴人數</w:t>
      </w:r>
      <w:r w:rsidRPr="007456A8">
        <w:rPr>
          <w:rFonts w:ascii="Times New Roman" w:eastAsiaTheme="minorEastAsia" w:hAnsi="Times New Roman"/>
          <w:b/>
          <w:szCs w:val="24"/>
        </w:rPr>
        <w:t>/</w:t>
      </w:r>
      <w:r w:rsidRPr="007456A8">
        <w:rPr>
          <w:rFonts w:ascii="Times New Roman" w:eastAsiaTheme="minorEastAsia" w:hAnsi="Times New Roman"/>
          <w:b/>
          <w:szCs w:val="24"/>
        </w:rPr>
        <w:t>偵查終結人數</w:t>
      </w:r>
      <w:r w:rsidRPr="007456A8">
        <w:rPr>
          <w:rFonts w:ascii="Times New Roman" w:eastAsiaTheme="minorEastAsia" w:hAnsi="Times New Roman"/>
          <w:b/>
          <w:szCs w:val="24"/>
        </w:rPr>
        <w:t xml:space="preserve"> × 100%</w:t>
      </w:r>
      <w:r w:rsidRPr="007456A8">
        <w:rPr>
          <w:rFonts w:ascii="Times New Roman" w:eastAsiaTheme="minorEastAsia" w:hAnsi="Times New Roman"/>
          <w:b/>
          <w:szCs w:val="24"/>
        </w:rPr>
        <w:t>。</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資料來源：法務部</w:t>
      </w:r>
      <w:r w:rsidRPr="007456A8">
        <w:rPr>
          <w:rFonts w:ascii="Times New Roman" w:eastAsiaTheme="minorEastAsia" w:hAnsi="Times New Roman"/>
          <w:b/>
          <w:szCs w:val="24"/>
        </w:rPr>
        <w:t>(2019)</w:t>
      </w:r>
      <w:r w:rsidRPr="007456A8">
        <w:rPr>
          <w:rFonts w:ascii="Times New Roman" w:eastAsiaTheme="minorEastAsia" w:hAnsi="Times New Roman"/>
          <w:b/>
          <w:szCs w:val="24"/>
        </w:rPr>
        <w:t>，法務統計摘要。</w:t>
      </w:r>
      <w:r w:rsidRPr="007456A8">
        <w:rPr>
          <w:rFonts w:ascii="Times New Roman" w:eastAsiaTheme="minorEastAsia" w:hAnsi="Times New Roman"/>
          <w:b/>
          <w:szCs w:val="24"/>
        </w:rPr>
        <w:t>108</w:t>
      </w:r>
      <w:r w:rsidRPr="007456A8">
        <w:rPr>
          <w:rFonts w:ascii="Times New Roman" w:eastAsiaTheme="minorEastAsia" w:hAnsi="Times New Roman"/>
          <w:b/>
          <w:szCs w:val="24"/>
        </w:rPr>
        <w:t>年</w:t>
      </w:r>
      <w:r w:rsidRPr="007456A8">
        <w:rPr>
          <w:rFonts w:ascii="Times New Roman" w:eastAsiaTheme="minorEastAsia" w:hAnsi="Times New Roman"/>
          <w:b/>
          <w:szCs w:val="24"/>
        </w:rPr>
        <w:t>12</w:t>
      </w:r>
      <w:r w:rsidRPr="007456A8">
        <w:rPr>
          <w:rFonts w:ascii="Times New Roman" w:eastAsiaTheme="minorEastAsia" w:hAnsi="Times New Roman"/>
          <w:b/>
          <w:szCs w:val="24"/>
        </w:rPr>
        <w:t>月</w:t>
      </w:r>
      <w:r w:rsidRPr="007456A8">
        <w:rPr>
          <w:rFonts w:ascii="Times New Roman" w:eastAsiaTheme="minorEastAsia" w:hAnsi="Times New Roman"/>
          <w:b/>
          <w:szCs w:val="24"/>
        </w:rPr>
        <w:t>19</w:t>
      </w:r>
      <w:r w:rsidRPr="007456A8">
        <w:rPr>
          <w:rFonts w:ascii="Times New Roman" w:eastAsiaTheme="minorEastAsia" w:hAnsi="Times New Roman"/>
          <w:b/>
          <w:szCs w:val="24"/>
        </w:rPr>
        <w:t>日，取自</w:t>
      </w:r>
      <w:hyperlink r:id="rId11" w:history="1">
        <w:r w:rsidRPr="007456A8">
          <w:rPr>
            <w:rStyle w:val="ac"/>
            <w:rFonts w:ascii="Times New Roman" w:eastAsiaTheme="minorEastAsia" w:hAnsi="Times New Roman"/>
            <w:b/>
            <w:color w:val="auto"/>
            <w:szCs w:val="24"/>
            <w:u w:val="none"/>
          </w:rPr>
          <w:t>http://www.rjsd.moj.gov.tw/rjsdweb/book/Book_Detail.aspx?book_id=365</w:t>
        </w:r>
      </w:hyperlink>
      <w:r w:rsidRPr="007456A8">
        <w:rPr>
          <w:rFonts w:ascii="Times New Roman" w:eastAsiaTheme="minorEastAsia" w:hAnsi="Times New Roman"/>
          <w:b/>
          <w:szCs w:val="24"/>
        </w:rPr>
        <w:t>，並經由作者重新整理。</w:t>
      </w:r>
    </w:p>
    <w:p w:rsidR="00865766" w:rsidRPr="007456A8" w:rsidRDefault="00865766" w:rsidP="007456A8">
      <w:pPr>
        <w:spacing w:line="0" w:lineRule="atLeast"/>
        <w:rPr>
          <w:rFonts w:ascii="Times New Roman" w:eastAsiaTheme="minorEastAsia" w:hAnsi="Times New Roman"/>
          <w:b/>
          <w:szCs w:val="24"/>
        </w:rPr>
      </w:pPr>
    </w:p>
    <w:p w:rsidR="00EF7410" w:rsidRPr="007456A8" w:rsidRDefault="001E0F31"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貳、</w:t>
      </w:r>
      <w:r w:rsidR="00E95660" w:rsidRPr="007456A8">
        <w:rPr>
          <w:rFonts w:ascii="Times New Roman" w:eastAsiaTheme="minorEastAsia" w:hAnsi="Times New Roman"/>
          <w:b/>
          <w:szCs w:val="24"/>
        </w:rPr>
        <w:t>我國打擊組織犯罪法制</w:t>
      </w:r>
      <w:r w:rsidR="0055145E" w:rsidRPr="007456A8">
        <w:rPr>
          <w:rFonts w:ascii="Times New Roman" w:eastAsiaTheme="minorEastAsia" w:hAnsi="Times New Roman"/>
          <w:b/>
          <w:szCs w:val="24"/>
        </w:rPr>
        <w:t xml:space="preserve">     </w:t>
      </w:r>
    </w:p>
    <w:p w:rsidR="0026456C" w:rsidRPr="007456A8" w:rsidRDefault="005972DF"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一、組織犯罪防制條例</w:t>
      </w:r>
      <w:r w:rsidR="00CE2AD8" w:rsidRPr="007456A8">
        <w:rPr>
          <w:rFonts w:ascii="Times New Roman" w:eastAsiaTheme="minorEastAsia" w:hAnsi="Times New Roman"/>
          <w:b/>
          <w:szCs w:val="24"/>
        </w:rPr>
        <w:t xml:space="preserve">      </w:t>
      </w:r>
    </w:p>
    <w:p w:rsidR="008F6F42" w:rsidRPr="007456A8" w:rsidRDefault="008F6F42"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台灣因</w:t>
      </w:r>
      <w:r w:rsidRPr="007456A8">
        <w:rPr>
          <w:rFonts w:ascii="Times New Roman" w:eastAsiaTheme="minorEastAsia" w:hAnsi="Times New Roman"/>
          <w:b/>
          <w:szCs w:val="24"/>
        </w:rPr>
        <w:t>1980</w:t>
      </w:r>
      <w:r w:rsidRPr="007456A8">
        <w:rPr>
          <w:rFonts w:ascii="Times New Roman" w:eastAsiaTheme="minorEastAsia" w:hAnsi="Times New Roman"/>
          <w:b/>
          <w:szCs w:val="24"/>
        </w:rPr>
        <w:t>年代經濟快速繁榮發展，以及民主轉型之劇烈變化，黑道幫派覬覦鉅額之利益，不斷擴張涉獵範疇，並以組織化、企業化型態，牟取更高報酬，進而與政黨掛勾，黑金政治儼然成型，且犯罪組織亦轉型組織化，以合法企業之貿易行為，掩飾其非法之犯罪行為，犯罪手段更專業，或已動搖法治之根本，為因應此種犯罪型態，雖我國實體法對於多數人犯罪之規範，主要係依據刑法第一百五十四條犯罪結社罪、檢肅流氓條例等，然「犯罪結社罪」之構成要件規定雖以數人共同犯罪為構成要件，而行為人是否構成犯罪，卻需由個別法條解釋，無法因應型態多變之組織犯罪，致使要件欠缺明確性，定義模糊、特徵也難以區辨，且與國際立法例相較，過於簡陋；而「檢肅流氓條例」因本質屬行政法性質，且因採便宜程序，故雖參酌實際取締案例，法制迭經修正，但有侵害人權之疑義，業經解釋為違憲而失效</w:t>
      </w:r>
      <w:r w:rsidR="00E35F4A" w:rsidRPr="007456A8">
        <w:rPr>
          <w:rFonts w:ascii="Times New Roman" w:eastAsiaTheme="minorEastAsia" w:hAnsi="Times New Roman"/>
          <w:b/>
          <w:szCs w:val="24"/>
        </w:rPr>
        <w:t xml:space="preserve"> </w:t>
      </w:r>
      <w:r w:rsidR="00FD4A58" w:rsidRPr="007456A8">
        <w:rPr>
          <w:rFonts w:ascii="Times New Roman" w:eastAsiaTheme="minorEastAsia" w:hAnsi="Times New Roman"/>
          <w:b/>
          <w:szCs w:val="24"/>
        </w:rPr>
        <w:t>(</w:t>
      </w:r>
      <w:r w:rsidR="00FD4A58" w:rsidRPr="007456A8">
        <w:rPr>
          <w:rFonts w:ascii="Times New Roman" w:eastAsiaTheme="minorEastAsia" w:hAnsi="Times New Roman"/>
          <w:b/>
          <w:szCs w:val="24"/>
        </w:rPr>
        <w:t>許福生，</w:t>
      </w:r>
      <w:r w:rsidR="00FD4A58" w:rsidRPr="007456A8">
        <w:rPr>
          <w:rFonts w:ascii="Times New Roman" w:eastAsiaTheme="minorEastAsia" w:hAnsi="Times New Roman"/>
          <w:b/>
          <w:szCs w:val="24"/>
        </w:rPr>
        <w:t>2000:297)</w:t>
      </w:r>
      <w:r w:rsidRPr="007456A8">
        <w:rPr>
          <w:rFonts w:ascii="Times New Roman" w:eastAsiaTheme="minorEastAsia" w:hAnsi="Times New Roman"/>
          <w:b/>
          <w:szCs w:val="24"/>
        </w:rPr>
        <w:t>，我國遂於</w:t>
      </w:r>
      <w:r w:rsidRPr="007456A8">
        <w:rPr>
          <w:rFonts w:ascii="Times New Roman" w:eastAsiaTheme="minorEastAsia" w:hAnsi="Times New Roman"/>
          <w:b/>
          <w:szCs w:val="24"/>
        </w:rPr>
        <w:t>1996</w:t>
      </w:r>
      <w:r w:rsidRPr="007456A8">
        <w:rPr>
          <w:rFonts w:ascii="Times New Roman" w:eastAsiaTheme="minorEastAsia" w:hAnsi="Times New Roman"/>
          <w:b/>
          <w:szCs w:val="24"/>
        </w:rPr>
        <w:t>年</w:t>
      </w:r>
      <w:r w:rsidRPr="007456A8">
        <w:rPr>
          <w:rFonts w:ascii="Times New Roman" w:eastAsiaTheme="minorEastAsia" w:hAnsi="Times New Roman"/>
          <w:b/>
          <w:szCs w:val="24"/>
        </w:rPr>
        <w:t>12</w:t>
      </w:r>
      <w:r w:rsidRPr="007456A8">
        <w:rPr>
          <w:rFonts w:ascii="Times New Roman" w:eastAsiaTheme="minorEastAsia" w:hAnsi="Times New Roman"/>
          <w:b/>
          <w:szCs w:val="24"/>
        </w:rPr>
        <w:t>月</w:t>
      </w:r>
      <w:r w:rsidRPr="007456A8">
        <w:rPr>
          <w:rFonts w:ascii="Times New Roman" w:eastAsiaTheme="minorEastAsia" w:hAnsi="Times New Roman"/>
          <w:b/>
          <w:szCs w:val="24"/>
        </w:rPr>
        <w:t>11</w:t>
      </w:r>
      <w:r w:rsidRPr="007456A8">
        <w:rPr>
          <w:rFonts w:ascii="Times New Roman" w:eastAsiaTheme="minorEastAsia" w:hAnsi="Times New Roman"/>
          <w:b/>
          <w:szCs w:val="24"/>
        </w:rPr>
        <w:t>日公布施行「組織犯罪防制條例」。惟以往</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係以區域性之階層性呈現，隨著時間之發展，現今之組織犯罪，早已不侷限於暴力犯罪，亦包括非暴力之金融活動，如詐欺、洗錢等，更有利用電腦、網路等高科技進行犯罪行為者，跨越國境邊界，建構犯罪網絡，而此等犯罪模式造成之損害，與暴力犯罪相比，侵害程度有過之而無不及，且由於各國對組織犯罪之定義不一而足，即可理解林林總總之犯罪類型均可以</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之型態加以實施；而組織犯罪就如同經濟犯罪一樣，其之發展與社會制度、科技水準等息息相關，行為類型複雜多樣，各種犯罪型態皆具有個別化之特質，不斷衝擊國家各個層面之秩序，對於複雜化之趨勢，欲明確界定有其困難之處。</w:t>
      </w:r>
    </w:p>
    <w:p w:rsidR="008F6F42" w:rsidRPr="007456A8" w:rsidRDefault="008F6F42"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我國組織犯罪防制條例訂定之始，即係針對幫派組織之犯罪猖獗，可謂我國首部抗制組織犯罪之專法，條文內容規範有關</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犯罪之定義、量刑、特殊證據制度、證人保護、參政排黑條款及訴訟程序，並區分人與財產</w:t>
      </w:r>
      <w:r w:rsidRPr="007456A8">
        <w:rPr>
          <w:rFonts w:ascii="Times New Roman" w:eastAsiaTheme="minorEastAsia" w:hAnsi="Times New Roman"/>
          <w:b/>
          <w:szCs w:val="24"/>
        </w:rPr>
        <w:t>2</w:t>
      </w:r>
      <w:r w:rsidRPr="007456A8">
        <w:rPr>
          <w:rFonts w:ascii="Times New Roman" w:eastAsiaTheme="minorEastAsia" w:hAnsi="Times New Roman"/>
          <w:b/>
          <w:szCs w:val="24"/>
        </w:rPr>
        <w:t>部分規範，除刑罰加重刑期外，尚擴大沒收犯罪組織財產之範圍；惟隨著時代變遷，對於</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犯罪之定義，早已不同於傳統之見解，且</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犯罪涉獵之範疇、實行之行為亦較傳統之犯罪行為態樣更多元、更隱匿；且本條例之立法目的用語過於抽象，解釋範圍恐無限擴張，而有關處罰刑度與犯罪惡性之失衡</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加重事由之妥適、減輕條款態樣狹隘、援助制度與訴訟權保障之不周；皆突顯本條例規範內容涉及適用對象、範圍之不完備，致使組織犯罪防制條例須進一步再加以修訂，以符合時代之需求，因此我國參照外國立法例，除對犯罪組織定義更加明確外，亦修訂組織犯罪之行為態樣等等。儘管犯罪組織之發展，源自於幫派犯罪，亦與幫派之發展息息相關，然幫派僅為犯罪組織呈現型態之一種，隨著時代變遷，現今之組織犯罪，已非僅傳統幫派之街頭犯罪，犯罪模式也較為精細，分工更為專業，已然邁向智慧型犯罪，若我國仍是以傳統之幫派犯罪思維，對抗現今之</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犯罪，不僅無法發揮法制功能，在打擊組織犯罪之成效方面，恐有不彰之虞。</w:t>
      </w:r>
      <w:r w:rsidRPr="007456A8">
        <w:rPr>
          <w:rFonts w:ascii="Times New Roman" w:eastAsiaTheme="minorEastAsia" w:hAnsi="Times New Roman"/>
          <w:b/>
          <w:szCs w:val="24"/>
        </w:rPr>
        <w:t xml:space="preserve"> </w:t>
      </w:r>
    </w:p>
    <w:p w:rsidR="008F6F42" w:rsidRPr="007456A8" w:rsidRDefault="008F6F42"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因此，為因應社會情勢及相關法制之大幅變動，及配合</w:t>
      </w:r>
      <w:r w:rsidRPr="007456A8">
        <w:rPr>
          <w:rFonts w:ascii="Times New Roman" w:eastAsiaTheme="minorEastAsia" w:hAnsi="Times New Roman"/>
          <w:b/>
          <w:szCs w:val="24"/>
        </w:rPr>
        <w:t>2003</w:t>
      </w:r>
      <w:r w:rsidRPr="007456A8">
        <w:rPr>
          <w:rFonts w:ascii="Times New Roman" w:eastAsiaTheme="minorEastAsia" w:hAnsi="Times New Roman"/>
          <w:b/>
          <w:szCs w:val="24"/>
        </w:rPr>
        <w:t>年</w:t>
      </w:r>
      <w:r w:rsidRPr="007456A8">
        <w:rPr>
          <w:rFonts w:ascii="Times New Roman" w:eastAsiaTheme="minorEastAsia" w:hAnsi="Times New Roman"/>
          <w:b/>
          <w:szCs w:val="24"/>
        </w:rPr>
        <w:t>9</w:t>
      </w:r>
      <w:r w:rsidRPr="007456A8">
        <w:rPr>
          <w:rFonts w:ascii="Times New Roman" w:eastAsiaTheme="minorEastAsia" w:hAnsi="Times New Roman"/>
          <w:b/>
          <w:szCs w:val="24"/>
        </w:rPr>
        <w:t>月</w:t>
      </w:r>
      <w:r w:rsidRPr="007456A8">
        <w:rPr>
          <w:rFonts w:ascii="Times New Roman" w:eastAsiaTheme="minorEastAsia" w:hAnsi="Times New Roman"/>
          <w:b/>
          <w:szCs w:val="24"/>
        </w:rPr>
        <w:t>29</w:t>
      </w:r>
      <w:r w:rsidRPr="007456A8">
        <w:rPr>
          <w:rFonts w:ascii="Times New Roman" w:eastAsiaTheme="minorEastAsia" w:hAnsi="Times New Roman"/>
          <w:b/>
          <w:szCs w:val="24"/>
        </w:rPr>
        <w:t>日生效之聯合國打擊跨國有組織犯罪公約</w:t>
      </w:r>
      <w:r w:rsidRPr="007456A8">
        <w:rPr>
          <w:rFonts w:ascii="Times New Roman" w:eastAsiaTheme="minorEastAsia" w:hAnsi="Times New Roman"/>
          <w:b/>
          <w:szCs w:val="24"/>
        </w:rPr>
        <w:t>(United Nations Convention against Transnational Organized Crime)</w:t>
      </w:r>
      <w:r w:rsidRPr="007456A8">
        <w:rPr>
          <w:rFonts w:ascii="Times New Roman" w:eastAsiaTheme="minorEastAsia" w:hAnsi="Times New Roman"/>
          <w:b/>
          <w:szCs w:val="24"/>
        </w:rPr>
        <w:t>，修訂為國內法，以有效打擊跨國有組織犯罪，連續於</w:t>
      </w:r>
      <w:r w:rsidRPr="007456A8">
        <w:rPr>
          <w:rFonts w:ascii="Times New Roman" w:eastAsiaTheme="minorEastAsia" w:hAnsi="Times New Roman"/>
          <w:b/>
          <w:szCs w:val="24"/>
        </w:rPr>
        <w:t>2017</w:t>
      </w:r>
      <w:r w:rsidRPr="007456A8">
        <w:rPr>
          <w:rFonts w:ascii="Times New Roman" w:eastAsiaTheme="minorEastAsia" w:hAnsi="Times New Roman"/>
          <w:b/>
          <w:szCs w:val="24"/>
        </w:rPr>
        <w:t>年、</w:t>
      </w:r>
      <w:r w:rsidRPr="007456A8">
        <w:rPr>
          <w:rFonts w:ascii="Times New Roman" w:eastAsiaTheme="minorEastAsia" w:hAnsi="Times New Roman"/>
          <w:b/>
          <w:szCs w:val="24"/>
        </w:rPr>
        <w:t>2018</w:t>
      </w:r>
      <w:r w:rsidRPr="007456A8">
        <w:rPr>
          <w:rFonts w:ascii="Times New Roman" w:eastAsiaTheme="minorEastAsia" w:hAnsi="Times New Roman"/>
          <w:b/>
          <w:szCs w:val="24"/>
        </w:rPr>
        <w:t>年修訂本條例，內容如下列</w:t>
      </w:r>
      <w:r w:rsidRPr="007456A8">
        <w:rPr>
          <w:rFonts w:ascii="Times New Roman" w:eastAsiaTheme="minorEastAsia" w:hAnsi="Times New Roman"/>
          <w:b/>
          <w:szCs w:val="24"/>
        </w:rPr>
        <w:t>:(</w:t>
      </w:r>
      <w:r w:rsidRPr="007456A8">
        <w:rPr>
          <w:rFonts w:ascii="Times New Roman" w:eastAsiaTheme="minorEastAsia" w:hAnsi="Times New Roman"/>
          <w:b/>
          <w:szCs w:val="24"/>
        </w:rPr>
        <w:t>一</w:t>
      </w:r>
      <w:r w:rsidRPr="007456A8">
        <w:rPr>
          <w:rFonts w:ascii="Times New Roman" w:eastAsiaTheme="minorEastAsia" w:hAnsi="Times New Roman"/>
          <w:b/>
          <w:szCs w:val="24"/>
        </w:rPr>
        <w:t>)</w:t>
      </w:r>
      <w:r w:rsidRPr="007456A8">
        <w:rPr>
          <w:rFonts w:ascii="Times New Roman" w:eastAsiaTheme="minorEastAsia" w:hAnsi="Times New Roman"/>
          <w:b/>
          <w:szCs w:val="24"/>
        </w:rPr>
        <w:t>第二條</w:t>
      </w:r>
      <w:r w:rsidRPr="007456A8">
        <w:rPr>
          <w:rFonts w:ascii="Times New Roman" w:eastAsiaTheme="minorEastAsia" w:hAnsi="Times New Roman"/>
          <w:b/>
          <w:szCs w:val="24"/>
        </w:rPr>
        <w:t>:</w:t>
      </w:r>
      <w:r w:rsidRPr="007456A8">
        <w:rPr>
          <w:rFonts w:ascii="Times New Roman" w:eastAsiaTheme="minorEastAsia" w:hAnsi="Times New Roman"/>
          <w:b/>
          <w:szCs w:val="24"/>
        </w:rPr>
        <w:t>修正犯罪組織之定義，參考公約內容，明確犯罪組織之定義，以因應</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犯罪態樣多樣化趨勢；並為避免犯罪構成要件門檻過於嚴苛及狹隘，採非同時具備持續或牟利性質。</w:t>
      </w:r>
      <w:r w:rsidRPr="007456A8">
        <w:rPr>
          <w:rFonts w:ascii="Times New Roman" w:eastAsiaTheme="minorEastAsia" w:hAnsi="Times New Roman"/>
          <w:b/>
          <w:szCs w:val="24"/>
        </w:rPr>
        <w:t>(</w:t>
      </w:r>
      <w:r w:rsidRPr="007456A8">
        <w:rPr>
          <w:rFonts w:ascii="Times New Roman" w:eastAsiaTheme="minorEastAsia" w:hAnsi="Times New Roman"/>
          <w:b/>
          <w:szCs w:val="24"/>
        </w:rPr>
        <w:t>二</w:t>
      </w:r>
      <w:r w:rsidRPr="007456A8">
        <w:rPr>
          <w:rFonts w:ascii="Times New Roman" w:eastAsiaTheme="minorEastAsia" w:hAnsi="Times New Roman"/>
          <w:b/>
          <w:szCs w:val="24"/>
        </w:rPr>
        <w:t>)</w:t>
      </w:r>
      <w:r w:rsidRPr="007456A8">
        <w:rPr>
          <w:rFonts w:ascii="Times New Roman" w:eastAsiaTheme="minorEastAsia" w:hAnsi="Times New Roman"/>
          <w:b/>
          <w:szCs w:val="24"/>
        </w:rPr>
        <w:t>第三條</w:t>
      </w:r>
      <w:r w:rsidRPr="007456A8">
        <w:rPr>
          <w:rFonts w:ascii="Times New Roman" w:eastAsiaTheme="minorEastAsia" w:hAnsi="Times New Roman"/>
          <w:b/>
          <w:szCs w:val="24"/>
        </w:rPr>
        <w:t>:1</w:t>
      </w:r>
      <w:r w:rsidRPr="007456A8">
        <w:rPr>
          <w:rFonts w:ascii="Times New Roman" w:eastAsiaTheme="minorEastAsia" w:hAnsi="Times New Roman"/>
          <w:b/>
          <w:szCs w:val="24"/>
        </w:rPr>
        <w:t>、對發起、主持、操縱、指揮犯罪組織或參與者，視情節得減輕或免除其刑；</w:t>
      </w:r>
      <w:r w:rsidRPr="007456A8">
        <w:rPr>
          <w:rFonts w:ascii="Times New Roman" w:eastAsiaTheme="minorEastAsia" w:hAnsi="Times New Roman"/>
          <w:b/>
          <w:szCs w:val="24"/>
        </w:rPr>
        <w:t>2</w:t>
      </w:r>
      <w:r w:rsidRPr="007456A8">
        <w:rPr>
          <w:rFonts w:ascii="Times New Roman" w:eastAsiaTheme="minorEastAsia" w:hAnsi="Times New Roman"/>
          <w:b/>
          <w:szCs w:val="24"/>
        </w:rPr>
        <w:t>、為避免過度及重複評價，刪除累犯之規定；</w:t>
      </w:r>
      <w:r w:rsidRPr="007456A8">
        <w:rPr>
          <w:rFonts w:ascii="Times New Roman" w:eastAsiaTheme="minorEastAsia" w:hAnsi="Times New Roman"/>
          <w:b/>
          <w:szCs w:val="24"/>
        </w:rPr>
        <w:t>3</w:t>
      </w:r>
      <w:r w:rsidRPr="007456A8">
        <w:rPr>
          <w:rFonts w:ascii="Times New Roman" w:eastAsiaTheme="minorEastAsia" w:hAnsi="Times New Roman"/>
          <w:b/>
          <w:szCs w:val="24"/>
        </w:rPr>
        <w:t>、因公務員、公職人員身分關係之加重刑罰；</w:t>
      </w:r>
      <w:r w:rsidRPr="007456A8">
        <w:rPr>
          <w:rFonts w:ascii="Times New Roman" w:eastAsiaTheme="minorEastAsia" w:hAnsi="Times New Roman"/>
          <w:b/>
          <w:szCs w:val="24"/>
        </w:rPr>
        <w:t>4</w:t>
      </w:r>
      <w:r w:rsidRPr="007456A8">
        <w:rPr>
          <w:rFonts w:ascii="Times New Roman" w:eastAsiaTheme="minorEastAsia" w:hAnsi="Times New Roman"/>
          <w:b/>
          <w:szCs w:val="24"/>
        </w:rPr>
        <w:t>、為有利受刑人之更生，修正為刑前強制工作；</w:t>
      </w:r>
      <w:r w:rsidRPr="007456A8">
        <w:rPr>
          <w:rFonts w:ascii="Times New Roman" w:eastAsiaTheme="minorEastAsia" w:hAnsi="Times New Roman"/>
          <w:b/>
          <w:szCs w:val="24"/>
        </w:rPr>
        <w:t>5</w:t>
      </w:r>
      <w:r w:rsidRPr="007456A8">
        <w:rPr>
          <w:rFonts w:ascii="Times New Roman" w:eastAsiaTheme="minorEastAsia" w:hAnsi="Times New Roman"/>
          <w:b/>
          <w:szCs w:val="24"/>
        </w:rPr>
        <w:t>、為避免假藉為組織成員，利用組織威勢，要求他人為一定作為或不作為，增訂刑罰之規定，且未遂犯亦罰之；</w:t>
      </w:r>
      <w:r w:rsidRPr="007456A8">
        <w:rPr>
          <w:rFonts w:ascii="Times New Roman" w:eastAsiaTheme="minorEastAsia" w:hAnsi="Times New Roman"/>
          <w:b/>
          <w:szCs w:val="24"/>
        </w:rPr>
        <w:t>6</w:t>
      </w:r>
      <w:r w:rsidRPr="007456A8">
        <w:rPr>
          <w:rFonts w:ascii="Times New Roman" w:eastAsiaTheme="minorEastAsia" w:hAnsi="Times New Roman"/>
          <w:b/>
          <w:szCs w:val="24"/>
        </w:rPr>
        <w:t>、為避免犯罪組織須為現存在之誤會，增列犯罪組織組織，不以現存為必要。</w:t>
      </w:r>
      <w:r w:rsidRPr="007456A8">
        <w:rPr>
          <w:rFonts w:ascii="Times New Roman" w:eastAsiaTheme="minorEastAsia" w:hAnsi="Times New Roman"/>
          <w:b/>
          <w:szCs w:val="24"/>
        </w:rPr>
        <w:t>(</w:t>
      </w:r>
      <w:r w:rsidRPr="007456A8">
        <w:rPr>
          <w:rFonts w:ascii="Times New Roman" w:eastAsiaTheme="minorEastAsia" w:hAnsi="Times New Roman"/>
          <w:b/>
          <w:szCs w:val="24"/>
        </w:rPr>
        <w:t>三</w:t>
      </w:r>
      <w:r w:rsidRPr="007456A8">
        <w:rPr>
          <w:rFonts w:ascii="Times New Roman" w:eastAsiaTheme="minorEastAsia" w:hAnsi="Times New Roman"/>
          <w:b/>
          <w:szCs w:val="24"/>
        </w:rPr>
        <w:t>)</w:t>
      </w:r>
      <w:r w:rsidRPr="007456A8">
        <w:rPr>
          <w:rFonts w:ascii="Times New Roman" w:eastAsiaTheme="minorEastAsia" w:hAnsi="Times New Roman"/>
          <w:b/>
          <w:szCs w:val="24"/>
        </w:rPr>
        <w:t>第四條</w:t>
      </w:r>
      <w:r w:rsidRPr="007456A8">
        <w:rPr>
          <w:rFonts w:ascii="Times New Roman" w:eastAsiaTheme="minorEastAsia" w:hAnsi="Times New Roman"/>
          <w:b/>
          <w:szCs w:val="24"/>
        </w:rPr>
        <w:t>:</w:t>
      </w:r>
      <w:r w:rsidRPr="007456A8">
        <w:rPr>
          <w:rFonts w:ascii="Times New Roman" w:eastAsiaTheme="minorEastAsia" w:hAnsi="Times New Roman"/>
          <w:b/>
          <w:szCs w:val="24"/>
        </w:rPr>
        <w:t>為避免組織坐大，對使人加入犯罪組織者，訂定刑罰之規定，對未滿</w:t>
      </w:r>
      <w:r w:rsidRPr="007456A8">
        <w:rPr>
          <w:rFonts w:ascii="Times New Roman" w:eastAsiaTheme="minorEastAsia" w:hAnsi="Times New Roman"/>
          <w:b/>
          <w:szCs w:val="24"/>
        </w:rPr>
        <w:t>18</w:t>
      </w:r>
      <w:r w:rsidRPr="007456A8">
        <w:rPr>
          <w:rFonts w:ascii="Times New Roman" w:eastAsiaTheme="minorEastAsia" w:hAnsi="Times New Roman"/>
          <w:b/>
          <w:szCs w:val="24"/>
        </w:rPr>
        <w:t>歲為之者，加重其刑；</w:t>
      </w:r>
      <w:r w:rsidRPr="007456A8">
        <w:rPr>
          <w:rFonts w:ascii="Times New Roman" w:eastAsiaTheme="minorEastAsia" w:hAnsi="Times New Roman"/>
          <w:b/>
          <w:szCs w:val="24"/>
        </w:rPr>
        <w:t>(</w:t>
      </w:r>
      <w:r w:rsidRPr="007456A8">
        <w:rPr>
          <w:rFonts w:ascii="Times New Roman" w:eastAsiaTheme="minorEastAsia" w:hAnsi="Times New Roman"/>
          <w:b/>
          <w:szCs w:val="24"/>
        </w:rPr>
        <w:t>四</w:t>
      </w:r>
      <w:r w:rsidRPr="007456A8">
        <w:rPr>
          <w:rFonts w:ascii="Times New Roman" w:eastAsiaTheme="minorEastAsia" w:hAnsi="Times New Roman"/>
          <w:b/>
          <w:szCs w:val="24"/>
        </w:rPr>
        <w:t>)</w:t>
      </w:r>
      <w:r w:rsidRPr="007456A8">
        <w:rPr>
          <w:rFonts w:ascii="Times New Roman" w:eastAsiaTheme="minorEastAsia" w:hAnsi="Times New Roman"/>
          <w:b/>
          <w:szCs w:val="24"/>
        </w:rPr>
        <w:t>第七條之一</w:t>
      </w:r>
      <w:r w:rsidRPr="007456A8">
        <w:rPr>
          <w:rFonts w:ascii="Times New Roman" w:eastAsiaTheme="minorEastAsia" w:hAnsi="Times New Roman"/>
          <w:b/>
          <w:szCs w:val="24"/>
        </w:rPr>
        <w:t>:</w:t>
      </w:r>
      <w:r w:rsidRPr="007456A8">
        <w:rPr>
          <w:rFonts w:ascii="Times New Roman" w:eastAsiaTheme="minorEastAsia" w:hAnsi="Times New Roman"/>
          <w:b/>
          <w:szCs w:val="24"/>
        </w:rPr>
        <w:t>配合公約第十條規定，增訂法人及僱用人等刑事處罰之規定。</w:t>
      </w:r>
      <w:r w:rsidRPr="007456A8">
        <w:rPr>
          <w:rFonts w:ascii="Times New Roman" w:eastAsiaTheme="minorEastAsia" w:hAnsi="Times New Roman"/>
          <w:b/>
          <w:szCs w:val="24"/>
        </w:rPr>
        <w:t>(</w:t>
      </w:r>
      <w:r w:rsidRPr="007456A8">
        <w:rPr>
          <w:rFonts w:ascii="Times New Roman" w:eastAsiaTheme="minorEastAsia" w:hAnsi="Times New Roman"/>
          <w:b/>
          <w:szCs w:val="24"/>
        </w:rPr>
        <w:t>五</w:t>
      </w:r>
      <w:r w:rsidRPr="007456A8">
        <w:rPr>
          <w:rFonts w:ascii="Times New Roman" w:eastAsiaTheme="minorEastAsia" w:hAnsi="Times New Roman"/>
          <w:b/>
          <w:szCs w:val="24"/>
        </w:rPr>
        <w:t>)</w:t>
      </w:r>
      <w:r w:rsidRPr="007456A8">
        <w:rPr>
          <w:rFonts w:ascii="Times New Roman" w:eastAsiaTheme="minorEastAsia" w:hAnsi="Times New Roman"/>
          <w:b/>
          <w:szCs w:val="24"/>
        </w:rPr>
        <w:t>第十一、十二條</w:t>
      </w:r>
      <w:r w:rsidRPr="007456A8">
        <w:rPr>
          <w:rFonts w:ascii="Times New Roman" w:eastAsiaTheme="minorEastAsia" w:hAnsi="Times New Roman"/>
          <w:b/>
          <w:szCs w:val="24"/>
        </w:rPr>
        <w:t>:</w:t>
      </w:r>
      <w:r w:rsidRPr="007456A8">
        <w:rPr>
          <w:rFonts w:ascii="Times New Roman" w:eastAsiaTheme="minorEastAsia" w:hAnsi="Times New Roman"/>
          <w:b/>
          <w:szCs w:val="24"/>
        </w:rPr>
        <w:t>為加強保護組織犯罪案件之被害人及證人，使其勇於出面作證，以利犯罪偵查、審判，爰增列相關檢舉人身分之保密、證人及被害人之保障等偵訊、審判之保護措施</w:t>
      </w:r>
      <w:r w:rsidR="00E35F4A" w:rsidRPr="007456A8">
        <w:rPr>
          <w:rFonts w:ascii="Times New Roman" w:eastAsiaTheme="minorEastAsia" w:hAnsi="Times New Roman"/>
          <w:b/>
          <w:szCs w:val="24"/>
        </w:rPr>
        <w:t xml:space="preserve"> </w:t>
      </w:r>
      <w:r w:rsidR="00EF6AD7" w:rsidRPr="007456A8">
        <w:rPr>
          <w:rFonts w:ascii="Times New Roman" w:eastAsiaTheme="minorEastAsia" w:hAnsi="Times New Roman"/>
          <w:b/>
          <w:szCs w:val="24"/>
        </w:rPr>
        <w:t>(</w:t>
      </w:r>
      <w:r w:rsidR="00EF6AD7" w:rsidRPr="007456A8">
        <w:rPr>
          <w:rFonts w:ascii="Times New Roman" w:eastAsiaTheme="minorEastAsia" w:hAnsi="Times New Roman"/>
          <w:b/>
          <w:szCs w:val="24"/>
        </w:rPr>
        <w:t>立法院公報，</w:t>
      </w:r>
      <w:r w:rsidR="00EF6AD7" w:rsidRPr="007456A8">
        <w:rPr>
          <w:rFonts w:ascii="Times New Roman" w:eastAsiaTheme="minorEastAsia" w:hAnsi="Times New Roman"/>
          <w:b/>
          <w:szCs w:val="24"/>
        </w:rPr>
        <w:t>2017)</w:t>
      </w:r>
      <w:r w:rsidRPr="007456A8">
        <w:rPr>
          <w:rFonts w:ascii="Times New Roman" w:eastAsiaTheme="minorEastAsia" w:hAnsi="Times New Roman"/>
          <w:b/>
          <w:szCs w:val="24"/>
        </w:rPr>
        <w:t>。</w:t>
      </w:r>
    </w:p>
    <w:p w:rsidR="008F6F42" w:rsidRPr="007456A8" w:rsidRDefault="008F6F42"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然此</w:t>
      </w:r>
      <w:r w:rsidRPr="007456A8">
        <w:rPr>
          <w:rFonts w:ascii="Times New Roman" w:eastAsiaTheme="minorEastAsia" w:hAnsi="Times New Roman"/>
          <w:b/>
          <w:szCs w:val="24"/>
        </w:rPr>
        <w:t>2</w:t>
      </w:r>
      <w:r w:rsidRPr="007456A8">
        <w:rPr>
          <w:rFonts w:ascii="Times New Roman" w:eastAsiaTheme="minorEastAsia" w:hAnsi="Times New Roman"/>
          <w:b/>
          <w:szCs w:val="24"/>
        </w:rPr>
        <w:t>次之修訂，亦引發下列疑義</w:t>
      </w:r>
      <w:r w:rsidRPr="007456A8">
        <w:rPr>
          <w:rFonts w:ascii="Times New Roman" w:eastAsiaTheme="minorEastAsia" w:hAnsi="Times New Roman"/>
          <w:b/>
          <w:szCs w:val="24"/>
        </w:rPr>
        <w:t>:</w:t>
      </w:r>
      <w:r w:rsidRPr="007456A8">
        <w:rPr>
          <w:rFonts w:ascii="Times New Roman" w:eastAsiaTheme="minorEastAsia" w:hAnsi="Times New Roman"/>
          <w:b/>
          <w:szCs w:val="24"/>
        </w:rPr>
        <w:t>首先，就犯罪組織之定義，條文過於寬鬆、模糊之用語，恐亦將非從事犯罪行為之組織加以羅列，有違要件明確性之要求；再者，則是參與態樣要件及論處之再思考，及利用犯罪組織權勢犯罪態樣之類型不足，且刑度失衡；三者，強制工作之要件，不分個案差異、參與之情節輕重，於刑之執行前皆強制工作</w:t>
      </w:r>
      <w:r w:rsidRPr="007456A8">
        <w:rPr>
          <w:rFonts w:ascii="Times New Roman" w:eastAsiaTheme="minorEastAsia" w:hAnsi="Times New Roman"/>
          <w:b/>
          <w:szCs w:val="24"/>
        </w:rPr>
        <w:t>3</w:t>
      </w:r>
      <w:r w:rsidRPr="007456A8">
        <w:rPr>
          <w:rFonts w:ascii="Times New Roman" w:eastAsiaTheme="minorEastAsia" w:hAnsi="Times New Roman"/>
          <w:b/>
          <w:szCs w:val="24"/>
        </w:rPr>
        <w:t>年，</w:t>
      </w:r>
      <w:r w:rsidR="00D510C5" w:rsidRPr="007456A8">
        <w:rPr>
          <w:rFonts w:ascii="Times New Roman" w:eastAsiaTheme="minorEastAsia" w:hAnsi="Times New Roman"/>
          <w:b/>
          <w:szCs w:val="24"/>
        </w:rPr>
        <w:t>儘管實務認為有預防矯治其社會危險性之必要，與比例原則並不衝突</w:t>
      </w:r>
      <w:r w:rsidR="00D510C5" w:rsidRPr="007456A8">
        <w:rPr>
          <w:rFonts w:ascii="Times New Roman" w:eastAsiaTheme="minorEastAsia" w:hAnsi="Times New Roman"/>
          <w:b/>
          <w:szCs w:val="24"/>
        </w:rPr>
        <w:t xml:space="preserve"> (</w:t>
      </w:r>
      <w:r w:rsidR="00D510C5" w:rsidRPr="007456A8">
        <w:rPr>
          <w:rFonts w:ascii="Times New Roman" w:eastAsiaTheme="minorEastAsia" w:hAnsi="Times New Roman"/>
          <w:b/>
          <w:szCs w:val="24"/>
        </w:rPr>
        <w:t>最高法院刑事大法庭</w:t>
      </w:r>
      <w:r w:rsidR="00D510C5" w:rsidRPr="007456A8">
        <w:rPr>
          <w:rFonts w:ascii="Times New Roman" w:eastAsiaTheme="minorEastAsia" w:hAnsi="Times New Roman"/>
          <w:b/>
          <w:szCs w:val="24"/>
        </w:rPr>
        <w:t>108</w:t>
      </w:r>
      <w:r w:rsidR="00D510C5" w:rsidRPr="007456A8">
        <w:rPr>
          <w:rFonts w:ascii="Times New Roman" w:eastAsiaTheme="minorEastAsia" w:hAnsi="Times New Roman"/>
          <w:b/>
          <w:szCs w:val="24"/>
        </w:rPr>
        <w:t>年度台上大字第</w:t>
      </w:r>
      <w:r w:rsidR="00D510C5" w:rsidRPr="007456A8">
        <w:rPr>
          <w:rFonts w:ascii="Times New Roman" w:eastAsiaTheme="minorEastAsia" w:hAnsi="Times New Roman"/>
          <w:b/>
          <w:szCs w:val="24"/>
        </w:rPr>
        <w:t>2306</w:t>
      </w:r>
      <w:r w:rsidR="00D510C5" w:rsidRPr="007456A8">
        <w:rPr>
          <w:rFonts w:ascii="Times New Roman" w:eastAsiaTheme="minorEastAsia" w:hAnsi="Times New Roman"/>
          <w:b/>
          <w:szCs w:val="24"/>
        </w:rPr>
        <w:t>號裁定，</w:t>
      </w:r>
      <w:r w:rsidR="00D510C5" w:rsidRPr="007456A8">
        <w:rPr>
          <w:rFonts w:ascii="Times New Roman" w:eastAsiaTheme="minorEastAsia" w:hAnsi="Times New Roman"/>
          <w:b/>
          <w:szCs w:val="24"/>
        </w:rPr>
        <w:t>2020)</w:t>
      </w:r>
      <w:r w:rsidR="00D510C5" w:rsidRPr="007456A8">
        <w:rPr>
          <w:rFonts w:ascii="Times New Roman" w:eastAsiaTheme="minorEastAsia" w:hAnsi="Times New Roman"/>
          <w:b/>
          <w:szCs w:val="24"/>
        </w:rPr>
        <w:t>，惟仍有是否</w:t>
      </w:r>
      <w:r w:rsidRPr="007456A8">
        <w:rPr>
          <w:rFonts w:ascii="Times New Roman" w:eastAsiaTheme="minorEastAsia" w:hAnsi="Times New Roman"/>
          <w:b/>
          <w:szCs w:val="24"/>
        </w:rPr>
        <w:t>違反法律保留原則之疑義；四者，犯罪組織不以現存為必要之修訂，徒增適用上解釋之困擾；五者，「招募主體」之修訂，似與現實之實際狀況不符；六者，就證人、被害人保障部分，更是對特徵資料之保護對象不周、傳聞法則例外適用之未規範、過度剝奪被告對質與詰問權之疑義、與刑事訴訟法訊問程序規範之扞格</w:t>
      </w:r>
      <w:r w:rsidR="00E35F4A" w:rsidRPr="007456A8">
        <w:rPr>
          <w:rFonts w:ascii="Times New Roman" w:eastAsiaTheme="minorEastAsia" w:hAnsi="Times New Roman"/>
          <w:b/>
          <w:szCs w:val="24"/>
        </w:rPr>
        <w:t xml:space="preserve"> </w:t>
      </w:r>
      <w:r w:rsidR="00EF6AD7" w:rsidRPr="007456A8">
        <w:rPr>
          <w:rFonts w:ascii="Times New Roman" w:eastAsiaTheme="minorEastAsia" w:hAnsi="Times New Roman"/>
          <w:b/>
          <w:szCs w:val="24"/>
        </w:rPr>
        <w:t>(</w:t>
      </w:r>
      <w:r w:rsidR="00EF6AD7" w:rsidRPr="007456A8">
        <w:rPr>
          <w:rFonts w:ascii="Times New Roman" w:eastAsiaTheme="minorEastAsia" w:hAnsi="Times New Roman"/>
          <w:b/>
          <w:szCs w:val="24"/>
        </w:rPr>
        <w:t>黃朝義、呂倩茹，</w:t>
      </w:r>
      <w:r w:rsidR="00EF6AD7" w:rsidRPr="007456A8">
        <w:rPr>
          <w:rFonts w:ascii="Times New Roman" w:eastAsiaTheme="minorEastAsia" w:hAnsi="Times New Roman"/>
          <w:b/>
          <w:szCs w:val="24"/>
        </w:rPr>
        <w:t>2019:222-228)</w:t>
      </w:r>
      <w:r w:rsidRPr="007456A8">
        <w:rPr>
          <w:rFonts w:ascii="Times New Roman" w:eastAsiaTheme="minorEastAsia" w:hAnsi="Times New Roman"/>
          <w:b/>
          <w:szCs w:val="24"/>
        </w:rPr>
        <w:t>。突顯修正後條文之各條規範，除定義仍有不明確外，更紊亂了刑事法體系，恐仍有疑義存在。</w:t>
      </w:r>
    </w:p>
    <w:p w:rsidR="008F6F42" w:rsidRPr="007456A8" w:rsidRDefault="008F6F42"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為有效回應日趨惡化之組織犯罪，以法律為武器，對其加以懲治，是法治社會必然之要求，本條例規範內容之犯罪構成要件及刑罰處罰部分，雖擴大了網羅之對象，卻有效限縮了刑法犯罪結社罪過度空泛之構成要件規範；再者，本條例尚包括刑事訴訟程序之證人保護、檢舉人之檢舉獎金、政黨連帶推薦之罰鍰、扣減當選人缺額之行政特別法，兼具了綜合程序及行政法之特別法，面對</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犯罪之情勢，除日趨惡化外，更有越演越烈之跨國化，針對此種犯罪型態之要件、刑罰、程序及非刑事制裁，均有另行立法之需求，本條例對</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犯罪加以處罰，雖未與刑法規範之犯罪行為競合，但可謂其預備行為，而具特別法性質</w:t>
      </w:r>
      <w:r w:rsidR="00E35F4A" w:rsidRPr="007456A8">
        <w:rPr>
          <w:rFonts w:ascii="Times New Roman" w:eastAsiaTheme="minorEastAsia" w:hAnsi="Times New Roman"/>
          <w:b/>
          <w:szCs w:val="24"/>
        </w:rPr>
        <w:t xml:space="preserve"> </w:t>
      </w:r>
      <w:r w:rsidR="003F00AD" w:rsidRPr="007456A8">
        <w:rPr>
          <w:rFonts w:ascii="Times New Roman" w:eastAsiaTheme="minorEastAsia" w:hAnsi="Times New Roman"/>
          <w:b/>
          <w:szCs w:val="24"/>
        </w:rPr>
        <w:t>(</w:t>
      </w:r>
      <w:r w:rsidR="003F00AD" w:rsidRPr="007456A8">
        <w:rPr>
          <w:rFonts w:ascii="Times New Roman" w:eastAsiaTheme="minorEastAsia" w:hAnsi="Times New Roman"/>
          <w:b/>
          <w:szCs w:val="24"/>
        </w:rPr>
        <w:t>劉仕國、張喆勛，</w:t>
      </w:r>
      <w:r w:rsidR="003F00AD" w:rsidRPr="007456A8">
        <w:rPr>
          <w:rFonts w:ascii="Times New Roman" w:eastAsiaTheme="minorEastAsia" w:hAnsi="Times New Roman"/>
          <w:b/>
          <w:szCs w:val="24"/>
        </w:rPr>
        <w:t>2017:11-12)</w:t>
      </w:r>
      <w:r w:rsidRPr="007456A8">
        <w:rPr>
          <w:rFonts w:ascii="Times New Roman" w:eastAsiaTheme="minorEastAsia" w:hAnsi="Times New Roman"/>
          <w:b/>
          <w:szCs w:val="24"/>
        </w:rPr>
        <w:t>，故本條例之特別立法確有其正當性。</w:t>
      </w:r>
    </w:p>
    <w:p w:rsidR="00775485" w:rsidRPr="007456A8" w:rsidRDefault="008F6F42"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依憲法規定，集會結社本是人民基本權利之一，如此類行為並未侵害任何其他法益，何得以法律限制之，實因現今因組織犯罪所造成之損害龐大，甚可謂目前世界無解之難題之一，故本條例將處罰前置化，對於未發生之犯罪行為，甚可提前至發起犯罪組織等預備行為，即將其認定為犯罪行為，惟儘管如此，</w:t>
      </w:r>
      <w:r w:rsidRPr="007456A8">
        <w:rPr>
          <w:rFonts w:ascii="Times New Roman" w:eastAsiaTheme="minorEastAsia" w:hAnsi="Times New Roman"/>
          <w:b/>
          <w:szCs w:val="24"/>
        </w:rPr>
        <w:t>2017</w:t>
      </w:r>
      <w:r w:rsidRPr="007456A8">
        <w:rPr>
          <w:rFonts w:ascii="Times New Roman" w:eastAsiaTheme="minorEastAsia" w:hAnsi="Times New Roman"/>
          <w:b/>
          <w:szCs w:val="24"/>
        </w:rPr>
        <w:t>、</w:t>
      </w:r>
      <w:r w:rsidRPr="007456A8">
        <w:rPr>
          <w:rFonts w:ascii="Times New Roman" w:eastAsiaTheme="minorEastAsia" w:hAnsi="Times New Roman"/>
          <w:b/>
          <w:szCs w:val="24"/>
        </w:rPr>
        <w:t>2018</w:t>
      </w:r>
      <w:r w:rsidRPr="007456A8">
        <w:rPr>
          <w:rFonts w:ascii="Times New Roman" w:eastAsiaTheme="minorEastAsia" w:hAnsi="Times New Roman"/>
          <w:b/>
          <w:szCs w:val="24"/>
        </w:rPr>
        <w:t>年之修訂內容，對舊有條文進行了大幅度之更動，卻因為完善化之立法技術，且保守之法文解釋態度，致雖適用範圍變廣，但構成要件增加且更加抽象化，不符明確性原則，且以行為人加入組織後，即與組織之犯罪行為具有關聯，成立其個人責任，並無其他條件之要求，此無異為刑法體系個人責任之逸脫，儘管可謂為基於刑事政策之考量，但其判斷之要件實不宜過於寬鬆</w:t>
      </w:r>
      <w:r w:rsidR="00E35F4A" w:rsidRPr="007456A8">
        <w:rPr>
          <w:rFonts w:ascii="Times New Roman" w:eastAsiaTheme="minorEastAsia" w:hAnsi="Times New Roman"/>
          <w:b/>
          <w:szCs w:val="24"/>
        </w:rPr>
        <w:t xml:space="preserve"> </w:t>
      </w:r>
      <w:r w:rsidR="00D36812" w:rsidRPr="007456A8">
        <w:rPr>
          <w:rFonts w:ascii="Times New Roman" w:eastAsiaTheme="minorEastAsia" w:hAnsi="Times New Roman"/>
          <w:b/>
          <w:szCs w:val="24"/>
        </w:rPr>
        <w:t>(</w:t>
      </w:r>
      <w:r w:rsidR="00D36812" w:rsidRPr="007456A8">
        <w:rPr>
          <w:rFonts w:ascii="Times New Roman" w:eastAsiaTheme="minorEastAsia" w:hAnsi="Times New Roman"/>
          <w:b/>
          <w:szCs w:val="24"/>
        </w:rPr>
        <w:t>游明得，</w:t>
      </w:r>
      <w:r w:rsidR="00D36812" w:rsidRPr="007456A8">
        <w:rPr>
          <w:rFonts w:ascii="Times New Roman" w:eastAsiaTheme="minorEastAsia" w:hAnsi="Times New Roman"/>
          <w:b/>
          <w:szCs w:val="24"/>
        </w:rPr>
        <w:t>2013:165)</w:t>
      </w:r>
      <w:r w:rsidRPr="007456A8">
        <w:rPr>
          <w:rFonts w:ascii="Times New Roman" w:eastAsiaTheme="minorEastAsia" w:hAnsi="Times New Roman"/>
          <w:b/>
          <w:szCs w:val="24"/>
        </w:rPr>
        <w:t>，否則與刑事法體系亦有衝突之處，恐將引發適用上之疑義，無法發揮立法者所期待本條例之功效。本條例之規定，除應考量立法目的而訂定，不應異於刑事法體系之規範，形成審理裁判上之混亂，引發更多適用之疑義。</w:t>
      </w:r>
    </w:p>
    <w:p w:rsidR="00775485" w:rsidRPr="007456A8" w:rsidRDefault="00775485" w:rsidP="007456A8">
      <w:pPr>
        <w:spacing w:line="0" w:lineRule="atLeast"/>
        <w:ind w:firstLineChars="100" w:firstLine="240"/>
        <w:rPr>
          <w:rFonts w:ascii="Times New Roman" w:eastAsiaTheme="minorEastAsia" w:hAnsi="Times New Roman"/>
          <w:b/>
          <w:szCs w:val="24"/>
        </w:rPr>
      </w:pPr>
    </w:p>
    <w:p w:rsidR="008F6F42" w:rsidRPr="007456A8" w:rsidRDefault="008F6F42"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shd w:val="clear" w:color="auto" w:fill="FFFFFF"/>
        </w:rPr>
        <w:t>二、被害人保護法</w:t>
      </w:r>
    </w:p>
    <w:p w:rsidR="008F6F42" w:rsidRPr="007456A8" w:rsidRDefault="008F6F42"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shd w:val="clear" w:color="auto" w:fill="FFFFFF"/>
        </w:rPr>
        <w:t xml:space="preserve"> </w:t>
      </w:r>
      <w:r w:rsidRPr="007456A8">
        <w:rPr>
          <w:rFonts w:ascii="Times New Roman" w:eastAsiaTheme="minorEastAsia" w:hAnsi="Times New Roman"/>
          <w:b/>
          <w:szCs w:val="24"/>
        </w:rPr>
        <w:t>我國刑事政策對犯罪被害人保護工作極其關切</w:t>
      </w:r>
      <w:r w:rsidR="006B4BCD" w:rsidRPr="007456A8">
        <w:rPr>
          <w:rFonts w:ascii="Times New Roman" w:eastAsiaTheme="minorEastAsia" w:hAnsi="Times New Roman"/>
          <w:b/>
          <w:szCs w:val="24"/>
        </w:rPr>
        <w:t>、重視</w:t>
      </w:r>
      <w:r w:rsidRPr="007456A8">
        <w:rPr>
          <w:rFonts w:ascii="Times New Roman" w:eastAsiaTheme="minorEastAsia" w:hAnsi="Times New Roman"/>
          <w:b/>
          <w:szCs w:val="24"/>
        </w:rPr>
        <w:t>，</w:t>
      </w:r>
      <w:r w:rsidR="006B4BCD" w:rsidRPr="007456A8">
        <w:rPr>
          <w:rFonts w:ascii="Times New Roman" w:eastAsiaTheme="minorEastAsia" w:hAnsi="Times New Roman"/>
          <w:b/>
          <w:szCs w:val="24"/>
        </w:rPr>
        <w:t>於民國八十七年五月二十七日奉總統令公布施行犯罪被害人保護法；</w:t>
      </w:r>
      <w:r w:rsidRPr="007456A8">
        <w:rPr>
          <w:rFonts w:ascii="Times New Roman" w:eastAsiaTheme="minorEastAsia" w:hAnsi="Times New Roman"/>
          <w:b/>
          <w:szCs w:val="24"/>
        </w:rPr>
        <w:t>法務部</w:t>
      </w:r>
      <w:r w:rsidR="006B4BCD" w:rsidRPr="007456A8">
        <w:rPr>
          <w:rFonts w:ascii="Times New Roman" w:eastAsiaTheme="minorEastAsia" w:hAnsi="Times New Roman"/>
          <w:b/>
          <w:szCs w:val="24"/>
        </w:rPr>
        <w:t>亦</w:t>
      </w:r>
      <w:r w:rsidRPr="007456A8">
        <w:rPr>
          <w:rFonts w:ascii="Times New Roman" w:eastAsiaTheme="minorEastAsia" w:hAnsi="Times New Roman"/>
          <w:b/>
          <w:szCs w:val="24"/>
        </w:rPr>
        <w:t>分別於八十七年九月二十日及八十八年一月二十一日發布施行犯罪被害人保護法施行細則及犯罪被害人保護協會捐助及組織章程</w:t>
      </w:r>
      <w:r w:rsidR="00E35F4A" w:rsidRPr="007456A8">
        <w:rPr>
          <w:rFonts w:ascii="Times New Roman" w:eastAsiaTheme="minorEastAsia" w:hAnsi="Times New Roman"/>
          <w:b/>
          <w:szCs w:val="24"/>
        </w:rPr>
        <w:t xml:space="preserve"> </w:t>
      </w:r>
      <w:r w:rsidR="007617D9" w:rsidRPr="007456A8">
        <w:rPr>
          <w:rFonts w:ascii="Times New Roman" w:eastAsiaTheme="minorEastAsia" w:hAnsi="Times New Roman"/>
          <w:b/>
          <w:szCs w:val="24"/>
        </w:rPr>
        <w:t>(</w:t>
      </w:r>
      <w:r w:rsidR="007617D9" w:rsidRPr="007456A8">
        <w:rPr>
          <w:rFonts w:ascii="Times New Roman" w:eastAsiaTheme="minorEastAsia" w:hAnsi="Times New Roman"/>
          <w:b/>
          <w:szCs w:val="24"/>
        </w:rPr>
        <w:t>臺灣臺南地方檢察署，</w:t>
      </w:r>
      <w:r w:rsidR="007617D9" w:rsidRPr="007456A8">
        <w:rPr>
          <w:rFonts w:ascii="Times New Roman" w:eastAsiaTheme="minorEastAsia" w:hAnsi="Times New Roman"/>
          <w:b/>
          <w:szCs w:val="24"/>
        </w:rPr>
        <w:t>2019)</w:t>
      </w:r>
      <w:r w:rsidR="007617D9" w:rsidRPr="007456A8">
        <w:rPr>
          <w:rFonts w:ascii="Times New Roman" w:eastAsiaTheme="minorEastAsia" w:hAnsi="Times New Roman"/>
          <w:b/>
          <w:szCs w:val="24"/>
        </w:rPr>
        <w:t>。</w:t>
      </w:r>
      <w:r w:rsidRPr="007456A8">
        <w:rPr>
          <w:rFonts w:ascii="Times New Roman" w:eastAsiaTheme="minorEastAsia" w:hAnsi="Times New Roman"/>
          <w:b/>
          <w:szCs w:val="24"/>
        </w:rPr>
        <w:t>依犯罪被害人保護法之立法目的，旨在保護因犯罪行為被害而死亡者之遺屬、受重傷者及性侵害犯罪行為被害人，以保障人民權益，促進社會安全。為落實保障犯罪被害人之權益具體化，該法訂有犯罪被害補償金、成立犯罪被害人保護機構等，其中犯罪被害人保護機構辦理下列業務：</w:t>
      </w:r>
    </w:p>
    <w:p w:rsidR="008F6F42" w:rsidRPr="007456A8" w:rsidRDefault="008F6F42" w:rsidP="007456A8">
      <w:pPr>
        <w:autoSpaceDE w:val="0"/>
        <w:autoSpaceDN w:val="0"/>
        <w:adjustRightInd w:val="0"/>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一</w:t>
      </w:r>
      <w:r w:rsidRPr="007456A8">
        <w:rPr>
          <w:rFonts w:ascii="Times New Roman" w:eastAsiaTheme="minorEastAsia" w:hAnsi="Times New Roman"/>
          <w:b/>
          <w:szCs w:val="24"/>
        </w:rPr>
        <w:t>)</w:t>
      </w:r>
      <w:r w:rsidRPr="007456A8">
        <w:rPr>
          <w:rFonts w:ascii="Times New Roman" w:eastAsiaTheme="minorEastAsia" w:hAnsi="Times New Roman"/>
          <w:b/>
          <w:szCs w:val="24"/>
        </w:rPr>
        <w:t>緊急之生理、心理醫療及安置之協助。</w:t>
      </w:r>
    </w:p>
    <w:p w:rsidR="008F6F42" w:rsidRPr="007456A8" w:rsidRDefault="008F6F42" w:rsidP="007456A8">
      <w:pPr>
        <w:autoSpaceDE w:val="0"/>
        <w:autoSpaceDN w:val="0"/>
        <w:adjustRightInd w:val="0"/>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二</w:t>
      </w:r>
      <w:r w:rsidRPr="007456A8">
        <w:rPr>
          <w:rFonts w:ascii="Times New Roman" w:eastAsiaTheme="minorEastAsia" w:hAnsi="Times New Roman"/>
          <w:b/>
          <w:szCs w:val="24"/>
        </w:rPr>
        <w:t>)</w:t>
      </w:r>
      <w:r w:rsidRPr="007456A8">
        <w:rPr>
          <w:rFonts w:ascii="Times New Roman" w:eastAsiaTheme="minorEastAsia" w:hAnsi="Times New Roman"/>
          <w:b/>
          <w:szCs w:val="24"/>
        </w:rPr>
        <w:t>偵查、審判中及審判後之協助。</w:t>
      </w:r>
    </w:p>
    <w:p w:rsidR="008F6F42" w:rsidRPr="007456A8" w:rsidRDefault="008F6F42" w:rsidP="007456A8">
      <w:pPr>
        <w:autoSpaceDE w:val="0"/>
        <w:autoSpaceDN w:val="0"/>
        <w:adjustRightInd w:val="0"/>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三</w:t>
      </w:r>
      <w:r w:rsidRPr="007456A8">
        <w:rPr>
          <w:rFonts w:ascii="Times New Roman" w:eastAsiaTheme="minorEastAsia" w:hAnsi="Times New Roman"/>
          <w:b/>
          <w:szCs w:val="24"/>
        </w:rPr>
        <w:t>)</w:t>
      </w:r>
      <w:r w:rsidRPr="007456A8">
        <w:rPr>
          <w:rFonts w:ascii="Times New Roman" w:eastAsiaTheme="minorEastAsia" w:hAnsi="Times New Roman"/>
          <w:b/>
          <w:szCs w:val="24"/>
        </w:rPr>
        <w:t>申請補償、社會救助及民事求償等之協助。</w:t>
      </w:r>
    </w:p>
    <w:p w:rsidR="008F6F42" w:rsidRPr="007456A8" w:rsidRDefault="008F6F42" w:rsidP="007456A8">
      <w:pPr>
        <w:autoSpaceDE w:val="0"/>
        <w:autoSpaceDN w:val="0"/>
        <w:adjustRightInd w:val="0"/>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四</w:t>
      </w:r>
      <w:r w:rsidRPr="007456A8">
        <w:rPr>
          <w:rFonts w:ascii="Times New Roman" w:eastAsiaTheme="minorEastAsia" w:hAnsi="Times New Roman"/>
          <w:b/>
          <w:szCs w:val="24"/>
        </w:rPr>
        <w:t>)</w:t>
      </w:r>
      <w:r w:rsidRPr="007456A8">
        <w:rPr>
          <w:rFonts w:ascii="Times New Roman" w:eastAsiaTheme="minorEastAsia" w:hAnsi="Times New Roman"/>
          <w:b/>
          <w:szCs w:val="24"/>
        </w:rPr>
        <w:t>調查犯罪行為人或依法應負賠償責任人財產之協助。</w:t>
      </w:r>
    </w:p>
    <w:p w:rsidR="008F6F42" w:rsidRPr="007456A8" w:rsidRDefault="008F6F42" w:rsidP="007456A8">
      <w:pPr>
        <w:autoSpaceDE w:val="0"/>
        <w:autoSpaceDN w:val="0"/>
        <w:adjustRightInd w:val="0"/>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五</w:t>
      </w:r>
      <w:r w:rsidRPr="007456A8">
        <w:rPr>
          <w:rFonts w:ascii="Times New Roman" w:eastAsiaTheme="minorEastAsia" w:hAnsi="Times New Roman"/>
          <w:b/>
          <w:szCs w:val="24"/>
        </w:rPr>
        <w:t>)</w:t>
      </w:r>
      <w:r w:rsidRPr="007456A8">
        <w:rPr>
          <w:rFonts w:ascii="Times New Roman" w:eastAsiaTheme="minorEastAsia" w:hAnsi="Times New Roman"/>
          <w:b/>
          <w:szCs w:val="24"/>
        </w:rPr>
        <w:t>安全保護之協助。</w:t>
      </w:r>
    </w:p>
    <w:p w:rsidR="008F6F42" w:rsidRPr="007456A8" w:rsidRDefault="008F6F42" w:rsidP="007456A8">
      <w:pPr>
        <w:autoSpaceDE w:val="0"/>
        <w:autoSpaceDN w:val="0"/>
        <w:adjustRightInd w:val="0"/>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六</w:t>
      </w:r>
      <w:r w:rsidRPr="007456A8">
        <w:rPr>
          <w:rFonts w:ascii="Times New Roman" w:eastAsiaTheme="minorEastAsia" w:hAnsi="Times New Roman"/>
          <w:b/>
          <w:szCs w:val="24"/>
        </w:rPr>
        <w:t>)</w:t>
      </w:r>
      <w:r w:rsidRPr="007456A8">
        <w:rPr>
          <w:rFonts w:ascii="Times New Roman" w:eastAsiaTheme="minorEastAsia" w:hAnsi="Times New Roman"/>
          <w:b/>
          <w:szCs w:val="24"/>
        </w:rPr>
        <w:t>生理、心理治療、生活重建及職業訓練之協助。</w:t>
      </w:r>
    </w:p>
    <w:p w:rsidR="008F6F42" w:rsidRPr="007456A8" w:rsidRDefault="008F6F42" w:rsidP="007456A8">
      <w:pPr>
        <w:autoSpaceDE w:val="0"/>
        <w:autoSpaceDN w:val="0"/>
        <w:adjustRightInd w:val="0"/>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七</w:t>
      </w:r>
      <w:r w:rsidRPr="007456A8">
        <w:rPr>
          <w:rFonts w:ascii="Times New Roman" w:eastAsiaTheme="minorEastAsia" w:hAnsi="Times New Roman"/>
          <w:b/>
          <w:szCs w:val="24"/>
        </w:rPr>
        <w:t>)</w:t>
      </w:r>
      <w:r w:rsidRPr="007456A8">
        <w:rPr>
          <w:rFonts w:ascii="Times New Roman" w:eastAsiaTheme="minorEastAsia" w:hAnsi="Times New Roman"/>
          <w:b/>
          <w:szCs w:val="24"/>
        </w:rPr>
        <w:t>被害人保護之宣導。</w:t>
      </w:r>
    </w:p>
    <w:p w:rsidR="008F6F42" w:rsidRPr="007456A8" w:rsidRDefault="008F6F42" w:rsidP="007456A8">
      <w:pPr>
        <w:autoSpaceDE w:val="0"/>
        <w:autoSpaceDN w:val="0"/>
        <w:adjustRightInd w:val="0"/>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八</w:t>
      </w:r>
      <w:r w:rsidRPr="007456A8">
        <w:rPr>
          <w:rFonts w:ascii="Times New Roman" w:eastAsiaTheme="minorEastAsia" w:hAnsi="Times New Roman"/>
          <w:b/>
          <w:szCs w:val="24"/>
        </w:rPr>
        <w:t>)</w:t>
      </w:r>
      <w:r w:rsidRPr="007456A8">
        <w:rPr>
          <w:rFonts w:ascii="Times New Roman" w:eastAsiaTheme="minorEastAsia" w:hAnsi="Times New Roman"/>
          <w:b/>
          <w:szCs w:val="24"/>
        </w:rPr>
        <w:t>其他之協助。</w:t>
      </w:r>
      <w:r w:rsidRPr="007456A8">
        <w:rPr>
          <w:rFonts w:ascii="Times New Roman" w:eastAsiaTheme="minorEastAsia" w:hAnsi="Times New Roman"/>
          <w:b/>
          <w:szCs w:val="24"/>
        </w:rPr>
        <w:t>(</w:t>
      </w:r>
      <w:r w:rsidRPr="007456A8">
        <w:rPr>
          <w:rFonts w:ascii="Times New Roman" w:eastAsiaTheme="minorEastAsia" w:hAnsi="Times New Roman"/>
          <w:b/>
          <w:szCs w:val="24"/>
        </w:rPr>
        <w:t>援引犯罪被害人保護法第</w:t>
      </w:r>
      <w:r w:rsidRPr="007456A8">
        <w:rPr>
          <w:rFonts w:ascii="Times New Roman" w:eastAsiaTheme="minorEastAsia" w:hAnsi="Times New Roman"/>
          <w:b/>
          <w:szCs w:val="24"/>
        </w:rPr>
        <w:t>1</w:t>
      </w:r>
      <w:r w:rsidRPr="007456A8">
        <w:rPr>
          <w:rFonts w:ascii="Times New Roman" w:eastAsiaTheme="minorEastAsia" w:hAnsi="Times New Roman"/>
          <w:b/>
          <w:szCs w:val="24"/>
        </w:rPr>
        <w:t>、</w:t>
      </w:r>
      <w:r w:rsidRPr="007456A8">
        <w:rPr>
          <w:rFonts w:ascii="Times New Roman" w:eastAsiaTheme="minorEastAsia" w:hAnsi="Times New Roman"/>
          <w:b/>
          <w:szCs w:val="24"/>
        </w:rPr>
        <w:t>30</w:t>
      </w:r>
      <w:r w:rsidRPr="007456A8">
        <w:rPr>
          <w:rFonts w:ascii="Times New Roman" w:eastAsiaTheme="minorEastAsia" w:hAnsi="Times New Roman"/>
          <w:b/>
          <w:szCs w:val="24"/>
        </w:rPr>
        <w:t>條</w:t>
      </w:r>
      <w:r w:rsidRPr="007456A8">
        <w:rPr>
          <w:rFonts w:ascii="Times New Roman" w:eastAsiaTheme="minorEastAsia" w:hAnsi="Times New Roman"/>
          <w:b/>
          <w:szCs w:val="24"/>
        </w:rPr>
        <w:t xml:space="preserve">) </w:t>
      </w:r>
    </w:p>
    <w:p w:rsidR="008F6F42" w:rsidRPr="007456A8" w:rsidRDefault="008F6F42" w:rsidP="007456A8">
      <w:pPr>
        <w:pStyle w:val="afff6"/>
        <w:spacing w:line="0" w:lineRule="atLeast"/>
        <w:ind w:leftChars="0" w:left="660"/>
        <w:rPr>
          <w:rFonts w:ascii="Times New Roman" w:eastAsiaTheme="minorEastAsia" w:hAnsi="Times New Roman" w:cs="Times New Roman"/>
          <w:b/>
          <w:shd w:val="clear" w:color="auto" w:fill="FFFFFF"/>
        </w:rPr>
      </w:pPr>
    </w:p>
    <w:p w:rsidR="008F6F42" w:rsidRPr="007456A8" w:rsidRDefault="008F6F42" w:rsidP="007456A8">
      <w:pPr>
        <w:spacing w:line="0" w:lineRule="atLeast"/>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三、檢舉組織犯罪獎金給與辦法</w:t>
      </w:r>
      <w:r w:rsidRPr="007456A8">
        <w:rPr>
          <w:rFonts w:ascii="Times New Roman" w:eastAsiaTheme="minorEastAsia" w:hAnsi="Times New Roman"/>
          <w:b/>
          <w:szCs w:val="24"/>
          <w:shd w:val="clear" w:color="auto" w:fill="FFFFFF"/>
        </w:rPr>
        <w:t xml:space="preserve">    </w:t>
      </w:r>
    </w:p>
    <w:p w:rsidR="008F6F42" w:rsidRPr="007456A8" w:rsidRDefault="00775485"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 xml:space="preserve"> </w:t>
      </w:r>
      <w:r w:rsidR="008F6F42" w:rsidRPr="007456A8">
        <w:rPr>
          <w:rFonts w:ascii="Times New Roman" w:eastAsiaTheme="minorEastAsia" w:hAnsi="Times New Roman"/>
          <w:b/>
          <w:szCs w:val="24"/>
        </w:rPr>
        <w:t>為有效打擊組織犯罪，並達到運用民力之功，制訂檢舉組織犯罪獎金給與辦法。該辦法依組織犯罪防制條例第十條規定訂定之，該條明訂檢舉人於本條例所定之犯罪未發覺前檢舉，其所檢舉之犯罪，經法院判決有罪者，給與檢舉人檢舉獎金。其辦法由行政院定之。另外其獎金由法務部編列年度預算支應。</w:t>
      </w:r>
      <w:r w:rsidR="008F6F42" w:rsidRPr="007456A8">
        <w:rPr>
          <w:rFonts w:ascii="Times New Roman" w:eastAsiaTheme="minorEastAsia" w:hAnsi="Times New Roman"/>
          <w:b/>
          <w:szCs w:val="24"/>
        </w:rPr>
        <w:t>(</w:t>
      </w:r>
      <w:r w:rsidR="006B4BCD" w:rsidRPr="007456A8">
        <w:rPr>
          <w:rFonts w:ascii="Times New Roman" w:eastAsiaTheme="minorEastAsia" w:hAnsi="Times New Roman"/>
          <w:b/>
          <w:szCs w:val="24"/>
        </w:rPr>
        <w:t>請參照</w:t>
      </w:r>
      <w:r w:rsidR="008F6F42" w:rsidRPr="007456A8">
        <w:rPr>
          <w:rFonts w:ascii="Times New Roman" w:eastAsiaTheme="minorEastAsia" w:hAnsi="Times New Roman"/>
          <w:b/>
          <w:szCs w:val="24"/>
        </w:rPr>
        <w:t>檢舉組織犯罪獎金給與辦法</w:t>
      </w:r>
      <w:r w:rsidR="006B4BCD" w:rsidRPr="007456A8">
        <w:rPr>
          <w:rFonts w:ascii="Times New Roman" w:eastAsiaTheme="minorEastAsia" w:hAnsi="Times New Roman"/>
          <w:b/>
          <w:szCs w:val="24"/>
        </w:rPr>
        <w:t>之</w:t>
      </w:r>
      <w:r w:rsidR="008F6F42" w:rsidRPr="007456A8">
        <w:rPr>
          <w:rFonts w:ascii="Times New Roman" w:eastAsiaTheme="minorEastAsia" w:hAnsi="Times New Roman"/>
          <w:b/>
          <w:szCs w:val="24"/>
        </w:rPr>
        <w:t>第</w:t>
      </w:r>
      <w:r w:rsidR="008F6F42" w:rsidRPr="007456A8">
        <w:rPr>
          <w:rFonts w:ascii="Times New Roman" w:eastAsiaTheme="minorEastAsia" w:hAnsi="Times New Roman"/>
          <w:b/>
          <w:szCs w:val="24"/>
        </w:rPr>
        <w:t>1</w:t>
      </w:r>
      <w:r w:rsidR="006B4BCD" w:rsidRPr="007456A8">
        <w:rPr>
          <w:rFonts w:ascii="Times New Roman" w:eastAsiaTheme="minorEastAsia" w:hAnsi="Times New Roman"/>
          <w:b/>
          <w:szCs w:val="24"/>
        </w:rPr>
        <w:t>條</w:t>
      </w:r>
      <w:r w:rsidR="008F6F42" w:rsidRPr="007456A8">
        <w:rPr>
          <w:rFonts w:ascii="Times New Roman" w:eastAsiaTheme="minorEastAsia" w:hAnsi="Times New Roman"/>
          <w:b/>
          <w:szCs w:val="24"/>
        </w:rPr>
        <w:t>、</w:t>
      </w:r>
      <w:r w:rsidR="008F6F42" w:rsidRPr="007456A8">
        <w:rPr>
          <w:rFonts w:ascii="Times New Roman" w:eastAsiaTheme="minorEastAsia" w:hAnsi="Times New Roman"/>
          <w:b/>
          <w:szCs w:val="24"/>
        </w:rPr>
        <w:t>12</w:t>
      </w:r>
      <w:r w:rsidR="008F6F42" w:rsidRPr="007456A8">
        <w:rPr>
          <w:rFonts w:ascii="Times New Roman" w:eastAsiaTheme="minorEastAsia" w:hAnsi="Times New Roman"/>
          <w:b/>
          <w:szCs w:val="24"/>
        </w:rPr>
        <w:t>條</w:t>
      </w:r>
      <w:r w:rsidR="008F6F42" w:rsidRPr="007456A8">
        <w:rPr>
          <w:rFonts w:ascii="Times New Roman" w:eastAsiaTheme="minorEastAsia" w:hAnsi="Times New Roman"/>
          <w:b/>
          <w:szCs w:val="24"/>
        </w:rPr>
        <w:t>)</w:t>
      </w:r>
    </w:p>
    <w:p w:rsidR="008F6F42" w:rsidRPr="007456A8" w:rsidRDefault="008F6F42" w:rsidP="007456A8">
      <w:pPr>
        <w:pStyle w:val="afff6"/>
        <w:spacing w:line="0" w:lineRule="atLeast"/>
        <w:ind w:leftChars="0" w:left="660"/>
        <w:rPr>
          <w:rFonts w:ascii="Times New Roman" w:eastAsiaTheme="minorEastAsia" w:hAnsi="Times New Roman" w:cs="Times New Roman"/>
          <w:b/>
        </w:rPr>
      </w:pPr>
    </w:p>
    <w:p w:rsidR="008F6F42" w:rsidRPr="007456A8" w:rsidRDefault="008F6F42"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四、內政部警政署治平專案實施規定</w:t>
      </w:r>
      <w:r w:rsidRPr="007456A8">
        <w:rPr>
          <w:rFonts w:ascii="Times New Roman" w:eastAsiaTheme="minorEastAsia" w:hAnsi="Times New Roman"/>
          <w:b/>
          <w:szCs w:val="24"/>
        </w:rPr>
        <w:t xml:space="preserve">   </w:t>
      </w:r>
    </w:p>
    <w:p w:rsidR="008F6F42" w:rsidRPr="007456A8" w:rsidRDefault="00865766" w:rsidP="007456A8">
      <w:pPr>
        <w:spacing w:line="0" w:lineRule="atLeast"/>
        <w:ind w:firstLineChars="200" w:firstLine="480"/>
        <w:jc w:val="both"/>
        <w:rPr>
          <w:rFonts w:ascii="Times New Roman" w:eastAsiaTheme="minorEastAsia" w:hAnsi="Times New Roman"/>
          <w:b/>
          <w:szCs w:val="24"/>
        </w:rPr>
      </w:pPr>
      <w:r w:rsidRPr="007456A8">
        <w:rPr>
          <w:rFonts w:ascii="Times New Roman" w:eastAsiaTheme="minorEastAsia" w:hAnsi="Times New Roman"/>
          <w:b/>
          <w:szCs w:val="24"/>
        </w:rPr>
        <w:t>根據內政部警政署治平專案實施規定之內涵，</w:t>
      </w:r>
      <w:r w:rsidR="008F6F42" w:rsidRPr="007456A8">
        <w:rPr>
          <w:rFonts w:ascii="Times New Roman" w:eastAsiaTheme="minorEastAsia" w:hAnsi="Times New Roman"/>
          <w:b/>
          <w:szCs w:val="24"/>
        </w:rPr>
        <w:t>內政部警政署為針對幫派組合或暴力犯罪集團之首要、成員、犯罪所得及幫派組合處所，依法實施偵查、蒐證、檢肅、搜索扣押，及運用第三方警政策略採取行政干預措施，加強執行系統性掃黑作為，以維護社會治安，特訂定本規定。其中第三方警政行政干預措施：指警察機關針對幫派組合處所，透過聯合稽查或由目的事業主管機關依法裁罰之作為</w:t>
      </w:r>
      <w:r w:rsidRPr="007456A8">
        <w:rPr>
          <w:rStyle w:val="af2"/>
          <w:rFonts w:ascii="Times New Roman" w:eastAsiaTheme="minorEastAsia" w:hAnsi="Times New Roman"/>
          <w:b/>
          <w:szCs w:val="24"/>
        </w:rPr>
        <w:footnoteReference w:id="6"/>
      </w:r>
      <w:r w:rsidR="008F6F42" w:rsidRPr="007456A8">
        <w:rPr>
          <w:rFonts w:ascii="Times New Roman" w:eastAsiaTheme="minorEastAsia" w:hAnsi="Times New Roman"/>
          <w:b/>
          <w:szCs w:val="24"/>
        </w:rPr>
        <w:t>。</w:t>
      </w:r>
    </w:p>
    <w:p w:rsidR="00865766" w:rsidRPr="007456A8" w:rsidRDefault="00865766" w:rsidP="007456A8">
      <w:pPr>
        <w:spacing w:line="0" w:lineRule="atLeast"/>
        <w:ind w:firstLineChars="200" w:firstLine="480"/>
        <w:rPr>
          <w:rFonts w:ascii="Times New Roman" w:eastAsiaTheme="minorEastAsia" w:hAnsi="Times New Roman"/>
          <w:b/>
          <w:szCs w:val="24"/>
        </w:rPr>
      </w:pPr>
    </w:p>
    <w:p w:rsidR="008F6F42" w:rsidRPr="007456A8" w:rsidRDefault="008F6F42" w:rsidP="007456A8">
      <w:pPr>
        <w:spacing w:line="0" w:lineRule="atLeast"/>
        <w:ind w:firstLineChars="300" w:firstLine="721"/>
        <w:rPr>
          <w:rFonts w:ascii="Times New Roman" w:eastAsiaTheme="minorEastAsia" w:hAnsi="Times New Roman"/>
          <w:b/>
          <w:szCs w:val="24"/>
        </w:rPr>
      </w:pPr>
      <w:r w:rsidRPr="007456A8">
        <w:rPr>
          <w:rFonts w:ascii="Times New Roman" w:eastAsiaTheme="minorEastAsia" w:hAnsi="Times New Roman"/>
          <w:b/>
          <w:szCs w:val="24"/>
        </w:rPr>
        <w:t>有符合下列情形之一，警政署得核定為治平專案檢肅目標：</w:t>
      </w:r>
    </w:p>
    <w:p w:rsidR="008F6F42" w:rsidRPr="007456A8" w:rsidRDefault="008F6F42" w:rsidP="007456A8">
      <w:pPr>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（一）幫派組合或暴力犯罪集團之首要。</w:t>
      </w:r>
    </w:p>
    <w:p w:rsidR="008F6F42" w:rsidRPr="007456A8" w:rsidRDefault="008F6F42" w:rsidP="007456A8">
      <w:pPr>
        <w:spacing w:line="0" w:lineRule="atLeast"/>
        <w:ind w:left="961" w:hangingChars="400" w:hanging="961"/>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（二）三人以上，以實施詐術或最重本刑逾五年有期徒刑之刑之罪，所組成具有持續性或牟利性之有結構性組織，其中一人須為警政署註記之幫派組合成員，並於該犯罪組織中位處相當層級且具實質影響力者。</w:t>
      </w:r>
      <w:r w:rsidRPr="007456A8">
        <w:rPr>
          <w:rFonts w:ascii="Times New Roman" w:eastAsiaTheme="minorEastAsia" w:hAnsi="Times New Roman"/>
          <w:b/>
          <w:szCs w:val="24"/>
        </w:rPr>
        <w:t>(</w:t>
      </w:r>
      <w:r w:rsidR="006B4BCD" w:rsidRPr="007456A8">
        <w:rPr>
          <w:rFonts w:ascii="Times New Roman" w:eastAsiaTheme="minorEastAsia" w:hAnsi="Times New Roman"/>
          <w:b/>
          <w:szCs w:val="24"/>
        </w:rPr>
        <w:t>請參照</w:t>
      </w:r>
      <w:r w:rsidRPr="007456A8">
        <w:rPr>
          <w:rFonts w:ascii="Times New Roman" w:eastAsiaTheme="minorEastAsia" w:hAnsi="Times New Roman"/>
          <w:b/>
          <w:szCs w:val="24"/>
        </w:rPr>
        <w:t>治平專案實施規定第</w:t>
      </w:r>
      <w:r w:rsidRPr="007456A8">
        <w:rPr>
          <w:rFonts w:ascii="Times New Roman" w:eastAsiaTheme="minorEastAsia" w:hAnsi="Times New Roman"/>
          <w:b/>
          <w:szCs w:val="24"/>
        </w:rPr>
        <w:t>1</w:t>
      </w:r>
      <w:r w:rsidRPr="007456A8">
        <w:rPr>
          <w:rFonts w:ascii="Times New Roman" w:eastAsiaTheme="minorEastAsia" w:hAnsi="Times New Roman"/>
          <w:b/>
          <w:szCs w:val="24"/>
        </w:rPr>
        <w:t>、</w:t>
      </w:r>
      <w:r w:rsidRPr="007456A8">
        <w:rPr>
          <w:rFonts w:ascii="Times New Roman" w:eastAsiaTheme="minorEastAsia" w:hAnsi="Times New Roman"/>
          <w:b/>
          <w:szCs w:val="24"/>
        </w:rPr>
        <w:t>2</w:t>
      </w:r>
      <w:r w:rsidRPr="007456A8">
        <w:rPr>
          <w:rFonts w:ascii="Times New Roman" w:eastAsiaTheme="minorEastAsia" w:hAnsi="Times New Roman"/>
          <w:b/>
          <w:szCs w:val="24"/>
        </w:rPr>
        <w:t>、</w:t>
      </w:r>
      <w:r w:rsidRPr="007456A8">
        <w:rPr>
          <w:rFonts w:ascii="Times New Roman" w:eastAsiaTheme="minorEastAsia" w:hAnsi="Times New Roman"/>
          <w:b/>
          <w:szCs w:val="24"/>
        </w:rPr>
        <w:t>3</w:t>
      </w:r>
      <w:r w:rsidRPr="007456A8">
        <w:rPr>
          <w:rFonts w:ascii="Times New Roman" w:eastAsiaTheme="minorEastAsia" w:hAnsi="Times New Roman"/>
          <w:b/>
          <w:szCs w:val="24"/>
        </w:rPr>
        <w:t>條</w:t>
      </w:r>
      <w:r w:rsidRPr="007456A8">
        <w:rPr>
          <w:rFonts w:ascii="Times New Roman" w:eastAsiaTheme="minorEastAsia" w:hAnsi="Times New Roman"/>
          <w:b/>
          <w:szCs w:val="24"/>
        </w:rPr>
        <w:t>)</w:t>
      </w:r>
    </w:p>
    <w:p w:rsidR="004F1764" w:rsidRPr="007456A8" w:rsidRDefault="004F1764" w:rsidP="007456A8">
      <w:pPr>
        <w:spacing w:line="0" w:lineRule="atLeast"/>
        <w:rPr>
          <w:rFonts w:ascii="Times New Roman" w:eastAsiaTheme="minorEastAsia" w:hAnsi="Times New Roman"/>
          <w:b/>
          <w:szCs w:val="24"/>
        </w:rPr>
      </w:pPr>
    </w:p>
    <w:p w:rsidR="003D7CE5" w:rsidRPr="007456A8" w:rsidRDefault="003D7CE5"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參、美國、日本、德國打擊組織犯罪機制</w:t>
      </w:r>
    </w:p>
    <w:p w:rsidR="003D7CE5" w:rsidRPr="007456A8" w:rsidRDefault="003D7CE5"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一、美國打擊組織犯罪機制</w:t>
      </w:r>
      <w:r w:rsidR="00BF6DBB" w:rsidRPr="007456A8">
        <w:rPr>
          <w:rFonts w:ascii="Times New Roman" w:eastAsiaTheme="minorEastAsia" w:hAnsi="Times New Roman"/>
          <w:b/>
          <w:szCs w:val="24"/>
        </w:rPr>
        <w:t xml:space="preserve"> </w:t>
      </w:r>
    </w:p>
    <w:p w:rsidR="007D05F6" w:rsidRPr="007456A8" w:rsidRDefault="003D7CE5"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00D046E5" w:rsidRPr="007456A8">
        <w:rPr>
          <w:rFonts w:ascii="Times New Roman" w:eastAsiaTheme="minorEastAsia" w:hAnsi="Times New Roman"/>
          <w:b/>
          <w:szCs w:val="24"/>
        </w:rPr>
        <w:t xml:space="preserve"> </w:t>
      </w:r>
      <w:r w:rsidR="007D05F6" w:rsidRPr="007456A8">
        <w:rPr>
          <w:rFonts w:ascii="Times New Roman" w:eastAsiaTheme="minorEastAsia" w:hAnsi="Times New Roman"/>
          <w:b/>
          <w:szCs w:val="24"/>
        </w:rPr>
        <w:t>根據美國維吉尼亞聯邦大學</w:t>
      </w:r>
      <w:r w:rsidR="007D05F6" w:rsidRPr="007456A8">
        <w:rPr>
          <w:rFonts w:ascii="Times New Roman" w:eastAsiaTheme="minorEastAsia" w:hAnsi="Times New Roman"/>
          <w:b/>
          <w:szCs w:val="24"/>
        </w:rPr>
        <w:t>(Virginia Commonwealth University)</w:t>
      </w:r>
      <w:r w:rsidR="007D05F6" w:rsidRPr="007456A8">
        <w:rPr>
          <w:rFonts w:ascii="Times New Roman" w:eastAsiaTheme="minorEastAsia" w:hAnsi="Times New Roman"/>
          <w:b/>
          <w:szCs w:val="24"/>
        </w:rPr>
        <w:t>之政府及公共事務學院</w:t>
      </w:r>
      <w:r w:rsidR="007D05F6" w:rsidRPr="007456A8">
        <w:rPr>
          <w:rFonts w:ascii="Times New Roman" w:eastAsiaTheme="minorEastAsia" w:hAnsi="Times New Roman"/>
          <w:b/>
          <w:szCs w:val="24"/>
        </w:rPr>
        <w:t xml:space="preserve">(Wilder School of Government &amp; Public Affairs) </w:t>
      </w:r>
      <w:r w:rsidR="007D05F6" w:rsidRPr="007456A8">
        <w:rPr>
          <w:rFonts w:ascii="Times New Roman" w:eastAsiaTheme="minorEastAsia" w:hAnsi="Times New Roman"/>
          <w:b/>
          <w:szCs w:val="24"/>
        </w:rPr>
        <w:t>之</w:t>
      </w:r>
      <w:r w:rsidR="007D05F6" w:rsidRPr="007456A8">
        <w:rPr>
          <w:rFonts w:ascii="Times New Roman" w:eastAsiaTheme="minorEastAsia" w:hAnsi="Times New Roman"/>
          <w:b/>
          <w:szCs w:val="24"/>
        </w:rPr>
        <w:t>Albanese</w:t>
      </w:r>
      <w:r w:rsidR="007D05F6" w:rsidRPr="007456A8">
        <w:rPr>
          <w:rFonts w:ascii="Times New Roman" w:eastAsiaTheme="minorEastAsia" w:hAnsi="Times New Roman"/>
          <w:b/>
          <w:szCs w:val="24"/>
        </w:rPr>
        <w:t>教授之觀察，於其第三版「美國組織犯罪」</w:t>
      </w:r>
      <w:r w:rsidR="007D05F6" w:rsidRPr="007456A8">
        <w:rPr>
          <w:rFonts w:ascii="Times New Roman" w:eastAsiaTheme="minorEastAsia" w:hAnsi="Times New Roman"/>
          <w:b/>
          <w:szCs w:val="24"/>
        </w:rPr>
        <w:t>(Organized Crime in America)</w:t>
      </w:r>
      <w:r w:rsidR="007D05F6" w:rsidRPr="007456A8">
        <w:rPr>
          <w:rFonts w:ascii="Times New Roman" w:eastAsiaTheme="minorEastAsia" w:hAnsi="Times New Roman"/>
          <w:b/>
          <w:szCs w:val="24"/>
        </w:rPr>
        <w:t>一書之第二章「組織犯罪之特色」</w:t>
      </w:r>
      <w:r w:rsidR="007D05F6" w:rsidRPr="007456A8">
        <w:rPr>
          <w:rFonts w:ascii="Times New Roman" w:eastAsiaTheme="minorEastAsia" w:hAnsi="Times New Roman"/>
          <w:b/>
          <w:szCs w:val="24"/>
        </w:rPr>
        <w:t>( Characteristic Organized Crime)</w:t>
      </w:r>
      <w:r w:rsidR="007D05F6" w:rsidRPr="007456A8">
        <w:rPr>
          <w:rFonts w:ascii="Times New Roman" w:eastAsiaTheme="minorEastAsia" w:hAnsi="Times New Roman"/>
          <w:b/>
          <w:szCs w:val="24"/>
        </w:rPr>
        <w:t>之中，將美國組織犯罪之犯罪活動，歸類為五種類型，玆將其整理如下表所述</w:t>
      </w:r>
      <w:r w:rsidR="007D05F6" w:rsidRPr="007456A8">
        <w:rPr>
          <w:rFonts w:ascii="Times New Roman" w:eastAsiaTheme="minorEastAsia" w:hAnsi="Times New Roman"/>
          <w:b/>
          <w:bCs/>
          <w:szCs w:val="24"/>
        </w:rPr>
        <w:t xml:space="preserve"> (</w:t>
      </w:r>
      <w:r w:rsidR="007D05F6" w:rsidRPr="007456A8">
        <w:rPr>
          <w:rFonts w:ascii="Times New Roman" w:eastAsiaTheme="minorEastAsia" w:hAnsi="Times New Roman"/>
          <w:b/>
          <w:szCs w:val="24"/>
        </w:rPr>
        <w:t>Albanese, 1996)</w:t>
      </w:r>
      <w:r w:rsidR="007D05F6" w:rsidRPr="007456A8">
        <w:rPr>
          <w:rFonts w:ascii="Times New Roman" w:eastAsiaTheme="minorEastAsia" w:hAnsi="Times New Roman"/>
          <w:b/>
          <w:bCs/>
          <w:szCs w:val="24"/>
        </w:rPr>
        <w:t>。</w:t>
      </w:r>
    </w:p>
    <w:p w:rsidR="007D05F6" w:rsidRPr="007456A8" w:rsidRDefault="007D05F6"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另外，在組織犯罪中，具有核心地位之同謀罪行的構成要件方面，與毒品罪行有關之共謀罪與其他罪行不同之處，除了須具備事前之謀議之外，無須有一個明顯客觀之行為，用以促成犯行之發生。在組織犯罪中，共謀罪是其核心所在。對於共謀</w:t>
      </w:r>
      <w:r w:rsidRPr="007456A8">
        <w:rPr>
          <w:rFonts w:ascii="Times New Roman" w:eastAsiaTheme="minorEastAsia" w:hAnsi="Times New Roman"/>
          <w:b/>
          <w:szCs w:val="24"/>
        </w:rPr>
        <w:t>(</w:t>
      </w:r>
      <w:r w:rsidRPr="007456A8">
        <w:rPr>
          <w:rFonts w:ascii="Times New Roman" w:eastAsiaTheme="minorEastAsia" w:hAnsi="Times New Roman"/>
          <w:b/>
          <w:szCs w:val="24"/>
        </w:rPr>
        <w:t>同謀</w:t>
      </w:r>
      <w:r w:rsidRPr="007456A8">
        <w:rPr>
          <w:rFonts w:ascii="Times New Roman" w:eastAsiaTheme="minorEastAsia" w:hAnsi="Times New Roman"/>
          <w:b/>
          <w:szCs w:val="24"/>
        </w:rPr>
        <w:t>)</w:t>
      </w:r>
      <w:r w:rsidRPr="007456A8">
        <w:rPr>
          <w:rFonts w:ascii="Times New Roman" w:eastAsiaTheme="minorEastAsia" w:hAnsi="Times New Roman"/>
          <w:b/>
          <w:szCs w:val="24"/>
        </w:rPr>
        <w:t>罪之所以要加以處罰，係因為行為人有組織化地欲從事犯行</w:t>
      </w:r>
      <w:r w:rsidRPr="007456A8">
        <w:rPr>
          <w:rFonts w:ascii="Times New Roman" w:eastAsiaTheme="minorEastAsia" w:hAnsi="Times New Roman"/>
          <w:b/>
          <w:bCs/>
          <w:szCs w:val="24"/>
        </w:rPr>
        <w:t>(</w:t>
      </w:r>
      <w:r w:rsidRPr="007456A8">
        <w:rPr>
          <w:rFonts w:ascii="Times New Roman" w:eastAsiaTheme="minorEastAsia" w:hAnsi="Times New Roman"/>
          <w:b/>
          <w:szCs w:val="24"/>
        </w:rPr>
        <w:t>Albanese, 1996)</w:t>
      </w:r>
      <w:r w:rsidRPr="007456A8">
        <w:rPr>
          <w:rFonts w:ascii="Times New Roman" w:eastAsiaTheme="minorEastAsia" w:hAnsi="Times New Roman"/>
          <w:b/>
          <w:szCs w:val="24"/>
        </w:rPr>
        <w:t>。共謀</w:t>
      </w:r>
      <w:r w:rsidRPr="007456A8">
        <w:rPr>
          <w:rFonts w:ascii="Times New Roman" w:eastAsiaTheme="minorEastAsia" w:hAnsi="Times New Roman"/>
          <w:b/>
          <w:szCs w:val="24"/>
        </w:rPr>
        <w:t>(</w:t>
      </w:r>
      <w:r w:rsidRPr="007456A8">
        <w:rPr>
          <w:rFonts w:ascii="Times New Roman" w:eastAsiaTheme="minorEastAsia" w:hAnsi="Times New Roman"/>
          <w:b/>
          <w:szCs w:val="24"/>
        </w:rPr>
        <w:t>同謀</w:t>
      </w:r>
      <w:r w:rsidRPr="007456A8">
        <w:rPr>
          <w:rFonts w:ascii="Times New Roman" w:eastAsiaTheme="minorEastAsia" w:hAnsi="Times New Roman"/>
          <w:b/>
          <w:szCs w:val="24"/>
        </w:rPr>
        <w:t>)</w:t>
      </w:r>
      <w:r w:rsidRPr="007456A8">
        <w:rPr>
          <w:rFonts w:ascii="Times New Roman" w:eastAsiaTheme="minorEastAsia" w:hAnsi="Times New Roman"/>
          <w:b/>
          <w:szCs w:val="24"/>
        </w:rPr>
        <w:t>罪之要件，是無須有一個明顯客觀之行為，用以促進犯罪行為之發生。在毒品以外</w:t>
      </w:r>
      <w:r w:rsidRPr="007456A8">
        <w:rPr>
          <w:rFonts w:ascii="Times New Roman" w:eastAsiaTheme="minorEastAsia" w:hAnsi="Times New Roman"/>
          <w:b/>
          <w:szCs w:val="24"/>
        </w:rPr>
        <w:t>(</w:t>
      </w:r>
      <w:r w:rsidRPr="007456A8">
        <w:rPr>
          <w:rFonts w:ascii="Times New Roman" w:eastAsiaTheme="minorEastAsia" w:hAnsi="Times New Roman"/>
          <w:b/>
          <w:szCs w:val="24"/>
        </w:rPr>
        <w:t>非毒品犯行</w:t>
      </w:r>
      <w:r w:rsidRPr="007456A8">
        <w:rPr>
          <w:rFonts w:ascii="Times New Roman" w:eastAsiaTheme="minorEastAsia" w:hAnsi="Times New Roman"/>
          <w:b/>
          <w:szCs w:val="24"/>
        </w:rPr>
        <w:t>)</w:t>
      </w:r>
      <w:r w:rsidRPr="007456A8">
        <w:rPr>
          <w:rFonts w:ascii="Times New Roman" w:eastAsiaTheme="minorEastAsia" w:hAnsi="Times New Roman"/>
          <w:b/>
          <w:szCs w:val="24"/>
        </w:rPr>
        <w:t>之其他一般罪行中，除了須具備事前之謀議之外，尚須有一個明顯客觀之行為，用以促成犯行之發生</w:t>
      </w:r>
      <w:r w:rsidRPr="007456A8">
        <w:rPr>
          <w:rFonts w:ascii="Times New Roman" w:eastAsiaTheme="minorEastAsia" w:hAnsi="Times New Roman"/>
          <w:b/>
          <w:szCs w:val="24"/>
        </w:rPr>
        <w:t>(</w:t>
      </w:r>
      <w:r w:rsidRPr="007456A8">
        <w:rPr>
          <w:rFonts w:ascii="Times New Roman" w:eastAsiaTheme="minorEastAsia" w:hAnsi="Times New Roman"/>
          <w:b/>
          <w:szCs w:val="24"/>
        </w:rPr>
        <w:t>類似於我國之預備及著手階段</w:t>
      </w:r>
      <w:r w:rsidRPr="007456A8">
        <w:rPr>
          <w:rFonts w:ascii="Times New Roman" w:eastAsiaTheme="minorEastAsia" w:hAnsi="Times New Roman"/>
          <w:b/>
          <w:szCs w:val="24"/>
        </w:rPr>
        <w:t>)</w:t>
      </w:r>
      <w:r w:rsidRPr="007456A8">
        <w:rPr>
          <w:rFonts w:ascii="Times New Roman" w:eastAsiaTheme="minorEastAsia" w:hAnsi="Times New Roman"/>
          <w:b/>
          <w:bCs/>
          <w:szCs w:val="24"/>
        </w:rPr>
        <w:t xml:space="preserve"> (</w:t>
      </w:r>
      <w:r w:rsidRPr="007456A8">
        <w:rPr>
          <w:rFonts w:ascii="Times New Roman" w:eastAsiaTheme="minorEastAsia" w:hAnsi="Times New Roman"/>
          <w:b/>
          <w:szCs w:val="24"/>
        </w:rPr>
        <w:t>Albanese, 1996)</w:t>
      </w:r>
      <w:r w:rsidRPr="007456A8">
        <w:rPr>
          <w:rFonts w:ascii="Times New Roman" w:eastAsiaTheme="minorEastAsia" w:hAnsi="Times New Roman"/>
          <w:b/>
          <w:szCs w:val="24"/>
        </w:rPr>
        <w:t>。</w:t>
      </w:r>
    </w:p>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p>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表</w:t>
      </w:r>
      <w:r w:rsidRPr="007456A8">
        <w:rPr>
          <w:rFonts w:ascii="Times New Roman" w:eastAsiaTheme="minorEastAsia" w:hAnsi="Times New Roman"/>
          <w:b/>
          <w:szCs w:val="24"/>
        </w:rPr>
        <w:t>4</w:t>
      </w:r>
      <w:r w:rsidRPr="007456A8">
        <w:rPr>
          <w:rFonts w:ascii="Times New Roman" w:eastAsiaTheme="minorEastAsia" w:hAnsi="Times New Roman"/>
          <w:b/>
          <w:szCs w:val="24"/>
        </w:rPr>
        <w:t>、組織犯罪之型態、本質、法律解釋一覽表</w:t>
      </w:r>
    </w:p>
    <w:tbl>
      <w:tblPr>
        <w:tblW w:w="8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446"/>
        <w:gridCol w:w="1701"/>
        <w:gridCol w:w="4961"/>
      </w:tblGrid>
      <w:tr w:rsidR="007456A8" w:rsidRPr="007456A8" w:rsidTr="00316D9A">
        <w:trPr>
          <w:tblHeader/>
        </w:trPr>
        <w:tc>
          <w:tcPr>
            <w:tcW w:w="1446" w:type="dxa"/>
            <w:hideMark/>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組織犯罪之型態</w:t>
            </w:r>
          </w:p>
        </w:tc>
        <w:tc>
          <w:tcPr>
            <w:tcW w:w="1701" w:type="dxa"/>
            <w:hideMark/>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本質</w:t>
            </w:r>
          </w:p>
        </w:tc>
        <w:tc>
          <w:tcPr>
            <w:tcW w:w="4961" w:type="dxa"/>
            <w:hideMark/>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法律解釋</w:t>
            </w:r>
          </w:p>
        </w:tc>
      </w:tr>
      <w:tr w:rsidR="007456A8" w:rsidRPr="007456A8" w:rsidTr="00316D9A">
        <w:tc>
          <w:tcPr>
            <w:tcW w:w="1446" w:type="dxa"/>
            <w:hideMark/>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1.</w:t>
            </w:r>
            <w:r w:rsidRPr="007456A8">
              <w:rPr>
                <w:rFonts w:ascii="Times New Roman" w:eastAsiaTheme="minorEastAsia" w:hAnsi="Times New Roman"/>
                <w:b/>
                <w:szCs w:val="24"/>
              </w:rPr>
              <w:t>共謀</w:t>
            </w:r>
            <w:r w:rsidRPr="007456A8">
              <w:rPr>
                <w:rFonts w:ascii="Times New Roman" w:eastAsiaTheme="minorEastAsia" w:hAnsi="Times New Roman"/>
                <w:b/>
                <w:szCs w:val="24"/>
              </w:rPr>
              <w:t>(</w:t>
            </w:r>
            <w:r w:rsidRPr="007456A8">
              <w:rPr>
                <w:rFonts w:ascii="Times New Roman" w:eastAsiaTheme="minorEastAsia" w:hAnsi="Times New Roman"/>
                <w:b/>
                <w:szCs w:val="24"/>
              </w:rPr>
              <w:t>同謀</w:t>
            </w:r>
            <w:r w:rsidRPr="007456A8">
              <w:rPr>
                <w:rFonts w:ascii="Times New Roman" w:eastAsiaTheme="minorEastAsia" w:hAnsi="Times New Roman"/>
                <w:b/>
                <w:szCs w:val="24"/>
              </w:rPr>
              <w:t>)</w:t>
            </w:r>
          </w:p>
        </w:tc>
        <w:tc>
          <w:tcPr>
            <w:tcW w:w="1701" w:type="dxa"/>
            <w:hideMark/>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禁止犯罪行為之事前謀議</w:t>
            </w:r>
            <w:r w:rsidRPr="007456A8">
              <w:rPr>
                <w:rFonts w:ascii="Times New Roman" w:eastAsiaTheme="minorEastAsia" w:hAnsi="Times New Roman"/>
                <w:b/>
                <w:szCs w:val="24"/>
              </w:rPr>
              <w:t>(</w:t>
            </w:r>
            <w:r w:rsidRPr="007456A8">
              <w:rPr>
                <w:rFonts w:ascii="Times New Roman" w:eastAsiaTheme="minorEastAsia" w:hAnsi="Times New Roman"/>
                <w:b/>
                <w:szCs w:val="24"/>
              </w:rPr>
              <w:t>同謀</w:t>
            </w:r>
            <w:r w:rsidRPr="007456A8">
              <w:rPr>
                <w:rFonts w:ascii="Times New Roman" w:eastAsiaTheme="minorEastAsia" w:hAnsi="Times New Roman"/>
                <w:b/>
                <w:szCs w:val="24"/>
              </w:rPr>
              <w:t>)--------</w:t>
            </w:r>
            <w:r w:rsidRPr="007456A8">
              <w:rPr>
                <w:rFonts w:ascii="Times New Roman" w:eastAsiaTheme="minorEastAsia" w:hAnsi="Times New Roman"/>
                <w:b/>
                <w:szCs w:val="24"/>
              </w:rPr>
              <w:t>在組織犯罪中，共謀罪是其核心所在。對於共謀</w:t>
            </w:r>
            <w:r w:rsidRPr="007456A8">
              <w:rPr>
                <w:rFonts w:ascii="Times New Roman" w:eastAsiaTheme="minorEastAsia" w:hAnsi="Times New Roman"/>
                <w:b/>
                <w:szCs w:val="24"/>
              </w:rPr>
              <w:t>(</w:t>
            </w:r>
            <w:r w:rsidRPr="007456A8">
              <w:rPr>
                <w:rFonts w:ascii="Times New Roman" w:eastAsiaTheme="minorEastAsia" w:hAnsi="Times New Roman"/>
                <w:b/>
                <w:szCs w:val="24"/>
              </w:rPr>
              <w:t>同謀</w:t>
            </w:r>
            <w:r w:rsidRPr="007456A8">
              <w:rPr>
                <w:rFonts w:ascii="Times New Roman" w:eastAsiaTheme="minorEastAsia" w:hAnsi="Times New Roman"/>
                <w:b/>
                <w:szCs w:val="24"/>
              </w:rPr>
              <w:t>)</w:t>
            </w:r>
            <w:r w:rsidRPr="007456A8">
              <w:rPr>
                <w:rFonts w:ascii="Times New Roman" w:eastAsiaTheme="minorEastAsia" w:hAnsi="Times New Roman"/>
                <w:b/>
                <w:szCs w:val="24"/>
              </w:rPr>
              <w:t>罪之所以要加以處罰，係因為行為人有組織化地欲從事犯行。</w:t>
            </w:r>
          </w:p>
        </w:tc>
        <w:tc>
          <w:tcPr>
            <w:tcW w:w="4961" w:type="dxa"/>
          </w:tcPr>
          <w:p w:rsidR="007D05F6" w:rsidRPr="007456A8" w:rsidRDefault="007D05F6" w:rsidP="007456A8">
            <w:pPr>
              <w:spacing w:line="0" w:lineRule="atLeast"/>
              <w:ind w:firstLineChars="200" w:firstLine="480"/>
              <w:rPr>
                <w:rFonts w:ascii="Times New Roman" w:eastAsiaTheme="minorEastAsia" w:hAnsi="Times New Roman"/>
                <w:b/>
                <w:bCs/>
                <w:szCs w:val="24"/>
              </w:rPr>
            </w:pPr>
            <w:r w:rsidRPr="007456A8">
              <w:rPr>
                <w:rFonts w:ascii="Times New Roman" w:eastAsiaTheme="minorEastAsia" w:hAnsi="Times New Roman"/>
                <w:b/>
                <w:bCs/>
                <w:szCs w:val="24"/>
              </w:rPr>
              <w:t>組織犯罪中共謀</w:t>
            </w:r>
            <w:r w:rsidRPr="007456A8">
              <w:rPr>
                <w:rFonts w:ascii="Times New Roman" w:eastAsiaTheme="minorEastAsia" w:hAnsi="Times New Roman"/>
                <w:b/>
                <w:bCs/>
                <w:szCs w:val="24"/>
              </w:rPr>
              <w:t>(</w:t>
            </w:r>
            <w:r w:rsidRPr="007456A8">
              <w:rPr>
                <w:rFonts w:ascii="Times New Roman" w:eastAsiaTheme="minorEastAsia" w:hAnsi="Times New Roman"/>
                <w:b/>
                <w:bCs/>
                <w:szCs w:val="24"/>
              </w:rPr>
              <w:t>同謀</w:t>
            </w:r>
            <w:r w:rsidRPr="007456A8">
              <w:rPr>
                <w:rFonts w:ascii="Times New Roman" w:eastAsiaTheme="minorEastAsia" w:hAnsi="Times New Roman"/>
                <w:b/>
                <w:bCs/>
                <w:szCs w:val="24"/>
              </w:rPr>
              <w:t>)</w:t>
            </w:r>
            <w:r w:rsidRPr="007456A8">
              <w:rPr>
                <w:rFonts w:ascii="Times New Roman" w:eastAsiaTheme="minorEastAsia" w:hAnsi="Times New Roman"/>
                <w:b/>
                <w:bCs/>
                <w:szCs w:val="24"/>
              </w:rPr>
              <w:t>罪的法律解釋：</w:t>
            </w:r>
          </w:p>
          <w:p w:rsidR="007D05F6" w:rsidRPr="007456A8" w:rsidRDefault="007D05F6" w:rsidP="007456A8">
            <w:pPr>
              <w:numPr>
                <w:ilvl w:val="0"/>
                <w:numId w:val="2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事前有計劃或議謀。</w:t>
            </w:r>
          </w:p>
          <w:p w:rsidR="007D05F6" w:rsidRPr="007456A8" w:rsidRDefault="007D05F6" w:rsidP="007456A8">
            <w:pPr>
              <w:numPr>
                <w:ilvl w:val="0"/>
                <w:numId w:val="2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行為人須</w:t>
            </w:r>
            <w:r w:rsidRPr="007456A8">
              <w:rPr>
                <w:rFonts w:ascii="Times New Roman" w:eastAsiaTheme="minorEastAsia" w:hAnsi="Times New Roman"/>
                <w:b/>
                <w:szCs w:val="24"/>
              </w:rPr>
              <w:t>2</w:t>
            </w:r>
            <w:r w:rsidRPr="007456A8">
              <w:rPr>
                <w:rFonts w:ascii="Times New Roman" w:eastAsiaTheme="minorEastAsia" w:hAnsi="Times New Roman"/>
                <w:b/>
                <w:szCs w:val="24"/>
              </w:rPr>
              <w:t>人或</w:t>
            </w:r>
            <w:r w:rsidRPr="007456A8">
              <w:rPr>
                <w:rFonts w:ascii="Times New Roman" w:eastAsiaTheme="minorEastAsia" w:hAnsi="Times New Roman"/>
                <w:b/>
                <w:szCs w:val="24"/>
              </w:rPr>
              <w:t>2</w:t>
            </w:r>
            <w:r w:rsidRPr="007456A8">
              <w:rPr>
                <w:rFonts w:ascii="Times New Roman" w:eastAsiaTheme="minorEastAsia" w:hAnsi="Times New Roman"/>
                <w:b/>
                <w:szCs w:val="24"/>
              </w:rPr>
              <w:t>人以上。</w:t>
            </w:r>
          </w:p>
          <w:p w:rsidR="007D05F6" w:rsidRPr="007456A8" w:rsidRDefault="007D05F6" w:rsidP="007456A8">
            <w:pPr>
              <w:numPr>
                <w:ilvl w:val="0"/>
                <w:numId w:val="2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不需要正式之書面協議。</w:t>
            </w:r>
          </w:p>
          <w:p w:rsidR="007D05F6" w:rsidRPr="007456A8" w:rsidRDefault="007D05F6" w:rsidP="007456A8">
            <w:pPr>
              <w:numPr>
                <w:ilvl w:val="0"/>
                <w:numId w:val="2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在行為人之主觀認知方面，要合理知悉犯行事前有計劃性之存在。</w:t>
            </w:r>
          </w:p>
          <w:p w:rsidR="007D05F6" w:rsidRPr="007456A8" w:rsidRDefault="007D05F6" w:rsidP="007456A8">
            <w:pPr>
              <w:numPr>
                <w:ilvl w:val="0"/>
                <w:numId w:val="2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在行為人之責任方面，除了參與、知悉犯行事前之計劃外，另外，尚須有一個明顯之客觀行為，用以促成犯行之發生。</w:t>
            </w:r>
          </w:p>
          <w:p w:rsidR="007D05F6" w:rsidRPr="007456A8" w:rsidRDefault="007D05F6" w:rsidP="007456A8">
            <w:pPr>
              <w:numPr>
                <w:ilvl w:val="0"/>
                <w:numId w:val="2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共謀共同正犯之參與犯行，在行為人之主觀方面，是自願參與的，非被迫的。</w:t>
            </w:r>
          </w:p>
          <w:p w:rsidR="007D05F6" w:rsidRPr="007456A8" w:rsidRDefault="007D05F6" w:rsidP="007456A8">
            <w:pPr>
              <w:numPr>
                <w:ilvl w:val="0"/>
                <w:numId w:val="2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共謀共同正犯若欲中止或免除某項犯行之共謀罪，其須有一個積極主動之行為，使得該共謀</w:t>
            </w:r>
            <w:r w:rsidRPr="007456A8">
              <w:rPr>
                <w:rFonts w:ascii="Times New Roman" w:eastAsiaTheme="minorEastAsia" w:hAnsi="Times New Roman"/>
                <w:b/>
                <w:szCs w:val="24"/>
              </w:rPr>
              <w:t>(</w:t>
            </w:r>
            <w:r w:rsidRPr="007456A8">
              <w:rPr>
                <w:rFonts w:ascii="Times New Roman" w:eastAsiaTheme="minorEastAsia" w:hAnsi="Times New Roman"/>
                <w:b/>
                <w:szCs w:val="24"/>
              </w:rPr>
              <w:t>同謀</w:t>
            </w:r>
            <w:r w:rsidRPr="007456A8">
              <w:rPr>
                <w:rFonts w:ascii="Times New Roman" w:eastAsiaTheme="minorEastAsia" w:hAnsi="Times New Roman"/>
                <w:b/>
                <w:szCs w:val="24"/>
              </w:rPr>
              <w:t>)</w:t>
            </w:r>
            <w:r w:rsidRPr="007456A8">
              <w:rPr>
                <w:rFonts w:ascii="Times New Roman" w:eastAsiaTheme="minorEastAsia" w:hAnsi="Times New Roman"/>
                <w:b/>
                <w:szCs w:val="24"/>
              </w:rPr>
              <w:t>失效</w:t>
            </w:r>
            <w:r w:rsidRPr="007456A8">
              <w:rPr>
                <w:rFonts w:ascii="Times New Roman" w:eastAsiaTheme="minorEastAsia" w:hAnsi="Times New Roman"/>
                <w:b/>
                <w:szCs w:val="24"/>
              </w:rPr>
              <w:t>(</w:t>
            </w:r>
            <w:r w:rsidRPr="007456A8">
              <w:rPr>
                <w:rFonts w:ascii="Times New Roman" w:eastAsiaTheme="minorEastAsia" w:hAnsi="Times New Roman"/>
                <w:b/>
                <w:szCs w:val="24"/>
              </w:rPr>
              <w:t>無效</w:t>
            </w:r>
            <w:r w:rsidRPr="007456A8">
              <w:rPr>
                <w:rFonts w:ascii="Times New Roman" w:eastAsiaTheme="minorEastAsia" w:hAnsi="Times New Roman"/>
                <w:b/>
                <w:szCs w:val="24"/>
              </w:rPr>
              <w:t>)</w:t>
            </w:r>
            <w:r w:rsidRPr="007456A8">
              <w:rPr>
                <w:rFonts w:ascii="Times New Roman" w:eastAsiaTheme="minorEastAsia" w:hAnsi="Times New Roman"/>
                <w:b/>
                <w:szCs w:val="24"/>
              </w:rPr>
              <w:t>。</w:t>
            </w:r>
          </w:p>
          <w:p w:rsidR="007D05F6" w:rsidRPr="007456A8" w:rsidRDefault="007D05F6" w:rsidP="007456A8">
            <w:pPr>
              <w:numPr>
                <w:ilvl w:val="0"/>
                <w:numId w:val="2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在客觀之構成要件方面，流通毒品共謀罪與其他罪行不同之處，除了須具備事前之謀議之外，無須有一個明顯客觀之行為，用以促成犯行之發生</w:t>
            </w:r>
            <w:r w:rsidRPr="007456A8">
              <w:rPr>
                <w:rFonts w:ascii="Times New Roman" w:eastAsiaTheme="minorEastAsia" w:hAnsi="Times New Roman"/>
                <w:b/>
                <w:szCs w:val="24"/>
              </w:rPr>
              <w:t>(</w:t>
            </w:r>
            <w:r w:rsidRPr="007456A8">
              <w:rPr>
                <w:rFonts w:ascii="Times New Roman" w:eastAsiaTheme="minorEastAsia" w:hAnsi="Times New Roman"/>
                <w:b/>
                <w:szCs w:val="24"/>
              </w:rPr>
              <w:t>在毒品以外之其他一般罪行中，除了須具備事前之謀議之外，尚須有一個明顯客觀之行為，用以促成犯行之發生</w:t>
            </w:r>
            <w:r w:rsidRPr="007456A8">
              <w:rPr>
                <w:rFonts w:ascii="Times New Roman" w:eastAsiaTheme="minorEastAsia" w:hAnsi="Times New Roman"/>
                <w:b/>
                <w:szCs w:val="24"/>
              </w:rPr>
              <w:t>)</w:t>
            </w:r>
            <w:r w:rsidRPr="007456A8">
              <w:rPr>
                <w:rFonts w:ascii="Times New Roman" w:eastAsiaTheme="minorEastAsia" w:hAnsi="Times New Roman"/>
                <w:b/>
                <w:szCs w:val="24"/>
              </w:rPr>
              <w:t>。</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ind w:firstLineChars="100" w:firstLine="240"/>
              <w:rPr>
                <w:rFonts w:ascii="Times New Roman" w:eastAsiaTheme="minorEastAsia" w:hAnsi="Times New Roman"/>
                <w:b/>
                <w:bCs/>
                <w:szCs w:val="24"/>
              </w:rPr>
            </w:pPr>
            <w:r w:rsidRPr="007456A8">
              <w:rPr>
                <w:rFonts w:ascii="Times New Roman" w:eastAsiaTheme="minorEastAsia" w:hAnsi="Times New Roman"/>
                <w:b/>
                <w:bCs/>
                <w:szCs w:val="24"/>
              </w:rPr>
              <w:t>意圖流通而擁有</w:t>
            </w:r>
            <w:r w:rsidRPr="007456A8">
              <w:rPr>
                <w:rFonts w:ascii="Times New Roman" w:eastAsiaTheme="minorEastAsia" w:hAnsi="Times New Roman"/>
                <w:b/>
                <w:bCs/>
                <w:szCs w:val="24"/>
              </w:rPr>
              <w:t>(</w:t>
            </w:r>
            <w:r w:rsidRPr="007456A8">
              <w:rPr>
                <w:rFonts w:ascii="Times New Roman" w:eastAsiaTheme="minorEastAsia" w:hAnsi="Times New Roman"/>
                <w:b/>
                <w:bCs/>
                <w:szCs w:val="24"/>
              </w:rPr>
              <w:t>持有</w:t>
            </w:r>
            <w:r w:rsidRPr="007456A8">
              <w:rPr>
                <w:rFonts w:ascii="Times New Roman" w:eastAsiaTheme="minorEastAsia" w:hAnsi="Times New Roman"/>
                <w:b/>
                <w:bCs/>
                <w:szCs w:val="24"/>
              </w:rPr>
              <w:t>)</w:t>
            </w:r>
            <w:r w:rsidRPr="007456A8">
              <w:rPr>
                <w:rFonts w:ascii="Times New Roman" w:eastAsiaTheme="minorEastAsia" w:hAnsi="Times New Roman"/>
                <w:b/>
                <w:bCs/>
                <w:szCs w:val="24"/>
              </w:rPr>
              <w:t>大麻共謀罪之構成要件：</w:t>
            </w:r>
          </w:p>
          <w:p w:rsidR="007D05F6" w:rsidRPr="007456A8" w:rsidRDefault="007D05F6" w:rsidP="007456A8">
            <w:pPr>
              <w:numPr>
                <w:ilvl w:val="0"/>
                <w:numId w:val="24"/>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單純地購買毒品，不會成立共謀共犯。</w:t>
            </w:r>
          </w:p>
          <w:p w:rsidR="007D05F6" w:rsidRPr="007456A8" w:rsidRDefault="007D05F6" w:rsidP="007456A8">
            <w:pPr>
              <w:numPr>
                <w:ilvl w:val="0"/>
                <w:numId w:val="24"/>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行為人若有意、持續性地向販毒集團購買毒品，並使得販毒集團得以因此持續性之毒品交易而獲利，而得以維持販毒集團運作，則行為人此種持續性地購買毒品行為，構成意圖流通而擁有大麻之共謀罪。</w:t>
            </w:r>
          </w:p>
          <w:p w:rsidR="007D05F6" w:rsidRPr="007456A8" w:rsidRDefault="007D05F6" w:rsidP="007456A8">
            <w:pPr>
              <w:numPr>
                <w:ilvl w:val="0"/>
                <w:numId w:val="24"/>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意圖流通而擁有大麻共謀罪之共謀共同正犯之間，無須正式之書面協議，默示亦可；行為人知悉該計畫，亦成立共謀罪。</w:t>
            </w:r>
          </w:p>
          <w:p w:rsidR="007D05F6" w:rsidRPr="007456A8" w:rsidRDefault="007D05F6" w:rsidP="007456A8">
            <w:pPr>
              <w:numPr>
                <w:ilvl w:val="0"/>
                <w:numId w:val="24"/>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意圖流通而擁有大麻之共謀罪，其參與共謀之認定標準，只要輕微地涉入，即構成本罪</w:t>
            </w:r>
            <w:r w:rsidRPr="007456A8">
              <w:rPr>
                <w:rFonts w:ascii="Times New Roman" w:eastAsiaTheme="minorEastAsia" w:hAnsi="Times New Roman"/>
                <w:b/>
                <w:szCs w:val="24"/>
              </w:rPr>
              <w:t>(</w:t>
            </w:r>
            <w:r w:rsidRPr="007456A8">
              <w:rPr>
                <w:rFonts w:ascii="Times New Roman" w:eastAsiaTheme="minorEastAsia" w:hAnsi="Times New Roman"/>
                <w:b/>
                <w:szCs w:val="24"/>
              </w:rPr>
              <w:t>所謂輕微地涉入，係指行為人知悉事前之犯罪計劃或相互間之謀議</w:t>
            </w:r>
            <w:r w:rsidRPr="007456A8">
              <w:rPr>
                <w:rFonts w:ascii="Times New Roman" w:eastAsiaTheme="minorEastAsia" w:hAnsi="Times New Roman"/>
                <w:b/>
                <w:szCs w:val="24"/>
              </w:rPr>
              <w:t>)</w:t>
            </w:r>
            <w:r w:rsidRPr="007456A8">
              <w:rPr>
                <w:rFonts w:ascii="Times New Roman" w:eastAsiaTheme="minorEastAsia" w:hAnsi="Times New Roman"/>
                <w:b/>
                <w:szCs w:val="24"/>
              </w:rPr>
              <w:t>。</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ind w:firstLineChars="200" w:firstLine="480"/>
              <w:rPr>
                <w:rFonts w:ascii="Times New Roman" w:eastAsiaTheme="minorEastAsia" w:hAnsi="Times New Roman"/>
                <w:b/>
                <w:bCs/>
                <w:szCs w:val="24"/>
              </w:rPr>
            </w:pPr>
            <w:r w:rsidRPr="007456A8">
              <w:rPr>
                <w:rFonts w:ascii="Times New Roman" w:eastAsiaTheme="minorEastAsia" w:hAnsi="Times New Roman"/>
                <w:b/>
                <w:bCs/>
                <w:szCs w:val="24"/>
              </w:rPr>
              <w:t>流通毒品共謀罪之構成要件：</w:t>
            </w:r>
          </w:p>
          <w:p w:rsidR="007D05F6" w:rsidRPr="007456A8" w:rsidRDefault="007D05F6" w:rsidP="007456A8">
            <w:pPr>
              <w:numPr>
                <w:ilvl w:val="0"/>
                <w:numId w:val="25"/>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在客觀之構成要件方面，流通毒品共謀罪與其他罪行不同之處，除了須具備事前之謀議之外，無須有一個明顯之行為，用以促成犯行之發生</w:t>
            </w:r>
            <w:r w:rsidRPr="007456A8">
              <w:rPr>
                <w:rFonts w:ascii="Times New Roman" w:eastAsiaTheme="minorEastAsia" w:hAnsi="Times New Roman"/>
                <w:b/>
                <w:szCs w:val="24"/>
              </w:rPr>
              <w:t>(</w:t>
            </w:r>
            <w:r w:rsidRPr="007456A8">
              <w:rPr>
                <w:rFonts w:ascii="Times New Roman" w:eastAsiaTheme="minorEastAsia" w:hAnsi="Times New Roman"/>
                <w:b/>
                <w:szCs w:val="24"/>
              </w:rPr>
              <w:t>在毒品以外之其他一般罪行中，除了須具備事前之謀議之外，尚須有一個明顯之行為，用以促成犯行之發生</w:t>
            </w:r>
            <w:r w:rsidRPr="007456A8">
              <w:rPr>
                <w:rFonts w:ascii="Times New Roman" w:eastAsiaTheme="minorEastAsia" w:hAnsi="Times New Roman"/>
                <w:b/>
                <w:szCs w:val="24"/>
              </w:rPr>
              <w:t>)</w:t>
            </w:r>
            <w:r w:rsidRPr="007456A8">
              <w:rPr>
                <w:rFonts w:ascii="Times New Roman" w:eastAsiaTheme="minorEastAsia" w:hAnsi="Times New Roman"/>
                <w:b/>
                <w:szCs w:val="24"/>
              </w:rPr>
              <w:t>。</w:t>
            </w:r>
          </w:p>
          <w:p w:rsidR="007D05F6" w:rsidRPr="007456A8" w:rsidRDefault="007D05F6" w:rsidP="007456A8">
            <w:pPr>
              <w:numPr>
                <w:ilvl w:val="0"/>
                <w:numId w:val="25"/>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在與毒品相關罪行以外之其他聯邦共謀法規，包括「組織犯罪控制法」</w:t>
            </w:r>
            <w:r w:rsidRPr="007456A8">
              <w:rPr>
                <w:rFonts w:ascii="Times New Roman" w:eastAsiaTheme="minorEastAsia" w:hAnsi="Times New Roman"/>
                <w:b/>
                <w:szCs w:val="24"/>
              </w:rPr>
              <w:t>(the Organized Crime Control Act)</w:t>
            </w:r>
            <w:r w:rsidRPr="007456A8">
              <w:rPr>
                <w:rFonts w:ascii="Times New Roman" w:eastAsiaTheme="minorEastAsia" w:hAnsi="Times New Roman"/>
                <w:b/>
                <w:szCs w:val="24"/>
              </w:rPr>
              <w:t>，行為人除了須具備事前之犯罪謀議之外，尚須有一個明顯的行為</w:t>
            </w:r>
            <w:r w:rsidRPr="007456A8">
              <w:rPr>
                <w:rFonts w:ascii="Times New Roman" w:eastAsiaTheme="minorEastAsia" w:hAnsi="Times New Roman"/>
                <w:b/>
                <w:szCs w:val="24"/>
              </w:rPr>
              <w:t>(</w:t>
            </w:r>
            <w:r w:rsidRPr="007456A8">
              <w:rPr>
                <w:rFonts w:ascii="Times New Roman" w:eastAsiaTheme="minorEastAsia" w:hAnsi="Times New Roman"/>
                <w:b/>
                <w:szCs w:val="24"/>
              </w:rPr>
              <w:t>相當於大陸法系之預備階段</w:t>
            </w:r>
            <w:r w:rsidRPr="007456A8">
              <w:rPr>
                <w:rFonts w:ascii="Times New Roman" w:eastAsiaTheme="minorEastAsia" w:hAnsi="Times New Roman"/>
                <w:b/>
                <w:szCs w:val="24"/>
              </w:rPr>
              <w:t>)</w:t>
            </w:r>
            <w:r w:rsidRPr="007456A8">
              <w:rPr>
                <w:rFonts w:ascii="Times New Roman" w:eastAsiaTheme="minorEastAsia" w:hAnsi="Times New Roman"/>
                <w:b/>
                <w:szCs w:val="24"/>
              </w:rPr>
              <w:t>，用以促成犯行之發生。</w:t>
            </w:r>
          </w:p>
          <w:p w:rsidR="007D05F6" w:rsidRPr="007456A8" w:rsidRDefault="007D05F6" w:rsidP="007456A8">
            <w:pPr>
              <w:numPr>
                <w:ilvl w:val="0"/>
                <w:numId w:val="25"/>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在與毒品相關之共謀罪中，無須有一個明顯的行為，用以促成犯行之發生。</w:t>
            </w:r>
          </w:p>
          <w:p w:rsidR="007D05F6" w:rsidRPr="007456A8" w:rsidRDefault="007D05F6" w:rsidP="007456A8">
            <w:pPr>
              <w:numPr>
                <w:ilvl w:val="0"/>
                <w:numId w:val="25"/>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在與毒品相關之共謀罪中，共謀共犯事前之謀議，其本身即是一個犯罪行為。</w:t>
            </w:r>
          </w:p>
          <w:p w:rsidR="007D05F6" w:rsidRPr="007456A8" w:rsidRDefault="007D05F6" w:rsidP="007456A8">
            <w:pPr>
              <w:numPr>
                <w:ilvl w:val="0"/>
                <w:numId w:val="25"/>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與毒品相關之共謀罪，其成立要件較為寬鬆，只要事前相互連絡、知悉犯行計畫即可構成共謀罪；在非毒品罪行部份，共謀罪之成立要件較為嚴格，這是兩者不同之處。</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ind w:firstLineChars="200" w:firstLine="480"/>
              <w:rPr>
                <w:rFonts w:ascii="Times New Roman" w:eastAsiaTheme="minorEastAsia" w:hAnsi="Times New Roman"/>
                <w:b/>
                <w:bCs/>
                <w:szCs w:val="24"/>
              </w:rPr>
            </w:pPr>
            <w:r w:rsidRPr="007456A8">
              <w:rPr>
                <w:rFonts w:ascii="Times New Roman" w:eastAsiaTheme="minorEastAsia" w:hAnsi="Times New Roman"/>
                <w:b/>
                <w:bCs/>
                <w:szCs w:val="24"/>
              </w:rPr>
              <w:t>免除共謀罪之構成要件</w:t>
            </w:r>
            <w:r w:rsidRPr="007456A8">
              <w:rPr>
                <w:rFonts w:ascii="Times New Roman" w:eastAsiaTheme="minorEastAsia" w:hAnsi="Times New Roman"/>
                <w:b/>
                <w:bCs/>
                <w:szCs w:val="24"/>
              </w:rPr>
              <w:t>(</w:t>
            </w:r>
            <w:r w:rsidRPr="007456A8">
              <w:rPr>
                <w:rFonts w:ascii="Times New Roman" w:eastAsiaTheme="minorEastAsia" w:hAnsi="Times New Roman"/>
                <w:b/>
                <w:bCs/>
                <w:szCs w:val="24"/>
              </w:rPr>
              <w:t>如何中止共謀</w:t>
            </w:r>
            <w:r w:rsidRPr="007456A8">
              <w:rPr>
                <w:rFonts w:ascii="Times New Roman" w:eastAsiaTheme="minorEastAsia" w:hAnsi="Times New Roman"/>
                <w:b/>
                <w:bCs/>
                <w:szCs w:val="24"/>
              </w:rPr>
              <w:t>)</w:t>
            </w:r>
            <w:r w:rsidRPr="007456A8">
              <w:rPr>
                <w:rFonts w:ascii="Times New Roman" w:eastAsiaTheme="minorEastAsia" w:hAnsi="Times New Roman"/>
                <w:b/>
                <w:bCs/>
                <w:szCs w:val="24"/>
              </w:rPr>
              <w:t>？</w:t>
            </w:r>
          </w:p>
          <w:p w:rsidR="007D05F6" w:rsidRPr="007456A8" w:rsidRDefault="007D05F6" w:rsidP="007456A8">
            <w:pPr>
              <w:numPr>
                <w:ilvl w:val="0"/>
                <w:numId w:val="26"/>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有效免除共謀罪之構成要件，行為人要有一個積極之行動，足以使得犯行共謀之發生，變成無效。亦即，要有一個主動積極之行為，使其足以有效地中止犯罪共謀之發生。</w:t>
            </w:r>
          </w:p>
          <w:p w:rsidR="007D05F6" w:rsidRPr="007456A8" w:rsidRDefault="007D05F6" w:rsidP="007456A8">
            <w:pPr>
              <w:numPr>
                <w:ilvl w:val="0"/>
                <w:numId w:val="26"/>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行為人消極的走開，無法免除共謀罪。</w:t>
            </w:r>
          </w:p>
        </w:tc>
      </w:tr>
      <w:tr w:rsidR="007456A8" w:rsidRPr="007456A8" w:rsidTr="00316D9A">
        <w:tc>
          <w:tcPr>
            <w:tcW w:w="1446" w:type="dxa"/>
            <w:hideMark/>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2.</w:t>
            </w:r>
            <w:r w:rsidRPr="007456A8">
              <w:rPr>
                <w:rFonts w:ascii="Times New Roman" w:eastAsiaTheme="minorEastAsia" w:hAnsi="Times New Roman"/>
                <w:b/>
                <w:szCs w:val="24"/>
              </w:rPr>
              <w:t>提供非法物品：毒品、贓物</w:t>
            </w:r>
          </w:p>
        </w:tc>
        <w:tc>
          <w:tcPr>
            <w:tcW w:w="1701" w:type="dxa"/>
            <w:hideMark/>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禁止擁有、流通毒品、贓物</w:t>
            </w:r>
          </w:p>
        </w:tc>
        <w:tc>
          <w:tcPr>
            <w:tcW w:w="4961" w:type="dxa"/>
          </w:tcPr>
          <w:p w:rsidR="007D05F6" w:rsidRPr="007456A8" w:rsidRDefault="007D05F6" w:rsidP="007456A8">
            <w:pPr>
              <w:spacing w:line="0" w:lineRule="atLeast"/>
              <w:rPr>
                <w:rFonts w:ascii="Times New Roman" w:eastAsiaTheme="minorEastAsia" w:hAnsi="Times New Roman"/>
                <w:b/>
                <w:bCs/>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bCs/>
                <w:szCs w:val="24"/>
              </w:rPr>
              <w:t>組織犯罪集團提供非法物品：</w:t>
            </w:r>
          </w:p>
          <w:p w:rsidR="007D05F6" w:rsidRPr="007456A8" w:rsidRDefault="007D05F6" w:rsidP="007456A8">
            <w:pPr>
              <w:numPr>
                <w:ilvl w:val="0"/>
                <w:numId w:val="27"/>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係組織化提供物品。</w:t>
            </w:r>
          </w:p>
          <w:p w:rsidR="007D05F6" w:rsidRPr="007456A8" w:rsidRDefault="007D05F6" w:rsidP="007456A8">
            <w:pPr>
              <w:numPr>
                <w:ilvl w:val="0"/>
                <w:numId w:val="27"/>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須有</w:t>
            </w:r>
            <w:r w:rsidRPr="007456A8">
              <w:rPr>
                <w:rFonts w:ascii="Times New Roman" w:eastAsiaTheme="minorEastAsia" w:hAnsi="Times New Roman"/>
                <w:b/>
                <w:szCs w:val="24"/>
              </w:rPr>
              <w:t>2</w:t>
            </w:r>
            <w:r w:rsidRPr="007456A8">
              <w:rPr>
                <w:rFonts w:ascii="Times New Roman" w:eastAsiaTheme="minorEastAsia" w:hAnsi="Times New Roman"/>
                <w:b/>
                <w:szCs w:val="24"/>
              </w:rPr>
              <w:t>人以上有計劃性地參與。</w:t>
            </w:r>
          </w:p>
          <w:p w:rsidR="007D05F6" w:rsidRPr="007456A8" w:rsidRDefault="007D05F6" w:rsidP="007456A8">
            <w:pPr>
              <w:numPr>
                <w:ilvl w:val="0"/>
                <w:numId w:val="27"/>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例如，某甲偷竊汽車</w:t>
            </w:r>
            <w:r w:rsidRPr="007456A8">
              <w:rPr>
                <w:rFonts w:ascii="Times New Roman" w:eastAsiaTheme="minorEastAsia" w:hAnsi="Times New Roman"/>
                <w:b/>
                <w:szCs w:val="24"/>
              </w:rPr>
              <w:t>CD</w:t>
            </w:r>
            <w:r w:rsidRPr="007456A8">
              <w:rPr>
                <w:rFonts w:ascii="Times New Roman" w:eastAsiaTheme="minorEastAsia" w:hAnsi="Times New Roman"/>
                <w:b/>
                <w:szCs w:val="24"/>
              </w:rPr>
              <w:t>音響，某乙負責將</w:t>
            </w:r>
            <w:r w:rsidRPr="007456A8">
              <w:rPr>
                <w:rFonts w:ascii="Times New Roman" w:eastAsiaTheme="minorEastAsia" w:hAnsi="Times New Roman"/>
                <w:b/>
                <w:szCs w:val="24"/>
              </w:rPr>
              <w:t>CD</w:t>
            </w:r>
            <w:r w:rsidRPr="007456A8">
              <w:rPr>
                <w:rFonts w:ascii="Times New Roman" w:eastAsiaTheme="minorEastAsia" w:hAnsi="Times New Roman"/>
                <w:b/>
                <w:szCs w:val="24"/>
              </w:rPr>
              <w:t>音響加以收購或流通。</w:t>
            </w:r>
          </w:p>
          <w:p w:rsidR="007D05F6" w:rsidRPr="007456A8" w:rsidRDefault="007D05F6" w:rsidP="007456A8">
            <w:pPr>
              <w:spacing w:line="0" w:lineRule="atLeast"/>
              <w:ind w:firstLineChars="200" w:firstLine="480"/>
              <w:rPr>
                <w:rFonts w:ascii="Times New Roman" w:eastAsiaTheme="minorEastAsia" w:hAnsi="Times New Roman"/>
                <w:b/>
                <w:bCs/>
                <w:szCs w:val="24"/>
              </w:rPr>
            </w:pPr>
          </w:p>
          <w:p w:rsidR="007D05F6" w:rsidRPr="007456A8" w:rsidRDefault="007D05F6" w:rsidP="007456A8">
            <w:pPr>
              <w:spacing w:line="0" w:lineRule="atLeast"/>
              <w:ind w:firstLineChars="300" w:firstLine="721"/>
              <w:rPr>
                <w:rFonts w:ascii="Times New Roman" w:eastAsiaTheme="minorEastAsia" w:hAnsi="Times New Roman"/>
                <w:b/>
                <w:bCs/>
                <w:szCs w:val="24"/>
              </w:rPr>
            </w:pPr>
            <w:r w:rsidRPr="007456A8">
              <w:rPr>
                <w:rFonts w:ascii="Times New Roman" w:eastAsiaTheme="minorEastAsia" w:hAnsi="Times New Roman"/>
                <w:b/>
                <w:bCs/>
                <w:szCs w:val="24"/>
              </w:rPr>
              <w:t>意圖流通而持有毒品罪之構成要件：</w:t>
            </w:r>
          </w:p>
          <w:p w:rsidR="007D05F6" w:rsidRPr="007456A8" w:rsidRDefault="007D05F6" w:rsidP="007456A8">
            <w:pPr>
              <w:numPr>
                <w:ilvl w:val="0"/>
                <w:numId w:val="28"/>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證明被告有罪之證據力，係要超越「合理性之疑惑」</w:t>
            </w:r>
            <w:r w:rsidRPr="007456A8">
              <w:rPr>
                <w:rFonts w:ascii="Times New Roman" w:eastAsiaTheme="minorEastAsia" w:hAnsi="Times New Roman"/>
                <w:b/>
                <w:szCs w:val="24"/>
              </w:rPr>
              <w:t>(beyond a reasonable doubt</w:t>
            </w:r>
            <w:r w:rsidRPr="007456A8">
              <w:rPr>
                <w:rFonts w:ascii="Times New Roman" w:eastAsiaTheme="minorEastAsia" w:hAnsi="Times New Roman"/>
                <w:b/>
                <w:szCs w:val="24"/>
              </w:rPr>
              <w:t>，即有</w:t>
            </w:r>
            <w:r w:rsidRPr="007456A8">
              <w:rPr>
                <w:rFonts w:ascii="Times New Roman" w:eastAsiaTheme="minorEastAsia" w:hAnsi="Times New Roman"/>
                <w:b/>
                <w:szCs w:val="24"/>
              </w:rPr>
              <w:t>95%</w:t>
            </w:r>
            <w:r w:rsidRPr="007456A8">
              <w:rPr>
                <w:rFonts w:ascii="Times New Roman" w:eastAsiaTheme="minorEastAsia" w:hAnsi="Times New Roman"/>
                <w:b/>
                <w:szCs w:val="24"/>
              </w:rPr>
              <w:t>之證據確定力</w:t>
            </w:r>
            <w:r w:rsidRPr="007456A8">
              <w:rPr>
                <w:rFonts w:ascii="Times New Roman" w:eastAsiaTheme="minorEastAsia" w:hAnsi="Times New Roman"/>
                <w:b/>
                <w:szCs w:val="24"/>
              </w:rPr>
              <w:t>)</w:t>
            </w:r>
            <w:r w:rsidRPr="007456A8">
              <w:rPr>
                <w:rFonts w:ascii="Times New Roman" w:eastAsiaTheme="minorEastAsia" w:hAnsi="Times New Roman"/>
                <w:b/>
                <w:szCs w:val="24"/>
              </w:rPr>
              <w:t>。</w:t>
            </w:r>
          </w:p>
          <w:p w:rsidR="007D05F6" w:rsidRPr="007456A8" w:rsidRDefault="007D05F6" w:rsidP="007456A8">
            <w:pPr>
              <w:numPr>
                <w:ilvl w:val="0"/>
                <w:numId w:val="28"/>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對於被告無罪之所有可能之合理假設，不必全部加以排除。法院進行司法審查時，直接證據與情境證據均須加以注意。</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ind w:firstLineChars="200" w:firstLine="480"/>
              <w:rPr>
                <w:rFonts w:ascii="Times New Roman" w:eastAsiaTheme="minorEastAsia" w:hAnsi="Times New Roman"/>
                <w:b/>
                <w:bCs/>
                <w:szCs w:val="24"/>
              </w:rPr>
            </w:pPr>
            <w:r w:rsidRPr="007456A8">
              <w:rPr>
                <w:rFonts w:ascii="Times New Roman" w:eastAsiaTheme="minorEastAsia" w:hAnsi="Times New Roman"/>
                <w:b/>
                <w:bCs/>
                <w:szCs w:val="24"/>
              </w:rPr>
              <w:t>持有毒品之幫助罪與教唆罪的構成要件：</w:t>
            </w:r>
          </w:p>
          <w:p w:rsidR="007D05F6" w:rsidRPr="007456A8" w:rsidRDefault="007D05F6" w:rsidP="007456A8">
            <w:pPr>
              <w:numPr>
                <w:ilvl w:val="0"/>
                <w:numId w:val="29"/>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檢察官無須證明被告曾擁有毒品。</w:t>
            </w:r>
          </w:p>
          <w:p w:rsidR="007D05F6" w:rsidRPr="007456A8" w:rsidRDefault="007D05F6" w:rsidP="007456A8">
            <w:pPr>
              <w:numPr>
                <w:ilvl w:val="0"/>
                <w:numId w:val="29"/>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檢察官無須證明被告曾控制毒品之流動。</w:t>
            </w:r>
          </w:p>
          <w:p w:rsidR="007D05F6" w:rsidRPr="007456A8" w:rsidRDefault="007D05F6" w:rsidP="007456A8">
            <w:pPr>
              <w:numPr>
                <w:ilvl w:val="0"/>
                <w:numId w:val="29"/>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行為人須知悉、蓄意、自發性地促使他人持有毒品。</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ind w:firstLineChars="200" w:firstLine="480"/>
              <w:rPr>
                <w:rFonts w:ascii="Times New Roman" w:eastAsiaTheme="minorEastAsia" w:hAnsi="Times New Roman"/>
                <w:b/>
                <w:bCs/>
                <w:szCs w:val="24"/>
              </w:rPr>
            </w:pPr>
            <w:r w:rsidRPr="007456A8">
              <w:rPr>
                <w:rFonts w:ascii="Times New Roman" w:eastAsiaTheme="minorEastAsia" w:hAnsi="Times New Roman"/>
                <w:b/>
                <w:bCs/>
                <w:szCs w:val="24"/>
              </w:rPr>
              <w:t>收受贓物共謀罪的構成要件：</w:t>
            </w:r>
          </w:p>
          <w:p w:rsidR="007D05F6" w:rsidRPr="007456A8" w:rsidRDefault="007D05F6" w:rsidP="007456A8">
            <w:pPr>
              <w:numPr>
                <w:ilvl w:val="0"/>
                <w:numId w:val="30"/>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行為人必須清楚地認知所交易之物品係為贓物。</w:t>
            </w:r>
          </w:p>
          <w:p w:rsidR="007D05F6" w:rsidRPr="007456A8" w:rsidRDefault="007D05F6" w:rsidP="007456A8">
            <w:pPr>
              <w:numPr>
                <w:ilvl w:val="0"/>
                <w:numId w:val="30"/>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對被告所科處之刑罰額度，係依照贓物之價值而定。</w:t>
            </w:r>
          </w:p>
          <w:p w:rsidR="007D05F6" w:rsidRPr="007456A8" w:rsidRDefault="007D05F6" w:rsidP="007456A8">
            <w:pPr>
              <w:spacing w:line="0" w:lineRule="atLeast"/>
              <w:rPr>
                <w:rFonts w:ascii="Times New Roman" w:eastAsiaTheme="minorEastAsia" w:hAnsi="Times New Roman"/>
                <w:b/>
                <w:szCs w:val="24"/>
              </w:rPr>
            </w:pPr>
          </w:p>
        </w:tc>
      </w:tr>
      <w:tr w:rsidR="007456A8" w:rsidRPr="007456A8" w:rsidTr="00316D9A">
        <w:tc>
          <w:tcPr>
            <w:tcW w:w="1446" w:type="dxa"/>
            <w:hideMark/>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3.</w:t>
            </w:r>
            <w:r w:rsidRPr="007456A8">
              <w:rPr>
                <w:rFonts w:ascii="Times New Roman" w:eastAsiaTheme="minorEastAsia" w:hAnsi="Times New Roman"/>
                <w:b/>
                <w:szCs w:val="24"/>
              </w:rPr>
              <w:t>提供非法服務：賭博、放高利貸、性</w:t>
            </w:r>
          </w:p>
        </w:tc>
        <w:tc>
          <w:tcPr>
            <w:tcW w:w="1701"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1</w:t>
            </w:r>
            <w:r w:rsidRPr="007456A8">
              <w:rPr>
                <w:rFonts w:ascii="Times New Roman" w:eastAsiaTheme="minorEastAsia" w:hAnsi="Times New Roman"/>
                <w:b/>
                <w:szCs w:val="24"/>
              </w:rPr>
              <w:t>、對於非法服務，諸如賭博、放高利貸、性等，禁止加以推銷與流通。</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2</w:t>
            </w:r>
            <w:r w:rsidRPr="007456A8">
              <w:rPr>
                <w:rFonts w:ascii="Times New Roman" w:eastAsiaTheme="minorEastAsia" w:hAnsi="Times New Roman"/>
                <w:b/>
                <w:szCs w:val="24"/>
              </w:rPr>
              <w:t>、高利貸：在組織犯罪集團之中，放高利貸是一項很重要的資金來源，其可利用非法資金獲取更大的利潤，並維持組織犯罪集團之生存與發展。</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3</w:t>
            </w:r>
            <w:r w:rsidRPr="007456A8">
              <w:rPr>
                <w:rFonts w:ascii="Times New Roman" w:eastAsiaTheme="minorEastAsia" w:hAnsi="Times New Roman"/>
                <w:b/>
                <w:szCs w:val="24"/>
              </w:rPr>
              <w:t>、性：在娼妓方面，組織犯罪集團藉由對於個別娼妓提供保護或其他服務</w:t>
            </w:r>
            <w:r w:rsidRPr="007456A8">
              <w:rPr>
                <w:rFonts w:ascii="Times New Roman" w:eastAsiaTheme="minorEastAsia" w:hAnsi="Times New Roman"/>
                <w:b/>
                <w:szCs w:val="24"/>
              </w:rPr>
              <w:t>(</w:t>
            </w:r>
            <w:r w:rsidRPr="007456A8">
              <w:rPr>
                <w:rFonts w:ascii="Times New Roman" w:eastAsiaTheme="minorEastAsia" w:hAnsi="Times New Roman"/>
                <w:b/>
                <w:szCs w:val="24"/>
              </w:rPr>
              <w:t>如出租房間、過濾顧客等</w:t>
            </w:r>
            <w:r w:rsidRPr="007456A8">
              <w:rPr>
                <w:rFonts w:ascii="Times New Roman" w:eastAsiaTheme="minorEastAsia" w:hAnsi="Times New Roman"/>
                <w:b/>
                <w:szCs w:val="24"/>
              </w:rPr>
              <w:t>)</w:t>
            </w:r>
            <w:r w:rsidRPr="007456A8">
              <w:rPr>
                <w:rFonts w:ascii="Times New Roman" w:eastAsiaTheme="minorEastAsia" w:hAnsi="Times New Roman"/>
                <w:b/>
                <w:szCs w:val="24"/>
              </w:rPr>
              <w:t>以獲取利潤。在色情方面，組織犯罪集團製造、販賣關於色情之相關產品給特定之顧客。</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rPr>
                <w:rFonts w:ascii="Times New Roman" w:eastAsiaTheme="minorEastAsia" w:hAnsi="Times New Roman"/>
                <w:b/>
                <w:szCs w:val="24"/>
              </w:rPr>
            </w:pPr>
          </w:p>
        </w:tc>
        <w:tc>
          <w:tcPr>
            <w:tcW w:w="4961" w:type="dxa"/>
          </w:tcPr>
          <w:p w:rsidR="007D05F6" w:rsidRPr="007456A8" w:rsidRDefault="007D05F6" w:rsidP="007456A8">
            <w:pPr>
              <w:spacing w:line="0" w:lineRule="atLeast"/>
              <w:ind w:firstLineChars="200" w:firstLine="480"/>
              <w:rPr>
                <w:rFonts w:ascii="Times New Roman" w:eastAsiaTheme="minorEastAsia" w:hAnsi="Times New Roman"/>
                <w:b/>
                <w:bCs/>
                <w:szCs w:val="24"/>
              </w:rPr>
            </w:pPr>
            <w:r w:rsidRPr="007456A8">
              <w:rPr>
                <w:rFonts w:ascii="Times New Roman" w:eastAsiaTheme="minorEastAsia" w:hAnsi="Times New Roman"/>
                <w:b/>
                <w:bCs/>
                <w:szCs w:val="24"/>
              </w:rPr>
              <w:t>美國聯邦憲法是否保障人民之「賭博權利」？</w:t>
            </w:r>
          </w:p>
          <w:p w:rsidR="007D05F6" w:rsidRPr="007456A8" w:rsidRDefault="007D05F6" w:rsidP="007456A8">
            <w:pPr>
              <w:numPr>
                <w:ilvl w:val="0"/>
                <w:numId w:val="31"/>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美國聯邦憲法不保障人民之「賭博權利」。</w:t>
            </w:r>
          </w:p>
          <w:p w:rsidR="007D05F6" w:rsidRPr="007456A8" w:rsidRDefault="007D05F6" w:rsidP="007456A8">
            <w:pPr>
              <w:numPr>
                <w:ilvl w:val="0"/>
                <w:numId w:val="31"/>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賭博不受聯邦憲法所保障。</w:t>
            </w:r>
          </w:p>
          <w:p w:rsidR="007D05F6" w:rsidRPr="007456A8" w:rsidRDefault="007D05F6" w:rsidP="007456A8">
            <w:pPr>
              <w:numPr>
                <w:ilvl w:val="0"/>
                <w:numId w:val="31"/>
              </w:numPr>
              <w:spacing w:line="0" w:lineRule="atLeast"/>
              <w:rPr>
                <w:rFonts w:ascii="Times New Roman" w:eastAsiaTheme="minorEastAsia" w:hAnsi="Times New Roman"/>
                <w:b/>
                <w:bCs/>
                <w:szCs w:val="24"/>
              </w:rPr>
            </w:pPr>
            <w:r w:rsidRPr="007456A8">
              <w:rPr>
                <w:rFonts w:ascii="Times New Roman" w:eastAsiaTheme="minorEastAsia" w:hAnsi="Times New Roman"/>
                <w:b/>
                <w:szCs w:val="24"/>
              </w:rPr>
              <w:t>美國聯邦最高法院視賭博為邪惡之活動</w:t>
            </w:r>
            <w:r w:rsidRPr="007456A8">
              <w:rPr>
                <w:rFonts w:ascii="Times New Roman" w:eastAsiaTheme="minorEastAsia" w:hAnsi="Times New Roman"/>
                <w:b/>
                <w:szCs w:val="24"/>
              </w:rPr>
              <w:t>(vice activities)</w:t>
            </w:r>
            <w:r w:rsidRPr="007456A8">
              <w:rPr>
                <w:rFonts w:ascii="Times New Roman" w:eastAsiaTheme="minorEastAsia" w:hAnsi="Times New Roman"/>
                <w:b/>
                <w:szCs w:val="24"/>
              </w:rPr>
              <w:t>。</w:t>
            </w:r>
          </w:p>
          <w:p w:rsidR="007D05F6" w:rsidRPr="007456A8" w:rsidRDefault="007D05F6" w:rsidP="007456A8">
            <w:pPr>
              <w:numPr>
                <w:ilvl w:val="0"/>
                <w:numId w:val="31"/>
              </w:numPr>
              <w:spacing w:line="0" w:lineRule="atLeast"/>
              <w:rPr>
                <w:rFonts w:ascii="Times New Roman" w:eastAsiaTheme="minorEastAsia" w:hAnsi="Times New Roman"/>
                <w:b/>
                <w:bCs/>
                <w:szCs w:val="24"/>
              </w:rPr>
            </w:pPr>
            <w:r w:rsidRPr="007456A8">
              <w:rPr>
                <w:rFonts w:ascii="Times New Roman" w:eastAsiaTheme="minorEastAsia" w:hAnsi="Times New Roman"/>
                <w:b/>
                <w:szCs w:val="24"/>
              </w:rPr>
              <w:t>廣播電台對於賭博尚未除罪化之州，不得進行有關於賭博之商業宣傳廣告。</w:t>
            </w:r>
          </w:p>
          <w:p w:rsidR="007D05F6" w:rsidRPr="007456A8" w:rsidRDefault="007D05F6" w:rsidP="007456A8">
            <w:pPr>
              <w:spacing w:line="0" w:lineRule="atLeast"/>
              <w:ind w:firstLineChars="200" w:firstLine="480"/>
              <w:rPr>
                <w:rFonts w:ascii="Times New Roman" w:eastAsiaTheme="minorEastAsia" w:hAnsi="Times New Roman"/>
                <w:b/>
                <w:bCs/>
                <w:szCs w:val="24"/>
              </w:rPr>
            </w:pPr>
          </w:p>
          <w:p w:rsidR="007D05F6" w:rsidRPr="007456A8" w:rsidRDefault="007D05F6" w:rsidP="007456A8">
            <w:pPr>
              <w:spacing w:line="0" w:lineRule="atLeast"/>
              <w:ind w:firstLineChars="300" w:firstLine="721"/>
              <w:rPr>
                <w:rFonts w:ascii="Times New Roman" w:eastAsiaTheme="minorEastAsia" w:hAnsi="Times New Roman"/>
                <w:b/>
                <w:bCs/>
                <w:szCs w:val="24"/>
              </w:rPr>
            </w:pPr>
            <w:r w:rsidRPr="007456A8">
              <w:rPr>
                <w:rFonts w:ascii="Times New Roman" w:eastAsiaTheme="minorEastAsia" w:hAnsi="Times New Roman"/>
                <w:b/>
                <w:bCs/>
                <w:szCs w:val="24"/>
              </w:rPr>
              <w:t>組織化賭博罪之聯邦法律規定：</w:t>
            </w:r>
          </w:p>
          <w:p w:rsidR="007D05F6" w:rsidRPr="007456A8" w:rsidRDefault="007D05F6" w:rsidP="007456A8">
            <w:pPr>
              <w:numPr>
                <w:ilvl w:val="0"/>
                <w:numId w:val="32"/>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行為人經營、管理、投資、監督、指導、擁有全部或部份之非法賭博活動。</w:t>
            </w:r>
          </w:p>
          <w:p w:rsidR="007D05F6" w:rsidRPr="007456A8" w:rsidRDefault="007D05F6" w:rsidP="007456A8">
            <w:pPr>
              <w:numPr>
                <w:ilvl w:val="0"/>
                <w:numId w:val="32"/>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非法賭博活動須牽涉到</w:t>
            </w:r>
            <w:r w:rsidRPr="007456A8">
              <w:rPr>
                <w:rFonts w:ascii="Times New Roman" w:eastAsiaTheme="minorEastAsia" w:hAnsi="Times New Roman"/>
                <w:b/>
                <w:szCs w:val="24"/>
              </w:rPr>
              <w:t>5</w:t>
            </w:r>
            <w:r w:rsidRPr="007456A8">
              <w:rPr>
                <w:rFonts w:ascii="Times New Roman" w:eastAsiaTheme="minorEastAsia" w:hAnsi="Times New Roman"/>
                <w:b/>
                <w:szCs w:val="24"/>
              </w:rPr>
              <w:t>人或</w:t>
            </w:r>
            <w:r w:rsidRPr="007456A8">
              <w:rPr>
                <w:rFonts w:ascii="Times New Roman" w:eastAsiaTheme="minorEastAsia" w:hAnsi="Times New Roman"/>
                <w:b/>
                <w:szCs w:val="24"/>
              </w:rPr>
              <w:t>5</w:t>
            </w:r>
            <w:r w:rsidRPr="007456A8">
              <w:rPr>
                <w:rFonts w:ascii="Times New Roman" w:eastAsiaTheme="minorEastAsia" w:hAnsi="Times New Roman"/>
                <w:b/>
                <w:szCs w:val="24"/>
              </w:rPr>
              <w:t>人以上。</w:t>
            </w:r>
          </w:p>
          <w:p w:rsidR="007D05F6" w:rsidRPr="007456A8" w:rsidRDefault="007D05F6" w:rsidP="007456A8">
            <w:pPr>
              <w:numPr>
                <w:ilvl w:val="0"/>
                <w:numId w:val="32"/>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非法賭博活動須持續經營超過</w:t>
            </w:r>
            <w:r w:rsidRPr="007456A8">
              <w:rPr>
                <w:rFonts w:ascii="Times New Roman" w:eastAsiaTheme="minorEastAsia" w:hAnsi="Times New Roman"/>
                <w:b/>
                <w:szCs w:val="24"/>
              </w:rPr>
              <w:t>30</w:t>
            </w:r>
            <w:r w:rsidRPr="007456A8">
              <w:rPr>
                <w:rFonts w:ascii="Times New Roman" w:eastAsiaTheme="minorEastAsia" w:hAnsi="Times New Roman"/>
                <w:b/>
                <w:szCs w:val="24"/>
              </w:rPr>
              <w:t>天，或每日營業額要超過美金</w:t>
            </w:r>
            <w:r w:rsidRPr="007456A8">
              <w:rPr>
                <w:rFonts w:ascii="Times New Roman" w:eastAsiaTheme="minorEastAsia" w:hAnsi="Times New Roman"/>
                <w:b/>
                <w:szCs w:val="24"/>
              </w:rPr>
              <w:t>2000</w:t>
            </w:r>
            <w:r w:rsidRPr="007456A8">
              <w:rPr>
                <w:rFonts w:ascii="Times New Roman" w:eastAsiaTheme="minorEastAsia" w:hAnsi="Times New Roman"/>
                <w:b/>
                <w:szCs w:val="24"/>
              </w:rPr>
              <w:t>元。</w:t>
            </w:r>
          </w:p>
          <w:p w:rsidR="007D05F6" w:rsidRPr="007456A8" w:rsidRDefault="007D05F6" w:rsidP="007456A8">
            <w:pPr>
              <w:numPr>
                <w:ilvl w:val="0"/>
                <w:numId w:val="32"/>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賭客不足</w:t>
            </w:r>
            <w:r w:rsidRPr="007456A8">
              <w:rPr>
                <w:rFonts w:ascii="Times New Roman" w:eastAsiaTheme="minorEastAsia" w:hAnsi="Times New Roman"/>
                <w:b/>
                <w:szCs w:val="24"/>
              </w:rPr>
              <w:t>5</w:t>
            </w:r>
            <w:r w:rsidRPr="007456A8">
              <w:rPr>
                <w:rFonts w:ascii="Times New Roman" w:eastAsiaTheme="minorEastAsia" w:hAnsi="Times New Roman"/>
                <w:b/>
                <w:szCs w:val="24"/>
              </w:rPr>
              <w:t>人者，不構成聯邦法律關於賭博罪之構成要件。</w:t>
            </w:r>
          </w:p>
          <w:p w:rsidR="007D05F6" w:rsidRPr="007456A8" w:rsidRDefault="007D05F6" w:rsidP="007456A8">
            <w:pPr>
              <w:numPr>
                <w:ilvl w:val="0"/>
                <w:numId w:val="32"/>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非法賭博活動持續經營若未超過</w:t>
            </w:r>
            <w:r w:rsidRPr="007456A8">
              <w:rPr>
                <w:rFonts w:ascii="Times New Roman" w:eastAsiaTheme="minorEastAsia" w:hAnsi="Times New Roman"/>
                <w:b/>
                <w:szCs w:val="24"/>
              </w:rPr>
              <w:t>30</w:t>
            </w:r>
            <w:r w:rsidRPr="007456A8">
              <w:rPr>
                <w:rFonts w:ascii="Times New Roman" w:eastAsiaTheme="minorEastAsia" w:hAnsi="Times New Roman"/>
                <w:b/>
                <w:szCs w:val="24"/>
              </w:rPr>
              <w:t>天者，亦不構成賭博罪。</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ind w:firstLineChars="200" w:firstLine="480"/>
              <w:rPr>
                <w:rFonts w:ascii="Times New Roman" w:eastAsiaTheme="minorEastAsia" w:hAnsi="Times New Roman"/>
                <w:b/>
                <w:bCs/>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bCs/>
                <w:szCs w:val="24"/>
              </w:rPr>
              <w:t>州規範「賭博罪」之構成要件：</w:t>
            </w:r>
          </w:p>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必須該州有禁止賭博之法律規定，並違反該州之法律規定者，始構成賭博罪。</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ind w:firstLineChars="200" w:firstLine="480"/>
              <w:rPr>
                <w:rFonts w:ascii="Times New Roman" w:eastAsiaTheme="minorEastAsia" w:hAnsi="Times New Roman"/>
                <w:b/>
                <w:bCs/>
                <w:szCs w:val="24"/>
              </w:rPr>
            </w:pPr>
            <w:r w:rsidRPr="007456A8">
              <w:rPr>
                <w:rFonts w:ascii="Times New Roman" w:eastAsiaTheme="minorEastAsia" w:hAnsi="Times New Roman"/>
                <w:b/>
                <w:bCs/>
                <w:szCs w:val="24"/>
              </w:rPr>
              <w:t>組織犯罪集團與放高利貸</w:t>
            </w:r>
            <w:r w:rsidRPr="007456A8">
              <w:rPr>
                <w:rFonts w:ascii="Times New Roman" w:eastAsiaTheme="minorEastAsia" w:hAnsi="Times New Roman"/>
                <w:b/>
                <w:bCs/>
                <w:szCs w:val="24"/>
              </w:rPr>
              <w:t>(</w:t>
            </w:r>
            <w:r w:rsidRPr="007456A8">
              <w:rPr>
                <w:rFonts w:ascii="Times New Roman" w:eastAsiaTheme="minorEastAsia" w:hAnsi="Times New Roman"/>
                <w:b/>
                <w:bCs/>
                <w:szCs w:val="24"/>
              </w:rPr>
              <w:t>放高利貸罪</w:t>
            </w:r>
            <w:r w:rsidRPr="007456A8">
              <w:rPr>
                <w:rFonts w:ascii="Times New Roman" w:eastAsiaTheme="minorEastAsia" w:hAnsi="Times New Roman"/>
                <w:b/>
                <w:bCs/>
                <w:szCs w:val="24"/>
              </w:rPr>
              <w:t>)</w:t>
            </w:r>
            <w:r w:rsidRPr="007456A8">
              <w:rPr>
                <w:rFonts w:ascii="Times New Roman" w:eastAsiaTheme="minorEastAsia" w:hAnsi="Times New Roman"/>
                <w:b/>
                <w:bCs/>
                <w:szCs w:val="24"/>
              </w:rPr>
              <w:t>：</w:t>
            </w:r>
          </w:p>
          <w:p w:rsidR="007D05F6" w:rsidRPr="007456A8" w:rsidRDefault="007D05F6" w:rsidP="007456A8">
            <w:pPr>
              <w:numPr>
                <w:ilvl w:val="0"/>
                <w:numId w:val="3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放高利貸之行為，雖僅有一次，即已構成重利罪</w:t>
            </w:r>
            <w:r w:rsidRPr="007456A8">
              <w:rPr>
                <w:rFonts w:ascii="Times New Roman" w:eastAsiaTheme="minorEastAsia" w:hAnsi="Times New Roman"/>
                <w:b/>
                <w:szCs w:val="24"/>
              </w:rPr>
              <w:t>(</w:t>
            </w:r>
            <w:r w:rsidRPr="007456A8">
              <w:rPr>
                <w:rFonts w:ascii="Times New Roman" w:eastAsiaTheme="minorEastAsia" w:hAnsi="Times New Roman"/>
                <w:b/>
                <w:szCs w:val="24"/>
              </w:rPr>
              <w:t>放高利貸罪</w:t>
            </w:r>
            <w:r w:rsidRPr="007456A8">
              <w:rPr>
                <w:rFonts w:ascii="Times New Roman" w:eastAsiaTheme="minorEastAsia" w:hAnsi="Times New Roman"/>
                <w:b/>
                <w:szCs w:val="24"/>
              </w:rPr>
              <w:t>)</w:t>
            </w:r>
            <w:r w:rsidRPr="007456A8">
              <w:rPr>
                <w:rFonts w:ascii="Times New Roman" w:eastAsiaTheme="minorEastAsia" w:hAnsi="Times New Roman"/>
                <w:b/>
                <w:szCs w:val="24"/>
              </w:rPr>
              <w:t>，無須持續性</w:t>
            </w:r>
            <w:r w:rsidRPr="007456A8">
              <w:rPr>
                <w:rFonts w:ascii="Times New Roman" w:eastAsiaTheme="minorEastAsia" w:hAnsi="Times New Roman"/>
                <w:b/>
                <w:szCs w:val="24"/>
              </w:rPr>
              <w:t>(continuous)</w:t>
            </w:r>
            <w:r w:rsidRPr="007456A8">
              <w:rPr>
                <w:rFonts w:ascii="Times New Roman" w:eastAsiaTheme="minorEastAsia" w:hAnsi="Times New Roman"/>
                <w:b/>
                <w:szCs w:val="24"/>
              </w:rPr>
              <w:t>之行為。</w:t>
            </w:r>
          </w:p>
          <w:p w:rsidR="007D05F6" w:rsidRPr="007456A8" w:rsidRDefault="007D05F6" w:rsidP="007456A8">
            <w:pPr>
              <w:numPr>
                <w:ilvl w:val="0"/>
                <w:numId w:val="3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不以現金為限。</w:t>
            </w:r>
          </w:p>
          <w:p w:rsidR="007D05F6" w:rsidRPr="007456A8" w:rsidRDefault="007D05F6" w:rsidP="007456A8">
            <w:pPr>
              <w:numPr>
                <w:ilvl w:val="0"/>
                <w:numId w:val="3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藉由非法之放款，意圖對方除本金之外，尚須額外再支付一次之金額，作為利息。</w:t>
            </w:r>
          </w:p>
          <w:p w:rsidR="007D05F6" w:rsidRPr="007456A8" w:rsidRDefault="007D05F6" w:rsidP="007456A8">
            <w:pPr>
              <w:numPr>
                <w:ilvl w:val="0"/>
                <w:numId w:val="3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是否藉諸「恐嚇」之手段，並非本罪必備之要件。</w:t>
            </w:r>
          </w:p>
          <w:p w:rsidR="007D05F6" w:rsidRPr="007456A8" w:rsidRDefault="007D05F6" w:rsidP="007456A8">
            <w:pPr>
              <w:numPr>
                <w:ilvl w:val="0"/>
                <w:numId w:val="3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企圖向他人收取非法債務本身，即已構成本罪，不以恐嚇為限。</w:t>
            </w:r>
          </w:p>
          <w:p w:rsidR="007D05F6" w:rsidRPr="007456A8" w:rsidRDefault="007D05F6" w:rsidP="007456A8">
            <w:pPr>
              <w:numPr>
                <w:ilvl w:val="0"/>
                <w:numId w:val="3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行為人若除了放高利貸之行為之外，假若尚使用「恐嚇」之手段，除了成立重利罪</w:t>
            </w:r>
            <w:r w:rsidRPr="007456A8">
              <w:rPr>
                <w:rFonts w:ascii="Times New Roman" w:eastAsiaTheme="minorEastAsia" w:hAnsi="Times New Roman"/>
                <w:b/>
                <w:szCs w:val="24"/>
              </w:rPr>
              <w:t>(</w:t>
            </w:r>
            <w:r w:rsidRPr="007456A8">
              <w:rPr>
                <w:rFonts w:ascii="Times New Roman" w:eastAsiaTheme="minorEastAsia" w:hAnsi="Times New Roman"/>
                <w:b/>
                <w:szCs w:val="24"/>
              </w:rPr>
              <w:t>放高利貸罪</w:t>
            </w:r>
            <w:r w:rsidRPr="007456A8">
              <w:rPr>
                <w:rFonts w:ascii="Times New Roman" w:eastAsiaTheme="minorEastAsia" w:hAnsi="Times New Roman"/>
                <w:b/>
                <w:szCs w:val="24"/>
              </w:rPr>
              <w:t>)</w:t>
            </w:r>
            <w:r w:rsidRPr="007456A8">
              <w:rPr>
                <w:rFonts w:ascii="Times New Roman" w:eastAsiaTheme="minorEastAsia" w:hAnsi="Times New Roman"/>
                <w:b/>
                <w:szCs w:val="24"/>
              </w:rPr>
              <w:t>外，並構成「令他人心生恐懼而取財罪」</w:t>
            </w:r>
            <w:r w:rsidRPr="007456A8">
              <w:rPr>
                <w:rFonts w:ascii="Times New Roman" w:eastAsiaTheme="minorEastAsia" w:hAnsi="Times New Roman"/>
                <w:b/>
                <w:szCs w:val="24"/>
              </w:rPr>
              <w:t>(extortion)</w:t>
            </w:r>
            <w:r w:rsidRPr="007456A8">
              <w:rPr>
                <w:rFonts w:ascii="Times New Roman" w:eastAsiaTheme="minorEastAsia" w:hAnsi="Times New Roman"/>
                <w:b/>
                <w:szCs w:val="24"/>
              </w:rPr>
              <w:t>。</w:t>
            </w:r>
          </w:p>
          <w:p w:rsidR="007D05F6" w:rsidRPr="007456A8" w:rsidRDefault="007D05F6" w:rsidP="007456A8">
            <w:pPr>
              <w:numPr>
                <w:ilvl w:val="0"/>
                <w:numId w:val="33"/>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被告不能以本人不知法定合法利率之額度為何，而欲免除其罪。</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rPr>
                <w:rFonts w:ascii="Times New Roman" w:eastAsiaTheme="minorEastAsia" w:hAnsi="Times New Roman"/>
                <w:b/>
                <w:bCs/>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bCs/>
                <w:szCs w:val="24"/>
              </w:rPr>
              <w:t>猥褻的法律解釋：</w:t>
            </w:r>
          </w:p>
          <w:p w:rsidR="007D05F6" w:rsidRPr="007456A8" w:rsidRDefault="007D05F6" w:rsidP="007456A8">
            <w:pPr>
              <w:numPr>
                <w:ilvl w:val="0"/>
                <w:numId w:val="34"/>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整體觀察，對於性有熱望、淫亂的訴求。</w:t>
            </w:r>
          </w:p>
          <w:p w:rsidR="007D05F6" w:rsidRPr="007456A8" w:rsidRDefault="007D05F6" w:rsidP="007456A8">
            <w:pPr>
              <w:numPr>
                <w:ilvl w:val="0"/>
                <w:numId w:val="34"/>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以一種侮辱、公然、令人厭惡的方式來描述性行為。</w:t>
            </w:r>
          </w:p>
          <w:p w:rsidR="007D05F6" w:rsidRPr="007456A8" w:rsidRDefault="007D05F6" w:rsidP="007456A8">
            <w:pPr>
              <w:numPr>
                <w:ilvl w:val="0"/>
                <w:numId w:val="34"/>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缺乏端莊的、莊重的、嚴肅的、文學的、藝術的、政治的或科學的價值。</w:t>
            </w:r>
          </w:p>
          <w:p w:rsidR="007D05F6" w:rsidRPr="007456A8" w:rsidRDefault="007D05F6" w:rsidP="007456A8">
            <w:pPr>
              <w:numPr>
                <w:ilvl w:val="0"/>
                <w:numId w:val="34"/>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其核心要件，係以一種公然、令人厭惡的方式來展現性行為，其方式包括常態的、變態的、實際的、虛擬的、手淫的、性器官之分泌功能、性器官本身之展示等等。</w:t>
            </w:r>
          </w:p>
          <w:p w:rsidR="007D05F6" w:rsidRPr="007456A8" w:rsidRDefault="007D05F6" w:rsidP="007456A8">
            <w:pPr>
              <w:numPr>
                <w:ilvl w:val="0"/>
                <w:numId w:val="34"/>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刺激性慾</w:t>
            </w:r>
            <w:r w:rsidRPr="007456A8">
              <w:rPr>
                <w:rFonts w:ascii="Times New Roman" w:eastAsiaTheme="minorEastAsia" w:hAnsi="Times New Roman"/>
                <w:b/>
                <w:szCs w:val="24"/>
              </w:rPr>
              <w:t>(incite lust)</w:t>
            </w:r>
            <w:r w:rsidRPr="007456A8">
              <w:rPr>
                <w:rFonts w:ascii="Times New Roman" w:eastAsiaTheme="minorEastAsia" w:hAnsi="Times New Roman"/>
                <w:b/>
                <w:szCs w:val="24"/>
              </w:rPr>
              <w:t>並不構成猥褻，聯邦最高法院認為性慾</w:t>
            </w:r>
            <w:r w:rsidRPr="007456A8">
              <w:rPr>
                <w:rFonts w:ascii="Times New Roman" w:eastAsiaTheme="minorEastAsia" w:hAnsi="Times New Roman"/>
                <w:b/>
                <w:szCs w:val="24"/>
              </w:rPr>
              <w:t>(lust)</w:t>
            </w:r>
            <w:r w:rsidRPr="007456A8">
              <w:rPr>
                <w:rFonts w:ascii="Times New Roman" w:eastAsiaTheme="minorEastAsia" w:hAnsi="Times New Roman"/>
                <w:b/>
                <w:szCs w:val="24"/>
              </w:rPr>
              <w:t>是對性的正常興趣</w:t>
            </w:r>
            <w:r w:rsidRPr="007456A8">
              <w:rPr>
                <w:rFonts w:ascii="Times New Roman" w:eastAsiaTheme="minorEastAsia" w:hAnsi="Times New Roman"/>
                <w:b/>
                <w:szCs w:val="24"/>
              </w:rPr>
              <w:t>(normal interest in sex)</w:t>
            </w:r>
            <w:r w:rsidRPr="007456A8">
              <w:rPr>
                <w:rFonts w:ascii="Times New Roman" w:eastAsiaTheme="minorEastAsia" w:hAnsi="Times New Roman"/>
                <w:b/>
                <w:szCs w:val="24"/>
              </w:rPr>
              <w:t>。</w:t>
            </w:r>
          </w:p>
          <w:p w:rsidR="007D05F6" w:rsidRPr="007456A8" w:rsidRDefault="007D05F6" w:rsidP="007456A8">
            <w:pPr>
              <w:numPr>
                <w:ilvl w:val="0"/>
                <w:numId w:val="34"/>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聯邦最高法院以「全美社會共同之標準」來審查是否構成猥褻。</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pStyle w:val="af8"/>
              <w:spacing w:before="0" w:beforeAutospacing="0" w:after="0" w:afterAutospacing="0" w:line="0" w:lineRule="atLeast"/>
              <w:ind w:firstLineChars="100" w:firstLine="240"/>
              <w:rPr>
                <w:rFonts w:ascii="Times New Roman" w:eastAsiaTheme="minorEastAsia" w:hAnsi="Times New Roman" w:cs="Times New Roman"/>
                <w:b/>
              </w:rPr>
            </w:pPr>
            <w:r w:rsidRPr="007456A8">
              <w:rPr>
                <w:rFonts w:ascii="Times New Roman" w:eastAsiaTheme="minorEastAsia" w:hAnsi="Times New Roman" w:cs="Times New Roman"/>
                <w:b/>
              </w:rPr>
              <w:t>美國聯邦法律有關「引誘、勸誘、強迫良家婦女賣淫罪」之構成要件：</w:t>
            </w:r>
          </w:p>
          <w:p w:rsidR="007D05F6" w:rsidRPr="007456A8" w:rsidRDefault="007D05F6" w:rsidP="007456A8">
            <w:pPr>
              <w:numPr>
                <w:ilvl w:val="1"/>
                <w:numId w:val="34"/>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根據之聯邦法律：</w:t>
            </w:r>
            <w:r w:rsidRPr="007456A8">
              <w:rPr>
                <w:rFonts w:ascii="Times New Roman" w:eastAsiaTheme="minorEastAsia" w:hAnsi="Times New Roman"/>
                <w:b/>
                <w:szCs w:val="24"/>
              </w:rPr>
              <w:t>the Mann Act</w:t>
            </w:r>
            <w:r w:rsidRPr="007456A8">
              <w:rPr>
                <w:rFonts w:ascii="Times New Roman" w:eastAsiaTheme="minorEastAsia" w:hAnsi="Times New Roman"/>
                <w:b/>
                <w:szCs w:val="24"/>
              </w:rPr>
              <w:t>。</w:t>
            </w:r>
          </w:p>
          <w:p w:rsidR="007D05F6" w:rsidRPr="007456A8" w:rsidRDefault="007D05F6" w:rsidP="007456A8">
            <w:pPr>
              <w:numPr>
                <w:ilvl w:val="1"/>
                <w:numId w:val="34"/>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基於使良家婦女賣淫、使其墮落</w:t>
            </w:r>
            <w:r w:rsidRPr="007456A8">
              <w:rPr>
                <w:rFonts w:ascii="Times New Roman" w:eastAsiaTheme="minorEastAsia" w:hAnsi="Times New Roman"/>
                <w:b/>
                <w:szCs w:val="24"/>
              </w:rPr>
              <w:t>(debauchery)</w:t>
            </w:r>
            <w:r w:rsidRPr="007456A8">
              <w:rPr>
                <w:rFonts w:ascii="Times New Roman" w:eastAsiaTheme="minorEastAsia" w:hAnsi="Times New Roman"/>
                <w:b/>
                <w:szCs w:val="24"/>
              </w:rPr>
              <w:t>或任何不道德之企圖，而蓄意地說服、勸使、引誘、強迫良家婦女，令其作跨州際或跨國境之移動。</w:t>
            </w:r>
          </w:p>
        </w:tc>
      </w:tr>
      <w:tr w:rsidR="007456A8" w:rsidRPr="007456A8" w:rsidTr="00316D9A">
        <w:tc>
          <w:tcPr>
            <w:tcW w:w="1446" w:type="dxa"/>
            <w:hideMark/>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4.</w:t>
            </w:r>
            <w:r w:rsidRPr="007456A8">
              <w:rPr>
                <w:rFonts w:ascii="Times New Roman" w:eastAsiaTheme="minorEastAsia" w:hAnsi="Times New Roman"/>
                <w:b/>
                <w:szCs w:val="24"/>
              </w:rPr>
              <w:t>恐嚇取財</w:t>
            </w:r>
            <w:r w:rsidRPr="007456A8">
              <w:rPr>
                <w:rFonts w:ascii="Times New Roman" w:eastAsiaTheme="minorEastAsia" w:hAnsi="Times New Roman"/>
                <w:b/>
                <w:szCs w:val="24"/>
              </w:rPr>
              <w:t>(extortion)</w:t>
            </w:r>
          </w:p>
        </w:tc>
        <w:tc>
          <w:tcPr>
            <w:tcW w:w="1701" w:type="dxa"/>
            <w:hideMark/>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禁止使他人對於未來傷害心生恐懼而取財：組織犯罪集團常滲透到合法之企業中進行恐嚇取財。</w:t>
            </w:r>
          </w:p>
        </w:tc>
        <w:tc>
          <w:tcPr>
            <w:tcW w:w="4961" w:type="dxa"/>
          </w:tcPr>
          <w:p w:rsidR="007D05F6" w:rsidRPr="007456A8" w:rsidRDefault="007D05F6" w:rsidP="007456A8">
            <w:pPr>
              <w:spacing w:line="0" w:lineRule="atLeast"/>
              <w:ind w:firstLineChars="200" w:firstLine="480"/>
              <w:rPr>
                <w:rFonts w:ascii="Times New Roman" w:eastAsiaTheme="minorEastAsia" w:hAnsi="Times New Roman"/>
                <w:b/>
                <w:szCs w:val="24"/>
              </w:rPr>
            </w:pPr>
          </w:p>
          <w:p w:rsidR="007D05F6" w:rsidRPr="007456A8" w:rsidRDefault="007D05F6" w:rsidP="007456A8">
            <w:pPr>
              <w:spacing w:line="0" w:lineRule="atLeast"/>
              <w:ind w:firstLineChars="200" w:firstLine="480"/>
              <w:rPr>
                <w:rFonts w:ascii="Times New Roman" w:eastAsiaTheme="minorEastAsia" w:hAnsi="Times New Roman"/>
                <w:b/>
                <w:bCs/>
                <w:szCs w:val="24"/>
              </w:rPr>
            </w:pPr>
            <w:r w:rsidRPr="007456A8">
              <w:rPr>
                <w:rFonts w:ascii="Times New Roman" w:eastAsiaTheme="minorEastAsia" w:hAnsi="Times New Roman"/>
                <w:b/>
                <w:bCs/>
                <w:szCs w:val="24"/>
              </w:rPr>
              <w:t>組織犯罪集團與恐嚇取財</w:t>
            </w:r>
            <w:r w:rsidRPr="007456A8">
              <w:rPr>
                <w:rFonts w:ascii="Times New Roman" w:eastAsiaTheme="minorEastAsia" w:hAnsi="Times New Roman"/>
                <w:b/>
                <w:bCs/>
                <w:szCs w:val="24"/>
              </w:rPr>
              <w:t>(extortion)</w:t>
            </w:r>
            <w:r w:rsidRPr="007456A8">
              <w:rPr>
                <w:rFonts w:ascii="Times New Roman" w:eastAsiaTheme="minorEastAsia" w:hAnsi="Times New Roman"/>
                <w:b/>
                <w:bCs/>
                <w:szCs w:val="24"/>
              </w:rPr>
              <w:t>：</w:t>
            </w:r>
          </w:p>
          <w:p w:rsidR="007D05F6" w:rsidRPr="007456A8" w:rsidRDefault="007D05F6" w:rsidP="007456A8">
            <w:pPr>
              <w:numPr>
                <w:ilvl w:val="0"/>
                <w:numId w:val="35"/>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以不當手段令他人產生恐懼，而取走財物，或使他人喪失經濟利益</w:t>
            </w:r>
            <w:r w:rsidRPr="007456A8">
              <w:rPr>
                <w:rFonts w:ascii="Times New Roman" w:eastAsiaTheme="minorEastAsia" w:hAnsi="Times New Roman"/>
                <w:b/>
                <w:szCs w:val="24"/>
              </w:rPr>
              <w:t>(</w:t>
            </w:r>
            <w:r w:rsidRPr="007456A8">
              <w:rPr>
                <w:rFonts w:ascii="Times New Roman" w:eastAsiaTheme="minorEastAsia" w:hAnsi="Times New Roman"/>
                <w:b/>
                <w:szCs w:val="24"/>
              </w:rPr>
              <w:t>包括喪失工作</w:t>
            </w:r>
            <w:r w:rsidRPr="007456A8">
              <w:rPr>
                <w:rFonts w:ascii="Times New Roman" w:eastAsiaTheme="minorEastAsia" w:hAnsi="Times New Roman"/>
                <w:b/>
                <w:szCs w:val="24"/>
              </w:rPr>
              <w:t>)</w:t>
            </w:r>
            <w:r w:rsidRPr="007456A8">
              <w:rPr>
                <w:rFonts w:ascii="Times New Roman" w:eastAsiaTheme="minorEastAsia" w:hAnsi="Times New Roman"/>
                <w:b/>
                <w:szCs w:val="24"/>
              </w:rPr>
              <w:t>。</w:t>
            </w:r>
          </w:p>
          <w:p w:rsidR="007D05F6" w:rsidRPr="007456A8" w:rsidRDefault="007D05F6" w:rsidP="007456A8">
            <w:pPr>
              <w:numPr>
                <w:ilvl w:val="0"/>
                <w:numId w:val="35"/>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被害人之恐懼，不以未來身體受到傷害為限，亦包括恐懼於喪失個人經濟之利益</w:t>
            </w:r>
            <w:r w:rsidRPr="007456A8">
              <w:rPr>
                <w:rFonts w:ascii="Times New Roman" w:eastAsiaTheme="minorEastAsia" w:hAnsi="Times New Roman"/>
                <w:b/>
                <w:szCs w:val="24"/>
              </w:rPr>
              <w:t>(</w:t>
            </w:r>
            <w:r w:rsidRPr="007456A8">
              <w:rPr>
                <w:rFonts w:ascii="Times New Roman" w:eastAsiaTheme="minorEastAsia" w:hAnsi="Times New Roman"/>
                <w:b/>
                <w:szCs w:val="24"/>
              </w:rPr>
              <w:t>包括喪失工作</w:t>
            </w:r>
            <w:r w:rsidRPr="007456A8">
              <w:rPr>
                <w:rFonts w:ascii="Times New Roman" w:eastAsiaTheme="minorEastAsia" w:hAnsi="Times New Roman"/>
                <w:b/>
                <w:szCs w:val="24"/>
              </w:rPr>
              <w:t>)</w:t>
            </w:r>
            <w:r w:rsidRPr="007456A8">
              <w:rPr>
                <w:rFonts w:ascii="Times New Roman" w:eastAsiaTheme="minorEastAsia" w:hAnsi="Times New Roman"/>
                <w:b/>
                <w:szCs w:val="24"/>
              </w:rPr>
              <w:t>。</w:t>
            </w:r>
          </w:p>
          <w:p w:rsidR="007D05F6" w:rsidRPr="007456A8" w:rsidRDefault="007D05F6" w:rsidP="007456A8">
            <w:pPr>
              <w:numPr>
                <w:ilvl w:val="0"/>
                <w:numId w:val="35"/>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所謂不正之方法，包括明示或暗示、使用武力威脅、假藉職務上之機會、強迫之手段等，使他人對於未來心生恐懼。</w:t>
            </w:r>
          </w:p>
          <w:p w:rsidR="007D05F6" w:rsidRPr="007456A8" w:rsidRDefault="007D05F6" w:rsidP="007456A8">
            <w:pPr>
              <w:spacing w:line="0" w:lineRule="atLeast"/>
              <w:rPr>
                <w:rFonts w:ascii="Times New Roman" w:eastAsiaTheme="minorEastAsia" w:hAnsi="Times New Roman"/>
                <w:b/>
                <w:szCs w:val="24"/>
              </w:rPr>
            </w:pPr>
          </w:p>
        </w:tc>
      </w:tr>
      <w:tr w:rsidR="007456A8" w:rsidRPr="007456A8" w:rsidTr="00316D9A">
        <w:tc>
          <w:tcPr>
            <w:tcW w:w="1446" w:type="dxa"/>
            <w:hideMark/>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5.</w:t>
            </w:r>
            <w:r w:rsidRPr="007456A8">
              <w:rPr>
                <w:rFonts w:ascii="Times New Roman" w:eastAsiaTheme="minorEastAsia" w:hAnsi="Times New Roman"/>
                <w:b/>
                <w:szCs w:val="24"/>
              </w:rPr>
              <w:t>常習性組織犯罪</w:t>
            </w:r>
            <w:r w:rsidRPr="007456A8">
              <w:rPr>
                <w:rFonts w:ascii="Times New Roman" w:eastAsiaTheme="minorEastAsia" w:hAnsi="Times New Roman"/>
                <w:b/>
                <w:szCs w:val="24"/>
              </w:rPr>
              <w:t>(racketeering)</w:t>
            </w:r>
          </w:p>
        </w:tc>
        <w:tc>
          <w:tcPr>
            <w:tcW w:w="1701" w:type="dxa"/>
            <w:hideMark/>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禁止持續性從事犯行謀議</w:t>
            </w:r>
            <w:r w:rsidRPr="007456A8">
              <w:rPr>
                <w:rFonts w:ascii="Times New Roman" w:eastAsiaTheme="minorEastAsia" w:hAnsi="Times New Roman"/>
                <w:b/>
                <w:szCs w:val="24"/>
              </w:rPr>
              <w:t>(</w:t>
            </w:r>
            <w:r w:rsidRPr="007456A8">
              <w:rPr>
                <w:rFonts w:ascii="Times New Roman" w:eastAsiaTheme="minorEastAsia" w:hAnsi="Times New Roman"/>
                <w:b/>
                <w:szCs w:val="24"/>
              </w:rPr>
              <w:t>同謀</w:t>
            </w:r>
            <w:r w:rsidRPr="007456A8">
              <w:rPr>
                <w:rFonts w:ascii="Times New Roman" w:eastAsiaTheme="minorEastAsia" w:hAnsi="Times New Roman"/>
                <w:b/>
                <w:szCs w:val="24"/>
              </w:rPr>
              <w:t>)</w:t>
            </w:r>
          </w:p>
        </w:tc>
        <w:tc>
          <w:tcPr>
            <w:tcW w:w="4961" w:type="dxa"/>
          </w:tcPr>
          <w:p w:rsidR="007D05F6" w:rsidRPr="007456A8" w:rsidRDefault="007D05F6" w:rsidP="007456A8">
            <w:pPr>
              <w:spacing w:line="0" w:lineRule="atLeast"/>
              <w:ind w:firstLineChars="200" w:firstLine="480"/>
              <w:rPr>
                <w:rFonts w:ascii="Times New Roman" w:eastAsiaTheme="minorEastAsia" w:hAnsi="Times New Roman"/>
                <w:b/>
                <w:bCs/>
                <w:szCs w:val="24"/>
              </w:rPr>
            </w:pPr>
            <w:r w:rsidRPr="007456A8">
              <w:rPr>
                <w:rFonts w:ascii="Times New Roman" w:eastAsiaTheme="minorEastAsia" w:hAnsi="Times New Roman"/>
                <w:b/>
                <w:bCs/>
                <w:szCs w:val="24"/>
              </w:rPr>
              <w:t>常習性組織犯罪：</w:t>
            </w:r>
          </w:p>
          <w:p w:rsidR="007D05F6" w:rsidRPr="007456A8" w:rsidRDefault="007D05F6" w:rsidP="007456A8">
            <w:pPr>
              <w:numPr>
                <w:ilvl w:val="0"/>
                <w:numId w:val="36"/>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所根據之聯邦法律為「組織犯罪控制法」</w:t>
            </w:r>
            <w:r w:rsidRPr="007456A8">
              <w:rPr>
                <w:rFonts w:ascii="Times New Roman" w:eastAsiaTheme="minorEastAsia" w:hAnsi="Times New Roman"/>
                <w:b/>
                <w:szCs w:val="24"/>
              </w:rPr>
              <w:t>(the Organized Crime Control Act)</w:t>
            </w:r>
            <w:r w:rsidRPr="007456A8">
              <w:rPr>
                <w:rFonts w:ascii="Times New Roman" w:eastAsiaTheme="minorEastAsia" w:hAnsi="Times New Roman"/>
                <w:b/>
                <w:szCs w:val="24"/>
              </w:rPr>
              <w:t>，並被收錄於美國聯邦法典第</w:t>
            </w:r>
            <w:r w:rsidRPr="007456A8">
              <w:rPr>
                <w:rFonts w:ascii="Times New Roman" w:eastAsiaTheme="minorEastAsia" w:hAnsi="Times New Roman"/>
                <w:b/>
                <w:szCs w:val="24"/>
              </w:rPr>
              <w:t>1961</w:t>
            </w:r>
            <w:r w:rsidRPr="007456A8">
              <w:rPr>
                <w:rFonts w:ascii="Times New Roman" w:eastAsiaTheme="minorEastAsia" w:hAnsi="Times New Roman"/>
                <w:b/>
                <w:szCs w:val="24"/>
              </w:rPr>
              <w:t>、</w:t>
            </w:r>
            <w:r w:rsidRPr="007456A8">
              <w:rPr>
                <w:rFonts w:ascii="Times New Roman" w:eastAsiaTheme="minorEastAsia" w:hAnsi="Times New Roman"/>
                <w:b/>
                <w:szCs w:val="24"/>
              </w:rPr>
              <w:t>1962</w:t>
            </w:r>
            <w:r w:rsidRPr="007456A8">
              <w:rPr>
                <w:rFonts w:ascii="Times New Roman" w:eastAsiaTheme="minorEastAsia" w:hAnsi="Times New Roman"/>
                <w:b/>
                <w:szCs w:val="24"/>
              </w:rPr>
              <w:t>、</w:t>
            </w:r>
            <w:r w:rsidRPr="007456A8">
              <w:rPr>
                <w:rFonts w:ascii="Times New Roman" w:eastAsiaTheme="minorEastAsia" w:hAnsi="Times New Roman"/>
                <w:b/>
                <w:szCs w:val="24"/>
              </w:rPr>
              <w:t>1963</w:t>
            </w:r>
            <w:r w:rsidRPr="007456A8">
              <w:rPr>
                <w:rFonts w:ascii="Times New Roman" w:eastAsiaTheme="minorEastAsia" w:hAnsi="Times New Roman"/>
                <w:b/>
                <w:szCs w:val="24"/>
              </w:rPr>
              <w:t>、</w:t>
            </w:r>
            <w:r w:rsidRPr="007456A8">
              <w:rPr>
                <w:rFonts w:ascii="Times New Roman" w:eastAsiaTheme="minorEastAsia" w:hAnsi="Times New Roman"/>
                <w:b/>
                <w:szCs w:val="24"/>
              </w:rPr>
              <w:t>1964</w:t>
            </w:r>
            <w:r w:rsidRPr="007456A8">
              <w:rPr>
                <w:rFonts w:ascii="Times New Roman" w:eastAsiaTheme="minorEastAsia" w:hAnsi="Times New Roman"/>
                <w:b/>
                <w:szCs w:val="24"/>
              </w:rPr>
              <w:t>、</w:t>
            </w:r>
            <w:r w:rsidRPr="007456A8">
              <w:rPr>
                <w:rFonts w:ascii="Times New Roman" w:eastAsiaTheme="minorEastAsia" w:hAnsi="Times New Roman"/>
                <w:b/>
                <w:szCs w:val="24"/>
              </w:rPr>
              <w:t>1965</w:t>
            </w:r>
            <w:r w:rsidRPr="007456A8">
              <w:rPr>
                <w:rFonts w:ascii="Times New Roman" w:eastAsiaTheme="minorEastAsia" w:hAnsi="Times New Roman"/>
                <w:b/>
                <w:szCs w:val="24"/>
              </w:rPr>
              <w:t>、</w:t>
            </w:r>
            <w:r w:rsidRPr="007456A8">
              <w:rPr>
                <w:rFonts w:ascii="Times New Roman" w:eastAsiaTheme="minorEastAsia" w:hAnsi="Times New Roman"/>
                <w:b/>
                <w:szCs w:val="24"/>
              </w:rPr>
              <w:t>1966</w:t>
            </w:r>
            <w:r w:rsidRPr="007456A8">
              <w:rPr>
                <w:rFonts w:ascii="Times New Roman" w:eastAsiaTheme="minorEastAsia" w:hAnsi="Times New Roman"/>
                <w:b/>
                <w:szCs w:val="24"/>
              </w:rPr>
              <w:t>、</w:t>
            </w:r>
            <w:r w:rsidRPr="007456A8">
              <w:rPr>
                <w:rFonts w:ascii="Times New Roman" w:eastAsiaTheme="minorEastAsia" w:hAnsi="Times New Roman"/>
                <w:b/>
                <w:szCs w:val="24"/>
              </w:rPr>
              <w:t>1967</w:t>
            </w:r>
            <w:r w:rsidRPr="007456A8">
              <w:rPr>
                <w:rFonts w:ascii="Times New Roman" w:eastAsiaTheme="minorEastAsia" w:hAnsi="Times New Roman"/>
                <w:b/>
                <w:szCs w:val="24"/>
              </w:rPr>
              <w:t>、</w:t>
            </w:r>
            <w:r w:rsidRPr="007456A8">
              <w:rPr>
                <w:rFonts w:ascii="Times New Roman" w:eastAsiaTheme="minorEastAsia" w:hAnsi="Times New Roman"/>
                <w:b/>
                <w:szCs w:val="24"/>
              </w:rPr>
              <w:t>1968</w:t>
            </w:r>
            <w:r w:rsidRPr="007456A8">
              <w:rPr>
                <w:rFonts w:ascii="Times New Roman" w:eastAsiaTheme="minorEastAsia" w:hAnsi="Times New Roman"/>
                <w:b/>
                <w:szCs w:val="24"/>
              </w:rPr>
              <w:t>等條文。</w:t>
            </w:r>
          </w:p>
          <w:p w:rsidR="007D05F6" w:rsidRPr="007456A8" w:rsidRDefault="007D05F6" w:rsidP="007456A8">
            <w:pPr>
              <w:numPr>
                <w:ilvl w:val="0"/>
                <w:numId w:val="36"/>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常習性組織犯罪之手法為敲詐勒索。</w:t>
            </w:r>
          </w:p>
          <w:p w:rsidR="007D05F6" w:rsidRPr="007456A8" w:rsidRDefault="007D05F6" w:rsidP="007456A8">
            <w:pPr>
              <w:numPr>
                <w:ilvl w:val="0"/>
                <w:numId w:val="36"/>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敲詐勒索模式</w:t>
            </w:r>
            <w:r w:rsidRPr="007456A8">
              <w:rPr>
                <w:rFonts w:ascii="Times New Roman" w:eastAsiaTheme="minorEastAsia" w:hAnsi="Times New Roman"/>
                <w:b/>
                <w:szCs w:val="24"/>
              </w:rPr>
              <w:t>(pattern)</w:t>
            </w:r>
            <w:r w:rsidRPr="007456A8">
              <w:rPr>
                <w:rFonts w:ascii="Times New Roman" w:eastAsiaTheme="minorEastAsia" w:hAnsi="Times New Roman"/>
                <w:b/>
                <w:szCs w:val="24"/>
              </w:rPr>
              <w:t>：</w:t>
            </w:r>
            <w:r w:rsidRPr="007456A8">
              <w:rPr>
                <w:rFonts w:ascii="Times New Roman" w:eastAsiaTheme="minorEastAsia" w:hAnsi="Times New Roman"/>
                <w:b/>
                <w:szCs w:val="24"/>
              </w:rPr>
              <w:t>10</w:t>
            </w:r>
            <w:r w:rsidRPr="007456A8">
              <w:rPr>
                <w:rFonts w:ascii="Times New Roman" w:eastAsiaTheme="minorEastAsia" w:hAnsi="Times New Roman"/>
                <w:b/>
                <w:szCs w:val="24"/>
              </w:rPr>
              <w:t>年之內，觸犯</w:t>
            </w:r>
            <w:r w:rsidRPr="007456A8">
              <w:rPr>
                <w:rFonts w:ascii="Times New Roman" w:eastAsiaTheme="minorEastAsia" w:hAnsi="Times New Roman"/>
                <w:b/>
                <w:szCs w:val="24"/>
              </w:rPr>
              <w:t>2</w:t>
            </w:r>
            <w:r w:rsidRPr="007456A8">
              <w:rPr>
                <w:rFonts w:ascii="Times New Roman" w:eastAsiaTheme="minorEastAsia" w:hAnsi="Times New Roman"/>
                <w:b/>
                <w:szCs w:val="24"/>
              </w:rPr>
              <w:t>種或</w:t>
            </w:r>
            <w:r w:rsidRPr="007456A8">
              <w:rPr>
                <w:rFonts w:ascii="Times New Roman" w:eastAsiaTheme="minorEastAsia" w:hAnsi="Times New Roman"/>
                <w:b/>
                <w:szCs w:val="24"/>
              </w:rPr>
              <w:t>2</w:t>
            </w:r>
            <w:r w:rsidRPr="007456A8">
              <w:rPr>
                <w:rFonts w:ascii="Times New Roman" w:eastAsiaTheme="minorEastAsia" w:hAnsi="Times New Roman"/>
                <w:b/>
                <w:szCs w:val="24"/>
              </w:rPr>
              <w:t>種以上之重罪</w:t>
            </w:r>
            <w:r w:rsidRPr="007456A8">
              <w:rPr>
                <w:rFonts w:ascii="Times New Roman" w:eastAsiaTheme="minorEastAsia" w:hAnsi="Times New Roman"/>
                <w:b/>
                <w:szCs w:val="24"/>
              </w:rPr>
              <w:t>(</w:t>
            </w:r>
            <w:r w:rsidRPr="007456A8">
              <w:rPr>
                <w:rFonts w:ascii="Times New Roman" w:eastAsiaTheme="minorEastAsia" w:hAnsi="Times New Roman"/>
                <w:b/>
                <w:szCs w:val="24"/>
              </w:rPr>
              <w:t>不包括監禁期間</w:t>
            </w:r>
            <w:r w:rsidRPr="007456A8">
              <w:rPr>
                <w:rFonts w:ascii="Times New Roman" w:eastAsiaTheme="minorEastAsia" w:hAnsi="Times New Roman"/>
                <w:b/>
                <w:szCs w:val="24"/>
              </w:rPr>
              <w:t>)</w:t>
            </w:r>
            <w:r w:rsidRPr="007456A8">
              <w:rPr>
                <w:rFonts w:ascii="Times New Roman" w:eastAsiaTheme="minorEastAsia" w:hAnsi="Times New Roman"/>
                <w:b/>
                <w:szCs w:val="24"/>
              </w:rPr>
              <w:t>。</w:t>
            </w:r>
          </w:p>
          <w:p w:rsidR="007D05F6" w:rsidRPr="007456A8" w:rsidRDefault="007D05F6" w:rsidP="007456A8">
            <w:pPr>
              <w:numPr>
                <w:ilvl w:val="0"/>
                <w:numId w:val="36"/>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常習性組織犯罪集團：</w:t>
            </w:r>
            <w:r w:rsidRPr="007456A8">
              <w:rPr>
                <w:rFonts w:ascii="Times New Roman" w:eastAsiaTheme="minorEastAsia" w:hAnsi="Times New Roman"/>
                <w:b/>
                <w:szCs w:val="24"/>
              </w:rPr>
              <w:t>10</w:t>
            </w:r>
            <w:r w:rsidRPr="007456A8">
              <w:rPr>
                <w:rFonts w:ascii="Times New Roman" w:eastAsiaTheme="minorEastAsia" w:hAnsi="Times New Roman"/>
                <w:b/>
                <w:szCs w:val="24"/>
              </w:rPr>
              <w:t>年之內，觸犯</w:t>
            </w:r>
            <w:r w:rsidRPr="007456A8">
              <w:rPr>
                <w:rFonts w:ascii="Times New Roman" w:eastAsiaTheme="minorEastAsia" w:hAnsi="Times New Roman"/>
                <w:b/>
                <w:szCs w:val="24"/>
              </w:rPr>
              <w:t>2</w:t>
            </w:r>
            <w:r w:rsidRPr="007456A8">
              <w:rPr>
                <w:rFonts w:ascii="Times New Roman" w:eastAsiaTheme="minorEastAsia" w:hAnsi="Times New Roman"/>
                <w:b/>
                <w:szCs w:val="24"/>
              </w:rPr>
              <w:t>種或</w:t>
            </w:r>
            <w:r w:rsidRPr="007456A8">
              <w:rPr>
                <w:rFonts w:ascii="Times New Roman" w:eastAsiaTheme="minorEastAsia" w:hAnsi="Times New Roman"/>
                <w:b/>
                <w:szCs w:val="24"/>
              </w:rPr>
              <w:t>2</w:t>
            </w:r>
            <w:r w:rsidRPr="007456A8">
              <w:rPr>
                <w:rFonts w:ascii="Times New Roman" w:eastAsiaTheme="minorEastAsia" w:hAnsi="Times New Roman"/>
                <w:b/>
                <w:szCs w:val="24"/>
              </w:rPr>
              <w:t>種以上重罪之個人或集團，且該集團是持續性的</w:t>
            </w:r>
            <w:r w:rsidRPr="007456A8">
              <w:rPr>
                <w:rFonts w:ascii="Times New Roman" w:eastAsiaTheme="minorEastAsia" w:hAnsi="Times New Roman"/>
                <w:b/>
                <w:szCs w:val="24"/>
              </w:rPr>
              <w:t>(ongoing)</w:t>
            </w:r>
            <w:r w:rsidRPr="007456A8">
              <w:rPr>
                <w:rFonts w:ascii="Times New Roman" w:eastAsiaTheme="minorEastAsia" w:hAnsi="Times New Roman"/>
                <w:b/>
                <w:szCs w:val="24"/>
              </w:rPr>
              <w:t>存在。</w:t>
            </w:r>
          </w:p>
          <w:p w:rsidR="007D05F6" w:rsidRPr="007456A8" w:rsidRDefault="007D05F6" w:rsidP="007456A8">
            <w:pPr>
              <w:numPr>
                <w:ilvl w:val="0"/>
                <w:numId w:val="36"/>
              </w:numPr>
              <w:spacing w:line="0" w:lineRule="atLeast"/>
              <w:rPr>
                <w:rFonts w:ascii="Times New Roman" w:eastAsiaTheme="minorEastAsia" w:hAnsi="Times New Roman"/>
                <w:b/>
                <w:szCs w:val="24"/>
              </w:rPr>
            </w:pPr>
            <w:r w:rsidRPr="007456A8">
              <w:rPr>
                <w:rFonts w:ascii="Times New Roman" w:eastAsiaTheme="minorEastAsia" w:hAnsi="Times New Roman"/>
                <w:b/>
                <w:szCs w:val="24"/>
              </w:rPr>
              <w:t>常習性組織犯罪從事犯行之目的：其共同目的為維持犯罪集團之存續</w:t>
            </w:r>
            <w:r w:rsidRPr="007456A8">
              <w:rPr>
                <w:rFonts w:ascii="Times New Roman" w:eastAsiaTheme="minorEastAsia" w:hAnsi="Times New Roman"/>
                <w:b/>
                <w:szCs w:val="24"/>
              </w:rPr>
              <w:t>(further the enterprise)</w:t>
            </w:r>
            <w:r w:rsidRPr="007456A8">
              <w:rPr>
                <w:rFonts w:ascii="Times New Roman" w:eastAsiaTheme="minorEastAsia" w:hAnsi="Times New Roman"/>
                <w:b/>
                <w:szCs w:val="24"/>
              </w:rPr>
              <w:t>。</w:t>
            </w:r>
          </w:p>
        </w:tc>
      </w:tr>
    </w:tbl>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資料來源：</w:t>
      </w:r>
      <w:r w:rsidRPr="007456A8">
        <w:rPr>
          <w:rFonts w:ascii="Times New Roman" w:eastAsiaTheme="minorEastAsia" w:hAnsi="Times New Roman"/>
          <w:b/>
          <w:szCs w:val="24"/>
        </w:rPr>
        <w:t>Albanese, Jay S.(1996). Organized Crime in America, Routledge.</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ind w:firstLineChars="200" w:firstLine="480"/>
        <w:jc w:val="both"/>
        <w:rPr>
          <w:rFonts w:ascii="Times New Roman" w:eastAsiaTheme="minorEastAsia" w:hAnsi="Times New Roman"/>
          <w:b/>
          <w:bCs/>
          <w:iCs/>
          <w:szCs w:val="24"/>
        </w:rPr>
      </w:pPr>
      <w:r w:rsidRPr="007456A8">
        <w:rPr>
          <w:rFonts w:ascii="Times New Roman" w:eastAsiaTheme="minorEastAsia" w:hAnsi="Times New Roman"/>
          <w:b/>
          <w:bCs/>
          <w:iCs/>
          <w:szCs w:val="24"/>
        </w:rPr>
        <w:t>美國政府分別於</w:t>
      </w:r>
      <w:r w:rsidRPr="007456A8">
        <w:rPr>
          <w:rFonts w:ascii="Times New Roman" w:eastAsiaTheme="minorEastAsia" w:hAnsi="Times New Roman"/>
          <w:b/>
          <w:bCs/>
          <w:iCs/>
          <w:szCs w:val="24"/>
        </w:rPr>
        <w:t>1967</w:t>
      </w:r>
      <w:r w:rsidRPr="007456A8">
        <w:rPr>
          <w:rFonts w:ascii="Times New Roman" w:eastAsiaTheme="minorEastAsia" w:hAnsi="Times New Roman"/>
          <w:b/>
          <w:bCs/>
          <w:iCs/>
          <w:szCs w:val="24"/>
        </w:rPr>
        <w:t>年及</w:t>
      </w:r>
      <w:r w:rsidRPr="007456A8">
        <w:rPr>
          <w:rFonts w:ascii="Times New Roman" w:eastAsiaTheme="minorEastAsia" w:hAnsi="Times New Roman"/>
          <w:b/>
          <w:bCs/>
          <w:iCs/>
          <w:szCs w:val="24"/>
        </w:rPr>
        <w:t>1987</w:t>
      </w:r>
      <w:r w:rsidRPr="007456A8">
        <w:rPr>
          <w:rFonts w:ascii="Times New Roman" w:eastAsiaTheme="minorEastAsia" w:hAnsi="Times New Roman"/>
          <w:b/>
          <w:bCs/>
          <w:iCs/>
          <w:szCs w:val="24"/>
        </w:rPr>
        <w:t>年，曾針對美國之組織犯罪之情勢，進行調查，並出版專案之報告，報告名稱分別係為：</w:t>
      </w:r>
      <w:r w:rsidRPr="007456A8">
        <w:rPr>
          <w:rFonts w:ascii="Times New Roman" w:eastAsiaTheme="minorEastAsia" w:hAnsi="Times New Roman"/>
          <w:b/>
          <w:szCs w:val="24"/>
        </w:rPr>
        <w:t>1967</w:t>
      </w:r>
      <w:r w:rsidRPr="007456A8">
        <w:rPr>
          <w:rFonts w:ascii="Times New Roman" w:eastAsiaTheme="minorEastAsia" w:hAnsi="Times New Roman"/>
          <w:b/>
          <w:szCs w:val="24"/>
        </w:rPr>
        <w:t>年「詹森總統法及司法行政委員會取締（對抗）組織犯罪報告」（</w:t>
      </w:r>
      <w:r w:rsidRPr="007456A8">
        <w:rPr>
          <w:rFonts w:ascii="Times New Roman" w:eastAsiaTheme="minorEastAsia" w:hAnsi="Times New Roman"/>
          <w:b/>
          <w:szCs w:val="24"/>
        </w:rPr>
        <w:t>The Task Force on Organized Crime of the President’s Commission on Law Enforcement and Administration of Justice on Organized Crime reported to President Johnson</w:t>
      </w:r>
      <w:r w:rsidRPr="007456A8">
        <w:rPr>
          <w:rFonts w:ascii="Times New Roman" w:eastAsiaTheme="minorEastAsia" w:hAnsi="Times New Roman"/>
          <w:b/>
          <w:szCs w:val="24"/>
        </w:rPr>
        <w:t>，簡稱</w:t>
      </w:r>
      <w:r w:rsidRPr="007456A8">
        <w:rPr>
          <w:rFonts w:ascii="Times New Roman" w:eastAsiaTheme="minorEastAsia" w:hAnsi="Times New Roman"/>
          <w:b/>
          <w:szCs w:val="24"/>
        </w:rPr>
        <w:t>TFR</w:t>
      </w:r>
      <w:r w:rsidRPr="007456A8">
        <w:rPr>
          <w:rFonts w:ascii="Times New Roman" w:eastAsiaTheme="minorEastAsia" w:hAnsi="Times New Roman"/>
          <w:b/>
          <w:szCs w:val="24"/>
        </w:rPr>
        <w:t>）</w:t>
      </w:r>
      <w:r w:rsidRPr="007456A8">
        <w:rPr>
          <w:rFonts w:ascii="Times New Roman" w:eastAsiaTheme="minorEastAsia" w:hAnsi="Times New Roman"/>
          <w:b/>
          <w:bCs/>
          <w:iCs/>
          <w:szCs w:val="24"/>
        </w:rPr>
        <w:t>、及</w:t>
      </w:r>
      <w:r w:rsidRPr="007456A8">
        <w:rPr>
          <w:rFonts w:ascii="Times New Roman" w:eastAsiaTheme="minorEastAsia" w:hAnsi="Times New Roman"/>
          <w:b/>
          <w:bCs/>
          <w:iCs/>
          <w:szCs w:val="24"/>
        </w:rPr>
        <w:t>1987</w:t>
      </w:r>
      <w:r w:rsidRPr="007456A8">
        <w:rPr>
          <w:rFonts w:ascii="Times New Roman" w:eastAsiaTheme="minorEastAsia" w:hAnsi="Times New Roman"/>
          <w:b/>
          <w:bCs/>
          <w:iCs/>
          <w:szCs w:val="24"/>
        </w:rPr>
        <w:t>年「</w:t>
      </w:r>
      <w:r w:rsidRPr="007456A8">
        <w:rPr>
          <w:rFonts w:ascii="Times New Roman" w:eastAsiaTheme="minorEastAsia" w:hAnsi="Times New Roman"/>
          <w:b/>
          <w:szCs w:val="24"/>
        </w:rPr>
        <w:t>雷根總統委員會組織犯罪報告」（</w:t>
      </w:r>
      <w:r w:rsidRPr="007456A8">
        <w:rPr>
          <w:rFonts w:ascii="Times New Roman" w:eastAsiaTheme="minorEastAsia" w:hAnsi="Times New Roman"/>
          <w:b/>
          <w:szCs w:val="24"/>
        </w:rPr>
        <w:t>The President’s Commission on Organized Crime reported to President Reagon in 1987</w:t>
      </w:r>
      <w:r w:rsidRPr="007456A8">
        <w:rPr>
          <w:rFonts w:ascii="Times New Roman" w:eastAsiaTheme="minorEastAsia" w:hAnsi="Times New Roman"/>
          <w:b/>
          <w:szCs w:val="24"/>
        </w:rPr>
        <w:t>）</w:t>
      </w:r>
      <w:r w:rsidRPr="007456A8">
        <w:rPr>
          <w:rFonts w:ascii="Times New Roman" w:eastAsiaTheme="minorEastAsia" w:hAnsi="Times New Roman"/>
          <w:b/>
          <w:bCs/>
          <w:szCs w:val="24"/>
        </w:rPr>
        <w:t>(</w:t>
      </w:r>
      <w:r w:rsidRPr="007456A8">
        <w:rPr>
          <w:rFonts w:ascii="Times New Roman" w:eastAsiaTheme="minorEastAsia" w:hAnsi="Times New Roman"/>
          <w:b/>
          <w:szCs w:val="24"/>
        </w:rPr>
        <w:t>Albanese, 1996)</w:t>
      </w:r>
      <w:r w:rsidRPr="007456A8">
        <w:rPr>
          <w:rFonts w:ascii="Times New Roman" w:eastAsiaTheme="minorEastAsia" w:hAnsi="Times New Roman"/>
          <w:b/>
          <w:bCs/>
          <w:iCs/>
          <w:szCs w:val="24"/>
        </w:rPr>
        <w:t>。</w:t>
      </w:r>
      <w:r w:rsidRPr="007456A8">
        <w:rPr>
          <w:rFonts w:ascii="Times New Roman" w:eastAsiaTheme="minorEastAsia" w:hAnsi="Times New Roman"/>
          <w:b/>
          <w:szCs w:val="24"/>
        </w:rPr>
        <w:t>Albanese</w:t>
      </w:r>
      <w:r w:rsidRPr="007456A8">
        <w:rPr>
          <w:rFonts w:ascii="Times New Roman" w:eastAsiaTheme="minorEastAsia" w:hAnsi="Times New Roman"/>
          <w:b/>
          <w:szCs w:val="24"/>
        </w:rPr>
        <w:t>教授在其所著之「美國組織犯罪」</w:t>
      </w:r>
      <w:r w:rsidRPr="007456A8">
        <w:rPr>
          <w:rFonts w:ascii="Times New Roman" w:eastAsiaTheme="minorEastAsia" w:hAnsi="Times New Roman"/>
          <w:b/>
          <w:szCs w:val="24"/>
        </w:rPr>
        <w:t>(Organized Crime in America)</w:t>
      </w:r>
      <w:r w:rsidRPr="007456A8">
        <w:rPr>
          <w:rFonts w:ascii="Times New Roman" w:eastAsiaTheme="minorEastAsia" w:hAnsi="Times New Roman"/>
          <w:b/>
          <w:szCs w:val="24"/>
        </w:rPr>
        <w:t>一書之中，針對</w:t>
      </w:r>
      <w:r w:rsidRPr="007456A8">
        <w:rPr>
          <w:rFonts w:ascii="Times New Roman" w:eastAsiaTheme="minorEastAsia" w:hAnsi="Times New Roman"/>
          <w:b/>
          <w:bCs/>
          <w:iCs/>
          <w:szCs w:val="24"/>
        </w:rPr>
        <w:t>1967</w:t>
      </w:r>
      <w:r w:rsidRPr="007456A8">
        <w:rPr>
          <w:rFonts w:ascii="Times New Roman" w:eastAsiaTheme="minorEastAsia" w:hAnsi="Times New Roman"/>
          <w:b/>
          <w:bCs/>
          <w:iCs/>
          <w:szCs w:val="24"/>
        </w:rPr>
        <w:t>年及</w:t>
      </w:r>
      <w:r w:rsidRPr="007456A8">
        <w:rPr>
          <w:rFonts w:ascii="Times New Roman" w:eastAsiaTheme="minorEastAsia" w:hAnsi="Times New Roman"/>
          <w:b/>
          <w:bCs/>
          <w:iCs/>
          <w:szCs w:val="24"/>
        </w:rPr>
        <w:t>1987</w:t>
      </w:r>
      <w:r w:rsidRPr="007456A8">
        <w:rPr>
          <w:rFonts w:ascii="Times New Roman" w:eastAsiaTheme="minorEastAsia" w:hAnsi="Times New Roman"/>
          <w:b/>
          <w:bCs/>
          <w:iCs/>
          <w:szCs w:val="24"/>
        </w:rPr>
        <w:t>年關於組織犯罪之總統調查報告，曾對</w:t>
      </w:r>
      <w:r w:rsidRPr="007456A8">
        <w:rPr>
          <w:rFonts w:ascii="Times New Roman" w:eastAsiaTheme="minorEastAsia" w:hAnsi="Times New Roman"/>
          <w:b/>
          <w:bCs/>
          <w:iCs/>
          <w:szCs w:val="24"/>
        </w:rPr>
        <w:t>1967</w:t>
      </w:r>
      <w:r w:rsidRPr="007456A8">
        <w:rPr>
          <w:rFonts w:ascii="Times New Roman" w:eastAsiaTheme="minorEastAsia" w:hAnsi="Times New Roman"/>
          <w:b/>
          <w:bCs/>
          <w:iCs/>
          <w:szCs w:val="24"/>
        </w:rPr>
        <w:t>年及</w:t>
      </w:r>
      <w:r w:rsidRPr="007456A8">
        <w:rPr>
          <w:rFonts w:ascii="Times New Roman" w:eastAsiaTheme="minorEastAsia" w:hAnsi="Times New Roman"/>
          <w:b/>
          <w:bCs/>
          <w:iCs/>
          <w:szCs w:val="24"/>
        </w:rPr>
        <w:t>1987</w:t>
      </w:r>
      <w:r w:rsidRPr="007456A8">
        <w:rPr>
          <w:rFonts w:ascii="Times New Roman" w:eastAsiaTheme="minorEastAsia" w:hAnsi="Times New Roman"/>
          <w:b/>
          <w:bCs/>
          <w:iCs/>
          <w:szCs w:val="24"/>
        </w:rPr>
        <w:t>年關於組織犯罪之總統調查報告進行詳細之比較，詳如下表所述</w:t>
      </w:r>
      <w:r w:rsidRPr="007456A8">
        <w:rPr>
          <w:rFonts w:ascii="Times New Roman" w:eastAsiaTheme="minorEastAsia" w:hAnsi="Times New Roman"/>
          <w:b/>
          <w:bCs/>
          <w:szCs w:val="24"/>
        </w:rPr>
        <w:t>(</w:t>
      </w:r>
      <w:r w:rsidRPr="007456A8">
        <w:rPr>
          <w:rFonts w:ascii="Times New Roman" w:eastAsiaTheme="minorEastAsia" w:hAnsi="Times New Roman"/>
          <w:b/>
          <w:szCs w:val="24"/>
        </w:rPr>
        <w:t>Albanese, 1996)</w:t>
      </w:r>
      <w:r w:rsidRPr="007456A8">
        <w:rPr>
          <w:rFonts w:ascii="Times New Roman" w:eastAsiaTheme="minorEastAsia" w:hAnsi="Times New Roman"/>
          <w:b/>
          <w:szCs w:val="24"/>
        </w:rPr>
        <w:t>，有助於吾人對於美國政府打擊</w:t>
      </w:r>
      <w:r w:rsidRPr="007456A8">
        <w:rPr>
          <w:rFonts w:ascii="Times New Roman" w:eastAsiaTheme="minorEastAsia" w:hAnsi="Times New Roman"/>
          <w:b/>
          <w:bCs/>
          <w:iCs/>
          <w:szCs w:val="24"/>
        </w:rPr>
        <w:t>組織犯罪之歷史沿革、脈絡、機制，進行更深層之了解。</w:t>
      </w:r>
    </w:p>
    <w:p w:rsidR="007D05F6" w:rsidRPr="007456A8" w:rsidRDefault="007D05F6" w:rsidP="007456A8">
      <w:pPr>
        <w:spacing w:line="0" w:lineRule="atLeast"/>
        <w:ind w:firstLineChars="100" w:firstLine="240"/>
        <w:rPr>
          <w:rFonts w:ascii="Times New Roman" w:eastAsiaTheme="minorEastAsia" w:hAnsi="Times New Roman"/>
          <w:b/>
          <w:szCs w:val="24"/>
        </w:rPr>
      </w:pPr>
    </w:p>
    <w:p w:rsidR="007D05F6" w:rsidRPr="007456A8" w:rsidRDefault="007D05F6"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bCs/>
          <w:iCs/>
          <w:szCs w:val="24"/>
        </w:rPr>
        <w:t>表</w:t>
      </w:r>
      <w:r w:rsidRPr="007456A8">
        <w:rPr>
          <w:rFonts w:ascii="Times New Roman" w:eastAsiaTheme="minorEastAsia" w:hAnsi="Times New Roman"/>
          <w:b/>
          <w:bCs/>
          <w:iCs/>
          <w:szCs w:val="24"/>
        </w:rPr>
        <w:t>5</w:t>
      </w:r>
      <w:r w:rsidRPr="007456A8">
        <w:rPr>
          <w:rFonts w:ascii="Times New Roman" w:eastAsiaTheme="minorEastAsia" w:hAnsi="Times New Roman"/>
          <w:b/>
          <w:bCs/>
          <w:iCs/>
          <w:szCs w:val="24"/>
        </w:rPr>
        <w:t>、</w:t>
      </w:r>
      <w:r w:rsidRPr="007456A8">
        <w:rPr>
          <w:rFonts w:ascii="Times New Roman" w:eastAsiaTheme="minorEastAsia" w:hAnsi="Times New Roman"/>
          <w:b/>
          <w:bCs/>
          <w:iCs/>
          <w:szCs w:val="24"/>
        </w:rPr>
        <w:t>1967</w:t>
      </w:r>
      <w:r w:rsidRPr="007456A8">
        <w:rPr>
          <w:rFonts w:ascii="Times New Roman" w:eastAsiaTheme="minorEastAsia" w:hAnsi="Times New Roman"/>
          <w:b/>
          <w:bCs/>
          <w:iCs/>
          <w:szCs w:val="24"/>
        </w:rPr>
        <w:t>年及</w:t>
      </w:r>
      <w:r w:rsidRPr="007456A8">
        <w:rPr>
          <w:rFonts w:ascii="Times New Roman" w:eastAsiaTheme="minorEastAsia" w:hAnsi="Times New Roman"/>
          <w:b/>
          <w:bCs/>
          <w:iCs/>
          <w:szCs w:val="24"/>
        </w:rPr>
        <w:t>1987</w:t>
      </w:r>
      <w:r w:rsidRPr="007456A8">
        <w:rPr>
          <w:rFonts w:ascii="Times New Roman" w:eastAsiaTheme="minorEastAsia" w:hAnsi="Times New Roman"/>
          <w:b/>
          <w:bCs/>
          <w:iCs/>
          <w:szCs w:val="24"/>
        </w:rPr>
        <w:t>年關於組織犯罪之總統調查報告</w:t>
      </w:r>
      <w:r w:rsidRPr="007456A8">
        <w:rPr>
          <w:rFonts w:ascii="Times New Roman" w:eastAsiaTheme="minorEastAsia" w:hAnsi="Times New Roman"/>
          <w:b/>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162"/>
        <w:gridCol w:w="2977"/>
        <w:gridCol w:w="3827"/>
      </w:tblGrid>
      <w:tr w:rsidR="007456A8" w:rsidRPr="007456A8" w:rsidTr="00316D9A">
        <w:trPr>
          <w:tblHeader/>
        </w:trPr>
        <w:tc>
          <w:tcPr>
            <w:tcW w:w="1162"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項目</w:t>
            </w:r>
          </w:p>
        </w:tc>
        <w:tc>
          <w:tcPr>
            <w:tcW w:w="2977"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1967</w:t>
            </w:r>
            <w:r w:rsidRPr="007456A8">
              <w:rPr>
                <w:rFonts w:ascii="Times New Roman" w:eastAsiaTheme="minorEastAsia" w:hAnsi="Times New Roman"/>
                <w:b/>
                <w:szCs w:val="24"/>
              </w:rPr>
              <w:t>年</w:t>
            </w:r>
            <w:r w:rsidRPr="007456A8">
              <w:rPr>
                <w:rFonts w:ascii="Times New Roman" w:eastAsiaTheme="minorEastAsia" w:hAnsi="Times New Roman"/>
                <w:b/>
                <w:bCs/>
                <w:iCs/>
                <w:szCs w:val="24"/>
              </w:rPr>
              <w:t>關於組織犯罪之總統調查報告</w:t>
            </w:r>
          </w:p>
        </w:tc>
        <w:tc>
          <w:tcPr>
            <w:tcW w:w="3827"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1987</w:t>
            </w:r>
            <w:r w:rsidRPr="007456A8">
              <w:rPr>
                <w:rFonts w:ascii="Times New Roman" w:eastAsiaTheme="minorEastAsia" w:hAnsi="Times New Roman"/>
                <w:b/>
                <w:szCs w:val="24"/>
              </w:rPr>
              <w:t>年</w:t>
            </w:r>
            <w:r w:rsidRPr="007456A8">
              <w:rPr>
                <w:rFonts w:ascii="Times New Roman" w:eastAsiaTheme="minorEastAsia" w:hAnsi="Times New Roman"/>
                <w:b/>
                <w:bCs/>
                <w:iCs/>
                <w:szCs w:val="24"/>
              </w:rPr>
              <w:t>關於組織犯罪之總統調查報告</w:t>
            </w:r>
          </w:p>
        </w:tc>
      </w:tr>
      <w:tr w:rsidR="007456A8" w:rsidRPr="007456A8" w:rsidTr="00316D9A">
        <w:tc>
          <w:tcPr>
            <w:tcW w:w="1162"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一、成果報告名稱</w:t>
            </w:r>
          </w:p>
        </w:tc>
        <w:tc>
          <w:tcPr>
            <w:tcW w:w="2977" w:type="dxa"/>
          </w:tcPr>
          <w:p w:rsidR="007D05F6" w:rsidRPr="007456A8" w:rsidRDefault="007D05F6" w:rsidP="007456A8">
            <w:pPr>
              <w:spacing w:line="0" w:lineRule="atLeast"/>
              <w:jc w:val="both"/>
              <w:rPr>
                <w:rFonts w:ascii="Times New Roman" w:eastAsiaTheme="minorEastAsia" w:hAnsi="Times New Roman"/>
                <w:b/>
                <w:szCs w:val="24"/>
              </w:rPr>
            </w:pPr>
            <w:r w:rsidRPr="007456A8">
              <w:rPr>
                <w:rFonts w:ascii="Times New Roman" w:eastAsiaTheme="minorEastAsia" w:hAnsi="Times New Roman"/>
                <w:b/>
                <w:szCs w:val="24"/>
              </w:rPr>
              <w:t>1967</w:t>
            </w:r>
            <w:r w:rsidRPr="007456A8">
              <w:rPr>
                <w:rFonts w:ascii="Times New Roman" w:eastAsiaTheme="minorEastAsia" w:hAnsi="Times New Roman"/>
                <w:b/>
                <w:szCs w:val="24"/>
              </w:rPr>
              <w:t>年「詹森總統法及執法務行政委員會取締（對抗）組織犯罪報告」（</w:t>
            </w:r>
            <w:r w:rsidRPr="007456A8">
              <w:rPr>
                <w:rFonts w:ascii="Times New Roman" w:eastAsiaTheme="minorEastAsia" w:hAnsi="Times New Roman"/>
                <w:b/>
                <w:szCs w:val="24"/>
              </w:rPr>
              <w:t>The Task Force on Organized Crime of the President’s Commission on Low Enforcement and Administration of Justice on Organized Crime reported to President Johnson</w:t>
            </w:r>
            <w:r w:rsidRPr="007456A8">
              <w:rPr>
                <w:rFonts w:ascii="Times New Roman" w:eastAsiaTheme="minorEastAsia" w:hAnsi="Times New Roman"/>
                <w:b/>
                <w:szCs w:val="24"/>
              </w:rPr>
              <w:t>），簡稱</w:t>
            </w:r>
            <w:r w:rsidRPr="007456A8">
              <w:rPr>
                <w:rFonts w:ascii="Times New Roman" w:eastAsiaTheme="minorEastAsia" w:hAnsi="Times New Roman"/>
                <w:b/>
                <w:szCs w:val="24"/>
              </w:rPr>
              <w:t>TFR</w:t>
            </w:r>
          </w:p>
        </w:tc>
        <w:tc>
          <w:tcPr>
            <w:tcW w:w="3827" w:type="dxa"/>
          </w:tcPr>
          <w:p w:rsidR="007D05F6" w:rsidRPr="007456A8" w:rsidRDefault="007D05F6" w:rsidP="007456A8">
            <w:pPr>
              <w:spacing w:line="0" w:lineRule="atLeast"/>
              <w:jc w:val="both"/>
              <w:rPr>
                <w:rFonts w:ascii="Times New Roman" w:eastAsiaTheme="minorEastAsia" w:hAnsi="Times New Roman"/>
                <w:b/>
                <w:szCs w:val="24"/>
              </w:rPr>
            </w:pPr>
            <w:r w:rsidRPr="007456A8">
              <w:rPr>
                <w:rFonts w:ascii="Times New Roman" w:eastAsiaTheme="minorEastAsia" w:hAnsi="Times New Roman"/>
                <w:b/>
                <w:szCs w:val="24"/>
              </w:rPr>
              <w:t>「</w:t>
            </w:r>
            <w:r w:rsidRPr="007456A8">
              <w:rPr>
                <w:rFonts w:ascii="Times New Roman" w:eastAsiaTheme="minorEastAsia" w:hAnsi="Times New Roman"/>
                <w:b/>
                <w:szCs w:val="24"/>
              </w:rPr>
              <w:t>1987</w:t>
            </w:r>
            <w:r w:rsidRPr="007456A8">
              <w:rPr>
                <w:rFonts w:ascii="Times New Roman" w:eastAsiaTheme="minorEastAsia" w:hAnsi="Times New Roman"/>
                <w:b/>
                <w:szCs w:val="24"/>
              </w:rPr>
              <w:t>年雷根總統委員會組織犯罪報告」（</w:t>
            </w:r>
            <w:r w:rsidRPr="007456A8">
              <w:rPr>
                <w:rFonts w:ascii="Times New Roman" w:eastAsiaTheme="minorEastAsia" w:hAnsi="Times New Roman"/>
                <w:b/>
                <w:szCs w:val="24"/>
              </w:rPr>
              <w:t>The President’s Commission on Organized Crime reported to President Reagon in 1987</w:t>
            </w:r>
            <w:r w:rsidRPr="007456A8">
              <w:rPr>
                <w:rFonts w:ascii="Times New Roman" w:eastAsiaTheme="minorEastAsia" w:hAnsi="Times New Roman"/>
                <w:b/>
                <w:szCs w:val="24"/>
              </w:rPr>
              <w:t>）</w:t>
            </w:r>
          </w:p>
        </w:tc>
      </w:tr>
      <w:tr w:rsidR="007456A8" w:rsidRPr="007456A8" w:rsidTr="00316D9A">
        <w:tc>
          <w:tcPr>
            <w:tcW w:w="1162"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二、組織犯罪的族羣</w:t>
            </w:r>
          </w:p>
        </w:tc>
        <w:tc>
          <w:tcPr>
            <w:tcW w:w="2977" w:type="dxa"/>
          </w:tcPr>
          <w:p w:rsidR="007D05F6" w:rsidRPr="007456A8" w:rsidRDefault="007D05F6" w:rsidP="007456A8">
            <w:pPr>
              <w:pStyle w:val="affffffffffff0"/>
              <w:numPr>
                <w:ilvl w:val="0"/>
                <w:numId w:val="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幾乎是排他性地集中於探討美國境內「義大利－西西里島」族羣的組織犯罪。</w:t>
            </w:r>
          </w:p>
          <w:p w:rsidR="007D05F6" w:rsidRPr="007456A8" w:rsidRDefault="007D05F6" w:rsidP="007456A8">
            <w:pPr>
              <w:pStyle w:val="affffffffffff0"/>
              <w:numPr>
                <w:ilvl w:val="0"/>
                <w:numId w:val="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年之結論中指出，組織犯罪集團自成一個「社會」（</w:t>
            </w:r>
            <w:r w:rsidRPr="007456A8">
              <w:rPr>
                <w:rFonts w:ascii="Times New Roman" w:eastAsiaTheme="minorEastAsia" w:hAnsi="Times New Roman"/>
                <w:b/>
                <w:sz w:val="24"/>
                <w:szCs w:val="24"/>
              </w:rPr>
              <w:t>Society</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組織犯罪集團在美國，計由</w:t>
            </w:r>
            <w:r w:rsidRPr="007456A8">
              <w:rPr>
                <w:rFonts w:ascii="Times New Roman" w:eastAsiaTheme="minorEastAsia" w:hAnsi="Times New Roman"/>
                <w:b/>
                <w:sz w:val="24"/>
                <w:szCs w:val="24"/>
              </w:rPr>
              <w:t>24</w:t>
            </w:r>
            <w:r w:rsidRPr="007456A8">
              <w:rPr>
                <w:rFonts w:ascii="Times New Roman" w:eastAsiaTheme="minorEastAsia" w:hAnsi="Times New Roman"/>
                <w:b/>
                <w:sz w:val="24"/>
                <w:szCs w:val="24"/>
              </w:rPr>
              <w:t>個團體所組成（</w:t>
            </w:r>
            <w:r w:rsidRPr="007456A8">
              <w:rPr>
                <w:rFonts w:ascii="Times New Roman" w:eastAsiaTheme="minorEastAsia" w:hAnsi="Times New Roman"/>
                <w:b/>
                <w:sz w:val="24"/>
                <w:szCs w:val="24"/>
              </w:rPr>
              <w:t>Consists of 24 groups</w:t>
            </w:r>
            <w:r w:rsidRPr="007456A8">
              <w:rPr>
                <w:rFonts w:ascii="Times New Roman" w:eastAsiaTheme="minorEastAsia" w:hAnsi="Times New Roman"/>
                <w:b/>
                <w:sz w:val="24"/>
                <w:szCs w:val="24"/>
              </w:rPr>
              <w:t>），而此</w:t>
            </w:r>
            <w:r w:rsidRPr="007456A8">
              <w:rPr>
                <w:rFonts w:ascii="Times New Roman" w:eastAsiaTheme="minorEastAsia" w:hAnsi="Times New Roman"/>
                <w:b/>
                <w:sz w:val="24"/>
                <w:szCs w:val="24"/>
              </w:rPr>
              <w:t>24</w:t>
            </w:r>
            <w:r w:rsidRPr="007456A8">
              <w:rPr>
                <w:rFonts w:ascii="Times New Roman" w:eastAsiaTheme="minorEastAsia" w:hAnsi="Times New Roman"/>
                <w:b/>
                <w:sz w:val="24"/>
                <w:szCs w:val="24"/>
              </w:rPr>
              <w:t>個犯罪集團，排他性地（</w:t>
            </w:r>
            <w:r w:rsidRPr="007456A8">
              <w:rPr>
                <w:rFonts w:ascii="Times New Roman" w:eastAsiaTheme="minorEastAsia" w:hAnsi="Times New Roman"/>
                <w:b/>
                <w:sz w:val="24"/>
                <w:szCs w:val="24"/>
              </w:rPr>
              <w:t>exclusively</w:t>
            </w:r>
            <w:r w:rsidRPr="007456A8">
              <w:rPr>
                <w:rFonts w:ascii="Times New Roman" w:eastAsiaTheme="minorEastAsia" w:hAnsi="Times New Roman"/>
                <w:b/>
                <w:sz w:val="24"/>
                <w:szCs w:val="24"/>
              </w:rPr>
              <w:t>）由義大利裔之美國人所組成，成員共有</w:t>
            </w:r>
            <w:r w:rsidRPr="007456A8">
              <w:rPr>
                <w:rFonts w:ascii="Times New Roman" w:eastAsiaTheme="minorEastAsia" w:hAnsi="Times New Roman"/>
                <w:b/>
                <w:sz w:val="24"/>
                <w:szCs w:val="24"/>
              </w:rPr>
              <w:t>5000</w:t>
            </w:r>
            <w:r w:rsidRPr="007456A8">
              <w:rPr>
                <w:rFonts w:ascii="Times New Roman" w:eastAsiaTheme="minorEastAsia" w:hAnsi="Times New Roman"/>
                <w:b/>
                <w:sz w:val="24"/>
                <w:szCs w:val="24"/>
              </w:rPr>
              <w:t>人。</w:t>
            </w:r>
          </w:p>
          <w:p w:rsidR="007D05F6" w:rsidRPr="007456A8" w:rsidRDefault="007D05F6" w:rsidP="007456A8">
            <w:pPr>
              <w:pStyle w:val="affffffffffff0"/>
              <w:numPr>
                <w:ilvl w:val="0"/>
                <w:numId w:val="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在報告之中，並未提及「墨菲爾」（〝</w:t>
            </w:r>
            <w:r w:rsidRPr="007456A8">
              <w:rPr>
                <w:rFonts w:ascii="Times New Roman" w:eastAsiaTheme="minorEastAsia" w:hAnsi="Times New Roman"/>
                <w:b/>
                <w:sz w:val="24"/>
                <w:szCs w:val="24"/>
              </w:rPr>
              <w:t>Mafia</w:t>
            </w:r>
            <w:r w:rsidRPr="007456A8">
              <w:rPr>
                <w:rFonts w:ascii="Times New Roman" w:eastAsiaTheme="minorEastAsia" w:hAnsi="Times New Roman"/>
                <w:b/>
                <w:sz w:val="24"/>
                <w:szCs w:val="24"/>
              </w:rPr>
              <w:t>〞）這個名詞，但，在報告的一個註腳之中，提及「</w:t>
            </w:r>
            <w:r w:rsidRPr="007456A8">
              <w:rPr>
                <w:rFonts w:ascii="Times New Roman" w:eastAsiaTheme="minorEastAsia" w:hAnsi="Times New Roman"/>
                <w:b/>
                <w:sz w:val="24"/>
                <w:szCs w:val="24"/>
              </w:rPr>
              <w:t>Mafia</w:t>
            </w:r>
            <w:r w:rsidRPr="007456A8">
              <w:rPr>
                <w:rFonts w:ascii="Times New Roman" w:eastAsiaTheme="minorEastAsia" w:hAnsi="Times New Roman"/>
                <w:b/>
                <w:sz w:val="24"/>
                <w:szCs w:val="24"/>
              </w:rPr>
              <w:t>」是屬於全國性之犯罪企業集團（</w:t>
            </w:r>
            <w:r w:rsidRPr="007456A8">
              <w:rPr>
                <w:rFonts w:ascii="Times New Roman" w:eastAsiaTheme="minorEastAsia" w:hAnsi="Times New Roman"/>
                <w:b/>
                <w:sz w:val="24"/>
                <w:szCs w:val="24"/>
              </w:rPr>
              <w:t>crime syndicate</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年報告指出，這個由</w:t>
            </w:r>
            <w:r w:rsidRPr="007456A8">
              <w:rPr>
                <w:rFonts w:ascii="Times New Roman" w:eastAsiaTheme="minorEastAsia" w:hAnsi="Times New Roman"/>
                <w:b/>
                <w:sz w:val="24"/>
                <w:szCs w:val="24"/>
              </w:rPr>
              <w:t>24</w:t>
            </w:r>
            <w:r w:rsidRPr="007456A8">
              <w:rPr>
                <w:rFonts w:ascii="Times New Roman" w:eastAsiaTheme="minorEastAsia" w:hAnsi="Times New Roman"/>
                <w:b/>
                <w:sz w:val="24"/>
                <w:szCs w:val="24"/>
              </w:rPr>
              <w:t>個犯罪集團所組成之犯罪企業集團（由義大利人組成），與由其他種族所組成之不法犯罪集團為伍，並且，義大利籍犯罪集團控制由其他種族所組成之犯罪幫派。</w:t>
            </w:r>
          </w:p>
          <w:p w:rsidR="007D05F6" w:rsidRPr="007456A8" w:rsidRDefault="007D05F6" w:rsidP="007456A8">
            <w:pPr>
              <w:pStyle w:val="affffffffffff0"/>
              <w:numPr>
                <w:ilvl w:val="0"/>
                <w:numId w:val="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1963</w:t>
            </w:r>
            <w:r w:rsidRPr="007456A8">
              <w:rPr>
                <w:rFonts w:ascii="Times New Roman" w:eastAsiaTheme="minorEastAsia" w:hAnsi="Times New Roman"/>
                <w:b/>
                <w:sz w:val="24"/>
                <w:szCs w:val="24"/>
              </w:rPr>
              <w:t>年，一位名叫「維拉奇」（</w:t>
            </w:r>
            <w:r w:rsidRPr="007456A8">
              <w:rPr>
                <w:rFonts w:ascii="Times New Roman" w:eastAsiaTheme="minorEastAsia" w:hAnsi="Times New Roman"/>
                <w:b/>
                <w:sz w:val="24"/>
                <w:szCs w:val="24"/>
              </w:rPr>
              <w:t>Joseph Valachi</w:t>
            </w:r>
            <w:r w:rsidRPr="007456A8">
              <w:rPr>
                <w:rFonts w:ascii="Times New Roman" w:eastAsiaTheme="minorEastAsia" w:hAnsi="Times New Roman"/>
                <w:b/>
                <w:sz w:val="24"/>
                <w:szCs w:val="24"/>
              </w:rPr>
              <w:t>）之線民作證指出，他從未聽說過有「</w:t>
            </w:r>
            <w:r w:rsidRPr="007456A8">
              <w:rPr>
                <w:rFonts w:ascii="Times New Roman" w:eastAsiaTheme="minorEastAsia" w:hAnsi="Times New Roman"/>
                <w:b/>
                <w:sz w:val="24"/>
                <w:szCs w:val="24"/>
              </w:rPr>
              <w:t>Mafia</w:t>
            </w:r>
            <w:r w:rsidRPr="007456A8">
              <w:rPr>
                <w:rFonts w:ascii="Times New Roman" w:eastAsiaTheme="minorEastAsia" w:hAnsi="Times New Roman"/>
                <w:b/>
                <w:sz w:val="24"/>
                <w:szCs w:val="24"/>
              </w:rPr>
              <w:t>」這一個犯罪幫派，但，他卻聽過「</w:t>
            </w:r>
            <w:r w:rsidRPr="007456A8">
              <w:rPr>
                <w:rFonts w:ascii="Times New Roman" w:eastAsiaTheme="minorEastAsia" w:hAnsi="Times New Roman"/>
                <w:b/>
                <w:sz w:val="24"/>
                <w:szCs w:val="24"/>
              </w:rPr>
              <w:t>Cosa Nostra</w:t>
            </w:r>
            <w:r w:rsidRPr="007456A8">
              <w:rPr>
                <w:rFonts w:ascii="Times New Roman" w:eastAsiaTheme="minorEastAsia" w:hAnsi="Times New Roman"/>
                <w:b/>
                <w:sz w:val="24"/>
                <w:szCs w:val="24"/>
              </w:rPr>
              <w:t>」這一個黑幫。</w:t>
            </w:r>
          </w:p>
          <w:p w:rsidR="007D05F6" w:rsidRPr="007456A8" w:rsidRDefault="007D05F6" w:rsidP="007456A8">
            <w:pPr>
              <w:pStyle w:val="affffffffffff0"/>
              <w:numPr>
                <w:ilvl w:val="0"/>
                <w:numId w:val="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TFR</w:t>
            </w:r>
            <w:r w:rsidRPr="007456A8">
              <w:rPr>
                <w:rFonts w:ascii="Times New Roman" w:eastAsiaTheme="minorEastAsia" w:hAnsi="Times New Roman"/>
                <w:b/>
                <w:sz w:val="24"/>
                <w:szCs w:val="24"/>
              </w:rPr>
              <w:t>（</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）相信，以義大利籍為基礎之「</w:t>
            </w:r>
            <w:r w:rsidRPr="007456A8">
              <w:rPr>
                <w:rFonts w:ascii="Times New Roman" w:eastAsiaTheme="minorEastAsia" w:hAnsi="Times New Roman"/>
                <w:b/>
                <w:sz w:val="24"/>
                <w:szCs w:val="24"/>
              </w:rPr>
              <w:t>Mafia</w:t>
            </w:r>
            <w:r w:rsidRPr="007456A8">
              <w:rPr>
                <w:rFonts w:ascii="Times New Roman" w:eastAsiaTheme="minorEastAsia" w:hAnsi="Times New Roman"/>
                <w:b/>
                <w:sz w:val="24"/>
                <w:szCs w:val="24"/>
              </w:rPr>
              <w:t>」犯罪集團，業已改頭換面，成為「</w:t>
            </w:r>
            <w:r w:rsidRPr="007456A8">
              <w:rPr>
                <w:rFonts w:ascii="Times New Roman" w:eastAsiaTheme="minorEastAsia" w:hAnsi="Times New Roman"/>
                <w:b/>
                <w:sz w:val="24"/>
                <w:szCs w:val="24"/>
              </w:rPr>
              <w:t>La Cosa Nostra</w:t>
            </w:r>
            <w:r w:rsidRPr="007456A8">
              <w:rPr>
                <w:rFonts w:ascii="Times New Roman" w:eastAsiaTheme="minorEastAsia" w:hAnsi="Times New Roman"/>
                <w:b/>
                <w:sz w:val="24"/>
                <w:szCs w:val="24"/>
              </w:rPr>
              <w:t>」。</w:t>
            </w:r>
          </w:p>
        </w:tc>
        <w:tc>
          <w:tcPr>
            <w:tcW w:w="3827" w:type="dxa"/>
          </w:tcPr>
          <w:p w:rsidR="007D05F6" w:rsidRPr="007456A8" w:rsidRDefault="007D05F6" w:rsidP="007456A8">
            <w:pPr>
              <w:pStyle w:val="affffffffffff0"/>
              <w:numPr>
                <w:ilvl w:val="0"/>
                <w:numId w:val="9"/>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年的報告，其認為參與組織犯罪之族群，至少有</w:t>
            </w:r>
            <w:r w:rsidRPr="007456A8">
              <w:rPr>
                <w:rFonts w:ascii="Times New Roman" w:eastAsiaTheme="minorEastAsia" w:hAnsi="Times New Roman"/>
                <w:b/>
                <w:sz w:val="24"/>
                <w:szCs w:val="24"/>
              </w:rPr>
              <w:t>10</w:t>
            </w:r>
            <w:r w:rsidRPr="007456A8">
              <w:rPr>
                <w:rFonts w:ascii="Times New Roman" w:eastAsiaTheme="minorEastAsia" w:hAnsi="Times New Roman"/>
                <w:b/>
                <w:sz w:val="24"/>
                <w:szCs w:val="24"/>
              </w:rPr>
              <w:t>種不同族羣所構成。</w:t>
            </w:r>
          </w:p>
          <w:p w:rsidR="007D05F6" w:rsidRPr="007456A8" w:rsidRDefault="007D05F6" w:rsidP="007456A8">
            <w:pPr>
              <w:pStyle w:val="affffffffffff0"/>
              <w:numPr>
                <w:ilvl w:val="0"/>
                <w:numId w:val="9"/>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年之委員會，出版７本與「公聽會」有關之紀錄及４本報告。</w:t>
            </w:r>
          </w:p>
          <w:p w:rsidR="007D05F6" w:rsidRPr="007456A8" w:rsidRDefault="007D05F6" w:rsidP="007456A8">
            <w:pPr>
              <w:pStyle w:val="affffffffffff0"/>
              <w:numPr>
                <w:ilvl w:val="0"/>
                <w:numId w:val="9"/>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1986</w:t>
            </w:r>
            <w:r w:rsidRPr="007456A8">
              <w:rPr>
                <w:rFonts w:ascii="Times New Roman" w:eastAsiaTheme="minorEastAsia" w:hAnsi="Times New Roman"/>
                <w:b/>
                <w:sz w:val="24"/>
                <w:szCs w:val="24"/>
              </w:rPr>
              <w:t>年</w:t>
            </w:r>
            <w:r w:rsidRPr="007456A8">
              <w:rPr>
                <w:rFonts w:ascii="Times New Roman" w:eastAsiaTheme="minorEastAsia" w:hAnsi="Times New Roman"/>
                <w:b/>
                <w:sz w:val="24"/>
                <w:szCs w:val="24"/>
              </w:rPr>
              <w:t>4</w:t>
            </w:r>
            <w:r w:rsidRPr="007456A8">
              <w:rPr>
                <w:rFonts w:ascii="Times New Roman" w:eastAsiaTheme="minorEastAsia" w:hAnsi="Times New Roman"/>
                <w:b/>
                <w:sz w:val="24"/>
                <w:szCs w:val="24"/>
              </w:rPr>
              <w:t>月</w:t>
            </w:r>
            <w:r w:rsidRPr="007456A8">
              <w:rPr>
                <w:rFonts w:ascii="Times New Roman" w:eastAsiaTheme="minorEastAsia" w:hAnsi="Times New Roman"/>
                <w:b/>
                <w:sz w:val="24"/>
                <w:szCs w:val="24"/>
              </w:rPr>
              <w:t>1</w:t>
            </w:r>
            <w:r w:rsidRPr="007456A8">
              <w:rPr>
                <w:rFonts w:ascii="Times New Roman" w:eastAsiaTheme="minorEastAsia" w:hAnsi="Times New Roman"/>
                <w:b/>
                <w:sz w:val="24"/>
                <w:szCs w:val="24"/>
              </w:rPr>
              <w:t>日，該委員會提出期末最後之終結報告，而於</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w:t>
            </w:r>
            <w:r w:rsidRPr="007456A8">
              <w:rPr>
                <w:rFonts w:ascii="Times New Roman" w:eastAsiaTheme="minorEastAsia" w:hAnsi="Times New Roman"/>
                <w:b/>
                <w:sz w:val="24"/>
                <w:szCs w:val="24"/>
              </w:rPr>
              <w:t>4</w:t>
            </w:r>
            <w:r w:rsidRPr="007456A8">
              <w:rPr>
                <w:rFonts w:ascii="Times New Roman" w:eastAsiaTheme="minorEastAsia" w:hAnsi="Times New Roman"/>
                <w:b/>
                <w:sz w:val="24"/>
                <w:szCs w:val="24"/>
              </w:rPr>
              <w:t>月對大眾公開其總結報告。</w:t>
            </w:r>
          </w:p>
          <w:p w:rsidR="007D05F6" w:rsidRPr="007456A8" w:rsidRDefault="007D05F6" w:rsidP="007456A8">
            <w:pPr>
              <w:pStyle w:val="affffffffffff0"/>
              <w:numPr>
                <w:ilvl w:val="0"/>
                <w:numId w:val="9"/>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年的</w:t>
            </w:r>
            <w:r w:rsidRPr="007456A8">
              <w:rPr>
                <w:rFonts w:ascii="Times New Roman" w:eastAsiaTheme="minorEastAsia" w:hAnsi="Times New Roman"/>
                <w:b/>
                <w:sz w:val="24"/>
                <w:szCs w:val="24"/>
              </w:rPr>
              <w:t>4</w:t>
            </w:r>
            <w:r w:rsidRPr="007456A8">
              <w:rPr>
                <w:rFonts w:ascii="Times New Roman" w:eastAsiaTheme="minorEastAsia" w:hAnsi="Times New Roman"/>
                <w:b/>
                <w:sz w:val="24"/>
                <w:szCs w:val="24"/>
              </w:rPr>
              <w:t>份報告中，內涵包括有：洗錢、對於勞工（工會）進行之敲詐勒索、吸毒（毒品）及毒品交易。</w:t>
            </w:r>
          </w:p>
          <w:p w:rsidR="007D05F6" w:rsidRPr="007456A8" w:rsidRDefault="007D05F6" w:rsidP="007456A8">
            <w:pPr>
              <w:pStyle w:val="affffffffffff0"/>
              <w:numPr>
                <w:ilvl w:val="0"/>
                <w:numId w:val="9"/>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年對於組織犯罪之定義，很清楚地，比</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年之定義要更為廣泛（</w:t>
            </w:r>
            <w:r w:rsidRPr="007456A8">
              <w:rPr>
                <w:rFonts w:ascii="Times New Roman" w:eastAsiaTheme="minorEastAsia" w:hAnsi="Times New Roman"/>
                <w:b/>
                <w:sz w:val="24"/>
                <w:szCs w:val="24"/>
              </w:rPr>
              <w:t>broader</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9"/>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年之報告指出，將愈來愈具重要地位（</w:t>
            </w:r>
            <w:r w:rsidRPr="007456A8">
              <w:rPr>
                <w:rFonts w:ascii="Times New Roman" w:eastAsiaTheme="minorEastAsia" w:hAnsi="Times New Roman"/>
                <w:b/>
                <w:sz w:val="24"/>
                <w:szCs w:val="24"/>
              </w:rPr>
              <w:t>more prominent</w:t>
            </w:r>
            <w:r w:rsidRPr="007456A8">
              <w:rPr>
                <w:rFonts w:ascii="Times New Roman" w:eastAsiaTheme="minorEastAsia" w:hAnsi="Times New Roman"/>
                <w:b/>
                <w:sz w:val="24"/>
                <w:szCs w:val="24"/>
              </w:rPr>
              <w:t>）之「亞洲黑幫」，視為「新興團體」（</w:t>
            </w:r>
            <w:r w:rsidRPr="007456A8">
              <w:rPr>
                <w:rFonts w:ascii="Times New Roman" w:eastAsiaTheme="minorEastAsia" w:hAnsi="Times New Roman"/>
                <w:b/>
                <w:sz w:val="24"/>
                <w:szCs w:val="24"/>
              </w:rPr>
              <w:t>emerging groups</w:t>
            </w:r>
            <w:r w:rsidRPr="007456A8">
              <w:rPr>
                <w:rFonts w:ascii="Times New Roman" w:eastAsiaTheme="minorEastAsia" w:hAnsi="Times New Roman"/>
                <w:b/>
                <w:sz w:val="24"/>
                <w:szCs w:val="24"/>
              </w:rPr>
              <w:t>），是誤導他人的（</w:t>
            </w:r>
            <w:r w:rsidRPr="007456A8">
              <w:rPr>
                <w:rFonts w:ascii="Times New Roman" w:eastAsiaTheme="minorEastAsia" w:hAnsi="Times New Roman"/>
                <w:b/>
                <w:sz w:val="24"/>
                <w:szCs w:val="24"/>
              </w:rPr>
              <w:t>misleading</w:t>
            </w:r>
            <w:r w:rsidRPr="007456A8">
              <w:rPr>
                <w:rFonts w:ascii="Times New Roman" w:eastAsiaTheme="minorEastAsia" w:hAnsi="Times New Roman"/>
                <w:b/>
                <w:sz w:val="24"/>
                <w:szCs w:val="24"/>
              </w:rPr>
              <w:t>）主張。為何是「誤導他人的」？因為上該「亞洲黑幫」從事許多的非法活動、貪污（行賂）、使用暴力去保護他們所從事之活動。</w:t>
            </w:r>
          </w:p>
          <w:p w:rsidR="007D05F6" w:rsidRPr="007456A8" w:rsidRDefault="007D05F6" w:rsidP="007456A8">
            <w:pPr>
              <w:pStyle w:val="affffffffffff0"/>
              <w:numPr>
                <w:ilvl w:val="0"/>
                <w:numId w:val="9"/>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與</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重要不同之觀點，係在於黑道除了由「義大利裔之美國人」所組成外，</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年報告指出，有更多之其他族群，從事組織犯罪（以下簡稱</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）活動。</w:t>
            </w:r>
          </w:p>
          <w:p w:rsidR="007D05F6" w:rsidRPr="007456A8" w:rsidRDefault="007D05F6" w:rsidP="007456A8">
            <w:pPr>
              <w:pStyle w:val="affffffffffff0"/>
              <w:numPr>
                <w:ilvl w:val="0"/>
                <w:numId w:val="9"/>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年報告指出，在海洛因之輸入及流通方面，係由愈來愈多不同族羣共同參與這個脈絡。</w:t>
            </w:r>
          </w:p>
        </w:tc>
      </w:tr>
      <w:tr w:rsidR="007456A8" w:rsidRPr="007456A8" w:rsidTr="00316D9A">
        <w:tc>
          <w:tcPr>
            <w:tcW w:w="1162"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pacing w:val="8"/>
                <w:szCs w:val="24"/>
              </w:rPr>
              <w:t>三、麻醉藥物</w:t>
            </w:r>
          </w:p>
        </w:tc>
        <w:tc>
          <w:tcPr>
            <w:tcW w:w="2977" w:type="dxa"/>
          </w:tcPr>
          <w:p w:rsidR="007D05F6" w:rsidRPr="007456A8" w:rsidRDefault="007D05F6" w:rsidP="007456A8">
            <w:pPr>
              <w:pStyle w:val="affffffffffff0"/>
              <w:numPr>
                <w:ilvl w:val="0"/>
                <w:numId w:val="10"/>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年之報告中，僅有二段提到麻醉藥物，而唯一有提到之毒品名稱係為「海洛因」。</w:t>
            </w:r>
          </w:p>
          <w:p w:rsidR="007D05F6" w:rsidRPr="007456A8" w:rsidRDefault="007D05F6" w:rsidP="007456A8">
            <w:pPr>
              <w:pStyle w:val="affffffffffff0"/>
              <w:numPr>
                <w:ilvl w:val="0"/>
                <w:numId w:val="10"/>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麻醉藥物（</w:t>
            </w:r>
            <w:r w:rsidRPr="007456A8">
              <w:rPr>
                <w:rFonts w:ascii="Times New Roman" w:eastAsiaTheme="minorEastAsia" w:hAnsi="Times New Roman"/>
                <w:b/>
                <w:sz w:val="24"/>
                <w:szCs w:val="24"/>
              </w:rPr>
              <w:t>narcotics</w:t>
            </w:r>
            <w:r w:rsidRPr="007456A8">
              <w:rPr>
                <w:rFonts w:ascii="Times New Roman" w:eastAsiaTheme="minorEastAsia" w:hAnsi="Times New Roman"/>
                <w:b/>
                <w:sz w:val="24"/>
                <w:szCs w:val="24"/>
              </w:rPr>
              <w:t>）之輸入，係由</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集團所經營、操控，而由各自獨立之「</w:t>
            </w:r>
            <w:r w:rsidRPr="007456A8">
              <w:rPr>
                <w:rFonts w:ascii="Times New Roman" w:eastAsiaTheme="minorEastAsia" w:hAnsi="Times New Roman"/>
                <w:b/>
                <w:sz w:val="24"/>
                <w:szCs w:val="24"/>
              </w:rPr>
              <w:t>Pusher</w:t>
            </w:r>
            <w:r w:rsidRPr="007456A8">
              <w:rPr>
                <w:rFonts w:ascii="Times New Roman" w:eastAsiaTheme="minorEastAsia" w:hAnsi="Times New Roman"/>
                <w:b/>
                <w:sz w:val="24"/>
                <w:szCs w:val="24"/>
              </w:rPr>
              <w:t>」（麻醉藥物非法販賣者）負責銷售。</w:t>
            </w:r>
          </w:p>
          <w:p w:rsidR="007D05F6" w:rsidRPr="007456A8" w:rsidRDefault="007D05F6" w:rsidP="007456A8">
            <w:pPr>
              <w:pStyle w:val="affffffffffff0"/>
              <w:numPr>
                <w:ilvl w:val="0"/>
                <w:numId w:val="10"/>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年之報告中，唯一被提到毒品之名稱，係為「海洛因」。</w:t>
            </w:r>
          </w:p>
          <w:p w:rsidR="007D05F6" w:rsidRPr="007456A8" w:rsidRDefault="007D05F6" w:rsidP="007456A8">
            <w:pPr>
              <w:pStyle w:val="affffffffffff0"/>
              <w:numPr>
                <w:ilvl w:val="0"/>
                <w:numId w:val="10"/>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娼妓、賣淫（</w:t>
            </w:r>
            <w:r w:rsidRPr="007456A8">
              <w:rPr>
                <w:rFonts w:ascii="Times New Roman" w:eastAsiaTheme="minorEastAsia" w:hAnsi="Times New Roman"/>
                <w:b/>
                <w:sz w:val="24"/>
                <w:szCs w:val="24"/>
              </w:rPr>
              <w:t>prostitution</w:t>
            </w:r>
            <w:r w:rsidRPr="007456A8">
              <w:rPr>
                <w:rFonts w:ascii="Times New Roman" w:eastAsiaTheme="minorEastAsia" w:hAnsi="Times New Roman"/>
                <w:b/>
                <w:sz w:val="24"/>
                <w:szCs w:val="24"/>
              </w:rPr>
              <w:t>）及酒類之私造、私賣（</w:t>
            </w:r>
            <w:r w:rsidRPr="007456A8">
              <w:rPr>
                <w:rFonts w:ascii="Times New Roman" w:eastAsiaTheme="minorEastAsia" w:hAnsi="Times New Roman"/>
                <w:b/>
                <w:sz w:val="24"/>
                <w:szCs w:val="24"/>
              </w:rPr>
              <w:t>bootlegging</w:t>
            </w: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活動之中，扮演微不足道及逐漸衰微之角色（</w:t>
            </w:r>
            <w:r w:rsidRPr="007456A8">
              <w:rPr>
                <w:rFonts w:ascii="Times New Roman" w:eastAsiaTheme="minorEastAsia" w:hAnsi="Times New Roman"/>
                <w:b/>
                <w:sz w:val="24"/>
                <w:szCs w:val="24"/>
              </w:rPr>
              <w:t>a small and declining role</w:t>
            </w:r>
            <w:r w:rsidRPr="007456A8">
              <w:rPr>
                <w:rFonts w:ascii="Times New Roman" w:eastAsiaTheme="minorEastAsia" w:hAnsi="Times New Roman"/>
                <w:b/>
                <w:sz w:val="24"/>
                <w:szCs w:val="24"/>
              </w:rPr>
              <w:t>）；在報告中，對於上該活動，亦少著墨。</w:t>
            </w:r>
          </w:p>
          <w:p w:rsidR="007D05F6" w:rsidRPr="007456A8" w:rsidRDefault="007D05F6" w:rsidP="007456A8">
            <w:pPr>
              <w:pStyle w:val="affffffffffff0"/>
              <w:numPr>
                <w:ilvl w:val="0"/>
                <w:numId w:val="10"/>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整體來看，</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年之報告，對於麻醉藥物之問題，並未投入很多之關注（即較少關注）。</w:t>
            </w:r>
          </w:p>
          <w:p w:rsidR="007D05F6" w:rsidRPr="007456A8" w:rsidRDefault="007D05F6" w:rsidP="007456A8">
            <w:pPr>
              <w:spacing w:line="0" w:lineRule="atLeast"/>
              <w:rPr>
                <w:rFonts w:ascii="Times New Roman" w:eastAsiaTheme="minorEastAsia" w:hAnsi="Times New Roman"/>
                <w:b/>
                <w:szCs w:val="24"/>
              </w:rPr>
            </w:pPr>
          </w:p>
        </w:tc>
        <w:tc>
          <w:tcPr>
            <w:tcW w:w="3827" w:type="dxa"/>
          </w:tcPr>
          <w:p w:rsidR="007D05F6" w:rsidRPr="007456A8" w:rsidRDefault="007D05F6" w:rsidP="007456A8">
            <w:pPr>
              <w:pStyle w:val="affffffffffff0"/>
              <w:numPr>
                <w:ilvl w:val="0"/>
                <w:numId w:val="1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關於古柯鹼及海洛因的問題，計舉行５天公聽會，之後，並有</w:t>
            </w:r>
            <w:r w:rsidRPr="007456A8">
              <w:rPr>
                <w:rFonts w:ascii="Times New Roman" w:eastAsiaTheme="minorEastAsia" w:hAnsi="Times New Roman"/>
                <w:b/>
                <w:sz w:val="24"/>
                <w:szCs w:val="24"/>
              </w:rPr>
              <w:t>500</w:t>
            </w:r>
            <w:r w:rsidRPr="007456A8">
              <w:rPr>
                <w:rFonts w:ascii="Times New Roman" w:eastAsiaTheme="minorEastAsia" w:hAnsi="Times New Roman"/>
                <w:b/>
                <w:sz w:val="24"/>
                <w:szCs w:val="24"/>
              </w:rPr>
              <w:t>頁的期中報告出爐，探討「毒品」與「組織犯罪」的關連性。</w:t>
            </w:r>
          </w:p>
          <w:p w:rsidR="007D05F6" w:rsidRPr="007456A8" w:rsidRDefault="007D05F6" w:rsidP="007456A8">
            <w:pPr>
              <w:pStyle w:val="affffffffffff0"/>
              <w:numPr>
                <w:ilvl w:val="0"/>
                <w:numId w:val="1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年之報告中，其贊同對於毒品問題，要採取「禁制」策略，對於提供毒品來源之國家，要根除這些國家之毒品種植，並且，有必要去降低對於毒品需求。</w:t>
            </w:r>
          </w:p>
          <w:p w:rsidR="007D05F6" w:rsidRPr="007456A8" w:rsidRDefault="007D05F6" w:rsidP="007456A8">
            <w:pPr>
              <w:pStyle w:val="affffffffffff0"/>
              <w:numPr>
                <w:ilvl w:val="0"/>
                <w:numId w:val="1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美國古柯鹼之來源地，排他性地係來自南美。</w:t>
            </w:r>
          </w:p>
          <w:p w:rsidR="007D05F6" w:rsidRPr="007456A8" w:rsidRDefault="007D05F6" w:rsidP="007456A8">
            <w:pPr>
              <w:pStyle w:val="affffffffffff0"/>
              <w:numPr>
                <w:ilvl w:val="0"/>
                <w:numId w:val="1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1984</w:t>
            </w:r>
            <w:r w:rsidRPr="007456A8">
              <w:rPr>
                <w:rFonts w:ascii="Times New Roman" w:eastAsiaTheme="minorEastAsia" w:hAnsi="Times New Roman"/>
                <w:b/>
                <w:sz w:val="24"/>
                <w:szCs w:val="24"/>
              </w:rPr>
              <w:t>年，在美國本土境內海洛因之消費量之中，墨西哥毒品走私之私梟，計提供了</w:t>
            </w:r>
            <w:r w:rsidRPr="007456A8">
              <w:rPr>
                <w:rFonts w:ascii="Times New Roman" w:eastAsiaTheme="minorEastAsia" w:hAnsi="Times New Roman"/>
                <w:b/>
                <w:sz w:val="24"/>
                <w:szCs w:val="24"/>
              </w:rPr>
              <w:t>32</w:t>
            </w:r>
            <w:r w:rsidRPr="007456A8">
              <w:rPr>
                <w:rFonts w:ascii="Times New Roman" w:eastAsiaTheme="minorEastAsia" w:hAnsi="Times New Roman"/>
                <w:b/>
                <w:sz w:val="24"/>
                <w:szCs w:val="24"/>
              </w:rPr>
              <w:t>％之海洛因消費量。</w:t>
            </w:r>
          </w:p>
          <w:p w:rsidR="007D05F6" w:rsidRPr="007456A8" w:rsidRDefault="007D05F6" w:rsidP="007456A8">
            <w:pPr>
              <w:pStyle w:val="affffffffffff0"/>
              <w:numPr>
                <w:ilvl w:val="0"/>
                <w:numId w:val="1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對於海洛因之配給脈絡，</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年報告中指出，係由很多不同族群之黑幫共同涉及參與，而非僅由「義大利裔美國人」之「</w:t>
            </w:r>
            <w:r w:rsidRPr="007456A8">
              <w:rPr>
                <w:rFonts w:ascii="Times New Roman" w:eastAsiaTheme="minorEastAsia" w:hAnsi="Times New Roman"/>
                <w:b/>
                <w:sz w:val="24"/>
                <w:szCs w:val="24"/>
              </w:rPr>
              <w:t>Mafia</w:t>
            </w:r>
            <w:r w:rsidRPr="007456A8">
              <w:rPr>
                <w:rFonts w:ascii="Times New Roman" w:eastAsiaTheme="minorEastAsia" w:hAnsi="Times New Roman"/>
                <w:b/>
                <w:sz w:val="24"/>
                <w:szCs w:val="24"/>
              </w:rPr>
              <w:t>」獨攬。</w:t>
            </w:r>
          </w:p>
          <w:p w:rsidR="007D05F6" w:rsidRPr="007456A8" w:rsidRDefault="007D05F6" w:rsidP="007456A8">
            <w:pPr>
              <w:pStyle w:val="affffffffffff0"/>
              <w:numPr>
                <w:ilvl w:val="0"/>
                <w:numId w:val="1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年報告中，在美國</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活動之中，分佈最廣及最有獲利之活動（</w:t>
            </w:r>
            <w:r w:rsidRPr="007456A8">
              <w:rPr>
                <w:rFonts w:ascii="Times New Roman" w:eastAsiaTheme="minorEastAsia" w:hAnsi="Times New Roman"/>
                <w:b/>
                <w:sz w:val="24"/>
                <w:szCs w:val="24"/>
              </w:rPr>
              <w:t>the most widespread and lucrative</w:t>
            </w:r>
            <w:r w:rsidRPr="007456A8">
              <w:rPr>
                <w:rFonts w:ascii="Times New Roman" w:eastAsiaTheme="minorEastAsia" w:hAnsi="Times New Roman"/>
                <w:b/>
                <w:sz w:val="24"/>
                <w:szCs w:val="24"/>
              </w:rPr>
              <w:t>），係為「毒品交易」（</w:t>
            </w:r>
            <w:r w:rsidRPr="007456A8">
              <w:rPr>
                <w:rFonts w:ascii="Times New Roman" w:eastAsiaTheme="minorEastAsia" w:hAnsi="Times New Roman"/>
                <w:b/>
                <w:sz w:val="24"/>
                <w:szCs w:val="24"/>
              </w:rPr>
              <w:t>drug trafficking</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1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「毒品交易」可解釋近於</w:t>
            </w:r>
            <w:r w:rsidRPr="007456A8">
              <w:rPr>
                <w:rFonts w:ascii="Times New Roman" w:eastAsiaTheme="minorEastAsia" w:hAnsi="Times New Roman"/>
                <w:b/>
                <w:sz w:val="24"/>
                <w:szCs w:val="24"/>
              </w:rPr>
              <w:t>40</w:t>
            </w:r>
            <w:r w:rsidRPr="007456A8">
              <w:rPr>
                <w:rFonts w:ascii="Times New Roman" w:eastAsiaTheme="minorEastAsia" w:hAnsi="Times New Roman"/>
                <w:b/>
                <w:sz w:val="24"/>
                <w:szCs w:val="24"/>
              </w:rPr>
              <w:t>％美國境內之</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活動，每年之交易額約高達</w:t>
            </w:r>
            <w:r w:rsidRPr="007456A8">
              <w:rPr>
                <w:rFonts w:ascii="Times New Roman" w:eastAsiaTheme="minorEastAsia" w:hAnsi="Times New Roman"/>
                <w:b/>
                <w:sz w:val="24"/>
                <w:szCs w:val="24"/>
              </w:rPr>
              <w:t>1,100</w:t>
            </w:r>
            <w:r w:rsidRPr="007456A8">
              <w:rPr>
                <w:rFonts w:ascii="Times New Roman" w:eastAsiaTheme="minorEastAsia" w:hAnsi="Times New Roman"/>
                <w:b/>
                <w:sz w:val="24"/>
                <w:szCs w:val="24"/>
              </w:rPr>
              <w:t>億美金。</w:t>
            </w:r>
          </w:p>
          <w:p w:rsidR="007D05F6" w:rsidRPr="007456A8" w:rsidRDefault="007D05F6" w:rsidP="007456A8">
            <w:pPr>
              <w:pStyle w:val="affffffffffff0"/>
              <w:numPr>
                <w:ilvl w:val="0"/>
                <w:numId w:val="1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對於麻醉藥物問題，</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年委員會建議要增加刑罰額度及強化執法之努力</w:t>
            </w:r>
            <w:r w:rsidRPr="007456A8">
              <w:rPr>
                <w:rFonts w:ascii="Times New Roman" w:eastAsiaTheme="minorEastAsia" w:hAnsi="Times New Roman"/>
                <w:b/>
                <w:sz w:val="24"/>
                <w:szCs w:val="24"/>
              </w:rPr>
              <w:t>(</w:t>
            </w:r>
            <w:r w:rsidRPr="007456A8">
              <w:rPr>
                <w:rFonts w:ascii="Times New Roman" w:eastAsiaTheme="minorEastAsia" w:hAnsi="Times New Roman"/>
                <w:b/>
                <w:sz w:val="24"/>
                <w:szCs w:val="24"/>
              </w:rPr>
              <w:t>加強取締、偵辦、起訴</w:t>
            </w:r>
            <w:r w:rsidRPr="007456A8">
              <w:rPr>
                <w:rFonts w:ascii="Times New Roman" w:eastAsiaTheme="minorEastAsia" w:hAnsi="Times New Roman"/>
                <w:b/>
                <w:sz w:val="24"/>
                <w:szCs w:val="24"/>
              </w:rPr>
              <w:t>)</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1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對於毒品政策，必須強調要投注更多心力於降低毒品需求之層面。執法機關在逮捕及沒收因毒品所得資產之執法成本要降低，同時，聯合國應制定「國際藥物控制法」，用以協助根除麻醉藥物之來源。</w:t>
            </w:r>
          </w:p>
          <w:p w:rsidR="007D05F6" w:rsidRPr="007456A8" w:rsidRDefault="007D05F6" w:rsidP="007456A8">
            <w:pPr>
              <w:pStyle w:val="affffffffffff0"/>
              <w:numPr>
                <w:ilvl w:val="0"/>
                <w:numId w:val="1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年雷根總統委員會組織犯罪報告」在</w:t>
            </w:r>
            <w:r w:rsidRPr="007456A8">
              <w:rPr>
                <w:rFonts w:ascii="Times New Roman" w:eastAsiaTheme="minorEastAsia" w:hAnsi="Times New Roman"/>
                <w:b/>
                <w:spacing w:val="8"/>
                <w:sz w:val="24"/>
                <w:szCs w:val="24"/>
              </w:rPr>
              <w:t>麻醉藥物這個議題上，計出版</w:t>
            </w:r>
            <w:r w:rsidRPr="007456A8">
              <w:rPr>
                <w:rFonts w:ascii="Times New Roman" w:eastAsiaTheme="minorEastAsia" w:hAnsi="Times New Roman"/>
                <w:b/>
                <w:spacing w:val="8"/>
                <w:sz w:val="24"/>
                <w:szCs w:val="24"/>
              </w:rPr>
              <w:t>4</w:t>
            </w:r>
            <w:r w:rsidRPr="007456A8">
              <w:rPr>
                <w:rFonts w:ascii="Times New Roman" w:eastAsiaTheme="minorEastAsia" w:hAnsi="Times New Roman"/>
                <w:b/>
                <w:spacing w:val="8"/>
                <w:sz w:val="24"/>
                <w:szCs w:val="24"/>
              </w:rPr>
              <w:t>份報告。</w:t>
            </w:r>
          </w:p>
        </w:tc>
      </w:tr>
      <w:tr w:rsidR="007456A8" w:rsidRPr="007456A8" w:rsidTr="00316D9A">
        <w:tc>
          <w:tcPr>
            <w:tcW w:w="1162"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四、對於勞工（工會）進行組織集團性敲詐勒索（</w:t>
            </w:r>
            <w:r w:rsidRPr="007456A8">
              <w:rPr>
                <w:rFonts w:ascii="Times New Roman" w:eastAsiaTheme="minorEastAsia" w:hAnsi="Times New Roman"/>
                <w:b/>
                <w:szCs w:val="24"/>
              </w:rPr>
              <w:t>Labor Racketeering</w:t>
            </w:r>
            <w:r w:rsidRPr="007456A8">
              <w:rPr>
                <w:rFonts w:ascii="Times New Roman" w:eastAsiaTheme="minorEastAsia" w:hAnsi="Times New Roman"/>
                <w:b/>
                <w:szCs w:val="24"/>
              </w:rPr>
              <w:t>）</w:t>
            </w:r>
          </w:p>
        </w:tc>
        <w:tc>
          <w:tcPr>
            <w:tcW w:w="2977" w:type="dxa"/>
          </w:tcPr>
          <w:p w:rsidR="007D05F6" w:rsidRPr="007456A8" w:rsidRDefault="007D05F6" w:rsidP="007456A8">
            <w:pPr>
              <w:pStyle w:val="affffffffffff0"/>
              <w:numPr>
                <w:ilvl w:val="0"/>
                <w:numId w:val="12"/>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年的報告中，僅有三段之內容，係描述「對於勞工（工會）進行組織性敲詐勒索」。</w:t>
            </w:r>
          </w:p>
          <w:p w:rsidR="007D05F6" w:rsidRPr="007456A8" w:rsidRDefault="007D05F6" w:rsidP="007456A8">
            <w:pPr>
              <w:pStyle w:val="affffffffffff0"/>
              <w:numPr>
                <w:ilvl w:val="0"/>
                <w:numId w:val="12"/>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所謂的「對於勞工（工會）進行組織性敲詐勒索」，係指對於勞工之工會組織，</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集團對其進行滲透，藉以促成其他的非法活動，諸如，盜取（用）勞工工會之公基金；對於資方，則藉諸「可能」會發生之勞工罷爭活動，用以向資方進行恐嚇、威脅取財（令資方心生恐懼而取財，</w:t>
            </w:r>
            <w:r w:rsidRPr="007456A8">
              <w:rPr>
                <w:rFonts w:ascii="Times New Roman" w:eastAsiaTheme="minorEastAsia" w:hAnsi="Times New Roman"/>
                <w:b/>
                <w:sz w:val="24"/>
                <w:szCs w:val="24"/>
              </w:rPr>
              <w:t>extortion</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12"/>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年之報告，對於「勞工敲詐勒索」問題，較少聚集與探討。</w:t>
            </w:r>
          </w:p>
        </w:tc>
        <w:tc>
          <w:tcPr>
            <w:tcW w:w="3827" w:type="dxa"/>
          </w:tcPr>
          <w:p w:rsidR="007D05F6" w:rsidRPr="007456A8" w:rsidRDefault="007D05F6" w:rsidP="007456A8">
            <w:pPr>
              <w:pStyle w:val="affffffffffff0"/>
              <w:numPr>
                <w:ilvl w:val="0"/>
                <w:numId w:val="13"/>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關於本問題〔對於勞工（工會）進行組織集團性敲詐勒索（</w:t>
            </w:r>
            <w:r w:rsidRPr="007456A8">
              <w:rPr>
                <w:rFonts w:ascii="Times New Roman" w:eastAsiaTheme="minorEastAsia" w:hAnsi="Times New Roman"/>
                <w:b/>
                <w:sz w:val="24"/>
                <w:szCs w:val="24"/>
              </w:rPr>
              <w:t>Labor Racketeering</w:t>
            </w:r>
            <w:r w:rsidRPr="007456A8">
              <w:rPr>
                <w:rFonts w:ascii="Times New Roman" w:eastAsiaTheme="minorEastAsia" w:hAnsi="Times New Roman"/>
                <w:b/>
                <w:sz w:val="24"/>
                <w:szCs w:val="24"/>
              </w:rPr>
              <w:t>）〕，</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年委員會計舉行２天的公聽會，並出版</w:t>
            </w:r>
            <w:r w:rsidRPr="007456A8">
              <w:rPr>
                <w:rFonts w:ascii="Times New Roman" w:eastAsiaTheme="minorEastAsia" w:hAnsi="Times New Roman"/>
                <w:b/>
                <w:sz w:val="24"/>
                <w:szCs w:val="24"/>
              </w:rPr>
              <w:t>400</w:t>
            </w:r>
            <w:r w:rsidRPr="007456A8">
              <w:rPr>
                <w:rFonts w:ascii="Times New Roman" w:eastAsiaTheme="minorEastAsia" w:hAnsi="Times New Roman"/>
                <w:b/>
                <w:sz w:val="24"/>
                <w:szCs w:val="24"/>
              </w:rPr>
              <w:t>頁的期中報告，並附有附錄；其主張要採行「民事矯正措施」（</w:t>
            </w:r>
            <w:r w:rsidRPr="007456A8">
              <w:rPr>
                <w:rFonts w:ascii="Times New Roman" w:eastAsiaTheme="minorEastAsia" w:hAnsi="Times New Roman"/>
                <w:b/>
                <w:sz w:val="24"/>
                <w:szCs w:val="24"/>
              </w:rPr>
              <w:t>civil remedies</w:t>
            </w:r>
            <w:r w:rsidRPr="007456A8">
              <w:rPr>
                <w:rFonts w:ascii="Times New Roman" w:eastAsiaTheme="minorEastAsia" w:hAnsi="Times New Roman"/>
                <w:b/>
                <w:sz w:val="24"/>
                <w:szCs w:val="24"/>
              </w:rPr>
              <w:t>），並且，採用較少片斷性（較不具片斷性）的起訴方式。</w:t>
            </w:r>
          </w:p>
          <w:p w:rsidR="007D05F6" w:rsidRPr="007456A8" w:rsidRDefault="007D05F6" w:rsidP="007456A8">
            <w:pPr>
              <w:pStyle w:val="affffffffffff0"/>
              <w:numPr>
                <w:ilvl w:val="0"/>
                <w:numId w:val="13"/>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年比</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年更加重視本問題。</w:t>
            </w:r>
          </w:p>
          <w:p w:rsidR="007D05F6" w:rsidRPr="007456A8" w:rsidRDefault="007D05F6" w:rsidP="007456A8">
            <w:pPr>
              <w:pStyle w:val="affffffffffff0"/>
              <w:numPr>
                <w:ilvl w:val="0"/>
                <w:numId w:val="13"/>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雖然，絕大部份之勞工工會與企業並未受到</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集團之染指，然而，在上該團體之中，存在著嚴重的</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問題。</w:t>
            </w:r>
          </w:p>
          <w:p w:rsidR="007D05F6" w:rsidRPr="007456A8" w:rsidRDefault="007D05F6" w:rsidP="007456A8">
            <w:pPr>
              <w:pStyle w:val="affffffffffff0"/>
              <w:numPr>
                <w:ilvl w:val="0"/>
                <w:numId w:val="13"/>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集團藉由操縱勞工（力）之供給與成本之方式，其可提高競爭者之經營成本，並，強迫、逼使合法之企業與由</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集團所操控之公司相互進行交易、妥協，強制將市場價格固定化（</w:t>
            </w:r>
            <w:r w:rsidRPr="007456A8">
              <w:rPr>
                <w:rFonts w:ascii="Times New Roman" w:eastAsiaTheme="minorEastAsia" w:hAnsi="Times New Roman"/>
                <w:b/>
                <w:sz w:val="24"/>
                <w:szCs w:val="24"/>
              </w:rPr>
              <w:t>price fixing</w:t>
            </w:r>
            <w:r w:rsidRPr="007456A8">
              <w:rPr>
                <w:rFonts w:ascii="Times New Roman" w:eastAsiaTheme="minorEastAsia" w:hAnsi="Times New Roman"/>
                <w:b/>
                <w:sz w:val="24"/>
                <w:szCs w:val="24"/>
              </w:rPr>
              <w:t>），綁標及其他反市場競爭之相關活動。</w:t>
            </w:r>
          </w:p>
        </w:tc>
      </w:tr>
      <w:tr w:rsidR="007456A8" w:rsidRPr="007456A8" w:rsidTr="00316D9A">
        <w:tc>
          <w:tcPr>
            <w:tcW w:w="1162"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五、洗錢（</w:t>
            </w:r>
            <w:r w:rsidRPr="007456A8">
              <w:rPr>
                <w:rFonts w:ascii="Times New Roman" w:eastAsiaTheme="minorEastAsia" w:hAnsi="Times New Roman"/>
                <w:b/>
                <w:szCs w:val="24"/>
              </w:rPr>
              <w:t>Money Laundering</w:t>
            </w:r>
            <w:r w:rsidRPr="007456A8">
              <w:rPr>
                <w:rFonts w:ascii="Times New Roman" w:eastAsiaTheme="minorEastAsia" w:hAnsi="Times New Roman"/>
                <w:b/>
                <w:szCs w:val="24"/>
              </w:rPr>
              <w:t>）</w:t>
            </w:r>
          </w:p>
        </w:tc>
        <w:tc>
          <w:tcPr>
            <w:tcW w:w="2977"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在</w:t>
            </w:r>
            <w:r w:rsidRPr="007456A8">
              <w:rPr>
                <w:rFonts w:ascii="Times New Roman" w:eastAsiaTheme="minorEastAsia" w:hAnsi="Times New Roman"/>
                <w:b/>
                <w:szCs w:val="24"/>
              </w:rPr>
              <w:t>1967</w:t>
            </w:r>
            <w:r w:rsidRPr="007456A8">
              <w:rPr>
                <w:rFonts w:ascii="Times New Roman" w:eastAsiaTheme="minorEastAsia" w:hAnsi="Times New Roman"/>
                <w:b/>
                <w:szCs w:val="24"/>
              </w:rPr>
              <w:t>年的報告中，並未特別提到組織性洗錢犯罪。</w:t>
            </w:r>
          </w:p>
        </w:tc>
        <w:tc>
          <w:tcPr>
            <w:tcW w:w="3827" w:type="dxa"/>
          </w:tcPr>
          <w:p w:rsidR="007D05F6" w:rsidRPr="007456A8" w:rsidRDefault="007D05F6" w:rsidP="007456A8">
            <w:pPr>
              <w:pStyle w:val="affffffffffff0"/>
              <w:numPr>
                <w:ilvl w:val="0"/>
                <w:numId w:val="14"/>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年之委員會，針對洗錢犯罪，舉辦一天的公聽會，並出版</w:t>
            </w:r>
            <w:r w:rsidRPr="007456A8">
              <w:rPr>
                <w:rFonts w:ascii="Times New Roman" w:eastAsiaTheme="minorEastAsia" w:hAnsi="Times New Roman"/>
                <w:b/>
                <w:sz w:val="24"/>
                <w:szCs w:val="24"/>
              </w:rPr>
              <w:t>90</w:t>
            </w:r>
            <w:r w:rsidRPr="007456A8">
              <w:rPr>
                <w:rFonts w:ascii="Times New Roman" w:eastAsiaTheme="minorEastAsia" w:hAnsi="Times New Roman"/>
                <w:b/>
                <w:sz w:val="24"/>
                <w:szCs w:val="24"/>
              </w:rPr>
              <w:t>頁之報告，集中探討某些銀行與組織犯罪集團互相串通、勾結、共謀、串騙之課題。</w:t>
            </w:r>
          </w:p>
          <w:p w:rsidR="007D05F6" w:rsidRPr="007456A8" w:rsidRDefault="007D05F6" w:rsidP="007456A8">
            <w:pPr>
              <w:pStyle w:val="affffffffffff0"/>
              <w:numPr>
                <w:ilvl w:val="0"/>
                <w:numId w:val="14"/>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與</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年比較，在</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年之報告中，洗錢犯罪受到更多的關注。</w:t>
            </w:r>
          </w:p>
          <w:p w:rsidR="007D05F6" w:rsidRPr="007456A8" w:rsidRDefault="007D05F6" w:rsidP="007456A8">
            <w:pPr>
              <w:pStyle w:val="affffffffffff0"/>
              <w:numPr>
                <w:ilvl w:val="0"/>
                <w:numId w:val="14"/>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年之報告中，並未對於洗錢之金額加以評估（推估）。</w:t>
            </w:r>
          </w:p>
          <w:p w:rsidR="007D05F6" w:rsidRPr="007456A8" w:rsidRDefault="007D05F6" w:rsidP="007456A8">
            <w:pPr>
              <w:pStyle w:val="affffffffffff0"/>
              <w:numPr>
                <w:ilvl w:val="0"/>
                <w:numId w:val="14"/>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警察機關業已承認，麻醉藥品之交易者，藉諸洗錢之手段，將數以「億」計之現金隱藏起來，用以逃避政府機關之偵查。</w:t>
            </w:r>
          </w:p>
        </w:tc>
      </w:tr>
      <w:tr w:rsidR="007456A8" w:rsidRPr="007456A8" w:rsidTr="00316D9A">
        <w:tc>
          <w:tcPr>
            <w:tcW w:w="1162"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六、賭博（</w:t>
            </w:r>
            <w:r w:rsidRPr="007456A8">
              <w:rPr>
                <w:rFonts w:ascii="Times New Roman" w:eastAsiaTheme="minorEastAsia" w:hAnsi="Times New Roman"/>
                <w:b/>
                <w:szCs w:val="24"/>
              </w:rPr>
              <w:t>Gambling</w:t>
            </w:r>
            <w:r w:rsidRPr="007456A8">
              <w:rPr>
                <w:rFonts w:ascii="Times New Roman" w:eastAsiaTheme="minorEastAsia" w:hAnsi="Times New Roman"/>
                <w:b/>
                <w:szCs w:val="24"/>
              </w:rPr>
              <w:t>）</w:t>
            </w:r>
          </w:p>
        </w:tc>
        <w:tc>
          <w:tcPr>
            <w:tcW w:w="2977" w:type="dxa"/>
          </w:tcPr>
          <w:p w:rsidR="007D05F6" w:rsidRPr="007456A8" w:rsidRDefault="007D05F6" w:rsidP="007456A8">
            <w:pPr>
              <w:pStyle w:val="affffffffffff0"/>
              <w:numPr>
                <w:ilvl w:val="0"/>
                <w:numId w:val="15"/>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組織犯罪最大宗之犯罪所得（收入、利潤），即來自於賭博。</w:t>
            </w:r>
          </w:p>
          <w:p w:rsidR="007D05F6" w:rsidRPr="007456A8" w:rsidRDefault="007D05F6" w:rsidP="007456A8">
            <w:pPr>
              <w:pStyle w:val="affffffffffff0"/>
              <w:numPr>
                <w:ilvl w:val="0"/>
                <w:numId w:val="15"/>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年之報告中，刑事司法系統之執法官員幾乎是看法一致，均認為賭博是</w:t>
            </w:r>
            <w:r w:rsidRPr="007456A8">
              <w:rPr>
                <w:rFonts w:ascii="Times New Roman" w:eastAsiaTheme="minorEastAsia" w:hAnsi="Times New Roman"/>
                <w:b/>
                <w:sz w:val="24"/>
                <w:szCs w:val="24"/>
              </w:rPr>
              <w:t>O.C(organized crime)</w:t>
            </w:r>
            <w:r w:rsidRPr="007456A8">
              <w:rPr>
                <w:rFonts w:ascii="Times New Roman" w:eastAsiaTheme="minorEastAsia" w:hAnsi="Times New Roman"/>
                <w:b/>
                <w:sz w:val="24"/>
                <w:szCs w:val="24"/>
              </w:rPr>
              <w:t>活動最大筆之犯罪所得。</w:t>
            </w:r>
          </w:p>
          <w:p w:rsidR="007D05F6" w:rsidRPr="007456A8" w:rsidRDefault="007D05F6" w:rsidP="007456A8">
            <w:pPr>
              <w:pStyle w:val="affffffffffff0"/>
              <w:numPr>
                <w:ilvl w:val="0"/>
                <w:numId w:val="15"/>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第二大宗</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所得是「放高利貸」（</w:t>
            </w:r>
            <w:r w:rsidRPr="007456A8">
              <w:rPr>
                <w:rFonts w:ascii="Times New Roman" w:eastAsiaTheme="minorEastAsia" w:hAnsi="Times New Roman"/>
                <w:b/>
                <w:sz w:val="24"/>
                <w:szCs w:val="24"/>
              </w:rPr>
              <w:t>loansharking</w:t>
            </w:r>
            <w:r w:rsidRPr="007456A8">
              <w:rPr>
                <w:rFonts w:ascii="Times New Roman" w:eastAsiaTheme="minorEastAsia" w:hAnsi="Times New Roman"/>
                <w:b/>
                <w:sz w:val="24"/>
                <w:szCs w:val="24"/>
              </w:rPr>
              <w:t>），並由賭博利潤加以贊助。</w:t>
            </w:r>
          </w:p>
          <w:p w:rsidR="007D05F6" w:rsidRPr="007456A8" w:rsidRDefault="007D05F6" w:rsidP="007456A8">
            <w:pPr>
              <w:pStyle w:val="affffffffffff0"/>
              <w:numPr>
                <w:ilvl w:val="0"/>
                <w:numId w:val="15"/>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TFR</w:t>
            </w:r>
            <w:r w:rsidRPr="007456A8">
              <w:rPr>
                <w:rFonts w:ascii="Times New Roman" w:eastAsiaTheme="minorEastAsia" w:hAnsi="Times New Roman"/>
                <w:b/>
                <w:sz w:val="24"/>
                <w:szCs w:val="24"/>
              </w:rPr>
              <w:t>（</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）並未對放高利貸犯罪活動之實際所得作可信賴之評估。</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rPr>
                <w:rFonts w:ascii="Times New Roman" w:eastAsiaTheme="minorEastAsia" w:hAnsi="Times New Roman"/>
                <w:b/>
                <w:szCs w:val="24"/>
              </w:rPr>
            </w:pPr>
          </w:p>
        </w:tc>
        <w:tc>
          <w:tcPr>
            <w:tcW w:w="3827" w:type="dxa"/>
          </w:tcPr>
          <w:p w:rsidR="007D05F6" w:rsidRPr="007456A8" w:rsidRDefault="007D05F6" w:rsidP="007456A8">
            <w:pPr>
              <w:pStyle w:val="affffffffffff0"/>
              <w:numPr>
                <w:ilvl w:val="0"/>
                <w:numId w:val="16"/>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對於賭博問題之是否需要關注（懷），並非是確定的（</w:t>
            </w:r>
            <w:r w:rsidRPr="007456A8">
              <w:rPr>
                <w:rFonts w:ascii="Times New Roman" w:eastAsiaTheme="minorEastAsia" w:hAnsi="Times New Roman"/>
                <w:b/>
                <w:sz w:val="24"/>
                <w:szCs w:val="24"/>
              </w:rPr>
              <w:t>uncertain</w:t>
            </w:r>
            <w:r w:rsidRPr="007456A8">
              <w:rPr>
                <w:rFonts w:ascii="Times New Roman" w:eastAsiaTheme="minorEastAsia" w:hAnsi="Times New Roman"/>
                <w:b/>
                <w:sz w:val="24"/>
                <w:szCs w:val="24"/>
              </w:rPr>
              <w:t>），因其具有爭議性；組織犯罪最大宗之犯罪收入，係為「麻醉藥物」（</w:t>
            </w:r>
            <w:r w:rsidRPr="007456A8">
              <w:rPr>
                <w:rFonts w:ascii="Times New Roman" w:eastAsiaTheme="minorEastAsia" w:hAnsi="Times New Roman"/>
                <w:b/>
                <w:sz w:val="24"/>
                <w:szCs w:val="24"/>
              </w:rPr>
              <w:t>narcotics</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16"/>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在其所舉辦之公聽會會議紀錄中指出，在可獲利潤之賭博市場之中，分食這塊大餅之黑幫，除了傳統之</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集團外，另外，尚有很多新興不同族羣之黑幫參與（</w:t>
            </w:r>
            <w:r w:rsidRPr="007456A8">
              <w:rPr>
                <w:rFonts w:ascii="Times New Roman" w:eastAsiaTheme="minorEastAsia" w:hAnsi="Times New Roman"/>
                <w:b/>
                <w:sz w:val="24"/>
                <w:szCs w:val="24"/>
              </w:rPr>
              <w:t>numerous emerging groups</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16"/>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年之委員會，對於與賭博有關之「賭場作莊抽頭取利」（</w:t>
            </w:r>
            <w:r w:rsidRPr="007456A8">
              <w:rPr>
                <w:rFonts w:ascii="Times New Roman" w:eastAsiaTheme="minorEastAsia" w:hAnsi="Times New Roman"/>
                <w:b/>
                <w:sz w:val="24"/>
                <w:szCs w:val="24"/>
              </w:rPr>
              <w:t>casino skimming</w:t>
            </w:r>
            <w:r w:rsidRPr="007456A8">
              <w:rPr>
                <w:rFonts w:ascii="Times New Roman" w:eastAsiaTheme="minorEastAsia" w:hAnsi="Times New Roman"/>
                <w:b/>
                <w:sz w:val="24"/>
                <w:szCs w:val="24"/>
              </w:rPr>
              <w:t>）、「籃球賽賭博」、「拳擊賭博」等問題，舉行公聽會。然而，對於賭博，並未單獨出版相關之研究調查報告。</w:t>
            </w:r>
          </w:p>
          <w:p w:rsidR="007D05F6" w:rsidRPr="007456A8" w:rsidRDefault="007D05F6" w:rsidP="007456A8">
            <w:pPr>
              <w:pStyle w:val="affffffffffff0"/>
              <w:numPr>
                <w:ilvl w:val="0"/>
                <w:numId w:val="16"/>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在３天之公聽會中，</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年之委員會報告指出，賭博並不像非法毒品。非法毒品大部份係由某些</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集團所掌控，並且，被大眾廣泛地加以責難。賭博雖然亦有</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集團參與，然而，社會一般大眾並不認為它是一種具有傷害性之活動。</w:t>
            </w:r>
          </w:p>
          <w:p w:rsidR="007D05F6" w:rsidRPr="007456A8" w:rsidRDefault="007D05F6" w:rsidP="007456A8">
            <w:pPr>
              <w:pStyle w:val="affffffffffff0"/>
              <w:numPr>
                <w:ilvl w:val="0"/>
                <w:numId w:val="16"/>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在３天公聽會之中，</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年委員會之委員們所聽到的訊息，不論其是合法或非法之賭博，是一種較不具傷害之活動（</w:t>
            </w:r>
            <w:r w:rsidRPr="007456A8">
              <w:rPr>
                <w:rFonts w:ascii="Times New Roman" w:eastAsiaTheme="minorEastAsia" w:hAnsi="Times New Roman"/>
                <w:b/>
                <w:sz w:val="24"/>
                <w:szCs w:val="24"/>
              </w:rPr>
              <w:t>relatively harmless</w:t>
            </w:r>
            <w:r w:rsidRPr="007456A8">
              <w:rPr>
                <w:rFonts w:ascii="Times New Roman" w:eastAsiaTheme="minorEastAsia" w:hAnsi="Times New Roman"/>
                <w:b/>
                <w:sz w:val="24"/>
                <w:szCs w:val="24"/>
              </w:rPr>
              <w:t>），對於美國社會及個人而言，亦沒有嚴重之負面影響（</w:t>
            </w:r>
            <w:r w:rsidRPr="007456A8">
              <w:rPr>
                <w:rFonts w:ascii="Times New Roman" w:eastAsiaTheme="minorEastAsia" w:hAnsi="Times New Roman"/>
                <w:b/>
                <w:sz w:val="24"/>
                <w:szCs w:val="24"/>
              </w:rPr>
              <w:t>no serious negative effects</w:t>
            </w:r>
            <w:r w:rsidRPr="007456A8">
              <w:rPr>
                <w:rFonts w:ascii="Times New Roman" w:eastAsiaTheme="minorEastAsia" w:hAnsi="Times New Roman"/>
                <w:b/>
                <w:sz w:val="24"/>
                <w:szCs w:val="24"/>
              </w:rPr>
              <w:t>）。</w:t>
            </w:r>
          </w:p>
        </w:tc>
      </w:tr>
      <w:tr w:rsidR="007456A8" w:rsidRPr="007456A8" w:rsidTr="00316D9A">
        <w:tc>
          <w:tcPr>
            <w:tcW w:w="1162"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七、處罰</w:t>
            </w:r>
          </w:p>
        </w:tc>
        <w:tc>
          <w:tcPr>
            <w:tcW w:w="2977"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強調要採用「刑事制裁」，用以降低組織犯罪牽涉於毒品及其他犯行之中。</w:t>
            </w:r>
          </w:p>
        </w:tc>
        <w:tc>
          <w:tcPr>
            <w:tcW w:w="3827" w:type="dxa"/>
          </w:tcPr>
          <w:p w:rsidR="007D05F6" w:rsidRPr="007456A8" w:rsidRDefault="007D05F6" w:rsidP="007456A8">
            <w:pPr>
              <w:pStyle w:val="affffffffffff0"/>
              <w:numPr>
                <w:ilvl w:val="0"/>
                <w:numId w:val="17"/>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年之報告認為，民事矯正（補救）措施（</w:t>
            </w:r>
            <w:r w:rsidRPr="007456A8">
              <w:rPr>
                <w:rFonts w:ascii="Times New Roman" w:eastAsiaTheme="minorEastAsia" w:hAnsi="Times New Roman"/>
                <w:b/>
                <w:sz w:val="24"/>
                <w:szCs w:val="24"/>
              </w:rPr>
              <w:t>civil remedies</w:t>
            </w:r>
            <w:r w:rsidRPr="007456A8">
              <w:rPr>
                <w:rFonts w:ascii="Times New Roman" w:eastAsiaTheme="minorEastAsia" w:hAnsi="Times New Roman"/>
                <w:b/>
                <w:sz w:val="24"/>
                <w:szCs w:val="24"/>
              </w:rPr>
              <w:t>）及降低需求，對於降低組織犯罪活動課題而言，可能是更為有效（</w:t>
            </w:r>
            <w:r w:rsidRPr="007456A8">
              <w:rPr>
                <w:rFonts w:ascii="Times New Roman" w:eastAsiaTheme="minorEastAsia" w:hAnsi="Times New Roman"/>
                <w:b/>
                <w:sz w:val="24"/>
                <w:szCs w:val="24"/>
              </w:rPr>
              <w:t>more effective</w:t>
            </w:r>
            <w:r w:rsidRPr="007456A8">
              <w:rPr>
                <w:rFonts w:ascii="Times New Roman" w:eastAsiaTheme="minorEastAsia" w:hAnsi="Times New Roman"/>
                <w:b/>
                <w:sz w:val="24"/>
                <w:szCs w:val="24"/>
              </w:rPr>
              <w:t>）之方式。</w:t>
            </w:r>
          </w:p>
          <w:p w:rsidR="007D05F6" w:rsidRPr="007456A8" w:rsidRDefault="007D05F6" w:rsidP="007456A8">
            <w:pPr>
              <w:pStyle w:val="affffffffffff0"/>
              <w:numPr>
                <w:ilvl w:val="0"/>
                <w:numId w:val="17"/>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年報告指出，假若古柯鹼並未在其來源處，降低其來源供應（</w:t>
            </w:r>
            <w:r w:rsidRPr="007456A8">
              <w:rPr>
                <w:rFonts w:ascii="Times New Roman" w:eastAsiaTheme="minorEastAsia" w:hAnsi="Times New Roman"/>
                <w:b/>
                <w:sz w:val="24"/>
                <w:szCs w:val="24"/>
              </w:rPr>
              <w:t>unabated at its source</w:t>
            </w:r>
            <w:r w:rsidRPr="007456A8">
              <w:rPr>
                <w:rFonts w:ascii="Times New Roman" w:eastAsiaTheme="minorEastAsia" w:hAnsi="Times New Roman"/>
                <w:b/>
                <w:sz w:val="24"/>
                <w:szCs w:val="24"/>
              </w:rPr>
              <w:t>），而仍保持目前之氾濫程度，則現前所採行之禁制措（</w:t>
            </w:r>
            <w:r w:rsidRPr="007456A8">
              <w:rPr>
                <w:rFonts w:ascii="Times New Roman" w:eastAsiaTheme="minorEastAsia" w:hAnsi="Times New Roman"/>
                <w:b/>
                <w:sz w:val="24"/>
                <w:szCs w:val="24"/>
              </w:rPr>
              <w:t>interdiction</w:t>
            </w:r>
            <w:r w:rsidRPr="007456A8">
              <w:rPr>
                <w:rFonts w:ascii="Times New Roman" w:eastAsiaTheme="minorEastAsia" w:hAnsi="Times New Roman"/>
                <w:b/>
                <w:sz w:val="24"/>
                <w:szCs w:val="24"/>
              </w:rPr>
              <w:t>），最多（頂多），對於打擊毒品交易而言，是一種隨機的、偶發性之威脅。</w:t>
            </w:r>
          </w:p>
          <w:p w:rsidR="007D05F6" w:rsidRPr="007456A8" w:rsidRDefault="007D05F6" w:rsidP="007456A8">
            <w:pPr>
              <w:pStyle w:val="affffffffffff0"/>
              <w:numPr>
                <w:ilvl w:val="0"/>
                <w:numId w:val="17"/>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簡而言之，對於毒品來源地（國）之毒品加以根除，仍不會成功，除非，全國民眾廣泛地、長期地、看得見地支持與承認，大家共同向毒品說不（降低毒品需求）。</w:t>
            </w:r>
          </w:p>
          <w:p w:rsidR="007D05F6" w:rsidRPr="007456A8" w:rsidRDefault="007D05F6" w:rsidP="007456A8">
            <w:pPr>
              <w:pStyle w:val="affffffffffff0"/>
              <w:numPr>
                <w:ilvl w:val="0"/>
                <w:numId w:val="17"/>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政府執法機關之間，缺乏適當之溝通、協調，造成對</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起訴之努力，呈現支離破碎之情形。</w:t>
            </w:r>
          </w:p>
          <w:p w:rsidR="007D05F6" w:rsidRPr="007456A8" w:rsidRDefault="007D05F6" w:rsidP="007456A8">
            <w:pPr>
              <w:pStyle w:val="affffffffffff0"/>
              <w:numPr>
                <w:ilvl w:val="0"/>
                <w:numId w:val="17"/>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對於勞工工會之行政人員、職員、員工及政府公務員，</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年建議採用「民事矯正（補正、補救）（</w:t>
            </w:r>
            <w:r w:rsidRPr="007456A8">
              <w:rPr>
                <w:rFonts w:ascii="Times New Roman" w:eastAsiaTheme="minorEastAsia" w:hAnsi="Times New Roman"/>
                <w:b/>
                <w:sz w:val="24"/>
                <w:szCs w:val="24"/>
              </w:rPr>
              <w:t>civil remedies</w:t>
            </w:r>
            <w:r w:rsidRPr="007456A8">
              <w:rPr>
                <w:rFonts w:ascii="Times New Roman" w:eastAsiaTheme="minorEastAsia" w:hAnsi="Times New Roman"/>
                <w:b/>
                <w:sz w:val="24"/>
                <w:szCs w:val="24"/>
              </w:rPr>
              <w:t>）之措施，使其勿與</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集團共通氣息。</w:t>
            </w:r>
          </w:p>
          <w:p w:rsidR="007D05F6" w:rsidRPr="007456A8" w:rsidRDefault="007D05F6" w:rsidP="007456A8">
            <w:pPr>
              <w:pStyle w:val="affffffffffff0"/>
              <w:numPr>
                <w:ilvl w:val="0"/>
                <w:numId w:val="17"/>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由於法務部（司法部）不願與</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年委員會進行合作</w:t>
            </w:r>
            <w:r w:rsidRPr="007456A8">
              <w:rPr>
                <w:rFonts w:ascii="Times New Roman" w:eastAsiaTheme="minorEastAsia" w:hAnsi="Times New Roman"/>
                <w:b/>
                <w:sz w:val="24"/>
                <w:szCs w:val="24"/>
              </w:rPr>
              <w:t>,</w:t>
            </w:r>
            <w:r w:rsidRPr="007456A8">
              <w:rPr>
                <w:rFonts w:ascii="Times New Roman" w:eastAsiaTheme="minorEastAsia" w:hAnsi="Times New Roman"/>
                <w:b/>
                <w:sz w:val="24"/>
                <w:szCs w:val="24"/>
              </w:rPr>
              <w:t>以致於</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年委員會無法就聯邦起訴</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所作之努力加以衡量。</w:t>
            </w:r>
          </w:p>
          <w:p w:rsidR="007D05F6" w:rsidRPr="007456A8" w:rsidRDefault="007D05F6" w:rsidP="007456A8">
            <w:pPr>
              <w:pStyle w:val="affffffffffff0"/>
              <w:numPr>
                <w:ilvl w:val="0"/>
                <w:numId w:val="17"/>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正式刑事司法系統對於「對工會組織性敲詐勒索」之罪行，所作之起訴並不是一種有效之解決途徑與方法。</w:t>
            </w:r>
          </w:p>
          <w:p w:rsidR="007D05F6" w:rsidRPr="007456A8" w:rsidRDefault="007D05F6" w:rsidP="007456A8">
            <w:pPr>
              <w:pStyle w:val="affffffffffff0"/>
              <w:numPr>
                <w:ilvl w:val="0"/>
                <w:numId w:val="17"/>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對於「對工會組織性敲詐勒索」罪行所進行之正式起訴，並無法輕易地嚇阻、干預（</w:t>
            </w:r>
            <w:r w:rsidRPr="007456A8">
              <w:rPr>
                <w:rFonts w:ascii="Times New Roman" w:eastAsiaTheme="minorEastAsia" w:hAnsi="Times New Roman"/>
                <w:b/>
                <w:sz w:val="24"/>
                <w:szCs w:val="24"/>
              </w:rPr>
              <w:t>deter</w:t>
            </w:r>
            <w:r w:rsidRPr="007456A8">
              <w:rPr>
                <w:rFonts w:ascii="Times New Roman" w:eastAsiaTheme="minorEastAsia" w:hAnsi="Times New Roman"/>
                <w:b/>
                <w:sz w:val="24"/>
                <w:szCs w:val="24"/>
              </w:rPr>
              <w:t>）上該活動。</w:t>
            </w:r>
          </w:p>
          <w:p w:rsidR="007D05F6" w:rsidRPr="007456A8" w:rsidRDefault="007D05F6" w:rsidP="007456A8">
            <w:pPr>
              <w:pStyle w:val="affffffffffff0"/>
              <w:numPr>
                <w:ilvl w:val="0"/>
                <w:numId w:val="17"/>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年所蒐集到的資料，業已證實政府對於「</w:t>
            </w:r>
            <w:r w:rsidRPr="007456A8">
              <w:rPr>
                <w:rFonts w:ascii="Times New Roman" w:eastAsiaTheme="minorEastAsia" w:hAnsi="Times New Roman"/>
                <w:b/>
                <w:sz w:val="24"/>
                <w:szCs w:val="24"/>
              </w:rPr>
              <w:t>big four</w:t>
            </w:r>
            <w:r w:rsidRPr="007456A8">
              <w:rPr>
                <w:rFonts w:ascii="Times New Roman" w:eastAsiaTheme="minorEastAsia" w:hAnsi="Times New Roman"/>
                <w:b/>
                <w:sz w:val="24"/>
                <w:szCs w:val="24"/>
              </w:rPr>
              <w:t>」跨國性勞工工會所投注之執法活動與心血，是具有正當性，而且成果豐碩，但，無法終結</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集團對於工會所從事之組織性敲詐勒索活動（</w:t>
            </w:r>
            <w:r w:rsidRPr="007456A8">
              <w:rPr>
                <w:rFonts w:ascii="Times New Roman" w:eastAsiaTheme="minorEastAsia" w:hAnsi="Times New Roman"/>
                <w:b/>
                <w:sz w:val="24"/>
                <w:szCs w:val="24"/>
              </w:rPr>
              <w:t>has not ended the control racketeers exercise over the unions</w:t>
            </w:r>
            <w:r w:rsidRPr="007456A8">
              <w:rPr>
                <w:rFonts w:ascii="Times New Roman" w:eastAsiaTheme="minorEastAsia" w:hAnsi="Times New Roman"/>
                <w:b/>
                <w:sz w:val="24"/>
                <w:szCs w:val="24"/>
              </w:rPr>
              <w:t>）。</w:t>
            </w:r>
          </w:p>
        </w:tc>
      </w:tr>
      <w:tr w:rsidR="007456A8" w:rsidRPr="007456A8" w:rsidTr="00316D9A">
        <w:tc>
          <w:tcPr>
            <w:tcW w:w="1162"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八、制定「新法律」（</w:t>
            </w:r>
            <w:r w:rsidRPr="007456A8">
              <w:rPr>
                <w:rFonts w:ascii="Times New Roman" w:eastAsiaTheme="minorEastAsia" w:hAnsi="Times New Roman"/>
                <w:b/>
                <w:szCs w:val="24"/>
              </w:rPr>
              <w:t>New Laws</w:t>
            </w:r>
            <w:r w:rsidRPr="007456A8">
              <w:rPr>
                <w:rFonts w:ascii="Times New Roman" w:eastAsiaTheme="minorEastAsia" w:hAnsi="Times New Roman"/>
                <w:b/>
                <w:szCs w:val="24"/>
              </w:rPr>
              <w:t>）</w:t>
            </w:r>
          </w:p>
        </w:tc>
        <w:tc>
          <w:tcPr>
            <w:tcW w:w="2977" w:type="dxa"/>
          </w:tcPr>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關於制定新法律（規）而言，</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年之報告提出許多建言，包括監聽、免除作證（</w:t>
            </w:r>
            <w:r w:rsidRPr="007456A8">
              <w:rPr>
                <w:rFonts w:ascii="Times New Roman" w:eastAsiaTheme="minorEastAsia" w:hAnsi="Times New Roman"/>
                <w:b/>
                <w:sz w:val="24"/>
                <w:szCs w:val="24"/>
              </w:rPr>
              <w:t>witness immunity</w:t>
            </w:r>
            <w:r w:rsidRPr="007456A8">
              <w:rPr>
                <w:rFonts w:ascii="Times New Roman" w:eastAsiaTheme="minorEastAsia" w:hAnsi="Times New Roman"/>
                <w:b/>
                <w:sz w:val="24"/>
                <w:szCs w:val="24"/>
              </w:rPr>
              <w:t>）、證人保護及</w:t>
            </w:r>
            <w:r w:rsidRPr="007456A8">
              <w:rPr>
                <w:rFonts w:ascii="Times New Roman" w:eastAsiaTheme="minorEastAsia" w:hAnsi="Times New Roman"/>
                <w:b/>
                <w:sz w:val="24"/>
                <w:szCs w:val="24"/>
              </w:rPr>
              <w:t>RICO</w:t>
            </w:r>
            <w:r w:rsidRPr="007456A8">
              <w:rPr>
                <w:rFonts w:ascii="Times New Roman" w:eastAsiaTheme="minorEastAsia" w:hAnsi="Times New Roman"/>
                <w:b/>
                <w:sz w:val="24"/>
                <w:szCs w:val="24"/>
              </w:rPr>
              <w:t>法案；上開建言，並已成為新法律。</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在偵辦</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活動過程中，常困擾於「很難取得證據」，在無被害者犯罪之中，曾發生不合作之案例，及線民不願公開作證。</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1967TFR</w:t>
            </w:r>
            <w:r w:rsidRPr="007456A8">
              <w:rPr>
                <w:rFonts w:ascii="Times New Roman" w:eastAsiaTheme="minorEastAsia" w:hAnsi="Times New Roman"/>
                <w:b/>
                <w:sz w:val="24"/>
                <w:szCs w:val="24"/>
              </w:rPr>
              <w:t>建議，要規劃「證人保護計劃」，制定「聯邦監聽法案」、提供「審理特殊案件之大陪審團」（</w:t>
            </w:r>
            <w:r w:rsidRPr="007456A8">
              <w:rPr>
                <w:rFonts w:ascii="Times New Roman" w:eastAsiaTheme="minorEastAsia" w:hAnsi="Times New Roman"/>
                <w:b/>
                <w:sz w:val="24"/>
                <w:szCs w:val="24"/>
              </w:rPr>
              <w:t>special grand Juries</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之上該提案，在</w:t>
            </w:r>
            <w:r w:rsidRPr="007456A8">
              <w:rPr>
                <w:rFonts w:ascii="Times New Roman" w:eastAsiaTheme="minorEastAsia" w:hAnsi="Times New Roman"/>
                <w:b/>
                <w:sz w:val="24"/>
                <w:szCs w:val="24"/>
              </w:rPr>
              <w:t>1968</w:t>
            </w:r>
            <w:r w:rsidRPr="007456A8">
              <w:rPr>
                <w:rFonts w:ascii="Times New Roman" w:eastAsiaTheme="minorEastAsia" w:hAnsi="Times New Roman"/>
                <w:b/>
                <w:sz w:val="24"/>
                <w:szCs w:val="24"/>
              </w:rPr>
              <w:t>～</w:t>
            </w:r>
            <w:r w:rsidRPr="007456A8">
              <w:rPr>
                <w:rFonts w:ascii="Times New Roman" w:eastAsiaTheme="minorEastAsia" w:hAnsi="Times New Roman"/>
                <w:b/>
                <w:sz w:val="24"/>
                <w:szCs w:val="24"/>
              </w:rPr>
              <w:t>1970</w:t>
            </w:r>
            <w:r w:rsidRPr="007456A8">
              <w:rPr>
                <w:rFonts w:ascii="Times New Roman" w:eastAsiaTheme="minorEastAsia" w:hAnsi="Times New Roman"/>
                <w:b/>
                <w:sz w:val="24"/>
                <w:szCs w:val="24"/>
              </w:rPr>
              <w:t>年間，已制定成為法律。</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1967TFR</w:t>
            </w:r>
            <w:r w:rsidRPr="007456A8">
              <w:rPr>
                <w:rFonts w:ascii="Times New Roman" w:eastAsiaTheme="minorEastAsia" w:hAnsi="Times New Roman"/>
                <w:b/>
                <w:sz w:val="24"/>
                <w:szCs w:val="24"/>
              </w:rPr>
              <w:t>並發現，在抗制</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活動中，政府缺乏可資利用之資源，諸如人力問題（</w:t>
            </w:r>
            <w:r w:rsidRPr="007456A8">
              <w:rPr>
                <w:rFonts w:ascii="Times New Roman" w:eastAsiaTheme="minorEastAsia" w:hAnsi="Times New Roman"/>
                <w:b/>
                <w:sz w:val="24"/>
                <w:szCs w:val="24"/>
              </w:rPr>
              <w:t>staffing problem</w:t>
            </w:r>
            <w:r w:rsidRPr="007456A8">
              <w:rPr>
                <w:rFonts w:ascii="Times New Roman" w:eastAsiaTheme="minorEastAsia" w:hAnsi="Times New Roman"/>
                <w:b/>
                <w:sz w:val="24"/>
                <w:szCs w:val="24"/>
              </w:rPr>
              <w:t>）、僅止於逮捕輕微罪行及檢察官</w:t>
            </w:r>
            <w:r w:rsidRPr="007456A8">
              <w:rPr>
                <w:rFonts w:ascii="Times New Roman" w:eastAsiaTheme="minorEastAsia" w:hAnsi="Times New Roman"/>
                <w:b/>
                <w:sz w:val="24"/>
                <w:szCs w:val="24"/>
              </w:rPr>
              <w:t>(</w:t>
            </w:r>
            <w:r w:rsidRPr="007456A8">
              <w:rPr>
                <w:rFonts w:ascii="Times New Roman" w:eastAsiaTheme="minorEastAsia" w:hAnsi="Times New Roman"/>
                <w:b/>
                <w:sz w:val="24"/>
                <w:szCs w:val="24"/>
              </w:rPr>
              <w:t>起訴官員</w:t>
            </w:r>
            <w:r w:rsidRPr="007456A8">
              <w:rPr>
                <w:rFonts w:ascii="Times New Roman" w:eastAsiaTheme="minorEastAsia" w:hAnsi="Times New Roman"/>
                <w:b/>
                <w:sz w:val="24"/>
                <w:szCs w:val="24"/>
              </w:rPr>
              <w:t>)</w:t>
            </w:r>
            <w:r w:rsidRPr="007456A8">
              <w:rPr>
                <w:rFonts w:ascii="Times New Roman" w:eastAsiaTheme="minorEastAsia" w:hAnsi="Times New Roman"/>
                <w:b/>
                <w:sz w:val="24"/>
                <w:szCs w:val="24"/>
              </w:rPr>
              <w:t>待遇很差。</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年結論指出，執法機關若缺乏犯罪情報，偵辦及起訴之努力將會落空。</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假若吾人逼使執法機關不斷地去向上累積（</w:t>
            </w:r>
            <w:r w:rsidRPr="007456A8">
              <w:rPr>
                <w:rFonts w:ascii="Times New Roman" w:eastAsiaTheme="minorEastAsia" w:hAnsi="Times New Roman"/>
                <w:b/>
                <w:sz w:val="24"/>
                <w:szCs w:val="24"/>
              </w:rPr>
              <w:t>pile up</w:t>
            </w:r>
            <w:r w:rsidRPr="007456A8">
              <w:rPr>
                <w:rFonts w:ascii="Times New Roman" w:eastAsiaTheme="minorEastAsia" w:hAnsi="Times New Roman"/>
                <w:b/>
                <w:sz w:val="24"/>
                <w:szCs w:val="24"/>
              </w:rPr>
              <w:t>）逮捕人犯及定罪之數據，可能會將執法機關之偵辦能量，轉移到那些沒有多大意義之低階層賭博罪行，如此，對於打擊</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活動而言，就產生微弱不足道之效果（</w:t>
            </w:r>
            <w:r w:rsidRPr="007456A8">
              <w:rPr>
                <w:rFonts w:ascii="Times New Roman" w:eastAsiaTheme="minorEastAsia" w:hAnsi="Times New Roman"/>
                <w:b/>
                <w:sz w:val="24"/>
                <w:szCs w:val="24"/>
              </w:rPr>
              <w:t>little effect</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年建議，各州檢察長及大都會之警察局，應成立打擊</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之特殊部門。</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在偵辦</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活動中，</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年報告指出，很明顯地，不同執法機關間缺乏溝通、協調。</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在偵辦案件中，執法機關相互之間，並未彼此合作，情報（資）亦未分享。</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由於警察機關牽涉到與</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集團有掛勾、貪污之情形，故，不同之執法機關與人員，彼互不信任。</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年報告並指出，政府並未發展「策略性之情報」（</w:t>
            </w:r>
            <w:r w:rsidRPr="007456A8">
              <w:rPr>
                <w:rFonts w:ascii="Times New Roman" w:eastAsiaTheme="minorEastAsia" w:hAnsi="Times New Roman"/>
                <w:b/>
                <w:sz w:val="24"/>
                <w:szCs w:val="24"/>
              </w:rPr>
              <w:t>Strategic intelligence</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一旦政府若有發展「策略性情報資訊系統」，則此資訊可被用來預測</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集團之發展方向，</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集團欲滲透至何種產業？如何滲透？</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年並指出，有需要設置「特別檢察官」。同時，需要聯邦之技術援助及聯邦之電腦化資訊系統，用以抗制</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在各個相關學術領域中，諸如：經濟學、政治學、社會學及實務研究，應廣泛地、密集地聚集於</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之研究。</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批評對於現存有效之刑罰，未加以有效地使用。諸如，賭博。</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對於持續性存在之</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集團或企業，</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年建議應延長監禁期間。這項建議，在</w:t>
            </w:r>
            <w:r w:rsidRPr="007456A8">
              <w:rPr>
                <w:rFonts w:ascii="Times New Roman" w:eastAsiaTheme="minorEastAsia" w:hAnsi="Times New Roman"/>
                <w:b/>
                <w:sz w:val="24"/>
                <w:szCs w:val="24"/>
              </w:rPr>
              <w:t>1970</w:t>
            </w:r>
            <w:r w:rsidRPr="007456A8">
              <w:rPr>
                <w:rFonts w:ascii="Times New Roman" w:eastAsiaTheme="minorEastAsia" w:hAnsi="Times New Roman"/>
                <w:b/>
                <w:sz w:val="24"/>
                <w:szCs w:val="24"/>
              </w:rPr>
              <w:t>年被制定為</w:t>
            </w:r>
            <w:r w:rsidRPr="007456A8">
              <w:rPr>
                <w:rFonts w:ascii="Times New Roman" w:eastAsiaTheme="minorEastAsia" w:hAnsi="Times New Roman"/>
                <w:b/>
                <w:sz w:val="24"/>
                <w:szCs w:val="24"/>
              </w:rPr>
              <w:t>RICO</w:t>
            </w:r>
            <w:r w:rsidRPr="007456A8">
              <w:rPr>
                <w:rFonts w:ascii="Times New Roman" w:eastAsiaTheme="minorEastAsia" w:hAnsi="Times New Roman"/>
                <w:b/>
                <w:sz w:val="24"/>
                <w:szCs w:val="24"/>
              </w:rPr>
              <w:t>條文，並收錄於「組織犯罪控制法」（</w:t>
            </w:r>
            <w:r w:rsidRPr="007456A8">
              <w:rPr>
                <w:rFonts w:ascii="Times New Roman" w:eastAsiaTheme="minorEastAsia" w:hAnsi="Times New Roman"/>
                <w:b/>
                <w:sz w:val="24"/>
                <w:szCs w:val="24"/>
              </w:rPr>
              <w:t>the Organized Crime Control Act</w:t>
            </w:r>
            <w:r w:rsidRPr="007456A8">
              <w:rPr>
                <w:rFonts w:ascii="Times New Roman" w:eastAsiaTheme="minorEastAsia" w:hAnsi="Times New Roman"/>
                <w:b/>
                <w:sz w:val="24"/>
                <w:szCs w:val="24"/>
              </w:rPr>
              <w:t>）之中。</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對於</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，政客及大眾缺乏承諾。若沒有社會大眾之壓力，政客缺乏一種刺激誘因，用以嚴肅地面對</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問題。</w:t>
            </w:r>
          </w:p>
          <w:p w:rsidR="007D05F6" w:rsidRPr="007456A8" w:rsidRDefault="007D05F6" w:rsidP="007456A8">
            <w:pPr>
              <w:pStyle w:val="affffffffffff0"/>
              <w:numPr>
                <w:ilvl w:val="0"/>
                <w:numId w:val="18"/>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年建議，應該給予各州政府執法機關一種永久性之刑案偵辦「傳喚」</w:t>
            </w:r>
            <w:r w:rsidRPr="007456A8">
              <w:rPr>
                <w:rFonts w:ascii="Times New Roman" w:eastAsiaTheme="minorEastAsia" w:hAnsi="Times New Roman"/>
                <w:b/>
                <w:sz w:val="24"/>
                <w:szCs w:val="24"/>
              </w:rPr>
              <w:t>(</w:t>
            </w:r>
            <w:r w:rsidRPr="007456A8">
              <w:rPr>
                <w:rFonts w:ascii="Times New Roman" w:eastAsiaTheme="minorEastAsia" w:hAnsi="Times New Roman"/>
                <w:b/>
                <w:sz w:val="24"/>
                <w:szCs w:val="24"/>
              </w:rPr>
              <w:t>審</w:t>
            </w:r>
            <w:r w:rsidRPr="007456A8">
              <w:rPr>
                <w:rFonts w:ascii="Times New Roman" w:eastAsiaTheme="minorEastAsia" w:hAnsi="Times New Roman"/>
                <w:b/>
                <w:sz w:val="24"/>
                <w:szCs w:val="24"/>
              </w:rPr>
              <w:t>)</w:t>
            </w:r>
            <w:r w:rsidRPr="007456A8">
              <w:rPr>
                <w:rFonts w:ascii="Times New Roman" w:eastAsiaTheme="minorEastAsia" w:hAnsi="Times New Roman"/>
                <w:b/>
                <w:sz w:val="24"/>
                <w:szCs w:val="24"/>
              </w:rPr>
              <w:t>權限（</w:t>
            </w:r>
            <w:r w:rsidRPr="007456A8">
              <w:rPr>
                <w:rFonts w:ascii="Times New Roman" w:eastAsiaTheme="minorEastAsia" w:hAnsi="Times New Roman"/>
                <w:b/>
                <w:sz w:val="24"/>
                <w:szCs w:val="24"/>
              </w:rPr>
              <w:t>permanent investigating commitments with subpoena power</w:t>
            </w:r>
            <w:r w:rsidRPr="007456A8">
              <w:rPr>
                <w:rFonts w:ascii="Times New Roman" w:eastAsiaTheme="minorEastAsia" w:hAnsi="Times New Roman"/>
                <w:b/>
                <w:sz w:val="24"/>
                <w:szCs w:val="24"/>
              </w:rPr>
              <w:t>）。</w:t>
            </w:r>
          </w:p>
        </w:tc>
        <w:tc>
          <w:tcPr>
            <w:tcW w:w="3827" w:type="dxa"/>
          </w:tcPr>
          <w:p w:rsidR="007D05F6" w:rsidRPr="007456A8" w:rsidRDefault="007D05F6" w:rsidP="007456A8">
            <w:pPr>
              <w:spacing w:line="0" w:lineRule="atLeast"/>
              <w:ind w:left="240" w:hangingChars="100" w:hanging="240"/>
              <w:rPr>
                <w:rFonts w:ascii="Times New Roman" w:eastAsiaTheme="minorEastAsia" w:hAnsi="Times New Roman"/>
                <w:b/>
                <w:szCs w:val="24"/>
              </w:rPr>
            </w:pPr>
            <w:r w:rsidRPr="007456A8">
              <w:rPr>
                <w:rFonts w:ascii="Times New Roman" w:eastAsiaTheme="minorEastAsia" w:hAnsi="Times New Roman"/>
                <w:b/>
                <w:szCs w:val="24"/>
              </w:rPr>
              <w:t>1.</w:t>
            </w:r>
            <w:r w:rsidRPr="007456A8">
              <w:rPr>
                <w:rFonts w:ascii="Times New Roman" w:eastAsiaTheme="minorEastAsia" w:hAnsi="Times New Roman"/>
                <w:b/>
                <w:szCs w:val="24"/>
              </w:rPr>
              <w:t>認為目前現存之法規範體系並未被加以充份利用。</w:t>
            </w:r>
            <w:r w:rsidRPr="007456A8">
              <w:rPr>
                <w:rFonts w:ascii="Times New Roman" w:eastAsiaTheme="minorEastAsia" w:hAnsi="Times New Roman"/>
                <w:b/>
                <w:szCs w:val="24"/>
              </w:rPr>
              <w:t>1987</w:t>
            </w:r>
            <w:r w:rsidRPr="007456A8">
              <w:rPr>
                <w:rFonts w:ascii="Times New Roman" w:eastAsiaTheme="minorEastAsia" w:hAnsi="Times New Roman"/>
                <w:b/>
                <w:szCs w:val="24"/>
              </w:rPr>
              <w:t>年之報告，除了就各州應將聯邦法規範體系轉化成為自己州內之法體系，及跨執法機關（單位）間之相互合作提出建言之外，關於制定（創設）新的法律而言，較少著墨及提出建言。</w:t>
            </w:r>
          </w:p>
          <w:p w:rsidR="007D05F6" w:rsidRPr="007456A8" w:rsidRDefault="007D05F6" w:rsidP="007456A8">
            <w:pPr>
              <w:spacing w:line="0" w:lineRule="atLeast"/>
              <w:ind w:left="240" w:hangingChars="100" w:hanging="240"/>
              <w:rPr>
                <w:rFonts w:ascii="Times New Roman" w:eastAsiaTheme="minorEastAsia" w:hAnsi="Times New Roman"/>
                <w:b/>
                <w:szCs w:val="24"/>
              </w:rPr>
            </w:pPr>
            <w:r w:rsidRPr="007456A8">
              <w:rPr>
                <w:rFonts w:ascii="Times New Roman" w:eastAsiaTheme="minorEastAsia" w:hAnsi="Times New Roman"/>
                <w:b/>
                <w:szCs w:val="24"/>
              </w:rPr>
              <w:t>2.1987</w:t>
            </w:r>
            <w:r w:rsidRPr="007456A8">
              <w:rPr>
                <w:rFonts w:ascii="Times New Roman" w:eastAsiaTheme="minorEastAsia" w:hAnsi="Times New Roman"/>
                <w:b/>
                <w:szCs w:val="24"/>
              </w:rPr>
              <w:t>年建議各州應採用目前已存在於聯邦之法律，諸如竊聽、證據免除（</w:t>
            </w:r>
            <w:r w:rsidRPr="007456A8">
              <w:rPr>
                <w:rFonts w:ascii="Times New Roman" w:eastAsiaTheme="minorEastAsia" w:hAnsi="Times New Roman"/>
                <w:b/>
                <w:szCs w:val="24"/>
              </w:rPr>
              <w:t>witness immunity</w:t>
            </w:r>
            <w:r w:rsidRPr="007456A8">
              <w:rPr>
                <w:rFonts w:ascii="Times New Roman" w:eastAsiaTheme="minorEastAsia" w:hAnsi="Times New Roman"/>
                <w:b/>
                <w:szCs w:val="24"/>
              </w:rPr>
              <w:t>）、特別之大陪審團及其他抗制組織性敲詐勒索之法律。</w:t>
            </w:r>
          </w:p>
          <w:p w:rsidR="007D05F6" w:rsidRPr="007456A8" w:rsidRDefault="007D05F6" w:rsidP="007456A8">
            <w:pPr>
              <w:spacing w:line="0" w:lineRule="atLeast"/>
              <w:ind w:left="240" w:hangingChars="100" w:hanging="240"/>
              <w:rPr>
                <w:rFonts w:ascii="Times New Roman" w:eastAsiaTheme="minorEastAsia" w:hAnsi="Times New Roman"/>
                <w:b/>
                <w:szCs w:val="24"/>
              </w:rPr>
            </w:pPr>
            <w:r w:rsidRPr="007456A8">
              <w:rPr>
                <w:rFonts w:ascii="Times New Roman" w:eastAsiaTheme="minorEastAsia" w:hAnsi="Times New Roman"/>
                <w:b/>
                <w:szCs w:val="24"/>
              </w:rPr>
              <w:t>3.</w:t>
            </w:r>
            <w:r w:rsidRPr="007456A8">
              <w:rPr>
                <w:rFonts w:ascii="Times New Roman" w:eastAsiaTheme="minorEastAsia" w:hAnsi="Times New Roman"/>
                <w:b/>
                <w:szCs w:val="24"/>
              </w:rPr>
              <w:t>然而，</w:t>
            </w:r>
            <w:r w:rsidRPr="007456A8">
              <w:rPr>
                <w:rFonts w:ascii="Times New Roman" w:eastAsiaTheme="minorEastAsia" w:hAnsi="Times New Roman"/>
                <w:b/>
                <w:szCs w:val="24"/>
              </w:rPr>
              <w:t>1987</w:t>
            </w:r>
            <w:r w:rsidRPr="007456A8">
              <w:rPr>
                <w:rFonts w:ascii="Times New Roman" w:eastAsiaTheme="minorEastAsia" w:hAnsi="Times New Roman"/>
                <w:b/>
                <w:szCs w:val="24"/>
              </w:rPr>
              <w:t>年委員會並未對於現行聯邦法規範體系之影響加以檢視。為了抗制「對於工會進行組織性敲詐勒索」活動，</w:t>
            </w:r>
            <w:r w:rsidRPr="007456A8">
              <w:rPr>
                <w:rFonts w:ascii="Times New Roman" w:eastAsiaTheme="minorEastAsia" w:hAnsi="Times New Roman"/>
                <w:b/>
                <w:szCs w:val="24"/>
              </w:rPr>
              <w:t>1987</w:t>
            </w:r>
            <w:r w:rsidRPr="007456A8">
              <w:rPr>
                <w:rFonts w:ascii="Times New Roman" w:eastAsiaTheme="minorEastAsia" w:hAnsi="Times New Roman"/>
                <w:b/>
                <w:szCs w:val="24"/>
              </w:rPr>
              <w:t>年建議，關於「反托拉斯罪行」</w:t>
            </w:r>
            <w:r w:rsidRPr="007456A8">
              <w:rPr>
                <w:rFonts w:ascii="Times New Roman" w:eastAsiaTheme="minorEastAsia" w:hAnsi="Times New Roman"/>
                <w:b/>
                <w:szCs w:val="24"/>
              </w:rPr>
              <w:t>(anti-trust offenses</w:t>
            </w:r>
            <w:r w:rsidRPr="007456A8">
              <w:rPr>
                <w:rFonts w:ascii="Times New Roman" w:eastAsiaTheme="minorEastAsia" w:hAnsi="Times New Roman"/>
                <w:b/>
                <w:szCs w:val="24"/>
              </w:rPr>
              <w:t>）是適合於電子監控，即執法人員可根據美國聯邦法典第３篇之規定，進行電子監控之偵查作為。</w:t>
            </w:r>
          </w:p>
          <w:p w:rsidR="007D05F6" w:rsidRPr="007456A8" w:rsidRDefault="007D05F6" w:rsidP="007456A8">
            <w:pPr>
              <w:spacing w:line="0" w:lineRule="atLeast"/>
              <w:ind w:left="240" w:hangingChars="100" w:hanging="240"/>
              <w:rPr>
                <w:rFonts w:ascii="Times New Roman" w:eastAsiaTheme="minorEastAsia" w:hAnsi="Times New Roman"/>
                <w:b/>
                <w:szCs w:val="24"/>
              </w:rPr>
            </w:pPr>
            <w:r w:rsidRPr="007456A8">
              <w:rPr>
                <w:rFonts w:ascii="Times New Roman" w:eastAsiaTheme="minorEastAsia" w:hAnsi="Times New Roman"/>
                <w:b/>
                <w:szCs w:val="24"/>
              </w:rPr>
              <w:t>4.</w:t>
            </w:r>
            <w:r w:rsidRPr="007456A8">
              <w:rPr>
                <w:rFonts w:ascii="Times New Roman" w:eastAsiaTheme="minorEastAsia" w:hAnsi="Times New Roman"/>
                <w:b/>
                <w:szCs w:val="24"/>
              </w:rPr>
              <w:t>在抗制洗錢方面，</w:t>
            </w:r>
            <w:r w:rsidRPr="007456A8">
              <w:rPr>
                <w:rFonts w:ascii="Times New Roman" w:eastAsiaTheme="minorEastAsia" w:hAnsi="Times New Roman"/>
                <w:b/>
                <w:szCs w:val="24"/>
              </w:rPr>
              <w:t>1987</w:t>
            </w:r>
            <w:r w:rsidRPr="007456A8">
              <w:rPr>
                <w:rFonts w:ascii="Times New Roman" w:eastAsiaTheme="minorEastAsia" w:hAnsi="Times New Roman"/>
                <w:b/>
                <w:szCs w:val="24"/>
              </w:rPr>
              <w:t>年建議聯邦法典第３篇關於竊聽權限之要件，亦應適用於洗錢罪行，用以改善銀行之合作態度（其法律根據為銀行秘密法）。</w:t>
            </w:r>
          </w:p>
          <w:p w:rsidR="007D05F6" w:rsidRPr="007456A8" w:rsidRDefault="007D05F6" w:rsidP="007456A8">
            <w:pPr>
              <w:spacing w:line="0" w:lineRule="atLeast"/>
              <w:ind w:left="240" w:hangingChars="100" w:hanging="240"/>
              <w:rPr>
                <w:rFonts w:ascii="Times New Roman" w:eastAsiaTheme="minorEastAsia" w:hAnsi="Times New Roman"/>
                <w:b/>
                <w:szCs w:val="24"/>
              </w:rPr>
            </w:pPr>
            <w:r w:rsidRPr="007456A8">
              <w:rPr>
                <w:rFonts w:ascii="Times New Roman" w:eastAsiaTheme="minorEastAsia" w:hAnsi="Times New Roman"/>
                <w:b/>
                <w:szCs w:val="24"/>
              </w:rPr>
              <w:t>5.</w:t>
            </w:r>
            <w:r w:rsidRPr="007456A8">
              <w:rPr>
                <w:rFonts w:ascii="Times New Roman" w:eastAsiaTheme="minorEastAsia" w:hAnsi="Times New Roman"/>
                <w:b/>
                <w:szCs w:val="24"/>
              </w:rPr>
              <w:t>在打擊賭博，用以降低</w:t>
            </w:r>
            <w:r w:rsidRPr="007456A8">
              <w:rPr>
                <w:rFonts w:ascii="Times New Roman" w:eastAsiaTheme="minorEastAsia" w:hAnsi="Times New Roman"/>
                <w:b/>
                <w:szCs w:val="24"/>
              </w:rPr>
              <w:t>O.C</w:t>
            </w:r>
            <w:r w:rsidRPr="007456A8">
              <w:rPr>
                <w:rFonts w:ascii="Times New Roman" w:eastAsiaTheme="minorEastAsia" w:hAnsi="Times New Roman"/>
                <w:b/>
                <w:szCs w:val="24"/>
              </w:rPr>
              <w:t>活動方面，</w:t>
            </w:r>
            <w:r w:rsidRPr="007456A8">
              <w:rPr>
                <w:rFonts w:ascii="Times New Roman" w:eastAsiaTheme="minorEastAsia" w:hAnsi="Times New Roman"/>
                <w:b/>
                <w:szCs w:val="24"/>
              </w:rPr>
              <w:t>1987</w:t>
            </w:r>
            <w:r w:rsidRPr="007456A8">
              <w:rPr>
                <w:rFonts w:ascii="Times New Roman" w:eastAsiaTheme="minorEastAsia" w:hAnsi="Times New Roman"/>
                <w:b/>
                <w:szCs w:val="24"/>
              </w:rPr>
              <w:t>年委員們之看法不一，他們不認為對於賭博進行取締，可被視為是降低</w:t>
            </w:r>
            <w:r w:rsidRPr="007456A8">
              <w:rPr>
                <w:rFonts w:ascii="Times New Roman" w:eastAsiaTheme="minorEastAsia" w:hAnsi="Times New Roman"/>
                <w:b/>
                <w:szCs w:val="24"/>
              </w:rPr>
              <w:t>O.C</w:t>
            </w:r>
            <w:r w:rsidRPr="007456A8">
              <w:rPr>
                <w:rFonts w:ascii="Times New Roman" w:eastAsiaTheme="minorEastAsia" w:hAnsi="Times New Roman"/>
                <w:b/>
                <w:szCs w:val="24"/>
              </w:rPr>
              <w:t>之策略。</w:t>
            </w:r>
          </w:p>
          <w:p w:rsidR="007D05F6" w:rsidRPr="007456A8" w:rsidRDefault="007D05F6" w:rsidP="007456A8">
            <w:pPr>
              <w:pStyle w:val="affffffffffff0"/>
              <w:spacing w:line="0" w:lineRule="atLeast"/>
              <w:ind w:left="480" w:hangingChars="200" w:hanging="480"/>
              <w:rPr>
                <w:rFonts w:ascii="Times New Roman" w:eastAsiaTheme="minorEastAsia" w:hAnsi="Times New Roman"/>
                <w:b/>
                <w:sz w:val="24"/>
                <w:szCs w:val="24"/>
              </w:rPr>
            </w:pPr>
            <w:r w:rsidRPr="007456A8">
              <w:rPr>
                <w:rFonts w:ascii="Times New Roman" w:eastAsiaTheme="minorEastAsia" w:hAnsi="Times New Roman"/>
                <w:b/>
                <w:sz w:val="24"/>
                <w:szCs w:val="24"/>
              </w:rPr>
              <w:t>6.</w:t>
            </w:r>
            <w:r w:rsidRPr="007456A8">
              <w:rPr>
                <w:rFonts w:ascii="Times New Roman" w:eastAsiaTheme="minorEastAsia" w:hAnsi="Times New Roman"/>
                <w:b/>
                <w:sz w:val="24"/>
                <w:szCs w:val="24"/>
              </w:rPr>
              <w:t>賭博本身究竟是不被接受的罪行，或是政府之收入來源，是備受爭議。</w:t>
            </w:r>
          </w:p>
          <w:p w:rsidR="007D05F6" w:rsidRPr="007456A8" w:rsidRDefault="007D05F6" w:rsidP="007456A8">
            <w:pPr>
              <w:pStyle w:val="affffffffffff0"/>
              <w:spacing w:line="0" w:lineRule="atLeast"/>
              <w:ind w:firstLineChars="0"/>
              <w:rPr>
                <w:rFonts w:ascii="Times New Roman" w:eastAsiaTheme="minorEastAsia" w:hAnsi="Times New Roman"/>
                <w:b/>
                <w:sz w:val="24"/>
                <w:szCs w:val="24"/>
              </w:rPr>
            </w:pPr>
          </w:p>
          <w:p w:rsidR="007D05F6" w:rsidRPr="007456A8" w:rsidRDefault="007D05F6" w:rsidP="007456A8">
            <w:pPr>
              <w:pStyle w:val="affffffffffff0"/>
              <w:spacing w:line="0" w:lineRule="atLeast"/>
              <w:ind w:firstLineChars="0"/>
              <w:rPr>
                <w:rFonts w:ascii="Times New Roman" w:eastAsiaTheme="minorEastAsia" w:hAnsi="Times New Roman"/>
                <w:b/>
                <w:sz w:val="24"/>
                <w:szCs w:val="24"/>
              </w:rPr>
            </w:pPr>
          </w:p>
        </w:tc>
      </w:tr>
      <w:tr w:rsidR="007456A8" w:rsidRPr="007456A8" w:rsidTr="00316D9A">
        <w:tc>
          <w:tcPr>
            <w:tcW w:w="1162"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九、公務員貪污問題（</w:t>
            </w:r>
            <w:r w:rsidRPr="007456A8">
              <w:rPr>
                <w:rFonts w:ascii="Times New Roman" w:eastAsiaTheme="minorEastAsia" w:hAnsi="Times New Roman"/>
                <w:b/>
                <w:szCs w:val="24"/>
              </w:rPr>
              <w:t>Political Corruption</w:t>
            </w:r>
            <w:r w:rsidRPr="007456A8">
              <w:rPr>
                <w:rFonts w:ascii="Times New Roman" w:eastAsiaTheme="minorEastAsia" w:hAnsi="Times New Roman"/>
                <w:b/>
                <w:szCs w:val="24"/>
              </w:rPr>
              <w:t>）及商業行賄</w:t>
            </w:r>
            <w:r w:rsidRPr="007456A8">
              <w:rPr>
                <w:rFonts w:ascii="Times New Roman" w:eastAsiaTheme="minorEastAsia" w:hAnsi="Times New Roman"/>
                <w:b/>
                <w:szCs w:val="24"/>
              </w:rPr>
              <w:t>(</w:t>
            </w:r>
            <w:r w:rsidRPr="007456A8">
              <w:rPr>
                <w:rFonts w:ascii="Times New Roman" w:eastAsiaTheme="minorEastAsia" w:hAnsi="Times New Roman"/>
                <w:b/>
                <w:szCs w:val="24"/>
              </w:rPr>
              <w:t>貪污</w:t>
            </w:r>
            <w:r w:rsidRPr="007456A8">
              <w:rPr>
                <w:rFonts w:ascii="Times New Roman" w:eastAsiaTheme="minorEastAsia" w:hAnsi="Times New Roman"/>
                <w:b/>
                <w:szCs w:val="24"/>
              </w:rPr>
              <w:t>)</w:t>
            </w:r>
            <w:r w:rsidRPr="007456A8">
              <w:rPr>
                <w:rFonts w:ascii="Times New Roman" w:eastAsiaTheme="minorEastAsia" w:hAnsi="Times New Roman"/>
                <w:b/>
                <w:szCs w:val="24"/>
              </w:rPr>
              <w:t>（</w:t>
            </w:r>
            <w:r w:rsidRPr="007456A8">
              <w:rPr>
                <w:rFonts w:ascii="Times New Roman" w:eastAsiaTheme="minorEastAsia" w:hAnsi="Times New Roman"/>
                <w:b/>
                <w:szCs w:val="24"/>
              </w:rPr>
              <w:t>Commercial Corruption</w:t>
            </w:r>
            <w:r w:rsidRPr="007456A8">
              <w:rPr>
                <w:rFonts w:ascii="Times New Roman" w:eastAsiaTheme="minorEastAsia" w:hAnsi="Times New Roman"/>
                <w:b/>
                <w:szCs w:val="24"/>
              </w:rPr>
              <w:t>）</w:t>
            </w:r>
          </w:p>
        </w:tc>
        <w:tc>
          <w:tcPr>
            <w:tcW w:w="2977" w:type="dxa"/>
          </w:tcPr>
          <w:p w:rsidR="007D05F6" w:rsidRPr="007456A8" w:rsidRDefault="007D05F6" w:rsidP="007456A8">
            <w:pPr>
              <w:pStyle w:val="affffffffffff0"/>
              <w:numPr>
                <w:ilvl w:val="0"/>
                <w:numId w:val="19"/>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所有可資利用之資料均在在顯示，</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之所以會興盛起來，係起因於</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集團成功地對地方公務員加以行賄。</w:t>
            </w:r>
          </w:p>
          <w:p w:rsidR="007D05F6" w:rsidRPr="007456A8" w:rsidRDefault="007D05F6" w:rsidP="007456A8">
            <w:pPr>
              <w:pStyle w:val="affffffffffff0"/>
              <w:numPr>
                <w:ilvl w:val="0"/>
                <w:numId w:val="19"/>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對於抗制</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而言，「中立化」的地方（郡、州）執法官員位居核心地位與角色。</w:t>
            </w:r>
          </w:p>
          <w:p w:rsidR="007D05F6" w:rsidRPr="007456A8" w:rsidRDefault="007D05F6" w:rsidP="007456A8">
            <w:pPr>
              <w:pStyle w:val="affffffffffff0"/>
              <w:numPr>
                <w:ilvl w:val="0"/>
                <w:numId w:val="19"/>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集團要存續存在之要件，係要免於被執法機關偵查、起訴。</w:t>
            </w:r>
          </w:p>
          <w:p w:rsidR="007D05F6" w:rsidRPr="007456A8" w:rsidRDefault="007D05F6" w:rsidP="007456A8">
            <w:pPr>
              <w:pStyle w:val="affffffffffff0"/>
              <w:numPr>
                <w:ilvl w:val="0"/>
                <w:numId w:val="19"/>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TFR</w:t>
            </w:r>
            <w:r w:rsidRPr="007456A8">
              <w:rPr>
                <w:rFonts w:ascii="Times New Roman" w:eastAsiaTheme="minorEastAsia" w:hAnsi="Times New Roman"/>
                <w:b/>
                <w:sz w:val="24"/>
                <w:szCs w:val="24"/>
              </w:rPr>
              <w:t>指出，雖然沒有一個主要大都會完全地被</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集團所掌控，然而，在很多地方，存在著相當程度的貪污問題。</w:t>
            </w:r>
          </w:p>
          <w:p w:rsidR="007D05F6" w:rsidRPr="007456A8" w:rsidRDefault="007D05F6" w:rsidP="007456A8">
            <w:pPr>
              <w:pStyle w:val="affffffffffff0"/>
              <w:numPr>
                <w:ilvl w:val="0"/>
                <w:numId w:val="19"/>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年委員會所面臨之主要問題，是要決定美國公務員貪污之程度，是一項「不可能」之任務；因為資料之提供者，不是政客就是公務員，無人願意說出真相。</w:t>
            </w:r>
          </w:p>
        </w:tc>
        <w:tc>
          <w:tcPr>
            <w:tcW w:w="3827" w:type="dxa"/>
          </w:tcPr>
          <w:p w:rsidR="007D05F6" w:rsidRPr="007456A8" w:rsidRDefault="007D05F6" w:rsidP="007456A8">
            <w:pPr>
              <w:pStyle w:val="affffffffffff0"/>
              <w:numPr>
                <w:ilvl w:val="0"/>
                <w:numId w:val="20"/>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很多銀行並未依照「銀行秘密法」（</w:t>
            </w:r>
            <w:r w:rsidRPr="007456A8">
              <w:rPr>
                <w:rFonts w:ascii="Times New Roman" w:eastAsiaTheme="minorEastAsia" w:hAnsi="Times New Roman"/>
                <w:b/>
                <w:sz w:val="24"/>
                <w:szCs w:val="24"/>
              </w:rPr>
              <w:t>Bank Secrecy Act</w:t>
            </w:r>
            <w:r w:rsidRPr="007456A8">
              <w:rPr>
                <w:rFonts w:ascii="Times New Roman" w:eastAsiaTheme="minorEastAsia" w:hAnsi="Times New Roman"/>
                <w:b/>
                <w:sz w:val="24"/>
                <w:szCs w:val="24"/>
              </w:rPr>
              <w:t>）之相關規定，將現金交易情形，作真實之報告；明顯地，銀行採取不合作之態度，故，在現金存款之中，很有可能發生商業行賄</w:t>
            </w:r>
            <w:r w:rsidRPr="007456A8">
              <w:rPr>
                <w:rFonts w:ascii="Times New Roman" w:eastAsiaTheme="minorEastAsia" w:hAnsi="Times New Roman"/>
                <w:b/>
                <w:sz w:val="24"/>
                <w:szCs w:val="24"/>
              </w:rPr>
              <w:t xml:space="preserve"> ( Commercial Corruption</w:t>
            </w:r>
            <w:r w:rsidRPr="007456A8">
              <w:rPr>
                <w:rFonts w:ascii="Times New Roman" w:eastAsiaTheme="minorEastAsia" w:hAnsi="Times New Roman"/>
                <w:b/>
                <w:sz w:val="24"/>
                <w:szCs w:val="24"/>
              </w:rPr>
              <w:t>）之情事。</w:t>
            </w:r>
          </w:p>
          <w:p w:rsidR="007D05F6" w:rsidRPr="007456A8" w:rsidRDefault="007D05F6" w:rsidP="007456A8">
            <w:pPr>
              <w:pStyle w:val="affffffffffff0"/>
              <w:numPr>
                <w:ilvl w:val="0"/>
                <w:numId w:val="20"/>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在抗制</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集團之非法洗錢方面，銀行作真實之報告，是很有必要之抗制措施。</w:t>
            </w:r>
          </w:p>
          <w:p w:rsidR="007D05F6" w:rsidRPr="007456A8" w:rsidRDefault="007D05F6" w:rsidP="007456A8">
            <w:pPr>
              <w:pStyle w:val="affffffffffff0"/>
              <w:numPr>
                <w:ilvl w:val="0"/>
                <w:numId w:val="20"/>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1986</w:t>
            </w:r>
            <w:r w:rsidRPr="007456A8">
              <w:rPr>
                <w:rFonts w:ascii="Times New Roman" w:eastAsiaTheme="minorEastAsia" w:hAnsi="Times New Roman"/>
                <w:b/>
                <w:sz w:val="24"/>
                <w:szCs w:val="24"/>
              </w:rPr>
              <w:t>年委員會之中，對於貪污問題，則將其視為是更加具體、且是可加以闡釋其範圍。</w:t>
            </w:r>
          </w:p>
          <w:p w:rsidR="007D05F6" w:rsidRPr="007456A8" w:rsidRDefault="007D05F6" w:rsidP="007456A8">
            <w:pPr>
              <w:pStyle w:val="affffffffffff0"/>
              <w:numPr>
                <w:ilvl w:val="0"/>
                <w:numId w:val="20"/>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1986</w:t>
            </w:r>
            <w:r w:rsidRPr="007456A8">
              <w:rPr>
                <w:rFonts w:ascii="Times New Roman" w:eastAsiaTheme="minorEastAsia" w:hAnsi="Times New Roman"/>
                <w:b/>
                <w:sz w:val="24"/>
                <w:szCs w:val="24"/>
              </w:rPr>
              <w:t>年，對於貪污、行賄之原因（成因），有特別地加以探討。</w:t>
            </w:r>
          </w:p>
          <w:p w:rsidR="007D05F6" w:rsidRPr="007456A8" w:rsidRDefault="007D05F6" w:rsidP="007456A8">
            <w:pPr>
              <w:pStyle w:val="affffffffffff0"/>
              <w:numPr>
                <w:ilvl w:val="0"/>
                <w:numId w:val="20"/>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年之報告，貪污、賄賂相關資訊之提供者，亦為政府公務員。</w:t>
            </w:r>
          </w:p>
          <w:p w:rsidR="007D05F6" w:rsidRPr="007456A8" w:rsidRDefault="007D05F6" w:rsidP="007456A8">
            <w:pPr>
              <w:pStyle w:val="affffffffffff0"/>
              <w:numPr>
                <w:ilvl w:val="0"/>
                <w:numId w:val="20"/>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因為係由公務員提供貪污資</w:t>
            </w:r>
            <w:r w:rsidRPr="007456A8">
              <w:rPr>
                <w:rFonts w:ascii="Times New Roman" w:eastAsiaTheme="minorEastAsia" w:hAnsi="Times New Roman"/>
                <w:b/>
                <w:sz w:val="24"/>
                <w:szCs w:val="24"/>
              </w:rPr>
              <w:t xml:space="preserve">  </w:t>
            </w:r>
            <w:r w:rsidRPr="007456A8">
              <w:rPr>
                <w:rFonts w:ascii="Times New Roman" w:eastAsiaTheme="minorEastAsia" w:hAnsi="Times New Roman"/>
                <w:b/>
                <w:sz w:val="24"/>
                <w:szCs w:val="24"/>
              </w:rPr>
              <w:t>訊，故，在衡量公務員與</w:t>
            </w: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集團掛勾貪污之真實情形，恐會失真。</w:t>
            </w:r>
          </w:p>
        </w:tc>
      </w:tr>
      <w:tr w:rsidR="007456A8" w:rsidRPr="007456A8" w:rsidTr="00316D9A">
        <w:tc>
          <w:tcPr>
            <w:tcW w:w="1162" w:type="dxa"/>
          </w:tcPr>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十、其他問題（相似的結論，</w:t>
            </w:r>
            <w:r w:rsidRPr="007456A8">
              <w:rPr>
                <w:rFonts w:ascii="Times New Roman" w:eastAsiaTheme="minorEastAsia" w:hAnsi="Times New Roman"/>
                <w:b/>
                <w:szCs w:val="24"/>
              </w:rPr>
              <w:t>Summary</w:t>
            </w:r>
            <w:r w:rsidRPr="007456A8">
              <w:rPr>
                <w:rFonts w:ascii="Times New Roman" w:eastAsiaTheme="minorEastAsia" w:hAnsi="Times New Roman"/>
                <w:b/>
                <w:szCs w:val="24"/>
              </w:rPr>
              <w:t>）</w:t>
            </w:r>
          </w:p>
        </w:tc>
        <w:tc>
          <w:tcPr>
            <w:tcW w:w="2977" w:type="dxa"/>
          </w:tcPr>
          <w:p w:rsidR="007D05F6" w:rsidRPr="007456A8" w:rsidRDefault="007D05F6" w:rsidP="007456A8">
            <w:pPr>
              <w:pStyle w:val="affffffffffff0"/>
              <w:numPr>
                <w:ilvl w:val="0"/>
                <w:numId w:val="2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O.C</w:t>
            </w:r>
            <w:r w:rsidRPr="007456A8">
              <w:rPr>
                <w:rFonts w:ascii="Times New Roman" w:eastAsiaTheme="minorEastAsia" w:hAnsi="Times New Roman"/>
                <w:b/>
                <w:sz w:val="24"/>
                <w:szCs w:val="24"/>
              </w:rPr>
              <w:t>集團對於資金採取加以累積方式，而非個體單獨金錢交易之手法，對美國而言，產生了一種巨大及威脅性之衝擊。</w:t>
            </w:r>
          </w:p>
          <w:p w:rsidR="007D05F6" w:rsidRPr="007456A8" w:rsidRDefault="007D05F6" w:rsidP="007456A8">
            <w:pPr>
              <w:pStyle w:val="affffffffffff0"/>
              <w:numPr>
                <w:ilvl w:val="0"/>
                <w:numId w:val="2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在組織犯罪活動之中，金錢之資助，佔有「樞紐」（樞軸）之地位。</w:t>
            </w:r>
          </w:p>
          <w:p w:rsidR="007D05F6" w:rsidRPr="007456A8" w:rsidRDefault="007D05F6" w:rsidP="007456A8">
            <w:pPr>
              <w:pStyle w:val="affffffffffff0"/>
              <w:numPr>
                <w:ilvl w:val="0"/>
                <w:numId w:val="2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對於毒品交易之防制之道，建議要採行更為嚴厲之刑事制裁，其所立基之理由，係認為刑罰會對毒品交易產生抑制效果。</w:t>
            </w:r>
          </w:p>
          <w:p w:rsidR="007D05F6" w:rsidRPr="007456A8" w:rsidRDefault="007D05F6" w:rsidP="007456A8">
            <w:pPr>
              <w:pStyle w:val="affffffffffff0"/>
              <w:numPr>
                <w:ilvl w:val="0"/>
                <w:numId w:val="2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年報告數次提到，關於刑事偵查（調查，</w:t>
            </w:r>
            <w:r w:rsidRPr="007456A8">
              <w:rPr>
                <w:rFonts w:ascii="Times New Roman" w:eastAsiaTheme="minorEastAsia" w:hAnsi="Times New Roman"/>
                <w:b/>
                <w:sz w:val="24"/>
                <w:szCs w:val="24"/>
              </w:rPr>
              <w:t>investigation</w:t>
            </w:r>
            <w:r w:rsidRPr="007456A8">
              <w:rPr>
                <w:rFonts w:ascii="Times New Roman" w:eastAsiaTheme="minorEastAsia" w:hAnsi="Times New Roman"/>
                <w:b/>
                <w:sz w:val="24"/>
                <w:szCs w:val="24"/>
              </w:rPr>
              <w:t>）之資源係處於貧困之地步（缺乏刑事調查之資源）；在不同執法機關之間，缺乏合作；關於情報，無法相互分享；對於現存之制裁措施，無法有效使用；關於抗制組織犯罪之課題，政治人物及一般民眾缺乏興趣（缺乏了解，</w:t>
            </w:r>
            <w:r w:rsidRPr="007456A8">
              <w:rPr>
                <w:rFonts w:ascii="Times New Roman" w:eastAsiaTheme="minorEastAsia" w:hAnsi="Times New Roman"/>
                <w:b/>
                <w:sz w:val="24"/>
                <w:szCs w:val="24"/>
              </w:rPr>
              <w:t>a lack of political or public conviction</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2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在不同執法機關之間，持續地存在一個問題，即對於刑案偵辦，他們不願進行合作。</w:t>
            </w:r>
          </w:p>
          <w:p w:rsidR="007D05F6" w:rsidRPr="007456A8" w:rsidRDefault="007D05F6" w:rsidP="007456A8">
            <w:pPr>
              <w:pStyle w:val="affffffffffff0"/>
              <w:numPr>
                <w:ilvl w:val="0"/>
                <w:numId w:val="2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在地方、郡、州、聯邦之執法機關之間，就打擊組織犯罪而言，在大部份之刑案中（</w:t>
            </w:r>
            <w:r w:rsidRPr="007456A8">
              <w:rPr>
                <w:rFonts w:ascii="Times New Roman" w:eastAsiaTheme="minorEastAsia" w:hAnsi="Times New Roman"/>
                <w:b/>
                <w:sz w:val="24"/>
                <w:szCs w:val="24"/>
              </w:rPr>
              <w:t>in most instances</w:t>
            </w:r>
            <w:r w:rsidRPr="007456A8">
              <w:rPr>
                <w:rFonts w:ascii="Times New Roman" w:eastAsiaTheme="minorEastAsia" w:hAnsi="Times New Roman"/>
                <w:b/>
                <w:sz w:val="24"/>
                <w:szCs w:val="24"/>
              </w:rPr>
              <w:t>），上該機關似乎是無法進行合作（</w:t>
            </w:r>
            <w:r w:rsidRPr="007456A8">
              <w:rPr>
                <w:rFonts w:ascii="Times New Roman" w:eastAsiaTheme="minorEastAsia" w:hAnsi="Times New Roman"/>
                <w:b/>
                <w:sz w:val="24"/>
                <w:szCs w:val="24"/>
              </w:rPr>
              <w:t>un able to cooperate</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2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執法機關沒有效率之表現，使得組織幫派被偵辦之風險降低，並幫助組織幫派能夠繼續維持運作。</w:t>
            </w:r>
          </w:p>
          <w:p w:rsidR="007D05F6" w:rsidRPr="007456A8" w:rsidRDefault="007D05F6" w:rsidP="007456A8">
            <w:pPr>
              <w:pStyle w:val="affffffffffff0"/>
              <w:numPr>
                <w:ilvl w:val="0"/>
                <w:numId w:val="21"/>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年之報告中指出，於組織犯罪活動之中，犯罪所得（</w:t>
            </w:r>
            <w:r w:rsidRPr="007456A8">
              <w:rPr>
                <w:rFonts w:ascii="Times New Roman" w:eastAsiaTheme="minorEastAsia" w:hAnsi="Times New Roman"/>
                <w:b/>
                <w:sz w:val="24"/>
                <w:szCs w:val="24"/>
              </w:rPr>
              <w:t>income</w:t>
            </w:r>
            <w:r w:rsidRPr="007456A8">
              <w:rPr>
                <w:rFonts w:ascii="Times New Roman" w:eastAsiaTheme="minorEastAsia" w:hAnsi="Times New Roman"/>
                <w:b/>
                <w:sz w:val="24"/>
                <w:szCs w:val="24"/>
              </w:rPr>
              <w:t>）之產生（</w:t>
            </w:r>
            <w:r w:rsidRPr="007456A8">
              <w:rPr>
                <w:rFonts w:ascii="Times New Roman" w:eastAsiaTheme="minorEastAsia" w:hAnsi="Times New Roman"/>
                <w:b/>
                <w:sz w:val="24"/>
                <w:szCs w:val="24"/>
              </w:rPr>
              <w:t>generation</w:t>
            </w:r>
            <w:r w:rsidRPr="007456A8">
              <w:rPr>
                <w:rFonts w:ascii="Times New Roman" w:eastAsiaTheme="minorEastAsia" w:hAnsi="Times New Roman"/>
                <w:b/>
                <w:sz w:val="24"/>
                <w:szCs w:val="24"/>
              </w:rPr>
              <w:t>）及累積（</w:t>
            </w:r>
            <w:r w:rsidRPr="007456A8">
              <w:rPr>
                <w:rFonts w:ascii="Times New Roman" w:eastAsiaTheme="minorEastAsia" w:hAnsi="Times New Roman"/>
                <w:b/>
                <w:sz w:val="24"/>
                <w:szCs w:val="24"/>
              </w:rPr>
              <w:t>accumulation</w:t>
            </w:r>
            <w:r w:rsidRPr="007456A8">
              <w:rPr>
                <w:rFonts w:ascii="Times New Roman" w:eastAsiaTheme="minorEastAsia" w:hAnsi="Times New Roman"/>
                <w:b/>
                <w:sz w:val="24"/>
                <w:szCs w:val="24"/>
              </w:rPr>
              <w:t>），係佔有核心之地位（</w:t>
            </w:r>
            <w:r w:rsidRPr="007456A8">
              <w:rPr>
                <w:rFonts w:ascii="Times New Roman" w:eastAsiaTheme="minorEastAsia" w:hAnsi="Times New Roman"/>
                <w:b/>
                <w:sz w:val="24"/>
                <w:szCs w:val="24"/>
              </w:rPr>
              <w:t>lies at the heart of organized crime</w:t>
            </w:r>
            <w:r w:rsidRPr="007456A8">
              <w:rPr>
                <w:rFonts w:ascii="Times New Roman" w:eastAsiaTheme="minorEastAsia" w:hAnsi="Times New Roman"/>
                <w:b/>
                <w:sz w:val="24"/>
                <w:szCs w:val="24"/>
              </w:rPr>
              <w:t>）。</w:t>
            </w:r>
          </w:p>
        </w:tc>
        <w:tc>
          <w:tcPr>
            <w:tcW w:w="3827" w:type="dxa"/>
          </w:tcPr>
          <w:p w:rsidR="007D05F6" w:rsidRPr="007456A8" w:rsidRDefault="007D05F6" w:rsidP="007456A8">
            <w:pPr>
              <w:pStyle w:val="affffffffffff0"/>
              <w:numPr>
                <w:ilvl w:val="0"/>
                <w:numId w:val="22"/>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藉由洗錢之方式，使得從組織犯罪集團所釋放出來之現金，看起來似乎是來自於合法之管道。若不藉助洗錢，組織犯罪無法達到現前興盛之情境。</w:t>
            </w:r>
          </w:p>
          <w:p w:rsidR="007D05F6" w:rsidRPr="007456A8" w:rsidRDefault="007D05F6" w:rsidP="007456A8">
            <w:pPr>
              <w:pStyle w:val="affffffffffff0"/>
              <w:numPr>
                <w:ilvl w:val="0"/>
                <w:numId w:val="22"/>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同（相似）於</w:t>
            </w:r>
            <w:r w:rsidRPr="007456A8">
              <w:rPr>
                <w:rFonts w:ascii="Times New Roman" w:eastAsiaTheme="minorEastAsia" w:hAnsi="Times New Roman"/>
                <w:b/>
                <w:sz w:val="24"/>
                <w:szCs w:val="24"/>
              </w:rPr>
              <w:t>1967</w:t>
            </w:r>
            <w:r w:rsidRPr="007456A8">
              <w:rPr>
                <w:rFonts w:ascii="Times New Roman" w:eastAsiaTheme="minorEastAsia" w:hAnsi="Times New Roman"/>
                <w:b/>
                <w:sz w:val="24"/>
                <w:szCs w:val="24"/>
              </w:rPr>
              <w:t>年之左列各點。</w:t>
            </w:r>
          </w:p>
          <w:p w:rsidR="007D05F6" w:rsidRPr="007456A8" w:rsidRDefault="007D05F6" w:rsidP="007456A8">
            <w:pPr>
              <w:pStyle w:val="affffffffffff0"/>
              <w:numPr>
                <w:ilvl w:val="0"/>
                <w:numId w:val="22"/>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年之報告中，最主要之政治性爭論議題，即為「執法機關之缺乏效能」（</w:t>
            </w:r>
            <w:r w:rsidRPr="007456A8">
              <w:rPr>
                <w:rFonts w:ascii="Times New Roman" w:eastAsiaTheme="minorEastAsia" w:hAnsi="Times New Roman"/>
                <w:b/>
                <w:sz w:val="24"/>
                <w:szCs w:val="24"/>
              </w:rPr>
              <w:t>inefficiency of Law enforcement</w:t>
            </w:r>
            <w:r w:rsidRPr="007456A8">
              <w:rPr>
                <w:rFonts w:ascii="Times New Roman" w:eastAsiaTheme="minorEastAsia" w:hAnsi="Times New Roman"/>
                <w:b/>
                <w:sz w:val="24"/>
                <w:szCs w:val="24"/>
              </w:rPr>
              <w:t>）。</w:t>
            </w:r>
          </w:p>
          <w:p w:rsidR="007D05F6" w:rsidRPr="007456A8" w:rsidRDefault="007D05F6" w:rsidP="007456A8">
            <w:pPr>
              <w:pStyle w:val="affffffffffff0"/>
              <w:numPr>
                <w:ilvl w:val="0"/>
                <w:numId w:val="22"/>
              </w:numPr>
              <w:spacing w:line="0" w:lineRule="atLeast"/>
              <w:ind w:firstLineChars="0"/>
              <w:rPr>
                <w:rFonts w:ascii="Times New Roman" w:eastAsiaTheme="minorEastAsia" w:hAnsi="Times New Roman"/>
                <w:b/>
                <w:sz w:val="24"/>
                <w:szCs w:val="24"/>
              </w:rPr>
            </w:pPr>
            <w:r w:rsidRPr="007456A8">
              <w:rPr>
                <w:rFonts w:ascii="Times New Roman" w:eastAsiaTheme="minorEastAsia" w:hAnsi="Times New Roman"/>
                <w:b/>
                <w:sz w:val="24"/>
                <w:szCs w:val="24"/>
              </w:rPr>
              <w:t>在</w:t>
            </w:r>
            <w:r w:rsidRPr="007456A8">
              <w:rPr>
                <w:rFonts w:ascii="Times New Roman" w:eastAsiaTheme="minorEastAsia" w:hAnsi="Times New Roman"/>
                <w:b/>
                <w:sz w:val="24"/>
                <w:szCs w:val="24"/>
              </w:rPr>
              <w:t>1987</w:t>
            </w:r>
            <w:r w:rsidRPr="007456A8">
              <w:rPr>
                <w:rFonts w:ascii="Times New Roman" w:eastAsiaTheme="minorEastAsia" w:hAnsi="Times New Roman"/>
                <w:b/>
                <w:sz w:val="24"/>
                <w:szCs w:val="24"/>
              </w:rPr>
              <w:t>年之報告中指出，於組織犯罪活動之中，犯罪所得（</w:t>
            </w:r>
            <w:r w:rsidRPr="007456A8">
              <w:rPr>
                <w:rFonts w:ascii="Times New Roman" w:eastAsiaTheme="minorEastAsia" w:hAnsi="Times New Roman"/>
                <w:b/>
                <w:sz w:val="24"/>
                <w:szCs w:val="24"/>
              </w:rPr>
              <w:t>income</w:t>
            </w:r>
            <w:r w:rsidRPr="007456A8">
              <w:rPr>
                <w:rFonts w:ascii="Times New Roman" w:eastAsiaTheme="minorEastAsia" w:hAnsi="Times New Roman"/>
                <w:b/>
                <w:sz w:val="24"/>
                <w:szCs w:val="24"/>
              </w:rPr>
              <w:t>）之產生（</w:t>
            </w:r>
            <w:r w:rsidRPr="007456A8">
              <w:rPr>
                <w:rFonts w:ascii="Times New Roman" w:eastAsiaTheme="minorEastAsia" w:hAnsi="Times New Roman"/>
                <w:b/>
                <w:sz w:val="24"/>
                <w:szCs w:val="24"/>
              </w:rPr>
              <w:t>generation</w:t>
            </w:r>
            <w:r w:rsidRPr="007456A8">
              <w:rPr>
                <w:rFonts w:ascii="Times New Roman" w:eastAsiaTheme="minorEastAsia" w:hAnsi="Times New Roman"/>
                <w:b/>
                <w:sz w:val="24"/>
                <w:szCs w:val="24"/>
              </w:rPr>
              <w:t>）及累積（</w:t>
            </w:r>
            <w:r w:rsidRPr="007456A8">
              <w:rPr>
                <w:rFonts w:ascii="Times New Roman" w:eastAsiaTheme="minorEastAsia" w:hAnsi="Times New Roman"/>
                <w:b/>
                <w:sz w:val="24"/>
                <w:szCs w:val="24"/>
              </w:rPr>
              <w:t>accumulation</w:t>
            </w:r>
            <w:r w:rsidRPr="007456A8">
              <w:rPr>
                <w:rFonts w:ascii="Times New Roman" w:eastAsiaTheme="minorEastAsia" w:hAnsi="Times New Roman"/>
                <w:b/>
                <w:sz w:val="24"/>
                <w:szCs w:val="24"/>
              </w:rPr>
              <w:t>），係佔有核心之地位（</w:t>
            </w:r>
            <w:r w:rsidRPr="007456A8">
              <w:rPr>
                <w:rFonts w:ascii="Times New Roman" w:eastAsiaTheme="minorEastAsia" w:hAnsi="Times New Roman"/>
                <w:b/>
                <w:sz w:val="24"/>
                <w:szCs w:val="24"/>
              </w:rPr>
              <w:t>lies at the heart of organized crime</w:t>
            </w:r>
            <w:r w:rsidRPr="007456A8">
              <w:rPr>
                <w:rFonts w:ascii="Times New Roman" w:eastAsiaTheme="minorEastAsia" w:hAnsi="Times New Roman"/>
                <w:b/>
                <w:sz w:val="24"/>
                <w:szCs w:val="24"/>
              </w:rPr>
              <w:t>）。</w:t>
            </w:r>
          </w:p>
          <w:p w:rsidR="007D05F6" w:rsidRPr="007456A8" w:rsidRDefault="007D05F6" w:rsidP="007456A8">
            <w:pPr>
              <w:spacing w:line="0" w:lineRule="atLeast"/>
              <w:rPr>
                <w:rFonts w:ascii="Times New Roman" w:eastAsiaTheme="minorEastAsia" w:hAnsi="Times New Roman"/>
                <w:b/>
                <w:szCs w:val="24"/>
              </w:rPr>
            </w:pPr>
          </w:p>
          <w:p w:rsidR="007D05F6" w:rsidRPr="007456A8" w:rsidRDefault="007D05F6" w:rsidP="007456A8">
            <w:pPr>
              <w:spacing w:line="0" w:lineRule="atLeast"/>
              <w:rPr>
                <w:rFonts w:ascii="Times New Roman" w:eastAsiaTheme="minorEastAsia" w:hAnsi="Times New Roman"/>
                <w:b/>
                <w:szCs w:val="24"/>
              </w:rPr>
            </w:pPr>
          </w:p>
        </w:tc>
      </w:tr>
    </w:tbl>
    <w:p w:rsidR="007D05F6" w:rsidRPr="007456A8" w:rsidRDefault="007D05F6"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資料來源：</w:t>
      </w:r>
      <w:r w:rsidRPr="007456A8">
        <w:rPr>
          <w:rFonts w:ascii="Times New Roman" w:eastAsiaTheme="minorEastAsia" w:hAnsi="Times New Roman"/>
          <w:b/>
          <w:szCs w:val="24"/>
        </w:rPr>
        <w:t>Albanese, Jay S.(1996). Organized Crime in America, Routledge.</w:t>
      </w:r>
    </w:p>
    <w:p w:rsidR="00E62D85" w:rsidRPr="007456A8" w:rsidRDefault="00E62D85" w:rsidP="007456A8">
      <w:pPr>
        <w:spacing w:line="0" w:lineRule="atLeast"/>
        <w:rPr>
          <w:rFonts w:ascii="Times New Roman" w:eastAsiaTheme="minorEastAsia" w:hAnsi="Times New Roman"/>
          <w:b/>
          <w:szCs w:val="24"/>
        </w:rPr>
      </w:pPr>
    </w:p>
    <w:p w:rsidR="00870F81" w:rsidRPr="007456A8" w:rsidRDefault="00870F81" w:rsidP="007456A8">
      <w:pPr>
        <w:spacing w:line="0" w:lineRule="atLeast"/>
        <w:ind w:firstLineChars="100" w:firstLine="240"/>
        <w:rPr>
          <w:rFonts w:ascii="Times New Roman" w:eastAsiaTheme="minorEastAsia" w:hAnsi="Times New Roman"/>
          <w:b/>
          <w:kern w:val="0"/>
          <w:szCs w:val="24"/>
        </w:rPr>
      </w:pPr>
      <w:r w:rsidRPr="007456A8">
        <w:rPr>
          <w:rFonts w:ascii="Times New Roman" w:eastAsiaTheme="minorEastAsia" w:hAnsi="Times New Roman"/>
          <w:b/>
          <w:kern w:val="0"/>
          <w:szCs w:val="24"/>
        </w:rPr>
        <w:t>美國主要從立法、執法兩方面入手，打擊有組織犯罪活動</w:t>
      </w:r>
      <w:r w:rsidR="002734EA" w:rsidRPr="007456A8">
        <w:rPr>
          <w:rFonts w:ascii="Times New Roman" w:eastAsiaTheme="minorEastAsia" w:hAnsi="Times New Roman"/>
          <w:b/>
          <w:kern w:val="0"/>
          <w:szCs w:val="24"/>
        </w:rPr>
        <w:t>。有關美國打擊有組織犯罪活動之立法機制，如下表所述。</w:t>
      </w:r>
    </w:p>
    <w:p w:rsidR="002734EA" w:rsidRPr="007456A8" w:rsidRDefault="002734EA" w:rsidP="007456A8">
      <w:pPr>
        <w:pStyle w:val="afff6"/>
        <w:spacing w:line="0" w:lineRule="atLeast"/>
        <w:ind w:leftChars="0" w:left="870"/>
        <w:rPr>
          <w:rFonts w:ascii="Times New Roman" w:eastAsiaTheme="minorEastAsia" w:hAnsi="Times New Roman" w:cs="Times New Roman"/>
          <w:b/>
        </w:rPr>
      </w:pPr>
    </w:p>
    <w:p w:rsidR="002734EA" w:rsidRPr="007456A8" w:rsidRDefault="002734EA" w:rsidP="007456A8">
      <w:pPr>
        <w:pStyle w:val="afff6"/>
        <w:spacing w:line="0" w:lineRule="atLeast"/>
        <w:ind w:leftChars="0" w:left="870"/>
        <w:rPr>
          <w:rFonts w:ascii="Times New Roman" w:eastAsiaTheme="minorEastAsia" w:hAnsi="Times New Roman" w:cs="Times New Roman"/>
          <w:b/>
        </w:rPr>
      </w:pPr>
      <w:r w:rsidRPr="007456A8">
        <w:rPr>
          <w:rFonts w:ascii="Times New Roman" w:eastAsiaTheme="minorEastAsia" w:hAnsi="Times New Roman" w:cs="Times New Roman"/>
          <w:b/>
        </w:rPr>
        <w:t>表</w:t>
      </w:r>
      <w:r w:rsidRPr="007456A8">
        <w:rPr>
          <w:rFonts w:ascii="Times New Roman" w:eastAsiaTheme="minorEastAsia" w:hAnsi="Times New Roman" w:cs="Times New Roman"/>
          <w:b/>
        </w:rPr>
        <w:t>6</w:t>
      </w:r>
      <w:r w:rsidRPr="007456A8">
        <w:rPr>
          <w:rFonts w:ascii="Times New Roman" w:eastAsiaTheme="minorEastAsia" w:hAnsi="Times New Roman" w:cs="Times New Roman"/>
          <w:b/>
        </w:rPr>
        <w:t>、</w:t>
      </w:r>
      <w:r w:rsidR="00D56177" w:rsidRPr="007456A8">
        <w:rPr>
          <w:rFonts w:ascii="Times New Roman" w:eastAsiaTheme="minorEastAsia" w:hAnsi="Times New Roman" w:cs="Times New Roman"/>
          <w:b/>
        </w:rPr>
        <w:t>美</w:t>
      </w:r>
      <w:r w:rsidRPr="007456A8">
        <w:rPr>
          <w:rFonts w:ascii="Times New Roman" w:eastAsiaTheme="minorEastAsia" w:hAnsi="Times New Roman" w:cs="Times New Roman"/>
          <w:b/>
        </w:rPr>
        <w:t>國打擊有組織犯罪活動之立法機制</w:t>
      </w:r>
    </w:p>
    <w:tbl>
      <w:tblPr>
        <w:tblStyle w:val="af7"/>
        <w:tblW w:w="0" w:type="auto"/>
        <w:tblInd w:w="108" w:type="dxa"/>
        <w:tblLook w:val="04A0" w:firstRow="1" w:lastRow="0" w:firstColumn="1" w:lastColumn="0" w:noHBand="0" w:noVBand="1"/>
      </w:tblPr>
      <w:tblGrid>
        <w:gridCol w:w="4376"/>
        <w:gridCol w:w="3727"/>
      </w:tblGrid>
      <w:tr w:rsidR="007456A8" w:rsidRPr="007456A8" w:rsidTr="004A1542">
        <w:trPr>
          <w:tblHeader/>
        </w:trPr>
        <w:tc>
          <w:tcPr>
            <w:tcW w:w="4376" w:type="dxa"/>
          </w:tcPr>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法律</w:t>
            </w:r>
          </w:p>
        </w:tc>
        <w:tc>
          <w:tcPr>
            <w:tcW w:w="3727" w:type="dxa"/>
          </w:tcPr>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內容</w:t>
            </w:r>
          </w:p>
        </w:tc>
      </w:tr>
      <w:tr w:rsidR="007456A8" w:rsidRPr="007456A8" w:rsidTr="004A1542">
        <w:tc>
          <w:tcPr>
            <w:tcW w:w="4376" w:type="dxa"/>
          </w:tcPr>
          <w:p w:rsidR="00870F81" w:rsidRPr="007456A8" w:rsidRDefault="00514DA7"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有組織犯罪控制法</w:t>
            </w:r>
            <w:r w:rsidR="0062739D" w:rsidRPr="007456A8">
              <w:rPr>
                <w:rFonts w:ascii="Times New Roman" w:eastAsiaTheme="minorEastAsia" w:hAnsi="Times New Roman" w:cs="Times New Roman"/>
                <w:b/>
              </w:rPr>
              <w:t>（</w:t>
            </w:r>
            <w:r w:rsidR="0062739D" w:rsidRPr="007456A8">
              <w:rPr>
                <w:rFonts w:ascii="Times New Roman" w:eastAsiaTheme="minorEastAsia" w:hAnsi="Times New Roman" w:cs="Times New Roman"/>
                <w:b/>
              </w:rPr>
              <w:t>Racketeer Influenced and Corrupt Organizations</w:t>
            </w:r>
            <w:r w:rsidR="0062739D" w:rsidRPr="007456A8">
              <w:rPr>
                <w:rFonts w:ascii="Times New Roman" w:eastAsiaTheme="minorEastAsia" w:hAnsi="Times New Roman" w:cs="Times New Roman"/>
                <w:b/>
              </w:rPr>
              <w:t>，</w:t>
            </w:r>
            <w:r w:rsidR="0062739D" w:rsidRPr="007456A8">
              <w:rPr>
                <w:rFonts w:ascii="Times New Roman" w:eastAsiaTheme="minorEastAsia" w:hAnsi="Times New Roman" w:cs="Times New Roman"/>
                <w:b/>
              </w:rPr>
              <w:t>RICO</w:t>
            </w:r>
            <w:r w:rsidRPr="007456A8">
              <w:rPr>
                <w:rFonts w:ascii="Times New Roman" w:eastAsiaTheme="minorEastAsia" w:hAnsi="Times New Roman" w:cs="Times New Roman"/>
                <w:b/>
              </w:rPr>
              <w:t>）</w:t>
            </w:r>
          </w:p>
        </w:tc>
        <w:tc>
          <w:tcPr>
            <w:tcW w:w="3727" w:type="dxa"/>
          </w:tcPr>
          <w:p w:rsidR="00514DA7" w:rsidRPr="007456A8" w:rsidRDefault="00514DA7"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 xml:space="preserve">RICO </w:t>
            </w:r>
            <w:r w:rsidRPr="007456A8">
              <w:rPr>
                <w:rFonts w:ascii="Times New Roman" w:eastAsiaTheme="minorEastAsia" w:hAnsi="Times New Roman" w:cs="Times New Roman"/>
                <w:b/>
              </w:rPr>
              <w:t>之重點如下：</w:t>
            </w:r>
          </w:p>
          <w:p w:rsidR="00514DA7" w:rsidRPr="007456A8" w:rsidRDefault="00514DA7" w:rsidP="007456A8">
            <w:pPr>
              <w:pStyle w:val="afff6"/>
              <w:numPr>
                <w:ilvl w:val="0"/>
                <w:numId w:val="38"/>
              </w:numPr>
              <w:spacing w:line="0" w:lineRule="atLeast"/>
              <w:ind w:leftChars="0"/>
              <w:rPr>
                <w:rFonts w:ascii="Times New Roman" w:eastAsiaTheme="minorEastAsia" w:hAnsi="Times New Roman" w:cs="Times New Roman"/>
                <w:b/>
              </w:rPr>
            </w:pPr>
            <w:r w:rsidRPr="007456A8">
              <w:rPr>
                <w:rFonts w:ascii="Times New Roman" w:eastAsiaTheme="minorEastAsia" w:hAnsi="Times New Roman" w:cs="Times New Roman"/>
                <w:b/>
              </w:rPr>
              <w:t>擴大了大陪審團新的權力</w:t>
            </w:r>
          </w:p>
          <w:p w:rsidR="00514DA7" w:rsidRPr="007456A8" w:rsidRDefault="00514DA7" w:rsidP="007456A8">
            <w:pPr>
              <w:pStyle w:val="afff6"/>
              <w:numPr>
                <w:ilvl w:val="0"/>
                <w:numId w:val="38"/>
              </w:numPr>
              <w:spacing w:line="0" w:lineRule="atLeast"/>
              <w:ind w:leftChars="0"/>
              <w:rPr>
                <w:rFonts w:ascii="Times New Roman" w:eastAsiaTheme="minorEastAsia" w:hAnsi="Times New Roman" w:cs="Times New Roman"/>
                <w:b/>
              </w:rPr>
            </w:pPr>
            <w:r w:rsidRPr="007456A8">
              <w:rPr>
                <w:rFonts w:ascii="Times New Roman" w:eastAsiaTheme="minorEastAsia" w:hAnsi="Times New Roman" w:cs="Times New Roman"/>
                <w:b/>
              </w:rPr>
              <w:t>大陪審團可以對符合若干條件之證人進行拘留</w:t>
            </w:r>
          </w:p>
          <w:p w:rsidR="00870F81" w:rsidRPr="007456A8" w:rsidRDefault="00514DA7" w:rsidP="007456A8">
            <w:pPr>
              <w:pStyle w:val="afff6"/>
              <w:numPr>
                <w:ilvl w:val="0"/>
                <w:numId w:val="38"/>
              </w:numPr>
              <w:spacing w:line="0" w:lineRule="atLeast"/>
              <w:ind w:leftChars="0"/>
              <w:rPr>
                <w:rFonts w:ascii="Times New Roman" w:eastAsiaTheme="minorEastAsia" w:hAnsi="Times New Roman" w:cs="Times New Roman"/>
                <w:b/>
              </w:rPr>
            </w:pPr>
            <w:r w:rsidRPr="007456A8">
              <w:rPr>
                <w:rFonts w:ascii="Times New Roman" w:eastAsiaTheme="minorEastAsia" w:hAnsi="Times New Roman" w:cs="Times New Roman"/>
                <w:b/>
              </w:rPr>
              <w:t>授權美國司法檢察總長保護證人的權力</w:t>
            </w:r>
          </w:p>
        </w:tc>
      </w:tr>
      <w:tr w:rsidR="007456A8" w:rsidRPr="007456A8" w:rsidTr="004A1542">
        <w:tc>
          <w:tcPr>
            <w:tcW w:w="4376" w:type="dxa"/>
          </w:tcPr>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遏制黑幫及保護社區法</w:t>
            </w:r>
            <w:r w:rsidRPr="007456A8">
              <w:rPr>
                <w:rFonts w:ascii="Times New Roman" w:eastAsiaTheme="minorEastAsia" w:hAnsi="Times New Roman" w:cs="Times New Roman"/>
                <w:b/>
              </w:rPr>
              <w:t>(Containment of Gangsters and Protection of Communities Act)</w:t>
            </w:r>
          </w:p>
        </w:tc>
        <w:tc>
          <w:tcPr>
            <w:tcW w:w="3727" w:type="dxa"/>
          </w:tcPr>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2009</w:t>
            </w:r>
            <w:r w:rsidRPr="007456A8">
              <w:rPr>
                <w:rFonts w:ascii="Times New Roman" w:eastAsiaTheme="minorEastAsia" w:hAnsi="Times New Roman" w:cs="Times New Roman"/>
                <w:b/>
              </w:rPr>
              <w:t>年</w:t>
            </w:r>
            <w:r w:rsidR="001C769B" w:rsidRPr="007456A8">
              <w:rPr>
                <w:rFonts w:ascii="Times New Roman" w:eastAsiaTheme="minorEastAsia" w:hAnsi="Times New Roman" w:cs="Times New Roman"/>
                <w:b/>
              </w:rPr>
              <w:t>遏制黑幫及保護社區法</w:t>
            </w:r>
            <w:r w:rsidR="001C769B" w:rsidRPr="007456A8">
              <w:rPr>
                <w:rFonts w:ascii="Times New Roman" w:eastAsiaTheme="minorEastAsia" w:hAnsi="Times New Roman" w:cs="Times New Roman"/>
                <w:b/>
              </w:rPr>
              <w:t>(</w:t>
            </w:r>
            <w:r w:rsidR="001C769B" w:rsidRPr="007456A8">
              <w:rPr>
                <w:rFonts w:ascii="Times New Roman" w:eastAsiaTheme="minorEastAsia" w:hAnsi="Times New Roman" w:cs="Times New Roman"/>
                <w:b/>
              </w:rPr>
              <w:t>又被稱為</w:t>
            </w:r>
            <w:r w:rsidRPr="007456A8">
              <w:rPr>
                <w:rFonts w:ascii="Times New Roman" w:eastAsiaTheme="minorEastAsia" w:hAnsi="Times New Roman" w:cs="Times New Roman"/>
                <w:b/>
              </w:rPr>
              <w:t>《幫派威懾與社區保護法》</w:t>
            </w:r>
            <w:r w:rsidR="001C769B" w:rsidRPr="007456A8">
              <w:rPr>
                <w:rFonts w:ascii="Times New Roman" w:eastAsiaTheme="minorEastAsia" w:hAnsi="Times New Roman" w:cs="Times New Roman"/>
                <w:b/>
              </w:rPr>
              <w:t>)</w:t>
            </w:r>
            <w:r w:rsidRPr="007456A8">
              <w:rPr>
                <w:rFonts w:ascii="Times New Roman" w:eastAsiaTheme="minorEastAsia" w:hAnsi="Times New Roman" w:cs="Times New Roman"/>
                <w:b/>
              </w:rPr>
              <w:t>修改了聯邦刑法，擴大禁止犯罪街頭幫派活動的禁令，包括沒收規定。</w:t>
            </w:r>
          </w:p>
          <w:p w:rsidR="00870F81" w:rsidRPr="007456A8" w:rsidRDefault="001C769B" w:rsidP="007456A8">
            <w:pPr>
              <w:pStyle w:val="afff6"/>
              <w:spacing w:line="0" w:lineRule="atLeast"/>
              <w:ind w:leftChars="0" w:left="0"/>
              <w:jc w:val="both"/>
              <w:rPr>
                <w:rFonts w:ascii="Times New Roman" w:eastAsiaTheme="minorEastAsia" w:hAnsi="Times New Roman" w:cs="Times New Roman"/>
                <w:b/>
              </w:rPr>
            </w:pPr>
            <w:r w:rsidRPr="007456A8">
              <w:rPr>
                <w:rFonts w:ascii="Times New Roman" w:eastAsiaTheme="minorEastAsia" w:hAnsi="Times New Roman" w:cs="Times New Roman"/>
                <w:b/>
              </w:rPr>
              <w:t>遏制黑幫及保護社區法</w:t>
            </w:r>
            <w:r w:rsidRPr="007456A8">
              <w:rPr>
                <w:rFonts w:ascii="Times New Roman" w:eastAsiaTheme="minorEastAsia" w:hAnsi="Times New Roman" w:cs="Times New Roman"/>
                <w:b/>
              </w:rPr>
              <w:t>(Containment of Gangsters and Protection of Communities Act)</w:t>
            </w:r>
            <w:r w:rsidR="00870F81" w:rsidRPr="007456A8">
              <w:rPr>
                <w:rFonts w:ascii="Times New Roman" w:eastAsiaTheme="minorEastAsia" w:hAnsi="Times New Roman" w:cs="Times New Roman"/>
                <w:b/>
              </w:rPr>
              <w:t>修訂以下方面的處罰措施：</w:t>
            </w:r>
          </w:p>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w:t>
            </w:r>
            <w:r w:rsidRPr="007456A8">
              <w:rPr>
                <w:rFonts w:ascii="Times New Roman" w:eastAsiaTheme="minorEastAsia" w:hAnsi="Times New Roman" w:cs="Times New Roman"/>
                <w:b/>
              </w:rPr>
              <w:t>1</w:t>
            </w:r>
            <w:r w:rsidRPr="007456A8">
              <w:rPr>
                <w:rFonts w:ascii="Times New Roman" w:eastAsiaTheme="minorEastAsia" w:hAnsi="Times New Roman" w:cs="Times New Roman"/>
                <w:b/>
              </w:rPr>
              <w:t>）協助犯罪企業進行州際或國外人口販運或運輸；</w:t>
            </w:r>
          </w:p>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w:t>
            </w:r>
            <w:r w:rsidRPr="007456A8">
              <w:rPr>
                <w:rFonts w:ascii="Times New Roman" w:eastAsiaTheme="minorEastAsia" w:hAnsi="Times New Roman" w:cs="Times New Roman"/>
                <w:b/>
              </w:rPr>
              <w:t>2</w:t>
            </w:r>
            <w:r w:rsidRPr="007456A8">
              <w:rPr>
                <w:rFonts w:ascii="Times New Roman" w:eastAsiaTheme="minorEastAsia" w:hAnsi="Times New Roman" w:cs="Times New Roman"/>
                <w:b/>
              </w:rPr>
              <w:t>）劫車；</w:t>
            </w:r>
          </w:p>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w:t>
            </w:r>
            <w:r w:rsidRPr="007456A8">
              <w:rPr>
                <w:rFonts w:ascii="Times New Roman" w:eastAsiaTheme="minorEastAsia" w:hAnsi="Times New Roman" w:cs="Times New Roman"/>
                <w:b/>
              </w:rPr>
              <w:t>3</w:t>
            </w:r>
            <w:r w:rsidRPr="007456A8">
              <w:rPr>
                <w:rFonts w:ascii="Times New Roman" w:eastAsiaTheme="minorEastAsia" w:hAnsi="Times New Roman" w:cs="Times New Roman"/>
                <w:b/>
              </w:rPr>
              <w:t>）利用州際貿易設施從事謀殺和其他重罪的暴力犯罪；</w:t>
            </w:r>
          </w:p>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w:t>
            </w:r>
            <w:r w:rsidRPr="007456A8">
              <w:rPr>
                <w:rFonts w:ascii="Times New Roman" w:eastAsiaTheme="minorEastAsia" w:hAnsi="Times New Roman" w:cs="Times New Roman"/>
                <w:b/>
              </w:rPr>
              <w:t>4</w:t>
            </w:r>
            <w:r w:rsidRPr="007456A8">
              <w:rPr>
                <w:rFonts w:ascii="Times New Roman" w:eastAsiaTheme="minorEastAsia" w:hAnsi="Times New Roman" w:cs="Times New Roman"/>
                <w:b/>
              </w:rPr>
              <w:t>）協助進行犯罪企業的暴力犯罪；</w:t>
            </w:r>
          </w:p>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w:t>
            </w:r>
            <w:r w:rsidRPr="007456A8">
              <w:rPr>
                <w:rFonts w:ascii="Times New Roman" w:eastAsiaTheme="minorEastAsia" w:hAnsi="Times New Roman" w:cs="Times New Roman"/>
                <w:b/>
              </w:rPr>
              <w:t>5</w:t>
            </w:r>
            <w:r w:rsidRPr="007456A8">
              <w:rPr>
                <w:rFonts w:ascii="Times New Roman" w:eastAsiaTheme="minorEastAsia" w:hAnsi="Times New Roman" w:cs="Times New Roman"/>
                <w:b/>
              </w:rPr>
              <w:t>）在販毒期間以及與之有關的謀殺和其他暴力犯罪；</w:t>
            </w:r>
          </w:p>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w:t>
            </w:r>
            <w:r w:rsidRPr="007456A8">
              <w:rPr>
                <w:rFonts w:ascii="Times New Roman" w:eastAsiaTheme="minorEastAsia" w:hAnsi="Times New Roman" w:cs="Times New Roman"/>
                <w:b/>
              </w:rPr>
              <w:t>6</w:t>
            </w:r>
            <w:r w:rsidRPr="007456A8">
              <w:rPr>
                <w:rFonts w:ascii="Times New Roman" w:eastAsiaTheme="minorEastAsia" w:hAnsi="Times New Roman" w:cs="Times New Roman"/>
                <w:b/>
              </w:rPr>
              <w:t>）利用州際貿易設施實施多次謀殺；</w:t>
            </w:r>
          </w:p>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w:t>
            </w:r>
            <w:r w:rsidRPr="007456A8">
              <w:rPr>
                <w:rFonts w:ascii="Times New Roman" w:eastAsiaTheme="minorEastAsia" w:hAnsi="Times New Roman" w:cs="Times New Roman"/>
                <w:b/>
              </w:rPr>
              <w:t>7</w:t>
            </w:r>
            <w:r w:rsidRPr="007456A8">
              <w:rPr>
                <w:rFonts w:ascii="Times New Roman" w:eastAsiaTheme="minorEastAsia" w:hAnsi="Times New Roman" w:cs="Times New Roman"/>
                <w:b/>
              </w:rPr>
              <w:t>）使用槍枝犯暴力和販毒罪。</w:t>
            </w:r>
          </w:p>
        </w:tc>
      </w:tr>
      <w:tr w:rsidR="007456A8" w:rsidRPr="007456A8" w:rsidTr="004A1542">
        <w:tc>
          <w:tcPr>
            <w:tcW w:w="4376" w:type="dxa"/>
          </w:tcPr>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反洗錢法</w:t>
            </w:r>
            <w:r w:rsidRPr="007456A8">
              <w:rPr>
                <w:rFonts w:ascii="Times New Roman" w:eastAsiaTheme="minorEastAsia" w:hAnsi="Times New Roman" w:cs="Times New Roman"/>
                <w:b/>
              </w:rPr>
              <w:t>(Anti-Money Laundering Act)</w:t>
            </w:r>
          </w:p>
        </w:tc>
        <w:tc>
          <w:tcPr>
            <w:tcW w:w="3727" w:type="dxa"/>
          </w:tcPr>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採取從嚴從簡的原則，若有組織犯罪集團的非法所得來源於髒錢，執法部門即可認定全部資產為犯罪所得，沒收該全部資產。</w:t>
            </w:r>
          </w:p>
        </w:tc>
      </w:tr>
    </w:tbl>
    <w:p w:rsidR="00870F81" w:rsidRPr="007456A8" w:rsidRDefault="002E67DC"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資料來源：</w:t>
      </w:r>
      <w:r w:rsidRPr="007456A8">
        <w:rPr>
          <w:rFonts w:ascii="Times New Roman" w:eastAsiaTheme="minorEastAsia" w:hAnsi="Times New Roman"/>
          <w:b/>
          <w:kern w:val="0"/>
          <w:szCs w:val="24"/>
        </w:rPr>
        <w:t>Congress.gov (2009)</w:t>
      </w:r>
      <w:r w:rsidRPr="007456A8">
        <w:rPr>
          <w:rFonts w:ascii="Times New Roman" w:eastAsiaTheme="minorEastAsia" w:hAnsi="Times New Roman"/>
          <w:b/>
          <w:kern w:val="0"/>
          <w:szCs w:val="24"/>
        </w:rPr>
        <w:t>。</w:t>
      </w:r>
      <w:r w:rsidRPr="007456A8">
        <w:rPr>
          <w:rFonts w:ascii="Times New Roman" w:eastAsiaTheme="minorEastAsia" w:hAnsi="Times New Roman"/>
          <w:b/>
          <w:kern w:val="0"/>
          <w:szCs w:val="24"/>
        </w:rPr>
        <w:t>H.R.2857 - Gang Deterrence and Community Protection Act of 2009(</w:t>
      </w:r>
      <w:r w:rsidRPr="007456A8">
        <w:rPr>
          <w:rFonts w:ascii="Times New Roman" w:eastAsiaTheme="minorEastAsia" w:hAnsi="Times New Roman"/>
          <w:b/>
          <w:kern w:val="0"/>
          <w:szCs w:val="24"/>
        </w:rPr>
        <w:t>預防犯罪和社區保護法</w:t>
      </w:r>
      <w:r w:rsidRPr="007456A8">
        <w:rPr>
          <w:rFonts w:ascii="Times New Roman" w:eastAsiaTheme="minorEastAsia" w:hAnsi="Times New Roman"/>
          <w:b/>
          <w:kern w:val="0"/>
          <w:szCs w:val="24"/>
        </w:rPr>
        <w:t>)</w:t>
      </w:r>
      <w:r w:rsidR="004B51B5" w:rsidRPr="007456A8">
        <w:rPr>
          <w:rFonts w:ascii="Times New Roman" w:eastAsiaTheme="minorEastAsia" w:hAnsi="Times New Roman"/>
          <w:b/>
          <w:kern w:val="0"/>
          <w:szCs w:val="24"/>
        </w:rPr>
        <w:t>；</w:t>
      </w:r>
      <w:r w:rsidR="00514DA7" w:rsidRPr="007456A8">
        <w:rPr>
          <w:rFonts w:ascii="Times New Roman" w:eastAsiaTheme="minorEastAsia" w:hAnsi="Times New Roman"/>
          <w:b/>
          <w:kern w:val="0"/>
          <w:szCs w:val="24"/>
        </w:rPr>
        <w:t>維基百科</w:t>
      </w:r>
      <w:r w:rsidR="00514DA7" w:rsidRPr="007456A8">
        <w:rPr>
          <w:rFonts w:ascii="Times New Roman" w:eastAsiaTheme="minorEastAsia" w:hAnsi="Times New Roman"/>
          <w:b/>
          <w:kern w:val="0"/>
          <w:szCs w:val="24"/>
        </w:rPr>
        <w:t>(2020)</w:t>
      </w:r>
      <w:r w:rsidR="00514DA7" w:rsidRPr="007456A8">
        <w:rPr>
          <w:rFonts w:ascii="Times New Roman" w:eastAsiaTheme="minorEastAsia" w:hAnsi="Times New Roman"/>
          <w:b/>
          <w:kern w:val="0"/>
          <w:szCs w:val="24"/>
        </w:rPr>
        <w:t>，有組織犯罪控制法。</w:t>
      </w:r>
      <w:r w:rsidRPr="007456A8">
        <w:rPr>
          <w:rFonts w:ascii="Times New Roman" w:eastAsiaTheme="minorEastAsia" w:hAnsi="Times New Roman"/>
          <w:b/>
          <w:kern w:val="0"/>
          <w:szCs w:val="24"/>
        </w:rPr>
        <w:t>另經</w:t>
      </w:r>
      <w:r w:rsidR="00870F81" w:rsidRPr="007456A8">
        <w:rPr>
          <w:rFonts w:ascii="Times New Roman" w:eastAsiaTheme="minorEastAsia" w:hAnsi="Times New Roman"/>
          <w:b/>
          <w:szCs w:val="24"/>
        </w:rPr>
        <w:t>筆者整理</w:t>
      </w:r>
      <w:r w:rsidRPr="007456A8">
        <w:rPr>
          <w:rFonts w:ascii="Times New Roman" w:eastAsiaTheme="minorEastAsia" w:hAnsi="Times New Roman"/>
          <w:b/>
          <w:szCs w:val="24"/>
        </w:rPr>
        <w:t>。</w:t>
      </w:r>
    </w:p>
    <w:p w:rsidR="006B3DDE" w:rsidRPr="007456A8" w:rsidRDefault="006B3DDE" w:rsidP="007456A8">
      <w:pPr>
        <w:spacing w:line="0" w:lineRule="atLeast"/>
        <w:rPr>
          <w:rFonts w:ascii="Times New Roman" w:eastAsiaTheme="minorEastAsia" w:hAnsi="Times New Roman"/>
          <w:b/>
          <w:szCs w:val="24"/>
        </w:rPr>
      </w:pPr>
    </w:p>
    <w:p w:rsidR="006B3DDE" w:rsidRPr="007456A8" w:rsidRDefault="006B3DDE" w:rsidP="007456A8">
      <w:pPr>
        <w:spacing w:line="0" w:lineRule="atLeast"/>
        <w:ind w:firstLineChars="100" w:firstLine="240"/>
        <w:rPr>
          <w:rFonts w:ascii="Times New Roman" w:eastAsiaTheme="minorEastAsia" w:hAnsi="Times New Roman"/>
          <w:b/>
          <w:kern w:val="0"/>
          <w:szCs w:val="24"/>
        </w:rPr>
      </w:pPr>
      <w:r w:rsidRPr="007456A8">
        <w:rPr>
          <w:rFonts w:ascii="Times New Roman" w:eastAsiaTheme="minorEastAsia" w:hAnsi="Times New Roman"/>
          <w:b/>
          <w:kern w:val="0"/>
          <w:szCs w:val="24"/>
        </w:rPr>
        <w:t>有關美國打擊有組織犯罪活動之執法機制，則如下表所述。</w:t>
      </w:r>
    </w:p>
    <w:p w:rsidR="006B3DDE" w:rsidRPr="007456A8" w:rsidRDefault="006B3DDE" w:rsidP="007456A8">
      <w:pPr>
        <w:pStyle w:val="afff6"/>
        <w:spacing w:line="0" w:lineRule="atLeast"/>
        <w:ind w:leftChars="0" w:left="870"/>
        <w:rPr>
          <w:rFonts w:ascii="Times New Roman" w:eastAsiaTheme="minorEastAsia" w:hAnsi="Times New Roman" w:cs="Times New Roman"/>
          <w:b/>
        </w:rPr>
      </w:pPr>
    </w:p>
    <w:p w:rsidR="00870F81" w:rsidRPr="007456A8" w:rsidRDefault="006B3DDE" w:rsidP="007456A8">
      <w:pPr>
        <w:pStyle w:val="afff6"/>
        <w:spacing w:line="0" w:lineRule="atLeast"/>
        <w:ind w:leftChars="0" w:left="870"/>
        <w:rPr>
          <w:rFonts w:ascii="Times New Roman" w:eastAsiaTheme="minorEastAsia" w:hAnsi="Times New Roman" w:cs="Times New Roman"/>
          <w:b/>
        </w:rPr>
      </w:pPr>
      <w:r w:rsidRPr="007456A8">
        <w:rPr>
          <w:rFonts w:ascii="Times New Roman" w:eastAsiaTheme="minorEastAsia" w:hAnsi="Times New Roman" w:cs="Times New Roman"/>
          <w:b/>
        </w:rPr>
        <w:t>表</w:t>
      </w:r>
      <w:r w:rsidRPr="007456A8">
        <w:rPr>
          <w:rFonts w:ascii="Times New Roman" w:eastAsiaTheme="minorEastAsia" w:hAnsi="Times New Roman" w:cs="Times New Roman"/>
          <w:b/>
        </w:rPr>
        <w:t>7</w:t>
      </w:r>
      <w:r w:rsidRPr="007456A8">
        <w:rPr>
          <w:rFonts w:ascii="Times New Roman" w:eastAsiaTheme="minorEastAsia" w:hAnsi="Times New Roman" w:cs="Times New Roman"/>
          <w:b/>
        </w:rPr>
        <w:t>、美國打擊有組織犯罪活動之執法機制</w:t>
      </w:r>
    </w:p>
    <w:tbl>
      <w:tblPr>
        <w:tblStyle w:val="af7"/>
        <w:tblW w:w="0" w:type="auto"/>
        <w:tblInd w:w="108" w:type="dxa"/>
        <w:tblLook w:val="04A0" w:firstRow="1" w:lastRow="0" w:firstColumn="1" w:lastColumn="0" w:noHBand="0" w:noVBand="1"/>
      </w:tblPr>
      <w:tblGrid>
        <w:gridCol w:w="4416"/>
        <w:gridCol w:w="3687"/>
      </w:tblGrid>
      <w:tr w:rsidR="007456A8" w:rsidRPr="007456A8" w:rsidTr="004A1542">
        <w:tc>
          <w:tcPr>
            <w:tcW w:w="4416" w:type="dxa"/>
          </w:tcPr>
          <w:p w:rsidR="000F5D09" w:rsidRPr="007456A8" w:rsidRDefault="00C820B9"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執法機制</w:t>
            </w:r>
          </w:p>
        </w:tc>
        <w:tc>
          <w:tcPr>
            <w:tcW w:w="3687" w:type="dxa"/>
          </w:tcPr>
          <w:p w:rsidR="000F5D09" w:rsidRPr="007456A8" w:rsidRDefault="00C820B9"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內容</w:t>
            </w:r>
          </w:p>
        </w:tc>
      </w:tr>
      <w:tr w:rsidR="007456A8" w:rsidRPr="007456A8" w:rsidTr="004A1542">
        <w:tc>
          <w:tcPr>
            <w:tcW w:w="4416" w:type="dxa"/>
          </w:tcPr>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組成「聯合專案隊」</w:t>
            </w:r>
          </w:p>
        </w:tc>
        <w:tc>
          <w:tcPr>
            <w:tcW w:w="3687" w:type="dxa"/>
          </w:tcPr>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為</w:t>
            </w:r>
            <w:r w:rsidR="00F21262" w:rsidRPr="007456A8">
              <w:rPr>
                <w:rFonts w:ascii="Times New Roman" w:eastAsiaTheme="minorEastAsia" w:hAnsi="Times New Roman" w:cs="Times New Roman"/>
                <w:b/>
              </w:rPr>
              <w:t>偵查</w:t>
            </w:r>
            <w:r w:rsidRPr="007456A8">
              <w:rPr>
                <w:rFonts w:ascii="Times New Roman" w:eastAsiaTheme="minorEastAsia" w:hAnsi="Times New Roman" w:cs="Times New Roman"/>
                <w:b/>
              </w:rPr>
              <w:t>案件提供法律協助與訴訟舉證提前準備，檢察官提前參與案件調查，指導警方蒐集證據、取證程序。</w:t>
            </w:r>
          </w:p>
        </w:tc>
      </w:tr>
      <w:tr w:rsidR="007456A8" w:rsidRPr="007456A8" w:rsidTr="004A1542">
        <w:tc>
          <w:tcPr>
            <w:tcW w:w="4416" w:type="dxa"/>
          </w:tcPr>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建立「全美有組織犯罪信息系統」</w:t>
            </w:r>
          </w:p>
        </w:tc>
        <w:tc>
          <w:tcPr>
            <w:tcW w:w="3687" w:type="dxa"/>
          </w:tcPr>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蒐集有組織犯罪活動數據：主要包括有組織犯罪案件情況、犯罪集團首領及成員，成員組成特點、溝通聯繫方式、內部組織結構、主要犯罪方式、資金來源、商業經營活動、拉攏官員情況與其他犯罪團伙關係等。</w:t>
            </w:r>
          </w:p>
        </w:tc>
      </w:tr>
      <w:tr w:rsidR="007456A8" w:rsidRPr="007456A8" w:rsidTr="004A1542">
        <w:tc>
          <w:tcPr>
            <w:tcW w:w="4416" w:type="dxa"/>
          </w:tcPr>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特殊</w:t>
            </w:r>
            <w:r w:rsidR="00F21262" w:rsidRPr="007456A8">
              <w:rPr>
                <w:rFonts w:ascii="Times New Roman" w:eastAsiaTheme="minorEastAsia" w:hAnsi="Times New Roman" w:cs="Times New Roman"/>
                <w:b/>
              </w:rPr>
              <w:t>偵查</w:t>
            </w:r>
            <w:r w:rsidRPr="007456A8">
              <w:rPr>
                <w:rFonts w:ascii="Times New Roman" w:eastAsiaTheme="minorEastAsia" w:hAnsi="Times New Roman" w:cs="Times New Roman"/>
                <w:b/>
              </w:rPr>
              <w:t>措施</w:t>
            </w:r>
          </w:p>
        </w:tc>
        <w:tc>
          <w:tcPr>
            <w:tcW w:w="3687" w:type="dxa"/>
          </w:tcPr>
          <w:p w:rsidR="00870F81" w:rsidRPr="007456A8" w:rsidRDefault="00870F81"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警察偵辦經法官批准案件，在規定方式和時間內，為蒐集、調查有組織犯罪證據，可採取</w:t>
            </w:r>
            <w:r w:rsidRPr="007456A8">
              <w:rPr>
                <w:rFonts w:ascii="Times New Roman" w:eastAsiaTheme="minorEastAsia" w:hAnsi="Times New Roman" w:cs="Times New Roman"/>
                <w:b/>
              </w:rPr>
              <w:t>CCTV</w:t>
            </w:r>
            <w:r w:rsidRPr="007456A8">
              <w:rPr>
                <w:rFonts w:ascii="Times New Roman" w:eastAsiaTheme="minorEastAsia" w:hAnsi="Times New Roman" w:cs="Times New Roman"/>
                <w:b/>
              </w:rPr>
              <w:t>監控、電話監聽、追蹤上網記錄、監控銀行資金流動等特別調查手段。</w:t>
            </w:r>
          </w:p>
        </w:tc>
      </w:tr>
    </w:tbl>
    <w:p w:rsidR="00A03021" w:rsidRPr="007456A8" w:rsidRDefault="00A03021" w:rsidP="007456A8">
      <w:pPr>
        <w:spacing w:line="0" w:lineRule="atLeast"/>
        <w:ind w:leftChars="99" w:left="478" w:hangingChars="100" w:hanging="240"/>
        <w:rPr>
          <w:rFonts w:ascii="Times New Roman" w:eastAsiaTheme="minorEastAsia" w:hAnsi="Times New Roman"/>
          <w:b/>
          <w:kern w:val="0"/>
          <w:szCs w:val="24"/>
        </w:rPr>
      </w:pPr>
      <w:r w:rsidRPr="007456A8">
        <w:rPr>
          <w:rFonts w:ascii="Times New Roman" w:eastAsiaTheme="minorEastAsia" w:hAnsi="Times New Roman"/>
          <w:b/>
          <w:szCs w:val="24"/>
        </w:rPr>
        <w:t>資料來源：</w:t>
      </w:r>
      <w:r w:rsidRPr="007456A8">
        <w:rPr>
          <w:rFonts w:ascii="Times New Roman" w:eastAsiaTheme="minorEastAsia" w:hAnsi="Times New Roman"/>
          <w:b/>
          <w:kern w:val="0"/>
          <w:szCs w:val="24"/>
        </w:rPr>
        <w:t>前沿觸角</w:t>
      </w:r>
      <w:r w:rsidRPr="007456A8">
        <w:rPr>
          <w:rFonts w:ascii="Times New Roman" w:eastAsiaTheme="minorEastAsia" w:hAnsi="Times New Roman"/>
          <w:b/>
          <w:kern w:val="0"/>
          <w:szCs w:val="24"/>
        </w:rPr>
        <w:t>(2019)</w:t>
      </w:r>
      <w:r w:rsidRPr="007456A8">
        <w:rPr>
          <w:rFonts w:ascii="Times New Roman" w:eastAsiaTheme="minorEastAsia" w:hAnsi="Times New Roman"/>
          <w:b/>
          <w:kern w:val="0"/>
          <w:szCs w:val="24"/>
        </w:rPr>
        <w:t>。美國打擊有組織犯罪簡況，</w:t>
      </w:r>
      <w:r w:rsidRPr="007456A8">
        <w:rPr>
          <w:rFonts w:ascii="Times New Roman" w:eastAsiaTheme="minorEastAsia" w:hAnsi="Times New Roman"/>
          <w:b/>
          <w:kern w:val="0"/>
          <w:szCs w:val="24"/>
        </w:rPr>
        <w:t>https://kknews.cc/zh-tw/world/66ebzq3.html</w:t>
      </w:r>
      <w:r w:rsidRPr="007456A8">
        <w:rPr>
          <w:rFonts w:ascii="Times New Roman" w:eastAsiaTheme="minorEastAsia" w:hAnsi="Times New Roman"/>
          <w:b/>
          <w:kern w:val="0"/>
          <w:szCs w:val="24"/>
        </w:rPr>
        <w:t>，截至</w:t>
      </w:r>
      <w:r w:rsidRPr="007456A8">
        <w:rPr>
          <w:rFonts w:ascii="Times New Roman" w:eastAsiaTheme="minorEastAsia" w:hAnsi="Times New Roman"/>
          <w:b/>
          <w:kern w:val="0"/>
          <w:szCs w:val="24"/>
        </w:rPr>
        <w:t>2020</w:t>
      </w:r>
      <w:r w:rsidRPr="007456A8">
        <w:rPr>
          <w:rFonts w:ascii="Times New Roman" w:eastAsiaTheme="minorEastAsia" w:hAnsi="Times New Roman"/>
          <w:b/>
          <w:kern w:val="0"/>
          <w:szCs w:val="24"/>
        </w:rPr>
        <w:t>年</w:t>
      </w:r>
      <w:r w:rsidRPr="007456A8">
        <w:rPr>
          <w:rFonts w:ascii="Times New Roman" w:eastAsiaTheme="minorEastAsia" w:hAnsi="Times New Roman"/>
          <w:b/>
          <w:kern w:val="0"/>
          <w:szCs w:val="24"/>
        </w:rPr>
        <w:t>4</w:t>
      </w:r>
      <w:r w:rsidRPr="007456A8">
        <w:rPr>
          <w:rFonts w:ascii="Times New Roman" w:eastAsiaTheme="minorEastAsia" w:hAnsi="Times New Roman"/>
          <w:b/>
          <w:kern w:val="0"/>
          <w:szCs w:val="24"/>
        </w:rPr>
        <w:t>月</w:t>
      </w:r>
      <w:r w:rsidRPr="007456A8">
        <w:rPr>
          <w:rFonts w:ascii="Times New Roman" w:eastAsiaTheme="minorEastAsia" w:hAnsi="Times New Roman"/>
          <w:b/>
          <w:kern w:val="0"/>
          <w:szCs w:val="24"/>
        </w:rPr>
        <w:t>26</w:t>
      </w:r>
      <w:r w:rsidRPr="007456A8">
        <w:rPr>
          <w:rFonts w:ascii="Times New Roman" w:eastAsiaTheme="minorEastAsia" w:hAnsi="Times New Roman"/>
          <w:b/>
          <w:kern w:val="0"/>
          <w:szCs w:val="24"/>
        </w:rPr>
        <w:t>日。。另經</w:t>
      </w:r>
      <w:r w:rsidRPr="007456A8">
        <w:rPr>
          <w:rFonts w:ascii="Times New Roman" w:eastAsiaTheme="minorEastAsia" w:hAnsi="Times New Roman"/>
          <w:b/>
          <w:szCs w:val="24"/>
        </w:rPr>
        <w:t>筆者整理。</w:t>
      </w:r>
    </w:p>
    <w:p w:rsidR="00A87A39" w:rsidRPr="007456A8" w:rsidRDefault="00A87A39" w:rsidP="007456A8">
      <w:pPr>
        <w:pStyle w:val="afff6"/>
        <w:spacing w:line="0" w:lineRule="atLeast"/>
        <w:ind w:leftChars="0" w:left="1230"/>
        <w:rPr>
          <w:rFonts w:ascii="Times New Roman" w:eastAsiaTheme="minorEastAsia" w:hAnsi="Times New Roman" w:cs="Times New Roman"/>
          <w:b/>
        </w:rPr>
      </w:pPr>
    </w:p>
    <w:p w:rsidR="00870F81" w:rsidRPr="007456A8" w:rsidRDefault="00870F81" w:rsidP="007456A8">
      <w:pPr>
        <w:spacing w:line="0" w:lineRule="atLeast"/>
        <w:ind w:firstLineChars="150" w:firstLine="360"/>
        <w:jc w:val="both"/>
        <w:rPr>
          <w:rFonts w:ascii="Times New Roman" w:eastAsiaTheme="minorEastAsia" w:hAnsi="Times New Roman"/>
          <w:b/>
          <w:szCs w:val="24"/>
        </w:rPr>
      </w:pPr>
      <w:r w:rsidRPr="007456A8">
        <w:rPr>
          <w:rFonts w:ascii="Times New Roman" w:eastAsiaTheme="minorEastAsia" w:hAnsi="Times New Roman"/>
          <w:b/>
          <w:szCs w:val="24"/>
        </w:rPr>
        <w:t>根據美國司法部</w:t>
      </w:r>
      <w:r w:rsidRPr="007456A8">
        <w:rPr>
          <w:rFonts w:ascii="Times New Roman" w:eastAsiaTheme="minorEastAsia" w:hAnsi="Times New Roman"/>
          <w:b/>
          <w:szCs w:val="24"/>
        </w:rPr>
        <w:t>2008</w:t>
      </w:r>
      <w:r w:rsidRPr="007456A8">
        <w:rPr>
          <w:rFonts w:ascii="Times New Roman" w:eastAsiaTheme="minorEastAsia" w:hAnsi="Times New Roman"/>
          <w:b/>
          <w:szCs w:val="24"/>
        </w:rPr>
        <w:t>年</w:t>
      </w:r>
      <w:r w:rsidRPr="007456A8">
        <w:rPr>
          <w:rFonts w:ascii="Times New Roman" w:eastAsiaTheme="minorEastAsia" w:hAnsi="Times New Roman"/>
          <w:b/>
          <w:szCs w:val="24"/>
        </w:rPr>
        <w:t>4</w:t>
      </w:r>
      <w:r w:rsidRPr="007456A8">
        <w:rPr>
          <w:rFonts w:ascii="Times New Roman" w:eastAsiaTheme="minorEastAsia" w:hAnsi="Times New Roman"/>
          <w:b/>
          <w:szCs w:val="24"/>
        </w:rPr>
        <w:t>月發布的《</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美國打擊國際有組織犯罪執法戰略》（</w:t>
      </w:r>
      <w:r w:rsidRPr="007456A8">
        <w:rPr>
          <w:rFonts w:ascii="Times New Roman" w:eastAsiaTheme="minorEastAsia" w:hAnsi="Times New Roman"/>
          <w:b/>
          <w:szCs w:val="24"/>
        </w:rPr>
        <w:t>IOC</w:t>
      </w:r>
      <w:r w:rsidRPr="007456A8">
        <w:rPr>
          <w:rFonts w:ascii="Times New Roman" w:eastAsiaTheme="minorEastAsia" w:hAnsi="Times New Roman"/>
          <w:b/>
          <w:szCs w:val="24"/>
        </w:rPr>
        <w:t>戰略</w:t>
      </w:r>
      <w:r w:rsidR="004304BA" w:rsidRPr="007456A8">
        <w:rPr>
          <w:rFonts w:ascii="Times New Roman" w:eastAsiaTheme="minorEastAsia" w:hAnsi="Times New Roman"/>
          <w:b/>
          <w:szCs w:val="24"/>
        </w:rPr>
        <w:t>，</w:t>
      </w:r>
      <w:r w:rsidR="004304BA" w:rsidRPr="007456A8">
        <w:rPr>
          <w:rFonts w:ascii="Times New Roman" w:eastAsiaTheme="minorEastAsia" w:hAnsi="Times New Roman"/>
          <w:b/>
          <w:kern w:val="0"/>
          <w:szCs w:val="24"/>
        </w:rPr>
        <w:t>Overview of The Law Enforcement Strategy to  Combat: International Organized Crime U.S.</w:t>
      </w:r>
      <w:r w:rsidRPr="007456A8">
        <w:rPr>
          <w:rFonts w:ascii="Times New Roman" w:eastAsiaTheme="minorEastAsia" w:hAnsi="Times New Roman"/>
          <w:b/>
          <w:szCs w:val="24"/>
        </w:rPr>
        <w:t>）</w:t>
      </w:r>
      <w:r w:rsidR="00830D38" w:rsidRPr="007456A8">
        <w:rPr>
          <w:rFonts w:ascii="Times New Roman" w:eastAsiaTheme="minorEastAsia" w:hAnsi="Times New Roman"/>
          <w:b/>
          <w:szCs w:val="24"/>
        </w:rPr>
        <w:t>之內容</w:t>
      </w:r>
      <w:r w:rsidRPr="007456A8">
        <w:rPr>
          <w:rFonts w:ascii="Times New Roman" w:eastAsiaTheme="minorEastAsia" w:hAnsi="Times New Roman"/>
          <w:b/>
          <w:szCs w:val="24"/>
        </w:rPr>
        <w:t>，國際有組織犯罪的存在、複雜性和</w:t>
      </w:r>
      <w:r w:rsidR="00316D9A" w:rsidRPr="007456A8">
        <w:rPr>
          <w:rFonts w:ascii="Times New Roman" w:eastAsiaTheme="minorEastAsia" w:hAnsi="Times New Roman"/>
          <w:b/>
          <w:szCs w:val="24"/>
        </w:rPr>
        <w:t>變異</w:t>
      </w:r>
      <w:r w:rsidRPr="007456A8">
        <w:rPr>
          <w:rFonts w:ascii="Times New Roman" w:eastAsiaTheme="minorEastAsia" w:hAnsi="Times New Roman"/>
          <w:b/>
          <w:szCs w:val="24"/>
        </w:rPr>
        <w:t>性</w:t>
      </w:r>
      <w:r w:rsidR="00830D38" w:rsidRPr="007456A8">
        <w:rPr>
          <w:rFonts w:ascii="Times New Roman" w:eastAsiaTheme="minorEastAsia" w:hAnsi="Times New Roman"/>
          <w:b/>
          <w:szCs w:val="24"/>
        </w:rPr>
        <w:t>，</w:t>
      </w:r>
      <w:r w:rsidRPr="007456A8">
        <w:rPr>
          <w:rFonts w:ascii="Times New Roman" w:eastAsiaTheme="minorEastAsia" w:hAnsi="Times New Roman"/>
          <w:b/>
          <w:szCs w:val="24"/>
        </w:rPr>
        <w:t>在很大程度上</w:t>
      </w:r>
      <w:r w:rsidR="00830D38" w:rsidRPr="007456A8">
        <w:rPr>
          <w:rFonts w:ascii="Times New Roman" w:eastAsiaTheme="minorEastAsia" w:hAnsi="Times New Roman"/>
          <w:b/>
          <w:szCs w:val="24"/>
        </w:rPr>
        <w:t>，</w:t>
      </w:r>
      <w:r w:rsidRPr="007456A8">
        <w:rPr>
          <w:rFonts w:ascii="Times New Roman" w:eastAsiaTheme="minorEastAsia" w:hAnsi="Times New Roman"/>
          <w:b/>
          <w:szCs w:val="24"/>
        </w:rPr>
        <w:t>得到了擴展</w:t>
      </w:r>
      <w:r w:rsidR="004B51B5" w:rsidRPr="007456A8">
        <w:rPr>
          <w:rFonts w:ascii="Times New Roman" w:eastAsiaTheme="minorEastAsia" w:hAnsi="Times New Roman"/>
          <w:b/>
          <w:szCs w:val="24"/>
        </w:rPr>
        <w:t>與變化</w:t>
      </w:r>
      <w:r w:rsidRPr="007456A8">
        <w:rPr>
          <w:rFonts w:ascii="Times New Roman" w:eastAsiaTheme="minorEastAsia" w:hAnsi="Times New Roman"/>
          <w:b/>
          <w:szCs w:val="24"/>
        </w:rPr>
        <w:t>，</w:t>
      </w:r>
      <w:r w:rsidR="004B51B5" w:rsidRPr="007456A8">
        <w:rPr>
          <w:rFonts w:ascii="Times New Roman" w:eastAsiaTheme="minorEastAsia" w:hAnsi="Times New Roman"/>
          <w:b/>
          <w:szCs w:val="24"/>
        </w:rPr>
        <w:t>國際有組織犯罪威脅著美國</w:t>
      </w:r>
      <w:r w:rsidR="00830D38" w:rsidRPr="007456A8">
        <w:rPr>
          <w:rFonts w:ascii="Times New Roman" w:eastAsiaTheme="minorEastAsia" w:hAnsi="Times New Roman"/>
          <w:b/>
          <w:szCs w:val="24"/>
        </w:rPr>
        <w:t>民眾</w:t>
      </w:r>
      <w:r w:rsidR="004B51B5" w:rsidRPr="007456A8">
        <w:rPr>
          <w:rFonts w:ascii="Times New Roman" w:eastAsiaTheme="minorEastAsia" w:hAnsi="Times New Roman"/>
          <w:b/>
          <w:szCs w:val="24"/>
        </w:rPr>
        <w:t>生活之</w:t>
      </w:r>
      <w:r w:rsidRPr="007456A8">
        <w:rPr>
          <w:rFonts w:ascii="Times New Roman" w:eastAsiaTheme="minorEastAsia" w:hAnsi="Times New Roman"/>
          <w:b/>
          <w:szCs w:val="24"/>
        </w:rPr>
        <w:t>許多方面，例如</w:t>
      </w:r>
      <w:r w:rsidRPr="007456A8">
        <w:rPr>
          <w:rFonts w:ascii="Times New Roman" w:eastAsiaTheme="minorEastAsia" w:hAnsi="Times New Roman"/>
          <w:b/>
          <w:szCs w:val="24"/>
        </w:rPr>
        <w:t>:</w:t>
      </w:r>
      <w:r w:rsidR="004B51B5" w:rsidRPr="007456A8">
        <w:rPr>
          <w:rFonts w:ascii="Times New Roman" w:eastAsiaTheme="minorEastAsia" w:hAnsi="Times New Roman"/>
          <w:b/>
          <w:szCs w:val="24"/>
        </w:rPr>
        <w:t>工作、商業</w:t>
      </w:r>
      <w:r w:rsidRPr="007456A8">
        <w:rPr>
          <w:rFonts w:ascii="Times New Roman" w:eastAsiaTheme="minorEastAsia" w:hAnsi="Times New Roman"/>
          <w:b/>
          <w:szCs w:val="24"/>
        </w:rPr>
        <w:t>。這些威脅包括對美國國家安全利益至關重要的全球能源和戰略物資市場的犯罪滲透；對恐怖分子和外國情報部門的後勤和其他支持；利用網絡空間瞄準美國人員和基礎設施</w:t>
      </w:r>
      <w:r w:rsidR="004B51B5" w:rsidRPr="007456A8">
        <w:rPr>
          <w:rFonts w:ascii="Times New Roman" w:eastAsiaTheme="minorEastAsia" w:hAnsi="Times New Roman"/>
          <w:b/>
          <w:szCs w:val="24"/>
        </w:rPr>
        <w:t>，企圖破壞之</w:t>
      </w:r>
      <w:r w:rsidRPr="007456A8">
        <w:rPr>
          <w:rFonts w:ascii="Times New Roman" w:eastAsiaTheme="minorEastAsia" w:hAnsi="Times New Roman"/>
          <w:b/>
          <w:szCs w:val="24"/>
        </w:rPr>
        <w:t>；以及操縱證券市場和金融機構</w:t>
      </w:r>
      <w:r w:rsidR="00316D9A" w:rsidRPr="007456A8">
        <w:rPr>
          <w:rFonts w:ascii="Times New Roman" w:eastAsiaTheme="minorEastAsia" w:hAnsi="Times New Roman"/>
          <w:b/>
          <w:szCs w:val="24"/>
        </w:rPr>
        <w:t>，企圖從事金融犯罪</w:t>
      </w:r>
      <w:r w:rsidR="004304BA" w:rsidRPr="007456A8">
        <w:rPr>
          <w:rFonts w:ascii="Times New Roman" w:eastAsiaTheme="minorEastAsia" w:hAnsi="Times New Roman"/>
          <w:b/>
          <w:szCs w:val="24"/>
        </w:rPr>
        <w:t>(</w:t>
      </w:r>
      <w:r w:rsidR="004304BA" w:rsidRPr="007456A8">
        <w:rPr>
          <w:rFonts w:ascii="Times New Roman" w:eastAsiaTheme="minorEastAsia" w:hAnsi="Times New Roman"/>
          <w:b/>
          <w:kern w:val="0"/>
          <w:szCs w:val="24"/>
        </w:rPr>
        <w:t>Ministry of Justice, USA</w:t>
      </w:r>
      <w:r w:rsidR="004304BA" w:rsidRPr="007456A8">
        <w:rPr>
          <w:rFonts w:ascii="Times New Roman" w:eastAsiaTheme="minorEastAsia" w:hAnsi="Times New Roman"/>
          <w:b/>
          <w:kern w:val="0"/>
          <w:szCs w:val="24"/>
        </w:rPr>
        <w:t>，</w:t>
      </w:r>
      <w:r w:rsidR="004304BA" w:rsidRPr="007456A8">
        <w:rPr>
          <w:rFonts w:ascii="Times New Roman" w:eastAsiaTheme="minorEastAsia" w:hAnsi="Times New Roman"/>
          <w:b/>
          <w:kern w:val="0"/>
          <w:szCs w:val="24"/>
        </w:rPr>
        <w:t>2008</w:t>
      </w:r>
      <w:r w:rsidR="004304BA" w:rsidRPr="007456A8">
        <w:rPr>
          <w:rFonts w:ascii="Times New Roman" w:eastAsiaTheme="minorEastAsia" w:hAnsi="Times New Roman"/>
          <w:b/>
          <w:kern w:val="0"/>
          <w:szCs w:val="24"/>
        </w:rPr>
        <w:t>；</w:t>
      </w:r>
      <w:r w:rsidR="004304BA" w:rsidRPr="007456A8">
        <w:rPr>
          <w:rFonts w:ascii="Times New Roman" w:eastAsiaTheme="minorEastAsia" w:hAnsi="Times New Roman"/>
          <w:b/>
          <w:szCs w:val="24"/>
        </w:rPr>
        <w:t>FBI</w:t>
      </w:r>
      <w:r w:rsidR="004304BA" w:rsidRPr="007456A8">
        <w:rPr>
          <w:rFonts w:ascii="Times New Roman" w:eastAsiaTheme="minorEastAsia" w:hAnsi="Times New Roman"/>
          <w:b/>
          <w:szCs w:val="24"/>
        </w:rPr>
        <w:t>，</w:t>
      </w:r>
      <w:r w:rsidRPr="007456A8">
        <w:rPr>
          <w:rFonts w:ascii="Times New Roman" w:eastAsiaTheme="minorEastAsia" w:hAnsi="Times New Roman"/>
          <w:b/>
          <w:szCs w:val="24"/>
        </w:rPr>
        <w:t>Federal Bureau of Investigation</w:t>
      </w:r>
      <w:r w:rsidRPr="007456A8">
        <w:rPr>
          <w:rFonts w:ascii="Times New Roman" w:eastAsiaTheme="minorEastAsia" w:hAnsi="Times New Roman"/>
          <w:b/>
          <w:szCs w:val="24"/>
        </w:rPr>
        <w:t>，</w:t>
      </w:r>
      <w:r w:rsidRPr="007456A8">
        <w:rPr>
          <w:rFonts w:ascii="Times New Roman" w:eastAsiaTheme="minorEastAsia" w:hAnsi="Times New Roman"/>
          <w:b/>
          <w:szCs w:val="24"/>
        </w:rPr>
        <w:t>2020)</w:t>
      </w:r>
      <w:r w:rsidR="004304BA" w:rsidRPr="007456A8">
        <w:rPr>
          <w:rFonts w:ascii="Times New Roman" w:eastAsiaTheme="minorEastAsia" w:hAnsi="Times New Roman"/>
          <w:b/>
          <w:szCs w:val="24"/>
        </w:rPr>
        <w:t>。</w:t>
      </w:r>
    </w:p>
    <w:p w:rsidR="00870F81" w:rsidRPr="007456A8" w:rsidRDefault="00870F81" w:rsidP="007456A8">
      <w:pPr>
        <w:spacing w:line="0" w:lineRule="atLeast"/>
        <w:ind w:firstLineChars="192" w:firstLine="461"/>
        <w:jc w:val="both"/>
        <w:rPr>
          <w:rFonts w:ascii="Times New Roman" w:eastAsiaTheme="minorEastAsia" w:hAnsi="Times New Roman"/>
          <w:b/>
          <w:szCs w:val="24"/>
        </w:rPr>
      </w:pPr>
      <w:r w:rsidRPr="007456A8">
        <w:rPr>
          <w:rFonts w:ascii="Times New Roman" w:eastAsiaTheme="minorEastAsia" w:hAnsi="Times New Roman"/>
          <w:b/>
          <w:szCs w:val="24"/>
        </w:rPr>
        <w:t>跨國有組織犯罪，</w:t>
      </w:r>
      <w:r w:rsidR="00830D38" w:rsidRPr="007456A8">
        <w:rPr>
          <w:rFonts w:ascii="Times New Roman" w:eastAsiaTheme="minorEastAsia" w:hAnsi="Times New Roman"/>
          <w:b/>
          <w:szCs w:val="24"/>
        </w:rPr>
        <w:t>通過非法手段獲得權力，取得不法之</w:t>
      </w:r>
      <w:r w:rsidRPr="007456A8">
        <w:rPr>
          <w:rFonts w:ascii="Times New Roman" w:eastAsiaTheme="minorEastAsia" w:hAnsi="Times New Roman"/>
          <w:b/>
          <w:szCs w:val="24"/>
        </w:rPr>
        <w:t>商業收益，同時通過腐敗或暴力的形式</w:t>
      </w:r>
      <w:r w:rsidR="00830D38" w:rsidRPr="007456A8">
        <w:rPr>
          <w:rFonts w:ascii="Times New Roman" w:eastAsiaTheme="minorEastAsia" w:hAnsi="Times New Roman"/>
          <w:b/>
          <w:szCs w:val="24"/>
        </w:rPr>
        <w:t>，</w:t>
      </w:r>
      <w:r w:rsidRPr="007456A8">
        <w:rPr>
          <w:rFonts w:ascii="Times New Roman" w:eastAsiaTheme="minorEastAsia" w:hAnsi="Times New Roman"/>
          <w:b/>
          <w:szCs w:val="24"/>
        </w:rPr>
        <w:t>保護其</w:t>
      </w:r>
      <w:r w:rsidR="004B51B5" w:rsidRPr="007456A8">
        <w:rPr>
          <w:rFonts w:ascii="Times New Roman" w:eastAsiaTheme="minorEastAsia" w:hAnsi="Times New Roman"/>
          <w:b/>
          <w:szCs w:val="24"/>
        </w:rPr>
        <w:t>犯罪</w:t>
      </w:r>
      <w:r w:rsidRPr="007456A8">
        <w:rPr>
          <w:rFonts w:ascii="Times New Roman" w:eastAsiaTheme="minorEastAsia" w:hAnsi="Times New Roman"/>
          <w:b/>
          <w:szCs w:val="24"/>
        </w:rPr>
        <w:t>活動，或同時通過跨國組織結構和利用跨國商業或通訊機制保護</w:t>
      </w:r>
      <w:r w:rsidR="004B51B5" w:rsidRPr="007456A8">
        <w:rPr>
          <w:rFonts w:ascii="Times New Roman" w:eastAsiaTheme="minorEastAsia" w:hAnsi="Times New Roman"/>
          <w:b/>
          <w:szCs w:val="24"/>
        </w:rPr>
        <w:t>、支持</w:t>
      </w:r>
      <w:r w:rsidRPr="007456A8">
        <w:rPr>
          <w:rFonts w:ascii="Times New Roman" w:eastAsiaTheme="minorEastAsia" w:hAnsi="Times New Roman"/>
          <w:b/>
          <w:szCs w:val="24"/>
        </w:rPr>
        <w:t>其非法活動。美國政府為打擊組織犯罪，新增許多法律來遏阻黑幫、防制洗錢，並在執行層面，加強檢警合作打擊犯罪機制，以及利用通訊監察強化證據蒐集</w:t>
      </w:r>
      <w:r w:rsidR="004304BA" w:rsidRPr="007456A8">
        <w:rPr>
          <w:rFonts w:ascii="Times New Roman" w:eastAsiaTheme="minorEastAsia" w:hAnsi="Times New Roman"/>
          <w:b/>
          <w:szCs w:val="24"/>
        </w:rPr>
        <w:t>(</w:t>
      </w:r>
      <w:r w:rsidR="004304BA" w:rsidRPr="007456A8">
        <w:rPr>
          <w:rFonts w:ascii="Times New Roman" w:eastAsiaTheme="minorEastAsia" w:hAnsi="Times New Roman"/>
          <w:b/>
          <w:kern w:val="0"/>
          <w:szCs w:val="24"/>
        </w:rPr>
        <w:t>Ministry of Justice, USA</w:t>
      </w:r>
      <w:r w:rsidR="004304BA" w:rsidRPr="007456A8">
        <w:rPr>
          <w:rFonts w:ascii="Times New Roman" w:eastAsiaTheme="minorEastAsia" w:hAnsi="Times New Roman"/>
          <w:b/>
          <w:kern w:val="0"/>
          <w:szCs w:val="24"/>
        </w:rPr>
        <w:t>，</w:t>
      </w:r>
      <w:r w:rsidR="004304BA" w:rsidRPr="007456A8">
        <w:rPr>
          <w:rFonts w:ascii="Times New Roman" w:eastAsiaTheme="minorEastAsia" w:hAnsi="Times New Roman"/>
          <w:b/>
          <w:kern w:val="0"/>
          <w:szCs w:val="24"/>
        </w:rPr>
        <w:t>2008)</w:t>
      </w:r>
      <w:r w:rsidRPr="007456A8">
        <w:rPr>
          <w:rFonts w:ascii="Times New Roman" w:eastAsiaTheme="minorEastAsia" w:hAnsi="Times New Roman"/>
          <w:b/>
          <w:szCs w:val="24"/>
        </w:rPr>
        <w:t>。</w:t>
      </w:r>
    </w:p>
    <w:p w:rsidR="00830D38" w:rsidRPr="007456A8" w:rsidRDefault="00830D38" w:rsidP="007456A8">
      <w:pPr>
        <w:spacing w:line="0" w:lineRule="atLeast"/>
        <w:ind w:firstLineChars="192" w:firstLine="461"/>
        <w:jc w:val="both"/>
        <w:rPr>
          <w:rFonts w:ascii="Times New Roman" w:eastAsiaTheme="minorEastAsia" w:hAnsi="Times New Roman"/>
          <w:b/>
          <w:szCs w:val="24"/>
        </w:rPr>
      </w:pPr>
    </w:p>
    <w:p w:rsidR="00870F81" w:rsidRPr="007456A8" w:rsidRDefault="00870F81" w:rsidP="007456A8">
      <w:pPr>
        <w:spacing w:line="0" w:lineRule="atLeast"/>
        <w:ind w:firstLineChars="192" w:firstLine="461"/>
        <w:jc w:val="both"/>
        <w:rPr>
          <w:rFonts w:ascii="Times New Roman" w:eastAsiaTheme="minorEastAsia" w:hAnsi="Times New Roman"/>
          <w:b/>
          <w:szCs w:val="24"/>
        </w:rPr>
      </w:pPr>
      <w:r w:rsidRPr="007456A8">
        <w:rPr>
          <w:rFonts w:ascii="Times New Roman" w:eastAsiaTheme="minorEastAsia" w:hAnsi="Times New Roman"/>
          <w:b/>
          <w:szCs w:val="24"/>
        </w:rPr>
        <w:t>美國司法部為打擊國際有組織犯罪，在執法策略方面建立一個調查和起訴框架，確立打擊國際有組織犯罪的四個優先行動領域</w:t>
      </w:r>
      <w:r w:rsidR="004304BA" w:rsidRPr="007456A8">
        <w:rPr>
          <w:rFonts w:ascii="Times New Roman" w:eastAsiaTheme="minorEastAsia" w:hAnsi="Times New Roman"/>
          <w:b/>
          <w:szCs w:val="24"/>
        </w:rPr>
        <w:t>(</w:t>
      </w:r>
      <w:r w:rsidR="004304BA" w:rsidRPr="007456A8">
        <w:rPr>
          <w:rFonts w:ascii="Times New Roman" w:eastAsiaTheme="minorEastAsia" w:hAnsi="Times New Roman"/>
          <w:b/>
          <w:kern w:val="0"/>
          <w:szCs w:val="24"/>
        </w:rPr>
        <w:t>Ministry of Justice, USA</w:t>
      </w:r>
      <w:r w:rsidR="004304BA" w:rsidRPr="007456A8">
        <w:rPr>
          <w:rFonts w:ascii="Times New Roman" w:eastAsiaTheme="minorEastAsia" w:hAnsi="Times New Roman"/>
          <w:b/>
          <w:kern w:val="0"/>
          <w:szCs w:val="24"/>
        </w:rPr>
        <w:t>，</w:t>
      </w:r>
      <w:r w:rsidR="004304BA" w:rsidRPr="007456A8">
        <w:rPr>
          <w:rFonts w:ascii="Times New Roman" w:eastAsiaTheme="minorEastAsia" w:hAnsi="Times New Roman"/>
          <w:b/>
          <w:kern w:val="0"/>
          <w:szCs w:val="24"/>
        </w:rPr>
        <w:t>2008)</w:t>
      </w:r>
      <w:r w:rsidRPr="007456A8">
        <w:rPr>
          <w:rFonts w:ascii="Times New Roman" w:eastAsiaTheme="minorEastAsia" w:hAnsi="Times New Roman"/>
          <w:b/>
          <w:szCs w:val="24"/>
        </w:rPr>
        <w:t>：</w:t>
      </w:r>
    </w:p>
    <w:p w:rsidR="00870F81" w:rsidRPr="007456A8" w:rsidRDefault="00870F81" w:rsidP="007456A8">
      <w:pPr>
        <w:spacing w:line="0" w:lineRule="atLeast"/>
        <w:ind w:left="360" w:hangingChars="150" w:hanging="360"/>
        <w:rPr>
          <w:rFonts w:ascii="Times New Roman" w:eastAsiaTheme="minorEastAsia" w:hAnsi="Times New Roman"/>
          <w:b/>
          <w:szCs w:val="24"/>
        </w:rPr>
      </w:pPr>
      <w:r w:rsidRPr="007456A8">
        <w:rPr>
          <w:rFonts w:ascii="Times New Roman" w:eastAsiaTheme="minorEastAsia" w:hAnsi="Times New Roman"/>
          <w:b/>
          <w:szCs w:val="24"/>
        </w:rPr>
        <w:t>1.</w:t>
      </w:r>
      <w:r w:rsidRPr="007456A8">
        <w:rPr>
          <w:rFonts w:ascii="Times New Roman" w:eastAsiaTheme="minorEastAsia" w:hAnsi="Times New Roman"/>
          <w:b/>
          <w:szCs w:val="24"/>
        </w:rPr>
        <w:t>信息和情報：蒐集、合併來自多個來源</w:t>
      </w:r>
      <w:r w:rsidR="004B51B5" w:rsidRPr="007456A8">
        <w:rPr>
          <w:rFonts w:ascii="Times New Roman" w:eastAsiaTheme="minorEastAsia" w:hAnsi="Times New Roman"/>
          <w:b/>
          <w:szCs w:val="24"/>
        </w:rPr>
        <w:t>之</w:t>
      </w:r>
      <w:r w:rsidRPr="007456A8">
        <w:rPr>
          <w:rFonts w:ascii="Times New Roman" w:eastAsiaTheme="minorEastAsia" w:hAnsi="Times New Roman"/>
          <w:b/>
          <w:szCs w:val="24"/>
        </w:rPr>
        <w:t>可用信息和情報，包括執法機構、情報部門、國合作夥伴和私營部門，以優化執法人員識別、評估重大威脅情報的能力</w:t>
      </w:r>
      <w:r w:rsidR="004304BA" w:rsidRPr="007456A8">
        <w:rPr>
          <w:rFonts w:ascii="Times New Roman" w:eastAsiaTheme="minorEastAsia" w:hAnsi="Times New Roman"/>
          <w:b/>
          <w:szCs w:val="24"/>
        </w:rPr>
        <w:t>(</w:t>
      </w:r>
      <w:r w:rsidR="004304BA" w:rsidRPr="007456A8">
        <w:rPr>
          <w:rFonts w:ascii="Times New Roman" w:eastAsiaTheme="minorEastAsia" w:hAnsi="Times New Roman"/>
          <w:b/>
          <w:kern w:val="0"/>
          <w:szCs w:val="24"/>
        </w:rPr>
        <w:t>Ministry of Justice, USA</w:t>
      </w:r>
      <w:r w:rsidR="004304BA" w:rsidRPr="007456A8">
        <w:rPr>
          <w:rFonts w:ascii="Times New Roman" w:eastAsiaTheme="minorEastAsia" w:hAnsi="Times New Roman"/>
          <w:b/>
          <w:kern w:val="0"/>
          <w:szCs w:val="24"/>
        </w:rPr>
        <w:t>，</w:t>
      </w:r>
      <w:r w:rsidR="004304BA" w:rsidRPr="007456A8">
        <w:rPr>
          <w:rFonts w:ascii="Times New Roman" w:eastAsiaTheme="minorEastAsia" w:hAnsi="Times New Roman"/>
          <w:b/>
          <w:kern w:val="0"/>
          <w:szCs w:val="24"/>
        </w:rPr>
        <w:t>2008)</w:t>
      </w:r>
      <w:r w:rsidRPr="007456A8">
        <w:rPr>
          <w:rFonts w:ascii="Times New Roman" w:eastAsiaTheme="minorEastAsia" w:hAnsi="Times New Roman"/>
          <w:b/>
          <w:szCs w:val="24"/>
        </w:rPr>
        <w:t>；</w:t>
      </w:r>
    </w:p>
    <w:p w:rsidR="00870F81" w:rsidRPr="007456A8" w:rsidRDefault="00870F81" w:rsidP="007456A8">
      <w:pPr>
        <w:spacing w:line="0" w:lineRule="atLeast"/>
        <w:ind w:left="360" w:hangingChars="150" w:hanging="360"/>
        <w:rPr>
          <w:rFonts w:ascii="Times New Roman" w:eastAsiaTheme="minorEastAsia" w:hAnsi="Times New Roman"/>
          <w:b/>
          <w:szCs w:val="24"/>
        </w:rPr>
      </w:pPr>
      <w:r w:rsidRPr="007456A8">
        <w:rPr>
          <w:rFonts w:ascii="Times New Roman" w:eastAsiaTheme="minorEastAsia" w:hAnsi="Times New Roman"/>
          <w:b/>
          <w:szCs w:val="24"/>
        </w:rPr>
        <w:t>2.</w:t>
      </w:r>
      <w:r w:rsidRPr="007456A8">
        <w:rPr>
          <w:rFonts w:ascii="Times New Roman" w:eastAsiaTheme="minorEastAsia" w:hAnsi="Times New Roman"/>
          <w:b/>
          <w:szCs w:val="24"/>
        </w:rPr>
        <w:t>優先考慮最重要的國際威脅：強化美國針對國際有組織犯罪人物和組織的執法行動，並確保與其他部門協調調查和起訴這些</w:t>
      </w:r>
      <w:r w:rsidR="004B51B5" w:rsidRPr="007456A8">
        <w:rPr>
          <w:rFonts w:ascii="Times New Roman" w:eastAsiaTheme="minorEastAsia" w:hAnsi="Times New Roman"/>
          <w:b/>
          <w:szCs w:val="24"/>
        </w:rPr>
        <w:t>犯行</w:t>
      </w:r>
      <w:r w:rsidR="004304BA" w:rsidRPr="007456A8">
        <w:rPr>
          <w:rFonts w:ascii="Times New Roman" w:eastAsiaTheme="minorEastAsia" w:hAnsi="Times New Roman"/>
          <w:b/>
          <w:szCs w:val="24"/>
        </w:rPr>
        <w:t>(</w:t>
      </w:r>
      <w:r w:rsidR="004304BA" w:rsidRPr="007456A8">
        <w:rPr>
          <w:rFonts w:ascii="Times New Roman" w:eastAsiaTheme="minorEastAsia" w:hAnsi="Times New Roman"/>
          <w:b/>
          <w:kern w:val="0"/>
          <w:szCs w:val="24"/>
        </w:rPr>
        <w:t>Ministry of Justice, USA</w:t>
      </w:r>
      <w:r w:rsidR="004304BA" w:rsidRPr="007456A8">
        <w:rPr>
          <w:rFonts w:ascii="Times New Roman" w:eastAsiaTheme="minorEastAsia" w:hAnsi="Times New Roman"/>
          <w:b/>
          <w:kern w:val="0"/>
          <w:szCs w:val="24"/>
        </w:rPr>
        <w:t>，</w:t>
      </w:r>
      <w:r w:rsidR="004304BA" w:rsidRPr="007456A8">
        <w:rPr>
          <w:rFonts w:ascii="Times New Roman" w:eastAsiaTheme="minorEastAsia" w:hAnsi="Times New Roman"/>
          <w:b/>
          <w:kern w:val="0"/>
          <w:szCs w:val="24"/>
        </w:rPr>
        <w:t>2008)</w:t>
      </w:r>
      <w:r w:rsidRPr="007456A8">
        <w:rPr>
          <w:rFonts w:ascii="Times New Roman" w:eastAsiaTheme="minorEastAsia" w:hAnsi="Times New Roman"/>
          <w:b/>
          <w:szCs w:val="24"/>
        </w:rPr>
        <w:t>；</w:t>
      </w:r>
    </w:p>
    <w:p w:rsidR="00870F81" w:rsidRPr="007456A8" w:rsidRDefault="00870F81" w:rsidP="007456A8">
      <w:pPr>
        <w:spacing w:line="0" w:lineRule="atLeast"/>
        <w:ind w:left="360" w:hangingChars="150" w:hanging="360"/>
        <w:rPr>
          <w:rFonts w:ascii="Times New Roman" w:eastAsiaTheme="minorEastAsia" w:hAnsi="Times New Roman"/>
          <w:b/>
          <w:szCs w:val="24"/>
        </w:rPr>
      </w:pPr>
      <w:r w:rsidRPr="007456A8">
        <w:rPr>
          <w:rFonts w:ascii="Times New Roman" w:eastAsiaTheme="minorEastAsia" w:hAnsi="Times New Roman"/>
          <w:b/>
          <w:szCs w:val="24"/>
        </w:rPr>
        <w:t>3.</w:t>
      </w:r>
      <w:r w:rsidR="004B51B5" w:rsidRPr="007456A8">
        <w:rPr>
          <w:rFonts w:ascii="Times New Roman" w:eastAsiaTheme="minorEastAsia" w:hAnsi="Times New Roman"/>
          <w:b/>
          <w:szCs w:val="24"/>
        </w:rPr>
        <w:t>全方位攻擊：運</w:t>
      </w:r>
      <w:r w:rsidRPr="007456A8">
        <w:rPr>
          <w:rFonts w:ascii="Times New Roman" w:eastAsiaTheme="minorEastAsia" w:hAnsi="Times New Roman"/>
          <w:b/>
          <w:szCs w:val="24"/>
        </w:rPr>
        <w:t>用所有可用的執法和非執法手段，包括利用參與活動的其他執法機構的獨特專業知識、在國內外與外國同行合作進行訴訟、善用政府部門制裁和提供諮詢</w:t>
      </w:r>
      <w:r w:rsidR="004304BA" w:rsidRPr="007456A8">
        <w:rPr>
          <w:rFonts w:ascii="Times New Roman" w:eastAsiaTheme="minorEastAsia" w:hAnsi="Times New Roman"/>
          <w:b/>
          <w:szCs w:val="24"/>
        </w:rPr>
        <w:t>(</w:t>
      </w:r>
      <w:r w:rsidR="004304BA" w:rsidRPr="007456A8">
        <w:rPr>
          <w:rFonts w:ascii="Times New Roman" w:eastAsiaTheme="minorEastAsia" w:hAnsi="Times New Roman"/>
          <w:b/>
          <w:kern w:val="0"/>
          <w:szCs w:val="24"/>
        </w:rPr>
        <w:t>Ministry of Justice, USA</w:t>
      </w:r>
      <w:r w:rsidR="004304BA" w:rsidRPr="007456A8">
        <w:rPr>
          <w:rFonts w:ascii="Times New Roman" w:eastAsiaTheme="minorEastAsia" w:hAnsi="Times New Roman"/>
          <w:b/>
          <w:kern w:val="0"/>
          <w:szCs w:val="24"/>
        </w:rPr>
        <w:t>，</w:t>
      </w:r>
      <w:r w:rsidR="004304BA" w:rsidRPr="007456A8">
        <w:rPr>
          <w:rFonts w:ascii="Times New Roman" w:eastAsiaTheme="minorEastAsia" w:hAnsi="Times New Roman"/>
          <w:b/>
          <w:kern w:val="0"/>
          <w:szCs w:val="24"/>
        </w:rPr>
        <w:t>2008)</w:t>
      </w:r>
      <w:r w:rsidRPr="007456A8">
        <w:rPr>
          <w:rFonts w:ascii="Times New Roman" w:eastAsiaTheme="minorEastAsia" w:hAnsi="Times New Roman"/>
          <w:b/>
          <w:szCs w:val="24"/>
        </w:rPr>
        <w:t>；</w:t>
      </w:r>
      <w:r w:rsidRPr="007456A8">
        <w:rPr>
          <w:rFonts w:ascii="Times New Roman" w:eastAsiaTheme="minorEastAsia" w:hAnsi="Times New Roman"/>
          <w:b/>
          <w:szCs w:val="24"/>
        </w:rPr>
        <w:t xml:space="preserve"> </w:t>
      </w:r>
    </w:p>
    <w:p w:rsidR="00870F81" w:rsidRPr="007456A8" w:rsidRDefault="00870F81" w:rsidP="007456A8">
      <w:pPr>
        <w:spacing w:line="0" w:lineRule="atLeast"/>
        <w:ind w:left="360" w:hangingChars="150" w:hanging="360"/>
        <w:rPr>
          <w:rFonts w:ascii="Times New Roman" w:eastAsiaTheme="minorEastAsia" w:hAnsi="Times New Roman"/>
          <w:b/>
          <w:szCs w:val="24"/>
        </w:rPr>
      </w:pPr>
      <w:r w:rsidRPr="007456A8">
        <w:rPr>
          <w:rFonts w:ascii="Times New Roman" w:eastAsiaTheme="minorEastAsia" w:hAnsi="Times New Roman"/>
          <w:b/>
          <w:szCs w:val="24"/>
        </w:rPr>
        <w:t>4.</w:t>
      </w:r>
      <w:r w:rsidR="004B51B5" w:rsidRPr="007456A8">
        <w:rPr>
          <w:rFonts w:ascii="Times New Roman" w:eastAsiaTheme="minorEastAsia" w:hAnsi="Times New Roman"/>
          <w:b/>
          <w:szCs w:val="24"/>
        </w:rPr>
        <w:t>強化偵查、起訴能量</w:t>
      </w:r>
      <w:r w:rsidRPr="007456A8">
        <w:rPr>
          <w:rFonts w:ascii="Times New Roman" w:eastAsiaTheme="minorEastAsia" w:hAnsi="Times New Roman"/>
          <w:b/>
          <w:szCs w:val="24"/>
        </w:rPr>
        <w:t>：使用積極的偵查手段和多重起訴，制定積極戰略來瓦解整個犯罪組織，尤其是其領導層級</w:t>
      </w:r>
      <w:r w:rsidR="004304BA" w:rsidRPr="007456A8">
        <w:rPr>
          <w:rFonts w:ascii="Times New Roman" w:eastAsiaTheme="minorEastAsia" w:hAnsi="Times New Roman"/>
          <w:b/>
          <w:szCs w:val="24"/>
        </w:rPr>
        <w:t>(</w:t>
      </w:r>
      <w:r w:rsidR="004304BA" w:rsidRPr="007456A8">
        <w:rPr>
          <w:rFonts w:ascii="Times New Roman" w:eastAsiaTheme="minorEastAsia" w:hAnsi="Times New Roman"/>
          <w:b/>
          <w:kern w:val="0"/>
          <w:szCs w:val="24"/>
        </w:rPr>
        <w:t>Ministry of Justice, USA</w:t>
      </w:r>
      <w:r w:rsidR="004304BA" w:rsidRPr="007456A8">
        <w:rPr>
          <w:rFonts w:ascii="Times New Roman" w:eastAsiaTheme="minorEastAsia" w:hAnsi="Times New Roman"/>
          <w:b/>
          <w:kern w:val="0"/>
          <w:szCs w:val="24"/>
        </w:rPr>
        <w:t>，</w:t>
      </w:r>
      <w:r w:rsidR="004304BA" w:rsidRPr="007456A8">
        <w:rPr>
          <w:rFonts w:ascii="Times New Roman" w:eastAsiaTheme="minorEastAsia" w:hAnsi="Times New Roman"/>
          <w:b/>
          <w:kern w:val="0"/>
          <w:szCs w:val="24"/>
        </w:rPr>
        <w:t>2008)</w:t>
      </w:r>
      <w:r w:rsidRPr="007456A8">
        <w:rPr>
          <w:rFonts w:ascii="Times New Roman" w:eastAsiaTheme="minorEastAsia" w:hAnsi="Times New Roman"/>
          <w:b/>
          <w:szCs w:val="24"/>
        </w:rPr>
        <w:t>。</w:t>
      </w:r>
    </w:p>
    <w:p w:rsidR="009C21EE" w:rsidRDefault="009C21EE" w:rsidP="009C21EE">
      <w:pPr>
        <w:spacing w:line="0" w:lineRule="atLeast"/>
        <w:rPr>
          <w:rFonts w:ascii="Times New Roman" w:eastAsiaTheme="minorEastAsia" w:hAnsi="Times New Roman"/>
          <w:b/>
          <w:szCs w:val="24"/>
        </w:rPr>
      </w:pPr>
    </w:p>
    <w:p w:rsidR="003D7CE5" w:rsidRPr="009C21EE" w:rsidRDefault="009C21EE" w:rsidP="009C21EE">
      <w:pPr>
        <w:pStyle w:val="1ff0"/>
        <w:ind w:leftChars="0" w:left="0" w:firstLineChars="0" w:firstLine="0"/>
        <w:rPr>
          <w:b/>
        </w:rPr>
      </w:pPr>
      <w:r w:rsidRPr="009C21EE">
        <w:rPr>
          <w:b/>
        </w:rPr>
        <w:t>二、</w:t>
      </w:r>
      <w:r w:rsidR="003D7CE5" w:rsidRPr="009C21EE">
        <w:rPr>
          <w:b/>
        </w:rPr>
        <w:t>日本打擊組織犯罪機制</w:t>
      </w:r>
      <w:r w:rsidR="003D7CE5" w:rsidRPr="009C21EE">
        <w:rPr>
          <w:b/>
        </w:rPr>
        <w:t xml:space="preserve"> </w:t>
      </w:r>
    </w:p>
    <w:p w:rsidR="00CE0EE8" w:rsidRPr="007456A8" w:rsidRDefault="00F973F3" w:rsidP="007456A8">
      <w:pPr>
        <w:pStyle w:val="afff6"/>
        <w:spacing w:line="0" w:lineRule="atLeast"/>
        <w:ind w:leftChars="0" w:left="240" w:firstLineChars="200" w:firstLine="480"/>
        <w:rPr>
          <w:rFonts w:ascii="Times New Roman" w:eastAsiaTheme="minorEastAsia" w:hAnsi="Times New Roman" w:cs="Times New Roman"/>
          <w:b/>
        </w:rPr>
      </w:pPr>
      <w:r w:rsidRPr="007456A8">
        <w:rPr>
          <w:rFonts w:ascii="Times New Roman" w:eastAsiaTheme="minorEastAsia" w:hAnsi="Times New Roman" w:cs="Times New Roman"/>
          <w:b/>
        </w:rPr>
        <w:t>日本打擊組織犯罪的立法機制</w:t>
      </w:r>
      <w:r w:rsidR="00CE0EE8" w:rsidRPr="007456A8">
        <w:rPr>
          <w:rFonts w:ascii="Times New Roman" w:eastAsiaTheme="minorEastAsia" w:hAnsi="Times New Roman" w:cs="Times New Roman"/>
          <w:b/>
        </w:rPr>
        <w:t>方面</w:t>
      </w:r>
      <w:r w:rsidRPr="007456A8">
        <w:rPr>
          <w:rFonts w:ascii="Times New Roman" w:eastAsiaTheme="minorEastAsia" w:hAnsi="Times New Roman" w:cs="Times New Roman"/>
          <w:b/>
        </w:rPr>
        <w:t>，如下表所述。</w:t>
      </w:r>
    </w:p>
    <w:p w:rsidR="0058168D" w:rsidRPr="007456A8" w:rsidRDefault="0058168D" w:rsidP="007456A8">
      <w:pPr>
        <w:pStyle w:val="afff6"/>
        <w:spacing w:line="0" w:lineRule="atLeast"/>
        <w:ind w:leftChars="0" w:left="240" w:firstLineChars="200" w:firstLine="480"/>
        <w:rPr>
          <w:rFonts w:ascii="Times New Roman" w:eastAsiaTheme="minorEastAsia" w:hAnsi="Times New Roman" w:cs="Times New Roman"/>
          <w:b/>
        </w:rPr>
      </w:pPr>
    </w:p>
    <w:p w:rsidR="00F973F3" w:rsidRPr="007456A8" w:rsidRDefault="00F973F3" w:rsidP="007456A8">
      <w:pPr>
        <w:pStyle w:val="afff6"/>
        <w:spacing w:line="0" w:lineRule="atLeast"/>
        <w:ind w:leftChars="0" w:left="240" w:firstLineChars="200" w:firstLine="480"/>
        <w:rPr>
          <w:rFonts w:ascii="Times New Roman" w:eastAsiaTheme="minorEastAsia" w:hAnsi="Times New Roman" w:cs="Times New Roman"/>
          <w:b/>
        </w:rPr>
      </w:pPr>
      <w:r w:rsidRPr="007456A8">
        <w:rPr>
          <w:rFonts w:ascii="Times New Roman" w:eastAsiaTheme="minorEastAsia" w:hAnsi="Times New Roman" w:cs="Times New Roman"/>
          <w:b/>
        </w:rPr>
        <w:t>表</w:t>
      </w:r>
      <w:r w:rsidR="006B3DDE" w:rsidRPr="007456A8">
        <w:rPr>
          <w:rFonts w:ascii="Times New Roman" w:eastAsiaTheme="minorEastAsia" w:hAnsi="Times New Roman" w:cs="Times New Roman"/>
          <w:b/>
        </w:rPr>
        <w:t>8</w:t>
      </w:r>
      <w:r w:rsidRPr="007456A8">
        <w:rPr>
          <w:rFonts w:ascii="Times New Roman" w:eastAsiaTheme="minorEastAsia" w:hAnsi="Times New Roman" w:cs="Times New Roman"/>
          <w:b/>
        </w:rPr>
        <w:t>、日本打擊組織犯罪的立法機制</w:t>
      </w:r>
    </w:p>
    <w:tbl>
      <w:tblPr>
        <w:tblStyle w:val="af7"/>
        <w:tblW w:w="0" w:type="auto"/>
        <w:tblInd w:w="108" w:type="dxa"/>
        <w:tblLook w:val="04A0" w:firstRow="1" w:lastRow="0" w:firstColumn="1" w:lastColumn="0" w:noHBand="0" w:noVBand="1"/>
      </w:tblPr>
      <w:tblGrid>
        <w:gridCol w:w="4534"/>
        <w:gridCol w:w="3546"/>
      </w:tblGrid>
      <w:tr w:rsidR="007456A8" w:rsidRPr="007456A8" w:rsidTr="004A1542">
        <w:trPr>
          <w:tblHeader/>
        </w:trPr>
        <w:tc>
          <w:tcPr>
            <w:tcW w:w="4534" w:type="dxa"/>
          </w:tcPr>
          <w:p w:rsidR="00BD4B32" w:rsidRPr="007456A8" w:rsidRDefault="00BD4B32"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日本打擊組織犯罪的立法機制</w:t>
            </w:r>
          </w:p>
        </w:tc>
        <w:tc>
          <w:tcPr>
            <w:tcW w:w="3546" w:type="dxa"/>
          </w:tcPr>
          <w:p w:rsidR="00BD4B32" w:rsidRPr="007456A8" w:rsidRDefault="00BD4B32"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內容</w:t>
            </w:r>
          </w:p>
        </w:tc>
      </w:tr>
      <w:tr w:rsidR="007456A8" w:rsidRPr="007456A8" w:rsidTr="004A1542">
        <w:tc>
          <w:tcPr>
            <w:tcW w:w="4534" w:type="dxa"/>
          </w:tcPr>
          <w:p w:rsidR="00CE0EE8" w:rsidRPr="007456A8" w:rsidRDefault="00CE0EE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組織的犯罪處罰及犯罪收益規制法</w:t>
            </w:r>
          </w:p>
        </w:tc>
        <w:tc>
          <w:tcPr>
            <w:tcW w:w="3546" w:type="dxa"/>
          </w:tcPr>
          <w:p w:rsidR="00CE0EE8" w:rsidRPr="007456A8" w:rsidRDefault="00CE0EE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為強化與國際間共同打擊毒品、槍枝、跨國洗錢之合作關係，該法具國際間相互對等合作精神。</w:t>
            </w:r>
          </w:p>
        </w:tc>
      </w:tr>
      <w:tr w:rsidR="007456A8" w:rsidRPr="007456A8" w:rsidTr="004A1542">
        <w:tc>
          <w:tcPr>
            <w:tcW w:w="4534" w:type="dxa"/>
          </w:tcPr>
          <w:p w:rsidR="00CE0EE8" w:rsidRPr="007456A8" w:rsidRDefault="00CE0EE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通信監察法</w:t>
            </w:r>
          </w:p>
        </w:tc>
        <w:tc>
          <w:tcPr>
            <w:tcW w:w="3546" w:type="dxa"/>
          </w:tcPr>
          <w:p w:rsidR="00CE0EE8" w:rsidRPr="007456A8" w:rsidRDefault="00CE0EE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限定四大犯罪類型</w:t>
            </w:r>
            <w:r w:rsidRPr="007456A8">
              <w:rPr>
                <w:rFonts w:ascii="Times New Roman" w:eastAsiaTheme="minorEastAsia" w:hAnsi="Times New Roman" w:cs="Times New Roman"/>
                <w:b/>
              </w:rPr>
              <w:t>:</w:t>
            </w:r>
            <w:r w:rsidRPr="007456A8">
              <w:rPr>
                <w:rFonts w:ascii="Times New Roman" w:eastAsiaTheme="minorEastAsia" w:hAnsi="Times New Roman" w:cs="Times New Roman"/>
                <w:b/>
              </w:rPr>
              <w:t>毒品犯罪、槍砲彈藥犯罪、入出國管理及難民認定法之集團偷渡行為、組織殺人行為及其未遂罪。</w:t>
            </w:r>
          </w:p>
        </w:tc>
      </w:tr>
      <w:tr w:rsidR="007456A8" w:rsidRPr="007456A8" w:rsidTr="004A1542">
        <w:tc>
          <w:tcPr>
            <w:tcW w:w="4534" w:type="dxa"/>
          </w:tcPr>
          <w:p w:rsidR="00CE0EE8" w:rsidRPr="007456A8" w:rsidRDefault="00CE0EE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刑事訴訟法一部改正之法律</w:t>
            </w:r>
          </w:p>
        </w:tc>
        <w:tc>
          <w:tcPr>
            <w:tcW w:w="3546" w:type="dxa"/>
          </w:tcPr>
          <w:p w:rsidR="00CE0EE8" w:rsidRPr="007456A8" w:rsidRDefault="00CE0EE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證人或其家族因接受訊問而生命安全有受危害之虞時，其住居所有關之詢問應受限制等證人保護。</w:t>
            </w:r>
          </w:p>
        </w:tc>
      </w:tr>
    </w:tbl>
    <w:p w:rsidR="00CE0EE8" w:rsidRPr="007456A8" w:rsidRDefault="007142BC"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資料來源：鄧媛</w:t>
      </w:r>
      <w:r w:rsidRPr="007456A8">
        <w:rPr>
          <w:rFonts w:ascii="Times New Roman" w:eastAsiaTheme="minorEastAsia" w:hAnsi="Times New Roman"/>
          <w:b/>
          <w:szCs w:val="24"/>
        </w:rPr>
        <w:t>(2009)</w:t>
      </w:r>
      <w:r w:rsidRPr="007456A8">
        <w:rPr>
          <w:rFonts w:ascii="Times New Roman" w:eastAsiaTheme="minorEastAsia" w:hAnsi="Times New Roman"/>
          <w:b/>
          <w:szCs w:val="24"/>
        </w:rPr>
        <w:t>。日本組織犯罪對策關聯法律以及刑事被害回復制度之簡介，出國報告，</w:t>
      </w:r>
      <w:hyperlink r:id="rId12" w:history="1">
        <w:r w:rsidRPr="007456A8">
          <w:rPr>
            <w:rStyle w:val="ac"/>
            <w:rFonts w:ascii="Times New Roman" w:eastAsiaTheme="minorEastAsia" w:hAnsi="Times New Roman"/>
            <w:b/>
            <w:color w:val="auto"/>
            <w:kern w:val="0"/>
            <w:szCs w:val="24"/>
            <w:u w:val="none"/>
          </w:rPr>
          <w:t>https://www.pcc.moj.gov.tw/media/92277/2528134478.pdf</w:t>
        </w:r>
        <w:r w:rsidRPr="007456A8">
          <w:rPr>
            <w:rStyle w:val="ac"/>
            <w:rFonts w:ascii="Times New Roman" w:eastAsiaTheme="minorEastAsia" w:hAnsi="Times New Roman"/>
            <w:b/>
            <w:color w:val="auto"/>
            <w:kern w:val="0"/>
            <w:szCs w:val="24"/>
            <w:u w:val="none"/>
          </w:rPr>
          <w:t>，截至</w:t>
        </w:r>
        <w:r w:rsidRPr="007456A8">
          <w:rPr>
            <w:rStyle w:val="ac"/>
            <w:rFonts w:ascii="Times New Roman" w:eastAsiaTheme="minorEastAsia" w:hAnsi="Times New Roman"/>
            <w:b/>
            <w:color w:val="auto"/>
            <w:kern w:val="0"/>
            <w:szCs w:val="24"/>
            <w:u w:val="none"/>
          </w:rPr>
          <w:t>2020</w:t>
        </w:r>
        <w:r w:rsidRPr="007456A8">
          <w:rPr>
            <w:rStyle w:val="ac"/>
            <w:rFonts w:ascii="Times New Roman" w:eastAsiaTheme="minorEastAsia" w:hAnsi="Times New Roman"/>
            <w:b/>
            <w:color w:val="auto"/>
            <w:kern w:val="0"/>
            <w:szCs w:val="24"/>
            <w:u w:val="none"/>
          </w:rPr>
          <w:t>年</w:t>
        </w:r>
        <w:r w:rsidRPr="007456A8">
          <w:rPr>
            <w:rStyle w:val="ac"/>
            <w:rFonts w:ascii="Times New Roman" w:eastAsiaTheme="minorEastAsia" w:hAnsi="Times New Roman"/>
            <w:b/>
            <w:color w:val="auto"/>
            <w:kern w:val="0"/>
            <w:szCs w:val="24"/>
            <w:u w:val="none"/>
          </w:rPr>
          <w:t>5</w:t>
        </w:r>
        <w:r w:rsidRPr="007456A8">
          <w:rPr>
            <w:rStyle w:val="ac"/>
            <w:rFonts w:ascii="Times New Roman" w:eastAsiaTheme="minorEastAsia" w:hAnsi="Times New Roman"/>
            <w:b/>
            <w:color w:val="auto"/>
            <w:kern w:val="0"/>
            <w:szCs w:val="24"/>
            <w:u w:val="none"/>
          </w:rPr>
          <w:t>月</w:t>
        </w:r>
        <w:r w:rsidRPr="007456A8">
          <w:rPr>
            <w:rStyle w:val="ac"/>
            <w:rFonts w:ascii="Times New Roman" w:eastAsiaTheme="minorEastAsia" w:hAnsi="Times New Roman"/>
            <w:b/>
            <w:color w:val="auto"/>
            <w:kern w:val="0"/>
            <w:szCs w:val="24"/>
            <w:u w:val="none"/>
          </w:rPr>
          <w:t>3</w:t>
        </w:r>
        <w:r w:rsidRPr="007456A8">
          <w:rPr>
            <w:rStyle w:val="ac"/>
            <w:rFonts w:ascii="Times New Roman" w:eastAsiaTheme="minorEastAsia" w:hAnsi="Times New Roman"/>
            <w:b/>
            <w:color w:val="auto"/>
            <w:kern w:val="0"/>
            <w:szCs w:val="24"/>
            <w:u w:val="none"/>
          </w:rPr>
          <w:t>日</w:t>
        </w:r>
      </w:hyperlink>
      <w:r w:rsidRPr="007456A8">
        <w:rPr>
          <w:rFonts w:ascii="Times New Roman" w:eastAsiaTheme="minorEastAsia" w:hAnsi="Times New Roman"/>
          <w:b/>
          <w:szCs w:val="24"/>
        </w:rPr>
        <w:t>。另經</w:t>
      </w:r>
      <w:r w:rsidR="00CE0EE8" w:rsidRPr="007456A8">
        <w:rPr>
          <w:rFonts w:ascii="Times New Roman" w:eastAsiaTheme="minorEastAsia" w:hAnsi="Times New Roman"/>
          <w:b/>
          <w:szCs w:val="24"/>
        </w:rPr>
        <w:t>筆者整理</w:t>
      </w:r>
      <w:r w:rsidRPr="007456A8">
        <w:rPr>
          <w:rFonts w:ascii="Times New Roman" w:eastAsiaTheme="minorEastAsia" w:hAnsi="Times New Roman"/>
          <w:b/>
          <w:szCs w:val="24"/>
        </w:rPr>
        <w:t>。</w:t>
      </w:r>
      <w:r w:rsidRPr="007456A8">
        <w:rPr>
          <w:rFonts w:ascii="Times New Roman" w:eastAsiaTheme="minorEastAsia" w:hAnsi="Times New Roman"/>
          <w:b/>
          <w:szCs w:val="24"/>
        </w:rPr>
        <w:t xml:space="preserve"> </w:t>
      </w:r>
    </w:p>
    <w:p w:rsidR="00F973F3" w:rsidRPr="007456A8" w:rsidRDefault="00F973F3" w:rsidP="007456A8">
      <w:pPr>
        <w:pStyle w:val="afff6"/>
        <w:spacing w:line="0" w:lineRule="atLeast"/>
        <w:ind w:leftChars="0" w:left="1230"/>
        <w:rPr>
          <w:rFonts w:ascii="Times New Roman" w:eastAsiaTheme="minorEastAsia" w:hAnsi="Times New Roman" w:cs="Times New Roman"/>
          <w:b/>
        </w:rPr>
      </w:pPr>
    </w:p>
    <w:p w:rsidR="00F973F3" w:rsidRPr="007456A8" w:rsidRDefault="00F973F3" w:rsidP="007456A8">
      <w:pPr>
        <w:pStyle w:val="afff6"/>
        <w:spacing w:line="0" w:lineRule="atLeast"/>
        <w:ind w:leftChars="0" w:left="240" w:firstLineChars="200" w:firstLine="480"/>
        <w:rPr>
          <w:rFonts w:ascii="Times New Roman" w:eastAsiaTheme="minorEastAsia" w:hAnsi="Times New Roman" w:cs="Times New Roman"/>
          <w:b/>
        </w:rPr>
      </w:pPr>
      <w:r w:rsidRPr="007456A8">
        <w:rPr>
          <w:rFonts w:ascii="Times New Roman" w:eastAsiaTheme="minorEastAsia" w:hAnsi="Times New Roman" w:cs="Times New Roman"/>
          <w:b/>
        </w:rPr>
        <w:t>日本打擊組織犯罪的執法機制方面，則如下表所述。</w:t>
      </w:r>
    </w:p>
    <w:p w:rsidR="00CE0EE8" w:rsidRPr="007456A8" w:rsidRDefault="00CE0EE8" w:rsidP="007456A8">
      <w:pPr>
        <w:spacing w:line="0" w:lineRule="atLeast"/>
        <w:ind w:firstLineChars="300" w:firstLine="721"/>
        <w:rPr>
          <w:rFonts w:ascii="Times New Roman" w:eastAsiaTheme="minorEastAsia" w:hAnsi="Times New Roman"/>
          <w:b/>
          <w:szCs w:val="24"/>
        </w:rPr>
      </w:pPr>
    </w:p>
    <w:p w:rsidR="00F973F3" w:rsidRPr="007456A8" w:rsidRDefault="00F973F3" w:rsidP="007456A8">
      <w:pPr>
        <w:spacing w:line="0" w:lineRule="atLeast"/>
        <w:ind w:firstLineChars="300" w:firstLine="721"/>
        <w:rPr>
          <w:rFonts w:ascii="Times New Roman" w:eastAsiaTheme="minorEastAsia" w:hAnsi="Times New Roman"/>
          <w:b/>
          <w:szCs w:val="24"/>
        </w:rPr>
      </w:pPr>
      <w:r w:rsidRPr="007456A8">
        <w:rPr>
          <w:rFonts w:ascii="Times New Roman" w:eastAsiaTheme="minorEastAsia" w:hAnsi="Times New Roman"/>
          <w:b/>
          <w:szCs w:val="24"/>
        </w:rPr>
        <w:t>表</w:t>
      </w:r>
      <w:r w:rsidR="006B3DDE" w:rsidRPr="007456A8">
        <w:rPr>
          <w:rFonts w:ascii="Times New Roman" w:eastAsiaTheme="minorEastAsia" w:hAnsi="Times New Roman"/>
          <w:b/>
          <w:szCs w:val="24"/>
        </w:rPr>
        <w:t>9</w:t>
      </w:r>
      <w:r w:rsidRPr="007456A8">
        <w:rPr>
          <w:rFonts w:ascii="Times New Roman" w:eastAsiaTheme="minorEastAsia" w:hAnsi="Times New Roman"/>
          <w:b/>
          <w:szCs w:val="24"/>
        </w:rPr>
        <w:t>、日本打擊組織犯罪的執法機制</w:t>
      </w:r>
    </w:p>
    <w:tbl>
      <w:tblPr>
        <w:tblStyle w:val="af7"/>
        <w:tblW w:w="0" w:type="auto"/>
        <w:tblInd w:w="108" w:type="dxa"/>
        <w:tblLook w:val="04A0" w:firstRow="1" w:lastRow="0" w:firstColumn="1" w:lastColumn="0" w:noHBand="0" w:noVBand="1"/>
      </w:tblPr>
      <w:tblGrid>
        <w:gridCol w:w="4401"/>
        <w:gridCol w:w="3702"/>
      </w:tblGrid>
      <w:tr w:rsidR="007456A8" w:rsidRPr="007456A8" w:rsidTr="004A1542">
        <w:trPr>
          <w:tblHeader/>
        </w:trPr>
        <w:tc>
          <w:tcPr>
            <w:tcW w:w="4401" w:type="dxa"/>
          </w:tcPr>
          <w:p w:rsidR="00F973F3" w:rsidRPr="007456A8" w:rsidRDefault="00F973F3"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日本打擊組織犯罪的執法機制</w:t>
            </w:r>
          </w:p>
        </w:tc>
        <w:tc>
          <w:tcPr>
            <w:tcW w:w="3702" w:type="dxa"/>
          </w:tcPr>
          <w:p w:rsidR="00F973F3" w:rsidRPr="007456A8" w:rsidRDefault="00F973F3"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內容</w:t>
            </w:r>
          </w:p>
        </w:tc>
      </w:tr>
      <w:tr w:rsidR="007456A8" w:rsidRPr="007456A8" w:rsidTr="004A1542">
        <w:tc>
          <w:tcPr>
            <w:tcW w:w="4401" w:type="dxa"/>
          </w:tcPr>
          <w:p w:rsidR="00CE0EE8" w:rsidRPr="007456A8" w:rsidRDefault="00CE0EE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犯罪被害人之保護列為司法改革之重要項目</w:t>
            </w:r>
          </w:p>
        </w:tc>
        <w:tc>
          <w:tcPr>
            <w:tcW w:w="3702" w:type="dxa"/>
          </w:tcPr>
          <w:p w:rsidR="00CE0EE8" w:rsidRPr="007456A8" w:rsidRDefault="00CE0EE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例如</w:t>
            </w:r>
            <w:r w:rsidRPr="007456A8">
              <w:rPr>
                <w:rFonts w:ascii="Times New Roman" w:eastAsiaTheme="minorEastAsia" w:hAnsi="Times New Roman" w:cs="Times New Roman"/>
                <w:b/>
              </w:rPr>
              <w:t>:</w:t>
            </w:r>
            <w:r w:rsidRPr="007456A8">
              <w:rPr>
                <w:rFonts w:ascii="Times New Roman" w:eastAsiaTheme="minorEastAsia" w:hAnsi="Times New Roman" w:cs="Times New Roman"/>
                <w:b/>
              </w:rPr>
              <w:t>被害人之刑事訴訟參加制度</w:t>
            </w:r>
            <w:r w:rsidRPr="007456A8">
              <w:rPr>
                <w:rFonts w:ascii="Times New Roman" w:eastAsiaTheme="minorEastAsia" w:hAnsi="Times New Roman" w:cs="Times New Roman"/>
                <w:b/>
              </w:rPr>
              <w:t>(</w:t>
            </w:r>
            <w:r w:rsidRPr="007456A8">
              <w:rPr>
                <w:rFonts w:ascii="Times New Roman" w:eastAsiaTheme="minorEastAsia" w:hAnsi="Times New Roman" w:cs="Times New Roman"/>
                <w:b/>
              </w:rPr>
              <w:t>被害者參加辯護士制度</w:t>
            </w:r>
            <w:r w:rsidRPr="007456A8">
              <w:rPr>
                <w:rFonts w:ascii="Times New Roman" w:eastAsiaTheme="minorEastAsia" w:hAnsi="Times New Roman" w:cs="Times New Roman"/>
                <w:b/>
              </w:rPr>
              <w:t>)</w:t>
            </w:r>
            <w:r w:rsidRPr="007456A8">
              <w:rPr>
                <w:rFonts w:ascii="Times New Roman" w:eastAsiaTheme="minorEastAsia" w:hAnsi="Times New Roman" w:cs="Times New Roman"/>
                <w:b/>
              </w:rPr>
              <w:t>、被害人通知制度（偵查及裁判結果、服刑期滿出所或假釋之釋放情報之通知）、增加妨害性自主犯罪之告訴期間撤廢。</w:t>
            </w:r>
          </w:p>
        </w:tc>
      </w:tr>
      <w:tr w:rsidR="007456A8" w:rsidRPr="007456A8" w:rsidTr="004A1542">
        <w:tc>
          <w:tcPr>
            <w:tcW w:w="4401" w:type="dxa"/>
          </w:tcPr>
          <w:p w:rsidR="00CE0EE8" w:rsidRPr="007456A8" w:rsidRDefault="00CE0EE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通信監察是偵查機關直到最後關頭方考慮之偵查手段</w:t>
            </w:r>
          </w:p>
        </w:tc>
        <w:tc>
          <w:tcPr>
            <w:tcW w:w="3702" w:type="dxa"/>
          </w:tcPr>
          <w:p w:rsidR="00CE0EE8" w:rsidRPr="007456A8" w:rsidRDefault="00CE0EE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公正第三者如</w:t>
            </w:r>
            <w:r w:rsidRPr="007456A8">
              <w:rPr>
                <w:rFonts w:ascii="Times New Roman" w:eastAsiaTheme="minorEastAsia" w:hAnsi="Times New Roman" w:cs="Times New Roman"/>
                <w:b/>
              </w:rPr>
              <w:t>:</w:t>
            </w:r>
            <w:r w:rsidRPr="007456A8">
              <w:rPr>
                <w:rFonts w:ascii="Times New Roman" w:eastAsiaTheme="minorEastAsia" w:hAnsi="Times New Roman" w:cs="Times New Roman"/>
                <w:b/>
              </w:rPr>
              <w:t>電信事業者或地方專責公務員，有在場形式上監督義務，故較我國監聽執行機關於通訊監察結束後，向法院回報該結果，更具公正、透明性。</w:t>
            </w:r>
          </w:p>
        </w:tc>
      </w:tr>
      <w:tr w:rsidR="007456A8" w:rsidRPr="007456A8" w:rsidTr="004A1542">
        <w:tc>
          <w:tcPr>
            <w:tcW w:w="4401" w:type="dxa"/>
          </w:tcPr>
          <w:p w:rsidR="00CE0EE8" w:rsidRPr="007456A8" w:rsidRDefault="00CE0EE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有組織犯罪處罰法修正案</w:t>
            </w:r>
          </w:p>
        </w:tc>
        <w:tc>
          <w:tcPr>
            <w:tcW w:w="3702" w:type="dxa"/>
          </w:tcPr>
          <w:p w:rsidR="00CE0EE8" w:rsidRPr="007456A8" w:rsidRDefault="00CE0EE8" w:rsidP="007456A8">
            <w:pPr>
              <w:pStyle w:val="afff6"/>
              <w:spacing w:line="0" w:lineRule="atLeast"/>
              <w:ind w:leftChars="0" w:left="0"/>
              <w:rPr>
                <w:rFonts w:ascii="Times New Roman" w:eastAsiaTheme="minorEastAsia" w:hAnsi="Times New Roman" w:cs="Times New Roman"/>
                <w:b/>
              </w:rPr>
            </w:pPr>
            <w:r w:rsidRPr="007456A8">
              <w:rPr>
                <w:rFonts w:ascii="Times New Roman" w:eastAsiaTheme="minorEastAsia" w:hAnsi="Times New Roman" w:cs="Times New Roman"/>
                <w:b/>
              </w:rPr>
              <w:t>填補</w:t>
            </w:r>
            <w:r w:rsidRPr="007456A8">
              <w:rPr>
                <w:rFonts w:ascii="Times New Roman" w:eastAsiaTheme="minorEastAsia" w:hAnsi="Times New Roman" w:cs="Times New Roman"/>
                <w:b/>
              </w:rPr>
              <w:t>2000</w:t>
            </w:r>
            <w:r w:rsidRPr="007456A8">
              <w:rPr>
                <w:rFonts w:ascii="Times New Roman" w:eastAsiaTheme="minorEastAsia" w:hAnsi="Times New Roman" w:cs="Times New Roman"/>
                <w:b/>
              </w:rPr>
              <w:t>年《聯合國打擊跨國有組織犯罪公約》生效後日國內相關空白法律。將有組織犯罪集團謀劃犯罪行為視作處罰對象，即使相關犯罪行為沒有實施，也將處以刑事處罰。</w:t>
            </w:r>
          </w:p>
        </w:tc>
      </w:tr>
    </w:tbl>
    <w:p w:rsidR="00CE0EE8" w:rsidRPr="007456A8" w:rsidRDefault="007142BC" w:rsidP="007456A8">
      <w:pPr>
        <w:spacing w:line="0" w:lineRule="atLeast"/>
        <w:ind w:firstLineChars="192" w:firstLine="461"/>
        <w:jc w:val="both"/>
        <w:rPr>
          <w:rFonts w:ascii="Times New Roman" w:eastAsiaTheme="minorEastAsia" w:hAnsi="Times New Roman"/>
          <w:b/>
          <w:szCs w:val="24"/>
        </w:rPr>
      </w:pPr>
      <w:r w:rsidRPr="007456A8">
        <w:rPr>
          <w:rFonts w:ascii="Times New Roman" w:eastAsiaTheme="minorEastAsia" w:hAnsi="Times New Roman"/>
          <w:b/>
          <w:szCs w:val="24"/>
        </w:rPr>
        <w:t>資料來源：鄧媛</w:t>
      </w:r>
      <w:r w:rsidRPr="007456A8">
        <w:rPr>
          <w:rFonts w:ascii="Times New Roman" w:eastAsiaTheme="minorEastAsia" w:hAnsi="Times New Roman"/>
          <w:b/>
          <w:szCs w:val="24"/>
        </w:rPr>
        <w:t>(2009)</w:t>
      </w:r>
      <w:r w:rsidRPr="007456A8">
        <w:rPr>
          <w:rFonts w:ascii="Times New Roman" w:eastAsiaTheme="minorEastAsia" w:hAnsi="Times New Roman"/>
          <w:b/>
          <w:szCs w:val="24"/>
        </w:rPr>
        <w:t>。日本組織犯罪對策關聯法律以及刑事被害回復制度之簡介，出國報告，</w:t>
      </w:r>
      <w:hyperlink r:id="rId13" w:history="1">
        <w:r w:rsidRPr="007456A8">
          <w:rPr>
            <w:rStyle w:val="ac"/>
            <w:rFonts w:ascii="Times New Roman" w:eastAsiaTheme="minorEastAsia" w:hAnsi="Times New Roman"/>
            <w:b/>
            <w:color w:val="auto"/>
            <w:kern w:val="0"/>
            <w:szCs w:val="24"/>
            <w:u w:val="none"/>
          </w:rPr>
          <w:t>https://www.pcc.moj.gov.tw/media/92277/2528134478.pdf</w:t>
        </w:r>
        <w:r w:rsidRPr="007456A8">
          <w:rPr>
            <w:rStyle w:val="ac"/>
            <w:rFonts w:ascii="Times New Roman" w:eastAsiaTheme="minorEastAsia" w:hAnsi="Times New Roman"/>
            <w:b/>
            <w:color w:val="auto"/>
            <w:kern w:val="0"/>
            <w:szCs w:val="24"/>
            <w:u w:val="none"/>
          </w:rPr>
          <w:t>，截至</w:t>
        </w:r>
        <w:r w:rsidRPr="007456A8">
          <w:rPr>
            <w:rStyle w:val="ac"/>
            <w:rFonts w:ascii="Times New Roman" w:eastAsiaTheme="minorEastAsia" w:hAnsi="Times New Roman"/>
            <w:b/>
            <w:color w:val="auto"/>
            <w:kern w:val="0"/>
            <w:szCs w:val="24"/>
            <w:u w:val="none"/>
          </w:rPr>
          <w:t>2020</w:t>
        </w:r>
        <w:r w:rsidRPr="007456A8">
          <w:rPr>
            <w:rStyle w:val="ac"/>
            <w:rFonts w:ascii="Times New Roman" w:eastAsiaTheme="minorEastAsia" w:hAnsi="Times New Roman"/>
            <w:b/>
            <w:color w:val="auto"/>
            <w:kern w:val="0"/>
            <w:szCs w:val="24"/>
            <w:u w:val="none"/>
          </w:rPr>
          <w:t>年</w:t>
        </w:r>
        <w:r w:rsidRPr="007456A8">
          <w:rPr>
            <w:rStyle w:val="ac"/>
            <w:rFonts w:ascii="Times New Roman" w:eastAsiaTheme="minorEastAsia" w:hAnsi="Times New Roman"/>
            <w:b/>
            <w:color w:val="auto"/>
            <w:kern w:val="0"/>
            <w:szCs w:val="24"/>
            <w:u w:val="none"/>
          </w:rPr>
          <w:t>5</w:t>
        </w:r>
        <w:r w:rsidRPr="007456A8">
          <w:rPr>
            <w:rStyle w:val="ac"/>
            <w:rFonts w:ascii="Times New Roman" w:eastAsiaTheme="minorEastAsia" w:hAnsi="Times New Roman"/>
            <w:b/>
            <w:color w:val="auto"/>
            <w:kern w:val="0"/>
            <w:szCs w:val="24"/>
            <w:u w:val="none"/>
          </w:rPr>
          <w:t>月</w:t>
        </w:r>
        <w:r w:rsidRPr="007456A8">
          <w:rPr>
            <w:rStyle w:val="ac"/>
            <w:rFonts w:ascii="Times New Roman" w:eastAsiaTheme="minorEastAsia" w:hAnsi="Times New Roman"/>
            <w:b/>
            <w:color w:val="auto"/>
            <w:kern w:val="0"/>
            <w:szCs w:val="24"/>
            <w:u w:val="none"/>
          </w:rPr>
          <w:t>3</w:t>
        </w:r>
        <w:r w:rsidRPr="007456A8">
          <w:rPr>
            <w:rStyle w:val="ac"/>
            <w:rFonts w:ascii="Times New Roman" w:eastAsiaTheme="minorEastAsia" w:hAnsi="Times New Roman"/>
            <w:b/>
            <w:color w:val="auto"/>
            <w:kern w:val="0"/>
            <w:szCs w:val="24"/>
            <w:u w:val="none"/>
          </w:rPr>
          <w:t>日</w:t>
        </w:r>
      </w:hyperlink>
      <w:r w:rsidRPr="007456A8">
        <w:rPr>
          <w:rFonts w:ascii="Times New Roman" w:eastAsiaTheme="minorEastAsia" w:hAnsi="Times New Roman"/>
          <w:b/>
          <w:szCs w:val="24"/>
        </w:rPr>
        <w:t>。另經筆者整理。</w:t>
      </w:r>
    </w:p>
    <w:p w:rsidR="007142BC" w:rsidRPr="007456A8" w:rsidRDefault="007142BC" w:rsidP="007456A8">
      <w:pPr>
        <w:spacing w:line="0" w:lineRule="atLeast"/>
        <w:ind w:firstLineChars="192" w:firstLine="461"/>
        <w:jc w:val="both"/>
        <w:rPr>
          <w:rStyle w:val="notranslate"/>
          <w:rFonts w:ascii="Times New Roman" w:eastAsiaTheme="minorEastAsia" w:hAnsi="Times New Roman"/>
          <w:b/>
          <w:szCs w:val="24"/>
          <w:shd w:val="clear" w:color="auto" w:fill="FFFFFF"/>
        </w:rPr>
      </w:pPr>
    </w:p>
    <w:p w:rsidR="00CE0EE8" w:rsidRPr="007456A8" w:rsidRDefault="00CE0EE8" w:rsidP="007456A8">
      <w:pPr>
        <w:spacing w:line="0" w:lineRule="atLeast"/>
        <w:ind w:firstLineChars="192" w:firstLine="461"/>
        <w:jc w:val="both"/>
        <w:rPr>
          <w:rFonts w:ascii="Times New Roman" w:eastAsiaTheme="minorEastAsia" w:hAnsi="Times New Roman"/>
          <w:b/>
          <w:szCs w:val="24"/>
        </w:rPr>
      </w:pPr>
      <w:r w:rsidRPr="007456A8">
        <w:rPr>
          <w:rStyle w:val="notranslate"/>
          <w:rFonts w:ascii="Times New Roman" w:eastAsiaTheme="minorEastAsia" w:hAnsi="Times New Roman"/>
          <w:b/>
          <w:szCs w:val="24"/>
          <w:shd w:val="clear" w:color="auto" w:fill="FFFFFF"/>
        </w:rPr>
        <w:t>日本舉辦各種培訓班和研討會，主題包括保護證人和舉報人以及確保他們的合作、防止腐敗等。每個主題都是《聯合國打擊跨國有組織犯罪公約》和《聯</w:t>
      </w:r>
      <w:r w:rsidR="004B51B5" w:rsidRPr="007456A8">
        <w:rPr>
          <w:rStyle w:val="notranslate"/>
          <w:rFonts w:ascii="Times New Roman" w:eastAsiaTheme="minorEastAsia" w:hAnsi="Times New Roman"/>
          <w:b/>
          <w:szCs w:val="24"/>
          <w:shd w:val="clear" w:color="auto" w:fill="FFFFFF"/>
        </w:rPr>
        <w:t>合國反腐敗公約》規定的優先事項，這些努力有助於各國刑事司法的良性</w:t>
      </w:r>
      <w:r w:rsidRPr="007456A8">
        <w:rPr>
          <w:rStyle w:val="notranslate"/>
          <w:rFonts w:ascii="Times New Roman" w:eastAsiaTheme="minorEastAsia" w:hAnsi="Times New Roman"/>
          <w:b/>
          <w:szCs w:val="24"/>
          <w:shd w:val="clear" w:color="auto" w:fill="FFFFFF"/>
        </w:rPr>
        <w:t>發展和加強合作關係</w:t>
      </w:r>
      <w:r w:rsidR="007142BC" w:rsidRPr="007456A8">
        <w:rPr>
          <w:rStyle w:val="notranslate"/>
          <w:rFonts w:ascii="Times New Roman" w:eastAsiaTheme="minorEastAsia" w:hAnsi="Times New Roman"/>
          <w:b/>
          <w:szCs w:val="24"/>
          <w:shd w:val="clear" w:color="auto" w:fill="FFFFFF"/>
        </w:rPr>
        <w:t>(</w:t>
      </w:r>
      <w:r w:rsidR="007142BC" w:rsidRPr="007456A8">
        <w:rPr>
          <w:rStyle w:val="notranslate"/>
          <w:rFonts w:ascii="Times New Roman" w:eastAsiaTheme="minorEastAsia" w:hAnsi="Times New Roman"/>
          <w:b/>
          <w:szCs w:val="24"/>
          <w:shd w:val="clear" w:color="auto" w:fill="FFFFFF"/>
        </w:rPr>
        <w:t>日本外務省，</w:t>
      </w:r>
      <w:r w:rsidR="007142BC" w:rsidRPr="007456A8">
        <w:rPr>
          <w:rFonts w:ascii="Times New Roman" w:eastAsiaTheme="minorEastAsia" w:hAnsi="Times New Roman"/>
          <w:b/>
          <w:szCs w:val="24"/>
        </w:rPr>
        <w:t>Japan's Official Development Assistance White Paper 2013</w:t>
      </w:r>
      <w:r w:rsidR="007142BC" w:rsidRPr="007456A8">
        <w:rPr>
          <w:rFonts w:ascii="Times New Roman" w:eastAsiaTheme="minorEastAsia" w:hAnsi="Times New Roman"/>
          <w:b/>
          <w:szCs w:val="24"/>
        </w:rPr>
        <w:t>，</w:t>
      </w:r>
      <w:r w:rsidR="007142BC" w:rsidRPr="007456A8">
        <w:rPr>
          <w:rStyle w:val="notranslate"/>
          <w:rFonts w:ascii="Times New Roman" w:eastAsiaTheme="minorEastAsia" w:hAnsi="Times New Roman"/>
          <w:b/>
          <w:szCs w:val="24"/>
          <w:shd w:val="clear" w:color="auto" w:fill="FFFFFF"/>
        </w:rPr>
        <w:t>2020)</w:t>
      </w:r>
      <w:r w:rsidRPr="007456A8">
        <w:rPr>
          <w:rStyle w:val="notranslate"/>
          <w:rFonts w:ascii="Times New Roman" w:eastAsiaTheme="minorEastAsia" w:hAnsi="Times New Roman"/>
          <w:b/>
          <w:szCs w:val="24"/>
          <w:shd w:val="clear" w:color="auto" w:fill="FFFFFF"/>
        </w:rPr>
        <w:t>。</w:t>
      </w:r>
    </w:p>
    <w:p w:rsidR="00CE0EE8" w:rsidRPr="007456A8" w:rsidRDefault="00CE0EE8" w:rsidP="007456A8">
      <w:pPr>
        <w:spacing w:line="0" w:lineRule="atLeast"/>
        <w:ind w:firstLineChars="192" w:firstLine="461"/>
        <w:jc w:val="both"/>
        <w:rPr>
          <w:rFonts w:ascii="Times New Roman" w:eastAsiaTheme="minorEastAsia" w:hAnsi="Times New Roman"/>
          <w:b/>
          <w:szCs w:val="24"/>
        </w:rPr>
      </w:pPr>
      <w:r w:rsidRPr="007456A8">
        <w:rPr>
          <w:rFonts w:ascii="Times New Roman" w:eastAsiaTheme="minorEastAsia" w:hAnsi="Times New Roman"/>
          <w:b/>
          <w:szCs w:val="24"/>
        </w:rPr>
        <w:t>日本政府為使</w:t>
      </w:r>
      <w:r w:rsidRPr="007456A8">
        <w:rPr>
          <w:rFonts w:ascii="Times New Roman" w:eastAsiaTheme="minorEastAsia" w:hAnsi="Times New Roman"/>
          <w:b/>
          <w:szCs w:val="24"/>
        </w:rPr>
        <w:t>2020</w:t>
      </w:r>
      <w:r w:rsidRPr="007456A8">
        <w:rPr>
          <w:rFonts w:ascii="Times New Roman" w:eastAsiaTheme="minorEastAsia" w:hAnsi="Times New Roman"/>
          <w:b/>
          <w:szCs w:val="24"/>
        </w:rPr>
        <w:t>年東京奧運會順利進行，制訂一連串反恐對策，包括針對組織犯罪的立法與執行，例如</w:t>
      </w:r>
      <w:r w:rsidRPr="007456A8">
        <w:rPr>
          <w:rFonts w:ascii="Times New Roman" w:eastAsiaTheme="minorEastAsia" w:hAnsi="Times New Roman"/>
          <w:b/>
          <w:szCs w:val="24"/>
        </w:rPr>
        <w:t>:</w:t>
      </w:r>
      <w:r w:rsidRPr="007456A8">
        <w:rPr>
          <w:rFonts w:ascii="Times New Roman" w:eastAsiaTheme="minorEastAsia" w:hAnsi="Times New Roman"/>
          <w:b/>
          <w:szCs w:val="24"/>
        </w:rPr>
        <w:t>組織的犯罪處罰及犯罪收益規制法、通</w:t>
      </w:r>
      <w:r w:rsidR="007142BC" w:rsidRPr="007456A8">
        <w:rPr>
          <w:rFonts w:ascii="Times New Roman" w:eastAsiaTheme="minorEastAsia" w:hAnsi="Times New Roman"/>
          <w:b/>
          <w:szCs w:val="24"/>
        </w:rPr>
        <w:t>信監察法等，冀望透過刑之加重與證人保護措施，確實打擊有組織犯罪</w:t>
      </w:r>
      <w:r w:rsidRPr="007456A8">
        <w:rPr>
          <w:rFonts w:ascii="Times New Roman" w:eastAsiaTheme="minorEastAsia" w:hAnsi="Times New Roman"/>
          <w:b/>
          <w:szCs w:val="24"/>
        </w:rPr>
        <w:t>(</w:t>
      </w:r>
      <w:r w:rsidRPr="007456A8">
        <w:rPr>
          <w:rFonts w:ascii="Times New Roman" w:eastAsiaTheme="minorEastAsia" w:hAnsi="Times New Roman"/>
          <w:b/>
          <w:szCs w:val="24"/>
        </w:rPr>
        <w:t>齊魯網，</w:t>
      </w:r>
      <w:r w:rsidRPr="007456A8">
        <w:rPr>
          <w:rFonts w:ascii="Times New Roman" w:eastAsiaTheme="minorEastAsia" w:hAnsi="Times New Roman"/>
          <w:b/>
          <w:szCs w:val="24"/>
        </w:rPr>
        <w:t>2016</w:t>
      </w:r>
      <w:r w:rsidR="007142BC" w:rsidRPr="007456A8">
        <w:rPr>
          <w:rFonts w:ascii="Times New Roman" w:eastAsiaTheme="minorEastAsia" w:hAnsi="Times New Roman"/>
          <w:b/>
          <w:szCs w:val="24"/>
        </w:rPr>
        <w:t>，日本擬修訂有組織犯罪處罰法案</w:t>
      </w:r>
      <w:r w:rsidRPr="007456A8">
        <w:rPr>
          <w:rFonts w:ascii="Times New Roman" w:eastAsiaTheme="minorEastAsia" w:hAnsi="Times New Roman"/>
          <w:b/>
          <w:szCs w:val="24"/>
        </w:rPr>
        <w:t>)</w:t>
      </w:r>
      <w:r w:rsidR="007142BC" w:rsidRPr="007456A8">
        <w:rPr>
          <w:rFonts w:ascii="Times New Roman" w:eastAsiaTheme="minorEastAsia" w:hAnsi="Times New Roman"/>
          <w:b/>
          <w:szCs w:val="24"/>
        </w:rPr>
        <w:t>。</w:t>
      </w:r>
    </w:p>
    <w:p w:rsidR="00E62D85" w:rsidRPr="007456A8" w:rsidRDefault="00E62D85" w:rsidP="007456A8">
      <w:pPr>
        <w:spacing w:line="0" w:lineRule="atLeast"/>
        <w:rPr>
          <w:rFonts w:ascii="Times New Roman" w:eastAsiaTheme="minorEastAsia" w:hAnsi="Times New Roman"/>
          <w:b/>
          <w:szCs w:val="24"/>
        </w:rPr>
      </w:pPr>
    </w:p>
    <w:p w:rsidR="003D7CE5" w:rsidRPr="007456A8" w:rsidRDefault="003D7CE5" w:rsidP="007456A8">
      <w:pPr>
        <w:spacing w:line="0" w:lineRule="atLeast"/>
        <w:ind w:leftChars="-5" w:hangingChars="5" w:hanging="12"/>
        <w:rPr>
          <w:rFonts w:ascii="Times New Roman" w:eastAsiaTheme="minorEastAsia" w:hAnsi="Times New Roman"/>
          <w:b/>
          <w:szCs w:val="24"/>
        </w:rPr>
      </w:pPr>
      <w:r w:rsidRPr="007456A8">
        <w:rPr>
          <w:rFonts w:ascii="Times New Roman" w:eastAsiaTheme="minorEastAsia" w:hAnsi="Times New Roman"/>
          <w:b/>
          <w:szCs w:val="24"/>
        </w:rPr>
        <w:t>三、德國打擊組織犯罪機制</w:t>
      </w:r>
      <w:r w:rsidR="0027627D" w:rsidRPr="007456A8">
        <w:rPr>
          <w:rFonts w:ascii="Times New Roman" w:eastAsiaTheme="minorEastAsia" w:hAnsi="Times New Roman"/>
          <w:b/>
          <w:szCs w:val="24"/>
        </w:rPr>
        <w:t xml:space="preserve">  </w:t>
      </w:r>
    </w:p>
    <w:p w:rsidR="008F6877" w:rsidRPr="007456A8" w:rsidRDefault="008F6877" w:rsidP="007456A8">
      <w:pPr>
        <w:spacing w:line="0" w:lineRule="atLeast"/>
        <w:ind w:firstLineChars="192" w:firstLine="461"/>
        <w:jc w:val="both"/>
        <w:rPr>
          <w:rFonts w:ascii="Times New Roman" w:eastAsiaTheme="minorEastAsia" w:hAnsi="Times New Roman"/>
          <w:b/>
          <w:szCs w:val="24"/>
        </w:rPr>
      </w:pPr>
      <w:r w:rsidRPr="007456A8">
        <w:rPr>
          <w:rFonts w:ascii="Times New Roman" w:eastAsiaTheme="minorEastAsia" w:hAnsi="Times New Roman"/>
          <w:b/>
          <w:szCs w:val="24"/>
        </w:rPr>
        <w:t>德國對於組織犯罪之</w:t>
      </w:r>
      <w:r w:rsidR="003F16F0" w:rsidRPr="007456A8">
        <w:rPr>
          <w:rFonts w:ascii="Times New Roman" w:eastAsiaTheme="minorEastAsia" w:hAnsi="Times New Roman"/>
          <w:b/>
          <w:szCs w:val="24"/>
        </w:rPr>
        <w:t>重視與</w:t>
      </w:r>
      <w:r w:rsidRPr="007456A8">
        <w:rPr>
          <w:rFonts w:ascii="Times New Roman" w:eastAsiaTheme="minorEastAsia" w:hAnsi="Times New Roman"/>
          <w:b/>
          <w:szCs w:val="24"/>
        </w:rPr>
        <w:t>探討，</w:t>
      </w:r>
      <w:r w:rsidR="008C2DA0" w:rsidRPr="007456A8">
        <w:rPr>
          <w:rFonts w:ascii="Times New Roman" w:eastAsiaTheme="minorEastAsia" w:hAnsi="Times New Roman"/>
          <w:b/>
          <w:szCs w:val="24"/>
        </w:rPr>
        <w:t>從</w:t>
      </w:r>
      <w:r w:rsidR="008C2DA0" w:rsidRPr="007456A8">
        <w:rPr>
          <w:rFonts w:ascii="Times New Roman" w:eastAsiaTheme="minorEastAsia" w:hAnsi="Times New Roman"/>
          <w:b/>
          <w:szCs w:val="24"/>
        </w:rPr>
        <w:t>20</w:t>
      </w:r>
      <w:r w:rsidR="008C2DA0" w:rsidRPr="007456A8">
        <w:rPr>
          <w:rFonts w:ascii="Times New Roman" w:eastAsiaTheme="minorEastAsia" w:hAnsi="Times New Roman"/>
          <w:b/>
          <w:szCs w:val="24"/>
        </w:rPr>
        <w:t>世紀</w:t>
      </w:r>
      <w:r w:rsidR="008C2DA0" w:rsidRPr="007456A8">
        <w:rPr>
          <w:rFonts w:ascii="Times New Roman" w:eastAsiaTheme="minorEastAsia" w:hAnsi="Times New Roman"/>
          <w:b/>
          <w:szCs w:val="24"/>
        </w:rPr>
        <w:t>7</w:t>
      </w:r>
      <w:r w:rsidRPr="007456A8">
        <w:rPr>
          <w:rFonts w:ascii="Times New Roman" w:eastAsiaTheme="minorEastAsia" w:hAnsi="Times New Roman"/>
          <w:b/>
          <w:szCs w:val="24"/>
        </w:rPr>
        <w:t>0</w:t>
      </w:r>
      <w:r w:rsidRPr="007456A8">
        <w:rPr>
          <w:rFonts w:ascii="Times New Roman" w:eastAsiaTheme="minorEastAsia" w:hAnsi="Times New Roman"/>
          <w:b/>
          <w:szCs w:val="24"/>
        </w:rPr>
        <w:t>年代，</w:t>
      </w:r>
      <w:r w:rsidR="008C2DA0" w:rsidRPr="007456A8">
        <w:rPr>
          <w:rFonts w:ascii="Times New Roman" w:eastAsiaTheme="minorEastAsia" w:hAnsi="Times New Roman"/>
          <w:b/>
          <w:szCs w:val="24"/>
        </w:rPr>
        <w:t>開始於政策、法制上的探討</w:t>
      </w:r>
      <w:r w:rsidRPr="007456A8">
        <w:rPr>
          <w:rFonts w:ascii="Times New Roman" w:eastAsiaTheme="minorEastAsia" w:hAnsi="Times New Roman"/>
          <w:b/>
          <w:szCs w:val="24"/>
        </w:rPr>
        <w:t>，</w:t>
      </w:r>
      <w:r w:rsidR="008C2DA0" w:rsidRPr="007456A8">
        <w:rPr>
          <w:rFonts w:ascii="Times New Roman" w:eastAsiaTheme="minorEastAsia" w:hAnsi="Times New Roman"/>
          <w:b/>
          <w:szCs w:val="24"/>
        </w:rPr>
        <w:t>雖</w:t>
      </w:r>
      <w:r w:rsidRPr="007456A8">
        <w:rPr>
          <w:rFonts w:ascii="Times New Roman" w:eastAsiaTheme="minorEastAsia" w:hAnsi="Times New Roman"/>
          <w:b/>
          <w:szCs w:val="24"/>
        </w:rPr>
        <w:t>至</w:t>
      </w:r>
      <w:r w:rsidRPr="007456A8">
        <w:rPr>
          <w:rFonts w:ascii="Times New Roman" w:eastAsiaTheme="minorEastAsia" w:hAnsi="Times New Roman"/>
          <w:b/>
          <w:szCs w:val="24"/>
        </w:rPr>
        <w:t>80</w:t>
      </w:r>
      <w:r w:rsidRPr="007456A8">
        <w:rPr>
          <w:rFonts w:ascii="Times New Roman" w:eastAsiaTheme="minorEastAsia" w:hAnsi="Times New Roman"/>
          <w:b/>
          <w:szCs w:val="24"/>
        </w:rPr>
        <w:t>年代，開始有鬆散之組織犯罪結合體成立</w:t>
      </w:r>
      <w:r w:rsidR="008C2DA0" w:rsidRPr="007456A8">
        <w:rPr>
          <w:rFonts w:ascii="Times New Roman" w:eastAsiaTheme="minorEastAsia" w:hAnsi="Times New Roman"/>
          <w:b/>
          <w:szCs w:val="24"/>
        </w:rPr>
        <w:t>，並因「攜帶武器」之組織犯罪議題，引起注意</w:t>
      </w:r>
      <w:r w:rsidRPr="007456A8">
        <w:rPr>
          <w:rFonts w:ascii="Times New Roman" w:eastAsiaTheme="minorEastAsia" w:hAnsi="Times New Roman"/>
          <w:b/>
          <w:szCs w:val="24"/>
        </w:rPr>
        <w:t>，但德國至</w:t>
      </w:r>
      <w:r w:rsidRPr="007456A8">
        <w:rPr>
          <w:rFonts w:ascii="Times New Roman" w:eastAsiaTheme="minorEastAsia" w:hAnsi="Times New Roman"/>
          <w:b/>
          <w:szCs w:val="24"/>
        </w:rPr>
        <w:t>90</w:t>
      </w:r>
      <w:r w:rsidRPr="007456A8">
        <w:rPr>
          <w:rFonts w:ascii="Times New Roman" w:eastAsiaTheme="minorEastAsia" w:hAnsi="Times New Roman"/>
          <w:b/>
          <w:szCs w:val="24"/>
        </w:rPr>
        <w:t>年代時，</w:t>
      </w:r>
      <w:r w:rsidR="00305D6C" w:rsidRPr="007456A8">
        <w:rPr>
          <w:rFonts w:ascii="Times New Roman" w:eastAsiaTheme="minorEastAsia" w:hAnsi="Times New Roman"/>
          <w:b/>
          <w:szCs w:val="24"/>
        </w:rPr>
        <w:t>自東西德統一後，因經濟相對穩定發展，因此促使</w:t>
      </w:r>
      <w:r w:rsidR="00471F1C" w:rsidRPr="007456A8">
        <w:rPr>
          <w:rFonts w:ascii="Times New Roman" w:eastAsiaTheme="minorEastAsia" w:hAnsi="Times New Roman"/>
          <w:b/>
          <w:szCs w:val="24"/>
        </w:rPr>
        <w:t>組織</w:t>
      </w:r>
      <w:r w:rsidR="00305D6C" w:rsidRPr="007456A8">
        <w:rPr>
          <w:rFonts w:ascii="Times New Roman" w:eastAsiaTheme="minorEastAsia" w:hAnsi="Times New Roman"/>
          <w:b/>
          <w:szCs w:val="24"/>
        </w:rPr>
        <w:t>犯罪迅速的成長，</w:t>
      </w:r>
      <w:r w:rsidR="00E10C37" w:rsidRPr="007456A8">
        <w:rPr>
          <w:rFonts w:ascii="Times New Roman" w:eastAsiaTheme="minorEastAsia" w:hAnsi="Times New Roman"/>
          <w:b/>
          <w:szCs w:val="24"/>
        </w:rPr>
        <w:t>才體認</w:t>
      </w:r>
      <w:r w:rsidR="00471F1C" w:rsidRPr="007456A8">
        <w:rPr>
          <w:rFonts w:ascii="Times New Roman" w:eastAsiaTheme="minorEastAsia" w:hAnsi="Times New Roman"/>
          <w:b/>
          <w:szCs w:val="24"/>
        </w:rPr>
        <w:t>組織</w:t>
      </w:r>
      <w:r w:rsidR="00E10C37" w:rsidRPr="007456A8">
        <w:rPr>
          <w:rFonts w:ascii="Times New Roman" w:eastAsiaTheme="minorEastAsia" w:hAnsi="Times New Roman"/>
          <w:b/>
          <w:szCs w:val="24"/>
        </w:rPr>
        <w:t>犯罪已嚴重危害國家之存亡，</w:t>
      </w:r>
      <w:r w:rsidR="00305D6C" w:rsidRPr="007456A8">
        <w:rPr>
          <w:rFonts w:ascii="Times New Roman" w:eastAsiaTheme="minorEastAsia" w:hAnsi="Times New Roman"/>
          <w:b/>
          <w:szCs w:val="24"/>
        </w:rPr>
        <w:t>其司法界與警界</w:t>
      </w:r>
      <w:r w:rsidR="000B4EC1" w:rsidRPr="007456A8">
        <w:rPr>
          <w:rFonts w:ascii="Times New Roman" w:eastAsiaTheme="minorEastAsia" w:hAnsi="Times New Roman"/>
          <w:b/>
          <w:szCs w:val="24"/>
        </w:rPr>
        <w:t>組成織「組織犯罪刑事追訴」研究小組，將</w:t>
      </w:r>
      <w:r w:rsidR="00471F1C" w:rsidRPr="007456A8">
        <w:rPr>
          <w:rFonts w:ascii="Times New Roman" w:eastAsiaTheme="minorEastAsia" w:hAnsi="Times New Roman"/>
          <w:b/>
          <w:szCs w:val="24"/>
        </w:rPr>
        <w:t>組織</w:t>
      </w:r>
      <w:r w:rsidR="00305D6C" w:rsidRPr="007456A8">
        <w:rPr>
          <w:rFonts w:ascii="Times New Roman" w:eastAsiaTheme="minorEastAsia" w:hAnsi="Times New Roman"/>
          <w:b/>
          <w:szCs w:val="24"/>
        </w:rPr>
        <w:t>犯罪</w:t>
      </w:r>
      <w:r w:rsidR="000B4EC1" w:rsidRPr="007456A8">
        <w:rPr>
          <w:rFonts w:ascii="Times New Roman" w:eastAsiaTheme="minorEastAsia" w:hAnsi="Times New Roman"/>
          <w:b/>
          <w:szCs w:val="24"/>
        </w:rPr>
        <w:t>定義</w:t>
      </w:r>
      <w:r w:rsidR="00305D6C" w:rsidRPr="007456A8">
        <w:rPr>
          <w:rFonts w:ascii="Times New Roman" w:eastAsiaTheme="minorEastAsia" w:hAnsi="Times New Roman"/>
          <w:b/>
          <w:szCs w:val="24"/>
        </w:rPr>
        <w:t>為</w:t>
      </w:r>
      <w:r w:rsidR="000B4EC1" w:rsidRPr="007456A8">
        <w:rPr>
          <w:rFonts w:ascii="Times New Roman" w:eastAsiaTheme="minorEastAsia" w:hAnsi="Times New Roman"/>
          <w:b/>
          <w:szCs w:val="24"/>
        </w:rPr>
        <w:t>:</w:t>
      </w:r>
      <w:r w:rsidR="000B4EC1" w:rsidRPr="007456A8">
        <w:rPr>
          <w:rFonts w:ascii="Times New Roman" w:eastAsiaTheme="minorEastAsia" w:hAnsi="Times New Roman"/>
          <w:b/>
          <w:szCs w:val="24"/>
        </w:rPr>
        <w:t>「</w:t>
      </w:r>
      <w:r w:rsidR="00305D6C" w:rsidRPr="007456A8">
        <w:rPr>
          <w:rFonts w:ascii="Times New Roman" w:eastAsiaTheme="minorEastAsia" w:hAnsi="Times New Roman"/>
          <w:b/>
          <w:szCs w:val="24"/>
        </w:rPr>
        <w:t>一由</w:t>
      </w:r>
      <w:r w:rsidR="00305D6C" w:rsidRPr="007456A8">
        <w:rPr>
          <w:rFonts w:ascii="Times New Roman" w:eastAsiaTheme="minorEastAsia" w:hAnsi="Times New Roman"/>
          <w:b/>
          <w:szCs w:val="24"/>
        </w:rPr>
        <w:t>2</w:t>
      </w:r>
      <w:r w:rsidR="00305D6C" w:rsidRPr="007456A8">
        <w:rPr>
          <w:rFonts w:ascii="Times New Roman" w:eastAsiaTheme="minorEastAsia" w:hAnsi="Times New Roman"/>
          <w:b/>
          <w:szCs w:val="24"/>
        </w:rPr>
        <w:t>人以上組成之有結構組織，長時間或不定期有策略性計畫，並就犯罪行為</w:t>
      </w:r>
      <w:r w:rsidR="000B4EC1" w:rsidRPr="007456A8">
        <w:rPr>
          <w:rFonts w:ascii="Times New Roman" w:eastAsiaTheme="minorEastAsia" w:hAnsi="Times New Roman"/>
          <w:b/>
          <w:szCs w:val="24"/>
        </w:rPr>
        <w:t>一部分或全部</w:t>
      </w:r>
      <w:r w:rsidR="00305D6C" w:rsidRPr="007456A8">
        <w:rPr>
          <w:rFonts w:ascii="Times New Roman" w:eastAsiaTheme="minorEastAsia" w:hAnsi="Times New Roman"/>
          <w:b/>
          <w:szCs w:val="24"/>
        </w:rPr>
        <w:t>分工合作，以獲取經濟利益</w:t>
      </w:r>
      <w:r w:rsidR="000B4EC1" w:rsidRPr="007456A8">
        <w:rPr>
          <w:rFonts w:ascii="Times New Roman" w:eastAsiaTheme="minorEastAsia" w:hAnsi="Times New Roman"/>
          <w:b/>
          <w:szCs w:val="24"/>
        </w:rPr>
        <w:t>或權勢</w:t>
      </w:r>
      <w:r w:rsidR="00305D6C" w:rsidRPr="007456A8">
        <w:rPr>
          <w:rFonts w:ascii="Times New Roman" w:eastAsiaTheme="minorEastAsia" w:hAnsi="Times New Roman"/>
          <w:b/>
          <w:szCs w:val="24"/>
        </w:rPr>
        <w:t>為基本目標</w:t>
      </w:r>
      <w:r w:rsidR="000B4EC1" w:rsidRPr="007456A8">
        <w:rPr>
          <w:rFonts w:ascii="Times New Roman" w:eastAsiaTheme="minorEastAsia" w:hAnsi="Times New Roman"/>
          <w:b/>
          <w:szCs w:val="24"/>
        </w:rPr>
        <w:t>」</w:t>
      </w:r>
      <w:r w:rsidR="00E35F4A" w:rsidRPr="007456A8">
        <w:rPr>
          <w:rFonts w:ascii="Times New Roman" w:eastAsiaTheme="minorEastAsia" w:hAnsi="Times New Roman"/>
          <w:b/>
          <w:szCs w:val="24"/>
        </w:rPr>
        <w:t xml:space="preserve"> </w:t>
      </w:r>
      <w:r w:rsidR="0049646A" w:rsidRPr="007456A8">
        <w:rPr>
          <w:rFonts w:ascii="Times New Roman" w:eastAsiaTheme="minorEastAsia" w:hAnsi="Times New Roman"/>
          <w:b/>
          <w:szCs w:val="24"/>
        </w:rPr>
        <w:t>(</w:t>
      </w:r>
      <w:r w:rsidR="0049646A" w:rsidRPr="007456A8">
        <w:rPr>
          <w:rFonts w:ascii="Times New Roman" w:eastAsiaTheme="minorEastAsia" w:hAnsi="Times New Roman"/>
          <w:b/>
          <w:szCs w:val="24"/>
        </w:rPr>
        <w:t>何秉松主編、陸敏副主編，</w:t>
      </w:r>
      <w:r w:rsidR="0049646A" w:rsidRPr="007456A8">
        <w:rPr>
          <w:rFonts w:ascii="Times New Roman" w:eastAsiaTheme="minorEastAsia" w:hAnsi="Times New Roman"/>
          <w:b/>
          <w:szCs w:val="24"/>
        </w:rPr>
        <w:t>2010:161)</w:t>
      </w:r>
      <w:r w:rsidR="00305D6C" w:rsidRPr="007456A8">
        <w:rPr>
          <w:rFonts w:ascii="Times New Roman" w:eastAsiaTheme="minorEastAsia" w:hAnsi="Times New Roman"/>
          <w:b/>
          <w:szCs w:val="24"/>
        </w:rPr>
        <w:t>；德國境內之</w:t>
      </w:r>
      <w:r w:rsidR="00471F1C" w:rsidRPr="007456A8">
        <w:rPr>
          <w:rFonts w:ascii="Times New Roman" w:eastAsiaTheme="minorEastAsia" w:hAnsi="Times New Roman"/>
          <w:b/>
          <w:szCs w:val="24"/>
        </w:rPr>
        <w:t>組織</w:t>
      </w:r>
      <w:r w:rsidR="00305D6C" w:rsidRPr="007456A8">
        <w:rPr>
          <w:rFonts w:ascii="Times New Roman" w:eastAsiaTheme="minorEastAsia" w:hAnsi="Times New Roman"/>
          <w:b/>
          <w:szCs w:val="24"/>
        </w:rPr>
        <w:t>犯罪與其他歐洲國家相同，亦為毒品、偽造貨幣、敲詐勒索等，其中又以色情行業最為嚴重，藉以謀取巨額暴利</w:t>
      </w:r>
      <w:r w:rsidR="00A913F6" w:rsidRPr="007456A8">
        <w:rPr>
          <w:rFonts w:ascii="Times New Roman" w:eastAsiaTheme="minorEastAsia" w:hAnsi="Times New Roman"/>
          <w:b/>
          <w:szCs w:val="24"/>
        </w:rPr>
        <w:t xml:space="preserve"> </w:t>
      </w:r>
      <w:r w:rsidR="0049646A" w:rsidRPr="007456A8">
        <w:rPr>
          <w:rFonts w:ascii="Times New Roman" w:eastAsiaTheme="minorEastAsia" w:hAnsi="Times New Roman"/>
          <w:b/>
          <w:szCs w:val="24"/>
        </w:rPr>
        <w:t>(</w:t>
      </w:r>
      <w:r w:rsidR="0049646A" w:rsidRPr="007456A8">
        <w:rPr>
          <w:rFonts w:ascii="Times New Roman" w:eastAsiaTheme="minorEastAsia" w:hAnsi="Times New Roman"/>
          <w:b/>
          <w:szCs w:val="24"/>
        </w:rPr>
        <w:t>莊俊仁，</w:t>
      </w:r>
      <w:r w:rsidR="0049646A" w:rsidRPr="007456A8">
        <w:rPr>
          <w:rFonts w:ascii="Times New Roman" w:eastAsiaTheme="minorEastAsia" w:hAnsi="Times New Roman"/>
          <w:b/>
          <w:szCs w:val="24"/>
        </w:rPr>
        <w:t>2008:125-126)</w:t>
      </w:r>
      <w:r w:rsidRPr="007456A8">
        <w:rPr>
          <w:rFonts w:ascii="Times New Roman" w:eastAsiaTheme="minorEastAsia" w:hAnsi="Times New Roman"/>
          <w:b/>
          <w:szCs w:val="24"/>
        </w:rPr>
        <w:t>。</w:t>
      </w:r>
      <w:r w:rsidR="00A042B6" w:rsidRPr="007456A8">
        <w:rPr>
          <w:rFonts w:ascii="Times New Roman" w:eastAsiaTheme="minorEastAsia" w:hAnsi="Times New Roman"/>
          <w:b/>
          <w:szCs w:val="24"/>
        </w:rPr>
        <w:t>因此，為加強對抗</w:t>
      </w:r>
      <w:r w:rsidR="00471F1C" w:rsidRPr="007456A8">
        <w:rPr>
          <w:rFonts w:ascii="Times New Roman" w:eastAsiaTheme="minorEastAsia" w:hAnsi="Times New Roman"/>
          <w:b/>
          <w:szCs w:val="24"/>
        </w:rPr>
        <w:t>組織</w:t>
      </w:r>
      <w:r w:rsidR="00A042B6" w:rsidRPr="007456A8">
        <w:rPr>
          <w:rFonts w:ascii="Times New Roman" w:eastAsiaTheme="minorEastAsia" w:hAnsi="Times New Roman"/>
          <w:b/>
          <w:szCs w:val="24"/>
        </w:rPr>
        <w:t>犯罪，於</w:t>
      </w:r>
      <w:r w:rsidR="00A042B6" w:rsidRPr="007456A8">
        <w:rPr>
          <w:rFonts w:ascii="Times New Roman" w:eastAsiaTheme="minorEastAsia" w:hAnsi="Times New Roman"/>
          <w:b/>
          <w:szCs w:val="24"/>
        </w:rPr>
        <w:t>1992</w:t>
      </w:r>
      <w:r w:rsidR="00A042B6" w:rsidRPr="007456A8">
        <w:rPr>
          <w:rFonts w:ascii="Times New Roman" w:eastAsiaTheme="minorEastAsia" w:hAnsi="Times New Roman"/>
          <w:b/>
          <w:szCs w:val="24"/>
        </w:rPr>
        <w:t>年制定「組織犯罪對抗法」、</w:t>
      </w:r>
      <w:r w:rsidR="00A042B6" w:rsidRPr="007456A8">
        <w:rPr>
          <w:rFonts w:ascii="Times New Roman" w:eastAsiaTheme="minorEastAsia" w:hAnsi="Times New Roman"/>
          <w:b/>
          <w:szCs w:val="24"/>
        </w:rPr>
        <w:t>1993</w:t>
      </w:r>
      <w:r w:rsidR="00A042B6" w:rsidRPr="007456A8">
        <w:rPr>
          <w:rFonts w:ascii="Times New Roman" w:eastAsiaTheme="minorEastAsia" w:hAnsi="Times New Roman"/>
          <w:b/>
          <w:szCs w:val="24"/>
        </w:rPr>
        <w:t>年制定「洗錢法」、</w:t>
      </w:r>
      <w:r w:rsidR="00A042B6" w:rsidRPr="007456A8">
        <w:rPr>
          <w:rFonts w:ascii="Times New Roman" w:eastAsiaTheme="minorEastAsia" w:hAnsi="Times New Roman"/>
          <w:b/>
          <w:szCs w:val="24"/>
        </w:rPr>
        <w:t>1994</w:t>
      </w:r>
      <w:r w:rsidR="00A042B6" w:rsidRPr="007456A8">
        <w:rPr>
          <w:rFonts w:ascii="Times New Roman" w:eastAsiaTheme="minorEastAsia" w:hAnsi="Times New Roman"/>
          <w:b/>
          <w:szCs w:val="24"/>
        </w:rPr>
        <w:t>年「犯罪對策法」、</w:t>
      </w:r>
      <w:r w:rsidR="00A042B6" w:rsidRPr="007456A8">
        <w:rPr>
          <w:rFonts w:ascii="Times New Roman" w:eastAsiaTheme="minorEastAsia" w:hAnsi="Times New Roman"/>
          <w:b/>
          <w:szCs w:val="24"/>
        </w:rPr>
        <w:t>1998</w:t>
      </w:r>
      <w:r w:rsidR="00A042B6" w:rsidRPr="007456A8">
        <w:rPr>
          <w:rFonts w:ascii="Times New Roman" w:eastAsiaTheme="minorEastAsia" w:hAnsi="Times New Roman"/>
          <w:b/>
          <w:szCs w:val="24"/>
        </w:rPr>
        <w:t>年「改善防制組織犯罪法」，補足實體、程序上之抗制措施</w:t>
      </w:r>
      <w:r w:rsidR="00A913F6" w:rsidRPr="007456A8">
        <w:rPr>
          <w:rFonts w:ascii="Times New Roman" w:eastAsiaTheme="minorEastAsia" w:hAnsi="Times New Roman"/>
          <w:b/>
          <w:szCs w:val="24"/>
        </w:rPr>
        <w:t xml:space="preserve"> </w:t>
      </w:r>
      <w:r w:rsidR="0049646A" w:rsidRPr="007456A8">
        <w:rPr>
          <w:rFonts w:ascii="Times New Roman" w:eastAsiaTheme="minorEastAsia" w:hAnsi="Times New Roman"/>
          <w:b/>
          <w:szCs w:val="24"/>
        </w:rPr>
        <w:t>(</w:t>
      </w:r>
      <w:r w:rsidR="0049646A" w:rsidRPr="007456A8">
        <w:rPr>
          <w:rFonts w:ascii="Times New Roman" w:eastAsiaTheme="minorEastAsia" w:hAnsi="Times New Roman"/>
          <w:b/>
          <w:szCs w:val="24"/>
        </w:rPr>
        <w:t>何昱慶，</w:t>
      </w:r>
      <w:r w:rsidR="0049646A" w:rsidRPr="007456A8">
        <w:rPr>
          <w:rFonts w:ascii="Times New Roman" w:eastAsiaTheme="minorEastAsia" w:hAnsi="Times New Roman"/>
          <w:b/>
          <w:szCs w:val="24"/>
        </w:rPr>
        <w:t>2016:62-64)</w:t>
      </w:r>
      <w:r w:rsidR="00A042B6" w:rsidRPr="007456A8">
        <w:rPr>
          <w:rFonts w:ascii="Times New Roman" w:eastAsiaTheme="minorEastAsia" w:hAnsi="Times New Roman"/>
          <w:b/>
          <w:szCs w:val="24"/>
        </w:rPr>
        <w:t>。</w:t>
      </w:r>
    </w:p>
    <w:p w:rsidR="00C166EB" w:rsidRPr="007456A8" w:rsidRDefault="00F36097" w:rsidP="007456A8">
      <w:pPr>
        <w:spacing w:line="0" w:lineRule="atLeast"/>
        <w:ind w:firstLineChars="192" w:firstLine="461"/>
        <w:jc w:val="both"/>
        <w:rPr>
          <w:rFonts w:ascii="Times New Roman" w:eastAsiaTheme="minorEastAsia" w:hAnsi="Times New Roman"/>
          <w:b/>
          <w:szCs w:val="24"/>
        </w:rPr>
      </w:pPr>
      <w:r w:rsidRPr="007456A8">
        <w:rPr>
          <w:rFonts w:ascii="Times New Roman" w:eastAsiaTheme="minorEastAsia" w:hAnsi="Times New Roman"/>
          <w:b/>
          <w:szCs w:val="24"/>
        </w:rPr>
        <w:t>德國為應對組織犯罪，立法方面策略係採取預防與嚴打並進之方式</w:t>
      </w:r>
      <w:r w:rsidR="00A913F6" w:rsidRPr="007456A8">
        <w:rPr>
          <w:rFonts w:ascii="Times New Roman" w:eastAsiaTheme="minorEastAsia" w:hAnsi="Times New Roman"/>
          <w:b/>
          <w:szCs w:val="24"/>
        </w:rPr>
        <w:t xml:space="preserve"> </w:t>
      </w:r>
      <w:r w:rsidR="00E3469F" w:rsidRPr="007456A8">
        <w:rPr>
          <w:rFonts w:ascii="Times New Roman" w:eastAsiaTheme="minorEastAsia" w:hAnsi="Times New Roman"/>
          <w:b/>
          <w:szCs w:val="24"/>
        </w:rPr>
        <w:t>(</w:t>
      </w:r>
      <w:r w:rsidR="00E3469F" w:rsidRPr="007456A8">
        <w:rPr>
          <w:rFonts w:ascii="Times New Roman" w:eastAsiaTheme="minorEastAsia" w:hAnsi="Times New Roman"/>
          <w:b/>
          <w:szCs w:val="24"/>
        </w:rPr>
        <w:t>莊俊仁，</w:t>
      </w:r>
      <w:r w:rsidR="00E3469F" w:rsidRPr="007456A8">
        <w:rPr>
          <w:rFonts w:ascii="Times New Roman" w:eastAsiaTheme="minorEastAsia" w:hAnsi="Times New Roman"/>
          <w:b/>
          <w:szCs w:val="24"/>
        </w:rPr>
        <w:t>2008:125-128)</w:t>
      </w:r>
      <w:r w:rsidRPr="007456A8">
        <w:rPr>
          <w:rFonts w:ascii="Times New Roman" w:eastAsiaTheme="minorEastAsia" w:hAnsi="Times New Roman"/>
          <w:b/>
          <w:szCs w:val="24"/>
        </w:rPr>
        <w:t>:(</w:t>
      </w:r>
      <w:r w:rsidRPr="007456A8">
        <w:rPr>
          <w:rFonts w:ascii="Times New Roman" w:eastAsiaTheme="minorEastAsia" w:hAnsi="Times New Roman"/>
          <w:b/>
          <w:szCs w:val="24"/>
        </w:rPr>
        <w:t>一</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德國刑法典將</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犯罪區分</w:t>
      </w:r>
      <w:r w:rsidRPr="007456A8">
        <w:rPr>
          <w:rFonts w:ascii="Times New Roman" w:eastAsiaTheme="minorEastAsia" w:hAnsi="Times New Roman"/>
          <w:b/>
          <w:szCs w:val="24"/>
        </w:rPr>
        <w:t>3</w:t>
      </w:r>
      <w:r w:rsidRPr="007456A8">
        <w:rPr>
          <w:rFonts w:ascii="Times New Roman" w:eastAsiaTheme="minorEastAsia" w:hAnsi="Times New Roman"/>
          <w:b/>
          <w:szCs w:val="24"/>
        </w:rPr>
        <w:t>類</w:t>
      </w:r>
      <w:r w:rsidRPr="007456A8">
        <w:rPr>
          <w:rFonts w:ascii="Times New Roman" w:eastAsiaTheme="minorEastAsia" w:hAnsi="Times New Roman"/>
          <w:b/>
          <w:szCs w:val="24"/>
        </w:rPr>
        <w:t>:</w:t>
      </w:r>
      <w:r w:rsidRPr="007456A8">
        <w:rPr>
          <w:rFonts w:ascii="Times New Roman" w:eastAsiaTheme="minorEastAsia" w:hAnsi="Times New Roman"/>
          <w:b/>
          <w:szCs w:val="24"/>
        </w:rPr>
        <w:t>「一般組織犯罪」</w:t>
      </w:r>
      <w:r w:rsidR="00A913F6" w:rsidRPr="007456A8">
        <w:rPr>
          <w:rFonts w:ascii="Times New Roman" w:eastAsiaTheme="minorEastAsia" w:hAnsi="Times New Roman"/>
          <w:b/>
          <w:szCs w:val="24"/>
        </w:rPr>
        <w:t xml:space="preserve"> </w:t>
      </w:r>
      <w:r w:rsidR="00E33EE0" w:rsidRPr="007456A8">
        <w:rPr>
          <w:rFonts w:ascii="Times New Roman" w:eastAsiaTheme="minorEastAsia" w:hAnsi="Times New Roman"/>
          <w:b/>
          <w:szCs w:val="24"/>
        </w:rPr>
        <w:t>(</w:t>
      </w:r>
      <w:r w:rsidR="00E33EE0" w:rsidRPr="007456A8">
        <w:rPr>
          <w:rFonts w:ascii="Times New Roman" w:eastAsiaTheme="minorEastAsia" w:hAnsi="Times New Roman"/>
          <w:b/>
          <w:szCs w:val="24"/>
        </w:rPr>
        <w:t>張學昌，</w:t>
      </w:r>
      <w:r w:rsidR="00E33EE0" w:rsidRPr="007456A8">
        <w:rPr>
          <w:rFonts w:ascii="Times New Roman" w:eastAsiaTheme="minorEastAsia" w:hAnsi="Times New Roman"/>
          <w:b/>
          <w:szCs w:val="24"/>
        </w:rPr>
        <w:t>2005:196-197)</w:t>
      </w:r>
      <w:r w:rsidRPr="007456A8">
        <w:rPr>
          <w:rFonts w:ascii="Times New Roman" w:eastAsiaTheme="minorEastAsia" w:hAnsi="Times New Roman"/>
          <w:b/>
          <w:szCs w:val="24"/>
        </w:rPr>
        <w:t>:</w:t>
      </w:r>
      <w:r w:rsidRPr="007456A8">
        <w:rPr>
          <w:rFonts w:ascii="Times New Roman" w:eastAsiaTheme="minorEastAsia" w:hAnsi="Times New Roman"/>
          <w:b/>
          <w:szCs w:val="24"/>
        </w:rPr>
        <w:t>設立以犯罪或犯罪活動為宗旨之社團，或參加者，或以社員自居者，處以有期徒刑</w:t>
      </w:r>
      <w:r w:rsidR="00A913F6" w:rsidRPr="007456A8">
        <w:rPr>
          <w:rFonts w:ascii="Times New Roman" w:eastAsiaTheme="minorEastAsia" w:hAnsi="Times New Roman"/>
          <w:b/>
          <w:szCs w:val="24"/>
        </w:rPr>
        <w:t xml:space="preserve"> </w:t>
      </w:r>
      <w:r w:rsidR="00B52B4F" w:rsidRPr="007456A8">
        <w:rPr>
          <w:rFonts w:ascii="Times New Roman" w:eastAsiaTheme="minorEastAsia" w:hAnsi="Times New Roman"/>
          <w:b/>
          <w:szCs w:val="24"/>
        </w:rPr>
        <w:t>(</w:t>
      </w:r>
      <w:r w:rsidR="00BA3B69" w:rsidRPr="007456A8">
        <w:rPr>
          <w:rFonts w:ascii="Times New Roman" w:eastAsiaTheme="minorEastAsia" w:hAnsi="Times New Roman"/>
          <w:b/>
          <w:szCs w:val="24"/>
        </w:rPr>
        <w:t xml:space="preserve"> Deutschland Strafrecht §129, dejure.org:2020)</w:t>
      </w:r>
      <w:r w:rsidRPr="007456A8">
        <w:rPr>
          <w:rFonts w:ascii="Times New Roman" w:eastAsiaTheme="minorEastAsia" w:hAnsi="Times New Roman"/>
          <w:b/>
          <w:szCs w:val="24"/>
        </w:rPr>
        <w:t>；「武裝組織犯罪」</w:t>
      </w:r>
      <w:r w:rsidRPr="007456A8">
        <w:rPr>
          <w:rFonts w:ascii="Times New Roman" w:eastAsiaTheme="minorEastAsia" w:hAnsi="Times New Roman"/>
          <w:b/>
          <w:szCs w:val="24"/>
        </w:rPr>
        <w:t>:</w:t>
      </w:r>
      <w:r w:rsidRPr="007456A8">
        <w:rPr>
          <w:rFonts w:ascii="Times New Roman" w:eastAsiaTheme="minorEastAsia" w:hAnsi="Times New Roman"/>
          <w:b/>
          <w:szCs w:val="24"/>
        </w:rPr>
        <w:t>非法組織、指揮武裝集團，或提供武器予該集團，處以有期徒刑</w:t>
      </w:r>
      <w:r w:rsidR="00A913F6" w:rsidRPr="007456A8">
        <w:rPr>
          <w:rFonts w:ascii="Times New Roman" w:eastAsiaTheme="minorEastAsia" w:hAnsi="Times New Roman"/>
          <w:b/>
          <w:szCs w:val="24"/>
        </w:rPr>
        <w:t xml:space="preserve"> </w:t>
      </w:r>
      <w:r w:rsidR="00BA3B69" w:rsidRPr="007456A8">
        <w:rPr>
          <w:rFonts w:ascii="Times New Roman" w:eastAsiaTheme="minorEastAsia" w:hAnsi="Times New Roman"/>
          <w:b/>
          <w:szCs w:val="24"/>
        </w:rPr>
        <w:t>( Deutschland Strafrecht §127, dejure.org:2020)</w:t>
      </w:r>
      <w:r w:rsidRPr="007456A8">
        <w:rPr>
          <w:rFonts w:ascii="Times New Roman" w:eastAsiaTheme="minorEastAsia" w:hAnsi="Times New Roman"/>
          <w:b/>
          <w:szCs w:val="24"/>
        </w:rPr>
        <w:t>；「恐怖組織犯罪」</w:t>
      </w:r>
      <w:r w:rsidRPr="007456A8">
        <w:rPr>
          <w:rFonts w:ascii="Times New Roman" w:eastAsiaTheme="minorEastAsia" w:hAnsi="Times New Roman"/>
          <w:b/>
          <w:szCs w:val="24"/>
        </w:rPr>
        <w:t>:</w:t>
      </w:r>
      <w:r w:rsidRPr="007456A8">
        <w:rPr>
          <w:rFonts w:ascii="Times New Roman" w:eastAsiaTheme="minorEastAsia" w:hAnsi="Times New Roman"/>
          <w:b/>
          <w:szCs w:val="24"/>
        </w:rPr>
        <w:t>設立以種族屠殺、製造公共危險等犯罪行為之集團，或加入該集團者，處以有期徒刑</w:t>
      </w:r>
      <w:r w:rsidR="00A913F6" w:rsidRPr="007456A8">
        <w:rPr>
          <w:rFonts w:ascii="Times New Roman" w:eastAsiaTheme="minorEastAsia" w:hAnsi="Times New Roman"/>
          <w:b/>
          <w:szCs w:val="24"/>
        </w:rPr>
        <w:t xml:space="preserve"> </w:t>
      </w:r>
      <w:r w:rsidR="00BA3B69" w:rsidRPr="007456A8">
        <w:rPr>
          <w:rFonts w:ascii="Times New Roman" w:eastAsiaTheme="minorEastAsia" w:hAnsi="Times New Roman"/>
          <w:b/>
          <w:szCs w:val="24"/>
        </w:rPr>
        <w:t>( Deutschland Strafrecht §129a, dejure.org:2020)</w:t>
      </w:r>
      <w:r w:rsidRPr="007456A8">
        <w:rPr>
          <w:rFonts w:ascii="Times New Roman" w:eastAsiaTheme="minorEastAsia" w:hAnsi="Times New Roman"/>
          <w:b/>
          <w:szCs w:val="24"/>
        </w:rPr>
        <w:t>；</w:t>
      </w:r>
      <w:r w:rsidRPr="007456A8">
        <w:rPr>
          <w:rFonts w:ascii="Times New Roman" w:eastAsiaTheme="minorEastAsia" w:hAnsi="Times New Roman"/>
          <w:b/>
          <w:szCs w:val="24"/>
        </w:rPr>
        <w:t>(</w:t>
      </w:r>
      <w:r w:rsidRPr="007456A8">
        <w:rPr>
          <w:rFonts w:ascii="Times New Roman" w:eastAsiaTheme="minorEastAsia" w:hAnsi="Times New Roman"/>
          <w:b/>
          <w:szCs w:val="24"/>
        </w:rPr>
        <w:t>二</w:t>
      </w:r>
      <w:r w:rsidRPr="007456A8">
        <w:rPr>
          <w:rFonts w:ascii="Times New Roman" w:eastAsiaTheme="minorEastAsia" w:hAnsi="Times New Roman"/>
          <w:b/>
          <w:szCs w:val="24"/>
        </w:rPr>
        <w:t>)</w:t>
      </w:r>
      <w:r w:rsidRPr="007456A8">
        <w:rPr>
          <w:rFonts w:ascii="Times New Roman" w:eastAsiaTheme="minorEastAsia" w:hAnsi="Times New Roman"/>
          <w:b/>
          <w:szCs w:val="24"/>
        </w:rPr>
        <w:t>「組織對抗犯罪法」</w:t>
      </w:r>
      <w:r w:rsidRPr="007456A8">
        <w:rPr>
          <w:rFonts w:ascii="Times New Roman" w:eastAsiaTheme="minorEastAsia" w:hAnsi="Times New Roman"/>
          <w:b/>
          <w:szCs w:val="24"/>
        </w:rPr>
        <w:t xml:space="preserve">(Gesetz zur Bekämpfung illegalen Rauschgifthandels und anderer Erscheinungsformen der Organisierten Kriminalität, Org KG): </w:t>
      </w:r>
      <w:r w:rsidRPr="007456A8">
        <w:rPr>
          <w:rFonts w:ascii="Times New Roman" w:eastAsiaTheme="minorEastAsia" w:hAnsi="Times New Roman"/>
          <w:b/>
          <w:szCs w:val="24"/>
        </w:rPr>
        <w:t>於</w:t>
      </w:r>
      <w:r w:rsidRPr="007456A8">
        <w:rPr>
          <w:rFonts w:ascii="Times New Roman" w:eastAsiaTheme="minorEastAsia" w:hAnsi="Times New Roman"/>
          <w:b/>
          <w:szCs w:val="24"/>
        </w:rPr>
        <w:t>1992</w:t>
      </w:r>
      <w:r w:rsidRPr="007456A8">
        <w:rPr>
          <w:rFonts w:ascii="Times New Roman" w:eastAsiaTheme="minorEastAsia" w:hAnsi="Times New Roman"/>
          <w:b/>
          <w:szCs w:val="24"/>
        </w:rPr>
        <w:t>年制定，本法屬包裹立法，包括刑法、刑事訴訟法、麻醉藥品法、法院組織法、秩序違反法、刑法施行法、經濟刑法、刑事追訴措施損害補償法、證人與鑑定人補償法、聯邦中央紀錄法等</w:t>
      </w:r>
      <w:r w:rsidR="00A913F6" w:rsidRPr="007456A8">
        <w:rPr>
          <w:rFonts w:ascii="Times New Roman" w:eastAsiaTheme="minorEastAsia" w:hAnsi="Times New Roman"/>
          <w:b/>
          <w:szCs w:val="24"/>
        </w:rPr>
        <w:t xml:space="preserve"> </w:t>
      </w:r>
      <w:r w:rsidR="00AE4558" w:rsidRPr="007456A8">
        <w:rPr>
          <w:rFonts w:ascii="Times New Roman" w:eastAsiaTheme="minorEastAsia" w:hAnsi="Times New Roman"/>
          <w:b/>
          <w:szCs w:val="24"/>
        </w:rPr>
        <w:t>(</w:t>
      </w:r>
      <w:r w:rsidR="00AE4558" w:rsidRPr="007456A8">
        <w:rPr>
          <w:rFonts w:ascii="Times New Roman" w:eastAsiaTheme="minorEastAsia" w:hAnsi="Times New Roman"/>
          <w:b/>
          <w:szCs w:val="24"/>
        </w:rPr>
        <w:t>林山田、林東茂、林燦璋，犯罪學，</w:t>
      </w:r>
      <w:r w:rsidR="00AE4558" w:rsidRPr="007456A8">
        <w:rPr>
          <w:rFonts w:ascii="Times New Roman" w:eastAsiaTheme="minorEastAsia" w:hAnsi="Times New Roman"/>
          <w:b/>
          <w:szCs w:val="24"/>
        </w:rPr>
        <w:t>2012:369)</w:t>
      </w:r>
      <w:r w:rsidR="00C166EB" w:rsidRPr="007456A8">
        <w:rPr>
          <w:rFonts w:ascii="Times New Roman" w:eastAsiaTheme="minorEastAsia" w:hAnsi="Times New Roman"/>
          <w:b/>
          <w:szCs w:val="24"/>
        </w:rPr>
        <w:t>。</w:t>
      </w:r>
    </w:p>
    <w:p w:rsidR="00F36097" w:rsidRPr="007456A8" w:rsidRDefault="00F36097" w:rsidP="007456A8">
      <w:pPr>
        <w:spacing w:line="0" w:lineRule="atLeast"/>
        <w:ind w:firstLineChars="192" w:firstLine="461"/>
        <w:jc w:val="both"/>
        <w:rPr>
          <w:rFonts w:ascii="Times New Roman" w:eastAsiaTheme="minorEastAsia" w:hAnsi="Times New Roman"/>
          <w:b/>
          <w:szCs w:val="24"/>
        </w:rPr>
      </w:pPr>
      <w:r w:rsidRPr="007456A8">
        <w:rPr>
          <w:rFonts w:ascii="Times New Roman" w:eastAsiaTheme="minorEastAsia" w:hAnsi="Times New Roman"/>
          <w:b/>
          <w:szCs w:val="24"/>
        </w:rPr>
        <w:t>較重要者，一為窩藏他人或犯罪集團成員從犯罪中得來之財物者，應監禁或罰金，且罰金刑應依照犯罪者之財產價值總額論處，而非司法機關查明之犯罪所得數額，二為擴大追徵範圍，對象非必然為違法之行為，且包括行為人或共犯之財產及權利；</w:t>
      </w:r>
      <w:r w:rsidRPr="007456A8">
        <w:rPr>
          <w:rFonts w:ascii="Times New Roman" w:eastAsiaTheme="minorEastAsia" w:hAnsi="Times New Roman"/>
          <w:b/>
          <w:szCs w:val="24"/>
        </w:rPr>
        <w:t>(</w:t>
      </w:r>
      <w:r w:rsidRPr="007456A8">
        <w:rPr>
          <w:rFonts w:ascii="Times New Roman" w:eastAsiaTheme="minorEastAsia" w:hAnsi="Times New Roman"/>
          <w:b/>
          <w:szCs w:val="24"/>
        </w:rPr>
        <w:t>三</w:t>
      </w:r>
      <w:r w:rsidRPr="007456A8">
        <w:rPr>
          <w:rFonts w:ascii="Times New Roman" w:eastAsiaTheme="minorEastAsia" w:hAnsi="Times New Roman"/>
          <w:b/>
          <w:szCs w:val="24"/>
        </w:rPr>
        <w:t>)</w:t>
      </w:r>
      <w:r w:rsidRPr="007456A8">
        <w:rPr>
          <w:rFonts w:ascii="Times New Roman" w:eastAsiaTheme="minorEastAsia" w:hAnsi="Times New Roman"/>
          <w:b/>
          <w:szCs w:val="24"/>
        </w:rPr>
        <w:t>增訂特定犯罪行為，適用洗錢犯罪規定，以解決犯罪偵查及剝奪不法利益之困境；嚴密之犯罪被害人保護法制，對於遭受威脅之證人，得不提供住居所、身分等個人資料；增訂臥底偵查員法制化，保障臥底偵查員縱於偵查活動結束後，仍能使用化名之保護措施</w:t>
      </w:r>
      <w:r w:rsidR="00A913F6" w:rsidRPr="007456A8">
        <w:rPr>
          <w:rFonts w:ascii="Times New Roman" w:eastAsiaTheme="minorEastAsia" w:hAnsi="Times New Roman"/>
          <w:b/>
          <w:szCs w:val="24"/>
        </w:rPr>
        <w:t xml:space="preserve"> </w:t>
      </w:r>
      <w:r w:rsidR="00EC7828" w:rsidRPr="007456A8">
        <w:rPr>
          <w:rFonts w:ascii="Times New Roman" w:eastAsiaTheme="minorEastAsia" w:hAnsi="Times New Roman"/>
          <w:b/>
          <w:szCs w:val="24"/>
        </w:rPr>
        <w:t>(</w:t>
      </w:r>
      <w:r w:rsidR="00EC7828" w:rsidRPr="007456A8">
        <w:rPr>
          <w:rFonts w:ascii="Times New Roman" w:eastAsiaTheme="minorEastAsia" w:hAnsi="Times New Roman"/>
          <w:b/>
          <w:szCs w:val="24"/>
        </w:rPr>
        <w:t>何昱慶，</w:t>
      </w:r>
      <w:r w:rsidR="00EC7828" w:rsidRPr="007456A8">
        <w:rPr>
          <w:rFonts w:ascii="Times New Roman" w:eastAsiaTheme="minorEastAsia" w:hAnsi="Times New Roman"/>
          <w:b/>
          <w:szCs w:val="24"/>
        </w:rPr>
        <w:t>2016:65-66)</w:t>
      </w:r>
      <w:r w:rsidRPr="007456A8">
        <w:rPr>
          <w:rFonts w:ascii="Times New Roman" w:eastAsiaTheme="minorEastAsia" w:hAnsi="Times New Roman"/>
          <w:b/>
          <w:szCs w:val="24"/>
        </w:rPr>
        <w:t>。</w:t>
      </w:r>
    </w:p>
    <w:p w:rsidR="00290ACF" w:rsidRPr="007456A8" w:rsidRDefault="00290ACF" w:rsidP="007456A8">
      <w:pPr>
        <w:spacing w:line="0" w:lineRule="atLeast"/>
        <w:ind w:firstLineChars="192" w:firstLine="461"/>
        <w:jc w:val="both"/>
        <w:rPr>
          <w:rFonts w:ascii="Times New Roman" w:eastAsiaTheme="minorEastAsia" w:hAnsi="Times New Roman"/>
          <w:b/>
          <w:szCs w:val="24"/>
        </w:rPr>
      </w:pPr>
      <w:r w:rsidRPr="007456A8">
        <w:rPr>
          <w:rFonts w:ascii="Times New Roman" w:eastAsiaTheme="minorEastAsia" w:hAnsi="Times New Roman"/>
          <w:b/>
          <w:szCs w:val="24"/>
        </w:rPr>
        <w:t>此外，德國為遏止犯罪組織藉由犯罪行為獲取之不法所得，作為未來犯罪行為經濟資本，而於</w:t>
      </w:r>
      <w:r w:rsidRPr="007456A8">
        <w:rPr>
          <w:rFonts w:ascii="Times New Roman" w:eastAsiaTheme="minorEastAsia" w:hAnsi="Times New Roman"/>
          <w:b/>
          <w:szCs w:val="24"/>
        </w:rPr>
        <w:t>2016</w:t>
      </w:r>
      <w:r w:rsidRPr="007456A8">
        <w:rPr>
          <w:rFonts w:ascii="Times New Roman" w:eastAsiaTheme="minorEastAsia" w:hAnsi="Times New Roman"/>
          <w:b/>
          <w:szCs w:val="24"/>
        </w:rPr>
        <w:t>年提出、</w:t>
      </w:r>
      <w:r w:rsidRPr="007456A8">
        <w:rPr>
          <w:rFonts w:ascii="Times New Roman" w:eastAsiaTheme="minorEastAsia" w:hAnsi="Times New Roman"/>
          <w:b/>
          <w:szCs w:val="24"/>
        </w:rPr>
        <w:t>2017</w:t>
      </w:r>
      <w:r w:rsidRPr="007456A8">
        <w:rPr>
          <w:rFonts w:ascii="Times New Roman" w:eastAsiaTheme="minorEastAsia" w:hAnsi="Times New Roman"/>
          <w:b/>
          <w:szCs w:val="24"/>
        </w:rPr>
        <w:t>年</w:t>
      </w:r>
      <w:r w:rsidRPr="007456A8">
        <w:rPr>
          <w:rFonts w:ascii="Times New Roman" w:eastAsiaTheme="minorEastAsia" w:hAnsi="Times New Roman"/>
          <w:b/>
          <w:szCs w:val="24"/>
        </w:rPr>
        <w:t>7</w:t>
      </w:r>
      <w:r w:rsidRPr="007456A8">
        <w:rPr>
          <w:rFonts w:ascii="Times New Roman" w:eastAsiaTheme="minorEastAsia" w:hAnsi="Times New Roman"/>
          <w:b/>
          <w:szCs w:val="24"/>
        </w:rPr>
        <w:t>月</w:t>
      </w:r>
      <w:r w:rsidRPr="007456A8">
        <w:rPr>
          <w:rFonts w:ascii="Times New Roman" w:eastAsiaTheme="minorEastAsia" w:hAnsi="Times New Roman"/>
          <w:b/>
          <w:szCs w:val="24"/>
        </w:rPr>
        <w:t>1</w:t>
      </w:r>
      <w:r w:rsidRPr="007456A8">
        <w:rPr>
          <w:rFonts w:ascii="Times New Roman" w:eastAsiaTheme="minorEastAsia" w:hAnsi="Times New Roman"/>
          <w:b/>
          <w:szCs w:val="24"/>
        </w:rPr>
        <w:t>日施行之「刑法財產剝奪改革法案」</w:t>
      </w:r>
      <w:r w:rsidRPr="007456A8">
        <w:rPr>
          <w:rFonts w:ascii="Times New Roman" w:eastAsiaTheme="minorEastAsia" w:hAnsi="Times New Roman"/>
          <w:b/>
          <w:szCs w:val="24"/>
        </w:rPr>
        <w:t>(Gesetz zur Reform der strafrechtlichen Vermögensabschöpfung)</w:t>
      </w:r>
      <w:r w:rsidRPr="007456A8">
        <w:rPr>
          <w:rFonts w:ascii="Times New Roman" w:eastAsiaTheme="minorEastAsia" w:hAnsi="Times New Roman"/>
          <w:b/>
          <w:szCs w:val="24"/>
        </w:rPr>
        <w:t>，針對</w:t>
      </w:r>
      <w:r w:rsidRPr="007456A8">
        <w:rPr>
          <w:rFonts w:ascii="Times New Roman" w:eastAsiaTheme="minorEastAsia" w:hAnsi="Times New Roman"/>
          <w:b/>
          <w:szCs w:val="24"/>
        </w:rPr>
        <w:t>1975</w:t>
      </w:r>
      <w:r w:rsidRPr="007456A8">
        <w:rPr>
          <w:rFonts w:ascii="Times New Roman" w:eastAsiaTheme="minorEastAsia" w:hAnsi="Times New Roman"/>
          <w:b/>
          <w:szCs w:val="24"/>
        </w:rPr>
        <w:t>年刑法實施之犯罪所得沒收法制，進行根本改革與簡化；首先，轉化「歐盟</w:t>
      </w:r>
      <w:r w:rsidRPr="007456A8">
        <w:rPr>
          <w:rFonts w:ascii="Times New Roman" w:eastAsiaTheme="minorEastAsia" w:hAnsi="Times New Roman"/>
          <w:b/>
          <w:szCs w:val="24"/>
        </w:rPr>
        <w:t>2014/42/EU</w:t>
      </w:r>
      <w:r w:rsidRPr="007456A8">
        <w:rPr>
          <w:rFonts w:ascii="Times New Roman" w:eastAsiaTheme="minorEastAsia" w:hAnsi="Times New Roman"/>
          <w:b/>
          <w:szCs w:val="24"/>
        </w:rPr>
        <w:t>沒收指令，擴大於任何犯罪皆適用沒收</w:t>
      </w:r>
      <w:r w:rsidR="00A913F6" w:rsidRPr="007456A8">
        <w:rPr>
          <w:rFonts w:ascii="Times New Roman" w:eastAsiaTheme="minorEastAsia" w:hAnsi="Times New Roman"/>
          <w:b/>
          <w:szCs w:val="24"/>
        </w:rPr>
        <w:t xml:space="preserve"> </w:t>
      </w:r>
      <w:r w:rsidR="006614D7" w:rsidRPr="007456A8">
        <w:rPr>
          <w:rFonts w:ascii="Times New Roman" w:eastAsiaTheme="minorEastAsia" w:hAnsi="Times New Roman"/>
          <w:b/>
          <w:szCs w:val="24"/>
        </w:rPr>
        <w:t>(</w:t>
      </w:r>
      <w:r w:rsidR="006614D7" w:rsidRPr="007456A8">
        <w:rPr>
          <w:rFonts w:ascii="Times New Roman" w:eastAsiaTheme="minorEastAsia" w:hAnsi="Times New Roman"/>
          <w:b/>
          <w:szCs w:val="24"/>
        </w:rPr>
        <w:t>連孟琦，</w:t>
      </w:r>
      <w:r w:rsidR="006614D7" w:rsidRPr="007456A8">
        <w:rPr>
          <w:rFonts w:ascii="Times New Roman" w:eastAsiaTheme="minorEastAsia" w:hAnsi="Times New Roman"/>
          <w:b/>
          <w:szCs w:val="24"/>
        </w:rPr>
        <w:t>2016:3)</w:t>
      </w:r>
      <w:r w:rsidRPr="007456A8">
        <w:rPr>
          <w:rFonts w:ascii="Times New Roman" w:eastAsiaTheme="minorEastAsia" w:hAnsi="Times New Roman"/>
          <w:b/>
          <w:szCs w:val="24"/>
        </w:rPr>
        <w:t>。第二，舊法避免實務上常因無法證明犯罪所得為犯罪組織之何一犯罪行為獲取，而無法宣告沒收，改採「有事實足認」之要件</w:t>
      </w:r>
      <w:r w:rsidR="00A913F6" w:rsidRPr="007456A8">
        <w:rPr>
          <w:rFonts w:ascii="Times New Roman" w:eastAsiaTheme="minorEastAsia" w:hAnsi="Times New Roman"/>
          <w:b/>
          <w:szCs w:val="24"/>
        </w:rPr>
        <w:t xml:space="preserve"> </w:t>
      </w:r>
      <w:r w:rsidR="004649D1" w:rsidRPr="007456A8">
        <w:rPr>
          <w:rFonts w:ascii="Times New Roman" w:eastAsiaTheme="minorEastAsia" w:hAnsi="Times New Roman"/>
          <w:b/>
          <w:szCs w:val="24"/>
        </w:rPr>
        <w:t>(</w:t>
      </w:r>
      <w:r w:rsidR="004649D1" w:rsidRPr="007456A8">
        <w:rPr>
          <w:rFonts w:ascii="Times New Roman" w:eastAsiaTheme="minorEastAsia" w:hAnsi="Times New Roman"/>
          <w:b/>
          <w:szCs w:val="24"/>
        </w:rPr>
        <w:t>潘怡宏，</w:t>
      </w:r>
      <w:r w:rsidR="004649D1" w:rsidRPr="007456A8">
        <w:rPr>
          <w:rFonts w:ascii="Times New Roman" w:eastAsiaTheme="minorEastAsia" w:hAnsi="Times New Roman"/>
          <w:b/>
          <w:szCs w:val="24"/>
        </w:rPr>
        <w:t>2016:440)</w:t>
      </w:r>
      <w:r w:rsidRPr="007456A8">
        <w:rPr>
          <w:rFonts w:ascii="Times New Roman" w:eastAsiaTheme="minorEastAsia" w:hAnsi="Times New Roman"/>
          <w:b/>
          <w:szCs w:val="24"/>
        </w:rPr>
        <w:t>；新法則認為應採取與犯罪證明一致之心證標準，惟不法利得取得之犯罪部分，則無需個別認定</w:t>
      </w:r>
      <w:r w:rsidR="00A913F6" w:rsidRPr="007456A8">
        <w:rPr>
          <w:rFonts w:ascii="Times New Roman" w:eastAsiaTheme="minorEastAsia" w:hAnsi="Times New Roman"/>
          <w:b/>
          <w:szCs w:val="24"/>
        </w:rPr>
        <w:t xml:space="preserve"> </w:t>
      </w:r>
      <w:r w:rsidR="002B2190" w:rsidRPr="007456A8">
        <w:rPr>
          <w:rFonts w:ascii="Times New Roman" w:eastAsiaTheme="minorEastAsia" w:hAnsi="Times New Roman"/>
          <w:b/>
          <w:szCs w:val="24"/>
        </w:rPr>
        <w:t>(</w:t>
      </w:r>
      <w:r w:rsidR="002B2190" w:rsidRPr="007456A8">
        <w:rPr>
          <w:rFonts w:ascii="Times New Roman" w:eastAsiaTheme="minorEastAsia" w:hAnsi="Times New Roman"/>
          <w:b/>
          <w:szCs w:val="24"/>
        </w:rPr>
        <w:t>黃英彥，</w:t>
      </w:r>
      <w:r w:rsidR="002B2190" w:rsidRPr="007456A8">
        <w:rPr>
          <w:rFonts w:ascii="Times New Roman" w:eastAsiaTheme="minorEastAsia" w:hAnsi="Times New Roman"/>
          <w:b/>
          <w:szCs w:val="24"/>
        </w:rPr>
        <w:t>2017:7)</w:t>
      </w:r>
      <w:r w:rsidRPr="007456A8">
        <w:rPr>
          <w:rFonts w:ascii="Times New Roman" w:eastAsiaTheme="minorEastAsia" w:hAnsi="Times New Roman"/>
          <w:b/>
          <w:szCs w:val="24"/>
        </w:rPr>
        <w:t>。而沒收時效部分，則創設特別時效，即擴大沒收、獨立沒收之追訴時效，自行為人或第三人取得不法利得之違法行為終了之日，起算為期</w:t>
      </w:r>
      <w:r w:rsidRPr="007456A8">
        <w:rPr>
          <w:rFonts w:ascii="Times New Roman" w:eastAsiaTheme="minorEastAsia" w:hAnsi="Times New Roman"/>
          <w:b/>
          <w:szCs w:val="24"/>
        </w:rPr>
        <w:t>30</w:t>
      </w:r>
      <w:r w:rsidRPr="007456A8">
        <w:rPr>
          <w:rFonts w:ascii="Times New Roman" w:eastAsiaTheme="minorEastAsia" w:hAnsi="Times New Roman"/>
          <w:b/>
          <w:szCs w:val="24"/>
        </w:rPr>
        <w:t>年，與所涉罪名之時效期間規定脫鉤；如所涉罪名原無追訴時效者，則亦無時效限制</w:t>
      </w:r>
      <w:r w:rsidR="00A913F6" w:rsidRPr="007456A8">
        <w:rPr>
          <w:rFonts w:ascii="Times New Roman" w:eastAsiaTheme="minorEastAsia" w:hAnsi="Times New Roman"/>
          <w:b/>
          <w:szCs w:val="24"/>
        </w:rPr>
        <w:t xml:space="preserve"> </w:t>
      </w:r>
      <w:r w:rsidR="00955E18" w:rsidRPr="007456A8">
        <w:rPr>
          <w:rFonts w:ascii="Times New Roman" w:eastAsiaTheme="minorEastAsia" w:hAnsi="Times New Roman"/>
          <w:b/>
          <w:szCs w:val="24"/>
        </w:rPr>
        <w:t>(§76b StGB, Deutscher Bundestag Beschlussempfehlung und Bericht Drucksache 18/11640:2020)</w:t>
      </w:r>
      <w:r w:rsidRPr="007456A8">
        <w:rPr>
          <w:rFonts w:ascii="Times New Roman" w:eastAsiaTheme="minorEastAsia" w:hAnsi="Times New Roman"/>
          <w:b/>
          <w:szCs w:val="24"/>
        </w:rPr>
        <w:t>。希望透過擴大利得沒收制度之一般與特別預防目的，徹底剝奪不明來源之財產，達到阻斷犯罪組織之經濟命脈。</w:t>
      </w:r>
    </w:p>
    <w:p w:rsidR="00DB2121" w:rsidRPr="007456A8" w:rsidRDefault="00E63AB2" w:rsidP="007456A8">
      <w:pPr>
        <w:spacing w:line="0" w:lineRule="atLeast"/>
        <w:ind w:firstLineChars="192" w:firstLine="461"/>
        <w:rPr>
          <w:rFonts w:ascii="Times New Roman" w:eastAsiaTheme="minorEastAsia" w:hAnsi="Times New Roman"/>
          <w:b/>
          <w:szCs w:val="24"/>
        </w:rPr>
      </w:pPr>
      <w:r w:rsidRPr="007456A8">
        <w:rPr>
          <w:rFonts w:ascii="Times New Roman" w:eastAsiaTheme="minorEastAsia" w:hAnsi="Times New Roman"/>
          <w:b/>
          <w:szCs w:val="24"/>
        </w:rPr>
        <w:t>除了於法制面之措施，德國對於組織犯罪之偵查技術，</w:t>
      </w:r>
      <w:r w:rsidR="00752466" w:rsidRPr="007456A8">
        <w:rPr>
          <w:rFonts w:ascii="Times New Roman" w:eastAsiaTheme="minorEastAsia" w:hAnsi="Times New Roman"/>
          <w:b/>
          <w:szCs w:val="24"/>
        </w:rPr>
        <w:t>發展出電話監聽、</w:t>
      </w:r>
      <w:r w:rsidR="00290ACF" w:rsidRPr="007456A8">
        <w:rPr>
          <w:rFonts w:ascii="Times New Roman" w:eastAsiaTheme="minorEastAsia" w:hAnsi="Times New Roman"/>
          <w:b/>
          <w:szCs w:val="24"/>
        </w:rPr>
        <w:t>線上搜索</w:t>
      </w:r>
      <w:r w:rsidR="00290ACF" w:rsidRPr="007456A8">
        <w:rPr>
          <w:rFonts w:ascii="Times New Roman" w:eastAsiaTheme="minorEastAsia" w:hAnsi="Times New Roman"/>
          <w:b/>
          <w:szCs w:val="24"/>
        </w:rPr>
        <w:t>(Online-Durchsuchung)</w:t>
      </w:r>
      <w:r w:rsidR="00752466" w:rsidRPr="007456A8">
        <w:rPr>
          <w:rFonts w:ascii="Times New Roman" w:eastAsiaTheme="minorEastAsia" w:hAnsi="Times New Roman"/>
          <w:b/>
          <w:szCs w:val="24"/>
        </w:rPr>
        <w:t>等措施，</w:t>
      </w:r>
      <w:r w:rsidRPr="007456A8">
        <w:rPr>
          <w:rFonts w:ascii="Times New Roman" w:eastAsiaTheme="minorEastAsia" w:hAnsi="Times New Roman"/>
          <w:b/>
          <w:szCs w:val="24"/>
        </w:rPr>
        <w:t>亦加以法治化授權正當性</w:t>
      </w:r>
      <w:r w:rsidR="008455E5" w:rsidRPr="007456A8">
        <w:rPr>
          <w:rFonts w:ascii="Times New Roman" w:eastAsiaTheme="minorEastAsia" w:hAnsi="Times New Roman"/>
          <w:b/>
          <w:szCs w:val="24"/>
        </w:rPr>
        <w:t>。</w:t>
      </w:r>
      <w:r w:rsidR="00752466" w:rsidRPr="007456A8">
        <w:rPr>
          <w:rFonts w:ascii="Times New Roman" w:eastAsiaTheme="minorEastAsia" w:hAnsi="Times New Roman"/>
          <w:b/>
          <w:szCs w:val="24"/>
        </w:rPr>
        <w:t>其中有關</w:t>
      </w:r>
      <w:r w:rsidR="00024A27" w:rsidRPr="007456A8">
        <w:rPr>
          <w:rFonts w:ascii="Times New Roman" w:eastAsiaTheme="minorEastAsia" w:hAnsi="Times New Roman"/>
          <w:b/>
          <w:szCs w:val="24"/>
        </w:rPr>
        <w:t>「</w:t>
      </w:r>
      <w:r w:rsidR="00752466" w:rsidRPr="007456A8">
        <w:rPr>
          <w:rFonts w:ascii="Times New Roman" w:eastAsiaTheme="minorEastAsia" w:hAnsi="Times New Roman"/>
          <w:b/>
          <w:szCs w:val="24"/>
        </w:rPr>
        <w:t>電話監聽</w:t>
      </w:r>
      <w:r w:rsidR="00024A27" w:rsidRPr="007456A8">
        <w:rPr>
          <w:rFonts w:ascii="Times New Roman" w:eastAsiaTheme="minorEastAsia" w:hAnsi="Times New Roman"/>
          <w:b/>
          <w:szCs w:val="24"/>
        </w:rPr>
        <w:t>」</w:t>
      </w:r>
      <w:r w:rsidR="00752466" w:rsidRPr="007456A8">
        <w:rPr>
          <w:rFonts w:ascii="Times New Roman" w:eastAsiaTheme="minorEastAsia" w:hAnsi="Times New Roman"/>
          <w:b/>
          <w:szCs w:val="24"/>
        </w:rPr>
        <w:t>部分，因此種偵查措施直接侵犯了「秘密通訊自由」，進而促進了德國刑事訴訟法第</w:t>
      </w:r>
      <w:r w:rsidR="00752466" w:rsidRPr="007456A8">
        <w:rPr>
          <w:rFonts w:ascii="Times New Roman" w:eastAsiaTheme="minorEastAsia" w:hAnsi="Times New Roman"/>
          <w:b/>
          <w:szCs w:val="24"/>
        </w:rPr>
        <w:t>100</w:t>
      </w:r>
      <w:r w:rsidR="00752466" w:rsidRPr="007456A8">
        <w:rPr>
          <w:rFonts w:ascii="Times New Roman" w:eastAsiaTheme="minorEastAsia" w:hAnsi="Times New Roman"/>
          <w:b/>
          <w:szCs w:val="24"/>
        </w:rPr>
        <w:t>條</w:t>
      </w:r>
      <w:r w:rsidR="00752466" w:rsidRPr="007456A8">
        <w:rPr>
          <w:rFonts w:ascii="Times New Roman" w:eastAsiaTheme="minorEastAsia" w:hAnsi="Times New Roman"/>
          <w:b/>
          <w:szCs w:val="24"/>
        </w:rPr>
        <w:t>a</w:t>
      </w:r>
      <w:r w:rsidR="00C941C5" w:rsidRPr="007456A8">
        <w:rPr>
          <w:rStyle w:val="af2"/>
          <w:rFonts w:ascii="Times New Roman" w:eastAsiaTheme="minorEastAsia" w:hAnsi="Times New Roman"/>
          <w:b/>
          <w:szCs w:val="24"/>
        </w:rPr>
        <w:footnoteReference w:id="7"/>
      </w:r>
      <w:r w:rsidR="00752466" w:rsidRPr="007456A8">
        <w:rPr>
          <w:rFonts w:ascii="Times New Roman" w:eastAsiaTheme="minorEastAsia" w:hAnsi="Times New Roman"/>
          <w:b/>
          <w:szCs w:val="24"/>
        </w:rPr>
        <w:t>於</w:t>
      </w:r>
      <w:r w:rsidR="00752466" w:rsidRPr="007456A8">
        <w:rPr>
          <w:rFonts w:ascii="Times New Roman" w:eastAsiaTheme="minorEastAsia" w:hAnsi="Times New Roman"/>
          <w:b/>
          <w:szCs w:val="24"/>
        </w:rPr>
        <w:t>1968</w:t>
      </w:r>
      <w:r w:rsidR="002D7EA3" w:rsidRPr="007456A8">
        <w:rPr>
          <w:rFonts w:ascii="Times New Roman" w:eastAsiaTheme="minorEastAsia" w:hAnsi="Times New Roman"/>
          <w:b/>
          <w:szCs w:val="24"/>
        </w:rPr>
        <w:t>年之修訂，</w:t>
      </w:r>
      <w:r w:rsidR="00752466" w:rsidRPr="007456A8">
        <w:rPr>
          <w:rFonts w:ascii="Times New Roman" w:eastAsiaTheme="minorEastAsia" w:hAnsi="Times New Roman"/>
          <w:b/>
          <w:szCs w:val="24"/>
        </w:rPr>
        <w:t>對電話監聽特別授權</w:t>
      </w:r>
      <w:r w:rsidR="00024A27" w:rsidRPr="007456A8">
        <w:rPr>
          <w:rFonts w:ascii="Times New Roman" w:eastAsiaTheme="minorEastAsia" w:hAnsi="Times New Roman"/>
          <w:b/>
          <w:szCs w:val="24"/>
        </w:rPr>
        <w:t>，</w:t>
      </w:r>
      <w:r w:rsidR="002D7EA3" w:rsidRPr="007456A8">
        <w:rPr>
          <w:rFonts w:ascii="Times New Roman" w:eastAsiaTheme="minorEastAsia" w:hAnsi="Times New Roman"/>
          <w:b/>
          <w:szCs w:val="24"/>
        </w:rPr>
        <w:t>監聽通話內容</w:t>
      </w:r>
      <w:r w:rsidR="002D7EA3" w:rsidRPr="007456A8">
        <w:rPr>
          <w:rFonts w:ascii="Times New Roman" w:eastAsiaTheme="minorEastAsia" w:hAnsi="Times New Roman"/>
          <w:b/>
          <w:szCs w:val="24"/>
        </w:rPr>
        <w:t>(the content of telecommunication)</w:t>
      </w:r>
      <w:r w:rsidR="002D7EA3" w:rsidRPr="007456A8">
        <w:rPr>
          <w:rFonts w:ascii="Times New Roman" w:eastAsiaTheme="minorEastAsia" w:hAnsi="Times New Roman"/>
          <w:b/>
          <w:szCs w:val="24"/>
        </w:rPr>
        <w:t>，不包括非通話內容之通訊狀況信息</w:t>
      </w:r>
      <w:r w:rsidR="003060F8" w:rsidRPr="007456A8">
        <w:rPr>
          <w:rFonts w:ascii="Times New Roman" w:eastAsiaTheme="minorEastAsia" w:hAnsi="Times New Roman"/>
          <w:b/>
          <w:szCs w:val="24"/>
        </w:rPr>
        <w:t>；</w:t>
      </w:r>
      <w:r w:rsidR="002D7EA3" w:rsidRPr="007456A8">
        <w:rPr>
          <w:rFonts w:ascii="Times New Roman" w:eastAsiaTheme="minorEastAsia" w:hAnsi="Times New Roman"/>
          <w:b/>
          <w:szCs w:val="24"/>
        </w:rPr>
        <w:t>並於</w:t>
      </w:r>
      <w:r w:rsidR="002D7EA3" w:rsidRPr="007456A8">
        <w:rPr>
          <w:rFonts w:ascii="Times New Roman" w:eastAsiaTheme="minorEastAsia" w:hAnsi="Times New Roman"/>
          <w:b/>
          <w:szCs w:val="24"/>
        </w:rPr>
        <w:t>2002</w:t>
      </w:r>
      <w:r w:rsidR="002D7EA3" w:rsidRPr="007456A8">
        <w:rPr>
          <w:rFonts w:ascii="Times New Roman" w:eastAsiaTheme="minorEastAsia" w:hAnsi="Times New Roman"/>
          <w:b/>
          <w:szCs w:val="24"/>
        </w:rPr>
        <w:t>年增訂第</w:t>
      </w:r>
      <w:r w:rsidR="002D7EA3" w:rsidRPr="007456A8">
        <w:rPr>
          <w:rFonts w:ascii="Times New Roman" w:eastAsiaTheme="minorEastAsia" w:hAnsi="Times New Roman"/>
          <w:b/>
          <w:szCs w:val="24"/>
        </w:rPr>
        <w:t>100</w:t>
      </w:r>
      <w:r w:rsidR="002D7EA3" w:rsidRPr="007456A8">
        <w:rPr>
          <w:rFonts w:ascii="Times New Roman" w:eastAsiaTheme="minorEastAsia" w:hAnsi="Times New Roman"/>
          <w:b/>
          <w:szCs w:val="24"/>
        </w:rPr>
        <w:t>條</w:t>
      </w:r>
      <w:r w:rsidR="002D7EA3" w:rsidRPr="007456A8">
        <w:rPr>
          <w:rFonts w:ascii="Times New Roman" w:eastAsiaTheme="minorEastAsia" w:hAnsi="Times New Roman"/>
          <w:b/>
          <w:szCs w:val="24"/>
        </w:rPr>
        <w:t>g</w:t>
      </w:r>
      <w:r w:rsidR="00BE4FD3" w:rsidRPr="007456A8">
        <w:rPr>
          <w:rStyle w:val="af2"/>
          <w:rFonts w:ascii="Times New Roman" w:eastAsiaTheme="minorEastAsia" w:hAnsi="Times New Roman"/>
          <w:b/>
          <w:szCs w:val="24"/>
        </w:rPr>
        <w:footnoteReference w:id="8"/>
      </w:r>
      <w:r w:rsidR="002D7EA3" w:rsidRPr="007456A8">
        <w:rPr>
          <w:rFonts w:ascii="Times New Roman" w:eastAsiaTheme="minorEastAsia" w:hAnsi="Times New Roman"/>
          <w:b/>
          <w:szCs w:val="24"/>
        </w:rPr>
        <w:t>，授權調取、分析移動電話通聯記錄之依據</w:t>
      </w:r>
      <w:r w:rsidR="003060F8" w:rsidRPr="007456A8">
        <w:rPr>
          <w:rFonts w:ascii="Times New Roman" w:eastAsiaTheme="minorEastAsia" w:hAnsi="Times New Roman"/>
          <w:b/>
          <w:szCs w:val="24"/>
        </w:rPr>
        <w:t>，增修第</w:t>
      </w:r>
      <w:r w:rsidR="003060F8" w:rsidRPr="007456A8">
        <w:rPr>
          <w:rFonts w:ascii="Times New Roman" w:eastAsiaTheme="minorEastAsia" w:hAnsi="Times New Roman"/>
          <w:b/>
          <w:szCs w:val="24"/>
        </w:rPr>
        <w:t>100</w:t>
      </w:r>
      <w:r w:rsidR="003060F8" w:rsidRPr="007456A8">
        <w:rPr>
          <w:rFonts w:ascii="Times New Roman" w:eastAsiaTheme="minorEastAsia" w:hAnsi="Times New Roman"/>
          <w:b/>
          <w:szCs w:val="24"/>
        </w:rPr>
        <w:t>條</w:t>
      </w:r>
      <w:r w:rsidR="003060F8" w:rsidRPr="007456A8">
        <w:rPr>
          <w:rFonts w:ascii="Times New Roman" w:eastAsiaTheme="minorEastAsia" w:hAnsi="Times New Roman"/>
          <w:b/>
          <w:szCs w:val="24"/>
        </w:rPr>
        <w:t>i</w:t>
      </w:r>
      <w:r w:rsidR="00601AF8" w:rsidRPr="007456A8">
        <w:rPr>
          <w:rStyle w:val="af2"/>
          <w:rFonts w:ascii="Times New Roman" w:eastAsiaTheme="minorEastAsia" w:hAnsi="Times New Roman"/>
          <w:b/>
          <w:szCs w:val="24"/>
        </w:rPr>
        <w:footnoteReference w:id="9"/>
      </w:r>
      <w:r w:rsidR="003060F8" w:rsidRPr="007456A8">
        <w:rPr>
          <w:rFonts w:ascii="Times New Roman" w:eastAsiaTheme="minorEastAsia" w:hAnsi="Times New Roman"/>
          <w:b/>
          <w:szCs w:val="24"/>
        </w:rPr>
        <w:t>，授權使用移動電話號碼擷取器之依據，以取得應逮捕對象之地理位置</w:t>
      </w:r>
      <w:r w:rsidR="002D7EA3" w:rsidRPr="007456A8">
        <w:rPr>
          <w:rFonts w:ascii="Times New Roman" w:eastAsiaTheme="minorEastAsia" w:hAnsi="Times New Roman"/>
          <w:b/>
          <w:szCs w:val="24"/>
        </w:rPr>
        <w:t>。</w:t>
      </w:r>
      <w:r w:rsidR="00726CE2" w:rsidRPr="007456A8">
        <w:rPr>
          <w:rFonts w:ascii="Times New Roman" w:eastAsiaTheme="minorEastAsia" w:hAnsi="Times New Roman"/>
          <w:b/>
          <w:szCs w:val="24"/>
        </w:rPr>
        <w:t>由於電話監聽於抗制組織犯罪有顯著效果，</w:t>
      </w:r>
      <w:r w:rsidR="00464860" w:rsidRPr="007456A8">
        <w:rPr>
          <w:rFonts w:ascii="Times New Roman" w:eastAsiaTheme="minorEastAsia" w:hAnsi="Times New Roman"/>
          <w:b/>
          <w:szCs w:val="24"/>
        </w:rPr>
        <w:t>且</w:t>
      </w:r>
      <w:r w:rsidR="00726CE2" w:rsidRPr="007456A8">
        <w:rPr>
          <w:rFonts w:ascii="Times New Roman" w:eastAsiaTheme="minorEastAsia" w:hAnsi="Times New Roman"/>
          <w:b/>
          <w:szCs w:val="24"/>
        </w:rPr>
        <w:t>於</w:t>
      </w:r>
      <w:r w:rsidR="00726CE2" w:rsidRPr="007456A8">
        <w:rPr>
          <w:rFonts w:ascii="Times New Roman" w:eastAsiaTheme="minorEastAsia" w:hAnsi="Times New Roman"/>
          <w:b/>
          <w:szCs w:val="24"/>
        </w:rPr>
        <w:t>80</w:t>
      </w:r>
      <w:r w:rsidR="00726CE2" w:rsidRPr="007456A8">
        <w:rPr>
          <w:rFonts w:ascii="Times New Roman" w:eastAsiaTheme="minorEastAsia" w:hAnsi="Times New Roman"/>
          <w:b/>
          <w:szCs w:val="24"/>
        </w:rPr>
        <w:t>年代後，</w:t>
      </w:r>
      <w:r w:rsidR="00464860" w:rsidRPr="007456A8">
        <w:rPr>
          <w:rFonts w:ascii="Times New Roman" w:eastAsiaTheme="minorEastAsia" w:hAnsi="Times New Roman"/>
          <w:b/>
          <w:szCs w:val="24"/>
        </w:rPr>
        <w:t>網際網路</w:t>
      </w:r>
      <w:r w:rsidR="00726CE2" w:rsidRPr="007456A8">
        <w:rPr>
          <w:rFonts w:ascii="Times New Roman" w:eastAsiaTheme="minorEastAsia" w:hAnsi="Times New Roman"/>
          <w:b/>
          <w:szCs w:val="24"/>
        </w:rPr>
        <w:t>技術、</w:t>
      </w:r>
      <w:r w:rsidR="00464860" w:rsidRPr="007456A8">
        <w:rPr>
          <w:rFonts w:ascii="Times New Roman" w:eastAsiaTheme="minorEastAsia" w:hAnsi="Times New Roman"/>
          <w:b/>
          <w:szCs w:val="24"/>
        </w:rPr>
        <w:t>電子監控技術、衛星定位技術等現代監控技術日新月異，因此可藉此等</w:t>
      </w:r>
      <w:r w:rsidR="00726CE2" w:rsidRPr="007456A8">
        <w:rPr>
          <w:rFonts w:ascii="Times New Roman" w:eastAsiaTheme="minorEastAsia" w:hAnsi="Times New Roman"/>
          <w:b/>
          <w:szCs w:val="24"/>
        </w:rPr>
        <w:t>新穎之監視</w:t>
      </w:r>
      <w:r w:rsidR="00726CE2" w:rsidRPr="007456A8">
        <w:rPr>
          <w:rFonts w:ascii="Times New Roman" w:eastAsiaTheme="minorEastAsia" w:hAnsi="Times New Roman"/>
          <w:b/>
          <w:szCs w:val="24"/>
        </w:rPr>
        <w:t>(</w:t>
      </w:r>
      <w:r w:rsidR="00726CE2" w:rsidRPr="007456A8">
        <w:rPr>
          <w:rFonts w:ascii="Times New Roman" w:eastAsiaTheme="minorEastAsia" w:hAnsi="Times New Roman"/>
          <w:b/>
          <w:szCs w:val="24"/>
        </w:rPr>
        <w:t>聽</w:t>
      </w:r>
      <w:r w:rsidR="00726CE2" w:rsidRPr="007456A8">
        <w:rPr>
          <w:rFonts w:ascii="Times New Roman" w:eastAsiaTheme="minorEastAsia" w:hAnsi="Times New Roman"/>
          <w:b/>
          <w:szCs w:val="24"/>
        </w:rPr>
        <w:t>)</w:t>
      </w:r>
      <w:r w:rsidR="00726CE2" w:rsidRPr="007456A8">
        <w:rPr>
          <w:rFonts w:ascii="Times New Roman" w:eastAsiaTheme="minorEastAsia" w:hAnsi="Times New Roman"/>
          <w:b/>
          <w:szCs w:val="24"/>
        </w:rPr>
        <w:t>技術，進行可能性監視、監聽私人通訊</w:t>
      </w:r>
      <w:r w:rsidR="00464860" w:rsidRPr="007456A8">
        <w:rPr>
          <w:rFonts w:ascii="Times New Roman" w:eastAsiaTheme="minorEastAsia" w:hAnsi="Times New Roman"/>
          <w:b/>
          <w:szCs w:val="24"/>
        </w:rPr>
        <w:t>，開創新型偵查技術之契機</w:t>
      </w:r>
      <w:r w:rsidR="00752466" w:rsidRPr="007456A8">
        <w:rPr>
          <w:rFonts w:ascii="Times New Roman" w:eastAsiaTheme="minorEastAsia" w:hAnsi="Times New Roman"/>
          <w:b/>
          <w:szCs w:val="24"/>
        </w:rPr>
        <w:t>。</w:t>
      </w:r>
      <w:r w:rsidR="008455E5" w:rsidRPr="007456A8">
        <w:rPr>
          <w:rFonts w:ascii="Times New Roman" w:eastAsiaTheme="minorEastAsia" w:hAnsi="Times New Roman"/>
          <w:b/>
          <w:szCs w:val="24"/>
        </w:rPr>
        <w:t>而「線上搜索」部分，係因犯罪組織亦利用</w:t>
      </w:r>
      <w:r w:rsidR="002242EE" w:rsidRPr="007456A8">
        <w:rPr>
          <w:rFonts w:ascii="Times New Roman" w:eastAsiaTheme="minorEastAsia" w:hAnsi="Times New Roman"/>
          <w:b/>
          <w:szCs w:val="24"/>
        </w:rPr>
        <w:t>網際網路等</w:t>
      </w:r>
      <w:r w:rsidR="008455E5" w:rsidRPr="007456A8">
        <w:rPr>
          <w:rFonts w:ascii="Times New Roman" w:eastAsiaTheme="minorEastAsia" w:hAnsi="Times New Roman"/>
          <w:b/>
          <w:szCs w:val="24"/>
        </w:rPr>
        <w:t>新興科技犯罪，實際實施搜索住宅或設置地點之偵辦方式，功能實益受限，</w:t>
      </w:r>
      <w:r w:rsidR="00E57E46" w:rsidRPr="007456A8">
        <w:rPr>
          <w:rFonts w:ascii="Times New Roman" w:eastAsiaTheme="minorEastAsia" w:hAnsi="Times New Roman"/>
          <w:b/>
          <w:szCs w:val="24"/>
        </w:rPr>
        <w:t>故於</w:t>
      </w:r>
      <w:r w:rsidR="00E57E46" w:rsidRPr="007456A8">
        <w:rPr>
          <w:rFonts w:ascii="Times New Roman" w:eastAsiaTheme="minorEastAsia" w:hAnsi="Times New Roman"/>
          <w:b/>
          <w:szCs w:val="24"/>
        </w:rPr>
        <w:t>2017</w:t>
      </w:r>
      <w:r w:rsidR="00E57E46" w:rsidRPr="007456A8">
        <w:rPr>
          <w:rFonts w:ascii="Times New Roman" w:eastAsiaTheme="minorEastAsia" w:hAnsi="Times New Roman"/>
          <w:b/>
          <w:szCs w:val="24"/>
        </w:rPr>
        <w:t>年</w:t>
      </w:r>
      <w:r w:rsidR="00E57E46" w:rsidRPr="007456A8">
        <w:rPr>
          <w:rFonts w:ascii="Times New Roman" w:eastAsiaTheme="minorEastAsia" w:hAnsi="Times New Roman"/>
          <w:b/>
          <w:szCs w:val="24"/>
        </w:rPr>
        <w:t>6</w:t>
      </w:r>
      <w:r w:rsidR="00E57E46" w:rsidRPr="007456A8">
        <w:rPr>
          <w:rFonts w:ascii="Times New Roman" w:eastAsiaTheme="minorEastAsia" w:hAnsi="Times New Roman"/>
          <w:b/>
          <w:szCs w:val="24"/>
        </w:rPr>
        <w:t>月</w:t>
      </w:r>
      <w:r w:rsidR="00AF3549" w:rsidRPr="007456A8">
        <w:rPr>
          <w:rFonts w:ascii="Times New Roman" w:eastAsiaTheme="minorEastAsia" w:hAnsi="Times New Roman"/>
          <w:b/>
          <w:szCs w:val="24"/>
        </w:rPr>
        <w:t>通過、</w:t>
      </w:r>
      <w:r w:rsidR="00AF3549" w:rsidRPr="007456A8">
        <w:rPr>
          <w:rFonts w:ascii="Times New Roman" w:eastAsiaTheme="minorEastAsia" w:hAnsi="Times New Roman"/>
          <w:b/>
          <w:szCs w:val="24"/>
        </w:rPr>
        <w:t>8</w:t>
      </w:r>
      <w:r w:rsidR="00AF3549" w:rsidRPr="007456A8">
        <w:rPr>
          <w:rFonts w:ascii="Times New Roman" w:eastAsiaTheme="minorEastAsia" w:hAnsi="Times New Roman"/>
          <w:b/>
          <w:szCs w:val="24"/>
        </w:rPr>
        <w:t>月生效之</w:t>
      </w:r>
      <w:r w:rsidR="00E57E46" w:rsidRPr="007456A8">
        <w:rPr>
          <w:rFonts w:ascii="Times New Roman" w:eastAsiaTheme="minorEastAsia" w:hAnsi="Times New Roman"/>
          <w:b/>
          <w:szCs w:val="24"/>
        </w:rPr>
        <w:t>刑事訴訟法第</w:t>
      </w:r>
      <w:r w:rsidR="00E57E46" w:rsidRPr="007456A8">
        <w:rPr>
          <w:rFonts w:ascii="Times New Roman" w:eastAsiaTheme="minorEastAsia" w:hAnsi="Times New Roman"/>
          <w:b/>
          <w:szCs w:val="24"/>
        </w:rPr>
        <w:t>100</w:t>
      </w:r>
      <w:r w:rsidR="00E57E46" w:rsidRPr="007456A8">
        <w:rPr>
          <w:rFonts w:ascii="Times New Roman" w:eastAsiaTheme="minorEastAsia" w:hAnsi="Times New Roman"/>
          <w:b/>
          <w:szCs w:val="24"/>
        </w:rPr>
        <w:t>條</w:t>
      </w:r>
      <w:r w:rsidR="00E57E46" w:rsidRPr="007456A8">
        <w:rPr>
          <w:rFonts w:ascii="Times New Roman" w:eastAsiaTheme="minorEastAsia" w:hAnsi="Times New Roman"/>
          <w:b/>
          <w:szCs w:val="24"/>
        </w:rPr>
        <w:t>b</w:t>
      </w:r>
      <w:r w:rsidR="008F3727" w:rsidRPr="007456A8">
        <w:rPr>
          <w:rStyle w:val="af2"/>
          <w:rFonts w:ascii="Times New Roman" w:eastAsiaTheme="minorEastAsia" w:hAnsi="Times New Roman"/>
          <w:b/>
          <w:szCs w:val="24"/>
        </w:rPr>
        <w:footnoteReference w:id="10"/>
      </w:r>
      <w:r w:rsidR="00E57E46" w:rsidRPr="007456A8">
        <w:rPr>
          <w:rFonts w:ascii="Times New Roman" w:eastAsiaTheme="minorEastAsia" w:hAnsi="Times New Roman"/>
          <w:b/>
          <w:szCs w:val="24"/>
        </w:rPr>
        <w:t>修訂，</w:t>
      </w:r>
      <w:r w:rsidR="002242EE" w:rsidRPr="007456A8">
        <w:rPr>
          <w:rFonts w:ascii="Times New Roman" w:eastAsiaTheme="minorEastAsia" w:hAnsi="Times New Roman"/>
          <w:b/>
          <w:szCs w:val="24"/>
        </w:rPr>
        <w:t>由國家機關</w:t>
      </w:r>
      <w:r w:rsidR="00E57E46" w:rsidRPr="007456A8">
        <w:rPr>
          <w:rFonts w:ascii="Times New Roman" w:eastAsiaTheme="minorEastAsia" w:hAnsi="Times New Roman"/>
          <w:b/>
          <w:szCs w:val="24"/>
        </w:rPr>
        <w:t>利用科技方法以秘密方式，如</w:t>
      </w:r>
      <w:r w:rsidR="00E57E46" w:rsidRPr="007456A8">
        <w:rPr>
          <w:rFonts w:ascii="Times New Roman" w:eastAsiaTheme="minorEastAsia" w:hAnsi="Times New Roman"/>
          <w:b/>
          <w:szCs w:val="24"/>
        </w:rPr>
        <w:t>App</w:t>
      </w:r>
      <w:r w:rsidR="00E57E46" w:rsidRPr="007456A8">
        <w:rPr>
          <w:rFonts w:ascii="Times New Roman" w:eastAsiaTheme="minorEastAsia" w:hAnsi="Times New Roman"/>
          <w:b/>
          <w:szCs w:val="24"/>
        </w:rPr>
        <w:t>、</w:t>
      </w:r>
      <w:r w:rsidR="00E57E46" w:rsidRPr="007456A8">
        <w:rPr>
          <w:rFonts w:ascii="Times New Roman" w:eastAsiaTheme="minorEastAsia" w:hAnsi="Times New Roman"/>
          <w:b/>
          <w:szCs w:val="24"/>
        </w:rPr>
        <w:t>E-mail</w:t>
      </w:r>
      <w:r w:rsidR="00E57E46" w:rsidRPr="007456A8">
        <w:rPr>
          <w:rFonts w:ascii="Times New Roman" w:eastAsiaTheme="minorEastAsia" w:hAnsi="Times New Roman"/>
          <w:b/>
          <w:szCs w:val="24"/>
        </w:rPr>
        <w:t>、</w:t>
      </w:r>
      <w:r w:rsidR="00E57E46" w:rsidRPr="007456A8">
        <w:rPr>
          <w:rFonts w:ascii="Times New Roman" w:eastAsiaTheme="minorEastAsia" w:hAnsi="Times New Roman"/>
          <w:b/>
          <w:szCs w:val="24"/>
        </w:rPr>
        <w:t>Skype</w:t>
      </w:r>
      <w:r w:rsidR="00D70A9E" w:rsidRPr="007456A8">
        <w:rPr>
          <w:rFonts w:ascii="Times New Roman" w:eastAsiaTheme="minorEastAsia" w:hAnsi="Times New Roman"/>
          <w:b/>
          <w:szCs w:val="24"/>
        </w:rPr>
        <w:t>或木馬程式</w:t>
      </w:r>
      <w:r w:rsidR="00E57E46" w:rsidRPr="007456A8">
        <w:rPr>
          <w:rFonts w:ascii="Times New Roman" w:eastAsiaTheme="minorEastAsia" w:hAnsi="Times New Roman"/>
          <w:b/>
          <w:szCs w:val="24"/>
        </w:rPr>
        <w:t>等，侵入</w:t>
      </w:r>
      <w:r w:rsidR="002242EE" w:rsidRPr="007456A8">
        <w:rPr>
          <w:rFonts w:ascii="Times New Roman" w:eastAsiaTheme="minorEastAsia" w:hAnsi="Times New Roman"/>
          <w:b/>
          <w:szCs w:val="24"/>
        </w:rPr>
        <w:t>私人</w:t>
      </w:r>
      <w:r w:rsidR="00E57E46" w:rsidRPr="007456A8">
        <w:rPr>
          <w:rFonts w:ascii="Times New Roman" w:eastAsiaTheme="minorEastAsia" w:hAnsi="Times New Roman"/>
          <w:b/>
          <w:szCs w:val="24"/>
        </w:rPr>
        <w:t>之</w:t>
      </w:r>
      <w:r w:rsidR="00D70A9E" w:rsidRPr="007456A8">
        <w:rPr>
          <w:rFonts w:ascii="Times New Roman" w:eastAsiaTheme="minorEastAsia" w:hAnsi="Times New Roman"/>
          <w:b/>
          <w:szCs w:val="24"/>
        </w:rPr>
        <w:t>資訊系統</w:t>
      </w:r>
      <w:r w:rsidR="00E57E46" w:rsidRPr="007456A8">
        <w:rPr>
          <w:rFonts w:ascii="Times New Roman" w:eastAsiaTheme="minorEastAsia" w:hAnsi="Times New Roman"/>
          <w:b/>
          <w:szCs w:val="24"/>
        </w:rPr>
        <w:t>，取得其犯罪資料</w:t>
      </w:r>
      <w:r w:rsidR="00A913F6" w:rsidRPr="007456A8">
        <w:rPr>
          <w:rFonts w:ascii="Times New Roman" w:eastAsiaTheme="minorEastAsia" w:hAnsi="Times New Roman"/>
          <w:b/>
          <w:szCs w:val="24"/>
        </w:rPr>
        <w:t xml:space="preserve"> </w:t>
      </w:r>
      <w:r w:rsidR="00D2254F" w:rsidRPr="007456A8">
        <w:rPr>
          <w:rFonts w:ascii="Times New Roman" w:eastAsiaTheme="minorEastAsia" w:hAnsi="Times New Roman"/>
          <w:b/>
          <w:szCs w:val="24"/>
        </w:rPr>
        <w:t>(</w:t>
      </w:r>
      <w:r w:rsidR="00D2254F" w:rsidRPr="007456A8">
        <w:rPr>
          <w:rFonts w:ascii="Times New Roman" w:eastAsiaTheme="minorEastAsia" w:hAnsi="Times New Roman"/>
          <w:b/>
          <w:szCs w:val="24"/>
        </w:rPr>
        <w:t>何賴傑，</w:t>
      </w:r>
      <w:r w:rsidR="00D2254F" w:rsidRPr="007456A8">
        <w:rPr>
          <w:rFonts w:ascii="Times New Roman" w:eastAsiaTheme="minorEastAsia" w:hAnsi="Times New Roman"/>
          <w:b/>
          <w:szCs w:val="24"/>
        </w:rPr>
        <w:t>2012:232)</w:t>
      </w:r>
      <w:r w:rsidR="004101BC" w:rsidRPr="007456A8">
        <w:rPr>
          <w:rFonts w:ascii="Times New Roman" w:eastAsiaTheme="minorEastAsia" w:hAnsi="Times New Roman"/>
          <w:b/>
          <w:szCs w:val="24"/>
        </w:rPr>
        <w:t>，「線上搜索」為全面、秘密之線上系統監察手段，且毋須有事實足認對於犯罪事實調查，具有重要性，可謂為刑事訴訟程序之創舉，儘管此制度不論於科技面或法治面，仍有爭議，</w:t>
      </w:r>
      <w:r w:rsidR="00F20D72" w:rsidRPr="007456A8">
        <w:rPr>
          <w:rFonts w:ascii="Times New Roman" w:eastAsiaTheme="minorEastAsia" w:hAnsi="Times New Roman"/>
          <w:b/>
          <w:szCs w:val="24"/>
        </w:rPr>
        <w:t>但</w:t>
      </w:r>
      <w:r w:rsidR="004101BC" w:rsidRPr="007456A8">
        <w:rPr>
          <w:rFonts w:ascii="Times New Roman" w:eastAsiaTheme="minorEastAsia" w:hAnsi="Times New Roman"/>
          <w:b/>
          <w:szCs w:val="24"/>
        </w:rPr>
        <w:t>不可否認其為檢調單位偵辦案件之利器</w:t>
      </w:r>
      <w:r w:rsidR="00A913F6" w:rsidRPr="007456A8">
        <w:rPr>
          <w:rFonts w:ascii="Times New Roman" w:eastAsiaTheme="minorEastAsia" w:hAnsi="Times New Roman"/>
          <w:b/>
          <w:szCs w:val="24"/>
        </w:rPr>
        <w:t xml:space="preserve"> </w:t>
      </w:r>
      <w:r w:rsidR="00D2254F" w:rsidRPr="007456A8">
        <w:rPr>
          <w:rFonts w:ascii="Times New Roman" w:eastAsiaTheme="minorEastAsia" w:hAnsi="Times New Roman"/>
          <w:b/>
          <w:szCs w:val="24"/>
        </w:rPr>
        <w:t>(</w:t>
      </w:r>
      <w:r w:rsidR="00D2254F" w:rsidRPr="007456A8">
        <w:rPr>
          <w:rFonts w:ascii="Times New Roman" w:eastAsiaTheme="minorEastAsia" w:hAnsi="Times New Roman"/>
          <w:b/>
          <w:szCs w:val="24"/>
        </w:rPr>
        <w:t>王士帆譯、</w:t>
      </w:r>
      <w:r w:rsidR="00D2254F" w:rsidRPr="007456A8">
        <w:rPr>
          <w:rFonts w:ascii="Times New Roman" w:eastAsiaTheme="minorEastAsia" w:hAnsi="Times New Roman"/>
          <w:b/>
          <w:szCs w:val="24"/>
        </w:rPr>
        <w:t>Prof. Dr. Mark A. Zöller</w:t>
      </w:r>
      <w:r w:rsidR="00D2254F" w:rsidRPr="007456A8">
        <w:rPr>
          <w:rFonts w:ascii="Times New Roman" w:eastAsiaTheme="minorEastAsia" w:hAnsi="Times New Roman"/>
          <w:b/>
          <w:szCs w:val="24"/>
        </w:rPr>
        <w:t>講稿，</w:t>
      </w:r>
      <w:r w:rsidR="00D2254F" w:rsidRPr="007456A8">
        <w:rPr>
          <w:rFonts w:ascii="Times New Roman" w:eastAsiaTheme="minorEastAsia" w:hAnsi="Times New Roman"/>
          <w:b/>
          <w:szCs w:val="24"/>
        </w:rPr>
        <w:t>2019:109-111)</w:t>
      </w:r>
      <w:r w:rsidR="004101BC" w:rsidRPr="007456A8">
        <w:rPr>
          <w:rFonts w:ascii="Times New Roman" w:eastAsiaTheme="minorEastAsia" w:hAnsi="Times New Roman"/>
          <w:b/>
          <w:szCs w:val="24"/>
        </w:rPr>
        <w:t>。</w:t>
      </w:r>
    </w:p>
    <w:p w:rsidR="00DD1B3E" w:rsidRPr="007456A8" w:rsidRDefault="00DD1B3E" w:rsidP="007456A8">
      <w:pPr>
        <w:spacing w:line="0" w:lineRule="atLeast"/>
        <w:ind w:firstLineChars="192" w:firstLine="461"/>
        <w:rPr>
          <w:rFonts w:ascii="Times New Roman" w:eastAsiaTheme="minorEastAsia" w:hAnsi="Times New Roman"/>
          <w:b/>
          <w:szCs w:val="24"/>
        </w:rPr>
      </w:pPr>
      <w:r w:rsidRPr="007456A8">
        <w:rPr>
          <w:rFonts w:ascii="Times New Roman" w:eastAsiaTheme="minorEastAsia" w:hAnsi="Times New Roman"/>
          <w:b/>
          <w:szCs w:val="24"/>
        </w:rPr>
        <w:t>面對組織犯罪之猖獗</w:t>
      </w:r>
      <w:r w:rsidR="00DB62A8" w:rsidRPr="007456A8">
        <w:rPr>
          <w:rFonts w:ascii="Times New Roman" w:eastAsiaTheme="minorEastAsia" w:hAnsi="Times New Roman"/>
          <w:b/>
          <w:szCs w:val="24"/>
        </w:rPr>
        <w:t>及犯罪手法日新月異</w:t>
      </w:r>
      <w:r w:rsidRPr="007456A8">
        <w:rPr>
          <w:rFonts w:ascii="Times New Roman" w:eastAsiaTheme="minorEastAsia" w:hAnsi="Times New Roman"/>
          <w:b/>
          <w:szCs w:val="24"/>
        </w:rPr>
        <w:t>，</w:t>
      </w:r>
      <w:r w:rsidR="00AA1262" w:rsidRPr="007456A8">
        <w:rPr>
          <w:rFonts w:ascii="Times New Roman" w:eastAsiaTheme="minorEastAsia" w:hAnsi="Times New Roman"/>
          <w:b/>
          <w:szCs w:val="24"/>
        </w:rPr>
        <w:t>德國於法律制度面對於組織犯罪，導入法治層面之正軌，如為避免執法機關之偵查作為無法律規定以資依據，德國學界與實務</w:t>
      </w:r>
      <w:r w:rsidRPr="007456A8">
        <w:rPr>
          <w:rFonts w:ascii="Times New Roman" w:eastAsiaTheme="minorEastAsia" w:hAnsi="Times New Roman"/>
          <w:b/>
          <w:szCs w:val="24"/>
        </w:rPr>
        <w:t>不斷</w:t>
      </w:r>
      <w:r w:rsidR="00DB62A8" w:rsidRPr="007456A8">
        <w:rPr>
          <w:rFonts w:ascii="Times New Roman" w:eastAsiaTheme="minorEastAsia" w:hAnsi="Times New Roman"/>
          <w:b/>
          <w:szCs w:val="24"/>
        </w:rPr>
        <w:t>順應科技發展趨勢，</w:t>
      </w:r>
      <w:r w:rsidRPr="007456A8">
        <w:rPr>
          <w:rFonts w:ascii="Times New Roman" w:eastAsiaTheme="minorEastAsia" w:hAnsi="Times New Roman"/>
          <w:b/>
          <w:szCs w:val="24"/>
        </w:rPr>
        <w:t>於法制規範持續修訂，並且</w:t>
      </w:r>
      <w:r w:rsidR="007A4360" w:rsidRPr="007456A8">
        <w:rPr>
          <w:rFonts w:ascii="Times New Roman" w:eastAsiaTheme="minorEastAsia" w:hAnsi="Times New Roman"/>
          <w:b/>
          <w:szCs w:val="24"/>
        </w:rPr>
        <w:t>面對複合性結合之犯罪組織，儘管定義概念仍不精確，但</w:t>
      </w:r>
      <w:r w:rsidRPr="007456A8">
        <w:rPr>
          <w:rFonts w:ascii="Times New Roman" w:eastAsiaTheme="minorEastAsia" w:hAnsi="Times New Roman"/>
          <w:b/>
          <w:szCs w:val="24"/>
        </w:rPr>
        <w:t>透過與國際組織之消息交換，更可積極掌握犯罪情資、主動偵辦，打擊組織犯罪。</w:t>
      </w:r>
    </w:p>
    <w:p w:rsidR="003D7CE5" w:rsidRPr="007456A8" w:rsidRDefault="003D7CE5" w:rsidP="007456A8">
      <w:pPr>
        <w:spacing w:line="0" w:lineRule="atLeast"/>
        <w:rPr>
          <w:rFonts w:ascii="Times New Roman" w:eastAsiaTheme="minorEastAsia" w:hAnsi="Times New Roman"/>
          <w:b/>
          <w:szCs w:val="24"/>
        </w:rPr>
      </w:pPr>
    </w:p>
    <w:p w:rsidR="003C6167" w:rsidRPr="007456A8" w:rsidRDefault="003D7CE5" w:rsidP="007456A8">
      <w:pPr>
        <w:pStyle w:val="1ff0"/>
        <w:spacing w:line="0" w:lineRule="atLeast"/>
        <w:ind w:leftChars="0" w:left="0" w:firstLineChars="0" w:firstLine="0"/>
        <w:rPr>
          <w:rFonts w:eastAsiaTheme="minorEastAsia"/>
          <w:b/>
          <w:sz w:val="24"/>
        </w:rPr>
      </w:pPr>
      <w:r w:rsidRPr="007456A8">
        <w:rPr>
          <w:rFonts w:eastAsiaTheme="minorEastAsia"/>
          <w:b/>
          <w:sz w:val="24"/>
        </w:rPr>
        <w:t>肆</w:t>
      </w:r>
      <w:r w:rsidR="00775485" w:rsidRPr="007456A8">
        <w:rPr>
          <w:rFonts w:eastAsiaTheme="minorEastAsia"/>
          <w:b/>
          <w:sz w:val="24"/>
        </w:rPr>
        <w:t>、</w:t>
      </w:r>
      <w:r w:rsidR="003C6167" w:rsidRPr="007456A8">
        <w:rPr>
          <w:rFonts w:eastAsiaTheme="minorEastAsia"/>
          <w:b/>
          <w:sz w:val="24"/>
        </w:rPr>
        <w:t>我國打擊組織犯罪的</w:t>
      </w:r>
      <w:r w:rsidR="000521F4" w:rsidRPr="007456A8">
        <w:rPr>
          <w:rFonts w:eastAsiaTheme="minorEastAsia"/>
          <w:b/>
          <w:sz w:val="24"/>
        </w:rPr>
        <w:t>困境</w:t>
      </w:r>
      <w:r w:rsidR="003C6167" w:rsidRPr="007456A8">
        <w:rPr>
          <w:rFonts w:eastAsiaTheme="minorEastAsia"/>
          <w:b/>
          <w:sz w:val="24"/>
        </w:rPr>
        <w:t xml:space="preserve">     </w:t>
      </w:r>
    </w:p>
    <w:p w:rsidR="00372DE9" w:rsidRPr="007456A8" w:rsidRDefault="00937374" w:rsidP="007456A8">
      <w:pPr>
        <w:pStyle w:val="1ff0"/>
        <w:spacing w:line="0" w:lineRule="atLeast"/>
        <w:ind w:leftChars="0" w:left="0" w:firstLineChars="0" w:firstLine="0"/>
        <w:rPr>
          <w:rFonts w:eastAsiaTheme="minorEastAsia"/>
          <w:b/>
          <w:sz w:val="24"/>
        </w:rPr>
      </w:pPr>
      <w:r w:rsidRPr="007456A8">
        <w:rPr>
          <w:rFonts w:eastAsiaTheme="minorEastAsia"/>
          <w:b/>
          <w:sz w:val="24"/>
        </w:rPr>
        <w:t>一、</w:t>
      </w:r>
      <w:r w:rsidR="008B6513" w:rsidRPr="007456A8">
        <w:rPr>
          <w:rFonts w:eastAsiaTheme="minorEastAsia"/>
          <w:b/>
          <w:sz w:val="24"/>
        </w:rPr>
        <w:t>組織犯罪型態非常多元化、多樣化，大幅增加防制困難度</w:t>
      </w:r>
      <w:r w:rsidR="008B6513" w:rsidRPr="007456A8">
        <w:rPr>
          <w:rFonts w:eastAsiaTheme="minorEastAsia"/>
          <w:b/>
          <w:sz w:val="24"/>
        </w:rPr>
        <w:t xml:space="preserve"> </w:t>
      </w:r>
      <w:r w:rsidR="00505283" w:rsidRPr="007456A8">
        <w:rPr>
          <w:rFonts w:eastAsiaTheme="minorEastAsia"/>
          <w:b/>
          <w:sz w:val="24"/>
        </w:rPr>
        <w:t xml:space="preserve"> </w:t>
      </w:r>
    </w:p>
    <w:p w:rsidR="00372DE9" w:rsidRPr="007456A8" w:rsidRDefault="008B6513"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組織犯罪之型態，呈現非常多元化、多樣化，大幅增加防制困難度。</w:t>
      </w:r>
      <w:r w:rsidR="00372DE9" w:rsidRPr="007456A8">
        <w:rPr>
          <w:rFonts w:ascii="Times New Roman" w:eastAsiaTheme="minorEastAsia" w:hAnsi="Times New Roman"/>
          <w:b/>
          <w:szCs w:val="24"/>
        </w:rPr>
        <w:t>隨著人數、利益規模龐大化，演進為具規</w:t>
      </w:r>
      <w:r w:rsidR="000864BE" w:rsidRPr="007456A8">
        <w:rPr>
          <w:rFonts w:ascii="Times New Roman" w:eastAsiaTheme="minorEastAsia" w:hAnsi="Times New Roman"/>
          <w:b/>
          <w:szCs w:val="24"/>
        </w:rPr>
        <w:t>模化之組織，精細化之階層；更甚者，因對外網絡之複雜化，使得組織</w:t>
      </w:r>
      <w:r w:rsidR="00372DE9" w:rsidRPr="007456A8">
        <w:rPr>
          <w:rFonts w:ascii="Times New Roman" w:eastAsiaTheme="minorEastAsia" w:hAnsi="Times New Roman"/>
          <w:b/>
          <w:szCs w:val="24"/>
        </w:rPr>
        <w:t>犯罪朝智慧</w:t>
      </w:r>
      <w:r w:rsidR="002642E2" w:rsidRPr="007456A8">
        <w:rPr>
          <w:rFonts w:ascii="Times New Roman" w:eastAsiaTheme="minorEastAsia" w:hAnsi="Times New Roman"/>
          <w:b/>
          <w:szCs w:val="24"/>
        </w:rPr>
        <w:t>化、</w:t>
      </w:r>
      <w:r w:rsidR="002642E2" w:rsidRPr="007456A8">
        <w:rPr>
          <w:rFonts w:ascii="Times New Roman" w:eastAsiaTheme="minorEastAsia" w:hAnsi="Times New Roman"/>
          <w:b/>
          <w:szCs w:val="24"/>
        </w:rPr>
        <w:t>AI</w:t>
      </w:r>
      <w:r w:rsidR="002642E2" w:rsidRPr="007456A8">
        <w:rPr>
          <w:rFonts w:ascii="Times New Roman" w:eastAsiaTheme="minorEastAsia" w:hAnsi="Times New Roman"/>
          <w:b/>
          <w:szCs w:val="24"/>
        </w:rPr>
        <w:t>化、精緻化、企業化</w:t>
      </w:r>
      <w:r w:rsidR="00372DE9" w:rsidRPr="007456A8">
        <w:rPr>
          <w:rFonts w:ascii="Times New Roman" w:eastAsiaTheme="minorEastAsia" w:hAnsi="Times New Roman"/>
          <w:b/>
          <w:szCs w:val="24"/>
        </w:rPr>
        <w:t>之犯罪手法，透過法律所允許方式之經濟活動掩飾犯罪方式，表面看似為合法與正當，令犯罪行為巧妙不易察覺，而被害人通常不會僅只一人，而係及於不</w:t>
      </w:r>
      <w:r w:rsidR="000864BE" w:rsidRPr="007456A8">
        <w:rPr>
          <w:rFonts w:ascii="Times New Roman" w:eastAsiaTheme="minorEastAsia" w:hAnsi="Times New Roman"/>
          <w:b/>
          <w:szCs w:val="24"/>
        </w:rPr>
        <w:t>特定之群體，造成之損害金額，通常非常龐大。與傳統犯罪相較，組織</w:t>
      </w:r>
      <w:r w:rsidR="00372DE9" w:rsidRPr="007456A8">
        <w:rPr>
          <w:rFonts w:ascii="Times New Roman" w:eastAsiaTheme="minorEastAsia" w:hAnsi="Times New Roman"/>
          <w:b/>
          <w:szCs w:val="24"/>
        </w:rPr>
        <w:t>犯罪雖保留傳統犯罪之特質，犯罪行為進化為更細緻、更隱匿，犯罪證據更難搜查，危害對象更大量，侵害法益更龐大，故提高組織犯罪行為之既遂率、降低被追訴之風險</w:t>
      </w:r>
      <w:r w:rsidR="009C70DA" w:rsidRPr="007456A8">
        <w:rPr>
          <w:rFonts w:ascii="Times New Roman" w:eastAsiaTheme="minorEastAsia" w:hAnsi="Times New Roman"/>
          <w:b/>
          <w:szCs w:val="24"/>
        </w:rPr>
        <w:t>，係</w:t>
      </w:r>
      <w:r w:rsidR="00372DE9" w:rsidRPr="007456A8">
        <w:rPr>
          <w:rFonts w:ascii="Times New Roman" w:eastAsiaTheme="minorEastAsia" w:hAnsi="Times New Roman"/>
          <w:b/>
          <w:szCs w:val="24"/>
        </w:rPr>
        <w:t>為推進組織化最大的原因，此外，透過組織化過程，亦可強化組織內部之認同及歸屬感，形成組織次文化</w:t>
      </w:r>
      <w:r w:rsidR="00A913F6" w:rsidRPr="007456A8">
        <w:rPr>
          <w:rFonts w:ascii="Times New Roman" w:eastAsiaTheme="minorEastAsia" w:hAnsi="Times New Roman"/>
          <w:b/>
          <w:szCs w:val="24"/>
        </w:rPr>
        <w:t xml:space="preserve"> </w:t>
      </w:r>
      <w:r w:rsidR="00D2254F" w:rsidRPr="007456A8">
        <w:rPr>
          <w:rFonts w:ascii="Times New Roman" w:eastAsiaTheme="minorEastAsia" w:hAnsi="Times New Roman"/>
          <w:b/>
          <w:szCs w:val="24"/>
        </w:rPr>
        <w:t>(</w:t>
      </w:r>
      <w:r w:rsidR="00D2254F" w:rsidRPr="007456A8">
        <w:rPr>
          <w:rFonts w:ascii="Times New Roman" w:eastAsiaTheme="minorEastAsia" w:hAnsi="Times New Roman"/>
          <w:b/>
          <w:szCs w:val="24"/>
        </w:rPr>
        <w:t>趙國玲、徐然，</w:t>
      </w:r>
      <w:r w:rsidR="00D2254F" w:rsidRPr="007456A8">
        <w:rPr>
          <w:rFonts w:ascii="Times New Roman" w:eastAsiaTheme="minorEastAsia" w:hAnsi="Times New Roman"/>
          <w:b/>
          <w:szCs w:val="24"/>
        </w:rPr>
        <w:t>2012:108)</w:t>
      </w:r>
      <w:r w:rsidR="000864BE" w:rsidRPr="007456A8">
        <w:rPr>
          <w:rFonts w:ascii="Times New Roman" w:eastAsiaTheme="minorEastAsia" w:hAnsi="Times New Roman"/>
          <w:b/>
          <w:szCs w:val="24"/>
        </w:rPr>
        <w:t>。</w:t>
      </w:r>
    </w:p>
    <w:p w:rsidR="00937374" w:rsidRPr="007456A8" w:rsidRDefault="00937374" w:rsidP="007456A8">
      <w:pPr>
        <w:pStyle w:val="1ff0"/>
        <w:spacing w:line="0" w:lineRule="atLeast"/>
        <w:ind w:leftChars="0" w:left="0" w:firstLineChars="0" w:firstLine="0"/>
        <w:rPr>
          <w:rFonts w:eastAsiaTheme="minorEastAsia"/>
          <w:b/>
          <w:sz w:val="24"/>
        </w:rPr>
      </w:pPr>
    </w:p>
    <w:p w:rsidR="000E3183" w:rsidRPr="007456A8" w:rsidRDefault="00937374" w:rsidP="007456A8">
      <w:pPr>
        <w:pStyle w:val="1ff0"/>
        <w:spacing w:line="0" w:lineRule="atLeast"/>
        <w:ind w:leftChars="0" w:left="0" w:firstLineChars="0" w:firstLine="0"/>
        <w:rPr>
          <w:rFonts w:eastAsiaTheme="minorEastAsia"/>
          <w:b/>
          <w:sz w:val="24"/>
        </w:rPr>
      </w:pPr>
      <w:r w:rsidRPr="007456A8">
        <w:rPr>
          <w:rFonts w:eastAsiaTheme="minorEastAsia"/>
          <w:b/>
          <w:sz w:val="24"/>
        </w:rPr>
        <w:t>二、</w:t>
      </w:r>
      <w:r w:rsidR="00E21D82" w:rsidRPr="007456A8">
        <w:rPr>
          <w:rFonts w:eastAsiaTheme="minorEastAsia"/>
          <w:b/>
          <w:sz w:val="24"/>
        </w:rPr>
        <w:t>組織犯罪利用合法企業掩飾非法</w:t>
      </w:r>
      <w:r w:rsidR="00FE2BFA" w:rsidRPr="007456A8">
        <w:rPr>
          <w:rFonts w:eastAsiaTheme="minorEastAsia"/>
          <w:b/>
          <w:sz w:val="24"/>
        </w:rPr>
        <w:t xml:space="preserve"> </w:t>
      </w:r>
      <w:r w:rsidR="00E21D82" w:rsidRPr="007456A8">
        <w:rPr>
          <w:rFonts w:eastAsiaTheme="minorEastAsia"/>
          <w:b/>
          <w:sz w:val="24"/>
        </w:rPr>
        <w:t xml:space="preserve"> </w:t>
      </w:r>
      <w:r w:rsidR="00FE2BFA" w:rsidRPr="007456A8">
        <w:rPr>
          <w:rFonts w:eastAsiaTheme="minorEastAsia"/>
          <w:b/>
          <w:sz w:val="24"/>
        </w:rPr>
        <w:t xml:space="preserve"> </w:t>
      </w:r>
    </w:p>
    <w:p w:rsidR="000864BE" w:rsidRPr="007456A8" w:rsidRDefault="000864BE"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現今</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犯罪之發展趨勢因國際貿易拓展、先進通訊科技，各犯罪組織除了採跨國性發展外，組織之間為謀求更龐大、新穎之利益，採取</w:t>
      </w:r>
      <w:r w:rsidR="000E3183" w:rsidRPr="007456A8">
        <w:rPr>
          <w:rFonts w:ascii="Times New Roman" w:eastAsiaTheme="minorEastAsia" w:hAnsi="Times New Roman"/>
          <w:b/>
          <w:szCs w:val="24"/>
        </w:rPr>
        <w:t>犯罪組織企業聯盟之</w:t>
      </w:r>
      <w:r w:rsidRPr="007456A8">
        <w:rPr>
          <w:rFonts w:ascii="Times New Roman" w:eastAsiaTheme="minorEastAsia" w:hAnsi="Times New Roman"/>
          <w:b/>
          <w:szCs w:val="24"/>
        </w:rPr>
        <w:t>合作模式，且滲透合法經營之行業，採取現代營運模式，以合法貿易行為掩飾其非法犯罪行為，進而衍生出多元而複雜之犯罪模式，甚至是複合式犯罪結構，而有</w:t>
      </w:r>
      <w:r w:rsidR="007B7069" w:rsidRPr="007456A8">
        <w:rPr>
          <w:rFonts w:ascii="Times New Roman" w:eastAsiaTheme="minorEastAsia" w:hAnsi="Times New Roman"/>
          <w:b/>
          <w:szCs w:val="24"/>
        </w:rPr>
        <w:t>不斷</w:t>
      </w:r>
      <w:r w:rsidRPr="007456A8">
        <w:rPr>
          <w:rFonts w:ascii="Times New Roman" w:eastAsiaTheme="minorEastAsia" w:hAnsi="Times New Roman"/>
          <w:b/>
          <w:szCs w:val="24"/>
        </w:rPr>
        <w:t>越演越烈之局面</w:t>
      </w:r>
      <w:r w:rsidR="00A913F6" w:rsidRPr="007456A8">
        <w:rPr>
          <w:rFonts w:ascii="Times New Roman" w:eastAsiaTheme="minorEastAsia" w:hAnsi="Times New Roman"/>
          <w:b/>
          <w:szCs w:val="24"/>
        </w:rPr>
        <w:t xml:space="preserve"> </w:t>
      </w:r>
      <w:r w:rsidR="00D2254F" w:rsidRPr="007456A8">
        <w:rPr>
          <w:rFonts w:ascii="Times New Roman" w:eastAsiaTheme="minorEastAsia" w:hAnsi="Times New Roman"/>
          <w:b/>
          <w:szCs w:val="24"/>
        </w:rPr>
        <w:t>(</w:t>
      </w:r>
      <w:r w:rsidR="00D2254F" w:rsidRPr="007456A8">
        <w:rPr>
          <w:rFonts w:ascii="Times New Roman" w:eastAsiaTheme="minorEastAsia" w:hAnsi="Times New Roman"/>
          <w:b/>
          <w:szCs w:val="24"/>
        </w:rPr>
        <w:t>陳幸慈編，</w:t>
      </w:r>
      <w:r w:rsidR="00D2254F" w:rsidRPr="007456A8">
        <w:rPr>
          <w:rFonts w:ascii="Times New Roman" w:eastAsiaTheme="minorEastAsia" w:hAnsi="Times New Roman"/>
          <w:b/>
          <w:szCs w:val="24"/>
        </w:rPr>
        <w:t>2002:320-322)</w:t>
      </w:r>
      <w:r w:rsidRPr="007456A8">
        <w:rPr>
          <w:rFonts w:ascii="Times New Roman" w:eastAsiaTheme="minorEastAsia" w:hAnsi="Times New Roman"/>
          <w:b/>
          <w:szCs w:val="24"/>
        </w:rPr>
        <w:t>。</w:t>
      </w:r>
    </w:p>
    <w:p w:rsidR="00AE1888" w:rsidRPr="007456A8" w:rsidRDefault="00FE2BFA"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 xml:space="preserve">  </w:t>
      </w:r>
    </w:p>
    <w:p w:rsidR="00A047D5" w:rsidRPr="007456A8" w:rsidRDefault="00937374" w:rsidP="007456A8">
      <w:pPr>
        <w:pStyle w:val="1ff0"/>
        <w:spacing w:line="0" w:lineRule="atLeast"/>
        <w:ind w:leftChars="0" w:left="0" w:firstLineChars="0" w:firstLine="0"/>
        <w:rPr>
          <w:rFonts w:eastAsiaTheme="minorEastAsia"/>
          <w:b/>
          <w:sz w:val="24"/>
        </w:rPr>
      </w:pPr>
      <w:r w:rsidRPr="007456A8">
        <w:rPr>
          <w:rFonts w:eastAsiaTheme="minorEastAsia"/>
          <w:b/>
          <w:sz w:val="24"/>
        </w:rPr>
        <w:t>三、</w:t>
      </w:r>
      <w:r w:rsidR="00E21D82" w:rsidRPr="007456A8">
        <w:rPr>
          <w:rFonts w:eastAsiaTheme="minorEastAsia"/>
          <w:b/>
          <w:sz w:val="24"/>
        </w:rPr>
        <w:t>組織犯罪定義不清</w:t>
      </w:r>
    </w:p>
    <w:p w:rsidR="00A047D5" w:rsidRPr="007456A8" w:rsidRDefault="00405AD9"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組織犯罪概念之要素，</w:t>
      </w:r>
      <w:r w:rsidR="00172D52" w:rsidRPr="007456A8">
        <w:rPr>
          <w:rFonts w:ascii="Times New Roman" w:eastAsiaTheme="minorEastAsia" w:hAnsi="Times New Roman"/>
          <w:b/>
          <w:szCs w:val="24"/>
        </w:rPr>
        <w:t>需</w:t>
      </w:r>
      <w:r w:rsidRPr="007456A8">
        <w:rPr>
          <w:rFonts w:ascii="Times New Roman" w:eastAsiaTheme="minorEastAsia" w:hAnsi="Times New Roman"/>
          <w:b/>
          <w:szCs w:val="24"/>
        </w:rPr>
        <w:t>能確認</w:t>
      </w:r>
      <w:r w:rsidR="00172D52" w:rsidRPr="007456A8">
        <w:rPr>
          <w:rFonts w:ascii="Times New Roman" w:eastAsiaTheme="minorEastAsia" w:hAnsi="Times New Roman"/>
          <w:b/>
          <w:szCs w:val="24"/>
        </w:rPr>
        <w:t>者，</w:t>
      </w:r>
      <w:r w:rsidRPr="007456A8">
        <w:rPr>
          <w:rFonts w:ascii="Times New Roman" w:eastAsiaTheme="minorEastAsia" w:hAnsi="Times New Roman"/>
          <w:b/>
          <w:szCs w:val="24"/>
        </w:rPr>
        <w:t>係具有「犯罪組織」、「不法行為」此</w:t>
      </w:r>
      <w:r w:rsidRPr="007456A8">
        <w:rPr>
          <w:rFonts w:ascii="Times New Roman" w:eastAsiaTheme="minorEastAsia" w:hAnsi="Times New Roman"/>
          <w:b/>
          <w:szCs w:val="24"/>
        </w:rPr>
        <w:t>2</w:t>
      </w:r>
      <w:r w:rsidRPr="007456A8">
        <w:rPr>
          <w:rFonts w:ascii="Times New Roman" w:eastAsiaTheme="minorEastAsia" w:hAnsi="Times New Roman"/>
          <w:b/>
          <w:szCs w:val="24"/>
        </w:rPr>
        <w:t>者，其他於社會學或犯罪學發展之概念，係為現象之描述，與法律規範之理論基礎並不相同，雖可為研究之基礎，但仍需與法律規範為體系整合，轉化法律學概念，始能為刑事法入罪之要件</w:t>
      </w:r>
      <w:r w:rsidR="00A913F6" w:rsidRPr="007456A8">
        <w:rPr>
          <w:rFonts w:ascii="Times New Roman" w:eastAsiaTheme="minorEastAsia" w:hAnsi="Times New Roman"/>
          <w:b/>
          <w:szCs w:val="24"/>
        </w:rPr>
        <w:t xml:space="preserve"> </w:t>
      </w:r>
      <w:r w:rsidR="00D2254F" w:rsidRPr="007456A8">
        <w:rPr>
          <w:rFonts w:ascii="Times New Roman" w:eastAsiaTheme="minorEastAsia" w:hAnsi="Times New Roman"/>
          <w:b/>
          <w:szCs w:val="24"/>
        </w:rPr>
        <w:t>(</w:t>
      </w:r>
      <w:r w:rsidR="00D2254F" w:rsidRPr="007456A8">
        <w:rPr>
          <w:rFonts w:ascii="Times New Roman" w:eastAsiaTheme="minorEastAsia" w:hAnsi="Times New Roman"/>
          <w:b/>
          <w:szCs w:val="24"/>
        </w:rPr>
        <w:t>江如蓉，</w:t>
      </w:r>
      <w:r w:rsidR="00D2254F" w:rsidRPr="007456A8">
        <w:rPr>
          <w:rFonts w:ascii="Times New Roman" w:eastAsiaTheme="minorEastAsia" w:hAnsi="Times New Roman"/>
          <w:b/>
          <w:szCs w:val="24"/>
        </w:rPr>
        <w:t>1997:119-120)</w:t>
      </w:r>
      <w:r w:rsidRPr="007456A8">
        <w:rPr>
          <w:rFonts w:ascii="Times New Roman" w:eastAsiaTheme="minorEastAsia" w:hAnsi="Times New Roman"/>
          <w:b/>
          <w:szCs w:val="24"/>
        </w:rPr>
        <w:t>。</w:t>
      </w:r>
      <w:r w:rsidR="00B035EC" w:rsidRPr="007456A8">
        <w:rPr>
          <w:rFonts w:ascii="Times New Roman" w:eastAsiaTheme="minorEastAsia" w:hAnsi="Times New Roman"/>
          <w:b/>
          <w:szCs w:val="24"/>
        </w:rPr>
        <w:t>組織犯罪衍生具跨境移動及隱匿之特性，使得</w:t>
      </w:r>
      <w:r w:rsidR="004C0C3C" w:rsidRPr="007456A8">
        <w:rPr>
          <w:rFonts w:ascii="Times New Roman" w:eastAsiaTheme="minorEastAsia" w:hAnsi="Times New Roman"/>
          <w:b/>
          <w:szCs w:val="24"/>
        </w:rPr>
        <w:t>實體之</w:t>
      </w:r>
      <w:r w:rsidR="00B035EC" w:rsidRPr="007456A8">
        <w:rPr>
          <w:rFonts w:ascii="Times New Roman" w:eastAsiaTheme="minorEastAsia" w:hAnsi="Times New Roman"/>
          <w:b/>
          <w:szCs w:val="24"/>
        </w:rPr>
        <w:t>國境疆界對於犯罪行為而言，已不具任何意義</w:t>
      </w:r>
      <w:r w:rsidR="008A71DF" w:rsidRPr="007456A8">
        <w:rPr>
          <w:rFonts w:ascii="Times New Roman" w:eastAsiaTheme="minorEastAsia" w:hAnsi="Times New Roman"/>
          <w:b/>
          <w:szCs w:val="24"/>
        </w:rPr>
        <w:t>；且組織</w:t>
      </w:r>
      <w:r w:rsidR="007F3FEA" w:rsidRPr="007456A8">
        <w:rPr>
          <w:rFonts w:ascii="Times New Roman" w:eastAsiaTheme="minorEastAsia" w:hAnsi="Times New Roman"/>
          <w:b/>
          <w:szCs w:val="24"/>
        </w:rPr>
        <w:t>犯罪可謂</w:t>
      </w:r>
      <w:r w:rsidR="008A71DF" w:rsidRPr="007456A8">
        <w:rPr>
          <w:rFonts w:ascii="Times New Roman" w:eastAsiaTheme="minorEastAsia" w:hAnsi="Times New Roman"/>
          <w:b/>
          <w:szCs w:val="24"/>
        </w:rPr>
        <w:t>集結國際間政治、經濟、文化情勢變化而衍生之結構，因此會因國情差異、時代推移而不同，因此各國對於</w:t>
      </w:r>
      <w:r w:rsidR="00471F1C" w:rsidRPr="007456A8">
        <w:rPr>
          <w:rFonts w:ascii="Times New Roman" w:eastAsiaTheme="minorEastAsia" w:hAnsi="Times New Roman"/>
          <w:b/>
          <w:szCs w:val="24"/>
        </w:rPr>
        <w:t>組織</w:t>
      </w:r>
      <w:r w:rsidR="008A71DF" w:rsidRPr="007456A8">
        <w:rPr>
          <w:rFonts w:ascii="Times New Roman" w:eastAsiaTheme="minorEastAsia" w:hAnsi="Times New Roman"/>
          <w:b/>
          <w:szCs w:val="24"/>
        </w:rPr>
        <w:t>犯罪之概念，均有其自身之特色，尚無一致定義。我國對於組織犯罪之定義，仍以傳統之幫派組織觀點予以切入，如此觀察之詮釋，其實忽略了</w:t>
      </w:r>
      <w:r w:rsidR="00471F1C" w:rsidRPr="007456A8">
        <w:rPr>
          <w:rFonts w:ascii="Times New Roman" w:eastAsiaTheme="minorEastAsia" w:hAnsi="Times New Roman"/>
          <w:b/>
          <w:szCs w:val="24"/>
        </w:rPr>
        <w:t>組織</w:t>
      </w:r>
      <w:r w:rsidR="008A71DF" w:rsidRPr="007456A8">
        <w:rPr>
          <w:rFonts w:ascii="Times New Roman" w:eastAsiaTheme="minorEastAsia" w:hAnsi="Times New Roman"/>
          <w:b/>
          <w:szCs w:val="24"/>
        </w:rPr>
        <w:t>犯罪此種犯罪類型，已經大多淡化其之暴力性，改以合法方式以掩飾其非法性，</w:t>
      </w:r>
      <w:r w:rsidR="00E07AE0" w:rsidRPr="007456A8">
        <w:rPr>
          <w:rFonts w:ascii="Times New Roman" w:eastAsiaTheme="minorEastAsia" w:hAnsi="Times New Roman"/>
          <w:b/>
          <w:szCs w:val="24"/>
        </w:rPr>
        <w:t>適用對象範圍過於窄化，</w:t>
      </w:r>
      <w:r w:rsidR="008A71DF" w:rsidRPr="007456A8">
        <w:rPr>
          <w:rFonts w:ascii="Times New Roman" w:eastAsiaTheme="minorEastAsia" w:hAnsi="Times New Roman"/>
          <w:b/>
          <w:szCs w:val="24"/>
        </w:rPr>
        <w:t>致使難以依現行法制規範加以繩之以法，實有不備之憾</w:t>
      </w:r>
      <w:r w:rsidR="00097B6D" w:rsidRPr="007456A8">
        <w:rPr>
          <w:rFonts w:ascii="Times New Roman" w:eastAsiaTheme="minorEastAsia" w:hAnsi="Times New Roman"/>
          <w:b/>
          <w:szCs w:val="24"/>
        </w:rPr>
        <w:t>。</w:t>
      </w:r>
    </w:p>
    <w:p w:rsidR="001A5482" w:rsidRPr="007456A8" w:rsidRDefault="001A5482" w:rsidP="007456A8">
      <w:pPr>
        <w:pStyle w:val="1ff0"/>
        <w:spacing w:line="0" w:lineRule="atLeast"/>
        <w:ind w:leftChars="0" w:left="0" w:firstLineChars="0" w:firstLine="0"/>
        <w:rPr>
          <w:rFonts w:eastAsiaTheme="minorEastAsia"/>
          <w:b/>
          <w:sz w:val="24"/>
        </w:rPr>
      </w:pPr>
    </w:p>
    <w:p w:rsidR="00E31F6B" w:rsidRPr="007456A8" w:rsidRDefault="001A5482" w:rsidP="007456A8">
      <w:pPr>
        <w:pStyle w:val="1ff0"/>
        <w:spacing w:line="0" w:lineRule="atLeast"/>
        <w:ind w:leftChars="0" w:left="0" w:firstLineChars="0" w:firstLine="0"/>
        <w:rPr>
          <w:rFonts w:eastAsiaTheme="minorEastAsia"/>
          <w:b/>
          <w:sz w:val="24"/>
        </w:rPr>
      </w:pPr>
      <w:r w:rsidRPr="007456A8">
        <w:rPr>
          <w:rFonts w:eastAsiaTheme="minorEastAsia"/>
          <w:b/>
          <w:sz w:val="24"/>
        </w:rPr>
        <w:t>四、</w:t>
      </w:r>
      <w:r w:rsidR="00E21D82" w:rsidRPr="007456A8">
        <w:rPr>
          <w:rFonts w:eastAsiaTheme="minorEastAsia"/>
          <w:b/>
          <w:sz w:val="24"/>
        </w:rPr>
        <w:t>打擊組織犯罪法制規範功效不彰</w:t>
      </w:r>
      <w:r w:rsidR="00505283" w:rsidRPr="007456A8">
        <w:rPr>
          <w:rFonts w:eastAsiaTheme="minorEastAsia"/>
          <w:b/>
          <w:sz w:val="24"/>
        </w:rPr>
        <w:t xml:space="preserve"> </w:t>
      </w:r>
      <w:r w:rsidR="00E21D82" w:rsidRPr="007456A8">
        <w:rPr>
          <w:rFonts w:eastAsiaTheme="minorEastAsia"/>
          <w:b/>
          <w:sz w:val="24"/>
        </w:rPr>
        <w:t xml:space="preserve"> </w:t>
      </w:r>
    </w:p>
    <w:p w:rsidR="00E157E9" w:rsidRPr="007456A8" w:rsidRDefault="000521F4"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儘管我國於</w:t>
      </w:r>
      <w:r w:rsidRPr="007456A8">
        <w:rPr>
          <w:rFonts w:ascii="Times New Roman" w:eastAsiaTheme="minorEastAsia" w:hAnsi="Times New Roman"/>
          <w:b/>
          <w:szCs w:val="24"/>
        </w:rPr>
        <w:t>2017</w:t>
      </w:r>
      <w:r w:rsidRPr="007456A8">
        <w:rPr>
          <w:rFonts w:ascii="Times New Roman" w:eastAsiaTheme="minorEastAsia" w:hAnsi="Times New Roman"/>
          <w:b/>
          <w:szCs w:val="24"/>
        </w:rPr>
        <w:t>年</w:t>
      </w:r>
      <w:r w:rsidRPr="007456A8">
        <w:rPr>
          <w:rFonts w:ascii="Times New Roman" w:eastAsiaTheme="minorEastAsia" w:hAnsi="Times New Roman"/>
          <w:b/>
          <w:szCs w:val="24"/>
        </w:rPr>
        <w:t>4</w:t>
      </w:r>
      <w:r w:rsidRPr="007456A8">
        <w:rPr>
          <w:rFonts w:ascii="Times New Roman" w:eastAsiaTheme="minorEastAsia" w:hAnsi="Times New Roman"/>
          <w:b/>
          <w:szCs w:val="24"/>
        </w:rPr>
        <w:t>月</w:t>
      </w:r>
      <w:r w:rsidRPr="007456A8">
        <w:rPr>
          <w:rFonts w:ascii="Times New Roman" w:eastAsiaTheme="minorEastAsia" w:hAnsi="Times New Roman"/>
          <w:b/>
          <w:szCs w:val="24"/>
        </w:rPr>
        <w:t>19</w:t>
      </w:r>
      <w:r w:rsidRPr="007456A8">
        <w:rPr>
          <w:rFonts w:ascii="Times New Roman" w:eastAsiaTheme="minorEastAsia" w:hAnsi="Times New Roman"/>
          <w:b/>
          <w:szCs w:val="24"/>
        </w:rPr>
        <w:t>日、</w:t>
      </w:r>
      <w:r w:rsidRPr="007456A8">
        <w:rPr>
          <w:rFonts w:ascii="Times New Roman" w:eastAsiaTheme="minorEastAsia" w:hAnsi="Times New Roman"/>
          <w:b/>
          <w:szCs w:val="24"/>
        </w:rPr>
        <w:t>2018</w:t>
      </w:r>
      <w:r w:rsidRPr="007456A8">
        <w:rPr>
          <w:rFonts w:ascii="Times New Roman" w:eastAsiaTheme="minorEastAsia" w:hAnsi="Times New Roman"/>
          <w:b/>
          <w:szCs w:val="24"/>
        </w:rPr>
        <w:t>年</w:t>
      </w:r>
      <w:r w:rsidRPr="007456A8">
        <w:rPr>
          <w:rFonts w:ascii="Times New Roman" w:eastAsiaTheme="minorEastAsia" w:hAnsi="Times New Roman"/>
          <w:b/>
          <w:szCs w:val="24"/>
        </w:rPr>
        <w:t>1</w:t>
      </w:r>
      <w:r w:rsidRPr="007456A8">
        <w:rPr>
          <w:rFonts w:ascii="Times New Roman" w:eastAsiaTheme="minorEastAsia" w:hAnsi="Times New Roman"/>
          <w:b/>
          <w:szCs w:val="24"/>
        </w:rPr>
        <w:t>月</w:t>
      </w:r>
      <w:r w:rsidRPr="007456A8">
        <w:rPr>
          <w:rFonts w:ascii="Times New Roman" w:eastAsiaTheme="minorEastAsia" w:hAnsi="Times New Roman"/>
          <w:b/>
          <w:szCs w:val="24"/>
        </w:rPr>
        <w:t>3</w:t>
      </w:r>
      <w:r w:rsidRPr="007456A8">
        <w:rPr>
          <w:rFonts w:ascii="Times New Roman" w:eastAsiaTheme="minorEastAsia" w:hAnsi="Times New Roman"/>
          <w:b/>
          <w:szCs w:val="24"/>
        </w:rPr>
        <w:t>日，連續</w:t>
      </w:r>
      <w:r w:rsidRPr="007456A8">
        <w:rPr>
          <w:rFonts w:ascii="Times New Roman" w:eastAsiaTheme="minorEastAsia" w:hAnsi="Times New Roman"/>
          <w:b/>
          <w:szCs w:val="24"/>
        </w:rPr>
        <w:t>2</w:t>
      </w:r>
      <w:r w:rsidRPr="007456A8">
        <w:rPr>
          <w:rFonts w:ascii="Times New Roman" w:eastAsiaTheme="minorEastAsia" w:hAnsi="Times New Roman"/>
          <w:b/>
          <w:szCs w:val="24"/>
        </w:rPr>
        <w:t>年修正公布「組織犯罪防制條例」部分條文，顯見對於全然打擊</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犯罪之決心，希能遏阻犯罪之氾濫，惟</w:t>
      </w:r>
      <w:r w:rsidR="00E157E9" w:rsidRPr="007456A8">
        <w:rPr>
          <w:rFonts w:ascii="Times New Roman" w:eastAsiaTheme="minorEastAsia" w:hAnsi="Times New Roman"/>
          <w:b/>
          <w:szCs w:val="24"/>
        </w:rPr>
        <w:t>規範內容雖參考了聯合國「打擊跨國有組織犯罪公約」、澳門「有組織犯罪法」及日本「暴力團員不當行為防止法」、美國「</w:t>
      </w:r>
      <w:r w:rsidR="004C0C3C" w:rsidRPr="007456A8">
        <w:rPr>
          <w:rFonts w:ascii="Times New Roman" w:eastAsiaTheme="minorEastAsia" w:hAnsi="Times New Roman"/>
          <w:b/>
          <w:szCs w:val="24"/>
        </w:rPr>
        <w:t xml:space="preserve">the Racketeer Influenced and Corrupt Organizations Act , </w:t>
      </w:r>
      <w:r w:rsidR="00E157E9" w:rsidRPr="007456A8">
        <w:rPr>
          <w:rFonts w:ascii="Times New Roman" w:eastAsiaTheme="minorEastAsia" w:hAnsi="Times New Roman"/>
          <w:b/>
          <w:szCs w:val="24"/>
        </w:rPr>
        <w:t>RICO</w:t>
      </w:r>
      <w:r w:rsidR="00E157E9" w:rsidRPr="007456A8">
        <w:rPr>
          <w:rFonts w:ascii="Times New Roman" w:eastAsiaTheme="minorEastAsia" w:hAnsi="Times New Roman"/>
          <w:b/>
          <w:szCs w:val="24"/>
        </w:rPr>
        <w:t>法案」等國際立法例規範，卻似僅</w:t>
      </w:r>
      <w:r w:rsidR="001447B3" w:rsidRPr="007456A8">
        <w:rPr>
          <w:rFonts w:ascii="Times New Roman" w:eastAsiaTheme="minorEastAsia" w:hAnsi="Times New Roman"/>
          <w:b/>
          <w:szCs w:val="24"/>
        </w:rPr>
        <w:t>就相關法制規範</w:t>
      </w:r>
      <w:r w:rsidR="00E157E9" w:rsidRPr="007456A8">
        <w:rPr>
          <w:rFonts w:ascii="Times New Roman" w:eastAsiaTheme="minorEastAsia" w:hAnsi="Times New Roman"/>
          <w:b/>
          <w:szCs w:val="24"/>
        </w:rPr>
        <w:t>擷取</w:t>
      </w:r>
      <w:r w:rsidR="001447B3" w:rsidRPr="007456A8">
        <w:rPr>
          <w:rFonts w:ascii="Times New Roman" w:eastAsiaTheme="minorEastAsia" w:hAnsi="Times New Roman"/>
          <w:b/>
          <w:szCs w:val="24"/>
        </w:rPr>
        <w:t>片段</w:t>
      </w:r>
      <w:r w:rsidR="00E157E9" w:rsidRPr="007456A8">
        <w:rPr>
          <w:rFonts w:ascii="Times New Roman" w:eastAsiaTheme="minorEastAsia" w:hAnsi="Times New Roman"/>
          <w:b/>
          <w:szCs w:val="24"/>
        </w:rPr>
        <w:t>內容，並未</w:t>
      </w:r>
      <w:r w:rsidR="001447B3" w:rsidRPr="007456A8">
        <w:rPr>
          <w:rFonts w:ascii="Times New Roman" w:eastAsiaTheme="minorEastAsia" w:hAnsi="Times New Roman"/>
          <w:b/>
          <w:szCs w:val="24"/>
        </w:rPr>
        <w:t>完整</w:t>
      </w:r>
      <w:r w:rsidR="00E157E9" w:rsidRPr="007456A8">
        <w:rPr>
          <w:rFonts w:ascii="Times New Roman" w:eastAsiaTheme="minorEastAsia" w:hAnsi="Times New Roman"/>
          <w:b/>
          <w:szCs w:val="24"/>
        </w:rPr>
        <w:t>系統化了解該各國法制訂定之背景、文化，甚至相關之執行配套措施，</w:t>
      </w:r>
      <w:r w:rsidR="00DB64AA" w:rsidRPr="007456A8">
        <w:rPr>
          <w:rFonts w:ascii="Times New Roman" w:eastAsiaTheme="minorEastAsia" w:hAnsi="Times New Roman"/>
          <w:b/>
          <w:szCs w:val="24"/>
        </w:rPr>
        <w:t>似乎</w:t>
      </w:r>
      <w:r w:rsidR="00E157E9" w:rsidRPr="007456A8">
        <w:rPr>
          <w:rFonts w:ascii="Times New Roman" w:eastAsiaTheme="minorEastAsia" w:hAnsi="Times New Roman"/>
          <w:b/>
          <w:szCs w:val="24"/>
        </w:rPr>
        <w:t>與我國法制</w:t>
      </w:r>
      <w:r w:rsidR="00DB64AA" w:rsidRPr="007456A8">
        <w:rPr>
          <w:rFonts w:ascii="Times New Roman" w:eastAsiaTheme="minorEastAsia" w:hAnsi="Times New Roman"/>
          <w:b/>
          <w:szCs w:val="24"/>
        </w:rPr>
        <w:t>有不</w:t>
      </w:r>
      <w:r w:rsidR="00E157E9" w:rsidRPr="007456A8">
        <w:rPr>
          <w:rFonts w:ascii="Times New Roman" w:eastAsiaTheme="minorEastAsia" w:hAnsi="Times New Roman"/>
          <w:b/>
          <w:szCs w:val="24"/>
        </w:rPr>
        <w:t>相容</w:t>
      </w:r>
      <w:r w:rsidR="00DB64AA" w:rsidRPr="007456A8">
        <w:rPr>
          <w:rFonts w:ascii="Times New Roman" w:eastAsiaTheme="minorEastAsia" w:hAnsi="Times New Roman"/>
          <w:b/>
          <w:szCs w:val="24"/>
        </w:rPr>
        <w:t>之處</w:t>
      </w:r>
      <w:r w:rsidR="00E157E9" w:rsidRPr="007456A8">
        <w:rPr>
          <w:rFonts w:ascii="Times New Roman" w:eastAsiaTheme="minorEastAsia" w:hAnsi="Times New Roman"/>
          <w:b/>
          <w:szCs w:val="24"/>
        </w:rPr>
        <w:t>，忽略了繼受法制之方式，絕非僅將外國之條文加以「翻譯」，而忽略外國法制體系，於立法比較時，法制之脈絡、功能等應為更著重之點，始為稱道具深度與廣度之繼受態度。</w:t>
      </w:r>
    </w:p>
    <w:p w:rsidR="003C6167" w:rsidRPr="007456A8" w:rsidRDefault="00E157E9"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而</w:t>
      </w:r>
      <w:r w:rsidR="000521F4" w:rsidRPr="007456A8">
        <w:rPr>
          <w:rFonts w:ascii="Times New Roman" w:eastAsiaTheme="minorEastAsia" w:hAnsi="Times New Roman"/>
          <w:b/>
          <w:szCs w:val="24"/>
        </w:rPr>
        <w:t>修正條文之各條規範</w:t>
      </w:r>
      <w:r w:rsidR="00CB79DC" w:rsidRPr="007456A8">
        <w:rPr>
          <w:rFonts w:ascii="Times New Roman" w:eastAsiaTheme="minorEastAsia" w:hAnsi="Times New Roman"/>
          <w:b/>
          <w:szCs w:val="24"/>
        </w:rPr>
        <w:t>，除定義仍有不明確外，更紊亂了刑事法體系，恐將造成適用疑義；且</w:t>
      </w:r>
      <w:r w:rsidR="000521F4" w:rsidRPr="007456A8">
        <w:rPr>
          <w:rFonts w:ascii="Times New Roman" w:eastAsiaTheme="minorEastAsia" w:hAnsi="Times New Roman"/>
          <w:b/>
          <w:szCs w:val="24"/>
        </w:rPr>
        <w:t>又傾向傳統幫派犯罪之觀點，</w:t>
      </w:r>
      <w:r w:rsidR="006A5657" w:rsidRPr="007456A8">
        <w:rPr>
          <w:rFonts w:ascii="Times New Roman" w:eastAsiaTheme="minorEastAsia" w:hAnsi="Times New Roman"/>
          <w:b/>
          <w:szCs w:val="24"/>
        </w:rPr>
        <w:t>未考量多元化演進之</w:t>
      </w:r>
      <w:r w:rsidR="00471F1C" w:rsidRPr="007456A8">
        <w:rPr>
          <w:rFonts w:ascii="Times New Roman" w:eastAsiaTheme="minorEastAsia" w:hAnsi="Times New Roman"/>
          <w:b/>
          <w:szCs w:val="24"/>
        </w:rPr>
        <w:t>組織</w:t>
      </w:r>
      <w:r w:rsidR="006A5657" w:rsidRPr="007456A8">
        <w:rPr>
          <w:rFonts w:ascii="Times New Roman" w:eastAsiaTheme="minorEastAsia" w:hAnsi="Times New Roman"/>
          <w:b/>
          <w:szCs w:val="24"/>
        </w:rPr>
        <w:t>犯罪型態，實則此始為組織</w:t>
      </w:r>
      <w:r w:rsidR="000521F4" w:rsidRPr="007456A8">
        <w:rPr>
          <w:rFonts w:ascii="Times New Roman" w:eastAsiaTheme="minorEastAsia" w:hAnsi="Times New Roman"/>
          <w:b/>
          <w:szCs w:val="24"/>
        </w:rPr>
        <w:t>犯罪存續並強大之主因，始為本條例應予以防制之關鍵。</w:t>
      </w:r>
      <w:r w:rsidR="000521F4" w:rsidRPr="007456A8">
        <w:rPr>
          <w:rFonts w:ascii="Times New Roman" w:eastAsiaTheme="minorEastAsia" w:hAnsi="Times New Roman"/>
          <w:b/>
          <w:szCs w:val="24"/>
        </w:rPr>
        <w:t xml:space="preserve"> </w:t>
      </w:r>
    </w:p>
    <w:p w:rsidR="00775485" w:rsidRPr="007456A8" w:rsidRDefault="00775485" w:rsidP="007456A8">
      <w:pPr>
        <w:spacing w:line="0" w:lineRule="atLeast"/>
        <w:ind w:firstLineChars="200" w:firstLine="480"/>
        <w:rPr>
          <w:rFonts w:ascii="Times New Roman" w:eastAsiaTheme="minorEastAsia" w:hAnsi="Times New Roman"/>
          <w:b/>
          <w:szCs w:val="24"/>
        </w:rPr>
      </w:pPr>
    </w:p>
    <w:p w:rsidR="00E157E9" w:rsidRPr="007456A8" w:rsidRDefault="00775485" w:rsidP="007456A8">
      <w:pPr>
        <w:pStyle w:val="1ff0"/>
        <w:spacing w:line="0" w:lineRule="atLeast"/>
        <w:ind w:leftChars="0" w:left="0" w:firstLineChars="0" w:firstLine="0"/>
        <w:rPr>
          <w:rFonts w:eastAsiaTheme="minorEastAsia"/>
          <w:b/>
          <w:sz w:val="24"/>
        </w:rPr>
      </w:pPr>
      <w:r w:rsidRPr="007456A8">
        <w:rPr>
          <w:rFonts w:eastAsiaTheme="minorEastAsia"/>
          <w:b/>
          <w:sz w:val="24"/>
        </w:rPr>
        <w:t>五、</w:t>
      </w:r>
      <w:r w:rsidR="00E21D82" w:rsidRPr="007456A8">
        <w:rPr>
          <w:rFonts w:eastAsiaTheme="minorEastAsia"/>
          <w:b/>
          <w:sz w:val="24"/>
        </w:rPr>
        <w:t>組織犯罪防制條例及詐欺罪要件之認定見解矛盾不一</w:t>
      </w:r>
    </w:p>
    <w:p w:rsidR="00E157E9" w:rsidRPr="007456A8" w:rsidRDefault="00BB572B"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從地檢署辦理組織犯罪案件總數，與起訴案件數</w:t>
      </w:r>
      <w:r w:rsidR="00DB64AA" w:rsidRPr="007456A8">
        <w:rPr>
          <w:rFonts w:ascii="Times New Roman" w:eastAsiaTheme="minorEastAsia" w:hAnsi="Times New Roman"/>
          <w:b/>
          <w:szCs w:val="24"/>
        </w:rPr>
        <w:t>觀察</w:t>
      </w:r>
      <w:r w:rsidRPr="007456A8">
        <w:rPr>
          <w:rFonts w:ascii="Times New Roman" w:eastAsiaTheme="minorEastAsia" w:hAnsi="Times New Roman"/>
          <w:b/>
          <w:szCs w:val="24"/>
        </w:rPr>
        <w:t>，有逐年增加之趨勢</w:t>
      </w:r>
      <w:r w:rsidR="00A913F6" w:rsidRPr="007456A8">
        <w:rPr>
          <w:rFonts w:ascii="Times New Roman" w:eastAsiaTheme="minorEastAsia" w:hAnsi="Times New Roman"/>
          <w:b/>
          <w:szCs w:val="24"/>
        </w:rPr>
        <w:t xml:space="preserve"> </w:t>
      </w:r>
      <w:r w:rsidR="003148EC" w:rsidRPr="007456A8">
        <w:rPr>
          <w:rFonts w:ascii="Times New Roman" w:eastAsiaTheme="minorEastAsia" w:hAnsi="Times New Roman"/>
          <w:b/>
          <w:szCs w:val="24"/>
        </w:rPr>
        <w:t>(</w:t>
      </w:r>
      <w:r w:rsidR="003148EC" w:rsidRPr="007456A8">
        <w:rPr>
          <w:rFonts w:ascii="Times New Roman" w:eastAsiaTheme="minorEastAsia" w:hAnsi="Times New Roman"/>
          <w:b/>
          <w:szCs w:val="24"/>
        </w:rPr>
        <w:t>法務統計摘要，</w:t>
      </w:r>
      <w:r w:rsidR="003148EC" w:rsidRPr="007456A8">
        <w:rPr>
          <w:rFonts w:ascii="Times New Roman" w:eastAsiaTheme="minorEastAsia" w:hAnsi="Times New Roman"/>
          <w:b/>
          <w:szCs w:val="24"/>
        </w:rPr>
        <w:t>2018:17-20)</w:t>
      </w:r>
      <w:r w:rsidRPr="007456A8">
        <w:rPr>
          <w:rFonts w:ascii="Times New Roman" w:eastAsiaTheme="minorEastAsia" w:hAnsi="Times New Roman"/>
          <w:b/>
          <w:szCs w:val="24"/>
        </w:rPr>
        <w:t>，顯示</w:t>
      </w:r>
      <w:r w:rsidR="00E157E9" w:rsidRPr="007456A8">
        <w:rPr>
          <w:rFonts w:ascii="Times New Roman" w:eastAsiaTheme="minorEastAsia" w:hAnsi="Times New Roman"/>
          <w:b/>
          <w:szCs w:val="24"/>
        </w:rPr>
        <w:t>於組織犯罪防制條例修法後，因適用於</w:t>
      </w:r>
      <w:r w:rsidR="00471F1C" w:rsidRPr="007456A8">
        <w:rPr>
          <w:rFonts w:ascii="Times New Roman" w:eastAsiaTheme="minorEastAsia" w:hAnsi="Times New Roman"/>
          <w:b/>
          <w:szCs w:val="24"/>
        </w:rPr>
        <w:t>組織</w:t>
      </w:r>
      <w:r w:rsidR="00E157E9" w:rsidRPr="007456A8">
        <w:rPr>
          <w:rFonts w:ascii="Times New Roman" w:eastAsiaTheme="minorEastAsia" w:hAnsi="Times New Roman"/>
          <w:b/>
          <w:szCs w:val="24"/>
        </w:rPr>
        <w:t>犯罪之定義更加寬鬆，故明顯提升了起訴比例</w:t>
      </w:r>
      <w:r w:rsidR="00A25B73" w:rsidRPr="007456A8">
        <w:rPr>
          <w:rFonts w:ascii="Times New Roman" w:eastAsiaTheme="minorEastAsia" w:hAnsi="Times New Roman"/>
          <w:b/>
          <w:szCs w:val="24"/>
        </w:rPr>
        <w:t>；惟從法務部統計年報之資料，卻得出司法機關對組織犯罪之定罪率逐年下滑</w:t>
      </w:r>
      <w:r w:rsidR="00A913F6" w:rsidRPr="007456A8">
        <w:rPr>
          <w:rFonts w:ascii="Times New Roman" w:eastAsiaTheme="minorEastAsia" w:hAnsi="Times New Roman"/>
          <w:b/>
          <w:szCs w:val="24"/>
        </w:rPr>
        <w:t xml:space="preserve"> </w:t>
      </w:r>
      <w:r w:rsidR="003148EC" w:rsidRPr="007456A8">
        <w:rPr>
          <w:rFonts w:ascii="Times New Roman" w:eastAsiaTheme="minorEastAsia" w:hAnsi="Times New Roman"/>
          <w:b/>
          <w:szCs w:val="24"/>
        </w:rPr>
        <w:t>(</w:t>
      </w:r>
      <w:r w:rsidR="003148EC" w:rsidRPr="007456A8">
        <w:rPr>
          <w:rFonts w:ascii="Times New Roman" w:eastAsiaTheme="minorEastAsia" w:hAnsi="Times New Roman"/>
          <w:b/>
          <w:szCs w:val="24"/>
        </w:rPr>
        <w:t>法務部統計年報，法務部，</w:t>
      </w:r>
      <w:r w:rsidR="003148EC" w:rsidRPr="007456A8">
        <w:rPr>
          <w:rFonts w:ascii="Times New Roman" w:eastAsiaTheme="minorEastAsia" w:hAnsi="Times New Roman"/>
          <w:b/>
          <w:szCs w:val="24"/>
        </w:rPr>
        <w:t>2019)</w:t>
      </w:r>
      <w:r w:rsidR="00A25B73" w:rsidRPr="007456A8">
        <w:rPr>
          <w:rFonts w:ascii="Times New Roman" w:eastAsiaTheme="minorEastAsia" w:hAnsi="Times New Roman"/>
          <w:b/>
          <w:szCs w:val="24"/>
        </w:rPr>
        <w:t>，低定罪率代表判決無罪，雖</w:t>
      </w:r>
      <w:r w:rsidR="00A25B73" w:rsidRPr="007456A8">
        <w:rPr>
          <w:rFonts w:ascii="Times New Roman" w:eastAsiaTheme="minorEastAsia" w:hAnsi="Times New Roman"/>
          <w:b/>
          <w:szCs w:val="24"/>
        </w:rPr>
        <w:t>2017</w:t>
      </w:r>
      <w:r w:rsidR="00A25B73" w:rsidRPr="007456A8">
        <w:rPr>
          <w:rFonts w:ascii="Times New Roman" w:eastAsiaTheme="minorEastAsia" w:hAnsi="Times New Roman"/>
          <w:b/>
          <w:szCs w:val="24"/>
        </w:rPr>
        <w:t>年詐欺罪之定罪率，略高於</w:t>
      </w:r>
      <w:r w:rsidR="00A25B73" w:rsidRPr="007456A8">
        <w:rPr>
          <w:rFonts w:ascii="Times New Roman" w:eastAsiaTheme="minorEastAsia" w:hAnsi="Times New Roman"/>
          <w:b/>
          <w:szCs w:val="24"/>
        </w:rPr>
        <w:t>2016</w:t>
      </w:r>
      <w:r w:rsidR="00A25B73" w:rsidRPr="007456A8">
        <w:rPr>
          <w:rFonts w:ascii="Times New Roman" w:eastAsiaTheme="minorEastAsia" w:hAnsi="Times New Roman"/>
          <w:b/>
          <w:szCs w:val="24"/>
        </w:rPr>
        <w:t>年之定罪率，但仍顯見院</w:t>
      </w:r>
      <w:r w:rsidR="00DB64AA" w:rsidRPr="007456A8">
        <w:rPr>
          <w:rFonts w:ascii="Times New Roman" w:eastAsiaTheme="minorEastAsia" w:hAnsi="Times New Roman"/>
          <w:b/>
          <w:szCs w:val="24"/>
        </w:rPr>
        <w:t>檢</w:t>
      </w:r>
      <w:r w:rsidR="00A25B73" w:rsidRPr="007456A8">
        <w:rPr>
          <w:rFonts w:ascii="Times New Roman" w:eastAsiaTheme="minorEastAsia" w:hAnsi="Times New Roman"/>
          <w:b/>
          <w:szCs w:val="24"/>
        </w:rPr>
        <w:t>對於適用組織犯罪防制條及詐欺罪要件之認定，並非一致。</w:t>
      </w:r>
      <w:r w:rsidR="00886E8E" w:rsidRPr="007456A8">
        <w:rPr>
          <w:rFonts w:ascii="Times New Roman" w:eastAsiaTheme="minorEastAsia" w:hAnsi="Times New Roman"/>
          <w:b/>
          <w:szCs w:val="24"/>
        </w:rPr>
        <w:t>對於檢院間對於組織犯罪防制條例之適用，仍未有明確之判斷標準，而因最高法院之判例，對於下級審之判決，皆產生拘束之法效性，雖於實際之案例事實，仍應就具體個案加以判斷，是否符合有結構性組織之要件，然仍應就符合組織犯罪防制條例及電信詐欺罪之案件，作出論證相同、量刑一致之判決，以期產生法律拘束性、確信性，於法制間之適用，產生安定性</w:t>
      </w:r>
      <w:r w:rsidR="00DB64AA" w:rsidRPr="007456A8">
        <w:rPr>
          <w:rFonts w:ascii="Times New Roman" w:eastAsiaTheme="minorEastAsia" w:hAnsi="Times New Roman"/>
          <w:b/>
          <w:szCs w:val="24"/>
        </w:rPr>
        <w:t>之效果</w:t>
      </w:r>
      <w:r w:rsidR="00886E8E" w:rsidRPr="007456A8">
        <w:rPr>
          <w:rFonts w:ascii="Times New Roman" w:eastAsiaTheme="minorEastAsia" w:hAnsi="Times New Roman"/>
          <w:b/>
          <w:szCs w:val="24"/>
        </w:rPr>
        <w:t>。</w:t>
      </w:r>
    </w:p>
    <w:p w:rsidR="001653DC" w:rsidRPr="007456A8" w:rsidRDefault="001653DC" w:rsidP="007456A8">
      <w:pPr>
        <w:spacing w:line="0" w:lineRule="atLeast"/>
        <w:ind w:firstLineChars="200" w:firstLine="480"/>
        <w:rPr>
          <w:rFonts w:ascii="Times New Roman" w:eastAsiaTheme="minorEastAsia" w:hAnsi="Times New Roman"/>
          <w:b/>
          <w:szCs w:val="24"/>
        </w:rPr>
      </w:pPr>
    </w:p>
    <w:p w:rsidR="007161FC" w:rsidRPr="007456A8" w:rsidRDefault="001653DC" w:rsidP="007456A8">
      <w:pPr>
        <w:pStyle w:val="1ff0"/>
        <w:spacing w:line="0" w:lineRule="atLeast"/>
        <w:ind w:leftChars="0" w:left="0" w:firstLineChars="0" w:firstLine="0"/>
        <w:rPr>
          <w:rFonts w:eastAsiaTheme="minorEastAsia"/>
          <w:b/>
          <w:sz w:val="24"/>
        </w:rPr>
      </w:pPr>
      <w:r w:rsidRPr="007456A8">
        <w:rPr>
          <w:rFonts w:eastAsiaTheme="minorEastAsia"/>
          <w:b/>
          <w:sz w:val="24"/>
        </w:rPr>
        <w:t>六、</w:t>
      </w:r>
      <w:r w:rsidR="007D2D16" w:rsidRPr="007456A8">
        <w:rPr>
          <w:rFonts w:eastAsiaTheme="minorEastAsia"/>
          <w:b/>
          <w:sz w:val="24"/>
        </w:rPr>
        <w:t>被害人低非價領悟性</w:t>
      </w:r>
      <w:r w:rsidR="007D2D16" w:rsidRPr="007456A8">
        <w:rPr>
          <w:rFonts w:eastAsiaTheme="minorEastAsia"/>
          <w:b/>
          <w:sz w:val="24"/>
        </w:rPr>
        <w:t xml:space="preserve">  </w:t>
      </w:r>
      <w:r w:rsidR="00505283" w:rsidRPr="007456A8">
        <w:rPr>
          <w:rFonts w:eastAsiaTheme="minorEastAsia"/>
          <w:b/>
          <w:sz w:val="24"/>
        </w:rPr>
        <w:t xml:space="preserve">  </w:t>
      </w:r>
    </w:p>
    <w:p w:rsidR="007161FC" w:rsidRPr="007456A8" w:rsidRDefault="007161FC"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由於組織犯罪案件之被害人通常不會僅只有一人，而係及於</w:t>
      </w:r>
      <w:r w:rsidR="000F767A" w:rsidRPr="007456A8">
        <w:rPr>
          <w:rFonts w:ascii="Times New Roman" w:eastAsiaTheme="minorEastAsia" w:hAnsi="Times New Roman"/>
          <w:b/>
          <w:szCs w:val="24"/>
        </w:rPr>
        <w:t>大量</w:t>
      </w:r>
      <w:r w:rsidRPr="007456A8">
        <w:rPr>
          <w:rFonts w:ascii="Times New Roman" w:eastAsiaTheme="minorEastAsia" w:hAnsi="Times New Roman"/>
          <w:b/>
          <w:szCs w:val="24"/>
        </w:rPr>
        <w:t>不特定之群體，且被害人間亦可能毫無關聯、共通性，導致檢警機關難以鎖定特定對象偵查；而就被害人而言，因組織犯罪之複雜性與隱匿性的特點，被害人不易察覺其利益受侵害，</w:t>
      </w:r>
      <w:r w:rsidR="000F767A" w:rsidRPr="007456A8">
        <w:rPr>
          <w:rFonts w:ascii="Times New Roman" w:eastAsiaTheme="minorEastAsia" w:hAnsi="Times New Roman"/>
          <w:b/>
          <w:szCs w:val="24"/>
        </w:rPr>
        <w:t>甚至造成損失而不自知，</w:t>
      </w:r>
      <w:r w:rsidRPr="007456A8">
        <w:rPr>
          <w:rFonts w:ascii="Times New Roman" w:eastAsiaTheme="minorEastAsia" w:hAnsi="Times New Roman"/>
          <w:b/>
          <w:szCs w:val="24"/>
        </w:rPr>
        <w:t>進而降低對犯罪行為之非難性，且因通常係一群體之受害人利益受侵害，非僅被害人一人，故反應較為薄弱</w:t>
      </w:r>
      <w:r w:rsidR="00A913F6" w:rsidRPr="007456A8">
        <w:rPr>
          <w:rFonts w:ascii="Times New Roman" w:eastAsiaTheme="minorEastAsia" w:hAnsi="Times New Roman"/>
          <w:b/>
          <w:szCs w:val="24"/>
        </w:rPr>
        <w:t xml:space="preserve"> </w:t>
      </w:r>
      <w:r w:rsidR="00DD5890" w:rsidRPr="007456A8">
        <w:rPr>
          <w:rFonts w:ascii="Times New Roman" w:eastAsiaTheme="minorEastAsia" w:hAnsi="Times New Roman"/>
          <w:b/>
          <w:szCs w:val="24"/>
        </w:rPr>
        <w:t>(</w:t>
      </w:r>
      <w:r w:rsidR="00DD5890" w:rsidRPr="007456A8">
        <w:rPr>
          <w:rFonts w:ascii="Times New Roman" w:eastAsiaTheme="minorEastAsia" w:hAnsi="Times New Roman"/>
          <w:b/>
          <w:szCs w:val="24"/>
        </w:rPr>
        <w:t>呂倩茹，</w:t>
      </w:r>
      <w:r w:rsidR="00DD5890" w:rsidRPr="007456A8">
        <w:rPr>
          <w:rFonts w:ascii="Times New Roman" w:eastAsiaTheme="minorEastAsia" w:hAnsi="Times New Roman"/>
          <w:b/>
          <w:szCs w:val="24"/>
        </w:rPr>
        <w:t>2016:138)</w:t>
      </w:r>
      <w:r w:rsidRPr="007456A8">
        <w:rPr>
          <w:rFonts w:ascii="Times New Roman" w:eastAsiaTheme="minorEastAsia" w:hAnsi="Times New Roman"/>
          <w:b/>
          <w:szCs w:val="24"/>
        </w:rPr>
        <w:t>。</w:t>
      </w:r>
    </w:p>
    <w:p w:rsidR="002E743D" w:rsidRPr="007456A8" w:rsidRDefault="002E743D" w:rsidP="007456A8">
      <w:pPr>
        <w:spacing w:line="0" w:lineRule="atLeast"/>
        <w:ind w:firstLineChars="200" w:firstLine="480"/>
        <w:rPr>
          <w:rFonts w:ascii="Times New Roman" w:eastAsiaTheme="minorEastAsia" w:hAnsi="Times New Roman"/>
          <w:b/>
          <w:szCs w:val="24"/>
        </w:rPr>
      </w:pPr>
    </w:p>
    <w:p w:rsidR="00DD3071" w:rsidRPr="007456A8" w:rsidRDefault="002E743D" w:rsidP="007456A8">
      <w:pPr>
        <w:pStyle w:val="1ff0"/>
        <w:spacing w:line="0" w:lineRule="atLeast"/>
        <w:ind w:leftChars="0" w:left="0" w:firstLineChars="0" w:firstLine="0"/>
        <w:rPr>
          <w:rFonts w:eastAsiaTheme="minorEastAsia"/>
          <w:b/>
          <w:sz w:val="24"/>
        </w:rPr>
      </w:pPr>
      <w:r w:rsidRPr="007456A8">
        <w:rPr>
          <w:rFonts w:eastAsiaTheme="minorEastAsia"/>
          <w:b/>
          <w:sz w:val="24"/>
        </w:rPr>
        <w:t>七、</w:t>
      </w:r>
      <w:r w:rsidR="007D2D16" w:rsidRPr="007456A8">
        <w:rPr>
          <w:rFonts w:eastAsiaTheme="minorEastAsia"/>
          <w:b/>
          <w:sz w:val="24"/>
        </w:rPr>
        <w:t>被害人及證人之證詞反覆</w:t>
      </w:r>
      <w:r w:rsidR="00505283" w:rsidRPr="007456A8">
        <w:rPr>
          <w:rFonts w:eastAsiaTheme="minorEastAsia"/>
          <w:b/>
          <w:sz w:val="24"/>
        </w:rPr>
        <w:t xml:space="preserve">  </w:t>
      </w:r>
    </w:p>
    <w:p w:rsidR="005143BA" w:rsidRPr="007456A8" w:rsidRDefault="005143BA"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儘管組織犯罪防制條例第</w:t>
      </w:r>
      <w:r w:rsidRPr="007456A8">
        <w:rPr>
          <w:rFonts w:ascii="Times New Roman" w:eastAsiaTheme="minorEastAsia" w:hAnsi="Times New Roman"/>
          <w:b/>
          <w:szCs w:val="24"/>
        </w:rPr>
        <w:t>12</w:t>
      </w:r>
      <w:r w:rsidRPr="007456A8">
        <w:rPr>
          <w:rFonts w:ascii="Times New Roman" w:eastAsiaTheme="minorEastAsia" w:hAnsi="Times New Roman"/>
          <w:b/>
          <w:szCs w:val="24"/>
        </w:rPr>
        <w:t>條修訂後，對於被害人及證人之個人資料保障，另行封存，不得閱卷，以資保護</w:t>
      </w:r>
      <w:r w:rsidR="001E731F" w:rsidRPr="007456A8">
        <w:rPr>
          <w:rFonts w:ascii="Times New Roman" w:eastAsiaTheme="minorEastAsia" w:hAnsi="Times New Roman"/>
          <w:b/>
          <w:szCs w:val="24"/>
        </w:rPr>
        <w:t>；並於有事實足認被害人或證人有受強暴、脅迫、恐嚇或其他報復行為之虞者，得依被害人或證人之聲請或依職權拒絕被告與之對質；另得依聲請或依職權在法庭外、我國駐外使領館或代表處內，或利用聲音、影像傳真之科技設備或其他適當隔離方式將被害人或證人與被告隔離，將被害人或證人與被告隔離。</w:t>
      </w:r>
    </w:p>
    <w:p w:rsidR="00004744" w:rsidRPr="007456A8" w:rsidRDefault="002C1D87"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但不可否認，實際上</w:t>
      </w:r>
      <w:r w:rsidR="00004744" w:rsidRPr="007456A8">
        <w:rPr>
          <w:rFonts w:ascii="Times New Roman" w:eastAsiaTheme="minorEastAsia" w:hAnsi="Times New Roman"/>
          <w:b/>
          <w:szCs w:val="24"/>
        </w:rPr>
        <w:t>被害人</w:t>
      </w:r>
      <w:r w:rsidRPr="007456A8">
        <w:rPr>
          <w:rFonts w:ascii="Times New Roman" w:eastAsiaTheme="minorEastAsia" w:hAnsi="Times New Roman"/>
          <w:b/>
          <w:szCs w:val="24"/>
        </w:rPr>
        <w:t>或證人仍可能因</w:t>
      </w:r>
      <w:r w:rsidR="00004744" w:rsidRPr="007456A8">
        <w:rPr>
          <w:rFonts w:ascii="Times New Roman" w:eastAsiaTheme="minorEastAsia" w:hAnsi="Times New Roman"/>
          <w:b/>
          <w:szCs w:val="24"/>
        </w:rPr>
        <w:t>畏懼遭受報復，而不願意舉報，致使儘管檢調機關明知有犯罪案件之存在，</w:t>
      </w:r>
      <w:r w:rsidRPr="007456A8">
        <w:rPr>
          <w:rFonts w:ascii="Times New Roman" w:eastAsiaTheme="minorEastAsia" w:hAnsi="Times New Roman"/>
          <w:b/>
          <w:szCs w:val="24"/>
        </w:rPr>
        <w:t>甚或</w:t>
      </w:r>
      <w:r w:rsidR="00004744" w:rsidRPr="007456A8">
        <w:rPr>
          <w:rFonts w:ascii="Times New Roman" w:eastAsiaTheme="minorEastAsia" w:hAnsi="Times New Roman"/>
          <w:b/>
          <w:szCs w:val="24"/>
        </w:rPr>
        <w:t>即使進入司法程序，可能受到犯罪組織之威脅利誘，不願意繼續配合</w:t>
      </w:r>
      <w:r w:rsidRPr="007456A8">
        <w:rPr>
          <w:rFonts w:ascii="Times New Roman" w:eastAsiaTheme="minorEastAsia" w:hAnsi="Times New Roman"/>
          <w:b/>
          <w:szCs w:val="24"/>
        </w:rPr>
        <w:t>，改變證詞，致使證詞反覆，而不具證據力</w:t>
      </w:r>
      <w:r w:rsidR="00004744" w:rsidRPr="007456A8">
        <w:rPr>
          <w:rFonts w:ascii="Times New Roman" w:eastAsiaTheme="minorEastAsia" w:hAnsi="Times New Roman"/>
          <w:b/>
          <w:szCs w:val="24"/>
        </w:rPr>
        <w:t>。</w:t>
      </w:r>
    </w:p>
    <w:p w:rsidR="00853567" w:rsidRPr="007456A8" w:rsidRDefault="00853567" w:rsidP="007456A8">
      <w:pPr>
        <w:spacing w:line="0" w:lineRule="atLeast"/>
        <w:ind w:firstLineChars="200" w:firstLine="480"/>
        <w:rPr>
          <w:rFonts w:ascii="Times New Roman" w:eastAsiaTheme="minorEastAsia" w:hAnsi="Times New Roman"/>
          <w:b/>
          <w:szCs w:val="24"/>
        </w:rPr>
      </w:pPr>
    </w:p>
    <w:p w:rsidR="007161FC" w:rsidRPr="007456A8" w:rsidRDefault="002E743D" w:rsidP="007456A8">
      <w:pPr>
        <w:pStyle w:val="1ff0"/>
        <w:spacing w:line="0" w:lineRule="atLeast"/>
        <w:ind w:leftChars="0" w:left="0" w:firstLineChars="0" w:firstLine="0"/>
        <w:rPr>
          <w:rFonts w:eastAsiaTheme="minorEastAsia"/>
          <w:b/>
          <w:sz w:val="24"/>
        </w:rPr>
      </w:pPr>
      <w:r w:rsidRPr="007456A8">
        <w:rPr>
          <w:rFonts w:eastAsiaTheme="minorEastAsia"/>
          <w:b/>
          <w:sz w:val="24"/>
        </w:rPr>
        <w:t>八</w:t>
      </w:r>
      <w:r w:rsidR="00853567" w:rsidRPr="007456A8">
        <w:rPr>
          <w:rFonts w:eastAsiaTheme="minorEastAsia"/>
          <w:b/>
          <w:sz w:val="24"/>
        </w:rPr>
        <w:t>、</w:t>
      </w:r>
      <w:r w:rsidR="007D2D16" w:rsidRPr="007456A8">
        <w:rPr>
          <w:rFonts w:eastAsiaTheme="minorEastAsia"/>
          <w:b/>
          <w:sz w:val="24"/>
        </w:rPr>
        <w:t>缺乏打擊組織犯罪常設性專責部門</w:t>
      </w:r>
      <w:r w:rsidR="007D2D16" w:rsidRPr="007456A8">
        <w:rPr>
          <w:rFonts w:eastAsiaTheme="minorEastAsia"/>
          <w:b/>
          <w:sz w:val="24"/>
        </w:rPr>
        <w:t xml:space="preserve"> </w:t>
      </w:r>
      <w:r w:rsidR="00505283" w:rsidRPr="007456A8">
        <w:rPr>
          <w:rFonts w:eastAsiaTheme="minorEastAsia"/>
          <w:b/>
          <w:sz w:val="24"/>
        </w:rPr>
        <w:t xml:space="preserve">   </w:t>
      </w:r>
    </w:p>
    <w:p w:rsidR="001447B3" w:rsidRPr="007456A8" w:rsidRDefault="00C663C4"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我國</w:t>
      </w:r>
      <w:r w:rsidR="00686797" w:rsidRPr="007456A8">
        <w:rPr>
          <w:rFonts w:ascii="Times New Roman" w:eastAsiaTheme="minorEastAsia" w:hAnsi="Times New Roman"/>
          <w:b/>
          <w:szCs w:val="24"/>
        </w:rPr>
        <w:t>有鑑於經濟犯罪案件內容之複雜程度，故設有專責部門掌理偵辦事項，</w:t>
      </w:r>
      <w:r w:rsidRPr="007456A8">
        <w:rPr>
          <w:rFonts w:ascii="Times New Roman" w:eastAsiaTheme="minorEastAsia" w:hAnsi="Times New Roman"/>
          <w:b/>
          <w:szCs w:val="24"/>
        </w:rPr>
        <w:t>目前對於經濟犯罪偵辦單位為「偵查經濟犯罪中心」、「金融犯罪偵查小組」、「刑事警察局偵查</w:t>
      </w:r>
      <w:r w:rsidR="0049150A" w:rsidRPr="007456A8">
        <w:rPr>
          <w:rFonts w:ascii="Times New Roman" w:eastAsiaTheme="minorEastAsia" w:hAnsi="Times New Roman"/>
          <w:b/>
          <w:szCs w:val="24"/>
        </w:rPr>
        <w:t>大隊</w:t>
      </w:r>
      <w:r w:rsidR="00DD5890" w:rsidRPr="007456A8">
        <w:rPr>
          <w:rFonts w:ascii="Times New Roman" w:eastAsiaTheme="minorEastAsia" w:hAnsi="Times New Roman"/>
          <w:b/>
          <w:szCs w:val="24"/>
        </w:rPr>
        <w:t>」</w:t>
      </w:r>
      <w:r w:rsidR="0049150A" w:rsidRPr="007456A8">
        <w:rPr>
          <w:rStyle w:val="af2"/>
          <w:rFonts w:ascii="Times New Roman" w:eastAsiaTheme="minorEastAsia" w:hAnsi="Times New Roman"/>
          <w:b/>
          <w:szCs w:val="24"/>
        </w:rPr>
        <w:footnoteReference w:id="11"/>
      </w:r>
      <w:r w:rsidRPr="007456A8">
        <w:rPr>
          <w:rFonts w:ascii="Times New Roman" w:eastAsiaTheme="minorEastAsia" w:hAnsi="Times New Roman"/>
          <w:b/>
          <w:szCs w:val="24"/>
        </w:rPr>
        <w:t>、「法務部調查局」、</w:t>
      </w:r>
      <w:r w:rsidR="002D46ED" w:rsidRPr="007456A8">
        <w:rPr>
          <w:rFonts w:ascii="Times New Roman" w:eastAsiaTheme="minorEastAsia" w:hAnsi="Times New Roman"/>
          <w:b/>
          <w:szCs w:val="24"/>
        </w:rPr>
        <w:t>「金融犯罪查緝小組」、「金融管理委員會」等。另外，警政署在打擊毒品犯罪方面，於刑事警察局亦新設毒品查緝中心。</w:t>
      </w:r>
      <w:r w:rsidR="0049150A" w:rsidRPr="007456A8">
        <w:rPr>
          <w:rFonts w:ascii="Times New Roman" w:eastAsiaTheme="minorEastAsia" w:hAnsi="Times New Roman"/>
          <w:b/>
          <w:szCs w:val="24"/>
        </w:rPr>
        <w:t>相較於防制經濟犯罪</w:t>
      </w:r>
      <w:r w:rsidR="002D46ED" w:rsidRPr="007456A8">
        <w:rPr>
          <w:rFonts w:ascii="Times New Roman" w:eastAsiaTheme="minorEastAsia" w:hAnsi="Times New Roman"/>
          <w:b/>
          <w:szCs w:val="24"/>
        </w:rPr>
        <w:t>、毒品犯罪之</w:t>
      </w:r>
      <w:r w:rsidR="0049150A" w:rsidRPr="007456A8">
        <w:rPr>
          <w:rFonts w:ascii="Times New Roman" w:eastAsiaTheme="minorEastAsia" w:hAnsi="Times New Roman"/>
          <w:b/>
          <w:szCs w:val="24"/>
        </w:rPr>
        <w:t>案件，</w:t>
      </w:r>
      <w:r w:rsidRPr="007456A8">
        <w:rPr>
          <w:rFonts w:ascii="Times New Roman" w:eastAsiaTheme="minorEastAsia" w:hAnsi="Times New Roman"/>
          <w:b/>
          <w:szCs w:val="24"/>
        </w:rPr>
        <w:t>但</w:t>
      </w:r>
      <w:r w:rsidR="0049150A" w:rsidRPr="007456A8">
        <w:rPr>
          <w:rFonts w:ascii="Times New Roman" w:eastAsiaTheme="minorEastAsia" w:hAnsi="Times New Roman"/>
          <w:b/>
          <w:szCs w:val="24"/>
        </w:rPr>
        <w:t>打擊</w:t>
      </w:r>
      <w:r w:rsidRPr="007456A8">
        <w:rPr>
          <w:rFonts w:ascii="Times New Roman" w:eastAsiaTheme="minorEastAsia" w:hAnsi="Times New Roman"/>
          <w:b/>
          <w:szCs w:val="24"/>
        </w:rPr>
        <w:t>組織犯罪</w:t>
      </w:r>
      <w:r w:rsidR="0049150A" w:rsidRPr="007456A8">
        <w:rPr>
          <w:rFonts w:ascii="Times New Roman" w:eastAsiaTheme="minorEastAsia" w:hAnsi="Times New Roman"/>
          <w:b/>
          <w:szCs w:val="24"/>
        </w:rPr>
        <w:t>之</w:t>
      </w:r>
      <w:r w:rsidRPr="007456A8">
        <w:rPr>
          <w:rFonts w:ascii="Times New Roman" w:eastAsiaTheme="minorEastAsia" w:hAnsi="Times New Roman"/>
          <w:b/>
          <w:szCs w:val="24"/>
        </w:rPr>
        <w:t>案件</w:t>
      </w:r>
      <w:r w:rsidR="0049150A" w:rsidRPr="007456A8">
        <w:rPr>
          <w:rFonts w:ascii="Times New Roman" w:eastAsiaTheme="minorEastAsia" w:hAnsi="Times New Roman"/>
          <w:b/>
          <w:szCs w:val="24"/>
        </w:rPr>
        <w:t>，</w:t>
      </w:r>
      <w:r w:rsidR="002D46ED" w:rsidRPr="007456A8">
        <w:rPr>
          <w:rFonts w:ascii="Times New Roman" w:eastAsiaTheme="minorEastAsia" w:hAnsi="Times New Roman"/>
          <w:b/>
          <w:szCs w:val="24"/>
        </w:rPr>
        <w:t>我國</w:t>
      </w:r>
      <w:r w:rsidRPr="007456A8">
        <w:rPr>
          <w:rFonts w:ascii="Times New Roman" w:eastAsiaTheme="minorEastAsia" w:hAnsi="Times New Roman"/>
          <w:b/>
          <w:szCs w:val="24"/>
        </w:rPr>
        <w:t>卻無常設機構專責負責</w:t>
      </w:r>
      <w:r w:rsidR="0049150A" w:rsidRPr="007456A8">
        <w:rPr>
          <w:rFonts w:ascii="Times New Roman" w:eastAsiaTheme="minorEastAsia" w:hAnsi="Times New Roman"/>
          <w:b/>
          <w:szCs w:val="24"/>
        </w:rPr>
        <w:t>之</w:t>
      </w:r>
      <w:r w:rsidR="004C291D" w:rsidRPr="007456A8">
        <w:rPr>
          <w:rFonts w:ascii="Times New Roman" w:eastAsiaTheme="minorEastAsia" w:hAnsi="Times New Roman"/>
          <w:b/>
          <w:szCs w:val="24"/>
        </w:rPr>
        <w:t>；</w:t>
      </w:r>
      <w:r w:rsidRPr="007456A8">
        <w:rPr>
          <w:rFonts w:ascii="Times New Roman" w:eastAsiaTheme="minorEastAsia" w:hAnsi="Times New Roman"/>
          <w:b/>
          <w:szCs w:val="24"/>
        </w:rPr>
        <w:t>尤以現今之組織犯罪案件偵辦複雜程度，往往不亞於經濟犯罪</w:t>
      </w:r>
      <w:r w:rsidR="007E2F20" w:rsidRPr="007456A8">
        <w:rPr>
          <w:rFonts w:ascii="Times New Roman" w:eastAsiaTheme="minorEastAsia" w:hAnsi="Times New Roman"/>
          <w:b/>
          <w:szCs w:val="24"/>
        </w:rPr>
        <w:t>、毒品犯罪之</w:t>
      </w:r>
      <w:r w:rsidRPr="007456A8">
        <w:rPr>
          <w:rFonts w:ascii="Times New Roman" w:eastAsiaTheme="minorEastAsia" w:hAnsi="Times New Roman"/>
          <w:b/>
          <w:szCs w:val="24"/>
        </w:rPr>
        <w:t>案件，</w:t>
      </w:r>
      <w:r w:rsidR="00B75034" w:rsidRPr="007456A8">
        <w:rPr>
          <w:rFonts w:ascii="Times New Roman" w:eastAsiaTheme="minorEastAsia" w:hAnsi="Times New Roman"/>
          <w:b/>
          <w:szCs w:val="24"/>
        </w:rPr>
        <w:t>甚至</w:t>
      </w:r>
      <w:r w:rsidR="0049150A" w:rsidRPr="007456A8">
        <w:rPr>
          <w:rFonts w:ascii="Times New Roman" w:eastAsiaTheme="minorEastAsia" w:hAnsi="Times New Roman"/>
          <w:b/>
          <w:szCs w:val="24"/>
        </w:rPr>
        <w:t>，</w:t>
      </w:r>
      <w:r w:rsidR="00B75034" w:rsidRPr="007456A8">
        <w:rPr>
          <w:rFonts w:ascii="Times New Roman" w:eastAsiaTheme="minorEastAsia" w:hAnsi="Times New Roman"/>
          <w:b/>
          <w:szCs w:val="24"/>
        </w:rPr>
        <w:t>有過之而無不及，</w:t>
      </w:r>
      <w:r w:rsidR="004C291D" w:rsidRPr="007456A8">
        <w:rPr>
          <w:rFonts w:ascii="Times New Roman" w:eastAsiaTheme="minorEastAsia" w:hAnsi="Times New Roman"/>
          <w:b/>
          <w:szCs w:val="24"/>
        </w:rPr>
        <w:t>且偵辦時間亦較一般案件長久，如僅責付受理報案之</w:t>
      </w:r>
      <w:r w:rsidR="00A22E1D" w:rsidRPr="007456A8">
        <w:rPr>
          <w:rFonts w:ascii="Times New Roman" w:eastAsiaTheme="minorEastAsia" w:hAnsi="Times New Roman"/>
          <w:b/>
          <w:szCs w:val="24"/>
        </w:rPr>
        <w:t>各縣市</w:t>
      </w:r>
      <w:r w:rsidR="004C291D" w:rsidRPr="007456A8">
        <w:rPr>
          <w:rFonts w:ascii="Times New Roman" w:eastAsiaTheme="minorEastAsia" w:hAnsi="Times New Roman"/>
          <w:b/>
          <w:szCs w:val="24"/>
        </w:rPr>
        <w:t>警察機關，</w:t>
      </w:r>
      <w:r w:rsidR="003D08BF" w:rsidRPr="007456A8">
        <w:rPr>
          <w:rFonts w:ascii="Times New Roman" w:eastAsiaTheme="minorEastAsia" w:hAnsi="Times New Roman"/>
          <w:b/>
          <w:szCs w:val="24"/>
        </w:rPr>
        <w:t>恐將因偵辦時間較久、案件內容較複雜、偵辦績效壓力等因素，致使偵辦意願低落，錯失證據蒐集之黃金時間，故此類組織犯罪案件</w:t>
      </w:r>
      <w:r w:rsidR="004C291D" w:rsidRPr="007456A8">
        <w:rPr>
          <w:rFonts w:ascii="Times New Roman" w:eastAsiaTheme="minorEastAsia" w:hAnsi="Times New Roman"/>
          <w:b/>
          <w:szCs w:val="24"/>
        </w:rPr>
        <w:t>實應</w:t>
      </w:r>
      <w:r w:rsidR="00B23FD5" w:rsidRPr="007456A8">
        <w:rPr>
          <w:rFonts w:ascii="Times New Roman" w:eastAsiaTheme="minorEastAsia" w:hAnsi="Times New Roman"/>
          <w:b/>
          <w:szCs w:val="24"/>
        </w:rPr>
        <w:t>比照防制毒品犯罪之案件，</w:t>
      </w:r>
      <w:r w:rsidR="004C291D" w:rsidRPr="007456A8">
        <w:rPr>
          <w:rFonts w:ascii="Times New Roman" w:eastAsiaTheme="minorEastAsia" w:hAnsi="Times New Roman"/>
          <w:b/>
          <w:szCs w:val="24"/>
        </w:rPr>
        <w:t>設立專責部門偵辦</w:t>
      </w:r>
      <w:r w:rsidR="00B23FD5" w:rsidRPr="007456A8">
        <w:rPr>
          <w:rFonts w:ascii="Times New Roman" w:eastAsiaTheme="minorEastAsia" w:hAnsi="Times New Roman"/>
          <w:b/>
          <w:szCs w:val="24"/>
        </w:rPr>
        <w:t>之</w:t>
      </w:r>
      <w:r w:rsidR="00A6677F" w:rsidRPr="007456A8">
        <w:rPr>
          <w:rFonts w:ascii="Times New Roman" w:eastAsiaTheme="minorEastAsia" w:hAnsi="Times New Roman"/>
          <w:b/>
          <w:szCs w:val="24"/>
        </w:rPr>
        <w:t>為佳</w:t>
      </w:r>
      <w:r w:rsidR="004C291D" w:rsidRPr="007456A8">
        <w:rPr>
          <w:rFonts w:ascii="Times New Roman" w:eastAsiaTheme="minorEastAsia" w:hAnsi="Times New Roman"/>
          <w:b/>
          <w:szCs w:val="24"/>
        </w:rPr>
        <w:t>。</w:t>
      </w:r>
    </w:p>
    <w:p w:rsidR="00853567" w:rsidRPr="007456A8" w:rsidRDefault="00853567" w:rsidP="007456A8">
      <w:pPr>
        <w:spacing w:line="0" w:lineRule="atLeast"/>
        <w:ind w:firstLineChars="200" w:firstLine="480"/>
        <w:rPr>
          <w:rFonts w:ascii="Times New Roman" w:eastAsiaTheme="minorEastAsia" w:hAnsi="Times New Roman"/>
          <w:b/>
          <w:szCs w:val="24"/>
        </w:rPr>
      </w:pPr>
    </w:p>
    <w:p w:rsidR="007076FB" w:rsidRPr="007456A8" w:rsidRDefault="002E743D" w:rsidP="007456A8">
      <w:pPr>
        <w:pStyle w:val="1ff0"/>
        <w:spacing w:line="0" w:lineRule="atLeast"/>
        <w:ind w:leftChars="0" w:left="0" w:firstLineChars="0" w:firstLine="0"/>
        <w:rPr>
          <w:rFonts w:eastAsiaTheme="minorEastAsia"/>
          <w:b/>
          <w:sz w:val="24"/>
        </w:rPr>
      </w:pPr>
      <w:r w:rsidRPr="007456A8">
        <w:rPr>
          <w:rFonts w:eastAsiaTheme="minorEastAsia"/>
          <w:b/>
          <w:sz w:val="24"/>
        </w:rPr>
        <w:t>九</w:t>
      </w:r>
      <w:r w:rsidR="00853567" w:rsidRPr="007456A8">
        <w:rPr>
          <w:rFonts w:eastAsiaTheme="minorEastAsia"/>
          <w:b/>
          <w:sz w:val="24"/>
        </w:rPr>
        <w:t>、</w:t>
      </w:r>
      <w:r w:rsidR="007D2D16" w:rsidRPr="007456A8">
        <w:rPr>
          <w:rFonts w:eastAsiaTheme="minorEastAsia"/>
          <w:b/>
          <w:sz w:val="24"/>
        </w:rPr>
        <w:t>打擊組織犯罪偵辦人員能力尚待精進</w:t>
      </w:r>
    </w:p>
    <w:p w:rsidR="0027466B" w:rsidRPr="007456A8" w:rsidRDefault="00B30B18"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組織犯罪案件，向來皆為</w:t>
      </w:r>
      <w:r w:rsidR="006742E0" w:rsidRPr="007456A8">
        <w:rPr>
          <w:rFonts w:ascii="Times New Roman" w:eastAsiaTheme="minorEastAsia" w:hAnsi="Times New Roman"/>
          <w:b/>
          <w:szCs w:val="24"/>
        </w:rPr>
        <w:t>檢警機關之重點工作項目之一，然而身為第一線偵辦之機關，對於組織犯罪案件之認知，卻大多停留於傳統幫派組織之犯罪行為，具有幫派名稱、固定集會場所、成員名冊、暴力犯罪行為等具體之事蹟，</w:t>
      </w:r>
      <w:r w:rsidR="00FF39A3" w:rsidRPr="007456A8">
        <w:rPr>
          <w:rFonts w:ascii="Times New Roman" w:eastAsiaTheme="minorEastAsia" w:hAnsi="Times New Roman"/>
          <w:b/>
          <w:szCs w:val="24"/>
        </w:rPr>
        <w:t>致使其面對現行之多元而複雜之組織犯罪案件，常因為具體蒐證</w:t>
      </w:r>
      <w:r w:rsidR="00A6677F" w:rsidRPr="007456A8">
        <w:rPr>
          <w:rFonts w:ascii="Times New Roman" w:eastAsiaTheme="minorEastAsia" w:hAnsi="Times New Roman"/>
          <w:b/>
          <w:szCs w:val="24"/>
        </w:rPr>
        <w:t>不易</w:t>
      </w:r>
      <w:r w:rsidR="00FF39A3" w:rsidRPr="007456A8">
        <w:rPr>
          <w:rFonts w:ascii="Times New Roman" w:eastAsiaTheme="minorEastAsia" w:hAnsi="Times New Roman"/>
          <w:b/>
          <w:szCs w:val="24"/>
        </w:rPr>
        <w:t>，致法院未能將該等犯罪案定罪，甚或檢察官亦無法</w:t>
      </w:r>
      <w:r w:rsidR="0085385F" w:rsidRPr="007456A8">
        <w:rPr>
          <w:rFonts w:ascii="Times New Roman" w:eastAsiaTheme="minorEastAsia" w:hAnsi="Times New Roman"/>
          <w:b/>
          <w:szCs w:val="24"/>
        </w:rPr>
        <w:t>進行</w:t>
      </w:r>
      <w:r w:rsidR="00FF39A3" w:rsidRPr="007456A8">
        <w:rPr>
          <w:rFonts w:ascii="Times New Roman" w:eastAsiaTheme="minorEastAsia" w:hAnsi="Times New Roman"/>
          <w:b/>
          <w:szCs w:val="24"/>
        </w:rPr>
        <w:t>起訴。</w:t>
      </w:r>
    </w:p>
    <w:p w:rsidR="00FF39A3" w:rsidRPr="007456A8" w:rsidRDefault="00FF39A3"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此外，</w:t>
      </w:r>
      <w:r w:rsidR="000740A4" w:rsidRPr="007456A8">
        <w:rPr>
          <w:rFonts w:ascii="Times New Roman" w:eastAsiaTheme="minorEastAsia" w:hAnsi="Times New Roman"/>
          <w:b/>
          <w:szCs w:val="24"/>
        </w:rPr>
        <w:t>偵辦人員面對各項危險之情境，除了要堅守執法原則外，亦要隨時注意情資蒐集，故其自身情緒控管</w:t>
      </w:r>
      <w:r w:rsidR="0085385F" w:rsidRPr="007456A8">
        <w:rPr>
          <w:rFonts w:ascii="Times New Roman" w:eastAsiaTheme="minorEastAsia" w:hAnsi="Times New Roman"/>
          <w:b/>
          <w:szCs w:val="24"/>
        </w:rPr>
        <w:t>，亦須加以進行教育訓練。</w:t>
      </w:r>
    </w:p>
    <w:p w:rsidR="0027466B" w:rsidRPr="007456A8" w:rsidRDefault="0027466B" w:rsidP="007456A8">
      <w:pPr>
        <w:spacing w:line="0" w:lineRule="atLeast"/>
        <w:ind w:firstLineChars="200" w:firstLine="480"/>
        <w:rPr>
          <w:rFonts w:ascii="Times New Roman" w:eastAsiaTheme="minorEastAsia" w:hAnsi="Times New Roman"/>
          <w:b/>
          <w:szCs w:val="24"/>
        </w:rPr>
      </w:pPr>
    </w:p>
    <w:p w:rsidR="00782DDE" w:rsidRPr="007456A8" w:rsidRDefault="002E743D" w:rsidP="007456A8">
      <w:pPr>
        <w:pStyle w:val="1ff0"/>
        <w:spacing w:line="0" w:lineRule="atLeast"/>
        <w:ind w:leftChars="0" w:left="0" w:firstLineChars="0" w:firstLine="0"/>
        <w:rPr>
          <w:rFonts w:eastAsiaTheme="minorEastAsia"/>
          <w:b/>
          <w:sz w:val="24"/>
        </w:rPr>
      </w:pPr>
      <w:r w:rsidRPr="007456A8">
        <w:rPr>
          <w:rFonts w:eastAsiaTheme="minorEastAsia"/>
          <w:b/>
          <w:sz w:val="24"/>
        </w:rPr>
        <w:t>十</w:t>
      </w:r>
      <w:r w:rsidR="0027466B" w:rsidRPr="007456A8">
        <w:rPr>
          <w:rFonts w:eastAsiaTheme="minorEastAsia"/>
          <w:b/>
          <w:sz w:val="24"/>
        </w:rPr>
        <w:t>、</w:t>
      </w:r>
      <w:r w:rsidR="00914B19" w:rsidRPr="007456A8">
        <w:rPr>
          <w:rFonts w:eastAsiaTheme="minorEastAsia"/>
          <w:b/>
          <w:sz w:val="24"/>
        </w:rPr>
        <w:t>組織犯罪防制法制規定用語不一致</w:t>
      </w:r>
      <w:r w:rsidR="00914B19" w:rsidRPr="007456A8">
        <w:rPr>
          <w:rFonts w:eastAsiaTheme="minorEastAsia"/>
          <w:b/>
          <w:sz w:val="24"/>
        </w:rPr>
        <w:t xml:space="preserve"> </w:t>
      </w:r>
      <w:r w:rsidR="00505283" w:rsidRPr="007456A8">
        <w:rPr>
          <w:rFonts w:eastAsiaTheme="minorEastAsia"/>
          <w:b/>
          <w:sz w:val="24"/>
        </w:rPr>
        <w:t xml:space="preserve">  </w:t>
      </w:r>
    </w:p>
    <w:p w:rsidR="00782DDE" w:rsidRPr="007456A8" w:rsidRDefault="00B20136"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內政部警政署為加強執行系統性掃黑作為，而訂定了「治平專案實施規定」，</w:t>
      </w:r>
      <w:r w:rsidR="004C2F93" w:rsidRPr="007456A8">
        <w:rPr>
          <w:rFonts w:ascii="Times New Roman" w:eastAsiaTheme="minorEastAsia" w:hAnsi="Times New Roman"/>
          <w:b/>
          <w:szCs w:val="24"/>
        </w:rPr>
        <w:t>要求各警察機關蒐證齊全後，方能依「組織犯罪防制條例」移送，以提升該條例起訴及定罪率；惟「治平專案實施規定」規定之名詞定義，卻與「組織犯罪防制條例」不盡相同，如</w:t>
      </w:r>
      <w:r w:rsidR="00013FB7" w:rsidRPr="007456A8">
        <w:rPr>
          <w:rFonts w:ascii="Times New Roman" w:eastAsiaTheme="minorEastAsia" w:hAnsi="Times New Roman"/>
          <w:b/>
          <w:szCs w:val="24"/>
        </w:rPr>
        <w:t>依據是否經警政署註記之差異，新增</w:t>
      </w:r>
      <w:r w:rsidR="004C2F93" w:rsidRPr="007456A8">
        <w:rPr>
          <w:rFonts w:ascii="Times New Roman" w:eastAsiaTheme="minorEastAsia" w:hAnsi="Times New Roman"/>
          <w:b/>
          <w:szCs w:val="24"/>
        </w:rPr>
        <w:t>「幫派組合」、「暴力犯罪集團」等</w:t>
      </w:r>
      <w:r w:rsidR="00013FB7" w:rsidRPr="007456A8">
        <w:rPr>
          <w:rFonts w:ascii="Times New Roman" w:eastAsiaTheme="minorEastAsia" w:hAnsi="Times New Roman"/>
          <w:b/>
          <w:szCs w:val="24"/>
        </w:rPr>
        <w:t>用詞</w:t>
      </w:r>
      <w:r w:rsidR="004C2F93" w:rsidRPr="007456A8">
        <w:rPr>
          <w:rFonts w:ascii="Times New Roman" w:eastAsiaTheme="minorEastAsia" w:hAnsi="Times New Roman"/>
          <w:b/>
          <w:szCs w:val="24"/>
        </w:rPr>
        <w:t>，</w:t>
      </w:r>
      <w:r w:rsidR="00184F2A" w:rsidRPr="007456A8">
        <w:rPr>
          <w:rFonts w:ascii="Times New Roman" w:eastAsiaTheme="minorEastAsia" w:hAnsi="Times New Roman"/>
          <w:b/>
          <w:szCs w:val="24"/>
        </w:rPr>
        <w:t>不同</w:t>
      </w:r>
      <w:r w:rsidR="00013FB7" w:rsidRPr="007456A8">
        <w:rPr>
          <w:rFonts w:ascii="Times New Roman" w:eastAsiaTheme="minorEastAsia" w:hAnsi="Times New Roman"/>
          <w:b/>
          <w:szCs w:val="24"/>
        </w:rPr>
        <w:t>於「組織犯罪防制條例」</w:t>
      </w:r>
      <w:r w:rsidR="00E912DC" w:rsidRPr="007456A8">
        <w:rPr>
          <w:rFonts w:ascii="Times New Roman" w:eastAsiaTheme="minorEastAsia" w:hAnsi="Times New Roman"/>
          <w:b/>
          <w:szCs w:val="24"/>
        </w:rPr>
        <w:t>之</w:t>
      </w:r>
      <w:r w:rsidR="00013FB7" w:rsidRPr="007456A8">
        <w:rPr>
          <w:rFonts w:ascii="Times New Roman" w:eastAsiaTheme="minorEastAsia" w:hAnsi="Times New Roman"/>
          <w:b/>
          <w:szCs w:val="24"/>
        </w:rPr>
        <w:t>規範，實易造成適用時之混淆。</w:t>
      </w:r>
    </w:p>
    <w:p w:rsidR="0027466B" w:rsidRPr="007456A8" w:rsidRDefault="0027466B" w:rsidP="007456A8">
      <w:pPr>
        <w:spacing w:line="0" w:lineRule="atLeast"/>
        <w:ind w:firstLineChars="200" w:firstLine="480"/>
        <w:rPr>
          <w:rFonts w:ascii="Times New Roman" w:eastAsiaTheme="minorEastAsia" w:hAnsi="Times New Roman"/>
          <w:b/>
          <w:szCs w:val="24"/>
        </w:rPr>
      </w:pPr>
    </w:p>
    <w:p w:rsidR="004419AE" w:rsidRPr="007456A8" w:rsidRDefault="00505283" w:rsidP="007456A8">
      <w:pPr>
        <w:pStyle w:val="1ff0"/>
        <w:spacing w:line="0" w:lineRule="atLeast"/>
        <w:ind w:leftChars="0" w:left="0" w:firstLineChars="0" w:firstLine="0"/>
        <w:rPr>
          <w:rFonts w:eastAsiaTheme="minorEastAsia"/>
          <w:b/>
          <w:sz w:val="24"/>
        </w:rPr>
      </w:pPr>
      <w:r w:rsidRPr="007456A8">
        <w:rPr>
          <w:rFonts w:eastAsiaTheme="minorEastAsia"/>
          <w:b/>
          <w:sz w:val="24"/>
        </w:rPr>
        <w:t>十一</w:t>
      </w:r>
      <w:r w:rsidR="0027466B" w:rsidRPr="007456A8">
        <w:rPr>
          <w:rFonts w:eastAsiaTheme="minorEastAsia"/>
          <w:b/>
          <w:sz w:val="24"/>
        </w:rPr>
        <w:t>、</w:t>
      </w:r>
      <w:r w:rsidR="00796C83" w:rsidRPr="007456A8">
        <w:rPr>
          <w:rFonts w:eastAsiaTheme="minorEastAsia"/>
          <w:b/>
          <w:sz w:val="24"/>
        </w:rPr>
        <w:t>防制跨國組織犯罪缺乏國際犯罪情資來源</w:t>
      </w:r>
      <w:r w:rsidRPr="007456A8">
        <w:rPr>
          <w:rFonts w:eastAsiaTheme="minorEastAsia"/>
          <w:b/>
          <w:sz w:val="24"/>
        </w:rPr>
        <w:t xml:space="preserve">  </w:t>
      </w:r>
    </w:p>
    <w:p w:rsidR="004A7B71" w:rsidRPr="007456A8" w:rsidRDefault="004A7B71"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國際間除有政治、社會、經濟與交通等跨國的關係之外，犯罪活動行為也藉由便利的國際交流關係，建立起跨國性或跨境之進行模式，亦因此種犯罪之跨國境趨勢，故一國刑事案件中所需要的證據，可能存在於境外</w:t>
      </w:r>
      <w:r w:rsidR="00E130E5" w:rsidRPr="007456A8">
        <w:rPr>
          <w:rFonts w:ascii="Times New Roman" w:eastAsiaTheme="minorEastAsia" w:hAnsi="Times New Roman"/>
          <w:b/>
          <w:szCs w:val="24"/>
        </w:rPr>
        <w:t>，</w:t>
      </w:r>
      <w:r w:rsidR="003241B6" w:rsidRPr="007456A8">
        <w:rPr>
          <w:rFonts w:ascii="Times New Roman" w:eastAsiaTheme="minorEastAsia" w:hAnsi="Times New Roman"/>
          <w:b/>
          <w:szCs w:val="24"/>
        </w:rPr>
        <w:t>致使國際合作，被公認為係抗</w:t>
      </w:r>
      <w:r w:rsidR="00721F78" w:rsidRPr="007456A8">
        <w:rPr>
          <w:rFonts w:ascii="Times New Roman" w:eastAsiaTheme="minorEastAsia" w:hAnsi="Times New Roman"/>
          <w:b/>
          <w:szCs w:val="24"/>
        </w:rPr>
        <w:t>制、打擊</w:t>
      </w:r>
      <w:r w:rsidR="003241B6" w:rsidRPr="007456A8">
        <w:rPr>
          <w:rFonts w:ascii="Times New Roman" w:eastAsiaTheme="minorEastAsia" w:hAnsi="Times New Roman"/>
          <w:b/>
          <w:szCs w:val="24"/>
        </w:rPr>
        <w:t>跨國組織犯罪之重要策略，也因</w:t>
      </w:r>
      <w:r w:rsidR="00E130E5" w:rsidRPr="007456A8">
        <w:rPr>
          <w:rFonts w:ascii="Times New Roman" w:eastAsiaTheme="minorEastAsia" w:hAnsi="Times New Roman"/>
          <w:b/>
          <w:szCs w:val="24"/>
        </w:rPr>
        <w:t>需藉由他國之多地合作的方式</w:t>
      </w:r>
      <w:r w:rsidRPr="007456A8">
        <w:rPr>
          <w:rFonts w:ascii="Times New Roman" w:eastAsiaTheme="minorEastAsia" w:hAnsi="Times New Roman"/>
          <w:b/>
          <w:szCs w:val="24"/>
        </w:rPr>
        <w:t>，致使國際間相關犯罪情資交流平台之參與</w:t>
      </w:r>
      <w:r w:rsidR="00E61001" w:rsidRPr="007456A8">
        <w:rPr>
          <w:rFonts w:ascii="Times New Roman" w:eastAsiaTheme="minorEastAsia" w:hAnsi="Times New Roman"/>
          <w:b/>
          <w:szCs w:val="24"/>
        </w:rPr>
        <w:t>程度</w:t>
      </w:r>
      <w:r w:rsidRPr="007456A8">
        <w:rPr>
          <w:rFonts w:ascii="Times New Roman" w:eastAsiaTheme="minorEastAsia" w:hAnsi="Times New Roman"/>
          <w:b/>
          <w:szCs w:val="24"/>
        </w:rPr>
        <w:t>，即與是否能即時掌握犯罪情資息息相關。</w:t>
      </w:r>
    </w:p>
    <w:p w:rsidR="004419AE" w:rsidRPr="007456A8" w:rsidRDefault="004419AE"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我國</w:t>
      </w:r>
      <w:r w:rsidR="004A7B71" w:rsidRPr="007456A8">
        <w:rPr>
          <w:rFonts w:ascii="Times New Roman" w:eastAsiaTheme="minorEastAsia" w:hAnsi="Times New Roman"/>
          <w:b/>
          <w:szCs w:val="24"/>
        </w:rPr>
        <w:t>因與中國大陸間種種爭議，而遭受其之阻撓，因而於國際間處境艱困，</w:t>
      </w:r>
      <w:r w:rsidR="00E61001" w:rsidRPr="007456A8">
        <w:rPr>
          <w:rFonts w:ascii="Times New Roman" w:eastAsiaTheme="minorEastAsia" w:hAnsi="Times New Roman"/>
          <w:b/>
          <w:szCs w:val="24"/>
        </w:rPr>
        <w:t>欲加入國際組織或與外國締結國際書面協定均不易，</w:t>
      </w:r>
      <w:r w:rsidRPr="007456A8">
        <w:rPr>
          <w:rFonts w:ascii="Times New Roman" w:eastAsiaTheme="minorEastAsia" w:hAnsi="Times New Roman"/>
          <w:b/>
          <w:szCs w:val="24"/>
        </w:rPr>
        <w:t>雖於</w:t>
      </w:r>
      <w:r w:rsidRPr="007456A8">
        <w:rPr>
          <w:rFonts w:ascii="Times New Roman" w:eastAsiaTheme="minorEastAsia" w:hAnsi="Times New Roman"/>
          <w:b/>
          <w:szCs w:val="24"/>
        </w:rPr>
        <w:t>1961</w:t>
      </w:r>
      <w:r w:rsidRPr="007456A8">
        <w:rPr>
          <w:rFonts w:ascii="Times New Roman" w:eastAsiaTheme="minorEastAsia" w:hAnsi="Times New Roman"/>
          <w:b/>
          <w:szCs w:val="24"/>
        </w:rPr>
        <w:t>年加入國際刑警組織</w:t>
      </w:r>
      <w:r w:rsidRPr="007456A8">
        <w:rPr>
          <w:rFonts w:ascii="Times New Roman" w:eastAsiaTheme="minorEastAsia" w:hAnsi="Times New Roman"/>
          <w:b/>
          <w:szCs w:val="24"/>
        </w:rPr>
        <w:t>(INTERPOL)</w:t>
      </w:r>
      <w:r w:rsidRPr="007456A8">
        <w:rPr>
          <w:rFonts w:ascii="Times New Roman" w:eastAsiaTheme="minorEastAsia" w:hAnsi="Times New Roman"/>
          <w:b/>
          <w:szCs w:val="24"/>
        </w:rPr>
        <w:t>，但於中國大陸加入後，我國即退出該組織，</w:t>
      </w:r>
      <w:r w:rsidR="00F7000D" w:rsidRPr="007456A8">
        <w:rPr>
          <w:rFonts w:ascii="Times New Roman" w:eastAsiaTheme="minorEastAsia" w:hAnsi="Times New Roman"/>
          <w:b/>
          <w:szCs w:val="24"/>
        </w:rPr>
        <w:t>喪失會員國身分，</w:t>
      </w:r>
      <w:r w:rsidRPr="007456A8">
        <w:rPr>
          <w:rFonts w:ascii="Times New Roman" w:eastAsiaTheme="minorEastAsia" w:hAnsi="Times New Roman"/>
          <w:b/>
          <w:szCs w:val="24"/>
        </w:rPr>
        <w:t>也因此無法</w:t>
      </w:r>
      <w:r w:rsidR="005442EC" w:rsidRPr="007456A8">
        <w:rPr>
          <w:rFonts w:ascii="Times New Roman" w:eastAsiaTheme="minorEastAsia" w:hAnsi="Times New Roman"/>
          <w:b/>
          <w:szCs w:val="24"/>
        </w:rPr>
        <w:t>即時</w:t>
      </w:r>
      <w:r w:rsidRPr="007456A8">
        <w:rPr>
          <w:rFonts w:ascii="Times New Roman" w:eastAsiaTheme="minorEastAsia" w:hAnsi="Times New Roman"/>
          <w:b/>
          <w:szCs w:val="24"/>
        </w:rPr>
        <w:t>收到該組織之相關通報資訊，</w:t>
      </w:r>
      <w:r w:rsidR="005442EC" w:rsidRPr="007456A8">
        <w:rPr>
          <w:rFonts w:ascii="Times New Roman" w:eastAsiaTheme="minorEastAsia" w:hAnsi="Times New Roman"/>
          <w:b/>
          <w:szCs w:val="24"/>
        </w:rPr>
        <w:t>甚至無法得知重要通報之內容，導致我國對於國際犯罪情資既非即時，亦不完整；實不利於我國打擊組織犯罪之防制工作</w:t>
      </w:r>
      <w:r w:rsidR="00DC1D6F" w:rsidRPr="007456A8">
        <w:rPr>
          <w:rFonts w:ascii="Times New Roman" w:eastAsiaTheme="minorEastAsia" w:hAnsi="Times New Roman"/>
          <w:b/>
          <w:szCs w:val="24"/>
        </w:rPr>
        <w:t>(</w:t>
      </w:r>
      <w:r w:rsidR="00DC1D6F" w:rsidRPr="007456A8">
        <w:rPr>
          <w:rFonts w:ascii="Times New Roman" w:eastAsiaTheme="minorEastAsia" w:hAnsi="Times New Roman"/>
          <w:b/>
          <w:szCs w:val="24"/>
        </w:rPr>
        <w:t>黃文志，</w:t>
      </w:r>
      <w:r w:rsidR="00DC1D6F" w:rsidRPr="007456A8">
        <w:rPr>
          <w:rFonts w:ascii="Times New Roman" w:eastAsiaTheme="minorEastAsia" w:hAnsi="Times New Roman"/>
          <w:b/>
          <w:szCs w:val="24"/>
        </w:rPr>
        <w:t>2018:185)</w:t>
      </w:r>
      <w:r w:rsidR="00E61001" w:rsidRPr="007456A8">
        <w:rPr>
          <w:rFonts w:ascii="Times New Roman" w:eastAsiaTheme="minorEastAsia" w:hAnsi="Times New Roman"/>
          <w:b/>
          <w:szCs w:val="24"/>
        </w:rPr>
        <w:t>。</w:t>
      </w:r>
    </w:p>
    <w:p w:rsidR="0027466B" w:rsidRPr="007456A8" w:rsidRDefault="0027466B" w:rsidP="007456A8">
      <w:pPr>
        <w:spacing w:line="0" w:lineRule="atLeast"/>
        <w:rPr>
          <w:rFonts w:ascii="Times New Roman" w:eastAsiaTheme="minorEastAsia" w:hAnsi="Times New Roman"/>
          <w:b/>
          <w:szCs w:val="24"/>
        </w:rPr>
      </w:pPr>
    </w:p>
    <w:p w:rsidR="00784977" w:rsidRPr="007456A8" w:rsidRDefault="003D7CE5" w:rsidP="007456A8">
      <w:pPr>
        <w:pStyle w:val="1ff0"/>
        <w:spacing w:line="0" w:lineRule="atLeast"/>
        <w:ind w:leftChars="0" w:left="0" w:firstLineChars="0" w:firstLine="0"/>
        <w:rPr>
          <w:rFonts w:eastAsiaTheme="minorEastAsia"/>
          <w:b/>
          <w:sz w:val="24"/>
        </w:rPr>
      </w:pPr>
      <w:r w:rsidRPr="007456A8">
        <w:rPr>
          <w:rFonts w:eastAsiaTheme="minorEastAsia"/>
          <w:b/>
          <w:sz w:val="24"/>
        </w:rPr>
        <w:t>伍</w:t>
      </w:r>
      <w:r w:rsidR="005F7990" w:rsidRPr="007456A8">
        <w:rPr>
          <w:rFonts w:eastAsiaTheme="minorEastAsia"/>
          <w:b/>
          <w:sz w:val="24"/>
        </w:rPr>
        <w:t>、我國打擊組織犯罪的</w:t>
      </w:r>
      <w:r w:rsidR="00784977" w:rsidRPr="007456A8">
        <w:rPr>
          <w:rFonts w:eastAsiaTheme="minorEastAsia"/>
          <w:b/>
          <w:sz w:val="24"/>
        </w:rPr>
        <w:t>可行對策</w:t>
      </w:r>
      <w:r w:rsidR="00784977" w:rsidRPr="007456A8">
        <w:rPr>
          <w:rFonts w:eastAsiaTheme="minorEastAsia"/>
          <w:b/>
          <w:sz w:val="24"/>
        </w:rPr>
        <w:t>-</w:t>
      </w:r>
      <w:r w:rsidR="00614D36" w:rsidRPr="007456A8">
        <w:rPr>
          <w:rFonts w:eastAsiaTheme="minorEastAsia"/>
          <w:b/>
          <w:sz w:val="24"/>
        </w:rPr>
        <w:t>--</w:t>
      </w:r>
      <w:r w:rsidR="00784977" w:rsidRPr="007456A8">
        <w:rPr>
          <w:rFonts w:eastAsiaTheme="minorEastAsia"/>
          <w:b/>
          <w:sz w:val="24"/>
        </w:rPr>
        <w:t>代結論</w:t>
      </w:r>
    </w:p>
    <w:p w:rsidR="00784977" w:rsidRPr="007456A8" w:rsidRDefault="0027466B" w:rsidP="007456A8">
      <w:pPr>
        <w:pStyle w:val="1ff0"/>
        <w:spacing w:line="0" w:lineRule="atLeast"/>
        <w:ind w:leftChars="0" w:left="0" w:firstLineChars="0" w:firstLine="0"/>
        <w:rPr>
          <w:rFonts w:eastAsiaTheme="minorEastAsia"/>
          <w:b/>
          <w:sz w:val="24"/>
        </w:rPr>
      </w:pPr>
      <w:r w:rsidRPr="007456A8">
        <w:rPr>
          <w:rFonts w:eastAsiaTheme="minorEastAsia"/>
          <w:b/>
          <w:sz w:val="24"/>
        </w:rPr>
        <w:t>一、</w:t>
      </w:r>
      <w:r w:rsidR="007C29AE" w:rsidRPr="007456A8">
        <w:rPr>
          <w:rFonts w:eastAsiaTheme="minorEastAsia"/>
          <w:b/>
          <w:sz w:val="24"/>
        </w:rPr>
        <w:t>組織犯罪定義須再明確</w:t>
      </w:r>
      <w:r w:rsidR="00390098" w:rsidRPr="007456A8">
        <w:rPr>
          <w:rFonts w:eastAsiaTheme="minorEastAsia"/>
          <w:b/>
          <w:sz w:val="24"/>
        </w:rPr>
        <w:t xml:space="preserve">  </w:t>
      </w:r>
    </w:p>
    <w:p w:rsidR="003C7121" w:rsidRPr="007456A8" w:rsidRDefault="001B5185"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從國際社會發展趨勢觀察，對組織犯罪之解釋應逐步擴大化，對其構成要件之限制，亦不應如以往嚴格；惟儘管組織</w:t>
      </w:r>
      <w:r w:rsidR="0049402B" w:rsidRPr="007456A8">
        <w:rPr>
          <w:rFonts w:ascii="Times New Roman" w:eastAsiaTheme="minorEastAsia" w:hAnsi="Times New Roman"/>
          <w:b/>
          <w:szCs w:val="24"/>
        </w:rPr>
        <w:t>犯罪係為一極為複雜之犯罪現象，難以明確之表述，但越明確之組織</w:t>
      </w:r>
      <w:r w:rsidRPr="007456A8">
        <w:rPr>
          <w:rFonts w:ascii="Times New Roman" w:eastAsiaTheme="minorEastAsia" w:hAnsi="Times New Roman"/>
          <w:b/>
          <w:szCs w:val="24"/>
        </w:rPr>
        <w:t>犯罪定義，將越有助於司法</w:t>
      </w:r>
      <w:r w:rsidR="00721F78" w:rsidRPr="007456A8">
        <w:rPr>
          <w:rFonts w:ascii="Times New Roman" w:eastAsiaTheme="minorEastAsia" w:hAnsi="Times New Roman"/>
          <w:b/>
          <w:szCs w:val="24"/>
        </w:rPr>
        <w:t>正義之</w:t>
      </w:r>
      <w:r w:rsidRPr="007456A8">
        <w:rPr>
          <w:rFonts w:ascii="Times New Roman" w:eastAsiaTheme="minorEastAsia" w:hAnsi="Times New Roman"/>
          <w:b/>
          <w:szCs w:val="24"/>
        </w:rPr>
        <w:t>實踐。</w:t>
      </w:r>
    </w:p>
    <w:p w:rsidR="001B5185" w:rsidRPr="007456A8" w:rsidRDefault="001B5185"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組織犯罪如未以任一犯罪類型作定義之闡述，其自身之行為態樣並不明確，亦非客觀之現象，但如精確之定義，即無法採取有效之法律措施，因就法律規範之立法層次，將該行為以抽象概念加以評價，即與構成要件明確要求牴觸，故組織犯罪可謂為一種犯罪型態，可與我國刑法所欲規範之所有犯罪行為結合，更可能涉及不止一類犯罪行為，惟為避免無限上綱，仍須以其主要內涵特徵之屬性</w:t>
      </w:r>
      <w:r w:rsidR="008B2FE0" w:rsidRPr="007456A8">
        <w:rPr>
          <w:rFonts w:ascii="Times New Roman" w:eastAsiaTheme="minorEastAsia" w:hAnsi="Times New Roman"/>
          <w:b/>
          <w:szCs w:val="24"/>
        </w:rPr>
        <w:t>加以規範之</w:t>
      </w:r>
      <w:r w:rsidRPr="007456A8">
        <w:rPr>
          <w:rFonts w:ascii="Times New Roman" w:eastAsiaTheme="minorEastAsia" w:hAnsi="Times New Roman"/>
          <w:b/>
          <w:szCs w:val="24"/>
        </w:rPr>
        <w:t>，限制概念之外延</w:t>
      </w:r>
      <w:r w:rsidR="00A913F6" w:rsidRPr="007456A8">
        <w:rPr>
          <w:rFonts w:ascii="Times New Roman" w:eastAsiaTheme="minorEastAsia" w:hAnsi="Times New Roman"/>
          <w:b/>
          <w:szCs w:val="24"/>
        </w:rPr>
        <w:t xml:space="preserve"> </w:t>
      </w:r>
      <w:r w:rsidR="00DC1D6F" w:rsidRPr="007456A8">
        <w:rPr>
          <w:rFonts w:ascii="Times New Roman" w:eastAsiaTheme="minorEastAsia" w:hAnsi="Times New Roman"/>
          <w:b/>
          <w:szCs w:val="24"/>
        </w:rPr>
        <w:t>(</w:t>
      </w:r>
      <w:r w:rsidR="00DC1D6F" w:rsidRPr="007456A8">
        <w:rPr>
          <w:rFonts w:ascii="Times New Roman" w:eastAsiaTheme="minorEastAsia" w:hAnsi="Times New Roman"/>
          <w:b/>
          <w:szCs w:val="24"/>
        </w:rPr>
        <w:t>鄧湘全，</w:t>
      </w:r>
      <w:r w:rsidR="00DC1D6F" w:rsidRPr="007456A8">
        <w:rPr>
          <w:rFonts w:ascii="Times New Roman" w:eastAsiaTheme="minorEastAsia" w:hAnsi="Times New Roman"/>
          <w:b/>
          <w:szCs w:val="24"/>
        </w:rPr>
        <w:t>1998:28)</w:t>
      </w:r>
      <w:r w:rsidRPr="007456A8">
        <w:rPr>
          <w:rFonts w:ascii="Times New Roman" w:eastAsiaTheme="minorEastAsia" w:hAnsi="Times New Roman"/>
          <w:b/>
          <w:szCs w:val="24"/>
        </w:rPr>
        <w:t>。</w:t>
      </w:r>
    </w:p>
    <w:p w:rsidR="00272D65" w:rsidRPr="007456A8" w:rsidRDefault="00272D65" w:rsidP="007456A8">
      <w:pPr>
        <w:pStyle w:val="1ff0"/>
        <w:spacing w:line="0" w:lineRule="atLeast"/>
        <w:ind w:leftChars="0" w:left="0" w:firstLineChars="0" w:firstLine="0"/>
        <w:rPr>
          <w:rFonts w:eastAsiaTheme="minorEastAsia"/>
          <w:b/>
          <w:sz w:val="24"/>
        </w:rPr>
      </w:pPr>
    </w:p>
    <w:p w:rsidR="0049402B" w:rsidRPr="007456A8" w:rsidRDefault="00272D65" w:rsidP="007456A8">
      <w:pPr>
        <w:pStyle w:val="1ff0"/>
        <w:spacing w:line="0" w:lineRule="atLeast"/>
        <w:ind w:leftChars="0" w:left="0" w:firstLineChars="0" w:firstLine="0"/>
        <w:rPr>
          <w:rFonts w:eastAsiaTheme="minorEastAsia"/>
          <w:b/>
          <w:sz w:val="24"/>
        </w:rPr>
      </w:pPr>
      <w:r w:rsidRPr="007456A8">
        <w:rPr>
          <w:rFonts w:eastAsiaTheme="minorEastAsia"/>
          <w:b/>
          <w:sz w:val="24"/>
        </w:rPr>
        <w:t>二、</w:t>
      </w:r>
      <w:r w:rsidR="007C29AE" w:rsidRPr="007456A8">
        <w:rPr>
          <w:rFonts w:eastAsiaTheme="minorEastAsia"/>
          <w:b/>
          <w:sz w:val="24"/>
        </w:rPr>
        <w:t>組織犯罪行為認定標準須再精準</w:t>
      </w:r>
    </w:p>
    <w:p w:rsidR="0049402B" w:rsidRPr="007456A8" w:rsidRDefault="0049402B"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今日之犯罪形態，早已不若以往之參與人數少、情節單純、法益侵害規模不大，不僅犯罪模式多元、手段多樣、層次抽象、法益侵害徹底，更有朝國際化、組織化之趨勢發展；若以傳統認定正犯與共犯之思維，欲解決組織犯罪猖獗之現況，猶如問道於盲之徒勞無功，且對於未實際實行構成要件之參與者，依「行為刑法」之要求，根本無法僅依支配因果進程之主觀犯意，論證其具「正犯性」之客觀構成要件</w:t>
      </w:r>
      <w:r w:rsidR="00803710" w:rsidRPr="007456A8">
        <w:rPr>
          <w:rFonts w:ascii="Times New Roman" w:eastAsiaTheme="minorEastAsia" w:hAnsi="Times New Roman"/>
          <w:b/>
          <w:szCs w:val="24"/>
        </w:rPr>
        <w:t>(</w:t>
      </w:r>
      <w:r w:rsidR="00803710" w:rsidRPr="007456A8">
        <w:rPr>
          <w:rFonts w:ascii="Times New Roman" w:eastAsiaTheme="minorEastAsia" w:hAnsi="Times New Roman"/>
          <w:b/>
          <w:szCs w:val="24"/>
        </w:rPr>
        <w:t>鄭逸哲，</w:t>
      </w:r>
      <w:r w:rsidR="00803710" w:rsidRPr="007456A8">
        <w:rPr>
          <w:rFonts w:ascii="Times New Roman" w:eastAsiaTheme="minorEastAsia" w:hAnsi="Times New Roman"/>
          <w:b/>
          <w:szCs w:val="24"/>
        </w:rPr>
        <w:t>2006:74)</w:t>
      </w:r>
      <w:r w:rsidRPr="007456A8">
        <w:rPr>
          <w:rFonts w:ascii="Times New Roman" w:eastAsiaTheme="minorEastAsia" w:hAnsi="Times New Roman"/>
          <w:b/>
          <w:szCs w:val="24"/>
        </w:rPr>
        <w:t>。</w:t>
      </w:r>
    </w:p>
    <w:p w:rsidR="0049402B" w:rsidRPr="007456A8" w:rsidRDefault="0049402B"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故對於組織犯罪之犯罪結構，應就實現犯罪模式之數參與者，所形成一組織體，並以組織體之型態實行犯罪行為，於</w:t>
      </w:r>
      <w:r w:rsidR="005D71D4" w:rsidRPr="007456A8">
        <w:rPr>
          <w:rFonts w:ascii="Times New Roman" w:eastAsiaTheme="minorEastAsia" w:hAnsi="Times New Roman"/>
          <w:b/>
          <w:szCs w:val="24"/>
        </w:rPr>
        <w:t>其造成更大之法益侵害時，該如何論處其組織體參與者之地位、責任，著重於對構成要件之實現是是否具有支配關係，回歸刑罰最原始之目的，即自法益保護之觀點，對於任何侵害法益之行為，著重於具有實質構成要件貢獻者，即對於行為人間接促成犯罪構成要件之加工行為，於每一階層之犯罪關係存有實質支配力，以及該參與者對於法益侵害因果關係之影響，而令組織犯罪結構之判斷更為完整。</w:t>
      </w:r>
      <w:r w:rsidRPr="007456A8">
        <w:rPr>
          <w:rFonts w:ascii="Times New Roman" w:eastAsiaTheme="minorEastAsia" w:hAnsi="Times New Roman"/>
          <w:b/>
          <w:szCs w:val="24"/>
        </w:rPr>
        <w:t>且就其</w:t>
      </w:r>
      <w:r w:rsidR="00647FC2" w:rsidRPr="007456A8">
        <w:rPr>
          <w:rFonts w:ascii="Times New Roman" w:eastAsiaTheme="minorEastAsia" w:hAnsi="Times New Roman"/>
          <w:b/>
          <w:szCs w:val="24"/>
        </w:rPr>
        <w:t>數參與者間</w:t>
      </w:r>
      <w:r w:rsidRPr="007456A8">
        <w:rPr>
          <w:rFonts w:ascii="Times New Roman" w:eastAsiaTheme="minorEastAsia" w:hAnsi="Times New Roman"/>
          <w:b/>
          <w:szCs w:val="24"/>
        </w:rPr>
        <w:t>共同性轉變，</w:t>
      </w:r>
      <w:r w:rsidR="00647FC2" w:rsidRPr="007456A8">
        <w:rPr>
          <w:rFonts w:ascii="Times New Roman" w:eastAsiaTheme="minorEastAsia" w:hAnsi="Times New Roman"/>
          <w:b/>
          <w:szCs w:val="24"/>
        </w:rPr>
        <w:t>不應拘泥於各類共同正犯之學說理論，而重新解讀組織犯罪之犯罪架構，較能充分評價整體犯行之不法內涵。</w:t>
      </w:r>
    </w:p>
    <w:p w:rsidR="00272D65" w:rsidRPr="007456A8" w:rsidRDefault="00272D65" w:rsidP="007456A8">
      <w:pPr>
        <w:spacing w:line="0" w:lineRule="atLeast"/>
        <w:ind w:firstLineChars="200" w:firstLine="480"/>
        <w:rPr>
          <w:rFonts w:ascii="Times New Roman" w:eastAsiaTheme="minorEastAsia" w:hAnsi="Times New Roman"/>
          <w:b/>
          <w:szCs w:val="24"/>
        </w:rPr>
      </w:pPr>
    </w:p>
    <w:p w:rsidR="006A5334" w:rsidRPr="007456A8" w:rsidRDefault="00BA2CAC" w:rsidP="007456A8">
      <w:pPr>
        <w:pStyle w:val="1ff0"/>
        <w:spacing w:line="0" w:lineRule="atLeast"/>
        <w:ind w:leftChars="0" w:left="0" w:firstLineChars="0" w:firstLine="0"/>
        <w:rPr>
          <w:rFonts w:eastAsiaTheme="minorEastAsia"/>
          <w:b/>
          <w:sz w:val="24"/>
        </w:rPr>
      </w:pPr>
      <w:r w:rsidRPr="007456A8">
        <w:rPr>
          <w:rFonts w:eastAsiaTheme="minorEastAsia"/>
          <w:b/>
          <w:sz w:val="24"/>
        </w:rPr>
        <w:t>三、</w:t>
      </w:r>
      <w:r w:rsidR="00C94B88" w:rsidRPr="007456A8">
        <w:rPr>
          <w:rFonts w:eastAsiaTheme="minorEastAsia"/>
          <w:b/>
          <w:sz w:val="24"/>
        </w:rPr>
        <w:t>擴大沒收制度適用</w:t>
      </w:r>
    </w:p>
    <w:p w:rsidR="00B11E35" w:rsidRPr="007456A8" w:rsidRDefault="00B11E35"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犯罪組織之所以藉</w:t>
      </w:r>
      <w:r w:rsidR="00004744" w:rsidRPr="007456A8">
        <w:rPr>
          <w:rFonts w:ascii="Times New Roman" w:eastAsiaTheme="minorEastAsia" w:hAnsi="Times New Roman"/>
          <w:b/>
          <w:szCs w:val="24"/>
        </w:rPr>
        <w:t>組織之型態為犯罪行為，即係為了</w:t>
      </w:r>
      <w:r w:rsidR="002D47FA" w:rsidRPr="007456A8">
        <w:rPr>
          <w:rFonts w:ascii="Times New Roman" w:eastAsiaTheme="minorEastAsia" w:hAnsi="Times New Roman"/>
          <w:b/>
          <w:szCs w:val="24"/>
        </w:rPr>
        <w:t>獲取更龐大之不法利益，而不法利益</w:t>
      </w:r>
      <w:r w:rsidR="00004744" w:rsidRPr="007456A8">
        <w:rPr>
          <w:rFonts w:ascii="Times New Roman" w:eastAsiaTheme="minorEastAsia" w:hAnsi="Times New Roman"/>
          <w:b/>
          <w:szCs w:val="24"/>
        </w:rPr>
        <w:t>等資金來源</w:t>
      </w:r>
      <w:r w:rsidR="002D47FA" w:rsidRPr="007456A8">
        <w:rPr>
          <w:rFonts w:ascii="Times New Roman" w:eastAsiaTheme="minorEastAsia" w:hAnsi="Times New Roman"/>
          <w:b/>
          <w:szCs w:val="24"/>
        </w:rPr>
        <w:t>更是犯罪組織得以繼續存在、</w:t>
      </w:r>
      <w:r w:rsidR="00004744" w:rsidRPr="007456A8">
        <w:rPr>
          <w:rFonts w:ascii="Times New Roman" w:eastAsiaTheme="minorEastAsia" w:hAnsi="Times New Roman"/>
          <w:b/>
          <w:szCs w:val="24"/>
        </w:rPr>
        <w:t>發展、</w:t>
      </w:r>
      <w:r w:rsidR="002D47FA" w:rsidRPr="007456A8">
        <w:rPr>
          <w:rFonts w:ascii="Times New Roman" w:eastAsiaTheme="minorEastAsia" w:hAnsi="Times New Roman"/>
          <w:b/>
          <w:szCs w:val="24"/>
        </w:rPr>
        <w:t>運作之基礎，因此如能澈底沒收犯罪組織因犯罪行為所得之不法利益，必定有利於抗制組織犯罪之現象。</w:t>
      </w:r>
    </w:p>
    <w:p w:rsidR="006A5334" w:rsidRPr="007456A8" w:rsidRDefault="006A5334"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美國為處理組織犯罪，發展出不需定罪判決之獨立民事沒收程序，以切割刑事沒收之對人訴訟、民事沒收之對物訴訟，並減輕訴訟</w:t>
      </w:r>
      <w:r w:rsidR="003475F5" w:rsidRPr="007456A8">
        <w:rPr>
          <w:rFonts w:ascii="Times New Roman" w:eastAsiaTheme="minorEastAsia" w:hAnsi="Times New Roman"/>
          <w:b/>
          <w:szCs w:val="24"/>
        </w:rPr>
        <w:t>舉</w:t>
      </w:r>
      <w:r w:rsidRPr="007456A8">
        <w:rPr>
          <w:rFonts w:ascii="Times New Roman" w:eastAsiaTheme="minorEastAsia" w:hAnsi="Times New Roman"/>
          <w:b/>
          <w:szCs w:val="24"/>
        </w:rPr>
        <w:t>證之強度</w:t>
      </w:r>
      <w:r w:rsidR="00C62A70" w:rsidRPr="007456A8">
        <w:rPr>
          <w:rFonts w:ascii="Times New Roman" w:eastAsiaTheme="minorEastAsia" w:hAnsi="Times New Roman"/>
          <w:b/>
          <w:szCs w:val="24"/>
        </w:rPr>
        <w:t>(</w:t>
      </w:r>
      <w:r w:rsidR="00C62A70" w:rsidRPr="007456A8">
        <w:rPr>
          <w:rFonts w:ascii="Times New Roman" w:eastAsiaTheme="minorEastAsia" w:hAnsi="Times New Roman"/>
          <w:b/>
          <w:szCs w:val="24"/>
        </w:rPr>
        <w:t>楊雲驊，</w:t>
      </w:r>
      <w:r w:rsidR="00C62A70" w:rsidRPr="007456A8">
        <w:rPr>
          <w:rFonts w:ascii="Times New Roman" w:eastAsiaTheme="minorEastAsia" w:hAnsi="Times New Roman"/>
          <w:b/>
          <w:szCs w:val="24"/>
        </w:rPr>
        <w:t>2014:171)</w:t>
      </w:r>
      <w:r w:rsidR="002D47FA" w:rsidRPr="007456A8">
        <w:rPr>
          <w:rFonts w:ascii="Times New Roman" w:eastAsiaTheme="minorEastAsia" w:hAnsi="Times New Roman"/>
          <w:b/>
          <w:szCs w:val="24"/>
        </w:rPr>
        <w:t>；而除了美國外，英國、德國、日本就沒收制度，皆於其刑事沒收制度之外，另行訂定一套追查金錢或利益之偵查方向的程序，期能於變化萬千之組織犯罪型態下，令犯罪行為人無法保有犯罪所得，發揮沒收制度完整預期功能，維持社會金融秩序</w:t>
      </w:r>
      <w:r w:rsidR="009277F5" w:rsidRPr="007456A8">
        <w:rPr>
          <w:rFonts w:ascii="Times New Roman" w:eastAsiaTheme="minorEastAsia" w:hAnsi="Times New Roman"/>
          <w:b/>
          <w:szCs w:val="24"/>
        </w:rPr>
        <w:t>(</w:t>
      </w:r>
      <w:r w:rsidR="009277F5" w:rsidRPr="007456A8">
        <w:rPr>
          <w:rFonts w:ascii="Times New Roman" w:eastAsiaTheme="minorEastAsia" w:hAnsi="Times New Roman"/>
          <w:b/>
          <w:szCs w:val="24"/>
        </w:rPr>
        <w:t>陳雅譽，</w:t>
      </w:r>
      <w:r w:rsidR="009277F5" w:rsidRPr="007456A8">
        <w:rPr>
          <w:rFonts w:ascii="Times New Roman" w:eastAsiaTheme="minorEastAsia" w:hAnsi="Times New Roman"/>
          <w:b/>
          <w:szCs w:val="24"/>
        </w:rPr>
        <w:t>2009:223)</w:t>
      </w:r>
      <w:r w:rsidR="002D47FA" w:rsidRPr="007456A8">
        <w:rPr>
          <w:rFonts w:ascii="Times New Roman" w:eastAsiaTheme="minorEastAsia" w:hAnsi="Times New Roman"/>
          <w:b/>
          <w:szCs w:val="24"/>
        </w:rPr>
        <w:t>。</w:t>
      </w:r>
    </w:p>
    <w:p w:rsidR="00D93C0E" w:rsidRPr="007456A8" w:rsidRDefault="00D93C0E"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目前我國對於犯罪所得，僅有刑事沒收、行政沒收等途徑，且我國有關「沒收」罪章之修法，係逕於刑法總則修訂賦予沒收之「獨立法律效果」，未如美國之相關沒收規範，多為因應特定類型之犯罪，如毒品、洗錢等，逐步修訂，恐於達到澈底剝奪犯罪不法所得之效果前，</w:t>
      </w:r>
      <w:r w:rsidR="003475F5" w:rsidRPr="007456A8">
        <w:rPr>
          <w:rFonts w:ascii="Times New Roman" w:eastAsiaTheme="minorEastAsia" w:hAnsi="Times New Roman"/>
          <w:b/>
          <w:szCs w:val="24"/>
        </w:rPr>
        <w:t>即</w:t>
      </w:r>
      <w:r w:rsidRPr="007456A8">
        <w:rPr>
          <w:rFonts w:ascii="Times New Roman" w:eastAsiaTheme="minorEastAsia" w:hAnsi="Times New Roman"/>
          <w:b/>
          <w:szCs w:val="24"/>
        </w:rPr>
        <w:t>先背上以回復合法正當財產秩序，圖利國庫之罵名，且賠上審、檢機關公信力，實應為進一步思考</w:t>
      </w:r>
      <w:r w:rsidR="000C297B" w:rsidRPr="007456A8">
        <w:rPr>
          <w:rFonts w:ascii="Times New Roman" w:eastAsiaTheme="minorEastAsia" w:hAnsi="Times New Roman"/>
          <w:b/>
          <w:szCs w:val="24"/>
        </w:rPr>
        <w:t>修訂</w:t>
      </w:r>
      <w:r w:rsidRPr="007456A8">
        <w:rPr>
          <w:rFonts w:ascii="Times New Roman" w:eastAsiaTheme="minorEastAsia" w:hAnsi="Times New Roman"/>
          <w:b/>
          <w:szCs w:val="24"/>
        </w:rPr>
        <w:t>之方向</w:t>
      </w:r>
      <w:r w:rsidR="000C297B" w:rsidRPr="007456A8">
        <w:rPr>
          <w:rFonts w:ascii="Times New Roman" w:eastAsiaTheme="minorEastAsia" w:hAnsi="Times New Roman"/>
          <w:b/>
          <w:szCs w:val="24"/>
        </w:rPr>
        <w:t>，使「沒收」制度成為抗制組織犯罪之工具，達到懲罰有罪財產所有人之目的，被害人還可獲得財物返還，更可剝奪犯罪人繼續犯罪之基礎。</w:t>
      </w:r>
    </w:p>
    <w:p w:rsidR="00BA2CAC" w:rsidRPr="007456A8" w:rsidRDefault="00BA2CAC" w:rsidP="007456A8">
      <w:pPr>
        <w:spacing w:line="0" w:lineRule="atLeast"/>
        <w:ind w:firstLineChars="200" w:firstLine="480"/>
        <w:rPr>
          <w:rFonts w:ascii="Times New Roman" w:eastAsiaTheme="minorEastAsia" w:hAnsi="Times New Roman"/>
          <w:b/>
          <w:szCs w:val="24"/>
        </w:rPr>
      </w:pPr>
    </w:p>
    <w:p w:rsidR="003C7121" w:rsidRPr="007456A8" w:rsidRDefault="00D37E81" w:rsidP="007456A8">
      <w:pPr>
        <w:pStyle w:val="1ff0"/>
        <w:spacing w:line="0" w:lineRule="atLeast"/>
        <w:ind w:leftChars="0" w:left="0" w:firstLineChars="0" w:firstLine="0"/>
        <w:rPr>
          <w:rFonts w:eastAsiaTheme="minorEastAsia"/>
          <w:b/>
          <w:sz w:val="24"/>
        </w:rPr>
      </w:pPr>
      <w:r w:rsidRPr="007456A8">
        <w:rPr>
          <w:rFonts w:eastAsiaTheme="minorEastAsia"/>
          <w:b/>
          <w:sz w:val="24"/>
        </w:rPr>
        <w:t>四、</w:t>
      </w:r>
      <w:r w:rsidR="00C94B88" w:rsidRPr="007456A8">
        <w:rPr>
          <w:rFonts w:eastAsiaTheme="minorEastAsia"/>
          <w:b/>
          <w:sz w:val="24"/>
          <w:shd w:val="clear" w:color="auto" w:fill="FFFFFF"/>
        </w:rPr>
        <w:t>聯合國打擊跨國有組織犯罪公約宜儘速內國法化</w:t>
      </w:r>
      <w:r w:rsidR="00036E58" w:rsidRPr="007456A8">
        <w:rPr>
          <w:rFonts w:eastAsiaTheme="minorEastAsia"/>
          <w:b/>
          <w:sz w:val="24"/>
          <w:shd w:val="clear" w:color="auto" w:fill="FFFFFF"/>
        </w:rPr>
        <w:t xml:space="preserve"> </w:t>
      </w:r>
      <w:r w:rsidR="00741D71" w:rsidRPr="007456A8">
        <w:rPr>
          <w:rFonts w:eastAsiaTheme="minorEastAsia"/>
          <w:b/>
          <w:sz w:val="24"/>
          <w:shd w:val="clear" w:color="auto" w:fill="FFFFFF"/>
        </w:rPr>
        <w:t xml:space="preserve"> </w:t>
      </w:r>
    </w:p>
    <w:p w:rsidR="00F13512" w:rsidRPr="007456A8" w:rsidRDefault="00F13512"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有關組織犯罪應如何加以定義，可謂為全球性未解之難題，不論是「聯合國打擊</w:t>
      </w:r>
      <w:r w:rsidR="00471F1C" w:rsidRPr="007456A8">
        <w:rPr>
          <w:rFonts w:ascii="Times New Roman" w:eastAsiaTheme="minorEastAsia" w:hAnsi="Times New Roman"/>
          <w:b/>
          <w:szCs w:val="24"/>
        </w:rPr>
        <w:t>有</w:t>
      </w:r>
      <w:r w:rsidRPr="007456A8">
        <w:rPr>
          <w:rFonts w:ascii="Times New Roman" w:eastAsiaTheme="minorEastAsia" w:hAnsi="Times New Roman"/>
          <w:b/>
          <w:szCs w:val="24"/>
        </w:rPr>
        <w:t>組織犯罪公約」之內容，包括專有名詞定義、公約適用範圍、名列組織犯罪、洗錢、腐敗、妨害司法等嚴重犯罪之罪刑化，以及扣押、沒收等處分，更打破傳統司法互助、引渡等制度之窠臼，予以具體健全之規劃；亦或歐盟組織之框架決議，對其成員國之刑事法制提出刑罰指導原則，甚至於最低刑罰底線，不論效力之強度或適用範圍，皆已較</w:t>
      </w:r>
      <w:r w:rsidR="003475F5" w:rsidRPr="007456A8">
        <w:rPr>
          <w:rFonts w:ascii="Times New Roman" w:eastAsiaTheme="minorEastAsia" w:hAnsi="Times New Roman"/>
          <w:b/>
          <w:szCs w:val="24"/>
        </w:rPr>
        <w:t>過往制訂</w:t>
      </w:r>
      <w:r w:rsidRPr="007456A8">
        <w:rPr>
          <w:rFonts w:ascii="Times New Roman" w:eastAsiaTheme="minorEastAsia" w:hAnsi="Times New Roman"/>
          <w:b/>
          <w:szCs w:val="24"/>
        </w:rPr>
        <w:t>締結之國際刑事公約更緊密、穩定</w:t>
      </w:r>
      <w:r w:rsidR="00CB49EA" w:rsidRPr="007456A8">
        <w:rPr>
          <w:rFonts w:ascii="Times New Roman" w:eastAsiaTheme="minorEastAsia" w:hAnsi="Times New Roman"/>
          <w:b/>
          <w:szCs w:val="24"/>
        </w:rPr>
        <w:t>(</w:t>
      </w:r>
      <w:r w:rsidR="00CB49EA" w:rsidRPr="007456A8">
        <w:rPr>
          <w:rFonts w:ascii="Times New Roman" w:eastAsiaTheme="minorEastAsia" w:hAnsi="Times New Roman"/>
          <w:b/>
          <w:szCs w:val="24"/>
        </w:rPr>
        <w:t>王文華，</w:t>
      </w:r>
      <w:r w:rsidR="00CB49EA" w:rsidRPr="007456A8">
        <w:rPr>
          <w:rFonts w:ascii="Times New Roman" w:eastAsiaTheme="minorEastAsia" w:hAnsi="Times New Roman"/>
          <w:b/>
          <w:szCs w:val="24"/>
        </w:rPr>
        <w:t>2006:137)</w:t>
      </w:r>
      <w:r w:rsidRPr="007456A8">
        <w:rPr>
          <w:rFonts w:ascii="Times New Roman" w:eastAsiaTheme="minorEastAsia" w:hAnsi="Times New Roman"/>
          <w:b/>
          <w:szCs w:val="24"/>
        </w:rPr>
        <w:t>，其於刑事合作及刑事一體化之實踐，包括國際或區域之刑事法制，提供了制度範例，可謂具有重要歷史意義</w:t>
      </w:r>
      <w:r w:rsidR="0026747F" w:rsidRPr="007456A8">
        <w:rPr>
          <w:rFonts w:ascii="Times New Roman" w:eastAsiaTheme="minorEastAsia" w:hAnsi="Times New Roman"/>
          <w:b/>
          <w:szCs w:val="24"/>
        </w:rPr>
        <w:t>(</w:t>
      </w:r>
      <w:r w:rsidR="0026747F" w:rsidRPr="007456A8">
        <w:rPr>
          <w:rFonts w:ascii="Times New Roman" w:eastAsiaTheme="minorEastAsia" w:hAnsi="Times New Roman"/>
          <w:b/>
          <w:szCs w:val="24"/>
        </w:rPr>
        <w:t>于文沛，</w:t>
      </w:r>
      <w:r w:rsidR="0026747F" w:rsidRPr="007456A8">
        <w:rPr>
          <w:rFonts w:ascii="Times New Roman" w:eastAsiaTheme="minorEastAsia" w:hAnsi="Times New Roman"/>
          <w:b/>
          <w:szCs w:val="24"/>
        </w:rPr>
        <w:t>2015:145)</w:t>
      </w:r>
      <w:r w:rsidRPr="007456A8">
        <w:rPr>
          <w:rFonts w:ascii="Times New Roman" w:eastAsiaTheme="minorEastAsia" w:hAnsi="Times New Roman"/>
          <w:b/>
          <w:szCs w:val="24"/>
        </w:rPr>
        <w:t>；此外，美國對於</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犯罪之認識，突破以種族身分之狹隘觀點認定犯罪組織，且體認應結合組織結構及非法行為</w:t>
      </w:r>
      <w:r w:rsidRPr="007456A8">
        <w:rPr>
          <w:rFonts w:ascii="Times New Roman" w:eastAsiaTheme="minorEastAsia" w:hAnsi="Times New Roman"/>
          <w:b/>
          <w:szCs w:val="24"/>
        </w:rPr>
        <w:t>2</w:t>
      </w:r>
      <w:r w:rsidRPr="007456A8">
        <w:rPr>
          <w:rFonts w:ascii="Times New Roman" w:eastAsiaTheme="minorEastAsia" w:hAnsi="Times New Roman"/>
          <w:b/>
          <w:szCs w:val="24"/>
        </w:rPr>
        <w:t>方面加以界定，以涵蓋其多樣性、層次性之特徵</w:t>
      </w:r>
      <w:r w:rsidR="0026747F" w:rsidRPr="007456A8">
        <w:rPr>
          <w:rFonts w:ascii="Times New Roman" w:eastAsiaTheme="minorEastAsia" w:hAnsi="Times New Roman"/>
          <w:b/>
          <w:szCs w:val="24"/>
        </w:rPr>
        <w:t>(</w:t>
      </w:r>
      <w:r w:rsidR="0026747F" w:rsidRPr="007456A8">
        <w:rPr>
          <w:rFonts w:ascii="Times New Roman" w:eastAsiaTheme="minorEastAsia" w:hAnsi="Times New Roman"/>
          <w:b/>
          <w:szCs w:val="24"/>
        </w:rPr>
        <w:t>趙赤</w:t>
      </w:r>
      <w:r w:rsidR="0026747F" w:rsidRPr="007456A8">
        <w:rPr>
          <w:rFonts w:ascii="Times New Roman" w:eastAsiaTheme="minorEastAsia" w:hAnsi="Times New Roman"/>
          <w:b/>
          <w:szCs w:val="24"/>
        </w:rPr>
        <w:t>:2013:112)</w:t>
      </w:r>
      <w:r w:rsidRPr="007456A8">
        <w:rPr>
          <w:rFonts w:ascii="Times New Roman" w:eastAsiaTheme="minorEastAsia" w:hAnsi="Times New Roman"/>
          <w:b/>
          <w:szCs w:val="24"/>
        </w:rPr>
        <w:t>，顯見國際社會對於建立對</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犯罪之刑事訴追標準制度上，不斷從法制面、執法面改進規範，莫不極力完善法規之修訂，以求有效遏止</w:t>
      </w:r>
      <w:r w:rsidR="00471F1C" w:rsidRPr="007456A8">
        <w:rPr>
          <w:rFonts w:ascii="Times New Roman" w:eastAsiaTheme="minorEastAsia" w:hAnsi="Times New Roman"/>
          <w:b/>
          <w:szCs w:val="24"/>
        </w:rPr>
        <w:t>組織</w:t>
      </w:r>
      <w:r w:rsidRPr="007456A8">
        <w:rPr>
          <w:rFonts w:ascii="Times New Roman" w:eastAsiaTheme="minorEastAsia" w:hAnsi="Times New Roman"/>
          <w:b/>
          <w:szCs w:val="24"/>
        </w:rPr>
        <w:t>犯罪。</w:t>
      </w:r>
    </w:p>
    <w:p w:rsidR="008A71DF" w:rsidRPr="007456A8" w:rsidRDefault="008A71DF" w:rsidP="007456A8">
      <w:pPr>
        <w:spacing w:line="0" w:lineRule="atLeast"/>
        <w:ind w:firstLineChars="200" w:firstLine="480"/>
        <w:rPr>
          <w:rFonts w:ascii="Times New Roman" w:eastAsiaTheme="minorEastAsia" w:hAnsi="Times New Roman"/>
          <w:b/>
          <w:szCs w:val="24"/>
          <w:shd w:val="clear" w:color="auto" w:fill="FFFFFF"/>
        </w:rPr>
      </w:pPr>
      <w:r w:rsidRPr="007456A8">
        <w:rPr>
          <w:rFonts w:ascii="Times New Roman" w:eastAsiaTheme="minorEastAsia" w:hAnsi="Times New Roman"/>
          <w:b/>
          <w:szCs w:val="24"/>
        </w:rPr>
        <w:t>如何使各國間法規範之差異性降到最低，以有利於案件之訴追，因此，就我國而言，國內法之規範訂定，應參考國際規範，並與其接軌，當然亦應兼顧我國刑事法之體系及我國組織犯罪之情勢，以求完備。</w:t>
      </w:r>
      <w:r w:rsidR="00036E58" w:rsidRPr="007456A8">
        <w:rPr>
          <w:rFonts w:ascii="Times New Roman" w:eastAsiaTheme="minorEastAsia" w:hAnsi="Times New Roman"/>
          <w:b/>
          <w:szCs w:val="24"/>
        </w:rPr>
        <w:t>本文強烈地建議，宜儘速地將</w:t>
      </w:r>
      <w:r w:rsidR="00036E58" w:rsidRPr="007456A8">
        <w:rPr>
          <w:rFonts w:ascii="Times New Roman" w:eastAsiaTheme="minorEastAsia" w:hAnsi="Times New Roman"/>
          <w:b/>
          <w:szCs w:val="24"/>
          <w:shd w:val="clear" w:color="auto" w:fill="FFFFFF"/>
        </w:rPr>
        <w:t>聯合國打擊跨國有組織犯罪公約內國法化。</w:t>
      </w:r>
    </w:p>
    <w:p w:rsidR="00EE273D" w:rsidRPr="007456A8" w:rsidRDefault="00EE273D" w:rsidP="007456A8">
      <w:pPr>
        <w:spacing w:line="0" w:lineRule="atLeast"/>
        <w:rPr>
          <w:rFonts w:ascii="Times New Roman" w:eastAsiaTheme="minorEastAsia" w:hAnsi="Times New Roman"/>
          <w:b/>
          <w:szCs w:val="24"/>
        </w:rPr>
      </w:pP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shd w:val="clear" w:color="auto" w:fill="FFFFFF"/>
        </w:rPr>
        <w:t>表</w:t>
      </w:r>
      <w:r w:rsidR="006B3DDE" w:rsidRPr="007456A8">
        <w:rPr>
          <w:rFonts w:ascii="Times New Roman" w:eastAsiaTheme="minorEastAsia" w:hAnsi="Times New Roman"/>
          <w:b/>
          <w:szCs w:val="24"/>
          <w:shd w:val="clear" w:color="auto" w:fill="FFFFFF"/>
        </w:rPr>
        <w:t>10</w:t>
      </w:r>
      <w:r w:rsidRPr="007456A8">
        <w:rPr>
          <w:rFonts w:ascii="Times New Roman" w:eastAsiaTheme="minorEastAsia" w:hAnsi="Times New Roman"/>
          <w:b/>
          <w:szCs w:val="24"/>
          <w:shd w:val="clear" w:color="auto" w:fill="FFFFFF"/>
        </w:rPr>
        <w:t>、聯合國打擊跨國有組織犯罪公約之相關重要條文內容摘錄一覽表</w:t>
      </w:r>
    </w:p>
    <w:tbl>
      <w:tblPr>
        <w:tblStyle w:val="af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9"/>
        <w:gridCol w:w="7318"/>
      </w:tblGrid>
      <w:tr w:rsidR="007456A8" w:rsidRPr="007456A8" w:rsidTr="00010D6E">
        <w:trPr>
          <w:tblHeader/>
        </w:trPr>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條號</w:t>
            </w:r>
          </w:p>
        </w:tc>
        <w:tc>
          <w:tcPr>
            <w:tcW w:w="7318"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shd w:val="clear" w:color="auto" w:fill="FFFFFF"/>
              </w:rPr>
              <w:t>聯合國打擊跨國有組織犯罪公約之相關重要條文內容</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w:t>
            </w:r>
            <w:r w:rsidRPr="007456A8">
              <w:rPr>
                <w:rFonts w:ascii="Times New Roman" w:eastAsiaTheme="minorEastAsia" w:hAnsi="Times New Roman"/>
                <w:b/>
                <w:szCs w:val="24"/>
              </w:rPr>
              <w:t>條　術語的使用</w:t>
            </w:r>
          </w:p>
        </w:tc>
        <w:tc>
          <w:tcPr>
            <w:tcW w:w="7318"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(a) “</w:t>
            </w:r>
            <w:r w:rsidRPr="007456A8">
              <w:rPr>
                <w:rFonts w:ascii="Times New Roman" w:eastAsiaTheme="minorEastAsia" w:hAnsi="Times New Roman"/>
                <w:b/>
                <w:szCs w:val="24"/>
              </w:rPr>
              <w:t>有組織犯罪集團</w:t>
            </w:r>
            <w:r w:rsidRPr="007456A8">
              <w:rPr>
                <w:rFonts w:ascii="Times New Roman" w:eastAsiaTheme="minorEastAsia" w:hAnsi="Times New Roman"/>
                <w:b/>
                <w:szCs w:val="24"/>
              </w:rPr>
              <w:t>”</w:t>
            </w:r>
            <w:r w:rsidRPr="007456A8">
              <w:rPr>
                <w:rFonts w:ascii="Times New Roman" w:eastAsiaTheme="minorEastAsia" w:hAnsi="Times New Roman"/>
                <w:b/>
                <w:szCs w:val="24"/>
              </w:rPr>
              <w:t>系指由三人或多人所組成的、在一定時期記憶體在的、為了實施一項或多項嚴重犯罪或根據本公約確立的犯罪以直接或間接獲得金錢或其他物質利益而一致行動的有組織結構的集團；</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(b) “</w:t>
            </w:r>
            <w:r w:rsidRPr="007456A8">
              <w:rPr>
                <w:rFonts w:ascii="Times New Roman" w:eastAsiaTheme="minorEastAsia" w:hAnsi="Times New Roman"/>
                <w:b/>
                <w:szCs w:val="24"/>
              </w:rPr>
              <w:t>嚴重犯罪</w:t>
            </w:r>
            <w:r w:rsidRPr="007456A8">
              <w:rPr>
                <w:rFonts w:ascii="Times New Roman" w:eastAsiaTheme="minorEastAsia" w:hAnsi="Times New Roman"/>
                <w:b/>
                <w:szCs w:val="24"/>
              </w:rPr>
              <w:t>”</w:t>
            </w:r>
            <w:r w:rsidRPr="007456A8">
              <w:rPr>
                <w:rFonts w:ascii="Times New Roman" w:eastAsiaTheme="minorEastAsia" w:hAnsi="Times New Roman"/>
                <w:b/>
                <w:szCs w:val="24"/>
              </w:rPr>
              <w:t>系指構成可受到最高刑至少四年的剝奪自由或更嚴厲處罰的犯罪的行為；</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(c) “</w:t>
            </w:r>
            <w:r w:rsidRPr="007456A8">
              <w:rPr>
                <w:rFonts w:ascii="Times New Roman" w:eastAsiaTheme="minorEastAsia" w:hAnsi="Times New Roman"/>
                <w:b/>
                <w:szCs w:val="24"/>
              </w:rPr>
              <w:t>有組織結構的集團</w:t>
            </w:r>
            <w:r w:rsidRPr="007456A8">
              <w:rPr>
                <w:rFonts w:ascii="Times New Roman" w:eastAsiaTheme="minorEastAsia" w:hAnsi="Times New Roman"/>
                <w:b/>
                <w:szCs w:val="24"/>
              </w:rPr>
              <w:t>”</w:t>
            </w:r>
            <w:r w:rsidRPr="007456A8">
              <w:rPr>
                <w:rFonts w:ascii="Times New Roman" w:eastAsiaTheme="minorEastAsia" w:hAnsi="Times New Roman"/>
                <w:b/>
                <w:szCs w:val="24"/>
              </w:rPr>
              <w:t>系指並非為了立即實施一項犯罪而隨意組成的集團，但不必要求確定成員職責，也不必要求成員的連續性或完善的組織結構；</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(d) “</w:t>
            </w:r>
            <w:r w:rsidRPr="007456A8">
              <w:rPr>
                <w:rFonts w:ascii="Times New Roman" w:eastAsiaTheme="minorEastAsia" w:hAnsi="Times New Roman"/>
                <w:b/>
                <w:szCs w:val="24"/>
              </w:rPr>
              <w:t>財產</w:t>
            </w:r>
            <w:r w:rsidRPr="007456A8">
              <w:rPr>
                <w:rFonts w:ascii="Times New Roman" w:eastAsiaTheme="minorEastAsia" w:hAnsi="Times New Roman"/>
                <w:b/>
                <w:szCs w:val="24"/>
              </w:rPr>
              <w:t>”</w:t>
            </w:r>
            <w:r w:rsidRPr="007456A8">
              <w:rPr>
                <w:rFonts w:ascii="Times New Roman" w:eastAsiaTheme="minorEastAsia" w:hAnsi="Times New Roman"/>
                <w:b/>
                <w:szCs w:val="24"/>
              </w:rPr>
              <w:t>系指各種資產，不論其為物質的或非物質的、動產或不動產、有形的或無形的，以及證明對這些資產所有權或權益的法律檔或文書；</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(e) “</w:t>
            </w:r>
            <w:r w:rsidRPr="007456A8">
              <w:rPr>
                <w:rFonts w:ascii="Times New Roman" w:eastAsiaTheme="minorEastAsia" w:hAnsi="Times New Roman"/>
                <w:b/>
                <w:szCs w:val="24"/>
              </w:rPr>
              <w:t>犯罪所得</w:t>
            </w:r>
            <w:r w:rsidRPr="007456A8">
              <w:rPr>
                <w:rFonts w:ascii="Times New Roman" w:eastAsiaTheme="minorEastAsia" w:hAnsi="Times New Roman"/>
                <w:b/>
                <w:szCs w:val="24"/>
              </w:rPr>
              <w:t>”</w:t>
            </w:r>
            <w:r w:rsidRPr="007456A8">
              <w:rPr>
                <w:rFonts w:ascii="Times New Roman" w:eastAsiaTheme="minorEastAsia" w:hAnsi="Times New Roman"/>
                <w:b/>
                <w:szCs w:val="24"/>
              </w:rPr>
              <w:t>系指直接或間接地通過犯罪而產生或獲得的任何財產；</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(f) “</w:t>
            </w:r>
            <w:r w:rsidRPr="007456A8">
              <w:rPr>
                <w:rFonts w:ascii="Times New Roman" w:eastAsiaTheme="minorEastAsia" w:hAnsi="Times New Roman"/>
                <w:b/>
                <w:szCs w:val="24"/>
              </w:rPr>
              <w:t>凍結</w:t>
            </w:r>
            <w:r w:rsidRPr="007456A8">
              <w:rPr>
                <w:rFonts w:ascii="Times New Roman" w:eastAsiaTheme="minorEastAsia" w:hAnsi="Times New Roman"/>
                <w:b/>
                <w:szCs w:val="24"/>
              </w:rPr>
              <w:t>”</w:t>
            </w:r>
            <w:r w:rsidRPr="007456A8">
              <w:rPr>
                <w:rFonts w:ascii="Times New Roman" w:eastAsiaTheme="minorEastAsia" w:hAnsi="Times New Roman"/>
                <w:b/>
                <w:szCs w:val="24"/>
              </w:rPr>
              <w:t>或</w:t>
            </w:r>
            <w:r w:rsidRPr="007456A8">
              <w:rPr>
                <w:rFonts w:ascii="Times New Roman" w:eastAsiaTheme="minorEastAsia" w:hAnsi="Times New Roman"/>
                <w:b/>
                <w:szCs w:val="24"/>
              </w:rPr>
              <w:t>“</w:t>
            </w:r>
            <w:r w:rsidRPr="007456A8">
              <w:rPr>
                <w:rFonts w:ascii="Times New Roman" w:eastAsiaTheme="minorEastAsia" w:hAnsi="Times New Roman"/>
                <w:b/>
                <w:szCs w:val="24"/>
              </w:rPr>
              <w:t>扣押</w:t>
            </w:r>
            <w:r w:rsidRPr="007456A8">
              <w:rPr>
                <w:rFonts w:ascii="Times New Roman" w:eastAsiaTheme="minorEastAsia" w:hAnsi="Times New Roman"/>
                <w:b/>
                <w:szCs w:val="24"/>
              </w:rPr>
              <w:t>”</w:t>
            </w:r>
            <w:r w:rsidRPr="007456A8">
              <w:rPr>
                <w:rFonts w:ascii="Times New Roman" w:eastAsiaTheme="minorEastAsia" w:hAnsi="Times New Roman"/>
                <w:b/>
                <w:szCs w:val="24"/>
              </w:rPr>
              <w:t>系指根據法院或其他主管當局的命令暫時禁止財產轉移、轉換、處置或移動或對之實行暫時性扣留或控制；</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(g) “</w:t>
            </w:r>
            <w:r w:rsidRPr="007456A8">
              <w:rPr>
                <w:rFonts w:ascii="Times New Roman" w:eastAsiaTheme="minorEastAsia" w:hAnsi="Times New Roman"/>
                <w:b/>
                <w:szCs w:val="24"/>
              </w:rPr>
              <w:t>沒收</w:t>
            </w:r>
            <w:r w:rsidRPr="007456A8">
              <w:rPr>
                <w:rFonts w:ascii="Times New Roman" w:eastAsiaTheme="minorEastAsia" w:hAnsi="Times New Roman"/>
                <w:b/>
                <w:szCs w:val="24"/>
              </w:rPr>
              <w:t>”</w:t>
            </w:r>
            <w:r w:rsidRPr="007456A8">
              <w:rPr>
                <w:rFonts w:ascii="Times New Roman" w:eastAsiaTheme="minorEastAsia" w:hAnsi="Times New Roman"/>
                <w:b/>
                <w:szCs w:val="24"/>
              </w:rPr>
              <w:t>，在適用情況下還包括</w:t>
            </w:r>
            <w:r w:rsidRPr="007456A8">
              <w:rPr>
                <w:rFonts w:ascii="Times New Roman" w:eastAsiaTheme="minorEastAsia" w:hAnsi="Times New Roman"/>
                <w:b/>
                <w:szCs w:val="24"/>
              </w:rPr>
              <w:t>“</w:t>
            </w:r>
            <w:r w:rsidRPr="007456A8">
              <w:rPr>
                <w:rFonts w:ascii="Times New Roman" w:eastAsiaTheme="minorEastAsia" w:hAnsi="Times New Roman"/>
                <w:b/>
                <w:szCs w:val="24"/>
              </w:rPr>
              <w:t>充公</w:t>
            </w:r>
            <w:r w:rsidRPr="007456A8">
              <w:rPr>
                <w:rFonts w:ascii="Times New Roman" w:eastAsiaTheme="minorEastAsia" w:hAnsi="Times New Roman"/>
                <w:b/>
                <w:szCs w:val="24"/>
              </w:rPr>
              <w:t>”</w:t>
            </w:r>
            <w:r w:rsidRPr="007456A8">
              <w:rPr>
                <w:rFonts w:ascii="Times New Roman" w:eastAsiaTheme="minorEastAsia" w:hAnsi="Times New Roman"/>
                <w:b/>
                <w:szCs w:val="24"/>
              </w:rPr>
              <w:t>，系指根據法院或其他主管當局的命令對財產實行永久剝奪；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(h) “</w:t>
            </w:r>
            <w:r w:rsidRPr="007456A8">
              <w:rPr>
                <w:rFonts w:ascii="Times New Roman" w:eastAsiaTheme="minorEastAsia" w:hAnsi="Times New Roman"/>
                <w:b/>
                <w:szCs w:val="24"/>
              </w:rPr>
              <w:t>上游犯罪</w:t>
            </w:r>
            <w:r w:rsidRPr="007456A8">
              <w:rPr>
                <w:rFonts w:ascii="Times New Roman" w:eastAsiaTheme="minorEastAsia" w:hAnsi="Times New Roman"/>
                <w:b/>
                <w:szCs w:val="24"/>
              </w:rPr>
              <w:t>”</w:t>
            </w:r>
            <w:r w:rsidRPr="007456A8">
              <w:rPr>
                <w:rFonts w:ascii="Times New Roman" w:eastAsiaTheme="minorEastAsia" w:hAnsi="Times New Roman"/>
                <w:b/>
                <w:szCs w:val="24"/>
              </w:rPr>
              <w:t>系指由其產生的所得可能成為本公約第</w:t>
            </w:r>
            <w:r w:rsidRPr="007456A8">
              <w:rPr>
                <w:rFonts w:ascii="Times New Roman" w:eastAsiaTheme="minorEastAsia" w:hAnsi="Times New Roman"/>
                <w:b/>
                <w:szCs w:val="24"/>
              </w:rPr>
              <w:t>6</w:t>
            </w:r>
            <w:r w:rsidRPr="007456A8">
              <w:rPr>
                <w:rFonts w:ascii="Times New Roman" w:eastAsiaTheme="minorEastAsia" w:hAnsi="Times New Roman"/>
                <w:b/>
                <w:szCs w:val="24"/>
              </w:rPr>
              <w:t>條所定義的犯罪的物件的任何犯罪；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(i) “</w:t>
            </w:r>
            <w:r w:rsidRPr="007456A8">
              <w:rPr>
                <w:rFonts w:ascii="Times New Roman" w:eastAsiaTheme="minorEastAsia" w:hAnsi="Times New Roman"/>
                <w:b/>
                <w:szCs w:val="24"/>
              </w:rPr>
              <w:t>控制下交付</w:t>
            </w:r>
            <w:r w:rsidRPr="007456A8">
              <w:rPr>
                <w:rFonts w:ascii="Times New Roman" w:eastAsiaTheme="minorEastAsia" w:hAnsi="Times New Roman"/>
                <w:b/>
                <w:szCs w:val="24"/>
              </w:rPr>
              <w:t>”</w:t>
            </w:r>
            <w:r w:rsidRPr="007456A8">
              <w:rPr>
                <w:rFonts w:ascii="Times New Roman" w:eastAsiaTheme="minorEastAsia" w:hAnsi="Times New Roman"/>
                <w:b/>
                <w:szCs w:val="24"/>
              </w:rPr>
              <w:t>系指在主管當局知情並由其進行監測的情況下允許非法或可疑貨物運出、通過或運入一國或多國領土的一種做法，其目的在於偵查某項犯罪並辨認參與該項犯罪的人員；</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(j) “</w:t>
            </w:r>
            <w:r w:rsidRPr="007456A8">
              <w:rPr>
                <w:rFonts w:ascii="Times New Roman" w:eastAsiaTheme="minorEastAsia" w:hAnsi="Times New Roman"/>
                <w:b/>
                <w:szCs w:val="24"/>
              </w:rPr>
              <w:t>區域經濟一體化組織</w:t>
            </w:r>
            <w:r w:rsidRPr="007456A8">
              <w:rPr>
                <w:rFonts w:ascii="Times New Roman" w:eastAsiaTheme="minorEastAsia" w:hAnsi="Times New Roman"/>
                <w:b/>
                <w:szCs w:val="24"/>
              </w:rPr>
              <w:t>”</w:t>
            </w:r>
            <w:r w:rsidRPr="007456A8">
              <w:rPr>
                <w:rFonts w:ascii="Times New Roman" w:eastAsiaTheme="minorEastAsia" w:hAnsi="Times New Roman"/>
                <w:b/>
                <w:szCs w:val="24"/>
              </w:rPr>
              <w:t>系指由某一區域的一些主權國家組成的組織，其成員國已將處理本公約範圍內事務的許可權轉交該組織，而且該組織已按照其內部程序獲得簽署、批准、接受、核准或加入本公約的正式授權；本公約所述</w:t>
            </w:r>
            <w:r w:rsidRPr="007456A8">
              <w:rPr>
                <w:rFonts w:ascii="Times New Roman" w:eastAsiaTheme="minorEastAsia" w:hAnsi="Times New Roman"/>
                <w:b/>
                <w:szCs w:val="24"/>
              </w:rPr>
              <w:t>“</w:t>
            </w:r>
            <w:r w:rsidRPr="007456A8">
              <w:rPr>
                <w:rFonts w:ascii="Times New Roman" w:eastAsiaTheme="minorEastAsia" w:hAnsi="Times New Roman"/>
                <w:b/>
                <w:szCs w:val="24"/>
              </w:rPr>
              <w:t>締約國</w:t>
            </w:r>
            <w:r w:rsidRPr="007456A8">
              <w:rPr>
                <w:rFonts w:ascii="Times New Roman" w:eastAsiaTheme="minorEastAsia" w:hAnsi="Times New Roman"/>
                <w:b/>
                <w:szCs w:val="24"/>
              </w:rPr>
              <w:t>”</w:t>
            </w:r>
            <w:r w:rsidRPr="007456A8">
              <w:rPr>
                <w:rFonts w:ascii="Times New Roman" w:eastAsiaTheme="minorEastAsia" w:hAnsi="Times New Roman"/>
                <w:b/>
                <w:szCs w:val="24"/>
              </w:rPr>
              <w:t>應在這類組織的許可權範圍內適用於這些組織。</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w:t>
            </w:r>
            <w:r w:rsidRPr="007456A8">
              <w:rPr>
                <w:rFonts w:ascii="Times New Roman" w:eastAsiaTheme="minorEastAsia" w:hAnsi="Times New Roman"/>
                <w:b/>
                <w:szCs w:val="24"/>
              </w:rPr>
              <w:t>條　適用範圍</w:t>
            </w:r>
          </w:p>
        </w:tc>
        <w:tc>
          <w:tcPr>
            <w:tcW w:w="7318"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本公約除非另有規定，應適用於對下述跨國的且涉及有組織犯罪集團的犯罪的預防、偵查和起訴：</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依照本公約第</w:t>
            </w:r>
            <w:r w:rsidRPr="007456A8">
              <w:rPr>
                <w:rFonts w:ascii="Times New Roman" w:eastAsiaTheme="minorEastAsia" w:hAnsi="Times New Roman"/>
                <w:b/>
                <w:szCs w:val="24"/>
              </w:rPr>
              <w:t>5</w:t>
            </w:r>
            <w:r w:rsidRPr="007456A8">
              <w:rPr>
                <w:rFonts w:ascii="Times New Roman" w:eastAsiaTheme="minorEastAsia" w:hAnsi="Times New Roman"/>
                <w:b/>
                <w:szCs w:val="24"/>
              </w:rPr>
              <w:t>條、第</w:t>
            </w:r>
            <w:r w:rsidRPr="007456A8">
              <w:rPr>
                <w:rFonts w:ascii="Times New Roman" w:eastAsiaTheme="minorEastAsia" w:hAnsi="Times New Roman"/>
                <w:b/>
                <w:szCs w:val="24"/>
              </w:rPr>
              <w:t>6</w:t>
            </w:r>
            <w:r w:rsidRPr="007456A8">
              <w:rPr>
                <w:rFonts w:ascii="Times New Roman" w:eastAsiaTheme="minorEastAsia" w:hAnsi="Times New Roman"/>
                <w:b/>
                <w:szCs w:val="24"/>
              </w:rPr>
              <w:t>條、第</w:t>
            </w:r>
            <w:r w:rsidRPr="007456A8">
              <w:rPr>
                <w:rFonts w:ascii="Times New Roman" w:eastAsiaTheme="minorEastAsia" w:hAnsi="Times New Roman"/>
                <w:b/>
                <w:szCs w:val="24"/>
              </w:rPr>
              <w:t>8</w:t>
            </w:r>
            <w:r w:rsidRPr="007456A8">
              <w:rPr>
                <w:rFonts w:ascii="Times New Roman" w:eastAsiaTheme="minorEastAsia" w:hAnsi="Times New Roman"/>
                <w:b/>
                <w:szCs w:val="24"/>
              </w:rPr>
              <w:t>條和第</w:t>
            </w:r>
            <w:r w:rsidRPr="007456A8">
              <w:rPr>
                <w:rFonts w:ascii="Times New Roman" w:eastAsiaTheme="minorEastAsia" w:hAnsi="Times New Roman"/>
                <w:b/>
                <w:szCs w:val="24"/>
              </w:rPr>
              <w:t>23</w:t>
            </w:r>
            <w:r w:rsidRPr="007456A8">
              <w:rPr>
                <w:rFonts w:ascii="Times New Roman" w:eastAsiaTheme="minorEastAsia" w:hAnsi="Times New Roman"/>
                <w:b/>
                <w:szCs w:val="24"/>
              </w:rPr>
              <w:t>條確立的犯罪；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本公約第</w:t>
            </w:r>
            <w:r w:rsidRPr="007456A8">
              <w:rPr>
                <w:rFonts w:ascii="Times New Roman" w:eastAsiaTheme="minorEastAsia" w:hAnsi="Times New Roman"/>
                <w:b/>
                <w:szCs w:val="24"/>
              </w:rPr>
              <w:t>2</w:t>
            </w:r>
            <w:r w:rsidRPr="007456A8">
              <w:rPr>
                <w:rFonts w:ascii="Times New Roman" w:eastAsiaTheme="minorEastAsia" w:hAnsi="Times New Roman"/>
                <w:b/>
                <w:szCs w:val="24"/>
              </w:rPr>
              <w:t>條所界定的嚴重犯罪。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就本條第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款而言，有下列情形之一的犯罪屬跨國犯罪：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在一個以上國家實施的犯罪；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雖在一國實施，但其準備、籌畫、指揮或控制的實質性部分發生在另一國的犯罪；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犯罪在一國實施，但涉及在一個以上國家從事犯罪活動的有組織犯罪集團；或</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犯罪在一國實施，但對於另一國有重大影響。</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5</w:t>
            </w:r>
            <w:r w:rsidRPr="007456A8">
              <w:rPr>
                <w:rFonts w:ascii="Times New Roman" w:eastAsiaTheme="minorEastAsia" w:hAnsi="Times New Roman"/>
                <w:b/>
                <w:szCs w:val="24"/>
              </w:rPr>
              <w:t>條　參加有組織犯罪集團行為的刑事定罪</w:t>
            </w:r>
          </w:p>
        </w:tc>
        <w:tc>
          <w:tcPr>
            <w:tcW w:w="7318"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各締約國均應採取必要的立法和其他措施，將下列故意行為規定為刑事犯罪：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下列任何一種或兩種有別於未遂或既遂的犯罪的行為：</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MS Mincho" w:hAnsi="Times New Roman"/>
                <w:b/>
                <w:szCs w:val="24"/>
              </w:rPr>
              <w:t>㈠</w:t>
            </w:r>
            <w:r w:rsidRPr="007456A8">
              <w:rPr>
                <w:rFonts w:ascii="Times New Roman" w:eastAsiaTheme="minorEastAsia" w:hAnsi="Times New Roman"/>
                <w:b/>
                <w:szCs w:val="24"/>
              </w:rPr>
              <w:t>為直接或間接獲得金錢或其他物質利益而與一人或多人約定實施嚴重犯罪，如果本國法律要求，還須有其中一名參與者為促進上述約定的實施的行為或涉及有組織犯罪集團；</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MS Mincho" w:hAnsi="Times New Roman"/>
                <w:b/>
                <w:szCs w:val="24"/>
              </w:rPr>
              <w:t>㈡</w:t>
            </w:r>
            <w:r w:rsidRPr="007456A8">
              <w:rPr>
                <w:rFonts w:ascii="Times New Roman" w:eastAsiaTheme="minorEastAsia" w:hAnsi="Times New Roman"/>
                <w:b/>
                <w:szCs w:val="24"/>
              </w:rPr>
              <w:t>明知有組織犯罪集團的目標和一般犯罪活動或其實施有關犯罪的意圖而積極參與下述活動的行為：</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a.</w:t>
            </w:r>
            <w:r w:rsidRPr="007456A8">
              <w:rPr>
                <w:rFonts w:ascii="Times New Roman" w:eastAsiaTheme="minorEastAsia" w:hAnsi="Times New Roman"/>
                <w:b/>
                <w:szCs w:val="24"/>
              </w:rPr>
              <w:t>有組織犯罪集團的犯罪活動；</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b.</w:t>
            </w:r>
            <w:r w:rsidRPr="007456A8">
              <w:rPr>
                <w:rFonts w:ascii="Times New Roman" w:eastAsiaTheme="minorEastAsia" w:hAnsi="Times New Roman"/>
                <w:b/>
                <w:szCs w:val="24"/>
              </w:rPr>
              <w:t>明知其本人的參與將有助於實現上述犯罪目標的該有組織犯罪集團的其他活動；</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組織、指揮、協助、教唆、便利或參謀實施涉及有組織犯罪集團的嚴重犯罪。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款所指的明知、故意、目標、目的或約定可以從客觀實際情況推定。</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其本國法律要求根據本條第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專案確立的犯罪須涉及有組織犯罪集團方可成立的締約國，應確保其本國法律涵蓋所有涉及有組織犯罪集團的嚴重犯罪。這些締約國以及其法律要求根據本條第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專案確立的犯罪須有促進約定的實施的行為方可成立的締約國，應在其簽署本公約或交存其批准、接受、核准或加入本公約的文書時將此情況通知聯合國秘書長。</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6</w:t>
            </w:r>
            <w:r w:rsidRPr="007456A8">
              <w:rPr>
                <w:rFonts w:ascii="Times New Roman" w:eastAsiaTheme="minorEastAsia" w:hAnsi="Times New Roman"/>
                <w:b/>
                <w:szCs w:val="24"/>
              </w:rPr>
              <w:t>條　洗錢行為的刑事定罪</w:t>
            </w:r>
          </w:p>
        </w:tc>
        <w:tc>
          <w:tcPr>
            <w:tcW w:w="7318"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各締約國均應依照其本國法律基本原則採取必要的立法及其他措施，將下列故意行為規定為刑事犯罪：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明知財產為犯罪所得，為隱瞞或掩飾該財產的非法來源，或為協助任何參與實施上游犯罪者逃避其行為的法律後果而轉換或轉讓財產；明知財產為犯罪所得而隱瞞或掩飾該財產的真實性質、來源、所在地、處置、轉移、所有權或有關的權利；</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在符合其本國法律制度基本概念的情況下：</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在得到財產時，明知其為犯罪所得而仍獲取、佔有或使用；　　參與、合夥或共謀實施，實施未遂，以及協助、教唆、便利和參謀實施本條所確立的任何犯罪。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為實施或適用本條第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各締約國均應尋求將本條第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款適用於範圍最為廣泛的上游犯罪；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各締約國均應將本公約第</w:t>
            </w:r>
            <w:r w:rsidRPr="007456A8">
              <w:rPr>
                <w:rFonts w:ascii="Times New Roman" w:eastAsiaTheme="minorEastAsia" w:hAnsi="Times New Roman"/>
                <w:b/>
                <w:szCs w:val="24"/>
              </w:rPr>
              <w:t>2</w:t>
            </w:r>
            <w:r w:rsidRPr="007456A8">
              <w:rPr>
                <w:rFonts w:ascii="Times New Roman" w:eastAsiaTheme="minorEastAsia" w:hAnsi="Times New Roman"/>
                <w:b/>
                <w:szCs w:val="24"/>
              </w:rPr>
              <w:t>條所界定的所有嚴重犯罪和根據本公約第</w:t>
            </w:r>
            <w:r w:rsidRPr="007456A8">
              <w:rPr>
                <w:rFonts w:ascii="Times New Roman" w:eastAsiaTheme="minorEastAsia" w:hAnsi="Times New Roman"/>
                <w:b/>
                <w:szCs w:val="24"/>
              </w:rPr>
              <w:t>5</w:t>
            </w:r>
            <w:r w:rsidRPr="007456A8">
              <w:rPr>
                <w:rFonts w:ascii="Times New Roman" w:eastAsiaTheme="minorEastAsia" w:hAnsi="Times New Roman"/>
                <w:b/>
                <w:szCs w:val="24"/>
              </w:rPr>
              <w:t>條、第</w:t>
            </w:r>
            <w:r w:rsidRPr="007456A8">
              <w:rPr>
                <w:rFonts w:ascii="Times New Roman" w:eastAsiaTheme="minorEastAsia" w:hAnsi="Times New Roman"/>
                <w:b/>
                <w:szCs w:val="24"/>
              </w:rPr>
              <w:t>8</w:t>
            </w:r>
            <w:r w:rsidRPr="007456A8">
              <w:rPr>
                <w:rFonts w:ascii="Times New Roman" w:eastAsiaTheme="minorEastAsia" w:hAnsi="Times New Roman"/>
                <w:b/>
                <w:szCs w:val="24"/>
              </w:rPr>
              <w:t>條和第</w:t>
            </w:r>
            <w:r w:rsidRPr="007456A8">
              <w:rPr>
                <w:rFonts w:ascii="Times New Roman" w:eastAsiaTheme="minorEastAsia" w:hAnsi="Times New Roman"/>
                <w:b/>
                <w:szCs w:val="24"/>
              </w:rPr>
              <w:t>23</w:t>
            </w:r>
            <w:r w:rsidRPr="007456A8">
              <w:rPr>
                <w:rFonts w:ascii="Times New Roman" w:eastAsiaTheme="minorEastAsia" w:hAnsi="Times New Roman"/>
                <w:b/>
                <w:szCs w:val="24"/>
              </w:rPr>
              <w:t>條確立的犯罪列為上游犯罪。締約國立法中如果明確列出上游犯罪清單，則至少應在這類清單中列出與有組織犯罪集團有關的範圍廣泛的各種犯罪；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就</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項而言，上游犯罪應包括在有關締約國刑事管轄權範圍之內和之外發生的犯罪。但是，如果犯罪發生在一締約國刑事管轄權範圍以外，則只有該行為根據其發生時所在國本國法律為刑事犯罪，而且若發生在實施或適用本條的締約國時根據該國法律也構成刑事犯罪時才構成上游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各締約國均應向聯合國秘書長提供其實施本條的法律以及這類法律隨後的任何修改的副本或說明；</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(e) </w:t>
            </w:r>
            <w:r w:rsidRPr="007456A8">
              <w:rPr>
                <w:rFonts w:ascii="Times New Roman" w:eastAsiaTheme="minorEastAsia" w:hAnsi="Times New Roman"/>
                <w:b/>
                <w:szCs w:val="24"/>
              </w:rPr>
              <w:t>如果締約國本國法律基本原則要求，則可以規定本條第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款所列犯罪不適用於實施上游犯罪的人；</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(f) </w:t>
            </w:r>
            <w:r w:rsidRPr="007456A8">
              <w:rPr>
                <w:rFonts w:ascii="Times New Roman" w:eastAsiaTheme="minorEastAsia" w:hAnsi="Times New Roman"/>
                <w:b/>
                <w:szCs w:val="24"/>
              </w:rPr>
              <w:t>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款所規定的作為犯罪要素的明知、故意或目的可根據客觀實際情況推定。</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7</w:t>
            </w:r>
            <w:r w:rsidRPr="007456A8">
              <w:rPr>
                <w:rFonts w:ascii="Times New Roman" w:eastAsiaTheme="minorEastAsia" w:hAnsi="Times New Roman"/>
                <w:b/>
                <w:szCs w:val="24"/>
              </w:rPr>
              <w:t>條　打擊洗錢活動的措施</w:t>
            </w:r>
          </w:p>
        </w:tc>
        <w:tc>
          <w:tcPr>
            <w:tcW w:w="7318"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在其力所能及的範圍內，建立對銀行和非銀行金融機構及在適當情況下對其他特別易被用於洗錢的機構的綜合性國內管理和監督制度，以便制止並查明各種形式的洗錢。這種制度應強調驗證客戶身份、保持記錄和報告可疑的交易等項規定；</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在不影響本公約第</w:t>
            </w:r>
            <w:r w:rsidRPr="007456A8">
              <w:rPr>
                <w:rFonts w:ascii="Times New Roman" w:eastAsiaTheme="minorEastAsia" w:hAnsi="Times New Roman"/>
                <w:b/>
                <w:szCs w:val="24"/>
              </w:rPr>
              <w:t>18</w:t>
            </w:r>
            <w:r w:rsidRPr="007456A8">
              <w:rPr>
                <w:rFonts w:ascii="Times New Roman" w:eastAsiaTheme="minorEastAsia" w:hAnsi="Times New Roman"/>
                <w:b/>
                <w:szCs w:val="24"/>
              </w:rPr>
              <w:t>條和第</w:t>
            </w:r>
            <w:r w:rsidRPr="007456A8">
              <w:rPr>
                <w:rFonts w:ascii="Times New Roman" w:eastAsiaTheme="minorEastAsia" w:hAnsi="Times New Roman"/>
                <w:b/>
                <w:szCs w:val="24"/>
              </w:rPr>
              <w:t>27</w:t>
            </w:r>
            <w:r w:rsidRPr="007456A8">
              <w:rPr>
                <w:rFonts w:ascii="Times New Roman" w:eastAsiaTheme="minorEastAsia" w:hAnsi="Times New Roman"/>
                <w:b/>
                <w:szCs w:val="24"/>
              </w:rPr>
              <w:t>條的情況下，確保行政、管理、執法和其他負責打擊洗錢的當局</w:t>
            </w:r>
            <w:r w:rsidRPr="007456A8">
              <w:rPr>
                <w:rFonts w:ascii="Times New Roman" w:eastAsiaTheme="minorEastAsia" w:hAnsi="Times New Roman"/>
                <w:b/>
                <w:szCs w:val="24"/>
              </w:rPr>
              <w:t>(</w:t>
            </w:r>
            <w:r w:rsidRPr="007456A8">
              <w:rPr>
                <w:rFonts w:ascii="Times New Roman" w:eastAsiaTheme="minorEastAsia" w:hAnsi="Times New Roman"/>
                <w:b/>
                <w:szCs w:val="24"/>
              </w:rPr>
              <w:t>本國法律許可時可包括司法當局</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能夠根據其本國法律規定的條件，在國家和國際一級開展合作和交換資訊，並應為此目的考慮建立作為國家級中心的金融情報機構，以收集、分析和傳播有關潛在的洗錢活動的資訊。</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締約國應考慮採取切實可行的措施調查和監督現金和有關流通票據出入本國國境的情況，但須有保障措施以確保情報的妥善使用且不致以任何方式妨礙合法資本的流動。這類措施可包括要求個人和企業報告大額現金和有關流通票據的跨境劃撥。</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在建立本條所規定的國內管理和監督制度時，籲請締約國在不影響本公約的任何其他條款的情況下將各種區域、區域間和多邊組織的有關反洗錢倡議作為指南。</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締約國應努力為打擊洗錢而發展和促進司法、執法和金融管理當局間的全球、區域、分區域和雙邊合作。</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8</w:t>
            </w:r>
            <w:r w:rsidRPr="007456A8">
              <w:rPr>
                <w:rFonts w:ascii="Times New Roman" w:eastAsiaTheme="minorEastAsia" w:hAnsi="Times New Roman"/>
                <w:b/>
                <w:szCs w:val="24"/>
              </w:rPr>
              <w:t>條　腐敗行為的刑事定罪</w:t>
            </w:r>
          </w:p>
        </w:tc>
        <w:tc>
          <w:tcPr>
            <w:tcW w:w="7318"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各締約國均應採取必要的立法和其他措施，將下列故意行為規定為刑事犯罪：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直接或間接向公職人員許諾、提議給予或給予該公職人員或其他人員或實體不應有的好處，以使該公職人員在執行公務時作為或不作為；</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公職人員為其本人或其他人員或實體直接或間接索取或接受不應有的好處，以作為其在執行公務時作為或不作為的條件。</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各締約國均應考慮採取必要的立法和其他措施，以便將本條第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款所述涉及外國公職人員或國際公務員的行為規定為刑事犯罪。各締約國同樣也應考慮將其他形式的腐敗行為規定為刑事犯罪。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各締約國還應採取必要的措施，將作為共犯參與根據本條所確立的犯罪規定為刑事犯罪。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本公約本條第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款和第</w:t>
            </w:r>
            <w:r w:rsidRPr="007456A8">
              <w:rPr>
                <w:rFonts w:ascii="Times New Roman" w:eastAsiaTheme="minorEastAsia" w:hAnsi="Times New Roman"/>
                <w:b/>
                <w:szCs w:val="24"/>
              </w:rPr>
              <w:t>9</w:t>
            </w:r>
            <w:r w:rsidRPr="007456A8">
              <w:rPr>
                <w:rFonts w:ascii="Times New Roman" w:eastAsiaTheme="minorEastAsia" w:hAnsi="Times New Roman"/>
                <w:b/>
                <w:szCs w:val="24"/>
              </w:rPr>
              <w:t>條中的</w:t>
            </w:r>
            <w:r w:rsidRPr="007456A8">
              <w:rPr>
                <w:rFonts w:ascii="Times New Roman" w:eastAsiaTheme="minorEastAsia" w:hAnsi="Times New Roman"/>
                <w:b/>
                <w:szCs w:val="24"/>
              </w:rPr>
              <w:t>“</w:t>
            </w:r>
            <w:r w:rsidRPr="007456A8">
              <w:rPr>
                <w:rFonts w:ascii="Times New Roman" w:eastAsiaTheme="minorEastAsia" w:hAnsi="Times New Roman"/>
                <w:b/>
                <w:szCs w:val="24"/>
              </w:rPr>
              <w:t>公職人員</w:t>
            </w:r>
            <w:r w:rsidRPr="007456A8">
              <w:rPr>
                <w:rFonts w:ascii="Times New Roman" w:eastAsiaTheme="minorEastAsia" w:hAnsi="Times New Roman"/>
                <w:b/>
                <w:szCs w:val="24"/>
              </w:rPr>
              <w:t>”</w:t>
            </w:r>
            <w:r w:rsidRPr="007456A8">
              <w:rPr>
                <w:rFonts w:ascii="Times New Roman" w:eastAsiaTheme="minorEastAsia" w:hAnsi="Times New Roman"/>
                <w:b/>
                <w:szCs w:val="24"/>
              </w:rPr>
              <w:t>，系指任職者任職地國法律所界定的且適用於該國刑法的公職人員或提供公共服務的人員。</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12</w:t>
            </w:r>
            <w:r w:rsidRPr="007456A8">
              <w:rPr>
                <w:rFonts w:ascii="Times New Roman" w:eastAsiaTheme="minorEastAsia" w:hAnsi="Times New Roman"/>
                <w:b/>
                <w:szCs w:val="24"/>
              </w:rPr>
              <w:t>條　沒收和扣押</w:t>
            </w:r>
          </w:p>
        </w:tc>
        <w:tc>
          <w:tcPr>
            <w:tcW w:w="7318" w:type="dxa"/>
          </w:tcPr>
          <w:p w:rsidR="00EE273D" w:rsidRPr="007456A8" w:rsidRDefault="00EE273D"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締約國應在本國法律制度的範圍內盡最大可能採取必要措施，以便能夠沒收：</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來自本公約所涵蓋的犯罪的犯罪所得或價值與其相當的財產；</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用於或擬用於本公約所涵蓋的犯罪的財產、設備或其他工具。</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締約國應採取必要措施，辨認、追查、凍結或扣押本條第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款所述任何物品，以便最終予以沒收。</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如果犯罪所得已經部分或全部轉變或轉化為其他財產，則應對此類財產適用本條所述措施。</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如果犯罪所得已與從合法來源獲得的財產相混合，則應在不影響凍結權或扣押權的情況下沒收這類財產，沒收價值可達混合於其中的犯罪所得的估計價值。</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對於來自犯罪所得、來自由犯罪所得轉變或轉化而成的財產或已與犯罪所得相混合的財產所產生的收入或其他利益，也應適用本條所述措施，其方式和程度與處置犯罪所得相同。</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6. </w:t>
            </w:r>
            <w:r w:rsidRPr="007456A8">
              <w:rPr>
                <w:rFonts w:ascii="Times New Roman" w:eastAsiaTheme="minorEastAsia" w:hAnsi="Times New Roman"/>
                <w:b/>
                <w:szCs w:val="24"/>
              </w:rPr>
              <w:t>為本公約本條和第</w:t>
            </w:r>
            <w:r w:rsidRPr="007456A8">
              <w:rPr>
                <w:rFonts w:ascii="Times New Roman" w:eastAsiaTheme="minorEastAsia" w:hAnsi="Times New Roman"/>
                <w:b/>
                <w:szCs w:val="24"/>
              </w:rPr>
              <w:t>13</w:t>
            </w:r>
            <w:r w:rsidRPr="007456A8">
              <w:rPr>
                <w:rFonts w:ascii="Times New Roman" w:eastAsiaTheme="minorEastAsia" w:hAnsi="Times New Roman"/>
                <w:b/>
                <w:szCs w:val="24"/>
              </w:rPr>
              <w:t>條的目的，各締約國均應使其法院或其他主管當局有權下令提供或扣押銀行、財務或商務記錄。締約國不得以銀行保密為由拒絕按照本款規定採取行動。</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7. </w:t>
            </w:r>
            <w:r w:rsidRPr="007456A8">
              <w:rPr>
                <w:rFonts w:ascii="Times New Roman" w:eastAsiaTheme="minorEastAsia" w:hAnsi="Times New Roman"/>
                <w:b/>
                <w:szCs w:val="24"/>
              </w:rPr>
              <w:t>締約國可考慮要求由犯罪的人證明應予沒收的涉嫌犯罪所得或其他財產的合法來源，但此種要求應符合其本國法律原則和司法及其他程序的性質。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8. </w:t>
            </w:r>
            <w:r w:rsidRPr="007456A8">
              <w:rPr>
                <w:rFonts w:ascii="Times New Roman" w:eastAsiaTheme="minorEastAsia" w:hAnsi="Times New Roman"/>
                <w:b/>
                <w:szCs w:val="24"/>
              </w:rPr>
              <w:t>不得對本條規定作損害善意第三人權利的解釋。</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9. </w:t>
            </w:r>
            <w:r w:rsidRPr="007456A8">
              <w:rPr>
                <w:rFonts w:ascii="Times New Roman" w:eastAsiaTheme="minorEastAsia" w:hAnsi="Times New Roman"/>
                <w:b/>
                <w:szCs w:val="24"/>
              </w:rPr>
              <w:t>本條任何規定均不得影響本條所述措施應根據締約國本國法律規定予以確定和實施的原則。</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13</w:t>
            </w:r>
            <w:r w:rsidRPr="007456A8">
              <w:rPr>
                <w:rFonts w:ascii="Times New Roman" w:eastAsiaTheme="minorEastAsia" w:hAnsi="Times New Roman"/>
                <w:b/>
                <w:szCs w:val="24"/>
              </w:rPr>
              <w:t>條　沒收事宜的國際合作</w:t>
            </w:r>
          </w:p>
        </w:tc>
        <w:tc>
          <w:tcPr>
            <w:tcW w:w="7318" w:type="dxa"/>
          </w:tcPr>
          <w:p w:rsidR="00EE273D" w:rsidRPr="007456A8" w:rsidRDefault="00EE273D"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締約國在收到對本公約所涵蓋的一項犯罪擁有管轄權的另一締約國關於沒收本公約第</w:t>
            </w:r>
            <w:r w:rsidRPr="007456A8">
              <w:rPr>
                <w:rFonts w:ascii="Times New Roman" w:eastAsiaTheme="minorEastAsia" w:hAnsi="Times New Roman"/>
                <w:b/>
                <w:szCs w:val="24"/>
              </w:rPr>
              <w:t>12</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款所述的、位於被請求國領土內的犯罪所得、財產、設備或其他工具的請求後，應在本國國內法律制度的範圍內盡最大可能：</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將此種請求提交其主管當局，以便取得沒收令並在取得沒收令時予以執行；或</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將請求締約國領土內的法院根據本公約第</w:t>
            </w:r>
            <w:r w:rsidRPr="007456A8">
              <w:rPr>
                <w:rFonts w:ascii="Times New Roman" w:eastAsiaTheme="minorEastAsia" w:hAnsi="Times New Roman"/>
                <w:b/>
                <w:szCs w:val="24"/>
              </w:rPr>
              <w:t>12</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款簽發的沒收令提交主管當局，以便按請求的範圍予以執行，只要該沒收令涉及第</w:t>
            </w:r>
            <w:r w:rsidRPr="007456A8">
              <w:rPr>
                <w:rFonts w:ascii="Times New Roman" w:eastAsiaTheme="minorEastAsia" w:hAnsi="Times New Roman"/>
                <w:b/>
                <w:szCs w:val="24"/>
              </w:rPr>
              <w:t>12</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款所述的、位於被請求締約國領土內的犯罪所得、財產、設備或其他工具。</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對本公約所涵蓋的一項犯罪擁有管轄權的另一締約國提出請求後，被請求締約國應採取措施，辨認、追查和凍結或扣押本公約第</w:t>
            </w:r>
            <w:r w:rsidRPr="007456A8">
              <w:rPr>
                <w:rFonts w:ascii="Times New Roman" w:eastAsiaTheme="minorEastAsia" w:hAnsi="Times New Roman"/>
                <w:b/>
                <w:szCs w:val="24"/>
              </w:rPr>
              <w:t>12</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款所述犯罪所得、財產、設備或其他工具，以便由請求締約國或根據本條第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款所述請求由被請求締約國下令最終予以沒收。</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本公約第</w:t>
            </w:r>
            <w:r w:rsidRPr="007456A8">
              <w:rPr>
                <w:rFonts w:ascii="Times New Roman" w:eastAsiaTheme="minorEastAsia" w:hAnsi="Times New Roman"/>
                <w:b/>
                <w:szCs w:val="24"/>
              </w:rPr>
              <w:t>18</w:t>
            </w:r>
            <w:r w:rsidRPr="007456A8">
              <w:rPr>
                <w:rFonts w:ascii="Times New Roman" w:eastAsiaTheme="minorEastAsia" w:hAnsi="Times New Roman"/>
                <w:b/>
                <w:szCs w:val="24"/>
              </w:rPr>
              <w:t>條的規定可經適當變通適用於本條　。除第</w:t>
            </w:r>
            <w:r w:rsidRPr="007456A8">
              <w:rPr>
                <w:rFonts w:ascii="Times New Roman" w:eastAsiaTheme="minorEastAsia" w:hAnsi="Times New Roman"/>
                <w:b/>
                <w:szCs w:val="24"/>
              </w:rPr>
              <w:t>18</w:t>
            </w:r>
            <w:r w:rsidRPr="007456A8">
              <w:rPr>
                <w:rFonts w:ascii="Times New Roman" w:eastAsiaTheme="minorEastAsia" w:hAnsi="Times New Roman"/>
                <w:b/>
                <w:szCs w:val="24"/>
              </w:rPr>
              <w:t>條第</w:t>
            </w:r>
            <w:r w:rsidRPr="007456A8">
              <w:rPr>
                <w:rFonts w:ascii="Times New Roman" w:eastAsiaTheme="minorEastAsia" w:hAnsi="Times New Roman"/>
                <w:b/>
                <w:szCs w:val="24"/>
              </w:rPr>
              <w:t>15</w:t>
            </w:r>
            <w:r w:rsidRPr="007456A8">
              <w:rPr>
                <w:rFonts w:ascii="Times New Roman" w:eastAsiaTheme="minorEastAsia" w:hAnsi="Times New Roman"/>
                <w:b/>
                <w:szCs w:val="24"/>
              </w:rPr>
              <w:t>款規定提供的資料以外，根據本條所提出的請求還應包括：</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與本條第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項有關的請求，應有關於擬予沒收的財產的說明以及關於請求締約國所依據的事實的充分陳述，以便被請求締約國能夠根據本國法律取得沒收令；</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與本條第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項有關的請求，應有請求締約國據以簽發請求的、法律上可接受的沒收令副本、事實陳述和關於請求執行沒收令的範圍的資料；</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與本條第</w:t>
            </w:r>
            <w:r w:rsidRPr="007456A8">
              <w:rPr>
                <w:rFonts w:ascii="Times New Roman" w:eastAsiaTheme="minorEastAsia" w:hAnsi="Times New Roman"/>
                <w:b/>
                <w:szCs w:val="24"/>
              </w:rPr>
              <w:t>2</w:t>
            </w:r>
            <w:r w:rsidRPr="007456A8">
              <w:rPr>
                <w:rFonts w:ascii="Times New Roman" w:eastAsiaTheme="minorEastAsia" w:hAnsi="Times New Roman"/>
                <w:b/>
                <w:szCs w:val="24"/>
              </w:rPr>
              <w:t>款有關的請求，應有請求締約國所依據的事實陳述以及對請求採取的行動的說明。</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被請求締約國根據本條第</w:t>
            </w:r>
            <w:r w:rsidRPr="007456A8">
              <w:rPr>
                <w:rFonts w:ascii="Times New Roman" w:eastAsiaTheme="minorEastAsia" w:hAnsi="Times New Roman"/>
                <w:b/>
                <w:szCs w:val="24"/>
              </w:rPr>
              <w:t>1</w:t>
            </w:r>
            <w:r w:rsidRPr="007456A8">
              <w:rPr>
                <w:rFonts w:ascii="Times New Roman" w:eastAsiaTheme="minorEastAsia" w:hAnsi="Times New Roman"/>
                <w:b/>
                <w:szCs w:val="24"/>
              </w:rPr>
              <w:t>和第</w:t>
            </w:r>
            <w:r w:rsidRPr="007456A8">
              <w:rPr>
                <w:rFonts w:ascii="Times New Roman" w:eastAsiaTheme="minorEastAsia" w:hAnsi="Times New Roman"/>
                <w:b/>
                <w:szCs w:val="24"/>
              </w:rPr>
              <w:t>2</w:t>
            </w:r>
            <w:r w:rsidRPr="007456A8">
              <w:rPr>
                <w:rFonts w:ascii="Times New Roman" w:eastAsiaTheme="minorEastAsia" w:hAnsi="Times New Roman"/>
                <w:b/>
                <w:szCs w:val="24"/>
              </w:rPr>
              <w:t>款作出的決定或採取的行動，應符合並遵循其本國法律及程序規則的規定或可能約束其與請求締約國關係的任何雙邊或多邊條約、協定或安排的規定。</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各締約國均應向聯合國秘書長提供有關實施本條的任何法律和法規以及這類法律和法規隨後的任何修改的副本或說明。</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6. </w:t>
            </w:r>
            <w:r w:rsidRPr="007456A8">
              <w:rPr>
                <w:rFonts w:ascii="Times New Roman" w:eastAsiaTheme="minorEastAsia" w:hAnsi="Times New Roman"/>
                <w:b/>
                <w:szCs w:val="24"/>
              </w:rPr>
              <w:t>如果某一締約國以存在有關條約作為採取本條第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款和第</w:t>
            </w:r>
            <w:r w:rsidRPr="007456A8">
              <w:rPr>
                <w:rFonts w:ascii="Times New Roman" w:eastAsiaTheme="minorEastAsia" w:hAnsi="Times New Roman"/>
                <w:b/>
                <w:szCs w:val="24"/>
              </w:rPr>
              <w:t>2</w:t>
            </w:r>
            <w:r w:rsidRPr="007456A8">
              <w:rPr>
                <w:rFonts w:ascii="Times New Roman" w:eastAsiaTheme="minorEastAsia" w:hAnsi="Times New Roman"/>
                <w:b/>
                <w:szCs w:val="24"/>
              </w:rPr>
              <w:t>款所述措施的條件，則該締約國應將本公約視為必要而充分的條約依據。</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7. </w:t>
            </w:r>
            <w:r w:rsidRPr="007456A8">
              <w:rPr>
                <w:rFonts w:ascii="Times New Roman" w:eastAsiaTheme="minorEastAsia" w:hAnsi="Times New Roman"/>
                <w:b/>
                <w:szCs w:val="24"/>
              </w:rPr>
              <w:t>如果請求中所涉犯罪並非本公約所涵蓋的犯罪，締約國可拒絕提供本條所規定的合作。</w:t>
            </w:r>
          </w:p>
          <w:p w:rsidR="00EE273D" w:rsidRPr="007456A8" w:rsidRDefault="00EE273D"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 xml:space="preserve">8. </w:t>
            </w:r>
            <w:r w:rsidRPr="007456A8">
              <w:rPr>
                <w:rFonts w:ascii="Times New Roman" w:eastAsiaTheme="minorEastAsia" w:hAnsi="Times New Roman"/>
                <w:b/>
                <w:szCs w:val="24"/>
              </w:rPr>
              <w:t>不得對本條規定作損害善意第三人權利的解釋。</w:t>
            </w:r>
          </w:p>
          <w:p w:rsidR="00EE273D" w:rsidRPr="007456A8" w:rsidRDefault="00EE273D"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 xml:space="preserve">9. </w:t>
            </w:r>
            <w:r w:rsidRPr="007456A8">
              <w:rPr>
                <w:rFonts w:ascii="Times New Roman" w:eastAsiaTheme="minorEastAsia" w:hAnsi="Times New Roman"/>
                <w:b/>
                <w:szCs w:val="24"/>
              </w:rPr>
              <w:t>締約國應考慮締結雙邊或多邊條約、協定或安排，以增強根據本條開展的國際合作的有效性。</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20</w:t>
            </w:r>
            <w:r w:rsidRPr="007456A8">
              <w:rPr>
                <w:rFonts w:ascii="Times New Roman" w:eastAsiaTheme="minorEastAsia" w:hAnsi="Times New Roman"/>
                <w:b/>
                <w:szCs w:val="24"/>
              </w:rPr>
              <w:t>條　特殊偵查手段</w:t>
            </w:r>
          </w:p>
        </w:tc>
        <w:tc>
          <w:tcPr>
            <w:tcW w:w="7318" w:type="dxa"/>
          </w:tcPr>
          <w:p w:rsidR="00EE273D" w:rsidRPr="007456A8" w:rsidRDefault="00EE273D"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在其本國法律基本原則許可的情況下，視可能並根據本國法律所規定的條件採取必要措施，允許其主管當局在其境內適當使用控制下交付並在其認為適當的情況下使用其他特殊偵查手段，如電子或其他形式的監視和特工行動，以有效地打擊有組織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為偵查本公約所涵蓋的犯罪，鼓勵締約國在必要時為在國際一級合作時使用這類特殊偵查手段而締結適當的雙邊或多邊協定或安排。此類協定或安排的締結和實施應充分遵循各國主權平等原則，執行時應嚴格遵守這類協定或安排的條件。</w:t>
            </w:r>
          </w:p>
          <w:p w:rsidR="00EE273D" w:rsidRPr="007456A8" w:rsidRDefault="00EE273D" w:rsidP="007456A8">
            <w:pPr>
              <w:spacing w:line="0" w:lineRule="atLeast"/>
              <w:rPr>
                <w:rFonts w:ascii="Times New Roman" w:eastAsiaTheme="minorEastAsia" w:hAnsi="Times New Roman"/>
                <w:b/>
                <w:szCs w:val="24"/>
              </w:rPr>
            </w:pP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在無本條第</w:t>
            </w:r>
            <w:r w:rsidRPr="007456A8">
              <w:rPr>
                <w:rFonts w:ascii="Times New Roman" w:eastAsiaTheme="minorEastAsia" w:hAnsi="Times New Roman"/>
                <w:b/>
                <w:szCs w:val="24"/>
              </w:rPr>
              <w:t>2</w:t>
            </w:r>
            <w:r w:rsidRPr="007456A8">
              <w:rPr>
                <w:rFonts w:ascii="Times New Roman" w:eastAsiaTheme="minorEastAsia" w:hAnsi="Times New Roman"/>
                <w:b/>
                <w:szCs w:val="24"/>
              </w:rPr>
              <w:t>款所列協定或安排的情況下，關於在國際一級使用這種特殊偵查手段的決定，應在個案基礎上作出，必要時還可考慮到有關締約國就行使管轄權所達成的財務安排或諒解。</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經各有關締約國同意，關於在國際一級使用控制下交付的決定，可包括諸如攔截貨物後允許其原封不動地或將其全部或部分取出替換後繼續運送之類的辦法。</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23</w:t>
            </w:r>
            <w:r w:rsidRPr="007456A8">
              <w:rPr>
                <w:rFonts w:ascii="Times New Roman" w:eastAsiaTheme="minorEastAsia" w:hAnsi="Times New Roman"/>
                <w:b/>
                <w:szCs w:val="24"/>
              </w:rPr>
              <w:t>條　妨害司法的刑事定罪</w:t>
            </w:r>
          </w:p>
        </w:tc>
        <w:tc>
          <w:tcPr>
            <w:tcW w:w="7318"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各締約國均應採取必要的立法和其他措施，將下列故意行為規定為刑事犯罪：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在涉及本公約所涵蓋的犯罪的訴訟中使用暴力、威脅或恐嚇，或許諾、提議給予或給予不應有的好處，以誘使提供虛假證言或幹擾證言或證據的提供；</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使用暴力、威脅或恐嚇，幹擾司法或執法人員針對本公約所涵蓋的犯罪執行公務。本項規定概不應影響締約國制定保護其他類別公職人員的立法的權利。</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24</w:t>
            </w:r>
            <w:r w:rsidRPr="007456A8">
              <w:rPr>
                <w:rFonts w:ascii="Times New Roman" w:eastAsiaTheme="minorEastAsia" w:hAnsi="Times New Roman"/>
                <w:b/>
                <w:szCs w:val="24"/>
              </w:rPr>
              <w:t>條　保護證人</w:t>
            </w:r>
          </w:p>
        </w:tc>
        <w:tc>
          <w:tcPr>
            <w:tcW w:w="7318" w:type="dxa"/>
          </w:tcPr>
          <w:p w:rsidR="00EE273D" w:rsidRPr="007456A8" w:rsidRDefault="00EE273D"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各締約國均應在其力所能及的範圍內採取適當的措施，為刑事訴訟中就本公約所涵蓋的犯罪作證的證人並酌情為其親屬及其他與其關係密切者提供有效的保護，使其免遭可能的報復或恐嚇。</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在不影響被告人的權利包括正當程序權的情況下，本條第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款所述措施可包括：</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制定向此種人提供人身保護的程序，例如，在必要和可行的情況下將其轉移，並在適當情況下允許不披露或限制披露有關其身份和下落的情況；</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規定可允許以確保證人安全的方式作證的證據規則，例如，允許借助於諸如視像連接之類的通信技術或其他適當手段提供證言。</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締約國應考慮與其他國家訂立有關轉移本條第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款所述人員的安排。</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本條的規定也應適用於作為證人的被害人。</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25</w:t>
            </w:r>
            <w:r w:rsidRPr="007456A8">
              <w:rPr>
                <w:rFonts w:ascii="Times New Roman" w:eastAsiaTheme="minorEastAsia" w:hAnsi="Times New Roman"/>
                <w:b/>
                <w:szCs w:val="24"/>
              </w:rPr>
              <w:t>條　幫助和保護被害人</w:t>
            </w:r>
          </w:p>
        </w:tc>
        <w:tc>
          <w:tcPr>
            <w:tcW w:w="7318" w:type="dxa"/>
          </w:tcPr>
          <w:p w:rsidR="00EE273D" w:rsidRPr="007456A8" w:rsidRDefault="00EE273D"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各締約國均應在其力所能及的範圍內採取適當的措施，以便向本公約所涵蓋的犯罪的被害人提供幫助和保護，尤其是在其受到報復威脅或恐嚇的情況下。</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各締約國均應制定適當的程序，使本公約所涵蓋的犯罪的被害人有機會獲得賠償和補償。</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各締約國均應在符合其本國法律的情況下，在對犯罪的人提起的刑事訴訟的適當階段，以不損害被告人權利的方式使被害人的意見和關切得到表達和考慮。</w:t>
            </w:r>
          </w:p>
          <w:p w:rsidR="00EE273D" w:rsidRPr="007456A8" w:rsidRDefault="00EE273D" w:rsidP="007456A8">
            <w:pPr>
              <w:spacing w:line="0" w:lineRule="atLeast"/>
              <w:rPr>
                <w:rFonts w:ascii="Times New Roman" w:eastAsiaTheme="minorEastAsia" w:hAnsi="Times New Roman"/>
                <w:b/>
                <w:szCs w:val="24"/>
              </w:rPr>
            </w:pP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26</w:t>
            </w:r>
            <w:r w:rsidRPr="007456A8">
              <w:rPr>
                <w:rFonts w:ascii="Times New Roman" w:eastAsiaTheme="minorEastAsia" w:hAnsi="Times New Roman"/>
                <w:b/>
                <w:szCs w:val="24"/>
              </w:rPr>
              <w:t>條　加強與執法當局合作的措施</w:t>
            </w:r>
          </w:p>
        </w:tc>
        <w:tc>
          <w:tcPr>
            <w:tcW w:w="7318" w:type="dxa"/>
          </w:tcPr>
          <w:p w:rsidR="00EE273D" w:rsidRPr="007456A8" w:rsidRDefault="00EE273D"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各締約國均應採取適當措施，鼓勵參與或曾參與有組織犯罪集團的個人：</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為主管當局的偵查和取證提供有用資訊，例如：有組織犯罪集團的身份、性質、組成情況、結構、所在地或活動；與其他有組織犯罪集團之間的聯繫，包括國際聯繫；有組織犯罪集團所實施或可能實施的犯罪；</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為主管當局提供可能有助於剝奪有組織犯罪集團的資源或犯罪所得的切實而具體的幫助。</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對於在本公約所涵蓋的任何犯罪的偵查或起訴中提供了實質性配合的被指控者，各締約國均應考慮規定在適當情況下減輕處罰的可能性。</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對於本公約所涵蓋的犯罪的偵查或起訴中予以實質性配合者，各締約國均應考慮根據其本國法律基本原則規定允許免予起訴的可能性。</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應按本公約第</w:t>
            </w:r>
            <w:r w:rsidRPr="007456A8">
              <w:rPr>
                <w:rFonts w:ascii="Times New Roman" w:eastAsiaTheme="minorEastAsia" w:hAnsi="Times New Roman"/>
                <w:b/>
                <w:szCs w:val="24"/>
              </w:rPr>
              <w:t>24</w:t>
            </w:r>
            <w:r w:rsidRPr="007456A8">
              <w:rPr>
                <w:rFonts w:ascii="Times New Roman" w:eastAsiaTheme="minorEastAsia" w:hAnsi="Times New Roman"/>
                <w:b/>
                <w:szCs w:val="24"/>
              </w:rPr>
              <w:t>條的規定為此類人員提供保護。</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如果本條第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款所述的、位於一締約國的人員能給予另一締約國主管當局以實質性配合，有關締約國可考慮根據其本國法律訂立關於由對方締約國提供本條第</w:t>
            </w:r>
            <w:r w:rsidRPr="007456A8">
              <w:rPr>
                <w:rFonts w:ascii="Times New Roman" w:eastAsiaTheme="minorEastAsia" w:hAnsi="Times New Roman"/>
                <w:b/>
                <w:szCs w:val="24"/>
              </w:rPr>
              <w:t>2</w:t>
            </w:r>
            <w:r w:rsidRPr="007456A8">
              <w:rPr>
                <w:rFonts w:ascii="Times New Roman" w:eastAsiaTheme="minorEastAsia" w:hAnsi="Times New Roman"/>
                <w:b/>
                <w:szCs w:val="24"/>
              </w:rPr>
              <w:t>款和第</w:t>
            </w:r>
            <w:r w:rsidRPr="007456A8">
              <w:rPr>
                <w:rFonts w:ascii="Times New Roman" w:eastAsiaTheme="minorEastAsia" w:hAnsi="Times New Roman"/>
                <w:b/>
                <w:szCs w:val="24"/>
              </w:rPr>
              <w:t>3</w:t>
            </w:r>
            <w:r w:rsidRPr="007456A8">
              <w:rPr>
                <w:rFonts w:ascii="Times New Roman" w:eastAsiaTheme="minorEastAsia" w:hAnsi="Times New Roman"/>
                <w:b/>
                <w:szCs w:val="24"/>
              </w:rPr>
              <w:t>款所列待遇的協定或安排。</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27</w:t>
            </w:r>
            <w:r w:rsidRPr="007456A8">
              <w:rPr>
                <w:rFonts w:ascii="Times New Roman" w:eastAsiaTheme="minorEastAsia" w:hAnsi="Times New Roman"/>
                <w:b/>
                <w:szCs w:val="24"/>
              </w:rPr>
              <w:t>條　執法合作</w:t>
            </w:r>
          </w:p>
        </w:tc>
        <w:tc>
          <w:tcPr>
            <w:tcW w:w="7318" w:type="dxa"/>
          </w:tcPr>
          <w:p w:rsidR="00EE273D" w:rsidRPr="007456A8" w:rsidRDefault="00EE273D"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締約國應在符合本國法律和行政管理制度的情況下相互密切合作，以加強打擊本公約所涵蓋的犯罪的執法行動的有效性。各締約國尤其應採取有效措施，以便：</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加強並在必要時建立各國主管當局、機構和部門之間的聯繫管道，以促進安全、迅速地交換有關本公約所涵蓋犯罪的各個方面的情報，有關締約國認為適當時還可包括與其他犯罪活動的聯繫的有關情報；</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同其他締約國合作，就以下與本公約所涵蓋的犯罪有關的事項進行調查：涉嫌這類犯罪的人的身份、行蹤和活動，或其他有關人員的所在地點；來自這類犯罪的犯罪所得或財產的去向；用於或企圖用於實施這類犯罪的財產、設備或其他工具的去向；</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在適當情況下提供必要數目或數量的物品以供分析或調查之用；</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促進各締約國主管當局、機構和部門之間的有效協調，並加強人員和其他專家的交流，包括根據有關締約國之間的雙邊協定和安排派出聯絡官員；</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(e) </w:t>
            </w:r>
            <w:r w:rsidRPr="007456A8">
              <w:rPr>
                <w:rFonts w:ascii="Times New Roman" w:eastAsiaTheme="minorEastAsia" w:hAnsi="Times New Roman"/>
                <w:b/>
                <w:szCs w:val="24"/>
              </w:rPr>
              <w:t>與其他締約國交換關於有組織犯罪集團採用的具體手段和方法的資料，視情況包括關於路線和交通工具，利用假身份、經變造或偽造的證件或其他掩蓋其活動的手段的資料；</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(f) </w:t>
            </w:r>
            <w:r w:rsidRPr="007456A8">
              <w:rPr>
                <w:rFonts w:ascii="Times New Roman" w:eastAsiaTheme="minorEastAsia" w:hAnsi="Times New Roman"/>
                <w:b/>
                <w:szCs w:val="24"/>
              </w:rPr>
              <w:t>交換情報並協調為儘早查明本公約所涵蓋的犯罪而酌情採取的行政和其他措施。</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為實施本公約，締約國應考慮訂立關於其執法機構間直接合作的雙邊或多邊協定或安排，並在已有這類協定或安排的情況下考慮對其進行修正。如果有關締約國之間尚未訂立這類協定或安排，締約國可考慮以本公約為基礎，進行針對本公約所涵蓋的任何犯罪的相互執法合作。締約國應在適當情況下充分利用各種協定或安排，包括國際或區域組織，以加強締約國執法機構之間的合作。</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締約國應努力在力所能及的範圍內開展合作，以便對借助現代技術實施的跨國有組織犯罪作出反應。</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29</w:t>
            </w:r>
            <w:r w:rsidRPr="007456A8">
              <w:rPr>
                <w:rFonts w:ascii="Times New Roman" w:eastAsiaTheme="minorEastAsia" w:hAnsi="Times New Roman"/>
                <w:b/>
                <w:szCs w:val="24"/>
              </w:rPr>
              <w:t>條　培訓和技術援助</w:t>
            </w:r>
          </w:p>
        </w:tc>
        <w:tc>
          <w:tcPr>
            <w:tcW w:w="7318" w:type="dxa"/>
          </w:tcPr>
          <w:p w:rsidR="00EE273D" w:rsidRPr="007456A8" w:rsidRDefault="00EE273D"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在必要時為其執法人員，包括檢察官、進行調查的法官和海關人員及其他負責預防、偵查和控制本公約所涵蓋的犯罪的人員開展、擬訂或改進具體的培訓方案。這類方案可包括人員借調和交流。這類方案應在本國法律所允許的範圍內特別針對以下方面：</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預防、偵查和控制本公約所涵蓋的犯罪的方法；</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涉嫌參與本公約所涵蓋的犯罪的人所使用的路線和手段，包括在過境國使用的路線和手段，以及適當的對策；</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對違禁品走向的監測；</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偵查和監測犯罪所得、財產、設備或其他工具的去向和用於轉移、隱瞞或掩飾此種犯罪所得、財產、設備或其他工具的手法，以及用以打擊洗錢和其他金融犯罪的方法；</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(e) </w:t>
            </w:r>
            <w:r w:rsidRPr="007456A8">
              <w:rPr>
                <w:rFonts w:ascii="Times New Roman" w:eastAsiaTheme="minorEastAsia" w:hAnsi="Times New Roman"/>
                <w:b/>
                <w:szCs w:val="24"/>
              </w:rPr>
              <w:t>收集證據；</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(f) </w:t>
            </w:r>
            <w:r w:rsidRPr="007456A8">
              <w:rPr>
                <w:rFonts w:ascii="Times New Roman" w:eastAsiaTheme="minorEastAsia" w:hAnsi="Times New Roman"/>
                <w:b/>
                <w:szCs w:val="24"/>
              </w:rPr>
              <w:t>自由貿易區和自由港中的控制手段；</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(g) </w:t>
            </w:r>
            <w:r w:rsidRPr="007456A8">
              <w:rPr>
                <w:rFonts w:ascii="Times New Roman" w:eastAsiaTheme="minorEastAsia" w:hAnsi="Times New Roman"/>
                <w:b/>
                <w:szCs w:val="24"/>
              </w:rPr>
              <w:t>現代化執法設備和技術，包括電子監視、控制下交付和特工行動；</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(h) </w:t>
            </w:r>
            <w:r w:rsidRPr="007456A8">
              <w:rPr>
                <w:rFonts w:ascii="Times New Roman" w:eastAsiaTheme="minorEastAsia" w:hAnsi="Times New Roman"/>
                <w:b/>
                <w:szCs w:val="24"/>
              </w:rPr>
              <w:t>打擊借助於電腦、電信網路或其他形式現代技術所實施的跨國有組織犯罪的方法；</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(i) </w:t>
            </w:r>
            <w:r w:rsidRPr="007456A8">
              <w:rPr>
                <w:rFonts w:ascii="Times New Roman" w:eastAsiaTheme="minorEastAsia" w:hAnsi="Times New Roman"/>
                <w:b/>
                <w:szCs w:val="24"/>
              </w:rPr>
              <w:t>保護被害人和證人的方法。</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締約國應相互協助，規劃並實施旨在分享本條第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款所提及領域專門知識的研究和培訓方案，並應為此目的酌情利用區域和國際會議和研討會，促進對共同關心的問題，包括過境國的特殊問題和需要的合作和討論。</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締約國應促進有助於引渡和司法協助的培訓和技術援助。這種培訓和技術援助可包括對中心當局或負有相關職責的機構的人員進行語言培訓、開展借調和交流。</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在有雙邊和多邊協定的情況下，締約國應加強必要的努力，在國際組織和區域組織的範圍內以及其他有關的雙邊和多邊協定或安排的範圍內，最大限度地開展業務及培訓活動。</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30</w:t>
            </w:r>
            <w:r w:rsidRPr="007456A8">
              <w:rPr>
                <w:rFonts w:ascii="Times New Roman" w:eastAsiaTheme="minorEastAsia" w:hAnsi="Times New Roman"/>
                <w:b/>
                <w:szCs w:val="24"/>
              </w:rPr>
              <w:t>條　其他措施：通過經濟發展和技術援助執行公約</w:t>
            </w:r>
          </w:p>
        </w:tc>
        <w:tc>
          <w:tcPr>
            <w:tcW w:w="7318" w:type="dxa"/>
          </w:tcPr>
          <w:p w:rsidR="00EE273D" w:rsidRPr="007456A8" w:rsidRDefault="00EE273D"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締約國應通過國際合作採取有助於最大限度優化本公約執行的措施，同時應考慮到有組織犯罪對社會，尤其是對可持續發展的消極影響。</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締約國應相互協調並同國際和區域組織協調，盡可能作出具體努力：</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加強其同發展中國家在各級的合作，以提高發展中國家預防和打擊跨國有組織犯罪的能力；</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加強財政和物質援助，支援發展中國家同跨國有組織犯罪作有效鬥爭的努力，並幫助它們順利執行本公約；</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向發展中國家和經濟轉型期國家提供技術援助，以協助它們滿足在執行本公約方面的需要。為此，締約國應努力向聯合國籌資機制中為此目的專門指定的帳戶提供充分的經常性自願捐款。締約國還可根據其本國法律和本公約規定，特別考慮向上述帳戶捐出根據本公約規定沒收的犯罪所得或財產中一定比例的金錢或相應的價值；</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根據本條規定視情況鼓勵和爭取其他國家和金融機構與其一道共同努力，特別是向發展中國家提供更多的培訓方案和現代化設備，以協助它們實現本公約的各項目標。</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 xml:space="preserve">這些措施應儘量不影響現有對外援助承諾或其他多邊、區域或國際一級的財政合作安排。　</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締約國可締結關於物資和後勤援助的雙邊或多邊協議或安排，同時考慮到為使本公約所規定的國際合作方式行之有效和預防、偵查與控制跨國有組織犯罪所必需的各種財政安排。</w:t>
            </w:r>
          </w:p>
        </w:tc>
      </w:tr>
      <w:tr w:rsidR="007456A8" w:rsidRPr="007456A8" w:rsidTr="00010D6E">
        <w:tc>
          <w:tcPr>
            <w:tcW w:w="959" w:type="dxa"/>
          </w:tcPr>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31</w:t>
            </w:r>
            <w:r w:rsidRPr="007456A8">
              <w:rPr>
                <w:rFonts w:ascii="Times New Roman" w:eastAsiaTheme="minorEastAsia" w:hAnsi="Times New Roman"/>
                <w:b/>
                <w:szCs w:val="24"/>
              </w:rPr>
              <w:t>條　預防</w:t>
            </w:r>
            <w:r w:rsidRPr="007456A8">
              <w:rPr>
                <w:rFonts w:ascii="Times New Roman" w:eastAsiaTheme="minorEastAsia" w:hAnsi="Times New Roman"/>
                <w:b/>
                <w:szCs w:val="24"/>
              </w:rPr>
              <w:t xml:space="preserve">  </w:t>
            </w:r>
          </w:p>
          <w:p w:rsidR="00EE273D" w:rsidRPr="007456A8" w:rsidRDefault="00EE273D" w:rsidP="007456A8">
            <w:pPr>
              <w:spacing w:line="0" w:lineRule="atLeast"/>
              <w:rPr>
                <w:rFonts w:ascii="Times New Roman" w:eastAsiaTheme="minorEastAsia" w:hAnsi="Times New Roman"/>
                <w:b/>
                <w:szCs w:val="24"/>
              </w:rPr>
            </w:pPr>
          </w:p>
        </w:tc>
        <w:tc>
          <w:tcPr>
            <w:tcW w:w="7318" w:type="dxa"/>
          </w:tcPr>
          <w:p w:rsidR="00EE273D" w:rsidRPr="007456A8" w:rsidRDefault="00EE273D"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締約國應努力開發和評估各種旨在預防跨國有組織犯罪的國家專案，並制訂和促進這方面的最佳做法和政策。</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締約國應根據其本國法律基本原則，利用適當的立法、行政或其他措施努力減少有組織犯罪集團在利用犯罪所得參與合法市場方面的現有或未來機會。這些措施應著重於：</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加強執法機構或檢察官同包括企業界在內的有關私人實體之間的合作；</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促進制定各種旨在維護公共和有關私人實體廉潔性的標準和程序，以及有關職業，特別是律師、公證人、稅務顧問和會計師的行為準則；</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防止有組織犯罪集團對公共當局實行的招標程序以及公共當局為商業活動所提供的補貼和許可證作不正當利用；</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防止有組織犯罪集團對法人作不正當利用，這類措施可包括：建立關於法人的建立、管理和籌資中所涉法人和自然人的公共記錄；宣佈有可能通過法院命令或任何適宜手段，在一段合理的期間內剝奪被判定犯有本公約所涵蓋的犯罪的人擔任在其管轄範圍內成立的法人的主管的資格；建立關於被剝奪擔任法人主管資格的人的國家記錄；與其他締約國主管當局交流本款</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專案和目所述記錄中所載的資料。</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締約國應努力促進被判犯有本公約所涵蓋的犯罪的人重新融入社會。</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締約國應努力定期評價現有有關法律文書和行政管理辦法，以發現其中易被有組織犯罪集團作不正當利用之處。</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締約國應努力提高公眾對跨國有組織犯罪的存在、原因和嚴重性及其所構成的威脅的認識。可在適當情況下通過大眾傳播媒介傳播資訊，其中應包括促進公眾參與預防和打擊這類犯罪的措施。</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6. </w:t>
            </w:r>
            <w:r w:rsidRPr="007456A8">
              <w:rPr>
                <w:rFonts w:ascii="Times New Roman" w:eastAsiaTheme="minorEastAsia" w:hAnsi="Times New Roman"/>
                <w:b/>
                <w:szCs w:val="24"/>
              </w:rPr>
              <w:t>各締約國均應將可協助其他締約國制訂預防跨國有組織犯罪的措施的一個或多個當局的名稱和地址通知聯合國秘書長。</w:t>
            </w:r>
          </w:p>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7. </w:t>
            </w:r>
            <w:r w:rsidRPr="007456A8">
              <w:rPr>
                <w:rFonts w:ascii="Times New Roman" w:eastAsiaTheme="minorEastAsia" w:hAnsi="Times New Roman"/>
                <w:b/>
                <w:szCs w:val="24"/>
              </w:rPr>
              <w:t>締約國應酌情彼此合作和同有關國際和區域組織合作，以促進和制訂本條所述措施，其辦法包括參與各種旨在預防跨國有組織犯罪的國際專案，例如改善環境，以使處於社會邊緣地位的群體不易受跨國有組織犯罪行動的影響。</w:t>
            </w:r>
          </w:p>
        </w:tc>
      </w:tr>
    </w:tbl>
    <w:p w:rsidR="00EE273D" w:rsidRPr="007456A8" w:rsidRDefault="00EE273D"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資料來源：聯合國公約與宣言檢索系統</w:t>
      </w:r>
      <w:r w:rsidRPr="007456A8">
        <w:rPr>
          <w:rFonts w:ascii="Times New Roman" w:eastAsiaTheme="minorEastAsia" w:hAnsi="Times New Roman"/>
          <w:b/>
          <w:szCs w:val="24"/>
        </w:rPr>
        <w:t>(2020)</w:t>
      </w:r>
      <w:r w:rsidRPr="007456A8">
        <w:rPr>
          <w:rFonts w:ascii="Times New Roman" w:eastAsiaTheme="minorEastAsia" w:hAnsi="Times New Roman"/>
          <w:b/>
          <w:szCs w:val="24"/>
        </w:rPr>
        <w:t>，聯合國打擊跨國有組織犯罪公約，</w:t>
      </w:r>
      <w:hyperlink r:id="rId14" w:history="1">
        <w:r w:rsidRPr="007456A8">
          <w:rPr>
            <w:rStyle w:val="ac"/>
            <w:rFonts w:ascii="Times New Roman" w:eastAsiaTheme="minorEastAsia" w:hAnsi="Times New Roman"/>
            <w:b/>
            <w:color w:val="auto"/>
            <w:szCs w:val="24"/>
            <w:u w:val="none"/>
          </w:rPr>
          <w:t>https://www.un.org/zh/documents/treaty/files/A-RES-55-25.shtml</w:t>
        </w:r>
      </w:hyperlink>
      <w:r w:rsidRPr="007456A8">
        <w:rPr>
          <w:rFonts w:ascii="Times New Roman" w:eastAsiaTheme="minorEastAsia" w:hAnsi="Times New Roman"/>
          <w:b/>
          <w:szCs w:val="24"/>
        </w:rPr>
        <w:t>。並經作者重新製表整理之。</w:t>
      </w:r>
    </w:p>
    <w:p w:rsidR="00D37E81" w:rsidRPr="007456A8" w:rsidRDefault="00D37E81" w:rsidP="007456A8">
      <w:pPr>
        <w:spacing w:line="0" w:lineRule="atLeast"/>
        <w:ind w:firstLineChars="200" w:firstLine="480"/>
        <w:rPr>
          <w:rFonts w:ascii="Times New Roman" w:eastAsiaTheme="minorEastAsia" w:hAnsi="Times New Roman"/>
          <w:b/>
          <w:szCs w:val="24"/>
        </w:rPr>
      </w:pPr>
    </w:p>
    <w:p w:rsidR="00B13FDD" w:rsidRPr="007456A8" w:rsidRDefault="00D37E81" w:rsidP="007456A8">
      <w:pPr>
        <w:pStyle w:val="1ff0"/>
        <w:spacing w:line="0" w:lineRule="atLeast"/>
        <w:ind w:leftChars="0" w:left="0" w:firstLineChars="0" w:firstLine="0"/>
        <w:rPr>
          <w:rFonts w:eastAsiaTheme="minorEastAsia"/>
          <w:b/>
          <w:sz w:val="24"/>
        </w:rPr>
      </w:pPr>
      <w:r w:rsidRPr="007456A8">
        <w:rPr>
          <w:rFonts w:eastAsiaTheme="minorEastAsia"/>
          <w:b/>
          <w:sz w:val="24"/>
        </w:rPr>
        <w:t>五、</w:t>
      </w:r>
      <w:r w:rsidR="00560E24" w:rsidRPr="007456A8">
        <w:rPr>
          <w:rFonts w:eastAsiaTheme="minorEastAsia"/>
          <w:b/>
          <w:sz w:val="24"/>
        </w:rPr>
        <w:t>建置專責之公部門、並與私部門協力打擊組織犯罪</w:t>
      </w:r>
      <w:r w:rsidR="00560E24" w:rsidRPr="007456A8">
        <w:rPr>
          <w:rFonts w:eastAsiaTheme="minorEastAsia"/>
          <w:b/>
          <w:sz w:val="24"/>
        </w:rPr>
        <w:t xml:space="preserve"> </w:t>
      </w:r>
      <w:r w:rsidR="00741D71" w:rsidRPr="007456A8">
        <w:rPr>
          <w:rFonts w:eastAsiaTheme="minorEastAsia"/>
          <w:b/>
          <w:sz w:val="24"/>
        </w:rPr>
        <w:t xml:space="preserve"> </w:t>
      </w:r>
    </w:p>
    <w:p w:rsidR="005F7990" w:rsidRPr="007456A8" w:rsidRDefault="00976177"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有鑑於</w:t>
      </w:r>
      <w:r w:rsidR="00C87169" w:rsidRPr="007456A8">
        <w:rPr>
          <w:rFonts w:ascii="Times New Roman" w:eastAsiaTheme="minorEastAsia" w:hAnsi="Times New Roman"/>
          <w:b/>
          <w:szCs w:val="24"/>
        </w:rPr>
        <w:t>組織犯罪案件所需偵辦時間，實較一般案件</w:t>
      </w:r>
      <w:r w:rsidR="004C59BE" w:rsidRPr="007456A8">
        <w:rPr>
          <w:rFonts w:ascii="Times New Roman" w:eastAsiaTheme="minorEastAsia" w:hAnsi="Times New Roman"/>
          <w:b/>
          <w:szCs w:val="24"/>
        </w:rPr>
        <w:t>冗</w:t>
      </w:r>
      <w:r w:rsidR="00C87169" w:rsidRPr="007456A8">
        <w:rPr>
          <w:rFonts w:ascii="Times New Roman" w:eastAsiaTheme="minorEastAsia" w:hAnsi="Times New Roman"/>
          <w:b/>
          <w:szCs w:val="24"/>
        </w:rPr>
        <w:t>長，應</w:t>
      </w:r>
      <w:r w:rsidR="00364D10" w:rsidRPr="007456A8">
        <w:rPr>
          <w:rFonts w:ascii="Times New Roman" w:eastAsiaTheme="minorEastAsia" w:hAnsi="Times New Roman"/>
          <w:b/>
          <w:szCs w:val="24"/>
        </w:rPr>
        <w:t>於中央部門</w:t>
      </w:r>
      <w:r w:rsidR="00C87169" w:rsidRPr="007456A8">
        <w:rPr>
          <w:rFonts w:ascii="Times New Roman" w:eastAsiaTheme="minorEastAsia" w:hAnsi="Times New Roman"/>
          <w:b/>
          <w:szCs w:val="24"/>
        </w:rPr>
        <w:t>設立專責部門進行</w:t>
      </w:r>
      <w:r w:rsidR="004C59BE" w:rsidRPr="007456A8">
        <w:rPr>
          <w:rFonts w:ascii="Times New Roman" w:eastAsiaTheme="minorEastAsia" w:hAnsi="Times New Roman"/>
          <w:b/>
          <w:szCs w:val="24"/>
        </w:rPr>
        <w:t>團隊</w:t>
      </w:r>
      <w:r w:rsidR="00C87169" w:rsidRPr="007456A8">
        <w:rPr>
          <w:rFonts w:ascii="Times New Roman" w:eastAsiaTheme="minorEastAsia" w:hAnsi="Times New Roman"/>
          <w:b/>
          <w:szCs w:val="24"/>
        </w:rPr>
        <w:t>研究調查，進一步</w:t>
      </w:r>
      <w:r w:rsidR="00364D10" w:rsidRPr="007456A8">
        <w:rPr>
          <w:rFonts w:ascii="Times New Roman" w:eastAsiaTheme="minorEastAsia" w:hAnsi="Times New Roman"/>
          <w:b/>
          <w:szCs w:val="24"/>
        </w:rPr>
        <w:t>並</w:t>
      </w:r>
      <w:r w:rsidR="00C87169" w:rsidRPr="007456A8">
        <w:rPr>
          <w:rFonts w:ascii="Times New Roman" w:eastAsiaTheme="minorEastAsia" w:hAnsi="Times New Roman"/>
          <w:b/>
          <w:szCs w:val="24"/>
        </w:rPr>
        <w:t>可達到監督預防之可能</w:t>
      </w:r>
      <w:r w:rsidR="00364D10" w:rsidRPr="007456A8">
        <w:rPr>
          <w:rFonts w:ascii="Times New Roman" w:eastAsiaTheme="minorEastAsia" w:hAnsi="Times New Roman"/>
          <w:b/>
          <w:szCs w:val="24"/>
        </w:rPr>
        <w:t>，現僅於刑事警察局設立偵查</w:t>
      </w:r>
      <w:r w:rsidR="00E72853" w:rsidRPr="007456A8">
        <w:rPr>
          <w:rFonts w:ascii="Times New Roman" w:eastAsiaTheme="minorEastAsia" w:hAnsi="Times New Roman"/>
          <w:b/>
          <w:szCs w:val="24"/>
        </w:rPr>
        <w:t>第二大</w:t>
      </w:r>
      <w:r w:rsidR="00364D10" w:rsidRPr="007456A8">
        <w:rPr>
          <w:rFonts w:ascii="Times New Roman" w:eastAsiaTheme="minorEastAsia" w:hAnsi="Times New Roman"/>
          <w:b/>
          <w:szCs w:val="24"/>
        </w:rPr>
        <w:t>隊偵辦此類案件，於人力及資源方面，實顯不足</w:t>
      </w:r>
      <w:r w:rsidR="004B27CA" w:rsidRPr="007456A8">
        <w:rPr>
          <w:rFonts w:ascii="Times New Roman" w:eastAsiaTheme="minorEastAsia" w:hAnsi="Times New Roman"/>
          <w:b/>
          <w:szCs w:val="24"/>
        </w:rPr>
        <w:t>(</w:t>
      </w:r>
      <w:r w:rsidR="004B27CA" w:rsidRPr="007456A8">
        <w:rPr>
          <w:rFonts w:ascii="Times New Roman" w:eastAsiaTheme="minorEastAsia" w:hAnsi="Times New Roman"/>
          <w:b/>
          <w:szCs w:val="24"/>
        </w:rPr>
        <w:t>李廣建，</w:t>
      </w:r>
      <w:r w:rsidR="004B27CA" w:rsidRPr="007456A8">
        <w:rPr>
          <w:rFonts w:ascii="Times New Roman" w:eastAsiaTheme="minorEastAsia" w:hAnsi="Times New Roman"/>
          <w:b/>
          <w:szCs w:val="24"/>
        </w:rPr>
        <w:t>2001:20))</w:t>
      </w:r>
      <w:r w:rsidR="00C87169" w:rsidRPr="007456A8">
        <w:rPr>
          <w:rFonts w:ascii="Times New Roman" w:eastAsiaTheme="minorEastAsia" w:hAnsi="Times New Roman"/>
          <w:b/>
          <w:szCs w:val="24"/>
        </w:rPr>
        <w:t>；且</w:t>
      </w:r>
      <w:r w:rsidR="00B01B99" w:rsidRPr="007456A8">
        <w:rPr>
          <w:rFonts w:ascii="Times New Roman" w:eastAsiaTheme="minorEastAsia" w:hAnsi="Times New Roman"/>
          <w:b/>
          <w:szCs w:val="24"/>
        </w:rPr>
        <w:t>以往對於組織犯罪案件之防制，皆著重於強化公部門之功能，但</w:t>
      </w:r>
      <w:r w:rsidR="00C87169" w:rsidRPr="007456A8">
        <w:rPr>
          <w:rFonts w:ascii="Times New Roman" w:eastAsiaTheme="minorEastAsia" w:hAnsi="Times New Roman"/>
          <w:b/>
          <w:szCs w:val="24"/>
        </w:rPr>
        <w:t>因</w:t>
      </w:r>
      <w:r w:rsidRPr="007456A8">
        <w:rPr>
          <w:rFonts w:ascii="Times New Roman" w:eastAsiaTheme="minorEastAsia" w:hAnsi="Times New Roman"/>
          <w:b/>
          <w:szCs w:val="24"/>
        </w:rPr>
        <w:t>組織犯罪案件之</w:t>
      </w:r>
      <w:r w:rsidR="00DF4C7F" w:rsidRPr="007456A8">
        <w:rPr>
          <w:rFonts w:ascii="Times New Roman" w:eastAsiaTheme="minorEastAsia" w:hAnsi="Times New Roman"/>
          <w:b/>
          <w:szCs w:val="24"/>
        </w:rPr>
        <w:t>複雜性、專業性，</w:t>
      </w:r>
      <w:r w:rsidR="00D30354" w:rsidRPr="007456A8">
        <w:rPr>
          <w:rFonts w:ascii="Times New Roman" w:eastAsiaTheme="minorEastAsia" w:hAnsi="Times New Roman"/>
          <w:b/>
          <w:szCs w:val="24"/>
        </w:rPr>
        <w:t>如有關財經公司或金融機構對於不明資金異常流動之資訊</w:t>
      </w:r>
      <w:r w:rsidR="0056682D" w:rsidRPr="007456A8">
        <w:rPr>
          <w:rFonts w:ascii="Times New Roman" w:eastAsiaTheme="minorEastAsia" w:hAnsi="Times New Roman"/>
          <w:b/>
          <w:szCs w:val="24"/>
        </w:rPr>
        <w:t>，即時通報檢調機關，以利向上溯源追查，亦或</w:t>
      </w:r>
      <w:r w:rsidR="00D30354" w:rsidRPr="007456A8">
        <w:rPr>
          <w:rFonts w:ascii="Times New Roman" w:eastAsiaTheme="minorEastAsia" w:hAnsi="Times New Roman"/>
          <w:b/>
          <w:szCs w:val="24"/>
        </w:rPr>
        <w:t>電信業者對於國際異常話務之防堵等</w:t>
      </w:r>
      <w:r w:rsidR="004B27CA" w:rsidRPr="007456A8">
        <w:rPr>
          <w:rFonts w:ascii="Times New Roman" w:eastAsiaTheme="minorEastAsia" w:hAnsi="Times New Roman"/>
          <w:b/>
          <w:szCs w:val="24"/>
        </w:rPr>
        <w:t>(</w:t>
      </w:r>
      <w:r w:rsidR="004B27CA" w:rsidRPr="007456A8">
        <w:rPr>
          <w:rFonts w:ascii="Times New Roman" w:eastAsiaTheme="minorEastAsia" w:hAnsi="Times New Roman"/>
          <w:b/>
          <w:szCs w:val="24"/>
        </w:rPr>
        <w:t>李郁薇，</w:t>
      </w:r>
      <w:r w:rsidR="004B27CA" w:rsidRPr="007456A8">
        <w:rPr>
          <w:rFonts w:ascii="Times New Roman" w:eastAsiaTheme="minorEastAsia" w:hAnsi="Times New Roman"/>
          <w:b/>
          <w:szCs w:val="24"/>
        </w:rPr>
        <w:t>2017:7)</w:t>
      </w:r>
      <w:r w:rsidR="00D30354" w:rsidRPr="007456A8">
        <w:rPr>
          <w:rFonts w:ascii="Times New Roman" w:eastAsiaTheme="minorEastAsia" w:hAnsi="Times New Roman"/>
          <w:b/>
          <w:szCs w:val="24"/>
        </w:rPr>
        <w:t>，</w:t>
      </w:r>
      <w:r w:rsidR="00DF4C7F" w:rsidRPr="007456A8">
        <w:rPr>
          <w:rFonts w:ascii="Times New Roman" w:eastAsiaTheme="minorEastAsia" w:hAnsi="Times New Roman"/>
          <w:b/>
          <w:szCs w:val="24"/>
        </w:rPr>
        <w:t>恐非公部門所可</w:t>
      </w:r>
      <w:r w:rsidR="001B7412" w:rsidRPr="007456A8">
        <w:rPr>
          <w:rFonts w:ascii="Times New Roman" w:eastAsiaTheme="minorEastAsia" w:hAnsi="Times New Roman"/>
          <w:b/>
          <w:szCs w:val="24"/>
        </w:rPr>
        <w:t>完全掌握</w:t>
      </w:r>
      <w:r w:rsidR="00C7109B" w:rsidRPr="007456A8">
        <w:rPr>
          <w:rFonts w:ascii="Times New Roman" w:eastAsiaTheme="minorEastAsia" w:hAnsi="Times New Roman"/>
          <w:b/>
          <w:szCs w:val="24"/>
        </w:rPr>
        <w:t>，</w:t>
      </w:r>
      <w:r w:rsidR="00B01B99" w:rsidRPr="007456A8">
        <w:rPr>
          <w:rFonts w:ascii="Times New Roman" w:eastAsiaTheme="minorEastAsia" w:hAnsi="Times New Roman"/>
          <w:b/>
          <w:szCs w:val="24"/>
        </w:rPr>
        <w:t>無法再單獨仰賴公部門之力量，</w:t>
      </w:r>
      <w:r w:rsidR="00DC5D6D" w:rsidRPr="007456A8">
        <w:rPr>
          <w:rFonts w:ascii="Times New Roman" w:eastAsiaTheme="minorEastAsia" w:hAnsi="Times New Roman"/>
          <w:b/>
          <w:szCs w:val="24"/>
        </w:rPr>
        <w:t>為彌補政府持有之資源有限，</w:t>
      </w:r>
      <w:r w:rsidR="00ED5FB5" w:rsidRPr="007456A8">
        <w:rPr>
          <w:rFonts w:ascii="Times New Roman" w:eastAsiaTheme="minorEastAsia" w:hAnsi="Times New Roman"/>
          <w:b/>
          <w:szCs w:val="24"/>
        </w:rPr>
        <w:t>我國</w:t>
      </w:r>
      <w:r w:rsidR="00A62E02" w:rsidRPr="007456A8">
        <w:rPr>
          <w:rFonts w:ascii="Times New Roman" w:eastAsiaTheme="minorEastAsia" w:hAnsi="Times New Roman"/>
          <w:b/>
          <w:szCs w:val="24"/>
        </w:rPr>
        <w:t>亦</w:t>
      </w:r>
      <w:r w:rsidR="0029476B" w:rsidRPr="007456A8">
        <w:rPr>
          <w:rFonts w:ascii="Times New Roman" w:eastAsiaTheme="minorEastAsia" w:hAnsi="Times New Roman"/>
          <w:b/>
          <w:szCs w:val="24"/>
        </w:rPr>
        <w:t>不應輕忽私部門於資訊諮詢方面之功能，</w:t>
      </w:r>
      <w:r w:rsidR="00B01B99" w:rsidRPr="007456A8">
        <w:rPr>
          <w:rFonts w:ascii="Times New Roman" w:eastAsiaTheme="minorEastAsia" w:hAnsi="Times New Roman"/>
          <w:b/>
          <w:szCs w:val="24"/>
        </w:rPr>
        <w:t>是故，私部門於防制工作中之角色，將有別於以往，</w:t>
      </w:r>
      <w:r w:rsidR="006C6A98" w:rsidRPr="007456A8">
        <w:rPr>
          <w:rFonts w:ascii="Times New Roman" w:eastAsiaTheme="minorEastAsia" w:hAnsi="Times New Roman"/>
          <w:b/>
          <w:szCs w:val="24"/>
        </w:rPr>
        <w:t>是以，實有必要</w:t>
      </w:r>
      <w:r w:rsidR="00ED5FB5" w:rsidRPr="007456A8">
        <w:rPr>
          <w:rFonts w:ascii="Times New Roman" w:eastAsiaTheme="minorEastAsia" w:hAnsi="Times New Roman"/>
          <w:b/>
          <w:szCs w:val="24"/>
        </w:rPr>
        <w:t>藉由</w:t>
      </w:r>
      <w:r w:rsidR="00C7109B" w:rsidRPr="007456A8">
        <w:rPr>
          <w:rFonts w:ascii="Times New Roman" w:eastAsiaTheme="minorEastAsia" w:hAnsi="Times New Roman"/>
          <w:b/>
          <w:szCs w:val="24"/>
        </w:rPr>
        <w:t>借助於私部門及第三部門之力量，</w:t>
      </w:r>
      <w:r w:rsidR="00A6033C" w:rsidRPr="007456A8">
        <w:rPr>
          <w:rFonts w:ascii="Times New Roman" w:eastAsiaTheme="minorEastAsia" w:hAnsi="Times New Roman"/>
          <w:b/>
          <w:szCs w:val="24"/>
        </w:rPr>
        <w:t>強化公、私部門</w:t>
      </w:r>
      <w:r w:rsidR="00A23839" w:rsidRPr="007456A8">
        <w:rPr>
          <w:rFonts w:ascii="Times New Roman" w:eastAsiaTheme="minorEastAsia" w:hAnsi="Times New Roman"/>
          <w:b/>
          <w:szCs w:val="24"/>
        </w:rPr>
        <w:t>跨部門</w:t>
      </w:r>
      <w:r w:rsidR="00A6033C" w:rsidRPr="007456A8">
        <w:rPr>
          <w:rFonts w:ascii="Times New Roman" w:eastAsiaTheme="minorEastAsia" w:hAnsi="Times New Roman"/>
          <w:b/>
          <w:szCs w:val="24"/>
        </w:rPr>
        <w:t>間</w:t>
      </w:r>
      <w:r w:rsidR="00ED5FB5" w:rsidRPr="007456A8">
        <w:rPr>
          <w:rFonts w:ascii="Times New Roman" w:eastAsiaTheme="minorEastAsia" w:hAnsi="Times New Roman"/>
          <w:b/>
          <w:szCs w:val="24"/>
        </w:rPr>
        <w:t>共同</w:t>
      </w:r>
      <w:r w:rsidR="00A6033C" w:rsidRPr="007456A8">
        <w:rPr>
          <w:rFonts w:ascii="Times New Roman" w:eastAsiaTheme="minorEastAsia" w:hAnsi="Times New Roman"/>
          <w:b/>
          <w:szCs w:val="24"/>
        </w:rPr>
        <w:t>合作機制，</w:t>
      </w:r>
      <w:r w:rsidR="00ED5FB5" w:rsidRPr="007456A8">
        <w:rPr>
          <w:rFonts w:ascii="Times New Roman" w:eastAsiaTheme="minorEastAsia" w:hAnsi="Times New Roman"/>
          <w:b/>
          <w:szCs w:val="24"/>
        </w:rPr>
        <w:t>由上而下，</w:t>
      </w:r>
      <w:r w:rsidR="00A23839" w:rsidRPr="007456A8">
        <w:rPr>
          <w:rFonts w:ascii="Times New Roman" w:eastAsiaTheme="minorEastAsia" w:hAnsi="Times New Roman"/>
          <w:b/>
          <w:szCs w:val="24"/>
        </w:rPr>
        <w:t>採取具體行動、分配資源，</w:t>
      </w:r>
      <w:r w:rsidR="00C7109B" w:rsidRPr="007456A8">
        <w:rPr>
          <w:rFonts w:ascii="Times New Roman" w:eastAsiaTheme="minorEastAsia" w:hAnsi="Times New Roman"/>
          <w:b/>
          <w:szCs w:val="24"/>
        </w:rPr>
        <w:t>建</w:t>
      </w:r>
      <w:r w:rsidR="00A6033C" w:rsidRPr="007456A8">
        <w:rPr>
          <w:rFonts w:ascii="Times New Roman" w:eastAsiaTheme="minorEastAsia" w:hAnsi="Times New Roman"/>
          <w:b/>
          <w:szCs w:val="24"/>
        </w:rPr>
        <w:t>構</w:t>
      </w:r>
      <w:r w:rsidR="00C7109B" w:rsidRPr="007456A8">
        <w:rPr>
          <w:rFonts w:ascii="Times New Roman" w:eastAsiaTheme="minorEastAsia" w:hAnsi="Times New Roman"/>
          <w:b/>
          <w:szCs w:val="24"/>
        </w:rPr>
        <w:t>抗制組織犯罪之合作平台</w:t>
      </w:r>
      <w:r w:rsidR="00A23839" w:rsidRPr="007456A8">
        <w:rPr>
          <w:rFonts w:ascii="Times New Roman" w:eastAsiaTheme="minorEastAsia" w:hAnsi="Times New Roman"/>
          <w:b/>
          <w:szCs w:val="24"/>
        </w:rPr>
        <w:t>等各種合作方式</w:t>
      </w:r>
      <w:r w:rsidR="00ED5FB5" w:rsidRPr="007456A8">
        <w:rPr>
          <w:rFonts w:ascii="Times New Roman" w:eastAsiaTheme="minorEastAsia" w:hAnsi="Times New Roman"/>
          <w:b/>
          <w:szCs w:val="24"/>
        </w:rPr>
        <w:t>，提升防制組織犯罪之效果</w:t>
      </w:r>
      <w:r w:rsidR="004B27CA" w:rsidRPr="007456A8">
        <w:rPr>
          <w:rFonts w:ascii="Times New Roman" w:eastAsiaTheme="minorEastAsia" w:hAnsi="Times New Roman"/>
          <w:b/>
          <w:szCs w:val="24"/>
        </w:rPr>
        <w:t>(</w:t>
      </w:r>
      <w:r w:rsidR="004B27CA" w:rsidRPr="007456A8">
        <w:rPr>
          <w:rFonts w:ascii="Times New Roman" w:eastAsiaTheme="minorEastAsia" w:hAnsi="Times New Roman"/>
          <w:b/>
          <w:szCs w:val="24"/>
        </w:rPr>
        <w:t>許福生，</w:t>
      </w:r>
      <w:r w:rsidR="004B27CA" w:rsidRPr="007456A8">
        <w:rPr>
          <w:rFonts w:ascii="Times New Roman" w:eastAsiaTheme="minorEastAsia" w:hAnsi="Times New Roman"/>
          <w:b/>
          <w:szCs w:val="24"/>
        </w:rPr>
        <w:t>2014:151)</w:t>
      </w:r>
      <w:r w:rsidR="00C7109B" w:rsidRPr="007456A8">
        <w:rPr>
          <w:rFonts w:ascii="Times New Roman" w:eastAsiaTheme="minorEastAsia" w:hAnsi="Times New Roman"/>
          <w:b/>
          <w:szCs w:val="24"/>
        </w:rPr>
        <w:t>。</w:t>
      </w:r>
    </w:p>
    <w:p w:rsidR="00D37E81" w:rsidRPr="007456A8" w:rsidRDefault="00D37E81" w:rsidP="007456A8">
      <w:pPr>
        <w:spacing w:line="0" w:lineRule="atLeast"/>
        <w:ind w:firstLineChars="200" w:firstLine="480"/>
        <w:rPr>
          <w:rFonts w:ascii="Times New Roman" w:eastAsiaTheme="minorEastAsia" w:hAnsi="Times New Roman"/>
          <w:b/>
          <w:szCs w:val="24"/>
        </w:rPr>
      </w:pPr>
    </w:p>
    <w:p w:rsidR="007076FB" w:rsidRPr="007456A8" w:rsidRDefault="006F30EA" w:rsidP="007456A8">
      <w:pPr>
        <w:pStyle w:val="1ff0"/>
        <w:spacing w:line="0" w:lineRule="atLeast"/>
        <w:ind w:leftChars="0" w:left="0" w:firstLineChars="0" w:firstLine="0"/>
        <w:rPr>
          <w:rFonts w:eastAsiaTheme="minorEastAsia"/>
          <w:b/>
          <w:sz w:val="24"/>
        </w:rPr>
      </w:pPr>
      <w:r w:rsidRPr="007456A8">
        <w:rPr>
          <w:rFonts w:eastAsiaTheme="minorEastAsia"/>
          <w:b/>
          <w:sz w:val="24"/>
        </w:rPr>
        <w:t>六、</w:t>
      </w:r>
      <w:r w:rsidR="0009770C" w:rsidRPr="007456A8">
        <w:rPr>
          <w:rFonts w:eastAsiaTheme="minorEastAsia"/>
          <w:b/>
          <w:sz w:val="24"/>
        </w:rPr>
        <w:t>強化偵查人員偵辦能力</w:t>
      </w:r>
      <w:r w:rsidR="0009770C" w:rsidRPr="007456A8">
        <w:rPr>
          <w:rFonts w:eastAsiaTheme="minorEastAsia"/>
          <w:b/>
          <w:sz w:val="24"/>
        </w:rPr>
        <w:t xml:space="preserve"> </w:t>
      </w:r>
      <w:r w:rsidR="00741D71" w:rsidRPr="007456A8">
        <w:rPr>
          <w:rFonts w:eastAsiaTheme="minorEastAsia"/>
          <w:b/>
          <w:sz w:val="24"/>
        </w:rPr>
        <w:t xml:space="preserve">  </w:t>
      </w:r>
    </w:p>
    <w:p w:rsidR="007076FB" w:rsidRPr="007456A8" w:rsidRDefault="007076FB"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從事第一線之偵查人員，須具備專業素質，了解組織犯罪之特徵及本質，始能執行該類組織犯罪案件之偵查任務。因此，對於偵查人員偵辦組織犯罪之案件時，務必令其就下列事項加以蒐證</w:t>
      </w:r>
      <w:r w:rsidRPr="007456A8">
        <w:rPr>
          <w:rFonts w:ascii="Times New Roman" w:eastAsiaTheme="minorEastAsia" w:hAnsi="Times New Roman"/>
          <w:b/>
          <w:szCs w:val="24"/>
        </w:rPr>
        <w:t>:(</w:t>
      </w:r>
      <w:r w:rsidRPr="007456A8">
        <w:rPr>
          <w:rFonts w:ascii="Times New Roman" w:eastAsiaTheme="minorEastAsia" w:hAnsi="Times New Roman"/>
          <w:b/>
          <w:szCs w:val="24"/>
        </w:rPr>
        <w:t>一</w:t>
      </w:r>
      <w:r w:rsidRPr="007456A8">
        <w:rPr>
          <w:rFonts w:ascii="Times New Roman" w:eastAsiaTheme="minorEastAsia" w:hAnsi="Times New Roman"/>
          <w:b/>
          <w:szCs w:val="24"/>
        </w:rPr>
        <w:t>)</w:t>
      </w:r>
      <w:r w:rsidR="00334346" w:rsidRPr="007456A8">
        <w:rPr>
          <w:rFonts w:ascii="Times New Roman" w:eastAsiaTheme="minorEastAsia" w:hAnsi="Times New Roman"/>
          <w:b/>
          <w:szCs w:val="24"/>
        </w:rPr>
        <w:t>犯罪組織中各成員所擔任之角色、地位、</w:t>
      </w:r>
      <w:r w:rsidR="00334346" w:rsidRPr="007456A8">
        <w:rPr>
          <w:rFonts w:ascii="Times New Roman" w:eastAsiaTheme="minorEastAsia" w:hAnsi="Times New Roman"/>
          <w:b/>
          <w:szCs w:val="24"/>
        </w:rPr>
        <w:t>(</w:t>
      </w:r>
      <w:r w:rsidR="00334346" w:rsidRPr="007456A8">
        <w:rPr>
          <w:rFonts w:ascii="Times New Roman" w:eastAsiaTheme="minorEastAsia" w:hAnsi="Times New Roman"/>
          <w:b/>
          <w:szCs w:val="24"/>
        </w:rPr>
        <w:t>二</w:t>
      </w:r>
      <w:r w:rsidR="00334346" w:rsidRPr="007456A8">
        <w:rPr>
          <w:rFonts w:ascii="Times New Roman" w:eastAsiaTheme="minorEastAsia" w:hAnsi="Times New Roman"/>
          <w:b/>
          <w:szCs w:val="24"/>
        </w:rPr>
        <w:t>)</w:t>
      </w:r>
      <w:r w:rsidRPr="007456A8">
        <w:rPr>
          <w:rFonts w:ascii="Times New Roman" w:eastAsiaTheme="minorEastAsia" w:hAnsi="Times New Roman"/>
          <w:b/>
          <w:szCs w:val="24"/>
        </w:rPr>
        <w:t>犯罪組織中，各層級人員之聯繫方式及關係、</w:t>
      </w:r>
      <w:r w:rsidRPr="007456A8">
        <w:rPr>
          <w:rFonts w:ascii="Times New Roman" w:eastAsiaTheme="minorEastAsia" w:hAnsi="Times New Roman"/>
          <w:b/>
          <w:szCs w:val="24"/>
        </w:rPr>
        <w:t>(</w:t>
      </w:r>
      <w:r w:rsidR="00334346" w:rsidRPr="007456A8">
        <w:rPr>
          <w:rFonts w:ascii="Times New Roman" w:eastAsiaTheme="minorEastAsia" w:hAnsi="Times New Roman"/>
          <w:b/>
          <w:szCs w:val="24"/>
        </w:rPr>
        <w:t>三</w:t>
      </w:r>
      <w:r w:rsidRPr="007456A8">
        <w:rPr>
          <w:rFonts w:ascii="Times New Roman" w:eastAsiaTheme="minorEastAsia" w:hAnsi="Times New Roman"/>
          <w:b/>
          <w:szCs w:val="24"/>
        </w:rPr>
        <w:t>)</w:t>
      </w:r>
      <w:r w:rsidRPr="007456A8">
        <w:rPr>
          <w:rFonts w:ascii="Times New Roman" w:eastAsiaTheme="minorEastAsia" w:hAnsi="Times New Roman"/>
          <w:b/>
          <w:szCs w:val="24"/>
        </w:rPr>
        <w:t>該組織所從事具體犯罪活動之事實及證據、</w:t>
      </w:r>
      <w:r w:rsidRPr="007456A8">
        <w:rPr>
          <w:rFonts w:ascii="Times New Roman" w:eastAsiaTheme="minorEastAsia" w:hAnsi="Times New Roman"/>
          <w:b/>
          <w:szCs w:val="24"/>
        </w:rPr>
        <w:t>(</w:t>
      </w:r>
      <w:r w:rsidR="00334346" w:rsidRPr="007456A8">
        <w:rPr>
          <w:rFonts w:ascii="Times New Roman" w:eastAsiaTheme="minorEastAsia" w:hAnsi="Times New Roman"/>
          <w:b/>
          <w:szCs w:val="24"/>
        </w:rPr>
        <w:t>四</w:t>
      </w:r>
      <w:r w:rsidRPr="007456A8">
        <w:rPr>
          <w:rFonts w:ascii="Times New Roman" w:eastAsiaTheme="minorEastAsia" w:hAnsi="Times New Roman"/>
          <w:b/>
          <w:szCs w:val="24"/>
        </w:rPr>
        <w:t>)</w:t>
      </w:r>
      <w:r w:rsidRPr="007456A8">
        <w:rPr>
          <w:rFonts w:ascii="Times New Roman" w:eastAsiaTheme="minorEastAsia" w:hAnsi="Times New Roman"/>
          <w:b/>
          <w:szCs w:val="24"/>
        </w:rPr>
        <w:t>該組織</w:t>
      </w:r>
      <w:r w:rsidR="00334346" w:rsidRPr="007456A8">
        <w:rPr>
          <w:rFonts w:ascii="Times New Roman" w:eastAsiaTheme="minorEastAsia" w:hAnsi="Times New Roman"/>
          <w:b/>
          <w:szCs w:val="24"/>
        </w:rPr>
        <w:t>從事犯罪行為之地點</w:t>
      </w:r>
      <w:r w:rsidR="007E2EB2" w:rsidRPr="007456A8">
        <w:rPr>
          <w:rFonts w:ascii="Times New Roman" w:eastAsiaTheme="minorEastAsia" w:hAnsi="Times New Roman"/>
          <w:b/>
          <w:szCs w:val="24"/>
        </w:rPr>
        <w:t>(</w:t>
      </w:r>
      <w:r w:rsidR="007E2EB2" w:rsidRPr="007456A8">
        <w:rPr>
          <w:rFonts w:ascii="Times New Roman" w:eastAsiaTheme="minorEastAsia" w:hAnsi="Times New Roman"/>
          <w:b/>
          <w:szCs w:val="24"/>
        </w:rPr>
        <w:t>林宏昇，</w:t>
      </w:r>
      <w:r w:rsidR="007E2EB2" w:rsidRPr="007456A8">
        <w:rPr>
          <w:rFonts w:ascii="Times New Roman" w:eastAsiaTheme="minorEastAsia" w:hAnsi="Times New Roman"/>
          <w:b/>
          <w:szCs w:val="24"/>
        </w:rPr>
        <w:t>2011:98-99)</w:t>
      </w:r>
      <w:r w:rsidR="00334346" w:rsidRPr="007456A8">
        <w:rPr>
          <w:rFonts w:ascii="Times New Roman" w:eastAsiaTheme="minorEastAsia" w:hAnsi="Times New Roman"/>
          <w:b/>
          <w:szCs w:val="24"/>
        </w:rPr>
        <w:t>。</w:t>
      </w:r>
    </w:p>
    <w:p w:rsidR="00334346" w:rsidRPr="007456A8" w:rsidRDefault="00A23392"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越具體之犯罪事證，越能提高起訴定罪率，因此，如能提高於偵查人員之偵蒐知能及技巧，加深其對於組織犯罪案件本質之認知，使其於第一線偵辦時，得以對於相關癥結重點，進行蒐證，定有利於組織犯罪之防制。</w:t>
      </w:r>
    </w:p>
    <w:p w:rsidR="006F30EA" w:rsidRPr="007456A8" w:rsidRDefault="006F30EA" w:rsidP="007456A8">
      <w:pPr>
        <w:spacing w:line="0" w:lineRule="atLeast"/>
        <w:ind w:firstLineChars="200" w:firstLine="480"/>
        <w:rPr>
          <w:rFonts w:ascii="Times New Roman" w:eastAsiaTheme="minorEastAsia" w:hAnsi="Times New Roman"/>
          <w:b/>
          <w:szCs w:val="24"/>
        </w:rPr>
      </w:pPr>
    </w:p>
    <w:p w:rsidR="00E96AA8" w:rsidRPr="007456A8" w:rsidRDefault="006F30EA" w:rsidP="007456A8">
      <w:pPr>
        <w:pStyle w:val="1ff0"/>
        <w:spacing w:line="0" w:lineRule="atLeast"/>
        <w:ind w:leftChars="0" w:left="0" w:firstLineChars="0" w:firstLine="0"/>
        <w:rPr>
          <w:rFonts w:eastAsiaTheme="minorEastAsia"/>
          <w:b/>
          <w:sz w:val="24"/>
        </w:rPr>
      </w:pPr>
      <w:r w:rsidRPr="007456A8">
        <w:rPr>
          <w:rFonts w:eastAsiaTheme="minorEastAsia"/>
          <w:b/>
          <w:sz w:val="24"/>
        </w:rPr>
        <w:t>七、</w:t>
      </w:r>
      <w:r w:rsidR="00F9209E" w:rsidRPr="007456A8">
        <w:rPr>
          <w:rFonts w:eastAsiaTheme="minorEastAsia"/>
          <w:b/>
          <w:sz w:val="24"/>
        </w:rPr>
        <w:t>建構合理化、客觀化、科學化之打擊組織犯罪之績效評核制度</w:t>
      </w:r>
    </w:p>
    <w:p w:rsidR="00E96AA8" w:rsidRPr="007456A8" w:rsidRDefault="00EE1DD5"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績效評核制度</w:t>
      </w:r>
      <w:r w:rsidR="006A6E41" w:rsidRPr="007456A8">
        <w:rPr>
          <w:rFonts w:ascii="Times New Roman" w:eastAsiaTheme="minorEastAsia" w:hAnsi="Times New Roman"/>
          <w:b/>
          <w:szCs w:val="24"/>
        </w:rPr>
        <w:t>係藉由工作表現，進行評斷，最終目地即</w:t>
      </w:r>
      <w:r w:rsidRPr="007456A8">
        <w:rPr>
          <w:rFonts w:ascii="Times New Roman" w:eastAsiaTheme="minorEastAsia" w:hAnsi="Times New Roman"/>
          <w:b/>
          <w:szCs w:val="24"/>
        </w:rPr>
        <w:t>為了提高績效</w:t>
      </w:r>
      <w:r w:rsidR="00B97A2B" w:rsidRPr="007456A8">
        <w:rPr>
          <w:rFonts w:ascii="Times New Roman" w:eastAsiaTheme="minorEastAsia" w:hAnsi="Times New Roman"/>
          <w:b/>
          <w:szCs w:val="24"/>
        </w:rPr>
        <w:t>；然組織犯罪之偵辦</w:t>
      </w:r>
      <w:r w:rsidR="00D50529" w:rsidRPr="007456A8">
        <w:rPr>
          <w:rFonts w:ascii="Times New Roman" w:eastAsiaTheme="minorEastAsia" w:hAnsi="Times New Roman"/>
          <w:b/>
          <w:szCs w:val="24"/>
        </w:rPr>
        <w:t>，均需大量人力、時間、資源，此亦為偵查機關承辦意願較低落之原因；因此，為提升偵查機關承辦之意願，</w:t>
      </w:r>
      <w:r w:rsidR="0056682D" w:rsidRPr="007456A8">
        <w:rPr>
          <w:rFonts w:ascii="Times New Roman" w:eastAsiaTheme="minorEastAsia" w:hAnsi="Times New Roman"/>
          <w:b/>
          <w:szCs w:val="24"/>
        </w:rPr>
        <w:t>評核計畫</w:t>
      </w:r>
      <w:r w:rsidR="00D50529" w:rsidRPr="007456A8">
        <w:rPr>
          <w:rFonts w:ascii="Times New Roman" w:eastAsiaTheme="minorEastAsia" w:hAnsi="Times New Roman"/>
          <w:b/>
          <w:szCs w:val="24"/>
        </w:rPr>
        <w:t>應就偵查及預防兩大面向併行評核，提升獎勵，</w:t>
      </w:r>
      <w:r w:rsidR="0056682D" w:rsidRPr="007456A8">
        <w:rPr>
          <w:rFonts w:ascii="Times New Roman" w:eastAsiaTheme="minorEastAsia" w:hAnsi="Times New Roman"/>
          <w:b/>
          <w:szCs w:val="24"/>
        </w:rPr>
        <w:t>並且就組織犯罪相關斷點核心資料等案件調查，有助於瓦解犯罪組織者，應從優核發工作獎勵金</w:t>
      </w:r>
      <w:r w:rsidR="007E2EB2" w:rsidRPr="007456A8">
        <w:rPr>
          <w:rFonts w:ascii="Times New Roman" w:eastAsiaTheme="minorEastAsia" w:hAnsi="Times New Roman"/>
          <w:b/>
          <w:szCs w:val="24"/>
        </w:rPr>
        <w:t>(</w:t>
      </w:r>
      <w:r w:rsidR="007E2EB2" w:rsidRPr="007456A8">
        <w:rPr>
          <w:rFonts w:ascii="Times New Roman" w:eastAsiaTheme="minorEastAsia" w:hAnsi="Times New Roman"/>
          <w:b/>
          <w:szCs w:val="24"/>
        </w:rPr>
        <w:t>李郁薇，</w:t>
      </w:r>
      <w:r w:rsidR="007E2EB2" w:rsidRPr="007456A8">
        <w:rPr>
          <w:rFonts w:ascii="Times New Roman" w:eastAsiaTheme="minorEastAsia" w:hAnsi="Times New Roman"/>
          <w:b/>
          <w:szCs w:val="24"/>
        </w:rPr>
        <w:t>2017:7)</w:t>
      </w:r>
      <w:r w:rsidR="0056682D" w:rsidRPr="007456A8">
        <w:rPr>
          <w:rFonts w:ascii="Times New Roman" w:eastAsiaTheme="minorEastAsia" w:hAnsi="Times New Roman"/>
          <w:b/>
          <w:szCs w:val="24"/>
        </w:rPr>
        <w:t>。</w:t>
      </w:r>
    </w:p>
    <w:p w:rsidR="0085385F" w:rsidRPr="007456A8" w:rsidRDefault="0085385F"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另因有評比制度，即有績效優劣之差別，當然績優者理應給予獎賞，績劣者則加以懲處，然應就案件類型、轄區情況</w:t>
      </w:r>
      <w:r w:rsidR="00C34D5B" w:rsidRPr="007456A8">
        <w:rPr>
          <w:rFonts w:ascii="Times New Roman" w:eastAsiaTheme="minorEastAsia" w:hAnsi="Times New Roman"/>
          <w:b/>
          <w:szCs w:val="24"/>
        </w:rPr>
        <w:t>加以區別，精準考量</w:t>
      </w:r>
      <w:r w:rsidR="000E7034" w:rsidRPr="007456A8">
        <w:rPr>
          <w:rFonts w:ascii="Times New Roman" w:eastAsiaTheme="minorEastAsia" w:hAnsi="Times New Roman"/>
          <w:b/>
          <w:szCs w:val="24"/>
        </w:rPr>
        <w:t>各</w:t>
      </w:r>
      <w:r w:rsidR="00C34D5B" w:rsidRPr="007456A8">
        <w:rPr>
          <w:rFonts w:ascii="Times New Roman" w:eastAsiaTheme="minorEastAsia" w:hAnsi="Times New Roman"/>
          <w:b/>
          <w:szCs w:val="24"/>
        </w:rPr>
        <w:t>個</w:t>
      </w:r>
      <w:r w:rsidR="000E7034" w:rsidRPr="007456A8">
        <w:rPr>
          <w:rFonts w:ascii="Times New Roman" w:eastAsiaTheme="minorEastAsia" w:hAnsi="Times New Roman"/>
          <w:b/>
          <w:szCs w:val="24"/>
        </w:rPr>
        <w:t>不同</w:t>
      </w:r>
      <w:r w:rsidR="00C34D5B" w:rsidRPr="007456A8">
        <w:rPr>
          <w:rFonts w:ascii="Times New Roman" w:eastAsiaTheme="minorEastAsia" w:hAnsi="Times New Roman"/>
          <w:b/>
          <w:szCs w:val="24"/>
        </w:rPr>
        <w:t>面向，始能使績效評核制度越趨公平</w:t>
      </w:r>
      <w:r w:rsidR="000E7034" w:rsidRPr="007456A8">
        <w:rPr>
          <w:rFonts w:ascii="Times New Roman" w:eastAsiaTheme="minorEastAsia" w:hAnsi="Times New Roman"/>
          <w:b/>
          <w:szCs w:val="24"/>
        </w:rPr>
        <w:t>化與合理</w:t>
      </w:r>
      <w:r w:rsidR="00C34D5B" w:rsidRPr="007456A8">
        <w:rPr>
          <w:rFonts w:ascii="Times New Roman" w:eastAsiaTheme="minorEastAsia" w:hAnsi="Times New Roman"/>
          <w:b/>
          <w:szCs w:val="24"/>
        </w:rPr>
        <w:t>。</w:t>
      </w:r>
    </w:p>
    <w:p w:rsidR="00A52264" w:rsidRPr="007456A8" w:rsidRDefault="00A52264" w:rsidP="007456A8">
      <w:pPr>
        <w:spacing w:line="0" w:lineRule="atLeast"/>
        <w:ind w:firstLineChars="200" w:firstLine="480"/>
        <w:rPr>
          <w:rFonts w:ascii="Times New Roman" w:eastAsiaTheme="minorEastAsia" w:hAnsi="Times New Roman"/>
          <w:b/>
          <w:szCs w:val="24"/>
        </w:rPr>
      </w:pPr>
    </w:p>
    <w:p w:rsidR="003D2DFB" w:rsidRPr="007456A8" w:rsidRDefault="00A52264" w:rsidP="007456A8">
      <w:pPr>
        <w:pStyle w:val="1ff0"/>
        <w:spacing w:line="0" w:lineRule="atLeast"/>
        <w:ind w:leftChars="0" w:left="0" w:firstLineChars="0" w:firstLine="0"/>
        <w:rPr>
          <w:rFonts w:eastAsiaTheme="minorEastAsia"/>
          <w:b/>
          <w:sz w:val="24"/>
        </w:rPr>
      </w:pPr>
      <w:r w:rsidRPr="007456A8">
        <w:rPr>
          <w:rFonts w:eastAsiaTheme="minorEastAsia"/>
          <w:b/>
          <w:sz w:val="24"/>
        </w:rPr>
        <w:t>八、</w:t>
      </w:r>
      <w:r w:rsidR="002A6617" w:rsidRPr="007456A8">
        <w:rPr>
          <w:rFonts w:eastAsiaTheme="minorEastAsia"/>
          <w:b/>
          <w:sz w:val="24"/>
        </w:rPr>
        <w:t>修訂被害人與證人保護法制</w:t>
      </w:r>
      <w:r w:rsidR="00741D71" w:rsidRPr="007456A8">
        <w:rPr>
          <w:rFonts w:eastAsiaTheme="minorEastAsia"/>
          <w:b/>
          <w:sz w:val="24"/>
        </w:rPr>
        <w:t xml:space="preserve">  </w:t>
      </w:r>
    </w:p>
    <w:p w:rsidR="003D2DFB" w:rsidRPr="007456A8" w:rsidRDefault="003D2DFB"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對於組織犯罪案件之檢舉人、被害人、證人，及因證人到場作證，致生命、身體、自由或財產有遭受危害之虞者，為了使其勇於出面作證，以利犯罪之偵查、審判，而有受保護之必要；且司法警察機關得先採取必要之保護措施，並於七日內將所採保護措施陳報檢察官或法院。</w:t>
      </w:r>
    </w:p>
    <w:p w:rsidR="003D2DFB" w:rsidRPr="007456A8" w:rsidRDefault="003D2DFB"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組織犯罪防制條例之規範中，亦針對被害人及證人之保護，特別訂定之，並於修訂中，明文得於法庭外、我國駐外使領館或代表處內，利用聲音、影像傳真之科技設備或其他適當隔離方式，將被害人或證人與被告隔離，以資保障，避免其遭受強暴、脅迫、恐嚇或其他報復行為之虞者。儘管可採次佳防禦措施取代直接面對面之對質、詰問，惟應於何種危害、危害程度，可採取何種次佳防禦措施，實務上並無一審查、依循之標準</w:t>
      </w:r>
      <w:r w:rsidR="0076665E" w:rsidRPr="007456A8">
        <w:rPr>
          <w:rFonts w:ascii="Times New Roman" w:eastAsiaTheme="minorEastAsia" w:hAnsi="Times New Roman"/>
          <w:b/>
          <w:szCs w:val="24"/>
        </w:rPr>
        <w:t>(</w:t>
      </w:r>
      <w:r w:rsidR="0076665E" w:rsidRPr="007456A8">
        <w:rPr>
          <w:rFonts w:ascii="Times New Roman" w:eastAsiaTheme="minorEastAsia" w:hAnsi="Times New Roman"/>
          <w:b/>
          <w:szCs w:val="24"/>
        </w:rPr>
        <w:t>陳鈺歆，</w:t>
      </w:r>
      <w:r w:rsidR="0076665E" w:rsidRPr="007456A8">
        <w:rPr>
          <w:rFonts w:ascii="Times New Roman" w:eastAsiaTheme="minorEastAsia" w:hAnsi="Times New Roman"/>
          <w:b/>
          <w:szCs w:val="24"/>
        </w:rPr>
        <w:t>2010:124)</w:t>
      </w:r>
      <w:r w:rsidRPr="007456A8">
        <w:rPr>
          <w:rFonts w:ascii="Times New Roman" w:eastAsiaTheme="minorEastAsia" w:hAnsi="Times New Roman"/>
          <w:b/>
          <w:szCs w:val="24"/>
        </w:rPr>
        <w:t>；因我國地狹人稠，有關檢舉人、被害人、證人等之保護，更是迫切需要，除實務應以個案累積，歸納出適用標準外，證人保護法等相關法制應加強保護機制、延長保護期間，使能落實對其之保障。</w:t>
      </w:r>
    </w:p>
    <w:p w:rsidR="00A52264" w:rsidRPr="007456A8" w:rsidRDefault="00A52264" w:rsidP="007456A8">
      <w:pPr>
        <w:spacing w:line="0" w:lineRule="atLeast"/>
        <w:ind w:firstLineChars="200" w:firstLine="480"/>
        <w:rPr>
          <w:rFonts w:ascii="Times New Roman" w:eastAsiaTheme="minorEastAsia" w:hAnsi="Times New Roman"/>
          <w:b/>
          <w:szCs w:val="24"/>
        </w:rPr>
      </w:pPr>
    </w:p>
    <w:p w:rsidR="004C59BE" w:rsidRPr="007456A8" w:rsidRDefault="00A52264" w:rsidP="007456A8">
      <w:pPr>
        <w:pStyle w:val="1ff0"/>
        <w:spacing w:line="0" w:lineRule="atLeast"/>
        <w:ind w:leftChars="0" w:left="0" w:firstLineChars="0" w:firstLine="0"/>
        <w:rPr>
          <w:rFonts w:eastAsiaTheme="minorEastAsia"/>
          <w:b/>
          <w:sz w:val="24"/>
        </w:rPr>
      </w:pPr>
      <w:r w:rsidRPr="007456A8">
        <w:rPr>
          <w:rFonts w:eastAsiaTheme="minorEastAsia"/>
          <w:b/>
          <w:sz w:val="24"/>
        </w:rPr>
        <w:t>九、</w:t>
      </w:r>
      <w:r w:rsidR="005F1BCC" w:rsidRPr="007456A8">
        <w:rPr>
          <w:rFonts w:eastAsiaTheme="minorEastAsia"/>
          <w:b/>
          <w:sz w:val="24"/>
        </w:rPr>
        <w:t>積極參與國際治安資訊平台</w:t>
      </w:r>
      <w:r w:rsidR="005F1BCC" w:rsidRPr="007456A8">
        <w:rPr>
          <w:rFonts w:eastAsiaTheme="minorEastAsia"/>
          <w:b/>
          <w:sz w:val="24"/>
        </w:rPr>
        <w:t xml:space="preserve"> </w:t>
      </w:r>
      <w:r w:rsidR="00741D71" w:rsidRPr="007456A8">
        <w:rPr>
          <w:rFonts w:eastAsiaTheme="minorEastAsia"/>
          <w:b/>
          <w:sz w:val="24"/>
        </w:rPr>
        <w:t xml:space="preserve">  </w:t>
      </w:r>
    </w:p>
    <w:p w:rsidR="00C7109B" w:rsidRPr="007456A8" w:rsidRDefault="004C59BE"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為因應跨國組織犯罪之現象，警務工作越趨國際化，造就了國際警察合作組織及相關機制，國際警務更是已多由單邊或雙邊，改為多邊性國際執法組織，即為了有效率完成司法偵查。因此，跨國組織犯罪越惡化，國際警務合作之發展，也就越擴大；面對號稱世界災難之一的跨國組織犯罪，儘管我國特殊之外交地位，我國之涉外警務仍要積極爭取國際刑警組織等機平台之資料分享，建立治安情資連結，持續強化國際警政合作，掌握犯罪脈絡。</w:t>
      </w:r>
    </w:p>
    <w:p w:rsidR="004C59BE" w:rsidRPr="007456A8" w:rsidRDefault="004C59BE"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現今國際間較著名、規模較大、資訊較完整之犯罪資訊</w:t>
      </w:r>
      <w:r w:rsidR="00761501" w:rsidRPr="007456A8">
        <w:rPr>
          <w:rFonts w:ascii="Times New Roman" w:eastAsiaTheme="minorEastAsia" w:hAnsi="Times New Roman"/>
          <w:b/>
          <w:szCs w:val="24"/>
        </w:rPr>
        <w:t>查詢</w:t>
      </w:r>
      <w:r w:rsidRPr="007456A8">
        <w:rPr>
          <w:rFonts w:ascii="Times New Roman" w:eastAsiaTheme="minorEastAsia" w:hAnsi="Times New Roman"/>
          <w:b/>
          <w:szCs w:val="24"/>
        </w:rPr>
        <w:t>平台，莫過於國際刑警組織</w:t>
      </w:r>
      <w:r w:rsidRPr="007456A8">
        <w:rPr>
          <w:rFonts w:ascii="Times New Roman" w:eastAsiaTheme="minorEastAsia" w:hAnsi="Times New Roman"/>
          <w:b/>
          <w:szCs w:val="24"/>
        </w:rPr>
        <w:t>(Interpol)</w:t>
      </w:r>
      <w:r w:rsidRPr="007456A8">
        <w:rPr>
          <w:rFonts w:ascii="Times New Roman" w:eastAsiaTheme="minorEastAsia" w:hAnsi="Times New Roman"/>
          <w:b/>
          <w:szCs w:val="24"/>
        </w:rPr>
        <w:t>、</w:t>
      </w:r>
      <w:r w:rsidR="00B646FA" w:rsidRPr="007456A8">
        <w:rPr>
          <w:rFonts w:ascii="Times New Roman" w:eastAsiaTheme="minorEastAsia" w:hAnsi="Times New Roman"/>
          <w:b/>
          <w:szCs w:val="24"/>
        </w:rPr>
        <w:t>歐盟執法合作署</w:t>
      </w:r>
      <w:r w:rsidRPr="007456A8">
        <w:rPr>
          <w:rFonts w:ascii="Times New Roman" w:eastAsiaTheme="minorEastAsia" w:hAnsi="Times New Roman"/>
          <w:b/>
          <w:szCs w:val="24"/>
        </w:rPr>
        <w:t>(Europol)</w:t>
      </w:r>
      <w:r w:rsidRPr="007456A8">
        <w:rPr>
          <w:rFonts w:ascii="Times New Roman" w:eastAsiaTheme="minorEastAsia" w:hAnsi="Times New Roman"/>
          <w:b/>
          <w:szCs w:val="24"/>
        </w:rPr>
        <w:t>、東協警察組織</w:t>
      </w:r>
      <w:r w:rsidRPr="007456A8">
        <w:rPr>
          <w:rFonts w:ascii="Times New Roman" w:eastAsiaTheme="minorEastAsia" w:hAnsi="Times New Roman"/>
          <w:b/>
          <w:szCs w:val="24"/>
        </w:rPr>
        <w:t>(Aseanapol)</w:t>
      </w:r>
      <w:r w:rsidRPr="007456A8">
        <w:rPr>
          <w:rFonts w:ascii="Times New Roman" w:eastAsiaTheme="minorEastAsia" w:hAnsi="Times New Roman"/>
          <w:b/>
          <w:szCs w:val="24"/>
        </w:rPr>
        <w:t>，雖我國並非前述組織之會員國，但仍可透過相關</w:t>
      </w:r>
      <w:r w:rsidR="00DA1F47" w:rsidRPr="007456A8">
        <w:rPr>
          <w:rFonts w:ascii="Times New Roman" w:eastAsiaTheme="minorEastAsia" w:hAnsi="Times New Roman"/>
          <w:b/>
          <w:szCs w:val="24"/>
        </w:rPr>
        <w:t>途徑保持聯繫，如刑事警察局國際刑警科透過日本中央局</w:t>
      </w:r>
      <w:r w:rsidR="00DA1F47" w:rsidRPr="007456A8">
        <w:rPr>
          <w:rFonts w:ascii="Times New Roman" w:eastAsiaTheme="minorEastAsia" w:hAnsi="Times New Roman"/>
          <w:b/>
          <w:szCs w:val="24"/>
        </w:rPr>
        <w:t>(NCB)</w:t>
      </w:r>
      <w:r w:rsidR="00DA1F47" w:rsidRPr="007456A8">
        <w:rPr>
          <w:rFonts w:ascii="Times New Roman" w:eastAsiaTheme="minorEastAsia" w:hAnsi="Times New Roman"/>
          <w:b/>
          <w:szCs w:val="24"/>
        </w:rPr>
        <w:t>，與國際刑警組織</w:t>
      </w:r>
      <w:r w:rsidR="00DA1F47" w:rsidRPr="007456A8">
        <w:rPr>
          <w:rFonts w:ascii="Times New Roman" w:eastAsiaTheme="minorEastAsia" w:hAnsi="Times New Roman"/>
          <w:b/>
          <w:szCs w:val="24"/>
        </w:rPr>
        <w:t>(Interpol)</w:t>
      </w:r>
      <w:r w:rsidR="00DA1F47" w:rsidRPr="007456A8">
        <w:rPr>
          <w:rFonts w:ascii="Times New Roman" w:eastAsiaTheme="minorEastAsia" w:hAnsi="Times New Roman"/>
          <w:b/>
          <w:szCs w:val="24"/>
        </w:rPr>
        <w:t>保持文書往來</w:t>
      </w:r>
      <w:r w:rsidR="00786EFF" w:rsidRPr="007456A8">
        <w:rPr>
          <w:rFonts w:ascii="Times New Roman" w:eastAsiaTheme="minorEastAsia" w:hAnsi="Times New Roman"/>
          <w:b/>
          <w:szCs w:val="24"/>
        </w:rPr>
        <w:t>；以及透過雙邊管道，與各國之中央局密切合作</w:t>
      </w:r>
      <w:r w:rsidR="0076665E" w:rsidRPr="007456A8">
        <w:rPr>
          <w:rFonts w:ascii="Times New Roman" w:eastAsiaTheme="minorEastAsia" w:hAnsi="Times New Roman"/>
          <w:b/>
          <w:szCs w:val="24"/>
        </w:rPr>
        <w:t>(</w:t>
      </w:r>
      <w:r w:rsidR="0076665E" w:rsidRPr="007456A8">
        <w:rPr>
          <w:rFonts w:ascii="Times New Roman" w:eastAsiaTheme="minorEastAsia" w:hAnsi="Times New Roman"/>
          <w:b/>
          <w:szCs w:val="24"/>
        </w:rPr>
        <w:t>黃文志，</w:t>
      </w:r>
      <w:r w:rsidR="0076665E" w:rsidRPr="007456A8">
        <w:rPr>
          <w:rFonts w:ascii="Times New Roman" w:eastAsiaTheme="minorEastAsia" w:hAnsi="Times New Roman"/>
          <w:b/>
          <w:szCs w:val="24"/>
        </w:rPr>
        <w:t>2018:183)</w:t>
      </w:r>
      <w:r w:rsidR="00786EFF" w:rsidRPr="007456A8">
        <w:rPr>
          <w:rFonts w:ascii="Times New Roman" w:eastAsiaTheme="minorEastAsia" w:hAnsi="Times New Roman"/>
          <w:b/>
          <w:szCs w:val="24"/>
        </w:rPr>
        <w:t>。</w:t>
      </w:r>
      <w:r w:rsidR="00895E57" w:rsidRPr="007456A8">
        <w:rPr>
          <w:rFonts w:ascii="Times New Roman" w:eastAsiaTheme="minorEastAsia" w:hAnsi="Times New Roman"/>
          <w:b/>
          <w:szCs w:val="24"/>
        </w:rPr>
        <w:t>我國警政機關可透過前述組織之資訊交流平台提供之情資，</w:t>
      </w:r>
      <w:r w:rsidR="003075DB" w:rsidRPr="007456A8">
        <w:rPr>
          <w:rFonts w:ascii="Times New Roman" w:eastAsiaTheme="minorEastAsia" w:hAnsi="Times New Roman"/>
          <w:b/>
          <w:szCs w:val="24"/>
        </w:rPr>
        <w:t>儘速取得並掌握通報內容，</w:t>
      </w:r>
      <w:r w:rsidR="00895E57" w:rsidRPr="007456A8">
        <w:rPr>
          <w:rFonts w:ascii="Times New Roman" w:eastAsiaTheme="minorEastAsia" w:hAnsi="Times New Roman"/>
          <w:b/>
          <w:szCs w:val="24"/>
        </w:rPr>
        <w:t>描繪完整之案件圖譜，有利於跨國組織犯罪案件之偵處</w:t>
      </w:r>
      <w:r w:rsidR="00091886" w:rsidRPr="007456A8">
        <w:rPr>
          <w:rFonts w:ascii="Times New Roman" w:eastAsiaTheme="minorEastAsia" w:hAnsi="Times New Roman"/>
          <w:b/>
          <w:szCs w:val="24"/>
        </w:rPr>
        <w:t>；此外，與外國政府簽訂</w:t>
      </w:r>
      <w:r w:rsidR="00091886" w:rsidRPr="007456A8">
        <w:rPr>
          <w:rFonts w:ascii="Times New Roman" w:eastAsiaTheme="minorEastAsia" w:hAnsi="Times New Roman"/>
          <w:b/>
          <w:szCs w:val="24"/>
        </w:rPr>
        <w:t>P2P</w:t>
      </w:r>
      <w:r w:rsidR="00BC6038" w:rsidRPr="007456A8">
        <w:rPr>
          <w:rFonts w:ascii="Times New Roman" w:eastAsiaTheme="minorEastAsia" w:hAnsi="Times New Roman"/>
          <w:b/>
          <w:szCs w:val="24"/>
        </w:rPr>
        <w:t>之打擊跨國組織犯罪之協議</w:t>
      </w:r>
      <w:r w:rsidR="000153B2" w:rsidRPr="007456A8">
        <w:rPr>
          <w:rFonts w:ascii="Times New Roman" w:eastAsiaTheme="minorEastAsia" w:hAnsi="Times New Roman"/>
          <w:b/>
          <w:szCs w:val="24"/>
        </w:rPr>
        <w:t>，亦</w:t>
      </w:r>
      <w:r w:rsidR="00091886" w:rsidRPr="007456A8">
        <w:rPr>
          <w:rFonts w:ascii="Times New Roman" w:eastAsiaTheme="minorEastAsia" w:hAnsi="Times New Roman"/>
          <w:b/>
          <w:szCs w:val="24"/>
        </w:rPr>
        <w:t>是可行之策略。</w:t>
      </w:r>
    </w:p>
    <w:p w:rsidR="009959DD" w:rsidRPr="007456A8" w:rsidRDefault="009959DD" w:rsidP="007456A8">
      <w:pPr>
        <w:spacing w:line="0" w:lineRule="atLeast"/>
        <w:rPr>
          <w:rFonts w:ascii="Times New Roman" w:eastAsiaTheme="minorEastAsia" w:hAnsi="Times New Roman"/>
          <w:b/>
          <w:szCs w:val="24"/>
        </w:rPr>
      </w:pPr>
    </w:p>
    <w:p w:rsidR="009959DD" w:rsidRPr="007456A8" w:rsidRDefault="009959DD" w:rsidP="007456A8">
      <w:pPr>
        <w:spacing w:line="0" w:lineRule="atLeast"/>
        <w:ind w:left="240" w:hangingChars="100" w:hanging="240"/>
        <w:rPr>
          <w:rFonts w:ascii="Times New Roman" w:eastAsiaTheme="minorEastAsia" w:hAnsi="Times New Roman"/>
          <w:b/>
          <w:szCs w:val="24"/>
        </w:rPr>
      </w:pPr>
      <w:r w:rsidRPr="007456A8">
        <w:rPr>
          <w:rFonts w:ascii="Times New Roman" w:eastAsiaTheme="minorEastAsia" w:hAnsi="Times New Roman"/>
          <w:b/>
          <w:szCs w:val="24"/>
        </w:rPr>
        <w:t>十、</w:t>
      </w:r>
      <w:r w:rsidR="006030B1" w:rsidRPr="007456A8">
        <w:rPr>
          <w:rFonts w:ascii="Times New Roman" w:eastAsiaTheme="minorEastAsia" w:hAnsi="Times New Roman"/>
          <w:b/>
          <w:szCs w:val="24"/>
        </w:rPr>
        <w:t>對於</w:t>
      </w:r>
      <w:r w:rsidR="006030B1" w:rsidRPr="007456A8">
        <w:rPr>
          <w:rFonts w:ascii="Times New Roman" w:eastAsiaTheme="minorEastAsia" w:hAnsi="Times New Roman"/>
          <w:b/>
          <w:szCs w:val="24"/>
          <w:shd w:val="clear" w:color="auto" w:fill="FFFFFF"/>
        </w:rPr>
        <w:t>組織犯罪集團宜採取嚴打、嚴禁之抗制模式</w:t>
      </w:r>
      <w:r w:rsidRPr="007456A8">
        <w:rPr>
          <w:rFonts w:ascii="Times New Roman" w:eastAsiaTheme="minorEastAsia" w:hAnsi="Times New Roman"/>
          <w:b/>
          <w:szCs w:val="24"/>
          <w:shd w:val="clear" w:color="auto" w:fill="FFFFFF"/>
        </w:rPr>
        <w:t xml:space="preserve"> </w:t>
      </w:r>
    </w:p>
    <w:p w:rsidR="007C4760" w:rsidRPr="007456A8" w:rsidRDefault="00FF7CB3" w:rsidP="007456A8">
      <w:pPr>
        <w:spacing w:line="0" w:lineRule="atLeast"/>
        <w:ind w:firstLineChars="200" w:firstLine="480"/>
        <w:rPr>
          <w:rFonts w:ascii="Times New Roman" w:eastAsiaTheme="minorEastAsia" w:hAnsi="Times New Roman"/>
          <w:b/>
          <w:szCs w:val="24"/>
        </w:rPr>
      </w:pPr>
      <w:r w:rsidRPr="007456A8">
        <w:rPr>
          <w:rFonts w:ascii="Times New Roman" w:eastAsiaTheme="minorEastAsia" w:hAnsi="Times New Roman"/>
          <w:b/>
          <w:szCs w:val="24"/>
        </w:rPr>
        <w:t>我國對於</w:t>
      </w:r>
      <w:r w:rsidRPr="007456A8">
        <w:rPr>
          <w:rFonts w:ascii="Times New Roman" w:eastAsiaTheme="minorEastAsia" w:hAnsi="Times New Roman"/>
          <w:b/>
          <w:szCs w:val="24"/>
          <w:shd w:val="clear" w:color="auto" w:fill="FFFFFF"/>
        </w:rPr>
        <w:t>組織犯罪集團宜採取嚴打、嚴禁之抗制模式，不宜學習</w:t>
      </w:r>
      <w:r w:rsidRPr="007456A8">
        <w:rPr>
          <w:rFonts w:ascii="Times New Roman" w:eastAsiaTheme="minorEastAsia" w:hAnsi="Times New Roman"/>
          <w:b/>
          <w:szCs w:val="24"/>
        </w:rPr>
        <w:t>日本對於暴力團加以指定之管制機制，避免</w:t>
      </w:r>
      <w:r w:rsidRPr="007456A8">
        <w:rPr>
          <w:rFonts w:ascii="Times New Roman" w:eastAsiaTheme="minorEastAsia" w:hAnsi="Times New Roman"/>
          <w:b/>
          <w:szCs w:val="24"/>
          <w:shd w:val="clear" w:color="auto" w:fill="FFFFFF"/>
        </w:rPr>
        <w:t>組織犯罪集團在台灣本土持續地成長、壯大。</w:t>
      </w:r>
      <w:r w:rsidR="009959DD" w:rsidRPr="007456A8">
        <w:rPr>
          <w:rFonts w:ascii="Times New Roman" w:eastAsiaTheme="minorEastAsia" w:hAnsi="Times New Roman"/>
          <w:b/>
          <w:szCs w:val="24"/>
        </w:rPr>
        <w:t>日本對於暴力團</w:t>
      </w:r>
      <w:r w:rsidR="00637500" w:rsidRPr="007456A8">
        <w:rPr>
          <w:rFonts w:ascii="Times New Roman" w:eastAsiaTheme="minorEastAsia" w:hAnsi="Times New Roman"/>
          <w:b/>
          <w:szCs w:val="24"/>
        </w:rPr>
        <w:t>之防制方面，係採取報備制，並以</w:t>
      </w:r>
      <w:r w:rsidR="00A15D57" w:rsidRPr="007456A8">
        <w:rPr>
          <w:rFonts w:ascii="Times New Roman" w:eastAsiaTheme="minorEastAsia" w:hAnsi="Times New Roman"/>
          <w:b/>
          <w:szCs w:val="24"/>
        </w:rPr>
        <w:t>「</w:t>
      </w:r>
      <w:r w:rsidR="007C4760" w:rsidRPr="007456A8">
        <w:rPr>
          <w:rFonts w:ascii="Times New Roman" w:eastAsiaTheme="minorEastAsia" w:hAnsi="Times New Roman"/>
          <w:b/>
          <w:szCs w:val="24"/>
        </w:rPr>
        <w:t>防制暴力團從事不法行為條例</w:t>
      </w:r>
      <w:r w:rsidR="00A15D57" w:rsidRPr="007456A8">
        <w:rPr>
          <w:rFonts w:ascii="Times New Roman" w:eastAsiaTheme="minorEastAsia" w:hAnsi="Times New Roman"/>
          <w:b/>
          <w:szCs w:val="24"/>
        </w:rPr>
        <w:t>」</w:t>
      </w:r>
      <w:r w:rsidR="00A37696" w:rsidRPr="007456A8">
        <w:rPr>
          <w:rStyle w:val="af2"/>
          <w:rFonts w:ascii="Times New Roman" w:eastAsiaTheme="minorEastAsia" w:hAnsi="Times New Roman"/>
          <w:b/>
          <w:szCs w:val="24"/>
        </w:rPr>
        <w:footnoteReference w:id="12"/>
      </w:r>
      <w:r w:rsidR="007C4760" w:rsidRPr="007456A8">
        <w:rPr>
          <w:rFonts w:ascii="Times New Roman" w:eastAsiaTheme="minorEastAsia" w:hAnsi="Times New Roman"/>
          <w:b/>
          <w:szCs w:val="24"/>
        </w:rPr>
        <w:t>為其</w:t>
      </w:r>
      <w:r w:rsidR="00A15D57" w:rsidRPr="007456A8">
        <w:rPr>
          <w:rFonts w:ascii="Times New Roman" w:eastAsiaTheme="minorEastAsia" w:hAnsi="Times New Roman"/>
          <w:b/>
          <w:szCs w:val="24"/>
        </w:rPr>
        <w:t>報備制之</w:t>
      </w:r>
      <w:r w:rsidR="007C4760" w:rsidRPr="007456A8">
        <w:rPr>
          <w:rFonts w:ascii="Times New Roman" w:eastAsiaTheme="minorEastAsia" w:hAnsi="Times New Roman"/>
          <w:b/>
          <w:szCs w:val="24"/>
        </w:rPr>
        <w:t>母法，</w:t>
      </w:r>
      <w:r w:rsidR="00D14E5A" w:rsidRPr="007456A8">
        <w:rPr>
          <w:rFonts w:ascii="Times New Roman" w:eastAsiaTheme="minorEastAsia" w:hAnsi="Times New Roman"/>
          <w:b/>
          <w:szCs w:val="24"/>
        </w:rPr>
        <w:t>不過，本文</w:t>
      </w:r>
      <w:r w:rsidR="00552D98" w:rsidRPr="007456A8">
        <w:rPr>
          <w:rFonts w:ascii="Times New Roman" w:eastAsiaTheme="minorEastAsia" w:hAnsi="Times New Roman"/>
          <w:b/>
          <w:szCs w:val="24"/>
        </w:rPr>
        <w:t>認為</w:t>
      </w:r>
      <w:r w:rsidR="00D14E5A" w:rsidRPr="007456A8">
        <w:rPr>
          <w:rFonts w:ascii="Times New Roman" w:eastAsiaTheme="minorEastAsia" w:hAnsi="Times New Roman"/>
          <w:b/>
          <w:szCs w:val="24"/>
        </w:rPr>
        <w:t>，此種之</w:t>
      </w:r>
      <w:r w:rsidR="00A15D57" w:rsidRPr="007456A8">
        <w:rPr>
          <w:rFonts w:ascii="Times New Roman" w:eastAsiaTheme="minorEastAsia" w:hAnsi="Times New Roman"/>
          <w:b/>
          <w:szCs w:val="24"/>
        </w:rPr>
        <w:t>報備制之</w:t>
      </w:r>
      <w:r w:rsidR="00D14E5A" w:rsidRPr="007456A8">
        <w:rPr>
          <w:rFonts w:ascii="Times New Roman" w:eastAsiaTheme="minorEastAsia" w:hAnsi="Times New Roman"/>
          <w:b/>
          <w:szCs w:val="24"/>
        </w:rPr>
        <w:t>機制，並非良善之作法，主因在於等同默認暴力團可以在台灣合法之存在。基此，本文認為，我國對於</w:t>
      </w:r>
      <w:r w:rsidR="00D14E5A" w:rsidRPr="007456A8">
        <w:rPr>
          <w:rFonts w:ascii="Times New Roman" w:eastAsiaTheme="minorEastAsia" w:hAnsi="Times New Roman"/>
          <w:b/>
          <w:szCs w:val="24"/>
          <w:shd w:val="clear" w:color="auto" w:fill="FFFFFF"/>
        </w:rPr>
        <w:t>組織犯罪集團宜採取嚴打、嚴禁、嚴查之極高度之抗制、打擊、壓制之</w:t>
      </w:r>
      <w:r w:rsidR="00A87AA8" w:rsidRPr="007456A8">
        <w:rPr>
          <w:rFonts w:ascii="Times New Roman" w:eastAsiaTheme="minorEastAsia" w:hAnsi="Times New Roman"/>
          <w:b/>
          <w:szCs w:val="24"/>
          <w:shd w:val="clear" w:color="auto" w:fill="FFFFFF"/>
        </w:rPr>
        <w:t>取締</w:t>
      </w:r>
      <w:r w:rsidR="00D14E5A" w:rsidRPr="007456A8">
        <w:rPr>
          <w:rFonts w:ascii="Times New Roman" w:eastAsiaTheme="minorEastAsia" w:hAnsi="Times New Roman"/>
          <w:b/>
          <w:szCs w:val="24"/>
          <w:shd w:val="clear" w:color="auto" w:fill="FFFFFF"/>
        </w:rPr>
        <w:t>模式，不宜學習</w:t>
      </w:r>
      <w:r w:rsidR="00D14E5A" w:rsidRPr="007456A8">
        <w:rPr>
          <w:rFonts w:ascii="Times New Roman" w:eastAsiaTheme="minorEastAsia" w:hAnsi="Times New Roman"/>
          <w:b/>
          <w:szCs w:val="24"/>
        </w:rPr>
        <w:t>日本對於暴力團加以指定之管制機制，避免</w:t>
      </w:r>
      <w:r w:rsidR="00D14E5A" w:rsidRPr="007456A8">
        <w:rPr>
          <w:rFonts w:ascii="Times New Roman" w:eastAsiaTheme="minorEastAsia" w:hAnsi="Times New Roman"/>
          <w:b/>
          <w:szCs w:val="24"/>
          <w:shd w:val="clear" w:color="auto" w:fill="FFFFFF"/>
        </w:rPr>
        <w:t>組織犯罪集團在台灣本土持續地成長、壯大。</w:t>
      </w:r>
      <w:r w:rsidR="007B1B40" w:rsidRPr="007456A8">
        <w:rPr>
          <w:rFonts w:ascii="Times New Roman" w:eastAsiaTheme="minorEastAsia" w:hAnsi="Times New Roman"/>
          <w:b/>
          <w:szCs w:val="24"/>
          <w:shd w:val="clear" w:color="auto" w:fill="FFFFFF"/>
        </w:rPr>
        <w:t>畢竟，中、日兩國之文化不同，我國無須學習</w:t>
      </w:r>
      <w:r w:rsidR="007B1B40" w:rsidRPr="007456A8">
        <w:rPr>
          <w:rFonts w:ascii="Times New Roman" w:eastAsiaTheme="minorEastAsia" w:hAnsi="Times New Roman"/>
          <w:b/>
          <w:szCs w:val="24"/>
        </w:rPr>
        <w:t>日本對於暴力團之報備機制，</w:t>
      </w:r>
      <w:r w:rsidR="00CD1877" w:rsidRPr="007456A8">
        <w:rPr>
          <w:rFonts w:ascii="Times New Roman" w:eastAsiaTheme="minorEastAsia" w:hAnsi="Times New Roman"/>
          <w:b/>
          <w:szCs w:val="24"/>
        </w:rPr>
        <w:t>此種機制之成效，</w:t>
      </w:r>
      <w:r w:rsidR="003D0A99" w:rsidRPr="007456A8">
        <w:rPr>
          <w:rFonts w:ascii="Times New Roman" w:eastAsiaTheme="minorEastAsia" w:hAnsi="Times New Roman"/>
          <w:b/>
          <w:szCs w:val="24"/>
        </w:rPr>
        <w:t>日本暴力團並未因此</w:t>
      </w:r>
      <w:r w:rsidR="006E130F" w:rsidRPr="007456A8">
        <w:rPr>
          <w:rFonts w:ascii="Times New Roman" w:eastAsiaTheme="minorEastAsia" w:hAnsi="Times New Roman"/>
          <w:b/>
          <w:szCs w:val="24"/>
        </w:rPr>
        <w:t>而受到有效地控制。</w:t>
      </w:r>
    </w:p>
    <w:p w:rsidR="009959DD" w:rsidRPr="007456A8" w:rsidRDefault="007C4760"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rPr>
        <w:t xml:space="preserve">  </w:t>
      </w:r>
      <w:r w:rsidR="006E130F" w:rsidRPr="007456A8">
        <w:rPr>
          <w:rFonts w:ascii="Times New Roman" w:eastAsiaTheme="minorEastAsia" w:hAnsi="Times New Roman"/>
          <w:b/>
          <w:szCs w:val="24"/>
        </w:rPr>
        <w:t>日本警察根據「防制暴力團從事不法行為條例」之要求，將</w:t>
      </w:r>
      <w:r w:rsidR="006E130F" w:rsidRPr="007456A8">
        <w:rPr>
          <w:rFonts w:ascii="Times New Roman" w:eastAsiaTheme="minorEastAsia" w:hAnsi="Times New Roman"/>
          <w:b/>
          <w:bCs/>
          <w:kern w:val="0"/>
          <w:szCs w:val="24"/>
        </w:rPr>
        <w:t>「山口組」指定為暴力團。日本的犯罪組織中，最具規模者，公認係為「山口組」。在</w:t>
      </w:r>
      <w:r w:rsidR="006E130F" w:rsidRPr="007456A8">
        <w:rPr>
          <w:rFonts w:ascii="Times New Roman" w:eastAsiaTheme="minorEastAsia" w:hAnsi="Times New Roman"/>
          <w:b/>
          <w:bCs/>
          <w:kern w:val="0"/>
          <w:szCs w:val="24"/>
        </w:rPr>
        <w:t>2015</w:t>
      </w:r>
      <w:r w:rsidR="006E130F" w:rsidRPr="007456A8">
        <w:rPr>
          <w:rFonts w:ascii="Times New Roman" w:eastAsiaTheme="minorEastAsia" w:hAnsi="Times New Roman"/>
          <w:b/>
          <w:bCs/>
          <w:kern w:val="0"/>
          <w:szCs w:val="24"/>
        </w:rPr>
        <w:t>年，「山口組」分裂為兩個幫派，</w:t>
      </w:r>
      <w:r w:rsidR="006E130F" w:rsidRPr="007456A8">
        <w:rPr>
          <w:rFonts w:ascii="Times New Roman" w:eastAsiaTheme="minorEastAsia" w:hAnsi="Times New Roman"/>
          <w:b/>
          <w:bCs/>
          <w:kern w:val="0"/>
          <w:szCs w:val="24"/>
        </w:rPr>
        <w:t>1.</w:t>
      </w:r>
      <w:r w:rsidR="006E130F" w:rsidRPr="007456A8">
        <w:rPr>
          <w:rFonts w:ascii="Times New Roman" w:eastAsiaTheme="minorEastAsia" w:hAnsi="Times New Roman"/>
          <w:b/>
          <w:bCs/>
          <w:kern w:val="0"/>
          <w:szCs w:val="24"/>
        </w:rPr>
        <w:t>「六代目山口組」；</w:t>
      </w:r>
      <w:r w:rsidR="006E130F" w:rsidRPr="007456A8">
        <w:rPr>
          <w:rFonts w:ascii="Times New Roman" w:eastAsiaTheme="minorEastAsia" w:hAnsi="Times New Roman"/>
          <w:b/>
          <w:bCs/>
          <w:kern w:val="0"/>
          <w:szCs w:val="24"/>
        </w:rPr>
        <w:t>2.</w:t>
      </w:r>
      <w:r w:rsidR="006E130F" w:rsidRPr="007456A8">
        <w:rPr>
          <w:rFonts w:ascii="Times New Roman" w:eastAsiaTheme="minorEastAsia" w:hAnsi="Times New Roman"/>
          <w:b/>
          <w:bCs/>
          <w:kern w:val="0"/>
          <w:szCs w:val="24"/>
        </w:rPr>
        <w:t>「神戶山口組」。而在</w:t>
      </w:r>
      <w:r w:rsidR="006E130F" w:rsidRPr="007456A8">
        <w:rPr>
          <w:rFonts w:ascii="Times New Roman" w:eastAsiaTheme="minorEastAsia" w:hAnsi="Times New Roman"/>
          <w:b/>
          <w:bCs/>
          <w:kern w:val="0"/>
          <w:szCs w:val="24"/>
        </w:rPr>
        <w:t>2017</w:t>
      </w:r>
      <w:r w:rsidR="006E130F" w:rsidRPr="007456A8">
        <w:rPr>
          <w:rFonts w:ascii="Times New Roman" w:eastAsiaTheme="minorEastAsia" w:hAnsi="Times New Roman"/>
          <w:b/>
          <w:bCs/>
          <w:kern w:val="0"/>
          <w:szCs w:val="24"/>
        </w:rPr>
        <w:t>年，</w:t>
      </w:r>
      <w:r w:rsidR="00EC797C" w:rsidRPr="007456A8">
        <w:rPr>
          <w:rFonts w:ascii="Times New Roman" w:eastAsiaTheme="minorEastAsia" w:hAnsi="Times New Roman"/>
          <w:b/>
          <w:bCs/>
          <w:kern w:val="0"/>
          <w:szCs w:val="24"/>
        </w:rPr>
        <w:t>從</w:t>
      </w:r>
      <w:r w:rsidR="006E130F" w:rsidRPr="007456A8">
        <w:rPr>
          <w:rFonts w:ascii="Times New Roman" w:eastAsiaTheme="minorEastAsia" w:hAnsi="Times New Roman"/>
          <w:b/>
          <w:bCs/>
          <w:kern w:val="0"/>
          <w:szCs w:val="24"/>
        </w:rPr>
        <w:t>「神戶山口組」</w:t>
      </w:r>
      <w:r w:rsidR="00EC797C" w:rsidRPr="007456A8">
        <w:rPr>
          <w:rFonts w:ascii="Times New Roman" w:eastAsiaTheme="minorEastAsia" w:hAnsi="Times New Roman"/>
          <w:b/>
          <w:bCs/>
          <w:kern w:val="0"/>
          <w:szCs w:val="24"/>
        </w:rPr>
        <w:t>，</w:t>
      </w:r>
      <w:r w:rsidR="006E130F" w:rsidRPr="007456A8">
        <w:rPr>
          <w:rFonts w:ascii="Times New Roman" w:eastAsiaTheme="minorEastAsia" w:hAnsi="Times New Roman"/>
          <w:b/>
          <w:bCs/>
          <w:kern w:val="0"/>
          <w:szCs w:val="24"/>
        </w:rPr>
        <w:t>又再分出一個理念不同之支幫，即為「任俠山口組」。這三個山口組</w:t>
      </w:r>
      <w:r w:rsidR="006E130F" w:rsidRPr="007456A8">
        <w:rPr>
          <w:rFonts w:ascii="Times New Roman" w:eastAsiaTheme="minorEastAsia" w:hAnsi="Times New Roman"/>
          <w:b/>
          <w:bCs/>
          <w:kern w:val="0"/>
          <w:szCs w:val="24"/>
        </w:rPr>
        <w:t>---</w:t>
      </w:r>
      <w:r w:rsidR="006E130F" w:rsidRPr="007456A8">
        <w:rPr>
          <w:rFonts w:ascii="Times New Roman" w:eastAsiaTheme="minorEastAsia" w:hAnsi="Times New Roman"/>
          <w:b/>
          <w:bCs/>
          <w:kern w:val="0"/>
          <w:szCs w:val="24"/>
        </w:rPr>
        <w:t>「六代目山口組」、「神戶山口組」、「任俠山口組」彼此理念</w:t>
      </w:r>
      <w:r w:rsidR="00EC797C" w:rsidRPr="007456A8">
        <w:rPr>
          <w:rFonts w:ascii="Times New Roman" w:eastAsiaTheme="minorEastAsia" w:hAnsi="Times New Roman"/>
          <w:b/>
          <w:bCs/>
          <w:kern w:val="0"/>
          <w:szCs w:val="24"/>
        </w:rPr>
        <w:t>、觀念、想法</w:t>
      </w:r>
      <w:r w:rsidR="006E130F" w:rsidRPr="007456A8">
        <w:rPr>
          <w:rFonts w:ascii="Times New Roman" w:eastAsiaTheme="minorEastAsia" w:hAnsi="Times New Roman"/>
          <w:b/>
          <w:bCs/>
          <w:kern w:val="0"/>
          <w:szCs w:val="24"/>
        </w:rPr>
        <w:t>不一</w:t>
      </w:r>
      <w:r w:rsidR="00EC797C" w:rsidRPr="007456A8">
        <w:rPr>
          <w:rFonts w:ascii="Times New Roman" w:eastAsiaTheme="minorEastAsia" w:hAnsi="Times New Roman"/>
          <w:b/>
          <w:bCs/>
          <w:kern w:val="0"/>
          <w:szCs w:val="24"/>
        </w:rPr>
        <w:t>致</w:t>
      </w:r>
      <w:r w:rsidR="006E130F" w:rsidRPr="007456A8">
        <w:rPr>
          <w:rFonts w:ascii="Times New Roman" w:eastAsiaTheme="minorEastAsia" w:hAnsi="Times New Roman"/>
          <w:b/>
          <w:bCs/>
          <w:kern w:val="0"/>
          <w:szCs w:val="24"/>
        </w:rPr>
        <w:t>，相互仇視，時常爆發流血之衝突</w:t>
      </w:r>
      <w:r w:rsidR="00EA54BE" w:rsidRPr="007456A8">
        <w:rPr>
          <w:rFonts w:ascii="Times New Roman" w:eastAsiaTheme="minorEastAsia" w:hAnsi="Times New Roman"/>
          <w:b/>
          <w:bCs/>
          <w:kern w:val="0"/>
          <w:szCs w:val="24"/>
        </w:rPr>
        <w:t>(</w:t>
      </w:r>
      <w:r w:rsidR="00EA54BE" w:rsidRPr="007456A8">
        <w:rPr>
          <w:rFonts w:ascii="Times New Roman" w:eastAsiaTheme="minorEastAsia" w:hAnsi="Times New Roman"/>
          <w:b/>
          <w:bCs/>
          <w:kern w:val="0"/>
          <w:szCs w:val="24"/>
        </w:rPr>
        <w:t>尤寶琪，</w:t>
      </w:r>
      <w:r w:rsidR="00EC797C" w:rsidRPr="007456A8">
        <w:rPr>
          <w:rFonts w:ascii="Times New Roman" w:eastAsiaTheme="minorEastAsia" w:hAnsi="Times New Roman"/>
          <w:b/>
          <w:bCs/>
          <w:kern w:val="0"/>
          <w:szCs w:val="24"/>
        </w:rPr>
        <w:t>2019</w:t>
      </w:r>
      <w:r w:rsidR="00EA54BE" w:rsidRPr="007456A8">
        <w:rPr>
          <w:rFonts w:ascii="Times New Roman" w:eastAsiaTheme="minorEastAsia" w:hAnsi="Times New Roman"/>
          <w:b/>
          <w:bCs/>
          <w:kern w:val="0"/>
          <w:szCs w:val="24"/>
        </w:rPr>
        <w:t>)</w:t>
      </w:r>
      <w:r w:rsidR="006E130F" w:rsidRPr="007456A8">
        <w:rPr>
          <w:rFonts w:ascii="Times New Roman" w:eastAsiaTheme="minorEastAsia" w:hAnsi="Times New Roman"/>
          <w:b/>
          <w:bCs/>
          <w:kern w:val="0"/>
          <w:szCs w:val="24"/>
        </w:rPr>
        <w:t>。</w:t>
      </w:r>
      <w:r w:rsidR="00501447" w:rsidRPr="007456A8">
        <w:rPr>
          <w:rFonts w:ascii="Times New Roman" w:eastAsiaTheme="minorEastAsia" w:hAnsi="Times New Roman"/>
          <w:b/>
          <w:bCs/>
          <w:kern w:val="0"/>
          <w:szCs w:val="24"/>
        </w:rPr>
        <w:t>基此，日本警察在控制「山口組」方面，成效並非良好，是以，</w:t>
      </w:r>
      <w:r w:rsidR="00501447" w:rsidRPr="007456A8">
        <w:rPr>
          <w:rFonts w:ascii="Times New Roman" w:eastAsiaTheme="minorEastAsia" w:hAnsi="Times New Roman"/>
          <w:b/>
          <w:szCs w:val="24"/>
          <w:shd w:val="clear" w:color="auto" w:fill="FFFFFF"/>
        </w:rPr>
        <w:t>我國是否有必要學習</w:t>
      </w:r>
      <w:r w:rsidR="00501447" w:rsidRPr="007456A8">
        <w:rPr>
          <w:rFonts w:ascii="Times New Roman" w:eastAsiaTheme="minorEastAsia" w:hAnsi="Times New Roman"/>
          <w:b/>
          <w:szCs w:val="24"/>
        </w:rPr>
        <w:t>日本對於暴力團之報備機制，容有討論之空間</w:t>
      </w:r>
      <w:r w:rsidR="00D67CFB" w:rsidRPr="007456A8">
        <w:rPr>
          <w:rFonts w:ascii="Times New Roman" w:eastAsiaTheme="minorEastAsia" w:hAnsi="Times New Roman"/>
          <w:b/>
          <w:szCs w:val="24"/>
        </w:rPr>
        <w:t>，本文</w:t>
      </w:r>
      <w:r w:rsidR="00A37696" w:rsidRPr="007456A8">
        <w:rPr>
          <w:rFonts w:ascii="Times New Roman" w:eastAsiaTheme="minorEastAsia" w:hAnsi="Times New Roman"/>
          <w:b/>
          <w:szCs w:val="24"/>
        </w:rPr>
        <w:t>持</w:t>
      </w:r>
      <w:r w:rsidR="00D67CFB" w:rsidRPr="007456A8">
        <w:rPr>
          <w:rFonts w:ascii="Times New Roman" w:eastAsiaTheme="minorEastAsia" w:hAnsi="Times New Roman"/>
          <w:b/>
          <w:szCs w:val="24"/>
        </w:rPr>
        <w:t>反對意見</w:t>
      </w:r>
      <w:r w:rsidR="00501447" w:rsidRPr="007456A8">
        <w:rPr>
          <w:rFonts w:ascii="Times New Roman" w:eastAsiaTheme="minorEastAsia" w:hAnsi="Times New Roman"/>
          <w:b/>
          <w:szCs w:val="24"/>
        </w:rPr>
        <w:t>。</w:t>
      </w:r>
    </w:p>
    <w:p w:rsidR="00076A58" w:rsidRPr="007456A8" w:rsidRDefault="00076A58" w:rsidP="007456A8">
      <w:pPr>
        <w:spacing w:line="0" w:lineRule="atLeast"/>
        <w:ind w:leftChars="33" w:left="79"/>
        <w:rPr>
          <w:rFonts w:ascii="Times New Roman" w:eastAsiaTheme="minorEastAsia" w:hAnsi="Times New Roman"/>
          <w:b/>
          <w:szCs w:val="24"/>
        </w:rPr>
      </w:pPr>
    </w:p>
    <w:p w:rsidR="00076A58" w:rsidRPr="007456A8" w:rsidRDefault="00076A58" w:rsidP="007456A8">
      <w:pPr>
        <w:spacing w:line="0" w:lineRule="atLeast"/>
        <w:ind w:leftChars="33" w:left="79"/>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十一、</w:t>
      </w:r>
      <w:r w:rsidR="002051EC" w:rsidRPr="007456A8">
        <w:rPr>
          <w:rFonts w:ascii="Times New Roman" w:eastAsiaTheme="minorEastAsia" w:hAnsi="Times New Roman"/>
          <w:b/>
          <w:szCs w:val="24"/>
          <w:shd w:val="clear" w:color="auto" w:fill="FFFFFF"/>
        </w:rPr>
        <w:t>落實檢舉組織犯罪獎金給與辦法，並大幅提高檢舉組織犯罪獎金額度</w:t>
      </w:r>
      <w:r w:rsidR="00227BFE" w:rsidRPr="007456A8">
        <w:rPr>
          <w:rFonts w:ascii="Times New Roman" w:eastAsiaTheme="minorEastAsia" w:hAnsi="Times New Roman"/>
          <w:b/>
          <w:szCs w:val="24"/>
          <w:shd w:val="clear" w:color="auto" w:fill="FFFFFF"/>
        </w:rPr>
        <w:t xml:space="preserve"> </w:t>
      </w:r>
      <w:r w:rsidR="00713961" w:rsidRPr="007456A8">
        <w:rPr>
          <w:rFonts w:ascii="Times New Roman" w:eastAsiaTheme="minorEastAsia" w:hAnsi="Times New Roman"/>
          <w:b/>
          <w:szCs w:val="24"/>
        </w:rPr>
        <w:t xml:space="preserve">  </w:t>
      </w:r>
    </w:p>
    <w:p w:rsidR="00076A58" w:rsidRPr="007456A8" w:rsidRDefault="00FF7CB3" w:rsidP="007456A8">
      <w:pPr>
        <w:spacing w:line="0" w:lineRule="atLeast"/>
        <w:ind w:leftChars="18" w:left="43" w:firstLineChars="186" w:firstLine="447"/>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建請落實檢舉組織犯罪獎金給與辦法之規定，另外，大幅地提高檢舉組織犯罪之獎金。</w:t>
      </w:r>
      <w:r w:rsidR="002E736B" w:rsidRPr="007456A8">
        <w:rPr>
          <w:rFonts w:ascii="Times New Roman" w:eastAsiaTheme="minorEastAsia" w:hAnsi="Times New Roman"/>
          <w:b/>
          <w:szCs w:val="24"/>
          <w:shd w:val="clear" w:color="auto" w:fill="FFFFFF"/>
        </w:rPr>
        <w:t>由於組織犯罪具有隱匿性之特質，致使檢調單位不易察覺犯罪組織藏匿之處所，造成偵辦之困難，因此訂定「檢舉組織犯罪獎金給與辦法」，</w:t>
      </w:r>
      <w:r w:rsidR="00C707D0" w:rsidRPr="007456A8">
        <w:rPr>
          <w:rFonts w:ascii="Times New Roman" w:eastAsiaTheme="minorEastAsia" w:hAnsi="Times New Roman"/>
          <w:b/>
          <w:szCs w:val="24"/>
          <w:shd w:val="clear" w:color="auto" w:fill="FFFFFF"/>
        </w:rPr>
        <w:t>獎勵民眾</w:t>
      </w:r>
      <w:r w:rsidR="00C65123" w:rsidRPr="007456A8">
        <w:rPr>
          <w:rFonts w:ascii="Times New Roman" w:eastAsiaTheme="minorEastAsia" w:hAnsi="Times New Roman"/>
          <w:b/>
          <w:szCs w:val="24"/>
          <w:shd w:val="clear" w:color="auto" w:fill="FFFFFF"/>
        </w:rPr>
        <w:t>提供具體資料，</w:t>
      </w:r>
      <w:r w:rsidR="00C707D0" w:rsidRPr="007456A8">
        <w:rPr>
          <w:rFonts w:ascii="Times New Roman" w:eastAsiaTheme="minorEastAsia" w:hAnsi="Times New Roman"/>
          <w:b/>
          <w:szCs w:val="24"/>
          <w:shd w:val="clear" w:color="auto" w:fill="FFFFFF"/>
        </w:rPr>
        <w:t>檢舉組織犯罪，於法院判決有罪時，給與檢舉人新台幣</w:t>
      </w:r>
      <w:r w:rsidR="00C707D0" w:rsidRPr="007456A8">
        <w:rPr>
          <w:rFonts w:ascii="Times New Roman" w:eastAsiaTheme="minorEastAsia" w:hAnsi="Times New Roman"/>
          <w:b/>
          <w:szCs w:val="24"/>
          <w:shd w:val="clear" w:color="auto" w:fill="FFFFFF"/>
        </w:rPr>
        <w:t>20</w:t>
      </w:r>
      <w:r w:rsidR="00C707D0" w:rsidRPr="007456A8">
        <w:rPr>
          <w:rFonts w:ascii="Times New Roman" w:eastAsiaTheme="minorEastAsia" w:hAnsi="Times New Roman"/>
          <w:b/>
          <w:szCs w:val="24"/>
          <w:shd w:val="clear" w:color="auto" w:fill="FFFFFF"/>
        </w:rPr>
        <w:t>萬元至</w:t>
      </w:r>
      <w:r w:rsidR="00C707D0" w:rsidRPr="007456A8">
        <w:rPr>
          <w:rFonts w:ascii="Times New Roman" w:eastAsiaTheme="minorEastAsia" w:hAnsi="Times New Roman"/>
          <w:b/>
          <w:szCs w:val="24"/>
          <w:shd w:val="clear" w:color="auto" w:fill="FFFFFF"/>
        </w:rPr>
        <w:t>300</w:t>
      </w:r>
      <w:r w:rsidR="00C707D0" w:rsidRPr="007456A8">
        <w:rPr>
          <w:rFonts w:ascii="Times New Roman" w:eastAsiaTheme="minorEastAsia" w:hAnsi="Times New Roman"/>
          <w:b/>
          <w:szCs w:val="24"/>
          <w:shd w:val="clear" w:color="auto" w:fill="FFFFFF"/>
        </w:rPr>
        <w:t>萬元不等之獎金</w:t>
      </w:r>
      <w:r w:rsidR="00C65123" w:rsidRPr="007456A8">
        <w:rPr>
          <w:rFonts w:ascii="Times New Roman" w:eastAsiaTheme="minorEastAsia" w:hAnsi="Times New Roman"/>
          <w:b/>
          <w:szCs w:val="24"/>
          <w:shd w:val="clear" w:color="auto" w:fill="FFFFFF"/>
        </w:rPr>
        <w:t>。</w:t>
      </w:r>
    </w:p>
    <w:p w:rsidR="00C65123" w:rsidRPr="007456A8" w:rsidRDefault="00785177" w:rsidP="007456A8">
      <w:pPr>
        <w:spacing w:line="0" w:lineRule="atLeast"/>
        <w:ind w:leftChars="18" w:left="43" w:firstLineChars="186" w:firstLine="447"/>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本</w:t>
      </w:r>
      <w:r w:rsidR="00C65123" w:rsidRPr="007456A8">
        <w:rPr>
          <w:rFonts w:ascii="Times New Roman" w:eastAsiaTheme="minorEastAsia" w:hAnsi="Times New Roman"/>
          <w:b/>
          <w:szCs w:val="24"/>
          <w:shd w:val="clear" w:color="auto" w:fill="FFFFFF"/>
        </w:rPr>
        <w:t>辦法訂定之立意良善，希能建立更多偵辦組織犯罪之管道，惟辦法</w:t>
      </w:r>
      <w:r w:rsidRPr="007456A8">
        <w:rPr>
          <w:rFonts w:ascii="Times New Roman" w:eastAsiaTheme="minorEastAsia" w:hAnsi="Times New Roman"/>
          <w:b/>
          <w:szCs w:val="24"/>
          <w:shd w:val="clear" w:color="auto" w:fill="FFFFFF"/>
        </w:rPr>
        <w:t>中</w:t>
      </w:r>
      <w:r w:rsidR="00C65123" w:rsidRPr="007456A8">
        <w:rPr>
          <w:rFonts w:ascii="Times New Roman" w:eastAsiaTheme="minorEastAsia" w:hAnsi="Times New Roman"/>
          <w:b/>
          <w:szCs w:val="24"/>
          <w:shd w:val="clear" w:color="auto" w:fill="FFFFFF"/>
        </w:rPr>
        <w:t>訂定之</w:t>
      </w:r>
      <w:r w:rsidR="00AC59B2" w:rsidRPr="007456A8">
        <w:rPr>
          <w:rFonts w:ascii="Times New Roman" w:eastAsiaTheme="minorEastAsia" w:hAnsi="Times New Roman"/>
          <w:b/>
          <w:szCs w:val="24"/>
          <w:shd w:val="clear" w:color="auto" w:fill="FFFFFF"/>
        </w:rPr>
        <w:t>內容、</w:t>
      </w:r>
      <w:r w:rsidR="00C65123" w:rsidRPr="007456A8">
        <w:rPr>
          <w:rFonts w:ascii="Times New Roman" w:eastAsiaTheme="minorEastAsia" w:hAnsi="Times New Roman"/>
          <w:b/>
          <w:szCs w:val="24"/>
          <w:shd w:val="clear" w:color="auto" w:fill="FFFFFF"/>
        </w:rPr>
        <w:t>金額</w:t>
      </w:r>
      <w:r w:rsidR="00AC59B2" w:rsidRPr="007456A8">
        <w:rPr>
          <w:rFonts w:ascii="Times New Roman" w:eastAsiaTheme="minorEastAsia" w:hAnsi="Times New Roman"/>
          <w:b/>
          <w:szCs w:val="24"/>
          <w:shd w:val="clear" w:color="auto" w:fill="FFFFFF"/>
        </w:rPr>
        <w:t>等規範</w:t>
      </w:r>
      <w:r w:rsidR="00C65123" w:rsidRPr="007456A8">
        <w:rPr>
          <w:rFonts w:ascii="Times New Roman" w:eastAsiaTheme="minorEastAsia" w:hAnsi="Times New Roman"/>
          <w:b/>
          <w:szCs w:val="24"/>
          <w:shd w:val="clear" w:color="auto" w:fill="FFFFFF"/>
        </w:rPr>
        <w:t>，卻仍有討論之空間。首先，</w:t>
      </w:r>
      <w:r w:rsidR="006E36ED" w:rsidRPr="007456A8">
        <w:rPr>
          <w:rFonts w:ascii="Times New Roman" w:eastAsiaTheme="minorEastAsia" w:hAnsi="Times New Roman"/>
          <w:b/>
          <w:szCs w:val="24"/>
          <w:shd w:val="clear" w:color="auto" w:fill="FFFFFF"/>
        </w:rPr>
        <w:t>有關檢舉獎金額度部分，依據組織犯罪防制條第</w:t>
      </w:r>
      <w:r w:rsidR="006E36ED" w:rsidRPr="007456A8">
        <w:rPr>
          <w:rFonts w:ascii="Times New Roman" w:eastAsiaTheme="minorEastAsia" w:hAnsi="Times New Roman"/>
          <w:b/>
          <w:szCs w:val="24"/>
          <w:shd w:val="clear" w:color="auto" w:fill="FFFFFF"/>
        </w:rPr>
        <w:t>3</w:t>
      </w:r>
      <w:r w:rsidR="006E36ED" w:rsidRPr="007456A8">
        <w:rPr>
          <w:rFonts w:ascii="Times New Roman" w:eastAsiaTheme="minorEastAsia" w:hAnsi="Times New Roman"/>
          <w:b/>
          <w:szCs w:val="24"/>
          <w:shd w:val="clear" w:color="auto" w:fill="FFFFFF"/>
        </w:rPr>
        <w:t>條規定，對於犯罪組織之成員，依其於組織之</w:t>
      </w:r>
      <w:r w:rsidR="00AD2828" w:rsidRPr="007456A8">
        <w:rPr>
          <w:rFonts w:ascii="Times New Roman" w:eastAsiaTheme="minorEastAsia" w:hAnsi="Times New Roman"/>
          <w:b/>
          <w:szCs w:val="24"/>
          <w:shd w:val="clear" w:color="auto" w:fill="FFFFFF"/>
        </w:rPr>
        <w:t>身分</w:t>
      </w:r>
      <w:r w:rsidR="006E36ED" w:rsidRPr="007456A8">
        <w:rPr>
          <w:rFonts w:ascii="Times New Roman" w:eastAsiaTheme="minorEastAsia" w:hAnsi="Times New Roman"/>
          <w:b/>
          <w:szCs w:val="24"/>
          <w:shd w:val="clear" w:color="auto" w:fill="FFFFFF"/>
        </w:rPr>
        <w:t>，得併科新台幣</w:t>
      </w:r>
      <w:r w:rsidR="006E36ED" w:rsidRPr="007456A8">
        <w:rPr>
          <w:rFonts w:ascii="Times New Roman" w:eastAsiaTheme="minorEastAsia" w:hAnsi="Times New Roman"/>
          <w:b/>
          <w:szCs w:val="24"/>
          <w:shd w:val="clear" w:color="auto" w:fill="FFFFFF"/>
        </w:rPr>
        <w:t>1</w:t>
      </w:r>
      <w:r w:rsidR="006E36ED" w:rsidRPr="007456A8">
        <w:rPr>
          <w:rFonts w:ascii="Times New Roman" w:eastAsiaTheme="minorEastAsia" w:hAnsi="Times New Roman"/>
          <w:b/>
          <w:szCs w:val="24"/>
          <w:shd w:val="clear" w:color="auto" w:fill="FFFFFF"/>
        </w:rPr>
        <w:t>千萬至</w:t>
      </w:r>
      <w:r w:rsidR="006E36ED" w:rsidRPr="007456A8">
        <w:rPr>
          <w:rFonts w:ascii="Times New Roman" w:eastAsiaTheme="minorEastAsia" w:hAnsi="Times New Roman"/>
          <w:b/>
          <w:szCs w:val="24"/>
          <w:shd w:val="clear" w:color="auto" w:fill="FFFFFF"/>
        </w:rPr>
        <w:t>1</w:t>
      </w:r>
      <w:r w:rsidR="006E36ED" w:rsidRPr="007456A8">
        <w:rPr>
          <w:rFonts w:ascii="Times New Roman" w:eastAsiaTheme="minorEastAsia" w:hAnsi="Times New Roman"/>
          <w:b/>
          <w:szCs w:val="24"/>
          <w:shd w:val="clear" w:color="auto" w:fill="FFFFFF"/>
        </w:rPr>
        <w:t>億不等之罰金，</w:t>
      </w:r>
      <w:r w:rsidR="00393E89" w:rsidRPr="007456A8">
        <w:rPr>
          <w:rFonts w:ascii="Times New Roman" w:eastAsiaTheme="minorEastAsia" w:hAnsi="Times New Roman"/>
          <w:b/>
          <w:szCs w:val="24"/>
          <w:shd w:val="clear" w:color="auto" w:fill="FFFFFF"/>
        </w:rPr>
        <w:t>即令僅為明示或暗示為組織成員或有關聯者，亦得併科新台幣</w:t>
      </w:r>
      <w:r w:rsidR="00393E89" w:rsidRPr="007456A8">
        <w:rPr>
          <w:rFonts w:ascii="Times New Roman" w:eastAsiaTheme="minorEastAsia" w:hAnsi="Times New Roman"/>
          <w:b/>
          <w:szCs w:val="24"/>
          <w:shd w:val="clear" w:color="auto" w:fill="FFFFFF"/>
        </w:rPr>
        <w:t>300</w:t>
      </w:r>
      <w:r w:rsidR="00393E89" w:rsidRPr="007456A8">
        <w:rPr>
          <w:rFonts w:ascii="Times New Roman" w:eastAsiaTheme="minorEastAsia" w:hAnsi="Times New Roman"/>
          <w:b/>
          <w:szCs w:val="24"/>
          <w:shd w:val="clear" w:color="auto" w:fill="FFFFFF"/>
        </w:rPr>
        <w:t>萬元之罰金，相較之下，本辦法訂定之檢舉金額，即不成比例。第二，</w:t>
      </w:r>
      <w:r w:rsidRPr="007456A8">
        <w:rPr>
          <w:rFonts w:ascii="Times New Roman" w:eastAsiaTheme="minorEastAsia" w:hAnsi="Times New Roman"/>
          <w:b/>
          <w:szCs w:val="24"/>
          <w:shd w:val="clear" w:color="auto" w:fill="FFFFFF"/>
        </w:rPr>
        <w:t>本辦法訂定檢舉之犯罪組織，並未區分組織性質，如以獲不法利益為目的，與</w:t>
      </w:r>
      <w:r w:rsidR="00F501C7" w:rsidRPr="007456A8">
        <w:rPr>
          <w:rFonts w:ascii="Times New Roman" w:eastAsiaTheme="minorEastAsia" w:hAnsi="Times New Roman"/>
          <w:b/>
          <w:szCs w:val="24"/>
          <w:shd w:val="clear" w:color="auto" w:fill="FFFFFF"/>
        </w:rPr>
        <w:t>以特定政治、宗教為目的之犯罪組織，本質並未盡相同，如「檢舉違反槍砲彈藥刀械管制條例案件給獎辦法」，即因檢舉不同類別、性能、殺傷威力之槍械、對象，而給予不同額度之檢舉獎金，</w:t>
      </w:r>
      <w:r w:rsidR="0095607D" w:rsidRPr="007456A8">
        <w:rPr>
          <w:rFonts w:ascii="Times New Roman" w:eastAsiaTheme="minorEastAsia" w:hAnsi="Times New Roman"/>
          <w:b/>
          <w:szCs w:val="24"/>
          <w:shd w:val="clear" w:color="auto" w:fill="FFFFFF"/>
        </w:rPr>
        <w:t>以資區別。第三，本辦法第</w:t>
      </w:r>
      <w:r w:rsidR="0095607D" w:rsidRPr="007456A8">
        <w:rPr>
          <w:rFonts w:ascii="Times New Roman" w:eastAsiaTheme="minorEastAsia" w:hAnsi="Times New Roman"/>
          <w:b/>
          <w:szCs w:val="24"/>
          <w:shd w:val="clear" w:color="auto" w:fill="FFFFFF"/>
        </w:rPr>
        <w:t>4</w:t>
      </w:r>
      <w:r w:rsidR="0095607D" w:rsidRPr="007456A8">
        <w:rPr>
          <w:rFonts w:ascii="Times New Roman" w:eastAsiaTheme="minorEastAsia" w:hAnsi="Times New Roman"/>
          <w:b/>
          <w:szCs w:val="24"/>
          <w:shd w:val="clear" w:color="auto" w:fill="FFFFFF"/>
        </w:rPr>
        <w:t>條第</w:t>
      </w:r>
      <w:r w:rsidR="0095607D" w:rsidRPr="007456A8">
        <w:rPr>
          <w:rFonts w:ascii="Times New Roman" w:eastAsiaTheme="minorEastAsia" w:hAnsi="Times New Roman"/>
          <w:b/>
          <w:szCs w:val="24"/>
          <w:shd w:val="clear" w:color="auto" w:fill="FFFFFF"/>
        </w:rPr>
        <w:t>1</w:t>
      </w:r>
      <w:r w:rsidR="0095607D" w:rsidRPr="007456A8">
        <w:rPr>
          <w:rFonts w:ascii="Times New Roman" w:eastAsiaTheme="minorEastAsia" w:hAnsi="Times New Roman"/>
          <w:b/>
          <w:szCs w:val="24"/>
          <w:shd w:val="clear" w:color="auto" w:fill="FFFFFF"/>
        </w:rPr>
        <w:t>項第</w:t>
      </w:r>
      <w:r w:rsidR="0095607D" w:rsidRPr="007456A8">
        <w:rPr>
          <w:rFonts w:ascii="Times New Roman" w:eastAsiaTheme="minorEastAsia" w:hAnsi="Times New Roman"/>
          <w:b/>
          <w:szCs w:val="24"/>
          <w:shd w:val="clear" w:color="auto" w:fill="FFFFFF"/>
        </w:rPr>
        <w:t>5</w:t>
      </w:r>
      <w:r w:rsidR="0095607D" w:rsidRPr="007456A8">
        <w:rPr>
          <w:rFonts w:ascii="Times New Roman" w:eastAsiaTheme="minorEastAsia" w:hAnsi="Times New Roman"/>
          <w:b/>
          <w:szCs w:val="24"/>
          <w:shd w:val="clear" w:color="auto" w:fill="FFFFFF"/>
        </w:rPr>
        <w:t>款規定，</w:t>
      </w:r>
      <w:r w:rsidR="00D250FE" w:rsidRPr="007456A8">
        <w:rPr>
          <w:rFonts w:ascii="Times New Roman" w:eastAsiaTheme="minorEastAsia" w:hAnsi="Times New Roman"/>
          <w:b/>
          <w:szCs w:val="24"/>
          <w:shd w:val="clear" w:color="auto" w:fill="FFFFFF"/>
        </w:rPr>
        <w:t>因</w:t>
      </w:r>
      <w:r w:rsidR="008F4164" w:rsidRPr="007456A8">
        <w:rPr>
          <w:rFonts w:ascii="Times New Roman" w:eastAsiaTheme="minorEastAsia" w:hAnsi="Times New Roman"/>
          <w:b/>
          <w:szCs w:val="24"/>
          <w:shd w:val="clear" w:color="auto" w:fill="FFFFFF"/>
        </w:rPr>
        <w:t>檢舉查獲之犯罪組織，超過</w:t>
      </w:r>
      <w:r w:rsidR="008F4164" w:rsidRPr="007456A8">
        <w:rPr>
          <w:rFonts w:ascii="Times New Roman" w:eastAsiaTheme="minorEastAsia" w:hAnsi="Times New Roman"/>
          <w:b/>
          <w:szCs w:val="24"/>
          <w:shd w:val="clear" w:color="auto" w:fill="FFFFFF"/>
        </w:rPr>
        <w:t>3</w:t>
      </w:r>
      <w:r w:rsidR="008F4164" w:rsidRPr="007456A8">
        <w:rPr>
          <w:rFonts w:ascii="Times New Roman" w:eastAsiaTheme="minorEastAsia" w:hAnsi="Times New Roman"/>
          <w:b/>
          <w:szCs w:val="24"/>
          <w:shd w:val="clear" w:color="auto" w:fill="FFFFFF"/>
        </w:rPr>
        <w:t>人以上，每增加</w:t>
      </w:r>
      <w:r w:rsidR="008F4164" w:rsidRPr="007456A8">
        <w:rPr>
          <w:rFonts w:ascii="Times New Roman" w:eastAsiaTheme="minorEastAsia" w:hAnsi="Times New Roman"/>
          <w:b/>
          <w:szCs w:val="24"/>
          <w:shd w:val="clear" w:color="auto" w:fill="FFFFFF"/>
        </w:rPr>
        <w:t>1</w:t>
      </w:r>
      <w:r w:rsidR="008F4164" w:rsidRPr="007456A8">
        <w:rPr>
          <w:rFonts w:ascii="Times New Roman" w:eastAsiaTheme="minorEastAsia" w:hAnsi="Times New Roman"/>
          <w:b/>
          <w:szCs w:val="24"/>
          <w:shd w:val="clear" w:color="auto" w:fill="FFFFFF"/>
        </w:rPr>
        <w:t>人時，</w:t>
      </w:r>
      <w:r w:rsidR="00AD2828" w:rsidRPr="007456A8">
        <w:rPr>
          <w:rFonts w:ascii="Times New Roman" w:eastAsiaTheme="minorEastAsia" w:hAnsi="Times New Roman"/>
          <w:b/>
          <w:szCs w:val="24"/>
          <w:shd w:val="clear" w:color="auto" w:fill="FFFFFF"/>
        </w:rPr>
        <w:t>即</w:t>
      </w:r>
      <w:r w:rsidR="008F4164" w:rsidRPr="007456A8">
        <w:rPr>
          <w:rFonts w:ascii="Times New Roman" w:eastAsiaTheme="minorEastAsia" w:hAnsi="Times New Roman"/>
          <w:b/>
          <w:szCs w:val="24"/>
          <w:shd w:val="clear" w:color="auto" w:fill="FFFFFF"/>
        </w:rPr>
        <w:t>加給獎金新台幣</w:t>
      </w:r>
      <w:r w:rsidR="008F4164" w:rsidRPr="007456A8">
        <w:rPr>
          <w:rFonts w:ascii="Times New Roman" w:eastAsiaTheme="minorEastAsia" w:hAnsi="Times New Roman"/>
          <w:b/>
          <w:szCs w:val="24"/>
          <w:shd w:val="clear" w:color="auto" w:fill="FFFFFF"/>
        </w:rPr>
        <w:t>10</w:t>
      </w:r>
      <w:r w:rsidR="008F4164" w:rsidRPr="007456A8">
        <w:rPr>
          <w:rFonts w:ascii="Times New Roman" w:eastAsiaTheme="minorEastAsia" w:hAnsi="Times New Roman"/>
          <w:b/>
          <w:szCs w:val="24"/>
          <w:shd w:val="clear" w:color="auto" w:fill="FFFFFF"/>
        </w:rPr>
        <w:t>萬元，卻未</w:t>
      </w:r>
      <w:r w:rsidR="00AD2828" w:rsidRPr="007456A8">
        <w:rPr>
          <w:rFonts w:ascii="Times New Roman" w:eastAsiaTheme="minorEastAsia" w:hAnsi="Times New Roman"/>
          <w:b/>
          <w:szCs w:val="24"/>
          <w:shd w:val="clear" w:color="auto" w:fill="FFFFFF"/>
        </w:rPr>
        <w:t>因</w:t>
      </w:r>
      <w:r w:rsidR="008F4164" w:rsidRPr="007456A8">
        <w:rPr>
          <w:rFonts w:ascii="Times New Roman" w:eastAsiaTheme="minorEastAsia" w:hAnsi="Times New Roman"/>
          <w:b/>
          <w:szCs w:val="24"/>
          <w:shd w:val="clear" w:color="auto" w:fill="FFFFFF"/>
        </w:rPr>
        <w:t>增加</w:t>
      </w:r>
      <w:r w:rsidR="005846EC" w:rsidRPr="007456A8">
        <w:rPr>
          <w:rFonts w:ascii="Times New Roman" w:eastAsiaTheme="minorEastAsia" w:hAnsi="Times New Roman"/>
          <w:b/>
          <w:szCs w:val="24"/>
          <w:shd w:val="clear" w:color="auto" w:fill="FFFFFF"/>
        </w:rPr>
        <w:t>檢舉</w:t>
      </w:r>
      <w:r w:rsidR="008F4164" w:rsidRPr="007456A8">
        <w:rPr>
          <w:rFonts w:ascii="Times New Roman" w:eastAsiaTheme="minorEastAsia" w:hAnsi="Times New Roman"/>
          <w:b/>
          <w:szCs w:val="24"/>
          <w:shd w:val="clear" w:color="auto" w:fill="FFFFFF"/>
        </w:rPr>
        <w:t>對象之身分</w:t>
      </w:r>
      <w:r w:rsidR="00AD2828" w:rsidRPr="007456A8">
        <w:rPr>
          <w:rFonts w:ascii="Times New Roman" w:eastAsiaTheme="minorEastAsia" w:hAnsi="Times New Roman"/>
          <w:b/>
          <w:szCs w:val="24"/>
          <w:shd w:val="clear" w:color="auto" w:fill="FFFFFF"/>
        </w:rPr>
        <w:t>而有所區別，恐亦會造成疑義。</w:t>
      </w:r>
    </w:p>
    <w:p w:rsidR="00076A58" w:rsidRPr="007456A8" w:rsidRDefault="00AD2828" w:rsidP="007456A8">
      <w:pPr>
        <w:spacing w:line="0" w:lineRule="atLeast"/>
        <w:ind w:leftChars="18" w:left="43" w:firstLineChars="186" w:firstLine="447"/>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為阻絕組織犯罪之猖獗，希從各方面獲取犯罪之情資，</w:t>
      </w:r>
      <w:r w:rsidR="00E77C4B" w:rsidRPr="007456A8">
        <w:rPr>
          <w:rFonts w:ascii="Times New Roman" w:eastAsiaTheme="minorEastAsia" w:hAnsi="Times New Roman"/>
          <w:b/>
          <w:szCs w:val="24"/>
          <w:shd w:val="clear" w:color="auto" w:fill="FFFFFF"/>
        </w:rPr>
        <w:t>惟因懼於遭受報復、恐嚇、脅迫，恐一般民眾檢舉意願低落</w:t>
      </w:r>
      <w:r w:rsidR="00343B2F" w:rsidRPr="007456A8">
        <w:rPr>
          <w:rFonts w:ascii="Times New Roman" w:eastAsiaTheme="minorEastAsia" w:hAnsi="Times New Roman"/>
          <w:b/>
          <w:szCs w:val="24"/>
          <w:shd w:val="clear" w:color="auto" w:fill="FFFFFF"/>
        </w:rPr>
        <w:t>，甚或不願意檢舉</w:t>
      </w:r>
      <w:r w:rsidR="00E77C4B" w:rsidRPr="007456A8">
        <w:rPr>
          <w:rFonts w:ascii="Times New Roman" w:eastAsiaTheme="minorEastAsia" w:hAnsi="Times New Roman"/>
          <w:b/>
          <w:szCs w:val="24"/>
          <w:shd w:val="clear" w:color="auto" w:fill="FFFFFF"/>
        </w:rPr>
        <w:t>，</w:t>
      </w:r>
      <w:r w:rsidRPr="007456A8">
        <w:rPr>
          <w:rFonts w:ascii="Times New Roman" w:eastAsiaTheme="minorEastAsia" w:hAnsi="Times New Roman"/>
          <w:b/>
          <w:szCs w:val="24"/>
          <w:shd w:val="clear" w:color="auto" w:fill="FFFFFF"/>
        </w:rPr>
        <w:t>因此訂定檢舉獎金給與辦法，</w:t>
      </w:r>
      <w:r w:rsidR="00343B2F" w:rsidRPr="007456A8">
        <w:rPr>
          <w:rFonts w:ascii="Times New Roman" w:eastAsiaTheme="minorEastAsia" w:hAnsi="Times New Roman"/>
          <w:b/>
          <w:szCs w:val="24"/>
          <w:shd w:val="clear" w:color="auto" w:fill="FFFFFF"/>
        </w:rPr>
        <w:t>期能鼓勵民眾勇於提供檢舉資訊，</w:t>
      </w:r>
      <w:r w:rsidRPr="007456A8">
        <w:rPr>
          <w:rFonts w:ascii="Times New Roman" w:eastAsiaTheme="minorEastAsia" w:hAnsi="Times New Roman"/>
          <w:b/>
          <w:szCs w:val="24"/>
          <w:shd w:val="clear" w:color="auto" w:fill="FFFFFF"/>
        </w:rPr>
        <w:t>但本辦法仍存有上述疑義之處，恐有損本辦法訂定之美意，</w:t>
      </w:r>
      <w:r w:rsidR="00A81183" w:rsidRPr="007456A8">
        <w:rPr>
          <w:rFonts w:ascii="Times New Roman" w:eastAsiaTheme="minorEastAsia" w:hAnsi="Times New Roman"/>
          <w:b/>
          <w:szCs w:val="24"/>
          <w:shd w:val="clear" w:color="auto" w:fill="FFFFFF"/>
        </w:rPr>
        <w:t>由以獎金部分，實應大幅提高額度，以期能落實本辦法之實行。</w:t>
      </w:r>
    </w:p>
    <w:p w:rsidR="001B4C22" w:rsidRPr="007456A8" w:rsidRDefault="001B4C22" w:rsidP="007456A8">
      <w:pPr>
        <w:spacing w:line="0" w:lineRule="atLeast"/>
        <w:rPr>
          <w:rFonts w:ascii="Times New Roman" w:eastAsiaTheme="minorEastAsia" w:hAnsi="Times New Roman"/>
          <w:b/>
          <w:szCs w:val="24"/>
          <w:shd w:val="clear" w:color="auto" w:fill="FFFFFF"/>
        </w:rPr>
      </w:pPr>
    </w:p>
    <w:p w:rsidR="00076A58" w:rsidRPr="007456A8" w:rsidRDefault="00076A58"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shd w:val="clear" w:color="auto" w:fill="FFFFFF"/>
        </w:rPr>
        <w:t>十二、</w:t>
      </w:r>
      <w:r w:rsidR="002051EC" w:rsidRPr="007456A8">
        <w:rPr>
          <w:rFonts w:ascii="Times New Roman" w:eastAsiaTheme="minorEastAsia" w:hAnsi="Times New Roman"/>
          <w:b/>
          <w:szCs w:val="24"/>
          <w:shd w:val="clear" w:color="auto" w:fill="FFFFFF"/>
        </w:rPr>
        <w:t>協調、統一檢警對於構成組織犯罪相關定義之法律要件認定</w:t>
      </w:r>
      <w:r w:rsidR="00713961" w:rsidRPr="007456A8">
        <w:rPr>
          <w:rFonts w:ascii="Times New Roman" w:eastAsiaTheme="minorEastAsia" w:hAnsi="Times New Roman"/>
          <w:b/>
          <w:szCs w:val="24"/>
        </w:rPr>
        <w:t xml:space="preserve">  </w:t>
      </w:r>
    </w:p>
    <w:p w:rsidR="00010D6E" w:rsidRPr="007456A8" w:rsidRDefault="00F65665" w:rsidP="007456A8">
      <w:pPr>
        <w:spacing w:line="0" w:lineRule="atLeast"/>
        <w:ind w:firstLineChars="200" w:firstLine="480"/>
        <w:jc w:val="both"/>
        <w:rPr>
          <w:rFonts w:ascii="Times New Roman" w:eastAsiaTheme="minorEastAsia" w:hAnsi="Times New Roman"/>
          <w:b/>
          <w:szCs w:val="24"/>
        </w:rPr>
      </w:pPr>
      <w:r w:rsidRPr="007456A8">
        <w:rPr>
          <w:rFonts w:ascii="Times New Roman" w:eastAsiaTheme="minorEastAsia" w:hAnsi="Times New Roman"/>
          <w:b/>
          <w:szCs w:val="24"/>
          <w:shd w:val="clear" w:color="auto" w:fill="FFFFFF"/>
        </w:rPr>
        <w:t>依據聯合國打擊跨國有組織犯罪公約</w:t>
      </w:r>
      <w:r w:rsidRPr="007456A8">
        <w:rPr>
          <w:rFonts w:ascii="Times New Roman" w:eastAsiaTheme="minorEastAsia" w:hAnsi="Times New Roman"/>
          <w:b/>
          <w:szCs w:val="24"/>
        </w:rPr>
        <w:t>第</w:t>
      </w:r>
      <w:r w:rsidRPr="007456A8">
        <w:rPr>
          <w:rFonts w:ascii="Times New Roman" w:eastAsiaTheme="minorEastAsia" w:hAnsi="Times New Roman"/>
          <w:b/>
          <w:szCs w:val="24"/>
        </w:rPr>
        <w:t>2</w:t>
      </w:r>
      <w:r w:rsidRPr="007456A8">
        <w:rPr>
          <w:rFonts w:ascii="Times New Roman" w:eastAsiaTheme="minorEastAsia" w:hAnsi="Times New Roman"/>
          <w:b/>
          <w:szCs w:val="24"/>
        </w:rPr>
        <w:t>條第</w:t>
      </w:r>
      <w:r w:rsidRPr="007456A8">
        <w:rPr>
          <w:rFonts w:ascii="Times New Roman" w:eastAsiaTheme="minorEastAsia" w:hAnsi="Times New Roman"/>
          <w:b/>
          <w:szCs w:val="24"/>
        </w:rPr>
        <w:t>(a)</w:t>
      </w:r>
      <w:r w:rsidRPr="007456A8">
        <w:rPr>
          <w:rFonts w:ascii="Times New Roman" w:eastAsiaTheme="minorEastAsia" w:hAnsi="Times New Roman"/>
          <w:b/>
          <w:szCs w:val="24"/>
        </w:rPr>
        <w:t>項之規定，所謂之</w:t>
      </w:r>
      <w:r w:rsidRPr="007456A8">
        <w:rPr>
          <w:rFonts w:ascii="Times New Roman" w:eastAsiaTheme="minorEastAsia" w:hAnsi="Times New Roman"/>
          <w:b/>
          <w:szCs w:val="24"/>
        </w:rPr>
        <w:t>“</w:t>
      </w:r>
      <w:r w:rsidRPr="007456A8">
        <w:rPr>
          <w:rFonts w:ascii="Times New Roman" w:eastAsiaTheme="minorEastAsia" w:hAnsi="Times New Roman"/>
          <w:b/>
          <w:szCs w:val="24"/>
        </w:rPr>
        <w:t>有組織犯罪集團</w:t>
      </w:r>
      <w:r w:rsidRPr="007456A8">
        <w:rPr>
          <w:rFonts w:ascii="Times New Roman" w:eastAsiaTheme="minorEastAsia" w:hAnsi="Times New Roman"/>
          <w:b/>
          <w:szCs w:val="24"/>
        </w:rPr>
        <w:t>”</w:t>
      </w:r>
      <w:r w:rsidRPr="007456A8">
        <w:rPr>
          <w:rFonts w:ascii="Times New Roman" w:eastAsiaTheme="minorEastAsia" w:hAnsi="Times New Roman"/>
          <w:b/>
          <w:szCs w:val="24"/>
        </w:rPr>
        <w:t>：「</w:t>
      </w:r>
      <w:r w:rsidR="00EC797C" w:rsidRPr="007456A8">
        <w:rPr>
          <w:rFonts w:ascii="Times New Roman" w:eastAsiaTheme="minorEastAsia" w:hAnsi="Times New Roman"/>
          <w:b/>
          <w:szCs w:val="24"/>
        </w:rPr>
        <w:t>係</w:t>
      </w:r>
      <w:r w:rsidRPr="007456A8">
        <w:rPr>
          <w:rFonts w:ascii="Times New Roman" w:eastAsiaTheme="minorEastAsia" w:hAnsi="Times New Roman"/>
          <w:b/>
          <w:szCs w:val="24"/>
        </w:rPr>
        <w:t>指由三人或多人所組成的、在一定時期記憶體在的、為了實施一項或多項嚴重犯罪或根據本公約確立的犯罪以直接或間接獲得金錢或其他物質利益而一致行動的有組織結構的集團」。反觀我國之組織犯罪防制條例第</w:t>
      </w:r>
      <w:r w:rsidRPr="007456A8">
        <w:rPr>
          <w:rFonts w:ascii="Times New Roman" w:eastAsiaTheme="minorEastAsia" w:hAnsi="Times New Roman"/>
          <w:b/>
          <w:szCs w:val="24"/>
        </w:rPr>
        <w:t>2</w:t>
      </w:r>
      <w:r w:rsidRPr="007456A8">
        <w:rPr>
          <w:rFonts w:ascii="Times New Roman" w:eastAsiaTheme="minorEastAsia" w:hAnsi="Times New Roman"/>
          <w:b/>
          <w:szCs w:val="24"/>
        </w:rPr>
        <w:t>條之規定，所謂之犯罪組織：「指三人以上，以實施強暴、脅迫、詐術、恐嚇為手段或最重本刑逾五年有期徒刑之刑之罪，所組成具有持續性或牟利性之有結構性組織</w:t>
      </w:r>
      <w:r w:rsidRPr="007456A8">
        <w:rPr>
          <w:rFonts w:ascii="Times New Roman" w:eastAsiaTheme="minorEastAsia" w:hAnsi="Times New Roman"/>
          <w:b/>
          <w:szCs w:val="24"/>
        </w:rPr>
        <w:t>(</w:t>
      </w:r>
      <w:r w:rsidRPr="007456A8">
        <w:rPr>
          <w:rFonts w:ascii="Times New Roman" w:eastAsiaTheme="minorEastAsia" w:hAnsi="Times New Roman"/>
          <w:b/>
          <w:szCs w:val="24"/>
        </w:rPr>
        <w:t>第</w:t>
      </w:r>
      <w:r w:rsidRPr="007456A8">
        <w:rPr>
          <w:rFonts w:ascii="Times New Roman" w:eastAsiaTheme="minorEastAsia" w:hAnsi="Times New Roman"/>
          <w:b/>
          <w:szCs w:val="24"/>
        </w:rPr>
        <w:t>1</w:t>
      </w:r>
      <w:r w:rsidRPr="007456A8">
        <w:rPr>
          <w:rFonts w:ascii="Times New Roman" w:eastAsiaTheme="minorEastAsia" w:hAnsi="Times New Roman"/>
          <w:b/>
          <w:szCs w:val="24"/>
        </w:rPr>
        <w:t>項</w:t>
      </w:r>
      <w:r w:rsidRPr="007456A8">
        <w:rPr>
          <w:rFonts w:ascii="Times New Roman" w:eastAsiaTheme="minorEastAsia" w:hAnsi="Times New Roman"/>
          <w:b/>
          <w:szCs w:val="24"/>
        </w:rPr>
        <w:t>)</w:t>
      </w:r>
      <w:r w:rsidRPr="007456A8">
        <w:rPr>
          <w:rFonts w:ascii="Times New Roman" w:eastAsiaTheme="minorEastAsia" w:hAnsi="Times New Roman"/>
          <w:b/>
          <w:szCs w:val="24"/>
        </w:rPr>
        <w:t>。前項有結構性組織，指非為立即實施犯罪而隨意組成，不以具有名稱、規約、儀式、固定處所、成員持續參與或分工明確為必要</w:t>
      </w:r>
      <w:r w:rsidRPr="007456A8">
        <w:rPr>
          <w:rFonts w:ascii="Times New Roman" w:eastAsiaTheme="minorEastAsia" w:hAnsi="Times New Roman"/>
          <w:b/>
          <w:szCs w:val="24"/>
        </w:rPr>
        <w:t>(</w:t>
      </w:r>
      <w:r w:rsidRPr="007456A8">
        <w:rPr>
          <w:rFonts w:ascii="Times New Roman" w:eastAsiaTheme="minorEastAsia" w:hAnsi="Times New Roman"/>
          <w:b/>
          <w:szCs w:val="24"/>
        </w:rPr>
        <w:t>第</w:t>
      </w:r>
      <w:r w:rsidRPr="007456A8">
        <w:rPr>
          <w:rFonts w:ascii="Times New Roman" w:eastAsiaTheme="minorEastAsia" w:hAnsi="Times New Roman"/>
          <w:b/>
          <w:szCs w:val="24"/>
        </w:rPr>
        <w:t>1</w:t>
      </w:r>
      <w:r w:rsidRPr="007456A8">
        <w:rPr>
          <w:rFonts w:ascii="Times New Roman" w:eastAsiaTheme="minorEastAsia" w:hAnsi="Times New Roman"/>
          <w:b/>
          <w:szCs w:val="24"/>
        </w:rPr>
        <w:t>項</w:t>
      </w:r>
      <w:r w:rsidRPr="007456A8">
        <w:rPr>
          <w:rFonts w:ascii="Times New Roman" w:eastAsiaTheme="minorEastAsia" w:hAnsi="Times New Roman"/>
          <w:b/>
          <w:szCs w:val="24"/>
        </w:rPr>
        <w:t>)</w:t>
      </w:r>
      <w:r w:rsidRPr="007456A8">
        <w:rPr>
          <w:rFonts w:ascii="Times New Roman" w:eastAsiaTheme="minorEastAsia" w:hAnsi="Times New Roman"/>
          <w:b/>
          <w:szCs w:val="24"/>
        </w:rPr>
        <w:t>。」</w:t>
      </w:r>
    </w:p>
    <w:p w:rsidR="00F65665" w:rsidRPr="007456A8" w:rsidRDefault="00F65665" w:rsidP="007456A8">
      <w:pPr>
        <w:spacing w:line="0" w:lineRule="atLeast"/>
        <w:ind w:firstLineChars="200" w:firstLine="480"/>
        <w:jc w:val="both"/>
        <w:rPr>
          <w:rFonts w:ascii="Times New Roman" w:eastAsiaTheme="minorEastAsia" w:hAnsi="Times New Roman"/>
          <w:b/>
          <w:szCs w:val="24"/>
        </w:rPr>
      </w:pPr>
      <w:r w:rsidRPr="007456A8">
        <w:rPr>
          <w:rFonts w:ascii="Times New Roman" w:eastAsiaTheme="minorEastAsia" w:hAnsi="Times New Roman"/>
          <w:b/>
          <w:szCs w:val="24"/>
        </w:rPr>
        <w:t>我國之組織犯罪防制條例第</w:t>
      </w:r>
      <w:r w:rsidRPr="007456A8">
        <w:rPr>
          <w:rFonts w:ascii="Times New Roman" w:eastAsiaTheme="minorEastAsia" w:hAnsi="Times New Roman"/>
          <w:b/>
          <w:szCs w:val="24"/>
        </w:rPr>
        <w:t>2</w:t>
      </w:r>
      <w:r w:rsidRPr="007456A8">
        <w:rPr>
          <w:rFonts w:ascii="Times New Roman" w:eastAsiaTheme="minorEastAsia" w:hAnsi="Times New Roman"/>
          <w:b/>
          <w:szCs w:val="24"/>
        </w:rPr>
        <w:t>條之犯罪組織之定義，其與</w:t>
      </w:r>
      <w:r w:rsidRPr="007456A8">
        <w:rPr>
          <w:rFonts w:ascii="Times New Roman" w:eastAsiaTheme="minorEastAsia" w:hAnsi="Times New Roman"/>
          <w:b/>
          <w:szCs w:val="24"/>
          <w:shd w:val="clear" w:color="auto" w:fill="FFFFFF"/>
        </w:rPr>
        <w:t>聯合國打擊跨國有組織犯罪公約</w:t>
      </w:r>
      <w:r w:rsidRPr="007456A8">
        <w:rPr>
          <w:rFonts w:ascii="Times New Roman" w:eastAsiaTheme="minorEastAsia" w:hAnsi="Times New Roman"/>
          <w:b/>
          <w:szCs w:val="24"/>
        </w:rPr>
        <w:t>第</w:t>
      </w:r>
      <w:r w:rsidRPr="007456A8">
        <w:rPr>
          <w:rFonts w:ascii="Times New Roman" w:eastAsiaTheme="minorEastAsia" w:hAnsi="Times New Roman"/>
          <w:b/>
          <w:szCs w:val="24"/>
        </w:rPr>
        <w:t>2</w:t>
      </w:r>
      <w:r w:rsidRPr="007456A8">
        <w:rPr>
          <w:rFonts w:ascii="Times New Roman" w:eastAsiaTheme="minorEastAsia" w:hAnsi="Times New Roman"/>
          <w:b/>
          <w:szCs w:val="24"/>
        </w:rPr>
        <w:t>條第</w:t>
      </w:r>
      <w:r w:rsidRPr="007456A8">
        <w:rPr>
          <w:rFonts w:ascii="Times New Roman" w:eastAsiaTheme="minorEastAsia" w:hAnsi="Times New Roman"/>
          <w:b/>
          <w:szCs w:val="24"/>
        </w:rPr>
        <w:t>(a)</w:t>
      </w:r>
      <w:r w:rsidRPr="007456A8">
        <w:rPr>
          <w:rFonts w:ascii="Times New Roman" w:eastAsiaTheme="minorEastAsia" w:hAnsi="Times New Roman"/>
          <w:b/>
          <w:szCs w:val="24"/>
        </w:rPr>
        <w:t>項之規定，所謂之</w:t>
      </w:r>
      <w:r w:rsidRPr="007456A8">
        <w:rPr>
          <w:rFonts w:ascii="Times New Roman" w:eastAsiaTheme="minorEastAsia" w:hAnsi="Times New Roman"/>
          <w:b/>
          <w:szCs w:val="24"/>
        </w:rPr>
        <w:t>“</w:t>
      </w:r>
      <w:r w:rsidRPr="007456A8">
        <w:rPr>
          <w:rFonts w:ascii="Times New Roman" w:eastAsiaTheme="minorEastAsia" w:hAnsi="Times New Roman"/>
          <w:b/>
          <w:szCs w:val="24"/>
        </w:rPr>
        <w:t>有組織犯罪集團</w:t>
      </w:r>
      <w:r w:rsidRPr="007456A8">
        <w:rPr>
          <w:rFonts w:ascii="Times New Roman" w:eastAsiaTheme="minorEastAsia" w:hAnsi="Times New Roman"/>
          <w:b/>
          <w:szCs w:val="24"/>
        </w:rPr>
        <w:t>”</w:t>
      </w:r>
      <w:r w:rsidRPr="007456A8">
        <w:rPr>
          <w:rFonts w:ascii="Times New Roman" w:eastAsiaTheme="minorEastAsia" w:hAnsi="Times New Roman"/>
          <w:b/>
          <w:szCs w:val="24"/>
        </w:rPr>
        <w:t>，我國組織犯罪防制條例</w:t>
      </w:r>
      <w:r w:rsidR="00010D6E" w:rsidRPr="007456A8">
        <w:rPr>
          <w:rFonts w:ascii="Times New Roman" w:eastAsiaTheme="minorEastAsia" w:hAnsi="Times New Roman"/>
          <w:b/>
          <w:szCs w:val="24"/>
        </w:rPr>
        <w:t>則具</w:t>
      </w:r>
      <w:r w:rsidRPr="007456A8">
        <w:rPr>
          <w:rFonts w:ascii="Times New Roman" w:eastAsiaTheme="minorEastAsia" w:hAnsi="Times New Roman"/>
          <w:b/>
          <w:szCs w:val="24"/>
        </w:rPr>
        <w:t>有以下之不同點：</w:t>
      </w:r>
    </w:p>
    <w:p w:rsidR="00F65665" w:rsidRPr="007456A8" w:rsidRDefault="00F65665"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1</w:t>
      </w:r>
      <w:r w:rsidRPr="007456A8">
        <w:rPr>
          <w:rFonts w:ascii="Times New Roman" w:eastAsiaTheme="minorEastAsia" w:hAnsi="Times New Roman"/>
          <w:b/>
          <w:szCs w:val="24"/>
        </w:rPr>
        <w:t>、以實施強暴、脅迫、詐術、恐嚇為手段。</w:t>
      </w:r>
    </w:p>
    <w:p w:rsidR="00F65665" w:rsidRPr="007456A8" w:rsidRDefault="00F65665"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2</w:t>
      </w:r>
      <w:r w:rsidRPr="007456A8">
        <w:rPr>
          <w:rFonts w:ascii="Times New Roman" w:eastAsiaTheme="minorEastAsia" w:hAnsi="Times New Roman"/>
          <w:b/>
          <w:szCs w:val="24"/>
        </w:rPr>
        <w:t>、最重本刑逾五年有期徒刑之刑之罪。</w:t>
      </w:r>
    </w:p>
    <w:p w:rsidR="00F65665" w:rsidRPr="007456A8" w:rsidRDefault="00F65665"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3</w:t>
      </w:r>
      <w:r w:rsidRPr="007456A8">
        <w:rPr>
          <w:rFonts w:ascii="Times New Roman" w:eastAsiaTheme="minorEastAsia" w:hAnsi="Times New Roman"/>
          <w:b/>
          <w:szCs w:val="24"/>
        </w:rPr>
        <w:t>、具有持續性或牟利性之特質。</w:t>
      </w:r>
    </w:p>
    <w:p w:rsidR="00F65665" w:rsidRPr="007456A8" w:rsidRDefault="00F65665"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shd w:val="clear" w:color="auto" w:fill="FFFFFF"/>
        </w:rPr>
        <w:t>依據聯合國打擊跨國有組織犯罪公約</w:t>
      </w:r>
      <w:r w:rsidRPr="007456A8">
        <w:rPr>
          <w:rFonts w:ascii="Times New Roman" w:eastAsiaTheme="minorEastAsia" w:hAnsi="Times New Roman"/>
          <w:b/>
          <w:szCs w:val="24"/>
        </w:rPr>
        <w:t>第</w:t>
      </w:r>
      <w:r w:rsidRPr="007456A8">
        <w:rPr>
          <w:rFonts w:ascii="Times New Roman" w:eastAsiaTheme="minorEastAsia" w:hAnsi="Times New Roman"/>
          <w:b/>
          <w:szCs w:val="24"/>
        </w:rPr>
        <w:t>2</w:t>
      </w:r>
      <w:r w:rsidRPr="007456A8">
        <w:rPr>
          <w:rFonts w:ascii="Times New Roman" w:eastAsiaTheme="minorEastAsia" w:hAnsi="Times New Roman"/>
          <w:b/>
          <w:szCs w:val="24"/>
        </w:rPr>
        <w:t>條第</w:t>
      </w:r>
      <w:r w:rsidRPr="007456A8">
        <w:rPr>
          <w:rFonts w:ascii="Times New Roman" w:eastAsiaTheme="minorEastAsia" w:hAnsi="Times New Roman"/>
          <w:b/>
          <w:szCs w:val="24"/>
        </w:rPr>
        <w:t>(a)</w:t>
      </w:r>
      <w:r w:rsidRPr="007456A8">
        <w:rPr>
          <w:rFonts w:ascii="Times New Roman" w:eastAsiaTheme="minorEastAsia" w:hAnsi="Times New Roman"/>
          <w:b/>
          <w:szCs w:val="24"/>
        </w:rPr>
        <w:t>項之規定，所謂之</w:t>
      </w:r>
      <w:r w:rsidRPr="007456A8">
        <w:rPr>
          <w:rFonts w:ascii="Times New Roman" w:eastAsiaTheme="minorEastAsia" w:hAnsi="Times New Roman"/>
          <w:b/>
          <w:szCs w:val="24"/>
        </w:rPr>
        <w:t>“</w:t>
      </w:r>
      <w:r w:rsidRPr="007456A8">
        <w:rPr>
          <w:rFonts w:ascii="Times New Roman" w:eastAsiaTheme="minorEastAsia" w:hAnsi="Times New Roman"/>
          <w:b/>
          <w:szCs w:val="24"/>
        </w:rPr>
        <w:t>有組織犯罪集團</w:t>
      </w:r>
      <w:r w:rsidRPr="007456A8">
        <w:rPr>
          <w:rFonts w:ascii="Times New Roman" w:eastAsiaTheme="minorEastAsia" w:hAnsi="Times New Roman"/>
          <w:b/>
          <w:szCs w:val="24"/>
        </w:rPr>
        <w:t>”</w:t>
      </w:r>
      <w:r w:rsidRPr="007456A8">
        <w:rPr>
          <w:rFonts w:ascii="Times New Roman" w:eastAsiaTheme="minorEastAsia" w:hAnsi="Times New Roman"/>
          <w:b/>
          <w:szCs w:val="24"/>
        </w:rPr>
        <w:t>之犯罪手法，不以實施強暴、脅迫、詐術、恐嚇為手段，我國組織犯罪防制條例第</w:t>
      </w:r>
      <w:r w:rsidRPr="007456A8">
        <w:rPr>
          <w:rFonts w:ascii="Times New Roman" w:eastAsiaTheme="minorEastAsia" w:hAnsi="Times New Roman"/>
          <w:b/>
          <w:szCs w:val="24"/>
        </w:rPr>
        <w:t>2</w:t>
      </w:r>
      <w:r w:rsidRPr="007456A8">
        <w:rPr>
          <w:rFonts w:ascii="Times New Roman" w:eastAsiaTheme="minorEastAsia" w:hAnsi="Times New Roman"/>
          <w:b/>
          <w:szCs w:val="24"/>
        </w:rPr>
        <w:t>條卻須要以實施強暴、脅迫、詐術、恐嚇為手段，嚴重地限制了打擊犯罪組織之範圍、射程。</w:t>
      </w:r>
      <w:r w:rsidRPr="007456A8">
        <w:rPr>
          <w:rFonts w:ascii="Times New Roman" w:eastAsiaTheme="minorEastAsia" w:hAnsi="Times New Roman"/>
          <w:b/>
          <w:szCs w:val="24"/>
        </w:rPr>
        <w:t>“</w:t>
      </w:r>
      <w:r w:rsidRPr="007456A8">
        <w:rPr>
          <w:rFonts w:ascii="Times New Roman" w:eastAsiaTheme="minorEastAsia" w:hAnsi="Times New Roman"/>
          <w:b/>
          <w:szCs w:val="24"/>
        </w:rPr>
        <w:t>有組織犯罪集團</w:t>
      </w:r>
      <w:r w:rsidRPr="007456A8">
        <w:rPr>
          <w:rFonts w:ascii="Times New Roman" w:eastAsiaTheme="minorEastAsia" w:hAnsi="Times New Roman"/>
          <w:b/>
          <w:szCs w:val="24"/>
        </w:rPr>
        <w:t>”</w:t>
      </w:r>
      <w:r w:rsidRPr="007456A8">
        <w:rPr>
          <w:rFonts w:ascii="Times New Roman" w:eastAsiaTheme="minorEastAsia" w:hAnsi="Times New Roman"/>
          <w:b/>
          <w:szCs w:val="24"/>
        </w:rPr>
        <w:t>之犯罪手法，是否須要以實施強暴、脅迫、詐術、恐嚇為手段，值得再進一步討論之。</w:t>
      </w:r>
    </w:p>
    <w:p w:rsidR="00F65665" w:rsidRPr="007456A8" w:rsidRDefault="00F65665"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在犯罪組織所觸犯之罪名、罪種方面，</w:t>
      </w:r>
      <w:r w:rsidRPr="007456A8">
        <w:rPr>
          <w:rFonts w:ascii="Times New Roman" w:eastAsiaTheme="minorEastAsia" w:hAnsi="Times New Roman"/>
          <w:b/>
          <w:szCs w:val="24"/>
          <w:shd w:val="clear" w:color="auto" w:fill="FFFFFF"/>
        </w:rPr>
        <w:t>依據聯合國打擊跨國有組織犯罪公約</w:t>
      </w:r>
      <w:r w:rsidRPr="007456A8">
        <w:rPr>
          <w:rFonts w:ascii="Times New Roman" w:eastAsiaTheme="minorEastAsia" w:hAnsi="Times New Roman"/>
          <w:b/>
          <w:szCs w:val="24"/>
        </w:rPr>
        <w:t>第</w:t>
      </w:r>
      <w:r w:rsidRPr="007456A8">
        <w:rPr>
          <w:rFonts w:ascii="Times New Roman" w:eastAsiaTheme="minorEastAsia" w:hAnsi="Times New Roman"/>
          <w:b/>
          <w:szCs w:val="24"/>
        </w:rPr>
        <w:t>2</w:t>
      </w:r>
      <w:r w:rsidRPr="007456A8">
        <w:rPr>
          <w:rFonts w:ascii="Times New Roman" w:eastAsiaTheme="minorEastAsia" w:hAnsi="Times New Roman"/>
          <w:b/>
          <w:szCs w:val="24"/>
        </w:rPr>
        <w:t>條第</w:t>
      </w:r>
      <w:r w:rsidRPr="007456A8">
        <w:rPr>
          <w:rFonts w:ascii="Times New Roman" w:eastAsiaTheme="minorEastAsia" w:hAnsi="Times New Roman"/>
          <w:b/>
          <w:szCs w:val="24"/>
        </w:rPr>
        <w:t>(a)</w:t>
      </w:r>
      <w:r w:rsidRPr="007456A8">
        <w:rPr>
          <w:rFonts w:ascii="Times New Roman" w:eastAsiaTheme="minorEastAsia" w:hAnsi="Times New Roman"/>
          <w:b/>
          <w:szCs w:val="24"/>
        </w:rPr>
        <w:t>項之規定，所謂之</w:t>
      </w:r>
      <w:r w:rsidRPr="007456A8">
        <w:rPr>
          <w:rFonts w:ascii="Times New Roman" w:eastAsiaTheme="minorEastAsia" w:hAnsi="Times New Roman"/>
          <w:b/>
          <w:szCs w:val="24"/>
        </w:rPr>
        <w:t>“</w:t>
      </w:r>
      <w:r w:rsidRPr="007456A8">
        <w:rPr>
          <w:rFonts w:ascii="Times New Roman" w:eastAsiaTheme="minorEastAsia" w:hAnsi="Times New Roman"/>
          <w:b/>
          <w:szCs w:val="24"/>
        </w:rPr>
        <w:t>有組織犯罪集團</w:t>
      </w:r>
      <w:r w:rsidRPr="007456A8">
        <w:rPr>
          <w:rFonts w:ascii="Times New Roman" w:eastAsiaTheme="minorEastAsia" w:hAnsi="Times New Roman"/>
          <w:b/>
          <w:szCs w:val="24"/>
        </w:rPr>
        <w:t>”</w:t>
      </w:r>
      <w:r w:rsidRPr="007456A8">
        <w:rPr>
          <w:rFonts w:ascii="Times New Roman" w:eastAsiaTheme="minorEastAsia" w:hAnsi="Times New Roman"/>
          <w:b/>
          <w:szCs w:val="24"/>
        </w:rPr>
        <w:t>之罪名、罪種，乃指實施一項或多項嚴重犯罪或根據本公約確立的犯罪。我國組織犯罪防制條例第</w:t>
      </w:r>
      <w:r w:rsidRPr="007456A8">
        <w:rPr>
          <w:rFonts w:ascii="Times New Roman" w:eastAsiaTheme="minorEastAsia" w:hAnsi="Times New Roman"/>
          <w:b/>
          <w:szCs w:val="24"/>
        </w:rPr>
        <w:t>2</w:t>
      </w:r>
      <w:r w:rsidRPr="007456A8">
        <w:rPr>
          <w:rFonts w:ascii="Times New Roman" w:eastAsiaTheme="minorEastAsia" w:hAnsi="Times New Roman"/>
          <w:b/>
          <w:szCs w:val="24"/>
        </w:rPr>
        <w:t>條卻須要以最重本刑逾五年有期徒刑之刑之罪為要件，恐亦會嚴重地壓縮打擊犯罪組織之罪名、罪種。</w:t>
      </w:r>
    </w:p>
    <w:p w:rsidR="00F65665" w:rsidRPr="007456A8" w:rsidRDefault="00F65665" w:rsidP="007456A8">
      <w:pPr>
        <w:spacing w:line="0" w:lineRule="atLeast"/>
        <w:ind w:firstLineChars="200" w:firstLine="480"/>
        <w:jc w:val="both"/>
        <w:rPr>
          <w:rFonts w:ascii="Times New Roman" w:eastAsiaTheme="minorEastAsia" w:hAnsi="Times New Roman"/>
          <w:b/>
          <w:szCs w:val="24"/>
        </w:rPr>
      </w:pPr>
      <w:r w:rsidRPr="007456A8">
        <w:rPr>
          <w:rFonts w:ascii="Times New Roman" w:eastAsiaTheme="minorEastAsia" w:hAnsi="Times New Roman"/>
          <w:b/>
          <w:szCs w:val="24"/>
        </w:rPr>
        <w:t>有些犯罪，雖非最重本刑逾五年有期徒刑之刑之罪，但仍屬嚴重犯罪，如人口販運防制法第</w:t>
      </w:r>
      <w:r w:rsidRPr="007456A8">
        <w:rPr>
          <w:rFonts w:ascii="Times New Roman" w:eastAsiaTheme="minorEastAsia" w:hAnsi="Times New Roman"/>
          <w:b/>
          <w:szCs w:val="24"/>
        </w:rPr>
        <w:t xml:space="preserve"> 32 </w:t>
      </w:r>
      <w:r w:rsidRPr="007456A8">
        <w:rPr>
          <w:rFonts w:ascii="Times New Roman" w:eastAsiaTheme="minorEastAsia" w:hAnsi="Times New Roman"/>
          <w:b/>
          <w:szCs w:val="24"/>
        </w:rPr>
        <w:t>條所規定之人口販運罪行，依照人口販運防制法第</w:t>
      </w:r>
      <w:r w:rsidRPr="007456A8">
        <w:rPr>
          <w:rFonts w:ascii="Times New Roman" w:eastAsiaTheme="minorEastAsia" w:hAnsi="Times New Roman"/>
          <w:b/>
          <w:szCs w:val="24"/>
        </w:rPr>
        <w:t xml:space="preserve"> 32 </w:t>
      </w:r>
      <w:r w:rsidRPr="007456A8">
        <w:rPr>
          <w:rFonts w:ascii="Times New Roman" w:eastAsiaTheme="minorEastAsia" w:hAnsi="Times New Roman"/>
          <w:b/>
          <w:szCs w:val="24"/>
        </w:rPr>
        <w:t>條之規定：「意圖營利，以強暴、脅迫、恐嚇、拘禁、監控、藥劑、詐術、催眠術或其他違反本人意願之方法，使人從事勞動與報酬顯不相當之工作者，處七年以下有期徒刑，得併科新臺幣五百萬元以下罰金</w:t>
      </w:r>
      <w:r w:rsidRPr="007456A8">
        <w:rPr>
          <w:rFonts w:ascii="Times New Roman" w:eastAsiaTheme="minorEastAsia" w:hAnsi="Times New Roman"/>
          <w:b/>
          <w:szCs w:val="24"/>
        </w:rPr>
        <w:t>(</w:t>
      </w:r>
      <w:r w:rsidRPr="007456A8">
        <w:rPr>
          <w:rFonts w:ascii="Times New Roman" w:eastAsiaTheme="minorEastAsia" w:hAnsi="Times New Roman"/>
          <w:b/>
          <w:szCs w:val="24"/>
        </w:rPr>
        <w:t>第</w:t>
      </w:r>
      <w:r w:rsidRPr="007456A8">
        <w:rPr>
          <w:rFonts w:ascii="Times New Roman" w:eastAsiaTheme="minorEastAsia" w:hAnsi="Times New Roman"/>
          <w:b/>
          <w:szCs w:val="24"/>
        </w:rPr>
        <w:t>1</w:t>
      </w:r>
      <w:r w:rsidRPr="007456A8">
        <w:rPr>
          <w:rFonts w:ascii="Times New Roman" w:eastAsiaTheme="minorEastAsia" w:hAnsi="Times New Roman"/>
          <w:b/>
          <w:szCs w:val="24"/>
        </w:rPr>
        <w:t>項</w:t>
      </w:r>
      <w:r w:rsidRPr="007456A8">
        <w:rPr>
          <w:rFonts w:ascii="Times New Roman" w:eastAsiaTheme="minorEastAsia" w:hAnsi="Times New Roman"/>
          <w:b/>
          <w:szCs w:val="24"/>
        </w:rPr>
        <w:t>)</w:t>
      </w:r>
      <w:r w:rsidRPr="007456A8">
        <w:rPr>
          <w:rFonts w:ascii="Times New Roman" w:eastAsiaTheme="minorEastAsia" w:hAnsi="Times New Roman"/>
          <w:b/>
          <w:szCs w:val="24"/>
        </w:rPr>
        <w:t>。意圖營利，利用不當債務約束或他人不能、不知或難以求助之處境，使人從事勞動與報酬顯不相當之工作者，處三年以下有期徒刑，得併科新臺幣一百萬元以下罰金</w:t>
      </w:r>
      <w:r w:rsidRPr="007456A8">
        <w:rPr>
          <w:rFonts w:ascii="Times New Roman" w:eastAsiaTheme="minorEastAsia" w:hAnsi="Times New Roman"/>
          <w:b/>
          <w:szCs w:val="24"/>
        </w:rPr>
        <w:t>(</w:t>
      </w:r>
      <w:r w:rsidRPr="007456A8">
        <w:rPr>
          <w:rFonts w:ascii="Times New Roman" w:eastAsiaTheme="minorEastAsia" w:hAnsi="Times New Roman"/>
          <w:b/>
          <w:szCs w:val="24"/>
        </w:rPr>
        <w:t>第</w:t>
      </w:r>
      <w:r w:rsidRPr="007456A8">
        <w:rPr>
          <w:rFonts w:ascii="Times New Roman" w:eastAsiaTheme="minorEastAsia" w:hAnsi="Times New Roman"/>
          <w:b/>
          <w:szCs w:val="24"/>
        </w:rPr>
        <w:t>2</w:t>
      </w:r>
      <w:r w:rsidRPr="007456A8">
        <w:rPr>
          <w:rFonts w:ascii="Times New Roman" w:eastAsiaTheme="minorEastAsia" w:hAnsi="Times New Roman"/>
          <w:b/>
          <w:szCs w:val="24"/>
        </w:rPr>
        <w:t>項</w:t>
      </w:r>
      <w:r w:rsidRPr="007456A8">
        <w:rPr>
          <w:rFonts w:ascii="Times New Roman" w:eastAsiaTheme="minorEastAsia" w:hAnsi="Times New Roman"/>
          <w:b/>
          <w:szCs w:val="24"/>
        </w:rPr>
        <w:t>)</w:t>
      </w:r>
      <w:r w:rsidRPr="007456A8">
        <w:rPr>
          <w:rFonts w:ascii="Times New Roman" w:eastAsiaTheme="minorEastAsia" w:hAnsi="Times New Roman"/>
          <w:b/>
          <w:szCs w:val="24"/>
        </w:rPr>
        <w:t>。前二項之未遂犯罰之</w:t>
      </w:r>
      <w:r w:rsidRPr="007456A8">
        <w:rPr>
          <w:rFonts w:ascii="Times New Roman" w:eastAsiaTheme="minorEastAsia" w:hAnsi="Times New Roman"/>
          <w:b/>
          <w:szCs w:val="24"/>
        </w:rPr>
        <w:t>(</w:t>
      </w:r>
      <w:r w:rsidRPr="007456A8">
        <w:rPr>
          <w:rFonts w:ascii="Times New Roman" w:eastAsiaTheme="minorEastAsia" w:hAnsi="Times New Roman"/>
          <w:b/>
          <w:szCs w:val="24"/>
        </w:rPr>
        <w:t>第</w:t>
      </w:r>
      <w:r w:rsidRPr="007456A8">
        <w:rPr>
          <w:rFonts w:ascii="Times New Roman" w:eastAsiaTheme="minorEastAsia" w:hAnsi="Times New Roman"/>
          <w:b/>
          <w:szCs w:val="24"/>
        </w:rPr>
        <w:t>3</w:t>
      </w:r>
      <w:r w:rsidRPr="007456A8">
        <w:rPr>
          <w:rFonts w:ascii="Times New Roman" w:eastAsiaTheme="minorEastAsia" w:hAnsi="Times New Roman"/>
          <w:b/>
          <w:szCs w:val="24"/>
        </w:rPr>
        <w:t>項</w:t>
      </w:r>
      <w:r w:rsidRPr="007456A8">
        <w:rPr>
          <w:rFonts w:ascii="Times New Roman" w:eastAsiaTheme="minorEastAsia" w:hAnsi="Times New Roman"/>
          <w:b/>
          <w:szCs w:val="24"/>
        </w:rPr>
        <w:t>)</w:t>
      </w:r>
      <w:r w:rsidRPr="007456A8">
        <w:rPr>
          <w:rFonts w:ascii="Times New Roman" w:eastAsiaTheme="minorEastAsia" w:hAnsi="Times New Roman"/>
          <w:b/>
          <w:szCs w:val="24"/>
        </w:rPr>
        <w:t>。」是以，人口販運罪行並未被我國之組織犯罪防制條例第</w:t>
      </w:r>
      <w:r w:rsidRPr="007456A8">
        <w:rPr>
          <w:rFonts w:ascii="Times New Roman" w:eastAsiaTheme="minorEastAsia" w:hAnsi="Times New Roman"/>
          <w:b/>
          <w:szCs w:val="24"/>
        </w:rPr>
        <w:t>2</w:t>
      </w:r>
      <w:r w:rsidRPr="007456A8">
        <w:rPr>
          <w:rFonts w:ascii="Times New Roman" w:eastAsiaTheme="minorEastAsia" w:hAnsi="Times New Roman"/>
          <w:b/>
          <w:szCs w:val="24"/>
        </w:rPr>
        <w:t>條所適用，因其非最重本刑逾五年有期徒刑之刑之罪，殊為可惜。人口販運罪行，雖非組織犯罪防制條例第</w:t>
      </w:r>
      <w:r w:rsidRPr="007456A8">
        <w:rPr>
          <w:rFonts w:ascii="Times New Roman" w:eastAsiaTheme="minorEastAsia" w:hAnsi="Times New Roman"/>
          <w:b/>
          <w:szCs w:val="24"/>
        </w:rPr>
        <w:t>2</w:t>
      </w:r>
      <w:r w:rsidRPr="007456A8">
        <w:rPr>
          <w:rFonts w:ascii="Times New Roman" w:eastAsiaTheme="minorEastAsia" w:hAnsi="Times New Roman"/>
          <w:b/>
          <w:szCs w:val="24"/>
        </w:rPr>
        <w:t>條最重本刑逾五年有期徒刑之刑之罪，但仍屬嚴重犯罪。</w:t>
      </w:r>
    </w:p>
    <w:p w:rsidR="00F65665" w:rsidRPr="007456A8" w:rsidRDefault="00F65665"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在犯罪組織所追求之</w:t>
      </w:r>
      <w:r w:rsidR="00DD3CEC" w:rsidRPr="007456A8">
        <w:rPr>
          <w:rFonts w:ascii="Times New Roman" w:eastAsiaTheme="minorEastAsia" w:hAnsi="Times New Roman"/>
          <w:b/>
          <w:szCs w:val="24"/>
        </w:rPr>
        <w:t>犯罪</w:t>
      </w:r>
      <w:r w:rsidRPr="007456A8">
        <w:rPr>
          <w:rFonts w:ascii="Times New Roman" w:eastAsiaTheme="minorEastAsia" w:hAnsi="Times New Roman"/>
          <w:b/>
          <w:szCs w:val="24"/>
        </w:rPr>
        <w:t>利益方面，</w:t>
      </w:r>
      <w:r w:rsidRPr="007456A8">
        <w:rPr>
          <w:rFonts w:ascii="Times New Roman" w:eastAsiaTheme="minorEastAsia" w:hAnsi="Times New Roman"/>
          <w:b/>
          <w:szCs w:val="24"/>
          <w:shd w:val="clear" w:color="auto" w:fill="FFFFFF"/>
        </w:rPr>
        <w:t>依據聯合國打擊跨國有組織犯罪公約</w:t>
      </w:r>
      <w:r w:rsidRPr="007456A8">
        <w:rPr>
          <w:rFonts w:ascii="Times New Roman" w:eastAsiaTheme="minorEastAsia" w:hAnsi="Times New Roman"/>
          <w:b/>
          <w:szCs w:val="24"/>
        </w:rPr>
        <w:t>第</w:t>
      </w:r>
      <w:r w:rsidRPr="007456A8">
        <w:rPr>
          <w:rFonts w:ascii="Times New Roman" w:eastAsiaTheme="minorEastAsia" w:hAnsi="Times New Roman"/>
          <w:b/>
          <w:szCs w:val="24"/>
        </w:rPr>
        <w:t>2</w:t>
      </w:r>
      <w:r w:rsidRPr="007456A8">
        <w:rPr>
          <w:rFonts w:ascii="Times New Roman" w:eastAsiaTheme="minorEastAsia" w:hAnsi="Times New Roman"/>
          <w:b/>
          <w:szCs w:val="24"/>
        </w:rPr>
        <w:t>條第</w:t>
      </w:r>
      <w:r w:rsidRPr="007456A8">
        <w:rPr>
          <w:rFonts w:ascii="Times New Roman" w:eastAsiaTheme="minorEastAsia" w:hAnsi="Times New Roman"/>
          <w:b/>
          <w:szCs w:val="24"/>
        </w:rPr>
        <w:t>(a)</w:t>
      </w:r>
      <w:r w:rsidRPr="007456A8">
        <w:rPr>
          <w:rFonts w:ascii="Times New Roman" w:eastAsiaTheme="minorEastAsia" w:hAnsi="Times New Roman"/>
          <w:b/>
          <w:szCs w:val="24"/>
        </w:rPr>
        <w:t>項之規定，犯罪組織所追求之</w:t>
      </w:r>
      <w:r w:rsidR="00DD3CEC" w:rsidRPr="007456A8">
        <w:rPr>
          <w:rFonts w:ascii="Times New Roman" w:eastAsiaTheme="minorEastAsia" w:hAnsi="Times New Roman"/>
          <w:b/>
          <w:szCs w:val="24"/>
        </w:rPr>
        <w:t>犯罪</w:t>
      </w:r>
      <w:r w:rsidRPr="007456A8">
        <w:rPr>
          <w:rFonts w:ascii="Times New Roman" w:eastAsiaTheme="minorEastAsia" w:hAnsi="Times New Roman"/>
          <w:b/>
          <w:szCs w:val="24"/>
        </w:rPr>
        <w:t>利益，</w:t>
      </w:r>
      <w:r w:rsidR="00DD3CEC" w:rsidRPr="007456A8">
        <w:rPr>
          <w:rFonts w:ascii="Times New Roman" w:eastAsiaTheme="minorEastAsia" w:hAnsi="Times New Roman"/>
          <w:b/>
          <w:szCs w:val="24"/>
        </w:rPr>
        <w:t>乃指</w:t>
      </w:r>
      <w:r w:rsidRPr="007456A8">
        <w:rPr>
          <w:rFonts w:ascii="Times New Roman" w:eastAsiaTheme="minorEastAsia" w:hAnsi="Times New Roman"/>
          <w:b/>
          <w:szCs w:val="24"/>
        </w:rPr>
        <w:t>以直接或間接方式，獲得金錢或其他物質利益。我國組織犯罪防制條例第</w:t>
      </w:r>
      <w:r w:rsidRPr="007456A8">
        <w:rPr>
          <w:rFonts w:ascii="Times New Roman" w:eastAsiaTheme="minorEastAsia" w:hAnsi="Times New Roman"/>
          <w:b/>
          <w:szCs w:val="24"/>
        </w:rPr>
        <w:t>2</w:t>
      </w:r>
      <w:r w:rsidRPr="007456A8">
        <w:rPr>
          <w:rFonts w:ascii="Times New Roman" w:eastAsiaTheme="minorEastAsia" w:hAnsi="Times New Roman"/>
          <w:b/>
          <w:szCs w:val="24"/>
        </w:rPr>
        <w:t>條則以具有持續性或牟利性之特質為構成要件，</w:t>
      </w:r>
      <w:r w:rsidR="00DD3CEC" w:rsidRPr="007456A8">
        <w:rPr>
          <w:rFonts w:ascii="Times New Roman" w:eastAsiaTheme="minorEastAsia" w:hAnsi="Times New Roman"/>
          <w:b/>
          <w:szCs w:val="24"/>
        </w:rPr>
        <w:t>與上述公約之規範，相去不遠，但</w:t>
      </w:r>
      <w:r w:rsidRPr="007456A8">
        <w:rPr>
          <w:rFonts w:ascii="Times New Roman" w:eastAsiaTheme="minorEastAsia" w:hAnsi="Times New Roman"/>
          <w:b/>
          <w:szCs w:val="24"/>
        </w:rPr>
        <w:t>未明文規定是否包括「間接」</w:t>
      </w:r>
      <w:r w:rsidRPr="007456A8">
        <w:rPr>
          <w:rFonts w:ascii="Times New Roman" w:eastAsiaTheme="minorEastAsia" w:hAnsi="Times New Roman"/>
          <w:b/>
          <w:szCs w:val="24"/>
        </w:rPr>
        <w:t>(indirect)</w:t>
      </w:r>
      <w:r w:rsidRPr="007456A8">
        <w:rPr>
          <w:rFonts w:ascii="Times New Roman" w:eastAsiaTheme="minorEastAsia" w:hAnsi="Times New Roman"/>
          <w:b/>
          <w:szCs w:val="24"/>
        </w:rPr>
        <w:t>方式，</w:t>
      </w:r>
      <w:r w:rsidR="00DD3CEC" w:rsidRPr="007456A8">
        <w:rPr>
          <w:rFonts w:ascii="Times New Roman" w:eastAsiaTheme="minorEastAsia" w:hAnsi="Times New Roman"/>
          <w:b/>
          <w:szCs w:val="24"/>
        </w:rPr>
        <w:t>非常明顯地，我國之規範，與</w:t>
      </w:r>
      <w:r w:rsidR="00DD3CEC" w:rsidRPr="007456A8">
        <w:rPr>
          <w:rFonts w:ascii="Times New Roman" w:eastAsiaTheme="minorEastAsia" w:hAnsi="Times New Roman"/>
          <w:b/>
          <w:szCs w:val="24"/>
          <w:shd w:val="clear" w:color="auto" w:fill="FFFFFF"/>
        </w:rPr>
        <w:t>聯合國打擊跨國有組織犯罪公約</w:t>
      </w:r>
      <w:r w:rsidR="00DD3CEC" w:rsidRPr="007456A8">
        <w:rPr>
          <w:rFonts w:ascii="Times New Roman" w:eastAsiaTheme="minorEastAsia" w:hAnsi="Times New Roman"/>
          <w:b/>
          <w:szCs w:val="24"/>
        </w:rPr>
        <w:t>第</w:t>
      </w:r>
      <w:r w:rsidR="00DD3CEC" w:rsidRPr="007456A8">
        <w:rPr>
          <w:rFonts w:ascii="Times New Roman" w:eastAsiaTheme="minorEastAsia" w:hAnsi="Times New Roman"/>
          <w:b/>
          <w:szCs w:val="24"/>
        </w:rPr>
        <w:t>2</w:t>
      </w:r>
      <w:r w:rsidR="00DD3CEC" w:rsidRPr="007456A8">
        <w:rPr>
          <w:rFonts w:ascii="Times New Roman" w:eastAsiaTheme="minorEastAsia" w:hAnsi="Times New Roman"/>
          <w:b/>
          <w:szCs w:val="24"/>
        </w:rPr>
        <w:t>條第</w:t>
      </w:r>
      <w:r w:rsidR="00DD3CEC" w:rsidRPr="007456A8">
        <w:rPr>
          <w:rFonts w:ascii="Times New Roman" w:eastAsiaTheme="minorEastAsia" w:hAnsi="Times New Roman"/>
          <w:b/>
          <w:szCs w:val="24"/>
        </w:rPr>
        <w:t>(a)</w:t>
      </w:r>
      <w:r w:rsidR="00DD3CEC" w:rsidRPr="007456A8">
        <w:rPr>
          <w:rFonts w:ascii="Times New Roman" w:eastAsiaTheme="minorEastAsia" w:hAnsi="Times New Roman"/>
          <w:b/>
          <w:szCs w:val="24"/>
        </w:rPr>
        <w:t>項之規定，有一定程度之差異性，特別是在是否包括「間接」</w:t>
      </w:r>
      <w:r w:rsidR="00DD3CEC" w:rsidRPr="007456A8">
        <w:rPr>
          <w:rFonts w:ascii="Times New Roman" w:eastAsiaTheme="minorEastAsia" w:hAnsi="Times New Roman"/>
          <w:b/>
          <w:szCs w:val="24"/>
        </w:rPr>
        <w:t>(indirect)</w:t>
      </w:r>
      <w:r w:rsidR="00DD3CEC" w:rsidRPr="007456A8">
        <w:rPr>
          <w:rFonts w:ascii="Times New Roman" w:eastAsiaTheme="minorEastAsia" w:hAnsi="Times New Roman"/>
          <w:b/>
          <w:szCs w:val="24"/>
        </w:rPr>
        <w:t>方式，</w:t>
      </w:r>
      <w:r w:rsidRPr="007456A8">
        <w:rPr>
          <w:rFonts w:ascii="Times New Roman" w:eastAsiaTheme="minorEastAsia" w:hAnsi="Times New Roman"/>
          <w:b/>
          <w:szCs w:val="24"/>
        </w:rPr>
        <w:t>徒增適用上之爭議性。</w:t>
      </w:r>
    </w:p>
    <w:p w:rsidR="00F55B77" w:rsidRPr="007456A8" w:rsidRDefault="00594DF9" w:rsidP="007456A8">
      <w:pPr>
        <w:spacing w:line="0" w:lineRule="atLeast"/>
        <w:ind w:firstLineChars="100" w:firstLine="240"/>
        <w:rPr>
          <w:rFonts w:ascii="Times New Roman" w:eastAsiaTheme="minorEastAsia" w:hAnsi="Times New Roman"/>
          <w:b/>
          <w:szCs w:val="24"/>
        </w:rPr>
      </w:pPr>
      <w:r w:rsidRPr="007456A8">
        <w:rPr>
          <w:rFonts w:ascii="Times New Roman" w:eastAsiaTheme="minorEastAsia" w:hAnsi="Times New Roman"/>
          <w:b/>
          <w:szCs w:val="24"/>
          <w:shd w:val="clear" w:color="auto" w:fill="FFFFFF"/>
        </w:rPr>
        <w:t>「組織犯罪」之定義，本身即因其形態複雜而難以確定，世界各國對於「組織犯罪」</w:t>
      </w:r>
      <w:r w:rsidR="00F55B77" w:rsidRPr="007456A8">
        <w:rPr>
          <w:rFonts w:ascii="Times New Roman" w:eastAsiaTheme="minorEastAsia" w:hAnsi="Times New Roman"/>
          <w:b/>
          <w:szCs w:val="24"/>
          <w:shd w:val="clear" w:color="auto" w:fill="FFFFFF"/>
        </w:rPr>
        <w:t>之概念，亦仍不斷修正中；而我國本身因應組織犯罪之始，係針對幫派活動之傳統暴力犯罪型態，</w:t>
      </w:r>
      <w:r w:rsidRPr="007456A8">
        <w:rPr>
          <w:rFonts w:ascii="Times New Roman" w:eastAsiaTheme="minorEastAsia" w:hAnsi="Times New Roman"/>
          <w:b/>
          <w:szCs w:val="24"/>
          <w:shd w:val="clear" w:color="auto" w:fill="FFFFFF"/>
        </w:rPr>
        <w:t>，因此相關法制訂定，即預設以幫派組織為處置對象</w:t>
      </w:r>
      <w:r w:rsidR="00F55B77" w:rsidRPr="007456A8">
        <w:rPr>
          <w:rFonts w:ascii="Times New Roman" w:eastAsiaTheme="minorEastAsia" w:hAnsi="Times New Roman"/>
          <w:b/>
          <w:szCs w:val="24"/>
          <w:shd w:val="clear" w:color="auto" w:fill="FFFFFF"/>
        </w:rPr>
        <w:t>，規範方向建構限於「黑道」、「幫派」</w:t>
      </w:r>
      <w:r w:rsidRPr="007456A8">
        <w:rPr>
          <w:rFonts w:ascii="Times New Roman" w:eastAsiaTheme="minorEastAsia" w:hAnsi="Times New Roman"/>
          <w:b/>
          <w:szCs w:val="24"/>
          <w:shd w:val="clear" w:color="auto" w:fill="FFFFFF"/>
        </w:rPr>
        <w:t>；然</w:t>
      </w:r>
      <w:r w:rsidR="00F55B77" w:rsidRPr="007456A8">
        <w:rPr>
          <w:rFonts w:ascii="Times New Roman" w:eastAsiaTheme="minorEastAsia" w:hAnsi="Times New Roman"/>
          <w:b/>
          <w:szCs w:val="24"/>
          <w:shd w:val="clear" w:color="auto" w:fill="FFFFFF"/>
        </w:rPr>
        <w:t>現今國際情勢已大幅變動，且整體社會發展與立法當時之情境，亦已有巨幅落差，國際間為應對猖獗的組織犯罪，亦不斷修訂相關法制規範，包括專有名詞定義、公約適用範圍、名列</w:t>
      </w:r>
      <w:r w:rsidR="00471F1C" w:rsidRPr="007456A8">
        <w:rPr>
          <w:rFonts w:ascii="Times New Roman" w:eastAsiaTheme="minorEastAsia" w:hAnsi="Times New Roman"/>
          <w:b/>
          <w:szCs w:val="24"/>
          <w:shd w:val="clear" w:color="auto" w:fill="FFFFFF"/>
        </w:rPr>
        <w:t>組織</w:t>
      </w:r>
      <w:r w:rsidR="00F55B77" w:rsidRPr="007456A8">
        <w:rPr>
          <w:rFonts w:ascii="Times New Roman" w:eastAsiaTheme="minorEastAsia" w:hAnsi="Times New Roman"/>
          <w:b/>
          <w:szCs w:val="24"/>
          <w:shd w:val="clear" w:color="auto" w:fill="FFFFFF"/>
        </w:rPr>
        <w:t>犯罪、洗錢、腐敗、妨害司法等嚴重犯罪之罪刑化，更打破傳統司法互助、引渡等制度之窠臼，予以具體健全之規劃</w:t>
      </w:r>
      <w:r w:rsidR="00583819" w:rsidRPr="007456A8">
        <w:rPr>
          <w:rFonts w:ascii="Times New Roman" w:eastAsiaTheme="minorEastAsia" w:hAnsi="Times New Roman"/>
          <w:b/>
          <w:szCs w:val="24"/>
          <w:shd w:val="clear" w:color="auto" w:fill="FFFFFF"/>
        </w:rPr>
        <w:t>，</w:t>
      </w:r>
      <w:r w:rsidR="0040389F" w:rsidRPr="007456A8">
        <w:rPr>
          <w:rFonts w:ascii="Times New Roman" w:eastAsiaTheme="minorEastAsia" w:hAnsi="Times New Roman"/>
          <w:b/>
          <w:szCs w:val="24"/>
          <w:shd w:val="clear" w:color="auto" w:fill="FFFFFF"/>
        </w:rPr>
        <w:t>並</w:t>
      </w:r>
      <w:r w:rsidR="00583819" w:rsidRPr="007456A8">
        <w:rPr>
          <w:rFonts w:ascii="Times New Roman" w:eastAsiaTheme="minorEastAsia" w:hAnsi="Times New Roman"/>
          <w:b/>
          <w:szCs w:val="24"/>
        </w:rPr>
        <w:t>認應結合組織結構及非法行為</w:t>
      </w:r>
      <w:r w:rsidR="00583819" w:rsidRPr="007456A8">
        <w:rPr>
          <w:rFonts w:ascii="Times New Roman" w:eastAsiaTheme="minorEastAsia" w:hAnsi="Times New Roman"/>
          <w:b/>
          <w:szCs w:val="24"/>
        </w:rPr>
        <w:t>2</w:t>
      </w:r>
      <w:r w:rsidR="00583819" w:rsidRPr="007456A8">
        <w:rPr>
          <w:rFonts w:ascii="Times New Roman" w:eastAsiaTheme="minorEastAsia" w:hAnsi="Times New Roman"/>
          <w:b/>
          <w:szCs w:val="24"/>
        </w:rPr>
        <w:t>方面加以界定，以涵蓋其多樣性、層次性之特徵</w:t>
      </w:r>
      <w:r w:rsidR="004D4B01" w:rsidRPr="007456A8">
        <w:rPr>
          <w:rFonts w:ascii="Times New Roman" w:eastAsiaTheme="minorEastAsia" w:hAnsi="Times New Roman"/>
          <w:b/>
          <w:szCs w:val="24"/>
        </w:rPr>
        <w:t>(</w:t>
      </w:r>
      <w:r w:rsidR="004D4B01" w:rsidRPr="007456A8">
        <w:rPr>
          <w:rFonts w:ascii="Times New Roman" w:eastAsiaTheme="minorEastAsia" w:hAnsi="Times New Roman"/>
          <w:b/>
          <w:szCs w:val="24"/>
        </w:rPr>
        <w:t>趙赤，</w:t>
      </w:r>
      <w:r w:rsidR="004D4B01" w:rsidRPr="007456A8">
        <w:rPr>
          <w:rFonts w:ascii="Times New Roman" w:eastAsiaTheme="minorEastAsia" w:hAnsi="Times New Roman"/>
          <w:b/>
          <w:szCs w:val="24"/>
        </w:rPr>
        <w:t>2013:112)</w:t>
      </w:r>
      <w:r w:rsidR="00F613ED" w:rsidRPr="007456A8">
        <w:rPr>
          <w:rFonts w:ascii="Times New Roman" w:eastAsiaTheme="minorEastAsia" w:hAnsi="Times New Roman"/>
          <w:b/>
          <w:szCs w:val="24"/>
        </w:rPr>
        <w:t>。</w:t>
      </w:r>
    </w:p>
    <w:p w:rsidR="0040389F" w:rsidRPr="007456A8" w:rsidRDefault="0040389F" w:rsidP="007456A8">
      <w:pPr>
        <w:spacing w:line="0" w:lineRule="atLeast"/>
        <w:ind w:firstLineChars="100" w:firstLine="240"/>
        <w:rPr>
          <w:rFonts w:ascii="Times New Roman" w:eastAsiaTheme="minorEastAsia" w:hAnsi="Times New Roman"/>
          <w:b/>
          <w:szCs w:val="24"/>
          <w:shd w:val="clear" w:color="auto" w:fill="FFFFFF"/>
        </w:rPr>
      </w:pPr>
      <w:r w:rsidRPr="007456A8">
        <w:rPr>
          <w:rFonts w:ascii="Times New Roman" w:eastAsiaTheme="minorEastAsia" w:hAnsi="Times New Roman"/>
          <w:b/>
          <w:szCs w:val="24"/>
          <w:shd w:val="clear" w:color="auto" w:fill="FFFFFF"/>
        </w:rPr>
        <w:t>我國於</w:t>
      </w:r>
      <w:r w:rsidRPr="007456A8">
        <w:rPr>
          <w:rFonts w:ascii="Times New Roman" w:eastAsiaTheme="minorEastAsia" w:hAnsi="Times New Roman"/>
          <w:b/>
          <w:szCs w:val="24"/>
          <w:shd w:val="clear" w:color="auto" w:fill="FFFFFF"/>
        </w:rPr>
        <w:t>2017</w:t>
      </w:r>
      <w:r w:rsidRPr="007456A8">
        <w:rPr>
          <w:rFonts w:ascii="Times New Roman" w:eastAsiaTheme="minorEastAsia" w:hAnsi="Times New Roman"/>
          <w:b/>
          <w:szCs w:val="24"/>
          <w:shd w:val="clear" w:color="auto" w:fill="FFFFFF"/>
        </w:rPr>
        <w:t>年</w:t>
      </w:r>
      <w:r w:rsidRPr="007456A8">
        <w:rPr>
          <w:rFonts w:ascii="Times New Roman" w:eastAsiaTheme="minorEastAsia" w:hAnsi="Times New Roman"/>
          <w:b/>
          <w:szCs w:val="24"/>
          <w:shd w:val="clear" w:color="auto" w:fill="FFFFFF"/>
        </w:rPr>
        <w:t>4</w:t>
      </w:r>
      <w:r w:rsidRPr="007456A8">
        <w:rPr>
          <w:rFonts w:ascii="Times New Roman" w:eastAsiaTheme="minorEastAsia" w:hAnsi="Times New Roman"/>
          <w:b/>
          <w:szCs w:val="24"/>
          <w:shd w:val="clear" w:color="auto" w:fill="FFFFFF"/>
        </w:rPr>
        <w:t>月</w:t>
      </w:r>
      <w:r w:rsidRPr="007456A8">
        <w:rPr>
          <w:rFonts w:ascii="Times New Roman" w:eastAsiaTheme="minorEastAsia" w:hAnsi="Times New Roman"/>
          <w:b/>
          <w:szCs w:val="24"/>
          <w:shd w:val="clear" w:color="auto" w:fill="FFFFFF"/>
        </w:rPr>
        <w:t>19</w:t>
      </w:r>
      <w:r w:rsidRPr="007456A8">
        <w:rPr>
          <w:rFonts w:ascii="Times New Roman" w:eastAsiaTheme="minorEastAsia" w:hAnsi="Times New Roman"/>
          <w:b/>
          <w:szCs w:val="24"/>
          <w:shd w:val="clear" w:color="auto" w:fill="FFFFFF"/>
        </w:rPr>
        <w:t>日、</w:t>
      </w:r>
      <w:r w:rsidRPr="007456A8">
        <w:rPr>
          <w:rFonts w:ascii="Times New Roman" w:eastAsiaTheme="minorEastAsia" w:hAnsi="Times New Roman"/>
          <w:b/>
          <w:szCs w:val="24"/>
          <w:shd w:val="clear" w:color="auto" w:fill="FFFFFF"/>
        </w:rPr>
        <w:t>2018</w:t>
      </w:r>
      <w:r w:rsidRPr="007456A8">
        <w:rPr>
          <w:rFonts w:ascii="Times New Roman" w:eastAsiaTheme="minorEastAsia" w:hAnsi="Times New Roman"/>
          <w:b/>
          <w:szCs w:val="24"/>
          <w:shd w:val="clear" w:color="auto" w:fill="FFFFFF"/>
        </w:rPr>
        <w:t>年</w:t>
      </w:r>
      <w:r w:rsidRPr="007456A8">
        <w:rPr>
          <w:rFonts w:ascii="Times New Roman" w:eastAsiaTheme="minorEastAsia" w:hAnsi="Times New Roman"/>
          <w:b/>
          <w:szCs w:val="24"/>
          <w:shd w:val="clear" w:color="auto" w:fill="FFFFFF"/>
        </w:rPr>
        <w:t>1</w:t>
      </w:r>
      <w:r w:rsidRPr="007456A8">
        <w:rPr>
          <w:rFonts w:ascii="Times New Roman" w:eastAsiaTheme="minorEastAsia" w:hAnsi="Times New Roman"/>
          <w:b/>
          <w:szCs w:val="24"/>
          <w:shd w:val="clear" w:color="auto" w:fill="FFFFFF"/>
        </w:rPr>
        <w:t>月</w:t>
      </w:r>
      <w:r w:rsidRPr="007456A8">
        <w:rPr>
          <w:rFonts w:ascii="Times New Roman" w:eastAsiaTheme="minorEastAsia" w:hAnsi="Times New Roman"/>
          <w:b/>
          <w:szCs w:val="24"/>
          <w:shd w:val="clear" w:color="auto" w:fill="FFFFFF"/>
        </w:rPr>
        <w:t>3</w:t>
      </w:r>
      <w:r w:rsidRPr="007456A8">
        <w:rPr>
          <w:rFonts w:ascii="Times New Roman" w:eastAsiaTheme="minorEastAsia" w:hAnsi="Times New Roman"/>
          <w:b/>
          <w:szCs w:val="24"/>
          <w:shd w:val="clear" w:color="auto" w:fill="FFFFFF"/>
        </w:rPr>
        <w:t>日，連續</w:t>
      </w:r>
      <w:r w:rsidRPr="007456A8">
        <w:rPr>
          <w:rFonts w:ascii="Times New Roman" w:eastAsiaTheme="minorEastAsia" w:hAnsi="Times New Roman"/>
          <w:b/>
          <w:szCs w:val="24"/>
          <w:shd w:val="clear" w:color="auto" w:fill="FFFFFF"/>
        </w:rPr>
        <w:t>2</w:t>
      </w:r>
      <w:r w:rsidRPr="007456A8">
        <w:rPr>
          <w:rFonts w:ascii="Times New Roman" w:eastAsiaTheme="minorEastAsia" w:hAnsi="Times New Roman"/>
          <w:b/>
          <w:szCs w:val="24"/>
          <w:shd w:val="clear" w:color="auto" w:fill="FFFFFF"/>
        </w:rPr>
        <w:t>年參考了聯合國「打擊跨國有組織犯罪公約」、澳門「有組織犯罪法」及日本「暴力團員不當行為防止法」、美國「</w:t>
      </w:r>
      <w:r w:rsidRPr="007456A8">
        <w:rPr>
          <w:rFonts w:ascii="Times New Roman" w:eastAsiaTheme="minorEastAsia" w:hAnsi="Times New Roman"/>
          <w:b/>
          <w:szCs w:val="24"/>
          <w:shd w:val="clear" w:color="auto" w:fill="FFFFFF"/>
        </w:rPr>
        <w:t>RICO</w:t>
      </w:r>
      <w:r w:rsidRPr="007456A8">
        <w:rPr>
          <w:rFonts w:ascii="Times New Roman" w:eastAsiaTheme="minorEastAsia" w:hAnsi="Times New Roman"/>
          <w:b/>
          <w:szCs w:val="24"/>
          <w:shd w:val="clear" w:color="auto" w:fill="FFFFFF"/>
        </w:rPr>
        <w:t>法案」等國際立法例規範，修訂「組織犯罪防制條例」，即係希</w:t>
      </w:r>
      <w:r w:rsidR="00E73960" w:rsidRPr="007456A8">
        <w:rPr>
          <w:rFonts w:ascii="Times New Roman" w:eastAsiaTheme="minorEastAsia" w:hAnsi="Times New Roman"/>
          <w:b/>
          <w:szCs w:val="24"/>
          <w:shd w:val="clear" w:color="auto" w:fill="FFFFFF"/>
        </w:rPr>
        <w:t>我國防制組織犯罪之法制，</w:t>
      </w:r>
      <w:r w:rsidRPr="007456A8">
        <w:rPr>
          <w:rFonts w:ascii="Times New Roman" w:eastAsiaTheme="minorEastAsia" w:hAnsi="Times New Roman"/>
          <w:b/>
          <w:szCs w:val="24"/>
          <w:shd w:val="clear" w:color="auto" w:fill="FFFFFF"/>
        </w:rPr>
        <w:t>能</w:t>
      </w:r>
      <w:r w:rsidR="000D1A90" w:rsidRPr="007456A8">
        <w:rPr>
          <w:rFonts w:ascii="Times New Roman" w:eastAsiaTheme="minorEastAsia" w:hAnsi="Times New Roman"/>
          <w:b/>
          <w:szCs w:val="24"/>
          <w:shd w:val="clear" w:color="auto" w:fill="FFFFFF"/>
        </w:rPr>
        <w:t>與國際法規接軌。但是，</w:t>
      </w:r>
      <w:r w:rsidR="00E73960" w:rsidRPr="007456A8">
        <w:rPr>
          <w:rFonts w:ascii="Times New Roman" w:eastAsiaTheme="minorEastAsia" w:hAnsi="Times New Roman"/>
          <w:b/>
          <w:szCs w:val="24"/>
          <w:shd w:val="clear" w:color="auto" w:fill="FFFFFF"/>
        </w:rPr>
        <w:t>我國警察機關仍採用「幫派組合」、「暴力犯罪集團」等用詞，不同於「組織犯罪防制條例」之</w:t>
      </w:r>
      <w:r w:rsidR="000D1A90" w:rsidRPr="007456A8">
        <w:rPr>
          <w:rFonts w:ascii="Times New Roman" w:eastAsiaTheme="minorEastAsia" w:hAnsi="Times New Roman"/>
          <w:b/>
          <w:szCs w:val="24"/>
          <w:shd w:val="clear" w:color="auto" w:fill="FFFFFF"/>
        </w:rPr>
        <w:t>新</w:t>
      </w:r>
      <w:r w:rsidR="00E73960" w:rsidRPr="007456A8">
        <w:rPr>
          <w:rFonts w:ascii="Times New Roman" w:eastAsiaTheme="minorEastAsia" w:hAnsi="Times New Roman"/>
          <w:b/>
          <w:szCs w:val="24"/>
          <w:shd w:val="clear" w:color="auto" w:fill="FFFFFF"/>
        </w:rPr>
        <w:t>規範，實易造成</w:t>
      </w:r>
      <w:r w:rsidR="00916154" w:rsidRPr="007456A8">
        <w:rPr>
          <w:rFonts w:ascii="Times New Roman" w:eastAsiaTheme="minorEastAsia" w:hAnsi="Times New Roman"/>
          <w:b/>
          <w:szCs w:val="24"/>
          <w:shd w:val="clear" w:color="auto" w:fill="FFFFFF"/>
        </w:rPr>
        <w:t>警察機關</w:t>
      </w:r>
      <w:r w:rsidR="00E73960" w:rsidRPr="007456A8">
        <w:rPr>
          <w:rFonts w:ascii="Times New Roman" w:eastAsiaTheme="minorEastAsia" w:hAnsi="Times New Roman"/>
          <w:b/>
          <w:szCs w:val="24"/>
          <w:shd w:val="clear" w:color="auto" w:fill="FFFFFF"/>
        </w:rPr>
        <w:t>適用時之混淆，故警察單位實應檢視其內部規範，</w:t>
      </w:r>
      <w:r w:rsidR="00795388" w:rsidRPr="007456A8">
        <w:rPr>
          <w:rFonts w:ascii="Times New Roman" w:eastAsiaTheme="minorEastAsia" w:hAnsi="Times New Roman"/>
          <w:b/>
          <w:szCs w:val="24"/>
          <w:shd w:val="clear" w:color="auto" w:fill="FFFFFF"/>
        </w:rPr>
        <w:t>依該條例修訂</w:t>
      </w:r>
      <w:r w:rsidR="00916154" w:rsidRPr="007456A8">
        <w:rPr>
          <w:rFonts w:ascii="Times New Roman" w:eastAsiaTheme="minorEastAsia" w:hAnsi="Times New Roman"/>
          <w:b/>
          <w:szCs w:val="24"/>
          <w:shd w:val="clear" w:color="auto" w:fill="FFFFFF"/>
        </w:rPr>
        <w:t>相關名詞、要件之規範</w:t>
      </w:r>
      <w:r w:rsidR="00795388" w:rsidRPr="007456A8">
        <w:rPr>
          <w:rFonts w:ascii="Times New Roman" w:eastAsiaTheme="minorEastAsia" w:hAnsi="Times New Roman"/>
          <w:b/>
          <w:szCs w:val="24"/>
          <w:shd w:val="clear" w:color="auto" w:fill="FFFFFF"/>
        </w:rPr>
        <w:t>。</w:t>
      </w:r>
    </w:p>
    <w:p w:rsidR="007E2D4C" w:rsidRPr="007456A8" w:rsidRDefault="007E2D4C" w:rsidP="007456A8">
      <w:pPr>
        <w:spacing w:line="0" w:lineRule="atLeast"/>
        <w:rPr>
          <w:rFonts w:ascii="Times New Roman" w:eastAsiaTheme="minorEastAsia" w:hAnsi="Times New Roman"/>
          <w:b/>
          <w:szCs w:val="24"/>
        </w:rPr>
      </w:pPr>
    </w:p>
    <w:p w:rsidR="00001FE9" w:rsidRPr="007456A8" w:rsidRDefault="00001FE9" w:rsidP="007456A8">
      <w:pPr>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參考文獻</w:t>
      </w:r>
    </w:p>
    <w:p w:rsidR="009F3C19" w:rsidRPr="007456A8" w:rsidRDefault="00C6381D" w:rsidP="007456A8">
      <w:pPr>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中</w:t>
      </w:r>
      <w:r w:rsidR="009F3C19" w:rsidRPr="007456A8">
        <w:rPr>
          <w:rFonts w:ascii="Times New Roman" w:eastAsiaTheme="minorEastAsia" w:hAnsi="Times New Roman"/>
          <w:b/>
          <w:szCs w:val="24"/>
        </w:rPr>
        <w:t>文文獻：</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于文沛</w:t>
      </w:r>
      <w:r w:rsidRPr="007456A8">
        <w:rPr>
          <w:rFonts w:ascii="Times New Roman" w:eastAsiaTheme="minorEastAsia" w:hAnsi="Times New Roman"/>
          <w:b/>
          <w:szCs w:val="24"/>
        </w:rPr>
        <w:t>(2015)</w:t>
      </w:r>
      <w:r w:rsidRPr="007456A8">
        <w:rPr>
          <w:rFonts w:ascii="Times New Roman" w:eastAsiaTheme="minorEastAsia" w:hAnsi="Times New Roman"/>
          <w:b/>
          <w:szCs w:val="24"/>
        </w:rPr>
        <w:t>。歐盟刑事一體化的起源與發展。北京</w:t>
      </w:r>
      <w:r w:rsidRPr="007456A8">
        <w:rPr>
          <w:rFonts w:ascii="Times New Roman" w:eastAsiaTheme="minorEastAsia" w:hAnsi="Times New Roman"/>
          <w:b/>
          <w:szCs w:val="24"/>
        </w:rPr>
        <w:t>:</w:t>
      </w:r>
      <w:r w:rsidRPr="007456A8">
        <w:rPr>
          <w:rFonts w:ascii="Times New Roman" w:eastAsiaTheme="minorEastAsia" w:hAnsi="Times New Roman"/>
          <w:b/>
          <w:szCs w:val="24"/>
        </w:rPr>
        <w:t>北方法學。</w:t>
      </w:r>
      <w:r w:rsidRPr="007456A8">
        <w:rPr>
          <w:rFonts w:ascii="Times New Roman" w:eastAsiaTheme="minorEastAsia" w:hAnsi="Times New Roman"/>
          <w:b/>
          <w:szCs w:val="24"/>
        </w:rPr>
        <w:t>4</w:t>
      </w:r>
      <w:r w:rsidRPr="007456A8">
        <w:rPr>
          <w:rFonts w:ascii="Times New Roman" w:eastAsiaTheme="minorEastAsia" w:hAnsi="Times New Roman"/>
          <w:b/>
          <w:szCs w:val="24"/>
        </w:rPr>
        <w:t>。</w:t>
      </w:r>
      <w:r w:rsidRPr="007456A8">
        <w:rPr>
          <w:rFonts w:ascii="Times New Roman" w:eastAsiaTheme="minorEastAsia" w:hAnsi="Times New Roman"/>
          <w:b/>
          <w:szCs w:val="24"/>
        </w:rPr>
        <w:t>138-145</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尤寶琪</w:t>
      </w:r>
      <w:r w:rsidR="00EC797C" w:rsidRPr="007456A8">
        <w:rPr>
          <w:rFonts w:ascii="Times New Roman" w:eastAsiaTheme="minorEastAsia" w:hAnsi="Times New Roman"/>
          <w:b/>
          <w:szCs w:val="24"/>
        </w:rPr>
        <w:t>(2019)</w:t>
      </w:r>
      <w:r w:rsidRPr="007456A8">
        <w:rPr>
          <w:rFonts w:ascii="Times New Roman" w:eastAsiaTheme="minorEastAsia" w:hAnsi="Times New Roman"/>
          <w:b/>
          <w:szCs w:val="24"/>
        </w:rPr>
        <w:t>，日本街頭槍擊！神戶山口組幹部身中多槍身亡，聯合新聞網，</w:t>
      </w:r>
      <w:r w:rsidRPr="007456A8">
        <w:rPr>
          <w:rFonts w:ascii="Times New Roman" w:eastAsiaTheme="minorEastAsia" w:hAnsi="Times New Roman"/>
          <w:b/>
          <w:szCs w:val="24"/>
        </w:rPr>
        <w:t>2020</w:t>
      </w:r>
      <w:r w:rsidRPr="007456A8">
        <w:rPr>
          <w:rFonts w:ascii="Times New Roman" w:eastAsiaTheme="minorEastAsia" w:hAnsi="Times New Roman"/>
          <w:b/>
          <w:szCs w:val="24"/>
        </w:rPr>
        <w:t>年</w:t>
      </w:r>
      <w:r w:rsidRPr="007456A8">
        <w:rPr>
          <w:rFonts w:ascii="Times New Roman" w:eastAsiaTheme="minorEastAsia" w:hAnsi="Times New Roman"/>
          <w:b/>
          <w:szCs w:val="24"/>
        </w:rPr>
        <w:t>2</w:t>
      </w:r>
      <w:r w:rsidRPr="007456A8">
        <w:rPr>
          <w:rFonts w:ascii="Times New Roman" w:eastAsiaTheme="minorEastAsia" w:hAnsi="Times New Roman"/>
          <w:b/>
          <w:szCs w:val="24"/>
        </w:rPr>
        <w:t>月</w:t>
      </w:r>
      <w:r w:rsidRPr="007456A8">
        <w:rPr>
          <w:rFonts w:ascii="Times New Roman" w:eastAsiaTheme="minorEastAsia" w:hAnsi="Times New Roman"/>
          <w:b/>
          <w:szCs w:val="24"/>
        </w:rPr>
        <w:t>20</w:t>
      </w:r>
      <w:r w:rsidRPr="007456A8">
        <w:rPr>
          <w:rFonts w:ascii="Times New Roman" w:eastAsiaTheme="minorEastAsia" w:hAnsi="Times New Roman"/>
          <w:b/>
          <w:szCs w:val="24"/>
        </w:rPr>
        <w:t>日，取自</w:t>
      </w:r>
      <w:r w:rsidRPr="007456A8">
        <w:rPr>
          <w:rFonts w:ascii="Times New Roman" w:eastAsiaTheme="minorEastAsia" w:hAnsi="Times New Roman"/>
          <w:b/>
          <w:szCs w:val="24"/>
        </w:rPr>
        <w:t>https://udn.com/news/story/6809/4193360</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王士帆譯、</w:t>
      </w:r>
      <w:r w:rsidRPr="007456A8">
        <w:rPr>
          <w:rFonts w:ascii="Times New Roman" w:eastAsiaTheme="minorEastAsia" w:hAnsi="Times New Roman"/>
          <w:b/>
          <w:szCs w:val="24"/>
        </w:rPr>
        <w:t>Prof. Dr. Mark A. Zöller</w:t>
      </w:r>
      <w:r w:rsidRPr="007456A8">
        <w:rPr>
          <w:rFonts w:ascii="Times New Roman" w:eastAsiaTheme="minorEastAsia" w:hAnsi="Times New Roman"/>
          <w:b/>
          <w:szCs w:val="24"/>
        </w:rPr>
        <w:t>講稿</w:t>
      </w:r>
      <w:r w:rsidRPr="007456A8">
        <w:rPr>
          <w:rFonts w:ascii="Times New Roman" w:eastAsiaTheme="minorEastAsia" w:hAnsi="Times New Roman"/>
          <w:b/>
          <w:szCs w:val="24"/>
        </w:rPr>
        <w:t>(2019)</w:t>
      </w:r>
      <w:r w:rsidRPr="007456A8">
        <w:rPr>
          <w:rFonts w:ascii="Times New Roman" w:eastAsiaTheme="minorEastAsia" w:hAnsi="Times New Roman"/>
          <w:b/>
          <w:szCs w:val="24"/>
        </w:rPr>
        <w:t>。來源端電信監察與線上搜索</w:t>
      </w:r>
      <w:r w:rsidRPr="007456A8">
        <w:rPr>
          <w:rFonts w:ascii="Times New Roman" w:eastAsiaTheme="minorEastAsia" w:hAnsi="Times New Roman"/>
          <w:b/>
          <w:szCs w:val="24"/>
        </w:rPr>
        <w:t>-</w:t>
      </w:r>
      <w:r w:rsidRPr="007456A8">
        <w:rPr>
          <w:rFonts w:ascii="Times New Roman" w:eastAsiaTheme="minorEastAsia" w:hAnsi="Times New Roman"/>
          <w:b/>
          <w:szCs w:val="24"/>
        </w:rPr>
        <w:t>得國刑事追訴機關之新手段。司法新聲。</w:t>
      </w:r>
      <w:r w:rsidRPr="007456A8">
        <w:rPr>
          <w:rFonts w:ascii="Times New Roman" w:eastAsiaTheme="minorEastAsia" w:hAnsi="Times New Roman"/>
          <w:b/>
          <w:szCs w:val="24"/>
        </w:rPr>
        <w:t>130</w:t>
      </w:r>
      <w:r w:rsidRPr="007456A8">
        <w:rPr>
          <w:rFonts w:ascii="Times New Roman" w:eastAsiaTheme="minorEastAsia" w:hAnsi="Times New Roman"/>
          <w:b/>
          <w:szCs w:val="24"/>
        </w:rPr>
        <w:t>。</w:t>
      </w:r>
      <w:r w:rsidRPr="007456A8">
        <w:rPr>
          <w:rFonts w:ascii="Times New Roman" w:eastAsiaTheme="minorEastAsia" w:hAnsi="Times New Roman"/>
          <w:b/>
          <w:szCs w:val="24"/>
        </w:rPr>
        <w:t>106-150</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王文華</w:t>
      </w:r>
      <w:r w:rsidRPr="007456A8">
        <w:rPr>
          <w:rFonts w:ascii="Times New Roman" w:eastAsiaTheme="minorEastAsia" w:hAnsi="Times New Roman"/>
          <w:b/>
          <w:szCs w:val="24"/>
        </w:rPr>
        <w:t>(2006)</w:t>
      </w:r>
      <w:r w:rsidRPr="007456A8">
        <w:rPr>
          <w:rFonts w:ascii="Times New Roman" w:eastAsiaTheme="minorEastAsia" w:hAnsi="Times New Roman"/>
          <w:b/>
          <w:szCs w:val="24"/>
        </w:rPr>
        <w:t>。歐盟刑事法的最新發展及其啟示。北京</w:t>
      </w:r>
      <w:r w:rsidRPr="007456A8">
        <w:rPr>
          <w:rFonts w:ascii="Times New Roman" w:eastAsiaTheme="minorEastAsia" w:hAnsi="Times New Roman"/>
          <w:b/>
          <w:szCs w:val="24"/>
        </w:rPr>
        <w:t>:</w:t>
      </w:r>
      <w:r w:rsidRPr="007456A8">
        <w:rPr>
          <w:rFonts w:ascii="Times New Roman" w:eastAsiaTheme="minorEastAsia" w:hAnsi="Times New Roman"/>
          <w:b/>
          <w:szCs w:val="24"/>
        </w:rPr>
        <w:t>河北法學。</w:t>
      </w:r>
      <w:r w:rsidRPr="007456A8">
        <w:rPr>
          <w:rFonts w:ascii="Times New Roman" w:eastAsiaTheme="minorEastAsia" w:hAnsi="Times New Roman"/>
          <w:b/>
          <w:szCs w:val="24"/>
        </w:rPr>
        <w:t>24:3</w:t>
      </w:r>
      <w:r w:rsidRPr="007456A8">
        <w:rPr>
          <w:rFonts w:ascii="Times New Roman" w:eastAsiaTheme="minorEastAsia" w:hAnsi="Times New Roman"/>
          <w:b/>
          <w:szCs w:val="24"/>
        </w:rPr>
        <w:t>。</w:t>
      </w:r>
      <w:r w:rsidRPr="007456A8">
        <w:rPr>
          <w:rFonts w:ascii="Times New Roman" w:eastAsiaTheme="minorEastAsia" w:hAnsi="Times New Roman"/>
          <w:b/>
          <w:szCs w:val="24"/>
        </w:rPr>
        <w:t>135-143</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立法院公報</w:t>
      </w:r>
      <w:r w:rsidRPr="007456A8">
        <w:rPr>
          <w:rFonts w:ascii="Times New Roman" w:eastAsiaTheme="minorEastAsia" w:hAnsi="Times New Roman"/>
          <w:b/>
          <w:szCs w:val="24"/>
        </w:rPr>
        <w:t>(2017)</w:t>
      </w:r>
      <w:r w:rsidRPr="007456A8">
        <w:rPr>
          <w:rFonts w:ascii="Times New Roman" w:eastAsiaTheme="minorEastAsia" w:hAnsi="Times New Roman"/>
          <w:b/>
          <w:szCs w:val="24"/>
        </w:rPr>
        <w:t>。立法院。</w:t>
      </w:r>
      <w:r w:rsidRPr="007456A8">
        <w:rPr>
          <w:rFonts w:ascii="Times New Roman" w:eastAsiaTheme="minorEastAsia" w:hAnsi="Times New Roman"/>
          <w:b/>
          <w:szCs w:val="24"/>
        </w:rPr>
        <w:t>106</w:t>
      </w:r>
      <w:r w:rsidRPr="007456A8">
        <w:rPr>
          <w:rFonts w:ascii="Times New Roman" w:eastAsiaTheme="minorEastAsia" w:hAnsi="Times New Roman"/>
          <w:b/>
          <w:szCs w:val="24"/>
        </w:rPr>
        <w:t>。</w:t>
      </w:r>
      <w:r w:rsidRPr="007456A8">
        <w:rPr>
          <w:rFonts w:ascii="Times New Roman" w:eastAsiaTheme="minorEastAsia" w:hAnsi="Times New Roman"/>
          <w:b/>
          <w:szCs w:val="24"/>
        </w:rPr>
        <w:t>121</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立法院公報</w:t>
      </w:r>
      <w:r w:rsidRPr="007456A8">
        <w:rPr>
          <w:rFonts w:ascii="Times New Roman" w:eastAsiaTheme="minorEastAsia" w:hAnsi="Times New Roman"/>
          <w:b/>
          <w:szCs w:val="24"/>
        </w:rPr>
        <w:t>(2017)</w:t>
      </w:r>
      <w:r w:rsidRPr="007456A8">
        <w:rPr>
          <w:rFonts w:ascii="Times New Roman" w:eastAsiaTheme="minorEastAsia" w:hAnsi="Times New Roman"/>
          <w:b/>
          <w:szCs w:val="24"/>
        </w:rPr>
        <w:t>。立法院。</w:t>
      </w:r>
      <w:r w:rsidRPr="007456A8">
        <w:rPr>
          <w:rFonts w:ascii="Times New Roman" w:eastAsiaTheme="minorEastAsia" w:hAnsi="Times New Roman"/>
          <w:b/>
          <w:szCs w:val="24"/>
        </w:rPr>
        <w:t>106</w:t>
      </w:r>
      <w:r w:rsidRPr="007456A8">
        <w:rPr>
          <w:rFonts w:ascii="Times New Roman" w:eastAsiaTheme="minorEastAsia" w:hAnsi="Times New Roman"/>
          <w:b/>
          <w:szCs w:val="24"/>
        </w:rPr>
        <w:t>。</w:t>
      </w:r>
      <w:r w:rsidRPr="007456A8">
        <w:rPr>
          <w:rFonts w:ascii="Times New Roman" w:eastAsiaTheme="minorEastAsia" w:hAnsi="Times New Roman"/>
          <w:b/>
          <w:szCs w:val="24"/>
        </w:rPr>
        <w:t>29</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江如蓉</w:t>
      </w:r>
      <w:r w:rsidRPr="007456A8">
        <w:rPr>
          <w:rFonts w:ascii="Times New Roman" w:eastAsiaTheme="minorEastAsia" w:hAnsi="Times New Roman"/>
          <w:b/>
          <w:szCs w:val="24"/>
        </w:rPr>
        <w:t xml:space="preserve">(1997) </w:t>
      </w:r>
      <w:r w:rsidRPr="007456A8">
        <w:rPr>
          <w:rFonts w:ascii="Times New Roman" w:eastAsiaTheme="minorEastAsia" w:hAnsi="Times New Roman"/>
          <w:b/>
          <w:szCs w:val="24"/>
        </w:rPr>
        <w:t>。對抗組織犯罪之法規範。國立台灣大學法律學研究所碩士論文，未出版，臺北。</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何秉松主編、陸敏副主編</w:t>
      </w:r>
      <w:r w:rsidRPr="007456A8">
        <w:rPr>
          <w:rFonts w:ascii="Times New Roman" w:eastAsiaTheme="minorEastAsia" w:hAnsi="Times New Roman"/>
          <w:b/>
          <w:szCs w:val="24"/>
        </w:rPr>
        <w:t>(2010)</w:t>
      </w:r>
      <w:r w:rsidRPr="007456A8">
        <w:rPr>
          <w:rFonts w:ascii="Times New Roman" w:eastAsiaTheme="minorEastAsia" w:hAnsi="Times New Roman"/>
          <w:b/>
          <w:szCs w:val="24"/>
        </w:rPr>
        <w:t>。全球化有組織犯罪與對策。北京</w:t>
      </w:r>
      <w:r w:rsidRPr="007456A8">
        <w:rPr>
          <w:rFonts w:ascii="Times New Roman" w:eastAsiaTheme="minorEastAsia" w:hAnsi="Times New Roman"/>
          <w:b/>
          <w:szCs w:val="24"/>
        </w:rPr>
        <w:t>:</w:t>
      </w:r>
      <w:r w:rsidRPr="007456A8">
        <w:rPr>
          <w:rFonts w:ascii="Times New Roman" w:eastAsiaTheme="minorEastAsia" w:hAnsi="Times New Roman"/>
          <w:b/>
          <w:szCs w:val="24"/>
        </w:rPr>
        <w:t>中國民主法治。</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何昱慶</w:t>
      </w:r>
      <w:r w:rsidRPr="007456A8">
        <w:rPr>
          <w:rFonts w:ascii="Times New Roman" w:eastAsiaTheme="minorEastAsia" w:hAnsi="Times New Roman"/>
          <w:b/>
          <w:szCs w:val="24"/>
        </w:rPr>
        <w:t xml:space="preserve">(2016) </w:t>
      </w:r>
      <w:r w:rsidRPr="007456A8">
        <w:rPr>
          <w:rFonts w:ascii="Times New Roman" w:eastAsiaTheme="minorEastAsia" w:hAnsi="Times New Roman"/>
          <w:b/>
          <w:szCs w:val="24"/>
        </w:rPr>
        <w:t>。臺灣幫派組織犯罪法治革新之研究。國立臺灣海洋大學海洋法律研究所碩士論文，基隆。</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何賴傑</w:t>
      </w:r>
      <w:r w:rsidRPr="007456A8">
        <w:rPr>
          <w:rFonts w:ascii="Times New Roman" w:eastAsiaTheme="minorEastAsia" w:hAnsi="Times New Roman"/>
          <w:b/>
          <w:szCs w:val="24"/>
        </w:rPr>
        <w:t>(2012)</w:t>
      </w:r>
      <w:r w:rsidRPr="007456A8">
        <w:rPr>
          <w:rFonts w:ascii="Times New Roman" w:eastAsiaTheme="minorEastAsia" w:hAnsi="Times New Roman"/>
          <w:b/>
          <w:szCs w:val="24"/>
        </w:rPr>
        <w:t>。論得國刑事程序「線上搜索」與涉及電子郵件之強制處分。月旦法學雜誌。</w:t>
      </w:r>
      <w:r w:rsidRPr="007456A8">
        <w:rPr>
          <w:rFonts w:ascii="Times New Roman" w:eastAsiaTheme="minorEastAsia" w:hAnsi="Times New Roman"/>
          <w:b/>
          <w:szCs w:val="24"/>
        </w:rPr>
        <w:t>208</w:t>
      </w:r>
      <w:r w:rsidRPr="007456A8">
        <w:rPr>
          <w:rFonts w:ascii="Times New Roman" w:eastAsiaTheme="minorEastAsia" w:hAnsi="Times New Roman"/>
          <w:b/>
          <w:szCs w:val="24"/>
        </w:rPr>
        <w:t>。</w:t>
      </w:r>
      <w:r w:rsidRPr="007456A8">
        <w:rPr>
          <w:rFonts w:ascii="Times New Roman" w:eastAsiaTheme="minorEastAsia" w:hAnsi="Times New Roman"/>
          <w:b/>
          <w:szCs w:val="24"/>
        </w:rPr>
        <w:t>230-244</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何賴傑</w:t>
      </w:r>
      <w:r w:rsidRPr="007456A8">
        <w:rPr>
          <w:rFonts w:ascii="Times New Roman" w:eastAsiaTheme="minorEastAsia" w:hAnsi="Times New Roman"/>
          <w:b/>
          <w:szCs w:val="24"/>
        </w:rPr>
        <w:t>(2012)</w:t>
      </w:r>
      <w:r w:rsidRPr="007456A8">
        <w:rPr>
          <w:rFonts w:ascii="Times New Roman" w:eastAsiaTheme="minorEastAsia" w:hAnsi="Times New Roman"/>
          <w:b/>
          <w:szCs w:val="24"/>
        </w:rPr>
        <w:t>。論德國刑事程序「線上搜索」與涉及電子郵件之強制處分。月旦法學雜誌。</w:t>
      </w:r>
      <w:r w:rsidRPr="007456A8">
        <w:rPr>
          <w:rFonts w:ascii="Times New Roman" w:eastAsiaTheme="minorEastAsia" w:hAnsi="Times New Roman"/>
          <w:b/>
          <w:szCs w:val="24"/>
        </w:rPr>
        <w:t>230-244</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呂倩茹</w:t>
      </w:r>
      <w:r w:rsidRPr="007456A8">
        <w:rPr>
          <w:rFonts w:ascii="Times New Roman" w:eastAsiaTheme="minorEastAsia" w:hAnsi="Times New Roman"/>
          <w:b/>
          <w:szCs w:val="24"/>
        </w:rPr>
        <w:t>(2016)</w:t>
      </w:r>
      <w:r w:rsidRPr="007456A8">
        <w:rPr>
          <w:rFonts w:ascii="Times New Roman" w:eastAsiaTheme="minorEastAsia" w:hAnsi="Times New Roman"/>
          <w:b/>
          <w:szCs w:val="24"/>
        </w:rPr>
        <w:t>。我國經濟犯罪偵查困境之芻論。法令月刊。</w:t>
      </w:r>
      <w:r w:rsidRPr="007456A8">
        <w:rPr>
          <w:rFonts w:ascii="Times New Roman" w:eastAsiaTheme="minorEastAsia" w:hAnsi="Times New Roman"/>
          <w:b/>
          <w:szCs w:val="24"/>
        </w:rPr>
        <w:t>67:8</w:t>
      </w:r>
      <w:r w:rsidRPr="007456A8">
        <w:rPr>
          <w:rFonts w:ascii="Times New Roman" w:eastAsiaTheme="minorEastAsia" w:hAnsi="Times New Roman"/>
          <w:b/>
          <w:szCs w:val="24"/>
        </w:rPr>
        <w:t>。</w:t>
      </w:r>
      <w:r w:rsidRPr="007456A8">
        <w:rPr>
          <w:rFonts w:ascii="Times New Roman" w:eastAsiaTheme="minorEastAsia" w:hAnsi="Times New Roman"/>
          <w:b/>
          <w:szCs w:val="24"/>
        </w:rPr>
        <w:t>128-160</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李郁薇</w:t>
      </w:r>
      <w:r w:rsidRPr="007456A8">
        <w:rPr>
          <w:rFonts w:ascii="Times New Roman" w:eastAsiaTheme="minorEastAsia" w:hAnsi="Times New Roman"/>
          <w:b/>
          <w:szCs w:val="24"/>
        </w:rPr>
        <w:t>(2017)</w:t>
      </w:r>
      <w:r w:rsidRPr="007456A8">
        <w:rPr>
          <w:rFonts w:ascii="Times New Roman" w:eastAsiaTheme="minorEastAsia" w:hAnsi="Times New Roman"/>
          <w:b/>
          <w:szCs w:val="24"/>
        </w:rPr>
        <w:t>。打擊詐欺犯罪現況與具體策進作為。刑事雙月刊。</w:t>
      </w:r>
      <w:r w:rsidRPr="007456A8">
        <w:rPr>
          <w:rFonts w:ascii="Times New Roman" w:eastAsiaTheme="minorEastAsia" w:hAnsi="Times New Roman"/>
          <w:b/>
          <w:szCs w:val="24"/>
        </w:rPr>
        <w:t>76</w:t>
      </w:r>
      <w:r w:rsidRPr="007456A8">
        <w:rPr>
          <w:rFonts w:ascii="Times New Roman" w:eastAsiaTheme="minorEastAsia" w:hAnsi="Times New Roman"/>
          <w:b/>
          <w:szCs w:val="24"/>
        </w:rPr>
        <w:t>。</w:t>
      </w:r>
      <w:r w:rsidRPr="007456A8">
        <w:rPr>
          <w:rFonts w:ascii="Times New Roman" w:eastAsiaTheme="minorEastAsia" w:hAnsi="Times New Roman"/>
          <w:b/>
          <w:szCs w:val="24"/>
        </w:rPr>
        <w:t>4-7</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李廣建</w:t>
      </w:r>
      <w:r w:rsidRPr="007456A8">
        <w:rPr>
          <w:rFonts w:ascii="Times New Roman" w:eastAsiaTheme="minorEastAsia" w:hAnsi="Times New Roman"/>
          <w:b/>
          <w:szCs w:val="24"/>
        </w:rPr>
        <w:t>(2001)</w:t>
      </w:r>
      <w:r w:rsidRPr="007456A8">
        <w:rPr>
          <w:rFonts w:ascii="Times New Roman" w:eastAsiaTheme="minorEastAsia" w:hAnsi="Times New Roman"/>
          <w:b/>
          <w:szCs w:val="24"/>
        </w:rPr>
        <w:t>。我國組織犯罪實體面及其偵查策略之探討。刑事政策與犯罪研究論文集。</w:t>
      </w:r>
      <w:r w:rsidRPr="007456A8">
        <w:rPr>
          <w:rFonts w:ascii="Times New Roman" w:eastAsiaTheme="minorEastAsia" w:hAnsi="Times New Roman"/>
          <w:b/>
          <w:szCs w:val="24"/>
        </w:rPr>
        <w:t>99-126</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林山田、林東茂、林燦璋，犯罪學</w:t>
      </w:r>
      <w:r w:rsidRPr="007456A8">
        <w:rPr>
          <w:rFonts w:ascii="Times New Roman" w:eastAsiaTheme="minorEastAsia" w:hAnsi="Times New Roman"/>
          <w:b/>
          <w:szCs w:val="24"/>
        </w:rPr>
        <w:t>(2012)</w:t>
      </w:r>
      <w:r w:rsidRPr="007456A8">
        <w:rPr>
          <w:rFonts w:ascii="Times New Roman" w:eastAsiaTheme="minorEastAsia" w:hAnsi="Times New Roman"/>
          <w:b/>
          <w:szCs w:val="24"/>
        </w:rPr>
        <w:t>。臺北</w:t>
      </w:r>
      <w:r w:rsidRPr="007456A8">
        <w:rPr>
          <w:rFonts w:ascii="Times New Roman" w:eastAsiaTheme="minorEastAsia" w:hAnsi="Times New Roman"/>
          <w:b/>
          <w:szCs w:val="24"/>
        </w:rPr>
        <w:t>:</w:t>
      </w:r>
      <w:r w:rsidRPr="007456A8">
        <w:rPr>
          <w:rFonts w:ascii="Times New Roman" w:eastAsiaTheme="minorEastAsia" w:hAnsi="Times New Roman"/>
          <w:b/>
          <w:szCs w:val="24"/>
        </w:rPr>
        <w:t>三民書局股份有限公司。增訂</w:t>
      </w:r>
      <w:r w:rsidRPr="007456A8">
        <w:rPr>
          <w:rFonts w:ascii="Times New Roman" w:eastAsiaTheme="minorEastAsia" w:hAnsi="Times New Roman"/>
          <w:b/>
          <w:szCs w:val="24"/>
        </w:rPr>
        <w:t>5</w:t>
      </w:r>
      <w:r w:rsidRPr="007456A8">
        <w:rPr>
          <w:rFonts w:ascii="Times New Roman" w:eastAsiaTheme="minorEastAsia" w:hAnsi="Times New Roman"/>
          <w:b/>
          <w:szCs w:val="24"/>
        </w:rPr>
        <w:t>版。</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林宏昇</w:t>
      </w:r>
      <w:r w:rsidRPr="007456A8">
        <w:rPr>
          <w:rFonts w:ascii="Times New Roman" w:eastAsiaTheme="minorEastAsia" w:hAnsi="Times New Roman"/>
          <w:b/>
          <w:szCs w:val="24"/>
        </w:rPr>
        <w:t>(2011)</w:t>
      </w:r>
      <w:r w:rsidRPr="007456A8">
        <w:rPr>
          <w:rFonts w:ascii="Times New Roman" w:eastAsiaTheme="minorEastAsia" w:hAnsi="Times New Roman"/>
          <w:b/>
          <w:szCs w:val="24"/>
        </w:rPr>
        <w:t>。幫派與組織犯罪偵查策略變遷之研究。國立臺北大學研究所碩士論文，臺北。</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林瑞彬、張憲瑋、陳月秀</w:t>
      </w:r>
      <w:r w:rsidRPr="007456A8">
        <w:rPr>
          <w:rFonts w:ascii="Times New Roman" w:eastAsiaTheme="minorEastAsia" w:hAnsi="Times New Roman"/>
          <w:b/>
          <w:szCs w:val="24"/>
        </w:rPr>
        <w:t>(2017)</w:t>
      </w:r>
      <w:r w:rsidRPr="007456A8">
        <w:rPr>
          <w:rFonts w:ascii="Times New Roman" w:eastAsiaTheme="minorEastAsia" w:hAnsi="Times New Roman"/>
          <w:b/>
          <w:szCs w:val="24"/>
        </w:rPr>
        <w:t>。企業如何建置法令遵循計畫。全國律師，</w:t>
      </w:r>
      <w:r w:rsidRPr="007456A8">
        <w:rPr>
          <w:rFonts w:ascii="Times New Roman" w:eastAsiaTheme="minorEastAsia" w:hAnsi="Times New Roman"/>
          <w:b/>
          <w:szCs w:val="24"/>
        </w:rPr>
        <w:t>21:9</w:t>
      </w:r>
      <w:r w:rsidRPr="007456A8">
        <w:rPr>
          <w:rFonts w:ascii="Times New Roman" w:eastAsiaTheme="minorEastAsia" w:hAnsi="Times New Roman"/>
          <w:b/>
          <w:szCs w:val="24"/>
        </w:rPr>
        <w:t>。</w:t>
      </w:r>
      <w:r w:rsidRPr="007456A8">
        <w:rPr>
          <w:rFonts w:ascii="Times New Roman" w:eastAsiaTheme="minorEastAsia" w:hAnsi="Times New Roman"/>
          <w:b/>
          <w:szCs w:val="24"/>
        </w:rPr>
        <w:t>18-27</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法務部</w:t>
      </w:r>
      <w:r w:rsidRPr="007456A8">
        <w:rPr>
          <w:rFonts w:ascii="Times New Roman" w:eastAsiaTheme="minorEastAsia" w:hAnsi="Times New Roman"/>
          <w:b/>
          <w:szCs w:val="24"/>
        </w:rPr>
        <w:t>(2018)</w:t>
      </w:r>
      <w:r w:rsidRPr="007456A8">
        <w:rPr>
          <w:rFonts w:ascii="Times New Roman" w:eastAsiaTheme="minorEastAsia" w:hAnsi="Times New Roman"/>
          <w:b/>
          <w:szCs w:val="24"/>
        </w:rPr>
        <w:t>。法務部統計摘要。台北</w:t>
      </w:r>
      <w:r w:rsidRPr="007456A8">
        <w:rPr>
          <w:rFonts w:ascii="Times New Roman" w:eastAsiaTheme="minorEastAsia" w:hAnsi="Times New Roman"/>
          <w:b/>
          <w:szCs w:val="24"/>
        </w:rPr>
        <w:t>:</w:t>
      </w:r>
      <w:r w:rsidRPr="007456A8">
        <w:rPr>
          <w:rFonts w:ascii="Times New Roman" w:eastAsiaTheme="minorEastAsia" w:hAnsi="Times New Roman"/>
          <w:b/>
          <w:szCs w:val="24"/>
        </w:rPr>
        <w:t>法務部。</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法務部，法務統計年報，</w:t>
      </w:r>
      <w:r w:rsidRPr="007456A8">
        <w:rPr>
          <w:rFonts w:ascii="Times New Roman" w:eastAsiaTheme="minorEastAsia" w:hAnsi="Times New Roman"/>
          <w:b/>
          <w:szCs w:val="24"/>
        </w:rPr>
        <w:t>2019</w:t>
      </w:r>
      <w:r w:rsidRPr="007456A8">
        <w:rPr>
          <w:rFonts w:ascii="Times New Roman" w:eastAsiaTheme="minorEastAsia" w:hAnsi="Times New Roman"/>
          <w:b/>
          <w:szCs w:val="24"/>
        </w:rPr>
        <w:t>年</w:t>
      </w:r>
      <w:r w:rsidRPr="007456A8">
        <w:rPr>
          <w:rFonts w:ascii="Times New Roman" w:eastAsiaTheme="minorEastAsia" w:hAnsi="Times New Roman"/>
          <w:b/>
          <w:szCs w:val="24"/>
        </w:rPr>
        <w:t>11</w:t>
      </w:r>
      <w:r w:rsidRPr="007456A8">
        <w:rPr>
          <w:rFonts w:ascii="Times New Roman" w:eastAsiaTheme="minorEastAsia" w:hAnsi="Times New Roman"/>
          <w:b/>
          <w:szCs w:val="24"/>
        </w:rPr>
        <w:t>月</w:t>
      </w:r>
      <w:r w:rsidRPr="007456A8">
        <w:rPr>
          <w:rFonts w:ascii="Times New Roman" w:eastAsiaTheme="minorEastAsia" w:hAnsi="Times New Roman"/>
          <w:b/>
          <w:szCs w:val="24"/>
        </w:rPr>
        <w:t>29</w:t>
      </w:r>
      <w:r w:rsidRPr="007456A8">
        <w:rPr>
          <w:rFonts w:ascii="Times New Roman" w:eastAsiaTheme="minorEastAsia" w:hAnsi="Times New Roman"/>
          <w:b/>
          <w:szCs w:val="24"/>
        </w:rPr>
        <w:t>日，取自</w:t>
      </w:r>
      <w:r w:rsidRPr="007456A8">
        <w:rPr>
          <w:rFonts w:ascii="Times New Roman" w:eastAsiaTheme="minorEastAsia" w:hAnsi="Times New Roman"/>
          <w:b/>
          <w:szCs w:val="24"/>
        </w:rPr>
        <w:t>: http://www.rjsd.moj.gov.tw/RJSDWeb/book/Book_Detail.aspx?book_id=299</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kern w:val="0"/>
          <w:szCs w:val="24"/>
        </w:rPr>
      </w:pPr>
      <w:r w:rsidRPr="007456A8">
        <w:rPr>
          <w:rFonts w:ascii="Times New Roman" w:eastAsiaTheme="minorEastAsia" w:hAnsi="Times New Roman"/>
          <w:b/>
          <w:kern w:val="0"/>
          <w:szCs w:val="24"/>
        </w:rPr>
        <w:t>前沿觸角</w:t>
      </w:r>
      <w:r w:rsidRPr="007456A8">
        <w:rPr>
          <w:rFonts w:ascii="Times New Roman" w:eastAsiaTheme="minorEastAsia" w:hAnsi="Times New Roman"/>
          <w:b/>
          <w:kern w:val="0"/>
          <w:szCs w:val="24"/>
        </w:rPr>
        <w:t>(2019)</w:t>
      </w:r>
      <w:r w:rsidRPr="007456A8">
        <w:rPr>
          <w:rFonts w:ascii="Times New Roman" w:eastAsiaTheme="minorEastAsia" w:hAnsi="Times New Roman"/>
          <w:b/>
          <w:kern w:val="0"/>
          <w:szCs w:val="24"/>
        </w:rPr>
        <w:t>。美國打擊有組織犯罪簡況，</w:t>
      </w:r>
      <w:r w:rsidRPr="007456A8">
        <w:rPr>
          <w:rFonts w:ascii="Times New Roman" w:eastAsiaTheme="minorEastAsia" w:hAnsi="Times New Roman"/>
          <w:b/>
          <w:kern w:val="0"/>
          <w:szCs w:val="24"/>
        </w:rPr>
        <w:t>https://kknews.cc/zh-tw/world/66ebzq3.html</w:t>
      </w:r>
      <w:r w:rsidRPr="007456A8">
        <w:rPr>
          <w:rFonts w:ascii="Times New Roman" w:eastAsiaTheme="minorEastAsia" w:hAnsi="Times New Roman"/>
          <w:b/>
          <w:kern w:val="0"/>
          <w:szCs w:val="24"/>
        </w:rPr>
        <w:t>，截至</w:t>
      </w:r>
      <w:r w:rsidRPr="007456A8">
        <w:rPr>
          <w:rFonts w:ascii="Times New Roman" w:eastAsiaTheme="minorEastAsia" w:hAnsi="Times New Roman"/>
          <w:b/>
          <w:kern w:val="0"/>
          <w:szCs w:val="24"/>
        </w:rPr>
        <w:t>2020</w:t>
      </w:r>
      <w:r w:rsidRPr="007456A8">
        <w:rPr>
          <w:rFonts w:ascii="Times New Roman" w:eastAsiaTheme="minorEastAsia" w:hAnsi="Times New Roman"/>
          <w:b/>
          <w:kern w:val="0"/>
          <w:szCs w:val="24"/>
        </w:rPr>
        <w:t>年</w:t>
      </w:r>
      <w:r w:rsidRPr="007456A8">
        <w:rPr>
          <w:rFonts w:ascii="Times New Roman" w:eastAsiaTheme="minorEastAsia" w:hAnsi="Times New Roman"/>
          <w:b/>
          <w:kern w:val="0"/>
          <w:szCs w:val="24"/>
        </w:rPr>
        <w:t>4</w:t>
      </w:r>
      <w:r w:rsidRPr="007456A8">
        <w:rPr>
          <w:rFonts w:ascii="Times New Roman" w:eastAsiaTheme="minorEastAsia" w:hAnsi="Times New Roman"/>
          <w:b/>
          <w:kern w:val="0"/>
          <w:szCs w:val="24"/>
        </w:rPr>
        <w:t>月</w:t>
      </w:r>
      <w:r w:rsidRPr="007456A8">
        <w:rPr>
          <w:rFonts w:ascii="Times New Roman" w:eastAsiaTheme="minorEastAsia" w:hAnsi="Times New Roman"/>
          <w:b/>
          <w:kern w:val="0"/>
          <w:szCs w:val="24"/>
        </w:rPr>
        <w:t>26</w:t>
      </w:r>
      <w:r w:rsidRPr="007456A8">
        <w:rPr>
          <w:rFonts w:ascii="Times New Roman" w:eastAsiaTheme="minorEastAsia" w:hAnsi="Times New Roman"/>
          <w:b/>
          <w:kern w:val="0"/>
          <w:szCs w:val="24"/>
        </w:rPr>
        <w:t>日。</w:t>
      </w:r>
    </w:p>
    <w:p w:rsidR="00B01FD5" w:rsidRPr="007456A8" w:rsidRDefault="00B01FD5" w:rsidP="007456A8">
      <w:pPr>
        <w:spacing w:line="0" w:lineRule="atLeast"/>
        <w:ind w:leftChars="-1" w:left="478" w:hangingChars="200" w:hanging="480"/>
        <w:rPr>
          <w:rFonts w:ascii="Times New Roman" w:eastAsiaTheme="minorEastAsia" w:hAnsi="Times New Roman"/>
          <w:b/>
          <w:kern w:val="0"/>
          <w:szCs w:val="24"/>
        </w:rPr>
      </w:pPr>
      <w:r w:rsidRPr="007456A8">
        <w:rPr>
          <w:rFonts w:ascii="Times New Roman" w:eastAsiaTheme="minorEastAsia" w:hAnsi="Times New Roman"/>
          <w:b/>
          <w:kern w:val="0"/>
          <w:szCs w:val="24"/>
        </w:rPr>
        <w:t>前沿觸角</w:t>
      </w:r>
      <w:r w:rsidRPr="007456A8">
        <w:rPr>
          <w:rFonts w:ascii="Times New Roman" w:eastAsiaTheme="minorEastAsia" w:hAnsi="Times New Roman"/>
          <w:b/>
          <w:szCs w:val="24"/>
        </w:rPr>
        <w:t>(2019)</w:t>
      </w:r>
      <w:r w:rsidRPr="007456A8">
        <w:rPr>
          <w:rFonts w:ascii="Times New Roman" w:eastAsiaTheme="minorEastAsia" w:hAnsi="Times New Roman"/>
          <w:b/>
          <w:szCs w:val="24"/>
        </w:rPr>
        <w:t>。</w:t>
      </w:r>
      <w:hyperlink r:id="rId15" w:history="1">
        <w:r w:rsidRPr="007456A8">
          <w:rPr>
            <w:rFonts w:ascii="Times New Roman" w:eastAsiaTheme="minorEastAsia" w:hAnsi="Times New Roman"/>
            <w:b/>
            <w:kern w:val="0"/>
            <w:szCs w:val="24"/>
          </w:rPr>
          <w:t>環球</w:t>
        </w:r>
      </w:hyperlink>
      <w:r w:rsidRPr="007456A8">
        <w:rPr>
          <w:rFonts w:ascii="Times New Roman" w:eastAsiaTheme="minorEastAsia" w:hAnsi="Times New Roman"/>
          <w:b/>
          <w:szCs w:val="24"/>
        </w:rPr>
        <w:t>網站</w:t>
      </w:r>
      <w:hyperlink r:id="rId16" w:history="1">
        <w:r w:rsidRPr="007456A8">
          <w:rPr>
            <w:rFonts w:ascii="Times New Roman" w:eastAsiaTheme="minorEastAsia" w:hAnsi="Times New Roman"/>
            <w:b/>
            <w:kern w:val="0"/>
            <w:szCs w:val="24"/>
          </w:rPr>
          <w:t>https://kknews.cc/zh-tw/world/66ebzq3.html</w:t>
        </w:r>
      </w:hyperlink>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張學昌</w:t>
      </w:r>
      <w:r w:rsidRPr="007456A8">
        <w:rPr>
          <w:rFonts w:ascii="Times New Roman" w:eastAsiaTheme="minorEastAsia" w:hAnsi="Times New Roman"/>
          <w:b/>
          <w:szCs w:val="24"/>
        </w:rPr>
        <w:t>(2005)</w:t>
      </w:r>
      <w:r w:rsidRPr="007456A8">
        <w:rPr>
          <w:rFonts w:ascii="Times New Roman" w:eastAsiaTheme="minorEastAsia" w:hAnsi="Times New Roman"/>
          <w:b/>
          <w:szCs w:val="24"/>
        </w:rPr>
        <w:t>。組織犯罪之概念暨司法判解實證研究，國防大學國防管理學院法律學研究所碩士論文，臺北。</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莊俊仁</w:t>
      </w:r>
      <w:r w:rsidRPr="007456A8">
        <w:rPr>
          <w:rFonts w:ascii="Times New Roman" w:eastAsiaTheme="minorEastAsia" w:hAnsi="Times New Roman"/>
          <w:b/>
          <w:szCs w:val="24"/>
        </w:rPr>
        <w:t>(2008)</w:t>
      </w:r>
      <w:r w:rsidRPr="007456A8">
        <w:rPr>
          <w:rFonts w:ascii="Times New Roman" w:eastAsiaTheme="minorEastAsia" w:hAnsi="Times New Roman"/>
          <w:b/>
          <w:szCs w:val="24"/>
        </w:rPr>
        <w:t>。我國組織犯罪防制之研究。國立台灣海洋大學海洋法律研究所碩士論文，基隆。</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許福生</w:t>
      </w:r>
      <w:r w:rsidRPr="007456A8">
        <w:rPr>
          <w:rFonts w:ascii="Times New Roman" w:eastAsiaTheme="minorEastAsia" w:hAnsi="Times New Roman"/>
          <w:b/>
          <w:szCs w:val="24"/>
        </w:rPr>
        <w:t>(2000)</w:t>
      </w:r>
      <w:r w:rsidRPr="007456A8">
        <w:rPr>
          <w:rFonts w:ascii="Times New Roman" w:eastAsiaTheme="minorEastAsia" w:hAnsi="Times New Roman"/>
          <w:b/>
          <w:szCs w:val="24"/>
        </w:rPr>
        <w:t>。臺灣地區組織犯罪防制策略之研究。中央警察大學學報。</w:t>
      </w:r>
      <w:r w:rsidRPr="007456A8">
        <w:rPr>
          <w:rFonts w:ascii="Times New Roman" w:eastAsiaTheme="minorEastAsia" w:hAnsi="Times New Roman"/>
          <w:b/>
          <w:szCs w:val="24"/>
        </w:rPr>
        <w:t>36</w:t>
      </w:r>
      <w:r w:rsidRPr="007456A8">
        <w:rPr>
          <w:rFonts w:ascii="Times New Roman" w:eastAsiaTheme="minorEastAsia" w:hAnsi="Times New Roman"/>
          <w:b/>
          <w:szCs w:val="24"/>
        </w:rPr>
        <w:t>。</w:t>
      </w:r>
      <w:r w:rsidRPr="007456A8">
        <w:rPr>
          <w:rFonts w:ascii="Times New Roman" w:eastAsiaTheme="minorEastAsia" w:hAnsi="Times New Roman"/>
          <w:b/>
          <w:szCs w:val="24"/>
        </w:rPr>
        <w:t>291-315</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許福生</w:t>
      </w:r>
      <w:r w:rsidRPr="007456A8">
        <w:rPr>
          <w:rFonts w:ascii="Times New Roman" w:eastAsiaTheme="minorEastAsia" w:hAnsi="Times New Roman"/>
          <w:b/>
          <w:szCs w:val="24"/>
        </w:rPr>
        <w:t>(2014)</w:t>
      </w:r>
      <w:r w:rsidRPr="007456A8">
        <w:rPr>
          <w:rFonts w:ascii="Times New Roman" w:eastAsiaTheme="minorEastAsia" w:hAnsi="Times New Roman"/>
          <w:b/>
          <w:szCs w:val="24"/>
        </w:rPr>
        <w:t>。論兩岸刑事司法互助調查取證之證據能力。日新司法年刊。</w:t>
      </w:r>
      <w:r w:rsidRPr="007456A8">
        <w:rPr>
          <w:rFonts w:ascii="Times New Roman" w:eastAsiaTheme="minorEastAsia" w:hAnsi="Times New Roman"/>
          <w:b/>
          <w:szCs w:val="24"/>
        </w:rPr>
        <w:t>10</w:t>
      </w:r>
      <w:r w:rsidRPr="007456A8">
        <w:rPr>
          <w:rFonts w:ascii="Times New Roman" w:eastAsiaTheme="minorEastAsia" w:hAnsi="Times New Roman"/>
          <w:b/>
          <w:szCs w:val="24"/>
        </w:rPr>
        <w:t>。</w:t>
      </w:r>
      <w:r w:rsidRPr="007456A8">
        <w:rPr>
          <w:rFonts w:ascii="Times New Roman" w:eastAsiaTheme="minorEastAsia" w:hAnsi="Times New Roman"/>
          <w:b/>
          <w:szCs w:val="24"/>
        </w:rPr>
        <w:t>150-164</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連孟琦</w:t>
      </w:r>
      <w:r w:rsidRPr="007456A8">
        <w:rPr>
          <w:rFonts w:ascii="Times New Roman" w:eastAsiaTheme="minorEastAsia" w:hAnsi="Times New Roman"/>
          <w:b/>
          <w:szCs w:val="24"/>
        </w:rPr>
        <w:t>(2016)</w:t>
      </w:r>
      <w:r w:rsidRPr="007456A8">
        <w:rPr>
          <w:rFonts w:ascii="Times New Roman" w:eastAsiaTheme="minorEastAsia" w:hAnsi="Times New Roman"/>
          <w:b/>
          <w:szCs w:val="24"/>
        </w:rPr>
        <w:t>。洗錢防制法關於擴大沒收歐盟指令之譯解。法務通訊。</w:t>
      </w:r>
      <w:r w:rsidRPr="007456A8">
        <w:rPr>
          <w:rFonts w:ascii="Times New Roman" w:eastAsiaTheme="minorEastAsia" w:hAnsi="Times New Roman"/>
          <w:b/>
          <w:szCs w:val="24"/>
        </w:rPr>
        <w:t>2832</w:t>
      </w:r>
      <w:r w:rsidRPr="007456A8">
        <w:rPr>
          <w:rFonts w:ascii="Times New Roman" w:eastAsiaTheme="minorEastAsia" w:hAnsi="Times New Roman"/>
          <w:b/>
          <w:szCs w:val="24"/>
        </w:rPr>
        <w:t>。</w:t>
      </w:r>
      <w:r w:rsidRPr="007456A8">
        <w:rPr>
          <w:rFonts w:ascii="Times New Roman" w:eastAsiaTheme="minorEastAsia" w:hAnsi="Times New Roman"/>
          <w:b/>
          <w:szCs w:val="24"/>
        </w:rPr>
        <w:t>3</w:t>
      </w:r>
      <w:r w:rsidRPr="007456A8">
        <w:rPr>
          <w:rFonts w:ascii="Times New Roman" w:eastAsiaTheme="minorEastAsia" w:hAnsi="Times New Roman"/>
          <w:b/>
          <w:szCs w:val="24"/>
        </w:rPr>
        <w:t>版。</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陳幸慈編</w:t>
      </w:r>
      <w:r w:rsidRPr="007456A8">
        <w:rPr>
          <w:rFonts w:ascii="Times New Roman" w:eastAsiaTheme="minorEastAsia" w:hAnsi="Times New Roman"/>
          <w:b/>
          <w:szCs w:val="24"/>
        </w:rPr>
        <w:t>(2002)</w:t>
      </w:r>
      <w:r w:rsidRPr="007456A8">
        <w:rPr>
          <w:rFonts w:ascii="Times New Roman" w:eastAsiaTheme="minorEastAsia" w:hAnsi="Times New Roman"/>
          <w:b/>
          <w:szCs w:val="24"/>
        </w:rPr>
        <w:t>。組織犯罪。臺北</w:t>
      </w:r>
      <w:r w:rsidRPr="007456A8">
        <w:rPr>
          <w:rFonts w:ascii="Times New Roman" w:eastAsiaTheme="minorEastAsia" w:hAnsi="Times New Roman"/>
          <w:b/>
          <w:szCs w:val="24"/>
        </w:rPr>
        <w:t>:</w:t>
      </w:r>
      <w:r w:rsidRPr="007456A8">
        <w:rPr>
          <w:rFonts w:ascii="Times New Roman" w:eastAsiaTheme="minorEastAsia" w:hAnsi="Times New Roman"/>
          <w:b/>
          <w:szCs w:val="24"/>
        </w:rPr>
        <w:t>濤石文。</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陳雅譽</w:t>
      </w:r>
      <w:r w:rsidRPr="007456A8">
        <w:rPr>
          <w:rFonts w:ascii="Times New Roman" w:eastAsiaTheme="minorEastAsia" w:hAnsi="Times New Roman"/>
          <w:b/>
          <w:szCs w:val="24"/>
        </w:rPr>
        <w:t>(2009)</w:t>
      </w:r>
      <w:r w:rsidRPr="007456A8">
        <w:rPr>
          <w:rFonts w:ascii="Times New Roman" w:eastAsiaTheme="minorEastAsia" w:hAnsi="Times New Roman"/>
          <w:b/>
          <w:szCs w:val="24"/>
        </w:rPr>
        <w:t>。由美國量刑程序談刑事沒收制度。檢察新論。</w:t>
      </w:r>
      <w:r w:rsidRPr="007456A8">
        <w:rPr>
          <w:rFonts w:ascii="Times New Roman" w:eastAsiaTheme="minorEastAsia" w:hAnsi="Times New Roman"/>
          <w:b/>
          <w:szCs w:val="24"/>
        </w:rPr>
        <w:t>6</w:t>
      </w:r>
      <w:r w:rsidRPr="007456A8">
        <w:rPr>
          <w:rFonts w:ascii="Times New Roman" w:eastAsiaTheme="minorEastAsia" w:hAnsi="Times New Roman"/>
          <w:b/>
          <w:szCs w:val="24"/>
        </w:rPr>
        <w:t>。</w:t>
      </w:r>
      <w:r w:rsidRPr="007456A8">
        <w:rPr>
          <w:rFonts w:ascii="Times New Roman" w:eastAsiaTheme="minorEastAsia" w:hAnsi="Times New Roman"/>
          <w:b/>
          <w:szCs w:val="24"/>
        </w:rPr>
        <w:t>205-223</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陳鈺歆</w:t>
      </w:r>
      <w:r w:rsidRPr="007456A8">
        <w:rPr>
          <w:rFonts w:ascii="Times New Roman" w:eastAsiaTheme="minorEastAsia" w:hAnsi="Times New Roman"/>
          <w:b/>
          <w:szCs w:val="24"/>
        </w:rPr>
        <w:t>(2010)</w:t>
      </w:r>
      <w:r w:rsidRPr="007456A8">
        <w:rPr>
          <w:rFonts w:ascii="Times New Roman" w:eastAsiaTheme="minorEastAsia" w:hAnsi="Times New Roman"/>
          <w:b/>
          <w:szCs w:val="24"/>
        </w:rPr>
        <w:t>。從證人保護觀點論對質詰問權之保障與運用限制</w:t>
      </w:r>
      <w:r w:rsidRPr="007456A8">
        <w:rPr>
          <w:rFonts w:ascii="Times New Roman" w:eastAsiaTheme="minorEastAsia" w:hAnsi="Times New Roman"/>
          <w:b/>
          <w:szCs w:val="24"/>
        </w:rPr>
        <w:t>-</w:t>
      </w:r>
      <w:r w:rsidRPr="007456A8">
        <w:rPr>
          <w:rFonts w:ascii="Times New Roman" w:eastAsiaTheme="minorEastAsia" w:hAnsi="Times New Roman"/>
          <w:b/>
          <w:szCs w:val="24"/>
        </w:rPr>
        <w:t>以歐洲人權法院裁判及德國法為例。法學新論。</w:t>
      </w:r>
      <w:r w:rsidRPr="007456A8">
        <w:rPr>
          <w:rFonts w:ascii="Times New Roman" w:eastAsiaTheme="minorEastAsia" w:hAnsi="Times New Roman"/>
          <w:b/>
          <w:szCs w:val="24"/>
        </w:rPr>
        <w:t>25</w:t>
      </w:r>
      <w:r w:rsidRPr="007456A8">
        <w:rPr>
          <w:rFonts w:ascii="Times New Roman" w:eastAsiaTheme="minorEastAsia" w:hAnsi="Times New Roman"/>
          <w:b/>
          <w:szCs w:val="24"/>
        </w:rPr>
        <w:t>。</w:t>
      </w:r>
      <w:r w:rsidRPr="007456A8">
        <w:rPr>
          <w:rFonts w:ascii="Times New Roman" w:eastAsiaTheme="minorEastAsia" w:hAnsi="Times New Roman"/>
          <w:b/>
          <w:szCs w:val="24"/>
        </w:rPr>
        <w:t>109-127</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游明得</w:t>
      </w:r>
      <w:r w:rsidRPr="007456A8">
        <w:rPr>
          <w:rFonts w:ascii="Times New Roman" w:eastAsiaTheme="minorEastAsia" w:hAnsi="Times New Roman"/>
          <w:b/>
          <w:szCs w:val="24"/>
        </w:rPr>
        <w:t>(2013)</w:t>
      </w:r>
      <w:r w:rsidRPr="007456A8">
        <w:rPr>
          <w:rFonts w:ascii="Times New Roman" w:eastAsiaTheme="minorEastAsia" w:hAnsi="Times New Roman"/>
          <w:b/>
          <w:szCs w:val="24"/>
        </w:rPr>
        <w:t>。共同正犯概念之重塑。輔仁大學法律學系博士論文，臺北。</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黃文志</w:t>
      </w:r>
      <w:r w:rsidRPr="007456A8">
        <w:rPr>
          <w:rFonts w:ascii="Times New Roman" w:eastAsiaTheme="minorEastAsia" w:hAnsi="Times New Roman"/>
          <w:b/>
          <w:szCs w:val="24"/>
        </w:rPr>
        <w:t>(2018)</w:t>
      </w:r>
      <w:r w:rsidRPr="007456A8">
        <w:rPr>
          <w:rFonts w:ascii="Times New Roman" w:eastAsiaTheme="minorEastAsia" w:hAnsi="Times New Roman"/>
          <w:b/>
          <w:szCs w:val="24"/>
        </w:rPr>
        <w:t>。</w:t>
      </w:r>
      <w:r w:rsidRPr="007456A8">
        <w:rPr>
          <w:rFonts w:ascii="Times New Roman" w:eastAsiaTheme="minorEastAsia" w:hAnsi="Times New Roman"/>
          <w:b/>
          <w:szCs w:val="24"/>
        </w:rPr>
        <w:t>INERPOL</w:t>
      </w:r>
      <w:r w:rsidRPr="007456A8">
        <w:rPr>
          <w:rFonts w:ascii="Times New Roman" w:eastAsiaTheme="minorEastAsia" w:hAnsi="Times New Roman"/>
          <w:b/>
          <w:szCs w:val="24"/>
        </w:rPr>
        <w:t>發布紅色通報的困境與挑戰。涉外執法與政策學報。</w:t>
      </w:r>
      <w:r w:rsidRPr="007456A8">
        <w:rPr>
          <w:rFonts w:ascii="Times New Roman" w:eastAsiaTheme="minorEastAsia" w:hAnsi="Times New Roman"/>
          <w:b/>
          <w:szCs w:val="24"/>
        </w:rPr>
        <w:t>8</w:t>
      </w:r>
      <w:r w:rsidRPr="007456A8">
        <w:rPr>
          <w:rFonts w:ascii="Times New Roman" w:eastAsiaTheme="minorEastAsia" w:hAnsi="Times New Roman"/>
          <w:b/>
          <w:szCs w:val="24"/>
        </w:rPr>
        <w:t>。</w:t>
      </w:r>
      <w:r w:rsidRPr="007456A8">
        <w:rPr>
          <w:rFonts w:ascii="Times New Roman" w:eastAsiaTheme="minorEastAsia" w:hAnsi="Times New Roman"/>
          <w:b/>
          <w:szCs w:val="24"/>
        </w:rPr>
        <w:t>181-204</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黃英彥</w:t>
      </w:r>
      <w:r w:rsidRPr="007456A8">
        <w:rPr>
          <w:rFonts w:ascii="Times New Roman" w:eastAsiaTheme="minorEastAsia" w:hAnsi="Times New Roman"/>
          <w:b/>
          <w:szCs w:val="24"/>
        </w:rPr>
        <w:t>(2017)</w:t>
      </w:r>
      <w:r w:rsidRPr="007456A8">
        <w:rPr>
          <w:rFonts w:ascii="Times New Roman" w:eastAsiaTheme="minorEastAsia" w:hAnsi="Times New Roman"/>
          <w:b/>
          <w:szCs w:val="24"/>
        </w:rPr>
        <w:t>，查扣沒收犯罪資產管理之研究，法務部所屬機關出國人員報告書</w:t>
      </w:r>
      <w:r w:rsidRPr="007456A8">
        <w:rPr>
          <w:rFonts w:ascii="Times New Roman" w:eastAsiaTheme="minorEastAsia" w:hAnsi="Times New Roman"/>
          <w:b/>
          <w:szCs w:val="24"/>
        </w:rPr>
        <w:t>(C10601980)</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黃朝義、呂倩茹</w:t>
      </w:r>
      <w:r w:rsidRPr="007456A8">
        <w:rPr>
          <w:rFonts w:ascii="Times New Roman" w:eastAsiaTheme="minorEastAsia" w:hAnsi="Times New Roman"/>
          <w:b/>
          <w:szCs w:val="24"/>
        </w:rPr>
        <w:t>(2019)</w:t>
      </w:r>
      <w:r w:rsidRPr="007456A8">
        <w:rPr>
          <w:rFonts w:ascii="Times New Roman" w:eastAsiaTheme="minorEastAsia" w:hAnsi="Times New Roman"/>
          <w:b/>
          <w:szCs w:val="24"/>
        </w:rPr>
        <w:t>。組織犯罪防制條例。收錄於「刑事特別法與案例研究」。臺北</w:t>
      </w:r>
      <w:r w:rsidRPr="007456A8">
        <w:rPr>
          <w:rFonts w:ascii="Times New Roman" w:eastAsiaTheme="minorEastAsia" w:hAnsi="Times New Roman"/>
          <w:b/>
          <w:szCs w:val="24"/>
        </w:rPr>
        <w:t>:</w:t>
      </w:r>
      <w:r w:rsidRPr="007456A8">
        <w:rPr>
          <w:rFonts w:ascii="Times New Roman" w:eastAsiaTheme="minorEastAsia" w:hAnsi="Times New Roman"/>
          <w:b/>
          <w:szCs w:val="24"/>
        </w:rPr>
        <w:t>五南。</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楊雲驊</w:t>
      </w:r>
      <w:r w:rsidRPr="007456A8">
        <w:rPr>
          <w:rFonts w:ascii="Times New Roman" w:eastAsiaTheme="minorEastAsia" w:hAnsi="Times New Roman"/>
          <w:b/>
          <w:szCs w:val="24"/>
        </w:rPr>
        <w:t>(2014)</w:t>
      </w:r>
      <w:r w:rsidRPr="007456A8">
        <w:rPr>
          <w:rFonts w:ascii="Times New Roman" w:eastAsiaTheme="minorEastAsia" w:hAnsi="Times New Roman"/>
          <w:b/>
          <w:szCs w:val="24"/>
        </w:rPr>
        <w:t>。刑事司法互助法之比較研究</w:t>
      </w:r>
      <w:r w:rsidRPr="007456A8">
        <w:rPr>
          <w:rFonts w:ascii="Times New Roman" w:eastAsiaTheme="minorEastAsia" w:hAnsi="Times New Roman"/>
          <w:b/>
          <w:szCs w:val="24"/>
        </w:rPr>
        <w:t>-</w:t>
      </w:r>
      <w:r w:rsidRPr="007456A8">
        <w:rPr>
          <w:rFonts w:ascii="Times New Roman" w:eastAsiaTheme="minorEastAsia" w:hAnsi="Times New Roman"/>
          <w:b/>
          <w:szCs w:val="24"/>
        </w:rPr>
        <w:t>以我國現況為中心。法務部</w:t>
      </w:r>
      <w:r w:rsidRPr="007456A8">
        <w:rPr>
          <w:rFonts w:ascii="Times New Roman" w:eastAsiaTheme="minorEastAsia" w:hAnsi="Times New Roman"/>
          <w:b/>
          <w:szCs w:val="24"/>
        </w:rPr>
        <w:t>102</w:t>
      </w:r>
      <w:r w:rsidRPr="007456A8">
        <w:rPr>
          <w:rFonts w:ascii="Times New Roman" w:eastAsiaTheme="minorEastAsia" w:hAnsi="Times New Roman"/>
          <w:b/>
          <w:szCs w:val="24"/>
        </w:rPr>
        <w:t>年度委委託研究計畫。</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kern w:val="0"/>
          <w:szCs w:val="24"/>
        </w:rPr>
        <w:t>維基百科</w:t>
      </w:r>
      <w:r w:rsidRPr="007456A8">
        <w:rPr>
          <w:rFonts w:ascii="Times New Roman" w:eastAsiaTheme="minorEastAsia" w:hAnsi="Times New Roman"/>
          <w:b/>
          <w:kern w:val="0"/>
          <w:szCs w:val="24"/>
        </w:rPr>
        <w:t>(2020)</w:t>
      </w:r>
      <w:r w:rsidRPr="007456A8">
        <w:rPr>
          <w:rFonts w:ascii="Times New Roman" w:eastAsiaTheme="minorEastAsia" w:hAnsi="Times New Roman"/>
          <w:b/>
          <w:kern w:val="0"/>
          <w:szCs w:val="24"/>
        </w:rPr>
        <w:t>，有組織犯罪控制法，</w:t>
      </w:r>
      <w:r w:rsidRPr="007456A8">
        <w:rPr>
          <w:rFonts w:ascii="Times New Roman" w:eastAsiaTheme="minorEastAsia" w:hAnsi="Times New Roman"/>
          <w:b/>
          <w:kern w:val="0"/>
          <w:szCs w:val="24"/>
        </w:rPr>
        <w:t>https://zh.wikipedia.org/wiki/%E6%9C%89%E7%BB%84%E7%BB%87%E7%8A%AF%E7%BD%AA%E6%8E%A7%E5%88%B6%E6%B3%95</w:t>
      </w:r>
      <w:r w:rsidRPr="007456A8">
        <w:rPr>
          <w:rFonts w:ascii="Times New Roman" w:eastAsiaTheme="minorEastAsia" w:hAnsi="Times New Roman"/>
          <w:b/>
          <w:kern w:val="0"/>
          <w:szCs w:val="24"/>
        </w:rPr>
        <w:t>。另經</w:t>
      </w:r>
      <w:r w:rsidRPr="007456A8">
        <w:rPr>
          <w:rFonts w:ascii="Times New Roman" w:eastAsiaTheme="minorEastAsia" w:hAnsi="Times New Roman"/>
          <w:b/>
          <w:szCs w:val="24"/>
        </w:rPr>
        <w:t>筆者整理。</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趙赤</w:t>
      </w:r>
      <w:r w:rsidRPr="007456A8">
        <w:rPr>
          <w:rFonts w:ascii="Times New Roman" w:eastAsiaTheme="minorEastAsia" w:hAnsi="Times New Roman"/>
          <w:b/>
          <w:szCs w:val="24"/>
        </w:rPr>
        <w:t>(2013)</w:t>
      </w:r>
      <w:r w:rsidRPr="007456A8">
        <w:rPr>
          <w:rFonts w:ascii="Times New Roman" w:eastAsiaTheme="minorEastAsia" w:hAnsi="Times New Roman"/>
          <w:b/>
          <w:szCs w:val="24"/>
        </w:rPr>
        <w:t>。域外有組織犯罪概念界定之考探。北京</w:t>
      </w:r>
      <w:r w:rsidRPr="007456A8">
        <w:rPr>
          <w:rFonts w:ascii="Times New Roman" w:eastAsiaTheme="minorEastAsia" w:hAnsi="Times New Roman"/>
          <w:b/>
          <w:szCs w:val="24"/>
        </w:rPr>
        <w:t>:</w:t>
      </w:r>
      <w:r w:rsidRPr="007456A8">
        <w:rPr>
          <w:rFonts w:ascii="Times New Roman" w:eastAsiaTheme="minorEastAsia" w:hAnsi="Times New Roman"/>
          <w:b/>
          <w:szCs w:val="24"/>
        </w:rPr>
        <w:t>甘肅政法學院學報。</w:t>
      </w:r>
      <w:r w:rsidRPr="007456A8">
        <w:rPr>
          <w:rFonts w:ascii="Times New Roman" w:eastAsiaTheme="minorEastAsia" w:hAnsi="Times New Roman"/>
          <w:b/>
          <w:szCs w:val="24"/>
        </w:rPr>
        <w:t>129</w:t>
      </w:r>
      <w:r w:rsidRPr="007456A8">
        <w:rPr>
          <w:rFonts w:ascii="Times New Roman" w:eastAsiaTheme="minorEastAsia" w:hAnsi="Times New Roman"/>
          <w:b/>
          <w:szCs w:val="24"/>
        </w:rPr>
        <w:t>，</w:t>
      </w:r>
      <w:r w:rsidRPr="007456A8">
        <w:rPr>
          <w:rFonts w:ascii="Times New Roman" w:eastAsiaTheme="minorEastAsia" w:hAnsi="Times New Roman"/>
          <w:b/>
          <w:szCs w:val="24"/>
        </w:rPr>
        <w:t>111-118</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趙赤</w:t>
      </w:r>
      <w:r w:rsidRPr="007456A8">
        <w:rPr>
          <w:rFonts w:ascii="Times New Roman" w:eastAsiaTheme="minorEastAsia" w:hAnsi="Times New Roman"/>
          <w:b/>
          <w:szCs w:val="24"/>
        </w:rPr>
        <w:t>(2013)</w:t>
      </w:r>
      <w:r w:rsidRPr="007456A8">
        <w:rPr>
          <w:rFonts w:ascii="Times New Roman" w:eastAsiaTheme="minorEastAsia" w:hAnsi="Times New Roman"/>
          <w:b/>
          <w:szCs w:val="24"/>
        </w:rPr>
        <w:t>。域外有組織犯罪概念界定之考探。北京</w:t>
      </w:r>
      <w:r w:rsidRPr="007456A8">
        <w:rPr>
          <w:rFonts w:ascii="Times New Roman" w:eastAsiaTheme="minorEastAsia" w:hAnsi="Times New Roman"/>
          <w:b/>
          <w:szCs w:val="24"/>
        </w:rPr>
        <w:t>:</w:t>
      </w:r>
      <w:r w:rsidRPr="007456A8">
        <w:rPr>
          <w:rFonts w:ascii="Times New Roman" w:eastAsiaTheme="minorEastAsia" w:hAnsi="Times New Roman"/>
          <w:b/>
          <w:szCs w:val="24"/>
        </w:rPr>
        <w:t>甘肅政法學院學報。</w:t>
      </w:r>
      <w:r w:rsidRPr="007456A8">
        <w:rPr>
          <w:rFonts w:ascii="Times New Roman" w:eastAsiaTheme="minorEastAsia" w:hAnsi="Times New Roman"/>
          <w:b/>
          <w:szCs w:val="24"/>
        </w:rPr>
        <w:t>129</w:t>
      </w:r>
      <w:r w:rsidRPr="007456A8">
        <w:rPr>
          <w:rFonts w:ascii="Times New Roman" w:eastAsiaTheme="minorEastAsia" w:hAnsi="Times New Roman"/>
          <w:b/>
          <w:szCs w:val="24"/>
        </w:rPr>
        <w:t>。</w:t>
      </w:r>
      <w:r w:rsidRPr="007456A8">
        <w:rPr>
          <w:rFonts w:ascii="Times New Roman" w:eastAsiaTheme="minorEastAsia" w:hAnsi="Times New Roman"/>
          <w:b/>
          <w:szCs w:val="24"/>
        </w:rPr>
        <w:t>111-118</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趙國玲、徐然</w:t>
      </w:r>
      <w:r w:rsidRPr="007456A8">
        <w:rPr>
          <w:rFonts w:ascii="Times New Roman" w:eastAsiaTheme="minorEastAsia" w:hAnsi="Times New Roman"/>
          <w:b/>
          <w:szCs w:val="24"/>
        </w:rPr>
        <w:t>(2012)</w:t>
      </w:r>
      <w:r w:rsidRPr="007456A8">
        <w:rPr>
          <w:rFonts w:ascii="Times New Roman" w:eastAsiaTheme="minorEastAsia" w:hAnsi="Times New Roman"/>
          <w:b/>
          <w:szCs w:val="24"/>
        </w:rPr>
        <w:t>。黑社會犯罪組織形成機制研究。北京</w:t>
      </w:r>
      <w:r w:rsidRPr="007456A8">
        <w:rPr>
          <w:rFonts w:ascii="Times New Roman" w:eastAsiaTheme="minorEastAsia" w:hAnsi="Times New Roman"/>
          <w:b/>
          <w:szCs w:val="24"/>
        </w:rPr>
        <w:t>:</w:t>
      </w:r>
      <w:r w:rsidRPr="007456A8">
        <w:rPr>
          <w:rFonts w:ascii="Times New Roman" w:eastAsiaTheme="minorEastAsia" w:hAnsi="Times New Roman"/>
          <w:b/>
          <w:szCs w:val="24"/>
        </w:rPr>
        <w:t>國家行政學院學報。</w:t>
      </w:r>
      <w:r w:rsidRPr="007456A8">
        <w:rPr>
          <w:rFonts w:ascii="Times New Roman" w:eastAsiaTheme="minorEastAsia" w:hAnsi="Times New Roman"/>
          <w:b/>
          <w:szCs w:val="24"/>
        </w:rPr>
        <w:t xml:space="preserve"> 2</w:t>
      </w:r>
      <w:r w:rsidRPr="007456A8">
        <w:rPr>
          <w:rFonts w:ascii="Times New Roman" w:eastAsiaTheme="minorEastAsia" w:hAnsi="Times New Roman"/>
          <w:b/>
          <w:szCs w:val="24"/>
        </w:rPr>
        <w:t>。</w:t>
      </w:r>
      <w:r w:rsidRPr="007456A8">
        <w:rPr>
          <w:rFonts w:ascii="Times New Roman" w:eastAsiaTheme="minorEastAsia" w:hAnsi="Times New Roman"/>
          <w:b/>
          <w:szCs w:val="24"/>
        </w:rPr>
        <w:t>105-109</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kern w:val="0"/>
          <w:szCs w:val="24"/>
        </w:rPr>
        <w:t>齊魯網</w:t>
      </w:r>
      <w:r w:rsidRPr="007456A8">
        <w:rPr>
          <w:rFonts w:ascii="Times New Roman" w:eastAsiaTheme="minorEastAsia" w:hAnsi="Times New Roman"/>
          <w:b/>
          <w:kern w:val="0"/>
          <w:szCs w:val="24"/>
        </w:rPr>
        <w:t>(2016)</w:t>
      </w:r>
      <w:r w:rsidRPr="007456A8">
        <w:rPr>
          <w:rFonts w:ascii="Times New Roman" w:eastAsiaTheme="minorEastAsia" w:hAnsi="Times New Roman"/>
          <w:b/>
          <w:kern w:val="0"/>
          <w:szCs w:val="24"/>
        </w:rPr>
        <w:t>。日本擬修訂有組織犯罪處罰法案，</w:t>
      </w:r>
      <w:hyperlink r:id="rId17" w:history="1">
        <w:r w:rsidRPr="007456A8">
          <w:rPr>
            <w:rFonts w:ascii="Times New Roman" w:eastAsiaTheme="minorEastAsia" w:hAnsi="Times New Roman"/>
            <w:b/>
            <w:kern w:val="0"/>
            <w:szCs w:val="24"/>
          </w:rPr>
          <w:t>https://kknews.cc/zh-tw/world/ryveb4.html</w:t>
        </w:r>
      </w:hyperlink>
      <w:r w:rsidRPr="007456A8">
        <w:rPr>
          <w:rFonts w:ascii="Times New Roman" w:eastAsiaTheme="minorEastAsia" w:hAnsi="Times New Roman"/>
          <w:b/>
          <w:kern w:val="0"/>
          <w:szCs w:val="24"/>
        </w:rPr>
        <w:t>，截至</w:t>
      </w:r>
      <w:r w:rsidRPr="007456A8">
        <w:rPr>
          <w:rFonts w:ascii="Times New Roman" w:eastAsiaTheme="minorEastAsia" w:hAnsi="Times New Roman"/>
          <w:b/>
          <w:kern w:val="0"/>
          <w:szCs w:val="24"/>
        </w:rPr>
        <w:t>2020</w:t>
      </w:r>
      <w:r w:rsidRPr="007456A8">
        <w:rPr>
          <w:rFonts w:ascii="Times New Roman" w:eastAsiaTheme="minorEastAsia" w:hAnsi="Times New Roman"/>
          <w:b/>
          <w:kern w:val="0"/>
          <w:szCs w:val="24"/>
        </w:rPr>
        <w:t>年</w:t>
      </w:r>
      <w:r w:rsidRPr="007456A8">
        <w:rPr>
          <w:rFonts w:ascii="Times New Roman" w:eastAsiaTheme="minorEastAsia" w:hAnsi="Times New Roman"/>
          <w:b/>
          <w:kern w:val="0"/>
          <w:szCs w:val="24"/>
        </w:rPr>
        <w:t>5</w:t>
      </w:r>
      <w:r w:rsidRPr="007456A8">
        <w:rPr>
          <w:rFonts w:ascii="Times New Roman" w:eastAsiaTheme="minorEastAsia" w:hAnsi="Times New Roman"/>
          <w:b/>
          <w:kern w:val="0"/>
          <w:szCs w:val="24"/>
        </w:rPr>
        <w:t>月</w:t>
      </w:r>
      <w:r w:rsidRPr="007456A8">
        <w:rPr>
          <w:rFonts w:ascii="Times New Roman" w:eastAsiaTheme="minorEastAsia" w:hAnsi="Times New Roman"/>
          <w:b/>
          <w:kern w:val="0"/>
          <w:szCs w:val="24"/>
        </w:rPr>
        <w:t>3</w:t>
      </w:r>
      <w:r w:rsidRPr="007456A8">
        <w:rPr>
          <w:rFonts w:ascii="Times New Roman" w:eastAsiaTheme="minorEastAsia" w:hAnsi="Times New Roman"/>
          <w:b/>
          <w:kern w:val="0"/>
          <w:szCs w:val="24"/>
        </w:rPr>
        <w:t>日。</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齊魯網</w:t>
      </w:r>
      <w:r w:rsidRPr="007456A8">
        <w:rPr>
          <w:rFonts w:ascii="Times New Roman" w:eastAsiaTheme="minorEastAsia" w:hAnsi="Times New Roman"/>
          <w:b/>
          <w:szCs w:val="24"/>
        </w:rPr>
        <w:t>(2019)</w:t>
      </w:r>
      <w:r w:rsidRPr="007456A8">
        <w:rPr>
          <w:rFonts w:ascii="Times New Roman" w:eastAsiaTheme="minorEastAsia" w:hAnsi="Times New Roman"/>
          <w:b/>
          <w:szCs w:val="24"/>
        </w:rPr>
        <w:t>。</w:t>
      </w:r>
      <w:hyperlink r:id="rId18" w:history="1">
        <w:r w:rsidRPr="007456A8">
          <w:rPr>
            <w:rFonts w:ascii="Times New Roman" w:eastAsiaTheme="minorEastAsia" w:hAnsi="Times New Roman"/>
            <w:b/>
            <w:kern w:val="0"/>
            <w:szCs w:val="24"/>
          </w:rPr>
          <w:t>環球</w:t>
        </w:r>
      </w:hyperlink>
      <w:r w:rsidRPr="007456A8">
        <w:rPr>
          <w:rFonts w:ascii="Times New Roman" w:eastAsiaTheme="minorEastAsia" w:hAnsi="Times New Roman"/>
          <w:b/>
          <w:szCs w:val="24"/>
        </w:rPr>
        <w:t>網站</w:t>
      </w:r>
      <w:hyperlink r:id="rId19" w:history="1">
        <w:r w:rsidRPr="007456A8">
          <w:rPr>
            <w:rStyle w:val="ac"/>
            <w:rFonts w:ascii="Times New Roman" w:eastAsiaTheme="minorEastAsia" w:hAnsi="Times New Roman"/>
            <w:b/>
            <w:color w:val="auto"/>
            <w:szCs w:val="24"/>
            <w:u w:val="none"/>
          </w:rPr>
          <w:t>https://kknews.cc/zh-tw/world/ryveb4.html</w:t>
        </w:r>
      </w:hyperlink>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劉仕國、張喆勛</w:t>
      </w:r>
      <w:r w:rsidRPr="007456A8">
        <w:rPr>
          <w:rFonts w:ascii="Times New Roman" w:eastAsiaTheme="minorEastAsia" w:hAnsi="Times New Roman"/>
          <w:b/>
          <w:szCs w:val="24"/>
        </w:rPr>
        <w:t>(2017)</w:t>
      </w:r>
      <w:r w:rsidRPr="007456A8">
        <w:rPr>
          <w:rFonts w:ascii="Times New Roman" w:eastAsiaTheme="minorEastAsia" w:hAnsi="Times New Roman"/>
          <w:b/>
          <w:szCs w:val="24"/>
        </w:rPr>
        <w:t>。「組織犯罪防制條例」修正後組織犯罪偵查策略因應作為。刑事雙月刊。</w:t>
      </w:r>
      <w:r w:rsidRPr="007456A8">
        <w:rPr>
          <w:rFonts w:ascii="Times New Roman" w:eastAsiaTheme="minorEastAsia" w:hAnsi="Times New Roman"/>
          <w:b/>
          <w:szCs w:val="24"/>
        </w:rPr>
        <w:t>79</w:t>
      </w:r>
      <w:r w:rsidRPr="007456A8">
        <w:rPr>
          <w:rFonts w:ascii="Times New Roman" w:eastAsiaTheme="minorEastAsia" w:hAnsi="Times New Roman"/>
          <w:b/>
          <w:szCs w:val="24"/>
        </w:rPr>
        <w:t>。</w:t>
      </w:r>
      <w:r w:rsidRPr="007456A8">
        <w:rPr>
          <w:rFonts w:ascii="Times New Roman" w:eastAsiaTheme="minorEastAsia" w:hAnsi="Times New Roman"/>
          <w:b/>
          <w:szCs w:val="24"/>
        </w:rPr>
        <w:t>10-15</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潘怡宏</w:t>
      </w:r>
      <w:r w:rsidRPr="007456A8">
        <w:rPr>
          <w:rFonts w:ascii="Times New Roman" w:eastAsiaTheme="minorEastAsia" w:hAnsi="Times New Roman"/>
          <w:b/>
          <w:szCs w:val="24"/>
        </w:rPr>
        <w:t>(2016)</w:t>
      </w:r>
      <w:r w:rsidRPr="007456A8">
        <w:rPr>
          <w:rFonts w:ascii="Times New Roman" w:eastAsiaTheme="minorEastAsia" w:hAnsi="Times New Roman"/>
          <w:b/>
          <w:szCs w:val="24"/>
        </w:rPr>
        <w:t>，擴大利得沒收之合憲性解釋</w:t>
      </w:r>
      <w:r w:rsidRPr="007456A8">
        <w:rPr>
          <w:rFonts w:ascii="Times New Roman" w:eastAsiaTheme="minorEastAsia" w:hAnsi="Times New Roman"/>
          <w:b/>
          <w:szCs w:val="24"/>
        </w:rPr>
        <w:t>-</w:t>
      </w:r>
      <w:r w:rsidRPr="007456A8">
        <w:rPr>
          <w:rFonts w:ascii="Times New Roman" w:eastAsiaTheme="minorEastAsia" w:hAnsi="Times New Roman"/>
          <w:b/>
          <w:szCs w:val="24"/>
        </w:rPr>
        <w:t>德國聯邦最高法院刑事裁判</w:t>
      </w:r>
      <w:r w:rsidRPr="007456A8">
        <w:rPr>
          <w:rFonts w:ascii="Times New Roman" w:eastAsiaTheme="minorEastAsia" w:hAnsi="Times New Roman"/>
          <w:b/>
          <w:szCs w:val="24"/>
        </w:rPr>
        <w:t>BGHSt 40, 371</w:t>
      </w:r>
      <w:r w:rsidRPr="007456A8">
        <w:rPr>
          <w:rFonts w:ascii="Times New Roman" w:eastAsiaTheme="minorEastAsia" w:hAnsi="Times New Roman"/>
          <w:b/>
          <w:szCs w:val="24"/>
        </w:rPr>
        <w:t>譯介。載於林鈺雄主編，「沒收新制</w:t>
      </w:r>
      <w:r w:rsidRPr="007456A8">
        <w:rPr>
          <w:rFonts w:ascii="Times New Roman" w:eastAsiaTheme="minorEastAsia" w:hAnsi="Times New Roman"/>
          <w:b/>
          <w:szCs w:val="24"/>
        </w:rPr>
        <w:t>(</w:t>
      </w:r>
      <w:r w:rsidRPr="007456A8">
        <w:rPr>
          <w:rFonts w:ascii="Times New Roman" w:eastAsiaTheme="minorEastAsia" w:hAnsi="Times New Roman"/>
          <w:b/>
          <w:szCs w:val="24"/>
        </w:rPr>
        <w:t>二</w:t>
      </w:r>
      <w:r w:rsidRPr="007456A8">
        <w:rPr>
          <w:rFonts w:ascii="Times New Roman" w:eastAsiaTheme="minorEastAsia" w:hAnsi="Times New Roman"/>
          <w:b/>
          <w:szCs w:val="24"/>
        </w:rPr>
        <w:t>)-</w:t>
      </w:r>
      <w:r w:rsidRPr="007456A8">
        <w:rPr>
          <w:rFonts w:ascii="Times New Roman" w:eastAsiaTheme="minorEastAsia" w:hAnsi="Times New Roman"/>
          <w:b/>
          <w:szCs w:val="24"/>
        </w:rPr>
        <w:t>經濟刑法的新紀元」</w:t>
      </w:r>
      <w:r w:rsidRPr="007456A8">
        <w:rPr>
          <w:rFonts w:ascii="Times New Roman" w:eastAsiaTheme="minorEastAsia" w:hAnsi="Times New Roman"/>
          <w:b/>
          <w:szCs w:val="24"/>
        </w:rPr>
        <w:t>(439-457</w:t>
      </w:r>
      <w:r w:rsidRPr="007456A8">
        <w:rPr>
          <w:rFonts w:ascii="Times New Roman" w:eastAsiaTheme="minorEastAsia" w:hAnsi="Times New Roman"/>
          <w:b/>
          <w:szCs w:val="24"/>
        </w:rPr>
        <w:t>頁</w:t>
      </w:r>
      <w:r w:rsidRPr="007456A8">
        <w:rPr>
          <w:rFonts w:ascii="Times New Roman" w:eastAsiaTheme="minorEastAsia" w:hAnsi="Times New Roman"/>
          <w:b/>
          <w:szCs w:val="24"/>
        </w:rPr>
        <w:t>)</w:t>
      </w:r>
      <w:r w:rsidRPr="007456A8">
        <w:rPr>
          <w:rFonts w:ascii="Times New Roman" w:eastAsiaTheme="minorEastAsia" w:hAnsi="Times New Roman"/>
          <w:b/>
          <w:szCs w:val="24"/>
        </w:rPr>
        <w:t>。臺北</w:t>
      </w:r>
      <w:r w:rsidRPr="007456A8">
        <w:rPr>
          <w:rFonts w:ascii="Times New Roman" w:eastAsiaTheme="minorEastAsia" w:hAnsi="Times New Roman"/>
          <w:b/>
          <w:szCs w:val="24"/>
        </w:rPr>
        <w:t>:</w:t>
      </w:r>
      <w:r w:rsidRPr="007456A8">
        <w:rPr>
          <w:rFonts w:ascii="Times New Roman" w:eastAsiaTheme="minorEastAsia" w:hAnsi="Times New Roman"/>
          <w:b/>
          <w:szCs w:val="24"/>
        </w:rPr>
        <w:t>元照。</w:t>
      </w:r>
    </w:p>
    <w:p w:rsidR="00B01FD5" w:rsidRPr="007456A8" w:rsidRDefault="00B01FD5" w:rsidP="007456A8">
      <w:pPr>
        <w:spacing w:line="0" w:lineRule="atLeast"/>
        <w:ind w:leftChars="-1" w:left="478" w:hangingChars="200" w:hanging="480"/>
        <w:rPr>
          <w:rFonts w:ascii="Times New Roman" w:eastAsiaTheme="minorEastAsia" w:hAnsi="Times New Roman"/>
          <w:b/>
          <w:kern w:val="0"/>
          <w:szCs w:val="24"/>
        </w:rPr>
      </w:pPr>
      <w:r w:rsidRPr="007456A8">
        <w:rPr>
          <w:rFonts w:ascii="Times New Roman" w:eastAsiaTheme="minorEastAsia" w:hAnsi="Times New Roman"/>
          <w:b/>
          <w:kern w:val="0"/>
          <w:szCs w:val="24"/>
        </w:rPr>
        <w:t>鄧媛</w:t>
      </w:r>
      <w:r w:rsidRPr="007456A8">
        <w:rPr>
          <w:rFonts w:ascii="Times New Roman" w:eastAsiaTheme="minorEastAsia" w:hAnsi="Times New Roman"/>
          <w:b/>
          <w:kern w:val="0"/>
          <w:szCs w:val="24"/>
        </w:rPr>
        <w:t>(2009)</w:t>
      </w:r>
      <w:r w:rsidRPr="007456A8">
        <w:rPr>
          <w:rFonts w:ascii="Times New Roman" w:eastAsiaTheme="minorEastAsia" w:hAnsi="Times New Roman"/>
          <w:b/>
          <w:kern w:val="0"/>
          <w:szCs w:val="24"/>
        </w:rPr>
        <w:t>。日本組織犯罪對策關聯法律以及刑事被害回復制度之簡介，出國報告，</w:t>
      </w:r>
      <w:r w:rsidRPr="007456A8">
        <w:rPr>
          <w:rFonts w:ascii="Times New Roman" w:eastAsiaTheme="minorEastAsia" w:hAnsi="Times New Roman"/>
          <w:b/>
          <w:kern w:val="0"/>
          <w:szCs w:val="24"/>
        </w:rPr>
        <w:t>https://www.pcc.moj.gov.tw/media/92277/2528134478.pdf</w:t>
      </w:r>
      <w:r w:rsidRPr="007456A8">
        <w:rPr>
          <w:rFonts w:ascii="Times New Roman" w:eastAsiaTheme="minorEastAsia" w:hAnsi="Times New Roman"/>
          <w:b/>
          <w:kern w:val="0"/>
          <w:szCs w:val="24"/>
        </w:rPr>
        <w:t>，截至</w:t>
      </w:r>
      <w:r w:rsidRPr="007456A8">
        <w:rPr>
          <w:rFonts w:ascii="Times New Roman" w:eastAsiaTheme="minorEastAsia" w:hAnsi="Times New Roman"/>
          <w:b/>
          <w:kern w:val="0"/>
          <w:szCs w:val="24"/>
        </w:rPr>
        <w:t>2020</w:t>
      </w:r>
      <w:r w:rsidRPr="007456A8">
        <w:rPr>
          <w:rFonts w:ascii="Times New Roman" w:eastAsiaTheme="minorEastAsia" w:hAnsi="Times New Roman"/>
          <w:b/>
          <w:kern w:val="0"/>
          <w:szCs w:val="24"/>
        </w:rPr>
        <w:t>年</w:t>
      </w:r>
      <w:r w:rsidRPr="007456A8">
        <w:rPr>
          <w:rFonts w:ascii="Times New Roman" w:eastAsiaTheme="minorEastAsia" w:hAnsi="Times New Roman"/>
          <w:b/>
          <w:kern w:val="0"/>
          <w:szCs w:val="24"/>
        </w:rPr>
        <w:t>5</w:t>
      </w:r>
      <w:r w:rsidRPr="007456A8">
        <w:rPr>
          <w:rFonts w:ascii="Times New Roman" w:eastAsiaTheme="minorEastAsia" w:hAnsi="Times New Roman"/>
          <w:b/>
          <w:kern w:val="0"/>
          <w:szCs w:val="24"/>
        </w:rPr>
        <w:t>月</w:t>
      </w:r>
      <w:r w:rsidRPr="007456A8">
        <w:rPr>
          <w:rFonts w:ascii="Times New Roman" w:eastAsiaTheme="minorEastAsia" w:hAnsi="Times New Roman"/>
          <w:b/>
          <w:kern w:val="0"/>
          <w:szCs w:val="24"/>
        </w:rPr>
        <w:t>3</w:t>
      </w:r>
      <w:r w:rsidRPr="007456A8">
        <w:rPr>
          <w:rFonts w:ascii="Times New Roman" w:eastAsiaTheme="minorEastAsia" w:hAnsi="Times New Roman"/>
          <w:b/>
          <w:kern w:val="0"/>
          <w:szCs w:val="24"/>
        </w:rPr>
        <w:t>日。</w:t>
      </w:r>
    </w:p>
    <w:p w:rsidR="00B01FD5" w:rsidRPr="007456A8" w:rsidRDefault="00B01FD5" w:rsidP="007456A8">
      <w:pPr>
        <w:spacing w:line="0" w:lineRule="atLeast"/>
        <w:ind w:leftChars="-1" w:left="478" w:hangingChars="200" w:hanging="480"/>
        <w:rPr>
          <w:rFonts w:ascii="Times New Roman" w:eastAsiaTheme="minorEastAsia" w:hAnsi="Times New Roman"/>
          <w:b/>
          <w:kern w:val="0"/>
          <w:szCs w:val="24"/>
        </w:rPr>
      </w:pPr>
      <w:r w:rsidRPr="007456A8">
        <w:rPr>
          <w:rFonts w:ascii="Times New Roman" w:eastAsiaTheme="minorEastAsia" w:hAnsi="Times New Roman"/>
          <w:b/>
          <w:szCs w:val="24"/>
        </w:rPr>
        <w:t>鄧媛</w:t>
      </w:r>
      <w:r w:rsidRPr="007456A8">
        <w:rPr>
          <w:rFonts w:ascii="Times New Roman" w:eastAsiaTheme="minorEastAsia" w:hAnsi="Times New Roman"/>
          <w:b/>
          <w:szCs w:val="24"/>
        </w:rPr>
        <w:t>(2009)</w:t>
      </w:r>
      <w:r w:rsidRPr="007456A8">
        <w:rPr>
          <w:rFonts w:ascii="Times New Roman" w:eastAsiaTheme="minorEastAsia" w:hAnsi="Times New Roman"/>
          <w:b/>
          <w:szCs w:val="24"/>
        </w:rPr>
        <w:t>。日本組織犯罪對策關聯法律以及刑事被害回復制度之簡介，出國報告。</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鄧湘全</w:t>
      </w:r>
      <w:r w:rsidRPr="007456A8">
        <w:rPr>
          <w:rFonts w:ascii="Times New Roman" w:eastAsiaTheme="minorEastAsia" w:hAnsi="Times New Roman"/>
          <w:b/>
          <w:szCs w:val="24"/>
        </w:rPr>
        <w:t>(1998)</w:t>
      </w:r>
      <w:r w:rsidRPr="007456A8">
        <w:rPr>
          <w:rFonts w:ascii="Times New Roman" w:eastAsiaTheme="minorEastAsia" w:hAnsi="Times New Roman"/>
          <w:b/>
          <w:szCs w:val="24"/>
        </w:rPr>
        <w:t>。組織犯罪之研究</w:t>
      </w:r>
      <w:r w:rsidRPr="007456A8">
        <w:rPr>
          <w:rFonts w:ascii="Times New Roman" w:eastAsiaTheme="minorEastAsia" w:hAnsi="Times New Roman"/>
          <w:b/>
          <w:szCs w:val="24"/>
        </w:rPr>
        <w:t>-</w:t>
      </w:r>
      <w:r w:rsidRPr="007456A8">
        <w:rPr>
          <w:rFonts w:ascii="Times New Roman" w:eastAsiaTheme="minorEastAsia" w:hAnsi="Times New Roman"/>
          <w:b/>
          <w:szCs w:val="24"/>
        </w:rPr>
        <w:t>理論與現實面的考察，國立台灣大學法律學研究所碩士論文，臺北。</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鄭逸哲</w:t>
      </w:r>
      <w:r w:rsidRPr="007456A8">
        <w:rPr>
          <w:rFonts w:ascii="Times New Roman" w:eastAsiaTheme="minorEastAsia" w:hAnsi="Times New Roman"/>
          <w:b/>
          <w:szCs w:val="24"/>
        </w:rPr>
        <w:t>(2006)</w:t>
      </w:r>
      <w:r w:rsidRPr="007456A8">
        <w:rPr>
          <w:rFonts w:ascii="Times New Roman" w:eastAsiaTheme="minorEastAsia" w:hAnsi="Times New Roman"/>
          <w:b/>
          <w:szCs w:val="24"/>
        </w:rPr>
        <w:t>。二００五年刑法重要修正條文</w:t>
      </w:r>
      <w:r w:rsidRPr="007456A8">
        <w:rPr>
          <w:rFonts w:ascii="Times New Roman" w:eastAsiaTheme="minorEastAsia" w:hAnsi="Times New Roman"/>
          <w:b/>
          <w:szCs w:val="24"/>
        </w:rPr>
        <w:t>—</w:t>
      </w:r>
      <w:r w:rsidRPr="007456A8">
        <w:rPr>
          <w:rFonts w:ascii="Times New Roman" w:eastAsiaTheme="minorEastAsia" w:hAnsi="Times New Roman"/>
          <w:b/>
          <w:szCs w:val="24"/>
        </w:rPr>
        <w:t>修法後的「正犯與共犯」構成要件適用與處罰（上）</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。月旦法學教室。</w:t>
      </w:r>
      <w:r w:rsidRPr="007456A8">
        <w:rPr>
          <w:rFonts w:ascii="Times New Roman" w:eastAsiaTheme="minorEastAsia" w:hAnsi="Times New Roman"/>
          <w:b/>
          <w:szCs w:val="24"/>
        </w:rPr>
        <w:t>40</w:t>
      </w:r>
      <w:r w:rsidRPr="007456A8">
        <w:rPr>
          <w:rFonts w:ascii="Times New Roman" w:eastAsiaTheme="minorEastAsia" w:hAnsi="Times New Roman"/>
          <w:b/>
          <w:szCs w:val="24"/>
        </w:rPr>
        <w:t>。</w:t>
      </w:r>
      <w:r w:rsidRPr="007456A8">
        <w:rPr>
          <w:rFonts w:ascii="Times New Roman" w:eastAsiaTheme="minorEastAsia" w:hAnsi="Times New Roman"/>
          <w:b/>
          <w:szCs w:val="24"/>
        </w:rPr>
        <w:t>72-82</w:t>
      </w:r>
      <w:r w:rsidRPr="007456A8">
        <w:rPr>
          <w:rFonts w:ascii="Times New Roman" w:eastAsiaTheme="minorEastAsia" w:hAnsi="Times New Roman"/>
          <w:b/>
          <w:szCs w:val="24"/>
        </w:rPr>
        <w:t>。</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聯合國公約與宣言檢索系統</w:t>
      </w:r>
      <w:r w:rsidRPr="007456A8">
        <w:rPr>
          <w:rFonts w:ascii="Times New Roman" w:eastAsiaTheme="minorEastAsia" w:hAnsi="Times New Roman"/>
          <w:b/>
          <w:szCs w:val="24"/>
        </w:rPr>
        <w:t>(2020)</w:t>
      </w:r>
      <w:r w:rsidRPr="007456A8">
        <w:rPr>
          <w:rFonts w:ascii="Times New Roman" w:eastAsiaTheme="minorEastAsia" w:hAnsi="Times New Roman"/>
          <w:b/>
          <w:szCs w:val="24"/>
        </w:rPr>
        <w:t>，聯合國打擊跨國有組織犯罪公約，</w:t>
      </w:r>
      <w:hyperlink r:id="rId20" w:history="1">
        <w:r w:rsidRPr="007456A8">
          <w:rPr>
            <w:rStyle w:val="ac"/>
            <w:rFonts w:ascii="Times New Roman" w:eastAsiaTheme="minorEastAsia" w:hAnsi="Times New Roman"/>
            <w:b/>
            <w:color w:val="auto"/>
            <w:szCs w:val="24"/>
            <w:u w:val="none"/>
          </w:rPr>
          <w:t>https://www.un.org/zh/documents/treaty/files/A-RES-55-25.shtml</w:t>
        </w:r>
      </w:hyperlink>
      <w:r w:rsidRPr="007456A8">
        <w:rPr>
          <w:rFonts w:ascii="Times New Roman" w:eastAsiaTheme="minorEastAsia" w:hAnsi="Times New Roman"/>
          <w:b/>
          <w:szCs w:val="24"/>
        </w:rPr>
        <w:t>。</w:t>
      </w:r>
    </w:p>
    <w:p w:rsidR="00400CCE" w:rsidRPr="007456A8" w:rsidRDefault="00400CCE" w:rsidP="007456A8">
      <w:pPr>
        <w:spacing w:line="0" w:lineRule="atLeast"/>
        <w:ind w:leftChars="-1" w:left="478" w:hangingChars="200" w:hanging="480"/>
        <w:rPr>
          <w:rFonts w:ascii="Times New Roman" w:eastAsiaTheme="minorEastAsia" w:hAnsi="Times New Roman"/>
          <w:b/>
          <w:szCs w:val="24"/>
        </w:rPr>
      </w:pPr>
    </w:p>
    <w:p w:rsidR="0090355B" w:rsidRPr="007456A8" w:rsidRDefault="0090355B"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外文文獻：</w:t>
      </w:r>
      <w:r w:rsidRPr="007456A8">
        <w:rPr>
          <w:rFonts w:ascii="Times New Roman" w:eastAsiaTheme="minorEastAsia" w:hAnsi="Times New Roman"/>
          <w:b/>
          <w:szCs w:val="24"/>
        </w:rPr>
        <w:t xml:space="preserve">  </w:t>
      </w:r>
    </w:p>
    <w:p w:rsidR="00B01FD5" w:rsidRPr="007456A8" w:rsidRDefault="00B01FD5" w:rsidP="007456A8">
      <w:pPr>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 xml:space="preserve">Albanese, Jay S.(1996). Organized Crime in America, Routledge.  </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kern w:val="0"/>
          <w:szCs w:val="24"/>
        </w:rPr>
        <w:t>Congress.gov (2009)</w:t>
      </w:r>
      <w:r w:rsidRPr="007456A8">
        <w:rPr>
          <w:rFonts w:ascii="Times New Roman" w:eastAsiaTheme="minorEastAsia" w:hAnsi="Times New Roman"/>
          <w:b/>
          <w:kern w:val="0"/>
          <w:szCs w:val="24"/>
        </w:rPr>
        <w:t>。</w:t>
      </w:r>
      <w:r w:rsidRPr="007456A8">
        <w:rPr>
          <w:rFonts w:ascii="Times New Roman" w:eastAsiaTheme="minorEastAsia" w:hAnsi="Times New Roman"/>
          <w:b/>
          <w:kern w:val="0"/>
          <w:szCs w:val="24"/>
        </w:rPr>
        <w:t>H.R.2857 - Gang Deterrence and Community Protection Act of 2009(</w:t>
      </w:r>
      <w:r w:rsidRPr="007456A8">
        <w:rPr>
          <w:rFonts w:ascii="Times New Roman" w:eastAsiaTheme="minorEastAsia" w:hAnsi="Times New Roman"/>
          <w:b/>
          <w:kern w:val="0"/>
          <w:szCs w:val="24"/>
        </w:rPr>
        <w:t>預防犯罪和社區保護法</w:t>
      </w:r>
      <w:r w:rsidRPr="007456A8">
        <w:rPr>
          <w:rFonts w:ascii="Times New Roman" w:eastAsiaTheme="minorEastAsia" w:hAnsi="Times New Roman"/>
          <w:b/>
          <w:kern w:val="0"/>
          <w:szCs w:val="24"/>
        </w:rPr>
        <w:t>)</w:t>
      </w:r>
      <w:r w:rsidRPr="007456A8">
        <w:rPr>
          <w:rFonts w:ascii="Times New Roman" w:eastAsiaTheme="minorEastAsia" w:hAnsi="Times New Roman"/>
          <w:b/>
          <w:kern w:val="0"/>
          <w:szCs w:val="24"/>
        </w:rPr>
        <w:t>，</w:t>
      </w:r>
      <w:hyperlink r:id="rId21" w:history="1">
        <w:r w:rsidRPr="007456A8">
          <w:rPr>
            <w:rStyle w:val="ac"/>
            <w:rFonts w:ascii="Times New Roman" w:eastAsiaTheme="minorEastAsia" w:hAnsi="Times New Roman"/>
            <w:b/>
            <w:color w:val="auto"/>
            <w:kern w:val="0"/>
            <w:szCs w:val="24"/>
            <w:u w:val="none"/>
          </w:rPr>
          <w:t>https://www.congress.gov/bill/111th-congress/house-bill/2857?s=1&amp;r=9</w:t>
        </w:r>
        <w:r w:rsidRPr="007456A8">
          <w:rPr>
            <w:rStyle w:val="ac"/>
            <w:rFonts w:ascii="Times New Roman" w:eastAsiaTheme="minorEastAsia" w:hAnsi="Times New Roman"/>
            <w:b/>
            <w:color w:val="auto"/>
            <w:kern w:val="0"/>
            <w:szCs w:val="24"/>
            <w:u w:val="none"/>
          </w:rPr>
          <w:t>，截至</w:t>
        </w:r>
        <w:r w:rsidRPr="007456A8">
          <w:rPr>
            <w:rStyle w:val="ac"/>
            <w:rFonts w:ascii="Times New Roman" w:eastAsiaTheme="minorEastAsia" w:hAnsi="Times New Roman"/>
            <w:b/>
            <w:color w:val="auto"/>
            <w:kern w:val="0"/>
            <w:szCs w:val="24"/>
            <w:u w:val="none"/>
          </w:rPr>
          <w:t>2020</w:t>
        </w:r>
        <w:r w:rsidRPr="007456A8">
          <w:rPr>
            <w:rStyle w:val="ac"/>
            <w:rFonts w:ascii="Times New Roman" w:eastAsiaTheme="minorEastAsia" w:hAnsi="Times New Roman"/>
            <w:b/>
            <w:color w:val="auto"/>
            <w:kern w:val="0"/>
            <w:szCs w:val="24"/>
            <w:u w:val="none"/>
          </w:rPr>
          <w:t>年</w:t>
        </w:r>
        <w:r w:rsidRPr="007456A8">
          <w:rPr>
            <w:rStyle w:val="ac"/>
            <w:rFonts w:ascii="Times New Roman" w:eastAsiaTheme="minorEastAsia" w:hAnsi="Times New Roman"/>
            <w:b/>
            <w:color w:val="auto"/>
            <w:kern w:val="0"/>
            <w:szCs w:val="24"/>
            <w:u w:val="none"/>
          </w:rPr>
          <w:t>4</w:t>
        </w:r>
        <w:r w:rsidRPr="007456A8">
          <w:rPr>
            <w:rStyle w:val="ac"/>
            <w:rFonts w:ascii="Times New Roman" w:eastAsiaTheme="minorEastAsia" w:hAnsi="Times New Roman"/>
            <w:b/>
            <w:color w:val="auto"/>
            <w:kern w:val="0"/>
            <w:szCs w:val="24"/>
            <w:u w:val="none"/>
          </w:rPr>
          <w:t>月</w:t>
        </w:r>
        <w:r w:rsidRPr="007456A8">
          <w:rPr>
            <w:rStyle w:val="ac"/>
            <w:rFonts w:ascii="Times New Roman" w:eastAsiaTheme="minorEastAsia" w:hAnsi="Times New Roman"/>
            <w:b/>
            <w:color w:val="auto"/>
            <w:kern w:val="0"/>
            <w:szCs w:val="24"/>
            <w:u w:val="none"/>
          </w:rPr>
          <w:t>26</w:t>
        </w:r>
        <w:r w:rsidRPr="007456A8">
          <w:rPr>
            <w:rStyle w:val="ac"/>
            <w:rFonts w:ascii="Times New Roman" w:eastAsiaTheme="minorEastAsia" w:hAnsi="Times New Roman"/>
            <w:b/>
            <w:color w:val="auto"/>
            <w:kern w:val="0"/>
            <w:szCs w:val="24"/>
            <w:u w:val="none"/>
          </w:rPr>
          <w:t>日</w:t>
        </w:r>
      </w:hyperlink>
      <w:r w:rsidRPr="007456A8">
        <w:rPr>
          <w:rFonts w:ascii="Times New Roman" w:eastAsiaTheme="minorEastAsia" w:hAnsi="Times New Roman"/>
          <w:b/>
          <w:kern w:val="0"/>
          <w:szCs w:val="24"/>
        </w:rPr>
        <w:t>。</w:t>
      </w:r>
      <w:r w:rsidRPr="007456A8">
        <w:rPr>
          <w:rFonts w:ascii="Times New Roman" w:eastAsiaTheme="minorEastAsia" w:hAnsi="Times New Roman"/>
          <w:b/>
          <w:kern w:val="0"/>
          <w:szCs w:val="24"/>
        </w:rPr>
        <w:t xml:space="preserve"> </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Deutschland Strafrecht §127, dejure.org, 2020</w:t>
      </w:r>
      <w:r w:rsidRPr="007456A8">
        <w:rPr>
          <w:rFonts w:ascii="Times New Roman" w:eastAsiaTheme="minorEastAsia" w:hAnsi="Times New Roman"/>
          <w:b/>
          <w:szCs w:val="24"/>
        </w:rPr>
        <w:t>年</w:t>
      </w:r>
      <w:r w:rsidRPr="007456A8">
        <w:rPr>
          <w:rFonts w:ascii="Times New Roman" w:eastAsiaTheme="minorEastAsia" w:hAnsi="Times New Roman"/>
          <w:b/>
          <w:szCs w:val="24"/>
        </w:rPr>
        <w:t>2</w:t>
      </w:r>
      <w:r w:rsidRPr="007456A8">
        <w:rPr>
          <w:rFonts w:ascii="Times New Roman" w:eastAsiaTheme="minorEastAsia" w:hAnsi="Times New Roman"/>
          <w:b/>
          <w:szCs w:val="24"/>
        </w:rPr>
        <w:t>月</w:t>
      </w:r>
      <w:r w:rsidRPr="007456A8">
        <w:rPr>
          <w:rFonts w:ascii="Times New Roman" w:eastAsiaTheme="minorEastAsia" w:hAnsi="Times New Roman"/>
          <w:b/>
          <w:szCs w:val="24"/>
        </w:rPr>
        <w:t>11</w:t>
      </w:r>
      <w:r w:rsidRPr="007456A8">
        <w:rPr>
          <w:rFonts w:ascii="Times New Roman" w:eastAsiaTheme="minorEastAsia" w:hAnsi="Times New Roman"/>
          <w:b/>
          <w:szCs w:val="24"/>
        </w:rPr>
        <w:t>日，取自</w:t>
      </w:r>
      <w:r w:rsidRPr="007456A8">
        <w:rPr>
          <w:rFonts w:ascii="Times New Roman" w:eastAsiaTheme="minorEastAsia" w:hAnsi="Times New Roman"/>
          <w:b/>
          <w:szCs w:val="24"/>
        </w:rPr>
        <w:t>https://</w:t>
      </w:r>
      <w:r w:rsidRPr="007456A8">
        <w:rPr>
          <w:rFonts w:ascii="Times New Roman" w:eastAsiaTheme="minorEastAsia" w:hAnsi="Times New Roman"/>
          <w:b/>
          <w:kern w:val="0"/>
          <w:szCs w:val="24"/>
        </w:rPr>
        <w:t>dejure</w:t>
      </w:r>
      <w:r w:rsidRPr="007456A8">
        <w:rPr>
          <w:rFonts w:ascii="Times New Roman" w:eastAsiaTheme="minorEastAsia" w:hAnsi="Times New Roman"/>
          <w:b/>
          <w:szCs w:val="24"/>
        </w:rPr>
        <w:t>.org/gesetze/StGB/130.html.</w:t>
      </w:r>
    </w:p>
    <w:p w:rsidR="00B01FD5" w:rsidRPr="007456A8" w:rsidRDefault="00B01FD5" w:rsidP="007456A8">
      <w:pPr>
        <w:spacing w:line="0" w:lineRule="atLeast"/>
        <w:ind w:leftChars="-1" w:left="478" w:hangingChars="200" w:hanging="480"/>
        <w:rPr>
          <w:rFonts w:ascii="Times New Roman" w:eastAsiaTheme="minorEastAsia" w:hAnsi="Times New Roman"/>
          <w:b/>
          <w:szCs w:val="24"/>
        </w:rPr>
      </w:pPr>
      <w:r w:rsidRPr="007456A8">
        <w:rPr>
          <w:rFonts w:ascii="Times New Roman" w:eastAsiaTheme="minorEastAsia" w:hAnsi="Times New Roman"/>
          <w:b/>
          <w:szCs w:val="24"/>
        </w:rPr>
        <w:t>Deutschland Strafrecht §129, dejure.org, 2020</w:t>
      </w:r>
      <w:r w:rsidRPr="007456A8">
        <w:rPr>
          <w:rFonts w:ascii="Times New Roman" w:eastAsiaTheme="minorEastAsia" w:hAnsi="Times New Roman"/>
          <w:b/>
          <w:szCs w:val="24"/>
        </w:rPr>
        <w:t>年</w:t>
      </w:r>
      <w:r w:rsidRPr="007456A8">
        <w:rPr>
          <w:rFonts w:ascii="Times New Roman" w:eastAsiaTheme="minorEastAsia" w:hAnsi="Times New Roman"/>
          <w:b/>
          <w:szCs w:val="24"/>
        </w:rPr>
        <w:t>2</w:t>
      </w:r>
      <w:r w:rsidRPr="007456A8">
        <w:rPr>
          <w:rFonts w:ascii="Times New Roman" w:eastAsiaTheme="minorEastAsia" w:hAnsi="Times New Roman"/>
          <w:b/>
          <w:szCs w:val="24"/>
        </w:rPr>
        <w:t>月</w:t>
      </w:r>
      <w:r w:rsidRPr="007456A8">
        <w:rPr>
          <w:rFonts w:ascii="Times New Roman" w:eastAsiaTheme="minorEastAsia" w:hAnsi="Times New Roman"/>
          <w:b/>
          <w:szCs w:val="24"/>
        </w:rPr>
        <w:t>11</w:t>
      </w:r>
      <w:r w:rsidRPr="007456A8">
        <w:rPr>
          <w:rFonts w:ascii="Times New Roman" w:eastAsiaTheme="minorEastAsia" w:hAnsi="Times New Roman"/>
          <w:b/>
          <w:szCs w:val="24"/>
        </w:rPr>
        <w:t>日，取自</w:t>
      </w:r>
      <w:r w:rsidRPr="007456A8">
        <w:rPr>
          <w:rFonts w:ascii="Times New Roman" w:eastAsiaTheme="minorEastAsia" w:hAnsi="Times New Roman"/>
          <w:b/>
          <w:szCs w:val="24"/>
        </w:rPr>
        <w:t>https://dejure.org/gesetze/StGB/129.html.</w:t>
      </w:r>
    </w:p>
    <w:p w:rsidR="00B01FD5" w:rsidRPr="007456A8" w:rsidRDefault="00B01FD5" w:rsidP="007456A8">
      <w:pPr>
        <w:spacing w:line="0" w:lineRule="atLeast"/>
        <w:ind w:leftChars="-1" w:left="478" w:hangingChars="200" w:hanging="480"/>
        <w:rPr>
          <w:rFonts w:ascii="Times New Roman" w:eastAsiaTheme="minorEastAsia" w:hAnsi="Times New Roman"/>
          <w:b/>
          <w:kern w:val="0"/>
          <w:szCs w:val="24"/>
        </w:rPr>
      </w:pPr>
      <w:r w:rsidRPr="007456A8">
        <w:rPr>
          <w:rFonts w:ascii="Times New Roman" w:eastAsiaTheme="minorEastAsia" w:hAnsi="Times New Roman"/>
          <w:b/>
          <w:kern w:val="0"/>
          <w:szCs w:val="24"/>
        </w:rPr>
        <w:t>FBI(Federal Bureau of Investigation) (2020)</w:t>
      </w:r>
      <w:r w:rsidRPr="007456A8">
        <w:rPr>
          <w:rFonts w:ascii="Times New Roman" w:eastAsiaTheme="minorEastAsia" w:hAnsi="Times New Roman"/>
          <w:b/>
          <w:kern w:val="0"/>
          <w:szCs w:val="24"/>
        </w:rPr>
        <w:t>。</w:t>
      </w:r>
      <w:r w:rsidRPr="007456A8">
        <w:rPr>
          <w:rFonts w:ascii="Times New Roman" w:eastAsiaTheme="minorEastAsia" w:hAnsi="Times New Roman"/>
          <w:b/>
          <w:kern w:val="0"/>
          <w:szCs w:val="24"/>
        </w:rPr>
        <w:t xml:space="preserve">Transnational Organized Crime </w:t>
      </w:r>
      <w:r w:rsidRPr="007456A8">
        <w:rPr>
          <w:rFonts w:ascii="Times New Roman" w:eastAsiaTheme="minorEastAsia" w:hAnsi="Times New Roman"/>
          <w:b/>
          <w:kern w:val="0"/>
          <w:szCs w:val="24"/>
        </w:rPr>
        <w:t>，</w:t>
      </w:r>
      <w:r w:rsidRPr="007456A8">
        <w:rPr>
          <w:rFonts w:ascii="Times New Roman" w:eastAsiaTheme="minorEastAsia" w:hAnsi="Times New Roman"/>
          <w:b/>
          <w:kern w:val="0"/>
          <w:szCs w:val="24"/>
        </w:rPr>
        <w:t>https://www.fbi.gov/investigate/organized-crime</w:t>
      </w:r>
      <w:r w:rsidRPr="007456A8">
        <w:rPr>
          <w:rFonts w:ascii="Times New Roman" w:eastAsiaTheme="minorEastAsia" w:hAnsi="Times New Roman"/>
          <w:b/>
          <w:kern w:val="0"/>
          <w:szCs w:val="24"/>
        </w:rPr>
        <w:t>，截至</w:t>
      </w:r>
      <w:r w:rsidRPr="007456A8">
        <w:rPr>
          <w:rFonts w:ascii="Times New Roman" w:eastAsiaTheme="minorEastAsia" w:hAnsi="Times New Roman"/>
          <w:b/>
          <w:kern w:val="0"/>
          <w:szCs w:val="24"/>
        </w:rPr>
        <w:t>2020</w:t>
      </w:r>
      <w:r w:rsidRPr="007456A8">
        <w:rPr>
          <w:rFonts w:ascii="Times New Roman" w:eastAsiaTheme="minorEastAsia" w:hAnsi="Times New Roman"/>
          <w:b/>
          <w:kern w:val="0"/>
          <w:szCs w:val="24"/>
        </w:rPr>
        <w:t>年</w:t>
      </w:r>
      <w:r w:rsidRPr="007456A8">
        <w:rPr>
          <w:rFonts w:ascii="Times New Roman" w:eastAsiaTheme="minorEastAsia" w:hAnsi="Times New Roman"/>
          <w:b/>
          <w:kern w:val="0"/>
          <w:szCs w:val="24"/>
        </w:rPr>
        <w:t>5</w:t>
      </w:r>
      <w:r w:rsidRPr="007456A8">
        <w:rPr>
          <w:rFonts w:ascii="Times New Roman" w:eastAsiaTheme="minorEastAsia" w:hAnsi="Times New Roman"/>
          <w:b/>
          <w:kern w:val="0"/>
          <w:szCs w:val="24"/>
        </w:rPr>
        <w:t>月</w:t>
      </w:r>
      <w:r w:rsidRPr="007456A8">
        <w:rPr>
          <w:rFonts w:ascii="Times New Roman" w:eastAsiaTheme="minorEastAsia" w:hAnsi="Times New Roman"/>
          <w:b/>
          <w:kern w:val="0"/>
          <w:szCs w:val="24"/>
        </w:rPr>
        <w:t>1</w:t>
      </w:r>
      <w:r w:rsidRPr="007456A8">
        <w:rPr>
          <w:rFonts w:ascii="Times New Roman" w:eastAsiaTheme="minorEastAsia" w:hAnsi="Times New Roman"/>
          <w:b/>
          <w:kern w:val="0"/>
          <w:szCs w:val="24"/>
        </w:rPr>
        <w:t>日。</w:t>
      </w:r>
    </w:p>
    <w:p w:rsidR="00B01FD5" w:rsidRPr="007456A8" w:rsidRDefault="00B01FD5" w:rsidP="007456A8">
      <w:pPr>
        <w:spacing w:line="0" w:lineRule="atLeast"/>
        <w:ind w:leftChars="-1" w:left="478" w:hangingChars="200" w:hanging="480"/>
        <w:rPr>
          <w:rFonts w:ascii="Times New Roman" w:eastAsiaTheme="minorEastAsia" w:hAnsi="Times New Roman"/>
          <w:b/>
          <w:kern w:val="0"/>
          <w:szCs w:val="24"/>
        </w:rPr>
      </w:pPr>
      <w:r w:rsidRPr="007456A8">
        <w:rPr>
          <w:rFonts w:ascii="Times New Roman" w:eastAsiaTheme="minorEastAsia" w:hAnsi="Times New Roman"/>
          <w:b/>
          <w:kern w:val="0"/>
          <w:szCs w:val="24"/>
        </w:rPr>
        <w:t>Ministry of Justice, USA(2008)</w:t>
      </w:r>
      <w:r w:rsidRPr="007456A8">
        <w:rPr>
          <w:rFonts w:ascii="Times New Roman" w:eastAsiaTheme="minorEastAsia" w:hAnsi="Times New Roman"/>
          <w:b/>
          <w:kern w:val="0"/>
          <w:szCs w:val="24"/>
        </w:rPr>
        <w:t>。</w:t>
      </w:r>
      <w:r w:rsidRPr="007456A8">
        <w:rPr>
          <w:rFonts w:ascii="Times New Roman" w:eastAsiaTheme="minorEastAsia" w:hAnsi="Times New Roman"/>
          <w:b/>
          <w:kern w:val="0"/>
          <w:szCs w:val="24"/>
        </w:rPr>
        <w:t>Overview of The Law Enforcement Strategy to  Combat: International Organized Crime U.S.</w:t>
      </w:r>
      <w:r w:rsidRPr="007456A8">
        <w:rPr>
          <w:rFonts w:ascii="Times New Roman" w:eastAsiaTheme="minorEastAsia" w:hAnsi="Times New Roman"/>
          <w:b/>
          <w:kern w:val="0"/>
          <w:szCs w:val="24"/>
        </w:rPr>
        <w:t>，</w:t>
      </w:r>
      <w:r w:rsidRPr="007456A8">
        <w:rPr>
          <w:rFonts w:ascii="Times New Roman" w:eastAsiaTheme="minorEastAsia" w:hAnsi="Times New Roman"/>
          <w:b/>
          <w:kern w:val="0"/>
          <w:szCs w:val="24"/>
        </w:rPr>
        <w:t>https://www.justice.gov/sites/default/files/criminal-icitap/legacy/2015/04/23/04-23-08combat-intl-crime-overview.pdf</w:t>
      </w:r>
      <w:r w:rsidRPr="007456A8">
        <w:rPr>
          <w:rFonts w:ascii="Times New Roman" w:eastAsiaTheme="minorEastAsia" w:hAnsi="Times New Roman"/>
          <w:b/>
          <w:kern w:val="0"/>
          <w:szCs w:val="24"/>
        </w:rPr>
        <w:t>，截至</w:t>
      </w:r>
      <w:r w:rsidRPr="007456A8">
        <w:rPr>
          <w:rFonts w:ascii="Times New Roman" w:eastAsiaTheme="minorEastAsia" w:hAnsi="Times New Roman"/>
          <w:b/>
          <w:kern w:val="0"/>
          <w:szCs w:val="24"/>
        </w:rPr>
        <w:t>2020</w:t>
      </w:r>
      <w:r w:rsidRPr="007456A8">
        <w:rPr>
          <w:rFonts w:ascii="Times New Roman" w:eastAsiaTheme="minorEastAsia" w:hAnsi="Times New Roman"/>
          <w:b/>
          <w:kern w:val="0"/>
          <w:szCs w:val="24"/>
        </w:rPr>
        <w:t>年</w:t>
      </w:r>
      <w:r w:rsidRPr="007456A8">
        <w:rPr>
          <w:rFonts w:ascii="Times New Roman" w:eastAsiaTheme="minorEastAsia" w:hAnsi="Times New Roman"/>
          <w:b/>
          <w:kern w:val="0"/>
          <w:szCs w:val="24"/>
        </w:rPr>
        <w:t>5</w:t>
      </w:r>
      <w:r w:rsidRPr="007456A8">
        <w:rPr>
          <w:rFonts w:ascii="Times New Roman" w:eastAsiaTheme="minorEastAsia" w:hAnsi="Times New Roman"/>
          <w:b/>
          <w:kern w:val="0"/>
          <w:szCs w:val="24"/>
        </w:rPr>
        <w:t>月</w:t>
      </w:r>
      <w:r w:rsidRPr="007456A8">
        <w:rPr>
          <w:rFonts w:ascii="Times New Roman" w:eastAsiaTheme="minorEastAsia" w:hAnsi="Times New Roman"/>
          <w:b/>
          <w:kern w:val="0"/>
          <w:szCs w:val="24"/>
        </w:rPr>
        <w:t>3</w:t>
      </w:r>
      <w:r w:rsidRPr="007456A8">
        <w:rPr>
          <w:rFonts w:ascii="Times New Roman" w:eastAsiaTheme="minorEastAsia" w:hAnsi="Times New Roman"/>
          <w:b/>
          <w:kern w:val="0"/>
          <w:szCs w:val="24"/>
        </w:rPr>
        <w:t>日。</w:t>
      </w:r>
    </w:p>
    <w:p w:rsidR="00B01FD5" w:rsidRPr="007456A8" w:rsidRDefault="00B01FD5" w:rsidP="007456A8">
      <w:pPr>
        <w:spacing w:line="0" w:lineRule="atLeast"/>
        <w:ind w:leftChars="-1" w:left="478" w:hangingChars="200" w:hanging="480"/>
        <w:rPr>
          <w:rFonts w:ascii="Times New Roman" w:eastAsiaTheme="minorEastAsia" w:hAnsi="Times New Roman"/>
          <w:b/>
          <w:kern w:val="0"/>
          <w:szCs w:val="24"/>
        </w:rPr>
      </w:pPr>
      <w:r w:rsidRPr="007456A8">
        <w:rPr>
          <w:rFonts w:ascii="Times New Roman" w:eastAsiaTheme="minorEastAsia" w:hAnsi="Times New Roman"/>
          <w:b/>
          <w:kern w:val="0"/>
          <w:szCs w:val="24"/>
        </w:rPr>
        <w:t>日本外務省</w:t>
      </w:r>
      <w:r w:rsidRPr="007456A8">
        <w:rPr>
          <w:rFonts w:ascii="Times New Roman" w:eastAsiaTheme="minorEastAsia" w:hAnsi="Times New Roman"/>
          <w:b/>
          <w:kern w:val="0"/>
          <w:szCs w:val="24"/>
        </w:rPr>
        <w:t>(2020)</w:t>
      </w:r>
      <w:r w:rsidRPr="007456A8">
        <w:rPr>
          <w:rFonts w:ascii="Times New Roman" w:eastAsiaTheme="minorEastAsia" w:hAnsi="Times New Roman"/>
          <w:b/>
          <w:kern w:val="0"/>
          <w:szCs w:val="24"/>
        </w:rPr>
        <w:t>。</w:t>
      </w:r>
      <w:r w:rsidRPr="007456A8">
        <w:rPr>
          <w:rFonts w:ascii="Times New Roman" w:eastAsiaTheme="minorEastAsia" w:hAnsi="Times New Roman"/>
          <w:b/>
          <w:kern w:val="0"/>
          <w:szCs w:val="24"/>
        </w:rPr>
        <w:t>Japan's Official Development Assistance White Paper 2013</w:t>
      </w:r>
      <w:r w:rsidRPr="007456A8">
        <w:rPr>
          <w:rFonts w:ascii="Times New Roman" w:eastAsiaTheme="minorEastAsia" w:hAnsi="Times New Roman"/>
          <w:b/>
          <w:kern w:val="0"/>
          <w:szCs w:val="24"/>
        </w:rPr>
        <w:t>，</w:t>
      </w:r>
      <w:r w:rsidRPr="007456A8">
        <w:rPr>
          <w:rFonts w:ascii="Times New Roman" w:eastAsiaTheme="minorEastAsia" w:hAnsi="Times New Roman"/>
          <w:b/>
          <w:kern w:val="0"/>
          <w:szCs w:val="24"/>
        </w:rPr>
        <w:t>https://www.mofa.go.jp/policy/oda/white/2013/html/honbun/b2/s2_2_3_06.html</w:t>
      </w:r>
      <w:r w:rsidRPr="007456A8">
        <w:rPr>
          <w:rFonts w:ascii="Times New Roman" w:eastAsiaTheme="minorEastAsia" w:hAnsi="Times New Roman"/>
          <w:b/>
          <w:kern w:val="0"/>
          <w:szCs w:val="24"/>
        </w:rPr>
        <w:t>，截至</w:t>
      </w:r>
      <w:r w:rsidRPr="007456A8">
        <w:rPr>
          <w:rFonts w:ascii="Times New Roman" w:eastAsiaTheme="minorEastAsia" w:hAnsi="Times New Roman"/>
          <w:b/>
          <w:kern w:val="0"/>
          <w:szCs w:val="24"/>
        </w:rPr>
        <w:t>2020</w:t>
      </w:r>
      <w:r w:rsidRPr="007456A8">
        <w:rPr>
          <w:rFonts w:ascii="Times New Roman" w:eastAsiaTheme="minorEastAsia" w:hAnsi="Times New Roman"/>
          <w:b/>
          <w:kern w:val="0"/>
          <w:szCs w:val="24"/>
        </w:rPr>
        <w:t>年</w:t>
      </w:r>
      <w:r w:rsidRPr="007456A8">
        <w:rPr>
          <w:rFonts w:ascii="Times New Roman" w:eastAsiaTheme="minorEastAsia" w:hAnsi="Times New Roman"/>
          <w:b/>
          <w:kern w:val="0"/>
          <w:szCs w:val="24"/>
        </w:rPr>
        <w:t>5</w:t>
      </w:r>
      <w:r w:rsidRPr="007456A8">
        <w:rPr>
          <w:rFonts w:ascii="Times New Roman" w:eastAsiaTheme="minorEastAsia" w:hAnsi="Times New Roman"/>
          <w:b/>
          <w:kern w:val="0"/>
          <w:szCs w:val="24"/>
        </w:rPr>
        <w:t>月</w:t>
      </w:r>
      <w:r w:rsidRPr="007456A8">
        <w:rPr>
          <w:rFonts w:ascii="Times New Roman" w:eastAsiaTheme="minorEastAsia" w:hAnsi="Times New Roman"/>
          <w:b/>
          <w:kern w:val="0"/>
          <w:szCs w:val="24"/>
        </w:rPr>
        <w:t>3</w:t>
      </w:r>
      <w:r w:rsidRPr="007456A8">
        <w:rPr>
          <w:rFonts w:ascii="Times New Roman" w:eastAsiaTheme="minorEastAsia" w:hAnsi="Times New Roman"/>
          <w:b/>
          <w:kern w:val="0"/>
          <w:szCs w:val="24"/>
        </w:rPr>
        <w:t>日。</w:t>
      </w:r>
    </w:p>
    <w:p w:rsidR="003E2F31" w:rsidRPr="007456A8" w:rsidRDefault="003E2F31" w:rsidP="007456A8">
      <w:pPr>
        <w:spacing w:line="0" w:lineRule="atLeast"/>
        <w:ind w:leftChars="-1" w:left="478" w:hangingChars="200" w:hanging="480"/>
        <w:rPr>
          <w:rFonts w:ascii="Times New Roman" w:eastAsiaTheme="minorEastAsia" w:hAnsi="Times New Roman"/>
          <w:b/>
          <w:kern w:val="0"/>
          <w:szCs w:val="24"/>
        </w:rPr>
      </w:pPr>
    </w:p>
    <w:p w:rsidR="003E2F31" w:rsidRDefault="003E2F31" w:rsidP="007456A8">
      <w:pPr>
        <w:spacing w:line="0" w:lineRule="atLeast"/>
        <w:ind w:leftChars="-1" w:left="478" w:hangingChars="200" w:hanging="480"/>
        <w:rPr>
          <w:rFonts w:ascii="Times New Roman" w:eastAsiaTheme="minorEastAsia" w:hAnsi="Times New Roman"/>
          <w:b/>
          <w:kern w:val="0"/>
          <w:szCs w:val="24"/>
        </w:rPr>
      </w:pPr>
    </w:p>
    <w:p w:rsidR="00F95644" w:rsidRPr="007456A8" w:rsidRDefault="00F95644" w:rsidP="007456A8">
      <w:pPr>
        <w:spacing w:line="0" w:lineRule="atLeast"/>
        <w:ind w:leftChars="-1" w:left="478" w:hangingChars="200" w:hanging="480"/>
        <w:rPr>
          <w:rFonts w:ascii="Times New Roman" w:eastAsiaTheme="minorEastAsia" w:hAnsi="Times New Roman"/>
          <w:b/>
          <w:kern w:val="0"/>
          <w:szCs w:val="24"/>
        </w:rPr>
      </w:pPr>
    </w:p>
    <w:p w:rsidR="003E2F31" w:rsidRPr="007456A8" w:rsidRDefault="003E2F31" w:rsidP="007456A8">
      <w:pPr>
        <w:spacing w:line="0" w:lineRule="atLeast"/>
        <w:ind w:leftChars="-1" w:left="478" w:hangingChars="200" w:hanging="480"/>
        <w:rPr>
          <w:rFonts w:ascii="Times New Roman" w:eastAsiaTheme="minorEastAsia" w:hAnsi="Times New Roman"/>
          <w:b/>
          <w:kern w:val="0"/>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相關法規之附件：</w:t>
      </w:r>
    </w:p>
    <w:p w:rsidR="00F95644" w:rsidRPr="007456A8" w:rsidRDefault="00F95644" w:rsidP="00F95644">
      <w:pPr>
        <w:spacing w:line="0" w:lineRule="atLeast"/>
        <w:ind w:left="961" w:hangingChars="400" w:hanging="961"/>
        <w:rPr>
          <w:rFonts w:ascii="Times New Roman" w:eastAsiaTheme="minorEastAsia" w:hAnsi="Times New Roman"/>
          <w:b/>
          <w:szCs w:val="24"/>
        </w:rPr>
      </w:pPr>
      <w:r w:rsidRPr="007456A8">
        <w:rPr>
          <w:rFonts w:ascii="Times New Roman" w:eastAsiaTheme="minorEastAsia" w:hAnsi="Times New Roman"/>
          <w:b/>
          <w:szCs w:val="24"/>
        </w:rPr>
        <w:t>附件一、聯合國打擊跨國有組織犯罪公約（通過日期　聯合國大會</w:t>
      </w:r>
      <w:r w:rsidRPr="007456A8">
        <w:rPr>
          <w:rFonts w:ascii="Times New Roman" w:eastAsiaTheme="minorEastAsia" w:hAnsi="Times New Roman"/>
          <w:b/>
          <w:szCs w:val="24"/>
        </w:rPr>
        <w:t>2000</w:t>
      </w:r>
      <w:r w:rsidRPr="007456A8">
        <w:rPr>
          <w:rFonts w:ascii="Times New Roman" w:eastAsiaTheme="minorEastAsia" w:hAnsi="Times New Roman"/>
          <w:b/>
          <w:szCs w:val="24"/>
        </w:rPr>
        <w:t>年</w:t>
      </w:r>
      <w:r w:rsidRPr="007456A8">
        <w:rPr>
          <w:rFonts w:ascii="Times New Roman" w:eastAsiaTheme="minorEastAsia" w:hAnsi="Times New Roman"/>
          <w:b/>
          <w:szCs w:val="24"/>
        </w:rPr>
        <w:t>11</w:t>
      </w:r>
      <w:r w:rsidRPr="007456A8">
        <w:rPr>
          <w:rFonts w:ascii="Times New Roman" w:eastAsiaTheme="minorEastAsia" w:hAnsi="Times New Roman"/>
          <w:b/>
          <w:szCs w:val="24"/>
        </w:rPr>
        <w:t>月</w:t>
      </w:r>
      <w:r w:rsidRPr="007456A8">
        <w:rPr>
          <w:rFonts w:ascii="Times New Roman" w:eastAsiaTheme="minorEastAsia" w:hAnsi="Times New Roman"/>
          <w:b/>
          <w:szCs w:val="24"/>
        </w:rPr>
        <w:t>15</w:t>
      </w:r>
      <w:r w:rsidRPr="007456A8">
        <w:rPr>
          <w:rFonts w:ascii="Times New Roman" w:eastAsiaTheme="minorEastAsia" w:hAnsi="Times New Roman"/>
          <w:b/>
          <w:szCs w:val="24"/>
        </w:rPr>
        <w:t>日第</w:t>
      </w:r>
      <w:r w:rsidRPr="007456A8">
        <w:rPr>
          <w:rFonts w:ascii="Times New Roman" w:eastAsiaTheme="minorEastAsia" w:hAnsi="Times New Roman"/>
          <w:b/>
          <w:szCs w:val="24"/>
        </w:rPr>
        <w:t>55/25</w:t>
      </w:r>
      <w:r w:rsidRPr="007456A8">
        <w:rPr>
          <w:rFonts w:ascii="Times New Roman" w:eastAsiaTheme="minorEastAsia" w:hAnsi="Times New Roman"/>
          <w:b/>
          <w:szCs w:val="24"/>
        </w:rPr>
        <w:t>號決議通過並開放給各國簽字、批准和加入，生效日期　按照第</w:t>
      </w:r>
      <w:r w:rsidRPr="007456A8">
        <w:rPr>
          <w:rFonts w:ascii="Times New Roman" w:eastAsiaTheme="minorEastAsia" w:hAnsi="Times New Roman"/>
          <w:b/>
          <w:szCs w:val="24"/>
        </w:rPr>
        <w:t>38</w:t>
      </w:r>
      <w:r w:rsidRPr="007456A8">
        <w:rPr>
          <w:rFonts w:ascii="Times New Roman" w:eastAsiaTheme="minorEastAsia" w:hAnsi="Times New Roman"/>
          <w:b/>
          <w:szCs w:val="24"/>
        </w:rPr>
        <w:t>條規定，於</w:t>
      </w:r>
      <w:r w:rsidRPr="007456A8">
        <w:rPr>
          <w:rFonts w:ascii="Times New Roman" w:eastAsiaTheme="minorEastAsia" w:hAnsi="Times New Roman"/>
          <w:b/>
          <w:szCs w:val="24"/>
        </w:rPr>
        <w:t>2003</w:t>
      </w:r>
      <w:r w:rsidRPr="007456A8">
        <w:rPr>
          <w:rFonts w:ascii="Times New Roman" w:eastAsiaTheme="minorEastAsia" w:hAnsi="Times New Roman"/>
          <w:b/>
          <w:szCs w:val="24"/>
        </w:rPr>
        <w:t>年</w:t>
      </w:r>
      <w:r w:rsidRPr="007456A8">
        <w:rPr>
          <w:rFonts w:ascii="Times New Roman" w:eastAsiaTheme="minorEastAsia" w:hAnsi="Times New Roman"/>
          <w:b/>
          <w:szCs w:val="24"/>
        </w:rPr>
        <w:t>9</w:t>
      </w:r>
      <w:r w:rsidRPr="007456A8">
        <w:rPr>
          <w:rFonts w:ascii="Times New Roman" w:eastAsiaTheme="minorEastAsia" w:hAnsi="Times New Roman"/>
          <w:b/>
          <w:szCs w:val="24"/>
        </w:rPr>
        <w:t>月</w:t>
      </w:r>
      <w:r w:rsidRPr="007456A8">
        <w:rPr>
          <w:rFonts w:ascii="Times New Roman" w:eastAsiaTheme="minorEastAsia" w:hAnsi="Times New Roman"/>
          <w:b/>
          <w:szCs w:val="24"/>
        </w:rPr>
        <w:t>29</w:t>
      </w:r>
      <w:r w:rsidRPr="007456A8">
        <w:rPr>
          <w:rFonts w:ascii="Times New Roman" w:eastAsiaTheme="minorEastAsia" w:hAnsi="Times New Roman"/>
          <w:b/>
          <w:szCs w:val="24"/>
        </w:rPr>
        <w:t>日生效）</w:t>
      </w:r>
      <w:r w:rsidRPr="007456A8">
        <w:rPr>
          <w:rFonts w:ascii="Times New Roman" w:eastAsiaTheme="minorEastAsia" w:hAnsi="Times New Roman"/>
          <w:b/>
          <w:szCs w:val="24"/>
        </w:rPr>
        <w:t xml:space="preserve">  </w:t>
      </w:r>
    </w:p>
    <w:p w:rsidR="00F95644" w:rsidRPr="007456A8" w:rsidRDefault="00F95644" w:rsidP="00F95644">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附件二、組織犯罪防制條例</w:t>
      </w:r>
      <w:r w:rsidRPr="007456A8">
        <w:rPr>
          <w:rFonts w:ascii="Times New Roman" w:eastAsiaTheme="minorEastAsia" w:hAnsi="Times New Roman"/>
          <w:b/>
          <w:szCs w:val="24"/>
        </w:rPr>
        <w:t xml:space="preserve">  </w:t>
      </w:r>
    </w:p>
    <w:p w:rsidR="00F95644" w:rsidRPr="007456A8" w:rsidRDefault="00F95644" w:rsidP="00F95644">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附件三、日本組織的な犯罪の処罰及び犯罪収益の規制等に関する法律</w:t>
      </w:r>
    </w:p>
    <w:p w:rsidR="00F95644" w:rsidRPr="007456A8" w:rsidRDefault="00F95644" w:rsidP="00F95644">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附件四、日本犯罪捜査のための通信傍受に関する法律</w:t>
      </w:r>
    </w:p>
    <w:p w:rsidR="00F95644" w:rsidRPr="007456A8" w:rsidRDefault="00F95644" w:rsidP="00F95644">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附件五、日本暴力団員による不当な行為の防止等に関する法律</w:t>
      </w:r>
    </w:p>
    <w:p w:rsidR="00F95644" w:rsidRDefault="00F95644" w:rsidP="00F95644">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附件六、日本暴力団員による不当な行為の防止等に関する法律施行規則</w:t>
      </w:r>
    </w:p>
    <w:p w:rsidR="00F95644" w:rsidRDefault="00F95644" w:rsidP="00F95644">
      <w:pPr>
        <w:spacing w:line="0" w:lineRule="atLeast"/>
        <w:ind w:left="1201" w:hangingChars="500" w:hanging="1201"/>
        <w:rPr>
          <w:rFonts w:ascii="Times New Roman" w:eastAsiaTheme="minorEastAsia" w:hAnsi="Times New Roman"/>
          <w:b/>
          <w:szCs w:val="24"/>
        </w:rPr>
      </w:pPr>
      <w:r>
        <w:rPr>
          <w:rFonts w:ascii="Times New Roman" w:eastAsiaTheme="minorEastAsia" w:hAnsi="Times New Roman"/>
          <w:b/>
          <w:szCs w:val="24"/>
        </w:rPr>
        <w:t>附件七、</w:t>
      </w:r>
      <w:r w:rsidRPr="007456A8">
        <w:rPr>
          <w:rFonts w:ascii="Times New Roman" w:eastAsiaTheme="minorEastAsia" w:hAnsi="Times New Roman"/>
          <w:b/>
          <w:szCs w:val="24"/>
        </w:rPr>
        <w:t>日本</w:t>
      </w:r>
      <w:r w:rsidRPr="0005161E">
        <w:rPr>
          <w:rFonts w:ascii="Times New Roman" w:eastAsiaTheme="minorEastAsia" w:hAnsi="Times New Roman" w:hint="eastAsia"/>
          <w:b/>
          <w:szCs w:val="24"/>
        </w:rPr>
        <w:t>暴力団員による不当な行為の防止等に関する法律の規定に基づく意見聴取の実施に関する規則</w:t>
      </w:r>
    </w:p>
    <w:p w:rsidR="00F95644" w:rsidRDefault="00F95644" w:rsidP="00F95644">
      <w:pPr>
        <w:spacing w:line="0" w:lineRule="atLeast"/>
        <w:ind w:left="1201" w:hangingChars="500" w:hanging="1201"/>
        <w:rPr>
          <w:rFonts w:ascii="Times New Roman" w:eastAsiaTheme="minorEastAsia" w:hAnsi="Times New Roman"/>
          <w:b/>
          <w:szCs w:val="24"/>
        </w:rPr>
      </w:pPr>
      <w:r>
        <w:rPr>
          <w:rFonts w:ascii="Times New Roman" w:eastAsiaTheme="minorEastAsia" w:hAnsi="Times New Roman"/>
          <w:b/>
          <w:szCs w:val="24"/>
        </w:rPr>
        <w:t>附件八、</w:t>
      </w:r>
      <w:r w:rsidRPr="007456A8">
        <w:rPr>
          <w:rFonts w:ascii="Times New Roman" w:eastAsiaTheme="minorEastAsia" w:hAnsi="Times New Roman"/>
          <w:b/>
          <w:szCs w:val="24"/>
        </w:rPr>
        <w:t>日本</w:t>
      </w:r>
      <w:r w:rsidRPr="00CC3243">
        <w:rPr>
          <w:rFonts w:ascii="Times New Roman" w:eastAsiaTheme="minorEastAsia" w:hAnsi="Times New Roman" w:hint="eastAsia"/>
          <w:b/>
          <w:szCs w:val="24"/>
        </w:rPr>
        <w:t>暴力追放運動推進センターに関する規則</w:t>
      </w:r>
      <w:r>
        <w:rPr>
          <w:rFonts w:ascii="Times New Roman" w:eastAsiaTheme="minorEastAsia" w:hAnsi="Times New Roman" w:hint="eastAsia"/>
          <w:b/>
          <w:szCs w:val="24"/>
        </w:rPr>
        <w:t xml:space="preserve">  </w:t>
      </w:r>
    </w:p>
    <w:p w:rsidR="00F95644" w:rsidRDefault="00F95644" w:rsidP="00F95644">
      <w:pPr>
        <w:spacing w:line="0" w:lineRule="atLeast"/>
        <w:ind w:left="1201" w:hangingChars="500" w:hanging="1201"/>
        <w:rPr>
          <w:rFonts w:ascii="Times New Roman" w:eastAsiaTheme="minorEastAsia" w:hAnsi="Times New Roman"/>
          <w:b/>
          <w:kern w:val="0"/>
          <w:szCs w:val="24"/>
        </w:rPr>
      </w:pPr>
      <w:r>
        <w:rPr>
          <w:rFonts w:ascii="Times New Roman" w:eastAsiaTheme="minorEastAsia" w:hAnsi="Times New Roman"/>
          <w:b/>
          <w:szCs w:val="24"/>
        </w:rPr>
        <w:t>附件九、</w:t>
      </w:r>
      <w:r w:rsidRPr="007456A8">
        <w:rPr>
          <w:rFonts w:ascii="Times New Roman" w:eastAsiaTheme="minorEastAsia" w:hAnsi="Times New Roman"/>
          <w:b/>
          <w:szCs w:val="24"/>
        </w:rPr>
        <w:t>日本</w:t>
      </w:r>
      <w:r w:rsidRPr="00AF2EEB">
        <w:rPr>
          <w:rFonts w:ascii="Times New Roman" w:eastAsiaTheme="minorEastAsia" w:hAnsi="Times New Roman" w:hint="eastAsia"/>
          <w:b/>
          <w:kern w:val="0"/>
          <w:szCs w:val="24"/>
        </w:rPr>
        <w:t>審査専門委員に関する規則</w:t>
      </w:r>
    </w:p>
    <w:p w:rsidR="00F95644" w:rsidRDefault="00F95644" w:rsidP="00F95644">
      <w:pPr>
        <w:spacing w:line="0" w:lineRule="atLeast"/>
        <w:ind w:left="1201" w:hangingChars="500" w:hanging="1201"/>
        <w:rPr>
          <w:rFonts w:ascii="Times New Roman" w:eastAsiaTheme="minorEastAsia" w:hAnsi="Times New Roman"/>
          <w:b/>
          <w:szCs w:val="24"/>
        </w:rPr>
      </w:pPr>
      <w:r>
        <w:rPr>
          <w:rFonts w:ascii="Times New Roman" w:eastAsiaTheme="minorEastAsia" w:hAnsi="Times New Roman"/>
          <w:b/>
          <w:szCs w:val="24"/>
        </w:rPr>
        <w:t>附件十、</w:t>
      </w:r>
      <w:r w:rsidRPr="007456A8">
        <w:rPr>
          <w:rFonts w:ascii="Times New Roman" w:eastAsiaTheme="minorEastAsia" w:hAnsi="Times New Roman"/>
          <w:b/>
          <w:szCs w:val="24"/>
        </w:rPr>
        <w:t>日本</w:t>
      </w:r>
      <w:r w:rsidRPr="00F11BEC">
        <w:rPr>
          <w:rFonts w:ascii="Times New Roman" w:eastAsiaTheme="minorEastAsia" w:hAnsi="Times New Roman" w:hint="eastAsia"/>
          <w:b/>
          <w:szCs w:val="24"/>
        </w:rPr>
        <w:t>暴力的不法行為その他の罪に当たる違法な行為を定める規則</w:t>
      </w:r>
    </w:p>
    <w:p w:rsidR="00F95644" w:rsidRDefault="00F95644" w:rsidP="00F95644">
      <w:pPr>
        <w:spacing w:line="0" w:lineRule="atLeast"/>
        <w:ind w:left="1201" w:hangingChars="500" w:hanging="1201"/>
        <w:rPr>
          <w:rFonts w:ascii="Times New Roman" w:eastAsiaTheme="minorEastAsia" w:hAnsi="Times New Roman"/>
          <w:b/>
          <w:kern w:val="0"/>
          <w:szCs w:val="24"/>
        </w:rPr>
      </w:pPr>
      <w:r>
        <w:rPr>
          <w:rFonts w:ascii="Times New Roman" w:eastAsiaTheme="minorEastAsia" w:hAnsi="Times New Roman"/>
          <w:b/>
          <w:szCs w:val="24"/>
        </w:rPr>
        <w:t>附件十一、</w:t>
      </w:r>
      <w:r w:rsidRPr="007456A8">
        <w:rPr>
          <w:rFonts w:ascii="Times New Roman" w:eastAsiaTheme="minorEastAsia" w:hAnsi="Times New Roman"/>
          <w:b/>
          <w:szCs w:val="24"/>
        </w:rPr>
        <w:t>日本</w:t>
      </w:r>
      <w:r w:rsidRPr="00002062">
        <w:rPr>
          <w:rFonts w:ascii="Times New Roman" w:eastAsiaTheme="minorEastAsia" w:hAnsi="Times New Roman" w:hint="eastAsia"/>
          <w:b/>
          <w:kern w:val="0"/>
          <w:szCs w:val="24"/>
        </w:rPr>
        <w:t>犯罪による収益の移転防止に関する法律</w:t>
      </w:r>
    </w:p>
    <w:p w:rsidR="00F95644" w:rsidRDefault="00F95644" w:rsidP="00F95644">
      <w:pPr>
        <w:spacing w:line="0" w:lineRule="atLeast"/>
        <w:ind w:left="1201" w:hangingChars="500" w:hanging="1201"/>
        <w:rPr>
          <w:rFonts w:ascii="Times New Roman" w:eastAsiaTheme="minorEastAsia" w:hAnsi="Times New Roman"/>
          <w:b/>
          <w:szCs w:val="24"/>
        </w:rPr>
      </w:pPr>
      <w:r>
        <w:rPr>
          <w:rFonts w:ascii="Times New Roman" w:eastAsiaTheme="minorEastAsia" w:hAnsi="Times New Roman"/>
          <w:b/>
          <w:szCs w:val="24"/>
        </w:rPr>
        <w:t>附件十二、</w:t>
      </w:r>
      <w:r w:rsidRPr="007456A8">
        <w:rPr>
          <w:rFonts w:ascii="Times New Roman" w:eastAsiaTheme="minorEastAsia" w:hAnsi="Times New Roman"/>
          <w:b/>
          <w:szCs w:val="24"/>
        </w:rPr>
        <w:t>日本</w:t>
      </w:r>
      <w:r w:rsidRPr="0058561D">
        <w:rPr>
          <w:rFonts w:ascii="Times New Roman" w:eastAsiaTheme="minorEastAsia" w:hAnsi="Times New Roman" w:hint="eastAsia"/>
          <w:b/>
          <w:szCs w:val="24"/>
        </w:rPr>
        <w:t>犯罪による収益の移転防止に関する法律の規定に基づく事務の実施に関する規則</w:t>
      </w:r>
    </w:p>
    <w:p w:rsidR="00783384" w:rsidRPr="007456A8" w:rsidRDefault="00F95644" w:rsidP="0020194C">
      <w:pPr>
        <w:spacing w:line="0" w:lineRule="atLeast"/>
        <w:ind w:left="1201" w:hangingChars="500" w:hanging="1201"/>
        <w:rPr>
          <w:rFonts w:ascii="Times New Roman" w:eastAsiaTheme="minorEastAsia" w:hAnsi="Times New Roman"/>
          <w:b/>
          <w:szCs w:val="24"/>
        </w:rPr>
      </w:pPr>
      <w:r>
        <w:rPr>
          <w:rFonts w:ascii="Times New Roman" w:eastAsiaTheme="minorEastAsia" w:hAnsi="Times New Roman"/>
          <w:b/>
          <w:szCs w:val="24"/>
        </w:rPr>
        <w:t>附件十三、</w:t>
      </w:r>
      <w:r w:rsidRPr="007456A8">
        <w:rPr>
          <w:rFonts w:ascii="Times New Roman" w:eastAsiaTheme="minorEastAsia" w:hAnsi="Times New Roman"/>
          <w:b/>
          <w:szCs w:val="24"/>
        </w:rPr>
        <w:t>日本</w:t>
      </w:r>
      <w:r w:rsidRPr="003651C7">
        <w:rPr>
          <w:rFonts w:ascii="Times New Roman" w:eastAsiaTheme="minorEastAsia" w:hAnsi="Times New Roman" w:hint="eastAsia"/>
          <w:b/>
          <w:szCs w:val="24"/>
        </w:rPr>
        <w:t>犯罪収益に係る没収保全等を請求することができる司法警察員の指定に関する規則</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附件一、聯合國打擊跨國有組織犯罪公約</w:t>
      </w:r>
      <w:r w:rsidRPr="007456A8">
        <w:rPr>
          <w:rStyle w:val="af2"/>
          <w:rFonts w:ascii="Times New Roman" w:eastAsiaTheme="minorEastAsia" w:hAnsi="Times New Roman"/>
          <w:b/>
          <w:szCs w:val="24"/>
        </w:rPr>
        <w:footnoteReference w:id="13"/>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聯合國打擊跨國有組織犯罪公約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通過日期　聯合國大會</w:t>
      </w:r>
      <w:r w:rsidRPr="007456A8">
        <w:rPr>
          <w:rFonts w:ascii="Times New Roman" w:eastAsiaTheme="minorEastAsia" w:hAnsi="Times New Roman"/>
          <w:b/>
          <w:szCs w:val="24"/>
        </w:rPr>
        <w:t>2000</w:t>
      </w:r>
      <w:r w:rsidRPr="007456A8">
        <w:rPr>
          <w:rFonts w:ascii="Times New Roman" w:eastAsiaTheme="minorEastAsia" w:hAnsi="Times New Roman"/>
          <w:b/>
          <w:szCs w:val="24"/>
        </w:rPr>
        <w:t>年</w:t>
      </w:r>
      <w:r w:rsidRPr="007456A8">
        <w:rPr>
          <w:rFonts w:ascii="Times New Roman" w:eastAsiaTheme="minorEastAsia" w:hAnsi="Times New Roman"/>
          <w:b/>
          <w:szCs w:val="24"/>
        </w:rPr>
        <w:t>11</w:t>
      </w:r>
      <w:r w:rsidRPr="007456A8">
        <w:rPr>
          <w:rFonts w:ascii="Times New Roman" w:eastAsiaTheme="minorEastAsia" w:hAnsi="Times New Roman"/>
          <w:b/>
          <w:szCs w:val="24"/>
        </w:rPr>
        <w:t>月</w:t>
      </w:r>
      <w:r w:rsidRPr="007456A8">
        <w:rPr>
          <w:rFonts w:ascii="Times New Roman" w:eastAsiaTheme="minorEastAsia" w:hAnsi="Times New Roman"/>
          <w:b/>
          <w:szCs w:val="24"/>
        </w:rPr>
        <w:t>15</w:t>
      </w:r>
      <w:r w:rsidRPr="007456A8">
        <w:rPr>
          <w:rFonts w:ascii="Times New Roman" w:eastAsiaTheme="minorEastAsia" w:hAnsi="Times New Roman"/>
          <w:b/>
          <w:szCs w:val="24"/>
        </w:rPr>
        <w:t>日第</w:t>
      </w:r>
      <w:r w:rsidRPr="007456A8">
        <w:rPr>
          <w:rFonts w:ascii="Times New Roman" w:eastAsiaTheme="minorEastAsia" w:hAnsi="Times New Roman"/>
          <w:b/>
          <w:szCs w:val="24"/>
        </w:rPr>
        <w:t>55/25</w:t>
      </w:r>
      <w:r w:rsidRPr="007456A8">
        <w:rPr>
          <w:rFonts w:ascii="Times New Roman" w:eastAsiaTheme="minorEastAsia" w:hAnsi="Times New Roman"/>
          <w:b/>
          <w:szCs w:val="24"/>
        </w:rPr>
        <w:t>號決議通過並開放給各國簽字、批准和加入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生效日期　按照第</w:t>
      </w:r>
      <w:r w:rsidRPr="007456A8">
        <w:rPr>
          <w:rFonts w:ascii="Times New Roman" w:eastAsiaTheme="minorEastAsia" w:hAnsi="Times New Roman"/>
          <w:b/>
          <w:szCs w:val="24"/>
        </w:rPr>
        <w:t>38</w:t>
      </w:r>
      <w:r w:rsidRPr="007456A8">
        <w:rPr>
          <w:rFonts w:ascii="Times New Roman" w:eastAsiaTheme="minorEastAsia" w:hAnsi="Times New Roman"/>
          <w:b/>
          <w:szCs w:val="24"/>
        </w:rPr>
        <w:t>條規定，於</w:t>
      </w:r>
      <w:r w:rsidRPr="007456A8">
        <w:rPr>
          <w:rFonts w:ascii="Times New Roman" w:eastAsiaTheme="minorEastAsia" w:hAnsi="Times New Roman"/>
          <w:b/>
          <w:szCs w:val="24"/>
        </w:rPr>
        <w:t>2003</w:t>
      </w:r>
      <w:r w:rsidRPr="007456A8">
        <w:rPr>
          <w:rFonts w:ascii="Times New Roman" w:eastAsiaTheme="minorEastAsia" w:hAnsi="Times New Roman"/>
          <w:b/>
          <w:szCs w:val="24"/>
        </w:rPr>
        <w:t>年</w:t>
      </w:r>
      <w:r w:rsidRPr="007456A8">
        <w:rPr>
          <w:rFonts w:ascii="Times New Roman" w:eastAsiaTheme="minorEastAsia" w:hAnsi="Times New Roman"/>
          <w:b/>
          <w:szCs w:val="24"/>
        </w:rPr>
        <w:t>9</w:t>
      </w:r>
      <w:r w:rsidRPr="007456A8">
        <w:rPr>
          <w:rFonts w:ascii="Times New Roman" w:eastAsiaTheme="minorEastAsia" w:hAnsi="Times New Roman"/>
          <w:b/>
          <w:szCs w:val="24"/>
        </w:rPr>
        <w:t>月</w:t>
      </w:r>
      <w:r w:rsidRPr="007456A8">
        <w:rPr>
          <w:rFonts w:ascii="Times New Roman" w:eastAsiaTheme="minorEastAsia" w:hAnsi="Times New Roman"/>
          <w:b/>
          <w:szCs w:val="24"/>
        </w:rPr>
        <w:t>29</w:t>
      </w:r>
      <w:r w:rsidRPr="007456A8">
        <w:rPr>
          <w:rFonts w:ascii="Times New Roman" w:eastAsiaTheme="minorEastAsia" w:hAnsi="Times New Roman"/>
          <w:b/>
          <w:szCs w:val="24"/>
        </w:rPr>
        <w:t>日生效</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原始文本</w:t>
      </w:r>
      <w:r w:rsidR="00B51450" w:rsidRPr="007456A8">
        <w:rPr>
          <w:rFonts w:ascii="Times New Roman" w:eastAsiaTheme="minorEastAsia" w:hAnsi="Times New Roman"/>
          <w:b/>
          <w:szCs w:val="24"/>
        </w:rPr>
        <w:t xml:space="preserve"> </w:t>
      </w:r>
      <w:r w:rsidRPr="007456A8">
        <w:rPr>
          <w:rFonts w:ascii="Times New Roman" w:eastAsiaTheme="minorEastAsia" w:hAnsi="Times New Roman"/>
          <w:b/>
          <w:szCs w:val="24"/>
        </w:rPr>
        <w:t>聯合國大會第</w:t>
      </w:r>
      <w:r w:rsidRPr="007456A8">
        <w:rPr>
          <w:rFonts w:ascii="Times New Roman" w:eastAsiaTheme="minorEastAsia" w:hAnsi="Times New Roman"/>
          <w:b/>
          <w:szCs w:val="24"/>
        </w:rPr>
        <w:t>55/25</w:t>
      </w:r>
      <w:r w:rsidRPr="007456A8">
        <w:rPr>
          <w:rFonts w:ascii="Times New Roman" w:eastAsiaTheme="minorEastAsia" w:hAnsi="Times New Roman"/>
          <w:b/>
          <w:szCs w:val="24"/>
        </w:rPr>
        <w:t>號決議或聯合國條約科認證副本</w:t>
      </w:r>
    </w:p>
    <w:p w:rsidR="00783384" w:rsidRPr="007456A8" w:rsidRDefault="00783384" w:rsidP="007456A8">
      <w:pPr>
        <w:spacing w:line="0" w:lineRule="atLeast"/>
        <w:rPr>
          <w:rFonts w:ascii="Times New Roman" w:eastAsiaTheme="minorEastAsia" w:hAnsi="Times New Roman"/>
          <w:b/>
          <w:szCs w:val="24"/>
        </w:rPr>
      </w:pPr>
    </w:p>
    <w:p w:rsidR="00B51450"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相關檔　</w:t>
      </w:r>
    </w:p>
    <w:p w:rsidR="00B51450" w:rsidRPr="007456A8" w:rsidRDefault="00B51450" w:rsidP="007456A8">
      <w:pPr>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1</w:t>
      </w:r>
      <w:r w:rsidRPr="007456A8">
        <w:rPr>
          <w:rFonts w:ascii="Times New Roman" w:eastAsiaTheme="minorEastAsia" w:hAnsi="Times New Roman"/>
          <w:b/>
          <w:szCs w:val="24"/>
        </w:rPr>
        <w:t>、</w:t>
      </w:r>
      <w:r w:rsidR="00783384" w:rsidRPr="007456A8">
        <w:rPr>
          <w:rFonts w:ascii="Times New Roman" w:eastAsiaTheme="minorEastAsia" w:hAnsi="Times New Roman"/>
          <w:b/>
          <w:szCs w:val="24"/>
        </w:rPr>
        <w:t>聯合國打擊跨國有組織犯罪公約關於預防、禁止和懲治販運人口特別是婦女和兒童行為的補充議定書；</w:t>
      </w:r>
    </w:p>
    <w:p w:rsidR="00783384" w:rsidRPr="007456A8" w:rsidRDefault="00B51450" w:rsidP="007456A8">
      <w:pPr>
        <w:spacing w:line="0" w:lineRule="atLeast"/>
        <w:ind w:left="480" w:hangingChars="200" w:hanging="480"/>
        <w:rPr>
          <w:rFonts w:ascii="Times New Roman" w:eastAsiaTheme="minorEastAsia" w:hAnsi="Times New Roman"/>
          <w:b/>
          <w:szCs w:val="24"/>
        </w:rPr>
      </w:pPr>
      <w:r w:rsidRPr="007456A8">
        <w:rPr>
          <w:rFonts w:ascii="Times New Roman" w:eastAsiaTheme="minorEastAsia" w:hAnsi="Times New Roman"/>
          <w:b/>
          <w:szCs w:val="24"/>
        </w:rPr>
        <w:t>2</w:t>
      </w:r>
      <w:r w:rsidRPr="007456A8">
        <w:rPr>
          <w:rFonts w:ascii="Times New Roman" w:eastAsiaTheme="minorEastAsia" w:hAnsi="Times New Roman"/>
          <w:b/>
          <w:szCs w:val="24"/>
        </w:rPr>
        <w:t>、</w:t>
      </w:r>
      <w:r w:rsidR="00783384" w:rsidRPr="007456A8">
        <w:rPr>
          <w:rFonts w:ascii="Times New Roman" w:eastAsiaTheme="minorEastAsia" w:hAnsi="Times New Roman"/>
          <w:b/>
          <w:szCs w:val="24"/>
        </w:rPr>
        <w:t>聯合國打擊跨國有組織犯罪公約關於打擊陸、海、空偷運移民的補充議定書定書</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1</w:t>
      </w:r>
      <w:r w:rsidRPr="007456A8">
        <w:rPr>
          <w:rFonts w:ascii="Times New Roman" w:eastAsiaTheme="minorEastAsia" w:hAnsi="Times New Roman"/>
          <w:b/>
          <w:szCs w:val="24"/>
        </w:rPr>
        <w:t>條　宗旨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本公約的宗旨是促進合作，以便更有效地預防和打擊跨國有組織犯罪。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w:t>
      </w:r>
      <w:r w:rsidRPr="007456A8">
        <w:rPr>
          <w:rFonts w:ascii="Times New Roman" w:eastAsiaTheme="minorEastAsia" w:hAnsi="Times New Roman"/>
          <w:b/>
          <w:szCs w:val="24"/>
        </w:rPr>
        <w:t>條　術語的使用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在本公約中：</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(a) “</w:t>
      </w:r>
      <w:r w:rsidRPr="007456A8">
        <w:rPr>
          <w:rFonts w:ascii="Times New Roman" w:eastAsiaTheme="minorEastAsia" w:hAnsi="Times New Roman"/>
          <w:b/>
          <w:szCs w:val="24"/>
        </w:rPr>
        <w:t>有組織犯罪集團</w:t>
      </w:r>
      <w:r w:rsidRPr="007456A8">
        <w:rPr>
          <w:rFonts w:ascii="Times New Roman" w:eastAsiaTheme="minorEastAsia" w:hAnsi="Times New Roman"/>
          <w:b/>
          <w:szCs w:val="24"/>
        </w:rPr>
        <w:t>”</w:t>
      </w:r>
      <w:r w:rsidRPr="007456A8">
        <w:rPr>
          <w:rFonts w:ascii="Times New Roman" w:eastAsiaTheme="minorEastAsia" w:hAnsi="Times New Roman"/>
          <w:b/>
          <w:szCs w:val="24"/>
        </w:rPr>
        <w:t>系指由三人或多人所組成的、在一定時期記憶體在的、為了實施一項或多項嚴重犯罪或根據本公約確立的犯罪以直接或間接獲得金錢或其他物質利益而一致行動的有組織結構的集團；</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(b) “</w:t>
      </w:r>
      <w:r w:rsidRPr="007456A8">
        <w:rPr>
          <w:rFonts w:ascii="Times New Roman" w:eastAsiaTheme="minorEastAsia" w:hAnsi="Times New Roman"/>
          <w:b/>
          <w:szCs w:val="24"/>
        </w:rPr>
        <w:t>嚴重犯罪</w:t>
      </w:r>
      <w:r w:rsidRPr="007456A8">
        <w:rPr>
          <w:rFonts w:ascii="Times New Roman" w:eastAsiaTheme="minorEastAsia" w:hAnsi="Times New Roman"/>
          <w:b/>
          <w:szCs w:val="24"/>
        </w:rPr>
        <w:t>”</w:t>
      </w:r>
      <w:r w:rsidRPr="007456A8">
        <w:rPr>
          <w:rFonts w:ascii="Times New Roman" w:eastAsiaTheme="minorEastAsia" w:hAnsi="Times New Roman"/>
          <w:b/>
          <w:szCs w:val="24"/>
        </w:rPr>
        <w:t>系指構成可受到最高刑至少四年的剝奪自由或更嚴厲處罰的犯罪的行為；</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(c) “</w:t>
      </w:r>
      <w:r w:rsidRPr="007456A8">
        <w:rPr>
          <w:rFonts w:ascii="Times New Roman" w:eastAsiaTheme="minorEastAsia" w:hAnsi="Times New Roman"/>
          <w:b/>
          <w:szCs w:val="24"/>
        </w:rPr>
        <w:t>有組織結構的集團</w:t>
      </w:r>
      <w:r w:rsidRPr="007456A8">
        <w:rPr>
          <w:rFonts w:ascii="Times New Roman" w:eastAsiaTheme="minorEastAsia" w:hAnsi="Times New Roman"/>
          <w:b/>
          <w:szCs w:val="24"/>
        </w:rPr>
        <w:t>”</w:t>
      </w:r>
      <w:r w:rsidRPr="007456A8">
        <w:rPr>
          <w:rFonts w:ascii="Times New Roman" w:eastAsiaTheme="minorEastAsia" w:hAnsi="Times New Roman"/>
          <w:b/>
          <w:szCs w:val="24"/>
        </w:rPr>
        <w:t>系指並非為了立即實施一項犯罪而隨意組成的集團，但不必要求確定成員職責，也不必要求成員的連續性或完善的組織結構；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(d) “</w:t>
      </w:r>
      <w:r w:rsidRPr="007456A8">
        <w:rPr>
          <w:rFonts w:ascii="Times New Roman" w:eastAsiaTheme="minorEastAsia" w:hAnsi="Times New Roman"/>
          <w:b/>
          <w:szCs w:val="24"/>
        </w:rPr>
        <w:t>財產</w:t>
      </w:r>
      <w:r w:rsidRPr="007456A8">
        <w:rPr>
          <w:rFonts w:ascii="Times New Roman" w:eastAsiaTheme="minorEastAsia" w:hAnsi="Times New Roman"/>
          <w:b/>
          <w:szCs w:val="24"/>
        </w:rPr>
        <w:t>”</w:t>
      </w:r>
      <w:r w:rsidRPr="007456A8">
        <w:rPr>
          <w:rFonts w:ascii="Times New Roman" w:eastAsiaTheme="minorEastAsia" w:hAnsi="Times New Roman"/>
          <w:b/>
          <w:szCs w:val="24"/>
        </w:rPr>
        <w:t>系指各種資產，不論其為物質的或非物質的、動產或不動產、有形的或無形的，以及證明對這些資產所有權或權益的法律檔或文書；</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(e) “</w:t>
      </w:r>
      <w:r w:rsidRPr="007456A8">
        <w:rPr>
          <w:rFonts w:ascii="Times New Roman" w:eastAsiaTheme="minorEastAsia" w:hAnsi="Times New Roman"/>
          <w:b/>
          <w:szCs w:val="24"/>
        </w:rPr>
        <w:t>犯罪所得</w:t>
      </w:r>
      <w:r w:rsidRPr="007456A8">
        <w:rPr>
          <w:rFonts w:ascii="Times New Roman" w:eastAsiaTheme="minorEastAsia" w:hAnsi="Times New Roman"/>
          <w:b/>
          <w:szCs w:val="24"/>
        </w:rPr>
        <w:t>”</w:t>
      </w:r>
      <w:r w:rsidRPr="007456A8">
        <w:rPr>
          <w:rFonts w:ascii="Times New Roman" w:eastAsiaTheme="minorEastAsia" w:hAnsi="Times New Roman"/>
          <w:b/>
          <w:szCs w:val="24"/>
        </w:rPr>
        <w:t>系指直接或間接地通過犯罪而產生或獲得的任何財產；</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(f) “</w:t>
      </w:r>
      <w:r w:rsidRPr="007456A8">
        <w:rPr>
          <w:rFonts w:ascii="Times New Roman" w:eastAsiaTheme="minorEastAsia" w:hAnsi="Times New Roman"/>
          <w:b/>
          <w:szCs w:val="24"/>
        </w:rPr>
        <w:t>凍結</w:t>
      </w:r>
      <w:r w:rsidRPr="007456A8">
        <w:rPr>
          <w:rFonts w:ascii="Times New Roman" w:eastAsiaTheme="minorEastAsia" w:hAnsi="Times New Roman"/>
          <w:b/>
          <w:szCs w:val="24"/>
        </w:rPr>
        <w:t>”</w:t>
      </w:r>
      <w:r w:rsidRPr="007456A8">
        <w:rPr>
          <w:rFonts w:ascii="Times New Roman" w:eastAsiaTheme="minorEastAsia" w:hAnsi="Times New Roman"/>
          <w:b/>
          <w:szCs w:val="24"/>
        </w:rPr>
        <w:t>或</w:t>
      </w:r>
      <w:r w:rsidRPr="007456A8">
        <w:rPr>
          <w:rFonts w:ascii="Times New Roman" w:eastAsiaTheme="minorEastAsia" w:hAnsi="Times New Roman"/>
          <w:b/>
          <w:szCs w:val="24"/>
        </w:rPr>
        <w:t>“</w:t>
      </w:r>
      <w:r w:rsidRPr="007456A8">
        <w:rPr>
          <w:rFonts w:ascii="Times New Roman" w:eastAsiaTheme="minorEastAsia" w:hAnsi="Times New Roman"/>
          <w:b/>
          <w:szCs w:val="24"/>
        </w:rPr>
        <w:t>扣押</w:t>
      </w:r>
      <w:r w:rsidRPr="007456A8">
        <w:rPr>
          <w:rFonts w:ascii="Times New Roman" w:eastAsiaTheme="minorEastAsia" w:hAnsi="Times New Roman"/>
          <w:b/>
          <w:szCs w:val="24"/>
        </w:rPr>
        <w:t>”</w:t>
      </w:r>
      <w:r w:rsidRPr="007456A8">
        <w:rPr>
          <w:rFonts w:ascii="Times New Roman" w:eastAsiaTheme="minorEastAsia" w:hAnsi="Times New Roman"/>
          <w:b/>
          <w:szCs w:val="24"/>
        </w:rPr>
        <w:t>系指根據法院或其他主管當局的命令暫時禁止財產轉移、轉換、處置或移動或對之實行暫時性扣留或控制；</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(g) “</w:t>
      </w:r>
      <w:r w:rsidRPr="007456A8">
        <w:rPr>
          <w:rFonts w:ascii="Times New Roman" w:eastAsiaTheme="minorEastAsia" w:hAnsi="Times New Roman"/>
          <w:b/>
          <w:szCs w:val="24"/>
        </w:rPr>
        <w:t>沒收</w:t>
      </w:r>
      <w:r w:rsidRPr="007456A8">
        <w:rPr>
          <w:rFonts w:ascii="Times New Roman" w:eastAsiaTheme="minorEastAsia" w:hAnsi="Times New Roman"/>
          <w:b/>
          <w:szCs w:val="24"/>
        </w:rPr>
        <w:t>”</w:t>
      </w:r>
      <w:r w:rsidRPr="007456A8">
        <w:rPr>
          <w:rFonts w:ascii="Times New Roman" w:eastAsiaTheme="minorEastAsia" w:hAnsi="Times New Roman"/>
          <w:b/>
          <w:szCs w:val="24"/>
        </w:rPr>
        <w:t>，在適用情況下還包括</w:t>
      </w:r>
      <w:r w:rsidRPr="007456A8">
        <w:rPr>
          <w:rFonts w:ascii="Times New Roman" w:eastAsiaTheme="minorEastAsia" w:hAnsi="Times New Roman"/>
          <w:b/>
          <w:szCs w:val="24"/>
        </w:rPr>
        <w:t>“</w:t>
      </w:r>
      <w:r w:rsidRPr="007456A8">
        <w:rPr>
          <w:rFonts w:ascii="Times New Roman" w:eastAsiaTheme="minorEastAsia" w:hAnsi="Times New Roman"/>
          <w:b/>
          <w:szCs w:val="24"/>
        </w:rPr>
        <w:t>充公</w:t>
      </w:r>
      <w:r w:rsidRPr="007456A8">
        <w:rPr>
          <w:rFonts w:ascii="Times New Roman" w:eastAsiaTheme="minorEastAsia" w:hAnsi="Times New Roman"/>
          <w:b/>
          <w:szCs w:val="24"/>
        </w:rPr>
        <w:t>”</w:t>
      </w:r>
      <w:r w:rsidRPr="007456A8">
        <w:rPr>
          <w:rFonts w:ascii="Times New Roman" w:eastAsiaTheme="minorEastAsia" w:hAnsi="Times New Roman"/>
          <w:b/>
          <w:szCs w:val="24"/>
        </w:rPr>
        <w:t>，系指根據法院或其他主管當局的命令對財產實行永久剝奪；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(h) “</w:t>
      </w:r>
      <w:r w:rsidRPr="007456A8">
        <w:rPr>
          <w:rFonts w:ascii="Times New Roman" w:eastAsiaTheme="minorEastAsia" w:hAnsi="Times New Roman"/>
          <w:b/>
          <w:szCs w:val="24"/>
        </w:rPr>
        <w:t>上游犯罪</w:t>
      </w:r>
      <w:r w:rsidRPr="007456A8">
        <w:rPr>
          <w:rFonts w:ascii="Times New Roman" w:eastAsiaTheme="minorEastAsia" w:hAnsi="Times New Roman"/>
          <w:b/>
          <w:szCs w:val="24"/>
        </w:rPr>
        <w:t>”</w:t>
      </w:r>
      <w:r w:rsidRPr="007456A8">
        <w:rPr>
          <w:rFonts w:ascii="Times New Roman" w:eastAsiaTheme="minorEastAsia" w:hAnsi="Times New Roman"/>
          <w:b/>
          <w:szCs w:val="24"/>
        </w:rPr>
        <w:t>系指由其產生的所得可能成為本公約第</w:t>
      </w:r>
      <w:r w:rsidRPr="007456A8">
        <w:rPr>
          <w:rFonts w:ascii="Times New Roman" w:eastAsiaTheme="minorEastAsia" w:hAnsi="Times New Roman"/>
          <w:b/>
          <w:szCs w:val="24"/>
        </w:rPr>
        <w:t>6</w:t>
      </w:r>
      <w:r w:rsidRPr="007456A8">
        <w:rPr>
          <w:rFonts w:ascii="Times New Roman" w:eastAsiaTheme="minorEastAsia" w:hAnsi="Times New Roman"/>
          <w:b/>
          <w:szCs w:val="24"/>
        </w:rPr>
        <w:t>條所定義的犯罪的物件的任何犯罪；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(i) “</w:t>
      </w:r>
      <w:r w:rsidRPr="007456A8">
        <w:rPr>
          <w:rFonts w:ascii="Times New Roman" w:eastAsiaTheme="minorEastAsia" w:hAnsi="Times New Roman"/>
          <w:b/>
          <w:szCs w:val="24"/>
        </w:rPr>
        <w:t>控制下交付</w:t>
      </w:r>
      <w:r w:rsidRPr="007456A8">
        <w:rPr>
          <w:rFonts w:ascii="Times New Roman" w:eastAsiaTheme="minorEastAsia" w:hAnsi="Times New Roman"/>
          <w:b/>
          <w:szCs w:val="24"/>
        </w:rPr>
        <w:t>”</w:t>
      </w:r>
      <w:r w:rsidRPr="007456A8">
        <w:rPr>
          <w:rFonts w:ascii="Times New Roman" w:eastAsiaTheme="minorEastAsia" w:hAnsi="Times New Roman"/>
          <w:b/>
          <w:szCs w:val="24"/>
        </w:rPr>
        <w:t>系指在主管當局知情並由其進行監測的情況下允許非法或可疑貨物運出、通過或運入一國或多國領土的一種做法，其目的在於偵查某項犯罪並辨認參與該項犯罪的人員；</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(j) “</w:t>
      </w:r>
      <w:r w:rsidRPr="007456A8">
        <w:rPr>
          <w:rFonts w:ascii="Times New Roman" w:eastAsiaTheme="minorEastAsia" w:hAnsi="Times New Roman"/>
          <w:b/>
          <w:szCs w:val="24"/>
        </w:rPr>
        <w:t>區域經濟一體化組織</w:t>
      </w:r>
      <w:r w:rsidRPr="007456A8">
        <w:rPr>
          <w:rFonts w:ascii="Times New Roman" w:eastAsiaTheme="minorEastAsia" w:hAnsi="Times New Roman"/>
          <w:b/>
          <w:szCs w:val="24"/>
        </w:rPr>
        <w:t>”</w:t>
      </w:r>
      <w:r w:rsidRPr="007456A8">
        <w:rPr>
          <w:rFonts w:ascii="Times New Roman" w:eastAsiaTheme="minorEastAsia" w:hAnsi="Times New Roman"/>
          <w:b/>
          <w:szCs w:val="24"/>
        </w:rPr>
        <w:t>系指由某一區域的一些主權國家組成的組織，其成員國已將處理本公約範圍內事務的許可權轉交該組織，而且該組織已按照其內部程序獲得簽署、批准、接受、核准或加入本公約的正式授權；本公約所述</w:t>
      </w:r>
      <w:r w:rsidRPr="007456A8">
        <w:rPr>
          <w:rFonts w:ascii="Times New Roman" w:eastAsiaTheme="minorEastAsia" w:hAnsi="Times New Roman"/>
          <w:b/>
          <w:szCs w:val="24"/>
        </w:rPr>
        <w:t>“</w:t>
      </w:r>
      <w:r w:rsidRPr="007456A8">
        <w:rPr>
          <w:rFonts w:ascii="Times New Roman" w:eastAsiaTheme="minorEastAsia" w:hAnsi="Times New Roman"/>
          <w:b/>
          <w:szCs w:val="24"/>
        </w:rPr>
        <w:t>締約國</w:t>
      </w:r>
      <w:r w:rsidRPr="007456A8">
        <w:rPr>
          <w:rFonts w:ascii="Times New Roman" w:eastAsiaTheme="minorEastAsia" w:hAnsi="Times New Roman"/>
          <w:b/>
          <w:szCs w:val="24"/>
        </w:rPr>
        <w:t>”</w:t>
      </w:r>
      <w:r w:rsidRPr="007456A8">
        <w:rPr>
          <w:rFonts w:ascii="Times New Roman" w:eastAsiaTheme="minorEastAsia" w:hAnsi="Times New Roman"/>
          <w:b/>
          <w:szCs w:val="24"/>
        </w:rPr>
        <w:t>應在這類組織的許可權範圍內適用於這些組織。</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w:t>
      </w:r>
      <w:r w:rsidRPr="007456A8">
        <w:rPr>
          <w:rFonts w:ascii="Times New Roman" w:eastAsiaTheme="minorEastAsia" w:hAnsi="Times New Roman"/>
          <w:b/>
          <w:szCs w:val="24"/>
        </w:rPr>
        <w:t>條　適用範圍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本公約除非另有規定，應適用於對下述跨國的且涉及有組織犯罪集團的犯罪的預防、偵查和起訴：</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依照本公約第</w:t>
      </w:r>
      <w:r w:rsidRPr="007456A8">
        <w:rPr>
          <w:rFonts w:ascii="Times New Roman" w:eastAsiaTheme="minorEastAsia" w:hAnsi="Times New Roman"/>
          <w:b/>
          <w:szCs w:val="24"/>
        </w:rPr>
        <w:t>5</w:t>
      </w:r>
      <w:r w:rsidRPr="007456A8">
        <w:rPr>
          <w:rFonts w:ascii="Times New Roman" w:eastAsiaTheme="minorEastAsia" w:hAnsi="Times New Roman"/>
          <w:b/>
          <w:szCs w:val="24"/>
        </w:rPr>
        <w:t>條、第</w:t>
      </w:r>
      <w:r w:rsidRPr="007456A8">
        <w:rPr>
          <w:rFonts w:ascii="Times New Roman" w:eastAsiaTheme="minorEastAsia" w:hAnsi="Times New Roman"/>
          <w:b/>
          <w:szCs w:val="24"/>
        </w:rPr>
        <w:t>6</w:t>
      </w:r>
      <w:r w:rsidRPr="007456A8">
        <w:rPr>
          <w:rFonts w:ascii="Times New Roman" w:eastAsiaTheme="minorEastAsia" w:hAnsi="Times New Roman"/>
          <w:b/>
          <w:szCs w:val="24"/>
        </w:rPr>
        <w:t>條、第</w:t>
      </w:r>
      <w:r w:rsidRPr="007456A8">
        <w:rPr>
          <w:rFonts w:ascii="Times New Roman" w:eastAsiaTheme="minorEastAsia" w:hAnsi="Times New Roman"/>
          <w:b/>
          <w:szCs w:val="24"/>
        </w:rPr>
        <w:t>8</w:t>
      </w:r>
      <w:r w:rsidRPr="007456A8">
        <w:rPr>
          <w:rFonts w:ascii="Times New Roman" w:eastAsiaTheme="minorEastAsia" w:hAnsi="Times New Roman"/>
          <w:b/>
          <w:szCs w:val="24"/>
        </w:rPr>
        <w:t>條和第</w:t>
      </w:r>
      <w:r w:rsidRPr="007456A8">
        <w:rPr>
          <w:rFonts w:ascii="Times New Roman" w:eastAsiaTheme="minorEastAsia" w:hAnsi="Times New Roman"/>
          <w:b/>
          <w:szCs w:val="24"/>
        </w:rPr>
        <w:t>23</w:t>
      </w:r>
      <w:r w:rsidRPr="007456A8">
        <w:rPr>
          <w:rFonts w:ascii="Times New Roman" w:eastAsiaTheme="minorEastAsia" w:hAnsi="Times New Roman"/>
          <w:b/>
          <w:szCs w:val="24"/>
        </w:rPr>
        <w:t>條確立的犯罪；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本公約第</w:t>
      </w:r>
      <w:r w:rsidRPr="007456A8">
        <w:rPr>
          <w:rFonts w:ascii="Times New Roman" w:eastAsiaTheme="minorEastAsia" w:hAnsi="Times New Roman"/>
          <w:b/>
          <w:szCs w:val="24"/>
        </w:rPr>
        <w:t>2</w:t>
      </w:r>
      <w:r w:rsidRPr="007456A8">
        <w:rPr>
          <w:rFonts w:ascii="Times New Roman" w:eastAsiaTheme="minorEastAsia" w:hAnsi="Times New Roman"/>
          <w:b/>
          <w:szCs w:val="24"/>
        </w:rPr>
        <w:t>條所界定的嚴重犯罪。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就本條第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款而言，有下列情形之一的犯罪屬跨國犯罪：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在一個以上國家實施的犯罪；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雖在一國實施，但其準備、籌畫、指揮或控制的實質性部分發生在另一國的犯罪；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犯罪在一國實施，但涉及在一個以上國家從事犯罪活動的有組織犯罪集團；或</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犯罪在一國實施，但對於另一國有重大影響。</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4</w:t>
      </w:r>
      <w:r w:rsidRPr="007456A8">
        <w:rPr>
          <w:rFonts w:ascii="Times New Roman" w:eastAsiaTheme="minorEastAsia" w:hAnsi="Times New Roman"/>
          <w:b/>
          <w:szCs w:val="24"/>
        </w:rPr>
        <w:t>條　保護主權</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在履行其根據本公約所承擔的義務時，締約國應恪守各國主權平等和領土完整原則和不干涉別國內政原則。</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本公約的任何規定均不賦予締約國在另一國領土內行使管轄權和履行該另一國本國法律規定的專屬於該國當局的職能的權利。</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5</w:t>
      </w:r>
      <w:r w:rsidRPr="007456A8">
        <w:rPr>
          <w:rFonts w:ascii="Times New Roman" w:eastAsiaTheme="minorEastAsia" w:hAnsi="Times New Roman"/>
          <w:b/>
          <w:szCs w:val="24"/>
        </w:rPr>
        <w:t>條　參加有組織犯罪集團行為的刑事定罪</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各締約國均應採取必要的立法和其他措施，將下列故意行為規定為刑事犯罪：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下列任何一種或兩種有別於未遂或既遂的犯罪的行為：</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MS Mincho" w:hAnsi="Times New Roman"/>
          <w:b/>
          <w:szCs w:val="24"/>
        </w:rPr>
        <w:t>㈠</w:t>
      </w:r>
      <w:r w:rsidRPr="007456A8">
        <w:rPr>
          <w:rFonts w:ascii="Times New Roman" w:eastAsiaTheme="minorEastAsia" w:hAnsi="Times New Roman"/>
          <w:b/>
          <w:szCs w:val="24"/>
        </w:rPr>
        <w:t>為直接或間接獲得金錢或其他物質利益而與一人或多人約定實施嚴重犯罪，如果本國法律要求，還須有其中一名參與者為促進上述約定的實施的行為或涉及有組織犯罪集團；</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MS Mincho" w:hAnsi="Times New Roman"/>
          <w:b/>
          <w:szCs w:val="24"/>
        </w:rPr>
        <w:t>㈡</w:t>
      </w:r>
      <w:r w:rsidRPr="007456A8">
        <w:rPr>
          <w:rFonts w:ascii="Times New Roman" w:eastAsiaTheme="minorEastAsia" w:hAnsi="Times New Roman"/>
          <w:b/>
          <w:szCs w:val="24"/>
        </w:rPr>
        <w:t>明知有組織犯罪集團的目標和一般犯罪活動或其實施有關犯罪的意圖而積極參與下述活動的行為：</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a.</w:t>
      </w:r>
      <w:r w:rsidRPr="007456A8">
        <w:rPr>
          <w:rFonts w:ascii="Times New Roman" w:eastAsiaTheme="minorEastAsia" w:hAnsi="Times New Roman"/>
          <w:b/>
          <w:szCs w:val="24"/>
        </w:rPr>
        <w:t>有組織犯罪集團的犯罪活動；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b.</w:t>
      </w:r>
      <w:r w:rsidRPr="007456A8">
        <w:rPr>
          <w:rFonts w:ascii="Times New Roman" w:eastAsiaTheme="minorEastAsia" w:hAnsi="Times New Roman"/>
          <w:b/>
          <w:szCs w:val="24"/>
        </w:rPr>
        <w:t>明知其本人的參與將有助於實現上述犯罪目標的該有組織犯罪集團的其他活動；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組織、指揮、協助、教唆、便利或參謀實施涉及有組織犯罪集團的嚴重犯罪。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款所指的明知、故意、目標、目的或約定可以從客觀實際情況推定。</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其本國法律要求根據本條第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專案確立的犯罪須涉及有組織犯罪集團方可成立的締約國，應確保其本國法律涵蓋所有涉及有組織犯罪集團的嚴重犯罪。這些締約國以及其法律要求根據本條第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專案確立的犯罪須有促進約定的實施的行為方可成立的締約國，應在其簽署本公約或交存其批准、接受、核准或加入本公約的文書時將此情況通知聯合國秘書長。</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6</w:t>
      </w:r>
      <w:r w:rsidRPr="007456A8">
        <w:rPr>
          <w:rFonts w:ascii="Times New Roman" w:eastAsiaTheme="minorEastAsia" w:hAnsi="Times New Roman"/>
          <w:b/>
          <w:szCs w:val="24"/>
        </w:rPr>
        <w:t>條　洗錢行為的刑事定罪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各締約國均應依照其本國法律基本原則採取必要的立法及其他措施，將下列故意行為規定為刑事犯罪：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明知財產為犯罪所得，為隱瞞或掩飾該財產的非法來源，或為協助任何參與實施上游犯罪者逃避其行為的法律後果而轉換或轉讓財產；</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明知財產為犯罪所得而隱瞞或掩飾該財產的真實性質、來源、所在地、處置、轉移、所有權或有關的權利；</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在符合其本國法律制度基本概念的情況下：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在得到財產時，明知其為犯罪所得而仍獲取、佔有或使用；</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參與、合夥或共謀實施，實施未遂，以及協助、教唆、便利和參謀實施本條所確立的任何犯罪。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為實施或適用本條第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各締約國均應尋求將本條第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款適用於範圍最為廣泛的上游犯罪；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各締約國均應將本公約第</w:t>
      </w:r>
      <w:r w:rsidRPr="007456A8">
        <w:rPr>
          <w:rFonts w:ascii="Times New Roman" w:eastAsiaTheme="minorEastAsia" w:hAnsi="Times New Roman"/>
          <w:b/>
          <w:szCs w:val="24"/>
        </w:rPr>
        <w:t>2</w:t>
      </w:r>
      <w:r w:rsidRPr="007456A8">
        <w:rPr>
          <w:rFonts w:ascii="Times New Roman" w:eastAsiaTheme="minorEastAsia" w:hAnsi="Times New Roman"/>
          <w:b/>
          <w:szCs w:val="24"/>
        </w:rPr>
        <w:t>條所界定的所有嚴重犯罪和根據本公約第</w:t>
      </w:r>
      <w:r w:rsidRPr="007456A8">
        <w:rPr>
          <w:rFonts w:ascii="Times New Roman" w:eastAsiaTheme="minorEastAsia" w:hAnsi="Times New Roman"/>
          <w:b/>
          <w:szCs w:val="24"/>
        </w:rPr>
        <w:t>5</w:t>
      </w:r>
      <w:r w:rsidRPr="007456A8">
        <w:rPr>
          <w:rFonts w:ascii="Times New Roman" w:eastAsiaTheme="minorEastAsia" w:hAnsi="Times New Roman"/>
          <w:b/>
          <w:szCs w:val="24"/>
        </w:rPr>
        <w:t>條、第</w:t>
      </w:r>
      <w:r w:rsidRPr="007456A8">
        <w:rPr>
          <w:rFonts w:ascii="Times New Roman" w:eastAsiaTheme="minorEastAsia" w:hAnsi="Times New Roman"/>
          <w:b/>
          <w:szCs w:val="24"/>
        </w:rPr>
        <w:t>8</w:t>
      </w:r>
      <w:r w:rsidRPr="007456A8">
        <w:rPr>
          <w:rFonts w:ascii="Times New Roman" w:eastAsiaTheme="minorEastAsia" w:hAnsi="Times New Roman"/>
          <w:b/>
          <w:szCs w:val="24"/>
        </w:rPr>
        <w:t>條和第</w:t>
      </w:r>
      <w:r w:rsidRPr="007456A8">
        <w:rPr>
          <w:rFonts w:ascii="Times New Roman" w:eastAsiaTheme="minorEastAsia" w:hAnsi="Times New Roman"/>
          <w:b/>
          <w:szCs w:val="24"/>
        </w:rPr>
        <w:t>23</w:t>
      </w:r>
      <w:r w:rsidRPr="007456A8">
        <w:rPr>
          <w:rFonts w:ascii="Times New Roman" w:eastAsiaTheme="minorEastAsia" w:hAnsi="Times New Roman"/>
          <w:b/>
          <w:szCs w:val="24"/>
        </w:rPr>
        <w:t>條確立的犯罪列為上游犯罪。締約國立法中如果明確列出上游犯罪清單，則至少應在這類清單中列出與有組織犯罪集團有關的範圍廣泛的各種犯罪；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就</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項而言，上游犯罪應包括在有關締約國刑事管轄權範圍之內和之外發生的犯罪。但是，如果犯罪發生在一締約國刑事管轄權範圍以外，則只有該行為根據其發生時所在國本國法律為刑事犯罪，而且若發生在實施或適用本條的締約國時根據該國法律也構成刑事犯罪時才構成上游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各締約國均應向聯合國秘書長提供其實施本條的法律以及這類法律隨後的任何修改的副本或說明；</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(e) </w:t>
      </w:r>
      <w:r w:rsidRPr="007456A8">
        <w:rPr>
          <w:rFonts w:ascii="Times New Roman" w:eastAsiaTheme="minorEastAsia" w:hAnsi="Times New Roman"/>
          <w:b/>
          <w:szCs w:val="24"/>
        </w:rPr>
        <w:t>如果締約國本國法律基本原則要求，則可以規定本條第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款所列犯罪不適用於實施上游犯罪的人；</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(f) </w:t>
      </w:r>
      <w:r w:rsidRPr="007456A8">
        <w:rPr>
          <w:rFonts w:ascii="Times New Roman" w:eastAsiaTheme="minorEastAsia" w:hAnsi="Times New Roman"/>
          <w:b/>
          <w:szCs w:val="24"/>
        </w:rPr>
        <w:t>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款所規定的作為犯罪要素的明知、故意或目的可根據客觀實際情況推定。</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7</w:t>
      </w:r>
      <w:r w:rsidRPr="007456A8">
        <w:rPr>
          <w:rFonts w:ascii="Times New Roman" w:eastAsiaTheme="minorEastAsia" w:hAnsi="Times New Roman"/>
          <w:b/>
          <w:szCs w:val="24"/>
        </w:rPr>
        <w:t>條　打擊洗錢活動的措施</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在其力所能及的範圍內，建立對銀行和非銀行金融機構及在適當情況下對其他特別易被用於洗錢的機構的綜合性國內管理和監督制度，以便制止並查明各種形式的洗錢。這種制度應強調驗證客戶身份、保持記錄和報告可疑的交易等項規定；</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在不影響本公約第</w:t>
      </w:r>
      <w:r w:rsidRPr="007456A8">
        <w:rPr>
          <w:rFonts w:ascii="Times New Roman" w:eastAsiaTheme="minorEastAsia" w:hAnsi="Times New Roman"/>
          <w:b/>
          <w:szCs w:val="24"/>
        </w:rPr>
        <w:t>18</w:t>
      </w:r>
      <w:r w:rsidRPr="007456A8">
        <w:rPr>
          <w:rFonts w:ascii="Times New Roman" w:eastAsiaTheme="minorEastAsia" w:hAnsi="Times New Roman"/>
          <w:b/>
          <w:szCs w:val="24"/>
        </w:rPr>
        <w:t>條和第</w:t>
      </w:r>
      <w:r w:rsidRPr="007456A8">
        <w:rPr>
          <w:rFonts w:ascii="Times New Roman" w:eastAsiaTheme="minorEastAsia" w:hAnsi="Times New Roman"/>
          <w:b/>
          <w:szCs w:val="24"/>
        </w:rPr>
        <w:t>27</w:t>
      </w:r>
      <w:r w:rsidRPr="007456A8">
        <w:rPr>
          <w:rFonts w:ascii="Times New Roman" w:eastAsiaTheme="minorEastAsia" w:hAnsi="Times New Roman"/>
          <w:b/>
          <w:szCs w:val="24"/>
        </w:rPr>
        <w:t>條的情況下，確保行政、管理、執法和其他負責打擊洗錢的當局</w:t>
      </w:r>
      <w:r w:rsidRPr="007456A8">
        <w:rPr>
          <w:rFonts w:ascii="Times New Roman" w:eastAsiaTheme="minorEastAsia" w:hAnsi="Times New Roman"/>
          <w:b/>
          <w:szCs w:val="24"/>
        </w:rPr>
        <w:t>(</w:t>
      </w:r>
      <w:r w:rsidRPr="007456A8">
        <w:rPr>
          <w:rFonts w:ascii="Times New Roman" w:eastAsiaTheme="minorEastAsia" w:hAnsi="Times New Roman"/>
          <w:b/>
          <w:szCs w:val="24"/>
        </w:rPr>
        <w:t>本國法律許可時可包括司法當局</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能夠根據其本國法律規定的條件，在國家和國際一級開展合作和交換資訊，並應為此目的考慮建立作為國家級中心的金融情報機構，以收集、分析和傳播有關潛在的洗錢活動的資訊。</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締約國應考慮採取切實可行的措施調查和監督現金和有關流通票據出入本國國境的情況，但須有保障措施以確保情報的妥善使用且不致以任何方式妨礙合法資本的流動。這類措施可包括要求個人和企業報告大額現金和有關流通票據的跨境劃撥。</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在建立本條所規定的國內管理和監督制度時，籲請締約國在不影響本公約的任何其他條款的情況下將各種區域、區域間和多邊組織的有關反洗錢倡議作為指南。</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締約國應努力為打擊洗錢而發展和促進司法、執法和金融管理當局間的全球、區域、分區域和雙邊合作。</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8</w:t>
      </w:r>
      <w:r w:rsidRPr="007456A8">
        <w:rPr>
          <w:rFonts w:ascii="Times New Roman" w:eastAsiaTheme="minorEastAsia" w:hAnsi="Times New Roman"/>
          <w:b/>
          <w:szCs w:val="24"/>
        </w:rPr>
        <w:t>條　腐敗行為的刑事定罪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各締約國均應採取必要的立法和其他措施，將下列故意行為規定為刑事犯罪：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直接或間接向公職人員許諾、提議給予或給予該公職人員或其他人員或實體不應有的好處，以使該公職人員在執行公務時作為或不作為；</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公職人員為其本人或其他人員或實體直接或間接索取或接受不應有的好處，以作為其在執行公務時作為或不作為的條件。</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各締約國均應考慮採取必要的立法和其他措施，以便將本條第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款所述涉及外國公職人員或國際公務員的行為規定為刑事犯罪。各締約國同樣也應考慮將其他形式的腐敗行為規定為刑事犯罪。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各締約國還應採取必要的措施，將作為共犯參與根據本條所確立的犯罪規定為刑事犯罪。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本公約本條第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款和第</w:t>
      </w:r>
      <w:r w:rsidRPr="007456A8">
        <w:rPr>
          <w:rFonts w:ascii="Times New Roman" w:eastAsiaTheme="minorEastAsia" w:hAnsi="Times New Roman"/>
          <w:b/>
          <w:szCs w:val="24"/>
        </w:rPr>
        <w:t>9</w:t>
      </w:r>
      <w:r w:rsidRPr="007456A8">
        <w:rPr>
          <w:rFonts w:ascii="Times New Roman" w:eastAsiaTheme="minorEastAsia" w:hAnsi="Times New Roman"/>
          <w:b/>
          <w:szCs w:val="24"/>
        </w:rPr>
        <w:t>條中的</w:t>
      </w:r>
      <w:r w:rsidRPr="007456A8">
        <w:rPr>
          <w:rFonts w:ascii="Times New Roman" w:eastAsiaTheme="minorEastAsia" w:hAnsi="Times New Roman"/>
          <w:b/>
          <w:szCs w:val="24"/>
        </w:rPr>
        <w:t>“</w:t>
      </w:r>
      <w:r w:rsidRPr="007456A8">
        <w:rPr>
          <w:rFonts w:ascii="Times New Roman" w:eastAsiaTheme="minorEastAsia" w:hAnsi="Times New Roman"/>
          <w:b/>
          <w:szCs w:val="24"/>
        </w:rPr>
        <w:t>公職人員</w:t>
      </w:r>
      <w:r w:rsidRPr="007456A8">
        <w:rPr>
          <w:rFonts w:ascii="Times New Roman" w:eastAsiaTheme="minorEastAsia" w:hAnsi="Times New Roman"/>
          <w:b/>
          <w:szCs w:val="24"/>
        </w:rPr>
        <w:t>”</w:t>
      </w:r>
      <w:r w:rsidRPr="007456A8">
        <w:rPr>
          <w:rFonts w:ascii="Times New Roman" w:eastAsiaTheme="minorEastAsia" w:hAnsi="Times New Roman"/>
          <w:b/>
          <w:szCs w:val="24"/>
        </w:rPr>
        <w:t>，系指任職者任職地國法律所界定的且適用於該國刑法的公職人員或提供公共服務的人員。</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9</w:t>
      </w:r>
      <w:r w:rsidRPr="007456A8">
        <w:rPr>
          <w:rFonts w:ascii="Times New Roman" w:eastAsiaTheme="minorEastAsia" w:hAnsi="Times New Roman"/>
          <w:b/>
          <w:szCs w:val="24"/>
        </w:rPr>
        <w:t>條　反腐敗措施</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除本公約第</w:t>
      </w:r>
      <w:r w:rsidRPr="007456A8">
        <w:rPr>
          <w:rFonts w:ascii="Times New Roman" w:eastAsiaTheme="minorEastAsia" w:hAnsi="Times New Roman"/>
          <w:b/>
          <w:szCs w:val="24"/>
        </w:rPr>
        <w:t>8</w:t>
      </w:r>
      <w:r w:rsidRPr="007456A8">
        <w:rPr>
          <w:rFonts w:ascii="Times New Roman" w:eastAsiaTheme="minorEastAsia" w:hAnsi="Times New Roman"/>
          <w:b/>
          <w:szCs w:val="24"/>
        </w:rPr>
        <w:t>條所列各項措施外，各締約國均應在適當時並在符合其法律制度的情況下，採取立法、行政或其他有效措施，以促進公職人員廉潔奉公，並預防、調查和懲治腐敗行為。</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各締約國均應採取措施，確保本國當局在預防、調查和懲治公職人員腐敗行為方面採取有效行動，包括使該當局具備適當的獨立性，以免其行動受到不適當的影響。</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10</w:t>
      </w:r>
      <w:r w:rsidRPr="007456A8">
        <w:rPr>
          <w:rFonts w:ascii="Times New Roman" w:eastAsiaTheme="minorEastAsia" w:hAnsi="Times New Roman"/>
          <w:b/>
          <w:szCs w:val="24"/>
        </w:rPr>
        <w:t>條　法人責任</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各締約國均應採取符合其法律原則的必要措施，確定法人參與涉及有組織犯罪集團的嚴重犯罪和實施根據本公約第</w:t>
      </w:r>
      <w:r w:rsidRPr="007456A8">
        <w:rPr>
          <w:rFonts w:ascii="Times New Roman" w:eastAsiaTheme="minorEastAsia" w:hAnsi="Times New Roman"/>
          <w:b/>
          <w:szCs w:val="24"/>
        </w:rPr>
        <w:t>5</w:t>
      </w:r>
      <w:r w:rsidRPr="007456A8">
        <w:rPr>
          <w:rFonts w:ascii="Times New Roman" w:eastAsiaTheme="minorEastAsia" w:hAnsi="Times New Roman"/>
          <w:b/>
          <w:szCs w:val="24"/>
        </w:rPr>
        <w:t>條、第</w:t>
      </w:r>
      <w:r w:rsidRPr="007456A8">
        <w:rPr>
          <w:rFonts w:ascii="Times New Roman" w:eastAsiaTheme="minorEastAsia" w:hAnsi="Times New Roman"/>
          <w:b/>
          <w:szCs w:val="24"/>
        </w:rPr>
        <w:t>6</w:t>
      </w:r>
      <w:r w:rsidRPr="007456A8">
        <w:rPr>
          <w:rFonts w:ascii="Times New Roman" w:eastAsiaTheme="minorEastAsia" w:hAnsi="Times New Roman"/>
          <w:b/>
          <w:szCs w:val="24"/>
        </w:rPr>
        <w:t>條、第</w:t>
      </w:r>
      <w:r w:rsidRPr="007456A8">
        <w:rPr>
          <w:rFonts w:ascii="Times New Roman" w:eastAsiaTheme="minorEastAsia" w:hAnsi="Times New Roman"/>
          <w:b/>
          <w:szCs w:val="24"/>
        </w:rPr>
        <w:t>8</w:t>
      </w:r>
      <w:r w:rsidRPr="007456A8">
        <w:rPr>
          <w:rFonts w:ascii="Times New Roman" w:eastAsiaTheme="minorEastAsia" w:hAnsi="Times New Roman"/>
          <w:b/>
          <w:szCs w:val="24"/>
        </w:rPr>
        <w:t>條和第</w:t>
      </w:r>
      <w:r w:rsidRPr="007456A8">
        <w:rPr>
          <w:rFonts w:ascii="Times New Roman" w:eastAsiaTheme="minorEastAsia" w:hAnsi="Times New Roman"/>
          <w:b/>
          <w:szCs w:val="24"/>
        </w:rPr>
        <w:t>23</w:t>
      </w:r>
      <w:r w:rsidRPr="007456A8">
        <w:rPr>
          <w:rFonts w:ascii="Times New Roman" w:eastAsiaTheme="minorEastAsia" w:hAnsi="Times New Roman"/>
          <w:b/>
          <w:szCs w:val="24"/>
        </w:rPr>
        <w:t>條確立的犯罪時應承擔的責任。</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在不違反締約國法律原則的情況下，法人責任可包括刑事、民事或行政責任。</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法人責任不應影響實施此種犯罪的自然人的刑事責任。</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各締約國均應特別確保使根據本條負有責任的法人受到有效、適度和勸阻性的刑事或非刑事制裁，包括金錢制裁。</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11</w:t>
      </w:r>
      <w:r w:rsidRPr="007456A8">
        <w:rPr>
          <w:rFonts w:ascii="Times New Roman" w:eastAsiaTheme="minorEastAsia" w:hAnsi="Times New Roman"/>
          <w:b/>
          <w:szCs w:val="24"/>
        </w:rPr>
        <w:t>條　起訴、判決和制裁</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各締約國均應使根據本公約第</w:t>
      </w:r>
      <w:r w:rsidRPr="007456A8">
        <w:rPr>
          <w:rFonts w:ascii="Times New Roman" w:eastAsiaTheme="minorEastAsia" w:hAnsi="Times New Roman"/>
          <w:b/>
          <w:szCs w:val="24"/>
        </w:rPr>
        <w:t>5</w:t>
      </w:r>
      <w:r w:rsidRPr="007456A8">
        <w:rPr>
          <w:rFonts w:ascii="Times New Roman" w:eastAsiaTheme="minorEastAsia" w:hAnsi="Times New Roman"/>
          <w:b/>
          <w:szCs w:val="24"/>
        </w:rPr>
        <w:t>條、第</w:t>
      </w:r>
      <w:r w:rsidRPr="007456A8">
        <w:rPr>
          <w:rFonts w:ascii="Times New Roman" w:eastAsiaTheme="minorEastAsia" w:hAnsi="Times New Roman"/>
          <w:b/>
          <w:szCs w:val="24"/>
        </w:rPr>
        <w:t>6</w:t>
      </w:r>
      <w:r w:rsidRPr="007456A8">
        <w:rPr>
          <w:rFonts w:ascii="Times New Roman" w:eastAsiaTheme="minorEastAsia" w:hAnsi="Times New Roman"/>
          <w:b/>
          <w:szCs w:val="24"/>
        </w:rPr>
        <w:t>條、第</w:t>
      </w:r>
      <w:r w:rsidRPr="007456A8">
        <w:rPr>
          <w:rFonts w:ascii="Times New Roman" w:eastAsiaTheme="minorEastAsia" w:hAnsi="Times New Roman"/>
          <w:b/>
          <w:szCs w:val="24"/>
        </w:rPr>
        <w:t>8</w:t>
      </w:r>
      <w:r w:rsidRPr="007456A8">
        <w:rPr>
          <w:rFonts w:ascii="Times New Roman" w:eastAsiaTheme="minorEastAsia" w:hAnsi="Times New Roman"/>
          <w:b/>
          <w:szCs w:val="24"/>
        </w:rPr>
        <w:t>條和第</w:t>
      </w:r>
      <w:r w:rsidRPr="007456A8">
        <w:rPr>
          <w:rFonts w:ascii="Times New Roman" w:eastAsiaTheme="minorEastAsia" w:hAnsi="Times New Roman"/>
          <w:b/>
          <w:szCs w:val="24"/>
        </w:rPr>
        <w:t>23</w:t>
      </w:r>
      <w:r w:rsidRPr="007456A8">
        <w:rPr>
          <w:rFonts w:ascii="Times New Roman" w:eastAsiaTheme="minorEastAsia" w:hAnsi="Times New Roman"/>
          <w:b/>
          <w:szCs w:val="24"/>
        </w:rPr>
        <w:t>條確立的犯罪受到與其嚴重性相當的制裁。</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為因本公約所涵蓋的犯罪起訴某人而行使本國法律規定的法律裁量權時，各締約國均應努力確保針對這些犯罪的執法措施取得最大成效，並適當考慮到震懾此種犯罪的必要性。</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就根據本公約第</w:t>
      </w:r>
      <w:r w:rsidRPr="007456A8">
        <w:rPr>
          <w:rFonts w:ascii="Times New Roman" w:eastAsiaTheme="minorEastAsia" w:hAnsi="Times New Roman"/>
          <w:b/>
          <w:szCs w:val="24"/>
        </w:rPr>
        <w:t>5</w:t>
      </w:r>
      <w:r w:rsidRPr="007456A8">
        <w:rPr>
          <w:rFonts w:ascii="Times New Roman" w:eastAsiaTheme="minorEastAsia" w:hAnsi="Times New Roman"/>
          <w:b/>
          <w:szCs w:val="24"/>
        </w:rPr>
        <w:t>條、第</w:t>
      </w:r>
      <w:r w:rsidRPr="007456A8">
        <w:rPr>
          <w:rFonts w:ascii="Times New Roman" w:eastAsiaTheme="minorEastAsia" w:hAnsi="Times New Roman"/>
          <w:b/>
          <w:szCs w:val="24"/>
        </w:rPr>
        <w:t>6</w:t>
      </w:r>
      <w:r w:rsidRPr="007456A8">
        <w:rPr>
          <w:rFonts w:ascii="Times New Roman" w:eastAsiaTheme="minorEastAsia" w:hAnsi="Times New Roman"/>
          <w:b/>
          <w:szCs w:val="24"/>
        </w:rPr>
        <w:t>條、第</w:t>
      </w:r>
      <w:r w:rsidRPr="007456A8">
        <w:rPr>
          <w:rFonts w:ascii="Times New Roman" w:eastAsiaTheme="minorEastAsia" w:hAnsi="Times New Roman"/>
          <w:b/>
          <w:szCs w:val="24"/>
        </w:rPr>
        <w:t>8</w:t>
      </w:r>
      <w:r w:rsidRPr="007456A8">
        <w:rPr>
          <w:rFonts w:ascii="Times New Roman" w:eastAsiaTheme="minorEastAsia" w:hAnsi="Times New Roman"/>
          <w:b/>
          <w:szCs w:val="24"/>
        </w:rPr>
        <w:t>條和第</w:t>
      </w:r>
      <w:r w:rsidRPr="007456A8">
        <w:rPr>
          <w:rFonts w:ascii="Times New Roman" w:eastAsiaTheme="minorEastAsia" w:hAnsi="Times New Roman"/>
          <w:b/>
          <w:szCs w:val="24"/>
        </w:rPr>
        <w:t>23</w:t>
      </w:r>
      <w:r w:rsidRPr="007456A8">
        <w:rPr>
          <w:rFonts w:ascii="Times New Roman" w:eastAsiaTheme="minorEastAsia" w:hAnsi="Times New Roman"/>
          <w:b/>
          <w:szCs w:val="24"/>
        </w:rPr>
        <w:t>條確立的犯罪而言，各締約國均應根據其本國法律並在適當考慮到被告方權利的情況下採取適當措施，力求確保所規定的與審判或上訴前釋放的裁決有關的條件考慮到確保被告人在其後的刑事訴訟中出庭的需要。</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各締約國均應確保其法院和其他有關當局在考慮早釋或假釋已被判定犯有本公約所涵蓋的犯罪者的可能性時，顧及此種犯罪的嚴重性。</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各締約國均應在適當情況下在其本國法律中對於本公約所涵蓋的任何犯罪規定一個較長的追訴時效期限，並在被指控犯罪的人逃避司法處置時規定更長的期限。</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6. </w:t>
      </w:r>
      <w:r w:rsidRPr="007456A8">
        <w:rPr>
          <w:rFonts w:ascii="Times New Roman" w:eastAsiaTheme="minorEastAsia" w:hAnsi="Times New Roman"/>
          <w:b/>
          <w:szCs w:val="24"/>
        </w:rPr>
        <w:t>本公約的任何規定，概不影響根據本公約確立的犯罪和適用的法律辯護理由或決定行為合法性的其他法律原則只應由締約國本國法律加以闡明，而且此種犯罪應根據該法律予以起訴和處罰的原則。</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12</w:t>
      </w:r>
      <w:r w:rsidRPr="007456A8">
        <w:rPr>
          <w:rFonts w:ascii="Times New Roman" w:eastAsiaTheme="minorEastAsia" w:hAnsi="Times New Roman"/>
          <w:b/>
          <w:szCs w:val="24"/>
        </w:rPr>
        <w:t>條　沒收和扣押</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締約國應在本國法律制度的範圍內盡最大可能採取必要措施，以便能夠沒收：</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來自本公約所涵蓋的犯罪的犯罪所得或價值與其相當的財產；</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用於或擬用於本公約所涵蓋的犯罪的財產、設備或其他工具。</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締約國應採取必要措施，辨認、追查、凍結或扣押本條第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款所述任何物品，以便最終予以沒收。</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如果犯罪所得已經部分或全部轉變或轉化為其他財產，則應對此類財產適用本條所述措施。</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如果犯罪所得已與從合法來源獲得的財產相混合，則應在不影響凍結權或扣押權的情況下沒收這類財產，沒收價值可達混合於其中的犯罪所得的估計價值。</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對於來自犯罪所得、來自由犯罪所得轉變或轉化而成的財產或已與犯罪所得相混合的財產所產生的收入或其他利益，也應適用本條所述措施，其方式和程度與處置犯罪所得相同。</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6. </w:t>
      </w:r>
      <w:r w:rsidRPr="007456A8">
        <w:rPr>
          <w:rFonts w:ascii="Times New Roman" w:eastAsiaTheme="minorEastAsia" w:hAnsi="Times New Roman"/>
          <w:b/>
          <w:szCs w:val="24"/>
        </w:rPr>
        <w:t>為本公約本條和第</w:t>
      </w:r>
      <w:r w:rsidRPr="007456A8">
        <w:rPr>
          <w:rFonts w:ascii="Times New Roman" w:eastAsiaTheme="minorEastAsia" w:hAnsi="Times New Roman"/>
          <w:b/>
          <w:szCs w:val="24"/>
        </w:rPr>
        <w:t>13</w:t>
      </w:r>
      <w:r w:rsidRPr="007456A8">
        <w:rPr>
          <w:rFonts w:ascii="Times New Roman" w:eastAsiaTheme="minorEastAsia" w:hAnsi="Times New Roman"/>
          <w:b/>
          <w:szCs w:val="24"/>
        </w:rPr>
        <w:t>條的目的，各締約國均應使其法院或其他主管當局有權下令提供或扣押銀行、財務或商務記錄。締約國不得以銀行保密為由拒絕按照本款規定採取行動。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7. </w:t>
      </w:r>
      <w:r w:rsidRPr="007456A8">
        <w:rPr>
          <w:rFonts w:ascii="Times New Roman" w:eastAsiaTheme="minorEastAsia" w:hAnsi="Times New Roman"/>
          <w:b/>
          <w:szCs w:val="24"/>
        </w:rPr>
        <w:t>締約國可考慮要求由犯罪的人證明應予沒收的涉嫌犯罪所得或其他財產的合法來源，但此種要求應符合其本國法律原則和司法及其他程序的性質。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8. </w:t>
      </w:r>
      <w:r w:rsidRPr="007456A8">
        <w:rPr>
          <w:rFonts w:ascii="Times New Roman" w:eastAsiaTheme="minorEastAsia" w:hAnsi="Times New Roman"/>
          <w:b/>
          <w:szCs w:val="24"/>
        </w:rPr>
        <w:t>不得對本條規定作損害善意第三人權利的解釋。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9. </w:t>
      </w:r>
      <w:r w:rsidRPr="007456A8">
        <w:rPr>
          <w:rFonts w:ascii="Times New Roman" w:eastAsiaTheme="minorEastAsia" w:hAnsi="Times New Roman"/>
          <w:b/>
          <w:szCs w:val="24"/>
        </w:rPr>
        <w:t>本條任何規定均不得影響本條所述措施應根據締約國本國法律規定予以確定和實施的原則。</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13</w:t>
      </w:r>
      <w:r w:rsidRPr="007456A8">
        <w:rPr>
          <w:rFonts w:ascii="Times New Roman" w:eastAsiaTheme="minorEastAsia" w:hAnsi="Times New Roman"/>
          <w:b/>
          <w:szCs w:val="24"/>
        </w:rPr>
        <w:t>條　沒收事宜的國際合作</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締約國在收到對本公約所涵蓋的一項犯罪擁有管轄權的另一締約國關於沒收本公約第</w:t>
      </w:r>
      <w:r w:rsidRPr="007456A8">
        <w:rPr>
          <w:rFonts w:ascii="Times New Roman" w:eastAsiaTheme="minorEastAsia" w:hAnsi="Times New Roman"/>
          <w:b/>
          <w:szCs w:val="24"/>
        </w:rPr>
        <w:t>12</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款所述的、位於被請求國領土內的犯罪所得、財產、設備或其他工具的請求後，應在本國國內法律制度的範圍內盡最大可能：</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將此種請求提交其主管當局，以便取得沒收令並在取得沒收令時予以執行；或</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將請求締約國領土內的法院根據本公約第</w:t>
      </w:r>
      <w:r w:rsidRPr="007456A8">
        <w:rPr>
          <w:rFonts w:ascii="Times New Roman" w:eastAsiaTheme="minorEastAsia" w:hAnsi="Times New Roman"/>
          <w:b/>
          <w:szCs w:val="24"/>
        </w:rPr>
        <w:t>12</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款簽發的沒收令提交主管當局，以便按請求的範圍予以執行，只要該沒收令涉及第</w:t>
      </w:r>
      <w:r w:rsidRPr="007456A8">
        <w:rPr>
          <w:rFonts w:ascii="Times New Roman" w:eastAsiaTheme="minorEastAsia" w:hAnsi="Times New Roman"/>
          <w:b/>
          <w:szCs w:val="24"/>
        </w:rPr>
        <w:t>12</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款所述的、位於被請求締約國領土內的犯罪所得、財產、設備或其他工具。</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對本公約所涵蓋的一項犯罪擁有管轄權的另一締約國提出請求後，被請求締約國應採取措施，辨認、追查和凍結或扣押本公約第</w:t>
      </w:r>
      <w:r w:rsidRPr="007456A8">
        <w:rPr>
          <w:rFonts w:ascii="Times New Roman" w:eastAsiaTheme="minorEastAsia" w:hAnsi="Times New Roman"/>
          <w:b/>
          <w:szCs w:val="24"/>
        </w:rPr>
        <w:t>12</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款所述犯罪所得、財產、設備或其他工具，以便由請求締約國或根據本條第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款所述請求由被請求締約國下令最終予以沒收。</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本公約第</w:t>
      </w:r>
      <w:r w:rsidRPr="007456A8">
        <w:rPr>
          <w:rFonts w:ascii="Times New Roman" w:eastAsiaTheme="minorEastAsia" w:hAnsi="Times New Roman"/>
          <w:b/>
          <w:szCs w:val="24"/>
        </w:rPr>
        <w:t>18</w:t>
      </w:r>
      <w:r w:rsidRPr="007456A8">
        <w:rPr>
          <w:rFonts w:ascii="Times New Roman" w:eastAsiaTheme="minorEastAsia" w:hAnsi="Times New Roman"/>
          <w:b/>
          <w:szCs w:val="24"/>
        </w:rPr>
        <w:t>條的規定可經適當變通適用於本條　。除第</w:t>
      </w:r>
      <w:r w:rsidRPr="007456A8">
        <w:rPr>
          <w:rFonts w:ascii="Times New Roman" w:eastAsiaTheme="minorEastAsia" w:hAnsi="Times New Roman"/>
          <w:b/>
          <w:szCs w:val="24"/>
        </w:rPr>
        <w:t>18</w:t>
      </w:r>
      <w:r w:rsidRPr="007456A8">
        <w:rPr>
          <w:rFonts w:ascii="Times New Roman" w:eastAsiaTheme="minorEastAsia" w:hAnsi="Times New Roman"/>
          <w:b/>
          <w:szCs w:val="24"/>
        </w:rPr>
        <w:t>條第</w:t>
      </w:r>
      <w:r w:rsidRPr="007456A8">
        <w:rPr>
          <w:rFonts w:ascii="Times New Roman" w:eastAsiaTheme="minorEastAsia" w:hAnsi="Times New Roman"/>
          <w:b/>
          <w:szCs w:val="24"/>
        </w:rPr>
        <w:t>15</w:t>
      </w:r>
      <w:r w:rsidRPr="007456A8">
        <w:rPr>
          <w:rFonts w:ascii="Times New Roman" w:eastAsiaTheme="minorEastAsia" w:hAnsi="Times New Roman"/>
          <w:b/>
          <w:szCs w:val="24"/>
        </w:rPr>
        <w:t>款規定提供的資料以外，根據本條所提出的請求還應包括：</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與本條第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項有關的請求，應有關於擬予沒收的財產的說明以及關於請求締約國所依據的事實的充分陳述，以便被請求締約國能夠根據本國法律取得沒收令；</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與本條第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項有關的請求，應有請求締約國據以簽發請求的、法律上可接受的沒收令副本、事實陳述和關於請求執行沒收令的範圍的資料；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與本條第</w:t>
      </w:r>
      <w:r w:rsidRPr="007456A8">
        <w:rPr>
          <w:rFonts w:ascii="Times New Roman" w:eastAsiaTheme="minorEastAsia" w:hAnsi="Times New Roman"/>
          <w:b/>
          <w:szCs w:val="24"/>
        </w:rPr>
        <w:t>2</w:t>
      </w:r>
      <w:r w:rsidRPr="007456A8">
        <w:rPr>
          <w:rFonts w:ascii="Times New Roman" w:eastAsiaTheme="minorEastAsia" w:hAnsi="Times New Roman"/>
          <w:b/>
          <w:szCs w:val="24"/>
        </w:rPr>
        <w:t>款有關的請求，應有請求締約國所依據的事實陳述以及對請求採取的行動的說明。</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被請求締約國根據本條第</w:t>
      </w:r>
      <w:r w:rsidRPr="007456A8">
        <w:rPr>
          <w:rFonts w:ascii="Times New Roman" w:eastAsiaTheme="minorEastAsia" w:hAnsi="Times New Roman"/>
          <w:b/>
          <w:szCs w:val="24"/>
        </w:rPr>
        <w:t>1</w:t>
      </w:r>
      <w:r w:rsidRPr="007456A8">
        <w:rPr>
          <w:rFonts w:ascii="Times New Roman" w:eastAsiaTheme="minorEastAsia" w:hAnsi="Times New Roman"/>
          <w:b/>
          <w:szCs w:val="24"/>
        </w:rPr>
        <w:t>和第</w:t>
      </w:r>
      <w:r w:rsidRPr="007456A8">
        <w:rPr>
          <w:rFonts w:ascii="Times New Roman" w:eastAsiaTheme="minorEastAsia" w:hAnsi="Times New Roman"/>
          <w:b/>
          <w:szCs w:val="24"/>
        </w:rPr>
        <w:t>2</w:t>
      </w:r>
      <w:r w:rsidRPr="007456A8">
        <w:rPr>
          <w:rFonts w:ascii="Times New Roman" w:eastAsiaTheme="minorEastAsia" w:hAnsi="Times New Roman"/>
          <w:b/>
          <w:szCs w:val="24"/>
        </w:rPr>
        <w:t>款作出的決定或採取的行動，應符合並遵循其本國法律及程序規則的規定或可能約束其與請求締約國關係的任何雙邊或多邊條約、協定或安排的規定。</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各締約國均應向聯合國秘書長提供有關實施本條的任何法律和法規以及這類法律和法規隨後的任何修改的副本或說明。</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6. </w:t>
      </w:r>
      <w:r w:rsidRPr="007456A8">
        <w:rPr>
          <w:rFonts w:ascii="Times New Roman" w:eastAsiaTheme="minorEastAsia" w:hAnsi="Times New Roman"/>
          <w:b/>
          <w:szCs w:val="24"/>
        </w:rPr>
        <w:t>如果某一締約國以存在有關條約作為採取本條第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款和第</w:t>
      </w:r>
      <w:r w:rsidRPr="007456A8">
        <w:rPr>
          <w:rFonts w:ascii="Times New Roman" w:eastAsiaTheme="minorEastAsia" w:hAnsi="Times New Roman"/>
          <w:b/>
          <w:szCs w:val="24"/>
        </w:rPr>
        <w:t>2</w:t>
      </w:r>
      <w:r w:rsidRPr="007456A8">
        <w:rPr>
          <w:rFonts w:ascii="Times New Roman" w:eastAsiaTheme="minorEastAsia" w:hAnsi="Times New Roman"/>
          <w:b/>
          <w:szCs w:val="24"/>
        </w:rPr>
        <w:t>款所述措施的條件，則該締約國應將本公約視為必要而充分的條約依據。</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7. </w:t>
      </w:r>
      <w:r w:rsidRPr="007456A8">
        <w:rPr>
          <w:rFonts w:ascii="Times New Roman" w:eastAsiaTheme="minorEastAsia" w:hAnsi="Times New Roman"/>
          <w:b/>
          <w:szCs w:val="24"/>
        </w:rPr>
        <w:t>如果請求中所涉犯罪並非本公約所涵蓋的犯罪，締約國可拒絕提供本條所規定的合作。</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8. </w:t>
      </w:r>
      <w:r w:rsidRPr="007456A8">
        <w:rPr>
          <w:rFonts w:ascii="Times New Roman" w:eastAsiaTheme="minorEastAsia" w:hAnsi="Times New Roman"/>
          <w:b/>
          <w:szCs w:val="24"/>
        </w:rPr>
        <w:t>不得對本條規定作損害善意第三人權利的解釋。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9. </w:t>
      </w:r>
      <w:r w:rsidRPr="007456A8">
        <w:rPr>
          <w:rFonts w:ascii="Times New Roman" w:eastAsiaTheme="minorEastAsia" w:hAnsi="Times New Roman"/>
          <w:b/>
          <w:szCs w:val="24"/>
        </w:rPr>
        <w:t>締約國應考慮締結雙邊或多邊條約、協定或安排，以增強根據本條開展的國際合作的有效性。</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14</w:t>
      </w:r>
      <w:r w:rsidRPr="007456A8">
        <w:rPr>
          <w:rFonts w:ascii="Times New Roman" w:eastAsiaTheme="minorEastAsia" w:hAnsi="Times New Roman"/>
          <w:b/>
          <w:szCs w:val="24"/>
        </w:rPr>
        <w:t>條　沒收的犯罪所得或財產的處置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締約國依照本公約第</w:t>
      </w:r>
      <w:r w:rsidRPr="007456A8">
        <w:rPr>
          <w:rFonts w:ascii="Times New Roman" w:eastAsiaTheme="minorEastAsia" w:hAnsi="Times New Roman"/>
          <w:b/>
          <w:szCs w:val="24"/>
        </w:rPr>
        <w:t>12</w:t>
      </w:r>
      <w:r w:rsidRPr="007456A8">
        <w:rPr>
          <w:rFonts w:ascii="Times New Roman" w:eastAsiaTheme="minorEastAsia" w:hAnsi="Times New Roman"/>
          <w:b/>
          <w:szCs w:val="24"/>
        </w:rPr>
        <w:t>條或第</w:t>
      </w:r>
      <w:r w:rsidRPr="007456A8">
        <w:rPr>
          <w:rFonts w:ascii="Times New Roman" w:eastAsiaTheme="minorEastAsia" w:hAnsi="Times New Roman"/>
          <w:b/>
          <w:szCs w:val="24"/>
        </w:rPr>
        <w:t>13</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款沒收的犯罪所得或財產應由該締約國根據其本國法律和行政程序予以處置。</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根據本公約第</w:t>
      </w:r>
      <w:r w:rsidRPr="007456A8">
        <w:rPr>
          <w:rFonts w:ascii="Times New Roman" w:eastAsiaTheme="minorEastAsia" w:hAnsi="Times New Roman"/>
          <w:b/>
          <w:szCs w:val="24"/>
        </w:rPr>
        <w:t>13</w:t>
      </w:r>
      <w:r w:rsidRPr="007456A8">
        <w:rPr>
          <w:rFonts w:ascii="Times New Roman" w:eastAsiaTheme="minorEastAsia" w:hAnsi="Times New Roman"/>
          <w:b/>
          <w:szCs w:val="24"/>
        </w:rPr>
        <w:t>條的規定應另一締約國請求採取行動的締約國，應在本國法律許可的範圍內，根據請求優先考慮將沒收的犯罪所得或財產交還請求締約國，以便其對犯罪被害人進行賠償，或者將這類犯罪所得或財產歸還合法所有人。</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一締約國應另一締約國請求按照本公約第</w:t>
      </w:r>
      <w:r w:rsidRPr="007456A8">
        <w:rPr>
          <w:rFonts w:ascii="Times New Roman" w:eastAsiaTheme="minorEastAsia" w:hAnsi="Times New Roman"/>
          <w:b/>
          <w:szCs w:val="24"/>
        </w:rPr>
        <w:t>12</w:t>
      </w:r>
      <w:r w:rsidRPr="007456A8">
        <w:rPr>
          <w:rFonts w:ascii="Times New Roman" w:eastAsiaTheme="minorEastAsia" w:hAnsi="Times New Roman"/>
          <w:b/>
          <w:szCs w:val="24"/>
        </w:rPr>
        <w:t>條和第</w:t>
      </w:r>
      <w:r w:rsidRPr="007456A8">
        <w:rPr>
          <w:rFonts w:ascii="Times New Roman" w:eastAsiaTheme="minorEastAsia" w:hAnsi="Times New Roman"/>
          <w:b/>
          <w:szCs w:val="24"/>
        </w:rPr>
        <w:t>13</w:t>
      </w:r>
      <w:r w:rsidRPr="007456A8">
        <w:rPr>
          <w:rFonts w:ascii="Times New Roman" w:eastAsiaTheme="minorEastAsia" w:hAnsi="Times New Roman"/>
          <w:b/>
          <w:szCs w:val="24"/>
        </w:rPr>
        <w:t>條規定採取行動時，可特別考慮就下述事項締結協定或安排：</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將與這類犯罪所得或財產價值相當的款項，或變賣這類犯罪所得或財產所獲款項，或這類款項的一部分捐給根據本公約第</w:t>
      </w:r>
      <w:r w:rsidRPr="007456A8">
        <w:rPr>
          <w:rFonts w:ascii="Times New Roman" w:eastAsiaTheme="minorEastAsia" w:hAnsi="Times New Roman"/>
          <w:b/>
          <w:szCs w:val="24"/>
        </w:rPr>
        <w:t>30</w:t>
      </w:r>
      <w:r w:rsidRPr="007456A8">
        <w:rPr>
          <w:rFonts w:ascii="Times New Roman" w:eastAsiaTheme="minorEastAsia" w:hAnsi="Times New Roman"/>
          <w:b/>
          <w:szCs w:val="24"/>
        </w:rPr>
        <w:t>條第</w:t>
      </w:r>
      <w:r w:rsidRPr="007456A8">
        <w:rPr>
          <w:rFonts w:ascii="Times New Roman" w:eastAsiaTheme="minorEastAsia" w:hAnsi="Times New Roman"/>
          <w:b/>
          <w:szCs w:val="24"/>
        </w:rPr>
        <w:t>2</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項所指定的帳戶和專門從事打擊有組織犯罪工作的政府間機構；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根據本國法律或行政程序，經常地或逐案地與其他締約國分享這類犯罪所得或財產或變賣這類犯罪所得或財產所獲款項。</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15</w:t>
      </w:r>
      <w:r w:rsidRPr="007456A8">
        <w:rPr>
          <w:rFonts w:ascii="Times New Roman" w:eastAsiaTheme="minorEastAsia" w:hAnsi="Times New Roman"/>
          <w:b/>
          <w:szCs w:val="24"/>
        </w:rPr>
        <w:t>條　管轄權</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各締約國在下列情況下應採取必要措施，以確立對根據本公約第</w:t>
      </w:r>
      <w:r w:rsidRPr="007456A8">
        <w:rPr>
          <w:rFonts w:ascii="Times New Roman" w:eastAsiaTheme="minorEastAsia" w:hAnsi="Times New Roman"/>
          <w:b/>
          <w:szCs w:val="24"/>
        </w:rPr>
        <w:t>5</w:t>
      </w:r>
      <w:r w:rsidRPr="007456A8">
        <w:rPr>
          <w:rFonts w:ascii="Times New Roman" w:eastAsiaTheme="minorEastAsia" w:hAnsi="Times New Roman"/>
          <w:b/>
          <w:szCs w:val="24"/>
        </w:rPr>
        <w:t>條、第</w:t>
      </w:r>
      <w:r w:rsidRPr="007456A8">
        <w:rPr>
          <w:rFonts w:ascii="Times New Roman" w:eastAsiaTheme="minorEastAsia" w:hAnsi="Times New Roman"/>
          <w:b/>
          <w:szCs w:val="24"/>
        </w:rPr>
        <w:t>6</w:t>
      </w:r>
      <w:r w:rsidRPr="007456A8">
        <w:rPr>
          <w:rFonts w:ascii="Times New Roman" w:eastAsiaTheme="minorEastAsia" w:hAnsi="Times New Roman"/>
          <w:b/>
          <w:szCs w:val="24"/>
        </w:rPr>
        <w:t>條、第</w:t>
      </w:r>
      <w:r w:rsidRPr="007456A8">
        <w:rPr>
          <w:rFonts w:ascii="Times New Roman" w:eastAsiaTheme="minorEastAsia" w:hAnsi="Times New Roman"/>
          <w:b/>
          <w:szCs w:val="24"/>
        </w:rPr>
        <w:t>8</w:t>
      </w:r>
      <w:r w:rsidRPr="007456A8">
        <w:rPr>
          <w:rFonts w:ascii="Times New Roman" w:eastAsiaTheme="minorEastAsia" w:hAnsi="Times New Roman"/>
          <w:b/>
          <w:szCs w:val="24"/>
        </w:rPr>
        <w:t>條和第</w:t>
      </w:r>
      <w:r w:rsidRPr="007456A8">
        <w:rPr>
          <w:rFonts w:ascii="Times New Roman" w:eastAsiaTheme="minorEastAsia" w:hAnsi="Times New Roman"/>
          <w:b/>
          <w:szCs w:val="24"/>
        </w:rPr>
        <w:t>23</w:t>
      </w:r>
      <w:r w:rsidRPr="007456A8">
        <w:rPr>
          <w:rFonts w:ascii="Times New Roman" w:eastAsiaTheme="minorEastAsia" w:hAnsi="Times New Roman"/>
          <w:b/>
          <w:szCs w:val="24"/>
        </w:rPr>
        <w:t>條確立犯罪的管轄權：</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犯罪發生在該締約國領域內；或者</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犯罪發生在犯罪時懸掛該締約國國旗的船隻或已根據該締約國法律註冊的航空器內。</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在不違反本公約第</w:t>
      </w:r>
      <w:r w:rsidRPr="007456A8">
        <w:rPr>
          <w:rFonts w:ascii="Times New Roman" w:eastAsiaTheme="minorEastAsia" w:hAnsi="Times New Roman"/>
          <w:b/>
          <w:szCs w:val="24"/>
        </w:rPr>
        <w:t>4</w:t>
      </w:r>
      <w:r w:rsidRPr="007456A8">
        <w:rPr>
          <w:rFonts w:ascii="Times New Roman" w:eastAsiaTheme="minorEastAsia" w:hAnsi="Times New Roman"/>
          <w:b/>
          <w:szCs w:val="24"/>
        </w:rPr>
        <w:t>條規定的情況下，締約國在下列情況下還可對任何此種犯罪確立其管轄權：</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犯罪系針對該締約國國民；</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犯罪者為該締約國國民或在其境內有慣常居所的無國籍人；或者</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該犯罪系：</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發生在本國領域以外的、根據本公約第</w:t>
      </w:r>
      <w:r w:rsidRPr="007456A8">
        <w:rPr>
          <w:rFonts w:ascii="Times New Roman" w:eastAsiaTheme="minorEastAsia" w:hAnsi="Times New Roman"/>
          <w:b/>
          <w:szCs w:val="24"/>
        </w:rPr>
        <w:t>5</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款確立的犯罪，目的是在本國領域內實施嚴重犯罪；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發生在本國領域以外的、根據本公約第</w:t>
      </w:r>
      <w:r w:rsidRPr="007456A8">
        <w:rPr>
          <w:rFonts w:ascii="Times New Roman" w:eastAsiaTheme="minorEastAsia" w:hAnsi="Times New Roman"/>
          <w:b/>
          <w:szCs w:val="24"/>
        </w:rPr>
        <w:t>6</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專案確立的犯罪，目的是在其領域內進行本公約第</w:t>
      </w:r>
      <w:r w:rsidRPr="007456A8">
        <w:rPr>
          <w:rFonts w:ascii="Times New Roman" w:eastAsiaTheme="minorEastAsia" w:hAnsi="Times New Roman"/>
          <w:b/>
          <w:szCs w:val="24"/>
        </w:rPr>
        <w:t>6</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專案或目或</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專案確立的犯罪。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為了本公約第</w:t>
      </w:r>
      <w:r w:rsidRPr="007456A8">
        <w:rPr>
          <w:rFonts w:ascii="Times New Roman" w:eastAsiaTheme="minorEastAsia" w:hAnsi="Times New Roman"/>
          <w:b/>
          <w:szCs w:val="24"/>
        </w:rPr>
        <w:t>16</w:t>
      </w:r>
      <w:r w:rsidRPr="007456A8">
        <w:rPr>
          <w:rFonts w:ascii="Times New Roman" w:eastAsiaTheme="minorEastAsia" w:hAnsi="Times New Roman"/>
          <w:b/>
          <w:szCs w:val="24"/>
        </w:rPr>
        <w:t>條第</w:t>
      </w:r>
      <w:r w:rsidRPr="007456A8">
        <w:rPr>
          <w:rFonts w:ascii="Times New Roman" w:eastAsiaTheme="minorEastAsia" w:hAnsi="Times New Roman"/>
          <w:b/>
          <w:szCs w:val="24"/>
        </w:rPr>
        <w:t>10</w:t>
      </w:r>
      <w:r w:rsidRPr="007456A8">
        <w:rPr>
          <w:rFonts w:ascii="Times New Roman" w:eastAsiaTheme="minorEastAsia" w:hAnsi="Times New Roman"/>
          <w:b/>
          <w:szCs w:val="24"/>
        </w:rPr>
        <w:t>款的目的，各締約國應採取必要措施，在被指控人在其領域內而其僅因該人系其本國國民而不予引渡時，確立其對本公約所涵蓋的犯罪的管轄權。</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4</w:t>
      </w:r>
      <w:r w:rsidRPr="007456A8">
        <w:rPr>
          <w:rFonts w:ascii="Times New Roman" w:eastAsiaTheme="minorEastAsia" w:hAnsi="Times New Roman"/>
          <w:b/>
          <w:szCs w:val="24"/>
        </w:rPr>
        <w:t>．各締約國還可採取必要措施，在被指控人在其領域內而其不引渡該人時確立其對本公約所涵蓋的犯罪的管轄權。</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如果根據本條第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款或第</w:t>
      </w:r>
      <w:r w:rsidRPr="007456A8">
        <w:rPr>
          <w:rFonts w:ascii="Times New Roman" w:eastAsiaTheme="minorEastAsia" w:hAnsi="Times New Roman"/>
          <w:b/>
          <w:szCs w:val="24"/>
        </w:rPr>
        <w:t>2</w:t>
      </w:r>
      <w:r w:rsidRPr="007456A8">
        <w:rPr>
          <w:rFonts w:ascii="Times New Roman" w:eastAsiaTheme="minorEastAsia" w:hAnsi="Times New Roman"/>
          <w:b/>
          <w:szCs w:val="24"/>
        </w:rPr>
        <w:t>款行使其管轄權的締約國被告知或通過其他途徑獲悉另一個或數個締約國正在對同一行為進行偵查、起訴或審判程序，這些國家的主管當局應酌情相互磋商，以便協調行動。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6. </w:t>
      </w:r>
      <w:r w:rsidRPr="007456A8">
        <w:rPr>
          <w:rFonts w:ascii="Times New Roman" w:eastAsiaTheme="minorEastAsia" w:hAnsi="Times New Roman"/>
          <w:b/>
          <w:szCs w:val="24"/>
        </w:rPr>
        <w:t>在不影響一般國際法準則的情況下，本公約不排除締約國行使其依據本國法律確立的任何刑事管轄權。</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16</w:t>
      </w:r>
      <w:r w:rsidRPr="007456A8">
        <w:rPr>
          <w:rFonts w:ascii="Times New Roman" w:eastAsiaTheme="minorEastAsia" w:hAnsi="Times New Roman"/>
          <w:b/>
          <w:szCs w:val="24"/>
        </w:rPr>
        <w:t>條　引渡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本條應適用於本公約所涵蓋的犯罪，或第</w:t>
      </w:r>
      <w:r w:rsidRPr="007456A8">
        <w:rPr>
          <w:rFonts w:ascii="Times New Roman" w:eastAsiaTheme="minorEastAsia" w:hAnsi="Times New Roman"/>
          <w:b/>
          <w:szCs w:val="24"/>
        </w:rPr>
        <w:t>3</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項或</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項所述犯罪涉及有組織犯罪集團且被請求引渡人位於被請求締約國境內的情況，條件是引渡請求所依據的犯罪是按請求締約國和被請求締約國本國法律均應受到處罰的犯罪。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如果引渡請求包括幾項獨立的嚴重犯罪，其中某些犯罪不在本條範圍之內，被請求締約國也可對這些犯罪適用本條的規定。</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本條適用的各項犯罪均應視為締約國之間現行的任何引渡條約中的可引渡的犯罪。各締約國承諾將此種犯罪作為可引渡的犯罪列入它們之間擬締結的每一項引渡條約。</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以訂有條約為引渡條件的締約國如接到未與之訂有引渡條約的另一締約國的引渡請求，可將本公約視為對本條所適用的任何犯罪予以引渡的法律依據。</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以訂有條約為引渡條件的締約國應：</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在交存本公約批准書、接受書、核准書或加入書時通知聯合國秘書長，說明其是否將把本公約作為與本公約其他締約國進行引渡合作的法律依據；</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如其不以本公約作為引渡合作的法律依據，則在適當情況下尋求與本公約其他締約國締結引渡條約，以執行本條規定。</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6. </w:t>
      </w:r>
      <w:r w:rsidRPr="007456A8">
        <w:rPr>
          <w:rFonts w:ascii="Times New Roman" w:eastAsiaTheme="minorEastAsia" w:hAnsi="Times New Roman"/>
          <w:b/>
          <w:szCs w:val="24"/>
        </w:rPr>
        <w:t>不以訂有條約為引渡條件的締約國應承認本條所適用的犯罪為它們之間可相互引渡的犯罪。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7. </w:t>
      </w:r>
      <w:r w:rsidRPr="007456A8">
        <w:rPr>
          <w:rFonts w:ascii="Times New Roman" w:eastAsiaTheme="minorEastAsia" w:hAnsi="Times New Roman"/>
          <w:b/>
          <w:szCs w:val="24"/>
        </w:rPr>
        <w:t>引渡應符合被請求締約國本國法律或適用的引渡條約所規定的條件，其中特別包括關於引渡的最低限度刑罰要求和被請求締約國可據以拒絕引渡的理由等條件。</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8. </w:t>
      </w:r>
      <w:r w:rsidRPr="007456A8">
        <w:rPr>
          <w:rFonts w:ascii="Times New Roman" w:eastAsiaTheme="minorEastAsia" w:hAnsi="Times New Roman"/>
          <w:b/>
          <w:szCs w:val="24"/>
        </w:rPr>
        <w:t>對於本條所適用的任何犯罪，締約國應在符合本國法律的情況下，努力加快引渡程序並簡化與之有關的證據要求。</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9. </w:t>
      </w:r>
      <w:r w:rsidRPr="007456A8">
        <w:rPr>
          <w:rFonts w:ascii="Times New Roman" w:eastAsiaTheme="minorEastAsia" w:hAnsi="Times New Roman"/>
          <w:b/>
          <w:szCs w:val="24"/>
        </w:rPr>
        <w:t>在不違背本國法律及其引渡條約規定的情況下，被請求締約國可在認定情況必要而且緊迫時，應請求締約國的請求，拘留其境內的被請求引渡人或採取其他適當措施，以確保該人在進行引渡程序時在場。</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10. </w:t>
      </w:r>
      <w:r w:rsidRPr="007456A8">
        <w:rPr>
          <w:rFonts w:ascii="Times New Roman" w:eastAsiaTheme="minorEastAsia" w:hAnsi="Times New Roman"/>
          <w:b/>
          <w:szCs w:val="24"/>
        </w:rPr>
        <w:t>被指控人所在的締約國如果僅以罪犯系本國國民為由不就本條所適用的犯罪將其引渡，則有義務在要求引渡的締約國提出請求時，將該案提交給其主管當局以便起訴，而不得有任何不應有的延誤。這些當局應以與根據本國法律針對性質嚴重的其他任何犯罪所採用的方式相同的方式作出決定和進行訴訟程序。有關締約國應相互合作，特別是在程序和證據方面，以確保這類起訴的效果。</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11. </w:t>
      </w:r>
      <w:r w:rsidRPr="007456A8">
        <w:rPr>
          <w:rFonts w:ascii="Times New Roman" w:eastAsiaTheme="minorEastAsia" w:hAnsi="Times New Roman"/>
          <w:b/>
          <w:szCs w:val="24"/>
        </w:rPr>
        <w:t>如果締約國本國法律規定，允許引渡或移交其國民須以該人將被送還本國，就引渡或移交請求所涉審判、訴訟中作出的判決服刑為條件，且該締約國和尋求引渡該人的締約國也同意這一選擇以及可能認為適宜的其他條件，則此種有條件引渡或移交即足以解除該締約國根據本條第</w:t>
      </w:r>
      <w:r w:rsidRPr="007456A8">
        <w:rPr>
          <w:rFonts w:ascii="Times New Roman" w:eastAsiaTheme="minorEastAsia" w:hAnsi="Times New Roman"/>
          <w:b/>
          <w:szCs w:val="24"/>
        </w:rPr>
        <w:t>10</w:t>
      </w:r>
      <w:r w:rsidRPr="007456A8">
        <w:rPr>
          <w:rFonts w:ascii="Times New Roman" w:eastAsiaTheme="minorEastAsia" w:hAnsi="Times New Roman"/>
          <w:b/>
          <w:szCs w:val="24"/>
        </w:rPr>
        <w:t>款所承擔的義務。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12. </w:t>
      </w:r>
      <w:r w:rsidRPr="007456A8">
        <w:rPr>
          <w:rFonts w:ascii="Times New Roman" w:eastAsiaTheme="minorEastAsia" w:hAnsi="Times New Roman"/>
          <w:b/>
          <w:szCs w:val="24"/>
        </w:rPr>
        <w:t>如為執行判決而提出的引渡請求由於被請求引渡人為被請求締約國的國民而遭到拒絕，被請求國應在其本國法律允許並且符合該法律的要求的情況下，根據請求國的請求，考慮執行按請求國本國法律作出的判刑或剩餘刑期。</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13. </w:t>
      </w:r>
      <w:r w:rsidRPr="007456A8">
        <w:rPr>
          <w:rFonts w:ascii="Times New Roman" w:eastAsiaTheme="minorEastAsia" w:hAnsi="Times New Roman"/>
          <w:b/>
          <w:szCs w:val="24"/>
        </w:rPr>
        <w:t>在對任何人就本條所適用的犯罪進行訴訟時，應確保其在訴訟的所有階段受到公平待遇，包括享有其所在國本國法律所提供的一切權利和保障。</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14. </w:t>
      </w:r>
      <w:r w:rsidRPr="007456A8">
        <w:rPr>
          <w:rFonts w:ascii="Times New Roman" w:eastAsiaTheme="minorEastAsia" w:hAnsi="Times New Roman"/>
          <w:b/>
          <w:szCs w:val="24"/>
        </w:rPr>
        <w:t>如果被請求締約國有充分理由認為提出該請求是為了以某人的性別、種族、宗教、國籍、族裔或政治觀點為由對其進行起訴或處罰，或按該請求行事將使該人的地位因上述任一原因而受到損害，則不得對本公約的任何規定作規定了被請求國的引渡義務的解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15. </w:t>
      </w:r>
      <w:r w:rsidRPr="007456A8">
        <w:rPr>
          <w:rFonts w:ascii="Times New Roman" w:eastAsiaTheme="minorEastAsia" w:hAnsi="Times New Roman"/>
          <w:b/>
          <w:szCs w:val="24"/>
        </w:rPr>
        <w:t>締約國不得僅以犯罪也被視為涉及財政事項為由而拒絕引渡。</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16. </w:t>
      </w:r>
      <w:r w:rsidRPr="007456A8">
        <w:rPr>
          <w:rFonts w:ascii="Times New Roman" w:eastAsiaTheme="minorEastAsia" w:hAnsi="Times New Roman"/>
          <w:b/>
          <w:szCs w:val="24"/>
        </w:rPr>
        <w:t>被請求締約國在拒絕引渡前應在適當情況下與請求締約國磋商，以使其有充分機會陳述自己的意見和介紹與其指控有關的資料。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17. </w:t>
      </w:r>
      <w:r w:rsidRPr="007456A8">
        <w:rPr>
          <w:rFonts w:ascii="Times New Roman" w:eastAsiaTheme="minorEastAsia" w:hAnsi="Times New Roman"/>
          <w:b/>
          <w:szCs w:val="24"/>
        </w:rPr>
        <w:t>各締約國均應尋求締結雙邊和多邊協定或安排，以執行引渡或加強引渡的有效性。</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17</w:t>
      </w:r>
      <w:r w:rsidRPr="007456A8">
        <w:rPr>
          <w:rFonts w:ascii="Times New Roman" w:eastAsiaTheme="minorEastAsia" w:hAnsi="Times New Roman"/>
          <w:b/>
          <w:szCs w:val="24"/>
        </w:rPr>
        <w:t>條　被判刑人員的移交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締約國可考慮締結雙邊或多邊協定或安排，將因犯有本公約所涉犯罪而被判監禁或其他形式剝奪自由的人員移交其本國服滿刑期。</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18</w:t>
      </w:r>
      <w:r w:rsidRPr="007456A8">
        <w:rPr>
          <w:rFonts w:ascii="Times New Roman" w:eastAsiaTheme="minorEastAsia" w:hAnsi="Times New Roman"/>
          <w:b/>
          <w:szCs w:val="24"/>
        </w:rPr>
        <w:t>條　司法協助</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締約國應在對第</w:t>
      </w:r>
      <w:r w:rsidRPr="007456A8">
        <w:rPr>
          <w:rFonts w:ascii="Times New Roman" w:eastAsiaTheme="minorEastAsia" w:hAnsi="Times New Roman"/>
          <w:b/>
          <w:szCs w:val="24"/>
        </w:rPr>
        <w:t>3</w:t>
      </w:r>
      <w:r w:rsidRPr="007456A8">
        <w:rPr>
          <w:rFonts w:ascii="Times New Roman" w:eastAsiaTheme="minorEastAsia" w:hAnsi="Times New Roman"/>
          <w:b/>
          <w:szCs w:val="24"/>
        </w:rPr>
        <w:t>條規定的本公約所涵蓋的犯罪進行的偵查、起訴和審判程序中相互提供最大程度的司法協助；在請求締約國有合理理由懷疑第</w:t>
      </w:r>
      <w:r w:rsidRPr="007456A8">
        <w:rPr>
          <w:rFonts w:ascii="Times New Roman" w:eastAsiaTheme="minorEastAsia" w:hAnsi="Times New Roman"/>
          <w:b/>
          <w:szCs w:val="24"/>
        </w:rPr>
        <w:t>3</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項或</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項所述犯罪具有跨國性時，包括懷疑此種犯罪的被害人、證人、犯罪所得、工具或證據位於被請求締約國而且該項犯罪涉及一有組織犯罪集團時，還應對等地相互給予類似協助。</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對於請求締約國根據本公約第</w:t>
      </w:r>
      <w:r w:rsidRPr="007456A8">
        <w:rPr>
          <w:rFonts w:ascii="Times New Roman" w:eastAsiaTheme="minorEastAsia" w:hAnsi="Times New Roman"/>
          <w:b/>
          <w:szCs w:val="24"/>
        </w:rPr>
        <w:t>10</w:t>
      </w:r>
      <w:r w:rsidRPr="007456A8">
        <w:rPr>
          <w:rFonts w:ascii="Times New Roman" w:eastAsiaTheme="minorEastAsia" w:hAnsi="Times New Roman"/>
          <w:b/>
          <w:szCs w:val="24"/>
        </w:rPr>
        <w:t>條可能追究法人責任的犯罪所進行的偵查、起訴和審判程序，應當根據被請求締約國的有關的法律、條約、協定和安排，盡可能充分地提供司法協助。</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可為下列任何目的請求依據本條給予司法協助：</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向個人獲取證據或陳述；</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送達司法文書；</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執行搜查和扣押並實行凍結；</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檢查物品和場所；</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(e) </w:t>
      </w:r>
      <w:r w:rsidRPr="007456A8">
        <w:rPr>
          <w:rFonts w:ascii="Times New Roman" w:eastAsiaTheme="minorEastAsia" w:hAnsi="Times New Roman"/>
          <w:b/>
          <w:szCs w:val="24"/>
        </w:rPr>
        <w:t>提供資料、物證以及鑒定結論；</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(f) </w:t>
      </w:r>
      <w:r w:rsidRPr="007456A8">
        <w:rPr>
          <w:rFonts w:ascii="Times New Roman" w:eastAsiaTheme="minorEastAsia" w:hAnsi="Times New Roman"/>
          <w:b/>
          <w:szCs w:val="24"/>
        </w:rPr>
        <w:t>提供有關檔和記錄的原件或經核證的副本，其中包括政府、銀行、財務、公司或營業記錄；</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(g) </w:t>
      </w:r>
      <w:r w:rsidRPr="007456A8">
        <w:rPr>
          <w:rFonts w:ascii="Times New Roman" w:eastAsiaTheme="minorEastAsia" w:hAnsi="Times New Roman"/>
          <w:b/>
          <w:szCs w:val="24"/>
        </w:rPr>
        <w:t>為取證目的而辨認或追查犯罪所得、財產、工具或其他物品；</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(h) </w:t>
      </w:r>
      <w:r w:rsidRPr="007456A8">
        <w:rPr>
          <w:rFonts w:ascii="Times New Roman" w:eastAsiaTheme="minorEastAsia" w:hAnsi="Times New Roman"/>
          <w:b/>
          <w:szCs w:val="24"/>
        </w:rPr>
        <w:t>為有關人員自願在請求締約國出庭提供方便；</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(i) </w:t>
      </w:r>
      <w:r w:rsidRPr="007456A8">
        <w:rPr>
          <w:rFonts w:ascii="Times New Roman" w:eastAsiaTheme="minorEastAsia" w:hAnsi="Times New Roman"/>
          <w:b/>
          <w:szCs w:val="24"/>
        </w:rPr>
        <w:t>不違反被請求締約國本國法律的任何其他形式的協助。</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締約國主管當局如認為與刑事事項有關的資料可能有助於另一國主管當局進行或順利完成調查和刑事訴訟程序，或可促成其根據本公約提出請求，則在不影響本國法律的情況下，可無須事先請求而向該另一國主管當局提供這類資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根據本條第</w:t>
      </w:r>
      <w:r w:rsidRPr="007456A8">
        <w:rPr>
          <w:rFonts w:ascii="Times New Roman" w:eastAsiaTheme="minorEastAsia" w:hAnsi="Times New Roman"/>
          <w:b/>
          <w:szCs w:val="24"/>
        </w:rPr>
        <w:t>4</w:t>
      </w:r>
      <w:r w:rsidRPr="007456A8">
        <w:rPr>
          <w:rFonts w:ascii="Times New Roman" w:eastAsiaTheme="minorEastAsia" w:hAnsi="Times New Roman"/>
          <w:b/>
          <w:szCs w:val="24"/>
        </w:rPr>
        <w:t>款提供這類資料，不應影響提供資料的主管當局本國所進行的調查和刑事訴訟程序。接收資料的主管當局應遵守對資料保密的要求，即使是暫時保密的要求，或對資料使用的限制。但是，這不應妨礙接收締約國在其訴訟中披露可證明被控告人無罪或罪輕的資料。在這種情況下，接收締約國應在披露前通知提供締約國，而且如果提供締約國要求，還應與其磋商。如果在例外情況下不可能事先通知，接收締約國應毫不遲延地將披露一事通告提供締約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6. </w:t>
      </w:r>
      <w:r w:rsidRPr="007456A8">
        <w:rPr>
          <w:rFonts w:ascii="Times New Roman" w:eastAsiaTheme="minorEastAsia" w:hAnsi="Times New Roman"/>
          <w:b/>
          <w:szCs w:val="24"/>
        </w:rPr>
        <w:t>本條各項規定概不影響任何其他規範或將要規範整個或部分司法協助問題的雙邊或多邊條約所規定的義務。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7. </w:t>
      </w:r>
      <w:r w:rsidRPr="007456A8">
        <w:rPr>
          <w:rFonts w:ascii="Times New Roman" w:eastAsiaTheme="minorEastAsia" w:hAnsi="Times New Roman"/>
          <w:b/>
          <w:szCs w:val="24"/>
        </w:rPr>
        <w:t>如果有關締約國無司法協助條約的約束，則本條第</w:t>
      </w:r>
      <w:r w:rsidRPr="007456A8">
        <w:rPr>
          <w:rFonts w:ascii="Times New Roman" w:eastAsiaTheme="minorEastAsia" w:hAnsi="Times New Roman"/>
          <w:b/>
          <w:szCs w:val="24"/>
        </w:rPr>
        <w:t>9</w:t>
      </w:r>
      <w:r w:rsidRPr="007456A8">
        <w:rPr>
          <w:rFonts w:ascii="Times New Roman" w:eastAsiaTheme="minorEastAsia" w:hAnsi="Times New Roman"/>
          <w:b/>
          <w:szCs w:val="24"/>
        </w:rPr>
        <w:t>至</w:t>
      </w:r>
      <w:r w:rsidRPr="007456A8">
        <w:rPr>
          <w:rFonts w:ascii="Times New Roman" w:eastAsiaTheme="minorEastAsia" w:hAnsi="Times New Roman"/>
          <w:b/>
          <w:szCs w:val="24"/>
        </w:rPr>
        <w:t>29</w:t>
      </w:r>
      <w:r w:rsidRPr="007456A8">
        <w:rPr>
          <w:rFonts w:ascii="Times New Roman" w:eastAsiaTheme="minorEastAsia" w:hAnsi="Times New Roman"/>
          <w:b/>
          <w:szCs w:val="24"/>
        </w:rPr>
        <w:t>款應適用於根據本條提出的請求。如果有關締約國有這類條約的約束，則適用條約的相應條款，除非這些締約國同意代之以適用本條第</w:t>
      </w:r>
      <w:r w:rsidRPr="007456A8">
        <w:rPr>
          <w:rFonts w:ascii="Times New Roman" w:eastAsiaTheme="minorEastAsia" w:hAnsi="Times New Roman"/>
          <w:b/>
          <w:szCs w:val="24"/>
        </w:rPr>
        <w:t>9</w:t>
      </w:r>
      <w:r w:rsidRPr="007456A8">
        <w:rPr>
          <w:rFonts w:ascii="Times New Roman" w:eastAsiaTheme="minorEastAsia" w:hAnsi="Times New Roman"/>
          <w:b/>
          <w:szCs w:val="24"/>
        </w:rPr>
        <w:t>至</w:t>
      </w:r>
      <w:r w:rsidRPr="007456A8">
        <w:rPr>
          <w:rFonts w:ascii="Times New Roman" w:eastAsiaTheme="minorEastAsia" w:hAnsi="Times New Roman"/>
          <w:b/>
          <w:szCs w:val="24"/>
        </w:rPr>
        <w:t>29</w:t>
      </w:r>
      <w:r w:rsidRPr="007456A8">
        <w:rPr>
          <w:rFonts w:ascii="Times New Roman" w:eastAsiaTheme="minorEastAsia" w:hAnsi="Times New Roman"/>
          <w:b/>
          <w:szCs w:val="24"/>
        </w:rPr>
        <w:t>款。大力鼓勵締約國在這幾款有助於合作時予以適用。</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8. </w:t>
      </w:r>
      <w:r w:rsidRPr="007456A8">
        <w:rPr>
          <w:rFonts w:ascii="Times New Roman" w:eastAsiaTheme="minorEastAsia" w:hAnsi="Times New Roman"/>
          <w:b/>
          <w:szCs w:val="24"/>
        </w:rPr>
        <w:t>締約國不得以銀行保密為由拒絕提供本條所規定的司法協助。</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9. </w:t>
      </w:r>
      <w:r w:rsidRPr="007456A8">
        <w:rPr>
          <w:rFonts w:ascii="Times New Roman" w:eastAsiaTheme="minorEastAsia" w:hAnsi="Times New Roman"/>
          <w:b/>
          <w:szCs w:val="24"/>
        </w:rPr>
        <w:t>締約國可以並非雙重犯罪為由拒絕提供本條所規定的司法協助。但是，被請求締約國可在其認為適當時在其斟酌決定的範圍內提供協助，而不論該行為按被請求締約國本國法律是否構成犯罪。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10. </w:t>
      </w:r>
      <w:r w:rsidRPr="007456A8">
        <w:rPr>
          <w:rFonts w:ascii="Times New Roman" w:eastAsiaTheme="minorEastAsia" w:hAnsi="Times New Roman"/>
          <w:b/>
          <w:szCs w:val="24"/>
        </w:rPr>
        <w:t>在一締約國境內羈押或服刑的人，如果被要求到另一締約國進行辨認、作證或提供其他協助，以便為就與本公約所涵蓋的犯罪有關的偵查、起訴或審判程序取得證據，在滿足以下條件的情況下，可予移送：</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該人在知情後自由表示同意；</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雙方締約國主管當局同意，但須符合這些締約國認為適當的條件。</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11. </w:t>
      </w:r>
      <w:r w:rsidRPr="007456A8">
        <w:rPr>
          <w:rFonts w:ascii="Times New Roman" w:eastAsiaTheme="minorEastAsia" w:hAnsi="Times New Roman"/>
          <w:b/>
          <w:szCs w:val="24"/>
        </w:rPr>
        <w:t>就本條第</w:t>
      </w:r>
      <w:r w:rsidRPr="007456A8">
        <w:rPr>
          <w:rFonts w:ascii="Times New Roman" w:eastAsiaTheme="minorEastAsia" w:hAnsi="Times New Roman"/>
          <w:b/>
          <w:szCs w:val="24"/>
        </w:rPr>
        <w:t>10</w:t>
      </w:r>
      <w:r w:rsidRPr="007456A8">
        <w:rPr>
          <w:rFonts w:ascii="Times New Roman" w:eastAsiaTheme="minorEastAsia" w:hAnsi="Times New Roman"/>
          <w:b/>
          <w:szCs w:val="24"/>
        </w:rPr>
        <w:t>款而言：</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該人被移送前往的締約國應有權力和義務羈押被移送人，除非移送締約國另有要求或授權；</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該人被移送前往的締約國應毫不遲延地履行義務，按照雙方締約國主管當局事先達成的協議或其他協議，將該人交還移送締約國羈押；</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該人被移送前往的締約國不得要求移送締約國為該人的交還啟動引渡程序；</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該人在被移送前往的國家的羈押時間應折抵在移送締約國執行的刑期。</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12. </w:t>
      </w:r>
      <w:r w:rsidRPr="007456A8">
        <w:rPr>
          <w:rFonts w:ascii="Times New Roman" w:eastAsiaTheme="minorEastAsia" w:hAnsi="Times New Roman"/>
          <w:b/>
          <w:szCs w:val="24"/>
        </w:rPr>
        <w:t>除非按照本條第</w:t>
      </w:r>
      <w:r w:rsidRPr="007456A8">
        <w:rPr>
          <w:rFonts w:ascii="Times New Roman" w:eastAsiaTheme="minorEastAsia" w:hAnsi="Times New Roman"/>
          <w:b/>
          <w:szCs w:val="24"/>
        </w:rPr>
        <w:t>10</w:t>
      </w:r>
      <w:r w:rsidRPr="007456A8">
        <w:rPr>
          <w:rFonts w:ascii="Times New Roman" w:eastAsiaTheme="minorEastAsia" w:hAnsi="Times New Roman"/>
          <w:b/>
          <w:szCs w:val="24"/>
        </w:rPr>
        <w:t>款和第</w:t>
      </w:r>
      <w:r w:rsidRPr="007456A8">
        <w:rPr>
          <w:rFonts w:ascii="Times New Roman" w:eastAsiaTheme="minorEastAsia" w:hAnsi="Times New Roman"/>
          <w:b/>
          <w:szCs w:val="24"/>
        </w:rPr>
        <w:t>11</w:t>
      </w:r>
      <w:r w:rsidRPr="007456A8">
        <w:rPr>
          <w:rFonts w:ascii="Times New Roman" w:eastAsiaTheme="minorEastAsia" w:hAnsi="Times New Roman"/>
          <w:b/>
          <w:szCs w:val="24"/>
        </w:rPr>
        <w:t>款移送該人的締約國同意，無論該人國籍為何，均不得因其在離開移送國國境前的作為、不作為或定罪而在被移送前往的國家境內使其受到起訴、羈押、處罰或對其人身自由實行任何其他限制。</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13. </w:t>
      </w:r>
      <w:r w:rsidRPr="007456A8">
        <w:rPr>
          <w:rFonts w:ascii="Times New Roman" w:eastAsiaTheme="minorEastAsia" w:hAnsi="Times New Roman"/>
          <w:b/>
          <w:szCs w:val="24"/>
        </w:rPr>
        <w:t>各締約國均應指定一中心當局，使其負責和有權接收司法協助請求並執行請求或將請求轉交主管當局執行。如締約國有實行單獨司法協助制度的特區或領土，可另指定一個對該特區或領土具有同樣職能的中心當局。中心當局應確保所收到的請求的迅速而妥善執行或轉交。中心當局在將請求轉交某一主管當局執行時，應鼓勵該主管當局迅速而妥善地執行請求。各締約國應在交存本公約批准書、接受書、核准書或加入書時將為此目的指定的中心當局通知聯合國秘書長。司法協助請求以及與之有關的任何聯繫檔均應遞交締約國指定的中心當局。此項規定不得損害締約國要求通過外交管道以及在緊急和可能的情況下經有關締約國同意通過國際刑事警察組織向其傳遞這種請求和聯繫檔的權利。</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14. </w:t>
      </w:r>
      <w:r w:rsidRPr="007456A8">
        <w:rPr>
          <w:rFonts w:ascii="Times New Roman" w:eastAsiaTheme="minorEastAsia" w:hAnsi="Times New Roman"/>
          <w:b/>
          <w:szCs w:val="24"/>
        </w:rPr>
        <w:t>請求應以被請求締約國能接受的語文以書面形式提出，或在可能情況下以能夠生成書面記錄的任何形式提出，但須能使該締約國鑒定其真偽。各締約國應在其交存本公約批准書、接受書、核准書或加入書時將其所能接受的語文通知聯合國秘書長。在緊急情況下，如經有關締約國同意，請求可以口頭方式提出，但應立即加以書面確認。</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15. </w:t>
      </w:r>
      <w:r w:rsidRPr="007456A8">
        <w:rPr>
          <w:rFonts w:ascii="Times New Roman" w:eastAsiaTheme="minorEastAsia" w:hAnsi="Times New Roman"/>
          <w:b/>
          <w:szCs w:val="24"/>
        </w:rPr>
        <w:t>司法協助請求書應載有：</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提出請求的當局；</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請求所涉的偵查、起訴或審判程序的事由和性質，以及進行此項偵查、起訴或審判程序的當局的名稱和職能；</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有關事實的概述，但為送達司法文書提出的請求例外；</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對請求協助的事項和請求締約國希望遵循的特定程序細節的說明；</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(e) </w:t>
      </w:r>
      <w:r w:rsidRPr="007456A8">
        <w:rPr>
          <w:rFonts w:ascii="Times New Roman" w:eastAsiaTheme="minorEastAsia" w:hAnsi="Times New Roman"/>
          <w:b/>
          <w:szCs w:val="24"/>
        </w:rPr>
        <w:t>可能時，任何有關人員的身份、所在地和國籍；</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(f) </w:t>
      </w:r>
      <w:r w:rsidRPr="007456A8">
        <w:rPr>
          <w:rFonts w:ascii="Times New Roman" w:eastAsiaTheme="minorEastAsia" w:hAnsi="Times New Roman"/>
          <w:b/>
          <w:szCs w:val="24"/>
        </w:rPr>
        <w:t>索取證據、資料或要求採取行動的目的。</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16. </w:t>
      </w:r>
      <w:r w:rsidRPr="007456A8">
        <w:rPr>
          <w:rFonts w:ascii="Times New Roman" w:eastAsiaTheme="minorEastAsia" w:hAnsi="Times New Roman"/>
          <w:b/>
          <w:szCs w:val="24"/>
        </w:rPr>
        <w:t>被請求締約國可要求提供按照其本國法律執行該請求所必需或有助於執行該請求的補充資料。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17. </w:t>
      </w:r>
      <w:r w:rsidRPr="007456A8">
        <w:rPr>
          <w:rFonts w:ascii="Times New Roman" w:eastAsiaTheme="minorEastAsia" w:hAnsi="Times New Roman"/>
          <w:b/>
          <w:szCs w:val="24"/>
        </w:rPr>
        <w:t>請求應根據被請求締約國本國法律執行。在不違反被請求締約國本國法律的情況下，如有可能，應遵循請求書中列明的程序執行。</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18. </w:t>
      </w:r>
      <w:r w:rsidRPr="007456A8">
        <w:rPr>
          <w:rFonts w:ascii="Times New Roman" w:eastAsiaTheme="minorEastAsia" w:hAnsi="Times New Roman"/>
          <w:b/>
          <w:szCs w:val="24"/>
        </w:rPr>
        <w:t>當在某一締約國境內的某人需作為證人或鑒定人接受另一締約國司法當局詢問，且該人不可能或不宜到請求國出庭，則前一個締約國可應該另一締約國的請求，在可能且符合本國法律基本原則的情況下，允許以電視會議方式進行詢問，締約國可商定由請求締約國司法當局進行詢問且詢問時應有被請求締約國司法當局在場。</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19. </w:t>
      </w:r>
      <w:r w:rsidRPr="007456A8">
        <w:rPr>
          <w:rFonts w:ascii="Times New Roman" w:eastAsiaTheme="minorEastAsia" w:hAnsi="Times New Roman"/>
          <w:b/>
          <w:szCs w:val="24"/>
        </w:rPr>
        <w:t>未經被請求締約國事先同意，請求締約國不得將被請求締約國提供的資料或證據轉交或用於請求書所述以外的偵查、起訴或審判程序。本款規定不妨礙請求締約國在其訴訟中披露可證明被告人無罪或罪輕的資料或證據。就後一種情形而言，請求締約國應在披露之前通知被請求締約國，並依請求與被請求締約國磋商。如在例外情況下不可能事先通知時，請求締約國應毫不遲延地將披露一事通告被請求締約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20. </w:t>
      </w:r>
      <w:r w:rsidRPr="007456A8">
        <w:rPr>
          <w:rFonts w:ascii="Times New Roman" w:eastAsiaTheme="minorEastAsia" w:hAnsi="Times New Roman"/>
          <w:b/>
          <w:szCs w:val="24"/>
        </w:rPr>
        <w:t>請求締約國可要求被請求締約國對其提出的請求及其內容保密，但為執行請求所必需時除外。如果被請求締約國不能遵守保密要求，應立即通知請求締約國。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21. </w:t>
      </w:r>
      <w:r w:rsidRPr="007456A8">
        <w:rPr>
          <w:rFonts w:ascii="Times New Roman" w:eastAsiaTheme="minorEastAsia" w:hAnsi="Times New Roman"/>
          <w:b/>
          <w:szCs w:val="24"/>
        </w:rPr>
        <w:t>在下列情況下可拒絕提供司法協助：</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請求未按本條的規定提出；</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被請求締約國認為執行請求可能損害其主權、安全、公共秩序或其他基本利益；</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假如被請求締約國當局依其管轄權對任何類似犯罪進行偵查、起訴或審判程序時，其本國法律將會禁止其對此類犯罪採取被請求的行動；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同意此項請求將違反被請求國關於司法協助的法律制度。</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22. </w:t>
      </w:r>
      <w:r w:rsidRPr="007456A8">
        <w:rPr>
          <w:rFonts w:ascii="Times New Roman" w:eastAsiaTheme="minorEastAsia" w:hAnsi="Times New Roman"/>
          <w:b/>
          <w:szCs w:val="24"/>
        </w:rPr>
        <w:t>締約國不得僅以犯罪又被視為涉及財政事項為由拒絕司法協助請求。</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23. </w:t>
      </w:r>
      <w:r w:rsidRPr="007456A8">
        <w:rPr>
          <w:rFonts w:ascii="Times New Roman" w:eastAsiaTheme="minorEastAsia" w:hAnsi="Times New Roman"/>
          <w:b/>
          <w:szCs w:val="24"/>
        </w:rPr>
        <w:t>拒絕司法協助時應說明理由。</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24. </w:t>
      </w:r>
      <w:r w:rsidRPr="007456A8">
        <w:rPr>
          <w:rFonts w:ascii="Times New Roman" w:eastAsiaTheme="minorEastAsia" w:hAnsi="Times New Roman"/>
          <w:b/>
          <w:szCs w:val="24"/>
        </w:rPr>
        <w:t>被請求締約國應儘快執行司法協助請求，並應盡可能充分地考慮到請求締約國提出的、最好在請求中說明瞭理由的任何最後期限。被請求締約國應依請求締約國的合理要求就其處理請求的進展情況作出答覆。請求國應在其不再需要被請求國提供所尋求的協助時迅速通知被請求締約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25. </w:t>
      </w:r>
      <w:r w:rsidRPr="007456A8">
        <w:rPr>
          <w:rFonts w:ascii="Times New Roman" w:eastAsiaTheme="minorEastAsia" w:hAnsi="Times New Roman"/>
          <w:b/>
          <w:szCs w:val="24"/>
        </w:rPr>
        <w:t>被請求締約國可以司法協助妨礙正在進行的偵查、起訴或審判為由而暫緩進行。</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26. </w:t>
      </w:r>
      <w:r w:rsidRPr="007456A8">
        <w:rPr>
          <w:rFonts w:ascii="Times New Roman" w:eastAsiaTheme="minorEastAsia" w:hAnsi="Times New Roman"/>
          <w:b/>
          <w:szCs w:val="24"/>
        </w:rPr>
        <w:t>在根據本條第</w:t>
      </w:r>
      <w:r w:rsidRPr="007456A8">
        <w:rPr>
          <w:rFonts w:ascii="Times New Roman" w:eastAsiaTheme="minorEastAsia" w:hAnsi="Times New Roman"/>
          <w:b/>
          <w:szCs w:val="24"/>
        </w:rPr>
        <w:t>21</w:t>
      </w:r>
      <w:r w:rsidRPr="007456A8">
        <w:rPr>
          <w:rFonts w:ascii="Times New Roman" w:eastAsiaTheme="minorEastAsia" w:hAnsi="Times New Roman"/>
          <w:b/>
          <w:szCs w:val="24"/>
        </w:rPr>
        <w:t>款拒絕某項請求或根據本條第</w:t>
      </w:r>
      <w:r w:rsidRPr="007456A8">
        <w:rPr>
          <w:rFonts w:ascii="Times New Roman" w:eastAsiaTheme="minorEastAsia" w:hAnsi="Times New Roman"/>
          <w:b/>
          <w:szCs w:val="24"/>
        </w:rPr>
        <w:t>25</w:t>
      </w:r>
      <w:r w:rsidRPr="007456A8">
        <w:rPr>
          <w:rFonts w:ascii="Times New Roman" w:eastAsiaTheme="minorEastAsia" w:hAnsi="Times New Roman"/>
          <w:b/>
          <w:szCs w:val="24"/>
        </w:rPr>
        <w:t>款暫緩執行請求事項之前，被請求締約國應與請求締約國協商，以考慮是否可在其認為必要的條件下給予協助。請求締約國如果接受附有條件限制的協助，則應遵守有關的條件。</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27. </w:t>
      </w:r>
      <w:r w:rsidRPr="007456A8">
        <w:rPr>
          <w:rFonts w:ascii="Times New Roman" w:eastAsiaTheme="minorEastAsia" w:hAnsi="Times New Roman"/>
          <w:b/>
          <w:szCs w:val="24"/>
        </w:rPr>
        <w:t>在不影響本條第</w:t>
      </w:r>
      <w:r w:rsidRPr="007456A8">
        <w:rPr>
          <w:rFonts w:ascii="Times New Roman" w:eastAsiaTheme="minorEastAsia" w:hAnsi="Times New Roman"/>
          <w:b/>
          <w:szCs w:val="24"/>
        </w:rPr>
        <w:t>12</w:t>
      </w:r>
      <w:r w:rsidRPr="007456A8">
        <w:rPr>
          <w:rFonts w:ascii="Times New Roman" w:eastAsiaTheme="minorEastAsia" w:hAnsi="Times New Roman"/>
          <w:b/>
          <w:szCs w:val="24"/>
        </w:rPr>
        <w:t>款的適用的情況下，應請求締約國請求而同意到請求締約國就某項訴訟作證或為某項偵查、起訴或審判程序提供協助的證人、鑒定人或其他人員，不應因其離開被請求締約國領土之前的作為、不作為或定罪而在請求締約國領土內被起訴、羈押、處罰，或在人身自由方面受到任何其他限制。如該證人、鑒定人或其他人員已得到司法當局不再需要其到場的正式通知，在自通知之日起連續十五天內或在締約國所商定的任何期限內，有機會離開但仍自願留在請求締約國境內，或在離境後又自願返回，則此項安全保障即不再有效。</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28 .</w:t>
      </w:r>
      <w:r w:rsidRPr="007456A8">
        <w:rPr>
          <w:rFonts w:ascii="Times New Roman" w:eastAsiaTheme="minorEastAsia" w:hAnsi="Times New Roman"/>
          <w:b/>
          <w:szCs w:val="24"/>
        </w:rPr>
        <w:t>除非有關締約國另有協定，執行請求的一般費用應由被請求締約國承擔。如執行請求需要或將需要支付巨額或特殊性質的費用，則應由有關締約國進行協商，以確定執行該請求的條件以及承擔費用的辦法。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29. </w:t>
      </w:r>
      <w:r w:rsidRPr="007456A8">
        <w:rPr>
          <w:rFonts w:ascii="Times New Roman" w:eastAsiaTheme="minorEastAsia" w:hAnsi="Times New Roman"/>
          <w:b/>
          <w:szCs w:val="24"/>
        </w:rPr>
        <w:t>被請求締約國：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應向請求締約國提供其所擁有的根據其本國法律可向公眾公開的政府記錄、檔或資料的副本；</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可自行斟酌決定全部或部分地或按其認為適當的條件向請求締約國提供其所擁有的根據其本國法律不向公眾公開的任何政府記錄、檔或資料的副本。</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30. </w:t>
      </w:r>
      <w:r w:rsidRPr="007456A8">
        <w:rPr>
          <w:rFonts w:ascii="Times New Roman" w:eastAsiaTheme="minorEastAsia" w:hAnsi="Times New Roman"/>
          <w:b/>
          <w:szCs w:val="24"/>
        </w:rPr>
        <w:t>締約國應視需要考慮締結有助於實現本條目的、具體實施或加強本條規定的雙邊或多邊協定或安排的可能性。</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19</w:t>
      </w:r>
      <w:r w:rsidRPr="007456A8">
        <w:rPr>
          <w:rFonts w:ascii="Times New Roman" w:eastAsiaTheme="minorEastAsia" w:hAnsi="Times New Roman"/>
          <w:b/>
          <w:szCs w:val="24"/>
        </w:rPr>
        <w:t>條　聯合調查</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締約國應考慮締結雙邊或多邊協定或安排，以便有關主管當局可據以就涉及一國或多國刑事偵查、起訴或審判程序事由的事宜建立聯合調查機構。如無這類協定或安排，則可在個案基礎上商定進行這類聯合調查。有關締約國應確保擬在其境內進行該項調查的締約國的主權受到充分尊重。</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20</w:t>
      </w:r>
      <w:r w:rsidRPr="007456A8">
        <w:rPr>
          <w:rFonts w:ascii="Times New Roman" w:eastAsiaTheme="minorEastAsia" w:hAnsi="Times New Roman"/>
          <w:b/>
          <w:szCs w:val="24"/>
        </w:rPr>
        <w:t>條　特殊偵查手段</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在其本國法律基本原則許可的情況下，視可能並根據本國法律所規定的條件採取必要措施，允許其主管當局在其境內適當使用控制下交付並在其認為適當的情況下使用其他特殊偵查手段，如電子或其他形式的監視和特工行動，以有效地打擊有組織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為偵查本公約所涵蓋的犯罪，鼓勵締約國在必要時為在國際一級合作時使用這類特殊偵查手段而締結適當的雙邊或多邊協定或安排。此類協定或安排的締結和實施應充分遵循各國主權平等原則，執行時應嚴格遵守這類協定或安排的條件。</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在無本條第</w:t>
      </w:r>
      <w:r w:rsidRPr="007456A8">
        <w:rPr>
          <w:rFonts w:ascii="Times New Roman" w:eastAsiaTheme="minorEastAsia" w:hAnsi="Times New Roman"/>
          <w:b/>
          <w:szCs w:val="24"/>
        </w:rPr>
        <w:t>2</w:t>
      </w:r>
      <w:r w:rsidRPr="007456A8">
        <w:rPr>
          <w:rFonts w:ascii="Times New Roman" w:eastAsiaTheme="minorEastAsia" w:hAnsi="Times New Roman"/>
          <w:b/>
          <w:szCs w:val="24"/>
        </w:rPr>
        <w:t>款所列協定或安排的情況下，關於在國際一級使用這種特殊偵查手段的決定，應在個案基礎上作出，必要時還可考慮到有關締約國就行使管轄權所達成的財務安排或諒解。</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經各有關締約國同意，關於在國際一級使用控制下交付的決定，可包括諸如攔截貨物後允許其原封不動地或將其全部或部分取出替換後繼續運送之類的辦法。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21</w:t>
      </w:r>
      <w:r w:rsidRPr="007456A8">
        <w:rPr>
          <w:rFonts w:ascii="Times New Roman" w:eastAsiaTheme="minorEastAsia" w:hAnsi="Times New Roman"/>
          <w:b/>
          <w:szCs w:val="24"/>
        </w:rPr>
        <w:t>條　刑事訴訟的移交</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締約國如認為相互移交訴訟有利於正當司法，特別是在涉及數國管轄權時，為了使起訴集中，應考慮相互移交訴訟的可能性，以便對本公約所涵蓋的某項犯罪進行刑事訴訟。</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22</w:t>
      </w:r>
      <w:r w:rsidRPr="007456A8">
        <w:rPr>
          <w:rFonts w:ascii="Times New Roman" w:eastAsiaTheme="minorEastAsia" w:hAnsi="Times New Roman"/>
          <w:b/>
          <w:szCs w:val="24"/>
        </w:rPr>
        <w:t>條　建立犯罪記錄</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各締約國均可採取必要的立法或其他措施，按其認為適宜的條件並為其認為適宜的目的，考慮到另一個國家以前對被指控人作出的任何有罪判決，以便在涉及本公約所涵蓋的犯罪的刑事訴訟中加以利用。</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23</w:t>
      </w:r>
      <w:r w:rsidRPr="007456A8">
        <w:rPr>
          <w:rFonts w:ascii="Times New Roman" w:eastAsiaTheme="minorEastAsia" w:hAnsi="Times New Roman"/>
          <w:b/>
          <w:szCs w:val="24"/>
        </w:rPr>
        <w:t>條　妨害司法的刑事定罪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各締約國均應採取必要的立法和其他措施，將下列故意行為規定為刑事犯罪：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在涉及本公約所涵蓋的犯罪的訴訟中使用暴力、威脅或恐嚇，或許諾、提議給予或給予不應有的好處，以誘使提供虛假證言或幹擾證言或證據的提供；</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使用暴力、威脅或恐嚇，幹擾司法或執法人員針對本公約所涵蓋的犯罪執行公務。本項規定概不應影響締約國制定保護其他類別公職人員的立法的權利。</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24</w:t>
      </w:r>
      <w:r w:rsidRPr="007456A8">
        <w:rPr>
          <w:rFonts w:ascii="Times New Roman" w:eastAsiaTheme="minorEastAsia" w:hAnsi="Times New Roman"/>
          <w:b/>
          <w:szCs w:val="24"/>
        </w:rPr>
        <w:t>條　保護證人</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各締約國均應在其力所能及的範圍內採取適當的措施，為刑事訴訟中就本公約所涵蓋的犯罪作證的證人並酌情為其親屬及其他與其關係密切者提供有效的保護，使其免遭可能的報復或恐嚇。</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在不影響被告人的權利包括正當程序權的情況下，本條第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款所述措施可包括：</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制定向此種人提供人身保護的程序，例如，在必要和可行的情況下將其轉移，並在適當情況下允許不披露或限制披露有關其身份和下落的情況；</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規定可允許以確保證人安全的方式作證的證據規則，例如，允許借助於諸如視像連接之類的通信技術或其他適當手段提供證言。</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締約國應考慮與其他國家訂立有關轉移本條第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款所述人員的安排。</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本條的規定也應適用於作為證人的被害人。</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25</w:t>
      </w:r>
      <w:r w:rsidRPr="007456A8">
        <w:rPr>
          <w:rFonts w:ascii="Times New Roman" w:eastAsiaTheme="minorEastAsia" w:hAnsi="Times New Roman"/>
          <w:b/>
          <w:szCs w:val="24"/>
        </w:rPr>
        <w:t>條　幫助和保護被害人</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各締約國均應在其力所能及的範圍內採取適當的措施，以便向本公約所涵蓋的犯罪的被害人提供幫助和保護，尤其是在其受到報復威脅或恐嚇的情況下。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各締約國均應制定適當的程序，使本公約所涵蓋的犯罪的被害人有機會獲得賠償和補償。</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各締約國均應在符合其本國法律的情況下，在對犯罪的人提起的刑事訴訟的適當階段，以不損害被告人權利的方式使被害人的意見和關切得到表達和考慮。</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26</w:t>
      </w:r>
      <w:r w:rsidRPr="007456A8">
        <w:rPr>
          <w:rFonts w:ascii="Times New Roman" w:eastAsiaTheme="minorEastAsia" w:hAnsi="Times New Roman"/>
          <w:b/>
          <w:szCs w:val="24"/>
        </w:rPr>
        <w:t>條　加強與執法當局合作的措施</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各締約國均應採取適當措施，鼓勵參與或曾參與有組織犯罪集團的個人：</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為主管當局的偵查和取證提供有用資訊，例如：</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有組織犯罪集團的身份、性質、組成情況、結構、所在地或活動；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與其他有組織犯罪集團之間的聯繫，包括國際聯繫；</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有組織犯罪集團所實施或可能實施的犯罪；</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為主管當局提供可能有助於剝奪有組織犯罪集團的資源或犯罪所得的切實而具體的幫助。</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對於在本公約所涵蓋的任何犯罪的偵查或起訴中提供了實質性配合的被指控者，各締約國均應考慮規定在適當情況下減輕處罰的可能性。</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對於本公約所涵蓋的犯罪的偵查或起訴中予以實質性配合者，各締約國均應考慮根據其本國法律基本原則規定允許免予起訴的可能性。</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應按本公約第</w:t>
      </w:r>
      <w:r w:rsidRPr="007456A8">
        <w:rPr>
          <w:rFonts w:ascii="Times New Roman" w:eastAsiaTheme="minorEastAsia" w:hAnsi="Times New Roman"/>
          <w:b/>
          <w:szCs w:val="24"/>
        </w:rPr>
        <w:t>24</w:t>
      </w:r>
      <w:r w:rsidRPr="007456A8">
        <w:rPr>
          <w:rFonts w:ascii="Times New Roman" w:eastAsiaTheme="minorEastAsia" w:hAnsi="Times New Roman"/>
          <w:b/>
          <w:szCs w:val="24"/>
        </w:rPr>
        <w:t>條的規定為此類人員提供保護。</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如果本條第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款所述的、位於一締約國的人員能給予另一締約國主管當局以實質性配合，有關締約國可考慮根據其本國法律訂立關於由對方締約國提供本條第</w:t>
      </w:r>
      <w:r w:rsidRPr="007456A8">
        <w:rPr>
          <w:rFonts w:ascii="Times New Roman" w:eastAsiaTheme="minorEastAsia" w:hAnsi="Times New Roman"/>
          <w:b/>
          <w:szCs w:val="24"/>
        </w:rPr>
        <w:t>2</w:t>
      </w:r>
      <w:r w:rsidRPr="007456A8">
        <w:rPr>
          <w:rFonts w:ascii="Times New Roman" w:eastAsiaTheme="minorEastAsia" w:hAnsi="Times New Roman"/>
          <w:b/>
          <w:szCs w:val="24"/>
        </w:rPr>
        <w:t>款和第</w:t>
      </w:r>
      <w:r w:rsidRPr="007456A8">
        <w:rPr>
          <w:rFonts w:ascii="Times New Roman" w:eastAsiaTheme="minorEastAsia" w:hAnsi="Times New Roman"/>
          <w:b/>
          <w:szCs w:val="24"/>
        </w:rPr>
        <w:t>3</w:t>
      </w:r>
      <w:r w:rsidRPr="007456A8">
        <w:rPr>
          <w:rFonts w:ascii="Times New Roman" w:eastAsiaTheme="minorEastAsia" w:hAnsi="Times New Roman"/>
          <w:b/>
          <w:szCs w:val="24"/>
        </w:rPr>
        <w:t>款所列待遇的協定或安排。</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27</w:t>
      </w:r>
      <w:r w:rsidRPr="007456A8">
        <w:rPr>
          <w:rFonts w:ascii="Times New Roman" w:eastAsiaTheme="minorEastAsia" w:hAnsi="Times New Roman"/>
          <w:b/>
          <w:szCs w:val="24"/>
        </w:rPr>
        <w:t>條　執法合作</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締約國應在符合本國法律和行政管理制度的情況下相互密切合作，以加強打擊本公約所涵蓋的犯罪的執法行動的有效性。各締約國尤其應採取有效措施，以便：</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加強並在必要時建立各國主管當局、機構和部門之間的聯繫管道，以促進安全、迅速地交換有關本公約所涵蓋犯罪的各個方面的情報，有關締約國認為適當時還可包括與其他犯罪活動的聯繫的有關情報；</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同其他締約國合作，就以下與本公約所涵蓋的犯罪有關的事項進行調查：</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涉嫌這類犯罪的人的身份、行蹤和活動，或其他有關人員的所在地點；</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來自這類犯罪的犯罪所得或財產的去向；</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用於或企圖用於實施這類犯罪的財產、設備或其他工具的去向；</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在適當情況下提供必要數目或數量的物品以供分析或調查之用；</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促進各締約國主管當局、機構和部門之間的有效協調，並加強人員和其他專家的交流，包括根據有關締約國之間的雙邊協定和安排派出聯絡官員；</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(e) </w:t>
      </w:r>
      <w:r w:rsidRPr="007456A8">
        <w:rPr>
          <w:rFonts w:ascii="Times New Roman" w:eastAsiaTheme="minorEastAsia" w:hAnsi="Times New Roman"/>
          <w:b/>
          <w:szCs w:val="24"/>
        </w:rPr>
        <w:t>與其他締約國交換關於有組織犯罪集團採用的具體手段和方法的資料，視情況包括關於路線和交通工具，利用假身份、經變造或偽造的證件或其他掩蓋其活動的手段的資料；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(f) </w:t>
      </w:r>
      <w:r w:rsidRPr="007456A8">
        <w:rPr>
          <w:rFonts w:ascii="Times New Roman" w:eastAsiaTheme="minorEastAsia" w:hAnsi="Times New Roman"/>
          <w:b/>
          <w:szCs w:val="24"/>
        </w:rPr>
        <w:t>交換情報並協調為儘早查明本公約所涵蓋的犯罪而酌情採取的行政和其他措施。</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為實施本公約，締約國應考慮訂立關於其執法機構間直接合作的雙邊或多邊協定或安排，並在已有這類協定或安排的情況下考慮對其進行修正。如果有關締約國之間尚未訂立這類協定或安排，締約國可考慮以本公約為基礎，進行針對本公約所涵蓋的任何犯罪的相互執法合作。締約國應在適當情況下充分利用各種協定或安排，包括國際或區域組織，以加強締約國執法機構之間的合作。</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締約國應努力在力所能及的範圍內開展合作，以便對借助現代技術實施的跨國有組織犯罪作出反應。</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28</w:t>
      </w:r>
      <w:r w:rsidRPr="007456A8">
        <w:rPr>
          <w:rFonts w:ascii="Times New Roman" w:eastAsiaTheme="minorEastAsia" w:hAnsi="Times New Roman"/>
          <w:b/>
          <w:szCs w:val="24"/>
        </w:rPr>
        <w:t>條　收集、交流和分析關於有組織犯罪的性質的資料</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各締約國均應考慮在同科技和學術界協商的情況下，分析其領域內的有組織犯罪的趨勢、活動環境以及所涉及的專業團體和技術。</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締約國應考慮相互並通過國際和區域組織研究和分享與有組織犯罪活動有關的分析性專門知識。為此目的，應酌情制定和適用共同的定義、標準和方法。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各締約國均應考慮對其打擊有組織犯罪的政策和實際措施進行監測，並對這些政策和措施的有效性和效果進行評估。</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29</w:t>
      </w:r>
      <w:r w:rsidRPr="007456A8">
        <w:rPr>
          <w:rFonts w:ascii="Times New Roman" w:eastAsiaTheme="minorEastAsia" w:hAnsi="Times New Roman"/>
          <w:b/>
          <w:szCs w:val="24"/>
        </w:rPr>
        <w:t>條　培訓和技術援助</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在必要時為其執法人員，包括檢察官、進行調查的法官和海關人員及其他負責預防、偵查和控制本公約所涵蓋的犯罪的人員開展、擬訂或改進具體的培訓方案。這類方案可包括人員借調和交流。這類方案應在本國法律所允許的範圍內特別針對以下方面：</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預防、偵查和控制本公約所涵蓋的犯罪的方法；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涉嫌參與本公約所涵蓋的犯罪的人所使用的路線和手段，包括在過境國使用的路線和手段，以及適當的對策；</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對違禁品走向的監測；</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偵查和監測犯罪所得、財產、設備或其他工具的去向和用於轉移、隱瞞或掩飾此種犯罪所得、財產、設備或其他工具的手法，以及用以打擊洗錢和其他金融犯罪的方法；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(e) </w:t>
      </w:r>
      <w:r w:rsidRPr="007456A8">
        <w:rPr>
          <w:rFonts w:ascii="Times New Roman" w:eastAsiaTheme="minorEastAsia" w:hAnsi="Times New Roman"/>
          <w:b/>
          <w:szCs w:val="24"/>
        </w:rPr>
        <w:t>收集證據；</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(f) </w:t>
      </w:r>
      <w:r w:rsidRPr="007456A8">
        <w:rPr>
          <w:rFonts w:ascii="Times New Roman" w:eastAsiaTheme="minorEastAsia" w:hAnsi="Times New Roman"/>
          <w:b/>
          <w:szCs w:val="24"/>
        </w:rPr>
        <w:t>自由貿易區和自由港中的控制手段；</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(g) </w:t>
      </w:r>
      <w:r w:rsidRPr="007456A8">
        <w:rPr>
          <w:rFonts w:ascii="Times New Roman" w:eastAsiaTheme="minorEastAsia" w:hAnsi="Times New Roman"/>
          <w:b/>
          <w:szCs w:val="24"/>
        </w:rPr>
        <w:t>現代化執法設備和技術，包括電子監視、控制下交付和特工行動；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(h) </w:t>
      </w:r>
      <w:r w:rsidRPr="007456A8">
        <w:rPr>
          <w:rFonts w:ascii="Times New Roman" w:eastAsiaTheme="minorEastAsia" w:hAnsi="Times New Roman"/>
          <w:b/>
          <w:szCs w:val="24"/>
        </w:rPr>
        <w:t>打擊借助於電腦、電信網路或其他形式現代技術所實施的跨國有組織犯罪的方法；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(i) </w:t>
      </w:r>
      <w:r w:rsidRPr="007456A8">
        <w:rPr>
          <w:rFonts w:ascii="Times New Roman" w:eastAsiaTheme="minorEastAsia" w:hAnsi="Times New Roman"/>
          <w:b/>
          <w:szCs w:val="24"/>
        </w:rPr>
        <w:t>保護被害人和證人的方法。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締約國應相互協助，規劃並實施旨在分享本條第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款所提及領域專門知識的研究和培訓方案，並應為此目的酌情利用區域和國際會議和研討會，促進對共同關心的問題，包括過境國的特殊問題和需要的合作和討論。</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締約國應促進有助於引渡和司法協助的培訓和技術援助。這種培訓和技術援助可包括對中心當局或負有相關職責的機構的人員進行語言培訓、開展借調和交流。</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在有雙邊和多邊協定的情況下，締約國應加強必要的努力，在國際組織和區域組織的範圍內以及其他有關的雙邊和多邊協定或安排的範圍內，最大限度地開展業務及培訓活動。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30</w:t>
      </w:r>
      <w:r w:rsidRPr="007456A8">
        <w:rPr>
          <w:rFonts w:ascii="Times New Roman" w:eastAsiaTheme="minorEastAsia" w:hAnsi="Times New Roman"/>
          <w:b/>
          <w:szCs w:val="24"/>
        </w:rPr>
        <w:t>條　其他措施：通過經濟發展和技術援助執行公約</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締約國應通過國際合作採取有助於最大限度優化本公約執行的措施，同時應考慮到有組織犯罪對社會，尤其是對可持續發展的消極影響。</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締約國應相互協調並同國際和區域組織協調，盡可能作出具體努力：</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加強其同發展中國家在各級的合作，以提高發展中國家預防和打擊跨國有組織犯罪的能力；</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加強財政和物質援助，支援發展中國家同跨國有組織犯罪作有效鬥爭的努力，並幫助它們順利執行本公約；</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向發展中國家和經濟轉型期國家提供技術援助，以協助它們滿足在執行本公約方面的需要。為此，締約國應努力向聯合國籌資機制中為此目的專門指定的帳戶提供充分的經常性自願捐款。締約國還可根據其本國法律和本公約規定，特別考慮向上述帳戶捐出根據本公約規定沒收的犯罪所得或財產中一定比例的金錢或相應的價值；</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根據本條規定視情況鼓勵和爭取其他國家和金融機構與其一道共同努力，特別是向發展中國家提供更多的培訓方案和現代化設備，以協助它們實現本公約的各項目標。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這些措施應儘量不影響現有對外援助承諾或其他多邊、區域或國際一級的財政合作安排。</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締約國可締結關於物資和後勤援助的雙邊或多邊協議或安排，同時考慮到為使本公約所規定的國際合作方式行之有效和預防、偵查與控制跨國有組織犯罪所必需的各種財政安排。</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31</w:t>
      </w:r>
      <w:r w:rsidRPr="007456A8">
        <w:rPr>
          <w:rFonts w:ascii="Times New Roman" w:eastAsiaTheme="minorEastAsia" w:hAnsi="Times New Roman"/>
          <w:b/>
          <w:szCs w:val="24"/>
        </w:rPr>
        <w:t>條　預防</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締約國應努力開發和評估各種旨在預防跨國有組織犯罪的國家專案，並制訂和促進這方面的最佳做法和政策。</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締約國應根據其本國法律基本原則，利用適當的立法、行政或其他措施努力減少有組織犯罪集團在利用犯罪所得參與合法市場方面的現有或未來機會。這些措施應著重於：</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加強執法機構或檢察官同包括企業界在內的有關私人實體之間的合作；</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促進制定各種旨在維護公共和有關私人實體廉潔性的標準和程序，以及有關職業，特別是律師、公證人、稅務顧問和會計師的行為準則；</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防止有組織犯罪集團對公共當局實行的招標程序以及公共當局為商業活動所提供的補貼和許可證作不正當利用；</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防止有組織犯罪集團對法人作不正當利用，這類措施可包括：</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建立關於法人的建立、管理和籌資中所涉法人和自然人的公共記錄；</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宣佈有可能通過法院命令或任何適宜手段，在一段合理的期間內剝奪被判定犯有本公約所涵蓋的犯罪的人擔任在其管轄範圍內成立的法人的主管的資格；</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建立關於被剝奪擔任法人主管資格的人的國家記錄；</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與其他締約國主管當局交流本款</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專案和目所述記錄中所載的資料。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締約國應努力促進被判犯有本公約所涵蓋的犯罪的人重新融入社會。</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締約國應努力定期評價現有有關法律文書和行政管理辦法，以發現其中易被有組織犯罪集團作不正當利用之處。</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締約國應努力提高公眾對跨國有組織犯罪的存在、原因和嚴重性及其所構成的威脅的認識。可在適當情況下通過大眾傳播媒介傳播資訊，其中應包括促進公眾參與預防和打擊這類犯罪的措施。</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6. </w:t>
      </w:r>
      <w:r w:rsidRPr="007456A8">
        <w:rPr>
          <w:rFonts w:ascii="Times New Roman" w:eastAsiaTheme="minorEastAsia" w:hAnsi="Times New Roman"/>
          <w:b/>
          <w:szCs w:val="24"/>
        </w:rPr>
        <w:t>各締約國均應將可協助其他締約國制訂預防跨國有組織犯罪的措施的一個或多個當局的名稱和地址通知聯合國秘書長。</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7. </w:t>
      </w:r>
      <w:r w:rsidRPr="007456A8">
        <w:rPr>
          <w:rFonts w:ascii="Times New Roman" w:eastAsiaTheme="minorEastAsia" w:hAnsi="Times New Roman"/>
          <w:b/>
          <w:szCs w:val="24"/>
        </w:rPr>
        <w:t>締約國應酌情彼此合作和同有關國際和區域組織合作，以促進和制訂本條所述措施，其辦法包括參與各種旨在預防跨國有組織犯罪的國際專案，例如改善環境，以使處於社會邊緣地位的群體不易受跨國有組織犯罪行動的影響。</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32</w:t>
      </w:r>
      <w:r w:rsidRPr="007456A8">
        <w:rPr>
          <w:rFonts w:ascii="Times New Roman" w:eastAsiaTheme="minorEastAsia" w:hAnsi="Times New Roman"/>
          <w:b/>
          <w:szCs w:val="24"/>
        </w:rPr>
        <w:t>條　公約締約方會議</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茲設立本公約締約方會議，以提高締約國打擊跨國有組織犯罪的能力，並促進和審查公約的實施。</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聯合國秘書長應在不晚於本公約生效之後一年的時間內召集締約方會議。締約方會議應通過議事規則和關於開展本條第</w:t>
      </w:r>
      <w:r w:rsidRPr="007456A8">
        <w:rPr>
          <w:rFonts w:ascii="Times New Roman" w:eastAsiaTheme="minorEastAsia" w:hAnsi="Times New Roman"/>
          <w:b/>
          <w:szCs w:val="24"/>
        </w:rPr>
        <w:t>3</w:t>
      </w:r>
      <w:r w:rsidRPr="007456A8">
        <w:rPr>
          <w:rFonts w:ascii="Times New Roman" w:eastAsiaTheme="minorEastAsia" w:hAnsi="Times New Roman"/>
          <w:b/>
          <w:szCs w:val="24"/>
        </w:rPr>
        <w:t>款和第</w:t>
      </w:r>
      <w:r w:rsidRPr="007456A8">
        <w:rPr>
          <w:rFonts w:ascii="Times New Roman" w:eastAsiaTheme="minorEastAsia" w:hAnsi="Times New Roman"/>
          <w:b/>
          <w:szCs w:val="24"/>
        </w:rPr>
        <w:t>4</w:t>
      </w:r>
      <w:r w:rsidRPr="007456A8">
        <w:rPr>
          <w:rFonts w:ascii="Times New Roman" w:eastAsiaTheme="minorEastAsia" w:hAnsi="Times New Roman"/>
          <w:b/>
          <w:szCs w:val="24"/>
        </w:rPr>
        <w:t>款所列活動的規則</w:t>
      </w:r>
      <w:r w:rsidRPr="007456A8">
        <w:rPr>
          <w:rFonts w:ascii="Times New Roman" w:eastAsiaTheme="minorEastAsia" w:hAnsi="Times New Roman"/>
          <w:b/>
          <w:szCs w:val="24"/>
        </w:rPr>
        <w:t>(</w:t>
      </w:r>
      <w:r w:rsidRPr="007456A8">
        <w:rPr>
          <w:rFonts w:ascii="Times New Roman" w:eastAsiaTheme="minorEastAsia" w:hAnsi="Times New Roman"/>
          <w:b/>
          <w:szCs w:val="24"/>
        </w:rPr>
        <w:t>包括關於支付這些活動費用的規則</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締約方會議應議定實現本條第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款所述各項目標的機制，其中包括：</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促進締約國按照本公約第</w:t>
      </w:r>
      <w:r w:rsidRPr="007456A8">
        <w:rPr>
          <w:rFonts w:ascii="Times New Roman" w:eastAsiaTheme="minorEastAsia" w:hAnsi="Times New Roman"/>
          <w:b/>
          <w:szCs w:val="24"/>
        </w:rPr>
        <w:t>29</w:t>
      </w:r>
      <w:r w:rsidRPr="007456A8">
        <w:rPr>
          <w:rFonts w:ascii="Times New Roman" w:eastAsiaTheme="minorEastAsia" w:hAnsi="Times New Roman"/>
          <w:b/>
          <w:szCs w:val="24"/>
        </w:rPr>
        <w:t>條、第</w:t>
      </w:r>
      <w:r w:rsidRPr="007456A8">
        <w:rPr>
          <w:rFonts w:ascii="Times New Roman" w:eastAsiaTheme="minorEastAsia" w:hAnsi="Times New Roman"/>
          <w:b/>
          <w:szCs w:val="24"/>
        </w:rPr>
        <w:t>30</w:t>
      </w:r>
      <w:r w:rsidRPr="007456A8">
        <w:rPr>
          <w:rFonts w:ascii="Times New Roman" w:eastAsiaTheme="minorEastAsia" w:hAnsi="Times New Roman"/>
          <w:b/>
          <w:szCs w:val="24"/>
        </w:rPr>
        <w:t>條和第</w:t>
      </w:r>
      <w:r w:rsidRPr="007456A8">
        <w:rPr>
          <w:rFonts w:ascii="Times New Roman" w:eastAsiaTheme="minorEastAsia" w:hAnsi="Times New Roman"/>
          <w:b/>
          <w:szCs w:val="24"/>
        </w:rPr>
        <w:t>31</w:t>
      </w:r>
      <w:r w:rsidRPr="007456A8">
        <w:rPr>
          <w:rFonts w:ascii="Times New Roman" w:eastAsiaTheme="minorEastAsia" w:hAnsi="Times New Roman"/>
          <w:b/>
          <w:szCs w:val="24"/>
        </w:rPr>
        <w:t>條所開展的活動，其辦法包括鼓勵調動自願捐助；</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促進締約國間交流關於跨國有組織犯罪的模式和趨勢以及同其作鬥爭的成功做法的資訊；</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同有關國際和區域組織和非政府組織開展合作；</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定期審查本公約的執行情況；</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(e) </w:t>
      </w:r>
      <w:r w:rsidRPr="007456A8">
        <w:rPr>
          <w:rFonts w:ascii="Times New Roman" w:eastAsiaTheme="minorEastAsia" w:hAnsi="Times New Roman"/>
          <w:b/>
          <w:szCs w:val="24"/>
        </w:rPr>
        <w:t>為改進本公約及其實施而提出建議。</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為了本條第</w:t>
      </w:r>
      <w:r w:rsidRPr="007456A8">
        <w:rPr>
          <w:rFonts w:ascii="Times New Roman" w:eastAsiaTheme="minorEastAsia" w:hAnsi="Times New Roman"/>
          <w:b/>
          <w:szCs w:val="24"/>
        </w:rPr>
        <w:t>3</w:t>
      </w:r>
      <w:r w:rsidRPr="007456A8">
        <w:rPr>
          <w:rFonts w:ascii="Times New Roman" w:eastAsiaTheme="minorEastAsia" w:hAnsi="Times New Roman"/>
          <w:b/>
          <w:szCs w:val="24"/>
        </w:rPr>
        <w:t>款</w:t>
      </w:r>
      <w:r w:rsidRPr="007456A8">
        <w:rPr>
          <w:rFonts w:ascii="Times New Roman" w:eastAsiaTheme="minorEastAsia" w:hAnsi="Times New Roman"/>
          <w:b/>
          <w:szCs w:val="24"/>
        </w:rPr>
        <w:t xml:space="preserve">(d) </w:t>
      </w:r>
      <w:r w:rsidRPr="007456A8">
        <w:rPr>
          <w:rFonts w:ascii="Times New Roman" w:eastAsiaTheme="minorEastAsia" w:hAnsi="Times New Roman"/>
          <w:b/>
          <w:szCs w:val="24"/>
        </w:rPr>
        <w:t>項和</w:t>
      </w:r>
      <w:r w:rsidRPr="007456A8">
        <w:rPr>
          <w:rFonts w:ascii="Times New Roman" w:eastAsiaTheme="minorEastAsia" w:hAnsi="Times New Roman"/>
          <w:b/>
          <w:szCs w:val="24"/>
        </w:rPr>
        <w:t xml:space="preserve">(e) </w:t>
      </w:r>
      <w:r w:rsidRPr="007456A8">
        <w:rPr>
          <w:rFonts w:ascii="Times New Roman" w:eastAsiaTheme="minorEastAsia" w:hAnsi="Times New Roman"/>
          <w:b/>
          <w:szCs w:val="24"/>
        </w:rPr>
        <w:t>項的目的，締約方會議應通過締約國提供的資料和締約方會議可能建立的補充審查機制，對締約國為實施公約所採取的措施以及實施過程中所遇到的困難獲得必要的瞭解。</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各締約國均應按照締約方會議的要求，向其提供有關本國實施本公約的方案、計畫和做法以及立法和行政措施的資料。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33</w:t>
      </w:r>
      <w:r w:rsidRPr="007456A8">
        <w:rPr>
          <w:rFonts w:ascii="Times New Roman" w:eastAsiaTheme="minorEastAsia" w:hAnsi="Times New Roman"/>
          <w:b/>
          <w:szCs w:val="24"/>
        </w:rPr>
        <w:t>條　秘書處</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聯合國秘書長應為公約締約方會議提供必要的秘書處服務。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秘書處應：</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(a) </w:t>
      </w:r>
      <w:r w:rsidRPr="007456A8">
        <w:rPr>
          <w:rFonts w:ascii="Times New Roman" w:eastAsiaTheme="minorEastAsia" w:hAnsi="Times New Roman"/>
          <w:b/>
          <w:szCs w:val="24"/>
        </w:rPr>
        <w:t>協助締約方會議開展本公約第</w:t>
      </w:r>
      <w:r w:rsidRPr="007456A8">
        <w:rPr>
          <w:rFonts w:ascii="Times New Roman" w:eastAsiaTheme="minorEastAsia" w:hAnsi="Times New Roman"/>
          <w:b/>
          <w:szCs w:val="24"/>
        </w:rPr>
        <w:t>32</w:t>
      </w:r>
      <w:r w:rsidRPr="007456A8">
        <w:rPr>
          <w:rFonts w:ascii="Times New Roman" w:eastAsiaTheme="minorEastAsia" w:hAnsi="Times New Roman"/>
          <w:b/>
          <w:szCs w:val="24"/>
        </w:rPr>
        <w:t>條所列各項活動，並為各屆締約方會議作出安排和提供必要的服務；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(b) </w:t>
      </w:r>
      <w:r w:rsidRPr="007456A8">
        <w:rPr>
          <w:rFonts w:ascii="Times New Roman" w:eastAsiaTheme="minorEastAsia" w:hAnsi="Times New Roman"/>
          <w:b/>
          <w:szCs w:val="24"/>
        </w:rPr>
        <w:t>依請求協助締約國向締約方會議提交本公約第</w:t>
      </w:r>
      <w:r w:rsidRPr="007456A8">
        <w:rPr>
          <w:rFonts w:ascii="Times New Roman" w:eastAsiaTheme="minorEastAsia" w:hAnsi="Times New Roman"/>
          <w:b/>
          <w:szCs w:val="24"/>
        </w:rPr>
        <w:t>32</w:t>
      </w:r>
      <w:r w:rsidRPr="007456A8">
        <w:rPr>
          <w:rFonts w:ascii="Times New Roman" w:eastAsiaTheme="minorEastAsia" w:hAnsi="Times New Roman"/>
          <w:b/>
          <w:szCs w:val="24"/>
        </w:rPr>
        <w:t>條第</w:t>
      </w:r>
      <w:r w:rsidRPr="007456A8">
        <w:rPr>
          <w:rFonts w:ascii="Times New Roman" w:eastAsiaTheme="minorEastAsia" w:hAnsi="Times New Roman"/>
          <w:b/>
          <w:szCs w:val="24"/>
        </w:rPr>
        <w:t>5</w:t>
      </w:r>
      <w:r w:rsidRPr="007456A8">
        <w:rPr>
          <w:rFonts w:ascii="Times New Roman" w:eastAsiaTheme="minorEastAsia" w:hAnsi="Times New Roman"/>
          <w:b/>
          <w:szCs w:val="24"/>
        </w:rPr>
        <w:t>款提及的資料；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(c) </w:t>
      </w:r>
      <w:r w:rsidRPr="007456A8">
        <w:rPr>
          <w:rFonts w:ascii="Times New Roman" w:eastAsiaTheme="minorEastAsia" w:hAnsi="Times New Roman"/>
          <w:b/>
          <w:szCs w:val="24"/>
        </w:rPr>
        <w:t>確保與其他有關國際和區域組織秘書處的必要協調。</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34</w:t>
      </w:r>
      <w:r w:rsidRPr="007456A8">
        <w:rPr>
          <w:rFonts w:ascii="Times New Roman" w:eastAsiaTheme="minorEastAsia" w:hAnsi="Times New Roman"/>
          <w:b/>
          <w:szCs w:val="24"/>
        </w:rPr>
        <w:t>條　公約的實施</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各締約國均應根據其本國法律制度基本原則採取必要的措施，包括立法和行政措施，以切實履行其根據本公約所承擔的義務。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各締約國均應在本國法律中將根據本公約第</w:t>
      </w:r>
      <w:r w:rsidRPr="007456A8">
        <w:rPr>
          <w:rFonts w:ascii="Times New Roman" w:eastAsiaTheme="minorEastAsia" w:hAnsi="Times New Roman"/>
          <w:b/>
          <w:szCs w:val="24"/>
        </w:rPr>
        <w:t>5</w:t>
      </w:r>
      <w:r w:rsidRPr="007456A8">
        <w:rPr>
          <w:rFonts w:ascii="Times New Roman" w:eastAsiaTheme="minorEastAsia" w:hAnsi="Times New Roman"/>
          <w:b/>
          <w:szCs w:val="24"/>
        </w:rPr>
        <w:t>條、第</w:t>
      </w:r>
      <w:r w:rsidRPr="007456A8">
        <w:rPr>
          <w:rFonts w:ascii="Times New Roman" w:eastAsiaTheme="minorEastAsia" w:hAnsi="Times New Roman"/>
          <w:b/>
          <w:szCs w:val="24"/>
        </w:rPr>
        <w:t>6</w:t>
      </w:r>
      <w:r w:rsidRPr="007456A8">
        <w:rPr>
          <w:rFonts w:ascii="Times New Roman" w:eastAsiaTheme="minorEastAsia" w:hAnsi="Times New Roman"/>
          <w:b/>
          <w:szCs w:val="24"/>
        </w:rPr>
        <w:t>條、第</w:t>
      </w:r>
      <w:r w:rsidRPr="007456A8">
        <w:rPr>
          <w:rFonts w:ascii="Times New Roman" w:eastAsiaTheme="minorEastAsia" w:hAnsi="Times New Roman"/>
          <w:b/>
          <w:szCs w:val="24"/>
        </w:rPr>
        <w:t>8</w:t>
      </w:r>
      <w:r w:rsidRPr="007456A8">
        <w:rPr>
          <w:rFonts w:ascii="Times New Roman" w:eastAsiaTheme="minorEastAsia" w:hAnsi="Times New Roman"/>
          <w:b/>
          <w:szCs w:val="24"/>
        </w:rPr>
        <w:t>條和第</w:t>
      </w:r>
      <w:r w:rsidRPr="007456A8">
        <w:rPr>
          <w:rFonts w:ascii="Times New Roman" w:eastAsiaTheme="minorEastAsia" w:hAnsi="Times New Roman"/>
          <w:b/>
          <w:szCs w:val="24"/>
        </w:rPr>
        <w:t>23</w:t>
      </w:r>
      <w:r w:rsidRPr="007456A8">
        <w:rPr>
          <w:rFonts w:ascii="Times New Roman" w:eastAsiaTheme="minorEastAsia" w:hAnsi="Times New Roman"/>
          <w:b/>
          <w:szCs w:val="24"/>
        </w:rPr>
        <w:t>條確立的犯罪規定為犯罪，而不論其是否如本公約第</w:t>
      </w:r>
      <w:r w:rsidRPr="007456A8">
        <w:rPr>
          <w:rFonts w:ascii="Times New Roman" w:eastAsiaTheme="minorEastAsia" w:hAnsi="Times New Roman"/>
          <w:b/>
          <w:szCs w:val="24"/>
        </w:rPr>
        <w:t>3</w:t>
      </w:r>
      <w:r w:rsidRPr="007456A8">
        <w:rPr>
          <w:rFonts w:ascii="Times New Roman" w:eastAsiaTheme="minorEastAsia" w:hAnsi="Times New Roman"/>
          <w:b/>
          <w:szCs w:val="24"/>
        </w:rPr>
        <w:t>條第</w:t>
      </w:r>
      <w:r w:rsidRPr="007456A8">
        <w:rPr>
          <w:rFonts w:ascii="Times New Roman" w:eastAsiaTheme="minorEastAsia" w:hAnsi="Times New Roman"/>
          <w:b/>
          <w:szCs w:val="24"/>
        </w:rPr>
        <w:t>1</w:t>
      </w:r>
      <w:r w:rsidRPr="007456A8">
        <w:rPr>
          <w:rFonts w:ascii="Times New Roman" w:eastAsiaTheme="minorEastAsia" w:hAnsi="Times New Roman"/>
          <w:b/>
          <w:szCs w:val="24"/>
        </w:rPr>
        <w:t>款所述具有跨國性或是否涉及有組織犯罪集團，但本公約第</w:t>
      </w:r>
      <w:r w:rsidRPr="007456A8">
        <w:rPr>
          <w:rFonts w:ascii="Times New Roman" w:eastAsiaTheme="minorEastAsia" w:hAnsi="Times New Roman"/>
          <w:b/>
          <w:szCs w:val="24"/>
        </w:rPr>
        <w:t>5</w:t>
      </w:r>
      <w:r w:rsidRPr="007456A8">
        <w:rPr>
          <w:rFonts w:ascii="Times New Roman" w:eastAsiaTheme="minorEastAsia" w:hAnsi="Times New Roman"/>
          <w:b/>
          <w:szCs w:val="24"/>
        </w:rPr>
        <w:t>條要求涉及有組織犯罪集團的情況除外。</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為預防和打擊跨國有組織犯罪，各締約國均可採取比本公約的規定更為嚴格或嚴厲的措施。</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35</w:t>
      </w:r>
      <w:r w:rsidRPr="007456A8">
        <w:rPr>
          <w:rFonts w:ascii="Times New Roman" w:eastAsiaTheme="minorEastAsia" w:hAnsi="Times New Roman"/>
          <w:b/>
          <w:szCs w:val="24"/>
        </w:rPr>
        <w:t>條　爭端的解決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締約國應努力通過談判解決與本公約的解釋或適用有關的爭端。</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兩個或兩個以上締約國對於本公約的解釋或適用發生任何爭端，在合理時間內不能通過談判解決的，應按其中一方請求交付仲裁。如果自請求交付仲裁之日起六個月後這些締約國不能就仲裁安排達成協議，則其中任何一方均可根據《國際法院規約》請求將爭端提交國際法院。</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各締約國在簽署、批准、接受、核准或加入本公約時，均可聲明不受本條第</w:t>
      </w:r>
      <w:r w:rsidRPr="007456A8">
        <w:rPr>
          <w:rFonts w:ascii="Times New Roman" w:eastAsiaTheme="minorEastAsia" w:hAnsi="Times New Roman"/>
          <w:b/>
          <w:szCs w:val="24"/>
        </w:rPr>
        <w:t>2</w:t>
      </w:r>
      <w:r w:rsidRPr="007456A8">
        <w:rPr>
          <w:rFonts w:ascii="Times New Roman" w:eastAsiaTheme="minorEastAsia" w:hAnsi="Times New Roman"/>
          <w:b/>
          <w:szCs w:val="24"/>
        </w:rPr>
        <w:t>款的約束。其他締約國對於作出此種保留的任何締約國，不應受本條第</w:t>
      </w:r>
      <w:r w:rsidRPr="007456A8">
        <w:rPr>
          <w:rFonts w:ascii="Times New Roman" w:eastAsiaTheme="minorEastAsia" w:hAnsi="Times New Roman"/>
          <w:b/>
          <w:szCs w:val="24"/>
        </w:rPr>
        <w:t>2</w:t>
      </w:r>
      <w:r w:rsidRPr="007456A8">
        <w:rPr>
          <w:rFonts w:ascii="Times New Roman" w:eastAsiaTheme="minorEastAsia" w:hAnsi="Times New Roman"/>
          <w:b/>
          <w:szCs w:val="24"/>
        </w:rPr>
        <w:t>款的約束。</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凡根據本條第</w:t>
      </w:r>
      <w:r w:rsidRPr="007456A8">
        <w:rPr>
          <w:rFonts w:ascii="Times New Roman" w:eastAsiaTheme="minorEastAsia" w:hAnsi="Times New Roman"/>
          <w:b/>
          <w:szCs w:val="24"/>
        </w:rPr>
        <w:t>3</w:t>
      </w:r>
      <w:r w:rsidRPr="007456A8">
        <w:rPr>
          <w:rFonts w:ascii="Times New Roman" w:eastAsiaTheme="minorEastAsia" w:hAnsi="Times New Roman"/>
          <w:b/>
          <w:szCs w:val="24"/>
        </w:rPr>
        <w:t>款作出保留的締約國，均可隨時通知聯合國秘書長撤銷該項保留。</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36</w:t>
      </w:r>
      <w:r w:rsidRPr="007456A8">
        <w:rPr>
          <w:rFonts w:ascii="Times New Roman" w:eastAsiaTheme="minorEastAsia" w:hAnsi="Times New Roman"/>
          <w:b/>
          <w:szCs w:val="24"/>
        </w:rPr>
        <w:t>條　簽署、批准、接受、核准和加入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本公約自</w:t>
      </w:r>
      <w:r w:rsidRPr="007456A8">
        <w:rPr>
          <w:rFonts w:ascii="Times New Roman" w:eastAsiaTheme="minorEastAsia" w:hAnsi="Times New Roman"/>
          <w:b/>
          <w:szCs w:val="24"/>
        </w:rPr>
        <w:t>2000</w:t>
      </w:r>
      <w:r w:rsidRPr="007456A8">
        <w:rPr>
          <w:rFonts w:ascii="Times New Roman" w:eastAsiaTheme="minorEastAsia" w:hAnsi="Times New Roman"/>
          <w:b/>
          <w:szCs w:val="24"/>
        </w:rPr>
        <w:t>年</w:t>
      </w:r>
      <w:r w:rsidRPr="007456A8">
        <w:rPr>
          <w:rFonts w:ascii="Times New Roman" w:eastAsiaTheme="minorEastAsia" w:hAnsi="Times New Roman"/>
          <w:b/>
          <w:szCs w:val="24"/>
        </w:rPr>
        <w:t>12</w:t>
      </w:r>
      <w:r w:rsidRPr="007456A8">
        <w:rPr>
          <w:rFonts w:ascii="Times New Roman" w:eastAsiaTheme="minorEastAsia" w:hAnsi="Times New Roman"/>
          <w:b/>
          <w:szCs w:val="24"/>
        </w:rPr>
        <w:t>月</w:t>
      </w:r>
      <w:r w:rsidRPr="007456A8">
        <w:rPr>
          <w:rFonts w:ascii="Times New Roman" w:eastAsiaTheme="minorEastAsia" w:hAnsi="Times New Roman"/>
          <w:b/>
          <w:szCs w:val="24"/>
        </w:rPr>
        <w:t>12</w:t>
      </w:r>
      <w:r w:rsidRPr="007456A8">
        <w:rPr>
          <w:rFonts w:ascii="Times New Roman" w:eastAsiaTheme="minorEastAsia" w:hAnsi="Times New Roman"/>
          <w:b/>
          <w:szCs w:val="24"/>
        </w:rPr>
        <w:t>日至</w:t>
      </w:r>
      <w:r w:rsidRPr="007456A8">
        <w:rPr>
          <w:rFonts w:ascii="Times New Roman" w:eastAsiaTheme="minorEastAsia" w:hAnsi="Times New Roman"/>
          <w:b/>
          <w:szCs w:val="24"/>
        </w:rPr>
        <w:t>15</w:t>
      </w:r>
      <w:r w:rsidRPr="007456A8">
        <w:rPr>
          <w:rFonts w:ascii="Times New Roman" w:eastAsiaTheme="minorEastAsia" w:hAnsi="Times New Roman"/>
          <w:b/>
          <w:szCs w:val="24"/>
        </w:rPr>
        <w:t>日在義大利巴勒莫開放供各國簽署，隨後直至</w:t>
      </w:r>
      <w:r w:rsidRPr="007456A8">
        <w:rPr>
          <w:rFonts w:ascii="Times New Roman" w:eastAsiaTheme="minorEastAsia" w:hAnsi="Times New Roman"/>
          <w:b/>
          <w:szCs w:val="24"/>
        </w:rPr>
        <w:t>2002</w:t>
      </w:r>
      <w:r w:rsidRPr="007456A8">
        <w:rPr>
          <w:rFonts w:ascii="Times New Roman" w:eastAsiaTheme="minorEastAsia" w:hAnsi="Times New Roman"/>
          <w:b/>
          <w:szCs w:val="24"/>
        </w:rPr>
        <w:t>年</w:t>
      </w:r>
      <w:r w:rsidRPr="007456A8">
        <w:rPr>
          <w:rFonts w:ascii="Times New Roman" w:eastAsiaTheme="minorEastAsia" w:hAnsi="Times New Roman"/>
          <w:b/>
          <w:szCs w:val="24"/>
        </w:rPr>
        <w:t>12</w:t>
      </w:r>
      <w:r w:rsidRPr="007456A8">
        <w:rPr>
          <w:rFonts w:ascii="Times New Roman" w:eastAsiaTheme="minorEastAsia" w:hAnsi="Times New Roman"/>
          <w:b/>
          <w:szCs w:val="24"/>
        </w:rPr>
        <w:t>月</w:t>
      </w:r>
      <w:r w:rsidRPr="007456A8">
        <w:rPr>
          <w:rFonts w:ascii="Times New Roman" w:eastAsiaTheme="minorEastAsia" w:hAnsi="Times New Roman"/>
          <w:b/>
          <w:szCs w:val="24"/>
        </w:rPr>
        <w:t>12</w:t>
      </w:r>
      <w:r w:rsidRPr="007456A8">
        <w:rPr>
          <w:rFonts w:ascii="Times New Roman" w:eastAsiaTheme="minorEastAsia" w:hAnsi="Times New Roman"/>
          <w:b/>
          <w:szCs w:val="24"/>
        </w:rPr>
        <w:t>日在紐約聯合國總部開放供各國簽署。</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本公約還應開放供區域經濟一體化組織簽署，條件是該組織至少有一個成員國已按照本條第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款規定簽署本公約。</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本公約須經批准、接受或核准。批准書、接受書或核准書應交存聯合國秘書長。如果某一區域經濟一體化組織至少有一個成員國已交存批准書、接受書或核准書，該組織可照樣辦理。該組織應在該項批准書、接受書或核准書中宣佈其在本公約管轄事項方面的許可權範圍。該組織還應將其許可權範圍的任何有關變動情況通知保存人。</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任何國家或任何至少已有一個成員國加入本公約的區域經濟一體化組織均可加入本公約。加入書應交存聯合國秘書長。區域經濟一體化組織加入本公約時應宣佈其在本公約管轄事項方面的許可權範圍。該組織還應將其許可權範圍的任何有關變動情況通知保存人。</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37</w:t>
      </w:r>
      <w:r w:rsidRPr="007456A8">
        <w:rPr>
          <w:rFonts w:ascii="Times New Roman" w:eastAsiaTheme="minorEastAsia" w:hAnsi="Times New Roman"/>
          <w:b/>
          <w:szCs w:val="24"/>
        </w:rPr>
        <w:t>條　同議定書的關係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本公約可由一項或多項議定書予以補充。</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只有成為本公約締約方的國家或區域經濟一體化組織方可成為議定書締約方。</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本公約締約方不受議定書約束，除非其已根據議定書規定成為議定書締約方。</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本公約的任何議定書均應結合本公約予以解釋，並考慮到該議定書的宗旨。</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38</w:t>
      </w:r>
      <w:r w:rsidRPr="007456A8">
        <w:rPr>
          <w:rFonts w:ascii="Times New Roman" w:eastAsiaTheme="minorEastAsia" w:hAnsi="Times New Roman"/>
          <w:b/>
          <w:szCs w:val="24"/>
        </w:rPr>
        <w:t>條　生效</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本公約應自第四十份批准書、接受書、核准書或加入書交存聯合國秘書長之日後第九十天起生效。為本款的目的，區域經濟一體化組織交存的任何文書均不得在該組織成員國所交存文書以外另行計算。</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對於在第四十份批准書、接受書、核准書或加入書交存後批准、接受、核准或加入公約的國家或區域經濟一體化組織，本公約應自該國或組織交存有關文書之日後第三十天起生效。</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39</w:t>
      </w:r>
      <w:r w:rsidRPr="007456A8">
        <w:rPr>
          <w:rFonts w:ascii="Times New Roman" w:eastAsiaTheme="minorEastAsia" w:hAnsi="Times New Roman"/>
          <w:b/>
          <w:szCs w:val="24"/>
        </w:rPr>
        <w:t>條　修正</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可在本公約生效已滿五年後提出修正案並將其送交聯合國秘書長。秘書長應立即將所提修正案轉發締約國和締約方會議，以進行審議並作出決定。締約方會議應盡力就每項修正案達成協商一致。如果已為達成協商一致作出一切努力而仍未達成一致意見，作為最後手段，該修正案須有出席締約方會議並參加表決的締約國的三分之二多數票方可通過。</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區域經濟一體化組織對屬於其許可權的事項依本條行使表決權時，其票數相當於其作為本公約締約國的成員國數目。如果這些組織的成員國行使表決權，則這些組織便不得行使表決權，反之亦然。</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根據本條第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款通過的修正案，須經締約國批准、接受或核准。</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4. </w:t>
      </w:r>
      <w:r w:rsidRPr="007456A8">
        <w:rPr>
          <w:rFonts w:ascii="Times New Roman" w:eastAsiaTheme="minorEastAsia" w:hAnsi="Times New Roman"/>
          <w:b/>
          <w:szCs w:val="24"/>
        </w:rPr>
        <w:t>根據本條第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款通過的修正案，應自締約國向聯合國秘書長交存一份批准、接受或核准該修正案的文書之日起九十天之後對該締約國生效。</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5. </w:t>
      </w:r>
      <w:r w:rsidRPr="007456A8">
        <w:rPr>
          <w:rFonts w:ascii="Times New Roman" w:eastAsiaTheme="minorEastAsia" w:hAnsi="Times New Roman"/>
          <w:b/>
          <w:szCs w:val="24"/>
        </w:rPr>
        <w:t>修正案一經生效，即對已表示同意受其約束的締約國具有約束力。其他締約國則仍受本公約原條款和其以前批准、接受或核准的任何修正案的約束。</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40</w:t>
      </w:r>
      <w:r w:rsidRPr="007456A8">
        <w:rPr>
          <w:rFonts w:ascii="Times New Roman" w:eastAsiaTheme="minorEastAsia" w:hAnsi="Times New Roman"/>
          <w:b/>
          <w:szCs w:val="24"/>
        </w:rPr>
        <w:t>條　退約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締約國可書面通知聯合國秘書長退出本公約。此項退約應自秘書長收到上述通知之日起一年後生效。</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區域經濟一體化組織在其所有成員國均已退出本公約時即不再為本公約締約方。</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3. </w:t>
      </w:r>
      <w:r w:rsidRPr="007456A8">
        <w:rPr>
          <w:rFonts w:ascii="Times New Roman" w:eastAsiaTheme="minorEastAsia" w:hAnsi="Times New Roman"/>
          <w:b/>
          <w:szCs w:val="24"/>
        </w:rPr>
        <w:t>根據本條第</w:t>
      </w:r>
      <w:r w:rsidRPr="007456A8">
        <w:rPr>
          <w:rFonts w:ascii="Times New Roman" w:eastAsiaTheme="minorEastAsia" w:hAnsi="Times New Roman"/>
          <w:b/>
          <w:szCs w:val="24"/>
        </w:rPr>
        <w:t>1</w:t>
      </w:r>
      <w:r w:rsidRPr="007456A8">
        <w:rPr>
          <w:rFonts w:ascii="Times New Roman" w:eastAsiaTheme="minorEastAsia" w:hAnsi="Times New Roman"/>
          <w:b/>
          <w:szCs w:val="24"/>
        </w:rPr>
        <w:t>款規定退出本公約，即自然退出其任何議定書。</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41</w:t>
      </w:r>
      <w:r w:rsidRPr="007456A8">
        <w:rPr>
          <w:rFonts w:ascii="Times New Roman" w:eastAsiaTheme="minorEastAsia" w:hAnsi="Times New Roman"/>
          <w:b/>
          <w:szCs w:val="24"/>
        </w:rPr>
        <w:t>條　保存人和語文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1. </w:t>
      </w:r>
      <w:r w:rsidRPr="007456A8">
        <w:rPr>
          <w:rFonts w:ascii="Times New Roman" w:eastAsiaTheme="minorEastAsia" w:hAnsi="Times New Roman"/>
          <w:b/>
          <w:szCs w:val="24"/>
        </w:rPr>
        <w:t>聯合國秘書長應為本公約指定保存人。</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 xml:space="preserve">2. </w:t>
      </w:r>
      <w:r w:rsidRPr="007456A8">
        <w:rPr>
          <w:rFonts w:ascii="Times New Roman" w:eastAsiaTheme="minorEastAsia" w:hAnsi="Times New Roman"/>
          <w:b/>
          <w:szCs w:val="24"/>
        </w:rPr>
        <w:t>本公約原件應交存聯合國秘書長，公約的阿拉伯文、中文、英文、法文、俄文和西班牙文文本同為作準文本。</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　　茲由經各自政府正式授權的下列署名全權代表簽署本公約，以昭信守。</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附件二、組織犯罪防制條例</w:t>
      </w:r>
      <w:r w:rsidRPr="007456A8">
        <w:rPr>
          <w:rStyle w:val="af2"/>
          <w:rFonts w:ascii="Times New Roman" w:eastAsiaTheme="minorEastAsia" w:hAnsi="Times New Roman"/>
          <w:b/>
          <w:szCs w:val="24"/>
        </w:rPr>
        <w:footnoteReference w:id="14"/>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修正日期：</w:t>
      </w:r>
      <w:r w:rsidRPr="007456A8">
        <w:rPr>
          <w:rFonts w:ascii="Times New Roman" w:eastAsiaTheme="minorEastAsia" w:hAnsi="Times New Roman"/>
          <w:b/>
          <w:szCs w:val="24"/>
        </w:rPr>
        <w:tab/>
      </w:r>
      <w:r w:rsidRPr="007456A8">
        <w:rPr>
          <w:rFonts w:ascii="Times New Roman" w:eastAsiaTheme="minorEastAsia" w:hAnsi="Times New Roman"/>
          <w:b/>
          <w:szCs w:val="24"/>
        </w:rPr>
        <w:t>民國</w:t>
      </w:r>
      <w:r w:rsidRPr="007456A8">
        <w:rPr>
          <w:rFonts w:ascii="Times New Roman" w:eastAsiaTheme="minorEastAsia" w:hAnsi="Times New Roman"/>
          <w:b/>
          <w:szCs w:val="24"/>
        </w:rPr>
        <w:t xml:space="preserve"> 107 </w:t>
      </w:r>
      <w:r w:rsidRPr="007456A8">
        <w:rPr>
          <w:rFonts w:ascii="Times New Roman" w:eastAsiaTheme="minorEastAsia" w:hAnsi="Times New Roman"/>
          <w:b/>
          <w:szCs w:val="24"/>
        </w:rPr>
        <w:t>年</w:t>
      </w:r>
      <w:r w:rsidRPr="007456A8">
        <w:rPr>
          <w:rFonts w:ascii="Times New Roman" w:eastAsiaTheme="minorEastAsia" w:hAnsi="Times New Roman"/>
          <w:b/>
          <w:szCs w:val="24"/>
        </w:rPr>
        <w:t xml:space="preserve"> 01 </w:t>
      </w:r>
      <w:r w:rsidRPr="007456A8">
        <w:rPr>
          <w:rFonts w:ascii="Times New Roman" w:eastAsiaTheme="minorEastAsia" w:hAnsi="Times New Roman"/>
          <w:b/>
          <w:szCs w:val="24"/>
        </w:rPr>
        <w:t>月</w:t>
      </w:r>
      <w:r w:rsidRPr="007456A8">
        <w:rPr>
          <w:rFonts w:ascii="Times New Roman" w:eastAsiaTheme="minorEastAsia" w:hAnsi="Times New Roman"/>
          <w:b/>
          <w:szCs w:val="24"/>
        </w:rPr>
        <w:t xml:space="preserve"> 03 </w:t>
      </w:r>
      <w:r w:rsidRPr="007456A8">
        <w:rPr>
          <w:rFonts w:ascii="Times New Roman" w:eastAsiaTheme="minorEastAsia" w:hAnsi="Times New Roman"/>
          <w:b/>
          <w:szCs w:val="24"/>
        </w:rPr>
        <w:t>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法規類別：</w:t>
      </w:r>
      <w:r w:rsidRPr="007456A8">
        <w:rPr>
          <w:rFonts w:ascii="Times New Roman" w:eastAsiaTheme="minorEastAsia" w:hAnsi="Times New Roman"/>
          <w:b/>
          <w:szCs w:val="24"/>
        </w:rPr>
        <w:tab/>
      </w:r>
      <w:r w:rsidRPr="007456A8">
        <w:rPr>
          <w:rFonts w:ascii="Times New Roman" w:eastAsiaTheme="minorEastAsia" w:hAnsi="Times New Roman"/>
          <w:b/>
          <w:szCs w:val="24"/>
        </w:rPr>
        <w:t>行政</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法務部</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檢察目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1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為防制組織犯罪，以維護社會秩序，保障人民權益，特制定本條例。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本條例未規定者，適用其他法律之規定。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2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本條例所稱犯罪組織，指三人以上，以實施強暴、脅迫、詐術、恐嚇為手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段或最重本刑逾五年有期徒刑之刑之罪，所組成具有持續性或牟利性之有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結構性組織。</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前項有結構性組織，指非為立即實施犯罪而隨意組成，不以具有名稱、規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約、儀式、固定處所、成員持續參與或分工明確為必要。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3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發起、主持、操縱或指揮犯罪組織者，處三年以上十年以下有期徒刑，得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併科新臺幣一億元以下罰金；參與者，處六月以上五年以下有期徒刑，得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併科新臺幣一千萬元以下罰金。但參與情節輕微者，得減輕或免除其刑。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具公務員或經選舉產生之公職人員之身分，犯前項之罪者，加重其刑至二</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分之一。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犯第一項之罪者，應於刑之執行前，令入勞動場所，強制工作，其期間為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三年。</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前項之強制工作，準用刑法第九十條第二項但書、第三項及第九十八條第</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二項、第三項規定。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以言語、舉動、文字或其他方法，明示或暗示其為犯罪組織之成員，或與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犯罪組織或其成員有關聯，而要求他人為下列行為之一者，處三年以下有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期徒刑，得併科新臺幣三百萬元以下罰金：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一、出售財產、商業組織之出資或股份或放棄經營權。</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二、配合辦理都市更新重建之處理程序。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三、購買商品或支付勞務報酬。</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四、履行債務或接受債務協商之內容。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前項犯罪組織，不以現存者為必要。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以第五項之行為，使人行無義務之事或妨害其行使權利者，亦同。</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第五項、第七項之未遂犯罰之。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4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招募他人加入犯罪組織者，處六月以上五年以下有期徒刑，得併科新臺幣</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一千萬元以下罰金。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成年人招募未滿十八歲之人加入犯罪組織者，依前項規定加重其刑至二分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之一。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以強暴、脅迫或其他非法之方法，使他人加入犯罪組織或妨害其成員脫離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者，處一年以上七年以下有期徒刑，得併科新臺幣二千萬元以下罰金。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前項之未遂犯罰之。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5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（刪除）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6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非犯罪組織之成員而資助犯罪組織者，處六月以上五年以下有期徒刑，得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併科新臺幣一千萬元以下罰金。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7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犯第三條之罪者，其參加之組織所有之財產，除應發還被害人者外，應予</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沒收。</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犯第三條之罪者，對於參加組織後取得之財產，未能證明合法來源者，亦</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同。</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7-1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法人之代表人、法人或自然人之代理人、受僱人或其他從業人員，因執行</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業務，犯第三條至第六條之罪者，除處罰其行為人外，並對該法人或自然</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人科以各該條之罰金。但法人或自然人為被害人或對於犯罪之發生，已盡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監督責任或為防止行為者，不在此限。</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8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犯第三條之罪自首，並自動解散或脫離其所屬之犯罪組織者，減輕或免除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其刑；因其提供資料，而查獲該犯罪組織者，亦同；偵查及審判中均自白</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者，減輕其刑。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犯第四條、第六條之罪自首，並因其提供資料，而查獲各該條之犯罪組織</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者，減輕或免除其刑；偵查及審判中均自白者，減輕其刑。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9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公務員或經選舉產生之公職人員明知為犯罪組織有據予以包庇者，處五年</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以上十二年以下有期徒刑。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10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檢舉人於本條例所定之犯罪未發覺前檢舉，其所檢舉之犯罪，經法院判決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有罪者，給與檢舉人檢舉獎金</w:t>
      </w:r>
      <w:r w:rsidRPr="007456A8">
        <w:rPr>
          <w:rFonts w:ascii="Times New Roman" w:eastAsiaTheme="minorEastAsia" w:hAnsi="Times New Roman"/>
          <w:b/>
          <w:szCs w:val="24"/>
        </w:rPr>
        <w:t xml:space="preserve"> </w:t>
      </w:r>
      <w:r w:rsidRPr="007456A8">
        <w:rPr>
          <w:rFonts w:ascii="Times New Roman" w:eastAsiaTheme="minorEastAsia" w:hAnsi="Times New Roman"/>
          <w:b/>
          <w:szCs w:val="24"/>
        </w:rPr>
        <w:t>。其辦法由行政院定之。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11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前條檢舉人之身分資料應予保密。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檢察機關、司法警察機關為保護檢舉人，對於檢舉人之身分資料，應另行</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封存，不得附入移送法院審理之文書內。</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公務員洩漏或交付前項檢舉人之消息、身分資料或足資辨別檢舉人之物品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者，處一年以上七年以下有期徒刑。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12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關於本條例之罪，證人之姓名、性別、年齡、出生地、職業、身分證字號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、住所或居所或其他足資辨別之特徵等資料，應由檢察官或法官另行封存</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，不得閱卷。訊問證人之筆錄，以在檢察官或法官面前作成，並經踐行刑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事訴訟法所定訊問證人之程序者為限，始得採為證據。但有事實足認被害</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人或證人有受強暴、脅迫、恐嚇或其他報復行為之虞者，法院、檢察機關</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得依被害人或證人之聲請或依職權拒絕被告與之對質、詰問或其選任辯護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人檢閱、抄錄、攝影可供指出被害人或證人真實姓名、身分之文書及詰問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。法官、檢察官應將作為證據之筆錄或文書向被告告以要旨，訊問其有無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意見陳述。</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於偵查或審判中對組織犯罪之被害人或證人為訊問、詰問或對質，得依聲</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請或依職權在法庭外為之，或利用聲音、影像傳真之科技設備或其他適當</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隔離方式將被害人或證人與被告隔離。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組織犯罪之被害人或證人於境外時，得於我國駐外使領館或代表處內，利</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用聲音、影像傳真之科技設備為訊問、詰問。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檢舉人、被害人及證人之保護，另以法律定之。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13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犯本條例之罪，經判處有期徒刑以上之刑確定者，不得登記為公職人員候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選人。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14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本條例施行後辦理之各類公職人員選舉，政黨所推薦之候選人，於登記為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候選人之日起五年內，經法院判決犯本條例之罪確定者，每有一名，處該</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政黨新臺幣一千萬元以上五千萬元以下之罰鍰。</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前項情形，如該類選舉應選名額中有政黨比例代表者，該屆其缺額不予遞</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補。</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前二項處分，由辦理該類選舉之選務主管機關為之。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15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為防制國際性之組織犯罪活動，政府或其授權之機構依互惠原則，得與外</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國政府、機構或國際組織簽訂防制組織犯罪之合作條約或其他國際協定。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16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第十條至第十二條之規定，於軍事審判機關偵查、審判組織犯罪時，準用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17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（刪除）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18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（刪除）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w:t>
      </w:r>
      <w:r w:rsidRPr="007456A8">
        <w:rPr>
          <w:rFonts w:ascii="Times New Roman" w:eastAsiaTheme="minorEastAsia" w:hAnsi="Times New Roman"/>
          <w:b/>
          <w:szCs w:val="24"/>
        </w:rPr>
        <w:t xml:space="preserve"> 19 </w:t>
      </w:r>
      <w:r w:rsidRPr="007456A8">
        <w:rPr>
          <w:rFonts w:ascii="Times New Roman" w:eastAsiaTheme="minorEastAsia" w:hAnsi="Times New Roman"/>
          <w:b/>
          <w:szCs w:val="24"/>
        </w:rPr>
        <w:t>條</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本條例自公布日施行。</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附件三、組織的な犯罪の処罰及び犯罪収益の規制等に関する法律</w:t>
      </w:r>
      <w:r w:rsidRPr="007456A8">
        <w:rPr>
          <w:rStyle w:val="af2"/>
          <w:rFonts w:ascii="Times New Roman" w:eastAsiaTheme="minorEastAsia" w:hAnsi="Times New Roman"/>
          <w:b/>
          <w:szCs w:val="24"/>
        </w:rPr>
        <w:footnoteReference w:id="15"/>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組織的な犯罪の処罰及び犯罪収益の規制等に関する法律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（平成十一年法律第百三十六号）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施行日：　令和二年十月一日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最終更新：　令和二年六月十二日公布（令和二年法律第五十号）改正</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平成十一年法律第百三十六号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組織的な犯罪の処罰及び犯罪収益の規制等に関する法律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目次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総則（第一条・第二条）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組織的な犯罪の処罰及び犯罪収益の没収等（第三条</w:t>
      </w:r>
      <w:r w:rsidRPr="007456A8">
        <w:rPr>
          <w:rFonts w:ascii="Times New Roman" w:eastAsiaTheme="minorEastAsia" w:hAnsi="Times New Roman"/>
          <w:b/>
          <w:szCs w:val="24"/>
        </w:rPr>
        <w:t>―</w:t>
      </w:r>
      <w:r w:rsidRPr="007456A8">
        <w:rPr>
          <w:rFonts w:ascii="Times New Roman" w:eastAsiaTheme="minorEastAsia" w:hAnsi="Times New Roman"/>
          <w:b/>
          <w:szCs w:val="24"/>
        </w:rPr>
        <w:t>第十七条）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没収に関する手続等の特例（第十八条</w:t>
      </w:r>
      <w:r w:rsidRPr="007456A8">
        <w:rPr>
          <w:rFonts w:ascii="Times New Roman" w:eastAsiaTheme="minorEastAsia" w:hAnsi="Times New Roman"/>
          <w:b/>
          <w:szCs w:val="24"/>
        </w:rPr>
        <w:t>―</w:t>
      </w:r>
      <w:r w:rsidRPr="007456A8">
        <w:rPr>
          <w:rFonts w:ascii="Times New Roman" w:eastAsiaTheme="minorEastAsia" w:hAnsi="Times New Roman"/>
          <w:b/>
          <w:szCs w:val="24"/>
        </w:rPr>
        <w:t>第二十一条）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保全手続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没収保全（第二十二条</w:t>
      </w:r>
      <w:r w:rsidRPr="007456A8">
        <w:rPr>
          <w:rFonts w:ascii="Times New Roman" w:eastAsiaTheme="minorEastAsia" w:hAnsi="Times New Roman"/>
          <w:b/>
          <w:szCs w:val="24"/>
        </w:rPr>
        <w:t>―</w:t>
      </w:r>
      <w:r w:rsidRPr="007456A8">
        <w:rPr>
          <w:rFonts w:ascii="Times New Roman" w:eastAsiaTheme="minorEastAsia" w:hAnsi="Times New Roman"/>
          <w:b/>
          <w:szCs w:val="24"/>
        </w:rPr>
        <w:t>第四十一条）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追徴保全（第四十二条</w:t>
      </w:r>
      <w:r w:rsidRPr="007456A8">
        <w:rPr>
          <w:rFonts w:ascii="Times New Roman" w:eastAsiaTheme="minorEastAsia" w:hAnsi="Times New Roman"/>
          <w:b/>
          <w:szCs w:val="24"/>
        </w:rPr>
        <w:t>―</w:t>
      </w:r>
      <w:r w:rsidRPr="007456A8">
        <w:rPr>
          <w:rFonts w:ascii="Times New Roman" w:eastAsiaTheme="minorEastAsia" w:hAnsi="Times New Roman"/>
          <w:b/>
          <w:szCs w:val="24"/>
        </w:rPr>
        <w:t>第四十九条）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雑則（第五十条</w:t>
      </w:r>
      <w:r w:rsidRPr="007456A8">
        <w:rPr>
          <w:rFonts w:ascii="Times New Roman" w:eastAsiaTheme="minorEastAsia" w:hAnsi="Times New Roman"/>
          <w:b/>
          <w:szCs w:val="24"/>
        </w:rPr>
        <w:t>―</w:t>
      </w:r>
      <w:r w:rsidRPr="007456A8">
        <w:rPr>
          <w:rFonts w:ascii="Times New Roman" w:eastAsiaTheme="minorEastAsia" w:hAnsi="Times New Roman"/>
          <w:b/>
          <w:szCs w:val="24"/>
        </w:rPr>
        <w:t>第五十三条）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削除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没収及び追徴の裁判の執行及び保全についての国際共助手続等（第五十九条</w:t>
      </w:r>
      <w:r w:rsidRPr="007456A8">
        <w:rPr>
          <w:rFonts w:ascii="Times New Roman" w:eastAsiaTheme="minorEastAsia" w:hAnsi="Times New Roman"/>
          <w:b/>
          <w:szCs w:val="24"/>
        </w:rPr>
        <w:t>―</w:t>
      </w:r>
      <w:r w:rsidRPr="007456A8">
        <w:rPr>
          <w:rFonts w:ascii="Times New Roman" w:eastAsiaTheme="minorEastAsia" w:hAnsi="Times New Roman"/>
          <w:b/>
          <w:szCs w:val="24"/>
        </w:rPr>
        <w:t>第七十四条）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雑則（第七十五条・第七十六条）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第一章　総則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（目的）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第一条　この法律は、組織的な犯罪が平穏かつ健全な社会生活を著しく害し、及び犯罪による収益がこの種の犯罪を助長するとともに、これを用いた事業活動への干渉が健全な経済活動に重大な悪影響を与えることに鑑み、並びに国際的な組織犯罪の防止に関する国際連合条約を実施するため、組織的に行われた殺人等の行為に対する処罰を強化し、犯罪による収益の隠匿及び収受並びにこれを用いた法人等の事業経営の支配を目的とする行為を処罰するとともに、犯罪による収益に係る没収及び追徴の特例等について定めることを目的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（定義）</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第二条　この法律において「団体」とは、共同の目的を有する多数人の継続的結合体であって、その目的又は意思を実現する行為の全部又は一部が組織（指揮命令に基づき、あらかじめ定められた任務の分担に従って構成員が一体として行動する人の結合体をいう。以下同じ。）により反復して行われるもの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この法律において「犯罪収益」とは、次に掲げる財産をいう。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財産上の不正な利益を得る目的で犯した次に掲げる罪の犯罪行為（日本国外でした行為であって、当該行為が日本国内において行われたとしたならばこれらの罪に当たり、かつ、当該行為地の法令により罪に当たるものを含む。）により生じ、若しくは当該犯罪行為により得た財産又は当該犯罪行為の報酬として得た財産</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イ　死刑又は無期若しくは長期四年以上の懲役若しくは禁錮の刑が定められている罪（ロに掲げる罪及び国際的な協力の下に規制薬物に係る不正行為を助長する行為等の防止を図るための麻薬及び向精神薬取締法等の特例等に関する法律（平成三年法律第九十四号。以下「麻薬特例法」という。）第二条第二項各号に掲げる罪を除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ロ　別表第一（第三号を除く。）又は別表第二に掲げる罪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次に掲げる罪の犯罪行為（日本国外でした行為であって、当該行為が日本国内において行われたとしたならばイ、ロ又はニに掲げる罪に当たり、かつ、当該行為地の法令により罪に当たるものを含む。）により提供された資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イ　覚醒剤取締法（昭和二十六年法律第二百五十二号）第四十一条の十（覚醒剤原料の輸入等に係る資金等の提供等）の罪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ロ　売春防止法（昭和三十一年法律第百十八号）第十三条（資金等の提供）の罪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ハ　銃砲刀剣類所持等取締法（昭和三十三年法律第六号）第三十一条の十三（資金等の提供）の罪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ニ　サリン等による人身被害の防止に関する法律（平成七年法律第七十八号）第七条（資金等の提供）の罪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次に掲げる罪の犯罪行為（日本国外でした行為であって、当該行為が日本国内において行われたとしたならばこれらの罪に当たり、かつ、当該行為地の法令により罪に当たるものを含む。）により供与された財産</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イ　第七条の二（証人等買収）の罪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ロ　不正競争防止法（平成五年法律第四十七号）第十八条第一項の違反行為に係る同法第二十一条第二項第七号（外国公務員等に対する不正の利益の供与等）の罪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公衆等脅迫目的の犯罪行為のための資金等の提供等の処罰に関する法律（平成十四年法律第六十七号）第三条第一項若しくは第二項前段、第四条第一項若しくは第五条第一項（資金等の提供）の罪又はこれらの罪の未遂罪の犯罪行為（日本国外でした行為であって、当該行為が日本国内において行われたとしたならばこれらの罪に当たり、かつ、当該行為地の法令により罪に当たるものを含む。）により提供され、又は提供しようとした財産</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第六条の二第一項又は第二項（テロリズム集団その他の組織的犯罪集団による実行準備行為を伴う重大犯罪遂行の計画）の罪の犯罪行為である計画（日本国外でした行為であって、当該行為が日本国内において行われたとしたならば当該罪に当たり、かつ、当該行為地の法令により罪に当たるものを含む。）をした者が、計画をした犯罪の実行のための資金として使用する目的で取得した財産</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この法律において「犯罪収益に由来する財産」とは、犯罪収益の果実として得た財産、犯罪収益の対価として得た財産、これらの財産の対価として得た財産その他犯罪収益の保有又は処分に基づき得た財産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この法律において「犯罪収益等」とは、犯罪収益、犯罪収益に由来する財産又はこれらの財産とこれらの財産以外の財産とが混和した財産をいう。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この法律において「薬物犯罪収益」とは、麻薬特例法第二条第三項に規定する薬物犯罪収益をいう。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この法律において「薬物犯罪収益に由来する財産」とは、麻薬特例法第二条第四項に規定する薬物犯罪収益に由来する財産をいう。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この法律において「薬物犯罪収益等」とは、麻薬特例法第二条第五項に規定する薬物犯罪収益等をいう。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第二章　組織的な犯罪の処罰及び犯罪収益の没収等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（組織的な殺人等）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第三条　次の各号に掲げる罪に当たる行為が、団体の活動（団体の意思決定に基づく行為であって、その効果又はこれによる利益が当該団体に帰属するものをいう。以下同じ。）として、当該罪に当たる行為を実行するための組織により行われたときは、その罪を犯した者は、当該各号に定める刑に処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刑法（明治四十年法律第四十五号）第九十六条（封印等破棄）の罪　五年以下の懲役若しくは五百万円以下の罰金又はこれらの併科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刑法第九十六条の二（強制執行妨害目的財産損壊等）の罪　五年以下の懲役若しくは五百万円以下の罰金又はこれらの併科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刑法第九十六条の三（強制執行行為妨害等）の罪　五年以下の懲役若しくは五百万円以下の罰金又はこれらの併科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刑法第九十六条の四（強制執行関係売却妨害）の罪　五年以下の懲役若しくは五百万円以下の罰金又はこれらの併科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刑法第百八十六条第一項（常習賭博）の罪　五年以下の懲役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刑法第百八十六条第二項（賭博場開張等図利）の罪　三月以上七年以下の懲役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刑法第百九十九条（殺人）の罪　死刑又は無期若しくは六年以上の懲役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刑法第二百二十条（逮捕及び監禁）の罪　三月以上十年以下の懲役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九　刑法第二百二十三条第一項又は第二項（強要）の罪　五年以下の懲役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　刑法第二百二十五条の二（身の代金目的略取等）の罪　無期又は五年以上の懲役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十一　刑法第二百三十三条（信用毀損及び業務妨害）の罪　五年以下の懲役又は五十万円以下の罰金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十二　刑法第二百三十四条（威力業務妨害）の罪　五年以下の懲役又は五十万円以下の罰金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十三　刑法第二百四十六条（詐欺）の罪　一年以上の有期懲役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十四　刑法第二百四十九条（恐喝）の罪　一年以上の有期懲役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十五　刑法第二百六十条前段（建造物等損壊）の罪　七年以下の懲役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団体に不正権益（団体の威力に基づく一定の地域又は分野における支配力であって、当該団体の構成員による犯罪その他の不正な行為により当該団体又はその構成員が継続的に利益を得ることを容易にすべきものをいう。以下この項及び第六条の二第二項において同じ。）を得させ、又は団体の不正権益を維持し、若しくは拡大する目的で、前項各号（第五号、第六号及び第十三号を除く。）に掲げる罪を犯した者も、同項と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（未遂罪）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第四条　前条第一項第七号、第九号、第十号（刑法第二百二十五条の二第一項に係る部分に限る。）、第十三号及び第十四号に掲げる罪に係る前条の罪の未遂は、罰する。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（組織的な身の代金目的略取等における解放による刑の減軽）</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第五条　第三条第一項第十号に掲げる罪に係る同条の罪を犯した者が、公訴が提起される前に、略取され又は誘拐された者を安全な場所に解放したときは、その刑を減軽する。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（組織的な殺人等の予備）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第六条　次の各号に掲げる罪で、これに当たる行為が、団体の活動として、当該行為を実行するための組織により行われるものを犯す目的で、その予備をした者は、当該各号に定める刑に処する。ただし、実行に着手する前に自首した者は、その刑を減軽し、又は免除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刑法第百九十九条（殺人）の罪　五年以下の懲役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刑法第二百二十五条（営利目的等略取及び誘拐）の罪（営利の目的によるものに限る。）　二年以下の懲役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第三条第二項に規定する目的で、前項各号に掲げる罪の予備をした者も、同項と同様とする。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（テロリズム集団その他の組織的犯罪集団による実行準備行為を伴う重大犯罪遂行の計画）</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第六条の二　次の各号に掲げる罪に当たる行為で、テロリズム集団その他の組織的犯罪集団（団体のうち、その結合関係の基礎としての共同の目的が別表第三に掲げる罪を実行することにあるものをいう。次項において同じ。）の団体の活動として、当該行為を実行するための組織により行われるものの遂行を二人以上で計画した者は、その計画をした者のいずれかによりその計画に基づき資金又は物品の手配、関係場所の下見その他の計画をした犯罪を実行するための準備行為が行われたときは、当該各号に定める刑に処する。ただし、実行に着手する前に自首した者は、その刑を減軽し、又は免除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別表第四に掲げる罪のうち、死刑又は無期若しくは長期十年を超える懲役若しくは禁錮の刑が定められているもの　五年以下の懲役又は禁錮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別表第四に掲げる罪のうち、長期四年以上十年以下の懲役又は禁錮の刑が定められているもの　二年以下の懲役又は禁錮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各号に掲げる罪に当たる行為で、テロリズム集団その他の組織的犯罪集団に不正権益を得させ、又はテロリズム集団その他の組織的犯罪集団の不正権益を維持し、若しくは拡大する目的で行われるものの遂行を二人以上で計画した者も、その計画をした者のいずれかによりその計画に基づき資金又は物品の手配、関係場所の下見その他の計画をした犯罪を実行するための準備行為が行われたときは、同項と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別表第四に掲げる罪のうち告訴がなければ公訴を提起することができないものに係る前二項の罪は、告訴がなければ公訴を提起することができない。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第一項及び第二項の罪に係る事件についての刑事訴訟法（昭和二十三年法律第百三十一号）第百九十八条第一項の規定による取調べその他の捜査を行うに当たっては、その適正の確保に十分に配慮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（組織的な犯罪に係る犯人蔵匿等）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第七条　禁錮以上の刑が定められている罪に当たる行為が、団体の活動として、当該行為を実行するための組織により行われた場合において、次の各号に掲げる者は、当該各号に定める刑に処する。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その罪を犯した者を蔵匿し、又は隠避させた者　五年以下の懲役又は五十万円以下の罰金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その罪に係る他人の刑事事件に関する証拠を隠滅し、偽造し、若しくは変造し、又は偽造若しくは変造の証拠を使用した者　五年以下の懲役又は五十万円以下の罰金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その罪に係る自己若しくは他人の刑事事件の捜査若しくは審判に必要な知識を有すると認められる者又はその親族に対し、当該事件に関して、正当な理由がないのに面会を強請し、又は強談威迫の行為をした者　五年以下の懲役又は五十万円以下の罰金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その罪に係る被告事件に関し、当該被告事件の審判に係る職務を行う裁判員若しくは補充裁判員若しくはこれらの職にあった者又はその親族に対し、面会、文書の送付、電話をかけることその他のいかなる方法をもってするかを問わず、威迫の行為をした者　三年以下の懲役又は二十万円以下の罰金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その罪に係る被告事件に関し、当該被告事件の審判に係る職務を行う裁判員若しくは補充裁判員の選任のために選定された裁判員候補者若しくは当該裁判員若しくは補充裁判員の職務を行うべき選任予定裁判員又はその親族に対し、面会、文書の送付、電話をかけることその他のいかなる方法をもってするかを問わず、威迫の行為をした者　三年以下の懲役又は二十万円以下の罰金</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禁錮以上の刑が定められている罪が第三条第二項に規定する目的で犯された場合において、前項各号のいずれかに該当する者も、同項と同様とする。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（証人等買収）</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第七条の二　次に掲げる罪に係る自己又は他人の刑事事件に関し、証言をしないこと、若しくは虚偽の証言をすること、又は証拠を隠滅し、偽造し、若しくは変造すること、若しくは偽造若しくは変造の証拠を使用することの報酬として、金銭その他の利益を供与し、又はその申込み若しくは約束をした者は、二年以下の懲役又は三十万円以下の罰金に処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死刑又は無期若しくは長期四年以上の懲役若しくは禁錮の刑が定められている罪（次号に掲げる罪を除く。）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別表第一に掲げる罪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各号に掲げる罪に当たる行為が、団体の活動として、当該行為を実行するための組織により行われた場合、又は同項各号に掲げる罪が第三条第二項に規定する目的で犯された場合において、前項の罪を犯した者は、五年以下の懲役又は五十万円以下の罰金に処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（団体に属する犯罪行為組成物件等の没収）</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第八条　団体の構成員が罪（これに当たる行為が、当該団体の活動として、当該行為を実行するための組織により行われたもの、又は第三条第二項に規定する目的で行われたものに限る。）を犯した場合、又は当該罪を犯す目的でその予備罪（これに当たる行為が、当該団体の活動として、当該行為を実行するための組織により行われたもの、及び同項に規定する目的で行われたものを除く。）を犯した場合において、当該犯罪行為を組成し、又は当該犯罪行為の用に供し、若しくは供しようとした物が、当該団体に属し、かつ、当該構成員が管理するものであるときは、刑法第十九条第二項本文の規定にかかわらず、その物が当該団体及び犯人以外の者に属しない場合に限り、これを没収することができる。ただし、当該団体において、当該物が当該犯罪行為を組成し、又は当該犯罪行為の用に供され、若しくは供されようとすることの防止に必要な措置を講じていたとき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（不法収益等による法人等の事業経営の支配を目的とする行為）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第九条　第二条第二項第一号若しくは第三号の犯罪収益若しくは薬物犯罪収益（麻薬特例法第二条第二項各号に掲げる罪の犯罪行為により得た財産又は当該犯罪行為の報酬として得た財産に限る。第十三条第一項第三号及び同条第四項において同じ。）、これらの保有若しくは処分に基づき得た財産又はこれらの財産とこれらの財産以外の財産とが混和した財産（以下「不法収益等」という。）を用いることにより、法人等（法人又は法人でない社団若しくは財団をいう。以下この条において同じ。）の株主等（株主若しくは社員又は発起人その他の法人等の設立者をいう。以下同じ。）の地位を取得し、又は第三者に取得させた者が、当該法人等又はその子法人の事業経営を支配する目的で、その株主等の権限又は当該権限に基づく影響力を行使し、又は当該第三者に行使させて、次の各号のいずれかに該当する行為をしたときは、五年以下の懲役若しくは千万円以下の罰金に処し、又はこれを併科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法人等又はその子法人の役員等（取締役、執行役、理事、管理人その他いかなる名称を有するものであるかを問わず、法人等の経営を行う役職にある者をいう。以下この条において同じ。）を選任し、若しくは選任させ、解任し、若しくは解任させ、又は辞任させ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当該法人等又はその子法人を代表すべき役員等の地位を変更させること（前号に該当するものを除く。）。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不法収益等を用いることにより、法人等に対する債権を取得し、又は第三者に取得させた者が、当該法人等又はその子法人の事業経営を支配する目的で、当該債権の取得又は行使に関し、次の各号のいずれかに該当する行為をしたときも、前項と同様とする。不法収益等を用いることにより、法人等に対する債権を取得しようとし、又は第三者に取得させようとする者が、当該法人等又はその子法人の事業経営を支配する目的で、当該債権の取得又は行使に関し、これらの各号のいずれかに該当する行為をした場合において、当該債権を取得し、又は第三者に取得させたとき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当該法人等又はその子法人の役員等を選任させ、若しくは解任させ、又は辞任させること。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当該法人等又はその子法人を代表すべき役員等の地位を変更させること（前号に該当するものを除く。）。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不法収益等を用いることにより、法人等の株主等に対する債権を取得し、又は第三者に取得させた者が、当該法人等又はその子法人の事業経営を支配する目的で、当該債権の取得又は行使に関し、当該株主等にその権限又は当該権限に基づく影響力を行使させて、前項各号のいずれかに該当する行為をしたときも、第一項と同様とする。不法収益等を用いることにより、法人等の株主等に対する債権を取得しようとし、又は第三者に取得させようとする者が、当該法人等又はその子法人の事業経営を支配する目的で、当該債権の取得又は行使に関し、当該株主等にその権限又は当該権限に基づく影響力を行使させて、これらの各号のいずれかに該当する行為をした場合において、当該債権を取得し、又は第三者に取得させたとき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この条において「子法人」とは、一の法人等が株主等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項において同じ。）の総数の百分の五十を超える数の議決権を保有する法人をいい、一の法人等及びその子法人又は一の法人等の子法人が株主等の議決権の総数の百分の五十を超える数の議決権を保有する法人は、当該法人等の子法人とみな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（犯罪収益等隠匿）</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第十条　犯罪収益等（公衆等脅迫目的の犯罪行為のための資金等の提供等の処罰に関する法律第三条第一項若しくは第二項前段、第四条第一項又は第五条第一項の罪の未遂罪の犯罪行為（日本国外でした行為であって、当該行為が日本国内において行われたとしたならばこれらの罪に当たり、かつ、当該行為地の法令により罪に当たるものを含む。以下この項において同じ。）により提供しようとした財産を除く。以下この項及び次条において同じ。）の取得若しくは処分につき事実を仮装し、又は犯罪収益等を隠匿した者は、五年以下の懲役若しくは三百万円以下の罰金に処し、又はこれを併科する。犯罪収益（同法第三条第一項若しくは第二項前段、第四条第一項又は第五条第一項の罪の未遂罪の犯罪行為により提供しようとした財産を除く。）の発生の原因につき事実を仮装した者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前項の罪の未遂は、罰する。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第一項の罪を犯す目的で、その予備をした者は、二年以下の懲役又は五十万円以下の罰金に処する。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（犯罪収益等収受）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第十一条　情を知って、犯罪収益等を収受した者は、三年以下の懲役若しくは百万円以下の罰金に処し、又はこれを併科する。ただし、法令上の義務の履行として提供されたものを収受した者又は契約（債権者において相当の財産上の利益を提供すべきものに限る。）の時に当該契約に係る債務の履行が犯罪収益等によって行われることの情を知らないでした当該契約に係る債務の履行として提供されたものを収受した者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（国外犯）</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第十二条　第三条第一項第九号、第十一号、第十二号及び第十五号に掲げる罪に係る同条の罪、第六条第一項第一号に掲げる罪に係る同条の罪並びに第六条の二第一項及び第二項の罪は刑法第四条の二の例に、第九条第一項から第三項まで及び前二条の罪は同法第三条の例に従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（犯罪収益等の没収等）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第十三条　次に掲げる財産は、不動産若しくは動産又は金銭債権（金銭の支払を目的とする債権をいう。以下同じ。）であるときは、これを没収することができる。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犯罪収益（第六号に掲げる財産に該当するものを除く。）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犯罪収益に由来する財産（第六号に掲げる財産に該当する犯罪収益の保有又は処分に基づき得たものを除く。）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第九条第一項の罪に係る株主等の地位に係る株式又は持分であって、不法収益等（薬物犯罪収益、その保有若しくは処分に基づき得た財産又はこれらの財産とこれらの財産以外の財産とが混和した財産であるもの（第四項において「薬物不法収益等」という。）を除く。以下この項において同じ。）を用いることにより取得された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第九条第二項又は第三項の罪に係る債権であって、不法収益等を用いることにより取得されたもの（当該債権がその取得に用いられた不法収益等である財産の返還を目的とするものであるときは、当該不法収益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第十条又は第十一条の罪に係る犯罪収益等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不法収益等を用いた第九条第一項から第三項までの犯罪行為又は第十条若しくは第十一条の犯罪行為により生じ、若しくはこれらの犯罪行為により得た財産又はこれらの犯罪行為の報酬として得た財産</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第三号から前号までの財産の果実として得た財産、これらの各号の財産の対価として得た財産、これらの財産の対価として得た財産その他これらの各号の財産の保有又は処分に基づき得た財産</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各号に掲げる財産が犯罪被害財産（次に掲げる罪の犯罪行為によりその被害を受けた者から得た財産又は当該財産の保有若しくは処分に基づき得た財産をいう。以下同じ。）であるときは、これを没収することができない。同項各号に掲げる財産の一部が犯罪被害財産である場合において、当該部分について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財産に対する罪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刑法第二百二十五条の二第二項の罪に係る第三条（組織的な拐取者身の代金取得等）の罪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刑法第二百二十五条の二第二項（拐取者身の代金取得等）又は第二百二十七条第四項後段（収受者身の代金取得等）の罪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出資の受入れ、預り金及び金利等の取締りに関する法律（昭和二十九年法律第百九十五号）第五条第一項後段（高金利の受領）、第二項後段（業として行う高金利の受領）若しくは第三項後段（業として行う著しい高金利の受領）、第五条の二第一項後段（高保証料の受領）若しくは第五条の三第一項後段（保証料がある場合の高金利の受領）、第二項後段（保証があり、かつ、変動利率による利息の定めがある場合の高金利の受領）若しくは第三項後段（根保証がある場合の高金利の受領）の罪、同法第五条第一項後段若しくは第二項後段、第五条の二第一項後段若しくは第五条の三第一項後段、第二項後段若しくは第三項後段の違反行為に係る同法第八条第一項（高金利の受領等の脱法行為）の罪、同法第五条第三項後段の違反行為に係る同法第八条第二項（業として行う著しい高金利の受領の脱法行為）の罪又は同法第一条若しくは第二条第一項の違反行為に係る同法第八条第三項（元本を保証して行う出資金の受入れ等）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補助金等に係る予算の執行の適正化に関する法律（昭和三十年法律第百七十九号）第二十九条（不正の手段による補助金等の受交付等）の罪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航空機工業振興法（昭和三十三年法律第百五十号）第二十九条（不正の手段による交付金等の受交付等）の罪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人質による強要行為等の処罰に関する法律（昭和五十三年法律第四十八号）第一条から第四条まで（人質による強要等、加重人質強要、人質殺害）の罪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金融機関等の更生手続の特例等に関する法律（平成八年法律第九十五号）第五百四十九条（詐欺更生）の罪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九　民事再生法（平成十一年法律第二百二十五号）第二百五十五条（詐欺再生）の罪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　会社更生法（平成十四年法律第百五十四号）第二百六十六条（詐欺更生）の罪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十一　破産法（平成十六年法律第七十五号）第二百六十五条（詐欺破産）の罪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十二　海賊行為の処罰及び海賊行為への対処に関する法律（平成二十一年法律第五十五号）第二条第四号に係る海賊行為に係る同法第三条第一項（人質強要に係る海賊行為）又は第四条（人質強要に係る海賊行為致死傷）の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前項の規定にかかわらず、次の各号のいずれかに該当するときは、犯罪被害財産（第一項各号に掲げる財産の一部が犯罪被害財産である場合における当該部分を含む。以下この項において同じ。）を没収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前項各号に掲げる罪の犯罪行為が、団体の活動として、当該犯罪行為を実行するための組織により行われたもの、又は第三条第二項に規定する目的で行われたものであるとき、その他犯罪の性質に照らし、前項各号に掲げる罪の犯罪行為により受けた被害の回復に関し、犯人に対する損害賠償請求権その他の請求権の行使が困難であると認められる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当該犯罪被害財産について、その取得若しくは処分若しくは発生の原因につき事実を仮装し、又は当該犯罪被害財産を隠匿する行為が行われたとき。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当該犯罪被害財産について、情を知って、これを収受する行為が行われたとき。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次に掲げる財産は、これを没収する。ただし、第九条第一項から第三項までの罪が薬物犯罪収益又はその保有若しくは処分に基づき得た財産とこれらの財産以外の財産とが混和した財産に係る場合において、これらの罪につき次に掲げる財産の全部を没収することが相当でないと認められるときは、その一部を没収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第九条第一項の罪に係る株主等の地位に係る株式又は持分であって、薬物不法収益等を用いることにより取得されたもの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九条第二項又は第三項の罪に係る債権であって、薬物不法収益等を用いることにより取得されたもの（当該債権がその取得に用いられた薬物不法収益等である財産の返還を目的とするものであるときは、当該薬物不法収益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薬物不法収益等を用いた第九条第一項から第三項までの犯罪行為により得た財産又は当該犯罪行為の報酬として得た財産</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前三号の財産の果実として得た財産、前三号の財産の対価として得た財産、これらの財産の対価として得た財産その他前三号の財産の保有又は処分に基づき得た財産</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前項の規定により没収すべき財産について、当該財産の性質、その使用の状況、当該財産に関する犯人以外の者の権利の有無その他の事情からこれを没収することが相当でないと認められるときは、同項の規定にかかわらず、これを没収しない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（犯罪収益等が混和した財産の没収等）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第十四条　前条第一項各号又は第四項各号に掲げる財産（以下「不法財産」という。）が不法財産以外の財産と混和した場合において、当該不法財産を没収すべきときは、当該混和により生じた財産（次条第一項において「混和財産」という。）のうち当該不法財産（当該混和に係る部分に限る。）の額又は数量に相当する部分を没収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（没収の要件等）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第十五条　第十三条の規定による没収は、不法財産又は混和財産が犯人以外の者に帰属しない場合に限る。ただし、犯人以外の者が、犯罪の後情を知って当該不法財産又は混和財産を取得した場合（法令上の義務の履行として提供されたものを収受した場合又は契約（債権者において相当の財産上の利益を提供すべきものに限る。）の時に当該契約に係る債務の履行が不法財産若しくは混和財産によって行われることの情を知らないでした当該契約に係る債務の履行として提供されたものを収受した場合を除く。）は、当該不法財産又は混和財産が犯人以外の者に帰属する場合であっても、これを没収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地上権、抵当権その他の権利がその上に存在する財産を第十三条の規定により没収する場合において、犯人以外の者が犯罪の前に当該権利を取得したとき、又は犯人以外の者が犯罪の後情を知らないで当該権利を取得したときは、これを存続させ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（追徴）</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第十六条　第十三条第一項各号に掲げる財産が不動産若しくは動産若しくは金銭債権でないときその他これを没収することができないとき、又は当該財産の性質、その使用の状況、当該財産に関する犯人以外の者の権利の有無その他の事情からこれを没収することが相当でないと認められるときは、その価額を犯人から追徴することができる。ただし、当該財産が犯罪被害財産であるとき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前項ただし書の規定にかかわらず、第十三条第三項各号のいずれかに該当するときは、その犯罪被害財産の価額を犯人から追徴することができる。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第十三条第四項の規定により没収すべき財産を没収することができないとき、又は同条第五項の規定によりこれを没収しないときは、その価額を犯人から追徴する。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（両罰規定）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第十七条　法人の代表者又は法人若しくは人の代理人、使用人その他の従業者が、その法人又は人の業務に関して第九条第一項から第三項まで、第十条又は第十一条の罪を犯したときは、行為者を罰するほか、その法人又は人に対しても各本条の罰金刑を科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第三章　没収に関する手続等の特例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（第三者の財産の没収手続等）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第十八条　不法財産である債権等（不動産及び動産以外の財産をいう。第十九条第一項及び第二十一条において同じ。）が被告人以外の者（以下この条において「第三者」という。）に帰属する場合において、当該第三者が被告事件の手続への参加を許されていないときは、没収の裁判を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第十三条の規定により、地上権、抵当権その他の第三者の権利がその上に存在する財産を没収しようとする場合において、当該第三者が被告事件の手続への参加を許されていないときも、前項と同様とする。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地上権、抵当権その他の第三者の権利がその上に存在する財産を没収する場合において、第十五条第二項の規定により当該権利を存続させるときは、裁判所は、没収の言渡しと同時に、その旨を宣告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第十五条第二項の規定により存続させるべき権利について前項の宣告がない没収の裁判が確定したときは、当該権利を有する者で自己の責めに帰することのできない理由により被告事件の手続において権利を主張することができなかったものは、当該権利について、これを存続させるべき場合に該当する旨の裁判を請求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前項の裁判があったときは、刑事補償法（昭和二十五年法律第一号）に定める処分された没収物に係る補償の例により、補償を行う。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（犯罪被害財産の没収手続等）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第十八条の二　裁判所は、第十三条第三項の規定により犯罪被害財産を没収し、又は第十六条第二項の規定により犯罪被害財産の価額を追徴するときは、その言渡しと同時に、没収すべき財産が犯罪被害財産である旨又は追徴すべき価額が犯罪被害財産の価額である旨を示さ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第十三条第三項の規定により没収した犯罪被害財産及び第十六条第二項の規定により追徴した犯罪被害財産の価額に相当する金銭は、犯罪被害財産等による被害回復給付金の支給に関する法律（平成十八年法律第八十七号）に定めるところによる被害回復給付金の支給に充て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（没収された債権等の処分等）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第十九条　没収された債権等は、検察官がこれを処分しなければならない。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債権の没収の裁判が確定したときは、検察官は、当該債権の債務者に対し没収の裁判の裁判書の抄本を送付してその旨を通知するものとする。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（没収の裁判に基づく登記等）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第二十条　権利の移転について登記又は登録（以下「登記等」という。）を要する財産を没収する裁判に基づき権利の移転の登記等を関係機関に嘱託する場合において、没収により効力を失った処分の制限に係る登記等若しくは没収により消滅した権利の取得に係る登記等があり、又は当該没収に関して次章第一節の規定による没収保全命令若しくは附帯保全命令に係る登記等があるときは、併せてその抹消を嘱託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（刑事補償の特例）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第二十一条　債権等の没収の執行に対する刑事補償法による補償の内容については、同法第四条第六項の規定を準用する。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第四章　保全手続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第一節　没収保全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（没収保全命令）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第二十二条　裁判所は、第二条第二項第一号イ若しくはロ若しくは同項第二号ニに掲げる罪又は第十条第三項若しくは第十一条の罪に係る被告事件に関し、この法律その他の法令の規定により没収することができる財産（以下「没収対象財産」という。）に当たると思料するに足りる相当な理由があり、かつ、これを没収するため必要があると認めるときは、検察官の請求により、又は職権で、没収保全命令を発して、当該没収対象財産につき、この節の定めるところにより、その処分を禁止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裁判所は、地上権、抵当権その他の権利がその上に存在する財産について没収保全命令を発した場合又は発しようとする場合において、当該権利が没収により消滅すると思料するに足りる相当な理由がある場合であって当該財産を没収するため必要があると認めるとき、又は当該権利が仮装のものであると思料するに足りる相当な理由があると認めるときは、検察官の請求により、又は職権で、附帯保全命令を別に発して、当該権利の処分を禁止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没収保全命令又は附帯保全命令には、被告人の氏名、罪名、公訴事実の要旨、没収の根拠となるべき法令の条項、処分を禁止すべき財産又は権利の表示、これらの財産又は権利を有する者（名義人が異なる場合は、名義人を含む。）の氏名、発付の年月日その他最高裁判所規則で定める事項を記載し、裁判長又は受命裁判官が、これに記名押印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裁判長は、急速を要する場合には、第一項若しくは第二項に規定する処分をし、又は合議体の構成員にこれをさせることができる。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没収保全（没収保全命令による処分の禁止をいう。以下同じ。）に関する処分は、第一回公判期日までは、裁判官が行う。この場合において、裁判官は、その処分に関し、裁判所又は裁判長と同一の権限を有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没収保全がされた不動産又は動産については、刑事訴訟法の規定により押収することを妨げない。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（起訴前の没収保全命令）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第二十三条　裁判官は、前条第一項又は第二項に規定する理由及び必要があると認めるときは、公訴が提起される前であっても、検察官又は司法警察員（警察官たる司法警察員については、国家公安委員会又は都道府県公安委員会が指定する警部以上の者に限る。次項において同じ。）の請求により、同条第一項又は第二項に規定する処分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司法警察員は、その請求により没収保全命令又は附帯保全命令が発せられたときは、速やかに、関係書類を検察官に送付しなければならない。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一項の規定による没収保全は、没収保全命令が発せられた日から三十日以内に当該保全がされた事件につき公訴が提起されないときは、その効力を失う。ただし、共犯に対して公訴が提起された場合において、その共犯に関し、当該財産につき前条第一項に規定する理由があるとき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裁判官は、やむを得ない事由があると認めるときは、検察官の請求により、三十日ごとに、前項の期間を更新することができる。この場合において、更新の裁判は、検察官に告知された時にその効力を生ず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第一項又は前項の規定による請求は、請求する者の所属する官公署の所在地を管轄する地方裁判所の裁判官にしなければならない。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第一項又は第四項の規定による請求を受けた裁判官は、没収保全に関し、裁判所又は裁判長と同一の権限を有する。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検察官は、第一項の規定による没収保全が、公訴の提起があったためその効力を失うことがなくなるに至ったときは、その旨を没収保全命令を受けた者（被告人を除く。）に通知しなければならない。この場合において、その者の所在が分からないため、又はその他の理由によって、通知をすることができないときは、通知に代えて、その旨を検察庁の掲示場に七日間掲示して公告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（没収保全に関する裁判の執行）</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第二十四条　没収保全に関する裁判で執行を要するものは、検察官の指揮によって、これを執行する。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没収保全命令の執行は、当該命令により処分を禁止すべき財産を有する者にその謄本が送達される前であっても、することができる。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（没収保全の効力）</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第二十五条　没収保全がされた財産（以下「没収保全財産」という。）について当該保全がされた後にされた処分は、没収に関しては、その効力を生じない。ただし、第三十七条第一項の規定により没収の裁判をすることができない場合における同項に規定する手続（第四十条第三項の規定により第三十七条第一項の規定を準用する手続を含む。）及び没収保全財産に対して実行することができる担保権の実行としての競売の手続による処分について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（代替金の納付）</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第二十六条　裁判所は、没収保全財産を有する者の請求により、適当と認めるときは、決定をもって、当該没収保全財産に代わるものとして、その財産の価額に相当する金銭（以下「代替金」という。）の額を定め、その納付を許す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裁判所は、前項の請求について決定をするには、検察官の意見を聴かなければならない。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第一項の決定に対しては、即時抗告をすることができる。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代替金の納付があったときは、没収保全は、代替金についてされたものとみなす。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（不動産の没収保全）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第二十七条　不動産（民事執行法（昭和五十四年法律第四号）第四十三条第一項に規定する不動産及び同条第二項の規定により不動産とみなされるものをいう。以下この条（第七項本文を除く。）、次条、第二十九条第一項及び第三十五条第一項において同じ。）の没収保全は、その処分を禁止する旨の没収保全命令を発して行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没収保全命令の謄本及び第二十三条第四項の規定による更新の裁判の裁判書の謄本（以下「更新の裁判の謄本」という。）は、不動産の所有者（民事執行法第四十三条第二項の規定により不動産とみなされる権利についてはその権利者とし、当該不動産又は権利に係る名義人が異なる場合は名義人を含む。）に送達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不動産の没収保全命令の執行は、没収保全の登記をする方法により行う。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前項の登記は、検察事務官が嘱託する。この場合において、嘱託は、検察官が没収保全命令の執行を指揮する書面に基づいて、これを行う。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不動産の没収保全の効力は、没収保全の登記がされた時に生ずる。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不動産の没収保全の効力が生じたときは、検察官は、当該不動産の所在する場所に公示書を掲示する方法その他相当の方法により、その旨を公示する措置を執らなければならない。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不動産の登記請求権を保全するための処分禁止の仮処分の登記の後に没収保全の登記がされた場合において、その仮処分の債権者が保全すべき登記請求権に係る登記をするときは、没収保全の登記に係る処分の制限は、仮処分の登記に係る権利の取得又は消滅と抵触しないものとみなす。ただし、その権利の取得を当該債権者に対抗することができない者を不動産を有する者として当該没収保全の登記がされたとき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８　民事執行法第四十六条第二項及び第四十八条第二項の規定は、不動産の没収保全について準用する。この場合において、同法第四十六条第二項中「債務者」とあるのは「没収保全財産を有する者」と、同法第四十八条第二項中「前項」とあるのは「組織的な犯罪の処罰及び犯罪収益の規制等に関する法律第二十七条第四項」と、「執行裁判所」とあるのは「登記の嘱託をした検察事務官の所属する検察庁の検察官」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（船舶等の没収保全）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第二十八条　登記される船舶、航空法（昭和二十七年法律第二百三十一号）の規定により登録を受けた飛行機若しくは回転翼航空機（第三十五条第一項において単に「航空機」という。）、道路運送車両法（昭和二十六年法律第百八十五号）の規定により登録を受けた自動車（同項において単に「自動車」という。）、建設機械抵当法（昭和二十九年法律第九十七号）の規定により登記を受けた建設機械（同項において単に「建設機械」という。）又は小型船舶の登録等に関する法律（平成十三年法律第百二号）の規定により登録を受けた小型船舶（同項において単に「小型船舶」という。）の没収保全については、不動産の没収保全の例によ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（動産の没収保全）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第二十九条　動産（不動産及び前条に規定する物以外の物をいう。以下この条において同じ。）の没収保全は、その処分を禁止する旨の没収保全命令を発して行う。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前項の没収保全命令の謄本及び更新の裁判の謄本は、動産の所有者（名義人が異なる場合は、名義人を含む。）に送達しなければならない。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動産の没収保全の効力は、没収保全命令の謄本が所有者に送達された時に生ずる。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刑事訴訟法の規定による押収がされていない動産又は同法第百二十一条第一項の規定により、看守者を置き、若しくは所有者その他の者に保管させている動産について、没収保全の効力が生じたときは、検察官は、公示書をはり付ける方法その他相当の方法により、その旨を公示する措置を執ら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（債権の没収保全）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　債権の没収保全は、債権者（名義人が異なる場合は、名義人を含む。以下この条において同じ。）に対し債権の取立てその他の処分を禁止し、及び債務者に対し債権者への弁済を禁止する旨の没収保全命令を発して行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前項の没収保全命令の謄本及び更新の裁判の謄本は、債権者及び債務者に送達しなければならない。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債権の没収保全の効力は、没収保全命令の謄本が債務者に送達された時に生ずる。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民事執行法第百五十条、第百五十六条第一項及び第三項並びに第百六十四条第五項の規定は、債権の没収保全について準用する。この場合において、同法第百五十条及び第百五十六条第一項中「差押え」とあり、及び同法第百五十条中「差押命令」とあるのは「没収保全」と、同条中「裁判所書記官は、申立てにより」とあるのは「検察事務官は、検察官が没収保全命令の執行を指揮する書面に基づいて」と、同法第百五十六条第一項及び第三項中「第三債務者」とあるのは「債務者」と、同項中「執行裁判所」とあるのは「没収保全命令を発した裁判所」と、同法第百六十四条第五項中「差し押さえられた債権」とあるのは「没収保全がされた債権」と、「支払又は供託」とあるのは「供託」と、「裁判所書記官は、申立てにより」とあるのは「検察事務官は、検察官が登記等の抹消の嘱託を指揮する書面に基づいて」と、「債権執行の申立てが取り下げられたとき、又は差押命令の取消決定が確定したときも」とあるのは「没収保全が効力を失つたとき、又は代替金が納付されたときも」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（その他の財産権の没収保全）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第三十一条　第二十七条から前条までに規定する財産以外の財産権（以下この条において「その他の財産権」という。）の没収保全については、この条に特別の定めがあるもののほか、債権の没収保全の例による。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その他の財産権で債務者又はこれに準ずる者がないもの（次項に規定するものを除く。）の没収保全の効力は、没収保全命令の謄本が権利者に送達された時に生ずる。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二十七条第三項から第五項まで及び第七項並びに民事執行法第四十八条第二項の規定は、その他の財産権で権利の移転について登記等を要するものについて準用する。この場合において、同項中「前項」とあるのは「組織的な犯罪の処罰及び犯罪収益の規制等に関する法律第三十一条第三項において準用する同法第二十七条第四項」と、「執行裁判所」とあるのは「登記等の嘱託をした検察事務官の所属する検察庁の検察官」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（没収保全命令の取消し）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　没収保全の理由若しくは必要がなくなったとき、又は没収保全の期間が不当に長くなったときは、裁判所は、検察官若しくは没収保全財産を有する者（その者が被告人であるときは、その弁護人を含む。）の請求により、又は職権で、決定をもって、没収保全命令を取り消さ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裁判所は、検察官の請求による場合を除き、前項の決定をするときは、検察官の意見を聴かなければならない。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（没収保全命令の失効）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第三十三条　没収保全命令は、無罪、免訴若しくは公訴棄却（刑事訴訟法第三百三十八条第四号及び第三百三十九条第一項第一号の規定による場合を除く。）の裁判の告知があったとき、又は有罪の裁判の告知があった場合において没収の言渡しがなかったときは、その効力を失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刑事訴訟法第三百三十八条第四号又は第三百三十九条第一項第一号の規定による公訴棄却の裁判があった場合における没収保全の効力については、第二十三条第三項及び第四項の規定を準用する。この場合において、同条第三項中「没収保全命令が発せられた日」とあるのは、「公訴棄却の裁判が確定した日」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（失効等の場合の措置）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第三十四条　没収保全が効力を失ったとき、又は代替金が納付されたときは、検察官は、速やかに、検察事務官に当該没収保全の登記等の抹消の嘱託をさせ、及び公示書の除去その他の必要な措置を執らなければならない。この場合において、没収保全の登記等の抹消の嘱託は、検察官がその嘱託を指揮する書面に基づいて、これを行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（没収保全財産に対する強制執行の手続の制限）</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第三十五条　没収保全がされた後に、当該保全に係る不動産、船舶（民事執行法第百十二条に規定する船舶をいう。）、航空機、自動車、建設機械若しくは小型船舶に対し強制競売の開始決定がされたとき又は当該保全に係る動産（同法第百二十二条第一項に規定する動産をいう。第四十二条第二項において同じ。）に対し強制執行による差押えがされたときは、強制執行による売却のための手続は、没収保全が効力を失った後又は代替金が納付された後でなければ、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没収保全がされている債権（民事執行法第百四十三条に規定する債権をいう。以下同じ。）に対し強制執行による差押命令又は差押処分が発せられたときは、当該差押えをした債権者は、差押えに係る債権のうち没収保全がされた部分については、没収保全が効力を失った後又は代替金が納付された後でなければ、取立て又は同法第百六十三条第一項の規定による請求を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一項の規定は、没収保全がされた後に強制執行による差押命令又は差押処分が発せられた債権で、条件付若しくは期限付であるもの又は反対給付に係ることその他の事由によりその取立てが困難であるもの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没収保全がされているその他の財産権（民事執行法第百六十七条第一項に規定するその他の財産権をいう。）に対する強制執行については、没収保全がされている債権に対する強制執行の例による。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（第三債務者の供託）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第三十六条　金銭債権の債務者（以下「第三債務者」という。）は、没収保全がされた後に当該保全に係る債権について強制執行による差押命令又は差押処分の送達を受けたときは、その債権の全額に相当する金銭を債務の履行地の供託所に供託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第三債務者は、前項の規定による供託をしたときは、その事情を没収保全命令を発した裁判所に届け出なければならない。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一項の規定による供託がされた場合においては、差押命令を発した執行裁判所又は差押処分をした裁判所書記官は、供託された金銭のうち、没収保全がされた金銭債権の額に相当する部分については没収保全が効力を失ったとき又は代替金が納付されたときに、その余の部分については供託されたときに、配当又は弁済金の交付を実施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第一項及び第二項の規定は、強制執行による差押えがされている金銭債権について没収保全がされた場合における第三債務者の供託について準用する。この場合において、同項中「没収保全命令を発した裁判所」とあるのは、「執行裁判所（差押処分がされている場合にあっては、当該差押処分をした裁判所書記官）」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第一項（前項において準用する場合を含む。）の規定による供託がされた場合における民事執行法第百六十五条（同法第百六十七条の十四第一項において同法第百六十五条（第三号及び第四号を除く。）の規定を準用する場合を含む。以下この項において同じ。）の規定の適用については、同条第一号中「第百五十六条第一項又は第二項」とあるのは、「組織的な犯罪の処罰及び犯罪収益の規制等に関する法律第三十六条第一項（同条第四項において準用する場合を含む。）」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（強制執行に係る財産の没収の制限）</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第三十七条　没収保全がされる前に強制競売の開始決定又は強制執行による差押えがされている財産については、没収の裁判をすることができない。ただし、差押債権者の債権が仮装のものであるとき、差押債権者が没収対象財産であることの情を知りながら強制執行の申立てをしたものであるとき、又は差押債権者が犯人であるとき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没収対象財産の上に存在する地上権その他の権利であって附帯保全命令による処分の禁止がされたものについて、当該処分の禁止がされる前に強制競売の開始決定又は強制執行による差押えがされていた場合において、当該財産を没収するときは、その権利を存続させるものとし、没収の言渡しと同時に、その旨の宣告をしなければならない。ただし、差押債権者の債権が仮装のものであるとき、差押債権者が没収により当該権利が消滅することの情を知りながら強制執行の申立てをしたものであるとき、又は差押債権者が犯人であるとき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強制競売の開始決定又は強制執行による差押えがされている財産について没収保全命令が発せられた場合における当該財産については、差押債権者（被告人である差押債権者を除く。）が被告事件の手続への参加を許されていないときは、没収の裁判をすることができない。前項に規定する場合における財産の没収について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第十八条第四項及び第五項の規定は第二項の規定により存続させるべき権利について同項の宣告がない没収の裁判が確定した場合について、同条第六項の規定は前項の没収に関する手続について準用する。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（強制執行の停止）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第三十八条　裁判所は、強制競売の開始決定又は強制執行による差押えがされている財産について没収保全命令を発した場合又は発しようとする場合において、前条第一項ただし書に規定する事由があると思料するに足りる相当な理由があると認めるときは、検察官の請求により、又は職権で、決定をもって、強制執行の停止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検察官が前項の決定の裁判書の謄本を執行裁判所（差押処分がされている場合にあっては、当該差押処分をした裁判所書記官。以下この項において同じ。）に提出したときは、執行裁判所は、強制執行を停止しなければならない。この場合における民事執行法の規定の適用については、同法第三十九条第一項第七号の文書の提出があったものとみな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裁判所は、没収保全が効力を失ったとき、代替金が納付されたとき、第一項の理由がなくなったとき、又は強制執行の停止の期間が不当に長くなったときは、検察官若しくは差押債権者の請求により、又は職権で、決定をもって、同項の決定を取り消さなければならない。第三十二条第二項の規定は、この場合に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（担保権の実行としての競売の手続との調整）</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第三十九条　没収保全財産の上に存在する担保権で、当該保全がされた後に生じたもの又は附帯保全命令による処分の禁止がされたものの実行（差押えを除く。）は、没収保全若しくは附帯保全命令による処分の禁止が効力を失った後又は代替金が納付された後でなければ、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担保権の実行としての競売の手続が開始された後に当該担保権について附帯保全命令が発せられた場合において、検察官が当該命令の謄本を提出したときは、執行裁判所は、その手続を停止しなければならない。この場合における民事執行法の規定の適用については、同法第百八十三条第一項第七号（同法第百八十九条、第百九十二条又は第百九十三条第二項において準用する場合を含む。）の文書の提出があったものとみな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（その他の手続との調整）</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第四十条　第三十五条の規定は、没収保全がされている財産に対し滞納処分（国税徴収法（昭和三十四年法律第百四十七号）による滞納処分及びその例による滞納処分をいう。以下同じ。）による差押えがされた場合又は没収保全がされている財産を有する者について破産手続開始の決定、再生手続開始の決定若しくは承認援助手続における外国倒産処理手続の承認援助に関する法律（平成十二年法律第百二十九号）第二十八条第一項の規定による禁止の命令（第三項において「破産手続開始決定等」という。）がされた場合若しくは没収保全がされている財産を有する会社その他の法人について更生手続開始の決定若しくは特別清算開始の命令（同項において「更生手続開始決定等」という。）がされた場合におけるこれらの手続の制限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第三十六条の規定は没収保全がされている金銭債権に対し滞納処分による差押えがされた場合又は滞納処分による差押えがされている金銭債権について没収保全がされた場合における第三債務者の供託について、同条第一項、第二項及び第四項の規定は没収保全がされている金銭債権に対し仮差押えの執行がされた場合又は仮差押えの執行がされている金銭債権について没収保全がされた場合における第三債務者の供託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三十七条の規定は没収保全がされる前に当該保全に係る財産に対し仮差押えの執行がされていた場合又は没収対象財産の上に存在する地上権その他の権利であって附帯保全命令による処分の禁止がされたものについて当該処分の禁止がされる前に仮差押えの執行がされていた場合におけるこれらの財産の没収の制限について、同条第一項本文の規定は没収保全がされる前に当該保全に係る財産に対し滞納処分による差押えがされていた場合又は没収保全がされる前に当該保全に係る財産を有する者について破産手続開始決定等がされていた場合若しくは没収保全がされる前に当該保全に係る財産を有する会社その他の法人について更生手続開始決定等がされていた場合におけるこれらの財産の没収の制限について、同条第二項本文の規定は没収対象財産の上に存在する地上権その他の権利であって附帯保全命令による処分の禁止がされたものについて当該処分の禁止がされる前に滞納処分による差押えがされていた場合又は没収対象財産の上に存在する地上権その他の権利であって附帯保全命令による処分の禁止がされたものを有する者について当該処分の禁止がされる前に破産手続開始決定等がされていた場合若しくは没収対象財産の上に存在する地上権その他の権利であって附帯保全命令による処分の禁止がされたものを有する会社その他の法人について当該処分の禁止がされる前に更生手続開始決定等がされていた場合におけるこれらの財産の没収の制限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第三十八条の規定は、仮差押えの執行がされている財産について没収保全命令を発した場合又は発しようとする場合における強制執行の停止について準用する。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（附帯保全命令の効力等）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第四十一条　附帯保全命令は、当該命令に係る没収保全が効力を有する間、その効力を有する。ただし、代替金が納付されたときは、この限りでない。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附帯保全命令による処分の禁止については、特別の定めがあるもののほか、没収保全に関する規定を準用する。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第二節　追徴保全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（追徴保全命令）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第四十二条　裁判所は、第二条第二項第一号イ若しくはロ若しくは同項第二号ニに掲げる罪又は第十条第三項若しくは第十一条の罪に係る被告事件に関し、この法律その他の法令の規定により不法財産の価額を追徴すべき場合に当たると思料するに足りる相当な理由がある場合において、追徴の裁判の執行をすることができなくなるおそれがあり、又はその執行をするのに著しい困難を生ずるおそれがあると認めるときは、検察官の請求により、又は職権で、追徴保全命令を発して、被告人に対し、その財産の処分を禁止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追徴保全命令は、追徴の裁判の執行のため保全することを相当と認める金額（第四項において「追徴保全額」という。）を定め、特定の財産について発しなければならない。ただし、動産については、目的物を特定しないで発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追徴保全命令においては、処分を禁止すべき財産について、追徴保全命令の執行の停止を得るため、又は追徴保全命令の執行としてされた処分の取消しを得るために被告人が納付すべき金銭（以下「追徴保全解放金」という。）の額を定め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追徴保全命令には、被告人の氏名、罪名、公訴事実の要旨、追徴の根拠となるべき法令の条項、追徴保全額、処分を禁止すべき財産の表示、追徴保全解放金の額、発付の年月日その他最高裁判所規則で定める事項を記載し、裁判長又は受命裁判官が、これに記名押印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第二十二条第四項及び第五項の規定は、追徴保全（追徴保全命令による処分の禁止をいう。以下同じ。）について準用する。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（起訴前の追徴保全命令）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第四十三条　裁判官は、第十六条第三項の規定により追徴すべき場合に当たると思料するに足りる相当な理由がある場合において、前条第一項に規定する必要があると認めるときは、公訴が提起される前であっても、検察官の請求により、同項に規定する処分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第二十三条第三項本文及び第四項から第六項までの規定は、前項の規定による追徴保全について準用する。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（追徴保全命令の執行）</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第四十四条　追徴保全命令は、検察官の命令によってこれを執行する。この命令は、民事保全法（平成元年法律第九十一号）の規定による仮差押命令と同一の効力を有する。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追徴保全命令の執行は、追徴保全命令の謄本が被告人又は被疑者に送達される前であっても、これをすることができる。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追徴保全命令の執行は、この法律に特別の定めがあるもののほか、民事保全法その他仮差押えの執行の手続に関する法令の規定に従ってする。この場合において、これらの法令の規定において仮差押命令を発した裁判所が保全執行裁判所として管轄することとされる仮差押えの執行については、第一項の規定による命令を発した検察官の所属する検察庁の対応する裁判所が管轄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（金銭債権の債務者の供託）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第四十五条　追徴保全命令に基づく仮差押えの執行がされた金銭債権の債務者が、当該債権の額に相当する額の金銭を供託したときは、債権者の供託金の還付請求権につき、当該仮差押えの執行がされたものとみなす。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前項の規定は、追徴保全解放金の額を超える部分に係る供託金については、これを適用しない。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（追徴保全解放金の納付と追徴等の裁判の執行）</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第四十六条　追徴保全解放金が納付された後に、追徴の裁判が確定したとき、又は仮納付の裁判の言渡しがあったときは、納付された金額の限度において追徴又は仮納付の裁判の執行があったものとみなす。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追徴の言渡しがあった場合において、納付された追徴保全解放金が追徴の金額を超えるときは、その超過額は、被告人に還付しなければならない。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（追徴保全命令の取消し）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第四十七条　裁判所は、追徴保全の理由若しくは必要がなくなったとき、又は追徴保全の期間が不当に長くなったときは、検察官、被告人若しくはその弁護人の請求により、又は職権で、決定をもって、追徴保全命令を取り消さなければならない。第三十二条第二項の規定は、この場合に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（追徴保全命令の失効）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第四十八条　追徴保全命令は、無罪、免訴若しくは公訴棄却（刑事訴訟法第三百三十八条第四号及び第三百三十九条第一項第一号の規定による場合を除く。）の裁判の告知があったとき、又は有罪の裁判の告知があった場合において追徴の言渡しがなかったときは、その効力を失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刑事訴訟法第三百三十八条第四号又は第三百三十九条第一項第一号の規定による公訴棄却の裁判があった場合における追徴保全命令の効力については、第三十三条第二項の規定を準用する。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（失効等の場合の措置）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第四十九条　追徴保全命令が効力を失ったとき、又は追徴保全解放金が納付されたときは、検察官は、速やかに、第四十四条第一項の規定によりした命令を取り消し、かつ、追徴保全命令に基づく仮差押えの執行の停止又は既にした仮差押えの執行の取消しのため、必要な措置を執ら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第三節　雑則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（送達）</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第五十条　没収保全又は追徴保全（追徴保全命令に基づく仮差押えの執行を除く。以下この節において同じ。）に関する書類の送達については、最高裁判所規則に特別の定めがある場合を除き、民事訴訟に関する法令の規定を準用する。この場合において、民事訴訟法（平成八年法律第百九号）第百十条第三項に規定する公示送達以外の公示送達については、その経過により送達の効力が生ずる期間は、同法第百十二条第一項本文及び第二項の規定にかかわらず、七日間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（上訴提起期間中の処分等）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第五十一条　上訴の提起期間内の事件でまだ上訴の提起がないもの又は上訴中の事件で訴訟記録が上訴裁判所に到達していないものについて、没収保全又は追徴保全に関する処分をすべき場合には、原裁判所がこれを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（不服申立て）</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第五十二条　没収保全又は追徴保全に関して裁判所のした決定に対しては、抗告をすることができる。ただし、没収又は追徴すべき場合に該当すると思料するに足りる相当な理由がないこと（第二十二条第二項の規定による決定に関しては同項に規定する理由がないことを、第三十八条第一項（第四十一条第二項において準用する場合を含む。）の規定による決定に関しては第三十八条第一項に規定する理由がないことを含む。）を理由としてすることは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没収保全又は追徴保全に関して裁判官のした裁判に不服がある者は、その裁判官の所属する裁判所（簡易裁判所の裁判官がした裁判に対しては、当該簡易裁判所の所在地を管轄する地方裁判所）にその裁判の取消し又は変更を請求することができる。前項ただし書の規定は、この場合に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前項の規定による不服申立てに関する手続については、刑事訴訟法第四百二十九条第一項に規定する裁判官の裁判の取消し又は変更の請求に係る手続の例による。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（準用）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第五十三条　没収保全及び追徴保全に関する手続については、この法律に特別の定めがあるもののほか、刑事訴訟法の規定を準用する。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第五章　削除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第五十四条　削除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第五十五条　削除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第五十六条　削除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第五十七条　削除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第五十八条　削除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第六章　没収及び追徴の裁判の執行及び保全についての国際共助手続等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（共助の実施）</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第五十九条　外国の刑事事件（麻薬特例法第十六条第二項に規定する薬物犯罪等に当たる行為に係るものを除く。）に関して、当該外国から、没収若しくは追徴の確定裁判の執行又は没収若しくは追徴のための財産の保全の共助の要請があったときは、次の各号のいずれかに該当する場合を除き、当該要請に係る共助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共助犯罪（共助の要請において犯されたとされている犯罪をいう。以下この項において同じ。）に係る行為が日本国内において行われたとした場合において、当該行為が第二条第二項第一号イ若しくはロ若しくは同項第二号ニに掲げる罪又は第十条第三項若しくは第十一条の罪に当たるものでない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共助犯罪に係る行為が日本国内において行われたとした場合において、日本国の法令によればこれについて刑罰を科すことができないと認められるとき。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共助犯罪に係る事件が日本国の裁判所に係属するとき、又はその事件について日本国の裁判所において確定判決を経たとき。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没収の確定裁判の執行の共助又は没収のための保全の共助については、共助犯罪に係る行為が日本国内において行われたとした場合において、要請に係る財産が日本国の法令によれば共助犯罪について没収の裁判をし、又は没収保全をすることができる財産に当たるものでない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追徴の確定裁判の執行の共助又は追徴のための保全の共助については、共助犯罪に係る行為が日本国内において行われたとした場合において、日本国の法令によれば共助犯罪について追徴の裁判をし、又は追徴保全をすることができる場合に当たるものでない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没収の確定裁判の執行の共助については要請に係る財産を有し又はその財産の上に地上権、抵当権その他の権利を有すると思料するに足りる相当な理由のある者が、追徴の確定裁判の執行の共助については当該裁判を受けた者が、自己の責めに帰することのできない理由により、当該裁判に係る手続において自己の権利を主張することができなかったと認められる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没収又は追徴のための保全の共助については、要請国の裁判所若しくは裁判官のした没収若しくは追徴のための保全の裁判に基づく要請である場合又は没収若しくは追徴の裁判の確定後の要請である場合を除き、共助犯罪に係る行為が行われたと疑うに足りる相当な理由がないとき、又は当該行為が日本国内で行われたとした場合において第二十二条第一項若しくは第四十二条第一項に規定する理由がないと認められる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麻薬特例法第十六条第二項に規定する薬物犯罪等に当たる行為に係る外国の刑事事件に関して、当該外国から、条約に基づかないで、前項の共助の要請があったときは、麻薬特例法第二十一条各号のいずれかに該当する場合を除き、その要請に係る共助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地上権、抵当権その他の権利がその上に存在する財産に係る没収の確定裁判の執行の共助をするに際し、日本国の法令により当該財産を没収するとすれば当該権利を存続させるべき場合に当たるときは、これを存続させ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（追徴とみなす没収）</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第六十条　不法財産又は麻薬特例法第十一条第一項各号若しくは第三項各号に掲げる財産（以下この条において「不法財産等」という。）に代えて、その価額が不法財産等の価額に相当する財産であって当該裁判を受けた者が有するものを没収する確定裁判の執行に係る共助の要請にあっては、当該確定裁判は、この法律による共助の実施については、その者から当該財産の価額を追徴する確定裁判とみなす。不動産若しくは動産又は金銭債権以外の第十三条第一項各号に掲げる財産であって当該裁判を受けた者が有するものを没収する確定裁判の執行に係る共助の要請について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規定は、不法財産等に代えてその価額が不法財産等の価額に相当する財産を没収するための保全及び不動産若しくは動産又は金銭債権以外の第十三条第一項各号に掲げる財産を没収するための保全に係る共助の要請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（要請の受理）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第六十一条　共助の要請の受理は、外務大臣が行う。ただし、条約に基づき法務大臣が共助の要請の受理を行うこととされているとき、又は緊急その他特別の事情がある場合において外務大臣が同意したときは、法務大臣が行う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前項ただし書の規定により法務大臣が共助の要請の受理を行う場合においては、法務大臣は、外務大臣に対し、共助に関する事務の実施に関し、必要な協力を求めることができる。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（裁判所の審査）</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第六十二条　共助の要請が没収又は追徴の確定裁判の執行に係るものであるときは、検察官は、裁判所に対し、共助をすることができる場合に該当するかどうかについて審査の請求をしなければならない。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裁判所は、審査の結果、審査の請求が不適法であるときは、これを却下する決定をし、共助の要請に係る確定裁判の全部若しくは一部について共助をすることができる場合に該当するとき、又はその全部について共助をすることができない場合に該当するときは、それぞれその旨の決定を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裁判所は、没収の確定裁判の執行の共助の要請につき共助をすることができる場合に該当する旨の決定をする場合において、第五十九条第三項の規定により存続させなければならない権利があるときは、当該権利を存続させる旨の決定を同時に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裁判所は、追徴の確定裁判の執行の共助の要請につき、共助をすることができる場合に該当する旨の決定をするときは、追徴すべき日本円の金額を同時に示さなければならない。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第一項の規定による審査においては、共助の要請に係る確定裁判の当否を審査することができない。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第一項の規定による審査に関しては、次に掲げる者（以下「利害関係人」という。）が当該審査請求事件の手続への参加を許されていないときは、共助をすることができる場合に該当する旨の決定を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没収の確定裁判の執行の共助については、要請に係る財産を有し、若しくはその財産の上に地上権、抵当権その他の権利を有すると思料するに足りる相当な理由のある者又はこれらの財産若しくは権利について没収保全がされる前に強制競売の開始決定、強制執行による差押え若しくは仮差押えの執行がされている場合における差押債権者若しくは仮差押債権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追徴の確定裁判の執行の共助については、当該裁判を受けた者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裁判所は、審査の請求について決定をするときは、検察官及び審査請求事件の手続への参加を許された者（以下「参加人」という。）の意見を聴かなければならない。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８　裁判所は、参加人が口頭で意見を述べたい旨を申し出たとき、又は裁判所において証人若しくは鑑定人を尋問するときは、公開の法廷において審問期日を開き、参加人に当該期日に出頭する機会を与えなければならない。この場合において、参加人が出頭することができないときは、審問期日に代理人を出頭させ、又は書面により意見を述べる機会を与えたことをもって、参加人に出頭する機会を与えたものとみな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９　検察官は、前項の審問期日の手続に立ち会うことができる。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（抗告）</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第六十三条　検察官及び参加人は、審査の請求に係る決定に対し、抗告をすることができる。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抗告裁判所の決定に対しては、刑事訴訟法第四百五条各号に定める事由があるときは、最高裁判所に特に抗告をすることができる。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前二項の抗告の提起期間は、十四日とする。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（決定の効力）</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第六十四条　没収又は追徴の確定裁判の執行の共助の要請につき共助をすることができる場合に該当する旨の決定が確定したときは、当該没収又は追徴の確定裁判は、共助の実施に関しては、日本国の裁判所が言い渡した没収又は追徴の確定裁判とみな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（要請国への執行財産等の譲与等）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第六十四条の二　没収又は追徴の確定裁判の執行の共助の要請をした外国（第三項において「執行共助の要請国」という。）から、当該共助の実施に係る財産又はその価額に相当する金銭（以下この条において「執行財産等」という。）の譲与の要請があったときは、その全部又は一部を譲与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法務大臣は、執行財産等の全部又は一部を譲与することが相当であると認めるときは、没収又は追徴の確定裁判の執行の共助に必要な措置を命じた地方検察庁の検事正に対し、当該執行財産等の譲与のための保管を命ず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法務大臣は、執行財産等について、次の各号のいずれかに該当する場合には、前項に規定する検事正に対し、当該執行財産等の全部又は一部を仮に保管することを命ずることができる。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執行共助の要請国から執行財産等の譲与の要請があった場合において、これに応ずるか否かの判断をするために必要があると認めるとき。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執行共助の要請国から執行財産等の譲与の要請がされると思料する場合において、必要があると認めるとき。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（決定の取消し）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第六十五条　没収又は追徴の確定裁判の執行の共助の要請につき共助をすることができる場合に該当する旨の決定が確定した場合において、当該要請に係る確定裁判が取り消されたときその他その効力がなくなったときは、裁判所は、検察官又は利害関係人の請求により、決定をもって、共助をすることができる場合に該当する旨の決定を取り消さ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前項の取消しの決定が確定したときは、刑事補償法に定める没収又は追徴の執行による補償の例により、補償を行う。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第六十三条の規定は、第一項の請求に係る決定について準用する。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（没収保全の請求）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第六十六条　共助の要請が没収のための保全に係るものであるときは、検察官は、裁判官に、没収保全命令を発して要請に係る財産につきその処分を禁止することを請求しなければならない。この場合において、検察官は、必要と認めるときは、附帯保全命令を発して当該財産の上に存在する地上権、抵当権その他の権利の処分を禁止することを請求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第六十二条第一項の審査の請求があった後は、没収保全に関する処分は、審査の請求を受けた裁判所が行う。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（追徴保全の請求）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第六十七条　共助の要請が追徴のための保全に係るものであるときは、検察官は、裁判官に、追徴保全命令を発して、追徴の裁判を受けるべき者に対しその財産の処分を禁止することを請求しなければならない。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前条第二項の規定は、追徴保全に関する処分について準用する。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（公訴提起前の保全の期間）</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第六十八条　没収又は追徴のための保全の共助の要請が公訴の提起されていない事件に関してされた場合において、没収保全命令又は追徴保全命令が発せられた日から四十五日以内に要請国から当該事件につき公訴が提起された旨の通知がないときは、当該没収保全又は追徴保全命令は、その効力を失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要請国から、前項の期間内に公訴を提起できないことについてやむを得ない事由がある旨理由を付して通知があったときは、裁判官は、検察官の請求により、三十日間を限り、保全の期間を更新することができる。更新された期間内に公訴を提起できないことについてやむを得ない事由がある旨理由を付して通知があったとき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（手続の取消し）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第六十九条　共助の要請を撤回する旨の通知があったときは、検察官は、速やかに、審査、没収保全若しくは追徴保全の請求を取り消し、又は没収保全命令若しくは追徴保全命令の取消しを請求しなければならない。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前項の請求があったときは、裁判所又は裁判官は、速やかに、没収保全命令又は追徴保全命令を取り消さなければならない。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（事実の取調べ）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第七十条　裁判所又は裁判官は、この章の規定による審査をし、又は没収保全若しくは追徴保全に関する処分をするため必要があるときは、事実の取調べをすることができる。この場合においては、証人を尋問し、検証を行い、又は鑑定、通訳若しくは翻訳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（検察官の処分）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第七十一条　検察官は、この章の規定による没収保全若しくは追徴保全の請求又は没収保全命令若しくは追徴保全命令の執行に関して必要があると認めるときは、次に掲げる処分をすることができる。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関係人の出頭を求めてこれを取り調べること。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鑑定を嘱託すること。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実況見分をすること。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書類その他の物の所有者、所持者又は保管者にその物の提出を求めること。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公務所又は公私の団体に照会して必要な事項の報告を求めること。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延長する場合には、通じて六十日を超えない期間）を定めて、これを消去しないよう、書面で求め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裁判官の発する令状により、差押え、記録命令付差押え、捜索又は検証をすること。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検察官は、検察事務官に前項の処分をさせることができる。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（管轄裁判所）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第七十二条　この章の規定による審査、没収保全若しくは追徴保全又は令状の発付の請求は、請求する検察官の所属する検察庁の所在地を管轄する地方裁判所又はその裁判官にしなければならない。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（準用）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第七十三条　この章に特別の定めがあるもののほか、裁判所若しくは裁判官のする審査、処分若しくは令状の発付、検察官若しくは検察事務官のする処分又は裁判所の審査への利害関係人の参加については第三章及び第四章、刑事訴訟法（第一編第二章及び第五章から第十三章まで、第二編第一章、第三編第一章及び第四章並びに第七編に限る。）、刑事訴訟費用に関する法令並びに刑事事件における第三者所有物の没収手続に関する応急措置法の規定を、共助の要請を受理した場合における措置については国際捜査共助等に関する法律（昭和五十五年法律第六十九号）第四条、第五条第一項（第一号に係る部分に限る。）及び第三項並びに第七条第一項並びに逃亡犯罪人引渡法（昭和二十八年法律第六十八号）第八条第二項並びに第十一条第一項及び第二項の規定を、それぞれその性質に反しない限り、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第六十四条の二第一項に規定する譲与の要請の受理及び当該要請を受理した場合における措置については、国際捜査共助等に関する法律第三条、第四条、第十四条第一項前段、第五項及び第六項並びに第十六条第一項の規定を準用する。この場合において、同法第三条の見出し中「証拠の送付」とあるのは「執行財産等の引渡し」と、同条第一項中「証拠の送付」とあるのは「執行財産等（組織的な犯罪の処罰及び犯罪収益の規制等に関する法律（平成十一年法律第百三十六号）第六十四条の二第一項に規定する執行財産等をいう。以下同じ。）の引渡し」と、同条第二項中「証拠の送付」とあるのは「執行財産等の引渡し」と、同法第四条中「共助要請書」とあるのは「譲与要請書」と、同法第十四条第一項前段中「証拠の収集を終えた」とあるのは「執行財産等を保管するに至つた」と、「収集した証拠」とあるのは「当該執行財産等」と、「送付しなければ」とあるのは「引き渡さなければ」と、同条第五項中「第一項、第三項又は前項の規定による送付」とあるのは「第一項の規定による引渡し」と、「証拠」とあるのは「執行財産等」と、「返還」とあるのは「処分」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（逃亡犯罪人の引渡しに関する特例）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第七十四条　逃亡犯罪人引渡法第一条第三項に規定する引渡犯罪に係る行為が日本国内において行われたとしたならば第六条の二第一項第二号に掲げる罪に係る同項若しくは同条第二項の罪又は第十条第三項の罪に当たるものである場合における同法第二条の規定の適用については、同条第三号及び第四号中「三年」とあるのは、「二年」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第七章　雑則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（政令等への委任）</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第七十五条　この法律に定めるもののほか、没収保全と滞納処分との手続の調整について必要な事項で、滞納処分に関するものは、政令で定める。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この法律に定めるもののほか、第十八条の規定による第三者の参加及び裁判に関する手続、第四章に規定する没収保全及び追徴保全に関する手続並びに前章に規定する国際共助手続について必要な事項（前項に規定する事項を除く。）は、最高裁判所規則で定め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（経過措置）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第七十六条　この法律の規定に基づき政令を制定し、又は改廃する場合においては、その政令で、その制定又は改廃に伴い合理的に必要と判断される範囲内において、所要の経過措置を定めることができる。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附件四、犯罪捜査のための通信傍受に関する法律</w:t>
      </w:r>
      <w:r w:rsidRPr="007456A8">
        <w:rPr>
          <w:rStyle w:val="af2"/>
          <w:rFonts w:ascii="Times New Roman" w:eastAsiaTheme="minorEastAsia" w:hAnsi="Times New Roman"/>
          <w:b/>
          <w:szCs w:val="24"/>
        </w:rPr>
        <w:footnoteReference w:id="16"/>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犯罪捜査のための通信傍受に関する法律</w:t>
      </w:r>
      <w:r w:rsidRPr="007456A8">
        <w:rPr>
          <w:rFonts w:ascii="Times New Roman" w:eastAsiaTheme="minorEastAsia" w:hAnsi="Times New Roman"/>
          <w:b/>
          <w:szCs w:val="24"/>
        </w:rPr>
        <w:t xml:space="preserve">  </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最終更新：　令和元年十二月四日公布（令和元年法律第六十三号）改正</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平成十一年法律第百三十七号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犯罪捜査のための通信傍受に関する法律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目次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総則（第一条・第二条）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通信傍受の要件及び実施の手続（第三条</w:t>
      </w:r>
      <w:r w:rsidRPr="007456A8">
        <w:rPr>
          <w:rFonts w:ascii="Times New Roman" w:eastAsiaTheme="minorEastAsia" w:hAnsi="Times New Roman"/>
          <w:b/>
          <w:szCs w:val="24"/>
        </w:rPr>
        <w:t>―</w:t>
      </w:r>
      <w:r w:rsidRPr="007456A8">
        <w:rPr>
          <w:rFonts w:ascii="Times New Roman" w:eastAsiaTheme="minorEastAsia" w:hAnsi="Times New Roman"/>
          <w:b/>
          <w:szCs w:val="24"/>
        </w:rPr>
        <w:t>第二十三条）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通信傍受の記録等（第二十四条</w:t>
      </w:r>
      <w:r w:rsidRPr="007456A8">
        <w:rPr>
          <w:rFonts w:ascii="Times New Roman" w:eastAsiaTheme="minorEastAsia" w:hAnsi="Times New Roman"/>
          <w:b/>
          <w:szCs w:val="24"/>
        </w:rPr>
        <w:t>―</w:t>
      </w:r>
      <w:r w:rsidRPr="007456A8">
        <w:rPr>
          <w:rFonts w:ascii="Times New Roman" w:eastAsiaTheme="minorEastAsia" w:hAnsi="Times New Roman"/>
          <w:b/>
          <w:szCs w:val="24"/>
        </w:rPr>
        <w:t>第三十四条）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通信の秘密の尊重等（第三十五条</w:t>
      </w:r>
      <w:r w:rsidRPr="007456A8">
        <w:rPr>
          <w:rFonts w:ascii="Times New Roman" w:eastAsiaTheme="minorEastAsia" w:hAnsi="Times New Roman"/>
          <w:b/>
          <w:szCs w:val="24"/>
        </w:rPr>
        <w:t>―</w:t>
      </w:r>
      <w:r w:rsidRPr="007456A8">
        <w:rPr>
          <w:rFonts w:ascii="Times New Roman" w:eastAsiaTheme="minorEastAsia" w:hAnsi="Times New Roman"/>
          <w:b/>
          <w:szCs w:val="24"/>
        </w:rPr>
        <w:t>第三十七条）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補則（第三十八条・第三十九条）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第一章　総則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（目的）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第一条　この法律は、組織的な犯罪が平穏かつ健全な社会生活を著しく害していることにかんがみ、数人の共謀によって実行される組織的な殺人、薬物及び銃器の不正取引に係る犯罪等の重大犯罪において、犯人間の相互連絡等に用いられる電話その他の電気通信の傍受を行わなければ事案の真相を解明することが著しく困難な場合が増加する状況にあることを踏まえ、これに適切に対処するため必要な刑事訴訟法（昭和二十三年法律第百三十一号）に規定する電気通信の傍受を行う強制の処分に関し、通信の秘密を不当に侵害することなく事案の真相の的確な解明に資するよう、その要件、手続その他必要な事項を定めることを目的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（定義）</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第二条　この法律において「通信」とは、電話その他の電気通信であって、その伝送路の全部若しくは一部が有線（有線以外の方式で電波その他の電磁波を送り、又は受けるための電気的設備に附属する有線を除く。）であるもの又はその伝送路に交換設備があるもの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この法律において「傍受」とは、現に行われている他人間の通信について、その内容を知るため、当該通信の当事者のいずれの同意も得ないで、これを受けることをいう。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この法律において「通信事業者等」とは、電気通信を行うための設備（以下「電気通信設備」という。）を用いて他人の通信を媒介し、その他電気通信設備を他人の通信の用に供する事業を営む者及びそれ以外の者であって自己の業務のために不特定又は多数の者の通信を媒介することのできる電気通信設備を設置している者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この法律において「暗号化」とは、通信の内容を伝達する信号、通信日時に関する情報を伝達する信号その他の信号であって、電子計算機による情報処理の用に供されるもの（以下「原信号」という。）について、電子計算機及び変換符号（信号の変換処理を行うために用いる符号をいう。以下同じ。）を用いて変換処理を行うことにより、当該変換処理に用いた変換符号と対応する変換符号（以下「対応変換符号」という。）を用いなければ復元することができないようにすることをいい、「復号」とは、暗号化により作成された信号（以下「暗号化信号」という。）について、電子計算機及び対応変換符号を用いて変換処理を行うことにより、原信号を復元すること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この法律において「一時的保存」とは、暗号化信号について、その復号がなされるまでの間に限り、一時的に記録媒体に記録して保存することをいう。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この法律において「再生」とは、一時的保存をされた暗号化信号（通信の内容を伝達する信号に係るものに限る。）の復号により復元された通信について、電子計算機を用いて、音の再生、文字の表示その他の方法により、人の聴覚又は視覚により認識することができる状態にするための処理をすること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第二章　通信傍受の要件及び実施の手続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（傍受令状）</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第三条　検察官又は司法警察員は、次の各号のいずれかに該当する場合において、当該各号に規定する犯罪（第二号及び第三号にあっては、その一連の犯罪をいう。）の実行、準備又は証拠隠滅等の事後措置に関する謀議、指示その他の相互連絡その他当該犯罪の実行に関連する事項を内容とする通信（以下この項において「犯罪関連通信」という。）が行われると疑うに足りる状況があり、かつ、他の方法によっては、犯人を特定し、又は犯行の状況若しくは内容を明らかにすることが著しく困難であるときは、裁判官の発する傍受令状により、電話番号その他発信元又は発信先を識別するための番号又は符号（以下「電話番号等」という。）によって特定された通信の手段（以下「通信手段」という。）であって、被疑者が通信事業者等との間の契約に基づいて使用しているもの（犯人による犯罪関連通信に用いられる疑いがないと認められるものを除く。）又は犯人による犯罪関連通信に用いられると疑うに足りるものについて、これを用いて行われた犯罪関連通信の傍受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別表第一又は別表第二に掲げる罪が犯されたと疑うに足りる十分な理由がある場合において、当該犯罪が数人の共謀によるもの（別表第二に掲げる罪にあっては、当該罪に当たる行為が、あらかじめ定められた役割の分担に従って行動する人の結合体により行われるものに限る。次号及び第三号において同じ。）であると疑うに足りる状況がある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別表第一又は別表第二に掲げる罪が犯され、かつ、引き続き次に掲げる罪が犯されると疑うに足りる十分な理由がある場合において、これらの犯罪が数人の共謀によるものであると疑うに足りる状況がある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イ　当該犯罪と同様の態様で犯されるこれと同一又は同種の別表第一又は別表第二に掲げる罪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ロ　当該犯罪の実行を含む一連の犯行の計画に基づいて犯される別表第一又は別表第二に掲げる罪</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死刑又は無期若しくは長期二年以上の懲役若しくは禁錮に当たる罪が別表第一又は別表第二に掲げる罪と一体のものとしてその実行に必要な準備のために犯され、かつ、引き続き当該別表第一又は別表第二に掲げる罪が犯されると疑うに足りる十分な理由がある場合において、当該犯罪が数人の共謀によるものであると疑うに足りる状況がある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別表第一に掲げる罪であって、譲渡し、譲受け、貸付け、借受け又は交付の行為を罰するものについては、前項の規定にかかわらず、数人の共謀によるものであると疑うに足りる状況があることを要しない。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前二項の規定による傍受は、通信事業者等の看守する場所で行う場合を除き、人の住居又は人の看守する邸宅、建造物若しくは船舶内においては、これをすることができない。ただし、住居主若しくは看守者又はこれらの者に代わるべき者の承諾がある場合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（令状請求の手続）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第四条　傍受令状の請求は、検察官（検事総長が指定する検事に限る。以下この条及び第七条において同じ。）又は司法警察員（国家公安委員会又は都道府県公安委員会が指定する警視以上の警察官、厚生労働大臣が指定する麻薬取締官及び海上保安庁長官が指定する海上保安官に限る。以下この条及び第七条において同じ。）から地方裁判所の裁判官にこれを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検察官又は司法警察員は、前項の請求をする場合において、当該請求に係る被疑事実の全部又は一部と同一の被疑事実について、前に同一の通信手段を対象とする傍受令状の請求又はその発付があったときは、その旨を裁判官に通知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第二十条第一項の許可又は第二十三条第一項の許可の請求は、第一項の請求をする際に、検察官又は司法警察員からこれをしなければならない。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（傍受令状の発付）</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第五条　前条第一項の請求を受けた裁判官は、同項の請求を理由があると認めるときは、傍受ができる期間として十日以内の期間を定めて、傍受令状を発する。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裁判官は、傍受令状を発する場合において、傍受の実施（通信の傍受をすること及び通信手段について直ちに傍受をすることができる状態で通信の状況を監視することをいう。以下同じ。）に関し、適当と認める条件を付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裁判官は、前条第三項の請求があったときは、同項の請求を相当と認めるときは、当該請求に係る許可をするものとする。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裁判官は、前項の規定により第二十条第一項の許可をするときは、傍受の実施の場所として、通信管理者等（通信手段の傍受の実施をする部分を管理する者（会社その他の法人又は団体にあっては、その役職員）又はこれに代わるべき者をいう。以下同じ。）の管理する場所を定めなければならない。この場合において、前条第三項の請求をした者から申立てがあり、かつ、当該申立てに係る傍受の実施の場所の状況その他の事情を考慮し、相当と認めるときは、指定期間（第二十条第一項に規定する指定期間をいう。以下この項において同じ。）における傍受の実施の場所及び指定期間以外の期間における傍受の実施の場所をそれぞれ定め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（傍受令状の記載事項）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第六条　傍受令状には、被疑者の氏名、被疑事実の要旨、罪名、罰条、傍受すべき通信、傍受の実施の対象とすべき通信手段、傍受の実施の方法及び場所、傍受ができる期間、傍受の実施に関する条件、有効期間及びその期間経過後は傍受の処分に着手することができず傍受令状はこれを返還しなければならない旨並びに発付の年月日その他最高裁判所規則で定める事項を記載し、裁判官が、これに記名押印しなければならない。ただし、被疑者の氏名については、これが明らかでないときは、その旨を記載すれば足り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裁判官は、前条第三項の規定により第二十条第一項の許可又は第二十三条第一項の許可をするときは、傍受令状にその旨を記載するものとする。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（傍受ができる期間の延長）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第七条　地方裁判所の裁判官は、必要があると認めるときは、検察官又は司法警察員の請求により、十日以内の期間を定めて、傍受ができる期間を延長することができる。ただし、傍受ができる期間は、通じて三十日を超え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前項の延長は、傍受令状に延長する期間及び理由を記載し記名押印してこれをしなければならない。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（同一事実に関する傍受令状の発付）</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第八条　裁判官は、傍受令状の請求があった場合において、当該請求に係る被疑事実に前に発付された傍受令状の被疑事実と同一のものが含まれるときは、同一の通信手段については、更に傍受をすることを必要とする特別の事情があると認めるときに限り、これを発付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（変換符号及び対応変換符号の作成等）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第九条　裁判所書記官その他の裁判所の職員は、次の各号に掲げる場合には、裁判官の命を受けて、当該各号に定める措置を執るものとする。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傍受令状に第二十条第一項の許可をする旨の記載があるとき　同項の規定による暗号化に用いる変換符号及びその対応変換符号を作成し、これらを通信管理者等に提供すること。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傍受令状に第二十三条第一項の許可をする旨の記載があるとき　次のイからハまでに掲げる措置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イ　第二十三条第一項の規定による暗号化に用いる変換符号を作成し、これを通信管理者等に提供すること。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ロ　イの変換符号の対応変換符号及び第二十六条第一項の規定による暗号化に用いる変換符号を作成し、これらを検察官又は司法警察員が傍受の実施に用いるものとして指定した特定電子計算機（第二十三条第二項に規定する特定電子計算機をいう。）以外の機器において用いることができないようにするための技術的措置を講じた上で、これらを検察官又は司法警察員に提供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ハ　ロの検察官又は司法警察員に提供される変換符号の対応変換符号を作成し、これを保管すること。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（傍受令状の提示）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第十条　傍受令状は、通信管理者等に示さなければならない。ただし、被疑事実の要旨については、この限りでない。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傍受ができる期間が延長されたときも、前項と同様とする。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（必要な処分等）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第十一条　傍受の実施については、電気通信設備に傍受のための機器を接続することその他の必要な処分をすることができる。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検察官又は司法警察員は、検察事務官又は司法警察職員に前項の処分をさせることができる。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（通信事業者等の協力義務）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第十二条　検察官又は司法警察員は、通信事業者等に対して、傍受の実施に関し、傍受のための機器の接続その他の必要な協力を求めることができる。この場合においては、通信事業者等は、正当な理由がないのに、これを拒んで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（立会い）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第十三条　傍受の実施をするときは、通信管理者等を立ち会わせなければならない。通信管理者等を立ち会わせることができないときは、地方公共団体の職員を立ち会わせなければならない。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立会人は、検察官又は司法警察員に対し、当該傍受の実施に関し意見を述べることができる。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（該当性判断のための傍受）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第十四条　検察官又は司法警察員は、傍受の実施をしている間に行われた通信であって、傍受令状に記載された傍受すべき通信（以下単に「傍受すべき通信」という。）に該当するかどうか明らかでないものについては、傍受すべき通信に該当するかどうかを判断するため、これに必要な最小限度の範囲に限り、当該通信の傍受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外国語による通信又は暗号その他その内容を即時に復元することができない方法を用いた通信であって、傍受の時にその内容を知ることが困難なため、傍受すべき通信に該当するかどうかを判断することができないものについては、その全部の傍受をすることができる。この場合においては、速やかに、傍受すべき通信に該当するかどうかの判断を行わ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（他の犯罪の実行を内容とする通信の傍受）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第十五条　検察官又は司法警察員は、傍受の実施をしている間に、傍受令状に被疑事実として記載されている犯罪以外の犯罪であって、別表第一若しくは別表第二に掲げるもの又は死刑若しくは無期若しくは短期一年以上の懲役若しくは禁錮に当たるものを実行したこと、実行していること又は実行することを内容とするものと明らかに認められる通信が行われたときは、当該通信の傍受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（医師等の業務に関する通信の傍受の禁止）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第十六条　医師、歯科医師、助産師、看護師、弁護士（外国法事務弁護士を含む。）、弁理士、公証人又は宗教の職にある者（傍受令状に被疑者として記載されている者を除く。）との間の通信については、他人の依頼を受けて行うその業務に関するものと認められるときは、傍受を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（相手方の電話番号等の探知）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第十七条　検察官又は司法警察員は、傍受の実施をしている間に行われた通信について、これが傍受すべき通信若しくは第十五条の規定により傍受をすることができる通信に該当するものであるとき、又は第十四条の規定による傍受すべき通信に該当するかどうかの判断に資すると認めるときは、傍受の実施の場所において、当該通信の相手方の電話番号等の探知をすることができる。この場合においては、別に令状を必要とし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検察官又は司法警察員は、通信事業者等に対して、前項の処分に関し、必要な協力を求めることができる。この場合においては、通信事業者等は、正当な理由がないのに、これを拒んではならない。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検察官又は司法警察員は、傍受の実施の場所以外の場所において第一項の探知のための措置を必要とする場合には、当該措置を執ることができる通信事業者等に対し、同項の規定により行う探知である旨を告知して、当該措置を執ることを要請することができる。この場合においては、前項後段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（傍受の実施を中断し又は終了すべき時の措置）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第十八条　傍受令状の記載するところに従い傍受の実施を中断し又は終了すべき時に現に通信が行われているときは、その通信手段の使用（以下「通話」という。）が終了するまで傍受の実施を継続することができる。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（傍受の実施の終了）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第十九条　傍受の実施は、傍受の理由又は必要がなくなったときは、傍受令状に記載された傍受ができる期間内であっても、これを終了しなければならない。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（一時的保存を命じて行う通信傍受の実施の手続）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第二十条　検察官又は司法警察員は、裁判官の許可を受けて、通信管理者等に命じて、傍受令状の記載するところに従い傍受の実施をすることができる期間（前条の規定により傍受の実施を終了した後の期間を除く。）内において検察官又は司法警察員が指定する期間（当該期間の終期において第十八条の規定により傍受の実施を継続することができるときは、その継続することができる期間を含む。以下「指定期間」という。）に行われる全ての通信について、第九条第一号の規定により提供された変換符号を用いた原信号（通信の内容を伝達するものに限る。）の暗号化をさせ、及び当該暗号化により作成される暗号化信号について一時的保存をさせる方法により、傍受をすることができる。この場合における傍受の実施については、第十三条の規定は、適用し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検察官又は司法警察員は、前項の規定による傍受をするときは、通信管理者等に命じて、指定期間内における通話の開始及び終了の年月日時に関する情報を伝達する原信号について、同項に規定する変換符号を用いた暗号化をさせ、及び当該暗号化により作成される暗号化信号について一時的保存をさせ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検察官又は司法警察員は、第一項の規定による傍受をするときは、次条第七項の手続の用に供するため、通信管理者等に対し、同項の手続が終了するまでの間第一項の規定による傍受をする通信の相手方の電話番号等の情報を保存することを求めることができる。この場合においては、第十七条第二項後段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通信管理者等が前項の電話番号等の情報を保存することができないときは、検察官又は司法警察員は、これを保存することができる通信事業者等に対し、次条第七項の手続の用に供するための要請である旨を告知して、同項の手続が終了するまでの間これを保存することを要請することができる。この場合においては、第十七条第三項後段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検察官及び司法警察員は、指定期間内は、傍受の実施の場所に立ち入ってはならない。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検察官及び司法警察員は、指定期間内においては、第一項に規定する方法によるほか、傍受の実施をすることができない。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第一項の規定による傍受をした通信の復号による復元は、次条第一項の規定による場合を除き、これをすることができない。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第二十一条　検察官又は司法警察員は、前条第一項の規定による傍受をしたときは、傍受の実施の場所（指定期間以外の期間における傍受の実施の場所が定められているときは、その場所）において、通信管理者等に命じて、同項の規定により一時的保存をされた暗号化信号について、第九条第一号の規定により提供された対応変換符号を用いた復号をさせることにより、同項の規定による傍受をした通信を復元させ、同時に、復元された通信について、第三項から第六項までに定めるところにより、再生をすることができる。この場合における再生の実施（通信の再生をすること並びに一時的保存のために用いられた記録媒体について直ちに再生をすることができる状態で一時的保存の状況の確認及び暗号化信号の復号をすることをいう。以下同じ。）については、第十一条から第十三条まで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検察官又は司法警察員は、前項の規定による再生の実施をするときは、通信管理者等に命じて、前条第二項の規定により一時的保存をされた暗号化信号について、前項に規定する対応変換符号を用いた復号をさせることにより、同条第二項の規定により暗号化をされた通話の開始及び終了の年月日時に関する情報を伝達する原信号を復元させ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検察官又は司法警察員は、第一項の規定による復号により復元された通信のうち、傍受すべき通信に該当する通信の再生をすることができるほか、傍受すべき通信に該当するかどうか明らかでないものについては、傍受すべき通信に該当するかどうかを判断するため、これに必要な最小限度の範囲に限り、当該通信の再生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検察官又は司法警察員は、第一項の規定による復号により復元された通信のうち、外国語による通信又は暗号その他その内容を即時に復元することができない方法を用いた通信であって、再生の時にその内容を知ることが困難なため、傍受すべき通信に該当するかどうかを判断することができないものについては、その全部の再生をすることができる。この場合においては、速やかに、傍受すべき通信に該当するかどうかの判断を行わ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検察官又は司法警察員は、第一項の規定による復号により復元された通信の中に、第十五条に規定する通信があるときは、当該通信の再生をすることができる。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第十六条の規定は、第一項の規定による復号により復元された通信の再生をする場合について準用する。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検察官又は司法警察員は、前条第一項の規定による傍受をした通信について、これが傍受すべき通信若しくは第五項の規定により再生をすることができる通信に該当するものであるとき、又は第三項若しくは第四項の規定による傍受すべき通信に該当するかどうかの判断に資すると認めるときは、同条第三項の規定による求め又は同条第四項の規定による要請に係る電話番号等のうち当該通信の相手方のものの開示を受けることができる。この場合においては、第十七条第一項後段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８　第一項の規定による再生の実施は、傍受令状に記載された傍受ができる期間内に終了しなかったときは、傍受令状に記載された傍受ができる期間の終了後できる限り速やかに、これを終了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９　第一項の規定による再生の実施は、傍受の理由又は必要がなくなったときは、傍受令状に記載された傍受ができる期間内であっても、その開始前にあってはこれを開始してはならず、その開始後にあってはこれを終了しなければならない。ただし、傍受の理由又は必要がなくなるに至るまでの間に一時的保存をされた暗号化信号については、傍受すべき通信に該当する通信が行われると疑うに足りる状況がなくなったこと又は傍受令状に記載された傍受の実施の対象とすべき通信手段が被疑者が通信事業者等との間の契約に基づいて使用しているものではなくなったこと若しくは犯人による傍受すべき通信に該当する通信に用いられると疑うに足りるものではなくなったことを理由として傍受の理由又は必要がなくなった場合に限り、再生の実施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第二十二条　通信管理者等は、前条第一項の規定による復号が終了したときは、直ちに、第二十条第一項の規定により一時的保存をした暗号化信号を全て消去しなければならない。前条第二項の規定による復号が終了した場合における第二十条第二項の規定により一時的保存をした暗号化信号について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検察官又は司法警察員は、前条第一項の規定による再生の実施を終了するとき又は同条第九項の規定により再生の実施を開始してはならないこととなったときに、第二十条第一項及び第二項の規定により一時的保存をされた暗号化信号であって前条第一項及び第二項の規定による復号をされていないものがあるときは、直ちに、通信管理者等に命じて、これを全て消去させ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（特定電子計算機を用いる通信傍受の実施の手続）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第二十三条　検察官又は司法警察員は、裁判官の許可を受けて、通信管理者等に命じて、傍受の実施をしている間に行われる全ての通信について、第九条第二号イの規定により提供された変換符号を用いた原信号（通信の内容を伝達するものに限る。）の暗号化をさせ、及び当該暗号化により作成される暗号化信号を傍受の実施の場所に設置された特定電子計算機に伝送させた上で、次のいずれかの傍受をすることができる。この場合における傍受の実施については、第十三条の規定は適用せず、第二号の規定による傍受については、第二十条第三項及び第四項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暗号化信号を受信するのと同時に、第九条第二号ロの規定により提供された対応変換符号を用いて復号をし、復元された通信について、第三条及び第十四条から第十六条までに定めるところにより、傍受を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暗号化信号を受信するのと同時に一時的保存をする方法により、当該暗号化信号に係る原信号によりその内容を伝達される通信の傍受をすること。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前項に規定する「特定電子計算機」とは、次に掲げる機能の全てを有する電子計算機をいう。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伝送された暗号化信号について一時的保存の処理を行う機能</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伝送された暗号化信号について復号の処理を行う機能</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前項第一号の規定による傍受をした通信にあってはその傍受と同時に、第四項の規定による再生をした通信にあってはその再生と同時に、全て、自動的に、暗号化の処理をして記録媒体に記録する機能</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傍受の実施をしている間における通話の開始及び終了の年月日時、前項第一号の規定による傍受をした通信の開始及び終了の年月日時、第四項の規定による再生をした通信の開始及び終了の年月日時その他政令で定める事項に関する情報を伝達する原信号を作成し、当該原信号について、自動的に、暗号化の処理をして前号の記録媒体に記録する機能</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第三号の記録媒体に記録される同号の通信及び前号の原信号について、前二号に掲げる機能により当該記録媒体に記録するのと同時に、暗号化の処理をすることなく他の記録媒体に記録する機能</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入力された対応変換符号（第九条第二号ロの規定により提供されたものに限る。）が第二号に規定する復号以外の処理に用いられることを防止する機能</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入力された変換符号（第九条第二号ロの規定により提供されたものに限る。）が第三号及び第四号に規定する暗号化以外の処理に用いられることを防止する機能</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第一号に規定する一時的保存をされた暗号化信号について、第二号に規定する復号をした時に、全て、自動的に消去する機能</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検察官及び司法警察員は、傍受令状に第一項の許可をする旨の記載がある場合には、同項に規定する方法によるほか、傍受の実施をすることができない。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検察官又は司法警察員は、第一項第二号の規定による傍受をしたときは、傍受の実施の場所において、同号の規定により一時的保存をした暗号化信号について、特定電子計算機（第二項に規定する特定電子計算機をいう。第六項及び第二十六条第一項において同じ。）を用いて、第九条第二号ロの規定により提供された対応変換符号を用いた復号をすることにより、第一項第二号の規定による傍受をした通信を復元し、同時に、復元された通信について、第二十一条第三項から第六項までの規定の例により、再生をすることができる。この場合における再生の実施については、第十一条、第十二条及び第二十一条第七項から第九項まで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第一項第二号の規定による傍受をした通信の復号による復元は、前項の規定による場合を除き、これをすることができない。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検察官又は司法警察員は、第一項第二号の規定により一時的保存をした暗号化信号については、特定電子計算機の機能により自動的に消去されるもの以外のものであっても、第四項の規定による再生の実施を終了するとき又は同項において準用する第二十一条第九項の規定により再生の実施を開始してはならないこととなったときに、第四項の規定による復号をしていないものがあるときは、直ちに、全て消去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第三章　通信傍受の記録等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（傍受をした通信の記録）</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第二十四条　傍受をした通信（第二十条第一項の規定による傍受の場合にあっては、第二十一条第一項の規定による再生をした通信）については、全て、録音その他通信の性質に応じた適切な方法により記録媒体に記録しなければならない。この場合においては、第二十九条第三項又は第四項の手続の用に供するため、同時に、同一の方法により他の記録媒体に記録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傍受の実施（第二十条第一項の規定によるものの場合にあっては、第二十一条第一項の規定による再生の実施）を中断し又は終了するときは、その時に使用している記録媒体に対する記録を終了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（記録媒体の封印等）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第二十五条　前条第一項前段の規定により記録をした記録媒体（次項に規定する記録媒体を除く。）については、傍受の実施を中断し又は終了したときは、速やかに、立会人にその封印を求めなければならない。傍受の実施をしている間に記録媒体の交換をしたときその他記録媒体に対する記録が終了したとき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第二十一条第一項の規定による再生をした通信を前条第一項前段の規定により記録をした記録媒体については、再生の実施を中断し又は終了したときは、速やかに、立会人にその封印を求めなければならない。再生の実施をしている間に記録媒体の交換をしたときその他記録媒体に対する記録が終了したとき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前二項の記録媒体については、前条第一項後段の規定により記録をした記録媒体がある場合を除き、立会人にその封印を求める前に、第二十九条第三項又は第四項の手続の用に供するための複製を作成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立会人が封印をした記録媒体は、遅滞なく、傍受令状を発付した裁判官が所属する裁判所の裁判官に提出しなければならない。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（特定電子計算機を用いる通信傍受の記録等）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第二十六条　第二十三条第一項の規定による傍受をしたときは、前二条の規定にかかわらず、特定電子計算機及び第九条第二号ロの規定により提供された変換符号を用いて、傍受をした通信（同項第二号の規定による傍受の場合にあっては、第二十三条第四項の規定による再生をした通信。以下この項及び次項において同じ。）について、全て、暗号化をして記録媒体に記録するとともに、傍受の実施をしている間における通話の開始及び終了の年月日時、傍受をした通信の開始及び終了の年月日時その他政令で定める事項について、暗号化をして当該記録媒体に記録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前項の場合においては、第二十九条第三項又は第四項の手続の用に供するため、同時に、傍受をした通信及び前項に規定する事項について、全て、他の記録媒体に記録するものとする。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二十三条第一項の規定による傍受の実施（同項第二号の規定によるものの場合にあっては、同条第四項の規定による再生の実施）を中断し又は終了するときは、その時に使用している記録媒体に対する記録を終了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第一項の規定により記録をした記録媒体については、傍受の実施の終了後（傍受の実施を終了する時に第二十三条第一項第二号の規定により一時的保存をした暗号化信号であって同条第四項の規定による復号をしていないものがあるときは、再生の実施の終了後）、遅滞なく、前条第四項に規定する裁判官に提出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（傍受の実施の状況を記載した書面等の提出等）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第二十七条　検察官又は司法警察員は、傍受の実施の終了後、遅滞なく、次に掲げる事項を記載した書面を、第二十五条第四項に規定する裁判官に提出しなければならない。第七条の規定により傍受ができる期間の延長を請求する時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傍受の実施の開始、中断及び終了の年月日時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第十三条第一項の規定による立会人の氏名及び職業</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第十三条第二項の規定により立会人が述べた意見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傍受の実施をしている間における通話の開始及び終了の年月日時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傍受をした通信については、傍受の根拠となった条項、その開始及び終了の年月日時並びに通信の当事者の氏名その他その特定に資する事項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第十五条に規定する通信については、当該通信に係る犯罪の罪名及び罰条並びに当該通信が同条に規定する通信に該当すると認めた理由</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傍受の実施をしている間において記録媒体の交換をした年月日時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第二十五条第一項の規定による封印の年月日時及び封印をした立会人の氏名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九　その他傍受の実施の状況に関し最高裁判所規則で定める事項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検察官又は司法警察員は、第二十三条第一項第一号の規定による傍受の実施をしたときは、前項の規定にかかわらず、傍受の実施の終了後、遅滞なく、次に掲げる事項を記載した書面を、第二十五条第四項に規定する裁判官に提出しなければならない。同号の規定による傍受の実施をした後に第七条の規定により傍受ができる期間の延長を請求する時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第二十三条第一項第一号の規定による傍受の実施の開始、中断及び終了の年月日時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第二十三条第一項第一号の規定による傍受の実施をしている間における通話の開始及び終了の年月日時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第二十三条第一項第一号の規定による傍受をした通信については、傍受の根拠となった条項、その開始及び終了の年月日時並びに通信の当事者の氏名その他その特定に資する事項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第十五条に規定する通信については、当該通信に係る犯罪の罪名及び罰条並びに当該通信が同条に規定する通信に該当すると認めた理由</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傍受の実施をしている間において記録媒体の交換をした年月日時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前各号に掲げるもののほか、第二十三条第一項第一号の規定による傍受の実施の状況に関し最高裁判所規則で定める事項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前二項に規定する書面の提出を受けた裁判官は、第一項第六号又は前項第四号の通信については、これが第十五条に規定する通信に該当するかどうかを審査し、これに該当しないと認めるときは、当該通信の傍受の処分を取り消すものとする。この場合においては、第三十三条第三項、第五項及び第六項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第二十八条　検察官又は司法警察員は、傍受の実施をした期間のうちに第二十条第一項の規定による傍受の実施をした期間があるときは、前条第一項の規定にかかわらず、傍受の実施の終了後（傍受の実施を終了する時に第二十条第一項の規定により一時的保存をされた暗号化信号であって第二十一条第一項の規定による復号をされていないものがあるときは、再生の実施の終了後）、遅滞なく、当該期間以外の期間に関しては前条第一項各号に掲げる事項を、第二十条第一項の規定による傍受の実施をした期間に関しては次に掲げる事項を、それぞれ記載した書面を、第二十五条第四項に規定する裁判官に提出しなければならない。第二十条第一項の規定による傍受の実施をした後に第七条の規定により傍受ができる期間の延長を請求する時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指定期間の開始及び終了の年月日時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第二十条第一項の規定による傍受の実施の開始、中断及び終了の年月日時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第二十条第一項の規定による傍受の実施をしている間における通話の開始及び終了の年月日時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第二十一条第一項の規定による再生の実施の開始、中断及び終了の年月日時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第二十一条第一項において準用する第十三条第一項の規定による立会人の氏名及び職業</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第二十一条第一項において準用する第十三条第二項の規定により立会人が述べた意見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第三号に規定する通話のうち第二十一条第一項の規定による復号をされた暗号化信号、同項の規定による復号をされる前に消去された暗号化信号及びそれら以外の暗号化信号にそれぞれ対応する部分を特定するに足りる事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第二十一条第一項の規定による再生をした通信については、再生の根拠となった条項、その開始及び終了の年月日時並びに通信の当事者の氏名その他その特定に資する事項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九　第十五条に規定する通信については、当該通信に係る犯罪の罪名及び罰条並びに当該通信が同条に規定する通信に該当すると認めた理由</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　再生の実施をしている間において記録媒体の交換をした年月日時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十一　第二十五条第二項の規定による封印の年月日時及び封印をした立会人の氏名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十二　前各号に掲げるもののほか、第二十条第一項の規定による傍受の実施又は第二十一条第一項の規定による再生の実施の状況に関し最高裁判所規則で定める事項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検察官又は司法警察員は、傍受の実施をした期間のうちに第二十三条第一項第二号の規定による傍受の実施をした期間があるときは、前条第二項の規定にかかわらず、傍受の実施の終了後（傍受の実施を終了する時に同号の規定により一時的保存をした暗号化信号であって第二十三条第四項の規定による復号をしていないものがあるときは、再生の実施の終了後）、遅滞なく、当該期間以外の期間に関しては前条第二項各号に掲げる事項を、第二十三条第一項第二号の規定による傍受の実施をした期間に関しては次に掲げる事項を、それぞれ記載した書面を、第二十五条第四項に規定する裁判官に提出しなければならない。同号の規定による傍受の実施をした後に第七条の規定により傍受ができる期間の延長を請求する時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第二十三条第一項第二号の規定による傍受の実施の開始、中断及び終了の年月日時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第二十三条第一項第二号の規定による傍受の実施をしている間における通話の開始及び終了の年月日時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第二十三条第四項の規定による再生の実施の開始、中断及び終了の年月日時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第二号に規定する通話のうち第二十三条第四項の規定による復号をした暗号化信号、同項の規定による復号をする前に消去した暗号化信号及びそれら以外の暗号化信号にそれぞれ対応する部分を特定するに足りる事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第二十三条第四項の規定による再生をした通信については、再生の根拠となった条項、その開始及び終了の年月日時並びに通信の当事者の氏名その他その特定に資する事項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第十五条に規定する通信については、当該通信に係る犯罪の罪名及び罰条並びに当該通信が同条に規定する通信に該当すると認めた理由</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再生の実施をしている間において記録媒体の交換をした年月日時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前各号に掲げるもののほか、第二十三条第一項第二号の規定による傍受の実施又は同条第四項の規定による再生の実施の状況に関し最高裁判所規則で定める事項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前二項に規定する書面の提出を受けた裁判官は、前条第一項第六号若しくは第二項第四号又は第一項第九号若しくは前項第六号の通信については、これが第十五条に規定する通信に該当するかどうかを審査し、これに該当しないと認めるときは、当該通信の傍受又は再生の処分を取り消すものとする。この場合においては、第三十三条第三項、第五項及び第六項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（傍受記録の作成）</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第二十九条　検察官又は司法警察員は、傍受の実施（第二十条第一項又は第二十三条第一項第二号の規定によるものを除く。以下この項において同じ。）を中断し又は終了したときは、その都度、速やかに、傍受をした通信の内容を刑事手続において使用するための記録一通を作成しなければならない。傍受の実施をしている間に記録媒体の交換をしたときその他記録媒体に対する記録が終了したとき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検察官又は司法警察員は、再生の実施を中断し又は終了したときは、その都度、速やかに、再生をした通信の内容を刑事手続において使用するための記録一通を作成しなければならない。再生の実施をしている間に記録媒体の交換をしたときその他記録媒体に対する記録が終了したとき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一項に規定する記録は、第二十四条第一項後段若しくは第二十六条第二項の規定により記録をした記録媒体又は第二十五条第三項の規定により作成した同条第一項の記録媒体の複製から、次に掲げる通信以外の通信の記録を消去して作成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傍受すべき通信に該当する通信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第十四条第二項の規定により傍受をした通信であって、なおその内容を復元するための措置を要するもの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第十五条の規定により傍受をした通信及び第十四条第二項の規定により傍受をした通信であって第十五条に規定する通信に該当すると認められるに至ったもの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前三号に掲げる通信と同一の通話の機会に行われた通信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第二項に規定する記録は、第二十四条第一項後段若しくは第二十六条第二項の規定により記録をした記録媒体又は第二十五条第三項の規定により作成した同条第二項の記録媒体の複製から、次に掲げる通信以外の通信の記録を消去して作成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傍受すべき通信に該当する通信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第二十一条第四項（第二十三条第四項においてその例による場合を含む。次号において同じ。）の規定により再生をした通信であって、なおその内容を復元するための措置を要するもの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第二十一条第五項（第二十三条第四項においてその例による場合を含む。）の規定により再生をした通信及び第二十一条第四項の規定により再生をした通信であって第十五条に規定する通信に該当すると認められるに至った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前三号に掲げる通信と同一の通話の機会に行われた通信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第三項第二号又は前項第二号に掲げる通信の記録については、当該通信が傍受すべき通信及び第十五条に規定する通信に該当しないことが判明したときは、第一項に規定する記録又は第二項に規定する記録（以下「傍受記録」と総称する。）から当該通信の記録及び当該通信に係る第三項第四号又は前項第四号に掲げる通信の記録を消去しなければならない。ただし、当該通信と同一の通話の機会に行われた第三項第一号から第三号まで又は前項第一号から第三号までに掲げる通信があるとき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検察官又は司法警察員は、傍受記録を作成した場合において、他に第二十五条第四項又は第二十六条第四項の規定により裁判官に提出した記録媒体（以下「傍受の原記録」という。）以外の傍受をした通信（第二十一条第一項又は第二十三条第四項の規定により再生をした通信及びこれらの規定による復号により復元された通信を含む。次項において同じ。）の記録をした記録媒体又はその複製等（複製その他記録の内容の全部又は一部をそのまま記録した物及び書面をいう。以下同じ。）があるときは、その記録の全部を消去しなければならない。前項の規定により傍受記録から記録を消去した場合において、他に当該記録の複製等があるとき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検察官又は司法警察員は、傍受をした通信であって、傍受記録に記録されたもの以外のものについては、その内容を他人に知らせ、又は使用してはならない。その職を退いた後も、同様とする。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（通信の当事者に対する通知）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　検察官又は司法警察員は、傍受記録に記録されている通信の当事者に対し、傍受記録を作成した旨及び次に掲げる事項を書面で通知しなければならない。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当該通信の開始及び終了の年月日時並びに相手方の氏名（判明している場合に限る。）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傍受令状の発付の年月日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傍受の実施の開始及び終了の年月日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傍受の実施の対象とした通信手段</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傍受令状に記載された罪名及び罰条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第十五条に規定する通信については、その旨並びに当該通信に係る犯罪の罪名及び罰条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次条の規定による傍受記録の聴取等（聴取若しくは閲覧又は複製の作成をいう。以下この号において同じ。）及び第三十二条第一項の規定による傍受の原記録の聴取等の許可の請求並びに第三十三条第一項又は第二項の規定による不服申立てをすることができる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通知は、通信の当事者が特定できない場合又はその所在が明らかでない場合を除き、傍受の実施が終了した後三十日以内にこれを発しなければならない。ただし、地方裁判所の裁判官は、捜査が妨げられるおそれがあると認めるときは、検察官又は司法警察員の請求により、六十日以内の期間を定めて、この項の規定により通知を発しなければならない期間を延長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検察官又は司法警察員は、前項本文に規定する期間が経過した後に、通信の当事者が特定された場合又はその所在が明らかになった場合には、当該通信の当事者に対し、速やかに、第一項の通知を発しなければならない。この場合においては、前項ただし書の規定を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（傍受記録の聴取及び閲覧等）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第三十一条　前条第一項の通知を受けた通信の当事者は、傍受記録のうち当該通信に係る部分を聴取し、若しくは閲覧し、又はその複製を作成することができる。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（傍受の原記録の聴取及び閲覧等）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　傍受の原記録を保管する裁判官（以下「原記録保管裁判官」という。）は、傍受記録に記録されている通信の当事者が、前条の規定により、傍受記録のうち当該通信に係る部分を聴取し、若しくは閲覧し、又はその複製を作成した場合において、傍受記録の正確性の確認のために必要があると認めるときその他正当な理由があると認めるときは、当該通信の当事者の請求により、傍受の原記録のうち当該通信に相当する部分を聴取し、若しくは閲覧し、又はその複製を作成することを許可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原記録保管裁判官は、傍受をされた通信（第二十条第一項又は第二十三条第一項第二号の規定による傍受の場合にあっては、第二十一条第一項又は第二十三条第四項の規定による再生をされた通信）の内容の確認のために必要があると認めるときその他正当な理由があると認めるときは、傍受記録に記録されている通信以外の通信の当事者の請求により、傍受の原記録のうち当該通信に係る部分を聴取し、若しくは閲覧し、又はその複製を作成することを許可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原記録保管裁判官は、傍受が行われた事件に関し、犯罪事実の存否の証明又は傍受記録の正確性の確認のために必要があると認めるときその他正当な理由があると認めるときは、検察官又は司法警察員の請求により、傍受の原記録のうち必要と認める部分を聴取し、若しくは閲覧し、又はその複製を作成することを許可することができる。ただし、複製の作成については、次に掲げる通信（傍受記録に記録されているものを除く。）に係る部分に限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傍受すべき通信に該当する通信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犯罪事実の存否の証明に必要な証拠となる通信（前号に掲げる通信を除く。）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前二号に掲げる通信と同一の通話の機会に行われた通信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次条第三項（第二十七条第三項及び第二十八条第三項において準用する場合を含む。以下この項において同じ。）の規定により記録の消去を命じた裁判がある場合においては、前項の規定による複製を作成することの許可の請求は、同項の規定にかかわらず、当該裁判により消去を命じられた記録に係る通信が新たに同項第一号又は第二号に掲げる通信であって他にこれに代わるべき適当な証明方法がないものであることが判明するに至った場合に限り、傍受の原記録のうち当該通信及びこれと同一の通話の機会に行われた通信に係る部分について、することができる。ただし、当該裁判が次条第三項第二号に該当するとしてこれらの通信の記録の消去を命じたものであるときは、この請求を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原記録保管裁判官は、検察官により傍受記録又はその複製等の取調べの請求があった被告事件に関し、被告人の防御又は傍受記録の正確性の確認のために必要があると認めるときその他正当な理由があると認めるときは、被告人又はその弁護人の請求により、傍受の原記録のうち必要と認める部分を聴取し、若しくは閲覧し、又はその複製を作成することを許可することができる。ただし、被告人が当事者でない通信に係る部分の複製の作成については、当該通信の当事者のいずれかの同意がある場合に限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検察官又は司法警察員が第三項の規定により作成した複製は、傍受記録とみなす。この場合において、第三十条の規定の適用については、同条第一項中「次に掲げる事項」とあるのは「次に掲げる事項並びに第三十二条第三項の複製を作成することの許可があった旨及びその年月日」とし、同条第二項中「傍受の実施が終了した後」とあるのは「複製を作成した後」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傍受の原記録については、第一項から第五項までの規定による場合のほか、これを聴取させ、若しくは閲覧させ、又はその複製を作成させてはならない。ただし、裁判所又は裁判官が、刑事訴訟法の定めるところにより、検察官により傍受記録若しくはその複製等の取調べの請求があった被告事件又は傍受に関する刑事の事件の審理又は裁判のために必要があると認めて、傍受の原記録のうち必要と認める部分を取り調べる場合において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（不服申立て）</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第三十三条　裁判官がした通信の傍受に関する裁判に不服がある者は、その裁判官が所属する裁判所に、その裁判の取消し又は変更を請求することができる。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検察官又は検察事務官がした通信の傍受又は再生に関する処分に不服がある者はその検察官又は検察事務官が所属する検察庁の所在地を管轄する地方裁判所に、司法警察職員がした通信の傍受又は再生に関する処分に不服がある者はその職務執行地を管轄する地方裁判所に、その処分の取消し又は変更（傍受の実施又は再生の実施の終了を含む。）を請求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裁判所は、前項の請求により傍受又は再生の処分を取り消す場合において、次の各号のいずれかに該当すると認めるときは、検察官又は司法警察員に対し、その保管する傍受記録（前条第六項の規定により傍受記録とみなされたものを除く。以下この項において同じ。）及びその複製等のうち当該傍受又は再生の処分に係る通信及びこれと同一の通話の機会に行われた通信の記録並びに当該傍受の処分に係る一時的保存をされた暗号化信号の消去を命じなければならない。ただし、第三号に該当すると認める場合において、当該記録の消去を命ずることが相当でないと認めるとき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当該傍受又は再生に係る通信が、第二十九条第三項各号又は第四項各号に掲げる通信のいずれにも当たらないとき。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当該傍受又は再生において、通信の当事者の利益を保護するための手続に重大な違法があるとき。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前二号に該当する場合を除き、当該傍受又は再生の手続に違法があるとき。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前条第三項の複製を作成することの許可が取り消されたときは、検察官又は司法警察員は、その保管する同条第六項の規定によりみなされた傍受記録（その複製等を含む。）のうち当該取り消された許可に係る部分を消去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第三項に規定する記録の消去を命ずる裁判又は前項に規定する複製を作成することの許可の取消しの裁判は、当該傍受記録又はその複製等について既に被告事件において証拠調べがされているときは、証拠から排除する決定がない限り、これを当該被告事件に関する手続において証拠として用いることを妨げるものでは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前項に規定する裁判があった場合において、当該傍受記録について既に被告事件において証拠調べがされているときは、当該被告事件に関する手続においてその内容を他人に知らせ又は使用する場合以外の場合においては、当該傍受記録について第三項の裁判又は第四項の規定による消去がされたものとみなして、第二十九条第七項の規定を適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第一項及び第二項の規定による不服申立てに関する手続については、この法律に定めるもののほか、刑事訴訟法第四百二十九条第一項及び第四百三十条第一項の請求に係る手続の例による。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（傍受の原記録の保管期間）</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第三十四条　傍受の原記録は、第二十五条第四項若しくは第二十六条第四項の規定による提出の日から五年を経過する日又は傍受記録若しくはその複製等が証拠として取り調べられた被告事件若しくは傍受に関する刑事の事件の終結の日から六月を経過する日のうち最も遅い日まで保管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原記録保管裁判官は、必要があると認めるときは、前項の保管の期間を延長することができる。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第四章　通信の秘密の尊重等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（関係者による通信の秘密の尊重等）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第三十五条　検察官、検察事務官及び司法警察職員並びに弁護人その他通信の傍受若しくは再生に関与し、又はその状況若しくは傍受をした通信（再生をした通信を含む。）の内容を職務上知り得た者は、通信の秘密を不当に害しないように注意し、かつ、捜査の妨げとならないように注意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（国会への報告等）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第三十六条　政府は、毎年、傍受令状の請求及び発付の件数、その請求及び発付に係る罪名、傍受の対象とした通信手段の種類、傍受の実施をした期間、傍受の実施をしている間における通話の回数、このうち第二十九条第三項第一号若しくは第三号又は第四項第一号若しくは第三号に掲げる通信が行われたものの数、第二十条第一項又は第二十三条第一項第一号若しくは第二号の規定による傍受の実施をしたときはその旨並びに傍受が行われた事件に関して逮捕した人員数を国会に報告するとともに、公表するものとする。ただし、罪名については、捜査に支障を生ずるおそれがあるときは、その支障がなくなった後においてこれらの措置を執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（通信の秘密を侵す行為の処罰等）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第三十七条　捜査又は調査の権限を有する公務員が、その捜査又は調査の職務に関し、電気通信事業法（昭和五十九年法律第八十六号）第百七十九条第一項又は有線電気通信法（昭和二十八年法律第九十六号）第十四条第一項の罪を犯したときは、三年以下の懲役又は百万円以下の罰金に処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前項の罪の未遂は、罰する。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前二項の罪について告訴又は告発をした者は、検察官の公訴を提起しない処分に不服があるときは、刑事訴訟法第二百六十二条第一項の請求をすることができる。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第五章　補則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（刑事訴訟法との関係）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第三十八条　通信の傍受に関する手続については、この法律に特別の定めがあるもののほか、刑事訴訟法による。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（最高裁判所規則）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第三十九条　この法律に定めるもののほか、傍受令状の発付、傍受ができる期間の延長、記録媒体の封印及び提出、傍受の原記録の保管その他の取扱い、傍受の実施の状況を記載した書面の提出、第十五条に規定する通信に該当するかどうかの審査、通信の当事者に対する通知を発しなければならない期間の延長、裁判所が保管する傍受記録の聴取及び閲覧並びにその複製の作成並びに不服申立てに関する手続について必要な事項は、最高裁判所規則で定め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附件五、暴力団員による不当な行為の防止等に関する法律</w:t>
      </w:r>
      <w:r w:rsidRPr="007456A8">
        <w:rPr>
          <w:rStyle w:val="af2"/>
          <w:rFonts w:ascii="Times New Roman" w:eastAsiaTheme="minorEastAsia" w:hAnsi="Times New Roman"/>
          <w:b/>
          <w:szCs w:val="24"/>
        </w:rPr>
        <w:footnoteReference w:id="17"/>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暴力団員による不当な行為の防止等に関する法律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（平成三年法律第七十七号）</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目次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総則（第一条</w:t>
      </w:r>
      <w:r w:rsidRPr="007456A8">
        <w:rPr>
          <w:rFonts w:ascii="Times New Roman" w:eastAsiaTheme="minorEastAsia" w:hAnsi="Times New Roman"/>
          <w:b/>
          <w:szCs w:val="24"/>
        </w:rPr>
        <w:t>―</w:t>
      </w:r>
      <w:r w:rsidRPr="007456A8">
        <w:rPr>
          <w:rFonts w:ascii="Times New Roman" w:eastAsiaTheme="minorEastAsia" w:hAnsi="Times New Roman"/>
          <w:b/>
          <w:szCs w:val="24"/>
        </w:rPr>
        <w:t>第八条）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暴力的要求行為の規制等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暴力的要求行為の禁止等（第九条</w:t>
      </w:r>
      <w:r w:rsidRPr="007456A8">
        <w:rPr>
          <w:rFonts w:ascii="Times New Roman" w:eastAsiaTheme="minorEastAsia" w:hAnsi="Times New Roman"/>
          <w:b/>
          <w:szCs w:val="24"/>
        </w:rPr>
        <w:t>―</w:t>
      </w:r>
      <w:r w:rsidRPr="007456A8">
        <w:rPr>
          <w:rFonts w:ascii="Times New Roman" w:eastAsiaTheme="minorEastAsia" w:hAnsi="Times New Roman"/>
          <w:b/>
          <w:szCs w:val="24"/>
        </w:rPr>
        <w:t>第十二条の六）</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不当な要求による被害の回復等のための援助（第十三条・第十四条）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対立抗争時の事務所の使用制限等（第十五条</w:t>
      </w:r>
      <w:r w:rsidRPr="007456A8">
        <w:rPr>
          <w:rFonts w:ascii="Times New Roman" w:eastAsiaTheme="minorEastAsia" w:hAnsi="Times New Roman"/>
          <w:b/>
          <w:szCs w:val="24"/>
        </w:rPr>
        <w:t>―</w:t>
      </w:r>
      <w:r w:rsidRPr="007456A8">
        <w:rPr>
          <w:rFonts w:ascii="Times New Roman" w:eastAsiaTheme="minorEastAsia" w:hAnsi="Times New Roman"/>
          <w:b/>
          <w:szCs w:val="24"/>
        </w:rPr>
        <w:t>第十五条の四）</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加入の強要の規制その他の規制等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加入の強要の規制等（第十六条</w:t>
      </w:r>
      <w:r w:rsidRPr="007456A8">
        <w:rPr>
          <w:rFonts w:ascii="Times New Roman" w:eastAsiaTheme="minorEastAsia" w:hAnsi="Times New Roman"/>
          <w:b/>
          <w:szCs w:val="24"/>
        </w:rPr>
        <w:t>―</w:t>
      </w:r>
      <w:r w:rsidRPr="007456A8">
        <w:rPr>
          <w:rFonts w:ascii="Times New Roman" w:eastAsiaTheme="minorEastAsia" w:hAnsi="Times New Roman"/>
          <w:b/>
          <w:szCs w:val="24"/>
        </w:rPr>
        <w:t>第二十八条）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事務所等における禁止行為等（第二十九条・第三十条）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損害賠償請求等の妨害の規制（第三十条の二</w:t>
      </w:r>
      <w:r w:rsidRPr="007456A8">
        <w:rPr>
          <w:rFonts w:ascii="Times New Roman" w:eastAsiaTheme="minorEastAsia" w:hAnsi="Times New Roman"/>
          <w:b/>
          <w:szCs w:val="24"/>
        </w:rPr>
        <w:t>―</w:t>
      </w:r>
      <w:r w:rsidRPr="007456A8">
        <w:rPr>
          <w:rFonts w:ascii="Times New Roman" w:eastAsiaTheme="minorEastAsia" w:hAnsi="Times New Roman"/>
          <w:b/>
          <w:szCs w:val="24"/>
        </w:rPr>
        <w:t>第三十条の四）</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暴力行為の賞揚等の規制（第三十条の五）</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縄張に係る禁止行為等（第三十条の六・第三十条の七）</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第四章の二</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特定危険指定暴力団等の指定等（第三十条の八</w:t>
      </w:r>
      <w:r w:rsidRPr="007456A8">
        <w:rPr>
          <w:rFonts w:ascii="Times New Roman" w:eastAsiaTheme="minorEastAsia" w:hAnsi="Times New Roman"/>
          <w:b/>
          <w:szCs w:val="24"/>
        </w:rPr>
        <w:t>―</w:t>
      </w:r>
      <w:r w:rsidRPr="007456A8">
        <w:rPr>
          <w:rFonts w:ascii="Times New Roman" w:eastAsiaTheme="minorEastAsia" w:hAnsi="Times New Roman"/>
          <w:b/>
          <w:szCs w:val="24"/>
        </w:rPr>
        <w:t>第三十条の十二）</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指定暴力団の代表者等の損害賠償責任（第三十一条</w:t>
      </w:r>
      <w:r w:rsidRPr="007456A8">
        <w:rPr>
          <w:rFonts w:ascii="Times New Roman" w:eastAsiaTheme="minorEastAsia" w:hAnsi="Times New Roman"/>
          <w:b/>
          <w:szCs w:val="24"/>
        </w:rPr>
        <w:t>―</w:t>
      </w:r>
      <w:r w:rsidRPr="007456A8">
        <w:rPr>
          <w:rFonts w:ascii="Times New Roman" w:eastAsiaTheme="minorEastAsia" w:hAnsi="Times New Roman"/>
          <w:b/>
          <w:szCs w:val="24"/>
        </w:rPr>
        <w:t>第三十一条の三）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暴力団員による不当な行為の防止等に関する国等の責務及び民間活動の促進（第三十二条</w:t>
      </w:r>
      <w:r w:rsidRPr="007456A8">
        <w:rPr>
          <w:rFonts w:ascii="Times New Roman" w:eastAsiaTheme="minorEastAsia" w:hAnsi="Times New Roman"/>
          <w:b/>
          <w:szCs w:val="24"/>
        </w:rPr>
        <w:t>―</w:t>
      </w:r>
      <w:r w:rsidRPr="007456A8">
        <w:rPr>
          <w:rFonts w:ascii="Times New Roman" w:eastAsiaTheme="minorEastAsia" w:hAnsi="Times New Roman"/>
          <w:b/>
          <w:szCs w:val="24"/>
        </w:rPr>
        <w:t>第三十二条の十五）</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雑則（第三十三条</w:t>
      </w:r>
      <w:r w:rsidRPr="007456A8">
        <w:rPr>
          <w:rFonts w:ascii="Times New Roman" w:eastAsiaTheme="minorEastAsia" w:hAnsi="Times New Roman"/>
          <w:b/>
          <w:szCs w:val="24"/>
        </w:rPr>
        <w:t>―</w:t>
      </w:r>
      <w:r w:rsidRPr="007456A8">
        <w:rPr>
          <w:rFonts w:ascii="Times New Roman" w:eastAsiaTheme="minorEastAsia" w:hAnsi="Times New Roman"/>
          <w:b/>
          <w:szCs w:val="24"/>
        </w:rPr>
        <w:t>第四十五条）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第八章</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罰則（第四十六条</w:t>
      </w:r>
      <w:r w:rsidRPr="007456A8">
        <w:rPr>
          <w:rFonts w:ascii="Times New Roman" w:eastAsiaTheme="minorEastAsia" w:hAnsi="Times New Roman"/>
          <w:b/>
          <w:szCs w:val="24"/>
        </w:rPr>
        <w:t>―</w:t>
      </w:r>
      <w:r w:rsidRPr="007456A8">
        <w:rPr>
          <w:rFonts w:ascii="Times New Roman" w:eastAsiaTheme="minorEastAsia" w:hAnsi="Times New Roman"/>
          <w:b/>
          <w:szCs w:val="24"/>
        </w:rPr>
        <w:t>第五十二条）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第一章　総則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（目的）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第一条　この法律は、暴力団員の行う暴力的要求行為等について必要な規制を行い、及び暴力団の対立抗争等による市民生活に対する危険を防止するために必要な措置を講ずるとともに、暴力団員の活動による被害の予防等に資するための民間の公益的団体の活動を促進する措置等を講ずることにより、市民生活の安全と平穏の確保を図り、もって国民の自由と権利を保護することを目的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（定義）</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第二条　この法律において、次の各号に掲げる用語の意義は、それぞれ当該各号に定めるところによる。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暴力的不法行為等　別表に掲げる罪のうち国家公安委員会規則で定めるものに当たる違法な行為をいう。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暴力団　その団体の構成員（その団体の構成団体の構成員を含む。）が集団的に又は常習的に暴力的不法行為等を行うことを助長するおそれがある団体をいう。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指定暴力団　次条の規定により指定された暴力団をいう。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指定暴力団連合　第四条の規定により指定された暴力団をいう。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指定暴力団等　指定暴力団又は指定暴力団連合をいう。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暴力団員　暴力団の構成員をいう。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暴力的要求行為　第九条の規定に違反する行為をいう。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準暴力的要求行為　一の指定暴力団等の暴力団員以外の者が当該指定暴力団等又はその第九条に規定する系列上位指定暴力団等の威力を示して同条各号に掲げる行為をすることをいう。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（指定）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第三条　都道府県公安委員会（以下「公安委員会」という。）は、暴力団が次の各号のいずれにも該当すると認めるときは、当該暴力団を、その暴力団員が集団的に又は常習的に暴力的不法行為等を行うことを助長するおそれが大きい暴力団として指定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名目上の目的のいかんを問わず、当該暴力団の暴力団員が当該暴力団の威力を利用して生計の維持、財産の形成又は事業の遂行のための資金を得ることができるようにするため、当該暴力団の威力をその暴力団員に利用させ、又は当該暴力団の威力をその暴力団員が利用することを容認することを実質上の目的とするものと認められ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国家公安委員会規則で定めるところにより算定した当該暴力団の幹部（主要な暴力団員として国家公安委員会規則で定める要件に該当する者をいう。）である暴力団員の人数のうちに占める犯罪経歴保有者（次のいずれかに該当する者をいう。以下この条において同じ。）の人数の比率又は当該暴力団の全暴力団員の人数のうちに占める犯罪経歴保有者の人数の比率が、暴力団以外の集団一般におけるその集団の人数のうちに占める犯罪経歴保有者の人数の比率を超えることが確実であるものとして政令で定める集団の人数の区分ごとに政令で定める比率（当該区分ごとに国民の中から任意に抽出したそれぞれの人数の集団において、その集団の人数のうちに占める犯罪経歴保有者の人数の比率が当該政令で定める比率以上となる確率が十万分の一以下となるものに限る。）を超えるものであ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イ　暴力的不法行為等又は第八章（第五十条（第二号に係る部分に限る。）及び第五十二条を除く。以下この条及び第十二条の五第二項第二号において同じ。）に規定する罪に当たる違法な行為を行い禁錮以上の刑に処せられた者であって、その執行を終わり、又は執行を受けることがなくなった日から起算して十年を経過しない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ロ　暴力的不法行為等又は第八章に規定する罪に当たる違法な行為を行い罰金以下の刑に処せられた者であって、その執行を終わり、又は執行を受けることがなくなった日から起算して五年を経過しないもの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ハ　暴力的不法行為等又は第八章に規定する罪に当たる違法な行為を行い禁錮以上の刑の言渡し及びその刑の全部の執行猶予の言渡しを受け、当該執行猶予の言渡しを取り消されることなく当該執行猶予の期間を経過した者であって、当該刑に係る裁判が確定した日から起算して十年を経過しない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ニ　暴力的不法行為等又は第八章に規定する罪に当たる違法な行為を行い罰金の刑の言渡し及びその刑の執行猶予の言渡しを受け、当該執行猶予の言渡しを取り消されることなく当該執行猶予の期間を経過した者であって、当該刑に係る裁判が確定した日から起算して五年を経過しない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ホ　暴力的不法行為等又は第八章に規定する罪に当たる違法な行為を行い禁錮以上の刑に係る有罪の言渡しを受け、当該言渡しに係る罪について恩赦法（昭和二十二年法律第二十号）第二条の大赦又は同法第四条の特赦を受けた者であって、当該大赦又は特赦のあった日（当該日において当該言渡しに係る刑の執行を終わり、又は執行を受けることがなくなっている場合にあっては、当該執行を終わり、又は執行を受けることがなくなった日）から起算して十年を経過しない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ヘ　暴力的不法行為等又は第八章に規定する罪に当たる違法な行為を行い罰金以下の刑に係る有罪の言渡しを受け、当該言渡しに係る罪について恩赦法第二条の大赦又は同法第四条の特赦を受けた者であって、当該大赦又は特赦のあった日（当該日において当該言渡しに係る刑の執行を終わり、又は執行を受けることがなくなっている場合にあっては、当該執行を終わり、又は執行を受けることがなくなった日）から起算して五年を経過しない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当該暴力団を代表する者又はその運営を支配する地位にある者（以下「代表者等」という。）の統制の下に階層的に構成されている団体であること。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第四条　公安委員会は、暴力団（指定暴力団を除く。）が次の各号のいずれにも該当すると認めるときは、当該暴力団を指定暴力団の連合体として指定するものとする。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次のいずれかに該当する暴力団であること。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イ　当該暴力団を構成する暴力団の全部又は大部分が指定暴力団であること。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ロ　当該暴力団の暴力団員の全部又は大部分が指定暴力団の代表者等であること。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ハ　当該暴力団を構成する暴力団の全部若しくは大部分が指定暴力団若しくはイ若しくはロのいずれかに該当する暴力団であり、又は当該暴力団の暴力団員の全部若しくは大部分が指定暴力団若しくはイ若しくはロのいずれかに該当する暴力団の代表者等であ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名目上の目的のいかんを問わず、当該暴力団を構成する暴力団若しくは当該暴力団の暴力団員が代表者等となっている暴力団の相互扶助を図り、又はこれらの暴力団の暴力団員の活動を支援することを実質上の目的とするものと認められ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（意見聴取）</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第五条　公安委員会は、前二条の規定による指定（以下この章において「指定」という。）をしようとするときは、公開による意見聴取を行わなければならない。ただし、個人の秘密の保護のためやむを得ないと認めるときは、これを公開しない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意見聴取を行う場合において、公安委員会は、指定に係る暴力団を代表する者又はこれに代わるべき者に対し、指定をしようとする理由並びに意見聴取の期日及び場所を相当の期間をおいて通知し、かつ、意見聴取の期日及び場所を公示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意見聴取に際しては、当該指定に係る暴力団を代表する者若しくはこれに代わるべき者又はこれらの代理人は、当該指定について意見を述べ、かつ、有利な証拠を提出することができる。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公安委員会は、当該指定に係る暴力団を代表する者若しくはこれに代わるべき者若しくはこれらの代理人が正当な理由がなくて出頭しないとき、又は当該指定に係る暴力団を代表する者若しくはこれに代わるべき者の所在が不明であるため第二項の規定による通知をすることができず、かつ、同項の規定による公示をした日から起算して三十日を経過してもこれらの者の所在が判明しないときは、第一項の規定にかかわらず、意見聴取を行わないで指定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前各項に定めるもののほか、第一項の意見聴取の実施について必要な事項は、国家公安委員会規則で定める。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（確認）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第六条　公安委員会は、指定をしようとするときは、あらかじめ、当該暴力団が指定の要件に該当すると認める旨を証する書類及び指定に係る前条第一項の意見聴取に係る意見聴取調書又はその写しを添えて、当該暴力団が第三条又は第四条の要件に該当するかどうかについての国家公安委員会の確認を求め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国家公安委員会は、当該暴力団が第三条又は第四条の要件に該当する旨の確認をしようとするときは、国家公安委員会規則で定めるところにより、当該暴力団が第三条第一号又は第四条第二号の要件に該当することについて、審査専門委員の意見を聴か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国家公安委員会のする当該暴力団が第三条又は第四条の要件に該当する旨の確認は、前項の規定による審査専門委員の意見に基づいたものでなければならない。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国家公安委員会は、第一項の規定による確認をしたときは、確認の結果を速やかに当該公安委員会に通知するものとする。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当該公安委員会は、前項の規定により、当該暴力団が第三条又は第四条の要件に該当しない旨の確認の通知を受けたときは、当該暴力団について指定をすることができない。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（指定の公示）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第七条　公安委員会は、指定をするときは、指定に係る暴力団の名称その他の国家公安委員会規則で定める事項を官報により公示しなければならない。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指定は、前項の規定による公示によってその効力を生ずる。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公安委員会は、指定をしたときは、当該指定に係る指定暴力団等を代表する者又はこれに代わるべき者に対し、国家公安委員会規則で定めるところにより、指定をした旨その他の国家公安委員会規則で定める事項を通知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第一項の規定により公示された事項に変更があったときは、公安委員会は、その旨を官報により公示しなければならない。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（指定の有効期間及び取消し）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第八条　指定は、三年間その効力を有する。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公安委員会は、前項の規定にかかわらず、指定暴力団等が次の各号のいずれかに該当することとなったときは、当該指定暴力団等に係る指定を取り消さなければならない。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解散その他の事由により消滅したとき。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第三条各号又は第四条各号のいずれかに該当しなくなったと明らかに認められるとき。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公安委員会は、第一項の規定にかかわらず、指定暴力団連合が第三条の規定により指定暴力団として指定されたときは、当該指定暴力団連合に係る第四条の規定による指定を取り消さなければならない。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公安委員会は、指定暴力団等が第二項各号のいずれかに該当することとなったことを理由として同項の規定による指定の取消しをしようとするときは、あらかじめ、当該指定暴力団等が同項第一号又は第二号に掲げる場合に該当すると認める旨を証する書類を添えて、当該指定暴力団等が同項第一号又は第二号に掲げる場合に該当するかどうかについての国家公安委員会の確認を求め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国家公安委員会は、前項の規定による確認をしたときは、確認の結果を速やかに当該公安委員会に通知するものとする。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当該公安委員会は、前項の規定により、当該指定暴力団等が第二項各号に掲げる場合に該当しない旨の確認の通知を受けたときは、当該指定暴力団等に係る指定を取り消すことができない。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前条第一項から第三項までの規定は、第二項又は第三項の規定による指定の取消しについて準用する。この場合において、同条第三項中「代表する者又はこれに代わるべき者」とあるのは、「代表する者又はこれに代わるべき者（次条第二項第一号に該当することとなったときの取消しの場合にあっては、当該消滅した指定暴力団等を代表する者又はこれに代わるべき者であった者）」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第二章　暴力的要求行為の規制等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第一節　暴力的要求行為の禁止等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（暴力的要求行為の禁止）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第九条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以下同じ。）の威力を示して次に掲げる行為を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人に対し、その人に関する事実を宣伝しないこと又はその人に関する公知でない事実を公表しないことの対償として、金品その他の財産上の利益（以下「金品等」という。）の供与を要求すること。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人に対し、寄附金、賛助金その他名目のいかんを問わず、みだりに金品等の贈与を要求すること。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請負、委任又は委託の契約に係る役務の提供の業務の発注者又は受注者に対し、その者が拒絶しているにもかかわらず、当該業務の全部若しくは一部の受注又は当該業務に関連する資材その他の物品の納入若しくは役務の提供の受入れ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縄張（正当な権原がないにもかかわらず自己の権益の対象範囲として設定していると認められる区域をいう。以下同じ。）内で営業を営む者に対し、名目のいかんを問わず、その営業を営むことを容認する対償として金品等の供与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縄張内で営業を営む者に対し、その営業所における日常業務に用いる物品を購入すること、その日常業務に関し歌謡ショーその他の興行の入場券、パーティー券その他の証券若しくは証書を購入すること又はその営業所における用心棒の役務（営業を営む者の営業に係る業務を円滑に行うことができるようにするため顧客、従業者その他の関係者との紛争の解決又は鎮圧を行う役務をいう。第三十条の六第一項第一号において同じ。）その他の日常業務に関する役務の有償の提供を受けること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次に掲げる債務について、債務者に対し、その履行を要求すること。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イ　金銭を目的とする消費貸借（利息制限法（昭和二十九年法律第百号）第五条第一号に規定する営業的金銭消費貸借（以下この号において単に「営業的金銭消費貸借」という。）を除く。）上の債務であって同法第一条に定める利息の制限額を超える利息（同法第三条の規定によって利息とみなされる金銭を含む。）の支払を伴い、又はその不履行による賠償額の予定が同法第四条に定める制限額を超える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ロ　営業的金銭消費貸借上の債務であって利息制限法第一条及び第五条の規定により計算した利息の制限額を超える利息（同法第三条及び第六条の規定によって利息とみなされる金銭を含む。以下この号において同じ。）若しくは同法第九条に定める利息の制限額を超える利息の支払を伴い、又はその不履行による賠償額の予定が同法第七条に定める制限額を超える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ハ　営業的金銭消費貸借上の債務を主たる債務とする保証（業として行うものに限る。）がされた場合における保証料（利息制限法第八条第七項の規定によって保証料とみなされる金銭を含み、主たる債務者が支払うものに限る。以下この号において同じ。）の支払の債務であって当該保証料が同条第一項から第四項まで及び第六項の規定により支払を受けることができる保証料の上限額を超える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人（行為者と密接な関係を有する者として国家公安委員会規則で定める者を除く。）から依頼を受け、報酬を得て又は報酬を得る約束をして、金品等を目的とする債務について、債務者に対し、粗野若しくは乱暴な言動を交えて、又は迷惑を覚えさせるような方法で訪問し若しくは電話をかけて、その履行を要求すること（前号に該当するものを除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人に対し、債務の全部又は一部の免除又は履行の猶予をみだりに要求すること。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九　金銭貸付業務（金銭の貸付け又は金銭の貸借の媒介（手形の割引、売渡担保その他これらに類する方法によってする金銭の交付又はこれらの方法によってする金銭の授受の媒介を含む。以下この号において単に「金銭の貸付け」という。）をいう。）を営む者（以下「金銭貸付業者」という。）以外の者に対してみだりに金銭の貸付けを要求し、金銭貸付業者に対してその者が拒絶しているにもかかわらず金銭の貸付けを要求し、又は金銭貸付業者に対して当該金銭貸付業者が貸付けの利率その他の金銭の貸付けの条件として示している事項に反して著しく有利な条件による金銭の貸付け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　金融商品取引業者（金融商品取引法（昭和二十三年法律第二十五号）第二条第九項に規定する金融商品取引業者をいう。以下この号において同じ。）その他の金融商品取引行為（同法第三十四条に規定する金融商品取引行為をいう。以下この号において同じ。）に係る業務を営む者に対してその者が拒絶しているにもかかわらず金融商品取引行為を行うことを要求し、又は金融商品取引業者に対して顧客が預託すべき金銭の額その他の有価証券の信用取引（同法第百五十六条の二十四第一項に規定する信用取引をいう。以下この号において同じ。）を行う条件として当該金融商品取引業者が示している事項に反して著しく有利な条件により有価証券の信用取引を行うこと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十一　株式会社又は当該株式会社の子会社（会社法（平成十七年法律第八十六号）第二条第三号の子会社をいう。）に対してみだりに当該株式会社の株式の買取り若しくはそのあっせん（以下この号において「買取り等」という。）を要求し、株式会社の取締役、執行役若しくは監査役若しくは株主（以下この号において「取締役等」という。）に対してその者が拒絶しているにもかかわらず当該株式会社の株式の買取り等を要求し、又は株式会社の取締役等に対して買取りの価格その他の買取り等の条件として当該取締役等が示している事項に反して著しく有利な条件による当該株式会社の株式の買取り等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十二　預金又は貯金の受入れに係る業務を営む者に対し、その者が拒絶しているにもかかわらず、預金又は貯金の受入れをすることを要求すること。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十三　正当な権原に基づいて建物又はその敷地を居住の用又は事業の用に供している者に対し、その意思に反して、これらの明渡しを要求すること。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十四　土地又は建物（以下この号において「土地等」という。）について、その全部又は一部を占拠すること、当該土地等又はその周辺に自己の氏名を表示することその他の方法により、当該土地等の所有又は占有に関与していることを殊更に示すこと（以下この号において「支配の誇示」という。）を行い、当該土地等の所有者に対する債権を有する者又は当該土地等の所有権その他当該土地等につき使用若しくは収益をする権利若しくは当該土地等に係る担保権を有し、若しくはこれらの権利を取得しようとする者に対し、その者が拒絶しているにもかかわらず、当該土地等についての支配の誇示をやめることの対償として、明渡し料その他これに類する名目で金品等の供与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十五　宅地建物取引業者（宅地建物取引業法（昭和二十七年法律第百七十六号）第二条第三号に規定する宅地建物取引業者をいう。次号において同じ。）に対し、その者が拒絶しているにもかかわらず、宅地（同条第一号に規定する宅地をいう。）若しくは建物（以下この号及び次号において「宅地等」という。）の売買若しくは交換をすること又は宅地等の売買、交換若しくは貸借の代理若しくは媒介をすること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十六　宅地建物取引業者以外の者に対して宅地等の売買若しくは交換をすることをみだりに要求し、又は人に対して宅地等の貸借をすることをみだりに要求すること。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十七　建設業者（建設業法（昭和二十四年法律第百号）第二条第三項に規定する建設業者をいう。）に対し、その者が拒絶しているにもかかわらず、建設工事（同条第一項に規定する建設工事をいう。）を行うこと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十八　集会施設その他不特定の者が利用する施設であって、暴力団の示威行事（暴力団が開催する行事であって、多数の暴力団員が参加することにより、当該施設の他の利用者又は付近の住民その他の者に当該暴力団の威力を示すこととなるものをいう。）の用に供されるおそれが大きいものとして国家公安委員会規則で定めるものの管理者に対し、その者が拒絶しているにもかかわらず、当該施設を利用させること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十九　人（行為者と密接な関係を有する者として国家公安委員会規則で定める者を除く。）から依頼を受け、報酬を得て又は報酬を得る約束をして、交通事故その他の事故の原因者に対し、当該事故によって生じた損害に係る示談の交渉を行い、損害賠償として金品等の供与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二十　人に対し、購入した商品、購入した有価証券に表示される権利若しくは提供を受けた役務が契約の内容に適合しているにもかかわらず不適合があるとし、若しくは交通事故その他の事故による損害がないにもかかわらず損害があるとして、若しくはこれらの不適合若しくは損害の程度を誇張して、損害賠償その他これに類する名目で金品等の供与を要求し、又は勧誘を受けてした商品若しくは有価証券に係る売買その他の取引において、その価格若しくは商品指数（商品先物取引法（昭和二十五年法律第二百三十九号）第二条第二項の商品指数をいう。）若しくは金融商品取引法第二条第二十五項に規定する金融指標（同項第一号に規定する金融商品の価格を除く。）の上昇若しくは下落により損失を被ったとして、損害賠償その他これに類する名目でみだりに金品等の供与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二十一　行政庁に対し、自己若しくは次に掲げる者（以下この条において「自己の関係者」という。）がした許認可等（行政手続法（平成五年法律第八十八号）第二条第三号に規定する許認可等をいう。以下この号及び次号において同じ。）に係る申請（同条第三号に規定する申請をいう。次号において同じ。）が法令（同条第一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宛人として、直接に、これに義務を課し、又はその権利を制限する処分をいう。以下この号及び次号において同じ。）の要件に該当する事由があるにもかかわらず、当該不利益処分をしないこと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イ　自己と生計を一にする配偶者その他の親族（婚姻の届出をしていないが事実上婚姻関係と同様の事情にある者及び当該事情にある者の親族を含む。）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第三十二条第一項第三号において同じ。）となっている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ハ　自己が出資、融資、取引その他の関係を通じてその事業活動に支配的な影響力を有する者（ロに該当するものを除く。）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二十二　行政庁に対し、特定の者がした許認可等に係る申請が法令に定められた許認可等の要件に該当するにもかかわらず、当該許認可等をしないことを要求し、又は特定の者について法令に定められた不利益処分の要件に該当する事由がないにもかかわらず、当該不利益処分をすること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二十三　国、特殊法人等（公共工事の入札及び契約の適正化の促進に関する法律（平成十二年法律第百二十七号）第二条第一項に規定する特殊法人等をいう。）又は地方公共団体（以下この条において「国等」という。）に対し、当該国等が行う売買、貸借、請負その他の契約（以下この条及び第三十二条第一項において「売買等の契約」という。）に係る入札について、自己若しくは自己の関係者が入札参加資格（入札の参加者の資格をいう。以下この号及び次号において同じ。）を有する者でなく、又は自己若しくは自己の関係者が指名基準（入札参加資格を有する者のうちから入札に参加する者を指名する場合の基準をいう。同号において同じ。）に適合する者でないにもかかわらず、当該自己又は自己の関係者を当該入札に参加させること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二十四　国等に対し、当該国等が行う売買等の契約に係る入札について、特定の者が入札参加資格を有する者（指名基準に適合しない者を除く。）であり、又は特定の者が指名基準に適合する者であるにもかかわらず、当該特定の者を当該入札に参加させないこと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二十五　人に対し、国等が行う売買等の契約に係る入札について、当該入札に参加しないこと又は一定の価格その他の条件をもって当該入札に係る申込みをすることをみだりに要求すること。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二十六　国等に対し、その者が拒絶しているにもかかわらず自己若しくは自己の関係者を当該国等が行う売買等の契約の相手方とすることを要求し、又は特定の者を当該国等が行う売買等の契約の相手方としないことをみだりに要求すること（第三号、第二十三号又は第二十四号に該当するものを除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二十七　国等に対し、当該国等が行う売買等の契約の相手方に対して自己又は自己の関係者から当該契約に係る役務の提供の業務の全部若しくは一部の受注又は当該業務に関連する資材その他の物品の納入若しくは役務の提供の受入れをすることを求める指導、助言その他の行為をすることをみだりに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（暴力的要求行為の要求等の禁止）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第十条　何人も、指定暴力団員に対し、暴力的要求行為をすることを要求し、依頼し、又は唆してはならない。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何人も、指定暴力団員が暴力的要求行為をしている現場に立ち会い、当該暴力的要求行為をすることを助けてはならない。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（暴力的要求行為等に対する措置）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第十一条　公安委員会は、指定暴力団員が暴力的要求行為をしており、その相手方の生活の平穏又は業務の遂行の平穏が害されていると認める場合には、当該指定暴力団員に対し、当該暴力的要求行為を中止することを命じ、又は当該暴力的要求行為が中止されることを確保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指定暴力団員が暴力的要求行為をした場合において、当該指定暴力団員が更に反復して当該暴力的要求行為と類似の暴力的要求行為をするおそれがあると認めるときは、当該指定暴力団員に対し、一年を超えない範囲内で期間を定めて、暴力的要求行為が行われる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第十二条　公安委員会は、第十条第一項の規定に違反する行為が行われた場合において、当該行為をした者が更に反復して同項の規定に違反する行為をするおそれがあると認めるときは、当該行為をした者に対し、一年を超えない範囲内で期間を定めて、当該行為に係る指定暴力団員又は当該指定暴力団員の所属する指定暴力団等の他の指定暴力団員に対して暴力的要求行為をすることを要求し、依頼し、又は唆す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第十条第二項の規定に違反する行為が行われており、当該違反する行為に係る暴力的要求行為の相手方の生活の平穏又は業務の遂行の平穏が害されていると認める場合には、当該違反する行為をしている者に対し、当該違反する行為を中止することを命じ、又は当該違反する行為が中止されることを確保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第十二条の二　公安委員会は、指定暴力団員がその所属する指定暴力団等に係る次の各号に掲げる業務に関し暴力的要求行為をした場合において、当該業務に従事する指定暴力団員が当該業務に関し更に反復して当該暴力的要求行為と類似の暴力的要求行為をするおそれがあると認めるときは、それぞれ当該各号に定める指定暴力団員に対し、一年を超えない範囲内で期間を定めて、暴力的要求行為が当該業務に関し行われる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指定暴力団等の業務であって、収益を目的とするもの　当該指定暴力団等の代表者等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前号に掲げるもののほか、指定暴力団員がその代表者であり、又はその運営を支配する法人その他の団体の業務であって、収益を目的とするもの　当該法人その他の団体の代表者であり、又はその運営を支配する指定暴力団員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当該指定暴力団員の上位指定暴力団員（指定暴力団員がその所属する指定暴力団等の活動に係る事項について他の指定暴力団員から指示又は命令を受ける地位にある場合における当該他の指定暴力団員をいう。以下この条において同じ。）の縄張の設定又は維持の業務　当該上位指定暴力団員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前号に掲げるもののほか、当該指定暴力団員の上位指定暴力団員の業務であって、収益を目的とするもの　当該上位指定暴力団員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（準暴力的要求行為の要求等の禁止）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第十二条の三　指定暴力団員は、人に対して当該指定暴力団員が所属する指定暴力団等若しくはその系列上位指定暴力団等に係る準暴力的要求行為をすることを要求し、依頼し、若しくは唆し、又は人が当該指定暴力団員が所属する指定暴力団等若しくはその系列上位指定暴力団等に係る準暴力的要求行為をすることを助け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（準暴力的要求行為の要求等に対する措置）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第十二条の四　公安委員会は、指定暴力団員が前条の規定に違反する行為をした場合において、当該指定暴力団員が更に反復して同条の規定に違反する行為をするおそれがあると認めるときは、当該指定暴力団員に対し、一年を超えない範囲内で期間を定めて、同条の規定に違反する行為が行われる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前項の規定による命令をする場合において、前条の規定に違反する行為に係る準暴力的要求行為が行われるおそれがあると認めるときは、当該命令に係る同条の規定に違反する行為の相手方に対し、当該準暴力的要求行為をしてはならない旨の指示を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（準暴力的要求行為の禁止）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第十二条の五　次の各号のいずれかに該当する者は、当該各号に定める指定暴力団等又はその系列上位指定暴力団等に係る準暴力的要求行為をしてはならない。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第十二条第一項の規定による命令を受けた者であって、当該命令を受けた日から起算して三年を経過しないもの　当該命令において防止しようとした暴力的要求行為の要求、依頼又は唆しの相手方である指定暴力団員の所属する指定暴力団等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第十二条第二項の規定による命令を受けた者であって、当該命令を受けた日から起算して三年を経過しないもの　当該命令に係る暴力的要求行為をした指定暴力団員の所属する指定暴力団等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次条の規定による命令を受けた者であって、当該命令を受けた日から起算して三年を経過しないもの　当該命令の原因となった準暴力的要求行為においてその者が威力を示した指定暴力団等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前条第二項の規定による指示を受けた者であって、当該指示がされた日から起算して三年を経過しないもの　当該指示に係る第十二条の三の規定に違反する行為をした指定暴力団員の所属する指定暴力団等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指定暴力団員との間で、その所属する指定暴力団等の威力を示すことが容認されることの対償として金品等を支払うことを合意している者　当該指定暴力団等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一の指定暴力団等の威力を示すことを常習とする者で次の各号のいずれかに該当するものは、当該指定暴力団等又はその系列上位指定暴力団等に係る準暴力的要求行為をしてはならない。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当該指定暴力団等の指定暴力団員でなくなった日から五年を経過しない者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当該指定暴力団等の指定暴力団員が行った暴力的不法行為等若しくは第八章に規定する罪に当たる違法な行為に共犯として加功し、又は暴力的不法行為等に係る罪のうち譲渡し若しくは譲受け若しくはこれらに類する形態の罪として国家公安委員会規則で定めるものに当たる違法な行為で当該指定暴力団等の指定暴力団員を相手方とするものを行い刑に処せられた者であって、その執行を終わり、又は執行を受けることがなくなった日から起算して五年を経過しない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当該指定暴力団等の指定暴力団員に対し、継続的に又は反復して金品等を贈与し、又は貸与している者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次のイからハまでのいずれかに掲げる者がその代表者であり若しくはその運営を支配する法人その他の団体の役員若しくは使用人その他の従業者若しくは幹部その他の構成員又は次のイからハまでのいずれかに掲げる者の使用人その他の従業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イ　当該指定暴力団等の指定暴力団員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ロ　前項各号に掲げる者（当該指定暴力団等がそれぞれ当該各号に定める指定暴力団等である場合に限る。）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ハ　当該指定暴力団等の威力を示すことを常習とする者で前三号のいずれかに該当するもの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（準暴力的要求行為に対する措置）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第十二条の六　公安委員会は、前条の規定に違反する準暴力的要求行為が行われており、その相手方の生活の平穏又は業務の遂行の平穏が害されていると認める場合には、当該準暴力的要求行為をしている者に対し、当該準暴力的要求行為を中止することを命じ、又は当該準暴力的要求行為が中止されることを確保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前条の規定に違反する準暴力的要求行為が行われた場合において、当該準暴力的要求行為をした者が更に反復して当該準暴力的要求行為と類似の準暴力的要求行為をするおそれがあると認めるときは、その者に対し、一年を超えない範囲内で期間を定めて、準暴力的要求行為が行われる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第二節　不当な要求による被害の回復等のための援助</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（暴力的要求行為又は準暴力的要求行為の相手方に対する援助）</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第十三条　公安委員会は、第十一条又は前条の規定による命令をした場合（当該命令に係る暴力的要求行為又は準暴力的要求行為をした者が当該暴力的要求行為又は準暴力的要求行為により次の各号に掲げる場合のいずれかに該当することとなったと認められる場合に限る。）において、当該命令に係る暴力的要求行為又は準暴力的要求行為の相手方から、その者が当該暴力的要求行為又は準暴力的要求行為をした者に対しそれぞれ当該各号に定める措置を執ることを求めるに当たって援助を受けたい旨の申出があり、その申出を相当と認めるときは、当該相手方に対し、当該暴力的要求行為又は準暴力的要求行為をした者に対する連絡その他必要な援助を行う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金品等の供与を受けた場合　供与を受けた金品等を返還し、又は当該金品等の価額に相当する価額の金品等を供与すること。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債務の全部又は一部の免除又は履行の猶予を受けた場合　免除又は履行の猶予を受ける前の当該債務を履行すること。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正当な権原に基づいて建物又はその敷地を居住の用又は事業の用に供していた者に当該建物又はその敷地の明渡しをさせた場合　当該建物又はその敷地を引き渡すことその他当該暴力的要求行為又は準暴力的要求行為が行われる前の原状の回復をすること。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（事業者に対する援助）</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第十四条　公安委員会は、事業者（事業を行う者で、使用人その他の従業者（以下この項において「使用人等」という。）を使用するものをいう。以下同じ。）に対し、不当要求（暴力団員によりその事業に関し行われる暴力的要求行為その他の不当な要求をいう。以下同じ。）による被害を防止するために必要な、責任者（当該事業に係る業務の実施を統括管理する者であって、不当要求による事業者及び使用人等の被害を防止するために必要な業務を行う者をいう。）の選任、不当要求に応対する使用人等の対応方法についての指導その他の措置が有効に行われるようにするため、資料の提供、助言その他必要な援助を行う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公安委員会は、前項の選任に係る責任者の業務を適正に実施させるため必要があると認めるときは、国家公安委員会規則で定めるところにより、当該責任者に対する講習を行うことができる。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事業者は、公安委員会から第一項の選任に係る責任者について前項の講習を行う旨の通知を受けたときは、当該責任者に講習を受けさせるよう努めなければならない。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第三章　対立抗争時の事務所の使用制限等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（事務所の使用制限）</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第十五条　指定暴力団等の相互間に対立が生じ、当該対立に係る指定暴力団等の指定暴力団員により敢行され又は当該対立に係る指定暴力団等の事務所（暴力団の活動の拠点となっている施設又は施設の区画された部分をいう。第三十二条の十一第一項を除き、以下同じ。）若しくは指定暴力団員若しくはその居宅に対して敢行される一連の凶器を使用した暴力行為（以下この章において「対立抗争」という。）が発生した場合において、当該対立に係る指定暴力団等の事務所が、当該対立抗争に関し、当該対立抗争に係る指定暴力団等の指定暴力団員により次の各号に掲げる用に供されており、又は供されるおそれがあり、これにより付近の住民の生活の平穏が害されており、又は害されるおそれがあると認めるときは、公安委員会は、当該事務所を現に管理している指定暴力団員（以下「管理者」という。）又は当該事務所を現に使用している指定暴力団員に対し、三月以内の期間を定めて、当該事務所を当該各号の用又は当該指定暴力団等の活動の用に供してはならない旨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多数の指定暴力団員の集合の用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当該対立抗争のための謀議、指揮命令又は連絡の用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当該対立抗争に供用されるおそれがあると認められる凶器その他の物件の製造又は保管の用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前項の規定による命令をした場合において、当該命令の有効期間が経過した後において更にその命令の必要があると認めるときは、三月以内の期間を定めて、その命令の期限を延長することができる。当該延長に係る期限が経過した後において、これを更に延長しようとするとき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前二項の規定は、一の指定暴力団等に所属する指定暴力団員の集団の相互間に対立が生じ、当該対立に係る集団に所属する指定暴力団員により敢行され又は当該対立に係る指定暴力団等の事務所（その管理者が当該対立に係る集団に所属しているものに限る。）若しくは当該対立に係る集団に所属する指定暴力団員若しくはその居宅に対して敢行される一連の凶器を使用した暴力行為（次条第四項及び第十五条の三第一項において「内部抗争」という。）が発生した場合について準用する。この場合において、第一項中「事務所が」とあるのは「事務所（その管理者が当該対立に係る集団に所属しているものに限る。）が」と、「指定暴力団等の指定暴力団員により次の」とあるのは「集団に所属する指定暴力団員により次の」と、「当該指定暴力団等の活動」とあるのは「当該集団の活動」と、同項第一号中「多数」とあるのは「当該集団に所属する多数」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公安委員会は、第一項（前項において準用する場合を含む。以下この条において同じ。）の規定による命令をしたときは、当該事務所の出入口の見やすい場所に、当該管理者又は当該事務所を現に使用していた指定暴力団員が当該事務所について第一項の命令を受けている旨を告知する国家公安委員会規則で定める標章を貼り付け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公安委員会は、前項の規定により標章を貼り付けた場合において、第一項の規定による命令の期限（第二項の規定によりその延長が行われたときは、その延長後の期限。以下この条において同じ。）が経過したとき、又は当該期限内において当該標章を貼り付けた事務所が第一項各号の用に供されるおそれがなくなったと認めるときは、当該標章を取り除か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何人も、第四項の規定により貼り付けられた標章を損壊し、又は汚損してはならず、また、当該標章を貼り付けた事務所に係る第一項の規定による命令の期限が経過した後でなければ、これを取り除い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（特定抗争指定暴力団等の指定）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第十五条の二　指定暴力団等の相互間に対立が生じ、対立抗争が発生した場合において、当該対立抗争に係る凶器を使用した暴力行為が人の生命又は身体に重大な危害を加える方法によるものであり、かつ、当該対立抗争に係る暴力行為により更に人の生命又は身体に重大な危害が加えられるおそれがあると認めるときは、公安委員会は、三月以内の期間及び当該暴力行為により人の生命又は身体に重大な危害が加えられることを防止するため特に警戒を要する区域（以下この条及び次条において「警戒区域」という。）を定めて、当該対立抗争に係る指定暴力団等を特定抗争指定暴力団等として指定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前項の規定による指定をした場合において、当該指定の有効期間が経過した後において更にその指定の必要があると認めるときは、三月以内の期間を定めて、その指定の期限を延長することができる。当該延長に係る期限が経過した後において、これを更に延長しようとするとき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公安委員会は、必要があると認めるときは、警戒区域を変更することができる。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前三項の規定は、一の指定暴力団等に所属する指定暴力団員の集団の相互間に対立が生じ、内部抗争が発生した場合について準用する。この場合において、第一項中「指定暴力団等を」とあるのは、「集団に所属する指定暴力団員の所属する指定暴力団等を」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公安委員会は、第一項（前項において準用する場合を含む。以下この条及び第十五条の四第一項において同じ。）の規定による指定をしたときは、警戒区域内に在る当該指定に係る特定抗争指定暴力団等の事務所の出入口の見やすい場所に、当該特定抗争指定暴力団等が当該指定を受けている旨を告知する国家公安委員会規則で定める標章を貼り付けるものとする。公安委員会が第三項（前項において準用する場合を含む。以下この条において同じ。）の規定による警戒区域の変更をした場合において、新たに当該特定抗争指定暴力団等の事務所の所在地が警戒区域に含まれることとなったときは、当該事務所について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公安委員会は、前項の規定により標章を貼り付けた場合において、第一項の規定による指定の期限（第二項（第四項において準用する場合を含む。）の規定によりその延長が行われたときは、その延長後の期限。次項及び第十五条の四第一項において同じ。）が経過したとき、第三項の規定による警戒区域の変更により当該標章を貼り付けた事務所の所在地が警戒区域に含まれないこととなったとき、又は同条第一項の規定により当該特定抗争指定暴力団等に係る第一項の規定による指定が取り消されたときは、当該標章を取り除か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何人も、第五項の規定により貼り付けられた標章を損壊し、又は汚損してはならず、また、第一項の規定による指定の期限が経過し、第三項の規定による警戒区域の変更により当該標章を貼り付けた事務所の所在地が警戒区域に含まれないこととなり、又は第十五条の四第一項の規定により当該特定抗争指定暴力団等に係る第一項の規定による指定が取り消された後でなければ、これを取り除い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８　第五条（第一項ただし書を除く。次項において同じ。）及び第七条の規定は、第一項の規定による指定について準用する。この場合において、同条第一項中「その他の」とあるのは「、第十五条の二第一項（同条第四項において準用する場合を含む。第四項において同じ。）に規定する警戒区域その他の」と、同条第四項中「事項」とあるのは「事項（第十五条の二第一項に規定する警戒区域を除く。）」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９　第五条の規定は第三項の規定による警戒区域の変更（当該変更により新たな区域が当該警戒区域に含まれることとなるものに限る。）について、第七条第一項から第三項までの規定は第三項の規定による警戒区域の変更について、それぞれ準用する。この場合において、同条第一項中「その他の」とあるのは、「、第十五条の二第一項（同条第四項において準用する場合を含む。）に規定する警戒区域その他の」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１０　第一項の規定により特定抗争指定暴力団等として指定された指定暴力団連合が第三条の規定により指定暴力団として指定された場合において、当該指定暴力団連合に係る第四条の規定による指定が第八条第三項の規定により取り消されたときは、第一項の規定により当該指定暴力団連合について公安委員会がした指定は、同項の規定により当該指定暴力団について当該公安委員会がした指定とみな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１１　第一項の規定により特定抗争指定暴力団等として指定された指定暴力団等に係る第三条又は第四条の規定による指定（以下この項において「旧指定」という。）の有効期間が経過した場合において、当該指定暴力団等について引き続き第三条又は第四条の規定による指定（以下この項において「新指定」という。）がされたときは、第一項の規定により旧指定に係る指定暴力団等について公安委員会がした指定は、新指定に係る指定暴力団等について引き続きその効力を有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（特定抗争指定暴力団等の指定暴力団員等の禁止行為）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第十五条の三　特定抗争指定暴力団等の指定暴力団員は、警戒区域において、次に掲げる行為をしてはならない。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当該特定抗争指定暴力団等の事務所を新たに設置すること。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当該対立抗争に係る他の指定暴力団等の指定暴力団員（当該特定抗争指定暴力団等が内部抗争に係る特定抗争指定暴力団等である場合にあっては、当該内部抗争に係る集団（自己が所属する集団を除く。）に所属する指定暴力団員。以下この号において「対立指定暴力団員」という。）につきまとい、又は対立指定暴力団員の居宅若しくは対立指定暴力団員が管理する事務所の付近をうろつく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多数で集合することその他当該対立抗争又は内部抗争に係る暴力行為を誘発するおそれがあるものとして政令で定める行為を行うこと。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特定抗争指定暴力団等の指定暴力団員又はその要求若しくは依頼を受けた者は、警戒区域内に在る当該特定抗争指定暴力団等の事務所に立ち入り、又はとどまってはならない。ただし、当該事務所の閉鎖その他当該事務所への立入りを防ぐため必要な措置を講ずる場合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（特定抗争指定暴力団等の指定の取消し）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第十五条の四　公安委員会は、第十五条の二第一項の規定による指定をした場合において、当該指定の期限を経過する前に同項に規定するおそれがないと認められるに至ったときは、その指定を取り消さなければならない。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第七条第一項から第三項までの規定は、前項の規定による指定の取消しについて準用する。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第四章　加入の強要の規制その他の規制等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第一節　加入の強要の規制等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（加入の強要等の禁止）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第十六条　指定暴力団員は、少年（二十歳未満の者をいう。以下同じ。）に対し指定暴力団等に加入することを強要し、若しくは勧誘し、又は少年が指定暴力団等から脱退することを妨害してはならない。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前項に規定するもののほか、指定暴力団員は、人を威迫して、その者を指定暴力団等に加入することを強要し、若しくは勧誘し、又はその者が指定暴力団等から脱退することを妨害してはならない。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指定暴力団員は、人を威迫して、その者の親族又はその者が雇用する者その他のその者と密接な関係を有する者として国家公安委員会規則で定める者（以下この項並びに第十八条第一項及び第二項において「密接関係者」という。）に係る組抜け料等（密接関係者の暴力団からの脱退が容認されること又は密接関係者に対する暴力団への加入の強要若しくは勧誘をやめることの代償として支払われる金品等をいう。）を支払うこと又は密接関係者の住所若しくは居所の教示その他密接関係者に係る情報の提供をすることを強要し、又は勧誘することその他密接関係者を指定暴力団等に加入させ、又は密接関係者が指定暴力団等から脱退することを妨害するための行為として国家公安委員会規則で定めるものを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（加入の強要の命令等の禁止）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第十七条　指定暴力団員は、その配下指定暴力団員（指定暴力団員がその所属する指定暴力団等の活動に係る事項について他の指定暴力団員に指示又は命令をすることができる場合における当該他の指定暴力団員をいう。以下同じ。）に対して前条の規定に違反する行為をすることを命じ、又はその配下指定暴力団員が同条の規定に違反する行為をすることを助長する行為を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に規定するもののほか、指定暴力団員は、他の指定暴力団員に対して前条の規定に違反する行為をすることを依頼し、若しくは唆し、又は他の指定暴力団員が同条の規定に違反する行為をすることを助け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（加入の強要等に対する措置）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第十八条　公安委員会は、指定暴力団員が第十六条の規定に違反する行為をしており、その相手方が困惑していると認める場合には、当該指定暴力団員に対し、当該行為を中止することを命じ、又は当該行為が中止されることを確保するために必要な事項（当該行為が同条第三項の規定に違反する行為であるときは、当該行為に係る密接関係者が指定暴力団等に加入させられ、又は指定暴力団等から脱退することを妨害されることを防止するために必要な事項を含む。）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指定暴力団員が第十六条の規定に違反する行為をした場合において、当該指定暴力団員が更に反復して同条の規定に違反する行為をするおそれがあると認めるときは、当該指定暴力団員に対し、一年を超えない範囲内で期間を定めて、同条第一項若しくは第二項の規定に違反する行為の相手方若しくは同条第三項の規定に違反する行為に係る密接関係者を指定暴力団等に加入することを強要し、若しくは勧誘し、又はこれらの者が当該指定暴力団等から脱退することを妨害する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公安委員会は、指定暴力団員が第十六条第一項の規定に違反する行為をし、かつ、当該行為に係る少年が当該指定暴力団等に加入し、又は当該指定暴力団等から脱退しなかった場合において、加入し、若しくは脱退しなかったことが当該少年の意思に反していると認められ、又は当該少年の保護者が当該少年の脱退を求めているときは、当該指定暴力団員に対し、当該少年を当該指定暴力団等から脱退させ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第十九条　公安委員会は、指定暴力団員が第十七条の規定に違反する行為をした場合において、当該指定暴力団員が更に反復して同条の規定に違反する行為をするおそれがあると認めるときは、当該指定暴力団員に対し、一年を超えない範囲内で期間を定めて、その配下指定暴力団員に対して第十六条の規定に違反する行為をすることを命ずること若しくはその配下指定暴力団員が同条の規定に違反する行為をすることを助長する行為をすることを防止するために必要な事項又は他の指定暴力団員に対して同条の規定に違反する行為をすることを依頼し、若しくは唆すこと若しくは他の指定暴力団員が同条の規定に違反する行為をすることを助ける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（指詰めの強要等の禁止）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第二十条　指定暴力団員は、他の指定暴力団員に対して指詰め（暴力団員が、その所属する暴力団の統制に反する行為をしたことに対する謝罪又はその所属する暴力団からの脱退が容認されることの代償としてその他これらに類する趣旨で、その手指の全部又は一部を自ら切り落とすことをいう。以下この条及び第二十二条第二項において同じ。）をすることを強要し、若しくは勧誘し、又は指詰めに使用する器具の提供その他の行為により他の指定暴力団員が指詰めをすることを補助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（指詰めの強要の命令等の禁止）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第二十一条　指定暴力団員は、その配下指定暴力団員に対して前条の規定に違反する行為をすることを命じ、又はその配下指定暴力団員が同条の規定に違反する行為をすることを助長する行為をしてはならない。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に規定するもののほか、指定暴力団員は、他の指定暴力団員に対して前条の規定に違反する行為をすることを依頼し、若しくは唆し、又は他の指定暴力団員が同条の規定に違反する行為をすることを助け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（指詰めの強要等に対する措置）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第二十二条　公安委員会は、指定暴力団員が第二十条の規定に違反する行為をしている場合には、当該指定暴力団員に対し、当該行為を中止することを命じ、又は当該行為が中止されることを確保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指定暴力団員が第二十条の規定に違反する行為をした場合において、当該指定暴力団員が更に反復して同条の規定に違反する行為をするおそれがあると認めるときは、当該指定暴力団員に対し、一年を超えない範囲内で期間を定めて、他の指定暴力団員に対して指詰めをすることを強要し、若しくは勧誘すること又は指詰めに使用する器具の提供その他の行為により他の指定暴力団員が指詰めをすることを補助する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第二十三条　公安委員会は、指定暴力団員が第二十一条の規定に違反する行為をした場合において、当該指定暴力団員が更に反復して同条の規定に違反する行為をするおそれがあると認めるときは、当該指定暴力団員に対し、一年を超えない範囲内で期間を定めて、その配下指定暴力団員に対して第二十条の規定に違反する行為をすることを命ずること若しくはその配下指定暴力団員が同条の規定に違反する行為をすることを助長する行為をすることを防止するために必要な事項又は他の指定暴力団員に対して同条の規定に違反する行為をすることを依頼し、若しくは唆すこと若しくは他の指定暴力団員が同条の規定に違反する行為をすることを助ける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（少年に対する入れ墨の強要等の禁止）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第二十四条　指定暴力団員は、少年に対して入れ墨を施し、少年に対して入れ墨を受けることを強要し、若しくは勧誘し、又は資金の提供、施術のあっせんその他の行為により少年が入れ墨を受けることを補助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（少年に対する入れ墨の強要の要求等の禁止）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第二十五条　指定暴力団員は、他の指定暴力団員に対して前条の規定に違反する行為をすることを要求し、依頼し、若しくは唆し、又は他の指定暴力団員が同条の規定に違反する行為をすることを助けてはならない。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（少年に対する入れ墨の強要等に対する措置）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第二十六条　公安委員会は、指定暴力団員が第二十四条の規定に違反する行為をしており、かつ、当該行為に係る少年が困惑していると認め、又は当該行為が当該少年の保護者の意思に反していると認める場合には、当該指定暴力団員に対し、当該行為を中止することを命じ、又は当該行為が中止されることを確保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指定暴力団員が第二十四条の規定に違反する行為をした場合において、当該指定暴力団員が更に反復して同条の規定に違反する行為をするおそれがあると認めるときは、当該指定暴力団員に対し、一年を超えない範囲内で期間を定めて、少年に対して入れ墨を施すこと、少年に対して入れ墨を受けることを強要し、若しくは勧誘すること又は資金の提供、施術のあっせんその他の行為により少年が入れ墨を受けることを補助する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第二十七条　公安委員会は、指定暴力団員が第二十五条の規定に違反する行為をした場合において、当該指定暴力団員が更に反復して同条の規定に違反する行為をするおそれがあると認めるときは、当該指定暴力団員に対し、一年を超えない範囲内で期間を定めて、他の指定暴力団員に対して第二十四条の規定に違反する行為をすることを要求し、依頼し、若しくは唆すこと又は他の指定暴力団員が同条の規定に違反する行為をすることを助ける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（離脱の意志を有する者に対する援護等）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第二十八条　公安委員会は、暴力団から離脱する意志を有する者（以下この条において「離脱希望者」という。）その他関係者を対象として、離脱希望者を就業環境に円滑に適応させることの促進、離脱希望者が暴力団から脱退することを妨害する行為の予防及び離脱希望者に対する補導その他の援護その他離脱希望者の暴力団からの離脱と社会経済活動への参加を確保するために必要な措置を講ず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暴力団から離脱した者が就職等を通じて社会経済活動に参加することの重要性について住民及び事業者の関心を高め、並びに暴力団から離脱した者に対する援護に関する思想を普及するための啓発を広く行う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公安委員会は、第一項の措置を実施するため必要な限度において、離脱希望者の状況について、第三十二条の三第一項の規定により指定した都道府県暴力追放運動推進センターから報告を求め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第二節　事務所等における禁止行為等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（事務所等における禁止行為）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第二十九条　指定暴力団員は、次に掲げる行為をしてはならない。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指定暴力団等の事務所（以下この条及び第三十三条第一項において単に「事務所」という。）の外周に、又は外部から見通すことができる状態にしてその内部に、付近の住民又は通行人に不安を覚えさせるおそれがある表示又は物品として国家公安委員会規則で定めるものを掲示し、又は設置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事務所又はその周辺において、著しく粗野若しくは乱暴な言動を行い、又は威勢を示すことにより、付近の住民又は通行人に不安を覚えさせること。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人に対し、債務の履行その他の国家公安委員会規則で定める用務を行う場所として、事務所を用いることを強要すること。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（事務所等における禁止行為に対する措置）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　公安委員会は、指定暴力団員が前条の規定に違反する行為をしており、付近の住民若しくは通行人又は当該行為の相手方の生活の平穏又は業務の遂行の平穏が害されていると認める場合には、当該指定暴力団員に対し、当該行為を中止することを命じ、又は当該行為が中止されることを確保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第三節　損害賠償請求等の妨害の規制</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（損害賠償請求等の妨害の禁止）</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第三十条の二　指定暴力団員は、次に掲げる請求を、当該請求をし、又はしようとする者（以下この条において「請求者」という。）を威迫し、請求者又はその配偶者、直系若しくは同居の親族その他の請求者と社会生活において密接な関係を有する者として国家公安委員会規則で定める者（第三十条の四及び第三十条の五第一項第三号から第五号までにおいて「配偶者等」という。）につきまとい、その他請求者に不安を覚えさせるような方法で、妨害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暴力団員その他の当該指定暴力団員の所属する指定暴力団等の指定暴力団員がした不法行為により被害を受けた者が当該不法行為をした指定暴力団員その他の当該被害の回復について責任を負うべき当該指定暴力団等の指定暴力団員に対してする損害賠償請求その他の当該被害を回復するための請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当該指定暴力団員の所属する指定暴力団等の事務所（事務所とするために整備中の施設又は施設の区画された部分を含む。以下この号、第三十二条の三第一項第二号及び第二項第六号並びに第三十二条の四第一項及び第二項において同じ。）の付近の住民その他の者で当該事務所若しくはその周辺における当該指定暴力団等の指定暴力団員の行為によりその生活の平穏若しくは業務の遂行の平穏が害されているもの又は当該事務所の用に供されている建物若しくは土地（以下この号において「建物等」という。）の所有権その他当該建物等につき使用若しくは収益をする権利若しくは当該建物等に係る担保権を有する者で当該指定暴力団等の指定暴力団員の行為により当該権利を害されているものが当該事務所に係る管理者に対してする当該行為の停止又は当該事務所の使用の差止めの請求その他当該事務所を当該指定暴力団等の指定暴力団員に使用させないこととするための請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（損害賠償請求等の妨害に対する措置）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第三十条の三　公安委員会は、指定暴力団員が前条の規定に違反する行為をしている場合には、当該指定暴力団員に対し、当該行為を中止することを命じ、又は当該行為が中止されることを確保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（損害賠償請求等の妨害を防止するための措置）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第三十条の四　公安委員会は、第三十条の二各号に掲げる請求が行われた場合において、当該請求の相手方である指定暴力団員が当該請求に係る請求者又はその配偶者等の生命、身体又は財産に危害を加える方法で同条の規定に違反する行為をするおそれがあると認めるときは、当該指定暴力団員に対し、一年を超えない範囲内で期間を定めて、同条の規定に違反する行為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第四節　暴力行為の賞揚等の規制</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第三十条の五　公安委員会は、指定暴力団員が次の各号のいずれかに該当する暴力行為を敢行し、刑に処せられた場合において、当該指定暴力団員の所属する指定暴力団等の他の指定暴力団員が、当該暴力行為の敢行を賞揚し、又は慰労する目的で、当該指定暴力団員に対し金品等の供与をするおそれがあると認めるときは、当該他の指定暴力団員又は当該指定暴力団員に対し、期間を定めて、当該金品等の供与をしてはならず、又はこれを受けてはならない旨を命ずることができる。ただし、当該命令の期間の終期は、当該刑の執行を終わり、又は執行を受けることがなくなった日から五年を経過する日を超え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暴力団等と他の指定暴力団等との間に対立が生じ、これにより当該他の指定暴力団等の事務所又は指定暴力団員若しくはその居宅に対する凶器を使用した暴力行為が発生した場合における当該暴力行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当該指定暴力団等に所属する指定暴力団員の集団の相互間に対立が生じ、これにより当該対立に係る指定暴力団等の事務所（その管理者が当該対立に係る集団に所属しているものに限る。）又は当該対立に係る集団に所属する指定暴力団員若しくはその居宅に対する凶器を使用した暴力行為が発生した場合における当該暴力行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当該指定暴力団等の指定暴力団員がした暴力的要求行為をその相手方が拒絶した場合において、これに報復し、又は当該相手方を当該暴力的要求行為に応じさせる目的で、当該相手方又はその配偶者等に対してする暴力行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当該指定暴力団等の指定暴力団員がした第十二条の三の規定に違反する行為に係る準暴力的要求行為をその相手方が拒絶した場合において、これに報復し、又は当該相手方を当該準暴力的要求行為に応じさせる目的で、当該相手方又はその配偶者等に対してする暴力行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第三十条の二各号に掲げる請求を妨害する目的又は当該請求がされたことに報復する目的で、当該請求をし、若しくはしようとする者又はその配偶者等に対してする暴力行為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公安委員会は、前項の規定による命令をした場合において、当該命令の期間を経過する前に同項に規定するおそれがないと認められるに至ったときは、速やかに、当該命令を取り消さなければならない。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第五節　縄張に係る禁止行為等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（縄張に係る禁止行為）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第三十条の六　指定暴力団員は、その者の所属する指定暴力団等又はその系列上位指定暴力団等の指定暴力団員の縄張内で営業を営む者のために、次に掲げる行為をしてはならない。当該行為をすることをその営業を営む者又はその代理人、使用人その他の従業者と約束することについて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用心棒の役務を提供すること。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訪問する方法により、当該営業に係る商品を販売する契約又は当該営業に係る役務を有償で提供する契約の締結について勧誘をすること。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面会する方法により、当該営業によって生じた債権で履行期限を経過してもなおその全部又は一部が履行されていないものの取立てをすること。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営業を営む者又はその代理人、使用人その他の従業者（次条第四項において「営業を営む者等」という。）は、指定暴力団員に対し、前項前段の規定に違反する行為をすることを要求し、依頼し、又は唆してはならない。同項後段に規定する約束の相手方となることについて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（縄張に係る禁止行為に対する措置）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第三十条の七　公安委員会は、指定暴力団員が前条第一項前段の規定に違反する行為をしている場合には、当該指定暴力団員に対し、当該行為を中止することを命じ、又は当該行為が中止されることを確保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公安委員会は、指定暴力団員が前条第一項後段の規定に違反する行為をした場合には、当該指定暴力団員に対し、当該行為に係る同項各号に掲げる行為を防止するために必要な事項を命ずることができる。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公安委員会は、指定暴力団員が前条第一項の規定に違反する行為をした場合において、当該指定暴力団員が更に反復して当該行為と類似の同項の規定に違反する行為をするおそれがあると認めるときは、当該指定暴力団員に対し、一年を超えない範囲内で期間を定めて、同項の規定に違反する行為が行われる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公安委員会は、営業を営む者等が前条第二項の規定に違反する行為をした場合において、当該営業を営む者等が更に反復して当該行為と類似の同項の規定に違反する行為をするおそれがあると認めるときは、当該営業を営む者等に対し、一年を超えない範囲内で期間を定めて、同項の規定に違反する行為が行われる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第四章の二　特定危険指定暴力団等の指定等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（特定危険指定暴力団等の指定）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第三十条の八　公安委員会は、次の各号のいずれかに掲げる行為が行われた場合において、指定暴力団員又はその要求若しくは依頼を受けた者が当該行為に関連して凶器を使用して人の生命又は身体に重大な危害を加える方法による暴力行為を行ったと認められ、かつ、当該指定暴力団員の所属する指定暴力団等の指定暴力団員又はその要求若しくは依頼を受けた者が更に反復して同様の暴力行為を行うおそれがあると認めるときは、一年を超えない範囲内の期間及び当該暴力行為により人の生命又は身体に重大な危害が加えられることを防止するため特に警戒を要する区域（以下この章において「警戒区域」という。）を定めて、当該指定暴力団等を特定危険指定暴力団等として指定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当該指定暴力団等の指定暴力団員がした暴力的要求行為又は当該指定暴力団等の指定暴力団員がした第十二条の三の規定に違反する行為に係る準暴力的要求行為であって、その相手方が拒絶したもの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当該指定暴力団等の指定暴力団員がした第三十条の二の規定に違反する行為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前項の規定による指定をした場合において、当該指定の有効期間が経過した後において更にその指定の必要があると認めるときは、一年を超えない範囲内で期間を定めて、その指定の期限を延長することができる。当該延長に係る期限が経過した後において、これを更に延長しようとするとき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公安委員会は、必要があると認めるときは、警戒区域を変更することができる。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第五条及び第七条の規定は、第一項の規定による指定について準用する。この場合において、第五条第一項ただし書中「個人の秘密」とあるのは「第三十条の八第一項各号に掲げる行為又は同項の暴力行為の相手方に係る個人の秘密又は事業上の秘密」と、第七条第一項中「その他の」とあるのは「、第三十条の八第一項に規定する警戒区域その他の」と、同条第四項中「事項」とあるのは「事項（第三十条の八第一項に規定する警戒区域を除く。）」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第五条の規定は第三項の規定による警戒区域の変更（当該変更により新たな区域が当該警戒区域に含まれることとなるものに限る。）について、第七条第一項から第三項までの規定は第三項の規定による警戒区域の変更について、それぞれ準用する。この場合において、第五条第一項ただし書中「個人の秘密」とあるのは「第三十条の八第一項各号に掲げる行為又は同項の暴力行為の相手方に係る個人の秘密又は事業上の秘密」と、第七条第一項中「その他の」とあるのは「、第三十条の八第一項に規定する警戒区域その他の」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第一項の規定により特定危険指定暴力団等として指定された指定暴力団連合が第三条の規定により指定暴力団として指定された場合において、当該指定暴力団連合に係る第四条の規定による指定が第八条第三項の規定により取り消されたときは、第一項の規定により当該指定暴力団連合について公安委員会がした指定は、同項の規定により当該指定暴力団について当該公安委員会がした指定とみな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第一項の規定により特定危険指定暴力団等として指定された指定暴力団等に係る第三条又は第四条の規定による指定（以下この項において「旧指定」という。）の有効期間が経過した場合において、当該指定暴力団等について引き続き第三条又は第四条の規定による指定（以下この項において「新指定」という。）がされたときは、第一項の規定により旧指定に係る指定暴力団等について公安委員会がした指定は、新指定に係る指定暴力団等について引き続きその効力を有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（特定危険指定暴力団等の指定暴力団員の禁止行為）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第三十条の九　特定危険指定暴力団等の指定暴力団員は、暴力的要求行為を行う目的で、警戒区域において又は警戒区域における人の生活若しくは業務の遂行に関して、その相手方に対し、次に掲げる行為を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面会を要求すること。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電話をかけ、ファクシミリ装置を用いて送信し、又は電子メール（特定電子メールの送信の適正化等に関する法律（平成十四年法律第二十六号）第二条第一号に規定する電子メールをいう。）を送信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つきまとい、又はその居宅若しくは事業所の付近をうろつくこと。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（特定危険指定暴力団等の指定暴力団員の禁止行為に対する措置）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第三十条の十　公安委員会は、特定危険指定暴力団等の指定暴力団員が前条の規定に違反する行為をしており、その相手方の生活の平穏又は業務の遂行の平穏が害されていると認める場合には、当該指定暴力団員に対し、当該行為を中止することを命じ、又は当該行為が中止されることを確保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特定危険指定暴力団等の指定暴力団員が前条の規定に違反する行為をした場合において、当該指定暴力団員が更に反復して同条の規定に違反する行為をするおそれがあると認めるときは、当該指定暴力団員に対し、一年を超えない範囲内で期間を定めて、同条の規定に違反する行為が行われることを防止するために必要な事項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（特定危険指定暴力団等の事務所の使用制限）</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第三十条の十一　公安委員会は、警戒区域内に在る特定危険指定暴力団等の事務所が、第三十条の八第一項の暴力行為に関し、当該特定危険指定暴力団等の指定暴力団員により次の各号に掲げる用に供されており、又は供されるおそれがあると認めるときは、当該事務所に係る管理者又は当該事務所を現に使用している指定暴力団員に対し、三月以内の期間を定めて、当該事務所を当該各号の用又は当該特定危険指定暴力団等の活動の用に供してはならない旨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多数の指定暴力団員の集合の用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当該暴力行為のための謀議、指揮命令又は連絡の用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当該暴力行為に供用されるおそれがあると認められる凶器その他の物件の製造又は保管の用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公安委員会は、前項の規定による命令をした場合において、当該命令の有効期間が経過した後において更にその命令の必要があると認めるときは、三月以内の期間を定めて、その命令の期限を延長することができる。当該延長に係る期限が経過した後において、これを更に延長しようとするときも、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公安委員会は、第一項の規定による命令をしたときは、当該事務所の出入口の見やすい場所に、当該管理者又は当該事務所を現に使用していた指定暴力団員が当該事務所について同項の命令を受けている旨を告知する国家公安委員会規則で定める標章を貼り付け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公安委員会は、前項の規定により標章を貼り付けた場合において、第一項の規定による命令の期限（第二項の規定によりその延長が行われたときは、その延長後の期限。以下この条において同じ。）が経過したとき、第三十条の八第三項の規定による警戒区域の変更により当該標章を貼り付けた事務所の所在地が警戒区域に含まれないこととなったとき、又は当該期限内において当該標章を貼り付けた事務所が第一項各号の用に供されるおそれがなくなったと認めるときは、当該標章を取り除か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何人も、第三項の規定により貼り付けられた標章を損壊し、又は汚損してはならず、また、当該標章を貼り付けた事務所に係る第一項の規定による命令の期限が経過し、第三十条の八第三項の規定による警戒区域の変更により当該標章を貼り付けた事務所の所在地が警戒区域に含まれないこととなり、又は次条第一項の規定により当該特定危険指定暴力団等に係る第三十条の八第一項の規定による指定が取り消された後でなければ、これを取り除い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（特定危険指定暴力団等の指定の取消し）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第三十条の十二　公安委員会は、第三十条の八第一項の規定による指定をした場合において、当該指定の期限（同条第二項の規定によりその延長が行われたときは、その延長後の期限）を経過する前に同条第一項に規定するおそれがないと認められるに至ったときは、その指定を取り消さ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第七条第一項から第三項までの規定は、前項の規定による指定の取消しについて準用する。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第五章　指定暴力団の代表者等の損害賠償責任</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（対立抗争等に係る損害賠償責任）</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第三十一条　指定暴力団の代表者等は、当該指定暴力団と他の指定暴力団との間に対立が生じ、これにより当該指定暴力団の指定暴力団員による暴力行為（凶器を使用するものに限る。以下この条において同じ。）が発生した場合において、当該暴力行為により他人の生命、身体又は財産を侵害したときは、これによって生じた損害を賠償する責任を負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一の指定暴力団に所属する指定暴力団員の集団の相互間に対立が生じ、これにより当該対立に係る集団に所属する指定暴力団員による暴力行為が発生した場合において、当該暴力行為により他人の生命、身体又は財産を侵害したときも、前項と同様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（威力利用資金獲得行為に係る損害賠償責任）</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第三十一条の二　指定暴力団の代表者等は、当該指定暴力団の指定暴力団員が威力利用資金獲得行為（当該指定暴力団の威力を利用して生計の維持、財産の形成若しくは事業の遂行のための資金を得、又は当該資金を得るために必要な地位を得る行為をいう。以下この条において同じ。）を行うについて他人の生命、身体又は財産を侵害したときは、これによって生じた損害を賠償する責任を負う。ただし、次に掲げる場合は、この限りで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代表者等が当該代表者等以外の当該指定暴力団の指定暴力団員が行う威力利用資金獲得行為により直接又は間接にその生計の維持、財産の形成若しくは事業の遂行のための資金を得、又は当該資金を得るために必要な地位を得ることがない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当該威力利用資金獲得行為が、当該指定暴力団の指定暴力団員以外の者が専ら自己の利益を図る目的で当該指定暴力団員に対し強要したことによって行われたものであり、かつ、当該威力利用資金獲得行為が行われたことにつき当該代表者等に過失がない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（民法の適用）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第三十一条の三　指定暴力団の代表者等の損害賠償の責任については、前二条の規定によるほか、民法（明治二十九年法律第八十九号）の規定による。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第六章　暴力団員による不当な行為の防止等に関する国等の責務及び民間活動の促進</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（国及び地方公共団体の責務）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　国及び地方公共団体は、次に掲げる者をその行う売買等の契約に係る入札に参加させないようにするための措置を講ずるものとする。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指定暴力団員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指定暴力団員と生計を一にする配偶者（婚姻の届出をしていないが事実上婚姻関係と同様の事情にある者を含む。）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法人その他の団体であって、指定暴力団員がその役員となっているもの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指定暴力団員が出資、融資、取引その他の関係を通じてその事業活動に支配的な影響力を有する者（前号に該当するものを除く。）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国及び地方公共団体は、前項に規定する措置を講ずるほか、その事務又は事業に関する暴力団員による不当な行為の防止及びこれにより当該事務又は事業に生じた不当な影響の排除に努めなければならない。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国及び地方公共団体は、事業者、国民又はこれらの者が組織する民間の団体（次項において「事業者等」という。）が自発的に行う暴力排除活動（暴力団員による不当な行為を防止し、及びこれにより事業活動又は市民生活に生じた不当な影響を排除するための活動をいう。同項において同じ。）の促進を図るため、情報の提供、助言、指導その他必要な措置を講ず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国及び地方公共団体は、事業者等が安心して暴力排除活動の実施に取り組むことができるよう、その安全の確保に配慮しなければならない。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（事業者の責務）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第三十二条の二　事業者は、不当要求による被害を防止するために必要な第十四条第一項に規定する措置を講ずるよう努めるほか、その事業活動を通じて暴力団員に不当な利益を得させることがないよう努め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（都道府県暴力追放運動推進センター）</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第三十二条の三　公安委員会は、次の各号に掲げる要件のいずれにも該当すると認められる者を、その申出により、都道府県に一を限って、都道府県暴力追放運動推進センター（以下「都道府県センター」という。）として指定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暴力団員による不当な行為の防止及びこれによる被害の救済に寄与することを目的とする一般社団法人又は一般財団法人であること。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次項第三号から第六号までの事業（以下「相談事業」という。）に係る相談の申出人、暴力団の影響を受けている少年、暴力団から離脱する意志を有する者又は暴力団の事務所の付近の住民その他の者（第三項において「相談の申出人等」という。）に対する助言について、専門的知識経験を有する者として国家公安委員会規則で定める者（以下「暴力追放相談委員」という。）が置かれてい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その他次項に規定する事業を適正かつ確実に行うために必要なものとして国家公安委員会規則で定める基準に適合すること。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都道府県センターは、当該都道府県の区域において、次に掲げる事業を行うものとする。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暴力団員による不当な行為の予防に関する知識の普及及び思想の高揚を図るための広報活動を行うこと。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暴力団員による不当な行為の予防に関する民間の自主的な組織活動を助けること。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暴力団員による不当な行為に関する相談に応ずること。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少年に対する暴力団の影響を排除するための活動を行うこと。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暴力団から離脱する意志を有する者を助けるための活動を行うこと。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暴力団の事務所の使用により付近住民等（付近において居住し、勤務し、その他日常生活又は社会生活を営む者をいう。次条第一項及び第二項において同じ。）の生活の平穏又は業務の遂行の平穏が害されることを防止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公安委員会の委託を受けて第十四条第二項の講習を行うこと。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不当要求情報管理機関（不当要求に関する情報の収集及び事業者に対する当該情報の提供を業とする者をいう。）の業務を助けること。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九　暴力団員による不当な行為の被害者に対して見舞金の支給、民事訴訟の支援その他の救援を行うこと。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　風俗営業等の規制及び業務の適正化等に関する法律（昭和二十三年法律第百二十二号）第三十八条に規定する少年指導委員に対し第四号の事業の目的を達成するために必要な研修を行うこと。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十一　前各号の事業に附帯する事業</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都道府県センターは、相談事業を行うに当たっては、相談の申出人等に対する助言については、暴力追放相談委員に行わせなければならない。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都道府県センターは、住民から暴力団員による不当な行為に関する相談の申出があったときは、その相談に応じ、申出人に必要な助言をし、その相談に係る事項の迅速かつ適切な解決に努め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公安委員会は、都道府県センターの財産の状況又はその事業の運営に関し改善が必要であると認めるときは、都道府県センターに対し、その改善に必要な措置を採るべきことを命ずることができる。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公安委員会は、都道府県センターが前項の規定による命令に違反したときは、第一項の指定を取り消すことができる。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都道府県センターの役員若しくは職員（暴力追放相談委員及び第三十二条の五第三項第二号の弁護士を含む。）又はこれらの職にあった者は、相談事業に係る業務に関して知り得た秘密を漏ら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８　都道府県センターは、その業務の運営について都道府県警察と密接に連絡するものとし、都道府県警察は、都道府県センターに対し、その業務の円滑な運営が図られるように必要な配慮を加えるものとする。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９　第一項の指定の手続その他都道府県センターに関し必要な事項は、国家公安委員会規則で定める。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（適格都道府県センターの権限等）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第三十二条の四　次条第一項の規定により認定された都道府県センター（以下「適格都道府県センター」という。）は、当該都道府県の区域内に在る指定暴力団等の事務所の使用により付近住民等の生活の平穏又は業務の遂行の平穏が害されることを防止するための事業を行う場合において、当該付近住民等で、当該事務所の使用によりその生活の平穏又は業務の遂行の平穏が違法に害されていることを理由として当該事務所の使用及びこれに付随する行為の差止めの請求をしようとするものから委託を受けたときは、当該委託をした者のために自己の名をもって、当該請求に関する一切の裁判上又は裁判外の行為をする権限を有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適格都道府県センターは、前項の委託を受けたときは、当該事務所に関し、その他の付近住民等が当該委託をする機会を確保するために、その旨を通知その他適切な方法により、これらの者に周知するよう努め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適格都道府県センターは、第一項の権限を行使する場合において、民事訴訟手続、民事保全の命令に関する手続及び執行抗告（民事保全の執行の手続に関する裁判に対する執行抗告を含む。）に係る手続については、弁護士に追行させ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適格都道府県センターは、第一項の委託をした者に対して報酬を請求することができない。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第一項の委託をした者は、その委託を取り消すことができる。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（適格都道府県センターの認定）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第三十二条の五　差止請求関係業務（前条第一項の権限の行使に関する業務をいう。以下同じ。）を行おうとする都道府県センターは、国家公安委員会の認定を受けなければならない。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前項の認定を受けようとする都道府県センターは、国家公安委員会に認定の申請をしなければならない。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国家公安委員会は、前項の申請をした都道府県センターが次に掲げる要件の全てに適合しているときに限り、第一項の認定をすることができる。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差止請求関係業務の実施に係る組織、差止請求関係業務の実施の方法、差止請求関係業務に関して知り得た情報の管理及び秘密の保持の方法その他の差止請求関係業務を適正に遂行するための体制及び業務規程が適切に整備されてい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前条第一項の委託を受ける旨の決定及び当該委託に係る請求の内容についての検討を行う部門において暴力追放相談委員及び弁護士が共にその専門的知識経験に基づいて必要な助言を行い又は意見を述べる体制が整備されていることその他差止請求関係業務を遂行するための人的体制に照らして、差止請求関係業務を適正に遂行することができる専門的知識経験を有すると認められ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差止請求関係業務を適正に遂行するに足りる経理的基礎を有すること。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前項第一号の業務規程には、差止請求関係業務の実施の方法、差止請求関係業務に関して知り得た情報の管理及び秘密の保持の方法その他の国家公安委員会規則で定める事項が定められてい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次のいずれかに該当する都道府県センターは、第一項の認定を受けることができない。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第三十二条の十三第一項各号に掲げる事由により第一項の認定を取り消され、その取消しの日から三年を経過しない都道府県センター</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役員のうちに前号に該当する都道府県センターの役員であった者（その認定の取消しの日前六月以内にその職にあった者に限る。）がある都道府県センター</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（認定の申請）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第三十二条の六　前条第二項の申請は、当該申請に係る都道府県センターの名称及び住所並びに代表者の氏名その他の国家公安委員会規則で定める事項を記載した申請書を、国家公安委員会規則で定めるところにより、公安委員会を経由して、国家公安委員会に提出してしなければならない。この場合において、公安委員会は、当該申請に係る事項に関する意見を付して、国家公安委員会に送付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前項の申請書には、定款、前条第三項第一号の業務規程その他の国家公安委員会規則で定める書類を添付しなければならない。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（認定の公示等）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第三十二条の七　国家公安委員会は、第三十二条の五第一項の認定をしたときは、国家公安委員会規則で定めるところにより、当該適格都道府県センターの名称及び住所その他の国家公安委員会規則で定める事項を官報により公示するとともに、当該適格都道府県センターに対し、その旨を書面により通知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（変更の届出）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第三十二条の八　適格都道府県センターは、その名称若しくは住所又は代表者の氏名その他の国家公安委員会規則で定める事項に変更があったときは、国家公安委員会規則で定めるところにより、その旨を記載した届出書を遅滞なく国家公安委員会に提出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（帳簿書類の作成及び保存）</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第三十二条の九　適格都道府県センターは、国家公安委員会規則で定めるところにより、差止請求関係業務に関する帳簿書類を作成し、これを保存しなければならない。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（事業報告書等の作成及び提出）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第三十二条の十　適格都道府県センターは、毎事業年度の事業報告書、収支決算書、貸借対照表及び財産目録を作成し、当該事業年度経過後三月以内に国家公安委員会に提出しなければならない。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（報告及び立入り）</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第三十二条の十一　国家公安委員会は、差止請求関係業務の適正な運営を確保するため必要があると認めるときは、この法律の施行に必要な限度において、適格都道府県センターに対しその業務若しくは経理の状況に関し報告をさせ、又は警察庁の職員に適格都道府県センターの事務所に立ち入り、業務の状況若しくは帳簿、書類その他の物件を検査させ若しくは関係者に質問させ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前項の規定による立入検査をする職員は、その身分を示す証明書を携帯し、関係者の請求があったときは、これを提示しなければならない。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第一項の規定による立入検査の権限は、犯罪捜査のために認められたものと解釈してはならない。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（改善命令）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第三十二条の十二　国家公安委員会は、適格都道府県センターの差止請求関係業務の運営に関し改善が必要であると認めるときは、適格都道府県センターに対し、その改善に必要な措置を採るべきことを命ずることができる。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（認定の取消し等）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第三十二条の十三　国家公安委員会は、適格都道府県センターについて、次のいずれかに掲げる事由があるときは、第三十二条の五第一項の認定を取り消すことができる。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第三十二条の五第三項各号に掲げる要件のいずれかに適合しなくなったとき。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第三十二条の五第五項第二号に該当するに至ったとき。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前二号に掲げるもののほか、この法律若しくはこの法律に基づく命令の規定又はこれらの規定に基づく処分に違反したとき。</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国家公安委員会は、前項の規定により第三十二条の五第一項の認定を取り消したときは、国家公安委員会規則で定めるところにより、その旨及びその取消しをした日を官報により公示するとともに、当該適格都道府県センターに対し、その旨を書面により通知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（国家公安委員会規則への委任）</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第三十二条の十四　第三十二条の四から前条までに規定するもののほか、適格都道府県センターに関し必要な事項は、国家公安委員会規則で定める。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（全国暴力追放運動推進センター）</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第三十二条の十五　国家公安委員会は、暴力団員による不当な行為の防止及びこれによる被害の救済に寄与することを目的とする一般社団法人又は一般財団法人であって、次項に規定する事業を適正かつ確実に行うことができると認められるものを、その申出により、全国に一を限って、全国暴力追放運動推進センター（以下「全国センター」という。）として指定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全国センターは、次に掲げる事業を行うものとする。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暴力団員による不当な行為の予防に関する知識の普及及び思想の高揚を図るための二以上の都道府県の区域における広報活動を行うこと。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暴力追放相談委員その他都道府県センターの業務を行う者に対する研修を行うこと。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少年の健全な育成に及ぼす暴力団の影響その他の暴力団の市民生活に与える影響に関する調査研究を行うこと。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都道府県センターの事業について、連絡調整を行うこと。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前各号の事業に附帯する事業</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三十二条の三第五項、第六項、第八項及び第九項の規定は、全国センターについて準用する。この場合において、同条第五項及び第六項中「公安委員会」とあるのは「国家公安委員会」と、同条第八項中「都道府県警察」とあるのは「国家公安委員会及び警察庁」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第七章　雑則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（報告及び立入り）</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第三十三条　公安委員会は、この法律の施行に必要があると認めるときは、国家公安委員会規則で定めるところにより、この法律の施行に必要な限度において、指定暴力団員その他の関係者に対し報告若しくは資料の提出を求め、又は警察職員に事務所に立ち入り、物件を検査させ若しくは指定暴力団員その他の関係者に質問させ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前項の規定による立入検査をする職員は、その身分を示す証明書を携帯し、関係者に提示しなければならない。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第一項の規定による立入検査の権限は、犯罪捜査のために認められたものと解釈してはならない。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（意見聴取）</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第三十四条　公安委員会は、第十一条第二項、第十二条第一項、第十二条の二、第十二条の四第一項、第十二条の六第二項、第十五条第一項（同条第三項において準用する場合を含む。次条、第三十九条及び第四十二条第一項において同じ。）、第十八条第二項若しくは第三項、第十九条、第二十二条第二項、第二十三条、第二十六条第二項、第二十七条、第三十条の四、第三十条の五第一項、第三十条の七第二項から第四項まで、第三十条の十第二項又は第三十条の十一第一項の規定による命令をしようとするときは、公開による意見聴取を行わなければならない。ただし、命令に係る者がした暴力的要求行為若しくは準暴力的要求行為、第十六条、第二十四条、第三十条の六第一項前段若しくは第三十条の九の規定に違反する行為若しくは第三十条の五第一項に規定する暴力行為の相手方又は第三十条の四に規定する請求者若しくはその配偶者等に係る個人の秘密又は事業上の秘密の保護のためやむを得ないと認めるときは、意見聴取を公開しない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意見聴取を行う場合において、公安委員会は、当該命令に係る者に対し、命令をしようとする理由並びに意見聴取の期日及び場所を相当の期間をおいて通知し、かつ、意見聴取の期日及び場所を公示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意見聴取に際しては、当該命令に係る者又はその代理人は、当該事案について意見を述べ、かつ、有利な証拠を提出することができる。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第十二条の二の規定による命令に係る第一項の意見聴取を行う場合において、当該命令に係る者が当該命令に係る暴力的要求行為をした指定暴力団員の出頭及び意見の陳述を求めたときは、公安委員会は、これを許可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公安委員会は、当該命令に係る者又はその代理人が正当な理由がなくて出頭しないとき、又は当該命令に係る者の所在が不明であるため第二項の規定による通知をすることができず、かつ、同項の規定による公示をした日から起算して三十日を経過してもその者の所在が判明しないときは、第一項の規定にかかわらず、意見聴取を行わないで同項に規定する命令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前各項に定めるもののほか、第一項の意見聴取の実施について必要な事項は、国家公安委員会規則で定める。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（仮の命令）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第三十五条　公安委員会は、緊急の必要がある場合においては、前条第一項の規定にかかわらず、同項の意見聴取を行わないで、仮に、第十一条第二項、第十二条の四第一項、第十二条の六第二項、第十五条第一項、第十八条第二項、第十九条、第二十二条第二項、第二十三条、第二十六条第二項、第二十七条、第三十条の四、第三十条の五第一項、第三十条の七第二項、第三十条の十第二項又は第三十条の十一第一項の規定（以下この条において「第十一条第二項等の規定」という。）による命令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前項の規定による命令（以下「仮の命令」という。）の効力は、仮の命令をした日から起算して十五日とする。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公安委員会は、仮の命令をしたときは、当該仮の命令をした日から起算して十五日以内に、公開による意見聴取を行わなければならない。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公安委員会がした仮の命令が第十五条第一項、第三十条の四、第三十条の五第一項、第三十条の七第二項及び第三十条の十一第一項に係るもの以外のものである場合において、当該仮の命令を受けた者の当該仮の命令に係る違反行為をした時における住所（当該違反行為をした者が指定暴力団員である場合で当該指定暴力団員の住所が明らかでないときにあっては、当該指定暴力団員の所属する指定暴力団等の主たる事務所。以下この項において「住所等」という。）が当該仮の命令をした公安委員会以外の公安委員会の管轄区域内に在るときは、当該仮の命令をした公安委員会は、前項の規定にかかわらず同項の意見聴取を行うことなく、速やかに、当該仮の命令をした旨をその者の住所等の所在地を管轄する公安委員会に通知しなければならない。この場合において、通知を受けた公安委員会は、当該仮の命令があった日から起算して十五日以内に、公開による意見聴取を行わ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５　前条第一項ただし書、第二項、第三項及び第六項の規定は、前二項の意見聴取について準用する。この場合において、同条第二項中「命令をしようとする理由」とあるのは「仮の命令をした理由」と、「相当の期間をおいて」とあるのは「速やかに」と読み替え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６　公安委員会は、第三項又は第四項の意見聴取の結果、仮の命令が不当でないと認めたときは、前条第一項の規定にかかわらず、同項の意見聴取を行わないで第十一条第二項等の規定による命令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７　第十一条第二項等の規定による命令をしたときは、仮の命令は、その効力を失う。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８　公安委員会は、第三項又は第四項の意見聴取の結果、仮の命令が不当であると認めた場合は、直ちに、その命令の効力を失わせなければならない。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９　仮の命令に係る者の所在が不明であるため第五項において準用する前条第二項の規定による通知をすることができないことにより又は仮の命令に係る者若しくはその代理人が出頭しないことにより、第三項又は第四項の意見聴取を行うことができず、かつ、次に掲げる命令をするため、当該仮の命令があった日から起算して十五日以内に同条第一項の意見聴取に係る同条第二項の規定による公示がされているときは、第二項の規定にかかわらず、当該仮の命令の効力は、当該意見聴取の期日（同条第五項の規定に該当する場合にあっては、当該意見聴取に係る公示をした日から起算して三十日を経過する日）まで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当該仮の命令に係る違反行為に関する第十一条第二項等の規定（第十五条第一項、第三十条の四、第三十条の五第一項及び第三十条の十一第一項の規定を除く。）による命令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当該仮の命令に係る指定暴力団等の事務所に関する第十五条第一項又は第三十条の十一第一項の規定による命令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当該仮の命令に係る請求に関する第三十条の四の規定による命令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当該仮の命令に係る暴力行為に関する第三十条の五第一項の規定による命令</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（公安委員会の報告等）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第三十六条　公安委員会は、暴力団の活動の状況、暴力団の事務所の所在地その他暴力団の実態を把握して、これらに関する事項を国家公安委員会に報告しなければならない。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国家公安委員会は、前項の規定による報告に基づき、報告に係る暴力団の主たる事務所と認められる事務所を決定し、その旨を各公安委員会に通報するものとする。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公安委員会は、指定暴力団員に対しこの法律の規定による命令をした場合における当該命令の内容、命令の日時その他指定暴力団等又は指定暴力団員に係る事項で国家公安委員会が定めるものを国家公安委員会に報告しなければならない。この場合において、国家公安委員会は、当該報告に係る事項を各公安委員会に通報するもの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公安委員会は、第三条、第四条、第十五条の二第一項（同条第四項において準用する場合を含む。第三十九条第十一号において同じ。）及び第三十条の八第一項の規定による指定並びにこの法律の規定による命令をするについて必要があるときは、官庁、公共団体その他の者に、これらの指定又は命令をするため参考となるべき資料の閲覧又は提供その他の協力を求め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（審査請求等）</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第三十七条　第三条又は第四条の規定による指定に不服がある者は、国家公安委員会に審査請求をすることができる。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国家公安委員会は、指定暴力団等の指定についての審査請求に対する裁決に当たっては、国家公安委員会規則で定めるところにより、審査専門委員の意見を聴かなければならない。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指定暴力団等の指定の取消しを求める訴えは、当該指定についての審査請求に対する国家公安委員会の裁決を経た後でなければ、提起することができない。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（審査専門委員）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第三十八条　国家公安委員会に、第三条又は第四条の規定による指定暴力団等の指定に係る確認及び審査請求について、第三条第一号又は第四条第二号の要件に関する専門の事項を調査審議し、意見を提出させるため、審査専門委員若干人を置く。</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審査専門委員は、人格が高潔であって、指定暴力団等の指定に関し公正な判断をすることができ、かつ、法律又は社会に関する学識経験を有する者のうちから、国家公安委員会が任命する。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審査専門委員の任期その他審査専門委員に関し必要な事項は、政令で定める。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（命令等を行う公安委員会）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第三十九条　この法律における公安委員会は、次の各号に掲げる事項に関しては、当該各号に定める公安委員会とする。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第五条第二項の規定による通知及び公示　同条第一項の意見聴取に係る指定をしようとする暴力団の主たる事務所の所在地を管轄する公安委員会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第五条第一項の意見聴取　同条第二項の規定による公示をした公安委員会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第三条又は第四条の規定による指定　第五条第一項の意見聴取に係る公安委員会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第八条第二項又は第三項の規定による指定の取消し　指定の取消しをしようとする指定暴力団等の主たる事務所の所在地を管轄する公安委員会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第十一条第二項、第十二条第一項、第十二条の四第一項、第十二条の六第二項、第十八条第二項若しくは第三項、第十九条、第二十二条第二項、第二十三条、第二十六条第二項、第二十七条、第三十条の七第三項若しくは第三十条の十第二項の規定による命令（仮の命令を除く。）又はこれらの命令に係る第三十四条第一項の意見聴取　当該命令又は意見聴取に係る違反行為が行われた時における当該違反行為を行った者の住所地（当該違反行為を行った者が指定暴力団員である場合で当該指定暴力団員の住所が明らかでないときにあっては、当該指定暴力団員の所属する指定暴力団等の主たる事務所の所在地）を管轄する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第十二条の二の規定による命令又は当該命令に係る第三十四条第一項の意見聴取　当該命令又は意見聴取に係る暴力的要求行為が行われた時における当該命令又は意見聴取に係る第十二条の二各号に定める指定暴力団員の住所地（当該指定暴力団員の住所が明らかでない場合にあっては、当該指定暴力団員の所属する指定暴力団等の主たる事務所の所在地）を管轄する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第十一条第一項、第十二条第二項、第十二条の六第一項、第十八条第一項、第二十二条第一項、第二十六条第一項、第三十条、第三十条の三、第三十条の七第一項若しくは第二項若しくは第三十条の十第一項の規定による命令若しくは第十五条第一項、第三十条の四、第三十条の五第一項及び第三十条の十一第一項の規定に係る仮の命令以外の仮の命令又は第三十条の七第二項の規定による命令に係る第三十四条第一項の意見聴取　当該命令又は意見聴取に係る違反行為が行われた場所を管轄する公安委員会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第十三条の規定による援助　第十一条又は第十二条の六の規定による命令をした公安委員会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九　第十四条第一項の規定による援助又は同条第二項の規定による講習　当該援助又は講習に係る事業者の主たる事業所の所在地を管轄する公安委員会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　第十五条第一項若しくは第三十条の十一第一項の規定による命令（これらの規定に係る仮の命令を含む。）又はこれらの命令に係る第三十四条第一項の意見聴取　当該命令又は意見聴取に係る事務所の所在地を管轄する公安委員会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十一　第十五条の二第一項又は第三十条の八第一項の規定による指定　これらの規定による指定において定めようとする区域を管轄する公安委員会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十二　第三十条の四の規定による命令（同条の規定に係る仮の命令を含む。）又は当該命令に係る第三十四条第一項の意見聴取　当該命令又は意見聴取に係る第三十条の二各号に掲げる請求が行われた時における当該請求の相手方である指定暴力団員の住所地（当該指定暴力団員の住所が明らかでない場合にあっては、当該指定暴力団員の所属する指定暴力団等の主たる事務所の所在地）を管轄する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十三　第三十条の五第一項の規定による命令（同項の規定に係る仮の命令を含む。）又は当該命令に係る第三十四条第一項の意見聴取　当該命令又は意見聴取に係る暴力行為が行われた時における当該暴力行為を行った指定暴力団員の住所地（当該指定暴力団員の住所が明らかでない場合にあっては、当該指定暴力団員の所属する指定暴力団等の主たる事務所の所在地）を管轄する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十四　第三十条の七第四項の規定による命令又は当該命令に係る第三十四条第一項の意見聴取　当該命令又は意見聴取に係る違反行為が行われた時における当該違反行為を行った者の主たる営業所（当該違反行為を行った者が営業を営む者の代理人、使用人その他の従業者である場合にあっては、その者が勤務する営業所）の所在地（これらの営業所がない場合にあっては、当該違反行為が行われた時における当該違反行為を行った者の住所地）を管轄する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十五　第三十二条の三第一項の規定による指定、同条第五項の規定による命令又は同条第六項の規定による取消し　同条第一項の規定による申出を受け、又は指定をした公安委員会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（命令等に係る書類の送達）</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第三十九条の二　この法律の規定による命令又は指示は、国家公安委員会規則で定める書類を送達して行う。ただし、第十一条第一項、第十二条第二項、第十二条の六第一項、第十八条第一項、第二十二条第一項、第二十六条第一項、第三十条、第三十条の三、第三十条の七第一項又は第三十条の十第一項の規定による命令については、緊急を要するため当該書類を送達するいとまがないときは、口頭で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前項の規定により送達すべき書類について、その送達を受けるべき者の住所及び居所が明らかでない場合には、当該命令又は指示をする公安委員会は、その送達に代えて公示送達をすることができる。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公示送達は、送達すべき書類の名称、その送達を受けるべき者の氏名及び公安委員会がその書類をいつでも送達を受けるべき者に交付する旨を当該公安委員会の掲示板に掲示して行う。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４　前項の場合において、掲示を始めた日から起算して二週間を経過したときは、書類の送達があったものとみなす。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（警察庁長官への権限の委任）</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第四十条　この法律又はこの法律に基づく命令の規定により国家公安委員会の権限に属する事務（第六条第一項の規定による確認及び同条第二項の規定による意見聴取、第八条第四項の規定による確認、第三十二条の五第一項の規定による認定、第三十二条の十三第一項の規定による認定の取消し、第三十七条第一項の規定による審査請求及び同条第二項の規定による意見聴取並びに第三十八条第二項の規定による任命に係るものを除く。）は、政令で定めるところにより、警察庁長官に委任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（方面公安委員会への権限の委任）</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第四十一条　この法律又はこの法律に基づく政令の規定により道公安委員会の権限に属する事務は、次に掲げる事務を除き、政令で定めるところにより、方面公安委員会に委任することができる。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第三条及び第四条の規定による指定</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第五条第一項の意見聴取</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第六条第一項及び第八条第四項の規定による確認の請求</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第六条第四項及び第八条第五項の規定による通知の受理</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第七条第一項（第八条第七項において準用する場合を含む。）及び第七条第四項の規定による公示</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第七条第三項（第八条第七項において準用する場合を含む。）の規定による通知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第八条第二項及び第三項の規定による指定の取消し</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（公安委員会の事務の委任）</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第四十二条　公安委員会は、仮の命令に関する事務、第十二条の四第二項の規定による指示（緊急の必要がある場合におけるものに限る。）に関する事務、第十五条第一項の規定に係る仮の命令に係る同条第四項及び第五項に規定する事務並びに第三十条の十一第一項の規定に係る仮の命令に係る同条第三項及び第四項に規定する事務を警視総監又は道府県警察本部長に行わせ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２　方面公安委員会は、前条の規定により道公安委員会から委任された事務のうち、前項の事務を方面本部長に行わせることができる。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３　公安委員会は、第十一条第一項、第十二条第二項、第十二条の六第一項、第十八条第一項、第二十二条第一項、第二十六条第一項、第三十条、第三十条の三、第三十条の七第一項又は第三十条の十第一項の規定による命令を警察署長に行わせ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（行政手続法の適用除外）</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第四十三条　第二章から第四章の二まで及びこの章の規定による命令については、行政手続法第三章の規定は、適用しない。</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（経過措置）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第四十四条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（国家公安委員会規則への委任）</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第四十五条　この法律に定めるもののほか、この法律の実施のための手続その他この法律の施行に関し必要な事項は、国家公安委員会規則で定める。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第八章　罰則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第四十六条　次の各号のいずれかに該当する者は、三年以下の懲役若しくは五百万円以下の罰金に処し、又はこれを併科する。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第十一条の規定による命令に違反した者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第十五条の三の規定に違反した者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特定危険指定暴力団等の指定暴力団員で、第三十条の八第一項に規定する警戒区域において又は当該警戒区域における人の生活若しくは業務の遂行に関して、暴力的要求行為又は第三十条の二の規定に違反する行為をしたもの</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第四十七条　次の各号のいずれかに該当する者は、三年以下の懲役若しくは二百五十万円以下の罰金に処し、又はこれを併科する。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第十二条の規定による命令に違反した者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第十二条の二の規定による命令に違反した者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第十二条の四第一項の規定による命令に違反した者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第十二条の六の規定による命令に違反した者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第十五条第一項（同条第三項において準用する場合を含む。）の規定による命令に違反した者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第十八条の規定による命令に違反した者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第十九条の規定による命令に違反した者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第二十二条の規定による命令に違反した者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九　第二十三条の規定による命令に違反した者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　第二十六条の規定による命令に違反した者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十一　第二十七条の規定による命令に違反した者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十二　第三十条の規定による命令に違反した者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十三　第三十条の三の規定による命令に違反した者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十四　第三十条の四の規定による命令に違反した者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十五　第三十条の五第一項の規定による命令に違反した者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十六　第三十条の十の規定による命令に違反した者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十七　第三十条の十一第一項の規定による命令に違反した者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第四十八条　第三十条の七第一項から第三項までの規定による命令に違反した者は、一年以下の懲役若しくは百万円以下の罰金に処し、又はこれを併科する。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第四十九条　第三十三条第一項の規定に違反して報告をせず、若しくは資料を提出せず、若しくは同項の報告若しくは資料の提出について虚偽の報告をし、若しくは虚偽の資料を提出し、又は同項の規定による立入検査を拒み、妨げ、若しくは忌避し、若しくは同項の規定による質問に対して陳述をせず、若しくは虚偽の陳述をした者は、一年以下の懲役又は五十万円以下の罰金に処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第五十条　次の各号のいずれかに該当する者は、六月以下の懲役又は五十万円以下の罰金に処する。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第三十条の七第四項の規定による命令に違反した者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第三十二条の三第七項の規定に違反した者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第五十一条　第十五条第六項、第十五条の二第七項又は第三十条の十一第五項の規定に違反した者は、百万円以下の罰金に処する。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第五十二条　第三十二条の十一第一項の規定に違反して報告をせず、若しくは虚偽の報告をし、又は同項の規定による立入検査を拒み、妨げ、若しくは忌避し、若しくは同項の規定による質問に対して陳述をせず、若しくは虚偽の陳述をした者は、五十万円以下の罰金に処する。</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附件六、暴力団員による不当な行為の防止等に関する法律施行規則</w:t>
      </w:r>
      <w:r w:rsidRPr="007456A8">
        <w:rPr>
          <w:rStyle w:val="af2"/>
          <w:rFonts w:ascii="Times New Roman" w:eastAsiaTheme="minorEastAsia" w:hAnsi="Times New Roman"/>
          <w:b/>
          <w:szCs w:val="24"/>
        </w:rPr>
        <w:footnoteReference w:id="18"/>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暴力団員による不当な行為の防止等に関する法律施行規則</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（平成三年国家公安委員会規則第四号</w:t>
      </w:r>
    </w:p>
    <w:p w:rsidR="00783384" w:rsidRPr="007456A8" w:rsidRDefault="00783384" w:rsidP="007456A8">
      <w:pPr>
        <w:spacing w:line="0" w:lineRule="atLeast"/>
        <w:rPr>
          <w:rFonts w:ascii="Times New Roman" w:eastAsiaTheme="minorEastAsia" w:hAnsi="Times New Roman"/>
          <w:b/>
          <w:szCs w:val="24"/>
        </w:rPr>
      </w:pPr>
    </w:p>
    <w:p w:rsidR="00783384" w:rsidRPr="007456A8" w:rsidRDefault="00783384" w:rsidP="007456A8">
      <w:pPr>
        <w:widowControl/>
        <w:shd w:val="clear" w:color="auto" w:fill="FFFFFF"/>
        <w:spacing w:line="0" w:lineRule="atLeast"/>
        <w:ind w:firstLine="240"/>
        <w:rPr>
          <w:rFonts w:ascii="Times New Roman" w:eastAsiaTheme="minorEastAsia" w:hAnsi="Times New Roman"/>
          <w:b/>
          <w:kern w:val="0"/>
          <w:szCs w:val="24"/>
        </w:rPr>
      </w:pP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による不当な行為の防止等に関する法律（平成三年法律第七十七号）の規定に基づき、</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による不当な行為の防止等に関する法律施行規則を次のように定める。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目次</w:t>
      </w:r>
    </w:p>
    <w:tbl>
      <w:tblPr>
        <w:tblW w:w="0" w:type="auto"/>
        <w:tblCellMar>
          <w:left w:w="0" w:type="dxa"/>
          <w:right w:w="0" w:type="dxa"/>
        </w:tblCellMar>
        <w:tblLook w:val="04A0" w:firstRow="1" w:lastRow="0" w:firstColumn="1" w:lastColumn="0" w:noHBand="0" w:noVBand="1"/>
      </w:tblPr>
      <w:tblGrid>
        <w:gridCol w:w="769"/>
        <w:gridCol w:w="5333"/>
      </w:tblGrid>
      <w:tr w:rsidR="007456A8" w:rsidRPr="007456A8" w:rsidTr="003651C7">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22" w:anchor="A" w:history="1">
              <w:r w:rsidR="00783384" w:rsidRPr="007456A8">
                <w:rPr>
                  <w:rStyle w:val="ac"/>
                  <w:rFonts w:ascii="Times New Roman" w:eastAsiaTheme="minorEastAsia" w:hAnsi="Times New Roman"/>
                  <w:b/>
                  <w:color w:val="auto"/>
                  <w:szCs w:val="24"/>
                  <w:u w:val="none"/>
                </w:rPr>
                <w:t>第一章</w:t>
              </w:r>
            </w:hyperlink>
          </w:p>
        </w:tc>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23" w:anchor="A" w:history="1">
              <w:r w:rsidR="00783384" w:rsidRPr="007456A8">
                <w:rPr>
                  <w:rStyle w:val="ac"/>
                  <w:rFonts w:ascii="Times New Roman" w:eastAsiaTheme="minorEastAsia" w:hAnsi="Times New Roman"/>
                  <w:b/>
                  <w:color w:val="auto"/>
                  <w:szCs w:val="24"/>
                  <w:u w:val="none"/>
                </w:rPr>
                <w:t>総則（第一条</w:t>
              </w:r>
              <w:r w:rsidR="00783384" w:rsidRPr="007456A8">
                <w:rPr>
                  <w:rStyle w:val="ac"/>
                  <w:rFonts w:ascii="Times New Roman" w:eastAsiaTheme="minorEastAsia" w:hAnsi="Times New Roman"/>
                  <w:b/>
                  <w:color w:val="auto"/>
                  <w:szCs w:val="24"/>
                  <w:u w:val="none"/>
                </w:rPr>
                <w:t>―</w:t>
              </w:r>
              <w:r w:rsidR="00783384" w:rsidRPr="007456A8">
                <w:rPr>
                  <w:rStyle w:val="ac"/>
                  <w:rFonts w:ascii="Times New Roman" w:eastAsiaTheme="minorEastAsia" w:hAnsi="Times New Roman"/>
                  <w:b/>
                  <w:color w:val="auto"/>
                  <w:szCs w:val="24"/>
                  <w:u w:val="none"/>
                </w:rPr>
                <w:t>第十一条）</w:t>
              </w:r>
            </w:hyperlink>
          </w:p>
        </w:tc>
      </w:tr>
      <w:tr w:rsidR="007456A8" w:rsidRPr="007456A8" w:rsidTr="003651C7">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24" w:anchor="B" w:history="1">
              <w:r w:rsidR="00783384" w:rsidRPr="007456A8">
                <w:rPr>
                  <w:rStyle w:val="ac"/>
                  <w:rFonts w:ascii="Times New Roman" w:eastAsiaTheme="minorEastAsia" w:hAnsi="Times New Roman"/>
                  <w:b/>
                  <w:color w:val="auto"/>
                  <w:szCs w:val="24"/>
                  <w:u w:val="none"/>
                </w:rPr>
                <w:t>第二章</w:t>
              </w:r>
            </w:hyperlink>
          </w:p>
        </w:tc>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25" w:anchor="B" w:history="1">
              <w:r w:rsidR="00783384" w:rsidRPr="007456A8">
                <w:rPr>
                  <w:rStyle w:val="ac"/>
                  <w:rFonts w:ascii="Times New Roman" w:eastAsiaTheme="minorEastAsia" w:hAnsi="Times New Roman"/>
                  <w:b/>
                  <w:color w:val="auto"/>
                  <w:szCs w:val="24"/>
                  <w:u w:val="none"/>
                </w:rPr>
                <w:t>暴力的要求行為の規制等（第十二条</w:t>
              </w:r>
              <w:r w:rsidR="00783384" w:rsidRPr="007456A8">
                <w:rPr>
                  <w:rStyle w:val="ac"/>
                  <w:rFonts w:ascii="Times New Roman" w:eastAsiaTheme="minorEastAsia" w:hAnsi="Times New Roman"/>
                  <w:b/>
                  <w:color w:val="auto"/>
                  <w:szCs w:val="24"/>
                  <w:u w:val="none"/>
                </w:rPr>
                <w:t>―</w:t>
              </w:r>
              <w:r w:rsidR="00783384" w:rsidRPr="007456A8">
                <w:rPr>
                  <w:rStyle w:val="ac"/>
                  <w:rFonts w:ascii="Times New Roman" w:eastAsiaTheme="minorEastAsia" w:hAnsi="Times New Roman"/>
                  <w:b/>
                  <w:color w:val="auto"/>
                  <w:szCs w:val="24"/>
                  <w:u w:val="none"/>
                </w:rPr>
                <w:t>第十九条）</w:t>
              </w:r>
            </w:hyperlink>
          </w:p>
        </w:tc>
      </w:tr>
    </w:tbl>
    <w:p w:rsidR="00783384" w:rsidRPr="007456A8" w:rsidRDefault="00783384" w:rsidP="007456A8">
      <w:pPr>
        <w:shd w:val="clear" w:color="auto" w:fill="FFFFFF"/>
        <w:spacing w:line="0" w:lineRule="atLeast"/>
        <w:rPr>
          <w:rFonts w:ascii="Times New Roman" w:eastAsiaTheme="minorEastAsia" w:hAnsi="Times New Roman"/>
          <w:b/>
          <w:vanish/>
          <w:szCs w:val="24"/>
        </w:rPr>
      </w:pPr>
    </w:p>
    <w:tbl>
      <w:tblPr>
        <w:tblW w:w="0" w:type="auto"/>
        <w:tblCellMar>
          <w:left w:w="0" w:type="dxa"/>
          <w:right w:w="0" w:type="dxa"/>
        </w:tblCellMar>
        <w:tblLook w:val="04A0" w:firstRow="1" w:lastRow="0" w:firstColumn="1" w:lastColumn="0" w:noHBand="0" w:noVBand="1"/>
      </w:tblPr>
      <w:tblGrid>
        <w:gridCol w:w="769"/>
        <w:gridCol w:w="7255"/>
      </w:tblGrid>
      <w:tr w:rsidR="007456A8" w:rsidRPr="007456A8" w:rsidTr="003651C7">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26" w:anchor="C" w:history="1">
              <w:r w:rsidR="00783384" w:rsidRPr="007456A8">
                <w:rPr>
                  <w:rStyle w:val="ac"/>
                  <w:rFonts w:ascii="Times New Roman" w:eastAsiaTheme="minorEastAsia" w:hAnsi="Times New Roman"/>
                  <w:b/>
                  <w:color w:val="auto"/>
                  <w:szCs w:val="24"/>
                  <w:u w:val="none"/>
                </w:rPr>
                <w:t>第三章</w:t>
              </w:r>
            </w:hyperlink>
          </w:p>
        </w:tc>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27" w:anchor="C" w:history="1">
              <w:r w:rsidR="00783384" w:rsidRPr="007456A8">
                <w:rPr>
                  <w:rStyle w:val="ac"/>
                  <w:rFonts w:ascii="Times New Roman" w:eastAsiaTheme="minorEastAsia" w:hAnsi="Times New Roman"/>
                  <w:b/>
                  <w:color w:val="auto"/>
                  <w:szCs w:val="24"/>
                  <w:u w:val="none"/>
                </w:rPr>
                <w:t>対立抗争時の事務所の使用制限等（第二十条</w:t>
              </w:r>
              <w:r w:rsidR="00783384" w:rsidRPr="007456A8">
                <w:rPr>
                  <w:rStyle w:val="ac"/>
                  <w:rFonts w:ascii="Times New Roman" w:eastAsiaTheme="minorEastAsia" w:hAnsi="Times New Roman"/>
                  <w:b/>
                  <w:color w:val="auto"/>
                  <w:szCs w:val="24"/>
                  <w:u w:val="none"/>
                </w:rPr>
                <w:t>―</w:t>
              </w:r>
              <w:r w:rsidR="00783384" w:rsidRPr="007456A8">
                <w:rPr>
                  <w:rStyle w:val="ac"/>
                  <w:rFonts w:ascii="Times New Roman" w:eastAsiaTheme="minorEastAsia" w:hAnsi="Times New Roman"/>
                  <w:b/>
                  <w:color w:val="auto"/>
                  <w:szCs w:val="24"/>
                  <w:u w:val="none"/>
                </w:rPr>
                <w:t>第二十一条の十一）</w:t>
              </w:r>
            </w:hyperlink>
          </w:p>
        </w:tc>
      </w:tr>
      <w:tr w:rsidR="007456A8" w:rsidRPr="007456A8" w:rsidTr="003651C7">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28" w:anchor="D" w:history="1">
              <w:r w:rsidR="00783384" w:rsidRPr="007456A8">
                <w:rPr>
                  <w:rStyle w:val="ac"/>
                  <w:rFonts w:ascii="Times New Roman" w:eastAsiaTheme="minorEastAsia" w:hAnsi="Times New Roman"/>
                  <w:b/>
                  <w:color w:val="auto"/>
                  <w:szCs w:val="24"/>
                  <w:u w:val="none"/>
                </w:rPr>
                <w:t>第四章</w:t>
              </w:r>
            </w:hyperlink>
          </w:p>
        </w:tc>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29" w:anchor="D" w:history="1">
              <w:r w:rsidR="00783384" w:rsidRPr="007456A8">
                <w:rPr>
                  <w:rStyle w:val="ac"/>
                  <w:rFonts w:ascii="Times New Roman" w:eastAsiaTheme="minorEastAsia" w:hAnsi="Times New Roman"/>
                  <w:b/>
                  <w:color w:val="auto"/>
                  <w:szCs w:val="24"/>
                  <w:u w:val="none"/>
                </w:rPr>
                <w:t>加入の強要の規制その他の規制等</w:t>
              </w:r>
            </w:hyperlink>
          </w:p>
        </w:tc>
      </w:tr>
    </w:tbl>
    <w:p w:rsidR="00783384" w:rsidRPr="007456A8" w:rsidRDefault="00783384" w:rsidP="007456A8">
      <w:pPr>
        <w:shd w:val="clear" w:color="auto" w:fill="FFFFFF"/>
        <w:spacing w:line="0" w:lineRule="atLeast"/>
        <w:rPr>
          <w:rFonts w:ascii="Times New Roman" w:eastAsiaTheme="minorEastAsia" w:hAnsi="Times New Roman"/>
          <w:b/>
          <w:vanish/>
          <w:szCs w:val="24"/>
        </w:rPr>
      </w:pPr>
    </w:p>
    <w:tbl>
      <w:tblPr>
        <w:tblW w:w="0" w:type="auto"/>
        <w:tblCellMar>
          <w:left w:w="0" w:type="dxa"/>
          <w:right w:w="0" w:type="dxa"/>
        </w:tblCellMar>
        <w:tblLook w:val="04A0" w:firstRow="1" w:lastRow="0" w:firstColumn="1" w:lastColumn="0" w:noHBand="0" w:noVBand="1"/>
      </w:tblPr>
      <w:tblGrid>
        <w:gridCol w:w="769"/>
        <w:gridCol w:w="6295"/>
      </w:tblGrid>
      <w:tr w:rsidR="007456A8" w:rsidRPr="007456A8" w:rsidTr="003651C7">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30" w:anchor="E" w:history="1">
              <w:r w:rsidR="00783384" w:rsidRPr="007456A8">
                <w:rPr>
                  <w:rStyle w:val="ac"/>
                  <w:rFonts w:ascii="Times New Roman" w:eastAsiaTheme="minorEastAsia" w:hAnsi="Times New Roman"/>
                  <w:b/>
                  <w:color w:val="auto"/>
                  <w:szCs w:val="24"/>
                  <w:u w:val="none"/>
                </w:rPr>
                <w:t>第一節</w:t>
              </w:r>
            </w:hyperlink>
          </w:p>
        </w:tc>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31" w:anchor="E" w:history="1">
              <w:r w:rsidR="00783384" w:rsidRPr="007456A8">
                <w:rPr>
                  <w:rStyle w:val="ac"/>
                  <w:rFonts w:ascii="Times New Roman" w:eastAsiaTheme="minorEastAsia" w:hAnsi="Times New Roman"/>
                  <w:b/>
                  <w:color w:val="auto"/>
                  <w:szCs w:val="24"/>
                  <w:u w:val="none"/>
                </w:rPr>
                <w:t>加入の強要の規制等（第二十二条</w:t>
              </w:r>
              <w:r w:rsidR="00783384" w:rsidRPr="007456A8">
                <w:rPr>
                  <w:rStyle w:val="ac"/>
                  <w:rFonts w:ascii="Times New Roman" w:eastAsiaTheme="minorEastAsia" w:hAnsi="Times New Roman"/>
                  <w:b/>
                  <w:color w:val="auto"/>
                  <w:szCs w:val="24"/>
                  <w:u w:val="none"/>
                </w:rPr>
                <w:t>―</w:t>
              </w:r>
              <w:r w:rsidR="00783384" w:rsidRPr="007456A8">
                <w:rPr>
                  <w:rStyle w:val="ac"/>
                  <w:rFonts w:ascii="Times New Roman" w:eastAsiaTheme="minorEastAsia" w:hAnsi="Times New Roman"/>
                  <w:b/>
                  <w:color w:val="auto"/>
                  <w:szCs w:val="24"/>
                  <w:u w:val="none"/>
                </w:rPr>
                <w:t>第二十六条）</w:t>
              </w:r>
            </w:hyperlink>
          </w:p>
        </w:tc>
      </w:tr>
      <w:tr w:rsidR="007456A8" w:rsidRPr="007456A8" w:rsidTr="003651C7">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32" w:anchor="F" w:history="1">
              <w:r w:rsidR="00783384" w:rsidRPr="007456A8">
                <w:rPr>
                  <w:rStyle w:val="ac"/>
                  <w:rFonts w:ascii="Times New Roman" w:eastAsiaTheme="minorEastAsia" w:hAnsi="Times New Roman"/>
                  <w:b/>
                  <w:color w:val="auto"/>
                  <w:szCs w:val="24"/>
                  <w:u w:val="none"/>
                </w:rPr>
                <w:t>第二節</w:t>
              </w:r>
            </w:hyperlink>
          </w:p>
        </w:tc>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33" w:anchor="F" w:history="1">
              <w:r w:rsidR="00783384" w:rsidRPr="007456A8">
                <w:rPr>
                  <w:rStyle w:val="ac"/>
                  <w:rFonts w:ascii="Times New Roman" w:eastAsiaTheme="minorEastAsia" w:hAnsi="Times New Roman"/>
                  <w:b/>
                  <w:color w:val="auto"/>
                  <w:szCs w:val="24"/>
                  <w:u w:val="none"/>
                </w:rPr>
                <w:t>事務所等における禁止行為等（第二十七条・第二十八条）</w:t>
              </w:r>
            </w:hyperlink>
          </w:p>
        </w:tc>
      </w:tr>
    </w:tbl>
    <w:p w:rsidR="00783384" w:rsidRPr="007456A8" w:rsidRDefault="00783384" w:rsidP="007456A8">
      <w:pPr>
        <w:shd w:val="clear" w:color="auto" w:fill="FFFFFF"/>
        <w:spacing w:line="0" w:lineRule="atLeast"/>
        <w:rPr>
          <w:rFonts w:ascii="Times New Roman" w:eastAsiaTheme="minorEastAsia" w:hAnsi="Times New Roman"/>
          <w:b/>
          <w:vanish/>
          <w:szCs w:val="24"/>
        </w:rPr>
      </w:pPr>
    </w:p>
    <w:tbl>
      <w:tblPr>
        <w:tblW w:w="0" w:type="auto"/>
        <w:tblCellMar>
          <w:left w:w="0" w:type="dxa"/>
          <w:right w:w="0" w:type="dxa"/>
        </w:tblCellMar>
        <w:tblLook w:val="04A0" w:firstRow="1" w:lastRow="0" w:firstColumn="1" w:lastColumn="0" w:noHBand="0" w:noVBand="1"/>
      </w:tblPr>
      <w:tblGrid>
        <w:gridCol w:w="1250"/>
        <w:gridCol w:w="6775"/>
      </w:tblGrid>
      <w:tr w:rsidR="007456A8" w:rsidRPr="007456A8" w:rsidTr="003651C7">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34" w:anchor="G" w:history="1">
              <w:r w:rsidR="00783384" w:rsidRPr="007456A8">
                <w:rPr>
                  <w:rStyle w:val="ac"/>
                  <w:rFonts w:ascii="Times New Roman" w:eastAsiaTheme="minorEastAsia" w:hAnsi="Times New Roman"/>
                  <w:b/>
                  <w:color w:val="auto"/>
                  <w:szCs w:val="24"/>
                  <w:u w:val="none"/>
                </w:rPr>
                <w:t>第三節</w:t>
              </w:r>
            </w:hyperlink>
          </w:p>
        </w:tc>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35" w:anchor="G" w:history="1">
              <w:r w:rsidR="00783384" w:rsidRPr="007456A8">
                <w:rPr>
                  <w:rStyle w:val="ac"/>
                  <w:rFonts w:ascii="Times New Roman" w:eastAsiaTheme="minorEastAsia" w:hAnsi="Times New Roman"/>
                  <w:b/>
                  <w:color w:val="auto"/>
                  <w:szCs w:val="24"/>
                  <w:u w:val="none"/>
                </w:rPr>
                <w:t>損害賠償請求等の妨害の規制（第二十九条）</w:t>
              </w:r>
            </w:hyperlink>
          </w:p>
        </w:tc>
      </w:tr>
      <w:tr w:rsidR="007456A8" w:rsidRPr="007456A8" w:rsidTr="003651C7">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36" w:anchor="H" w:history="1">
              <w:r w:rsidR="00783384" w:rsidRPr="007456A8">
                <w:rPr>
                  <w:rStyle w:val="ac"/>
                  <w:rFonts w:ascii="Times New Roman" w:eastAsiaTheme="minorEastAsia" w:hAnsi="Times New Roman"/>
                  <w:b/>
                  <w:color w:val="auto"/>
                  <w:szCs w:val="24"/>
                  <w:u w:val="none"/>
                </w:rPr>
                <w:t>第四章の二</w:t>
              </w:r>
            </w:hyperlink>
          </w:p>
        </w:tc>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37" w:anchor="H" w:history="1">
              <w:r w:rsidR="00783384" w:rsidRPr="007456A8">
                <w:rPr>
                  <w:rStyle w:val="ac"/>
                  <w:rFonts w:ascii="Times New Roman" w:eastAsiaTheme="minorEastAsia" w:hAnsi="Times New Roman"/>
                  <w:b/>
                  <w:color w:val="auto"/>
                  <w:szCs w:val="24"/>
                  <w:u w:val="none"/>
                </w:rPr>
                <w:t>特定危険指定暴力団等の指定等（第三十条</w:t>
              </w:r>
              <w:r w:rsidR="00783384" w:rsidRPr="007456A8">
                <w:rPr>
                  <w:rStyle w:val="ac"/>
                  <w:rFonts w:ascii="Times New Roman" w:eastAsiaTheme="minorEastAsia" w:hAnsi="Times New Roman"/>
                  <w:b/>
                  <w:color w:val="auto"/>
                  <w:szCs w:val="24"/>
                  <w:u w:val="none"/>
                </w:rPr>
                <w:t>―</w:t>
              </w:r>
              <w:r w:rsidR="00783384" w:rsidRPr="007456A8">
                <w:rPr>
                  <w:rStyle w:val="ac"/>
                  <w:rFonts w:ascii="Times New Roman" w:eastAsiaTheme="minorEastAsia" w:hAnsi="Times New Roman"/>
                  <w:b/>
                  <w:color w:val="auto"/>
                  <w:szCs w:val="24"/>
                  <w:u w:val="none"/>
                </w:rPr>
                <w:t>第三十二条の九）</w:t>
              </w:r>
            </w:hyperlink>
          </w:p>
        </w:tc>
      </w:tr>
    </w:tbl>
    <w:p w:rsidR="00783384" w:rsidRPr="007456A8" w:rsidRDefault="00783384" w:rsidP="007456A8">
      <w:pPr>
        <w:shd w:val="clear" w:color="auto" w:fill="FFFFFF"/>
        <w:spacing w:line="0" w:lineRule="atLeast"/>
        <w:rPr>
          <w:rFonts w:ascii="Times New Roman" w:eastAsiaTheme="minorEastAsia" w:hAnsi="Times New Roman"/>
          <w:b/>
          <w:vanish/>
          <w:szCs w:val="24"/>
        </w:rPr>
      </w:pPr>
    </w:p>
    <w:tbl>
      <w:tblPr>
        <w:tblW w:w="0" w:type="auto"/>
        <w:tblCellMar>
          <w:left w:w="0" w:type="dxa"/>
          <w:right w:w="0" w:type="dxa"/>
        </w:tblCellMar>
        <w:tblLook w:val="04A0" w:firstRow="1" w:lastRow="0" w:firstColumn="1" w:lastColumn="0" w:noHBand="0" w:noVBand="1"/>
      </w:tblPr>
      <w:tblGrid>
        <w:gridCol w:w="769"/>
        <w:gridCol w:w="4853"/>
      </w:tblGrid>
      <w:tr w:rsidR="007456A8" w:rsidRPr="007456A8" w:rsidTr="003651C7">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38" w:anchor="I" w:history="1">
              <w:r w:rsidR="00783384" w:rsidRPr="007456A8">
                <w:rPr>
                  <w:rStyle w:val="ac"/>
                  <w:rFonts w:ascii="Times New Roman" w:eastAsiaTheme="minorEastAsia" w:hAnsi="Times New Roman"/>
                  <w:b/>
                  <w:color w:val="auto"/>
                  <w:szCs w:val="24"/>
                  <w:u w:val="none"/>
                </w:rPr>
                <w:t>第五章</w:t>
              </w:r>
            </w:hyperlink>
          </w:p>
        </w:tc>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39" w:anchor="I" w:history="1">
              <w:r w:rsidR="00783384" w:rsidRPr="007456A8">
                <w:rPr>
                  <w:rStyle w:val="ac"/>
                  <w:rFonts w:ascii="Times New Roman" w:eastAsiaTheme="minorEastAsia" w:hAnsi="Times New Roman"/>
                  <w:b/>
                  <w:color w:val="auto"/>
                  <w:szCs w:val="24"/>
                  <w:u w:val="none"/>
                </w:rPr>
                <w:t>報告及び立入り（第三十三条</w:t>
              </w:r>
              <w:r w:rsidR="00783384" w:rsidRPr="007456A8">
                <w:rPr>
                  <w:rStyle w:val="ac"/>
                  <w:rFonts w:ascii="Times New Roman" w:eastAsiaTheme="minorEastAsia" w:hAnsi="Times New Roman"/>
                  <w:b/>
                  <w:color w:val="auto"/>
                  <w:szCs w:val="24"/>
                  <w:u w:val="none"/>
                </w:rPr>
                <w:t>―</w:t>
              </w:r>
              <w:r w:rsidR="00783384" w:rsidRPr="007456A8">
                <w:rPr>
                  <w:rStyle w:val="ac"/>
                  <w:rFonts w:ascii="Times New Roman" w:eastAsiaTheme="minorEastAsia" w:hAnsi="Times New Roman"/>
                  <w:b/>
                  <w:color w:val="auto"/>
                  <w:szCs w:val="24"/>
                  <w:u w:val="none"/>
                </w:rPr>
                <w:t>第三十六条）</w:t>
              </w:r>
            </w:hyperlink>
          </w:p>
        </w:tc>
      </w:tr>
      <w:tr w:rsidR="007456A8" w:rsidRPr="007456A8" w:rsidTr="003651C7">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40" w:anchor="J" w:history="1">
              <w:r w:rsidR="00783384" w:rsidRPr="007456A8">
                <w:rPr>
                  <w:rStyle w:val="ac"/>
                  <w:rFonts w:ascii="Times New Roman" w:eastAsiaTheme="minorEastAsia" w:hAnsi="Times New Roman"/>
                  <w:b/>
                  <w:color w:val="auto"/>
                  <w:szCs w:val="24"/>
                  <w:u w:val="none"/>
                </w:rPr>
                <w:t>第六章</w:t>
              </w:r>
            </w:hyperlink>
          </w:p>
        </w:tc>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41" w:anchor="J" w:history="1">
              <w:r w:rsidR="00783384" w:rsidRPr="007456A8">
                <w:rPr>
                  <w:rStyle w:val="ac"/>
                  <w:rFonts w:ascii="Times New Roman" w:eastAsiaTheme="minorEastAsia" w:hAnsi="Times New Roman"/>
                  <w:b/>
                  <w:color w:val="auto"/>
                  <w:szCs w:val="24"/>
                  <w:u w:val="none"/>
                </w:rPr>
                <w:t>仮の命令（第三十七条・第三十八条）</w:t>
              </w:r>
            </w:hyperlink>
          </w:p>
        </w:tc>
      </w:tr>
    </w:tbl>
    <w:p w:rsidR="00783384" w:rsidRPr="007456A8" w:rsidRDefault="00783384" w:rsidP="007456A8">
      <w:pPr>
        <w:shd w:val="clear" w:color="auto" w:fill="FFFFFF"/>
        <w:spacing w:line="0" w:lineRule="atLeast"/>
        <w:rPr>
          <w:rFonts w:ascii="Times New Roman" w:eastAsiaTheme="minorEastAsia" w:hAnsi="Times New Roman"/>
          <w:b/>
          <w:vanish/>
          <w:szCs w:val="24"/>
        </w:rPr>
      </w:pPr>
    </w:p>
    <w:tbl>
      <w:tblPr>
        <w:tblW w:w="0" w:type="auto"/>
        <w:tblCellMar>
          <w:left w:w="0" w:type="dxa"/>
          <w:right w:w="0" w:type="dxa"/>
        </w:tblCellMar>
        <w:tblLook w:val="04A0" w:firstRow="1" w:lastRow="0" w:firstColumn="1" w:lastColumn="0" w:noHBand="0" w:noVBand="1"/>
      </w:tblPr>
      <w:tblGrid>
        <w:gridCol w:w="769"/>
        <w:gridCol w:w="5574"/>
      </w:tblGrid>
      <w:tr w:rsidR="007456A8" w:rsidRPr="007456A8" w:rsidTr="003651C7">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42" w:anchor="K" w:history="1">
              <w:r w:rsidR="00783384" w:rsidRPr="007456A8">
                <w:rPr>
                  <w:rStyle w:val="ac"/>
                  <w:rFonts w:ascii="Times New Roman" w:eastAsiaTheme="minorEastAsia" w:hAnsi="Times New Roman"/>
                  <w:b/>
                  <w:color w:val="auto"/>
                  <w:szCs w:val="24"/>
                  <w:u w:val="none"/>
                </w:rPr>
                <w:t>第七章</w:t>
              </w:r>
            </w:hyperlink>
          </w:p>
        </w:tc>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43" w:anchor="K" w:history="1">
              <w:r w:rsidR="00783384" w:rsidRPr="007456A8">
                <w:rPr>
                  <w:rStyle w:val="ac"/>
                  <w:rFonts w:ascii="Times New Roman" w:eastAsiaTheme="minorEastAsia" w:hAnsi="Times New Roman"/>
                  <w:b/>
                  <w:color w:val="auto"/>
                  <w:szCs w:val="24"/>
                  <w:u w:val="none"/>
                </w:rPr>
                <w:t>公安委員会相互の協力（第三十九条</w:t>
              </w:r>
              <w:r w:rsidR="00783384" w:rsidRPr="007456A8">
                <w:rPr>
                  <w:rStyle w:val="ac"/>
                  <w:rFonts w:ascii="Times New Roman" w:eastAsiaTheme="minorEastAsia" w:hAnsi="Times New Roman"/>
                  <w:b/>
                  <w:color w:val="auto"/>
                  <w:szCs w:val="24"/>
                  <w:u w:val="none"/>
                </w:rPr>
                <w:t>―</w:t>
              </w:r>
              <w:r w:rsidR="00783384" w:rsidRPr="007456A8">
                <w:rPr>
                  <w:rStyle w:val="ac"/>
                  <w:rFonts w:ascii="Times New Roman" w:eastAsiaTheme="minorEastAsia" w:hAnsi="Times New Roman"/>
                  <w:b/>
                  <w:color w:val="auto"/>
                  <w:szCs w:val="24"/>
                  <w:u w:val="none"/>
                </w:rPr>
                <w:t>第四十一条）</w:t>
              </w:r>
            </w:hyperlink>
          </w:p>
        </w:tc>
      </w:tr>
      <w:tr w:rsidR="007456A8" w:rsidRPr="007456A8" w:rsidTr="003651C7">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44" w:anchor="L" w:history="1">
              <w:r w:rsidR="00783384" w:rsidRPr="007456A8">
                <w:rPr>
                  <w:rStyle w:val="ac"/>
                  <w:rFonts w:ascii="Times New Roman" w:eastAsiaTheme="minorEastAsia" w:hAnsi="Times New Roman"/>
                  <w:b/>
                  <w:color w:val="auto"/>
                  <w:szCs w:val="24"/>
                  <w:u w:val="none"/>
                </w:rPr>
                <w:t>第八章</w:t>
              </w:r>
            </w:hyperlink>
          </w:p>
        </w:tc>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45" w:anchor="L" w:history="1">
              <w:r w:rsidR="00783384" w:rsidRPr="007456A8">
                <w:rPr>
                  <w:rStyle w:val="ac"/>
                  <w:rFonts w:ascii="Times New Roman" w:eastAsiaTheme="minorEastAsia" w:hAnsi="Times New Roman"/>
                  <w:b/>
                  <w:color w:val="auto"/>
                  <w:szCs w:val="24"/>
                  <w:u w:val="none"/>
                </w:rPr>
                <w:t>公安委員会の報告等（第四十二条</w:t>
              </w:r>
              <w:r w:rsidR="00783384" w:rsidRPr="007456A8">
                <w:rPr>
                  <w:rStyle w:val="ac"/>
                  <w:rFonts w:ascii="Times New Roman" w:eastAsiaTheme="minorEastAsia" w:hAnsi="Times New Roman"/>
                  <w:b/>
                  <w:color w:val="auto"/>
                  <w:szCs w:val="24"/>
                  <w:u w:val="none"/>
                </w:rPr>
                <w:t>―</w:t>
              </w:r>
              <w:r w:rsidR="00783384" w:rsidRPr="007456A8">
                <w:rPr>
                  <w:rStyle w:val="ac"/>
                  <w:rFonts w:ascii="Times New Roman" w:eastAsiaTheme="minorEastAsia" w:hAnsi="Times New Roman"/>
                  <w:b/>
                  <w:color w:val="auto"/>
                  <w:szCs w:val="24"/>
                  <w:u w:val="none"/>
                </w:rPr>
                <w:t>第四十四条）</w:t>
              </w:r>
            </w:hyperlink>
          </w:p>
        </w:tc>
      </w:tr>
    </w:tbl>
    <w:p w:rsidR="00783384" w:rsidRPr="007456A8" w:rsidRDefault="00783384" w:rsidP="007456A8">
      <w:pPr>
        <w:shd w:val="clear" w:color="auto" w:fill="FFFFFF"/>
        <w:spacing w:line="0" w:lineRule="atLeast"/>
        <w:rPr>
          <w:rFonts w:ascii="Times New Roman" w:eastAsiaTheme="minorEastAsia" w:hAnsi="Times New Roman"/>
          <w:b/>
          <w:vanish/>
          <w:szCs w:val="24"/>
        </w:rPr>
      </w:pPr>
    </w:p>
    <w:tbl>
      <w:tblPr>
        <w:tblW w:w="0" w:type="auto"/>
        <w:tblCellMar>
          <w:left w:w="0" w:type="dxa"/>
          <w:right w:w="0" w:type="dxa"/>
        </w:tblCellMar>
        <w:tblLook w:val="04A0" w:firstRow="1" w:lastRow="0" w:firstColumn="1" w:lastColumn="0" w:noHBand="0" w:noVBand="1"/>
      </w:tblPr>
      <w:tblGrid>
        <w:gridCol w:w="769"/>
        <w:gridCol w:w="3412"/>
      </w:tblGrid>
      <w:tr w:rsidR="007456A8" w:rsidRPr="007456A8" w:rsidTr="003651C7">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46" w:anchor="M" w:history="1">
              <w:r w:rsidR="00783384" w:rsidRPr="007456A8">
                <w:rPr>
                  <w:rStyle w:val="ac"/>
                  <w:rFonts w:ascii="Times New Roman" w:eastAsiaTheme="minorEastAsia" w:hAnsi="Times New Roman"/>
                  <w:b/>
                  <w:color w:val="auto"/>
                  <w:szCs w:val="24"/>
                  <w:u w:val="none"/>
                </w:rPr>
                <w:t>第九章</w:t>
              </w:r>
            </w:hyperlink>
          </w:p>
        </w:tc>
        <w:tc>
          <w:tcPr>
            <w:tcW w:w="0" w:type="auto"/>
            <w:shd w:val="clear" w:color="auto" w:fill="auto"/>
            <w:tcMar>
              <w:top w:w="24" w:type="dxa"/>
              <w:left w:w="24" w:type="dxa"/>
              <w:bottom w:w="24" w:type="dxa"/>
              <w:right w:w="24" w:type="dxa"/>
            </w:tcMar>
            <w:hideMark/>
          </w:tcPr>
          <w:p w:rsidR="00783384" w:rsidRPr="007456A8" w:rsidRDefault="00A80FA9" w:rsidP="007456A8">
            <w:pPr>
              <w:spacing w:line="0" w:lineRule="atLeast"/>
              <w:rPr>
                <w:rFonts w:ascii="Times New Roman" w:eastAsiaTheme="minorEastAsia" w:hAnsi="Times New Roman"/>
                <w:b/>
                <w:szCs w:val="24"/>
              </w:rPr>
            </w:pPr>
            <w:hyperlink r:id="rId47" w:anchor="M" w:history="1">
              <w:r w:rsidR="00783384" w:rsidRPr="007456A8">
                <w:rPr>
                  <w:rStyle w:val="ac"/>
                  <w:rFonts w:ascii="Times New Roman" w:eastAsiaTheme="minorEastAsia" w:hAnsi="Times New Roman"/>
                  <w:b/>
                  <w:color w:val="auto"/>
                  <w:szCs w:val="24"/>
                  <w:u w:val="none"/>
                </w:rPr>
                <w:t>雑則（第四十五条</w:t>
              </w:r>
              <w:r w:rsidR="00783384" w:rsidRPr="007456A8">
                <w:rPr>
                  <w:rStyle w:val="ac"/>
                  <w:rFonts w:ascii="Times New Roman" w:eastAsiaTheme="minorEastAsia" w:hAnsi="Times New Roman"/>
                  <w:b/>
                  <w:color w:val="auto"/>
                  <w:szCs w:val="24"/>
                  <w:u w:val="none"/>
                </w:rPr>
                <w:t>―</w:t>
              </w:r>
              <w:r w:rsidR="00783384" w:rsidRPr="007456A8">
                <w:rPr>
                  <w:rStyle w:val="ac"/>
                  <w:rFonts w:ascii="Times New Roman" w:eastAsiaTheme="minorEastAsia" w:hAnsi="Times New Roman"/>
                  <w:b/>
                  <w:color w:val="auto"/>
                  <w:szCs w:val="24"/>
                  <w:u w:val="none"/>
                </w:rPr>
                <w:t>第五十条）</w:t>
              </w:r>
            </w:hyperlink>
          </w:p>
        </w:tc>
      </w:tr>
    </w:tbl>
    <w:p w:rsidR="00783384" w:rsidRPr="007456A8" w:rsidRDefault="00783384" w:rsidP="007456A8">
      <w:pPr>
        <w:shd w:val="clear" w:color="auto" w:fill="FFFFFF"/>
        <w:spacing w:line="0" w:lineRule="atLeast"/>
        <w:rPr>
          <w:rStyle w:val="ac"/>
          <w:rFonts w:ascii="Times New Roman" w:eastAsiaTheme="minorEastAsia" w:hAnsi="Times New Roman"/>
          <w:b/>
          <w:color w:val="auto"/>
          <w:szCs w:val="24"/>
          <w:u w:val="none"/>
        </w:rPr>
      </w:pPr>
      <w:r w:rsidRPr="007456A8">
        <w:rPr>
          <w:rFonts w:ascii="Times New Roman" w:eastAsiaTheme="minorEastAsia" w:hAnsi="Times New Roman"/>
          <w:b/>
          <w:szCs w:val="24"/>
        </w:rPr>
        <w:fldChar w:fldCharType="begin"/>
      </w:r>
      <w:r w:rsidRPr="007456A8">
        <w:rPr>
          <w:rFonts w:ascii="Times New Roman" w:eastAsiaTheme="minorEastAsia" w:hAnsi="Times New Roman"/>
          <w:b/>
          <w:szCs w:val="24"/>
        </w:rPr>
        <w:instrText xml:space="preserve"> HYPERLINK "https://elaws.e-gov.go.jp/search/elawsSearch/elaws_search/lsg0200/select" \l "N" </w:instrText>
      </w:r>
      <w:r w:rsidRPr="007456A8">
        <w:rPr>
          <w:rFonts w:ascii="Times New Roman" w:eastAsiaTheme="minorEastAsia" w:hAnsi="Times New Roman"/>
          <w:b/>
          <w:szCs w:val="24"/>
        </w:rPr>
        <w:fldChar w:fldCharType="separate"/>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附則</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fldChar w:fldCharType="end"/>
      </w:r>
    </w:p>
    <w:p w:rsidR="00783384" w:rsidRPr="007456A8" w:rsidRDefault="00783384" w:rsidP="007456A8">
      <w:pPr>
        <w:shd w:val="clear" w:color="auto" w:fill="FFFFFF"/>
        <w:spacing w:line="0" w:lineRule="atLeast"/>
        <w:rPr>
          <w:rFonts w:ascii="Times New Roman" w:eastAsiaTheme="minorEastAsia" w:hAnsi="Times New Roman"/>
          <w:b/>
          <w:bCs/>
          <w:szCs w:val="24"/>
        </w:rPr>
      </w:pPr>
      <w:r w:rsidRPr="007456A8">
        <w:rPr>
          <w:rFonts w:ascii="Times New Roman" w:eastAsiaTheme="minorEastAsia" w:hAnsi="Times New Roman"/>
          <w:b/>
          <w:bCs/>
          <w:szCs w:val="24"/>
        </w:rPr>
        <w:t>第一章　総則</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（暴力的不法行為等）</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第一条　</w:t>
      </w:r>
      <w:hyperlink r:id="rId48" w:history="1">
        <w:r w:rsidRPr="007456A8">
          <w:rPr>
            <w:rStyle w:val="hitword"/>
            <w:rFonts w:ascii="Times New Roman" w:eastAsiaTheme="minorEastAsia" w:hAnsi="Times New Roman"/>
            <w:b/>
            <w:szCs w:val="24"/>
          </w:rPr>
          <w:t>暴力団員</w:t>
        </w:r>
        <w:r w:rsidRPr="007456A8">
          <w:rPr>
            <w:rStyle w:val="ac"/>
            <w:rFonts w:ascii="Times New Roman" w:eastAsiaTheme="minorEastAsia" w:hAnsi="Times New Roman"/>
            <w:b/>
            <w:color w:val="auto"/>
            <w:szCs w:val="24"/>
            <w:u w:val="none"/>
          </w:rPr>
          <w:t>による不当な行為の防止等に関する法律</w:t>
        </w:r>
      </w:hyperlink>
      <w:r w:rsidRPr="007456A8">
        <w:rPr>
          <w:rFonts w:ascii="Times New Roman" w:eastAsiaTheme="minorEastAsia" w:hAnsi="Times New Roman"/>
          <w:b/>
          <w:szCs w:val="24"/>
        </w:rPr>
        <w:t>（以下「</w:t>
      </w:r>
      <w:hyperlink r:id="rId49"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」という。）</w:t>
      </w:r>
      <w:hyperlink r:id="rId50" w:anchor="8" w:history="1">
        <w:r w:rsidRPr="007456A8">
          <w:rPr>
            <w:rStyle w:val="ac"/>
            <w:rFonts w:ascii="Times New Roman" w:eastAsiaTheme="minorEastAsia" w:hAnsi="Times New Roman"/>
            <w:b/>
            <w:color w:val="auto"/>
            <w:szCs w:val="24"/>
            <w:u w:val="none"/>
          </w:rPr>
          <w:t>第二条第一号</w:t>
        </w:r>
      </w:hyperlink>
      <w:r w:rsidRPr="007456A8">
        <w:rPr>
          <w:rFonts w:ascii="Times New Roman" w:eastAsiaTheme="minorEastAsia" w:hAnsi="Times New Roman"/>
          <w:b/>
          <w:szCs w:val="24"/>
        </w:rPr>
        <w:t>の国家公安委員会規則で定める罪は、次のとおりとする。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爆発物取締罰則（明治十七年太政官布告第三十二号）</w:t>
      </w:r>
      <w:hyperlink r:id="rId51" w:anchor="6" w:history="1">
        <w:r w:rsidRPr="007456A8">
          <w:rPr>
            <w:rStyle w:val="ac"/>
            <w:rFonts w:ascii="Times New Roman" w:eastAsiaTheme="minorEastAsia" w:hAnsi="Times New Roman"/>
            <w:b/>
            <w:color w:val="auto"/>
            <w:szCs w:val="24"/>
            <w:u w:val="none"/>
          </w:rPr>
          <w:t>第一条</w:t>
        </w:r>
      </w:hyperlink>
      <w:r w:rsidRPr="007456A8">
        <w:rPr>
          <w:rFonts w:ascii="Times New Roman" w:eastAsiaTheme="minorEastAsia" w:hAnsi="Times New Roman"/>
          <w:b/>
          <w:szCs w:val="24"/>
        </w:rPr>
        <w:t>から</w:t>
      </w:r>
      <w:hyperlink r:id="rId52" w:anchor="10" w:history="1">
        <w:r w:rsidRPr="007456A8">
          <w:rPr>
            <w:rStyle w:val="ac"/>
            <w:rFonts w:ascii="Times New Roman" w:eastAsiaTheme="minorEastAsia" w:hAnsi="Times New Roman"/>
            <w:b/>
            <w:color w:val="auto"/>
            <w:szCs w:val="24"/>
            <w:u w:val="none"/>
          </w:rPr>
          <w:t>第三条</w:t>
        </w:r>
      </w:hyperlink>
      <w:r w:rsidRPr="007456A8">
        <w:rPr>
          <w:rFonts w:ascii="Times New Roman" w:eastAsiaTheme="minorEastAsia" w:hAnsi="Times New Roman"/>
          <w:b/>
          <w:szCs w:val="24"/>
        </w:rPr>
        <w:t>までに規定する罪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hyperlink r:id="rId53" w:history="1">
        <w:r w:rsidRPr="007456A8">
          <w:rPr>
            <w:rStyle w:val="ac"/>
            <w:rFonts w:ascii="Times New Roman" w:eastAsiaTheme="minorEastAsia" w:hAnsi="Times New Roman"/>
            <w:b/>
            <w:color w:val="auto"/>
            <w:szCs w:val="24"/>
            <w:u w:val="none"/>
          </w:rPr>
          <w:t>刑法</w:t>
        </w:r>
      </w:hyperlink>
      <w:r w:rsidRPr="007456A8">
        <w:rPr>
          <w:rFonts w:ascii="Times New Roman" w:eastAsiaTheme="minorEastAsia" w:hAnsi="Times New Roman"/>
          <w:b/>
          <w:szCs w:val="24"/>
        </w:rPr>
        <w:t>（明治四十年法律第四十五号）</w:t>
      </w:r>
      <w:hyperlink r:id="rId54" w:anchor="435" w:history="1">
        <w:r w:rsidRPr="007456A8">
          <w:rPr>
            <w:rStyle w:val="ac"/>
            <w:rFonts w:ascii="Times New Roman" w:eastAsiaTheme="minorEastAsia" w:hAnsi="Times New Roman"/>
            <w:b/>
            <w:color w:val="auto"/>
            <w:szCs w:val="24"/>
            <w:u w:val="none"/>
          </w:rPr>
          <w:t>第九十五条</w:t>
        </w:r>
      </w:hyperlink>
      <w:r w:rsidRPr="007456A8">
        <w:rPr>
          <w:rFonts w:ascii="Times New Roman" w:eastAsiaTheme="minorEastAsia" w:hAnsi="Times New Roman"/>
          <w:b/>
          <w:szCs w:val="24"/>
        </w:rPr>
        <w:t>、</w:t>
      </w:r>
      <w:hyperlink r:id="rId55" w:anchor="442" w:history="1">
        <w:r w:rsidRPr="007456A8">
          <w:rPr>
            <w:rStyle w:val="ac"/>
            <w:rFonts w:ascii="Times New Roman" w:eastAsiaTheme="minorEastAsia" w:hAnsi="Times New Roman"/>
            <w:b/>
            <w:color w:val="auto"/>
            <w:szCs w:val="24"/>
            <w:u w:val="none"/>
          </w:rPr>
          <w:t>第九十六条の二</w:t>
        </w:r>
      </w:hyperlink>
      <w:r w:rsidRPr="007456A8">
        <w:rPr>
          <w:rFonts w:ascii="Times New Roman" w:eastAsiaTheme="minorEastAsia" w:hAnsi="Times New Roman"/>
          <w:b/>
          <w:szCs w:val="24"/>
        </w:rPr>
        <w:t>から</w:t>
      </w:r>
      <w:hyperlink r:id="rId56" w:anchor="452" w:history="1">
        <w:r w:rsidRPr="007456A8">
          <w:rPr>
            <w:rStyle w:val="ac"/>
            <w:rFonts w:ascii="Times New Roman" w:eastAsiaTheme="minorEastAsia" w:hAnsi="Times New Roman"/>
            <w:b/>
            <w:color w:val="auto"/>
            <w:szCs w:val="24"/>
            <w:u w:val="none"/>
          </w:rPr>
          <w:t>第九十六条の四</w:t>
        </w:r>
      </w:hyperlink>
      <w:r w:rsidRPr="007456A8">
        <w:rPr>
          <w:rFonts w:ascii="Times New Roman" w:eastAsiaTheme="minorEastAsia" w:hAnsi="Times New Roman"/>
          <w:b/>
          <w:szCs w:val="24"/>
        </w:rPr>
        <w:t>まで、</w:t>
      </w:r>
      <w:hyperlink r:id="rId57" w:anchor="455" w:history="1">
        <w:r w:rsidRPr="007456A8">
          <w:rPr>
            <w:rStyle w:val="ac"/>
            <w:rFonts w:ascii="Times New Roman" w:eastAsiaTheme="minorEastAsia" w:hAnsi="Times New Roman"/>
            <w:b/>
            <w:color w:val="auto"/>
            <w:szCs w:val="24"/>
            <w:u w:val="none"/>
          </w:rPr>
          <w:t>第九十六条の五</w:t>
        </w:r>
      </w:hyperlink>
      <w:r w:rsidRPr="007456A8">
        <w:rPr>
          <w:rFonts w:ascii="Times New Roman" w:eastAsiaTheme="minorEastAsia" w:hAnsi="Times New Roman"/>
          <w:b/>
          <w:szCs w:val="24"/>
        </w:rPr>
        <w:t>（</w:t>
      </w:r>
      <w:hyperlink r:id="rId58" w:anchor="442" w:history="1">
        <w:r w:rsidRPr="007456A8">
          <w:rPr>
            <w:rStyle w:val="ac"/>
            <w:rFonts w:ascii="Times New Roman" w:eastAsiaTheme="minorEastAsia" w:hAnsi="Times New Roman"/>
            <w:b/>
            <w:color w:val="auto"/>
            <w:szCs w:val="24"/>
            <w:u w:val="none"/>
          </w:rPr>
          <w:t>第九十六条の二</w:t>
        </w:r>
      </w:hyperlink>
      <w:r w:rsidRPr="007456A8">
        <w:rPr>
          <w:rFonts w:ascii="Times New Roman" w:eastAsiaTheme="minorEastAsia" w:hAnsi="Times New Roman"/>
          <w:b/>
          <w:szCs w:val="24"/>
        </w:rPr>
        <w:t>から</w:t>
      </w:r>
      <w:hyperlink r:id="rId59" w:anchor="452" w:history="1">
        <w:r w:rsidRPr="007456A8">
          <w:rPr>
            <w:rStyle w:val="ac"/>
            <w:rFonts w:ascii="Times New Roman" w:eastAsiaTheme="minorEastAsia" w:hAnsi="Times New Roman"/>
            <w:b/>
            <w:color w:val="auto"/>
            <w:szCs w:val="24"/>
            <w:u w:val="none"/>
          </w:rPr>
          <w:t>第九十六条の四</w:t>
        </w:r>
      </w:hyperlink>
      <w:r w:rsidRPr="007456A8">
        <w:rPr>
          <w:rFonts w:ascii="Times New Roman" w:eastAsiaTheme="minorEastAsia" w:hAnsi="Times New Roman"/>
          <w:b/>
          <w:szCs w:val="24"/>
        </w:rPr>
        <w:t>までに係る部分に限る。）、</w:t>
      </w:r>
      <w:hyperlink r:id="rId60" w:anchor="460" w:history="1">
        <w:r w:rsidRPr="007456A8">
          <w:rPr>
            <w:rStyle w:val="ac"/>
            <w:rFonts w:ascii="Times New Roman" w:eastAsiaTheme="minorEastAsia" w:hAnsi="Times New Roman"/>
            <w:b/>
            <w:color w:val="auto"/>
            <w:szCs w:val="24"/>
            <w:u w:val="none"/>
          </w:rPr>
          <w:t>第九十六条の六第一項</w:t>
        </w:r>
      </w:hyperlink>
      <w:r w:rsidRPr="007456A8">
        <w:rPr>
          <w:rFonts w:ascii="Times New Roman" w:eastAsiaTheme="minorEastAsia" w:hAnsi="Times New Roman"/>
          <w:b/>
          <w:szCs w:val="24"/>
        </w:rPr>
        <w:t>、</w:t>
      </w:r>
      <w:hyperlink r:id="rId61" w:anchor="481" w:history="1">
        <w:r w:rsidRPr="007456A8">
          <w:rPr>
            <w:rStyle w:val="ac"/>
            <w:rFonts w:ascii="Times New Roman" w:eastAsiaTheme="minorEastAsia" w:hAnsi="Times New Roman"/>
            <w:b/>
            <w:color w:val="auto"/>
            <w:szCs w:val="24"/>
            <w:u w:val="none"/>
          </w:rPr>
          <w:t>第百三条</w:t>
        </w:r>
      </w:hyperlink>
      <w:r w:rsidRPr="007456A8">
        <w:rPr>
          <w:rFonts w:ascii="Times New Roman" w:eastAsiaTheme="minorEastAsia" w:hAnsi="Times New Roman"/>
          <w:b/>
          <w:szCs w:val="24"/>
        </w:rPr>
        <w:t>、</w:t>
      </w:r>
      <w:hyperlink r:id="rId62" w:anchor="484" w:history="1">
        <w:r w:rsidRPr="007456A8">
          <w:rPr>
            <w:rStyle w:val="ac"/>
            <w:rFonts w:ascii="Times New Roman" w:eastAsiaTheme="minorEastAsia" w:hAnsi="Times New Roman"/>
            <w:b/>
            <w:color w:val="auto"/>
            <w:szCs w:val="24"/>
            <w:u w:val="none"/>
          </w:rPr>
          <w:t>第百四条</w:t>
        </w:r>
      </w:hyperlink>
      <w:r w:rsidRPr="007456A8">
        <w:rPr>
          <w:rFonts w:ascii="Times New Roman" w:eastAsiaTheme="minorEastAsia" w:hAnsi="Times New Roman"/>
          <w:b/>
          <w:szCs w:val="24"/>
        </w:rPr>
        <w:t>、</w:t>
      </w:r>
      <w:hyperlink r:id="rId63" w:anchor="490" w:history="1">
        <w:r w:rsidRPr="007456A8">
          <w:rPr>
            <w:rStyle w:val="ac"/>
            <w:rFonts w:ascii="Times New Roman" w:eastAsiaTheme="minorEastAsia" w:hAnsi="Times New Roman"/>
            <w:b/>
            <w:color w:val="auto"/>
            <w:szCs w:val="24"/>
            <w:u w:val="none"/>
          </w:rPr>
          <w:t>第百五条の二</w:t>
        </w:r>
      </w:hyperlink>
      <w:r w:rsidRPr="007456A8">
        <w:rPr>
          <w:rFonts w:ascii="Times New Roman" w:eastAsiaTheme="minorEastAsia" w:hAnsi="Times New Roman"/>
          <w:b/>
          <w:szCs w:val="24"/>
        </w:rPr>
        <w:t>、</w:t>
      </w:r>
      <w:hyperlink r:id="rId64" w:anchor="768" w:history="1">
        <w:r w:rsidRPr="007456A8">
          <w:rPr>
            <w:rStyle w:val="ac"/>
            <w:rFonts w:ascii="Times New Roman" w:eastAsiaTheme="minorEastAsia" w:hAnsi="Times New Roman"/>
            <w:b/>
            <w:color w:val="auto"/>
            <w:szCs w:val="24"/>
            <w:u w:val="none"/>
          </w:rPr>
          <w:t>第百七十五条</w:t>
        </w:r>
      </w:hyperlink>
      <w:r w:rsidRPr="007456A8">
        <w:rPr>
          <w:rFonts w:ascii="Times New Roman" w:eastAsiaTheme="minorEastAsia" w:hAnsi="Times New Roman"/>
          <w:b/>
          <w:szCs w:val="24"/>
        </w:rPr>
        <w:t>、</w:t>
      </w:r>
      <w:hyperlink r:id="rId65" w:anchor="775" w:history="1">
        <w:r w:rsidRPr="007456A8">
          <w:rPr>
            <w:rStyle w:val="ac"/>
            <w:rFonts w:ascii="Times New Roman" w:eastAsiaTheme="minorEastAsia" w:hAnsi="Times New Roman"/>
            <w:b/>
            <w:color w:val="auto"/>
            <w:szCs w:val="24"/>
            <w:u w:val="none"/>
          </w:rPr>
          <w:t>第百七十七条</w:t>
        </w:r>
      </w:hyperlink>
      <w:r w:rsidRPr="007456A8">
        <w:rPr>
          <w:rFonts w:ascii="Times New Roman" w:eastAsiaTheme="minorEastAsia" w:hAnsi="Times New Roman"/>
          <w:b/>
          <w:szCs w:val="24"/>
        </w:rPr>
        <w:t>、</w:t>
      </w:r>
      <w:hyperlink r:id="rId66" w:anchor="785" w:history="1">
        <w:r w:rsidRPr="007456A8">
          <w:rPr>
            <w:rStyle w:val="ac"/>
            <w:rFonts w:ascii="Times New Roman" w:eastAsiaTheme="minorEastAsia" w:hAnsi="Times New Roman"/>
            <w:b/>
            <w:color w:val="auto"/>
            <w:szCs w:val="24"/>
            <w:u w:val="none"/>
          </w:rPr>
          <w:t>第百七十九条第二項</w:t>
        </w:r>
      </w:hyperlink>
      <w:r w:rsidRPr="007456A8">
        <w:rPr>
          <w:rFonts w:ascii="Times New Roman" w:eastAsiaTheme="minorEastAsia" w:hAnsi="Times New Roman"/>
          <w:b/>
          <w:szCs w:val="24"/>
        </w:rPr>
        <w:t>、</w:t>
      </w:r>
      <w:hyperlink r:id="rId67" w:anchor="786" w:history="1">
        <w:r w:rsidRPr="007456A8">
          <w:rPr>
            <w:rStyle w:val="ac"/>
            <w:rFonts w:ascii="Times New Roman" w:eastAsiaTheme="minorEastAsia" w:hAnsi="Times New Roman"/>
            <w:b/>
            <w:color w:val="auto"/>
            <w:szCs w:val="24"/>
            <w:u w:val="none"/>
          </w:rPr>
          <w:t>第百八十条</w:t>
        </w:r>
      </w:hyperlink>
      <w:r w:rsidRPr="007456A8">
        <w:rPr>
          <w:rFonts w:ascii="Times New Roman" w:eastAsiaTheme="minorEastAsia" w:hAnsi="Times New Roman"/>
          <w:b/>
          <w:szCs w:val="24"/>
        </w:rPr>
        <w:t>（</w:t>
      </w:r>
      <w:hyperlink r:id="rId68" w:anchor="775" w:history="1">
        <w:r w:rsidRPr="007456A8">
          <w:rPr>
            <w:rStyle w:val="ac"/>
            <w:rFonts w:ascii="Times New Roman" w:eastAsiaTheme="minorEastAsia" w:hAnsi="Times New Roman"/>
            <w:b/>
            <w:color w:val="auto"/>
            <w:szCs w:val="24"/>
            <w:u w:val="none"/>
          </w:rPr>
          <w:t>第百七十七条</w:t>
        </w:r>
      </w:hyperlink>
      <w:r w:rsidRPr="007456A8">
        <w:rPr>
          <w:rFonts w:ascii="Times New Roman" w:eastAsiaTheme="minorEastAsia" w:hAnsi="Times New Roman"/>
          <w:b/>
          <w:szCs w:val="24"/>
        </w:rPr>
        <w:t>及び</w:t>
      </w:r>
      <w:hyperlink r:id="rId69" w:anchor="785" w:history="1">
        <w:r w:rsidRPr="007456A8">
          <w:rPr>
            <w:rStyle w:val="ac"/>
            <w:rFonts w:ascii="Times New Roman" w:eastAsiaTheme="minorEastAsia" w:hAnsi="Times New Roman"/>
            <w:b/>
            <w:color w:val="auto"/>
            <w:szCs w:val="24"/>
            <w:u w:val="none"/>
          </w:rPr>
          <w:t>第百七十九条第二項</w:t>
        </w:r>
      </w:hyperlink>
      <w:r w:rsidRPr="007456A8">
        <w:rPr>
          <w:rFonts w:ascii="Times New Roman" w:eastAsiaTheme="minorEastAsia" w:hAnsi="Times New Roman"/>
          <w:b/>
          <w:szCs w:val="24"/>
        </w:rPr>
        <w:t>に係る部分に限る。以下この号において同じ。）、</w:t>
      </w:r>
      <w:hyperlink r:id="rId70" w:anchor="792" w:history="1">
        <w:r w:rsidRPr="007456A8">
          <w:rPr>
            <w:rStyle w:val="ac"/>
            <w:rFonts w:ascii="Times New Roman" w:eastAsiaTheme="minorEastAsia" w:hAnsi="Times New Roman"/>
            <w:b/>
            <w:color w:val="auto"/>
            <w:szCs w:val="24"/>
            <w:u w:val="none"/>
          </w:rPr>
          <w:t>第百八十一条第二項</w:t>
        </w:r>
      </w:hyperlink>
      <w:r w:rsidRPr="007456A8">
        <w:rPr>
          <w:rFonts w:ascii="Times New Roman" w:eastAsiaTheme="minorEastAsia" w:hAnsi="Times New Roman"/>
          <w:b/>
          <w:szCs w:val="24"/>
        </w:rPr>
        <w:t>（</w:t>
      </w:r>
      <w:hyperlink r:id="rId71" w:anchor="775" w:history="1">
        <w:r w:rsidRPr="007456A8">
          <w:rPr>
            <w:rStyle w:val="ac"/>
            <w:rFonts w:ascii="Times New Roman" w:eastAsiaTheme="minorEastAsia" w:hAnsi="Times New Roman"/>
            <w:b/>
            <w:color w:val="auto"/>
            <w:szCs w:val="24"/>
            <w:u w:val="none"/>
          </w:rPr>
          <w:t>第百七十七条</w:t>
        </w:r>
      </w:hyperlink>
      <w:r w:rsidRPr="007456A8">
        <w:rPr>
          <w:rFonts w:ascii="Times New Roman" w:eastAsiaTheme="minorEastAsia" w:hAnsi="Times New Roman"/>
          <w:b/>
          <w:szCs w:val="24"/>
        </w:rPr>
        <w:t>、</w:t>
      </w:r>
      <w:hyperlink r:id="rId72" w:anchor="785" w:history="1">
        <w:r w:rsidRPr="007456A8">
          <w:rPr>
            <w:rStyle w:val="ac"/>
            <w:rFonts w:ascii="Times New Roman" w:eastAsiaTheme="minorEastAsia" w:hAnsi="Times New Roman"/>
            <w:b/>
            <w:color w:val="auto"/>
            <w:szCs w:val="24"/>
            <w:u w:val="none"/>
          </w:rPr>
          <w:t>第百七十九条第二項</w:t>
        </w:r>
      </w:hyperlink>
      <w:r w:rsidRPr="007456A8">
        <w:rPr>
          <w:rFonts w:ascii="Times New Roman" w:eastAsiaTheme="minorEastAsia" w:hAnsi="Times New Roman"/>
          <w:b/>
          <w:szCs w:val="24"/>
        </w:rPr>
        <w:t>及び</w:t>
      </w:r>
      <w:hyperlink r:id="rId73" w:anchor="786" w:history="1">
        <w:r w:rsidRPr="007456A8">
          <w:rPr>
            <w:rStyle w:val="ac"/>
            <w:rFonts w:ascii="Times New Roman" w:eastAsiaTheme="minorEastAsia" w:hAnsi="Times New Roman"/>
            <w:b/>
            <w:color w:val="auto"/>
            <w:szCs w:val="24"/>
            <w:u w:val="none"/>
          </w:rPr>
          <w:t>第百八十条</w:t>
        </w:r>
      </w:hyperlink>
      <w:r w:rsidRPr="007456A8">
        <w:rPr>
          <w:rFonts w:ascii="Times New Roman" w:eastAsiaTheme="minorEastAsia" w:hAnsi="Times New Roman"/>
          <w:b/>
          <w:szCs w:val="24"/>
        </w:rPr>
        <w:t>に係る部分に限る。）、</w:t>
      </w:r>
      <w:hyperlink r:id="rId74" w:anchor="801" w:history="1">
        <w:r w:rsidRPr="007456A8">
          <w:rPr>
            <w:rStyle w:val="ac"/>
            <w:rFonts w:ascii="Times New Roman" w:eastAsiaTheme="minorEastAsia" w:hAnsi="Times New Roman"/>
            <w:b/>
            <w:color w:val="auto"/>
            <w:szCs w:val="24"/>
            <w:u w:val="none"/>
          </w:rPr>
          <w:t>第百八十五条</w:t>
        </w:r>
      </w:hyperlink>
      <w:r w:rsidRPr="007456A8">
        <w:rPr>
          <w:rFonts w:ascii="Times New Roman" w:eastAsiaTheme="minorEastAsia" w:hAnsi="Times New Roman"/>
          <w:b/>
          <w:szCs w:val="24"/>
        </w:rPr>
        <w:t>から</w:t>
      </w:r>
      <w:hyperlink r:id="rId75" w:anchor="808" w:history="1">
        <w:r w:rsidRPr="007456A8">
          <w:rPr>
            <w:rStyle w:val="ac"/>
            <w:rFonts w:ascii="Times New Roman" w:eastAsiaTheme="minorEastAsia" w:hAnsi="Times New Roman"/>
            <w:b/>
            <w:color w:val="auto"/>
            <w:szCs w:val="24"/>
            <w:u w:val="none"/>
          </w:rPr>
          <w:t>第百八十七条</w:t>
        </w:r>
      </w:hyperlink>
      <w:r w:rsidRPr="007456A8">
        <w:rPr>
          <w:rFonts w:ascii="Times New Roman" w:eastAsiaTheme="minorEastAsia" w:hAnsi="Times New Roman"/>
          <w:b/>
          <w:szCs w:val="24"/>
        </w:rPr>
        <w:t>まで、</w:t>
      </w:r>
      <w:hyperlink r:id="rId76" w:anchor="863" w:history="1">
        <w:r w:rsidRPr="007456A8">
          <w:rPr>
            <w:rStyle w:val="ac"/>
            <w:rFonts w:ascii="Times New Roman" w:eastAsiaTheme="minorEastAsia" w:hAnsi="Times New Roman"/>
            <w:b/>
            <w:color w:val="auto"/>
            <w:szCs w:val="24"/>
            <w:u w:val="none"/>
          </w:rPr>
          <w:t>第百九十九条</w:t>
        </w:r>
      </w:hyperlink>
      <w:r w:rsidRPr="007456A8">
        <w:rPr>
          <w:rFonts w:ascii="Times New Roman" w:eastAsiaTheme="minorEastAsia" w:hAnsi="Times New Roman"/>
          <w:b/>
          <w:szCs w:val="24"/>
        </w:rPr>
        <w:t>、</w:t>
      </w:r>
      <w:hyperlink r:id="rId77" w:anchor="868" w:history="1">
        <w:r w:rsidRPr="007456A8">
          <w:rPr>
            <w:rStyle w:val="ac"/>
            <w:rFonts w:ascii="Times New Roman" w:eastAsiaTheme="minorEastAsia" w:hAnsi="Times New Roman"/>
            <w:b/>
            <w:color w:val="auto"/>
            <w:szCs w:val="24"/>
            <w:u w:val="none"/>
          </w:rPr>
          <w:t>第二百一条</w:t>
        </w:r>
      </w:hyperlink>
      <w:r w:rsidRPr="007456A8">
        <w:rPr>
          <w:rFonts w:ascii="Times New Roman" w:eastAsiaTheme="minorEastAsia" w:hAnsi="Times New Roman"/>
          <w:b/>
          <w:szCs w:val="24"/>
        </w:rPr>
        <w:t>、</w:t>
      </w:r>
      <w:hyperlink r:id="rId78" w:anchor="874" w:history="1">
        <w:r w:rsidRPr="007456A8">
          <w:rPr>
            <w:rStyle w:val="ac"/>
            <w:rFonts w:ascii="Times New Roman" w:eastAsiaTheme="minorEastAsia" w:hAnsi="Times New Roman"/>
            <w:b/>
            <w:color w:val="auto"/>
            <w:szCs w:val="24"/>
            <w:u w:val="none"/>
          </w:rPr>
          <w:t>第二百三条</w:t>
        </w:r>
      </w:hyperlink>
      <w:r w:rsidRPr="007456A8">
        <w:rPr>
          <w:rFonts w:ascii="Times New Roman" w:eastAsiaTheme="minorEastAsia" w:hAnsi="Times New Roman"/>
          <w:b/>
          <w:szCs w:val="24"/>
        </w:rPr>
        <w:t>（</w:t>
      </w:r>
      <w:hyperlink r:id="rId79" w:anchor="863" w:history="1">
        <w:r w:rsidRPr="007456A8">
          <w:rPr>
            <w:rStyle w:val="ac"/>
            <w:rFonts w:ascii="Times New Roman" w:eastAsiaTheme="minorEastAsia" w:hAnsi="Times New Roman"/>
            <w:b/>
            <w:color w:val="auto"/>
            <w:szCs w:val="24"/>
            <w:u w:val="none"/>
          </w:rPr>
          <w:t>第百九十九条</w:t>
        </w:r>
      </w:hyperlink>
      <w:r w:rsidRPr="007456A8">
        <w:rPr>
          <w:rFonts w:ascii="Times New Roman" w:eastAsiaTheme="minorEastAsia" w:hAnsi="Times New Roman"/>
          <w:b/>
          <w:szCs w:val="24"/>
        </w:rPr>
        <w:t>に係る部分に限る。）、</w:t>
      </w:r>
      <w:hyperlink r:id="rId80" w:anchor="877" w:history="1">
        <w:r w:rsidRPr="007456A8">
          <w:rPr>
            <w:rStyle w:val="ac"/>
            <w:rFonts w:ascii="Times New Roman" w:eastAsiaTheme="minorEastAsia" w:hAnsi="Times New Roman"/>
            <w:b/>
            <w:color w:val="auto"/>
            <w:szCs w:val="24"/>
            <w:u w:val="none"/>
          </w:rPr>
          <w:t>第二百四条</w:t>
        </w:r>
      </w:hyperlink>
      <w:r w:rsidRPr="007456A8">
        <w:rPr>
          <w:rFonts w:ascii="Times New Roman" w:eastAsiaTheme="minorEastAsia" w:hAnsi="Times New Roman"/>
          <w:b/>
          <w:szCs w:val="24"/>
        </w:rPr>
        <w:t>、</w:t>
      </w:r>
      <w:hyperlink r:id="rId81" w:anchor="880" w:history="1">
        <w:r w:rsidRPr="007456A8">
          <w:rPr>
            <w:rStyle w:val="ac"/>
            <w:rFonts w:ascii="Times New Roman" w:eastAsiaTheme="minorEastAsia" w:hAnsi="Times New Roman"/>
            <w:b/>
            <w:color w:val="auto"/>
            <w:szCs w:val="24"/>
            <w:u w:val="none"/>
          </w:rPr>
          <w:t>第二百五条</w:t>
        </w:r>
      </w:hyperlink>
      <w:r w:rsidRPr="007456A8">
        <w:rPr>
          <w:rFonts w:ascii="Times New Roman" w:eastAsiaTheme="minorEastAsia" w:hAnsi="Times New Roman"/>
          <w:b/>
          <w:szCs w:val="24"/>
        </w:rPr>
        <w:t>、</w:t>
      </w:r>
      <w:hyperlink r:id="rId82" w:anchor="889" w:history="1">
        <w:r w:rsidRPr="007456A8">
          <w:rPr>
            <w:rStyle w:val="ac"/>
            <w:rFonts w:ascii="Times New Roman" w:eastAsiaTheme="minorEastAsia" w:hAnsi="Times New Roman"/>
            <w:b/>
            <w:color w:val="auto"/>
            <w:szCs w:val="24"/>
            <w:u w:val="none"/>
          </w:rPr>
          <w:t>第二百八条</w:t>
        </w:r>
      </w:hyperlink>
      <w:r w:rsidRPr="007456A8">
        <w:rPr>
          <w:rFonts w:ascii="Times New Roman" w:eastAsiaTheme="minorEastAsia" w:hAnsi="Times New Roman"/>
          <w:b/>
          <w:szCs w:val="24"/>
        </w:rPr>
        <w:t>、</w:t>
      </w:r>
      <w:hyperlink r:id="rId83" w:anchor="892" w:history="1">
        <w:r w:rsidRPr="007456A8">
          <w:rPr>
            <w:rStyle w:val="ac"/>
            <w:rFonts w:ascii="Times New Roman" w:eastAsiaTheme="minorEastAsia" w:hAnsi="Times New Roman"/>
            <w:b/>
            <w:color w:val="auto"/>
            <w:szCs w:val="24"/>
            <w:u w:val="none"/>
          </w:rPr>
          <w:t>第二百八条の二</w:t>
        </w:r>
      </w:hyperlink>
      <w:r w:rsidRPr="007456A8">
        <w:rPr>
          <w:rFonts w:ascii="Times New Roman" w:eastAsiaTheme="minorEastAsia" w:hAnsi="Times New Roman"/>
          <w:b/>
          <w:szCs w:val="24"/>
        </w:rPr>
        <w:t>、</w:t>
      </w:r>
      <w:hyperlink r:id="rId84" w:anchor="931" w:history="1">
        <w:r w:rsidRPr="007456A8">
          <w:rPr>
            <w:rStyle w:val="ac"/>
            <w:rFonts w:ascii="Times New Roman" w:eastAsiaTheme="minorEastAsia" w:hAnsi="Times New Roman"/>
            <w:b/>
            <w:color w:val="auto"/>
            <w:szCs w:val="24"/>
            <w:u w:val="none"/>
          </w:rPr>
          <w:t>第二百二十条</w:t>
        </w:r>
      </w:hyperlink>
      <w:r w:rsidRPr="007456A8">
        <w:rPr>
          <w:rFonts w:ascii="Times New Roman" w:eastAsiaTheme="minorEastAsia" w:hAnsi="Times New Roman"/>
          <w:b/>
          <w:szCs w:val="24"/>
        </w:rPr>
        <w:t>から</w:t>
      </w:r>
      <w:hyperlink r:id="rId85" w:anchor="941" w:history="1">
        <w:r w:rsidRPr="007456A8">
          <w:rPr>
            <w:rStyle w:val="ac"/>
            <w:rFonts w:ascii="Times New Roman" w:eastAsiaTheme="minorEastAsia" w:hAnsi="Times New Roman"/>
            <w:b/>
            <w:color w:val="auto"/>
            <w:szCs w:val="24"/>
            <w:u w:val="none"/>
          </w:rPr>
          <w:t>第二百二十三条</w:t>
        </w:r>
      </w:hyperlink>
      <w:r w:rsidRPr="007456A8">
        <w:rPr>
          <w:rFonts w:ascii="Times New Roman" w:eastAsiaTheme="minorEastAsia" w:hAnsi="Times New Roman"/>
          <w:b/>
          <w:szCs w:val="24"/>
        </w:rPr>
        <w:t>まで、</w:t>
      </w:r>
      <w:hyperlink r:id="rId86" w:anchor="949" w:history="1">
        <w:r w:rsidRPr="007456A8">
          <w:rPr>
            <w:rStyle w:val="ac"/>
            <w:rFonts w:ascii="Times New Roman" w:eastAsiaTheme="minorEastAsia" w:hAnsi="Times New Roman"/>
            <w:b/>
            <w:color w:val="auto"/>
            <w:szCs w:val="24"/>
            <w:u w:val="none"/>
          </w:rPr>
          <w:t>第二百二十五条</w:t>
        </w:r>
      </w:hyperlink>
      <w:r w:rsidRPr="007456A8">
        <w:rPr>
          <w:rFonts w:ascii="Times New Roman" w:eastAsiaTheme="minorEastAsia" w:hAnsi="Times New Roman"/>
          <w:b/>
          <w:szCs w:val="24"/>
        </w:rPr>
        <w:t>から</w:t>
      </w:r>
      <w:hyperlink r:id="rId87" w:anchor="966" w:history="1">
        <w:r w:rsidRPr="007456A8">
          <w:rPr>
            <w:rStyle w:val="ac"/>
            <w:rFonts w:ascii="Times New Roman" w:eastAsiaTheme="minorEastAsia" w:hAnsi="Times New Roman"/>
            <w:b/>
            <w:color w:val="auto"/>
            <w:szCs w:val="24"/>
            <w:u w:val="none"/>
          </w:rPr>
          <w:t>第二百二十六条の三</w:t>
        </w:r>
      </w:hyperlink>
      <w:r w:rsidRPr="007456A8">
        <w:rPr>
          <w:rFonts w:ascii="Times New Roman" w:eastAsiaTheme="minorEastAsia" w:hAnsi="Times New Roman"/>
          <w:b/>
          <w:szCs w:val="24"/>
        </w:rPr>
        <w:t>まで、</w:t>
      </w:r>
      <w:hyperlink r:id="rId88" w:anchor="971" w:history="1">
        <w:r w:rsidRPr="007456A8">
          <w:rPr>
            <w:rStyle w:val="ac"/>
            <w:rFonts w:ascii="Times New Roman" w:eastAsiaTheme="minorEastAsia" w:hAnsi="Times New Roman"/>
            <w:b/>
            <w:color w:val="auto"/>
            <w:szCs w:val="24"/>
            <w:u w:val="none"/>
          </w:rPr>
          <w:t>第二百二十七条第一項</w:t>
        </w:r>
      </w:hyperlink>
      <w:r w:rsidRPr="007456A8">
        <w:rPr>
          <w:rFonts w:ascii="Times New Roman" w:eastAsiaTheme="minorEastAsia" w:hAnsi="Times New Roman"/>
          <w:b/>
          <w:szCs w:val="24"/>
        </w:rPr>
        <w:t>（</w:t>
      </w:r>
      <w:hyperlink r:id="rId89" w:anchor="949" w:history="1">
        <w:r w:rsidRPr="007456A8">
          <w:rPr>
            <w:rStyle w:val="ac"/>
            <w:rFonts w:ascii="Times New Roman" w:eastAsiaTheme="minorEastAsia" w:hAnsi="Times New Roman"/>
            <w:b/>
            <w:color w:val="auto"/>
            <w:szCs w:val="24"/>
            <w:u w:val="none"/>
          </w:rPr>
          <w:t>第二百二十五条</w:t>
        </w:r>
      </w:hyperlink>
      <w:r w:rsidRPr="007456A8">
        <w:rPr>
          <w:rFonts w:ascii="Times New Roman" w:eastAsiaTheme="minorEastAsia" w:hAnsi="Times New Roman"/>
          <w:b/>
          <w:szCs w:val="24"/>
        </w:rPr>
        <w:t>及び</w:t>
      </w:r>
      <w:hyperlink r:id="rId90" w:anchor="956" w:history="1">
        <w:r w:rsidRPr="007456A8">
          <w:rPr>
            <w:rStyle w:val="ac"/>
            <w:rFonts w:ascii="Times New Roman" w:eastAsiaTheme="minorEastAsia" w:hAnsi="Times New Roman"/>
            <w:b/>
            <w:color w:val="auto"/>
            <w:szCs w:val="24"/>
            <w:u w:val="none"/>
          </w:rPr>
          <w:t>第二百二十六条</w:t>
        </w:r>
      </w:hyperlink>
      <w:r w:rsidRPr="007456A8">
        <w:rPr>
          <w:rFonts w:ascii="Times New Roman" w:eastAsiaTheme="minorEastAsia" w:hAnsi="Times New Roman"/>
          <w:b/>
          <w:szCs w:val="24"/>
        </w:rPr>
        <w:t>から</w:t>
      </w:r>
      <w:hyperlink r:id="rId91" w:anchor="966" w:history="1">
        <w:r w:rsidRPr="007456A8">
          <w:rPr>
            <w:rStyle w:val="ac"/>
            <w:rFonts w:ascii="Times New Roman" w:eastAsiaTheme="minorEastAsia" w:hAnsi="Times New Roman"/>
            <w:b/>
            <w:color w:val="auto"/>
            <w:szCs w:val="24"/>
            <w:u w:val="none"/>
          </w:rPr>
          <w:t>第二百二十六条の三</w:t>
        </w:r>
      </w:hyperlink>
      <w:r w:rsidRPr="007456A8">
        <w:rPr>
          <w:rFonts w:ascii="Times New Roman" w:eastAsiaTheme="minorEastAsia" w:hAnsi="Times New Roman"/>
          <w:b/>
          <w:szCs w:val="24"/>
        </w:rPr>
        <w:t>までに係る部分に限る。以下この号において同じ。）から第四項まで、</w:t>
      </w:r>
      <w:hyperlink r:id="rId92" w:anchor="975" w:history="1">
        <w:r w:rsidRPr="007456A8">
          <w:rPr>
            <w:rStyle w:val="ac"/>
            <w:rFonts w:ascii="Times New Roman" w:eastAsiaTheme="minorEastAsia" w:hAnsi="Times New Roman"/>
            <w:b/>
            <w:color w:val="auto"/>
            <w:szCs w:val="24"/>
            <w:u w:val="none"/>
          </w:rPr>
          <w:t>第二百二十八条</w:t>
        </w:r>
      </w:hyperlink>
      <w:r w:rsidRPr="007456A8">
        <w:rPr>
          <w:rFonts w:ascii="Times New Roman" w:eastAsiaTheme="minorEastAsia" w:hAnsi="Times New Roman"/>
          <w:b/>
          <w:szCs w:val="24"/>
        </w:rPr>
        <w:t>（第二百二十五条、</w:t>
      </w:r>
      <w:hyperlink r:id="rId93" w:anchor="954" w:history="1">
        <w:r w:rsidRPr="007456A8">
          <w:rPr>
            <w:rStyle w:val="ac"/>
            <w:rFonts w:ascii="Times New Roman" w:eastAsiaTheme="minorEastAsia" w:hAnsi="Times New Roman"/>
            <w:b/>
            <w:color w:val="auto"/>
            <w:szCs w:val="24"/>
            <w:u w:val="none"/>
          </w:rPr>
          <w:t>第二百二十五条の二第一項</w:t>
        </w:r>
      </w:hyperlink>
      <w:r w:rsidRPr="007456A8">
        <w:rPr>
          <w:rFonts w:ascii="Times New Roman" w:eastAsiaTheme="minorEastAsia" w:hAnsi="Times New Roman"/>
          <w:b/>
          <w:szCs w:val="24"/>
        </w:rPr>
        <w:t>、第二百二十六条から第二百二十六条の三まで並びに</w:t>
      </w:r>
      <w:hyperlink r:id="rId94" w:anchor="971" w:history="1">
        <w:r w:rsidRPr="007456A8">
          <w:rPr>
            <w:rStyle w:val="ac"/>
            <w:rFonts w:ascii="Times New Roman" w:eastAsiaTheme="minorEastAsia" w:hAnsi="Times New Roman"/>
            <w:b/>
            <w:color w:val="auto"/>
            <w:szCs w:val="24"/>
            <w:u w:val="none"/>
          </w:rPr>
          <w:t>第二百二十七条第一項</w:t>
        </w:r>
      </w:hyperlink>
      <w:r w:rsidRPr="007456A8">
        <w:rPr>
          <w:rFonts w:ascii="Times New Roman" w:eastAsiaTheme="minorEastAsia" w:hAnsi="Times New Roman"/>
          <w:b/>
          <w:szCs w:val="24"/>
        </w:rPr>
        <w:t>から第三項まで及び第四項前段に係る部分に限る。）、</w:t>
      </w:r>
      <w:hyperlink r:id="rId95" w:anchor="981" w:history="1">
        <w:r w:rsidRPr="007456A8">
          <w:rPr>
            <w:rStyle w:val="ac"/>
            <w:rFonts w:ascii="Times New Roman" w:eastAsiaTheme="minorEastAsia" w:hAnsi="Times New Roman"/>
            <w:b/>
            <w:color w:val="auto"/>
            <w:szCs w:val="24"/>
            <w:u w:val="none"/>
          </w:rPr>
          <w:t>第二百二十八条の三</w:t>
        </w:r>
      </w:hyperlink>
      <w:r w:rsidRPr="007456A8">
        <w:rPr>
          <w:rFonts w:ascii="Times New Roman" w:eastAsiaTheme="minorEastAsia" w:hAnsi="Times New Roman"/>
          <w:b/>
          <w:szCs w:val="24"/>
        </w:rPr>
        <w:t>、</w:t>
      </w:r>
      <w:hyperlink r:id="rId96" w:anchor="1006" w:history="1">
        <w:r w:rsidRPr="007456A8">
          <w:rPr>
            <w:rStyle w:val="ac"/>
            <w:rFonts w:ascii="Times New Roman" w:eastAsiaTheme="minorEastAsia" w:hAnsi="Times New Roman"/>
            <w:b/>
            <w:color w:val="auto"/>
            <w:szCs w:val="24"/>
            <w:u w:val="none"/>
          </w:rPr>
          <w:t>第二百三十四条</w:t>
        </w:r>
      </w:hyperlink>
      <w:r w:rsidRPr="007456A8">
        <w:rPr>
          <w:rFonts w:ascii="Times New Roman" w:eastAsiaTheme="minorEastAsia" w:hAnsi="Times New Roman"/>
          <w:b/>
          <w:szCs w:val="24"/>
        </w:rPr>
        <w:t>、</w:t>
      </w:r>
      <w:hyperlink r:id="rId97" w:anchor="1016" w:history="1">
        <w:r w:rsidRPr="007456A8">
          <w:rPr>
            <w:rStyle w:val="ac"/>
            <w:rFonts w:ascii="Times New Roman" w:eastAsiaTheme="minorEastAsia" w:hAnsi="Times New Roman"/>
            <w:b/>
            <w:color w:val="auto"/>
            <w:szCs w:val="24"/>
            <w:u w:val="none"/>
          </w:rPr>
          <w:t>第二百三十五条の二</w:t>
        </w:r>
      </w:hyperlink>
      <w:r w:rsidRPr="007456A8">
        <w:rPr>
          <w:rFonts w:ascii="Times New Roman" w:eastAsiaTheme="minorEastAsia" w:hAnsi="Times New Roman"/>
          <w:b/>
          <w:szCs w:val="24"/>
        </w:rPr>
        <w:t>から</w:t>
      </w:r>
      <w:hyperlink r:id="rId98" w:anchor="1023" w:history="1">
        <w:r w:rsidRPr="007456A8">
          <w:rPr>
            <w:rStyle w:val="ac"/>
            <w:rFonts w:ascii="Times New Roman" w:eastAsiaTheme="minorEastAsia" w:hAnsi="Times New Roman"/>
            <w:b/>
            <w:color w:val="auto"/>
            <w:szCs w:val="24"/>
            <w:u w:val="none"/>
          </w:rPr>
          <w:t>第二百三十七条</w:t>
        </w:r>
      </w:hyperlink>
      <w:r w:rsidRPr="007456A8">
        <w:rPr>
          <w:rFonts w:ascii="Times New Roman" w:eastAsiaTheme="minorEastAsia" w:hAnsi="Times New Roman"/>
          <w:b/>
          <w:szCs w:val="24"/>
        </w:rPr>
        <w:t>まで、</w:t>
      </w:r>
      <w:hyperlink r:id="rId99" w:anchor="1032" w:history="1">
        <w:r w:rsidRPr="007456A8">
          <w:rPr>
            <w:rStyle w:val="ac"/>
            <w:rFonts w:ascii="Times New Roman" w:eastAsiaTheme="minorEastAsia" w:hAnsi="Times New Roman"/>
            <w:b/>
            <w:color w:val="auto"/>
            <w:szCs w:val="24"/>
            <w:u w:val="none"/>
          </w:rPr>
          <w:t>第二百四十条</w:t>
        </w:r>
      </w:hyperlink>
      <w:r w:rsidRPr="007456A8">
        <w:rPr>
          <w:rFonts w:ascii="Times New Roman" w:eastAsiaTheme="minorEastAsia" w:hAnsi="Times New Roman"/>
          <w:b/>
          <w:szCs w:val="24"/>
        </w:rPr>
        <w:t>（</w:t>
      </w:r>
      <w:hyperlink r:id="rId100" w:anchor="1019" w:history="1">
        <w:r w:rsidRPr="007456A8">
          <w:rPr>
            <w:rStyle w:val="ac"/>
            <w:rFonts w:ascii="Times New Roman" w:eastAsiaTheme="minorEastAsia" w:hAnsi="Times New Roman"/>
            <w:b/>
            <w:color w:val="auto"/>
            <w:szCs w:val="24"/>
            <w:u w:val="none"/>
          </w:rPr>
          <w:t>第二百三十六条</w:t>
        </w:r>
      </w:hyperlink>
      <w:r w:rsidRPr="007456A8">
        <w:rPr>
          <w:rFonts w:ascii="Times New Roman" w:eastAsiaTheme="minorEastAsia" w:hAnsi="Times New Roman"/>
          <w:b/>
          <w:szCs w:val="24"/>
        </w:rPr>
        <w:t>に係る部分に限る。以下この号において同じ。）、</w:t>
      </w:r>
      <w:hyperlink r:id="rId101" w:anchor="1037" w:history="1">
        <w:r w:rsidRPr="007456A8">
          <w:rPr>
            <w:rStyle w:val="ac"/>
            <w:rFonts w:ascii="Times New Roman" w:eastAsiaTheme="minorEastAsia" w:hAnsi="Times New Roman"/>
            <w:b/>
            <w:color w:val="auto"/>
            <w:szCs w:val="24"/>
            <w:u w:val="none"/>
          </w:rPr>
          <w:t>第二百四十一条第一項</w:t>
        </w:r>
      </w:hyperlink>
      <w:r w:rsidRPr="007456A8">
        <w:rPr>
          <w:rFonts w:ascii="Times New Roman" w:eastAsiaTheme="minorEastAsia" w:hAnsi="Times New Roman"/>
          <w:b/>
          <w:szCs w:val="24"/>
        </w:rPr>
        <w:t>（第二百三十六条に係る部分に限る。）若しくは第三項（第二百三十六条に係る部分に限る。以下この号において同じ。）、</w:t>
      </w:r>
      <w:hyperlink r:id="rId102" w:anchor="1043" w:history="1">
        <w:r w:rsidRPr="007456A8">
          <w:rPr>
            <w:rStyle w:val="ac"/>
            <w:rFonts w:ascii="Times New Roman" w:eastAsiaTheme="minorEastAsia" w:hAnsi="Times New Roman"/>
            <w:b/>
            <w:color w:val="auto"/>
            <w:szCs w:val="24"/>
            <w:u w:val="none"/>
          </w:rPr>
          <w:t>第二百四十三条</w:t>
        </w:r>
      </w:hyperlink>
      <w:r w:rsidRPr="007456A8">
        <w:rPr>
          <w:rFonts w:ascii="Times New Roman" w:eastAsiaTheme="minorEastAsia" w:hAnsi="Times New Roman"/>
          <w:b/>
          <w:szCs w:val="24"/>
        </w:rPr>
        <w:t>（</w:t>
      </w:r>
      <w:hyperlink r:id="rId103" w:anchor="1016" w:history="1">
        <w:r w:rsidRPr="007456A8">
          <w:rPr>
            <w:rStyle w:val="ac"/>
            <w:rFonts w:ascii="Times New Roman" w:eastAsiaTheme="minorEastAsia" w:hAnsi="Times New Roman"/>
            <w:b/>
            <w:color w:val="auto"/>
            <w:szCs w:val="24"/>
            <w:u w:val="none"/>
          </w:rPr>
          <w:t>第二百三十五条の二</w:t>
        </w:r>
      </w:hyperlink>
      <w:r w:rsidRPr="007456A8">
        <w:rPr>
          <w:rFonts w:ascii="Times New Roman" w:eastAsiaTheme="minorEastAsia" w:hAnsi="Times New Roman"/>
          <w:b/>
          <w:szCs w:val="24"/>
        </w:rPr>
        <w:t>、第二百三十六条、</w:t>
      </w:r>
      <w:hyperlink r:id="rId104" w:anchor="1032" w:history="1">
        <w:r w:rsidRPr="007456A8">
          <w:rPr>
            <w:rStyle w:val="ac"/>
            <w:rFonts w:ascii="Times New Roman" w:eastAsiaTheme="minorEastAsia" w:hAnsi="Times New Roman"/>
            <w:b/>
            <w:color w:val="auto"/>
            <w:szCs w:val="24"/>
            <w:u w:val="none"/>
          </w:rPr>
          <w:t>第二百四十条</w:t>
        </w:r>
      </w:hyperlink>
      <w:r w:rsidRPr="007456A8">
        <w:rPr>
          <w:rFonts w:ascii="Times New Roman" w:eastAsiaTheme="minorEastAsia" w:hAnsi="Times New Roman"/>
          <w:b/>
          <w:szCs w:val="24"/>
        </w:rPr>
        <w:t>及び</w:t>
      </w:r>
      <w:hyperlink r:id="rId105" w:anchor="1039" w:history="1">
        <w:r w:rsidRPr="007456A8">
          <w:rPr>
            <w:rStyle w:val="ac"/>
            <w:rFonts w:ascii="Times New Roman" w:eastAsiaTheme="minorEastAsia" w:hAnsi="Times New Roman"/>
            <w:b/>
            <w:color w:val="auto"/>
            <w:szCs w:val="24"/>
            <w:u w:val="none"/>
          </w:rPr>
          <w:t>第二百四十一条第三項</w:t>
        </w:r>
      </w:hyperlink>
      <w:r w:rsidRPr="007456A8">
        <w:rPr>
          <w:rFonts w:ascii="Times New Roman" w:eastAsiaTheme="minorEastAsia" w:hAnsi="Times New Roman"/>
          <w:b/>
          <w:szCs w:val="24"/>
        </w:rPr>
        <w:t>に係る部分に限る。）、</w:t>
      </w:r>
      <w:hyperlink r:id="rId106" w:anchor="1067" w:history="1">
        <w:r w:rsidRPr="007456A8">
          <w:rPr>
            <w:rStyle w:val="ac"/>
            <w:rFonts w:ascii="Times New Roman" w:eastAsiaTheme="minorEastAsia" w:hAnsi="Times New Roman"/>
            <w:b/>
            <w:color w:val="auto"/>
            <w:szCs w:val="24"/>
            <w:u w:val="none"/>
          </w:rPr>
          <w:t>第二百四十九条</w:t>
        </w:r>
      </w:hyperlink>
      <w:r w:rsidRPr="007456A8">
        <w:rPr>
          <w:rFonts w:ascii="Times New Roman" w:eastAsiaTheme="minorEastAsia" w:hAnsi="Times New Roman"/>
          <w:b/>
          <w:szCs w:val="24"/>
        </w:rPr>
        <w:t>、</w:t>
      </w:r>
      <w:hyperlink r:id="rId107" w:anchor="1071" w:history="1">
        <w:r w:rsidRPr="007456A8">
          <w:rPr>
            <w:rStyle w:val="ac"/>
            <w:rFonts w:ascii="Times New Roman" w:eastAsiaTheme="minorEastAsia" w:hAnsi="Times New Roman"/>
            <w:b/>
            <w:color w:val="auto"/>
            <w:szCs w:val="24"/>
            <w:u w:val="none"/>
          </w:rPr>
          <w:t>第二百五十条</w:t>
        </w:r>
      </w:hyperlink>
      <w:r w:rsidRPr="007456A8">
        <w:rPr>
          <w:rFonts w:ascii="Times New Roman" w:eastAsiaTheme="minorEastAsia" w:hAnsi="Times New Roman"/>
          <w:b/>
          <w:szCs w:val="24"/>
        </w:rPr>
        <w:t>（第二百四十九条に係る部分に限る。）又は</w:t>
      </w:r>
      <w:hyperlink r:id="rId108" w:anchor="1098" w:history="1">
        <w:r w:rsidRPr="007456A8">
          <w:rPr>
            <w:rStyle w:val="ac"/>
            <w:rFonts w:ascii="Times New Roman" w:eastAsiaTheme="minorEastAsia" w:hAnsi="Times New Roman"/>
            <w:b/>
            <w:color w:val="auto"/>
            <w:szCs w:val="24"/>
            <w:u w:val="none"/>
          </w:rPr>
          <w:t>第二百五十八条</w:t>
        </w:r>
      </w:hyperlink>
      <w:r w:rsidRPr="007456A8">
        <w:rPr>
          <w:rFonts w:ascii="Times New Roman" w:eastAsiaTheme="minorEastAsia" w:hAnsi="Times New Roman"/>
          <w:b/>
          <w:szCs w:val="24"/>
        </w:rPr>
        <w:t>から</w:t>
      </w:r>
      <w:hyperlink r:id="rId109" w:anchor="1107" w:history="1">
        <w:r w:rsidRPr="007456A8">
          <w:rPr>
            <w:rStyle w:val="ac"/>
            <w:rFonts w:ascii="Times New Roman" w:eastAsiaTheme="minorEastAsia" w:hAnsi="Times New Roman"/>
            <w:b/>
            <w:color w:val="auto"/>
            <w:szCs w:val="24"/>
            <w:u w:val="none"/>
          </w:rPr>
          <w:t>第二百六十一条</w:t>
        </w:r>
      </w:hyperlink>
      <w:r w:rsidRPr="007456A8">
        <w:rPr>
          <w:rFonts w:ascii="Times New Roman" w:eastAsiaTheme="minorEastAsia" w:hAnsi="Times New Roman"/>
          <w:b/>
          <w:szCs w:val="24"/>
        </w:rPr>
        <w:t>までに規定する罪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暴力行為等処罰に関する法律（大正十五年法律第六十号）に規定する罪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盗犯等の防止及び処分に関する法律（昭和五年法律第九号）第二条（</w:t>
      </w:r>
      <w:hyperlink r:id="rId110" w:history="1">
        <w:r w:rsidRPr="007456A8">
          <w:rPr>
            <w:rStyle w:val="ac"/>
            <w:rFonts w:ascii="Times New Roman" w:eastAsiaTheme="minorEastAsia" w:hAnsi="Times New Roman"/>
            <w:b/>
            <w:color w:val="auto"/>
            <w:szCs w:val="24"/>
            <w:u w:val="none"/>
          </w:rPr>
          <w:t>刑法</w:t>
        </w:r>
      </w:hyperlink>
      <w:hyperlink r:id="rId111" w:anchor="1019" w:history="1">
        <w:r w:rsidRPr="007456A8">
          <w:rPr>
            <w:rStyle w:val="ac"/>
            <w:rFonts w:ascii="Times New Roman" w:eastAsiaTheme="minorEastAsia" w:hAnsi="Times New Roman"/>
            <w:b/>
            <w:color w:val="auto"/>
            <w:szCs w:val="24"/>
            <w:u w:val="none"/>
          </w:rPr>
          <w:t>第二百三十六条</w:t>
        </w:r>
      </w:hyperlink>
      <w:r w:rsidRPr="007456A8">
        <w:rPr>
          <w:rFonts w:ascii="Times New Roman" w:eastAsiaTheme="minorEastAsia" w:hAnsi="Times New Roman"/>
          <w:b/>
          <w:szCs w:val="24"/>
        </w:rPr>
        <w:t>及び</w:t>
      </w:r>
      <w:hyperlink r:id="rId112" w:anchor="1043" w:history="1">
        <w:r w:rsidRPr="007456A8">
          <w:rPr>
            <w:rStyle w:val="ac"/>
            <w:rFonts w:ascii="Times New Roman" w:eastAsiaTheme="minorEastAsia" w:hAnsi="Times New Roman"/>
            <w:b/>
            <w:color w:val="auto"/>
            <w:szCs w:val="24"/>
            <w:u w:val="none"/>
          </w:rPr>
          <w:t>第二百四十三条</w:t>
        </w:r>
      </w:hyperlink>
      <w:r w:rsidRPr="007456A8">
        <w:rPr>
          <w:rFonts w:ascii="Times New Roman" w:eastAsiaTheme="minorEastAsia" w:hAnsi="Times New Roman"/>
          <w:b/>
          <w:szCs w:val="24"/>
        </w:rPr>
        <w:t>（第二百三十六条に係る部分に限る。以下この号において同じ。）に係る部分に限る。）、</w:t>
      </w:r>
      <w:hyperlink r:id="rId113" w:anchor="17" w:history="1">
        <w:r w:rsidRPr="007456A8">
          <w:rPr>
            <w:rStyle w:val="ac"/>
            <w:rFonts w:ascii="Times New Roman" w:eastAsiaTheme="minorEastAsia" w:hAnsi="Times New Roman"/>
            <w:b/>
            <w:color w:val="auto"/>
            <w:szCs w:val="24"/>
            <w:u w:val="none"/>
          </w:rPr>
          <w:t>第三条</w:t>
        </w:r>
      </w:hyperlink>
      <w:r w:rsidRPr="007456A8">
        <w:rPr>
          <w:rFonts w:ascii="Times New Roman" w:eastAsiaTheme="minorEastAsia" w:hAnsi="Times New Roman"/>
          <w:b/>
          <w:szCs w:val="24"/>
        </w:rPr>
        <w:t>（刑法第二百三十六条及び第二百四十三条に係る部分に限る。）又は</w:t>
      </w:r>
      <w:hyperlink r:id="rId114" w:anchor="46" w:history="1">
        <w:r w:rsidRPr="007456A8">
          <w:rPr>
            <w:rStyle w:val="ac"/>
            <w:rFonts w:ascii="Times New Roman" w:eastAsiaTheme="minorEastAsia" w:hAnsi="Times New Roman"/>
            <w:b/>
            <w:color w:val="auto"/>
            <w:szCs w:val="24"/>
            <w:u w:val="none"/>
          </w:rPr>
          <w:t>第四条</w:t>
        </w:r>
      </w:hyperlink>
      <w:r w:rsidRPr="007456A8">
        <w:rPr>
          <w:rFonts w:ascii="Times New Roman" w:eastAsiaTheme="minorEastAsia" w:hAnsi="Times New Roman"/>
          <w:b/>
          <w:szCs w:val="24"/>
        </w:rPr>
        <w:t>（刑法第二百三十六条に係る部分に限る。）に規定する罪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労働基準法（昭和二十二年法律第四十九号）</w:t>
      </w:r>
      <w:hyperlink r:id="rId115" w:anchor="547" w:history="1">
        <w:r w:rsidRPr="007456A8">
          <w:rPr>
            <w:rStyle w:val="ac"/>
            <w:rFonts w:ascii="Times New Roman" w:eastAsiaTheme="minorEastAsia" w:hAnsi="Times New Roman"/>
            <w:b/>
            <w:color w:val="auto"/>
            <w:szCs w:val="24"/>
            <w:u w:val="none"/>
          </w:rPr>
          <w:t>第百十七条</w:t>
        </w:r>
      </w:hyperlink>
      <w:r w:rsidRPr="007456A8">
        <w:rPr>
          <w:rFonts w:ascii="Times New Roman" w:eastAsiaTheme="minorEastAsia" w:hAnsi="Times New Roman"/>
          <w:b/>
          <w:szCs w:val="24"/>
        </w:rPr>
        <w:t>又は</w:t>
      </w:r>
      <w:hyperlink r:id="rId116" w:anchor="550" w:history="1">
        <w:r w:rsidRPr="007456A8">
          <w:rPr>
            <w:rStyle w:val="ac"/>
            <w:rFonts w:ascii="Times New Roman" w:eastAsiaTheme="minorEastAsia" w:hAnsi="Times New Roman"/>
            <w:b/>
            <w:color w:val="auto"/>
            <w:szCs w:val="24"/>
            <w:u w:val="none"/>
          </w:rPr>
          <w:t>第百十八条第一項</w:t>
        </w:r>
      </w:hyperlink>
      <w:r w:rsidRPr="007456A8">
        <w:rPr>
          <w:rFonts w:ascii="Times New Roman" w:eastAsiaTheme="minorEastAsia" w:hAnsi="Times New Roman"/>
          <w:b/>
          <w:szCs w:val="24"/>
        </w:rPr>
        <w:t>（</w:t>
      </w:r>
      <w:hyperlink r:id="rId117" w:anchor="19" w:history="1">
        <w:r w:rsidRPr="007456A8">
          <w:rPr>
            <w:rStyle w:val="ac"/>
            <w:rFonts w:ascii="Times New Roman" w:eastAsiaTheme="minorEastAsia" w:hAnsi="Times New Roman"/>
            <w:b/>
            <w:color w:val="auto"/>
            <w:szCs w:val="24"/>
            <w:u w:val="none"/>
          </w:rPr>
          <w:t>第六条</w:t>
        </w:r>
      </w:hyperlink>
      <w:r w:rsidRPr="007456A8">
        <w:rPr>
          <w:rFonts w:ascii="Times New Roman" w:eastAsiaTheme="minorEastAsia" w:hAnsi="Times New Roman"/>
          <w:b/>
          <w:szCs w:val="24"/>
        </w:rPr>
        <w:t>及び</w:t>
      </w:r>
      <w:hyperlink r:id="rId118" w:anchor="279" w:history="1">
        <w:r w:rsidRPr="007456A8">
          <w:rPr>
            <w:rStyle w:val="ac"/>
            <w:rFonts w:ascii="Times New Roman" w:eastAsiaTheme="minorEastAsia" w:hAnsi="Times New Roman"/>
            <w:b/>
            <w:color w:val="auto"/>
            <w:szCs w:val="24"/>
            <w:u w:val="none"/>
          </w:rPr>
          <w:t>第五十六条</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hyperlink r:id="rId119" w:history="1">
        <w:r w:rsidRPr="007456A8">
          <w:rPr>
            <w:rStyle w:val="ac"/>
            <w:rFonts w:ascii="Times New Roman" w:eastAsiaTheme="minorEastAsia" w:hAnsi="Times New Roman"/>
            <w:b/>
            <w:color w:val="auto"/>
            <w:szCs w:val="24"/>
            <w:u w:val="none"/>
          </w:rPr>
          <w:t>職業安定法</w:t>
        </w:r>
      </w:hyperlink>
      <w:r w:rsidRPr="007456A8">
        <w:rPr>
          <w:rFonts w:ascii="Times New Roman" w:eastAsiaTheme="minorEastAsia" w:hAnsi="Times New Roman"/>
          <w:b/>
          <w:szCs w:val="24"/>
        </w:rPr>
        <w:t>（昭和二十二年法律第百四十一号）第六十三条、</w:t>
      </w:r>
      <w:hyperlink r:id="rId120" w:anchor="473" w:history="1">
        <w:r w:rsidRPr="007456A8">
          <w:rPr>
            <w:rStyle w:val="ac"/>
            <w:rFonts w:ascii="Times New Roman" w:eastAsiaTheme="minorEastAsia" w:hAnsi="Times New Roman"/>
            <w:b/>
            <w:color w:val="auto"/>
            <w:szCs w:val="24"/>
            <w:u w:val="none"/>
          </w:rPr>
          <w:t>第六十四条第一号</w:t>
        </w:r>
      </w:hyperlink>
      <w:r w:rsidRPr="007456A8">
        <w:rPr>
          <w:rFonts w:ascii="Times New Roman" w:eastAsiaTheme="minorEastAsia" w:hAnsi="Times New Roman"/>
          <w:b/>
          <w:szCs w:val="24"/>
        </w:rPr>
        <w:t>、第一号の二（第三十条第一項、</w:t>
      </w:r>
      <w:hyperlink r:id="rId121" w:anchor="259" w:history="1">
        <w:r w:rsidRPr="007456A8">
          <w:rPr>
            <w:rStyle w:val="ac"/>
            <w:rFonts w:ascii="Times New Roman" w:eastAsiaTheme="minorEastAsia" w:hAnsi="Times New Roman"/>
            <w:b/>
            <w:color w:val="auto"/>
            <w:szCs w:val="24"/>
            <w:u w:val="none"/>
          </w:rPr>
          <w:t>第三十二条の六第二項</w:t>
        </w:r>
      </w:hyperlink>
      <w:r w:rsidRPr="007456A8">
        <w:rPr>
          <w:rFonts w:ascii="Times New Roman" w:eastAsiaTheme="minorEastAsia" w:hAnsi="Times New Roman"/>
          <w:b/>
          <w:szCs w:val="24"/>
        </w:rPr>
        <w:t>（</w:t>
      </w:r>
      <w:hyperlink r:id="rId122" w:anchor="316" w:history="1">
        <w:r w:rsidRPr="007456A8">
          <w:rPr>
            <w:rStyle w:val="ac"/>
            <w:rFonts w:ascii="Times New Roman" w:eastAsiaTheme="minorEastAsia" w:hAnsi="Times New Roman"/>
            <w:b/>
            <w:color w:val="auto"/>
            <w:szCs w:val="24"/>
            <w:u w:val="none"/>
          </w:rPr>
          <w:t>第三十三条第四項</w:t>
        </w:r>
      </w:hyperlink>
      <w:r w:rsidRPr="007456A8">
        <w:rPr>
          <w:rFonts w:ascii="Times New Roman" w:eastAsiaTheme="minorEastAsia" w:hAnsi="Times New Roman"/>
          <w:b/>
          <w:szCs w:val="24"/>
        </w:rPr>
        <w:t>において準用する場合を含む。）及び</w:t>
      </w:r>
      <w:hyperlink r:id="rId123" w:anchor="313" w:history="1">
        <w:r w:rsidRPr="007456A8">
          <w:rPr>
            <w:rStyle w:val="ac"/>
            <w:rFonts w:ascii="Times New Roman" w:eastAsiaTheme="minorEastAsia" w:hAnsi="Times New Roman"/>
            <w:b/>
            <w:color w:val="auto"/>
            <w:szCs w:val="24"/>
            <w:u w:val="none"/>
          </w:rPr>
          <w:t>第三十三条第一項</w:t>
        </w:r>
      </w:hyperlink>
      <w:r w:rsidRPr="007456A8">
        <w:rPr>
          <w:rFonts w:ascii="Times New Roman" w:eastAsiaTheme="minorEastAsia" w:hAnsi="Times New Roman"/>
          <w:b/>
          <w:szCs w:val="24"/>
        </w:rPr>
        <w:t>に係る部分に限る。）、第四号、第五号若しくは第九号又は</w:t>
      </w:r>
      <w:hyperlink r:id="rId124" w:anchor="497" w:history="1">
        <w:r w:rsidRPr="007456A8">
          <w:rPr>
            <w:rStyle w:val="ac"/>
            <w:rFonts w:ascii="Times New Roman" w:eastAsiaTheme="minorEastAsia" w:hAnsi="Times New Roman"/>
            <w:b/>
            <w:color w:val="auto"/>
            <w:szCs w:val="24"/>
            <w:u w:val="none"/>
          </w:rPr>
          <w:t>第六十六条第一号</w:t>
        </w:r>
      </w:hyperlink>
      <w:r w:rsidRPr="007456A8">
        <w:rPr>
          <w:rFonts w:ascii="Times New Roman" w:eastAsiaTheme="minorEastAsia" w:hAnsi="Times New Roman"/>
          <w:b/>
          <w:szCs w:val="24"/>
        </w:rPr>
        <w:t>若しくは第三号に規定する罪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七　</w:t>
      </w:r>
      <w:hyperlink r:id="rId125" w:history="1">
        <w:r w:rsidRPr="007456A8">
          <w:rPr>
            <w:rStyle w:val="ac"/>
            <w:rFonts w:ascii="Times New Roman" w:eastAsiaTheme="minorEastAsia" w:hAnsi="Times New Roman"/>
            <w:b/>
            <w:color w:val="auto"/>
            <w:szCs w:val="24"/>
            <w:u w:val="none"/>
          </w:rPr>
          <w:t>児童福祉法</w:t>
        </w:r>
      </w:hyperlink>
      <w:r w:rsidRPr="007456A8">
        <w:rPr>
          <w:rFonts w:ascii="Times New Roman" w:eastAsiaTheme="minorEastAsia" w:hAnsi="Times New Roman"/>
          <w:b/>
          <w:szCs w:val="24"/>
        </w:rPr>
        <w:t>（昭和二十二年法律第百六十四号）</w:t>
      </w:r>
      <w:hyperlink r:id="rId126" w:anchor="1569" w:history="1">
        <w:r w:rsidRPr="007456A8">
          <w:rPr>
            <w:rStyle w:val="ac"/>
            <w:rFonts w:ascii="Times New Roman" w:eastAsiaTheme="minorEastAsia" w:hAnsi="Times New Roman"/>
            <w:b/>
            <w:color w:val="auto"/>
            <w:szCs w:val="24"/>
            <w:u w:val="none"/>
          </w:rPr>
          <w:t>第六十条第一項</w:t>
        </w:r>
      </w:hyperlink>
      <w:r w:rsidRPr="007456A8">
        <w:rPr>
          <w:rFonts w:ascii="Times New Roman" w:eastAsiaTheme="minorEastAsia" w:hAnsi="Times New Roman"/>
          <w:b/>
          <w:szCs w:val="24"/>
        </w:rPr>
        <w:t>又は第二項（</w:t>
      </w:r>
      <w:hyperlink r:id="rId127" w:anchor="1157" w:history="1">
        <w:r w:rsidRPr="007456A8">
          <w:rPr>
            <w:rStyle w:val="ac"/>
            <w:rFonts w:ascii="Times New Roman" w:eastAsiaTheme="minorEastAsia" w:hAnsi="Times New Roman"/>
            <w:b/>
            <w:color w:val="auto"/>
            <w:szCs w:val="24"/>
            <w:u w:val="none"/>
          </w:rPr>
          <w:t>第三十四条第一項第四号の二</w:t>
        </w:r>
      </w:hyperlink>
      <w:r w:rsidRPr="007456A8">
        <w:rPr>
          <w:rFonts w:ascii="Times New Roman" w:eastAsiaTheme="minorEastAsia" w:hAnsi="Times New Roman"/>
          <w:b/>
          <w:szCs w:val="24"/>
        </w:rPr>
        <w:t>、第五号、第七号及び第九号に係る部分に限る。）に規定する罪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八　</w:t>
      </w:r>
      <w:hyperlink r:id="rId128" w:history="1">
        <w:r w:rsidRPr="007456A8">
          <w:rPr>
            <w:rStyle w:val="ac"/>
            <w:rFonts w:ascii="Times New Roman" w:eastAsiaTheme="minorEastAsia" w:hAnsi="Times New Roman"/>
            <w:b/>
            <w:color w:val="auto"/>
            <w:szCs w:val="24"/>
            <w:u w:val="none"/>
          </w:rPr>
          <w:t>金融商品取引法</w:t>
        </w:r>
      </w:hyperlink>
      <w:r w:rsidRPr="007456A8">
        <w:rPr>
          <w:rFonts w:ascii="Times New Roman" w:eastAsiaTheme="minorEastAsia" w:hAnsi="Times New Roman"/>
          <w:b/>
          <w:szCs w:val="24"/>
        </w:rPr>
        <w:t>（昭和二十三年法律第二十五号）</w:t>
      </w:r>
      <w:hyperlink r:id="rId129" w:anchor="6518" w:history="1">
        <w:r w:rsidRPr="007456A8">
          <w:rPr>
            <w:rStyle w:val="ac"/>
            <w:rFonts w:ascii="Times New Roman" w:eastAsiaTheme="minorEastAsia" w:hAnsi="Times New Roman"/>
            <w:b/>
            <w:color w:val="auto"/>
            <w:szCs w:val="24"/>
            <w:u w:val="none"/>
          </w:rPr>
          <w:t>第百九十七条の二第十号の四</w:t>
        </w:r>
      </w:hyperlink>
      <w:r w:rsidRPr="007456A8">
        <w:rPr>
          <w:rFonts w:ascii="Times New Roman" w:eastAsiaTheme="minorEastAsia" w:hAnsi="Times New Roman"/>
          <w:b/>
          <w:szCs w:val="24"/>
        </w:rPr>
        <w:t>、第十号の五、第十号の八若しくは第十号の九、第百九十八条第一号、第三号、第三号の三、第四号、第四号の二、第六号、第六号の二若しくは第七号、第百九十八条の四、</w:t>
      </w:r>
      <w:hyperlink r:id="rId130" w:anchor="6562" w:history="1">
        <w:r w:rsidRPr="007456A8">
          <w:rPr>
            <w:rStyle w:val="ac"/>
            <w:rFonts w:ascii="Times New Roman" w:eastAsiaTheme="minorEastAsia" w:hAnsi="Times New Roman"/>
            <w:b/>
            <w:color w:val="auto"/>
            <w:szCs w:val="24"/>
            <w:u w:val="none"/>
          </w:rPr>
          <w:t>第百九十八条の五第二号の二</w:t>
        </w:r>
      </w:hyperlink>
      <w:r w:rsidRPr="007456A8">
        <w:rPr>
          <w:rFonts w:ascii="Times New Roman" w:eastAsiaTheme="minorEastAsia" w:hAnsi="Times New Roman"/>
          <w:b/>
          <w:szCs w:val="24"/>
        </w:rPr>
        <w:t>（</w:t>
      </w:r>
      <w:hyperlink r:id="rId131" w:anchor="1844" w:history="1">
        <w:r w:rsidRPr="007456A8">
          <w:rPr>
            <w:rStyle w:val="ac"/>
            <w:rFonts w:ascii="Times New Roman" w:eastAsiaTheme="minorEastAsia" w:hAnsi="Times New Roman"/>
            <w:b/>
            <w:color w:val="auto"/>
            <w:szCs w:val="24"/>
            <w:u w:val="none"/>
          </w:rPr>
          <w:t>第五十七条の二十第一項</w:t>
        </w:r>
      </w:hyperlink>
      <w:r w:rsidRPr="007456A8">
        <w:rPr>
          <w:rFonts w:ascii="Times New Roman" w:eastAsiaTheme="minorEastAsia" w:hAnsi="Times New Roman"/>
          <w:b/>
          <w:szCs w:val="24"/>
        </w:rPr>
        <w:t>に係る部分に限る。）、</w:t>
      </w:r>
      <w:hyperlink r:id="rId132" w:anchor="6567" w:history="1">
        <w:r w:rsidRPr="007456A8">
          <w:rPr>
            <w:rStyle w:val="ac"/>
            <w:rFonts w:ascii="Times New Roman" w:eastAsiaTheme="minorEastAsia" w:hAnsi="Times New Roman"/>
            <w:b/>
            <w:color w:val="auto"/>
            <w:szCs w:val="24"/>
            <w:u w:val="none"/>
          </w:rPr>
          <w:t>第百九十八条の六第一号</w:t>
        </w:r>
      </w:hyperlink>
      <w:r w:rsidRPr="007456A8">
        <w:rPr>
          <w:rFonts w:ascii="Times New Roman" w:eastAsiaTheme="minorEastAsia" w:hAnsi="Times New Roman"/>
          <w:b/>
          <w:szCs w:val="24"/>
        </w:rPr>
        <w:t>（</w:t>
      </w:r>
      <w:hyperlink r:id="rId133" w:anchor="972" w:history="1">
        <w:r w:rsidRPr="007456A8">
          <w:rPr>
            <w:rStyle w:val="ac"/>
            <w:rFonts w:ascii="Times New Roman" w:eastAsiaTheme="minorEastAsia" w:hAnsi="Times New Roman"/>
            <w:b/>
            <w:color w:val="auto"/>
            <w:szCs w:val="24"/>
            <w:u w:val="none"/>
          </w:rPr>
          <w:t>第二十九条の二第一項</w:t>
        </w:r>
      </w:hyperlink>
      <w:r w:rsidRPr="007456A8">
        <w:rPr>
          <w:rFonts w:ascii="Times New Roman" w:eastAsiaTheme="minorEastAsia" w:hAnsi="Times New Roman"/>
          <w:b/>
          <w:szCs w:val="24"/>
        </w:rPr>
        <w:t>から第三項まで、</w:t>
      </w:r>
      <w:hyperlink r:id="rId134" w:anchor="1896" w:history="1">
        <w:r w:rsidRPr="007456A8">
          <w:rPr>
            <w:rStyle w:val="ac"/>
            <w:rFonts w:ascii="Times New Roman" w:eastAsiaTheme="minorEastAsia" w:hAnsi="Times New Roman"/>
            <w:b/>
            <w:color w:val="auto"/>
            <w:szCs w:val="24"/>
            <w:u w:val="none"/>
          </w:rPr>
          <w:t>第五十九条の二第一項</w:t>
        </w:r>
      </w:hyperlink>
      <w:r w:rsidRPr="007456A8">
        <w:rPr>
          <w:rFonts w:ascii="Times New Roman" w:eastAsiaTheme="minorEastAsia" w:hAnsi="Times New Roman"/>
          <w:b/>
          <w:szCs w:val="24"/>
        </w:rPr>
        <w:t>及び第三項、</w:t>
      </w:r>
      <w:hyperlink r:id="rId135" w:anchor="1943" w:history="1">
        <w:r w:rsidRPr="007456A8">
          <w:rPr>
            <w:rStyle w:val="ac"/>
            <w:rFonts w:ascii="Times New Roman" w:eastAsiaTheme="minorEastAsia" w:hAnsi="Times New Roman"/>
            <w:b/>
            <w:color w:val="auto"/>
            <w:szCs w:val="24"/>
            <w:u w:val="none"/>
          </w:rPr>
          <w:t>第六十条の二第一項</w:t>
        </w:r>
      </w:hyperlink>
      <w:r w:rsidRPr="007456A8">
        <w:rPr>
          <w:rFonts w:ascii="Times New Roman" w:eastAsiaTheme="minorEastAsia" w:hAnsi="Times New Roman"/>
          <w:b/>
          <w:szCs w:val="24"/>
        </w:rPr>
        <w:t>及び第三項、</w:t>
      </w:r>
      <w:hyperlink r:id="rId136" w:anchor="2191" w:history="1">
        <w:r w:rsidRPr="007456A8">
          <w:rPr>
            <w:rStyle w:val="ac"/>
            <w:rFonts w:ascii="Times New Roman" w:eastAsiaTheme="minorEastAsia" w:hAnsi="Times New Roman"/>
            <w:b/>
            <w:color w:val="auto"/>
            <w:szCs w:val="24"/>
            <w:u w:val="none"/>
          </w:rPr>
          <w:t>第六十六条の二</w:t>
        </w:r>
      </w:hyperlink>
      <w:r w:rsidRPr="007456A8">
        <w:rPr>
          <w:rFonts w:ascii="Times New Roman" w:eastAsiaTheme="minorEastAsia" w:hAnsi="Times New Roman"/>
          <w:b/>
          <w:szCs w:val="24"/>
        </w:rPr>
        <w:t>、</w:t>
      </w:r>
      <w:hyperlink r:id="rId137" w:anchor="2318" w:history="1">
        <w:r w:rsidRPr="007456A8">
          <w:rPr>
            <w:rStyle w:val="ac"/>
            <w:rFonts w:ascii="Times New Roman" w:eastAsiaTheme="minorEastAsia" w:hAnsi="Times New Roman"/>
            <w:b/>
            <w:color w:val="auto"/>
            <w:szCs w:val="24"/>
            <w:u w:val="none"/>
          </w:rPr>
          <w:t>第六十六条の二十八</w:t>
        </w:r>
      </w:hyperlink>
      <w:r w:rsidRPr="007456A8">
        <w:rPr>
          <w:rFonts w:ascii="Times New Roman" w:eastAsiaTheme="minorEastAsia" w:hAnsi="Times New Roman"/>
          <w:b/>
          <w:szCs w:val="24"/>
        </w:rPr>
        <w:t>、</w:t>
      </w:r>
      <w:hyperlink r:id="rId138" w:anchor="2434" w:history="1">
        <w:r w:rsidRPr="007456A8">
          <w:rPr>
            <w:rStyle w:val="ac"/>
            <w:rFonts w:ascii="Times New Roman" w:eastAsiaTheme="minorEastAsia" w:hAnsi="Times New Roman"/>
            <w:b/>
            <w:color w:val="auto"/>
            <w:szCs w:val="24"/>
            <w:u w:val="none"/>
          </w:rPr>
          <w:t>第六十六条の五十一</w:t>
        </w:r>
      </w:hyperlink>
      <w:r w:rsidRPr="007456A8">
        <w:rPr>
          <w:rFonts w:ascii="Times New Roman" w:eastAsiaTheme="minorEastAsia" w:hAnsi="Times New Roman"/>
          <w:b/>
          <w:szCs w:val="24"/>
        </w:rPr>
        <w:t>、</w:t>
      </w:r>
      <w:hyperlink r:id="rId139" w:anchor="3239" w:history="1">
        <w:r w:rsidRPr="007456A8">
          <w:rPr>
            <w:rStyle w:val="ac"/>
            <w:rFonts w:ascii="Times New Roman" w:eastAsiaTheme="minorEastAsia" w:hAnsi="Times New Roman"/>
            <w:b/>
            <w:color w:val="auto"/>
            <w:szCs w:val="24"/>
            <w:u w:val="none"/>
          </w:rPr>
          <w:t>第八十一条</w:t>
        </w:r>
      </w:hyperlink>
      <w:r w:rsidRPr="007456A8">
        <w:rPr>
          <w:rFonts w:ascii="Times New Roman" w:eastAsiaTheme="minorEastAsia" w:hAnsi="Times New Roman"/>
          <w:b/>
          <w:szCs w:val="24"/>
        </w:rPr>
        <w:t>、</w:t>
      </w:r>
      <w:hyperlink r:id="rId140" w:anchor="3862" w:history="1">
        <w:r w:rsidRPr="007456A8">
          <w:rPr>
            <w:rStyle w:val="ac"/>
            <w:rFonts w:ascii="Times New Roman" w:eastAsiaTheme="minorEastAsia" w:hAnsi="Times New Roman"/>
            <w:b/>
            <w:color w:val="auto"/>
            <w:szCs w:val="24"/>
            <w:u w:val="none"/>
          </w:rPr>
          <w:t>第百二条の十五</w:t>
        </w:r>
      </w:hyperlink>
      <w:r w:rsidRPr="007456A8">
        <w:rPr>
          <w:rFonts w:ascii="Times New Roman" w:eastAsiaTheme="minorEastAsia" w:hAnsi="Times New Roman"/>
          <w:b/>
          <w:szCs w:val="24"/>
        </w:rPr>
        <w:t>、</w:t>
      </w:r>
      <w:hyperlink r:id="rId141" w:anchor="4146" w:history="1">
        <w:r w:rsidRPr="007456A8">
          <w:rPr>
            <w:rStyle w:val="ac"/>
            <w:rFonts w:ascii="Times New Roman" w:eastAsiaTheme="minorEastAsia" w:hAnsi="Times New Roman"/>
            <w:b/>
            <w:color w:val="auto"/>
            <w:szCs w:val="24"/>
            <w:u w:val="none"/>
          </w:rPr>
          <w:t>第百六条の十一</w:t>
        </w:r>
      </w:hyperlink>
      <w:r w:rsidRPr="007456A8">
        <w:rPr>
          <w:rFonts w:ascii="Times New Roman" w:eastAsiaTheme="minorEastAsia" w:hAnsi="Times New Roman"/>
          <w:b/>
          <w:szCs w:val="24"/>
        </w:rPr>
        <w:t>、</w:t>
      </w:r>
      <w:hyperlink r:id="rId142" w:anchor="4743" w:history="1">
        <w:r w:rsidRPr="007456A8">
          <w:rPr>
            <w:rStyle w:val="ac"/>
            <w:rFonts w:ascii="Times New Roman" w:eastAsiaTheme="minorEastAsia" w:hAnsi="Times New Roman"/>
            <w:b/>
            <w:color w:val="auto"/>
            <w:szCs w:val="24"/>
            <w:u w:val="none"/>
          </w:rPr>
          <w:t>第百五十五条の二</w:t>
        </w:r>
      </w:hyperlink>
      <w:r w:rsidRPr="007456A8">
        <w:rPr>
          <w:rFonts w:ascii="Times New Roman" w:eastAsiaTheme="minorEastAsia" w:hAnsi="Times New Roman"/>
          <w:b/>
          <w:szCs w:val="24"/>
        </w:rPr>
        <w:t>、</w:t>
      </w:r>
      <w:hyperlink r:id="rId143" w:anchor="4809" w:history="1">
        <w:r w:rsidRPr="007456A8">
          <w:rPr>
            <w:rStyle w:val="ac"/>
            <w:rFonts w:ascii="Times New Roman" w:eastAsiaTheme="minorEastAsia" w:hAnsi="Times New Roman"/>
            <w:b/>
            <w:color w:val="auto"/>
            <w:szCs w:val="24"/>
            <w:u w:val="none"/>
          </w:rPr>
          <w:t>第百五十六条の三</w:t>
        </w:r>
      </w:hyperlink>
      <w:r w:rsidRPr="007456A8">
        <w:rPr>
          <w:rFonts w:ascii="Times New Roman" w:eastAsiaTheme="minorEastAsia" w:hAnsi="Times New Roman"/>
          <w:b/>
          <w:szCs w:val="24"/>
        </w:rPr>
        <w:t>、</w:t>
      </w:r>
      <w:hyperlink r:id="rId144" w:anchor="4977" w:history="1">
        <w:r w:rsidRPr="007456A8">
          <w:rPr>
            <w:rStyle w:val="ac"/>
            <w:rFonts w:ascii="Times New Roman" w:eastAsiaTheme="minorEastAsia" w:hAnsi="Times New Roman"/>
            <w:b/>
            <w:color w:val="auto"/>
            <w:szCs w:val="24"/>
            <w:u w:val="none"/>
          </w:rPr>
          <w:t>第百五十六条の二十の三</w:t>
        </w:r>
      </w:hyperlink>
      <w:r w:rsidRPr="007456A8">
        <w:rPr>
          <w:rFonts w:ascii="Times New Roman" w:eastAsiaTheme="minorEastAsia" w:hAnsi="Times New Roman"/>
          <w:b/>
          <w:szCs w:val="24"/>
        </w:rPr>
        <w:t>、</w:t>
      </w:r>
      <w:hyperlink r:id="rId145" w:anchor="5061" w:history="1">
        <w:r w:rsidRPr="007456A8">
          <w:rPr>
            <w:rStyle w:val="ac"/>
            <w:rFonts w:ascii="Times New Roman" w:eastAsiaTheme="minorEastAsia" w:hAnsi="Times New Roman"/>
            <w:b/>
            <w:color w:val="auto"/>
            <w:szCs w:val="24"/>
            <w:u w:val="none"/>
          </w:rPr>
          <w:t>第百五十六条の二十の十七</w:t>
        </w:r>
      </w:hyperlink>
      <w:r w:rsidRPr="007456A8">
        <w:rPr>
          <w:rFonts w:ascii="Times New Roman" w:eastAsiaTheme="minorEastAsia" w:hAnsi="Times New Roman"/>
          <w:b/>
          <w:szCs w:val="24"/>
        </w:rPr>
        <w:t>、</w:t>
      </w:r>
      <w:hyperlink r:id="rId146" w:anchor="5126" w:history="1">
        <w:r w:rsidRPr="007456A8">
          <w:rPr>
            <w:rStyle w:val="ac"/>
            <w:rFonts w:ascii="Times New Roman" w:eastAsiaTheme="minorEastAsia" w:hAnsi="Times New Roman"/>
            <w:b/>
            <w:color w:val="auto"/>
            <w:szCs w:val="24"/>
            <w:u w:val="none"/>
          </w:rPr>
          <w:t>第百五十六条の二十四第二項</w:t>
        </w:r>
      </w:hyperlink>
      <w:r w:rsidRPr="007456A8">
        <w:rPr>
          <w:rFonts w:ascii="Times New Roman" w:eastAsiaTheme="minorEastAsia" w:hAnsi="Times New Roman"/>
          <w:b/>
          <w:szCs w:val="24"/>
        </w:rPr>
        <w:t>から第四項まで並びに第百五十六条の四十に係る部分に限る。）若しくは第十一号の五、</w:t>
      </w:r>
      <w:hyperlink r:id="rId147" w:anchor="6617" w:history="1">
        <w:r w:rsidRPr="007456A8">
          <w:rPr>
            <w:rStyle w:val="ac"/>
            <w:rFonts w:ascii="Times New Roman" w:eastAsiaTheme="minorEastAsia" w:hAnsi="Times New Roman"/>
            <w:b/>
            <w:color w:val="auto"/>
            <w:szCs w:val="24"/>
            <w:u w:val="none"/>
          </w:rPr>
          <w:t>第二百条第十三号</w:t>
        </w:r>
      </w:hyperlink>
      <w:r w:rsidRPr="007456A8">
        <w:rPr>
          <w:rFonts w:ascii="Times New Roman" w:eastAsiaTheme="minorEastAsia" w:hAnsi="Times New Roman"/>
          <w:b/>
          <w:szCs w:val="24"/>
        </w:rPr>
        <w:t>若しくは第十七号（</w:t>
      </w:r>
      <w:hyperlink r:id="rId148" w:anchor="4104" w:history="1">
        <w:r w:rsidRPr="007456A8">
          <w:rPr>
            <w:rStyle w:val="ac"/>
            <w:rFonts w:ascii="Times New Roman" w:eastAsiaTheme="minorEastAsia" w:hAnsi="Times New Roman"/>
            <w:b/>
            <w:color w:val="auto"/>
            <w:szCs w:val="24"/>
            <w:u w:val="none"/>
          </w:rPr>
          <w:t>第百六条の三第一項</w:t>
        </w:r>
      </w:hyperlink>
      <w:r w:rsidRPr="007456A8">
        <w:rPr>
          <w:rFonts w:ascii="Times New Roman" w:eastAsiaTheme="minorEastAsia" w:hAnsi="Times New Roman"/>
          <w:b/>
          <w:szCs w:val="24"/>
        </w:rPr>
        <w:t>及び第四項、</w:t>
      </w:r>
      <w:hyperlink r:id="rId149" w:anchor="4187" w:history="1">
        <w:r w:rsidRPr="007456A8">
          <w:rPr>
            <w:rStyle w:val="ac"/>
            <w:rFonts w:ascii="Times New Roman" w:eastAsiaTheme="minorEastAsia" w:hAnsi="Times New Roman"/>
            <w:b/>
            <w:color w:val="auto"/>
            <w:szCs w:val="24"/>
            <w:u w:val="none"/>
          </w:rPr>
          <w:t>第百六条の十七第一項</w:t>
        </w:r>
      </w:hyperlink>
      <w:r w:rsidRPr="007456A8">
        <w:rPr>
          <w:rFonts w:ascii="Times New Roman" w:eastAsiaTheme="minorEastAsia" w:hAnsi="Times New Roman"/>
          <w:b/>
          <w:szCs w:val="24"/>
        </w:rPr>
        <w:t>及び第三項並びに</w:t>
      </w:r>
      <w:hyperlink r:id="rId150" w:anchor="4859" w:history="1">
        <w:r w:rsidRPr="007456A8">
          <w:rPr>
            <w:rStyle w:val="ac"/>
            <w:rFonts w:ascii="Times New Roman" w:eastAsiaTheme="minorEastAsia" w:hAnsi="Times New Roman"/>
            <w:b/>
            <w:color w:val="auto"/>
            <w:szCs w:val="24"/>
            <w:u w:val="none"/>
          </w:rPr>
          <w:t>第百五十六条の五の五第一項</w:t>
        </w:r>
      </w:hyperlink>
      <w:r w:rsidRPr="007456A8">
        <w:rPr>
          <w:rFonts w:ascii="Times New Roman" w:eastAsiaTheme="minorEastAsia" w:hAnsi="Times New Roman"/>
          <w:b/>
          <w:szCs w:val="24"/>
        </w:rPr>
        <w:t>及び第四項に係る部分に限る。）、</w:t>
      </w:r>
      <w:hyperlink r:id="rId151" w:anchor="6677" w:history="1">
        <w:r w:rsidRPr="007456A8">
          <w:rPr>
            <w:rStyle w:val="ac"/>
            <w:rFonts w:ascii="Times New Roman" w:eastAsiaTheme="minorEastAsia" w:hAnsi="Times New Roman"/>
            <w:b/>
            <w:color w:val="auto"/>
            <w:szCs w:val="24"/>
            <w:u w:val="none"/>
          </w:rPr>
          <w:t>第二百五条第九号</w:t>
        </w:r>
      </w:hyperlink>
      <w:r w:rsidRPr="007456A8">
        <w:rPr>
          <w:rFonts w:ascii="Times New Roman" w:eastAsiaTheme="minorEastAsia" w:hAnsi="Times New Roman"/>
          <w:b/>
          <w:szCs w:val="24"/>
        </w:rPr>
        <w:t>、第十三号（</w:t>
      </w:r>
      <w:hyperlink r:id="rId152" w:anchor="4106" w:history="1">
        <w:r w:rsidRPr="007456A8">
          <w:rPr>
            <w:rStyle w:val="ac"/>
            <w:rFonts w:ascii="Times New Roman" w:eastAsiaTheme="minorEastAsia" w:hAnsi="Times New Roman"/>
            <w:b/>
            <w:color w:val="auto"/>
            <w:szCs w:val="24"/>
            <w:u w:val="none"/>
          </w:rPr>
          <w:t>第百六条の三第三項</w:t>
        </w:r>
      </w:hyperlink>
      <w:r w:rsidRPr="007456A8">
        <w:rPr>
          <w:rFonts w:ascii="Times New Roman" w:eastAsiaTheme="minorEastAsia" w:hAnsi="Times New Roman"/>
          <w:b/>
          <w:szCs w:val="24"/>
        </w:rPr>
        <w:t>（</w:t>
      </w:r>
      <w:hyperlink r:id="rId153" w:anchor="4144" w:history="1">
        <w:r w:rsidRPr="007456A8">
          <w:rPr>
            <w:rStyle w:val="ac"/>
            <w:rFonts w:ascii="Times New Roman" w:eastAsiaTheme="minorEastAsia" w:hAnsi="Times New Roman"/>
            <w:b/>
            <w:color w:val="auto"/>
            <w:szCs w:val="24"/>
            <w:u w:val="none"/>
          </w:rPr>
          <w:t>第百六条の十第四項</w:t>
        </w:r>
      </w:hyperlink>
      <w:r w:rsidRPr="007456A8">
        <w:rPr>
          <w:rFonts w:ascii="Times New Roman" w:eastAsiaTheme="minorEastAsia" w:hAnsi="Times New Roman"/>
          <w:b/>
          <w:szCs w:val="24"/>
        </w:rPr>
        <w:t>及び</w:t>
      </w:r>
      <w:hyperlink r:id="rId154" w:anchor="4190" w:history="1">
        <w:r w:rsidRPr="007456A8">
          <w:rPr>
            <w:rStyle w:val="ac"/>
            <w:rFonts w:ascii="Times New Roman" w:eastAsiaTheme="minorEastAsia" w:hAnsi="Times New Roman"/>
            <w:b/>
            <w:color w:val="auto"/>
            <w:szCs w:val="24"/>
            <w:u w:val="none"/>
          </w:rPr>
          <w:t>第百六条の十七第四項</w:t>
        </w:r>
      </w:hyperlink>
      <w:r w:rsidRPr="007456A8">
        <w:rPr>
          <w:rFonts w:ascii="Times New Roman" w:eastAsiaTheme="minorEastAsia" w:hAnsi="Times New Roman"/>
          <w:b/>
          <w:szCs w:val="24"/>
        </w:rPr>
        <w:t>において準用する場合を含む。）及び</w:t>
      </w:r>
      <w:hyperlink r:id="rId155" w:anchor="4861" w:history="1">
        <w:r w:rsidRPr="007456A8">
          <w:rPr>
            <w:rStyle w:val="ac"/>
            <w:rFonts w:ascii="Times New Roman" w:eastAsiaTheme="minorEastAsia" w:hAnsi="Times New Roman"/>
            <w:b/>
            <w:color w:val="auto"/>
            <w:szCs w:val="24"/>
            <w:u w:val="none"/>
          </w:rPr>
          <w:t>第百五十六条の五の五第三項</w:t>
        </w:r>
      </w:hyperlink>
      <w:r w:rsidRPr="007456A8">
        <w:rPr>
          <w:rFonts w:ascii="Times New Roman" w:eastAsiaTheme="minorEastAsia" w:hAnsi="Times New Roman"/>
          <w:b/>
          <w:szCs w:val="24"/>
        </w:rPr>
        <w:t>に係る部分に限る。）若しくは第十六号、</w:t>
      </w:r>
      <w:hyperlink r:id="rId156" w:anchor="6699" w:history="1">
        <w:r w:rsidRPr="007456A8">
          <w:rPr>
            <w:rStyle w:val="ac"/>
            <w:rFonts w:ascii="Times New Roman" w:eastAsiaTheme="minorEastAsia" w:hAnsi="Times New Roman"/>
            <w:b/>
            <w:color w:val="auto"/>
            <w:szCs w:val="24"/>
            <w:u w:val="none"/>
          </w:rPr>
          <w:t>第二百五条の二の三第一号</w:t>
        </w:r>
      </w:hyperlink>
      <w:r w:rsidRPr="007456A8">
        <w:rPr>
          <w:rFonts w:ascii="Times New Roman" w:eastAsiaTheme="minorEastAsia" w:hAnsi="Times New Roman"/>
          <w:b/>
          <w:szCs w:val="24"/>
        </w:rPr>
        <w:t>（</w:t>
      </w:r>
      <w:hyperlink r:id="rId157" w:anchor="1075" w:history="1">
        <w:r w:rsidRPr="007456A8">
          <w:rPr>
            <w:rStyle w:val="ac"/>
            <w:rFonts w:ascii="Times New Roman" w:eastAsiaTheme="minorEastAsia" w:hAnsi="Times New Roman"/>
            <w:b/>
            <w:color w:val="auto"/>
            <w:szCs w:val="24"/>
            <w:u w:val="none"/>
          </w:rPr>
          <w:t>第三十一条第一項</w:t>
        </w:r>
      </w:hyperlink>
      <w:r w:rsidRPr="007456A8">
        <w:rPr>
          <w:rFonts w:ascii="Times New Roman" w:eastAsiaTheme="minorEastAsia" w:hAnsi="Times New Roman"/>
          <w:b/>
          <w:szCs w:val="24"/>
        </w:rPr>
        <w:t>、</w:t>
      </w:r>
      <w:hyperlink r:id="rId158" w:anchor="1809" w:history="1">
        <w:r w:rsidRPr="007456A8">
          <w:rPr>
            <w:rStyle w:val="ac"/>
            <w:rFonts w:ascii="Times New Roman" w:eastAsiaTheme="minorEastAsia" w:hAnsi="Times New Roman"/>
            <w:b/>
            <w:color w:val="auto"/>
            <w:szCs w:val="24"/>
            <w:u w:val="none"/>
          </w:rPr>
          <w:t>第五十七条の十四</w:t>
        </w:r>
      </w:hyperlink>
      <w:r w:rsidRPr="007456A8">
        <w:rPr>
          <w:rFonts w:ascii="Times New Roman" w:eastAsiaTheme="minorEastAsia" w:hAnsi="Times New Roman"/>
          <w:b/>
          <w:szCs w:val="24"/>
        </w:rPr>
        <w:t>、</w:t>
      </w:r>
      <w:hyperlink r:id="rId159" w:anchor="1978" w:history="1">
        <w:r w:rsidRPr="007456A8">
          <w:rPr>
            <w:rStyle w:val="ac"/>
            <w:rFonts w:ascii="Times New Roman" w:eastAsiaTheme="minorEastAsia" w:hAnsi="Times New Roman"/>
            <w:b/>
            <w:color w:val="auto"/>
            <w:szCs w:val="24"/>
            <w:u w:val="none"/>
          </w:rPr>
          <w:t>第六十条の五第一項</w:t>
        </w:r>
      </w:hyperlink>
      <w:r w:rsidRPr="007456A8">
        <w:rPr>
          <w:rFonts w:ascii="Times New Roman" w:eastAsiaTheme="minorEastAsia" w:hAnsi="Times New Roman"/>
          <w:b/>
          <w:szCs w:val="24"/>
        </w:rPr>
        <w:t>、</w:t>
      </w:r>
      <w:hyperlink r:id="rId160" w:anchor="2053" w:history="1">
        <w:r w:rsidRPr="007456A8">
          <w:rPr>
            <w:rStyle w:val="ac"/>
            <w:rFonts w:ascii="Times New Roman" w:eastAsiaTheme="minorEastAsia" w:hAnsi="Times New Roman"/>
            <w:b/>
            <w:color w:val="auto"/>
            <w:szCs w:val="24"/>
            <w:u w:val="none"/>
          </w:rPr>
          <w:t>第六十三条第八項</w:t>
        </w:r>
      </w:hyperlink>
      <w:r w:rsidRPr="007456A8">
        <w:rPr>
          <w:rFonts w:ascii="Times New Roman" w:eastAsiaTheme="minorEastAsia" w:hAnsi="Times New Roman"/>
          <w:b/>
          <w:szCs w:val="24"/>
        </w:rPr>
        <w:t>（</w:t>
      </w:r>
      <w:hyperlink r:id="rId161" w:anchor="2071" w:history="1">
        <w:r w:rsidRPr="007456A8">
          <w:rPr>
            <w:rStyle w:val="ac"/>
            <w:rFonts w:ascii="Times New Roman" w:eastAsiaTheme="minorEastAsia" w:hAnsi="Times New Roman"/>
            <w:b/>
            <w:color w:val="auto"/>
            <w:szCs w:val="24"/>
            <w:u w:val="none"/>
          </w:rPr>
          <w:t>第六十三条の三第二項</w:t>
        </w:r>
      </w:hyperlink>
      <w:r w:rsidRPr="007456A8">
        <w:rPr>
          <w:rFonts w:ascii="Times New Roman" w:eastAsiaTheme="minorEastAsia" w:hAnsi="Times New Roman"/>
          <w:b/>
          <w:szCs w:val="24"/>
        </w:rPr>
        <w:t>において準用する場合を含む。）、</w:t>
      </w:r>
      <w:hyperlink r:id="rId162" w:anchor="2223" w:history="1">
        <w:r w:rsidRPr="007456A8">
          <w:rPr>
            <w:rStyle w:val="ac"/>
            <w:rFonts w:ascii="Times New Roman" w:eastAsiaTheme="minorEastAsia" w:hAnsi="Times New Roman"/>
            <w:b/>
            <w:color w:val="auto"/>
            <w:szCs w:val="24"/>
            <w:u w:val="none"/>
          </w:rPr>
          <w:t>第六十六条の五第一項</w:t>
        </w:r>
      </w:hyperlink>
      <w:r w:rsidRPr="007456A8">
        <w:rPr>
          <w:rFonts w:ascii="Times New Roman" w:eastAsiaTheme="minorEastAsia" w:hAnsi="Times New Roman"/>
          <w:b/>
          <w:szCs w:val="24"/>
        </w:rPr>
        <w:t>、</w:t>
      </w:r>
      <w:hyperlink r:id="rId163" w:anchor="2349" w:history="1">
        <w:r w:rsidRPr="007456A8">
          <w:rPr>
            <w:rStyle w:val="ac"/>
            <w:rFonts w:ascii="Times New Roman" w:eastAsiaTheme="minorEastAsia" w:hAnsi="Times New Roman"/>
            <w:b/>
            <w:color w:val="auto"/>
            <w:szCs w:val="24"/>
            <w:u w:val="none"/>
          </w:rPr>
          <w:t>第六十六条の三十一第一項</w:t>
        </w:r>
      </w:hyperlink>
      <w:r w:rsidRPr="007456A8">
        <w:rPr>
          <w:rFonts w:ascii="Times New Roman" w:eastAsiaTheme="minorEastAsia" w:hAnsi="Times New Roman"/>
          <w:b/>
          <w:szCs w:val="24"/>
        </w:rPr>
        <w:t>、</w:t>
      </w:r>
      <w:hyperlink r:id="rId164" w:anchor="2468" w:history="1">
        <w:r w:rsidRPr="007456A8">
          <w:rPr>
            <w:rStyle w:val="ac"/>
            <w:rFonts w:ascii="Times New Roman" w:eastAsiaTheme="minorEastAsia" w:hAnsi="Times New Roman"/>
            <w:b/>
            <w:color w:val="auto"/>
            <w:szCs w:val="24"/>
            <w:u w:val="none"/>
          </w:rPr>
          <w:t>第六十六条の五十四第一項</w:t>
        </w:r>
      </w:hyperlink>
      <w:r w:rsidRPr="007456A8">
        <w:rPr>
          <w:rFonts w:ascii="Times New Roman" w:eastAsiaTheme="minorEastAsia" w:hAnsi="Times New Roman"/>
          <w:b/>
          <w:szCs w:val="24"/>
        </w:rPr>
        <w:t>及び</w:t>
      </w:r>
      <w:hyperlink r:id="rId165" w:anchor="5375" w:history="1">
        <w:r w:rsidRPr="007456A8">
          <w:rPr>
            <w:rStyle w:val="ac"/>
            <w:rFonts w:ascii="Times New Roman" w:eastAsiaTheme="minorEastAsia" w:hAnsi="Times New Roman"/>
            <w:b/>
            <w:color w:val="auto"/>
            <w:szCs w:val="24"/>
            <w:u w:val="none"/>
          </w:rPr>
          <w:t>第百五十六条の五十五第一項</w:t>
        </w:r>
      </w:hyperlink>
      <w:r w:rsidRPr="007456A8">
        <w:rPr>
          <w:rFonts w:ascii="Times New Roman" w:eastAsiaTheme="minorEastAsia" w:hAnsi="Times New Roman"/>
          <w:b/>
          <w:szCs w:val="24"/>
        </w:rPr>
        <w:t>に係る部分に限る。）、第二号（</w:t>
      </w:r>
      <w:hyperlink r:id="rId166" w:anchor="1094" w:history="1">
        <w:r w:rsidRPr="007456A8">
          <w:rPr>
            <w:rStyle w:val="ac"/>
            <w:rFonts w:ascii="Times New Roman" w:eastAsiaTheme="minorEastAsia" w:hAnsi="Times New Roman"/>
            <w:b/>
            <w:color w:val="auto"/>
            <w:szCs w:val="24"/>
            <w:u w:val="none"/>
          </w:rPr>
          <w:t>第三十一条の三</w:t>
        </w:r>
      </w:hyperlink>
      <w:r w:rsidRPr="007456A8">
        <w:rPr>
          <w:rFonts w:ascii="Times New Roman" w:eastAsiaTheme="minorEastAsia" w:hAnsi="Times New Roman"/>
          <w:b/>
          <w:szCs w:val="24"/>
        </w:rPr>
        <w:t>及び第六十六条の六に係る部分に限る。）若しくは第四号（</w:t>
      </w:r>
      <w:hyperlink r:id="rId167" w:anchor="1311" w:history="1">
        <w:r w:rsidRPr="007456A8">
          <w:rPr>
            <w:rStyle w:val="ac"/>
            <w:rFonts w:ascii="Times New Roman" w:eastAsiaTheme="minorEastAsia" w:hAnsi="Times New Roman"/>
            <w:b/>
            <w:color w:val="auto"/>
            <w:szCs w:val="24"/>
            <w:u w:val="none"/>
          </w:rPr>
          <w:t>第三十六条の二第二項</w:t>
        </w:r>
      </w:hyperlink>
      <w:r w:rsidRPr="007456A8">
        <w:rPr>
          <w:rFonts w:ascii="Times New Roman" w:eastAsiaTheme="minorEastAsia" w:hAnsi="Times New Roman"/>
          <w:b/>
          <w:szCs w:val="24"/>
        </w:rPr>
        <w:t>及び</w:t>
      </w:r>
      <w:hyperlink r:id="rId168" w:anchor="2235" w:history="1">
        <w:r w:rsidRPr="007456A8">
          <w:rPr>
            <w:rStyle w:val="ac"/>
            <w:rFonts w:ascii="Times New Roman" w:eastAsiaTheme="minorEastAsia" w:hAnsi="Times New Roman"/>
            <w:b/>
            <w:color w:val="auto"/>
            <w:szCs w:val="24"/>
            <w:u w:val="none"/>
          </w:rPr>
          <w:t>第六十六条の八第二項</w:t>
        </w:r>
      </w:hyperlink>
      <w:r w:rsidRPr="007456A8">
        <w:rPr>
          <w:rFonts w:ascii="Times New Roman" w:eastAsiaTheme="minorEastAsia" w:hAnsi="Times New Roman"/>
          <w:b/>
          <w:szCs w:val="24"/>
        </w:rPr>
        <w:t>に係る部分に限る。）又は</w:t>
      </w:r>
      <w:hyperlink r:id="rId169" w:anchor="6724" w:history="1">
        <w:r w:rsidRPr="007456A8">
          <w:rPr>
            <w:rStyle w:val="ac"/>
            <w:rFonts w:ascii="Times New Roman" w:eastAsiaTheme="minorEastAsia" w:hAnsi="Times New Roman"/>
            <w:b/>
            <w:color w:val="auto"/>
            <w:szCs w:val="24"/>
            <w:u w:val="none"/>
          </w:rPr>
          <w:t>第二百六条第二号</w:t>
        </w:r>
      </w:hyperlink>
      <w:r w:rsidRPr="007456A8">
        <w:rPr>
          <w:rFonts w:ascii="Times New Roman" w:eastAsiaTheme="minorEastAsia" w:hAnsi="Times New Roman"/>
          <w:b/>
          <w:szCs w:val="24"/>
        </w:rPr>
        <w:t>（</w:t>
      </w:r>
      <w:hyperlink r:id="rId170" w:anchor="4697" w:history="1">
        <w:r w:rsidRPr="007456A8">
          <w:rPr>
            <w:rStyle w:val="ac"/>
            <w:rFonts w:ascii="Times New Roman" w:eastAsiaTheme="minorEastAsia" w:hAnsi="Times New Roman"/>
            <w:b/>
            <w:color w:val="auto"/>
            <w:szCs w:val="24"/>
            <w:u w:val="none"/>
          </w:rPr>
          <w:t>第百四十九条第二項</w:t>
        </w:r>
      </w:hyperlink>
      <w:r w:rsidRPr="007456A8">
        <w:rPr>
          <w:rFonts w:ascii="Times New Roman" w:eastAsiaTheme="minorEastAsia" w:hAnsi="Times New Roman"/>
          <w:b/>
          <w:szCs w:val="24"/>
        </w:rPr>
        <w:t>前段（</w:t>
      </w:r>
      <w:hyperlink r:id="rId171" w:anchor="4725" w:history="1">
        <w:r w:rsidRPr="007456A8">
          <w:rPr>
            <w:rStyle w:val="ac"/>
            <w:rFonts w:ascii="Times New Roman" w:eastAsiaTheme="minorEastAsia" w:hAnsi="Times New Roman"/>
            <w:b/>
            <w:color w:val="auto"/>
            <w:szCs w:val="24"/>
            <w:u w:val="none"/>
          </w:rPr>
          <w:t>第百五十三条の四</w:t>
        </w:r>
      </w:hyperlink>
      <w:r w:rsidRPr="007456A8">
        <w:rPr>
          <w:rFonts w:ascii="Times New Roman" w:eastAsiaTheme="minorEastAsia" w:hAnsi="Times New Roman"/>
          <w:b/>
          <w:szCs w:val="24"/>
        </w:rPr>
        <w:t>において準用する場合を含む。）及び第百五十五条の七に係る部分に限る。）、第八号（第百五十六条の十三に係る部分に限る。）、第九号の二（</w:t>
      </w:r>
      <w:hyperlink r:id="rId172" w:anchor="5039" w:history="1">
        <w:r w:rsidRPr="007456A8">
          <w:rPr>
            <w:rStyle w:val="ac"/>
            <w:rFonts w:ascii="Times New Roman" w:eastAsiaTheme="minorEastAsia" w:hAnsi="Times New Roman"/>
            <w:b/>
            <w:color w:val="auto"/>
            <w:szCs w:val="24"/>
            <w:u w:val="none"/>
          </w:rPr>
          <w:t>第百五十六条の二十の十一</w:t>
        </w:r>
      </w:hyperlink>
      <w:r w:rsidRPr="007456A8">
        <w:rPr>
          <w:rFonts w:ascii="Times New Roman" w:eastAsiaTheme="minorEastAsia" w:hAnsi="Times New Roman"/>
          <w:b/>
          <w:szCs w:val="24"/>
        </w:rPr>
        <w:t>及び</w:t>
      </w:r>
      <w:hyperlink r:id="rId173" w:anchor="5103" w:history="1">
        <w:r w:rsidRPr="007456A8">
          <w:rPr>
            <w:rStyle w:val="ac"/>
            <w:rFonts w:ascii="Times New Roman" w:eastAsiaTheme="minorEastAsia" w:hAnsi="Times New Roman"/>
            <w:b/>
            <w:color w:val="auto"/>
            <w:szCs w:val="24"/>
            <w:u w:val="none"/>
          </w:rPr>
          <w:t>第百五十六条の二十の二十一第二項</w:t>
        </w:r>
      </w:hyperlink>
      <w:r w:rsidRPr="007456A8">
        <w:rPr>
          <w:rFonts w:ascii="Times New Roman" w:eastAsiaTheme="minorEastAsia" w:hAnsi="Times New Roman"/>
          <w:b/>
          <w:szCs w:val="24"/>
        </w:rPr>
        <w:t>に係る部分に限る。）若しくは第十号（第百五十六条の二十八第三項に係る部分に限る。）に規定する罪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九　</w:t>
      </w:r>
      <w:hyperlink r:id="rId174" w:history="1">
        <w:r w:rsidRPr="007456A8">
          <w:rPr>
            <w:rStyle w:val="ac"/>
            <w:rFonts w:ascii="Times New Roman" w:eastAsiaTheme="minorEastAsia" w:hAnsi="Times New Roman"/>
            <w:b/>
            <w:color w:val="auto"/>
            <w:szCs w:val="24"/>
            <w:u w:val="none"/>
          </w:rPr>
          <w:t>風俗営業等の規制及び業務の適正化等に関する法律</w:t>
        </w:r>
      </w:hyperlink>
      <w:r w:rsidRPr="007456A8">
        <w:rPr>
          <w:rFonts w:ascii="Times New Roman" w:eastAsiaTheme="minorEastAsia" w:hAnsi="Times New Roman"/>
          <w:b/>
          <w:szCs w:val="24"/>
        </w:rPr>
        <w:t>（昭和二十三年法律第百二十二号）</w:t>
      </w:r>
      <w:hyperlink r:id="rId175" w:anchor="619" w:history="1">
        <w:r w:rsidRPr="007456A8">
          <w:rPr>
            <w:rStyle w:val="ac"/>
            <w:rFonts w:ascii="Times New Roman" w:eastAsiaTheme="minorEastAsia" w:hAnsi="Times New Roman"/>
            <w:b/>
            <w:color w:val="auto"/>
            <w:szCs w:val="24"/>
            <w:u w:val="none"/>
          </w:rPr>
          <w:t>第四十九条第五号</w:t>
        </w:r>
      </w:hyperlink>
      <w:r w:rsidRPr="007456A8">
        <w:rPr>
          <w:rFonts w:ascii="Times New Roman" w:eastAsiaTheme="minorEastAsia" w:hAnsi="Times New Roman"/>
          <w:b/>
          <w:szCs w:val="24"/>
        </w:rPr>
        <w:t>若しくは第六号、第五十条第一項第四号（第二十二条第一項第三号及び第四号（</w:t>
      </w:r>
      <w:hyperlink r:id="rId176" w:anchor="442" w:history="1">
        <w:r w:rsidRPr="007456A8">
          <w:rPr>
            <w:rStyle w:val="ac"/>
            <w:rFonts w:ascii="Times New Roman" w:eastAsiaTheme="minorEastAsia" w:hAnsi="Times New Roman"/>
            <w:b/>
            <w:color w:val="auto"/>
            <w:szCs w:val="24"/>
            <w:u w:val="none"/>
          </w:rPr>
          <w:t>第三十一条の二十三</w:t>
        </w:r>
      </w:hyperlink>
      <w:r w:rsidRPr="007456A8">
        <w:rPr>
          <w:rFonts w:ascii="Times New Roman" w:eastAsiaTheme="minorEastAsia" w:hAnsi="Times New Roman"/>
          <w:b/>
          <w:szCs w:val="24"/>
        </w:rPr>
        <w:t>及び</w:t>
      </w:r>
      <w:hyperlink r:id="rId177" w:anchor="456" w:history="1">
        <w:r w:rsidRPr="007456A8">
          <w:rPr>
            <w:rStyle w:val="ac"/>
            <w:rFonts w:ascii="Times New Roman" w:eastAsiaTheme="minorEastAsia" w:hAnsi="Times New Roman"/>
            <w:b/>
            <w:color w:val="auto"/>
            <w:szCs w:val="24"/>
            <w:u w:val="none"/>
          </w:rPr>
          <w:t>第三十二条第三項</w:t>
        </w:r>
      </w:hyperlink>
      <w:r w:rsidRPr="007456A8">
        <w:rPr>
          <w:rFonts w:ascii="Times New Roman" w:eastAsiaTheme="minorEastAsia" w:hAnsi="Times New Roman"/>
          <w:b/>
          <w:szCs w:val="24"/>
        </w:rPr>
        <w:t>において準用する場合を含む。）に係る部分に限る。）、第五号（</w:t>
      </w:r>
      <w:hyperlink r:id="rId178" w:anchor="279" w:history="1">
        <w:r w:rsidRPr="007456A8">
          <w:rPr>
            <w:rStyle w:val="ac"/>
            <w:rFonts w:ascii="Times New Roman" w:eastAsiaTheme="minorEastAsia" w:hAnsi="Times New Roman"/>
            <w:b/>
            <w:color w:val="auto"/>
            <w:szCs w:val="24"/>
            <w:u w:val="none"/>
          </w:rPr>
          <w:t>第二十八条第十二項第三号</w:t>
        </w:r>
      </w:hyperlink>
      <w:r w:rsidRPr="007456A8">
        <w:rPr>
          <w:rFonts w:ascii="Times New Roman" w:eastAsiaTheme="minorEastAsia" w:hAnsi="Times New Roman"/>
          <w:b/>
          <w:szCs w:val="24"/>
        </w:rPr>
        <w:t>に係る部分に限る。）、第六号、第八号（</w:t>
      </w:r>
      <w:hyperlink r:id="rId179" w:anchor="387" w:history="1">
        <w:r w:rsidRPr="007456A8">
          <w:rPr>
            <w:rStyle w:val="ac"/>
            <w:rFonts w:ascii="Times New Roman" w:eastAsiaTheme="minorEastAsia" w:hAnsi="Times New Roman"/>
            <w:b/>
            <w:color w:val="auto"/>
            <w:szCs w:val="24"/>
            <w:u w:val="none"/>
          </w:rPr>
          <w:t>第三十一条の十三第二項第三号</w:t>
        </w:r>
      </w:hyperlink>
      <w:r w:rsidRPr="007456A8">
        <w:rPr>
          <w:rFonts w:ascii="Times New Roman" w:eastAsiaTheme="minorEastAsia" w:hAnsi="Times New Roman"/>
          <w:b/>
          <w:szCs w:val="24"/>
        </w:rPr>
        <w:t>及び第四号に係る部分に限る。）、第九号若しくは第十号又は</w:t>
      </w:r>
      <w:hyperlink r:id="rId180" w:anchor="639" w:history="1">
        <w:r w:rsidRPr="007456A8">
          <w:rPr>
            <w:rStyle w:val="ac"/>
            <w:rFonts w:ascii="Times New Roman" w:eastAsiaTheme="minorEastAsia" w:hAnsi="Times New Roman"/>
            <w:b/>
            <w:color w:val="auto"/>
            <w:szCs w:val="24"/>
            <w:u w:val="none"/>
          </w:rPr>
          <w:t>第五十二条第一号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　</w:t>
      </w:r>
      <w:hyperlink r:id="rId181" w:history="1">
        <w:r w:rsidRPr="007456A8">
          <w:rPr>
            <w:rStyle w:val="ac"/>
            <w:rFonts w:ascii="Times New Roman" w:eastAsiaTheme="minorEastAsia" w:hAnsi="Times New Roman"/>
            <w:b/>
            <w:color w:val="auto"/>
            <w:szCs w:val="24"/>
            <w:u w:val="none"/>
          </w:rPr>
          <w:t>大麻取締法</w:t>
        </w:r>
      </w:hyperlink>
      <w:r w:rsidRPr="007456A8">
        <w:rPr>
          <w:rFonts w:ascii="Times New Roman" w:eastAsiaTheme="minorEastAsia" w:hAnsi="Times New Roman"/>
          <w:b/>
          <w:szCs w:val="24"/>
        </w:rPr>
        <w:t>（昭和二十三年法律第百二十四号）</w:t>
      </w:r>
      <w:hyperlink r:id="rId182" w:anchor="97" w:history="1">
        <w:r w:rsidRPr="007456A8">
          <w:rPr>
            <w:rStyle w:val="ac"/>
            <w:rFonts w:ascii="Times New Roman" w:eastAsiaTheme="minorEastAsia" w:hAnsi="Times New Roman"/>
            <w:b/>
            <w:color w:val="auto"/>
            <w:szCs w:val="24"/>
            <w:u w:val="none"/>
          </w:rPr>
          <w:t>第二十四条</w:t>
        </w:r>
      </w:hyperlink>
      <w:r w:rsidRPr="007456A8">
        <w:rPr>
          <w:rFonts w:ascii="Times New Roman" w:eastAsiaTheme="minorEastAsia" w:hAnsi="Times New Roman"/>
          <w:b/>
          <w:szCs w:val="24"/>
        </w:rPr>
        <w:t>、</w:t>
      </w:r>
      <w:hyperlink r:id="rId183" w:anchor="101" w:history="1">
        <w:r w:rsidRPr="007456A8">
          <w:rPr>
            <w:rStyle w:val="ac"/>
            <w:rFonts w:ascii="Times New Roman" w:eastAsiaTheme="minorEastAsia" w:hAnsi="Times New Roman"/>
            <w:b/>
            <w:color w:val="auto"/>
            <w:szCs w:val="24"/>
            <w:u w:val="none"/>
          </w:rPr>
          <w:t>第二十四条の二</w:t>
        </w:r>
      </w:hyperlink>
      <w:r w:rsidRPr="007456A8">
        <w:rPr>
          <w:rFonts w:ascii="Times New Roman" w:eastAsiaTheme="minorEastAsia" w:hAnsi="Times New Roman"/>
          <w:b/>
          <w:szCs w:val="24"/>
        </w:rPr>
        <w:t>、</w:t>
      </w:r>
      <w:hyperlink r:id="rId184" w:anchor="112" w:history="1">
        <w:r w:rsidRPr="007456A8">
          <w:rPr>
            <w:rStyle w:val="ac"/>
            <w:rFonts w:ascii="Times New Roman" w:eastAsiaTheme="minorEastAsia" w:hAnsi="Times New Roman"/>
            <w:b/>
            <w:color w:val="auto"/>
            <w:szCs w:val="24"/>
            <w:u w:val="none"/>
          </w:rPr>
          <w:t>第二十四条の四</w:t>
        </w:r>
      </w:hyperlink>
      <w:r w:rsidRPr="007456A8">
        <w:rPr>
          <w:rFonts w:ascii="Times New Roman" w:eastAsiaTheme="minorEastAsia" w:hAnsi="Times New Roman"/>
          <w:b/>
          <w:szCs w:val="24"/>
        </w:rPr>
        <w:t>、</w:t>
      </w:r>
      <w:hyperlink r:id="rId185" w:anchor="117" w:history="1">
        <w:r w:rsidRPr="007456A8">
          <w:rPr>
            <w:rStyle w:val="ac"/>
            <w:rFonts w:ascii="Times New Roman" w:eastAsiaTheme="minorEastAsia" w:hAnsi="Times New Roman"/>
            <w:b/>
            <w:color w:val="auto"/>
            <w:szCs w:val="24"/>
            <w:u w:val="none"/>
          </w:rPr>
          <w:t>第二十四条の六</w:t>
        </w:r>
      </w:hyperlink>
      <w:r w:rsidRPr="007456A8">
        <w:rPr>
          <w:rFonts w:ascii="Times New Roman" w:eastAsiaTheme="minorEastAsia" w:hAnsi="Times New Roman"/>
          <w:b/>
          <w:szCs w:val="24"/>
        </w:rPr>
        <w:t>又は</w:t>
      </w:r>
      <w:hyperlink r:id="rId186" w:anchor="119" w:history="1">
        <w:r w:rsidRPr="007456A8">
          <w:rPr>
            <w:rStyle w:val="ac"/>
            <w:rFonts w:ascii="Times New Roman" w:eastAsiaTheme="minorEastAsia" w:hAnsi="Times New Roman"/>
            <w:b/>
            <w:color w:val="auto"/>
            <w:szCs w:val="24"/>
            <w:u w:val="none"/>
          </w:rPr>
          <w:t>第二十四条の七</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十一　</w:t>
      </w:r>
      <w:hyperlink r:id="rId187" w:history="1">
        <w:r w:rsidRPr="007456A8">
          <w:rPr>
            <w:rStyle w:val="ac"/>
            <w:rFonts w:ascii="Times New Roman" w:eastAsiaTheme="minorEastAsia" w:hAnsi="Times New Roman"/>
            <w:b/>
            <w:color w:val="auto"/>
            <w:szCs w:val="24"/>
            <w:u w:val="none"/>
          </w:rPr>
          <w:t>船員職業安定法</w:t>
        </w:r>
      </w:hyperlink>
      <w:r w:rsidRPr="007456A8">
        <w:rPr>
          <w:rFonts w:ascii="Times New Roman" w:eastAsiaTheme="minorEastAsia" w:hAnsi="Times New Roman"/>
          <w:b/>
          <w:szCs w:val="24"/>
        </w:rPr>
        <w:t>（昭和二十三年法律第百三十号）</w:t>
      </w:r>
      <w:hyperlink r:id="rId188" w:anchor="537" w:history="1">
        <w:r w:rsidRPr="007456A8">
          <w:rPr>
            <w:rStyle w:val="ac"/>
            <w:rFonts w:ascii="Times New Roman" w:eastAsiaTheme="minorEastAsia" w:hAnsi="Times New Roman"/>
            <w:b/>
            <w:color w:val="auto"/>
            <w:szCs w:val="24"/>
            <w:u w:val="none"/>
          </w:rPr>
          <w:t>第百十二条第二号</w:t>
        </w:r>
      </w:hyperlink>
      <w:r w:rsidRPr="007456A8">
        <w:rPr>
          <w:rFonts w:ascii="Times New Roman" w:eastAsiaTheme="minorEastAsia" w:hAnsi="Times New Roman"/>
          <w:b/>
          <w:szCs w:val="24"/>
        </w:rPr>
        <w:t>（</w:t>
      </w:r>
      <w:hyperlink r:id="rId189" w:anchor="226" w:history="1">
        <w:r w:rsidRPr="007456A8">
          <w:rPr>
            <w:rStyle w:val="ac"/>
            <w:rFonts w:ascii="Times New Roman" w:eastAsiaTheme="minorEastAsia" w:hAnsi="Times New Roman"/>
            <w:b/>
            <w:color w:val="auto"/>
            <w:szCs w:val="24"/>
            <w:u w:val="none"/>
          </w:rPr>
          <w:t>第五十五条第一項</w:t>
        </w:r>
      </w:hyperlink>
      <w:r w:rsidRPr="007456A8">
        <w:rPr>
          <w:rFonts w:ascii="Times New Roman" w:eastAsiaTheme="minorEastAsia" w:hAnsi="Times New Roman"/>
          <w:b/>
          <w:szCs w:val="24"/>
        </w:rPr>
        <w:t>及び</w:t>
      </w:r>
      <w:hyperlink r:id="rId190" w:anchor="265" w:history="1">
        <w:r w:rsidRPr="007456A8">
          <w:rPr>
            <w:rStyle w:val="ac"/>
            <w:rFonts w:ascii="Times New Roman" w:eastAsiaTheme="minorEastAsia" w:hAnsi="Times New Roman"/>
            <w:b/>
            <w:color w:val="auto"/>
            <w:szCs w:val="24"/>
            <w:u w:val="none"/>
          </w:rPr>
          <w:t>第六十条第二項</w:t>
        </w:r>
      </w:hyperlink>
      <w:r w:rsidRPr="007456A8">
        <w:rPr>
          <w:rFonts w:ascii="Times New Roman" w:eastAsiaTheme="minorEastAsia" w:hAnsi="Times New Roman"/>
          <w:b/>
          <w:szCs w:val="24"/>
        </w:rPr>
        <w:t>に係る部分に限る。）若しくは第六号又は</w:t>
      </w:r>
      <w:hyperlink r:id="rId191" w:anchor="558" w:history="1">
        <w:r w:rsidRPr="007456A8">
          <w:rPr>
            <w:rStyle w:val="ac"/>
            <w:rFonts w:ascii="Times New Roman" w:eastAsiaTheme="minorEastAsia" w:hAnsi="Times New Roman"/>
            <w:b/>
            <w:color w:val="auto"/>
            <w:szCs w:val="24"/>
            <w:u w:val="none"/>
          </w:rPr>
          <w:t>第百十四条第二号</w:t>
        </w:r>
      </w:hyperlink>
      <w:r w:rsidRPr="007456A8">
        <w:rPr>
          <w:rFonts w:ascii="Times New Roman" w:eastAsiaTheme="minorEastAsia" w:hAnsi="Times New Roman"/>
          <w:b/>
          <w:szCs w:val="24"/>
        </w:rPr>
        <w:t>若しくは第三号（</w:t>
      </w:r>
      <w:hyperlink r:id="rId192" w:anchor="271" w:history="1">
        <w:r w:rsidRPr="007456A8">
          <w:rPr>
            <w:rStyle w:val="ac"/>
            <w:rFonts w:ascii="Times New Roman" w:eastAsiaTheme="minorEastAsia" w:hAnsi="Times New Roman"/>
            <w:b/>
            <w:color w:val="auto"/>
            <w:szCs w:val="24"/>
            <w:u w:val="none"/>
          </w:rPr>
          <w:t>第六十一条第一項</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十二　</w:t>
      </w:r>
      <w:hyperlink r:id="rId193" w:history="1">
        <w:r w:rsidRPr="007456A8">
          <w:rPr>
            <w:rStyle w:val="ac"/>
            <w:rFonts w:ascii="Times New Roman" w:eastAsiaTheme="minorEastAsia" w:hAnsi="Times New Roman"/>
            <w:b/>
            <w:color w:val="auto"/>
            <w:szCs w:val="24"/>
            <w:u w:val="none"/>
          </w:rPr>
          <w:t>競馬法</w:t>
        </w:r>
      </w:hyperlink>
      <w:r w:rsidRPr="007456A8">
        <w:rPr>
          <w:rFonts w:ascii="Times New Roman" w:eastAsiaTheme="minorEastAsia" w:hAnsi="Times New Roman"/>
          <w:b/>
          <w:szCs w:val="24"/>
        </w:rPr>
        <w:t>（昭和二十三年法律第百五十八号）</w:t>
      </w:r>
      <w:hyperlink r:id="rId194" w:anchor="434" w:history="1">
        <w:r w:rsidRPr="007456A8">
          <w:rPr>
            <w:rStyle w:val="ac"/>
            <w:rFonts w:ascii="Times New Roman" w:eastAsiaTheme="minorEastAsia" w:hAnsi="Times New Roman"/>
            <w:b/>
            <w:color w:val="auto"/>
            <w:szCs w:val="24"/>
            <w:u w:val="none"/>
          </w:rPr>
          <w:t>第三十条第三号</w:t>
        </w:r>
      </w:hyperlink>
      <w:r w:rsidRPr="007456A8">
        <w:rPr>
          <w:rFonts w:ascii="Times New Roman" w:eastAsiaTheme="minorEastAsia" w:hAnsi="Times New Roman"/>
          <w:b/>
          <w:szCs w:val="24"/>
        </w:rPr>
        <w:t>又は</w:t>
      </w:r>
      <w:hyperlink r:id="rId195" w:anchor="469" w:history="1">
        <w:r w:rsidRPr="007456A8">
          <w:rPr>
            <w:rStyle w:val="ac"/>
            <w:rFonts w:ascii="Times New Roman" w:eastAsiaTheme="minorEastAsia" w:hAnsi="Times New Roman"/>
            <w:b/>
            <w:color w:val="auto"/>
            <w:szCs w:val="24"/>
            <w:u w:val="none"/>
          </w:rPr>
          <w:t>第三十三条第二号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十三　</w:t>
      </w:r>
      <w:hyperlink r:id="rId196" w:history="1">
        <w:r w:rsidRPr="007456A8">
          <w:rPr>
            <w:rStyle w:val="ac"/>
            <w:rFonts w:ascii="Times New Roman" w:eastAsiaTheme="minorEastAsia" w:hAnsi="Times New Roman"/>
            <w:b/>
            <w:color w:val="auto"/>
            <w:szCs w:val="24"/>
            <w:u w:val="none"/>
          </w:rPr>
          <w:t>自転車競技法</w:t>
        </w:r>
      </w:hyperlink>
      <w:r w:rsidRPr="007456A8">
        <w:rPr>
          <w:rFonts w:ascii="Times New Roman" w:eastAsiaTheme="minorEastAsia" w:hAnsi="Times New Roman"/>
          <w:b/>
          <w:szCs w:val="24"/>
        </w:rPr>
        <w:t>（昭和二十三年法律第二百九号）</w:t>
      </w:r>
      <w:hyperlink r:id="rId197" w:anchor="298" w:history="1">
        <w:r w:rsidRPr="007456A8">
          <w:rPr>
            <w:rStyle w:val="ac"/>
            <w:rFonts w:ascii="Times New Roman" w:eastAsiaTheme="minorEastAsia" w:hAnsi="Times New Roman"/>
            <w:b/>
            <w:color w:val="auto"/>
            <w:szCs w:val="24"/>
            <w:u w:val="none"/>
          </w:rPr>
          <w:t>第五十六条第二号</w:t>
        </w:r>
      </w:hyperlink>
      <w:r w:rsidRPr="007456A8">
        <w:rPr>
          <w:rFonts w:ascii="Times New Roman" w:eastAsiaTheme="minorEastAsia" w:hAnsi="Times New Roman"/>
          <w:b/>
          <w:szCs w:val="24"/>
        </w:rPr>
        <w:t>又は</w:t>
      </w:r>
      <w:hyperlink r:id="rId198" w:anchor="307" w:history="1">
        <w:r w:rsidRPr="007456A8">
          <w:rPr>
            <w:rStyle w:val="ac"/>
            <w:rFonts w:ascii="Times New Roman" w:eastAsiaTheme="minorEastAsia" w:hAnsi="Times New Roman"/>
            <w:b/>
            <w:color w:val="auto"/>
            <w:szCs w:val="24"/>
            <w:u w:val="none"/>
          </w:rPr>
          <w:t>第五十八条第三号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十四　</w:t>
      </w:r>
      <w:hyperlink r:id="rId199" w:history="1">
        <w:r w:rsidRPr="007456A8">
          <w:rPr>
            <w:rStyle w:val="ac"/>
            <w:rFonts w:ascii="Times New Roman" w:eastAsiaTheme="minorEastAsia" w:hAnsi="Times New Roman"/>
            <w:b/>
            <w:color w:val="auto"/>
            <w:szCs w:val="24"/>
            <w:u w:val="none"/>
          </w:rPr>
          <w:t>建設業法</w:t>
        </w:r>
      </w:hyperlink>
      <w:r w:rsidRPr="007456A8">
        <w:rPr>
          <w:rFonts w:ascii="Times New Roman" w:eastAsiaTheme="minorEastAsia" w:hAnsi="Times New Roman"/>
          <w:b/>
          <w:szCs w:val="24"/>
        </w:rPr>
        <w:t>（昭和二十四年法律第百号）</w:t>
      </w:r>
      <w:hyperlink r:id="rId200" w:anchor="855" w:history="1">
        <w:r w:rsidRPr="007456A8">
          <w:rPr>
            <w:rStyle w:val="ac"/>
            <w:rFonts w:ascii="Times New Roman" w:eastAsiaTheme="minorEastAsia" w:hAnsi="Times New Roman"/>
            <w:b/>
            <w:color w:val="auto"/>
            <w:szCs w:val="24"/>
            <w:u w:val="none"/>
          </w:rPr>
          <w:t>第四十七条第一項第一号</w:t>
        </w:r>
      </w:hyperlink>
      <w:r w:rsidRPr="007456A8">
        <w:rPr>
          <w:rFonts w:ascii="Times New Roman" w:eastAsiaTheme="minorEastAsia" w:hAnsi="Times New Roman"/>
          <w:b/>
          <w:szCs w:val="24"/>
        </w:rPr>
        <w:t>若しくは第三号又は</w:t>
      </w:r>
      <w:hyperlink r:id="rId201" w:anchor="867" w:history="1">
        <w:r w:rsidRPr="007456A8">
          <w:rPr>
            <w:rStyle w:val="ac"/>
            <w:rFonts w:ascii="Times New Roman" w:eastAsiaTheme="minorEastAsia" w:hAnsi="Times New Roman"/>
            <w:b/>
            <w:color w:val="auto"/>
            <w:szCs w:val="24"/>
            <w:u w:val="none"/>
          </w:rPr>
          <w:t>第五十条第一項第一号</w:t>
        </w:r>
      </w:hyperlink>
      <w:r w:rsidRPr="007456A8">
        <w:rPr>
          <w:rFonts w:ascii="Times New Roman" w:eastAsiaTheme="minorEastAsia" w:hAnsi="Times New Roman"/>
          <w:b/>
          <w:szCs w:val="24"/>
        </w:rPr>
        <w:t>、第二号（</w:t>
      </w:r>
      <w:hyperlink r:id="rId202" w:anchor="86" w:history="1">
        <w:r w:rsidRPr="007456A8">
          <w:rPr>
            <w:rStyle w:val="ac"/>
            <w:rFonts w:ascii="Times New Roman" w:eastAsiaTheme="minorEastAsia" w:hAnsi="Times New Roman"/>
            <w:b/>
            <w:color w:val="auto"/>
            <w:szCs w:val="24"/>
            <w:u w:val="none"/>
          </w:rPr>
          <w:t>第十一条第一項</w:t>
        </w:r>
      </w:hyperlink>
      <w:r w:rsidRPr="007456A8">
        <w:rPr>
          <w:rFonts w:ascii="Times New Roman" w:eastAsiaTheme="minorEastAsia" w:hAnsi="Times New Roman"/>
          <w:b/>
          <w:szCs w:val="24"/>
        </w:rPr>
        <w:t>及び第三項（第十七条において準用する場合を含む。）に係る部分に限る。）若しくは第三号に規定する罪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十五　</w:t>
      </w:r>
      <w:hyperlink r:id="rId203" w:history="1">
        <w:r w:rsidRPr="007456A8">
          <w:rPr>
            <w:rStyle w:val="ac"/>
            <w:rFonts w:ascii="Times New Roman" w:eastAsiaTheme="minorEastAsia" w:hAnsi="Times New Roman"/>
            <w:b/>
            <w:color w:val="auto"/>
            <w:szCs w:val="24"/>
            <w:u w:val="none"/>
          </w:rPr>
          <w:t>弁護士法</w:t>
        </w:r>
      </w:hyperlink>
      <w:r w:rsidRPr="007456A8">
        <w:rPr>
          <w:rFonts w:ascii="Times New Roman" w:eastAsiaTheme="minorEastAsia" w:hAnsi="Times New Roman"/>
          <w:b/>
          <w:szCs w:val="24"/>
        </w:rPr>
        <w:t>（昭和二十四年法律第二百五号）</w:t>
      </w:r>
      <w:hyperlink r:id="rId204" w:anchor="787" w:history="1">
        <w:r w:rsidRPr="007456A8">
          <w:rPr>
            <w:rStyle w:val="ac"/>
            <w:rFonts w:ascii="Times New Roman" w:eastAsiaTheme="minorEastAsia" w:hAnsi="Times New Roman"/>
            <w:b/>
            <w:color w:val="auto"/>
            <w:szCs w:val="24"/>
            <w:u w:val="none"/>
          </w:rPr>
          <w:t>第七十七条第三号</w:t>
        </w:r>
      </w:hyperlink>
      <w:r w:rsidRPr="007456A8">
        <w:rPr>
          <w:rFonts w:ascii="Times New Roman" w:eastAsiaTheme="minorEastAsia" w:hAnsi="Times New Roman"/>
          <w:b/>
          <w:szCs w:val="24"/>
        </w:rPr>
        <w:t>又は第四号に規定する罪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十六　</w:t>
      </w:r>
      <w:hyperlink r:id="rId205" w:history="1">
        <w:r w:rsidRPr="007456A8">
          <w:rPr>
            <w:rStyle w:val="ac"/>
            <w:rFonts w:ascii="Times New Roman" w:eastAsiaTheme="minorEastAsia" w:hAnsi="Times New Roman"/>
            <w:b/>
            <w:color w:val="auto"/>
            <w:szCs w:val="24"/>
            <w:u w:val="none"/>
          </w:rPr>
          <w:t>火薬類取締法</w:t>
        </w:r>
      </w:hyperlink>
      <w:r w:rsidRPr="007456A8">
        <w:rPr>
          <w:rFonts w:ascii="Times New Roman" w:eastAsiaTheme="minorEastAsia" w:hAnsi="Times New Roman"/>
          <w:b/>
          <w:szCs w:val="24"/>
        </w:rPr>
        <w:t>（昭和二十五年法律第百四十九号）</w:t>
      </w:r>
      <w:hyperlink r:id="rId206" w:anchor="607" w:history="1">
        <w:r w:rsidRPr="007456A8">
          <w:rPr>
            <w:rStyle w:val="ac"/>
            <w:rFonts w:ascii="Times New Roman" w:eastAsiaTheme="minorEastAsia" w:hAnsi="Times New Roman"/>
            <w:b/>
            <w:color w:val="auto"/>
            <w:szCs w:val="24"/>
            <w:u w:val="none"/>
          </w:rPr>
          <w:t>第五十八条第一号</w:t>
        </w:r>
      </w:hyperlink>
      <w:r w:rsidRPr="007456A8">
        <w:rPr>
          <w:rFonts w:ascii="Times New Roman" w:eastAsiaTheme="minorEastAsia" w:hAnsi="Times New Roman"/>
          <w:b/>
          <w:szCs w:val="24"/>
        </w:rPr>
        <w:t>から第四号まで又は</w:t>
      </w:r>
      <w:hyperlink r:id="rId207" w:anchor="615" w:history="1">
        <w:r w:rsidRPr="007456A8">
          <w:rPr>
            <w:rStyle w:val="ac"/>
            <w:rFonts w:ascii="Times New Roman" w:eastAsiaTheme="minorEastAsia" w:hAnsi="Times New Roman"/>
            <w:b/>
            <w:color w:val="auto"/>
            <w:szCs w:val="24"/>
            <w:u w:val="none"/>
          </w:rPr>
          <w:t>第五十九条第二号</w:t>
        </w:r>
      </w:hyperlink>
      <w:r w:rsidRPr="007456A8">
        <w:rPr>
          <w:rFonts w:ascii="Times New Roman" w:eastAsiaTheme="minorEastAsia" w:hAnsi="Times New Roman"/>
          <w:b/>
          <w:szCs w:val="24"/>
        </w:rPr>
        <w:t>（第二十一条に係る部分に限る。）、第四号若しくは第五号に規定する罪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十七　</w:t>
      </w:r>
      <w:hyperlink r:id="rId208" w:history="1">
        <w:r w:rsidRPr="007456A8">
          <w:rPr>
            <w:rStyle w:val="ac"/>
            <w:rFonts w:ascii="Times New Roman" w:eastAsiaTheme="minorEastAsia" w:hAnsi="Times New Roman"/>
            <w:b/>
            <w:color w:val="auto"/>
            <w:szCs w:val="24"/>
            <w:u w:val="none"/>
          </w:rPr>
          <w:t>小型自動車競走法</w:t>
        </w:r>
      </w:hyperlink>
      <w:r w:rsidRPr="007456A8">
        <w:rPr>
          <w:rFonts w:ascii="Times New Roman" w:eastAsiaTheme="minorEastAsia" w:hAnsi="Times New Roman"/>
          <w:b/>
          <w:szCs w:val="24"/>
        </w:rPr>
        <w:t>（昭和二十五年法律第二百八号）</w:t>
      </w:r>
      <w:hyperlink r:id="rId209" w:anchor="314" w:history="1">
        <w:r w:rsidRPr="007456A8">
          <w:rPr>
            <w:rStyle w:val="ac"/>
            <w:rFonts w:ascii="Times New Roman" w:eastAsiaTheme="minorEastAsia" w:hAnsi="Times New Roman"/>
            <w:b/>
            <w:color w:val="auto"/>
            <w:szCs w:val="24"/>
            <w:u w:val="none"/>
          </w:rPr>
          <w:t>第六十一条第二号</w:t>
        </w:r>
      </w:hyperlink>
      <w:r w:rsidRPr="007456A8">
        <w:rPr>
          <w:rFonts w:ascii="Times New Roman" w:eastAsiaTheme="minorEastAsia" w:hAnsi="Times New Roman"/>
          <w:b/>
          <w:szCs w:val="24"/>
        </w:rPr>
        <w:t>又は</w:t>
      </w:r>
      <w:hyperlink r:id="rId210" w:anchor="323" w:history="1">
        <w:r w:rsidRPr="007456A8">
          <w:rPr>
            <w:rStyle w:val="ac"/>
            <w:rFonts w:ascii="Times New Roman" w:eastAsiaTheme="minorEastAsia" w:hAnsi="Times New Roman"/>
            <w:b/>
            <w:color w:val="auto"/>
            <w:szCs w:val="24"/>
            <w:u w:val="none"/>
          </w:rPr>
          <w:t>第六十三条第三号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十八　</w:t>
      </w:r>
      <w:hyperlink r:id="rId211" w:history="1">
        <w:r w:rsidRPr="007456A8">
          <w:rPr>
            <w:rStyle w:val="ac"/>
            <w:rFonts w:ascii="Times New Roman" w:eastAsiaTheme="minorEastAsia" w:hAnsi="Times New Roman"/>
            <w:b/>
            <w:color w:val="auto"/>
            <w:szCs w:val="24"/>
            <w:u w:val="none"/>
          </w:rPr>
          <w:t>毒物及び劇物取締法</w:t>
        </w:r>
      </w:hyperlink>
      <w:r w:rsidRPr="007456A8">
        <w:rPr>
          <w:rFonts w:ascii="Times New Roman" w:eastAsiaTheme="minorEastAsia" w:hAnsi="Times New Roman"/>
          <w:b/>
          <w:szCs w:val="24"/>
        </w:rPr>
        <w:t>（昭和二十五年法律第三百三号）</w:t>
      </w:r>
      <w:hyperlink r:id="rId212" w:anchor="210" w:history="1">
        <w:r w:rsidRPr="007456A8">
          <w:rPr>
            <w:rStyle w:val="ac"/>
            <w:rFonts w:ascii="Times New Roman" w:eastAsiaTheme="minorEastAsia" w:hAnsi="Times New Roman"/>
            <w:b/>
            <w:color w:val="auto"/>
            <w:szCs w:val="24"/>
            <w:u w:val="none"/>
          </w:rPr>
          <w:t>第二十四条第一号</w:t>
        </w:r>
      </w:hyperlink>
      <w:r w:rsidRPr="007456A8">
        <w:rPr>
          <w:rFonts w:ascii="Times New Roman" w:eastAsiaTheme="minorEastAsia" w:hAnsi="Times New Roman"/>
          <w:b/>
          <w:szCs w:val="24"/>
        </w:rPr>
        <w:t>（</w:t>
      </w:r>
      <w:hyperlink r:id="rId213" w:anchor="9" w:history="1">
        <w:r w:rsidRPr="007456A8">
          <w:rPr>
            <w:rStyle w:val="ac"/>
            <w:rFonts w:ascii="Times New Roman" w:eastAsiaTheme="minorEastAsia" w:hAnsi="Times New Roman"/>
            <w:b/>
            <w:color w:val="auto"/>
            <w:szCs w:val="24"/>
            <w:u w:val="none"/>
          </w:rPr>
          <w:t>第三条</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十九　</w:t>
      </w:r>
      <w:hyperlink r:id="rId214" w:history="1">
        <w:r w:rsidRPr="007456A8">
          <w:rPr>
            <w:rStyle w:val="ac"/>
            <w:rFonts w:ascii="Times New Roman" w:eastAsiaTheme="minorEastAsia" w:hAnsi="Times New Roman"/>
            <w:b/>
            <w:color w:val="auto"/>
            <w:szCs w:val="24"/>
            <w:u w:val="none"/>
          </w:rPr>
          <w:t>港湾運送事業法</w:t>
        </w:r>
      </w:hyperlink>
      <w:r w:rsidRPr="007456A8">
        <w:rPr>
          <w:rFonts w:ascii="Times New Roman" w:eastAsiaTheme="minorEastAsia" w:hAnsi="Times New Roman"/>
          <w:b/>
          <w:szCs w:val="24"/>
        </w:rPr>
        <w:t>（昭和二十六年法律第百六十一号）</w:t>
      </w:r>
      <w:hyperlink r:id="rId215" w:anchor="212" w:history="1">
        <w:r w:rsidRPr="007456A8">
          <w:rPr>
            <w:rStyle w:val="ac"/>
            <w:rFonts w:ascii="Times New Roman" w:eastAsiaTheme="minorEastAsia" w:hAnsi="Times New Roman"/>
            <w:b/>
            <w:color w:val="auto"/>
            <w:szCs w:val="24"/>
            <w:u w:val="none"/>
          </w:rPr>
          <w:t>第三十四条第一号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二十　</w:t>
      </w:r>
      <w:hyperlink r:id="rId216" w:history="1">
        <w:r w:rsidRPr="007456A8">
          <w:rPr>
            <w:rStyle w:val="ac"/>
            <w:rFonts w:ascii="Times New Roman" w:eastAsiaTheme="minorEastAsia" w:hAnsi="Times New Roman"/>
            <w:b/>
            <w:color w:val="auto"/>
            <w:szCs w:val="24"/>
            <w:u w:val="none"/>
          </w:rPr>
          <w:t>投資信託及び投資法人に関する法律</w:t>
        </w:r>
      </w:hyperlink>
      <w:r w:rsidRPr="007456A8">
        <w:rPr>
          <w:rFonts w:ascii="Times New Roman" w:eastAsiaTheme="minorEastAsia" w:hAnsi="Times New Roman"/>
          <w:b/>
          <w:szCs w:val="24"/>
        </w:rPr>
        <w:t>（昭和二十六年法律第百九十八号）</w:t>
      </w:r>
      <w:hyperlink r:id="rId217" w:anchor="2050" w:history="1">
        <w:r w:rsidRPr="007456A8">
          <w:rPr>
            <w:rStyle w:val="ac"/>
            <w:rFonts w:ascii="Times New Roman" w:eastAsiaTheme="minorEastAsia" w:hAnsi="Times New Roman"/>
            <w:b/>
            <w:color w:val="auto"/>
            <w:szCs w:val="24"/>
            <w:u w:val="none"/>
          </w:rPr>
          <w:t>第二百四十五条第三号</w:t>
        </w:r>
      </w:hyperlink>
      <w:r w:rsidRPr="007456A8">
        <w:rPr>
          <w:rFonts w:ascii="Times New Roman" w:eastAsiaTheme="minorEastAsia" w:hAnsi="Times New Roman"/>
          <w:b/>
          <w:szCs w:val="24"/>
        </w:rPr>
        <w:t>又は</w:t>
      </w:r>
      <w:hyperlink r:id="rId218" w:anchor="2054" w:history="1">
        <w:r w:rsidRPr="007456A8">
          <w:rPr>
            <w:rStyle w:val="ac"/>
            <w:rFonts w:ascii="Times New Roman" w:eastAsiaTheme="minorEastAsia" w:hAnsi="Times New Roman"/>
            <w:b/>
            <w:color w:val="auto"/>
            <w:szCs w:val="24"/>
            <w:u w:val="none"/>
          </w:rPr>
          <w:t>第二百四十六条第一号</w:t>
        </w:r>
      </w:hyperlink>
      <w:r w:rsidRPr="007456A8">
        <w:rPr>
          <w:rFonts w:ascii="Times New Roman" w:eastAsiaTheme="minorEastAsia" w:hAnsi="Times New Roman"/>
          <w:b/>
          <w:szCs w:val="24"/>
        </w:rPr>
        <w:t>（</w:t>
      </w:r>
      <w:hyperlink r:id="rId219" w:anchor="1725" w:history="1">
        <w:r w:rsidRPr="007456A8">
          <w:rPr>
            <w:rStyle w:val="ac"/>
            <w:rFonts w:ascii="Times New Roman" w:eastAsiaTheme="minorEastAsia" w:hAnsi="Times New Roman"/>
            <w:b/>
            <w:color w:val="auto"/>
            <w:szCs w:val="24"/>
            <w:u w:val="none"/>
          </w:rPr>
          <w:t>第百九十一条第一項</w:t>
        </w:r>
      </w:hyperlink>
      <w:r w:rsidRPr="007456A8">
        <w:rPr>
          <w:rFonts w:ascii="Times New Roman" w:eastAsiaTheme="minorEastAsia" w:hAnsi="Times New Roman"/>
          <w:b/>
          <w:szCs w:val="24"/>
        </w:rPr>
        <w:t>に係る部分に限る。）若しくは第八号に規定する罪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二十一　</w:t>
      </w:r>
      <w:hyperlink r:id="rId220" w:history="1">
        <w:r w:rsidRPr="007456A8">
          <w:rPr>
            <w:rStyle w:val="ac"/>
            <w:rFonts w:ascii="Times New Roman" w:eastAsiaTheme="minorEastAsia" w:hAnsi="Times New Roman"/>
            <w:b/>
            <w:color w:val="auto"/>
            <w:szCs w:val="24"/>
            <w:u w:val="none"/>
          </w:rPr>
          <w:t>モーターボート競走法</w:t>
        </w:r>
      </w:hyperlink>
      <w:r w:rsidRPr="007456A8">
        <w:rPr>
          <w:rFonts w:ascii="Times New Roman" w:eastAsiaTheme="minorEastAsia" w:hAnsi="Times New Roman"/>
          <w:b/>
          <w:szCs w:val="24"/>
        </w:rPr>
        <w:t>（昭和二十六年法律第二百四十二号）</w:t>
      </w:r>
      <w:hyperlink r:id="rId221" w:anchor="327" w:history="1">
        <w:r w:rsidRPr="007456A8">
          <w:rPr>
            <w:rStyle w:val="ac"/>
            <w:rFonts w:ascii="Times New Roman" w:eastAsiaTheme="minorEastAsia" w:hAnsi="Times New Roman"/>
            <w:b/>
            <w:color w:val="auto"/>
            <w:szCs w:val="24"/>
            <w:u w:val="none"/>
          </w:rPr>
          <w:t>第六十五条第二号</w:t>
        </w:r>
      </w:hyperlink>
      <w:r w:rsidRPr="007456A8">
        <w:rPr>
          <w:rFonts w:ascii="Times New Roman" w:eastAsiaTheme="minorEastAsia" w:hAnsi="Times New Roman"/>
          <w:b/>
          <w:szCs w:val="24"/>
        </w:rPr>
        <w:t>又は</w:t>
      </w:r>
      <w:hyperlink r:id="rId222" w:anchor="338" w:history="1">
        <w:r w:rsidRPr="007456A8">
          <w:rPr>
            <w:rStyle w:val="ac"/>
            <w:rFonts w:ascii="Times New Roman" w:eastAsiaTheme="minorEastAsia" w:hAnsi="Times New Roman"/>
            <w:b/>
            <w:color w:val="auto"/>
            <w:szCs w:val="24"/>
            <w:u w:val="none"/>
          </w:rPr>
          <w:t>第六十八条第三号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二十二　</w:t>
      </w:r>
      <w:r w:rsidRPr="007456A8">
        <w:rPr>
          <w:rFonts w:ascii="Times New Roman" w:eastAsiaTheme="minorEastAsia" w:hAnsi="Times New Roman"/>
          <w:b/>
          <w:szCs w:val="24"/>
        </w:rPr>
        <w:t>覚醒剤取締</w:t>
      </w:r>
      <w:hyperlink r:id="rId223"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（昭和二十六年法律第二百五十二号）第四十一条、第四十一条の二、第四十一条の三第一項第一号、第三号若しくは第四号、第二項（</w:t>
      </w:r>
      <w:hyperlink r:id="rId224" w:anchor="378" w:history="1">
        <w:r w:rsidRPr="007456A8">
          <w:rPr>
            <w:rStyle w:val="ac"/>
            <w:rFonts w:ascii="Times New Roman" w:eastAsiaTheme="minorEastAsia" w:hAnsi="Times New Roman"/>
            <w:b/>
            <w:color w:val="auto"/>
            <w:szCs w:val="24"/>
            <w:u w:val="none"/>
          </w:rPr>
          <w:t>同条第一項第一号</w:t>
        </w:r>
      </w:hyperlink>
      <w:r w:rsidRPr="007456A8">
        <w:rPr>
          <w:rFonts w:ascii="Times New Roman" w:eastAsiaTheme="minorEastAsia" w:hAnsi="Times New Roman"/>
          <w:b/>
          <w:szCs w:val="24"/>
        </w:rPr>
        <w:t>、第三号及び第四号に係る部分に限る。）若しくは第三項（同条第一項第一号、第三号及び第四号並びに第二項（同条第一項第一号、第三号及び第四号に係る部分に限る。）に係る部分に限る。）、</w:t>
      </w:r>
      <w:hyperlink r:id="rId225" w:anchor="388" w:history="1">
        <w:r w:rsidRPr="007456A8">
          <w:rPr>
            <w:rStyle w:val="ac"/>
            <w:rFonts w:ascii="Times New Roman" w:eastAsiaTheme="minorEastAsia" w:hAnsi="Times New Roman"/>
            <w:b/>
            <w:color w:val="auto"/>
            <w:szCs w:val="24"/>
            <w:u w:val="none"/>
          </w:rPr>
          <w:t>第四十一条の四第一項第三号</w:t>
        </w:r>
      </w:hyperlink>
      <w:r w:rsidRPr="007456A8">
        <w:rPr>
          <w:rFonts w:ascii="Times New Roman" w:eastAsiaTheme="minorEastAsia" w:hAnsi="Times New Roman"/>
          <w:b/>
          <w:szCs w:val="24"/>
        </w:rPr>
        <w:t>から第五号まで、第二項（</w:t>
      </w:r>
      <w:hyperlink r:id="rId226" w:anchor="388" w:history="1">
        <w:r w:rsidRPr="007456A8">
          <w:rPr>
            <w:rStyle w:val="ac"/>
            <w:rFonts w:ascii="Times New Roman" w:eastAsiaTheme="minorEastAsia" w:hAnsi="Times New Roman"/>
            <w:b/>
            <w:color w:val="auto"/>
            <w:szCs w:val="24"/>
            <w:u w:val="none"/>
          </w:rPr>
          <w:t>同条第一項第三号</w:t>
        </w:r>
      </w:hyperlink>
      <w:r w:rsidRPr="007456A8">
        <w:rPr>
          <w:rFonts w:ascii="Times New Roman" w:eastAsiaTheme="minorEastAsia" w:hAnsi="Times New Roman"/>
          <w:b/>
          <w:szCs w:val="24"/>
        </w:rPr>
        <w:t>から第五号までに係る部分に限る。）若しくは第三項（同条第一項第三号から第五号まで及び第二項（同条第一項第三号から第五号までに係る部分に限る。）に係る部分に限る。）、</w:t>
      </w:r>
      <w:hyperlink r:id="rId227" w:anchor="400" w:history="1">
        <w:r w:rsidRPr="007456A8">
          <w:rPr>
            <w:rStyle w:val="ac"/>
            <w:rFonts w:ascii="Times New Roman" w:eastAsiaTheme="minorEastAsia" w:hAnsi="Times New Roman"/>
            <w:b/>
            <w:color w:val="auto"/>
            <w:szCs w:val="24"/>
            <w:u w:val="none"/>
          </w:rPr>
          <w:t>第四十一条の六</w:t>
        </w:r>
      </w:hyperlink>
      <w:r w:rsidRPr="007456A8">
        <w:rPr>
          <w:rFonts w:ascii="Times New Roman" w:eastAsiaTheme="minorEastAsia" w:hAnsi="Times New Roman"/>
          <w:b/>
          <w:szCs w:val="24"/>
        </w:rPr>
        <w:t>、</w:t>
      </w:r>
      <w:hyperlink r:id="rId228" w:anchor="402" w:history="1">
        <w:r w:rsidRPr="007456A8">
          <w:rPr>
            <w:rStyle w:val="ac"/>
            <w:rFonts w:ascii="Times New Roman" w:eastAsiaTheme="minorEastAsia" w:hAnsi="Times New Roman"/>
            <w:b/>
            <w:color w:val="auto"/>
            <w:szCs w:val="24"/>
            <w:u w:val="none"/>
          </w:rPr>
          <w:t>第四十一条の七</w:t>
        </w:r>
      </w:hyperlink>
      <w:r w:rsidRPr="007456A8">
        <w:rPr>
          <w:rFonts w:ascii="Times New Roman" w:eastAsiaTheme="minorEastAsia" w:hAnsi="Times New Roman"/>
          <w:b/>
          <w:szCs w:val="24"/>
        </w:rPr>
        <w:t>、</w:t>
      </w:r>
      <w:hyperlink r:id="rId229" w:anchor="407" w:history="1">
        <w:r w:rsidRPr="007456A8">
          <w:rPr>
            <w:rStyle w:val="ac"/>
            <w:rFonts w:ascii="Times New Roman" w:eastAsiaTheme="minorEastAsia" w:hAnsi="Times New Roman"/>
            <w:b/>
            <w:color w:val="auto"/>
            <w:szCs w:val="24"/>
            <w:u w:val="none"/>
          </w:rPr>
          <w:t>第四十一条の九</w:t>
        </w:r>
      </w:hyperlink>
      <w:r w:rsidRPr="007456A8">
        <w:rPr>
          <w:rFonts w:ascii="Times New Roman" w:eastAsiaTheme="minorEastAsia" w:hAnsi="Times New Roman"/>
          <w:b/>
          <w:szCs w:val="24"/>
        </w:rPr>
        <w:t>から</w:t>
      </w:r>
      <w:hyperlink r:id="rId230" w:anchor="411" w:history="1">
        <w:r w:rsidRPr="007456A8">
          <w:rPr>
            <w:rStyle w:val="ac"/>
            <w:rFonts w:ascii="Times New Roman" w:eastAsiaTheme="minorEastAsia" w:hAnsi="Times New Roman"/>
            <w:b/>
            <w:color w:val="auto"/>
            <w:szCs w:val="24"/>
            <w:u w:val="none"/>
          </w:rPr>
          <w:t>第四十一条の十一</w:t>
        </w:r>
      </w:hyperlink>
      <w:r w:rsidRPr="007456A8">
        <w:rPr>
          <w:rFonts w:ascii="Times New Roman" w:eastAsiaTheme="minorEastAsia" w:hAnsi="Times New Roman"/>
          <w:b/>
          <w:szCs w:val="24"/>
        </w:rPr>
        <w:t>まで又は</w:t>
      </w:r>
      <w:hyperlink r:id="rId231" w:anchor="415" w:history="1">
        <w:r w:rsidRPr="007456A8">
          <w:rPr>
            <w:rStyle w:val="ac"/>
            <w:rFonts w:ascii="Times New Roman" w:eastAsiaTheme="minorEastAsia" w:hAnsi="Times New Roman"/>
            <w:b/>
            <w:color w:val="auto"/>
            <w:szCs w:val="24"/>
            <w:u w:val="none"/>
          </w:rPr>
          <w:t>第四十一条の十三</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二十三　</w:t>
      </w:r>
      <w:hyperlink r:id="rId232" w:history="1">
        <w:r w:rsidRPr="007456A8">
          <w:rPr>
            <w:rStyle w:val="ac"/>
            <w:rFonts w:ascii="Times New Roman" w:eastAsiaTheme="minorEastAsia" w:hAnsi="Times New Roman"/>
            <w:b/>
            <w:color w:val="auto"/>
            <w:szCs w:val="24"/>
            <w:u w:val="none"/>
          </w:rPr>
          <w:t>旅券法</w:t>
        </w:r>
      </w:hyperlink>
      <w:r w:rsidRPr="007456A8">
        <w:rPr>
          <w:rFonts w:ascii="Times New Roman" w:eastAsiaTheme="minorEastAsia" w:hAnsi="Times New Roman"/>
          <w:b/>
          <w:szCs w:val="24"/>
        </w:rPr>
        <w:t>（昭和二十六年法律第二百六十七号）</w:t>
      </w:r>
      <w:hyperlink r:id="rId233" w:anchor="196" w:history="1">
        <w:r w:rsidRPr="007456A8">
          <w:rPr>
            <w:rStyle w:val="ac"/>
            <w:rFonts w:ascii="Times New Roman" w:eastAsiaTheme="minorEastAsia" w:hAnsi="Times New Roman"/>
            <w:b/>
            <w:color w:val="auto"/>
            <w:szCs w:val="24"/>
            <w:u w:val="none"/>
          </w:rPr>
          <w:t>第二十三条第一項第一号</w:t>
        </w:r>
      </w:hyperlink>
      <w:r w:rsidRPr="007456A8">
        <w:rPr>
          <w:rFonts w:ascii="Times New Roman" w:eastAsiaTheme="minorEastAsia" w:hAnsi="Times New Roman"/>
          <w:b/>
          <w:szCs w:val="24"/>
        </w:rPr>
        <w:t>、第二項（</w:t>
      </w:r>
      <w:hyperlink r:id="rId234" w:anchor="196" w:history="1">
        <w:r w:rsidRPr="007456A8">
          <w:rPr>
            <w:rStyle w:val="ac"/>
            <w:rFonts w:ascii="Times New Roman" w:eastAsiaTheme="minorEastAsia" w:hAnsi="Times New Roman"/>
            <w:b/>
            <w:color w:val="auto"/>
            <w:szCs w:val="24"/>
            <w:u w:val="none"/>
          </w:rPr>
          <w:t>同条第一項第一号</w:t>
        </w:r>
      </w:hyperlink>
      <w:r w:rsidRPr="007456A8">
        <w:rPr>
          <w:rFonts w:ascii="Times New Roman" w:eastAsiaTheme="minorEastAsia" w:hAnsi="Times New Roman"/>
          <w:b/>
          <w:szCs w:val="24"/>
        </w:rPr>
        <w:t>に係る部分に限る。以下この号において同じ。）又は第三項（同条第一項第一号及び第二項に係る部分に限る。）に規定する罪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二十四　</w:t>
      </w:r>
      <w:hyperlink r:id="rId235" w:history="1">
        <w:r w:rsidRPr="007456A8">
          <w:rPr>
            <w:rStyle w:val="ac"/>
            <w:rFonts w:ascii="Times New Roman" w:eastAsiaTheme="minorEastAsia" w:hAnsi="Times New Roman"/>
            <w:b/>
            <w:color w:val="auto"/>
            <w:szCs w:val="24"/>
            <w:u w:val="none"/>
          </w:rPr>
          <w:t>出入国管理及び難民認定法</w:t>
        </w:r>
      </w:hyperlink>
      <w:r w:rsidRPr="007456A8">
        <w:rPr>
          <w:rFonts w:ascii="Times New Roman" w:eastAsiaTheme="minorEastAsia" w:hAnsi="Times New Roman"/>
          <w:b/>
          <w:szCs w:val="24"/>
        </w:rPr>
        <w:t>（昭和二十六年政令第三百十九号）</w:t>
      </w:r>
      <w:hyperlink r:id="rId236" w:anchor="1199" w:history="1">
        <w:r w:rsidRPr="007456A8">
          <w:rPr>
            <w:rStyle w:val="ac"/>
            <w:rFonts w:ascii="Times New Roman" w:eastAsiaTheme="minorEastAsia" w:hAnsi="Times New Roman"/>
            <w:b/>
            <w:color w:val="auto"/>
            <w:szCs w:val="24"/>
            <w:u w:val="none"/>
          </w:rPr>
          <w:t>第七十四条</w:t>
        </w:r>
      </w:hyperlink>
      <w:r w:rsidRPr="007456A8">
        <w:rPr>
          <w:rFonts w:ascii="Times New Roman" w:eastAsiaTheme="minorEastAsia" w:hAnsi="Times New Roman"/>
          <w:b/>
          <w:szCs w:val="24"/>
        </w:rPr>
        <w:t>から</w:t>
      </w:r>
      <w:hyperlink r:id="rId237" w:anchor="1214" w:history="1">
        <w:r w:rsidRPr="007456A8">
          <w:rPr>
            <w:rStyle w:val="ac"/>
            <w:rFonts w:ascii="Times New Roman" w:eastAsiaTheme="minorEastAsia" w:hAnsi="Times New Roman"/>
            <w:b/>
            <w:color w:val="auto"/>
            <w:szCs w:val="24"/>
            <w:u w:val="none"/>
          </w:rPr>
          <w:t>第七十四条の六</w:t>
        </w:r>
      </w:hyperlink>
      <w:r w:rsidRPr="007456A8">
        <w:rPr>
          <w:rFonts w:ascii="Times New Roman" w:eastAsiaTheme="minorEastAsia" w:hAnsi="Times New Roman"/>
          <w:b/>
          <w:szCs w:val="24"/>
        </w:rPr>
        <w:t>まで、</w:t>
      </w:r>
      <w:hyperlink r:id="rId238" w:anchor="1218" w:history="1">
        <w:r w:rsidRPr="007456A8">
          <w:rPr>
            <w:rStyle w:val="ac"/>
            <w:rFonts w:ascii="Times New Roman" w:eastAsiaTheme="minorEastAsia" w:hAnsi="Times New Roman"/>
            <w:b/>
            <w:color w:val="auto"/>
            <w:szCs w:val="24"/>
            <w:u w:val="none"/>
          </w:rPr>
          <w:t>第七十四条の六の二第一項第一号</w:t>
        </w:r>
      </w:hyperlink>
      <w:r w:rsidRPr="007456A8">
        <w:rPr>
          <w:rFonts w:ascii="Times New Roman" w:eastAsiaTheme="minorEastAsia" w:hAnsi="Times New Roman"/>
          <w:b/>
          <w:szCs w:val="24"/>
        </w:rPr>
        <w:t>若しくは第二号若しくは第二項、第七十四条の六の三（第七十四条の六の二第一項第一号及び第二号並びに第二項に係る部分に限る。）又は</w:t>
      </w:r>
      <w:hyperlink r:id="rId239" w:anchor="1227" w:history="1">
        <w:r w:rsidRPr="007456A8">
          <w:rPr>
            <w:rStyle w:val="ac"/>
            <w:rFonts w:ascii="Times New Roman" w:eastAsiaTheme="minorEastAsia" w:hAnsi="Times New Roman"/>
            <w:b/>
            <w:color w:val="auto"/>
            <w:szCs w:val="24"/>
            <w:u w:val="none"/>
          </w:rPr>
          <w:t>第七十四条の八</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二十五　</w:t>
      </w:r>
      <w:hyperlink r:id="rId240" w:history="1">
        <w:r w:rsidRPr="007456A8">
          <w:rPr>
            <w:rStyle w:val="ac"/>
            <w:rFonts w:ascii="Times New Roman" w:eastAsiaTheme="minorEastAsia" w:hAnsi="Times New Roman"/>
            <w:b/>
            <w:color w:val="auto"/>
            <w:szCs w:val="24"/>
            <w:u w:val="none"/>
          </w:rPr>
          <w:t>宅地建物取引業法</w:t>
        </w:r>
      </w:hyperlink>
      <w:r w:rsidRPr="007456A8">
        <w:rPr>
          <w:rFonts w:ascii="Times New Roman" w:eastAsiaTheme="minorEastAsia" w:hAnsi="Times New Roman"/>
          <w:b/>
          <w:szCs w:val="24"/>
        </w:rPr>
        <w:t>（昭和二十七年法律第百七十六号）</w:t>
      </w:r>
      <w:hyperlink r:id="rId241" w:anchor="1087" w:history="1">
        <w:r w:rsidRPr="007456A8">
          <w:rPr>
            <w:rStyle w:val="ac"/>
            <w:rFonts w:ascii="Times New Roman" w:eastAsiaTheme="minorEastAsia" w:hAnsi="Times New Roman"/>
            <w:b/>
            <w:color w:val="auto"/>
            <w:szCs w:val="24"/>
            <w:u w:val="none"/>
          </w:rPr>
          <w:t>第七十九条第一号</w:t>
        </w:r>
      </w:hyperlink>
      <w:r w:rsidRPr="007456A8">
        <w:rPr>
          <w:rFonts w:ascii="Times New Roman" w:eastAsiaTheme="minorEastAsia" w:hAnsi="Times New Roman"/>
          <w:b/>
          <w:szCs w:val="24"/>
        </w:rPr>
        <w:t>若しくは第二号、第八十二条第一号、第二号（</w:t>
      </w:r>
      <w:hyperlink r:id="rId242" w:anchor="97" w:history="1">
        <w:r w:rsidRPr="007456A8">
          <w:rPr>
            <w:rStyle w:val="ac"/>
            <w:rFonts w:ascii="Times New Roman" w:eastAsiaTheme="minorEastAsia" w:hAnsi="Times New Roman"/>
            <w:b/>
            <w:color w:val="auto"/>
            <w:szCs w:val="24"/>
            <w:u w:val="none"/>
          </w:rPr>
          <w:t>第十二条第二項</w:t>
        </w:r>
      </w:hyperlink>
      <w:r w:rsidRPr="007456A8">
        <w:rPr>
          <w:rFonts w:ascii="Times New Roman" w:eastAsiaTheme="minorEastAsia" w:hAnsi="Times New Roman"/>
          <w:b/>
          <w:szCs w:val="24"/>
        </w:rPr>
        <w:t>に係る部分に限る。）若しくは第三号又は</w:t>
      </w:r>
      <w:hyperlink r:id="rId243" w:anchor="1115" w:history="1">
        <w:r w:rsidRPr="007456A8">
          <w:rPr>
            <w:rStyle w:val="ac"/>
            <w:rFonts w:ascii="Times New Roman" w:eastAsiaTheme="minorEastAsia" w:hAnsi="Times New Roman"/>
            <w:b/>
            <w:color w:val="auto"/>
            <w:szCs w:val="24"/>
            <w:u w:val="none"/>
          </w:rPr>
          <w:t>第八十三条第一項第一号</w:t>
        </w:r>
      </w:hyperlink>
      <w:r w:rsidRPr="007456A8">
        <w:rPr>
          <w:rFonts w:ascii="Times New Roman" w:eastAsiaTheme="minorEastAsia" w:hAnsi="Times New Roman"/>
          <w:b/>
          <w:szCs w:val="24"/>
        </w:rPr>
        <w:t>（</w:t>
      </w:r>
      <w:hyperlink r:id="rId244" w:anchor="79" w:history="1">
        <w:r w:rsidRPr="007456A8">
          <w:rPr>
            <w:rStyle w:val="ac"/>
            <w:rFonts w:ascii="Times New Roman" w:eastAsiaTheme="minorEastAsia" w:hAnsi="Times New Roman"/>
            <w:b/>
            <w:color w:val="auto"/>
            <w:szCs w:val="24"/>
            <w:u w:val="none"/>
          </w:rPr>
          <w:t>第九条</w:t>
        </w:r>
      </w:hyperlink>
      <w:r w:rsidRPr="007456A8">
        <w:rPr>
          <w:rFonts w:ascii="Times New Roman" w:eastAsiaTheme="minorEastAsia" w:hAnsi="Times New Roman"/>
          <w:b/>
          <w:szCs w:val="24"/>
        </w:rPr>
        <w:t>及び</w:t>
      </w:r>
      <w:hyperlink r:id="rId245" w:anchor="716" w:history="1">
        <w:r w:rsidRPr="007456A8">
          <w:rPr>
            <w:rStyle w:val="ac"/>
            <w:rFonts w:ascii="Times New Roman" w:eastAsiaTheme="minorEastAsia" w:hAnsi="Times New Roman"/>
            <w:b/>
            <w:color w:val="auto"/>
            <w:szCs w:val="24"/>
            <w:u w:val="none"/>
          </w:rPr>
          <w:t>第五十三条</w:t>
        </w:r>
      </w:hyperlink>
      <w:r w:rsidRPr="007456A8">
        <w:rPr>
          <w:rFonts w:ascii="Times New Roman" w:eastAsiaTheme="minorEastAsia" w:hAnsi="Times New Roman"/>
          <w:b/>
          <w:szCs w:val="24"/>
        </w:rPr>
        <w:t>（</w:t>
      </w:r>
      <w:hyperlink r:id="rId246" w:anchor="789" w:history="1">
        <w:r w:rsidRPr="007456A8">
          <w:rPr>
            <w:rStyle w:val="ac"/>
            <w:rFonts w:ascii="Times New Roman" w:eastAsiaTheme="minorEastAsia" w:hAnsi="Times New Roman"/>
            <w:b/>
            <w:color w:val="auto"/>
            <w:szCs w:val="24"/>
            <w:u w:val="none"/>
          </w:rPr>
          <w:t>第六十三条の三第二項</w:t>
        </w:r>
      </w:hyperlink>
      <w:r w:rsidRPr="007456A8">
        <w:rPr>
          <w:rFonts w:ascii="Times New Roman" w:eastAsiaTheme="minorEastAsia" w:hAnsi="Times New Roman"/>
          <w:b/>
          <w:szCs w:val="24"/>
        </w:rPr>
        <w:t>において準用する場合を含む。）に係る部分に限る。）に規定する罪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二十六　</w:t>
      </w:r>
      <w:hyperlink r:id="rId247" w:history="1">
        <w:r w:rsidRPr="007456A8">
          <w:rPr>
            <w:rStyle w:val="ac"/>
            <w:rFonts w:ascii="Times New Roman" w:eastAsiaTheme="minorEastAsia" w:hAnsi="Times New Roman"/>
            <w:b/>
            <w:color w:val="auto"/>
            <w:szCs w:val="24"/>
            <w:u w:val="none"/>
          </w:rPr>
          <w:t>酒税法</w:t>
        </w:r>
      </w:hyperlink>
      <w:r w:rsidRPr="007456A8">
        <w:rPr>
          <w:rFonts w:ascii="Times New Roman" w:eastAsiaTheme="minorEastAsia" w:hAnsi="Times New Roman"/>
          <w:b/>
          <w:szCs w:val="24"/>
        </w:rPr>
        <w:t>（昭和二十八年法律第六号）</w:t>
      </w:r>
      <w:hyperlink r:id="rId248" w:anchor="415" w:history="1">
        <w:r w:rsidRPr="007456A8">
          <w:rPr>
            <w:rStyle w:val="ac"/>
            <w:rFonts w:ascii="Times New Roman" w:eastAsiaTheme="minorEastAsia" w:hAnsi="Times New Roman"/>
            <w:b/>
            <w:color w:val="auto"/>
            <w:szCs w:val="24"/>
            <w:u w:val="none"/>
          </w:rPr>
          <w:t>第五十四条第一項</w:t>
        </w:r>
      </w:hyperlink>
      <w:r w:rsidRPr="007456A8">
        <w:rPr>
          <w:rFonts w:ascii="Times New Roman" w:eastAsiaTheme="minorEastAsia" w:hAnsi="Times New Roman"/>
          <w:b/>
          <w:szCs w:val="24"/>
        </w:rPr>
        <w:t>若しくは第二項又は</w:t>
      </w:r>
      <w:hyperlink r:id="rId249" w:anchor="430" w:history="1">
        <w:r w:rsidRPr="007456A8">
          <w:rPr>
            <w:rStyle w:val="ac"/>
            <w:rFonts w:ascii="Times New Roman" w:eastAsiaTheme="minorEastAsia" w:hAnsi="Times New Roman"/>
            <w:b/>
            <w:color w:val="auto"/>
            <w:szCs w:val="24"/>
            <w:u w:val="none"/>
          </w:rPr>
          <w:t>第五十六条第一項第一号</w:t>
        </w:r>
      </w:hyperlink>
      <w:r w:rsidRPr="007456A8">
        <w:rPr>
          <w:rFonts w:ascii="Times New Roman" w:eastAsiaTheme="minorEastAsia" w:hAnsi="Times New Roman"/>
          <w:b/>
          <w:szCs w:val="24"/>
        </w:rPr>
        <w:t>、第五号若しくは第七号に規定する罪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二十七　</w:t>
      </w:r>
      <w:hyperlink r:id="rId250" w:history="1">
        <w:r w:rsidRPr="007456A8">
          <w:rPr>
            <w:rStyle w:val="ac"/>
            <w:rFonts w:ascii="Times New Roman" w:eastAsiaTheme="minorEastAsia" w:hAnsi="Times New Roman"/>
            <w:b/>
            <w:color w:val="auto"/>
            <w:szCs w:val="24"/>
            <w:u w:val="none"/>
          </w:rPr>
          <w:t>麻薬及び向精神薬取締法</w:t>
        </w:r>
      </w:hyperlink>
      <w:r w:rsidRPr="007456A8">
        <w:rPr>
          <w:rFonts w:ascii="Times New Roman" w:eastAsiaTheme="minorEastAsia" w:hAnsi="Times New Roman"/>
          <w:b/>
          <w:szCs w:val="24"/>
        </w:rPr>
        <w:t>（昭和二十八年法律第十四号）</w:t>
      </w:r>
      <w:hyperlink r:id="rId251" w:anchor="741" w:history="1">
        <w:r w:rsidRPr="007456A8">
          <w:rPr>
            <w:rStyle w:val="ac"/>
            <w:rFonts w:ascii="Times New Roman" w:eastAsiaTheme="minorEastAsia" w:hAnsi="Times New Roman"/>
            <w:b/>
            <w:color w:val="auto"/>
            <w:szCs w:val="24"/>
            <w:u w:val="none"/>
          </w:rPr>
          <w:t>第六十四条</w:t>
        </w:r>
      </w:hyperlink>
      <w:r w:rsidRPr="007456A8">
        <w:rPr>
          <w:rFonts w:ascii="Times New Roman" w:eastAsiaTheme="minorEastAsia" w:hAnsi="Times New Roman"/>
          <w:b/>
          <w:szCs w:val="24"/>
        </w:rPr>
        <w:t>から</w:t>
      </w:r>
      <w:hyperlink r:id="rId252" w:anchor="753" w:history="1">
        <w:r w:rsidRPr="007456A8">
          <w:rPr>
            <w:rStyle w:val="ac"/>
            <w:rFonts w:ascii="Times New Roman" w:eastAsiaTheme="minorEastAsia" w:hAnsi="Times New Roman"/>
            <w:b/>
            <w:color w:val="auto"/>
            <w:szCs w:val="24"/>
            <w:u w:val="none"/>
          </w:rPr>
          <w:t>第六十五条</w:t>
        </w:r>
      </w:hyperlink>
      <w:r w:rsidRPr="007456A8">
        <w:rPr>
          <w:rFonts w:ascii="Times New Roman" w:eastAsiaTheme="minorEastAsia" w:hAnsi="Times New Roman"/>
          <w:b/>
          <w:szCs w:val="24"/>
        </w:rPr>
        <w:t>まで、</w:t>
      </w:r>
      <w:hyperlink r:id="rId253" w:anchor="759" w:history="1">
        <w:r w:rsidRPr="007456A8">
          <w:rPr>
            <w:rStyle w:val="ac"/>
            <w:rFonts w:ascii="Times New Roman" w:eastAsiaTheme="minorEastAsia" w:hAnsi="Times New Roman"/>
            <w:b/>
            <w:color w:val="auto"/>
            <w:szCs w:val="24"/>
            <w:u w:val="none"/>
          </w:rPr>
          <w:t>第六十六条</w:t>
        </w:r>
      </w:hyperlink>
      <w:r w:rsidRPr="007456A8">
        <w:rPr>
          <w:rFonts w:ascii="Times New Roman" w:eastAsiaTheme="minorEastAsia" w:hAnsi="Times New Roman"/>
          <w:b/>
          <w:szCs w:val="24"/>
        </w:rPr>
        <w:t>（小分け、譲渡し、譲受け及び所持に係る部分に限る。）又は</w:t>
      </w:r>
      <w:hyperlink r:id="rId254" w:anchor="775" w:history="1">
        <w:r w:rsidRPr="007456A8">
          <w:rPr>
            <w:rStyle w:val="ac"/>
            <w:rFonts w:ascii="Times New Roman" w:eastAsiaTheme="minorEastAsia" w:hAnsi="Times New Roman"/>
            <w:b/>
            <w:color w:val="auto"/>
            <w:szCs w:val="24"/>
            <w:u w:val="none"/>
          </w:rPr>
          <w:t>第六十七条</w:t>
        </w:r>
      </w:hyperlink>
      <w:r w:rsidRPr="007456A8">
        <w:rPr>
          <w:rFonts w:ascii="Times New Roman" w:eastAsiaTheme="minorEastAsia" w:hAnsi="Times New Roman"/>
          <w:b/>
          <w:szCs w:val="24"/>
        </w:rPr>
        <w:t>から</w:t>
      </w:r>
      <w:hyperlink r:id="rId255" w:anchor="779" w:history="1">
        <w:r w:rsidRPr="007456A8">
          <w:rPr>
            <w:rStyle w:val="ac"/>
            <w:rFonts w:ascii="Times New Roman" w:eastAsiaTheme="minorEastAsia" w:hAnsi="Times New Roman"/>
            <w:b/>
            <w:color w:val="auto"/>
            <w:szCs w:val="24"/>
            <w:u w:val="none"/>
          </w:rPr>
          <w:t>第六十八条の二</w:t>
        </w:r>
      </w:hyperlink>
      <w:r w:rsidRPr="007456A8">
        <w:rPr>
          <w:rFonts w:ascii="Times New Roman" w:eastAsiaTheme="minorEastAsia" w:hAnsi="Times New Roman"/>
          <w:b/>
          <w:szCs w:val="24"/>
        </w:rPr>
        <w:t>までに規定する罪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二十八　</w:t>
      </w:r>
      <w:hyperlink r:id="rId256" w:history="1">
        <w:r w:rsidRPr="007456A8">
          <w:rPr>
            <w:rStyle w:val="ac"/>
            <w:rFonts w:ascii="Times New Roman" w:eastAsiaTheme="minorEastAsia" w:hAnsi="Times New Roman"/>
            <w:b/>
            <w:color w:val="auto"/>
            <w:szCs w:val="24"/>
            <w:u w:val="none"/>
          </w:rPr>
          <w:t>武器等製造法</w:t>
        </w:r>
      </w:hyperlink>
      <w:r w:rsidRPr="007456A8">
        <w:rPr>
          <w:rFonts w:ascii="Times New Roman" w:eastAsiaTheme="minorEastAsia" w:hAnsi="Times New Roman"/>
          <w:b/>
          <w:szCs w:val="24"/>
        </w:rPr>
        <w:t>（昭和二十八年法律第百四十五号）</w:t>
      </w:r>
      <w:hyperlink r:id="rId257" w:anchor="140" w:history="1">
        <w:r w:rsidRPr="007456A8">
          <w:rPr>
            <w:rStyle w:val="ac"/>
            <w:rFonts w:ascii="Times New Roman" w:eastAsiaTheme="minorEastAsia" w:hAnsi="Times New Roman"/>
            <w:b/>
            <w:color w:val="auto"/>
            <w:szCs w:val="24"/>
            <w:u w:val="none"/>
          </w:rPr>
          <w:t>第三十一条</w:t>
        </w:r>
      </w:hyperlink>
      <w:r w:rsidRPr="007456A8">
        <w:rPr>
          <w:rFonts w:ascii="Times New Roman" w:eastAsiaTheme="minorEastAsia" w:hAnsi="Times New Roman"/>
          <w:b/>
          <w:szCs w:val="24"/>
        </w:rPr>
        <w:t>、</w:t>
      </w:r>
      <w:hyperlink r:id="rId258" w:anchor="144" w:history="1">
        <w:r w:rsidRPr="007456A8">
          <w:rPr>
            <w:rStyle w:val="ac"/>
            <w:rFonts w:ascii="Times New Roman" w:eastAsiaTheme="minorEastAsia" w:hAnsi="Times New Roman"/>
            <w:b/>
            <w:color w:val="auto"/>
            <w:szCs w:val="24"/>
            <w:u w:val="none"/>
          </w:rPr>
          <w:t>第三十一条の二</w:t>
        </w:r>
      </w:hyperlink>
      <w:r w:rsidRPr="007456A8">
        <w:rPr>
          <w:rFonts w:ascii="Times New Roman" w:eastAsiaTheme="minorEastAsia" w:hAnsi="Times New Roman"/>
          <w:b/>
          <w:szCs w:val="24"/>
        </w:rPr>
        <w:t>又は</w:t>
      </w:r>
      <w:hyperlink r:id="rId259" w:anchor="150" w:history="1">
        <w:r w:rsidRPr="007456A8">
          <w:rPr>
            <w:rStyle w:val="ac"/>
            <w:rFonts w:ascii="Times New Roman" w:eastAsiaTheme="minorEastAsia" w:hAnsi="Times New Roman"/>
            <w:b/>
            <w:color w:val="auto"/>
            <w:szCs w:val="24"/>
            <w:u w:val="none"/>
          </w:rPr>
          <w:t>第三十一条の三第一号</w:t>
        </w:r>
      </w:hyperlink>
      <w:r w:rsidRPr="007456A8">
        <w:rPr>
          <w:rFonts w:ascii="Times New Roman" w:eastAsiaTheme="minorEastAsia" w:hAnsi="Times New Roman"/>
          <w:b/>
          <w:szCs w:val="24"/>
        </w:rPr>
        <w:t>若しくは第四号に規定する罪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二十九　</w:t>
      </w:r>
      <w:hyperlink r:id="rId260" w:history="1">
        <w:r w:rsidRPr="007456A8">
          <w:rPr>
            <w:rStyle w:val="ac"/>
            <w:rFonts w:ascii="Times New Roman" w:eastAsiaTheme="minorEastAsia" w:hAnsi="Times New Roman"/>
            <w:b/>
            <w:color w:val="auto"/>
            <w:szCs w:val="24"/>
            <w:u w:val="none"/>
          </w:rPr>
          <w:t>出資の受入れ、預り金及び金利等の取締りに関する法律</w:t>
        </w:r>
      </w:hyperlink>
      <w:r w:rsidRPr="007456A8">
        <w:rPr>
          <w:rFonts w:ascii="Times New Roman" w:eastAsiaTheme="minorEastAsia" w:hAnsi="Times New Roman"/>
          <w:b/>
          <w:szCs w:val="24"/>
        </w:rPr>
        <w:t>（昭和二十九年法律第百九十五号）</w:t>
      </w:r>
      <w:hyperlink r:id="rId261" w:anchor="18" w:history="1">
        <w:r w:rsidRPr="007456A8">
          <w:rPr>
            <w:rStyle w:val="ac"/>
            <w:rFonts w:ascii="Times New Roman" w:eastAsiaTheme="minorEastAsia" w:hAnsi="Times New Roman"/>
            <w:b/>
            <w:color w:val="auto"/>
            <w:szCs w:val="24"/>
            <w:u w:val="none"/>
          </w:rPr>
          <w:t>第五条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三十　</w:t>
      </w:r>
      <w:hyperlink r:id="rId262" w:history="1">
        <w:r w:rsidRPr="007456A8">
          <w:rPr>
            <w:rStyle w:val="ac"/>
            <w:rFonts w:ascii="Times New Roman" w:eastAsiaTheme="minorEastAsia" w:hAnsi="Times New Roman"/>
            <w:b/>
            <w:color w:val="auto"/>
            <w:szCs w:val="24"/>
            <w:u w:val="none"/>
          </w:rPr>
          <w:t>売春防止法</w:t>
        </w:r>
      </w:hyperlink>
      <w:r w:rsidRPr="007456A8">
        <w:rPr>
          <w:rFonts w:ascii="Times New Roman" w:eastAsiaTheme="minorEastAsia" w:hAnsi="Times New Roman"/>
          <w:b/>
          <w:szCs w:val="24"/>
        </w:rPr>
        <w:t>（昭和三十一年法律第百十八号）</w:t>
      </w:r>
      <w:hyperlink r:id="rId263" w:anchor="20" w:history="1">
        <w:r w:rsidRPr="007456A8">
          <w:rPr>
            <w:rStyle w:val="ac"/>
            <w:rFonts w:ascii="Times New Roman" w:eastAsiaTheme="minorEastAsia" w:hAnsi="Times New Roman"/>
            <w:b/>
            <w:color w:val="auto"/>
            <w:szCs w:val="24"/>
            <w:u w:val="none"/>
          </w:rPr>
          <w:t>第六条</w:t>
        </w:r>
      </w:hyperlink>
      <w:r w:rsidRPr="007456A8">
        <w:rPr>
          <w:rFonts w:ascii="Times New Roman" w:eastAsiaTheme="minorEastAsia" w:hAnsi="Times New Roman"/>
          <w:b/>
          <w:szCs w:val="24"/>
        </w:rPr>
        <w:t>、</w:t>
      </w:r>
      <w:hyperlink r:id="rId264" w:anchor="30" w:history="1">
        <w:r w:rsidRPr="007456A8">
          <w:rPr>
            <w:rStyle w:val="ac"/>
            <w:rFonts w:ascii="Times New Roman" w:eastAsiaTheme="minorEastAsia" w:hAnsi="Times New Roman"/>
            <w:b/>
            <w:color w:val="auto"/>
            <w:szCs w:val="24"/>
            <w:u w:val="none"/>
          </w:rPr>
          <w:t>第七条第二項</w:t>
        </w:r>
      </w:hyperlink>
      <w:r w:rsidRPr="007456A8">
        <w:rPr>
          <w:rFonts w:ascii="Times New Roman" w:eastAsiaTheme="minorEastAsia" w:hAnsi="Times New Roman"/>
          <w:b/>
          <w:szCs w:val="24"/>
        </w:rPr>
        <w:t>若しくは第三項（</w:t>
      </w:r>
      <w:hyperlink r:id="rId265" w:anchor="30" w:history="1">
        <w:r w:rsidRPr="007456A8">
          <w:rPr>
            <w:rStyle w:val="ac"/>
            <w:rFonts w:ascii="Times New Roman" w:eastAsiaTheme="minorEastAsia" w:hAnsi="Times New Roman"/>
            <w:b/>
            <w:color w:val="auto"/>
            <w:szCs w:val="24"/>
            <w:u w:val="none"/>
          </w:rPr>
          <w:t>同条第二項</w:t>
        </w:r>
      </w:hyperlink>
      <w:r w:rsidRPr="007456A8">
        <w:rPr>
          <w:rFonts w:ascii="Times New Roman" w:eastAsiaTheme="minorEastAsia" w:hAnsi="Times New Roman"/>
          <w:b/>
          <w:szCs w:val="24"/>
        </w:rPr>
        <w:t>に係る部分に限る。）、</w:t>
      </w:r>
      <w:hyperlink r:id="rId266" w:anchor="34" w:history="1">
        <w:r w:rsidRPr="007456A8">
          <w:rPr>
            <w:rStyle w:val="ac"/>
            <w:rFonts w:ascii="Times New Roman" w:eastAsiaTheme="minorEastAsia" w:hAnsi="Times New Roman"/>
            <w:b/>
            <w:color w:val="auto"/>
            <w:szCs w:val="24"/>
            <w:u w:val="none"/>
          </w:rPr>
          <w:t>第八条第一項</w:t>
        </w:r>
      </w:hyperlink>
      <w:r w:rsidRPr="007456A8">
        <w:rPr>
          <w:rFonts w:ascii="Times New Roman" w:eastAsiaTheme="minorEastAsia" w:hAnsi="Times New Roman"/>
          <w:b/>
          <w:szCs w:val="24"/>
        </w:rPr>
        <w:t>（第七条第二項に係る部分に限る。）又は</w:t>
      </w:r>
      <w:hyperlink r:id="rId267" w:anchor="39" w:history="1">
        <w:r w:rsidRPr="007456A8">
          <w:rPr>
            <w:rStyle w:val="ac"/>
            <w:rFonts w:ascii="Times New Roman" w:eastAsiaTheme="minorEastAsia" w:hAnsi="Times New Roman"/>
            <w:b/>
            <w:color w:val="auto"/>
            <w:szCs w:val="24"/>
            <w:u w:val="none"/>
          </w:rPr>
          <w:t>第十条</w:t>
        </w:r>
      </w:hyperlink>
      <w:r w:rsidRPr="007456A8">
        <w:rPr>
          <w:rFonts w:ascii="Times New Roman" w:eastAsiaTheme="minorEastAsia" w:hAnsi="Times New Roman"/>
          <w:b/>
          <w:szCs w:val="24"/>
        </w:rPr>
        <w:t>から</w:t>
      </w:r>
      <w:hyperlink r:id="rId268" w:anchor="50" w:history="1">
        <w:r w:rsidRPr="007456A8">
          <w:rPr>
            <w:rStyle w:val="ac"/>
            <w:rFonts w:ascii="Times New Roman" w:eastAsiaTheme="minorEastAsia" w:hAnsi="Times New Roman"/>
            <w:b/>
            <w:color w:val="auto"/>
            <w:szCs w:val="24"/>
            <w:u w:val="none"/>
          </w:rPr>
          <w:t>第十三条</w:t>
        </w:r>
      </w:hyperlink>
      <w:r w:rsidRPr="007456A8">
        <w:rPr>
          <w:rFonts w:ascii="Times New Roman" w:eastAsiaTheme="minorEastAsia" w:hAnsi="Times New Roman"/>
          <w:b/>
          <w:szCs w:val="24"/>
        </w:rPr>
        <w:t>までに規定する罪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三十一　</w:t>
      </w:r>
      <w:hyperlink r:id="rId269" w:history="1">
        <w:r w:rsidRPr="007456A8">
          <w:rPr>
            <w:rStyle w:val="ac"/>
            <w:rFonts w:ascii="Times New Roman" w:eastAsiaTheme="minorEastAsia" w:hAnsi="Times New Roman"/>
            <w:b/>
            <w:color w:val="auto"/>
            <w:szCs w:val="24"/>
            <w:u w:val="none"/>
          </w:rPr>
          <w:t>銃砲刀剣類所持等取締法</w:t>
        </w:r>
      </w:hyperlink>
      <w:r w:rsidRPr="007456A8">
        <w:rPr>
          <w:rFonts w:ascii="Times New Roman" w:eastAsiaTheme="minorEastAsia" w:hAnsi="Times New Roman"/>
          <w:b/>
          <w:szCs w:val="24"/>
        </w:rPr>
        <w:t>（昭和三十三年法律第六号）</w:t>
      </w:r>
      <w:hyperlink r:id="rId270" w:anchor="655" w:history="1">
        <w:r w:rsidRPr="007456A8">
          <w:rPr>
            <w:rStyle w:val="ac"/>
            <w:rFonts w:ascii="Times New Roman" w:eastAsiaTheme="minorEastAsia" w:hAnsi="Times New Roman"/>
            <w:b/>
            <w:color w:val="auto"/>
            <w:szCs w:val="24"/>
            <w:u w:val="none"/>
          </w:rPr>
          <w:t>第三十一条</w:t>
        </w:r>
      </w:hyperlink>
      <w:r w:rsidRPr="007456A8">
        <w:rPr>
          <w:rFonts w:ascii="Times New Roman" w:eastAsiaTheme="minorEastAsia" w:hAnsi="Times New Roman"/>
          <w:b/>
          <w:szCs w:val="24"/>
        </w:rPr>
        <w:t>から</w:t>
      </w:r>
      <w:hyperlink r:id="rId271" w:anchor="671" w:history="1">
        <w:r w:rsidRPr="007456A8">
          <w:rPr>
            <w:rStyle w:val="ac"/>
            <w:rFonts w:ascii="Times New Roman" w:eastAsiaTheme="minorEastAsia" w:hAnsi="Times New Roman"/>
            <w:b/>
            <w:color w:val="auto"/>
            <w:szCs w:val="24"/>
            <w:u w:val="none"/>
          </w:rPr>
          <w:t>第三十一条の四</w:t>
        </w:r>
      </w:hyperlink>
      <w:r w:rsidRPr="007456A8">
        <w:rPr>
          <w:rFonts w:ascii="Times New Roman" w:eastAsiaTheme="minorEastAsia" w:hAnsi="Times New Roman"/>
          <w:b/>
          <w:szCs w:val="24"/>
        </w:rPr>
        <w:t>まで、</w:t>
      </w:r>
      <w:hyperlink r:id="rId272" w:anchor="679" w:history="1">
        <w:r w:rsidRPr="007456A8">
          <w:rPr>
            <w:rStyle w:val="ac"/>
            <w:rFonts w:ascii="Times New Roman" w:eastAsiaTheme="minorEastAsia" w:hAnsi="Times New Roman"/>
            <w:b/>
            <w:color w:val="auto"/>
            <w:szCs w:val="24"/>
            <w:u w:val="none"/>
          </w:rPr>
          <w:t>第三十一条の七</w:t>
        </w:r>
      </w:hyperlink>
      <w:r w:rsidRPr="007456A8">
        <w:rPr>
          <w:rFonts w:ascii="Times New Roman" w:eastAsiaTheme="minorEastAsia" w:hAnsi="Times New Roman"/>
          <w:b/>
          <w:szCs w:val="24"/>
        </w:rPr>
        <w:t>から</w:t>
      </w:r>
      <w:hyperlink r:id="rId273" w:anchor="685" w:history="1">
        <w:r w:rsidRPr="007456A8">
          <w:rPr>
            <w:rStyle w:val="ac"/>
            <w:rFonts w:ascii="Times New Roman" w:eastAsiaTheme="minorEastAsia" w:hAnsi="Times New Roman"/>
            <w:b/>
            <w:color w:val="auto"/>
            <w:szCs w:val="24"/>
            <w:u w:val="none"/>
          </w:rPr>
          <w:t>第三十一条の九</w:t>
        </w:r>
      </w:hyperlink>
      <w:r w:rsidRPr="007456A8">
        <w:rPr>
          <w:rFonts w:ascii="Times New Roman" w:eastAsiaTheme="minorEastAsia" w:hAnsi="Times New Roman"/>
          <w:b/>
          <w:szCs w:val="24"/>
        </w:rPr>
        <w:t>まで、</w:t>
      </w:r>
      <w:hyperlink r:id="rId274" w:anchor="693" w:history="1">
        <w:r w:rsidRPr="007456A8">
          <w:rPr>
            <w:rStyle w:val="ac"/>
            <w:rFonts w:ascii="Times New Roman" w:eastAsiaTheme="minorEastAsia" w:hAnsi="Times New Roman"/>
            <w:b/>
            <w:color w:val="auto"/>
            <w:szCs w:val="24"/>
            <w:u w:val="none"/>
          </w:rPr>
          <w:t>第三十一条の十一第一項第一号</w:t>
        </w:r>
      </w:hyperlink>
      <w:r w:rsidRPr="007456A8">
        <w:rPr>
          <w:rFonts w:ascii="Times New Roman" w:eastAsiaTheme="minorEastAsia" w:hAnsi="Times New Roman"/>
          <w:b/>
          <w:szCs w:val="24"/>
        </w:rPr>
        <w:t>若しくは第二号若しくは第二項、第三十一条の十二、第三十一条の十三、</w:t>
      </w:r>
      <w:hyperlink r:id="rId275" w:anchor="704" w:history="1">
        <w:r w:rsidRPr="007456A8">
          <w:rPr>
            <w:rStyle w:val="ac"/>
            <w:rFonts w:ascii="Times New Roman" w:eastAsiaTheme="minorEastAsia" w:hAnsi="Times New Roman"/>
            <w:b/>
            <w:color w:val="auto"/>
            <w:szCs w:val="24"/>
            <w:u w:val="none"/>
          </w:rPr>
          <w:t>第三十一条の十五</w:t>
        </w:r>
      </w:hyperlink>
      <w:r w:rsidRPr="007456A8">
        <w:rPr>
          <w:rFonts w:ascii="Times New Roman" w:eastAsiaTheme="minorEastAsia" w:hAnsi="Times New Roman"/>
          <w:b/>
          <w:szCs w:val="24"/>
        </w:rPr>
        <w:t>、</w:t>
      </w:r>
      <w:hyperlink r:id="rId276" w:anchor="708" w:history="1">
        <w:r w:rsidRPr="007456A8">
          <w:rPr>
            <w:rStyle w:val="ac"/>
            <w:rFonts w:ascii="Times New Roman" w:eastAsiaTheme="minorEastAsia" w:hAnsi="Times New Roman"/>
            <w:b/>
            <w:color w:val="auto"/>
            <w:szCs w:val="24"/>
            <w:u w:val="none"/>
          </w:rPr>
          <w:t>第三十一条の十六第一項第一号</w:t>
        </w:r>
      </w:hyperlink>
      <w:r w:rsidRPr="007456A8">
        <w:rPr>
          <w:rFonts w:ascii="Times New Roman" w:eastAsiaTheme="minorEastAsia" w:hAnsi="Times New Roman"/>
          <w:b/>
          <w:szCs w:val="24"/>
        </w:rPr>
        <w:t>から第三号まで若しくは第二項、</w:t>
      </w:r>
      <w:hyperlink r:id="rId277" w:anchor="715" w:history="1">
        <w:r w:rsidRPr="007456A8">
          <w:rPr>
            <w:rStyle w:val="ac"/>
            <w:rFonts w:ascii="Times New Roman" w:eastAsiaTheme="minorEastAsia" w:hAnsi="Times New Roman"/>
            <w:b/>
            <w:color w:val="auto"/>
            <w:szCs w:val="24"/>
            <w:u w:val="none"/>
          </w:rPr>
          <w:t>第三十一条の十七</w:t>
        </w:r>
      </w:hyperlink>
      <w:r w:rsidRPr="007456A8">
        <w:rPr>
          <w:rFonts w:ascii="Times New Roman" w:eastAsiaTheme="minorEastAsia" w:hAnsi="Times New Roman"/>
          <w:b/>
          <w:szCs w:val="24"/>
        </w:rPr>
        <w:t>、</w:t>
      </w:r>
      <w:hyperlink r:id="rId278" w:anchor="730" w:history="1">
        <w:r w:rsidRPr="007456A8">
          <w:rPr>
            <w:rStyle w:val="ac"/>
            <w:rFonts w:ascii="Times New Roman" w:eastAsiaTheme="minorEastAsia" w:hAnsi="Times New Roman"/>
            <w:b/>
            <w:color w:val="auto"/>
            <w:szCs w:val="24"/>
            <w:u w:val="none"/>
          </w:rPr>
          <w:t>第三十一条の十八第一号</w:t>
        </w:r>
      </w:hyperlink>
      <w:r w:rsidRPr="007456A8">
        <w:rPr>
          <w:rFonts w:ascii="Times New Roman" w:eastAsiaTheme="minorEastAsia" w:hAnsi="Times New Roman"/>
          <w:b/>
          <w:szCs w:val="24"/>
        </w:rPr>
        <w:t>若しくは第三号、</w:t>
      </w:r>
      <w:hyperlink r:id="rId279" w:anchor="735" w:history="1">
        <w:r w:rsidRPr="007456A8">
          <w:rPr>
            <w:rStyle w:val="ac"/>
            <w:rFonts w:ascii="Times New Roman" w:eastAsiaTheme="minorEastAsia" w:hAnsi="Times New Roman"/>
            <w:b/>
            <w:color w:val="auto"/>
            <w:szCs w:val="24"/>
            <w:u w:val="none"/>
          </w:rPr>
          <w:t>第三十二条第一号</w:t>
        </w:r>
      </w:hyperlink>
      <w:r w:rsidRPr="007456A8">
        <w:rPr>
          <w:rFonts w:ascii="Times New Roman" w:eastAsiaTheme="minorEastAsia" w:hAnsi="Times New Roman"/>
          <w:b/>
          <w:szCs w:val="24"/>
        </w:rPr>
        <w:t>、第三号若しくは第四号又は</w:t>
      </w:r>
      <w:hyperlink r:id="rId280" w:anchor="750" w:history="1">
        <w:r w:rsidRPr="007456A8">
          <w:rPr>
            <w:rStyle w:val="ac"/>
            <w:rFonts w:ascii="Times New Roman" w:eastAsiaTheme="minorEastAsia" w:hAnsi="Times New Roman"/>
            <w:b/>
            <w:color w:val="auto"/>
            <w:szCs w:val="24"/>
            <w:u w:val="none"/>
          </w:rPr>
          <w:t>第三十五条第二号</w:t>
        </w:r>
      </w:hyperlink>
      <w:r w:rsidRPr="007456A8">
        <w:rPr>
          <w:rFonts w:ascii="Times New Roman" w:eastAsiaTheme="minorEastAsia" w:hAnsi="Times New Roman"/>
          <w:b/>
          <w:szCs w:val="24"/>
        </w:rPr>
        <w:t>（</w:t>
      </w:r>
      <w:hyperlink r:id="rId281" w:anchor="544" w:history="1">
        <w:r w:rsidRPr="007456A8">
          <w:rPr>
            <w:rStyle w:val="ac"/>
            <w:rFonts w:ascii="Times New Roman" w:eastAsiaTheme="minorEastAsia" w:hAnsi="Times New Roman"/>
            <w:b/>
            <w:color w:val="auto"/>
            <w:szCs w:val="24"/>
            <w:u w:val="none"/>
          </w:rPr>
          <w:t>第二十二条の二第一項</w:t>
        </w:r>
      </w:hyperlink>
      <w:r w:rsidRPr="007456A8">
        <w:rPr>
          <w:rFonts w:ascii="Times New Roman" w:eastAsiaTheme="minorEastAsia" w:hAnsi="Times New Roman"/>
          <w:b/>
          <w:szCs w:val="24"/>
        </w:rPr>
        <w:t>及び</w:t>
      </w:r>
      <w:hyperlink r:id="rId282" w:anchor="550" w:history="1">
        <w:r w:rsidRPr="007456A8">
          <w:rPr>
            <w:rStyle w:val="ac"/>
            <w:rFonts w:ascii="Times New Roman" w:eastAsiaTheme="minorEastAsia" w:hAnsi="Times New Roman"/>
            <w:b/>
            <w:color w:val="auto"/>
            <w:szCs w:val="24"/>
            <w:u w:val="none"/>
          </w:rPr>
          <w:t>第二十二条の四</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三十二　</w:t>
      </w:r>
      <w:hyperlink r:id="rId283" w:history="1">
        <w:r w:rsidRPr="007456A8">
          <w:rPr>
            <w:rStyle w:val="ac"/>
            <w:rFonts w:ascii="Times New Roman" w:eastAsiaTheme="minorEastAsia" w:hAnsi="Times New Roman"/>
            <w:b/>
            <w:color w:val="auto"/>
            <w:szCs w:val="24"/>
            <w:u w:val="none"/>
          </w:rPr>
          <w:t>割賦販売法</w:t>
        </w:r>
      </w:hyperlink>
      <w:r w:rsidRPr="007456A8">
        <w:rPr>
          <w:rFonts w:ascii="Times New Roman" w:eastAsiaTheme="minorEastAsia" w:hAnsi="Times New Roman"/>
          <w:b/>
          <w:szCs w:val="24"/>
        </w:rPr>
        <w:t>（昭和三十六年法律第百五十九号）</w:t>
      </w:r>
      <w:hyperlink r:id="rId284" w:anchor="1163" w:history="1">
        <w:r w:rsidRPr="007456A8">
          <w:rPr>
            <w:rStyle w:val="ac"/>
            <w:rFonts w:ascii="Times New Roman" w:eastAsiaTheme="minorEastAsia" w:hAnsi="Times New Roman"/>
            <w:b/>
            <w:color w:val="auto"/>
            <w:szCs w:val="24"/>
            <w:u w:val="none"/>
          </w:rPr>
          <w:t>第四十九条第二号</w:t>
        </w:r>
      </w:hyperlink>
      <w:r w:rsidRPr="007456A8">
        <w:rPr>
          <w:rFonts w:ascii="Times New Roman" w:eastAsiaTheme="minorEastAsia" w:hAnsi="Times New Roman"/>
          <w:b/>
          <w:szCs w:val="24"/>
        </w:rPr>
        <w:t>、第三号若しくは第六号又は</w:t>
      </w:r>
      <w:hyperlink r:id="rId285" w:anchor="1231" w:history="1">
        <w:r w:rsidRPr="007456A8">
          <w:rPr>
            <w:rStyle w:val="ac"/>
            <w:rFonts w:ascii="Times New Roman" w:eastAsiaTheme="minorEastAsia" w:hAnsi="Times New Roman"/>
            <w:b/>
            <w:color w:val="auto"/>
            <w:szCs w:val="24"/>
            <w:u w:val="none"/>
          </w:rPr>
          <w:t>第五十三条の二第一号</w:t>
        </w:r>
      </w:hyperlink>
      <w:r w:rsidRPr="007456A8">
        <w:rPr>
          <w:rFonts w:ascii="Times New Roman" w:eastAsiaTheme="minorEastAsia" w:hAnsi="Times New Roman"/>
          <w:b/>
          <w:szCs w:val="24"/>
        </w:rPr>
        <w:t>（</w:t>
      </w:r>
      <w:hyperlink r:id="rId286" w:anchor="401" w:history="1">
        <w:r w:rsidRPr="007456A8">
          <w:rPr>
            <w:rStyle w:val="ac"/>
            <w:rFonts w:ascii="Times New Roman" w:eastAsiaTheme="minorEastAsia" w:hAnsi="Times New Roman"/>
            <w:b/>
            <w:color w:val="auto"/>
            <w:szCs w:val="24"/>
            <w:u w:val="none"/>
          </w:rPr>
          <w:t>第三十三条の三第一項</w:t>
        </w:r>
      </w:hyperlink>
      <w:r w:rsidRPr="007456A8">
        <w:rPr>
          <w:rFonts w:ascii="Times New Roman" w:eastAsiaTheme="minorEastAsia" w:hAnsi="Times New Roman"/>
          <w:b/>
          <w:szCs w:val="24"/>
        </w:rPr>
        <w:t>、</w:t>
      </w:r>
      <w:hyperlink r:id="rId287" w:anchor="678" w:history="1">
        <w:r w:rsidRPr="007456A8">
          <w:rPr>
            <w:rStyle w:val="ac"/>
            <w:rFonts w:ascii="Times New Roman" w:eastAsiaTheme="minorEastAsia" w:hAnsi="Times New Roman"/>
            <w:b/>
            <w:color w:val="auto"/>
            <w:szCs w:val="24"/>
            <w:u w:val="none"/>
          </w:rPr>
          <w:t>第三十五条の三の二十八第一項</w:t>
        </w:r>
      </w:hyperlink>
      <w:r w:rsidRPr="007456A8">
        <w:rPr>
          <w:rFonts w:ascii="Times New Roman" w:eastAsiaTheme="minorEastAsia" w:hAnsi="Times New Roman"/>
          <w:b/>
          <w:szCs w:val="24"/>
        </w:rPr>
        <w:t>及び</w:t>
      </w:r>
      <w:hyperlink r:id="rId288" w:anchor="992" w:history="1">
        <w:r w:rsidRPr="007456A8">
          <w:rPr>
            <w:rStyle w:val="ac"/>
            <w:rFonts w:ascii="Times New Roman" w:eastAsiaTheme="minorEastAsia" w:hAnsi="Times New Roman"/>
            <w:b/>
            <w:color w:val="auto"/>
            <w:szCs w:val="24"/>
            <w:u w:val="none"/>
          </w:rPr>
          <w:t>第三十五条の十七の六第一項</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三十三　</w:t>
      </w:r>
      <w:hyperlink r:id="rId289" w:history="1">
        <w:r w:rsidRPr="007456A8">
          <w:rPr>
            <w:rStyle w:val="ac"/>
            <w:rFonts w:ascii="Times New Roman" w:eastAsiaTheme="minorEastAsia" w:hAnsi="Times New Roman"/>
            <w:b/>
            <w:color w:val="auto"/>
            <w:szCs w:val="24"/>
            <w:u w:val="none"/>
          </w:rPr>
          <w:t>著作権法</w:t>
        </w:r>
      </w:hyperlink>
      <w:r w:rsidRPr="007456A8">
        <w:rPr>
          <w:rFonts w:ascii="Times New Roman" w:eastAsiaTheme="minorEastAsia" w:hAnsi="Times New Roman"/>
          <w:b/>
          <w:szCs w:val="24"/>
        </w:rPr>
        <w:t>（昭和四十五年法律第四十八号）</w:t>
      </w:r>
      <w:hyperlink r:id="rId290" w:anchor="1040" w:history="1">
        <w:r w:rsidRPr="007456A8">
          <w:rPr>
            <w:rStyle w:val="ac"/>
            <w:rFonts w:ascii="Times New Roman" w:eastAsiaTheme="minorEastAsia" w:hAnsi="Times New Roman"/>
            <w:b/>
            <w:color w:val="auto"/>
            <w:szCs w:val="24"/>
            <w:u w:val="none"/>
          </w:rPr>
          <w:t>第百十九条第二項第三号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三十四　</w:t>
      </w:r>
      <w:hyperlink r:id="rId291" w:history="1">
        <w:r w:rsidRPr="007456A8">
          <w:rPr>
            <w:rStyle w:val="ac"/>
            <w:rFonts w:ascii="Times New Roman" w:eastAsiaTheme="minorEastAsia" w:hAnsi="Times New Roman"/>
            <w:b/>
            <w:color w:val="auto"/>
            <w:szCs w:val="24"/>
            <w:u w:val="none"/>
          </w:rPr>
          <w:t>廃棄物の処理及び清掃に関する法律</w:t>
        </w:r>
      </w:hyperlink>
      <w:r w:rsidRPr="007456A8">
        <w:rPr>
          <w:rFonts w:ascii="Times New Roman" w:eastAsiaTheme="minorEastAsia" w:hAnsi="Times New Roman"/>
          <w:b/>
          <w:szCs w:val="24"/>
        </w:rPr>
        <w:t>（昭和四十五年法律第百三十七号）</w:t>
      </w:r>
      <w:hyperlink r:id="rId292" w:anchor="1021" w:history="1">
        <w:r w:rsidRPr="007456A8">
          <w:rPr>
            <w:rStyle w:val="ac"/>
            <w:rFonts w:ascii="Times New Roman" w:eastAsiaTheme="minorEastAsia" w:hAnsi="Times New Roman"/>
            <w:b/>
            <w:color w:val="auto"/>
            <w:szCs w:val="24"/>
            <w:u w:val="none"/>
          </w:rPr>
          <w:t>第二十五条第一項第一号</w:t>
        </w:r>
      </w:hyperlink>
      <w:r w:rsidRPr="007456A8">
        <w:rPr>
          <w:rFonts w:ascii="Times New Roman" w:eastAsiaTheme="minorEastAsia" w:hAnsi="Times New Roman"/>
          <w:b/>
          <w:szCs w:val="24"/>
        </w:rPr>
        <w:t>、第二号、第八号、第九号、第十三号若しくは第十四号若しくは第二項（同条第一項第十四号に係る部分に限る。）、第二十六条第三号、第四号若しくは第六号（</w:t>
      </w:r>
      <w:hyperlink r:id="rId293" w:anchor="1034" w:history="1">
        <w:r w:rsidRPr="007456A8">
          <w:rPr>
            <w:rStyle w:val="ac"/>
            <w:rFonts w:ascii="Times New Roman" w:eastAsiaTheme="minorEastAsia" w:hAnsi="Times New Roman"/>
            <w:b/>
            <w:color w:val="auto"/>
            <w:szCs w:val="24"/>
            <w:u w:val="none"/>
          </w:rPr>
          <w:t>第二十五条第一項第十四号</w:t>
        </w:r>
      </w:hyperlink>
      <w:r w:rsidRPr="007456A8">
        <w:rPr>
          <w:rFonts w:ascii="Times New Roman" w:eastAsiaTheme="minorEastAsia" w:hAnsi="Times New Roman"/>
          <w:b/>
          <w:szCs w:val="24"/>
        </w:rPr>
        <w:t>に係る部分に限る。）、</w:t>
      </w:r>
      <w:hyperlink r:id="rId294" w:anchor="1067" w:history="1">
        <w:r w:rsidRPr="007456A8">
          <w:rPr>
            <w:rStyle w:val="ac"/>
            <w:rFonts w:ascii="Times New Roman" w:eastAsiaTheme="minorEastAsia" w:hAnsi="Times New Roman"/>
            <w:b/>
            <w:color w:val="auto"/>
            <w:szCs w:val="24"/>
            <w:u w:val="none"/>
          </w:rPr>
          <w:t>第二十九条第一号</w:t>
        </w:r>
      </w:hyperlink>
      <w:r w:rsidRPr="007456A8">
        <w:rPr>
          <w:rFonts w:ascii="Times New Roman" w:eastAsiaTheme="minorEastAsia" w:hAnsi="Times New Roman"/>
          <w:b/>
          <w:szCs w:val="24"/>
        </w:rPr>
        <w:t>（</w:t>
      </w:r>
      <w:hyperlink r:id="rId295" w:anchor="150" w:history="1">
        <w:r w:rsidRPr="007456A8">
          <w:rPr>
            <w:rStyle w:val="ac"/>
            <w:rFonts w:ascii="Times New Roman" w:eastAsiaTheme="minorEastAsia" w:hAnsi="Times New Roman"/>
            <w:b/>
            <w:color w:val="auto"/>
            <w:szCs w:val="24"/>
            <w:u w:val="none"/>
          </w:rPr>
          <w:t>第七条の二第四項</w:t>
        </w:r>
      </w:hyperlink>
      <w:r w:rsidRPr="007456A8">
        <w:rPr>
          <w:rFonts w:ascii="Times New Roman" w:eastAsiaTheme="minorEastAsia" w:hAnsi="Times New Roman"/>
          <w:b/>
          <w:szCs w:val="24"/>
        </w:rPr>
        <w:t>（</w:t>
      </w:r>
      <w:hyperlink r:id="rId296" w:anchor="563" w:history="1">
        <w:r w:rsidRPr="007456A8">
          <w:rPr>
            <w:rStyle w:val="ac"/>
            <w:rFonts w:ascii="Times New Roman" w:eastAsiaTheme="minorEastAsia" w:hAnsi="Times New Roman"/>
            <w:b/>
            <w:color w:val="auto"/>
            <w:szCs w:val="24"/>
            <w:u w:val="none"/>
          </w:rPr>
          <w:t>第十四条の二第三項</w:t>
        </w:r>
      </w:hyperlink>
      <w:r w:rsidRPr="007456A8">
        <w:rPr>
          <w:rFonts w:ascii="Times New Roman" w:eastAsiaTheme="minorEastAsia" w:hAnsi="Times New Roman"/>
          <w:b/>
          <w:szCs w:val="24"/>
        </w:rPr>
        <w:t>及び</w:t>
      </w:r>
      <w:hyperlink r:id="rId297" w:anchor="615" w:history="1">
        <w:r w:rsidRPr="007456A8">
          <w:rPr>
            <w:rStyle w:val="ac"/>
            <w:rFonts w:ascii="Times New Roman" w:eastAsiaTheme="minorEastAsia" w:hAnsi="Times New Roman"/>
            <w:b/>
            <w:color w:val="auto"/>
            <w:szCs w:val="24"/>
            <w:u w:val="none"/>
          </w:rPr>
          <w:t>第十四条の五第三項</w:t>
        </w:r>
      </w:hyperlink>
      <w:r w:rsidRPr="007456A8">
        <w:rPr>
          <w:rFonts w:ascii="Times New Roman" w:eastAsiaTheme="minorEastAsia" w:hAnsi="Times New Roman"/>
          <w:b/>
          <w:szCs w:val="24"/>
        </w:rPr>
        <w:t>において読み替えて準用する場合を含む。）及び</w:t>
      </w:r>
      <w:hyperlink r:id="rId298" w:anchor="229" w:history="1">
        <w:r w:rsidRPr="007456A8">
          <w:rPr>
            <w:rStyle w:val="ac"/>
            <w:rFonts w:ascii="Times New Roman" w:eastAsiaTheme="minorEastAsia" w:hAnsi="Times New Roman"/>
            <w:b/>
            <w:color w:val="auto"/>
            <w:szCs w:val="24"/>
            <w:u w:val="none"/>
          </w:rPr>
          <w:t>第九条第六項</w:t>
        </w:r>
      </w:hyperlink>
      <w:r w:rsidRPr="007456A8">
        <w:rPr>
          <w:rFonts w:ascii="Times New Roman" w:eastAsiaTheme="minorEastAsia" w:hAnsi="Times New Roman"/>
          <w:b/>
          <w:szCs w:val="24"/>
        </w:rPr>
        <w:t>（</w:t>
      </w:r>
      <w:hyperlink r:id="rId299" w:anchor="671" w:history="1">
        <w:r w:rsidRPr="007456A8">
          <w:rPr>
            <w:rStyle w:val="ac"/>
            <w:rFonts w:ascii="Times New Roman" w:eastAsiaTheme="minorEastAsia" w:hAnsi="Times New Roman"/>
            <w:b/>
            <w:color w:val="auto"/>
            <w:szCs w:val="24"/>
            <w:u w:val="none"/>
          </w:rPr>
          <w:t>第十五条の二の六第三項</w:t>
        </w:r>
      </w:hyperlink>
      <w:r w:rsidRPr="007456A8">
        <w:rPr>
          <w:rFonts w:ascii="Times New Roman" w:eastAsiaTheme="minorEastAsia" w:hAnsi="Times New Roman"/>
          <w:b/>
          <w:szCs w:val="24"/>
        </w:rPr>
        <w:t>において読み替えて準用する場合を含む。）に係る部分に限る。）又は</w:t>
      </w:r>
      <w:hyperlink r:id="rId300" w:anchor="1077" w:history="1">
        <w:r w:rsidRPr="007456A8">
          <w:rPr>
            <w:rStyle w:val="ac"/>
            <w:rFonts w:ascii="Times New Roman" w:eastAsiaTheme="minorEastAsia" w:hAnsi="Times New Roman"/>
            <w:b/>
            <w:color w:val="auto"/>
            <w:szCs w:val="24"/>
            <w:u w:val="none"/>
          </w:rPr>
          <w:t>第三十条第二号</w:t>
        </w:r>
      </w:hyperlink>
      <w:r w:rsidRPr="007456A8">
        <w:rPr>
          <w:rFonts w:ascii="Times New Roman" w:eastAsiaTheme="minorEastAsia" w:hAnsi="Times New Roman"/>
          <w:b/>
          <w:szCs w:val="24"/>
        </w:rPr>
        <w:t>（</w:t>
      </w:r>
      <w:hyperlink r:id="rId301" w:anchor="149" w:history="1">
        <w:r w:rsidRPr="007456A8">
          <w:rPr>
            <w:rStyle w:val="ac"/>
            <w:rFonts w:ascii="Times New Roman" w:eastAsiaTheme="minorEastAsia" w:hAnsi="Times New Roman"/>
            <w:b/>
            <w:color w:val="auto"/>
            <w:szCs w:val="24"/>
            <w:u w:val="none"/>
          </w:rPr>
          <w:t>第七条の二第三項</w:t>
        </w:r>
      </w:hyperlink>
      <w:r w:rsidRPr="007456A8">
        <w:rPr>
          <w:rFonts w:ascii="Times New Roman" w:eastAsiaTheme="minorEastAsia" w:hAnsi="Times New Roman"/>
          <w:b/>
          <w:szCs w:val="24"/>
        </w:rPr>
        <w:t>（第十四条の二第三項及び第十四条の五第三項において準用する場合を含む。）、</w:t>
      </w:r>
      <w:hyperlink r:id="rId302" w:anchor="226" w:history="1">
        <w:r w:rsidRPr="007456A8">
          <w:rPr>
            <w:rStyle w:val="ac"/>
            <w:rFonts w:ascii="Times New Roman" w:eastAsiaTheme="minorEastAsia" w:hAnsi="Times New Roman"/>
            <w:b/>
            <w:color w:val="auto"/>
            <w:szCs w:val="24"/>
            <w:u w:val="none"/>
          </w:rPr>
          <w:t>第九条第三項</w:t>
        </w:r>
      </w:hyperlink>
      <w:r w:rsidRPr="007456A8">
        <w:rPr>
          <w:rFonts w:ascii="Times New Roman" w:eastAsiaTheme="minorEastAsia" w:hAnsi="Times New Roman"/>
          <w:b/>
          <w:szCs w:val="24"/>
        </w:rPr>
        <w:t>（第十五条の二の六第三項において準用する場合を含む。）及び</w:t>
      </w:r>
      <w:hyperlink r:id="rId303" w:anchor="299" w:history="1">
        <w:r w:rsidRPr="007456A8">
          <w:rPr>
            <w:rStyle w:val="ac"/>
            <w:rFonts w:ascii="Times New Roman" w:eastAsiaTheme="minorEastAsia" w:hAnsi="Times New Roman"/>
            <w:b/>
            <w:color w:val="auto"/>
            <w:szCs w:val="24"/>
            <w:u w:val="none"/>
          </w:rPr>
          <w:t>第九条の七第二項</w:t>
        </w:r>
      </w:hyperlink>
      <w:r w:rsidRPr="007456A8">
        <w:rPr>
          <w:rFonts w:ascii="Times New Roman" w:eastAsiaTheme="minorEastAsia" w:hAnsi="Times New Roman"/>
          <w:b/>
          <w:szCs w:val="24"/>
        </w:rPr>
        <w:t>（</w:t>
      </w:r>
      <w:hyperlink r:id="rId304" w:anchor="700" w:history="1">
        <w:r w:rsidRPr="007456A8">
          <w:rPr>
            <w:rStyle w:val="ac"/>
            <w:rFonts w:ascii="Times New Roman" w:eastAsiaTheme="minorEastAsia" w:hAnsi="Times New Roman"/>
            <w:b/>
            <w:color w:val="auto"/>
            <w:szCs w:val="24"/>
            <w:u w:val="none"/>
          </w:rPr>
          <w:t>第十五条の四</w:t>
        </w:r>
      </w:hyperlink>
      <w:r w:rsidRPr="007456A8">
        <w:rPr>
          <w:rFonts w:ascii="Times New Roman" w:eastAsiaTheme="minorEastAsia" w:hAnsi="Times New Roman"/>
          <w:b/>
          <w:szCs w:val="24"/>
        </w:rPr>
        <w:t>において準用する場合を含む。）に係る部分に限る。）に規定する罪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三十五　</w:t>
      </w:r>
      <w:hyperlink r:id="rId305" w:history="1">
        <w:r w:rsidRPr="007456A8">
          <w:rPr>
            <w:rStyle w:val="ac"/>
            <w:rFonts w:ascii="Times New Roman" w:eastAsiaTheme="minorEastAsia" w:hAnsi="Times New Roman"/>
            <w:b/>
            <w:color w:val="auto"/>
            <w:szCs w:val="24"/>
            <w:u w:val="none"/>
          </w:rPr>
          <w:t>火炎びんの使用等の処罰に関する法律</w:t>
        </w:r>
      </w:hyperlink>
      <w:r w:rsidRPr="007456A8">
        <w:rPr>
          <w:rFonts w:ascii="Times New Roman" w:eastAsiaTheme="minorEastAsia" w:hAnsi="Times New Roman"/>
          <w:b/>
          <w:szCs w:val="24"/>
        </w:rPr>
        <w:t>（昭和四十七年法律第十七号）</w:t>
      </w:r>
      <w:hyperlink r:id="rId306" w:anchor="4" w:history="1">
        <w:r w:rsidRPr="007456A8">
          <w:rPr>
            <w:rStyle w:val="ac"/>
            <w:rFonts w:ascii="Times New Roman" w:eastAsiaTheme="minorEastAsia" w:hAnsi="Times New Roman"/>
            <w:b/>
            <w:color w:val="auto"/>
            <w:szCs w:val="24"/>
            <w:u w:val="none"/>
          </w:rPr>
          <w:t>第二条</w:t>
        </w:r>
      </w:hyperlink>
      <w:r w:rsidRPr="007456A8">
        <w:rPr>
          <w:rFonts w:ascii="Times New Roman" w:eastAsiaTheme="minorEastAsia" w:hAnsi="Times New Roman"/>
          <w:b/>
          <w:szCs w:val="24"/>
        </w:rPr>
        <w:t>又は</w:t>
      </w:r>
      <w:hyperlink r:id="rId307" w:anchor="8" w:history="1">
        <w:r w:rsidRPr="007456A8">
          <w:rPr>
            <w:rStyle w:val="ac"/>
            <w:rFonts w:ascii="Times New Roman" w:eastAsiaTheme="minorEastAsia" w:hAnsi="Times New Roman"/>
            <w:b/>
            <w:color w:val="auto"/>
            <w:szCs w:val="24"/>
            <w:u w:val="none"/>
          </w:rPr>
          <w:t>第三条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三十六　</w:t>
      </w:r>
      <w:hyperlink r:id="rId308" w:history="1">
        <w:r w:rsidRPr="007456A8">
          <w:rPr>
            <w:rStyle w:val="ac"/>
            <w:rFonts w:ascii="Times New Roman" w:eastAsiaTheme="minorEastAsia" w:hAnsi="Times New Roman"/>
            <w:b/>
            <w:color w:val="auto"/>
            <w:szCs w:val="24"/>
            <w:u w:val="none"/>
          </w:rPr>
          <w:t>建設労働者の雇用の改善等に関する法律</w:t>
        </w:r>
      </w:hyperlink>
      <w:r w:rsidRPr="007456A8">
        <w:rPr>
          <w:rFonts w:ascii="Times New Roman" w:eastAsiaTheme="minorEastAsia" w:hAnsi="Times New Roman"/>
          <w:b/>
          <w:szCs w:val="24"/>
        </w:rPr>
        <w:t>（昭和五十一年法律第三十三号）</w:t>
      </w:r>
      <w:hyperlink r:id="rId309" w:anchor="281" w:history="1">
        <w:r w:rsidRPr="007456A8">
          <w:rPr>
            <w:rStyle w:val="ac"/>
            <w:rFonts w:ascii="Times New Roman" w:eastAsiaTheme="minorEastAsia" w:hAnsi="Times New Roman"/>
            <w:b/>
            <w:color w:val="auto"/>
            <w:szCs w:val="24"/>
            <w:u w:val="none"/>
          </w:rPr>
          <w:t>第四十九条第一号</w:t>
        </w:r>
      </w:hyperlink>
      <w:r w:rsidRPr="007456A8">
        <w:rPr>
          <w:rFonts w:ascii="Times New Roman" w:eastAsiaTheme="minorEastAsia" w:hAnsi="Times New Roman"/>
          <w:b/>
          <w:szCs w:val="24"/>
        </w:rPr>
        <w:t>又は</w:t>
      </w:r>
      <w:hyperlink r:id="rId310" w:anchor="291" w:history="1">
        <w:r w:rsidRPr="007456A8">
          <w:rPr>
            <w:rStyle w:val="ac"/>
            <w:rFonts w:ascii="Times New Roman" w:eastAsiaTheme="minorEastAsia" w:hAnsi="Times New Roman"/>
            <w:b/>
            <w:color w:val="auto"/>
            <w:szCs w:val="24"/>
            <w:u w:val="none"/>
          </w:rPr>
          <w:t>第五十一条第四号</w:t>
        </w:r>
      </w:hyperlink>
      <w:r w:rsidRPr="007456A8">
        <w:rPr>
          <w:rFonts w:ascii="Times New Roman" w:eastAsiaTheme="minorEastAsia" w:hAnsi="Times New Roman"/>
          <w:b/>
          <w:szCs w:val="24"/>
        </w:rPr>
        <w:t>若しくは第六号に規定する罪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三十七　</w:t>
      </w:r>
      <w:hyperlink r:id="rId311" w:history="1">
        <w:r w:rsidRPr="007456A8">
          <w:rPr>
            <w:rStyle w:val="ac"/>
            <w:rFonts w:ascii="Times New Roman" w:eastAsiaTheme="minorEastAsia" w:hAnsi="Times New Roman"/>
            <w:b/>
            <w:color w:val="auto"/>
            <w:szCs w:val="24"/>
            <w:u w:val="none"/>
          </w:rPr>
          <w:t>銀行法</w:t>
        </w:r>
      </w:hyperlink>
      <w:r w:rsidRPr="007456A8">
        <w:rPr>
          <w:rFonts w:ascii="Times New Roman" w:eastAsiaTheme="minorEastAsia" w:hAnsi="Times New Roman"/>
          <w:b/>
          <w:szCs w:val="24"/>
        </w:rPr>
        <w:t>（昭和五十六年法律第五十九号）</w:t>
      </w:r>
      <w:hyperlink r:id="rId312" w:anchor="1397" w:history="1">
        <w:r w:rsidRPr="007456A8">
          <w:rPr>
            <w:rStyle w:val="ac"/>
            <w:rFonts w:ascii="Times New Roman" w:eastAsiaTheme="minorEastAsia" w:hAnsi="Times New Roman"/>
            <w:b/>
            <w:color w:val="auto"/>
            <w:szCs w:val="24"/>
            <w:u w:val="none"/>
          </w:rPr>
          <w:t>第六十一条第一号</w:t>
        </w:r>
      </w:hyperlink>
      <w:r w:rsidRPr="007456A8">
        <w:rPr>
          <w:rFonts w:ascii="Times New Roman" w:eastAsiaTheme="minorEastAsia" w:hAnsi="Times New Roman"/>
          <w:b/>
          <w:szCs w:val="24"/>
        </w:rPr>
        <w:t>、</w:t>
      </w:r>
      <w:hyperlink r:id="rId313" w:anchor="1418" w:history="1">
        <w:r w:rsidRPr="007456A8">
          <w:rPr>
            <w:rStyle w:val="ac"/>
            <w:rFonts w:ascii="Times New Roman" w:eastAsiaTheme="minorEastAsia" w:hAnsi="Times New Roman"/>
            <w:b/>
            <w:color w:val="auto"/>
            <w:szCs w:val="24"/>
            <w:u w:val="none"/>
          </w:rPr>
          <w:t>第六十二条の二第一号</w:t>
        </w:r>
      </w:hyperlink>
      <w:r w:rsidRPr="007456A8">
        <w:rPr>
          <w:rFonts w:ascii="Times New Roman" w:eastAsiaTheme="minorEastAsia" w:hAnsi="Times New Roman"/>
          <w:b/>
          <w:szCs w:val="24"/>
        </w:rPr>
        <w:t>又は</w:t>
      </w:r>
      <w:hyperlink r:id="rId314" w:anchor="1464" w:history="1">
        <w:r w:rsidRPr="007456A8">
          <w:rPr>
            <w:rStyle w:val="ac"/>
            <w:rFonts w:ascii="Times New Roman" w:eastAsiaTheme="minorEastAsia" w:hAnsi="Times New Roman"/>
            <w:b/>
            <w:color w:val="auto"/>
            <w:szCs w:val="24"/>
            <w:u w:val="none"/>
          </w:rPr>
          <w:t>第六十三条の三第二号</w:t>
        </w:r>
      </w:hyperlink>
      <w:r w:rsidRPr="007456A8">
        <w:rPr>
          <w:rFonts w:ascii="Times New Roman" w:eastAsiaTheme="minorEastAsia" w:hAnsi="Times New Roman"/>
          <w:b/>
          <w:szCs w:val="24"/>
        </w:rPr>
        <w:t>（</w:t>
      </w:r>
      <w:hyperlink r:id="rId315" w:anchor="1245" w:history="1">
        <w:r w:rsidRPr="007456A8">
          <w:rPr>
            <w:rStyle w:val="ac"/>
            <w:rFonts w:ascii="Times New Roman" w:eastAsiaTheme="minorEastAsia" w:hAnsi="Times New Roman"/>
            <w:b/>
            <w:color w:val="auto"/>
            <w:szCs w:val="24"/>
            <w:u w:val="none"/>
          </w:rPr>
          <w:t>第五十二条の七十八第一項</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三十八　</w:t>
      </w:r>
      <w:hyperlink r:id="rId316" w:history="1">
        <w:r w:rsidRPr="007456A8">
          <w:rPr>
            <w:rStyle w:val="ac"/>
            <w:rFonts w:ascii="Times New Roman" w:eastAsiaTheme="minorEastAsia" w:hAnsi="Times New Roman"/>
            <w:b/>
            <w:color w:val="auto"/>
            <w:szCs w:val="24"/>
            <w:u w:val="none"/>
          </w:rPr>
          <w:t>貸金業法</w:t>
        </w:r>
      </w:hyperlink>
      <w:r w:rsidRPr="007456A8">
        <w:rPr>
          <w:rFonts w:ascii="Times New Roman" w:eastAsiaTheme="minorEastAsia" w:hAnsi="Times New Roman"/>
          <w:b/>
          <w:szCs w:val="24"/>
        </w:rPr>
        <w:t>（昭和五十八年法律第三十二号）</w:t>
      </w:r>
      <w:hyperlink r:id="rId317" w:anchor="1241" w:history="1">
        <w:r w:rsidRPr="007456A8">
          <w:rPr>
            <w:rStyle w:val="ac"/>
            <w:rFonts w:ascii="Times New Roman" w:eastAsiaTheme="minorEastAsia" w:hAnsi="Times New Roman"/>
            <w:b/>
            <w:color w:val="auto"/>
            <w:szCs w:val="24"/>
            <w:u w:val="none"/>
          </w:rPr>
          <w:t>第四十七条第一号</w:t>
        </w:r>
      </w:hyperlink>
      <w:r w:rsidRPr="007456A8">
        <w:rPr>
          <w:rFonts w:ascii="Times New Roman" w:eastAsiaTheme="minorEastAsia" w:hAnsi="Times New Roman"/>
          <w:b/>
          <w:szCs w:val="24"/>
        </w:rPr>
        <w:t>若しくは第二号、第四十七条の三第一項第一号、第二号（第十一条第二項に係る部分に限る。）若しくは第三号、第四十八条第一項第一号の三（</w:t>
      </w:r>
      <w:hyperlink r:id="rId318" w:anchor="354" w:history="1">
        <w:r w:rsidRPr="007456A8">
          <w:rPr>
            <w:rStyle w:val="ac"/>
            <w:rFonts w:ascii="Times New Roman" w:eastAsiaTheme="minorEastAsia" w:hAnsi="Times New Roman"/>
            <w:b/>
            <w:color w:val="auto"/>
            <w:szCs w:val="24"/>
            <w:u w:val="none"/>
          </w:rPr>
          <w:t>第二十四条第二項</w:t>
        </w:r>
      </w:hyperlink>
      <w:r w:rsidRPr="007456A8">
        <w:rPr>
          <w:rFonts w:ascii="Times New Roman" w:eastAsiaTheme="minorEastAsia" w:hAnsi="Times New Roman"/>
          <w:b/>
          <w:szCs w:val="24"/>
        </w:rPr>
        <w:t>、</w:t>
      </w:r>
      <w:hyperlink r:id="rId319" w:anchor="363" w:history="1">
        <w:r w:rsidRPr="007456A8">
          <w:rPr>
            <w:rStyle w:val="ac"/>
            <w:rFonts w:ascii="Times New Roman" w:eastAsiaTheme="minorEastAsia" w:hAnsi="Times New Roman"/>
            <w:b/>
            <w:color w:val="auto"/>
            <w:szCs w:val="24"/>
            <w:u w:val="none"/>
          </w:rPr>
          <w:t>第二十四条の二第二項</w:t>
        </w:r>
      </w:hyperlink>
      <w:r w:rsidRPr="007456A8">
        <w:rPr>
          <w:rFonts w:ascii="Times New Roman" w:eastAsiaTheme="minorEastAsia" w:hAnsi="Times New Roman"/>
          <w:b/>
          <w:szCs w:val="24"/>
        </w:rPr>
        <w:t>、</w:t>
      </w:r>
      <w:hyperlink r:id="rId320" w:anchor="372" w:history="1">
        <w:r w:rsidRPr="007456A8">
          <w:rPr>
            <w:rStyle w:val="ac"/>
            <w:rFonts w:ascii="Times New Roman" w:eastAsiaTheme="minorEastAsia" w:hAnsi="Times New Roman"/>
            <w:b/>
            <w:color w:val="auto"/>
            <w:szCs w:val="24"/>
            <w:u w:val="none"/>
          </w:rPr>
          <w:t>第二十四条の三第二項</w:t>
        </w:r>
      </w:hyperlink>
      <w:r w:rsidRPr="007456A8">
        <w:rPr>
          <w:rFonts w:ascii="Times New Roman" w:eastAsiaTheme="minorEastAsia" w:hAnsi="Times New Roman"/>
          <w:b/>
          <w:szCs w:val="24"/>
        </w:rPr>
        <w:t>、</w:t>
      </w:r>
      <w:hyperlink r:id="rId321" w:anchor="381" w:history="1">
        <w:r w:rsidRPr="007456A8">
          <w:rPr>
            <w:rStyle w:val="ac"/>
            <w:rFonts w:ascii="Times New Roman" w:eastAsiaTheme="minorEastAsia" w:hAnsi="Times New Roman"/>
            <w:b/>
            <w:color w:val="auto"/>
            <w:szCs w:val="24"/>
            <w:u w:val="none"/>
          </w:rPr>
          <w:t>第二十四条の四第二項</w:t>
        </w:r>
      </w:hyperlink>
      <w:r w:rsidRPr="007456A8">
        <w:rPr>
          <w:rFonts w:ascii="Times New Roman" w:eastAsiaTheme="minorEastAsia" w:hAnsi="Times New Roman"/>
          <w:b/>
          <w:szCs w:val="24"/>
        </w:rPr>
        <w:t>及び</w:t>
      </w:r>
      <w:hyperlink r:id="rId322" w:anchor="385" w:history="1">
        <w:r w:rsidRPr="007456A8">
          <w:rPr>
            <w:rStyle w:val="ac"/>
            <w:rFonts w:ascii="Times New Roman" w:eastAsiaTheme="minorEastAsia" w:hAnsi="Times New Roman"/>
            <w:b/>
            <w:color w:val="auto"/>
            <w:szCs w:val="24"/>
            <w:u w:val="none"/>
          </w:rPr>
          <w:t>第二十四条の五第二項</w:t>
        </w:r>
      </w:hyperlink>
      <w:r w:rsidRPr="007456A8">
        <w:rPr>
          <w:rFonts w:ascii="Times New Roman" w:eastAsiaTheme="minorEastAsia" w:hAnsi="Times New Roman"/>
          <w:b/>
          <w:szCs w:val="24"/>
        </w:rPr>
        <w:t>において準用する第十二条の七に係る部分に限る。）、第三号の三（第二十四条第二項、第二十四条の二第二項、第二十四条の三第二項、第二十四条の四第二項及び第二十四条の五第二項において準用する</w:t>
      </w:r>
      <w:hyperlink r:id="rId323" w:anchor="258" w:history="1">
        <w:r w:rsidRPr="007456A8">
          <w:rPr>
            <w:rStyle w:val="ac"/>
            <w:rFonts w:ascii="Times New Roman" w:eastAsiaTheme="minorEastAsia" w:hAnsi="Times New Roman"/>
            <w:b/>
            <w:color w:val="auto"/>
            <w:szCs w:val="24"/>
            <w:u w:val="none"/>
          </w:rPr>
          <w:t>第十六条の三第一項</w:t>
        </w:r>
      </w:hyperlink>
      <w:r w:rsidRPr="007456A8">
        <w:rPr>
          <w:rFonts w:ascii="Times New Roman" w:eastAsiaTheme="minorEastAsia" w:hAnsi="Times New Roman"/>
          <w:b/>
          <w:szCs w:val="24"/>
        </w:rPr>
        <w:t>に係る部分に限る。）、第四号の二、第五号（第二十四条第二項、第二十四条の二第二項、第二十四条の三第二項、第二十四条の四第二項及び第二十四条の五第二項において準用する第二十条第四項に係る部分に限る。）、第五号の二、第五号の三若しくは第九号の八、</w:t>
      </w:r>
      <w:hyperlink r:id="rId324" w:anchor="1312" w:history="1">
        <w:r w:rsidRPr="007456A8">
          <w:rPr>
            <w:rStyle w:val="ac"/>
            <w:rFonts w:ascii="Times New Roman" w:eastAsiaTheme="minorEastAsia" w:hAnsi="Times New Roman"/>
            <w:b/>
            <w:color w:val="auto"/>
            <w:szCs w:val="24"/>
            <w:u w:val="none"/>
          </w:rPr>
          <w:t>第四十九条第七号</w:t>
        </w:r>
      </w:hyperlink>
      <w:r w:rsidRPr="007456A8">
        <w:rPr>
          <w:rFonts w:ascii="Times New Roman" w:eastAsiaTheme="minorEastAsia" w:hAnsi="Times New Roman"/>
          <w:b/>
          <w:szCs w:val="24"/>
        </w:rPr>
        <w:t>、</w:t>
      </w:r>
      <w:hyperlink r:id="rId325" w:anchor="1320" w:history="1">
        <w:r w:rsidRPr="007456A8">
          <w:rPr>
            <w:rStyle w:val="ac"/>
            <w:rFonts w:ascii="Times New Roman" w:eastAsiaTheme="minorEastAsia" w:hAnsi="Times New Roman"/>
            <w:b/>
            <w:color w:val="auto"/>
            <w:szCs w:val="24"/>
            <w:u w:val="none"/>
          </w:rPr>
          <w:t>第五十条第一項第一号</w:t>
        </w:r>
      </w:hyperlink>
      <w:r w:rsidRPr="007456A8">
        <w:rPr>
          <w:rFonts w:ascii="Times New Roman" w:eastAsiaTheme="minorEastAsia" w:hAnsi="Times New Roman"/>
          <w:b/>
          <w:szCs w:val="24"/>
        </w:rPr>
        <w:t>（</w:t>
      </w:r>
      <w:hyperlink r:id="rId326" w:anchor="94" w:history="1">
        <w:r w:rsidRPr="007456A8">
          <w:rPr>
            <w:rStyle w:val="ac"/>
            <w:rFonts w:ascii="Times New Roman" w:eastAsiaTheme="minorEastAsia" w:hAnsi="Times New Roman"/>
            <w:b/>
            <w:color w:val="auto"/>
            <w:szCs w:val="24"/>
            <w:u w:val="none"/>
          </w:rPr>
          <w:t>第八条第一項</w:t>
        </w:r>
      </w:hyperlink>
      <w:r w:rsidRPr="007456A8">
        <w:rPr>
          <w:rFonts w:ascii="Times New Roman" w:eastAsiaTheme="minorEastAsia" w:hAnsi="Times New Roman"/>
          <w:b/>
          <w:szCs w:val="24"/>
        </w:rPr>
        <w:t>に係る部分に限る。）若しくは第二号又は</w:t>
      </w:r>
      <w:hyperlink r:id="rId327" w:anchor="1339" w:history="1">
        <w:r w:rsidRPr="007456A8">
          <w:rPr>
            <w:rStyle w:val="ac"/>
            <w:rFonts w:ascii="Times New Roman" w:eastAsiaTheme="minorEastAsia" w:hAnsi="Times New Roman"/>
            <w:b/>
            <w:color w:val="auto"/>
            <w:szCs w:val="24"/>
            <w:u w:val="none"/>
          </w:rPr>
          <w:t>第五十条の二第六号</w:t>
        </w:r>
      </w:hyperlink>
      <w:r w:rsidRPr="007456A8">
        <w:rPr>
          <w:rFonts w:ascii="Times New Roman" w:eastAsiaTheme="minorEastAsia" w:hAnsi="Times New Roman"/>
          <w:b/>
          <w:szCs w:val="24"/>
        </w:rPr>
        <w:t>（</w:t>
      </w:r>
      <w:hyperlink r:id="rId328" w:anchor="1164" w:history="1">
        <w:r w:rsidRPr="007456A8">
          <w:rPr>
            <w:rStyle w:val="ac"/>
            <w:rFonts w:ascii="Times New Roman" w:eastAsiaTheme="minorEastAsia" w:hAnsi="Times New Roman"/>
            <w:b/>
            <w:color w:val="auto"/>
            <w:szCs w:val="24"/>
            <w:u w:val="none"/>
          </w:rPr>
          <w:t>第四十一条の五十五第一項</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三十九　</w:t>
      </w:r>
      <w:hyperlink r:id="rId329" w:history="1">
        <w:r w:rsidRPr="007456A8">
          <w:rPr>
            <w:rStyle w:val="ac"/>
            <w:rFonts w:ascii="Times New Roman" w:eastAsiaTheme="minorEastAsia" w:hAnsi="Times New Roman"/>
            <w:b/>
            <w:color w:val="auto"/>
            <w:szCs w:val="24"/>
            <w:u w:val="none"/>
          </w:rPr>
          <w:t>労働者派遣事業の適正な運営の確保及び派遣労働者の保護等に関する法律</w:t>
        </w:r>
      </w:hyperlink>
      <w:r w:rsidRPr="007456A8">
        <w:rPr>
          <w:rFonts w:ascii="Times New Roman" w:eastAsiaTheme="minorEastAsia" w:hAnsi="Times New Roman"/>
          <w:b/>
          <w:szCs w:val="24"/>
        </w:rPr>
        <w:t>（昭和六十年法律第八十八号）</w:t>
      </w:r>
      <w:hyperlink r:id="rId330" w:anchor="517" w:history="1">
        <w:r w:rsidRPr="007456A8">
          <w:rPr>
            <w:rStyle w:val="ac"/>
            <w:rFonts w:ascii="Times New Roman" w:eastAsiaTheme="minorEastAsia" w:hAnsi="Times New Roman"/>
            <w:b/>
            <w:color w:val="auto"/>
            <w:szCs w:val="24"/>
            <w:u w:val="none"/>
          </w:rPr>
          <w:t>第五十九条第一号</w:t>
        </w:r>
      </w:hyperlink>
      <w:r w:rsidRPr="007456A8">
        <w:rPr>
          <w:rFonts w:ascii="Times New Roman" w:eastAsiaTheme="minorEastAsia" w:hAnsi="Times New Roman"/>
          <w:b/>
          <w:szCs w:val="24"/>
        </w:rPr>
        <w:t>（</w:t>
      </w:r>
      <w:hyperlink r:id="rId331" w:anchor="16" w:history="1">
        <w:r w:rsidRPr="007456A8">
          <w:rPr>
            <w:rStyle w:val="ac"/>
            <w:rFonts w:ascii="Times New Roman" w:eastAsiaTheme="minorEastAsia" w:hAnsi="Times New Roman"/>
            <w:b/>
            <w:color w:val="auto"/>
            <w:szCs w:val="24"/>
            <w:u w:val="none"/>
          </w:rPr>
          <w:t>第四条第一項</w:t>
        </w:r>
      </w:hyperlink>
      <w:r w:rsidRPr="007456A8">
        <w:rPr>
          <w:rFonts w:ascii="Times New Roman" w:eastAsiaTheme="minorEastAsia" w:hAnsi="Times New Roman"/>
          <w:b/>
          <w:szCs w:val="24"/>
        </w:rPr>
        <w:t>に係る部分に限る。）から第三号まで又は</w:t>
      </w:r>
      <w:hyperlink r:id="rId332" w:anchor="527" w:history="1">
        <w:r w:rsidRPr="007456A8">
          <w:rPr>
            <w:rStyle w:val="ac"/>
            <w:rFonts w:ascii="Times New Roman" w:eastAsiaTheme="minorEastAsia" w:hAnsi="Times New Roman"/>
            <w:b/>
            <w:color w:val="auto"/>
            <w:szCs w:val="24"/>
            <w:u w:val="none"/>
          </w:rPr>
          <w:t>第六十一条第一号</w:t>
        </w:r>
      </w:hyperlink>
      <w:r w:rsidRPr="007456A8">
        <w:rPr>
          <w:rFonts w:ascii="Times New Roman" w:eastAsiaTheme="minorEastAsia" w:hAnsi="Times New Roman"/>
          <w:b/>
          <w:szCs w:val="24"/>
        </w:rPr>
        <w:t>若しくは第二号（</w:t>
      </w:r>
      <w:hyperlink r:id="rId333" w:anchor="75" w:history="1">
        <w:r w:rsidRPr="007456A8">
          <w:rPr>
            <w:rStyle w:val="ac"/>
            <w:rFonts w:ascii="Times New Roman" w:eastAsiaTheme="minorEastAsia" w:hAnsi="Times New Roman"/>
            <w:b/>
            <w:color w:val="auto"/>
            <w:szCs w:val="24"/>
            <w:u w:val="none"/>
          </w:rPr>
          <w:t>第十一条第一項</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四十　</w:t>
      </w:r>
      <w:hyperlink r:id="rId334" w:history="1">
        <w:r w:rsidRPr="007456A8">
          <w:rPr>
            <w:rStyle w:val="ac"/>
            <w:rFonts w:ascii="Times New Roman" w:eastAsiaTheme="minorEastAsia" w:hAnsi="Times New Roman"/>
            <w:b/>
            <w:color w:val="auto"/>
            <w:szCs w:val="24"/>
            <w:u w:val="none"/>
          </w:rPr>
          <w:t>港湾労働法</w:t>
        </w:r>
      </w:hyperlink>
      <w:r w:rsidRPr="007456A8">
        <w:rPr>
          <w:rFonts w:ascii="Times New Roman" w:eastAsiaTheme="minorEastAsia" w:hAnsi="Times New Roman"/>
          <w:b/>
          <w:szCs w:val="24"/>
        </w:rPr>
        <w:t>（昭和六十三年法律第四十号）</w:t>
      </w:r>
      <w:hyperlink r:id="rId335" w:anchor="254" w:history="1">
        <w:r w:rsidRPr="007456A8">
          <w:rPr>
            <w:rStyle w:val="ac"/>
            <w:rFonts w:ascii="Times New Roman" w:eastAsiaTheme="minorEastAsia" w:hAnsi="Times New Roman"/>
            <w:b/>
            <w:color w:val="auto"/>
            <w:szCs w:val="24"/>
            <w:u w:val="none"/>
          </w:rPr>
          <w:t>第四十八条第一号</w:t>
        </w:r>
      </w:hyperlink>
      <w:r w:rsidRPr="007456A8">
        <w:rPr>
          <w:rFonts w:ascii="Times New Roman" w:eastAsiaTheme="minorEastAsia" w:hAnsi="Times New Roman"/>
          <w:b/>
          <w:szCs w:val="24"/>
        </w:rPr>
        <w:t>又は</w:t>
      </w:r>
      <w:hyperlink r:id="rId336" w:anchor="267" w:history="1">
        <w:r w:rsidRPr="007456A8">
          <w:rPr>
            <w:rStyle w:val="ac"/>
            <w:rFonts w:ascii="Times New Roman" w:eastAsiaTheme="minorEastAsia" w:hAnsi="Times New Roman"/>
            <w:b/>
            <w:color w:val="auto"/>
            <w:szCs w:val="24"/>
            <w:u w:val="none"/>
          </w:rPr>
          <w:t>第五十一条第二号</w:t>
        </w:r>
      </w:hyperlink>
      <w:r w:rsidRPr="007456A8">
        <w:rPr>
          <w:rFonts w:ascii="Times New Roman" w:eastAsiaTheme="minorEastAsia" w:hAnsi="Times New Roman"/>
          <w:b/>
          <w:szCs w:val="24"/>
        </w:rPr>
        <w:t>（</w:t>
      </w:r>
      <w:hyperlink r:id="rId337" w:anchor="108" w:history="1">
        <w:r w:rsidRPr="007456A8">
          <w:rPr>
            <w:rStyle w:val="ac"/>
            <w:rFonts w:ascii="Times New Roman" w:eastAsiaTheme="minorEastAsia" w:hAnsi="Times New Roman"/>
            <w:b/>
            <w:color w:val="auto"/>
            <w:szCs w:val="24"/>
            <w:u w:val="none"/>
          </w:rPr>
          <w:t>第十八条第二項</w:t>
        </w:r>
      </w:hyperlink>
      <w:r w:rsidRPr="007456A8">
        <w:rPr>
          <w:rFonts w:ascii="Times New Roman" w:eastAsiaTheme="minorEastAsia" w:hAnsi="Times New Roman"/>
          <w:b/>
          <w:szCs w:val="24"/>
        </w:rPr>
        <w:t>において準用する</w:t>
      </w:r>
      <w:hyperlink r:id="rId338" w:anchor="60" w:history="1">
        <w:r w:rsidRPr="007456A8">
          <w:rPr>
            <w:rStyle w:val="ac"/>
            <w:rFonts w:ascii="Times New Roman" w:eastAsiaTheme="minorEastAsia" w:hAnsi="Times New Roman"/>
            <w:b/>
            <w:color w:val="auto"/>
            <w:szCs w:val="24"/>
            <w:u w:val="none"/>
          </w:rPr>
          <w:t>第十二条第二項</w:t>
        </w:r>
      </w:hyperlink>
      <w:r w:rsidRPr="007456A8">
        <w:rPr>
          <w:rFonts w:ascii="Times New Roman" w:eastAsiaTheme="minorEastAsia" w:hAnsi="Times New Roman"/>
          <w:b/>
          <w:szCs w:val="24"/>
        </w:rPr>
        <w:t>に規定する申請書及び</w:t>
      </w:r>
      <w:hyperlink r:id="rId339" w:anchor="108" w:history="1">
        <w:r w:rsidRPr="007456A8">
          <w:rPr>
            <w:rStyle w:val="ac"/>
            <w:rFonts w:ascii="Times New Roman" w:eastAsiaTheme="minorEastAsia" w:hAnsi="Times New Roman"/>
            <w:b/>
            <w:color w:val="auto"/>
            <w:szCs w:val="24"/>
            <w:u w:val="none"/>
          </w:rPr>
          <w:t>第十八条第二項</w:t>
        </w:r>
      </w:hyperlink>
      <w:r w:rsidRPr="007456A8">
        <w:rPr>
          <w:rFonts w:ascii="Times New Roman" w:eastAsiaTheme="minorEastAsia" w:hAnsi="Times New Roman"/>
          <w:b/>
          <w:szCs w:val="24"/>
        </w:rPr>
        <w:t>において準用する</w:t>
      </w:r>
      <w:hyperlink r:id="rId340" w:anchor="67" w:history="1">
        <w:r w:rsidRPr="007456A8">
          <w:rPr>
            <w:rStyle w:val="ac"/>
            <w:rFonts w:ascii="Times New Roman" w:eastAsiaTheme="minorEastAsia" w:hAnsi="Times New Roman"/>
            <w:b/>
            <w:color w:val="auto"/>
            <w:szCs w:val="24"/>
            <w:u w:val="none"/>
          </w:rPr>
          <w:t>第十二条第三項</w:t>
        </w:r>
      </w:hyperlink>
      <w:r w:rsidRPr="007456A8">
        <w:rPr>
          <w:rFonts w:ascii="Times New Roman" w:eastAsiaTheme="minorEastAsia" w:hAnsi="Times New Roman"/>
          <w:b/>
          <w:szCs w:val="24"/>
        </w:rPr>
        <w:t>に規定する書類に係る部分を除く。）若しくは第三号（</w:t>
      </w:r>
      <w:hyperlink r:id="rId341" w:anchor="113" w:history="1">
        <w:r w:rsidRPr="007456A8">
          <w:rPr>
            <w:rStyle w:val="ac"/>
            <w:rFonts w:ascii="Times New Roman" w:eastAsiaTheme="minorEastAsia" w:hAnsi="Times New Roman"/>
            <w:b/>
            <w:color w:val="auto"/>
            <w:szCs w:val="24"/>
            <w:u w:val="none"/>
          </w:rPr>
          <w:t>第十九条第一項</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四十一　</w:t>
      </w:r>
      <w:hyperlink r:id="rId342" w:history="1">
        <w:r w:rsidRPr="007456A8">
          <w:rPr>
            <w:rStyle w:val="ac"/>
            <w:rFonts w:ascii="Times New Roman" w:eastAsiaTheme="minorEastAsia" w:hAnsi="Times New Roman"/>
            <w:b/>
            <w:color w:val="auto"/>
            <w:szCs w:val="24"/>
            <w:u w:val="none"/>
          </w:rPr>
          <w:t>国際的な協力の下に規制薬物に係る不正行為を助長する行為等の防止を図るための麻薬及び向精神薬取締法等の特例等に関する法律</w:t>
        </w:r>
      </w:hyperlink>
      <w:r w:rsidRPr="007456A8">
        <w:rPr>
          <w:rFonts w:ascii="Times New Roman" w:eastAsiaTheme="minorEastAsia" w:hAnsi="Times New Roman"/>
          <w:b/>
          <w:szCs w:val="24"/>
        </w:rPr>
        <w:t>（平成三年法律第九十四号。以下この号及び第四十七号並びに第十三条の二第十三号において「</w:t>
      </w:r>
      <w:hyperlink r:id="rId343" w:history="1">
        <w:r w:rsidRPr="007456A8">
          <w:rPr>
            <w:rStyle w:val="ac"/>
            <w:rFonts w:ascii="Times New Roman" w:eastAsiaTheme="minorEastAsia" w:hAnsi="Times New Roman"/>
            <w:b/>
            <w:color w:val="auto"/>
            <w:szCs w:val="24"/>
            <w:u w:val="none"/>
          </w:rPr>
          <w:t>麻薬特例法</w:t>
        </w:r>
      </w:hyperlink>
      <w:r w:rsidRPr="007456A8">
        <w:rPr>
          <w:rFonts w:ascii="Times New Roman" w:eastAsiaTheme="minorEastAsia" w:hAnsi="Times New Roman"/>
          <w:b/>
          <w:szCs w:val="24"/>
        </w:rPr>
        <w:t>」という。）第三章に規定する罪のうち、次に掲げる罪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1title"/>
          <w:rFonts w:ascii="Times New Roman" w:eastAsiaTheme="minorEastAsia" w:hAnsi="Times New Roman"/>
          <w:b/>
          <w:bCs/>
          <w:szCs w:val="24"/>
        </w:rPr>
        <w:t xml:space="preserve">イ　</w:t>
      </w:r>
      <w:hyperlink r:id="rId344" w:history="1">
        <w:r w:rsidRPr="007456A8">
          <w:rPr>
            <w:rStyle w:val="ac"/>
            <w:rFonts w:ascii="Times New Roman" w:eastAsiaTheme="minorEastAsia" w:hAnsi="Times New Roman"/>
            <w:b/>
            <w:color w:val="auto"/>
            <w:szCs w:val="24"/>
            <w:u w:val="none"/>
          </w:rPr>
          <w:t>麻薬特例法</w:t>
        </w:r>
      </w:hyperlink>
      <w:hyperlink r:id="rId345" w:anchor="31" w:history="1">
        <w:r w:rsidRPr="007456A8">
          <w:rPr>
            <w:rStyle w:val="ac"/>
            <w:rFonts w:ascii="Times New Roman" w:eastAsiaTheme="minorEastAsia" w:hAnsi="Times New Roman"/>
            <w:b/>
            <w:color w:val="auto"/>
            <w:szCs w:val="24"/>
            <w:u w:val="none"/>
          </w:rPr>
          <w:t>第五条</w:t>
        </w:r>
      </w:hyperlink>
      <w:r w:rsidRPr="007456A8">
        <w:rPr>
          <w:rFonts w:ascii="Times New Roman" w:eastAsiaTheme="minorEastAsia" w:hAnsi="Times New Roman"/>
          <w:b/>
          <w:szCs w:val="24"/>
        </w:rPr>
        <w:t>に規定する罪のうち、次に掲げる行為に係る罪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　</w:t>
      </w:r>
      <w:hyperlink r:id="rId346" w:history="1">
        <w:r w:rsidRPr="007456A8">
          <w:rPr>
            <w:rStyle w:val="ac"/>
            <w:rFonts w:ascii="Times New Roman" w:eastAsiaTheme="minorEastAsia" w:hAnsi="Times New Roman"/>
            <w:b/>
            <w:color w:val="auto"/>
            <w:szCs w:val="24"/>
            <w:u w:val="none"/>
          </w:rPr>
          <w:t>大麻取締法</w:t>
        </w:r>
      </w:hyperlink>
      <w:hyperlink r:id="rId347" w:anchor="97" w:history="1">
        <w:r w:rsidRPr="007456A8">
          <w:rPr>
            <w:rStyle w:val="ac"/>
            <w:rFonts w:ascii="Times New Roman" w:eastAsiaTheme="minorEastAsia" w:hAnsi="Times New Roman"/>
            <w:b/>
            <w:color w:val="auto"/>
            <w:szCs w:val="24"/>
            <w:u w:val="none"/>
          </w:rPr>
          <w:t>第二十四条</w:t>
        </w:r>
      </w:hyperlink>
      <w:r w:rsidRPr="007456A8">
        <w:rPr>
          <w:rFonts w:ascii="Times New Roman" w:eastAsiaTheme="minorEastAsia" w:hAnsi="Times New Roman"/>
          <w:b/>
          <w:szCs w:val="24"/>
        </w:rPr>
        <w:t>又は</w:t>
      </w:r>
      <w:hyperlink r:id="rId348" w:anchor="101" w:history="1">
        <w:r w:rsidRPr="007456A8">
          <w:rPr>
            <w:rStyle w:val="ac"/>
            <w:rFonts w:ascii="Times New Roman" w:eastAsiaTheme="minorEastAsia" w:hAnsi="Times New Roman"/>
            <w:b/>
            <w:color w:val="auto"/>
            <w:szCs w:val="24"/>
            <w:u w:val="none"/>
          </w:rPr>
          <w:t>第二十四条の二</w:t>
        </w:r>
      </w:hyperlink>
      <w:r w:rsidRPr="007456A8">
        <w:rPr>
          <w:rFonts w:ascii="Times New Roman" w:eastAsiaTheme="minorEastAsia" w:hAnsi="Times New Roman"/>
          <w:b/>
          <w:szCs w:val="24"/>
        </w:rPr>
        <w:t>に規定する罪に当たる行為をすること。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　</w:t>
      </w:r>
      <w:r w:rsidRPr="007456A8">
        <w:rPr>
          <w:rFonts w:ascii="Times New Roman" w:eastAsiaTheme="minorEastAsia" w:hAnsi="Times New Roman"/>
          <w:b/>
          <w:szCs w:val="24"/>
        </w:rPr>
        <w:t>覚醒剤取締</w:t>
      </w:r>
      <w:hyperlink r:id="rId349" w:history="1">
        <w:r w:rsidRPr="007456A8">
          <w:rPr>
            <w:rStyle w:val="ac"/>
            <w:rFonts w:ascii="Times New Roman" w:eastAsiaTheme="minorEastAsia" w:hAnsi="Times New Roman"/>
            <w:b/>
            <w:color w:val="auto"/>
            <w:szCs w:val="24"/>
            <w:u w:val="none"/>
          </w:rPr>
          <w:t>法</w:t>
        </w:r>
      </w:hyperlink>
      <w:hyperlink r:id="rId350" w:anchor="480" w:history="1">
        <w:r w:rsidRPr="007456A8">
          <w:rPr>
            <w:rStyle w:val="ac"/>
            <w:rFonts w:ascii="Times New Roman" w:eastAsiaTheme="minorEastAsia" w:hAnsi="Times New Roman"/>
            <w:b/>
            <w:color w:val="auto"/>
            <w:szCs w:val="24"/>
            <w:u w:val="none"/>
          </w:rPr>
          <w:t>第四十一条</w:t>
        </w:r>
      </w:hyperlink>
      <w:r w:rsidRPr="007456A8">
        <w:rPr>
          <w:rFonts w:ascii="Times New Roman" w:eastAsiaTheme="minorEastAsia" w:hAnsi="Times New Roman"/>
          <w:b/>
          <w:szCs w:val="24"/>
        </w:rPr>
        <w:t>又は第四十一条の二に規定する罪に当たる行為をすること。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（３）　</w:t>
      </w:r>
      <w:hyperlink r:id="rId351" w:history="1">
        <w:r w:rsidRPr="007456A8">
          <w:rPr>
            <w:rStyle w:val="ac"/>
            <w:rFonts w:ascii="Times New Roman" w:eastAsiaTheme="minorEastAsia" w:hAnsi="Times New Roman"/>
            <w:b/>
            <w:color w:val="auto"/>
            <w:szCs w:val="24"/>
            <w:u w:val="none"/>
          </w:rPr>
          <w:t>麻薬及び向精神薬取締法</w:t>
        </w:r>
      </w:hyperlink>
      <w:hyperlink r:id="rId352" w:anchor="741" w:history="1">
        <w:r w:rsidRPr="007456A8">
          <w:rPr>
            <w:rStyle w:val="ac"/>
            <w:rFonts w:ascii="Times New Roman" w:eastAsiaTheme="minorEastAsia" w:hAnsi="Times New Roman"/>
            <w:b/>
            <w:color w:val="auto"/>
            <w:szCs w:val="24"/>
            <w:u w:val="none"/>
          </w:rPr>
          <w:t>第六十四条</w:t>
        </w:r>
      </w:hyperlink>
      <w:r w:rsidRPr="007456A8">
        <w:rPr>
          <w:rFonts w:ascii="Times New Roman" w:eastAsiaTheme="minorEastAsia" w:hAnsi="Times New Roman"/>
          <w:b/>
          <w:szCs w:val="24"/>
        </w:rPr>
        <w:t>、</w:t>
      </w:r>
      <w:hyperlink r:id="rId353" w:anchor="745" w:history="1">
        <w:r w:rsidRPr="007456A8">
          <w:rPr>
            <w:rStyle w:val="ac"/>
            <w:rFonts w:ascii="Times New Roman" w:eastAsiaTheme="minorEastAsia" w:hAnsi="Times New Roman"/>
            <w:b/>
            <w:color w:val="auto"/>
            <w:szCs w:val="24"/>
            <w:u w:val="none"/>
          </w:rPr>
          <w:t>第六十四条の二</w:t>
        </w:r>
      </w:hyperlink>
      <w:r w:rsidRPr="007456A8">
        <w:rPr>
          <w:rFonts w:ascii="Times New Roman" w:eastAsiaTheme="minorEastAsia" w:hAnsi="Times New Roman"/>
          <w:b/>
          <w:szCs w:val="24"/>
        </w:rPr>
        <w:t>若しくは</w:t>
      </w:r>
      <w:hyperlink r:id="rId354" w:anchor="753" w:history="1">
        <w:r w:rsidRPr="007456A8">
          <w:rPr>
            <w:rStyle w:val="ac"/>
            <w:rFonts w:ascii="Times New Roman" w:eastAsiaTheme="minorEastAsia" w:hAnsi="Times New Roman"/>
            <w:b/>
            <w:color w:val="auto"/>
            <w:szCs w:val="24"/>
            <w:u w:val="none"/>
          </w:rPr>
          <w:t>第六十五条</w:t>
        </w:r>
      </w:hyperlink>
      <w:r w:rsidRPr="007456A8">
        <w:rPr>
          <w:rFonts w:ascii="Times New Roman" w:eastAsiaTheme="minorEastAsia" w:hAnsi="Times New Roman"/>
          <w:b/>
          <w:szCs w:val="24"/>
        </w:rPr>
        <w:t>又は</w:t>
      </w:r>
      <w:hyperlink r:id="rId355" w:anchor="759" w:history="1">
        <w:r w:rsidRPr="007456A8">
          <w:rPr>
            <w:rStyle w:val="ac"/>
            <w:rFonts w:ascii="Times New Roman" w:eastAsiaTheme="minorEastAsia" w:hAnsi="Times New Roman"/>
            <w:b/>
            <w:color w:val="auto"/>
            <w:szCs w:val="24"/>
            <w:u w:val="none"/>
          </w:rPr>
          <w:t>第六十六条</w:t>
        </w:r>
      </w:hyperlink>
      <w:r w:rsidRPr="007456A8">
        <w:rPr>
          <w:rFonts w:ascii="Times New Roman" w:eastAsiaTheme="minorEastAsia" w:hAnsi="Times New Roman"/>
          <w:b/>
          <w:szCs w:val="24"/>
        </w:rPr>
        <w:t>（小分け、譲渡し及び譲受けに係る部分に限る。）に規定する罪に当たる行為をすること。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1title"/>
          <w:rFonts w:ascii="Times New Roman" w:eastAsiaTheme="minorEastAsia" w:hAnsi="Times New Roman"/>
          <w:b/>
          <w:bCs/>
          <w:szCs w:val="24"/>
        </w:rPr>
        <w:t xml:space="preserve">ロ　</w:t>
      </w:r>
      <w:hyperlink r:id="rId356" w:history="1">
        <w:r w:rsidRPr="007456A8">
          <w:rPr>
            <w:rStyle w:val="ac"/>
            <w:rFonts w:ascii="Times New Roman" w:eastAsiaTheme="minorEastAsia" w:hAnsi="Times New Roman"/>
            <w:b/>
            <w:color w:val="auto"/>
            <w:szCs w:val="24"/>
            <w:u w:val="none"/>
          </w:rPr>
          <w:t>麻薬特例法</w:t>
        </w:r>
      </w:hyperlink>
      <w:hyperlink r:id="rId357" w:anchor="38" w:history="1">
        <w:r w:rsidRPr="007456A8">
          <w:rPr>
            <w:rStyle w:val="ac"/>
            <w:rFonts w:ascii="Times New Roman" w:eastAsiaTheme="minorEastAsia" w:hAnsi="Times New Roman"/>
            <w:b/>
            <w:color w:val="auto"/>
            <w:szCs w:val="24"/>
            <w:u w:val="none"/>
          </w:rPr>
          <w:t>第六条</w:t>
        </w:r>
      </w:hyperlink>
      <w:r w:rsidRPr="007456A8">
        <w:rPr>
          <w:rFonts w:ascii="Times New Roman" w:eastAsiaTheme="minorEastAsia" w:hAnsi="Times New Roman"/>
          <w:b/>
          <w:szCs w:val="24"/>
        </w:rPr>
        <w:t>又は</w:t>
      </w:r>
      <w:hyperlink r:id="rId358" w:anchor="43" w:history="1">
        <w:r w:rsidRPr="007456A8">
          <w:rPr>
            <w:rStyle w:val="ac"/>
            <w:rFonts w:ascii="Times New Roman" w:eastAsiaTheme="minorEastAsia" w:hAnsi="Times New Roman"/>
            <w:b/>
            <w:color w:val="auto"/>
            <w:szCs w:val="24"/>
            <w:u w:val="none"/>
          </w:rPr>
          <w:t>第七条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1title"/>
          <w:rFonts w:ascii="Times New Roman" w:eastAsiaTheme="minorEastAsia" w:hAnsi="Times New Roman"/>
          <w:b/>
          <w:bCs/>
          <w:szCs w:val="24"/>
        </w:rPr>
        <w:t xml:space="preserve">ハ　</w:t>
      </w:r>
      <w:hyperlink r:id="rId359" w:history="1">
        <w:r w:rsidRPr="007456A8">
          <w:rPr>
            <w:rStyle w:val="ac"/>
            <w:rFonts w:ascii="Times New Roman" w:eastAsiaTheme="minorEastAsia" w:hAnsi="Times New Roman"/>
            <w:b/>
            <w:color w:val="auto"/>
            <w:szCs w:val="24"/>
            <w:u w:val="none"/>
          </w:rPr>
          <w:t>麻薬特例法</w:t>
        </w:r>
      </w:hyperlink>
      <w:hyperlink r:id="rId360" w:anchor="48" w:history="1">
        <w:r w:rsidRPr="007456A8">
          <w:rPr>
            <w:rStyle w:val="ac"/>
            <w:rFonts w:ascii="Times New Roman" w:eastAsiaTheme="minorEastAsia" w:hAnsi="Times New Roman"/>
            <w:b/>
            <w:color w:val="auto"/>
            <w:szCs w:val="24"/>
            <w:u w:val="none"/>
          </w:rPr>
          <w:t>第八条第一項</w:t>
        </w:r>
      </w:hyperlink>
      <w:r w:rsidRPr="007456A8">
        <w:rPr>
          <w:rFonts w:ascii="Times New Roman" w:eastAsiaTheme="minorEastAsia" w:hAnsi="Times New Roman"/>
          <w:b/>
          <w:szCs w:val="24"/>
        </w:rPr>
        <w:t>に規定する罪のうち、次に掲げる罪に係る罪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　</w:t>
      </w:r>
      <w:r w:rsidRPr="007456A8">
        <w:rPr>
          <w:rFonts w:ascii="Times New Roman" w:eastAsiaTheme="minorEastAsia" w:hAnsi="Times New Roman"/>
          <w:b/>
          <w:szCs w:val="24"/>
        </w:rPr>
        <w:t>イ又はホに掲げる罪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　</w:t>
      </w:r>
      <w:hyperlink r:id="rId361" w:history="1">
        <w:r w:rsidRPr="007456A8">
          <w:rPr>
            <w:rStyle w:val="ac"/>
            <w:rFonts w:ascii="Times New Roman" w:eastAsiaTheme="minorEastAsia" w:hAnsi="Times New Roman"/>
            <w:b/>
            <w:color w:val="auto"/>
            <w:szCs w:val="24"/>
            <w:u w:val="none"/>
          </w:rPr>
          <w:t>大麻取締法</w:t>
        </w:r>
      </w:hyperlink>
      <w:hyperlink r:id="rId362" w:anchor="97" w:history="1">
        <w:r w:rsidRPr="007456A8">
          <w:rPr>
            <w:rStyle w:val="ac"/>
            <w:rFonts w:ascii="Times New Roman" w:eastAsiaTheme="minorEastAsia" w:hAnsi="Times New Roman"/>
            <w:b/>
            <w:color w:val="auto"/>
            <w:szCs w:val="24"/>
            <w:u w:val="none"/>
          </w:rPr>
          <w:t>第二十四条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（３）　</w:t>
      </w:r>
      <w:r w:rsidRPr="007456A8">
        <w:rPr>
          <w:rFonts w:ascii="Times New Roman" w:eastAsiaTheme="minorEastAsia" w:hAnsi="Times New Roman"/>
          <w:b/>
          <w:szCs w:val="24"/>
        </w:rPr>
        <w:t>覚醒剤取締</w:t>
      </w:r>
      <w:hyperlink r:id="rId363"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第四十一条に規定する罪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（４）　</w:t>
      </w:r>
      <w:hyperlink r:id="rId364" w:history="1">
        <w:r w:rsidRPr="007456A8">
          <w:rPr>
            <w:rStyle w:val="ac"/>
            <w:rFonts w:ascii="Times New Roman" w:eastAsiaTheme="minorEastAsia" w:hAnsi="Times New Roman"/>
            <w:b/>
            <w:color w:val="auto"/>
            <w:szCs w:val="24"/>
            <w:u w:val="none"/>
          </w:rPr>
          <w:t>麻薬及び向精神薬取締法</w:t>
        </w:r>
      </w:hyperlink>
      <w:hyperlink r:id="rId365" w:anchor="741" w:history="1">
        <w:r w:rsidRPr="007456A8">
          <w:rPr>
            <w:rStyle w:val="ac"/>
            <w:rFonts w:ascii="Times New Roman" w:eastAsiaTheme="minorEastAsia" w:hAnsi="Times New Roman"/>
            <w:b/>
            <w:color w:val="auto"/>
            <w:szCs w:val="24"/>
            <w:u w:val="none"/>
          </w:rPr>
          <w:t>第六十四条</w:t>
        </w:r>
      </w:hyperlink>
      <w:r w:rsidRPr="007456A8">
        <w:rPr>
          <w:rFonts w:ascii="Times New Roman" w:eastAsiaTheme="minorEastAsia" w:hAnsi="Times New Roman"/>
          <w:b/>
          <w:szCs w:val="24"/>
        </w:rPr>
        <w:t>又は</w:t>
      </w:r>
      <w:hyperlink r:id="rId366" w:anchor="753" w:history="1">
        <w:r w:rsidRPr="007456A8">
          <w:rPr>
            <w:rStyle w:val="ac"/>
            <w:rFonts w:ascii="Times New Roman" w:eastAsiaTheme="minorEastAsia" w:hAnsi="Times New Roman"/>
            <w:b/>
            <w:color w:val="auto"/>
            <w:szCs w:val="24"/>
            <w:u w:val="none"/>
          </w:rPr>
          <w:t>第六十五条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1title"/>
          <w:rFonts w:ascii="Times New Roman" w:eastAsiaTheme="minorEastAsia" w:hAnsi="Times New Roman"/>
          <w:b/>
          <w:bCs/>
          <w:szCs w:val="24"/>
        </w:rPr>
        <w:t xml:space="preserve">ニ　</w:t>
      </w:r>
      <w:hyperlink r:id="rId367" w:history="1">
        <w:r w:rsidRPr="007456A8">
          <w:rPr>
            <w:rStyle w:val="ac"/>
            <w:rFonts w:ascii="Times New Roman" w:eastAsiaTheme="minorEastAsia" w:hAnsi="Times New Roman"/>
            <w:b/>
            <w:color w:val="auto"/>
            <w:szCs w:val="24"/>
            <w:u w:val="none"/>
          </w:rPr>
          <w:t>麻薬特例法</w:t>
        </w:r>
      </w:hyperlink>
      <w:hyperlink r:id="rId368" w:anchor="49" w:history="1">
        <w:r w:rsidRPr="007456A8">
          <w:rPr>
            <w:rStyle w:val="ac"/>
            <w:rFonts w:ascii="Times New Roman" w:eastAsiaTheme="minorEastAsia" w:hAnsi="Times New Roman"/>
            <w:b/>
            <w:color w:val="auto"/>
            <w:szCs w:val="24"/>
            <w:u w:val="none"/>
          </w:rPr>
          <w:t>第八条第二項</w:t>
        </w:r>
      </w:hyperlink>
      <w:r w:rsidRPr="007456A8">
        <w:rPr>
          <w:rFonts w:ascii="Times New Roman" w:eastAsiaTheme="minorEastAsia" w:hAnsi="Times New Roman"/>
          <w:b/>
          <w:szCs w:val="24"/>
        </w:rPr>
        <w:t>に規定する罪のうち、次に掲げる罪に係る罪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　</w:t>
      </w:r>
      <w:r w:rsidRPr="007456A8">
        <w:rPr>
          <w:rFonts w:ascii="Times New Roman" w:eastAsiaTheme="minorEastAsia" w:hAnsi="Times New Roman"/>
          <w:b/>
          <w:szCs w:val="24"/>
        </w:rPr>
        <w:t>イ又はホに掲げる罪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　</w:t>
      </w:r>
      <w:hyperlink r:id="rId369" w:history="1">
        <w:r w:rsidRPr="007456A8">
          <w:rPr>
            <w:rStyle w:val="ac"/>
            <w:rFonts w:ascii="Times New Roman" w:eastAsiaTheme="minorEastAsia" w:hAnsi="Times New Roman"/>
            <w:b/>
            <w:color w:val="auto"/>
            <w:szCs w:val="24"/>
            <w:u w:val="none"/>
          </w:rPr>
          <w:t>大麻取締法</w:t>
        </w:r>
      </w:hyperlink>
      <w:hyperlink r:id="rId370" w:anchor="101" w:history="1">
        <w:r w:rsidRPr="007456A8">
          <w:rPr>
            <w:rStyle w:val="ac"/>
            <w:rFonts w:ascii="Times New Roman" w:eastAsiaTheme="minorEastAsia" w:hAnsi="Times New Roman"/>
            <w:b/>
            <w:color w:val="auto"/>
            <w:szCs w:val="24"/>
            <w:u w:val="none"/>
          </w:rPr>
          <w:t>第二十四条の二</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（３）　</w:t>
      </w:r>
      <w:r w:rsidRPr="007456A8">
        <w:rPr>
          <w:rFonts w:ascii="Times New Roman" w:eastAsiaTheme="minorEastAsia" w:hAnsi="Times New Roman"/>
          <w:b/>
          <w:szCs w:val="24"/>
        </w:rPr>
        <w:t>覚醒剤取締</w:t>
      </w:r>
      <w:hyperlink r:id="rId371"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第四十一条の二に規定する罪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（４）　</w:t>
      </w:r>
      <w:hyperlink r:id="rId372" w:history="1">
        <w:r w:rsidRPr="007456A8">
          <w:rPr>
            <w:rStyle w:val="ac"/>
            <w:rFonts w:ascii="Times New Roman" w:eastAsiaTheme="minorEastAsia" w:hAnsi="Times New Roman"/>
            <w:b/>
            <w:color w:val="auto"/>
            <w:szCs w:val="24"/>
            <w:u w:val="none"/>
          </w:rPr>
          <w:t>麻薬及び向精神薬取締法</w:t>
        </w:r>
      </w:hyperlink>
      <w:hyperlink r:id="rId373" w:anchor="745" w:history="1">
        <w:r w:rsidRPr="007456A8">
          <w:rPr>
            <w:rStyle w:val="ac"/>
            <w:rFonts w:ascii="Times New Roman" w:eastAsiaTheme="minorEastAsia" w:hAnsi="Times New Roman"/>
            <w:b/>
            <w:color w:val="auto"/>
            <w:szCs w:val="24"/>
            <w:u w:val="none"/>
          </w:rPr>
          <w:t>第六十四条の二</w:t>
        </w:r>
      </w:hyperlink>
      <w:r w:rsidRPr="007456A8">
        <w:rPr>
          <w:rFonts w:ascii="Times New Roman" w:eastAsiaTheme="minorEastAsia" w:hAnsi="Times New Roman"/>
          <w:b/>
          <w:szCs w:val="24"/>
        </w:rPr>
        <w:t>又は</w:t>
      </w:r>
      <w:hyperlink r:id="rId374" w:anchor="759" w:history="1">
        <w:r w:rsidRPr="007456A8">
          <w:rPr>
            <w:rStyle w:val="ac"/>
            <w:rFonts w:ascii="Times New Roman" w:eastAsiaTheme="minorEastAsia" w:hAnsi="Times New Roman"/>
            <w:b/>
            <w:color w:val="auto"/>
            <w:szCs w:val="24"/>
            <w:u w:val="none"/>
          </w:rPr>
          <w:t>第六十六条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1title"/>
          <w:rFonts w:ascii="Times New Roman" w:eastAsiaTheme="minorEastAsia" w:hAnsi="Times New Roman"/>
          <w:b/>
          <w:bCs/>
          <w:szCs w:val="24"/>
        </w:rPr>
        <w:t xml:space="preserve">ホ　</w:t>
      </w:r>
      <w:hyperlink r:id="rId375" w:history="1">
        <w:r w:rsidRPr="007456A8">
          <w:rPr>
            <w:rStyle w:val="ac"/>
            <w:rFonts w:ascii="Times New Roman" w:eastAsiaTheme="minorEastAsia" w:hAnsi="Times New Roman"/>
            <w:b/>
            <w:color w:val="auto"/>
            <w:szCs w:val="24"/>
            <w:u w:val="none"/>
          </w:rPr>
          <w:t>麻薬特例法</w:t>
        </w:r>
      </w:hyperlink>
      <w:hyperlink r:id="rId376" w:anchor="50" w:history="1">
        <w:r w:rsidRPr="007456A8">
          <w:rPr>
            <w:rStyle w:val="ac"/>
            <w:rFonts w:ascii="Times New Roman" w:eastAsiaTheme="minorEastAsia" w:hAnsi="Times New Roman"/>
            <w:b/>
            <w:color w:val="auto"/>
            <w:szCs w:val="24"/>
            <w:u w:val="none"/>
          </w:rPr>
          <w:t>第九条</w:t>
        </w:r>
      </w:hyperlink>
      <w:r w:rsidRPr="007456A8">
        <w:rPr>
          <w:rFonts w:ascii="Times New Roman" w:eastAsiaTheme="minorEastAsia" w:hAnsi="Times New Roman"/>
          <w:b/>
          <w:szCs w:val="24"/>
        </w:rPr>
        <w:t>に規定する罪のうち、次に掲げる罪に係る罪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　</w:t>
      </w:r>
      <w:r w:rsidRPr="007456A8">
        <w:rPr>
          <w:rFonts w:ascii="Times New Roman" w:eastAsiaTheme="minorEastAsia" w:hAnsi="Times New Roman"/>
          <w:b/>
          <w:szCs w:val="24"/>
        </w:rPr>
        <w:t>イ又はロに掲げる罪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　</w:t>
      </w:r>
      <w:hyperlink r:id="rId377" w:history="1">
        <w:r w:rsidRPr="007456A8">
          <w:rPr>
            <w:rStyle w:val="ac"/>
            <w:rFonts w:ascii="Times New Roman" w:eastAsiaTheme="minorEastAsia" w:hAnsi="Times New Roman"/>
            <w:b/>
            <w:color w:val="auto"/>
            <w:szCs w:val="24"/>
            <w:u w:val="none"/>
          </w:rPr>
          <w:t>大麻取締法</w:t>
        </w:r>
      </w:hyperlink>
      <w:hyperlink r:id="rId378" w:anchor="97" w:history="1">
        <w:r w:rsidRPr="007456A8">
          <w:rPr>
            <w:rStyle w:val="ac"/>
            <w:rFonts w:ascii="Times New Roman" w:eastAsiaTheme="minorEastAsia" w:hAnsi="Times New Roman"/>
            <w:b/>
            <w:color w:val="auto"/>
            <w:szCs w:val="24"/>
            <w:u w:val="none"/>
          </w:rPr>
          <w:t>第二十四条</w:t>
        </w:r>
      </w:hyperlink>
      <w:r w:rsidRPr="007456A8">
        <w:rPr>
          <w:rFonts w:ascii="Times New Roman" w:eastAsiaTheme="minorEastAsia" w:hAnsi="Times New Roman"/>
          <w:b/>
          <w:szCs w:val="24"/>
        </w:rPr>
        <w:t>、</w:t>
      </w:r>
      <w:hyperlink r:id="rId379" w:anchor="101" w:history="1">
        <w:r w:rsidRPr="007456A8">
          <w:rPr>
            <w:rStyle w:val="ac"/>
            <w:rFonts w:ascii="Times New Roman" w:eastAsiaTheme="minorEastAsia" w:hAnsi="Times New Roman"/>
            <w:b/>
            <w:color w:val="auto"/>
            <w:szCs w:val="24"/>
            <w:u w:val="none"/>
          </w:rPr>
          <w:t>第二十四条の二</w:t>
        </w:r>
      </w:hyperlink>
      <w:r w:rsidRPr="007456A8">
        <w:rPr>
          <w:rFonts w:ascii="Times New Roman" w:eastAsiaTheme="minorEastAsia" w:hAnsi="Times New Roman"/>
          <w:b/>
          <w:szCs w:val="24"/>
        </w:rPr>
        <w:t>、</w:t>
      </w:r>
      <w:hyperlink r:id="rId380" w:anchor="112" w:history="1">
        <w:r w:rsidRPr="007456A8">
          <w:rPr>
            <w:rStyle w:val="ac"/>
            <w:rFonts w:ascii="Times New Roman" w:eastAsiaTheme="minorEastAsia" w:hAnsi="Times New Roman"/>
            <w:b/>
            <w:color w:val="auto"/>
            <w:szCs w:val="24"/>
            <w:u w:val="none"/>
          </w:rPr>
          <w:t>第二十四条の四</w:t>
        </w:r>
      </w:hyperlink>
      <w:r w:rsidRPr="007456A8">
        <w:rPr>
          <w:rFonts w:ascii="Times New Roman" w:eastAsiaTheme="minorEastAsia" w:hAnsi="Times New Roman"/>
          <w:b/>
          <w:szCs w:val="24"/>
        </w:rPr>
        <w:t>、</w:t>
      </w:r>
      <w:hyperlink r:id="rId381" w:anchor="117" w:history="1">
        <w:r w:rsidRPr="007456A8">
          <w:rPr>
            <w:rStyle w:val="ac"/>
            <w:rFonts w:ascii="Times New Roman" w:eastAsiaTheme="minorEastAsia" w:hAnsi="Times New Roman"/>
            <w:b/>
            <w:color w:val="auto"/>
            <w:szCs w:val="24"/>
            <w:u w:val="none"/>
          </w:rPr>
          <w:t>第二十四条の六</w:t>
        </w:r>
      </w:hyperlink>
      <w:r w:rsidRPr="007456A8">
        <w:rPr>
          <w:rFonts w:ascii="Times New Roman" w:eastAsiaTheme="minorEastAsia" w:hAnsi="Times New Roman"/>
          <w:b/>
          <w:szCs w:val="24"/>
        </w:rPr>
        <w:t>又は</w:t>
      </w:r>
      <w:hyperlink r:id="rId382" w:anchor="119" w:history="1">
        <w:r w:rsidRPr="007456A8">
          <w:rPr>
            <w:rStyle w:val="ac"/>
            <w:rFonts w:ascii="Times New Roman" w:eastAsiaTheme="minorEastAsia" w:hAnsi="Times New Roman"/>
            <w:b/>
            <w:color w:val="auto"/>
            <w:szCs w:val="24"/>
            <w:u w:val="none"/>
          </w:rPr>
          <w:t>第二十四条の七</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（３）　</w:t>
      </w:r>
      <w:r w:rsidRPr="007456A8">
        <w:rPr>
          <w:rFonts w:ascii="Times New Roman" w:eastAsiaTheme="minorEastAsia" w:hAnsi="Times New Roman"/>
          <w:b/>
          <w:szCs w:val="24"/>
        </w:rPr>
        <w:t>覚醒剤取締</w:t>
      </w:r>
      <w:hyperlink r:id="rId383"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第四十一条、第四十一条の二、第四十一条の六、第四十一条の九又は第四十一条の十一に規定する罪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（４）　</w:t>
      </w:r>
      <w:hyperlink r:id="rId384" w:history="1">
        <w:r w:rsidRPr="007456A8">
          <w:rPr>
            <w:rStyle w:val="ac"/>
            <w:rFonts w:ascii="Times New Roman" w:eastAsiaTheme="minorEastAsia" w:hAnsi="Times New Roman"/>
            <w:b/>
            <w:color w:val="auto"/>
            <w:szCs w:val="24"/>
            <w:u w:val="none"/>
          </w:rPr>
          <w:t>麻薬及び向精神薬取締法</w:t>
        </w:r>
      </w:hyperlink>
      <w:hyperlink r:id="rId385" w:anchor="741" w:history="1">
        <w:r w:rsidRPr="007456A8">
          <w:rPr>
            <w:rStyle w:val="ac"/>
            <w:rFonts w:ascii="Times New Roman" w:eastAsiaTheme="minorEastAsia" w:hAnsi="Times New Roman"/>
            <w:b/>
            <w:color w:val="auto"/>
            <w:szCs w:val="24"/>
            <w:u w:val="none"/>
          </w:rPr>
          <w:t>第六十四条</w:t>
        </w:r>
      </w:hyperlink>
      <w:r w:rsidRPr="007456A8">
        <w:rPr>
          <w:rFonts w:ascii="Times New Roman" w:eastAsiaTheme="minorEastAsia" w:hAnsi="Times New Roman"/>
          <w:b/>
          <w:szCs w:val="24"/>
        </w:rPr>
        <w:t>、</w:t>
      </w:r>
      <w:hyperlink r:id="rId386" w:anchor="745" w:history="1">
        <w:r w:rsidRPr="007456A8">
          <w:rPr>
            <w:rStyle w:val="ac"/>
            <w:rFonts w:ascii="Times New Roman" w:eastAsiaTheme="minorEastAsia" w:hAnsi="Times New Roman"/>
            <w:b/>
            <w:color w:val="auto"/>
            <w:szCs w:val="24"/>
            <w:u w:val="none"/>
          </w:rPr>
          <w:t>第六十四条の二</w:t>
        </w:r>
      </w:hyperlink>
      <w:r w:rsidRPr="007456A8">
        <w:rPr>
          <w:rFonts w:ascii="Times New Roman" w:eastAsiaTheme="minorEastAsia" w:hAnsi="Times New Roman"/>
          <w:b/>
          <w:szCs w:val="24"/>
        </w:rPr>
        <w:t>、</w:t>
      </w:r>
      <w:hyperlink r:id="rId387" w:anchor="753" w:history="1">
        <w:r w:rsidRPr="007456A8">
          <w:rPr>
            <w:rStyle w:val="ac"/>
            <w:rFonts w:ascii="Times New Roman" w:eastAsiaTheme="minorEastAsia" w:hAnsi="Times New Roman"/>
            <w:b/>
            <w:color w:val="auto"/>
            <w:szCs w:val="24"/>
            <w:u w:val="none"/>
          </w:rPr>
          <w:t>第六十五条</w:t>
        </w:r>
      </w:hyperlink>
      <w:r w:rsidRPr="007456A8">
        <w:rPr>
          <w:rFonts w:ascii="Times New Roman" w:eastAsiaTheme="minorEastAsia" w:hAnsi="Times New Roman"/>
          <w:b/>
          <w:szCs w:val="24"/>
        </w:rPr>
        <w:t>、</w:t>
      </w:r>
      <w:hyperlink r:id="rId388" w:anchor="759" w:history="1">
        <w:r w:rsidRPr="007456A8">
          <w:rPr>
            <w:rStyle w:val="ac"/>
            <w:rFonts w:ascii="Times New Roman" w:eastAsiaTheme="minorEastAsia" w:hAnsi="Times New Roman"/>
            <w:b/>
            <w:color w:val="auto"/>
            <w:szCs w:val="24"/>
            <w:u w:val="none"/>
          </w:rPr>
          <w:t>第六十六条</w:t>
        </w:r>
      </w:hyperlink>
      <w:r w:rsidRPr="007456A8">
        <w:rPr>
          <w:rFonts w:ascii="Times New Roman" w:eastAsiaTheme="minorEastAsia" w:hAnsi="Times New Roman"/>
          <w:b/>
          <w:szCs w:val="24"/>
        </w:rPr>
        <w:t>（小分け、譲渡し、譲受け及び所持に係る部分に限る。）又は</w:t>
      </w:r>
      <w:hyperlink r:id="rId389" w:anchor="775" w:history="1">
        <w:r w:rsidRPr="007456A8">
          <w:rPr>
            <w:rStyle w:val="ac"/>
            <w:rFonts w:ascii="Times New Roman" w:eastAsiaTheme="minorEastAsia" w:hAnsi="Times New Roman"/>
            <w:b/>
            <w:color w:val="auto"/>
            <w:szCs w:val="24"/>
            <w:u w:val="none"/>
          </w:rPr>
          <w:t>第六十七条</w:t>
        </w:r>
      </w:hyperlink>
      <w:r w:rsidRPr="007456A8">
        <w:rPr>
          <w:rFonts w:ascii="Times New Roman" w:eastAsiaTheme="minorEastAsia" w:hAnsi="Times New Roman"/>
          <w:b/>
          <w:szCs w:val="24"/>
        </w:rPr>
        <w:t>から</w:t>
      </w:r>
      <w:hyperlink r:id="rId390" w:anchor="779" w:history="1">
        <w:r w:rsidRPr="007456A8">
          <w:rPr>
            <w:rStyle w:val="ac"/>
            <w:rFonts w:ascii="Times New Roman" w:eastAsiaTheme="minorEastAsia" w:hAnsi="Times New Roman"/>
            <w:b/>
            <w:color w:val="auto"/>
            <w:szCs w:val="24"/>
            <w:u w:val="none"/>
          </w:rPr>
          <w:t>第六十八条の二</w:t>
        </w:r>
      </w:hyperlink>
      <w:r w:rsidRPr="007456A8">
        <w:rPr>
          <w:rFonts w:ascii="Times New Roman" w:eastAsiaTheme="minorEastAsia" w:hAnsi="Times New Roman"/>
          <w:b/>
          <w:szCs w:val="24"/>
        </w:rPr>
        <w:t>までに規定する罪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四十二　</w:t>
      </w:r>
      <w:hyperlink r:id="rId391" w:history="1">
        <w:r w:rsidRPr="007456A8">
          <w:rPr>
            <w:rStyle w:val="ac"/>
            <w:rFonts w:ascii="Times New Roman" w:eastAsiaTheme="minorEastAsia" w:hAnsi="Times New Roman"/>
            <w:b/>
            <w:color w:val="auto"/>
            <w:szCs w:val="24"/>
            <w:u w:val="none"/>
          </w:rPr>
          <w:t>不動産特定共同事業法</w:t>
        </w:r>
      </w:hyperlink>
      <w:r w:rsidRPr="007456A8">
        <w:rPr>
          <w:rFonts w:ascii="Times New Roman" w:eastAsiaTheme="minorEastAsia" w:hAnsi="Times New Roman"/>
          <w:b/>
          <w:szCs w:val="24"/>
        </w:rPr>
        <w:t>（平成六年法律第七十七号）</w:t>
      </w:r>
      <w:hyperlink r:id="rId392" w:anchor="531" w:history="1">
        <w:r w:rsidRPr="007456A8">
          <w:rPr>
            <w:rStyle w:val="ac"/>
            <w:rFonts w:ascii="Times New Roman" w:eastAsiaTheme="minorEastAsia" w:hAnsi="Times New Roman"/>
            <w:b/>
            <w:color w:val="auto"/>
            <w:szCs w:val="24"/>
            <w:u w:val="none"/>
          </w:rPr>
          <w:t>第七十七条第一号</w:t>
        </w:r>
      </w:hyperlink>
      <w:r w:rsidRPr="007456A8">
        <w:rPr>
          <w:rFonts w:ascii="Times New Roman" w:eastAsiaTheme="minorEastAsia" w:hAnsi="Times New Roman"/>
          <w:b/>
          <w:szCs w:val="24"/>
        </w:rPr>
        <w:t>、第二号若しくは第五号から第七号まで、</w:t>
      </w:r>
      <w:hyperlink r:id="rId393" w:anchor="559" w:history="1">
        <w:r w:rsidRPr="007456A8">
          <w:rPr>
            <w:rStyle w:val="ac"/>
            <w:rFonts w:ascii="Times New Roman" w:eastAsiaTheme="minorEastAsia" w:hAnsi="Times New Roman"/>
            <w:b/>
            <w:color w:val="auto"/>
            <w:szCs w:val="24"/>
            <w:u w:val="none"/>
          </w:rPr>
          <w:t>第八十二条第一号</w:t>
        </w:r>
      </w:hyperlink>
      <w:r w:rsidRPr="007456A8">
        <w:rPr>
          <w:rFonts w:ascii="Times New Roman" w:eastAsiaTheme="minorEastAsia" w:hAnsi="Times New Roman"/>
          <w:b/>
          <w:szCs w:val="24"/>
        </w:rPr>
        <w:t>若しくは第五号又は</w:t>
      </w:r>
      <w:hyperlink r:id="rId394" w:anchor="580" w:history="1">
        <w:r w:rsidRPr="007456A8">
          <w:rPr>
            <w:rStyle w:val="ac"/>
            <w:rFonts w:ascii="Times New Roman" w:eastAsiaTheme="minorEastAsia" w:hAnsi="Times New Roman"/>
            <w:b/>
            <w:color w:val="auto"/>
            <w:szCs w:val="24"/>
            <w:u w:val="none"/>
          </w:rPr>
          <w:t>第八十四条第一号</w:t>
        </w:r>
      </w:hyperlink>
      <w:r w:rsidRPr="007456A8">
        <w:rPr>
          <w:rFonts w:ascii="Times New Roman" w:eastAsiaTheme="minorEastAsia" w:hAnsi="Times New Roman"/>
          <w:b/>
          <w:szCs w:val="24"/>
        </w:rPr>
        <w:t>（</w:t>
      </w:r>
      <w:hyperlink r:id="rId395" w:anchor="406" w:history="1">
        <w:r w:rsidRPr="007456A8">
          <w:rPr>
            <w:rStyle w:val="ac"/>
            <w:rFonts w:ascii="Times New Roman" w:eastAsiaTheme="minorEastAsia" w:hAnsi="Times New Roman"/>
            <w:b/>
            <w:color w:val="auto"/>
            <w:szCs w:val="24"/>
            <w:u w:val="none"/>
          </w:rPr>
          <w:t>第五十八条第四項</w:t>
        </w:r>
      </w:hyperlink>
      <w:r w:rsidRPr="007456A8">
        <w:rPr>
          <w:rFonts w:ascii="Times New Roman" w:eastAsiaTheme="minorEastAsia" w:hAnsi="Times New Roman"/>
          <w:b/>
          <w:szCs w:val="24"/>
        </w:rPr>
        <w:t>に係る部分を除く。）若しくは第三号に規定する罪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四十三　</w:t>
      </w:r>
      <w:hyperlink r:id="rId396" w:history="1">
        <w:r w:rsidRPr="007456A8">
          <w:rPr>
            <w:rStyle w:val="ac"/>
            <w:rFonts w:ascii="Times New Roman" w:eastAsiaTheme="minorEastAsia" w:hAnsi="Times New Roman"/>
            <w:b/>
            <w:color w:val="auto"/>
            <w:szCs w:val="24"/>
            <w:u w:val="none"/>
          </w:rPr>
          <w:t>保険業法</w:t>
        </w:r>
      </w:hyperlink>
      <w:r w:rsidRPr="007456A8">
        <w:rPr>
          <w:rFonts w:ascii="Times New Roman" w:eastAsiaTheme="minorEastAsia" w:hAnsi="Times New Roman"/>
          <w:b/>
          <w:szCs w:val="24"/>
        </w:rPr>
        <w:t>（平成七年法律第百五号）</w:t>
      </w:r>
      <w:hyperlink r:id="rId397" w:anchor="4762" w:history="1">
        <w:r w:rsidRPr="007456A8">
          <w:rPr>
            <w:rStyle w:val="ac"/>
            <w:rFonts w:ascii="Times New Roman" w:eastAsiaTheme="minorEastAsia" w:hAnsi="Times New Roman"/>
            <w:b/>
            <w:color w:val="auto"/>
            <w:szCs w:val="24"/>
            <w:u w:val="none"/>
          </w:rPr>
          <w:t>第三百十五条第六号</w:t>
        </w:r>
      </w:hyperlink>
      <w:r w:rsidRPr="007456A8">
        <w:rPr>
          <w:rFonts w:ascii="Times New Roman" w:eastAsiaTheme="minorEastAsia" w:hAnsi="Times New Roman"/>
          <w:b/>
          <w:szCs w:val="24"/>
        </w:rPr>
        <w:t>、</w:t>
      </w:r>
      <w:hyperlink r:id="rId398" w:anchor="4771" w:history="1">
        <w:r w:rsidRPr="007456A8">
          <w:rPr>
            <w:rStyle w:val="ac"/>
            <w:rFonts w:ascii="Times New Roman" w:eastAsiaTheme="minorEastAsia" w:hAnsi="Times New Roman"/>
            <w:b/>
            <w:color w:val="auto"/>
            <w:szCs w:val="24"/>
            <w:u w:val="none"/>
          </w:rPr>
          <w:t>第三百十五条の二第四号</w:t>
        </w:r>
      </w:hyperlink>
      <w:r w:rsidRPr="007456A8">
        <w:rPr>
          <w:rFonts w:ascii="Times New Roman" w:eastAsiaTheme="minorEastAsia" w:hAnsi="Times New Roman"/>
          <w:b/>
          <w:szCs w:val="24"/>
        </w:rPr>
        <w:t>から第六号（第二百七十二条の三十五第五項に係る部分に限る。）まで、</w:t>
      </w:r>
      <w:hyperlink r:id="rId399" w:anchor="4792" w:history="1">
        <w:r w:rsidRPr="007456A8">
          <w:rPr>
            <w:rStyle w:val="ac"/>
            <w:rFonts w:ascii="Times New Roman" w:eastAsiaTheme="minorEastAsia" w:hAnsi="Times New Roman"/>
            <w:b/>
            <w:color w:val="auto"/>
            <w:szCs w:val="24"/>
            <w:u w:val="none"/>
          </w:rPr>
          <w:t>第三百十六条の三第一号</w:t>
        </w:r>
      </w:hyperlink>
      <w:r w:rsidRPr="007456A8">
        <w:rPr>
          <w:rFonts w:ascii="Times New Roman" w:eastAsiaTheme="minorEastAsia" w:hAnsi="Times New Roman"/>
          <w:b/>
          <w:szCs w:val="24"/>
        </w:rPr>
        <w:t>、</w:t>
      </w:r>
      <w:hyperlink r:id="rId400" w:anchor="4812" w:history="1">
        <w:r w:rsidRPr="007456A8">
          <w:rPr>
            <w:rStyle w:val="ac"/>
            <w:rFonts w:ascii="Times New Roman" w:eastAsiaTheme="minorEastAsia" w:hAnsi="Times New Roman"/>
            <w:b/>
            <w:color w:val="auto"/>
            <w:szCs w:val="24"/>
            <w:u w:val="none"/>
          </w:rPr>
          <w:t>第三百十七条の二第三号</w:t>
        </w:r>
      </w:hyperlink>
      <w:r w:rsidRPr="007456A8">
        <w:rPr>
          <w:rFonts w:ascii="Times New Roman" w:eastAsiaTheme="minorEastAsia" w:hAnsi="Times New Roman"/>
          <w:b/>
          <w:szCs w:val="24"/>
        </w:rPr>
        <w:t>、</w:t>
      </w:r>
      <w:hyperlink r:id="rId401" w:anchor="4838" w:history="1">
        <w:r w:rsidRPr="007456A8">
          <w:rPr>
            <w:rStyle w:val="ac"/>
            <w:rFonts w:ascii="Times New Roman" w:eastAsiaTheme="minorEastAsia" w:hAnsi="Times New Roman"/>
            <w:b/>
            <w:color w:val="auto"/>
            <w:szCs w:val="24"/>
            <w:u w:val="none"/>
          </w:rPr>
          <w:t>第三百十九条第九号</w:t>
        </w:r>
      </w:hyperlink>
      <w:r w:rsidRPr="007456A8">
        <w:rPr>
          <w:rFonts w:ascii="Times New Roman" w:eastAsiaTheme="minorEastAsia" w:hAnsi="Times New Roman"/>
          <w:b/>
          <w:szCs w:val="24"/>
        </w:rPr>
        <w:t>又は</w:t>
      </w:r>
      <w:hyperlink r:id="rId402" w:anchor="4863" w:history="1">
        <w:r w:rsidRPr="007456A8">
          <w:rPr>
            <w:rStyle w:val="ac"/>
            <w:rFonts w:ascii="Times New Roman" w:eastAsiaTheme="minorEastAsia" w:hAnsi="Times New Roman"/>
            <w:b/>
            <w:color w:val="auto"/>
            <w:szCs w:val="24"/>
            <w:u w:val="none"/>
          </w:rPr>
          <w:t>第三百二十条第九号</w:t>
        </w:r>
      </w:hyperlink>
      <w:r w:rsidRPr="007456A8">
        <w:rPr>
          <w:rFonts w:ascii="Times New Roman" w:eastAsiaTheme="minorEastAsia" w:hAnsi="Times New Roman"/>
          <w:b/>
          <w:szCs w:val="24"/>
        </w:rPr>
        <w:t>（</w:t>
      </w:r>
      <w:hyperlink r:id="rId403" w:anchor="4653" w:history="1">
        <w:r w:rsidRPr="007456A8">
          <w:rPr>
            <w:rStyle w:val="ac"/>
            <w:rFonts w:ascii="Times New Roman" w:eastAsiaTheme="minorEastAsia" w:hAnsi="Times New Roman"/>
            <w:b/>
            <w:color w:val="auto"/>
            <w:szCs w:val="24"/>
            <w:u w:val="none"/>
          </w:rPr>
          <w:t>第三百八条の十八第一項</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四十四　</w:t>
      </w:r>
      <w:hyperlink r:id="rId404" w:history="1">
        <w:r w:rsidRPr="007456A8">
          <w:rPr>
            <w:rStyle w:val="ac"/>
            <w:rFonts w:ascii="Times New Roman" w:eastAsiaTheme="minorEastAsia" w:hAnsi="Times New Roman"/>
            <w:b/>
            <w:color w:val="auto"/>
            <w:szCs w:val="24"/>
            <w:u w:val="none"/>
          </w:rPr>
          <w:t>資産の流動化に関する法律</w:t>
        </w:r>
      </w:hyperlink>
      <w:r w:rsidRPr="007456A8">
        <w:rPr>
          <w:rFonts w:ascii="Times New Roman" w:eastAsiaTheme="minorEastAsia" w:hAnsi="Times New Roman"/>
          <w:b/>
          <w:szCs w:val="24"/>
        </w:rPr>
        <w:t>（平成十年法律第百五号）</w:t>
      </w:r>
      <w:hyperlink r:id="rId405" w:anchor="1809" w:history="1">
        <w:r w:rsidRPr="007456A8">
          <w:rPr>
            <w:rStyle w:val="ac"/>
            <w:rFonts w:ascii="Times New Roman" w:eastAsiaTheme="minorEastAsia" w:hAnsi="Times New Roman"/>
            <w:b/>
            <w:color w:val="auto"/>
            <w:szCs w:val="24"/>
            <w:u w:val="none"/>
          </w:rPr>
          <w:t>第二百九十四条第一号</w:t>
        </w:r>
      </w:hyperlink>
      <w:r w:rsidRPr="007456A8">
        <w:rPr>
          <w:rFonts w:ascii="Times New Roman" w:eastAsiaTheme="minorEastAsia" w:hAnsi="Times New Roman"/>
          <w:b/>
          <w:szCs w:val="24"/>
        </w:rPr>
        <w:t>（</w:t>
      </w:r>
      <w:hyperlink r:id="rId406" w:anchor="36" w:history="1">
        <w:r w:rsidRPr="007456A8">
          <w:rPr>
            <w:rStyle w:val="ac"/>
            <w:rFonts w:ascii="Times New Roman" w:eastAsiaTheme="minorEastAsia" w:hAnsi="Times New Roman"/>
            <w:b/>
            <w:color w:val="auto"/>
            <w:szCs w:val="24"/>
            <w:u w:val="none"/>
          </w:rPr>
          <w:t>第四条第一項</w:t>
        </w:r>
      </w:hyperlink>
      <w:r w:rsidRPr="007456A8">
        <w:rPr>
          <w:rFonts w:ascii="Times New Roman" w:eastAsiaTheme="minorEastAsia" w:hAnsi="Times New Roman"/>
          <w:b/>
          <w:szCs w:val="24"/>
        </w:rPr>
        <w:t>に係る部分に限る。）、第三号若しくは第十二号（</w:t>
      </w:r>
      <w:hyperlink r:id="rId407" w:anchor="37" w:history="1">
        <w:r w:rsidRPr="007456A8">
          <w:rPr>
            <w:rStyle w:val="ac"/>
            <w:rFonts w:ascii="Times New Roman" w:eastAsiaTheme="minorEastAsia" w:hAnsi="Times New Roman"/>
            <w:b/>
            <w:color w:val="auto"/>
            <w:szCs w:val="24"/>
            <w:u w:val="none"/>
          </w:rPr>
          <w:t>第四条第二項</w:t>
        </w:r>
      </w:hyperlink>
      <w:r w:rsidRPr="007456A8">
        <w:rPr>
          <w:rFonts w:ascii="Times New Roman" w:eastAsiaTheme="minorEastAsia" w:hAnsi="Times New Roman"/>
          <w:b/>
          <w:szCs w:val="24"/>
        </w:rPr>
        <w:t>から第四項まで（これらの規定を第十一条第五項において準用する場合を除く。）及び第九条第二項（</w:t>
      </w:r>
      <w:hyperlink r:id="rId408" w:anchor="1459" w:history="1">
        <w:r w:rsidRPr="007456A8">
          <w:rPr>
            <w:rStyle w:val="ac"/>
            <w:rFonts w:ascii="Times New Roman" w:eastAsiaTheme="minorEastAsia" w:hAnsi="Times New Roman"/>
            <w:b/>
            <w:color w:val="auto"/>
            <w:szCs w:val="24"/>
            <w:u w:val="none"/>
          </w:rPr>
          <w:t>第二百二十七条第二項</w:t>
        </w:r>
      </w:hyperlink>
      <w:r w:rsidRPr="007456A8">
        <w:rPr>
          <w:rFonts w:ascii="Times New Roman" w:eastAsiaTheme="minorEastAsia" w:hAnsi="Times New Roman"/>
          <w:b/>
          <w:szCs w:val="24"/>
        </w:rPr>
        <w:t>において準用する場合を除く。）に係る部分に限る。）又は</w:t>
      </w:r>
      <w:hyperlink r:id="rId409" w:anchor="1824" w:history="1">
        <w:r w:rsidRPr="007456A8">
          <w:rPr>
            <w:rStyle w:val="ac"/>
            <w:rFonts w:ascii="Times New Roman" w:eastAsiaTheme="minorEastAsia" w:hAnsi="Times New Roman"/>
            <w:b/>
            <w:color w:val="auto"/>
            <w:szCs w:val="24"/>
            <w:u w:val="none"/>
          </w:rPr>
          <w:t>第二百九十五条第二号</w:t>
        </w:r>
      </w:hyperlink>
      <w:r w:rsidRPr="007456A8">
        <w:rPr>
          <w:rFonts w:ascii="Times New Roman" w:eastAsiaTheme="minorEastAsia" w:hAnsi="Times New Roman"/>
          <w:b/>
          <w:szCs w:val="24"/>
        </w:rPr>
        <w:t>（</w:t>
      </w:r>
      <w:hyperlink r:id="rId410" w:anchor="1374" w:history="1">
        <w:r w:rsidRPr="007456A8">
          <w:rPr>
            <w:rStyle w:val="ac"/>
            <w:rFonts w:ascii="Times New Roman" w:eastAsiaTheme="minorEastAsia" w:hAnsi="Times New Roman"/>
            <w:b/>
            <w:color w:val="auto"/>
            <w:szCs w:val="24"/>
            <w:u w:val="none"/>
          </w:rPr>
          <w:t>第二百九条第二項</w:t>
        </w:r>
      </w:hyperlink>
      <w:r w:rsidRPr="007456A8">
        <w:rPr>
          <w:rFonts w:ascii="Times New Roman" w:eastAsiaTheme="minorEastAsia" w:hAnsi="Times New Roman"/>
          <w:b/>
          <w:szCs w:val="24"/>
        </w:rPr>
        <w:t>（</w:t>
      </w:r>
      <w:hyperlink r:id="rId411" w:anchor="1773" w:history="1">
        <w:r w:rsidRPr="007456A8">
          <w:rPr>
            <w:rStyle w:val="ac"/>
            <w:rFonts w:ascii="Times New Roman" w:eastAsiaTheme="minorEastAsia" w:hAnsi="Times New Roman"/>
            <w:b/>
            <w:color w:val="auto"/>
            <w:szCs w:val="24"/>
            <w:u w:val="none"/>
          </w:rPr>
          <w:t>第二百八十六条第一項</w:t>
        </w:r>
      </w:hyperlink>
      <w:r w:rsidRPr="007456A8">
        <w:rPr>
          <w:rFonts w:ascii="Times New Roman" w:eastAsiaTheme="minorEastAsia" w:hAnsi="Times New Roman"/>
          <w:b/>
          <w:szCs w:val="24"/>
        </w:rPr>
        <w:t>において準用する場合を含む。）において準用する</w:t>
      </w:r>
      <w:hyperlink r:id="rId412" w:anchor="1417" w:history="1">
        <w:r w:rsidRPr="007456A8">
          <w:rPr>
            <w:rStyle w:val="ac"/>
            <w:rFonts w:ascii="Times New Roman" w:eastAsiaTheme="minorEastAsia" w:hAnsi="Times New Roman"/>
            <w:b/>
            <w:color w:val="auto"/>
            <w:szCs w:val="24"/>
            <w:u w:val="none"/>
          </w:rPr>
          <w:t>第二百十九条</w:t>
        </w:r>
      </w:hyperlink>
      <w:r w:rsidRPr="007456A8">
        <w:rPr>
          <w:rFonts w:ascii="Times New Roman" w:eastAsiaTheme="minorEastAsia" w:hAnsi="Times New Roman"/>
          <w:b/>
          <w:szCs w:val="24"/>
        </w:rPr>
        <w:t>の規定による命令に係る部分を除く。）に規定する罪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四十五　</w:t>
      </w:r>
      <w:hyperlink r:id="rId413" w:history="1">
        <w:r w:rsidRPr="007456A8">
          <w:rPr>
            <w:rStyle w:val="ac"/>
            <w:rFonts w:ascii="Times New Roman" w:eastAsiaTheme="minorEastAsia" w:hAnsi="Times New Roman"/>
            <w:b/>
            <w:color w:val="auto"/>
            <w:szCs w:val="24"/>
            <w:u w:val="none"/>
          </w:rPr>
          <w:t>債権管理回収業に関する特別措置法</w:t>
        </w:r>
      </w:hyperlink>
      <w:r w:rsidRPr="007456A8">
        <w:rPr>
          <w:rFonts w:ascii="Times New Roman" w:eastAsiaTheme="minorEastAsia" w:hAnsi="Times New Roman"/>
          <w:b/>
          <w:szCs w:val="24"/>
        </w:rPr>
        <w:t>（平成十年法律第百二十六号）</w:t>
      </w:r>
      <w:hyperlink r:id="rId414" w:anchor="186" w:history="1">
        <w:r w:rsidRPr="007456A8">
          <w:rPr>
            <w:rStyle w:val="ac"/>
            <w:rFonts w:ascii="Times New Roman" w:eastAsiaTheme="minorEastAsia" w:hAnsi="Times New Roman"/>
            <w:b/>
            <w:color w:val="auto"/>
            <w:szCs w:val="24"/>
            <w:u w:val="none"/>
          </w:rPr>
          <w:t>第三十三条第一号</w:t>
        </w:r>
      </w:hyperlink>
      <w:r w:rsidRPr="007456A8">
        <w:rPr>
          <w:rFonts w:ascii="Times New Roman" w:eastAsiaTheme="minorEastAsia" w:hAnsi="Times New Roman"/>
          <w:b/>
          <w:szCs w:val="24"/>
        </w:rPr>
        <w:t>若しくは第二号、</w:t>
      </w:r>
      <w:hyperlink r:id="rId415" w:anchor="192" w:history="1">
        <w:r w:rsidRPr="007456A8">
          <w:rPr>
            <w:rStyle w:val="ac"/>
            <w:rFonts w:ascii="Times New Roman" w:eastAsiaTheme="minorEastAsia" w:hAnsi="Times New Roman"/>
            <w:b/>
            <w:color w:val="auto"/>
            <w:szCs w:val="24"/>
            <w:u w:val="none"/>
          </w:rPr>
          <w:t>第三十四条第一号</w:t>
        </w:r>
      </w:hyperlink>
      <w:r w:rsidRPr="007456A8">
        <w:rPr>
          <w:rFonts w:ascii="Times New Roman" w:eastAsiaTheme="minorEastAsia" w:hAnsi="Times New Roman"/>
          <w:b/>
          <w:szCs w:val="24"/>
        </w:rPr>
        <w:t>若しくは第三号又は</w:t>
      </w:r>
      <w:hyperlink r:id="rId416" w:anchor="201" w:history="1">
        <w:r w:rsidRPr="007456A8">
          <w:rPr>
            <w:rStyle w:val="ac"/>
            <w:rFonts w:ascii="Times New Roman" w:eastAsiaTheme="minorEastAsia" w:hAnsi="Times New Roman"/>
            <w:b/>
            <w:color w:val="auto"/>
            <w:szCs w:val="24"/>
            <w:u w:val="none"/>
          </w:rPr>
          <w:t>第三十五条第一号</w:t>
        </w:r>
      </w:hyperlink>
      <w:r w:rsidRPr="007456A8">
        <w:rPr>
          <w:rFonts w:ascii="Times New Roman" w:eastAsiaTheme="minorEastAsia" w:hAnsi="Times New Roman"/>
          <w:b/>
          <w:szCs w:val="24"/>
        </w:rPr>
        <w:t>、第二号、第五号、第六号若しくは第八号に規定する罪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四十六　</w:t>
      </w:r>
      <w:hyperlink r:id="rId417" w:history="1">
        <w:r w:rsidRPr="007456A8">
          <w:rPr>
            <w:rStyle w:val="ac"/>
            <w:rFonts w:ascii="Times New Roman" w:eastAsiaTheme="minorEastAsia" w:hAnsi="Times New Roman"/>
            <w:b/>
            <w:color w:val="auto"/>
            <w:szCs w:val="24"/>
            <w:u w:val="none"/>
          </w:rPr>
          <w:t>児童買春、児童ポルノに係る行為等の規制及び処罰並びに児童の保護等に関する法律</w:t>
        </w:r>
      </w:hyperlink>
      <w:r w:rsidRPr="007456A8">
        <w:rPr>
          <w:rFonts w:ascii="Times New Roman" w:eastAsiaTheme="minorEastAsia" w:hAnsi="Times New Roman"/>
          <w:b/>
          <w:szCs w:val="24"/>
        </w:rPr>
        <w:t>（平成十一年法律第五十二号）</w:t>
      </w:r>
      <w:hyperlink r:id="rId418" w:anchor="25" w:history="1">
        <w:r w:rsidRPr="007456A8">
          <w:rPr>
            <w:rStyle w:val="ac"/>
            <w:rFonts w:ascii="Times New Roman" w:eastAsiaTheme="minorEastAsia" w:hAnsi="Times New Roman"/>
            <w:b/>
            <w:color w:val="auto"/>
            <w:szCs w:val="24"/>
            <w:u w:val="none"/>
          </w:rPr>
          <w:t>第五条</w:t>
        </w:r>
      </w:hyperlink>
      <w:r w:rsidRPr="007456A8">
        <w:rPr>
          <w:rFonts w:ascii="Times New Roman" w:eastAsiaTheme="minorEastAsia" w:hAnsi="Times New Roman"/>
          <w:b/>
          <w:szCs w:val="24"/>
        </w:rPr>
        <w:t>、</w:t>
      </w:r>
      <w:hyperlink r:id="rId419" w:anchor="29" w:history="1">
        <w:r w:rsidRPr="007456A8">
          <w:rPr>
            <w:rStyle w:val="ac"/>
            <w:rFonts w:ascii="Times New Roman" w:eastAsiaTheme="minorEastAsia" w:hAnsi="Times New Roman"/>
            <w:b/>
            <w:color w:val="auto"/>
            <w:szCs w:val="24"/>
            <w:u w:val="none"/>
          </w:rPr>
          <w:t>第六条</w:t>
        </w:r>
      </w:hyperlink>
      <w:r w:rsidRPr="007456A8">
        <w:rPr>
          <w:rFonts w:ascii="Times New Roman" w:eastAsiaTheme="minorEastAsia" w:hAnsi="Times New Roman"/>
          <w:b/>
          <w:szCs w:val="24"/>
        </w:rPr>
        <w:t>、</w:t>
      </w:r>
      <w:hyperlink r:id="rId420" w:anchor="36" w:history="1">
        <w:r w:rsidRPr="007456A8">
          <w:rPr>
            <w:rStyle w:val="ac"/>
            <w:rFonts w:ascii="Times New Roman" w:eastAsiaTheme="minorEastAsia" w:hAnsi="Times New Roman"/>
            <w:b/>
            <w:color w:val="auto"/>
            <w:szCs w:val="24"/>
            <w:u w:val="none"/>
          </w:rPr>
          <w:t>第七条第二項</w:t>
        </w:r>
      </w:hyperlink>
      <w:r w:rsidRPr="007456A8">
        <w:rPr>
          <w:rFonts w:ascii="Times New Roman" w:eastAsiaTheme="minorEastAsia" w:hAnsi="Times New Roman"/>
          <w:b/>
          <w:szCs w:val="24"/>
        </w:rPr>
        <w:t>から第八項まで又は</w:t>
      </w:r>
      <w:hyperlink r:id="rId421" w:anchor="43" w:history="1">
        <w:r w:rsidRPr="007456A8">
          <w:rPr>
            <w:rStyle w:val="ac"/>
            <w:rFonts w:ascii="Times New Roman" w:eastAsiaTheme="minorEastAsia" w:hAnsi="Times New Roman"/>
            <w:b/>
            <w:color w:val="auto"/>
            <w:szCs w:val="24"/>
            <w:u w:val="none"/>
          </w:rPr>
          <w:t>第八条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四十七　</w:t>
      </w:r>
      <w:hyperlink r:id="rId422" w:history="1">
        <w:r w:rsidRPr="007456A8">
          <w:rPr>
            <w:rStyle w:val="ac"/>
            <w:rFonts w:ascii="Times New Roman" w:eastAsiaTheme="minorEastAsia" w:hAnsi="Times New Roman"/>
            <w:b/>
            <w:color w:val="auto"/>
            <w:szCs w:val="24"/>
            <w:u w:val="none"/>
          </w:rPr>
          <w:t>組織的な犯罪の処罰及び犯罪収益の規制等に関する法律</w:t>
        </w:r>
      </w:hyperlink>
      <w:r w:rsidRPr="007456A8">
        <w:rPr>
          <w:rFonts w:ascii="Times New Roman" w:eastAsiaTheme="minorEastAsia" w:hAnsi="Times New Roman"/>
          <w:b/>
          <w:szCs w:val="24"/>
        </w:rPr>
        <w:t>（平成十一年法律第百三十六号。以下この号において「</w:t>
      </w:r>
      <w:hyperlink r:id="rId423" w:history="1">
        <w:r w:rsidRPr="007456A8">
          <w:rPr>
            <w:rStyle w:val="ac"/>
            <w:rFonts w:ascii="Times New Roman" w:eastAsiaTheme="minorEastAsia" w:hAnsi="Times New Roman"/>
            <w:b/>
            <w:color w:val="auto"/>
            <w:szCs w:val="24"/>
            <w:u w:val="none"/>
          </w:rPr>
          <w:t>組織的犯罪処罰法</w:t>
        </w:r>
      </w:hyperlink>
      <w:r w:rsidRPr="007456A8">
        <w:rPr>
          <w:rFonts w:ascii="Times New Roman" w:eastAsiaTheme="minorEastAsia" w:hAnsi="Times New Roman"/>
          <w:b/>
          <w:szCs w:val="24"/>
        </w:rPr>
        <w:t>」という。）第二章に規定する罪のうち、次に掲げる罪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1title"/>
          <w:rFonts w:ascii="Times New Roman" w:eastAsiaTheme="minorEastAsia" w:hAnsi="Times New Roman"/>
          <w:b/>
          <w:bCs/>
          <w:szCs w:val="24"/>
        </w:rPr>
        <w:t xml:space="preserve">イ　</w:t>
      </w:r>
      <w:hyperlink r:id="rId424" w:history="1">
        <w:r w:rsidRPr="007456A8">
          <w:rPr>
            <w:rStyle w:val="ac"/>
            <w:rFonts w:ascii="Times New Roman" w:eastAsiaTheme="minorEastAsia" w:hAnsi="Times New Roman"/>
            <w:b/>
            <w:color w:val="auto"/>
            <w:szCs w:val="24"/>
            <w:u w:val="none"/>
          </w:rPr>
          <w:t>組織的犯罪処罰法</w:t>
        </w:r>
      </w:hyperlink>
      <w:hyperlink r:id="rId425" w:anchor="21" w:history="1">
        <w:r w:rsidRPr="007456A8">
          <w:rPr>
            <w:rStyle w:val="ac"/>
            <w:rFonts w:ascii="Times New Roman" w:eastAsiaTheme="minorEastAsia" w:hAnsi="Times New Roman"/>
            <w:b/>
            <w:color w:val="auto"/>
            <w:szCs w:val="24"/>
            <w:u w:val="none"/>
          </w:rPr>
          <w:t>第三条第一項</w:t>
        </w:r>
      </w:hyperlink>
      <w:r w:rsidRPr="007456A8">
        <w:rPr>
          <w:rFonts w:ascii="Times New Roman" w:eastAsiaTheme="minorEastAsia" w:hAnsi="Times New Roman"/>
          <w:b/>
          <w:szCs w:val="24"/>
        </w:rPr>
        <w:t>に規定する罪のうち、同項第二号から第十号まで、第十二号、第十四号又は第十五号に規定する罪に当たる行為に係る罪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1title"/>
          <w:rFonts w:ascii="Times New Roman" w:eastAsiaTheme="minorEastAsia" w:hAnsi="Times New Roman"/>
          <w:b/>
          <w:bCs/>
          <w:szCs w:val="24"/>
        </w:rPr>
        <w:t xml:space="preserve">ロ　</w:t>
      </w:r>
      <w:hyperlink r:id="rId426" w:history="1">
        <w:r w:rsidRPr="007456A8">
          <w:rPr>
            <w:rStyle w:val="ac"/>
            <w:rFonts w:ascii="Times New Roman" w:eastAsiaTheme="minorEastAsia" w:hAnsi="Times New Roman"/>
            <w:b/>
            <w:color w:val="auto"/>
            <w:szCs w:val="24"/>
            <w:u w:val="none"/>
          </w:rPr>
          <w:t>組織的犯罪処罰法</w:t>
        </w:r>
      </w:hyperlink>
      <w:hyperlink r:id="rId427" w:anchor="37" w:history="1">
        <w:r w:rsidRPr="007456A8">
          <w:rPr>
            <w:rStyle w:val="ac"/>
            <w:rFonts w:ascii="Times New Roman" w:eastAsiaTheme="minorEastAsia" w:hAnsi="Times New Roman"/>
            <w:b/>
            <w:color w:val="auto"/>
            <w:szCs w:val="24"/>
            <w:u w:val="none"/>
          </w:rPr>
          <w:t>第三条第二項</w:t>
        </w:r>
      </w:hyperlink>
      <w:r w:rsidRPr="007456A8">
        <w:rPr>
          <w:rFonts w:ascii="Times New Roman" w:eastAsiaTheme="minorEastAsia" w:hAnsi="Times New Roman"/>
          <w:b/>
          <w:szCs w:val="24"/>
        </w:rPr>
        <w:t>に規定する罪のうち、</w:t>
      </w:r>
      <w:hyperlink r:id="rId428" w:anchor="23" w:history="1">
        <w:r w:rsidRPr="007456A8">
          <w:rPr>
            <w:rStyle w:val="ac"/>
            <w:rFonts w:ascii="Times New Roman" w:eastAsiaTheme="minorEastAsia" w:hAnsi="Times New Roman"/>
            <w:b/>
            <w:color w:val="auto"/>
            <w:szCs w:val="24"/>
            <w:u w:val="none"/>
          </w:rPr>
          <w:t>同条第一項第二号</w:t>
        </w:r>
      </w:hyperlink>
      <w:r w:rsidRPr="007456A8">
        <w:rPr>
          <w:rFonts w:ascii="Times New Roman" w:eastAsiaTheme="minorEastAsia" w:hAnsi="Times New Roman"/>
          <w:b/>
          <w:szCs w:val="24"/>
        </w:rPr>
        <w:t>から第四号まで、第七号から第十号まで、第十二号、第十四号又は第十五号に規定する罪に係る罪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1title"/>
          <w:rFonts w:ascii="Times New Roman" w:eastAsiaTheme="minorEastAsia" w:hAnsi="Times New Roman"/>
          <w:b/>
          <w:bCs/>
          <w:szCs w:val="24"/>
        </w:rPr>
        <w:t xml:space="preserve">ハ　</w:t>
      </w:r>
      <w:hyperlink r:id="rId429" w:history="1">
        <w:r w:rsidRPr="007456A8">
          <w:rPr>
            <w:rStyle w:val="ac"/>
            <w:rFonts w:ascii="Times New Roman" w:eastAsiaTheme="minorEastAsia" w:hAnsi="Times New Roman"/>
            <w:b/>
            <w:color w:val="auto"/>
            <w:szCs w:val="24"/>
            <w:u w:val="none"/>
          </w:rPr>
          <w:t>組織的犯罪処罰法</w:t>
        </w:r>
      </w:hyperlink>
      <w:hyperlink r:id="rId430" w:anchor="38" w:history="1">
        <w:r w:rsidRPr="007456A8">
          <w:rPr>
            <w:rStyle w:val="ac"/>
            <w:rFonts w:ascii="Times New Roman" w:eastAsiaTheme="minorEastAsia" w:hAnsi="Times New Roman"/>
            <w:b/>
            <w:color w:val="auto"/>
            <w:szCs w:val="24"/>
            <w:u w:val="none"/>
          </w:rPr>
          <w:t>第四条</w:t>
        </w:r>
      </w:hyperlink>
      <w:r w:rsidRPr="007456A8">
        <w:rPr>
          <w:rFonts w:ascii="Times New Roman" w:eastAsiaTheme="minorEastAsia" w:hAnsi="Times New Roman"/>
          <w:b/>
          <w:szCs w:val="24"/>
        </w:rPr>
        <w:t>に規定する罪のうち、</w:t>
      </w:r>
      <w:hyperlink r:id="rId431" w:history="1">
        <w:r w:rsidRPr="007456A8">
          <w:rPr>
            <w:rStyle w:val="ac"/>
            <w:rFonts w:ascii="Times New Roman" w:eastAsiaTheme="minorEastAsia" w:hAnsi="Times New Roman"/>
            <w:b/>
            <w:color w:val="auto"/>
            <w:szCs w:val="24"/>
            <w:u w:val="none"/>
          </w:rPr>
          <w:t>組織的犯罪処罰法</w:t>
        </w:r>
      </w:hyperlink>
      <w:hyperlink r:id="rId432" w:anchor="28" w:history="1">
        <w:r w:rsidRPr="007456A8">
          <w:rPr>
            <w:rStyle w:val="ac"/>
            <w:rFonts w:ascii="Times New Roman" w:eastAsiaTheme="minorEastAsia" w:hAnsi="Times New Roman"/>
            <w:b/>
            <w:color w:val="auto"/>
            <w:szCs w:val="24"/>
            <w:u w:val="none"/>
          </w:rPr>
          <w:t>第三条第一項第七号</w:t>
        </w:r>
      </w:hyperlink>
      <w:r w:rsidRPr="007456A8">
        <w:rPr>
          <w:rFonts w:ascii="Times New Roman" w:eastAsiaTheme="minorEastAsia" w:hAnsi="Times New Roman"/>
          <w:b/>
          <w:szCs w:val="24"/>
        </w:rPr>
        <w:t>、第九号、第十号（</w:t>
      </w:r>
      <w:hyperlink r:id="rId433" w:history="1">
        <w:r w:rsidRPr="007456A8">
          <w:rPr>
            <w:rStyle w:val="ac"/>
            <w:rFonts w:ascii="Times New Roman" w:eastAsiaTheme="minorEastAsia" w:hAnsi="Times New Roman"/>
            <w:b/>
            <w:color w:val="auto"/>
            <w:szCs w:val="24"/>
            <w:u w:val="none"/>
          </w:rPr>
          <w:t>刑法</w:t>
        </w:r>
      </w:hyperlink>
      <w:hyperlink r:id="rId434" w:anchor="954" w:history="1">
        <w:r w:rsidRPr="007456A8">
          <w:rPr>
            <w:rStyle w:val="ac"/>
            <w:rFonts w:ascii="Times New Roman" w:eastAsiaTheme="minorEastAsia" w:hAnsi="Times New Roman"/>
            <w:b/>
            <w:color w:val="auto"/>
            <w:szCs w:val="24"/>
            <w:u w:val="none"/>
          </w:rPr>
          <w:t>第二百二十五条の二第一項</w:t>
        </w:r>
      </w:hyperlink>
      <w:r w:rsidRPr="007456A8">
        <w:rPr>
          <w:rFonts w:ascii="Times New Roman" w:eastAsiaTheme="minorEastAsia" w:hAnsi="Times New Roman"/>
          <w:b/>
          <w:szCs w:val="24"/>
        </w:rPr>
        <w:t>に係る部分に限る。）又は第十四号に規定する罪に係る罪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1title"/>
          <w:rFonts w:ascii="Times New Roman" w:eastAsiaTheme="minorEastAsia" w:hAnsi="Times New Roman"/>
          <w:b/>
          <w:bCs/>
          <w:szCs w:val="24"/>
        </w:rPr>
        <w:t xml:space="preserve">ニ　</w:t>
      </w:r>
      <w:hyperlink r:id="rId435" w:history="1">
        <w:r w:rsidRPr="007456A8">
          <w:rPr>
            <w:rStyle w:val="ac"/>
            <w:rFonts w:ascii="Times New Roman" w:eastAsiaTheme="minorEastAsia" w:hAnsi="Times New Roman"/>
            <w:b/>
            <w:color w:val="auto"/>
            <w:szCs w:val="24"/>
            <w:u w:val="none"/>
          </w:rPr>
          <w:t>組織的犯罪処罰法</w:t>
        </w:r>
      </w:hyperlink>
      <w:hyperlink r:id="rId436" w:anchor="44" w:history="1">
        <w:r w:rsidRPr="007456A8">
          <w:rPr>
            <w:rStyle w:val="ac"/>
            <w:rFonts w:ascii="Times New Roman" w:eastAsiaTheme="minorEastAsia" w:hAnsi="Times New Roman"/>
            <w:b/>
            <w:color w:val="auto"/>
            <w:szCs w:val="24"/>
            <w:u w:val="none"/>
          </w:rPr>
          <w:t>第六条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1title"/>
          <w:rFonts w:ascii="Times New Roman" w:eastAsiaTheme="minorEastAsia" w:hAnsi="Times New Roman"/>
          <w:b/>
          <w:bCs/>
          <w:szCs w:val="24"/>
        </w:rPr>
        <w:t xml:space="preserve">ホ　</w:t>
      </w:r>
      <w:hyperlink r:id="rId437" w:history="1">
        <w:r w:rsidRPr="007456A8">
          <w:rPr>
            <w:rStyle w:val="ac"/>
            <w:rFonts w:ascii="Times New Roman" w:eastAsiaTheme="minorEastAsia" w:hAnsi="Times New Roman"/>
            <w:b/>
            <w:color w:val="auto"/>
            <w:szCs w:val="24"/>
            <w:u w:val="none"/>
          </w:rPr>
          <w:t>組織的犯罪処罰法</w:t>
        </w:r>
      </w:hyperlink>
      <w:hyperlink r:id="rId438" w:anchor="52" w:history="1">
        <w:r w:rsidRPr="007456A8">
          <w:rPr>
            <w:rStyle w:val="ac"/>
            <w:rFonts w:ascii="Times New Roman" w:eastAsiaTheme="minorEastAsia" w:hAnsi="Times New Roman"/>
            <w:b/>
            <w:color w:val="auto"/>
            <w:szCs w:val="24"/>
            <w:u w:val="none"/>
          </w:rPr>
          <w:t>第六条の二第一項</w:t>
        </w:r>
      </w:hyperlink>
      <w:r w:rsidRPr="007456A8">
        <w:rPr>
          <w:rFonts w:ascii="Times New Roman" w:eastAsiaTheme="minorEastAsia" w:hAnsi="Times New Roman"/>
          <w:b/>
          <w:szCs w:val="24"/>
        </w:rPr>
        <w:t>又は第二項に規定する罪のうち、次に掲げる罪に当たる行為に係る罪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　</w:t>
      </w:r>
      <w:r w:rsidRPr="007456A8">
        <w:rPr>
          <w:rFonts w:ascii="Times New Roman" w:eastAsiaTheme="minorEastAsia" w:hAnsi="Times New Roman"/>
          <w:b/>
          <w:szCs w:val="24"/>
        </w:rPr>
        <w:t>爆発物取締罰則第三条に規定する罪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　</w:t>
      </w:r>
      <w:hyperlink r:id="rId439" w:history="1">
        <w:r w:rsidRPr="007456A8">
          <w:rPr>
            <w:rStyle w:val="ac"/>
            <w:rFonts w:ascii="Times New Roman" w:eastAsiaTheme="minorEastAsia" w:hAnsi="Times New Roman"/>
            <w:b/>
            <w:color w:val="auto"/>
            <w:szCs w:val="24"/>
            <w:u w:val="none"/>
          </w:rPr>
          <w:t>刑法</w:t>
        </w:r>
      </w:hyperlink>
      <w:hyperlink r:id="rId440" w:anchor="775" w:history="1">
        <w:r w:rsidRPr="007456A8">
          <w:rPr>
            <w:rStyle w:val="ac"/>
            <w:rFonts w:ascii="Times New Roman" w:eastAsiaTheme="minorEastAsia" w:hAnsi="Times New Roman"/>
            <w:b/>
            <w:color w:val="auto"/>
            <w:szCs w:val="24"/>
            <w:u w:val="none"/>
          </w:rPr>
          <w:t>第百七十七条</w:t>
        </w:r>
      </w:hyperlink>
      <w:r w:rsidRPr="007456A8">
        <w:rPr>
          <w:rFonts w:ascii="Times New Roman" w:eastAsiaTheme="minorEastAsia" w:hAnsi="Times New Roman"/>
          <w:b/>
          <w:szCs w:val="24"/>
        </w:rPr>
        <w:t>、</w:t>
      </w:r>
      <w:hyperlink r:id="rId441" w:anchor="877" w:history="1">
        <w:r w:rsidRPr="007456A8">
          <w:rPr>
            <w:rStyle w:val="ac"/>
            <w:rFonts w:ascii="Times New Roman" w:eastAsiaTheme="minorEastAsia" w:hAnsi="Times New Roman"/>
            <w:b/>
            <w:color w:val="auto"/>
            <w:szCs w:val="24"/>
            <w:u w:val="none"/>
          </w:rPr>
          <w:t>第二百四条</w:t>
        </w:r>
      </w:hyperlink>
      <w:r w:rsidRPr="007456A8">
        <w:rPr>
          <w:rFonts w:ascii="Times New Roman" w:eastAsiaTheme="minorEastAsia" w:hAnsi="Times New Roman"/>
          <w:b/>
          <w:szCs w:val="24"/>
        </w:rPr>
        <w:t>、</w:t>
      </w:r>
      <w:hyperlink r:id="rId442" w:anchor="949" w:history="1">
        <w:r w:rsidRPr="007456A8">
          <w:rPr>
            <w:rStyle w:val="ac"/>
            <w:rFonts w:ascii="Times New Roman" w:eastAsiaTheme="minorEastAsia" w:hAnsi="Times New Roman"/>
            <w:b/>
            <w:color w:val="auto"/>
            <w:szCs w:val="24"/>
            <w:u w:val="none"/>
          </w:rPr>
          <w:t>第二百二十五条</w:t>
        </w:r>
      </w:hyperlink>
      <w:r w:rsidRPr="007456A8">
        <w:rPr>
          <w:rFonts w:ascii="Times New Roman" w:eastAsiaTheme="minorEastAsia" w:hAnsi="Times New Roman"/>
          <w:b/>
          <w:szCs w:val="24"/>
        </w:rPr>
        <w:t>、</w:t>
      </w:r>
      <w:hyperlink r:id="rId443" w:anchor="956" w:history="1">
        <w:r w:rsidRPr="007456A8">
          <w:rPr>
            <w:rStyle w:val="ac"/>
            <w:rFonts w:ascii="Times New Roman" w:eastAsiaTheme="minorEastAsia" w:hAnsi="Times New Roman"/>
            <w:b/>
            <w:color w:val="auto"/>
            <w:szCs w:val="24"/>
            <w:u w:val="none"/>
          </w:rPr>
          <w:t>第二百二十六条</w:t>
        </w:r>
      </w:hyperlink>
      <w:r w:rsidRPr="007456A8">
        <w:rPr>
          <w:rFonts w:ascii="Times New Roman" w:eastAsiaTheme="minorEastAsia" w:hAnsi="Times New Roman"/>
          <w:b/>
          <w:szCs w:val="24"/>
        </w:rPr>
        <w:t>、</w:t>
      </w:r>
      <w:hyperlink r:id="rId444" w:anchor="961" w:history="1">
        <w:r w:rsidRPr="007456A8">
          <w:rPr>
            <w:rStyle w:val="ac"/>
            <w:rFonts w:ascii="Times New Roman" w:eastAsiaTheme="minorEastAsia" w:hAnsi="Times New Roman"/>
            <w:b/>
            <w:color w:val="auto"/>
            <w:szCs w:val="24"/>
            <w:u w:val="none"/>
          </w:rPr>
          <w:t>第二百二十六条の二第一項</w:t>
        </w:r>
      </w:hyperlink>
      <w:r w:rsidRPr="007456A8">
        <w:rPr>
          <w:rFonts w:ascii="Times New Roman" w:eastAsiaTheme="minorEastAsia" w:hAnsi="Times New Roman"/>
          <w:b/>
          <w:szCs w:val="24"/>
        </w:rPr>
        <w:t>、第四項若しくは第五項、</w:t>
      </w:r>
      <w:hyperlink r:id="rId445" w:anchor="966" w:history="1">
        <w:r w:rsidRPr="007456A8">
          <w:rPr>
            <w:rStyle w:val="ac"/>
            <w:rFonts w:ascii="Times New Roman" w:eastAsiaTheme="minorEastAsia" w:hAnsi="Times New Roman"/>
            <w:b/>
            <w:color w:val="auto"/>
            <w:szCs w:val="24"/>
            <w:u w:val="none"/>
          </w:rPr>
          <w:t>第二百二十六条の三</w:t>
        </w:r>
      </w:hyperlink>
      <w:r w:rsidRPr="007456A8">
        <w:rPr>
          <w:rFonts w:ascii="Times New Roman" w:eastAsiaTheme="minorEastAsia" w:hAnsi="Times New Roman"/>
          <w:b/>
          <w:szCs w:val="24"/>
        </w:rPr>
        <w:t>、</w:t>
      </w:r>
      <w:hyperlink r:id="rId446" w:anchor="971" w:history="1">
        <w:r w:rsidRPr="007456A8">
          <w:rPr>
            <w:rStyle w:val="ac"/>
            <w:rFonts w:ascii="Times New Roman" w:eastAsiaTheme="minorEastAsia" w:hAnsi="Times New Roman"/>
            <w:b/>
            <w:color w:val="auto"/>
            <w:szCs w:val="24"/>
            <w:u w:val="none"/>
          </w:rPr>
          <w:t>第二百二十七条第一項</w:t>
        </w:r>
      </w:hyperlink>
      <w:r w:rsidRPr="007456A8">
        <w:rPr>
          <w:rFonts w:ascii="Times New Roman" w:eastAsiaTheme="minorEastAsia" w:hAnsi="Times New Roman"/>
          <w:b/>
          <w:szCs w:val="24"/>
        </w:rPr>
        <w:t>（第二百二十五条及び第二百二十六条から第二百二十六条の三までに係る部分に限る。）、第三項若しくは第四項、</w:t>
      </w:r>
      <w:hyperlink r:id="rId447" w:anchor="1016" w:history="1">
        <w:r w:rsidRPr="007456A8">
          <w:rPr>
            <w:rStyle w:val="ac"/>
            <w:rFonts w:ascii="Times New Roman" w:eastAsiaTheme="minorEastAsia" w:hAnsi="Times New Roman"/>
            <w:b/>
            <w:color w:val="auto"/>
            <w:szCs w:val="24"/>
            <w:u w:val="none"/>
          </w:rPr>
          <w:t>第二百三十五条の二</w:t>
        </w:r>
      </w:hyperlink>
      <w:r w:rsidRPr="007456A8">
        <w:rPr>
          <w:rFonts w:ascii="Times New Roman" w:eastAsiaTheme="minorEastAsia" w:hAnsi="Times New Roman"/>
          <w:b/>
          <w:szCs w:val="24"/>
        </w:rPr>
        <w:t>又は</w:t>
      </w:r>
      <w:hyperlink r:id="rId448" w:anchor="1019" w:history="1">
        <w:r w:rsidRPr="007456A8">
          <w:rPr>
            <w:rStyle w:val="ac"/>
            <w:rFonts w:ascii="Times New Roman" w:eastAsiaTheme="minorEastAsia" w:hAnsi="Times New Roman"/>
            <w:b/>
            <w:color w:val="auto"/>
            <w:szCs w:val="24"/>
            <w:u w:val="none"/>
          </w:rPr>
          <w:t>第二百三十六条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（３）　</w:t>
      </w:r>
      <w:hyperlink r:id="rId449" w:history="1">
        <w:r w:rsidRPr="007456A8">
          <w:rPr>
            <w:rStyle w:val="ac"/>
            <w:rFonts w:ascii="Times New Roman" w:eastAsiaTheme="minorEastAsia" w:hAnsi="Times New Roman"/>
            <w:b/>
            <w:color w:val="auto"/>
            <w:szCs w:val="24"/>
            <w:u w:val="none"/>
          </w:rPr>
          <w:t>労働基準法</w:t>
        </w:r>
      </w:hyperlink>
      <w:hyperlink r:id="rId450" w:anchor="547" w:history="1">
        <w:r w:rsidRPr="007456A8">
          <w:rPr>
            <w:rStyle w:val="ac"/>
            <w:rFonts w:ascii="Times New Roman" w:eastAsiaTheme="minorEastAsia" w:hAnsi="Times New Roman"/>
            <w:b/>
            <w:color w:val="auto"/>
            <w:szCs w:val="24"/>
            <w:u w:val="none"/>
          </w:rPr>
          <w:t>第百十七条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（４）　</w:t>
      </w:r>
      <w:hyperlink r:id="rId451" w:history="1">
        <w:r w:rsidRPr="007456A8">
          <w:rPr>
            <w:rStyle w:val="ac"/>
            <w:rFonts w:ascii="Times New Roman" w:eastAsiaTheme="minorEastAsia" w:hAnsi="Times New Roman"/>
            <w:b/>
            <w:color w:val="auto"/>
            <w:szCs w:val="24"/>
            <w:u w:val="none"/>
          </w:rPr>
          <w:t>職業安定法</w:t>
        </w:r>
      </w:hyperlink>
      <w:hyperlink r:id="rId452" w:anchor="467" w:history="1">
        <w:r w:rsidRPr="007456A8">
          <w:rPr>
            <w:rStyle w:val="ac"/>
            <w:rFonts w:ascii="Times New Roman" w:eastAsiaTheme="minorEastAsia" w:hAnsi="Times New Roman"/>
            <w:b/>
            <w:color w:val="auto"/>
            <w:szCs w:val="24"/>
            <w:u w:val="none"/>
          </w:rPr>
          <w:t>第六十三条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（５）　</w:t>
      </w:r>
      <w:hyperlink r:id="rId453" w:history="1">
        <w:r w:rsidRPr="007456A8">
          <w:rPr>
            <w:rStyle w:val="ac"/>
            <w:rFonts w:ascii="Times New Roman" w:eastAsiaTheme="minorEastAsia" w:hAnsi="Times New Roman"/>
            <w:b/>
            <w:color w:val="auto"/>
            <w:szCs w:val="24"/>
            <w:u w:val="none"/>
          </w:rPr>
          <w:t>児童福祉法</w:t>
        </w:r>
      </w:hyperlink>
      <w:hyperlink r:id="rId454" w:anchor="1569" w:history="1">
        <w:r w:rsidRPr="007456A8">
          <w:rPr>
            <w:rStyle w:val="ac"/>
            <w:rFonts w:ascii="Times New Roman" w:eastAsiaTheme="minorEastAsia" w:hAnsi="Times New Roman"/>
            <w:b/>
            <w:color w:val="auto"/>
            <w:szCs w:val="24"/>
            <w:u w:val="none"/>
          </w:rPr>
          <w:t>第六十条第一項</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（６）　</w:t>
      </w:r>
      <w:hyperlink r:id="rId455" w:history="1">
        <w:r w:rsidRPr="007456A8">
          <w:rPr>
            <w:rStyle w:val="ac"/>
            <w:rFonts w:ascii="Times New Roman" w:eastAsiaTheme="minorEastAsia" w:hAnsi="Times New Roman"/>
            <w:b/>
            <w:color w:val="auto"/>
            <w:szCs w:val="24"/>
            <w:u w:val="none"/>
          </w:rPr>
          <w:t>金融商品取引法</w:t>
        </w:r>
      </w:hyperlink>
      <w:hyperlink r:id="rId456" w:anchor="6518" w:history="1">
        <w:r w:rsidRPr="007456A8">
          <w:rPr>
            <w:rStyle w:val="ac"/>
            <w:rFonts w:ascii="Times New Roman" w:eastAsiaTheme="minorEastAsia" w:hAnsi="Times New Roman"/>
            <w:b/>
            <w:color w:val="auto"/>
            <w:szCs w:val="24"/>
            <w:u w:val="none"/>
          </w:rPr>
          <w:t>第百九十七条の二第十号の四</w:t>
        </w:r>
      </w:hyperlink>
      <w:r w:rsidRPr="007456A8">
        <w:rPr>
          <w:rFonts w:ascii="Times New Roman" w:eastAsiaTheme="minorEastAsia" w:hAnsi="Times New Roman"/>
          <w:b/>
          <w:szCs w:val="24"/>
        </w:rPr>
        <w:t>、第十号の五、第十号の八又は第十号の九に規定する罪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（７）　</w:t>
      </w:r>
      <w:hyperlink r:id="rId457" w:history="1">
        <w:r w:rsidRPr="007456A8">
          <w:rPr>
            <w:rStyle w:val="ac"/>
            <w:rFonts w:ascii="Times New Roman" w:eastAsiaTheme="minorEastAsia" w:hAnsi="Times New Roman"/>
            <w:b/>
            <w:color w:val="auto"/>
            <w:szCs w:val="24"/>
            <w:u w:val="none"/>
          </w:rPr>
          <w:t>大麻取締法</w:t>
        </w:r>
      </w:hyperlink>
      <w:hyperlink r:id="rId458" w:anchor="98" w:history="1">
        <w:r w:rsidRPr="007456A8">
          <w:rPr>
            <w:rStyle w:val="ac"/>
            <w:rFonts w:ascii="Times New Roman" w:eastAsiaTheme="minorEastAsia" w:hAnsi="Times New Roman"/>
            <w:b/>
            <w:color w:val="auto"/>
            <w:szCs w:val="24"/>
            <w:u w:val="none"/>
          </w:rPr>
          <w:t>第二十四条第一項</w:t>
        </w:r>
      </w:hyperlink>
      <w:r w:rsidRPr="007456A8">
        <w:rPr>
          <w:rFonts w:ascii="Times New Roman" w:eastAsiaTheme="minorEastAsia" w:hAnsi="Times New Roman"/>
          <w:b/>
          <w:szCs w:val="24"/>
        </w:rPr>
        <w:t>又は</w:t>
      </w:r>
      <w:hyperlink r:id="rId459" w:anchor="102" w:history="1">
        <w:r w:rsidRPr="007456A8">
          <w:rPr>
            <w:rStyle w:val="ac"/>
            <w:rFonts w:ascii="Times New Roman" w:eastAsiaTheme="minorEastAsia" w:hAnsi="Times New Roman"/>
            <w:b/>
            <w:color w:val="auto"/>
            <w:szCs w:val="24"/>
            <w:u w:val="none"/>
          </w:rPr>
          <w:t>第二十四条の二第一項</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（８）　</w:t>
      </w:r>
      <w:hyperlink r:id="rId460" w:history="1">
        <w:r w:rsidRPr="007456A8">
          <w:rPr>
            <w:rStyle w:val="ac"/>
            <w:rFonts w:ascii="Times New Roman" w:eastAsiaTheme="minorEastAsia" w:hAnsi="Times New Roman"/>
            <w:b/>
            <w:color w:val="auto"/>
            <w:szCs w:val="24"/>
            <w:u w:val="none"/>
          </w:rPr>
          <w:t>競馬法</w:t>
        </w:r>
      </w:hyperlink>
      <w:hyperlink r:id="rId461" w:anchor="434" w:history="1">
        <w:r w:rsidRPr="007456A8">
          <w:rPr>
            <w:rStyle w:val="ac"/>
            <w:rFonts w:ascii="Times New Roman" w:eastAsiaTheme="minorEastAsia" w:hAnsi="Times New Roman"/>
            <w:b/>
            <w:color w:val="auto"/>
            <w:szCs w:val="24"/>
            <w:u w:val="none"/>
          </w:rPr>
          <w:t>第三十条第三号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（９）　</w:t>
      </w:r>
      <w:hyperlink r:id="rId462" w:history="1">
        <w:r w:rsidRPr="007456A8">
          <w:rPr>
            <w:rStyle w:val="ac"/>
            <w:rFonts w:ascii="Times New Roman" w:eastAsiaTheme="minorEastAsia" w:hAnsi="Times New Roman"/>
            <w:b/>
            <w:color w:val="auto"/>
            <w:szCs w:val="24"/>
            <w:u w:val="none"/>
          </w:rPr>
          <w:t>自転車競技法</w:t>
        </w:r>
      </w:hyperlink>
      <w:hyperlink r:id="rId463" w:anchor="298" w:history="1">
        <w:r w:rsidRPr="007456A8">
          <w:rPr>
            <w:rStyle w:val="ac"/>
            <w:rFonts w:ascii="Times New Roman" w:eastAsiaTheme="minorEastAsia" w:hAnsi="Times New Roman"/>
            <w:b/>
            <w:color w:val="auto"/>
            <w:szCs w:val="24"/>
            <w:u w:val="none"/>
          </w:rPr>
          <w:t>第五十六条第二号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（１０）　</w:t>
      </w:r>
      <w:hyperlink r:id="rId464" w:history="1">
        <w:r w:rsidRPr="007456A8">
          <w:rPr>
            <w:rStyle w:val="ac"/>
            <w:rFonts w:ascii="Times New Roman" w:eastAsiaTheme="minorEastAsia" w:hAnsi="Times New Roman"/>
            <w:b/>
            <w:color w:val="auto"/>
            <w:szCs w:val="24"/>
            <w:u w:val="none"/>
          </w:rPr>
          <w:t>小型自動車競走法</w:t>
        </w:r>
      </w:hyperlink>
      <w:hyperlink r:id="rId465" w:anchor="314" w:history="1">
        <w:r w:rsidRPr="007456A8">
          <w:rPr>
            <w:rStyle w:val="ac"/>
            <w:rFonts w:ascii="Times New Roman" w:eastAsiaTheme="minorEastAsia" w:hAnsi="Times New Roman"/>
            <w:b/>
            <w:color w:val="auto"/>
            <w:szCs w:val="24"/>
            <w:u w:val="none"/>
          </w:rPr>
          <w:t>第六十一条第二号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（１１）　</w:t>
      </w:r>
      <w:hyperlink r:id="rId466" w:history="1">
        <w:r w:rsidRPr="007456A8">
          <w:rPr>
            <w:rStyle w:val="ac"/>
            <w:rFonts w:ascii="Times New Roman" w:eastAsiaTheme="minorEastAsia" w:hAnsi="Times New Roman"/>
            <w:b/>
            <w:color w:val="auto"/>
            <w:szCs w:val="24"/>
            <w:u w:val="none"/>
          </w:rPr>
          <w:t>モーターボート競走法</w:t>
        </w:r>
      </w:hyperlink>
      <w:hyperlink r:id="rId467" w:anchor="327" w:history="1">
        <w:r w:rsidRPr="007456A8">
          <w:rPr>
            <w:rStyle w:val="ac"/>
            <w:rFonts w:ascii="Times New Roman" w:eastAsiaTheme="minorEastAsia" w:hAnsi="Times New Roman"/>
            <w:b/>
            <w:color w:val="auto"/>
            <w:szCs w:val="24"/>
            <w:u w:val="none"/>
          </w:rPr>
          <w:t>第六十五条第二号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（１２）　</w:t>
      </w:r>
      <w:r w:rsidRPr="007456A8">
        <w:rPr>
          <w:rFonts w:ascii="Times New Roman" w:eastAsiaTheme="minorEastAsia" w:hAnsi="Times New Roman"/>
          <w:b/>
          <w:szCs w:val="24"/>
        </w:rPr>
        <w:t>覚醒剤取締</w:t>
      </w:r>
      <w:hyperlink r:id="rId468" w:history="1">
        <w:r w:rsidRPr="007456A8">
          <w:rPr>
            <w:rStyle w:val="ac"/>
            <w:rFonts w:ascii="Times New Roman" w:eastAsiaTheme="minorEastAsia" w:hAnsi="Times New Roman"/>
            <w:b/>
            <w:color w:val="auto"/>
            <w:szCs w:val="24"/>
            <w:u w:val="none"/>
          </w:rPr>
          <w:t>法</w:t>
        </w:r>
      </w:hyperlink>
      <w:hyperlink r:id="rId469" w:anchor="482" w:history="1">
        <w:r w:rsidRPr="007456A8">
          <w:rPr>
            <w:rStyle w:val="ac"/>
            <w:rFonts w:ascii="Times New Roman" w:eastAsiaTheme="minorEastAsia" w:hAnsi="Times New Roman"/>
            <w:b/>
            <w:color w:val="auto"/>
            <w:szCs w:val="24"/>
            <w:u w:val="none"/>
          </w:rPr>
          <w:t>第四十一条第一項</w:t>
        </w:r>
      </w:hyperlink>
      <w:r w:rsidRPr="007456A8">
        <w:rPr>
          <w:rFonts w:ascii="Times New Roman" w:eastAsiaTheme="minorEastAsia" w:hAnsi="Times New Roman"/>
          <w:b/>
          <w:szCs w:val="24"/>
        </w:rPr>
        <w:t>、第四十一条の二第一項若しくは第二項、第四十一条の三第一項第一号、第三号若しくは第四号若しくは第二項（同条第一項第一号、第三号及び第四号に係る部分に限る。）又は第四十一条の四第一項第三号から第五号まで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（１３）　</w:t>
      </w:r>
      <w:hyperlink r:id="rId470" w:history="1">
        <w:r w:rsidRPr="007456A8">
          <w:rPr>
            <w:rStyle w:val="ac"/>
            <w:rFonts w:ascii="Times New Roman" w:eastAsiaTheme="minorEastAsia" w:hAnsi="Times New Roman"/>
            <w:b/>
            <w:color w:val="auto"/>
            <w:szCs w:val="24"/>
            <w:u w:val="none"/>
          </w:rPr>
          <w:t>旅券法</w:t>
        </w:r>
      </w:hyperlink>
      <w:hyperlink r:id="rId471" w:anchor="196" w:history="1">
        <w:r w:rsidRPr="007456A8">
          <w:rPr>
            <w:rStyle w:val="ac"/>
            <w:rFonts w:ascii="Times New Roman" w:eastAsiaTheme="minorEastAsia" w:hAnsi="Times New Roman"/>
            <w:b/>
            <w:color w:val="auto"/>
            <w:szCs w:val="24"/>
            <w:u w:val="none"/>
          </w:rPr>
          <w:t>第二十三条第一項第一号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（１４）　</w:t>
      </w:r>
      <w:hyperlink r:id="rId472" w:history="1">
        <w:r w:rsidRPr="007456A8">
          <w:rPr>
            <w:rStyle w:val="ac"/>
            <w:rFonts w:ascii="Times New Roman" w:eastAsiaTheme="minorEastAsia" w:hAnsi="Times New Roman"/>
            <w:b/>
            <w:color w:val="auto"/>
            <w:szCs w:val="24"/>
            <w:u w:val="none"/>
          </w:rPr>
          <w:t>出入国管理及び難民認定法</w:t>
        </w:r>
      </w:hyperlink>
      <w:hyperlink r:id="rId473" w:anchor="1200" w:history="1">
        <w:r w:rsidRPr="007456A8">
          <w:rPr>
            <w:rStyle w:val="ac"/>
            <w:rFonts w:ascii="Times New Roman" w:eastAsiaTheme="minorEastAsia" w:hAnsi="Times New Roman"/>
            <w:b/>
            <w:color w:val="auto"/>
            <w:szCs w:val="24"/>
            <w:u w:val="none"/>
          </w:rPr>
          <w:t>第七十四条第一項</w:t>
        </w:r>
      </w:hyperlink>
      <w:r w:rsidRPr="007456A8">
        <w:rPr>
          <w:rFonts w:ascii="Times New Roman" w:eastAsiaTheme="minorEastAsia" w:hAnsi="Times New Roman"/>
          <w:b/>
          <w:szCs w:val="24"/>
        </w:rPr>
        <w:t>、</w:t>
      </w:r>
      <w:hyperlink r:id="rId474" w:anchor="1205" w:history="1">
        <w:r w:rsidRPr="007456A8">
          <w:rPr>
            <w:rStyle w:val="ac"/>
            <w:rFonts w:ascii="Times New Roman" w:eastAsiaTheme="minorEastAsia" w:hAnsi="Times New Roman"/>
            <w:b/>
            <w:color w:val="auto"/>
            <w:szCs w:val="24"/>
            <w:u w:val="none"/>
          </w:rPr>
          <w:t>第七十四条の二第二項</w:t>
        </w:r>
      </w:hyperlink>
      <w:r w:rsidRPr="007456A8">
        <w:rPr>
          <w:rFonts w:ascii="Times New Roman" w:eastAsiaTheme="minorEastAsia" w:hAnsi="Times New Roman"/>
          <w:b/>
          <w:szCs w:val="24"/>
        </w:rPr>
        <w:t>、</w:t>
      </w:r>
      <w:hyperlink r:id="rId475" w:anchor="1209" w:history="1">
        <w:r w:rsidRPr="007456A8">
          <w:rPr>
            <w:rStyle w:val="ac"/>
            <w:rFonts w:ascii="Times New Roman" w:eastAsiaTheme="minorEastAsia" w:hAnsi="Times New Roman"/>
            <w:b/>
            <w:color w:val="auto"/>
            <w:szCs w:val="24"/>
            <w:u w:val="none"/>
          </w:rPr>
          <w:t>第七十四条の四第一項</w:t>
        </w:r>
      </w:hyperlink>
      <w:r w:rsidRPr="007456A8">
        <w:rPr>
          <w:rFonts w:ascii="Times New Roman" w:eastAsiaTheme="minorEastAsia" w:hAnsi="Times New Roman"/>
          <w:b/>
          <w:szCs w:val="24"/>
        </w:rPr>
        <w:t>、</w:t>
      </w:r>
      <w:hyperlink r:id="rId476" w:anchor="1222" w:history="1">
        <w:r w:rsidRPr="007456A8">
          <w:rPr>
            <w:rStyle w:val="ac"/>
            <w:rFonts w:ascii="Times New Roman" w:eastAsiaTheme="minorEastAsia" w:hAnsi="Times New Roman"/>
            <w:b/>
            <w:color w:val="auto"/>
            <w:szCs w:val="24"/>
            <w:u w:val="none"/>
          </w:rPr>
          <w:t>第七十四条の六の二第二項</w:t>
        </w:r>
      </w:hyperlink>
      <w:r w:rsidRPr="007456A8">
        <w:rPr>
          <w:rFonts w:ascii="Times New Roman" w:eastAsiaTheme="minorEastAsia" w:hAnsi="Times New Roman"/>
          <w:b/>
          <w:szCs w:val="24"/>
        </w:rPr>
        <w:t>又は</w:t>
      </w:r>
      <w:hyperlink r:id="rId477" w:anchor="1229" w:history="1">
        <w:r w:rsidRPr="007456A8">
          <w:rPr>
            <w:rStyle w:val="ac"/>
            <w:rFonts w:ascii="Times New Roman" w:eastAsiaTheme="minorEastAsia" w:hAnsi="Times New Roman"/>
            <w:b/>
            <w:color w:val="auto"/>
            <w:szCs w:val="24"/>
            <w:u w:val="none"/>
          </w:rPr>
          <w:t>第七十四条の八第二項</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（１５）　</w:t>
      </w:r>
      <w:hyperlink r:id="rId478" w:history="1">
        <w:r w:rsidRPr="007456A8">
          <w:rPr>
            <w:rStyle w:val="ac"/>
            <w:rFonts w:ascii="Times New Roman" w:eastAsiaTheme="minorEastAsia" w:hAnsi="Times New Roman"/>
            <w:b/>
            <w:color w:val="auto"/>
            <w:szCs w:val="24"/>
            <w:u w:val="none"/>
          </w:rPr>
          <w:t>麻薬及び向精神薬取締法</w:t>
        </w:r>
      </w:hyperlink>
      <w:hyperlink r:id="rId479" w:anchor="742" w:history="1">
        <w:r w:rsidRPr="007456A8">
          <w:rPr>
            <w:rStyle w:val="ac"/>
            <w:rFonts w:ascii="Times New Roman" w:eastAsiaTheme="minorEastAsia" w:hAnsi="Times New Roman"/>
            <w:b/>
            <w:color w:val="auto"/>
            <w:szCs w:val="24"/>
            <w:u w:val="none"/>
          </w:rPr>
          <w:t>第六十四条第一項</w:t>
        </w:r>
      </w:hyperlink>
      <w:r w:rsidRPr="007456A8">
        <w:rPr>
          <w:rFonts w:ascii="Times New Roman" w:eastAsiaTheme="minorEastAsia" w:hAnsi="Times New Roman"/>
          <w:b/>
          <w:szCs w:val="24"/>
        </w:rPr>
        <w:t>、</w:t>
      </w:r>
      <w:hyperlink r:id="rId480" w:anchor="746" w:history="1">
        <w:r w:rsidRPr="007456A8">
          <w:rPr>
            <w:rStyle w:val="ac"/>
            <w:rFonts w:ascii="Times New Roman" w:eastAsiaTheme="minorEastAsia" w:hAnsi="Times New Roman"/>
            <w:b/>
            <w:color w:val="auto"/>
            <w:szCs w:val="24"/>
            <w:u w:val="none"/>
          </w:rPr>
          <w:t>第六十四条の二第一項</w:t>
        </w:r>
      </w:hyperlink>
      <w:r w:rsidRPr="007456A8">
        <w:rPr>
          <w:rFonts w:ascii="Times New Roman" w:eastAsiaTheme="minorEastAsia" w:hAnsi="Times New Roman"/>
          <w:b/>
          <w:szCs w:val="24"/>
        </w:rPr>
        <w:t>若しくは第二項、第六十四条の三第一項若しくは第二項、</w:t>
      </w:r>
      <w:hyperlink r:id="rId481" w:anchor="754" w:history="1">
        <w:r w:rsidRPr="007456A8">
          <w:rPr>
            <w:rStyle w:val="ac"/>
            <w:rFonts w:ascii="Times New Roman" w:eastAsiaTheme="minorEastAsia" w:hAnsi="Times New Roman"/>
            <w:b/>
            <w:color w:val="auto"/>
            <w:szCs w:val="24"/>
            <w:u w:val="none"/>
          </w:rPr>
          <w:t>第六十五条第一項</w:t>
        </w:r>
      </w:hyperlink>
      <w:r w:rsidRPr="007456A8">
        <w:rPr>
          <w:rFonts w:ascii="Times New Roman" w:eastAsiaTheme="minorEastAsia" w:hAnsi="Times New Roman"/>
          <w:b/>
          <w:szCs w:val="24"/>
        </w:rPr>
        <w:t>若しくは第二項又は</w:t>
      </w:r>
      <w:hyperlink r:id="rId482" w:anchor="760" w:history="1">
        <w:r w:rsidRPr="007456A8">
          <w:rPr>
            <w:rStyle w:val="ac"/>
            <w:rFonts w:ascii="Times New Roman" w:eastAsiaTheme="minorEastAsia" w:hAnsi="Times New Roman"/>
            <w:b/>
            <w:color w:val="auto"/>
            <w:szCs w:val="24"/>
            <w:u w:val="none"/>
          </w:rPr>
          <w:t>第六十六条第一項</w:t>
        </w:r>
      </w:hyperlink>
      <w:r w:rsidRPr="007456A8">
        <w:rPr>
          <w:rFonts w:ascii="Times New Roman" w:eastAsiaTheme="minorEastAsia" w:hAnsi="Times New Roman"/>
          <w:b/>
          <w:szCs w:val="24"/>
        </w:rPr>
        <w:t>（小分け、譲渡し、譲受け及び所持に係る部分に限る。）に規定する罪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（１６）　</w:t>
      </w:r>
      <w:hyperlink r:id="rId483" w:history="1">
        <w:r w:rsidRPr="007456A8">
          <w:rPr>
            <w:rStyle w:val="ac"/>
            <w:rFonts w:ascii="Times New Roman" w:eastAsiaTheme="minorEastAsia" w:hAnsi="Times New Roman"/>
            <w:b/>
            <w:color w:val="auto"/>
            <w:szCs w:val="24"/>
            <w:u w:val="none"/>
          </w:rPr>
          <w:t>武器等製造法</w:t>
        </w:r>
      </w:hyperlink>
      <w:hyperlink r:id="rId484" w:anchor="141" w:history="1">
        <w:r w:rsidRPr="007456A8">
          <w:rPr>
            <w:rStyle w:val="ac"/>
            <w:rFonts w:ascii="Times New Roman" w:eastAsiaTheme="minorEastAsia" w:hAnsi="Times New Roman"/>
            <w:b/>
            <w:color w:val="auto"/>
            <w:szCs w:val="24"/>
            <w:u w:val="none"/>
          </w:rPr>
          <w:t>第三十一条第一項</w:t>
        </w:r>
      </w:hyperlink>
      <w:r w:rsidRPr="007456A8">
        <w:rPr>
          <w:rFonts w:ascii="Times New Roman" w:eastAsiaTheme="minorEastAsia" w:hAnsi="Times New Roman"/>
          <w:b/>
          <w:szCs w:val="24"/>
        </w:rPr>
        <w:t>、</w:t>
      </w:r>
      <w:hyperlink r:id="rId485" w:anchor="145" w:history="1">
        <w:r w:rsidRPr="007456A8">
          <w:rPr>
            <w:rStyle w:val="ac"/>
            <w:rFonts w:ascii="Times New Roman" w:eastAsiaTheme="minorEastAsia" w:hAnsi="Times New Roman"/>
            <w:b/>
            <w:color w:val="auto"/>
            <w:szCs w:val="24"/>
            <w:u w:val="none"/>
          </w:rPr>
          <w:t>第三十一条の二第一項</w:t>
        </w:r>
      </w:hyperlink>
      <w:r w:rsidRPr="007456A8">
        <w:rPr>
          <w:rFonts w:ascii="Times New Roman" w:eastAsiaTheme="minorEastAsia" w:hAnsi="Times New Roman"/>
          <w:b/>
          <w:szCs w:val="24"/>
        </w:rPr>
        <w:t>又は</w:t>
      </w:r>
      <w:hyperlink r:id="rId486" w:anchor="153" w:history="1">
        <w:r w:rsidRPr="007456A8">
          <w:rPr>
            <w:rStyle w:val="ac"/>
            <w:rFonts w:ascii="Times New Roman" w:eastAsiaTheme="minorEastAsia" w:hAnsi="Times New Roman"/>
            <w:b/>
            <w:color w:val="auto"/>
            <w:szCs w:val="24"/>
            <w:u w:val="none"/>
          </w:rPr>
          <w:t>第三十一条の三第四号</w:t>
        </w:r>
      </w:hyperlink>
      <w:r w:rsidRPr="007456A8">
        <w:rPr>
          <w:rFonts w:ascii="Times New Roman" w:eastAsiaTheme="minorEastAsia" w:hAnsi="Times New Roman"/>
          <w:b/>
          <w:szCs w:val="24"/>
        </w:rPr>
        <w:t>（猟銃の製造に係る部分に限る。）に規定する罪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（１７）　</w:t>
      </w:r>
      <w:hyperlink r:id="rId487" w:history="1">
        <w:r w:rsidRPr="007456A8">
          <w:rPr>
            <w:rStyle w:val="ac"/>
            <w:rFonts w:ascii="Times New Roman" w:eastAsiaTheme="minorEastAsia" w:hAnsi="Times New Roman"/>
            <w:b/>
            <w:color w:val="auto"/>
            <w:szCs w:val="24"/>
            <w:u w:val="none"/>
          </w:rPr>
          <w:t>出資の受入れ、預り金及び金利等の取締りに関する法律</w:t>
        </w:r>
      </w:hyperlink>
      <w:hyperlink r:id="rId488" w:anchor="18" w:history="1">
        <w:r w:rsidRPr="007456A8">
          <w:rPr>
            <w:rStyle w:val="ac"/>
            <w:rFonts w:ascii="Times New Roman" w:eastAsiaTheme="minorEastAsia" w:hAnsi="Times New Roman"/>
            <w:b/>
            <w:color w:val="auto"/>
            <w:szCs w:val="24"/>
            <w:u w:val="none"/>
          </w:rPr>
          <w:t>第五条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（１８）　</w:t>
      </w:r>
      <w:hyperlink r:id="rId489" w:history="1">
        <w:r w:rsidRPr="007456A8">
          <w:rPr>
            <w:rStyle w:val="ac"/>
            <w:rFonts w:ascii="Times New Roman" w:eastAsiaTheme="minorEastAsia" w:hAnsi="Times New Roman"/>
            <w:b/>
            <w:color w:val="auto"/>
            <w:szCs w:val="24"/>
            <w:u w:val="none"/>
          </w:rPr>
          <w:t>売春防止法</w:t>
        </w:r>
      </w:hyperlink>
      <w:hyperlink r:id="rId490" w:anchor="34" w:history="1">
        <w:r w:rsidRPr="007456A8">
          <w:rPr>
            <w:rStyle w:val="ac"/>
            <w:rFonts w:ascii="Times New Roman" w:eastAsiaTheme="minorEastAsia" w:hAnsi="Times New Roman"/>
            <w:b/>
            <w:color w:val="auto"/>
            <w:szCs w:val="24"/>
            <w:u w:val="none"/>
          </w:rPr>
          <w:t>第八条第一項</w:t>
        </w:r>
      </w:hyperlink>
      <w:r w:rsidRPr="007456A8">
        <w:rPr>
          <w:rFonts w:ascii="Times New Roman" w:eastAsiaTheme="minorEastAsia" w:hAnsi="Times New Roman"/>
          <w:b/>
          <w:szCs w:val="24"/>
        </w:rPr>
        <w:t>（</w:t>
      </w:r>
      <w:hyperlink r:id="rId491" w:anchor="30" w:history="1">
        <w:r w:rsidRPr="007456A8">
          <w:rPr>
            <w:rStyle w:val="ac"/>
            <w:rFonts w:ascii="Times New Roman" w:eastAsiaTheme="minorEastAsia" w:hAnsi="Times New Roman"/>
            <w:b/>
            <w:color w:val="auto"/>
            <w:szCs w:val="24"/>
            <w:u w:val="none"/>
          </w:rPr>
          <w:t>第七条第二項</w:t>
        </w:r>
      </w:hyperlink>
      <w:r w:rsidRPr="007456A8">
        <w:rPr>
          <w:rFonts w:ascii="Times New Roman" w:eastAsiaTheme="minorEastAsia" w:hAnsi="Times New Roman"/>
          <w:b/>
          <w:szCs w:val="24"/>
        </w:rPr>
        <w:t>に係る部分に限る。）、</w:t>
      </w:r>
      <w:hyperlink r:id="rId492" w:anchor="46" w:history="1">
        <w:r w:rsidRPr="007456A8">
          <w:rPr>
            <w:rStyle w:val="ac"/>
            <w:rFonts w:ascii="Times New Roman" w:eastAsiaTheme="minorEastAsia" w:hAnsi="Times New Roman"/>
            <w:b/>
            <w:color w:val="auto"/>
            <w:szCs w:val="24"/>
            <w:u w:val="none"/>
          </w:rPr>
          <w:t>第十一条第二項</w:t>
        </w:r>
      </w:hyperlink>
      <w:r w:rsidRPr="007456A8">
        <w:rPr>
          <w:rFonts w:ascii="Times New Roman" w:eastAsiaTheme="minorEastAsia" w:hAnsi="Times New Roman"/>
          <w:b/>
          <w:szCs w:val="24"/>
        </w:rPr>
        <w:t>、</w:t>
      </w:r>
      <w:hyperlink r:id="rId493" w:anchor="47" w:history="1">
        <w:r w:rsidRPr="007456A8">
          <w:rPr>
            <w:rStyle w:val="ac"/>
            <w:rFonts w:ascii="Times New Roman" w:eastAsiaTheme="minorEastAsia" w:hAnsi="Times New Roman"/>
            <w:b/>
            <w:color w:val="auto"/>
            <w:szCs w:val="24"/>
            <w:u w:val="none"/>
          </w:rPr>
          <w:t>第十二条</w:t>
        </w:r>
      </w:hyperlink>
      <w:r w:rsidRPr="007456A8">
        <w:rPr>
          <w:rFonts w:ascii="Times New Roman" w:eastAsiaTheme="minorEastAsia" w:hAnsi="Times New Roman"/>
          <w:b/>
          <w:szCs w:val="24"/>
        </w:rPr>
        <w:t>又は</w:t>
      </w:r>
      <w:hyperlink r:id="rId494" w:anchor="50" w:history="1">
        <w:r w:rsidRPr="007456A8">
          <w:rPr>
            <w:rStyle w:val="ac"/>
            <w:rFonts w:ascii="Times New Roman" w:eastAsiaTheme="minorEastAsia" w:hAnsi="Times New Roman"/>
            <w:b/>
            <w:color w:val="auto"/>
            <w:szCs w:val="24"/>
            <w:u w:val="none"/>
          </w:rPr>
          <w:t>第十三条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（１９）　</w:t>
      </w:r>
      <w:hyperlink r:id="rId495" w:history="1">
        <w:r w:rsidRPr="007456A8">
          <w:rPr>
            <w:rStyle w:val="ac"/>
            <w:rFonts w:ascii="Times New Roman" w:eastAsiaTheme="minorEastAsia" w:hAnsi="Times New Roman"/>
            <w:b/>
            <w:color w:val="auto"/>
            <w:szCs w:val="24"/>
            <w:u w:val="none"/>
          </w:rPr>
          <w:t>銃砲刀剣類所持等取締法</w:t>
        </w:r>
      </w:hyperlink>
      <w:hyperlink r:id="rId496" w:anchor="657" w:history="1">
        <w:r w:rsidRPr="007456A8">
          <w:rPr>
            <w:rStyle w:val="ac"/>
            <w:rFonts w:ascii="Times New Roman" w:eastAsiaTheme="minorEastAsia" w:hAnsi="Times New Roman"/>
            <w:b/>
            <w:color w:val="auto"/>
            <w:szCs w:val="24"/>
            <w:u w:val="none"/>
          </w:rPr>
          <w:t>第三十一条第二項</w:t>
        </w:r>
      </w:hyperlink>
      <w:r w:rsidRPr="007456A8">
        <w:rPr>
          <w:rFonts w:ascii="Times New Roman" w:eastAsiaTheme="minorEastAsia" w:hAnsi="Times New Roman"/>
          <w:b/>
          <w:szCs w:val="24"/>
        </w:rPr>
        <w:t>若しくは第三項、第三十一条の二第一項、</w:t>
      </w:r>
      <w:hyperlink r:id="rId497" w:anchor="666" w:history="1">
        <w:r w:rsidRPr="007456A8">
          <w:rPr>
            <w:rStyle w:val="ac"/>
            <w:rFonts w:ascii="Times New Roman" w:eastAsiaTheme="minorEastAsia" w:hAnsi="Times New Roman"/>
            <w:b/>
            <w:color w:val="auto"/>
            <w:szCs w:val="24"/>
            <w:u w:val="none"/>
          </w:rPr>
          <w:t>第三十一条の三第三項</w:t>
        </w:r>
      </w:hyperlink>
      <w:r w:rsidRPr="007456A8">
        <w:rPr>
          <w:rFonts w:ascii="Times New Roman" w:eastAsiaTheme="minorEastAsia" w:hAnsi="Times New Roman"/>
          <w:b/>
          <w:szCs w:val="24"/>
        </w:rPr>
        <w:t>若しくは第四項、</w:t>
      </w:r>
      <w:hyperlink r:id="rId498" w:anchor="672" w:history="1">
        <w:r w:rsidRPr="007456A8">
          <w:rPr>
            <w:rStyle w:val="ac"/>
            <w:rFonts w:ascii="Times New Roman" w:eastAsiaTheme="minorEastAsia" w:hAnsi="Times New Roman"/>
            <w:b/>
            <w:color w:val="auto"/>
            <w:szCs w:val="24"/>
            <w:u w:val="none"/>
          </w:rPr>
          <w:t>第三十一条の四第一項</w:t>
        </w:r>
      </w:hyperlink>
      <w:r w:rsidRPr="007456A8">
        <w:rPr>
          <w:rFonts w:ascii="Times New Roman" w:eastAsiaTheme="minorEastAsia" w:hAnsi="Times New Roman"/>
          <w:b/>
          <w:szCs w:val="24"/>
        </w:rPr>
        <w:t>若しくは第二項、</w:t>
      </w:r>
      <w:hyperlink r:id="rId499" w:anchor="680" w:history="1">
        <w:r w:rsidRPr="007456A8">
          <w:rPr>
            <w:rStyle w:val="ac"/>
            <w:rFonts w:ascii="Times New Roman" w:eastAsiaTheme="minorEastAsia" w:hAnsi="Times New Roman"/>
            <w:b/>
            <w:color w:val="auto"/>
            <w:szCs w:val="24"/>
            <w:u w:val="none"/>
          </w:rPr>
          <w:t>第三十一条の七第一項</w:t>
        </w:r>
      </w:hyperlink>
      <w:r w:rsidRPr="007456A8">
        <w:rPr>
          <w:rFonts w:ascii="Times New Roman" w:eastAsiaTheme="minorEastAsia" w:hAnsi="Times New Roman"/>
          <w:b/>
          <w:szCs w:val="24"/>
        </w:rPr>
        <w:t>、</w:t>
      </w:r>
      <w:hyperlink r:id="rId500" w:anchor="683" w:history="1">
        <w:r w:rsidRPr="007456A8">
          <w:rPr>
            <w:rStyle w:val="ac"/>
            <w:rFonts w:ascii="Times New Roman" w:eastAsiaTheme="minorEastAsia" w:hAnsi="Times New Roman"/>
            <w:b/>
            <w:color w:val="auto"/>
            <w:szCs w:val="24"/>
            <w:u w:val="none"/>
          </w:rPr>
          <w:t>第三十一条の八</w:t>
        </w:r>
      </w:hyperlink>
      <w:r w:rsidRPr="007456A8">
        <w:rPr>
          <w:rFonts w:ascii="Times New Roman" w:eastAsiaTheme="minorEastAsia" w:hAnsi="Times New Roman"/>
          <w:b/>
          <w:szCs w:val="24"/>
        </w:rPr>
        <w:t>、</w:t>
      </w:r>
      <w:hyperlink r:id="rId501" w:anchor="686" w:history="1">
        <w:r w:rsidRPr="007456A8">
          <w:rPr>
            <w:rStyle w:val="ac"/>
            <w:rFonts w:ascii="Times New Roman" w:eastAsiaTheme="minorEastAsia" w:hAnsi="Times New Roman"/>
            <w:b/>
            <w:color w:val="auto"/>
            <w:szCs w:val="24"/>
            <w:u w:val="none"/>
          </w:rPr>
          <w:t>第三十一条の九第一項</w:t>
        </w:r>
      </w:hyperlink>
      <w:r w:rsidRPr="007456A8">
        <w:rPr>
          <w:rFonts w:ascii="Times New Roman" w:eastAsiaTheme="minorEastAsia" w:hAnsi="Times New Roman"/>
          <w:b/>
          <w:szCs w:val="24"/>
        </w:rPr>
        <w:t>、</w:t>
      </w:r>
      <w:hyperlink r:id="rId502" w:anchor="693" w:history="1">
        <w:r w:rsidRPr="007456A8">
          <w:rPr>
            <w:rStyle w:val="ac"/>
            <w:rFonts w:ascii="Times New Roman" w:eastAsiaTheme="minorEastAsia" w:hAnsi="Times New Roman"/>
            <w:b/>
            <w:color w:val="auto"/>
            <w:szCs w:val="24"/>
            <w:u w:val="none"/>
          </w:rPr>
          <w:t>第三十一条の十一第一項第一号</w:t>
        </w:r>
      </w:hyperlink>
      <w:r w:rsidRPr="007456A8">
        <w:rPr>
          <w:rFonts w:ascii="Times New Roman" w:eastAsiaTheme="minorEastAsia" w:hAnsi="Times New Roman"/>
          <w:b/>
          <w:szCs w:val="24"/>
        </w:rPr>
        <w:t>若しくは第二号又は</w:t>
      </w:r>
      <w:hyperlink r:id="rId503" w:anchor="700" w:history="1">
        <w:r w:rsidRPr="007456A8">
          <w:rPr>
            <w:rStyle w:val="ac"/>
            <w:rFonts w:ascii="Times New Roman" w:eastAsiaTheme="minorEastAsia" w:hAnsi="Times New Roman"/>
            <w:b/>
            <w:color w:val="auto"/>
            <w:szCs w:val="24"/>
            <w:u w:val="none"/>
          </w:rPr>
          <w:t>第三十一条の十三</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（２０）　</w:t>
      </w:r>
      <w:hyperlink r:id="rId504" w:history="1">
        <w:r w:rsidRPr="007456A8">
          <w:rPr>
            <w:rStyle w:val="ac"/>
            <w:rFonts w:ascii="Times New Roman" w:eastAsiaTheme="minorEastAsia" w:hAnsi="Times New Roman"/>
            <w:b/>
            <w:color w:val="auto"/>
            <w:szCs w:val="24"/>
            <w:u w:val="none"/>
          </w:rPr>
          <w:t>著作権法</w:t>
        </w:r>
      </w:hyperlink>
      <w:hyperlink r:id="rId505" w:anchor="1040" w:history="1">
        <w:r w:rsidRPr="007456A8">
          <w:rPr>
            <w:rStyle w:val="ac"/>
            <w:rFonts w:ascii="Times New Roman" w:eastAsiaTheme="minorEastAsia" w:hAnsi="Times New Roman"/>
            <w:b/>
            <w:color w:val="auto"/>
            <w:szCs w:val="24"/>
            <w:u w:val="none"/>
          </w:rPr>
          <w:t>第百十九条第二項第三号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（２１）　</w:t>
      </w:r>
      <w:hyperlink r:id="rId506" w:history="1">
        <w:r w:rsidRPr="007456A8">
          <w:rPr>
            <w:rStyle w:val="ac"/>
            <w:rFonts w:ascii="Times New Roman" w:eastAsiaTheme="minorEastAsia" w:hAnsi="Times New Roman"/>
            <w:b/>
            <w:color w:val="auto"/>
            <w:szCs w:val="24"/>
            <w:u w:val="none"/>
          </w:rPr>
          <w:t>廃棄物の処理及び清掃に関する法律</w:t>
        </w:r>
      </w:hyperlink>
      <w:hyperlink r:id="rId507" w:anchor="1021" w:history="1">
        <w:r w:rsidRPr="007456A8">
          <w:rPr>
            <w:rStyle w:val="ac"/>
            <w:rFonts w:ascii="Times New Roman" w:eastAsiaTheme="minorEastAsia" w:hAnsi="Times New Roman"/>
            <w:b/>
            <w:color w:val="auto"/>
            <w:szCs w:val="24"/>
            <w:u w:val="none"/>
          </w:rPr>
          <w:t>第二十五条第一項第一号</w:t>
        </w:r>
      </w:hyperlink>
      <w:r w:rsidRPr="007456A8">
        <w:rPr>
          <w:rFonts w:ascii="Times New Roman" w:eastAsiaTheme="minorEastAsia" w:hAnsi="Times New Roman"/>
          <w:b/>
          <w:szCs w:val="24"/>
        </w:rPr>
        <w:t>、第二号、第八号、第九号、第十三号又は第十四号に規定する罪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（２２）　</w:t>
      </w:r>
      <w:hyperlink r:id="rId508" w:history="1">
        <w:r w:rsidRPr="007456A8">
          <w:rPr>
            <w:rStyle w:val="ac"/>
            <w:rFonts w:ascii="Times New Roman" w:eastAsiaTheme="minorEastAsia" w:hAnsi="Times New Roman"/>
            <w:b/>
            <w:color w:val="auto"/>
            <w:szCs w:val="24"/>
            <w:u w:val="none"/>
          </w:rPr>
          <w:t>火炎びんの使用等の処罰に関する法律</w:t>
        </w:r>
      </w:hyperlink>
      <w:hyperlink r:id="rId509" w:anchor="6" w:history="1">
        <w:r w:rsidRPr="007456A8">
          <w:rPr>
            <w:rStyle w:val="ac"/>
            <w:rFonts w:ascii="Times New Roman" w:eastAsiaTheme="minorEastAsia" w:hAnsi="Times New Roman"/>
            <w:b/>
            <w:color w:val="auto"/>
            <w:szCs w:val="24"/>
            <w:u w:val="none"/>
          </w:rPr>
          <w:t>第二条第一項</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（２３）　</w:t>
      </w:r>
      <w:hyperlink r:id="rId510" w:history="1">
        <w:r w:rsidRPr="007456A8">
          <w:rPr>
            <w:rStyle w:val="ac"/>
            <w:rFonts w:ascii="Times New Roman" w:eastAsiaTheme="minorEastAsia" w:hAnsi="Times New Roman"/>
            <w:b/>
            <w:color w:val="auto"/>
            <w:szCs w:val="24"/>
            <w:u w:val="none"/>
          </w:rPr>
          <w:t>貸金業法</w:t>
        </w:r>
      </w:hyperlink>
      <w:hyperlink r:id="rId511" w:anchor="1241" w:history="1">
        <w:r w:rsidRPr="007456A8">
          <w:rPr>
            <w:rStyle w:val="ac"/>
            <w:rFonts w:ascii="Times New Roman" w:eastAsiaTheme="minorEastAsia" w:hAnsi="Times New Roman"/>
            <w:b/>
            <w:color w:val="auto"/>
            <w:szCs w:val="24"/>
            <w:u w:val="none"/>
          </w:rPr>
          <w:t>第四十七条第一号</w:t>
        </w:r>
      </w:hyperlink>
      <w:r w:rsidRPr="007456A8">
        <w:rPr>
          <w:rFonts w:ascii="Times New Roman" w:eastAsiaTheme="minorEastAsia" w:hAnsi="Times New Roman"/>
          <w:b/>
          <w:szCs w:val="24"/>
        </w:rPr>
        <w:t>又は第二号に規定する罪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（２４）　</w:t>
      </w:r>
      <w:hyperlink r:id="rId512" w:history="1">
        <w:r w:rsidRPr="007456A8">
          <w:rPr>
            <w:rStyle w:val="ac"/>
            <w:rFonts w:ascii="Times New Roman" w:eastAsiaTheme="minorEastAsia" w:hAnsi="Times New Roman"/>
            <w:b/>
            <w:color w:val="auto"/>
            <w:szCs w:val="24"/>
            <w:u w:val="none"/>
          </w:rPr>
          <w:t>麻薬特例法</w:t>
        </w:r>
      </w:hyperlink>
      <w:hyperlink r:id="rId513" w:anchor="40" w:history="1">
        <w:r w:rsidRPr="007456A8">
          <w:rPr>
            <w:rStyle w:val="ac"/>
            <w:rFonts w:ascii="Times New Roman" w:eastAsiaTheme="minorEastAsia" w:hAnsi="Times New Roman"/>
            <w:b/>
            <w:color w:val="auto"/>
            <w:szCs w:val="24"/>
            <w:u w:val="none"/>
          </w:rPr>
          <w:t>第六条第一項</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（２５）　</w:t>
      </w:r>
      <w:hyperlink r:id="rId514" w:history="1">
        <w:r w:rsidRPr="007456A8">
          <w:rPr>
            <w:rStyle w:val="ac"/>
            <w:rFonts w:ascii="Times New Roman" w:eastAsiaTheme="minorEastAsia" w:hAnsi="Times New Roman"/>
            <w:b/>
            <w:color w:val="auto"/>
            <w:szCs w:val="24"/>
            <w:u w:val="none"/>
          </w:rPr>
          <w:t>児童買春、児童ポルノに係る行為等の規制及び処罰並びに児童の保護等に関する法律</w:t>
        </w:r>
      </w:hyperlink>
      <w:hyperlink r:id="rId515" w:anchor="27" w:history="1">
        <w:r w:rsidRPr="007456A8">
          <w:rPr>
            <w:rStyle w:val="ac"/>
            <w:rFonts w:ascii="Times New Roman" w:eastAsiaTheme="minorEastAsia" w:hAnsi="Times New Roman"/>
            <w:b/>
            <w:color w:val="auto"/>
            <w:szCs w:val="24"/>
            <w:u w:val="none"/>
          </w:rPr>
          <w:t>第五条第一項</w:t>
        </w:r>
      </w:hyperlink>
      <w:r w:rsidRPr="007456A8">
        <w:rPr>
          <w:rFonts w:ascii="Times New Roman" w:eastAsiaTheme="minorEastAsia" w:hAnsi="Times New Roman"/>
          <w:b/>
          <w:szCs w:val="24"/>
        </w:rPr>
        <w:t>、</w:t>
      </w:r>
      <w:hyperlink r:id="rId516" w:anchor="31" w:history="1">
        <w:r w:rsidRPr="007456A8">
          <w:rPr>
            <w:rStyle w:val="ac"/>
            <w:rFonts w:ascii="Times New Roman" w:eastAsiaTheme="minorEastAsia" w:hAnsi="Times New Roman"/>
            <w:b/>
            <w:color w:val="auto"/>
            <w:szCs w:val="24"/>
            <w:u w:val="none"/>
          </w:rPr>
          <w:t>第六条第一項</w:t>
        </w:r>
      </w:hyperlink>
      <w:r w:rsidRPr="007456A8">
        <w:rPr>
          <w:rFonts w:ascii="Times New Roman" w:eastAsiaTheme="minorEastAsia" w:hAnsi="Times New Roman"/>
          <w:b/>
          <w:szCs w:val="24"/>
        </w:rPr>
        <w:t>又は</w:t>
      </w:r>
      <w:hyperlink r:id="rId517" w:anchor="40" w:history="1">
        <w:r w:rsidRPr="007456A8">
          <w:rPr>
            <w:rStyle w:val="ac"/>
            <w:rFonts w:ascii="Times New Roman" w:eastAsiaTheme="minorEastAsia" w:hAnsi="Times New Roman"/>
            <w:b/>
            <w:color w:val="auto"/>
            <w:szCs w:val="24"/>
            <w:u w:val="none"/>
          </w:rPr>
          <w:t>第七条第六項</w:t>
        </w:r>
      </w:hyperlink>
      <w:r w:rsidRPr="007456A8">
        <w:rPr>
          <w:rFonts w:ascii="Times New Roman" w:eastAsiaTheme="minorEastAsia" w:hAnsi="Times New Roman"/>
          <w:b/>
          <w:szCs w:val="24"/>
        </w:rPr>
        <w:t>から第八項までに規定する罪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（２６）　</w:t>
      </w:r>
      <w:hyperlink r:id="rId518" w:history="1">
        <w:r w:rsidRPr="007456A8">
          <w:rPr>
            <w:rStyle w:val="ac"/>
            <w:rFonts w:ascii="Times New Roman" w:eastAsiaTheme="minorEastAsia" w:hAnsi="Times New Roman"/>
            <w:b/>
            <w:color w:val="auto"/>
            <w:szCs w:val="24"/>
            <w:u w:val="none"/>
          </w:rPr>
          <w:t>組織的犯罪処罰法</w:t>
        </w:r>
      </w:hyperlink>
      <w:hyperlink r:id="rId519" w:anchor="21" w:history="1">
        <w:r w:rsidRPr="007456A8">
          <w:rPr>
            <w:rStyle w:val="ac"/>
            <w:rFonts w:ascii="Times New Roman" w:eastAsiaTheme="minorEastAsia" w:hAnsi="Times New Roman"/>
            <w:b/>
            <w:color w:val="auto"/>
            <w:szCs w:val="24"/>
            <w:u w:val="none"/>
          </w:rPr>
          <w:t>第三条第一項</w:t>
        </w:r>
      </w:hyperlink>
      <w:r w:rsidRPr="007456A8">
        <w:rPr>
          <w:rFonts w:ascii="Times New Roman" w:eastAsiaTheme="minorEastAsia" w:hAnsi="Times New Roman"/>
          <w:b/>
          <w:szCs w:val="24"/>
        </w:rPr>
        <w:t>（同項第二号から第十号まで、第十二号、第十四号及び第十五号に係る部分に限る。）若しくは第二項（同条第一項第二号から第四号まで、第七号から第十号まで、第十二号、第十四号及び第十五号に係る部分に限る。）、</w:t>
      </w:r>
      <w:hyperlink r:id="rId520" w:anchor="58" w:history="1">
        <w:r w:rsidRPr="007456A8">
          <w:rPr>
            <w:rStyle w:val="ac"/>
            <w:rFonts w:ascii="Times New Roman" w:eastAsiaTheme="minorEastAsia" w:hAnsi="Times New Roman"/>
            <w:b/>
            <w:color w:val="auto"/>
            <w:szCs w:val="24"/>
            <w:u w:val="none"/>
          </w:rPr>
          <w:t>第七条</w:t>
        </w:r>
      </w:hyperlink>
      <w:r w:rsidRPr="007456A8">
        <w:rPr>
          <w:rFonts w:ascii="Times New Roman" w:eastAsiaTheme="minorEastAsia" w:hAnsi="Times New Roman"/>
          <w:b/>
          <w:szCs w:val="24"/>
        </w:rPr>
        <w:t>（</w:t>
      </w:r>
      <w:hyperlink r:id="rId521" w:anchor="61" w:history="1">
        <w:r w:rsidRPr="007456A8">
          <w:rPr>
            <w:rStyle w:val="ac"/>
            <w:rFonts w:ascii="Times New Roman" w:eastAsiaTheme="minorEastAsia" w:hAnsi="Times New Roman"/>
            <w:b/>
            <w:color w:val="auto"/>
            <w:szCs w:val="24"/>
            <w:u w:val="none"/>
          </w:rPr>
          <w:t>同条第一項第一号</w:t>
        </w:r>
      </w:hyperlink>
      <w:r w:rsidRPr="007456A8">
        <w:rPr>
          <w:rFonts w:ascii="Times New Roman" w:eastAsiaTheme="minorEastAsia" w:hAnsi="Times New Roman"/>
          <w:b/>
          <w:szCs w:val="24"/>
        </w:rPr>
        <w:t>から第三号までに係る部分に限る。）、</w:t>
      </w:r>
      <w:hyperlink r:id="rId522" w:anchor="72" w:history="1">
        <w:r w:rsidRPr="007456A8">
          <w:rPr>
            <w:rStyle w:val="ac"/>
            <w:rFonts w:ascii="Times New Roman" w:eastAsiaTheme="minorEastAsia" w:hAnsi="Times New Roman"/>
            <w:b/>
            <w:color w:val="auto"/>
            <w:szCs w:val="24"/>
            <w:u w:val="none"/>
          </w:rPr>
          <w:t>第七条の二第二項</w:t>
        </w:r>
      </w:hyperlink>
      <w:r w:rsidRPr="007456A8">
        <w:rPr>
          <w:rFonts w:ascii="Times New Roman" w:eastAsiaTheme="minorEastAsia" w:hAnsi="Times New Roman"/>
          <w:b/>
          <w:szCs w:val="24"/>
        </w:rPr>
        <w:t>、</w:t>
      </w:r>
      <w:hyperlink r:id="rId523" w:anchor="78" w:history="1">
        <w:r w:rsidRPr="007456A8">
          <w:rPr>
            <w:rStyle w:val="ac"/>
            <w:rFonts w:ascii="Times New Roman" w:eastAsiaTheme="minorEastAsia" w:hAnsi="Times New Roman"/>
            <w:b/>
            <w:color w:val="auto"/>
            <w:szCs w:val="24"/>
            <w:u w:val="none"/>
          </w:rPr>
          <w:t>第九条第一項</w:t>
        </w:r>
      </w:hyperlink>
      <w:r w:rsidRPr="007456A8">
        <w:rPr>
          <w:rFonts w:ascii="Times New Roman" w:eastAsiaTheme="minorEastAsia" w:hAnsi="Times New Roman"/>
          <w:b/>
          <w:szCs w:val="24"/>
        </w:rPr>
        <w:t>から第三項まで又は</w:t>
      </w:r>
      <w:hyperlink r:id="rId524" w:anchor="88" w:history="1">
        <w:r w:rsidRPr="007456A8">
          <w:rPr>
            <w:rStyle w:val="ac"/>
            <w:rFonts w:ascii="Times New Roman" w:eastAsiaTheme="minorEastAsia" w:hAnsi="Times New Roman"/>
            <w:b/>
            <w:color w:val="auto"/>
            <w:szCs w:val="24"/>
            <w:u w:val="none"/>
          </w:rPr>
          <w:t>第十条第一項</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（２７）　</w:t>
      </w:r>
      <w:hyperlink r:id="rId525" w:history="1">
        <w:r w:rsidRPr="007456A8">
          <w:rPr>
            <w:rStyle w:val="ac"/>
            <w:rFonts w:ascii="Times New Roman" w:eastAsiaTheme="minorEastAsia" w:hAnsi="Times New Roman"/>
            <w:b/>
            <w:color w:val="auto"/>
            <w:szCs w:val="24"/>
            <w:u w:val="none"/>
          </w:rPr>
          <w:t>会社法</w:t>
        </w:r>
      </w:hyperlink>
      <w:r w:rsidRPr="007456A8">
        <w:rPr>
          <w:rFonts w:ascii="Times New Roman" w:eastAsiaTheme="minorEastAsia" w:hAnsi="Times New Roman"/>
          <w:b/>
          <w:szCs w:val="24"/>
        </w:rPr>
        <w:t>（平成十七年法律第八十六号）</w:t>
      </w:r>
      <w:hyperlink r:id="rId526" w:anchor="6709" w:history="1">
        <w:r w:rsidRPr="007456A8">
          <w:rPr>
            <w:rStyle w:val="ac"/>
            <w:rFonts w:ascii="Times New Roman" w:eastAsiaTheme="minorEastAsia" w:hAnsi="Times New Roman"/>
            <w:b/>
            <w:color w:val="auto"/>
            <w:szCs w:val="24"/>
            <w:u w:val="none"/>
          </w:rPr>
          <w:t>第九百七十条第四項</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1title"/>
          <w:rFonts w:ascii="Times New Roman" w:eastAsiaTheme="minorEastAsia" w:hAnsi="Times New Roman"/>
          <w:b/>
          <w:bCs/>
          <w:szCs w:val="24"/>
        </w:rPr>
        <w:t xml:space="preserve">ヘ　</w:t>
      </w:r>
      <w:hyperlink r:id="rId527" w:history="1">
        <w:r w:rsidRPr="007456A8">
          <w:rPr>
            <w:rStyle w:val="ac"/>
            <w:rFonts w:ascii="Times New Roman" w:eastAsiaTheme="minorEastAsia" w:hAnsi="Times New Roman"/>
            <w:b/>
            <w:color w:val="auto"/>
            <w:szCs w:val="24"/>
            <w:u w:val="none"/>
          </w:rPr>
          <w:t>組織的犯罪処罰法</w:t>
        </w:r>
      </w:hyperlink>
      <w:hyperlink r:id="rId528" w:anchor="58" w:history="1">
        <w:r w:rsidRPr="007456A8">
          <w:rPr>
            <w:rStyle w:val="ac"/>
            <w:rFonts w:ascii="Times New Roman" w:eastAsiaTheme="minorEastAsia" w:hAnsi="Times New Roman"/>
            <w:b/>
            <w:color w:val="auto"/>
            <w:szCs w:val="24"/>
            <w:u w:val="none"/>
          </w:rPr>
          <w:t>第七条</w:t>
        </w:r>
      </w:hyperlink>
      <w:r w:rsidRPr="007456A8">
        <w:rPr>
          <w:rFonts w:ascii="Times New Roman" w:eastAsiaTheme="minorEastAsia" w:hAnsi="Times New Roman"/>
          <w:b/>
          <w:szCs w:val="24"/>
        </w:rPr>
        <w:t>、</w:t>
      </w:r>
      <w:hyperlink r:id="rId529" w:anchor="67" w:history="1">
        <w:r w:rsidRPr="007456A8">
          <w:rPr>
            <w:rStyle w:val="ac"/>
            <w:rFonts w:ascii="Times New Roman" w:eastAsiaTheme="minorEastAsia" w:hAnsi="Times New Roman"/>
            <w:b/>
            <w:color w:val="auto"/>
            <w:szCs w:val="24"/>
            <w:u w:val="none"/>
          </w:rPr>
          <w:t>第七条の二</w:t>
        </w:r>
      </w:hyperlink>
      <w:r w:rsidRPr="007456A8">
        <w:rPr>
          <w:rFonts w:ascii="Times New Roman" w:eastAsiaTheme="minorEastAsia" w:hAnsi="Times New Roman"/>
          <w:b/>
          <w:szCs w:val="24"/>
        </w:rPr>
        <w:t>又は</w:t>
      </w:r>
      <w:hyperlink r:id="rId530" w:anchor="76" w:history="1">
        <w:r w:rsidRPr="007456A8">
          <w:rPr>
            <w:rStyle w:val="ac"/>
            <w:rFonts w:ascii="Times New Roman" w:eastAsiaTheme="minorEastAsia" w:hAnsi="Times New Roman"/>
            <w:b/>
            <w:color w:val="auto"/>
            <w:szCs w:val="24"/>
            <w:u w:val="none"/>
          </w:rPr>
          <w:t>第九条</w:t>
        </w:r>
      </w:hyperlink>
      <w:r w:rsidRPr="007456A8">
        <w:rPr>
          <w:rFonts w:ascii="Times New Roman" w:eastAsiaTheme="minorEastAsia" w:hAnsi="Times New Roman"/>
          <w:b/>
          <w:szCs w:val="24"/>
        </w:rPr>
        <w:t>から</w:t>
      </w:r>
      <w:hyperlink r:id="rId531" w:anchor="91" w:history="1">
        <w:r w:rsidRPr="007456A8">
          <w:rPr>
            <w:rStyle w:val="ac"/>
            <w:rFonts w:ascii="Times New Roman" w:eastAsiaTheme="minorEastAsia" w:hAnsi="Times New Roman"/>
            <w:b/>
            <w:color w:val="auto"/>
            <w:szCs w:val="24"/>
            <w:u w:val="none"/>
          </w:rPr>
          <w:t>第十一条</w:t>
        </w:r>
      </w:hyperlink>
      <w:r w:rsidRPr="007456A8">
        <w:rPr>
          <w:rFonts w:ascii="Times New Roman" w:eastAsiaTheme="minorEastAsia" w:hAnsi="Times New Roman"/>
          <w:b/>
          <w:szCs w:val="24"/>
        </w:rPr>
        <w:t>までに規定する罪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四十八　</w:t>
      </w:r>
      <w:hyperlink r:id="rId532" w:history="1">
        <w:r w:rsidRPr="007456A8">
          <w:rPr>
            <w:rStyle w:val="ac"/>
            <w:rFonts w:ascii="Times New Roman" w:eastAsiaTheme="minorEastAsia" w:hAnsi="Times New Roman"/>
            <w:b/>
            <w:color w:val="auto"/>
            <w:szCs w:val="24"/>
            <w:u w:val="none"/>
          </w:rPr>
          <w:t>著作権等管理事業法</w:t>
        </w:r>
      </w:hyperlink>
      <w:r w:rsidRPr="007456A8">
        <w:rPr>
          <w:rFonts w:ascii="Times New Roman" w:eastAsiaTheme="minorEastAsia" w:hAnsi="Times New Roman"/>
          <w:b/>
          <w:szCs w:val="24"/>
        </w:rPr>
        <w:t>（平成十二年法律第百三十一号）</w:t>
      </w:r>
      <w:hyperlink r:id="rId533" w:anchor="157" w:history="1">
        <w:r w:rsidRPr="007456A8">
          <w:rPr>
            <w:rStyle w:val="ac"/>
            <w:rFonts w:ascii="Times New Roman" w:eastAsiaTheme="minorEastAsia" w:hAnsi="Times New Roman"/>
            <w:b/>
            <w:color w:val="auto"/>
            <w:szCs w:val="24"/>
            <w:u w:val="none"/>
          </w:rPr>
          <w:t>第二十九条第一号</w:t>
        </w:r>
      </w:hyperlink>
      <w:r w:rsidRPr="007456A8">
        <w:rPr>
          <w:rFonts w:ascii="Times New Roman" w:eastAsiaTheme="minorEastAsia" w:hAnsi="Times New Roman"/>
          <w:b/>
          <w:szCs w:val="24"/>
        </w:rPr>
        <w:t>若しくは第二号又は</w:t>
      </w:r>
      <w:hyperlink r:id="rId534" w:anchor="168" w:history="1">
        <w:r w:rsidRPr="007456A8">
          <w:rPr>
            <w:rStyle w:val="ac"/>
            <w:rFonts w:ascii="Times New Roman" w:eastAsiaTheme="minorEastAsia" w:hAnsi="Times New Roman"/>
            <w:b/>
            <w:color w:val="auto"/>
            <w:szCs w:val="24"/>
            <w:u w:val="none"/>
          </w:rPr>
          <w:t>第三十二条第一号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四十九　</w:t>
      </w:r>
      <w:hyperlink r:id="rId535" w:history="1">
        <w:r w:rsidRPr="007456A8">
          <w:rPr>
            <w:rStyle w:val="ac"/>
            <w:rFonts w:ascii="Times New Roman" w:eastAsiaTheme="minorEastAsia" w:hAnsi="Times New Roman"/>
            <w:b/>
            <w:color w:val="auto"/>
            <w:szCs w:val="24"/>
            <w:u w:val="none"/>
          </w:rPr>
          <w:t>高齢者の居住の安定確保に関する法律</w:t>
        </w:r>
      </w:hyperlink>
      <w:r w:rsidRPr="007456A8">
        <w:rPr>
          <w:rFonts w:ascii="Times New Roman" w:eastAsiaTheme="minorEastAsia" w:hAnsi="Times New Roman"/>
          <w:b/>
          <w:szCs w:val="24"/>
        </w:rPr>
        <w:t>（平成十三年法律第二十六号）</w:t>
      </w:r>
      <w:hyperlink r:id="rId536" w:anchor="443" w:history="1">
        <w:r w:rsidRPr="007456A8">
          <w:rPr>
            <w:rStyle w:val="ac"/>
            <w:rFonts w:ascii="Times New Roman" w:eastAsiaTheme="minorEastAsia" w:hAnsi="Times New Roman"/>
            <w:b/>
            <w:color w:val="auto"/>
            <w:szCs w:val="24"/>
            <w:u w:val="none"/>
          </w:rPr>
          <w:t>第八十条第一号</w:t>
        </w:r>
      </w:hyperlink>
      <w:r w:rsidRPr="007456A8">
        <w:rPr>
          <w:rFonts w:ascii="Times New Roman" w:eastAsiaTheme="minorEastAsia" w:hAnsi="Times New Roman"/>
          <w:b/>
          <w:szCs w:val="24"/>
        </w:rPr>
        <w:t>、第二号（</w:t>
      </w:r>
      <w:hyperlink r:id="rId537" w:anchor="102" w:history="1">
        <w:r w:rsidRPr="007456A8">
          <w:rPr>
            <w:rStyle w:val="ac"/>
            <w:rFonts w:ascii="Times New Roman" w:eastAsiaTheme="minorEastAsia" w:hAnsi="Times New Roman"/>
            <w:b/>
            <w:color w:val="auto"/>
            <w:szCs w:val="24"/>
            <w:u w:val="none"/>
          </w:rPr>
          <w:t>第九条第一項</w:t>
        </w:r>
      </w:hyperlink>
      <w:r w:rsidRPr="007456A8">
        <w:rPr>
          <w:rFonts w:ascii="Times New Roman" w:eastAsiaTheme="minorEastAsia" w:hAnsi="Times New Roman"/>
          <w:b/>
          <w:szCs w:val="24"/>
        </w:rPr>
        <w:t>及び</w:t>
      </w:r>
      <w:hyperlink r:id="rId538" w:anchor="113" w:history="1">
        <w:r w:rsidRPr="007456A8">
          <w:rPr>
            <w:rStyle w:val="ac"/>
            <w:rFonts w:ascii="Times New Roman" w:eastAsiaTheme="minorEastAsia" w:hAnsi="Times New Roman"/>
            <w:b/>
            <w:color w:val="auto"/>
            <w:szCs w:val="24"/>
            <w:u w:val="none"/>
          </w:rPr>
          <w:t>第十一条第三項</w:t>
        </w:r>
      </w:hyperlink>
      <w:r w:rsidRPr="007456A8">
        <w:rPr>
          <w:rFonts w:ascii="Times New Roman" w:eastAsiaTheme="minorEastAsia" w:hAnsi="Times New Roman"/>
          <w:b/>
          <w:szCs w:val="24"/>
        </w:rPr>
        <w:t>に係る部分に限る。）又は第三号（</w:t>
      </w:r>
      <w:hyperlink r:id="rId539" w:anchor="132" w:history="1">
        <w:r w:rsidRPr="007456A8">
          <w:rPr>
            <w:rStyle w:val="ac"/>
            <w:rFonts w:ascii="Times New Roman" w:eastAsiaTheme="minorEastAsia" w:hAnsi="Times New Roman"/>
            <w:b/>
            <w:color w:val="auto"/>
            <w:szCs w:val="24"/>
            <w:u w:val="none"/>
          </w:rPr>
          <w:t>第十四条</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五十　</w:t>
      </w:r>
      <w:r w:rsidRPr="007456A8">
        <w:rPr>
          <w:rFonts w:ascii="Times New Roman" w:eastAsiaTheme="minorEastAsia" w:hAnsi="Times New Roman"/>
          <w:b/>
          <w:szCs w:val="24"/>
        </w:rPr>
        <w:t>使用済自動車の再資源化等に関する法律（平成十四年法律第八十七号）</w:t>
      </w:r>
      <w:hyperlink r:id="rId540" w:anchor="773" w:history="1">
        <w:r w:rsidRPr="007456A8">
          <w:rPr>
            <w:rStyle w:val="ac"/>
            <w:rFonts w:ascii="Times New Roman" w:eastAsiaTheme="minorEastAsia" w:hAnsi="Times New Roman"/>
            <w:b/>
            <w:color w:val="auto"/>
            <w:szCs w:val="24"/>
            <w:u w:val="none"/>
          </w:rPr>
          <w:t>第百三十八条第四号</w:t>
        </w:r>
      </w:hyperlink>
      <w:r w:rsidRPr="007456A8">
        <w:rPr>
          <w:rFonts w:ascii="Times New Roman" w:eastAsiaTheme="minorEastAsia" w:hAnsi="Times New Roman"/>
          <w:b/>
          <w:szCs w:val="24"/>
        </w:rPr>
        <w:t>若しくは第五号又は</w:t>
      </w:r>
      <w:hyperlink r:id="rId541" w:anchor="784" w:history="1">
        <w:r w:rsidRPr="007456A8">
          <w:rPr>
            <w:rStyle w:val="ac"/>
            <w:rFonts w:ascii="Times New Roman" w:eastAsiaTheme="minorEastAsia" w:hAnsi="Times New Roman"/>
            <w:b/>
            <w:color w:val="auto"/>
            <w:szCs w:val="24"/>
            <w:u w:val="none"/>
          </w:rPr>
          <w:t>第百四十条第二号</w:t>
        </w:r>
      </w:hyperlink>
      <w:r w:rsidRPr="007456A8">
        <w:rPr>
          <w:rFonts w:ascii="Times New Roman" w:eastAsiaTheme="minorEastAsia" w:hAnsi="Times New Roman"/>
          <w:b/>
          <w:szCs w:val="24"/>
        </w:rPr>
        <w:t>（</w:t>
      </w:r>
      <w:hyperlink r:id="rId542" w:anchor="357" w:history="1">
        <w:r w:rsidRPr="007456A8">
          <w:rPr>
            <w:rStyle w:val="ac"/>
            <w:rFonts w:ascii="Times New Roman" w:eastAsiaTheme="minorEastAsia" w:hAnsi="Times New Roman"/>
            <w:b/>
            <w:color w:val="auto"/>
            <w:szCs w:val="24"/>
            <w:u w:val="none"/>
          </w:rPr>
          <w:t>第六十三条第一項</w:t>
        </w:r>
      </w:hyperlink>
      <w:r w:rsidRPr="007456A8">
        <w:rPr>
          <w:rFonts w:ascii="Times New Roman" w:eastAsiaTheme="minorEastAsia" w:hAnsi="Times New Roman"/>
          <w:b/>
          <w:szCs w:val="24"/>
        </w:rPr>
        <w:t>及び</w:t>
      </w:r>
      <w:hyperlink r:id="rId543" w:anchor="406" w:history="1">
        <w:r w:rsidRPr="007456A8">
          <w:rPr>
            <w:rStyle w:val="ac"/>
            <w:rFonts w:ascii="Times New Roman" w:eastAsiaTheme="minorEastAsia" w:hAnsi="Times New Roman"/>
            <w:b/>
            <w:color w:val="auto"/>
            <w:szCs w:val="24"/>
            <w:u w:val="none"/>
          </w:rPr>
          <w:t>第七十一条第一項</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五十一　</w:t>
      </w:r>
      <w:hyperlink r:id="rId544" w:history="1">
        <w:r w:rsidRPr="007456A8">
          <w:rPr>
            <w:rStyle w:val="ac"/>
            <w:rFonts w:ascii="Times New Roman" w:eastAsiaTheme="minorEastAsia" w:hAnsi="Times New Roman"/>
            <w:b/>
            <w:color w:val="auto"/>
            <w:szCs w:val="24"/>
            <w:u w:val="none"/>
          </w:rPr>
          <w:t>インターネット異性紹介事業を利用して児童を誘引する行為の規制等に関する法律</w:t>
        </w:r>
      </w:hyperlink>
      <w:r w:rsidRPr="007456A8">
        <w:rPr>
          <w:rFonts w:ascii="Times New Roman" w:eastAsiaTheme="minorEastAsia" w:hAnsi="Times New Roman"/>
          <w:b/>
          <w:szCs w:val="24"/>
        </w:rPr>
        <w:t>（平成十五年法律第八十三号）</w:t>
      </w:r>
      <w:hyperlink r:id="rId545" w:anchor="155" w:history="1">
        <w:r w:rsidRPr="007456A8">
          <w:rPr>
            <w:rStyle w:val="ac"/>
            <w:rFonts w:ascii="Times New Roman" w:eastAsiaTheme="minorEastAsia" w:hAnsi="Times New Roman"/>
            <w:b/>
            <w:color w:val="auto"/>
            <w:szCs w:val="24"/>
            <w:u w:val="none"/>
          </w:rPr>
          <w:t>第三十一条</w:t>
        </w:r>
      </w:hyperlink>
      <w:r w:rsidRPr="007456A8">
        <w:rPr>
          <w:rFonts w:ascii="Times New Roman" w:eastAsiaTheme="minorEastAsia" w:hAnsi="Times New Roman"/>
          <w:b/>
          <w:szCs w:val="24"/>
        </w:rPr>
        <w:t>（</w:t>
      </w:r>
      <w:hyperlink r:id="rId546" w:anchor="75" w:history="1">
        <w:r w:rsidRPr="007456A8">
          <w:rPr>
            <w:rStyle w:val="ac"/>
            <w:rFonts w:ascii="Times New Roman" w:eastAsiaTheme="minorEastAsia" w:hAnsi="Times New Roman"/>
            <w:b/>
            <w:color w:val="auto"/>
            <w:szCs w:val="24"/>
            <w:u w:val="none"/>
          </w:rPr>
          <w:t>第十四条第二項</w:t>
        </w:r>
      </w:hyperlink>
      <w:r w:rsidRPr="007456A8">
        <w:rPr>
          <w:rFonts w:ascii="Times New Roman" w:eastAsiaTheme="minorEastAsia" w:hAnsi="Times New Roman"/>
          <w:b/>
          <w:szCs w:val="24"/>
        </w:rPr>
        <w:t>に係る部分に限る。）、</w:t>
      </w:r>
      <w:hyperlink r:id="rId547" w:anchor="159" w:history="1">
        <w:r w:rsidRPr="007456A8">
          <w:rPr>
            <w:rStyle w:val="ac"/>
            <w:rFonts w:ascii="Times New Roman" w:eastAsiaTheme="minorEastAsia" w:hAnsi="Times New Roman"/>
            <w:b/>
            <w:color w:val="auto"/>
            <w:szCs w:val="24"/>
            <w:u w:val="none"/>
          </w:rPr>
          <w:t>第三十二条第一号</w:t>
        </w:r>
      </w:hyperlink>
      <w:r w:rsidRPr="007456A8">
        <w:rPr>
          <w:rFonts w:ascii="Times New Roman" w:eastAsiaTheme="minorEastAsia" w:hAnsi="Times New Roman"/>
          <w:b/>
          <w:szCs w:val="24"/>
        </w:rPr>
        <w:t>又は</w:t>
      </w:r>
      <w:hyperlink r:id="rId548" w:anchor="166" w:history="1">
        <w:r w:rsidRPr="007456A8">
          <w:rPr>
            <w:rStyle w:val="ac"/>
            <w:rFonts w:ascii="Times New Roman" w:eastAsiaTheme="minorEastAsia" w:hAnsi="Times New Roman"/>
            <w:b/>
            <w:color w:val="auto"/>
            <w:szCs w:val="24"/>
            <w:u w:val="none"/>
          </w:rPr>
          <w:t>第三十四条第一号</w:t>
        </w:r>
      </w:hyperlink>
      <w:r w:rsidRPr="007456A8">
        <w:rPr>
          <w:rFonts w:ascii="Times New Roman" w:eastAsiaTheme="minorEastAsia" w:hAnsi="Times New Roman"/>
          <w:b/>
          <w:szCs w:val="24"/>
        </w:rPr>
        <w:t>若しくは第二号に規定する罪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五十二　</w:t>
      </w:r>
      <w:hyperlink r:id="rId549" w:history="1">
        <w:r w:rsidRPr="007456A8">
          <w:rPr>
            <w:rStyle w:val="ac"/>
            <w:rFonts w:ascii="Times New Roman" w:eastAsiaTheme="minorEastAsia" w:hAnsi="Times New Roman"/>
            <w:b/>
            <w:color w:val="auto"/>
            <w:szCs w:val="24"/>
            <w:u w:val="none"/>
          </w:rPr>
          <w:t>裁判外紛争解決手続の利用の促進に関する法律</w:t>
        </w:r>
      </w:hyperlink>
      <w:r w:rsidRPr="007456A8">
        <w:rPr>
          <w:rFonts w:ascii="Times New Roman" w:eastAsiaTheme="minorEastAsia" w:hAnsi="Times New Roman"/>
          <w:b/>
          <w:szCs w:val="24"/>
        </w:rPr>
        <w:t>（平成十六年法律第百五十一号）</w:t>
      </w:r>
      <w:hyperlink r:id="rId550" w:anchor="201" w:history="1">
        <w:r w:rsidRPr="007456A8">
          <w:rPr>
            <w:rStyle w:val="ac"/>
            <w:rFonts w:ascii="Times New Roman" w:eastAsiaTheme="minorEastAsia" w:hAnsi="Times New Roman"/>
            <w:b/>
            <w:color w:val="auto"/>
            <w:szCs w:val="24"/>
            <w:u w:val="none"/>
          </w:rPr>
          <w:t>第三十二条第一項</w:t>
        </w:r>
      </w:hyperlink>
      <w:r w:rsidRPr="007456A8">
        <w:rPr>
          <w:rFonts w:ascii="Times New Roman" w:eastAsiaTheme="minorEastAsia" w:hAnsi="Times New Roman"/>
          <w:b/>
          <w:szCs w:val="24"/>
        </w:rPr>
        <w:t>（第五条に係る部分に限る。）又は第三項第一号（第八条に係る部分に限る。）若しくは第二号に規定する罪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五十三　</w:t>
      </w:r>
      <w:hyperlink r:id="rId551" w:history="1">
        <w:r w:rsidRPr="007456A8">
          <w:rPr>
            <w:rStyle w:val="ac"/>
            <w:rFonts w:ascii="Times New Roman" w:eastAsiaTheme="minorEastAsia" w:hAnsi="Times New Roman"/>
            <w:b/>
            <w:color w:val="auto"/>
            <w:szCs w:val="24"/>
            <w:u w:val="none"/>
          </w:rPr>
          <w:t>信託業法</w:t>
        </w:r>
      </w:hyperlink>
      <w:r w:rsidRPr="007456A8">
        <w:rPr>
          <w:rFonts w:ascii="Times New Roman" w:eastAsiaTheme="minorEastAsia" w:hAnsi="Times New Roman"/>
          <w:b/>
          <w:szCs w:val="24"/>
        </w:rPr>
        <w:t>（平成十六年法律第百五十四号）</w:t>
      </w:r>
      <w:hyperlink r:id="rId552" w:anchor="923" w:history="1">
        <w:r w:rsidRPr="007456A8">
          <w:rPr>
            <w:rStyle w:val="ac"/>
            <w:rFonts w:ascii="Times New Roman" w:eastAsiaTheme="minorEastAsia" w:hAnsi="Times New Roman"/>
            <w:b/>
            <w:color w:val="auto"/>
            <w:szCs w:val="24"/>
            <w:u w:val="none"/>
          </w:rPr>
          <w:t>第九十一条第一号</w:t>
        </w:r>
      </w:hyperlink>
      <w:r w:rsidRPr="007456A8">
        <w:rPr>
          <w:rFonts w:ascii="Times New Roman" w:eastAsiaTheme="minorEastAsia" w:hAnsi="Times New Roman"/>
          <w:b/>
          <w:szCs w:val="24"/>
        </w:rPr>
        <w:t>から第三号まで若しくは第七号から第九号まで、</w:t>
      </w:r>
      <w:hyperlink r:id="rId553" w:anchor="941" w:history="1">
        <w:r w:rsidRPr="007456A8">
          <w:rPr>
            <w:rStyle w:val="ac"/>
            <w:rFonts w:ascii="Times New Roman" w:eastAsiaTheme="minorEastAsia" w:hAnsi="Times New Roman"/>
            <w:b/>
            <w:color w:val="auto"/>
            <w:szCs w:val="24"/>
            <w:u w:val="none"/>
          </w:rPr>
          <w:t>第九十三条第一号</w:t>
        </w:r>
      </w:hyperlink>
      <w:r w:rsidRPr="007456A8">
        <w:rPr>
          <w:rFonts w:ascii="Times New Roman" w:eastAsiaTheme="minorEastAsia" w:hAnsi="Times New Roman"/>
          <w:b/>
          <w:szCs w:val="24"/>
        </w:rPr>
        <w:t>、第二号、第九号から第十二号まで、第二十二号、第二十三号、第二十七号若しくは第三十二号、</w:t>
      </w:r>
      <w:hyperlink r:id="rId554" w:anchor="983" w:history="1">
        <w:r w:rsidRPr="007456A8">
          <w:rPr>
            <w:rStyle w:val="ac"/>
            <w:rFonts w:ascii="Times New Roman" w:eastAsiaTheme="minorEastAsia" w:hAnsi="Times New Roman"/>
            <w:b/>
            <w:color w:val="auto"/>
            <w:szCs w:val="24"/>
            <w:u w:val="none"/>
          </w:rPr>
          <w:t>第九十四条第五号</w:t>
        </w:r>
      </w:hyperlink>
      <w:r w:rsidRPr="007456A8">
        <w:rPr>
          <w:rFonts w:ascii="Times New Roman" w:eastAsiaTheme="minorEastAsia" w:hAnsi="Times New Roman"/>
          <w:b/>
          <w:szCs w:val="24"/>
        </w:rPr>
        <w:t>、</w:t>
      </w:r>
      <w:hyperlink r:id="rId555" w:anchor="993" w:history="1">
        <w:r w:rsidRPr="007456A8">
          <w:rPr>
            <w:rStyle w:val="ac"/>
            <w:rFonts w:ascii="Times New Roman" w:eastAsiaTheme="minorEastAsia" w:hAnsi="Times New Roman"/>
            <w:b/>
            <w:color w:val="auto"/>
            <w:szCs w:val="24"/>
            <w:u w:val="none"/>
          </w:rPr>
          <w:t>第九十六条第二号</w:t>
        </w:r>
      </w:hyperlink>
      <w:r w:rsidRPr="007456A8">
        <w:rPr>
          <w:rFonts w:ascii="Times New Roman" w:eastAsiaTheme="minorEastAsia" w:hAnsi="Times New Roman"/>
          <w:b/>
          <w:szCs w:val="24"/>
        </w:rPr>
        <w:t>又は</w:t>
      </w:r>
      <w:hyperlink r:id="rId556" w:anchor="1006" w:history="1">
        <w:r w:rsidRPr="007456A8">
          <w:rPr>
            <w:rStyle w:val="ac"/>
            <w:rFonts w:ascii="Times New Roman" w:eastAsiaTheme="minorEastAsia" w:hAnsi="Times New Roman"/>
            <w:b/>
            <w:color w:val="auto"/>
            <w:szCs w:val="24"/>
            <w:u w:val="none"/>
          </w:rPr>
          <w:t>第九十七条第一号</w:t>
        </w:r>
      </w:hyperlink>
      <w:r w:rsidRPr="007456A8">
        <w:rPr>
          <w:rFonts w:ascii="Times New Roman" w:eastAsiaTheme="minorEastAsia" w:hAnsi="Times New Roman"/>
          <w:b/>
          <w:szCs w:val="24"/>
        </w:rPr>
        <w:t>、第三号、第六号、第九号（</w:t>
      </w:r>
      <w:hyperlink r:id="rId557" w:anchor="653" w:history="1">
        <w:r w:rsidRPr="007456A8">
          <w:rPr>
            <w:rStyle w:val="ac"/>
            <w:rFonts w:ascii="Times New Roman" w:eastAsiaTheme="minorEastAsia" w:hAnsi="Times New Roman"/>
            <w:b/>
            <w:color w:val="auto"/>
            <w:szCs w:val="24"/>
            <w:u w:val="none"/>
          </w:rPr>
          <w:t>第七十一条第一項</w:t>
        </w:r>
      </w:hyperlink>
      <w:r w:rsidRPr="007456A8">
        <w:rPr>
          <w:rFonts w:ascii="Times New Roman" w:eastAsiaTheme="minorEastAsia" w:hAnsi="Times New Roman"/>
          <w:b/>
          <w:szCs w:val="24"/>
        </w:rPr>
        <w:t>に係る部分に限る。）、第十一号若しくは第十四号に規定する罪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五十四　</w:t>
      </w:r>
      <w:hyperlink r:id="rId558" w:history="1">
        <w:r w:rsidRPr="007456A8">
          <w:rPr>
            <w:rStyle w:val="ac"/>
            <w:rFonts w:ascii="Times New Roman" w:eastAsiaTheme="minorEastAsia" w:hAnsi="Times New Roman"/>
            <w:b/>
            <w:color w:val="auto"/>
            <w:szCs w:val="24"/>
            <w:u w:val="none"/>
          </w:rPr>
          <w:t>会社法</w:t>
        </w:r>
      </w:hyperlink>
      <w:hyperlink r:id="rId559" w:anchor="6707" w:history="1">
        <w:r w:rsidRPr="007456A8">
          <w:rPr>
            <w:rStyle w:val="ac"/>
            <w:rFonts w:ascii="Times New Roman" w:eastAsiaTheme="minorEastAsia" w:hAnsi="Times New Roman"/>
            <w:b/>
            <w:color w:val="auto"/>
            <w:szCs w:val="24"/>
            <w:u w:val="none"/>
          </w:rPr>
          <w:t>第九百七十条第二項</w:t>
        </w:r>
      </w:hyperlink>
      <w:r w:rsidRPr="007456A8">
        <w:rPr>
          <w:rFonts w:ascii="Times New Roman" w:eastAsiaTheme="minorEastAsia" w:hAnsi="Times New Roman"/>
          <w:b/>
          <w:szCs w:val="24"/>
        </w:rPr>
        <w:t>から第四項までに規定する罪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五十五　</w:t>
      </w:r>
      <w:hyperlink r:id="rId560" w:history="1">
        <w:r w:rsidRPr="007456A8">
          <w:rPr>
            <w:rStyle w:val="ac"/>
            <w:rFonts w:ascii="Times New Roman" w:eastAsiaTheme="minorEastAsia" w:hAnsi="Times New Roman"/>
            <w:b/>
            <w:color w:val="auto"/>
            <w:szCs w:val="24"/>
            <w:u w:val="none"/>
          </w:rPr>
          <w:t>探偵業の業務の適正化に関する法律</w:t>
        </w:r>
      </w:hyperlink>
      <w:r w:rsidRPr="007456A8">
        <w:rPr>
          <w:rFonts w:ascii="Times New Roman" w:eastAsiaTheme="minorEastAsia" w:hAnsi="Times New Roman"/>
          <w:b/>
          <w:szCs w:val="24"/>
        </w:rPr>
        <w:t>（平成十八年法律第六十号）</w:t>
      </w:r>
      <w:hyperlink r:id="rId561" w:anchor="88" w:history="1">
        <w:r w:rsidRPr="007456A8">
          <w:rPr>
            <w:rStyle w:val="ac"/>
            <w:rFonts w:ascii="Times New Roman" w:eastAsiaTheme="minorEastAsia" w:hAnsi="Times New Roman"/>
            <w:b/>
            <w:color w:val="auto"/>
            <w:szCs w:val="24"/>
            <w:u w:val="none"/>
          </w:rPr>
          <w:t>第十七条</w:t>
        </w:r>
      </w:hyperlink>
      <w:r w:rsidRPr="007456A8">
        <w:rPr>
          <w:rFonts w:ascii="Times New Roman" w:eastAsiaTheme="minorEastAsia" w:hAnsi="Times New Roman"/>
          <w:b/>
          <w:szCs w:val="24"/>
        </w:rPr>
        <w:t>（</w:t>
      </w:r>
      <w:hyperlink r:id="rId562" w:anchor="84" w:history="1">
        <w:r w:rsidRPr="007456A8">
          <w:rPr>
            <w:rStyle w:val="ac"/>
            <w:rFonts w:ascii="Times New Roman" w:eastAsiaTheme="minorEastAsia" w:hAnsi="Times New Roman"/>
            <w:b/>
            <w:color w:val="auto"/>
            <w:szCs w:val="24"/>
            <w:u w:val="none"/>
          </w:rPr>
          <w:t>第十五条第二項</w:t>
        </w:r>
      </w:hyperlink>
      <w:r w:rsidRPr="007456A8">
        <w:rPr>
          <w:rFonts w:ascii="Times New Roman" w:eastAsiaTheme="minorEastAsia" w:hAnsi="Times New Roman"/>
          <w:b/>
          <w:szCs w:val="24"/>
        </w:rPr>
        <w:t>に係る部分に限る。）、</w:t>
      </w:r>
      <w:hyperlink r:id="rId563" w:anchor="93" w:history="1">
        <w:r w:rsidRPr="007456A8">
          <w:rPr>
            <w:rStyle w:val="ac"/>
            <w:rFonts w:ascii="Times New Roman" w:eastAsiaTheme="minorEastAsia" w:hAnsi="Times New Roman"/>
            <w:b/>
            <w:color w:val="auto"/>
            <w:szCs w:val="24"/>
            <w:u w:val="none"/>
          </w:rPr>
          <w:t>第十八条第一号</w:t>
        </w:r>
      </w:hyperlink>
      <w:r w:rsidRPr="007456A8">
        <w:rPr>
          <w:rFonts w:ascii="Times New Roman" w:eastAsiaTheme="minorEastAsia" w:hAnsi="Times New Roman"/>
          <w:b/>
          <w:szCs w:val="24"/>
        </w:rPr>
        <w:t>又は</w:t>
      </w:r>
      <w:hyperlink r:id="rId564" w:anchor="98" w:history="1">
        <w:r w:rsidRPr="007456A8">
          <w:rPr>
            <w:rStyle w:val="ac"/>
            <w:rFonts w:ascii="Times New Roman" w:eastAsiaTheme="minorEastAsia" w:hAnsi="Times New Roman"/>
            <w:b/>
            <w:color w:val="auto"/>
            <w:szCs w:val="24"/>
            <w:u w:val="none"/>
          </w:rPr>
          <w:t>第十九条第一号</w:t>
        </w:r>
      </w:hyperlink>
      <w:r w:rsidRPr="007456A8">
        <w:rPr>
          <w:rFonts w:ascii="Times New Roman" w:eastAsiaTheme="minorEastAsia" w:hAnsi="Times New Roman"/>
          <w:b/>
          <w:szCs w:val="24"/>
        </w:rPr>
        <w:t>若しくは第二号に規定する罪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五十六　</w:t>
      </w:r>
      <w:r w:rsidRPr="007456A8">
        <w:rPr>
          <w:rFonts w:ascii="Times New Roman" w:eastAsiaTheme="minorEastAsia" w:hAnsi="Times New Roman"/>
          <w:b/>
          <w:szCs w:val="24"/>
        </w:rPr>
        <w:t>犯罪による収益の移転防止に関する法律（平成十九年法律第二十二号）</w:t>
      </w:r>
      <w:hyperlink r:id="rId565" w:anchor="218" w:history="1">
        <w:r w:rsidRPr="007456A8">
          <w:rPr>
            <w:rStyle w:val="ac"/>
            <w:rFonts w:ascii="Times New Roman" w:eastAsiaTheme="minorEastAsia" w:hAnsi="Times New Roman"/>
            <w:b/>
            <w:color w:val="auto"/>
            <w:szCs w:val="24"/>
            <w:u w:val="none"/>
          </w:rPr>
          <w:t>第二十八条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五十七　</w:t>
      </w:r>
      <w:hyperlink r:id="rId566" w:history="1">
        <w:r w:rsidRPr="007456A8">
          <w:rPr>
            <w:rStyle w:val="ac"/>
            <w:rFonts w:ascii="Times New Roman" w:eastAsiaTheme="minorEastAsia" w:hAnsi="Times New Roman"/>
            <w:b/>
            <w:color w:val="auto"/>
            <w:szCs w:val="24"/>
            <w:u w:val="none"/>
          </w:rPr>
          <w:t>電子記録債権法</w:t>
        </w:r>
      </w:hyperlink>
      <w:r w:rsidRPr="007456A8">
        <w:rPr>
          <w:rFonts w:ascii="Times New Roman" w:eastAsiaTheme="minorEastAsia" w:hAnsi="Times New Roman"/>
          <w:b/>
          <w:szCs w:val="24"/>
        </w:rPr>
        <w:t>（平成十九年法律第百二号）</w:t>
      </w:r>
      <w:hyperlink r:id="rId567" w:anchor="631" w:history="1">
        <w:r w:rsidRPr="007456A8">
          <w:rPr>
            <w:rStyle w:val="ac"/>
            <w:rFonts w:ascii="Times New Roman" w:eastAsiaTheme="minorEastAsia" w:hAnsi="Times New Roman"/>
            <w:b/>
            <w:color w:val="auto"/>
            <w:szCs w:val="24"/>
            <w:u w:val="none"/>
          </w:rPr>
          <w:t>第九十五条第一号</w:t>
        </w:r>
      </w:hyperlink>
      <w:r w:rsidRPr="007456A8">
        <w:rPr>
          <w:rFonts w:ascii="Times New Roman" w:eastAsiaTheme="minorEastAsia" w:hAnsi="Times New Roman"/>
          <w:b/>
          <w:szCs w:val="24"/>
        </w:rPr>
        <w:t>又は</w:t>
      </w:r>
      <w:hyperlink r:id="rId568" w:anchor="642" w:history="1">
        <w:r w:rsidRPr="007456A8">
          <w:rPr>
            <w:rStyle w:val="ac"/>
            <w:rFonts w:ascii="Times New Roman" w:eastAsiaTheme="minorEastAsia" w:hAnsi="Times New Roman"/>
            <w:b/>
            <w:color w:val="auto"/>
            <w:szCs w:val="24"/>
            <w:u w:val="none"/>
          </w:rPr>
          <w:t>第九十七条第二号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五十八　</w:t>
      </w:r>
      <w:r w:rsidRPr="007456A8">
        <w:rPr>
          <w:rFonts w:ascii="Times New Roman" w:eastAsiaTheme="minorEastAsia" w:hAnsi="Times New Roman"/>
          <w:b/>
          <w:szCs w:val="24"/>
        </w:rPr>
        <w:t>資金決済に関する法律（平成二十一年法律第五十九号）第百七条第二号（第三十七条及び第六十三条の二に係る部分に限る。）、第五号、第七号若しくは第八号、</w:t>
      </w:r>
      <w:hyperlink r:id="rId569" w:anchor="838" w:history="1">
        <w:r w:rsidRPr="007456A8">
          <w:rPr>
            <w:rStyle w:val="ac"/>
            <w:rFonts w:ascii="Times New Roman" w:eastAsiaTheme="minorEastAsia" w:hAnsi="Times New Roman"/>
            <w:b/>
            <w:color w:val="auto"/>
            <w:szCs w:val="24"/>
            <w:u w:val="none"/>
          </w:rPr>
          <w:t>第百九条第九号</w:t>
        </w:r>
      </w:hyperlink>
      <w:r w:rsidRPr="007456A8">
        <w:rPr>
          <w:rFonts w:ascii="Times New Roman" w:eastAsiaTheme="minorEastAsia" w:hAnsi="Times New Roman"/>
          <w:b/>
          <w:szCs w:val="24"/>
        </w:rPr>
        <w:t>、</w:t>
      </w:r>
      <w:hyperlink r:id="rId570" w:anchor="846" w:history="1">
        <w:r w:rsidRPr="007456A8">
          <w:rPr>
            <w:rStyle w:val="ac"/>
            <w:rFonts w:ascii="Times New Roman" w:eastAsiaTheme="minorEastAsia" w:hAnsi="Times New Roman"/>
            <w:b/>
            <w:color w:val="auto"/>
            <w:szCs w:val="24"/>
            <w:u w:val="none"/>
          </w:rPr>
          <w:t>第百十二条第二号</w:t>
        </w:r>
      </w:hyperlink>
      <w:r w:rsidRPr="007456A8">
        <w:rPr>
          <w:rFonts w:ascii="Times New Roman" w:eastAsiaTheme="minorEastAsia" w:hAnsi="Times New Roman"/>
          <w:b/>
          <w:szCs w:val="24"/>
        </w:rPr>
        <w:t>（</w:t>
      </w:r>
      <w:hyperlink r:id="rId571" w:anchor="281" w:history="1">
        <w:r w:rsidRPr="007456A8">
          <w:rPr>
            <w:rStyle w:val="ac"/>
            <w:rFonts w:ascii="Times New Roman" w:eastAsiaTheme="minorEastAsia" w:hAnsi="Times New Roman"/>
            <w:b/>
            <w:color w:val="auto"/>
            <w:szCs w:val="24"/>
            <w:u w:val="none"/>
          </w:rPr>
          <w:t>第三十八条第一項</w:t>
        </w:r>
      </w:hyperlink>
      <w:r w:rsidRPr="007456A8">
        <w:rPr>
          <w:rFonts w:ascii="Times New Roman" w:eastAsiaTheme="minorEastAsia" w:hAnsi="Times New Roman"/>
          <w:b/>
          <w:szCs w:val="24"/>
        </w:rPr>
        <w:t>及び第二項並びに</w:t>
      </w:r>
      <w:hyperlink r:id="rId572" w:anchor="440" w:history="1">
        <w:r w:rsidRPr="007456A8">
          <w:rPr>
            <w:rStyle w:val="ac"/>
            <w:rFonts w:ascii="Times New Roman" w:eastAsiaTheme="minorEastAsia" w:hAnsi="Times New Roman"/>
            <w:b/>
            <w:color w:val="auto"/>
            <w:szCs w:val="24"/>
            <w:u w:val="none"/>
          </w:rPr>
          <w:t>第六十三条の三第一項</w:t>
        </w:r>
      </w:hyperlink>
      <w:r w:rsidRPr="007456A8">
        <w:rPr>
          <w:rFonts w:ascii="Times New Roman" w:eastAsiaTheme="minorEastAsia" w:hAnsi="Times New Roman"/>
          <w:b/>
          <w:szCs w:val="24"/>
        </w:rPr>
        <w:t>及び第二項に係る部分に限る。）又は</w:t>
      </w:r>
      <w:hyperlink r:id="rId573" w:anchor="861" w:history="1">
        <w:r w:rsidRPr="007456A8">
          <w:rPr>
            <w:rStyle w:val="ac"/>
            <w:rFonts w:ascii="Times New Roman" w:eastAsiaTheme="minorEastAsia" w:hAnsi="Times New Roman"/>
            <w:b/>
            <w:color w:val="auto"/>
            <w:szCs w:val="24"/>
            <w:u w:val="none"/>
          </w:rPr>
          <w:t>第百十四条第一号</w:t>
        </w:r>
      </w:hyperlink>
      <w:r w:rsidRPr="007456A8">
        <w:rPr>
          <w:rFonts w:ascii="Times New Roman" w:eastAsiaTheme="minorEastAsia" w:hAnsi="Times New Roman"/>
          <w:b/>
          <w:szCs w:val="24"/>
        </w:rPr>
        <w:t>（</w:t>
      </w:r>
      <w:hyperlink r:id="rId574" w:anchor="316" w:history="1">
        <w:r w:rsidRPr="007456A8">
          <w:rPr>
            <w:rStyle w:val="ac"/>
            <w:rFonts w:ascii="Times New Roman" w:eastAsiaTheme="minorEastAsia" w:hAnsi="Times New Roman"/>
            <w:b/>
            <w:color w:val="auto"/>
            <w:szCs w:val="24"/>
            <w:u w:val="none"/>
          </w:rPr>
          <w:t>第四十一条第一項</w:t>
        </w:r>
      </w:hyperlink>
      <w:r w:rsidRPr="007456A8">
        <w:rPr>
          <w:rFonts w:ascii="Times New Roman" w:eastAsiaTheme="minorEastAsia" w:hAnsi="Times New Roman"/>
          <w:b/>
          <w:szCs w:val="24"/>
        </w:rPr>
        <w:t>並びに</w:t>
      </w:r>
      <w:hyperlink r:id="rId575" w:anchor="477" w:history="1">
        <w:r w:rsidRPr="007456A8">
          <w:rPr>
            <w:rStyle w:val="ac"/>
            <w:rFonts w:ascii="Times New Roman" w:eastAsiaTheme="minorEastAsia" w:hAnsi="Times New Roman"/>
            <w:b/>
            <w:color w:val="auto"/>
            <w:szCs w:val="24"/>
            <w:u w:val="none"/>
          </w:rPr>
          <w:t>第六十三条の六第一項</w:t>
        </w:r>
      </w:hyperlink>
      <w:r w:rsidRPr="007456A8">
        <w:rPr>
          <w:rFonts w:ascii="Times New Roman" w:eastAsiaTheme="minorEastAsia" w:hAnsi="Times New Roman"/>
          <w:b/>
          <w:szCs w:val="24"/>
        </w:rPr>
        <w:t>及び第二項に係る部分に限る。）若しくは第七号（</w:t>
      </w:r>
      <w:hyperlink r:id="rId576" w:anchor="665" w:history="1">
        <w:r w:rsidRPr="007456A8">
          <w:rPr>
            <w:rStyle w:val="ac"/>
            <w:rFonts w:ascii="Times New Roman" w:eastAsiaTheme="minorEastAsia" w:hAnsi="Times New Roman"/>
            <w:b/>
            <w:color w:val="auto"/>
            <w:szCs w:val="24"/>
            <w:u w:val="none"/>
          </w:rPr>
          <w:t>第七十七条</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（暴力団の幹部の要件）</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第二条　</w:t>
      </w:r>
      <w:hyperlink r:id="rId577" w:history="1">
        <w:r w:rsidRPr="007456A8">
          <w:rPr>
            <w:rStyle w:val="ac"/>
            <w:rFonts w:ascii="Times New Roman" w:eastAsiaTheme="minorEastAsia" w:hAnsi="Times New Roman"/>
            <w:b/>
            <w:color w:val="auto"/>
            <w:szCs w:val="24"/>
            <w:u w:val="none"/>
          </w:rPr>
          <w:t>法</w:t>
        </w:r>
      </w:hyperlink>
      <w:hyperlink r:id="rId578" w:anchor="20" w:history="1">
        <w:r w:rsidRPr="007456A8">
          <w:rPr>
            <w:rStyle w:val="ac"/>
            <w:rFonts w:ascii="Times New Roman" w:eastAsiaTheme="minorEastAsia" w:hAnsi="Times New Roman"/>
            <w:b/>
            <w:color w:val="auto"/>
            <w:szCs w:val="24"/>
            <w:u w:val="none"/>
          </w:rPr>
          <w:t>第三条第二号</w:t>
        </w:r>
      </w:hyperlink>
      <w:r w:rsidRPr="007456A8">
        <w:rPr>
          <w:rFonts w:ascii="Times New Roman" w:eastAsiaTheme="minorEastAsia" w:hAnsi="Times New Roman"/>
          <w:b/>
          <w:szCs w:val="24"/>
        </w:rPr>
        <w:t>の国家公安委員会規則で定める要件は、次の各号のいずれかに該当することとする。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当該暴力団（</w:t>
      </w:r>
      <w:hyperlink r:id="rId579" w:history="1">
        <w:r w:rsidRPr="007456A8">
          <w:rPr>
            <w:rStyle w:val="ac"/>
            <w:rFonts w:ascii="Times New Roman" w:eastAsiaTheme="minorEastAsia" w:hAnsi="Times New Roman"/>
            <w:b/>
            <w:color w:val="auto"/>
            <w:szCs w:val="24"/>
            <w:u w:val="none"/>
          </w:rPr>
          <w:t>法</w:t>
        </w:r>
      </w:hyperlink>
      <w:hyperlink r:id="rId580" w:anchor="9" w:history="1">
        <w:r w:rsidRPr="007456A8">
          <w:rPr>
            <w:rStyle w:val="ac"/>
            <w:rFonts w:ascii="Times New Roman" w:eastAsiaTheme="minorEastAsia" w:hAnsi="Times New Roman"/>
            <w:b/>
            <w:color w:val="auto"/>
            <w:szCs w:val="24"/>
            <w:u w:val="none"/>
          </w:rPr>
          <w:t>第二条第二号</w:t>
        </w:r>
      </w:hyperlink>
      <w:r w:rsidRPr="007456A8">
        <w:rPr>
          <w:rFonts w:ascii="Times New Roman" w:eastAsiaTheme="minorEastAsia" w:hAnsi="Times New Roman"/>
          <w:b/>
          <w:szCs w:val="24"/>
        </w:rPr>
        <w:t>に規定する暴力団をいう。以下同じ。）を代表する地位にあること。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当該暴力団の運営を支配する地位にあること。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前二号に掲げるもののほか、当該暴力団の活動に係る事項について当該暴力団の他の</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w:t>
      </w:r>
      <w:hyperlink r:id="rId581" w:history="1">
        <w:r w:rsidRPr="007456A8">
          <w:rPr>
            <w:rStyle w:val="ac"/>
            <w:rFonts w:ascii="Times New Roman" w:eastAsiaTheme="minorEastAsia" w:hAnsi="Times New Roman"/>
            <w:b/>
            <w:color w:val="auto"/>
            <w:szCs w:val="24"/>
            <w:u w:val="none"/>
          </w:rPr>
          <w:t>法</w:t>
        </w:r>
      </w:hyperlink>
      <w:hyperlink r:id="rId582" w:anchor="13" w:history="1">
        <w:r w:rsidRPr="007456A8">
          <w:rPr>
            <w:rStyle w:val="ac"/>
            <w:rFonts w:ascii="Times New Roman" w:eastAsiaTheme="minorEastAsia" w:hAnsi="Times New Roman"/>
            <w:b/>
            <w:color w:val="auto"/>
            <w:szCs w:val="24"/>
            <w:u w:val="none"/>
          </w:rPr>
          <w:t>第二条第六号</w:t>
        </w:r>
      </w:hyperlink>
      <w:r w:rsidRPr="007456A8">
        <w:rPr>
          <w:rFonts w:ascii="Times New Roman" w:eastAsiaTheme="minorEastAsia" w:hAnsi="Times New Roman"/>
          <w:b/>
          <w:szCs w:val="24"/>
        </w:rPr>
        <w:t>に規定する</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をいう。以下同じ。）に対し指示若しくは命令をすることができる地位の階層（当該暴力団が階層的に構成されている団体である場合における当該暴力団の</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がそれぞれ属する地位の階層をいう。以下この号において同じ。）又はこれに相当する地位の階層であって当該階層に属する当該暴力団の</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の人数を当該階層より上位の階層に属する当該暴力団の</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の人数に加えた場合においてその合計数が当該暴力団の全</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の人数の五分の一を超えることとなるものより上位の階層に属していること。</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（犯罪経歴保有者の比率の算定方法）</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第三条　</w:t>
      </w:r>
      <w:hyperlink r:id="rId583" w:history="1">
        <w:r w:rsidRPr="007456A8">
          <w:rPr>
            <w:rStyle w:val="ac"/>
            <w:rFonts w:ascii="Times New Roman" w:eastAsiaTheme="minorEastAsia" w:hAnsi="Times New Roman"/>
            <w:b/>
            <w:color w:val="auto"/>
            <w:szCs w:val="24"/>
            <w:u w:val="none"/>
          </w:rPr>
          <w:t>法</w:t>
        </w:r>
      </w:hyperlink>
      <w:hyperlink r:id="rId584" w:anchor="20" w:history="1">
        <w:r w:rsidRPr="007456A8">
          <w:rPr>
            <w:rStyle w:val="ac"/>
            <w:rFonts w:ascii="Times New Roman" w:eastAsiaTheme="minorEastAsia" w:hAnsi="Times New Roman"/>
            <w:b/>
            <w:color w:val="auto"/>
            <w:szCs w:val="24"/>
            <w:u w:val="none"/>
          </w:rPr>
          <w:t>第三条第二号</w:t>
        </w:r>
      </w:hyperlink>
      <w:r w:rsidRPr="007456A8">
        <w:rPr>
          <w:rFonts w:ascii="Times New Roman" w:eastAsiaTheme="minorEastAsia" w:hAnsi="Times New Roman"/>
          <w:b/>
          <w:szCs w:val="24"/>
        </w:rPr>
        <w:t>の規定による比率の算定の基準日は、</w:t>
      </w:r>
      <w:hyperlink r:id="rId585" w:history="1">
        <w:r w:rsidRPr="007456A8">
          <w:rPr>
            <w:rStyle w:val="ac"/>
            <w:rFonts w:ascii="Times New Roman" w:eastAsiaTheme="minorEastAsia" w:hAnsi="Times New Roman"/>
            <w:b/>
            <w:color w:val="auto"/>
            <w:szCs w:val="24"/>
            <w:u w:val="none"/>
          </w:rPr>
          <w:t>法</w:t>
        </w:r>
      </w:hyperlink>
      <w:hyperlink r:id="rId586" w:anchor="29" w:history="1">
        <w:r w:rsidRPr="007456A8">
          <w:rPr>
            <w:rStyle w:val="ac"/>
            <w:rFonts w:ascii="Times New Roman" w:eastAsiaTheme="minorEastAsia" w:hAnsi="Times New Roman"/>
            <w:b/>
            <w:color w:val="auto"/>
            <w:szCs w:val="24"/>
            <w:u w:val="none"/>
          </w:rPr>
          <w:t>第五条第二項</w:t>
        </w:r>
      </w:hyperlink>
      <w:r w:rsidRPr="007456A8">
        <w:rPr>
          <w:rFonts w:ascii="Times New Roman" w:eastAsiaTheme="minorEastAsia" w:hAnsi="Times New Roman"/>
          <w:b/>
          <w:szCs w:val="24"/>
        </w:rPr>
        <w:t>の規定による公示をする日前三十日以内のいずれかの日でなければならない。</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hyperlink r:id="rId587" w:history="1">
        <w:r w:rsidRPr="007456A8">
          <w:rPr>
            <w:rStyle w:val="ac"/>
            <w:rFonts w:ascii="Times New Roman" w:eastAsiaTheme="minorEastAsia" w:hAnsi="Times New Roman"/>
            <w:b/>
            <w:color w:val="auto"/>
            <w:szCs w:val="24"/>
            <w:u w:val="none"/>
          </w:rPr>
          <w:t>法</w:t>
        </w:r>
      </w:hyperlink>
      <w:hyperlink r:id="rId588" w:anchor="20" w:history="1">
        <w:r w:rsidRPr="007456A8">
          <w:rPr>
            <w:rStyle w:val="ac"/>
            <w:rFonts w:ascii="Times New Roman" w:eastAsiaTheme="minorEastAsia" w:hAnsi="Times New Roman"/>
            <w:b/>
            <w:color w:val="auto"/>
            <w:szCs w:val="24"/>
            <w:u w:val="none"/>
          </w:rPr>
          <w:t>第三条第二号</w:t>
        </w:r>
      </w:hyperlink>
      <w:r w:rsidRPr="007456A8">
        <w:rPr>
          <w:rFonts w:ascii="Times New Roman" w:eastAsiaTheme="minorEastAsia" w:hAnsi="Times New Roman"/>
          <w:b/>
          <w:szCs w:val="24"/>
        </w:rPr>
        <w:t>の規定による比率の算定において、次の各号に掲げる者は、それぞれ当該各号に定める要件に該当する者とする。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又は幹部である</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 xml:space="preserve">　最近において</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又は幹部（前条に規定する要件に該当する者をいう。）である</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であることを証明する資料が存する者であること。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 xml:space="preserve">犯罪経歴保有者　</w:t>
      </w:r>
      <w:hyperlink r:id="rId589" w:history="1">
        <w:r w:rsidRPr="007456A8">
          <w:rPr>
            <w:rStyle w:val="ac"/>
            <w:rFonts w:ascii="Times New Roman" w:eastAsiaTheme="minorEastAsia" w:hAnsi="Times New Roman"/>
            <w:b/>
            <w:color w:val="auto"/>
            <w:szCs w:val="24"/>
            <w:u w:val="none"/>
          </w:rPr>
          <w:t>法</w:t>
        </w:r>
      </w:hyperlink>
      <w:hyperlink r:id="rId590" w:anchor="20" w:history="1">
        <w:r w:rsidRPr="007456A8">
          <w:rPr>
            <w:rStyle w:val="ac"/>
            <w:rFonts w:ascii="Times New Roman" w:eastAsiaTheme="minorEastAsia" w:hAnsi="Times New Roman"/>
            <w:b/>
            <w:color w:val="auto"/>
            <w:szCs w:val="24"/>
            <w:u w:val="none"/>
          </w:rPr>
          <w:t>第三条第二号</w:t>
        </w:r>
      </w:hyperlink>
      <w:r w:rsidRPr="007456A8">
        <w:rPr>
          <w:rFonts w:ascii="Times New Roman" w:eastAsiaTheme="minorEastAsia" w:hAnsi="Times New Roman"/>
          <w:b/>
          <w:szCs w:val="24"/>
        </w:rPr>
        <w:t>イからヘまでのいずれかに該当する者であることを証するに足りる公文書が存する者であること。</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（指定に係る確認の手続）</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第四条　</w:t>
      </w:r>
      <w:hyperlink r:id="rId591" w:history="1">
        <w:r w:rsidRPr="007456A8">
          <w:rPr>
            <w:rStyle w:val="ac"/>
            <w:rFonts w:ascii="Times New Roman" w:eastAsiaTheme="minorEastAsia" w:hAnsi="Times New Roman"/>
            <w:b/>
            <w:color w:val="auto"/>
            <w:szCs w:val="24"/>
            <w:u w:val="none"/>
          </w:rPr>
          <w:t>法</w:t>
        </w:r>
      </w:hyperlink>
      <w:hyperlink r:id="rId592" w:anchor="35" w:history="1">
        <w:r w:rsidRPr="007456A8">
          <w:rPr>
            <w:rStyle w:val="ac"/>
            <w:rFonts w:ascii="Times New Roman" w:eastAsiaTheme="minorEastAsia" w:hAnsi="Times New Roman"/>
            <w:b/>
            <w:color w:val="auto"/>
            <w:szCs w:val="24"/>
            <w:u w:val="none"/>
          </w:rPr>
          <w:t>第六条第一項</w:t>
        </w:r>
      </w:hyperlink>
      <w:r w:rsidRPr="007456A8">
        <w:rPr>
          <w:rFonts w:ascii="Times New Roman" w:eastAsiaTheme="minorEastAsia" w:hAnsi="Times New Roman"/>
          <w:b/>
          <w:szCs w:val="24"/>
        </w:rPr>
        <w:t>の規定による確認の請求は、同項に規定する書類を添付した別記様式第一号の確認請求書を警察庁に提出して行うものとする。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hyperlink r:id="rId593" w:history="1">
        <w:r w:rsidRPr="007456A8">
          <w:rPr>
            <w:rStyle w:val="ac"/>
            <w:rFonts w:ascii="Times New Roman" w:eastAsiaTheme="minorEastAsia" w:hAnsi="Times New Roman"/>
            <w:b/>
            <w:color w:val="auto"/>
            <w:szCs w:val="24"/>
            <w:u w:val="none"/>
          </w:rPr>
          <w:t>法</w:t>
        </w:r>
      </w:hyperlink>
      <w:hyperlink r:id="rId594" w:anchor="38" w:history="1">
        <w:r w:rsidRPr="007456A8">
          <w:rPr>
            <w:rStyle w:val="ac"/>
            <w:rFonts w:ascii="Times New Roman" w:eastAsiaTheme="minorEastAsia" w:hAnsi="Times New Roman"/>
            <w:b/>
            <w:color w:val="auto"/>
            <w:szCs w:val="24"/>
            <w:u w:val="none"/>
          </w:rPr>
          <w:t>第六条第四項</w:t>
        </w:r>
      </w:hyperlink>
      <w:r w:rsidRPr="007456A8">
        <w:rPr>
          <w:rFonts w:ascii="Times New Roman" w:eastAsiaTheme="minorEastAsia" w:hAnsi="Times New Roman"/>
          <w:b/>
          <w:szCs w:val="24"/>
        </w:rPr>
        <w:t>の規定による確認の結果の通知は、別記様式第二号の確認結果通知書を送付して行うものとする。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（指定に係る公示事項）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第五条　</w:t>
      </w:r>
      <w:hyperlink r:id="rId595" w:history="1">
        <w:r w:rsidRPr="007456A8">
          <w:rPr>
            <w:rStyle w:val="ac"/>
            <w:rFonts w:ascii="Times New Roman" w:eastAsiaTheme="minorEastAsia" w:hAnsi="Times New Roman"/>
            <w:b/>
            <w:color w:val="auto"/>
            <w:szCs w:val="24"/>
            <w:u w:val="none"/>
          </w:rPr>
          <w:t>法</w:t>
        </w:r>
      </w:hyperlink>
      <w:hyperlink r:id="rId596" w:anchor="42" w:history="1">
        <w:r w:rsidRPr="007456A8">
          <w:rPr>
            <w:rStyle w:val="ac"/>
            <w:rFonts w:ascii="Times New Roman" w:eastAsiaTheme="minorEastAsia" w:hAnsi="Times New Roman"/>
            <w:b/>
            <w:color w:val="auto"/>
            <w:szCs w:val="24"/>
            <w:u w:val="none"/>
          </w:rPr>
          <w:t>第七条第一項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指定（</w:t>
      </w:r>
      <w:hyperlink r:id="rId597" w:history="1">
        <w:r w:rsidRPr="007456A8">
          <w:rPr>
            <w:rStyle w:val="ac"/>
            <w:rFonts w:ascii="Times New Roman" w:eastAsiaTheme="minorEastAsia" w:hAnsi="Times New Roman"/>
            <w:b/>
            <w:color w:val="auto"/>
            <w:szCs w:val="24"/>
            <w:u w:val="none"/>
          </w:rPr>
          <w:t>法</w:t>
        </w:r>
      </w:hyperlink>
      <w:hyperlink r:id="rId598" w:anchor="16" w:history="1">
        <w:r w:rsidRPr="007456A8">
          <w:rPr>
            <w:rStyle w:val="ac"/>
            <w:rFonts w:ascii="Times New Roman" w:eastAsiaTheme="minorEastAsia" w:hAnsi="Times New Roman"/>
            <w:b/>
            <w:color w:val="auto"/>
            <w:szCs w:val="24"/>
            <w:u w:val="none"/>
          </w:rPr>
          <w:t>第三条</w:t>
        </w:r>
      </w:hyperlink>
      <w:r w:rsidRPr="007456A8">
        <w:rPr>
          <w:rFonts w:ascii="Times New Roman" w:eastAsiaTheme="minorEastAsia" w:hAnsi="Times New Roman"/>
          <w:b/>
          <w:szCs w:val="24"/>
        </w:rPr>
        <w:t>又は</w:t>
      </w:r>
      <w:hyperlink r:id="rId599" w:anchor="22" w:history="1">
        <w:r w:rsidRPr="007456A8">
          <w:rPr>
            <w:rStyle w:val="ac"/>
            <w:rFonts w:ascii="Times New Roman" w:eastAsiaTheme="minorEastAsia" w:hAnsi="Times New Roman"/>
            <w:b/>
            <w:color w:val="auto"/>
            <w:szCs w:val="24"/>
            <w:u w:val="none"/>
          </w:rPr>
          <w:t>第四条</w:t>
        </w:r>
      </w:hyperlink>
      <w:r w:rsidRPr="007456A8">
        <w:rPr>
          <w:rFonts w:ascii="Times New Roman" w:eastAsiaTheme="minorEastAsia" w:hAnsi="Times New Roman"/>
          <w:b/>
          <w:szCs w:val="24"/>
        </w:rPr>
        <w:t>の規定による指定をいう。以下この章において同じ。）に係る暴力団の名称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指定に係る暴力団の主たる事務所（</w:t>
      </w:r>
      <w:hyperlink r:id="rId600" w:history="1">
        <w:r w:rsidRPr="007456A8">
          <w:rPr>
            <w:rStyle w:val="ac"/>
            <w:rFonts w:ascii="Times New Roman" w:eastAsiaTheme="minorEastAsia" w:hAnsi="Times New Roman"/>
            <w:b/>
            <w:color w:val="auto"/>
            <w:szCs w:val="24"/>
            <w:u w:val="none"/>
          </w:rPr>
          <w:t>法</w:t>
        </w:r>
      </w:hyperlink>
      <w:hyperlink r:id="rId601" w:anchor="141" w:history="1">
        <w:r w:rsidRPr="007456A8">
          <w:rPr>
            <w:rStyle w:val="ac"/>
            <w:rFonts w:ascii="Times New Roman" w:eastAsiaTheme="minorEastAsia" w:hAnsi="Times New Roman"/>
            <w:b/>
            <w:color w:val="auto"/>
            <w:szCs w:val="24"/>
            <w:u w:val="none"/>
          </w:rPr>
          <w:t>第十五条第一項</w:t>
        </w:r>
      </w:hyperlink>
      <w:r w:rsidRPr="007456A8">
        <w:rPr>
          <w:rFonts w:ascii="Times New Roman" w:eastAsiaTheme="minorEastAsia" w:hAnsi="Times New Roman"/>
          <w:b/>
          <w:szCs w:val="24"/>
        </w:rPr>
        <w:t>に規定する事務所をいう。以下同じ。）の所在地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指定に係る暴力団を代表する者（代表する者が欠けている場合にあっては、これに代わるべき者。以下同じ。）の氏名及び住所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指定に係る番号（以下「指定番号」という。）及び指定に係る暴力団が現に指定されている場合にあっては、当該指定番号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指定の根拠となる適用法条</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（指定に係る通知すべき事項）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第六条　</w:t>
      </w:r>
      <w:hyperlink r:id="rId602" w:history="1">
        <w:r w:rsidRPr="007456A8">
          <w:rPr>
            <w:rStyle w:val="ac"/>
            <w:rFonts w:ascii="Times New Roman" w:eastAsiaTheme="minorEastAsia" w:hAnsi="Times New Roman"/>
            <w:b/>
            <w:color w:val="auto"/>
            <w:szCs w:val="24"/>
            <w:u w:val="none"/>
          </w:rPr>
          <w:t>法</w:t>
        </w:r>
      </w:hyperlink>
      <w:hyperlink r:id="rId603"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指定をした旨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指定に係る暴力団の名称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指定に係る暴力団の主たる事務所の所在地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指定に係る暴力団を代表する者の氏名及び住所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指定をした理由</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指定をした年月日</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（指定に係る通知の方法）</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第七条　</w:t>
      </w:r>
      <w:hyperlink r:id="rId604" w:history="1">
        <w:r w:rsidRPr="007456A8">
          <w:rPr>
            <w:rStyle w:val="ac"/>
            <w:rFonts w:ascii="Times New Roman" w:eastAsiaTheme="minorEastAsia" w:hAnsi="Times New Roman"/>
            <w:b/>
            <w:color w:val="auto"/>
            <w:szCs w:val="24"/>
            <w:u w:val="none"/>
          </w:rPr>
          <w:t>法</w:t>
        </w:r>
      </w:hyperlink>
      <w:hyperlink r:id="rId605"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の規定による通知は、別記様式第三号の指定通知書を送達して行うものとする。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（指定の取消しに係る確認の手続）</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第八条　</w:t>
      </w:r>
      <w:hyperlink r:id="rId606" w:history="1">
        <w:r w:rsidRPr="007456A8">
          <w:rPr>
            <w:rStyle w:val="ac"/>
            <w:rFonts w:ascii="Times New Roman" w:eastAsiaTheme="minorEastAsia" w:hAnsi="Times New Roman"/>
            <w:b/>
            <w:color w:val="auto"/>
            <w:szCs w:val="24"/>
            <w:u w:val="none"/>
          </w:rPr>
          <w:t>法</w:t>
        </w:r>
      </w:hyperlink>
      <w:hyperlink r:id="rId607" w:anchor="53" w:history="1">
        <w:r w:rsidRPr="007456A8">
          <w:rPr>
            <w:rStyle w:val="ac"/>
            <w:rFonts w:ascii="Times New Roman" w:eastAsiaTheme="minorEastAsia" w:hAnsi="Times New Roman"/>
            <w:b/>
            <w:color w:val="auto"/>
            <w:szCs w:val="24"/>
            <w:u w:val="none"/>
          </w:rPr>
          <w:t>第八条第四項</w:t>
        </w:r>
      </w:hyperlink>
      <w:r w:rsidRPr="007456A8">
        <w:rPr>
          <w:rFonts w:ascii="Times New Roman" w:eastAsiaTheme="minorEastAsia" w:hAnsi="Times New Roman"/>
          <w:b/>
          <w:szCs w:val="24"/>
        </w:rPr>
        <w:t>の規定による確認の請求は、同項に規定する書類を添付した別記様式第四号の取消確認請求書を警察庁に提出して行うものとする。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hyperlink r:id="rId608" w:history="1">
        <w:r w:rsidRPr="007456A8">
          <w:rPr>
            <w:rStyle w:val="ac"/>
            <w:rFonts w:ascii="Times New Roman" w:eastAsiaTheme="minorEastAsia" w:hAnsi="Times New Roman"/>
            <w:b/>
            <w:color w:val="auto"/>
            <w:szCs w:val="24"/>
            <w:u w:val="none"/>
          </w:rPr>
          <w:t>法</w:t>
        </w:r>
      </w:hyperlink>
      <w:hyperlink r:id="rId609" w:anchor="54" w:history="1">
        <w:r w:rsidRPr="007456A8">
          <w:rPr>
            <w:rStyle w:val="ac"/>
            <w:rFonts w:ascii="Times New Roman" w:eastAsiaTheme="minorEastAsia" w:hAnsi="Times New Roman"/>
            <w:b/>
            <w:color w:val="auto"/>
            <w:szCs w:val="24"/>
            <w:u w:val="none"/>
          </w:rPr>
          <w:t>第八条第五項</w:t>
        </w:r>
      </w:hyperlink>
      <w:r w:rsidRPr="007456A8">
        <w:rPr>
          <w:rFonts w:ascii="Times New Roman" w:eastAsiaTheme="minorEastAsia" w:hAnsi="Times New Roman"/>
          <w:b/>
          <w:szCs w:val="24"/>
        </w:rPr>
        <w:t>の規定による確認の結果の通知は、別記様式第五号の取消確認結果通知書を送付して行うものとする。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（指定の取消しに係る公示事項）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第九条　</w:t>
      </w:r>
      <w:hyperlink r:id="rId610" w:history="1">
        <w:r w:rsidRPr="007456A8">
          <w:rPr>
            <w:rStyle w:val="ac"/>
            <w:rFonts w:ascii="Times New Roman" w:eastAsiaTheme="minorEastAsia" w:hAnsi="Times New Roman"/>
            <w:b/>
            <w:color w:val="auto"/>
            <w:szCs w:val="24"/>
            <w:u w:val="none"/>
          </w:rPr>
          <w:t>法</w:t>
        </w:r>
      </w:hyperlink>
      <w:hyperlink r:id="rId611" w:anchor="56" w:history="1">
        <w:r w:rsidRPr="007456A8">
          <w:rPr>
            <w:rStyle w:val="ac"/>
            <w:rFonts w:ascii="Times New Roman" w:eastAsiaTheme="minorEastAsia" w:hAnsi="Times New Roman"/>
            <w:b/>
            <w:color w:val="auto"/>
            <w:szCs w:val="24"/>
            <w:u w:val="none"/>
          </w:rPr>
          <w:t>第八条第七項</w:t>
        </w:r>
      </w:hyperlink>
      <w:r w:rsidRPr="007456A8">
        <w:rPr>
          <w:rFonts w:ascii="Times New Roman" w:eastAsiaTheme="minorEastAsia" w:hAnsi="Times New Roman"/>
          <w:b/>
          <w:szCs w:val="24"/>
        </w:rPr>
        <w:t>において準用する</w:t>
      </w:r>
      <w:hyperlink r:id="rId612" w:history="1">
        <w:r w:rsidRPr="007456A8">
          <w:rPr>
            <w:rStyle w:val="ac"/>
            <w:rFonts w:ascii="Times New Roman" w:eastAsiaTheme="minorEastAsia" w:hAnsi="Times New Roman"/>
            <w:b/>
            <w:color w:val="auto"/>
            <w:szCs w:val="24"/>
            <w:u w:val="none"/>
          </w:rPr>
          <w:t>法</w:t>
        </w:r>
      </w:hyperlink>
      <w:hyperlink r:id="rId613" w:anchor="42" w:history="1">
        <w:r w:rsidRPr="007456A8">
          <w:rPr>
            <w:rStyle w:val="ac"/>
            <w:rFonts w:ascii="Times New Roman" w:eastAsiaTheme="minorEastAsia" w:hAnsi="Times New Roman"/>
            <w:b/>
            <w:color w:val="auto"/>
            <w:szCs w:val="24"/>
            <w:u w:val="none"/>
          </w:rPr>
          <w:t>第七条第一項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指定の取消しに係る指定暴力団等（</w:t>
      </w:r>
      <w:hyperlink r:id="rId614" w:history="1">
        <w:r w:rsidRPr="007456A8">
          <w:rPr>
            <w:rStyle w:val="ac"/>
            <w:rFonts w:ascii="Times New Roman" w:eastAsiaTheme="minorEastAsia" w:hAnsi="Times New Roman"/>
            <w:b/>
            <w:color w:val="auto"/>
            <w:szCs w:val="24"/>
            <w:u w:val="none"/>
          </w:rPr>
          <w:t>法</w:t>
        </w:r>
      </w:hyperlink>
      <w:hyperlink r:id="rId615" w:anchor="12" w:history="1">
        <w:r w:rsidRPr="007456A8">
          <w:rPr>
            <w:rStyle w:val="ac"/>
            <w:rFonts w:ascii="Times New Roman" w:eastAsiaTheme="minorEastAsia" w:hAnsi="Times New Roman"/>
            <w:b/>
            <w:color w:val="auto"/>
            <w:szCs w:val="24"/>
            <w:u w:val="none"/>
          </w:rPr>
          <w:t>第二条第五号</w:t>
        </w:r>
      </w:hyperlink>
      <w:r w:rsidRPr="007456A8">
        <w:rPr>
          <w:rFonts w:ascii="Times New Roman" w:eastAsiaTheme="minorEastAsia" w:hAnsi="Times New Roman"/>
          <w:b/>
          <w:szCs w:val="24"/>
        </w:rPr>
        <w:t>に規定する指定暴力団等をいう。以下同じ。）の名称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指定の取消しに係る指定暴力団等の主たる事務所の所在地（</w:t>
      </w:r>
      <w:hyperlink r:id="rId616" w:history="1">
        <w:r w:rsidRPr="007456A8">
          <w:rPr>
            <w:rStyle w:val="ac"/>
            <w:rFonts w:ascii="Times New Roman" w:eastAsiaTheme="minorEastAsia" w:hAnsi="Times New Roman"/>
            <w:b/>
            <w:color w:val="auto"/>
            <w:szCs w:val="24"/>
            <w:u w:val="none"/>
          </w:rPr>
          <w:t>法</w:t>
        </w:r>
      </w:hyperlink>
      <w:hyperlink r:id="rId617" w:anchor="50" w:history="1">
        <w:r w:rsidRPr="007456A8">
          <w:rPr>
            <w:rStyle w:val="ac"/>
            <w:rFonts w:ascii="Times New Roman" w:eastAsiaTheme="minorEastAsia" w:hAnsi="Times New Roman"/>
            <w:b/>
            <w:color w:val="auto"/>
            <w:szCs w:val="24"/>
            <w:u w:val="none"/>
          </w:rPr>
          <w:t>第八条第二項第一号</w:t>
        </w:r>
      </w:hyperlink>
      <w:r w:rsidRPr="007456A8">
        <w:rPr>
          <w:rFonts w:ascii="Times New Roman" w:eastAsiaTheme="minorEastAsia" w:hAnsi="Times New Roman"/>
          <w:b/>
          <w:szCs w:val="24"/>
        </w:rPr>
        <w:t>に該当することとなったときの取消しの場合にあっては、当該消滅した指定暴力団等の主たる事務所の所在地であった場所。次条第三号において同じ。）</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指定の取消しに係る指定暴力団等を代表する者（</w:t>
      </w:r>
      <w:hyperlink r:id="rId618" w:history="1">
        <w:r w:rsidRPr="007456A8">
          <w:rPr>
            <w:rStyle w:val="ac"/>
            <w:rFonts w:ascii="Times New Roman" w:eastAsiaTheme="minorEastAsia" w:hAnsi="Times New Roman"/>
            <w:b/>
            <w:color w:val="auto"/>
            <w:szCs w:val="24"/>
            <w:u w:val="none"/>
          </w:rPr>
          <w:t>法</w:t>
        </w:r>
      </w:hyperlink>
      <w:hyperlink r:id="rId619" w:anchor="50" w:history="1">
        <w:r w:rsidRPr="007456A8">
          <w:rPr>
            <w:rStyle w:val="ac"/>
            <w:rFonts w:ascii="Times New Roman" w:eastAsiaTheme="minorEastAsia" w:hAnsi="Times New Roman"/>
            <w:b/>
            <w:color w:val="auto"/>
            <w:szCs w:val="24"/>
            <w:u w:val="none"/>
          </w:rPr>
          <w:t>第八条第二項第一号</w:t>
        </w:r>
      </w:hyperlink>
      <w:r w:rsidRPr="007456A8">
        <w:rPr>
          <w:rFonts w:ascii="Times New Roman" w:eastAsiaTheme="minorEastAsia" w:hAnsi="Times New Roman"/>
          <w:b/>
          <w:szCs w:val="24"/>
        </w:rPr>
        <w:t>に該当することとなったときの取消しの場合にあっては、当該消滅した指定暴力団等を代表する者であった者。次条第四号において同じ。）の氏名及び住所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指定をした年月日</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指定の取消しの根拠となる適用法条</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（指定の取消しに係る通知すべき事項）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第十条　</w:t>
      </w:r>
      <w:hyperlink r:id="rId620" w:history="1">
        <w:r w:rsidRPr="007456A8">
          <w:rPr>
            <w:rStyle w:val="ac"/>
            <w:rFonts w:ascii="Times New Roman" w:eastAsiaTheme="minorEastAsia" w:hAnsi="Times New Roman"/>
            <w:b/>
            <w:color w:val="auto"/>
            <w:szCs w:val="24"/>
            <w:u w:val="none"/>
          </w:rPr>
          <w:t>法</w:t>
        </w:r>
      </w:hyperlink>
      <w:hyperlink r:id="rId621" w:anchor="56" w:history="1">
        <w:r w:rsidRPr="007456A8">
          <w:rPr>
            <w:rStyle w:val="ac"/>
            <w:rFonts w:ascii="Times New Roman" w:eastAsiaTheme="minorEastAsia" w:hAnsi="Times New Roman"/>
            <w:b/>
            <w:color w:val="auto"/>
            <w:szCs w:val="24"/>
            <w:u w:val="none"/>
          </w:rPr>
          <w:t>第八条第七項</w:t>
        </w:r>
      </w:hyperlink>
      <w:r w:rsidRPr="007456A8">
        <w:rPr>
          <w:rFonts w:ascii="Times New Roman" w:eastAsiaTheme="minorEastAsia" w:hAnsi="Times New Roman"/>
          <w:b/>
          <w:szCs w:val="24"/>
        </w:rPr>
        <w:t>において準用する</w:t>
      </w:r>
      <w:hyperlink r:id="rId622" w:history="1">
        <w:r w:rsidRPr="007456A8">
          <w:rPr>
            <w:rStyle w:val="ac"/>
            <w:rFonts w:ascii="Times New Roman" w:eastAsiaTheme="minorEastAsia" w:hAnsi="Times New Roman"/>
            <w:b/>
            <w:color w:val="auto"/>
            <w:szCs w:val="24"/>
            <w:u w:val="none"/>
          </w:rPr>
          <w:t>法</w:t>
        </w:r>
      </w:hyperlink>
      <w:hyperlink r:id="rId623"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指定を取り消した旨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指定の取消しに係る指定暴力団等の名称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指定の取消しに係る指定暴力団等の主たる事務所の所在地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指定の取消しに係る指定暴力団等を代表する者の氏名及び住所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指定の取消しの根拠となる適用法条</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指定を取り消した年月日</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（指定の取消しに係る通知の方法）</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第十一条　</w:t>
      </w:r>
      <w:hyperlink r:id="rId624" w:history="1">
        <w:r w:rsidRPr="007456A8">
          <w:rPr>
            <w:rStyle w:val="ac"/>
            <w:rFonts w:ascii="Times New Roman" w:eastAsiaTheme="minorEastAsia" w:hAnsi="Times New Roman"/>
            <w:b/>
            <w:color w:val="auto"/>
            <w:szCs w:val="24"/>
            <w:u w:val="none"/>
          </w:rPr>
          <w:t>法</w:t>
        </w:r>
      </w:hyperlink>
      <w:hyperlink r:id="rId625" w:anchor="56" w:history="1">
        <w:r w:rsidRPr="007456A8">
          <w:rPr>
            <w:rStyle w:val="ac"/>
            <w:rFonts w:ascii="Times New Roman" w:eastAsiaTheme="minorEastAsia" w:hAnsi="Times New Roman"/>
            <w:b/>
            <w:color w:val="auto"/>
            <w:szCs w:val="24"/>
            <w:u w:val="none"/>
          </w:rPr>
          <w:t>第八条第七項</w:t>
        </w:r>
      </w:hyperlink>
      <w:r w:rsidRPr="007456A8">
        <w:rPr>
          <w:rFonts w:ascii="Times New Roman" w:eastAsiaTheme="minorEastAsia" w:hAnsi="Times New Roman"/>
          <w:b/>
          <w:szCs w:val="24"/>
        </w:rPr>
        <w:t>において準用する</w:t>
      </w:r>
      <w:hyperlink r:id="rId626" w:history="1">
        <w:r w:rsidRPr="007456A8">
          <w:rPr>
            <w:rStyle w:val="ac"/>
            <w:rFonts w:ascii="Times New Roman" w:eastAsiaTheme="minorEastAsia" w:hAnsi="Times New Roman"/>
            <w:b/>
            <w:color w:val="auto"/>
            <w:szCs w:val="24"/>
            <w:u w:val="none"/>
          </w:rPr>
          <w:t>法</w:t>
        </w:r>
      </w:hyperlink>
      <w:hyperlink r:id="rId627"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の規定による通知は、別記様式第六号の指定取消通知書を送達して行うものとする。</w:t>
      </w:r>
    </w:p>
    <w:p w:rsidR="00783384" w:rsidRPr="007456A8" w:rsidRDefault="00783384" w:rsidP="007456A8">
      <w:pPr>
        <w:shd w:val="clear" w:color="auto" w:fill="FFFFFF"/>
        <w:spacing w:line="0" w:lineRule="atLeast"/>
        <w:rPr>
          <w:rFonts w:ascii="Times New Roman" w:eastAsiaTheme="minorEastAsia" w:hAnsi="Times New Roman"/>
          <w:b/>
          <w:bCs/>
          <w:szCs w:val="24"/>
        </w:rPr>
      </w:pPr>
      <w:r w:rsidRPr="007456A8">
        <w:rPr>
          <w:rFonts w:ascii="Times New Roman" w:eastAsiaTheme="minorEastAsia" w:hAnsi="Times New Roman"/>
          <w:b/>
          <w:bCs/>
          <w:szCs w:val="24"/>
        </w:rPr>
        <w:t>第二章　暴力的要求行為の規制等</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（行為者と密接な関係を有する者）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第十二条　</w:t>
      </w:r>
      <w:hyperlink r:id="rId628" w:history="1">
        <w:r w:rsidRPr="007456A8">
          <w:rPr>
            <w:rStyle w:val="ac"/>
            <w:rFonts w:ascii="Times New Roman" w:eastAsiaTheme="minorEastAsia" w:hAnsi="Times New Roman"/>
            <w:b/>
            <w:color w:val="auto"/>
            <w:szCs w:val="24"/>
            <w:u w:val="none"/>
          </w:rPr>
          <w:t>法</w:t>
        </w:r>
      </w:hyperlink>
      <w:hyperlink r:id="rId629" w:anchor="66" w:history="1">
        <w:r w:rsidRPr="007456A8">
          <w:rPr>
            <w:rStyle w:val="ac"/>
            <w:rFonts w:ascii="Times New Roman" w:eastAsiaTheme="minorEastAsia" w:hAnsi="Times New Roman"/>
            <w:b/>
            <w:color w:val="auto"/>
            <w:szCs w:val="24"/>
            <w:u w:val="none"/>
          </w:rPr>
          <w:t>第九条第七号</w:t>
        </w:r>
      </w:hyperlink>
      <w:r w:rsidRPr="007456A8">
        <w:rPr>
          <w:rFonts w:ascii="Times New Roman" w:eastAsiaTheme="minorEastAsia" w:hAnsi="Times New Roman"/>
          <w:b/>
          <w:szCs w:val="24"/>
        </w:rPr>
        <w:t>及び第十九号の国家公安委員会規則で定める者は、行為者の配偶者、直系血族及び同居の親族とする。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（暴力団の示威行事の用に供されるおそれが大きい施設）</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第十三条　</w:t>
      </w:r>
      <w:hyperlink r:id="rId630" w:history="1">
        <w:r w:rsidRPr="007456A8">
          <w:rPr>
            <w:rStyle w:val="ac"/>
            <w:rFonts w:ascii="Times New Roman" w:eastAsiaTheme="minorEastAsia" w:hAnsi="Times New Roman"/>
            <w:b/>
            <w:color w:val="auto"/>
            <w:szCs w:val="24"/>
            <w:u w:val="none"/>
          </w:rPr>
          <w:t>法</w:t>
        </w:r>
      </w:hyperlink>
      <w:hyperlink r:id="rId631" w:anchor="77" w:history="1">
        <w:r w:rsidRPr="007456A8">
          <w:rPr>
            <w:rStyle w:val="ac"/>
            <w:rFonts w:ascii="Times New Roman" w:eastAsiaTheme="minorEastAsia" w:hAnsi="Times New Roman"/>
            <w:b/>
            <w:color w:val="auto"/>
            <w:szCs w:val="24"/>
            <w:u w:val="none"/>
          </w:rPr>
          <w:t>第九条第十八号</w:t>
        </w:r>
      </w:hyperlink>
      <w:r w:rsidRPr="007456A8">
        <w:rPr>
          <w:rFonts w:ascii="Times New Roman" w:eastAsiaTheme="minorEastAsia" w:hAnsi="Times New Roman"/>
          <w:b/>
          <w:szCs w:val="24"/>
        </w:rPr>
        <w:t>の国家公安委員会規則で定める施設は、ホテル又は旅館（専ら宿泊の用に供される部分を除く。）、斎場（火葬場が設けられている場合にあっては、火葬場を除く。）及びゴルフ場とする。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（譲渡し若しくは譲受け又はこれらに類する形態の罪）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第十三条の二　</w:t>
      </w:r>
      <w:hyperlink r:id="rId632" w:history="1">
        <w:r w:rsidRPr="007456A8">
          <w:rPr>
            <w:rStyle w:val="ac"/>
            <w:rFonts w:ascii="Times New Roman" w:eastAsiaTheme="minorEastAsia" w:hAnsi="Times New Roman"/>
            <w:b/>
            <w:color w:val="auto"/>
            <w:szCs w:val="24"/>
            <w:u w:val="none"/>
          </w:rPr>
          <w:t>法</w:t>
        </w:r>
      </w:hyperlink>
      <w:hyperlink r:id="rId633" w:anchor="121" w:history="1">
        <w:r w:rsidRPr="007456A8">
          <w:rPr>
            <w:rStyle w:val="ac"/>
            <w:rFonts w:ascii="Times New Roman" w:eastAsiaTheme="minorEastAsia" w:hAnsi="Times New Roman"/>
            <w:b/>
            <w:color w:val="auto"/>
            <w:szCs w:val="24"/>
            <w:u w:val="none"/>
          </w:rPr>
          <w:t>第十二条の五第二項第二号</w:t>
        </w:r>
      </w:hyperlink>
      <w:r w:rsidRPr="007456A8">
        <w:rPr>
          <w:rFonts w:ascii="Times New Roman" w:eastAsiaTheme="minorEastAsia" w:hAnsi="Times New Roman"/>
          <w:b/>
          <w:szCs w:val="24"/>
        </w:rPr>
        <w:t>の国家公安委員会規則で定める罪は、次のとおりとする。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hyperlink r:id="rId634" w:history="1">
        <w:r w:rsidRPr="007456A8">
          <w:rPr>
            <w:rStyle w:val="ac"/>
            <w:rFonts w:ascii="Times New Roman" w:eastAsiaTheme="minorEastAsia" w:hAnsi="Times New Roman"/>
            <w:b/>
            <w:color w:val="auto"/>
            <w:szCs w:val="24"/>
            <w:u w:val="none"/>
          </w:rPr>
          <w:t>刑法</w:t>
        </w:r>
      </w:hyperlink>
      <w:hyperlink r:id="rId635" w:anchor="810" w:history="1">
        <w:r w:rsidRPr="007456A8">
          <w:rPr>
            <w:rStyle w:val="ac"/>
            <w:rFonts w:ascii="Times New Roman" w:eastAsiaTheme="minorEastAsia" w:hAnsi="Times New Roman"/>
            <w:b/>
            <w:color w:val="auto"/>
            <w:szCs w:val="24"/>
            <w:u w:val="none"/>
          </w:rPr>
          <w:t>第百八十七条第一項</w:t>
        </w:r>
      </w:hyperlink>
      <w:r w:rsidRPr="007456A8">
        <w:rPr>
          <w:rFonts w:ascii="Times New Roman" w:eastAsiaTheme="minorEastAsia" w:hAnsi="Times New Roman"/>
          <w:b/>
          <w:szCs w:val="24"/>
        </w:rPr>
        <w:t>若しくは第三項、</w:t>
      </w:r>
      <w:hyperlink r:id="rId636" w:anchor="959" w:history="1">
        <w:r w:rsidRPr="007456A8">
          <w:rPr>
            <w:rStyle w:val="ac"/>
            <w:rFonts w:ascii="Times New Roman" w:eastAsiaTheme="minorEastAsia" w:hAnsi="Times New Roman"/>
            <w:b/>
            <w:color w:val="auto"/>
            <w:szCs w:val="24"/>
            <w:u w:val="none"/>
          </w:rPr>
          <w:t>第二百二十六条の二</w:t>
        </w:r>
      </w:hyperlink>
      <w:r w:rsidRPr="007456A8">
        <w:rPr>
          <w:rFonts w:ascii="Times New Roman" w:eastAsiaTheme="minorEastAsia" w:hAnsi="Times New Roman"/>
          <w:b/>
          <w:szCs w:val="24"/>
        </w:rPr>
        <w:t>又は</w:t>
      </w:r>
      <w:hyperlink r:id="rId637" w:anchor="975" w:history="1">
        <w:r w:rsidRPr="007456A8">
          <w:rPr>
            <w:rStyle w:val="ac"/>
            <w:rFonts w:ascii="Times New Roman" w:eastAsiaTheme="minorEastAsia" w:hAnsi="Times New Roman"/>
            <w:b/>
            <w:color w:val="auto"/>
            <w:szCs w:val="24"/>
            <w:u w:val="none"/>
          </w:rPr>
          <w:t>第二百二十八条</w:t>
        </w:r>
      </w:hyperlink>
      <w:r w:rsidRPr="007456A8">
        <w:rPr>
          <w:rFonts w:ascii="Times New Roman" w:eastAsiaTheme="minorEastAsia" w:hAnsi="Times New Roman"/>
          <w:b/>
          <w:szCs w:val="24"/>
        </w:rPr>
        <w:t>（第二百二十六条の二に係る部分に限る。）に規定する罪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暴力行為等処罰に関する法律第三条（供与、供与を受けること及びこれらの約束に係る部分に限る。）に規定する罪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hyperlink r:id="rId638" w:history="1">
        <w:r w:rsidRPr="007456A8">
          <w:rPr>
            <w:rStyle w:val="ac"/>
            <w:rFonts w:ascii="Times New Roman" w:eastAsiaTheme="minorEastAsia" w:hAnsi="Times New Roman"/>
            <w:b/>
            <w:color w:val="auto"/>
            <w:szCs w:val="24"/>
            <w:u w:val="none"/>
          </w:rPr>
          <w:t>大麻取締法</w:t>
        </w:r>
      </w:hyperlink>
      <w:hyperlink r:id="rId639" w:anchor="101" w:history="1">
        <w:r w:rsidRPr="007456A8">
          <w:rPr>
            <w:rStyle w:val="ac"/>
            <w:rFonts w:ascii="Times New Roman" w:eastAsiaTheme="minorEastAsia" w:hAnsi="Times New Roman"/>
            <w:b/>
            <w:color w:val="auto"/>
            <w:szCs w:val="24"/>
            <w:u w:val="none"/>
          </w:rPr>
          <w:t>第二十四条の二</w:t>
        </w:r>
      </w:hyperlink>
      <w:r w:rsidRPr="007456A8">
        <w:rPr>
          <w:rFonts w:ascii="Times New Roman" w:eastAsiaTheme="minorEastAsia" w:hAnsi="Times New Roman"/>
          <w:b/>
          <w:szCs w:val="24"/>
        </w:rPr>
        <w:t>（譲渡し及び譲受けに係る部分に限る。）に規定する罪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hyperlink r:id="rId640" w:history="1">
        <w:r w:rsidRPr="007456A8">
          <w:rPr>
            <w:rStyle w:val="ac"/>
            <w:rFonts w:ascii="Times New Roman" w:eastAsiaTheme="minorEastAsia" w:hAnsi="Times New Roman"/>
            <w:b/>
            <w:color w:val="auto"/>
            <w:szCs w:val="24"/>
            <w:u w:val="none"/>
          </w:rPr>
          <w:t>競馬法</w:t>
        </w:r>
      </w:hyperlink>
      <w:hyperlink r:id="rId641" w:anchor="434" w:history="1">
        <w:r w:rsidRPr="007456A8">
          <w:rPr>
            <w:rStyle w:val="ac"/>
            <w:rFonts w:ascii="Times New Roman" w:eastAsiaTheme="minorEastAsia" w:hAnsi="Times New Roman"/>
            <w:b/>
            <w:color w:val="auto"/>
            <w:szCs w:val="24"/>
            <w:u w:val="none"/>
          </w:rPr>
          <w:t>第三十条第三号</w:t>
        </w:r>
      </w:hyperlink>
      <w:r w:rsidRPr="007456A8">
        <w:rPr>
          <w:rFonts w:ascii="Times New Roman" w:eastAsiaTheme="minorEastAsia" w:hAnsi="Times New Roman"/>
          <w:b/>
          <w:szCs w:val="24"/>
        </w:rPr>
        <w:t>又は</w:t>
      </w:r>
      <w:hyperlink r:id="rId642" w:anchor="469" w:history="1">
        <w:r w:rsidRPr="007456A8">
          <w:rPr>
            <w:rStyle w:val="ac"/>
            <w:rFonts w:ascii="Times New Roman" w:eastAsiaTheme="minorEastAsia" w:hAnsi="Times New Roman"/>
            <w:b/>
            <w:color w:val="auto"/>
            <w:szCs w:val="24"/>
            <w:u w:val="none"/>
          </w:rPr>
          <w:t>第三十三条第二号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hyperlink r:id="rId643" w:history="1">
        <w:r w:rsidRPr="007456A8">
          <w:rPr>
            <w:rStyle w:val="ac"/>
            <w:rFonts w:ascii="Times New Roman" w:eastAsiaTheme="minorEastAsia" w:hAnsi="Times New Roman"/>
            <w:b/>
            <w:color w:val="auto"/>
            <w:szCs w:val="24"/>
            <w:u w:val="none"/>
          </w:rPr>
          <w:t>自転車競技法</w:t>
        </w:r>
      </w:hyperlink>
      <w:hyperlink r:id="rId644" w:anchor="298" w:history="1">
        <w:r w:rsidRPr="007456A8">
          <w:rPr>
            <w:rStyle w:val="ac"/>
            <w:rFonts w:ascii="Times New Roman" w:eastAsiaTheme="minorEastAsia" w:hAnsi="Times New Roman"/>
            <w:b/>
            <w:color w:val="auto"/>
            <w:szCs w:val="24"/>
            <w:u w:val="none"/>
          </w:rPr>
          <w:t>第五十六条第二号</w:t>
        </w:r>
      </w:hyperlink>
      <w:r w:rsidRPr="007456A8">
        <w:rPr>
          <w:rFonts w:ascii="Times New Roman" w:eastAsiaTheme="minorEastAsia" w:hAnsi="Times New Roman"/>
          <w:b/>
          <w:szCs w:val="24"/>
        </w:rPr>
        <w:t>又は</w:t>
      </w:r>
      <w:hyperlink r:id="rId645" w:anchor="307" w:history="1">
        <w:r w:rsidRPr="007456A8">
          <w:rPr>
            <w:rStyle w:val="ac"/>
            <w:rFonts w:ascii="Times New Roman" w:eastAsiaTheme="minorEastAsia" w:hAnsi="Times New Roman"/>
            <w:b/>
            <w:color w:val="auto"/>
            <w:szCs w:val="24"/>
            <w:u w:val="none"/>
          </w:rPr>
          <w:t>第五十八条第三号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hyperlink r:id="rId646" w:history="1">
        <w:r w:rsidRPr="007456A8">
          <w:rPr>
            <w:rStyle w:val="ac"/>
            <w:rFonts w:ascii="Times New Roman" w:eastAsiaTheme="minorEastAsia" w:hAnsi="Times New Roman"/>
            <w:b/>
            <w:color w:val="auto"/>
            <w:szCs w:val="24"/>
            <w:u w:val="none"/>
          </w:rPr>
          <w:t>火薬類取締法</w:t>
        </w:r>
      </w:hyperlink>
      <w:hyperlink r:id="rId647" w:anchor="617" w:history="1">
        <w:r w:rsidRPr="007456A8">
          <w:rPr>
            <w:rStyle w:val="ac"/>
            <w:rFonts w:ascii="Times New Roman" w:eastAsiaTheme="minorEastAsia" w:hAnsi="Times New Roman"/>
            <w:b/>
            <w:color w:val="auto"/>
            <w:szCs w:val="24"/>
            <w:u w:val="none"/>
          </w:rPr>
          <w:t>第五十九条第四号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七　</w:t>
      </w:r>
      <w:hyperlink r:id="rId648" w:history="1">
        <w:r w:rsidRPr="007456A8">
          <w:rPr>
            <w:rStyle w:val="ac"/>
            <w:rFonts w:ascii="Times New Roman" w:eastAsiaTheme="minorEastAsia" w:hAnsi="Times New Roman"/>
            <w:b/>
            <w:color w:val="auto"/>
            <w:szCs w:val="24"/>
            <w:u w:val="none"/>
          </w:rPr>
          <w:t>小型自動車競走法</w:t>
        </w:r>
      </w:hyperlink>
      <w:hyperlink r:id="rId649" w:anchor="314" w:history="1">
        <w:r w:rsidRPr="007456A8">
          <w:rPr>
            <w:rStyle w:val="ac"/>
            <w:rFonts w:ascii="Times New Roman" w:eastAsiaTheme="minorEastAsia" w:hAnsi="Times New Roman"/>
            <w:b/>
            <w:color w:val="auto"/>
            <w:szCs w:val="24"/>
            <w:u w:val="none"/>
          </w:rPr>
          <w:t>第六十一条第二号</w:t>
        </w:r>
      </w:hyperlink>
      <w:r w:rsidRPr="007456A8">
        <w:rPr>
          <w:rFonts w:ascii="Times New Roman" w:eastAsiaTheme="minorEastAsia" w:hAnsi="Times New Roman"/>
          <w:b/>
          <w:szCs w:val="24"/>
        </w:rPr>
        <w:t>又は</w:t>
      </w:r>
      <w:hyperlink r:id="rId650" w:anchor="323" w:history="1">
        <w:r w:rsidRPr="007456A8">
          <w:rPr>
            <w:rStyle w:val="ac"/>
            <w:rFonts w:ascii="Times New Roman" w:eastAsiaTheme="minorEastAsia" w:hAnsi="Times New Roman"/>
            <w:b/>
            <w:color w:val="auto"/>
            <w:szCs w:val="24"/>
            <w:u w:val="none"/>
          </w:rPr>
          <w:t>第六十三条第三号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八　</w:t>
      </w:r>
      <w:hyperlink r:id="rId651" w:history="1">
        <w:r w:rsidRPr="007456A8">
          <w:rPr>
            <w:rStyle w:val="ac"/>
            <w:rFonts w:ascii="Times New Roman" w:eastAsiaTheme="minorEastAsia" w:hAnsi="Times New Roman"/>
            <w:b/>
            <w:color w:val="auto"/>
            <w:szCs w:val="24"/>
            <w:u w:val="none"/>
          </w:rPr>
          <w:t>モーターボート競走法</w:t>
        </w:r>
      </w:hyperlink>
      <w:hyperlink r:id="rId652" w:anchor="327" w:history="1">
        <w:r w:rsidRPr="007456A8">
          <w:rPr>
            <w:rStyle w:val="ac"/>
            <w:rFonts w:ascii="Times New Roman" w:eastAsiaTheme="minorEastAsia" w:hAnsi="Times New Roman"/>
            <w:b/>
            <w:color w:val="auto"/>
            <w:szCs w:val="24"/>
            <w:u w:val="none"/>
          </w:rPr>
          <w:t>第六十五条第二号</w:t>
        </w:r>
      </w:hyperlink>
      <w:r w:rsidRPr="007456A8">
        <w:rPr>
          <w:rFonts w:ascii="Times New Roman" w:eastAsiaTheme="minorEastAsia" w:hAnsi="Times New Roman"/>
          <w:b/>
          <w:szCs w:val="24"/>
        </w:rPr>
        <w:t>又は</w:t>
      </w:r>
      <w:hyperlink r:id="rId653" w:anchor="338" w:history="1">
        <w:r w:rsidRPr="007456A8">
          <w:rPr>
            <w:rStyle w:val="ac"/>
            <w:rFonts w:ascii="Times New Roman" w:eastAsiaTheme="minorEastAsia" w:hAnsi="Times New Roman"/>
            <w:b/>
            <w:color w:val="auto"/>
            <w:szCs w:val="24"/>
            <w:u w:val="none"/>
          </w:rPr>
          <w:t>第六十八条第三号</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九　</w:t>
      </w:r>
      <w:r w:rsidRPr="007456A8">
        <w:rPr>
          <w:rFonts w:ascii="Times New Roman" w:eastAsiaTheme="minorEastAsia" w:hAnsi="Times New Roman"/>
          <w:b/>
          <w:szCs w:val="24"/>
        </w:rPr>
        <w:t>覚醒剤取締</w:t>
      </w:r>
      <w:hyperlink r:id="rId654"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第四十一条の二（譲渡し及び譲受けに係る部分に限る。）又は第四十一条の四第一項第四号、第二項（同条第一項第四号に係る部分に限る。以下この号において同じ。）若しくは第三項（同条第一項第四号及び第二項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　</w:t>
      </w:r>
      <w:hyperlink r:id="rId655" w:history="1">
        <w:r w:rsidRPr="007456A8">
          <w:rPr>
            <w:rStyle w:val="ac"/>
            <w:rFonts w:ascii="Times New Roman" w:eastAsiaTheme="minorEastAsia" w:hAnsi="Times New Roman"/>
            <w:b/>
            <w:color w:val="auto"/>
            <w:szCs w:val="24"/>
            <w:u w:val="none"/>
          </w:rPr>
          <w:t>麻薬及び向精神薬取締法</w:t>
        </w:r>
      </w:hyperlink>
      <w:hyperlink r:id="rId656" w:anchor="745" w:history="1">
        <w:r w:rsidRPr="007456A8">
          <w:rPr>
            <w:rStyle w:val="ac"/>
            <w:rFonts w:ascii="Times New Roman" w:eastAsiaTheme="minorEastAsia" w:hAnsi="Times New Roman"/>
            <w:b/>
            <w:color w:val="auto"/>
            <w:szCs w:val="24"/>
            <w:u w:val="none"/>
          </w:rPr>
          <w:t>第六十四条の二</w:t>
        </w:r>
      </w:hyperlink>
      <w:r w:rsidRPr="007456A8">
        <w:rPr>
          <w:rFonts w:ascii="Times New Roman" w:eastAsiaTheme="minorEastAsia" w:hAnsi="Times New Roman"/>
          <w:b/>
          <w:szCs w:val="24"/>
        </w:rPr>
        <w:t>（譲渡し、譲受け及び交付に係る部分に限る。）、</w:t>
      </w:r>
      <w:hyperlink r:id="rId657" w:anchor="749" w:history="1">
        <w:r w:rsidRPr="007456A8">
          <w:rPr>
            <w:rStyle w:val="ac"/>
            <w:rFonts w:ascii="Times New Roman" w:eastAsiaTheme="minorEastAsia" w:hAnsi="Times New Roman"/>
            <w:b/>
            <w:color w:val="auto"/>
            <w:szCs w:val="24"/>
            <w:u w:val="none"/>
          </w:rPr>
          <w:t>第六十四条の三</w:t>
        </w:r>
      </w:hyperlink>
      <w:r w:rsidRPr="007456A8">
        <w:rPr>
          <w:rFonts w:ascii="Times New Roman" w:eastAsiaTheme="minorEastAsia" w:hAnsi="Times New Roman"/>
          <w:b/>
          <w:szCs w:val="24"/>
        </w:rPr>
        <w:t>（施用及び施用を受けることに係る部分に限る。）又は</w:t>
      </w:r>
      <w:hyperlink r:id="rId658" w:anchor="759" w:history="1">
        <w:r w:rsidRPr="007456A8">
          <w:rPr>
            <w:rStyle w:val="ac"/>
            <w:rFonts w:ascii="Times New Roman" w:eastAsiaTheme="minorEastAsia" w:hAnsi="Times New Roman"/>
            <w:b/>
            <w:color w:val="auto"/>
            <w:szCs w:val="24"/>
            <w:u w:val="none"/>
          </w:rPr>
          <w:t>第六十六条</w:t>
        </w:r>
      </w:hyperlink>
      <w:r w:rsidRPr="007456A8">
        <w:rPr>
          <w:rFonts w:ascii="Times New Roman" w:eastAsiaTheme="minorEastAsia" w:hAnsi="Times New Roman"/>
          <w:b/>
          <w:szCs w:val="24"/>
        </w:rPr>
        <w:t>（譲渡し及び譲受けに係る部分に限る。）に規定する罪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十一　</w:t>
      </w:r>
      <w:hyperlink r:id="rId659" w:history="1">
        <w:r w:rsidRPr="007456A8">
          <w:rPr>
            <w:rStyle w:val="ac"/>
            <w:rFonts w:ascii="Times New Roman" w:eastAsiaTheme="minorEastAsia" w:hAnsi="Times New Roman"/>
            <w:b/>
            <w:color w:val="auto"/>
            <w:szCs w:val="24"/>
            <w:u w:val="none"/>
          </w:rPr>
          <w:t>売春防止法</w:t>
        </w:r>
      </w:hyperlink>
      <w:hyperlink r:id="rId660" w:anchor="39" w:history="1">
        <w:r w:rsidRPr="007456A8">
          <w:rPr>
            <w:rStyle w:val="ac"/>
            <w:rFonts w:ascii="Times New Roman" w:eastAsiaTheme="minorEastAsia" w:hAnsi="Times New Roman"/>
            <w:b/>
            <w:color w:val="auto"/>
            <w:szCs w:val="24"/>
            <w:u w:val="none"/>
          </w:rPr>
          <w:t>第十条</w:t>
        </w:r>
      </w:hyperlink>
      <w:r w:rsidRPr="007456A8">
        <w:rPr>
          <w:rFonts w:ascii="Times New Roman" w:eastAsiaTheme="minorEastAsia" w:hAnsi="Times New Roman"/>
          <w:b/>
          <w:szCs w:val="24"/>
        </w:rPr>
        <w:t>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十二　</w:t>
      </w:r>
      <w:hyperlink r:id="rId661" w:history="1">
        <w:r w:rsidRPr="007456A8">
          <w:rPr>
            <w:rStyle w:val="ac"/>
            <w:rFonts w:ascii="Times New Roman" w:eastAsiaTheme="minorEastAsia" w:hAnsi="Times New Roman"/>
            <w:b/>
            <w:color w:val="auto"/>
            <w:szCs w:val="24"/>
            <w:u w:val="none"/>
          </w:rPr>
          <w:t>銃砲刀剣類所持等取締法</w:t>
        </w:r>
      </w:hyperlink>
      <w:hyperlink r:id="rId662" w:anchor="671" w:history="1">
        <w:r w:rsidRPr="007456A8">
          <w:rPr>
            <w:rStyle w:val="ac"/>
            <w:rFonts w:ascii="Times New Roman" w:eastAsiaTheme="minorEastAsia" w:hAnsi="Times New Roman"/>
            <w:b/>
            <w:color w:val="auto"/>
            <w:szCs w:val="24"/>
            <w:u w:val="none"/>
          </w:rPr>
          <w:t>第三十一条の四</w:t>
        </w:r>
      </w:hyperlink>
      <w:r w:rsidRPr="007456A8">
        <w:rPr>
          <w:rFonts w:ascii="Times New Roman" w:eastAsiaTheme="minorEastAsia" w:hAnsi="Times New Roman"/>
          <w:b/>
          <w:szCs w:val="24"/>
        </w:rPr>
        <w:t>、</w:t>
      </w:r>
      <w:hyperlink r:id="rId663" w:anchor="685" w:history="1">
        <w:r w:rsidRPr="007456A8">
          <w:rPr>
            <w:rStyle w:val="ac"/>
            <w:rFonts w:ascii="Times New Roman" w:eastAsiaTheme="minorEastAsia" w:hAnsi="Times New Roman"/>
            <w:b/>
            <w:color w:val="auto"/>
            <w:szCs w:val="24"/>
            <w:u w:val="none"/>
          </w:rPr>
          <w:t>第三十一条の九</w:t>
        </w:r>
      </w:hyperlink>
      <w:r w:rsidRPr="007456A8">
        <w:rPr>
          <w:rFonts w:ascii="Times New Roman" w:eastAsiaTheme="minorEastAsia" w:hAnsi="Times New Roman"/>
          <w:b/>
          <w:szCs w:val="24"/>
        </w:rPr>
        <w:t>、</w:t>
      </w:r>
      <w:hyperlink r:id="rId664" w:anchor="710" w:history="1">
        <w:r w:rsidRPr="007456A8">
          <w:rPr>
            <w:rStyle w:val="ac"/>
            <w:rFonts w:ascii="Times New Roman" w:eastAsiaTheme="minorEastAsia" w:hAnsi="Times New Roman"/>
            <w:b/>
            <w:color w:val="auto"/>
            <w:szCs w:val="24"/>
            <w:u w:val="none"/>
          </w:rPr>
          <w:t>第三十一条の十六第一項第三号</w:t>
        </w:r>
      </w:hyperlink>
      <w:r w:rsidRPr="007456A8">
        <w:rPr>
          <w:rFonts w:ascii="Times New Roman" w:eastAsiaTheme="minorEastAsia" w:hAnsi="Times New Roman"/>
          <w:b/>
          <w:szCs w:val="24"/>
        </w:rPr>
        <w:t>若しくは第二項又は</w:t>
      </w:r>
      <w:hyperlink r:id="rId665" w:anchor="719" w:history="1">
        <w:r w:rsidRPr="007456A8">
          <w:rPr>
            <w:rStyle w:val="ac"/>
            <w:rFonts w:ascii="Times New Roman" w:eastAsiaTheme="minorEastAsia" w:hAnsi="Times New Roman"/>
            <w:b/>
            <w:color w:val="auto"/>
            <w:szCs w:val="24"/>
            <w:u w:val="none"/>
          </w:rPr>
          <w:t>第三十一条の十七第二項第二号</w:t>
        </w:r>
      </w:hyperlink>
      <w:r w:rsidRPr="007456A8">
        <w:rPr>
          <w:rFonts w:ascii="Times New Roman" w:eastAsiaTheme="minorEastAsia" w:hAnsi="Times New Roman"/>
          <w:b/>
          <w:szCs w:val="24"/>
        </w:rPr>
        <w:t>、第三項第二号若しくは第四項第二号に規定する罪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十三　</w:t>
      </w:r>
      <w:hyperlink r:id="rId666" w:history="1">
        <w:r w:rsidRPr="007456A8">
          <w:rPr>
            <w:rStyle w:val="ac"/>
            <w:rFonts w:ascii="Times New Roman" w:eastAsiaTheme="minorEastAsia" w:hAnsi="Times New Roman"/>
            <w:b/>
            <w:color w:val="auto"/>
            <w:szCs w:val="24"/>
            <w:u w:val="none"/>
          </w:rPr>
          <w:t>麻薬特例法</w:t>
        </w:r>
      </w:hyperlink>
      <w:r w:rsidRPr="007456A8">
        <w:rPr>
          <w:rFonts w:ascii="Times New Roman" w:eastAsiaTheme="minorEastAsia" w:hAnsi="Times New Roman"/>
          <w:b/>
          <w:szCs w:val="24"/>
        </w:rPr>
        <w:t>第三章に規定する罪のうち、次に掲げる罪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1title"/>
          <w:rFonts w:ascii="Times New Roman" w:eastAsiaTheme="minorEastAsia" w:hAnsi="Times New Roman"/>
          <w:b/>
          <w:bCs/>
          <w:szCs w:val="24"/>
        </w:rPr>
        <w:t xml:space="preserve">イ　</w:t>
      </w:r>
      <w:hyperlink r:id="rId667" w:history="1">
        <w:r w:rsidRPr="007456A8">
          <w:rPr>
            <w:rStyle w:val="ac"/>
            <w:rFonts w:ascii="Times New Roman" w:eastAsiaTheme="minorEastAsia" w:hAnsi="Times New Roman"/>
            <w:b/>
            <w:color w:val="auto"/>
            <w:szCs w:val="24"/>
            <w:u w:val="none"/>
          </w:rPr>
          <w:t>麻薬特例法</w:t>
        </w:r>
      </w:hyperlink>
      <w:hyperlink r:id="rId668" w:anchor="31" w:history="1">
        <w:r w:rsidRPr="007456A8">
          <w:rPr>
            <w:rStyle w:val="ac"/>
            <w:rFonts w:ascii="Times New Roman" w:eastAsiaTheme="minorEastAsia" w:hAnsi="Times New Roman"/>
            <w:b/>
            <w:color w:val="auto"/>
            <w:szCs w:val="24"/>
            <w:u w:val="none"/>
          </w:rPr>
          <w:t>第五条</w:t>
        </w:r>
      </w:hyperlink>
      <w:r w:rsidRPr="007456A8">
        <w:rPr>
          <w:rFonts w:ascii="Times New Roman" w:eastAsiaTheme="minorEastAsia" w:hAnsi="Times New Roman"/>
          <w:b/>
          <w:szCs w:val="24"/>
        </w:rPr>
        <w:t>に規定する罪のうち、次に掲げる行為に係る罪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（１）　</w:t>
      </w:r>
      <w:hyperlink r:id="rId669" w:history="1">
        <w:r w:rsidRPr="007456A8">
          <w:rPr>
            <w:rStyle w:val="ac"/>
            <w:rFonts w:ascii="Times New Roman" w:eastAsiaTheme="minorEastAsia" w:hAnsi="Times New Roman"/>
            <w:b/>
            <w:color w:val="auto"/>
            <w:szCs w:val="24"/>
            <w:u w:val="none"/>
          </w:rPr>
          <w:t>大麻取締法</w:t>
        </w:r>
      </w:hyperlink>
      <w:hyperlink r:id="rId670" w:anchor="101" w:history="1">
        <w:r w:rsidRPr="007456A8">
          <w:rPr>
            <w:rStyle w:val="ac"/>
            <w:rFonts w:ascii="Times New Roman" w:eastAsiaTheme="minorEastAsia" w:hAnsi="Times New Roman"/>
            <w:b/>
            <w:color w:val="auto"/>
            <w:szCs w:val="24"/>
            <w:u w:val="none"/>
          </w:rPr>
          <w:t>第二十四条の二</w:t>
        </w:r>
      </w:hyperlink>
      <w:r w:rsidRPr="007456A8">
        <w:rPr>
          <w:rFonts w:ascii="Times New Roman" w:eastAsiaTheme="minorEastAsia" w:hAnsi="Times New Roman"/>
          <w:b/>
          <w:szCs w:val="24"/>
        </w:rPr>
        <w:t>（譲渡し及び譲受けに係る部分に限る。）に規定する罪に当たる行為をすること。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（２）　</w:t>
      </w:r>
      <w:r w:rsidRPr="007456A8">
        <w:rPr>
          <w:rFonts w:ascii="Times New Roman" w:eastAsiaTheme="minorEastAsia" w:hAnsi="Times New Roman"/>
          <w:b/>
          <w:szCs w:val="24"/>
        </w:rPr>
        <w:t>覚醒剤取締</w:t>
      </w:r>
      <w:hyperlink r:id="rId671"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第四十一条の二（譲渡し及び譲受けに係る部分に限る。）に規定する罪に当たる行為をすること。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2title"/>
          <w:rFonts w:ascii="Times New Roman" w:eastAsiaTheme="minorEastAsia" w:hAnsi="Times New Roman"/>
          <w:b/>
          <w:bCs/>
          <w:szCs w:val="24"/>
        </w:rPr>
        <w:t xml:space="preserve">（３）　</w:t>
      </w:r>
      <w:hyperlink r:id="rId672" w:history="1">
        <w:r w:rsidRPr="007456A8">
          <w:rPr>
            <w:rStyle w:val="ac"/>
            <w:rFonts w:ascii="Times New Roman" w:eastAsiaTheme="minorEastAsia" w:hAnsi="Times New Roman"/>
            <w:b/>
            <w:color w:val="auto"/>
            <w:szCs w:val="24"/>
            <w:u w:val="none"/>
          </w:rPr>
          <w:t>麻薬及び向精神薬取締法</w:t>
        </w:r>
      </w:hyperlink>
      <w:hyperlink r:id="rId673" w:anchor="745" w:history="1">
        <w:r w:rsidRPr="007456A8">
          <w:rPr>
            <w:rStyle w:val="ac"/>
            <w:rFonts w:ascii="Times New Roman" w:eastAsiaTheme="minorEastAsia" w:hAnsi="Times New Roman"/>
            <w:b/>
            <w:color w:val="auto"/>
            <w:szCs w:val="24"/>
            <w:u w:val="none"/>
          </w:rPr>
          <w:t>第六十四条の二</w:t>
        </w:r>
      </w:hyperlink>
      <w:r w:rsidRPr="007456A8">
        <w:rPr>
          <w:rFonts w:ascii="Times New Roman" w:eastAsiaTheme="minorEastAsia" w:hAnsi="Times New Roman"/>
          <w:b/>
          <w:szCs w:val="24"/>
        </w:rPr>
        <w:t>（譲渡し、譲受け及び交付に係る部分に限る。）又は</w:t>
      </w:r>
      <w:hyperlink r:id="rId674" w:anchor="759" w:history="1">
        <w:r w:rsidRPr="007456A8">
          <w:rPr>
            <w:rStyle w:val="ac"/>
            <w:rFonts w:ascii="Times New Roman" w:eastAsiaTheme="minorEastAsia" w:hAnsi="Times New Roman"/>
            <w:b/>
            <w:color w:val="auto"/>
            <w:szCs w:val="24"/>
            <w:u w:val="none"/>
          </w:rPr>
          <w:t>第六十六条</w:t>
        </w:r>
      </w:hyperlink>
      <w:r w:rsidRPr="007456A8">
        <w:rPr>
          <w:rFonts w:ascii="Times New Roman" w:eastAsiaTheme="minorEastAsia" w:hAnsi="Times New Roman"/>
          <w:b/>
          <w:szCs w:val="24"/>
        </w:rPr>
        <w:t>（譲渡し及び譲受けに係る部分に限る。）に規定する罪に当たる行為をすること。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subitem1title"/>
          <w:rFonts w:ascii="Times New Roman" w:eastAsiaTheme="minorEastAsia" w:hAnsi="Times New Roman"/>
          <w:b/>
          <w:bCs/>
          <w:szCs w:val="24"/>
        </w:rPr>
        <w:t xml:space="preserve">ロ　</w:t>
      </w:r>
      <w:hyperlink r:id="rId675" w:history="1">
        <w:r w:rsidRPr="007456A8">
          <w:rPr>
            <w:rStyle w:val="ac"/>
            <w:rFonts w:ascii="Times New Roman" w:eastAsiaTheme="minorEastAsia" w:hAnsi="Times New Roman"/>
            <w:b/>
            <w:color w:val="auto"/>
            <w:szCs w:val="24"/>
            <w:u w:val="none"/>
          </w:rPr>
          <w:t>麻薬特例法</w:t>
        </w:r>
      </w:hyperlink>
      <w:hyperlink r:id="rId676" w:anchor="49" w:history="1">
        <w:r w:rsidRPr="007456A8">
          <w:rPr>
            <w:rStyle w:val="ac"/>
            <w:rFonts w:ascii="Times New Roman" w:eastAsiaTheme="minorEastAsia" w:hAnsi="Times New Roman"/>
            <w:b/>
            <w:color w:val="auto"/>
            <w:szCs w:val="24"/>
            <w:u w:val="none"/>
          </w:rPr>
          <w:t>第八条第二項</w:t>
        </w:r>
      </w:hyperlink>
      <w:r w:rsidRPr="007456A8">
        <w:rPr>
          <w:rFonts w:ascii="Times New Roman" w:eastAsiaTheme="minorEastAsia" w:hAnsi="Times New Roman"/>
          <w:b/>
          <w:szCs w:val="24"/>
        </w:rPr>
        <w:t>（譲渡し、譲受け及び交付に係る部分に限る。）に規定する罪のうち、第一条第四十号ニ（１）から（４）までに掲げる罪に係る罪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十四　</w:t>
      </w:r>
      <w:hyperlink r:id="rId677" w:history="1">
        <w:r w:rsidRPr="007456A8">
          <w:rPr>
            <w:rStyle w:val="ac"/>
            <w:rFonts w:ascii="Times New Roman" w:eastAsiaTheme="minorEastAsia" w:hAnsi="Times New Roman"/>
            <w:b/>
            <w:color w:val="auto"/>
            <w:szCs w:val="24"/>
            <w:u w:val="none"/>
          </w:rPr>
          <w:t>児童買春、児童ポルノに係る行為等の規制及び処罰並びに児童の保護等に関する法律</w:t>
        </w:r>
      </w:hyperlink>
      <w:hyperlink r:id="rId678" w:anchor="45" w:history="1">
        <w:r w:rsidRPr="007456A8">
          <w:rPr>
            <w:rStyle w:val="ac"/>
            <w:rFonts w:ascii="Times New Roman" w:eastAsiaTheme="minorEastAsia" w:hAnsi="Times New Roman"/>
            <w:b/>
            <w:color w:val="auto"/>
            <w:szCs w:val="24"/>
            <w:u w:val="none"/>
          </w:rPr>
          <w:t>第八条第一項</w:t>
        </w:r>
      </w:hyperlink>
      <w:r w:rsidRPr="007456A8">
        <w:rPr>
          <w:rFonts w:ascii="Times New Roman" w:eastAsiaTheme="minorEastAsia" w:hAnsi="Times New Roman"/>
          <w:b/>
          <w:szCs w:val="24"/>
        </w:rPr>
        <w:t>又は第三項（</w:t>
      </w:r>
      <w:hyperlink r:id="rId679" w:anchor="45"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十五　</w:t>
      </w:r>
      <w:hyperlink r:id="rId680" w:history="1">
        <w:r w:rsidRPr="007456A8">
          <w:rPr>
            <w:rStyle w:val="ac"/>
            <w:rFonts w:ascii="Times New Roman" w:eastAsiaTheme="minorEastAsia" w:hAnsi="Times New Roman"/>
            <w:b/>
            <w:color w:val="auto"/>
            <w:szCs w:val="24"/>
            <w:u w:val="none"/>
          </w:rPr>
          <w:t>会社法</w:t>
        </w:r>
      </w:hyperlink>
      <w:hyperlink r:id="rId681" w:anchor="6707" w:history="1">
        <w:r w:rsidRPr="007456A8">
          <w:rPr>
            <w:rStyle w:val="ac"/>
            <w:rFonts w:ascii="Times New Roman" w:eastAsiaTheme="minorEastAsia" w:hAnsi="Times New Roman"/>
            <w:b/>
            <w:color w:val="auto"/>
            <w:szCs w:val="24"/>
            <w:u w:val="none"/>
          </w:rPr>
          <w:t>第九百七十条第二項</w:t>
        </w:r>
      </w:hyperlink>
      <w:r w:rsidRPr="007456A8">
        <w:rPr>
          <w:rFonts w:ascii="Times New Roman" w:eastAsiaTheme="minorEastAsia" w:hAnsi="Times New Roman"/>
          <w:b/>
          <w:szCs w:val="24"/>
        </w:rPr>
        <w:t>又は第四項（</w:t>
      </w:r>
      <w:hyperlink r:id="rId682" w:anchor="6707" w:history="1">
        <w:r w:rsidRPr="007456A8">
          <w:rPr>
            <w:rStyle w:val="ac"/>
            <w:rFonts w:ascii="Times New Roman" w:eastAsiaTheme="minorEastAsia" w:hAnsi="Times New Roman"/>
            <w:b/>
            <w:color w:val="auto"/>
            <w:szCs w:val="24"/>
            <w:u w:val="none"/>
          </w:rPr>
          <w:t>同条第二項</w:t>
        </w:r>
      </w:hyperlink>
      <w:r w:rsidRPr="007456A8">
        <w:rPr>
          <w:rFonts w:ascii="Times New Roman" w:eastAsiaTheme="minorEastAsia" w:hAnsi="Times New Roman"/>
          <w:b/>
          <w:szCs w:val="24"/>
        </w:rPr>
        <w:t>に係る部分に限る。）に規定する罪</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十六　</w:t>
      </w:r>
      <w:r w:rsidRPr="007456A8">
        <w:rPr>
          <w:rFonts w:ascii="Times New Roman" w:eastAsiaTheme="minorEastAsia" w:hAnsi="Times New Roman"/>
          <w:b/>
          <w:szCs w:val="24"/>
        </w:rPr>
        <w:t>犯罪による収益の移転防止に関する法律第二十八条第一項から第三項までに規定する罪</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（暴力的要求行為又は準暴力的要求行為の相手方に対する援助の措置等）</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第十四条　</w:t>
      </w:r>
      <w:r w:rsidRPr="007456A8">
        <w:rPr>
          <w:rFonts w:ascii="Times New Roman" w:eastAsiaTheme="minorEastAsia" w:hAnsi="Times New Roman"/>
          <w:b/>
          <w:szCs w:val="24"/>
        </w:rPr>
        <w:t>都道府県公安委員会（以下「公安委員会」という。）は、</w:t>
      </w:r>
      <w:hyperlink r:id="rId683" w:history="1">
        <w:r w:rsidRPr="007456A8">
          <w:rPr>
            <w:rStyle w:val="ac"/>
            <w:rFonts w:ascii="Times New Roman" w:eastAsiaTheme="minorEastAsia" w:hAnsi="Times New Roman"/>
            <w:b/>
            <w:color w:val="auto"/>
            <w:szCs w:val="24"/>
            <w:u w:val="none"/>
          </w:rPr>
          <w:t>法</w:t>
        </w:r>
      </w:hyperlink>
      <w:hyperlink r:id="rId684" w:anchor="128" w:history="1">
        <w:r w:rsidRPr="007456A8">
          <w:rPr>
            <w:rStyle w:val="ac"/>
            <w:rFonts w:ascii="Times New Roman" w:eastAsiaTheme="minorEastAsia" w:hAnsi="Times New Roman"/>
            <w:b/>
            <w:color w:val="auto"/>
            <w:szCs w:val="24"/>
            <w:u w:val="none"/>
          </w:rPr>
          <w:t>第十三条</w:t>
        </w:r>
      </w:hyperlink>
      <w:r w:rsidRPr="007456A8">
        <w:rPr>
          <w:rFonts w:ascii="Times New Roman" w:eastAsiaTheme="minorEastAsia" w:hAnsi="Times New Roman"/>
          <w:b/>
          <w:szCs w:val="24"/>
        </w:rPr>
        <w:t>の援助を受けたい旨の申出を受けた場合において、当該申出を相当と認めるときは、当該申出の内容に応じて、次に掲げる援助の措置を採るものとする。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当該申出に係る</w:t>
      </w:r>
      <w:hyperlink r:id="rId685" w:history="1">
        <w:r w:rsidRPr="007456A8">
          <w:rPr>
            <w:rStyle w:val="ac"/>
            <w:rFonts w:ascii="Times New Roman" w:eastAsiaTheme="minorEastAsia" w:hAnsi="Times New Roman"/>
            <w:b/>
            <w:color w:val="auto"/>
            <w:szCs w:val="24"/>
            <w:u w:val="none"/>
          </w:rPr>
          <w:t>法</w:t>
        </w:r>
      </w:hyperlink>
      <w:hyperlink r:id="rId686" w:anchor="91" w:history="1">
        <w:r w:rsidRPr="007456A8">
          <w:rPr>
            <w:rStyle w:val="ac"/>
            <w:rFonts w:ascii="Times New Roman" w:eastAsiaTheme="minorEastAsia" w:hAnsi="Times New Roman"/>
            <w:b/>
            <w:color w:val="auto"/>
            <w:szCs w:val="24"/>
            <w:u w:val="none"/>
          </w:rPr>
          <w:t>第十一条</w:t>
        </w:r>
      </w:hyperlink>
      <w:r w:rsidRPr="007456A8">
        <w:rPr>
          <w:rFonts w:ascii="Times New Roman" w:eastAsiaTheme="minorEastAsia" w:hAnsi="Times New Roman"/>
          <w:b/>
          <w:szCs w:val="24"/>
        </w:rPr>
        <w:t>又は</w:t>
      </w:r>
      <w:hyperlink r:id="rId687" w:anchor="124" w:history="1">
        <w:r w:rsidRPr="007456A8">
          <w:rPr>
            <w:rStyle w:val="ac"/>
            <w:rFonts w:ascii="Times New Roman" w:eastAsiaTheme="minorEastAsia" w:hAnsi="Times New Roman"/>
            <w:b/>
            <w:color w:val="auto"/>
            <w:szCs w:val="24"/>
            <w:u w:val="none"/>
          </w:rPr>
          <w:t>第十二条の六</w:t>
        </w:r>
      </w:hyperlink>
      <w:r w:rsidRPr="007456A8">
        <w:rPr>
          <w:rFonts w:ascii="Times New Roman" w:eastAsiaTheme="minorEastAsia" w:hAnsi="Times New Roman"/>
          <w:b/>
          <w:szCs w:val="24"/>
        </w:rPr>
        <w:t>の規定による命令（以下この号及び次号において単に「命令」という。）に係る暴力的要求行為（</w:t>
      </w:r>
      <w:hyperlink r:id="rId688" w:history="1">
        <w:r w:rsidRPr="007456A8">
          <w:rPr>
            <w:rStyle w:val="ac"/>
            <w:rFonts w:ascii="Times New Roman" w:eastAsiaTheme="minorEastAsia" w:hAnsi="Times New Roman"/>
            <w:b/>
            <w:color w:val="auto"/>
            <w:szCs w:val="24"/>
            <w:u w:val="none"/>
          </w:rPr>
          <w:t>法</w:t>
        </w:r>
      </w:hyperlink>
      <w:hyperlink r:id="rId689" w:anchor="14" w:history="1">
        <w:r w:rsidRPr="007456A8">
          <w:rPr>
            <w:rStyle w:val="ac"/>
            <w:rFonts w:ascii="Times New Roman" w:eastAsiaTheme="minorEastAsia" w:hAnsi="Times New Roman"/>
            <w:b/>
            <w:color w:val="auto"/>
            <w:szCs w:val="24"/>
            <w:u w:val="none"/>
          </w:rPr>
          <w:t>第二条第七号</w:t>
        </w:r>
      </w:hyperlink>
      <w:r w:rsidRPr="007456A8">
        <w:rPr>
          <w:rFonts w:ascii="Times New Roman" w:eastAsiaTheme="minorEastAsia" w:hAnsi="Times New Roman"/>
          <w:b/>
          <w:szCs w:val="24"/>
        </w:rPr>
        <w:t>に規定する暴力的要求行為をいう。以下同じ。）又は準暴力的要求行為（</w:t>
      </w:r>
      <w:hyperlink r:id="rId690" w:history="1">
        <w:r w:rsidRPr="007456A8">
          <w:rPr>
            <w:rStyle w:val="ac"/>
            <w:rFonts w:ascii="Times New Roman" w:eastAsiaTheme="minorEastAsia" w:hAnsi="Times New Roman"/>
            <w:b/>
            <w:color w:val="auto"/>
            <w:szCs w:val="24"/>
            <w:u w:val="none"/>
          </w:rPr>
          <w:t>法</w:t>
        </w:r>
      </w:hyperlink>
      <w:hyperlink r:id="rId691" w:anchor="15" w:history="1">
        <w:r w:rsidRPr="007456A8">
          <w:rPr>
            <w:rStyle w:val="ac"/>
            <w:rFonts w:ascii="Times New Roman" w:eastAsiaTheme="minorEastAsia" w:hAnsi="Times New Roman"/>
            <w:b/>
            <w:color w:val="auto"/>
            <w:szCs w:val="24"/>
            <w:u w:val="none"/>
          </w:rPr>
          <w:t>第二条第八号</w:t>
        </w:r>
      </w:hyperlink>
      <w:r w:rsidRPr="007456A8">
        <w:rPr>
          <w:rFonts w:ascii="Times New Roman" w:eastAsiaTheme="minorEastAsia" w:hAnsi="Times New Roman"/>
          <w:b/>
          <w:szCs w:val="24"/>
        </w:rPr>
        <w:t>に規定する準暴力的要求行為をいう。以下同じ。）をした者に対し、当該申出をした者が</w:t>
      </w:r>
      <w:hyperlink r:id="rId692" w:history="1">
        <w:r w:rsidRPr="007456A8">
          <w:rPr>
            <w:rStyle w:val="ac"/>
            <w:rFonts w:ascii="Times New Roman" w:eastAsiaTheme="minorEastAsia" w:hAnsi="Times New Roman"/>
            <w:b/>
            <w:color w:val="auto"/>
            <w:szCs w:val="24"/>
            <w:u w:val="none"/>
          </w:rPr>
          <w:t>法</w:t>
        </w:r>
      </w:hyperlink>
      <w:hyperlink r:id="rId693" w:anchor="128" w:history="1">
        <w:r w:rsidRPr="007456A8">
          <w:rPr>
            <w:rStyle w:val="ac"/>
            <w:rFonts w:ascii="Times New Roman" w:eastAsiaTheme="minorEastAsia" w:hAnsi="Times New Roman"/>
            <w:b/>
            <w:color w:val="auto"/>
            <w:szCs w:val="24"/>
            <w:u w:val="none"/>
          </w:rPr>
          <w:t>第十三条</w:t>
        </w:r>
      </w:hyperlink>
      <w:r w:rsidRPr="007456A8">
        <w:rPr>
          <w:rFonts w:ascii="Times New Roman" w:eastAsiaTheme="minorEastAsia" w:hAnsi="Times New Roman"/>
          <w:b/>
          <w:szCs w:val="24"/>
        </w:rPr>
        <w:t>各号に定める措置（以下この号において「被害回復措置」という。）を執ることを求めている旨その他当該申出をした者が命令に係る暴力的要求行為又は準暴力的要求行為をした者に対して被害回復措置を執ることを求めるための交渉（以下この条において「被害回復交渉」という。）を円滑に行うために必要な事項の連絡を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命令に係る暴力的要求行為又は準暴力的要求行為をした者の氏名及び住所その他の連絡先を教示すること。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被害回復交渉を行う際の心構え、交渉方法その他の被害回復交渉に関する事項について助言すること。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hyperlink r:id="rId694" w:history="1">
        <w:r w:rsidRPr="007456A8">
          <w:rPr>
            <w:rStyle w:val="ac"/>
            <w:rFonts w:ascii="Times New Roman" w:eastAsiaTheme="minorEastAsia" w:hAnsi="Times New Roman"/>
            <w:b/>
            <w:color w:val="auto"/>
            <w:szCs w:val="24"/>
            <w:u w:val="none"/>
          </w:rPr>
          <w:t>法</w:t>
        </w:r>
      </w:hyperlink>
      <w:hyperlink r:id="rId695" w:anchor="323" w:history="1">
        <w:r w:rsidRPr="007456A8">
          <w:rPr>
            <w:rStyle w:val="ac"/>
            <w:rFonts w:ascii="Times New Roman" w:eastAsiaTheme="minorEastAsia" w:hAnsi="Times New Roman"/>
            <w:b/>
            <w:color w:val="auto"/>
            <w:szCs w:val="24"/>
            <w:u w:val="none"/>
          </w:rPr>
          <w:t>第三十二条の三第一項</w:t>
        </w:r>
      </w:hyperlink>
      <w:r w:rsidRPr="007456A8">
        <w:rPr>
          <w:rFonts w:ascii="Times New Roman" w:eastAsiaTheme="minorEastAsia" w:hAnsi="Times New Roman"/>
          <w:b/>
          <w:szCs w:val="24"/>
        </w:rPr>
        <w:t>の都道府県暴力追放運動推進センター（第二十四条第十号及び</w:t>
      </w:r>
      <w:hyperlink r:id="rId696" w:anchor="209" w:history="1">
        <w:r w:rsidRPr="007456A8">
          <w:rPr>
            <w:rStyle w:val="ac"/>
            <w:rFonts w:ascii="Times New Roman" w:eastAsiaTheme="minorEastAsia" w:hAnsi="Times New Roman"/>
            <w:b/>
            <w:color w:val="auto"/>
            <w:szCs w:val="24"/>
            <w:u w:val="none"/>
          </w:rPr>
          <w:t>第二十六条</w:t>
        </w:r>
      </w:hyperlink>
      <w:r w:rsidRPr="007456A8">
        <w:rPr>
          <w:rFonts w:ascii="Times New Roman" w:eastAsiaTheme="minorEastAsia" w:hAnsi="Times New Roman"/>
          <w:b/>
          <w:szCs w:val="24"/>
        </w:rPr>
        <w:t>において「都道府県センター」という。）が行っている</w:t>
      </w:r>
      <w:hyperlink r:id="rId697" w:history="1">
        <w:r w:rsidRPr="007456A8">
          <w:rPr>
            <w:rStyle w:val="ac"/>
            <w:rFonts w:ascii="Times New Roman" w:eastAsiaTheme="minorEastAsia" w:hAnsi="Times New Roman"/>
            <w:b/>
            <w:color w:val="auto"/>
            <w:szCs w:val="24"/>
            <w:u w:val="none"/>
          </w:rPr>
          <w:t>法</w:t>
        </w:r>
      </w:hyperlink>
      <w:hyperlink r:id="rId698" w:anchor="336" w:history="1">
        <w:r w:rsidRPr="007456A8">
          <w:rPr>
            <w:rStyle w:val="ac"/>
            <w:rFonts w:ascii="Times New Roman" w:eastAsiaTheme="minorEastAsia" w:hAnsi="Times New Roman"/>
            <w:b/>
            <w:color w:val="auto"/>
            <w:szCs w:val="24"/>
            <w:u w:val="none"/>
          </w:rPr>
          <w:t>第三十二条の三第二項第九号</w:t>
        </w:r>
      </w:hyperlink>
      <w:r w:rsidRPr="007456A8">
        <w:rPr>
          <w:rFonts w:ascii="Times New Roman" w:eastAsiaTheme="minorEastAsia" w:hAnsi="Times New Roman"/>
          <w:b/>
          <w:szCs w:val="24"/>
        </w:rPr>
        <w:t>の事業について教示すること。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被害回復交渉に関して相互支援又は共同交渉を行うための民間の団体その他の組織がある場合にあっては、当該組織を紹介すること。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被害回復交渉を行う場所として警察施設を利用させること。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hyperlink r:id="rId699"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第十三条の申出は、別記様式第七号の援助申出書を提出して行うものとする。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（事業者に対する援助の措置）</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第十五条　</w:t>
      </w:r>
      <w:r w:rsidRPr="007456A8">
        <w:rPr>
          <w:rFonts w:ascii="Times New Roman" w:eastAsiaTheme="minorEastAsia" w:hAnsi="Times New Roman"/>
          <w:b/>
          <w:szCs w:val="24"/>
        </w:rPr>
        <w:t>公安委員会は、</w:t>
      </w:r>
      <w:hyperlink r:id="rId700" w:history="1">
        <w:r w:rsidRPr="007456A8">
          <w:rPr>
            <w:rStyle w:val="ac"/>
            <w:rFonts w:ascii="Times New Roman" w:eastAsiaTheme="minorEastAsia" w:hAnsi="Times New Roman"/>
            <w:b/>
            <w:color w:val="auto"/>
            <w:szCs w:val="24"/>
            <w:u w:val="none"/>
          </w:rPr>
          <w:t>法</w:t>
        </w:r>
      </w:hyperlink>
      <w:hyperlink r:id="rId701" w:anchor="136" w:history="1">
        <w:r w:rsidRPr="007456A8">
          <w:rPr>
            <w:rStyle w:val="ac"/>
            <w:rFonts w:ascii="Times New Roman" w:eastAsiaTheme="minorEastAsia" w:hAnsi="Times New Roman"/>
            <w:b/>
            <w:color w:val="auto"/>
            <w:szCs w:val="24"/>
            <w:u w:val="none"/>
          </w:rPr>
          <w:t>第十四条第一項</w:t>
        </w:r>
      </w:hyperlink>
      <w:r w:rsidRPr="007456A8">
        <w:rPr>
          <w:rFonts w:ascii="Times New Roman" w:eastAsiaTheme="minorEastAsia" w:hAnsi="Times New Roman"/>
          <w:b/>
          <w:szCs w:val="24"/>
        </w:rPr>
        <w:t>の援助を受けたい旨の申出を受けた場合において、当該申出を相当と認めるときは、当該申出の内容に応じて、次に掲げる援助の措置を採るものとする。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不当要求（</w:t>
      </w:r>
      <w:hyperlink r:id="rId702" w:history="1">
        <w:r w:rsidRPr="007456A8">
          <w:rPr>
            <w:rStyle w:val="ac"/>
            <w:rFonts w:ascii="Times New Roman" w:eastAsiaTheme="minorEastAsia" w:hAnsi="Times New Roman"/>
            <w:b/>
            <w:color w:val="auto"/>
            <w:szCs w:val="24"/>
            <w:u w:val="none"/>
          </w:rPr>
          <w:t>法</w:t>
        </w:r>
      </w:hyperlink>
      <w:hyperlink r:id="rId703" w:anchor="136" w:history="1">
        <w:r w:rsidRPr="007456A8">
          <w:rPr>
            <w:rStyle w:val="ac"/>
            <w:rFonts w:ascii="Times New Roman" w:eastAsiaTheme="minorEastAsia" w:hAnsi="Times New Roman"/>
            <w:b/>
            <w:color w:val="auto"/>
            <w:szCs w:val="24"/>
            <w:u w:val="none"/>
          </w:rPr>
          <w:t>第十四条第一項</w:t>
        </w:r>
      </w:hyperlink>
      <w:r w:rsidRPr="007456A8">
        <w:rPr>
          <w:rFonts w:ascii="Times New Roman" w:eastAsiaTheme="minorEastAsia" w:hAnsi="Times New Roman"/>
          <w:b/>
          <w:szCs w:val="24"/>
        </w:rPr>
        <w:t>に規定する不当要求をいう。以下同じ。）による被害を防止するために果たすべき事業者（同項に規定する事業者をいう。以下同じ。）の役割について教示すること。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責任者（</w:t>
      </w:r>
      <w:hyperlink r:id="rId704" w:history="1">
        <w:r w:rsidRPr="007456A8">
          <w:rPr>
            <w:rStyle w:val="ac"/>
            <w:rFonts w:ascii="Times New Roman" w:eastAsiaTheme="minorEastAsia" w:hAnsi="Times New Roman"/>
            <w:b/>
            <w:color w:val="auto"/>
            <w:szCs w:val="24"/>
            <w:u w:val="none"/>
          </w:rPr>
          <w:t>法</w:t>
        </w:r>
      </w:hyperlink>
      <w:hyperlink r:id="rId705" w:anchor="136" w:history="1">
        <w:r w:rsidRPr="007456A8">
          <w:rPr>
            <w:rStyle w:val="ac"/>
            <w:rFonts w:ascii="Times New Roman" w:eastAsiaTheme="minorEastAsia" w:hAnsi="Times New Roman"/>
            <w:b/>
            <w:color w:val="auto"/>
            <w:szCs w:val="24"/>
            <w:u w:val="none"/>
          </w:rPr>
          <w:t>第十四条第一項</w:t>
        </w:r>
      </w:hyperlink>
      <w:r w:rsidRPr="007456A8">
        <w:rPr>
          <w:rFonts w:ascii="Times New Roman" w:eastAsiaTheme="minorEastAsia" w:hAnsi="Times New Roman"/>
          <w:b/>
          <w:szCs w:val="24"/>
        </w:rPr>
        <w:t>に規定する責任者をいう。以下同じ。）として選任すべき者の要件、責任者の選任の方法その他責任者の選任につき事業者が配慮すべき事項について資料を提供し、又は助言すること。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hyperlink r:id="rId706" w:history="1">
        <w:r w:rsidRPr="007456A8">
          <w:rPr>
            <w:rStyle w:val="ac"/>
            <w:rFonts w:ascii="Times New Roman" w:eastAsiaTheme="minorEastAsia" w:hAnsi="Times New Roman"/>
            <w:b/>
            <w:color w:val="auto"/>
            <w:szCs w:val="24"/>
            <w:u w:val="none"/>
          </w:rPr>
          <w:t>法</w:t>
        </w:r>
      </w:hyperlink>
      <w:hyperlink r:id="rId707" w:anchor="137" w:history="1">
        <w:r w:rsidRPr="007456A8">
          <w:rPr>
            <w:rStyle w:val="ac"/>
            <w:rFonts w:ascii="Times New Roman" w:eastAsiaTheme="minorEastAsia" w:hAnsi="Times New Roman"/>
            <w:b/>
            <w:color w:val="auto"/>
            <w:szCs w:val="24"/>
            <w:u w:val="none"/>
          </w:rPr>
          <w:t>第十四条第二項</w:t>
        </w:r>
      </w:hyperlink>
      <w:r w:rsidRPr="007456A8">
        <w:rPr>
          <w:rFonts w:ascii="Times New Roman" w:eastAsiaTheme="minorEastAsia" w:hAnsi="Times New Roman"/>
          <w:b/>
          <w:szCs w:val="24"/>
        </w:rPr>
        <w:t>の講習（以下「責任者講習」という。）について教示すること。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暴力団若しくは</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の活動の状況又は不当要求の実態について教示すること。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不当要求に応対する使用人等（</w:t>
      </w:r>
      <w:hyperlink r:id="rId708" w:history="1">
        <w:r w:rsidRPr="007456A8">
          <w:rPr>
            <w:rStyle w:val="ac"/>
            <w:rFonts w:ascii="Times New Roman" w:eastAsiaTheme="minorEastAsia" w:hAnsi="Times New Roman"/>
            <w:b/>
            <w:color w:val="auto"/>
            <w:szCs w:val="24"/>
            <w:u w:val="none"/>
          </w:rPr>
          <w:t>法</w:t>
        </w:r>
      </w:hyperlink>
      <w:hyperlink r:id="rId709" w:anchor="136" w:history="1">
        <w:r w:rsidRPr="007456A8">
          <w:rPr>
            <w:rStyle w:val="ac"/>
            <w:rFonts w:ascii="Times New Roman" w:eastAsiaTheme="minorEastAsia" w:hAnsi="Times New Roman"/>
            <w:b/>
            <w:color w:val="auto"/>
            <w:szCs w:val="24"/>
            <w:u w:val="none"/>
          </w:rPr>
          <w:t>第十四条第一項</w:t>
        </w:r>
      </w:hyperlink>
      <w:r w:rsidRPr="007456A8">
        <w:rPr>
          <w:rFonts w:ascii="Times New Roman" w:eastAsiaTheme="minorEastAsia" w:hAnsi="Times New Roman"/>
          <w:b/>
          <w:szCs w:val="24"/>
        </w:rPr>
        <w:t>に規定する使用人等をいう。</w:t>
      </w:r>
      <w:hyperlink r:id="rId710" w:anchor="187" w:history="1">
        <w:r w:rsidRPr="007456A8">
          <w:rPr>
            <w:rStyle w:val="ac"/>
            <w:rFonts w:ascii="Times New Roman" w:eastAsiaTheme="minorEastAsia" w:hAnsi="Times New Roman"/>
            <w:b/>
            <w:color w:val="auto"/>
            <w:szCs w:val="24"/>
            <w:u w:val="none"/>
          </w:rPr>
          <w:t>第十八条第三項</w:t>
        </w:r>
      </w:hyperlink>
      <w:r w:rsidRPr="007456A8">
        <w:rPr>
          <w:rFonts w:ascii="Times New Roman" w:eastAsiaTheme="minorEastAsia" w:hAnsi="Times New Roman"/>
          <w:b/>
          <w:szCs w:val="24"/>
        </w:rPr>
        <w:t>において同じ。）の応対の心構え、応対方法その他の対応方法について資料を提供し、又は助言すること。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不当要求を受けた場合の警察等への連絡方法について教示すること。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七　</w:t>
      </w:r>
      <w:r w:rsidRPr="007456A8">
        <w:rPr>
          <w:rFonts w:ascii="Times New Roman" w:eastAsiaTheme="minorEastAsia" w:hAnsi="Times New Roman"/>
          <w:b/>
          <w:szCs w:val="24"/>
        </w:rPr>
        <w:t>業種、地域等に特有の形態の不当要求による被害を事業者が共同して効果的に防止するため事業者又は第十七条第一項の規定による届出に係る責任者が業種、地域等の別に応じ相互に連携して組織的な活動を行うことについて指導し、若しくは助言し、又は当該活動に必要な資料を提供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八　</w:t>
      </w:r>
      <w:r w:rsidRPr="007456A8">
        <w:rPr>
          <w:rFonts w:ascii="Times New Roman" w:eastAsiaTheme="minorEastAsia" w:hAnsi="Times New Roman"/>
          <w:b/>
          <w:szCs w:val="24"/>
        </w:rPr>
        <w:t>不当要求情報管理機関登録規程（平成三年国家公安委員会告示第五号）の規定により登録を受けた不当要求情報管理機関（</w:t>
      </w:r>
      <w:hyperlink r:id="rId711" w:history="1">
        <w:r w:rsidRPr="007456A8">
          <w:rPr>
            <w:rStyle w:val="ac"/>
            <w:rFonts w:ascii="Times New Roman" w:eastAsiaTheme="minorEastAsia" w:hAnsi="Times New Roman"/>
            <w:b/>
            <w:color w:val="auto"/>
            <w:szCs w:val="24"/>
            <w:u w:val="none"/>
          </w:rPr>
          <w:t>法</w:t>
        </w:r>
      </w:hyperlink>
      <w:hyperlink r:id="rId712" w:anchor="335" w:history="1">
        <w:r w:rsidRPr="007456A8">
          <w:rPr>
            <w:rStyle w:val="ac"/>
            <w:rFonts w:ascii="Times New Roman" w:eastAsiaTheme="minorEastAsia" w:hAnsi="Times New Roman"/>
            <w:b/>
            <w:color w:val="auto"/>
            <w:szCs w:val="24"/>
            <w:u w:val="none"/>
          </w:rPr>
          <w:t>第三十二条の三第二項第八号</w:t>
        </w:r>
      </w:hyperlink>
      <w:r w:rsidRPr="007456A8">
        <w:rPr>
          <w:rFonts w:ascii="Times New Roman" w:eastAsiaTheme="minorEastAsia" w:hAnsi="Times New Roman"/>
          <w:b/>
          <w:szCs w:val="24"/>
        </w:rPr>
        <w:t>に規定する不当要求情報管理機関をいう。</w:t>
      </w:r>
      <w:hyperlink r:id="rId713" w:anchor="187" w:history="1">
        <w:r w:rsidRPr="007456A8">
          <w:rPr>
            <w:rStyle w:val="ac"/>
            <w:rFonts w:ascii="Times New Roman" w:eastAsiaTheme="minorEastAsia" w:hAnsi="Times New Roman"/>
            <w:b/>
            <w:color w:val="auto"/>
            <w:szCs w:val="24"/>
            <w:u w:val="none"/>
          </w:rPr>
          <w:t>第十八条第三項</w:t>
        </w:r>
      </w:hyperlink>
      <w:r w:rsidRPr="007456A8">
        <w:rPr>
          <w:rFonts w:ascii="Times New Roman" w:eastAsiaTheme="minorEastAsia" w:hAnsi="Times New Roman"/>
          <w:b/>
          <w:szCs w:val="24"/>
        </w:rPr>
        <w:t>において同じ。）を紹介すること。</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（被害回復アドバイザー）</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第十六条　</w:t>
      </w:r>
      <w:r w:rsidRPr="007456A8">
        <w:rPr>
          <w:rFonts w:ascii="Times New Roman" w:eastAsiaTheme="minorEastAsia" w:hAnsi="Times New Roman"/>
          <w:b/>
          <w:szCs w:val="24"/>
        </w:rPr>
        <w:t>公安委員会は、第十四条第一項第三号から第五号まで又は前条各号に掲げる措置を採るに当たっては、都道府県警察の職員であった者で第十四条第一項第三号又は前条第五号若しくは第七号の措置について知識経験を有し、かつ、次の各号に掲げる要件のいずれにも該当するもののうちから警視総監又は道府県警察本部長が非常勤の職員として任命した者に、その事務を処理させ、又は助言、援助その他の協力を行わせることができ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人格及び行動について、社会的信望を有すること。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職務の遂行に必要な熱意及び時間的余裕を有すること。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健康で活動力を有すること。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r w:rsidRPr="007456A8">
        <w:rPr>
          <w:rFonts w:ascii="Times New Roman" w:eastAsiaTheme="minorEastAsia" w:hAnsi="Times New Roman"/>
          <w:b/>
          <w:szCs w:val="24"/>
        </w:rPr>
        <w:t>前項の規定により公安委員会の事務を処理し、又は助言、援助その他の協力を行う者（次項において「被害回復アドバイザー」という。）は、職務に関して知り得た秘密を漏らしてはならない。</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３　</w:t>
      </w:r>
      <w:r w:rsidRPr="007456A8">
        <w:rPr>
          <w:rFonts w:ascii="Times New Roman" w:eastAsiaTheme="minorEastAsia" w:hAnsi="Times New Roman"/>
          <w:b/>
          <w:szCs w:val="24"/>
        </w:rPr>
        <w:t>被害回復アドバイザーは、その職務を行うに当たっては、その身分を示す別記様式第八号の身分証明書を携帯し、関係者から請求があったときは、これを提示しなければならない。</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（責任者の選任の届出）</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第十七条　</w:t>
      </w:r>
      <w:r w:rsidRPr="007456A8">
        <w:rPr>
          <w:rFonts w:ascii="Times New Roman" w:eastAsiaTheme="minorEastAsia" w:hAnsi="Times New Roman"/>
          <w:b/>
          <w:szCs w:val="24"/>
        </w:rPr>
        <w:t>事業者は、責任者を選任した場合において、不当要求による被害を防止するため、当該責任者を通じて公安委員会から</w:t>
      </w:r>
      <w:hyperlink r:id="rId714" w:history="1">
        <w:r w:rsidRPr="007456A8">
          <w:rPr>
            <w:rStyle w:val="ac"/>
            <w:rFonts w:ascii="Times New Roman" w:eastAsiaTheme="minorEastAsia" w:hAnsi="Times New Roman"/>
            <w:b/>
            <w:color w:val="auto"/>
            <w:szCs w:val="24"/>
            <w:u w:val="none"/>
          </w:rPr>
          <w:t>法</w:t>
        </w:r>
      </w:hyperlink>
      <w:hyperlink r:id="rId715" w:anchor="136" w:history="1">
        <w:r w:rsidRPr="007456A8">
          <w:rPr>
            <w:rStyle w:val="ac"/>
            <w:rFonts w:ascii="Times New Roman" w:eastAsiaTheme="minorEastAsia" w:hAnsi="Times New Roman"/>
            <w:b/>
            <w:color w:val="auto"/>
            <w:szCs w:val="24"/>
            <w:u w:val="none"/>
          </w:rPr>
          <w:t>第十四条第一項</w:t>
        </w:r>
      </w:hyperlink>
      <w:r w:rsidRPr="007456A8">
        <w:rPr>
          <w:rFonts w:ascii="Times New Roman" w:eastAsiaTheme="minorEastAsia" w:hAnsi="Times New Roman"/>
          <w:b/>
          <w:szCs w:val="24"/>
        </w:rPr>
        <w:t>の援助を受け、又は当該責任者に責任者講習を受けさせる必要があると認めるときは、責任者を選任した旨を公安委員会に届け出るものとする。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r w:rsidRPr="007456A8">
        <w:rPr>
          <w:rFonts w:ascii="Times New Roman" w:eastAsiaTheme="minorEastAsia" w:hAnsi="Times New Roman"/>
          <w:b/>
          <w:szCs w:val="24"/>
        </w:rPr>
        <w:t>前項の規定による届出は、別記様式第九号の責任者選任届出書を公安委員会に提出して行うものとする。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（責任者講習）</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第十八条　</w:t>
      </w:r>
      <w:r w:rsidRPr="007456A8">
        <w:rPr>
          <w:rFonts w:ascii="Times New Roman" w:eastAsiaTheme="minorEastAsia" w:hAnsi="Times New Roman"/>
          <w:b/>
          <w:szCs w:val="24"/>
        </w:rPr>
        <w:t>責任者講習の種別は、定期講習、選任時講習及び臨時講習とする。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r w:rsidRPr="007456A8">
        <w:rPr>
          <w:rFonts w:ascii="Times New Roman" w:eastAsiaTheme="minorEastAsia" w:hAnsi="Times New Roman"/>
          <w:b/>
          <w:szCs w:val="24"/>
        </w:rPr>
        <w:t>定期講習はすべての責任者を対象におおむね三年ごとに一回、選任時講習は新たに選任された責任者を対象に当該選任された日からおおむね一年以内に一回、臨時講習は不当要求による被害を防止するため責任者講習を行う必要がある特別の事情がある場合に当該事情に係る責任者を対象にその必要の都度、それぞれ行う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３　</w:t>
      </w:r>
      <w:r w:rsidRPr="007456A8">
        <w:rPr>
          <w:rFonts w:ascii="Times New Roman" w:eastAsiaTheme="minorEastAsia" w:hAnsi="Times New Roman"/>
          <w:b/>
          <w:szCs w:val="24"/>
        </w:rPr>
        <w:t>責任者講習は、次の表の上欄に掲げる責任者講習の種別の区分に従い、それぞれ同表の中欄に定める講習事項について、同表の下欄に定める講習時間行うものとする。</w:t>
      </w:r>
    </w:p>
    <w:tbl>
      <w:tblPr>
        <w:tblW w:w="0" w:type="auto"/>
        <w:tblInd w:w="240" w:type="dxa"/>
        <w:tblCellMar>
          <w:left w:w="0" w:type="dxa"/>
          <w:right w:w="0" w:type="dxa"/>
        </w:tblCellMar>
        <w:tblLook w:val="04A0" w:firstRow="1" w:lastRow="0" w:firstColumn="1" w:lastColumn="0" w:noHBand="0" w:noVBand="1"/>
      </w:tblPr>
      <w:tblGrid>
        <w:gridCol w:w="1188"/>
        <w:gridCol w:w="5591"/>
        <w:gridCol w:w="1402"/>
      </w:tblGrid>
      <w:tr w:rsidR="007456A8" w:rsidRPr="007456A8" w:rsidTr="003651C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責任者講習の種別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講習事項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講習時間</w:t>
            </w:r>
          </w:p>
        </w:tc>
      </w:tr>
      <w:tr w:rsidR="007456A8" w:rsidRPr="007456A8" w:rsidTr="003651C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定期講習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一　</w:t>
            </w:r>
            <w:hyperlink r:id="rId716"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その他不当要求による被害を防止するために必要な法令に関すること。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責任者が次の業務を適正に実施するため必要な知識及び技能に関すること。</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イ　不当要求に応対する使用人等の対応体制の整備に関する業務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ロ　使用人等に対する指導教育の実施に関する業務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ハ　不当要求による被害が発生した場合の被害の状況、原因等の調査及び警察への連絡等に関する業務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ニ　不当要求情報管理機関との連絡に関する業務</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ホ　その他不当要求による事業者又は使用人等の被害を防止するために必要な業務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三時間以上四時間以下</w:t>
            </w:r>
          </w:p>
        </w:tc>
      </w:tr>
      <w:tr w:rsidR="007456A8" w:rsidRPr="007456A8" w:rsidTr="003651C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選任時講習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一の項講習事項の欄に定める講習事項のうち基本的な事項に関すること。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三時間以上四時間以下</w:t>
            </w:r>
          </w:p>
        </w:tc>
      </w:tr>
      <w:tr w:rsidR="007456A8" w:rsidRPr="007456A8" w:rsidTr="003651C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臨時講習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不当要求に係る特別の事情に関する事項で、責任者の業務を適正に実施するため必要なものに関すること。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二時間以上三時間以下</w:t>
            </w:r>
          </w:p>
        </w:tc>
      </w:tr>
    </w:tbl>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４　</w:t>
      </w:r>
      <w:r w:rsidRPr="007456A8">
        <w:rPr>
          <w:rFonts w:ascii="Times New Roman" w:eastAsiaTheme="minorEastAsia" w:hAnsi="Times New Roman"/>
          <w:b/>
          <w:szCs w:val="24"/>
        </w:rPr>
        <w:t>責任者講習は、責任者を選任した事業者の行う事業の業種、事業所の所在する地域、責任者の経験等の別に応じ、学級を編成して行うように努めるものとする。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５　</w:t>
      </w:r>
      <w:r w:rsidRPr="007456A8">
        <w:rPr>
          <w:rFonts w:ascii="Times New Roman" w:eastAsiaTheme="minorEastAsia" w:hAnsi="Times New Roman"/>
          <w:b/>
          <w:szCs w:val="24"/>
        </w:rPr>
        <w:t>責任者講習の方法は、教本、視聴覚教材等必要な教材を用いるほか、不当要求についての具体的事例に基づいて行うものとする。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６　</w:t>
      </w:r>
      <w:r w:rsidRPr="007456A8">
        <w:rPr>
          <w:rFonts w:ascii="Times New Roman" w:eastAsiaTheme="minorEastAsia" w:hAnsi="Times New Roman"/>
          <w:b/>
          <w:szCs w:val="24"/>
        </w:rPr>
        <w:t>責任者講習は、あらかじめ講習計画を作成し、当該計画に基づいて行うものとする。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（責任者講習の通知等）</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第十九条　</w:t>
      </w:r>
      <w:r w:rsidRPr="007456A8">
        <w:rPr>
          <w:rFonts w:ascii="Times New Roman" w:eastAsiaTheme="minorEastAsia" w:hAnsi="Times New Roman"/>
          <w:b/>
          <w:szCs w:val="24"/>
        </w:rPr>
        <w:t>公安委員会は、責任者講習を行おうとするときは、責任者講習の実施予定期日の三十日前までに、第十七条第一項の規定により届出をした事業者に別記様式第十号の責任者講習通知書を送付して通知する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r w:rsidRPr="007456A8">
        <w:rPr>
          <w:rFonts w:ascii="Times New Roman" w:eastAsiaTheme="minorEastAsia" w:hAnsi="Times New Roman"/>
          <w:b/>
          <w:szCs w:val="24"/>
        </w:rPr>
        <w:t>責任者講習を受けようとする者は、公安委員会に別記様式第十一号の責任者講習受講申込書を提出しなければならない。</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３　</w:t>
      </w:r>
      <w:r w:rsidRPr="007456A8">
        <w:rPr>
          <w:rFonts w:ascii="Times New Roman" w:eastAsiaTheme="minorEastAsia" w:hAnsi="Times New Roman"/>
          <w:b/>
          <w:szCs w:val="24"/>
        </w:rPr>
        <w:t>公安委員会は、責任者講習を受講した者に対し、別記様式第十二号の受講修了書を交付するものとする。</w:t>
      </w:r>
    </w:p>
    <w:p w:rsidR="00783384" w:rsidRPr="007456A8" w:rsidRDefault="00783384" w:rsidP="007456A8">
      <w:pPr>
        <w:shd w:val="clear" w:color="auto" w:fill="FFFFFF"/>
        <w:spacing w:line="0" w:lineRule="atLeast"/>
        <w:rPr>
          <w:rFonts w:ascii="Times New Roman" w:eastAsiaTheme="minorEastAsia" w:hAnsi="Times New Roman"/>
          <w:b/>
          <w:bCs/>
          <w:szCs w:val="24"/>
        </w:rPr>
      </w:pPr>
      <w:r w:rsidRPr="007456A8">
        <w:rPr>
          <w:rFonts w:ascii="Times New Roman" w:eastAsiaTheme="minorEastAsia" w:hAnsi="Times New Roman"/>
          <w:b/>
          <w:bCs/>
          <w:szCs w:val="24"/>
        </w:rPr>
        <w:t>第三章　対立抗争時の事務所の使用制限等</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（事務所の使用制限の命令に係る標章）</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第二十条　</w:t>
      </w:r>
      <w:hyperlink r:id="rId717" w:history="1">
        <w:r w:rsidRPr="007456A8">
          <w:rPr>
            <w:rStyle w:val="ac"/>
            <w:rFonts w:ascii="Times New Roman" w:eastAsiaTheme="minorEastAsia" w:hAnsi="Times New Roman"/>
            <w:b/>
            <w:color w:val="auto"/>
            <w:szCs w:val="24"/>
            <w:u w:val="none"/>
          </w:rPr>
          <w:t>法</w:t>
        </w:r>
      </w:hyperlink>
      <w:hyperlink r:id="rId718" w:anchor="147" w:history="1">
        <w:r w:rsidRPr="007456A8">
          <w:rPr>
            <w:rStyle w:val="ac"/>
            <w:rFonts w:ascii="Times New Roman" w:eastAsiaTheme="minorEastAsia" w:hAnsi="Times New Roman"/>
            <w:b/>
            <w:color w:val="auto"/>
            <w:szCs w:val="24"/>
            <w:u w:val="none"/>
          </w:rPr>
          <w:t>第十五条第四項</w:t>
        </w:r>
      </w:hyperlink>
      <w:r w:rsidRPr="007456A8">
        <w:rPr>
          <w:rFonts w:ascii="Times New Roman" w:eastAsiaTheme="minorEastAsia" w:hAnsi="Times New Roman"/>
          <w:b/>
          <w:szCs w:val="24"/>
        </w:rPr>
        <w:t>の国家公安委員会規則で定める標章は、別記様式第十三号のとおりとする。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（特定抗争指定暴力団等の指定の期限の延長に係る通知）</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第二十一条　</w:t>
      </w:r>
      <w:r w:rsidRPr="007456A8">
        <w:rPr>
          <w:rFonts w:ascii="Times New Roman" w:eastAsiaTheme="minorEastAsia" w:hAnsi="Times New Roman"/>
          <w:b/>
          <w:szCs w:val="24"/>
        </w:rPr>
        <w:t>公安委員会は、</w:t>
      </w:r>
      <w:hyperlink r:id="rId719" w:history="1">
        <w:r w:rsidRPr="007456A8">
          <w:rPr>
            <w:rStyle w:val="ac"/>
            <w:rFonts w:ascii="Times New Roman" w:eastAsiaTheme="minorEastAsia" w:hAnsi="Times New Roman"/>
            <w:b/>
            <w:color w:val="auto"/>
            <w:szCs w:val="24"/>
            <w:u w:val="none"/>
          </w:rPr>
          <w:t>法</w:t>
        </w:r>
      </w:hyperlink>
      <w:hyperlink r:id="rId720" w:anchor="153" w:history="1">
        <w:r w:rsidRPr="007456A8">
          <w:rPr>
            <w:rStyle w:val="ac"/>
            <w:rFonts w:ascii="Times New Roman" w:eastAsiaTheme="minorEastAsia" w:hAnsi="Times New Roman"/>
            <w:b/>
            <w:color w:val="auto"/>
            <w:szCs w:val="24"/>
            <w:u w:val="none"/>
          </w:rPr>
          <w:t>第十五条の二第二項</w:t>
        </w:r>
      </w:hyperlink>
      <w:r w:rsidRPr="007456A8">
        <w:rPr>
          <w:rFonts w:ascii="Times New Roman" w:eastAsiaTheme="minorEastAsia" w:hAnsi="Times New Roman"/>
          <w:b/>
          <w:szCs w:val="24"/>
        </w:rPr>
        <w:t>（</w:t>
      </w:r>
      <w:hyperlink r:id="rId721" w:anchor="155" w:history="1">
        <w:r w:rsidRPr="007456A8">
          <w:rPr>
            <w:rStyle w:val="ac"/>
            <w:rFonts w:ascii="Times New Roman" w:eastAsiaTheme="minorEastAsia" w:hAnsi="Times New Roman"/>
            <w:b/>
            <w:color w:val="auto"/>
            <w:szCs w:val="24"/>
            <w:u w:val="none"/>
          </w:rPr>
          <w:t>同条第四項</w:t>
        </w:r>
      </w:hyperlink>
      <w:r w:rsidRPr="007456A8">
        <w:rPr>
          <w:rFonts w:ascii="Times New Roman" w:eastAsiaTheme="minorEastAsia" w:hAnsi="Times New Roman"/>
          <w:b/>
          <w:szCs w:val="24"/>
        </w:rPr>
        <w:t>において準用する場合を含む。）の規定により</w:t>
      </w:r>
      <w:hyperlink r:id="rId722" w:anchor="152"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w:t>
      </w:r>
      <w:hyperlink r:id="rId723" w:anchor="155" w:history="1">
        <w:r w:rsidRPr="007456A8">
          <w:rPr>
            <w:rStyle w:val="ac"/>
            <w:rFonts w:ascii="Times New Roman" w:eastAsiaTheme="minorEastAsia" w:hAnsi="Times New Roman"/>
            <w:b/>
            <w:color w:val="auto"/>
            <w:szCs w:val="24"/>
            <w:u w:val="none"/>
          </w:rPr>
          <w:t>同条第四項</w:t>
        </w:r>
      </w:hyperlink>
      <w:r w:rsidRPr="007456A8">
        <w:rPr>
          <w:rFonts w:ascii="Times New Roman" w:eastAsiaTheme="minorEastAsia" w:hAnsi="Times New Roman"/>
          <w:b/>
          <w:szCs w:val="24"/>
        </w:rPr>
        <w:t>において準用する場合を含む。以下この章、第三十六条第一項第六号及び</w:t>
      </w:r>
      <w:hyperlink r:id="rId724" w:anchor="453" w:history="1">
        <w:r w:rsidRPr="007456A8">
          <w:rPr>
            <w:rStyle w:val="ac"/>
            <w:rFonts w:ascii="Times New Roman" w:eastAsiaTheme="minorEastAsia" w:hAnsi="Times New Roman"/>
            <w:b/>
            <w:color w:val="auto"/>
            <w:szCs w:val="24"/>
            <w:u w:val="none"/>
          </w:rPr>
          <w:t>第三十九条</w:t>
        </w:r>
      </w:hyperlink>
      <w:r w:rsidRPr="007456A8">
        <w:rPr>
          <w:rFonts w:ascii="Times New Roman" w:eastAsiaTheme="minorEastAsia" w:hAnsi="Times New Roman"/>
          <w:b/>
          <w:szCs w:val="24"/>
        </w:rPr>
        <w:t>において同じ。）の規定による指定（以下この章において単に「指定」という。）の期限を延長したときは、当該指定に係る指定暴力団等を代表する者に対し、その旨及び延長後の期限を通知する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r w:rsidRPr="007456A8">
        <w:rPr>
          <w:rFonts w:ascii="Times New Roman" w:eastAsiaTheme="minorEastAsia" w:hAnsi="Times New Roman"/>
          <w:b/>
          <w:szCs w:val="24"/>
        </w:rPr>
        <w:t>前項の規定による通知は、別記様式第十四号の指定期限延長通知書を送達して行うものとする。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（特定抗争指定暴力団等の指定に係る標章）</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第二十一条の二　</w:t>
      </w:r>
      <w:hyperlink r:id="rId725" w:history="1">
        <w:r w:rsidRPr="007456A8">
          <w:rPr>
            <w:rStyle w:val="ac"/>
            <w:rFonts w:ascii="Times New Roman" w:eastAsiaTheme="minorEastAsia" w:hAnsi="Times New Roman"/>
            <w:b/>
            <w:color w:val="auto"/>
            <w:szCs w:val="24"/>
            <w:u w:val="none"/>
          </w:rPr>
          <w:t>法</w:t>
        </w:r>
      </w:hyperlink>
      <w:hyperlink r:id="rId726" w:anchor="156" w:history="1">
        <w:r w:rsidRPr="007456A8">
          <w:rPr>
            <w:rStyle w:val="ac"/>
            <w:rFonts w:ascii="Times New Roman" w:eastAsiaTheme="minorEastAsia" w:hAnsi="Times New Roman"/>
            <w:b/>
            <w:color w:val="auto"/>
            <w:szCs w:val="24"/>
            <w:u w:val="none"/>
          </w:rPr>
          <w:t>第十五条の二第五項</w:t>
        </w:r>
      </w:hyperlink>
      <w:r w:rsidRPr="007456A8">
        <w:rPr>
          <w:rFonts w:ascii="Times New Roman" w:eastAsiaTheme="minorEastAsia" w:hAnsi="Times New Roman"/>
          <w:b/>
          <w:szCs w:val="24"/>
        </w:rPr>
        <w:t>の国家公安委員会規則で定める標章は、別記様式第十五号のとおりとする。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（特定抗争指定暴力団等の指定に係る公示事項）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第二十一条の三　</w:t>
      </w:r>
      <w:hyperlink r:id="rId727" w:history="1">
        <w:r w:rsidRPr="007456A8">
          <w:rPr>
            <w:rStyle w:val="ac"/>
            <w:rFonts w:ascii="Times New Roman" w:eastAsiaTheme="minorEastAsia" w:hAnsi="Times New Roman"/>
            <w:b/>
            <w:color w:val="auto"/>
            <w:szCs w:val="24"/>
            <w:u w:val="none"/>
          </w:rPr>
          <w:t>法</w:t>
        </w:r>
      </w:hyperlink>
      <w:hyperlink r:id="rId728" w:anchor="159" w:history="1">
        <w:r w:rsidRPr="007456A8">
          <w:rPr>
            <w:rStyle w:val="ac"/>
            <w:rFonts w:ascii="Times New Roman" w:eastAsiaTheme="minorEastAsia" w:hAnsi="Times New Roman"/>
            <w:b/>
            <w:color w:val="auto"/>
            <w:szCs w:val="24"/>
            <w:u w:val="none"/>
          </w:rPr>
          <w:t>第十五条の二第八項</w:t>
        </w:r>
      </w:hyperlink>
      <w:r w:rsidRPr="007456A8">
        <w:rPr>
          <w:rFonts w:ascii="Times New Roman" w:eastAsiaTheme="minorEastAsia" w:hAnsi="Times New Roman"/>
          <w:b/>
          <w:szCs w:val="24"/>
        </w:rPr>
        <w:t>において準用する</w:t>
      </w:r>
      <w:hyperlink r:id="rId729" w:history="1">
        <w:r w:rsidRPr="007456A8">
          <w:rPr>
            <w:rStyle w:val="ac"/>
            <w:rFonts w:ascii="Times New Roman" w:eastAsiaTheme="minorEastAsia" w:hAnsi="Times New Roman"/>
            <w:b/>
            <w:color w:val="auto"/>
            <w:szCs w:val="24"/>
            <w:u w:val="none"/>
          </w:rPr>
          <w:t>法</w:t>
        </w:r>
      </w:hyperlink>
      <w:hyperlink r:id="rId730" w:anchor="42" w:history="1">
        <w:r w:rsidRPr="007456A8">
          <w:rPr>
            <w:rStyle w:val="ac"/>
            <w:rFonts w:ascii="Times New Roman" w:eastAsiaTheme="minorEastAsia" w:hAnsi="Times New Roman"/>
            <w:b/>
            <w:color w:val="auto"/>
            <w:szCs w:val="24"/>
            <w:u w:val="none"/>
          </w:rPr>
          <w:t>第七条第一項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指定に係る指定暴力団等の名称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指定に係る指定暴力団等の主たる事務所の所在地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指定に係る指定暴力団等を代表する者の氏名及び住所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指定に係る指定暴力団等の指定番号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hyperlink r:id="rId731" w:history="1">
        <w:r w:rsidRPr="007456A8">
          <w:rPr>
            <w:rStyle w:val="ac"/>
            <w:rFonts w:ascii="Times New Roman" w:eastAsiaTheme="minorEastAsia" w:hAnsi="Times New Roman"/>
            <w:b/>
            <w:color w:val="auto"/>
            <w:szCs w:val="24"/>
            <w:u w:val="none"/>
          </w:rPr>
          <w:t>法</w:t>
        </w:r>
      </w:hyperlink>
      <w:hyperlink r:id="rId732" w:anchor="152" w:history="1">
        <w:r w:rsidRPr="007456A8">
          <w:rPr>
            <w:rStyle w:val="ac"/>
            <w:rFonts w:ascii="Times New Roman" w:eastAsiaTheme="minorEastAsia" w:hAnsi="Times New Roman"/>
            <w:b/>
            <w:color w:val="auto"/>
            <w:szCs w:val="24"/>
            <w:u w:val="none"/>
          </w:rPr>
          <w:t>第十五条の二第一項</w:t>
        </w:r>
      </w:hyperlink>
      <w:r w:rsidRPr="007456A8">
        <w:rPr>
          <w:rFonts w:ascii="Times New Roman" w:eastAsiaTheme="minorEastAsia" w:hAnsi="Times New Roman"/>
          <w:b/>
          <w:szCs w:val="24"/>
        </w:rPr>
        <w:t>に規定する警戒区域（以下この章において単に「警戒区域」という。）</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指定の期限</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七　</w:t>
      </w:r>
      <w:r w:rsidRPr="007456A8">
        <w:rPr>
          <w:rFonts w:ascii="Times New Roman" w:eastAsiaTheme="minorEastAsia" w:hAnsi="Times New Roman"/>
          <w:b/>
          <w:szCs w:val="24"/>
        </w:rPr>
        <w:t>指定の根拠となる適用法条</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（特定抗争指定暴力団等の指定に係る通知すべき事項）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第二十一条の四　</w:t>
      </w:r>
      <w:hyperlink r:id="rId733" w:history="1">
        <w:r w:rsidRPr="007456A8">
          <w:rPr>
            <w:rStyle w:val="ac"/>
            <w:rFonts w:ascii="Times New Roman" w:eastAsiaTheme="minorEastAsia" w:hAnsi="Times New Roman"/>
            <w:b/>
            <w:color w:val="auto"/>
            <w:szCs w:val="24"/>
            <w:u w:val="none"/>
          </w:rPr>
          <w:t>法</w:t>
        </w:r>
      </w:hyperlink>
      <w:hyperlink r:id="rId734" w:anchor="159" w:history="1">
        <w:r w:rsidRPr="007456A8">
          <w:rPr>
            <w:rStyle w:val="ac"/>
            <w:rFonts w:ascii="Times New Roman" w:eastAsiaTheme="minorEastAsia" w:hAnsi="Times New Roman"/>
            <w:b/>
            <w:color w:val="auto"/>
            <w:szCs w:val="24"/>
            <w:u w:val="none"/>
          </w:rPr>
          <w:t>第十五条の二第八項</w:t>
        </w:r>
      </w:hyperlink>
      <w:r w:rsidRPr="007456A8">
        <w:rPr>
          <w:rFonts w:ascii="Times New Roman" w:eastAsiaTheme="minorEastAsia" w:hAnsi="Times New Roman"/>
          <w:b/>
          <w:szCs w:val="24"/>
        </w:rPr>
        <w:t>において準用する</w:t>
      </w:r>
      <w:hyperlink r:id="rId735" w:history="1">
        <w:r w:rsidRPr="007456A8">
          <w:rPr>
            <w:rStyle w:val="ac"/>
            <w:rFonts w:ascii="Times New Roman" w:eastAsiaTheme="minorEastAsia" w:hAnsi="Times New Roman"/>
            <w:b/>
            <w:color w:val="auto"/>
            <w:szCs w:val="24"/>
            <w:u w:val="none"/>
          </w:rPr>
          <w:t>法</w:t>
        </w:r>
      </w:hyperlink>
      <w:hyperlink r:id="rId736"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指定をした旨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指定に係る指定暴力団等の名称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指定に係る指定暴力団等の主たる事務所の所在地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指定に係る指定暴力団等を代表する者の氏名及び住所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指定に係る指定暴力団等の指定番号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警戒区域</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七　</w:t>
      </w:r>
      <w:r w:rsidRPr="007456A8">
        <w:rPr>
          <w:rFonts w:ascii="Times New Roman" w:eastAsiaTheme="minorEastAsia" w:hAnsi="Times New Roman"/>
          <w:b/>
          <w:szCs w:val="24"/>
        </w:rPr>
        <w:t>指定をした理由</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八　</w:t>
      </w:r>
      <w:r w:rsidRPr="007456A8">
        <w:rPr>
          <w:rFonts w:ascii="Times New Roman" w:eastAsiaTheme="minorEastAsia" w:hAnsi="Times New Roman"/>
          <w:b/>
          <w:szCs w:val="24"/>
        </w:rPr>
        <w:t>指定をした年月日</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九　</w:t>
      </w:r>
      <w:r w:rsidRPr="007456A8">
        <w:rPr>
          <w:rFonts w:ascii="Times New Roman" w:eastAsiaTheme="minorEastAsia" w:hAnsi="Times New Roman"/>
          <w:b/>
          <w:szCs w:val="24"/>
        </w:rPr>
        <w:t>指定の期限</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（特定抗争指定暴力団等の指定に係る通知の方法）</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第二十一条の五　</w:t>
      </w:r>
      <w:hyperlink r:id="rId737" w:history="1">
        <w:r w:rsidRPr="007456A8">
          <w:rPr>
            <w:rStyle w:val="ac"/>
            <w:rFonts w:ascii="Times New Roman" w:eastAsiaTheme="minorEastAsia" w:hAnsi="Times New Roman"/>
            <w:b/>
            <w:color w:val="auto"/>
            <w:szCs w:val="24"/>
            <w:u w:val="none"/>
          </w:rPr>
          <w:t>法</w:t>
        </w:r>
      </w:hyperlink>
      <w:hyperlink r:id="rId738" w:anchor="159" w:history="1">
        <w:r w:rsidRPr="007456A8">
          <w:rPr>
            <w:rStyle w:val="ac"/>
            <w:rFonts w:ascii="Times New Roman" w:eastAsiaTheme="minorEastAsia" w:hAnsi="Times New Roman"/>
            <w:b/>
            <w:color w:val="auto"/>
            <w:szCs w:val="24"/>
            <w:u w:val="none"/>
          </w:rPr>
          <w:t>第十五条の二第八項</w:t>
        </w:r>
      </w:hyperlink>
      <w:r w:rsidRPr="007456A8">
        <w:rPr>
          <w:rFonts w:ascii="Times New Roman" w:eastAsiaTheme="minorEastAsia" w:hAnsi="Times New Roman"/>
          <w:b/>
          <w:szCs w:val="24"/>
        </w:rPr>
        <w:t>において準用する</w:t>
      </w:r>
      <w:hyperlink r:id="rId739" w:history="1">
        <w:r w:rsidRPr="007456A8">
          <w:rPr>
            <w:rStyle w:val="ac"/>
            <w:rFonts w:ascii="Times New Roman" w:eastAsiaTheme="minorEastAsia" w:hAnsi="Times New Roman"/>
            <w:b/>
            <w:color w:val="auto"/>
            <w:szCs w:val="24"/>
            <w:u w:val="none"/>
          </w:rPr>
          <w:t>法</w:t>
        </w:r>
      </w:hyperlink>
      <w:hyperlink r:id="rId740"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の規定による通知は、別記様式第十六号の指定通知書を送達して行うものとする。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（警戒区域の変更に係る公示事項）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第二十一条の六　</w:t>
      </w:r>
      <w:hyperlink r:id="rId741" w:history="1">
        <w:r w:rsidRPr="007456A8">
          <w:rPr>
            <w:rStyle w:val="ac"/>
            <w:rFonts w:ascii="Times New Roman" w:eastAsiaTheme="minorEastAsia" w:hAnsi="Times New Roman"/>
            <w:b/>
            <w:color w:val="auto"/>
            <w:szCs w:val="24"/>
            <w:u w:val="none"/>
          </w:rPr>
          <w:t>法</w:t>
        </w:r>
      </w:hyperlink>
      <w:hyperlink r:id="rId742" w:anchor="160" w:history="1">
        <w:r w:rsidRPr="007456A8">
          <w:rPr>
            <w:rStyle w:val="ac"/>
            <w:rFonts w:ascii="Times New Roman" w:eastAsiaTheme="minorEastAsia" w:hAnsi="Times New Roman"/>
            <w:b/>
            <w:color w:val="auto"/>
            <w:szCs w:val="24"/>
            <w:u w:val="none"/>
          </w:rPr>
          <w:t>第十五条の二第九項</w:t>
        </w:r>
      </w:hyperlink>
      <w:r w:rsidRPr="007456A8">
        <w:rPr>
          <w:rFonts w:ascii="Times New Roman" w:eastAsiaTheme="minorEastAsia" w:hAnsi="Times New Roman"/>
          <w:b/>
          <w:szCs w:val="24"/>
        </w:rPr>
        <w:t>において準用する</w:t>
      </w:r>
      <w:hyperlink r:id="rId743" w:history="1">
        <w:r w:rsidRPr="007456A8">
          <w:rPr>
            <w:rStyle w:val="ac"/>
            <w:rFonts w:ascii="Times New Roman" w:eastAsiaTheme="minorEastAsia" w:hAnsi="Times New Roman"/>
            <w:b/>
            <w:color w:val="auto"/>
            <w:szCs w:val="24"/>
            <w:u w:val="none"/>
          </w:rPr>
          <w:t>法</w:t>
        </w:r>
      </w:hyperlink>
      <w:hyperlink r:id="rId744" w:anchor="42" w:history="1">
        <w:r w:rsidRPr="007456A8">
          <w:rPr>
            <w:rStyle w:val="ac"/>
            <w:rFonts w:ascii="Times New Roman" w:eastAsiaTheme="minorEastAsia" w:hAnsi="Times New Roman"/>
            <w:b/>
            <w:color w:val="auto"/>
            <w:szCs w:val="24"/>
            <w:u w:val="none"/>
          </w:rPr>
          <w:t>第七条第一項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警戒区域の変更に係る特定抗争指定暴力団等（</w:t>
      </w:r>
      <w:hyperlink r:id="rId745" w:history="1">
        <w:r w:rsidRPr="007456A8">
          <w:rPr>
            <w:rStyle w:val="ac"/>
            <w:rFonts w:ascii="Times New Roman" w:eastAsiaTheme="minorEastAsia" w:hAnsi="Times New Roman"/>
            <w:b/>
            <w:color w:val="auto"/>
            <w:szCs w:val="24"/>
            <w:u w:val="none"/>
          </w:rPr>
          <w:t>法</w:t>
        </w:r>
      </w:hyperlink>
      <w:hyperlink r:id="rId746" w:anchor="152" w:history="1">
        <w:r w:rsidRPr="007456A8">
          <w:rPr>
            <w:rStyle w:val="ac"/>
            <w:rFonts w:ascii="Times New Roman" w:eastAsiaTheme="minorEastAsia" w:hAnsi="Times New Roman"/>
            <w:b/>
            <w:color w:val="auto"/>
            <w:szCs w:val="24"/>
            <w:u w:val="none"/>
          </w:rPr>
          <w:t>第十五条の二第一項</w:t>
        </w:r>
      </w:hyperlink>
      <w:r w:rsidRPr="007456A8">
        <w:rPr>
          <w:rFonts w:ascii="Times New Roman" w:eastAsiaTheme="minorEastAsia" w:hAnsi="Times New Roman"/>
          <w:b/>
          <w:szCs w:val="24"/>
        </w:rPr>
        <w:t>に規定する特定抗争指定暴力団等をいう。以下同じ。）の名称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警戒区域の変更に係る特定抗争指定暴力団等の主たる事務所の所在地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警戒区域の変更に係る特定抗争指定暴力団等を代表する者の氏名及び住所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警戒区域の変更に係る特定抗争指定暴力団等の指定番号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警戒区域の変更に係る指定をした年月日</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変更後の警戒区域</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（警戒区域の変更に係る通知すべき事項）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第二十一条の七　</w:t>
      </w:r>
      <w:hyperlink r:id="rId747" w:history="1">
        <w:r w:rsidRPr="007456A8">
          <w:rPr>
            <w:rStyle w:val="ac"/>
            <w:rFonts w:ascii="Times New Roman" w:eastAsiaTheme="minorEastAsia" w:hAnsi="Times New Roman"/>
            <w:b/>
            <w:color w:val="auto"/>
            <w:szCs w:val="24"/>
            <w:u w:val="none"/>
          </w:rPr>
          <w:t>法</w:t>
        </w:r>
      </w:hyperlink>
      <w:hyperlink r:id="rId748" w:anchor="160" w:history="1">
        <w:r w:rsidRPr="007456A8">
          <w:rPr>
            <w:rStyle w:val="ac"/>
            <w:rFonts w:ascii="Times New Roman" w:eastAsiaTheme="minorEastAsia" w:hAnsi="Times New Roman"/>
            <w:b/>
            <w:color w:val="auto"/>
            <w:szCs w:val="24"/>
            <w:u w:val="none"/>
          </w:rPr>
          <w:t>第十五条の二第九項</w:t>
        </w:r>
      </w:hyperlink>
      <w:r w:rsidRPr="007456A8">
        <w:rPr>
          <w:rFonts w:ascii="Times New Roman" w:eastAsiaTheme="minorEastAsia" w:hAnsi="Times New Roman"/>
          <w:b/>
          <w:szCs w:val="24"/>
        </w:rPr>
        <w:t>において準用する</w:t>
      </w:r>
      <w:hyperlink r:id="rId749" w:history="1">
        <w:r w:rsidRPr="007456A8">
          <w:rPr>
            <w:rStyle w:val="ac"/>
            <w:rFonts w:ascii="Times New Roman" w:eastAsiaTheme="minorEastAsia" w:hAnsi="Times New Roman"/>
            <w:b/>
            <w:color w:val="auto"/>
            <w:szCs w:val="24"/>
            <w:u w:val="none"/>
          </w:rPr>
          <w:t>法</w:t>
        </w:r>
      </w:hyperlink>
      <w:hyperlink r:id="rId750"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警戒区域を変更した旨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警戒区域の変更に係る特定抗争指定暴力団等の名称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警戒区域の変更に係る特定抗争指定暴力団等の主たる事務所の所在地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警戒区域の変更に係る特定抗争指定暴力団等を代表する者の氏名及び住所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警戒区域の変更に係る特定抗争指定暴力団等の指定番号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警戒区域の変更に係る指定をした年月日</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七　</w:t>
      </w:r>
      <w:r w:rsidRPr="007456A8">
        <w:rPr>
          <w:rFonts w:ascii="Times New Roman" w:eastAsiaTheme="minorEastAsia" w:hAnsi="Times New Roman"/>
          <w:b/>
          <w:szCs w:val="24"/>
        </w:rPr>
        <w:t>変更後の警戒区域</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八　</w:t>
      </w:r>
      <w:r w:rsidRPr="007456A8">
        <w:rPr>
          <w:rFonts w:ascii="Times New Roman" w:eastAsiaTheme="minorEastAsia" w:hAnsi="Times New Roman"/>
          <w:b/>
          <w:szCs w:val="24"/>
        </w:rPr>
        <w:t>警戒区域を変更した理由</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九　</w:t>
      </w:r>
      <w:r w:rsidRPr="007456A8">
        <w:rPr>
          <w:rFonts w:ascii="Times New Roman" w:eastAsiaTheme="minorEastAsia" w:hAnsi="Times New Roman"/>
          <w:b/>
          <w:szCs w:val="24"/>
        </w:rPr>
        <w:t>警戒区域を変更した年月日</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（警戒区域の変更に係る通知の方法）</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第二十一条の八　</w:t>
      </w:r>
      <w:hyperlink r:id="rId751" w:history="1">
        <w:r w:rsidRPr="007456A8">
          <w:rPr>
            <w:rStyle w:val="ac"/>
            <w:rFonts w:ascii="Times New Roman" w:eastAsiaTheme="minorEastAsia" w:hAnsi="Times New Roman"/>
            <w:b/>
            <w:color w:val="auto"/>
            <w:szCs w:val="24"/>
            <w:u w:val="none"/>
          </w:rPr>
          <w:t>法</w:t>
        </w:r>
      </w:hyperlink>
      <w:hyperlink r:id="rId752" w:anchor="160" w:history="1">
        <w:r w:rsidRPr="007456A8">
          <w:rPr>
            <w:rStyle w:val="ac"/>
            <w:rFonts w:ascii="Times New Roman" w:eastAsiaTheme="minorEastAsia" w:hAnsi="Times New Roman"/>
            <w:b/>
            <w:color w:val="auto"/>
            <w:szCs w:val="24"/>
            <w:u w:val="none"/>
          </w:rPr>
          <w:t>第十五条の二第九項</w:t>
        </w:r>
      </w:hyperlink>
      <w:r w:rsidRPr="007456A8">
        <w:rPr>
          <w:rFonts w:ascii="Times New Roman" w:eastAsiaTheme="minorEastAsia" w:hAnsi="Times New Roman"/>
          <w:b/>
          <w:szCs w:val="24"/>
        </w:rPr>
        <w:t>において準用する</w:t>
      </w:r>
      <w:hyperlink r:id="rId753" w:history="1">
        <w:r w:rsidRPr="007456A8">
          <w:rPr>
            <w:rStyle w:val="ac"/>
            <w:rFonts w:ascii="Times New Roman" w:eastAsiaTheme="minorEastAsia" w:hAnsi="Times New Roman"/>
            <w:b/>
            <w:color w:val="auto"/>
            <w:szCs w:val="24"/>
            <w:u w:val="none"/>
          </w:rPr>
          <w:t>法</w:t>
        </w:r>
      </w:hyperlink>
      <w:hyperlink r:id="rId754"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の規定による通知は、別記様式第十七号の警戒区域変更通知書を送達して行うものとする。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（特定抗争指定暴力団等の指定の取消しに係る公示事項）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第二十一条の九　</w:t>
      </w:r>
      <w:hyperlink r:id="rId755" w:history="1">
        <w:r w:rsidRPr="007456A8">
          <w:rPr>
            <w:rStyle w:val="ac"/>
            <w:rFonts w:ascii="Times New Roman" w:eastAsiaTheme="minorEastAsia" w:hAnsi="Times New Roman"/>
            <w:b/>
            <w:color w:val="auto"/>
            <w:szCs w:val="24"/>
            <w:u w:val="none"/>
          </w:rPr>
          <w:t>法</w:t>
        </w:r>
      </w:hyperlink>
      <w:hyperlink r:id="rId756" w:anchor="173" w:history="1">
        <w:r w:rsidRPr="007456A8">
          <w:rPr>
            <w:rStyle w:val="ac"/>
            <w:rFonts w:ascii="Times New Roman" w:eastAsiaTheme="minorEastAsia" w:hAnsi="Times New Roman"/>
            <w:b/>
            <w:color w:val="auto"/>
            <w:szCs w:val="24"/>
            <w:u w:val="none"/>
          </w:rPr>
          <w:t>第十五条の四第二項</w:t>
        </w:r>
      </w:hyperlink>
      <w:r w:rsidRPr="007456A8">
        <w:rPr>
          <w:rFonts w:ascii="Times New Roman" w:eastAsiaTheme="minorEastAsia" w:hAnsi="Times New Roman"/>
          <w:b/>
          <w:szCs w:val="24"/>
        </w:rPr>
        <w:t>において準用する</w:t>
      </w:r>
      <w:hyperlink r:id="rId757" w:history="1">
        <w:r w:rsidRPr="007456A8">
          <w:rPr>
            <w:rStyle w:val="ac"/>
            <w:rFonts w:ascii="Times New Roman" w:eastAsiaTheme="minorEastAsia" w:hAnsi="Times New Roman"/>
            <w:b/>
            <w:color w:val="auto"/>
            <w:szCs w:val="24"/>
            <w:u w:val="none"/>
          </w:rPr>
          <w:t>法</w:t>
        </w:r>
      </w:hyperlink>
      <w:hyperlink r:id="rId758" w:anchor="42" w:history="1">
        <w:r w:rsidRPr="007456A8">
          <w:rPr>
            <w:rStyle w:val="ac"/>
            <w:rFonts w:ascii="Times New Roman" w:eastAsiaTheme="minorEastAsia" w:hAnsi="Times New Roman"/>
            <w:b/>
            <w:color w:val="auto"/>
            <w:szCs w:val="24"/>
            <w:u w:val="none"/>
          </w:rPr>
          <w:t>第七条第一項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指定の取消しに係る特定抗争指定暴力団等の名称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指定の取消しに係る特定抗争指定暴力団等の主たる事務所の所在地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指定の取消しに係る特定抗争指定暴力団等を代表する者の氏名及び住所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指定の取消しに係る特定抗争指定暴力団等の指定番号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指定をした年月日</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（特定抗争指定暴力団等の指定の取消しに係る通知すべき事項）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第二十一条の十　</w:t>
      </w:r>
      <w:hyperlink r:id="rId759" w:history="1">
        <w:r w:rsidRPr="007456A8">
          <w:rPr>
            <w:rStyle w:val="ac"/>
            <w:rFonts w:ascii="Times New Roman" w:eastAsiaTheme="minorEastAsia" w:hAnsi="Times New Roman"/>
            <w:b/>
            <w:color w:val="auto"/>
            <w:szCs w:val="24"/>
            <w:u w:val="none"/>
          </w:rPr>
          <w:t>法</w:t>
        </w:r>
      </w:hyperlink>
      <w:hyperlink r:id="rId760" w:anchor="173" w:history="1">
        <w:r w:rsidRPr="007456A8">
          <w:rPr>
            <w:rStyle w:val="ac"/>
            <w:rFonts w:ascii="Times New Roman" w:eastAsiaTheme="minorEastAsia" w:hAnsi="Times New Roman"/>
            <w:b/>
            <w:color w:val="auto"/>
            <w:szCs w:val="24"/>
            <w:u w:val="none"/>
          </w:rPr>
          <w:t>第十五条の四第二項</w:t>
        </w:r>
      </w:hyperlink>
      <w:r w:rsidRPr="007456A8">
        <w:rPr>
          <w:rFonts w:ascii="Times New Roman" w:eastAsiaTheme="minorEastAsia" w:hAnsi="Times New Roman"/>
          <w:b/>
          <w:szCs w:val="24"/>
        </w:rPr>
        <w:t>において準用する</w:t>
      </w:r>
      <w:hyperlink r:id="rId761" w:history="1">
        <w:r w:rsidRPr="007456A8">
          <w:rPr>
            <w:rStyle w:val="ac"/>
            <w:rFonts w:ascii="Times New Roman" w:eastAsiaTheme="minorEastAsia" w:hAnsi="Times New Roman"/>
            <w:b/>
            <w:color w:val="auto"/>
            <w:szCs w:val="24"/>
            <w:u w:val="none"/>
          </w:rPr>
          <w:t>法</w:t>
        </w:r>
      </w:hyperlink>
      <w:hyperlink r:id="rId762"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指定を取り消した旨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指定の取消しに係る特定抗争指定暴力団等の名称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指定の取消しに係る特定抗争指定暴力団等の主たる事務所の所在地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指定の取消しに係る特定抗争指定暴力団等を代表する者の氏名及び住所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指定の取消しに係る特定抗争指定暴力団等の指定番号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指定を取り消した年月日</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（特定抗争指定暴力団等の指定の取消しに係る通知の方法）</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第二十一条の十一　</w:t>
      </w:r>
      <w:hyperlink r:id="rId763" w:history="1">
        <w:r w:rsidRPr="007456A8">
          <w:rPr>
            <w:rStyle w:val="ac"/>
            <w:rFonts w:ascii="Times New Roman" w:eastAsiaTheme="minorEastAsia" w:hAnsi="Times New Roman"/>
            <w:b/>
            <w:color w:val="auto"/>
            <w:szCs w:val="24"/>
            <w:u w:val="none"/>
          </w:rPr>
          <w:t>法</w:t>
        </w:r>
      </w:hyperlink>
      <w:hyperlink r:id="rId764" w:anchor="173" w:history="1">
        <w:r w:rsidRPr="007456A8">
          <w:rPr>
            <w:rStyle w:val="ac"/>
            <w:rFonts w:ascii="Times New Roman" w:eastAsiaTheme="minorEastAsia" w:hAnsi="Times New Roman"/>
            <w:b/>
            <w:color w:val="auto"/>
            <w:szCs w:val="24"/>
            <w:u w:val="none"/>
          </w:rPr>
          <w:t>第十五条の四第二項</w:t>
        </w:r>
      </w:hyperlink>
      <w:r w:rsidRPr="007456A8">
        <w:rPr>
          <w:rFonts w:ascii="Times New Roman" w:eastAsiaTheme="minorEastAsia" w:hAnsi="Times New Roman"/>
          <w:b/>
          <w:szCs w:val="24"/>
        </w:rPr>
        <w:t>において準用する</w:t>
      </w:r>
      <w:hyperlink r:id="rId765" w:history="1">
        <w:r w:rsidRPr="007456A8">
          <w:rPr>
            <w:rStyle w:val="ac"/>
            <w:rFonts w:ascii="Times New Roman" w:eastAsiaTheme="minorEastAsia" w:hAnsi="Times New Roman"/>
            <w:b/>
            <w:color w:val="auto"/>
            <w:szCs w:val="24"/>
            <w:u w:val="none"/>
          </w:rPr>
          <w:t>法</w:t>
        </w:r>
      </w:hyperlink>
      <w:hyperlink r:id="rId766"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の規定による通知は、別記様式第十八号の指定取消通知書を送達して行うものとする。</w:t>
      </w:r>
    </w:p>
    <w:p w:rsidR="00783384" w:rsidRPr="007456A8" w:rsidRDefault="00783384" w:rsidP="007456A8">
      <w:pPr>
        <w:shd w:val="clear" w:color="auto" w:fill="FFFFFF"/>
        <w:spacing w:line="0" w:lineRule="atLeast"/>
        <w:rPr>
          <w:rFonts w:ascii="Times New Roman" w:eastAsiaTheme="minorEastAsia" w:hAnsi="Times New Roman"/>
          <w:b/>
          <w:bCs/>
          <w:szCs w:val="24"/>
        </w:rPr>
      </w:pPr>
      <w:r w:rsidRPr="007456A8">
        <w:rPr>
          <w:rFonts w:ascii="Times New Roman" w:eastAsiaTheme="minorEastAsia" w:hAnsi="Times New Roman"/>
          <w:b/>
          <w:bCs/>
          <w:szCs w:val="24"/>
        </w:rPr>
        <w:t>第四章　加入の強要の規制その他の規制等</w:t>
      </w:r>
    </w:p>
    <w:p w:rsidR="00783384" w:rsidRPr="007456A8" w:rsidRDefault="00783384" w:rsidP="007456A8">
      <w:pPr>
        <w:shd w:val="clear" w:color="auto" w:fill="FFFFFF"/>
        <w:spacing w:line="0" w:lineRule="atLeast"/>
        <w:rPr>
          <w:rFonts w:ascii="Times New Roman" w:eastAsiaTheme="minorEastAsia" w:hAnsi="Times New Roman"/>
          <w:b/>
          <w:bCs/>
          <w:szCs w:val="24"/>
        </w:rPr>
      </w:pPr>
      <w:r w:rsidRPr="007456A8">
        <w:rPr>
          <w:rFonts w:ascii="Times New Roman" w:eastAsiaTheme="minorEastAsia" w:hAnsi="Times New Roman"/>
          <w:b/>
          <w:bCs/>
          <w:szCs w:val="24"/>
        </w:rPr>
        <w:t>第一節　加入の強要の規制等</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（その者と密接な関係を有する者）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第二十二条　</w:t>
      </w:r>
      <w:hyperlink r:id="rId767" w:history="1">
        <w:r w:rsidRPr="007456A8">
          <w:rPr>
            <w:rStyle w:val="ac"/>
            <w:rFonts w:ascii="Times New Roman" w:eastAsiaTheme="minorEastAsia" w:hAnsi="Times New Roman"/>
            <w:b/>
            <w:color w:val="auto"/>
            <w:szCs w:val="24"/>
            <w:u w:val="none"/>
          </w:rPr>
          <w:t>法</w:t>
        </w:r>
      </w:hyperlink>
      <w:hyperlink r:id="rId768" w:anchor="178" w:history="1">
        <w:r w:rsidRPr="007456A8">
          <w:rPr>
            <w:rStyle w:val="ac"/>
            <w:rFonts w:ascii="Times New Roman" w:eastAsiaTheme="minorEastAsia" w:hAnsi="Times New Roman"/>
            <w:b/>
            <w:color w:val="auto"/>
            <w:szCs w:val="24"/>
            <w:u w:val="none"/>
          </w:rPr>
          <w:t>第十六条第三項</w:t>
        </w:r>
      </w:hyperlink>
      <w:r w:rsidRPr="007456A8">
        <w:rPr>
          <w:rFonts w:ascii="Times New Roman" w:eastAsiaTheme="minorEastAsia" w:hAnsi="Times New Roman"/>
          <w:b/>
          <w:szCs w:val="24"/>
        </w:rPr>
        <w:t>の国家公安委員会規則で定める者は、次のとおりとする。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その者の親族（その者と内縁関係にある者その他のその者と同居し、かつ、生計を同じくする者を含む。）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その者を保護者とする少年</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その者が雇用する者又はその者が事業所において監督的地位にある場合において現にその者の監督下にある者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その者が学校（専修学校及び各種学校を含む。）において教育又は養護の職務を行っている場合において現にその者が教育又は養護をしている学生又は生徒</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その者が保護司（保護司法（昭和二十五年法律第二百四号）に規定する保護司をいう。）として現にその改善及び更生を助けている者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その者が</w:t>
      </w:r>
      <w:hyperlink r:id="rId769" w:history="1">
        <w:r w:rsidRPr="007456A8">
          <w:rPr>
            <w:rStyle w:val="ac"/>
            <w:rFonts w:ascii="Times New Roman" w:eastAsiaTheme="minorEastAsia" w:hAnsi="Times New Roman"/>
            <w:b/>
            <w:color w:val="auto"/>
            <w:szCs w:val="24"/>
            <w:u w:val="none"/>
          </w:rPr>
          <w:t>法</w:t>
        </w:r>
      </w:hyperlink>
      <w:hyperlink r:id="rId770" w:anchor="325" w:history="1">
        <w:r w:rsidRPr="007456A8">
          <w:rPr>
            <w:rStyle w:val="ac"/>
            <w:rFonts w:ascii="Times New Roman" w:eastAsiaTheme="minorEastAsia" w:hAnsi="Times New Roman"/>
            <w:b/>
            <w:color w:val="auto"/>
            <w:szCs w:val="24"/>
            <w:u w:val="none"/>
          </w:rPr>
          <w:t>第三十二条の三第一項第二号</w:t>
        </w:r>
      </w:hyperlink>
      <w:r w:rsidRPr="007456A8">
        <w:rPr>
          <w:rFonts w:ascii="Times New Roman" w:eastAsiaTheme="minorEastAsia" w:hAnsi="Times New Roman"/>
          <w:b/>
          <w:szCs w:val="24"/>
        </w:rPr>
        <w:t>の暴力追放相談委員として現に暴力団への加入又は暴力団からの脱退に係る</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による不当な行為に関する相談の申出を受け、助言をしている場合における当該不当な行為の相手方</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（密接関係者を加入させるための行為等）</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第二十三条　</w:t>
      </w:r>
      <w:hyperlink r:id="rId771" w:history="1">
        <w:r w:rsidRPr="007456A8">
          <w:rPr>
            <w:rStyle w:val="ac"/>
            <w:rFonts w:ascii="Times New Roman" w:eastAsiaTheme="minorEastAsia" w:hAnsi="Times New Roman"/>
            <w:b/>
            <w:color w:val="auto"/>
            <w:szCs w:val="24"/>
            <w:u w:val="none"/>
          </w:rPr>
          <w:t>法</w:t>
        </w:r>
      </w:hyperlink>
      <w:hyperlink r:id="rId772" w:anchor="178" w:history="1">
        <w:r w:rsidRPr="007456A8">
          <w:rPr>
            <w:rStyle w:val="ac"/>
            <w:rFonts w:ascii="Times New Roman" w:eastAsiaTheme="minorEastAsia" w:hAnsi="Times New Roman"/>
            <w:b/>
            <w:color w:val="auto"/>
            <w:szCs w:val="24"/>
            <w:u w:val="none"/>
          </w:rPr>
          <w:t>第十六条第三項</w:t>
        </w:r>
      </w:hyperlink>
      <w:r w:rsidRPr="007456A8">
        <w:rPr>
          <w:rFonts w:ascii="Times New Roman" w:eastAsiaTheme="minorEastAsia" w:hAnsi="Times New Roman"/>
          <w:b/>
          <w:szCs w:val="24"/>
        </w:rPr>
        <w:t>の国家公安委員会規則で定めるものは、次のとおりとする。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自己又は自己の所属する指定暴力団等の他の指定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w:t>
      </w:r>
      <w:hyperlink r:id="rId773" w:history="1">
        <w:r w:rsidRPr="007456A8">
          <w:rPr>
            <w:rStyle w:val="ac"/>
            <w:rFonts w:ascii="Times New Roman" w:eastAsiaTheme="minorEastAsia" w:hAnsi="Times New Roman"/>
            <w:b/>
            <w:color w:val="auto"/>
            <w:szCs w:val="24"/>
            <w:u w:val="none"/>
          </w:rPr>
          <w:t>法</w:t>
        </w:r>
      </w:hyperlink>
      <w:hyperlink r:id="rId774" w:anchor="57" w:history="1">
        <w:r w:rsidRPr="007456A8">
          <w:rPr>
            <w:rStyle w:val="ac"/>
            <w:rFonts w:ascii="Times New Roman" w:eastAsiaTheme="minorEastAsia" w:hAnsi="Times New Roman"/>
            <w:b/>
            <w:color w:val="auto"/>
            <w:szCs w:val="24"/>
            <w:u w:val="none"/>
          </w:rPr>
          <w:t>第九条</w:t>
        </w:r>
      </w:hyperlink>
      <w:r w:rsidRPr="007456A8">
        <w:rPr>
          <w:rFonts w:ascii="Times New Roman" w:eastAsiaTheme="minorEastAsia" w:hAnsi="Times New Roman"/>
          <w:b/>
          <w:szCs w:val="24"/>
        </w:rPr>
        <w:t>に規定する指定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をいう。以下同じ。）が密接関係者（</w:t>
      </w:r>
      <w:hyperlink r:id="rId775" w:history="1">
        <w:r w:rsidRPr="007456A8">
          <w:rPr>
            <w:rStyle w:val="ac"/>
            <w:rFonts w:ascii="Times New Roman" w:eastAsiaTheme="minorEastAsia" w:hAnsi="Times New Roman"/>
            <w:b/>
            <w:color w:val="auto"/>
            <w:szCs w:val="24"/>
            <w:u w:val="none"/>
          </w:rPr>
          <w:t>法</w:t>
        </w:r>
      </w:hyperlink>
      <w:hyperlink r:id="rId776" w:anchor="178" w:history="1">
        <w:r w:rsidRPr="007456A8">
          <w:rPr>
            <w:rStyle w:val="ac"/>
            <w:rFonts w:ascii="Times New Roman" w:eastAsiaTheme="minorEastAsia" w:hAnsi="Times New Roman"/>
            <w:b/>
            <w:color w:val="auto"/>
            <w:szCs w:val="24"/>
            <w:u w:val="none"/>
          </w:rPr>
          <w:t>第十六条第三項</w:t>
        </w:r>
      </w:hyperlink>
      <w:r w:rsidRPr="007456A8">
        <w:rPr>
          <w:rFonts w:ascii="Times New Roman" w:eastAsiaTheme="minorEastAsia" w:hAnsi="Times New Roman"/>
          <w:b/>
          <w:szCs w:val="24"/>
        </w:rPr>
        <w:t>の密接関係者をいう。以下この条において同じ。）によるこれらの者への連絡を求めている旨を当該密接関係者に伝えることを強要し、又は勧誘すること。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自己又は自己の所属する指定暴力団等の他の指定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が密接関係者による自己の所属する指定暴力団等の事務所への出頭を求めている旨を当該密接関係者に伝えることを強要し、又は勧誘すること。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自己が当該者を訪問したこと又は当該者と連絡をしたことを密接関係者に伝えることを強要し、又は勧誘すること。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密接関係者に対する指導又は助言を行うこと、密接関係者を保護することその他の密接関係者が指定暴力団等に加入させられ、又は指定暴力団等から脱退することを妨害されることを防止するための行為をやめることを強要し、又は勧誘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に対して、当該指定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が行っている密接関係者を指定暴力団等に加入させる行為又は密接関係者が指定暴力団等から脱退することを妨害する行為（以下この号及び次号において「加入させる行為等」という。）の中止を申し入れること、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が加入させる行為等を行っていることを警察等に知らせることその他の当該指定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の加入させる行為等を妨げる行為をやめることを強要し、又は勧誘すること。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加入させる行為等を助けることを強要し、又は勧誘すること。</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（離脱の意志を有する者に対する援護の措置等）</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第二十四条　</w:t>
      </w:r>
      <w:hyperlink r:id="rId777" w:history="1">
        <w:r w:rsidRPr="007456A8">
          <w:rPr>
            <w:rStyle w:val="ac"/>
            <w:rFonts w:ascii="Times New Roman" w:eastAsiaTheme="minorEastAsia" w:hAnsi="Times New Roman"/>
            <w:b/>
            <w:color w:val="auto"/>
            <w:szCs w:val="24"/>
            <w:u w:val="none"/>
          </w:rPr>
          <w:t>法</w:t>
        </w:r>
      </w:hyperlink>
      <w:hyperlink r:id="rId778" w:anchor="217" w:history="1">
        <w:r w:rsidRPr="007456A8">
          <w:rPr>
            <w:rStyle w:val="ac"/>
            <w:rFonts w:ascii="Times New Roman" w:eastAsiaTheme="minorEastAsia" w:hAnsi="Times New Roman"/>
            <w:b/>
            <w:color w:val="auto"/>
            <w:szCs w:val="24"/>
            <w:u w:val="none"/>
          </w:rPr>
          <w:t>第二十八条第一項</w:t>
        </w:r>
      </w:hyperlink>
      <w:r w:rsidRPr="007456A8">
        <w:rPr>
          <w:rFonts w:ascii="Times New Roman" w:eastAsiaTheme="minorEastAsia" w:hAnsi="Times New Roman"/>
          <w:b/>
          <w:szCs w:val="24"/>
        </w:rPr>
        <w:t>の規定により公安委員会が行う援護の措置は、次のとおりとする。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暴力団から離脱した者（以下この条において「離脱者」という。）を雇用する意思を有する事業者を募り、及びこれに応じた事業者に、</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による妨害行為を防止するため警察の執る措置に関する事項その他の当該事業者による離脱者の円滑な雇用に資する事項を連絡し、並びに離脱者及び離脱者を雇用しようとする事業者の求めに応じ、これらの者の面接の場に警察職員を同席させ、離脱者の離脱の経緯等を説明させ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離脱者又は暴力団からの離脱の意志を有する者（以下この条及び第二十九条において「離脱希望者」という。）の就業環境への円滑な適応に資するための民間の自主的な組織活動を支援すること。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に対し、離脱希望者が刑務所を出所する際の出迎え、離脱希望者の親族に対する面会の要求その他の離脱希望者の離脱を妨げる行為の防止のため必要な警告をすること。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離脱希望者、離脱者若しくはこれらの者の親族又は離脱者を雇用し、若しくは雇用しようとする者その他の関係者を</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による不当な行為から保護すること。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離脱希望者が暴力団から離脱するため社会を構成する一員としての自覚をもち、就業環境に適応するため自らその能力を開発する努力を行うことについての指導、警察職員が職務上</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と面談する機会を得た場合におけるその者の離脱の意志の確認及び当該</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が離脱の意志を有する場合におけるその者の暴力団からの円滑な離脱のための助言その他必要な補導を行うこと。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離脱希望者の親族に対し、当該親族が当該離脱希望者に</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との交際をやめ、又は就職することについて助言することその他の離脱希望者の親族による援助を促すための当該離脱希望者の離脱のための交渉の状況等についての説明をし、その他離脱希望者の生活環境を調整改善するために必要な助言又は連絡を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七　</w:t>
      </w:r>
      <w:r w:rsidRPr="007456A8">
        <w:rPr>
          <w:rFonts w:ascii="Times New Roman" w:eastAsiaTheme="minorEastAsia" w:hAnsi="Times New Roman"/>
          <w:b/>
          <w:szCs w:val="24"/>
        </w:rPr>
        <w:t>離脱希望者の所属する暴力団に対して離脱の意志を連絡すること、離脱のための交渉方法等を教示すること、離脱のための交渉を行う場所として警察施設を利用させることその他の手段により、離脱希望者の離脱のための交渉を助け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八　</w:t>
      </w:r>
      <w:r w:rsidRPr="007456A8">
        <w:rPr>
          <w:rFonts w:ascii="Times New Roman" w:eastAsiaTheme="minorEastAsia" w:hAnsi="Times New Roman"/>
          <w:b/>
          <w:szCs w:val="24"/>
        </w:rPr>
        <w:t>離脱希望者又はその親族の求めに応じ、当該離脱希望者の離脱のための交渉を仲介すること。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九　</w:t>
      </w:r>
      <w:r w:rsidRPr="007456A8">
        <w:rPr>
          <w:rFonts w:ascii="Times New Roman" w:eastAsiaTheme="minorEastAsia" w:hAnsi="Times New Roman"/>
          <w:b/>
          <w:szCs w:val="24"/>
        </w:rPr>
        <w:t>指詰め（</w:t>
      </w:r>
      <w:hyperlink r:id="rId779" w:history="1">
        <w:r w:rsidRPr="007456A8">
          <w:rPr>
            <w:rStyle w:val="ac"/>
            <w:rFonts w:ascii="Times New Roman" w:eastAsiaTheme="minorEastAsia" w:hAnsi="Times New Roman"/>
            <w:b/>
            <w:color w:val="auto"/>
            <w:szCs w:val="24"/>
            <w:u w:val="none"/>
          </w:rPr>
          <w:t>法</w:t>
        </w:r>
      </w:hyperlink>
      <w:hyperlink r:id="rId780" w:anchor="190" w:history="1">
        <w:r w:rsidRPr="007456A8">
          <w:rPr>
            <w:rStyle w:val="ac"/>
            <w:rFonts w:ascii="Times New Roman" w:eastAsiaTheme="minorEastAsia" w:hAnsi="Times New Roman"/>
            <w:b/>
            <w:color w:val="auto"/>
            <w:szCs w:val="24"/>
            <w:u w:val="none"/>
          </w:rPr>
          <w:t>第二十条</w:t>
        </w:r>
      </w:hyperlink>
      <w:r w:rsidRPr="007456A8">
        <w:rPr>
          <w:rFonts w:ascii="Times New Roman" w:eastAsiaTheme="minorEastAsia" w:hAnsi="Times New Roman"/>
          <w:b/>
          <w:szCs w:val="24"/>
        </w:rPr>
        <w:t>の指詰めをいう。）をしたことによる手指の特徴又は入れ墨を目立たないようにするための施術を受けようとする離脱者又は当該施術を行う者の求めに応じ、当該離脱者の離脱の経緯の説明その他離脱者が当該施術を受けることを容易にするために必要な事項を教示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　</w:t>
      </w:r>
      <w:r w:rsidRPr="007456A8">
        <w:rPr>
          <w:rFonts w:ascii="Times New Roman" w:eastAsiaTheme="minorEastAsia" w:hAnsi="Times New Roman"/>
          <w:b/>
          <w:szCs w:val="24"/>
        </w:rPr>
        <w:t>都道府県センターが行う</w:t>
      </w:r>
      <w:hyperlink r:id="rId781" w:history="1">
        <w:r w:rsidRPr="007456A8">
          <w:rPr>
            <w:rStyle w:val="ac"/>
            <w:rFonts w:ascii="Times New Roman" w:eastAsiaTheme="minorEastAsia" w:hAnsi="Times New Roman"/>
            <w:b/>
            <w:color w:val="auto"/>
            <w:szCs w:val="24"/>
            <w:u w:val="none"/>
          </w:rPr>
          <w:t>法</w:t>
        </w:r>
      </w:hyperlink>
      <w:hyperlink r:id="rId782" w:anchor="332" w:history="1">
        <w:r w:rsidRPr="007456A8">
          <w:rPr>
            <w:rStyle w:val="ac"/>
            <w:rFonts w:ascii="Times New Roman" w:eastAsiaTheme="minorEastAsia" w:hAnsi="Times New Roman"/>
            <w:b/>
            <w:color w:val="auto"/>
            <w:szCs w:val="24"/>
            <w:u w:val="none"/>
          </w:rPr>
          <w:t>第三十二条の三第二項第五号</w:t>
        </w:r>
      </w:hyperlink>
      <w:r w:rsidRPr="007456A8">
        <w:rPr>
          <w:rFonts w:ascii="Times New Roman" w:eastAsiaTheme="minorEastAsia" w:hAnsi="Times New Roman"/>
          <w:b/>
          <w:szCs w:val="24"/>
        </w:rPr>
        <w:t>の事業について離脱希望者その他関係者に対して教示し、並びに公共職業安定所、刑務所その他の矯正機関、保護観察所その他の更生保護機関及び保護司会その他の更生保護団体と必要な連絡をすること。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十一　</w:t>
      </w:r>
      <w:r w:rsidRPr="007456A8">
        <w:rPr>
          <w:rFonts w:ascii="Times New Roman" w:eastAsiaTheme="minorEastAsia" w:hAnsi="Times New Roman"/>
          <w:b/>
          <w:szCs w:val="24"/>
        </w:rPr>
        <w:t>遠隔地に転居し、就職することなどにより社会経済活動に参加しようとする離脱希望者又は離脱者の生活環境の調整改善に関し関係する公安委員会と必要な連絡をすること。</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（社会復帰アドバイザー）</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第二十五条　</w:t>
      </w:r>
      <w:r w:rsidRPr="007456A8">
        <w:rPr>
          <w:rFonts w:ascii="Times New Roman" w:eastAsiaTheme="minorEastAsia" w:hAnsi="Times New Roman"/>
          <w:b/>
          <w:szCs w:val="24"/>
        </w:rPr>
        <w:t>公安委員会は、前条各号（第三号、第四号及び第十一号を除く。）に掲げる措置を採るに当たっては、都道府県警察の職員であった者で同条第一号、第五号、第六号又は第八号の措置について知識経験を有し、かつ、次の各号に掲げる要件のいずれにも該当するもののうちから警視総監又は道府県警察本部長が非常勤の職員として任命した者に、その事務を処理させ、又は指導、助言その他の補導を行わせることができ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人格及び行動について、社会的信望を有すること。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職務の遂行に必要な熱意及び時間的余裕を有すること。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健康で活動力を有すること。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r w:rsidRPr="007456A8">
        <w:rPr>
          <w:rFonts w:ascii="Times New Roman" w:eastAsiaTheme="minorEastAsia" w:hAnsi="Times New Roman"/>
          <w:b/>
          <w:szCs w:val="24"/>
        </w:rPr>
        <w:t>公安委員会は、前項の規定により当該公安委員会の事務を処理し、又は指導、助言その他の補導を行う者（以下この条において「社会復帰アドバイザー」という。）に、必要に応じ、</w:t>
      </w:r>
      <w:hyperlink r:id="rId783" w:history="1">
        <w:r w:rsidRPr="007456A8">
          <w:rPr>
            <w:rStyle w:val="ac"/>
            <w:rFonts w:ascii="Times New Roman" w:eastAsiaTheme="minorEastAsia" w:hAnsi="Times New Roman"/>
            <w:b/>
            <w:color w:val="auto"/>
            <w:szCs w:val="24"/>
            <w:u w:val="none"/>
          </w:rPr>
          <w:t>法</w:t>
        </w:r>
      </w:hyperlink>
      <w:hyperlink r:id="rId784" w:anchor="218" w:history="1">
        <w:r w:rsidRPr="007456A8">
          <w:rPr>
            <w:rStyle w:val="ac"/>
            <w:rFonts w:ascii="Times New Roman" w:eastAsiaTheme="minorEastAsia" w:hAnsi="Times New Roman"/>
            <w:b/>
            <w:color w:val="auto"/>
            <w:szCs w:val="24"/>
            <w:u w:val="none"/>
          </w:rPr>
          <w:t>第二十八条第二項</w:t>
        </w:r>
      </w:hyperlink>
      <w:r w:rsidRPr="007456A8">
        <w:rPr>
          <w:rFonts w:ascii="Times New Roman" w:eastAsiaTheme="minorEastAsia" w:hAnsi="Times New Roman"/>
          <w:b/>
          <w:szCs w:val="24"/>
        </w:rPr>
        <w:t>に規定する啓発を行わせることができる。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３　</w:t>
      </w:r>
      <w:r w:rsidRPr="007456A8">
        <w:rPr>
          <w:rFonts w:ascii="Times New Roman" w:eastAsiaTheme="minorEastAsia" w:hAnsi="Times New Roman"/>
          <w:b/>
          <w:szCs w:val="24"/>
        </w:rPr>
        <w:t>社会復帰アドバイザーは、職務に関して知り得た秘密を漏らしてはならない。</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４　</w:t>
      </w:r>
      <w:r w:rsidRPr="007456A8">
        <w:rPr>
          <w:rFonts w:ascii="Times New Roman" w:eastAsiaTheme="minorEastAsia" w:hAnsi="Times New Roman"/>
          <w:b/>
          <w:szCs w:val="24"/>
        </w:rPr>
        <w:t>社会復帰アドバイザーは、その職務を行うに当たっては、その身分を示す別記様式第十九号の身分証明書を携帯し、関係者から請求があったときは、これを提示しなければならない。</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（都道府県センターからの報告等）</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第二十六条　</w:t>
      </w:r>
      <w:r w:rsidRPr="007456A8">
        <w:rPr>
          <w:rFonts w:ascii="Times New Roman" w:eastAsiaTheme="minorEastAsia" w:hAnsi="Times New Roman"/>
          <w:b/>
          <w:szCs w:val="24"/>
        </w:rPr>
        <w:t>都道府県センターは、離脱希望者から離脱に係る相談の申出を受けた場合において、当該離脱希望者について第二十四条各号の措置が公安委員会により執られる必要があると認めるときは、速やかに、当該申出を受けた旨を公安委員会に連絡するものとする。ただし、当該連絡をすることが当該離脱希望者の意思に反する場合は、この限りでない。</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hyperlink r:id="rId785" w:history="1">
        <w:r w:rsidRPr="007456A8">
          <w:rPr>
            <w:rStyle w:val="ac"/>
            <w:rFonts w:ascii="Times New Roman" w:eastAsiaTheme="minorEastAsia" w:hAnsi="Times New Roman"/>
            <w:b/>
            <w:color w:val="auto"/>
            <w:szCs w:val="24"/>
            <w:u w:val="none"/>
          </w:rPr>
          <w:t>法</w:t>
        </w:r>
      </w:hyperlink>
      <w:hyperlink r:id="rId786" w:anchor="219" w:history="1">
        <w:r w:rsidRPr="007456A8">
          <w:rPr>
            <w:rStyle w:val="ac"/>
            <w:rFonts w:ascii="Times New Roman" w:eastAsiaTheme="minorEastAsia" w:hAnsi="Times New Roman"/>
            <w:b/>
            <w:color w:val="auto"/>
            <w:szCs w:val="24"/>
            <w:u w:val="none"/>
          </w:rPr>
          <w:t>第二十八条第三項</w:t>
        </w:r>
      </w:hyperlink>
      <w:r w:rsidRPr="007456A8">
        <w:rPr>
          <w:rFonts w:ascii="Times New Roman" w:eastAsiaTheme="minorEastAsia" w:hAnsi="Times New Roman"/>
          <w:b/>
          <w:szCs w:val="24"/>
        </w:rPr>
        <w:t>の規定により公安委員会が都道府県センターから報告を求めることができる事項は、離脱希望者の氏名、その者の所属する暴力団の名称、その者の職歴及び技能その他の公安委員会が当該離脱希望者について</w:t>
      </w:r>
      <w:hyperlink r:id="rId787" w:anchor="203" w:history="1">
        <w:r w:rsidRPr="007456A8">
          <w:rPr>
            <w:rStyle w:val="ac"/>
            <w:rFonts w:ascii="Times New Roman" w:eastAsiaTheme="minorEastAsia" w:hAnsi="Times New Roman"/>
            <w:b/>
            <w:color w:val="auto"/>
            <w:szCs w:val="24"/>
            <w:u w:val="none"/>
          </w:rPr>
          <w:t>第二十四条</w:t>
        </w:r>
      </w:hyperlink>
      <w:r w:rsidRPr="007456A8">
        <w:rPr>
          <w:rFonts w:ascii="Times New Roman" w:eastAsiaTheme="minorEastAsia" w:hAnsi="Times New Roman"/>
          <w:b/>
          <w:szCs w:val="24"/>
        </w:rPr>
        <w:t>各号の措置を執るために必要な事項であって、都道府県センターが</w:t>
      </w:r>
      <w:hyperlink r:id="rId788" w:history="1">
        <w:r w:rsidRPr="007456A8">
          <w:rPr>
            <w:rStyle w:val="ac"/>
            <w:rFonts w:ascii="Times New Roman" w:eastAsiaTheme="minorEastAsia" w:hAnsi="Times New Roman"/>
            <w:b/>
            <w:color w:val="auto"/>
            <w:szCs w:val="24"/>
            <w:u w:val="none"/>
          </w:rPr>
          <w:t>法</w:t>
        </w:r>
      </w:hyperlink>
      <w:hyperlink r:id="rId789" w:anchor="219" w:history="1">
        <w:r w:rsidRPr="007456A8">
          <w:rPr>
            <w:rStyle w:val="ac"/>
            <w:rFonts w:ascii="Times New Roman" w:eastAsiaTheme="minorEastAsia" w:hAnsi="Times New Roman"/>
            <w:b/>
            <w:color w:val="auto"/>
            <w:szCs w:val="24"/>
            <w:u w:val="none"/>
          </w:rPr>
          <w:t>第二十八条第三項</w:t>
        </w:r>
      </w:hyperlink>
      <w:r w:rsidRPr="007456A8">
        <w:rPr>
          <w:rFonts w:ascii="Times New Roman" w:eastAsiaTheme="minorEastAsia" w:hAnsi="Times New Roman"/>
          <w:b/>
          <w:szCs w:val="24"/>
        </w:rPr>
        <w:t>の報告をすることについて離脱希望者が同意したものとする。</w:t>
      </w:r>
    </w:p>
    <w:p w:rsidR="00783384" w:rsidRPr="007456A8" w:rsidRDefault="00783384" w:rsidP="007456A8">
      <w:pPr>
        <w:shd w:val="clear" w:color="auto" w:fill="FFFFFF"/>
        <w:spacing w:line="0" w:lineRule="atLeast"/>
        <w:rPr>
          <w:rFonts w:ascii="Times New Roman" w:eastAsiaTheme="minorEastAsia" w:hAnsi="Times New Roman"/>
          <w:b/>
          <w:bCs/>
          <w:szCs w:val="24"/>
        </w:rPr>
      </w:pPr>
      <w:r w:rsidRPr="007456A8">
        <w:rPr>
          <w:rFonts w:ascii="Times New Roman" w:eastAsiaTheme="minorEastAsia" w:hAnsi="Times New Roman"/>
          <w:b/>
          <w:bCs/>
          <w:szCs w:val="24"/>
        </w:rPr>
        <w:t>第二節　事務所等における禁止行為等</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（掲示等が禁止される表示又は物品）</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第二十七条　</w:t>
      </w:r>
      <w:hyperlink r:id="rId790" w:history="1">
        <w:r w:rsidRPr="007456A8">
          <w:rPr>
            <w:rStyle w:val="ac"/>
            <w:rFonts w:ascii="Times New Roman" w:eastAsiaTheme="minorEastAsia" w:hAnsi="Times New Roman"/>
            <w:b/>
            <w:color w:val="auto"/>
            <w:szCs w:val="24"/>
            <w:u w:val="none"/>
          </w:rPr>
          <w:t>法</w:t>
        </w:r>
      </w:hyperlink>
      <w:hyperlink r:id="rId791" w:anchor="223" w:history="1">
        <w:r w:rsidRPr="007456A8">
          <w:rPr>
            <w:rStyle w:val="ac"/>
            <w:rFonts w:ascii="Times New Roman" w:eastAsiaTheme="minorEastAsia" w:hAnsi="Times New Roman"/>
            <w:b/>
            <w:color w:val="auto"/>
            <w:szCs w:val="24"/>
            <w:u w:val="none"/>
          </w:rPr>
          <w:t>第二十九条第一号</w:t>
        </w:r>
      </w:hyperlink>
      <w:r w:rsidRPr="007456A8">
        <w:rPr>
          <w:rFonts w:ascii="Times New Roman" w:eastAsiaTheme="minorEastAsia" w:hAnsi="Times New Roman"/>
          <w:b/>
          <w:szCs w:val="24"/>
        </w:rPr>
        <w:t>の国家公安委員会規則で定めるものは、次のとおりとする。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指定暴力団等が自己を示すために用いる文字若しくは図形若しくはこれらの結合による標章の表示又はその標章を付した物品であって、殊更に当該標章の内容を広告していると認められるもの</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銃砲刀剣類その他の凶器として用いられるおそれがあると認められる物品</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（事務所の使用の強要が禁止される用務）</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第二十八条　</w:t>
      </w:r>
      <w:hyperlink r:id="rId792" w:history="1">
        <w:r w:rsidRPr="007456A8">
          <w:rPr>
            <w:rStyle w:val="ac"/>
            <w:rFonts w:ascii="Times New Roman" w:eastAsiaTheme="minorEastAsia" w:hAnsi="Times New Roman"/>
            <w:b/>
            <w:color w:val="auto"/>
            <w:szCs w:val="24"/>
            <w:u w:val="none"/>
          </w:rPr>
          <w:t>法</w:t>
        </w:r>
      </w:hyperlink>
      <w:hyperlink r:id="rId793" w:anchor="225" w:history="1">
        <w:r w:rsidRPr="007456A8">
          <w:rPr>
            <w:rStyle w:val="ac"/>
            <w:rFonts w:ascii="Times New Roman" w:eastAsiaTheme="minorEastAsia" w:hAnsi="Times New Roman"/>
            <w:b/>
            <w:color w:val="auto"/>
            <w:szCs w:val="24"/>
            <w:u w:val="none"/>
          </w:rPr>
          <w:t>第二十九条第三号</w:t>
        </w:r>
      </w:hyperlink>
      <w:r w:rsidRPr="007456A8">
        <w:rPr>
          <w:rFonts w:ascii="Times New Roman" w:eastAsiaTheme="minorEastAsia" w:hAnsi="Times New Roman"/>
          <w:b/>
          <w:szCs w:val="24"/>
        </w:rPr>
        <w:t>の国家公安委員会規則で定める用務は、次のとおりとする。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債務の履行</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債務者の求めに応じて行う債務の内容又はその履行の条件の変更に関する交渉</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当該者の債務の不履行による損害賠償を名目として金品その他の財産上の利益の供与を受けることに関する交渉</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損害に係る示談の交渉</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所持する手形についてその振出人の求めに応じて行う譲渡に関する交渉</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株式会社若しくは当該株式会社の子会社（</w:t>
      </w:r>
      <w:hyperlink r:id="rId794" w:history="1">
        <w:r w:rsidRPr="007456A8">
          <w:rPr>
            <w:rStyle w:val="ac"/>
            <w:rFonts w:ascii="Times New Roman" w:eastAsiaTheme="minorEastAsia" w:hAnsi="Times New Roman"/>
            <w:b/>
            <w:color w:val="auto"/>
            <w:szCs w:val="24"/>
            <w:u w:val="none"/>
          </w:rPr>
          <w:t>会社法</w:t>
        </w:r>
      </w:hyperlink>
      <w:hyperlink r:id="rId795" w:anchor="10" w:history="1">
        <w:r w:rsidRPr="007456A8">
          <w:rPr>
            <w:rStyle w:val="ac"/>
            <w:rFonts w:ascii="Times New Roman" w:eastAsiaTheme="minorEastAsia" w:hAnsi="Times New Roman"/>
            <w:b/>
            <w:color w:val="auto"/>
            <w:szCs w:val="24"/>
            <w:u w:val="none"/>
          </w:rPr>
          <w:t>第二条第三号</w:t>
        </w:r>
      </w:hyperlink>
      <w:r w:rsidRPr="007456A8">
        <w:rPr>
          <w:rFonts w:ascii="Times New Roman" w:eastAsiaTheme="minorEastAsia" w:hAnsi="Times New Roman"/>
          <w:b/>
          <w:szCs w:val="24"/>
        </w:rPr>
        <w:t>の子会社をいう。）又は当該株式会社の取締役、執行役若しくは監査役若しくは株主に当該株式会社の株式を買い取らせ、若しくは買取りのあっせんをさせることに関する交渉</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七　</w:t>
      </w:r>
      <w:r w:rsidRPr="007456A8">
        <w:rPr>
          <w:rFonts w:ascii="Times New Roman" w:eastAsiaTheme="minorEastAsia" w:hAnsi="Times New Roman"/>
          <w:b/>
          <w:szCs w:val="24"/>
        </w:rPr>
        <w:t>土地又は建物の所有又は占有に関与していることを殊更に示すことをやめることの対償として作為若しくは不作為を要求する用務</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八　</w:t>
      </w:r>
      <w:r w:rsidRPr="007456A8">
        <w:rPr>
          <w:rFonts w:ascii="Times New Roman" w:eastAsiaTheme="minorEastAsia" w:hAnsi="Times New Roman"/>
          <w:b/>
          <w:szCs w:val="24"/>
        </w:rPr>
        <w:t>当該者に関する事実を宣伝しないこと又は当該者に関する公知でない事実を公表しないことの対償として作為又は不作為を要求する用務</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九　</w:t>
      </w:r>
      <w:r w:rsidRPr="007456A8">
        <w:rPr>
          <w:rFonts w:ascii="Times New Roman" w:eastAsiaTheme="minorEastAsia" w:hAnsi="Times New Roman"/>
          <w:b/>
          <w:szCs w:val="24"/>
        </w:rPr>
        <w:t>指定暴力団等から脱退することを防止する用務又は指定暴力団等から脱退することを容認することの代償として作為若しくは不作為を要求する用務</w:t>
      </w:r>
    </w:p>
    <w:p w:rsidR="00783384" w:rsidRPr="007456A8" w:rsidRDefault="00783384" w:rsidP="007456A8">
      <w:pPr>
        <w:shd w:val="clear" w:color="auto" w:fill="FFFFFF"/>
        <w:spacing w:line="0" w:lineRule="atLeast"/>
        <w:rPr>
          <w:rFonts w:ascii="Times New Roman" w:eastAsiaTheme="minorEastAsia" w:hAnsi="Times New Roman"/>
          <w:b/>
          <w:bCs/>
          <w:szCs w:val="24"/>
        </w:rPr>
      </w:pPr>
      <w:r w:rsidRPr="007456A8">
        <w:rPr>
          <w:rFonts w:ascii="Times New Roman" w:eastAsiaTheme="minorEastAsia" w:hAnsi="Times New Roman"/>
          <w:b/>
          <w:bCs/>
          <w:szCs w:val="24"/>
        </w:rPr>
        <w:t>第三節　損害賠償請求等の妨害の規制</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（請求者と社会生活において密接な関係を有する者）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第二十九条　</w:t>
      </w:r>
      <w:hyperlink r:id="rId796" w:history="1">
        <w:r w:rsidRPr="007456A8">
          <w:rPr>
            <w:rStyle w:val="ac"/>
            <w:rFonts w:ascii="Times New Roman" w:eastAsiaTheme="minorEastAsia" w:hAnsi="Times New Roman"/>
            <w:b/>
            <w:color w:val="auto"/>
            <w:szCs w:val="24"/>
            <w:u w:val="none"/>
          </w:rPr>
          <w:t>法</w:t>
        </w:r>
      </w:hyperlink>
      <w:hyperlink r:id="rId797" w:anchor="229" w:history="1">
        <w:r w:rsidRPr="007456A8">
          <w:rPr>
            <w:rStyle w:val="ac"/>
            <w:rFonts w:ascii="Times New Roman" w:eastAsiaTheme="minorEastAsia" w:hAnsi="Times New Roman"/>
            <w:b/>
            <w:color w:val="auto"/>
            <w:szCs w:val="24"/>
            <w:u w:val="none"/>
          </w:rPr>
          <w:t>第三十条の二</w:t>
        </w:r>
      </w:hyperlink>
      <w:r w:rsidRPr="007456A8">
        <w:rPr>
          <w:rFonts w:ascii="Times New Roman" w:eastAsiaTheme="minorEastAsia" w:hAnsi="Times New Roman"/>
          <w:b/>
          <w:szCs w:val="24"/>
        </w:rPr>
        <w:t>の国家公安委員会規則で定める者は、次のとおりとする。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請求者（</w:t>
      </w:r>
      <w:hyperlink r:id="rId798" w:history="1">
        <w:r w:rsidRPr="007456A8">
          <w:rPr>
            <w:rStyle w:val="ac"/>
            <w:rFonts w:ascii="Times New Roman" w:eastAsiaTheme="minorEastAsia" w:hAnsi="Times New Roman"/>
            <w:b/>
            <w:color w:val="auto"/>
            <w:szCs w:val="24"/>
            <w:u w:val="none"/>
          </w:rPr>
          <w:t>法</w:t>
        </w:r>
      </w:hyperlink>
      <w:hyperlink r:id="rId799" w:anchor="229" w:history="1">
        <w:r w:rsidRPr="007456A8">
          <w:rPr>
            <w:rStyle w:val="ac"/>
            <w:rFonts w:ascii="Times New Roman" w:eastAsiaTheme="minorEastAsia" w:hAnsi="Times New Roman"/>
            <w:b/>
            <w:color w:val="auto"/>
            <w:szCs w:val="24"/>
            <w:u w:val="none"/>
          </w:rPr>
          <w:t>第三十条の二</w:t>
        </w:r>
      </w:hyperlink>
      <w:r w:rsidRPr="007456A8">
        <w:rPr>
          <w:rFonts w:ascii="Times New Roman" w:eastAsiaTheme="minorEastAsia" w:hAnsi="Times New Roman"/>
          <w:b/>
          <w:szCs w:val="24"/>
        </w:rPr>
        <w:t>に規定する請求者をいう。以下この条において同じ。）の配偶者（婚姻の届出をしていないが事実上婚姻関係と同様の事情にある者その他婚姻の予約者を含む。）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請求者の直系の親族又は兄弟姉妹</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請求者の同居者（前二号に該当する者を除く。）</w:t>
      </w:r>
    </w:p>
    <w:p w:rsidR="00783384" w:rsidRPr="007456A8" w:rsidRDefault="00783384" w:rsidP="007456A8">
      <w:pPr>
        <w:shd w:val="clear" w:color="auto" w:fill="FFFFFF"/>
        <w:spacing w:line="0" w:lineRule="atLeast"/>
        <w:rPr>
          <w:rFonts w:ascii="Times New Roman" w:eastAsiaTheme="minorEastAsia" w:hAnsi="Times New Roman"/>
          <w:b/>
          <w:bCs/>
          <w:szCs w:val="24"/>
        </w:rPr>
      </w:pPr>
      <w:r w:rsidRPr="007456A8">
        <w:rPr>
          <w:rFonts w:ascii="Times New Roman" w:eastAsiaTheme="minorEastAsia" w:hAnsi="Times New Roman"/>
          <w:b/>
          <w:bCs/>
          <w:szCs w:val="24"/>
        </w:rPr>
        <w:t>第四章の二　特定危険指定暴力団等の指定等</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（特定危険指定暴力団等の指定の期限の延長に係る通知）</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第三十条　</w:t>
      </w:r>
      <w:r w:rsidRPr="007456A8">
        <w:rPr>
          <w:rFonts w:ascii="Times New Roman" w:eastAsiaTheme="minorEastAsia" w:hAnsi="Times New Roman"/>
          <w:b/>
          <w:szCs w:val="24"/>
        </w:rPr>
        <w:t>公安委員会は、</w:t>
      </w:r>
      <w:hyperlink r:id="rId800" w:history="1">
        <w:r w:rsidRPr="007456A8">
          <w:rPr>
            <w:rStyle w:val="ac"/>
            <w:rFonts w:ascii="Times New Roman" w:eastAsiaTheme="minorEastAsia" w:hAnsi="Times New Roman"/>
            <w:b/>
            <w:color w:val="auto"/>
            <w:szCs w:val="24"/>
            <w:u w:val="none"/>
          </w:rPr>
          <w:t>法</w:t>
        </w:r>
      </w:hyperlink>
      <w:hyperlink r:id="rId801" w:anchor="266" w:history="1">
        <w:r w:rsidRPr="007456A8">
          <w:rPr>
            <w:rStyle w:val="ac"/>
            <w:rFonts w:ascii="Times New Roman" w:eastAsiaTheme="minorEastAsia" w:hAnsi="Times New Roman"/>
            <w:b/>
            <w:color w:val="auto"/>
            <w:szCs w:val="24"/>
            <w:u w:val="none"/>
          </w:rPr>
          <w:t>第三十条の八第二項</w:t>
        </w:r>
      </w:hyperlink>
      <w:r w:rsidRPr="007456A8">
        <w:rPr>
          <w:rFonts w:ascii="Times New Roman" w:eastAsiaTheme="minorEastAsia" w:hAnsi="Times New Roman"/>
          <w:b/>
          <w:szCs w:val="24"/>
        </w:rPr>
        <w:t>の規定により</w:t>
      </w:r>
      <w:hyperlink r:id="rId802" w:anchor="263"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の規定による指定（以下この章において単に「指定」という。）の期限を延長したときは、当該指定に係る指定暴力団等を代表する者に対し、その旨及び延長後の期限を通知するものとする。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r w:rsidRPr="007456A8">
        <w:rPr>
          <w:rFonts w:ascii="Times New Roman" w:eastAsiaTheme="minorEastAsia" w:hAnsi="Times New Roman"/>
          <w:b/>
          <w:szCs w:val="24"/>
        </w:rPr>
        <w:t>前項の規定による通知は、別記様式第十四号の指定期限延長通知書を送達して行うものとする。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（特定危険指定暴力団等の指定に係る公示事項）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第三十一条　</w:t>
      </w:r>
      <w:hyperlink r:id="rId803" w:history="1">
        <w:r w:rsidRPr="007456A8">
          <w:rPr>
            <w:rStyle w:val="ac"/>
            <w:rFonts w:ascii="Times New Roman" w:eastAsiaTheme="minorEastAsia" w:hAnsi="Times New Roman"/>
            <w:b/>
            <w:color w:val="auto"/>
            <w:szCs w:val="24"/>
            <w:u w:val="none"/>
          </w:rPr>
          <w:t>法</w:t>
        </w:r>
      </w:hyperlink>
      <w:hyperlink r:id="rId804" w:anchor="268" w:history="1">
        <w:r w:rsidRPr="007456A8">
          <w:rPr>
            <w:rStyle w:val="ac"/>
            <w:rFonts w:ascii="Times New Roman" w:eastAsiaTheme="minorEastAsia" w:hAnsi="Times New Roman"/>
            <w:b/>
            <w:color w:val="auto"/>
            <w:szCs w:val="24"/>
            <w:u w:val="none"/>
          </w:rPr>
          <w:t>第三十条の八第四項</w:t>
        </w:r>
      </w:hyperlink>
      <w:r w:rsidRPr="007456A8">
        <w:rPr>
          <w:rFonts w:ascii="Times New Roman" w:eastAsiaTheme="minorEastAsia" w:hAnsi="Times New Roman"/>
          <w:b/>
          <w:szCs w:val="24"/>
        </w:rPr>
        <w:t>において準用する</w:t>
      </w:r>
      <w:hyperlink r:id="rId805" w:history="1">
        <w:r w:rsidRPr="007456A8">
          <w:rPr>
            <w:rStyle w:val="ac"/>
            <w:rFonts w:ascii="Times New Roman" w:eastAsiaTheme="minorEastAsia" w:hAnsi="Times New Roman"/>
            <w:b/>
            <w:color w:val="auto"/>
            <w:szCs w:val="24"/>
            <w:u w:val="none"/>
          </w:rPr>
          <w:t>法</w:t>
        </w:r>
      </w:hyperlink>
      <w:hyperlink r:id="rId806" w:anchor="42" w:history="1">
        <w:r w:rsidRPr="007456A8">
          <w:rPr>
            <w:rStyle w:val="ac"/>
            <w:rFonts w:ascii="Times New Roman" w:eastAsiaTheme="minorEastAsia" w:hAnsi="Times New Roman"/>
            <w:b/>
            <w:color w:val="auto"/>
            <w:szCs w:val="24"/>
            <w:u w:val="none"/>
          </w:rPr>
          <w:t>第七条第一項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指定に係る指定暴力団等の名称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指定に係る指定暴力団等の主たる事務所の所在地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指定に係る指定暴力団等を代表する者の氏名及び住所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指定に係る指定暴力団等の指定番号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hyperlink r:id="rId807" w:history="1">
        <w:r w:rsidRPr="007456A8">
          <w:rPr>
            <w:rStyle w:val="ac"/>
            <w:rFonts w:ascii="Times New Roman" w:eastAsiaTheme="minorEastAsia" w:hAnsi="Times New Roman"/>
            <w:b/>
            <w:color w:val="auto"/>
            <w:szCs w:val="24"/>
            <w:u w:val="none"/>
          </w:rPr>
          <w:t>法</w:t>
        </w:r>
      </w:hyperlink>
      <w:hyperlink r:id="rId808" w:anchor="263" w:history="1">
        <w:r w:rsidRPr="007456A8">
          <w:rPr>
            <w:rStyle w:val="ac"/>
            <w:rFonts w:ascii="Times New Roman" w:eastAsiaTheme="minorEastAsia" w:hAnsi="Times New Roman"/>
            <w:b/>
            <w:color w:val="auto"/>
            <w:szCs w:val="24"/>
            <w:u w:val="none"/>
          </w:rPr>
          <w:t>第三十条の八第一項</w:t>
        </w:r>
      </w:hyperlink>
      <w:r w:rsidRPr="007456A8">
        <w:rPr>
          <w:rFonts w:ascii="Times New Roman" w:eastAsiaTheme="minorEastAsia" w:hAnsi="Times New Roman"/>
          <w:b/>
          <w:szCs w:val="24"/>
        </w:rPr>
        <w:t>に規定する警戒区域（以下この章において単に「警戒区域」という。）</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指定の期限</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（特定危険指定暴力団等の指定に係る通知すべき事項）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第三十二条　</w:t>
      </w:r>
      <w:hyperlink r:id="rId809" w:history="1">
        <w:r w:rsidRPr="007456A8">
          <w:rPr>
            <w:rStyle w:val="ac"/>
            <w:rFonts w:ascii="Times New Roman" w:eastAsiaTheme="minorEastAsia" w:hAnsi="Times New Roman"/>
            <w:b/>
            <w:color w:val="auto"/>
            <w:szCs w:val="24"/>
            <w:u w:val="none"/>
          </w:rPr>
          <w:t>法</w:t>
        </w:r>
      </w:hyperlink>
      <w:hyperlink r:id="rId810" w:anchor="268" w:history="1">
        <w:r w:rsidRPr="007456A8">
          <w:rPr>
            <w:rStyle w:val="ac"/>
            <w:rFonts w:ascii="Times New Roman" w:eastAsiaTheme="minorEastAsia" w:hAnsi="Times New Roman"/>
            <w:b/>
            <w:color w:val="auto"/>
            <w:szCs w:val="24"/>
            <w:u w:val="none"/>
          </w:rPr>
          <w:t>第三十条の八第四項</w:t>
        </w:r>
      </w:hyperlink>
      <w:r w:rsidRPr="007456A8">
        <w:rPr>
          <w:rFonts w:ascii="Times New Roman" w:eastAsiaTheme="minorEastAsia" w:hAnsi="Times New Roman"/>
          <w:b/>
          <w:szCs w:val="24"/>
        </w:rPr>
        <w:t>において準用する</w:t>
      </w:r>
      <w:hyperlink r:id="rId811" w:history="1">
        <w:r w:rsidRPr="007456A8">
          <w:rPr>
            <w:rStyle w:val="ac"/>
            <w:rFonts w:ascii="Times New Roman" w:eastAsiaTheme="minorEastAsia" w:hAnsi="Times New Roman"/>
            <w:b/>
            <w:color w:val="auto"/>
            <w:szCs w:val="24"/>
            <w:u w:val="none"/>
          </w:rPr>
          <w:t>法</w:t>
        </w:r>
      </w:hyperlink>
      <w:hyperlink r:id="rId812"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指定をした旨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指定に係る指定暴力団等の名称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指定に係る指定暴力団等の主たる事務所の所在地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指定に係る指定暴力団等を代表する者の氏名及び住所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指定に係る指定暴力団等の指定番号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警戒区域</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七　</w:t>
      </w:r>
      <w:r w:rsidRPr="007456A8">
        <w:rPr>
          <w:rFonts w:ascii="Times New Roman" w:eastAsiaTheme="minorEastAsia" w:hAnsi="Times New Roman"/>
          <w:b/>
          <w:szCs w:val="24"/>
        </w:rPr>
        <w:t>指定をした理由</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八　</w:t>
      </w:r>
      <w:r w:rsidRPr="007456A8">
        <w:rPr>
          <w:rFonts w:ascii="Times New Roman" w:eastAsiaTheme="minorEastAsia" w:hAnsi="Times New Roman"/>
          <w:b/>
          <w:szCs w:val="24"/>
        </w:rPr>
        <w:t>指定をした年月日</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九　</w:t>
      </w:r>
      <w:r w:rsidRPr="007456A8">
        <w:rPr>
          <w:rFonts w:ascii="Times New Roman" w:eastAsiaTheme="minorEastAsia" w:hAnsi="Times New Roman"/>
          <w:b/>
          <w:szCs w:val="24"/>
        </w:rPr>
        <w:t>指定の期限</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（特定危険指定暴力団等の指定に係る通知の方法）</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第三十二条の二　</w:t>
      </w:r>
      <w:hyperlink r:id="rId813" w:history="1">
        <w:r w:rsidRPr="007456A8">
          <w:rPr>
            <w:rStyle w:val="ac"/>
            <w:rFonts w:ascii="Times New Roman" w:eastAsiaTheme="minorEastAsia" w:hAnsi="Times New Roman"/>
            <w:b/>
            <w:color w:val="auto"/>
            <w:szCs w:val="24"/>
            <w:u w:val="none"/>
          </w:rPr>
          <w:t>法</w:t>
        </w:r>
      </w:hyperlink>
      <w:hyperlink r:id="rId814" w:anchor="268" w:history="1">
        <w:r w:rsidRPr="007456A8">
          <w:rPr>
            <w:rStyle w:val="ac"/>
            <w:rFonts w:ascii="Times New Roman" w:eastAsiaTheme="minorEastAsia" w:hAnsi="Times New Roman"/>
            <w:b/>
            <w:color w:val="auto"/>
            <w:szCs w:val="24"/>
            <w:u w:val="none"/>
          </w:rPr>
          <w:t>第三十条の八第四項</w:t>
        </w:r>
      </w:hyperlink>
      <w:r w:rsidRPr="007456A8">
        <w:rPr>
          <w:rFonts w:ascii="Times New Roman" w:eastAsiaTheme="minorEastAsia" w:hAnsi="Times New Roman"/>
          <w:b/>
          <w:szCs w:val="24"/>
        </w:rPr>
        <w:t>において準用する</w:t>
      </w:r>
      <w:hyperlink r:id="rId815" w:history="1">
        <w:r w:rsidRPr="007456A8">
          <w:rPr>
            <w:rStyle w:val="ac"/>
            <w:rFonts w:ascii="Times New Roman" w:eastAsiaTheme="minorEastAsia" w:hAnsi="Times New Roman"/>
            <w:b/>
            <w:color w:val="auto"/>
            <w:szCs w:val="24"/>
            <w:u w:val="none"/>
          </w:rPr>
          <w:t>法</w:t>
        </w:r>
      </w:hyperlink>
      <w:hyperlink r:id="rId816"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の規定による通知は、別記様式第十六号の指定通知書を送達して行うものとする。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（警戒区域の変更に係る公示事項）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第三十二条の三　</w:t>
      </w:r>
      <w:hyperlink r:id="rId817" w:history="1">
        <w:r w:rsidRPr="007456A8">
          <w:rPr>
            <w:rStyle w:val="ac"/>
            <w:rFonts w:ascii="Times New Roman" w:eastAsiaTheme="minorEastAsia" w:hAnsi="Times New Roman"/>
            <w:b/>
            <w:color w:val="auto"/>
            <w:szCs w:val="24"/>
            <w:u w:val="none"/>
          </w:rPr>
          <w:t>法</w:t>
        </w:r>
      </w:hyperlink>
      <w:hyperlink r:id="rId818" w:anchor="269" w:history="1">
        <w:r w:rsidRPr="007456A8">
          <w:rPr>
            <w:rStyle w:val="ac"/>
            <w:rFonts w:ascii="Times New Roman" w:eastAsiaTheme="minorEastAsia" w:hAnsi="Times New Roman"/>
            <w:b/>
            <w:color w:val="auto"/>
            <w:szCs w:val="24"/>
            <w:u w:val="none"/>
          </w:rPr>
          <w:t>第三十条の八第五項</w:t>
        </w:r>
      </w:hyperlink>
      <w:r w:rsidRPr="007456A8">
        <w:rPr>
          <w:rFonts w:ascii="Times New Roman" w:eastAsiaTheme="minorEastAsia" w:hAnsi="Times New Roman"/>
          <w:b/>
          <w:szCs w:val="24"/>
        </w:rPr>
        <w:t>において準用する</w:t>
      </w:r>
      <w:hyperlink r:id="rId819" w:history="1">
        <w:r w:rsidRPr="007456A8">
          <w:rPr>
            <w:rStyle w:val="ac"/>
            <w:rFonts w:ascii="Times New Roman" w:eastAsiaTheme="minorEastAsia" w:hAnsi="Times New Roman"/>
            <w:b/>
            <w:color w:val="auto"/>
            <w:szCs w:val="24"/>
            <w:u w:val="none"/>
          </w:rPr>
          <w:t>法</w:t>
        </w:r>
      </w:hyperlink>
      <w:hyperlink r:id="rId820" w:anchor="42" w:history="1">
        <w:r w:rsidRPr="007456A8">
          <w:rPr>
            <w:rStyle w:val="ac"/>
            <w:rFonts w:ascii="Times New Roman" w:eastAsiaTheme="minorEastAsia" w:hAnsi="Times New Roman"/>
            <w:b/>
            <w:color w:val="auto"/>
            <w:szCs w:val="24"/>
            <w:u w:val="none"/>
          </w:rPr>
          <w:t>第七条第一項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警戒区域の変更に係る特定危険指定暴力団等（</w:t>
      </w:r>
      <w:hyperlink r:id="rId821" w:history="1">
        <w:r w:rsidRPr="007456A8">
          <w:rPr>
            <w:rStyle w:val="ac"/>
            <w:rFonts w:ascii="Times New Roman" w:eastAsiaTheme="minorEastAsia" w:hAnsi="Times New Roman"/>
            <w:b/>
            <w:color w:val="auto"/>
            <w:szCs w:val="24"/>
            <w:u w:val="none"/>
          </w:rPr>
          <w:t>法</w:t>
        </w:r>
      </w:hyperlink>
      <w:hyperlink r:id="rId822" w:anchor="263" w:history="1">
        <w:r w:rsidRPr="007456A8">
          <w:rPr>
            <w:rStyle w:val="ac"/>
            <w:rFonts w:ascii="Times New Roman" w:eastAsiaTheme="minorEastAsia" w:hAnsi="Times New Roman"/>
            <w:b/>
            <w:color w:val="auto"/>
            <w:szCs w:val="24"/>
            <w:u w:val="none"/>
          </w:rPr>
          <w:t>第三十条の八第一項</w:t>
        </w:r>
      </w:hyperlink>
      <w:r w:rsidRPr="007456A8">
        <w:rPr>
          <w:rFonts w:ascii="Times New Roman" w:eastAsiaTheme="minorEastAsia" w:hAnsi="Times New Roman"/>
          <w:b/>
          <w:szCs w:val="24"/>
        </w:rPr>
        <w:t>に規定する特定危険指定暴力団等をいう。以下同じ。）の名称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警戒区域の変更に係る特定危険指定暴力団等の主たる事務所の所在地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警戒区域の変更に係る特定危険指定暴力団等を代表する者の氏名及び住所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警戒区域の変更に係る特定危険指定暴力団等の指定番号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警戒区域の変更に係る指定をした年月日</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変更後の警戒区域</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（警戒区域の変更に係る通知すべき事項）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第三十二条の四　</w:t>
      </w:r>
      <w:hyperlink r:id="rId823" w:history="1">
        <w:r w:rsidRPr="007456A8">
          <w:rPr>
            <w:rStyle w:val="ac"/>
            <w:rFonts w:ascii="Times New Roman" w:eastAsiaTheme="minorEastAsia" w:hAnsi="Times New Roman"/>
            <w:b/>
            <w:color w:val="auto"/>
            <w:szCs w:val="24"/>
            <w:u w:val="none"/>
          </w:rPr>
          <w:t>法</w:t>
        </w:r>
      </w:hyperlink>
      <w:hyperlink r:id="rId824" w:anchor="269" w:history="1">
        <w:r w:rsidRPr="007456A8">
          <w:rPr>
            <w:rStyle w:val="ac"/>
            <w:rFonts w:ascii="Times New Roman" w:eastAsiaTheme="minorEastAsia" w:hAnsi="Times New Roman"/>
            <w:b/>
            <w:color w:val="auto"/>
            <w:szCs w:val="24"/>
            <w:u w:val="none"/>
          </w:rPr>
          <w:t>第三十条の八第五項</w:t>
        </w:r>
      </w:hyperlink>
      <w:r w:rsidRPr="007456A8">
        <w:rPr>
          <w:rFonts w:ascii="Times New Roman" w:eastAsiaTheme="minorEastAsia" w:hAnsi="Times New Roman"/>
          <w:b/>
          <w:szCs w:val="24"/>
        </w:rPr>
        <w:t>において準用する</w:t>
      </w:r>
      <w:hyperlink r:id="rId825" w:history="1">
        <w:r w:rsidRPr="007456A8">
          <w:rPr>
            <w:rStyle w:val="ac"/>
            <w:rFonts w:ascii="Times New Roman" w:eastAsiaTheme="minorEastAsia" w:hAnsi="Times New Roman"/>
            <w:b/>
            <w:color w:val="auto"/>
            <w:szCs w:val="24"/>
            <w:u w:val="none"/>
          </w:rPr>
          <w:t>法</w:t>
        </w:r>
      </w:hyperlink>
      <w:hyperlink r:id="rId826"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警戒区域を変更した旨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警戒区域の変更に係る特定危険指定暴力団等の名称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警戒区域の変更に係る特定危険指定暴力団等の主たる事務所の所在地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警戒区域の変更に係る特定危険指定暴力団等を代表する者の氏名及び住所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警戒区域の変更に係る特定危険指定暴力団等の指定番号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警戒区域の変更に係る指定をした年月日</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七　</w:t>
      </w:r>
      <w:r w:rsidRPr="007456A8">
        <w:rPr>
          <w:rFonts w:ascii="Times New Roman" w:eastAsiaTheme="minorEastAsia" w:hAnsi="Times New Roman"/>
          <w:b/>
          <w:szCs w:val="24"/>
        </w:rPr>
        <w:t>変更後の警戒区域</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八　</w:t>
      </w:r>
      <w:r w:rsidRPr="007456A8">
        <w:rPr>
          <w:rFonts w:ascii="Times New Roman" w:eastAsiaTheme="minorEastAsia" w:hAnsi="Times New Roman"/>
          <w:b/>
          <w:szCs w:val="24"/>
        </w:rPr>
        <w:t>警戒区域を変更した理由</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九　</w:t>
      </w:r>
      <w:r w:rsidRPr="007456A8">
        <w:rPr>
          <w:rFonts w:ascii="Times New Roman" w:eastAsiaTheme="minorEastAsia" w:hAnsi="Times New Roman"/>
          <w:b/>
          <w:szCs w:val="24"/>
        </w:rPr>
        <w:t>警戒区域を変更した年月日</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（警戒区域の変更に係る通知の方法）</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第三十二条の五　</w:t>
      </w:r>
      <w:hyperlink r:id="rId827" w:history="1">
        <w:r w:rsidRPr="007456A8">
          <w:rPr>
            <w:rStyle w:val="ac"/>
            <w:rFonts w:ascii="Times New Roman" w:eastAsiaTheme="minorEastAsia" w:hAnsi="Times New Roman"/>
            <w:b/>
            <w:color w:val="auto"/>
            <w:szCs w:val="24"/>
            <w:u w:val="none"/>
          </w:rPr>
          <w:t>法</w:t>
        </w:r>
      </w:hyperlink>
      <w:hyperlink r:id="rId828" w:anchor="269" w:history="1">
        <w:r w:rsidRPr="007456A8">
          <w:rPr>
            <w:rStyle w:val="ac"/>
            <w:rFonts w:ascii="Times New Roman" w:eastAsiaTheme="minorEastAsia" w:hAnsi="Times New Roman"/>
            <w:b/>
            <w:color w:val="auto"/>
            <w:szCs w:val="24"/>
            <w:u w:val="none"/>
          </w:rPr>
          <w:t>第三十条の八第五項</w:t>
        </w:r>
      </w:hyperlink>
      <w:r w:rsidRPr="007456A8">
        <w:rPr>
          <w:rFonts w:ascii="Times New Roman" w:eastAsiaTheme="minorEastAsia" w:hAnsi="Times New Roman"/>
          <w:b/>
          <w:szCs w:val="24"/>
        </w:rPr>
        <w:t>において準用する</w:t>
      </w:r>
      <w:hyperlink r:id="rId829" w:history="1">
        <w:r w:rsidRPr="007456A8">
          <w:rPr>
            <w:rStyle w:val="ac"/>
            <w:rFonts w:ascii="Times New Roman" w:eastAsiaTheme="minorEastAsia" w:hAnsi="Times New Roman"/>
            <w:b/>
            <w:color w:val="auto"/>
            <w:szCs w:val="24"/>
            <w:u w:val="none"/>
          </w:rPr>
          <w:t>法</w:t>
        </w:r>
      </w:hyperlink>
      <w:hyperlink r:id="rId830"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の規定による通知は、別記様式第十七号の警戒区域変更通知書を送達して行うものとする。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（事務所の使用制限の命令に係る標章）</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第三十二条の六　</w:t>
      </w:r>
      <w:hyperlink r:id="rId831" w:history="1">
        <w:r w:rsidRPr="007456A8">
          <w:rPr>
            <w:rStyle w:val="ac"/>
            <w:rFonts w:ascii="Times New Roman" w:eastAsiaTheme="minorEastAsia" w:hAnsi="Times New Roman"/>
            <w:b/>
            <w:color w:val="auto"/>
            <w:szCs w:val="24"/>
            <w:u w:val="none"/>
          </w:rPr>
          <w:t>法</w:t>
        </w:r>
      </w:hyperlink>
      <w:hyperlink r:id="rId832" w:anchor="289" w:history="1">
        <w:r w:rsidRPr="007456A8">
          <w:rPr>
            <w:rStyle w:val="ac"/>
            <w:rFonts w:ascii="Times New Roman" w:eastAsiaTheme="minorEastAsia" w:hAnsi="Times New Roman"/>
            <w:b/>
            <w:color w:val="auto"/>
            <w:szCs w:val="24"/>
            <w:u w:val="none"/>
          </w:rPr>
          <w:t>第三十条の十一第三項</w:t>
        </w:r>
      </w:hyperlink>
      <w:r w:rsidRPr="007456A8">
        <w:rPr>
          <w:rFonts w:ascii="Times New Roman" w:eastAsiaTheme="minorEastAsia" w:hAnsi="Times New Roman"/>
          <w:b/>
          <w:szCs w:val="24"/>
        </w:rPr>
        <w:t>の国家公安委員会規則で定める標章は、別記様式第十三号のとおりとする。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（特定危険指定暴力団等の指定の取消しに係る公示事項）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第三十二条の七　</w:t>
      </w:r>
      <w:hyperlink r:id="rId833" w:history="1">
        <w:r w:rsidRPr="007456A8">
          <w:rPr>
            <w:rStyle w:val="ac"/>
            <w:rFonts w:ascii="Times New Roman" w:eastAsiaTheme="minorEastAsia" w:hAnsi="Times New Roman"/>
            <w:b/>
            <w:color w:val="auto"/>
            <w:szCs w:val="24"/>
            <w:u w:val="none"/>
          </w:rPr>
          <w:t>法</w:t>
        </w:r>
      </w:hyperlink>
      <w:hyperlink r:id="rId834" w:anchor="295" w:history="1">
        <w:r w:rsidRPr="007456A8">
          <w:rPr>
            <w:rStyle w:val="ac"/>
            <w:rFonts w:ascii="Times New Roman" w:eastAsiaTheme="minorEastAsia" w:hAnsi="Times New Roman"/>
            <w:b/>
            <w:color w:val="auto"/>
            <w:szCs w:val="24"/>
            <w:u w:val="none"/>
          </w:rPr>
          <w:t>第三十条の十二第二項</w:t>
        </w:r>
      </w:hyperlink>
      <w:r w:rsidRPr="007456A8">
        <w:rPr>
          <w:rFonts w:ascii="Times New Roman" w:eastAsiaTheme="minorEastAsia" w:hAnsi="Times New Roman"/>
          <w:b/>
          <w:szCs w:val="24"/>
        </w:rPr>
        <w:t>において準用する</w:t>
      </w:r>
      <w:hyperlink r:id="rId835" w:history="1">
        <w:r w:rsidRPr="007456A8">
          <w:rPr>
            <w:rStyle w:val="ac"/>
            <w:rFonts w:ascii="Times New Roman" w:eastAsiaTheme="minorEastAsia" w:hAnsi="Times New Roman"/>
            <w:b/>
            <w:color w:val="auto"/>
            <w:szCs w:val="24"/>
            <w:u w:val="none"/>
          </w:rPr>
          <w:t>法</w:t>
        </w:r>
      </w:hyperlink>
      <w:hyperlink r:id="rId836" w:anchor="42" w:history="1">
        <w:r w:rsidRPr="007456A8">
          <w:rPr>
            <w:rStyle w:val="ac"/>
            <w:rFonts w:ascii="Times New Roman" w:eastAsiaTheme="minorEastAsia" w:hAnsi="Times New Roman"/>
            <w:b/>
            <w:color w:val="auto"/>
            <w:szCs w:val="24"/>
            <w:u w:val="none"/>
          </w:rPr>
          <w:t>第七条第一項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指定の取消しに係る特定危険指定暴力団等の名称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指定の取消しに係る特定危険指定暴力団等の主たる事務所の所在地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指定の取消しに係る特定危険指定暴力団等を代表する者の氏名及び住所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指定の取消しに係る特定危険指定暴力団等の指定番号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指定をした年月日</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（特定危険指定暴力団等の指定の取消しに係る通知すべき事項）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第三十二条の八　</w:t>
      </w:r>
      <w:hyperlink r:id="rId837" w:history="1">
        <w:r w:rsidRPr="007456A8">
          <w:rPr>
            <w:rStyle w:val="ac"/>
            <w:rFonts w:ascii="Times New Roman" w:eastAsiaTheme="minorEastAsia" w:hAnsi="Times New Roman"/>
            <w:b/>
            <w:color w:val="auto"/>
            <w:szCs w:val="24"/>
            <w:u w:val="none"/>
          </w:rPr>
          <w:t>法</w:t>
        </w:r>
      </w:hyperlink>
      <w:hyperlink r:id="rId838" w:anchor="295" w:history="1">
        <w:r w:rsidRPr="007456A8">
          <w:rPr>
            <w:rStyle w:val="ac"/>
            <w:rFonts w:ascii="Times New Roman" w:eastAsiaTheme="minorEastAsia" w:hAnsi="Times New Roman"/>
            <w:b/>
            <w:color w:val="auto"/>
            <w:szCs w:val="24"/>
            <w:u w:val="none"/>
          </w:rPr>
          <w:t>第三十条の十二第二項</w:t>
        </w:r>
      </w:hyperlink>
      <w:r w:rsidRPr="007456A8">
        <w:rPr>
          <w:rFonts w:ascii="Times New Roman" w:eastAsiaTheme="minorEastAsia" w:hAnsi="Times New Roman"/>
          <w:b/>
          <w:szCs w:val="24"/>
        </w:rPr>
        <w:t>において準用する</w:t>
      </w:r>
      <w:hyperlink r:id="rId839" w:history="1">
        <w:r w:rsidRPr="007456A8">
          <w:rPr>
            <w:rStyle w:val="ac"/>
            <w:rFonts w:ascii="Times New Roman" w:eastAsiaTheme="minorEastAsia" w:hAnsi="Times New Roman"/>
            <w:b/>
            <w:color w:val="auto"/>
            <w:szCs w:val="24"/>
            <w:u w:val="none"/>
          </w:rPr>
          <w:t>法</w:t>
        </w:r>
      </w:hyperlink>
      <w:hyperlink r:id="rId840"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の国家公安委員会規則で定める事項は、次のとおりとする。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指定を取り消した旨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指定の取消しに係る特定危険指定暴力団等の名称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指定の取消しに係る特定危険指定暴力団等の主たる事務所の所在地</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指定の取消しに係る特定危険指定暴力団等を代表する者の氏名及び住所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指定の取消しに係る特定危険指定暴力団等の指定番号</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r w:rsidRPr="007456A8">
        <w:rPr>
          <w:rFonts w:ascii="Times New Roman" w:eastAsiaTheme="minorEastAsia" w:hAnsi="Times New Roman"/>
          <w:b/>
          <w:szCs w:val="24"/>
        </w:rPr>
        <w:t>指定を取り消した年月日</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（特定危険指定暴力団等の指定の取消しに係る通知の方法）</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第三十二条の九　</w:t>
      </w:r>
      <w:hyperlink r:id="rId841" w:history="1">
        <w:r w:rsidRPr="007456A8">
          <w:rPr>
            <w:rStyle w:val="ac"/>
            <w:rFonts w:ascii="Times New Roman" w:eastAsiaTheme="minorEastAsia" w:hAnsi="Times New Roman"/>
            <w:b/>
            <w:color w:val="auto"/>
            <w:szCs w:val="24"/>
            <w:u w:val="none"/>
          </w:rPr>
          <w:t>法</w:t>
        </w:r>
      </w:hyperlink>
      <w:hyperlink r:id="rId842" w:anchor="295" w:history="1">
        <w:r w:rsidRPr="007456A8">
          <w:rPr>
            <w:rStyle w:val="ac"/>
            <w:rFonts w:ascii="Times New Roman" w:eastAsiaTheme="minorEastAsia" w:hAnsi="Times New Roman"/>
            <w:b/>
            <w:color w:val="auto"/>
            <w:szCs w:val="24"/>
            <w:u w:val="none"/>
          </w:rPr>
          <w:t>第三十条の十二第二項</w:t>
        </w:r>
      </w:hyperlink>
      <w:r w:rsidRPr="007456A8">
        <w:rPr>
          <w:rFonts w:ascii="Times New Roman" w:eastAsiaTheme="minorEastAsia" w:hAnsi="Times New Roman"/>
          <w:b/>
          <w:szCs w:val="24"/>
        </w:rPr>
        <w:t>において準用する</w:t>
      </w:r>
      <w:hyperlink r:id="rId843" w:history="1">
        <w:r w:rsidRPr="007456A8">
          <w:rPr>
            <w:rStyle w:val="ac"/>
            <w:rFonts w:ascii="Times New Roman" w:eastAsiaTheme="minorEastAsia" w:hAnsi="Times New Roman"/>
            <w:b/>
            <w:color w:val="auto"/>
            <w:szCs w:val="24"/>
            <w:u w:val="none"/>
          </w:rPr>
          <w:t>法</w:t>
        </w:r>
      </w:hyperlink>
      <w:hyperlink r:id="rId844" w:anchor="44" w:history="1">
        <w:r w:rsidRPr="007456A8">
          <w:rPr>
            <w:rStyle w:val="ac"/>
            <w:rFonts w:ascii="Times New Roman" w:eastAsiaTheme="minorEastAsia" w:hAnsi="Times New Roman"/>
            <w:b/>
            <w:color w:val="auto"/>
            <w:szCs w:val="24"/>
            <w:u w:val="none"/>
          </w:rPr>
          <w:t>第七条第三項</w:t>
        </w:r>
      </w:hyperlink>
      <w:r w:rsidRPr="007456A8">
        <w:rPr>
          <w:rFonts w:ascii="Times New Roman" w:eastAsiaTheme="minorEastAsia" w:hAnsi="Times New Roman"/>
          <w:b/>
          <w:szCs w:val="24"/>
        </w:rPr>
        <w:t>の規定による通知は、別記様式第十八号の指定取消通知書を送達して行うものとする。</w:t>
      </w:r>
    </w:p>
    <w:p w:rsidR="00783384" w:rsidRPr="007456A8" w:rsidRDefault="00783384" w:rsidP="007456A8">
      <w:pPr>
        <w:shd w:val="clear" w:color="auto" w:fill="FFFFFF"/>
        <w:spacing w:line="0" w:lineRule="atLeast"/>
        <w:rPr>
          <w:rFonts w:ascii="Times New Roman" w:eastAsiaTheme="minorEastAsia" w:hAnsi="Times New Roman"/>
          <w:b/>
          <w:bCs/>
          <w:szCs w:val="24"/>
        </w:rPr>
      </w:pPr>
      <w:r w:rsidRPr="007456A8">
        <w:rPr>
          <w:rFonts w:ascii="Times New Roman" w:eastAsiaTheme="minorEastAsia" w:hAnsi="Times New Roman"/>
          <w:b/>
          <w:bCs/>
          <w:szCs w:val="24"/>
        </w:rPr>
        <w:t>第五章　報告及び立入り</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（報告等の要求）</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第三十三条　</w:t>
      </w:r>
      <w:hyperlink r:id="rId845" w:history="1">
        <w:r w:rsidRPr="007456A8">
          <w:rPr>
            <w:rStyle w:val="ac"/>
            <w:rFonts w:ascii="Times New Roman" w:eastAsiaTheme="minorEastAsia" w:hAnsi="Times New Roman"/>
            <w:b/>
            <w:color w:val="auto"/>
            <w:szCs w:val="24"/>
            <w:u w:val="none"/>
          </w:rPr>
          <w:t>法</w:t>
        </w:r>
      </w:hyperlink>
      <w:hyperlink r:id="rId846" w:anchor="411" w:history="1">
        <w:r w:rsidRPr="007456A8">
          <w:rPr>
            <w:rStyle w:val="ac"/>
            <w:rFonts w:ascii="Times New Roman" w:eastAsiaTheme="minorEastAsia" w:hAnsi="Times New Roman"/>
            <w:b/>
            <w:color w:val="auto"/>
            <w:szCs w:val="24"/>
            <w:u w:val="none"/>
          </w:rPr>
          <w:t>第三十三条第一項</w:t>
        </w:r>
      </w:hyperlink>
      <w:r w:rsidRPr="007456A8">
        <w:rPr>
          <w:rFonts w:ascii="Times New Roman" w:eastAsiaTheme="minorEastAsia" w:hAnsi="Times New Roman"/>
          <w:b/>
          <w:szCs w:val="24"/>
        </w:rPr>
        <w:t>の規定による報告又は資料の提出の要求は、次に掲げる事項を記載した書面を送達して行うものとする。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要求の内容</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要求の理由</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報告又は資料の提出の方法</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報告又は資料の提出の期限</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報告をせず、若しくは資料を提出せず、又は虚偽の報告をし、若しくは虚偽の資料を提出した場合における法律上の制裁</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（報告調書）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第三十四条　</w:t>
      </w:r>
      <w:r w:rsidRPr="007456A8">
        <w:rPr>
          <w:rFonts w:ascii="Times New Roman" w:eastAsiaTheme="minorEastAsia" w:hAnsi="Times New Roman"/>
          <w:b/>
          <w:szCs w:val="24"/>
        </w:rPr>
        <w:t>公安委員会は、</w:t>
      </w:r>
      <w:hyperlink r:id="rId847" w:history="1">
        <w:r w:rsidRPr="007456A8">
          <w:rPr>
            <w:rStyle w:val="ac"/>
            <w:rFonts w:ascii="Times New Roman" w:eastAsiaTheme="minorEastAsia" w:hAnsi="Times New Roman"/>
            <w:b/>
            <w:color w:val="auto"/>
            <w:szCs w:val="24"/>
            <w:u w:val="none"/>
          </w:rPr>
          <w:t>法</w:t>
        </w:r>
      </w:hyperlink>
      <w:hyperlink r:id="rId848" w:anchor="411" w:history="1">
        <w:r w:rsidRPr="007456A8">
          <w:rPr>
            <w:rStyle w:val="ac"/>
            <w:rFonts w:ascii="Times New Roman" w:eastAsiaTheme="minorEastAsia" w:hAnsi="Times New Roman"/>
            <w:b/>
            <w:color w:val="auto"/>
            <w:szCs w:val="24"/>
            <w:u w:val="none"/>
          </w:rPr>
          <w:t>第三十三条第一項</w:t>
        </w:r>
      </w:hyperlink>
      <w:r w:rsidRPr="007456A8">
        <w:rPr>
          <w:rFonts w:ascii="Times New Roman" w:eastAsiaTheme="minorEastAsia" w:hAnsi="Times New Roman"/>
          <w:b/>
          <w:szCs w:val="24"/>
        </w:rPr>
        <w:t>の規定による報告が口頭で行われるときは、当該都道府県警察の職員にこれを聴取させ、その内容について別記様式第二十号の報告調書を作成させるものとする。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（提出資料の取扱手続）</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第三十五条　</w:t>
      </w:r>
      <w:r w:rsidRPr="007456A8">
        <w:rPr>
          <w:rFonts w:ascii="Times New Roman" w:eastAsiaTheme="minorEastAsia" w:hAnsi="Times New Roman"/>
          <w:b/>
          <w:szCs w:val="24"/>
        </w:rPr>
        <w:t>公安委員会は、</w:t>
      </w:r>
      <w:hyperlink r:id="rId849" w:history="1">
        <w:r w:rsidRPr="007456A8">
          <w:rPr>
            <w:rStyle w:val="ac"/>
            <w:rFonts w:ascii="Times New Roman" w:eastAsiaTheme="minorEastAsia" w:hAnsi="Times New Roman"/>
            <w:b/>
            <w:color w:val="auto"/>
            <w:szCs w:val="24"/>
            <w:u w:val="none"/>
          </w:rPr>
          <w:t>法</w:t>
        </w:r>
      </w:hyperlink>
      <w:hyperlink r:id="rId850" w:anchor="411" w:history="1">
        <w:r w:rsidRPr="007456A8">
          <w:rPr>
            <w:rStyle w:val="ac"/>
            <w:rFonts w:ascii="Times New Roman" w:eastAsiaTheme="minorEastAsia" w:hAnsi="Times New Roman"/>
            <w:b/>
            <w:color w:val="auto"/>
            <w:szCs w:val="24"/>
            <w:u w:val="none"/>
          </w:rPr>
          <w:t>第三十三条第一項</w:t>
        </w:r>
      </w:hyperlink>
      <w:r w:rsidRPr="007456A8">
        <w:rPr>
          <w:rFonts w:ascii="Times New Roman" w:eastAsiaTheme="minorEastAsia" w:hAnsi="Times New Roman"/>
          <w:b/>
          <w:szCs w:val="24"/>
        </w:rPr>
        <w:t>の規定による資料の提出を受けたときは、次に掲げる事項を記載した別記様式第二十一号の提出資料目録を作成しなければならない。</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事案の件名</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提出を受けた年月日</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r w:rsidRPr="007456A8">
        <w:rPr>
          <w:rFonts w:ascii="Times New Roman" w:eastAsiaTheme="minorEastAsia" w:hAnsi="Times New Roman"/>
          <w:b/>
          <w:szCs w:val="24"/>
        </w:rPr>
        <w:t>提出者の氏名及び住所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r w:rsidRPr="007456A8">
        <w:rPr>
          <w:rFonts w:ascii="Times New Roman" w:eastAsiaTheme="minorEastAsia" w:hAnsi="Times New Roman"/>
          <w:b/>
          <w:szCs w:val="24"/>
        </w:rPr>
        <w:t>提出を受けた資料の標目並びに所有者の氏名及び住所</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r w:rsidRPr="007456A8">
        <w:rPr>
          <w:rFonts w:ascii="Times New Roman" w:eastAsiaTheme="minorEastAsia" w:hAnsi="Times New Roman"/>
          <w:b/>
          <w:szCs w:val="24"/>
        </w:rPr>
        <w:t>公安委員会は、提出資料目録を作成したときは、その写しを提出者に交付しなければならない。</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３　</w:t>
      </w:r>
      <w:r w:rsidRPr="007456A8">
        <w:rPr>
          <w:rFonts w:ascii="Times New Roman" w:eastAsiaTheme="minorEastAsia" w:hAnsi="Times New Roman"/>
          <w:b/>
          <w:szCs w:val="24"/>
        </w:rPr>
        <w:t>公安委員会は、必要がなくなったときは、提出を受けた資料を速やかに提出者に返還しなければならない。この場合において、当該資料の返還は、別記様式第二十二号の還付請書と引換えに行わなければならない。</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（立入検査）</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第三十六条　</w:t>
      </w:r>
      <w:hyperlink r:id="rId851" w:history="1">
        <w:r w:rsidRPr="007456A8">
          <w:rPr>
            <w:rStyle w:val="ac"/>
            <w:rFonts w:ascii="Times New Roman" w:eastAsiaTheme="minorEastAsia" w:hAnsi="Times New Roman"/>
            <w:b/>
            <w:color w:val="auto"/>
            <w:szCs w:val="24"/>
            <w:u w:val="none"/>
          </w:rPr>
          <w:t>法</w:t>
        </w:r>
      </w:hyperlink>
      <w:hyperlink r:id="rId852" w:anchor="411" w:history="1">
        <w:r w:rsidRPr="007456A8">
          <w:rPr>
            <w:rStyle w:val="ac"/>
            <w:rFonts w:ascii="Times New Roman" w:eastAsiaTheme="minorEastAsia" w:hAnsi="Times New Roman"/>
            <w:b/>
            <w:color w:val="auto"/>
            <w:szCs w:val="24"/>
            <w:u w:val="none"/>
          </w:rPr>
          <w:t>第三十三条第一項</w:t>
        </w:r>
      </w:hyperlink>
      <w:r w:rsidRPr="007456A8">
        <w:rPr>
          <w:rFonts w:ascii="Times New Roman" w:eastAsiaTheme="minorEastAsia" w:hAnsi="Times New Roman"/>
          <w:b/>
          <w:szCs w:val="24"/>
        </w:rPr>
        <w:t>の規定による立入検査は、次の各号のいずれかに掲げる場合であって、同項の規定による報告又は資料の提出によってはその目的を達することができないときに、行うものとする。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事務所を使用していると認められる者について、</w:t>
      </w:r>
      <w:hyperlink r:id="rId853" w:history="1">
        <w:r w:rsidRPr="007456A8">
          <w:rPr>
            <w:rStyle w:val="ac"/>
            <w:rFonts w:ascii="Times New Roman" w:eastAsiaTheme="minorEastAsia" w:hAnsi="Times New Roman"/>
            <w:b/>
            <w:color w:val="auto"/>
            <w:szCs w:val="24"/>
            <w:u w:val="none"/>
          </w:rPr>
          <w:t>法</w:t>
        </w:r>
      </w:hyperlink>
      <w:hyperlink r:id="rId854" w:anchor="16" w:history="1">
        <w:r w:rsidRPr="007456A8">
          <w:rPr>
            <w:rStyle w:val="ac"/>
            <w:rFonts w:ascii="Times New Roman" w:eastAsiaTheme="minorEastAsia" w:hAnsi="Times New Roman"/>
            <w:b/>
            <w:color w:val="auto"/>
            <w:szCs w:val="24"/>
            <w:u w:val="none"/>
          </w:rPr>
          <w:t>第三条</w:t>
        </w:r>
      </w:hyperlink>
      <w:r w:rsidRPr="007456A8">
        <w:rPr>
          <w:rFonts w:ascii="Times New Roman" w:eastAsiaTheme="minorEastAsia" w:hAnsi="Times New Roman"/>
          <w:b/>
          <w:szCs w:val="24"/>
        </w:rPr>
        <w:t>又は</w:t>
      </w:r>
      <w:hyperlink r:id="rId855" w:anchor="22" w:history="1">
        <w:r w:rsidRPr="007456A8">
          <w:rPr>
            <w:rStyle w:val="ac"/>
            <w:rFonts w:ascii="Times New Roman" w:eastAsiaTheme="minorEastAsia" w:hAnsi="Times New Roman"/>
            <w:b/>
            <w:color w:val="auto"/>
            <w:szCs w:val="24"/>
            <w:u w:val="none"/>
          </w:rPr>
          <w:t>第四条</w:t>
        </w:r>
      </w:hyperlink>
      <w:r w:rsidRPr="007456A8">
        <w:rPr>
          <w:rFonts w:ascii="Times New Roman" w:eastAsiaTheme="minorEastAsia" w:hAnsi="Times New Roman"/>
          <w:b/>
          <w:szCs w:val="24"/>
        </w:rPr>
        <w:t>の規定による指定をするためその者が当該指定に係る暴力団の構成員であることその他必要な事項を確認することが必要であるとき。</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hyperlink r:id="rId856"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の規定に違反する行為が行われていると認める場合であって、当該違反行為に係る事実を確認することが必要であるとき。</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hyperlink r:id="rId857"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の規定に違反する行為が行われたと認める場合であって、当該違反行為に係る事実又は更に反復して当該違反行為と類似の違反行為若しくは当該規定に違反する行為が行われるおそれがあることを確認することが必要であるとき。</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hyperlink r:id="rId858" w:history="1">
        <w:r w:rsidRPr="007456A8">
          <w:rPr>
            <w:rStyle w:val="ac"/>
            <w:rFonts w:ascii="Times New Roman" w:eastAsiaTheme="minorEastAsia" w:hAnsi="Times New Roman"/>
            <w:b/>
            <w:color w:val="auto"/>
            <w:szCs w:val="24"/>
            <w:u w:val="none"/>
          </w:rPr>
          <w:t>法</w:t>
        </w:r>
      </w:hyperlink>
      <w:hyperlink r:id="rId859" w:anchor="109" w:history="1">
        <w:r w:rsidRPr="007456A8">
          <w:rPr>
            <w:rStyle w:val="ac"/>
            <w:rFonts w:ascii="Times New Roman" w:eastAsiaTheme="minorEastAsia" w:hAnsi="Times New Roman"/>
            <w:b/>
            <w:color w:val="auto"/>
            <w:szCs w:val="24"/>
            <w:u w:val="none"/>
          </w:rPr>
          <w:t>第十二条の四第一項</w:t>
        </w:r>
      </w:hyperlink>
      <w:r w:rsidRPr="007456A8">
        <w:rPr>
          <w:rFonts w:ascii="Times New Roman" w:eastAsiaTheme="minorEastAsia" w:hAnsi="Times New Roman"/>
          <w:b/>
          <w:szCs w:val="24"/>
        </w:rPr>
        <w:t>の規定による命令を発する場合であって、当該命令に係る準暴力的要求行為が行われるおそれがあることを確認することが必要であるとき。</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r w:rsidRPr="007456A8">
        <w:rPr>
          <w:rFonts w:ascii="Times New Roman" w:eastAsiaTheme="minorEastAsia" w:hAnsi="Times New Roman"/>
          <w:b/>
          <w:szCs w:val="24"/>
        </w:rPr>
        <w:t>事務所が</w:t>
      </w:r>
      <w:hyperlink r:id="rId860" w:history="1">
        <w:r w:rsidRPr="007456A8">
          <w:rPr>
            <w:rStyle w:val="ac"/>
            <w:rFonts w:ascii="Times New Roman" w:eastAsiaTheme="minorEastAsia" w:hAnsi="Times New Roman"/>
            <w:b/>
            <w:color w:val="auto"/>
            <w:szCs w:val="24"/>
            <w:u w:val="none"/>
          </w:rPr>
          <w:t>法</w:t>
        </w:r>
      </w:hyperlink>
      <w:hyperlink r:id="rId861" w:anchor="141" w:history="1">
        <w:r w:rsidRPr="007456A8">
          <w:rPr>
            <w:rStyle w:val="ac"/>
            <w:rFonts w:ascii="Times New Roman" w:eastAsiaTheme="minorEastAsia" w:hAnsi="Times New Roman"/>
            <w:b/>
            <w:color w:val="auto"/>
            <w:szCs w:val="24"/>
            <w:u w:val="none"/>
          </w:rPr>
          <w:t>第十五条第一項</w:t>
        </w:r>
      </w:hyperlink>
      <w:r w:rsidRPr="007456A8">
        <w:rPr>
          <w:rFonts w:ascii="Times New Roman" w:eastAsiaTheme="minorEastAsia" w:hAnsi="Times New Roman"/>
          <w:b/>
          <w:szCs w:val="24"/>
        </w:rPr>
        <w:t>に規定する対立抗争に関し同項各号に掲げる用に供されていること若しくは供されるおそれがあること又は</w:t>
      </w:r>
      <w:hyperlink r:id="rId862" w:anchor="146" w:history="1">
        <w:r w:rsidRPr="007456A8">
          <w:rPr>
            <w:rStyle w:val="ac"/>
            <w:rFonts w:ascii="Times New Roman" w:eastAsiaTheme="minorEastAsia" w:hAnsi="Times New Roman"/>
            <w:b/>
            <w:color w:val="auto"/>
            <w:szCs w:val="24"/>
            <w:u w:val="none"/>
          </w:rPr>
          <w:t>同条第三項</w:t>
        </w:r>
      </w:hyperlink>
      <w:r w:rsidRPr="007456A8">
        <w:rPr>
          <w:rFonts w:ascii="Times New Roman" w:eastAsiaTheme="minorEastAsia" w:hAnsi="Times New Roman"/>
          <w:b/>
          <w:szCs w:val="24"/>
        </w:rPr>
        <w:t>に規定する暴力行為に関し同項において読み替えて準用する</w:t>
      </w:r>
      <w:hyperlink r:id="rId863" w:anchor="141"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各号に掲げる用に供されていること若しくは供されるおそれがあることを確認することが必要であるとき。</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hyperlink r:id="rId864" w:history="1">
        <w:r w:rsidRPr="007456A8">
          <w:rPr>
            <w:rStyle w:val="ac"/>
            <w:rFonts w:ascii="Times New Roman" w:eastAsiaTheme="minorEastAsia" w:hAnsi="Times New Roman"/>
            <w:b/>
            <w:color w:val="auto"/>
            <w:szCs w:val="24"/>
            <w:u w:val="none"/>
          </w:rPr>
          <w:t>法</w:t>
        </w:r>
      </w:hyperlink>
      <w:hyperlink r:id="rId865" w:anchor="152" w:history="1">
        <w:r w:rsidRPr="007456A8">
          <w:rPr>
            <w:rStyle w:val="ac"/>
            <w:rFonts w:ascii="Times New Roman" w:eastAsiaTheme="minorEastAsia" w:hAnsi="Times New Roman"/>
            <w:b/>
            <w:color w:val="auto"/>
            <w:szCs w:val="24"/>
            <w:u w:val="none"/>
          </w:rPr>
          <w:t>第十五条の二第一項</w:t>
        </w:r>
      </w:hyperlink>
      <w:r w:rsidRPr="007456A8">
        <w:rPr>
          <w:rFonts w:ascii="Times New Roman" w:eastAsiaTheme="minorEastAsia" w:hAnsi="Times New Roman"/>
          <w:b/>
          <w:szCs w:val="24"/>
        </w:rPr>
        <w:t>に規定する暴力行為が行われるおそれがあることを確認することが必要であるとき。</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七　</w:t>
      </w:r>
      <w:hyperlink r:id="rId866" w:history="1">
        <w:r w:rsidRPr="007456A8">
          <w:rPr>
            <w:rStyle w:val="ac"/>
            <w:rFonts w:ascii="Times New Roman" w:eastAsiaTheme="minorEastAsia" w:hAnsi="Times New Roman"/>
            <w:b/>
            <w:color w:val="auto"/>
            <w:szCs w:val="24"/>
            <w:u w:val="none"/>
          </w:rPr>
          <w:t>法</w:t>
        </w:r>
      </w:hyperlink>
      <w:hyperlink r:id="rId867" w:anchor="237" w:history="1">
        <w:r w:rsidRPr="007456A8">
          <w:rPr>
            <w:rStyle w:val="ac"/>
            <w:rFonts w:ascii="Times New Roman" w:eastAsiaTheme="minorEastAsia" w:hAnsi="Times New Roman"/>
            <w:b/>
            <w:color w:val="auto"/>
            <w:szCs w:val="24"/>
            <w:u w:val="none"/>
          </w:rPr>
          <w:t>第三十条の四</w:t>
        </w:r>
      </w:hyperlink>
      <w:r w:rsidRPr="007456A8">
        <w:rPr>
          <w:rFonts w:ascii="Times New Roman" w:eastAsiaTheme="minorEastAsia" w:hAnsi="Times New Roman"/>
          <w:b/>
          <w:szCs w:val="24"/>
        </w:rPr>
        <w:t>又は</w:t>
      </w:r>
      <w:hyperlink r:id="rId868" w:anchor="241" w:history="1">
        <w:r w:rsidRPr="007456A8">
          <w:rPr>
            <w:rStyle w:val="ac"/>
            <w:rFonts w:ascii="Times New Roman" w:eastAsiaTheme="minorEastAsia" w:hAnsi="Times New Roman"/>
            <w:b/>
            <w:color w:val="auto"/>
            <w:szCs w:val="24"/>
            <w:u w:val="none"/>
          </w:rPr>
          <w:t>第三十条の五第一項</w:t>
        </w:r>
      </w:hyperlink>
      <w:r w:rsidRPr="007456A8">
        <w:rPr>
          <w:rFonts w:ascii="Times New Roman" w:eastAsiaTheme="minorEastAsia" w:hAnsi="Times New Roman"/>
          <w:b/>
          <w:szCs w:val="24"/>
        </w:rPr>
        <w:t>に規定するおそれがあることを確認することが必要であるとき。</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八　</w:t>
      </w:r>
      <w:hyperlink r:id="rId869" w:history="1">
        <w:r w:rsidRPr="007456A8">
          <w:rPr>
            <w:rStyle w:val="ac"/>
            <w:rFonts w:ascii="Times New Roman" w:eastAsiaTheme="minorEastAsia" w:hAnsi="Times New Roman"/>
            <w:b/>
            <w:color w:val="auto"/>
            <w:szCs w:val="24"/>
            <w:u w:val="none"/>
          </w:rPr>
          <w:t>法</w:t>
        </w:r>
      </w:hyperlink>
      <w:hyperlink r:id="rId870" w:anchor="263" w:history="1">
        <w:r w:rsidRPr="007456A8">
          <w:rPr>
            <w:rStyle w:val="ac"/>
            <w:rFonts w:ascii="Times New Roman" w:eastAsiaTheme="minorEastAsia" w:hAnsi="Times New Roman"/>
            <w:b/>
            <w:color w:val="auto"/>
            <w:szCs w:val="24"/>
            <w:u w:val="none"/>
          </w:rPr>
          <w:t>第三十条の八第一項</w:t>
        </w:r>
      </w:hyperlink>
      <w:r w:rsidRPr="007456A8">
        <w:rPr>
          <w:rFonts w:ascii="Times New Roman" w:eastAsiaTheme="minorEastAsia" w:hAnsi="Times New Roman"/>
          <w:b/>
          <w:szCs w:val="24"/>
        </w:rPr>
        <w:t>に規定する暴力行為が行われるおそれがあることを確認することが必要であるとき。</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九　</w:t>
      </w:r>
      <w:r w:rsidRPr="007456A8">
        <w:rPr>
          <w:rFonts w:ascii="Times New Roman" w:eastAsiaTheme="minorEastAsia" w:hAnsi="Times New Roman"/>
          <w:b/>
          <w:szCs w:val="24"/>
        </w:rPr>
        <w:t>事務所が</w:t>
      </w:r>
      <w:hyperlink r:id="rId871" w:history="1">
        <w:r w:rsidRPr="007456A8">
          <w:rPr>
            <w:rStyle w:val="ac"/>
            <w:rFonts w:ascii="Times New Roman" w:eastAsiaTheme="minorEastAsia" w:hAnsi="Times New Roman"/>
            <w:b/>
            <w:color w:val="auto"/>
            <w:szCs w:val="24"/>
            <w:u w:val="none"/>
          </w:rPr>
          <w:t>法</w:t>
        </w:r>
      </w:hyperlink>
      <w:hyperlink r:id="rId872" w:anchor="284" w:history="1">
        <w:r w:rsidRPr="007456A8">
          <w:rPr>
            <w:rStyle w:val="ac"/>
            <w:rFonts w:ascii="Times New Roman" w:eastAsiaTheme="minorEastAsia" w:hAnsi="Times New Roman"/>
            <w:b/>
            <w:color w:val="auto"/>
            <w:szCs w:val="24"/>
            <w:u w:val="none"/>
          </w:rPr>
          <w:t>第三十条の十一第一項</w:t>
        </w:r>
      </w:hyperlink>
      <w:r w:rsidRPr="007456A8">
        <w:rPr>
          <w:rFonts w:ascii="Times New Roman" w:eastAsiaTheme="minorEastAsia" w:hAnsi="Times New Roman"/>
          <w:b/>
          <w:szCs w:val="24"/>
        </w:rPr>
        <w:t>に規定する暴力行為に関し同項各号に掲げる用に供されていること又は供されるおそれがあることを確認することが必要であるとき。</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　</w:t>
      </w:r>
      <w:hyperlink r:id="rId873"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の規定による命令が発せられている場合であって、当該命令の履行を確保することが必要であるとき。</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十一　</w:t>
      </w:r>
      <w:r w:rsidRPr="007456A8">
        <w:rPr>
          <w:rFonts w:ascii="Times New Roman" w:eastAsiaTheme="minorEastAsia" w:hAnsi="Times New Roman"/>
          <w:b/>
          <w:szCs w:val="24"/>
        </w:rPr>
        <w:t>前各号に掲げる場合のほか、特に立入検査を行う必要があると認められるとき。</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hyperlink r:id="rId874" w:history="1">
        <w:r w:rsidRPr="007456A8">
          <w:rPr>
            <w:rStyle w:val="ac"/>
            <w:rFonts w:ascii="Times New Roman" w:eastAsiaTheme="minorEastAsia" w:hAnsi="Times New Roman"/>
            <w:b/>
            <w:color w:val="auto"/>
            <w:szCs w:val="24"/>
            <w:u w:val="none"/>
          </w:rPr>
          <w:t>法</w:t>
        </w:r>
      </w:hyperlink>
      <w:hyperlink r:id="rId875" w:anchor="412" w:history="1">
        <w:r w:rsidRPr="007456A8">
          <w:rPr>
            <w:rStyle w:val="ac"/>
            <w:rFonts w:ascii="Times New Roman" w:eastAsiaTheme="minorEastAsia" w:hAnsi="Times New Roman"/>
            <w:b/>
            <w:color w:val="auto"/>
            <w:szCs w:val="24"/>
            <w:u w:val="none"/>
          </w:rPr>
          <w:t>第三十三条第二項</w:t>
        </w:r>
      </w:hyperlink>
      <w:r w:rsidRPr="007456A8">
        <w:rPr>
          <w:rFonts w:ascii="Times New Roman" w:eastAsiaTheme="minorEastAsia" w:hAnsi="Times New Roman"/>
          <w:b/>
          <w:szCs w:val="24"/>
        </w:rPr>
        <w:t>の証明書の様式は、別記様式第二十三号のとおりとする。</w:t>
      </w:r>
    </w:p>
    <w:p w:rsidR="00783384" w:rsidRPr="007456A8" w:rsidRDefault="00783384" w:rsidP="007456A8">
      <w:pPr>
        <w:shd w:val="clear" w:color="auto" w:fill="FFFFFF"/>
        <w:spacing w:line="0" w:lineRule="atLeast"/>
        <w:rPr>
          <w:rFonts w:ascii="Times New Roman" w:eastAsiaTheme="minorEastAsia" w:hAnsi="Times New Roman"/>
          <w:b/>
          <w:bCs/>
          <w:szCs w:val="24"/>
        </w:rPr>
      </w:pPr>
      <w:r w:rsidRPr="007456A8">
        <w:rPr>
          <w:rFonts w:ascii="Times New Roman" w:eastAsiaTheme="minorEastAsia" w:hAnsi="Times New Roman"/>
          <w:b/>
          <w:bCs/>
          <w:szCs w:val="24"/>
        </w:rPr>
        <w:t>第六章　仮の命令</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（仮の命令をした公安委員会の通知の方法）</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第三十七条　</w:t>
      </w:r>
      <w:hyperlink r:id="rId876" w:history="1">
        <w:r w:rsidRPr="007456A8">
          <w:rPr>
            <w:rStyle w:val="ac"/>
            <w:rFonts w:ascii="Times New Roman" w:eastAsiaTheme="minorEastAsia" w:hAnsi="Times New Roman"/>
            <w:b/>
            <w:color w:val="auto"/>
            <w:szCs w:val="24"/>
            <w:u w:val="none"/>
          </w:rPr>
          <w:t>法</w:t>
        </w:r>
      </w:hyperlink>
      <w:hyperlink r:id="rId877" w:anchor="427" w:history="1">
        <w:r w:rsidRPr="007456A8">
          <w:rPr>
            <w:rStyle w:val="ac"/>
            <w:rFonts w:ascii="Times New Roman" w:eastAsiaTheme="minorEastAsia" w:hAnsi="Times New Roman"/>
            <w:b/>
            <w:color w:val="auto"/>
            <w:szCs w:val="24"/>
            <w:u w:val="none"/>
          </w:rPr>
          <w:t>第三十五条第四項</w:t>
        </w:r>
      </w:hyperlink>
      <w:r w:rsidRPr="007456A8">
        <w:rPr>
          <w:rFonts w:ascii="Times New Roman" w:eastAsiaTheme="minorEastAsia" w:hAnsi="Times New Roman"/>
          <w:b/>
          <w:szCs w:val="24"/>
        </w:rPr>
        <w:t>の規定による通知は、当該仮の命令（</w:t>
      </w:r>
      <w:hyperlink r:id="rId878" w:history="1">
        <w:r w:rsidRPr="007456A8">
          <w:rPr>
            <w:rStyle w:val="ac"/>
            <w:rFonts w:ascii="Times New Roman" w:eastAsiaTheme="minorEastAsia" w:hAnsi="Times New Roman"/>
            <w:b/>
            <w:color w:val="auto"/>
            <w:szCs w:val="24"/>
            <w:u w:val="none"/>
          </w:rPr>
          <w:t>法</w:t>
        </w:r>
      </w:hyperlink>
      <w:hyperlink r:id="rId879" w:anchor="424" w:history="1">
        <w:r w:rsidRPr="007456A8">
          <w:rPr>
            <w:rStyle w:val="ac"/>
            <w:rFonts w:ascii="Times New Roman" w:eastAsiaTheme="minorEastAsia" w:hAnsi="Times New Roman"/>
            <w:b/>
            <w:color w:val="auto"/>
            <w:szCs w:val="24"/>
            <w:u w:val="none"/>
          </w:rPr>
          <w:t>第三十五条第一項</w:t>
        </w:r>
      </w:hyperlink>
      <w:r w:rsidRPr="007456A8">
        <w:rPr>
          <w:rFonts w:ascii="Times New Roman" w:eastAsiaTheme="minorEastAsia" w:hAnsi="Times New Roman"/>
          <w:b/>
          <w:szCs w:val="24"/>
        </w:rPr>
        <w:t>の規定による命令をいう。以下同じ。）をした理由に係る書類その他の物件を添付した別記様式第二十四号の移送通知書を送付して行うものとする。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（仮の命令に係る標章の取除き）</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第三十八条　</w:t>
      </w:r>
      <w:r w:rsidRPr="007456A8">
        <w:rPr>
          <w:rFonts w:ascii="Times New Roman" w:eastAsiaTheme="minorEastAsia" w:hAnsi="Times New Roman"/>
          <w:b/>
          <w:szCs w:val="24"/>
        </w:rPr>
        <w:t>公安委員会は、</w:t>
      </w:r>
      <w:hyperlink r:id="rId880" w:history="1">
        <w:r w:rsidRPr="007456A8">
          <w:rPr>
            <w:rStyle w:val="ac"/>
            <w:rFonts w:ascii="Times New Roman" w:eastAsiaTheme="minorEastAsia" w:hAnsi="Times New Roman"/>
            <w:b/>
            <w:color w:val="auto"/>
            <w:szCs w:val="24"/>
            <w:u w:val="none"/>
          </w:rPr>
          <w:t>法</w:t>
        </w:r>
      </w:hyperlink>
      <w:hyperlink r:id="rId881" w:anchor="431" w:history="1">
        <w:r w:rsidRPr="007456A8">
          <w:rPr>
            <w:rStyle w:val="ac"/>
            <w:rFonts w:ascii="Times New Roman" w:eastAsiaTheme="minorEastAsia" w:hAnsi="Times New Roman"/>
            <w:b/>
            <w:color w:val="auto"/>
            <w:szCs w:val="24"/>
            <w:u w:val="none"/>
          </w:rPr>
          <w:t>第三十五条第八項</w:t>
        </w:r>
      </w:hyperlink>
      <w:r w:rsidRPr="007456A8">
        <w:rPr>
          <w:rFonts w:ascii="Times New Roman" w:eastAsiaTheme="minorEastAsia" w:hAnsi="Times New Roman"/>
          <w:b/>
          <w:szCs w:val="24"/>
        </w:rPr>
        <w:t>の規定により次の各号に掲げる仮の命令の効力を失わせたときは、当該各号に定める標章を取り除かなければならない。</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hyperlink r:id="rId882" w:history="1">
        <w:r w:rsidRPr="007456A8">
          <w:rPr>
            <w:rStyle w:val="ac"/>
            <w:rFonts w:ascii="Times New Roman" w:eastAsiaTheme="minorEastAsia" w:hAnsi="Times New Roman"/>
            <w:b/>
            <w:color w:val="auto"/>
            <w:szCs w:val="24"/>
            <w:u w:val="none"/>
          </w:rPr>
          <w:t>法</w:t>
        </w:r>
      </w:hyperlink>
      <w:hyperlink r:id="rId883" w:anchor="141" w:history="1">
        <w:r w:rsidRPr="007456A8">
          <w:rPr>
            <w:rStyle w:val="ac"/>
            <w:rFonts w:ascii="Times New Roman" w:eastAsiaTheme="minorEastAsia" w:hAnsi="Times New Roman"/>
            <w:b/>
            <w:color w:val="auto"/>
            <w:szCs w:val="24"/>
            <w:u w:val="none"/>
          </w:rPr>
          <w:t>第十五条第一項</w:t>
        </w:r>
      </w:hyperlink>
      <w:r w:rsidRPr="007456A8">
        <w:rPr>
          <w:rFonts w:ascii="Times New Roman" w:eastAsiaTheme="minorEastAsia" w:hAnsi="Times New Roman"/>
          <w:b/>
          <w:szCs w:val="24"/>
        </w:rPr>
        <w:t>（</w:t>
      </w:r>
      <w:hyperlink r:id="rId884" w:anchor="146" w:history="1">
        <w:r w:rsidRPr="007456A8">
          <w:rPr>
            <w:rStyle w:val="ac"/>
            <w:rFonts w:ascii="Times New Roman" w:eastAsiaTheme="minorEastAsia" w:hAnsi="Times New Roman"/>
            <w:b/>
            <w:color w:val="auto"/>
            <w:szCs w:val="24"/>
            <w:u w:val="none"/>
          </w:rPr>
          <w:t>同条第三項</w:t>
        </w:r>
      </w:hyperlink>
      <w:r w:rsidRPr="007456A8">
        <w:rPr>
          <w:rFonts w:ascii="Times New Roman" w:eastAsiaTheme="minorEastAsia" w:hAnsi="Times New Roman"/>
          <w:b/>
          <w:szCs w:val="24"/>
        </w:rPr>
        <w:t>において準用する場合を含む。</w:t>
      </w:r>
      <w:hyperlink r:id="rId885" w:anchor="501" w:history="1">
        <w:r w:rsidRPr="007456A8">
          <w:rPr>
            <w:rStyle w:val="ac"/>
            <w:rFonts w:ascii="Times New Roman" w:eastAsiaTheme="minorEastAsia" w:hAnsi="Times New Roman"/>
            <w:b/>
            <w:color w:val="auto"/>
            <w:szCs w:val="24"/>
            <w:u w:val="none"/>
          </w:rPr>
          <w:t>第四十五条</w:t>
        </w:r>
      </w:hyperlink>
      <w:r w:rsidRPr="007456A8">
        <w:rPr>
          <w:rFonts w:ascii="Times New Roman" w:eastAsiaTheme="minorEastAsia" w:hAnsi="Times New Roman"/>
          <w:b/>
          <w:szCs w:val="24"/>
        </w:rPr>
        <w:t xml:space="preserve">において同じ。）の規定に係る仮の命令　</w:t>
      </w:r>
      <w:hyperlink r:id="rId886" w:history="1">
        <w:r w:rsidRPr="007456A8">
          <w:rPr>
            <w:rStyle w:val="ac"/>
            <w:rFonts w:ascii="Times New Roman" w:eastAsiaTheme="minorEastAsia" w:hAnsi="Times New Roman"/>
            <w:b/>
            <w:color w:val="auto"/>
            <w:szCs w:val="24"/>
            <w:u w:val="none"/>
          </w:rPr>
          <w:t>法</w:t>
        </w:r>
      </w:hyperlink>
      <w:hyperlink r:id="rId887" w:anchor="147" w:history="1">
        <w:r w:rsidRPr="007456A8">
          <w:rPr>
            <w:rStyle w:val="ac"/>
            <w:rFonts w:ascii="Times New Roman" w:eastAsiaTheme="minorEastAsia" w:hAnsi="Times New Roman"/>
            <w:b/>
            <w:color w:val="auto"/>
            <w:szCs w:val="24"/>
            <w:u w:val="none"/>
          </w:rPr>
          <w:t>第十五条第四項</w:t>
        </w:r>
      </w:hyperlink>
      <w:r w:rsidRPr="007456A8">
        <w:rPr>
          <w:rFonts w:ascii="Times New Roman" w:eastAsiaTheme="minorEastAsia" w:hAnsi="Times New Roman"/>
          <w:b/>
          <w:szCs w:val="24"/>
        </w:rPr>
        <w:t>の規定により貼り付けられた標章</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hyperlink r:id="rId888" w:history="1">
        <w:r w:rsidRPr="007456A8">
          <w:rPr>
            <w:rStyle w:val="ac"/>
            <w:rFonts w:ascii="Times New Roman" w:eastAsiaTheme="minorEastAsia" w:hAnsi="Times New Roman"/>
            <w:b/>
            <w:color w:val="auto"/>
            <w:szCs w:val="24"/>
            <w:u w:val="none"/>
          </w:rPr>
          <w:t>法</w:t>
        </w:r>
      </w:hyperlink>
      <w:hyperlink r:id="rId889" w:anchor="284" w:history="1">
        <w:r w:rsidRPr="007456A8">
          <w:rPr>
            <w:rStyle w:val="ac"/>
            <w:rFonts w:ascii="Times New Roman" w:eastAsiaTheme="minorEastAsia" w:hAnsi="Times New Roman"/>
            <w:b/>
            <w:color w:val="auto"/>
            <w:szCs w:val="24"/>
            <w:u w:val="none"/>
          </w:rPr>
          <w:t>第三十条の十一第一項</w:t>
        </w:r>
      </w:hyperlink>
      <w:r w:rsidRPr="007456A8">
        <w:rPr>
          <w:rFonts w:ascii="Times New Roman" w:eastAsiaTheme="minorEastAsia" w:hAnsi="Times New Roman"/>
          <w:b/>
          <w:szCs w:val="24"/>
        </w:rPr>
        <w:t>の規定に係る仮の命令　同条第三項の規定により貼り付けられた標章</w:t>
      </w:r>
    </w:p>
    <w:p w:rsidR="00783384" w:rsidRPr="007456A8" w:rsidRDefault="00783384" w:rsidP="007456A8">
      <w:pPr>
        <w:shd w:val="clear" w:color="auto" w:fill="FFFFFF"/>
        <w:spacing w:line="0" w:lineRule="atLeast"/>
        <w:rPr>
          <w:rFonts w:ascii="Times New Roman" w:eastAsiaTheme="minorEastAsia" w:hAnsi="Times New Roman"/>
          <w:b/>
          <w:bCs/>
          <w:szCs w:val="24"/>
        </w:rPr>
      </w:pPr>
      <w:r w:rsidRPr="007456A8">
        <w:rPr>
          <w:rFonts w:ascii="Times New Roman" w:eastAsiaTheme="minorEastAsia" w:hAnsi="Times New Roman"/>
          <w:b/>
          <w:bCs/>
          <w:szCs w:val="24"/>
        </w:rPr>
        <w:t>第七章　公安委員会相互の協力</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（指定等についての協力）</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第三十九条　</w:t>
      </w:r>
      <w:r w:rsidRPr="007456A8">
        <w:rPr>
          <w:rFonts w:ascii="Times New Roman" w:eastAsiaTheme="minorEastAsia" w:hAnsi="Times New Roman"/>
          <w:b/>
          <w:szCs w:val="24"/>
        </w:rPr>
        <w:t>公安委員会は、</w:t>
      </w:r>
      <w:hyperlink r:id="rId890" w:history="1">
        <w:r w:rsidRPr="007456A8">
          <w:rPr>
            <w:rStyle w:val="ac"/>
            <w:rFonts w:ascii="Times New Roman" w:eastAsiaTheme="minorEastAsia" w:hAnsi="Times New Roman"/>
            <w:b/>
            <w:color w:val="auto"/>
            <w:szCs w:val="24"/>
            <w:u w:val="none"/>
          </w:rPr>
          <w:t>法</w:t>
        </w:r>
      </w:hyperlink>
      <w:hyperlink r:id="rId891" w:anchor="16" w:history="1">
        <w:r w:rsidRPr="007456A8">
          <w:rPr>
            <w:rStyle w:val="ac"/>
            <w:rFonts w:ascii="Times New Roman" w:eastAsiaTheme="minorEastAsia" w:hAnsi="Times New Roman"/>
            <w:b/>
            <w:color w:val="auto"/>
            <w:szCs w:val="24"/>
            <w:u w:val="none"/>
          </w:rPr>
          <w:t>第三条</w:t>
        </w:r>
      </w:hyperlink>
      <w:r w:rsidRPr="007456A8">
        <w:rPr>
          <w:rFonts w:ascii="Times New Roman" w:eastAsiaTheme="minorEastAsia" w:hAnsi="Times New Roman"/>
          <w:b/>
          <w:szCs w:val="24"/>
        </w:rPr>
        <w:t>、</w:t>
      </w:r>
      <w:hyperlink r:id="rId892" w:anchor="22" w:history="1">
        <w:r w:rsidRPr="007456A8">
          <w:rPr>
            <w:rStyle w:val="ac"/>
            <w:rFonts w:ascii="Times New Roman" w:eastAsiaTheme="minorEastAsia" w:hAnsi="Times New Roman"/>
            <w:b/>
            <w:color w:val="auto"/>
            <w:szCs w:val="24"/>
            <w:u w:val="none"/>
          </w:rPr>
          <w:t>第四条</w:t>
        </w:r>
      </w:hyperlink>
      <w:r w:rsidRPr="007456A8">
        <w:rPr>
          <w:rFonts w:ascii="Times New Roman" w:eastAsiaTheme="minorEastAsia" w:hAnsi="Times New Roman"/>
          <w:b/>
          <w:szCs w:val="24"/>
        </w:rPr>
        <w:t>、</w:t>
      </w:r>
      <w:hyperlink r:id="rId893" w:anchor="152" w:history="1">
        <w:r w:rsidRPr="007456A8">
          <w:rPr>
            <w:rStyle w:val="ac"/>
            <w:rFonts w:ascii="Times New Roman" w:eastAsiaTheme="minorEastAsia" w:hAnsi="Times New Roman"/>
            <w:b/>
            <w:color w:val="auto"/>
            <w:szCs w:val="24"/>
            <w:u w:val="none"/>
          </w:rPr>
          <w:t>第十五条の二第一項</w:t>
        </w:r>
      </w:hyperlink>
      <w:r w:rsidRPr="007456A8">
        <w:rPr>
          <w:rFonts w:ascii="Times New Roman" w:eastAsiaTheme="minorEastAsia" w:hAnsi="Times New Roman"/>
          <w:b/>
          <w:szCs w:val="24"/>
        </w:rPr>
        <w:t>若しくは</w:t>
      </w:r>
      <w:hyperlink r:id="rId894" w:anchor="263" w:history="1">
        <w:r w:rsidRPr="007456A8">
          <w:rPr>
            <w:rStyle w:val="ac"/>
            <w:rFonts w:ascii="Times New Roman" w:eastAsiaTheme="minorEastAsia" w:hAnsi="Times New Roman"/>
            <w:b/>
            <w:color w:val="auto"/>
            <w:szCs w:val="24"/>
            <w:u w:val="none"/>
          </w:rPr>
          <w:t>第三十条の八第一項</w:t>
        </w:r>
      </w:hyperlink>
      <w:r w:rsidRPr="007456A8">
        <w:rPr>
          <w:rFonts w:ascii="Times New Roman" w:eastAsiaTheme="minorEastAsia" w:hAnsi="Times New Roman"/>
          <w:b/>
          <w:szCs w:val="24"/>
        </w:rPr>
        <w:t>の規定による指定（以下この条において単に「指定」という。）又は指定の取消しをするため必要があるときは、指定又は指定の取消しに係る暴力団の活動の状況、当該暴力団の事務所の所在地その他当該暴力団の実態を把握していると認められる他の公安委員会に対して、必要な事項を照会することができる。この場合において、照会を受けた公安委員会は、照会を受けた事項について速やかに回答しなければならない。</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（命令等についての協力）</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第四十条　</w:t>
      </w:r>
      <w:r w:rsidRPr="007456A8">
        <w:rPr>
          <w:rFonts w:ascii="Times New Roman" w:eastAsiaTheme="minorEastAsia" w:hAnsi="Times New Roman"/>
          <w:b/>
          <w:szCs w:val="24"/>
        </w:rPr>
        <w:t>公安委員会は、</w:t>
      </w:r>
      <w:hyperlink r:id="rId895"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の規定による命令又は指示（以下この条において「命令等」という。）をするため必要があるときは、当該命令等に係る違反行為若しくは違反行為が行われるおそれ若しくは</w:t>
      </w:r>
      <w:hyperlink r:id="rId896" w:history="1">
        <w:r w:rsidRPr="007456A8">
          <w:rPr>
            <w:rStyle w:val="ac"/>
            <w:rFonts w:ascii="Times New Roman" w:eastAsiaTheme="minorEastAsia" w:hAnsi="Times New Roman"/>
            <w:b/>
            <w:color w:val="auto"/>
            <w:szCs w:val="24"/>
            <w:u w:val="none"/>
          </w:rPr>
          <w:t>法</w:t>
        </w:r>
      </w:hyperlink>
      <w:hyperlink r:id="rId897" w:anchor="241" w:history="1">
        <w:r w:rsidRPr="007456A8">
          <w:rPr>
            <w:rStyle w:val="ac"/>
            <w:rFonts w:ascii="Times New Roman" w:eastAsiaTheme="minorEastAsia" w:hAnsi="Times New Roman"/>
            <w:b/>
            <w:color w:val="auto"/>
            <w:szCs w:val="24"/>
            <w:u w:val="none"/>
          </w:rPr>
          <w:t>第三十条の五第一項</w:t>
        </w:r>
      </w:hyperlink>
      <w:r w:rsidRPr="007456A8">
        <w:rPr>
          <w:rFonts w:ascii="Times New Roman" w:eastAsiaTheme="minorEastAsia" w:hAnsi="Times New Roman"/>
          <w:b/>
          <w:szCs w:val="24"/>
        </w:rPr>
        <w:t>に規定するおそれ又は当該指示に係る準暴力的要求行為が行われるおそれ（以下この条において「違反行為等」という。）に関する事実を把握していると認められる他の公安委員会に対して、必要な事項を照会することができる。この場合において、照会を受けた公安委員会は、照会を受けた事項について速やかに回答しなければならない。</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r w:rsidRPr="007456A8">
        <w:rPr>
          <w:rFonts w:ascii="Times New Roman" w:eastAsiaTheme="minorEastAsia" w:hAnsi="Times New Roman"/>
          <w:b/>
          <w:szCs w:val="24"/>
        </w:rPr>
        <w:t>公安委員会は、</w:t>
      </w:r>
      <w:hyperlink r:id="rId898"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の規定による命令等をする必要があると認める違反行為等を認知した場合において、当該命令等をすべき公安委員会が他の公安委員会であるときは、当該他の公安委員会に対して、当該違反行為等に関する事実に係る書類その他の物件を速やかに送付する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（援助の措置についての協力）</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第四十一条　</w:t>
      </w:r>
      <w:r w:rsidRPr="007456A8">
        <w:rPr>
          <w:rFonts w:ascii="Times New Roman" w:eastAsiaTheme="minorEastAsia" w:hAnsi="Times New Roman"/>
          <w:b/>
          <w:szCs w:val="24"/>
        </w:rPr>
        <w:t>公安委員会は、第十四条第一項又は第十五条の申出を受けた場合において、採るべき援助の措置の内容により他の公安委員会の協力を得る必要があるときは、当該他の公安委員会に対して、必要な協力を依頼することができる。この場合において、協力の依頼を受けた公安委員会は、必要な協力を行わなければならない。</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r w:rsidRPr="007456A8">
        <w:rPr>
          <w:rFonts w:ascii="Times New Roman" w:eastAsiaTheme="minorEastAsia" w:hAnsi="Times New Roman"/>
          <w:b/>
          <w:szCs w:val="24"/>
        </w:rPr>
        <w:t>公安委員会は、第十四条第一項又は第十五条の申出を受けた場合において、当該申出に係る援助を行うべき公安委員会が他の公安委員会であるときは、当該他の公安委員会と連絡の上適切な措置を講ずるものとする。</w:t>
      </w:r>
    </w:p>
    <w:p w:rsidR="00783384" w:rsidRPr="007456A8" w:rsidRDefault="00783384" w:rsidP="007456A8">
      <w:pPr>
        <w:shd w:val="clear" w:color="auto" w:fill="FFFFFF"/>
        <w:spacing w:line="0" w:lineRule="atLeast"/>
        <w:rPr>
          <w:rFonts w:ascii="Times New Roman" w:eastAsiaTheme="minorEastAsia" w:hAnsi="Times New Roman"/>
          <w:b/>
          <w:bCs/>
          <w:szCs w:val="24"/>
        </w:rPr>
      </w:pPr>
      <w:r w:rsidRPr="007456A8">
        <w:rPr>
          <w:rFonts w:ascii="Times New Roman" w:eastAsiaTheme="minorEastAsia" w:hAnsi="Times New Roman"/>
          <w:b/>
          <w:bCs/>
          <w:szCs w:val="24"/>
        </w:rPr>
        <w:t>第八章　公安委員会の報告等</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（主たる事務所の決定の通報）</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第四十二条　</w:t>
      </w:r>
      <w:hyperlink r:id="rId899" w:history="1">
        <w:r w:rsidRPr="007456A8">
          <w:rPr>
            <w:rStyle w:val="ac"/>
            <w:rFonts w:ascii="Times New Roman" w:eastAsiaTheme="minorEastAsia" w:hAnsi="Times New Roman"/>
            <w:b/>
            <w:color w:val="auto"/>
            <w:szCs w:val="24"/>
            <w:u w:val="none"/>
          </w:rPr>
          <w:t>法</w:t>
        </w:r>
      </w:hyperlink>
      <w:hyperlink r:id="rId900" w:anchor="440" w:history="1">
        <w:r w:rsidRPr="007456A8">
          <w:rPr>
            <w:rStyle w:val="ac"/>
            <w:rFonts w:ascii="Times New Roman" w:eastAsiaTheme="minorEastAsia" w:hAnsi="Times New Roman"/>
            <w:b/>
            <w:color w:val="auto"/>
            <w:szCs w:val="24"/>
            <w:u w:val="none"/>
          </w:rPr>
          <w:t>第三十六条第二項</w:t>
        </w:r>
      </w:hyperlink>
      <w:r w:rsidRPr="007456A8">
        <w:rPr>
          <w:rFonts w:ascii="Times New Roman" w:eastAsiaTheme="minorEastAsia" w:hAnsi="Times New Roman"/>
          <w:b/>
          <w:szCs w:val="24"/>
        </w:rPr>
        <w:t>の規定による通報は、別記様式第二十五号の主たる事務所決定通報書を送付して行うものとする。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（公安委員会の報告事項）</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第四十三条　</w:t>
      </w:r>
      <w:hyperlink r:id="rId901" w:history="1">
        <w:r w:rsidRPr="007456A8">
          <w:rPr>
            <w:rStyle w:val="ac"/>
            <w:rFonts w:ascii="Times New Roman" w:eastAsiaTheme="minorEastAsia" w:hAnsi="Times New Roman"/>
            <w:b/>
            <w:color w:val="auto"/>
            <w:szCs w:val="24"/>
            <w:u w:val="none"/>
          </w:rPr>
          <w:t>法</w:t>
        </w:r>
      </w:hyperlink>
      <w:hyperlink r:id="rId902" w:anchor="441" w:history="1">
        <w:r w:rsidRPr="007456A8">
          <w:rPr>
            <w:rStyle w:val="ac"/>
            <w:rFonts w:ascii="Times New Roman" w:eastAsiaTheme="minorEastAsia" w:hAnsi="Times New Roman"/>
            <w:b/>
            <w:color w:val="auto"/>
            <w:szCs w:val="24"/>
            <w:u w:val="none"/>
          </w:rPr>
          <w:t>第三十六条第三項</w:t>
        </w:r>
      </w:hyperlink>
      <w:r w:rsidRPr="007456A8">
        <w:rPr>
          <w:rFonts w:ascii="Times New Roman" w:eastAsiaTheme="minorEastAsia" w:hAnsi="Times New Roman"/>
          <w:b/>
          <w:szCs w:val="24"/>
        </w:rPr>
        <w:t>の規定による報告に係る同項の国家公安委員会が定める事項は、次の表の上欄に掲げる場合の区分に従い、それぞれ同表の下欄に定める事項とする。</w:t>
      </w:r>
    </w:p>
    <w:tbl>
      <w:tblPr>
        <w:tblW w:w="0" w:type="auto"/>
        <w:tblInd w:w="240" w:type="dxa"/>
        <w:tblCellMar>
          <w:left w:w="0" w:type="dxa"/>
          <w:right w:w="0" w:type="dxa"/>
        </w:tblCellMar>
        <w:tblLook w:val="04A0" w:firstRow="1" w:lastRow="0" w:firstColumn="1" w:lastColumn="0" w:noHBand="0" w:noVBand="1"/>
      </w:tblPr>
      <w:tblGrid>
        <w:gridCol w:w="4113"/>
        <w:gridCol w:w="3827"/>
      </w:tblGrid>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報告する場合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報告する事項</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指定暴力団等の名称の変更があったと認める場合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当該指定暴力団等の変更前及び変更後の名称並びに指定番号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変更の時期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変更があったと認める理由の概要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指定暴力団等を代表する者の変更があったと認める場合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変更前及び変更後の代表する者の本籍又は国籍、住所、氏名、生年月日及び性別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変更の時期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変更があったと認める理由の概要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指定暴力団等の事務所が設置され、又は廃止されたと認める場合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設置され、又は廃止された事務所の所在地</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設置又は廃止の時期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事務所が設置され、又は廃止されたと認める理由の概要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指定暴力団等の主たる事務所の所在地の変更があったと認める場合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変更前及び変更後の主たる事務所の所在地</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変更の時期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変更があったと認める理由の概要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指定暴力団等の系列上位指定暴力団等（</w:t>
            </w:r>
            <w:hyperlink r:id="rId903" w:history="1">
              <w:r w:rsidRPr="007456A8">
                <w:rPr>
                  <w:rStyle w:val="ac"/>
                  <w:rFonts w:ascii="Times New Roman" w:eastAsiaTheme="minorEastAsia" w:hAnsi="Times New Roman"/>
                  <w:b/>
                  <w:color w:val="auto"/>
                  <w:szCs w:val="24"/>
                  <w:u w:val="none"/>
                </w:rPr>
                <w:t>法</w:t>
              </w:r>
            </w:hyperlink>
            <w:hyperlink r:id="rId904" w:anchor="57" w:history="1">
              <w:r w:rsidRPr="007456A8">
                <w:rPr>
                  <w:rStyle w:val="ac"/>
                  <w:rFonts w:ascii="Times New Roman" w:eastAsiaTheme="minorEastAsia" w:hAnsi="Times New Roman"/>
                  <w:b/>
                  <w:color w:val="auto"/>
                  <w:szCs w:val="24"/>
                  <w:u w:val="none"/>
                </w:rPr>
                <w:t>第九条</w:t>
              </w:r>
            </w:hyperlink>
            <w:r w:rsidRPr="007456A8">
              <w:rPr>
                <w:rFonts w:ascii="Times New Roman" w:eastAsiaTheme="minorEastAsia" w:hAnsi="Times New Roman"/>
                <w:b/>
                <w:szCs w:val="24"/>
              </w:rPr>
              <w:t>に規定する系列上位指定暴力団等をいう。以下この項において同じ。）の構成に異動があったと認める場合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異動により系列上位指定暴力団等となり、又は系列上位指定暴力団等でなくなった指定暴力団等の名称及び指定番号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異動の内容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異動の時期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異動があったと認める理由の概要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指定暴力団等が</w:t>
            </w:r>
            <w:hyperlink r:id="rId905" w:history="1">
              <w:r w:rsidRPr="007456A8">
                <w:rPr>
                  <w:rStyle w:val="ac"/>
                  <w:rFonts w:ascii="Times New Roman" w:eastAsiaTheme="minorEastAsia" w:hAnsi="Times New Roman"/>
                  <w:b/>
                  <w:color w:val="auto"/>
                  <w:szCs w:val="24"/>
                  <w:u w:val="none"/>
                </w:rPr>
                <w:t>法</w:t>
              </w:r>
            </w:hyperlink>
            <w:hyperlink r:id="rId906" w:anchor="50" w:history="1">
              <w:r w:rsidRPr="007456A8">
                <w:rPr>
                  <w:rStyle w:val="ac"/>
                  <w:rFonts w:ascii="Times New Roman" w:eastAsiaTheme="minorEastAsia" w:hAnsi="Times New Roman"/>
                  <w:b/>
                  <w:color w:val="auto"/>
                  <w:szCs w:val="24"/>
                  <w:u w:val="none"/>
                </w:rPr>
                <w:t>第八条第二項第一号</w:t>
              </w:r>
            </w:hyperlink>
            <w:r w:rsidRPr="007456A8">
              <w:rPr>
                <w:rFonts w:ascii="Times New Roman" w:eastAsiaTheme="minorEastAsia" w:hAnsi="Times New Roman"/>
                <w:b/>
                <w:szCs w:val="24"/>
              </w:rPr>
              <w:t>に該当することとなったと認める場合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消滅の事由</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消滅の時期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消滅したと認める理由の概要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指定暴力団等が</w:t>
            </w:r>
            <w:hyperlink r:id="rId907" w:history="1">
              <w:r w:rsidRPr="007456A8">
                <w:rPr>
                  <w:rStyle w:val="ac"/>
                  <w:rFonts w:ascii="Times New Roman" w:eastAsiaTheme="minorEastAsia" w:hAnsi="Times New Roman"/>
                  <w:b/>
                  <w:color w:val="auto"/>
                  <w:szCs w:val="24"/>
                  <w:u w:val="none"/>
                </w:rPr>
                <w:t>法</w:t>
              </w:r>
            </w:hyperlink>
            <w:hyperlink r:id="rId908" w:anchor="51" w:history="1">
              <w:r w:rsidRPr="007456A8">
                <w:rPr>
                  <w:rStyle w:val="ac"/>
                  <w:rFonts w:ascii="Times New Roman" w:eastAsiaTheme="minorEastAsia" w:hAnsi="Times New Roman"/>
                  <w:b/>
                  <w:color w:val="auto"/>
                  <w:szCs w:val="24"/>
                  <w:u w:val="none"/>
                </w:rPr>
                <w:t>第八条第二項第二号</w:t>
              </w:r>
            </w:hyperlink>
            <w:r w:rsidRPr="007456A8">
              <w:rPr>
                <w:rFonts w:ascii="Times New Roman" w:eastAsiaTheme="minorEastAsia" w:hAnsi="Times New Roman"/>
                <w:b/>
                <w:szCs w:val="24"/>
              </w:rPr>
              <w:t>に該当することとなったと認める場合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該当しなくなった条項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該当しなくなった時期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該当しなくなったと認める理由の概要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構成員又は構成団体の加入、脱退その他の事由により指定暴力団等の構成に異動があったと認める場合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異動により構成員となり、若しくは構成員でなくなった者の本籍若しくは国籍、住所、氏名、生年月日及び性別又は異動により構成団体となり、若しくは構成団体でなくなった団体の名称、主たる事務所の所在地並びに代表する者の氏名及び住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異動の内容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異動の時期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異動があったと認める理由の概要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八の二　人が</w:t>
            </w:r>
            <w:hyperlink r:id="rId909" w:history="1">
              <w:r w:rsidRPr="007456A8">
                <w:rPr>
                  <w:rStyle w:val="ac"/>
                  <w:rFonts w:ascii="Times New Roman" w:eastAsiaTheme="minorEastAsia" w:hAnsi="Times New Roman"/>
                  <w:b/>
                  <w:color w:val="auto"/>
                  <w:szCs w:val="24"/>
                  <w:u w:val="none"/>
                </w:rPr>
                <w:t>法</w:t>
              </w:r>
            </w:hyperlink>
            <w:hyperlink r:id="rId910" w:anchor="118" w:history="1">
              <w:r w:rsidRPr="007456A8">
                <w:rPr>
                  <w:rStyle w:val="ac"/>
                  <w:rFonts w:ascii="Times New Roman" w:eastAsiaTheme="minorEastAsia" w:hAnsi="Times New Roman"/>
                  <w:b/>
                  <w:color w:val="auto"/>
                  <w:szCs w:val="24"/>
                  <w:u w:val="none"/>
                </w:rPr>
                <w:t>第十二条の五第一項第五号</w:t>
              </w:r>
            </w:hyperlink>
            <w:r w:rsidRPr="007456A8">
              <w:rPr>
                <w:rFonts w:ascii="Times New Roman" w:eastAsiaTheme="minorEastAsia" w:hAnsi="Times New Roman"/>
                <w:b/>
                <w:szCs w:val="24"/>
              </w:rPr>
              <w:t>若しくは第二項に規定する者に該当することとなり、又は該当しないこととなったと認める場合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その者の本籍又は国籍、住所、氏名、生年月日及び性別並びにその者に係る準暴力的要求行為に係る指定暴力団等の名称及び指定番号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その者が</w:t>
            </w:r>
            <w:hyperlink r:id="rId911" w:history="1">
              <w:r w:rsidRPr="007456A8">
                <w:rPr>
                  <w:rStyle w:val="ac"/>
                  <w:rFonts w:ascii="Times New Roman" w:eastAsiaTheme="minorEastAsia" w:hAnsi="Times New Roman"/>
                  <w:b/>
                  <w:color w:val="auto"/>
                  <w:szCs w:val="24"/>
                  <w:u w:val="none"/>
                </w:rPr>
                <w:t>法</w:t>
              </w:r>
            </w:hyperlink>
            <w:hyperlink r:id="rId912" w:anchor="118" w:history="1">
              <w:r w:rsidRPr="007456A8">
                <w:rPr>
                  <w:rStyle w:val="ac"/>
                  <w:rFonts w:ascii="Times New Roman" w:eastAsiaTheme="minorEastAsia" w:hAnsi="Times New Roman"/>
                  <w:b/>
                  <w:color w:val="auto"/>
                  <w:szCs w:val="24"/>
                  <w:u w:val="none"/>
                </w:rPr>
                <w:t>第十二条の五第一項第五号</w:t>
              </w:r>
            </w:hyperlink>
            <w:r w:rsidRPr="007456A8">
              <w:rPr>
                <w:rFonts w:ascii="Times New Roman" w:eastAsiaTheme="minorEastAsia" w:hAnsi="Times New Roman"/>
                <w:b/>
                <w:szCs w:val="24"/>
              </w:rPr>
              <w:t>若しくは第二項に規定する者に該当することとなり、又は該当しないこととなった時期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その者が</w:t>
            </w:r>
            <w:hyperlink r:id="rId913" w:history="1">
              <w:r w:rsidRPr="007456A8">
                <w:rPr>
                  <w:rStyle w:val="ac"/>
                  <w:rFonts w:ascii="Times New Roman" w:eastAsiaTheme="minorEastAsia" w:hAnsi="Times New Roman"/>
                  <w:b/>
                  <w:color w:val="auto"/>
                  <w:szCs w:val="24"/>
                  <w:u w:val="none"/>
                </w:rPr>
                <w:t>法</w:t>
              </w:r>
            </w:hyperlink>
            <w:hyperlink r:id="rId914" w:anchor="118" w:history="1">
              <w:r w:rsidRPr="007456A8">
                <w:rPr>
                  <w:rStyle w:val="ac"/>
                  <w:rFonts w:ascii="Times New Roman" w:eastAsiaTheme="minorEastAsia" w:hAnsi="Times New Roman"/>
                  <w:b/>
                  <w:color w:val="auto"/>
                  <w:szCs w:val="24"/>
                  <w:u w:val="none"/>
                </w:rPr>
                <w:t>第十二条の五第一項第五号</w:t>
              </w:r>
            </w:hyperlink>
            <w:r w:rsidRPr="007456A8">
              <w:rPr>
                <w:rFonts w:ascii="Times New Roman" w:eastAsiaTheme="minorEastAsia" w:hAnsi="Times New Roman"/>
                <w:b/>
                <w:szCs w:val="24"/>
              </w:rPr>
              <w:t>若しくは第二項に規定する者に該当することとなり、又は該当しないこととなったと認める理由の概要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九　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の住所に変更があったと認める場合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の本籍又は国籍、氏名、生年月日及び性別並びにその所属する指定暴力団等の名称及び指定番号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変更前及び変更後の住所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変更の時期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変更があったと認める理由の概要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九の二　</w:t>
            </w:r>
            <w:hyperlink r:id="rId915" w:history="1">
              <w:r w:rsidRPr="007456A8">
                <w:rPr>
                  <w:rStyle w:val="ac"/>
                  <w:rFonts w:ascii="Times New Roman" w:eastAsiaTheme="minorEastAsia" w:hAnsi="Times New Roman"/>
                  <w:b/>
                  <w:color w:val="auto"/>
                  <w:szCs w:val="24"/>
                  <w:u w:val="none"/>
                </w:rPr>
                <w:t>法</w:t>
              </w:r>
            </w:hyperlink>
            <w:hyperlink r:id="rId916" w:anchor="113" w:history="1">
              <w:r w:rsidRPr="007456A8">
                <w:rPr>
                  <w:rStyle w:val="ac"/>
                  <w:rFonts w:ascii="Times New Roman" w:eastAsiaTheme="minorEastAsia" w:hAnsi="Times New Roman"/>
                  <w:b/>
                  <w:color w:val="auto"/>
                  <w:szCs w:val="24"/>
                  <w:u w:val="none"/>
                </w:rPr>
                <w:t>第十二条の五第一項</w:t>
              </w:r>
            </w:hyperlink>
            <w:r w:rsidRPr="007456A8">
              <w:rPr>
                <w:rFonts w:ascii="Times New Roman" w:eastAsiaTheme="minorEastAsia" w:hAnsi="Times New Roman"/>
                <w:b/>
                <w:szCs w:val="24"/>
              </w:rPr>
              <w:t>各号又は第二項に規定する者に該当する者の住所に変更があったと認める場合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その者の本籍又は国籍、氏名、生年月日及び性別並びにその者に係る準暴力的要求行為に係る指定暴力団等の名称及び指定番号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変更前及び変更後の住所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変更の時期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変更があったと認める理由の概要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　</w:t>
            </w:r>
            <w:hyperlink r:id="rId917"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の規定又は</w:t>
            </w:r>
            <w:hyperlink r:id="rId918"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の規定による命令に違反する行為があったと認める場合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違反行為をした者の本籍又は国籍、住所、氏名、生年月日及び性別並びにその者が指定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である場合にはその所属する指定暴力団等の名称及び指定番号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違反行為に係る条項</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違反行為の概要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違反行為をした年月日及び場所</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十一　対立抗争（</w:t>
            </w:r>
            <w:hyperlink r:id="rId919" w:history="1">
              <w:r w:rsidRPr="007456A8">
                <w:rPr>
                  <w:rStyle w:val="ac"/>
                  <w:rFonts w:ascii="Times New Roman" w:eastAsiaTheme="minorEastAsia" w:hAnsi="Times New Roman"/>
                  <w:b/>
                  <w:color w:val="auto"/>
                  <w:szCs w:val="24"/>
                  <w:u w:val="none"/>
                </w:rPr>
                <w:t>法</w:t>
              </w:r>
            </w:hyperlink>
            <w:hyperlink r:id="rId920" w:anchor="141" w:history="1">
              <w:r w:rsidRPr="007456A8">
                <w:rPr>
                  <w:rStyle w:val="ac"/>
                  <w:rFonts w:ascii="Times New Roman" w:eastAsiaTheme="minorEastAsia" w:hAnsi="Times New Roman"/>
                  <w:b/>
                  <w:color w:val="auto"/>
                  <w:szCs w:val="24"/>
                  <w:u w:val="none"/>
                </w:rPr>
                <w:t>第十五条第一項</w:t>
              </w:r>
            </w:hyperlink>
            <w:r w:rsidRPr="007456A8">
              <w:rPr>
                <w:rFonts w:ascii="Times New Roman" w:eastAsiaTheme="minorEastAsia" w:hAnsi="Times New Roman"/>
                <w:b/>
                <w:szCs w:val="24"/>
              </w:rPr>
              <w:t>に規定する対立抗争をいう。以下この表において同じ。）に係る暴力行為が発生したと認める場合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対立抗争に係る指定暴力団等の名称及び指定番号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暴力行為の概要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暴力行為が発生した年月日及び場所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により暴力行為が行われた場合には、当該指定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の本籍又は国籍、住所、氏名、生年月日及び性別並びにその所属する指定暴力団等の名称及び指定番号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指定暴力団等の事務所に対して暴力行為が行われた場合には、当該事務所の所在地並びに当該事務所に係る指定暴力団等の名称及び指定番号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に対して暴力行為が行われた場合には、当該指定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の本籍又は国籍、住所、氏名、生年月日及び性別並びにその所属する指定暴力団等の名称及び指定番号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の居宅に対して暴力行為が行われた場合には、当該居宅の所在地、当該居宅に居住する指定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の本籍又は国籍、氏名、生年月日及び性別並びにその所属する指定暴力団等の名称及び指定番号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暴力行為が対立抗争に係るものであると認める理由の概要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九　暴力行為が</w:t>
            </w:r>
            <w:hyperlink r:id="rId921" w:history="1">
              <w:r w:rsidRPr="007456A8">
                <w:rPr>
                  <w:rStyle w:val="ac"/>
                  <w:rFonts w:ascii="Times New Roman" w:eastAsiaTheme="minorEastAsia" w:hAnsi="Times New Roman"/>
                  <w:b/>
                  <w:color w:val="auto"/>
                  <w:szCs w:val="24"/>
                  <w:u w:val="none"/>
                </w:rPr>
                <w:t>法</w:t>
              </w:r>
            </w:hyperlink>
            <w:hyperlink r:id="rId922" w:anchor="152" w:history="1">
              <w:r w:rsidRPr="007456A8">
                <w:rPr>
                  <w:rStyle w:val="ac"/>
                  <w:rFonts w:ascii="Times New Roman" w:eastAsiaTheme="minorEastAsia" w:hAnsi="Times New Roman"/>
                  <w:b/>
                  <w:color w:val="auto"/>
                  <w:szCs w:val="24"/>
                  <w:u w:val="none"/>
                </w:rPr>
                <w:t>第十五条の二第一項</w:t>
              </w:r>
            </w:hyperlink>
            <w:r w:rsidRPr="007456A8">
              <w:rPr>
                <w:rFonts w:ascii="Times New Roman" w:eastAsiaTheme="minorEastAsia" w:hAnsi="Times New Roman"/>
                <w:b/>
                <w:szCs w:val="24"/>
              </w:rPr>
              <w:t>に規定する暴力行為であると認める場合には、その旨及びその理由の概要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十一の二　内部抗争（</w:t>
            </w:r>
            <w:hyperlink r:id="rId923" w:history="1">
              <w:r w:rsidRPr="007456A8">
                <w:rPr>
                  <w:rStyle w:val="ac"/>
                  <w:rFonts w:ascii="Times New Roman" w:eastAsiaTheme="minorEastAsia" w:hAnsi="Times New Roman"/>
                  <w:b/>
                  <w:color w:val="auto"/>
                  <w:szCs w:val="24"/>
                  <w:u w:val="none"/>
                </w:rPr>
                <w:t>法</w:t>
              </w:r>
            </w:hyperlink>
            <w:hyperlink r:id="rId924" w:anchor="146" w:history="1">
              <w:r w:rsidRPr="007456A8">
                <w:rPr>
                  <w:rStyle w:val="ac"/>
                  <w:rFonts w:ascii="Times New Roman" w:eastAsiaTheme="minorEastAsia" w:hAnsi="Times New Roman"/>
                  <w:b/>
                  <w:color w:val="auto"/>
                  <w:szCs w:val="24"/>
                  <w:u w:val="none"/>
                </w:rPr>
                <w:t>第十五条第三項</w:t>
              </w:r>
            </w:hyperlink>
            <w:r w:rsidRPr="007456A8">
              <w:rPr>
                <w:rFonts w:ascii="Times New Roman" w:eastAsiaTheme="minorEastAsia" w:hAnsi="Times New Roman"/>
                <w:b/>
                <w:szCs w:val="24"/>
              </w:rPr>
              <w:t>に規定する内部抗争をいう。以下この表において同じ。）に係る暴力行為が発生したと認める場合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内部抗争に係る指定暴力団等の名称及び指定番号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内部抗争に係る集団の実態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暴力行為の概要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暴力行為が発生した年月日及び場所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により暴力行為が行われた場合には、当該指定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の本籍又は国籍、住所、氏名、生年月日及び性別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指定暴力団等の事務所に対して暴力行為が行われた場合には、当該事務所の所在地</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に対して暴力行為が行われた場合には、当該指定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の本籍又は国籍、住所、氏名、生年月日及び性別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八　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の居宅に対して暴力行為が行われた場合には、当該居宅の所在地並びに当該居宅に居住する指定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の本籍又は国籍、氏名、生年月日及び性別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九　暴力行為が内部抗争に係るものであると認める理由の概要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　暴力行為が</w:t>
            </w:r>
            <w:hyperlink r:id="rId925" w:history="1">
              <w:r w:rsidRPr="007456A8">
                <w:rPr>
                  <w:rStyle w:val="ac"/>
                  <w:rFonts w:ascii="Times New Roman" w:eastAsiaTheme="minorEastAsia" w:hAnsi="Times New Roman"/>
                  <w:b/>
                  <w:color w:val="auto"/>
                  <w:szCs w:val="24"/>
                  <w:u w:val="none"/>
                </w:rPr>
                <w:t>法</w:t>
              </w:r>
            </w:hyperlink>
            <w:hyperlink r:id="rId926" w:anchor="155" w:history="1">
              <w:r w:rsidRPr="007456A8">
                <w:rPr>
                  <w:rStyle w:val="ac"/>
                  <w:rFonts w:ascii="Times New Roman" w:eastAsiaTheme="minorEastAsia" w:hAnsi="Times New Roman"/>
                  <w:b/>
                  <w:color w:val="auto"/>
                  <w:szCs w:val="24"/>
                  <w:u w:val="none"/>
                </w:rPr>
                <w:t>第十五条の二第四項</w:t>
              </w:r>
            </w:hyperlink>
            <w:r w:rsidRPr="007456A8">
              <w:rPr>
                <w:rFonts w:ascii="Times New Roman" w:eastAsiaTheme="minorEastAsia" w:hAnsi="Times New Roman"/>
                <w:b/>
                <w:szCs w:val="24"/>
              </w:rPr>
              <w:t>において準用する</w:t>
            </w:r>
            <w:hyperlink r:id="rId927" w:anchor="152"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に規定する暴力行為であると認める場合には、その旨及びその理由の概要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十一の三　</w:t>
            </w:r>
            <w:hyperlink r:id="rId928" w:history="1">
              <w:r w:rsidRPr="007456A8">
                <w:rPr>
                  <w:rStyle w:val="ac"/>
                  <w:rFonts w:ascii="Times New Roman" w:eastAsiaTheme="minorEastAsia" w:hAnsi="Times New Roman"/>
                  <w:b/>
                  <w:color w:val="auto"/>
                  <w:szCs w:val="24"/>
                  <w:u w:val="none"/>
                </w:rPr>
                <w:t>法</w:t>
              </w:r>
            </w:hyperlink>
            <w:hyperlink r:id="rId929" w:anchor="229" w:history="1">
              <w:r w:rsidRPr="007456A8">
                <w:rPr>
                  <w:rStyle w:val="ac"/>
                  <w:rFonts w:ascii="Times New Roman" w:eastAsiaTheme="minorEastAsia" w:hAnsi="Times New Roman"/>
                  <w:b/>
                  <w:color w:val="auto"/>
                  <w:szCs w:val="24"/>
                  <w:u w:val="none"/>
                </w:rPr>
                <w:t>第三十条の二</w:t>
              </w:r>
            </w:hyperlink>
            <w:r w:rsidRPr="007456A8">
              <w:rPr>
                <w:rFonts w:ascii="Times New Roman" w:eastAsiaTheme="minorEastAsia" w:hAnsi="Times New Roman"/>
                <w:b/>
                <w:szCs w:val="24"/>
              </w:rPr>
              <w:t>各号に掲げる請求が行われ、又は行われようとしていると認める場合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請求の概要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請求又は請求予定の年月日及び場所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請求の相手方である指定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の本籍又は国籍、住所、氏名、生年月日及び性別並びにその所属する指定暴力団等の名称及び指定番号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請求が</w:t>
            </w:r>
            <w:hyperlink r:id="rId930" w:history="1">
              <w:r w:rsidRPr="007456A8">
                <w:rPr>
                  <w:rStyle w:val="ac"/>
                  <w:rFonts w:ascii="Times New Roman" w:eastAsiaTheme="minorEastAsia" w:hAnsi="Times New Roman"/>
                  <w:b/>
                  <w:color w:val="auto"/>
                  <w:szCs w:val="24"/>
                  <w:u w:val="none"/>
                </w:rPr>
                <w:t>法</w:t>
              </w:r>
            </w:hyperlink>
            <w:hyperlink r:id="rId931" w:anchor="229" w:history="1">
              <w:r w:rsidRPr="007456A8">
                <w:rPr>
                  <w:rStyle w:val="ac"/>
                  <w:rFonts w:ascii="Times New Roman" w:eastAsiaTheme="minorEastAsia" w:hAnsi="Times New Roman"/>
                  <w:b/>
                  <w:color w:val="auto"/>
                  <w:szCs w:val="24"/>
                  <w:u w:val="none"/>
                </w:rPr>
                <w:t>第三十条の二</w:t>
              </w:r>
            </w:hyperlink>
            <w:r w:rsidRPr="007456A8">
              <w:rPr>
                <w:rFonts w:ascii="Times New Roman" w:eastAsiaTheme="minorEastAsia" w:hAnsi="Times New Roman"/>
                <w:b/>
                <w:szCs w:val="24"/>
              </w:rPr>
              <w:t>各号に掲げるものであると認める理由の概要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十一の四　</w:t>
            </w:r>
            <w:hyperlink r:id="rId932" w:history="1">
              <w:r w:rsidRPr="007456A8">
                <w:rPr>
                  <w:rStyle w:val="ac"/>
                  <w:rFonts w:ascii="Times New Roman" w:eastAsiaTheme="minorEastAsia" w:hAnsi="Times New Roman"/>
                  <w:b/>
                  <w:color w:val="auto"/>
                  <w:szCs w:val="24"/>
                  <w:u w:val="none"/>
                </w:rPr>
                <w:t>法</w:t>
              </w:r>
            </w:hyperlink>
            <w:hyperlink r:id="rId933" w:anchor="241" w:history="1">
              <w:r w:rsidRPr="007456A8">
                <w:rPr>
                  <w:rStyle w:val="ac"/>
                  <w:rFonts w:ascii="Times New Roman" w:eastAsiaTheme="minorEastAsia" w:hAnsi="Times New Roman"/>
                  <w:b/>
                  <w:color w:val="auto"/>
                  <w:szCs w:val="24"/>
                  <w:u w:val="none"/>
                </w:rPr>
                <w:t>第三十条の五第一項</w:t>
              </w:r>
            </w:hyperlink>
            <w:r w:rsidRPr="007456A8">
              <w:rPr>
                <w:rFonts w:ascii="Times New Roman" w:eastAsiaTheme="minorEastAsia" w:hAnsi="Times New Roman"/>
                <w:b/>
                <w:szCs w:val="24"/>
              </w:rPr>
              <w:t>各号に掲げる暴力行為が発生したと認める場合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暴力行為の概要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暴力行為が発生した年月日及び場所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暴力行為を行った指定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の本籍又は国籍、住所、氏名、生年月日及び性別並びにその所属する指定暴力団等の名称及び指定番号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暴力行為が</w:t>
            </w:r>
            <w:hyperlink r:id="rId934" w:history="1">
              <w:r w:rsidRPr="007456A8">
                <w:rPr>
                  <w:rStyle w:val="ac"/>
                  <w:rFonts w:ascii="Times New Roman" w:eastAsiaTheme="minorEastAsia" w:hAnsi="Times New Roman"/>
                  <w:b/>
                  <w:color w:val="auto"/>
                  <w:szCs w:val="24"/>
                  <w:u w:val="none"/>
                </w:rPr>
                <w:t>法</w:t>
              </w:r>
            </w:hyperlink>
            <w:hyperlink r:id="rId935" w:anchor="241" w:history="1">
              <w:r w:rsidRPr="007456A8">
                <w:rPr>
                  <w:rStyle w:val="ac"/>
                  <w:rFonts w:ascii="Times New Roman" w:eastAsiaTheme="minorEastAsia" w:hAnsi="Times New Roman"/>
                  <w:b/>
                  <w:color w:val="auto"/>
                  <w:szCs w:val="24"/>
                  <w:u w:val="none"/>
                </w:rPr>
                <w:t>第三十条の五第一項</w:t>
              </w:r>
            </w:hyperlink>
            <w:r w:rsidRPr="007456A8">
              <w:rPr>
                <w:rFonts w:ascii="Times New Roman" w:eastAsiaTheme="minorEastAsia" w:hAnsi="Times New Roman"/>
                <w:b/>
                <w:szCs w:val="24"/>
              </w:rPr>
              <w:t>各号に掲げるものであると認める理由の概要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第三号に規定する指定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が当該暴力行為に係る罪により刑に処せられた場合には、当該刑の言渡しをした裁判所の名称及び確定の年月日並びに罪名、刑名及び刑期並びに当該指定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を収容する刑事施設</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十一の五　</w:t>
            </w:r>
            <w:hyperlink r:id="rId936" w:history="1">
              <w:r w:rsidRPr="007456A8">
                <w:rPr>
                  <w:rStyle w:val="ac"/>
                  <w:rFonts w:ascii="Times New Roman" w:eastAsiaTheme="minorEastAsia" w:hAnsi="Times New Roman"/>
                  <w:b/>
                  <w:color w:val="auto"/>
                  <w:szCs w:val="24"/>
                  <w:u w:val="none"/>
                </w:rPr>
                <w:t>法</w:t>
              </w:r>
            </w:hyperlink>
            <w:hyperlink r:id="rId937" w:anchor="263" w:history="1">
              <w:r w:rsidRPr="007456A8">
                <w:rPr>
                  <w:rStyle w:val="ac"/>
                  <w:rFonts w:ascii="Times New Roman" w:eastAsiaTheme="minorEastAsia" w:hAnsi="Times New Roman"/>
                  <w:b/>
                  <w:color w:val="auto"/>
                  <w:szCs w:val="24"/>
                  <w:u w:val="none"/>
                </w:rPr>
                <w:t>第三十条の八第一項</w:t>
              </w:r>
            </w:hyperlink>
            <w:r w:rsidRPr="007456A8">
              <w:rPr>
                <w:rFonts w:ascii="Times New Roman" w:eastAsiaTheme="minorEastAsia" w:hAnsi="Times New Roman"/>
                <w:b/>
                <w:szCs w:val="24"/>
              </w:rPr>
              <w:t>に規定する暴力行為が発生したと認める場合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暴力行為を行い、又は暴力行為の要求若しくは依頼をしたと認められる指定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の所属する指定暴力団等の名称及び指定番号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暴力行為の概要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暴力行為が発生した年月日及び場所</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により暴力行為が行われたと認める場合には、当該指定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の本籍又は国籍、住所、氏名、生年月日及び性別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の要求又は依頼を受けた者により暴力行為が行われたと認める場合には、当該要求又は依頼を受けた者の本籍又は国籍、住所、氏名、生年月日及び性別並びに当該指定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の本籍又は国籍、住所、氏名、生年月日及び性別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暴力行為が指定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又はその要求若しくは依頼を受けた者により行われたと認める理由の概要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七　暴力行為が</w:t>
            </w:r>
            <w:hyperlink r:id="rId938" w:history="1">
              <w:r w:rsidRPr="007456A8">
                <w:rPr>
                  <w:rStyle w:val="ac"/>
                  <w:rFonts w:ascii="Times New Roman" w:eastAsiaTheme="minorEastAsia" w:hAnsi="Times New Roman"/>
                  <w:b/>
                  <w:color w:val="auto"/>
                  <w:szCs w:val="24"/>
                  <w:u w:val="none"/>
                </w:rPr>
                <w:t>法</w:t>
              </w:r>
            </w:hyperlink>
            <w:hyperlink r:id="rId939" w:anchor="263" w:history="1">
              <w:r w:rsidRPr="007456A8">
                <w:rPr>
                  <w:rStyle w:val="ac"/>
                  <w:rFonts w:ascii="Times New Roman" w:eastAsiaTheme="minorEastAsia" w:hAnsi="Times New Roman"/>
                  <w:b/>
                  <w:color w:val="auto"/>
                  <w:szCs w:val="24"/>
                  <w:u w:val="none"/>
                </w:rPr>
                <w:t>第三十条の八第一項</w:t>
              </w:r>
            </w:hyperlink>
            <w:r w:rsidRPr="007456A8">
              <w:rPr>
                <w:rFonts w:ascii="Times New Roman" w:eastAsiaTheme="minorEastAsia" w:hAnsi="Times New Roman"/>
                <w:b/>
                <w:szCs w:val="24"/>
              </w:rPr>
              <w:t>各号に掲げる行為に関連して行われたものであると認める理由の概要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十二　</w:t>
            </w:r>
            <w:hyperlink r:id="rId940" w:history="1">
              <w:r w:rsidRPr="007456A8">
                <w:rPr>
                  <w:rStyle w:val="ac"/>
                  <w:rFonts w:ascii="Times New Roman" w:eastAsiaTheme="minorEastAsia" w:hAnsi="Times New Roman"/>
                  <w:b/>
                  <w:color w:val="auto"/>
                  <w:szCs w:val="24"/>
                  <w:u w:val="none"/>
                </w:rPr>
                <w:t>法</w:t>
              </w:r>
            </w:hyperlink>
            <w:hyperlink r:id="rId941" w:anchor="91" w:history="1">
              <w:r w:rsidRPr="007456A8">
                <w:rPr>
                  <w:rStyle w:val="ac"/>
                  <w:rFonts w:ascii="Times New Roman" w:eastAsiaTheme="minorEastAsia" w:hAnsi="Times New Roman"/>
                  <w:b/>
                  <w:color w:val="auto"/>
                  <w:szCs w:val="24"/>
                  <w:u w:val="none"/>
                </w:rPr>
                <w:t>第十一条</w:t>
              </w:r>
            </w:hyperlink>
            <w:r w:rsidRPr="007456A8">
              <w:rPr>
                <w:rFonts w:ascii="Times New Roman" w:eastAsiaTheme="minorEastAsia" w:hAnsi="Times New Roman"/>
                <w:b/>
                <w:szCs w:val="24"/>
              </w:rPr>
              <w:t>、</w:t>
            </w:r>
            <w:hyperlink r:id="rId942" w:anchor="109" w:history="1">
              <w:r w:rsidRPr="007456A8">
                <w:rPr>
                  <w:rStyle w:val="ac"/>
                  <w:rFonts w:ascii="Times New Roman" w:eastAsiaTheme="minorEastAsia" w:hAnsi="Times New Roman"/>
                  <w:b/>
                  <w:color w:val="auto"/>
                  <w:szCs w:val="24"/>
                  <w:u w:val="none"/>
                </w:rPr>
                <w:t>第十二条の四第一項</w:t>
              </w:r>
            </w:hyperlink>
            <w:r w:rsidRPr="007456A8">
              <w:rPr>
                <w:rFonts w:ascii="Times New Roman" w:eastAsiaTheme="minorEastAsia" w:hAnsi="Times New Roman"/>
                <w:b/>
                <w:szCs w:val="24"/>
              </w:rPr>
              <w:t>、</w:t>
            </w:r>
            <w:hyperlink r:id="rId943" w:anchor="183" w:history="1">
              <w:r w:rsidRPr="007456A8">
                <w:rPr>
                  <w:rStyle w:val="ac"/>
                  <w:rFonts w:ascii="Times New Roman" w:eastAsiaTheme="minorEastAsia" w:hAnsi="Times New Roman"/>
                  <w:b/>
                  <w:color w:val="auto"/>
                  <w:szCs w:val="24"/>
                  <w:u w:val="none"/>
                </w:rPr>
                <w:t>第十八条</w:t>
              </w:r>
            </w:hyperlink>
            <w:r w:rsidRPr="007456A8">
              <w:rPr>
                <w:rFonts w:ascii="Times New Roman" w:eastAsiaTheme="minorEastAsia" w:hAnsi="Times New Roman"/>
                <w:b/>
                <w:szCs w:val="24"/>
              </w:rPr>
              <w:t>、</w:t>
            </w:r>
            <w:hyperlink r:id="rId944" w:anchor="188" w:history="1">
              <w:r w:rsidRPr="007456A8">
                <w:rPr>
                  <w:rStyle w:val="ac"/>
                  <w:rFonts w:ascii="Times New Roman" w:eastAsiaTheme="minorEastAsia" w:hAnsi="Times New Roman"/>
                  <w:b/>
                  <w:color w:val="auto"/>
                  <w:szCs w:val="24"/>
                  <w:u w:val="none"/>
                </w:rPr>
                <w:t>第十九条</w:t>
              </w:r>
            </w:hyperlink>
            <w:r w:rsidRPr="007456A8">
              <w:rPr>
                <w:rFonts w:ascii="Times New Roman" w:eastAsiaTheme="minorEastAsia" w:hAnsi="Times New Roman"/>
                <w:b/>
                <w:szCs w:val="24"/>
              </w:rPr>
              <w:t>、</w:t>
            </w:r>
            <w:hyperlink r:id="rId945" w:anchor="197" w:history="1">
              <w:r w:rsidRPr="007456A8">
                <w:rPr>
                  <w:rStyle w:val="ac"/>
                  <w:rFonts w:ascii="Times New Roman" w:eastAsiaTheme="minorEastAsia" w:hAnsi="Times New Roman"/>
                  <w:b/>
                  <w:color w:val="auto"/>
                  <w:szCs w:val="24"/>
                  <w:u w:val="none"/>
                </w:rPr>
                <w:t>第二十二条</w:t>
              </w:r>
            </w:hyperlink>
            <w:r w:rsidRPr="007456A8">
              <w:rPr>
                <w:rFonts w:ascii="Times New Roman" w:eastAsiaTheme="minorEastAsia" w:hAnsi="Times New Roman"/>
                <w:b/>
                <w:szCs w:val="24"/>
              </w:rPr>
              <w:t>、</w:t>
            </w:r>
            <w:hyperlink r:id="rId946" w:anchor="201" w:history="1">
              <w:r w:rsidRPr="007456A8">
                <w:rPr>
                  <w:rStyle w:val="ac"/>
                  <w:rFonts w:ascii="Times New Roman" w:eastAsiaTheme="minorEastAsia" w:hAnsi="Times New Roman"/>
                  <w:b/>
                  <w:color w:val="auto"/>
                  <w:szCs w:val="24"/>
                  <w:u w:val="none"/>
                </w:rPr>
                <w:t>第二十三条</w:t>
              </w:r>
            </w:hyperlink>
            <w:r w:rsidRPr="007456A8">
              <w:rPr>
                <w:rFonts w:ascii="Times New Roman" w:eastAsiaTheme="minorEastAsia" w:hAnsi="Times New Roman"/>
                <w:b/>
                <w:szCs w:val="24"/>
              </w:rPr>
              <w:t>、</w:t>
            </w:r>
            <w:hyperlink r:id="rId947" w:anchor="209" w:history="1">
              <w:r w:rsidRPr="007456A8">
                <w:rPr>
                  <w:rStyle w:val="ac"/>
                  <w:rFonts w:ascii="Times New Roman" w:eastAsiaTheme="minorEastAsia" w:hAnsi="Times New Roman"/>
                  <w:b/>
                  <w:color w:val="auto"/>
                  <w:szCs w:val="24"/>
                  <w:u w:val="none"/>
                </w:rPr>
                <w:t>第二十六条</w:t>
              </w:r>
            </w:hyperlink>
            <w:r w:rsidRPr="007456A8">
              <w:rPr>
                <w:rFonts w:ascii="Times New Roman" w:eastAsiaTheme="minorEastAsia" w:hAnsi="Times New Roman"/>
                <w:b/>
                <w:szCs w:val="24"/>
              </w:rPr>
              <w:t>、</w:t>
            </w:r>
            <w:hyperlink r:id="rId948" w:anchor="213" w:history="1">
              <w:r w:rsidRPr="007456A8">
                <w:rPr>
                  <w:rStyle w:val="ac"/>
                  <w:rFonts w:ascii="Times New Roman" w:eastAsiaTheme="minorEastAsia" w:hAnsi="Times New Roman"/>
                  <w:b/>
                  <w:color w:val="auto"/>
                  <w:szCs w:val="24"/>
                  <w:u w:val="none"/>
                </w:rPr>
                <w:t>第二十七条</w:t>
              </w:r>
            </w:hyperlink>
            <w:r w:rsidRPr="007456A8">
              <w:rPr>
                <w:rFonts w:ascii="Times New Roman" w:eastAsiaTheme="minorEastAsia" w:hAnsi="Times New Roman"/>
                <w:b/>
                <w:szCs w:val="24"/>
              </w:rPr>
              <w:t>、</w:t>
            </w:r>
            <w:hyperlink r:id="rId949" w:anchor="237" w:history="1">
              <w:r w:rsidRPr="007456A8">
                <w:rPr>
                  <w:rStyle w:val="ac"/>
                  <w:rFonts w:ascii="Times New Roman" w:eastAsiaTheme="minorEastAsia" w:hAnsi="Times New Roman"/>
                  <w:b/>
                  <w:color w:val="auto"/>
                  <w:szCs w:val="24"/>
                  <w:u w:val="none"/>
                </w:rPr>
                <w:t>第三十条の四</w:t>
              </w:r>
            </w:hyperlink>
            <w:r w:rsidRPr="007456A8">
              <w:rPr>
                <w:rFonts w:ascii="Times New Roman" w:eastAsiaTheme="minorEastAsia" w:hAnsi="Times New Roman"/>
                <w:b/>
                <w:szCs w:val="24"/>
              </w:rPr>
              <w:t>、</w:t>
            </w:r>
            <w:hyperlink r:id="rId950" w:anchor="241" w:history="1">
              <w:r w:rsidRPr="007456A8">
                <w:rPr>
                  <w:rStyle w:val="ac"/>
                  <w:rFonts w:ascii="Times New Roman" w:eastAsiaTheme="minorEastAsia" w:hAnsi="Times New Roman"/>
                  <w:b/>
                  <w:color w:val="auto"/>
                  <w:szCs w:val="24"/>
                  <w:u w:val="none"/>
                </w:rPr>
                <w:t>第三十条の五第一項</w:t>
              </w:r>
            </w:hyperlink>
            <w:r w:rsidRPr="007456A8">
              <w:rPr>
                <w:rFonts w:ascii="Times New Roman" w:eastAsiaTheme="minorEastAsia" w:hAnsi="Times New Roman"/>
                <w:b/>
                <w:szCs w:val="24"/>
              </w:rPr>
              <w:t>、</w:t>
            </w:r>
            <w:hyperlink r:id="rId951" w:anchor="257" w:history="1">
              <w:r w:rsidRPr="007456A8">
                <w:rPr>
                  <w:rStyle w:val="ac"/>
                  <w:rFonts w:ascii="Times New Roman" w:eastAsiaTheme="minorEastAsia" w:hAnsi="Times New Roman"/>
                  <w:b/>
                  <w:color w:val="auto"/>
                  <w:szCs w:val="24"/>
                  <w:u w:val="none"/>
                </w:rPr>
                <w:t>第三十条の七第一項</w:t>
              </w:r>
            </w:hyperlink>
            <w:r w:rsidRPr="007456A8">
              <w:rPr>
                <w:rFonts w:ascii="Times New Roman" w:eastAsiaTheme="minorEastAsia" w:hAnsi="Times New Roman"/>
                <w:b/>
                <w:szCs w:val="24"/>
              </w:rPr>
              <w:t>から第三項まで若しくは第三十条の十の規定による命令（これらの規定に係る仮の命令を含む。）又は</w:t>
            </w:r>
            <w:hyperlink r:id="rId952" w:anchor="98" w:history="1">
              <w:r w:rsidRPr="007456A8">
                <w:rPr>
                  <w:rStyle w:val="ac"/>
                  <w:rFonts w:ascii="Times New Roman" w:eastAsiaTheme="minorEastAsia" w:hAnsi="Times New Roman"/>
                  <w:b/>
                  <w:color w:val="auto"/>
                  <w:szCs w:val="24"/>
                  <w:u w:val="none"/>
                </w:rPr>
                <w:t>第十二条の二</w:t>
              </w:r>
            </w:hyperlink>
            <w:r w:rsidRPr="007456A8">
              <w:rPr>
                <w:rFonts w:ascii="Times New Roman" w:eastAsiaTheme="minorEastAsia" w:hAnsi="Times New Roman"/>
                <w:b/>
                <w:szCs w:val="24"/>
              </w:rPr>
              <w:t>、第三十条若しくは</w:t>
            </w:r>
            <w:hyperlink r:id="rId953" w:anchor="234" w:history="1">
              <w:r w:rsidRPr="007456A8">
                <w:rPr>
                  <w:rStyle w:val="ac"/>
                  <w:rFonts w:ascii="Times New Roman" w:eastAsiaTheme="minorEastAsia" w:hAnsi="Times New Roman"/>
                  <w:b/>
                  <w:color w:val="auto"/>
                  <w:szCs w:val="24"/>
                  <w:u w:val="none"/>
                </w:rPr>
                <w:t>第三十条の三</w:t>
              </w:r>
            </w:hyperlink>
            <w:r w:rsidRPr="007456A8">
              <w:rPr>
                <w:rFonts w:ascii="Times New Roman" w:eastAsiaTheme="minorEastAsia" w:hAnsi="Times New Roman"/>
                <w:b/>
                <w:szCs w:val="24"/>
              </w:rPr>
              <w:t>の規定による命令をした場合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命令を受けた指定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の本籍又は国籍、住所、氏名、生年月日及び性別並びにその所属する指定暴力団等の名称及び指定番号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命令に係る適用法条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命令の内容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命令をした年月日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命令に期間の定めがある場合には、当該期間</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十二の二　</w:t>
            </w:r>
            <w:hyperlink r:id="rId954" w:history="1">
              <w:r w:rsidRPr="007456A8">
                <w:rPr>
                  <w:rStyle w:val="ac"/>
                  <w:rFonts w:ascii="Times New Roman" w:eastAsiaTheme="minorEastAsia" w:hAnsi="Times New Roman"/>
                  <w:b/>
                  <w:color w:val="auto"/>
                  <w:szCs w:val="24"/>
                  <w:u w:val="none"/>
                </w:rPr>
                <w:t>法</w:t>
              </w:r>
            </w:hyperlink>
            <w:hyperlink r:id="rId955" w:anchor="95" w:history="1">
              <w:r w:rsidRPr="007456A8">
                <w:rPr>
                  <w:rStyle w:val="ac"/>
                  <w:rFonts w:ascii="Times New Roman" w:eastAsiaTheme="minorEastAsia" w:hAnsi="Times New Roman"/>
                  <w:b/>
                  <w:color w:val="auto"/>
                  <w:szCs w:val="24"/>
                  <w:u w:val="none"/>
                </w:rPr>
                <w:t>第十二条</w:t>
              </w:r>
            </w:hyperlink>
            <w:r w:rsidRPr="007456A8">
              <w:rPr>
                <w:rFonts w:ascii="Times New Roman" w:eastAsiaTheme="minorEastAsia" w:hAnsi="Times New Roman"/>
                <w:b/>
                <w:szCs w:val="24"/>
              </w:rPr>
              <w:t>若しくは</w:t>
            </w:r>
            <w:hyperlink r:id="rId956" w:anchor="260" w:history="1">
              <w:r w:rsidRPr="007456A8">
                <w:rPr>
                  <w:rStyle w:val="ac"/>
                  <w:rFonts w:ascii="Times New Roman" w:eastAsiaTheme="minorEastAsia" w:hAnsi="Times New Roman"/>
                  <w:b/>
                  <w:color w:val="auto"/>
                  <w:szCs w:val="24"/>
                  <w:u w:val="none"/>
                </w:rPr>
                <w:t>第三十条の七第四項</w:t>
              </w:r>
            </w:hyperlink>
            <w:r w:rsidRPr="007456A8">
              <w:rPr>
                <w:rFonts w:ascii="Times New Roman" w:eastAsiaTheme="minorEastAsia" w:hAnsi="Times New Roman"/>
                <w:b/>
                <w:szCs w:val="24"/>
              </w:rPr>
              <w:t>の規定による命令又は</w:t>
            </w:r>
            <w:hyperlink r:id="rId957" w:anchor="124" w:history="1">
              <w:r w:rsidRPr="007456A8">
                <w:rPr>
                  <w:rStyle w:val="ac"/>
                  <w:rFonts w:ascii="Times New Roman" w:eastAsiaTheme="minorEastAsia" w:hAnsi="Times New Roman"/>
                  <w:b/>
                  <w:color w:val="auto"/>
                  <w:szCs w:val="24"/>
                  <w:u w:val="none"/>
                </w:rPr>
                <w:t>第十二条の六</w:t>
              </w:r>
            </w:hyperlink>
            <w:r w:rsidRPr="007456A8">
              <w:rPr>
                <w:rFonts w:ascii="Times New Roman" w:eastAsiaTheme="minorEastAsia" w:hAnsi="Times New Roman"/>
                <w:b/>
                <w:szCs w:val="24"/>
              </w:rPr>
              <w:t>の規定による命令（</w:t>
            </w:r>
            <w:hyperlink r:id="rId958" w:anchor="124" w:history="1">
              <w:r w:rsidRPr="007456A8">
                <w:rPr>
                  <w:rStyle w:val="ac"/>
                  <w:rFonts w:ascii="Times New Roman" w:eastAsiaTheme="minorEastAsia" w:hAnsi="Times New Roman"/>
                  <w:b/>
                  <w:color w:val="auto"/>
                  <w:szCs w:val="24"/>
                  <w:u w:val="none"/>
                </w:rPr>
                <w:t>同条</w:t>
              </w:r>
            </w:hyperlink>
            <w:r w:rsidRPr="007456A8">
              <w:rPr>
                <w:rFonts w:ascii="Times New Roman" w:eastAsiaTheme="minorEastAsia" w:hAnsi="Times New Roman"/>
                <w:b/>
                <w:szCs w:val="24"/>
              </w:rPr>
              <w:t>の規定に係る仮の命令を含む。）をした場合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命令を受けた者の本籍又は国籍、住所、氏名、生年月日及び性別並びにその者が指定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である場合にはその所属する指定暴力団等の名称及び指定番号並びに命令に係る指定暴力団等の名称及び指定番号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命令に係る適用法条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命令の内容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命令をした年月日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命令に期間の定めがある場合には、当該期間</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十二の三　</w:t>
            </w:r>
            <w:hyperlink r:id="rId959" w:history="1">
              <w:r w:rsidRPr="007456A8">
                <w:rPr>
                  <w:rStyle w:val="ac"/>
                  <w:rFonts w:ascii="Times New Roman" w:eastAsiaTheme="minorEastAsia" w:hAnsi="Times New Roman"/>
                  <w:b/>
                  <w:color w:val="auto"/>
                  <w:szCs w:val="24"/>
                  <w:u w:val="none"/>
                </w:rPr>
                <w:t>法</w:t>
              </w:r>
            </w:hyperlink>
            <w:hyperlink r:id="rId960" w:anchor="110" w:history="1">
              <w:r w:rsidRPr="007456A8">
                <w:rPr>
                  <w:rStyle w:val="ac"/>
                  <w:rFonts w:ascii="Times New Roman" w:eastAsiaTheme="minorEastAsia" w:hAnsi="Times New Roman"/>
                  <w:b/>
                  <w:color w:val="auto"/>
                  <w:szCs w:val="24"/>
                  <w:u w:val="none"/>
                </w:rPr>
                <w:t>第十二条の四第二項</w:t>
              </w:r>
            </w:hyperlink>
            <w:r w:rsidRPr="007456A8">
              <w:rPr>
                <w:rFonts w:ascii="Times New Roman" w:eastAsiaTheme="minorEastAsia" w:hAnsi="Times New Roman"/>
                <w:b/>
                <w:szCs w:val="24"/>
              </w:rPr>
              <w:t>の規定による指示をした場合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指示を受けた者の本籍又は国籍、住所、氏名、生年月日及び性別並びにその者が指定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である場合にはその所属する指定暴力団等の名称及び指定番号並びに指示に係る指定暴力団等の名称及び指定番号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指示の内容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指示をした年月日</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十三　</w:t>
            </w:r>
            <w:hyperlink r:id="rId961" w:history="1">
              <w:r w:rsidRPr="007456A8">
                <w:rPr>
                  <w:rStyle w:val="ac"/>
                  <w:rFonts w:ascii="Times New Roman" w:eastAsiaTheme="minorEastAsia" w:hAnsi="Times New Roman"/>
                  <w:b/>
                  <w:color w:val="auto"/>
                  <w:szCs w:val="24"/>
                  <w:u w:val="none"/>
                </w:rPr>
                <w:t>法</w:t>
              </w:r>
            </w:hyperlink>
            <w:hyperlink r:id="rId962" w:anchor="141" w:history="1">
              <w:r w:rsidRPr="007456A8">
                <w:rPr>
                  <w:rStyle w:val="ac"/>
                  <w:rFonts w:ascii="Times New Roman" w:eastAsiaTheme="minorEastAsia" w:hAnsi="Times New Roman"/>
                  <w:b/>
                  <w:color w:val="auto"/>
                  <w:szCs w:val="24"/>
                  <w:u w:val="none"/>
                </w:rPr>
                <w:t>第十五条第一項</w:t>
              </w:r>
            </w:hyperlink>
            <w:r w:rsidRPr="007456A8">
              <w:rPr>
                <w:rFonts w:ascii="Times New Roman" w:eastAsiaTheme="minorEastAsia" w:hAnsi="Times New Roman"/>
                <w:b/>
                <w:szCs w:val="24"/>
              </w:rPr>
              <w:t>の規定による命令（同項の規定に係る仮の命令及び</w:t>
            </w:r>
            <w:hyperlink r:id="rId963" w:anchor="145" w:history="1">
              <w:r w:rsidRPr="007456A8">
                <w:rPr>
                  <w:rStyle w:val="ac"/>
                  <w:rFonts w:ascii="Times New Roman" w:eastAsiaTheme="minorEastAsia" w:hAnsi="Times New Roman"/>
                  <w:b/>
                  <w:color w:val="auto"/>
                  <w:szCs w:val="24"/>
                  <w:u w:val="none"/>
                </w:rPr>
                <w:t>同条第二項</w:t>
              </w:r>
            </w:hyperlink>
            <w:r w:rsidRPr="007456A8">
              <w:rPr>
                <w:rFonts w:ascii="Times New Roman" w:eastAsiaTheme="minorEastAsia" w:hAnsi="Times New Roman"/>
                <w:b/>
                <w:szCs w:val="24"/>
              </w:rPr>
              <w:t>の規定による</w:t>
            </w:r>
            <w:hyperlink r:id="rId964" w:anchor="141"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の規定による命令の期限の延長を含む。）をした場合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命令を受けた指定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の本籍又は国籍、住所、氏名、生年月日及び性別並びにその所属する指定暴力団等の名称及び指定番号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命令に係る事務所の所在地</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命令の内容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命令をした年月日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命令に係る期間</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対立抗争に係る指定暴力団等の名称及び指定番号</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十三の二　</w:t>
            </w:r>
            <w:hyperlink r:id="rId965" w:history="1">
              <w:r w:rsidRPr="007456A8">
                <w:rPr>
                  <w:rStyle w:val="ac"/>
                  <w:rFonts w:ascii="Times New Roman" w:eastAsiaTheme="minorEastAsia" w:hAnsi="Times New Roman"/>
                  <w:b/>
                  <w:color w:val="auto"/>
                  <w:szCs w:val="24"/>
                  <w:u w:val="none"/>
                </w:rPr>
                <w:t>法</w:t>
              </w:r>
            </w:hyperlink>
            <w:hyperlink r:id="rId966" w:anchor="146" w:history="1">
              <w:r w:rsidRPr="007456A8">
                <w:rPr>
                  <w:rStyle w:val="ac"/>
                  <w:rFonts w:ascii="Times New Roman" w:eastAsiaTheme="minorEastAsia" w:hAnsi="Times New Roman"/>
                  <w:b/>
                  <w:color w:val="auto"/>
                  <w:szCs w:val="24"/>
                  <w:u w:val="none"/>
                </w:rPr>
                <w:t>第十五条第三項</w:t>
              </w:r>
            </w:hyperlink>
            <w:r w:rsidRPr="007456A8">
              <w:rPr>
                <w:rFonts w:ascii="Times New Roman" w:eastAsiaTheme="minorEastAsia" w:hAnsi="Times New Roman"/>
                <w:b/>
                <w:szCs w:val="24"/>
              </w:rPr>
              <w:t>において準用する</w:t>
            </w:r>
            <w:hyperlink r:id="rId967" w:anchor="141"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の規定による命令（</w:t>
            </w:r>
            <w:hyperlink r:id="rId968" w:anchor="146" w:history="1">
              <w:r w:rsidRPr="007456A8">
                <w:rPr>
                  <w:rStyle w:val="ac"/>
                  <w:rFonts w:ascii="Times New Roman" w:eastAsiaTheme="minorEastAsia" w:hAnsi="Times New Roman"/>
                  <w:b/>
                  <w:color w:val="auto"/>
                  <w:szCs w:val="24"/>
                  <w:u w:val="none"/>
                </w:rPr>
                <w:t>同条第三項</w:t>
              </w:r>
            </w:hyperlink>
            <w:r w:rsidRPr="007456A8">
              <w:rPr>
                <w:rFonts w:ascii="Times New Roman" w:eastAsiaTheme="minorEastAsia" w:hAnsi="Times New Roman"/>
                <w:b/>
                <w:szCs w:val="24"/>
              </w:rPr>
              <w:t>において準用する</w:t>
            </w:r>
            <w:hyperlink r:id="rId969" w:anchor="141"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の規定に係る仮の命令及び</w:t>
            </w:r>
            <w:hyperlink r:id="rId970" w:anchor="146" w:history="1">
              <w:r w:rsidRPr="007456A8">
                <w:rPr>
                  <w:rStyle w:val="ac"/>
                  <w:rFonts w:ascii="Times New Roman" w:eastAsiaTheme="minorEastAsia" w:hAnsi="Times New Roman"/>
                  <w:b/>
                  <w:color w:val="auto"/>
                  <w:szCs w:val="24"/>
                  <w:u w:val="none"/>
                </w:rPr>
                <w:t>同条第三項</w:t>
              </w:r>
            </w:hyperlink>
            <w:r w:rsidRPr="007456A8">
              <w:rPr>
                <w:rFonts w:ascii="Times New Roman" w:eastAsiaTheme="minorEastAsia" w:hAnsi="Times New Roman"/>
                <w:b/>
                <w:szCs w:val="24"/>
              </w:rPr>
              <w:t>において準用する</w:t>
            </w:r>
            <w:hyperlink r:id="rId971" w:anchor="145" w:history="1">
              <w:r w:rsidRPr="007456A8">
                <w:rPr>
                  <w:rStyle w:val="ac"/>
                  <w:rFonts w:ascii="Times New Roman" w:eastAsiaTheme="minorEastAsia" w:hAnsi="Times New Roman"/>
                  <w:b/>
                  <w:color w:val="auto"/>
                  <w:szCs w:val="24"/>
                  <w:u w:val="none"/>
                </w:rPr>
                <w:t>同条第二項</w:t>
              </w:r>
            </w:hyperlink>
            <w:r w:rsidRPr="007456A8">
              <w:rPr>
                <w:rFonts w:ascii="Times New Roman" w:eastAsiaTheme="minorEastAsia" w:hAnsi="Times New Roman"/>
                <w:b/>
                <w:szCs w:val="24"/>
              </w:rPr>
              <w:t>の規定による</w:t>
            </w:r>
            <w:hyperlink r:id="rId972" w:anchor="146" w:history="1">
              <w:r w:rsidRPr="007456A8">
                <w:rPr>
                  <w:rStyle w:val="ac"/>
                  <w:rFonts w:ascii="Times New Roman" w:eastAsiaTheme="minorEastAsia" w:hAnsi="Times New Roman"/>
                  <w:b/>
                  <w:color w:val="auto"/>
                  <w:szCs w:val="24"/>
                  <w:u w:val="none"/>
                </w:rPr>
                <w:t>同条第三項</w:t>
              </w:r>
            </w:hyperlink>
            <w:r w:rsidRPr="007456A8">
              <w:rPr>
                <w:rFonts w:ascii="Times New Roman" w:eastAsiaTheme="minorEastAsia" w:hAnsi="Times New Roman"/>
                <w:b/>
                <w:szCs w:val="24"/>
              </w:rPr>
              <w:t>において準用する</w:t>
            </w:r>
            <w:hyperlink r:id="rId973" w:anchor="141"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の規定による命令の期限の延長を含む。）をした場合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命令を受けた指定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の本籍又は国籍、住所、氏名、生年月日及び性別、その所属する指定暴力団等の名称及び指定番号並びにその所属する集団の実態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命令に係る事務所の所在地</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命令の内容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命令をした年月日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命令に係る期間</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内部抗争に係る集団の実態</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十三の三　</w:t>
            </w:r>
            <w:hyperlink r:id="rId974" w:history="1">
              <w:r w:rsidRPr="007456A8">
                <w:rPr>
                  <w:rStyle w:val="ac"/>
                  <w:rFonts w:ascii="Times New Roman" w:eastAsiaTheme="minorEastAsia" w:hAnsi="Times New Roman"/>
                  <w:b/>
                  <w:color w:val="auto"/>
                  <w:szCs w:val="24"/>
                  <w:u w:val="none"/>
                </w:rPr>
                <w:t>法</w:t>
              </w:r>
            </w:hyperlink>
            <w:hyperlink r:id="rId975" w:anchor="152" w:history="1">
              <w:r w:rsidRPr="007456A8">
                <w:rPr>
                  <w:rStyle w:val="ac"/>
                  <w:rFonts w:ascii="Times New Roman" w:eastAsiaTheme="minorEastAsia" w:hAnsi="Times New Roman"/>
                  <w:b/>
                  <w:color w:val="auto"/>
                  <w:szCs w:val="24"/>
                  <w:u w:val="none"/>
                </w:rPr>
                <w:t>第十五条の二第一項</w:t>
              </w:r>
            </w:hyperlink>
            <w:r w:rsidRPr="007456A8">
              <w:rPr>
                <w:rFonts w:ascii="Times New Roman" w:eastAsiaTheme="minorEastAsia" w:hAnsi="Times New Roman"/>
                <w:b/>
                <w:szCs w:val="24"/>
              </w:rPr>
              <w:t>の規定による指定（</w:t>
            </w:r>
            <w:hyperlink r:id="rId976" w:anchor="153" w:history="1">
              <w:r w:rsidRPr="007456A8">
                <w:rPr>
                  <w:rStyle w:val="ac"/>
                  <w:rFonts w:ascii="Times New Roman" w:eastAsiaTheme="minorEastAsia" w:hAnsi="Times New Roman"/>
                  <w:b/>
                  <w:color w:val="auto"/>
                  <w:szCs w:val="24"/>
                  <w:u w:val="none"/>
                </w:rPr>
                <w:t>同条第二項</w:t>
              </w:r>
            </w:hyperlink>
            <w:r w:rsidRPr="007456A8">
              <w:rPr>
                <w:rFonts w:ascii="Times New Roman" w:eastAsiaTheme="minorEastAsia" w:hAnsi="Times New Roman"/>
                <w:b/>
                <w:szCs w:val="24"/>
              </w:rPr>
              <w:t>の規定による</w:t>
            </w:r>
            <w:hyperlink r:id="rId977" w:anchor="152"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の規定による指定の期限の延長を含む。）をした場合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指定に係る指定暴力団等の名称及び指定番号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指定に係る警戒区域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指定をした年月日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指定の期限</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指定をした理由の概要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十三の四　</w:t>
            </w:r>
            <w:hyperlink r:id="rId978" w:history="1">
              <w:r w:rsidRPr="007456A8">
                <w:rPr>
                  <w:rStyle w:val="ac"/>
                  <w:rFonts w:ascii="Times New Roman" w:eastAsiaTheme="minorEastAsia" w:hAnsi="Times New Roman"/>
                  <w:b/>
                  <w:color w:val="auto"/>
                  <w:szCs w:val="24"/>
                  <w:u w:val="none"/>
                </w:rPr>
                <w:t>法</w:t>
              </w:r>
            </w:hyperlink>
            <w:hyperlink r:id="rId979" w:anchor="155" w:history="1">
              <w:r w:rsidRPr="007456A8">
                <w:rPr>
                  <w:rStyle w:val="ac"/>
                  <w:rFonts w:ascii="Times New Roman" w:eastAsiaTheme="minorEastAsia" w:hAnsi="Times New Roman"/>
                  <w:b/>
                  <w:color w:val="auto"/>
                  <w:szCs w:val="24"/>
                  <w:u w:val="none"/>
                </w:rPr>
                <w:t>第十五条の二第四項</w:t>
              </w:r>
            </w:hyperlink>
            <w:r w:rsidRPr="007456A8">
              <w:rPr>
                <w:rFonts w:ascii="Times New Roman" w:eastAsiaTheme="minorEastAsia" w:hAnsi="Times New Roman"/>
                <w:b/>
                <w:szCs w:val="24"/>
              </w:rPr>
              <w:t>において準用する</w:t>
            </w:r>
            <w:hyperlink r:id="rId980" w:anchor="152"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の規定による指定（</w:t>
            </w:r>
            <w:hyperlink r:id="rId981" w:anchor="155" w:history="1">
              <w:r w:rsidRPr="007456A8">
                <w:rPr>
                  <w:rStyle w:val="ac"/>
                  <w:rFonts w:ascii="Times New Roman" w:eastAsiaTheme="minorEastAsia" w:hAnsi="Times New Roman"/>
                  <w:b/>
                  <w:color w:val="auto"/>
                  <w:szCs w:val="24"/>
                  <w:u w:val="none"/>
                </w:rPr>
                <w:t>同条第四項</w:t>
              </w:r>
            </w:hyperlink>
            <w:r w:rsidRPr="007456A8">
              <w:rPr>
                <w:rFonts w:ascii="Times New Roman" w:eastAsiaTheme="minorEastAsia" w:hAnsi="Times New Roman"/>
                <w:b/>
                <w:szCs w:val="24"/>
              </w:rPr>
              <w:t>において準用する</w:t>
            </w:r>
            <w:hyperlink r:id="rId982" w:anchor="153" w:history="1">
              <w:r w:rsidRPr="007456A8">
                <w:rPr>
                  <w:rStyle w:val="ac"/>
                  <w:rFonts w:ascii="Times New Roman" w:eastAsiaTheme="minorEastAsia" w:hAnsi="Times New Roman"/>
                  <w:b/>
                  <w:color w:val="auto"/>
                  <w:szCs w:val="24"/>
                  <w:u w:val="none"/>
                </w:rPr>
                <w:t>同条第二項</w:t>
              </w:r>
            </w:hyperlink>
            <w:r w:rsidRPr="007456A8">
              <w:rPr>
                <w:rFonts w:ascii="Times New Roman" w:eastAsiaTheme="minorEastAsia" w:hAnsi="Times New Roman"/>
                <w:b/>
                <w:szCs w:val="24"/>
              </w:rPr>
              <w:t>の規定による</w:t>
            </w:r>
            <w:hyperlink r:id="rId983" w:anchor="155" w:history="1">
              <w:r w:rsidRPr="007456A8">
                <w:rPr>
                  <w:rStyle w:val="ac"/>
                  <w:rFonts w:ascii="Times New Roman" w:eastAsiaTheme="minorEastAsia" w:hAnsi="Times New Roman"/>
                  <w:b/>
                  <w:color w:val="auto"/>
                  <w:szCs w:val="24"/>
                  <w:u w:val="none"/>
                </w:rPr>
                <w:t>同条第四項</w:t>
              </w:r>
            </w:hyperlink>
            <w:r w:rsidRPr="007456A8">
              <w:rPr>
                <w:rFonts w:ascii="Times New Roman" w:eastAsiaTheme="minorEastAsia" w:hAnsi="Times New Roman"/>
                <w:b/>
                <w:szCs w:val="24"/>
              </w:rPr>
              <w:t>において準用する</w:t>
            </w:r>
            <w:hyperlink r:id="rId984" w:anchor="152"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の規定による指定の期限の延長を含む。）をした場合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指定に係る指定暴力団等の名称及び指定番号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内部抗争に係る集団の実態</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指定に係る警戒区域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指定をした年月日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指定の期限</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六　指定をした理由の概要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十三の五　</w:t>
            </w:r>
            <w:hyperlink r:id="rId985" w:history="1">
              <w:r w:rsidRPr="007456A8">
                <w:rPr>
                  <w:rStyle w:val="ac"/>
                  <w:rFonts w:ascii="Times New Roman" w:eastAsiaTheme="minorEastAsia" w:hAnsi="Times New Roman"/>
                  <w:b/>
                  <w:color w:val="auto"/>
                  <w:szCs w:val="24"/>
                  <w:u w:val="none"/>
                </w:rPr>
                <w:t>法</w:t>
              </w:r>
            </w:hyperlink>
            <w:hyperlink r:id="rId986" w:anchor="154" w:history="1">
              <w:r w:rsidRPr="007456A8">
                <w:rPr>
                  <w:rStyle w:val="ac"/>
                  <w:rFonts w:ascii="Times New Roman" w:eastAsiaTheme="minorEastAsia" w:hAnsi="Times New Roman"/>
                  <w:b/>
                  <w:color w:val="auto"/>
                  <w:szCs w:val="24"/>
                  <w:u w:val="none"/>
                </w:rPr>
                <w:t>第十五条の二第三項</w:t>
              </w:r>
            </w:hyperlink>
            <w:r w:rsidRPr="007456A8">
              <w:rPr>
                <w:rFonts w:ascii="Times New Roman" w:eastAsiaTheme="minorEastAsia" w:hAnsi="Times New Roman"/>
                <w:b/>
                <w:szCs w:val="24"/>
              </w:rPr>
              <w:t>（</w:t>
            </w:r>
            <w:hyperlink r:id="rId987" w:anchor="155" w:history="1">
              <w:r w:rsidRPr="007456A8">
                <w:rPr>
                  <w:rStyle w:val="ac"/>
                  <w:rFonts w:ascii="Times New Roman" w:eastAsiaTheme="minorEastAsia" w:hAnsi="Times New Roman"/>
                  <w:b/>
                  <w:color w:val="auto"/>
                  <w:szCs w:val="24"/>
                  <w:u w:val="none"/>
                </w:rPr>
                <w:t>同条第四項</w:t>
              </w:r>
            </w:hyperlink>
            <w:r w:rsidRPr="007456A8">
              <w:rPr>
                <w:rFonts w:ascii="Times New Roman" w:eastAsiaTheme="minorEastAsia" w:hAnsi="Times New Roman"/>
                <w:b/>
                <w:szCs w:val="24"/>
              </w:rPr>
              <w:t>において準用する場合を含む。）の規定による</w:t>
            </w:r>
            <w:hyperlink r:id="rId988" w:anchor="152"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w:t>
            </w:r>
            <w:hyperlink r:id="rId989" w:anchor="155" w:history="1">
              <w:r w:rsidRPr="007456A8">
                <w:rPr>
                  <w:rStyle w:val="ac"/>
                  <w:rFonts w:ascii="Times New Roman" w:eastAsiaTheme="minorEastAsia" w:hAnsi="Times New Roman"/>
                  <w:b/>
                  <w:color w:val="auto"/>
                  <w:szCs w:val="24"/>
                  <w:u w:val="none"/>
                </w:rPr>
                <w:t>同条第四項</w:t>
              </w:r>
            </w:hyperlink>
            <w:r w:rsidRPr="007456A8">
              <w:rPr>
                <w:rFonts w:ascii="Times New Roman" w:eastAsiaTheme="minorEastAsia" w:hAnsi="Times New Roman"/>
                <w:b/>
                <w:szCs w:val="24"/>
              </w:rPr>
              <w:t>において準用する場合を含む。）に規定する警戒区域の変更をした場合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警戒区域の変更に係る特定抗争指定暴力団等の名称及び指定番号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警戒区域の変更に係る指定をした年月日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変更後の警戒区域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警戒区域を変更した年月日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警戒区域を変更した理由の概要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十三の六　</w:t>
            </w:r>
            <w:hyperlink r:id="rId990" w:history="1">
              <w:r w:rsidRPr="007456A8">
                <w:rPr>
                  <w:rStyle w:val="ac"/>
                  <w:rFonts w:ascii="Times New Roman" w:eastAsiaTheme="minorEastAsia" w:hAnsi="Times New Roman"/>
                  <w:b/>
                  <w:color w:val="auto"/>
                  <w:szCs w:val="24"/>
                  <w:u w:val="none"/>
                </w:rPr>
                <w:t>法</w:t>
              </w:r>
            </w:hyperlink>
            <w:hyperlink r:id="rId991" w:anchor="263" w:history="1">
              <w:r w:rsidRPr="007456A8">
                <w:rPr>
                  <w:rStyle w:val="ac"/>
                  <w:rFonts w:ascii="Times New Roman" w:eastAsiaTheme="minorEastAsia" w:hAnsi="Times New Roman"/>
                  <w:b/>
                  <w:color w:val="auto"/>
                  <w:szCs w:val="24"/>
                  <w:u w:val="none"/>
                </w:rPr>
                <w:t>第三十条の八第一項</w:t>
              </w:r>
            </w:hyperlink>
            <w:r w:rsidRPr="007456A8">
              <w:rPr>
                <w:rFonts w:ascii="Times New Roman" w:eastAsiaTheme="minorEastAsia" w:hAnsi="Times New Roman"/>
                <w:b/>
                <w:szCs w:val="24"/>
              </w:rPr>
              <w:t>の規定による指定（</w:t>
            </w:r>
            <w:hyperlink r:id="rId992" w:anchor="266" w:history="1">
              <w:r w:rsidRPr="007456A8">
                <w:rPr>
                  <w:rStyle w:val="ac"/>
                  <w:rFonts w:ascii="Times New Roman" w:eastAsiaTheme="minorEastAsia" w:hAnsi="Times New Roman"/>
                  <w:b/>
                  <w:color w:val="auto"/>
                  <w:szCs w:val="24"/>
                  <w:u w:val="none"/>
                </w:rPr>
                <w:t>同条第二項</w:t>
              </w:r>
            </w:hyperlink>
            <w:r w:rsidRPr="007456A8">
              <w:rPr>
                <w:rFonts w:ascii="Times New Roman" w:eastAsiaTheme="minorEastAsia" w:hAnsi="Times New Roman"/>
                <w:b/>
                <w:szCs w:val="24"/>
              </w:rPr>
              <w:t>の規定による</w:t>
            </w:r>
            <w:hyperlink r:id="rId993" w:anchor="263"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の規定による指定の期限の延長を含む。）をした場合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指定に係る指定暴力団等の名称及び指定番号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指定に係る警戒区域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指定をした年月日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指定の期限</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指定をした理由の概要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十三の七　</w:t>
            </w:r>
            <w:hyperlink r:id="rId994" w:history="1">
              <w:r w:rsidRPr="007456A8">
                <w:rPr>
                  <w:rStyle w:val="ac"/>
                  <w:rFonts w:ascii="Times New Roman" w:eastAsiaTheme="minorEastAsia" w:hAnsi="Times New Roman"/>
                  <w:b/>
                  <w:color w:val="auto"/>
                  <w:szCs w:val="24"/>
                  <w:u w:val="none"/>
                </w:rPr>
                <w:t>法</w:t>
              </w:r>
            </w:hyperlink>
            <w:hyperlink r:id="rId995" w:anchor="267" w:history="1">
              <w:r w:rsidRPr="007456A8">
                <w:rPr>
                  <w:rStyle w:val="ac"/>
                  <w:rFonts w:ascii="Times New Roman" w:eastAsiaTheme="minorEastAsia" w:hAnsi="Times New Roman"/>
                  <w:b/>
                  <w:color w:val="auto"/>
                  <w:szCs w:val="24"/>
                  <w:u w:val="none"/>
                </w:rPr>
                <w:t>第三十条の八第三項</w:t>
              </w:r>
            </w:hyperlink>
            <w:r w:rsidRPr="007456A8">
              <w:rPr>
                <w:rFonts w:ascii="Times New Roman" w:eastAsiaTheme="minorEastAsia" w:hAnsi="Times New Roman"/>
                <w:b/>
                <w:szCs w:val="24"/>
              </w:rPr>
              <w:t>の規定による</w:t>
            </w:r>
            <w:hyperlink r:id="rId996" w:anchor="263"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に規定する警戒区域の変更をした場合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警戒区域の変更に係る特定危険指定暴力団等の名称及び指定番号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警戒区域の変更に係る指定をした年月日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変更後の警戒区域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警戒区域を変更した年月日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警戒区域を変更した理由の概要</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十三の八　</w:t>
            </w:r>
            <w:hyperlink r:id="rId997" w:history="1">
              <w:r w:rsidRPr="007456A8">
                <w:rPr>
                  <w:rStyle w:val="ac"/>
                  <w:rFonts w:ascii="Times New Roman" w:eastAsiaTheme="minorEastAsia" w:hAnsi="Times New Roman"/>
                  <w:b/>
                  <w:color w:val="auto"/>
                  <w:szCs w:val="24"/>
                  <w:u w:val="none"/>
                </w:rPr>
                <w:t>法</w:t>
              </w:r>
            </w:hyperlink>
            <w:hyperlink r:id="rId998" w:anchor="284" w:history="1">
              <w:r w:rsidRPr="007456A8">
                <w:rPr>
                  <w:rStyle w:val="ac"/>
                  <w:rFonts w:ascii="Times New Roman" w:eastAsiaTheme="minorEastAsia" w:hAnsi="Times New Roman"/>
                  <w:b/>
                  <w:color w:val="auto"/>
                  <w:szCs w:val="24"/>
                  <w:u w:val="none"/>
                </w:rPr>
                <w:t>第三十条の十一第一項</w:t>
              </w:r>
            </w:hyperlink>
            <w:r w:rsidRPr="007456A8">
              <w:rPr>
                <w:rFonts w:ascii="Times New Roman" w:eastAsiaTheme="minorEastAsia" w:hAnsi="Times New Roman"/>
                <w:b/>
                <w:szCs w:val="24"/>
              </w:rPr>
              <w:t>の規定による命令（同項の規定に係る仮の命令及び</w:t>
            </w:r>
            <w:hyperlink r:id="rId999" w:anchor="288" w:history="1">
              <w:r w:rsidRPr="007456A8">
                <w:rPr>
                  <w:rStyle w:val="ac"/>
                  <w:rFonts w:ascii="Times New Roman" w:eastAsiaTheme="minorEastAsia" w:hAnsi="Times New Roman"/>
                  <w:b/>
                  <w:color w:val="auto"/>
                  <w:szCs w:val="24"/>
                  <w:u w:val="none"/>
                </w:rPr>
                <w:t>同条第二項</w:t>
              </w:r>
            </w:hyperlink>
            <w:r w:rsidRPr="007456A8">
              <w:rPr>
                <w:rFonts w:ascii="Times New Roman" w:eastAsiaTheme="minorEastAsia" w:hAnsi="Times New Roman"/>
                <w:b/>
                <w:szCs w:val="24"/>
              </w:rPr>
              <w:t>の規定による</w:t>
            </w:r>
            <w:hyperlink r:id="rId1000" w:anchor="284"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の規定による命令の期限の延長を含む。）をした場合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命令を受けた指定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の本籍又は国籍、住所、氏名、生年月日及び性別並びにその所属する指定暴力団等の名称及び指定番号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命令に係る事務所の所在地</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命令の内容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命令をした年月日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命令に係る期間</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 xml:space="preserve">十四　</w:t>
            </w:r>
            <w:hyperlink r:id="rId1001" w:history="1">
              <w:r w:rsidRPr="007456A8">
                <w:rPr>
                  <w:rStyle w:val="ac"/>
                  <w:rFonts w:ascii="Times New Roman" w:eastAsiaTheme="minorEastAsia" w:hAnsi="Times New Roman"/>
                  <w:b/>
                  <w:color w:val="auto"/>
                  <w:szCs w:val="24"/>
                  <w:u w:val="none"/>
                </w:rPr>
                <w:t>法</w:t>
              </w:r>
            </w:hyperlink>
            <w:hyperlink r:id="rId1002" w:anchor="431" w:history="1">
              <w:r w:rsidRPr="007456A8">
                <w:rPr>
                  <w:rStyle w:val="ac"/>
                  <w:rFonts w:ascii="Times New Roman" w:eastAsiaTheme="minorEastAsia" w:hAnsi="Times New Roman"/>
                  <w:b/>
                  <w:color w:val="auto"/>
                  <w:szCs w:val="24"/>
                  <w:u w:val="none"/>
                </w:rPr>
                <w:t>第三十五条第八項</w:t>
              </w:r>
            </w:hyperlink>
            <w:r w:rsidRPr="007456A8">
              <w:rPr>
                <w:rFonts w:ascii="Times New Roman" w:eastAsiaTheme="minorEastAsia" w:hAnsi="Times New Roman"/>
                <w:b/>
                <w:szCs w:val="24"/>
              </w:rPr>
              <w:t>の規定により仮の命令の効力を失わせた場合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仮の命令を受けた指定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の本籍又は国籍、住所、氏名、生年月日及び性別並びにその所属する指定暴力団等の名称及び指定番号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仮の命令に係る適用法条</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仮の命令の内容</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仮の命令をした年月日</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五　仮の命令が失効した年月日</w:t>
            </w:r>
          </w:p>
        </w:tc>
      </w:tr>
      <w:tr w:rsidR="007456A8" w:rsidRPr="007456A8" w:rsidTr="003651C7">
        <w:tc>
          <w:tcPr>
            <w:tcW w:w="4113"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十五　その他指定暴力団等又は指定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の実態に特異な動向があったと認める場合</w:t>
            </w:r>
          </w:p>
        </w:tc>
        <w:tc>
          <w:tcPr>
            <w:tcW w:w="3827" w:type="dxa"/>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一　当該指定暴力団等の名称及び指定番号又は当該指定</w:t>
            </w:r>
            <w:r w:rsidRPr="007456A8">
              <w:rPr>
                <w:rStyle w:val="hitword"/>
                <w:rFonts w:ascii="Times New Roman" w:eastAsiaTheme="minorEastAsia" w:hAnsi="Times New Roman"/>
                <w:b/>
                <w:szCs w:val="24"/>
              </w:rPr>
              <w:t>暴力団員</w:t>
            </w:r>
            <w:r w:rsidRPr="007456A8">
              <w:rPr>
                <w:rFonts w:ascii="Times New Roman" w:eastAsiaTheme="minorEastAsia" w:hAnsi="Times New Roman"/>
                <w:b/>
                <w:szCs w:val="24"/>
              </w:rPr>
              <w:t>の本籍若しくは国籍、住所、氏名、生年月日及び性別並びにその所属する指定暴力団等の名称及び指定番号</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二　特異な動向の概要</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三　特異な動向があった時期</w:t>
            </w:r>
          </w:p>
          <w:p w:rsidR="00783384" w:rsidRPr="007456A8" w:rsidRDefault="00783384" w:rsidP="007456A8">
            <w:pPr>
              <w:spacing w:line="0" w:lineRule="atLeast"/>
              <w:rPr>
                <w:rFonts w:ascii="Times New Roman" w:eastAsiaTheme="minorEastAsia" w:hAnsi="Times New Roman"/>
                <w:b/>
                <w:szCs w:val="24"/>
              </w:rPr>
            </w:pPr>
            <w:r w:rsidRPr="007456A8">
              <w:rPr>
                <w:rFonts w:ascii="Times New Roman" w:eastAsiaTheme="minorEastAsia" w:hAnsi="Times New Roman"/>
                <w:b/>
                <w:szCs w:val="24"/>
              </w:rPr>
              <w:t>四　特異な動向があったと認める理由の概要その他必要な事項</w:t>
            </w:r>
          </w:p>
        </w:tc>
      </w:tr>
    </w:tbl>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（官庁、公共団体その他の者に対する協力要求手続）</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第四十四条　</w:t>
      </w:r>
      <w:hyperlink r:id="rId1003" w:history="1">
        <w:r w:rsidRPr="007456A8">
          <w:rPr>
            <w:rStyle w:val="ac"/>
            <w:rFonts w:ascii="Times New Roman" w:eastAsiaTheme="minorEastAsia" w:hAnsi="Times New Roman"/>
            <w:b/>
            <w:color w:val="auto"/>
            <w:szCs w:val="24"/>
            <w:u w:val="none"/>
          </w:rPr>
          <w:t>法</w:t>
        </w:r>
      </w:hyperlink>
      <w:hyperlink r:id="rId1004" w:anchor="442" w:history="1">
        <w:r w:rsidRPr="007456A8">
          <w:rPr>
            <w:rStyle w:val="ac"/>
            <w:rFonts w:ascii="Times New Roman" w:eastAsiaTheme="minorEastAsia" w:hAnsi="Times New Roman"/>
            <w:b/>
            <w:color w:val="auto"/>
            <w:szCs w:val="24"/>
            <w:u w:val="none"/>
          </w:rPr>
          <w:t>第三十六条第四項</w:t>
        </w:r>
      </w:hyperlink>
      <w:r w:rsidRPr="007456A8">
        <w:rPr>
          <w:rFonts w:ascii="Times New Roman" w:eastAsiaTheme="minorEastAsia" w:hAnsi="Times New Roman"/>
          <w:b/>
          <w:szCs w:val="24"/>
        </w:rPr>
        <w:t>の規定による協力の要求は、次に掲げる事項を記載した書面を送付して行うものとする。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協力の内容</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協力を求める理由</w:t>
      </w:r>
    </w:p>
    <w:p w:rsidR="00783384" w:rsidRPr="007456A8" w:rsidRDefault="00783384" w:rsidP="007456A8">
      <w:pPr>
        <w:shd w:val="clear" w:color="auto" w:fill="FFFFFF"/>
        <w:spacing w:line="0" w:lineRule="atLeast"/>
        <w:rPr>
          <w:rFonts w:ascii="Times New Roman" w:eastAsiaTheme="minorEastAsia" w:hAnsi="Times New Roman"/>
          <w:b/>
          <w:bCs/>
          <w:szCs w:val="24"/>
        </w:rPr>
      </w:pPr>
      <w:r w:rsidRPr="007456A8">
        <w:rPr>
          <w:rFonts w:ascii="Times New Roman" w:eastAsiaTheme="minorEastAsia" w:hAnsi="Times New Roman"/>
          <w:b/>
          <w:bCs/>
          <w:szCs w:val="24"/>
        </w:rPr>
        <w:t>第九章　雑則</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（命令等の送達に係る書類）</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第四十五条　</w:t>
      </w:r>
      <w:hyperlink r:id="rId1005" w:history="1">
        <w:r w:rsidRPr="007456A8">
          <w:rPr>
            <w:rStyle w:val="ac"/>
            <w:rFonts w:ascii="Times New Roman" w:eastAsiaTheme="minorEastAsia" w:hAnsi="Times New Roman"/>
            <w:b/>
            <w:color w:val="auto"/>
            <w:szCs w:val="24"/>
            <w:u w:val="none"/>
          </w:rPr>
          <w:t>法</w:t>
        </w:r>
      </w:hyperlink>
      <w:hyperlink r:id="rId1006" w:anchor="473" w:history="1">
        <w:r w:rsidRPr="007456A8">
          <w:rPr>
            <w:rStyle w:val="ac"/>
            <w:rFonts w:ascii="Times New Roman" w:eastAsiaTheme="minorEastAsia" w:hAnsi="Times New Roman"/>
            <w:b/>
            <w:color w:val="auto"/>
            <w:szCs w:val="24"/>
            <w:u w:val="none"/>
          </w:rPr>
          <w:t>第三十九条の二第一項</w:t>
        </w:r>
      </w:hyperlink>
      <w:r w:rsidRPr="007456A8">
        <w:rPr>
          <w:rFonts w:ascii="Times New Roman" w:eastAsiaTheme="minorEastAsia" w:hAnsi="Times New Roman"/>
          <w:b/>
          <w:szCs w:val="24"/>
        </w:rPr>
        <w:t>の国家公安委員会規則で定める書類は、次の各号に掲げる区分に応じ、当該各号に定めるとおりとする。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hyperlink r:id="rId1007" w:history="1">
        <w:r w:rsidRPr="007456A8">
          <w:rPr>
            <w:rStyle w:val="ac"/>
            <w:rFonts w:ascii="Times New Roman" w:eastAsiaTheme="minorEastAsia" w:hAnsi="Times New Roman"/>
            <w:b/>
            <w:color w:val="auto"/>
            <w:szCs w:val="24"/>
            <w:u w:val="none"/>
          </w:rPr>
          <w:t>法</w:t>
        </w:r>
      </w:hyperlink>
      <w:hyperlink r:id="rId1008" w:anchor="93" w:history="1">
        <w:r w:rsidRPr="007456A8">
          <w:rPr>
            <w:rStyle w:val="ac"/>
            <w:rFonts w:ascii="Times New Roman" w:eastAsiaTheme="minorEastAsia" w:hAnsi="Times New Roman"/>
            <w:b/>
            <w:color w:val="auto"/>
            <w:szCs w:val="24"/>
            <w:u w:val="none"/>
          </w:rPr>
          <w:t>第十一条第一項</w:t>
        </w:r>
      </w:hyperlink>
      <w:r w:rsidRPr="007456A8">
        <w:rPr>
          <w:rFonts w:ascii="Times New Roman" w:eastAsiaTheme="minorEastAsia" w:hAnsi="Times New Roman"/>
          <w:b/>
          <w:szCs w:val="24"/>
        </w:rPr>
        <w:t>、</w:t>
      </w:r>
      <w:hyperlink r:id="rId1009" w:anchor="97" w:history="1">
        <w:r w:rsidRPr="007456A8">
          <w:rPr>
            <w:rStyle w:val="ac"/>
            <w:rFonts w:ascii="Times New Roman" w:eastAsiaTheme="minorEastAsia" w:hAnsi="Times New Roman"/>
            <w:b/>
            <w:color w:val="auto"/>
            <w:szCs w:val="24"/>
            <w:u w:val="none"/>
          </w:rPr>
          <w:t>第十二条第二項</w:t>
        </w:r>
      </w:hyperlink>
      <w:r w:rsidRPr="007456A8">
        <w:rPr>
          <w:rFonts w:ascii="Times New Roman" w:eastAsiaTheme="minorEastAsia" w:hAnsi="Times New Roman"/>
          <w:b/>
          <w:szCs w:val="24"/>
        </w:rPr>
        <w:t>、</w:t>
      </w:r>
      <w:hyperlink r:id="rId1010" w:anchor="126" w:history="1">
        <w:r w:rsidRPr="007456A8">
          <w:rPr>
            <w:rStyle w:val="ac"/>
            <w:rFonts w:ascii="Times New Roman" w:eastAsiaTheme="minorEastAsia" w:hAnsi="Times New Roman"/>
            <w:b/>
            <w:color w:val="auto"/>
            <w:szCs w:val="24"/>
            <w:u w:val="none"/>
          </w:rPr>
          <w:t>第十二条の六第一項</w:t>
        </w:r>
      </w:hyperlink>
      <w:r w:rsidRPr="007456A8">
        <w:rPr>
          <w:rFonts w:ascii="Times New Roman" w:eastAsiaTheme="minorEastAsia" w:hAnsi="Times New Roman"/>
          <w:b/>
          <w:szCs w:val="24"/>
        </w:rPr>
        <w:t>、</w:t>
      </w:r>
      <w:hyperlink r:id="rId1011" w:anchor="185" w:history="1">
        <w:r w:rsidRPr="007456A8">
          <w:rPr>
            <w:rStyle w:val="ac"/>
            <w:rFonts w:ascii="Times New Roman" w:eastAsiaTheme="minorEastAsia" w:hAnsi="Times New Roman"/>
            <w:b/>
            <w:color w:val="auto"/>
            <w:szCs w:val="24"/>
            <w:u w:val="none"/>
          </w:rPr>
          <w:t>第十八条第一項</w:t>
        </w:r>
      </w:hyperlink>
      <w:r w:rsidRPr="007456A8">
        <w:rPr>
          <w:rFonts w:ascii="Times New Roman" w:eastAsiaTheme="minorEastAsia" w:hAnsi="Times New Roman"/>
          <w:b/>
          <w:szCs w:val="24"/>
        </w:rPr>
        <w:t>、</w:t>
      </w:r>
      <w:hyperlink r:id="rId1012" w:anchor="199" w:history="1">
        <w:r w:rsidRPr="007456A8">
          <w:rPr>
            <w:rStyle w:val="ac"/>
            <w:rFonts w:ascii="Times New Roman" w:eastAsiaTheme="minorEastAsia" w:hAnsi="Times New Roman"/>
            <w:b/>
            <w:color w:val="auto"/>
            <w:szCs w:val="24"/>
            <w:u w:val="none"/>
          </w:rPr>
          <w:t>第二十二条第一項</w:t>
        </w:r>
      </w:hyperlink>
      <w:r w:rsidRPr="007456A8">
        <w:rPr>
          <w:rFonts w:ascii="Times New Roman" w:eastAsiaTheme="minorEastAsia" w:hAnsi="Times New Roman"/>
          <w:b/>
          <w:szCs w:val="24"/>
        </w:rPr>
        <w:t>、</w:t>
      </w:r>
      <w:hyperlink r:id="rId1013" w:anchor="211" w:history="1">
        <w:r w:rsidRPr="007456A8">
          <w:rPr>
            <w:rStyle w:val="ac"/>
            <w:rFonts w:ascii="Times New Roman" w:eastAsiaTheme="minorEastAsia" w:hAnsi="Times New Roman"/>
            <w:b/>
            <w:color w:val="auto"/>
            <w:szCs w:val="24"/>
            <w:u w:val="none"/>
          </w:rPr>
          <w:t>第二十六条第一項</w:t>
        </w:r>
      </w:hyperlink>
      <w:r w:rsidRPr="007456A8">
        <w:rPr>
          <w:rFonts w:ascii="Times New Roman" w:eastAsiaTheme="minorEastAsia" w:hAnsi="Times New Roman"/>
          <w:b/>
          <w:szCs w:val="24"/>
        </w:rPr>
        <w:t>、</w:t>
      </w:r>
      <w:hyperlink r:id="rId1014" w:anchor="226" w:history="1">
        <w:r w:rsidRPr="007456A8">
          <w:rPr>
            <w:rStyle w:val="ac"/>
            <w:rFonts w:ascii="Times New Roman" w:eastAsiaTheme="minorEastAsia" w:hAnsi="Times New Roman"/>
            <w:b/>
            <w:color w:val="auto"/>
            <w:szCs w:val="24"/>
            <w:u w:val="none"/>
          </w:rPr>
          <w:t>第三十条</w:t>
        </w:r>
      </w:hyperlink>
      <w:r w:rsidRPr="007456A8">
        <w:rPr>
          <w:rFonts w:ascii="Times New Roman" w:eastAsiaTheme="minorEastAsia" w:hAnsi="Times New Roman"/>
          <w:b/>
          <w:szCs w:val="24"/>
        </w:rPr>
        <w:t>、</w:t>
      </w:r>
      <w:hyperlink r:id="rId1015" w:anchor="234" w:history="1">
        <w:r w:rsidRPr="007456A8">
          <w:rPr>
            <w:rStyle w:val="ac"/>
            <w:rFonts w:ascii="Times New Roman" w:eastAsiaTheme="minorEastAsia" w:hAnsi="Times New Roman"/>
            <w:b/>
            <w:color w:val="auto"/>
            <w:szCs w:val="24"/>
            <w:u w:val="none"/>
          </w:rPr>
          <w:t>第三十条の三</w:t>
        </w:r>
      </w:hyperlink>
      <w:r w:rsidRPr="007456A8">
        <w:rPr>
          <w:rFonts w:ascii="Times New Roman" w:eastAsiaTheme="minorEastAsia" w:hAnsi="Times New Roman"/>
          <w:b/>
          <w:szCs w:val="24"/>
        </w:rPr>
        <w:t>、</w:t>
      </w:r>
      <w:hyperlink r:id="rId1016" w:anchor="257" w:history="1">
        <w:r w:rsidRPr="007456A8">
          <w:rPr>
            <w:rStyle w:val="ac"/>
            <w:rFonts w:ascii="Times New Roman" w:eastAsiaTheme="minorEastAsia" w:hAnsi="Times New Roman"/>
            <w:b/>
            <w:color w:val="auto"/>
            <w:szCs w:val="24"/>
            <w:u w:val="none"/>
          </w:rPr>
          <w:t>第三十条の七第一項</w:t>
        </w:r>
      </w:hyperlink>
      <w:r w:rsidRPr="007456A8">
        <w:rPr>
          <w:rFonts w:ascii="Times New Roman" w:eastAsiaTheme="minorEastAsia" w:hAnsi="Times New Roman"/>
          <w:b/>
          <w:szCs w:val="24"/>
        </w:rPr>
        <w:t>又は</w:t>
      </w:r>
      <w:hyperlink r:id="rId1017" w:anchor="280" w:history="1">
        <w:r w:rsidRPr="007456A8">
          <w:rPr>
            <w:rStyle w:val="ac"/>
            <w:rFonts w:ascii="Times New Roman" w:eastAsiaTheme="minorEastAsia" w:hAnsi="Times New Roman"/>
            <w:b/>
            <w:color w:val="auto"/>
            <w:szCs w:val="24"/>
            <w:u w:val="none"/>
          </w:rPr>
          <w:t>第三十条の十第一項</w:t>
        </w:r>
      </w:hyperlink>
      <w:r w:rsidRPr="007456A8">
        <w:rPr>
          <w:rFonts w:ascii="Times New Roman" w:eastAsiaTheme="minorEastAsia" w:hAnsi="Times New Roman"/>
          <w:b/>
          <w:szCs w:val="24"/>
        </w:rPr>
        <w:t>の規定による命令　別記様式第二十六号の中止命令書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hyperlink r:id="rId1018" w:history="1">
        <w:r w:rsidRPr="007456A8">
          <w:rPr>
            <w:rStyle w:val="ac"/>
            <w:rFonts w:ascii="Times New Roman" w:eastAsiaTheme="minorEastAsia" w:hAnsi="Times New Roman"/>
            <w:b/>
            <w:color w:val="auto"/>
            <w:szCs w:val="24"/>
            <w:u w:val="none"/>
          </w:rPr>
          <w:t>法</w:t>
        </w:r>
      </w:hyperlink>
      <w:hyperlink r:id="rId1019" w:anchor="94" w:history="1">
        <w:r w:rsidRPr="007456A8">
          <w:rPr>
            <w:rStyle w:val="ac"/>
            <w:rFonts w:ascii="Times New Roman" w:eastAsiaTheme="minorEastAsia" w:hAnsi="Times New Roman"/>
            <w:b/>
            <w:color w:val="auto"/>
            <w:szCs w:val="24"/>
            <w:u w:val="none"/>
          </w:rPr>
          <w:t>第十一条第二項</w:t>
        </w:r>
      </w:hyperlink>
      <w:r w:rsidRPr="007456A8">
        <w:rPr>
          <w:rFonts w:ascii="Times New Roman" w:eastAsiaTheme="minorEastAsia" w:hAnsi="Times New Roman"/>
          <w:b/>
          <w:szCs w:val="24"/>
        </w:rPr>
        <w:t>、</w:t>
      </w:r>
      <w:hyperlink r:id="rId1020" w:anchor="96" w:history="1">
        <w:r w:rsidRPr="007456A8">
          <w:rPr>
            <w:rStyle w:val="ac"/>
            <w:rFonts w:ascii="Times New Roman" w:eastAsiaTheme="minorEastAsia" w:hAnsi="Times New Roman"/>
            <w:b/>
            <w:color w:val="auto"/>
            <w:szCs w:val="24"/>
            <w:u w:val="none"/>
          </w:rPr>
          <w:t>第十二条第一項</w:t>
        </w:r>
      </w:hyperlink>
      <w:r w:rsidRPr="007456A8">
        <w:rPr>
          <w:rFonts w:ascii="Times New Roman" w:eastAsiaTheme="minorEastAsia" w:hAnsi="Times New Roman"/>
          <w:b/>
          <w:szCs w:val="24"/>
        </w:rPr>
        <w:t>、</w:t>
      </w:r>
      <w:hyperlink r:id="rId1021" w:anchor="98" w:history="1">
        <w:r w:rsidRPr="007456A8">
          <w:rPr>
            <w:rStyle w:val="ac"/>
            <w:rFonts w:ascii="Times New Roman" w:eastAsiaTheme="minorEastAsia" w:hAnsi="Times New Roman"/>
            <w:b/>
            <w:color w:val="auto"/>
            <w:szCs w:val="24"/>
            <w:u w:val="none"/>
          </w:rPr>
          <w:t>第十二条の二</w:t>
        </w:r>
      </w:hyperlink>
      <w:r w:rsidRPr="007456A8">
        <w:rPr>
          <w:rFonts w:ascii="Times New Roman" w:eastAsiaTheme="minorEastAsia" w:hAnsi="Times New Roman"/>
          <w:b/>
          <w:szCs w:val="24"/>
        </w:rPr>
        <w:t>、</w:t>
      </w:r>
      <w:hyperlink r:id="rId1022" w:anchor="109" w:history="1">
        <w:r w:rsidRPr="007456A8">
          <w:rPr>
            <w:rStyle w:val="ac"/>
            <w:rFonts w:ascii="Times New Roman" w:eastAsiaTheme="minorEastAsia" w:hAnsi="Times New Roman"/>
            <w:b/>
            <w:color w:val="auto"/>
            <w:szCs w:val="24"/>
            <w:u w:val="none"/>
          </w:rPr>
          <w:t>第十二条の四第一項</w:t>
        </w:r>
      </w:hyperlink>
      <w:r w:rsidRPr="007456A8">
        <w:rPr>
          <w:rFonts w:ascii="Times New Roman" w:eastAsiaTheme="minorEastAsia" w:hAnsi="Times New Roman"/>
          <w:b/>
          <w:szCs w:val="24"/>
        </w:rPr>
        <w:t>、</w:t>
      </w:r>
      <w:hyperlink r:id="rId1023" w:anchor="127" w:history="1">
        <w:r w:rsidRPr="007456A8">
          <w:rPr>
            <w:rStyle w:val="ac"/>
            <w:rFonts w:ascii="Times New Roman" w:eastAsiaTheme="minorEastAsia" w:hAnsi="Times New Roman"/>
            <w:b/>
            <w:color w:val="auto"/>
            <w:szCs w:val="24"/>
            <w:u w:val="none"/>
          </w:rPr>
          <w:t>第十二条の六第二項</w:t>
        </w:r>
      </w:hyperlink>
      <w:r w:rsidRPr="007456A8">
        <w:rPr>
          <w:rFonts w:ascii="Times New Roman" w:eastAsiaTheme="minorEastAsia" w:hAnsi="Times New Roman"/>
          <w:b/>
          <w:szCs w:val="24"/>
        </w:rPr>
        <w:t>、</w:t>
      </w:r>
      <w:hyperlink r:id="rId1024" w:anchor="186" w:history="1">
        <w:r w:rsidRPr="007456A8">
          <w:rPr>
            <w:rStyle w:val="ac"/>
            <w:rFonts w:ascii="Times New Roman" w:eastAsiaTheme="minorEastAsia" w:hAnsi="Times New Roman"/>
            <w:b/>
            <w:color w:val="auto"/>
            <w:szCs w:val="24"/>
            <w:u w:val="none"/>
          </w:rPr>
          <w:t>第十八条第二項</w:t>
        </w:r>
      </w:hyperlink>
      <w:r w:rsidRPr="007456A8">
        <w:rPr>
          <w:rFonts w:ascii="Times New Roman" w:eastAsiaTheme="minorEastAsia" w:hAnsi="Times New Roman"/>
          <w:b/>
          <w:szCs w:val="24"/>
        </w:rPr>
        <w:t>、</w:t>
      </w:r>
      <w:hyperlink r:id="rId1025" w:anchor="188" w:history="1">
        <w:r w:rsidRPr="007456A8">
          <w:rPr>
            <w:rStyle w:val="ac"/>
            <w:rFonts w:ascii="Times New Roman" w:eastAsiaTheme="minorEastAsia" w:hAnsi="Times New Roman"/>
            <w:b/>
            <w:color w:val="auto"/>
            <w:szCs w:val="24"/>
            <w:u w:val="none"/>
          </w:rPr>
          <w:t>第十九条</w:t>
        </w:r>
      </w:hyperlink>
      <w:r w:rsidRPr="007456A8">
        <w:rPr>
          <w:rFonts w:ascii="Times New Roman" w:eastAsiaTheme="minorEastAsia" w:hAnsi="Times New Roman"/>
          <w:b/>
          <w:szCs w:val="24"/>
        </w:rPr>
        <w:t>、</w:t>
      </w:r>
      <w:hyperlink r:id="rId1026" w:anchor="200" w:history="1">
        <w:r w:rsidRPr="007456A8">
          <w:rPr>
            <w:rStyle w:val="ac"/>
            <w:rFonts w:ascii="Times New Roman" w:eastAsiaTheme="minorEastAsia" w:hAnsi="Times New Roman"/>
            <w:b/>
            <w:color w:val="auto"/>
            <w:szCs w:val="24"/>
            <w:u w:val="none"/>
          </w:rPr>
          <w:t>第二十二条第二項</w:t>
        </w:r>
      </w:hyperlink>
      <w:r w:rsidRPr="007456A8">
        <w:rPr>
          <w:rFonts w:ascii="Times New Roman" w:eastAsiaTheme="minorEastAsia" w:hAnsi="Times New Roman"/>
          <w:b/>
          <w:szCs w:val="24"/>
        </w:rPr>
        <w:t>、</w:t>
      </w:r>
      <w:hyperlink r:id="rId1027" w:anchor="201" w:history="1">
        <w:r w:rsidRPr="007456A8">
          <w:rPr>
            <w:rStyle w:val="ac"/>
            <w:rFonts w:ascii="Times New Roman" w:eastAsiaTheme="minorEastAsia" w:hAnsi="Times New Roman"/>
            <w:b/>
            <w:color w:val="auto"/>
            <w:szCs w:val="24"/>
            <w:u w:val="none"/>
          </w:rPr>
          <w:t>第二十三条</w:t>
        </w:r>
      </w:hyperlink>
      <w:r w:rsidRPr="007456A8">
        <w:rPr>
          <w:rFonts w:ascii="Times New Roman" w:eastAsiaTheme="minorEastAsia" w:hAnsi="Times New Roman"/>
          <w:b/>
          <w:szCs w:val="24"/>
        </w:rPr>
        <w:t>、</w:t>
      </w:r>
      <w:hyperlink r:id="rId1028" w:anchor="212" w:history="1">
        <w:r w:rsidRPr="007456A8">
          <w:rPr>
            <w:rStyle w:val="ac"/>
            <w:rFonts w:ascii="Times New Roman" w:eastAsiaTheme="minorEastAsia" w:hAnsi="Times New Roman"/>
            <w:b/>
            <w:color w:val="auto"/>
            <w:szCs w:val="24"/>
            <w:u w:val="none"/>
          </w:rPr>
          <w:t>第二十六条第二項</w:t>
        </w:r>
      </w:hyperlink>
      <w:r w:rsidRPr="007456A8">
        <w:rPr>
          <w:rFonts w:ascii="Times New Roman" w:eastAsiaTheme="minorEastAsia" w:hAnsi="Times New Roman"/>
          <w:b/>
          <w:szCs w:val="24"/>
        </w:rPr>
        <w:t>、</w:t>
      </w:r>
      <w:hyperlink r:id="rId1029" w:anchor="213" w:history="1">
        <w:r w:rsidRPr="007456A8">
          <w:rPr>
            <w:rStyle w:val="ac"/>
            <w:rFonts w:ascii="Times New Roman" w:eastAsiaTheme="minorEastAsia" w:hAnsi="Times New Roman"/>
            <w:b/>
            <w:color w:val="auto"/>
            <w:szCs w:val="24"/>
            <w:u w:val="none"/>
          </w:rPr>
          <w:t>第二十七条</w:t>
        </w:r>
      </w:hyperlink>
      <w:r w:rsidRPr="007456A8">
        <w:rPr>
          <w:rFonts w:ascii="Times New Roman" w:eastAsiaTheme="minorEastAsia" w:hAnsi="Times New Roman"/>
          <w:b/>
          <w:szCs w:val="24"/>
        </w:rPr>
        <w:t>、</w:t>
      </w:r>
      <w:hyperlink r:id="rId1030" w:anchor="259" w:history="1">
        <w:r w:rsidRPr="007456A8">
          <w:rPr>
            <w:rStyle w:val="ac"/>
            <w:rFonts w:ascii="Times New Roman" w:eastAsiaTheme="minorEastAsia" w:hAnsi="Times New Roman"/>
            <w:b/>
            <w:color w:val="auto"/>
            <w:szCs w:val="24"/>
            <w:u w:val="none"/>
          </w:rPr>
          <w:t>第三十条の七第三項</w:t>
        </w:r>
      </w:hyperlink>
      <w:r w:rsidRPr="007456A8">
        <w:rPr>
          <w:rFonts w:ascii="Times New Roman" w:eastAsiaTheme="minorEastAsia" w:hAnsi="Times New Roman"/>
          <w:b/>
          <w:szCs w:val="24"/>
        </w:rPr>
        <w:t>若しくは第四項又は</w:t>
      </w:r>
      <w:hyperlink r:id="rId1031" w:anchor="281" w:history="1">
        <w:r w:rsidRPr="007456A8">
          <w:rPr>
            <w:rStyle w:val="ac"/>
            <w:rFonts w:ascii="Times New Roman" w:eastAsiaTheme="minorEastAsia" w:hAnsi="Times New Roman"/>
            <w:b/>
            <w:color w:val="auto"/>
            <w:szCs w:val="24"/>
            <w:u w:val="none"/>
          </w:rPr>
          <w:t>第三十条の十第二項</w:t>
        </w:r>
      </w:hyperlink>
      <w:r w:rsidRPr="007456A8">
        <w:rPr>
          <w:rFonts w:ascii="Times New Roman" w:eastAsiaTheme="minorEastAsia" w:hAnsi="Times New Roman"/>
          <w:b/>
          <w:szCs w:val="24"/>
        </w:rPr>
        <w:t>の規定による命令（</w:t>
      </w:r>
      <w:hyperlink r:id="rId1032" w:history="1">
        <w:r w:rsidRPr="007456A8">
          <w:rPr>
            <w:rStyle w:val="ac"/>
            <w:rFonts w:ascii="Times New Roman" w:eastAsiaTheme="minorEastAsia" w:hAnsi="Times New Roman"/>
            <w:b/>
            <w:color w:val="auto"/>
            <w:szCs w:val="24"/>
            <w:u w:val="none"/>
          </w:rPr>
          <w:t>法</w:t>
        </w:r>
      </w:hyperlink>
      <w:hyperlink r:id="rId1033" w:anchor="94" w:history="1">
        <w:r w:rsidRPr="007456A8">
          <w:rPr>
            <w:rStyle w:val="ac"/>
            <w:rFonts w:ascii="Times New Roman" w:eastAsiaTheme="minorEastAsia" w:hAnsi="Times New Roman"/>
            <w:b/>
            <w:color w:val="auto"/>
            <w:szCs w:val="24"/>
            <w:u w:val="none"/>
          </w:rPr>
          <w:t>第十一条第二項</w:t>
        </w:r>
      </w:hyperlink>
      <w:r w:rsidRPr="007456A8">
        <w:rPr>
          <w:rFonts w:ascii="Times New Roman" w:eastAsiaTheme="minorEastAsia" w:hAnsi="Times New Roman"/>
          <w:b/>
          <w:szCs w:val="24"/>
        </w:rPr>
        <w:t>、</w:t>
      </w:r>
      <w:hyperlink r:id="rId1034" w:anchor="109" w:history="1">
        <w:r w:rsidRPr="007456A8">
          <w:rPr>
            <w:rStyle w:val="ac"/>
            <w:rFonts w:ascii="Times New Roman" w:eastAsiaTheme="minorEastAsia" w:hAnsi="Times New Roman"/>
            <w:b/>
            <w:color w:val="auto"/>
            <w:szCs w:val="24"/>
            <w:u w:val="none"/>
          </w:rPr>
          <w:t>第十二条の四第一項</w:t>
        </w:r>
      </w:hyperlink>
      <w:r w:rsidRPr="007456A8">
        <w:rPr>
          <w:rFonts w:ascii="Times New Roman" w:eastAsiaTheme="minorEastAsia" w:hAnsi="Times New Roman"/>
          <w:b/>
          <w:szCs w:val="24"/>
        </w:rPr>
        <w:t>、</w:t>
      </w:r>
      <w:hyperlink r:id="rId1035" w:anchor="127" w:history="1">
        <w:r w:rsidRPr="007456A8">
          <w:rPr>
            <w:rStyle w:val="ac"/>
            <w:rFonts w:ascii="Times New Roman" w:eastAsiaTheme="minorEastAsia" w:hAnsi="Times New Roman"/>
            <w:b/>
            <w:color w:val="auto"/>
            <w:szCs w:val="24"/>
            <w:u w:val="none"/>
          </w:rPr>
          <w:t>第十二条の六第二項</w:t>
        </w:r>
      </w:hyperlink>
      <w:r w:rsidRPr="007456A8">
        <w:rPr>
          <w:rFonts w:ascii="Times New Roman" w:eastAsiaTheme="minorEastAsia" w:hAnsi="Times New Roman"/>
          <w:b/>
          <w:szCs w:val="24"/>
        </w:rPr>
        <w:t>、</w:t>
      </w:r>
      <w:hyperlink r:id="rId1036" w:anchor="186" w:history="1">
        <w:r w:rsidRPr="007456A8">
          <w:rPr>
            <w:rStyle w:val="ac"/>
            <w:rFonts w:ascii="Times New Roman" w:eastAsiaTheme="minorEastAsia" w:hAnsi="Times New Roman"/>
            <w:b/>
            <w:color w:val="auto"/>
            <w:szCs w:val="24"/>
            <w:u w:val="none"/>
          </w:rPr>
          <w:t>第十八条第二項</w:t>
        </w:r>
      </w:hyperlink>
      <w:r w:rsidRPr="007456A8">
        <w:rPr>
          <w:rFonts w:ascii="Times New Roman" w:eastAsiaTheme="minorEastAsia" w:hAnsi="Times New Roman"/>
          <w:b/>
          <w:szCs w:val="24"/>
        </w:rPr>
        <w:t>、</w:t>
      </w:r>
      <w:hyperlink r:id="rId1037" w:anchor="188" w:history="1">
        <w:r w:rsidRPr="007456A8">
          <w:rPr>
            <w:rStyle w:val="ac"/>
            <w:rFonts w:ascii="Times New Roman" w:eastAsiaTheme="minorEastAsia" w:hAnsi="Times New Roman"/>
            <w:b/>
            <w:color w:val="auto"/>
            <w:szCs w:val="24"/>
            <w:u w:val="none"/>
          </w:rPr>
          <w:t>第十九条</w:t>
        </w:r>
      </w:hyperlink>
      <w:r w:rsidRPr="007456A8">
        <w:rPr>
          <w:rFonts w:ascii="Times New Roman" w:eastAsiaTheme="minorEastAsia" w:hAnsi="Times New Roman"/>
          <w:b/>
          <w:szCs w:val="24"/>
        </w:rPr>
        <w:t>、</w:t>
      </w:r>
      <w:hyperlink r:id="rId1038" w:anchor="200" w:history="1">
        <w:r w:rsidRPr="007456A8">
          <w:rPr>
            <w:rStyle w:val="ac"/>
            <w:rFonts w:ascii="Times New Roman" w:eastAsiaTheme="minorEastAsia" w:hAnsi="Times New Roman"/>
            <w:b/>
            <w:color w:val="auto"/>
            <w:szCs w:val="24"/>
            <w:u w:val="none"/>
          </w:rPr>
          <w:t>第二十二条第二項</w:t>
        </w:r>
      </w:hyperlink>
      <w:r w:rsidRPr="007456A8">
        <w:rPr>
          <w:rFonts w:ascii="Times New Roman" w:eastAsiaTheme="minorEastAsia" w:hAnsi="Times New Roman"/>
          <w:b/>
          <w:szCs w:val="24"/>
        </w:rPr>
        <w:t>、</w:t>
      </w:r>
      <w:hyperlink r:id="rId1039" w:anchor="201" w:history="1">
        <w:r w:rsidRPr="007456A8">
          <w:rPr>
            <w:rStyle w:val="ac"/>
            <w:rFonts w:ascii="Times New Roman" w:eastAsiaTheme="minorEastAsia" w:hAnsi="Times New Roman"/>
            <w:b/>
            <w:color w:val="auto"/>
            <w:szCs w:val="24"/>
            <w:u w:val="none"/>
          </w:rPr>
          <w:t>第二十三条</w:t>
        </w:r>
      </w:hyperlink>
      <w:r w:rsidRPr="007456A8">
        <w:rPr>
          <w:rFonts w:ascii="Times New Roman" w:eastAsiaTheme="minorEastAsia" w:hAnsi="Times New Roman"/>
          <w:b/>
          <w:szCs w:val="24"/>
        </w:rPr>
        <w:t>、</w:t>
      </w:r>
      <w:hyperlink r:id="rId1040" w:anchor="212" w:history="1">
        <w:r w:rsidRPr="007456A8">
          <w:rPr>
            <w:rStyle w:val="ac"/>
            <w:rFonts w:ascii="Times New Roman" w:eastAsiaTheme="minorEastAsia" w:hAnsi="Times New Roman"/>
            <w:b/>
            <w:color w:val="auto"/>
            <w:szCs w:val="24"/>
            <w:u w:val="none"/>
          </w:rPr>
          <w:t>第二十六条第二項</w:t>
        </w:r>
      </w:hyperlink>
      <w:r w:rsidRPr="007456A8">
        <w:rPr>
          <w:rFonts w:ascii="Times New Roman" w:eastAsiaTheme="minorEastAsia" w:hAnsi="Times New Roman"/>
          <w:b/>
          <w:szCs w:val="24"/>
        </w:rPr>
        <w:t>、</w:t>
      </w:r>
      <w:hyperlink r:id="rId1041" w:anchor="213" w:history="1">
        <w:r w:rsidRPr="007456A8">
          <w:rPr>
            <w:rStyle w:val="ac"/>
            <w:rFonts w:ascii="Times New Roman" w:eastAsiaTheme="minorEastAsia" w:hAnsi="Times New Roman"/>
            <w:b/>
            <w:color w:val="auto"/>
            <w:szCs w:val="24"/>
            <w:u w:val="none"/>
          </w:rPr>
          <w:t>第二十七条</w:t>
        </w:r>
      </w:hyperlink>
      <w:r w:rsidRPr="007456A8">
        <w:rPr>
          <w:rFonts w:ascii="Times New Roman" w:eastAsiaTheme="minorEastAsia" w:hAnsi="Times New Roman"/>
          <w:b/>
          <w:szCs w:val="24"/>
        </w:rPr>
        <w:t>又は</w:t>
      </w:r>
      <w:hyperlink r:id="rId1042" w:anchor="281" w:history="1">
        <w:r w:rsidRPr="007456A8">
          <w:rPr>
            <w:rStyle w:val="ac"/>
            <w:rFonts w:ascii="Times New Roman" w:eastAsiaTheme="minorEastAsia" w:hAnsi="Times New Roman"/>
            <w:b/>
            <w:color w:val="auto"/>
            <w:szCs w:val="24"/>
            <w:u w:val="none"/>
          </w:rPr>
          <w:t>第三十条の十第二項</w:t>
        </w:r>
      </w:hyperlink>
      <w:r w:rsidRPr="007456A8">
        <w:rPr>
          <w:rFonts w:ascii="Times New Roman" w:eastAsiaTheme="minorEastAsia" w:hAnsi="Times New Roman"/>
          <w:b/>
          <w:szCs w:val="24"/>
        </w:rPr>
        <w:t>の規定（第十号において「</w:t>
      </w:r>
      <w:hyperlink r:id="rId1043"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第十一条第二項等の規定」という。）に係る仮の命令を除く。）　別記様式第二十七号の再発防止命令書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三　</w:t>
      </w:r>
      <w:hyperlink r:id="rId1044" w:history="1">
        <w:r w:rsidRPr="007456A8">
          <w:rPr>
            <w:rStyle w:val="ac"/>
            <w:rFonts w:ascii="Times New Roman" w:eastAsiaTheme="minorEastAsia" w:hAnsi="Times New Roman"/>
            <w:b/>
            <w:color w:val="auto"/>
            <w:szCs w:val="24"/>
            <w:u w:val="none"/>
          </w:rPr>
          <w:t>法</w:t>
        </w:r>
      </w:hyperlink>
      <w:hyperlink r:id="rId1045" w:anchor="110" w:history="1">
        <w:r w:rsidRPr="007456A8">
          <w:rPr>
            <w:rStyle w:val="ac"/>
            <w:rFonts w:ascii="Times New Roman" w:eastAsiaTheme="minorEastAsia" w:hAnsi="Times New Roman"/>
            <w:b/>
            <w:color w:val="auto"/>
            <w:szCs w:val="24"/>
            <w:u w:val="none"/>
          </w:rPr>
          <w:t>第十二条の四第二項</w:t>
        </w:r>
      </w:hyperlink>
      <w:r w:rsidRPr="007456A8">
        <w:rPr>
          <w:rFonts w:ascii="Times New Roman" w:eastAsiaTheme="minorEastAsia" w:hAnsi="Times New Roman"/>
          <w:b/>
          <w:szCs w:val="24"/>
        </w:rPr>
        <w:t>の規定による指示　別記様式第二十八号の指示書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四　</w:t>
      </w:r>
      <w:hyperlink r:id="rId1046" w:history="1">
        <w:r w:rsidRPr="007456A8">
          <w:rPr>
            <w:rStyle w:val="ac"/>
            <w:rFonts w:ascii="Times New Roman" w:eastAsiaTheme="minorEastAsia" w:hAnsi="Times New Roman"/>
            <w:b/>
            <w:color w:val="auto"/>
            <w:szCs w:val="24"/>
            <w:u w:val="none"/>
          </w:rPr>
          <w:t>法</w:t>
        </w:r>
      </w:hyperlink>
      <w:hyperlink r:id="rId1047" w:anchor="141" w:history="1">
        <w:r w:rsidRPr="007456A8">
          <w:rPr>
            <w:rStyle w:val="ac"/>
            <w:rFonts w:ascii="Times New Roman" w:eastAsiaTheme="minorEastAsia" w:hAnsi="Times New Roman"/>
            <w:b/>
            <w:color w:val="auto"/>
            <w:szCs w:val="24"/>
            <w:u w:val="none"/>
          </w:rPr>
          <w:t>第十五条第一項</w:t>
        </w:r>
      </w:hyperlink>
      <w:r w:rsidRPr="007456A8">
        <w:rPr>
          <w:rFonts w:ascii="Times New Roman" w:eastAsiaTheme="minorEastAsia" w:hAnsi="Times New Roman"/>
          <w:b/>
          <w:szCs w:val="24"/>
        </w:rPr>
        <w:t>又は</w:t>
      </w:r>
      <w:hyperlink r:id="rId1048" w:anchor="284" w:history="1">
        <w:r w:rsidRPr="007456A8">
          <w:rPr>
            <w:rStyle w:val="ac"/>
            <w:rFonts w:ascii="Times New Roman" w:eastAsiaTheme="minorEastAsia" w:hAnsi="Times New Roman"/>
            <w:b/>
            <w:color w:val="auto"/>
            <w:szCs w:val="24"/>
            <w:u w:val="none"/>
          </w:rPr>
          <w:t>第三十条の十一第一項</w:t>
        </w:r>
      </w:hyperlink>
      <w:r w:rsidRPr="007456A8">
        <w:rPr>
          <w:rFonts w:ascii="Times New Roman" w:eastAsiaTheme="minorEastAsia" w:hAnsi="Times New Roman"/>
          <w:b/>
          <w:szCs w:val="24"/>
        </w:rPr>
        <w:t>の規定による命令（これらの規定に係る仮の命令を除く。次号において同じ。）　別記様式第二十九号の事務所使用制限命令書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五　</w:t>
      </w:r>
      <w:hyperlink r:id="rId1049" w:history="1">
        <w:r w:rsidRPr="007456A8">
          <w:rPr>
            <w:rStyle w:val="ac"/>
            <w:rFonts w:ascii="Times New Roman" w:eastAsiaTheme="minorEastAsia" w:hAnsi="Times New Roman"/>
            <w:b/>
            <w:color w:val="auto"/>
            <w:szCs w:val="24"/>
            <w:u w:val="none"/>
          </w:rPr>
          <w:t>法</w:t>
        </w:r>
      </w:hyperlink>
      <w:hyperlink r:id="rId1050" w:anchor="145" w:history="1">
        <w:r w:rsidRPr="007456A8">
          <w:rPr>
            <w:rStyle w:val="ac"/>
            <w:rFonts w:ascii="Times New Roman" w:eastAsiaTheme="minorEastAsia" w:hAnsi="Times New Roman"/>
            <w:b/>
            <w:color w:val="auto"/>
            <w:szCs w:val="24"/>
            <w:u w:val="none"/>
          </w:rPr>
          <w:t>第十五条第二項</w:t>
        </w:r>
      </w:hyperlink>
      <w:r w:rsidRPr="007456A8">
        <w:rPr>
          <w:rFonts w:ascii="Times New Roman" w:eastAsiaTheme="minorEastAsia" w:hAnsi="Times New Roman"/>
          <w:b/>
          <w:szCs w:val="24"/>
        </w:rPr>
        <w:t>（</w:t>
      </w:r>
      <w:hyperlink r:id="rId1051" w:anchor="146" w:history="1">
        <w:r w:rsidRPr="007456A8">
          <w:rPr>
            <w:rStyle w:val="ac"/>
            <w:rFonts w:ascii="Times New Roman" w:eastAsiaTheme="minorEastAsia" w:hAnsi="Times New Roman"/>
            <w:b/>
            <w:color w:val="auto"/>
            <w:szCs w:val="24"/>
            <w:u w:val="none"/>
          </w:rPr>
          <w:t>同条第三項</w:t>
        </w:r>
      </w:hyperlink>
      <w:r w:rsidRPr="007456A8">
        <w:rPr>
          <w:rFonts w:ascii="Times New Roman" w:eastAsiaTheme="minorEastAsia" w:hAnsi="Times New Roman"/>
          <w:b/>
          <w:szCs w:val="24"/>
        </w:rPr>
        <w:t>において準用する場合を含む。）の規定による</w:t>
      </w:r>
      <w:hyperlink r:id="rId1052" w:anchor="141"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の規定による命令の期限の延長又は</w:t>
      </w:r>
      <w:hyperlink r:id="rId1053" w:history="1">
        <w:r w:rsidRPr="007456A8">
          <w:rPr>
            <w:rStyle w:val="ac"/>
            <w:rFonts w:ascii="Times New Roman" w:eastAsiaTheme="minorEastAsia" w:hAnsi="Times New Roman"/>
            <w:b/>
            <w:color w:val="auto"/>
            <w:szCs w:val="24"/>
            <w:u w:val="none"/>
          </w:rPr>
          <w:t>法</w:t>
        </w:r>
      </w:hyperlink>
      <w:hyperlink r:id="rId1054" w:anchor="288" w:history="1">
        <w:r w:rsidRPr="007456A8">
          <w:rPr>
            <w:rStyle w:val="ac"/>
            <w:rFonts w:ascii="Times New Roman" w:eastAsiaTheme="minorEastAsia" w:hAnsi="Times New Roman"/>
            <w:b/>
            <w:color w:val="auto"/>
            <w:szCs w:val="24"/>
            <w:u w:val="none"/>
          </w:rPr>
          <w:t>第三十条の十一第二項</w:t>
        </w:r>
      </w:hyperlink>
      <w:r w:rsidRPr="007456A8">
        <w:rPr>
          <w:rFonts w:ascii="Times New Roman" w:eastAsiaTheme="minorEastAsia" w:hAnsi="Times New Roman"/>
          <w:b/>
          <w:szCs w:val="24"/>
        </w:rPr>
        <w:t>の規定による</w:t>
      </w:r>
      <w:hyperlink r:id="rId1055" w:anchor="284"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の規定による命令の期限の延長　別記様式第三十号の命令期限延長通知書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六　</w:t>
      </w:r>
      <w:hyperlink r:id="rId1056" w:history="1">
        <w:r w:rsidRPr="007456A8">
          <w:rPr>
            <w:rStyle w:val="ac"/>
            <w:rFonts w:ascii="Times New Roman" w:eastAsiaTheme="minorEastAsia" w:hAnsi="Times New Roman"/>
            <w:b/>
            <w:color w:val="auto"/>
            <w:szCs w:val="24"/>
            <w:u w:val="none"/>
          </w:rPr>
          <w:t>法</w:t>
        </w:r>
      </w:hyperlink>
      <w:hyperlink r:id="rId1057" w:anchor="187" w:history="1">
        <w:r w:rsidRPr="007456A8">
          <w:rPr>
            <w:rStyle w:val="ac"/>
            <w:rFonts w:ascii="Times New Roman" w:eastAsiaTheme="minorEastAsia" w:hAnsi="Times New Roman"/>
            <w:b/>
            <w:color w:val="auto"/>
            <w:szCs w:val="24"/>
            <w:u w:val="none"/>
          </w:rPr>
          <w:t>第十八条第三項</w:t>
        </w:r>
      </w:hyperlink>
      <w:r w:rsidRPr="007456A8">
        <w:rPr>
          <w:rFonts w:ascii="Times New Roman" w:eastAsiaTheme="minorEastAsia" w:hAnsi="Times New Roman"/>
          <w:b/>
          <w:szCs w:val="24"/>
        </w:rPr>
        <w:t>の規定による命令　別記様式第三十一号の少年脱退措置命令書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七　</w:t>
      </w:r>
      <w:hyperlink r:id="rId1058" w:history="1">
        <w:r w:rsidRPr="007456A8">
          <w:rPr>
            <w:rStyle w:val="ac"/>
            <w:rFonts w:ascii="Times New Roman" w:eastAsiaTheme="minorEastAsia" w:hAnsi="Times New Roman"/>
            <w:b/>
            <w:color w:val="auto"/>
            <w:szCs w:val="24"/>
            <w:u w:val="none"/>
          </w:rPr>
          <w:t>法</w:t>
        </w:r>
      </w:hyperlink>
      <w:hyperlink r:id="rId1059" w:anchor="237" w:history="1">
        <w:r w:rsidRPr="007456A8">
          <w:rPr>
            <w:rStyle w:val="ac"/>
            <w:rFonts w:ascii="Times New Roman" w:eastAsiaTheme="minorEastAsia" w:hAnsi="Times New Roman"/>
            <w:b/>
            <w:color w:val="auto"/>
            <w:szCs w:val="24"/>
            <w:u w:val="none"/>
          </w:rPr>
          <w:t>第三十条の四</w:t>
        </w:r>
      </w:hyperlink>
      <w:r w:rsidRPr="007456A8">
        <w:rPr>
          <w:rFonts w:ascii="Times New Roman" w:eastAsiaTheme="minorEastAsia" w:hAnsi="Times New Roman"/>
          <w:b/>
          <w:szCs w:val="24"/>
        </w:rPr>
        <w:t>の規定による命令（</w:t>
      </w:r>
      <w:hyperlink r:id="rId1060" w:anchor="237" w:history="1">
        <w:r w:rsidRPr="007456A8">
          <w:rPr>
            <w:rStyle w:val="ac"/>
            <w:rFonts w:ascii="Times New Roman" w:eastAsiaTheme="minorEastAsia" w:hAnsi="Times New Roman"/>
            <w:b/>
            <w:color w:val="auto"/>
            <w:szCs w:val="24"/>
            <w:u w:val="none"/>
          </w:rPr>
          <w:t>同条</w:t>
        </w:r>
      </w:hyperlink>
      <w:r w:rsidRPr="007456A8">
        <w:rPr>
          <w:rFonts w:ascii="Times New Roman" w:eastAsiaTheme="minorEastAsia" w:hAnsi="Times New Roman"/>
          <w:b/>
          <w:szCs w:val="24"/>
        </w:rPr>
        <w:t>の規定に係る仮の命令を除く。）　別記様式第三十二号の請求妨害防止命令書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八　</w:t>
      </w:r>
      <w:hyperlink r:id="rId1061" w:history="1">
        <w:r w:rsidRPr="007456A8">
          <w:rPr>
            <w:rStyle w:val="ac"/>
            <w:rFonts w:ascii="Times New Roman" w:eastAsiaTheme="minorEastAsia" w:hAnsi="Times New Roman"/>
            <w:b/>
            <w:color w:val="auto"/>
            <w:szCs w:val="24"/>
            <w:u w:val="none"/>
          </w:rPr>
          <w:t>法</w:t>
        </w:r>
      </w:hyperlink>
      <w:hyperlink r:id="rId1062" w:anchor="241" w:history="1">
        <w:r w:rsidRPr="007456A8">
          <w:rPr>
            <w:rStyle w:val="ac"/>
            <w:rFonts w:ascii="Times New Roman" w:eastAsiaTheme="minorEastAsia" w:hAnsi="Times New Roman"/>
            <w:b/>
            <w:color w:val="auto"/>
            <w:szCs w:val="24"/>
            <w:u w:val="none"/>
          </w:rPr>
          <w:t>第三十条の五第一項</w:t>
        </w:r>
      </w:hyperlink>
      <w:r w:rsidRPr="007456A8">
        <w:rPr>
          <w:rFonts w:ascii="Times New Roman" w:eastAsiaTheme="minorEastAsia" w:hAnsi="Times New Roman"/>
          <w:b/>
          <w:szCs w:val="24"/>
        </w:rPr>
        <w:t>の規定による命令（同項の規定に係る仮の命令を除く。）　別記様式第三十三号の賞揚等禁止命令書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九　</w:t>
      </w:r>
      <w:hyperlink r:id="rId1063" w:history="1">
        <w:r w:rsidRPr="007456A8">
          <w:rPr>
            <w:rStyle w:val="ac"/>
            <w:rFonts w:ascii="Times New Roman" w:eastAsiaTheme="minorEastAsia" w:hAnsi="Times New Roman"/>
            <w:b/>
            <w:color w:val="auto"/>
            <w:szCs w:val="24"/>
            <w:u w:val="none"/>
          </w:rPr>
          <w:t>法</w:t>
        </w:r>
      </w:hyperlink>
      <w:hyperlink r:id="rId1064" w:anchor="258" w:history="1">
        <w:r w:rsidRPr="007456A8">
          <w:rPr>
            <w:rStyle w:val="ac"/>
            <w:rFonts w:ascii="Times New Roman" w:eastAsiaTheme="minorEastAsia" w:hAnsi="Times New Roman"/>
            <w:b/>
            <w:color w:val="auto"/>
            <w:szCs w:val="24"/>
            <w:u w:val="none"/>
          </w:rPr>
          <w:t>第三十条の七第二項</w:t>
        </w:r>
      </w:hyperlink>
      <w:r w:rsidRPr="007456A8">
        <w:rPr>
          <w:rFonts w:ascii="Times New Roman" w:eastAsiaTheme="minorEastAsia" w:hAnsi="Times New Roman"/>
          <w:b/>
          <w:szCs w:val="24"/>
        </w:rPr>
        <w:t>の規定による命令（同項の規定に係る仮の命令を除く。）　別記様式第三十四号の用心棒行為等防止命令書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　</w:t>
      </w:r>
      <w:hyperlink r:id="rId1065"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第十一条第二項等の規定に係る仮の命令　別記様式第三十五号の再発防止仮命令書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十一　</w:t>
      </w:r>
      <w:hyperlink r:id="rId1066" w:history="1">
        <w:r w:rsidRPr="007456A8">
          <w:rPr>
            <w:rStyle w:val="ac"/>
            <w:rFonts w:ascii="Times New Roman" w:eastAsiaTheme="minorEastAsia" w:hAnsi="Times New Roman"/>
            <w:b/>
            <w:color w:val="auto"/>
            <w:szCs w:val="24"/>
            <w:u w:val="none"/>
          </w:rPr>
          <w:t>法</w:t>
        </w:r>
      </w:hyperlink>
      <w:hyperlink r:id="rId1067" w:anchor="141" w:history="1">
        <w:r w:rsidRPr="007456A8">
          <w:rPr>
            <w:rStyle w:val="ac"/>
            <w:rFonts w:ascii="Times New Roman" w:eastAsiaTheme="minorEastAsia" w:hAnsi="Times New Roman"/>
            <w:b/>
            <w:color w:val="auto"/>
            <w:szCs w:val="24"/>
            <w:u w:val="none"/>
          </w:rPr>
          <w:t>第十五条第一項</w:t>
        </w:r>
      </w:hyperlink>
      <w:r w:rsidRPr="007456A8">
        <w:rPr>
          <w:rFonts w:ascii="Times New Roman" w:eastAsiaTheme="minorEastAsia" w:hAnsi="Times New Roman"/>
          <w:b/>
          <w:szCs w:val="24"/>
        </w:rPr>
        <w:t>又は</w:t>
      </w:r>
      <w:hyperlink r:id="rId1068" w:anchor="284" w:history="1">
        <w:r w:rsidRPr="007456A8">
          <w:rPr>
            <w:rStyle w:val="ac"/>
            <w:rFonts w:ascii="Times New Roman" w:eastAsiaTheme="minorEastAsia" w:hAnsi="Times New Roman"/>
            <w:b/>
            <w:color w:val="auto"/>
            <w:szCs w:val="24"/>
            <w:u w:val="none"/>
          </w:rPr>
          <w:t>第三十条の十一第一項</w:t>
        </w:r>
      </w:hyperlink>
      <w:r w:rsidRPr="007456A8">
        <w:rPr>
          <w:rFonts w:ascii="Times New Roman" w:eastAsiaTheme="minorEastAsia" w:hAnsi="Times New Roman"/>
          <w:b/>
          <w:szCs w:val="24"/>
        </w:rPr>
        <w:t>の規定に係る仮の命令　別記様式第三十六号の事務所使用制限仮命令書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十二　</w:t>
      </w:r>
      <w:hyperlink r:id="rId1069" w:history="1">
        <w:r w:rsidRPr="007456A8">
          <w:rPr>
            <w:rStyle w:val="ac"/>
            <w:rFonts w:ascii="Times New Roman" w:eastAsiaTheme="minorEastAsia" w:hAnsi="Times New Roman"/>
            <w:b/>
            <w:color w:val="auto"/>
            <w:szCs w:val="24"/>
            <w:u w:val="none"/>
          </w:rPr>
          <w:t>法</w:t>
        </w:r>
      </w:hyperlink>
      <w:hyperlink r:id="rId1070" w:anchor="237" w:history="1">
        <w:r w:rsidRPr="007456A8">
          <w:rPr>
            <w:rStyle w:val="ac"/>
            <w:rFonts w:ascii="Times New Roman" w:eastAsiaTheme="minorEastAsia" w:hAnsi="Times New Roman"/>
            <w:b/>
            <w:color w:val="auto"/>
            <w:szCs w:val="24"/>
            <w:u w:val="none"/>
          </w:rPr>
          <w:t>第三十条の四</w:t>
        </w:r>
      </w:hyperlink>
      <w:r w:rsidRPr="007456A8">
        <w:rPr>
          <w:rFonts w:ascii="Times New Roman" w:eastAsiaTheme="minorEastAsia" w:hAnsi="Times New Roman"/>
          <w:b/>
          <w:szCs w:val="24"/>
        </w:rPr>
        <w:t>の規定に係る仮の命令　別記様式第三十七号の請求妨害防止仮命令書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十三　</w:t>
      </w:r>
      <w:hyperlink r:id="rId1071" w:history="1">
        <w:r w:rsidRPr="007456A8">
          <w:rPr>
            <w:rStyle w:val="ac"/>
            <w:rFonts w:ascii="Times New Roman" w:eastAsiaTheme="minorEastAsia" w:hAnsi="Times New Roman"/>
            <w:b/>
            <w:color w:val="auto"/>
            <w:szCs w:val="24"/>
            <w:u w:val="none"/>
          </w:rPr>
          <w:t>法</w:t>
        </w:r>
      </w:hyperlink>
      <w:hyperlink r:id="rId1072" w:anchor="241" w:history="1">
        <w:r w:rsidRPr="007456A8">
          <w:rPr>
            <w:rStyle w:val="ac"/>
            <w:rFonts w:ascii="Times New Roman" w:eastAsiaTheme="minorEastAsia" w:hAnsi="Times New Roman"/>
            <w:b/>
            <w:color w:val="auto"/>
            <w:szCs w:val="24"/>
            <w:u w:val="none"/>
          </w:rPr>
          <w:t>第三十条の五第一項</w:t>
        </w:r>
      </w:hyperlink>
      <w:r w:rsidRPr="007456A8">
        <w:rPr>
          <w:rFonts w:ascii="Times New Roman" w:eastAsiaTheme="minorEastAsia" w:hAnsi="Times New Roman"/>
          <w:b/>
          <w:szCs w:val="24"/>
        </w:rPr>
        <w:t>の規定に係る仮の命令　別記様式第三十八号の賞揚等禁止仮命令書</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十四　</w:t>
      </w:r>
      <w:hyperlink r:id="rId1073" w:history="1">
        <w:r w:rsidRPr="007456A8">
          <w:rPr>
            <w:rStyle w:val="ac"/>
            <w:rFonts w:ascii="Times New Roman" w:eastAsiaTheme="minorEastAsia" w:hAnsi="Times New Roman"/>
            <w:b/>
            <w:color w:val="auto"/>
            <w:szCs w:val="24"/>
            <w:u w:val="none"/>
          </w:rPr>
          <w:t>法</w:t>
        </w:r>
      </w:hyperlink>
      <w:hyperlink r:id="rId1074" w:anchor="258" w:history="1">
        <w:r w:rsidRPr="007456A8">
          <w:rPr>
            <w:rStyle w:val="ac"/>
            <w:rFonts w:ascii="Times New Roman" w:eastAsiaTheme="minorEastAsia" w:hAnsi="Times New Roman"/>
            <w:b/>
            <w:color w:val="auto"/>
            <w:szCs w:val="24"/>
            <w:u w:val="none"/>
          </w:rPr>
          <w:t>第三十条の七第二項</w:t>
        </w:r>
      </w:hyperlink>
      <w:r w:rsidRPr="007456A8">
        <w:rPr>
          <w:rFonts w:ascii="Times New Roman" w:eastAsiaTheme="minorEastAsia" w:hAnsi="Times New Roman"/>
          <w:b/>
          <w:szCs w:val="24"/>
        </w:rPr>
        <w:t>の規定に係る仮の命令　別記様式第三十九号の用心棒行為等防止仮命令書</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（書類の送達）</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第四十六条　</w:t>
      </w:r>
      <w:r w:rsidRPr="007456A8">
        <w:rPr>
          <w:rFonts w:ascii="Times New Roman" w:eastAsiaTheme="minorEastAsia" w:hAnsi="Times New Roman"/>
          <w:b/>
          <w:szCs w:val="24"/>
        </w:rPr>
        <w:t>公安委員会が</w:t>
      </w:r>
      <w:hyperlink r:id="rId1075"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又はこの規則の規定により送達する書類は、郵便若しくは</w:t>
      </w:r>
      <w:hyperlink r:id="rId1076" w:history="1">
        <w:r w:rsidRPr="007456A8">
          <w:rPr>
            <w:rStyle w:val="ac"/>
            <w:rFonts w:ascii="Times New Roman" w:eastAsiaTheme="minorEastAsia" w:hAnsi="Times New Roman"/>
            <w:b/>
            <w:color w:val="auto"/>
            <w:szCs w:val="24"/>
            <w:u w:val="none"/>
          </w:rPr>
          <w:t>民間事業者による信書の送達に関する法律</w:t>
        </w:r>
      </w:hyperlink>
      <w:r w:rsidRPr="007456A8">
        <w:rPr>
          <w:rFonts w:ascii="Times New Roman" w:eastAsiaTheme="minorEastAsia" w:hAnsi="Times New Roman"/>
          <w:b/>
          <w:szCs w:val="24"/>
        </w:rPr>
        <w:t>（平成十四年法律第九十九号）</w:t>
      </w:r>
      <w:hyperlink r:id="rId1077" w:anchor="14" w:history="1">
        <w:r w:rsidRPr="007456A8">
          <w:rPr>
            <w:rStyle w:val="ac"/>
            <w:rFonts w:ascii="Times New Roman" w:eastAsiaTheme="minorEastAsia" w:hAnsi="Times New Roman"/>
            <w:b/>
            <w:color w:val="auto"/>
            <w:szCs w:val="24"/>
            <w:u w:val="none"/>
          </w:rPr>
          <w:t>第二条第六項</w:t>
        </w:r>
      </w:hyperlink>
      <w:r w:rsidRPr="007456A8">
        <w:rPr>
          <w:rFonts w:ascii="Times New Roman" w:eastAsiaTheme="minorEastAsia" w:hAnsi="Times New Roman"/>
          <w:b/>
          <w:szCs w:val="24"/>
        </w:rPr>
        <w:t>に規定する一般信書便事業者若しくは</w:t>
      </w:r>
      <w:hyperlink r:id="rId1078" w:anchor="20" w:history="1">
        <w:r w:rsidRPr="007456A8">
          <w:rPr>
            <w:rStyle w:val="ac"/>
            <w:rFonts w:ascii="Times New Roman" w:eastAsiaTheme="minorEastAsia" w:hAnsi="Times New Roman"/>
            <w:b/>
            <w:color w:val="auto"/>
            <w:szCs w:val="24"/>
            <w:u w:val="none"/>
          </w:rPr>
          <w:t>同条第九項</w:t>
        </w:r>
      </w:hyperlink>
      <w:r w:rsidRPr="007456A8">
        <w:rPr>
          <w:rFonts w:ascii="Times New Roman" w:eastAsiaTheme="minorEastAsia" w:hAnsi="Times New Roman"/>
          <w:b/>
          <w:szCs w:val="24"/>
        </w:rPr>
        <w:t>に規定する特定信書便事業者による</w:t>
      </w:r>
      <w:hyperlink r:id="rId1079" w:anchor="8" w:history="1">
        <w:r w:rsidRPr="007456A8">
          <w:rPr>
            <w:rStyle w:val="ac"/>
            <w:rFonts w:ascii="Times New Roman" w:eastAsiaTheme="minorEastAsia" w:hAnsi="Times New Roman"/>
            <w:b/>
            <w:color w:val="auto"/>
            <w:szCs w:val="24"/>
            <w:u w:val="none"/>
          </w:rPr>
          <w:t>同条第二項</w:t>
        </w:r>
      </w:hyperlink>
      <w:r w:rsidRPr="007456A8">
        <w:rPr>
          <w:rFonts w:ascii="Times New Roman" w:eastAsiaTheme="minorEastAsia" w:hAnsi="Times New Roman"/>
          <w:b/>
          <w:szCs w:val="24"/>
        </w:rPr>
        <w:t>に規定する信書便（以下「信書便」という。）による送達又は交付送達により、その送達を受けるべき者の住所又は居所（事務所及び事業所を含む。）に送達するものとする。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（郵便又は信書便による送達）</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第四十七条　</w:t>
      </w:r>
      <w:r w:rsidRPr="007456A8">
        <w:rPr>
          <w:rFonts w:ascii="Times New Roman" w:eastAsiaTheme="minorEastAsia" w:hAnsi="Times New Roman"/>
          <w:b/>
          <w:szCs w:val="24"/>
        </w:rPr>
        <w:t>公安委員会は、郵便により前条に規定する書類を発送する場合において必要があると認めるときは、特殊取扱いによる郵便により行うものとする。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r w:rsidRPr="007456A8">
        <w:rPr>
          <w:rFonts w:ascii="Times New Roman" w:eastAsiaTheme="minorEastAsia" w:hAnsi="Times New Roman"/>
          <w:b/>
          <w:szCs w:val="24"/>
        </w:rPr>
        <w:t>公安委員会は、信書便により前条に規定する書類を発送する場合において必要があると認めるときは、信書便の役務のうち特殊取扱いによる郵便に準ずるものにより行うものとする。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３　</w:t>
      </w:r>
      <w:r w:rsidRPr="007456A8">
        <w:rPr>
          <w:rFonts w:ascii="Times New Roman" w:eastAsiaTheme="minorEastAsia" w:hAnsi="Times New Roman"/>
          <w:b/>
          <w:szCs w:val="24"/>
        </w:rPr>
        <w:t>公安委員会は、郵便又は信書便により前条に規定する書類を発送した場合には、その書類の名称、その送達を受けるべき者の氏名、あて先、郵便物又は</w:t>
      </w:r>
      <w:hyperlink r:id="rId1080" w:history="1">
        <w:r w:rsidRPr="007456A8">
          <w:rPr>
            <w:rStyle w:val="ac"/>
            <w:rFonts w:ascii="Times New Roman" w:eastAsiaTheme="minorEastAsia" w:hAnsi="Times New Roman"/>
            <w:b/>
            <w:color w:val="auto"/>
            <w:szCs w:val="24"/>
            <w:u w:val="none"/>
          </w:rPr>
          <w:t>民間事業者による信書の送達に関する法律</w:t>
        </w:r>
      </w:hyperlink>
      <w:hyperlink r:id="rId1081" w:anchor="9" w:history="1">
        <w:r w:rsidRPr="007456A8">
          <w:rPr>
            <w:rStyle w:val="ac"/>
            <w:rFonts w:ascii="Times New Roman" w:eastAsiaTheme="minorEastAsia" w:hAnsi="Times New Roman"/>
            <w:b/>
            <w:color w:val="auto"/>
            <w:szCs w:val="24"/>
            <w:u w:val="none"/>
          </w:rPr>
          <w:t>第二条第三項</w:t>
        </w:r>
      </w:hyperlink>
      <w:r w:rsidRPr="007456A8">
        <w:rPr>
          <w:rFonts w:ascii="Times New Roman" w:eastAsiaTheme="minorEastAsia" w:hAnsi="Times New Roman"/>
          <w:b/>
          <w:szCs w:val="24"/>
        </w:rPr>
        <w:t>に規定する信書便物の送達の方法及び発送の年月日を確認するに足りる記録を作成しておくものとする。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（交付送達）</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第四十八条　</w:t>
      </w:r>
      <w:r w:rsidRPr="007456A8">
        <w:rPr>
          <w:rFonts w:ascii="Times New Roman" w:eastAsiaTheme="minorEastAsia" w:hAnsi="Times New Roman"/>
          <w:b/>
          <w:szCs w:val="24"/>
        </w:rPr>
        <w:t>交付送達は、当該都道府県警察の職員が、第四十六条の規定により送達すべき場所において、その送達を受けるべき者に、受領確認書と引換えに書類を交付して行うものとする。ただし、その者に異議がないときは、その他の場所において交付することができ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r w:rsidRPr="007456A8">
        <w:rPr>
          <w:rFonts w:ascii="Times New Roman" w:eastAsiaTheme="minorEastAsia" w:hAnsi="Times New Roman"/>
          <w:b/>
          <w:szCs w:val="24"/>
        </w:rPr>
        <w:t>次の各号に掲げる場合のいずれかに該当するときは、前項の職員は、交付送達を、同項の規定による交付に代え、それぞれ当該各号に定める行為により行うことができる。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一　</w:t>
      </w:r>
      <w:r w:rsidRPr="007456A8">
        <w:rPr>
          <w:rFonts w:ascii="Times New Roman" w:eastAsiaTheme="minorEastAsia" w:hAnsi="Times New Roman"/>
          <w:b/>
          <w:szCs w:val="24"/>
        </w:rPr>
        <w:t>送達すべき場所において書類の送達を受けるべき者に出会わない場合　その使用人その他の従業者又は同居の者で書類の受領について相当のわきまえのあるものに、受領確認書と引換えにその書類を交付すること。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itemtitle"/>
          <w:rFonts w:ascii="Times New Roman" w:eastAsiaTheme="minorEastAsia" w:hAnsi="Times New Roman"/>
          <w:b/>
          <w:bCs/>
          <w:szCs w:val="24"/>
        </w:rPr>
        <w:t xml:space="preserve">二　</w:t>
      </w:r>
      <w:r w:rsidRPr="007456A8">
        <w:rPr>
          <w:rFonts w:ascii="Times New Roman" w:eastAsiaTheme="minorEastAsia" w:hAnsi="Times New Roman"/>
          <w:b/>
          <w:szCs w:val="24"/>
        </w:rPr>
        <w:t>書類の送達を受けるべき者その他前号に規定する者が送達すべき場所にいない場合又はこれらの者が正当な理由がなく書類の受領を拒んだ場合　送達すべき場所にその書類を差し置くこと。</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３　</w:t>
      </w:r>
      <w:r w:rsidRPr="007456A8">
        <w:rPr>
          <w:rFonts w:ascii="Times New Roman" w:eastAsiaTheme="minorEastAsia" w:hAnsi="Times New Roman"/>
          <w:b/>
          <w:szCs w:val="24"/>
        </w:rPr>
        <w:t>前条第三項の規定は、前二項の規定により交付送達をした場合について準用する。この場合において、同条第三項中「あて先、郵便物又は</w:t>
      </w:r>
      <w:hyperlink r:id="rId1082" w:history="1">
        <w:r w:rsidRPr="007456A8">
          <w:rPr>
            <w:rStyle w:val="ac"/>
            <w:rFonts w:ascii="Times New Roman" w:eastAsiaTheme="minorEastAsia" w:hAnsi="Times New Roman"/>
            <w:b/>
            <w:color w:val="auto"/>
            <w:szCs w:val="24"/>
            <w:u w:val="none"/>
          </w:rPr>
          <w:t>民間事業者による信書の送達に関する法律</w:t>
        </w:r>
      </w:hyperlink>
      <w:hyperlink r:id="rId1083" w:anchor="9" w:history="1">
        <w:r w:rsidRPr="007456A8">
          <w:rPr>
            <w:rStyle w:val="ac"/>
            <w:rFonts w:ascii="Times New Roman" w:eastAsiaTheme="minorEastAsia" w:hAnsi="Times New Roman"/>
            <w:b/>
            <w:color w:val="auto"/>
            <w:szCs w:val="24"/>
            <w:u w:val="none"/>
          </w:rPr>
          <w:t>第二条第三項</w:t>
        </w:r>
      </w:hyperlink>
      <w:r w:rsidRPr="007456A8">
        <w:rPr>
          <w:rFonts w:ascii="Times New Roman" w:eastAsiaTheme="minorEastAsia" w:hAnsi="Times New Roman"/>
          <w:b/>
          <w:szCs w:val="24"/>
        </w:rPr>
        <w:t>に規定する信書便物の送達の方法及び発送の」とあるのは、「その書類を交付し又は差し置いた場所、交付送達の方法及びその書類を交付し又は差し置いた」と読み替えるものとする。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（公示送達の方法）</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第四十八条の二　</w:t>
      </w:r>
      <w:hyperlink r:id="rId1084" w:history="1">
        <w:r w:rsidRPr="007456A8">
          <w:rPr>
            <w:rStyle w:val="ac"/>
            <w:rFonts w:ascii="Times New Roman" w:eastAsiaTheme="minorEastAsia" w:hAnsi="Times New Roman"/>
            <w:b/>
            <w:color w:val="auto"/>
            <w:szCs w:val="24"/>
            <w:u w:val="none"/>
          </w:rPr>
          <w:t>法</w:t>
        </w:r>
      </w:hyperlink>
      <w:hyperlink r:id="rId1085" w:anchor="480" w:history="1">
        <w:r w:rsidRPr="007456A8">
          <w:rPr>
            <w:rStyle w:val="ac"/>
            <w:rFonts w:ascii="Times New Roman" w:eastAsiaTheme="minorEastAsia" w:hAnsi="Times New Roman"/>
            <w:b/>
            <w:color w:val="auto"/>
            <w:szCs w:val="24"/>
            <w:u w:val="none"/>
          </w:rPr>
          <w:t>第四十一条</w:t>
        </w:r>
      </w:hyperlink>
      <w:r w:rsidRPr="007456A8">
        <w:rPr>
          <w:rFonts w:ascii="Times New Roman" w:eastAsiaTheme="minorEastAsia" w:hAnsi="Times New Roman"/>
          <w:b/>
          <w:szCs w:val="24"/>
        </w:rPr>
        <w:t>及び</w:t>
      </w:r>
      <w:hyperlink r:id="rId1086" w:history="1">
        <w:r w:rsidRPr="007456A8">
          <w:rPr>
            <w:rStyle w:val="hitword"/>
            <w:rFonts w:ascii="Times New Roman" w:eastAsiaTheme="minorEastAsia" w:hAnsi="Times New Roman"/>
            <w:b/>
            <w:szCs w:val="24"/>
          </w:rPr>
          <w:t>暴力団員</w:t>
        </w:r>
        <w:r w:rsidRPr="007456A8">
          <w:rPr>
            <w:rStyle w:val="ac"/>
            <w:rFonts w:ascii="Times New Roman" w:eastAsiaTheme="minorEastAsia" w:hAnsi="Times New Roman"/>
            <w:b/>
            <w:color w:val="auto"/>
            <w:szCs w:val="24"/>
            <w:u w:val="none"/>
          </w:rPr>
          <w:t>による不当な行為の防止等に関する法律施行令</w:t>
        </w:r>
      </w:hyperlink>
      <w:r w:rsidRPr="007456A8">
        <w:rPr>
          <w:rFonts w:ascii="Times New Roman" w:eastAsiaTheme="minorEastAsia" w:hAnsi="Times New Roman"/>
          <w:b/>
          <w:szCs w:val="24"/>
        </w:rPr>
        <w:t>（平成三年政令第三百三十五号）</w:t>
      </w:r>
      <w:hyperlink r:id="rId1087" w:anchor="15" w:history="1">
        <w:r w:rsidRPr="007456A8">
          <w:rPr>
            <w:rStyle w:val="ac"/>
            <w:rFonts w:ascii="Times New Roman" w:eastAsiaTheme="minorEastAsia" w:hAnsi="Times New Roman"/>
            <w:b/>
            <w:color w:val="auto"/>
            <w:szCs w:val="24"/>
            <w:u w:val="none"/>
          </w:rPr>
          <w:t>第五条</w:t>
        </w:r>
      </w:hyperlink>
      <w:r w:rsidRPr="007456A8">
        <w:rPr>
          <w:rFonts w:ascii="Times New Roman" w:eastAsiaTheme="minorEastAsia" w:hAnsi="Times New Roman"/>
          <w:b/>
          <w:szCs w:val="24"/>
        </w:rPr>
        <w:t>の規定により方面公安委員会が行う</w:t>
      </w:r>
      <w:hyperlink r:id="rId1088" w:history="1">
        <w:r w:rsidRPr="007456A8">
          <w:rPr>
            <w:rStyle w:val="ac"/>
            <w:rFonts w:ascii="Times New Roman" w:eastAsiaTheme="minorEastAsia" w:hAnsi="Times New Roman"/>
            <w:b/>
            <w:color w:val="auto"/>
            <w:szCs w:val="24"/>
            <w:u w:val="none"/>
          </w:rPr>
          <w:t>法</w:t>
        </w:r>
      </w:hyperlink>
      <w:r w:rsidRPr="007456A8">
        <w:rPr>
          <w:rFonts w:ascii="Times New Roman" w:eastAsiaTheme="minorEastAsia" w:hAnsi="Times New Roman"/>
          <w:b/>
          <w:szCs w:val="24"/>
        </w:rPr>
        <w:t>の規定による命令又は指示に係る</w:t>
      </w:r>
      <w:hyperlink r:id="rId1089" w:history="1">
        <w:r w:rsidRPr="007456A8">
          <w:rPr>
            <w:rStyle w:val="ac"/>
            <w:rFonts w:ascii="Times New Roman" w:eastAsiaTheme="minorEastAsia" w:hAnsi="Times New Roman"/>
            <w:b/>
            <w:color w:val="auto"/>
            <w:szCs w:val="24"/>
            <w:u w:val="none"/>
          </w:rPr>
          <w:t>法</w:t>
        </w:r>
      </w:hyperlink>
      <w:hyperlink r:id="rId1090" w:anchor="474" w:history="1">
        <w:r w:rsidRPr="007456A8">
          <w:rPr>
            <w:rStyle w:val="ac"/>
            <w:rFonts w:ascii="Times New Roman" w:eastAsiaTheme="minorEastAsia" w:hAnsi="Times New Roman"/>
            <w:b/>
            <w:color w:val="auto"/>
            <w:szCs w:val="24"/>
            <w:u w:val="none"/>
          </w:rPr>
          <w:t>第三十九条の二第二項</w:t>
        </w:r>
      </w:hyperlink>
      <w:r w:rsidRPr="007456A8">
        <w:rPr>
          <w:rFonts w:ascii="Times New Roman" w:eastAsiaTheme="minorEastAsia" w:hAnsi="Times New Roman"/>
          <w:b/>
          <w:szCs w:val="24"/>
        </w:rPr>
        <w:t>の規定による公示送達（以下この条において単に「公示送達」という。）については、</w:t>
      </w:r>
      <w:hyperlink r:id="rId1091" w:history="1">
        <w:r w:rsidRPr="007456A8">
          <w:rPr>
            <w:rStyle w:val="ac"/>
            <w:rFonts w:ascii="Times New Roman" w:eastAsiaTheme="minorEastAsia" w:hAnsi="Times New Roman"/>
            <w:b/>
            <w:color w:val="auto"/>
            <w:szCs w:val="24"/>
            <w:u w:val="none"/>
          </w:rPr>
          <w:t>法</w:t>
        </w:r>
      </w:hyperlink>
      <w:hyperlink r:id="rId1092" w:anchor="475" w:history="1">
        <w:r w:rsidRPr="007456A8">
          <w:rPr>
            <w:rStyle w:val="ac"/>
            <w:rFonts w:ascii="Times New Roman" w:eastAsiaTheme="minorEastAsia" w:hAnsi="Times New Roman"/>
            <w:b/>
            <w:color w:val="auto"/>
            <w:szCs w:val="24"/>
            <w:u w:val="none"/>
          </w:rPr>
          <w:t>第三十九条の二第三項</w:t>
        </w:r>
      </w:hyperlink>
      <w:r w:rsidRPr="007456A8">
        <w:rPr>
          <w:rFonts w:ascii="Times New Roman" w:eastAsiaTheme="minorEastAsia" w:hAnsi="Times New Roman"/>
          <w:b/>
          <w:szCs w:val="24"/>
        </w:rPr>
        <w:t>の規定による掲示は、当該方面公安委員会の掲示板において行うものとする。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２　</w:t>
      </w:r>
      <w:r w:rsidRPr="007456A8">
        <w:rPr>
          <w:rFonts w:ascii="Times New Roman" w:eastAsiaTheme="minorEastAsia" w:hAnsi="Times New Roman"/>
          <w:b/>
          <w:szCs w:val="24"/>
        </w:rPr>
        <w:t>前項の規定は、</w:t>
      </w:r>
      <w:hyperlink r:id="rId1093" w:history="1">
        <w:r w:rsidRPr="007456A8">
          <w:rPr>
            <w:rStyle w:val="ac"/>
            <w:rFonts w:ascii="Times New Roman" w:eastAsiaTheme="minorEastAsia" w:hAnsi="Times New Roman"/>
            <w:b/>
            <w:color w:val="auto"/>
            <w:szCs w:val="24"/>
            <w:u w:val="none"/>
          </w:rPr>
          <w:t>法</w:t>
        </w:r>
      </w:hyperlink>
      <w:hyperlink r:id="rId1094" w:anchor="492" w:history="1">
        <w:r w:rsidRPr="007456A8">
          <w:rPr>
            <w:rStyle w:val="ac"/>
            <w:rFonts w:ascii="Times New Roman" w:eastAsiaTheme="minorEastAsia" w:hAnsi="Times New Roman"/>
            <w:b/>
            <w:color w:val="auto"/>
            <w:szCs w:val="24"/>
            <w:u w:val="none"/>
          </w:rPr>
          <w:t>第四十二条第一項</w:t>
        </w:r>
      </w:hyperlink>
      <w:r w:rsidRPr="007456A8">
        <w:rPr>
          <w:rFonts w:ascii="Times New Roman" w:eastAsiaTheme="minorEastAsia" w:hAnsi="Times New Roman"/>
          <w:b/>
          <w:szCs w:val="24"/>
        </w:rPr>
        <w:t>の規定により公安委員会が同項に規定する命令又は指示を警視総監又は道府県警察本部長に行わせる場合における当該命令又は指示に係る公示送達について準用する。この場合において、前項中「当該方面公安委員会」とあるのは、「警視庁又は道府県警察本部」と読み替える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３　</w:t>
      </w:r>
      <w:r w:rsidRPr="007456A8">
        <w:rPr>
          <w:rFonts w:ascii="Times New Roman" w:eastAsiaTheme="minorEastAsia" w:hAnsi="Times New Roman"/>
          <w:b/>
          <w:szCs w:val="24"/>
        </w:rPr>
        <w:t>第一項の規定は、</w:t>
      </w:r>
      <w:hyperlink r:id="rId1095" w:history="1">
        <w:r w:rsidRPr="007456A8">
          <w:rPr>
            <w:rStyle w:val="ac"/>
            <w:rFonts w:ascii="Times New Roman" w:eastAsiaTheme="minorEastAsia" w:hAnsi="Times New Roman"/>
            <w:b/>
            <w:color w:val="auto"/>
            <w:szCs w:val="24"/>
            <w:u w:val="none"/>
          </w:rPr>
          <w:t>法</w:t>
        </w:r>
      </w:hyperlink>
      <w:hyperlink r:id="rId1096" w:anchor="493" w:history="1">
        <w:r w:rsidRPr="007456A8">
          <w:rPr>
            <w:rStyle w:val="ac"/>
            <w:rFonts w:ascii="Times New Roman" w:eastAsiaTheme="minorEastAsia" w:hAnsi="Times New Roman"/>
            <w:b/>
            <w:color w:val="auto"/>
            <w:szCs w:val="24"/>
            <w:u w:val="none"/>
          </w:rPr>
          <w:t>第四十二条第二項</w:t>
        </w:r>
      </w:hyperlink>
      <w:r w:rsidRPr="007456A8">
        <w:rPr>
          <w:rFonts w:ascii="Times New Roman" w:eastAsiaTheme="minorEastAsia" w:hAnsi="Times New Roman"/>
          <w:b/>
          <w:szCs w:val="24"/>
        </w:rPr>
        <w:t>の規定により方面公安委員会が</w:t>
      </w:r>
      <w:hyperlink r:id="rId1097" w:anchor="492" w:history="1">
        <w:r w:rsidRPr="007456A8">
          <w:rPr>
            <w:rStyle w:val="ac"/>
            <w:rFonts w:ascii="Times New Roman" w:eastAsiaTheme="minorEastAsia" w:hAnsi="Times New Roman"/>
            <w:b/>
            <w:color w:val="auto"/>
            <w:szCs w:val="24"/>
            <w:u w:val="none"/>
          </w:rPr>
          <w:t>同条第一項</w:t>
        </w:r>
      </w:hyperlink>
      <w:r w:rsidRPr="007456A8">
        <w:rPr>
          <w:rFonts w:ascii="Times New Roman" w:eastAsiaTheme="minorEastAsia" w:hAnsi="Times New Roman"/>
          <w:b/>
          <w:szCs w:val="24"/>
        </w:rPr>
        <w:t>に規定する命令又は指示を方面本部長に行わせる場合における当該命令又は指示に係る公示送達について準用する。この場合において、第一項中「当該方面公安委員会」とあるのは、「当該方面本部」と読み替えるものとする。</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paragraphnum"/>
          <w:rFonts w:ascii="Times New Roman" w:eastAsiaTheme="minorEastAsia" w:hAnsi="Times New Roman"/>
          <w:b/>
          <w:bCs/>
          <w:szCs w:val="24"/>
        </w:rPr>
        <w:t xml:space="preserve">４　</w:t>
      </w:r>
      <w:r w:rsidRPr="007456A8">
        <w:rPr>
          <w:rFonts w:ascii="Times New Roman" w:eastAsiaTheme="minorEastAsia" w:hAnsi="Times New Roman"/>
          <w:b/>
          <w:szCs w:val="24"/>
        </w:rPr>
        <w:t>第一項の規定は、</w:t>
      </w:r>
      <w:hyperlink r:id="rId1098" w:history="1">
        <w:r w:rsidRPr="007456A8">
          <w:rPr>
            <w:rStyle w:val="ac"/>
            <w:rFonts w:ascii="Times New Roman" w:eastAsiaTheme="minorEastAsia" w:hAnsi="Times New Roman"/>
            <w:b/>
            <w:color w:val="auto"/>
            <w:szCs w:val="24"/>
            <w:u w:val="none"/>
          </w:rPr>
          <w:t>法</w:t>
        </w:r>
      </w:hyperlink>
      <w:hyperlink r:id="rId1099" w:anchor="494" w:history="1">
        <w:r w:rsidRPr="007456A8">
          <w:rPr>
            <w:rStyle w:val="ac"/>
            <w:rFonts w:ascii="Times New Roman" w:eastAsiaTheme="minorEastAsia" w:hAnsi="Times New Roman"/>
            <w:b/>
            <w:color w:val="auto"/>
            <w:szCs w:val="24"/>
            <w:u w:val="none"/>
          </w:rPr>
          <w:t>第四十二条第三項</w:t>
        </w:r>
      </w:hyperlink>
      <w:r w:rsidRPr="007456A8">
        <w:rPr>
          <w:rFonts w:ascii="Times New Roman" w:eastAsiaTheme="minorEastAsia" w:hAnsi="Times New Roman"/>
          <w:b/>
          <w:szCs w:val="24"/>
        </w:rPr>
        <w:t>の規定により公安委員会が同項に規定する命令を警察署長に行わせる場合における当該命令に係る公示送達について準用する。この場合において、第一項中「当該方面公安委員会」とあるのは、「当該警察署」と読み替えるものとする。</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（申出書等の提出手続）</w:t>
      </w:r>
    </w:p>
    <w:p w:rsidR="00783384" w:rsidRPr="007456A8" w:rsidRDefault="00783384" w:rsidP="007456A8">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第四十九条　</w:t>
      </w:r>
      <w:r w:rsidRPr="007456A8">
        <w:rPr>
          <w:rFonts w:ascii="Times New Roman" w:eastAsiaTheme="minorEastAsia" w:hAnsi="Times New Roman"/>
          <w:b/>
          <w:szCs w:val="24"/>
        </w:rPr>
        <w:t>第十四条第二項又は第十七条第二項の規定による援助申出書又は責任者選任届出書の提出は、当該援助の申出をしようとする者の住所地又は当該責任者の置かれる事業所の所在地を管轄する警察署長を経由してしなければならない。</w:t>
      </w:r>
    </w:p>
    <w:p w:rsidR="00783384" w:rsidRPr="007456A8" w:rsidRDefault="00783384" w:rsidP="007456A8">
      <w:pPr>
        <w:shd w:val="clear" w:color="auto" w:fill="FFFFFF"/>
        <w:spacing w:line="0" w:lineRule="atLeast"/>
        <w:rPr>
          <w:rFonts w:ascii="Times New Roman" w:eastAsiaTheme="minorEastAsia" w:hAnsi="Times New Roman"/>
          <w:b/>
          <w:szCs w:val="24"/>
        </w:rPr>
      </w:pPr>
      <w:r w:rsidRPr="007456A8">
        <w:rPr>
          <w:rFonts w:ascii="Times New Roman" w:eastAsiaTheme="minorEastAsia" w:hAnsi="Times New Roman"/>
          <w:b/>
          <w:szCs w:val="24"/>
        </w:rPr>
        <w:t>（管区警察局の経由）</w:t>
      </w:r>
    </w:p>
    <w:p w:rsidR="00783384" w:rsidRDefault="00783384" w:rsidP="00190BD4">
      <w:pPr>
        <w:shd w:val="clear" w:color="auto" w:fill="FFFFFF"/>
        <w:spacing w:line="0" w:lineRule="atLeast"/>
        <w:ind w:hanging="240"/>
        <w:rPr>
          <w:rFonts w:ascii="Times New Roman" w:eastAsiaTheme="minorEastAsia" w:hAnsi="Times New Roman"/>
          <w:b/>
          <w:szCs w:val="24"/>
        </w:rPr>
      </w:pPr>
      <w:r w:rsidRPr="007456A8">
        <w:rPr>
          <w:rStyle w:val="articletitle"/>
          <w:rFonts w:ascii="Times New Roman" w:eastAsiaTheme="minorEastAsia" w:hAnsi="Times New Roman"/>
          <w:b/>
          <w:bCs/>
          <w:szCs w:val="24"/>
        </w:rPr>
        <w:t xml:space="preserve">第五十条　</w:t>
      </w:r>
      <w:r w:rsidRPr="007456A8">
        <w:rPr>
          <w:rFonts w:ascii="Times New Roman" w:eastAsiaTheme="minorEastAsia" w:hAnsi="Times New Roman"/>
          <w:b/>
          <w:szCs w:val="24"/>
        </w:rPr>
        <w:t>第四条第一項又は第八条第一項の規定による確認請求書又は取消確認請求書の提出は、管轄管区警察局を経由してするものとする。</w:t>
      </w:r>
    </w:p>
    <w:p w:rsidR="00190BD4" w:rsidRDefault="00190BD4" w:rsidP="00190BD4">
      <w:pPr>
        <w:shd w:val="clear" w:color="auto" w:fill="FFFFFF"/>
        <w:spacing w:line="0" w:lineRule="atLeast"/>
        <w:ind w:hanging="240"/>
        <w:rPr>
          <w:rFonts w:ascii="Times New Roman" w:eastAsiaTheme="minorEastAsia" w:hAnsi="Times New Roman"/>
          <w:b/>
          <w:szCs w:val="24"/>
        </w:rPr>
      </w:pPr>
    </w:p>
    <w:p w:rsidR="00190BD4" w:rsidRPr="00190BD4" w:rsidRDefault="00190BD4" w:rsidP="00190BD4">
      <w:pPr>
        <w:shd w:val="clear" w:color="auto" w:fill="FFFFFF"/>
        <w:spacing w:line="0" w:lineRule="atLeast"/>
        <w:ind w:hanging="240"/>
        <w:rPr>
          <w:rFonts w:ascii="Times New Roman" w:eastAsiaTheme="minorEastAsia" w:hAnsi="Times New Roman"/>
          <w:b/>
          <w:szCs w:val="24"/>
        </w:rPr>
      </w:pPr>
      <w:r>
        <w:rPr>
          <w:rFonts w:ascii="Times New Roman" w:eastAsiaTheme="minorEastAsia" w:hAnsi="Times New Roman"/>
          <w:b/>
          <w:szCs w:val="24"/>
        </w:rPr>
        <w:t>附件七、</w:t>
      </w:r>
      <w:r w:rsidRPr="0005161E">
        <w:rPr>
          <w:rFonts w:ascii="Times New Roman" w:eastAsiaTheme="minorEastAsia" w:hAnsi="Times New Roman" w:hint="eastAsia"/>
          <w:b/>
          <w:szCs w:val="24"/>
        </w:rPr>
        <w:t>暴力団員による不当な行為の防止等に関する法律の規定に基づく意見聴取の実施に関する規則</w:t>
      </w:r>
      <w:r w:rsidR="004A113C">
        <w:rPr>
          <w:rStyle w:val="af2"/>
          <w:rFonts w:ascii="Times New Roman" w:eastAsiaTheme="minorEastAsia" w:hAnsi="Times New Roman"/>
          <w:b/>
          <w:szCs w:val="24"/>
        </w:rPr>
        <w:footnoteReference w:id="19"/>
      </w:r>
    </w:p>
    <w:p w:rsidR="004A113C" w:rsidRPr="0005161E" w:rsidRDefault="004A113C" w:rsidP="0005161E">
      <w:pPr>
        <w:spacing w:line="0" w:lineRule="atLeast"/>
        <w:rPr>
          <w:rFonts w:ascii="Times New Roman" w:eastAsiaTheme="minorEastAsia" w:hAnsi="Times New Roman"/>
          <w:b/>
          <w:szCs w:val="24"/>
        </w:rPr>
      </w:pP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暴力団員による不当な行為の防止等に関する法律の規定に基づく意見聴取の実施に関する規則</w:t>
      </w:r>
      <w:r w:rsidR="00190BD4">
        <w:rPr>
          <w:rFonts w:ascii="Times New Roman" w:eastAsiaTheme="minorEastAsia" w:hAnsi="Times New Roman" w:hint="eastAsia"/>
          <w:b/>
          <w:szCs w:val="24"/>
        </w:rPr>
        <w:t xml:space="preserve"> </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（平成三年国家公安委員会規則第五号）</w:t>
      </w:r>
    </w:p>
    <w:p w:rsidR="0005161E" w:rsidRPr="0005161E" w:rsidRDefault="0005161E" w:rsidP="0005161E">
      <w:pPr>
        <w:spacing w:line="0" w:lineRule="atLeast"/>
        <w:rPr>
          <w:rFonts w:ascii="Times New Roman" w:eastAsiaTheme="minorEastAsia" w:hAnsi="Times New Roman"/>
          <w:b/>
          <w:szCs w:val="24"/>
        </w:rPr>
      </w:pP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暴力団員による不当な行為の防止等に関する法律（平成三年法律第七十七号）第五条第五項及び第二十三条第五項（同法第二十四条第五項において準用する場合を含む。）の規定に基づき、暴力団員による不当な行為の防止等に関する法律の規定に基づく聴聞の実施に関する規則を次のように定め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目次</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第一章</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総則（第一条）</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第二章</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主宰者（第二条</w:t>
      </w:r>
      <w:r w:rsidRPr="0005161E">
        <w:rPr>
          <w:rFonts w:ascii="Times New Roman" w:eastAsiaTheme="minorEastAsia" w:hAnsi="Times New Roman" w:hint="cs"/>
          <w:b/>
          <w:szCs w:val="24"/>
        </w:rPr>
        <w:t>―</w:t>
      </w:r>
      <w:r w:rsidRPr="0005161E">
        <w:rPr>
          <w:rFonts w:ascii="Times New Roman" w:eastAsiaTheme="minorEastAsia" w:hAnsi="Times New Roman" w:hint="eastAsia"/>
          <w:b/>
          <w:szCs w:val="24"/>
        </w:rPr>
        <w:t>第八条）</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第三章</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代理人、補佐人、参考人等（第九条</w:t>
      </w:r>
      <w:r w:rsidRPr="0005161E">
        <w:rPr>
          <w:rFonts w:ascii="Times New Roman" w:eastAsiaTheme="minorEastAsia" w:hAnsi="Times New Roman" w:hint="cs"/>
          <w:b/>
          <w:szCs w:val="24"/>
        </w:rPr>
        <w:t>―</w:t>
      </w:r>
      <w:r w:rsidRPr="0005161E">
        <w:rPr>
          <w:rFonts w:ascii="Times New Roman" w:eastAsiaTheme="minorEastAsia" w:hAnsi="Times New Roman" w:hint="eastAsia"/>
          <w:b/>
          <w:szCs w:val="24"/>
        </w:rPr>
        <w:t>第十三条）</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第四章</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意見聴取準備のための手続（第十四条</w:t>
      </w:r>
      <w:r w:rsidRPr="0005161E">
        <w:rPr>
          <w:rFonts w:ascii="Times New Roman" w:eastAsiaTheme="minorEastAsia" w:hAnsi="Times New Roman" w:hint="cs"/>
          <w:b/>
          <w:szCs w:val="24"/>
        </w:rPr>
        <w:t>―</w:t>
      </w:r>
      <w:r w:rsidRPr="0005161E">
        <w:rPr>
          <w:rFonts w:ascii="Times New Roman" w:eastAsiaTheme="minorEastAsia" w:hAnsi="Times New Roman" w:hint="eastAsia"/>
          <w:b/>
          <w:szCs w:val="24"/>
        </w:rPr>
        <w:t>第十七条）</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第五章</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第一節</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意見聴取の進行（第十八条</w:t>
      </w:r>
      <w:r w:rsidRPr="0005161E">
        <w:rPr>
          <w:rFonts w:ascii="Times New Roman" w:eastAsiaTheme="minorEastAsia" w:hAnsi="Times New Roman" w:hint="cs"/>
          <w:b/>
          <w:szCs w:val="24"/>
        </w:rPr>
        <w:t>―</w:t>
      </w:r>
      <w:r w:rsidRPr="0005161E">
        <w:rPr>
          <w:rFonts w:ascii="Times New Roman" w:eastAsiaTheme="minorEastAsia" w:hAnsi="Times New Roman" w:hint="eastAsia"/>
          <w:b/>
          <w:szCs w:val="24"/>
        </w:rPr>
        <w:t>第二十六条）</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第二節</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証拠調（第二十七条</w:t>
      </w:r>
      <w:r w:rsidRPr="0005161E">
        <w:rPr>
          <w:rFonts w:ascii="Times New Roman" w:eastAsiaTheme="minorEastAsia" w:hAnsi="Times New Roman" w:hint="cs"/>
          <w:b/>
          <w:szCs w:val="24"/>
        </w:rPr>
        <w:t>―</w:t>
      </w:r>
      <w:r w:rsidRPr="0005161E">
        <w:rPr>
          <w:rFonts w:ascii="Times New Roman" w:eastAsiaTheme="minorEastAsia" w:hAnsi="Times New Roman" w:hint="eastAsia"/>
          <w:b/>
          <w:szCs w:val="24"/>
        </w:rPr>
        <w:t>第三十五条）</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第三節</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意見聴取調書（第三十六条・第三十七条）</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第六章</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雑則（第三十八条</w:t>
      </w:r>
      <w:r w:rsidRPr="0005161E">
        <w:rPr>
          <w:rFonts w:ascii="Times New Roman" w:eastAsiaTheme="minorEastAsia" w:hAnsi="Times New Roman" w:hint="cs"/>
          <w:b/>
          <w:szCs w:val="24"/>
        </w:rPr>
        <w:t>―</w:t>
      </w:r>
      <w:r w:rsidRPr="0005161E">
        <w:rPr>
          <w:rFonts w:ascii="Times New Roman" w:eastAsiaTheme="minorEastAsia" w:hAnsi="Times New Roman" w:hint="eastAsia"/>
          <w:b/>
          <w:szCs w:val="24"/>
        </w:rPr>
        <w:t>第四十一条）</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附則</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第一章　総則</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（定義）</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第一条　この規則において、次の各号に掲げる用語の意義は、それぞれ当該各号に定めるところによる。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当事者　次のイからトまでに掲げる意見聴取の区分に応じ、それぞれイからトまでに定める者をいう。</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イ　暴力団員による不当な行為の防止等に関する法律（以下「法」という。）第五条第一項の意見聴取　法第三条又は第四条の規定による指定に係る暴力団（法第二条第二号に規定する暴力団をいう。第三十九条第一項において同じ。）を代表する者（代表する者が欠けている場合にあっては、これに代わるべき者。以下この号及び第三十九条第一項において同じ。）</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ロ　法第十五条の二第八項において準用する法第五条第一項の意見聴取　法第十五条の二第一項（同条第四項において準用する場合を含む。以下この号及び第十三条において同じ。）の規定による指定に係る指定暴力団等（法第二条第五号に規定する指定暴力団等をいう。以下この号及び第三十九条第一項において同じ。）を代表する者</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ハ　法第十五条の二第九項において準用する法第五条第一項の意見聴取　法第十五条の二第三項（同条第四項において準用する場合を含む。第十三条において同じ。）の規定による法第十五条の二第一項に規定する警戒区域の変更に係る特定抗争指定暴力団等（同項に規定する特定抗争指定暴力団等をいう。第三十九条第一項において同じ。）を代表する者</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ニ　法第三十条の八第四項において準用する法第五条第一項の意見聴取　法第三十条の八第一項の規定による指定に係る指定暴力団等を代表する者</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ホ　法第三十条の八第五項において準用する法第五条第一項の意見聴取　法第三十条の八第三項の規定による同条第一項に規定する警戒区域の変更に係る特定危険指定暴力団等（同項に規定する特定危険指定暴力団等をいう。第三十九条第一項において同じ。）を代表する者</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ヘ　法第三十四条第一項の意見聴取　同項に規定する命令に係る者</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ト　法第三十五条第三項又は第四項の意見聴取　同条第一項の規定による命令（以下「仮の命令」という。）を受けた者</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代理人　当事者の委任を受け当事者に代わって意見聴取に出頭し当事者のために意見聴取に関する一切の手続をすることができる者をいう。</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三　補佐人　意見聴取において当事者又はその代理人が意見を述べ、かつ、有利な証拠を提出することについて当事者又はその代理人を補佐する者をいう。</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四　関係指定暴力団員　法第十二条の二の規定による命令に係る意見聴取において、当該命令に係る業務と当該命令に係る暴力的要求行為（法第二条第七号に規定する暴力的要求行為をいう。以下同じ。）との関係に関し、法第三十四条第四項の規定による許可に基づき出頭及び意見の陳述をする当該暴力的要求行為をした指定暴力団員（法第九条に規定する指定暴力団員をいう。第十一条の二第一項において同じ。）をいう。</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五　参考人　意見聴取において、意見聴取に係る事案に関する専門的事項、当該事案の事実関係等について証言する者であって、前各号に掲げる者以外のものをいう。</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第二章　主宰者</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（主宰者）</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第二条　法第五条第一項（法第十五条の二第八項及び第九項並びに第三十条の八第四項及び第五項において準用する場合を含む。次項第一号において同じ。）、第三十四条第一項又は第三十五条第三項若しくは第四項の意見聴取は、都道府県公安委員会（以下「公安委員会」という。）が主宰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公安委員会は、必要があると認めるときは、公安委員会が指名する公安委員（以下「指名公安委員」という。）又は次条の意見聴取官に前項の意見聴取を主宰させることができる。ただし、次の各号のいずれかに該当する意見聴取については、意見聴取官に主宰させることができ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法第五条第一項の意見聴取</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法第三十四条第一項又は第三十五条第三項若しくは第四項の意見聴取であって、当該意見聴取に係る命令をしようとする理由又は仮の命令をした理由について重大な争点があると認める事案に係るもの</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（意見聴取官）</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第三条　意見聴取官は、意見聴取を主宰するについて必要な法律に関する知識経験を有し、かつ、公正な判断をすることができると認められる都道府県警察の職員で警視以上の階級にある警察官又はこれに相当する職務にあるその他の職員のうちから警視総監又は道府県警察本部長が指名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意見聴取官は、意見聴取を主宰するほか、公安委員会又は指名公安委員が主宰する意見聴取につき、公安委員会から求められた場合にはこれに陪席して主宰者を補佐し、その他意見聴取に関し公安委員会から命ぜられた事務を処理す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（除斥事由）</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第四条　主宰者（公安委員会が主宰者である場合にあっては、出席する公安委員。以下この条、次条第一項及び第六条において同じ。）は、次の各号のいずれかに該当するときは、その職務の執行から除斥される。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主宰者が当事者若しくはその代理人若しくは補佐人であるとき又はあったとき。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主宰者が当事者の四親等内の親族であるとき又はあったとき。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三　主宰者が当事者の後見人、後見監督人、保佐人、保佐監督人、補助人又は補助監督人であるとき。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四　主宰者が事案について参考人となったとき。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（忌避の申出）</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第五条　当事者又はその代理人は、主宰者が次の各号のいずれかに該当し、意見聴取の審理の公正を妨げるおそれがあるときは、その者の忌避を申し出ることができる。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主宰者が事案の関係人（法第九条、第十二条の三、第十二条の五、第十六条、第二十四条、第三十条の六第一項若しくは第三十条の九の規定に違反する行為、第三十条の五第一項に規定する暴力行為若しくは第三十条の八第一項各号に掲げる行為若しくは同項に規定する暴力行為の相手方又は第三十条の四に規定する請求者若しくはその配偶者等をいう。次号及び第三号において同じ。）であると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主宰者が事案の関係人の四親等内の親族であるとき又はあったとき。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三　主宰者が事案の関係人の後見人、後見監督人、保佐人、保佐監督人、補助人又は補助監督人であるとき。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前項の規定により忌避の申出をしようとする者は、理由を明らかにして申し出なければならない。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（忌避の申出の時期）</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第六条　当事者又はその代理人が第十九条第二項の規定により意見の陳述をしたときは、主宰者の忌避を申し出ることはできない。ただし、忌避の原因を知らなかったとき又は忌避の原因がその後に生じたときは、この限りで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（手続の停止）</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第七条　主宰者は、第五条第一項の規定による忌避の申出があったときは、手続を停止するものとする。ただし、当該申出が手続を遅延させる目的のみで行われたことが明らかであると認められる場合、その他忌避の申出に理由がないと明らかに認められる場合であって、主宰者がこれを却下したときは、この限りで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（忌避の申出についての措置）</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第八条　公安委員会は、忌避の申出があったときは、直ちに、これを審査しなければならない。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忌避の申出に係る公安委員は、前項の審査の議決に関与することができない。ただし、意見を述べることはできる。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３　公安委員会は、忌避の申出に理由があると認めるときは、次の各号に掲げる区分に従い、それぞれ当該各号に定める措置を執らなければならない。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公安委員会が主宰者である場合における当該意見聴取に出席する公安委員の忌避のとき　その公安委員を除斥すること。</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指名公安委員の忌避のとき　その指名公安委員の指名を取り消すこと。</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三　意見聴取官の忌避のとき　その意見聴取官を交代させること。</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第三章　代理人、補佐人、参考人等</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（代理人）</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第九条　当事者は、意見聴取に代理人を出頭させようとするときは、意見聴取の期日までに、当該代理人の氏名、住所及び当事者との関係を記載した別記様式第一号の代理人選任届出書を公安委員会に提出しなければならない。ただし、第二十三条第一項の規定により意見聴取が続行される場合において次回の期日において行う意見聴取に引き続き出頭させようとする代理人については、この限りで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前項の代理人選任届出書には、当事者が当該代理人に対して当事者のために意見聴取に関する一切の手続をすることを委任する旨を明示した書面を添付しなければならない。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（補佐人）</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第十条　当事者は、意見聴取に補佐人を出席させようとするときは、次の各号に掲げる意見聴取の区分に従いそれぞれ当該各号に定める日までに、補佐人の氏名、住所、当事者との関係及び補佐する事項を記載した申請書を主宰者に提出してその許可を受けなければならない。ただし、第三号に掲げる意見聴取に出席させようとする補佐人であって既に受けた許可に係る事項につき補佐するものについては、この限りで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第十四条第一項から第四項までの規定により通知された期日において行う意見聴取（第十六条第二項の規定による変更後の期日において行う意見聴取を含む。次号、第三号並びに第十一条の二第一項第一号及び第二号において同じ。）　当該通知された期日前四日</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第十四条第五項の規定により通知された期日において行う意見聴取　当該通知された期日前三日</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三　第二十三条第二項の規定により通知された期日において行う意見聴取　当該通知された期日前四日以内で主宰者が定める日</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主宰者は、前項の許可をしたときは、意見聴取の期日の前日までに、その旨を当事者に対し書面により通知するものとする。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３　補佐人は、第一項の許可があった場合には、当事者又はその代理人とともに意見聴取に出席し、意見を述べ、その他必要な補佐をすることができる。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４　補佐人の陳述は、当事者又はその代理人が直ちに取り消さないときは、自ら陳述したものとみなす。</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第十一条　主宰者は、当事者が事案について必要な陳述をすることができないと認めるときは、相当のわきまえのある者を補佐人として付き添わせることを勧告することができる。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（出頭及び意見の陳述の許可）</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第十一条の二　法第十二条の二の規定による命令に係る当事者は、法第三十四条第四項の規定により許可を受けようとするときは、次の各号に掲げる意見聴取の区分に従いそれぞれ当該各号に定める日までに、当該命令に係る暴力的要求行為をした指定暴力団員の氏名、住所及び意見の陳述の要旨を記載した申請書を主宰者に提出し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第十四条第四項の規定により通知された期日において行う意見聴取　当該通知された期日前四日</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第二十三条第二項の規定により通知された期日において行う意見聴取　当該通知された期日前四日以内で主宰者が定める日</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主宰者は、法第三十四条第四項の規定による許可が行われたときは、意見聴取の期日の前日までに、その旨を当事者に対し書面により通知するものとする。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（参考人）</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第十二条　主宰者は、当事者の申出により又は職権で、意見聴取に係る事案に関する事項について専門的知識を有する者、意見聴取に係る事案の関係人その他適当と認める者に対し、参考人として意見聴取への出席を求め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当事者は、前項の申出をしようとするときは、第十条第一項各号に掲げる意見聴取の区分に従いそれぞれ当該各号に定める日までに、参考人として意見聴取への出席を求める者の氏名、住所及び証言の要旨を記載した申出書を主宰者に提出し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３　主宰者は、前項の申出に係る者を参考人として意見聴取への出席を求める場合には、意見聴取の期日の前日までに、その旨を当事者に対し書面により通知するものとする。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（立会警察職員）</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第十三条　主宰者は、必要があると認めるときは、当該事案の処理に関する事務を取り扱う当該都道府県警察の職員を意見聴取に出席させ、当該職員（第二十二条第一項において「立会警察職員」という。）に対し、指定等（法第三条、第四条、第十五条の二第一項若しくは第三十条の八第一項の規定による指定又は法第十五条の二第三項の規定による同条第一項に規定する警戒区域の変更若しくは法第三十条の八第三項の規定による同条第一項に規定する警戒区域の変更をいう。第十九条第一項、第二十三条第一項第二号及び第四十条第一項において同じ。）若しくは命令（法第三十四条第一項に規定する命令をいう。第十九条第一項、第二十三条第一項第二号及び第四十条第一項において同じ。）をしようとする理由又は仮の命令をした理由に係る事実上又は法律上の事項その他必要な事項について説明をさせ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第四章　意見聴取準備のための手続</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（意見聴取の通知）</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第十四条　法第五条第一項の意見聴取に係る同条第二項の規定による通知は、別記様式第二号の意見聴取通知書を送達して行う。</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次の各号に掲げる通知は、別記様式第二号の二の意見聴取通知書を送達して行う。</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法第十五条の二第八項において準用する法第五条第一項の意見聴取に係る法第十五条の二第八項において準用する法第五条第二項の規定による通知</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法第三十条の八第四項において準用する法第五条第一項の意見聴取に係る法第三十条の八第四項において準用する法第五条第二項の規定による通知</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３　次の各号に掲げる通知は、別記様式第二号の三の意見聴取通知書を送達して行う。</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法第十五条の二第九項において準用する法第五条第一項の意見聴取に係る法第十五条の二第九項において準用する法第五条第二項の規定による通知</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法第三十条の八第五項において準用する法第五条第一項の意見聴取に係る法第三十条の八第五項において準用する法第五条第二項の規定による通知</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４　法第三十四条第一項の意見聴取に係る同条第二項の規定による通知は、別記様式第三号の意見聴取通知書を送達して行う。</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５　法第三十五条第三項又は第四項の意見聴取に係る同条第五項において準用する法第三十四条第二項の規定による通知は、別記様式第四号の意見聴取通知書を送達して行う。</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６　前五項の意見聴取通知書には、次の各号（前項の意見聴取通知書にあっては、第二号及び第三号）に掲げる事項を記載して教示するものとする。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意見聴取に出頭しなかった場合の措置</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代理人を選任することができる旨</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三　意見聴取において事案について意見を述べ、かつ、有利な証拠を提出することができる旨</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７　第一項から第五項までの通知は、法第五条第一項の意見聴取にあっては意見聴取の期日の十五日前までに、法第十五条の二第八項若しくは第九項若しくは第三十条の八第四項若しくは第五項において準用する法第五条第一項又は法第三十四条第一項の意見聴取にあっては意見聴取の期日の七日前までに、法第三十五条第三項又は第四項の意見聴取にあっては意見聴取の期日の五日前までに、それぞれし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（意見聴取の公示）</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第十五条　法第五条第二項（法第十五条の二第八項及び第九項並びに第三十条の八第四項及び第五項において準用する場合を含む。）又は第三十四条第二項（法第三十五条第五項において準用する場合を含む。）の規定による公示は、公安委員会の掲示板に掲示して行わ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前条第七項の規定は、前項に規定する公示について準用する。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（意見聴取の期日及び場所の変更）</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第十六条　第十四条第一項から第五項までの通知を受けた者（第二十三条第二項の通知を受けた者を含む。）は、病気その他のやむを得ない理由がある場合には、公安委員会に対し、別記様式第五号の意見聴取期日（場所）変更申出書により、意見聴取の期日又は場所の変更を申し出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公安委員会は、前項の申出により又は職権で、意見聴取の期日又は場所を変更することができる。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３　公安委員会は、前項の規定により意見聴取の期日又は場所を変更したときは、その旨を別記様式第六号の意見聴取期日（場所）変更通知書により当事者に通知するとともに、公示しなければならない。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４　前条第一項の規定は、前項の規定による公示について準用する。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（陳述書）</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第十七条　主宰者は、意見聴取を効率的に行うため必要があると認める場合において、当事者の同意があるときは、意見聴取の期日に先立ち、当事者に対し、事案についての意見を陳述した書面（次項において「陳述書」という。）の提出を求め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当事者は、意見聴取の期日に先立ち、主宰者に対し、陳述書を提出することができる。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第五章　意見聴取</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第一節　意見聴取の進行</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（意見聴取の方法）</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第十八条　意見聴取は、口頭により行う。</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（冒頭手続）</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第十九条　主宰者は、意見聴取の冒頭において、当事者又はその代理人に対し、指定等若しくは命令をしようとする理由又は仮の命令をした理由を告げなければならない。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当事者又はその代理人は、前項の規定により告げられた理由に関し、意見を述べることができる。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（証拠調）</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第二十条　主宰者は、前条の手続が終わった後に、次節に定めるところにより、証拠調を行うものとする。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証拠調は、第三十四条に定める場合を除き、意見聴取の期日に行わなければならない。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（釈明）</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第二十一条　主宰者は、必要があると認めるときは、事実上及び法律上の事項に関し、当事者又はその代理人に対し、問いを発し、又は立証を促すことができる。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（意見聴取における発言等）</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第二十二条　意見聴取においては、当事者若しくはその代理人若しくは補佐人若しくは関係指定暴力団員又は参考人若しくは立会警察職員以外の者は、意見の陳述又は証言その他の発言をすることができない。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意見聴取において発言することができる者が発言をしようとするときは、主宰者の許可を受けなければならない。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３　主宰者は、意見聴取において発言する者が事案の範囲を超えて発言するとき、その他意見聴取における審理の適正な進行を図る必要があると認めるときは、その発言を制限することができる。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４　主宰者は、出席している者が意見聴取の秩序を乱し又は不穏な言動をするとき、その他意見聴取の秩序を維持するために必要があると認めるときは、秩序を乱した者に対し退場を命じ、その他意見聴取の秩序を維持するため国家公安委員会が別に定める措置を採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（意見聴取の続行）</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第二十三条　主宰者は、次の各号のいずれかに該当するときは、新たに期日を定めて意見聴取を続行するものとする。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天災、当事者又はその代理人の病気その他のやむを得ない理由により意見聴取を中断したとき。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期日において行われた意見聴取では指定等若しくは命令をするかどうか又は仮の命令が不当でないかどうかについての決定をするに熟さないと認めるとき。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前項の規定により意見聴取を続行する場合には、当該新たな期日における意見聴取の期日及び場所を別記様式第七号の意見聴取続行通知書を送達することにより当事者に通知するとともに、これらの事項を公示しなければならない。ただし、当事者又はその代理人が意見聴取に出頭している場合には、当事者への通知については、意見聴取続行通知書の送達に代えて、これらの事項を口頭で告げれば足り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３　第十五条第一項の規定は、前項の規定による公示について準用する。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（意見聴取の終結）</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第二十四条　主宰者は、前条第一項第二号に規定する決定をするに熟すると認めるときは、意見聴取を終結する。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前項の規定にかかわらず、主宰者は、当事者又はその代理人が主宰者の問いに答えず、その他意見を述べ有利な証拠を提出する機会を放棄したと認められるとき、又は第二十二条第四項の規定により退場を命ぜられたときは、意見聴取を終結す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（意見聴取の状況の報告）</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第二十五条　指名公安委員又は意見聴取官が意見聴取を主宰した場合には、これらの者は、意見聴取（第二十三条第一項の規定により意見聴取を続行した場合にあっては、それぞれの期日における意見聴取をいう。以下この条及び第三十六条第一項において同じ。）の終了後速やかに、同項の規定により作成した意見聴取調書を公安委員会に提出し、意見聴取の状況を報告し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（非公開とする場合の手続）</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第二十六条　主宰者は、法第五条第一項ただし書（法第三十条の八第四項及び第五項において準用する場合を含む。）又は第三十四条第一項ただし書（法第三十五条第五項において準用する場合を含む。）の規定により意見聴取を公開しないこととする場合には、傍聴人にその旨を理由とともに告げて退場を命じ、公開しないこととする事由がなくなり再び公開すべき場合には、その旨を告げて傍聴人を入場させ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第二節　証拠調</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（証拠書類等の提出）</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第二十七条　当事者又はその代理人は、主宰者に対し、証拠書類又は証拠物を提出することができる。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（物件の提出要求）</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第二十八条　主宰者は、当事者若しくはその代理人の申出により又は職権で、書類その他の物件の所持人に対し、その物件の提出を求めることができる。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（関係指定暴力団員の意見の陳述）</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第二十八条の二　法第十二条の二の規定による命令に係る意見聴取においては、主宰者は、関係指定暴力団員に対し、当該命令に係る業務と当該命令に係る暴力的要求行為との関係に関し、意見の陳述を求めるものとする。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（参考人の証言）</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第二十九条　主宰者は、当事者若しくはその代理人の申出により又は職権で、参考人に証言をさせることができる。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（鑑定）</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第三十条　主宰者は、当事者若しくはその代理人の申出により又は職権で、適当と認める者に、鑑定を求めることができる。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（検証）</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第三十一条　主宰者は、当事者若しくはその代理人の申出により又は職権で、検証をすることができる。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（証拠調の申出の方式）</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第三十二条　当事者又はその代理人が第二十七条、第二十八条及び前三条の規定により証拠調を申し出ようとするときは、証拠及びその内容と証明しようとする事実との関係を具体的に明らかにして行わ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（証拠調の申出の却下）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第三十三条　主宰者は、証拠調の申出が次の各号のいずれかに該当するときは、当該申出を却下することができる。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証拠調の申出が前条に定める方式によらないとき。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申出に係る証拠調が必要と認められないとき。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三　証拠調の申出が当事者又はその代理人の故意又は重大な過失により時機に後れたため、これを行う場合には意見聴取の終結が遅延すると認めるとき。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（意見聴取期日外における証拠調）</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第三十四条　主宰者は、意見聴取における審理の適正な進行を図るため必要があると認めるときは、意見聴取の期日外において、第二十八条の二の規定により関係指定暴力団員に対し意見の陳述を求め、第二十九条の規定により参考人に証言をさせ、又は第三十一条の規定により検証をすることができる。この場合において、公安委員会が主宰者であるときは、その指名する公安委員又は意見聴取官にこれらの証拠調を行わせ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前項の証拠調を行おうとするときは、主宰者は、あらかじめ、その日時及び場所を当事者に書面により通知し、これに立ち会う機会を与えなければならない。ただし、当事者又はその代理人が意見聴取に出頭している場合には、これらの事項を口頭で告げれば足り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３　第一項の証拠調を行った主宰者（同項後段の規定により公安委員又は意見聴取官に証拠調を行わせた場合にあっては、これらの者）は、証拠調の終了後、次に掲げる事項を記載した別記様式第八号の証拠調調書を速やかに作成し、これに記名押印し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事案の件名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証拠調を行った日時及び場所</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三　証拠調を行った者（公安委員会が証拠調を行った場合にあっては、それに参与した公安委員）の職名及び氏名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四　証拠調に立ち会った者の氏名及び住所</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五　関係指定暴力団員の意見の陳述その他の発言の要旨、参考人の証言の要旨又は検証の概況</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４　第二十五条の規定は、公安委員又は意見聴取官（これらの者が主宰者である場合を含む。）が第一項の証拠調を行った場合について、第三十六条第二項及び第三十七条の規定は前項の規定により作成された証拠調調書について準用する。この場合において、第二十五条中「同項の規定により作成した意見聴取調書」とあるのは「第三十四条第三項の規定により作成した証拠調調書」と読み替え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（準用規定）</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第三十五条　主宰者は、第二十七条の規定により証拠書類若しくは証拠物の提出を受けたとき又は第二十八条の規定により物件の提出を受けたときは、次に掲げる事項を記載した別記様式第九号の提出物目録を作成し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事案の件名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提出を受けた年月日</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三　提出者の氏名及び住所</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四　提出を受けた証拠書類若しくは証拠物又は物件の標目並びに所有者の氏名及び住所</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暴力団員による不当な行為の防止等に関する法律施行規則（平成三年国家公安委員会規則第四号。第四十一条第二項において「施行規則」という。）第三十五条第二項の規定は提出物目録を作成したときについて、同条第三項の規定は提出を受けた証拠書類若しくは証拠物又は物件の返還について準用する。この場合において、同条第二項中「公安委員会」とあるのは「主宰者」と、同条第三項中「公安委員会」とあるのは「主宰者」と、「別記様式第二十二号」とあるのは「暴力団員による不当な行為の防止等に関する法律の規定に基づく意見聴取の実施に関する規則（平成三年国家公安委員会規則第五号）別記様式第十号」と読み替え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第三節　意見聴取調書</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（意見聴取調書の作成）</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第三十六条　主宰者は、意見聴取の終了後、次に掲げる事項を記載した別記様式第十一号の意見聴取調書を速やかに作成し、これに記名押印しなければならない。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一　事案の件名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二　意見聴取の期日及び場所</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三　主宰者（公安委員会が主宰者である場合にあっては、出席した公安委員）の職名及び氏名</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四　出席した当事者又はその代理人、補佐人、関係指定暴力団員及び参考人の氏名及び住所</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五　意見聴取の進行の要領</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六　当事者又はその代理人の第十九条第二項の規定による意見の陳述その他の発言の要旨</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七　提出された証拠の標目及びその証拠調の有無並びに証拠調を行った証拠の内容</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八　関係指定暴力団員の意見の陳述その他の発言の要旨</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九　参考人の証言の要旨</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十　検証の概況</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十一　意見聴取を公開しないこととした場合には、その旨及びその理由</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意見聴取調書には、書面、図画、写真その他主宰者が適当と認めるものを添付して調書の一部とすることができる。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（意見聴取調書の閲覧）</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第三十七条　当事者又はその代理人は、前条第一項の意見聴取調書を閲覧することができる。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第六章　雑則</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（意見聴取の公示に伴う措置）</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第三十八条　公安委員会は、第十五条第一項に規定する公示又は第十六条第三項（同項の規定の例によることとされる場合を含む。）若しくは第二十三条第二項の規定による公示をした場合においては、事案の件名並びに当事者の氏名及び住所を記載した書類を作成し、一般の閲覧に供す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（当事者がその地位を失った場合の措置）</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第三十九条　第十四条第一項から第三項までの意見聴取の通知をしてから意見聴取が終結するまでの間に当該意見聴取に係る暴力団、指定暴力団等又は特定抗争指定暴力団等若しくは特定危険指定暴力団等（以下この項において「暴力団等」という。）を代表する者であった者が死亡その他の事由によりその地位を失った場合又は法第十五条第一項（同条第三項において準用する場合を含む。以下この項において同じ。）若しくは法第三十条の十一第一項の規定による命令に係る第十四条第四項若しくは第五項の意見聴取の通知をしてから意見聴取が終結するまでの間に管理者（法第十五条第一項に規定する管理者をいう。以下この項において同じ。）であった者が交代その他の事由によりその地位を失った場合には、公安委員会は、新たに当該暴力団等を代表する者又は管理者となった者に対し、やむを得ない理由があるときは第十六条第一項の規定の例により意見聴取の期日又は場所の変更を申し出ることができる旨を、書面により連絡するものとする。ただし、新たに当該暴力団等を代表する者又は管理者となった者の所在が不明であるため連絡することができないときは、新たに当該暴力団等を代表する者となった者については当該暴力団等の主たる事務所（法第十五条第一項に規定する事務所をいう。以下この項及び第四十一条第一項において同じ。）に、新たに管理者となった者についてはその者の管理に係る事務所にそれぞれ現在する者で相当のわきまえのあるものに対し、連絡す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前項の規定による申出があった場合における公安委員会の措置については、第十六条第二項から第四項までの規定の例によるものとする。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（意見聴取の再開）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第四十条　公安委員会は、意見聴取が終結した後において、指定等又は命令を行うため特に必要が生じたときは、改めて意見聴取を行うことができる。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前項の規定により改めて意見聴取を行う場合には、意見聴取の期日及び場所を当事者に通知するとともに、これらの事項を公示しなければならない。</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３　前項に定めるもののほか、第一項の意見聴取の手続については、前各章及び前二条の規定の例による。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（書類の送達）</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第四十一条　公安委員会がこの規則の規定により送達する書類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による送達又は交付送達により、その送達を受けるべき者の住所又は居所（事務所及び事業所を含む。）に送達するものとする。</w:t>
      </w:r>
    </w:p>
    <w:p w:rsidR="0005161E" w:rsidRPr="0005161E" w:rsidRDefault="0005161E" w:rsidP="0005161E">
      <w:pPr>
        <w:spacing w:line="0" w:lineRule="atLeast"/>
        <w:rPr>
          <w:rFonts w:ascii="Times New Roman" w:eastAsiaTheme="minorEastAsia" w:hAnsi="Times New Roman"/>
          <w:b/>
          <w:szCs w:val="24"/>
        </w:rPr>
      </w:pPr>
      <w:r w:rsidRPr="0005161E">
        <w:rPr>
          <w:rFonts w:ascii="Times New Roman" w:eastAsiaTheme="minorEastAsia" w:hAnsi="Times New Roman" w:hint="eastAsia"/>
          <w:b/>
          <w:szCs w:val="24"/>
        </w:rPr>
        <w:t>２　施行規則第四十七条及び第四十八条の規定は、前項の送達の方法及び送達に係る記録の作成について準用する。</w:t>
      </w:r>
    </w:p>
    <w:p w:rsidR="0005161E" w:rsidRPr="0005161E" w:rsidRDefault="0005161E" w:rsidP="0005161E">
      <w:pPr>
        <w:spacing w:line="0" w:lineRule="atLeast"/>
        <w:rPr>
          <w:rFonts w:ascii="Times New Roman" w:eastAsiaTheme="minorEastAsia" w:hAnsi="Times New Roman"/>
          <w:b/>
          <w:szCs w:val="24"/>
        </w:rPr>
      </w:pPr>
    </w:p>
    <w:p w:rsidR="0005161E" w:rsidRPr="0005161E" w:rsidRDefault="00052B45" w:rsidP="007456A8">
      <w:pPr>
        <w:spacing w:line="0" w:lineRule="atLeast"/>
        <w:rPr>
          <w:rFonts w:ascii="Times New Roman" w:eastAsiaTheme="minorEastAsia" w:hAnsi="Times New Roman"/>
          <w:b/>
          <w:szCs w:val="24"/>
        </w:rPr>
      </w:pPr>
      <w:r>
        <w:rPr>
          <w:rFonts w:ascii="Times New Roman" w:eastAsiaTheme="minorEastAsia" w:hAnsi="Times New Roman"/>
          <w:b/>
          <w:szCs w:val="24"/>
        </w:rPr>
        <w:t>附件</w:t>
      </w:r>
      <w:r w:rsidR="00E065ED">
        <w:rPr>
          <w:rFonts w:ascii="Times New Roman" w:eastAsiaTheme="minorEastAsia" w:hAnsi="Times New Roman"/>
          <w:b/>
          <w:szCs w:val="24"/>
        </w:rPr>
        <w:t>八</w:t>
      </w:r>
      <w:r>
        <w:rPr>
          <w:rFonts w:ascii="Times New Roman" w:eastAsiaTheme="minorEastAsia" w:hAnsi="Times New Roman"/>
          <w:b/>
          <w:szCs w:val="24"/>
        </w:rPr>
        <w:t>、</w:t>
      </w:r>
      <w:r w:rsidR="003970E0" w:rsidRPr="00CC3243">
        <w:rPr>
          <w:rFonts w:ascii="Times New Roman" w:eastAsiaTheme="minorEastAsia" w:hAnsi="Times New Roman" w:hint="eastAsia"/>
          <w:b/>
          <w:szCs w:val="24"/>
        </w:rPr>
        <w:t>暴力追放運動推進センターに関する規則</w:t>
      </w:r>
      <w:r w:rsidR="003970E0">
        <w:rPr>
          <w:rStyle w:val="af2"/>
          <w:rFonts w:ascii="Times New Roman" w:eastAsiaTheme="minorEastAsia" w:hAnsi="Times New Roman"/>
          <w:b/>
          <w:szCs w:val="24"/>
        </w:rPr>
        <w:footnoteReference w:id="20"/>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暴力追放運動推進センターに関する規則</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（平成三年国家公安委員会規則第七号）</w:t>
      </w:r>
    </w:p>
    <w:p w:rsidR="003970E0" w:rsidRPr="00CC3243" w:rsidRDefault="003970E0" w:rsidP="00CC3243">
      <w:pPr>
        <w:spacing w:line="0" w:lineRule="atLeast"/>
        <w:rPr>
          <w:rFonts w:ascii="Times New Roman" w:eastAsiaTheme="minorEastAsia" w:hAnsi="Times New Roman"/>
          <w:b/>
          <w:szCs w:val="24"/>
        </w:rPr>
      </w:pP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暴力団員による不当な行為の防止等に関する法律（平成三年法律第七十七号）第二十条第一項第二号及び第三号並びに第九項（同法第二十一条第三項において準用する場合を含む。）の規定に基づき、暴力追放運動推進センターに関する規則を次のように定め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（指定の申請）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第一条　暴力団員による不当な行為の防止等に関する法律（以下「法」という。）第三十二条の三第一項の規定による都道府県暴力追放運動推進センター（以下「都道府県センター」という。）の指定を受けようとする者は、次に掲げる事項を記載した申請書を都道府県公安委員会（以下「公安委員会」という。）に提出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名称及び住所並びに代表者の氏名</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法第三十二条の三第二項各号に掲げる事業（以下「暴力追放事業」という。）を行う事務所の名称及び所在地</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暴力追放事業を開始しようとする年月日</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前項の申請書には、次に掲げる書類を添付しなければならない。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定款</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登記事項証明書</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資産の総額及び種類を記載した書面並びにこれを証する書面</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四　役員の氏名、住所及び略歴を記載した書面</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五　暴力追放相談委員（法第三十二条の三第一項第二号に規定する暴力追放相談委員をいう。以下同じ。）として選任した者の氏名、住所及び略歴並びに相談業務（暴力団員（法第二条第六号に規定する暴力団員をいう。以下同じ。）による不当な行為に関する相談、少年に対する暴力団（法第二条第二号に規定する暴力団をいう。以下同じ。）の影響を排除するための活動、暴力団から離脱する意志を有する者を助けるための活動又は暴力団の事務所（法第十五条第一項に規定する事務所をいう。第六条第一号ニ（２）において同じ。）の使用により付近住民等（法第三十二条の三第二項第六号に規定する付近住民等をいう。第六条第一号ニ（２）において同じ。）の生活の平穏若しくは業務の遂行の平穏が害されることを防止するための活動に関する業務をいう。以下同じ。）に従事した経歴を記載した書面</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六　暴力追放相談委員が申請者によって選任された者であることを証する書面</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七　暴力追放事業に使用する施設の状況を明らかにした図書</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八　暴力追放事業の実施に関する基本的な計画を記載した書面</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九　組織及び運営に関する事項その他参考となる事項を記載した書面</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（指定の基準）</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第一条の二　法第三十二条の三第一項の規定による指定の基準は、次に掲げるとおりとする。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暴力追放事業の実施に関し、適切な計画が定められていること。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暴力追放事業を適正かつ確実に行うため必要な経理的基礎を有すること。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暴力追放事業以外の事業を行っているときは、当該事業を行うことにより暴力追放事業が不公正になるおそれがないこと。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（指定の公示）</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第二条　公安委員会は、法第三十二条の三第一項の規定による指定を行ったときは、第一条第一項第一号及び第二号に掲げる事項並びに当該指定を行った年月日を公示しなければならない。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（名称等の変更）</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第三条　都道府県センターは、第一条第一項第一号及び第二号に掲げる事項を変更しようとするときは、あらかじめ次に掲げる事項を記載した書面を提出して公安委員会に届け出なければならない。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変更に係る事項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変更しようとする年月日</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変更の理由</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公安委員会は、前項の規定による届出があったときは、当該変更に係る事項及び変更しようとする年月日を公示しなければならない。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３　都道府県センターは、第一条第二項各号に掲げる書類の内容に変更があったときは、変更後の内容に係る書類を添付してその旨を公安委員会に届け出なければならない。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（暴力追放相談委員）</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第四条　法第三十二条の三第一項第二号の国家公安委員会規則で定める者は、次に掲げる要件に該当する者とする。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二十五歳以上の者であること。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次のいずれにも該当する者であること。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イ　人格及び行動について、社会的信望を有する者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ロ　相談業務の遂行に必要な熱意及び時間的余裕を有する者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ハ　生活が安定している者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ニ　健康で活動力を有する者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次のいずれかに該当する者であること。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イ　弁護士（弁護士法（昭和二十四年法律第二百五号）の規定による弁護士をいう。第十五条の二第一号において同じ。）</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ロ　少年指導委員（風俗営業等の規制及び業務の適正化等に関する法律（昭和二十三年法律第百二十二号）第三十八条に規定する少年指導委員をいう。以下この号において同じ。）又は少年指導委員であった者であって、少年に対する暴力団の影響を排除するための活動を行った経歴を有するもの</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ハ　保護司（保護司法（昭和二十五年法律第二百四号）の規定による保護司をいう。以下この号において同じ。）又は保護司であった者であって、暴力団から離脱する意志を有する者を助けるための活動を行った経歴を有するもの</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ニ　警察職員であった者であって、相談業務に従事した期間が通算しておおむね三年以上であるもの</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ホ　イからニまでに掲げる者と同等以上の相談業務に関する知識経験を有すると認められる者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（暴力追放相談委員証）</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第五条　都道府県センターは、暴力追放相談委員に対し、別記様式第一号の暴力追放相談委員証を交付しなければならない。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暴力追放相談委員は、相談事業（法第三十二条の三第一項第二号に規定する相談事業をいう。以下同じ。）に係る相談業務に従事するに当たっては、都道府県センターの交付する別記様式第一号の暴力追放相談委員証を携帯し、関係者から請求があったときは、これを提示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（都道府県センターの基準）</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第六条　法第三十二条の三第一項第三号の国家公安委員会規則で定める基準は、次のとおりとする。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次に掲げる相談事業の種別（法第三十二条の三第二項第三号から第六号までの事業の別をいう。以下同じ。）の区分に従い、次に定める暴力追放相談委員の数がそれぞれ当該種別の相談事業を行うために必要な数以上であ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イ　法第三十二条の三第二項第三号の事業　次のいずれかに該当する暴力追放相談委員</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（１）　第四条第三号イに該当する者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暴力団員による不当な行為に関する相談に応ずる業務に関する知識経験を有すると認められる第四条第三号ニ又はホに該当する者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ロ　法第三十二条の三第二項第四号の事業　次のいずれかに該当する暴力追放相談委員</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（１）　第四条第三号ロに該当する者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少年に対する暴力団の影響を排除するための活動を行う業務に関する知識経験を有すると認められる第四条第三号ニ又はホに該当する者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ハ　法第三十二条の三第二項第五号の事業　次のいずれかに該当する暴力追放相談委員</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（１）　第四条第三号ハに該当する者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暴力団から離脱する意志を有する者を助けるための活動を行う業務に関する知識経験を有すると認められる第四条第三号ニ又はホに該当する者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ニ　法第三十二条の三第二項第六号の事業　次のいずれかに該当する暴力追放相談委員</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（１）　第四条第三号イに該当する者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暴力団の事務所の使用により付近住民等の生活の平穏又は業務の遂行の平穏が害されることを防止するための活動を行う業務に関する知識経験を有すると認められる第四条第三号ニ又はホに該当する者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相談事業を行うために必要な数の相談室その他暴力追放事業を適正かつ確実に行うために必要な施設が備えられていること。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暴力追放事業の円滑な運営を行うために必要な組織及び職員、暴力団員による不当な行為の被害者に対して見舞金の支給、民事訴訟の支援その他の救援を行うために必要な額の基金その他暴力追放事業を適正かつ確実に行うために必要な人的及び経理的な基礎を有す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四　その他暴力追放事業を適正かつ確実に行うことができると認められるものであること。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（相談事業規程）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第七条　都道府県センターは、事業の開始前に、相談事業の実施に関する規程（以下この条において「相談事業規程」という。）を定め、公安委員会の承認を受けなければならない。これを変更しようとするときも、同様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相談事業規程で定めるべき事項は、次のとおりとする。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相談事業を行う時間及び休日に関する事項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相談事業を行う場所に関する事項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相談事業に従事する暴力追放相談委員の選任及び解任に関する事項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四　相談事業の実施の方法に関する事項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五　相談事業に関する帳簿及び書類の管理に関する事項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六　相談事業に関する秘密の保持に関する事項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七　その他相談事業の実施に関し必要な事項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（相談事業の開始）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第八条　都道府県センターは、相談事業の全部又は一部を開始しようとするときは、あらかじめ公安委員会に次に掲げる事項を届け出なければならない。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開始しようとする相談事業の種別</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開始しようとする年月日</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公安委員会は、前項の規定による届出があったときは、同項各号に掲げる事項を公示しなければならない。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（相談事業の休廃止）</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第九条　都道府県センターは、相談事業の全部又は一部を休止し、又は廃止しようとするときは、あらかじめ次に掲げる事項を記載した書面を提出して公安委員会に届け出なければならない。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休止し、又は廃止しようとする相談事業の種別</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休止し、又は廃止しようとする年月日</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休止しようとする場合にあっては、その期間</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四　休止し、又は廃止しようとする理由</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都道府県センターは、前項の規定による届出をして相談事業を休止した場合において、当該相談事業を再開しようとするときは、あらかじめその旨並びに再開しようとする相談事業の種別及び再開しようとする年月日を公安委員会に届け出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３　公安委員会は、前二項の規定による届出があったときは、第一項第一号から第三号までに掲げる事項又は再開しようとする相談事業の種別及び再開しようとする年月日を公示しなければならない。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（不当要求情報管理機関に対する援助）</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第十条　都道府県センターは、不当要求情報管理機関（法第三十二条の三第二項第八号に規定する不当要求情報管理機関をいう。）で不当要求情報管理機関登録規程（平成三年国家公安委員会告示第五号）の規定により登録を受けたものから援助の申出があったときは、その申出の内容に応じ、次に掲げる援助の措置を迅速かつ適切に採るよう努め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不当要求（法第十四条第一項に規定する不当要求をいう。以下この条において同じ。）による被害を防止する方法について資料を提供し、又は助言すること。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暴力団若しくは暴力団員の活動の状況又は不当要求の実態について教示すること。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不当要求を受けた場合の警察等への連絡方法について教示すること。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四　前三号に掲げるもののほか、不当要求による被害を防止するための措置に関する措置であって都道府県センターが採ることが適当であると認められるもの</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（都道府県警察からの援助）</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第十一条　都道府県警察は、都道府県センターからその業務の円滑な運営を図るため援助を受けたい旨の申出を受けた場合において、その申出を相当と認めるときは、申出の内容に応じ、次に掲げる援助の措置を採るもの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暴力団員による不当な行為の実態その他暴力団又は暴力団員の活動の状況に関する情報を提供すること。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相談事業に係る相談に係る事項の迅速かつ適切な解決に資するため相談に係る暴力団員に対する警告、相談の申出人等（法第三十二条の三第一項第二号に規定する相談の申出人等をいう。）の保護その他の措置を講ずること。</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前二号に掲げるもののほか、暴力団員による不当な行為の防止及びこれによる被害の救済に関する措置であって都道府県警察が採ることが適当であると認められるもの</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（事業報告等）</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第十二条　都道府県センターは、毎事業年度開始前に、事業計画書及び収支予算書を作成し、公安委員会に提出しなければならない。これを変更しようとするときも、同様とする。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都道府県センターは、毎事業年度終了後三月以内に、事業報告書及び収支決算書を作成し、公安委員会に提出しなければならない。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３　公安委員会は、都道府県センターの暴力追放事業の適正な運営を図るため必要があると認めるときは、当該都道府県センターに対し、その事業の運営又は財産の状況に関し報告又は資料の提出を求めることができ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（解任の勧告）</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第十三条　公安委員会は、都道府県センターの役員が、心身の故障のため職務の遂行に堪えないと認める場合又はその職務に関し不正な行為をした場合は、都道府県センターに対し、当該役員の解任を勧告することができ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公安委員会は、暴力追放相談委員が、次の各号のいずれかに該当することとなったときは、都道府県センターに対し、当該暴力追放相談委員の解任を勧告することができる。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第四条第二号又は第三号に掲げるいずれかの要件を欠くに至ったとき。</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職務上の義務に違反し、又はその職務を怠ったとき。</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暴力追放相談委員たるにふさわしくない非行のあったとき。</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（指定の取消しの公示）</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第十四条　公安委員会は、法第三十二条の三第六項の規定により都道府県センターの指定を取り消したときは、その旨を公示しなければならない。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（都道府県センター相互の関係）</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第十五条　都道府県センターは、相互に協力しなければならない。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（差止請求関係業務に係る業務規程の記載事項）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第十五条の二　法第三十二条の五第四項の国家公安委員会規則で定める事項は、次のとおりとする。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差止請求関係業務（法第三十二条の五第一項に規定する差止請求関係業務をいう。以下同じ。）の実施の方法に関する事項（同条第三項第二号の検討を行う部門における同号の暴力追放相談委員及び弁護士（以下「専門委員」という。）からの助言又は意見の聴取に関する事項を含む。）</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役員及び専門委員の選任及び解任その他差止請求関係業務に係る組織、運営その他の体制に関する事項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差止請求関係業務に関して知り得た情報の管理及び秘密の保持の方法に関する事項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四　法第三十二条の九の帳簿書類の管理に関する事項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五　その他差止請求関係業務の実施に関し必要な事項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（適格都道府県センターの認定に係る申請書の記載事項等）</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第十五条の三　法第三十二条の六第一項の国家公安委員会規則で定める事項は、次のとおりとする。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当該都道府県センターの名称及び住所並びに代表者の氏名</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差止請求関係業務を行う事務所の名称及び所在地</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法第三十二条の六第一項の規定による申請書の提出は、当該都道府県センターに係る法第三十二条の三第一項の規定による指定をした公安委員会を経由して行わなければならない。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（適格都道府県センターの認定に係る申請書の添付書類）</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第十五条の四　法第三十二条の六第二項の国家公安委員会規則で定める書類は、次のとおりとする。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定款</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差止請求関係業務に関する業務計画書</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差止請求関係業務を適正に遂行するための体制が整備されていることを証する書類</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四　法第三十二条の五第三項第一号の業務規程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五　役員及び専門委員に関する次に掲げる書類</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イ　氏名、住所及び略歴を記載した書類</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ロ　専門委員である暴力追放相談委員が第六条第一号ニに定める暴力追放相談委員であることを証する書類</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六　最近の事業年度における収支決算書、貸借対照表及び財産目録、収支の見込みを記載した書類その他の経理的基礎を有することを証する書類</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七　最近の事業年度における事業報告書</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（適格都道府県センターの認定の公示等）</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第十五条の五　法第三十二条の七の規定による公示及び通知は、法第三十二条の五第一項の認定をした後速やかに行うものとする。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法第三十二条の七の国家公安委員会規則で定める事項は、次のとおりとする。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当該適格都道府県センター（法第三十二条の四第一項に規定する適格都道府県センターをいう。以下同じ。）の名称及び住所並びに代表者の氏名</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差止請求関係業務を行う事務所の名称及び所在地</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当該認定をした日</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（適格都道府県センターの認定に係る変更の届出）</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第十五条の六　法第三十二条の八の国家公安委員会規則で定める事項は、次のとおりとする。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当該適格都道府県センターの名称若しくは住所又は代表者の氏名</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差止請求関係業務を行う事務所の名称又は所在地</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第十五条の四各号に掲げる書類に記載した事項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法第三十二条の八の規定により前項各号に掲げる事項の変更の届出をしようとする適格都道府県センターは、次に掲げる事項を記載した届出書を国家公安委員会に提出しなければならない。この場合において、当該変更の届出が前項第三号に掲げる事項に係るものであるときは、変更後の事項を記載した第十五条の四各号に掲げる書類を添付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変更に係る事項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変更の年月日</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変更の理由</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３　国家公安委員会は、法第三十二条の八の規定による届出書の提出（第一項第一号又は第二号に掲げる事項に係るものに限る。）があったときは、当該変更に係る事項及び変更の年月日を公示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（差止請求関係業務に関する帳簿書類）</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第十五条の七　法第三十二条の九の規定により適格都道府県センターが作成すべき帳簿書類は、次に掲げる帳簿書類とする。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法第三十二条の四第一項の権限の行使に関する相手方との交渉の経過を記録したもの</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法第三十二条の四第一項の権限の行使に関して適格都道府県センターが訴訟、調停、仲裁、和解、強制執行、仮処分命令の申立てその他の手続の当事者となった場合におけるその経過及び結果を記録したもの</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前二号に規定する帳簿書類の作成に用いた関係資料のつづり</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四　法第三十二条の五第三項第二号の検討を行う部門における検討の経過及び結果を記録したもの</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五　差止請求関係業務に関する収入及び支出を記録したもの</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２　適格都道府県センターは、前項各号の帳簿書類を、各事業年度の末日をもって閉鎖するものとし、閉鎖後五年間当該帳簿書類を保存しなければならない。</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（立入検査をする職員の証明書の様式）</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第十五条の八　法第三十二条の十一第二項の証明書の様式は、別記様式第一号の二のとおりとする。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（適格都道府県センターの認定の取消しに係る公示等）</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第十五条の九　法第三十二条の十三第二項の規定による公示及び通知は、同条第一項の規定による取消しをした後速やかに行うものとする。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（準用規定）</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第十六条　第一条（第二項第五号から第八号までの規定を除く。）及び第一条の二の規定は法第三十二条の十五第一項の規定による全国暴力追放運動推進センター（以下この条において「全国センター」という。）の指定を受けようとする法人について、第二条の規定は法第三十二条の十五第一項の規定による全国センターの指定を行った場合について、第三条、第十二条、第十三条第一項及び第十四条の規定は全国センターについて準用する。この場合において、第一条第一項中「都道府県公安委員会（以下「公安委員会」という。）」とあるのは「国家公安委員会」と、同項第二号中「法第三十二条の三第二項各号に掲げる事業（以下「暴力追放事業」という。）」とあるのは「法第三十二条の十五第二項各号に掲げる事業」と、同項第三号中「暴力追放事業」とあるのは「法第三十二条の十五第二項各号に掲げる事業」と、第一条の二中「法第三十二条の三第一項」とあるのは「法第三十二条の十五第一項」と、「暴力追放事業」とあるのは「法第三十二条の十五第二項各号に掲げる事業」と、第二条及び第三条中「公安委員会」とあるのは「国家公安委員会」と、第十二条中「公安委員会」とあるのは「国家公安委員会」と、同条第三項中「暴力追放事業」とあるのは「法第三十二条の十五第二項各号に掲げる事業」と、第十三条第一項中「公安委員会」とあるのは「国家公安委員会」と、第十四条中「公安委員会」とあるのは「国家公安委員会」と、「法第三十二条の三第六項」とあるのは「法第三十二条の十五第三項において準用する法第三十二条の三第六項」と読み替えるものとす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（電磁的記録媒体による手続）</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第十七条　次の各号に掲げる書類の当該各号に定める規定による提出については、当該書類の提出に代えて当該書類に記載すべきこととされている事項を記録した電磁的記録媒体（電磁的記録（電子的方式、磁気的方式その他人の知覚によっては認識することができない方式で作られる記録であって、電子計算機による情報処理の用に供されるものをいう。）に係る記録媒体をいう。）及び別記様式第二号の電磁的記録媒体提出票を提出することにより行うことができる。</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一　申請書　前条において準用する第一条第一項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二　定款　前条において準用する第一条第二項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三　資産の総額及び種類を記載した書面　前条において準用する第一条第二項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四　役員の氏名、住所及び略歴を記載した書面　前条において準用する第一条第二項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五　組織及び運営に関する事項その他参考となる事項を記載した書面　前条において準用する第一条第二項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六　前条において準用する第一条第一項第一号及び第二号に掲げる事項を変更しようとする場合の当該変更に係る事項、変更しようとする年月日及び変更の理由を記載した書面　前条において準用する第三条第一項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七　前条において準用する第一条第二項第一号、第三号（資産の総額及び種類を記載した書面に係るものに限る。）、第四号及び第九号に掲げる書類の内容に変更があった場合の変更後の内容に係る書類　前条において準用する第三条第三項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八　事業計画書及び収支予算書　前条において準用する第十二条第一項</w:t>
      </w:r>
    </w:p>
    <w:p w:rsidR="00CC3243" w:rsidRPr="00CC3243" w:rsidRDefault="00CC3243" w:rsidP="00CC3243">
      <w:pPr>
        <w:spacing w:line="0" w:lineRule="atLeast"/>
        <w:rPr>
          <w:rFonts w:ascii="Times New Roman" w:eastAsiaTheme="minorEastAsia" w:hAnsi="Times New Roman"/>
          <w:b/>
          <w:szCs w:val="24"/>
        </w:rPr>
      </w:pPr>
      <w:r w:rsidRPr="00CC3243">
        <w:rPr>
          <w:rFonts w:ascii="Times New Roman" w:eastAsiaTheme="minorEastAsia" w:hAnsi="Times New Roman" w:hint="eastAsia"/>
          <w:b/>
          <w:szCs w:val="24"/>
        </w:rPr>
        <w:t>九　事業報告書及び収支決算書　前条において準用する第十二条第二項</w:t>
      </w:r>
    </w:p>
    <w:p w:rsidR="00783384" w:rsidRPr="00CC3243" w:rsidRDefault="00783384" w:rsidP="007456A8">
      <w:pPr>
        <w:spacing w:line="0" w:lineRule="atLeast"/>
        <w:rPr>
          <w:rFonts w:ascii="Times New Roman" w:eastAsiaTheme="minorEastAsia" w:hAnsi="Times New Roman"/>
          <w:b/>
          <w:szCs w:val="24"/>
        </w:rPr>
      </w:pPr>
    </w:p>
    <w:p w:rsidR="00783384" w:rsidRPr="007456A8" w:rsidRDefault="003F2F3B" w:rsidP="007456A8">
      <w:pPr>
        <w:spacing w:line="0" w:lineRule="atLeast"/>
        <w:rPr>
          <w:rFonts w:ascii="Times New Roman" w:eastAsiaTheme="minorEastAsia" w:hAnsi="Times New Roman"/>
          <w:b/>
          <w:szCs w:val="24"/>
        </w:rPr>
      </w:pPr>
      <w:r>
        <w:rPr>
          <w:rFonts w:ascii="Times New Roman" w:eastAsiaTheme="minorEastAsia" w:hAnsi="Times New Roman"/>
          <w:b/>
          <w:szCs w:val="24"/>
        </w:rPr>
        <w:t>附件九、</w:t>
      </w:r>
      <w:r w:rsidR="004B4049" w:rsidRPr="00AF2EEB">
        <w:rPr>
          <w:rFonts w:ascii="Times New Roman" w:eastAsiaTheme="minorEastAsia" w:hAnsi="Times New Roman" w:hint="eastAsia"/>
          <w:b/>
          <w:kern w:val="0"/>
          <w:szCs w:val="24"/>
        </w:rPr>
        <w:t>審査専門委員に関する規則</w:t>
      </w:r>
      <w:r w:rsidR="004B4049">
        <w:rPr>
          <w:rStyle w:val="af2"/>
          <w:rFonts w:ascii="Times New Roman" w:eastAsiaTheme="minorEastAsia" w:hAnsi="Times New Roman"/>
          <w:b/>
          <w:kern w:val="0"/>
          <w:szCs w:val="24"/>
        </w:rPr>
        <w:footnoteReference w:id="21"/>
      </w:r>
    </w:p>
    <w:p w:rsidR="00AF2EEB" w:rsidRPr="00AF2EEB" w:rsidRDefault="004B4049" w:rsidP="00AF2EEB">
      <w:pPr>
        <w:spacing w:line="0" w:lineRule="atLeast"/>
        <w:ind w:leftChars="-1" w:left="478" w:hangingChars="200" w:hanging="480"/>
        <w:rPr>
          <w:rFonts w:ascii="Times New Roman" w:eastAsiaTheme="minorEastAsia" w:hAnsi="Times New Roman"/>
          <w:b/>
          <w:kern w:val="0"/>
          <w:szCs w:val="24"/>
        </w:rPr>
      </w:pPr>
      <w:r>
        <w:rPr>
          <w:rFonts w:ascii="Times New Roman" w:eastAsiaTheme="minorEastAsia" w:hAnsi="Times New Roman" w:hint="eastAsia"/>
          <w:b/>
          <w:kern w:val="0"/>
          <w:szCs w:val="24"/>
        </w:rPr>
        <w:t xml:space="preserve">  </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審査専門委員に関する規則</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（平成三年国家公安委員会規則第六号）</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暴力団員による不当な行為の防止等に関する法律（平成三年法律第七十七号）第六条第二項及び第二十六条第二項の規定に基づき、審査専門委員に関する規則を次のように定める。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（意見聴取の方法）</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第一条　暴力団員による不当な行為の防止等に関する法律（以下「法」という。）第六条第二項又は第三十七条第二項の規定による審査専門委員の意見聴取は、複数の審査専門委員の意見を聴くことにより行う。</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（確認に係る意見聴取の開始手続）</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第二条　国家公安委員会は、法第六条第二項の規定により意見を聴こうとするときは、あらかじめ前条の規定により意見を聴く審査専門委員（以下「担当審査専門委員」という。）の参集を求め、当該暴力団が法第三条又は第四条の要件に該当する旨の確認をしようとする理由を明らかにした書面並びに法第六条第一項に規定する当該暴力団が法第三条又は第四条の要件に該当すると認める旨を証する書類の要旨を記載した書面及び法第六条第一項の意見聴取調書の写しを示すものとする。この場合において、国家公安委員会は、担当審査専門委員の同条第二項の規定による意見の提出のため必要な調査又は審議の機会を確保するよう努めなければならない。</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（説明要求等）</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第三条　担当審査専門委員は、法第六条第二項の規定による意見の提出をするため必要があると認めるときは、警察庁の職員に当該事案について必要な説明又は資料の提出を求めることができる。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（意見の提出の方法）</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第四条　法第六条第二項の規定による担当審査専門委員の意見の提出は、別記様式第一号の意見書により行うものとする。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（再度の意見聴取）</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第五条　国家公安委員会は、担当審査専門委員のいずれかが当該暴力団が法第三条第一号若しくは第四条第二号の要件に該当しない旨若しくは該当しない疑いがある旨又は判断をすることができない旨の意見（以下この条において「反対意見」という。）を提出した場合において、当該暴力団が法第三条第一号又は第四条第二号の要件に該当する旨の確認をしようとするときは、次の事項を明らかにした書面を示して再度担当審査専門委員の意見を聴くものとす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一　反対意見の概要</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二　反対意見に対する国家公安委員会の意見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（意見聴取結果調書）</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第六条　警察庁長官は、法第六条第二項の規定による意見聴取が終了したときは、速やかに、別記様式第二号の意見聴取結果調書を作成し、国家公安委員会に報告するものとする。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２　前項の意見聴取結果調書には、意見書、担当審査専門委員に示した書面その他参考となる書類を添付するものとする。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（審査請求に係る意見聴取）</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第七条　審査請求の趣旨及び理由が法第三条第一号又は第四条第二号の要件に該当しないことである場合において、当該審査請求を棄却しようとするときに国家公安委員会が法第三十七条第二項の規定により行う審査専門委員の意見聴取については、第二条から前条までの規定を準用する。この場合において、第二条中「当該暴力団が法第三条又は第四条の要件に該当する旨の確認をしようとする理由を明らかにした書面並びに法第六条第一項に規定する当該暴力団が法第三条又は第四条の要件に該当すると認める旨を証する書類の要旨を記載した書面及び法第六条第一項の意見聴取調書の写し」とあるのは「審査請求を棄却しようとする理由を明らかにした書面並びに行政不服審査法（平成二十六年法律第六十八号）第十九条第一項の審査請求書の写し及び同法第九条第三項の規定により読み替えて適用する同法第二十九条第二項の弁明書の写し」と、第五条中「当該暴力団が法第三条第一号若しくは第四条第二号の要件に該当しない旨若しくは該当しない疑いがある旨又は判断をすることができない旨の意見」とあるのは「当該審査請求が理由がある旨の意見」と、「当該暴力団が法第三条第一号又は第四条第二号の要件に該当する旨の確認をしようとするとき」とあるのは「当該審査請求を棄却しようとするとき」と読み替えるものとす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２　前項の意見聴取は、当該審査請求に係る指定について意見を聴いた審査専門委員以外の審査専門委員の意見を聴くことにより行う。</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附　則</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この規則は、法の施行の日（平成四年三月一日）から施行する。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別記様式第１号（第４条関係）</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b/>
          <w:kern w:val="0"/>
          <w:szCs w:val="24"/>
        </w:rPr>
        <w:t>[</w:t>
      </w:r>
      <w:r w:rsidRPr="00AF2EEB">
        <w:rPr>
          <w:rFonts w:ascii="Times New Roman" w:eastAsiaTheme="minorEastAsia" w:hAnsi="Times New Roman" w:hint="eastAsia"/>
          <w:b/>
          <w:kern w:val="0"/>
          <w:szCs w:val="24"/>
        </w:rPr>
        <w:t>別画面で表示</w:t>
      </w:r>
      <w:r w:rsidRPr="00AF2EEB">
        <w:rPr>
          <w:rFonts w:ascii="Times New Roman" w:eastAsiaTheme="minorEastAsia" w:hAnsi="Times New Roman"/>
          <w:b/>
          <w:kern w:val="0"/>
          <w:szCs w:val="24"/>
        </w:rPr>
        <w:t>]</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別記様式第２号（第６条関係）</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b/>
          <w:kern w:val="0"/>
          <w:szCs w:val="24"/>
        </w:rPr>
        <w:t>[</w:t>
      </w:r>
      <w:r w:rsidRPr="00AF2EEB">
        <w:rPr>
          <w:rFonts w:ascii="Times New Roman" w:eastAsiaTheme="minorEastAsia" w:hAnsi="Times New Roman" w:hint="eastAsia"/>
          <w:b/>
          <w:kern w:val="0"/>
          <w:szCs w:val="24"/>
        </w:rPr>
        <w:t>別画面で表示</w:t>
      </w:r>
      <w:r w:rsidRPr="00AF2EEB">
        <w:rPr>
          <w:rFonts w:ascii="Times New Roman" w:eastAsiaTheme="minorEastAsia" w:hAnsi="Times New Roman"/>
          <w:b/>
          <w:kern w:val="0"/>
          <w:szCs w:val="24"/>
        </w:rPr>
        <w:t>]</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附　則　（平成五年五月一二日国家公安委員会規則第七号）</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この規則は、暴力団員による不当な行為の防止等に関する法律の一部を改正する法律の施行の日から施行する。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附　則　（平成六年九月二六日国家公安委員会規則第二五号）</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この規則は、行政手続法の施行の日（平成六年十月一日）から施行する。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附　則　（平成二八年二月一二日国家公安委員会規則第二号）</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この規則は、行政不服審査法の施行の日（平成二十八年四月一日）から施行する。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附　則　（平成二八年四月一四日国家公安委員会規則第一〇号）</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この規則は、平成二十八年四月十五日から施行する。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附　則　（令和元年六月二一日国家公安委員会規則第三号）　抄</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（施行期日）</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r w:rsidRPr="00AF2EEB">
        <w:rPr>
          <w:rFonts w:ascii="Times New Roman" w:eastAsiaTheme="minorEastAsia" w:hAnsi="Times New Roman" w:hint="eastAsia"/>
          <w:b/>
          <w:kern w:val="0"/>
          <w:szCs w:val="24"/>
        </w:rPr>
        <w:t>１　この規則は、令和元年七月一日から施行する。</w:t>
      </w:r>
    </w:p>
    <w:p w:rsidR="00AF2EEB" w:rsidRPr="00AF2EEB" w:rsidRDefault="00AF2EEB" w:rsidP="00AF2EEB">
      <w:pPr>
        <w:spacing w:line="0" w:lineRule="atLeast"/>
        <w:ind w:leftChars="-1" w:left="478" w:hangingChars="200" w:hanging="480"/>
        <w:rPr>
          <w:rFonts w:ascii="Times New Roman" w:eastAsiaTheme="minorEastAsia" w:hAnsi="Times New Roman"/>
          <w:b/>
          <w:kern w:val="0"/>
          <w:szCs w:val="24"/>
        </w:rPr>
      </w:pPr>
    </w:p>
    <w:p w:rsidR="003E2F31" w:rsidRDefault="0013066B" w:rsidP="007456A8">
      <w:pPr>
        <w:spacing w:line="0" w:lineRule="atLeast"/>
        <w:ind w:leftChars="-1" w:left="478" w:hangingChars="200" w:hanging="480"/>
        <w:rPr>
          <w:rFonts w:ascii="Times New Roman" w:eastAsiaTheme="minorEastAsia" w:hAnsi="Times New Roman"/>
          <w:b/>
          <w:szCs w:val="24"/>
        </w:rPr>
      </w:pPr>
      <w:r>
        <w:rPr>
          <w:rFonts w:ascii="Times New Roman" w:eastAsiaTheme="minorEastAsia" w:hAnsi="Times New Roman"/>
          <w:b/>
          <w:szCs w:val="24"/>
        </w:rPr>
        <w:t>附件十、</w:t>
      </w:r>
      <w:r w:rsidR="005E0860" w:rsidRPr="00F11BEC">
        <w:rPr>
          <w:rFonts w:ascii="Times New Roman" w:eastAsiaTheme="minorEastAsia" w:hAnsi="Times New Roman" w:hint="eastAsia"/>
          <w:b/>
          <w:szCs w:val="24"/>
        </w:rPr>
        <w:t>暴力的不法行為その他の罪に当たる違法な行為を定める規則</w:t>
      </w:r>
      <w:r w:rsidR="00DC7B0C">
        <w:rPr>
          <w:rStyle w:val="af2"/>
          <w:rFonts w:ascii="Times New Roman" w:eastAsiaTheme="minorEastAsia" w:hAnsi="Times New Roman"/>
          <w:b/>
          <w:szCs w:val="24"/>
        </w:rPr>
        <w:footnoteReference w:id="22"/>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暴力的不法行為その他の罪に当たる違法な行為を定める規則</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（平成三年国家公安委員会規則第八号）</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銃砲刀剣類所持等取締法（昭和三十三年法律第六号）第五条第一項第五号の三の規定に基づき、暴力的不法行為その他の罪に当たる違法な行為を定める規則を次のように定める。</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銃砲刀剣類所持等取締法第五条第一項第十七号の国家公安委員会規則で定める違法な行為は、次の各号に掲げる罪のいずれかに当たる行為とする。</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一　爆発物取締罰則（明治十七年太政官布告第三十二号）第一条から第三条までに規定する罪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二　刑法（明治四十年法律第四十五号）第九十五条、第九十六条の二から第九十六条の四まで、第九十六条の五（第九十六条の二から第九十六条の四までに係る部分に限る。）、第九十六条の六第一項、第百三条、第百四条、第百五条の二、第百七十五条、第百七十七条、第百七十九条第二項、第百八十条（第百七十七条及び第百七十九条第二項に係る部分に限る。以下この号において同じ。）、第百八十一条第二項（第百七十七条、第百七十九条第二項及び第百八十条に係る部分に限る。）、第百八十五条から第百八十七条まで、第百九十九条、第二百一条、第二百三条（第百九十九条に係る部分に限る。）、第二百四条、第二百五条、第二百八条、第二百八条の二、第二百二十条から第二百二十三条まで、第二百二十五条から第二百二十六条の三まで、第二百二十七条第一項（第二百二十五条及び第二百二十六条から第二百二十六条の三までに係る部分に限る。以下この号において同じ。）から第四項まで、第二百二十八条（第二百二十五条、第二百二十五条の二第一項、第二百二十六条から第二百二十六条の三まで並びに第二百二十七条第一項から第三項まで及び第四項前段に係る部分に限る。）、第二百二十八条の三、第二百三十四条、第二百三十五条の二から第二百三十七条まで、第二百四十条（第二百三十六条に係る部分に限る。以下この号において同じ。）、第二百四十一条第一項（第二百三十六条に係る部分に限る。）若しくは第三項（第二百三十六条に係る部分に限る。以下この号において同じ。）、第二百四十三条（第二百三十五条の二、第二百三十六条、第二百四十条及び第二百四十一条第三項に係る部分に限る。）、第二百四十九条、第二百五十条（第二百四十九条に係る部分に限る。）又は第二百五十八条から第二百六十一条まで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三　暴力行為等処罰に関する法律（大正十五年法律第六十号）に規定する罪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四　盗犯等の防止及び処分に関する法律（昭和五年法律第九号）第二条（刑法第二百三十六条及び第二百四十三条（第二百三十六条に係る部分に限る。以下この号において同じ。）に係る部分に限る。）、第三条（刑法第二百三十六条及び第二百四十三条に係る部分に限る。）又は第四条（刑法第二百三十六条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五　労働基準法（昭和二十二年法律第四十九号）第百十七条又は第百十八条第一項（第六条及び第五十六条に係る部分に限る。）に規定する罪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六　職業安定法（昭和二十二年法律第百四十一号）第六十三条、第六十四条第一号、第一号の二（第三十条第一項、第三十二条の六第二項（第三十三条第四項において準用する場合を含む。）及び第三十三条第一項に係る部分に限る。）、第四号、第五号若しくは第九号又は第六十六条第一号若しくは第三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七　児童福祉法（昭和二十二年法律第百六十四号）第六十条第一項又は第二項（第三十四条第一項第四号の二、第五号、第七号及び第九号に係る部分に限る。）に規定する罪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八　金融商品取引法（昭和二十三年法律第二十五号）第百九十七条の二第十号の四、第十号の五、第十号の八若しくは第十号の九、第百九十八条第一号、第三号、第三号の三、第四号、第四号の二、第六号、第六号の二若しくは第七号、第百九十八条の四、第百九十八条の五第二号の二（第五十七条の二十第一項に係る部分に限る。）、第百九十八条の六第一号（第二十九条の二第一項から第三項まで、第五十九条の二第一項及び第三項、第六十条の二第一項及び第三項、第六十六条の二、第六十六条の二十八、第六十六条の五十一、第八十一条、第百二条の十五、第百六条の十一、第百五十五条の二、第百五十六条の三、第百五十六条の二十の三、第百五十六条の二十の十七、第百五十六条の二十四第二項から第四項まで並びに第百五十六条の四十に係る部分に限る。）若しくは第十一号の五、第二百条第十三号若しくは第十七号（第百六条の三第一項及び第四項、第百六条の十七第一項及び第三項並びに第百五十六条の五の五第一項及び第四項に係る部分に限る。）、第二百五条第九号、第十三号（第百六条の三第三項（第百六条の十第四項及び第百六条の十七第四項において準用する場合を含む。）及び第百五十六条の五の五第三項に係る部分に限る。）若しくは第十六号、第二百五条の二の三第一号（第三十一条第一項、第五十七条の十四、第六十条の五第一項、第六十三条第八項（第六十三条の三第二項において準用する場合を含む。）、第六十六条の五第一項、第六十六条の三十一第一項、第六十六条の五十四第一項及び第百五十六条の五十五第一項に係る部分に限る。）、第二号（第三十一条の三及び第六十六条の六に係る部分に限る。）若しくは第四号（第三十六条の二第二項及び第六十六条の八第二項に係る部分に限る。）又は第二百六条第二号（第百四十九条第二項前段（第百五十三条の四において準用する場合を含む。）及び第百五十五条の七に係る部分に限る。）、第八号（第百五十六条の十三に係る部分に限る。）、第九号の二（第百五十六条の二十の十一及び第百五十六条の二十の二十一第二項に係る部分に限る。）若しくは第十号（第百五十六条の二十八第三項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九　風俗営業等の規制及び業務の適正化等に関する法律（昭和二十三年法律第百二十二号）第四十九条第五号若しくは第六号、第五十条第一項第四号（第二十二条第一項第三号及び第四号（第三十一条の二十三及び第三十二条第三項において準用する場合を含む。）に係る部分に限る。）、第五号（第二十八条第十二項第三号に係る部分に限る。）、第六号、第八号（第三十一条の十三第二項第三号及び第四号に係る部分に限る。）、第九号若しくは第十号又は第五十二条第一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十　大麻取締法（昭和二十三年法律第百二十四号）第二十四条、第二十四条の二、第二十四条の四、第二十四条の六又は第二十四条の七に規定する罪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十一　船員職業安定法（昭和二十三年法律第百三十号）第百十二条第二号（第五十五条第一項及び第六十条第二項に係る部分に限る。）若しくは第六号又は第百十四条第二号若しくは第三号（第六十一条第一項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十二　競馬法（昭和二十三年法律第百五十八号）第三十条第三号又は第三十三条第二号に規定する罪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十三　自転車競技法（昭和二十三年法律第二百九号）第五十六条第二号又は第五十八条第三号に規定する罪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十四　建設業法（昭和二十四年法律第百号）第四十七条第一項第一号若しくは第三号又は第五十条第一項第一号、第二号（第十一条第一項及び第三項（第十七条において準用する場合を含む。）に係る部分に限る。）若しくは第三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十五　弁護士法（昭和二十四年法律第二百五号）第七十七条第三号又は第四号に規定する罪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十六　火薬類取締法（昭和二十五年法律第百四十九号）第五十八条第一号から第四号まで又は第五十九条第二号（第二十一条に係る部分に限る。）、第四号若しくは第五号に規定する罪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十七　小型自動車競走法（昭和二十五年法律第二百八号）第六十一条第二号又は第六十三条第三号に規定する罪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十八　毒物及び劇物取締法（昭和二十五年法律第三百三号）第二十四条第一号（第三条に係る部分に限る。）に規定する罪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十九　港湾運送事業法（昭和二十六年法律第百六十一号）第三十四条第一号に規定する罪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二十　投資信託及び投資法人に関する法律（昭和二十六年法律第百九十八号）第二百四十五条第三号又は第二百四十六条第一号（第百九十一条第一項に係る部分に限る。）若しくは第八号に規定する罪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二十一　モーターボート競走法（昭和二十六年法律第二百四十二号）第六十五条第二号又は第六十八条第三号に規定する罪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二十二　覚醒剤取締法（昭和二十六年法律第二百五十二号）第四十一条、第四十一条の二、第四十一条の三第一項第一号、第三号若しくは第四号、第二項（同条第一項第一号、第三号及び第四号に係る部分に限る。）若しくは第三項（同条第一項第一号、第三号及び第四号並びに第二項（同条第一項第一号、第三号及び第四号に係る部分に限る。）に係る部分に限る。）、第四十一条の四第一項第三号から第五号まで、第二項（同条第一項第三号から第五号までに係る部分に限る。）若しくは第三項（同条第一項第三号から第五号まで及び第二項（同条第一項第三号から第五号までに係る部分に限る。）に係る部分に限る。）、第四十一条の六、第四十一条の七、第四十一条の九から第四十一条の十一まで又は第四十一条の十三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二十三　旅券法（昭和二十六年法律第二百六十七号）第二十三条第一項第一号、第二項（同条第一項第一号に係る部分に限る。以下この号において同じ。）又は第三項（同条第一項第一号及び第二項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二十四　出入国管理及び難民認定法（昭和二十六年政令第三百十九号）第七十四条から第七十四条の六まで、第七十四条の六の二第一項第一号若しくは第二号若しくは第二項、第七十四条の六の三（第七十四条の六の二第一項第一号及び第二号並びに第二項に係る部分に限る。）又は第七十四条の八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二十五　宅地建物取引業法（昭和二十七年法律第百七十六号）第七十九条第一号若しくは第二号、第八十二条第一号、第二号（第十二条第二項に係る部分に限る。）若しくは第三号又は第八十三条第一項第一号（第九条及び第五十三条（第六十三条の三第二項において準用する場合を含む。）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二十六　酒税法（昭和二十八年法律第六号）第五十四条第一項若しくは第二項又は第五十六条第一項第一号、第五号若しくは第七号に規定する罪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二十七　麻薬及び向精神薬取締法（昭和二十八年法律第十四号）第六十四条から第六十五条まで、第六十六条（小分け、譲渡し、譲受け及び所持に係る部分に限る。）又は第六十七条から第六十八条の二まで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二十八　武器等製造法（昭和二十八年法律第百四十五号）第三十一条、第三十一条の二又は第三十一条の三第一号若しくは第四号に規定する罪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二十九　出資の受入れ、預り金及び金利等の取締りに関する法律（昭和二十九年法律第百九十五号）第五条に規定する罪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三十　売春防止法（昭和三十一年法律第百十八号）第六条、第七条第二項若しくは第三項（同条第二項に係る部分に限る。）、第八条第一項（第七条第二項に係る部分に限る。）又は第十条から第十三条まで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三十一　銃砲刀剣類所持等取締法第三十一条から第三十一条の四まで、第三十一条の七から第三十一条の九まで、第三十一条の十一第一項第一号若しくは第二号若しくは第二項、第三十一条の十二、第三十一条の十三、第三十一条の十五、第三十一条の十六第一項第一号から第三号まで若しくは第二項、第三十一条の十七、第三十一条の十八第一号若しくは第三号、第三十二条第一号、第三号若しくは第四号又は第三十五条第二号（第二十二条の二第一項及び第二十二条の四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三十二　割賦販売法（昭和三十六年法律第百五十九号）第四十九条第二号、第三号若しくは第六号又は第五十三条の二第一号（第三十三条の三第一項、第三十五条の三の二十八第一項及び第三十五条の十七の六第一項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三十三　著作権法（昭和四十五年法律第四十八号）第百十九条第二項第三号に規定する罪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三十四　廃棄物の処理及び清掃に関する法律（昭和四十五年法律第百三十七号）第二十五条第一項第一号、第二号、第八号、第九号、第十三号若しくは第十四号若しくは第二項（同条第一項第十四号に係る部分に限る。）、第二十六条第三号、第四号若しくは第六号（第二十五条第一項第十四号に係る部分に限る。）、第二十九条第一号（第七条の二第四項（第十四条の二第三項及び第十四条の五第三項において読み替えて準用する場合を含む。）及び第九条第六項（第十五条の二の六第三項において読み替えて準用する場合を含む。）に係る部分に限る。）又は第三十条第二号（第七条の二第三項（第十四条の二第三項及び第十四条の五第三項において準用する場合を含む。）、第九条第三項（第十五条の二の六第三項において準用する場合を含む。）及び第九条の七第二項（第十五条の四において準用する場合を含む。）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三十五　火炎びんの使用等の処罰に関する法律（昭和四十七年法律第十七号）第二条又は第三条に規定する罪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三十六　建設労働者の雇用の改善等に関する法律（昭和五十一年法律第三十三号）第四十九条第一号又は第五十一条第四号若しくは第六号に規定する罪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三十七　銀行法（昭和五十六年法律第五十九号）第六十一条第一号、第六十二条の二第一号又は第六十三条の三第二号（第五十二条の七十八第一項に係る部分に限る。）に規定する罪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三十八　貸金業法（昭和五十八年法律第三十二号）第四十七条第一号若しくは第二号、第四十七条の三第一項第一号、第二号（第十一条第二項に係る部分に限る。）若しくは第三号、第四十八条第一項第一号の三（第二十四条第二項、第二十四条の二第二項、第二十四条の三第二項、第二十四条の四第二項及び第二十四条の五第二項において準用する第十二条の七に係る部分に限る。）、第三号の三（第二十四条第二項、第二十四条の二第二項、第二十四条の三第二項、第二十四条の四第二項及び第二十四条の五第二項において準用する第十六条の三第一項に係る部分に限る。）、第四号の二、第五号（第二十四条第二項、第二十四条の二第二項、第二十四条の三第二項、第二十四条の四第二項及び第二十四条の五第二項において準用する第二十条第四項に係る部分に限る。）、第五号の二、第五号の三若しくは第九号の八、第四十九条第七号、第五十条第一項第一号（第八条第一項に係る部分に限る。）若しくは第二号又は第五十条の二第六号（第四十一条の五十五第一項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三十九　労働者派遣事業の適正な運営の確保及び派遣労働者の保護等に関する法律（昭和六十年法律第八十八号）第五十九条第一号（第四条第一項に係る部分に限る。）から第三号まで又は第六十一条第一号若しくは第二号（第十一条第一項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四十　港湾労働法（昭和六十三年法律第四十号）第四十八条第一号又は第五十一条第二号（第十八条第二項において準用する第十二条第二項に規定する申請書及び第十八条第二項において準用する第十二条第三項に規定する書類に係る部分を除く。）若しくは第三号（第十九条第一項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四十一　国際的な協力の下に規制薬物に係る不正行為を助長する行為等の防止を図るための麻薬及び向精神薬取締法等の特例等に関する法律（平成三年法律第九十四号。以下この号及び第四十七号において「麻薬特例法」という。）第三章に規定する罪のうち、次に掲げ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イ　麻薬特例法第五条に規定する罪のうち、次に掲げる行為に係る罪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　大麻取締法第二十四条又は第二十四条の二に規定する罪に当たる行為をすること。</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（２）　覚醒剤取締法第四十一条又は第四十一条の二に規定する罪に当たる行為をすること。</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（３）　麻薬及び向精神薬取締法第六十四条、第六十四条の二若しくは第六十五条又は第六十六条（小分け、譲渡し及び譲受けに係る部分に限る。）に規定する罪に当たる行為をすること。</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ロ　麻薬特例法第六条又は第七条に規定する罪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ハ　麻薬特例法第八条第一項に規定する罪のうち、次に掲げる罪に係る罪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　イ又はホに掲げる罪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（２）　大麻取締法第二十四条に規定する罪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（３）　覚醒剤取締法第四十一条に規定する罪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（４）　麻薬及び向精神薬取締法第六十四条又は第六十五条に規定する罪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ニ　麻薬特例法第八条第二項に規定する罪のうち、次に掲げる罪に係る罪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　イ又はホに掲げる罪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（２）　大麻取締法第二十四条の二に規定する罪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（３）　覚醒剤取締法第四十一条の二に規定する罪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（４）　麻薬及び向精神薬取締法第六十四条の二又は第六十六条に規定する罪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ホ　麻薬特例法第九条に規定する罪のうち、次に掲げる罪に係る罪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　イ又はロに掲げる罪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（２）　大麻取締法第二十四条、第二十四条の二、第二十四条の四、第二十四条の六又は第二十四条の七に規定する罪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（３）　覚醒剤取締法第四十一条、第四十一条の二、第四十一条の六、第四十一条の九又は第四十一条の十一に規定する罪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（４）　麻薬及び向精神薬取締法第六十四条、第六十四条の二、第六十五条、第六十六条（小分け、譲渡し、譲受け及び所持に係る部分に限る。）又は第六十七条から第六十八条の二までに規定する罪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四十二　不動産特定共同事業法（平成六年法律第七十七号）第七十七条第一号、第二号若しくは第五号から第七号まで、第八十二条第一号若しくは第五号又は第八十四条第一号（第五十八条第四項に係る部分を除く。）若しくは第三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四十三　保険業法（平成七年法律第百五号）第三百十五条第六号、第三百十五条の二第四号から第六号（第二百七十二条の三十五第五項に係る部分に限る。）まで、第三百十六条の三第一号、第三百十七条の二第三号、第三百十九条第九号又は第三百二十条第九号（第三百八条の十八第一項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四十四　資産の流動化に関する法律（平成十年法律第百五号）第二百九十四条第一号（第四条第一項に係る部分に限る。）、第三号若しくは第十二号（第四条第二項から第四項まで（これらの規定を第十一条第五項において準用する場合を除く。）及び第九条第二項（第二百二十七条第二項において準用する場合を除く。）に係る部分に限る。）又は第二百九十五条第二号（第二百九条第二項（第二百八十六条第一項において準用する場合を含む。）において準用する第二百十九条の規定による命令に係る部分を除く。）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四十五　債権管理回収業に関する特別措置法（平成十年法律第百二十六号）第三十三条第一号若しくは第二号、第三十四条第一号若しくは第三号又は第三十五条第一号、第二号、第五号、第六号若しくは第八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四十六　児童買春、児童ポルノに係る行為等の規制及び処罰並びに児童の保護等に関する法律（平成十一年法律第五十二号）第五条、第六条、第七条第二項から第八項まで又は第八条に規定する罪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四十七　組織的な犯罪の処罰及び犯罪収益の規制等に関する法律（平成十一年法律第百三十六号。以下この号において「組織的犯罪処罰法」という。）第二章に規定する罪のうち、次に掲げる罪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イ　組織的犯罪処罰法第三条第一項に規定する罪のうち、同項第二号から第十号まで、第十二号、第十四号又は第十五号に規定する罪に当たる行為に係る罪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ロ　組織的犯罪処罰法第三条第二項に規定する罪のうち、同条第一項第二号から第四号まで、第七号から第十号まで、第十二号、第十四号又は第十五号に規定する罪に係る罪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ハ　組織的犯罪処罰法第四条に規定する罪のうち、組織的犯罪処罰法第三条第一項第七号、第九号、第十号（刑法第二百二十五条の二第一項に係る部分に限る。）又は第十四号に規定する罪に係る罪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ニ　組織的犯罪処罰法第六条に規定する罪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ホ　組織的犯罪処罰法第六条の二第一項又は第二項に規定する罪のうち、次に掲げる罪に当たる行為に係る罪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　爆発物取締罰則第三条に規定する罪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（２）　刑法第百七十七条、第二百四条、第二百二十五条、第二百二十六条、第二百二十六条の二第一項、第四項若しくは第五項、第二百二十六条の三、第二百二十七条第一項（第二百二十五条及び第二百二十六条から第二百二十六条の三までに係る部分に限る。）、第三項若しくは第四項、第二百三十五条の二又は第二百三十六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（３）　労働基準法第百十七条に規定する罪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（４）　職業安定法第六十三条に規定する罪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（５）　児童福祉法第六十条第一項に規定する罪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（６）　金融商品取引法第百九十七条の二第十号の四、第十号の五、第十号の八又は第十号の九に規定する罪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（７）　大麻取締法第二十四条第一項又は第二十四条の二第一項に規定する罪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（８）　競馬法第三十条第三号に規定する罪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（９）　自転車競技法第五十六条第二号に規定する罪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（１０）　小型自動車競走法第六十一条第二号に規定する罪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（１１）　モーターボート競走法第六十五条第二号に規定する罪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（１２）　覚醒剤取締法第四十一条第一項、第四十一条の二第一項若しくは第二項、第四十一条の三第一項第一号、第三号若しくは第四号若しくは第二項（同条第一項第一号、第三号及び第四号に係る部分に限る。）又は第四十一条の四第一項第三号から第五号まで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（１３）　旅券法第二十三条第一項第一号に規定する罪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（１４）　出入国管理及び難民認定法第七十四条第一項、第七十四条の二第二項、第七十四条の四第一項、第七十四条の六の二第二項又は第七十四条の八第二項に規定する罪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（１５）　麻薬及び向精神薬取締法第六十四条第一項、第六十四条の二第一項若しくは第二項、第六十四条の三第一項若しくは第二項、第六十五条第一項若しくは第二項又は第六十六条第一項（小分け、譲渡し、譲受け及び所持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（１６）　武器等製造法第三十一条第一項、第三十一条の二第一項又は第三十一条の三第四号（猟銃の製造に係る部分に限る。）に規定する罪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（１７）　出資の受入れ、預り金及び金利等の取締りに関する法律第五条に規定する罪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（１８）　売春防止法第八条第一項（第七条第二項に係る部分に限る。）、第十一条第二項、第十二条又は第十三条に規定する罪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（１９）　銃砲刀剣類所持等取締法第三十一条第二項若しくは第三項、第三十一条の二第一項、第三十一条の三第三項若しくは第四項、第三十一条の四第一項若しくは第二項、第三十一条の七第一項、第三十一条の八、第三十一条の九第一項、第三十一条の十一第一項第一号若しくは第二号又は第三十一条の十三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（２０）　著作権法第百十九条第二項第三号に規定する罪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（２１）　廃棄物の処理及び清掃に関する法律第二十五条第一項第一号、第二号、第八号、第九号、第十三号又は第十四号に規定する罪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（２２）　火炎びんの使用等の処罰に関する法律第二条第一項に規定する罪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（２３）　貸金業法第四十七条第一号又は第二号に規定する罪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（２４）　麻薬特例法第六条第一項に規定する罪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（２５）　児童買春、児童ポルノに係る行為等の規制及び処罰並びに児童の保護等に関する法律第五条第一項、第六条第一項又は第七条第六項から第八項までに規定する罪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（２６）　組織的犯罪処罰法第三条第一項（同項第二号から第十号まで、第十二号、第十四号及び第十五号に係る部分に限る。）若しくは第二項（同条第一項第二号から第四号まで、第七号から第十号まで、第十二号、第十四号及び第十五号に係る部分に限る。）、第七条（同条第一項第一号から第三号までに係る部分に限る。）、第七条の二第二項、第九条第一項から第三項まで又は第十条第一項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（２７）　会社法（平成十七年法律第八十六号）第九百七十条第四項に規定する罪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ヘ　組織的犯罪処罰法第七条、第七条の二又は第九条から第十一条までに規定する罪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四十八　著作権等管理事業法（平成十二年法律第百三十一号）第二十九条第一号若しくは第二号又は第三十二条第一号に規定する罪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四十九　高齢者の居住の安定確保に関する法律（平成十三年法律第二十六号）第八十条第一号、第二号（第九条第一項及び第十一条第三項に係る部分に限る。）又は第三号（第十四条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五十　使用済自動車の再資源化等に関する法律（平成十四年法律第八十七号）第百三十八条第四号若しくは第五号又は第百四十条第二号（第六十三条第一項及び第七十一条第一項に係る部分に限る。）に規定する罪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五十一　インターネット異性紹介事業を利用して児童を誘引する行為の規制等に関する法律（平成十五年法律第八十三号）第三十一条（第十四条第二項に係る部分に限る。）、第三十二条第一号又は第三十四条第一号若しくは第二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五十二　裁判外紛争解決手続の利用の促進に関する法律（平成十六年法律第百五十一号）第三十二条第一項（第五条に係る部分に限る。）又は第三項第一号（第八条に係る部分に限る。）若しくは第二号に規定する罪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五十三　信託業法（平成十六年法律第百五十四号）第九十一条第一号から第三号まで若しくは第七号から第九号まで、第九十三条第一号、第二号、第九号から第十二号まで、第二十二号、第二十三号、第二十七号若しくは第三十二号、第九十四条第五号、第九十六条第二号又は第九十七条第一号、第三号、第六号、第九号（第七十一条第一項に係る部分に限る。）、第十一号若しくは第十四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五十四　会社法第九百七十条第二項から第四項までに規定する罪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五十五　探偵業の業務の適正化に関する法律（平成十八年法律第六十号）第十七条（第十五条第二項に係る部分に限る。）、第十八条第一号又は第十九条第一号若しくは第二号に規定する罪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五十六　犯罪による収益の移転防止に関する法律（平成十九年法律第二十二号）第二十八条に規定する罪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五十七　電子記録債権法（平成十九年法律第百二号）第九十五条第一号又は第九十七条第二号に規定する罪</w:t>
      </w:r>
    </w:p>
    <w:p w:rsidR="00F11BEC" w:rsidRPr="00F11BEC" w:rsidRDefault="00F11BEC" w:rsidP="00F11BEC">
      <w:pPr>
        <w:spacing w:line="0" w:lineRule="atLeast"/>
        <w:ind w:leftChars="-1" w:left="478" w:hangingChars="200" w:hanging="480"/>
        <w:rPr>
          <w:rFonts w:ascii="Times New Roman" w:eastAsiaTheme="minorEastAsia" w:hAnsi="Times New Roman"/>
          <w:b/>
          <w:szCs w:val="24"/>
        </w:rPr>
      </w:pPr>
      <w:r w:rsidRPr="00F11BEC">
        <w:rPr>
          <w:rFonts w:ascii="Times New Roman" w:eastAsiaTheme="minorEastAsia" w:hAnsi="Times New Roman" w:hint="eastAsia"/>
          <w:b/>
          <w:szCs w:val="24"/>
        </w:rPr>
        <w:t>五十八　資金決済に関する法律（平成二十一年法律第五十九号）第百七条第二号（第三十七条及び第六十三条の二に係る部分に限る。）、第五号、第七号若しくは第八号、第百九条第九号、第百十二条第二号（第三十八条第一項及び第二項並びに第六十三条の三第一項及び第二項に係る部分に限る。）又は第百十四条第一号（第四十一条第一項並びに第六十三条の六第一項及び第二項に係る部分に限る。）若しくは第七号（第七十七条に係る部分に限る。）に規定する罪</w:t>
      </w:r>
    </w:p>
    <w:p w:rsidR="0013066B" w:rsidRDefault="0013066B" w:rsidP="007456A8">
      <w:pPr>
        <w:spacing w:line="0" w:lineRule="atLeast"/>
        <w:ind w:leftChars="-1" w:left="478" w:hangingChars="200" w:hanging="480"/>
        <w:rPr>
          <w:rFonts w:ascii="Times New Roman" w:eastAsiaTheme="minorEastAsia" w:hAnsi="Times New Roman"/>
          <w:b/>
          <w:szCs w:val="24"/>
        </w:rPr>
      </w:pPr>
    </w:p>
    <w:p w:rsidR="0013066B" w:rsidRDefault="00254FDB" w:rsidP="007456A8">
      <w:pPr>
        <w:spacing w:line="0" w:lineRule="atLeast"/>
        <w:ind w:leftChars="-1" w:left="478" w:hangingChars="200" w:hanging="480"/>
        <w:rPr>
          <w:rFonts w:ascii="Times New Roman" w:eastAsiaTheme="minorEastAsia" w:hAnsi="Times New Roman"/>
          <w:b/>
          <w:szCs w:val="24"/>
        </w:rPr>
      </w:pPr>
      <w:r>
        <w:rPr>
          <w:rFonts w:ascii="Times New Roman" w:eastAsiaTheme="minorEastAsia" w:hAnsi="Times New Roman"/>
          <w:b/>
          <w:szCs w:val="24"/>
        </w:rPr>
        <w:t>附件十一、</w:t>
      </w:r>
      <w:r w:rsidR="007E4FFE" w:rsidRPr="00002062">
        <w:rPr>
          <w:rFonts w:ascii="Times New Roman" w:eastAsiaTheme="minorEastAsia" w:hAnsi="Times New Roman" w:hint="eastAsia"/>
          <w:b/>
          <w:kern w:val="0"/>
          <w:szCs w:val="24"/>
        </w:rPr>
        <w:t>犯罪による収益の移転防止に関する法律</w:t>
      </w:r>
      <w:r w:rsidR="00E01099">
        <w:rPr>
          <w:rStyle w:val="af2"/>
          <w:rFonts w:ascii="Times New Roman" w:eastAsiaTheme="minorEastAsia" w:hAnsi="Times New Roman"/>
          <w:b/>
          <w:kern w:val="0"/>
          <w:szCs w:val="24"/>
        </w:rPr>
        <w:footnoteReference w:id="23"/>
      </w:r>
    </w:p>
    <w:p w:rsidR="00E01099" w:rsidRPr="00002062" w:rsidRDefault="00E01099"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犯罪による収益の移転防止に関する法律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（平成十九年法律第二十二号）</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目次</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第一章</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総則（第一条</w:t>
      </w:r>
      <w:r w:rsidRPr="00002062">
        <w:rPr>
          <w:rFonts w:ascii="Times New Roman" w:eastAsiaTheme="minorEastAsia" w:hAnsi="Times New Roman" w:hint="cs"/>
          <w:b/>
          <w:kern w:val="0"/>
          <w:szCs w:val="24"/>
        </w:rPr>
        <w:t>―</w:t>
      </w:r>
      <w:r w:rsidRPr="00002062">
        <w:rPr>
          <w:rFonts w:ascii="Times New Roman" w:eastAsiaTheme="minorEastAsia" w:hAnsi="Times New Roman" w:hint="eastAsia"/>
          <w:b/>
          <w:kern w:val="0"/>
          <w:szCs w:val="24"/>
        </w:rPr>
        <w:t>第三条）</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第二章</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特定事業者による措置（第四条</w:t>
      </w:r>
      <w:r w:rsidRPr="00002062">
        <w:rPr>
          <w:rFonts w:ascii="Times New Roman" w:eastAsiaTheme="minorEastAsia" w:hAnsi="Times New Roman" w:hint="cs"/>
          <w:b/>
          <w:kern w:val="0"/>
          <w:szCs w:val="24"/>
        </w:rPr>
        <w:t>―</w:t>
      </w:r>
      <w:r w:rsidRPr="00002062">
        <w:rPr>
          <w:rFonts w:ascii="Times New Roman" w:eastAsiaTheme="minorEastAsia" w:hAnsi="Times New Roman" w:hint="eastAsia"/>
          <w:b/>
          <w:kern w:val="0"/>
          <w:szCs w:val="24"/>
        </w:rPr>
        <w:t>第十二条）</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第三章</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疑わしい取引に関する情報の提供等（第十三条・第十四条）</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第四章</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監督（第十五条</w:t>
      </w:r>
      <w:r w:rsidRPr="00002062">
        <w:rPr>
          <w:rFonts w:ascii="Times New Roman" w:eastAsiaTheme="minorEastAsia" w:hAnsi="Times New Roman" w:hint="cs"/>
          <w:b/>
          <w:kern w:val="0"/>
          <w:szCs w:val="24"/>
        </w:rPr>
        <w:t>―</w:t>
      </w:r>
      <w:r w:rsidRPr="00002062">
        <w:rPr>
          <w:rFonts w:ascii="Times New Roman" w:eastAsiaTheme="minorEastAsia" w:hAnsi="Times New Roman" w:hint="eastAsia"/>
          <w:b/>
          <w:kern w:val="0"/>
          <w:szCs w:val="24"/>
        </w:rPr>
        <w:t>第十九条）</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第五章</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雑則（第二十条</w:t>
      </w:r>
      <w:r w:rsidRPr="00002062">
        <w:rPr>
          <w:rFonts w:ascii="Times New Roman" w:eastAsiaTheme="minorEastAsia" w:hAnsi="Times New Roman" w:hint="cs"/>
          <w:b/>
          <w:kern w:val="0"/>
          <w:szCs w:val="24"/>
        </w:rPr>
        <w:t>―</w:t>
      </w:r>
      <w:r w:rsidRPr="00002062">
        <w:rPr>
          <w:rFonts w:ascii="Times New Roman" w:eastAsiaTheme="minorEastAsia" w:hAnsi="Times New Roman" w:hint="eastAsia"/>
          <w:b/>
          <w:kern w:val="0"/>
          <w:szCs w:val="24"/>
        </w:rPr>
        <w:t>第二十四条）</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第六章</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罰則（第二十五条</w:t>
      </w:r>
      <w:r w:rsidRPr="00002062">
        <w:rPr>
          <w:rFonts w:ascii="Times New Roman" w:eastAsiaTheme="minorEastAsia" w:hAnsi="Times New Roman" w:hint="cs"/>
          <w:b/>
          <w:kern w:val="0"/>
          <w:szCs w:val="24"/>
        </w:rPr>
        <w:t>―</w:t>
      </w:r>
      <w:r w:rsidRPr="00002062">
        <w:rPr>
          <w:rFonts w:ascii="Times New Roman" w:eastAsiaTheme="minorEastAsia" w:hAnsi="Times New Roman" w:hint="eastAsia"/>
          <w:b/>
          <w:kern w:val="0"/>
          <w:szCs w:val="24"/>
        </w:rPr>
        <w:t>第三十二条）</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附則</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第一章　総則</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（目的）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第一条　この法律は、犯罪による収益が組織的な犯罪を助長するために使用されるとともに、これが移転して事業活動に用いられることにより健全な経済活動に重大な悪影響を与えるものであること、及び犯罪による収益の移転が没収、追徴その他の手続によりこれを剝奪し、又は犯罪による被害の回復に充てることを困難にするものであることから、犯罪による収益の移転を防止すること（以下「犯罪による収益の移転防止」という。）が極めて重要であることに鑑み、特定事業者による顧客等の本人特定事項（第四条第一項第一号に規定する本人特定事項をいう。第三条第一項において同じ。）等の確認、取引記録等の保存、疑わしい取引の届出等の措置を講ずることにより、組織的な犯罪の処罰及び犯罪収益の規制等に関する法律（平成十一年法律第百三十六号。以下「組織的犯罪処罰法」という。）及び国際的な協力の下に規制薬物に係る不正行為を助長する行為等の防止を図るための麻薬及び向精神薬取締法等の特例等に関する法律（平成三年法律第九十四号。以下「麻薬特例法」という。）による措置と相まって、犯罪による収益の移転防止を図り、併せてテロリズムに対する資金供与の防止に関する国際条約等の的確な実施を確保し、もって国民生活の安全と平穏を確保するとともに、経済活動の健全な発展に寄与することを目的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（定義）</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第二条　この法律において「犯罪による収益」とは、組織的犯罪処罰法第二条第四項に規定する犯罪収益等又は麻薬特例法第二条第五項に規定する薬物犯罪収益等をいう。</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この法律において「特定事業者」とは、次に掲げる者をいう。</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一　銀行</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　信用金庫</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　信用金庫連合会</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　労働金庫</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五　労働金庫連合会</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六　信用協同組合</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七　信用協同組合連合会</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八　農業協同組合</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九　農業協同組合連合会</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　漁業協同組合</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十一　漁業協同組合連合会</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十二　水産加工業協同組合</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十三　水産加工業協同組合連合会</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十四　農林中央金庫</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十五　株式会社商工組合中央金庫</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十六　株式会社日本政策投資銀行</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十七　保険会社</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十八　保険業法（平成七年法律第百五号）第二条第七項に規定する外国保険会社等</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十九　保険業法第二条第十八項に規定する少額短期保険業者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二十　共済水産業協同組合連合会</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二十一　金融商品取引法（昭和二十三年法律第二十五号）第二条第九項に規定する金融商品取引業者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二十二　金融商品取引法第二条第三十項に規定する証券金融会社</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二十三　金融商品取引法第六十三条第五項に規定する特例業務届出者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二十四　信託会社</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二十五　信託業法（平成十六年法律第百五十四号）第五十条の二第一項の登録を受けた者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二十六　不動産特定共同事業法（平成六年法律第七十七号）第二条第五項に規定する不動産特定共同事業者（信託会社又は金融機関の信託業務の兼営等に関する法律（昭和十八年法律第四十三号）第一条第一項の認可を受けた金融機関であって、不動産特定共同事業法第二条第四項に規定する不動産特定共同事業を営むものを含む。）、同条第七項に規定する小規模不動産特定共同事業者、同条第九項に規定する特例事業者又は同条第十一項に規定する適格特例投資家限定事業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二十七　無尽会社</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二十八　貸金業法（昭和五十八年法律第三十二号）第二条第二項に規定する貸金業者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二十九　貸金業法第二条第一項第五号に規定する者のうち政令で定める者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三十　資金決済に関する法律（平成二十一年法律第五十九号）第二条第三項に規定する資金移動業者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三十一　資金決済に関する法律第二条第八項に規定する暗号資産交換業者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三十二　商品先物取引法（昭和二十五年法律第二百三十九号）第二条第二十三項に規定する商品先物取引業者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三十三　社債、株式等の振替に関する法律（平成十三年法律第七十五号）第二条第二項に規定する振替機関（同法第四十八条の規定により振替機関とみなされる日本銀行を含む。）</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三十四　社債、株式等の振替に関する法律第二条第四項に規定する口座管理機関</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三十五　電子記録債権法（平成十九年法律第百二号）第二条第二項に規定する電子債権記録機関</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三十六　独立行政法人郵便貯金簡易生命保険管理・郵便局ネットワーク支援機構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三十七　本邦において両替業務（業として外国通貨（本邦通貨以外の通貨をいう。）又は旅行小切手の売買を行うことをいう。）を行う者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三十八　顧客に対し、その指定する機械類その他の物品を購入してその賃貸（政令で定めるものに限る。）をする業務を行う者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三十九　それを提示し又は通知して、特定の販売業者から商品若しくは権利を購入し、又は特定の役務提供事業者（役務の提供の事業を営む者をいう。以下この号において同じ。）から有償で役務の提供を受けることができるカードその他の物又は番号、記号その他の符号（以下「クレジットカード等」という。）をこれにより商品若しくは権利を購入しようとする者又は役務の提供を受けようとする者（以下「利用者たる顧客」という。）に交付し又は付与し、当該利用者たる顧客が当該クレジットカード等を提示し又は通知して特定の販売業者から商品若しくは権利を購入し、又は特定の役務提供事業者から有償で役務の提供を受けたときは、当該販売業者又は役務提供事業者に当該商品若しくは権利の代金又は当該役務の対価に相当する額の金銭を直接に又は第三者を経由して交付するとともに、当該利用者たる顧客から、あらかじめ定められた時期までに当該代金若しくは当該対価の合計額の金銭を受領し、又はあらかじめ定められた時期ごとに当該合計額を基礎としてあらかじめ定められた方法により算定して得た額の金銭を受領する業務を行う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四十　宅地建物取引業法（昭和二十七年法律第百七十六号）第二条第三号に規定する宅地建物取引業者（信託会社又は金融機関の信託業務の兼営等に関する法律第一条第一項の認可を受けた金融機関であって、宅地建物取引業法第二条第二号に規定する宅地建物取引業（別表において単に「宅地建物取引業」という。）を営むもの（第二十二条第一項第十五号において「みなし宅地建物取引業者」という。）を含む。）</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四十一　金、白金その他の政令で定める貴金属若しくはダイヤモンドその他の政令で定める宝石又はこれらの製品（以下「貴金属等」という。）の売買を業として行う者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四十二　顧客に対し、自己の居所若しくは事務所の所在地を当該顧客が郵便物（民間事業者による信書の送達に関する法律（平成十四年法律第九十九号）第二条第三項に規定する信書便物並びに大きさ及び重量が郵便物に類似する貨物を含む。以下同じ。）を受け取る場所として用い、又は自己の電話番号を当該顧客が連絡先の電話番号として用いることを許諾し、当該自己の居所若しくは事務所において当該顧客宛ての郵便物を受け取ってこれを当該顧客に引き渡し、又は当該顧客宛ての当該電話番号に係る電話（ファクシミリ装置による通信を含む。以下同じ。）を受けてその内容を当該顧客に連絡し、若しくは当該顧客宛ての若しくは当該顧客からの当該電話番号に係る電話を当該顧客が指定する電話番号に自動的に転送する役務を提供する業務を行う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四十三　弁護士（外国法事務弁護士を含む。）又は弁護士法人（外国法事務弁護士法人を含む。）</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四十四　司法書士又は司法書士法人</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四十五　行政書士又は行政書士法人</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四十六　公認会計士（公認会計士法（昭和二十三年法律第百三号）第十六条の二第五項に規定する外国公認会計士を含む。）又は監査法人</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四十七　税理士又は税理士法人</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この法律において「顧客等」とは、顧客（前項第三十九号に掲げる特定事業者にあっては、利用者たる顧客）又はこれに準ずる者として政令で定める者をいう。</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（国家公安委員会の責務等）</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第三条　国家公安委員会は、特定事業者による顧客等の本人特定事項等の確認、取引記録等の保存、疑わしい取引の届出等の措置が的確に行われることを確保するため、特定事業者に対し犯罪による収益の移転に係る手口に関する情報の提供その他の援助を行うとともに、犯罪による収益の移転防止の重要性について国民の理解を深めるよう努めるもの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国家公安委員会は、特定事業者により届け出られた疑わしい取引に関する情報その他の犯罪による収益に関する情報が、刑事事件の捜査及び犯則事件の調査並びに犯罪による収益の移転防止に関する国際的な情報交換その他の協力に有効に活用されるよう、迅速かつ的確にその集約、整理及び分析を行うもの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国家公安委員会は、毎年、犯罪による収益の移転に係る手口その他の犯罪による収益の移転の状況に関する調査及び分析を行った上で、特定事業者その他の事業者が行う取引の種別ごとに、当該取引による犯罪による収益の移転の危険性の程度その他の当該調査及び分析の結果を記載した犯罪収益移転危険度調査書を作成し、これを公表するもの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４　国家公安委員会は、第二項の規定による情報の集約、整理及び分析並びに前項の規定による調査及び分析を行うため必要があると認めるときは、関係行政機関、特定事業者その他の関係者に対し、資料の提出、意見の表明、説明その他必要な協力を求め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５　前項に定めるもののほか、国家公安委員会その他の関係行政機関及び地方公共団体の関係機関は、犯罪による収益の移転防止について相互に協力するものとする。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第二章　特定事業者による措置</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（取引時確認等）</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第四条　特定事業者（第二条第二項第四十三号に掲げる特定事業者（第十二条において「弁護士等」という。）を除く。以下同じ。）は、顧客等との間で、別表の上欄に掲げる特定事業者の区分に応じそれぞれ同表の中欄に定める業務（以下「特定業務」という。）のうち同表の下欄に定める取引（次項第二号において「特定取引」といい、同項前段に規定する取引に該当するものを除く。）を行うに際しては、主務省令で定める方法により、当該顧客等について、次の各号（第二条第二項第四十四号から第四十七号までに掲げる特定事業者にあっては、第一号）に掲げる事項の確認を行わ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一　本人特定事項（自然人にあっては氏名、住居（本邦内に住居を有しない外国人で政令で定めるものにあっては、主務省令で定める事項）及び生年月日をいい、法人にあっては名称及び本店又は主たる事務所の所在地をいう。以下同じ。）</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　取引を行う目的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　当該顧客等が自然人である場合にあっては職業、当該顧客等が法人である場合にあっては事業の内容</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　当該顧客等が法人である場合において、その事業経営を実質的に支配することが可能となる関係にあるものとして主務省令で定める者があるときにあっては、その者の本人特定事項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特定事業者は、顧客等との間で、特定業務のうち次の各号のいずれかに該当する取引を行うに際しては、主務省令で定めるところにより、当該顧客等について、前項各号に掲げる事項並びに当該取引がその価額が政令で定める額を超える財産の移転を伴う場合にあっては、資産及び収入の状況（第二条第二項第四十四号から第四十七号までに掲げる特定事業者にあっては、前項第一号に掲げる事項）の確認を行わなければならない。この場合において、第一号イ又はロに掲げる取引に際して行う同項第一号に掲げる事項の確認は、第一号イ又はロに規定する関連取引時確認を行った際に採った当該事項の確認の方法とは異なる方法により行うものとし、資産及び収入の状況の確認は、第八条第一項の規定による届出を行うべき場合に該当するかどうかの判断に必要な限度において行うもの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一　次のいずれかに該当する取引として政令で定めるもの</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イ　取引の相手方が、その取引に関連する他の取引の際に行われた前項若しくはこの項（これらの規定を第五項の規定により読み替えて適用する場合を含む。）又は第四項の規定による確認（ロにおいて「関連取引時確認」という。）に係る顧客等又は代表者等（第六項に規定する代表者等をいう。ロにおいて同じ。）になりすましている疑いがある場合における当該取引</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ロ　関連取引時確認が行われた際に当該関連取引時確認に係る事項を偽っていた疑いがある顧客等（その代表者等が当該事項を偽っていた疑いがある顧客等を含む。）との取引</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　特定取引のうち、犯罪による収益の移転防止に関する制度の整備が十分に行われていないと認められる国又は地域として政令で定めるもの（以下この号において「特定国等」という。）に居住し又は所在する顧客等との間におけるものその他特定国等に居住し又は所在する者に対する財産の移転を伴うもの</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　前二号に掲げるもののほか、犯罪による収益の移転防止のために厳格な顧客管理を行う必要性が特に高いと認められる取引として政令で定めるもの</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第一項の規定は、当該特定事業者が他の取引の際に既に同項又は前項（これらの規定を第五項の規定により読み替えて適用する場合を含む。）の規定による確認（当該確認について第六条の規定による確認記録の作成及び保存をしている場合におけるものに限る。）を行っている顧客等との取引（これに準ずるものとして政令で定める取引を含む。）であって政令で定めるものについては、適用し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４　特定事業者は、顧客等について第一項又は第二項の規定による確認を行う場合において、会社の代表者が当該会社のために当該特定事業者との間で第一項又は第二項前段に規定する取引（以下「特定取引等」という。）を行うときその他の当該特定事業者との間で現に特定取引等の任に当たっている自然人が当該顧客等と異なるとき（次項に規定する場合を除く。）は、当該顧客等の当該確認に加え、当該特定取引等の任に当たっている自然人についても、主務省令で定めるところにより、その者の本人特定事項の確認を行わ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５　特定事業者との間で現に特定取引等の任に当たっている自然人が顧客等と異なる場合であって、当該顧客等が国、地方公共団体、人格のない社団又は財団その他政令で定めるもの（以下この項において「国等」という。）であるときには、第一項又は第二項の規定の適用については、次の表の第一欄に掲げる顧客等の区分に応じ、同表の第二欄に掲げる規定中同表の第三欄に掲げる字句は、それぞれ同表の第四欄に掲げる字句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国等（人格のない社団又は財団を除く。）</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第一項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次の各号（第二条第二項第四十四号から第四十七号までに掲げる特定事業者にあっては、第一号）</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第一号</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第一項第一号</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本人特定事項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当該特定事業者との間で現に特定取引等の任に当たっている自然人の本人特定事項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前項各号に掲げる事項並びに当該取引がその価額が政令で定める額を超える財産の移転を伴う場合にあっては、資産及び収入の状況（第二条第二項第四十四号から第四十七号までに掲げる特定事業者にあっては、前項第一号に掲げる事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前項第一号に掲げる事項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人格のない社団又は財団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第一項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次の各号</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第一号から第三号まで</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第一項第一号</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本人特定事項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当該特定事業者との間で現に特定取引等の任に当たっている自然人の本人特定事項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第一項第三号</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当該顧客等が自然人である場合にあっては職業、当該顧客等が法人である場合にあっては事業の内容</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事業の内容</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前項各号に掲げる事項並びに当該取引がその価額が政令で定める額を超える財産の移転を伴う場合にあっては、資産及び収入の状況</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前項第一号から第三号までに掲げる事項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６　顧客等及び代表者等（前二項に規定する現に特定取引等の任に当たっている自然人をいう。以下同じ。）は、特定事業者が第一項若しくは第二項（これらの規定を前項の規定により読み替えて適用する場合を含む。）又は第四項の規定による確認（以下「取引時確認」という。）を行う場合において、当該特定事業者に対して、当該取引時確認に係る事項を偽っては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（特定事業者の免責）</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第五条　特定事業者は、顧客等又は代表者等が特定取引等を行う際に取引時確認に応じないときは、当該顧客等又は代表者等がこれに応ずるまでの間、当該特定取引等に係る義務の履行を拒むことができる。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（確認記録の作成義務等）</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第六条　特定事業者は、取引時確認を行った場合には、直ちに、主務省令で定める方法により、当該取引時確認に係る事項、当該取引時確認のためにとった措置その他の主務省令で定める事項に関する記録（以下「確認記録」という。）を作成し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特定事業者は、確認記録を、特定取引等に係る契約が終了した日その他の主務省令で定める日から、七年間保存しなければならない。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（取引記録等の作成義務等）</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第七条　特定事業者（次項に規定する特定事業者を除く。）は、特定業務に係る取引を行った場合には、少額の取引その他の政令で定める取引を除き、直ちに、主務省令で定める方法により、顧客等の確認記録を検索するための事項、当該取引の期日及び内容その他の主務省令で定める事項に関する記録を作成し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第二条第二項第四十四号から第四十七号までに掲げる特定事業者は、特定受任行為の代理等（別表第二条第二項第四十四号に掲げる者の項の中欄に規定する特定受任行為の代理等をいう。以下この条において同じ。）を行った場合には、その価額が少額である財産の処分の代理その他の政令で定める特定受任行為の代理等を除き、直ちに、主務省令で定める方法により、顧客等の確認記録を検索するための事項、当該特定受任行為の代理等を行った期日及び内容その他の主務省令で定める事項に関する記録を作成し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特定事業者は、前二項に規定する記録（以下「取引記録等」という。）を、当該取引又は特定受任行為の代理等の行われた日から七年間保存しなければならない。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（疑わしい取引の届出等）</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第八条　特定事業者（第二条第二項第四十四号から第四十七号までに掲げる特定事業者を除く。）は、特定業務に係る取引について、当該取引において収受した財産が犯罪による収益である疑いがあるかどうか、又は顧客等が当該取引に関し組織的犯罪処罰法第十条の罪若しくは麻薬特例法第六条の罪に当たる行為を行っている疑いがあるかどうかを判断し、これらの疑いがあると認められる場合においては、速やかに、政令で定めるところにより、政令で定める事項を行政庁に届け出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前項の規定による判断は、同項の取引に係る取引時確認の結果、当該取引の態様その他の事情及び第三条第三項に規定する犯罪収益移転危険度調査書の内容を勘案し、かつ、主務省令で定める項目に従って当該取引に疑わしい点があるかどうかを確認する方法その他の主務省令で定める方法により行わ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特定事業者（その役員及び使用人を含む。）は、第一項の規定による届出（以下「疑わしい取引の届出」という。）を行おうとすること又は行ったことを当該疑わしい取引の届出に係る顧客等又はその者の関係者に漏らしては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４　行政庁（都道府県知事又は都道府県公安委員会に限る。）は、疑わしい取引の届出を受けたときは、速やかに、当該疑わしい取引の届出に係る事項を主務大臣に通知するものとする。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５　行政庁（都道府県知事及び都道府県公安委員会を除く。）又は前項の主務大臣（国家公安委員会を除く。）は、疑わしい取引の届出又は同項の通知を受けたときは、速やかに、当該疑わしい取引の届出又は通知に係る事項を国家公安委員会に通知するもの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（外国所在為替取引業者との契約締結の際の確認）</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第九条　特定事業者（第二条第二項第一号から第十五号まで及び第三十号に掲げる特定事業者に限る。次条において同じ。）は、外国所在為替取引業者（外国（本邦の域外にある国又は地域をいう。以下同じ。）に所在して業として為替取引を行う者をいう。以下同じ。）との間で、為替取引を継続的に又は反復して行うことを内容とする契約を締結するに際しては、主務省令で定める方法により、当該外国所在為替取引業者について、次に掲げる事項の確認を行わ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一　当該外国所在為替取引業者が、第四条、前三条及び次条の規定による措置に相当する措置（以下この号において「取引時確認等相当措置」という。）を的確に行うために必要な営業所その他の施設並びに取引時確認等相当措置の実施を統括管理する者を当該外国所在為替取引業者の所在する国又は当該所在する国以外の外国に置き、かつ、取引時確認等相当措置の実施に関し、第十五条から第十八条までに規定する行政庁の職務に相当する職務を行う当該所在する国又は当該外国の機関の適切な監督を受けている状態（次号において単に「監督を受けている状態」という。）にあることその他の取引時確認等相当措置を的確に行うために必要な基準として主務省令で定める基準に適合する体制を整備していること。</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　当該外国所在為替取引業者が、業として為替取引を行う者であって監督を受けている状態にないものとの間で為替取引を継続的に又は反復して行うことを内容とする契約を締結していないこと。</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（外国為替取引に係る通知義務）</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第十条　特定事業者は、顧客と本邦から外国（政令で定める国又は地域を除く。以下この条において同じ。）へ向けた支払に係る為替取引（小切手の振出しその他の政令で定める方法によるものを除く。）を行う場合において、当該支払を他の特定事業者又は外国所在為替取引業者（当該政令で定める国又は地域に所在するものを除く。以下この条において同じ。）に委託するときは、当該顧客に係る本人特定事項その他の事項で主務省令で定めるものを通知して行わ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特定事業者は、他の特定事業者から前項又はこの項の規定による通知を受けて本邦から外国へ向けた支払の委託又は再委託を受けた場合において、当該支払を他の特定事業者又は外国所在為替取引業者に再委託するときは、当該通知に係る事項を通知して行わ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特定事業者は、外国所在為替取引業者からこの条の規定に相当する外国の法令の規定による通知を受けて外国から本邦へ向けた支払又は外国から他の外国へ向けた支払の委託又は再委託を受けた場合において、当該支払を他の特定事業者又は外国所在為替取引業者に再委託するときは、当該通知に係る事項（主務省令で定める事項に限る。）を通知して行わ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４　特定事業者は、他の特定事業者から前項又はこの項の規定による通知を受けて外国から本邦へ向けた支払又は外国から他の外国へ向けた支払の再委託を受けた場合において、当該支払を他の特定事業者又は外国所在為替取引業者に再委託するときは、当該通知に係る事項（主務省令で定める事項に限る。）を通知して行わ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（取引時確認等を的確に行うための措置）</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第十一条　特定事業者は、取引時確認、取引記録等の保存、疑わしい取引の届出等の措置（以下この条において「取引時確認等の措置」という。）を的確に行うため、当該取引時確認をした事項に係る情報を最新の内容に保つための措置を講ずるものとするほか、次に掲げる措置を講ずるように努め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一　使用人に対する教育訓練の実施</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　取引時確認等の措置の実施に関する規程の作成</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　取引時確認等の措置の的確な実施のために必要な監査その他の業務を統括管理する者の選任</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　その他第三条第三項に規定する犯罪収益移転危険度調査書の内容を勘案して講ずべきものとして主務省令で定める措置</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（弁護士等による本人特定事項の確認等に相当する措置）</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第十二条　弁護士等による顧客等又は代表者等の本人特定事項の確認、確認記録の作成及び保存、取引記録等の作成及び保存並びにこれらを的確に行うための措置に相当する措置については、第二条第二項第四十四号から第四十七号までに掲げる特定事業者の例に準じて日本弁護士連合会の会則で定めるところによ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第五条の規定は、前項の規定により定められた日本弁護士連合会の会則の規定により弁護士等が行う本人特定事項の確認に相当する措置について準用する。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政府及び日本弁護士連合会は、犯罪による収益の移転防止に関し、相互に協力するものとする。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第三章　疑わしい取引に関する情報の提供等</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（捜査機関等への情報提供等）</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第十三条　国家公安委員会は、疑わしい取引の届出に係る事項、第八条、この条及び次条に規定する国家公安委員会の職務に相当する職務を行う外国の機関から提供された情報並びにこれらを整理し又は分析した結果（以下「疑わしい取引に関する情報」という。）が検察官、検察事務官若しくは司法警察職員又は国税庁、国税局若しくは税務署の当該職員、税関職員、徴税吏員、公正取引委員会の職員（私的独占の禁止及び公正取引の確保に関する法律（昭和二十二年法律第五十四号）第百一条第一項の指定を受けた者に限る。）若しくは証券取引等監視委員会の職員（以下この条において「検察官等」という。）による組織的犯罪処罰法第二条第二項第一号イ若しくはロ若しくは同項第二号ニに掲げる罪、組織的犯罪処罰法第十条第三項若しくは第十一条の罪、麻薬特例法第二条第二項各号に掲げる罪又は麻薬特例法第六条第三項若しくは第七条の罪に係る刑事事件の捜査又は犯則事件の調査に資すると認めるときは、これを検察官等に提供するもの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検察官等は、前項に規定する罪に係る刑事事件の捜査又は犯則事件の調査のため必要があると認めるときは、国家公安委員会に対し、疑わしい取引に関する情報の記録の閲覧若しくは謄写又はその写しの送付を求め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（外国の機関への情報提供）</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第十四条　国家公安委員会は、前条第一項に規定する外国の機関に対し、その職務（第八条、前条及びこの条に規定する国家公安委員会の職務に相当するものに限る。次項において同じ。）の遂行に資すると認める疑わしい取引に関する情報を提供す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前項の規定による疑わしい取引に関する情報の提供については、当該疑わしい取引に関する情報が前条第一項に規定する外国の機関の職務の遂行以外に使用されず、かつ、次項の規定による同意がなければ外国の刑事事件の捜査（その対象たる犯罪事実が特定された後のものに限る。）又は審判（以下この条において「捜査等」という。）に使用されないよう適切な措置がとられ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国家公安委員会は、外国からの要請があったときは、次の各号のいずれかに該当する場合を除き、第一項の規定により提供した疑わしい取引に関する情報を当該要請に係る刑事事件の捜査等に使用することについて同意をす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一　当該要請に係る刑事事件の捜査等の対象とされている犯罪が政治犯罪であるとき、又は当該要請が政治犯罪について捜査等を行う目的で行われたものと認められるとき。</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　国際約束（第一項の規定による疑わしい取引に関する情報の提供に関する国際約束をいう。第五項において同じ。）に別段の定めがある場合を除き、当該要請に係る刑事事件の捜査等の対象とされている犯罪に係る行為が日本国内において行われたとした場合において、その行為が日本国の法令によれば罪に当たるものでないとき。</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　日本国が行う同種の要請に応ずる旨の要請国の保証がないとき。</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４　国家公安委員会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５　第一項の規定による疑わしい取引に関する情報の提供が、疑わしい取引に関する情報を使用することができる外国の刑事事件の捜査等（政治犯罪についての捜査等以外の捜査等に限る。）の範囲を定めた国際約束に基づいて行われたときは、その範囲内における当該疑わしい取引に関する情報の使用については、第三項の同意があるものとみなす。</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第四章　監督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（報告）</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第十五条　行政庁は、この法律の施行に必要な限度において、特定事業者に対しその業務に関して報告又は資料の提出を求めることができる。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（立入検査）</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第十六条　行政庁は、この法律の施行に必要な限度において、当該職員に特定事業者の営業所その他の施設に立ち入らせ、帳簿書類その他の物件を検査させ、又はその業務に関し関係人に質問させることができる。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前項の規定により立入検査をする当該職員は、その身分を示す証明書を携帯し、関係人の請求があったときは、これを提示しなければならない。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第一項の規定による立入検査の権限は、犯罪捜査のために認められたものと解してはならない。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４　第一項の規定は、特定事業者である日本銀行については、適用しない。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（指導等）</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第十七条　行政庁は、この法律に定める特定事業者による措置の適正かつ円滑な実施を確保するため必要があると認めるときは、特定事業者に対し、必要な指導、助言及び勧告をすることができる。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（是正命令）</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第十八条　行政庁は、特定事業者がその業務に関して第四条第一項若しくは第二項（これらの規定を同条第五項の規定により読み替えて適用する場合を含む。）若しくは第四項、第六条、第七条、第八条第一項から第三項まで、第九条又は第十条の規定に違反していると認めるときは、当該特定事業者に対し、当該違反を是正するため必要な措置をとるべきことを命ず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（国家公安委員会の意見の陳述）</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第十九条　国家公安委員会は、特定事業者がその業務に関して前条に規定する規定に違反していると認めるときは、行政庁（都道府県公安委員会を除く。以下この条において同じ。）に対し、当該特定事業者に対し前条の規定による命令を行うべき旨又は他の法令の規定により当該違反を理由として業務の停止その他の処分を行うことができる場合にあっては、当該特定事業者に対し当該処分を行うべき旨の意見を述べ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国家公安委員会は、前項の規定により意見を述べるため必要な限度において、特定事業者に対しその業務に関して報告若しくは資料の提出を求め、又は相当と認める都道府県警察に必要な調査を行うことを指示す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前項の指示を受けた都道府県警察の警視総監又は道府県警察本部長は、同項の調査を行うため特に必要があると認められるときは、あらかじめ国家公安委員会の承認を得て、当該職員に、特定事業者の営業所その他の施設に立ち入らせ、帳簿書類その他の物件を検査させ、又はその業務に関し関係人に質問させることができる。この場合においては、第十六条第二項から第四項までの規定を準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４　国家公安委員会は、前項の承認をしようとするときは、あらかじめ、行政庁（行政庁が都道府県知事である場合にあっては、主務大臣を経由して当該都道府県知事）にその旨を通知しなければならない。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５　前項の通知を受けた行政庁は、政令で定めるところにより、国家公安委員会に対し、第十六条第一項の規定による権限の行使と第三項の規定による都道府県警察の権限の行使との調整を図るため必要な協議を求めることができる。この場合において、国家公安委員会は、その求めに応じなければなら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第五章　雑則</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（主務省令への委任）</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第二十条　この法律に定めるもののほか、この法律を実施するため必要な事項は、主務省令で定める。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（経過措置）</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第二十一条　この法律の規定に基づき政令又は主務省令を制定し、又は改廃する場合においては、その政令又は主務省令で、その制定又は改廃に伴い合理的に必要と判断される範囲内において、所要の経過措置（罰則に関する経過措置を含む。）を定め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（行政庁等）</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第二十二条　この法律における行政庁は、次の各号に掲げる特定事業者の区分に応じ、当該特定事業者に係る事項に関して、それぞれ当該各号に定める者とする。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一　第二条第二項第一号から第三号まで、第六号、第七号、第十七号から第十九号まで、第二十一号から第二十五号まで、第二十七号から第三十一号まで及び第四十六号に掲げる特定事業者　内閣総理大臣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　第二条第二項第四号及び第五号に掲げる特定事業者　内閣総理大臣及び厚生労働大臣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　第二条第二項第八号及び第九号に掲げる特定事業者　農業協同組合法（昭和二十二年法律第百三十二号）第九十八条第一項に規定する行政庁</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　第二条第二項第十号から第十三号まで及び第二十号に掲げる特定事業者　水産業協同組合法（昭和二十三年法律第二百四十二号）第百二十七条第一項に規定する行政庁</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五　第二条第二項第十四号に掲げる特定事業者　農林水産大臣及び内閣総理大臣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六　第二条第二項第十五号に掲げる特定事業者　株式会社商工組合中央金庫法（平成十九年法律第七十四号）第五十六条第二項に規定する主務大臣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七　第二条第二項第十六号に掲げる特定事業者　株式会社日本政策投資銀行法（平成十九年法律第八十五号）第二十九条第一項に規定する主務大臣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八　第二条第二項第二十六号に掲げる特定事業者　不動産特定共同事業法第七十三条第一項に規定する主務大臣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九　第二条第二項第三十二号に掲げる特定事業者　商品先物取引法第三百五十四条第一項に規定する主務大臣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　第二条第二項第三十三号から第三十五号までに掲げる特定事業者（次号に掲げる者を除く。）　内閣総理大臣及び法務大臣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十一　第二条第二項第三十三号及び第三十四号に掲げる特定事業者のうち国債を取り扱う者　内閣総理大臣、法務大臣及び財務大臣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十二　第二条第二項第三十六号に掲げる特定事業者及び同項第四十二号に掲げる特定事業者のうち顧客宛ての電話を受けてその内容を当該顧客に連絡し、又は顧客宛ての若しくは顧客からの電話を当該顧客が指定する電話番号に自動的に転送する役務を提供する業務を行う者　総務大臣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十三　第二条第二項第三十七号及び第四十七号に掲げる特定事業者　財務大臣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十四　第二条第二項第三十八号、第三十九号及び第四十一号に掲げる特定事業者並びに同項第四十二号に掲げる特定事業者のうち顧客宛ての郵便物を受け取ってこれを当該顧客に引き渡す役務を提供する業務を行う者　経済産業大臣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十五　第二条第二項第四十号に掲げる特定事業者　宅地建物取引業法第三条第一項の免許をした国土交通大臣又は都道府県知事（みなし宅地建物取引業者である特定事業者にあっては、国土交通大臣）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十六　第二条第二項第四十四号に掲げる特定事業者　法務大臣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十七　第二条第二項第四十五号に掲げる特定事業者　都道府県知事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前項の規定にかかわらず、第九条に規定する特定事業者（第二条第二項第十五号に掲げる特定事業者を除く。）に係る第九条及び第十条に定める事項に関する行政庁は、前項に定める行政庁及び財務大臣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第一項の規定にかかわらず、特定事業者のうち金融商品取引法第三十三条の二に規定する登録を受けた者が登録金融機関業務（同法第三十三条の三第一項第六号イに規定する登録金融機関業務をいう。第六項第二号において同じ。）を行う場合には、当該登録金融機関業務に係る事項に関する行政庁は、内閣総理大臣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４　第一項の規定にかかわらず、第二条第二項第四十一号に掲げる特定事業者のうち古物営業法（昭和二十四年法律第百八号）第三条の許可（同法第二条第二項第一号に係るものに限る。）を受けた者が同法第二条第一項の古物である貴金属等の売買の業務を行う場合及び第二条第二項第四十一号に掲げる特定事業者のうち質屋営業法（昭和二十五年法律第百五十八号）第二条第一項の許可を受けた者が同法第十八条第一項の流質物である貴金属等の売却の業務を行う場合には、これらの業務に係る事項に関する行政庁は、都道府県公安委員会とする。この場合において、道公安委員会の権限に属する事務は、政令で定めるところにより、方面公安委員会に行わせ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５　内閣総理大臣は、この法律による権限（金融庁の所掌に係るものに限り、政令で定めるものを除く。）を金融庁長官に委任する。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６　金融庁長官は、前項の規定により委任された権限（第八条、第十七条及び第十八条に関するものを除く。次項において「金融庁長官権限」という。）のうち、次に掲げる行為に係るものを証券取引等監視委員会に委任する。ただし、報告又は資料の提出を命ずる権限は、金融庁長官が自ら行うことを妨げない。</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一　第二条第二項第二十一号及び第二十三号に掲げる特定事業者による行為</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　登録金融機関業務に係る行為</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７　金融庁長官は、政令で定めるところにより、金融庁長官権限のうち、第二条第二項第二十二号、第三十三号及び第三十四号に掲げる特定事業者による行為（前項各号に掲げる行為を除く。）に係るものを証券取引等監視委員会に委任す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８　前二項の場合において、証券取引等監視委員会が行う報告又は資料の提出の命令についての審査請求は、証券取引等監視委員会に対してのみ行うことができる。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９　この法律に規定する行政庁の権限に属する事務（この法律の規定により都道府県知事又は都道府県公安委員会の権限に属することとされている事務を除く。）の一部は、政令で定めるところにより、都道府県知事が行うこととすることができ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１０　前各項に規定するもののほか、第八条及び第十五条から第十九条までの規定による行政庁の権限の行使に関して必要な事項は、政令で定める。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（主務大臣等）</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第二十三条　この法律における主務大臣は、次のとおりとする。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一　次のイからホまでに掲げる特定事業者の区分に応じ、当該特定事業者に係る事項（次号から第四号までに掲げる事項を除く。）に関して、それぞれ当該イからホまでに定める大臣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イ　ロからホまでに掲げる特定事業者以外の特定事業者　前条第一項に定める行政庁である大臣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ロ　第二条第二項第八号及び第九号に掲げる特定事業者　農業協同組合法第九十八条第二項に規定する主務大臣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ハ　第二条第二項第十号から第十三号まで及び第二十号に掲げる特定事業者　水産業協同組合法第百二十七条第二項に規定する主務大臣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ニ　第二条第二項第四十号に掲げる特定事業者　国土交通大臣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ホ　第二条第二項第四十五号に掲げる特定事業者　総務大臣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　前条第二項に規定する特定事業者に係る同項に規定する事項　前号イからハまでに定める大臣及び財務大臣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　前条第三項に規定する特定事業者に係る同項に規定する事項　内閣総理大臣</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　前条第四項に規定する特定事業者に係る同項に規定する事項　国家公安委員会</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この法律における主務省令は、内閣総理大臣、総務大臣、法務大臣、財務大臣、厚生労働大臣、農林水産大臣、経済産業大臣及び国土交通大臣が共同で発する命令とする。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（事務の区分）</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第二十四条　この法律の規定により都道府県が処理することとされている事務のうち次に掲げる者に係るものは、地方自治法（昭和二十二年法律第六十七号）第二条第九項第一号に規定する第一号法定受託事務とする。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一　農業協同組合法第十条第一項第三号の事業を行う農業協同組合及び農業協同組合連合会</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　水産業協同組合法第十一条第一項第四号の事業を行う漁業協同組合</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　水産業協同組合法第八十七条第一項第四号の事業を行う漁業協同組合連合会</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四　水産業協同組合法第九十三条第一項第二号の事業を行う水産加工業協同組合</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五　水産業協同組合法第九十七条第一項第二号の事業を行う水産加工業協同組合連合会</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第六章　罰則</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第二十五条　第十八条の規定による命令に違反した者は、二年以下の懲役若しくは三百万円以下の罰金に処し、又はこれを併科する。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第二十六条　次の各号のいずれかに該当する者は、一年以下の懲役若しくは三百万円以下の罰金に処し、又はこれを併科する。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一　第十五条若しくは第十九条第二項の規定による報告若しくは資料の提出をせず、又は虚偽の報告若しくは資料の提出をした者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　第十六条第一項若しくは第十九条第三項の規定による当該職員の質問に対して答弁をせず、若しくは虚偽の答弁をし、又はこれらの規定による検査を拒み、妨げ、若しくは忌避した者</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第二十七条　顧客等又は代表者等の本人特定事項を隠蔽する目的で、第四条第六項の規定に違反する行為（当該顧客等又は代表者等の本人特定事項に係るものに限る。）をした者は、一年以下の懲役若しくは百万円以下の罰金に処し、又はこれを併科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第二十八条　他人になりすまして特定事業者（第二条第二項第一号から第十五号まで及び第三十六号に掲げる特定事業者に限る。以下この条において同じ。）との間における預貯金契約（別表第二条第二項第一号から第三十七号までに掲げる者の項の下欄に規定する預貯金契約をいう。以下この項において同じ。）に係る役務の提供を受けること又はこれを第三者にさせることを目的として、当該預貯金契約に係る預貯金通帳、預貯金の引出用のカード、預貯金の引出し又は振込みに必要な情報その他特定事業者との間における預貯金契約に係る役務の提供を受けるために必要なものとして政令で定めるもの（以下この条において「預貯金通帳等」という。）を譲り受け、その交付を受け、又はその提供を受けた者は、一年以下の懲役若しくは百万円以下の罰金に処し、又はこれを併科する。通常の商取引又は金融取引として行われるものであることその他の正当な理由がないのに、有償で、預貯金通帳等を譲り受け、その交付を受け、又はその提供を受けた者も、同様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相手方に前項前段の目的があることの情を知って、その者に預貯金通帳等を譲り渡し、交付し、又は提供した者も、同項と同様とする。通常の商取引又は金融取引として行われるものであることその他の正当な理由がないのに、有償で、預貯金通帳等を譲り渡し、交付し、又は提供した者も、同様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業として前二項の罪に当たる行為をした者は、三年以下の懲役若しくは五百万円以下の罰金に処し、又はこれを併科する。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４　第一項又は第二項の罪に当たる行為をするよう、人を勧誘し、又は広告その他これに類似する方法により人を誘引した者も、第一項と同様とする。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第二十九条　他人になりすまして第二条第二項第三十号に掲げる特定事業者（以下この項において「資金移動業者」という。）との間における為替取引により送金をし若しくは送金を受け取ること又はこれらを第三者にさせることを目的として、当該為替取引に係る送金の受取用のカード、送金又はその受取に必要な情報その他資金移動業者との間における為替取引による送金又はその受取に必要なものとして政令で定めるもの（以下「為替取引カード等」という。）を譲り受け、その交付を受け、又はその提供を受けた者は、一年以下の懲役若しくは百万円以下の罰金に処し、又はこれを併科する。通常の商取引として行われるものであることその他の正当な理由がないのに、有償で、為替取引カード等を譲り受け、その交付を受け、又はその提供を受けた者も、同様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相手方に前項前段の目的があることの情を知って、その者に為替取引カード等を譲り渡し、交付し、又は提供した者も、同項と同様とする。通常の商取引として行われるものであることその他の正当な理由がないのに、有償で、為替取引カード等を譲り渡し、交付し、又は提供した者も、同様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業として前二項の罪に当たる行為をした者は、三年以下の懲役若しくは五百万円以下の罰金に処し、又はこれを併科する。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４　第一項又は第二項の罪に当たる行為をするよう、人を勧誘し、又は広告その他これに類似する方法により人を誘引した者も、第一項と同様とする。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第三十条　他人になりすまして第二条第二項第三十一号に掲げる特定事業者（以下この項において「暗号資産交換業者」という。）との間における暗号資産交換契約（資金決済に関する法律第二条第七項各号に掲げる行為を行うことを内容とする契約をいう。以下この項において同じ。）に係る役務の提供を受けること又はこれを第三者にさせることを目的として、暗号資産交換業者において暗号資産交換契約に係る役務の提供を受ける者を他の者と区別して識別することができるように付される符号その他の当該役務の提供を受けるために必要な情報（以下この条において「暗号資産交換用情報」という。）の提供を受けた者は、一年以下の懲役若しくは百万円以下の罰金に処し、又はこれを併科する。通常の商取引として行われるものであることその他の正当な理由がないのに、有償で、暗号資産交換用情報の提供を受けた者も、同様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２　相手方に前項前段の目的があることの情を知って、その者に暗号資産交換用情報を提供した者も、同項と同様とする。通常の商取引として行われるものであることその他の正当な理由がないのに、有償で、暗号資産交換用情報を提供した者も、同様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３　業として前二項の罪に当たる行為をした者は、三年以下の懲役若しくは五百万円以下の罰金に処し、又はこれを併科する。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４　第一項又は第二項の罪に当たる行為をするよう、人を勧誘し、又は広告その他これに類似する方法により人を誘引した者も、第一項と同様とする。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第三十一条　法人の代表者又は法人若しくは人の代理人、使用人その他の従業者が、その法人又は人の業務に関して次の各号に掲げる規定の違反行為をしたときは、その行為者を罰するほか、その法人に対して当該各号に定める罰金刑を、その人に対して各本条の罰金刑を科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一　第二十五条　三億円以下の罰金刑</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二　第二十六条　二億円以下の罰金刑</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三　第二十七条　同条の罰金刑</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（金融商品取引法の準用）</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r w:rsidRPr="00002062">
        <w:rPr>
          <w:rFonts w:ascii="Times New Roman" w:eastAsiaTheme="minorEastAsia" w:hAnsi="Times New Roman" w:hint="eastAsia"/>
          <w:b/>
          <w:kern w:val="0"/>
          <w:szCs w:val="24"/>
        </w:rPr>
        <w:t>第三十二条　金融商品取引法第九章の規定は、第二十二条第六項各号に掲げる行為に係る第二十七条及び前条第三号に規定する罪の事件について準用する。</w:t>
      </w:r>
    </w:p>
    <w:p w:rsidR="00002062" w:rsidRPr="00002062" w:rsidRDefault="00002062" w:rsidP="00002062">
      <w:pPr>
        <w:spacing w:line="0" w:lineRule="atLeast"/>
        <w:ind w:leftChars="-1" w:left="478" w:hangingChars="200" w:hanging="480"/>
        <w:rPr>
          <w:rFonts w:ascii="Times New Roman" w:eastAsiaTheme="minorEastAsia" w:hAnsi="Times New Roman"/>
          <w:b/>
          <w:kern w:val="0"/>
          <w:szCs w:val="24"/>
        </w:rPr>
      </w:pPr>
    </w:p>
    <w:p w:rsidR="0013066B" w:rsidRPr="00002062" w:rsidRDefault="00DA7D0B" w:rsidP="007456A8">
      <w:pPr>
        <w:spacing w:line="0" w:lineRule="atLeast"/>
        <w:ind w:leftChars="-1" w:left="478" w:hangingChars="200" w:hanging="480"/>
        <w:rPr>
          <w:rFonts w:ascii="Times New Roman" w:eastAsiaTheme="minorEastAsia" w:hAnsi="Times New Roman"/>
          <w:b/>
          <w:kern w:val="0"/>
          <w:szCs w:val="24"/>
        </w:rPr>
      </w:pPr>
      <w:r>
        <w:rPr>
          <w:rFonts w:ascii="Times New Roman" w:eastAsiaTheme="minorEastAsia" w:hAnsi="Times New Roman"/>
          <w:b/>
          <w:szCs w:val="24"/>
        </w:rPr>
        <w:t>附件十二、</w:t>
      </w:r>
      <w:r w:rsidR="00994710" w:rsidRPr="0058561D">
        <w:rPr>
          <w:rFonts w:ascii="Times New Roman" w:eastAsiaTheme="minorEastAsia" w:hAnsi="Times New Roman" w:hint="eastAsia"/>
          <w:b/>
          <w:szCs w:val="24"/>
        </w:rPr>
        <w:t>犯罪による収益の移転防止に関する法律の規定に基づく事務の実施に関する規則</w:t>
      </w:r>
      <w:r w:rsidR="00396129">
        <w:rPr>
          <w:rStyle w:val="af2"/>
          <w:rFonts w:ascii="Times New Roman" w:eastAsiaTheme="minorEastAsia" w:hAnsi="Times New Roman"/>
          <w:b/>
          <w:szCs w:val="24"/>
        </w:rPr>
        <w:footnoteReference w:id="24"/>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犯罪による収益の移転防止に関する法律の規定に基づく事務の実施に関する規則</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（平成十九年国家公安委員会規則第九号）</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警察法施行令（昭和二十九年政令第百五十一号）第十三条第一項の規定に基づき、疑わしい取引に関する情報取扱規則を次のように定める。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目次</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第一章</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総則（第一条</w:t>
      </w:r>
      <w:r w:rsidRPr="0058561D">
        <w:rPr>
          <w:rFonts w:ascii="Times New Roman" w:eastAsiaTheme="minorEastAsia" w:hAnsi="Times New Roman" w:hint="cs"/>
          <w:b/>
          <w:szCs w:val="24"/>
        </w:rPr>
        <w:t>―</w:t>
      </w:r>
      <w:r w:rsidRPr="0058561D">
        <w:rPr>
          <w:rFonts w:ascii="Times New Roman" w:eastAsiaTheme="minorEastAsia" w:hAnsi="Times New Roman" w:hint="eastAsia"/>
          <w:b/>
          <w:szCs w:val="24"/>
        </w:rPr>
        <w:t>第三条）</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第二章</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疑わしい取引に関する情報の取扱い（第四条</w:t>
      </w:r>
      <w:r w:rsidRPr="0058561D">
        <w:rPr>
          <w:rFonts w:ascii="Times New Roman" w:eastAsiaTheme="minorEastAsia" w:hAnsi="Times New Roman" w:hint="cs"/>
          <w:b/>
          <w:szCs w:val="24"/>
        </w:rPr>
        <w:t>―</w:t>
      </w:r>
      <w:r w:rsidRPr="0058561D">
        <w:rPr>
          <w:rFonts w:ascii="Times New Roman" w:eastAsiaTheme="minorEastAsia" w:hAnsi="Times New Roman" w:hint="eastAsia"/>
          <w:b/>
          <w:szCs w:val="24"/>
        </w:rPr>
        <w:t>第九条）</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第三章</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報告徴収等及び意見陳述（第十条</w:t>
      </w:r>
      <w:r w:rsidRPr="0058561D">
        <w:rPr>
          <w:rFonts w:ascii="Times New Roman" w:eastAsiaTheme="minorEastAsia" w:hAnsi="Times New Roman" w:hint="cs"/>
          <w:b/>
          <w:szCs w:val="24"/>
        </w:rPr>
        <w:t>―</w:t>
      </w:r>
      <w:r w:rsidRPr="0058561D">
        <w:rPr>
          <w:rFonts w:ascii="Times New Roman" w:eastAsiaTheme="minorEastAsia" w:hAnsi="Times New Roman" w:hint="eastAsia"/>
          <w:b/>
          <w:szCs w:val="24"/>
        </w:rPr>
        <w:t>第十三条）</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第四章</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国家公安委員会への報告等（第十四条）</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第五章</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雑則（第十五条）</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第一章　総則</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（目的）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第一条　この規則は、犯罪による収益の移転防止に関する法律（平成十九年法律第二十二号。以下「法」という。）の規定に基づく事務に関し、適正かつ効果的な実施を図るため必要な事項を定めることを目的とす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（定義）</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第二条　この規則において、次の各号に掲げる用語の意義は、それぞれ当該各号に定めるところによる。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一　特定事業者　法第二条第二項に規定する特定事業者をいう。</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二　外国の機関　法第十三条第一項に規定する外国の機関をいう。</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三　疑わしい取引に関する情報　法第十三条第一項に規定する疑わしい取引に関する情報をいう。</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四　外国の機関の職務　法第十四条第一項に規定する職務をいう。</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五　意見陳述　法第十九条第一項の規定による意見陳述をいう。</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六　報告徴収　法第十九条第二項の規定による報告又は資料の提出の求めをいう。</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七　立入検査　法第十九条第三項の規定による立入検査をいう。</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（事務の実施の基本）</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第三条　法の規定に基づく事務に従事する警察職員（以下この条において単に「警察職員」という。）は、その事務に関して知り得た情報を取り扱うに当たっては、特定事業者、顧客その他関係者の名誉又は信用を害することのないよう注意するとともに、当該情報をみだりに他人に知らせ、又は不当な目的に利用しては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２　警察職員は、法により与えられた権限の行使に当たっては、特定事業者に対して無用な負担を課することのないよう注意しなければならない。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第二章　疑わしい取引に関する情報の取扱い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（通知の受理）</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第四条　警察庁刑事局組織犯罪対策部組織犯罪対策企画課長（以下「組織犯罪対策企画課長」という。）は、法第八条第五項の規定による通知（以下この条、次条及び第十四条第一項第一号において単に「通知」という。）があったときは、当該通知に係る記録を作成するとともに、当該通知を行った者に対し、別記様式第一号により作成した受理書を交付しなければ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（保管等）</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第五条　組織犯罪対策企画課長は、電子計算機を用いた検索ができるように、通知又は外国の機関からの提供があった情報（次項において「通知等に係る情報」という。）の整理及び保管を行わなければならない。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２　組織犯罪対策企画課長は、通知等に係る情報相互の関連性及び組織犯罪に関連する情報を総合的に勘案して、通知等に係る情報の分析を行わなければならない。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３　組織犯罪対策企画課長は、疑わしい取引に関する情報の保管に当たっては、当該情報の漏えい、滅失又はき損の防止を図るため必要かつ適切な措置を講じなければならない。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（捜査機関等への情報提供等）</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第六条　法第十三条第一項の規定による疑わしい取引に関する情報の提供は、取引の相手方及び態様、特定事業者が届出を行う理由その他の疑わしい取引に関する情報に係る事項を総合的に勘案し、検察官、検察事務官若しくは司法警察職員又は国税庁、国税局若しくは税務署の当該職員、税関職員、徴税吏員、公正取引委員会の職員（私的独占の禁止及び公正取引の確保に関する法律（昭和二十二年法律第五十四号）第百一条第一項の指定を受けた者に限る。）若しくは証券取引等監視委員会の職員（以下「検察官等」という。）による同項に規定する罪に係る刑事事件の捜査又は犯則事件の調査に資すると認められるときに行うものとす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２　前項の場合において、検察官等（警察官を除く。）への提供は、当該提供の相手方と協議して定めた方法により行うものとする。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３　第一項の場合において、警察官への提供は、疑わしい取引に関する情報を記載し、又は記録した文書又は電磁的記録を提供することにより行うものとする。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４　組織犯罪対策企画課長は、第一項の提供に当たっては、当該提供に係る記録を作成しなければならない。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（記録の閲覧若しくは謄写又はその写しの送付）</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第七条　組織犯罪対策企画課長は、法第十三条第二項の規定による疑わしい取引に関する情報の記録の閲覧又は謄写の求めがあったときは、当該求めを行った検察官等から別記様式第二号により作成した請求書を徴し、当該記録の閲覧又は謄写に当たっては、当該閲覧又は謄写に係る記録を作成しなければ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２　組織犯罪対策企画課長は、法第十三条第二項の規定による疑わしい取引に関する情報の記録の写しの送付の求めがあったときは、当該求めを行った検察官等から別記様式第三号により作成した請求書を徴し、当該記録の写しの送付に当たっては、別記様式第四号により作成した文書を添付して行うとともに、当該写しの送付に係る記録を作成しなければ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（外国の機関への提供）</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第八条　法第十四条第一項の規定による疑わしい取引に関する情報の提供は、取引の相手方及び態様、特定事業者が届出を行う理由その他の疑わしい取引に関する情報に係る事項を総合的に勘案し、外国の機関の職務の遂行に資すると認められるときに行うものとす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２　第六条第二項及び第四項の規定は、前項の提供について準用する。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（抹消）</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第九条　組織犯罪対策企画課長は、疑わしい取引に関する情報の刑事事件の捜査及び犯則事件の調査への活用の状況その他の事情を勘案して警察庁長官（以下「長官」という。）の定めるところにより、疑わしい取引に関する情報を抹消しなければ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第三章　報告徴収等及び意見陳述</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（行政庁との連携）</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第十条　国家公安委員会（以下「委員会」という。）並びに警視総監及び道府県警察本部長は、法第十九条に規定する権限の行使に当たっては、意見陳述が行政庁（法第二十二条第一項から第三項までに規定する行政庁をいう。以下この条において同じ。）による特定事業者の監督を補完することを旨とするものであることを踏まえ、監督する行政庁と緊密な連携を図るよう努めなければ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（報告徴収の方法等）</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第十一条　報告徴収は、別記様式第五号の報告徴収書により行うものとする。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２　法第十九条第二項の規定による調査（以下単に「調査」という。）を書面により行うときは、別記様式第六号の照会書を用いるものとする。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３　立入検査は、報告徴収及び調査による方法のみでは意見陳述のため必要な資料を的確に入手することが困難である場合に限り行うものとする。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４　法第十九条第三項に規定する都道府県警察の警視総監又は道府県警察本部長は、調査又は立入検査により資料を入手したときは、速やかに、当該資料を組織犯罪対策企画課長に送付しなければならない。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（行政庁に対する通知）</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第十二条　法第十九条第四項の規定による通知は、別記様式第七号の立入検査承認予定通知書により行うものとする。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（意見陳述等）</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第十三条　意見陳述は、別記様式第八号の意見陳述書により行うものとする。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２　委員会は、報告徴収、調査及び立入検査（以下「報告徴収等」という。）の結果、意見陳述に代えて法第十七条の規定による指導、助言又は勧告をするよう行政庁に要請することが適当であると認めるときは、その旨の意見を付して文書で要請を行うものとす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第四章　国家公安委員会への報告等</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第十四条　長官は、委員会に対し、少なくとも毎年一回、次に掲げる事項を報告しなければならない。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一　通知並びに疑わしい取引に関する情報の保管、提供、記録の閲覧及び謄写並びにその写しの送付並びに抹消の状況</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二　報告徴収等の実施状況</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三　前二号に掲げるもののほか、法の施行に係る状況</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２　前項の規定によるもののほか、長官は、委員会から、法の施行に関する事項について報告を求められたときは、速やかに、当該事項を報告しなければならない。</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３　委員会は、必要があると認めるときは、法の施行に関する事項について必要な措置を講ずるものとする。</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第五章　雑則</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（訓令への委任）</w:t>
      </w:r>
    </w:p>
    <w:p w:rsidR="0058561D" w:rsidRPr="0058561D" w:rsidRDefault="0058561D" w:rsidP="0058561D">
      <w:pPr>
        <w:spacing w:line="0" w:lineRule="atLeast"/>
        <w:ind w:leftChars="-1" w:left="478" w:hangingChars="200" w:hanging="480"/>
        <w:rPr>
          <w:rFonts w:ascii="Times New Roman" w:eastAsiaTheme="minorEastAsia" w:hAnsi="Times New Roman"/>
          <w:b/>
          <w:szCs w:val="24"/>
        </w:rPr>
      </w:pPr>
      <w:r w:rsidRPr="0058561D">
        <w:rPr>
          <w:rFonts w:ascii="Times New Roman" w:eastAsiaTheme="minorEastAsia" w:hAnsi="Times New Roman" w:hint="eastAsia"/>
          <w:b/>
          <w:szCs w:val="24"/>
        </w:rPr>
        <w:t>第十五条　この規則の実施のため必要な事項は、長官が定める。</w:t>
      </w:r>
    </w:p>
    <w:p w:rsidR="003E2F31" w:rsidRDefault="003E2F31" w:rsidP="007456A8">
      <w:pPr>
        <w:spacing w:line="0" w:lineRule="atLeast"/>
        <w:ind w:leftChars="-1" w:left="478" w:hangingChars="200" w:hanging="480"/>
        <w:rPr>
          <w:rFonts w:ascii="Times New Roman" w:eastAsiaTheme="minorEastAsia" w:hAnsi="Times New Roman"/>
          <w:b/>
          <w:szCs w:val="24"/>
        </w:rPr>
      </w:pPr>
    </w:p>
    <w:p w:rsidR="0014427A" w:rsidRDefault="0014427A" w:rsidP="007456A8">
      <w:pPr>
        <w:spacing w:line="0" w:lineRule="atLeast"/>
        <w:ind w:leftChars="-1" w:left="478" w:hangingChars="200" w:hanging="480"/>
        <w:rPr>
          <w:rFonts w:ascii="Times New Roman" w:eastAsiaTheme="minorEastAsia" w:hAnsi="Times New Roman"/>
          <w:b/>
          <w:szCs w:val="24"/>
        </w:rPr>
      </w:pPr>
    </w:p>
    <w:p w:rsidR="003651C7" w:rsidRPr="003651C7" w:rsidRDefault="0014427A" w:rsidP="003651C7">
      <w:pPr>
        <w:spacing w:line="0" w:lineRule="atLeast"/>
        <w:ind w:leftChars="-1" w:left="478" w:hangingChars="200" w:hanging="480"/>
        <w:rPr>
          <w:rFonts w:ascii="Times New Roman" w:eastAsiaTheme="minorEastAsia" w:hAnsi="Times New Roman"/>
          <w:b/>
          <w:szCs w:val="24"/>
        </w:rPr>
      </w:pPr>
      <w:r>
        <w:rPr>
          <w:rFonts w:ascii="Times New Roman" w:eastAsiaTheme="minorEastAsia" w:hAnsi="Times New Roman"/>
          <w:b/>
          <w:szCs w:val="24"/>
        </w:rPr>
        <w:t>附件十三、</w:t>
      </w:r>
      <w:r w:rsidR="00513238" w:rsidRPr="003651C7">
        <w:rPr>
          <w:rFonts w:ascii="Times New Roman" w:eastAsiaTheme="minorEastAsia" w:hAnsi="Times New Roman" w:hint="eastAsia"/>
          <w:b/>
          <w:szCs w:val="24"/>
        </w:rPr>
        <w:t>犯罪収益に係る没収保全等を請求することができる司法警察員の指定に関する規則</w:t>
      </w:r>
      <w:r w:rsidR="000458AF">
        <w:rPr>
          <w:rStyle w:val="af2"/>
          <w:rFonts w:ascii="Times New Roman" w:eastAsiaTheme="minorEastAsia" w:hAnsi="Times New Roman"/>
          <w:b/>
          <w:szCs w:val="24"/>
        </w:rPr>
        <w:footnoteReference w:id="25"/>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犯罪収益に係る没収保全等を請求することができる司法警察員の指定に関する規則</w:t>
      </w:r>
      <w:r w:rsidR="00513238">
        <w:rPr>
          <w:rFonts w:ascii="Times New Roman" w:eastAsiaTheme="minorEastAsia" w:hAnsi="Times New Roman" w:hint="eastAsia"/>
          <w:b/>
          <w:szCs w:val="24"/>
        </w:rPr>
        <w:t xml:space="preserve"> </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（平成十二年国家公安委員会規則第五号）</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組織的な犯罪の処罰及び犯罪収益の規制等に関する法律（平成十一年法律第百三十六号）第二十三条第一項の規定に基づき、犯罪収益に係る没収保全等を請求することができる司法警察員の指定に関する規則を次のように定める。</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（没収保全等を請求することができる司法警察員）</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第一条　警察庁の警察官のうち、組織的な犯罪の処罰及び犯罪収益の規制等に関する法律（以下「法」という。）第二十三条第一項の国家公安委員会が指定する警部以上の者は、次に掲げるものとする。</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一　警察庁長官又は警察庁次長の職にある者</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二　生活安全局、刑事局、交通局又は警備局の警部以上の階級にある警察官</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三　管区警察局長又は四国警察支局長の職にある者</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四　管区警察局（東北管区警察局、中部管区警察局及び中国四国管区警察局を除く。）の広域調整部の警部以上の階級にある警察官</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五　東北管区警察局、中部管区警察局及び中国四国管区警察局の総務監察・広域調整部の部長、高速道路管理官及び災害対策官の職にある者並びに広域調整第一課及び広域調整第二課の警部以上の階級にある警察官</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六　四国警察支局の高速道路管理官及び災害対策官の職にある者並びに広域調整課の警部以上の階級にある警察官</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（証票）</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第二条　前条各号に掲げる者は、法第二十二条第一項又は第二項に規定する処分の請求をするに当たり、裁判官の要求があったときは、国家公安委員会が交付する別記様式の証票を提示しなければならない。</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附　則　抄</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（施行期日）</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１　この規則は、法の施行の日（平成十二年二月一日）から施行する。</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附　則　（平成一三年三月三〇日国家公安委員会規則第八号）</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この規則は、平成十三年四月一日から施行する。</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附　則　（平成一七年四月一日国家公安委員会規則第九号）</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この規則は、公布の日から施行する。</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附　則　（平成一九年四月一日国家公安委員会規則第八号）</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この規則は、公布の日から施行する。</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附　則　（平成二一年三月三一日国家公安委員会規則第三号）</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この規則は、平成二十一年四月一日から施行する。</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附　則　（平成二八年三月三一日国家公安委員会規則第八号）</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この規則は、平成二十八年四月一日から施行する。</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附　則　（平成三一年四月一日国家公安委員会規則第五号）　抄</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（施行期日）</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第一条　この規則は、公布の日から施行する。</w:t>
      </w:r>
    </w:p>
    <w:p w:rsidR="003651C7" w:rsidRPr="003651C7"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hint="eastAsia"/>
          <w:b/>
          <w:szCs w:val="24"/>
        </w:rPr>
        <w:t>別記様式</w:t>
      </w:r>
    </w:p>
    <w:p w:rsidR="0014427A" w:rsidRDefault="003651C7" w:rsidP="003651C7">
      <w:pPr>
        <w:spacing w:line="0" w:lineRule="atLeast"/>
        <w:ind w:leftChars="-1" w:left="478" w:hangingChars="200" w:hanging="480"/>
        <w:rPr>
          <w:rFonts w:ascii="Times New Roman" w:eastAsiaTheme="minorEastAsia" w:hAnsi="Times New Roman"/>
          <w:b/>
          <w:szCs w:val="24"/>
        </w:rPr>
      </w:pPr>
      <w:r w:rsidRPr="003651C7">
        <w:rPr>
          <w:rFonts w:ascii="Times New Roman" w:eastAsiaTheme="minorEastAsia" w:hAnsi="Times New Roman"/>
          <w:b/>
          <w:szCs w:val="24"/>
        </w:rPr>
        <w:t>[</w:t>
      </w:r>
      <w:r w:rsidRPr="003651C7">
        <w:rPr>
          <w:rFonts w:ascii="Times New Roman" w:eastAsiaTheme="minorEastAsia" w:hAnsi="Times New Roman" w:hint="eastAsia"/>
          <w:b/>
          <w:szCs w:val="24"/>
        </w:rPr>
        <w:t>別画面で表示</w:t>
      </w:r>
      <w:r w:rsidRPr="003651C7">
        <w:rPr>
          <w:rFonts w:ascii="Times New Roman" w:eastAsiaTheme="minorEastAsia" w:hAnsi="Times New Roman"/>
          <w:b/>
          <w:szCs w:val="24"/>
        </w:rPr>
        <w:t>]</w:t>
      </w:r>
    </w:p>
    <w:p w:rsidR="0014427A" w:rsidRDefault="0014427A" w:rsidP="007456A8">
      <w:pPr>
        <w:spacing w:line="0" w:lineRule="atLeast"/>
        <w:ind w:leftChars="-1" w:left="478" w:hangingChars="200" w:hanging="480"/>
        <w:rPr>
          <w:rFonts w:ascii="Times New Roman" w:eastAsiaTheme="minorEastAsia" w:hAnsi="Times New Roman"/>
          <w:b/>
          <w:szCs w:val="24"/>
        </w:rPr>
      </w:pPr>
    </w:p>
    <w:p w:rsidR="00A31EAE" w:rsidRDefault="00A31EAE" w:rsidP="007456A8">
      <w:pPr>
        <w:spacing w:line="0" w:lineRule="atLeast"/>
        <w:ind w:leftChars="-1" w:left="478" w:hangingChars="200" w:hanging="480"/>
        <w:rPr>
          <w:rFonts w:ascii="Times New Roman" w:eastAsiaTheme="minorEastAsia" w:hAnsi="Times New Roman"/>
          <w:b/>
          <w:szCs w:val="24"/>
        </w:rPr>
      </w:pPr>
    </w:p>
    <w:p w:rsidR="00A31EAE" w:rsidRPr="0058561D" w:rsidRDefault="00A31EAE" w:rsidP="007456A8">
      <w:pPr>
        <w:spacing w:line="0" w:lineRule="atLeast"/>
        <w:ind w:leftChars="-1" w:left="478" w:hangingChars="200" w:hanging="480"/>
        <w:rPr>
          <w:rFonts w:ascii="Times New Roman" w:eastAsiaTheme="minorEastAsia" w:hAnsi="Times New Roman"/>
          <w:b/>
          <w:szCs w:val="24"/>
        </w:rPr>
      </w:pPr>
    </w:p>
    <w:sectPr w:rsidR="00A31EAE" w:rsidRPr="0058561D" w:rsidSect="00156074">
      <w:footerReference w:type="even" r:id="rId1100"/>
      <w:footerReference w:type="default" r:id="rId1101"/>
      <w:pgSz w:w="11906" w:h="16838" w:code="9"/>
      <w:pgMar w:top="1134" w:right="1871" w:bottom="1304" w:left="181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0FA9" w:rsidRDefault="00A80FA9">
      <w:r>
        <w:separator/>
      </w:r>
    </w:p>
  </w:endnote>
  <w:endnote w:type="continuationSeparator" w:id="0">
    <w:p w:rsidR="00A80FA9" w:rsidRDefault="00A8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8"/>
    <w:family w:val="swiss"/>
    <w:pitch w:val="variable"/>
    <w:sig w:usb0="F7FFAFFF" w:usb1="E9DFFFFF" w:usb2="0000003F" w:usb3="00000000" w:csb0="003F01F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華康隸書體W5">
    <w:charset w:val="88"/>
    <w:family w:val="script"/>
    <w:pitch w:val="fixed"/>
    <w:sig w:usb0="80000001" w:usb1="28091800" w:usb2="00000016" w:usb3="00000000" w:csb0="00100000" w:csb1="00000000"/>
  </w:font>
  <w:font w:name="Meiryo">
    <w:charset w:val="80"/>
    <w:family w:val="swiss"/>
    <w:pitch w:val="variable"/>
    <w:sig w:usb0="E00002FF" w:usb1="6AC7FFFF" w:usb2="0800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charset w:val="88"/>
    <w:family w:val="modern"/>
    <w:pitch w:val="fixed"/>
    <w:sig w:usb0="00000000" w:usb1="08080000" w:usb2="00000010" w:usb3="00000000" w:csb0="00100000" w:csb1="00000000"/>
  </w:font>
  <w:font w:name="華康中圓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 w:name="華康粗明體">
    <w:charset w:val="88"/>
    <w:family w:val="modern"/>
    <w:pitch w:val="fixed"/>
    <w:sig w:usb0="80000001" w:usb1="28091800" w:usb2="00000016" w:usb3="00000000" w:csb0="00100000" w:csb1="00000000"/>
  </w:font>
  <w:font w:name="華康中黑體">
    <w:charset w:val="88"/>
    <w:family w:val="modern"/>
    <w:pitch w:val="fixed"/>
    <w:sig w:usb0="F1002BFF" w:usb1="29DFFFFF" w:usb2="00000037" w:usb3="00000000" w:csb0="003F00FF" w:csb1="00000000"/>
  </w:font>
  <w:font w:name="華康新特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dobe Caslon Pro">
    <w:altName w:val="Segoe Print"/>
    <w:charset w:val="00"/>
    <w:family w:val="auto"/>
    <w:pitch w:val="default"/>
    <w:sig w:usb0="00000007" w:usb1="00000001" w:usb2="00000000" w:usb3="00000000" w:csb0="00000093" w:csb1="00000000"/>
  </w:font>
  <w:font w:name="Bell Centennial Std SubCaption">
    <w:altName w:val="細明體"/>
    <w:charset w:val="88"/>
    <w:family w:val="auto"/>
    <w:pitch w:val="default"/>
    <w:sig w:usb0="00000001" w:usb1="08080000" w:usb2="00000010" w:usb3="00000000" w:csb0="00100000" w:csb1="00000000"/>
  </w:font>
  <w:font w:name="Myriad Pro">
    <w:altName w:val="Courier New"/>
    <w:charset w:val="00"/>
    <w:family w:val="auto"/>
    <w:pitch w:val="default"/>
    <w:sig w:usb0="20000287" w:usb1="00000001" w:usb2="00000000" w:usb3="00000000" w:csb0="0000019F" w:csb1="00000000"/>
  </w:font>
  <w:font w:name="simsong">
    <w:altName w:val="Times New Roman"/>
    <w:charset w:val="00"/>
    <w:family w:val="auto"/>
    <w:pitch w:val="default"/>
    <w:sig w:usb0="00000000" w:usb1="00000000" w:usb2="00000000" w:usb3="00000000" w:csb0="00040001" w:csb1="00000000"/>
  </w:font>
  <w:font w:name="Futura Book">
    <w:altName w:val="新細明體"/>
    <w:charset w:val="88"/>
    <w:family w:val="auto"/>
    <w:pitch w:val="default"/>
    <w:sig w:usb0="00000001" w:usb1="08080000" w:usb2="00000010" w:usb3="00000000" w:csb0="00100000" w:csb1="00000000"/>
  </w:font>
  <w:font w:name="華康細明體(P)">
    <w:panose1 w:val="020B0609010101010101"/>
    <w:charset w:val="88"/>
    <w:family w:val="roman"/>
    <w:pitch w:val="variable"/>
    <w:sig w:usb0="F1002BFF" w:usb1="29DFFFFF" w:usb2="00000037" w:usb3="00000000" w:csb0="003F00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華康粗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華康魏碑體">
    <w:charset w:val="88"/>
    <w:family w:val="script"/>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新細明體, PMingLiU">
    <w:altName w:val="Times New Roman"/>
    <w:charset w:val="00"/>
    <w:family w:val="roman"/>
    <w:pitch w:val="variable"/>
  </w:font>
  <w:font w:name="BatangChe">
    <w:charset w:val="81"/>
    <w:family w:val="modern"/>
    <w:pitch w:val="fixed"/>
    <w:sig w:usb0="B00002AF" w:usb1="69D77CFB" w:usb2="00000030" w:usb3="00000000" w:csb0="0008009F" w:csb1="00000000"/>
  </w:font>
  <w:font w:name="Songti T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51C7" w:rsidRDefault="003651C7" w:rsidP="00DF47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51C7" w:rsidRDefault="003651C7">
    <w:pPr>
      <w:pStyle w:val="a9"/>
    </w:pPr>
  </w:p>
  <w:p w:rsidR="003651C7" w:rsidRDefault="003651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51C7" w:rsidRDefault="003651C7">
    <w:pPr>
      <w:pStyle w:val="a9"/>
      <w:jc w:val="center"/>
    </w:pPr>
    <w:r>
      <w:fldChar w:fldCharType="begin"/>
    </w:r>
    <w:r>
      <w:instrText>PAGE   \* MERGEFORMAT</w:instrText>
    </w:r>
    <w:r>
      <w:fldChar w:fldCharType="separate"/>
    </w:r>
    <w:r w:rsidR="0020194C" w:rsidRPr="0020194C">
      <w:rPr>
        <w:noProof/>
        <w:lang w:val="zh-TW"/>
      </w:rPr>
      <w:t>47</w:t>
    </w:r>
    <w:r>
      <w:fldChar w:fldCharType="end"/>
    </w:r>
  </w:p>
  <w:p w:rsidR="003651C7" w:rsidRDefault="003651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0FA9" w:rsidRDefault="00A80FA9">
      <w:r>
        <w:separator/>
      </w:r>
    </w:p>
  </w:footnote>
  <w:footnote w:type="continuationSeparator" w:id="0">
    <w:p w:rsidR="00A80FA9" w:rsidRDefault="00A80FA9">
      <w:r>
        <w:continuationSeparator/>
      </w:r>
    </w:p>
  </w:footnote>
  <w:footnote w:id="1">
    <w:p w:rsidR="003651C7" w:rsidRPr="002D1213" w:rsidRDefault="003651C7" w:rsidP="002D1213">
      <w:pPr>
        <w:pStyle w:val="af0"/>
        <w:spacing w:line="0" w:lineRule="atLeast"/>
        <w:ind w:left="400" w:hangingChars="200" w:hanging="400"/>
        <w:rPr>
          <w:rFonts w:ascii="Times New Roman" w:eastAsiaTheme="minorEastAsia" w:hAnsi="Times New Roman"/>
          <w:b/>
        </w:rPr>
      </w:pPr>
      <w:r w:rsidRPr="002D1213">
        <w:rPr>
          <w:rStyle w:val="af2"/>
          <w:rFonts w:ascii="Times New Roman" w:eastAsiaTheme="minorEastAsia" w:hAnsi="Times New Roman"/>
          <w:b/>
        </w:rPr>
        <w:footnoteRef/>
      </w:r>
      <w:r w:rsidRPr="002D1213">
        <w:rPr>
          <w:rFonts w:ascii="Times New Roman" w:eastAsiaTheme="minorEastAsia" w:hAnsi="Times New Roman"/>
          <w:b/>
        </w:rPr>
        <w:t>柯雨瑞，中央警察大學犯罪防治研究所法學博士，曾任內政部警政署保安警察第三總隊第二大隊</w:t>
      </w:r>
      <w:r w:rsidRPr="002D1213">
        <w:rPr>
          <w:rFonts w:ascii="Times New Roman" w:eastAsiaTheme="minorEastAsia" w:hAnsi="Times New Roman"/>
          <w:b/>
        </w:rPr>
        <w:t>(</w:t>
      </w:r>
      <w:r w:rsidRPr="002D1213">
        <w:rPr>
          <w:rFonts w:ascii="Times New Roman" w:eastAsiaTheme="minorEastAsia" w:hAnsi="Times New Roman"/>
          <w:b/>
        </w:rPr>
        <w:t>基隆</w:t>
      </w:r>
      <w:r w:rsidRPr="002D1213">
        <w:rPr>
          <w:rFonts w:ascii="Times New Roman" w:eastAsiaTheme="minorEastAsia" w:hAnsi="Times New Roman"/>
          <w:b/>
        </w:rPr>
        <w:t>)</w:t>
      </w:r>
      <w:r w:rsidRPr="002D1213">
        <w:rPr>
          <w:rFonts w:ascii="Times New Roman" w:eastAsiaTheme="minorEastAsia" w:hAnsi="Times New Roman"/>
          <w:b/>
        </w:rPr>
        <w:t>分隊長、警務員，中央警察大學助教、講師、副教授，現為中央警察大學國境警察學系暨研究所專任教授。</w:t>
      </w:r>
    </w:p>
  </w:footnote>
  <w:footnote w:id="2">
    <w:p w:rsidR="003651C7" w:rsidRPr="002D1213" w:rsidRDefault="003651C7" w:rsidP="002D1213">
      <w:pPr>
        <w:pStyle w:val="af0"/>
        <w:spacing w:line="0" w:lineRule="atLeast"/>
        <w:ind w:left="400" w:hangingChars="200" w:hanging="400"/>
        <w:rPr>
          <w:rFonts w:ascii="Times New Roman" w:eastAsiaTheme="minorEastAsia" w:hAnsi="Times New Roman"/>
          <w:b/>
        </w:rPr>
      </w:pPr>
      <w:r w:rsidRPr="002D1213">
        <w:rPr>
          <w:rStyle w:val="af2"/>
          <w:rFonts w:ascii="Times New Roman" w:eastAsiaTheme="minorEastAsia" w:hAnsi="Times New Roman"/>
          <w:b/>
        </w:rPr>
        <w:footnoteRef/>
      </w:r>
      <w:r w:rsidRPr="002D1213">
        <w:rPr>
          <w:rFonts w:ascii="Times New Roman" w:eastAsiaTheme="minorEastAsia" w:hAnsi="Times New Roman"/>
          <w:b/>
        </w:rPr>
        <w:t>呂倩茹，中央警察大學警察政策研究所法學博士，現為中央警察大學外事警察學系暨研究所專任助教。</w:t>
      </w:r>
    </w:p>
  </w:footnote>
  <w:footnote w:id="3">
    <w:p w:rsidR="003651C7" w:rsidRPr="002D1213" w:rsidRDefault="003651C7" w:rsidP="002D1213">
      <w:pPr>
        <w:pStyle w:val="af0"/>
        <w:spacing w:line="0" w:lineRule="atLeast"/>
        <w:ind w:left="400" w:hangingChars="200" w:hanging="400"/>
        <w:rPr>
          <w:rFonts w:ascii="Times New Roman" w:eastAsiaTheme="minorEastAsia" w:hAnsi="Times New Roman"/>
          <w:b/>
        </w:rPr>
      </w:pPr>
      <w:r w:rsidRPr="002D1213">
        <w:rPr>
          <w:rStyle w:val="af2"/>
          <w:rFonts w:ascii="Times New Roman" w:eastAsiaTheme="minorEastAsia" w:hAnsi="Times New Roman"/>
          <w:b/>
        </w:rPr>
        <w:footnoteRef/>
      </w:r>
      <w:r w:rsidRPr="002D1213">
        <w:rPr>
          <w:rFonts w:ascii="Times New Roman" w:eastAsiaTheme="minorEastAsia" w:hAnsi="Times New Roman"/>
          <w:b/>
        </w:rPr>
        <w:t>馮貴顯，中央警察大學外事警察研究所法學碩士，國防大學政治研究所博士生，現服務於內政部警政署保安警察第一總隊第四大隊第二中隊分隊長。</w:t>
      </w:r>
    </w:p>
  </w:footnote>
  <w:footnote w:id="4">
    <w:p w:rsidR="003651C7" w:rsidRPr="002D1213" w:rsidRDefault="003651C7" w:rsidP="002D1213">
      <w:pPr>
        <w:pStyle w:val="af0"/>
        <w:spacing w:line="0" w:lineRule="atLeast"/>
        <w:ind w:left="400" w:hangingChars="200" w:hanging="400"/>
        <w:rPr>
          <w:rFonts w:ascii="Times New Roman" w:eastAsiaTheme="minorEastAsia" w:hAnsi="Times New Roman"/>
          <w:b/>
        </w:rPr>
      </w:pPr>
      <w:r w:rsidRPr="002D1213">
        <w:rPr>
          <w:rStyle w:val="af2"/>
          <w:rFonts w:ascii="Times New Roman" w:eastAsiaTheme="minorEastAsia" w:hAnsi="Times New Roman"/>
          <w:b/>
        </w:rPr>
        <w:footnoteRef/>
      </w:r>
      <w:r w:rsidRPr="002D1213">
        <w:rPr>
          <w:rFonts w:ascii="Times New Roman" w:eastAsiaTheme="minorEastAsia" w:hAnsi="Times New Roman"/>
          <w:b/>
        </w:rPr>
        <w:t>黃翠紋，中央警察大學犯罪防治研究所法學博士，現職為中央警察大學行政警察學系暨研究所教授兼所長。</w:t>
      </w:r>
    </w:p>
  </w:footnote>
  <w:footnote w:id="5">
    <w:p w:rsidR="003651C7" w:rsidRPr="002D1213" w:rsidRDefault="003651C7" w:rsidP="002D1213">
      <w:pPr>
        <w:spacing w:line="0" w:lineRule="atLeast"/>
        <w:ind w:hanging="200"/>
        <w:rPr>
          <w:rFonts w:ascii="Times New Roman" w:eastAsiaTheme="minorEastAsia" w:hAnsi="Times New Roman"/>
          <w:b/>
          <w:sz w:val="20"/>
          <w:szCs w:val="20"/>
        </w:rPr>
      </w:pPr>
      <w:r w:rsidRPr="002D1213">
        <w:rPr>
          <w:rStyle w:val="af2"/>
          <w:rFonts w:ascii="Times New Roman" w:eastAsiaTheme="minorEastAsia" w:hAnsi="Times New Roman"/>
          <w:b/>
          <w:sz w:val="20"/>
          <w:szCs w:val="20"/>
        </w:rPr>
        <w:footnoteRef/>
      </w:r>
      <w:r w:rsidRPr="002D1213">
        <w:rPr>
          <w:rFonts w:ascii="Times New Roman" w:eastAsiaTheme="minorEastAsia" w:hAnsi="Times New Roman"/>
          <w:b/>
          <w:sz w:val="20"/>
          <w:szCs w:val="20"/>
        </w:rPr>
        <w:t>依據最高法院民國</w:t>
      </w:r>
      <w:r w:rsidRPr="002D1213">
        <w:rPr>
          <w:rFonts w:ascii="Times New Roman" w:eastAsiaTheme="minorEastAsia" w:hAnsi="Times New Roman"/>
          <w:b/>
          <w:sz w:val="20"/>
          <w:szCs w:val="20"/>
        </w:rPr>
        <w:t xml:space="preserve">108 </w:t>
      </w:r>
      <w:r w:rsidRPr="002D1213">
        <w:rPr>
          <w:rFonts w:ascii="Times New Roman" w:eastAsiaTheme="minorEastAsia" w:hAnsi="Times New Roman"/>
          <w:b/>
          <w:sz w:val="20"/>
          <w:szCs w:val="20"/>
        </w:rPr>
        <w:t>年度台上字第</w:t>
      </w:r>
      <w:r w:rsidRPr="002D1213">
        <w:rPr>
          <w:rFonts w:ascii="Times New Roman" w:eastAsiaTheme="minorEastAsia" w:hAnsi="Times New Roman"/>
          <w:b/>
          <w:sz w:val="20"/>
          <w:szCs w:val="20"/>
        </w:rPr>
        <w:t>783</w:t>
      </w:r>
      <w:r w:rsidRPr="002D1213">
        <w:rPr>
          <w:rFonts w:ascii="Times New Roman" w:eastAsiaTheme="minorEastAsia" w:hAnsi="Times New Roman"/>
          <w:b/>
          <w:sz w:val="20"/>
          <w:szCs w:val="20"/>
        </w:rPr>
        <w:t>號</w:t>
      </w:r>
      <w:r w:rsidRPr="002D1213">
        <w:rPr>
          <w:rFonts w:ascii="Times New Roman" w:eastAsiaTheme="minorEastAsia" w:hAnsi="Times New Roman"/>
          <w:b/>
          <w:sz w:val="20"/>
          <w:szCs w:val="20"/>
        </w:rPr>
        <w:t xml:space="preserve"> </w:t>
      </w:r>
      <w:r w:rsidRPr="002D1213">
        <w:rPr>
          <w:rFonts w:ascii="Times New Roman" w:eastAsiaTheme="minorEastAsia" w:hAnsi="Times New Roman"/>
          <w:b/>
          <w:sz w:val="20"/>
          <w:szCs w:val="20"/>
        </w:rPr>
        <w:t>判決之見解：「行為人以一參與詐欺犯罪組織，並分工加重詐欺行為，同時觸犯參與犯罪組織罪及加重詐欺取財罪，雖其參與犯罪組織之時、地與加重詐欺取財之時、地，在自然意義上非完全一致，然二者仍有部分合致，且犯罪目的單一，依一般社會通念，認應評價為一罪方符合刑罰公平原則，應屬想像競合犯，如予數罪併罰，即有過度評價之疑慮。又刑罰責任之評價與法益之維護息息相關，倘對同一法益侵害為雙重之評價，即為過度評價；若對法益之侵害未予評價，則評價不足，均為所禁。因此，刑罰要求適度之評價，俾對法益之侵害為正當之維護。而加重詐欺罪，係侵害個人財產法益之犯罪，其罪數計算，以被害人數、被害次數之多寡，決定其犯罪之罪數；核與參與犯罪組織罪之侵害社會法益，應以行為人所侵害之社會全體利益為準據，認定係成立一個犯罪行為，有所不同。是以倘若行為人於參與犯罪組織之繼續中，先後加重詐欺數人財物，因行為人僅為一參與組織行為，侵害一社會法益，應僅就首次犯行論以參與犯罪組織罪及加重詐欺罪之想像競合犯，而其後之犯行，乃為其參與組織之繼續行為，為避免重複評價，當無從將一參與犯罪組織行為割裂再另論一參與犯罪組織罪，而與其後</w:t>
      </w:r>
      <w:r w:rsidRPr="002D1213">
        <w:rPr>
          <w:rFonts w:ascii="Times New Roman" w:eastAsiaTheme="minorEastAsia" w:hAnsi="Times New Roman"/>
          <w:b/>
          <w:sz w:val="20"/>
          <w:szCs w:val="20"/>
        </w:rPr>
        <w:t xml:space="preserve">    </w:t>
      </w:r>
      <w:r w:rsidRPr="002D1213">
        <w:rPr>
          <w:rFonts w:ascii="Times New Roman" w:eastAsiaTheme="minorEastAsia" w:hAnsi="Times New Roman"/>
          <w:b/>
          <w:sz w:val="20"/>
          <w:szCs w:val="20"/>
        </w:rPr>
        <w:t>所犯加重詐欺罪從一重論處之餘地。」</w:t>
      </w:r>
    </w:p>
  </w:footnote>
  <w:footnote w:id="6">
    <w:p w:rsidR="003651C7" w:rsidRPr="002D1213" w:rsidRDefault="003651C7" w:rsidP="002D1213">
      <w:pPr>
        <w:pStyle w:val="af0"/>
        <w:spacing w:line="0" w:lineRule="atLeast"/>
        <w:ind w:left="400" w:hangingChars="200" w:hanging="400"/>
        <w:rPr>
          <w:rFonts w:ascii="Times New Roman" w:eastAsiaTheme="minorEastAsia" w:hAnsi="Times New Roman"/>
          <w:b/>
        </w:rPr>
      </w:pPr>
      <w:r w:rsidRPr="002D1213">
        <w:rPr>
          <w:rStyle w:val="af2"/>
          <w:rFonts w:ascii="Times New Roman" w:eastAsiaTheme="minorEastAsia" w:hAnsi="Times New Roman"/>
          <w:b/>
        </w:rPr>
        <w:footnoteRef/>
      </w:r>
      <w:r w:rsidRPr="002D1213">
        <w:rPr>
          <w:rFonts w:ascii="Times New Roman" w:eastAsiaTheme="minorEastAsia" w:hAnsi="Times New Roman"/>
          <w:b/>
        </w:rPr>
        <w:t xml:space="preserve"> </w:t>
      </w:r>
      <w:r w:rsidRPr="002D1213">
        <w:rPr>
          <w:rFonts w:ascii="Times New Roman" w:eastAsiaTheme="minorEastAsia" w:hAnsi="Times New Roman"/>
          <w:b/>
        </w:rPr>
        <w:t>請參閱：內政部警政署治平專案實施規定。</w:t>
      </w:r>
    </w:p>
  </w:footnote>
  <w:footnote w:id="7">
    <w:p w:rsidR="003651C7" w:rsidRPr="002D1213" w:rsidRDefault="003651C7" w:rsidP="002D1213">
      <w:pPr>
        <w:pStyle w:val="af0"/>
        <w:spacing w:line="0" w:lineRule="atLeast"/>
        <w:ind w:left="284" w:hangingChars="142" w:hanging="284"/>
        <w:rPr>
          <w:rFonts w:ascii="Times New Roman" w:eastAsiaTheme="minorEastAsia" w:hAnsi="Times New Roman"/>
          <w:b/>
        </w:rPr>
      </w:pPr>
      <w:r w:rsidRPr="002D1213">
        <w:rPr>
          <w:rStyle w:val="af2"/>
          <w:rFonts w:ascii="Times New Roman" w:eastAsiaTheme="minorEastAsia" w:hAnsi="Times New Roman"/>
          <w:b/>
        </w:rPr>
        <w:footnoteRef/>
      </w:r>
      <w:r w:rsidRPr="002D1213">
        <w:rPr>
          <w:rFonts w:ascii="Times New Roman" w:eastAsiaTheme="minorEastAsia" w:hAnsi="Times New Roman"/>
          <w:b/>
        </w:rPr>
        <w:t xml:space="preserve"> THE GERMAN CODE OF CRIMINAL PROCEDURE Section 100a. : (1) Telecommunications may be intercepted and recorded also without the knowledge of the persons concerned if </w:t>
      </w:r>
    </w:p>
    <w:p w:rsidR="003651C7" w:rsidRPr="002D1213" w:rsidRDefault="003651C7" w:rsidP="002D1213">
      <w:pPr>
        <w:pStyle w:val="af0"/>
        <w:spacing w:line="0" w:lineRule="atLeast"/>
        <w:ind w:leftChars="118" w:left="425" w:hangingChars="71" w:hanging="142"/>
        <w:rPr>
          <w:rFonts w:ascii="Times New Roman" w:eastAsiaTheme="minorEastAsia" w:hAnsi="Times New Roman"/>
          <w:b/>
        </w:rPr>
      </w:pPr>
      <w:r w:rsidRPr="002D1213">
        <w:rPr>
          <w:rFonts w:ascii="Times New Roman" w:eastAsiaTheme="minorEastAsia" w:hAnsi="Times New Roman"/>
          <w:b/>
        </w:rPr>
        <w:t>1. certain facts give rise to the suspicion that a person, either as perpetrator or as inciter or accessory, has committed a serious criminal offence referred to in subsection (2) or, in cases where there is criminal liability for attempt, has attempted to commit such an offence or has prepared such an offence by committing a criminal offence, and</w:t>
      </w:r>
    </w:p>
    <w:p w:rsidR="003651C7" w:rsidRPr="002D1213" w:rsidRDefault="003651C7" w:rsidP="002D1213">
      <w:pPr>
        <w:pStyle w:val="af0"/>
        <w:spacing w:line="0" w:lineRule="atLeast"/>
        <w:ind w:leftChars="59" w:left="142" w:firstLineChars="71" w:firstLine="142"/>
        <w:rPr>
          <w:rFonts w:ascii="Times New Roman" w:eastAsiaTheme="minorEastAsia" w:hAnsi="Times New Roman"/>
          <w:b/>
        </w:rPr>
      </w:pPr>
      <w:r w:rsidRPr="002D1213">
        <w:rPr>
          <w:rFonts w:ascii="Times New Roman" w:eastAsiaTheme="minorEastAsia" w:hAnsi="Times New Roman"/>
          <w:b/>
        </w:rPr>
        <w:t>2. the offence is one of particular gravity in the individual case as welland</w:t>
      </w:r>
    </w:p>
    <w:p w:rsidR="003651C7" w:rsidRPr="002D1213" w:rsidRDefault="003651C7" w:rsidP="002D1213">
      <w:pPr>
        <w:pStyle w:val="af0"/>
        <w:spacing w:line="0" w:lineRule="atLeast"/>
        <w:ind w:leftChars="118" w:left="425" w:hangingChars="71" w:hanging="142"/>
        <w:rPr>
          <w:rFonts w:ascii="Times New Roman" w:eastAsiaTheme="minorEastAsia" w:hAnsi="Times New Roman"/>
          <w:b/>
        </w:rPr>
      </w:pPr>
      <w:r w:rsidRPr="002D1213">
        <w:rPr>
          <w:rFonts w:ascii="Times New Roman" w:eastAsiaTheme="minorEastAsia" w:hAnsi="Times New Roman"/>
          <w:b/>
        </w:rPr>
        <w:t>3. other means of establishing the facts or determining the accused’s whereabouts would be much more difficult or offer no prospect of success.</w:t>
      </w:r>
    </w:p>
  </w:footnote>
  <w:footnote w:id="8">
    <w:p w:rsidR="003651C7" w:rsidRPr="002D1213" w:rsidRDefault="003651C7" w:rsidP="002D1213">
      <w:pPr>
        <w:pStyle w:val="af0"/>
        <w:spacing w:line="0" w:lineRule="atLeast"/>
        <w:ind w:left="196" w:hangingChars="98" w:hanging="196"/>
        <w:rPr>
          <w:rFonts w:ascii="Times New Roman" w:eastAsiaTheme="minorEastAsia" w:hAnsi="Times New Roman"/>
          <w:b/>
        </w:rPr>
      </w:pPr>
      <w:r w:rsidRPr="002D1213">
        <w:rPr>
          <w:rStyle w:val="af2"/>
          <w:rFonts w:ascii="Times New Roman" w:eastAsiaTheme="minorEastAsia" w:hAnsi="Times New Roman"/>
          <w:b/>
        </w:rPr>
        <w:footnoteRef/>
      </w:r>
      <w:r w:rsidRPr="002D1213">
        <w:rPr>
          <w:rFonts w:ascii="Times New Roman" w:eastAsiaTheme="minorEastAsia" w:hAnsi="Times New Roman"/>
          <w:b/>
        </w:rPr>
        <w:t xml:space="preserve"> THE GERMAN CODE OF CRIMINAL PROCEDURE Section 100g:2. has committed a criminal offence by means of telecommunication; then, to the extent that this is necessary to establish the facts or determine the accused’s whereabouts, traffic data (section 96 subsection (1), section 113a of the Telecommunications Act) may be obtained also without the knowledge of the person concerned. In the case referred to in the first sentence, number 2, the measure shall be admissible only where other means of establishing the facts or determining the accused’s whereabouts would offer no prospect of success and if the acquisition of the data is proportionate to the importance of the case. The acquisition of location data in real time shall be admissible only in the case of the first sentence, number 1.</w:t>
      </w:r>
    </w:p>
  </w:footnote>
  <w:footnote w:id="9">
    <w:p w:rsidR="003651C7" w:rsidRPr="002D1213" w:rsidRDefault="003651C7" w:rsidP="002D1213">
      <w:pPr>
        <w:pStyle w:val="af0"/>
        <w:spacing w:line="0" w:lineRule="atLeast"/>
        <w:ind w:left="224" w:hangingChars="112" w:hanging="224"/>
        <w:rPr>
          <w:rFonts w:ascii="Times New Roman" w:eastAsiaTheme="minorEastAsia" w:hAnsi="Times New Roman"/>
          <w:b/>
        </w:rPr>
      </w:pPr>
      <w:r w:rsidRPr="002D1213">
        <w:rPr>
          <w:rStyle w:val="af2"/>
          <w:rFonts w:ascii="Times New Roman" w:eastAsiaTheme="minorEastAsia" w:hAnsi="Times New Roman"/>
          <w:b/>
        </w:rPr>
        <w:footnoteRef/>
      </w:r>
      <w:r w:rsidRPr="002D1213">
        <w:rPr>
          <w:rFonts w:ascii="Times New Roman" w:eastAsiaTheme="minorEastAsia" w:hAnsi="Times New Roman"/>
          <w:b/>
        </w:rPr>
        <w:t xml:space="preserve"> HE GERMAN CODE OF CRIMINAL PROCEDURE Section 100i: (1) If certain facts give rise to the suspicion that a person, either as perpetrator, or as accessory, has committed a criminal offence of substantial significance, in the individual case as well, particularly one of the offences referred to in Section 100a subsection (2), or, in cases where there is criminal liability for attempt has attempted to commit such an offence or has prepared such an offence by committing a criminal offence, then technical means may be used to determine:</w:t>
      </w:r>
    </w:p>
    <w:p w:rsidR="003651C7" w:rsidRPr="002D1213" w:rsidRDefault="003651C7" w:rsidP="002D1213">
      <w:pPr>
        <w:pStyle w:val="af0"/>
        <w:spacing w:line="0" w:lineRule="atLeast"/>
        <w:ind w:leftChars="87" w:left="409" w:hanging="200"/>
        <w:rPr>
          <w:rFonts w:ascii="Times New Roman" w:eastAsiaTheme="minorEastAsia" w:hAnsi="Times New Roman"/>
          <w:b/>
        </w:rPr>
      </w:pPr>
      <w:r w:rsidRPr="002D1213">
        <w:rPr>
          <w:rFonts w:ascii="Times New Roman" w:eastAsiaTheme="minorEastAsia" w:hAnsi="Times New Roman"/>
          <w:b/>
        </w:rPr>
        <w:t>1. the device ID of a mobile end terminal and the card number of the card used therein, as well as</w:t>
      </w:r>
    </w:p>
    <w:p w:rsidR="003651C7" w:rsidRPr="002D1213" w:rsidRDefault="003651C7" w:rsidP="002D1213">
      <w:pPr>
        <w:pStyle w:val="af0"/>
        <w:spacing w:line="0" w:lineRule="atLeast"/>
        <w:ind w:leftChars="87" w:left="391" w:hangingChars="91" w:hanging="182"/>
        <w:rPr>
          <w:rFonts w:ascii="Times New Roman" w:eastAsiaTheme="minorEastAsia" w:hAnsi="Times New Roman"/>
          <w:b/>
        </w:rPr>
      </w:pPr>
      <w:r w:rsidRPr="002D1213">
        <w:rPr>
          <w:rFonts w:ascii="Times New Roman" w:eastAsiaTheme="minorEastAsia" w:hAnsi="Times New Roman"/>
          <w:b/>
        </w:rPr>
        <w:t>2. the location of a mobile end terminal, insofar as this is necessary to establish the facts or determine the whereabouts of the accused person.</w:t>
      </w:r>
    </w:p>
  </w:footnote>
  <w:footnote w:id="10">
    <w:p w:rsidR="003651C7" w:rsidRPr="002D1213" w:rsidRDefault="003651C7" w:rsidP="002D1213">
      <w:pPr>
        <w:pStyle w:val="af0"/>
        <w:spacing w:line="0" w:lineRule="atLeast"/>
        <w:ind w:left="224" w:hangingChars="112" w:hanging="224"/>
        <w:rPr>
          <w:rFonts w:ascii="Times New Roman" w:eastAsiaTheme="minorEastAsia" w:hAnsi="Times New Roman"/>
          <w:b/>
        </w:rPr>
      </w:pPr>
      <w:r w:rsidRPr="002D1213">
        <w:rPr>
          <w:rStyle w:val="af2"/>
          <w:rFonts w:ascii="Times New Roman" w:eastAsiaTheme="minorEastAsia" w:hAnsi="Times New Roman"/>
          <w:b/>
        </w:rPr>
        <w:footnoteRef/>
      </w:r>
      <w:r w:rsidRPr="002D1213">
        <w:rPr>
          <w:rFonts w:ascii="Times New Roman" w:eastAsiaTheme="minorEastAsia" w:hAnsi="Times New Roman"/>
          <w:b/>
        </w:rPr>
        <w:t xml:space="preserve"> THE GERMAN CODE OF CRIMINAL PROCEDURE Section 100b: (2) The order shall be given in writing. The operative part of the order shall indicate:</w:t>
      </w:r>
    </w:p>
    <w:p w:rsidR="003651C7" w:rsidRPr="002D1213" w:rsidRDefault="003651C7" w:rsidP="002D1213">
      <w:pPr>
        <w:pStyle w:val="af0"/>
        <w:spacing w:line="0" w:lineRule="atLeast"/>
        <w:ind w:leftChars="99" w:left="448" w:hangingChars="105" w:hanging="210"/>
        <w:rPr>
          <w:rFonts w:ascii="Times New Roman" w:eastAsiaTheme="minorEastAsia" w:hAnsi="Times New Roman"/>
          <w:b/>
        </w:rPr>
      </w:pPr>
      <w:r w:rsidRPr="002D1213">
        <w:rPr>
          <w:rFonts w:ascii="Times New Roman" w:eastAsiaTheme="minorEastAsia" w:hAnsi="Times New Roman"/>
          <w:b/>
        </w:rPr>
        <w:t>1. where known, the name and address of the person against whom the measure is directed,</w:t>
      </w:r>
    </w:p>
    <w:p w:rsidR="003651C7" w:rsidRPr="002D1213" w:rsidRDefault="003651C7" w:rsidP="002D1213">
      <w:pPr>
        <w:pStyle w:val="af0"/>
        <w:spacing w:line="0" w:lineRule="atLeast"/>
        <w:ind w:leftChars="99" w:left="448" w:hangingChars="105" w:hanging="210"/>
        <w:rPr>
          <w:rFonts w:ascii="Times New Roman" w:eastAsiaTheme="minorEastAsia" w:hAnsi="Times New Roman"/>
          <w:b/>
        </w:rPr>
      </w:pPr>
      <w:r w:rsidRPr="002D1213">
        <w:rPr>
          <w:rFonts w:ascii="Times New Roman" w:eastAsiaTheme="minorEastAsia" w:hAnsi="Times New Roman"/>
          <w:b/>
        </w:rPr>
        <w:t>2. the telephone number or other code of the telephone connection or terminal equipment to be intercepted, insofar as there are no particular facts indicating that they are not at the same time assigned to another piece of terminal equipment.</w:t>
      </w:r>
    </w:p>
    <w:p w:rsidR="003651C7" w:rsidRPr="002D1213" w:rsidRDefault="003651C7" w:rsidP="002D1213">
      <w:pPr>
        <w:pStyle w:val="af0"/>
        <w:spacing w:line="0" w:lineRule="atLeast"/>
        <w:ind w:firstLineChars="142" w:firstLine="284"/>
        <w:rPr>
          <w:rFonts w:ascii="Times New Roman" w:eastAsiaTheme="minorEastAsia" w:hAnsi="Times New Roman"/>
          <w:b/>
        </w:rPr>
      </w:pPr>
      <w:r w:rsidRPr="002D1213">
        <w:rPr>
          <w:rFonts w:ascii="Times New Roman" w:eastAsiaTheme="minorEastAsia" w:hAnsi="Times New Roman"/>
          <w:b/>
        </w:rPr>
        <w:t>3. the type, extent and duration of the measure specifying the time at which it will be concluded.</w:t>
      </w:r>
    </w:p>
  </w:footnote>
  <w:footnote w:id="11">
    <w:p w:rsidR="003651C7" w:rsidRPr="002D1213" w:rsidRDefault="003651C7" w:rsidP="002D1213">
      <w:pPr>
        <w:pStyle w:val="af0"/>
        <w:spacing w:line="0" w:lineRule="atLeast"/>
        <w:ind w:left="400" w:hangingChars="200" w:hanging="400"/>
        <w:rPr>
          <w:rFonts w:ascii="Times New Roman" w:eastAsiaTheme="minorEastAsia" w:hAnsi="Times New Roman"/>
          <w:b/>
        </w:rPr>
      </w:pPr>
      <w:r w:rsidRPr="002D1213">
        <w:rPr>
          <w:rStyle w:val="af2"/>
          <w:rFonts w:ascii="Times New Roman" w:eastAsiaTheme="minorEastAsia" w:hAnsi="Times New Roman"/>
          <w:b/>
        </w:rPr>
        <w:footnoteRef/>
      </w:r>
      <w:r w:rsidRPr="002D1213">
        <w:rPr>
          <w:rFonts w:ascii="Times New Roman" w:eastAsiaTheme="minorEastAsia" w:hAnsi="Times New Roman"/>
          <w:b/>
        </w:rPr>
        <w:t xml:space="preserve"> </w:t>
      </w:r>
      <w:r w:rsidRPr="002D1213">
        <w:rPr>
          <w:rFonts w:ascii="Times New Roman" w:eastAsiaTheme="minorEastAsia" w:hAnsi="Times New Roman"/>
          <w:b/>
        </w:rPr>
        <w:t>刑事警察局之外勤單位，計有：偵查第一至第九大隊及電信偵查大隊。</w:t>
      </w:r>
    </w:p>
  </w:footnote>
  <w:footnote w:id="12">
    <w:p w:rsidR="003651C7" w:rsidRPr="002D1213" w:rsidRDefault="003651C7" w:rsidP="002D1213">
      <w:pPr>
        <w:spacing w:line="0" w:lineRule="atLeast"/>
        <w:ind w:left="400" w:hangingChars="200" w:hanging="400"/>
        <w:rPr>
          <w:rFonts w:ascii="Times New Roman" w:eastAsiaTheme="minorEastAsia" w:hAnsi="Times New Roman"/>
          <w:b/>
          <w:sz w:val="20"/>
          <w:szCs w:val="20"/>
          <w:lang w:eastAsia="ja-JP"/>
        </w:rPr>
      </w:pPr>
      <w:r w:rsidRPr="002D1213">
        <w:rPr>
          <w:rStyle w:val="af2"/>
          <w:rFonts w:ascii="Times New Roman" w:eastAsiaTheme="minorEastAsia" w:hAnsi="Times New Roman"/>
          <w:b/>
          <w:sz w:val="20"/>
          <w:szCs w:val="20"/>
        </w:rPr>
        <w:footnoteRef/>
      </w:r>
      <w:r w:rsidRPr="002D1213">
        <w:rPr>
          <w:rFonts w:ascii="Times New Roman" w:eastAsiaTheme="minorEastAsia" w:hAnsi="Times New Roman"/>
          <w:b/>
          <w:sz w:val="20"/>
          <w:szCs w:val="20"/>
          <w:lang w:eastAsia="ja-JP"/>
        </w:rPr>
        <w:t>日文為：暴力団員による不当な行為の防止等に関する法律，本法</w:t>
      </w:r>
      <w:r w:rsidRPr="002D1213">
        <w:rPr>
          <w:rFonts w:ascii="Times New Roman" w:eastAsiaTheme="minorEastAsia" w:hAnsi="Times New Roman"/>
          <w:b/>
          <w:sz w:val="20"/>
          <w:szCs w:val="20"/>
          <w:lang w:eastAsia="ja-JP"/>
        </w:rPr>
        <w:t>---</w:t>
      </w:r>
      <w:r w:rsidRPr="002D1213">
        <w:rPr>
          <w:rFonts w:ascii="Times New Roman" w:eastAsiaTheme="minorEastAsia" w:hAnsi="Times New Roman"/>
          <w:b/>
          <w:sz w:val="20"/>
          <w:szCs w:val="20"/>
          <w:lang w:eastAsia="ja-JP"/>
        </w:rPr>
        <w:t>「防制暴力團從事不法行為條例」共</w:t>
      </w:r>
      <w:r w:rsidRPr="002D1213">
        <w:rPr>
          <w:rFonts w:ascii="Times New Roman" w:eastAsiaTheme="minorEastAsia" w:hAnsi="Times New Roman"/>
          <w:b/>
          <w:sz w:val="20"/>
          <w:szCs w:val="20"/>
          <w:lang w:eastAsia="ja-JP"/>
        </w:rPr>
        <w:t>52</w:t>
      </w:r>
      <w:r w:rsidRPr="002D1213">
        <w:rPr>
          <w:rFonts w:ascii="Times New Roman" w:eastAsiaTheme="minorEastAsia" w:hAnsi="Times New Roman"/>
          <w:b/>
          <w:sz w:val="20"/>
          <w:szCs w:val="20"/>
          <w:lang w:eastAsia="ja-JP"/>
        </w:rPr>
        <w:t>條，第四章之二，係規範特定危險暴力團等之被指定之，條文規範內容，則分布於「防制暴力團從事不法行為條例」第三十條之八至第三十條之十二。</w:t>
      </w:r>
    </w:p>
  </w:footnote>
  <w:footnote w:id="13">
    <w:p w:rsidR="003651C7" w:rsidRPr="002D1213" w:rsidRDefault="003651C7" w:rsidP="002D1213">
      <w:pPr>
        <w:pStyle w:val="af0"/>
        <w:spacing w:line="0" w:lineRule="atLeast"/>
        <w:ind w:hanging="200"/>
        <w:rPr>
          <w:b/>
        </w:rPr>
      </w:pPr>
      <w:r w:rsidRPr="002D1213">
        <w:rPr>
          <w:rStyle w:val="af2"/>
          <w:b/>
        </w:rPr>
        <w:footnoteRef/>
      </w:r>
      <w:r w:rsidRPr="002D1213">
        <w:rPr>
          <w:b/>
        </w:rPr>
        <w:t xml:space="preserve"> </w:t>
      </w:r>
      <w:r w:rsidRPr="002D1213">
        <w:rPr>
          <w:rFonts w:hint="eastAsia"/>
          <w:b/>
        </w:rPr>
        <w:t>聯合國公約與宣言檢索系統</w:t>
      </w:r>
      <w:r w:rsidRPr="002D1213">
        <w:rPr>
          <w:b/>
        </w:rPr>
        <w:t>(2020)</w:t>
      </w:r>
      <w:r w:rsidRPr="002D1213">
        <w:rPr>
          <w:rFonts w:hint="eastAsia"/>
          <w:b/>
        </w:rPr>
        <w:t>，聯合國打擊跨國有組織犯罪公約，</w:t>
      </w:r>
      <w:hyperlink r:id="rId1" w:history="1">
        <w:r w:rsidRPr="002D1213">
          <w:rPr>
            <w:b/>
          </w:rPr>
          <w:t>https://www.un.org/zh/documents/treaty/files/A-RES-55-25.shtml</w:t>
        </w:r>
      </w:hyperlink>
      <w:r w:rsidRPr="002D1213">
        <w:rPr>
          <w:rFonts w:hint="eastAsia"/>
          <w:b/>
        </w:rPr>
        <w:t>。</w:t>
      </w:r>
    </w:p>
  </w:footnote>
  <w:footnote w:id="14">
    <w:p w:rsidR="003651C7" w:rsidRPr="002D1213" w:rsidRDefault="003651C7" w:rsidP="002D1213">
      <w:pPr>
        <w:pStyle w:val="af0"/>
        <w:spacing w:line="0" w:lineRule="atLeast"/>
        <w:ind w:hanging="200"/>
        <w:rPr>
          <w:b/>
        </w:rPr>
      </w:pPr>
      <w:r w:rsidRPr="002D1213">
        <w:rPr>
          <w:rStyle w:val="af2"/>
          <w:b/>
        </w:rPr>
        <w:footnoteRef/>
      </w:r>
      <w:r w:rsidRPr="002D1213">
        <w:rPr>
          <w:b/>
        </w:rPr>
        <w:t xml:space="preserve"> </w:t>
      </w:r>
      <w:r w:rsidRPr="002D1213">
        <w:rPr>
          <w:rFonts w:hint="eastAsia"/>
          <w:b/>
        </w:rPr>
        <w:t>法務部全國法規資料庫</w:t>
      </w:r>
      <w:r w:rsidRPr="002D1213">
        <w:rPr>
          <w:rFonts w:hint="eastAsia"/>
          <w:b/>
        </w:rPr>
        <w:t>(2020)</w:t>
      </w:r>
      <w:r w:rsidRPr="002D1213">
        <w:rPr>
          <w:rFonts w:hint="eastAsia"/>
          <w:b/>
        </w:rPr>
        <w:t>，組織犯罪防制條例，</w:t>
      </w:r>
      <w:r w:rsidRPr="002D1213">
        <w:rPr>
          <w:rFonts w:hint="eastAsia"/>
          <w:b/>
        </w:rPr>
        <w:t xml:space="preserve"> </w:t>
      </w:r>
      <w:hyperlink r:id="rId2" w:history="1">
        <w:r w:rsidRPr="002D1213">
          <w:rPr>
            <w:rStyle w:val="ac"/>
            <w:rFonts w:hint="eastAsia"/>
            <w:b/>
          </w:rPr>
          <w:t>https://law.moj.gov.tw/LawClass/LawAll.aspx?pcode=C0000013</w:t>
        </w:r>
      </w:hyperlink>
      <w:r w:rsidRPr="002D1213">
        <w:rPr>
          <w:rFonts w:hint="eastAsia"/>
          <w:b/>
        </w:rPr>
        <w:t>。</w:t>
      </w:r>
    </w:p>
  </w:footnote>
  <w:footnote w:id="15">
    <w:p w:rsidR="003651C7" w:rsidRPr="002D1213" w:rsidRDefault="003651C7" w:rsidP="002D1213">
      <w:pPr>
        <w:pStyle w:val="af0"/>
        <w:spacing w:line="0" w:lineRule="atLeast"/>
        <w:ind w:hanging="200"/>
        <w:rPr>
          <w:b/>
        </w:rPr>
      </w:pPr>
      <w:r w:rsidRPr="002D1213">
        <w:rPr>
          <w:rStyle w:val="af2"/>
          <w:b/>
        </w:rPr>
        <w:footnoteRef/>
      </w:r>
      <w:r w:rsidRPr="002D1213">
        <w:rPr>
          <w:b/>
        </w:rPr>
        <w:t xml:space="preserve"> </w:t>
      </w:r>
      <w:r w:rsidRPr="002D1213">
        <w:rPr>
          <w:rFonts w:hint="eastAsia"/>
          <w:b/>
        </w:rPr>
        <w:t>e</w:t>
      </w:r>
      <w:r w:rsidRPr="002D1213">
        <w:rPr>
          <w:b/>
        </w:rPr>
        <w:t>-Gov (2020)</w:t>
      </w:r>
      <w:r w:rsidRPr="002D1213">
        <w:rPr>
          <w:b/>
        </w:rPr>
        <w:t>，</w:t>
      </w:r>
      <w:r w:rsidRPr="002D1213">
        <w:rPr>
          <w:rFonts w:hint="eastAsia"/>
          <w:b/>
        </w:rPr>
        <w:t>組織的な犯罪の処罰及び犯罪収益の規制等に関する法律，</w:t>
      </w:r>
      <w:hyperlink r:id="rId3" w:history="1">
        <w:r w:rsidRPr="002D1213">
          <w:rPr>
            <w:rStyle w:val="ac"/>
            <w:b/>
          </w:rPr>
          <w:t>https://elaws.e-gov.go.jp/search/elawsSearch/elaws_search/lsg0500/detail?lawId=411AC0000000136</w:t>
        </w:r>
      </w:hyperlink>
      <w:r w:rsidRPr="002D1213">
        <w:rPr>
          <w:b/>
        </w:rPr>
        <w:t>。</w:t>
      </w:r>
    </w:p>
  </w:footnote>
  <w:footnote w:id="16">
    <w:p w:rsidR="003651C7" w:rsidRPr="002D1213" w:rsidRDefault="003651C7" w:rsidP="002D1213">
      <w:pPr>
        <w:pStyle w:val="af0"/>
        <w:spacing w:line="0" w:lineRule="atLeast"/>
        <w:ind w:hanging="200"/>
        <w:rPr>
          <w:b/>
        </w:rPr>
      </w:pPr>
      <w:r w:rsidRPr="002D1213">
        <w:rPr>
          <w:rStyle w:val="af2"/>
          <w:b/>
        </w:rPr>
        <w:footnoteRef/>
      </w:r>
      <w:r w:rsidRPr="002D1213">
        <w:rPr>
          <w:b/>
        </w:rPr>
        <w:t xml:space="preserve"> </w:t>
      </w:r>
      <w:r w:rsidRPr="002D1213">
        <w:rPr>
          <w:rFonts w:hint="eastAsia"/>
          <w:b/>
        </w:rPr>
        <w:t>e-Gov (2020)</w:t>
      </w:r>
      <w:r w:rsidRPr="002D1213">
        <w:rPr>
          <w:rFonts w:hint="eastAsia"/>
          <w:b/>
        </w:rPr>
        <w:t>，犯罪捜査のための通信傍受に関する法律，</w:t>
      </w:r>
      <w:hyperlink r:id="rId4" w:history="1">
        <w:r w:rsidRPr="002D1213">
          <w:rPr>
            <w:rStyle w:val="ac"/>
            <w:b/>
          </w:rPr>
          <w:t>https://elaws.e-gov.go.jp/search/elawsSearch/elaws_search/lsg0500/detail?lawId=411AC0000000137</w:t>
        </w:r>
      </w:hyperlink>
      <w:r w:rsidRPr="002D1213">
        <w:rPr>
          <w:b/>
        </w:rPr>
        <w:t>。</w:t>
      </w:r>
    </w:p>
  </w:footnote>
  <w:footnote w:id="17">
    <w:p w:rsidR="003651C7" w:rsidRPr="002D1213" w:rsidRDefault="003651C7" w:rsidP="002D1213">
      <w:pPr>
        <w:spacing w:line="0" w:lineRule="atLeast"/>
        <w:ind w:hanging="200"/>
        <w:rPr>
          <w:b/>
        </w:rPr>
      </w:pPr>
      <w:r w:rsidRPr="002D1213">
        <w:rPr>
          <w:rStyle w:val="af2"/>
          <w:b/>
        </w:rPr>
        <w:footnoteRef/>
      </w:r>
      <w:r w:rsidRPr="002D1213">
        <w:rPr>
          <w:b/>
        </w:rPr>
        <w:t xml:space="preserve"> </w:t>
      </w:r>
      <w:r w:rsidRPr="002D1213">
        <w:rPr>
          <w:rFonts w:hint="eastAsia"/>
          <w:b/>
        </w:rPr>
        <w:t>e-Gov(2020)</w:t>
      </w:r>
      <w:r w:rsidRPr="002D1213">
        <w:rPr>
          <w:rFonts w:hint="eastAsia"/>
          <w:b/>
        </w:rPr>
        <w:t>，暴力団員による不当な行為の防止等に関する法律，</w:t>
      </w:r>
      <w:hyperlink r:id="rId5" w:history="1">
        <w:r w:rsidRPr="002D1213">
          <w:rPr>
            <w:rStyle w:val="ac"/>
            <w:b/>
          </w:rPr>
          <w:t>https://elaws.e-gov.go.jp/search/elawsSearch/elaws_search/lsg0200/select</w:t>
        </w:r>
      </w:hyperlink>
      <w:r w:rsidRPr="002D1213">
        <w:rPr>
          <w:b/>
        </w:rPr>
        <w:t>。</w:t>
      </w:r>
    </w:p>
    <w:p w:rsidR="003651C7" w:rsidRPr="002D1213" w:rsidRDefault="003651C7" w:rsidP="002D1213">
      <w:pPr>
        <w:pStyle w:val="af0"/>
        <w:spacing w:line="0" w:lineRule="atLeast"/>
        <w:ind w:hanging="200"/>
        <w:rPr>
          <w:b/>
        </w:rPr>
      </w:pPr>
    </w:p>
  </w:footnote>
  <w:footnote w:id="18">
    <w:p w:rsidR="003651C7" w:rsidRPr="002D1213" w:rsidRDefault="003651C7" w:rsidP="002D1213">
      <w:pPr>
        <w:pStyle w:val="af0"/>
        <w:spacing w:line="0" w:lineRule="atLeast"/>
        <w:ind w:hanging="200"/>
        <w:rPr>
          <w:b/>
        </w:rPr>
      </w:pPr>
      <w:r w:rsidRPr="002D1213">
        <w:rPr>
          <w:rStyle w:val="af2"/>
          <w:b/>
        </w:rPr>
        <w:footnoteRef/>
      </w:r>
      <w:r w:rsidRPr="002D1213">
        <w:rPr>
          <w:b/>
        </w:rPr>
        <w:t xml:space="preserve"> </w:t>
      </w:r>
      <w:r w:rsidRPr="002D1213">
        <w:rPr>
          <w:rFonts w:hint="eastAsia"/>
          <w:b/>
        </w:rPr>
        <w:t>e-Gov(2020)</w:t>
      </w:r>
      <w:r w:rsidRPr="002D1213">
        <w:rPr>
          <w:rFonts w:hint="eastAsia"/>
          <w:b/>
        </w:rPr>
        <w:t>，暴力団員による不当な行為の防止等に関する法律施行規則，</w:t>
      </w:r>
      <w:hyperlink r:id="rId6" w:history="1">
        <w:r w:rsidRPr="002D1213">
          <w:rPr>
            <w:rStyle w:val="ac"/>
            <w:b/>
          </w:rPr>
          <w:t>https://elaws.e-gov.go.jp/search/elawsSearch/elaws_search/lsg0200/select</w:t>
        </w:r>
      </w:hyperlink>
      <w:r w:rsidRPr="002D1213">
        <w:rPr>
          <w:b/>
        </w:rPr>
        <w:t>。</w:t>
      </w:r>
    </w:p>
  </w:footnote>
  <w:footnote w:id="19">
    <w:p w:rsidR="003651C7" w:rsidRDefault="003651C7" w:rsidP="004A113C">
      <w:pPr>
        <w:spacing w:line="0" w:lineRule="atLeast"/>
        <w:rPr>
          <w:rFonts w:ascii="Times New Roman" w:eastAsiaTheme="minorEastAsia" w:hAnsi="Times New Roman"/>
          <w:b/>
          <w:szCs w:val="24"/>
        </w:rPr>
      </w:pPr>
      <w:r>
        <w:rPr>
          <w:rStyle w:val="af2"/>
        </w:rPr>
        <w:footnoteRef/>
      </w:r>
      <w:r>
        <w:t xml:space="preserve"> </w:t>
      </w:r>
      <w:r>
        <w:rPr>
          <w:rFonts w:ascii="Times New Roman" w:eastAsiaTheme="minorEastAsia" w:hAnsi="Times New Roman" w:hint="eastAsia"/>
          <w:b/>
          <w:szCs w:val="24"/>
        </w:rPr>
        <w:t>e-Gov(2020)</w:t>
      </w:r>
      <w:r>
        <w:rPr>
          <w:rFonts w:ascii="Times New Roman" w:eastAsiaTheme="minorEastAsia" w:hAnsi="Times New Roman" w:hint="eastAsia"/>
          <w:b/>
          <w:szCs w:val="24"/>
        </w:rPr>
        <w:t>，</w:t>
      </w:r>
      <w:r w:rsidRPr="0005161E">
        <w:rPr>
          <w:rFonts w:ascii="Times New Roman" w:eastAsiaTheme="minorEastAsia" w:hAnsi="Times New Roman" w:hint="eastAsia"/>
          <w:b/>
          <w:szCs w:val="24"/>
        </w:rPr>
        <w:t>暴力団員による不当な行為の防止等に関する法律の規定に基づく意見聴取の実施に関する規則</w:t>
      </w:r>
      <w:r>
        <w:rPr>
          <w:rFonts w:ascii="Times New Roman" w:eastAsiaTheme="minorEastAsia" w:hAnsi="Times New Roman" w:hint="eastAsia"/>
          <w:b/>
          <w:szCs w:val="24"/>
        </w:rPr>
        <w:t>，</w:t>
      </w:r>
      <w:hyperlink r:id="rId7" w:history="1">
        <w:r w:rsidRPr="0079606C">
          <w:rPr>
            <w:rStyle w:val="ac"/>
            <w:rFonts w:ascii="Times New Roman" w:eastAsiaTheme="minorEastAsia" w:hAnsi="Times New Roman"/>
            <w:b/>
            <w:szCs w:val="24"/>
          </w:rPr>
          <w:t>https://elaws.e-gov.go.jp/search/elawsSearch/elaws_search/lsg0200/select</w:t>
        </w:r>
      </w:hyperlink>
      <w:r>
        <w:rPr>
          <w:rFonts w:ascii="Times New Roman" w:eastAsiaTheme="minorEastAsia" w:hAnsi="Times New Roman"/>
          <w:b/>
          <w:szCs w:val="24"/>
        </w:rPr>
        <w:t>。</w:t>
      </w:r>
    </w:p>
    <w:p w:rsidR="003651C7" w:rsidRPr="004A113C" w:rsidRDefault="003651C7">
      <w:pPr>
        <w:pStyle w:val="af0"/>
      </w:pPr>
    </w:p>
  </w:footnote>
  <w:footnote w:id="20">
    <w:p w:rsidR="003651C7" w:rsidRDefault="003651C7">
      <w:pPr>
        <w:pStyle w:val="af0"/>
      </w:pPr>
      <w:r>
        <w:rPr>
          <w:rStyle w:val="af2"/>
        </w:rPr>
        <w:footnoteRef/>
      </w:r>
      <w:r>
        <w:t xml:space="preserve"> </w:t>
      </w:r>
      <w:r w:rsidRPr="002D1213">
        <w:rPr>
          <w:rFonts w:hint="eastAsia"/>
          <w:b/>
        </w:rPr>
        <w:t>e-Gov(2020)</w:t>
      </w:r>
      <w:r w:rsidRPr="002D1213">
        <w:rPr>
          <w:rFonts w:hint="eastAsia"/>
          <w:b/>
        </w:rPr>
        <w:t>，</w:t>
      </w:r>
      <w:r w:rsidRPr="00CC3243">
        <w:rPr>
          <w:rFonts w:ascii="Times New Roman" w:eastAsiaTheme="minorEastAsia" w:hAnsi="Times New Roman" w:hint="eastAsia"/>
          <w:b/>
          <w:szCs w:val="24"/>
        </w:rPr>
        <w:t>暴力追放運動推進センターに関する規則</w:t>
      </w:r>
      <w:r>
        <w:rPr>
          <w:rFonts w:ascii="Times New Roman" w:eastAsiaTheme="minorEastAsia" w:hAnsi="Times New Roman" w:hint="eastAsia"/>
          <w:b/>
          <w:szCs w:val="24"/>
        </w:rPr>
        <w:t>，</w:t>
      </w:r>
      <w:hyperlink r:id="rId8" w:history="1">
        <w:r w:rsidRPr="0079606C">
          <w:rPr>
            <w:rStyle w:val="ac"/>
            <w:rFonts w:ascii="Times New Roman" w:eastAsiaTheme="minorEastAsia" w:hAnsi="Times New Roman"/>
            <w:b/>
            <w:szCs w:val="24"/>
          </w:rPr>
          <w:t>https://elaws.e-gov.go.jp/search/elawsSearch/elaws_search/lsg0200/select</w:t>
        </w:r>
      </w:hyperlink>
      <w:r>
        <w:rPr>
          <w:rFonts w:ascii="Times New Roman" w:eastAsiaTheme="minorEastAsia" w:hAnsi="Times New Roman"/>
          <w:b/>
          <w:szCs w:val="24"/>
        </w:rPr>
        <w:t>。</w:t>
      </w:r>
    </w:p>
  </w:footnote>
  <w:footnote w:id="21">
    <w:p w:rsidR="003651C7" w:rsidRDefault="003651C7">
      <w:pPr>
        <w:pStyle w:val="af0"/>
      </w:pPr>
      <w:r>
        <w:rPr>
          <w:rStyle w:val="af2"/>
        </w:rPr>
        <w:footnoteRef/>
      </w:r>
      <w:r>
        <w:t xml:space="preserve"> </w:t>
      </w:r>
      <w:r w:rsidRPr="002D1213">
        <w:rPr>
          <w:rFonts w:hint="eastAsia"/>
          <w:b/>
        </w:rPr>
        <w:t>e-Gov(2020)</w:t>
      </w:r>
      <w:r w:rsidRPr="002D1213">
        <w:rPr>
          <w:rFonts w:hint="eastAsia"/>
          <w:b/>
        </w:rPr>
        <w:t>，</w:t>
      </w:r>
      <w:r w:rsidRPr="00AF2EEB">
        <w:rPr>
          <w:rFonts w:ascii="Times New Roman" w:eastAsiaTheme="minorEastAsia" w:hAnsi="Times New Roman" w:hint="eastAsia"/>
          <w:b/>
          <w:kern w:val="0"/>
          <w:szCs w:val="24"/>
        </w:rPr>
        <w:t>審査専門委員に関する規則</w:t>
      </w:r>
      <w:r>
        <w:rPr>
          <w:rFonts w:ascii="Times New Roman" w:eastAsiaTheme="minorEastAsia" w:hAnsi="Times New Roman" w:hint="eastAsia"/>
          <w:b/>
          <w:kern w:val="0"/>
          <w:szCs w:val="24"/>
        </w:rPr>
        <w:t>，</w:t>
      </w:r>
      <w:hyperlink r:id="rId9" w:history="1">
        <w:r w:rsidRPr="0079606C">
          <w:rPr>
            <w:rStyle w:val="ac"/>
            <w:rFonts w:ascii="Times New Roman" w:eastAsiaTheme="minorEastAsia" w:hAnsi="Times New Roman"/>
            <w:b/>
            <w:kern w:val="0"/>
            <w:szCs w:val="24"/>
          </w:rPr>
          <w:t>https://elaws.e-gov.go.jp/search/elawsSearch/elaws_search/lsg0200/select</w:t>
        </w:r>
      </w:hyperlink>
      <w:r>
        <w:rPr>
          <w:rFonts w:ascii="Times New Roman" w:eastAsiaTheme="minorEastAsia" w:hAnsi="Times New Roman"/>
          <w:b/>
          <w:kern w:val="0"/>
          <w:szCs w:val="24"/>
        </w:rPr>
        <w:t>。</w:t>
      </w:r>
    </w:p>
  </w:footnote>
  <w:footnote w:id="22">
    <w:p w:rsidR="003651C7" w:rsidRPr="00F11BEC" w:rsidRDefault="003651C7" w:rsidP="00DC7B0C">
      <w:pPr>
        <w:spacing w:line="0" w:lineRule="atLeast"/>
        <w:ind w:leftChars="-1" w:left="478" w:hangingChars="200" w:hanging="480"/>
        <w:rPr>
          <w:rFonts w:ascii="Times New Roman" w:eastAsiaTheme="minorEastAsia" w:hAnsi="Times New Roman"/>
          <w:b/>
          <w:szCs w:val="24"/>
        </w:rPr>
      </w:pPr>
      <w:r>
        <w:rPr>
          <w:rStyle w:val="af2"/>
        </w:rPr>
        <w:footnoteRef/>
      </w:r>
      <w:r>
        <w:t xml:space="preserve"> </w:t>
      </w:r>
      <w:r w:rsidRPr="002D1213">
        <w:rPr>
          <w:rFonts w:hint="eastAsia"/>
          <w:b/>
        </w:rPr>
        <w:t>e-Gov(2020)</w:t>
      </w:r>
      <w:r w:rsidRPr="002D1213">
        <w:rPr>
          <w:rFonts w:hint="eastAsia"/>
          <w:b/>
        </w:rPr>
        <w:t>，</w:t>
      </w:r>
      <w:r w:rsidRPr="00F11BEC">
        <w:rPr>
          <w:rFonts w:ascii="Times New Roman" w:eastAsiaTheme="minorEastAsia" w:hAnsi="Times New Roman" w:hint="eastAsia"/>
          <w:b/>
          <w:szCs w:val="24"/>
        </w:rPr>
        <w:t>暴力的不法行為その他の罪に当たる違法な行為を定める規則</w:t>
      </w:r>
      <w:r>
        <w:rPr>
          <w:rFonts w:ascii="Times New Roman" w:eastAsiaTheme="minorEastAsia" w:hAnsi="Times New Roman" w:hint="eastAsia"/>
          <w:b/>
          <w:szCs w:val="24"/>
        </w:rPr>
        <w:t>，</w:t>
      </w:r>
      <w:hyperlink r:id="rId10" w:history="1">
        <w:r w:rsidRPr="0079606C">
          <w:rPr>
            <w:rStyle w:val="ac"/>
            <w:rFonts w:ascii="Times New Roman" w:eastAsiaTheme="minorEastAsia" w:hAnsi="Times New Roman"/>
            <w:b/>
            <w:szCs w:val="24"/>
          </w:rPr>
          <w:t>https://elaws.e-gov.go.jp/search/elawsSearch/elaws_search/lsg0200/select</w:t>
        </w:r>
      </w:hyperlink>
      <w:r>
        <w:rPr>
          <w:rFonts w:ascii="Times New Roman" w:eastAsiaTheme="minorEastAsia" w:hAnsi="Times New Roman"/>
          <w:b/>
          <w:szCs w:val="24"/>
        </w:rPr>
        <w:t>。</w:t>
      </w:r>
    </w:p>
    <w:p w:rsidR="003651C7" w:rsidRPr="00DC7B0C" w:rsidRDefault="003651C7">
      <w:pPr>
        <w:pStyle w:val="af0"/>
      </w:pPr>
    </w:p>
  </w:footnote>
  <w:footnote w:id="23">
    <w:p w:rsidR="003651C7" w:rsidRDefault="003651C7" w:rsidP="00E01099">
      <w:pPr>
        <w:spacing w:line="0" w:lineRule="atLeast"/>
        <w:ind w:leftChars="-1" w:left="478" w:hangingChars="200" w:hanging="480"/>
      </w:pPr>
      <w:r>
        <w:rPr>
          <w:rStyle w:val="af2"/>
        </w:rPr>
        <w:footnoteRef/>
      </w:r>
      <w:r>
        <w:t xml:space="preserve"> </w:t>
      </w:r>
      <w:r w:rsidRPr="002D1213">
        <w:rPr>
          <w:rFonts w:hint="eastAsia"/>
          <w:b/>
        </w:rPr>
        <w:t>e-Gov(2020)</w:t>
      </w:r>
      <w:r w:rsidRPr="002D1213">
        <w:rPr>
          <w:rFonts w:hint="eastAsia"/>
          <w:b/>
        </w:rPr>
        <w:t>，</w:t>
      </w:r>
      <w:r w:rsidRPr="00002062">
        <w:rPr>
          <w:rFonts w:ascii="Times New Roman" w:eastAsiaTheme="minorEastAsia" w:hAnsi="Times New Roman" w:hint="eastAsia"/>
          <w:b/>
          <w:kern w:val="0"/>
          <w:szCs w:val="24"/>
        </w:rPr>
        <w:t>犯罪による収益の移転防止に関する法律</w:t>
      </w:r>
      <w:r>
        <w:rPr>
          <w:rFonts w:ascii="Times New Roman" w:eastAsiaTheme="minorEastAsia" w:hAnsi="Times New Roman" w:hint="eastAsia"/>
          <w:b/>
          <w:kern w:val="0"/>
          <w:szCs w:val="24"/>
        </w:rPr>
        <w:t>，</w:t>
      </w:r>
      <w:hyperlink r:id="rId11" w:history="1">
        <w:r w:rsidRPr="0079606C">
          <w:rPr>
            <w:rStyle w:val="ac"/>
            <w:rFonts w:ascii="Times New Roman" w:eastAsiaTheme="minorEastAsia" w:hAnsi="Times New Roman"/>
            <w:b/>
            <w:kern w:val="0"/>
            <w:szCs w:val="24"/>
          </w:rPr>
          <w:t>https://elaws.e-gov.go.jp/search/elawsSearch/elaws_search/lsg0200/select</w:t>
        </w:r>
      </w:hyperlink>
      <w:r>
        <w:rPr>
          <w:rFonts w:ascii="Times New Roman" w:eastAsiaTheme="minorEastAsia" w:hAnsi="Times New Roman"/>
          <w:b/>
          <w:kern w:val="0"/>
          <w:szCs w:val="24"/>
        </w:rPr>
        <w:t>。</w:t>
      </w:r>
    </w:p>
  </w:footnote>
  <w:footnote w:id="24">
    <w:p w:rsidR="003651C7" w:rsidRDefault="003651C7">
      <w:pPr>
        <w:pStyle w:val="af0"/>
      </w:pPr>
      <w:r>
        <w:rPr>
          <w:rStyle w:val="af2"/>
        </w:rPr>
        <w:footnoteRef/>
      </w:r>
      <w:r>
        <w:t xml:space="preserve"> </w:t>
      </w:r>
      <w:r w:rsidRPr="002D1213">
        <w:rPr>
          <w:rFonts w:hint="eastAsia"/>
          <w:b/>
        </w:rPr>
        <w:t>e-Gov(2020)</w:t>
      </w:r>
      <w:r w:rsidRPr="002D1213">
        <w:rPr>
          <w:rFonts w:hint="eastAsia"/>
          <w:b/>
        </w:rPr>
        <w:t>，</w:t>
      </w:r>
      <w:r w:rsidRPr="0058561D">
        <w:rPr>
          <w:rFonts w:ascii="Times New Roman" w:eastAsiaTheme="minorEastAsia" w:hAnsi="Times New Roman" w:hint="eastAsia"/>
          <w:b/>
          <w:szCs w:val="24"/>
        </w:rPr>
        <w:t>犯罪による収益の移転防止に関する法律の規定に基づく事務の実施に関する規則</w:t>
      </w:r>
      <w:r>
        <w:rPr>
          <w:rFonts w:ascii="Times New Roman" w:eastAsiaTheme="minorEastAsia" w:hAnsi="Times New Roman" w:hint="eastAsia"/>
          <w:b/>
          <w:szCs w:val="24"/>
        </w:rPr>
        <w:t>，</w:t>
      </w:r>
      <w:hyperlink r:id="rId12" w:history="1">
        <w:r w:rsidRPr="0079606C">
          <w:rPr>
            <w:rStyle w:val="ac"/>
            <w:rFonts w:ascii="Times New Roman" w:eastAsiaTheme="minorEastAsia" w:hAnsi="Times New Roman"/>
            <w:b/>
            <w:szCs w:val="24"/>
          </w:rPr>
          <w:t>https://elaws.e-gov.go.jp/search/elawsSearch/elaws_search/lsg0200/select</w:t>
        </w:r>
      </w:hyperlink>
      <w:r>
        <w:rPr>
          <w:rFonts w:ascii="Times New Roman" w:eastAsiaTheme="minorEastAsia" w:hAnsi="Times New Roman"/>
          <w:b/>
          <w:szCs w:val="24"/>
        </w:rPr>
        <w:t>。</w:t>
      </w:r>
    </w:p>
  </w:footnote>
  <w:footnote w:id="25">
    <w:p w:rsidR="000458AF" w:rsidRDefault="000458AF">
      <w:pPr>
        <w:pStyle w:val="af0"/>
      </w:pPr>
      <w:r>
        <w:rPr>
          <w:rStyle w:val="af2"/>
        </w:rPr>
        <w:footnoteRef/>
      </w:r>
      <w:r>
        <w:t xml:space="preserve"> </w:t>
      </w:r>
      <w:r w:rsidRPr="002D1213">
        <w:rPr>
          <w:rFonts w:hint="eastAsia"/>
          <w:b/>
        </w:rPr>
        <w:t>e-Gov(2020)</w:t>
      </w:r>
      <w:r w:rsidRPr="002D1213">
        <w:rPr>
          <w:rFonts w:hint="eastAsia"/>
          <w:b/>
        </w:rPr>
        <w:t>，</w:t>
      </w:r>
      <w:r w:rsidRPr="003651C7">
        <w:rPr>
          <w:rFonts w:ascii="Times New Roman" w:eastAsiaTheme="minorEastAsia" w:hAnsi="Times New Roman" w:hint="eastAsia"/>
          <w:b/>
          <w:szCs w:val="24"/>
        </w:rPr>
        <w:t>犯罪収益に係る没収保全等を請求することができる司法警察員の指定に関する規則</w:t>
      </w:r>
      <w:r>
        <w:rPr>
          <w:rFonts w:ascii="Times New Roman" w:eastAsiaTheme="minorEastAsia" w:hAnsi="Times New Roman" w:hint="eastAsia"/>
          <w:b/>
          <w:szCs w:val="24"/>
        </w:rPr>
        <w:t>，</w:t>
      </w:r>
      <w:hyperlink r:id="rId13" w:history="1">
        <w:r w:rsidRPr="0079606C">
          <w:rPr>
            <w:rStyle w:val="ac"/>
            <w:rFonts w:ascii="Times New Roman" w:eastAsiaTheme="minorEastAsia" w:hAnsi="Times New Roman"/>
            <w:b/>
            <w:szCs w:val="24"/>
          </w:rPr>
          <w:t>https://elaws.e-gov.go.jp/search/elawsSearch/elaws_search/lsg0200/select</w:t>
        </w:r>
      </w:hyperlink>
      <w:r>
        <w:rPr>
          <w:rFonts w:ascii="Times New Roman" w:eastAsiaTheme="minorEastAsia" w:hAnsi="Times New Roman"/>
          <w:b/>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5023B0"/>
    <w:multiLevelType w:val="singleLevel"/>
    <w:tmpl w:val="9E34D36E"/>
    <w:lvl w:ilvl="0">
      <w:start w:val="1"/>
      <w:numFmt w:val="decimal"/>
      <w:lvlText w:val="%1、"/>
      <w:lvlJc w:val="left"/>
      <w:pPr>
        <w:tabs>
          <w:tab w:val="num" w:pos="540"/>
        </w:tabs>
        <w:ind w:left="540" w:hanging="540"/>
      </w:pPr>
      <w:rPr>
        <w:rFonts w:hint="eastAsia"/>
      </w:rPr>
    </w:lvl>
  </w:abstractNum>
  <w:abstractNum w:abstractNumId="2"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094AF8"/>
    <w:multiLevelType w:val="hybridMultilevel"/>
    <w:tmpl w:val="A5A8883A"/>
    <w:lvl w:ilvl="0" w:tplc="627A5FA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0E4D9D"/>
    <w:multiLevelType w:val="hybridMultilevel"/>
    <w:tmpl w:val="A788997E"/>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FD75D9F"/>
    <w:multiLevelType w:val="singleLevel"/>
    <w:tmpl w:val="B8008574"/>
    <w:lvl w:ilvl="0">
      <w:start w:val="1"/>
      <w:numFmt w:val="decimal"/>
      <w:lvlText w:val="%1、"/>
      <w:lvlJc w:val="left"/>
      <w:pPr>
        <w:tabs>
          <w:tab w:val="num" w:pos="540"/>
        </w:tabs>
        <w:ind w:left="540" w:hanging="540"/>
      </w:pPr>
      <w:rPr>
        <w:rFonts w:hint="eastAsia"/>
      </w:rPr>
    </w:lvl>
  </w:abstractNum>
  <w:abstractNum w:abstractNumId="6" w15:restartNumberingAfterBreak="0">
    <w:nsid w:val="1953290B"/>
    <w:multiLevelType w:val="hybridMultilevel"/>
    <w:tmpl w:val="3AE4C63A"/>
    <w:lvl w:ilvl="0" w:tplc="91A29B1E">
      <w:start w:val="1"/>
      <w:numFmt w:val="decimal"/>
      <w:pStyle w:val="reference-1"/>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F0567B"/>
    <w:multiLevelType w:val="hybridMultilevel"/>
    <w:tmpl w:val="D61EE7F0"/>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A146923"/>
    <w:multiLevelType w:val="singleLevel"/>
    <w:tmpl w:val="569892FA"/>
    <w:lvl w:ilvl="0">
      <w:start w:val="1"/>
      <w:numFmt w:val="decimal"/>
      <w:lvlText w:val="%1、"/>
      <w:lvlJc w:val="left"/>
      <w:pPr>
        <w:tabs>
          <w:tab w:val="num" w:pos="540"/>
        </w:tabs>
        <w:ind w:left="540" w:hanging="540"/>
      </w:pPr>
      <w:rPr>
        <w:rFonts w:hint="eastAsia"/>
      </w:rPr>
    </w:lvl>
  </w:abstractNum>
  <w:abstractNum w:abstractNumId="9" w15:restartNumberingAfterBreak="0">
    <w:nsid w:val="312757DE"/>
    <w:multiLevelType w:val="hybridMultilevel"/>
    <w:tmpl w:val="8DDEF048"/>
    <w:lvl w:ilvl="0" w:tplc="657CDCF0">
      <w:start w:val="1"/>
      <w:numFmt w:val="decimal"/>
      <w:lvlText w:val="%1、"/>
      <w:lvlJc w:val="left"/>
      <w:pPr>
        <w:tabs>
          <w:tab w:val="num" w:pos="777"/>
        </w:tabs>
        <w:ind w:left="397" w:hanging="340"/>
      </w:pPr>
      <w:rPr>
        <w:rFonts w:hint="eastAsia"/>
      </w:rPr>
    </w:lvl>
    <w:lvl w:ilvl="1" w:tplc="9F7CCF46">
      <w:start w:val="2"/>
      <w:numFmt w:val="taiwaneseCountingThousand"/>
      <w:lvlText w:val="%2、"/>
      <w:lvlJc w:val="left"/>
      <w:pPr>
        <w:ind w:left="980" w:hanging="5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B037FB"/>
    <w:multiLevelType w:val="singleLevel"/>
    <w:tmpl w:val="C44C2096"/>
    <w:lvl w:ilvl="0">
      <w:start w:val="1"/>
      <w:numFmt w:val="decimal"/>
      <w:lvlText w:val="%1、"/>
      <w:lvlJc w:val="left"/>
      <w:pPr>
        <w:tabs>
          <w:tab w:val="num" w:pos="540"/>
        </w:tabs>
        <w:ind w:left="540" w:hanging="540"/>
      </w:pPr>
      <w:rPr>
        <w:rFonts w:hint="eastAsia"/>
      </w:rPr>
    </w:lvl>
  </w:abstractNum>
  <w:abstractNum w:abstractNumId="11" w15:restartNumberingAfterBreak="0">
    <w:nsid w:val="376304D6"/>
    <w:multiLevelType w:val="multilevel"/>
    <w:tmpl w:val="883AB2DC"/>
    <w:styleLink w:val="WW8Num1"/>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13" w15:restartNumberingAfterBreak="0">
    <w:nsid w:val="39E1381E"/>
    <w:multiLevelType w:val="hybridMultilevel"/>
    <w:tmpl w:val="43ACAF34"/>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C0E35E0"/>
    <w:multiLevelType w:val="hybridMultilevel"/>
    <w:tmpl w:val="C7D0040A"/>
    <w:lvl w:ilvl="0" w:tplc="4FBC4D1E">
      <w:start w:val="1"/>
      <w:numFmt w:val="decimal"/>
      <w:pStyle w:val="a1"/>
      <w:lvlText w:val="%1."/>
      <w:lvlJc w:val="left"/>
      <w:pPr>
        <w:tabs>
          <w:tab w:val="num" w:pos="362"/>
        </w:tabs>
        <w:ind w:left="362" w:hanging="360"/>
      </w:pPr>
      <w:rPr>
        <w:rFonts w:ascii="Times New Roman" w:hAnsi="Times New Roman" w:cs="Times New Roman" w:hint="default"/>
      </w:rPr>
    </w:lvl>
    <w:lvl w:ilvl="1" w:tplc="04090019">
      <w:start w:val="1"/>
      <w:numFmt w:val="ideographTraditional"/>
      <w:lvlText w:val="%2、"/>
      <w:lvlJc w:val="left"/>
      <w:pPr>
        <w:tabs>
          <w:tab w:val="num" w:pos="962"/>
        </w:tabs>
        <w:ind w:left="962" w:hanging="480"/>
      </w:pPr>
    </w:lvl>
    <w:lvl w:ilvl="2" w:tplc="0409001B">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5" w15:restartNumberingAfterBreak="0">
    <w:nsid w:val="3DB75FE7"/>
    <w:multiLevelType w:val="hybridMultilevel"/>
    <w:tmpl w:val="E2F0A590"/>
    <w:lvl w:ilvl="0" w:tplc="7E7AA22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EF2446"/>
    <w:multiLevelType w:val="hybridMultilevel"/>
    <w:tmpl w:val="2BDC0230"/>
    <w:lvl w:ilvl="0" w:tplc="FEACA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DA2866"/>
    <w:multiLevelType w:val="hybridMultilevel"/>
    <w:tmpl w:val="36CEDA1C"/>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994DE9"/>
    <w:multiLevelType w:val="hybridMultilevel"/>
    <w:tmpl w:val="50068F8C"/>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C9075C5"/>
    <w:multiLevelType w:val="hybridMultilevel"/>
    <w:tmpl w:val="C5E2234C"/>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01E6101"/>
    <w:multiLevelType w:val="hybridMultilevel"/>
    <w:tmpl w:val="40068656"/>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57E0F37"/>
    <w:multiLevelType w:val="hybridMultilevel"/>
    <w:tmpl w:val="EBD60FD4"/>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B7344F"/>
    <w:multiLevelType w:val="hybridMultilevel"/>
    <w:tmpl w:val="F50C910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00006B"/>
    <w:multiLevelType w:val="hybridMultilevel"/>
    <w:tmpl w:val="559A6E32"/>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25C3476"/>
    <w:multiLevelType w:val="hybridMultilevel"/>
    <w:tmpl w:val="C70A7B16"/>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2F528E4"/>
    <w:multiLevelType w:val="singleLevel"/>
    <w:tmpl w:val="D6B2F7E6"/>
    <w:lvl w:ilvl="0">
      <w:start w:val="1"/>
      <w:numFmt w:val="decimal"/>
      <w:lvlText w:val="%1、"/>
      <w:lvlJc w:val="left"/>
      <w:pPr>
        <w:tabs>
          <w:tab w:val="num" w:pos="540"/>
        </w:tabs>
        <w:ind w:left="540" w:hanging="540"/>
      </w:pPr>
      <w:rPr>
        <w:rFonts w:hint="eastAsia"/>
      </w:rPr>
    </w:lvl>
  </w:abstractNum>
  <w:abstractNum w:abstractNumId="26" w15:restartNumberingAfterBreak="0">
    <w:nsid w:val="64585AAC"/>
    <w:multiLevelType w:val="hybridMultilevel"/>
    <w:tmpl w:val="8AAE973C"/>
    <w:lvl w:ilvl="0" w:tplc="FFFFFFFF">
      <w:start w:val="1"/>
      <w:numFmt w:val="taiwaneseCountingThousand"/>
      <w:pStyle w:val="2"/>
      <w:lvlText w:val="第%1條  "/>
      <w:lvlJc w:val="left"/>
      <w:pPr>
        <w:tabs>
          <w:tab w:val="num" w:pos="2073"/>
        </w:tabs>
        <w:ind w:left="993" w:firstLine="0"/>
      </w:pPr>
      <w:rPr>
        <w:rFonts w:eastAsia="標楷體" w:hint="eastAsia"/>
        <w:b w:val="0"/>
        <w:i w:val="0"/>
        <w:spacing w:val="0"/>
        <w:position w:val="0"/>
        <w:sz w:val="28"/>
      </w:rPr>
    </w:lvl>
    <w:lvl w:ilvl="1" w:tplc="FFFFFFFF">
      <w:start w:val="1"/>
      <w:numFmt w:val="taiwaneseCountingThousand"/>
      <w:lvlText w:val="%2、"/>
      <w:lvlJc w:val="left"/>
      <w:pPr>
        <w:tabs>
          <w:tab w:val="num" w:pos="2283"/>
        </w:tabs>
        <w:ind w:left="2283" w:hanging="810"/>
      </w:pPr>
      <w:rPr>
        <w:rFonts w:hint="eastAsia"/>
      </w:rPr>
    </w:lvl>
    <w:lvl w:ilvl="2" w:tplc="FFFFFFFF" w:tentative="1">
      <w:start w:val="1"/>
      <w:numFmt w:val="lowerRoman"/>
      <w:lvlText w:val="%3."/>
      <w:lvlJc w:val="right"/>
      <w:pPr>
        <w:tabs>
          <w:tab w:val="num" w:pos="2433"/>
        </w:tabs>
        <w:ind w:left="2433" w:hanging="480"/>
      </w:pPr>
    </w:lvl>
    <w:lvl w:ilvl="3" w:tplc="FFFFFFFF" w:tentative="1">
      <w:start w:val="1"/>
      <w:numFmt w:val="decimal"/>
      <w:lvlText w:val="%4."/>
      <w:lvlJc w:val="left"/>
      <w:pPr>
        <w:tabs>
          <w:tab w:val="num" w:pos="2913"/>
        </w:tabs>
        <w:ind w:left="2913" w:hanging="480"/>
      </w:pPr>
    </w:lvl>
    <w:lvl w:ilvl="4" w:tplc="FFFFFFFF" w:tentative="1">
      <w:start w:val="1"/>
      <w:numFmt w:val="ideographTraditional"/>
      <w:lvlText w:val="%5、"/>
      <w:lvlJc w:val="left"/>
      <w:pPr>
        <w:tabs>
          <w:tab w:val="num" w:pos="3393"/>
        </w:tabs>
        <w:ind w:left="3393" w:hanging="480"/>
      </w:pPr>
    </w:lvl>
    <w:lvl w:ilvl="5" w:tplc="FFFFFFFF" w:tentative="1">
      <w:start w:val="1"/>
      <w:numFmt w:val="lowerRoman"/>
      <w:lvlText w:val="%6."/>
      <w:lvlJc w:val="right"/>
      <w:pPr>
        <w:tabs>
          <w:tab w:val="num" w:pos="3873"/>
        </w:tabs>
        <w:ind w:left="3873" w:hanging="480"/>
      </w:pPr>
    </w:lvl>
    <w:lvl w:ilvl="6" w:tplc="FFFFFFFF" w:tentative="1">
      <w:start w:val="1"/>
      <w:numFmt w:val="decimal"/>
      <w:lvlText w:val="%7."/>
      <w:lvlJc w:val="left"/>
      <w:pPr>
        <w:tabs>
          <w:tab w:val="num" w:pos="4353"/>
        </w:tabs>
        <w:ind w:left="4353" w:hanging="480"/>
      </w:pPr>
    </w:lvl>
    <w:lvl w:ilvl="7" w:tplc="FFFFFFFF" w:tentative="1">
      <w:start w:val="1"/>
      <w:numFmt w:val="ideographTraditional"/>
      <w:lvlText w:val="%8、"/>
      <w:lvlJc w:val="left"/>
      <w:pPr>
        <w:tabs>
          <w:tab w:val="num" w:pos="4833"/>
        </w:tabs>
        <w:ind w:left="4833" w:hanging="480"/>
      </w:pPr>
    </w:lvl>
    <w:lvl w:ilvl="8" w:tplc="FFFFFFFF" w:tentative="1">
      <w:start w:val="1"/>
      <w:numFmt w:val="lowerRoman"/>
      <w:lvlText w:val="%9."/>
      <w:lvlJc w:val="right"/>
      <w:pPr>
        <w:tabs>
          <w:tab w:val="num" w:pos="5313"/>
        </w:tabs>
        <w:ind w:left="5313" w:hanging="480"/>
      </w:pPr>
    </w:lvl>
  </w:abstractNum>
  <w:abstractNum w:abstractNumId="27" w15:restartNumberingAfterBreak="0">
    <w:nsid w:val="646134A6"/>
    <w:multiLevelType w:val="hybridMultilevel"/>
    <w:tmpl w:val="EA428396"/>
    <w:lvl w:ilvl="0" w:tplc="14B0F47C">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8F96143"/>
    <w:multiLevelType w:val="hybridMultilevel"/>
    <w:tmpl w:val="63703A94"/>
    <w:lvl w:ilvl="0" w:tplc="A7C491D0">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611B18"/>
    <w:multiLevelType w:val="hybridMultilevel"/>
    <w:tmpl w:val="30C42C38"/>
    <w:lvl w:ilvl="0" w:tplc="04090015">
      <w:start w:val="1"/>
      <w:numFmt w:val="ideographDigital"/>
      <w:pStyle w:val="a2"/>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D4E1839"/>
    <w:multiLevelType w:val="hybridMultilevel"/>
    <w:tmpl w:val="114621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DF10593"/>
    <w:multiLevelType w:val="singleLevel"/>
    <w:tmpl w:val="158CF430"/>
    <w:lvl w:ilvl="0">
      <w:start w:val="1"/>
      <w:numFmt w:val="decimal"/>
      <w:lvlText w:val="%1、"/>
      <w:lvlJc w:val="left"/>
      <w:pPr>
        <w:tabs>
          <w:tab w:val="num" w:pos="540"/>
        </w:tabs>
        <w:ind w:left="540" w:hanging="540"/>
      </w:pPr>
      <w:rPr>
        <w:rFonts w:hint="eastAsia"/>
      </w:rPr>
    </w:lvl>
  </w:abstractNum>
  <w:abstractNum w:abstractNumId="32" w15:restartNumberingAfterBreak="0">
    <w:nsid w:val="714E130C"/>
    <w:multiLevelType w:val="singleLevel"/>
    <w:tmpl w:val="F44E108C"/>
    <w:lvl w:ilvl="0">
      <w:start w:val="1"/>
      <w:numFmt w:val="decimal"/>
      <w:lvlText w:val="%1、"/>
      <w:lvlJc w:val="left"/>
      <w:pPr>
        <w:tabs>
          <w:tab w:val="num" w:pos="540"/>
        </w:tabs>
        <w:ind w:left="540" w:hanging="540"/>
      </w:pPr>
      <w:rPr>
        <w:rFonts w:hint="eastAsia"/>
      </w:rPr>
    </w:lvl>
  </w:abstractNum>
  <w:abstractNum w:abstractNumId="33" w15:restartNumberingAfterBreak="0">
    <w:nsid w:val="71D36DF9"/>
    <w:multiLevelType w:val="hybridMultilevel"/>
    <w:tmpl w:val="4D820B82"/>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31F33C2"/>
    <w:multiLevelType w:val="hybridMultilevel"/>
    <w:tmpl w:val="7AA0D8B0"/>
    <w:lvl w:ilvl="0" w:tplc="1248C096">
      <w:start w:val="1"/>
      <w:numFmt w:val="decimal"/>
      <w:pStyle w:val="a3"/>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35" w15:restartNumberingAfterBreak="0">
    <w:nsid w:val="73B247C5"/>
    <w:multiLevelType w:val="hybridMultilevel"/>
    <w:tmpl w:val="2D3EEFEC"/>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4890D29"/>
    <w:multiLevelType w:val="hybridMultilevel"/>
    <w:tmpl w:val="07D4D292"/>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86B6FF5"/>
    <w:multiLevelType w:val="singleLevel"/>
    <w:tmpl w:val="A1E08058"/>
    <w:lvl w:ilvl="0">
      <w:start w:val="1"/>
      <w:numFmt w:val="decimal"/>
      <w:lvlText w:val="%1、"/>
      <w:lvlJc w:val="left"/>
      <w:pPr>
        <w:tabs>
          <w:tab w:val="num" w:pos="540"/>
        </w:tabs>
        <w:ind w:left="540" w:hanging="540"/>
      </w:pPr>
      <w:rPr>
        <w:rFonts w:hint="eastAsia"/>
      </w:rPr>
    </w:lvl>
  </w:abstractNum>
  <w:abstractNum w:abstractNumId="38" w15:restartNumberingAfterBreak="0">
    <w:nsid w:val="789113F8"/>
    <w:multiLevelType w:val="hybridMultilevel"/>
    <w:tmpl w:val="79727E46"/>
    <w:lvl w:ilvl="0" w:tplc="FFFFFFFF">
      <w:start w:val="1"/>
      <w:numFmt w:val="decimal"/>
      <w:pStyle w:val="reference"/>
      <w:lvlText w:val="%1."/>
      <w:lvlJc w:val="left"/>
      <w:pPr>
        <w:tabs>
          <w:tab w:val="num" w:pos="480"/>
        </w:tabs>
        <w:ind w:left="480" w:hanging="480"/>
      </w:pPr>
    </w:lvl>
    <w:lvl w:ilvl="1" w:tplc="FFFFFFFF">
      <w:start w:val="1"/>
      <w:numFmt w:val="decim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9" w15:restartNumberingAfterBreak="0">
    <w:nsid w:val="7B787F4D"/>
    <w:multiLevelType w:val="hybridMultilevel"/>
    <w:tmpl w:val="060C3B64"/>
    <w:lvl w:ilvl="0" w:tplc="657CDCF0">
      <w:start w:val="1"/>
      <w:numFmt w:val="decimal"/>
      <w:lvlText w:val="%1、"/>
      <w:lvlJc w:val="left"/>
      <w:pPr>
        <w:tabs>
          <w:tab w:val="num" w:pos="777"/>
        </w:tabs>
        <w:ind w:left="39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C047E56"/>
    <w:multiLevelType w:val="singleLevel"/>
    <w:tmpl w:val="DE224D5A"/>
    <w:lvl w:ilvl="0">
      <w:start w:val="1"/>
      <w:numFmt w:val="decimal"/>
      <w:lvlText w:val="%1、"/>
      <w:lvlJc w:val="left"/>
      <w:pPr>
        <w:tabs>
          <w:tab w:val="num" w:pos="540"/>
        </w:tabs>
        <w:ind w:left="540" w:hanging="540"/>
      </w:pPr>
      <w:rPr>
        <w:rFonts w:hint="eastAsia"/>
      </w:rPr>
    </w:lvl>
  </w:abstractNum>
  <w:num w:numId="1">
    <w:abstractNumId w:val="26"/>
  </w:num>
  <w:num w:numId="2">
    <w:abstractNumId w:val="2"/>
  </w:num>
  <w:num w:numId="3">
    <w:abstractNumId w:val="29"/>
  </w:num>
  <w:num w:numId="4">
    <w:abstractNumId w:val="34"/>
  </w:num>
  <w:num w:numId="5">
    <w:abstractNumId w:val="0"/>
  </w:num>
  <w:num w:numId="6">
    <w:abstractNumId w:val="12"/>
  </w:num>
  <w:num w:numId="7">
    <w:abstractNumId w:val="38"/>
  </w:num>
  <w:num w:numId="8">
    <w:abstractNumId w:val="21"/>
  </w:num>
  <w:num w:numId="9">
    <w:abstractNumId w:val="20"/>
  </w:num>
  <w:num w:numId="10">
    <w:abstractNumId w:val="4"/>
  </w:num>
  <w:num w:numId="11">
    <w:abstractNumId w:val="33"/>
  </w:num>
  <w:num w:numId="12">
    <w:abstractNumId w:val="23"/>
  </w:num>
  <w:num w:numId="13">
    <w:abstractNumId w:val="39"/>
  </w:num>
  <w:num w:numId="14">
    <w:abstractNumId w:val="36"/>
  </w:num>
  <w:num w:numId="15">
    <w:abstractNumId w:val="24"/>
  </w:num>
  <w:num w:numId="16">
    <w:abstractNumId w:val="18"/>
  </w:num>
  <w:num w:numId="17">
    <w:abstractNumId w:val="19"/>
  </w:num>
  <w:num w:numId="18">
    <w:abstractNumId w:val="13"/>
  </w:num>
  <w:num w:numId="19">
    <w:abstractNumId w:val="17"/>
  </w:num>
  <w:num w:numId="20">
    <w:abstractNumId w:val="35"/>
  </w:num>
  <w:num w:numId="21">
    <w:abstractNumId w:val="9"/>
  </w:num>
  <w:num w:numId="22">
    <w:abstractNumId w:val="7"/>
  </w:num>
  <w:num w:numId="23">
    <w:abstractNumId w:val="37"/>
    <w:lvlOverride w:ilvl="0">
      <w:startOverride w:val="1"/>
    </w:lvlOverride>
  </w:num>
  <w:num w:numId="24">
    <w:abstractNumId w:val="8"/>
    <w:lvlOverride w:ilvl="0">
      <w:startOverride w:val="1"/>
    </w:lvlOverride>
  </w:num>
  <w:num w:numId="25">
    <w:abstractNumId w:val="1"/>
    <w:lvlOverride w:ilvl="0">
      <w:startOverride w:val="1"/>
    </w:lvlOverride>
  </w:num>
  <w:num w:numId="26">
    <w:abstractNumId w:val="31"/>
    <w:lvlOverride w:ilvl="0">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40"/>
    <w:lvlOverride w:ilvl="0">
      <w:startOverride w:val="1"/>
    </w:lvlOverride>
  </w:num>
  <w:num w:numId="31">
    <w:abstractNumId w:val="32"/>
    <w:lvlOverride w:ilvl="0">
      <w:startOverride w:val="1"/>
    </w:lvlOverride>
  </w:num>
  <w:num w:numId="32">
    <w:abstractNumId w:val="5"/>
    <w:lvlOverride w:ilvl="0">
      <w:startOverride w:val="1"/>
    </w:lvlOverride>
  </w:num>
  <w:num w:numId="33">
    <w:abstractNumId w:val="10"/>
    <w:lvlOverride w:ilvl="0">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6"/>
  </w:num>
  <w:num w:numId="39">
    <w:abstractNumId w:val="14"/>
  </w:num>
  <w:num w:numId="40">
    <w:abstractNumId w:val="11"/>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67B"/>
    <w:rsid w:val="0000002D"/>
    <w:rsid w:val="000001CD"/>
    <w:rsid w:val="00000578"/>
    <w:rsid w:val="00000593"/>
    <w:rsid w:val="0000067C"/>
    <w:rsid w:val="000007F5"/>
    <w:rsid w:val="000007FE"/>
    <w:rsid w:val="00000A2A"/>
    <w:rsid w:val="00000B20"/>
    <w:rsid w:val="00000FED"/>
    <w:rsid w:val="00000FF2"/>
    <w:rsid w:val="00001033"/>
    <w:rsid w:val="00001132"/>
    <w:rsid w:val="000012B8"/>
    <w:rsid w:val="00001383"/>
    <w:rsid w:val="00001657"/>
    <w:rsid w:val="00001686"/>
    <w:rsid w:val="0000172B"/>
    <w:rsid w:val="000017CB"/>
    <w:rsid w:val="0000181B"/>
    <w:rsid w:val="00001A26"/>
    <w:rsid w:val="00001B28"/>
    <w:rsid w:val="00001C17"/>
    <w:rsid w:val="00001CC4"/>
    <w:rsid w:val="00001ECC"/>
    <w:rsid w:val="00001FE9"/>
    <w:rsid w:val="0000202C"/>
    <w:rsid w:val="00002035"/>
    <w:rsid w:val="00002062"/>
    <w:rsid w:val="00002079"/>
    <w:rsid w:val="000020A5"/>
    <w:rsid w:val="00002101"/>
    <w:rsid w:val="000024EA"/>
    <w:rsid w:val="00002506"/>
    <w:rsid w:val="0000286C"/>
    <w:rsid w:val="0000293E"/>
    <w:rsid w:val="00002D1D"/>
    <w:rsid w:val="00002D48"/>
    <w:rsid w:val="00002DBD"/>
    <w:rsid w:val="00002FE7"/>
    <w:rsid w:val="00003042"/>
    <w:rsid w:val="0000312E"/>
    <w:rsid w:val="000033E0"/>
    <w:rsid w:val="0000369B"/>
    <w:rsid w:val="00003825"/>
    <w:rsid w:val="00003829"/>
    <w:rsid w:val="00003948"/>
    <w:rsid w:val="00003A82"/>
    <w:rsid w:val="00003B80"/>
    <w:rsid w:val="00003C52"/>
    <w:rsid w:val="00003D83"/>
    <w:rsid w:val="00003F28"/>
    <w:rsid w:val="00003F63"/>
    <w:rsid w:val="00004105"/>
    <w:rsid w:val="00004154"/>
    <w:rsid w:val="00004283"/>
    <w:rsid w:val="000042DF"/>
    <w:rsid w:val="0000446F"/>
    <w:rsid w:val="000044A2"/>
    <w:rsid w:val="00004744"/>
    <w:rsid w:val="0000476C"/>
    <w:rsid w:val="0000485D"/>
    <w:rsid w:val="000048B8"/>
    <w:rsid w:val="000048CD"/>
    <w:rsid w:val="00004A51"/>
    <w:rsid w:val="00004BC3"/>
    <w:rsid w:val="00004D9D"/>
    <w:rsid w:val="00004E50"/>
    <w:rsid w:val="000051EF"/>
    <w:rsid w:val="000055FE"/>
    <w:rsid w:val="0000576E"/>
    <w:rsid w:val="00005815"/>
    <w:rsid w:val="00005833"/>
    <w:rsid w:val="00005A46"/>
    <w:rsid w:val="00005BCC"/>
    <w:rsid w:val="00005C9C"/>
    <w:rsid w:val="00005DFB"/>
    <w:rsid w:val="00005EF6"/>
    <w:rsid w:val="00005F69"/>
    <w:rsid w:val="00005FC5"/>
    <w:rsid w:val="00005FF7"/>
    <w:rsid w:val="00006005"/>
    <w:rsid w:val="0000615D"/>
    <w:rsid w:val="00006324"/>
    <w:rsid w:val="000063A4"/>
    <w:rsid w:val="000065CF"/>
    <w:rsid w:val="000066C9"/>
    <w:rsid w:val="000066DD"/>
    <w:rsid w:val="00006868"/>
    <w:rsid w:val="000068DF"/>
    <w:rsid w:val="000068E2"/>
    <w:rsid w:val="000068FE"/>
    <w:rsid w:val="00006A01"/>
    <w:rsid w:val="00006B42"/>
    <w:rsid w:val="00006B53"/>
    <w:rsid w:val="00006B86"/>
    <w:rsid w:val="00006BE3"/>
    <w:rsid w:val="00006DE0"/>
    <w:rsid w:val="000072DC"/>
    <w:rsid w:val="000073A3"/>
    <w:rsid w:val="000073FA"/>
    <w:rsid w:val="000074F4"/>
    <w:rsid w:val="00007706"/>
    <w:rsid w:val="00007860"/>
    <w:rsid w:val="000079AD"/>
    <w:rsid w:val="00007C03"/>
    <w:rsid w:val="00007C3E"/>
    <w:rsid w:val="00007D0C"/>
    <w:rsid w:val="00007EF4"/>
    <w:rsid w:val="00007F31"/>
    <w:rsid w:val="00010216"/>
    <w:rsid w:val="000106AD"/>
    <w:rsid w:val="000106E0"/>
    <w:rsid w:val="000109C9"/>
    <w:rsid w:val="00010A34"/>
    <w:rsid w:val="00010A64"/>
    <w:rsid w:val="00010AC8"/>
    <w:rsid w:val="00010D1E"/>
    <w:rsid w:val="00010D6E"/>
    <w:rsid w:val="00010D9E"/>
    <w:rsid w:val="00010ED5"/>
    <w:rsid w:val="000110AD"/>
    <w:rsid w:val="00011138"/>
    <w:rsid w:val="000112EE"/>
    <w:rsid w:val="000112F1"/>
    <w:rsid w:val="00011317"/>
    <w:rsid w:val="00011574"/>
    <w:rsid w:val="000116F8"/>
    <w:rsid w:val="00011B87"/>
    <w:rsid w:val="00011D2E"/>
    <w:rsid w:val="0001233F"/>
    <w:rsid w:val="0001238D"/>
    <w:rsid w:val="0001247F"/>
    <w:rsid w:val="000125B2"/>
    <w:rsid w:val="000126F8"/>
    <w:rsid w:val="0001272E"/>
    <w:rsid w:val="00012848"/>
    <w:rsid w:val="00012858"/>
    <w:rsid w:val="00012BE2"/>
    <w:rsid w:val="00012CA7"/>
    <w:rsid w:val="00012E10"/>
    <w:rsid w:val="00012E8B"/>
    <w:rsid w:val="00012EA4"/>
    <w:rsid w:val="0001332C"/>
    <w:rsid w:val="0001359B"/>
    <w:rsid w:val="000135A0"/>
    <w:rsid w:val="000137DB"/>
    <w:rsid w:val="000137F0"/>
    <w:rsid w:val="000137FE"/>
    <w:rsid w:val="00013858"/>
    <w:rsid w:val="000139FC"/>
    <w:rsid w:val="00013A07"/>
    <w:rsid w:val="00013FB7"/>
    <w:rsid w:val="00014052"/>
    <w:rsid w:val="0001405F"/>
    <w:rsid w:val="000144AC"/>
    <w:rsid w:val="00014501"/>
    <w:rsid w:val="00014914"/>
    <w:rsid w:val="00014A05"/>
    <w:rsid w:val="00014A67"/>
    <w:rsid w:val="00014ABE"/>
    <w:rsid w:val="00014BD4"/>
    <w:rsid w:val="00014C6D"/>
    <w:rsid w:val="000150C2"/>
    <w:rsid w:val="0001520C"/>
    <w:rsid w:val="00015388"/>
    <w:rsid w:val="000153B2"/>
    <w:rsid w:val="000155F2"/>
    <w:rsid w:val="0001566C"/>
    <w:rsid w:val="0001597A"/>
    <w:rsid w:val="00015BDB"/>
    <w:rsid w:val="00015C34"/>
    <w:rsid w:val="00015D9B"/>
    <w:rsid w:val="00016010"/>
    <w:rsid w:val="000161A4"/>
    <w:rsid w:val="00016279"/>
    <w:rsid w:val="0001628C"/>
    <w:rsid w:val="0001641B"/>
    <w:rsid w:val="000164A8"/>
    <w:rsid w:val="00016A6B"/>
    <w:rsid w:val="00016C3B"/>
    <w:rsid w:val="00016D35"/>
    <w:rsid w:val="00016DE6"/>
    <w:rsid w:val="00016F34"/>
    <w:rsid w:val="000170F9"/>
    <w:rsid w:val="00017282"/>
    <w:rsid w:val="0001736C"/>
    <w:rsid w:val="000173E2"/>
    <w:rsid w:val="0001789A"/>
    <w:rsid w:val="0001791E"/>
    <w:rsid w:val="00017AE5"/>
    <w:rsid w:val="00017EC6"/>
    <w:rsid w:val="00017EFB"/>
    <w:rsid w:val="000201A7"/>
    <w:rsid w:val="000202CE"/>
    <w:rsid w:val="0002052B"/>
    <w:rsid w:val="000205AD"/>
    <w:rsid w:val="000206F5"/>
    <w:rsid w:val="000207F7"/>
    <w:rsid w:val="000209A1"/>
    <w:rsid w:val="00020ABD"/>
    <w:rsid w:val="00020C29"/>
    <w:rsid w:val="00020CC3"/>
    <w:rsid w:val="00020F47"/>
    <w:rsid w:val="00020FD8"/>
    <w:rsid w:val="0002102F"/>
    <w:rsid w:val="000210FF"/>
    <w:rsid w:val="000211A0"/>
    <w:rsid w:val="00021263"/>
    <w:rsid w:val="00021497"/>
    <w:rsid w:val="00021734"/>
    <w:rsid w:val="000217AD"/>
    <w:rsid w:val="00021A21"/>
    <w:rsid w:val="00021F95"/>
    <w:rsid w:val="00022146"/>
    <w:rsid w:val="000222B0"/>
    <w:rsid w:val="0002256E"/>
    <w:rsid w:val="00022672"/>
    <w:rsid w:val="000226E5"/>
    <w:rsid w:val="00022708"/>
    <w:rsid w:val="00022BA8"/>
    <w:rsid w:val="00022D13"/>
    <w:rsid w:val="00022DE6"/>
    <w:rsid w:val="00022FF0"/>
    <w:rsid w:val="000232C8"/>
    <w:rsid w:val="000233BD"/>
    <w:rsid w:val="0002346D"/>
    <w:rsid w:val="00023527"/>
    <w:rsid w:val="00023559"/>
    <w:rsid w:val="00023590"/>
    <w:rsid w:val="000235FD"/>
    <w:rsid w:val="000237B4"/>
    <w:rsid w:val="000238C6"/>
    <w:rsid w:val="000239A6"/>
    <w:rsid w:val="000239CC"/>
    <w:rsid w:val="00023A33"/>
    <w:rsid w:val="00023B18"/>
    <w:rsid w:val="00023D47"/>
    <w:rsid w:val="00023E46"/>
    <w:rsid w:val="00023E6B"/>
    <w:rsid w:val="00023E9C"/>
    <w:rsid w:val="00023F0E"/>
    <w:rsid w:val="000240E8"/>
    <w:rsid w:val="00024358"/>
    <w:rsid w:val="00024470"/>
    <w:rsid w:val="000244E0"/>
    <w:rsid w:val="0002461E"/>
    <w:rsid w:val="00024A27"/>
    <w:rsid w:val="00024A9E"/>
    <w:rsid w:val="00024C5E"/>
    <w:rsid w:val="00025000"/>
    <w:rsid w:val="0002502C"/>
    <w:rsid w:val="000250E8"/>
    <w:rsid w:val="000250F6"/>
    <w:rsid w:val="000254D6"/>
    <w:rsid w:val="00025679"/>
    <w:rsid w:val="000256BE"/>
    <w:rsid w:val="0002579F"/>
    <w:rsid w:val="00025934"/>
    <w:rsid w:val="00025AED"/>
    <w:rsid w:val="00025C3C"/>
    <w:rsid w:val="00025F39"/>
    <w:rsid w:val="0002615B"/>
    <w:rsid w:val="0002620E"/>
    <w:rsid w:val="00026278"/>
    <w:rsid w:val="0002634E"/>
    <w:rsid w:val="00026445"/>
    <w:rsid w:val="00026535"/>
    <w:rsid w:val="000265BA"/>
    <w:rsid w:val="00026790"/>
    <w:rsid w:val="00026A08"/>
    <w:rsid w:val="00026DC0"/>
    <w:rsid w:val="00026FF8"/>
    <w:rsid w:val="000270DB"/>
    <w:rsid w:val="0002720C"/>
    <w:rsid w:val="00027289"/>
    <w:rsid w:val="000273A2"/>
    <w:rsid w:val="0002758A"/>
    <w:rsid w:val="00027634"/>
    <w:rsid w:val="0002779F"/>
    <w:rsid w:val="000279CC"/>
    <w:rsid w:val="00027A0B"/>
    <w:rsid w:val="00027AEE"/>
    <w:rsid w:val="00027AF9"/>
    <w:rsid w:val="00027D3A"/>
    <w:rsid w:val="00030086"/>
    <w:rsid w:val="0003017D"/>
    <w:rsid w:val="000303AD"/>
    <w:rsid w:val="000303B2"/>
    <w:rsid w:val="000303C9"/>
    <w:rsid w:val="000303DC"/>
    <w:rsid w:val="00030447"/>
    <w:rsid w:val="0003047C"/>
    <w:rsid w:val="00030519"/>
    <w:rsid w:val="00030541"/>
    <w:rsid w:val="0003067B"/>
    <w:rsid w:val="00030729"/>
    <w:rsid w:val="00030762"/>
    <w:rsid w:val="00030934"/>
    <w:rsid w:val="000309F1"/>
    <w:rsid w:val="00030B1C"/>
    <w:rsid w:val="00030B26"/>
    <w:rsid w:val="00030C59"/>
    <w:rsid w:val="00030D52"/>
    <w:rsid w:val="00031069"/>
    <w:rsid w:val="00031108"/>
    <w:rsid w:val="000315F1"/>
    <w:rsid w:val="0003175F"/>
    <w:rsid w:val="000317FA"/>
    <w:rsid w:val="00031877"/>
    <w:rsid w:val="0003196C"/>
    <w:rsid w:val="00031AFE"/>
    <w:rsid w:val="00031D50"/>
    <w:rsid w:val="000320AF"/>
    <w:rsid w:val="00032537"/>
    <w:rsid w:val="0003270C"/>
    <w:rsid w:val="00032C6F"/>
    <w:rsid w:val="00032D3A"/>
    <w:rsid w:val="00032DAF"/>
    <w:rsid w:val="00032E64"/>
    <w:rsid w:val="00032F32"/>
    <w:rsid w:val="0003311A"/>
    <w:rsid w:val="000331FB"/>
    <w:rsid w:val="000332BB"/>
    <w:rsid w:val="00033472"/>
    <w:rsid w:val="000334AE"/>
    <w:rsid w:val="000335E3"/>
    <w:rsid w:val="000335F7"/>
    <w:rsid w:val="00033EBA"/>
    <w:rsid w:val="00033EE8"/>
    <w:rsid w:val="00033F43"/>
    <w:rsid w:val="00033F44"/>
    <w:rsid w:val="00034023"/>
    <w:rsid w:val="000342E2"/>
    <w:rsid w:val="00034306"/>
    <w:rsid w:val="00034369"/>
    <w:rsid w:val="0003457E"/>
    <w:rsid w:val="000345E5"/>
    <w:rsid w:val="0003486B"/>
    <w:rsid w:val="00034C90"/>
    <w:rsid w:val="00035029"/>
    <w:rsid w:val="0003529F"/>
    <w:rsid w:val="000352C1"/>
    <w:rsid w:val="000353F6"/>
    <w:rsid w:val="00035590"/>
    <w:rsid w:val="00035688"/>
    <w:rsid w:val="00035965"/>
    <w:rsid w:val="00035BD6"/>
    <w:rsid w:val="00035CA8"/>
    <w:rsid w:val="00035E53"/>
    <w:rsid w:val="00035E84"/>
    <w:rsid w:val="00035FC6"/>
    <w:rsid w:val="00035FE8"/>
    <w:rsid w:val="000360BD"/>
    <w:rsid w:val="0003612F"/>
    <w:rsid w:val="00036205"/>
    <w:rsid w:val="00036323"/>
    <w:rsid w:val="00036338"/>
    <w:rsid w:val="0003634B"/>
    <w:rsid w:val="00036642"/>
    <w:rsid w:val="0003674D"/>
    <w:rsid w:val="00036784"/>
    <w:rsid w:val="000367E1"/>
    <w:rsid w:val="000368E0"/>
    <w:rsid w:val="00036935"/>
    <w:rsid w:val="00036BB1"/>
    <w:rsid w:val="00036BC8"/>
    <w:rsid w:val="00036E46"/>
    <w:rsid w:val="00036E58"/>
    <w:rsid w:val="00036E76"/>
    <w:rsid w:val="00036F42"/>
    <w:rsid w:val="00036F96"/>
    <w:rsid w:val="00036FF5"/>
    <w:rsid w:val="0003733B"/>
    <w:rsid w:val="0003742C"/>
    <w:rsid w:val="000375E1"/>
    <w:rsid w:val="00037626"/>
    <w:rsid w:val="0003766F"/>
    <w:rsid w:val="000376AE"/>
    <w:rsid w:val="00037766"/>
    <w:rsid w:val="00037865"/>
    <w:rsid w:val="000379A9"/>
    <w:rsid w:val="00037DD3"/>
    <w:rsid w:val="00040014"/>
    <w:rsid w:val="0004015F"/>
    <w:rsid w:val="000406C2"/>
    <w:rsid w:val="00040979"/>
    <w:rsid w:val="000409C6"/>
    <w:rsid w:val="00040A0C"/>
    <w:rsid w:val="00040A9E"/>
    <w:rsid w:val="00040AE2"/>
    <w:rsid w:val="00040DF3"/>
    <w:rsid w:val="00040DFF"/>
    <w:rsid w:val="00040E34"/>
    <w:rsid w:val="00040E9E"/>
    <w:rsid w:val="000413E7"/>
    <w:rsid w:val="0004152A"/>
    <w:rsid w:val="00041663"/>
    <w:rsid w:val="000418EF"/>
    <w:rsid w:val="00041995"/>
    <w:rsid w:val="00041AD6"/>
    <w:rsid w:val="00041EE3"/>
    <w:rsid w:val="0004203C"/>
    <w:rsid w:val="000428A6"/>
    <w:rsid w:val="000428BF"/>
    <w:rsid w:val="00042AA9"/>
    <w:rsid w:val="00042E75"/>
    <w:rsid w:val="000431E7"/>
    <w:rsid w:val="000435D1"/>
    <w:rsid w:val="00043684"/>
    <w:rsid w:val="000438A3"/>
    <w:rsid w:val="000439A7"/>
    <w:rsid w:val="00043D04"/>
    <w:rsid w:val="00043DE8"/>
    <w:rsid w:val="00043FA9"/>
    <w:rsid w:val="000440F8"/>
    <w:rsid w:val="000442BF"/>
    <w:rsid w:val="000443C9"/>
    <w:rsid w:val="000444FB"/>
    <w:rsid w:val="000445D8"/>
    <w:rsid w:val="00044697"/>
    <w:rsid w:val="000447A7"/>
    <w:rsid w:val="00044849"/>
    <w:rsid w:val="0004490D"/>
    <w:rsid w:val="00044B85"/>
    <w:rsid w:val="00044D35"/>
    <w:rsid w:val="00044D58"/>
    <w:rsid w:val="00044D69"/>
    <w:rsid w:val="00044DD0"/>
    <w:rsid w:val="00045022"/>
    <w:rsid w:val="000452DE"/>
    <w:rsid w:val="00045394"/>
    <w:rsid w:val="000453A4"/>
    <w:rsid w:val="000453DD"/>
    <w:rsid w:val="00045456"/>
    <w:rsid w:val="0004553C"/>
    <w:rsid w:val="0004562E"/>
    <w:rsid w:val="00045790"/>
    <w:rsid w:val="00045870"/>
    <w:rsid w:val="000458AF"/>
    <w:rsid w:val="000459BC"/>
    <w:rsid w:val="00045A0B"/>
    <w:rsid w:val="00045A28"/>
    <w:rsid w:val="00045A49"/>
    <w:rsid w:val="00045A93"/>
    <w:rsid w:val="00045CC3"/>
    <w:rsid w:val="00045DA8"/>
    <w:rsid w:val="000461C8"/>
    <w:rsid w:val="000463AC"/>
    <w:rsid w:val="0004656B"/>
    <w:rsid w:val="0004662F"/>
    <w:rsid w:val="0004673B"/>
    <w:rsid w:val="00046765"/>
    <w:rsid w:val="000467B2"/>
    <w:rsid w:val="00046ACF"/>
    <w:rsid w:val="00046DB7"/>
    <w:rsid w:val="00046E00"/>
    <w:rsid w:val="00046F8B"/>
    <w:rsid w:val="0004700B"/>
    <w:rsid w:val="00047030"/>
    <w:rsid w:val="00047089"/>
    <w:rsid w:val="000472EE"/>
    <w:rsid w:val="000476F2"/>
    <w:rsid w:val="00047833"/>
    <w:rsid w:val="00047882"/>
    <w:rsid w:val="00047955"/>
    <w:rsid w:val="00047BDA"/>
    <w:rsid w:val="00047C4E"/>
    <w:rsid w:val="00047C8C"/>
    <w:rsid w:val="00047C9E"/>
    <w:rsid w:val="00047EC3"/>
    <w:rsid w:val="00047F86"/>
    <w:rsid w:val="00050009"/>
    <w:rsid w:val="000506F7"/>
    <w:rsid w:val="000507C5"/>
    <w:rsid w:val="00050817"/>
    <w:rsid w:val="000508CE"/>
    <w:rsid w:val="000509E0"/>
    <w:rsid w:val="00050A39"/>
    <w:rsid w:val="00050A9A"/>
    <w:rsid w:val="00050C26"/>
    <w:rsid w:val="00050E1D"/>
    <w:rsid w:val="00050F91"/>
    <w:rsid w:val="00050FA2"/>
    <w:rsid w:val="0005161E"/>
    <w:rsid w:val="0005166A"/>
    <w:rsid w:val="000516E1"/>
    <w:rsid w:val="00051791"/>
    <w:rsid w:val="000518BE"/>
    <w:rsid w:val="000519DD"/>
    <w:rsid w:val="00051A3F"/>
    <w:rsid w:val="00051A46"/>
    <w:rsid w:val="00051AFC"/>
    <w:rsid w:val="00051C6F"/>
    <w:rsid w:val="00051DAE"/>
    <w:rsid w:val="00051ED8"/>
    <w:rsid w:val="00051F03"/>
    <w:rsid w:val="000521F4"/>
    <w:rsid w:val="000522E4"/>
    <w:rsid w:val="0005247B"/>
    <w:rsid w:val="0005258A"/>
    <w:rsid w:val="000527AB"/>
    <w:rsid w:val="000529C8"/>
    <w:rsid w:val="00052A97"/>
    <w:rsid w:val="00052B45"/>
    <w:rsid w:val="00052E27"/>
    <w:rsid w:val="00052FAD"/>
    <w:rsid w:val="00053129"/>
    <w:rsid w:val="00053143"/>
    <w:rsid w:val="00053350"/>
    <w:rsid w:val="000533B0"/>
    <w:rsid w:val="00053407"/>
    <w:rsid w:val="000534B7"/>
    <w:rsid w:val="00053593"/>
    <w:rsid w:val="00053785"/>
    <w:rsid w:val="00053C67"/>
    <w:rsid w:val="00053D11"/>
    <w:rsid w:val="00053D78"/>
    <w:rsid w:val="00053DF6"/>
    <w:rsid w:val="00053E6E"/>
    <w:rsid w:val="00053EDF"/>
    <w:rsid w:val="00053F64"/>
    <w:rsid w:val="00053F85"/>
    <w:rsid w:val="000540DE"/>
    <w:rsid w:val="00054246"/>
    <w:rsid w:val="000543D5"/>
    <w:rsid w:val="000546A3"/>
    <w:rsid w:val="000548DD"/>
    <w:rsid w:val="0005493E"/>
    <w:rsid w:val="00054AB4"/>
    <w:rsid w:val="00054D06"/>
    <w:rsid w:val="00054D63"/>
    <w:rsid w:val="00054E1F"/>
    <w:rsid w:val="0005505F"/>
    <w:rsid w:val="000550BD"/>
    <w:rsid w:val="0005516E"/>
    <w:rsid w:val="00055217"/>
    <w:rsid w:val="00055462"/>
    <w:rsid w:val="00055712"/>
    <w:rsid w:val="00055A21"/>
    <w:rsid w:val="00055D19"/>
    <w:rsid w:val="00055DA9"/>
    <w:rsid w:val="00055E85"/>
    <w:rsid w:val="00055FB8"/>
    <w:rsid w:val="0005606C"/>
    <w:rsid w:val="00056401"/>
    <w:rsid w:val="00056444"/>
    <w:rsid w:val="0005666F"/>
    <w:rsid w:val="00056805"/>
    <w:rsid w:val="00056A4F"/>
    <w:rsid w:val="00056AD6"/>
    <w:rsid w:val="00056B50"/>
    <w:rsid w:val="00056DE6"/>
    <w:rsid w:val="00056F09"/>
    <w:rsid w:val="00057463"/>
    <w:rsid w:val="00057522"/>
    <w:rsid w:val="000575E4"/>
    <w:rsid w:val="0005780E"/>
    <w:rsid w:val="00057843"/>
    <w:rsid w:val="000579B2"/>
    <w:rsid w:val="00057AD6"/>
    <w:rsid w:val="00057AF7"/>
    <w:rsid w:val="00057AFD"/>
    <w:rsid w:val="00057C60"/>
    <w:rsid w:val="00057C90"/>
    <w:rsid w:val="00057EDC"/>
    <w:rsid w:val="00057F45"/>
    <w:rsid w:val="00060392"/>
    <w:rsid w:val="000604A1"/>
    <w:rsid w:val="0006080A"/>
    <w:rsid w:val="00060B51"/>
    <w:rsid w:val="0006141A"/>
    <w:rsid w:val="000617AE"/>
    <w:rsid w:val="00061AE2"/>
    <w:rsid w:val="00061CA0"/>
    <w:rsid w:val="00062035"/>
    <w:rsid w:val="0006204F"/>
    <w:rsid w:val="00062185"/>
    <w:rsid w:val="0006229D"/>
    <w:rsid w:val="00062370"/>
    <w:rsid w:val="000625A7"/>
    <w:rsid w:val="00062600"/>
    <w:rsid w:val="0006265B"/>
    <w:rsid w:val="0006267A"/>
    <w:rsid w:val="00062829"/>
    <w:rsid w:val="00062ABD"/>
    <w:rsid w:val="00062C1F"/>
    <w:rsid w:val="00062CF2"/>
    <w:rsid w:val="00062DEB"/>
    <w:rsid w:val="00062E34"/>
    <w:rsid w:val="00063015"/>
    <w:rsid w:val="0006307D"/>
    <w:rsid w:val="00063391"/>
    <w:rsid w:val="000633C7"/>
    <w:rsid w:val="00063409"/>
    <w:rsid w:val="000635FB"/>
    <w:rsid w:val="000636B3"/>
    <w:rsid w:val="000636BB"/>
    <w:rsid w:val="000638A6"/>
    <w:rsid w:val="000639B4"/>
    <w:rsid w:val="00063BDC"/>
    <w:rsid w:val="00063BE2"/>
    <w:rsid w:val="00063DC0"/>
    <w:rsid w:val="00063E10"/>
    <w:rsid w:val="00063E3D"/>
    <w:rsid w:val="00064381"/>
    <w:rsid w:val="00064408"/>
    <w:rsid w:val="00064594"/>
    <w:rsid w:val="000647A5"/>
    <w:rsid w:val="000648DD"/>
    <w:rsid w:val="00064AA9"/>
    <w:rsid w:val="00064D0B"/>
    <w:rsid w:val="00064F29"/>
    <w:rsid w:val="00065010"/>
    <w:rsid w:val="00065363"/>
    <w:rsid w:val="000653FD"/>
    <w:rsid w:val="0006581D"/>
    <w:rsid w:val="000659BF"/>
    <w:rsid w:val="00065ACF"/>
    <w:rsid w:val="00065B38"/>
    <w:rsid w:val="00065DF6"/>
    <w:rsid w:val="00065EA8"/>
    <w:rsid w:val="00065F2A"/>
    <w:rsid w:val="0006625D"/>
    <w:rsid w:val="00066345"/>
    <w:rsid w:val="00066516"/>
    <w:rsid w:val="0006661F"/>
    <w:rsid w:val="00066683"/>
    <w:rsid w:val="000666D4"/>
    <w:rsid w:val="000666D8"/>
    <w:rsid w:val="00066891"/>
    <w:rsid w:val="00066920"/>
    <w:rsid w:val="000669C3"/>
    <w:rsid w:val="00066A19"/>
    <w:rsid w:val="00066A23"/>
    <w:rsid w:val="00066E3D"/>
    <w:rsid w:val="00067011"/>
    <w:rsid w:val="00067098"/>
    <w:rsid w:val="00067245"/>
    <w:rsid w:val="0006726E"/>
    <w:rsid w:val="000673C7"/>
    <w:rsid w:val="0006740C"/>
    <w:rsid w:val="0006743A"/>
    <w:rsid w:val="000677B9"/>
    <w:rsid w:val="00067818"/>
    <w:rsid w:val="00067BB0"/>
    <w:rsid w:val="00067E95"/>
    <w:rsid w:val="00067F9E"/>
    <w:rsid w:val="0007022D"/>
    <w:rsid w:val="000702E8"/>
    <w:rsid w:val="00070539"/>
    <w:rsid w:val="00070547"/>
    <w:rsid w:val="000709CC"/>
    <w:rsid w:val="000709D0"/>
    <w:rsid w:val="00070BA1"/>
    <w:rsid w:val="00070CA3"/>
    <w:rsid w:val="00070E20"/>
    <w:rsid w:val="000710CB"/>
    <w:rsid w:val="000712A6"/>
    <w:rsid w:val="000715A6"/>
    <w:rsid w:val="0007180A"/>
    <w:rsid w:val="000718E0"/>
    <w:rsid w:val="0007198E"/>
    <w:rsid w:val="00071A46"/>
    <w:rsid w:val="00071A51"/>
    <w:rsid w:val="00071B0E"/>
    <w:rsid w:val="00071C95"/>
    <w:rsid w:val="00071CCB"/>
    <w:rsid w:val="00071D78"/>
    <w:rsid w:val="00071E36"/>
    <w:rsid w:val="00071FC0"/>
    <w:rsid w:val="000720F7"/>
    <w:rsid w:val="00072142"/>
    <w:rsid w:val="000721B4"/>
    <w:rsid w:val="0007227D"/>
    <w:rsid w:val="000723BC"/>
    <w:rsid w:val="00072479"/>
    <w:rsid w:val="000728A6"/>
    <w:rsid w:val="00072A2D"/>
    <w:rsid w:val="00072A31"/>
    <w:rsid w:val="00072A7E"/>
    <w:rsid w:val="00072F3E"/>
    <w:rsid w:val="00072F9F"/>
    <w:rsid w:val="00072FE7"/>
    <w:rsid w:val="0007317C"/>
    <w:rsid w:val="000731DC"/>
    <w:rsid w:val="00073448"/>
    <w:rsid w:val="000735F8"/>
    <w:rsid w:val="00073921"/>
    <w:rsid w:val="00073ACD"/>
    <w:rsid w:val="00073B33"/>
    <w:rsid w:val="00073B9B"/>
    <w:rsid w:val="0007400F"/>
    <w:rsid w:val="000740A4"/>
    <w:rsid w:val="00074312"/>
    <w:rsid w:val="00074486"/>
    <w:rsid w:val="00074608"/>
    <w:rsid w:val="000747EA"/>
    <w:rsid w:val="00074945"/>
    <w:rsid w:val="00074AD3"/>
    <w:rsid w:val="00074F9C"/>
    <w:rsid w:val="000753EE"/>
    <w:rsid w:val="000758F5"/>
    <w:rsid w:val="00075948"/>
    <w:rsid w:val="00075D7B"/>
    <w:rsid w:val="00075E29"/>
    <w:rsid w:val="00075F10"/>
    <w:rsid w:val="00076263"/>
    <w:rsid w:val="00076313"/>
    <w:rsid w:val="000763B6"/>
    <w:rsid w:val="000763CB"/>
    <w:rsid w:val="000764D7"/>
    <w:rsid w:val="00076530"/>
    <w:rsid w:val="00076597"/>
    <w:rsid w:val="0007667C"/>
    <w:rsid w:val="00076892"/>
    <w:rsid w:val="0007698F"/>
    <w:rsid w:val="00076A58"/>
    <w:rsid w:val="00077098"/>
    <w:rsid w:val="0007717A"/>
    <w:rsid w:val="0007748F"/>
    <w:rsid w:val="000776E7"/>
    <w:rsid w:val="000777D0"/>
    <w:rsid w:val="000778D9"/>
    <w:rsid w:val="000779F4"/>
    <w:rsid w:val="00077A81"/>
    <w:rsid w:val="00077E0B"/>
    <w:rsid w:val="00077EC9"/>
    <w:rsid w:val="00077EF0"/>
    <w:rsid w:val="00077FF6"/>
    <w:rsid w:val="00080285"/>
    <w:rsid w:val="000803DD"/>
    <w:rsid w:val="00080429"/>
    <w:rsid w:val="000804FB"/>
    <w:rsid w:val="000806AA"/>
    <w:rsid w:val="000806C0"/>
    <w:rsid w:val="00080A86"/>
    <w:rsid w:val="00080C1A"/>
    <w:rsid w:val="00080DE7"/>
    <w:rsid w:val="00080E7F"/>
    <w:rsid w:val="00081077"/>
    <w:rsid w:val="0008134F"/>
    <w:rsid w:val="0008197A"/>
    <w:rsid w:val="000819D3"/>
    <w:rsid w:val="00081BB2"/>
    <w:rsid w:val="00081C48"/>
    <w:rsid w:val="00081D8D"/>
    <w:rsid w:val="00081DF8"/>
    <w:rsid w:val="00081DFD"/>
    <w:rsid w:val="00081FFC"/>
    <w:rsid w:val="0008205F"/>
    <w:rsid w:val="00082175"/>
    <w:rsid w:val="0008235B"/>
    <w:rsid w:val="000823A8"/>
    <w:rsid w:val="00082542"/>
    <w:rsid w:val="000826B9"/>
    <w:rsid w:val="00082CBA"/>
    <w:rsid w:val="00083191"/>
    <w:rsid w:val="0008327F"/>
    <w:rsid w:val="000833CB"/>
    <w:rsid w:val="0008343D"/>
    <w:rsid w:val="000835BE"/>
    <w:rsid w:val="00083765"/>
    <w:rsid w:val="00083AB0"/>
    <w:rsid w:val="00083B70"/>
    <w:rsid w:val="00083BE0"/>
    <w:rsid w:val="00083C32"/>
    <w:rsid w:val="00083D83"/>
    <w:rsid w:val="00083EE0"/>
    <w:rsid w:val="00083F6C"/>
    <w:rsid w:val="000842BB"/>
    <w:rsid w:val="000842EE"/>
    <w:rsid w:val="00084352"/>
    <w:rsid w:val="0008447B"/>
    <w:rsid w:val="000845FB"/>
    <w:rsid w:val="00084625"/>
    <w:rsid w:val="00084664"/>
    <w:rsid w:val="0008473C"/>
    <w:rsid w:val="00084926"/>
    <w:rsid w:val="0008502F"/>
    <w:rsid w:val="00085131"/>
    <w:rsid w:val="00085330"/>
    <w:rsid w:val="0008539B"/>
    <w:rsid w:val="00085627"/>
    <w:rsid w:val="00085664"/>
    <w:rsid w:val="0008572D"/>
    <w:rsid w:val="000858C9"/>
    <w:rsid w:val="00085F01"/>
    <w:rsid w:val="00085FD2"/>
    <w:rsid w:val="0008615B"/>
    <w:rsid w:val="00086169"/>
    <w:rsid w:val="00086357"/>
    <w:rsid w:val="00086404"/>
    <w:rsid w:val="000864BE"/>
    <w:rsid w:val="000865E5"/>
    <w:rsid w:val="0008660E"/>
    <w:rsid w:val="0008662C"/>
    <w:rsid w:val="0008663E"/>
    <w:rsid w:val="00086648"/>
    <w:rsid w:val="000866A3"/>
    <w:rsid w:val="0008670C"/>
    <w:rsid w:val="0008673F"/>
    <w:rsid w:val="0008690B"/>
    <w:rsid w:val="00086AE0"/>
    <w:rsid w:val="00086B69"/>
    <w:rsid w:val="00086C06"/>
    <w:rsid w:val="00086C77"/>
    <w:rsid w:val="00086DA3"/>
    <w:rsid w:val="00086E13"/>
    <w:rsid w:val="00087038"/>
    <w:rsid w:val="00087103"/>
    <w:rsid w:val="000872F9"/>
    <w:rsid w:val="0008734E"/>
    <w:rsid w:val="00087383"/>
    <w:rsid w:val="0008740D"/>
    <w:rsid w:val="00087516"/>
    <w:rsid w:val="00087671"/>
    <w:rsid w:val="00087785"/>
    <w:rsid w:val="000878E7"/>
    <w:rsid w:val="00087922"/>
    <w:rsid w:val="00087BD2"/>
    <w:rsid w:val="00087E7A"/>
    <w:rsid w:val="00087F68"/>
    <w:rsid w:val="0009006E"/>
    <w:rsid w:val="00090170"/>
    <w:rsid w:val="00090247"/>
    <w:rsid w:val="00090308"/>
    <w:rsid w:val="000907F7"/>
    <w:rsid w:val="000909AF"/>
    <w:rsid w:val="00090AA8"/>
    <w:rsid w:val="00090BD0"/>
    <w:rsid w:val="00090D03"/>
    <w:rsid w:val="0009108C"/>
    <w:rsid w:val="000913C8"/>
    <w:rsid w:val="0009163E"/>
    <w:rsid w:val="00091799"/>
    <w:rsid w:val="00091886"/>
    <w:rsid w:val="000918BE"/>
    <w:rsid w:val="0009199E"/>
    <w:rsid w:val="00091B21"/>
    <w:rsid w:val="00091B40"/>
    <w:rsid w:val="00091C39"/>
    <w:rsid w:val="00091E64"/>
    <w:rsid w:val="00091F9E"/>
    <w:rsid w:val="0009200B"/>
    <w:rsid w:val="00092158"/>
    <w:rsid w:val="000921FF"/>
    <w:rsid w:val="0009225D"/>
    <w:rsid w:val="00092442"/>
    <w:rsid w:val="0009252E"/>
    <w:rsid w:val="000925B2"/>
    <w:rsid w:val="0009261A"/>
    <w:rsid w:val="000927B2"/>
    <w:rsid w:val="0009281F"/>
    <w:rsid w:val="0009293B"/>
    <w:rsid w:val="00092C27"/>
    <w:rsid w:val="00092ED0"/>
    <w:rsid w:val="00092F2A"/>
    <w:rsid w:val="00092F79"/>
    <w:rsid w:val="00092F81"/>
    <w:rsid w:val="00093066"/>
    <w:rsid w:val="000931FD"/>
    <w:rsid w:val="000932AF"/>
    <w:rsid w:val="0009370A"/>
    <w:rsid w:val="000938A0"/>
    <w:rsid w:val="00093A7F"/>
    <w:rsid w:val="00093BA9"/>
    <w:rsid w:val="00093C46"/>
    <w:rsid w:val="00093C52"/>
    <w:rsid w:val="00093CDF"/>
    <w:rsid w:val="00093DE6"/>
    <w:rsid w:val="00094053"/>
    <w:rsid w:val="00094517"/>
    <w:rsid w:val="00094634"/>
    <w:rsid w:val="0009493B"/>
    <w:rsid w:val="00094AD7"/>
    <w:rsid w:val="00094AFD"/>
    <w:rsid w:val="00094BAC"/>
    <w:rsid w:val="00094CDE"/>
    <w:rsid w:val="00095281"/>
    <w:rsid w:val="0009538D"/>
    <w:rsid w:val="0009552F"/>
    <w:rsid w:val="00095601"/>
    <w:rsid w:val="00095628"/>
    <w:rsid w:val="00095670"/>
    <w:rsid w:val="00095847"/>
    <w:rsid w:val="00095A50"/>
    <w:rsid w:val="00095A8F"/>
    <w:rsid w:val="00095D84"/>
    <w:rsid w:val="00095EC0"/>
    <w:rsid w:val="00096073"/>
    <w:rsid w:val="000960CB"/>
    <w:rsid w:val="00096252"/>
    <w:rsid w:val="0009654B"/>
    <w:rsid w:val="000966BF"/>
    <w:rsid w:val="000966DA"/>
    <w:rsid w:val="0009674A"/>
    <w:rsid w:val="000969DE"/>
    <w:rsid w:val="00096A2A"/>
    <w:rsid w:val="00096D41"/>
    <w:rsid w:val="00096ED9"/>
    <w:rsid w:val="00096FBA"/>
    <w:rsid w:val="00097004"/>
    <w:rsid w:val="00097130"/>
    <w:rsid w:val="000973F4"/>
    <w:rsid w:val="00097451"/>
    <w:rsid w:val="0009770C"/>
    <w:rsid w:val="0009794C"/>
    <w:rsid w:val="0009794F"/>
    <w:rsid w:val="00097B6D"/>
    <w:rsid w:val="00097B84"/>
    <w:rsid w:val="00097D35"/>
    <w:rsid w:val="00097FB7"/>
    <w:rsid w:val="000A00C9"/>
    <w:rsid w:val="000A0456"/>
    <w:rsid w:val="000A0BE9"/>
    <w:rsid w:val="000A0C32"/>
    <w:rsid w:val="000A0C51"/>
    <w:rsid w:val="000A0CF5"/>
    <w:rsid w:val="000A0D39"/>
    <w:rsid w:val="000A0D4E"/>
    <w:rsid w:val="000A0E4C"/>
    <w:rsid w:val="000A0E59"/>
    <w:rsid w:val="000A0F87"/>
    <w:rsid w:val="000A0FA7"/>
    <w:rsid w:val="000A10D0"/>
    <w:rsid w:val="000A1341"/>
    <w:rsid w:val="000A136D"/>
    <w:rsid w:val="000A1441"/>
    <w:rsid w:val="000A1596"/>
    <w:rsid w:val="000A161C"/>
    <w:rsid w:val="000A178F"/>
    <w:rsid w:val="000A191B"/>
    <w:rsid w:val="000A1A83"/>
    <w:rsid w:val="000A1C8C"/>
    <w:rsid w:val="000A1F58"/>
    <w:rsid w:val="000A21AD"/>
    <w:rsid w:val="000A2469"/>
    <w:rsid w:val="000A26E7"/>
    <w:rsid w:val="000A2A2D"/>
    <w:rsid w:val="000A2A5E"/>
    <w:rsid w:val="000A2AD7"/>
    <w:rsid w:val="000A2B6E"/>
    <w:rsid w:val="000A2EE3"/>
    <w:rsid w:val="000A32F0"/>
    <w:rsid w:val="000A3367"/>
    <w:rsid w:val="000A3518"/>
    <w:rsid w:val="000A3610"/>
    <w:rsid w:val="000A3652"/>
    <w:rsid w:val="000A36C0"/>
    <w:rsid w:val="000A37B4"/>
    <w:rsid w:val="000A3B76"/>
    <w:rsid w:val="000A3E86"/>
    <w:rsid w:val="000A3F21"/>
    <w:rsid w:val="000A422B"/>
    <w:rsid w:val="000A43D2"/>
    <w:rsid w:val="000A4560"/>
    <w:rsid w:val="000A4570"/>
    <w:rsid w:val="000A457D"/>
    <w:rsid w:val="000A45A8"/>
    <w:rsid w:val="000A4747"/>
    <w:rsid w:val="000A48F8"/>
    <w:rsid w:val="000A4967"/>
    <w:rsid w:val="000A49BC"/>
    <w:rsid w:val="000A4A0D"/>
    <w:rsid w:val="000A4CBB"/>
    <w:rsid w:val="000A5251"/>
    <w:rsid w:val="000A5345"/>
    <w:rsid w:val="000A53FC"/>
    <w:rsid w:val="000A5531"/>
    <w:rsid w:val="000A5713"/>
    <w:rsid w:val="000A57A3"/>
    <w:rsid w:val="000A59D3"/>
    <w:rsid w:val="000A5C11"/>
    <w:rsid w:val="000A5D75"/>
    <w:rsid w:val="000A5E31"/>
    <w:rsid w:val="000A6139"/>
    <w:rsid w:val="000A6146"/>
    <w:rsid w:val="000A62A8"/>
    <w:rsid w:val="000A63B6"/>
    <w:rsid w:val="000A64AD"/>
    <w:rsid w:val="000A660B"/>
    <w:rsid w:val="000A66F8"/>
    <w:rsid w:val="000A6932"/>
    <w:rsid w:val="000A69D9"/>
    <w:rsid w:val="000A6B6E"/>
    <w:rsid w:val="000A6B72"/>
    <w:rsid w:val="000A6C49"/>
    <w:rsid w:val="000A6FA6"/>
    <w:rsid w:val="000A6FAF"/>
    <w:rsid w:val="000A70B9"/>
    <w:rsid w:val="000A7187"/>
    <w:rsid w:val="000A7260"/>
    <w:rsid w:val="000A7363"/>
    <w:rsid w:val="000A7765"/>
    <w:rsid w:val="000A7787"/>
    <w:rsid w:val="000A781D"/>
    <w:rsid w:val="000A79D4"/>
    <w:rsid w:val="000A7E34"/>
    <w:rsid w:val="000A7F01"/>
    <w:rsid w:val="000A7F6A"/>
    <w:rsid w:val="000B026A"/>
    <w:rsid w:val="000B0785"/>
    <w:rsid w:val="000B0B67"/>
    <w:rsid w:val="000B0DE4"/>
    <w:rsid w:val="000B0E13"/>
    <w:rsid w:val="000B0E6B"/>
    <w:rsid w:val="000B0EE0"/>
    <w:rsid w:val="000B1026"/>
    <w:rsid w:val="000B1047"/>
    <w:rsid w:val="000B10AD"/>
    <w:rsid w:val="000B12BB"/>
    <w:rsid w:val="000B1393"/>
    <w:rsid w:val="000B1466"/>
    <w:rsid w:val="000B148E"/>
    <w:rsid w:val="000B1B01"/>
    <w:rsid w:val="000B1B61"/>
    <w:rsid w:val="000B1CC6"/>
    <w:rsid w:val="000B1F87"/>
    <w:rsid w:val="000B2065"/>
    <w:rsid w:val="000B2314"/>
    <w:rsid w:val="000B232F"/>
    <w:rsid w:val="000B2547"/>
    <w:rsid w:val="000B2612"/>
    <w:rsid w:val="000B2851"/>
    <w:rsid w:val="000B2B12"/>
    <w:rsid w:val="000B2DD5"/>
    <w:rsid w:val="000B3063"/>
    <w:rsid w:val="000B310C"/>
    <w:rsid w:val="000B31A0"/>
    <w:rsid w:val="000B342C"/>
    <w:rsid w:val="000B34F6"/>
    <w:rsid w:val="000B3844"/>
    <w:rsid w:val="000B3870"/>
    <w:rsid w:val="000B3BED"/>
    <w:rsid w:val="000B3DF0"/>
    <w:rsid w:val="000B3F11"/>
    <w:rsid w:val="000B3F22"/>
    <w:rsid w:val="000B428A"/>
    <w:rsid w:val="000B429E"/>
    <w:rsid w:val="000B43CA"/>
    <w:rsid w:val="000B4446"/>
    <w:rsid w:val="000B456F"/>
    <w:rsid w:val="000B4636"/>
    <w:rsid w:val="000B463A"/>
    <w:rsid w:val="000B4A3D"/>
    <w:rsid w:val="000B4AE2"/>
    <w:rsid w:val="000B4C28"/>
    <w:rsid w:val="000B4D22"/>
    <w:rsid w:val="000B4EC1"/>
    <w:rsid w:val="000B4ECB"/>
    <w:rsid w:val="000B5350"/>
    <w:rsid w:val="000B540F"/>
    <w:rsid w:val="000B546D"/>
    <w:rsid w:val="000B5611"/>
    <w:rsid w:val="000B5792"/>
    <w:rsid w:val="000B5977"/>
    <w:rsid w:val="000B5D4C"/>
    <w:rsid w:val="000B5DBC"/>
    <w:rsid w:val="000B5DD8"/>
    <w:rsid w:val="000B600F"/>
    <w:rsid w:val="000B6246"/>
    <w:rsid w:val="000B62A9"/>
    <w:rsid w:val="000B652C"/>
    <w:rsid w:val="000B67D4"/>
    <w:rsid w:val="000B6D66"/>
    <w:rsid w:val="000B6E44"/>
    <w:rsid w:val="000B6E5D"/>
    <w:rsid w:val="000B6F30"/>
    <w:rsid w:val="000B6FF7"/>
    <w:rsid w:val="000B709B"/>
    <w:rsid w:val="000B71FD"/>
    <w:rsid w:val="000B7398"/>
    <w:rsid w:val="000B74FD"/>
    <w:rsid w:val="000B7B2D"/>
    <w:rsid w:val="000B7B9B"/>
    <w:rsid w:val="000B7D0D"/>
    <w:rsid w:val="000B7EF2"/>
    <w:rsid w:val="000B7F3C"/>
    <w:rsid w:val="000B7F4D"/>
    <w:rsid w:val="000C0003"/>
    <w:rsid w:val="000C010E"/>
    <w:rsid w:val="000C0274"/>
    <w:rsid w:val="000C0300"/>
    <w:rsid w:val="000C039E"/>
    <w:rsid w:val="000C0617"/>
    <w:rsid w:val="000C0ADC"/>
    <w:rsid w:val="000C0E1B"/>
    <w:rsid w:val="000C145F"/>
    <w:rsid w:val="000C1C56"/>
    <w:rsid w:val="000C1EF6"/>
    <w:rsid w:val="000C2199"/>
    <w:rsid w:val="000C23A2"/>
    <w:rsid w:val="000C244A"/>
    <w:rsid w:val="000C2560"/>
    <w:rsid w:val="000C25F0"/>
    <w:rsid w:val="000C2621"/>
    <w:rsid w:val="000C2654"/>
    <w:rsid w:val="000C2779"/>
    <w:rsid w:val="000C2908"/>
    <w:rsid w:val="000C297B"/>
    <w:rsid w:val="000C2C24"/>
    <w:rsid w:val="000C2DA3"/>
    <w:rsid w:val="000C2E1F"/>
    <w:rsid w:val="000C2E46"/>
    <w:rsid w:val="000C31D6"/>
    <w:rsid w:val="000C3418"/>
    <w:rsid w:val="000C344B"/>
    <w:rsid w:val="000C34D5"/>
    <w:rsid w:val="000C34E3"/>
    <w:rsid w:val="000C35E0"/>
    <w:rsid w:val="000C3620"/>
    <w:rsid w:val="000C37A5"/>
    <w:rsid w:val="000C3A3B"/>
    <w:rsid w:val="000C3AF4"/>
    <w:rsid w:val="000C3BF2"/>
    <w:rsid w:val="000C3E29"/>
    <w:rsid w:val="000C3F38"/>
    <w:rsid w:val="000C3F7C"/>
    <w:rsid w:val="000C41B3"/>
    <w:rsid w:val="000C41D9"/>
    <w:rsid w:val="000C4240"/>
    <w:rsid w:val="000C4689"/>
    <w:rsid w:val="000C48A4"/>
    <w:rsid w:val="000C48A9"/>
    <w:rsid w:val="000C4A09"/>
    <w:rsid w:val="000C4B0B"/>
    <w:rsid w:val="000C4EE7"/>
    <w:rsid w:val="000C4F0D"/>
    <w:rsid w:val="000C5074"/>
    <w:rsid w:val="000C5101"/>
    <w:rsid w:val="000C560D"/>
    <w:rsid w:val="000C5B23"/>
    <w:rsid w:val="000C5B2C"/>
    <w:rsid w:val="000C5E24"/>
    <w:rsid w:val="000C5EE5"/>
    <w:rsid w:val="000C5F30"/>
    <w:rsid w:val="000C6039"/>
    <w:rsid w:val="000C6378"/>
    <w:rsid w:val="000C6389"/>
    <w:rsid w:val="000C639D"/>
    <w:rsid w:val="000C63CC"/>
    <w:rsid w:val="000C64D5"/>
    <w:rsid w:val="000C67C9"/>
    <w:rsid w:val="000C6834"/>
    <w:rsid w:val="000C68AE"/>
    <w:rsid w:val="000C68B6"/>
    <w:rsid w:val="000C6ADE"/>
    <w:rsid w:val="000C6B02"/>
    <w:rsid w:val="000C6B2B"/>
    <w:rsid w:val="000C6DE5"/>
    <w:rsid w:val="000C6F72"/>
    <w:rsid w:val="000C7120"/>
    <w:rsid w:val="000C731E"/>
    <w:rsid w:val="000C741C"/>
    <w:rsid w:val="000C7559"/>
    <w:rsid w:val="000C75F9"/>
    <w:rsid w:val="000C7611"/>
    <w:rsid w:val="000C762B"/>
    <w:rsid w:val="000C7806"/>
    <w:rsid w:val="000C7BDC"/>
    <w:rsid w:val="000C7C25"/>
    <w:rsid w:val="000C7CE0"/>
    <w:rsid w:val="000C7FA7"/>
    <w:rsid w:val="000D00B5"/>
    <w:rsid w:val="000D0224"/>
    <w:rsid w:val="000D0266"/>
    <w:rsid w:val="000D0309"/>
    <w:rsid w:val="000D051A"/>
    <w:rsid w:val="000D066A"/>
    <w:rsid w:val="000D0A3C"/>
    <w:rsid w:val="000D0A46"/>
    <w:rsid w:val="000D0C1A"/>
    <w:rsid w:val="000D0EA8"/>
    <w:rsid w:val="000D0EF9"/>
    <w:rsid w:val="000D1079"/>
    <w:rsid w:val="000D118E"/>
    <w:rsid w:val="000D126F"/>
    <w:rsid w:val="000D1272"/>
    <w:rsid w:val="000D1296"/>
    <w:rsid w:val="000D1375"/>
    <w:rsid w:val="000D1642"/>
    <w:rsid w:val="000D18FD"/>
    <w:rsid w:val="000D1933"/>
    <w:rsid w:val="000D1A90"/>
    <w:rsid w:val="000D1B35"/>
    <w:rsid w:val="000D1B7B"/>
    <w:rsid w:val="000D1C83"/>
    <w:rsid w:val="000D1E89"/>
    <w:rsid w:val="000D1EF6"/>
    <w:rsid w:val="000D1FCD"/>
    <w:rsid w:val="000D2050"/>
    <w:rsid w:val="000D20C7"/>
    <w:rsid w:val="000D248D"/>
    <w:rsid w:val="000D2618"/>
    <w:rsid w:val="000D27A9"/>
    <w:rsid w:val="000D29D1"/>
    <w:rsid w:val="000D2A01"/>
    <w:rsid w:val="000D2AE0"/>
    <w:rsid w:val="000D2C39"/>
    <w:rsid w:val="000D2F57"/>
    <w:rsid w:val="000D31F5"/>
    <w:rsid w:val="000D3236"/>
    <w:rsid w:val="000D34E3"/>
    <w:rsid w:val="000D357D"/>
    <w:rsid w:val="000D3771"/>
    <w:rsid w:val="000D379C"/>
    <w:rsid w:val="000D3AC7"/>
    <w:rsid w:val="000D3BBA"/>
    <w:rsid w:val="000D3D1E"/>
    <w:rsid w:val="000D3E51"/>
    <w:rsid w:val="000D3EDF"/>
    <w:rsid w:val="000D4057"/>
    <w:rsid w:val="000D40D0"/>
    <w:rsid w:val="000D410D"/>
    <w:rsid w:val="000D4126"/>
    <w:rsid w:val="000D4226"/>
    <w:rsid w:val="000D42F1"/>
    <w:rsid w:val="000D4383"/>
    <w:rsid w:val="000D4441"/>
    <w:rsid w:val="000D4453"/>
    <w:rsid w:val="000D4809"/>
    <w:rsid w:val="000D48D8"/>
    <w:rsid w:val="000D4A36"/>
    <w:rsid w:val="000D4AC7"/>
    <w:rsid w:val="000D5015"/>
    <w:rsid w:val="000D51F5"/>
    <w:rsid w:val="000D56E6"/>
    <w:rsid w:val="000D5BC5"/>
    <w:rsid w:val="000D5CF2"/>
    <w:rsid w:val="000D5D9D"/>
    <w:rsid w:val="000D5F3A"/>
    <w:rsid w:val="000D61E5"/>
    <w:rsid w:val="000D6284"/>
    <w:rsid w:val="000D62C6"/>
    <w:rsid w:val="000D67A1"/>
    <w:rsid w:val="000D67D2"/>
    <w:rsid w:val="000D68B8"/>
    <w:rsid w:val="000D699D"/>
    <w:rsid w:val="000D6BE4"/>
    <w:rsid w:val="000D6C4C"/>
    <w:rsid w:val="000D6D6F"/>
    <w:rsid w:val="000D6D9E"/>
    <w:rsid w:val="000D6E8A"/>
    <w:rsid w:val="000D6E97"/>
    <w:rsid w:val="000D6FBA"/>
    <w:rsid w:val="000D7027"/>
    <w:rsid w:val="000D70C4"/>
    <w:rsid w:val="000D7220"/>
    <w:rsid w:val="000D7464"/>
    <w:rsid w:val="000D7479"/>
    <w:rsid w:val="000D7BC5"/>
    <w:rsid w:val="000D7E03"/>
    <w:rsid w:val="000D7F1B"/>
    <w:rsid w:val="000D7FF3"/>
    <w:rsid w:val="000E01B0"/>
    <w:rsid w:val="000E05C8"/>
    <w:rsid w:val="000E05F6"/>
    <w:rsid w:val="000E097A"/>
    <w:rsid w:val="000E0A06"/>
    <w:rsid w:val="000E0A83"/>
    <w:rsid w:val="000E0CDE"/>
    <w:rsid w:val="000E0DD5"/>
    <w:rsid w:val="000E0DF2"/>
    <w:rsid w:val="000E0DFD"/>
    <w:rsid w:val="000E0ECF"/>
    <w:rsid w:val="000E0FC3"/>
    <w:rsid w:val="000E101E"/>
    <w:rsid w:val="000E10DA"/>
    <w:rsid w:val="000E13A6"/>
    <w:rsid w:val="000E143A"/>
    <w:rsid w:val="000E1820"/>
    <w:rsid w:val="000E1B47"/>
    <w:rsid w:val="000E1F53"/>
    <w:rsid w:val="000E2118"/>
    <w:rsid w:val="000E2241"/>
    <w:rsid w:val="000E2488"/>
    <w:rsid w:val="000E27A8"/>
    <w:rsid w:val="000E28CC"/>
    <w:rsid w:val="000E2BD4"/>
    <w:rsid w:val="000E2E4E"/>
    <w:rsid w:val="000E2F6C"/>
    <w:rsid w:val="000E3183"/>
    <w:rsid w:val="000E31C4"/>
    <w:rsid w:val="000E32D2"/>
    <w:rsid w:val="000E333F"/>
    <w:rsid w:val="000E348A"/>
    <w:rsid w:val="000E3567"/>
    <w:rsid w:val="000E3897"/>
    <w:rsid w:val="000E3A22"/>
    <w:rsid w:val="000E3BD2"/>
    <w:rsid w:val="000E3F85"/>
    <w:rsid w:val="000E3FC7"/>
    <w:rsid w:val="000E4213"/>
    <w:rsid w:val="000E446C"/>
    <w:rsid w:val="000E447D"/>
    <w:rsid w:val="000E4581"/>
    <w:rsid w:val="000E493A"/>
    <w:rsid w:val="000E494C"/>
    <w:rsid w:val="000E4BE1"/>
    <w:rsid w:val="000E4E72"/>
    <w:rsid w:val="000E52DA"/>
    <w:rsid w:val="000E57ED"/>
    <w:rsid w:val="000E58C8"/>
    <w:rsid w:val="000E5980"/>
    <w:rsid w:val="000E5A31"/>
    <w:rsid w:val="000E5C3F"/>
    <w:rsid w:val="000E5C97"/>
    <w:rsid w:val="000E5F14"/>
    <w:rsid w:val="000E6160"/>
    <w:rsid w:val="000E6270"/>
    <w:rsid w:val="000E628F"/>
    <w:rsid w:val="000E6314"/>
    <w:rsid w:val="000E645C"/>
    <w:rsid w:val="000E65B6"/>
    <w:rsid w:val="000E6638"/>
    <w:rsid w:val="000E6919"/>
    <w:rsid w:val="000E69BD"/>
    <w:rsid w:val="000E6A25"/>
    <w:rsid w:val="000E6AC3"/>
    <w:rsid w:val="000E6D34"/>
    <w:rsid w:val="000E6D67"/>
    <w:rsid w:val="000E7034"/>
    <w:rsid w:val="000E712B"/>
    <w:rsid w:val="000E717D"/>
    <w:rsid w:val="000E72D1"/>
    <w:rsid w:val="000E72FD"/>
    <w:rsid w:val="000E74EE"/>
    <w:rsid w:val="000E77B3"/>
    <w:rsid w:val="000E7938"/>
    <w:rsid w:val="000E7BB8"/>
    <w:rsid w:val="000E7CDD"/>
    <w:rsid w:val="000E7DE3"/>
    <w:rsid w:val="000F014D"/>
    <w:rsid w:val="000F02BC"/>
    <w:rsid w:val="000F057A"/>
    <w:rsid w:val="000F05EC"/>
    <w:rsid w:val="000F077A"/>
    <w:rsid w:val="000F0791"/>
    <w:rsid w:val="000F0B5F"/>
    <w:rsid w:val="000F0DEF"/>
    <w:rsid w:val="000F0E6C"/>
    <w:rsid w:val="000F13CC"/>
    <w:rsid w:val="000F14BA"/>
    <w:rsid w:val="000F1571"/>
    <w:rsid w:val="000F17D1"/>
    <w:rsid w:val="000F19A8"/>
    <w:rsid w:val="000F1AC1"/>
    <w:rsid w:val="000F1C1B"/>
    <w:rsid w:val="000F1D5B"/>
    <w:rsid w:val="000F2251"/>
    <w:rsid w:val="000F28BB"/>
    <w:rsid w:val="000F2A3F"/>
    <w:rsid w:val="000F2AA7"/>
    <w:rsid w:val="000F2BB7"/>
    <w:rsid w:val="000F2BF2"/>
    <w:rsid w:val="000F2D15"/>
    <w:rsid w:val="000F2EDA"/>
    <w:rsid w:val="000F2F77"/>
    <w:rsid w:val="000F2F95"/>
    <w:rsid w:val="000F3199"/>
    <w:rsid w:val="000F3450"/>
    <w:rsid w:val="000F3820"/>
    <w:rsid w:val="000F3824"/>
    <w:rsid w:val="000F3A9E"/>
    <w:rsid w:val="000F3AF8"/>
    <w:rsid w:val="000F3B6B"/>
    <w:rsid w:val="000F3DBF"/>
    <w:rsid w:val="000F3EA8"/>
    <w:rsid w:val="000F3FD1"/>
    <w:rsid w:val="000F40D7"/>
    <w:rsid w:val="000F445A"/>
    <w:rsid w:val="000F469C"/>
    <w:rsid w:val="000F49FF"/>
    <w:rsid w:val="000F4B73"/>
    <w:rsid w:val="000F4D01"/>
    <w:rsid w:val="000F4DBA"/>
    <w:rsid w:val="000F5121"/>
    <w:rsid w:val="000F529E"/>
    <w:rsid w:val="000F5364"/>
    <w:rsid w:val="000F5383"/>
    <w:rsid w:val="000F543A"/>
    <w:rsid w:val="000F5571"/>
    <w:rsid w:val="000F55AD"/>
    <w:rsid w:val="000F58BD"/>
    <w:rsid w:val="000F5A76"/>
    <w:rsid w:val="000F5D09"/>
    <w:rsid w:val="000F5EE7"/>
    <w:rsid w:val="000F5F05"/>
    <w:rsid w:val="000F605D"/>
    <w:rsid w:val="000F616E"/>
    <w:rsid w:val="000F61DA"/>
    <w:rsid w:val="000F6327"/>
    <w:rsid w:val="000F6507"/>
    <w:rsid w:val="000F653B"/>
    <w:rsid w:val="000F6B9F"/>
    <w:rsid w:val="000F6C35"/>
    <w:rsid w:val="000F6D39"/>
    <w:rsid w:val="000F71D1"/>
    <w:rsid w:val="000F7275"/>
    <w:rsid w:val="000F7338"/>
    <w:rsid w:val="000F74DD"/>
    <w:rsid w:val="000F75E7"/>
    <w:rsid w:val="000F767A"/>
    <w:rsid w:val="000F7703"/>
    <w:rsid w:val="000F788F"/>
    <w:rsid w:val="000F78BE"/>
    <w:rsid w:val="000F7992"/>
    <w:rsid w:val="000F7BA5"/>
    <w:rsid w:val="000F7BBE"/>
    <w:rsid w:val="000F7CC7"/>
    <w:rsid w:val="000F7E56"/>
    <w:rsid w:val="00100209"/>
    <w:rsid w:val="001002DB"/>
    <w:rsid w:val="0010042D"/>
    <w:rsid w:val="00100881"/>
    <w:rsid w:val="00100900"/>
    <w:rsid w:val="00100904"/>
    <w:rsid w:val="00100A36"/>
    <w:rsid w:val="00100C3A"/>
    <w:rsid w:val="00100CF2"/>
    <w:rsid w:val="00100DD1"/>
    <w:rsid w:val="0010125F"/>
    <w:rsid w:val="0010137A"/>
    <w:rsid w:val="001013A5"/>
    <w:rsid w:val="001016D4"/>
    <w:rsid w:val="0010181D"/>
    <w:rsid w:val="00101895"/>
    <w:rsid w:val="00101ADF"/>
    <w:rsid w:val="00101D9A"/>
    <w:rsid w:val="00101DB2"/>
    <w:rsid w:val="00101E1C"/>
    <w:rsid w:val="00101F98"/>
    <w:rsid w:val="00101FB5"/>
    <w:rsid w:val="00102033"/>
    <w:rsid w:val="00102084"/>
    <w:rsid w:val="00102183"/>
    <w:rsid w:val="00102433"/>
    <w:rsid w:val="00102436"/>
    <w:rsid w:val="00102484"/>
    <w:rsid w:val="00102960"/>
    <w:rsid w:val="00102AEF"/>
    <w:rsid w:val="00102C46"/>
    <w:rsid w:val="00102E18"/>
    <w:rsid w:val="00102EF3"/>
    <w:rsid w:val="00102EFB"/>
    <w:rsid w:val="0010327C"/>
    <w:rsid w:val="00103A03"/>
    <w:rsid w:val="00103AAB"/>
    <w:rsid w:val="00103D6F"/>
    <w:rsid w:val="00103DB4"/>
    <w:rsid w:val="00103E17"/>
    <w:rsid w:val="00103EBC"/>
    <w:rsid w:val="00104072"/>
    <w:rsid w:val="0010416A"/>
    <w:rsid w:val="001042E4"/>
    <w:rsid w:val="00104410"/>
    <w:rsid w:val="00104419"/>
    <w:rsid w:val="0010462C"/>
    <w:rsid w:val="001048A6"/>
    <w:rsid w:val="00104ACE"/>
    <w:rsid w:val="00104BEE"/>
    <w:rsid w:val="00104E9C"/>
    <w:rsid w:val="00104EE2"/>
    <w:rsid w:val="00104FD4"/>
    <w:rsid w:val="001053EA"/>
    <w:rsid w:val="001055A6"/>
    <w:rsid w:val="001055F2"/>
    <w:rsid w:val="001056EC"/>
    <w:rsid w:val="00105731"/>
    <w:rsid w:val="00105884"/>
    <w:rsid w:val="001058AA"/>
    <w:rsid w:val="00105A72"/>
    <w:rsid w:val="00105C46"/>
    <w:rsid w:val="00105D4F"/>
    <w:rsid w:val="00105F5E"/>
    <w:rsid w:val="00105FD6"/>
    <w:rsid w:val="001060BA"/>
    <w:rsid w:val="0010614B"/>
    <w:rsid w:val="00106307"/>
    <w:rsid w:val="001069BD"/>
    <w:rsid w:val="00106C44"/>
    <w:rsid w:val="00106D5B"/>
    <w:rsid w:val="00106D64"/>
    <w:rsid w:val="00106E41"/>
    <w:rsid w:val="00106E4E"/>
    <w:rsid w:val="00106EEF"/>
    <w:rsid w:val="00106F9A"/>
    <w:rsid w:val="001072F8"/>
    <w:rsid w:val="00107436"/>
    <w:rsid w:val="00107B74"/>
    <w:rsid w:val="00107D59"/>
    <w:rsid w:val="00107D6A"/>
    <w:rsid w:val="0011005F"/>
    <w:rsid w:val="0011048E"/>
    <w:rsid w:val="00110586"/>
    <w:rsid w:val="0011060A"/>
    <w:rsid w:val="0011098E"/>
    <w:rsid w:val="00110B72"/>
    <w:rsid w:val="00110E6B"/>
    <w:rsid w:val="00110E80"/>
    <w:rsid w:val="00110EBC"/>
    <w:rsid w:val="00110F3A"/>
    <w:rsid w:val="00110FE0"/>
    <w:rsid w:val="0011116D"/>
    <w:rsid w:val="001111C7"/>
    <w:rsid w:val="00111384"/>
    <w:rsid w:val="00111412"/>
    <w:rsid w:val="00111805"/>
    <w:rsid w:val="0011192A"/>
    <w:rsid w:val="0011193F"/>
    <w:rsid w:val="00111AFA"/>
    <w:rsid w:val="00111C29"/>
    <w:rsid w:val="00111CA5"/>
    <w:rsid w:val="00111CCF"/>
    <w:rsid w:val="00111E00"/>
    <w:rsid w:val="00112323"/>
    <w:rsid w:val="00112575"/>
    <w:rsid w:val="001125A8"/>
    <w:rsid w:val="001126AE"/>
    <w:rsid w:val="001126FC"/>
    <w:rsid w:val="001129DF"/>
    <w:rsid w:val="00112ACF"/>
    <w:rsid w:val="00112BBE"/>
    <w:rsid w:val="00112C78"/>
    <w:rsid w:val="00112EE1"/>
    <w:rsid w:val="00113038"/>
    <w:rsid w:val="00113082"/>
    <w:rsid w:val="001130C1"/>
    <w:rsid w:val="00113105"/>
    <w:rsid w:val="0011317E"/>
    <w:rsid w:val="001132C1"/>
    <w:rsid w:val="001134B8"/>
    <w:rsid w:val="0011365D"/>
    <w:rsid w:val="00113B76"/>
    <w:rsid w:val="00113D83"/>
    <w:rsid w:val="00113EEA"/>
    <w:rsid w:val="00113F39"/>
    <w:rsid w:val="00113FDD"/>
    <w:rsid w:val="001141AC"/>
    <w:rsid w:val="001142A8"/>
    <w:rsid w:val="00114438"/>
    <w:rsid w:val="0011449F"/>
    <w:rsid w:val="00114637"/>
    <w:rsid w:val="00114A45"/>
    <w:rsid w:val="00114C5C"/>
    <w:rsid w:val="0011508F"/>
    <w:rsid w:val="00115173"/>
    <w:rsid w:val="001153C9"/>
    <w:rsid w:val="00115563"/>
    <w:rsid w:val="00115576"/>
    <w:rsid w:val="0011566E"/>
    <w:rsid w:val="00115675"/>
    <w:rsid w:val="00115767"/>
    <w:rsid w:val="0011589D"/>
    <w:rsid w:val="00115932"/>
    <w:rsid w:val="00115A26"/>
    <w:rsid w:val="00115B1B"/>
    <w:rsid w:val="00115B62"/>
    <w:rsid w:val="00115BCB"/>
    <w:rsid w:val="00115D6F"/>
    <w:rsid w:val="00116078"/>
    <w:rsid w:val="001160B0"/>
    <w:rsid w:val="00116278"/>
    <w:rsid w:val="001163A5"/>
    <w:rsid w:val="001164B6"/>
    <w:rsid w:val="001164C5"/>
    <w:rsid w:val="00116CC4"/>
    <w:rsid w:val="00116CE8"/>
    <w:rsid w:val="00116ED6"/>
    <w:rsid w:val="00116F76"/>
    <w:rsid w:val="00117076"/>
    <w:rsid w:val="00117243"/>
    <w:rsid w:val="001175CA"/>
    <w:rsid w:val="00117713"/>
    <w:rsid w:val="001178FF"/>
    <w:rsid w:val="00117BAE"/>
    <w:rsid w:val="00117CF7"/>
    <w:rsid w:val="00117DD8"/>
    <w:rsid w:val="00117E0B"/>
    <w:rsid w:val="00117E30"/>
    <w:rsid w:val="00117FC4"/>
    <w:rsid w:val="00120088"/>
    <w:rsid w:val="00120113"/>
    <w:rsid w:val="001203E6"/>
    <w:rsid w:val="0012049D"/>
    <w:rsid w:val="00120590"/>
    <w:rsid w:val="001205A8"/>
    <w:rsid w:val="00120662"/>
    <w:rsid w:val="0012070E"/>
    <w:rsid w:val="00120AFB"/>
    <w:rsid w:val="00120B41"/>
    <w:rsid w:val="001210FB"/>
    <w:rsid w:val="00121311"/>
    <w:rsid w:val="00121493"/>
    <w:rsid w:val="001214EA"/>
    <w:rsid w:val="00121713"/>
    <w:rsid w:val="00121B73"/>
    <w:rsid w:val="00121D21"/>
    <w:rsid w:val="00122060"/>
    <w:rsid w:val="001220E3"/>
    <w:rsid w:val="00122132"/>
    <w:rsid w:val="0012213F"/>
    <w:rsid w:val="00122161"/>
    <w:rsid w:val="0012277F"/>
    <w:rsid w:val="00122AB4"/>
    <w:rsid w:val="00122C05"/>
    <w:rsid w:val="00122CBA"/>
    <w:rsid w:val="00122D69"/>
    <w:rsid w:val="00122E86"/>
    <w:rsid w:val="00122F0F"/>
    <w:rsid w:val="0012327A"/>
    <w:rsid w:val="0012345D"/>
    <w:rsid w:val="0012383D"/>
    <w:rsid w:val="00123A09"/>
    <w:rsid w:val="00123ABA"/>
    <w:rsid w:val="00123D75"/>
    <w:rsid w:val="00123ED2"/>
    <w:rsid w:val="00123F99"/>
    <w:rsid w:val="00123FE9"/>
    <w:rsid w:val="0012400D"/>
    <w:rsid w:val="00124053"/>
    <w:rsid w:val="00124458"/>
    <w:rsid w:val="001244A5"/>
    <w:rsid w:val="001245B9"/>
    <w:rsid w:val="00124726"/>
    <w:rsid w:val="0012484F"/>
    <w:rsid w:val="00124B88"/>
    <w:rsid w:val="00124C7B"/>
    <w:rsid w:val="00124E54"/>
    <w:rsid w:val="00124E6C"/>
    <w:rsid w:val="00124EEF"/>
    <w:rsid w:val="00124F46"/>
    <w:rsid w:val="00124F49"/>
    <w:rsid w:val="00125019"/>
    <w:rsid w:val="001253BA"/>
    <w:rsid w:val="00125477"/>
    <w:rsid w:val="001254E3"/>
    <w:rsid w:val="001256D8"/>
    <w:rsid w:val="001258C8"/>
    <w:rsid w:val="00125A44"/>
    <w:rsid w:val="00125B7F"/>
    <w:rsid w:val="00125C3A"/>
    <w:rsid w:val="00125D08"/>
    <w:rsid w:val="00125DBB"/>
    <w:rsid w:val="00125F29"/>
    <w:rsid w:val="00126032"/>
    <w:rsid w:val="00126042"/>
    <w:rsid w:val="00126047"/>
    <w:rsid w:val="00126088"/>
    <w:rsid w:val="001260CC"/>
    <w:rsid w:val="001265D7"/>
    <w:rsid w:val="00126825"/>
    <w:rsid w:val="00126958"/>
    <w:rsid w:val="00126964"/>
    <w:rsid w:val="00126AB8"/>
    <w:rsid w:val="00126B51"/>
    <w:rsid w:val="0012702F"/>
    <w:rsid w:val="00127059"/>
    <w:rsid w:val="001273E1"/>
    <w:rsid w:val="0012773A"/>
    <w:rsid w:val="00127C34"/>
    <w:rsid w:val="00127CC0"/>
    <w:rsid w:val="00127CF8"/>
    <w:rsid w:val="00127D74"/>
    <w:rsid w:val="00127FE9"/>
    <w:rsid w:val="00127FEF"/>
    <w:rsid w:val="00130406"/>
    <w:rsid w:val="001304A3"/>
    <w:rsid w:val="0013066B"/>
    <w:rsid w:val="00130788"/>
    <w:rsid w:val="001307BA"/>
    <w:rsid w:val="001309DE"/>
    <w:rsid w:val="001309E6"/>
    <w:rsid w:val="00130B1A"/>
    <w:rsid w:val="00130D69"/>
    <w:rsid w:val="00130E5D"/>
    <w:rsid w:val="00130EDA"/>
    <w:rsid w:val="0013117D"/>
    <w:rsid w:val="001311E6"/>
    <w:rsid w:val="0013174A"/>
    <w:rsid w:val="00131894"/>
    <w:rsid w:val="00131B36"/>
    <w:rsid w:val="00131D5B"/>
    <w:rsid w:val="00131F68"/>
    <w:rsid w:val="00132203"/>
    <w:rsid w:val="00132205"/>
    <w:rsid w:val="001322EA"/>
    <w:rsid w:val="0013238F"/>
    <w:rsid w:val="001323CF"/>
    <w:rsid w:val="0013240D"/>
    <w:rsid w:val="0013242B"/>
    <w:rsid w:val="001324BF"/>
    <w:rsid w:val="00132518"/>
    <w:rsid w:val="00132695"/>
    <w:rsid w:val="001326DB"/>
    <w:rsid w:val="001327E3"/>
    <w:rsid w:val="00132804"/>
    <w:rsid w:val="0013290C"/>
    <w:rsid w:val="00132977"/>
    <w:rsid w:val="001329BF"/>
    <w:rsid w:val="00132A1D"/>
    <w:rsid w:val="00132BDA"/>
    <w:rsid w:val="00132C3E"/>
    <w:rsid w:val="00132E00"/>
    <w:rsid w:val="00132E0E"/>
    <w:rsid w:val="00132E66"/>
    <w:rsid w:val="00132F1F"/>
    <w:rsid w:val="001332DE"/>
    <w:rsid w:val="00133317"/>
    <w:rsid w:val="00133503"/>
    <w:rsid w:val="00133577"/>
    <w:rsid w:val="001338F1"/>
    <w:rsid w:val="00133AD8"/>
    <w:rsid w:val="00133B5F"/>
    <w:rsid w:val="00133BCB"/>
    <w:rsid w:val="00133C37"/>
    <w:rsid w:val="00133DC7"/>
    <w:rsid w:val="00133E59"/>
    <w:rsid w:val="00133FAA"/>
    <w:rsid w:val="00134035"/>
    <w:rsid w:val="001340E2"/>
    <w:rsid w:val="0013417E"/>
    <w:rsid w:val="0013423A"/>
    <w:rsid w:val="00134253"/>
    <w:rsid w:val="00134408"/>
    <w:rsid w:val="0013462F"/>
    <w:rsid w:val="001346C9"/>
    <w:rsid w:val="001348AF"/>
    <w:rsid w:val="00134964"/>
    <w:rsid w:val="00134AC1"/>
    <w:rsid w:val="00134F87"/>
    <w:rsid w:val="00134F92"/>
    <w:rsid w:val="00135207"/>
    <w:rsid w:val="0013556E"/>
    <w:rsid w:val="00135687"/>
    <w:rsid w:val="001357DB"/>
    <w:rsid w:val="00135B06"/>
    <w:rsid w:val="00135D0E"/>
    <w:rsid w:val="00135D38"/>
    <w:rsid w:val="00135E5E"/>
    <w:rsid w:val="00136064"/>
    <w:rsid w:val="001360AD"/>
    <w:rsid w:val="001363E1"/>
    <w:rsid w:val="00136469"/>
    <w:rsid w:val="001366B0"/>
    <w:rsid w:val="0013676E"/>
    <w:rsid w:val="001367D8"/>
    <w:rsid w:val="00136846"/>
    <w:rsid w:val="001369E1"/>
    <w:rsid w:val="00136A5F"/>
    <w:rsid w:val="00136B4A"/>
    <w:rsid w:val="00136EFC"/>
    <w:rsid w:val="00136FA6"/>
    <w:rsid w:val="00136FFB"/>
    <w:rsid w:val="001370DE"/>
    <w:rsid w:val="001372F4"/>
    <w:rsid w:val="0013730C"/>
    <w:rsid w:val="001373FD"/>
    <w:rsid w:val="001376D0"/>
    <w:rsid w:val="001377C2"/>
    <w:rsid w:val="001377D5"/>
    <w:rsid w:val="0013783E"/>
    <w:rsid w:val="001379C8"/>
    <w:rsid w:val="00137AAF"/>
    <w:rsid w:val="00137F74"/>
    <w:rsid w:val="00140470"/>
    <w:rsid w:val="0014079D"/>
    <w:rsid w:val="00140837"/>
    <w:rsid w:val="001408D2"/>
    <w:rsid w:val="00140B36"/>
    <w:rsid w:val="00140C49"/>
    <w:rsid w:val="00140C79"/>
    <w:rsid w:val="00140ED9"/>
    <w:rsid w:val="00141029"/>
    <w:rsid w:val="0014134D"/>
    <w:rsid w:val="00141552"/>
    <w:rsid w:val="001419E1"/>
    <w:rsid w:val="00141A88"/>
    <w:rsid w:val="00141AC7"/>
    <w:rsid w:val="00141C88"/>
    <w:rsid w:val="00141D01"/>
    <w:rsid w:val="00141DD1"/>
    <w:rsid w:val="00141E51"/>
    <w:rsid w:val="0014209C"/>
    <w:rsid w:val="001421B7"/>
    <w:rsid w:val="00142296"/>
    <w:rsid w:val="00142771"/>
    <w:rsid w:val="001428D6"/>
    <w:rsid w:val="00142AAC"/>
    <w:rsid w:val="00142BA5"/>
    <w:rsid w:val="00142CAC"/>
    <w:rsid w:val="00142D89"/>
    <w:rsid w:val="00142DF2"/>
    <w:rsid w:val="00142F60"/>
    <w:rsid w:val="001434B2"/>
    <w:rsid w:val="001434FF"/>
    <w:rsid w:val="001437EC"/>
    <w:rsid w:val="0014390B"/>
    <w:rsid w:val="00143979"/>
    <w:rsid w:val="00143A51"/>
    <w:rsid w:val="00143ADB"/>
    <w:rsid w:val="00143AEE"/>
    <w:rsid w:val="00143CD0"/>
    <w:rsid w:val="00143E58"/>
    <w:rsid w:val="001440E3"/>
    <w:rsid w:val="0014418A"/>
    <w:rsid w:val="001441A8"/>
    <w:rsid w:val="0014427A"/>
    <w:rsid w:val="001442DD"/>
    <w:rsid w:val="001444F8"/>
    <w:rsid w:val="001446A3"/>
    <w:rsid w:val="00144721"/>
    <w:rsid w:val="001447B3"/>
    <w:rsid w:val="00144887"/>
    <w:rsid w:val="00144903"/>
    <w:rsid w:val="00144BF7"/>
    <w:rsid w:val="00144CA2"/>
    <w:rsid w:val="00144E2B"/>
    <w:rsid w:val="00145089"/>
    <w:rsid w:val="00145385"/>
    <w:rsid w:val="00145459"/>
    <w:rsid w:val="00145AFB"/>
    <w:rsid w:val="00145B79"/>
    <w:rsid w:val="00145C0D"/>
    <w:rsid w:val="0014607B"/>
    <w:rsid w:val="001460C2"/>
    <w:rsid w:val="0014614B"/>
    <w:rsid w:val="00146221"/>
    <w:rsid w:val="001463B7"/>
    <w:rsid w:val="00146611"/>
    <w:rsid w:val="001466BF"/>
    <w:rsid w:val="001467CF"/>
    <w:rsid w:val="00146A07"/>
    <w:rsid w:val="00146D84"/>
    <w:rsid w:val="001470A4"/>
    <w:rsid w:val="001471CC"/>
    <w:rsid w:val="00147338"/>
    <w:rsid w:val="0014743F"/>
    <w:rsid w:val="0014759B"/>
    <w:rsid w:val="001476CE"/>
    <w:rsid w:val="001477B4"/>
    <w:rsid w:val="00147951"/>
    <w:rsid w:val="001479E2"/>
    <w:rsid w:val="00147C1A"/>
    <w:rsid w:val="00147D08"/>
    <w:rsid w:val="00147EA0"/>
    <w:rsid w:val="00147EE3"/>
    <w:rsid w:val="00150070"/>
    <w:rsid w:val="001500EB"/>
    <w:rsid w:val="00150230"/>
    <w:rsid w:val="00150337"/>
    <w:rsid w:val="00150591"/>
    <w:rsid w:val="00150739"/>
    <w:rsid w:val="0015074A"/>
    <w:rsid w:val="00150781"/>
    <w:rsid w:val="001507F6"/>
    <w:rsid w:val="00150867"/>
    <w:rsid w:val="001509E5"/>
    <w:rsid w:val="00150C36"/>
    <w:rsid w:val="00150D27"/>
    <w:rsid w:val="00150EB7"/>
    <w:rsid w:val="001511E3"/>
    <w:rsid w:val="0015127B"/>
    <w:rsid w:val="00151369"/>
    <w:rsid w:val="0015145D"/>
    <w:rsid w:val="0015176F"/>
    <w:rsid w:val="00151774"/>
    <w:rsid w:val="001518C3"/>
    <w:rsid w:val="00151950"/>
    <w:rsid w:val="001519D3"/>
    <w:rsid w:val="00151B3E"/>
    <w:rsid w:val="00151CAE"/>
    <w:rsid w:val="00151EA7"/>
    <w:rsid w:val="00152121"/>
    <w:rsid w:val="00152185"/>
    <w:rsid w:val="00152257"/>
    <w:rsid w:val="001523E7"/>
    <w:rsid w:val="00152426"/>
    <w:rsid w:val="0015244E"/>
    <w:rsid w:val="00152761"/>
    <w:rsid w:val="0015277B"/>
    <w:rsid w:val="00152843"/>
    <w:rsid w:val="0015287E"/>
    <w:rsid w:val="00152B96"/>
    <w:rsid w:val="00152E11"/>
    <w:rsid w:val="00152EB3"/>
    <w:rsid w:val="00152F46"/>
    <w:rsid w:val="001530C1"/>
    <w:rsid w:val="0015320F"/>
    <w:rsid w:val="00153338"/>
    <w:rsid w:val="00153384"/>
    <w:rsid w:val="001536F8"/>
    <w:rsid w:val="00153CD9"/>
    <w:rsid w:val="00153F26"/>
    <w:rsid w:val="0015407D"/>
    <w:rsid w:val="00154080"/>
    <w:rsid w:val="001541CD"/>
    <w:rsid w:val="0015422A"/>
    <w:rsid w:val="0015422D"/>
    <w:rsid w:val="0015424B"/>
    <w:rsid w:val="0015438D"/>
    <w:rsid w:val="0015458E"/>
    <w:rsid w:val="001545DF"/>
    <w:rsid w:val="00154651"/>
    <w:rsid w:val="00154666"/>
    <w:rsid w:val="001546F5"/>
    <w:rsid w:val="00154A08"/>
    <w:rsid w:val="00154A58"/>
    <w:rsid w:val="00154B7B"/>
    <w:rsid w:val="00154C17"/>
    <w:rsid w:val="00154C83"/>
    <w:rsid w:val="00154E5F"/>
    <w:rsid w:val="00154FE8"/>
    <w:rsid w:val="00155072"/>
    <w:rsid w:val="00155259"/>
    <w:rsid w:val="001556BE"/>
    <w:rsid w:val="00155AD2"/>
    <w:rsid w:val="00155B0E"/>
    <w:rsid w:val="00155D86"/>
    <w:rsid w:val="00156074"/>
    <w:rsid w:val="001560AC"/>
    <w:rsid w:val="001560CB"/>
    <w:rsid w:val="00156577"/>
    <w:rsid w:val="00156992"/>
    <w:rsid w:val="001569A1"/>
    <w:rsid w:val="00156A51"/>
    <w:rsid w:val="00156B7C"/>
    <w:rsid w:val="00156E42"/>
    <w:rsid w:val="001570AB"/>
    <w:rsid w:val="00157150"/>
    <w:rsid w:val="001572E1"/>
    <w:rsid w:val="00157425"/>
    <w:rsid w:val="0015748D"/>
    <w:rsid w:val="00157678"/>
    <w:rsid w:val="001579BF"/>
    <w:rsid w:val="00157C82"/>
    <w:rsid w:val="00157CD4"/>
    <w:rsid w:val="00157DE3"/>
    <w:rsid w:val="00160166"/>
    <w:rsid w:val="00160309"/>
    <w:rsid w:val="001606BE"/>
    <w:rsid w:val="00160849"/>
    <w:rsid w:val="001608A2"/>
    <w:rsid w:val="00160967"/>
    <w:rsid w:val="00160A9F"/>
    <w:rsid w:val="00160AA4"/>
    <w:rsid w:val="00160B70"/>
    <w:rsid w:val="00160BB9"/>
    <w:rsid w:val="00160C85"/>
    <w:rsid w:val="00160DA5"/>
    <w:rsid w:val="00160F84"/>
    <w:rsid w:val="0016110B"/>
    <w:rsid w:val="00161169"/>
    <w:rsid w:val="001615AD"/>
    <w:rsid w:val="001616B7"/>
    <w:rsid w:val="0016183F"/>
    <w:rsid w:val="001618EB"/>
    <w:rsid w:val="001619D5"/>
    <w:rsid w:val="00161BCF"/>
    <w:rsid w:val="00161D71"/>
    <w:rsid w:val="00162217"/>
    <w:rsid w:val="00162316"/>
    <w:rsid w:val="0016242A"/>
    <w:rsid w:val="001627E2"/>
    <w:rsid w:val="00162895"/>
    <w:rsid w:val="001629BA"/>
    <w:rsid w:val="00162C18"/>
    <w:rsid w:val="00162DDC"/>
    <w:rsid w:val="00162E4A"/>
    <w:rsid w:val="00162E55"/>
    <w:rsid w:val="00163384"/>
    <w:rsid w:val="0016355B"/>
    <w:rsid w:val="001636C4"/>
    <w:rsid w:val="00163982"/>
    <w:rsid w:val="00163B93"/>
    <w:rsid w:val="00163D14"/>
    <w:rsid w:val="0016405A"/>
    <w:rsid w:val="00164166"/>
    <w:rsid w:val="00164404"/>
    <w:rsid w:val="0016440E"/>
    <w:rsid w:val="00164529"/>
    <w:rsid w:val="00164759"/>
    <w:rsid w:val="0016494E"/>
    <w:rsid w:val="00164AD5"/>
    <w:rsid w:val="00164DF2"/>
    <w:rsid w:val="001651D4"/>
    <w:rsid w:val="001653DC"/>
    <w:rsid w:val="001654FB"/>
    <w:rsid w:val="00165582"/>
    <w:rsid w:val="001655C7"/>
    <w:rsid w:val="00165683"/>
    <w:rsid w:val="001656CE"/>
    <w:rsid w:val="001657E9"/>
    <w:rsid w:val="00165D74"/>
    <w:rsid w:val="0016606A"/>
    <w:rsid w:val="001660CD"/>
    <w:rsid w:val="00166143"/>
    <w:rsid w:val="0016621D"/>
    <w:rsid w:val="001662E6"/>
    <w:rsid w:val="00166300"/>
    <w:rsid w:val="001665E8"/>
    <w:rsid w:val="00166713"/>
    <w:rsid w:val="00166721"/>
    <w:rsid w:val="00166809"/>
    <w:rsid w:val="001668F0"/>
    <w:rsid w:val="0016694D"/>
    <w:rsid w:val="00166A29"/>
    <w:rsid w:val="00166A48"/>
    <w:rsid w:val="00166BDB"/>
    <w:rsid w:val="00166CE0"/>
    <w:rsid w:val="00166DF3"/>
    <w:rsid w:val="00166E9C"/>
    <w:rsid w:val="00166EC0"/>
    <w:rsid w:val="00166F9D"/>
    <w:rsid w:val="00167069"/>
    <w:rsid w:val="001670A0"/>
    <w:rsid w:val="00167153"/>
    <w:rsid w:val="0016719F"/>
    <w:rsid w:val="001672F3"/>
    <w:rsid w:val="001674D5"/>
    <w:rsid w:val="001674EA"/>
    <w:rsid w:val="0016754E"/>
    <w:rsid w:val="001675F4"/>
    <w:rsid w:val="00167896"/>
    <w:rsid w:val="001678B3"/>
    <w:rsid w:val="001679D5"/>
    <w:rsid w:val="001679F7"/>
    <w:rsid w:val="00167C97"/>
    <w:rsid w:val="00167D49"/>
    <w:rsid w:val="00167EC2"/>
    <w:rsid w:val="00170030"/>
    <w:rsid w:val="001700AE"/>
    <w:rsid w:val="0017021F"/>
    <w:rsid w:val="00170513"/>
    <w:rsid w:val="00170673"/>
    <w:rsid w:val="001706E2"/>
    <w:rsid w:val="0017082A"/>
    <w:rsid w:val="00170837"/>
    <w:rsid w:val="00170853"/>
    <w:rsid w:val="00170ADC"/>
    <w:rsid w:val="00170B04"/>
    <w:rsid w:val="00170B56"/>
    <w:rsid w:val="00170D19"/>
    <w:rsid w:val="00170E73"/>
    <w:rsid w:val="00170EBC"/>
    <w:rsid w:val="00170EFE"/>
    <w:rsid w:val="00170F58"/>
    <w:rsid w:val="00170F99"/>
    <w:rsid w:val="00170FE8"/>
    <w:rsid w:val="00171158"/>
    <w:rsid w:val="00171252"/>
    <w:rsid w:val="001712A0"/>
    <w:rsid w:val="00171363"/>
    <w:rsid w:val="001719E4"/>
    <w:rsid w:val="00171BB3"/>
    <w:rsid w:val="00171C21"/>
    <w:rsid w:val="00171C36"/>
    <w:rsid w:val="00171D25"/>
    <w:rsid w:val="00171D4E"/>
    <w:rsid w:val="00171D65"/>
    <w:rsid w:val="0017215A"/>
    <w:rsid w:val="001721D2"/>
    <w:rsid w:val="001721FD"/>
    <w:rsid w:val="00172264"/>
    <w:rsid w:val="00172288"/>
    <w:rsid w:val="0017230C"/>
    <w:rsid w:val="0017252F"/>
    <w:rsid w:val="0017258D"/>
    <w:rsid w:val="0017258F"/>
    <w:rsid w:val="00172693"/>
    <w:rsid w:val="0017270D"/>
    <w:rsid w:val="001727C0"/>
    <w:rsid w:val="001728FC"/>
    <w:rsid w:val="00172B5F"/>
    <w:rsid w:val="00172C61"/>
    <w:rsid w:val="00172D52"/>
    <w:rsid w:val="00172F90"/>
    <w:rsid w:val="00173173"/>
    <w:rsid w:val="00173354"/>
    <w:rsid w:val="0017335E"/>
    <w:rsid w:val="001735C0"/>
    <w:rsid w:val="00173615"/>
    <w:rsid w:val="001736C4"/>
    <w:rsid w:val="001743EF"/>
    <w:rsid w:val="0017442F"/>
    <w:rsid w:val="00174446"/>
    <w:rsid w:val="001744B0"/>
    <w:rsid w:val="0017486F"/>
    <w:rsid w:val="0017494B"/>
    <w:rsid w:val="00174A01"/>
    <w:rsid w:val="00174BDB"/>
    <w:rsid w:val="00174DD8"/>
    <w:rsid w:val="00174F30"/>
    <w:rsid w:val="00175257"/>
    <w:rsid w:val="0017537C"/>
    <w:rsid w:val="00175578"/>
    <w:rsid w:val="00175633"/>
    <w:rsid w:val="00175879"/>
    <w:rsid w:val="00175975"/>
    <w:rsid w:val="00175AFC"/>
    <w:rsid w:val="00175CDA"/>
    <w:rsid w:val="00175E84"/>
    <w:rsid w:val="00175F48"/>
    <w:rsid w:val="00175FD6"/>
    <w:rsid w:val="00176043"/>
    <w:rsid w:val="001760EF"/>
    <w:rsid w:val="001760F8"/>
    <w:rsid w:val="001762B2"/>
    <w:rsid w:val="001762C4"/>
    <w:rsid w:val="001762C9"/>
    <w:rsid w:val="00176315"/>
    <w:rsid w:val="0017643D"/>
    <w:rsid w:val="001765CD"/>
    <w:rsid w:val="00176612"/>
    <w:rsid w:val="00176A70"/>
    <w:rsid w:val="00176B55"/>
    <w:rsid w:val="00176C28"/>
    <w:rsid w:val="00176D08"/>
    <w:rsid w:val="00176D29"/>
    <w:rsid w:val="00176D82"/>
    <w:rsid w:val="001773CA"/>
    <w:rsid w:val="001774C2"/>
    <w:rsid w:val="00177586"/>
    <w:rsid w:val="00177599"/>
    <w:rsid w:val="001777EF"/>
    <w:rsid w:val="001778BC"/>
    <w:rsid w:val="001778E7"/>
    <w:rsid w:val="0017794E"/>
    <w:rsid w:val="00177973"/>
    <w:rsid w:val="00177A4A"/>
    <w:rsid w:val="00177B4D"/>
    <w:rsid w:val="00177BBA"/>
    <w:rsid w:val="00177E48"/>
    <w:rsid w:val="00177FBC"/>
    <w:rsid w:val="001801D5"/>
    <w:rsid w:val="001802D8"/>
    <w:rsid w:val="001803C6"/>
    <w:rsid w:val="001803FD"/>
    <w:rsid w:val="001804E5"/>
    <w:rsid w:val="001804EC"/>
    <w:rsid w:val="0018060E"/>
    <w:rsid w:val="00180712"/>
    <w:rsid w:val="001809EA"/>
    <w:rsid w:val="00180A12"/>
    <w:rsid w:val="00180B93"/>
    <w:rsid w:val="00180C0D"/>
    <w:rsid w:val="0018115E"/>
    <w:rsid w:val="001811A5"/>
    <w:rsid w:val="0018123F"/>
    <w:rsid w:val="001813A1"/>
    <w:rsid w:val="00181AD1"/>
    <w:rsid w:val="00181E08"/>
    <w:rsid w:val="00182258"/>
    <w:rsid w:val="001822A0"/>
    <w:rsid w:val="001823A6"/>
    <w:rsid w:val="001823DC"/>
    <w:rsid w:val="00182640"/>
    <w:rsid w:val="00182A16"/>
    <w:rsid w:val="00182AE9"/>
    <w:rsid w:val="00182AEC"/>
    <w:rsid w:val="00182B8E"/>
    <w:rsid w:val="00182C22"/>
    <w:rsid w:val="00182C83"/>
    <w:rsid w:val="00182D76"/>
    <w:rsid w:val="00182F0B"/>
    <w:rsid w:val="00182F4F"/>
    <w:rsid w:val="00182FDA"/>
    <w:rsid w:val="00182FEC"/>
    <w:rsid w:val="00182FED"/>
    <w:rsid w:val="0018313F"/>
    <w:rsid w:val="00183218"/>
    <w:rsid w:val="00183289"/>
    <w:rsid w:val="00183312"/>
    <w:rsid w:val="00183415"/>
    <w:rsid w:val="00183576"/>
    <w:rsid w:val="00183610"/>
    <w:rsid w:val="0018361B"/>
    <w:rsid w:val="00183761"/>
    <w:rsid w:val="001838AF"/>
    <w:rsid w:val="001838B2"/>
    <w:rsid w:val="00183922"/>
    <w:rsid w:val="00183A6E"/>
    <w:rsid w:val="00183B01"/>
    <w:rsid w:val="00183B8A"/>
    <w:rsid w:val="00183D80"/>
    <w:rsid w:val="00183DFB"/>
    <w:rsid w:val="00184041"/>
    <w:rsid w:val="001841B9"/>
    <w:rsid w:val="001841E9"/>
    <w:rsid w:val="00184336"/>
    <w:rsid w:val="0018452E"/>
    <w:rsid w:val="001846A2"/>
    <w:rsid w:val="001846C1"/>
    <w:rsid w:val="001847E7"/>
    <w:rsid w:val="001848A4"/>
    <w:rsid w:val="001848FB"/>
    <w:rsid w:val="00184926"/>
    <w:rsid w:val="0018496D"/>
    <w:rsid w:val="00184C7F"/>
    <w:rsid w:val="00184E82"/>
    <w:rsid w:val="00184F2A"/>
    <w:rsid w:val="00185123"/>
    <w:rsid w:val="00185159"/>
    <w:rsid w:val="00185367"/>
    <w:rsid w:val="0018546D"/>
    <w:rsid w:val="001855F1"/>
    <w:rsid w:val="00185651"/>
    <w:rsid w:val="00185754"/>
    <w:rsid w:val="00185785"/>
    <w:rsid w:val="001858B1"/>
    <w:rsid w:val="00185B55"/>
    <w:rsid w:val="00185C29"/>
    <w:rsid w:val="00185C35"/>
    <w:rsid w:val="00185D07"/>
    <w:rsid w:val="00185F19"/>
    <w:rsid w:val="0018623E"/>
    <w:rsid w:val="001866BA"/>
    <w:rsid w:val="00186723"/>
    <w:rsid w:val="00186762"/>
    <w:rsid w:val="00186D92"/>
    <w:rsid w:val="00187585"/>
    <w:rsid w:val="001875B0"/>
    <w:rsid w:val="00187728"/>
    <w:rsid w:val="00187774"/>
    <w:rsid w:val="001878B3"/>
    <w:rsid w:val="00187B09"/>
    <w:rsid w:val="00187CD1"/>
    <w:rsid w:val="00190069"/>
    <w:rsid w:val="001901AF"/>
    <w:rsid w:val="00190337"/>
    <w:rsid w:val="001903D3"/>
    <w:rsid w:val="00190448"/>
    <w:rsid w:val="001904F7"/>
    <w:rsid w:val="00190AAC"/>
    <w:rsid w:val="00190B39"/>
    <w:rsid w:val="00190BD4"/>
    <w:rsid w:val="0019108F"/>
    <w:rsid w:val="00191616"/>
    <w:rsid w:val="001916AE"/>
    <w:rsid w:val="00191807"/>
    <w:rsid w:val="00191963"/>
    <w:rsid w:val="00191C1B"/>
    <w:rsid w:val="00191E5D"/>
    <w:rsid w:val="00192264"/>
    <w:rsid w:val="0019235C"/>
    <w:rsid w:val="001924B6"/>
    <w:rsid w:val="00192590"/>
    <w:rsid w:val="001926E0"/>
    <w:rsid w:val="00192A2D"/>
    <w:rsid w:val="00192DA1"/>
    <w:rsid w:val="00193045"/>
    <w:rsid w:val="00193219"/>
    <w:rsid w:val="001932FD"/>
    <w:rsid w:val="001933A9"/>
    <w:rsid w:val="00193656"/>
    <w:rsid w:val="0019367A"/>
    <w:rsid w:val="001938CA"/>
    <w:rsid w:val="00193A35"/>
    <w:rsid w:val="00193AB7"/>
    <w:rsid w:val="00193E8E"/>
    <w:rsid w:val="00193ECB"/>
    <w:rsid w:val="00193EE7"/>
    <w:rsid w:val="00193F91"/>
    <w:rsid w:val="00194432"/>
    <w:rsid w:val="001947CB"/>
    <w:rsid w:val="0019498F"/>
    <w:rsid w:val="00194F53"/>
    <w:rsid w:val="00195025"/>
    <w:rsid w:val="00195179"/>
    <w:rsid w:val="001954C6"/>
    <w:rsid w:val="001957E3"/>
    <w:rsid w:val="00195949"/>
    <w:rsid w:val="00195997"/>
    <w:rsid w:val="001959DB"/>
    <w:rsid w:val="00195ADD"/>
    <w:rsid w:val="00195D62"/>
    <w:rsid w:val="00195DF2"/>
    <w:rsid w:val="00195E65"/>
    <w:rsid w:val="00195E8B"/>
    <w:rsid w:val="0019688B"/>
    <w:rsid w:val="00196EEF"/>
    <w:rsid w:val="00197396"/>
    <w:rsid w:val="001974D9"/>
    <w:rsid w:val="0019750D"/>
    <w:rsid w:val="00197763"/>
    <w:rsid w:val="00197AB0"/>
    <w:rsid w:val="00197AB5"/>
    <w:rsid w:val="00197B76"/>
    <w:rsid w:val="00197BDB"/>
    <w:rsid w:val="00197BE7"/>
    <w:rsid w:val="00197D3C"/>
    <w:rsid w:val="00197FD4"/>
    <w:rsid w:val="001A02C0"/>
    <w:rsid w:val="001A03BF"/>
    <w:rsid w:val="001A0475"/>
    <w:rsid w:val="001A0615"/>
    <w:rsid w:val="001A0628"/>
    <w:rsid w:val="001A0793"/>
    <w:rsid w:val="001A09BF"/>
    <w:rsid w:val="001A0A3E"/>
    <w:rsid w:val="001A0A59"/>
    <w:rsid w:val="001A0AE5"/>
    <w:rsid w:val="001A0B29"/>
    <w:rsid w:val="001A0BD2"/>
    <w:rsid w:val="001A0CED"/>
    <w:rsid w:val="001A0EA8"/>
    <w:rsid w:val="001A0F86"/>
    <w:rsid w:val="001A107A"/>
    <w:rsid w:val="001A1096"/>
    <w:rsid w:val="001A1174"/>
    <w:rsid w:val="001A1198"/>
    <w:rsid w:val="001A1320"/>
    <w:rsid w:val="001A14FC"/>
    <w:rsid w:val="001A15F9"/>
    <w:rsid w:val="001A1954"/>
    <w:rsid w:val="001A198B"/>
    <w:rsid w:val="001A1D9F"/>
    <w:rsid w:val="001A1E0A"/>
    <w:rsid w:val="001A1E15"/>
    <w:rsid w:val="001A2446"/>
    <w:rsid w:val="001A2574"/>
    <w:rsid w:val="001A260A"/>
    <w:rsid w:val="001A292B"/>
    <w:rsid w:val="001A2963"/>
    <w:rsid w:val="001A2B31"/>
    <w:rsid w:val="001A2B92"/>
    <w:rsid w:val="001A2BD9"/>
    <w:rsid w:val="001A2C36"/>
    <w:rsid w:val="001A2DE2"/>
    <w:rsid w:val="001A3077"/>
    <w:rsid w:val="001A31D9"/>
    <w:rsid w:val="001A344B"/>
    <w:rsid w:val="001A37CC"/>
    <w:rsid w:val="001A3810"/>
    <w:rsid w:val="001A3879"/>
    <w:rsid w:val="001A3CCC"/>
    <w:rsid w:val="001A3DA6"/>
    <w:rsid w:val="001A3DD1"/>
    <w:rsid w:val="001A3FBF"/>
    <w:rsid w:val="001A41EC"/>
    <w:rsid w:val="001A43EF"/>
    <w:rsid w:val="001A45DD"/>
    <w:rsid w:val="001A47FF"/>
    <w:rsid w:val="001A4A88"/>
    <w:rsid w:val="001A4B6A"/>
    <w:rsid w:val="001A4C41"/>
    <w:rsid w:val="001A4E5C"/>
    <w:rsid w:val="001A4E71"/>
    <w:rsid w:val="001A4F84"/>
    <w:rsid w:val="001A52DB"/>
    <w:rsid w:val="001A5482"/>
    <w:rsid w:val="001A54FB"/>
    <w:rsid w:val="001A596E"/>
    <w:rsid w:val="001A599D"/>
    <w:rsid w:val="001A59CA"/>
    <w:rsid w:val="001A5A1A"/>
    <w:rsid w:val="001A5FB1"/>
    <w:rsid w:val="001A616D"/>
    <w:rsid w:val="001A61EA"/>
    <w:rsid w:val="001A63ED"/>
    <w:rsid w:val="001A6552"/>
    <w:rsid w:val="001A65EE"/>
    <w:rsid w:val="001A6A0A"/>
    <w:rsid w:val="001A6B08"/>
    <w:rsid w:val="001A6BB1"/>
    <w:rsid w:val="001A6C77"/>
    <w:rsid w:val="001A6EF1"/>
    <w:rsid w:val="001A6EFE"/>
    <w:rsid w:val="001A7013"/>
    <w:rsid w:val="001A7156"/>
    <w:rsid w:val="001A742E"/>
    <w:rsid w:val="001A7495"/>
    <w:rsid w:val="001A779C"/>
    <w:rsid w:val="001A7839"/>
    <w:rsid w:val="001A78B7"/>
    <w:rsid w:val="001A78D6"/>
    <w:rsid w:val="001A7A7E"/>
    <w:rsid w:val="001A7B07"/>
    <w:rsid w:val="001A7B86"/>
    <w:rsid w:val="001A7C3B"/>
    <w:rsid w:val="001A7CFB"/>
    <w:rsid w:val="001B017F"/>
    <w:rsid w:val="001B01E7"/>
    <w:rsid w:val="001B0440"/>
    <w:rsid w:val="001B045A"/>
    <w:rsid w:val="001B0673"/>
    <w:rsid w:val="001B0959"/>
    <w:rsid w:val="001B09D4"/>
    <w:rsid w:val="001B0A4F"/>
    <w:rsid w:val="001B0A7F"/>
    <w:rsid w:val="001B0B8E"/>
    <w:rsid w:val="001B0DE0"/>
    <w:rsid w:val="001B0EC2"/>
    <w:rsid w:val="001B0F1A"/>
    <w:rsid w:val="001B0FE0"/>
    <w:rsid w:val="001B1248"/>
    <w:rsid w:val="001B13A8"/>
    <w:rsid w:val="001B1522"/>
    <w:rsid w:val="001B18A8"/>
    <w:rsid w:val="001B1B07"/>
    <w:rsid w:val="001B1B19"/>
    <w:rsid w:val="001B1BDC"/>
    <w:rsid w:val="001B1C23"/>
    <w:rsid w:val="001B1C3B"/>
    <w:rsid w:val="001B1CD7"/>
    <w:rsid w:val="001B1F69"/>
    <w:rsid w:val="001B20C0"/>
    <w:rsid w:val="001B21DE"/>
    <w:rsid w:val="001B22FB"/>
    <w:rsid w:val="001B230A"/>
    <w:rsid w:val="001B24CE"/>
    <w:rsid w:val="001B29D0"/>
    <w:rsid w:val="001B2B2A"/>
    <w:rsid w:val="001B2BA4"/>
    <w:rsid w:val="001B2BAB"/>
    <w:rsid w:val="001B2C8D"/>
    <w:rsid w:val="001B2CA7"/>
    <w:rsid w:val="001B2D99"/>
    <w:rsid w:val="001B3350"/>
    <w:rsid w:val="001B34B8"/>
    <w:rsid w:val="001B34CF"/>
    <w:rsid w:val="001B351D"/>
    <w:rsid w:val="001B36CC"/>
    <w:rsid w:val="001B3720"/>
    <w:rsid w:val="001B3901"/>
    <w:rsid w:val="001B3947"/>
    <w:rsid w:val="001B3A8F"/>
    <w:rsid w:val="001B3AD7"/>
    <w:rsid w:val="001B3FD2"/>
    <w:rsid w:val="001B4262"/>
    <w:rsid w:val="001B440F"/>
    <w:rsid w:val="001B4650"/>
    <w:rsid w:val="001B4852"/>
    <w:rsid w:val="001B48E0"/>
    <w:rsid w:val="001B48ED"/>
    <w:rsid w:val="001B49C8"/>
    <w:rsid w:val="001B4A5C"/>
    <w:rsid w:val="001B4A9D"/>
    <w:rsid w:val="001B4B5E"/>
    <w:rsid w:val="001B4BEB"/>
    <w:rsid w:val="001B4C22"/>
    <w:rsid w:val="001B5185"/>
    <w:rsid w:val="001B5216"/>
    <w:rsid w:val="001B5667"/>
    <w:rsid w:val="001B59ED"/>
    <w:rsid w:val="001B5B7A"/>
    <w:rsid w:val="001B5DD5"/>
    <w:rsid w:val="001B60C3"/>
    <w:rsid w:val="001B6289"/>
    <w:rsid w:val="001B6319"/>
    <w:rsid w:val="001B6377"/>
    <w:rsid w:val="001B64E9"/>
    <w:rsid w:val="001B651C"/>
    <w:rsid w:val="001B67A8"/>
    <w:rsid w:val="001B6ACE"/>
    <w:rsid w:val="001B6AF3"/>
    <w:rsid w:val="001B6C9C"/>
    <w:rsid w:val="001B6CC6"/>
    <w:rsid w:val="001B6D03"/>
    <w:rsid w:val="001B6D48"/>
    <w:rsid w:val="001B6E1F"/>
    <w:rsid w:val="001B6E2C"/>
    <w:rsid w:val="001B6FAE"/>
    <w:rsid w:val="001B6FEF"/>
    <w:rsid w:val="001B7136"/>
    <w:rsid w:val="001B73AF"/>
    <w:rsid w:val="001B7412"/>
    <w:rsid w:val="001B74E5"/>
    <w:rsid w:val="001B77D0"/>
    <w:rsid w:val="001B7870"/>
    <w:rsid w:val="001B79DE"/>
    <w:rsid w:val="001B7AD4"/>
    <w:rsid w:val="001B7C6D"/>
    <w:rsid w:val="001B7D63"/>
    <w:rsid w:val="001B7DA3"/>
    <w:rsid w:val="001B7DF1"/>
    <w:rsid w:val="001C0038"/>
    <w:rsid w:val="001C00CE"/>
    <w:rsid w:val="001C0622"/>
    <w:rsid w:val="001C0636"/>
    <w:rsid w:val="001C0655"/>
    <w:rsid w:val="001C08C8"/>
    <w:rsid w:val="001C0987"/>
    <w:rsid w:val="001C0A52"/>
    <w:rsid w:val="001C0C8A"/>
    <w:rsid w:val="001C0E4E"/>
    <w:rsid w:val="001C0F0B"/>
    <w:rsid w:val="001C0F7A"/>
    <w:rsid w:val="001C113C"/>
    <w:rsid w:val="001C115A"/>
    <w:rsid w:val="001C1164"/>
    <w:rsid w:val="001C128C"/>
    <w:rsid w:val="001C1746"/>
    <w:rsid w:val="001C1762"/>
    <w:rsid w:val="001C17A2"/>
    <w:rsid w:val="001C1829"/>
    <w:rsid w:val="001C1B87"/>
    <w:rsid w:val="001C1BDF"/>
    <w:rsid w:val="001C1D28"/>
    <w:rsid w:val="001C1D7B"/>
    <w:rsid w:val="001C2070"/>
    <w:rsid w:val="001C220C"/>
    <w:rsid w:val="001C228B"/>
    <w:rsid w:val="001C24E2"/>
    <w:rsid w:val="001C28A0"/>
    <w:rsid w:val="001C2947"/>
    <w:rsid w:val="001C2988"/>
    <w:rsid w:val="001C2AD3"/>
    <w:rsid w:val="001C2B3F"/>
    <w:rsid w:val="001C2BFF"/>
    <w:rsid w:val="001C2CEC"/>
    <w:rsid w:val="001C30F8"/>
    <w:rsid w:val="001C31F4"/>
    <w:rsid w:val="001C3229"/>
    <w:rsid w:val="001C32C0"/>
    <w:rsid w:val="001C353E"/>
    <w:rsid w:val="001C3913"/>
    <w:rsid w:val="001C397A"/>
    <w:rsid w:val="001C3B73"/>
    <w:rsid w:val="001C3C87"/>
    <w:rsid w:val="001C3F76"/>
    <w:rsid w:val="001C4124"/>
    <w:rsid w:val="001C43E0"/>
    <w:rsid w:val="001C4419"/>
    <w:rsid w:val="001C4434"/>
    <w:rsid w:val="001C469A"/>
    <w:rsid w:val="001C4708"/>
    <w:rsid w:val="001C475E"/>
    <w:rsid w:val="001C4775"/>
    <w:rsid w:val="001C48F3"/>
    <w:rsid w:val="001C4B53"/>
    <w:rsid w:val="001C4B91"/>
    <w:rsid w:val="001C4D3F"/>
    <w:rsid w:val="001C4FFD"/>
    <w:rsid w:val="001C50B7"/>
    <w:rsid w:val="001C5292"/>
    <w:rsid w:val="001C539A"/>
    <w:rsid w:val="001C5443"/>
    <w:rsid w:val="001C5699"/>
    <w:rsid w:val="001C5752"/>
    <w:rsid w:val="001C5809"/>
    <w:rsid w:val="001C5838"/>
    <w:rsid w:val="001C58B6"/>
    <w:rsid w:val="001C5BCD"/>
    <w:rsid w:val="001C5C24"/>
    <w:rsid w:val="001C5E05"/>
    <w:rsid w:val="001C5E46"/>
    <w:rsid w:val="001C5EAE"/>
    <w:rsid w:val="001C5F38"/>
    <w:rsid w:val="001C60CC"/>
    <w:rsid w:val="001C620A"/>
    <w:rsid w:val="001C6291"/>
    <w:rsid w:val="001C634E"/>
    <w:rsid w:val="001C6511"/>
    <w:rsid w:val="001C65BD"/>
    <w:rsid w:val="001C6728"/>
    <w:rsid w:val="001C6775"/>
    <w:rsid w:val="001C68AF"/>
    <w:rsid w:val="001C6937"/>
    <w:rsid w:val="001C6939"/>
    <w:rsid w:val="001C69D7"/>
    <w:rsid w:val="001C6C32"/>
    <w:rsid w:val="001C6C97"/>
    <w:rsid w:val="001C707A"/>
    <w:rsid w:val="001C70B7"/>
    <w:rsid w:val="001C712C"/>
    <w:rsid w:val="001C7149"/>
    <w:rsid w:val="001C71B5"/>
    <w:rsid w:val="001C749E"/>
    <w:rsid w:val="001C7593"/>
    <w:rsid w:val="001C769B"/>
    <w:rsid w:val="001C7741"/>
    <w:rsid w:val="001C777B"/>
    <w:rsid w:val="001C7914"/>
    <w:rsid w:val="001C7A76"/>
    <w:rsid w:val="001C7A82"/>
    <w:rsid w:val="001C7B02"/>
    <w:rsid w:val="001C7B15"/>
    <w:rsid w:val="001C7B2E"/>
    <w:rsid w:val="001C7FC0"/>
    <w:rsid w:val="001D0052"/>
    <w:rsid w:val="001D0169"/>
    <w:rsid w:val="001D03CC"/>
    <w:rsid w:val="001D0691"/>
    <w:rsid w:val="001D06A7"/>
    <w:rsid w:val="001D07BF"/>
    <w:rsid w:val="001D0A15"/>
    <w:rsid w:val="001D0A6C"/>
    <w:rsid w:val="001D0B02"/>
    <w:rsid w:val="001D0CE2"/>
    <w:rsid w:val="001D0E74"/>
    <w:rsid w:val="001D0F12"/>
    <w:rsid w:val="001D1094"/>
    <w:rsid w:val="001D10CF"/>
    <w:rsid w:val="001D112F"/>
    <w:rsid w:val="001D13C7"/>
    <w:rsid w:val="001D1856"/>
    <w:rsid w:val="001D1943"/>
    <w:rsid w:val="001D196E"/>
    <w:rsid w:val="001D1FA5"/>
    <w:rsid w:val="001D20FC"/>
    <w:rsid w:val="001D2149"/>
    <w:rsid w:val="001D218C"/>
    <w:rsid w:val="001D21F7"/>
    <w:rsid w:val="001D21FD"/>
    <w:rsid w:val="001D258B"/>
    <w:rsid w:val="001D2603"/>
    <w:rsid w:val="001D282C"/>
    <w:rsid w:val="001D284F"/>
    <w:rsid w:val="001D2ADF"/>
    <w:rsid w:val="001D2B04"/>
    <w:rsid w:val="001D2C9B"/>
    <w:rsid w:val="001D33CE"/>
    <w:rsid w:val="001D37E6"/>
    <w:rsid w:val="001D3817"/>
    <w:rsid w:val="001D38DD"/>
    <w:rsid w:val="001D3C11"/>
    <w:rsid w:val="001D3C9C"/>
    <w:rsid w:val="001D3D6A"/>
    <w:rsid w:val="001D3FAF"/>
    <w:rsid w:val="001D446A"/>
    <w:rsid w:val="001D4517"/>
    <w:rsid w:val="001D4518"/>
    <w:rsid w:val="001D45C6"/>
    <w:rsid w:val="001D45DA"/>
    <w:rsid w:val="001D4641"/>
    <w:rsid w:val="001D4885"/>
    <w:rsid w:val="001D4A55"/>
    <w:rsid w:val="001D4BDD"/>
    <w:rsid w:val="001D4D61"/>
    <w:rsid w:val="001D5234"/>
    <w:rsid w:val="001D5368"/>
    <w:rsid w:val="001D54BD"/>
    <w:rsid w:val="001D563C"/>
    <w:rsid w:val="001D58AE"/>
    <w:rsid w:val="001D58C9"/>
    <w:rsid w:val="001D5AEE"/>
    <w:rsid w:val="001D5B12"/>
    <w:rsid w:val="001D5B1F"/>
    <w:rsid w:val="001D5B3A"/>
    <w:rsid w:val="001D5BBB"/>
    <w:rsid w:val="001D5C4A"/>
    <w:rsid w:val="001D5C5A"/>
    <w:rsid w:val="001D5CA4"/>
    <w:rsid w:val="001D5CBE"/>
    <w:rsid w:val="001D5D16"/>
    <w:rsid w:val="001D5DCB"/>
    <w:rsid w:val="001D62B6"/>
    <w:rsid w:val="001D63AE"/>
    <w:rsid w:val="001D66D4"/>
    <w:rsid w:val="001D68D6"/>
    <w:rsid w:val="001D6993"/>
    <w:rsid w:val="001D6ADC"/>
    <w:rsid w:val="001D6FE8"/>
    <w:rsid w:val="001D721E"/>
    <w:rsid w:val="001D7423"/>
    <w:rsid w:val="001D7557"/>
    <w:rsid w:val="001D7759"/>
    <w:rsid w:val="001D7AEE"/>
    <w:rsid w:val="001D7BA8"/>
    <w:rsid w:val="001D7C38"/>
    <w:rsid w:val="001D7E3C"/>
    <w:rsid w:val="001D7F04"/>
    <w:rsid w:val="001E00AB"/>
    <w:rsid w:val="001E01B5"/>
    <w:rsid w:val="001E029A"/>
    <w:rsid w:val="001E0347"/>
    <w:rsid w:val="001E0391"/>
    <w:rsid w:val="001E0613"/>
    <w:rsid w:val="001E0D3F"/>
    <w:rsid w:val="001E0F06"/>
    <w:rsid w:val="001E0F07"/>
    <w:rsid w:val="001E0F31"/>
    <w:rsid w:val="001E0FB0"/>
    <w:rsid w:val="001E0FE5"/>
    <w:rsid w:val="001E10FF"/>
    <w:rsid w:val="001E1127"/>
    <w:rsid w:val="001E150A"/>
    <w:rsid w:val="001E1757"/>
    <w:rsid w:val="001E179C"/>
    <w:rsid w:val="001E1A80"/>
    <w:rsid w:val="001E1DDD"/>
    <w:rsid w:val="001E1E4A"/>
    <w:rsid w:val="001E1FB3"/>
    <w:rsid w:val="001E25E2"/>
    <w:rsid w:val="001E2612"/>
    <w:rsid w:val="001E261E"/>
    <w:rsid w:val="001E2736"/>
    <w:rsid w:val="001E2758"/>
    <w:rsid w:val="001E2798"/>
    <w:rsid w:val="001E282E"/>
    <w:rsid w:val="001E2840"/>
    <w:rsid w:val="001E2B67"/>
    <w:rsid w:val="001E2C38"/>
    <w:rsid w:val="001E2CF7"/>
    <w:rsid w:val="001E2D46"/>
    <w:rsid w:val="001E2EEE"/>
    <w:rsid w:val="001E2F66"/>
    <w:rsid w:val="001E3087"/>
    <w:rsid w:val="001E3222"/>
    <w:rsid w:val="001E324A"/>
    <w:rsid w:val="001E3566"/>
    <w:rsid w:val="001E3644"/>
    <w:rsid w:val="001E3ACB"/>
    <w:rsid w:val="001E3F5A"/>
    <w:rsid w:val="001E40C9"/>
    <w:rsid w:val="001E4394"/>
    <w:rsid w:val="001E456C"/>
    <w:rsid w:val="001E4917"/>
    <w:rsid w:val="001E4B41"/>
    <w:rsid w:val="001E4D53"/>
    <w:rsid w:val="001E4EC3"/>
    <w:rsid w:val="001E4FDD"/>
    <w:rsid w:val="001E528E"/>
    <w:rsid w:val="001E54D5"/>
    <w:rsid w:val="001E55B8"/>
    <w:rsid w:val="001E5777"/>
    <w:rsid w:val="001E5B36"/>
    <w:rsid w:val="001E5D0E"/>
    <w:rsid w:val="001E5DBB"/>
    <w:rsid w:val="001E6145"/>
    <w:rsid w:val="001E62E7"/>
    <w:rsid w:val="001E6392"/>
    <w:rsid w:val="001E64BF"/>
    <w:rsid w:val="001E689D"/>
    <w:rsid w:val="001E6980"/>
    <w:rsid w:val="001E6AD2"/>
    <w:rsid w:val="001E6CD1"/>
    <w:rsid w:val="001E6F6F"/>
    <w:rsid w:val="001E7189"/>
    <w:rsid w:val="001E71C3"/>
    <w:rsid w:val="001E7284"/>
    <w:rsid w:val="001E731F"/>
    <w:rsid w:val="001E7353"/>
    <w:rsid w:val="001E73BD"/>
    <w:rsid w:val="001E777B"/>
    <w:rsid w:val="001E7E36"/>
    <w:rsid w:val="001E7F5E"/>
    <w:rsid w:val="001F02C1"/>
    <w:rsid w:val="001F030E"/>
    <w:rsid w:val="001F04D7"/>
    <w:rsid w:val="001F05A8"/>
    <w:rsid w:val="001F066D"/>
    <w:rsid w:val="001F076F"/>
    <w:rsid w:val="001F08A8"/>
    <w:rsid w:val="001F09FC"/>
    <w:rsid w:val="001F0AFB"/>
    <w:rsid w:val="001F0B9F"/>
    <w:rsid w:val="001F0D8D"/>
    <w:rsid w:val="001F0E58"/>
    <w:rsid w:val="001F0F7B"/>
    <w:rsid w:val="001F0FE0"/>
    <w:rsid w:val="001F1140"/>
    <w:rsid w:val="001F11C7"/>
    <w:rsid w:val="001F1218"/>
    <w:rsid w:val="001F1398"/>
    <w:rsid w:val="001F1400"/>
    <w:rsid w:val="001F17C7"/>
    <w:rsid w:val="001F1898"/>
    <w:rsid w:val="001F190C"/>
    <w:rsid w:val="001F1981"/>
    <w:rsid w:val="001F2190"/>
    <w:rsid w:val="001F21A2"/>
    <w:rsid w:val="001F2323"/>
    <w:rsid w:val="001F24F3"/>
    <w:rsid w:val="001F28A2"/>
    <w:rsid w:val="001F2AC8"/>
    <w:rsid w:val="001F2B0B"/>
    <w:rsid w:val="001F3231"/>
    <w:rsid w:val="001F3310"/>
    <w:rsid w:val="001F331C"/>
    <w:rsid w:val="001F361E"/>
    <w:rsid w:val="001F385F"/>
    <w:rsid w:val="001F3965"/>
    <w:rsid w:val="001F396C"/>
    <w:rsid w:val="001F3985"/>
    <w:rsid w:val="001F3990"/>
    <w:rsid w:val="001F3A2F"/>
    <w:rsid w:val="001F3B2A"/>
    <w:rsid w:val="001F3F99"/>
    <w:rsid w:val="001F409E"/>
    <w:rsid w:val="001F4183"/>
    <w:rsid w:val="001F4451"/>
    <w:rsid w:val="001F44CA"/>
    <w:rsid w:val="001F45FD"/>
    <w:rsid w:val="001F476F"/>
    <w:rsid w:val="001F478F"/>
    <w:rsid w:val="001F47CC"/>
    <w:rsid w:val="001F4957"/>
    <w:rsid w:val="001F4971"/>
    <w:rsid w:val="001F497E"/>
    <w:rsid w:val="001F4989"/>
    <w:rsid w:val="001F4AA6"/>
    <w:rsid w:val="001F4F80"/>
    <w:rsid w:val="001F50C1"/>
    <w:rsid w:val="001F518E"/>
    <w:rsid w:val="001F521F"/>
    <w:rsid w:val="001F5291"/>
    <w:rsid w:val="001F569D"/>
    <w:rsid w:val="001F56F2"/>
    <w:rsid w:val="001F5758"/>
    <w:rsid w:val="001F5B81"/>
    <w:rsid w:val="001F5BD4"/>
    <w:rsid w:val="001F5D3F"/>
    <w:rsid w:val="001F623D"/>
    <w:rsid w:val="001F624F"/>
    <w:rsid w:val="001F62A9"/>
    <w:rsid w:val="001F64FB"/>
    <w:rsid w:val="001F681D"/>
    <w:rsid w:val="001F698E"/>
    <w:rsid w:val="001F6B06"/>
    <w:rsid w:val="001F6BD9"/>
    <w:rsid w:val="001F6C91"/>
    <w:rsid w:val="001F6D29"/>
    <w:rsid w:val="001F6F69"/>
    <w:rsid w:val="001F6F7F"/>
    <w:rsid w:val="001F6FEB"/>
    <w:rsid w:val="001F7008"/>
    <w:rsid w:val="001F7083"/>
    <w:rsid w:val="001F72B9"/>
    <w:rsid w:val="001F7809"/>
    <w:rsid w:val="001F7982"/>
    <w:rsid w:val="001F7AEA"/>
    <w:rsid w:val="001F7B58"/>
    <w:rsid w:val="001F7E57"/>
    <w:rsid w:val="001F7E70"/>
    <w:rsid w:val="00200158"/>
    <w:rsid w:val="00200199"/>
    <w:rsid w:val="0020023C"/>
    <w:rsid w:val="002002A3"/>
    <w:rsid w:val="002003F5"/>
    <w:rsid w:val="002004B7"/>
    <w:rsid w:val="002005E0"/>
    <w:rsid w:val="00200741"/>
    <w:rsid w:val="0020090D"/>
    <w:rsid w:val="00200B91"/>
    <w:rsid w:val="00200D10"/>
    <w:rsid w:val="00200E73"/>
    <w:rsid w:val="00200EA5"/>
    <w:rsid w:val="00201122"/>
    <w:rsid w:val="00201211"/>
    <w:rsid w:val="00201276"/>
    <w:rsid w:val="002012A8"/>
    <w:rsid w:val="00201397"/>
    <w:rsid w:val="002013A3"/>
    <w:rsid w:val="002013C0"/>
    <w:rsid w:val="002014A2"/>
    <w:rsid w:val="00201652"/>
    <w:rsid w:val="00201749"/>
    <w:rsid w:val="0020174B"/>
    <w:rsid w:val="00201948"/>
    <w:rsid w:val="0020194C"/>
    <w:rsid w:val="0020196B"/>
    <w:rsid w:val="00201CE5"/>
    <w:rsid w:val="00201D86"/>
    <w:rsid w:val="00201E9E"/>
    <w:rsid w:val="0020215B"/>
    <w:rsid w:val="002021B2"/>
    <w:rsid w:val="002022F4"/>
    <w:rsid w:val="00202455"/>
    <w:rsid w:val="00202535"/>
    <w:rsid w:val="002025D9"/>
    <w:rsid w:val="002027A4"/>
    <w:rsid w:val="00202882"/>
    <w:rsid w:val="00202C72"/>
    <w:rsid w:val="00202CCB"/>
    <w:rsid w:val="00202D08"/>
    <w:rsid w:val="00202EF2"/>
    <w:rsid w:val="00203039"/>
    <w:rsid w:val="002032E7"/>
    <w:rsid w:val="002033B3"/>
    <w:rsid w:val="002033F5"/>
    <w:rsid w:val="00203453"/>
    <w:rsid w:val="00203535"/>
    <w:rsid w:val="0020372B"/>
    <w:rsid w:val="002038E8"/>
    <w:rsid w:val="00203AA8"/>
    <w:rsid w:val="00203C23"/>
    <w:rsid w:val="00203D1F"/>
    <w:rsid w:val="00203E56"/>
    <w:rsid w:val="00203EA4"/>
    <w:rsid w:val="00203F2F"/>
    <w:rsid w:val="00204003"/>
    <w:rsid w:val="002040AE"/>
    <w:rsid w:val="00204371"/>
    <w:rsid w:val="002044D6"/>
    <w:rsid w:val="00204574"/>
    <w:rsid w:val="00204638"/>
    <w:rsid w:val="00204664"/>
    <w:rsid w:val="0020477E"/>
    <w:rsid w:val="00204990"/>
    <w:rsid w:val="00204CE3"/>
    <w:rsid w:val="00204D46"/>
    <w:rsid w:val="00204E02"/>
    <w:rsid w:val="00204EA6"/>
    <w:rsid w:val="00204F10"/>
    <w:rsid w:val="0020511A"/>
    <w:rsid w:val="002051EC"/>
    <w:rsid w:val="0020523C"/>
    <w:rsid w:val="002053E3"/>
    <w:rsid w:val="002053FA"/>
    <w:rsid w:val="002054F6"/>
    <w:rsid w:val="0020551C"/>
    <w:rsid w:val="00205566"/>
    <w:rsid w:val="002055B0"/>
    <w:rsid w:val="002055D6"/>
    <w:rsid w:val="002056CC"/>
    <w:rsid w:val="0020576D"/>
    <w:rsid w:val="002058F4"/>
    <w:rsid w:val="0020599C"/>
    <w:rsid w:val="00205A2A"/>
    <w:rsid w:val="00205AFC"/>
    <w:rsid w:val="00205BD8"/>
    <w:rsid w:val="00205F06"/>
    <w:rsid w:val="002060FB"/>
    <w:rsid w:val="002066A7"/>
    <w:rsid w:val="00206716"/>
    <w:rsid w:val="00206833"/>
    <w:rsid w:val="002068FE"/>
    <w:rsid w:val="00206C24"/>
    <w:rsid w:val="00206D9A"/>
    <w:rsid w:val="00206F1C"/>
    <w:rsid w:val="00207061"/>
    <w:rsid w:val="00207261"/>
    <w:rsid w:val="00207441"/>
    <w:rsid w:val="00207522"/>
    <w:rsid w:val="002075B0"/>
    <w:rsid w:val="002075D6"/>
    <w:rsid w:val="002078F4"/>
    <w:rsid w:val="00207C4F"/>
    <w:rsid w:val="00207CB4"/>
    <w:rsid w:val="00207CDD"/>
    <w:rsid w:val="00207F51"/>
    <w:rsid w:val="00207F97"/>
    <w:rsid w:val="00210277"/>
    <w:rsid w:val="002102B3"/>
    <w:rsid w:val="00210463"/>
    <w:rsid w:val="002104BF"/>
    <w:rsid w:val="00210814"/>
    <w:rsid w:val="00210BDF"/>
    <w:rsid w:val="00210D2A"/>
    <w:rsid w:val="00211160"/>
    <w:rsid w:val="0021141C"/>
    <w:rsid w:val="00211498"/>
    <w:rsid w:val="0021185F"/>
    <w:rsid w:val="002119C3"/>
    <w:rsid w:val="00211A10"/>
    <w:rsid w:val="00211A35"/>
    <w:rsid w:val="00211B5C"/>
    <w:rsid w:val="00211CE9"/>
    <w:rsid w:val="00211D4F"/>
    <w:rsid w:val="00211DBF"/>
    <w:rsid w:val="00211E7B"/>
    <w:rsid w:val="00211FB0"/>
    <w:rsid w:val="00211FEB"/>
    <w:rsid w:val="00211FF5"/>
    <w:rsid w:val="0021209B"/>
    <w:rsid w:val="00212117"/>
    <w:rsid w:val="00212147"/>
    <w:rsid w:val="0021217A"/>
    <w:rsid w:val="002123C9"/>
    <w:rsid w:val="00212557"/>
    <w:rsid w:val="0021259D"/>
    <w:rsid w:val="0021268E"/>
    <w:rsid w:val="002127A7"/>
    <w:rsid w:val="002129D8"/>
    <w:rsid w:val="00212B0A"/>
    <w:rsid w:val="00212C56"/>
    <w:rsid w:val="00212F79"/>
    <w:rsid w:val="00212FA3"/>
    <w:rsid w:val="00213118"/>
    <w:rsid w:val="00213242"/>
    <w:rsid w:val="0021324B"/>
    <w:rsid w:val="002132E6"/>
    <w:rsid w:val="00213791"/>
    <w:rsid w:val="0021399C"/>
    <w:rsid w:val="00213AAD"/>
    <w:rsid w:val="00213E02"/>
    <w:rsid w:val="00213ED6"/>
    <w:rsid w:val="00213FAD"/>
    <w:rsid w:val="002140A1"/>
    <w:rsid w:val="0021411C"/>
    <w:rsid w:val="0021425B"/>
    <w:rsid w:val="00214368"/>
    <w:rsid w:val="00214375"/>
    <w:rsid w:val="00214383"/>
    <w:rsid w:val="00214495"/>
    <w:rsid w:val="00214560"/>
    <w:rsid w:val="0021480E"/>
    <w:rsid w:val="00214813"/>
    <w:rsid w:val="00214861"/>
    <w:rsid w:val="00214A43"/>
    <w:rsid w:val="00214A6D"/>
    <w:rsid w:val="00214B27"/>
    <w:rsid w:val="00214C75"/>
    <w:rsid w:val="00214D6E"/>
    <w:rsid w:val="00214E76"/>
    <w:rsid w:val="00215099"/>
    <w:rsid w:val="002150A6"/>
    <w:rsid w:val="002154C0"/>
    <w:rsid w:val="002155E7"/>
    <w:rsid w:val="0021590D"/>
    <w:rsid w:val="00215A8D"/>
    <w:rsid w:val="00216368"/>
    <w:rsid w:val="00216475"/>
    <w:rsid w:val="0021655E"/>
    <w:rsid w:val="002165F3"/>
    <w:rsid w:val="002166EC"/>
    <w:rsid w:val="002167B2"/>
    <w:rsid w:val="002169DA"/>
    <w:rsid w:val="00216BE5"/>
    <w:rsid w:val="00216D6E"/>
    <w:rsid w:val="002172A5"/>
    <w:rsid w:val="0021772A"/>
    <w:rsid w:val="0021775F"/>
    <w:rsid w:val="002177AA"/>
    <w:rsid w:val="002179E4"/>
    <w:rsid w:val="00217C98"/>
    <w:rsid w:val="00220230"/>
    <w:rsid w:val="00220367"/>
    <w:rsid w:val="00220621"/>
    <w:rsid w:val="0022080A"/>
    <w:rsid w:val="00220924"/>
    <w:rsid w:val="00220B46"/>
    <w:rsid w:val="00220B85"/>
    <w:rsid w:val="00220CB1"/>
    <w:rsid w:val="00220D7A"/>
    <w:rsid w:val="00220DAB"/>
    <w:rsid w:val="00220DC1"/>
    <w:rsid w:val="00220E9B"/>
    <w:rsid w:val="00221151"/>
    <w:rsid w:val="00221260"/>
    <w:rsid w:val="00221431"/>
    <w:rsid w:val="0022150E"/>
    <w:rsid w:val="00221544"/>
    <w:rsid w:val="0022180F"/>
    <w:rsid w:val="002218BD"/>
    <w:rsid w:val="00221D30"/>
    <w:rsid w:val="00221E1E"/>
    <w:rsid w:val="00221EDA"/>
    <w:rsid w:val="00221F68"/>
    <w:rsid w:val="00221FC3"/>
    <w:rsid w:val="00221FD0"/>
    <w:rsid w:val="002220AA"/>
    <w:rsid w:val="0022215D"/>
    <w:rsid w:val="002224A3"/>
    <w:rsid w:val="002226B3"/>
    <w:rsid w:val="00222A8C"/>
    <w:rsid w:val="00222E22"/>
    <w:rsid w:val="00222E25"/>
    <w:rsid w:val="00222EF3"/>
    <w:rsid w:val="002234FD"/>
    <w:rsid w:val="0022363F"/>
    <w:rsid w:val="002239BB"/>
    <w:rsid w:val="00223D12"/>
    <w:rsid w:val="002241D4"/>
    <w:rsid w:val="0022420B"/>
    <w:rsid w:val="00224253"/>
    <w:rsid w:val="002242BE"/>
    <w:rsid w:val="002242EE"/>
    <w:rsid w:val="00224349"/>
    <w:rsid w:val="00224580"/>
    <w:rsid w:val="002248EA"/>
    <w:rsid w:val="00224A38"/>
    <w:rsid w:val="00224A71"/>
    <w:rsid w:val="00224AC4"/>
    <w:rsid w:val="00224BF7"/>
    <w:rsid w:val="002250B0"/>
    <w:rsid w:val="0022515D"/>
    <w:rsid w:val="002251A3"/>
    <w:rsid w:val="00225360"/>
    <w:rsid w:val="002256F3"/>
    <w:rsid w:val="0022573C"/>
    <w:rsid w:val="002257C9"/>
    <w:rsid w:val="00225981"/>
    <w:rsid w:val="002259E8"/>
    <w:rsid w:val="00226093"/>
    <w:rsid w:val="002260AA"/>
    <w:rsid w:val="00226313"/>
    <w:rsid w:val="00226315"/>
    <w:rsid w:val="0022632B"/>
    <w:rsid w:val="00226D90"/>
    <w:rsid w:val="00226E68"/>
    <w:rsid w:val="00226FAE"/>
    <w:rsid w:val="00226FD1"/>
    <w:rsid w:val="002272D1"/>
    <w:rsid w:val="002274DB"/>
    <w:rsid w:val="002274F9"/>
    <w:rsid w:val="002275F3"/>
    <w:rsid w:val="00227679"/>
    <w:rsid w:val="00227901"/>
    <w:rsid w:val="00227917"/>
    <w:rsid w:val="00227BFE"/>
    <w:rsid w:val="00227C98"/>
    <w:rsid w:val="00227D73"/>
    <w:rsid w:val="00227F03"/>
    <w:rsid w:val="00227FD2"/>
    <w:rsid w:val="0023019A"/>
    <w:rsid w:val="002301F1"/>
    <w:rsid w:val="0023027A"/>
    <w:rsid w:val="00230289"/>
    <w:rsid w:val="00230543"/>
    <w:rsid w:val="00230549"/>
    <w:rsid w:val="002307F7"/>
    <w:rsid w:val="00230B6C"/>
    <w:rsid w:val="00230B9C"/>
    <w:rsid w:val="00230D95"/>
    <w:rsid w:val="00230E6F"/>
    <w:rsid w:val="0023130B"/>
    <w:rsid w:val="0023136F"/>
    <w:rsid w:val="002313BC"/>
    <w:rsid w:val="002314AF"/>
    <w:rsid w:val="002315E6"/>
    <w:rsid w:val="002315F9"/>
    <w:rsid w:val="0023166E"/>
    <w:rsid w:val="002316FA"/>
    <w:rsid w:val="00231747"/>
    <w:rsid w:val="00231845"/>
    <w:rsid w:val="00231967"/>
    <w:rsid w:val="00231B03"/>
    <w:rsid w:val="0023208F"/>
    <w:rsid w:val="002321BA"/>
    <w:rsid w:val="002326AD"/>
    <w:rsid w:val="002326CA"/>
    <w:rsid w:val="002327A5"/>
    <w:rsid w:val="0023282D"/>
    <w:rsid w:val="00232A31"/>
    <w:rsid w:val="00232B76"/>
    <w:rsid w:val="00232CD4"/>
    <w:rsid w:val="00232CF1"/>
    <w:rsid w:val="00232DFE"/>
    <w:rsid w:val="0023307F"/>
    <w:rsid w:val="002336FE"/>
    <w:rsid w:val="0023370A"/>
    <w:rsid w:val="00233732"/>
    <w:rsid w:val="00233794"/>
    <w:rsid w:val="0023382B"/>
    <w:rsid w:val="0023386E"/>
    <w:rsid w:val="002339BD"/>
    <w:rsid w:val="00233C30"/>
    <w:rsid w:val="00233D53"/>
    <w:rsid w:val="00234138"/>
    <w:rsid w:val="00234234"/>
    <w:rsid w:val="00234395"/>
    <w:rsid w:val="002344A1"/>
    <w:rsid w:val="002345D1"/>
    <w:rsid w:val="00234738"/>
    <w:rsid w:val="00234900"/>
    <w:rsid w:val="00234932"/>
    <w:rsid w:val="00234B0B"/>
    <w:rsid w:val="00234D04"/>
    <w:rsid w:val="00234E8A"/>
    <w:rsid w:val="00234FAB"/>
    <w:rsid w:val="00234FCF"/>
    <w:rsid w:val="0023505F"/>
    <w:rsid w:val="00235165"/>
    <w:rsid w:val="00235455"/>
    <w:rsid w:val="002355ED"/>
    <w:rsid w:val="0023586E"/>
    <w:rsid w:val="00235964"/>
    <w:rsid w:val="002359E4"/>
    <w:rsid w:val="00235CC1"/>
    <w:rsid w:val="002362BF"/>
    <w:rsid w:val="0023664E"/>
    <w:rsid w:val="0023668E"/>
    <w:rsid w:val="00236B21"/>
    <w:rsid w:val="00236B6A"/>
    <w:rsid w:val="00236BCB"/>
    <w:rsid w:val="00236CD2"/>
    <w:rsid w:val="00236D62"/>
    <w:rsid w:val="00236D79"/>
    <w:rsid w:val="00236EBF"/>
    <w:rsid w:val="002370C5"/>
    <w:rsid w:val="00237253"/>
    <w:rsid w:val="002373AC"/>
    <w:rsid w:val="002373D8"/>
    <w:rsid w:val="0023760D"/>
    <w:rsid w:val="0023767F"/>
    <w:rsid w:val="002376AB"/>
    <w:rsid w:val="00237790"/>
    <w:rsid w:val="00237D6F"/>
    <w:rsid w:val="00237ECD"/>
    <w:rsid w:val="0024001A"/>
    <w:rsid w:val="0024001E"/>
    <w:rsid w:val="002401CF"/>
    <w:rsid w:val="00240227"/>
    <w:rsid w:val="00240278"/>
    <w:rsid w:val="00240417"/>
    <w:rsid w:val="002406AF"/>
    <w:rsid w:val="00240738"/>
    <w:rsid w:val="00240AFB"/>
    <w:rsid w:val="00240F82"/>
    <w:rsid w:val="002410EC"/>
    <w:rsid w:val="00241106"/>
    <w:rsid w:val="0024127A"/>
    <w:rsid w:val="002412D6"/>
    <w:rsid w:val="002413C4"/>
    <w:rsid w:val="00241631"/>
    <w:rsid w:val="002416D8"/>
    <w:rsid w:val="00241737"/>
    <w:rsid w:val="00241895"/>
    <w:rsid w:val="002419A3"/>
    <w:rsid w:val="002419FD"/>
    <w:rsid w:val="00241A24"/>
    <w:rsid w:val="00241AF4"/>
    <w:rsid w:val="00241AF9"/>
    <w:rsid w:val="00241B6E"/>
    <w:rsid w:val="00241BBC"/>
    <w:rsid w:val="00241CA0"/>
    <w:rsid w:val="00241E60"/>
    <w:rsid w:val="00241F6E"/>
    <w:rsid w:val="00242260"/>
    <w:rsid w:val="00242302"/>
    <w:rsid w:val="00242480"/>
    <w:rsid w:val="002424FB"/>
    <w:rsid w:val="0024295F"/>
    <w:rsid w:val="00242A3E"/>
    <w:rsid w:val="00242A8A"/>
    <w:rsid w:val="00242ACD"/>
    <w:rsid w:val="00242C3A"/>
    <w:rsid w:val="00243096"/>
    <w:rsid w:val="002430F5"/>
    <w:rsid w:val="002431CA"/>
    <w:rsid w:val="0024322B"/>
    <w:rsid w:val="0024355C"/>
    <w:rsid w:val="0024357B"/>
    <w:rsid w:val="0024369E"/>
    <w:rsid w:val="002437C2"/>
    <w:rsid w:val="002437E0"/>
    <w:rsid w:val="00243903"/>
    <w:rsid w:val="00243922"/>
    <w:rsid w:val="002439E5"/>
    <w:rsid w:val="00243C14"/>
    <w:rsid w:val="00243F94"/>
    <w:rsid w:val="0024403D"/>
    <w:rsid w:val="00244219"/>
    <w:rsid w:val="00244232"/>
    <w:rsid w:val="00244671"/>
    <w:rsid w:val="002447CA"/>
    <w:rsid w:val="00244A02"/>
    <w:rsid w:val="00244C83"/>
    <w:rsid w:val="00244CC3"/>
    <w:rsid w:val="00244D66"/>
    <w:rsid w:val="002452BD"/>
    <w:rsid w:val="00245330"/>
    <w:rsid w:val="002453E8"/>
    <w:rsid w:val="002453FA"/>
    <w:rsid w:val="002454C8"/>
    <w:rsid w:val="00245697"/>
    <w:rsid w:val="00245720"/>
    <w:rsid w:val="002457CC"/>
    <w:rsid w:val="0024595E"/>
    <w:rsid w:val="0024596F"/>
    <w:rsid w:val="00245B8E"/>
    <w:rsid w:val="00245C08"/>
    <w:rsid w:val="00245FBE"/>
    <w:rsid w:val="0024609F"/>
    <w:rsid w:val="0024620B"/>
    <w:rsid w:val="002464FA"/>
    <w:rsid w:val="0024695A"/>
    <w:rsid w:val="0024698D"/>
    <w:rsid w:val="002469F5"/>
    <w:rsid w:val="002469FF"/>
    <w:rsid w:val="00246AEA"/>
    <w:rsid w:val="00246BE7"/>
    <w:rsid w:val="00246C13"/>
    <w:rsid w:val="00246CB8"/>
    <w:rsid w:val="00246E67"/>
    <w:rsid w:val="00246EF0"/>
    <w:rsid w:val="00246F6C"/>
    <w:rsid w:val="002470BF"/>
    <w:rsid w:val="00247178"/>
    <w:rsid w:val="00247204"/>
    <w:rsid w:val="00247425"/>
    <w:rsid w:val="00247455"/>
    <w:rsid w:val="0024784C"/>
    <w:rsid w:val="00247A01"/>
    <w:rsid w:val="00247AB6"/>
    <w:rsid w:val="00247BF0"/>
    <w:rsid w:val="00247C2F"/>
    <w:rsid w:val="00250060"/>
    <w:rsid w:val="002500E2"/>
    <w:rsid w:val="0025019B"/>
    <w:rsid w:val="00250246"/>
    <w:rsid w:val="00250574"/>
    <w:rsid w:val="00250838"/>
    <w:rsid w:val="00250A78"/>
    <w:rsid w:val="0025103E"/>
    <w:rsid w:val="002511F1"/>
    <w:rsid w:val="0025125F"/>
    <w:rsid w:val="0025152E"/>
    <w:rsid w:val="00251669"/>
    <w:rsid w:val="002516BA"/>
    <w:rsid w:val="002517EA"/>
    <w:rsid w:val="002518D5"/>
    <w:rsid w:val="0025194F"/>
    <w:rsid w:val="00251984"/>
    <w:rsid w:val="002519DC"/>
    <w:rsid w:val="00251B69"/>
    <w:rsid w:val="00251B9E"/>
    <w:rsid w:val="00251E52"/>
    <w:rsid w:val="00251E83"/>
    <w:rsid w:val="00251F7F"/>
    <w:rsid w:val="00252020"/>
    <w:rsid w:val="0025227D"/>
    <w:rsid w:val="0025247D"/>
    <w:rsid w:val="00252614"/>
    <w:rsid w:val="00252803"/>
    <w:rsid w:val="0025292E"/>
    <w:rsid w:val="00252B72"/>
    <w:rsid w:val="00252D21"/>
    <w:rsid w:val="00252E48"/>
    <w:rsid w:val="00252E62"/>
    <w:rsid w:val="00252F33"/>
    <w:rsid w:val="00252F50"/>
    <w:rsid w:val="0025306D"/>
    <w:rsid w:val="002530A7"/>
    <w:rsid w:val="002530EF"/>
    <w:rsid w:val="002532E4"/>
    <w:rsid w:val="0025343D"/>
    <w:rsid w:val="002535D0"/>
    <w:rsid w:val="00253648"/>
    <w:rsid w:val="00253663"/>
    <w:rsid w:val="002536D9"/>
    <w:rsid w:val="00253980"/>
    <w:rsid w:val="00253A09"/>
    <w:rsid w:val="00253E42"/>
    <w:rsid w:val="00253F39"/>
    <w:rsid w:val="00254009"/>
    <w:rsid w:val="002541A4"/>
    <w:rsid w:val="00254496"/>
    <w:rsid w:val="002544C2"/>
    <w:rsid w:val="0025457D"/>
    <w:rsid w:val="00254616"/>
    <w:rsid w:val="00254672"/>
    <w:rsid w:val="00254946"/>
    <w:rsid w:val="00254A43"/>
    <w:rsid w:val="00254D00"/>
    <w:rsid w:val="00254F28"/>
    <w:rsid w:val="00254FDB"/>
    <w:rsid w:val="00255485"/>
    <w:rsid w:val="0025548F"/>
    <w:rsid w:val="002554A1"/>
    <w:rsid w:val="00255529"/>
    <w:rsid w:val="00255D11"/>
    <w:rsid w:val="00255FA5"/>
    <w:rsid w:val="0025625C"/>
    <w:rsid w:val="002568C3"/>
    <w:rsid w:val="002569C7"/>
    <w:rsid w:val="00256A7E"/>
    <w:rsid w:val="00256D94"/>
    <w:rsid w:val="00256E82"/>
    <w:rsid w:val="00256F01"/>
    <w:rsid w:val="00256F2A"/>
    <w:rsid w:val="00256F7D"/>
    <w:rsid w:val="0025701F"/>
    <w:rsid w:val="0025704A"/>
    <w:rsid w:val="002570D6"/>
    <w:rsid w:val="00257225"/>
    <w:rsid w:val="002572CA"/>
    <w:rsid w:val="00257469"/>
    <w:rsid w:val="002574BA"/>
    <w:rsid w:val="0025761D"/>
    <w:rsid w:val="00257743"/>
    <w:rsid w:val="002577ED"/>
    <w:rsid w:val="00257803"/>
    <w:rsid w:val="00257A7D"/>
    <w:rsid w:val="00257C06"/>
    <w:rsid w:val="00257CBC"/>
    <w:rsid w:val="00257D7D"/>
    <w:rsid w:val="00257F21"/>
    <w:rsid w:val="00260711"/>
    <w:rsid w:val="0026082E"/>
    <w:rsid w:val="00260897"/>
    <w:rsid w:val="002608C1"/>
    <w:rsid w:val="002609A1"/>
    <w:rsid w:val="00260AAF"/>
    <w:rsid w:val="00260E03"/>
    <w:rsid w:val="00261046"/>
    <w:rsid w:val="002612A4"/>
    <w:rsid w:val="00261492"/>
    <w:rsid w:val="002614FC"/>
    <w:rsid w:val="0026169A"/>
    <w:rsid w:val="00261969"/>
    <w:rsid w:val="00261A69"/>
    <w:rsid w:val="00261A9B"/>
    <w:rsid w:val="00261C2D"/>
    <w:rsid w:val="00261CAB"/>
    <w:rsid w:val="00261DAA"/>
    <w:rsid w:val="00261DDD"/>
    <w:rsid w:val="00261E52"/>
    <w:rsid w:val="00261F57"/>
    <w:rsid w:val="002621B4"/>
    <w:rsid w:val="002622C8"/>
    <w:rsid w:val="00262595"/>
    <w:rsid w:val="002629DB"/>
    <w:rsid w:val="00262AAE"/>
    <w:rsid w:val="00262B6D"/>
    <w:rsid w:val="00262B73"/>
    <w:rsid w:val="00262DB7"/>
    <w:rsid w:val="00262EAE"/>
    <w:rsid w:val="00262FAB"/>
    <w:rsid w:val="00262FBB"/>
    <w:rsid w:val="00263015"/>
    <w:rsid w:val="0026304E"/>
    <w:rsid w:val="00263068"/>
    <w:rsid w:val="00263213"/>
    <w:rsid w:val="00263272"/>
    <w:rsid w:val="002632CE"/>
    <w:rsid w:val="0026336B"/>
    <w:rsid w:val="00263434"/>
    <w:rsid w:val="00263629"/>
    <w:rsid w:val="00263685"/>
    <w:rsid w:val="0026369B"/>
    <w:rsid w:val="00263764"/>
    <w:rsid w:val="002637BD"/>
    <w:rsid w:val="00263D44"/>
    <w:rsid w:val="00263DD4"/>
    <w:rsid w:val="00263F38"/>
    <w:rsid w:val="002642E0"/>
    <w:rsid w:val="002642E2"/>
    <w:rsid w:val="002643A0"/>
    <w:rsid w:val="00264561"/>
    <w:rsid w:val="0026456C"/>
    <w:rsid w:val="00264772"/>
    <w:rsid w:val="002647DF"/>
    <w:rsid w:val="00264858"/>
    <w:rsid w:val="00264868"/>
    <w:rsid w:val="0026486C"/>
    <w:rsid w:val="002648C5"/>
    <w:rsid w:val="002649DB"/>
    <w:rsid w:val="00264B6D"/>
    <w:rsid w:val="00264BFE"/>
    <w:rsid w:val="00264CE9"/>
    <w:rsid w:val="00264D81"/>
    <w:rsid w:val="00264E16"/>
    <w:rsid w:val="00264FF4"/>
    <w:rsid w:val="00265004"/>
    <w:rsid w:val="00265205"/>
    <w:rsid w:val="002652FD"/>
    <w:rsid w:val="002654FF"/>
    <w:rsid w:val="00265722"/>
    <w:rsid w:val="00265768"/>
    <w:rsid w:val="00265867"/>
    <w:rsid w:val="002658A5"/>
    <w:rsid w:val="00265A55"/>
    <w:rsid w:val="00265D80"/>
    <w:rsid w:val="00266182"/>
    <w:rsid w:val="0026624E"/>
    <w:rsid w:val="002664AC"/>
    <w:rsid w:val="002664DF"/>
    <w:rsid w:val="00266659"/>
    <w:rsid w:val="0026669F"/>
    <w:rsid w:val="002666A2"/>
    <w:rsid w:val="00266B61"/>
    <w:rsid w:val="00266EE3"/>
    <w:rsid w:val="002671ED"/>
    <w:rsid w:val="00267250"/>
    <w:rsid w:val="0026747F"/>
    <w:rsid w:val="00267644"/>
    <w:rsid w:val="002676F9"/>
    <w:rsid w:val="00267755"/>
    <w:rsid w:val="00267768"/>
    <w:rsid w:val="0026777F"/>
    <w:rsid w:val="00267848"/>
    <w:rsid w:val="00267CD1"/>
    <w:rsid w:val="00267DC7"/>
    <w:rsid w:val="00267E9F"/>
    <w:rsid w:val="0027007C"/>
    <w:rsid w:val="002700C7"/>
    <w:rsid w:val="002701B2"/>
    <w:rsid w:val="0027026C"/>
    <w:rsid w:val="0027032D"/>
    <w:rsid w:val="002706B8"/>
    <w:rsid w:val="002707EE"/>
    <w:rsid w:val="002708F4"/>
    <w:rsid w:val="00270BDF"/>
    <w:rsid w:val="00270C0C"/>
    <w:rsid w:val="00270C69"/>
    <w:rsid w:val="00270C74"/>
    <w:rsid w:val="00271142"/>
    <w:rsid w:val="00271247"/>
    <w:rsid w:val="00271443"/>
    <w:rsid w:val="00271655"/>
    <w:rsid w:val="002716B2"/>
    <w:rsid w:val="00271771"/>
    <w:rsid w:val="0027179A"/>
    <w:rsid w:val="0027185A"/>
    <w:rsid w:val="00271B88"/>
    <w:rsid w:val="00271DD0"/>
    <w:rsid w:val="00271EB6"/>
    <w:rsid w:val="00271F12"/>
    <w:rsid w:val="002721BC"/>
    <w:rsid w:val="0027227B"/>
    <w:rsid w:val="00272537"/>
    <w:rsid w:val="002725CB"/>
    <w:rsid w:val="00272612"/>
    <w:rsid w:val="00272690"/>
    <w:rsid w:val="00272A9B"/>
    <w:rsid w:val="00272D4E"/>
    <w:rsid w:val="00272D65"/>
    <w:rsid w:val="00272F2A"/>
    <w:rsid w:val="002731B3"/>
    <w:rsid w:val="002731C6"/>
    <w:rsid w:val="002734A3"/>
    <w:rsid w:val="002734EA"/>
    <w:rsid w:val="002735EC"/>
    <w:rsid w:val="002735F0"/>
    <w:rsid w:val="00273679"/>
    <w:rsid w:val="0027374A"/>
    <w:rsid w:val="00273846"/>
    <w:rsid w:val="002738C8"/>
    <w:rsid w:val="00273B03"/>
    <w:rsid w:val="00273B14"/>
    <w:rsid w:val="00273B52"/>
    <w:rsid w:val="00273D5B"/>
    <w:rsid w:val="00273D88"/>
    <w:rsid w:val="00274058"/>
    <w:rsid w:val="00274128"/>
    <w:rsid w:val="00274269"/>
    <w:rsid w:val="002742E7"/>
    <w:rsid w:val="002743DA"/>
    <w:rsid w:val="0027466B"/>
    <w:rsid w:val="00274938"/>
    <w:rsid w:val="00274A20"/>
    <w:rsid w:val="00274AD3"/>
    <w:rsid w:val="00274B1F"/>
    <w:rsid w:val="00274C32"/>
    <w:rsid w:val="00274C92"/>
    <w:rsid w:val="00274D44"/>
    <w:rsid w:val="00275112"/>
    <w:rsid w:val="00275251"/>
    <w:rsid w:val="002752CF"/>
    <w:rsid w:val="002752F8"/>
    <w:rsid w:val="002753A5"/>
    <w:rsid w:val="002753F6"/>
    <w:rsid w:val="0027590A"/>
    <w:rsid w:val="0027596E"/>
    <w:rsid w:val="00275A64"/>
    <w:rsid w:val="00275BCA"/>
    <w:rsid w:val="00275BFF"/>
    <w:rsid w:val="002761DE"/>
    <w:rsid w:val="0027627D"/>
    <w:rsid w:val="002763B8"/>
    <w:rsid w:val="002764D1"/>
    <w:rsid w:val="0027671C"/>
    <w:rsid w:val="002767C0"/>
    <w:rsid w:val="00276979"/>
    <w:rsid w:val="002769C9"/>
    <w:rsid w:val="002769E5"/>
    <w:rsid w:val="00276AAD"/>
    <w:rsid w:val="00276B69"/>
    <w:rsid w:val="00276BFB"/>
    <w:rsid w:val="00276D37"/>
    <w:rsid w:val="00276EFE"/>
    <w:rsid w:val="002770F4"/>
    <w:rsid w:val="002772CD"/>
    <w:rsid w:val="00277582"/>
    <w:rsid w:val="002775B6"/>
    <w:rsid w:val="002775E9"/>
    <w:rsid w:val="0027761F"/>
    <w:rsid w:val="002777DD"/>
    <w:rsid w:val="00277825"/>
    <w:rsid w:val="00277A4F"/>
    <w:rsid w:val="00277A72"/>
    <w:rsid w:val="00277AA5"/>
    <w:rsid w:val="00280012"/>
    <w:rsid w:val="00280393"/>
    <w:rsid w:val="002804A5"/>
    <w:rsid w:val="002809F1"/>
    <w:rsid w:val="00280C5A"/>
    <w:rsid w:val="00280C99"/>
    <w:rsid w:val="00280CC8"/>
    <w:rsid w:val="00280F24"/>
    <w:rsid w:val="00280F3F"/>
    <w:rsid w:val="00280F5A"/>
    <w:rsid w:val="00280FF8"/>
    <w:rsid w:val="00281098"/>
    <w:rsid w:val="00281125"/>
    <w:rsid w:val="002811EC"/>
    <w:rsid w:val="00281308"/>
    <w:rsid w:val="00281358"/>
    <w:rsid w:val="002816DB"/>
    <w:rsid w:val="0028176A"/>
    <w:rsid w:val="0028179F"/>
    <w:rsid w:val="00281969"/>
    <w:rsid w:val="00281979"/>
    <w:rsid w:val="00281A7C"/>
    <w:rsid w:val="00281B0C"/>
    <w:rsid w:val="00281F06"/>
    <w:rsid w:val="0028204A"/>
    <w:rsid w:val="0028206D"/>
    <w:rsid w:val="0028214A"/>
    <w:rsid w:val="0028231C"/>
    <w:rsid w:val="0028237E"/>
    <w:rsid w:val="0028239A"/>
    <w:rsid w:val="002823BB"/>
    <w:rsid w:val="00282577"/>
    <w:rsid w:val="002825E7"/>
    <w:rsid w:val="002825FF"/>
    <w:rsid w:val="0028260D"/>
    <w:rsid w:val="002826AF"/>
    <w:rsid w:val="002826EE"/>
    <w:rsid w:val="0028275B"/>
    <w:rsid w:val="002827AB"/>
    <w:rsid w:val="00282942"/>
    <w:rsid w:val="002829FF"/>
    <w:rsid w:val="00282B4D"/>
    <w:rsid w:val="00282C92"/>
    <w:rsid w:val="00282DEA"/>
    <w:rsid w:val="00282EBF"/>
    <w:rsid w:val="00283013"/>
    <w:rsid w:val="00283079"/>
    <w:rsid w:val="002830BD"/>
    <w:rsid w:val="0028316B"/>
    <w:rsid w:val="00283183"/>
    <w:rsid w:val="00283228"/>
    <w:rsid w:val="002834A2"/>
    <w:rsid w:val="0028361C"/>
    <w:rsid w:val="0028364B"/>
    <w:rsid w:val="002836EE"/>
    <w:rsid w:val="002837F9"/>
    <w:rsid w:val="00283905"/>
    <w:rsid w:val="00283A49"/>
    <w:rsid w:val="00283AF8"/>
    <w:rsid w:val="00283B1D"/>
    <w:rsid w:val="00283B96"/>
    <w:rsid w:val="00283C3E"/>
    <w:rsid w:val="00283D2C"/>
    <w:rsid w:val="00283E45"/>
    <w:rsid w:val="0028402D"/>
    <w:rsid w:val="00284270"/>
    <w:rsid w:val="00284354"/>
    <w:rsid w:val="002843C6"/>
    <w:rsid w:val="00284522"/>
    <w:rsid w:val="00284A95"/>
    <w:rsid w:val="00284BC0"/>
    <w:rsid w:val="00284C74"/>
    <w:rsid w:val="00284CA4"/>
    <w:rsid w:val="00284D7C"/>
    <w:rsid w:val="00284E1A"/>
    <w:rsid w:val="00284E39"/>
    <w:rsid w:val="00284ECA"/>
    <w:rsid w:val="00284ED7"/>
    <w:rsid w:val="00284EE7"/>
    <w:rsid w:val="002851C4"/>
    <w:rsid w:val="002851DD"/>
    <w:rsid w:val="002856E7"/>
    <w:rsid w:val="0028582A"/>
    <w:rsid w:val="00285834"/>
    <w:rsid w:val="002858AB"/>
    <w:rsid w:val="00285D4D"/>
    <w:rsid w:val="00285DC9"/>
    <w:rsid w:val="00285E24"/>
    <w:rsid w:val="00285EBE"/>
    <w:rsid w:val="002861A1"/>
    <w:rsid w:val="00286320"/>
    <w:rsid w:val="0028649C"/>
    <w:rsid w:val="00286511"/>
    <w:rsid w:val="00286595"/>
    <w:rsid w:val="00286628"/>
    <w:rsid w:val="00286694"/>
    <w:rsid w:val="002869A0"/>
    <w:rsid w:val="00286C70"/>
    <w:rsid w:val="00286FB1"/>
    <w:rsid w:val="00287073"/>
    <w:rsid w:val="00287318"/>
    <w:rsid w:val="00287346"/>
    <w:rsid w:val="00287565"/>
    <w:rsid w:val="00287584"/>
    <w:rsid w:val="00287659"/>
    <w:rsid w:val="0028789C"/>
    <w:rsid w:val="00287951"/>
    <w:rsid w:val="00287F8C"/>
    <w:rsid w:val="00290195"/>
    <w:rsid w:val="00290334"/>
    <w:rsid w:val="002903B9"/>
    <w:rsid w:val="00290642"/>
    <w:rsid w:val="0029084C"/>
    <w:rsid w:val="00290886"/>
    <w:rsid w:val="00290ACF"/>
    <w:rsid w:val="00290BB0"/>
    <w:rsid w:val="00290DCE"/>
    <w:rsid w:val="002918B0"/>
    <w:rsid w:val="00291951"/>
    <w:rsid w:val="00291955"/>
    <w:rsid w:val="00291A19"/>
    <w:rsid w:val="00291B72"/>
    <w:rsid w:val="00291ECC"/>
    <w:rsid w:val="00292390"/>
    <w:rsid w:val="0029286B"/>
    <w:rsid w:val="00292ABD"/>
    <w:rsid w:val="00293205"/>
    <w:rsid w:val="00293219"/>
    <w:rsid w:val="0029344F"/>
    <w:rsid w:val="002934BF"/>
    <w:rsid w:val="002937C1"/>
    <w:rsid w:val="0029381C"/>
    <w:rsid w:val="00293930"/>
    <w:rsid w:val="00293A4F"/>
    <w:rsid w:val="00293A52"/>
    <w:rsid w:val="00293A95"/>
    <w:rsid w:val="00293D15"/>
    <w:rsid w:val="00293F17"/>
    <w:rsid w:val="00293F18"/>
    <w:rsid w:val="00293FEF"/>
    <w:rsid w:val="00294589"/>
    <w:rsid w:val="002946A8"/>
    <w:rsid w:val="0029476B"/>
    <w:rsid w:val="002947DE"/>
    <w:rsid w:val="0029496D"/>
    <w:rsid w:val="002949D5"/>
    <w:rsid w:val="00294C06"/>
    <w:rsid w:val="002950B2"/>
    <w:rsid w:val="002950C3"/>
    <w:rsid w:val="00295591"/>
    <w:rsid w:val="00295777"/>
    <w:rsid w:val="002957B7"/>
    <w:rsid w:val="00295854"/>
    <w:rsid w:val="00295CD6"/>
    <w:rsid w:val="00295E56"/>
    <w:rsid w:val="0029603E"/>
    <w:rsid w:val="00296167"/>
    <w:rsid w:val="00296181"/>
    <w:rsid w:val="002962AF"/>
    <w:rsid w:val="00296314"/>
    <w:rsid w:val="0029641B"/>
    <w:rsid w:val="00296551"/>
    <w:rsid w:val="00296765"/>
    <w:rsid w:val="00296ADB"/>
    <w:rsid w:val="00296F2A"/>
    <w:rsid w:val="0029710E"/>
    <w:rsid w:val="002973B5"/>
    <w:rsid w:val="002975EC"/>
    <w:rsid w:val="002975F2"/>
    <w:rsid w:val="002976FC"/>
    <w:rsid w:val="00297750"/>
    <w:rsid w:val="002977F1"/>
    <w:rsid w:val="00297824"/>
    <w:rsid w:val="002978B5"/>
    <w:rsid w:val="00297B24"/>
    <w:rsid w:val="00297C3A"/>
    <w:rsid w:val="00297D06"/>
    <w:rsid w:val="00297D07"/>
    <w:rsid w:val="00297DA1"/>
    <w:rsid w:val="002A0133"/>
    <w:rsid w:val="002A0375"/>
    <w:rsid w:val="002A03B6"/>
    <w:rsid w:val="002A03BB"/>
    <w:rsid w:val="002A0600"/>
    <w:rsid w:val="002A06EF"/>
    <w:rsid w:val="002A0716"/>
    <w:rsid w:val="002A07EB"/>
    <w:rsid w:val="002A0986"/>
    <w:rsid w:val="002A0AC6"/>
    <w:rsid w:val="002A0CAA"/>
    <w:rsid w:val="002A0D1D"/>
    <w:rsid w:val="002A0DB0"/>
    <w:rsid w:val="002A117A"/>
    <w:rsid w:val="002A147C"/>
    <w:rsid w:val="002A15A6"/>
    <w:rsid w:val="002A1767"/>
    <w:rsid w:val="002A1C91"/>
    <w:rsid w:val="002A1CC7"/>
    <w:rsid w:val="002A1DB7"/>
    <w:rsid w:val="002A1F7A"/>
    <w:rsid w:val="002A1F84"/>
    <w:rsid w:val="002A1FB8"/>
    <w:rsid w:val="002A1FE2"/>
    <w:rsid w:val="002A2103"/>
    <w:rsid w:val="002A2132"/>
    <w:rsid w:val="002A2262"/>
    <w:rsid w:val="002A249F"/>
    <w:rsid w:val="002A24B3"/>
    <w:rsid w:val="002A27AE"/>
    <w:rsid w:val="002A2890"/>
    <w:rsid w:val="002A2954"/>
    <w:rsid w:val="002A2A2F"/>
    <w:rsid w:val="002A2AA0"/>
    <w:rsid w:val="002A2AB3"/>
    <w:rsid w:val="002A2B42"/>
    <w:rsid w:val="002A2B97"/>
    <w:rsid w:val="002A2C7C"/>
    <w:rsid w:val="002A310C"/>
    <w:rsid w:val="002A3317"/>
    <w:rsid w:val="002A3437"/>
    <w:rsid w:val="002A353E"/>
    <w:rsid w:val="002A37EA"/>
    <w:rsid w:val="002A38B1"/>
    <w:rsid w:val="002A3966"/>
    <w:rsid w:val="002A3AD5"/>
    <w:rsid w:val="002A3B58"/>
    <w:rsid w:val="002A4166"/>
    <w:rsid w:val="002A4425"/>
    <w:rsid w:val="002A4592"/>
    <w:rsid w:val="002A4760"/>
    <w:rsid w:val="002A4A61"/>
    <w:rsid w:val="002A4B5F"/>
    <w:rsid w:val="002A4DB4"/>
    <w:rsid w:val="002A51AE"/>
    <w:rsid w:val="002A54C1"/>
    <w:rsid w:val="002A550C"/>
    <w:rsid w:val="002A5766"/>
    <w:rsid w:val="002A57D4"/>
    <w:rsid w:val="002A57FB"/>
    <w:rsid w:val="002A5882"/>
    <w:rsid w:val="002A59B2"/>
    <w:rsid w:val="002A5B34"/>
    <w:rsid w:val="002A5BCF"/>
    <w:rsid w:val="002A5C3F"/>
    <w:rsid w:val="002A5DF7"/>
    <w:rsid w:val="002A5EF2"/>
    <w:rsid w:val="002A603B"/>
    <w:rsid w:val="002A60E0"/>
    <w:rsid w:val="002A6149"/>
    <w:rsid w:val="002A6287"/>
    <w:rsid w:val="002A62D7"/>
    <w:rsid w:val="002A641F"/>
    <w:rsid w:val="002A6617"/>
    <w:rsid w:val="002A67C7"/>
    <w:rsid w:val="002A6892"/>
    <w:rsid w:val="002A6945"/>
    <w:rsid w:val="002A6CAD"/>
    <w:rsid w:val="002A6CAF"/>
    <w:rsid w:val="002A7050"/>
    <w:rsid w:val="002A71E5"/>
    <w:rsid w:val="002A72A1"/>
    <w:rsid w:val="002A72FD"/>
    <w:rsid w:val="002A75E5"/>
    <w:rsid w:val="002A7789"/>
    <w:rsid w:val="002A78A7"/>
    <w:rsid w:val="002A791F"/>
    <w:rsid w:val="002A7A48"/>
    <w:rsid w:val="002A7B7E"/>
    <w:rsid w:val="002A7B91"/>
    <w:rsid w:val="002A7BB0"/>
    <w:rsid w:val="002A7BDB"/>
    <w:rsid w:val="002B0193"/>
    <w:rsid w:val="002B01DE"/>
    <w:rsid w:val="002B0EAB"/>
    <w:rsid w:val="002B10CA"/>
    <w:rsid w:val="002B11B4"/>
    <w:rsid w:val="002B121A"/>
    <w:rsid w:val="002B1269"/>
    <w:rsid w:val="002B1347"/>
    <w:rsid w:val="002B1421"/>
    <w:rsid w:val="002B146D"/>
    <w:rsid w:val="002B1755"/>
    <w:rsid w:val="002B176A"/>
    <w:rsid w:val="002B1CA9"/>
    <w:rsid w:val="002B2188"/>
    <w:rsid w:val="002B2190"/>
    <w:rsid w:val="002B254A"/>
    <w:rsid w:val="002B2834"/>
    <w:rsid w:val="002B28A5"/>
    <w:rsid w:val="002B293A"/>
    <w:rsid w:val="002B2A0E"/>
    <w:rsid w:val="002B2AE5"/>
    <w:rsid w:val="002B2B96"/>
    <w:rsid w:val="002B2C46"/>
    <w:rsid w:val="002B2D43"/>
    <w:rsid w:val="002B2DBD"/>
    <w:rsid w:val="002B2ED4"/>
    <w:rsid w:val="002B32D8"/>
    <w:rsid w:val="002B3434"/>
    <w:rsid w:val="002B349F"/>
    <w:rsid w:val="002B360B"/>
    <w:rsid w:val="002B36BD"/>
    <w:rsid w:val="002B380B"/>
    <w:rsid w:val="002B3ACF"/>
    <w:rsid w:val="002B3B68"/>
    <w:rsid w:val="002B3B7D"/>
    <w:rsid w:val="002B3D8B"/>
    <w:rsid w:val="002B3EB8"/>
    <w:rsid w:val="002B3F83"/>
    <w:rsid w:val="002B4021"/>
    <w:rsid w:val="002B41E7"/>
    <w:rsid w:val="002B431F"/>
    <w:rsid w:val="002B4380"/>
    <w:rsid w:val="002B4397"/>
    <w:rsid w:val="002B49C2"/>
    <w:rsid w:val="002B4B0E"/>
    <w:rsid w:val="002B4E11"/>
    <w:rsid w:val="002B4E74"/>
    <w:rsid w:val="002B4F13"/>
    <w:rsid w:val="002B5023"/>
    <w:rsid w:val="002B53BE"/>
    <w:rsid w:val="002B5437"/>
    <w:rsid w:val="002B5B3E"/>
    <w:rsid w:val="002B5BDD"/>
    <w:rsid w:val="002B5D3A"/>
    <w:rsid w:val="002B5E59"/>
    <w:rsid w:val="002B5F41"/>
    <w:rsid w:val="002B60F3"/>
    <w:rsid w:val="002B6120"/>
    <w:rsid w:val="002B6411"/>
    <w:rsid w:val="002B6413"/>
    <w:rsid w:val="002B6424"/>
    <w:rsid w:val="002B64BF"/>
    <w:rsid w:val="002B66E7"/>
    <w:rsid w:val="002B68CD"/>
    <w:rsid w:val="002B6957"/>
    <w:rsid w:val="002B6B0B"/>
    <w:rsid w:val="002B6E48"/>
    <w:rsid w:val="002B6F5B"/>
    <w:rsid w:val="002B70FB"/>
    <w:rsid w:val="002B71FA"/>
    <w:rsid w:val="002B72D1"/>
    <w:rsid w:val="002B73A7"/>
    <w:rsid w:val="002B73B9"/>
    <w:rsid w:val="002B7AD1"/>
    <w:rsid w:val="002B7C9A"/>
    <w:rsid w:val="002B7E0D"/>
    <w:rsid w:val="002C0189"/>
    <w:rsid w:val="002C026F"/>
    <w:rsid w:val="002C03BC"/>
    <w:rsid w:val="002C0597"/>
    <w:rsid w:val="002C06C5"/>
    <w:rsid w:val="002C06EC"/>
    <w:rsid w:val="002C07E6"/>
    <w:rsid w:val="002C0BD7"/>
    <w:rsid w:val="002C0C0F"/>
    <w:rsid w:val="002C0EF3"/>
    <w:rsid w:val="002C10C1"/>
    <w:rsid w:val="002C131F"/>
    <w:rsid w:val="002C156A"/>
    <w:rsid w:val="002C1724"/>
    <w:rsid w:val="002C1727"/>
    <w:rsid w:val="002C17F3"/>
    <w:rsid w:val="002C1AAC"/>
    <w:rsid w:val="002C1C15"/>
    <w:rsid w:val="002C1D87"/>
    <w:rsid w:val="002C1E4F"/>
    <w:rsid w:val="002C202B"/>
    <w:rsid w:val="002C218A"/>
    <w:rsid w:val="002C22A4"/>
    <w:rsid w:val="002C22F4"/>
    <w:rsid w:val="002C2313"/>
    <w:rsid w:val="002C235A"/>
    <w:rsid w:val="002C257C"/>
    <w:rsid w:val="002C25FA"/>
    <w:rsid w:val="002C2613"/>
    <w:rsid w:val="002C2727"/>
    <w:rsid w:val="002C296D"/>
    <w:rsid w:val="002C2BF3"/>
    <w:rsid w:val="002C2FB7"/>
    <w:rsid w:val="002C3117"/>
    <w:rsid w:val="002C31A5"/>
    <w:rsid w:val="002C33E1"/>
    <w:rsid w:val="002C369F"/>
    <w:rsid w:val="002C3719"/>
    <w:rsid w:val="002C38D5"/>
    <w:rsid w:val="002C3A39"/>
    <w:rsid w:val="002C3A60"/>
    <w:rsid w:val="002C3EA8"/>
    <w:rsid w:val="002C3EAF"/>
    <w:rsid w:val="002C4065"/>
    <w:rsid w:val="002C4136"/>
    <w:rsid w:val="002C41D4"/>
    <w:rsid w:val="002C42C7"/>
    <w:rsid w:val="002C42F4"/>
    <w:rsid w:val="002C431B"/>
    <w:rsid w:val="002C4480"/>
    <w:rsid w:val="002C4941"/>
    <w:rsid w:val="002C4989"/>
    <w:rsid w:val="002C4A48"/>
    <w:rsid w:val="002C4B34"/>
    <w:rsid w:val="002C4BF1"/>
    <w:rsid w:val="002C4C60"/>
    <w:rsid w:val="002C4C6A"/>
    <w:rsid w:val="002C4D5D"/>
    <w:rsid w:val="002C4DB2"/>
    <w:rsid w:val="002C4DD8"/>
    <w:rsid w:val="002C4E25"/>
    <w:rsid w:val="002C5030"/>
    <w:rsid w:val="002C50EF"/>
    <w:rsid w:val="002C53CC"/>
    <w:rsid w:val="002C590D"/>
    <w:rsid w:val="002C5DA6"/>
    <w:rsid w:val="002C5DF7"/>
    <w:rsid w:val="002C5EFB"/>
    <w:rsid w:val="002C60D6"/>
    <w:rsid w:val="002C647C"/>
    <w:rsid w:val="002C667E"/>
    <w:rsid w:val="002C681E"/>
    <w:rsid w:val="002C6942"/>
    <w:rsid w:val="002C7543"/>
    <w:rsid w:val="002C75BD"/>
    <w:rsid w:val="002C775B"/>
    <w:rsid w:val="002C790B"/>
    <w:rsid w:val="002C7A0D"/>
    <w:rsid w:val="002C7B1A"/>
    <w:rsid w:val="002C7E84"/>
    <w:rsid w:val="002D03D4"/>
    <w:rsid w:val="002D0412"/>
    <w:rsid w:val="002D0584"/>
    <w:rsid w:val="002D0671"/>
    <w:rsid w:val="002D06A0"/>
    <w:rsid w:val="002D06D4"/>
    <w:rsid w:val="002D07D6"/>
    <w:rsid w:val="002D07FE"/>
    <w:rsid w:val="002D1102"/>
    <w:rsid w:val="002D1213"/>
    <w:rsid w:val="002D1512"/>
    <w:rsid w:val="002D1601"/>
    <w:rsid w:val="002D165D"/>
    <w:rsid w:val="002D16ED"/>
    <w:rsid w:val="002D179C"/>
    <w:rsid w:val="002D1DFC"/>
    <w:rsid w:val="002D20FB"/>
    <w:rsid w:val="002D222C"/>
    <w:rsid w:val="002D251A"/>
    <w:rsid w:val="002D25E7"/>
    <w:rsid w:val="002D25FC"/>
    <w:rsid w:val="002D27BD"/>
    <w:rsid w:val="002D2841"/>
    <w:rsid w:val="002D2C3E"/>
    <w:rsid w:val="002D2C7C"/>
    <w:rsid w:val="002D2C86"/>
    <w:rsid w:val="002D2FEF"/>
    <w:rsid w:val="002D305B"/>
    <w:rsid w:val="002D30F7"/>
    <w:rsid w:val="002D3128"/>
    <w:rsid w:val="002D3149"/>
    <w:rsid w:val="002D3264"/>
    <w:rsid w:val="002D32EF"/>
    <w:rsid w:val="002D349E"/>
    <w:rsid w:val="002D3585"/>
    <w:rsid w:val="002D38C6"/>
    <w:rsid w:val="002D3946"/>
    <w:rsid w:val="002D3B26"/>
    <w:rsid w:val="002D3B97"/>
    <w:rsid w:val="002D3EDE"/>
    <w:rsid w:val="002D424F"/>
    <w:rsid w:val="002D46ED"/>
    <w:rsid w:val="002D472A"/>
    <w:rsid w:val="002D47CE"/>
    <w:rsid w:val="002D47FA"/>
    <w:rsid w:val="002D48C5"/>
    <w:rsid w:val="002D49CE"/>
    <w:rsid w:val="002D4EA0"/>
    <w:rsid w:val="002D5043"/>
    <w:rsid w:val="002D5287"/>
    <w:rsid w:val="002D52BC"/>
    <w:rsid w:val="002D553A"/>
    <w:rsid w:val="002D554B"/>
    <w:rsid w:val="002D554F"/>
    <w:rsid w:val="002D555F"/>
    <w:rsid w:val="002D56EC"/>
    <w:rsid w:val="002D5754"/>
    <w:rsid w:val="002D5784"/>
    <w:rsid w:val="002D58AB"/>
    <w:rsid w:val="002D58EA"/>
    <w:rsid w:val="002D5AD5"/>
    <w:rsid w:val="002D5D49"/>
    <w:rsid w:val="002D5E0A"/>
    <w:rsid w:val="002D5FC2"/>
    <w:rsid w:val="002D66EE"/>
    <w:rsid w:val="002D67F4"/>
    <w:rsid w:val="002D6881"/>
    <w:rsid w:val="002D68A4"/>
    <w:rsid w:val="002D6924"/>
    <w:rsid w:val="002D6A0E"/>
    <w:rsid w:val="002D6BDB"/>
    <w:rsid w:val="002D6C0B"/>
    <w:rsid w:val="002D6E0F"/>
    <w:rsid w:val="002D6ECB"/>
    <w:rsid w:val="002D70CD"/>
    <w:rsid w:val="002D7242"/>
    <w:rsid w:val="002D7437"/>
    <w:rsid w:val="002D762F"/>
    <w:rsid w:val="002D7873"/>
    <w:rsid w:val="002D790A"/>
    <w:rsid w:val="002D7956"/>
    <w:rsid w:val="002D795C"/>
    <w:rsid w:val="002D7987"/>
    <w:rsid w:val="002D7A40"/>
    <w:rsid w:val="002D7B61"/>
    <w:rsid w:val="002D7D9E"/>
    <w:rsid w:val="002D7EA3"/>
    <w:rsid w:val="002D7F21"/>
    <w:rsid w:val="002E001D"/>
    <w:rsid w:val="002E00CB"/>
    <w:rsid w:val="002E022D"/>
    <w:rsid w:val="002E0296"/>
    <w:rsid w:val="002E0346"/>
    <w:rsid w:val="002E03BD"/>
    <w:rsid w:val="002E041C"/>
    <w:rsid w:val="002E042F"/>
    <w:rsid w:val="002E051C"/>
    <w:rsid w:val="002E07BE"/>
    <w:rsid w:val="002E07EA"/>
    <w:rsid w:val="002E08BA"/>
    <w:rsid w:val="002E0A10"/>
    <w:rsid w:val="002E0CEA"/>
    <w:rsid w:val="002E0DA9"/>
    <w:rsid w:val="002E0FB0"/>
    <w:rsid w:val="002E11C8"/>
    <w:rsid w:val="002E11FE"/>
    <w:rsid w:val="002E121D"/>
    <w:rsid w:val="002E12D1"/>
    <w:rsid w:val="002E12D2"/>
    <w:rsid w:val="002E148F"/>
    <w:rsid w:val="002E14F4"/>
    <w:rsid w:val="002E14FB"/>
    <w:rsid w:val="002E16CC"/>
    <w:rsid w:val="002E16DE"/>
    <w:rsid w:val="002E1768"/>
    <w:rsid w:val="002E181A"/>
    <w:rsid w:val="002E1D89"/>
    <w:rsid w:val="002E1F16"/>
    <w:rsid w:val="002E21C9"/>
    <w:rsid w:val="002E2307"/>
    <w:rsid w:val="002E2385"/>
    <w:rsid w:val="002E2438"/>
    <w:rsid w:val="002E2635"/>
    <w:rsid w:val="002E26D6"/>
    <w:rsid w:val="002E29C3"/>
    <w:rsid w:val="002E29DE"/>
    <w:rsid w:val="002E2AC1"/>
    <w:rsid w:val="002E2ACC"/>
    <w:rsid w:val="002E2B2A"/>
    <w:rsid w:val="002E2BFF"/>
    <w:rsid w:val="002E2C7E"/>
    <w:rsid w:val="002E2DA7"/>
    <w:rsid w:val="002E2DD3"/>
    <w:rsid w:val="002E2FDC"/>
    <w:rsid w:val="002E2FE9"/>
    <w:rsid w:val="002E2FF4"/>
    <w:rsid w:val="002E3038"/>
    <w:rsid w:val="002E30CE"/>
    <w:rsid w:val="002E3271"/>
    <w:rsid w:val="002E33C9"/>
    <w:rsid w:val="002E3419"/>
    <w:rsid w:val="002E3544"/>
    <w:rsid w:val="002E36C6"/>
    <w:rsid w:val="002E374E"/>
    <w:rsid w:val="002E37CF"/>
    <w:rsid w:val="002E38A2"/>
    <w:rsid w:val="002E398F"/>
    <w:rsid w:val="002E3BCF"/>
    <w:rsid w:val="002E3BD1"/>
    <w:rsid w:val="002E3E25"/>
    <w:rsid w:val="002E4105"/>
    <w:rsid w:val="002E425B"/>
    <w:rsid w:val="002E431B"/>
    <w:rsid w:val="002E44E0"/>
    <w:rsid w:val="002E451C"/>
    <w:rsid w:val="002E45B0"/>
    <w:rsid w:val="002E4606"/>
    <w:rsid w:val="002E4624"/>
    <w:rsid w:val="002E4650"/>
    <w:rsid w:val="002E4674"/>
    <w:rsid w:val="002E46B4"/>
    <w:rsid w:val="002E472E"/>
    <w:rsid w:val="002E47F3"/>
    <w:rsid w:val="002E4A7B"/>
    <w:rsid w:val="002E4ADD"/>
    <w:rsid w:val="002E4BC7"/>
    <w:rsid w:val="002E4C55"/>
    <w:rsid w:val="002E538C"/>
    <w:rsid w:val="002E56E6"/>
    <w:rsid w:val="002E590C"/>
    <w:rsid w:val="002E5AF2"/>
    <w:rsid w:val="002E5BC7"/>
    <w:rsid w:val="002E5CAC"/>
    <w:rsid w:val="002E5DC8"/>
    <w:rsid w:val="002E6268"/>
    <w:rsid w:val="002E6324"/>
    <w:rsid w:val="002E63BA"/>
    <w:rsid w:val="002E6646"/>
    <w:rsid w:val="002E67DC"/>
    <w:rsid w:val="002E6999"/>
    <w:rsid w:val="002E69A4"/>
    <w:rsid w:val="002E6A6B"/>
    <w:rsid w:val="002E6C66"/>
    <w:rsid w:val="002E6DD2"/>
    <w:rsid w:val="002E6E44"/>
    <w:rsid w:val="002E6EE6"/>
    <w:rsid w:val="002E6F67"/>
    <w:rsid w:val="002E71E5"/>
    <w:rsid w:val="002E736B"/>
    <w:rsid w:val="002E736C"/>
    <w:rsid w:val="002E73BA"/>
    <w:rsid w:val="002E743D"/>
    <w:rsid w:val="002E7449"/>
    <w:rsid w:val="002E7616"/>
    <w:rsid w:val="002E76FD"/>
    <w:rsid w:val="002E784F"/>
    <w:rsid w:val="002E7C94"/>
    <w:rsid w:val="002E7CB5"/>
    <w:rsid w:val="002E7E75"/>
    <w:rsid w:val="002F001C"/>
    <w:rsid w:val="002F00F8"/>
    <w:rsid w:val="002F06C6"/>
    <w:rsid w:val="002F06D6"/>
    <w:rsid w:val="002F0831"/>
    <w:rsid w:val="002F0E2F"/>
    <w:rsid w:val="002F0F86"/>
    <w:rsid w:val="002F1035"/>
    <w:rsid w:val="002F115F"/>
    <w:rsid w:val="002F1328"/>
    <w:rsid w:val="002F153A"/>
    <w:rsid w:val="002F1653"/>
    <w:rsid w:val="002F1695"/>
    <w:rsid w:val="002F1731"/>
    <w:rsid w:val="002F17B5"/>
    <w:rsid w:val="002F1A28"/>
    <w:rsid w:val="002F1B54"/>
    <w:rsid w:val="002F1E40"/>
    <w:rsid w:val="002F1E48"/>
    <w:rsid w:val="002F2003"/>
    <w:rsid w:val="002F2306"/>
    <w:rsid w:val="002F25AC"/>
    <w:rsid w:val="002F2618"/>
    <w:rsid w:val="002F276A"/>
    <w:rsid w:val="002F295A"/>
    <w:rsid w:val="002F298A"/>
    <w:rsid w:val="002F2AA7"/>
    <w:rsid w:val="002F2B65"/>
    <w:rsid w:val="002F2CC2"/>
    <w:rsid w:val="002F2E5B"/>
    <w:rsid w:val="002F300E"/>
    <w:rsid w:val="002F3030"/>
    <w:rsid w:val="002F3216"/>
    <w:rsid w:val="002F348F"/>
    <w:rsid w:val="002F354F"/>
    <w:rsid w:val="002F35FA"/>
    <w:rsid w:val="002F36A5"/>
    <w:rsid w:val="002F37B2"/>
    <w:rsid w:val="002F385F"/>
    <w:rsid w:val="002F38B4"/>
    <w:rsid w:val="002F3916"/>
    <w:rsid w:val="002F39C5"/>
    <w:rsid w:val="002F3A58"/>
    <w:rsid w:val="002F3A93"/>
    <w:rsid w:val="002F3AA0"/>
    <w:rsid w:val="002F3C0F"/>
    <w:rsid w:val="002F3C1D"/>
    <w:rsid w:val="002F3E35"/>
    <w:rsid w:val="002F3E5F"/>
    <w:rsid w:val="002F3E7C"/>
    <w:rsid w:val="002F3EE7"/>
    <w:rsid w:val="002F3F40"/>
    <w:rsid w:val="002F43D5"/>
    <w:rsid w:val="002F45A5"/>
    <w:rsid w:val="002F4A7E"/>
    <w:rsid w:val="002F4DD9"/>
    <w:rsid w:val="002F4E19"/>
    <w:rsid w:val="002F4E65"/>
    <w:rsid w:val="002F4E71"/>
    <w:rsid w:val="002F4F03"/>
    <w:rsid w:val="002F5038"/>
    <w:rsid w:val="002F5048"/>
    <w:rsid w:val="002F50BE"/>
    <w:rsid w:val="002F51ED"/>
    <w:rsid w:val="002F54AA"/>
    <w:rsid w:val="002F5738"/>
    <w:rsid w:val="002F5931"/>
    <w:rsid w:val="002F5A57"/>
    <w:rsid w:val="002F5A67"/>
    <w:rsid w:val="002F5DB9"/>
    <w:rsid w:val="002F5EDC"/>
    <w:rsid w:val="002F5EDE"/>
    <w:rsid w:val="002F6057"/>
    <w:rsid w:val="002F61FE"/>
    <w:rsid w:val="002F6205"/>
    <w:rsid w:val="002F6218"/>
    <w:rsid w:val="002F62F2"/>
    <w:rsid w:val="002F63FB"/>
    <w:rsid w:val="002F6562"/>
    <w:rsid w:val="002F66DC"/>
    <w:rsid w:val="002F6710"/>
    <w:rsid w:val="002F694E"/>
    <w:rsid w:val="002F6D31"/>
    <w:rsid w:val="002F6DFD"/>
    <w:rsid w:val="002F6E0F"/>
    <w:rsid w:val="002F6F27"/>
    <w:rsid w:val="002F70D5"/>
    <w:rsid w:val="002F70E2"/>
    <w:rsid w:val="002F71F3"/>
    <w:rsid w:val="002F740B"/>
    <w:rsid w:val="002F74A3"/>
    <w:rsid w:val="002F767D"/>
    <w:rsid w:val="002F785D"/>
    <w:rsid w:val="002F7977"/>
    <w:rsid w:val="002F7A0E"/>
    <w:rsid w:val="002F7A97"/>
    <w:rsid w:val="002F7AF7"/>
    <w:rsid w:val="002F7D08"/>
    <w:rsid w:val="002F7EB7"/>
    <w:rsid w:val="00300082"/>
    <w:rsid w:val="003003E4"/>
    <w:rsid w:val="00300536"/>
    <w:rsid w:val="003006CF"/>
    <w:rsid w:val="003007DD"/>
    <w:rsid w:val="00300CE2"/>
    <w:rsid w:val="00300CEA"/>
    <w:rsid w:val="00300FBD"/>
    <w:rsid w:val="00301330"/>
    <w:rsid w:val="003016D0"/>
    <w:rsid w:val="0030178A"/>
    <w:rsid w:val="003017C7"/>
    <w:rsid w:val="00301835"/>
    <w:rsid w:val="00301B89"/>
    <w:rsid w:val="00301C2C"/>
    <w:rsid w:val="00301C50"/>
    <w:rsid w:val="00301F6D"/>
    <w:rsid w:val="0030207F"/>
    <w:rsid w:val="00302100"/>
    <w:rsid w:val="00302231"/>
    <w:rsid w:val="003026C3"/>
    <w:rsid w:val="00302A48"/>
    <w:rsid w:val="00302D31"/>
    <w:rsid w:val="00302EFA"/>
    <w:rsid w:val="00302F35"/>
    <w:rsid w:val="00302F88"/>
    <w:rsid w:val="00302F8B"/>
    <w:rsid w:val="00303026"/>
    <w:rsid w:val="00303049"/>
    <w:rsid w:val="003030A0"/>
    <w:rsid w:val="00303321"/>
    <w:rsid w:val="00303518"/>
    <w:rsid w:val="00303604"/>
    <w:rsid w:val="00303608"/>
    <w:rsid w:val="003038E3"/>
    <w:rsid w:val="00303920"/>
    <w:rsid w:val="00303D9C"/>
    <w:rsid w:val="0030422B"/>
    <w:rsid w:val="003043BB"/>
    <w:rsid w:val="00304598"/>
    <w:rsid w:val="003045CF"/>
    <w:rsid w:val="00304A73"/>
    <w:rsid w:val="00304AF8"/>
    <w:rsid w:val="00304CFA"/>
    <w:rsid w:val="00304F91"/>
    <w:rsid w:val="00304FBD"/>
    <w:rsid w:val="00305248"/>
    <w:rsid w:val="003053BA"/>
    <w:rsid w:val="003054F1"/>
    <w:rsid w:val="00305712"/>
    <w:rsid w:val="0030574F"/>
    <w:rsid w:val="003058BE"/>
    <w:rsid w:val="00305BAE"/>
    <w:rsid w:val="00305D6C"/>
    <w:rsid w:val="00305E5C"/>
    <w:rsid w:val="00305F34"/>
    <w:rsid w:val="003060F8"/>
    <w:rsid w:val="0030620D"/>
    <w:rsid w:val="00306369"/>
    <w:rsid w:val="00306425"/>
    <w:rsid w:val="00306437"/>
    <w:rsid w:val="0030646F"/>
    <w:rsid w:val="0030663C"/>
    <w:rsid w:val="00306691"/>
    <w:rsid w:val="00306771"/>
    <w:rsid w:val="00306880"/>
    <w:rsid w:val="00306BD7"/>
    <w:rsid w:val="00306D77"/>
    <w:rsid w:val="00306EA2"/>
    <w:rsid w:val="003070CF"/>
    <w:rsid w:val="00307288"/>
    <w:rsid w:val="003074B1"/>
    <w:rsid w:val="003075DB"/>
    <w:rsid w:val="0030784A"/>
    <w:rsid w:val="00307AB6"/>
    <w:rsid w:val="00307AEF"/>
    <w:rsid w:val="00307B40"/>
    <w:rsid w:val="00307BF6"/>
    <w:rsid w:val="00307C66"/>
    <w:rsid w:val="00307C9C"/>
    <w:rsid w:val="00307D28"/>
    <w:rsid w:val="00307E47"/>
    <w:rsid w:val="00307F97"/>
    <w:rsid w:val="003100CF"/>
    <w:rsid w:val="003100F2"/>
    <w:rsid w:val="00310591"/>
    <w:rsid w:val="003105A9"/>
    <w:rsid w:val="00310667"/>
    <w:rsid w:val="003106AE"/>
    <w:rsid w:val="00310735"/>
    <w:rsid w:val="00310D31"/>
    <w:rsid w:val="00310E14"/>
    <w:rsid w:val="00310E27"/>
    <w:rsid w:val="00310FFA"/>
    <w:rsid w:val="00311073"/>
    <w:rsid w:val="0031151D"/>
    <w:rsid w:val="003117A0"/>
    <w:rsid w:val="0031187C"/>
    <w:rsid w:val="003119BC"/>
    <w:rsid w:val="00311BD1"/>
    <w:rsid w:val="00311C19"/>
    <w:rsid w:val="00311CFF"/>
    <w:rsid w:val="00311E13"/>
    <w:rsid w:val="00311E1E"/>
    <w:rsid w:val="00311E2A"/>
    <w:rsid w:val="00311ED4"/>
    <w:rsid w:val="00311F4A"/>
    <w:rsid w:val="00311FDF"/>
    <w:rsid w:val="003122A3"/>
    <w:rsid w:val="00312425"/>
    <w:rsid w:val="003124D1"/>
    <w:rsid w:val="00312A85"/>
    <w:rsid w:val="00312C9B"/>
    <w:rsid w:val="00312D21"/>
    <w:rsid w:val="00312D6B"/>
    <w:rsid w:val="00312D8E"/>
    <w:rsid w:val="00312DAC"/>
    <w:rsid w:val="00312F09"/>
    <w:rsid w:val="00312FBB"/>
    <w:rsid w:val="00313102"/>
    <w:rsid w:val="00313352"/>
    <w:rsid w:val="00313642"/>
    <w:rsid w:val="003138C4"/>
    <w:rsid w:val="00313C5D"/>
    <w:rsid w:val="00313E05"/>
    <w:rsid w:val="00313EF1"/>
    <w:rsid w:val="003143DE"/>
    <w:rsid w:val="0031449E"/>
    <w:rsid w:val="00314652"/>
    <w:rsid w:val="003148EC"/>
    <w:rsid w:val="00314A4B"/>
    <w:rsid w:val="00314D17"/>
    <w:rsid w:val="00314D75"/>
    <w:rsid w:val="00314DB7"/>
    <w:rsid w:val="00314E39"/>
    <w:rsid w:val="00314ED5"/>
    <w:rsid w:val="003150E9"/>
    <w:rsid w:val="00315627"/>
    <w:rsid w:val="00315671"/>
    <w:rsid w:val="003156AC"/>
    <w:rsid w:val="00315B20"/>
    <w:rsid w:val="00315BD3"/>
    <w:rsid w:val="00315C0C"/>
    <w:rsid w:val="00315C34"/>
    <w:rsid w:val="00315CEB"/>
    <w:rsid w:val="00315E3A"/>
    <w:rsid w:val="00315E57"/>
    <w:rsid w:val="00315F6D"/>
    <w:rsid w:val="00316083"/>
    <w:rsid w:val="0031617B"/>
    <w:rsid w:val="003161E4"/>
    <w:rsid w:val="00316313"/>
    <w:rsid w:val="003163EA"/>
    <w:rsid w:val="003165B7"/>
    <w:rsid w:val="003166C8"/>
    <w:rsid w:val="0031680E"/>
    <w:rsid w:val="0031684E"/>
    <w:rsid w:val="00316854"/>
    <w:rsid w:val="00316976"/>
    <w:rsid w:val="00316D13"/>
    <w:rsid w:val="00316D29"/>
    <w:rsid w:val="00316D9A"/>
    <w:rsid w:val="00316F36"/>
    <w:rsid w:val="00317022"/>
    <w:rsid w:val="0031731A"/>
    <w:rsid w:val="00317320"/>
    <w:rsid w:val="0031738A"/>
    <w:rsid w:val="00317494"/>
    <w:rsid w:val="003174B9"/>
    <w:rsid w:val="003175C4"/>
    <w:rsid w:val="00317636"/>
    <w:rsid w:val="0031777A"/>
    <w:rsid w:val="003177D2"/>
    <w:rsid w:val="003177D7"/>
    <w:rsid w:val="00317802"/>
    <w:rsid w:val="00317A73"/>
    <w:rsid w:val="00317B0C"/>
    <w:rsid w:val="00317B45"/>
    <w:rsid w:val="00317B70"/>
    <w:rsid w:val="00317B84"/>
    <w:rsid w:val="00317D53"/>
    <w:rsid w:val="00317DA7"/>
    <w:rsid w:val="00317E4D"/>
    <w:rsid w:val="00317E70"/>
    <w:rsid w:val="00317EC6"/>
    <w:rsid w:val="003200F7"/>
    <w:rsid w:val="0032014D"/>
    <w:rsid w:val="003203BA"/>
    <w:rsid w:val="00320606"/>
    <w:rsid w:val="003207E4"/>
    <w:rsid w:val="00320894"/>
    <w:rsid w:val="00320A5A"/>
    <w:rsid w:val="00320D2C"/>
    <w:rsid w:val="00320D3E"/>
    <w:rsid w:val="00320DCA"/>
    <w:rsid w:val="00320EFB"/>
    <w:rsid w:val="00320FFA"/>
    <w:rsid w:val="00321004"/>
    <w:rsid w:val="00321479"/>
    <w:rsid w:val="003215BF"/>
    <w:rsid w:val="00321635"/>
    <w:rsid w:val="00321787"/>
    <w:rsid w:val="003218BD"/>
    <w:rsid w:val="00321908"/>
    <w:rsid w:val="003219E5"/>
    <w:rsid w:val="003219FE"/>
    <w:rsid w:val="00321BEC"/>
    <w:rsid w:val="00321D12"/>
    <w:rsid w:val="00322443"/>
    <w:rsid w:val="00322567"/>
    <w:rsid w:val="00322D4C"/>
    <w:rsid w:val="00322DDE"/>
    <w:rsid w:val="00322ED5"/>
    <w:rsid w:val="0032317C"/>
    <w:rsid w:val="00323329"/>
    <w:rsid w:val="003233F9"/>
    <w:rsid w:val="003234A5"/>
    <w:rsid w:val="003237BE"/>
    <w:rsid w:val="003237F5"/>
    <w:rsid w:val="003238A7"/>
    <w:rsid w:val="003239E1"/>
    <w:rsid w:val="00323B9A"/>
    <w:rsid w:val="00323BB9"/>
    <w:rsid w:val="00323CB1"/>
    <w:rsid w:val="00323D32"/>
    <w:rsid w:val="00323DE1"/>
    <w:rsid w:val="00323E73"/>
    <w:rsid w:val="003241B6"/>
    <w:rsid w:val="003242DD"/>
    <w:rsid w:val="003242FC"/>
    <w:rsid w:val="00324447"/>
    <w:rsid w:val="0032458A"/>
    <w:rsid w:val="003247FE"/>
    <w:rsid w:val="00324A54"/>
    <w:rsid w:val="00324AB6"/>
    <w:rsid w:val="00324C85"/>
    <w:rsid w:val="00324F4C"/>
    <w:rsid w:val="00325268"/>
    <w:rsid w:val="00325278"/>
    <w:rsid w:val="003253D4"/>
    <w:rsid w:val="00325869"/>
    <w:rsid w:val="00325881"/>
    <w:rsid w:val="003258E9"/>
    <w:rsid w:val="0032594D"/>
    <w:rsid w:val="00325987"/>
    <w:rsid w:val="00325B84"/>
    <w:rsid w:val="00325CB2"/>
    <w:rsid w:val="00325D31"/>
    <w:rsid w:val="00325EA2"/>
    <w:rsid w:val="00325FFF"/>
    <w:rsid w:val="003262D0"/>
    <w:rsid w:val="003262EC"/>
    <w:rsid w:val="0032656C"/>
    <w:rsid w:val="003265B4"/>
    <w:rsid w:val="003265C2"/>
    <w:rsid w:val="003266F4"/>
    <w:rsid w:val="003269EC"/>
    <w:rsid w:val="00326AB6"/>
    <w:rsid w:val="00326AD3"/>
    <w:rsid w:val="0032715F"/>
    <w:rsid w:val="003272A0"/>
    <w:rsid w:val="003272E6"/>
    <w:rsid w:val="003273E6"/>
    <w:rsid w:val="00327412"/>
    <w:rsid w:val="00327522"/>
    <w:rsid w:val="00327554"/>
    <w:rsid w:val="00327CC8"/>
    <w:rsid w:val="00327D32"/>
    <w:rsid w:val="0033020C"/>
    <w:rsid w:val="00330766"/>
    <w:rsid w:val="003308AB"/>
    <w:rsid w:val="00330B50"/>
    <w:rsid w:val="00330CF5"/>
    <w:rsid w:val="003311D2"/>
    <w:rsid w:val="003313B9"/>
    <w:rsid w:val="0033151E"/>
    <w:rsid w:val="003315FA"/>
    <w:rsid w:val="00331673"/>
    <w:rsid w:val="003318E2"/>
    <w:rsid w:val="00331955"/>
    <w:rsid w:val="00331A1A"/>
    <w:rsid w:val="00331C24"/>
    <w:rsid w:val="00331E42"/>
    <w:rsid w:val="00331F38"/>
    <w:rsid w:val="00331F9C"/>
    <w:rsid w:val="00331FDF"/>
    <w:rsid w:val="0033203A"/>
    <w:rsid w:val="0033214F"/>
    <w:rsid w:val="00332221"/>
    <w:rsid w:val="00332337"/>
    <w:rsid w:val="003323CE"/>
    <w:rsid w:val="003326B1"/>
    <w:rsid w:val="003328A3"/>
    <w:rsid w:val="00332C0F"/>
    <w:rsid w:val="00332C6C"/>
    <w:rsid w:val="00333044"/>
    <w:rsid w:val="0033307E"/>
    <w:rsid w:val="0033317A"/>
    <w:rsid w:val="003334C8"/>
    <w:rsid w:val="003334F3"/>
    <w:rsid w:val="00333570"/>
    <w:rsid w:val="0033373D"/>
    <w:rsid w:val="0033378E"/>
    <w:rsid w:val="003338FD"/>
    <w:rsid w:val="00333918"/>
    <w:rsid w:val="00333AA0"/>
    <w:rsid w:val="00333AB7"/>
    <w:rsid w:val="00333AE7"/>
    <w:rsid w:val="00333EDF"/>
    <w:rsid w:val="00334102"/>
    <w:rsid w:val="0033410E"/>
    <w:rsid w:val="00334346"/>
    <w:rsid w:val="00334493"/>
    <w:rsid w:val="00334619"/>
    <w:rsid w:val="003346F3"/>
    <w:rsid w:val="003348B9"/>
    <w:rsid w:val="00334A4A"/>
    <w:rsid w:val="00334D97"/>
    <w:rsid w:val="00335298"/>
    <w:rsid w:val="003352BD"/>
    <w:rsid w:val="00335639"/>
    <w:rsid w:val="003356F4"/>
    <w:rsid w:val="00335878"/>
    <w:rsid w:val="0033593C"/>
    <w:rsid w:val="00335A6B"/>
    <w:rsid w:val="00335C89"/>
    <w:rsid w:val="00335D81"/>
    <w:rsid w:val="00336087"/>
    <w:rsid w:val="00336132"/>
    <w:rsid w:val="00336167"/>
    <w:rsid w:val="0033640A"/>
    <w:rsid w:val="00336449"/>
    <w:rsid w:val="00336582"/>
    <w:rsid w:val="00336647"/>
    <w:rsid w:val="00336661"/>
    <w:rsid w:val="0033671E"/>
    <w:rsid w:val="00336767"/>
    <w:rsid w:val="003367FA"/>
    <w:rsid w:val="00336AA3"/>
    <w:rsid w:val="00336B14"/>
    <w:rsid w:val="00336B90"/>
    <w:rsid w:val="00336C04"/>
    <w:rsid w:val="00336C21"/>
    <w:rsid w:val="00336C98"/>
    <w:rsid w:val="00336CCC"/>
    <w:rsid w:val="00336CF9"/>
    <w:rsid w:val="00336D30"/>
    <w:rsid w:val="00336EEF"/>
    <w:rsid w:val="00336FC0"/>
    <w:rsid w:val="0033713F"/>
    <w:rsid w:val="003372BC"/>
    <w:rsid w:val="0033739A"/>
    <w:rsid w:val="003376A5"/>
    <w:rsid w:val="003378ED"/>
    <w:rsid w:val="0033794A"/>
    <w:rsid w:val="00337AC2"/>
    <w:rsid w:val="00337B8B"/>
    <w:rsid w:val="00337B94"/>
    <w:rsid w:val="00337D16"/>
    <w:rsid w:val="00337D18"/>
    <w:rsid w:val="00337E8B"/>
    <w:rsid w:val="0034000F"/>
    <w:rsid w:val="0034007D"/>
    <w:rsid w:val="0034008B"/>
    <w:rsid w:val="003400BA"/>
    <w:rsid w:val="003400D8"/>
    <w:rsid w:val="003401ED"/>
    <w:rsid w:val="0034038F"/>
    <w:rsid w:val="00340ACF"/>
    <w:rsid w:val="00340B92"/>
    <w:rsid w:val="00341099"/>
    <w:rsid w:val="00341439"/>
    <w:rsid w:val="003414BC"/>
    <w:rsid w:val="003414C6"/>
    <w:rsid w:val="003417F8"/>
    <w:rsid w:val="003418F5"/>
    <w:rsid w:val="0034198F"/>
    <w:rsid w:val="00341A8B"/>
    <w:rsid w:val="00341F97"/>
    <w:rsid w:val="00341FA3"/>
    <w:rsid w:val="00342176"/>
    <w:rsid w:val="003421CD"/>
    <w:rsid w:val="0034220C"/>
    <w:rsid w:val="00342246"/>
    <w:rsid w:val="0034229F"/>
    <w:rsid w:val="0034281F"/>
    <w:rsid w:val="0034284C"/>
    <w:rsid w:val="003429A3"/>
    <w:rsid w:val="00342BA1"/>
    <w:rsid w:val="00342C23"/>
    <w:rsid w:val="00342CD3"/>
    <w:rsid w:val="00342D23"/>
    <w:rsid w:val="00342DB6"/>
    <w:rsid w:val="00343059"/>
    <w:rsid w:val="00343274"/>
    <w:rsid w:val="003432D9"/>
    <w:rsid w:val="0034332E"/>
    <w:rsid w:val="003434D8"/>
    <w:rsid w:val="00343673"/>
    <w:rsid w:val="00343752"/>
    <w:rsid w:val="0034380F"/>
    <w:rsid w:val="00343923"/>
    <w:rsid w:val="00343A05"/>
    <w:rsid w:val="00343A7B"/>
    <w:rsid w:val="00343A8D"/>
    <w:rsid w:val="00343B2F"/>
    <w:rsid w:val="00343CEB"/>
    <w:rsid w:val="00344015"/>
    <w:rsid w:val="00344034"/>
    <w:rsid w:val="00344065"/>
    <w:rsid w:val="0034415C"/>
    <w:rsid w:val="0034423A"/>
    <w:rsid w:val="003442F4"/>
    <w:rsid w:val="0034442A"/>
    <w:rsid w:val="0034456B"/>
    <w:rsid w:val="00344B6F"/>
    <w:rsid w:val="00344C5F"/>
    <w:rsid w:val="00344CEA"/>
    <w:rsid w:val="00344E0B"/>
    <w:rsid w:val="00344F6D"/>
    <w:rsid w:val="00345054"/>
    <w:rsid w:val="00345250"/>
    <w:rsid w:val="0034537A"/>
    <w:rsid w:val="0034560F"/>
    <w:rsid w:val="0034564F"/>
    <w:rsid w:val="00345B93"/>
    <w:rsid w:val="00345BF7"/>
    <w:rsid w:val="00345CD4"/>
    <w:rsid w:val="00345CF8"/>
    <w:rsid w:val="00345D82"/>
    <w:rsid w:val="0034609F"/>
    <w:rsid w:val="003460F3"/>
    <w:rsid w:val="0034615E"/>
    <w:rsid w:val="003465D6"/>
    <w:rsid w:val="00346749"/>
    <w:rsid w:val="00346831"/>
    <w:rsid w:val="003469C3"/>
    <w:rsid w:val="00346BE8"/>
    <w:rsid w:val="00346E44"/>
    <w:rsid w:val="003470FC"/>
    <w:rsid w:val="0034723D"/>
    <w:rsid w:val="003472E1"/>
    <w:rsid w:val="003472FB"/>
    <w:rsid w:val="00347356"/>
    <w:rsid w:val="003475F5"/>
    <w:rsid w:val="00347609"/>
    <w:rsid w:val="00347749"/>
    <w:rsid w:val="00347806"/>
    <w:rsid w:val="00347A8E"/>
    <w:rsid w:val="00347B5D"/>
    <w:rsid w:val="00347D1B"/>
    <w:rsid w:val="00347E41"/>
    <w:rsid w:val="00347F22"/>
    <w:rsid w:val="00350322"/>
    <w:rsid w:val="0035042D"/>
    <w:rsid w:val="00350492"/>
    <w:rsid w:val="003507F0"/>
    <w:rsid w:val="0035084D"/>
    <w:rsid w:val="003508D5"/>
    <w:rsid w:val="00350B29"/>
    <w:rsid w:val="00350B45"/>
    <w:rsid w:val="00350C7B"/>
    <w:rsid w:val="00350CB9"/>
    <w:rsid w:val="00350DB2"/>
    <w:rsid w:val="00350E54"/>
    <w:rsid w:val="0035105B"/>
    <w:rsid w:val="00351184"/>
    <w:rsid w:val="00351314"/>
    <w:rsid w:val="0035140E"/>
    <w:rsid w:val="00351428"/>
    <w:rsid w:val="00351817"/>
    <w:rsid w:val="0035194D"/>
    <w:rsid w:val="00351AFF"/>
    <w:rsid w:val="00351B94"/>
    <w:rsid w:val="00351C7A"/>
    <w:rsid w:val="00351F4D"/>
    <w:rsid w:val="00351FA8"/>
    <w:rsid w:val="003521B4"/>
    <w:rsid w:val="0035234B"/>
    <w:rsid w:val="0035251C"/>
    <w:rsid w:val="0035256A"/>
    <w:rsid w:val="0035267E"/>
    <w:rsid w:val="003526DD"/>
    <w:rsid w:val="00352765"/>
    <w:rsid w:val="00352785"/>
    <w:rsid w:val="00352923"/>
    <w:rsid w:val="0035297D"/>
    <w:rsid w:val="00352B3E"/>
    <w:rsid w:val="00352BDA"/>
    <w:rsid w:val="00352D8B"/>
    <w:rsid w:val="00352EE4"/>
    <w:rsid w:val="00353202"/>
    <w:rsid w:val="00353454"/>
    <w:rsid w:val="003534E8"/>
    <w:rsid w:val="003535D1"/>
    <w:rsid w:val="00353633"/>
    <w:rsid w:val="0035377F"/>
    <w:rsid w:val="00353796"/>
    <w:rsid w:val="00353B7F"/>
    <w:rsid w:val="00353CD3"/>
    <w:rsid w:val="00353E94"/>
    <w:rsid w:val="00353ECE"/>
    <w:rsid w:val="00353F09"/>
    <w:rsid w:val="00354093"/>
    <w:rsid w:val="003541A0"/>
    <w:rsid w:val="00354799"/>
    <w:rsid w:val="003548A5"/>
    <w:rsid w:val="00354AFD"/>
    <w:rsid w:val="00354B12"/>
    <w:rsid w:val="00354B8D"/>
    <w:rsid w:val="00354E86"/>
    <w:rsid w:val="00354ECC"/>
    <w:rsid w:val="003550C0"/>
    <w:rsid w:val="00355176"/>
    <w:rsid w:val="00355180"/>
    <w:rsid w:val="003552DD"/>
    <w:rsid w:val="00355308"/>
    <w:rsid w:val="00355348"/>
    <w:rsid w:val="003555A5"/>
    <w:rsid w:val="00355644"/>
    <w:rsid w:val="003556C2"/>
    <w:rsid w:val="0035570E"/>
    <w:rsid w:val="0035591C"/>
    <w:rsid w:val="0035598D"/>
    <w:rsid w:val="00355A02"/>
    <w:rsid w:val="00355A0D"/>
    <w:rsid w:val="00355CC6"/>
    <w:rsid w:val="00355DD4"/>
    <w:rsid w:val="00355E18"/>
    <w:rsid w:val="00355E5A"/>
    <w:rsid w:val="00355F79"/>
    <w:rsid w:val="00356089"/>
    <w:rsid w:val="00356139"/>
    <w:rsid w:val="00356157"/>
    <w:rsid w:val="0035618A"/>
    <w:rsid w:val="003563A1"/>
    <w:rsid w:val="003563CC"/>
    <w:rsid w:val="00356475"/>
    <w:rsid w:val="003564AB"/>
    <w:rsid w:val="003564B9"/>
    <w:rsid w:val="0035651A"/>
    <w:rsid w:val="0035682B"/>
    <w:rsid w:val="003568F1"/>
    <w:rsid w:val="00356925"/>
    <w:rsid w:val="00356968"/>
    <w:rsid w:val="00356CFD"/>
    <w:rsid w:val="00356DB5"/>
    <w:rsid w:val="00356FED"/>
    <w:rsid w:val="00356FFC"/>
    <w:rsid w:val="003571C6"/>
    <w:rsid w:val="003571D1"/>
    <w:rsid w:val="003571D9"/>
    <w:rsid w:val="003573D9"/>
    <w:rsid w:val="003575C8"/>
    <w:rsid w:val="0035766A"/>
    <w:rsid w:val="003576C1"/>
    <w:rsid w:val="00357A9F"/>
    <w:rsid w:val="00357BBA"/>
    <w:rsid w:val="00357C2F"/>
    <w:rsid w:val="00357CF3"/>
    <w:rsid w:val="00357D20"/>
    <w:rsid w:val="00357F3F"/>
    <w:rsid w:val="00357FFA"/>
    <w:rsid w:val="00360170"/>
    <w:rsid w:val="00360311"/>
    <w:rsid w:val="00360781"/>
    <w:rsid w:val="00360785"/>
    <w:rsid w:val="0036091B"/>
    <w:rsid w:val="00360920"/>
    <w:rsid w:val="00360AC5"/>
    <w:rsid w:val="00360B83"/>
    <w:rsid w:val="00360D0E"/>
    <w:rsid w:val="00360DBE"/>
    <w:rsid w:val="00360FF0"/>
    <w:rsid w:val="00361292"/>
    <w:rsid w:val="00361892"/>
    <w:rsid w:val="003618BE"/>
    <w:rsid w:val="00361A2D"/>
    <w:rsid w:val="00362541"/>
    <w:rsid w:val="00362655"/>
    <w:rsid w:val="00362801"/>
    <w:rsid w:val="00362808"/>
    <w:rsid w:val="00362951"/>
    <w:rsid w:val="003629F3"/>
    <w:rsid w:val="00362AAD"/>
    <w:rsid w:val="00362B0C"/>
    <w:rsid w:val="00362BDE"/>
    <w:rsid w:val="00362D44"/>
    <w:rsid w:val="00362EB0"/>
    <w:rsid w:val="00362EC1"/>
    <w:rsid w:val="00362F0F"/>
    <w:rsid w:val="003630B7"/>
    <w:rsid w:val="0036311C"/>
    <w:rsid w:val="0036313A"/>
    <w:rsid w:val="00363774"/>
    <w:rsid w:val="0036388B"/>
    <w:rsid w:val="003639FF"/>
    <w:rsid w:val="00363AB7"/>
    <w:rsid w:val="00363ADC"/>
    <w:rsid w:val="00363B0E"/>
    <w:rsid w:val="00363C22"/>
    <w:rsid w:val="00363C8B"/>
    <w:rsid w:val="00363F3D"/>
    <w:rsid w:val="0036417D"/>
    <w:rsid w:val="00364246"/>
    <w:rsid w:val="0036458A"/>
    <w:rsid w:val="0036470F"/>
    <w:rsid w:val="0036478A"/>
    <w:rsid w:val="00364831"/>
    <w:rsid w:val="003648B5"/>
    <w:rsid w:val="00364955"/>
    <w:rsid w:val="00364B3E"/>
    <w:rsid w:val="00364BC4"/>
    <w:rsid w:val="00364D10"/>
    <w:rsid w:val="00364D91"/>
    <w:rsid w:val="003650E6"/>
    <w:rsid w:val="003650F2"/>
    <w:rsid w:val="003651C7"/>
    <w:rsid w:val="00365231"/>
    <w:rsid w:val="003652BA"/>
    <w:rsid w:val="003654F0"/>
    <w:rsid w:val="0036557A"/>
    <w:rsid w:val="00365746"/>
    <w:rsid w:val="00365ADD"/>
    <w:rsid w:val="00365B35"/>
    <w:rsid w:val="00365B9F"/>
    <w:rsid w:val="00365C4A"/>
    <w:rsid w:val="00365D6F"/>
    <w:rsid w:val="00365FF7"/>
    <w:rsid w:val="003660A0"/>
    <w:rsid w:val="00366125"/>
    <w:rsid w:val="00366227"/>
    <w:rsid w:val="00366500"/>
    <w:rsid w:val="00366515"/>
    <w:rsid w:val="003665B7"/>
    <w:rsid w:val="003667A8"/>
    <w:rsid w:val="003668AF"/>
    <w:rsid w:val="003668FF"/>
    <w:rsid w:val="00366916"/>
    <w:rsid w:val="00366B0E"/>
    <w:rsid w:val="00366DA8"/>
    <w:rsid w:val="00366F45"/>
    <w:rsid w:val="00366F88"/>
    <w:rsid w:val="00366FAB"/>
    <w:rsid w:val="00367029"/>
    <w:rsid w:val="003671B5"/>
    <w:rsid w:val="0036739B"/>
    <w:rsid w:val="003674AA"/>
    <w:rsid w:val="0036755E"/>
    <w:rsid w:val="00367782"/>
    <w:rsid w:val="0036787E"/>
    <w:rsid w:val="003678A3"/>
    <w:rsid w:val="0036791A"/>
    <w:rsid w:val="00367939"/>
    <w:rsid w:val="0036796E"/>
    <w:rsid w:val="00367B01"/>
    <w:rsid w:val="00367E22"/>
    <w:rsid w:val="00370001"/>
    <w:rsid w:val="00370409"/>
    <w:rsid w:val="0037053D"/>
    <w:rsid w:val="00370639"/>
    <w:rsid w:val="003707F0"/>
    <w:rsid w:val="00370954"/>
    <w:rsid w:val="00370C46"/>
    <w:rsid w:val="00370E0C"/>
    <w:rsid w:val="00370FF3"/>
    <w:rsid w:val="00371098"/>
    <w:rsid w:val="0037122E"/>
    <w:rsid w:val="00371245"/>
    <w:rsid w:val="00371273"/>
    <w:rsid w:val="00371400"/>
    <w:rsid w:val="0037174E"/>
    <w:rsid w:val="00371D83"/>
    <w:rsid w:val="0037203B"/>
    <w:rsid w:val="00372492"/>
    <w:rsid w:val="00372505"/>
    <w:rsid w:val="00372545"/>
    <w:rsid w:val="0037273E"/>
    <w:rsid w:val="0037277D"/>
    <w:rsid w:val="00372988"/>
    <w:rsid w:val="003729B5"/>
    <w:rsid w:val="00372DE9"/>
    <w:rsid w:val="00372F47"/>
    <w:rsid w:val="00373211"/>
    <w:rsid w:val="003732B5"/>
    <w:rsid w:val="0037341D"/>
    <w:rsid w:val="00373543"/>
    <w:rsid w:val="003735F6"/>
    <w:rsid w:val="003736E1"/>
    <w:rsid w:val="00373A7C"/>
    <w:rsid w:val="00373D59"/>
    <w:rsid w:val="00374101"/>
    <w:rsid w:val="00374144"/>
    <w:rsid w:val="003742D0"/>
    <w:rsid w:val="0037440A"/>
    <w:rsid w:val="00374537"/>
    <w:rsid w:val="00374539"/>
    <w:rsid w:val="003746FF"/>
    <w:rsid w:val="00374A07"/>
    <w:rsid w:val="00374B13"/>
    <w:rsid w:val="00374CA9"/>
    <w:rsid w:val="00374CCE"/>
    <w:rsid w:val="00374DAC"/>
    <w:rsid w:val="00375121"/>
    <w:rsid w:val="0037512C"/>
    <w:rsid w:val="003751FE"/>
    <w:rsid w:val="003753E4"/>
    <w:rsid w:val="0037545C"/>
    <w:rsid w:val="003756C5"/>
    <w:rsid w:val="003758A8"/>
    <w:rsid w:val="00375A90"/>
    <w:rsid w:val="00375B0D"/>
    <w:rsid w:val="00375DAB"/>
    <w:rsid w:val="00375DE4"/>
    <w:rsid w:val="00375DF9"/>
    <w:rsid w:val="00375EAF"/>
    <w:rsid w:val="00375F0B"/>
    <w:rsid w:val="00375F55"/>
    <w:rsid w:val="00375F5B"/>
    <w:rsid w:val="0037617F"/>
    <w:rsid w:val="003761F9"/>
    <w:rsid w:val="003762AA"/>
    <w:rsid w:val="003762BB"/>
    <w:rsid w:val="003762D1"/>
    <w:rsid w:val="00376304"/>
    <w:rsid w:val="0037643A"/>
    <w:rsid w:val="00376694"/>
    <w:rsid w:val="00376788"/>
    <w:rsid w:val="003767F8"/>
    <w:rsid w:val="0037685F"/>
    <w:rsid w:val="00376A37"/>
    <w:rsid w:val="00376B19"/>
    <w:rsid w:val="00376C38"/>
    <w:rsid w:val="00376CFD"/>
    <w:rsid w:val="00376EE6"/>
    <w:rsid w:val="00376F04"/>
    <w:rsid w:val="00376F08"/>
    <w:rsid w:val="00376F13"/>
    <w:rsid w:val="00377043"/>
    <w:rsid w:val="00377096"/>
    <w:rsid w:val="003770B7"/>
    <w:rsid w:val="00377176"/>
    <w:rsid w:val="003771CE"/>
    <w:rsid w:val="0037728B"/>
    <w:rsid w:val="00377624"/>
    <w:rsid w:val="003776C6"/>
    <w:rsid w:val="0037775D"/>
    <w:rsid w:val="00377773"/>
    <w:rsid w:val="003777D6"/>
    <w:rsid w:val="00377C83"/>
    <w:rsid w:val="00377D6D"/>
    <w:rsid w:val="00380020"/>
    <w:rsid w:val="0038025F"/>
    <w:rsid w:val="0038029B"/>
    <w:rsid w:val="0038046E"/>
    <w:rsid w:val="003805C1"/>
    <w:rsid w:val="0038075D"/>
    <w:rsid w:val="00380799"/>
    <w:rsid w:val="003807A4"/>
    <w:rsid w:val="003807D1"/>
    <w:rsid w:val="003808CC"/>
    <w:rsid w:val="00380E96"/>
    <w:rsid w:val="0038108D"/>
    <w:rsid w:val="00381097"/>
    <w:rsid w:val="0038133B"/>
    <w:rsid w:val="0038138F"/>
    <w:rsid w:val="00381648"/>
    <w:rsid w:val="0038177A"/>
    <w:rsid w:val="003818D1"/>
    <w:rsid w:val="00381C84"/>
    <w:rsid w:val="00381CF2"/>
    <w:rsid w:val="00381CF6"/>
    <w:rsid w:val="00381D6F"/>
    <w:rsid w:val="00381E68"/>
    <w:rsid w:val="00381ECE"/>
    <w:rsid w:val="00382084"/>
    <w:rsid w:val="00382300"/>
    <w:rsid w:val="0038232C"/>
    <w:rsid w:val="00382363"/>
    <w:rsid w:val="0038241D"/>
    <w:rsid w:val="00382489"/>
    <w:rsid w:val="003829FE"/>
    <w:rsid w:val="00382E5C"/>
    <w:rsid w:val="00382F31"/>
    <w:rsid w:val="00382F53"/>
    <w:rsid w:val="00383133"/>
    <w:rsid w:val="003832C9"/>
    <w:rsid w:val="003833AB"/>
    <w:rsid w:val="0038359C"/>
    <w:rsid w:val="003836D0"/>
    <w:rsid w:val="003836D4"/>
    <w:rsid w:val="00383725"/>
    <w:rsid w:val="00383797"/>
    <w:rsid w:val="00383A0C"/>
    <w:rsid w:val="00383A2D"/>
    <w:rsid w:val="00383A68"/>
    <w:rsid w:val="00383AEE"/>
    <w:rsid w:val="00383B5C"/>
    <w:rsid w:val="00383B94"/>
    <w:rsid w:val="00383F06"/>
    <w:rsid w:val="0038414A"/>
    <w:rsid w:val="00384355"/>
    <w:rsid w:val="0038435A"/>
    <w:rsid w:val="0038445A"/>
    <w:rsid w:val="0038448C"/>
    <w:rsid w:val="0038450E"/>
    <w:rsid w:val="00384730"/>
    <w:rsid w:val="003847DD"/>
    <w:rsid w:val="00384F38"/>
    <w:rsid w:val="00385519"/>
    <w:rsid w:val="00385A96"/>
    <w:rsid w:val="00385AEC"/>
    <w:rsid w:val="00385B0C"/>
    <w:rsid w:val="00385F5C"/>
    <w:rsid w:val="00385F85"/>
    <w:rsid w:val="0038608D"/>
    <w:rsid w:val="003863B3"/>
    <w:rsid w:val="00386506"/>
    <w:rsid w:val="00386589"/>
    <w:rsid w:val="003865DF"/>
    <w:rsid w:val="0038661C"/>
    <w:rsid w:val="00386858"/>
    <w:rsid w:val="00386A2B"/>
    <w:rsid w:val="00386B51"/>
    <w:rsid w:val="00386BB2"/>
    <w:rsid w:val="00386E69"/>
    <w:rsid w:val="00387043"/>
    <w:rsid w:val="00387093"/>
    <w:rsid w:val="003872F9"/>
    <w:rsid w:val="0038731A"/>
    <w:rsid w:val="003874F4"/>
    <w:rsid w:val="00387520"/>
    <w:rsid w:val="003875FE"/>
    <w:rsid w:val="003877F4"/>
    <w:rsid w:val="003879A9"/>
    <w:rsid w:val="00387D3E"/>
    <w:rsid w:val="00387E55"/>
    <w:rsid w:val="00387E7B"/>
    <w:rsid w:val="00390092"/>
    <w:rsid w:val="00390098"/>
    <w:rsid w:val="00390131"/>
    <w:rsid w:val="0039015E"/>
    <w:rsid w:val="003901A1"/>
    <w:rsid w:val="00390253"/>
    <w:rsid w:val="003902B7"/>
    <w:rsid w:val="003905C1"/>
    <w:rsid w:val="0039062E"/>
    <w:rsid w:val="00390714"/>
    <w:rsid w:val="0039073B"/>
    <w:rsid w:val="0039076C"/>
    <w:rsid w:val="00390855"/>
    <w:rsid w:val="00390856"/>
    <w:rsid w:val="00390859"/>
    <w:rsid w:val="00390DC3"/>
    <w:rsid w:val="003911EE"/>
    <w:rsid w:val="00391595"/>
    <w:rsid w:val="00391620"/>
    <w:rsid w:val="003916C1"/>
    <w:rsid w:val="003916D0"/>
    <w:rsid w:val="003916D5"/>
    <w:rsid w:val="003919EE"/>
    <w:rsid w:val="00391A27"/>
    <w:rsid w:val="00391A58"/>
    <w:rsid w:val="00391C25"/>
    <w:rsid w:val="00391D9F"/>
    <w:rsid w:val="00391DD4"/>
    <w:rsid w:val="00391E51"/>
    <w:rsid w:val="00391EB5"/>
    <w:rsid w:val="00391EDA"/>
    <w:rsid w:val="0039241D"/>
    <w:rsid w:val="003924F0"/>
    <w:rsid w:val="0039285D"/>
    <w:rsid w:val="003928E9"/>
    <w:rsid w:val="00392909"/>
    <w:rsid w:val="00392AF3"/>
    <w:rsid w:val="00392BAA"/>
    <w:rsid w:val="00392F37"/>
    <w:rsid w:val="00393158"/>
    <w:rsid w:val="003931A8"/>
    <w:rsid w:val="003931E1"/>
    <w:rsid w:val="00393242"/>
    <w:rsid w:val="003932CD"/>
    <w:rsid w:val="00393354"/>
    <w:rsid w:val="00393396"/>
    <w:rsid w:val="003933E0"/>
    <w:rsid w:val="00393690"/>
    <w:rsid w:val="0039391E"/>
    <w:rsid w:val="00393A05"/>
    <w:rsid w:val="00393E50"/>
    <w:rsid w:val="00393E89"/>
    <w:rsid w:val="00393EA7"/>
    <w:rsid w:val="003940B2"/>
    <w:rsid w:val="003940F3"/>
    <w:rsid w:val="003942A8"/>
    <w:rsid w:val="00394389"/>
    <w:rsid w:val="003945BE"/>
    <w:rsid w:val="0039487B"/>
    <w:rsid w:val="00394896"/>
    <w:rsid w:val="003949A4"/>
    <w:rsid w:val="00394AFC"/>
    <w:rsid w:val="00394B1A"/>
    <w:rsid w:val="00394E4E"/>
    <w:rsid w:val="00394E54"/>
    <w:rsid w:val="00394FEB"/>
    <w:rsid w:val="00395186"/>
    <w:rsid w:val="00395296"/>
    <w:rsid w:val="003952D0"/>
    <w:rsid w:val="00395505"/>
    <w:rsid w:val="0039559D"/>
    <w:rsid w:val="00395694"/>
    <w:rsid w:val="00395A0B"/>
    <w:rsid w:val="00395BC9"/>
    <w:rsid w:val="00395E52"/>
    <w:rsid w:val="00396129"/>
    <w:rsid w:val="00396181"/>
    <w:rsid w:val="00396295"/>
    <w:rsid w:val="003963B0"/>
    <w:rsid w:val="00396589"/>
    <w:rsid w:val="00396769"/>
    <w:rsid w:val="003967F2"/>
    <w:rsid w:val="0039687D"/>
    <w:rsid w:val="00396999"/>
    <w:rsid w:val="00396B2A"/>
    <w:rsid w:val="00396C3B"/>
    <w:rsid w:val="00396CB8"/>
    <w:rsid w:val="00396D66"/>
    <w:rsid w:val="00396E81"/>
    <w:rsid w:val="00396F06"/>
    <w:rsid w:val="003970B0"/>
    <w:rsid w:val="003970E0"/>
    <w:rsid w:val="00397378"/>
    <w:rsid w:val="003973FA"/>
    <w:rsid w:val="00397466"/>
    <w:rsid w:val="00397582"/>
    <w:rsid w:val="00397626"/>
    <w:rsid w:val="00397742"/>
    <w:rsid w:val="0039777B"/>
    <w:rsid w:val="003978D9"/>
    <w:rsid w:val="0039796B"/>
    <w:rsid w:val="00397A13"/>
    <w:rsid w:val="00397B00"/>
    <w:rsid w:val="00397DF8"/>
    <w:rsid w:val="00397E86"/>
    <w:rsid w:val="00397EF6"/>
    <w:rsid w:val="00397F43"/>
    <w:rsid w:val="003A00BC"/>
    <w:rsid w:val="003A05AC"/>
    <w:rsid w:val="003A06A7"/>
    <w:rsid w:val="003A0955"/>
    <w:rsid w:val="003A0ABC"/>
    <w:rsid w:val="003A0B5D"/>
    <w:rsid w:val="003A0BB4"/>
    <w:rsid w:val="003A1085"/>
    <w:rsid w:val="003A116B"/>
    <w:rsid w:val="003A11FA"/>
    <w:rsid w:val="003A14B5"/>
    <w:rsid w:val="003A1653"/>
    <w:rsid w:val="003A17D5"/>
    <w:rsid w:val="003A18C7"/>
    <w:rsid w:val="003A19EB"/>
    <w:rsid w:val="003A1A70"/>
    <w:rsid w:val="003A1D0F"/>
    <w:rsid w:val="003A1D92"/>
    <w:rsid w:val="003A1E59"/>
    <w:rsid w:val="003A1F19"/>
    <w:rsid w:val="003A1F5C"/>
    <w:rsid w:val="003A23A8"/>
    <w:rsid w:val="003A26A6"/>
    <w:rsid w:val="003A26F9"/>
    <w:rsid w:val="003A2824"/>
    <w:rsid w:val="003A29C5"/>
    <w:rsid w:val="003A2CB0"/>
    <w:rsid w:val="003A2E36"/>
    <w:rsid w:val="003A3215"/>
    <w:rsid w:val="003A33FE"/>
    <w:rsid w:val="003A347E"/>
    <w:rsid w:val="003A34F0"/>
    <w:rsid w:val="003A360E"/>
    <w:rsid w:val="003A3848"/>
    <w:rsid w:val="003A38CA"/>
    <w:rsid w:val="003A3B50"/>
    <w:rsid w:val="003A3CE8"/>
    <w:rsid w:val="003A3CEA"/>
    <w:rsid w:val="003A3FAD"/>
    <w:rsid w:val="003A3FBE"/>
    <w:rsid w:val="003A3FF2"/>
    <w:rsid w:val="003A4050"/>
    <w:rsid w:val="003A4224"/>
    <w:rsid w:val="003A42CD"/>
    <w:rsid w:val="003A4476"/>
    <w:rsid w:val="003A44F1"/>
    <w:rsid w:val="003A462B"/>
    <w:rsid w:val="003A4863"/>
    <w:rsid w:val="003A4877"/>
    <w:rsid w:val="003A4A83"/>
    <w:rsid w:val="003A4A8C"/>
    <w:rsid w:val="003A4D1D"/>
    <w:rsid w:val="003A4DE4"/>
    <w:rsid w:val="003A4E76"/>
    <w:rsid w:val="003A5442"/>
    <w:rsid w:val="003A561D"/>
    <w:rsid w:val="003A56B2"/>
    <w:rsid w:val="003A5C56"/>
    <w:rsid w:val="003A5CA6"/>
    <w:rsid w:val="003A5CF8"/>
    <w:rsid w:val="003A5D38"/>
    <w:rsid w:val="003A5DFE"/>
    <w:rsid w:val="003A605C"/>
    <w:rsid w:val="003A6082"/>
    <w:rsid w:val="003A6160"/>
    <w:rsid w:val="003A61A2"/>
    <w:rsid w:val="003A62A0"/>
    <w:rsid w:val="003A633B"/>
    <w:rsid w:val="003A638C"/>
    <w:rsid w:val="003A63BC"/>
    <w:rsid w:val="003A6403"/>
    <w:rsid w:val="003A64A4"/>
    <w:rsid w:val="003A64C0"/>
    <w:rsid w:val="003A679A"/>
    <w:rsid w:val="003A67AA"/>
    <w:rsid w:val="003A687A"/>
    <w:rsid w:val="003A6933"/>
    <w:rsid w:val="003A6987"/>
    <w:rsid w:val="003A6B04"/>
    <w:rsid w:val="003A6D8D"/>
    <w:rsid w:val="003A7014"/>
    <w:rsid w:val="003A71F9"/>
    <w:rsid w:val="003A7268"/>
    <w:rsid w:val="003A7457"/>
    <w:rsid w:val="003A74BF"/>
    <w:rsid w:val="003A760D"/>
    <w:rsid w:val="003A760E"/>
    <w:rsid w:val="003A767E"/>
    <w:rsid w:val="003A7755"/>
    <w:rsid w:val="003A777B"/>
    <w:rsid w:val="003A77DF"/>
    <w:rsid w:val="003A78ED"/>
    <w:rsid w:val="003A7A80"/>
    <w:rsid w:val="003A7E97"/>
    <w:rsid w:val="003B0008"/>
    <w:rsid w:val="003B0756"/>
    <w:rsid w:val="003B079A"/>
    <w:rsid w:val="003B0876"/>
    <w:rsid w:val="003B08E8"/>
    <w:rsid w:val="003B08F3"/>
    <w:rsid w:val="003B0976"/>
    <w:rsid w:val="003B0A3B"/>
    <w:rsid w:val="003B0C0A"/>
    <w:rsid w:val="003B0C89"/>
    <w:rsid w:val="003B0DC2"/>
    <w:rsid w:val="003B0E77"/>
    <w:rsid w:val="003B0F72"/>
    <w:rsid w:val="003B127A"/>
    <w:rsid w:val="003B16B7"/>
    <w:rsid w:val="003B1975"/>
    <w:rsid w:val="003B1BC6"/>
    <w:rsid w:val="003B1CE8"/>
    <w:rsid w:val="003B1CF8"/>
    <w:rsid w:val="003B1EE3"/>
    <w:rsid w:val="003B2284"/>
    <w:rsid w:val="003B2401"/>
    <w:rsid w:val="003B24A7"/>
    <w:rsid w:val="003B25A8"/>
    <w:rsid w:val="003B26BE"/>
    <w:rsid w:val="003B26D0"/>
    <w:rsid w:val="003B26E0"/>
    <w:rsid w:val="003B2773"/>
    <w:rsid w:val="003B2C1B"/>
    <w:rsid w:val="003B2CDD"/>
    <w:rsid w:val="003B2E8B"/>
    <w:rsid w:val="003B2F54"/>
    <w:rsid w:val="003B31F6"/>
    <w:rsid w:val="003B32B7"/>
    <w:rsid w:val="003B345B"/>
    <w:rsid w:val="003B34D7"/>
    <w:rsid w:val="003B3B9E"/>
    <w:rsid w:val="003B3CBC"/>
    <w:rsid w:val="003B3EA7"/>
    <w:rsid w:val="003B401F"/>
    <w:rsid w:val="003B4547"/>
    <w:rsid w:val="003B4557"/>
    <w:rsid w:val="003B4718"/>
    <w:rsid w:val="003B4976"/>
    <w:rsid w:val="003B4997"/>
    <w:rsid w:val="003B4ADF"/>
    <w:rsid w:val="003B4C30"/>
    <w:rsid w:val="003B4CAF"/>
    <w:rsid w:val="003B4CD4"/>
    <w:rsid w:val="003B4D80"/>
    <w:rsid w:val="003B4F7A"/>
    <w:rsid w:val="003B4FF8"/>
    <w:rsid w:val="003B5255"/>
    <w:rsid w:val="003B5498"/>
    <w:rsid w:val="003B54A2"/>
    <w:rsid w:val="003B55F8"/>
    <w:rsid w:val="003B56B6"/>
    <w:rsid w:val="003B5A44"/>
    <w:rsid w:val="003B5BBB"/>
    <w:rsid w:val="003B5C4F"/>
    <w:rsid w:val="003B5C54"/>
    <w:rsid w:val="003B612D"/>
    <w:rsid w:val="003B6227"/>
    <w:rsid w:val="003B689E"/>
    <w:rsid w:val="003B6B0A"/>
    <w:rsid w:val="003B6BEF"/>
    <w:rsid w:val="003B6CA8"/>
    <w:rsid w:val="003B6E2C"/>
    <w:rsid w:val="003B6F4C"/>
    <w:rsid w:val="003B7029"/>
    <w:rsid w:val="003B72D9"/>
    <w:rsid w:val="003B73B4"/>
    <w:rsid w:val="003B74C6"/>
    <w:rsid w:val="003B7722"/>
    <w:rsid w:val="003B77A3"/>
    <w:rsid w:val="003B7AC7"/>
    <w:rsid w:val="003B7B6A"/>
    <w:rsid w:val="003B7D35"/>
    <w:rsid w:val="003B7F39"/>
    <w:rsid w:val="003B7F69"/>
    <w:rsid w:val="003C0483"/>
    <w:rsid w:val="003C067B"/>
    <w:rsid w:val="003C06B7"/>
    <w:rsid w:val="003C0908"/>
    <w:rsid w:val="003C0A12"/>
    <w:rsid w:val="003C0A69"/>
    <w:rsid w:val="003C0AFA"/>
    <w:rsid w:val="003C0CE5"/>
    <w:rsid w:val="003C0D9B"/>
    <w:rsid w:val="003C0FA5"/>
    <w:rsid w:val="003C105B"/>
    <w:rsid w:val="003C12A5"/>
    <w:rsid w:val="003C139B"/>
    <w:rsid w:val="003C1741"/>
    <w:rsid w:val="003C177D"/>
    <w:rsid w:val="003C1A97"/>
    <w:rsid w:val="003C1B8E"/>
    <w:rsid w:val="003C1D54"/>
    <w:rsid w:val="003C1DCE"/>
    <w:rsid w:val="003C1F76"/>
    <w:rsid w:val="003C20B5"/>
    <w:rsid w:val="003C21CB"/>
    <w:rsid w:val="003C224B"/>
    <w:rsid w:val="003C2371"/>
    <w:rsid w:val="003C253F"/>
    <w:rsid w:val="003C2762"/>
    <w:rsid w:val="003C28D7"/>
    <w:rsid w:val="003C2B22"/>
    <w:rsid w:val="003C2BB2"/>
    <w:rsid w:val="003C2BD6"/>
    <w:rsid w:val="003C2E91"/>
    <w:rsid w:val="003C2F0D"/>
    <w:rsid w:val="003C3065"/>
    <w:rsid w:val="003C3104"/>
    <w:rsid w:val="003C32E3"/>
    <w:rsid w:val="003C33B2"/>
    <w:rsid w:val="003C33B9"/>
    <w:rsid w:val="003C3583"/>
    <w:rsid w:val="003C3717"/>
    <w:rsid w:val="003C39D1"/>
    <w:rsid w:val="003C3AF2"/>
    <w:rsid w:val="003C3CBE"/>
    <w:rsid w:val="003C3D51"/>
    <w:rsid w:val="003C4226"/>
    <w:rsid w:val="003C424F"/>
    <w:rsid w:val="003C4335"/>
    <w:rsid w:val="003C43C5"/>
    <w:rsid w:val="003C4438"/>
    <w:rsid w:val="003C4674"/>
    <w:rsid w:val="003C4764"/>
    <w:rsid w:val="003C4791"/>
    <w:rsid w:val="003C4C79"/>
    <w:rsid w:val="003C4DC1"/>
    <w:rsid w:val="003C4DDC"/>
    <w:rsid w:val="003C4E09"/>
    <w:rsid w:val="003C52E0"/>
    <w:rsid w:val="003C5548"/>
    <w:rsid w:val="003C5760"/>
    <w:rsid w:val="003C5867"/>
    <w:rsid w:val="003C58A8"/>
    <w:rsid w:val="003C5920"/>
    <w:rsid w:val="003C5981"/>
    <w:rsid w:val="003C59DD"/>
    <w:rsid w:val="003C5A4F"/>
    <w:rsid w:val="003C5BF2"/>
    <w:rsid w:val="003C6167"/>
    <w:rsid w:val="003C622C"/>
    <w:rsid w:val="003C648F"/>
    <w:rsid w:val="003C6775"/>
    <w:rsid w:val="003C6962"/>
    <w:rsid w:val="003C6964"/>
    <w:rsid w:val="003C6BB0"/>
    <w:rsid w:val="003C6E6D"/>
    <w:rsid w:val="003C6FED"/>
    <w:rsid w:val="003C7121"/>
    <w:rsid w:val="003C71B8"/>
    <w:rsid w:val="003C79C0"/>
    <w:rsid w:val="003C7D9A"/>
    <w:rsid w:val="003C7F88"/>
    <w:rsid w:val="003D008B"/>
    <w:rsid w:val="003D0209"/>
    <w:rsid w:val="003D0243"/>
    <w:rsid w:val="003D0248"/>
    <w:rsid w:val="003D07AF"/>
    <w:rsid w:val="003D07D2"/>
    <w:rsid w:val="003D081B"/>
    <w:rsid w:val="003D08BF"/>
    <w:rsid w:val="003D0A99"/>
    <w:rsid w:val="003D1118"/>
    <w:rsid w:val="003D11B5"/>
    <w:rsid w:val="003D120A"/>
    <w:rsid w:val="003D12F3"/>
    <w:rsid w:val="003D1519"/>
    <w:rsid w:val="003D15DD"/>
    <w:rsid w:val="003D17B8"/>
    <w:rsid w:val="003D19F1"/>
    <w:rsid w:val="003D1B86"/>
    <w:rsid w:val="003D1E31"/>
    <w:rsid w:val="003D1F58"/>
    <w:rsid w:val="003D21A0"/>
    <w:rsid w:val="003D2217"/>
    <w:rsid w:val="003D222B"/>
    <w:rsid w:val="003D246B"/>
    <w:rsid w:val="003D261F"/>
    <w:rsid w:val="003D262F"/>
    <w:rsid w:val="003D26E5"/>
    <w:rsid w:val="003D274D"/>
    <w:rsid w:val="003D28CC"/>
    <w:rsid w:val="003D29C1"/>
    <w:rsid w:val="003D2A80"/>
    <w:rsid w:val="003D2CD4"/>
    <w:rsid w:val="003D2DFB"/>
    <w:rsid w:val="003D3873"/>
    <w:rsid w:val="003D3A65"/>
    <w:rsid w:val="003D3C38"/>
    <w:rsid w:val="003D3C52"/>
    <w:rsid w:val="003D3EB1"/>
    <w:rsid w:val="003D3F3D"/>
    <w:rsid w:val="003D4020"/>
    <w:rsid w:val="003D41C3"/>
    <w:rsid w:val="003D4245"/>
    <w:rsid w:val="003D42D7"/>
    <w:rsid w:val="003D4477"/>
    <w:rsid w:val="003D45AB"/>
    <w:rsid w:val="003D475B"/>
    <w:rsid w:val="003D48C4"/>
    <w:rsid w:val="003D4A28"/>
    <w:rsid w:val="003D4A42"/>
    <w:rsid w:val="003D4D0D"/>
    <w:rsid w:val="003D4E18"/>
    <w:rsid w:val="003D4F2C"/>
    <w:rsid w:val="003D4F84"/>
    <w:rsid w:val="003D5050"/>
    <w:rsid w:val="003D5227"/>
    <w:rsid w:val="003D5229"/>
    <w:rsid w:val="003D52AF"/>
    <w:rsid w:val="003D52BF"/>
    <w:rsid w:val="003D52C9"/>
    <w:rsid w:val="003D59ED"/>
    <w:rsid w:val="003D5BB8"/>
    <w:rsid w:val="003D5E20"/>
    <w:rsid w:val="003D60CE"/>
    <w:rsid w:val="003D64D4"/>
    <w:rsid w:val="003D6555"/>
    <w:rsid w:val="003D6C2C"/>
    <w:rsid w:val="003D7002"/>
    <w:rsid w:val="003D72AF"/>
    <w:rsid w:val="003D7410"/>
    <w:rsid w:val="003D745A"/>
    <w:rsid w:val="003D7485"/>
    <w:rsid w:val="003D750F"/>
    <w:rsid w:val="003D76C5"/>
    <w:rsid w:val="003D77E9"/>
    <w:rsid w:val="003D78BC"/>
    <w:rsid w:val="003D7942"/>
    <w:rsid w:val="003D7B76"/>
    <w:rsid w:val="003D7B78"/>
    <w:rsid w:val="003D7C93"/>
    <w:rsid w:val="003D7CE5"/>
    <w:rsid w:val="003D7D16"/>
    <w:rsid w:val="003D7E10"/>
    <w:rsid w:val="003E0320"/>
    <w:rsid w:val="003E0331"/>
    <w:rsid w:val="003E03DF"/>
    <w:rsid w:val="003E064A"/>
    <w:rsid w:val="003E06D8"/>
    <w:rsid w:val="003E06FA"/>
    <w:rsid w:val="003E0820"/>
    <w:rsid w:val="003E0A98"/>
    <w:rsid w:val="003E0D39"/>
    <w:rsid w:val="003E10CE"/>
    <w:rsid w:val="003E16FE"/>
    <w:rsid w:val="003E189F"/>
    <w:rsid w:val="003E1B85"/>
    <w:rsid w:val="003E1BCA"/>
    <w:rsid w:val="003E1DAE"/>
    <w:rsid w:val="003E1EC8"/>
    <w:rsid w:val="003E1FFC"/>
    <w:rsid w:val="003E2078"/>
    <w:rsid w:val="003E2329"/>
    <w:rsid w:val="003E2619"/>
    <w:rsid w:val="003E26AB"/>
    <w:rsid w:val="003E2707"/>
    <w:rsid w:val="003E274B"/>
    <w:rsid w:val="003E2BEE"/>
    <w:rsid w:val="003E2F31"/>
    <w:rsid w:val="003E2F47"/>
    <w:rsid w:val="003E3060"/>
    <w:rsid w:val="003E30E4"/>
    <w:rsid w:val="003E31D1"/>
    <w:rsid w:val="003E31F3"/>
    <w:rsid w:val="003E3548"/>
    <w:rsid w:val="003E3747"/>
    <w:rsid w:val="003E38A8"/>
    <w:rsid w:val="003E3921"/>
    <w:rsid w:val="003E3A61"/>
    <w:rsid w:val="003E3BE9"/>
    <w:rsid w:val="003E3C3B"/>
    <w:rsid w:val="003E3C84"/>
    <w:rsid w:val="003E3EF3"/>
    <w:rsid w:val="003E3F0E"/>
    <w:rsid w:val="003E3FA4"/>
    <w:rsid w:val="003E4137"/>
    <w:rsid w:val="003E42C5"/>
    <w:rsid w:val="003E431E"/>
    <w:rsid w:val="003E43C1"/>
    <w:rsid w:val="003E4560"/>
    <w:rsid w:val="003E461D"/>
    <w:rsid w:val="003E46F1"/>
    <w:rsid w:val="003E4CA6"/>
    <w:rsid w:val="003E4DB0"/>
    <w:rsid w:val="003E4E47"/>
    <w:rsid w:val="003E503E"/>
    <w:rsid w:val="003E52C8"/>
    <w:rsid w:val="003E535B"/>
    <w:rsid w:val="003E56CA"/>
    <w:rsid w:val="003E59C3"/>
    <w:rsid w:val="003E59D3"/>
    <w:rsid w:val="003E5C20"/>
    <w:rsid w:val="003E5D60"/>
    <w:rsid w:val="003E5EF9"/>
    <w:rsid w:val="003E5F5C"/>
    <w:rsid w:val="003E6312"/>
    <w:rsid w:val="003E639E"/>
    <w:rsid w:val="003E6603"/>
    <w:rsid w:val="003E666D"/>
    <w:rsid w:val="003E6672"/>
    <w:rsid w:val="003E66E3"/>
    <w:rsid w:val="003E685A"/>
    <w:rsid w:val="003E6BB9"/>
    <w:rsid w:val="003E6E96"/>
    <w:rsid w:val="003E72A9"/>
    <w:rsid w:val="003E72FD"/>
    <w:rsid w:val="003E746A"/>
    <w:rsid w:val="003E75DD"/>
    <w:rsid w:val="003E76CA"/>
    <w:rsid w:val="003E770D"/>
    <w:rsid w:val="003E77EA"/>
    <w:rsid w:val="003E7B0C"/>
    <w:rsid w:val="003E7B81"/>
    <w:rsid w:val="003E7CD3"/>
    <w:rsid w:val="003E7CEC"/>
    <w:rsid w:val="003E7DD2"/>
    <w:rsid w:val="003F006F"/>
    <w:rsid w:val="003F00AD"/>
    <w:rsid w:val="003F025F"/>
    <w:rsid w:val="003F032B"/>
    <w:rsid w:val="003F0873"/>
    <w:rsid w:val="003F0BE2"/>
    <w:rsid w:val="003F0C6F"/>
    <w:rsid w:val="003F0D2F"/>
    <w:rsid w:val="003F0EFD"/>
    <w:rsid w:val="003F11B8"/>
    <w:rsid w:val="003F1278"/>
    <w:rsid w:val="003F12FE"/>
    <w:rsid w:val="003F16F0"/>
    <w:rsid w:val="003F1972"/>
    <w:rsid w:val="003F1ACD"/>
    <w:rsid w:val="003F1ADD"/>
    <w:rsid w:val="003F1B79"/>
    <w:rsid w:val="003F1C57"/>
    <w:rsid w:val="003F211E"/>
    <w:rsid w:val="003F21C8"/>
    <w:rsid w:val="003F2457"/>
    <w:rsid w:val="003F24E0"/>
    <w:rsid w:val="003F2541"/>
    <w:rsid w:val="003F265D"/>
    <w:rsid w:val="003F2783"/>
    <w:rsid w:val="003F2900"/>
    <w:rsid w:val="003F2952"/>
    <w:rsid w:val="003F2A57"/>
    <w:rsid w:val="003F2F3B"/>
    <w:rsid w:val="003F2F53"/>
    <w:rsid w:val="003F2F7F"/>
    <w:rsid w:val="003F315D"/>
    <w:rsid w:val="003F342F"/>
    <w:rsid w:val="003F35D7"/>
    <w:rsid w:val="003F3699"/>
    <w:rsid w:val="003F37D3"/>
    <w:rsid w:val="003F39FC"/>
    <w:rsid w:val="003F3B89"/>
    <w:rsid w:val="003F3BBD"/>
    <w:rsid w:val="003F3CA4"/>
    <w:rsid w:val="003F3CD7"/>
    <w:rsid w:val="003F4085"/>
    <w:rsid w:val="003F4086"/>
    <w:rsid w:val="003F40CF"/>
    <w:rsid w:val="003F4356"/>
    <w:rsid w:val="003F4369"/>
    <w:rsid w:val="003F43C9"/>
    <w:rsid w:val="003F450A"/>
    <w:rsid w:val="003F475A"/>
    <w:rsid w:val="003F4BA6"/>
    <w:rsid w:val="003F4BE7"/>
    <w:rsid w:val="003F4C3D"/>
    <w:rsid w:val="003F50A5"/>
    <w:rsid w:val="003F54CA"/>
    <w:rsid w:val="003F58B9"/>
    <w:rsid w:val="003F590E"/>
    <w:rsid w:val="003F5CD9"/>
    <w:rsid w:val="003F5CFD"/>
    <w:rsid w:val="003F5E6F"/>
    <w:rsid w:val="003F5FE9"/>
    <w:rsid w:val="003F629F"/>
    <w:rsid w:val="003F6441"/>
    <w:rsid w:val="003F6895"/>
    <w:rsid w:val="003F6A5E"/>
    <w:rsid w:val="003F6C7C"/>
    <w:rsid w:val="003F6EA2"/>
    <w:rsid w:val="003F6F0A"/>
    <w:rsid w:val="003F6F59"/>
    <w:rsid w:val="003F701E"/>
    <w:rsid w:val="003F7160"/>
    <w:rsid w:val="003F72EE"/>
    <w:rsid w:val="003F7488"/>
    <w:rsid w:val="003F7588"/>
    <w:rsid w:val="003F758B"/>
    <w:rsid w:val="003F75A2"/>
    <w:rsid w:val="003F76C2"/>
    <w:rsid w:val="003F78F3"/>
    <w:rsid w:val="003F7C95"/>
    <w:rsid w:val="003F7C9C"/>
    <w:rsid w:val="003F7ED6"/>
    <w:rsid w:val="003F7F69"/>
    <w:rsid w:val="003F7F7A"/>
    <w:rsid w:val="003F7F94"/>
    <w:rsid w:val="00400060"/>
    <w:rsid w:val="0040021D"/>
    <w:rsid w:val="00400360"/>
    <w:rsid w:val="00400495"/>
    <w:rsid w:val="0040054B"/>
    <w:rsid w:val="0040054E"/>
    <w:rsid w:val="004009B1"/>
    <w:rsid w:val="00400A3C"/>
    <w:rsid w:val="00400BC2"/>
    <w:rsid w:val="00400BD4"/>
    <w:rsid w:val="00400C59"/>
    <w:rsid w:val="00400CCE"/>
    <w:rsid w:val="00400D9E"/>
    <w:rsid w:val="00400E00"/>
    <w:rsid w:val="00400E4F"/>
    <w:rsid w:val="00400EDF"/>
    <w:rsid w:val="00400F8D"/>
    <w:rsid w:val="0040106D"/>
    <w:rsid w:val="0040109B"/>
    <w:rsid w:val="0040189E"/>
    <w:rsid w:val="0040191B"/>
    <w:rsid w:val="0040197C"/>
    <w:rsid w:val="00401ADD"/>
    <w:rsid w:val="00401AE5"/>
    <w:rsid w:val="00401B8C"/>
    <w:rsid w:val="00401D2C"/>
    <w:rsid w:val="00401E8B"/>
    <w:rsid w:val="00401EB8"/>
    <w:rsid w:val="00401F09"/>
    <w:rsid w:val="00401FFE"/>
    <w:rsid w:val="004020B9"/>
    <w:rsid w:val="00402216"/>
    <w:rsid w:val="004023C6"/>
    <w:rsid w:val="00402443"/>
    <w:rsid w:val="0040245F"/>
    <w:rsid w:val="00402983"/>
    <w:rsid w:val="00402C84"/>
    <w:rsid w:val="00402C88"/>
    <w:rsid w:val="00402C93"/>
    <w:rsid w:val="00402D33"/>
    <w:rsid w:val="00402FA8"/>
    <w:rsid w:val="00402FAD"/>
    <w:rsid w:val="0040321C"/>
    <w:rsid w:val="004032A9"/>
    <w:rsid w:val="004032BB"/>
    <w:rsid w:val="00403353"/>
    <w:rsid w:val="004036F3"/>
    <w:rsid w:val="0040389F"/>
    <w:rsid w:val="00403A2B"/>
    <w:rsid w:val="00403A98"/>
    <w:rsid w:val="00403C14"/>
    <w:rsid w:val="00403C1E"/>
    <w:rsid w:val="00403D15"/>
    <w:rsid w:val="00403F7A"/>
    <w:rsid w:val="00404165"/>
    <w:rsid w:val="0040424E"/>
    <w:rsid w:val="00404284"/>
    <w:rsid w:val="004042C3"/>
    <w:rsid w:val="0040461C"/>
    <w:rsid w:val="00404717"/>
    <w:rsid w:val="00404891"/>
    <w:rsid w:val="00404960"/>
    <w:rsid w:val="00404C23"/>
    <w:rsid w:val="00404DAB"/>
    <w:rsid w:val="00404DF2"/>
    <w:rsid w:val="00404EEB"/>
    <w:rsid w:val="00405176"/>
    <w:rsid w:val="004051CD"/>
    <w:rsid w:val="00405358"/>
    <w:rsid w:val="004053AA"/>
    <w:rsid w:val="004053AE"/>
    <w:rsid w:val="004053DA"/>
    <w:rsid w:val="004056B2"/>
    <w:rsid w:val="0040571C"/>
    <w:rsid w:val="0040573A"/>
    <w:rsid w:val="00405774"/>
    <w:rsid w:val="004057B0"/>
    <w:rsid w:val="00405AD9"/>
    <w:rsid w:val="00405B1D"/>
    <w:rsid w:val="00405BB9"/>
    <w:rsid w:val="00405D42"/>
    <w:rsid w:val="00405DE0"/>
    <w:rsid w:val="00405F2F"/>
    <w:rsid w:val="004060BC"/>
    <w:rsid w:val="004061E2"/>
    <w:rsid w:val="0040651D"/>
    <w:rsid w:val="004065E0"/>
    <w:rsid w:val="00406D41"/>
    <w:rsid w:val="00406D77"/>
    <w:rsid w:val="00406ED2"/>
    <w:rsid w:val="0040724A"/>
    <w:rsid w:val="004072AE"/>
    <w:rsid w:val="004076DC"/>
    <w:rsid w:val="004076DF"/>
    <w:rsid w:val="004077DA"/>
    <w:rsid w:val="0040783A"/>
    <w:rsid w:val="00407A14"/>
    <w:rsid w:val="00407C0B"/>
    <w:rsid w:val="00407D25"/>
    <w:rsid w:val="00407D51"/>
    <w:rsid w:val="00410065"/>
    <w:rsid w:val="00410114"/>
    <w:rsid w:val="004101BC"/>
    <w:rsid w:val="00410314"/>
    <w:rsid w:val="0041039A"/>
    <w:rsid w:val="004103F7"/>
    <w:rsid w:val="00410503"/>
    <w:rsid w:val="0041071F"/>
    <w:rsid w:val="00410E3D"/>
    <w:rsid w:val="00410F76"/>
    <w:rsid w:val="00410F87"/>
    <w:rsid w:val="00410FF9"/>
    <w:rsid w:val="004110A4"/>
    <w:rsid w:val="004110DF"/>
    <w:rsid w:val="00411110"/>
    <w:rsid w:val="00411239"/>
    <w:rsid w:val="004113B7"/>
    <w:rsid w:val="0041141A"/>
    <w:rsid w:val="0041176F"/>
    <w:rsid w:val="00411773"/>
    <w:rsid w:val="00411805"/>
    <w:rsid w:val="00411A26"/>
    <w:rsid w:val="00411AF1"/>
    <w:rsid w:val="00411B8B"/>
    <w:rsid w:val="00411BEB"/>
    <w:rsid w:val="00411C1B"/>
    <w:rsid w:val="00411D47"/>
    <w:rsid w:val="00411D6C"/>
    <w:rsid w:val="00411EF5"/>
    <w:rsid w:val="00411F62"/>
    <w:rsid w:val="00412166"/>
    <w:rsid w:val="00412311"/>
    <w:rsid w:val="00412C7C"/>
    <w:rsid w:val="00412C81"/>
    <w:rsid w:val="00412D78"/>
    <w:rsid w:val="00413007"/>
    <w:rsid w:val="00413087"/>
    <w:rsid w:val="00413164"/>
    <w:rsid w:val="00413240"/>
    <w:rsid w:val="00413256"/>
    <w:rsid w:val="00413657"/>
    <w:rsid w:val="004136E7"/>
    <w:rsid w:val="0041371B"/>
    <w:rsid w:val="0041375C"/>
    <w:rsid w:val="0041396A"/>
    <w:rsid w:val="004139B2"/>
    <w:rsid w:val="00413A22"/>
    <w:rsid w:val="00413A53"/>
    <w:rsid w:val="00413BA5"/>
    <w:rsid w:val="00413C68"/>
    <w:rsid w:val="0041401A"/>
    <w:rsid w:val="00414064"/>
    <w:rsid w:val="00414187"/>
    <w:rsid w:val="00414289"/>
    <w:rsid w:val="004142EA"/>
    <w:rsid w:val="00414424"/>
    <w:rsid w:val="00414446"/>
    <w:rsid w:val="00414610"/>
    <w:rsid w:val="00414632"/>
    <w:rsid w:val="00414746"/>
    <w:rsid w:val="004148E9"/>
    <w:rsid w:val="00414AF1"/>
    <w:rsid w:val="00414B10"/>
    <w:rsid w:val="00414C1B"/>
    <w:rsid w:val="00414C6E"/>
    <w:rsid w:val="00414CB9"/>
    <w:rsid w:val="00414D98"/>
    <w:rsid w:val="00414E92"/>
    <w:rsid w:val="00414EB3"/>
    <w:rsid w:val="00415195"/>
    <w:rsid w:val="004151FF"/>
    <w:rsid w:val="0041523B"/>
    <w:rsid w:val="00415467"/>
    <w:rsid w:val="00415513"/>
    <w:rsid w:val="004157C0"/>
    <w:rsid w:val="0041598E"/>
    <w:rsid w:val="00415B18"/>
    <w:rsid w:val="00415D90"/>
    <w:rsid w:val="00415E6C"/>
    <w:rsid w:val="00415EDA"/>
    <w:rsid w:val="00416050"/>
    <w:rsid w:val="00416194"/>
    <w:rsid w:val="0041652C"/>
    <w:rsid w:val="00416645"/>
    <w:rsid w:val="004168D3"/>
    <w:rsid w:val="00416A3F"/>
    <w:rsid w:val="00416AFA"/>
    <w:rsid w:val="00416B5E"/>
    <w:rsid w:val="00417080"/>
    <w:rsid w:val="0041735E"/>
    <w:rsid w:val="004174E0"/>
    <w:rsid w:val="00417785"/>
    <w:rsid w:val="00417824"/>
    <w:rsid w:val="00417A18"/>
    <w:rsid w:val="00417DBE"/>
    <w:rsid w:val="00417E9B"/>
    <w:rsid w:val="00417FFD"/>
    <w:rsid w:val="00420001"/>
    <w:rsid w:val="004201A7"/>
    <w:rsid w:val="004203E6"/>
    <w:rsid w:val="0042040B"/>
    <w:rsid w:val="0042058E"/>
    <w:rsid w:val="0042076B"/>
    <w:rsid w:val="0042079B"/>
    <w:rsid w:val="00420A2F"/>
    <w:rsid w:val="00420BB4"/>
    <w:rsid w:val="00420C18"/>
    <w:rsid w:val="00420C21"/>
    <w:rsid w:val="00420FB9"/>
    <w:rsid w:val="00421026"/>
    <w:rsid w:val="00421086"/>
    <w:rsid w:val="00421157"/>
    <w:rsid w:val="00421172"/>
    <w:rsid w:val="00421306"/>
    <w:rsid w:val="00421713"/>
    <w:rsid w:val="004217F7"/>
    <w:rsid w:val="00421D05"/>
    <w:rsid w:val="00422095"/>
    <w:rsid w:val="004220D0"/>
    <w:rsid w:val="00422452"/>
    <w:rsid w:val="0042259D"/>
    <w:rsid w:val="004226E8"/>
    <w:rsid w:val="004227F9"/>
    <w:rsid w:val="0042284D"/>
    <w:rsid w:val="00422882"/>
    <w:rsid w:val="004228E0"/>
    <w:rsid w:val="00422B9A"/>
    <w:rsid w:val="00422C20"/>
    <w:rsid w:val="00422C46"/>
    <w:rsid w:val="00422D17"/>
    <w:rsid w:val="00422EAA"/>
    <w:rsid w:val="004230CE"/>
    <w:rsid w:val="004231C0"/>
    <w:rsid w:val="004236BC"/>
    <w:rsid w:val="00423899"/>
    <w:rsid w:val="00423C1F"/>
    <w:rsid w:val="00423ECA"/>
    <w:rsid w:val="00423F88"/>
    <w:rsid w:val="00423FC5"/>
    <w:rsid w:val="00424550"/>
    <w:rsid w:val="00424978"/>
    <w:rsid w:val="00424B85"/>
    <w:rsid w:val="00424EE4"/>
    <w:rsid w:val="00424EE9"/>
    <w:rsid w:val="00425008"/>
    <w:rsid w:val="00425081"/>
    <w:rsid w:val="00425121"/>
    <w:rsid w:val="004252BF"/>
    <w:rsid w:val="004253BD"/>
    <w:rsid w:val="0042565C"/>
    <w:rsid w:val="004256CD"/>
    <w:rsid w:val="00425913"/>
    <w:rsid w:val="0042599D"/>
    <w:rsid w:val="00425A5B"/>
    <w:rsid w:val="00425AB1"/>
    <w:rsid w:val="00425AB7"/>
    <w:rsid w:val="00425B14"/>
    <w:rsid w:val="00425BAD"/>
    <w:rsid w:val="00425D90"/>
    <w:rsid w:val="00425DEF"/>
    <w:rsid w:val="004261E8"/>
    <w:rsid w:val="0042623E"/>
    <w:rsid w:val="0042626F"/>
    <w:rsid w:val="00426418"/>
    <w:rsid w:val="00426527"/>
    <w:rsid w:val="004265C6"/>
    <w:rsid w:val="004267AB"/>
    <w:rsid w:val="00426934"/>
    <w:rsid w:val="0042694E"/>
    <w:rsid w:val="00426AC1"/>
    <w:rsid w:val="00426B26"/>
    <w:rsid w:val="00426C0D"/>
    <w:rsid w:val="00426D89"/>
    <w:rsid w:val="00427113"/>
    <w:rsid w:val="0042713D"/>
    <w:rsid w:val="0042751C"/>
    <w:rsid w:val="00427999"/>
    <w:rsid w:val="00427AA7"/>
    <w:rsid w:val="00427D60"/>
    <w:rsid w:val="00427E7F"/>
    <w:rsid w:val="00430146"/>
    <w:rsid w:val="004301F2"/>
    <w:rsid w:val="004302B8"/>
    <w:rsid w:val="00430404"/>
    <w:rsid w:val="0043043A"/>
    <w:rsid w:val="004304BA"/>
    <w:rsid w:val="0043071A"/>
    <w:rsid w:val="004308EF"/>
    <w:rsid w:val="00430A6B"/>
    <w:rsid w:val="00430AD5"/>
    <w:rsid w:val="00430C55"/>
    <w:rsid w:val="00430D42"/>
    <w:rsid w:val="00430E71"/>
    <w:rsid w:val="00430F2C"/>
    <w:rsid w:val="00430F9C"/>
    <w:rsid w:val="00431046"/>
    <w:rsid w:val="0043104B"/>
    <w:rsid w:val="00431219"/>
    <w:rsid w:val="00431230"/>
    <w:rsid w:val="004313E8"/>
    <w:rsid w:val="004313FB"/>
    <w:rsid w:val="004314BE"/>
    <w:rsid w:val="0043155A"/>
    <w:rsid w:val="00431585"/>
    <w:rsid w:val="00431754"/>
    <w:rsid w:val="004317BC"/>
    <w:rsid w:val="0043194F"/>
    <w:rsid w:val="00431C84"/>
    <w:rsid w:val="00431F9A"/>
    <w:rsid w:val="00432053"/>
    <w:rsid w:val="004322B7"/>
    <w:rsid w:val="004328AE"/>
    <w:rsid w:val="004328CB"/>
    <w:rsid w:val="00432AFA"/>
    <w:rsid w:val="00432D1D"/>
    <w:rsid w:val="004334B7"/>
    <w:rsid w:val="0043354F"/>
    <w:rsid w:val="004335AA"/>
    <w:rsid w:val="00433673"/>
    <w:rsid w:val="004338BD"/>
    <w:rsid w:val="00433D12"/>
    <w:rsid w:val="00433E68"/>
    <w:rsid w:val="0043404C"/>
    <w:rsid w:val="00434108"/>
    <w:rsid w:val="00434172"/>
    <w:rsid w:val="004341B2"/>
    <w:rsid w:val="00434417"/>
    <w:rsid w:val="00434652"/>
    <w:rsid w:val="00434E15"/>
    <w:rsid w:val="00434F84"/>
    <w:rsid w:val="00434F9E"/>
    <w:rsid w:val="00434FB4"/>
    <w:rsid w:val="00434FDF"/>
    <w:rsid w:val="0043518C"/>
    <w:rsid w:val="00435254"/>
    <w:rsid w:val="004352E6"/>
    <w:rsid w:val="0043535C"/>
    <w:rsid w:val="004355CB"/>
    <w:rsid w:val="00435859"/>
    <w:rsid w:val="00435893"/>
    <w:rsid w:val="00435B0B"/>
    <w:rsid w:val="00435B7B"/>
    <w:rsid w:val="00435C24"/>
    <w:rsid w:val="00435C2E"/>
    <w:rsid w:val="00435D16"/>
    <w:rsid w:val="00435D5C"/>
    <w:rsid w:val="004363AA"/>
    <w:rsid w:val="0043655D"/>
    <w:rsid w:val="0043661C"/>
    <w:rsid w:val="004366E2"/>
    <w:rsid w:val="004368FE"/>
    <w:rsid w:val="00436AFE"/>
    <w:rsid w:val="00436BA9"/>
    <w:rsid w:val="00436E6A"/>
    <w:rsid w:val="0043703C"/>
    <w:rsid w:val="00437064"/>
    <w:rsid w:val="0043715E"/>
    <w:rsid w:val="004371A0"/>
    <w:rsid w:val="00437268"/>
    <w:rsid w:val="0043747F"/>
    <w:rsid w:val="004374D3"/>
    <w:rsid w:val="004378CB"/>
    <w:rsid w:val="0043796D"/>
    <w:rsid w:val="00437ABE"/>
    <w:rsid w:val="00437C49"/>
    <w:rsid w:val="00437D32"/>
    <w:rsid w:val="00437D44"/>
    <w:rsid w:val="00437DB0"/>
    <w:rsid w:val="00437ECD"/>
    <w:rsid w:val="00437FAF"/>
    <w:rsid w:val="00437FEE"/>
    <w:rsid w:val="0044016F"/>
    <w:rsid w:val="0044018D"/>
    <w:rsid w:val="00440A04"/>
    <w:rsid w:val="00440C0C"/>
    <w:rsid w:val="00440C7F"/>
    <w:rsid w:val="00440D29"/>
    <w:rsid w:val="00440D84"/>
    <w:rsid w:val="00440E96"/>
    <w:rsid w:val="00440F57"/>
    <w:rsid w:val="00441015"/>
    <w:rsid w:val="00441353"/>
    <w:rsid w:val="004413FA"/>
    <w:rsid w:val="0044149F"/>
    <w:rsid w:val="00441877"/>
    <w:rsid w:val="004419AE"/>
    <w:rsid w:val="00441AE3"/>
    <w:rsid w:val="00441B72"/>
    <w:rsid w:val="00441C23"/>
    <w:rsid w:val="00441DDF"/>
    <w:rsid w:val="00442089"/>
    <w:rsid w:val="00442114"/>
    <w:rsid w:val="004421B0"/>
    <w:rsid w:val="00442229"/>
    <w:rsid w:val="004422A5"/>
    <w:rsid w:val="00442314"/>
    <w:rsid w:val="0044236B"/>
    <w:rsid w:val="00442755"/>
    <w:rsid w:val="00442FFF"/>
    <w:rsid w:val="00443172"/>
    <w:rsid w:val="0044319A"/>
    <w:rsid w:val="0044322D"/>
    <w:rsid w:val="00443315"/>
    <w:rsid w:val="004433BF"/>
    <w:rsid w:val="0044373D"/>
    <w:rsid w:val="004437C3"/>
    <w:rsid w:val="004438D5"/>
    <w:rsid w:val="00443CF3"/>
    <w:rsid w:val="00443DCA"/>
    <w:rsid w:val="00443E4D"/>
    <w:rsid w:val="00443ECA"/>
    <w:rsid w:val="004440C7"/>
    <w:rsid w:val="0044436F"/>
    <w:rsid w:val="00444631"/>
    <w:rsid w:val="00444858"/>
    <w:rsid w:val="004449F6"/>
    <w:rsid w:val="00444A1B"/>
    <w:rsid w:val="00444CC0"/>
    <w:rsid w:val="004450A7"/>
    <w:rsid w:val="00445143"/>
    <w:rsid w:val="00445171"/>
    <w:rsid w:val="004451BA"/>
    <w:rsid w:val="0044544E"/>
    <w:rsid w:val="00445507"/>
    <w:rsid w:val="00445531"/>
    <w:rsid w:val="0044560A"/>
    <w:rsid w:val="00445BD9"/>
    <w:rsid w:val="004463F5"/>
    <w:rsid w:val="004466F0"/>
    <w:rsid w:val="00446BB0"/>
    <w:rsid w:val="00446EB8"/>
    <w:rsid w:val="00446F3A"/>
    <w:rsid w:val="00446F82"/>
    <w:rsid w:val="00446FF1"/>
    <w:rsid w:val="004470AB"/>
    <w:rsid w:val="004473CC"/>
    <w:rsid w:val="004474A9"/>
    <w:rsid w:val="00447587"/>
    <w:rsid w:val="004477C5"/>
    <w:rsid w:val="0044794A"/>
    <w:rsid w:val="00447962"/>
    <w:rsid w:val="00447A75"/>
    <w:rsid w:val="00447AF4"/>
    <w:rsid w:val="00447CD7"/>
    <w:rsid w:val="00447DDF"/>
    <w:rsid w:val="00450086"/>
    <w:rsid w:val="004500BC"/>
    <w:rsid w:val="00450117"/>
    <w:rsid w:val="004502B5"/>
    <w:rsid w:val="004502E4"/>
    <w:rsid w:val="00450530"/>
    <w:rsid w:val="00450584"/>
    <w:rsid w:val="004505EE"/>
    <w:rsid w:val="004506AD"/>
    <w:rsid w:val="004506EF"/>
    <w:rsid w:val="004509F8"/>
    <w:rsid w:val="00450A0E"/>
    <w:rsid w:val="00450A1F"/>
    <w:rsid w:val="00450A9D"/>
    <w:rsid w:val="00450AA1"/>
    <w:rsid w:val="00450ADA"/>
    <w:rsid w:val="00450D51"/>
    <w:rsid w:val="00450DA8"/>
    <w:rsid w:val="00450E06"/>
    <w:rsid w:val="00450ECA"/>
    <w:rsid w:val="00450F18"/>
    <w:rsid w:val="0045116F"/>
    <w:rsid w:val="004512E6"/>
    <w:rsid w:val="00451340"/>
    <w:rsid w:val="00451399"/>
    <w:rsid w:val="004515C3"/>
    <w:rsid w:val="004519F2"/>
    <w:rsid w:val="00451B3C"/>
    <w:rsid w:val="00451B5E"/>
    <w:rsid w:val="00451EFA"/>
    <w:rsid w:val="00451F10"/>
    <w:rsid w:val="00451F38"/>
    <w:rsid w:val="0045204C"/>
    <w:rsid w:val="0045247C"/>
    <w:rsid w:val="004524AF"/>
    <w:rsid w:val="004524CB"/>
    <w:rsid w:val="00452689"/>
    <w:rsid w:val="004526DA"/>
    <w:rsid w:val="004526DF"/>
    <w:rsid w:val="00452817"/>
    <w:rsid w:val="00452A63"/>
    <w:rsid w:val="00452BF5"/>
    <w:rsid w:val="00452DE5"/>
    <w:rsid w:val="00452F20"/>
    <w:rsid w:val="0045301B"/>
    <w:rsid w:val="004530D2"/>
    <w:rsid w:val="004530FC"/>
    <w:rsid w:val="00453197"/>
    <w:rsid w:val="0045323C"/>
    <w:rsid w:val="00453376"/>
    <w:rsid w:val="004533F7"/>
    <w:rsid w:val="0045353D"/>
    <w:rsid w:val="004535D9"/>
    <w:rsid w:val="0045366B"/>
    <w:rsid w:val="0045379C"/>
    <w:rsid w:val="004537C4"/>
    <w:rsid w:val="00453B58"/>
    <w:rsid w:val="00453B7A"/>
    <w:rsid w:val="00453BED"/>
    <w:rsid w:val="00453C05"/>
    <w:rsid w:val="00453FA6"/>
    <w:rsid w:val="0045423C"/>
    <w:rsid w:val="00454AD9"/>
    <w:rsid w:val="00454B5F"/>
    <w:rsid w:val="00454BE9"/>
    <w:rsid w:val="00454C4D"/>
    <w:rsid w:val="00454CC6"/>
    <w:rsid w:val="00454D8E"/>
    <w:rsid w:val="00454DF1"/>
    <w:rsid w:val="00455009"/>
    <w:rsid w:val="00455032"/>
    <w:rsid w:val="00455141"/>
    <w:rsid w:val="0045560D"/>
    <w:rsid w:val="0045561D"/>
    <w:rsid w:val="0045577F"/>
    <w:rsid w:val="004557A5"/>
    <w:rsid w:val="00455981"/>
    <w:rsid w:val="00455AEC"/>
    <w:rsid w:val="00455CA7"/>
    <w:rsid w:val="00455E34"/>
    <w:rsid w:val="00455F1B"/>
    <w:rsid w:val="00456079"/>
    <w:rsid w:val="00456187"/>
    <w:rsid w:val="00456401"/>
    <w:rsid w:val="0045652F"/>
    <w:rsid w:val="00456650"/>
    <w:rsid w:val="00456776"/>
    <w:rsid w:val="00456B45"/>
    <w:rsid w:val="00456B47"/>
    <w:rsid w:val="00456E91"/>
    <w:rsid w:val="00456EF7"/>
    <w:rsid w:val="00456F5F"/>
    <w:rsid w:val="00456F74"/>
    <w:rsid w:val="0045715A"/>
    <w:rsid w:val="00457349"/>
    <w:rsid w:val="00457435"/>
    <w:rsid w:val="00457934"/>
    <w:rsid w:val="00457943"/>
    <w:rsid w:val="00457A6C"/>
    <w:rsid w:val="00457CD2"/>
    <w:rsid w:val="00457F0D"/>
    <w:rsid w:val="00457F2D"/>
    <w:rsid w:val="00460083"/>
    <w:rsid w:val="004601F5"/>
    <w:rsid w:val="0046026E"/>
    <w:rsid w:val="00460372"/>
    <w:rsid w:val="00460436"/>
    <w:rsid w:val="004605C5"/>
    <w:rsid w:val="004609D3"/>
    <w:rsid w:val="00460D94"/>
    <w:rsid w:val="00460ECF"/>
    <w:rsid w:val="00460F1B"/>
    <w:rsid w:val="00460F79"/>
    <w:rsid w:val="0046154E"/>
    <w:rsid w:val="00461A3F"/>
    <w:rsid w:val="00461B59"/>
    <w:rsid w:val="00461C31"/>
    <w:rsid w:val="00461D35"/>
    <w:rsid w:val="00461DB0"/>
    <w:rsid w:val="00461E37"/>
    <w:rsid w:val="0046206F"/>
    <w:rsid w:val="00462304"/>
    <w:rsid w:val="00462421"/>
    <w:rsid w:val="0046251E"/>
    <w:rsid w:val="004626F1"/>
    <w:rsid w:val="00462886"/>
    <w:rsid w:val="00462BEB"/>
    <w:rsid w:val="00462C62"/>
    <w:rsid w:val="00462C7C"/>
    <w:rsid w:val="00463039"/>
    <w:rsid w:val="004630A3"/>
    <w:rsid w:val="00463373"/>
    <w:rsid w:val="004633AD"/>
    <w:rsid w:val="00463446"/>
    <w:rsid w:val="00463650"/>
    <w:rsid w:val="004636DE"/>
    <w:rsid w:val="00463790"/>
    <w:rsid w:val="00463836"/>
    <w:rsid w:val="00463919"/>
    <w:rsid w:val="00463B95"/>
    <w:rsid w:val="00463E79"/>
    <w:rsid w:val="00463F25"/>
    <w:rsid w:val="0046434B"/>
    <w:rsid w:val="00464563"/>
    <w:rsid w:val="004645D5"/>
    <w:rsid w:val="00464860"/>
    <w:rsid w:val="00464981"/>
    <w:rsid w:val="004649CF"/>
    <w:rsid w:val="004649D1"/>
    <w:rsid w:val="00464C6F"/>
    <w:rsid w:val="00464DE4"/>
    <w:rsid w:val="004650E7"/>
    <w:rsid w:val="004651EE"/>
    <w:rsid w:val="0046522E"/>
    <w:rsid w:val="004653A5"/>
    <w:rsid w:val="004653C5"/>
    <w:rsid w:val="00465568"/>
    <w:rsid w:val="004656E2"/>
    <w:rsid w:val="00465730"/>
    <w:rsid w:val="00465899"/>
    <w:rsid w:val="00465E35"/>
    <w:rsid w:val="00466065"/>
    <w:rsid w:val="004662D8"/>
    <w:rsid w:val="00466587"/>
    <w:rsid w:val="004668D6"/>
    <w:rsid w:val="0046696F"/>
    <w:rsid w:val="00466A61"/>
    <w:rsid w:val="00466A80"/>
    <w:rsid w:val="00466ABE"/>
    <w:rsid w:val="00466ACD"/>
    <w:rsid w:val="00466BC7"/>
    <w:rsid w:val="00466EC5"/>
    <w:rsid w:val="0046711C"/>
    <w:rsid w:val="00467416"/>
    <w:rsid w:val="0046745E"/>
    <w:rsid w:val="00467621"/>
    <w:rsid w:val="00467856"/>
    <w:rsid w:val="00467B0D"/>
    <w:rsid w:val="00467BFD"/>
    <w:rsid w:val="00467D36"/>
    <w:rsid w:val="00467E58"/>
    <w:rsid w:val="0047001E"/>
    <w:rsid w:val="00470101"/>
    <w:rsid w:val="00470165"/>
    <w:rsid w:val="004702C5"/>
    <w:rsid w:val="004703A6"/>
    <w:rsid w:val="00470413"/>
    <w:rsid w:val="004705BB"/>
    <w:rsid w:val="00470646"/>
    <w:rsid w:val="00470662"/>
    <w:rsid w:val="00470724"/>
    <w:rsid w:val="004708FC"/>
    <w:rsid w:val="00470B75"/>
    <w:rsid w:val="00470B85"/>
    <w:rsid w:val="00470CC9"/>
    <w:rsid w:val="00470DC5"/>
    <w:rsid w:val="00470E25"/>
    <w:rsid w:val="00471025"/>
    <w:rsid w:val="00471029"/>
    <w:rsid w:val="004710D6"/>
    <w:rsid w:val="0047117D"/>
    <w:rsid w:val="004715BD"/>
    <w:rsid w:val="004716BE"/>
    <w:rsid w:val="004716C8"/>
    <w:rsid w:val="004719EE"/>
    <w:rsid w:val="00471A08"/>
    <w:rsid w:val="00471C4A"/>
    <w:rsid w:val="00471F1C"/>
    <w:rsid w:val="00472191"/>
    <w:rsid w:val="00472368"/>
    <w:rsid w:val="004724E0"/>
    <w:rsid w:val="00472615"/>
    <w:rsid w:val="004729A4"/>
    <w:rsid w:val="004729F6"/>
    <w:rsid w:val="00472AAB"/>
    <w:rsid w:val="00472B65"/>
    <w:rsid w:val="00472FB8"/>
    <w:rsid w:val="00473028"/>
    <w:rsid w:val="00473270"/>
    <w:rsid w:val="00473452"/>
    <w:rsid w:val="0047346F"/>
    <w:rsid w:val="00473542"/>
    <w:rsid w:val="004735B5"/>
    <w:rsid w:val="004739BA"/>
    <w:rsid w:val="00473AE2"/>
    <w:rsid w:val="00473DB7"/>
    <w:rsid w:val="00473EF8"/>
    <w:rsid w:val="00474231"/>
    <w:rsid w:val="004742CF"/>
    <w:rsid w:val="00474565"/>
    <w:rsid w:val="0047456C"/>
    <w:rsid w:val="00474A16"/>
    <w:rsid w:val="00474A39"/>
    <w:rsid w:val="00474A6E"/>
    <w:rsid w:val="00474C2F"/>
    <w:rsid w:val="00474E82"/>
    <w:rsid w:val="00475210"/>
    <w:rsid w:val="00475264"/>
    <w:rsid w:val="004752DC"/>
    <w:rsid w:val="0047547D"/>
    <w:rsid w:val="004754D1"/>
    <w:rsid w:val="00475508"/>
    <w:rsid w:val="004755C0"/>
    <w:rsid w:val="00475739"/>
    <w:rsid w:val="004757D3"/>
    <w:rsid w:val="00475924"/>
    <w:rsid w:val="00475991"/>
    <w:rsid w:val="00475E64"/>
    <w:rsid w:val="00475FC7"/>
    <w:rsid w:val="00476248"/>
    <w:rsid w:val="00476277"/>
    <w:rsid w:val="004762FA"/>
    <w:rsid w:val="004765A8"/>
    <w:rsid w:val="004765F2"/>
    <w:rsid w:val="00476657"/>
    <w:rsid w:val="00476A1C"/>
    <w:rsid w:val="00476A33"/>
    <w:rsid w:val="00476B16"/>
    <w:rsid w:val="00476B74"/>
    <w:rsid w:val="00476CB3"/>
    <w:rsid w:val="00476EC9"/>
    <w:rsid w:val="00477294"/>
    <w:rsid w:val="00477422"/>
    <w:rsid w:val="00477556"/>
    <w:rsid w:val="0047773A"/>
    <w:rsid w:val="0047790C"/>
    <w:rsid w:val="00477C17"/>
    <w:rsid w:val="00477EC1"/>
    <w:rsid w:val="00477FA2"/>
    <w:rsid w:val="0048006C"/>
    <w:rsid w:val="0048034F"/>
    <w:rsid w:val="00480373"/>
    <w:rsid w:val="00480376"/>
    <w:rsid w:val="004803B9"/>
    <w:rsid w:val="00480405"/>
    <w:rsid w:val="004804AF"/>
    <w:rsid w:val="0048064A"/>
    <w:rsid w:val="00480827"/>
    <w:rsid w:val="00480BEE"/>
    <w:rsid w:val="00480C4F"/>
    <w:rsid w:val="00480D5F"/>
    <w:rsid w:val="00480DBD"/>
    <w:rsid w:val="00480ED2"/>
    <w:rsid w:val="00480F2D"/>
    <w:rsid w:val="004811CA"/>
    <w:rsid w:val="004811DA"/>
    <w:rsid w:val="004812B4"/>
    <w:rsid w:val="0048131A"/>
    <w:rsid w:val="00481320"/>
    <w:rsid w:val="00481468"/>
    <w:rsid w:val="004814DD"/>
    <w:rsid w:val="00481532"/>
    <w:rsid w:val="00481747"/>
    <w:rsid w:val="0048176E"/>
    <w:rsid w:val="0048198C"/>
    <w:rsid w:val="004819C0"/>
    <w:rsid w:val="004819FC"/>
    <w:rsid w:val="00481B6C"/>
    <w:rsid w:val="00481D19"/>
    <w:rsid w:val="00481D86"/>
    <w:rsid w:val="00481DB4"/>
    <w:rsid w:val="00482119"/>
    <w:rsid w:val="004821C1"/>
    <w:rsid w:val="00482456"/>
    <w:rsid w:val="00482510"/>
    <w:rsid w:val="00482692"/>
    <w:rsid w:val="00482828"/>
    <w:rsid w:val="00482882"/>
    <w:rsid w:val="00482929"/>
    <w:rsid w:val="0048292B"/>
    <w:rsid w:val="00482DFD"/>
    <w:rsid w:val="00482F8D"/>
    <w:rsid w:val="0048307E"/>
    <w:rsid w:val="00483197"/>
    <w:rsid w:val="00483298"/>
    <w:rsid w:val="00483371"/>
    <w:rsid w:val="00483817"/>
    <w:rsid w:val="0048399F"/>
    <w:rsid w:val="00483B4B"/>
    <w:rsid w:val="00483C79"/>
    <w:rsid w:val="00483D32"/>
    <w:rsid w:val="00483E47"/>
    <w:rsid w:val="00484122"/>
    <w:rsid w:val="004841F8"/>
    <w:rsid w:val="0048422A"/>
    <w:rsid w:val="00484588"/>
    <w:rsid w:val="004845BD"/>
    <w:rsid w:val="0048463C"/>
    <w:rsid w:val="004848FE"/>
    <w:rsid w:val="00484BE4"/>
    <w:rsid w:val="00484C73"/>
    <w:rsid w:val="00484CD2"/>
    <w:rsid w:val="00484EF2"/>
    <w:rsid w:val="00484FA0"/>
    <w:rsid w:val="0048523B"/>
    <w:rsid w:val="004852DA"/>
    <w:rsid w:val="00485354"/>
    <w:rsid w:val="00485426"/>
    <w:rsid w:val="00485477"/>
    <w:rsid w:val="0048565B"/>
    <w:rsid w:val="004857EE"/>
    <w:rsid w:val="00485B6D"/>
    <w:rsid w:val="00485CD4"/>
    <w:rsid w:val="00485F36"/>
    <w:rsid w:val="0048628F"/>
    <w:rsid w:val="004862C7"/>
    <w:rsid w:val="0048666F"/>
    <w:rsid w:val="004866B7"/>
    <w:rsid w:val="00486802"/>
    <w:rsid w:val="00486A75"/>
    <w:rsid w:val="00486C26"/>
    <w:rsid w:val="004871D8"/>
    <w:rsid w:val="00487264"/>
    <w:rsid w:val="00487306"/>
    <w:rsid w:val="00487431"/>
    <w:rsid w:val="004874B5"/>
    <w:rsid w:val="004875A4"/>
    <w:rsid w:val="004875FF"/>
    <w:rsid w:val="00487964"/>
    <w:rsid w:val="0048798B"/>
    <w:rsid w:val="00487AC0"/>
    <w:rsid w:val="00487B03"/>
    <w:rsid w:val="00487DB9"/>
    <w:rsid w:val="00487FCA"/>
    <w:rsid w:val="00490032"/>
    <w:rsid w:val="00490160"/>
    <w:rsid w:val="00490524"/>
    <w:rsid w:val="0049054D"/>
    <w:rsid w:val="004905D0"/>
    <w:rsid w:val="004906BF"/>
    <w:rsid w:val="00490B29"/>
    <w:rsid w:val="00490D52"/>
    <w:rsid w:val="0049114C"/>
    <w:rsid w:val="00491493"/>
    <w:rsid w:val="0049150A"/>
    <w:rsid w:val="004915B0"/>
    <w:rsid w:val="004917CA"/>
    <w:rsid w:val="00491821"/>
    <w:rsid w:val="0049196D"/>
    <w:rsid w:val="004919C0"/>
    <w:rsid w:val="00491B23"/>
    <w:rsid w:val="00491CEE"/>
    <w:rsid w:val="00491D1E"/>
    <w:rsid w:val="00491EE9"/>
    <w:rsid w:val="00491FC1"/>
    <w:rsid w:val="0049219D"/>
    <w:rsid w:val="0049231F"/>
    <w:rsid w:val="0049246F"/>
    <w:rsid w:val="00492634"/>
    <w:rsid w:val="0049278B"/>
    <w:rsid w:val="004927C2"/>
    <w:rsid w:val="00492806"/>
    <w:rsid w:val="004929ED"/>
    <w:rsid w:val="00492A6B"/>
    <w:rsid w:val="00492DB0"/>
    <w:rsid w:val="00492EFC"/>
    <w:rsid w:val="004930B6"/>
    <w:rsid w:val="004930C0"/>
    <w:rsid w:val="00493553"/>
    <w:rsid w:val="00493563"/>
    <w:rsid w:val="00493619"/>
    <w:rsid w:val="004936D2"/>
    <w:rsid w:val="00493740"/>
    <w:rsid w:val="004938C3"/>
    <w:rsid w:val="004938F4"/>
    <w:rsid w:val="00493D9C"/>
    <w:rsid w:val="00493DAD"/>
    <w:rsid w:val="00493DD3"/>
    <w:rsid w:val="00493F5A"/>
    <w:rsid w:val="00493FD5"/>
    <w:rsid w:val="0049402B"/>
    <w:rsid w:val="00494149"/>
    <w:rsid w:val="00494177"/>
    <w:rsid w:val="00494196"/>
    <w:rsid w:val="00494588"/>
    <w:rsid w:val="004949B6"/>
    <w:rsid w:val="00494D91"/>
    <w:rsid w:val="0049509C"/>
    <w:rsid w:val="00495234"/>
    <w:rsid w:val="004955F0"/>
    <w:rsid w:val="0049592D"/>
    <w:rsid w:val="00495EFE"/>
    <w:rsid w:val="00495F47"/>
    <w:rsid w:val="004960F0"/>
    <w:rsid w:val="0049611F"/>
    <w:rsid w:val="00496437"/>
    <w:rsid w:val="0049646A"/>
    <w:rsid w:val="00496484"/>
    <w:rsid w:val="00496583"/>
    <w:rsid w:val="00496630"/>
    <w:rsid w:val="00496921"/>
    <w:rsid w:val="00496C48"/>
    <w:rsid w:val="00496F6F"/>
    <w:rsid w:val="00496FC7"/>
    <w:rsid w:val="00496FEA"/>
    <w:rsid w:val="004970BA"/>
    <w:rsid w:val="00497106"/>
    <w:rsid w:val="004972EF"/>
    <w:rsid w:val="00497396"/>
    <w:rsid w:val="004973CF"/>
    <w:rsid w:val="00497539"/>
    <w:rsid w:val="00497570"/>
    <w:rsid w:val="00497688"/>
    <w:rsid w:val="0049785B"/>
    <w:rsid w:val="00497ADB"/>
    <w:rsid w:val="00497CF5"/>
    <w:rsid w:val="00497D03"/>
    <w:rsid w:val="00497FB6"/>
    <w:rsid w:val="004A0003"/>
    <w:rsid w:val="004A00BC"/>
    <w:rsid w:val="004A06B0"/>
    <w:rsid w:val="004A07A4"/>
    <w:rsid w:val="004A07C6"/>
    <w:rsid w:val="004A0805"/>
    <w:rsid w:val="004A0A3E"/>
    <w:rsid w:val="004A0A74"/>
    <w:rsid w:val="004A0BA3"/>
    <w:rsid w:val="004A0BDD"/>
    <w:rsid w:val="004A0CB7"/>
    <w:rsid w:val="004A0DB9"/>
    <w:rsid w:val="004A0E84"/>
    <w:rsid w:val="004A1014"/>
    <w:rsid w:val="004A102C"/>
    <w:rsid w:val="004A113C"/>
    <w:rsid w:val="004A11C6"/>
    <w:rsid w:val="004A14AD"/>
    <w:rsid w:val="004A1516"/>
    <w:rsid w:val="004A1542"/>
    <w:rsid w:val="004A1676"/>
    <w:rsid w:val="004A1680"/>
    <w:rsid w:val="004A181C"/>
    <w:rsid w:val="004A19E2"/>
    <w:rsid w:val="004A1D97"/>
    <w:rsid w:val="004A1F20"/>
    <w:rsid w:val="004A20B6"/>
    <w:rsid w:val="004A20DE"/>
    <w:rsid w:val="004A220A"/>
    <w:rsid w:val="004A22BB"/>
    <w:rsid w:val="004A2321"/>
    <w:rsid w:val="004A2329"/>
    <w:rsid w:val="004A234B"/>
    <w:rsid w:val="004A238A"/>
    <w:rsid w:val="004A23C3"/>
    <w:rsid w:val="004A23DD"/>
    <w:rsid w:val="004A2585"/>
    <w:rsid w:val="004A2601"/>
    <w:rsid w:val="004A2627"/>
    <w:rsid w:val="004A26BF"/>
    <w:rsid w:val="004A290B"/>
    <w:rsid w:val="004A2C4B"/>
    <w:rsid w:val="004A2E7E"/>
    <w:rsid w:val="004A2F5A"/>
    <w:rsid w:val="004A2FF7"/>
    <w:rsid w:val="004A3173"/>
    <w:rsid w:val="004A319A"/>
    <w:rsid w:val="004A32BC"/>
    <w:rsid w:val="004A335A"/>
    <w:rsid w:val="004A3396"/>
    <w:rsid w:val="004A350D"/>
    <w:rsid w:val="004A36A0"/>
    <w:rsid w:val="004A36A4"/>
    <w:rsid w:val="004A3816"/>
    <w:rsid w:val="004A3843"/>
    <w:rsid w:val="004A38D3"/>
    <w:rsid w:val="004A3B4B"/>
    <w:rsid w:val="004A3D0B"/>
    <w:rsid w:val="004A4304"/>
    <w:rsid w:val="004A43A8"/>
    <w:rsid w:val="004A489F"/>
    <w:rsid w:val="004A5051"/>
    <w:rsid w:val="004A5156"/>
    <w:rsid w:val="004A5214"/>
    <w:rsid w:val="004A524F"/>
    <w:rsid w:val="004A5285"/>
    <w:rsid w:val="004A543B"/>
    <w:rsid w:val="004A5465"/>
    <w:rsid w:val="004A5799"/>
    <w:rsid w:val="004A57A9"/>
    <w:rsid w:val="004A59FA"/>
    <w:rsid w:val="004A5C3D"/>
    <w:rsid w:val="004A5D80"/>
    <w:rsid w:val="004A5E07"/>
    <w:rsid w:val="004A5E1C"/>
    <w:rsid w:val="004A6048"/>
    <w:rsid w:val="004A614B"/>
    <w:rsid w:val="004A615F"/>
    <w:rsid w:val="004A63DC"/>
    <w:rsid w:val="004A64F0"/>
    <w:rsid w:val="004A6599"/>
    <w:rsid w:val="004A66F2"/>
    <w:rsid w:val="004A69CF"/>
    <w:rsid w:val="004A6A04"/>
    <w:rsid w:val="004A6AFE"/>
    <w:rsid w:val="004A6BCA"/>
    <w:rsid w:val="004A6D8A"/>
    <w:rsid w:val="004A7002"/>
    <w:rsid w:val="004A70F5"/>
    <w:rsid w:val="004A7288"/>
    <w:rsid w:val="004A73C9"/>
    <w:rsid w:val="004A745C"/>
    <w:rsid w:val="004A7582"/>
    <w:rsid w:val="004A77B3"/>
    <w:rsid w:val="004A78CD"/>
    <w:rsid w:val="004A78D4"/>
    <w:rsid w:val="004A7A4E"/>
    <w:rsid w:val="004A7B71"/>
    <w:rsid w:val="004A7BF0"/>
    <w:rsid w:val="004A7D2C"/>
    <w:rsid w:val="004A7E3C"/>
    <w:rsid w:val="004B0018"/>
    <w:rsid w:val="004B0382"/>
    <w:rsid w:val="004B04E9"/>
    <w:rsid w:val="004B0557"/>
    <w:rsid w:val="004B05E9"/>
    <w:rsid w:val="004B0607"/>
    <w:rsid w:val="004B0788"/>
    <w:rsid w:val="004B0B55"/>
    <w:rsid w:val="004B0BB6"/>
    <w:rsid w:val="004B1221"/>
    <w:rsid w:val="004B1625"/>
    <w:rsid w:val="004B16D2"/>
    <w:rsid w:val="004B16DC"/>
    <w:rsid w:val="004B1AC9"/>
    <w:rsid w:val="004B1D48"/>
    <w:rsid w:val="004B23B3"/>
    <w:rsid w:val="004B240C"/>
    <w:rsid w:val="004B2507"/>
    <w:rsid w:val="004B2523"/>
    <w:rsid w:val="004B2748"/>
    <w:rsid w:val="004B27CA"/>
    <w:rsid w:val="004B2826"/>
    <w:rsid w:val="004B289F"/>
    <w:rsid w:val="004B2C5C"/>
    <w:rsid w:val="004B2D65"/>
    <w:rsid w:val="004B2DA8"/>
    <w:rsid w:val="004B2DB1"/>
    <w:rsid w:val="004B2DF5"/>
    <w:rsid w:val="004B2F7A"/>
    <w:rsid w:val="004B330F"/>
    <w:rsid w:val="004B35B7"/>
    <w:rsid w:val="004B38D0"/>
    <w:rsid w:val="004B3C09"/>
    <w:rsid w:val="004B3D41"/>
    <w:rsid w:val="004B3E9E"/>
    <w:rsid w:val="004B3FFA"/>
    <w:rsid w:val="004B4049"/>
    <w:rsid w:val="004B4153"/>
    <w:rsid w:val="004B4340"/>
    <w:rsid w:val="004B4375"/>
    <w:rsid w:val="004B4451"/>
    <w:rsid w:val="004B457F"/>
    <w:rsid w:val="004B4597"/>
    <w:rsid w:val="004B46BA"/>
    <w:rsid w:val="004B49D3"/>
    <w:rsid w:val="004B4B5E"/>
    <w:rsid w:val="004B4B76"/>
    <w:rsid w:val="004B4EAF"/>
    <w:rsid w:val="004B4F85"/>
    <w:rsid w:val="004B4FC0"/>
    <w:rsid w:val="004B5037"/>
    <w:rsid w:val="004B51B5"/>
    <w:rsid w:val="004B522B"/>
    <w:rsid w:val="004B5269"/>
    <w:rsid w:val="004B5272"/>
    <w:rsid w:val="004B5373"/>
    <w:rsid w:val="004B5400"/>
    <w:rsid w:val="004B56CD"/>
    <w:rsid w:val="004B586F"/>
    <w:rsid w:val="004B5B72"/>
    <w:rsid w:val="004B5E7B"/>
    <w:rsid w:val="004B5FE9"/>
    <w:rsid w:val="004B64AC"/>
    <w:rsid w:val="004B6629"/>
    <w:rsid w:val="004B6756"/>
    <w:rsid w:val="004B675D"/>
    <w:rsid w:val="004B6816"/>
    <w:rsid w:val="004B69EE"/>
    <w:rsid w:val="004B6A56"/>
    <w:rsid w:val="004B6A60"/>
    <w:rsid w:val="004B6AB6"/>
    <w:rsid w:val="004B6B0C"/>
    <w:rsid w:val="004B6C1B"/>
    <w:rsid w:val="004B70F2"/>
    <w:rsid w:val="004B713B"/>
    <w:rsid w:val="004B755C"/>
    <w:rsid w:val="004B7A06"/>
    <w:rsid w:val="004B7A50"/>
    <w:rsid w:val="004B7C00"/>
    <w:rsid w:val="004B7E93"/>
    <w:rsid w:val="004B7F07"/>
    <w:rsid w:val="004C0097"/>
    <w:rsid w:val="004C00D6"/>
    <w:rsid w:val="004C01EE"/>
    <w:rsid w:val="004C054E"/>
    <w:rsid w:val="004C070F"/>
    <w:rsid w:val="004C074F"/>
    <w:rsid w:val="004C0825"/>
    <w:rsid w:val="004C09DD"/>
    <w:rsid w:val="004C09ED"/>
    <w:rsid w:val="004C0BD5"/>
    <w:rsid w:val="004C0C3C"/>
    <w:rsid w:val="004C0DE4"/>
    <w:rsid w:val="004C0E7C"/>
    <w:rsid w:val="004C0EED"/>
    <w:rsid w:val="004C0F6B"/>
    <w:rsid w:val="004C0FA9"/>
    <w:rsid w:val="004C0FE3"/>
    <w:rsid w:val="004C1448"/>
    <w:rsid w:val="004C180D"/>
    <w:rsid w:val="004C1BCB"/>
    <w:rsid w:val="004C1C5D"/>
    <w:rsid w:val="004C1D2B"/>
    <w:rsid w:val="004C1D70"/>
    <w:rsid w:val="004C204C"/>
    <w:rsid w:val="004C2145"/>
    <w:rsid w:val="004C24EE"/>
    <w:rsid w:val="004C2761"/>
    <w:rsid w:val="004C291D"/>
    <w:rsid w:val="004C295F"/>
    <w:rsid w:val="004C2ABD"/>
    <w:rsid w:val="004C2F93"/>
    <w:rsid w:val="004C2FBA"/>
    <w:rsid w:val="004C3089"/>
    <w:rsid w:val="004C30D0"/>
    <w:rsid w:val="004C34CB"/>
    <w:rsid w:val="004C3603"/>
    <w:rsid w:val="004C3664"/>
    <w:rsid w:val="004C3667"/>
    <w:rsid w:val="004C3D6E"/>
    <w:rsid w:val="004C3E55"/>
    <w:rsid w:val="004C3E8A"/>
    <w:rsid w:val="004C3F8F"/>
    <w:rsid w:val="004C3FF8"/>
    <w:rsid w:val="004C4105"/>
    <w:rsid w:val="004C41DD"/>
    <w:rsid w:val="004C41EC"/>
    <w:rsid w:val="004C423A"/>
    <w:rsid w:val="004C424B"/>
    <w:rsid w:val="004C454C"/>
    <w:rsid w:val="004C4577"/>
    <w:rsid w:val="004C4704"/>
    <w:rsid w:val="004C4884"/>
    <w:rsid w:val="004C4E2E"/>
    <w:rsid w:val="004C4EEE"/>
    <w:rsid w:val="004C5209"/>
    <w:rsid w:val="004C5781"/>
    <w:rsid w:val="004C5887"/>
    <w:rsid w:val="004C59BE"/>
    <w:rsid w:val="004C5C28"/>
    <w:rsid w:val="004C5FC4"/>
    <w:rsid w:val="004C6015"/>
    <w:rsid w:val="004C602B"/>
    <w:rsid w:val="004C62EB"/>
    <w:rsid w:val="004C6307"/>
    <w:rsid w:val="004C63B9"/>
    <w:rsid w:val="004C65BD"/>
    <w:rsid w:val="004C676F"/>
    <w:rsid w:val="004C688B"/>
    <w:rsid w:val="004C6A32"/>
    <w:rsid w:val="004C6BAD"/>
    <w:rsid w:val="004C6C0A"/>
    <w:rsid w:val="004C6F63"/>
    <w:rsid w:val="004C6FA9"/>
    <w:rsid w:val="004C7040"/>
    <w:rsid w:val="004C7252"/>
    <w:rsid w:val="004C731B"/>
    <w:rsid w:val="004C758D"/>
    <w:rsid w:val="004C7A27"/>
    <w:rsid w:val="004D02AB"/>
    <w:rsid w:val="004D04D6"/>
    <w:rsid w:val="004D0584"/>
    <w:rsid w:val="004D05EA"/>
    <w:rsid w:val="004D0759"/>
    <w:rsid w:val="004D0A24"/>
    <w:rsid w:val="004D0A56"/>
    <w:rsid w:val="004D0A59"/>
    <w:rsid w:val="004D0A5C"/>
    <w:rsid w:val="004D0B76"/>
    <w:rsid w:val="004D0BB9"/>
    <w:rsid w:val="004D0D18"/>
    <w:rsid w:val="004D0DE5"/>
    <w:rsid w:val="004D0F59"/>
    <w:rsid w:val="004D1383"/>
    <w:rsid w:val="004D1508"/>
    <w:rsid w:val="004D1719"/>
    <w:rsid w:val="004D1964"/>
    <w:rsid w:val="004D1D1C"/>
    <w:rsid w:val="004D1E49"/>
    <w:rsid w:val="004D1F34"/>
    <w:rsid w:val="004D201F"/>
    <w:rsid w:val="004D2086"/>
    <w:rsid w:val="004D21A3"/>
    <w:rsid w:val="004D2339"/>
    <w:rsid w:val="004D2572"/>
    <w:rsid w:val="004D2740"/>
    <w:rsid w:val="004D2C0C"/>
    <w:rsid w:val="004D2C26"/>
    <w:rsid w:val="004D2D43"/>
    <w:rsid w:val="004D2E50"/>
    <w:rsid w:val="004D2E8B"/>
    <w:rsid w:val="004D302C"/>
    <w:rsid w:val="004D32D1"/>
    <w:rsid w:val="004D3499"/>
    <w:rsid w:val="004D36A1"/>
    <w:rsid w:val="004D36BF"/>
    <w:rsid w:val="004D39A4"/>
    <w:rsid w:val="004D39C9"/>
    <w:rsid w:val="004D3A8A"/>
    <w:rsid w:val="004D3B05"/>
    <w:rsid w:val="004D3EC8"/>
    <w:rsid w:val="004D4165"/>
    <w:rsid w:val="004D4207"/>
    <w:rsid w:val="004D42B4"/>
    <w:rsid w:val="004D4335"/>
    <w:rsid w:val="004D43D5"/>
    <w:rsid w:val="004D44C3"/>
    <w:rsid w:val="004D46A4"/>
    <w:rsid w:val="004D4767"/>
    <w:rsid w:val="004D496F"/>
    <w:rsid w:val="004D49D1"/>
    <w:rsid w:val="004D4B01"/>
    <w:rsid w:val="004D4E5A"/>
    <w:rsid w:val="004D5054"/>
    <w:rsid w:val="004D51A0"/>
    <w:rsid w:val="004D57F1"/>
    <w:rsid w:val="004D5A93"/>
    <w:rsid w:val="004D5B78"/>
    <w:rsid w:val="004D606B"/>
    <w:rsid w:val="004D611E"/>
    <w:rsid w:val="004D6135"/>
    <w:rsid w:val="004D62B6"/>
    <w:rsid w:val="004D6532"/>
    <w:rsid w:val="004D677D"/>
    <w:rsid w:val="004D68DD"/>
    <w:rsid w:val="004D6A33"/>
    <w:rsid w:val="004D6BAE"/>
    <w:rsid w:val="004D6C63"/>
    <w:rsid w:val="004D6CB9"/>
    <w:rsid w:val="004D6FEF"/>
    <w:rsid w:val="004D7075"/>
    <w:rsid w:val="004D71B9"/>
    <w:rsid w:val="004D7261"/>
    <w:rsid w:val="004D7329"/>
    <w:rsid w:val="004D7410"/>
    <w:rsid w:val="004D744E"/>
    <w:rsid w:val="004D7499"/>
    <w:rsid w:val="004D75A9"/>
    <w:rsid w:val="004D79B4"/>
    <w:rsid w:val="004D7B92"/>
    <w:rsid w:val="004D7E86"/>
    <w:rsid w:val="004E00C1"/>
    <w:rsid w:val="004E01F4"/>
    <w:rsid w:val="004E0333"/>
    <w:rsid w:val="004E045A"/>
    <w:rsid w:val="004E066E"/>
    <w:rsid w:val="004E08C1"/>
    <w:rsid w:val="004E08D7"/>
    <w:rsid w:val="004E0927"/>
    <w:rsid w:val="004E0A78"/>
    <w:rsid w:val="004E0C78"/>
    <w:rsid w:val="004E0E67"/>
    <w:rsid w:val="004E0EBD"/>
    <w:rsid w:val="004E108E"/>
    <w:rsid w:val="004E108F"/>
    <w:rsid w:val="004E10DD"/>
    <w:rsid w:val="004E12B3"/>
    <w:rsid w:val="004E13BE"/>
    <w:rsid w:val="004E13DE"/>
    <w:rsid w:val="004E144F"/>
    <w:rsid w:val="004E1464"/>
    <w:rsid w:val="004E16E5"/>
    <w:rsid w:val="004E19E4"/>
    <w:rsid w:val="004E1B21"/>
    <w:rsid w:val="004E1BB4"/>
    <w:rsid w:val="004E1C4D"/>
    <w:rsid w:val="004E1D3B"/>
    <w:rsid w:val="004E2077"/>
    <w:rsid w:val="004E2091"/>
    <w:rsid w:val="004E20B9"/>
    <w:rsid w:val="004E2109"/>
    <w:rsid w:val="004E2120"/>
    <w:rsid w:val="004E22A3"/>
    <w:rsid w:val="004E22B3"/>
    <w:rsid w:val="004E23EC"/>
    <w:rsid w:val="004E252B"/>
    <w:rsid w:val="004E2869"/>
    <w:rsid w:val="004E290F"/>
    <w:rsid w:val="004E2A96"/>
    <w:rsid w:val="004E2AA2"/>
    <w:rsid w:val="004E2B64"/>
    <w:rsid w:val="004E2BB6"/>
    <w:rsid w:val="004E34B3"/>
    <w:rsid w:val="004E351E"/>
    <w:rsid w:val="004E3703"/>
    <w:rsid w:val="004E3734"/>
    <w:rsid w:val="004E39CF"/>
    <w:rsid w:val="004E3A1A"/>
    <w:rsid w:val="004E3AD4"/>
    <w:rsid w:val="004E3B8E"/>
    <w:rsid w:val="004E3D70"/>
    <w:rsid w:val="004E4085"/>
    <w:rsid w:val="004E40C4"/>
    <w:rsid w:val="004E4156"/>
    <w:rsid w:val="004E4173"/>
    <w:rsid w:val="004E423F"/>
    <w:rsid w:val="004E427C"/>
    <w:rsid w:val="004E451E"/>
    <w:rsid w:val="004E45E9"/>
    <w:rsid w:val="004E461C"/>
    <w:rsid w:val="004E47A7"/>
    <w:rsid w:val="004E47D2"/>
    <w:rsid w:val="004E47EB"/>
    <w:rsid w:val="004E4C7A"/>
    <w:rsid w:val="004E4D83"/>
    <w:rsid w:val="004E4DE4"/>
    <w:rsid w:val="004E4F9E"/>
    <w:rsid w:val="004E50E7"/>
    <w:rsid w:val="004E5582"/>
    <w:rsid w:val="004E5674"/>
    <w:rsid w:val="004E57E8"/>
    <w:rsid w:val="004E5E84"/>
    <w:rsid w:val="004E5EDF"/>
    <w:rsid w:val="004E5FD6"/>
    <w:rsid w:val="004E6138"/>
    <w:rsid w:val="004E6158"/>
    <w:rsid w:val="004E61A3"/>
    <w:rsid w:val="004E61AB"/>
    <w:rsid w:val="004E6653"/>
    <w:rsid w:val="004E676C"/>
    <w:rsid w:val="004E6BA2"/>
    <w:rsid w:val="004E6F73"/>
    <w:rsid w:val="004E72AF"/>
    <w:rsid w:val="004E7394"/>
    <w:rsid w:val="004E73C9"/>
    <w:rsid w:val="004E7497"/>
    <w:rsid w:val="004E7667"/>
    <w:rsid w:val="004E771B"/>
    <w:rsid w:val="004E77D2"/>
    <w:rsid w:val="004E7835"/>
    <w:rsid w:val="004E798C"/>
    <w:rsid w:val="004E7C62"/>
    <w:rsid w:val="004F031B"/>
    <w:rsid w:val="004F03AD"/>
    <w:rsid w:val="004F03BE"/>
    <w:rsid w:val="004F05EA"/>
    <w:rsid w:val="004F062F"/>
    <w:rsid w:val="004F067A"/>
    <w:rsid w:val="004F08D6"/>
    <w:rsid w:val="004F0A8C"/>
    <w:rsid w:val="004F0C06"/>
    <w:rsid w:val="004F0C37"/>
    <w:rsid w:val="004F0DA7"/>
    <w:rsid w:val="004F0E0C"/>
    <w:rsid w:val="004F10C1"/>
    <w:rsid w:val="004F10D3"/>
    <w:rsid w:val="004F1281"/>
    <w:rsid w:val="004F12C8"/>
    <w:rsid w:val="004F1359"/>
    <w:rsid w:val="004F139F"/>
    <w:rsid w:val="004F13EB"/>
    <w:rsid w:val="004F1666"/>
    <w:rsid w:val="004F168E"/>
    <w:rsid w:val="004F16DE"/>
    <w:rsid w:val="004F1764"/>
    <w:rsid w:val="004F17FF"/>
    <w:rsid w:val="004F189B"/>
    <w:rsid w:val="004F1A18"/>
    <w:rsid w:val="004F1B69"/>
    <w:rsid w:val="004F1CBD"/>
    <w:rsid w:val="004F1D36"/>
    <w:rsid w:val="004F1DDE"/>
    <w:rsid w:val="004F2036"/>
    <w:rsid w:val="004F21D8"/>
    <w:rsid w:val="004F227D"/>
    <w:rsid w:val="004F22A3"/>
    <w:rsid w:val="004F23AC"/>
    <w:rsid w:val="004F24BF"/>
    <w:rsid w:val="004F252E"/>
    <w:rsid w:val="004F2974"/>
    <w:rsid w:val="004F2B92"/>
    <w:rsid w:val="004F2BEC"/>
    <w:rsid w:val="004F2C26"/>
    <w:rsid w:val="004F2DA1"/>
    <w:rsid w:val="004F2DD1"/>
    <w:rsid w:val="004F2F8B"/>
    <w:rsid w:val="004F3002"/>
    <w:rsid w:val="004F31C5"/>
    <w:rsid w:val="004F32A3"/>
    <w:rsid w:val="004F338F"/>
    <w:rsid w:val="004F352C"/>
    <w:rsid w:val="004F35C8"/>
    <w:rsid w:val="004F39D7"/>
    <w:rsid w:val="004F3AA0"/>
    <w:rsid w:val="004F3B39"/>
    <w:rsid w:val="004F3C23"/>
    <w:rsid w:val="004F3CEC"/>
    <w:rsid w:val="004F401D"/>
    <w:rsid w:val="004F4066"/>
    <w:rsid w:val="004F4067"/>
    <w:rsid w:val="004F42B1"/>
    <w:rsid w:val="004F42C8"/>
    <w:rsid w:val="004F42FF"/>
    <w:rsid w:val="004F448A"/>
    <w:rsid w:val="004F4613"/>
    <w:rsid w:val="004F4724"/>
    <w:rsid w:val="004F4735"/>
    <w:rsid w:val="004F4861"/>
    <w:rsid w:val="004F4A0C"/>
    <w:rsid w:val="004F4D05"/>
    <w:rsid w:val="004F4D9F"/>
    <w:rsid w:val="004F4FD1"/>
    <w:rsid w:val="004F4FF1"/>
    <w:rsid w:val="004F51C7"/>
    <w:rsid w:val="004F51FD"/>
    <w:rsid w:val="004F528F"/>
    <w:rsid w:val="004F52EC"/>
    <w:rsid w:val="004F543D"/>
    <w:rsid w:val="004F5584"/>
    <w:rsid w:val="004F5859"/>
    <w:rsid w:val="004F58D9"/>
    <w:rsid w:val="004F592F"/>
    <w:rsid w:val="004F5AA6"/>
    <w:rsid w:val="004F5EFF"/>
    <w:rsid w:val="004F5F91"/>
    <w:rsid w:val="004F60B1"/>
    <w:rsid w:val="004F63DF"/>
    <w:rsid w:val="004F64BF"/>
    <w:rsid w:val="004F65B2"/>
    <w:rsid w:val="004F683D"/>
    <w:rsid w:val="004F6954"/>
    <w:rsid w:val="004F6AD0"/>
    <w:rsid w:val="004F6C23"/>
    <w:rsid w:val="004F6E4F"/>
    <w:rsid w:val="004F6E99"/>
    <w:rsid w:val="004F6EE1"/>
    <w:rsid w:val="004F6F6D"/>
    <w:rsid w:val="004F73A1"/>
    <w:rsid w:val="004F7486"/>
    <w:rsid w:val="004F7548"/>
    <w:rsid w:val="004F771C"/>
    <w:rsid w:val="004F7808"/>
    <w:rsid w:val="004F7817"/>
    <w:rsid w:val="004F78C5"/>
    <w:rsid w:val="004F79F8"/>
    <w:rsid w:val="004F7BEE"/>
    <w:rsid w:val="004F7E20"/>
    <w:rsid w:val="004F7FD8"/>
    <w:rsid w:val="004F7FDF"/>
    <w:rsid w:val="005002C9"/>
    <w:rsid w:val="0050034A"/>
    <w:rsid w:val="005003B6"/>
    <w:rsid w:val="005005E9"/>
    <w:rsid w:val="0050061B"/>
    <w:rsid w:val="0050065B"/>
    <w:rsid w:val="005007EA"/>
    <w:rsid w:val="0050080A"/>
    <w:rsid w:val="0050080E"/>
    <w:rsid w:val="00500828"/>
    <w:rsid w:val="005009AB"/>
    <w:rsid w:val="00500C4E"/>
    <w:rsid w:val="00500D45"/>
    <w:rsid w:val="00500D88"/>
    <w:rsid w:val="00500DC2"/>
    <w:rsid w:val="00500F58"/>
    <w:rsid w:val="005011CA"/>
    <w:rsid w:val="005011E4"/>
    <w:rsid w:val="00501447"/>
    <w:rsid w:val="005014D3"/>
    <w:rsid w:val="00501689"/>
    <w:rsid w:val="005016CD"/>
    <w:rsid w:val="005017D8"/>
    <w:rsid w:val="00501AE1"/>
    <w:rsid w:val="00501B57"/>
    <w:rsid w:val="00501F12"/>
    <w:rsid w:val="00501F2E"/>
    <w:rsid w:val="00501FDD"/>
    <w:rsid w:val="00501FE7"/>
    <w:rsid w:val="00502020"/>
    <w:rsid w:val="00502094"/>
    <w:rsid w:val="005020A2"/>
    <w:rsid w:val="005021BA"/>
    <w:rsid w:val="00502200"/>
    <w:rsid w:val="005022B9"/>
    <w:rsid w:val="0050231E"/>
    <w:rsid w:val="005023B6"/>
    <w:rsid w:val="00502669"/>
    <w:rsid w:val="00502709"/>
    <w:rsid w:val="005028E3"/>
    <w:rsid w:val="00502971"/>
    <w:rsid w:val="00502A29"/>
    <w:rsid w:val="00502BC5"/>
    <w:rsid w:val="00502D80"/>
    <w:rsid w:val="00502EF7"/>
    <w:rsid w:val="00502F53"/>
    <w:rsid w:val="00503207"/>
    <w:rsid w:val="005032D3"/>
    <w:rsid w:val="0050339E"/>
    <w:rsid w:val="005034B4"/>
    <w:rsid w:val="00503642"/>
    <w:rsid w:val="005036DD"/>
    <w:rsid w:val="0050372F"/>
    <w:rsid w:val="0050380D"/>
    <w:rsid w:val="0050388E"/>
    <w:rsid w:val="00503963"/>
    <w:rsid w:val="00503A49"/>
    <w:rsid w:val="00503A73"/>
    <w:rsid w:val="00503B40"/>
    <w:rsid w:val="00503B63"/>
    <w:rsid w:val="00503DAF"/>
    <w:rsid w:val="00503E0B"/>
    <w:rsid w:val="00504138"/>
    <w:rsid w:val="00504160"/>
    <w:rsid w:val="0050418C"/>
    <w:rsid w:val="005041A7"/>
    <w:rsid w:val="00504250"/>
    <w:rsid w:val="00504261"/>
    <w:rsid w:val="005042F8"/>
    <w:rsid w:val="005043D1"/>
    <w:rsid w:val="00504820"/>
    <w:rsid w:val="00504870"/>
    <w:rsid w:val="00504882"/>
    <w:rsid w:val="00504BD8"/>
    <w:rsid w:val="00504CB9"/>
    <w:rsid w:val="00504D79"/>
    <w:rsid w:val="00504DDA"/>
    <w:rsid w:val="00504F50"/>
    <w:rsid w:val="0050505F"/>
    <w:rsid w:val="00505110"/>
    <w:rsid w:val="00505141"/>
    <w:rsid w:val="00505228"/>
    <w:rsid w:val="00505283"/>
    <w:rsid w:val="0050535F"/>
    <w:rsid w:val="005053DF"/>
    <w:rsid w:val="00505571"/>
    <w:rsid w:val="00505646"/>
    <w:rsid w:val="0050587A"/>
    <w:rsid w:val="00505983"/>
    <w:rsid w:val="00505A0B"/>
    <w:rsid w:val="00505A82"/>
    <w:rsid w:val="00505F38"/>
    <w:rsid w:val="00506074"/>
    <w:rsid w:val="005060E9"/>
    <w:rsid w:val="00506103"/>
    <w:rsid w:val="0050623E"/>
    <w:rsid w:val="0050649C"/>
    <w:rsid w:val="0050661B"/>
    <w:rsid w:val="0050664E"/>
    <w:rsid w:val="00506742"/>
    <w:rsid w:val="0050677F"/>
    <w:rsid w:val="005068BD"/>
    <w:rsid w:val="00506A23"/>
    <w:rsid w:val="00506D12"/>
    <w:rsid w:val="00506D93"/>
    <w:rsid w:val="00506F52"/>
    <w:rsid w:val="005073B4"/>
    <w:rsid w:val="0050743A"/>
    <w:rsid w:val="00507491"/>
    <w:rsid w:val="00507589"/>
    <w:rsid w:val="00507912"/>
    <w:rsid w:val="0050798C"/>
    <w:rsid w:val="00507B10"/>
    <w:rsid w:val="00507D14"/>
    <w:rsid w:val="00507DF2"/>
    <w:rsid w:val="00507E6A"/>
    <w:rsid w:val="00510240"/>
    <w:rsid w:val="005102A0"/>
    <w:rsid w:val="005105C6"/>
    <w:rsid w:val="00510689"/>
    <w:rsid w:val="00510821"/>
    <w:rsid w:val="005109D6"/>
    <w:rsid w:val="00510BA7"/>
    <w:rsid w:val="00510D26"/>
    <w:rsid w:val="00510E0D"/>
    <w:rsid w:val="005110DE"/>
    <w:rsid w:val="00511143"/>
    <w:rsid w:val="00511167"/>
    <w:rsid w:val="005111D2"/>
    <w:rsid w:val="005112EF"/>
    <w:rsid w:val="005113F2"/>
    <w:rsid w:val="0051152E"/>
    <w:rsid w:val="0051180D"/>
    <w:rsid w:val="00511B6E"/>
    <w:rsid w:val="00511F0A"/>
    <w:rsid w:val="00511FC0"/>
    <w:rsid w:val="005120F7"/>
    <w:rsid w:val="00512215"/>
    <w:rsid w:val="0051263B"/>
    <w:rsid w:val="005126B2"/>
    <w:rsid w:val="0051270C"/>
    <w:rsid w:val="00512833"/>
    <w:rsid w:val="005128F0"/>
    <w:rsid w:val="00512D9B"/>
    <w:rsid w:val="00513238"/>
    <w:rsid w:val="005132AF"/>
    <w:rsid w:val="005132E9"/>
    <w:rsid w:val="00513328"/>
    <w:rsid w:val="00513632"/>
    <w:rsid w:val="00513678"/>
    <w:rsid w:val="0051369A"/>
    <w:rsid w:val="005136C7"/>
    <w:rsid w:val="005137CE"/>
    <w:rsid w:val="00513A55"/>
    <w:rsid w:val="00513A8B"/>
    <w:rsid w:val="00513B59"/>
    <w:rsid w:val="00513C36"/>
    <w:rsid w:val="00513C8C"/>
    <w:rsid w:val="00513D54"/>
    <w:rsid w:val="00513DE8"/>
    <w:rsid w:val="00513E40"/>
    <w:rsid w:val="00514105"/>
    <w:rsid w:val="005141F4"/>
    <w:rsid w:val="0051423C"/>
    <w:rsid w:val="005143B0"/>
    <w:rsid w:val="005143BA"/>
    <w:rsid w:val="00514413"/>
    <w:rsid w:val="00514487"/>
    <w:rsid w:val="00514594"/>
    <w:rsid w:val="00514608"/>
    <w:rsid w:val="005146AC"/>
    <w:rsid w:val="005146DB"/>
    <w:rsid w:val="005148AF"/>
    <w:rsid w:val="005148F2"/>
    <w:rsid w:val="00514D45"/>
    <w:rsid w:val="00514DA7"/>
    <w:rsid w:val="00514E4C"/>
    <w:rsid w:val="00514F3F"/>
    <w:rsid w:val="00514FAB"/>
    <w:rsid w:val="005150D8"/>
    <w:rsid w:val="0051520F"/>
    <w:rsid w:val="005154AE"/>
    <w:rsid w:val="005156A7"/>
    <w:rsid w:val="0051583E"/>
    <w:rsid w:val="00515D7F"/>
    <w:rsid w:val="00515E3E"/>
    <w:rsid w:val="00515FFB"/>
    <w:rsid w:val="005160C4"/>
    <w:rsid w:val="005161F8"/>
    <w:rsid w:val="00516922"/>
    <w:rsid w:val="00516A8E"/>
    <w:rsid w:val="00516AD3"/>
    <w:rsid w:val="00516B9B"/>
    <w:rsid w:val="00516D3E"/>
    <w:rsid w:val="00516D65"/>
    <w:rsid w:val="00516DF3"/>
    <w:rsid w:val="00516E95"/>
    <w:rsid w:val="00516F97"/>
    <w:rsid w:val="00517228"/>
    <w:rsid w:val="005172D6"/>
    <w:rsid w:val="005173E1"/>
    <w:rsid w:val="00517433"/>
    <w:rsid w:val="005175BE"/>
    <w:rsid w:val="0051765A"/>
    <w:rsid w:val="005176E3"/>
    <w:rsid w:val="00517BA0"/>
    <w:rsid w:val="00517BE6"/>
    <w:rsid w:val="00517C3B"/>
    <w:rsid w:val="00517C5F"/>
    <w:rsid w:val="00517DEE"/>
    <w:rsid w:val="00517F12"/>
    <w:rsid w:val="00517F6B"/>
    <w:rsid w:val="00520158"/>
    <w:rsid w:val="005201E8"/>
    <w:rsid w:val="0052029B"/>
    <w:rsid w:val="005203E7"/>
    <w:rsid w:val="0052062A"/>
    <w:rsid w:val="0052085B"/>
    <w:rsid w:val="0052087E"/>
    <w:rsid w:val="00520A0B"/>
    <w:rsid w:val="00520B00"/>
    <w:rsid w:val="00520E70"/>
    <w:rsid w:val="005212C4"/>
    <w:rsid w:val="005213F5"/>
    <w:rsid w:val="00521442"/>
    <w:rsid w:val="00521598"/>
    <w:rsid w:val="005215AD"/>
    <w:rsid w:val="00521C16"/>
    <w:rsid w:val="00521C24"/>
    <w:rsid w:val="00521C7F"/>
    <w:rsid w:val="00521CBB"/>
    <w:rsid w:val="00521D64"/>
    <w:rsid w:val="00521F55"/>
    <w:rsid w:val="00521FC5"/>
    <w:rsid w:val="00522314"/>
    <w:rsid w:val="005223CA"/>
    <w:rsid w:val="00522940"/>
    <w:rsid w:val="00522957"/>
    <w:rsid w:val="00522C4A"/>
    <w:rsid w:val="00522E1D"/>
    <w:rsid w:val="00522E49"/>
    <w:rsid w:val="00523010"/>
    <w:rsid w:val="0052321D"/>
    <w:rsid w:val="005232F5"/>
    <w:rsid w:val="005233D4"/>
    <w:rsid w:val="005237CE"/>
    <w:rsid w:val="00523872"/>
    <w:rsid w:val="00523A11"/>
    <w:rsid w:val="00523A71"/>
    <w:rsid w:val="00523B84"/>
    <w:rsid w:val="00523B98"/>
    <w:rsid w:val="00523C1C"/>
    <w:rsid w:val="00523D67"/>
    <w:rsid w:val="00523DE0"/>
    <w:rsid w:val="005241D5"/>
    <w:rsid w:val="005243F3"/>
    <w:rsid w:val="005244FB"/>
    <w:rsid w:val="005247BA"/>
    <w:rsid w:val="00524830"/>
    <w:rsid w:val="00524C90"/>
    <w:rsid w:val="00524CBB"/>
    <w:rsid w:val="00524E6B"/>
    <w:rsid w:val="00525122"/>
    <w:rsid w:val="00525156"/>
    <w:rsid w:val="0052531C"/>
    <w:rsid w:val="00525461"/>
    <w:rsid w:val="00525583"/>
    <w:rsid w:val="0052569F"/>
    <w:rsid w:val="0052575D"/>
    <w:rsid w:val="00525B3D"/>
    <w:rsid w:val="00525C18"/>
    <w:rsid w:val="00525CED"/>
    <w:rsid w:val="00525D03"/>
    <w:rsid w:val="00525E6F"/>
    <w:rsid w:val="00525F53"/>
    <w:rsid w:val="00525FE4"/>
    <w:rsid w:val="00525FFC"/>
    <w:rsid w:val="00526095"/>
    <w:rsid w:val="00526151"/>
    <w:rsid w:val="0052620B"/>
    <w:rsid w:val="00526368"/>
    <w:rsid w:val="00526417"/>
    <w:rsid w:val="00526887"/>
    <w:rsid w:val="00526A5D"/>
    <w:rsid w:val="00526A91"/>
    <w:rsid w:val="00526B6F"/>
    <w:rsid w:val="00526CF7"/>
    <w:rsid w:val="00526D25"/>
    <w:rsid w:val="00526FF3"/>
    <w:rsid w:val="005271E5"/>
    <w:rsid w:val="0052729C"/>
    <w:rsid w:val="0052745E"/>
    <w:rsid w:val="005275FD"/>
    <w:rsid w:val="00527620"/>
    <w:rsid w:val="00527770"/>
    <w:rsid w:val="00527BC9"/>
    <w:rsid w:val="00527C9C"/>
    <w:rsid w:val="00527CF3"/>
    <w:rsid w:val="00527E85"/>
    <w:rsid w:val="00527F5F"/>
    <w:rsid w:val="00527FA0"/>
    <w:rsid w:val="00527FF4"/>
    <w:rsid w:val="00530166"/>
    <w:rsid w:val="005301B7"/>
    <w:rsid w:val="005302FA"/>
    <w:rsid w:val="005303AE"/>
    <w:rsid w:val="005304E5"/>
    <w:rsid w:val="0053103C"/>
    <w:rsid w:val="00531105"/>
    <w:rsid w:val="00531233"/>
    <w:rsid w:val="00531237"/>
    <w:rsid w:val="00531238"/>
    <w:rsid w:val="005315AB"/>
    <w:rsid w:val="005315EA"/>
    <w:rsid w:val="00531B33"/>
    <w:rsid w:val="00531CC5"/>
    <w:rsid w:val="00531D3E"/>
    <w:rsid w:val="00531DCF"/>
    <w:rsid w:val="00531DE9"/>
    <w:rsid w:val="00531EE8"/>
    <w:rsid w:val="00532089"/>
    <w:rsid w:val="005321A4"/>
    <w:rsid w:val="0053228E"/>
    <w:rsid w:val="005323E4"/>
    <w:rsid w:val="00532478"/>
    <w:rsid w:val="005324CB"/>
    <w:rsid w:val="005325D3"/>
    <w:rsid w:val="005328CB"/>
    <w:rsid w:val="005328D8"/>
    <w:rsid w:val="005329B2"/>
    <w:rsid w:val="00532A30"/>
    <w:rsid w:val="00532B02"/>
    <w:rsid w:val="00532B06"/>
    <w:rsid w:val="00533069"/>
    <w:rsid w:val="005330B5"/>
    <w:rsid w:val="0053347D"/>
    <w:rsid w:val="00533916"/>
    <w:rsid w:val="00533E45"/>
    <w:rsid w:val="0053442B"/>
    <w:rsid w:val="00534895"/>
    <w:rsid w:val="00534A56"/>
    <w:rsid w:val="00534C5E"/>
    <w:rsid w:val="00534D51"/>
    <w:rsid w:val="00534E21"/>
    <w:rsid w:val="00534FCF"/>
    <w:rsid w:val="005350D0"/>
    <w:rsid w:val="00535278"/>
    <w:rsid w:val="00535400"/>
    <w:rsid w:val="00535630"/>
    <w:rsid w:val="005357D4"/>
    <w:rsid w:val="005357DE"/>
    <w:rsid w:val="005358EA"/>
    <w:rsid w:val="00535C03"/>
    <w:rsid w:val="00535CE9"/>
    <w:rsid w:val="00535D72"/>
    <w:rsid w:val="00535E2E"/>
    <w:rsid w:val="00535E75"/>
    <w:rsid w:val="00535F52"/>
    <w:rsid w:val="005361C3"/>
    <w:rsid w:val="00536221"/>
    <w:rsid w:val="005362F5"/>
    <w:rsid w:val="00536321"/>
    <w:rsid w:val="00536871"/>
    <w:rsid w:val="005368AD"/>
    <w:rsid w:val="005368AF"/>
    <w:rsid w:val="00536946"/>
    <w:rsid w:val="00536977"/>
    <w:rsid w:val="00536B59"/>
    <w:rsid w:val="00536BA8"/>
    <w:rsid w:val="00536CF1"/>
    <w:rsid w:val="00537442"/>
    <w:rsid w:val="00537571"/>
    <w:rsid w:val="00537A83"/>
    <w:rsid w:val="00537B5B"/>
    <w:rsid w:val="00537E9F"/>
    <w:rsid w:val="00540106"/>
    <w:rsid w:val="005401B9"/>
    <w:rsid w:val="005405CB"/>
    <w:rsid w:val="00540A9C"/>
    <w:rsid w:val="00540CE5"/>
    <w:rsid w:val="00540E10"/>
    <w:rsid w:val="00540F13"/>
    <w:rsid w:val="00541143"/>
    <w:rsid w:val="0054123F"/>
    <w:rsid w:val="00541785"/>
    <w:rsid w:val="005417DC"/>
    <w:rsid w:val="0054192A"/>
    <w:rsid w:val="0054196F"/>
    <w:rsid w:val="00541BA8"/>
    <w:rsid w:val="00541C2D"/>
    <w:rsid w:val="00541D7A"/>
    <w:rsid w:val="00541FBC"/>
    <w:rsid w:val="00542029"/>
    <w:rsid w:val="00542054"/>
    <w:rsid w:val="0054207E"/>
    <w:rsid w:val="00542123"/>
    <w:rsid w:val="0054255A"/>
    <w:rsid w:val="00542684"/>
    <w:rsid w:val="005427BC"/>
    <w:rsid w:val="00542983"/>
    <w:rsid w:val="005429F0"/>
    <w:rsid w:val="00542AA6"/>
    <w:rsid w:val="00542BA5"/>
    <w:rsid w:val="00542CDE"/>
    <w:rsid w:val="00542E18"/>
    <w:rsid w:val="0054300D"/>
    <w:rsid w:val="00543022"/>
    <w:rsid w:val="00543257"/>
    <w:rsid w:val="00543377"/>
    <w:rsid w:val="0054345E"/>
    <w:rsid w:val="005434D8"/>
    <w:rsid w:val="00543529"/>
    <w:rsid w:val="0054360E"/>
    <w:rsid w:val="00543765"/>
    <w:rsid w:val="0054383D"/>
    <w:rsid w:val="00543862"/>
    <w:rsid w:val="005438F7"/>
    <w:rsid w:val="00543BD1"/>
    <w:rsid w:val="00544049"/>
    <w:rsid w:val="005440CD"/>
    <w:rsid w:val="005441BF"/>
    <w:rsid w:val="005442EC"/>
    <w:rsid w:val="005444AC"/>
    <w:rsid w:val="0054461C"/>
    <w:rsid w:val="005446D9"/>
    <w:rsid w:val="005449DA"/>
    <w:rsid w:val="00544A6E"/>
    <w:rsid w:val="00544C2E"/>
    <w:rsid w:val="00544DD1"/>
    <w:rsid w:val="00544E1F"/>
    <w:rsid w:val="00544ED1"/>
    <w:rsid w:val="00544FE3"/>
    <w:rsid w:val="005451DB"/>
    <w:rsid w:val="0054539D"/>
    <w:rsid w:val="00545454"/>
    <w:rsid w:val="0054566E"/>
    <w:rsid w:val="005458EB"/>
    <w:rsid w:val="00545A6F"/>
    <w:rsid w:val="00545D37"/>
    <w:rsid w:val="00545FE6"/>
    <w:rsid w:val="00546149"/>
    <w:rsid w:val="00546327"/>
    <w:rsid w:val="005464C5"/>
    <w:rsid w:val="00546595"/>
    <w:rsid w:val="0054678C"/>
    <w:rsid w:val="0054682C"/>
    <w:rsid w:val="00546947"/>
    <w:rsid w:val="00546976"/>
    <w:rsid w:val="00547021"/>
    <w:rsid w:val="0054709D"/>
    <w:rsid w:val="00547726"/>
    <w:rsid w:val="00547A35"/>
    <w:rsid w:val="00547B59"/>
    <w:rsid w:val="00547BC8"/>
    <w:rsid w:val="00547DEC"/>
    <w:rsid w:val="00547FCD"/>
    <w:rsid w:val="00550027"/>
    <w:rsid w:val="00550168"/>
    <w:rsid w:val="00550644"/>
    <w:rsid w:val="00550736"/>
    <w:rsid w:val="005509BB"/>
    <w:rsid w:val="005509E0"/>
    <w:rsid w:val="00550D1E"/>
    <w:rsid w:val="0055100A"/>
    <w:rsid w:val="0055115F"/>
    <w:rsid w:val="005512EF"/>
    <w:rsid w:val="0055145E"/>
    <w:rsid w:val="00551511"/>
    <w:rsid w:val="00551C7D"/>
    <w:rsid w:val="00551DCD"/>
    <w:rsid w:val="00551E01"/>
    <w:rsid w:val="00551E40"/>
    <w:rsid w:val="00551E9E"/>
    <w:rsid w:val="00552457"/>
    <w:rsid w:val="00552631"/>
    <w:rsid w:val="00552C97"/>
    <w:rsid w:val="00552C98"/>
    <w:rsid w:val="00552D98"/>
    <w:rsid w:val="00552E6D"/>
    <w:rsid w:val="00553068"/>
    <w:rsid w:val="005530A8"/>
    <w:rsid w:val="00553198"/>
    <w:rsid w:val="005531B4"/>
    <w:rsid w:val="00553625"/>
    <w:rsid w:val="005536F4"/>
    <w:rsid w:val="005537FA"/>
    <w:rsid w:val="0055384D"/>
    <w:rsid w:val="005539C4"/>
    <w:rsid w:val="005539DE"/>
    <w:rsid w:val="00553B18"/>
    <w:rsid w:val="00553CEC"/>
    <w:rsid w:val="00553E75"/>
    <w:rsid w:val="00553E9B"/>
    <w:rsid w:val="00553F59"/>
    <w:rsid w:val="00554845"/>
    <w:rsid w:val="00554A94"/>
    <w:rsid w:val="00554BF1"/>
    <w:rsid w:val="00554C09"/>
    <w:rsid w:val="00554D7B"/>
    <w:rsid w:val="00554D81"/>
    <w:rsid w:val="00554DD3"/>
    <w:rsid w:val="00554E10"/>
    <w:rsid w:val="00555077"/>
    <w:rsid w:val="0055508F"/>
    <w:rsid w:val="005551BF"/>
    <w:rsid w:val="0055522A"/>
    <w:rsid w:val="00555405"/>
    <w:rsid w:val="005558D6"/>
    <w:rsid w:val="00555950"/>
    <w:rsid w:val="00555A81"/>
    <w:rsid w:val="00555BD8"/>
    <w:rsid w:val="00555C6F"/>
    <w:rsid w:val="0055646A"/>
    <w:rsid w:val="0055685F"/>
    <w:rsid w:val="005569F6"/>
    <w:rsid w:val="00556AAF"/>
    <w:rsid w:val="00556B7A"/>
    <w:rsid w:val="00556C3E"/>
    <w:rsid w:val="00556CEF"/>
    <w:rsid w:val="00556DEA"/>
    <w:rsid w:val="005570E2"/>
    <w:rsid w:val="005571C0"/>
    <w:rsid w:val="005572AC"/>
    <w:rsid w:val="005574C5"/>
    <w:rsid w:val="005575EF"/>
    <w:rsid w:val="00557614"/>
    <w:rsid w:val="0055763C"/>
    <w:rsid w:val="0055779E"/>
    <w:rsid w:val="005579BA"/>
    <w:rsid w:val="00557CA6"/>
    <w:rsid w:val="00557D44"/>
    <w:rsid w:val="00557D9F"/>
    <w:rsid w:val="0056016E"/>
    <w:rsid w:val="005601F4"/>
    <w:rsid w:val="0056021D"/>
    <w:rsid w:val="005602BA"/>
    <w:rsid w:val="0056049B"/>
    <w:rsid w:val="005605C2"/>
    <w:rsid w:val="0056070E"/>
    <w:rsid w:val="0056087F"/>
    <w:rsid w:val="00560A2B"/>
    <w:rsid w:val="00560B82"/>
    <w:rsid w:val="00560B93"/>
    <w:rsid w:val="00560C74"/>
    <w:rsid w:val="00560CA3"/>
    <w:rsid w:val="00560CCC"/>
    <w:rsid w:val="00560E24"/>
    <w:rsid w:val="00560F29"/>
    <w:rsid w:val="00561092"/>
    <w:rsid w:val="005610F5"/>
    <w:rsid w:val="00561327"/>
    <w:rsid w:val="005613A1"/>
    <w:rsid w:val="00561484"/>
    <w:rsid w:val="00561499"/>
    <w:rsid w:val="00561567"/>
    <w:rsid w:val="005618BB"/>
    <w:rsid w:val="005619BB"/>
    <w:rsid w:val="00561A63"/>
    <w:rsid w:val="00561A82"/>
    <w:rsid w:val="00561C8D"/>
    <w:rsid w:val="00561CDE"/>
    <w:rsid w:val="00561D83"/>
    <w:rsid w:val="00561F3F"/>
    <w:rsid w:val="00562088"/>
    <w:rsid w:val="00562148"/>
    <w:rsid w:val="005621C6"/>
    <w:rsid w:val="0056230F"/>
    <w:rsid w:val="00562387"/>
    <w:rsid w:val="005625EB"/>
    <w:rsid w:val="005627BC"/>
    <w:rsid w:val="005628A3"/>
    <w:rsid w:val="00562A7D"/>
    <w:rsid w:val="00562C15"/>
    <w:rsid w:val="00563118"/>
    <w:rsid w:val="00563140"/>
    <w:rsid w:val="005631E7"/>
    <w:rsid w:val="005634A3"/>
    <w:rsid w:val="0056350B"/>
    <w:rsid w:val="005640AA"/>
    <w:rsid w:val="005641C1"/>
    <w:rsid w:val="005643D8"/>
    <w:rsid w:val="005644E7"/>
    <w:rsid w:val="005646EF"/>
    <w:rsid w:val="00564789"/>
    <w:rsid w:val="00564D07"/>
    <w:rsid w:val="00564D4D"/>
    <w:rsid w:val="00564E45"/>
    <w:rsid w:val="00564F0D"/>
    <w:rsid w:val="00564FC7"/>
    <w:rsid w:val="00565301"/>
    <w:rsid w:val="005653A2"/>
    <w:rsid w:val="005653DD"/>
    <w:rsid w:val="00565642"/>
    <w:rsid w:val="00565D57"/>
    <w:rsid w:val="00565E5F"/>
    <w:rsid w:val="00565F01"/>
    <w:rsid w:val="00565F80"/>
    <w:rsid w:val="005661DC"/>
    <w:rsid w:val="0056652A"/>
    <w:rsid w:val="0056682D"/>
    <w:rsid w:val="00566861"/>
    <w:rsid w:val="005668BF"/>
    <w:rsid w:val="00566971"/>
    <w:rsid w:val="00566A10"/>
    <w:rsid w:val="00566BB9"/>
    <w:rsid w:val="00566C64"/>
    <w:rsid w:val="00566E52"/>
    <w:rsid w:val="00566FD0"/>
    <w:rsid w:val="00566FDF"/>
    <w:rsid w:val="00566FEF"/>
    <w:rsid w:val="00567104"/>
    <w:rsid w:val="00567233"/>
    <w:rsid w:val="00567497"/>
    <w:rsid w:val="0056772A"/>
    <w:rsid w:val="00567920"/>
    <w:rsid w:val="00567B2E"/>
    <w:rsid w:val="00567E5F"/>
    <w:rsid w:val="00567F13"/>
    <w:rsid w:val="0057007D"/>
    <w:rsid w:val="005700DC"/>
    <w:rsid w:val="0057012E"/>
    <w:rsid w:val="00570191"/>
    <w:rsid w:val="0057026B"/>
    <w:rsid w:val="005704DB"/>
    <w:rsid w:val="00570586"/>
    <w:rsid w:val="00570719"/>
    <w:rsid w:val="00570721"/>
    <w:rsid w:val="00570864"/>
    <w:rsid w:val="00570A46"/>
    <w:rsid w:val="00570CAE"/>
    <w:rsid w:val="00570CD1"/>
    <w:rsid w:val="00570D41"/>
    <w:rsid w:val="00570F94"/>
    <w:rsid w:val="005711BF"/>
    <w:rsid w:val="0057122C"/>
    <w:rsid w:val="00571233"/>
    <w:rsid w:val="00571278"/>
    <w:rsid w:val="0057132C"/>
    <w:rsid w:val="00571B1F"/>
    <w:rsid w:val="00571BF9"/>
    <w:rsid w:val="00571C00"/>
    <w:rsid w:val="00571E57"/>
    <w:rsid w:val="00571F50"/>
    <w:rsid w:val="00572073"/>
    <w:rsid w:val="005723F5"/>
    <w:rsid w:val="00572673"/>
    <w:rsid w:val="00572729"/>
    <w:rsid w:val="00572797"/>
    <w:rsid w:val="005727ED"/>
    <w:rsid w:val="00572909"/>
    <w:rsid w:val="00572A12"/>
    <w:rsid w:val="00572FAA"/>
    <w:rsid w:val="00573014"/>
    <w:rsid w:val="005730C8"/>
    <w:rsid w:val="0057314D"/>
    <w:rsid w:val="005731A5"/>
    <w:rsid w:val="005731DD"/>
    <w:rsid w:val="005732E3"/>
    <w:rsid w:val="00573304"/>
    <w:rsid w:val="005733E7"/>
    <w:rsid w:val="00573433"/>
    <w:rsid w:val="00573542"/>
    <w:rsid w:val="00573667"/>
    <w:rsid w:val="005736E8"/>
    <w:rsid w:val="00573728"/>
    <w:rsid w:val="005738AF"/>
    <w:rsid w:val="00573930"/>
    <w:rsid w:val="00573980"/>
    <w:rsid w:val="00573A16"/>
    <w:rsid w:val="00573C26"/>
    <w:rsid w:val="0057402E"/>
    <w:rsid w:val="0057442B"/>
    <w:rsid w:val="0057461B"/>
    <w:rsid w:val="0057467C"/>
    <w:rsid w:val="00574739"/>
    <w:rsid w:val="005748F8"/>
    <w:rsid w:val="00574BCC"/>
    <w:rsid w:val="00574D0F"/>
    <w:rsid w:val="00575104"/>
    <w:rsid w:val="005751A1"/>
    <w:rsid w:val="005751F3"/>
    <w:rsid w:val="00575225"/>
    <w:rsid w:val="0057532C"/>
    <w:rsid w:val="005754A7"/>
    <w:rsid w:val="005755AF"/>
    <w:rsid w:val="005756AC"/>
    <w:rsid w:val="005758DF"/>
    <w:rsid w:val="00575BDD"/>
    <w:rsid w:val="00575D34"/>
    <w:rsid w:val="00575E1E"/>
    <w:rsid w:val="00575E9F"/>
    <w:rsid w:val="00575ED9"/>
    <w:rsid w:val="0057607C"/>
    <w:rsid w:val="005760B9"/>
    <w:rsid w:val="0057648F"/>
    <w:rsid w:val="005764EB"/>
    <w:rsid w:val="00576666"/>
    <w:rsid w:val="0057694A"/>
    <w:rsid w:val="00576BFF"/>
    <w:rsid w:val="00576C49"/>
    <w:rsid w:val="00576D0C"/>
    <w:rsid w:val="00576DAA"/>
    <w:rsid w:val="00576DEC"/>
    <w:rsid w:val="0057746C"/>
    <w:rsid w:val="00577494"/>
    <w:rsid w:val="005774C4"/>
    <w:rsid w:val="005774E6"/>
    <w:rsid w:val="005775A6"/>
    <w:rsid w:val="005775B4"/>
    <w:rsid w:val="005778AE"/>
    <w:rsid w:val="0057793F"/>
    <w:rsid w:val="005779FC"/>
    <w:rsid w:val="00577A07"/>
    <w:rsid w:val="00577AD3"/>
    <w:rsid w:val="00577AE5"/>
    <w:rsid w:val="00577C51"/>
    <w:rsid w:val="00577C87"/>
    <w:rsid w:val="00577F69"/>
    <w:rsid w:val="00577FE3"/>
    <w:rsid w:val="005801F6"/>
    <w:rsid w:val="00580319"/>
    <w:rsid w:val="00580323"/>
    <w:rsid w:val="0058035B"/>
    <w:rsid w:val="00580753"/>
    <w:rsid w:val="00580979"/>
    <w:rsid w:val="00580A27"/>
    <w:rsid w:val="00580A45"/>
    <w:rsid w:val="00580AA4"/>
    <w:rsid w:val="00580BDF"/>
    <w:rsid w:val="00580CF8"/>
    <w:rsid w:val="00580DD3"/>
    <w:rsid w:val="00580E8F"/>
    <w:rsid w:val="00580ECD"/>
    <w:rsid w:val="00580EE7"/>
    <w:rsid w:val="005810F9"/>
    <w:rsid w:val="0058118B"/>
    <w:rsid w:val="005813C3"/>
    <w:rsid w:val="005813CF"/>
    <w:rsid w:val="005814E2"/>
    <w:rsid w:val="0058168D"/>
    <w:rsid w:val="0058176A"/>
    <w:rsid w:val="0058193E"/>
    <w:rsid w:val="00581A97"/>
    <w:rsid w:val="00581AAF"/>
    <w:rsid w:val="00581DD1"/>
    <w:rsid w:val="00581E0C"/>
    <w:rsid w:val="00581EEE"/>
    <w:rsid w:val="0058204E"/>
    <w:rsid w:val="0058219F"/>
    <w:rsid w:val="0058238E"/>
    <w:rsid w:val="00582602"/>
    <w:rsid w:val="00582618"/>
    <w:rsid w:val="005829BE"/>
    <w:rsid w:val="00582A23"/>
    <w:rsid w:val="00582A3F"/>
    <w:rsid w:val="00582BD2"/>
    <w:rsid w:val="00582BEE"/>
    <w:rsid w:val="00582DD8"/>
    <w:rsid w:val="00582E18"/>
    <w:rsid w:val="00582EA7"/>
    <w:rsid w:val="005830B1"/>
    <w:rsid w:val="0058330F"/>
    <w:rsid w:val="0058358E"/>
    <w:rsid w:val="0058376F"/>
    <w:rsid w:val="005837FB"/>
    <w:rsid w:val="00583819"/>
    <w:rsid w:val="0058399C"/>
    <w:rsid w:val="00583A1C"/>
    <w:rsid w:val="00583B28"/>
    <w:rsid w:val="00583BB8"/>
    <w:rsid w:val="00583E53"/>
    <w:rsid w:val="00583E68"/>
    <w:rsid w:val="00584123"/>
    <w:rsid w:val="0058419C"/>
    <w:rsid w:val="005844A0"/>
    <w:rsid w:val="005846C6"/>
    <w:rsid w:val="005846C8"/>
    <w:rsid w:val="005846EC"/>
    <w:rsid w:val="005849EB"/>
    <w:rsid w:val="00584A0D"/>
    <w:rsid w:val="00584AA0"/>
    <w:rsid w:val="00584ADC"/>
    <w:rsid w:val="00584B16"/>
    <w:rsid w:val="00584FFC"/>
    <w:rsid w:val="005850A0"/>
    <w:rsid w:val="005851BB"/>
    <w:rsid w:val="00585228"/>
    <w:rsid w:val="00585540"/>
    <w:rsid w:val="005855BC"/>
    <w:rsid w:val="0058561D"/>
    <w:rsid w:val="00585866"/>
    <w:rsid w:val="00585C52"/>
    <w:rsid w:val="00585E3E"/>
    <w:rsid w:val="0058610A"/>
    <w:rsid w:val="00586214"/>
    <w:rsid w:val="00586218"/>
    <w:rsid w:val="00586290"/>
    <w:rsid w:val="00586420"/>
    <w:rsid w:val="0058642D"/>
    <w:rsid w:val="0058644B"/>
    <w:rsid w:val="005864FC"/>
    <w:rsid w:val="005865CF"/>
    <w:rsid w:val="005865DC"/>
    <w:rsid w:val="005869E8"/>
    <w:rsid w:val="00587274"/>
    <w:rsid w:val="005872A4"/>
    <w:rsid w:val="005874A1"/>
    <w:rsid w:val="0058766A"/>
    <w:rsid w:val="00587687"/>
    <w:rsid w:val="005876C7"/>
    <w:rsid w:val="005876E4"/>
    <w:rsid w:val="00587749"/>
    <w:rsid w:val="00587760"/>
    <w:rsid w:val="00587B0A"/>
    <w:rsid w:val="00587DAF"/>
    <w:rsid w:val="00587F03"/>
    <w:rsid w:val="00587FB5"/>
    <w:rsid w:val="00590445"/>
    <w:rsid w:val="005904CD"/>
    <w:rsid w:val="005904ED"/>
    <w:rsid w:val="005905A2"/>
    <w:rsid w:val="00590661"/>
    <w:rsid w:val="005906DA"/>
    <w:rsid w:val="0059070A"/>
    <w:rsid w:val="0059082D"/>
    <w:rsid w:val="00590A29"/>
    <w:rsid w:val="00590A72"/>
    <w:rsid w:val="00590CFF"/>
    <w:rsid w:val="00590FDE"/>
    <w:rsid w:val="005913C9"/>
    <w:rsid w:val="0059152E"/>
    <w:rsid w:val="0059160B"/>
    <w:rsid w:val="00591705"/>
    <w:rsid w:val="00591747"/>
    <w:rsid w:val="005919A3"/>
    <w:rsid w:val="005919CC"/>
    <w:rsid w:val="00591B71"/>
    <w:rsid w:val="00591DEC"/>
    <w:rsid w:val="00591E82"/>
    <w:rsid w:val="00592024"/>
    <w:rsid w:val="0059210C"/>
    <w:rsid w:val="0059218F"/>
    <w:rsid w:val="005922BE"/>
    <w:rsid w:val="00592399"/>
    <w:rsid w:val="005923AF"/>
    <w:rsid w:val="005923CE"/>
    <w:rsid w:val="005924B2"/>
    <w:rsid w:val="005925A1"/>
    <w:rsid w:val="005929A6"/>
    <w:rsid w:val="00592CA9"/>
    <w:rsid w:val="00592CBE"/>
    <w:rsid w:val="00592CCD"/>
    <w:rsid w:val="00592D43"/>
    <w:rsid w:val="00592DEE"/>
    <w:rsid w:val="00592EF7"/>
    <w:rsid w:val="00592F0B"/>
    <w:rsid w:val="005934D5"/>
    <w:rsid w:val="005934E0"/>
    <w:rsid w:val="0059351C"/>
    <w:rsid w:val="00593556"/>
    <w:rsid w:val="0059381F"/>
    <w:rsid w:val="00593945"/>
    <w:rsid w:val="00593AD1"/>
    <w:rsid w:val="00593B4B"/>
    <w:rsid w:val="00593B89"/>
    <w:rsid w:val="00593C73"/>
    <w:rsid w:val="00593F0F"/>
    <w:rsid w:val="00593F2B"/>
    <w:rsid w:val="00593FD6"/>
    <w:rsid w:val="0059409C"/>
    <w:rsid w:val="005946B4"/>
    <w:rsid w:val="00594C55"/>
    <w:rsid w:val="00594CAA"/>
    <w:rsid w:val="00594DF9"/>
    <w:rsid w:val="00594E3F"/>
    <w:rsid w:val="00594F23"/>
    <w:rsid w:val="00594F58"/>
    <w:rsid w:val="005951B9"/>
    <w:rsid w:val="005951F7"/>
    <w:rsid w:val="0059538E"/>
    <w:rsid w:val="0059541F"/>
    <w:rsid w:val="00595610"/>
    <w:rsid w:val="00595761"/>
    <w:rsid w:val="005957BF"/>
    <w:rsid w:val="005957E2"/>
    <w:rsid w:val="005958F0"/>
    <w:rsid w:val="00595A8B"/>
    <w:rsid w:val="00595D9D"/>
    <w:rsid w:val="00595E71"/>
    <w:rsid w:val="00595EE8"/>
    <w:rsid w:val="00596062"/>
    <w:rsid w:val="00596201"/>
    <w:rsid w:val="00596335"/>
    <w:rsid w:val="005963B6"/>
    <w:rsid w:val="005966AB"/>
    <w:rsid w:val="0059672C"/>
    <w:rsid w:val="00596843"/>
    <w:rsid w:val="00596A32"/>
    <w:rsid w:val="00596B5D"/>
    <w:rsid w:val="00596F0E"/>
    <w:rsid w:val="00597147"/>
    <w:rsid w:val="00597154"/>
    <w:rsid w:val="00597240"/>
    <w:rsid w:val="005972DF"/>
    <w:rsid w:val="0059743E"/>
    <w:rsid w:val="0059747F"/>
    <w:rsid w:val="005974E9"/>
    <w:rsid w:val="005977E7"/>
    <w:rsid w:val="0059785C"/>
    <w:rsid w:val="005979F6"/>
    <w:rsid w:val="00597EB6"/>
    <w:rsid w:val="00597EEA"/>
    <w:rsid w:val="00597F32"/>
    <w:rsid w:val="005A0068"/>
    <w:rsid w:val="005A0205"/>
    <w:rsid w:val="005A0617"/>
    <w:rsid w:val="005A08EC"/>
    <w:rsid w:val="005A0935"/>
    <w:rsid w:val="005A0AFC"/>
    <w:rsid w:val="005A0AFD"/>
    <w:rsid w:val="005A0BAB"/>
    <w:rsid w:val="005A0C8E"/>
    <w:rsid w:val="005A0D0C"/>
    <w:rsid w:val="005A0D7B"/>
    <w:rsid w:val="005A0E02"/>
    <w:rsid w:val="005A0E6E"/>
    <w:rsid w:val="005A0F52"/>
    <w:rsid w:val="005A0FCE"/>
    <w:rsid w:val="005A1317"/>
    <w:rsid w:val="005A1430"/>
    <w:rsid w:val="005A15C9"/>
    <w:rsid w:val="005A1680"/>
    <w:rsid w:val="005A16B4"/>
    <w:rsid w:val="005A1806"/>
    <w:rsid w:val="005A187D"/>
    <w:rsid w:val="005A1AA2"/>
    <w:rsid w:val="005A1BD4"/>
    <w:rsid w:val="005A1C24"/>
    <w:rsid w:val="005A1CAE"/>
    <w:rsid w:val="005A1F0C"/>
    <w:rsid w:val="005A2290"/>
    <w:rsid w:val="005A2634"/>
    <w:rsid w:val="005A2676"/>
    <w:rsid w:val="005A295D"/>
    <w:rsid w:val="005A2E11"/>
    <w:rsid w:val="005A2F0A"/>
    <w:rsid w:val="005A3069"/>
    <w:rsid w:val="005A31C3"/>
    <w:rsid w:val="005A31C9"/>
    <w:rsid w:val="005A338F"/>
    <w:rsid w:val="005A3437"/>
    <w:rsid w:val="005A3444"/>
    <w:rsid w:val="005A34D0"/>
    <w:rsid w:val="005A359E"/>
    <w:rsid w:val="005A35EB"/>
    <w:rsid w:val="005A37DA"/>
    <w:rsid w:val="005A3996"/>
    <w:rsid w:val="005A3A22"/>
    <w:rsid w:val="005A3B71"/>
    <w:rsid w:val="005A3C31"/>
    <w:rsid w:val="005A3EE7"/>
    <w:rsid w:val="005A4159"/>
    <w:rsid w:val="005A44A9"/>
    <w:rsid w:val="005A45D3"/>
    <w:rsid w:val="005A474B"/>
    <w:rsid w:val="005A4884"/>
    <w:rsid w:val="005A499D"/>
    <w:rsid w:val="005A4A07"/>
    <w:rsid w:val="005A4AC3"/>
    <w:rsid w:val="005A4BD2"/>
    <w:rsid w:val="005A4CE2"/>
    <w:rsid w:val="005A4D68"/>
    <w:rsid w:val="005A500B"/>
    <w:rsid w:val="005A5017"/>
    <w:rsid w:val="005A5073"/>
    <w:rsid w:val="005A53E8"/>
    <w:rsid w:val="005A5473"/>
    <w:rsid w:val="005A54B4"/>
    <w:rsid w:val="005A54C4"/>
    <w:rsid w:val="005A58BB"/>
    <w:rsid w:val="005A5948"/>
    <w:rsid w:val="005A5B40"/>
    <w:rsid w:val="005A5C38"/>
    <w:rsid w:val="005A5F09"/>
    <w:rsid w:val="005A6017"/>
    <w:rsid w:val="005A6231"/>
    <w:rsid w:val="005A6356"/>
    <w:rsid w:val="005A64FA"/>
    <w:rsid w:val="005A6563"/>
    <w:rsid w:val="005A65CC"/>
    <w:rsid w:val="005A65F9"/>
    <w:rsid w:val="005A6CB0"/>
    <w:rsid w:val="005A7155"/>
    <w:rsid w:val="005A7200"/>
    <w:rsid w:val="005A75DB"/>
    <w:rsid w:val="005A768A"/>
    <w:rsid w:val="005A77AF"/>
    <w:rsid w:val="005A7A23"/>
    <w:rsid w:val="005A7AAA"/>
    <w:rsid w:val="005A7B79"/>
    <w:rsid w:val="005A7C4A"/>
    <w:rsid w:val="005A7F6D"/>
    <w:rsid w:val="005A7FA3"/>
    <w:rsid w:val="005B0063"/>
    <w:rsid w:val="005B014E"/>
    <w:rsid w:val="005B0508"/>
    <w:rsid w:val="005B05F2"/>
    <w:rsid w:val="005B0A27"/>
    <w:rsid w:val="005B0A5C"/>
    <w:rsid w:val="005B0B42"/>
    <w:rsid w:val="005B0B53"/>
    <w:rsid w:val="005B0B6F"/>
    <w:rsid w:val="005B0BB9"/>
    <w:rsid w:val="005B0BFF"/>
    <w:rsid w:val="005B0CF2"/>
    <w:rsid w:val="005B0D8F"/>
    <w:rsid w:val="005B0E8B"/>
    <w:rsid w:val="005B10BA"/>
    <w:rsid w:val="005B10CC"/>
    <w:rsid w:val="005B112B"/>
    <w:rsid w:val="005B124B"/>
    <w:rsid w:val="005B1673"/>
    <w:rsid w:val="005B17B4"/>
    <w:rsid w:val="005B184C"/>
    <w:rsid w:val="005B1A74"/>
    <w:rsid w:val="005B1A90"/>
    <w:rsid w:val="005B1C01"/>
    <w:rsid w:val="005B1D0C"/>
    <w:rsid w:val="005B1D6C"/>
    <w:rsid w:val="005B1DDC"/>
    <w:rsid w:val="005B1E32"/>
    <w:rsid w:val="005B1E78"/>
    <w:rsid w:val="005B1F80"/>
    <w:rsid w:val="005B23D0"/>
    <w:rsid w:val="005B2422"/>
    <w:rsid w:val="005B25E6"/>
    <w:rsid w:val="005B27AE"/>
    <w:rsid w:val="005B29ED"/>
    <w:rsid w:val="005B2A76"/>
    <w:rsid w:val="005B2AD8"/>
    <w:rsid w:val="005B2BF4"/>
    <w:rsid w:val="005B2D02"/>
    <w:rsid w:val="005B3192"/>
    <w:rsid w:val="005B3291"/>
    <w:rsid w:val="005B3945"/>
    <w:rsid w:val="005B3BB5"/>
    <w:rsid w:val="005B3E68"/>
    <w:rsid w:val="005B3FDA"/>
    <w:rsid w:val="005B3FEA"/>
    <w:rsid w:val="005B41AD"/>
    <w:rsid w:val="005B420B"/>
    <w:rsid w:val="005B43F0"/>
    <w:rsid w:val="005B4500"/>
    <w:rsid w:val="005B505A"/>
    <w:rsid w:val="005B51C0"/>
    <w:rsid w:val="005B52F1"/>
    <w:rsid w:val="005B53D3"/>
    <w:rsid w:val="005B5526"/>
    <w:rsid w:val="005B5794"/>
    <w:rsid w:val="005B5C35"/>
    <w:rsid w:val="005B5F0C"/>
    <w:rsid w:val="005B604E"/>
    <w:rsid w:val="005B60AB"/>
    <w:rsid w:val="005B615F"/>
    <w:rsid w:val="005B6173"/>
    <w:rsid w:val="005B6179"/>
    <w:rsid w:val="005B63CA"/>
    <w:rsid w:val="005B6411"/>
    <w:rsid w:val="005B67AD"/>
    <w:rsid w:val="005B67C4"/>
    <w:rsid w:val="005B6972"/>
    <w:rsid w:val="005B6A47"/>
    <w:rsid w:val="005B6A6F"/>
    <w:rsid w:val="005B6AC6"/>
    <w:rsid w:val="005B6CE8"/>
    <w:rsid w:val="005B6F1F"/>
    <w:rsid w:val="005B6F40"/>
    <w:rsid w:val="005B721F"/>
    <w:rsid w:val="005B72BE"/>
    <w:rsid w:val="005B74BB"/>
    <w:rsid w:val="005B7654"/>
    <w:rsid w:val="005B7779"/>
    <w:rsid w:val="005B78FB"/>
    <w:rsid w:val="005B7DF9"/>
    <w:rsid w:val="005B7FE7"/>
    <w:rsid w:val="005C0043"/>
    <w:rsid w:val="005C00DC"/>
    <w:rsid w:val="005C03EC"/>
    <w:rsid w:val="005C07D1"/>
    <w:rsid w:val="005C09BD"/>
    <w:rsid w:val="005C0B34"/>
    <w:rsid w:val="005C0C38"/>
    <w:rsid w:val="005C0CD3"/>
    <w:rsid w:val="005C12E2"/>
    <w:rsid w:val="005C184A"/>
    <w:rsid w:val="005C1A1B"/>
    <w:rsid w:val="005C1A91"/>
    <w:rsid w:val="005C1B18"/>
    <w:rsid w:val="005C1D06"/>
    <w:rsid w:val="005C1F84"/>
    <w:rsid w:val="005C206E"/>
    <w:rsid w:val="005C21D2"/>
    <w:rsid w:val="005C21F7"/>
    <w:rsid w:val="005C2298"/>
    <w:rsid w:val="005C2300"/>
    <w:rsid w:val="005C2694"/>
    <w:rsid w:val="005C2731"/>
    <w:rsid w:val="005C2756"/>
    <w:rsid w:val="005C2946"/>
    <w:rsid w:val="005C29CB"/>
    <w:rsid w:val="005C2A91"/>
    <w:rsid w:val="005C2C13"/>
    <w:rsid w:val="005C2EEA"/>
    <w:rsid w:val="005C2EED"/>
    <w:rsid w:val="005C2F4A"/>
    <w:rsid w:val="005C307A"/>
    <w:rsid w:val="005C3279"/>
    <w:rsid w:val="005C330B"/>
    <w:rsid w:val="005C330E"/>
    <w:rsid w:val="005C333F"/>
    <w:rsid w:val="005C33E7"/>
    <w:rsid w:val="005C3883"/>
    <w:rsid w:val="005C3C9B"/>
    <w:rsid w:val="005C3DBA"/>
    <w:rsid w:val="005C3DD7"/>
    <w:rsid w:val="005C3FEE"/>
    <w:rsid w:val="005C4024"/>
    <w:rsid w:val="005C4119"/>
    <w:rsid w:val="005C45DA"/>
    <w:rsid w:val="005C4605"/>
    <w:rsid w:val="005C46A6"/>
    <w:rsid w:val="005C4750"/>
    <w:rsid w:val="005C497D"/>
    <w:rsid w:val="005C4B1F"/>
    <w:rsid w:val="005C4C38"/>
    <w:rsid w:val="005C4DB5"/>
    <w:rsid w:val="005C502D"/>
    <w:rsid w:val="005C50D7"/>
    <w:rsid w:val="005C5367"/>
    <w:rsid w:val="005C53DC"/>
    <w:rsid w:val="005C5525"/>
    <w:rsid w:val="005C55D3"/>
    <w:rsid w:val="005C56B3"/>
    <w:rsid w:val="005C578D"/>
    <w:rsid w:val="005C5E7B"/>
    <w:rsid w:val="005C5F9C"/>
    <w:rsid w:val="005C6226"/>
    <w:rsid w:val="005C67AC"/>
    <w:rsid w:val="005C67F3"/>
    <w:rsid w:val="005C68B6"/>
    <w:rsid w:val="005C6A4C"/>
    <w:rsid w:val="005C6C56"/>
    <w:rsid w:val="005C6CBE"/>
    <w:rsid w:val="005C7183"/>
    <w:rsid w:val="005C71C3"/>
    <w:rsid w:val="005C7269"/>
    <w:rsid w:val="005C728A"/>
    <w:rsid w:val="005C73AA"/>
    <w:rsid w:val="005C747B"/>
    <w:rsid w:val="005C74F6"/>
    <w:rsid w:val="005C7580"/>
    <w:rsid w:val="005C76F5"/>
    <w:rsid w:val="005C7984"/>
    <w:rsid w:val="005C7A60"/>
    <w:rsid w:val="005C7C11"/>
    <w:rsid w:val="005C7C6C"/>
    <w:rsid w:val="005C7E3A"/>
    <w:rsid w:val="005C7F20"/>
    <w:rsid w:val="005D05BF"/>
    <w:rsid w:val="005D0B97"/>
    <w:rsid w:val="005D0EB9"/>
    <w:rsid w:val="005D0F50"/>
    <w:rsid w:val="005D1186"/>
    <w:rsid w:val="005D11D6"/>
    <w:rsid w:val="005D1390"/>
    <w:rsid w:val="005D1564"/>
    <w:rsid w:val="005D160B"/>
    <w:rsid w:val="005D1649"/>
    <w:rsid w:val="005D1699"/>
    <w:rsid w:val="005D1878"/>
    <w:rsid w:val="005D1901"/>
    <w:rsid w:val="005D194A"/>
    <w:rsid w:val="005D1AFC"/>
    <w:rsid w:val="005D1BF1"/>
    <w:rsid w:val="005D1DD3"/>
    <w:rsid w:val="005D20DA"/>
    <w:rsid w:val="005D2403"/>
    <w:rsid w:val="005D25DC"/>
    <w:rsid w:val="005D265A"/>
    <w:rsid w:val="005D26EA"/>
    <w:rsid w:val="005D2813"/>
    <w:rsid w:val="005D29C9"/>
    <w:rsid w:val="005D2C1D"/>
    <w:rsid w:val="005D2CAE"/>
    <w:rsid w:val="005D2D78"/>
    <w:rsid w:val="005D2E99"/>
    <w:rsid w:val="005D34A0"/>
    <w:rsid w:val="005D37B4"/>
    <w:rsid w:val="005D3B4F"/>
    <w:rsid w:val="005D3BCA"/>
    <w:rsid w:val="005D3CC9"/>
    <w:rsid w:val="005D3E45"/>
    <w:rsid w:val="005D4189"/>
    <w:rsid w:val="005D420A"/>
    <w:rsid w:val="005D4292"/>
    <w:rsid w:val="005D43CA"/>
    <w:rsid w:val="005D46A6"/>
    <w:rsid w:val="005D488A"/>
    <w:rsid w:val="005D4936"/>
    <w:rsid w:val="005D4A1A"/>
    <w:rsid w:val="005D4AD7"/>
    <w:rsid w:val="005D4BC8"/>
    <w:rsid w:val="005D4C04"/>
    <w:rsid w:val="005D4C3B"/>
    <w:rsid w:val="005D4C57"/>
    <w:rsid w:val="005D4CA8"/>
    <w:rsid w:val="005D4CE7"/>
    <w:rsid w:val="005D4F1E"/>
    <w:rsid w:val="005D51B8"/>
    <w:rsid w:val="005D522D"/>
    <w:rsid w:val="005D53BA"/>
    <w:rsid w:val="005D5459"/>
    <w:rsid w:val="005D54D5"/>
    <w:rsid w:val="005D5570"/>
    <w:rsid w:val="005D5641"/>
    <w:rsid w:val="005D5826"/>
    <w:rsid w:val="005D59C3"/>
    <w:rsid w:val="005D5AD8"/>
    <w:rsid w:val="005D5BE7"/>
    <w:rsid w:val="005D5C2A"/>
    <w:rsid w:val="005D5C52"/>
    <w:rsid w:val="005D5CAA"/>
    <w:rsid w:val="005D609A"/>
    <w:rsid w:val="005D60DE"/>
    <w:rsid w:val="005D697B"/>
    <w:rsid w:val="005D69E4"/>
    <w:rsid w:val="005D6AD0"/>
    <w:rsid w:val="005D6B5A"/>
    <w:rsid w:val="005D6B78"/>
    <w:rsid w:val="005D6E45"/>
    <w:rsid w:val="005D701C"/>
    <w:rsid w:val="005D70C3"/>
    <w:rsid w:val="005D71D4"/>
    <w:rsid w:val="005D71EA"/>
    <w:rsid w:val="005D7206"/>
    <w:rsid w:val="005D72F4"/>
    <w:rsid w:val="005D73F4"/>
    <w:rsid w:val="005D7438"/>
    <w:rsid w:val="005D75EF"/>
    <w:rsid w:val="005D760B"/>
    <w:rsid w:val="005D7913"/>
    <w:rsid w:val="005D7957"/>
    <w:rsid w:val="005D7B58"/>
    <w:rsid w:val="005D7C91"/>
    <w:rsid w:val="005D7CE1"/>
    <w:rsid w:val="005D7D4C"/>
    <w:rsid w:val="005D7D93"/>
    <w:rsid w:val="005D7E11"/>
    <w:rsid w:val="005D7E85"/>
    <w:rsid w:val="005E00AC"/>
    <w:rsid w:val="005E0177"/>
    <w:rsid w:val="005E0431"/>
    <w:rsid w:val="005E0506"/>
    <w:rsid w:val="005E0646"/>
    <w:rsid w:val="005E069B"/>
    <w:rsid w:val="005E0747"/>
    <w:rsid w:val="005E0776"/>
    <w:rsid w:val="005E07D0"/>
    <w:rsid w:val="005E0819"/>
    <w:rsid w:val="005E0860"/>
    <w:rsid w:val="005E0C45"/>
    <w:rsid w:val="005E0D1E"/>
    <w:rsid w:val="005E0F15"/>
    <w:rsid w:val="005E10E5"/>
    <w:rsid w:val="005E11FA"/>
    <w:rsid w:val="005E1284"/>
    <w:rsid w:val="005E14CC"/>
    <w:rsid w:val="005E1609"/>
    <w:rsid w:val="005E193E"/>
    <w:rsid w:val="005E1978"/>
    <w:rsid w:val="005E1B49"/>
    <w:rsid w:val="005E1B65"/>
    <w:rsid w:val="005E1BE7"/>
    <w:rsid w:val="005E2440"/>
    <w:rsid w:val="005E24E3"/>
    <w:rsid w:val="005E288B"/>
    <w:rsid w:val="005E2B51"/>
    <w:rsid w:val="005E354F"/>
    <w:rsid w:val="005E3601"/>
    <w:rsid w:val="005E36AB"/>
    <w:rsid w:val="005E38A2"/>
    <w:rsid w:val="005E3A0B"/>
    <w:rsid w:val="005E3A3C"/>
    <w:rsid w:val="005E4007"/>
    <w:rsid w:val="005E423D"/>
    <w:rsid w:val="005E490D"/>
    <w:rsid w:val="005E492A"/>
    <w:rsid w:val="005E4B8A"/>
    <w:rsid w:val="005E4D09"/>
    <w:rsid w:val="005E4D97"/>
    <w:rsid w:val="005E4FFF"/>
    <w:rsid w:val="005E512F"/>
    <w:rsid w:val="005E5144"/>
    <w:rsid w:val="005E5252"/>
    <w:rsid w:val="005E5462"/>
    <w:rsid w:val="005E55DA"/>
    <w:rsid w:val="005E56AD"/>
    <w:rsid w:val="005E5764"/>
    <w:rsid w:val="005E5C19"/>
    <w:rsid w:val="005E5CED"/>
    <w:rsid w:val="005E5CF2"/>
    <w:rsid w:val="005E6055"/>
    <w:rsid w:val="005E6104"/>
    <w:rsid w:val="005E6574"/>
    <w:rsid w:val="005E6731"/>
    <w:rsid w:val="005E6790"/>
    <w:rsid w:val="005E6896"/>
    <w:rsid w:val="005E68C4"/>
    <w:rsid w:val="005E6973"/>
    <w:rsid w:val="005E69DE"/>
    <w:rsid w:val="005E6A23"/>
    <w:rsid w:val="005E6B39"/>
    <w:rsid w:val="005E6F8E"/>
    <w:rsid w:val="005E725D"/>
    <w:rsid w:val="005E72E7"/>
    <w:rsid w:val="005E743F"/>
    <w:rsid w:val="005E744C"/>
    <w:rsid w:val="005E748A"/>
    <w:rsid w:val="005E75B0"/>
    <w:rsid w:val="005E767A"/>
    <w:rsid w:val="005E78A1"/>
    <w:rsid w:val="005E7E4E"/>
    <w:rsid w:val="005E7E7F"/>
    <w:rsid w:val="005F022D"/>
    <w:rsid w:val="005F0266"/>
    <w:rsid w:val="005F0417"/>
    <w:rsid w:val="005F05A8"/>
    <w:rsid w:val="005F0A92"/>
    <w:rsid w:val="005F0C64"/>
    <w:rsid w:val="005F0D0B"/>
    <w:rsid w:val="005F0F8C"/>
    <w:rsid w:val="005F1082"/>
    <w:rsid w:val="005F1389"/>
    <w:rsid w:val="005F150B"/>
    <w:rsid w:val="005F17D5"/>
    <w:rsid w:val="005F17DD"/>
    <w:rsid w:val="005F1860"/>
    <w:rsid w:val="005F187F"/>
    <w:rsid w:val="005F18BA"/>
    <w:rsid w:val="005F1BCC"/>
    <w:rsid w:val="005F1EFB"/>
    <w:rsid w:val="005F2039"/>
    <w:rsid w:val="005F2475"/>
    <w:rsid w:val="005F24CE"/>
    <w:rsid w:val="005F2788"/>
    <w:rsid w:val="005F27BE"/>
    <w:rsid w:val="005F28AF"/>
    <w:rsid w:val="005F2940"/>
    <w:rsid w:val="005F2ADA"/>
    <w:rsid w:val="005F2B43"/>
    <w:rsid w:val="005F2C57"/>
    <w:rsid w:val="005F2F10"/>
    <w:rsid w:val="005F2F2B"/>
    <w:rsid w:val="005F333F"/>
    <w:rsid w:val="005F3353"/>
    <w:rsid w:val="005F3396"/>
    <w:rsid w:val="005F3421"/>
    <w:rsid w:val="005F3459"/>
    <w:rsid w:val="005F3570"/>
    <w:rsid w:val="005F37F8"/>
    <w:rsid w:val="005F38F6"/>
    <w:rsid w:val="005F38FC"/>
    <w:rsid w:val="005F3904"/>
    <w:rsid w:val="005F393F"/>
    <w:rsid w:val="005F3A89"/>
    <w:rsid w:val="005F4170"/>
    <w:rsid w:val="005F43D7"/>
    <w:rsid w:val="005F4632"/>
    <w:rsid w:val="005F480B"/>
    <w:rsid w:val="005F4C31"/>
    <w:rsid w:val="005F4DDF"/>
    <w:rsid w:val="005F540D"/>
    <w:rsid w:val="005F5595"/>
    <w:rsid w:val="005F5628"/>
    <w:rsid w:val="005F5677"/>
    <w:rsid w:val="005F5913"/>
    <w:rsid w:val="005F5A02"/>
    <w:rsid w:val="005F5B16"/>
    <w:rsid w:val="005F5B1D"/>
    <w:rsid w:val="005F5B9C"/>
    <w:rsid w:val="005F5DD0"/>
    <w:rsid w:val="005F6078"/>
    <w:rsid w:val="005F60AE"/>
    <w:rsid w:val="005F62DD"/>
    <w:rsid w:val="005F636C"/>
    <w:rsid w:val="005F648F"/>
    <w:rsid w:val="005F6962"/>
    <w:rsid w:val="005F6D25"/>
    <w:rsid w:val="005F6D6F"/>
    <w:rsid w:val="005F6E2A"/>
    <w:rsid w:val="005F6F08"/>
    <w:rsid w:val="005F7093"/>
    <w:rsid w:val="005F71B1"/>
    <w:rsid w:val="005F7625"/>
    <w:rsid w:val="005F775B"/>
    <w:rsid w:val="005F776D"/>
    <w:rsid w:val="005F778F"/>
    <w:rsid w:val="005F77BB"/>
    <w:rsid w:val="005F77D7"/>
    <w:rsid w:val="005F7990"/>
    <w:rsid w:val="005F7B96"/>
    <w:rsid w:val="005F7BC8"/>
    <w:rsid w:val="005F7C1E"/>
    <w:rsid w:val="005F7CFC"/>
    <w:rsid w:val="005F7E30"/>
    <w:rsid w:val="005F7F80"/>
    <w:rsid w:val="00600204"/>
    <w:rsid w:val="00600275"/>
    <w:rsid w:val="0060029B"/>
    <w:rsid w:val="00600362"/>
    <w:rsid w:val="006007E5"/>
    <w:rsid w:val="00600977"/>
    <w:rsid w:val="00600EB1"/>
    <w:rsid w:val="00600EB7"/>
    <w:rsid w:val="00600FC0"/>
    <w:rsid w:val="00601024"/>
    <w:rsid w:val="006010FD"/>
    <w:rsid w:val="006011DD"/>
    <w:rsid w:val="0060124C"/>
    <w:rsid w:val="006013F5"/>
    <w:rsid w:val="006015A2"/>
    <w:rsid w:val="00601668"/>
    <w:rsid w:val="006018CD"/>
    <w:rsid w:val="00601980"/>
    <w:rsid w:val="00601AF8"/>
    <w:rsid w:val="00601DBC"/>
    <w:rsid w:val="00601E91"/>
    <w:rsid w:val="00601F0E"/>
    <w:rsid w:val="00601F66"/>
    <w:rsid w:val="0060205C"/>
    <w:rsid w:val="006021BC"/>
    <w:rsid w:val="00602201"/>
    <w:rsid w:val="00602259"/>
    <w:rsid w:val="0060239F"/>
    <w:rsid w:val="00602486"/>
    <w:rsid w:val="006025CB"/>
    <w:rsid w:val="00602627"/>
    <w:rsid w:val="006026C1"/>
    <w:rsid w:val="0060277D"/>
    <w:rsid w:val="006027D2"/>
    <w:rsid w:val="00602CC4"/>
    <w:rsid w:val="00602EF4"/>
    <w:rsid w:val="006030B1"/>
    <w:rsid w:val="0060321C"/>
    <w:rsid w:val="00603316"/>
    <w:rsid w:val="00603502"/>
    <w:rsid w:val="006036AD"/>
    <w:rsid w:val="00603B5E"/>
    <w:rsid w:val="00603D74"/>
    <w:rsid w:val="00603F2F"/>
    <w:rsid w:val="00603F57"/>
    <w:rsid w:val="00604302"/>
    <w:rsid w:val="00604305"/>
    <w:rsid w:val="00604349"/>
    <w:rsid w:val="006043C6"/>
    <w:rsid w:val="00604602"/>
    <w:rsid w:val="0060467C"/>
    <w:rsid w:val="006046C5"/>
    <w:rsid w:val="00604725"/>
    <w:rsid w:val="0060492A"/>
    <w:rsid w:val="00604AEA"/>
    <w:rsid w:val="00604B9B"/>
    <w:rsid w:val="00604C37"/>
    <w:rsid w:val="00604D60"/>
    <w:rsid w:val="00604E8E"/>
    <w:rsid w:val="00604FE3"/>
    <w:rsid w:val="00605081"/>
    <w:rsid w:val="006052BB"/>
    <w:rsid w:val="00605302"/>
    <w:rsid w:val="0060533F"/>
    <w:rsid w:val="006053EF"/>
    <w:rsid w:val="006054F3"/>
    <w:rsid w:val="00605653"/>
    <w:rsid w:val="00605751"/>
    <w:rsid w:val="00605797"/>
    <w:rsid w:val="00605CE0"/>
    <w:rsid w:val="00605D76"/>
    <w:rsid w:val="00605F41"/>
    <w:rsid w:val="00605F8A"/>
    <w:rsid w:val="00606018"/>
    <w:rsid w:val="006060E7"/>
    <w:rsid w:val="006064BF"/>
    <w:rsid w:val="0060670C"/>
    <w:rsid w:val="00606769"/>
    <w:rsid w:val="00606B04"/>
    <w:rsid w:val="00606BFF"/>
    <w:rsid w:val="00606C53"/>
    <w:rsid w:val="00606DD7"/>
    <w:rsid w:val="00607431"/>
    <w:rsid w:val="0060744E"/>
    <w:rsid w:val="006075AD"/>
    <w:rsid w:val="00607674"/>
    <w:rsid w:val="0060778D"/>
    <w:rsid w:val="006077ED"/>
    <w:rsid w:val="0060784F"/>
    <w:rsid w:val="00607B92"/>
    <w:rsid w:val="00607F2E"/>
    <w:rsid w:val="00607FF8"/>
    <w:rsid w:val="00610431"/>
    <w:rsid w:val="00610487"/>
    <w:rsid w:val="0061053D"/>
    <w:rsid w:val="006107FA"/>
    <w:rsid w:val="006108E6"/>
    <w:rsid w:val="00610934"/>
    <w:rsid w:val="00610B59"/>
    <w:rsid w:val="00610C8B"/>
    <w:rsid w:val="00610E36"/>
    <w:rsid w:val="00610EB1"/>
    <w:rsid w:val="0061117A"/>
    <w:rsid w:val="006111AD"/>
    <w:rsid w:val="006113CD"/>
    <w:rsid w:val="006113D2"/>
    <w:rsid w:val="006113E7"/>
    <w:rsid w:val="00611558"/>
    <w:rsid w:val="0061177C"/>
    <w:rsid w:val="0061183C"/>
    <w:rsid w:val="0061186E"/>
    <w:rsid w:val="00611906"/>
    <w:rsid w:val="00611923"/>
    <w:rsid w:val="00611955"/>
    <w:rsid w:val="0061199C"/>
    <w:rsid w:val="00611D23"/>
    <w:rsid w:val="00611DD6"/>
    <w:rsid w:val="006122F0"/>
    <w:rsid w:val="006125A9"/>
    <w:rsid w:val="006127BA"/>
    <w:rsid w:val="00612997"/>
    <w:rsid w:val="00612D1B"/>
    <w:rsid w:val="00612E68"/>
    <w:rsid w:val="0061323B"/>
    <w:rsid w:val="00613543"/>
    <w:rsid w:val="0061361C"/>
    <w:rsid w:val="00613D9A"/>
    <w:rsid w:val="00613DD6"/>
    <w:rsid w:val="00614161"/>
    <w:rsid w:val="00614436"/>
    <w:rsid w:val="00614518"/>
    <w:rsid w:val="00614538"/>
    <w:rsid w:val="00614906"/>
    <w:rsid w:val="00614A20"/>
    <w:rsid w:val="00614B73"/>
    <w:rsid w:val="00614C12"/>
    <w:rsid w:val="00614D36"/>
    <w:rsid w:val="00614D94"/>
    <w:rsid w:val="00614E67"/>
    <w:rsid w:val="00615155"/>
    <w:rsid w:val="0061523A"/>
    <w:rsid w:val="006152B1"/>
    <w:rsid w:val="006153DE"/>
    <w:rsid w:val="00615441"/>
    <w:rsid w:val="00615571"/>
    <w:rsid w:val="006156FC"/>
    <w:rsid w:val="00615709"/>
    <w:rsid w:val="00615832"/>
    <w:rsid w:val="00615893"/>
    <w:rsid w:val="00615E0A"/>
    <w:rsid w:val="00615EC1"/>
    <w:rsid w:val="00616487"/>
    <w:rsid w:val="00616A13"/>
    <w:rsid w:val="00616AF9"/>
    <w:rsid w:val="00616C18"/>
    <w:rsid w:val="00616D73"/>
    <w:rsid w:val="00616D7C"/>
    <w:rsid w:val="00616EC0"/>
    <w:rsid w:val="00616F77"/>
    <w:rsid w:val="00617155"/>
    <w:rsid w:val="00617367"/>
    <w:rsid w:val="0061737D"/>
    <w:rsid w:val="006173EE"/>
    <w:rsid w:val="0061747E"/>
    <w:rsid w:val="006174A8"/>
    <w:rsid w:val="006175BC"/>
    <w:rsid w:val="00617645"/>
    <w:rsid w:val="006179B7"/>
    <w:rsid w:val="00617B26"/>
    <w:rsid w:val="00620362"/>
    <w:rsid w:val="00620376"/>
    <w:rsid w:val="006203A3"/>
    <w:rsid w:val="006205CE"/>
    <w:rsid w:val="0062060D"/>
    <w:rsid w:val="00620AF2"/>
    <w:rsid w:val="00620C89"/>
    <w:rsid w:val="00621187"/>
    <w:rsid w:val="00621485"/>
    <w:rsid w:val="00621A18"/>
    <w:rsid w:val="00621AE3"/>
    <w:rsid w:val="00621C17"/>
    <w:rsid w:val="00621C56"/>
    <w:rsid w:val="00621E69"/>
    <w:rsid w:val="00621F07"/>
    <w:rsid w:val="00621F54"/>
    <w:rsid w:val="00621FAC"/>
    <w:rsid w:val="0062204E"/>
    <w:rsid w:val="00622098"/>
    <w:rsid w:val="006220A1"/>
    <w:rsid w:val="006221A1"/>
    <w:rsid w:val="00622288"/>
    <w:rsid w:val="00622331"/>
    <w:rsid w:val="00622608"/>
    <w:rsid w:val="006226E4"/>
    <w:rsid w:val="00622715"/>
    <w:rsid w:val="00622762"/>
    <w:rsid w:val="00622A24"/>
    <w:rsid w:val="00622B63"/>
    <w:rsid w:val="00622E81"/>
    <w:rsid w:val="00622FC0"/>
    <w:rsid w:val="00622FDB"/>
    <w:rsid w:val="0062342D"/>
    <w:rsid w:val="00623552"/>
    <w:rsid w:val="0062357A"/>
    <w:rsid w:val="00623718"/>
    <w:rsid w:val="006237A0"/>
    <w:rsid w:val="00623884"/>
    <w:rsid w:val="00623B4C"/>
    <w:rsid w:val="00623CD2"/>
    <w:rsid w:val="00623E1D"/>
    <w:rsid w:val="00623E72"/>
    <w:rsid w:val="006240F3"/>
    <w:rsid w:val="0062418E"/>
    <w:rsid w:val="006241B8"/>
    <w:rsid w:val="00624217"/>
    <w:rsid w:val="006243AA"/>
    <w:rsid w:val="006245BE"/>
    <w:rsid w:val="006246B8"/>
    <w:rsid w:val="006246CB"/>
    <w:rsid w:val="0062489F"/>
    <w:rsid w:val="00624B5D"/>
    <w:rsid w:val="00625036"/>
    <w:rsid w:val="0062522C"/>
    <w:rsid w:val="00625516"/>
    <w:rsid w:val="0062555E"/>
    <w:rsid w:val="0062563A"/>
    <w:rsid w:val="00625823"/>
    <w:rsid w:val="00625831"/>
    <w:rsid w:val="006258E5"/>
    <w:rsid w:val="00625942"/>
    <w:rsid w:val="0062599A"/>
    <w:rsid w:val="006259EB"/>
    <w:rsid w:val="00625A98"/>
    <w:rsid w:val="00625D1B"/>
    <w:rsid w:val="00625D8F"/>
    <w:rsid w:val="00625EDE"/>
    <w:rsid w:val="006260C6"/>
    <w:rsid w:val="006260DC"/>
    <w:rsid w:val="00626418"/>
    <w:rsid w:val="0062645D"/>
    <w:rsid w:val="00626548"/>
    <w:rsid w:val="006265CD"/>
    <w:rsid w:val="006266FC"/>
    <w:rsid w:val="0062676B"/>
    <w:rsid w:val="00626ECA"/>
    <w:rsid w:val="00626EED"/>
    <w:rsid w:val="006270F1"/>
    <w:rsid w:val="006271B9"/>
    <w:rsid w:val="0062722E"/>
    <w:rsid w:val="00627273"/>
    <w:rsid w:val="0062739D"/>
    <w:rsid w:val="006274CC"/>
    <w:rsid w:val="006279C3"/>
    <w:rsid w:val="00627C53"/>
    <w:rsid w:val="00627D15"/>
    <w:rsid w:val="00630177"/>
    <w:rsid w:val="0063019C"/>
    <w:rsid w:val="006302C9"/>
    <w:rsid w:val="006302EE"/>
    <w:rsid w:val="00630457"/>
    <w:rsid w:val="006304D0"/>
    <w:rsid w:val="00630806"/>
    <w:rsid w:val="0063086F"/>
    <w:rsid w:val="00630E50"/>
    <w:rsid w:val="00630EC0"/>
    <w:rsid w:val="00630ECC"/>
    <w:rsid w:val="00631230"/>
    <w:rsid w:val="006313AA"/>
    <w:rsid w:val="006313E7"/>
    <w:rsid w:val="006313F4"/>
    <w:rsid w:val="00631561"/>
    <w:rsid w:val="006315F5"/>
    <w:rsid w:val="00631638"/>
    <w:rsid w:val="006316AC"/>
    <w:rsid w:val="006316D1"/>
    <w:rsid w:val="00631772"/>
    <w:rsid w:val="00631842"/>
    <w:rsid w:val="00631918"/>
    <w:rsid w:val="006319B7"/>
    <w:rsid w:val="00631A9C"/>
    <w:rsid w:val="00631C24"/>
    <w:rsid w:val="00631F35"/>
    <w:rsid w:val="0063238D"/>
    <w:rsid w:val="00632659"/>
    <w:rsid w:val="00632A09"/>
    <w:rsid w:val="00632A5F"/>
    <w:rsid w:val="00632C9B"/>
    <w:rsid w:val="00632D8E"/>
    <w:rsid w:val="0063339C"/>
    <w:rsid w:val="006333E8"/>
    <w:rsid w:val="00633777"/>
    <w:rsid w:val="00633975"/>
    <w:rsid w:val="006339EE"/>
    <w:rsid w:val="00633B46"/>
    <w:rsid w:val="00633C41"/>
    <w:rsid w:val="00633C54"/>
    <w:rsid w:val="00633C55"/>
    <w:rsid w:val="00633CB8"/>
    <w:rsid w:val="00633DF5"/>
    <w:rsid w:val="00633E10"/>
    <w:rsid w:val="00633ED7"/>
    <w:rsid w:val="00633FB2"/>
    <w:rsid w:val="00634212"/>
    <w:rsid w:val="0063437B"/>
    <w:rsid w:val="006343C8"/>
    <w:rsid w:val="00634510"/>
    <w:rsid w:val="006346C0"/>
    <w:rsid w:val="0063498F"/>
    <w:rsid w:val="00634AE0"/>
    <w:rsid w:val="00634C67"/>
    <w:rsid w:val="00634E44"/>
    <w:rsid w:val="00634F59"/>
    <w:rsid w:val="00634FEF"/>
    <w:rsid w:val="00635158"/>
    <w:rsid w:val="0063525B"/>
    <w:rsid w:val="00635477"/>
    <w:rsid w:val="00635682"/>
    <w:rsid w:val="006357F6"/>
    <w:rsid w:val="00635AA7"/>
    <w:rsid w:val="00635C0C"/>
    <w:rsid w:val="00635E48"/>
    <w:rsid w:val="00635E94"/>
    <w:rsid w:val="00635EBE"/>
    <w:rsid w:val="00635F24"/>
    <w:rsid w:val="006362CC"/>
    <w:rsid w:val="0063632B"/>
    <w:rsid w:val="0063633E"/>
    <w:rsid w:val="006363D5"/>
    <w:rsid w:val="00636475"/>
    <w:rsid w:val="006364EA"/>
    <w:rsid w:val="0063650C"/>
    <w:rsid w:val="00636767"/>
    <w:rsid w:val="00636809"/>
    <w:rsid w:val="00636B04"/>
    <w:rsid w:val="00636CA8"/>
    <w:rsid w:val="00636D84"/>
    <w:rsid w:val="0063700A"/>
    <w:rsid w:val="00637372"/>
    <w:rsid w:val="00637500"/>
    <w:rsid w:val="00637722"/>
    <w:rsid w:val="006378B0"/>
    <w:rsid w:val="00637A13"/>
    <w:rsid w:val="00637A6D"/>
    <w:rsid w:val="00637C88"/>
    <w:rsid w:val="00637EAB"/>
    <w:rsid w:val="00640253"/>
    <w:rsid w:val="00640323"/>
    <w:rsid w:val="00640536"/>
    <w:rsid w:val="00640544"/>
    <w:rsid w:val="006405A8"/>
    <w:rsid w:val="00640C87"/>
    <w:rsid w:val="00640D0B"/>
    <w:rsid w:val="00640E8C"/>
    <w:rsid w:val="00640FB0"/>
    <w:rsid w:val="006410B0"/>
    <w:rsid w:val="0064124B"/>
    <w:rsid w:val="00641308"/>
    <w:rsid w:val="006414B1"/>
    <w:rsid w:val="006414FF"/>
    <w:rsid w:val="006415CA"/>
    <w:rsid w:val="006416C2"/>
    <w:rsid w:val="006417CE"/>
    <w:rsid w:val="0064196C"/>
    <w:rsid w:val="00641BE9"/>
    <w:rsid w:val="006422BE"/>
    <w:rsid w:val="006422FA"/>
    <w:rsid w:val="006424D8"/>
    <w:rsid w:val="006425DB"/>
    <w:rsid w:val="0064278E"/>
    <w:rsid w:val="006428F8"/>
    <w:rsid w:val="00642A49"/>
    <w:rsid w:val="00642BF3"/>
    <w:rsid w:val="00642C8F"/>
    <w:rsid w:val="00642D30"/>
    <w:rsid w:val="00643011"/>
    <w:rsid w:val="006430AE"/>
    <w:rsid w:val="00643115"/>
    <w:rsid w:val="00643267"/>
    <w:rsid w:val="0064334F"/>
    <w:rsid w:val="00643558"/>
    <w:rsid w:val="006437CA"/>
    <w:rsid w:val="00643844"/>
    <w:rsid w:val="00643916"/>
    <w:rsid w:val="00643C44"/>
    <w:rsid w:val="00643F21"/>
    <w:rsid w:val="0064430F"/>
    <w:rsid w:val="006443DC"/>
    <w:rsid w:val="006443DD"/>
    <w:rsid w:val="0064476A"/>
    <w:rsid w:val="006447CB"/>
    <w:rsid w:val="0064481F"/>
    <w:rsid w:val="00644875"/>
    <w:rsid w:val="00644ABA"/>
    <w:rsid w:val="00644C49"/>
    <w:rsid w:val="00644C89"/>
    <w:rsid w:val="00644D7C"/>
    <w:rsid w:val="00644ECD"/>
    <w:rsid w:val="00644EE7"/>
    <w:rsid w:val="00644EE9"/>
    <w:rsid w:val="00645092"/>
    <w:rsid w:val="00645224"/>
    <w:rsid w:val="0064530A"/>
    <w:rsid w:val="006454A7"/>
    <w:rsid w:val="00645711"/>
    <w:rsid w:val="0064592A"/>
    <w:rsid w:val="00645A2F"/>
    <w:rsid w:val="00645A5E"/>
    <w:rsid w:val="00645BB3"/>
    <w:rsid w:val="00645D0C"/>
    <w:rsid w:val="0064605D"/>
    <w:rsid w:val="00646287"/>
    <w:rsid w:val="00646295"/>
    <w:rsid w:val="006465C1"/>
    <w:rsid w:val="006465CA"/>
    <w:rsid w:val="00646742"/>
    <w:rsid w:val="0064677E"/>
    <w:rsid w:val="006469D5"/>
    <w:rsid w:val="00646A53"/>
    <w:rsid w:val="00646A6A"/>
    <w:rsid w:val="00646ACF"/>
    <w:rsid w:val="00646FBE"/>
    <w:rsid w:val="00646FEF"/>
    <w:rsid w:val="0064703D"/>
    <w:rsid w:val="00647098"/>
    <w:rsid w:val="006470A1"/>
    <w:rsid w:val="006471F2"/>
    <w:rsid w:val="0064729F"/>
    <w:rsid w:val="006474B3"/>
    <w:rsid w:val="00647528"/>
    <w:rsid w:val="0064768B"/>
    <w:rsid w:val="00647786"/>
    <w:rsid w:val="0064786A"/>
    <w:rsid w:val="00647896"/>
    <w:rsid w:val="006478A6"/>
    <w:rsid w:val="006478F8"/>
    <w:rsid w:val="00647FC2"/>
    <w:rsid w:val="00647FC4"/>
    <w:rsid w:val="00650009"/>
    <w:rsid w:val="0065036D"/>
    <w:rsid w:val="00650371"/>
    <w:rsid w:val="00650379"/>
    <w:rsid w:val="00650610"/>
    <w:rsid w:val="0065065C"/>
    <w:rsid w:val="00650718"/>
    <w:rsid w:val="00650759"/>
    <w:rsid w:val="00650995"/>
    <w:rsid w:val="00650A6C"/>
    <w:rsid w:val="00650AB0"/>
    <w:rsid w:val="00650C5A"/>
    <w:rsid w:val="00650EE9"/>
    <w:rsid w:val="0065106D"/>
    <w:rsid w:val="00651117"/>
    <w:rsid w:val="006511FA"/>
    <w:rsid w:val="00651254"/>
    <w:rsid w:val="00651404"/>
    <w:rsid w:val="0065166A"/>
    <w:rsid w:val="006517A0"/>
    <w:rsid w:val="006518D2"/>
    <w:rsid w:val="00651A23"/>
    <w:rsid w:val="00651B42"/>
    <w:rsid w:val="00651C03"/>
    <w:rsid w:val="00651F23"/>
    <w:rsid w:val="006520F7"/>
    <w:rsid w:val="00652111"/>
    <w:rsid w:val="006521EB"/>
    <w:rsid w:val="00652300"/>
    <w:rsid w:val="00652445"/>
    <w:rsid w:val="0065259F"/>
    <w:rsid w:val="0065260F"/>
    <w:rsid w:val="006526E4"/>
    <w:rsid w:val="00652711"/>
    <w:rsid w:val="00652742"/>
    <w:rsid w:val="00652873"/>
    <w:rsid w:val="00652AD4"/>
    <w:rsid w:val="00652AF0"/>
    <w:rsid w:val="00652D13"/>
    <w:rsid w:val="00652DA9"/>
    <w:rsid w:val="00652E5C"/>
    <w:rsid w:val="00652E63"/>
    <w:rsid w:val="00652E73"/>
    <w:rsid w:val="00652E85"/>
    <w:rsid w:val="00653044"/>
    <w:rsid w:val="00653153"/>
    <w:rsid w:val="0065327F"/>
    <w:rsid w:val="006536AF"/>
    <w:rsid w:val="00653820"/>
    <w:rsid w:val="006538EE"/>
    <w:rsid w:val="00653925"/>
    <w:rsid w:val="00653A34"/>
    <w:rsid w:val="00653B31"/>
    <w:rsid w:val="00653DA5"/>
    <w:rsid w:val="00653DD4"/>
    <w:rsid w:val="0065400A"/>
    <w:rsid w:val="00654408"/>
    <w:rsid w:val="00654641"/>
    <w:rsid w:val="0065499B"/>
    <w:rsid w:val="00654B86"/>
    <w:rsid w:val="00654C83"/>
    <w:rsid w:val="00654D4E"/>
    <w:rsid w:val="00654D83"/>
    <w:rsid w:val="00654E3A"/>
    <w:rsid w:val="00654E62"/>
    <w:rsid w:val="00654F07"/>
    <w:rsid w:val="0065540A"/>
    <w:rsid w:val="0065540E"/>
    <w:rsid w:val="00655659"/>
    <w:rsid w:val="00655A1D"/>
    <w:rsid w:val="00655B2C"/>
    <w:rsid w:val="00655B78"/>
    <w:rsid w:val="00655D93"/>
    <w:rsid w:val="00655E1F"/>
    <w:rsid w:val="00655FF4"/>
    <w:rsid w:val="0065614A"/>
    <w:rsid w:val="00656248"/>
    <w:rsid w:val="00656349"/>
    <w:rsid w:val="00656500"/>
    <w:rsid w:val="00656533"/>
    <w:rsid w:val="006566AA"/>
    <w:rsid w:val="006566F0"/>
    <w:rsid w:val="0065679D"/>
    <w:rsid w:val="006567EE"/>
    <w:rsid w:val="00656A16"/>
    <w:rsid w:val="00656EE6"/>
    <w:rsid w:val="0065700C"/>
    <w:rsid w:val="00657293"/>
    <w:rsid w:val="00657681"/>
    <w:rsid w:val="006578B2"/>
    <w:rsid w:val="0065799D"/>
    <w:rsid w:val="00657A7F"/>
    <w:rsid w:val="00657BE7"/>
    <w:rsid w:val="00657D8E"/>
    <w:rsid w:val="00657D94"/>
    <w:rsid w:val="00660056"/>
    <w:rsid w:val="0066005E"/>
    <w:rsid w:val="006600D8"/>
    <w:rsid w:val="00660297"/>
    <w:rsid w:val="00660340"/>
    <w:rsid w:val="00660391"/>
    <w:rsid w:val="006603F2"/>
    <w:rsid w:val="0066048B"/>
    <w:rsid w:val="006604CA"/>
    <w:rsid w:val="006606B7"/>
    <w:rsid w:val="00660827"/>
    <w:rsid w:val="00660A07"/>
    <w:rsid w:val="00660B36"/>
    <w:rsid w:val="00660F5F"/>
    <w:rsid w:val="006614D7"/>
    <w:rsid w:val="00661552"/>
    <w:rsid w:val="00661565"/>
    <w:rsid w:val="00661599"/>
    <w:rsid w:val="00661C6F"/>
    <w:rsid w:val="00661F13"/>
    <w:rsid w:val="006620D9"/>
    <w:rsid w:val="0066218A"/>
    <w:rsid w:val="006623BC"/>
    <w:rsid w:val="006624C1"/>
    <w:rsid w:val="006625D1"/>
    <w:rsid w:val="00662806"/>
    <w:rsid w:val="00662B86"/>
    <w:rsid w:val="00662FB4"/>
    <w:rsid w:val="00662FBF"/>
    <w:rsid w:val="006630CC"/>
    <w:rsid w:val="00663237"/>
    <w:rsid w:val="006634EE"/>
    <w:rsid w:val="006635D9"/>
    <w:rsid w:val="00663682"/>
    <w:rsid w:val="00663713"/>
    <w:rsid w:val="006639D4"/>
    <w:rsid w:val="00663AAD"/>
    <w:rsid w:val="00663AD9"/>
    <w:rsid w:val="00663B44"/>
    <w:rsid w:val="00663B8A"/>
    <w:rsid w:val="00663C4C"/>
    <w:rsid w:val="00663EFF"/>
    <w:rsid w:val="0066402B"/>
    <w:rsid w:val="0066442B"/>
    <w:rsid w:val="00664557"/>
    <w:rsid w:val="00664638"/>
    <w:rsid w:val="00664836"/>
    <w:rsid w:val="006648BF"/>
    <w:rsid w:val="006649B6"/>
    <w:rsid w:val="006649CC"/>
    <w:rsid w:val="006649CE"/>
    <w:rsid w:val="00664B89"/>
    <w:rsid w:val="00664BC6"/>
    <w:rsid w:val="00664E75"/>
    <w:rsid w:val="00664F0A"/>
    <w:rsid w:val="00664F56"/>
    <w:rsid w:val="006653C4"/>
    <w:rsid w:val="0066552E"/>
    <w:rsid w:val="00665851"/>
    <w:rsid w:val="00665872"/>
    <w:rsid w:val="00665941"/>
    <w:rsid w:val="00665EB4"/>
    <w:rsid w:val="00665FE0"/>
    <w:rsid w:val="0066644C"/>
    <w:rsid w:val="0066647E"/>
    <w:rsid w:val="0066666E"/>
    <w:rsid w:val="006666C4"/>
    <w:rsid w:val="0066681B"/>
    <w:rsid w:val="0066696B"/>
    <w:rsid w:val="00666A01"/>
    <w:rsid w:val="00666B4B"/>
    <w:rsid w:val="00666E27"/>
    <w:rsid w:val="00666FB7"/>
    <w:rsid w:val="00667168"/>
    <w:rsid w:val="006672E3"/>
    <w:rsid w:val="006672F4"/>
    <w:rsid w:val="0066762C"/>
    <w:rsid w:val="006676F8"/>
    <w:rsid w:val="006678EC"/>
    <w:rsid w:val="006679F6"/>
    <w:rsid w:val="00667A04"/>
    <w:rsid w:val="00667A36"/>
    <w:rsid w:val="00667A37"/>
    <w:rsid w:val="00667A54"/>
    <w:rsid w:val="00667C30"/>
    <w:rsid w:val="00667E1E"/>
    <w:rsid w:val="00667F02"/>
    <w:rsid w:val="00667FD9"/>
    <w:rsid w:val="00670010"/>
    <w:rsid w:val="006701F4"/>
    <w:rsid w:val="0067042C"/>
    <w:rsid w:val="006705A5"/>
    <w:rsid w:val="00670750"/>
    <w:rsid w:val="0067081D"/>
    <w:rsid w:val="0067088D"/>
    <w:rsid w:val="00670B65"/>
    <w:rsid w:val="00670EE8"/>
    <w:rsid w:val="006710C8"/>
    <w:rsid w:val="0067125B"/>
    <w:rsid w:val="0067151D"/>
    <w:rsid w:val="006715B2"/>
    <w:rsid w:val="006716A9"/>
    <w:rsid w:val="006718FB"/>
    <w:rsid w:val="00671922"/>
    <w:rsid w:val="00671A1C"/>
    <w:rsid w:val="00671C98"/>
    <w:rsid w:val="00671E92"/>
    <w:rsid w:val="006722A6"/>
    <w:rsid w:val="006723C8"/>
    <w:rsid w:val="00672458"/>
    <w:rsid w:val="00672A00"/>
    <w:rsid w:val="00672DAC"/>
    <w:rsid w:val="00672DD5"/>
    <w:rsid w:val="00672EB5"/>
    <w:rsid w:val="00672FC5"/>
    <w:rsid w:val="006735E6"/>
    <w:rsid w:val="0067361A"/>
    <w:rsid w:val="00673687"/>
    <w:rsid w:val="0067376E"/>
    <w:rsid w:val="00673B1B"/>
    <w:rsid w:val="00673BE3"/>
    <w:rsid w:val="00673D48"/>
    <w:rsid w:val="00673D8E"/>
    <w:rsid w:val="00674004"/>
    <w:rsid w:val="006741CC"/>
    <w:rsid w:val="006742E0"/>
    <w:rsid w:val="006743AE"/>
    <w:rsid w:val="0067455C"/>
    <w:rsid w:val="00674630"/>
    <w:rsid w:val="00674649"/>
    <w:rsid w:val="00674881"/>
    <w:rsid w:val="006748F3"/>
    <w:rsid w:val="00674B31"/>
    <w:rsid w:val="00674BEF"/>
    <w:rsid w:val="00674FF7"/>
    <w:rsid w:val="0067564B"/>
    <w:rsid w:val="006757CD"/>
    <w:rsid w:val="00675872"/>
    <w:rsid w:val="006758D1"/>
    <w:rsid w:val="006758E0"/>
    <w:rsid w:val="00675AB7"/>
    <w:rsid w:val="00675CD1"/>
    <w:rsid w:val="00675D02"/>
    <w:rsid w:val="00675F55"/>
    <w:rsid w:val="00675F68"/>
    <w:rsid w:val="006760B4"/>
    <w:rsid w:val="00676324"/>
    <w:rsid w:val="006764C6"/>
    <w:rsid w:val="006766C2"/>
    <w:rsid w:val="006767D2"/>
    <w:rsid w:val="006767F8"/>
    <w:rsid w:val="00676868"/>
    <w:rsid w:val="0067691D"/>
    <w:rsid w:val="00676966"/>
    <w:rsid w:val="00676BEB"/>
    <w:rsid w:val="00676BEC"/>
    <w:rsid w:val="00676D76"/>
    <w:rsid w:val="00677181"/>
    <w:rsid w:val="0067739C"/>
    <w:rsid w:val="006774BA"/>
    <w:rsid w:val="006775D4"/>
    <w:rsid w:val="00677610"/>
    <w:rsid w:val="00677934"/>
    <w:rsid w:val="00677A15"/>
    <w:rsid w:val="00677FB8"/>
    <w:rsid w:val="006801BE"/>
    <w:rsid w:val="006803E8"/>
    <w:rsid w:val="00680475"/>
    <w:rsid w:val="006806C4"/>
    <w:rsid w:val="00680788"/>
    <w:rsid w:val="006808D8"/>
    <w:rsid w:val="00680975"/>
    <w:rsid w:val="00680D24"/>
    <w:rsid w:val="00680D53"/>
    <w:rsid w:val="00680E4E"/>
    <w:rsid w:val="006810A1"/>
    <w:rsid w:val="006810A8"/>
    <w:rsid w:val="00681373"/>
    <w:rsid w:val="006814FF"/>
    <w:rsid w:val="00681713"/>
    <w:rsid w:val="006819CC"/>
    <w:rsid w:val="00681B5E"/>
    <w:rsid w:val="00681F3A"/>
    <w:rsid w:val="00681FC2"/>
    <w:rsid w:val="0068204F"/>
    <w:rsid w:val="006822A9"/>
    <w:rsid w:val="00682303"/>
    <w:rsid w:val="0068235B"/>
    <w:rsid w:val="00682367"/>
    <w:rsid w:val="0068289A"/>
    <w:rsid w:val="00682B3D"/>
    <w:rsid w:val="00682F55"/>
    <w:rsid w:val="00682F9B"/>
    <w:rsid w:val="00683252"/>
    <w:rsid w:val="006832B3"/>
    <w:rsid w:val="0068344C"/>
    <w:rsid w:val="006835AB"/>
    <w:rsid w:val="00683964"/>
    <w:rsid w:val="00683986"/>
    <w:rsid w:val="00683C51"/>
    <w:rsid w:val="00683C8C"/>
    <w:rsid w:val="00683D35"/>
    <w:rsid w:val="00684261"/>
    <w:rsid w:val="006842A8"/>
    <w:rsid w:val="0068430A"/>
    <w:rsid w:val="006844AF"/>
    <w:rsid w:val="0068478E"/>
    <w:rsid w:val="006848D1"/>
    <w:rsid w:val="006848FB"/>
    <w:rsid w:val="00684B6D"/>
    <w:rsid w:val="00684D97"/>
    <w:rsid w:val="00684FD8"/>
    <w:rsid w:val="0068506A"/>
    <w:rsid w:val="006850BD"/>
    <w:rsid w:val="006857ED"/>
    <w:rsid w:val="006858AF"/>
    <w:rsid w:val="00685B1A"/>
    <w:rsid w:val="00685C6F"/>
    <w:rsid w:val="00685D1E"/>
    <w:rsid w:val="00685D39"/>
    <w:rsid w:val="00685E75"/>
    <w:rsid w:val="00685E81"/>
    <w:rsid w:val="00686125"/>
    <w:rsid w:val="00686161"/>
    <w:rsid w:val="00686464"/>
    <w:rsid w:val="006864EE"/>
    <w:rsid w:val="00686598"/>
    <w:rsid w:val="0068668D"/>
    <w:rsid w:val="006866BD"/>
    <w:rsid w:val="00686797"/>
    <w:rsid w:val="006868FD"/>
    <w:rsid w:val="00686921"/>
    <w:rsid w:val="00686AC7"/>
    <w:rsid w:val="00686D32"/>
    <w:rsid w:val="00686E50"/>
    <w:rsid w:val="00686E89"/>
    <w:rsid w:val="0068703A"/>
    <w:rsid w:val="006870D7"/>
    <w:rsid w:val="00687281"/>
    <w:rsid w:val="00687299"/>
    <w:rsid w:val="00687A3C"/>
    <w:rsid w:val="00687C0F"/>
    <w:rsid w:val="00687D68"/>
    <w:rsid w:val="00687E99"/>
    <w:rsid w:val="00687EE0"/>
    <w:rsid w:val="00690002"/>
    <w:rsid w:val="0069000E"/>
    <w:rsid w:val="00690012"/>
    <w:rsid w:val="006900C4"/>
    <w:rsid w:val="006901EA"/>
    <w:rsid w:val="00690286"/>
    <w:rsid w:val="0069037A"/>
    <w:rsid w:val="00690393"/>
    <w:rsid w:val="006905A1"/>
    <w:rsid w:val="006906DD"/>
    <w:rsid w:val="00690818"/>
    <w:rsid w:val="00690951"/>
    <w:rsid w:val="00690AAE"/>
    <w:rsid w:val="00690AB3"/>
    <w:rsid w:val="00690CCD"/>
    <w:rsid w:val="00690E24"/>
    <w:rsid w:val="00691111"/>
    <w:rsid w:val="006912EA"/>
    <w:rsid w:val="00691360"/>
    <w:rsid w:val="006913CC"/>
    <w:rsid w:val="00691526"/>
    <w:rsid w:val="00691730"/>
    <w:rsid w:val="00691A91"/>
    <w:rsid w:val="00691B10"/>
    <w:rsid w:val="00691B83"/>
    <w:rsid w:val="00691C39"/>
    <w:rsid w:val="00691CE8"/>
    <w:rsid w:val="00691DF9"/>
    <w:rsid w:val="0069208B"/>
    <w:rsid w:val="00692092"/>
    <w:rsid w:val="006920B7"/>
    <w:rsid w:val="0069215E"/>
    <w:rsid w:val="0069216C"/>
    <w:rsid w:val="00692273"/>
    <w:rsid w:val="006923ED"/>
    <w:rsid w:val="006923F6"/>
    <w:rsid w:val="00692482"/>
    <w:rsid w:val="00692627"/>
    <w:rsid w:val="00692659"/>
    <w:rsid w:val="00692694"/>
    <w:rsid w:val="006926F8"/>
    <w:rsid w:val="00692716"/>
    <w:rsid w:val="0069289D"/>
    <w:rsid w:val="00692993"/>
    <w:rsid w:val="00692D11"/>
    <w:rsid w:val="00692FAD"/>
    <w:rsid w:val="0069300D"/>
    <w:rsid w:val="006930CD"/>
    <w:rsid w:val="0069311C"/>
    <w:rsid w:val="0069315F"/>
    <w:rsid w:val="006931BF"/>
    <w:rsid w:val="00693403"/>
    <w:rsid w:val="00693463"/>
    <w:rsid w:val="006935D5"/>
    <w:rsid w:val="0069379A"/>
    <w:rsid w:val="00693945"/>
    <w:rsid w:val="006939BF"/>
    <w:rsid w:val="00693B3D"/>
    <w:rsid w:val="00693B4C"/>
    <w:rsid w:val="00693D41"/>
    <w:rsid w:val="006940DF"/>
    <w:rsid w:val="006940F3"/>
    <w:rsid w:val="006941AB"/>
    <w:rsid w:val="006945D6"/>
    <w:rsid w:val="00694658"/>
    <w:rsid w:val="006946B5"/>
    <w:rsid w:val="00694809"/>
    <w:rsid w:val="006948EB"/>
    <w:rsid w:val="00694D17"/>
    <w:rsid w:val="00694DED"/>
    <w:rsid w:val="00694E05"/>
    <w:rsid w:val="00695143"/>
    <w:rsid w:val="0069516F"/>
    <w:rsid w:val="0069529D"/>
    <w:rsid w:val="00695361"/>
    <w:rsid w:val="0069542A"/>
    <w:rsid w:val="00695656"/>
    <w:rsid w:val="00695B03"/>
    <w:rsid w:val="00695B52"/>
    <w:rsid w:val="00695C1A"/>
    <w:rsid w:val="00695D48"/>
    <w:rsid w:val="00695E43"/>
    <w:rsid w:val="00696121"/>
    <w:rsid w:val="0069624A"/>
    <w:rsid w:val="00696444"/>
    <w:rsid w:val="00696486"/>
    <w:rsid w:val="00696539"/>
    <w:rsid w:val="0069685E"/>
    <w:rsid w:val="00696A8C"/>
    <w:rsid w:val="00696D04"/>
    <w:rsid w:val="00696EEC"/>
    <w:rsid w:val="00697031"/>
    <w:rsid w:val="00697810"/>
    <w:rsid w:val="00697840"/>
    <w:rsid w:val="0069795A"/>
    <w:rsid w:val="0069799A"/>
    <w:rsid w:val="00697AD0"/>
    <w:rsid w:val="00697AFD"/>
    <w:rsid w:val="00697C87"/>
    <w:rsid w:val="00697F07"/>
    <w:rsid w:val="00697F98"/>
    <w:rsid w:val="00697FD9"/>
    <w:rsid w:val="006A00E7"/>
    <w:rsid w:val="006A011D"/>
    <w:rsid w:val="006A01A1"/>
    <w:rsid w:val="006A01C2"/>
    <w:rsid w:val="006A04D2"/>
    <w:rsid w:val="006A06EF"/>
    <w:rsid w:val="006A083F"/>
    <w:rsid w:val="006A0A92"/>
    <w:rsid w:val="006A0A95"/>
    <w:rsid w:val="006A0B09"/>
    <w:rsid w:val="006A0D01"/>
    <w:rsid w:val="006A0DCA"/>
    <w:rsid w:val="006A0DE6"/>
    <w:rsid w:val="006A12AA"/>
    <w:rsid w:val="006A1324"/>
    <w:rsid w:val="006A1389"/>
    <w:rsid w:val="006A14C7"/>
    <w:rsid w:val="006A16E0"/>
    <w:rsid w:val="006A17CC"/>
    <w:rsid w:val="006A183D"/>
    <w:rsid w:val="006A1908"/>
    <w:rsid w:val="006A1B57"/>
    <w:rsid w:val="006A1E3E"/>
    <w:rsid w:val="006A214A"/>
    <w:rsid w:val="006A2265"/>
    <w:rsid w:val="006A2772"/>
    <w:rsid w:val="006A29C7"/>
    <w:rsid w:val="006A2A71"/>
    <w:rsid w:val="006A2D30"/>
    <w:rsid w:val="006A2DD3"/>
    <w:rsid w:val="006A2E0F"/>
    <w:rsid w:val="006A2F2F"/>
    <w:rsid w:val="006A2FDB"/>
    <w:rsid w:val="006A300D"/>
    <w:rsid w:val="006A30DA"/>
    <w:rsid w:val="006A3217"/>
    <w:rsid w:val="006A32BB"/>
    <w:rsid w:val="006A349A"/>
    <w:rsid w:val="006A3512"/>
    <w:rsid w:val="006A3780"/>
    <w:rsid w:val="006A3DDF"/>
    <w:rsid w:val="006A408D"/>
    <w:rsid w:val="006A4884"/>
    <w:rsid w:val="006A49EC"/>
    <w:rsid w:val="006A4A05"/>
    <w:rsid w:val="006A4AC6"/>
    <w:rsid w:val="006A4E1D"/>
    <w:rsid w:val="006A4E98"/>
    <w:rsid w:val="006A4EE3"/>
    <w:rsid w:val="006A4F8C"/>
    <w:rsid w:val="006A5262"/>
    <w:rsid w:val="006A5334"/>
    <w:rsid w:val="006A5657"/>
    <w:rsid w:val="006A5875"/>
    <w:rsid w:val="006A58FD"/>
    <w:rsid w:val="006A5CE7"/>
    <w:rsid w:val="006A5EA6"/>
    <w:rsid w:val="006A5F44"/>
    <w:rsid w:val="006A5F67"/>
    <w:rsid w:val="006A5FCF"/>
    <w:rsid w:val="006A6203"/>
    <w:rsid w:val="006A633D"/>
    <w:rsid w:val="006A65AD"/>
    <w:rsid w:val="006A6726"/>
    <w:rsid w:val="006A6742"/>
    <w:rsid w:val="006A6775"/>
    <w:rsid w:val="006A68F0"/>
    <w:rsid w:val="006A69FB"/>
    <w:rsid w:val="006A6A44"/>
    <w:rsid w:val="006A6ADC"/>
    <w:rsid w:val="006A6CBF"/>
    <w:rsid w:val="006A6D8A"/>
    <w:rsid w:val="006A6E41"/>
    <w:rsid w:val="006A6EF0"/>
    <w:rsid w:val="006A6F23"/>
    <w:rsid w:val="006A7081"/>
    <w:rsid w:val="006A7122"/>
    <w:rsid w:val="006A7155"/>
    <w:rsid w:val="006A73DE"/>
    <w:rsid w:val="006A7683"/>
    <w:rsid w:val="006A77B1"/>
    <w:rsid w:val="006A79CD"/>
    <w:rsid w:val="006A79D0"/>
    <w:rsid w:val="006A7AB4"/>
    <w:rsid w:val="006A7B6F"/>
    <w:rsid w:val="006A7F64"/>
    <w:rsid w:val="006B0271"/>
    <w:rsid w:val="006B064F"/>
    <w:rsid w:val="006B0743"/>
    <w:rsid w:val="006B0883"/>
    <w:rsid w:val="006B0889"/>
    <w:rsid w:val="006B0A21"/>
    <w:rsid w:val="006B0C62"/>
    <w:rsid w:val="006B0D47"/>
    <w:rsid w:val="006B0E07"/>
    <w:rsid w:val="006B0E40"/>
    <w:rsid w:val="006B0EC6"/>
    <w:rsid w:val="006B0F55"/>
    <w:rsid w:val="006B0F72"/>
    <w:rsid w:val="006B0FAB"/>
    <w:rsid w:val="006B13D1"/>
    <w:rsid w:val="006B1447"/>
    <w:rsid w:val="006B1A54"/>
    <w:rsid w:val="006B1BFE"/>
    <w:rsid w:val="006B1C23"/>
    <w:rsid w:val="006B1E84"/>
    <w:rsid w:val="006B2276"/>
    <w:rsid w:val="006B246B"/>
    <w:rsid w:val="006B26A6"/>
    <w:rsid w:val="006B2A34"/>
    <w:rsid w:val="006B2CF3"/>
    <w:rsid w:val="006B2CF5"/>
    <w:rsid w:val="006B2D0E"/>
    <w:rsid w:val="006B2DAB"/>
    <w:rsid w:val="006B2DF1"/>
    <w:rsid w:val="006B2FC6"/>
    <w:rsid w:val="006B3359"/>
    <w:rsid w:val="006B3366"/>
    <w:rsid w:val="006B33E9"/>
    <w:rsid w:val="006B340C"/>
    <w:rsid w:val="006B34EE"/>
    <w:rsid w:val="006B3566"/>
    <w:rsid w:val="006B3690"/>
    <w:rsid w:val="006B3705"/>
    <w:rsid w:val="006B377F"/>
    <w:rsid w:val="006B37A8"/>
    <w:rsid w:val="006B38E6"/>
    <w:rsid w:val="006B3A4E"/>
    <w:rsid w:val="006B3AE6"/>
    <w:rsid w:val="006B3AFF"/>
    <w:rsid w:val="006B3B88"/>
    <w:rsid w:val="006B3B89"/>
    <w:rsid w:val="006B3CB6"/>
    <w:rsid w:val="006B3DBD"/>
    <w:rsid w:val="006B3DCB"/>
    <w:rsid w:val="006B3DDE"/>
    <w:rsid w:val="006B3E76"/>
    <w:rsid w:val="006B3FDA"/>
    <w:rsid w:val="006B40AE"/>
    <w:rsid w:val="006B40C8"/>
    <w:rsid w:val="006B4174"/>
    <w:rsid w:val="006B4763"/>
    <w:rsid w:val="006B481D"/>
    <w:rsid w:val="006B4836"/>
    <w:rsid w:val="006B4B8B"/>
    <w:rsid w:val="006B4BCD"/>
    <w:rsid w:val="006B4C11"/>
    <w:rsid w:val="006B4D59"/>
    <w:rsid w:val="006B4EA4"/>
    <w:rsid w:val="006B52F3"/>
    <w:rsid w:val="006B531B"/>
    <w:rsid w:val="006B537C"/>
    <w:rsid w:val="006B5444"/>
    <w:rsid w:val="006B544F"/>
    <w:rsid w:val="006B5564"/>
    <w:rsid w:val="006B566D"/>
    <w:rsid w:val="006B56A4"/>
    <w:rsid w:val="006B5730"/>
    <w:rsid w:val="006B5ADA"/>
    <w:rsid w:val="006B5B59"/>
    <w:rsid w:val="006B5C38"/>
    <w:rsid w:val="006B5CB5"/>
    <w:rsid w:val="006B5EA6"/>
    <w:rsid w:val="006B601B"/>
    <w:rsid w:val="006B611D"/>
    <w:rsid w:val="006B61C3"/>
    <w:rsid w:val="006B6257"/>
    <w:rsid w:val="006B62F9"/>
    <w:rsid w:val="006B63BE"/>
    <w:rsid w:val="006B6442"/>
    <w:rsid w:val="006B6547"/>
    <w:rsid w:val="006B65AE"/>
    <w:rsid w:val="006B65D7"/>
    <w:rsid w:val="006B6669"/>
    <w:rsid w:val="006B687A"/>
    <w:rsid w:val="006B689A"/>
    <w:rsid w:val="006B69D3"/>
    <w:rsid w:val="006B69FC"/>
    <w:rsid w:val="006B6A0C"/>
    <w:rsid w:val="006B6A51"/>
    <w:rsid w:val="006B6BBF"/>
    <w:rsid w:val="006B6D90"/>
    <w:rsid w:val="006B7105"/>
    <w:rsid w:val="006B710A"/>
    <w:rsid w:val="006B7111"/>
    <w:rsid w:val="006B7609"/>
    <w:rsid w:val="006B7690"/>
    <w:rsid w:val="006B76E9"/>
    <w:rsid w:val="006B77CC"/>
    <w:rsid w:val="006B7A59"/>
    <w:rsid w:val="006B7AC8"/>
    <w:rsid w:val="006B7C3E"/>
    <w:rsid w:val="006B7D05"/>
    <w:rsid w:val="006B7D23"/>
    <w:rsid w:val="006B7E23"/>
    <w:rsid w:val="006B7EC8"/>
    <w:rsid w:val="006C04F5"/>
    <w:rsid w:val="006C070D"/>
    <w:rsid w:val="006C0941"/>
    <w:rsid w:val="006C0A45"/>
    <w:rsid w:val="006C0A54"/>
    <w:rsid w:val="006C0B98"/>
    <w:rsid w:val="006C0C10"/>
    <w:rsid w:val="006C0E02"/>
    <w:rsid w:val="006C0E8C"/>
    <w:rsid w:val="006C0F78"/>
    <w:rsid w:val="006C0FDE"/>
    <w:rsid w:val="006C11DB"/>
    <w:rsid w:val="006C12EB"/>
    <w:rsid w:val="006C1421"/>
    <w:rsid w:val="006C145A"/>
    <w:rsid w:val="006C1520"/>
    <w:rsid w:val="006C1560"/>
    <w:rsid w:val="006C1619"/>
    <w:rsid w:val="006C1637"/>
    <w:rsid w:val="006C17E9"/>
    <w:rsid w:val="006C1AE0"/>
    <w:rsid w:val="006C1B0D"/>
    <w:rsid w:val="006C1D10"/>
    <w:rsid w:val="006C1E26"/>
    <w:rsid w:val="006C1E93"/>
    <w:rsid w:val="006C20C6"/>
    <w:rsid w:val="006C2140"/>
    <w:rsid w:val="006C2149"/>
    <w:rsid w:val="006C228E"/>
    <w:rsid w:val="006C26FB"/>
    <w:rsid w:val="006C271F"/>
    <w:rsid w:val="006C27D1"/>
    <w:rsid w:val="006C2811"/>
    <w:rsid w:val="006C28F8"/>
    <w:rsid w:val="006C295E"/>
    <w:rsid w:val="006C2976"/>
    <w:rsid w:val="006C29C2"/>
    <w:rsid w:val="006C2A0C"/>
    <w:rsid w:val="006C2A52"/>
    <w:rsid w:val="006C2BC7"/>
    <w:rsid w:val="006C2C84"/>
    <w:rsid w:val="006C2DC4"/>
    <w:rsid w:val="006C2E26"/>
    <w:rsid w:val="006C2E7C"/>
    <w:rsid w:val="006C2E9B"/>
    <w:rsid w:val="006C3104"/>
    <w:rsid w:val="006C3188"/>
    <w:rsid w:val="006C31B2"/>
    <w:rsid w:val="006C3301"/>
    <w:rsid w:val="006C353B"/>
    <w:rsid w:val="006C353D"/>
    <w:rsid w:val="006C36C2"/>
    <w:rsid w:val="006C37C5"/>
    <w:rsid w:val="006C3CE1"/>
    <w:rsid w:val="006C3EDF"/>
    <w:rsid w:val="006C3FFF"/>
    <w:rsid w:val="006C411C"/>
    <w:rsid w:val="006C411F"/>
    <w:rsid w:val="006C4143"/>
    <w:rsid w:val="006C4212"/>
    <w:rsid w:val="006C421F"/>
    <w:rsid w:val="006C4384"/>
    <w:rsid w:val="006C43D7"/>
    <w:rsid w:val="006C4465"/>
    <w:rsid w:val="006C48FB"/>
    <w:rsid w:val="006C4A11"/>
    <w:rsid w:val="006C4A1B"/>
    <w:rsid w:val="006C4BB2"/>
    <w:rsid w:val="006C4F35"/>
    <w:rsid w:val="006C5043"/>
    <w:rsid w:val="006C5234"/>
    <w:rsid w:val="006C535F"/>
    <w:rsid w:val="006C53D4"/>
    <w:rsid w:val="006C5549"/>
    <w:rsid w:val="006C5A58"/>
    <w:rsid w:val="006C5B3E"/>
    <w:rsid w:val="006C5F00"/>
    <w:rsid w:val="006C5F14"/>
    <w:rsid w:val="006C5F6A"/>
    <w:rsid w:val="006C6013"/>
    <w:rsid w:val="006C60FD"/>
    <w:rsid w:val="006C6728"/>
    <w:rsid w:val="006C67F3"/>
    <w:rsid w:val="006C682A"/>
    <w:rsid w:val="006C689C"/>
    <w:rsid w:val="006C6A98"/>
    <w:rsid w:val="006C6CFA"/>
    <w:rsid w:val="006C6E5F"/>
    <w:rsid w:val="006C7001"/>
    <w:rsid w:val="006C7103"/>
    <w:rsid w:val="006C7391"/>
    <w:rsid w:val="006C744D"/>
    <w:rsid w:val="006C7455"/>
    <w:rsid w:val="006C789C"/>
    <w:rsid w:val="006C78A7"/>
    <w:rsid w:val="006C7AF7"/>
    <w:rsid w:val="006C7B24"/>
    <w:rsid w:val="006D03F6"/>
    <w:rsid w:val="006D04F2"/>
    <w:rsid w:val="006D053D"/>
    <w:rsid w:val="006D063F"/>
    <w:rsid w:val="006D08D9"/>
    <w:rsid w:val="006D08EA"/>
    <w:rsid w:val="006D0AA0"/>
    <w:rsid w:val="006D0ADB"/>
    <w:rsid w:val="006D0BBC"/>
    <w:rsid w:val="006D0C97"/>
    <w:rsid w:val="006D12D5"/>
    <w:rsid w:val="006D138E"/>
    <w:rsid w:val="006D1444"/>
    <w:rsid w:val="006D1466"/>
    <w:rsid w:val="006D1487"/>
    <w:rsid w:val="006D14AA"/>
    <w:rsid w:val="006D1852"/>
    <w:rsid w:val="006D19E6"/>
    <w:rsid w:val="006D1ACD"/>
    <w:rsid w:val="006D1C28"/>
    <w:rsid w:val="006D1E67"/>
    <w:rsid w:val="006D1EAE"/>
    <w:rsid w:val="006D1F1E"/>
    <w:rsid w:val="006D2289"/>
    <w:rsid w:val="006D23A9"/>
    <w:rsid w:val="006D2405"/>
    <w:rsid w:val="006D2533"/>
    <w:rsid w:val="006D27AE"/>
    <w:rsid w:val="006D282B"/>
    <w:rsid w:val="006D2A9E"/>
    <w:rsid w:val="006D2B42"/>
    <w:rsid w:val="006D2D31"/>
    <w:rsid w:val="006D2E1D"/>
    <w:rsid w:val="006D2FC3"/>
    <w:rsid w:val="006D3068"/>
    <w:rsid w:val="006D30C9"/>
    <w:rsid w:val="006D32A4"/>
    <w:rsid w:val="006D38CE"/>
    <w:rsid w:val="006D3B14"/>
    <w:rsid w:val="006D3C98"/>
    <w:rsid w:val="006D3DD9"/>
    <w:rsid w:val="006D3E34"/>
    <w:rsid w:val="006D4087"/>
    <w:rsid w:val="006D417C"/>
    <w:rsid w:val="006D42FA"/>
    <w:rsid w:val="006D4338"/>
    <w:rsid w:val="006D4643"/>
    <w:rsid w:val="006D467C"/>
    <w:rsid w:val="006D4740"/>
    <w:rsid w:val="006D474E"/>
    <w:rsid w:val="006D4878"/>
    <w:rsid w:val="006D4B2B"/>
    <w:rsid w:val="006D4BE8"/>
    <w:rsid w:val="006D50C5"/>
    <w:rsid w:val="006D50E0"/>
    <w:rsid w:val="006D552C"/>
    <w:rsid w:val="006D573F"/>
    <w:rsid w:val="006D5BF7"/>
    <w:rsid w:val="006D5C7C"/>
    <w:rsid w:val="006D5EDB"/>
    <w:rsid w:val="006D6057"/>
    <w:rsid w:val="006D6062"/>
    <w:rsid w:val="006D608D"/>
    <w:rsid w:val="006D611E"/>
    <w:rsid w:val="006D6482"/>
    <w:rsid w:val="006D664E"/>
    <w:rsid w:val="006D66AA"/>
    <w:rsid w:val="006D6750"/>
    <w:rsid w:val="006D675F"/>
    <w:rsid w:val="006D67D2"/>
    <w:rsid w:val="006D6883"/>
    <w:rsid w:val="006D68AE"/>
    <w:rsid w:val="006D68E3"/>
    <w:rsid w:val="006D6B20"/>
    <w:rsid w:val="006D6B97"/>
    <w:rsid w:val="006D6F59"/>
    <w:rsid w:val="006D6F80"/>
    <w:rsid w:val="006D7075"/>
    <w:rsid w:val="006D729A"/>
    <w:rsid w:val="006D7310"/>
    <w:rsid w:val="006D7318"/>
    <w:rsid w:val="006D731D"/>
    <w:rsid w:val="006D7451"/>
    <w:rsid w:val="006D7475"/>
    <w:rsid w:val="006D74A6"/>
    <w:rsid w:val="006D77B9"/>
    <w:rsid w:val="006D7926"/>
    <w:rsid w:val="006D799D"/>
    <w:rsid w:val="006D7BA4"/>
    <w:rsid w:val="006D7E02"/>
    <w:rsid w:val="006D7E13"/>
    <w:rsid w:val="006D7E56"/>
    <w:rsid w:val="006D7E7A"/>
    <w:rsid w:val="006E0058"/>
    <w:rsid w:val="006E0093"/>
    <w:rsid w:val="006E04FE"/>
    <w:rsid w:val="006E0500"/>
    <w:rsid w:val="006E054A"/>
    <w:rsid w:val="006E05F3"/>
    <w:rsid w:val="006E0C5A"/>
    <w:rsid w:val="006E0D96"/>
    <w:rsid w:val="006E0FA7"/>
    <w:rsid w:val="006E0FB7"/>
    <w:rsid w:val="006E0FDD"/>
    <w:rsid w:val="006E1094"/>
    <w:rsid w:val="006E12A7"/>
    <w:rsid w:val="006E130F"/>
    <w:rsid w:val="006E174D"/>
    <w:rsid w:val="006E180C"/>
    <w:rsid w:val="006E1A14"/>
    <w:rsid w:val="006E1ADC"/>
    <w:rsid w:val="006E25EF"/>
    <w:rsid w:val="006E2666"/>
    <w:rsid w:val="006E2870"/>
    <w:rsid w:val="006E295C"/>
    <w:rsid w:val="006E2A4D"/>
    <w:rsid w:val="006E2C1A"/>
    <w:rsid w:val="006E2D7C"/>
    <w:rsid w:val="006E2E64"/>
    <w:rsid w:val="006E32DF"/>
    <w:rsid w:val="006E3643"/>
    <w:rsid w:val="006E36ED"/>
    <w:rsid w:val="006E371F"/>
    <w:rsid w:val="006E3878"/>
    <w:rsid w:val="006E3993"/>
    <w:rsid w:val="006E3D8B"/>
    <w:rsid w:val="006E405E"/>
    <w:rsid w:val="006E4195"/>
    <w:rsid w:val="006E430F"/>
    <w:rsid w:val="006E4366"/>
    <w:rsid w:val="006E4647"/>
    <w:rsid w:val="006E4708"/>
    <w:rsid w:val="006E484F"/>
    <w:rsid w:val="006E495F"/>
    <w:rsid w:val="006E4A44"/>
    <w:rsid w:val="006E4B8E"/>
    <w:rsid w:val="006E4B9D"/>
    <w:rsid w:val="006E4C14"/>
    <w:rsid w:val="006E5283"/>
    <w:rsid w:val="006E542F"/>
    <w:rsid w:val="006E5443"/>
    <w:rsid w:val="006E550F"/>
    <w:rsid w:val="006E5852"/>
    <w:rsid w:val="006E588C"/>
    <w:rsid w:val="006E59EC"/>
    <w:rsid w:val="006E5A43"/>
    <w:rsid w:val="006E5ADD"/>
    <w:rsid w:val="006E5AE6"/>
    <w:rsid w:val="006E5B41"/>
    <w:rsid w:val="006E5D6E"/>
    <w:rsid w:val="006E602B"/>
    <w:rsid w:val="006E6040"/>
    <w:rsid w:val="006E6212"/>
    <w:rsid w:val="006E6551"/>
    <w:rsid w:val="006E6A0A"/>
    <w:rsid w:val="006E6C84"/>
    <w:rsid w:val="006E6C92"/>
    <w:rsid w:val="006E6EC0"/>
    <w:rsid w:val="006E6F5F"/>
    <w:rsid w:val="006E6FE4"/>
    <w:rsid w:val="006E7048"/>
    <w:rsid w:val="006E74B0"/>
    <w:rsid w:val="006E7577"/>
    <w:rsid w:val="006E78B5"/>
    <w:rsid w:val="006E7B82"/>
    <w:rsid w:val="006E7B95"/>
    <w:rsid w:val="006E7C19"/>
    <w:rsid w:val="006E7C97"/>
    <w:rsid w:val="006E7FA4"/>
    <w:rsid w:val="006F005B"/>
    <w:rsid w:val="006F01E6"/>
    <w:rsid w:val="006F0222"/>
    <w:rsid w:val="006F0285"/>
    <w:rsid w:val="006F02FC"/>
    <w:rsid w:val="006F03C8"/>
    <w:rsid w:val="006F041D"/>
    <w:rsid w:val="006F0840"/>
    <w:rsid w:val="006F0C81"/>
    <w:rsid w:val="006F0F1C"/>
    <w:rsid w:val="006F123F"/>
    <w:rsid w:val="006F1244"/>
    <w:rsid w:val="006F137C"/>
    <w:rsid w:val="006F1495"/>
    <w:rsid w:val="006F1546"/>
    <w:rsid w:val="006F169A"/>
    <w:rsid w:val="006F1751"/>
    <w:rsid w:val="006F1A67"/>
    <w:rsid w:val="006F1AB8"/>
    <w:rsid w:val="006F1CF5"/>
    <w:rsid w:val="006F1E40"/>
    <w:rsid w:val="006F1E6B"/>
    <w:rsid w:val="006F1EC2"/>
    <w:rsid w:val="006F1F0C"/>
    <w:rsid w:val="006F1F6A"/>
    <w:rsid w:val="006F2303"/>
    <w:rsid w:val="006F2458"/>
    <w:rsid w:val="006F24D5"/>
    <w:rsid w:val="006F270F"/>
    <w:rsid w:val="006F2722"/>
    <w:rsid w:val="006F280A"/>
    <w:rsid w:val="006F2873"/>
    <w:rsid w:val="006F2AD7"/>
    <w:rsid w:val="006F30EA"/>
    <w:rsid w:val="006F30FC"/>
    <w:rsid w:val="006F376E"/>
    <w:rsid w:val="006F37FE"/>
    <w:rsid w:val="006F384B"/>
    <w:rsid w:val="006F3CB2"/>
    <w:rsid w:val="006F3DC0"/>
    <w:rsid w:val="006F3E50"/>
    <w:rsid w:val="006F3F7B"/>
    <w:rsid w:val="006F400C"/>
    <w:rsid w:val="006F40F1"/>
    <w:rsid w:val="006F4119"/>
    <w:rsid w:val="006F416B"/>
    <w:rsid w:val="006F421E"/>
    <w:rsid w:val="006F4329"/>
    <w:rsid w:val="006F434C"/>
    <w:rsid w:val="006F43C5"/>
    <w:rsid w:val="006F43D3"/>
    <w:rsid w:val="006F44C4"/>
    <w:rsid w:val="006F4516"/>
    <w:rsid w:val="006F4523"/>
    <w:rsid w:val="006F48E8"/>
    <w:rsid w:val="006F4B9B"/>
    <w:rsid w:val="006F4F58"/>
    <w:rsid w:val="006F50D2"/>
    <w:rsid w:val="006F50ED"/>
    <w:rsid w:val="006F52FA"/>
    <w:rsid w:val="006F53C9"/>
    <w:rsid w:val="006F5806"/>
    <w:rsid w:val="006F58CB"/>
    <w:rsid w:val="006F5918"/>
    <w:rsid w:val="006F5CC9"/>
    <w:rsid w:val="006F5D27"/>
    <w:rsid w:val="006F5F47"/>
    <w:rsid w:val="006F611C"/>
    <w:rsid w:val="006F612A"/>
    <w:rsid w:val="006F617A"/>
    <w:rsid w:val="006F6223"/>
    <w:rsid w:val="006F6470"/>
    <w:rsid w:val="006F64F1"/>
    <w:rsid w:val="006F6824"/>
    <w:rsid w:val="006F6950"/>
    <w:rsid w:val="006F698F"/>
    <w:rsid w:val="006F6D38"/>
    <w:rsid w:val="006F6DA6"/>
    <w:rsid w:val="006F6F29"/>
    <w:rsid w:val="006F71A7"/>
    <w:rsid w:val="006F7337"/>
    <w:rsid w:val="006F76CB"/>
    <w:rsid w:val="006F7DED"/>
    <w:rsid w:val="00700050"/>
    <w:rsid w:val="0070039E"/>
    <w:rsid w:val="007007B7"/>
    <w:rsid w:val="00700832"/>
    <w:rsid w:val="00700930"/>
    <w:rsid w:val="0070099D"/>
    <w:rsid w:val="00700F10"/>
    <w:rsid w:val="00700F75"/>
    <w:rsid w:val="007010AA"/>
    <w:rsid w:val="00701406"/>
    <w:rsid w:val="0070146B"/>
    <w:rsid w:val="007014BE"/>
    <w:rsid w:val="007015AF"/>
    <w:rsid w:val="0070172A"/>
    <w:rsid w:val="00701853"/>
    <w:rsid w:val="00701AE1"/>
    <w:rsid w:val="00701B78"/>
    <w:rsid w:val="00701B9F"/>
    <w:rsid w:val="00701CF2"/>
    <w:rsid w:val="00701E10"/>
    <w:rsid w:val="00702055"/>
    <w:rsid w:val="007021CB"/>
    <w:rsid w:val="007023B7"/>
    <w:rsid w:val="00702465"/>
    <w:rsid w:val="0070249C"/>
    <w:rsid w:val="0070257E"/>
    <w:rsid w:val="00702613"/>
    <w:rsid w:val="00702617"/>
    <w:rsid w:val="0070268A"/>
    <w:rsid w:val="007027D3"/>
    <w:rsid w:val="00702953"/>
    <w:rsid w:val="00702A98"/>
    <w:rsid w:val="00702AD1"/>
    <w:rsid w:val="00703395"/>
    <w:rsid w:val="007035B9"/>
    <w:rsid w:val="007037B7"/>
    <w:rsid w:val="00703802"/>
    <w:rsid w:val="00703943"/>
    <w:rsid w:val="00703D05"/>
    <w:rsid w:val="00704286"/>
    <w:rsid w:val="0070458E"/>
    <w:rsid w:val="00704607"/>
    <w:rsid w:val="0070474C"/>
    <w:rsid w:val="007047E5"/>
    <w:rsid w:val="007049C8"/>
    <w:rsid w:val="00704A57"/>
    <w:rsid w:val="00704B62"/>
    <w:rsid w:val="00704C53"/>
    <w:rsid w:val="00704E90"/>
    <w:rsid w:val="00704FE5"/>
    <w:rsid w:val="00705878"/>
    <w:rsid w:val="00705D85"/>
    <w:rsid w:val="00705D8A"/>
    <w:rsid w:val="00705F76"/>
    <w:rsid w:val="00706153"/>
    <w:rsid w:val="00706310"/>
    <w:rsid w:val="00706762"/>
    <w:rsid w:val="00706A42"/>
    <w:rsid w:val="00706A72"/>
    <w:rsid w:val="00706AB6"/>
    <w:rsid w:val="00706B80"/>
    <w:rsid w:val="00706C10"/>
    <w:rsid w:val="00706E7C"/>
    <w:rsid w:val="00706ECC"/>
    <w:rsid w:val="00706F6A"/>
    <w:rsid w:val="00707064"/>
    <w:rsid w:val="00707119"/>
    <w:rsid w:val="007071A4"/>
    <w:rsid w:val="00707588"/>
    <w:rsid w:val="007075C1"/>
    <w:rsid w:val="007076E6"/>
    <w:rsid w:val="007076FB"/>
    <w:rsid w:val="0070770E"/>
    <w:rsid w:val="00707AAE"/>
    <w:rsid w:val="00707AF2"/>
    <w:rsid w:val="00707B49"/>
    <w:rsid w:val="00707C7E"/>
    <w:rsid w:val="00707D59"/>
    <w:rsid w:val="007101CB"/>
    <w:rsid w:val="00710579"/>
    <w:rsid w:val="00710753"/>
    <w:rsid w:val="007108F2"/>
    <w:rsid w:val="00710A61"/>
    <w:rsid w:val="00710A90"/>
    <w:rsid w:val="00710DB7"/>
    <w:rsid w:val="00710E28"/>
    <w:rsid w:val="00710EFD"/>
    <w:rsid w:val="00710FCA"/>
    <w:rsid w:val="00710FE0"/>
    <w:rsid w:val="0071101F"/>
    <w:rsid w:val="0071110A"/>
    <w:rsid w:val="007112D1"/>
    <w:rsid w:val="00711442"/>
    <w:rsid w:val="00711959"/>
    <w:rsid w:val="00711A93"/>
    <w:rsid w:val="00711CE2"/>
    <w:rsid w:val="007124E6"/>
    <w:rsid w:val="00712526"/>
    <w:rsid w:val="0071253B"/>
    <w:rsid w:val="00712931"/>
    <w:rsid w:val="00712A11"/>
    <w:rsid w:val="00712A7D"/>
    <w:rsid w:val="00712BA9"/>
    <w:rsid w:val="00712BE6"/>
    <w:rsid w:val="00712C44"/>
    <w:rsid w:val="00712C59"/>
    <w:rsid w:val="00712DC3"/>
    <w:rsid w:val="00712E32"/>
    <w:rsid w:val="00712E87"/>
    <w:rsid w:val="00713176"/>
    <w:rsid w:val="0071339A"/>
    <w:rsid w:val="00713868"/>
    <w:rsid w:val="00713873"/>
    <w:rsid w:val="00713961"/>
    <w:rsid w:val="00713966"/>
    <w:rsid w:val="00713E8E"/>
    <w:rsid w:val="007140AD"/>
    <w:rsid w:val="007142BC"/>
    <w:rsid w:val="007143CD"/>
    <w:rsid w:val="0071455B"/>
    <w:rsid w:val="007148EB"/>
    <w:rsid w:val="00714A22"/>
    <w:rsid w:val="00714A7C"/>
    <w:rsid w:val="00714C8B"/>
    <w:rsid w:val="00714DF7"/>
    <w:rsid w:val="00714EA9"/>
    <w:rsid w:val="00714EFF"/>
    <w:rsid w:val="00714F3C"/>
    <w:rsid w:val="0071523F"/>
    <w:rsid w:val="0071536E"/>
    <w:rsid w:val="007153F0"/>
    <w:rsid w:val="007154A0"/>
    <w:rsid w:val="007155AA"/>
    <w:rsid w:val="007155BE"/>
    <w:rsid w:val="00715AA6"/>
    <w:rsid w:val="00715AD4"/>
    <w:rsid w:val="00715B85"/>
    <w:rsid w:val="00715D79"/>
    <w:rsid w:val="00715DBE"/>
    <w:rsid w:val="00715E6C"/>
    <w:rsid w:val="00715E87"/>
    <w:rsid w:val="00715F1D"/>
    <w:rsid w:val="00715F5F"/>
    <w:rsid w:val="00715FB6"/>
    <w:rsid w:val="00716059"/>
    <w:rsid w:val="0071613A"/>
    <w:rsid w:val="0071614F"/>
    <w:rsid w:val="007161A8"/>
    <w:rsid w:val="007161D9"/>
    <w:rsid w:val="007161E5"/>
    <w:rsid w:val="007161FC"/>
    <w:rsid w:val="007163D6"/>
    <w:rsid w:val="007166B1"/>
    <w:rsid w:val="007166B5"/>
    <w:rsid w:val="00716940"/>
    <w:rsid w:val="0071698E"/>
    <w:rsid w:val="007169AA"/>
    <w:rsid w:val="007169E5"/>
    <w:rsid w:val="00716B7B"/>
    <w:rsid w:val="00716C8A"/>
    <w:rsid w:val="00716E81"/>
    <w:rsid w:val="007171E2"/>
    <w:rsid w:val="007171E6"/>
    <w:rsid w:val="00717230"/>
    <w:rsid w:val="0071737E"/>
    <w:rsid w:val="007174DB"/>
    <w:rsid w:val="00717582"/>
    <w:rsid w:val="00717614"/>
    <w:rsid w:val="007176EF"/>
    <w:rsid w:val="007177B1"/>
    <w:rsid w:val="007177CA"/>
    <w:rsid w:val="007179DE"/>
    <w:rsid w:val="00717A38"/>
    <w:rsid w:val="00717C42"/>
    <w:rsid w:val="00717CCA"/>
    <w:rsid w:val="00717D35"/>
    <w:rsid w:val="00717DFE"/>
    <w:rsid w:val="00717EB9"/>
    <w:rsid w:val="00720146"/>
    <w:rsid w:val="00720250"/>
    <w:rsid w:val="007202E3"/>
    <w:rsid w:val="00720331"/>
    <w:rsid w:val="00720534"/>
    <w:rsid w:val="00720822"/>
    <w:rsid w:val="007208EC"/>
    <w:rsid w:val="00720CA9"/>
    <w:rsid w:val="00720DD6"/>
    <w:rsid w:val="00720F52"/>
    <w:rsid w:val="00720F6B"/>
    <w:rsid w:val="00720F89"/>
    <w:rsid w:val="00720FA2"/>
    <w:rsid w:val="0072109C"/>
    <w:rsid w:val="007211C0"/>
    <w:rsid w:val="0072126F"/>
    <w:rsid w:val="00721343"/>
    <w:rsid w:val="00721346"/>
    <w:rsid w:val="0072141C"/>
    <w:rsid w:val="007215EA"/>
    <w:rsid w:val="00721842"/>
    <w:rsid w:val="007218E2"/>
    <w:rsid w:val="007218F5"/>
    <w:rsid w:val="00721909"/>
    <w:rsid w:val="00721CDF"/>
    <w:rsid w:val="00721EE8"/>
    <w:rsid w:val="00721F74"/>
    <w:rsid w:val="00721F78"/>
    <w:rsid w:val="00722012"/>
    <w:rsid w:val="00722305"/>
    <w:rsid w:val="007223FA"/>
    <w:rsid w:val="00722459"/>
    <w:rsid w:val="0072248F"/>
    <w:rsid w:val="0072256B"/>
    <w:rsid w:val="00722632"/>
    <w:rsid w:val="0072268C"/>
    <w:rsid w:val="00722732"/>
    <w:rsid w:val="007227B8"/>
    <w:rsid w:val="007228BF"/>
    <w:rsid w:val="0072292F"/>
    <w:rsid w:val="007229FC"/>
    <w:rsid w:val="007229FD"/>
    <w:rsid w:val="00722B4B"/>
    <w:rsid w:val="00722E9A"/>
    <w:rsid w:val="0072310E"/>
    <w:rsid w:val="00723496"/>
    <w:rsid w:val="00723535"/>
    <w:rsid w:val="007236A7"/>
    <w:rsid w:val="007236DF"/>
    <w:rsid w:val="00723AC1"/>
    <w:rsid w:val="0072409E"/>
    <w:rsid w:val="007240D2"/>
    <w:rsid w:val="007241A8"/>
    <w:rsid w:val="00724297"/>
    <w:rsid w:val="00724381"/>
    <w:rsid w:val="00724471"/>
    <w:rsid w:val="00724481"/>
    <w:rsid w:val="00724498"/>
    <w:rsid w:val="00724846"/>
    <w:rsid w:val="00724849"/>
    <w:rsid w:val="0072485C"/>
    <w:rsid w:val="00724A04"/>
    <w:rsid w:val="00724A7D"/>
    <w:rsid w:val="00724B1B"/>
    <w:rsid w:val="00724D1B"/>
    <w:rsid w:val="00724E0A"/>
    <w:rsid w:val="00724F5B"/>
    <w:rsid w:val="00724F8F"/>
    <w:rsid w:val="00725047"/>
    <w:rsid w:val="00725091"/>
    <w:rsid w:val="0072592F"/>
    <w:rsid w:val="00725A55"/>
    <w:rsid w:val="00725B52"/>
    <w:rsid w:val="00725D46"/>
    <w:rsid w:val="00725D79"/>
    <w:rsid w:val="00725E90"/>
    <w:rsid w:val="00725ED4"/>
    <w:rsid w:val="007260A8"/>
    <w:rsid w:val="00726192"/>
    <w:rsid w:val="00726277"/>
    <w:rsid w:val="00726400"/>
    <w:rsid w:val="007264AF"/>
    <w:rsid w:val="007266CA"/>
    <w:rsid w:val="007267B4"/>
    <w:rsid w:val="00726930"/>
    <w:rsid w:val="00726939"/>
    <w:rsid w:val="00726A14"/>
    <w:rsid w:val="00726A73"/>
    <w:rsid w:val="00726AFA"/>
    <w:rsid w:val="00726CE2"/>
    <w:rsid w:val="00726D38"/>
    <w:rsid w:val="00726EE9"/>
    <w:rsid w:val="00727031"/>
    <w:rsid w:val="007270C7"/>
    <w:rsid w:val="00727200"/>
    <w:rsid w:val="007272A3"/>
    <w:rsid w:val="00727331"/>
    <w:rsid w:val="007275D3"/>
    <w:rsid w:val="007276D7"/>
    <w:rsid w:val="00727733"/>
    <w:rsid w:val="00727909"/>
    <w:rsid w:val="00727910"/>
    <w:rsid w:val="00727BCA"/>
    <w:rsid w:val="00727D6B"/>
    <w:rsid w:val="00727F3B"/>
    <w:rsid w:val="00727FF1"/>
    <w:rsid w:val="0073002E"/>
    <w:rsid w:val="007300C7"/>
    <w:rsid w:val="0073037C"/>
    <w:rsid w:val="007303FC"/>
    <w:rsid w:val="00730544"/>
    <w:rsid w:val="00730594"/>
    <w:rsid w:val="00730628"/>
    <w:rsid w:val="007306B2"/>
    <w:rsid w:val="00730706"/>
    <w:rsid w:val="0073075D"/>
    <w:rsid w:val="007308D6"/>
    <w:rsid w:val="007308FA"/>
    <w:rsid w:val="00730B62"/>
    <w:rsid w:val="00730C79"/>
    <w:rsid w:val="00730CDF"/>
    <w:rsid w:val="00730D71"/>
    <w:rsid w:val="00730E9C"/>
    <w:rsid w:val="00730EA2"/>
    <w:rsid w:val="00730F1B"/>
    <w:rsid w:val="00730F84"/>
    <w:rsid w:val="00730FA2"/>
    <w:rsid w:val="00731087"/>
    <w:rsid w:val="00731561"/>
    <w:rsid w:val="0073172C"/>
    <w:rsid w:val="00731773"/>
    <w:rsid w:val="00731937"/>
    <w:rsid w:val="00731A3A"/>
    <w:rsid w:val="00731B2D"/>
    <w:rsid w:val="00731CA6"/>
    <w:rsid w:val="00731D75"/>
    <w:rsid w:val="00731DFD"/>
    <w:rsid w:val="00731EA4"/>
    <w:rsid w:val="007322BB"/>
    <w:rsid w:val="0073282D"/>
    <w:rsid w:val="007328C8"/>
    <w:rsid w:val="00732A0C"/>
    <w:rsid w:val="00732AC6"/>
    <w:rsid w:val="00732B73"/>
    <w:rsid w:val="00732C69"/>
    <w:rsid w:val="00732C83"/>
    <w:rsid w:val="00732E89"/>
    <w:rsid w:val="00732EB8"/>
    <w:rsid w:val="00733056"/>
    <w:rsid w:val="0073328E"/>
    <w:rsid w:val="007333DB"/>
    <w:rsid w:val="0073368B"/>
    <w:rsid w:val="007339A0"/>
    <w:rsid w:val="00733A3D"/>
    <w:rsid w:val="00733B26"/>
    <w:rsid w:val="00733C85"/>
    <w:rsid w:val="00733F7E"/>
    <w:rsid w:val="0073411D"/>
    <w:rsid w:val="007341BD"/>
    <w:rsid w:val="0073424E"/>
    <w:rsid w:val="007342E0"/>
    <w:rsid w:val="00734845"/>
    <w:rsid w:val="00735056"/>
    <w:rsid w:val="007351C1"/>
    <w:rsid w:val="0073552F"/>
    <w:rsid w:val="007355B2"/>
    <w:rsid w:val="00735698"/>
    <w:rsid w:val="0073571E"/>
    <w:rsid w:val="0073591E"/>
    <w:rsid w:val="00735BDD"/>
    <w:rsid w:val="00735C8D"/>
    <w:rsid w:val="00735ED0"/>
    <w:rsid w:val="00735F2B"/>
    <w:rsid w:val="00735FDD"/>
    <w:rsid w:val="00736026"/>
    <w:rsid w:val="0073624A"/>
    <w:rsid w:val="0073638C"/>
    <w:rsid w:val="00736605"/>
    <w:rsid w:val="007366D2"/>
    <w:rsid w:val="00736B57"/>
    <w:rsid w:val="00736D30"/>
    <w:rsid w:val="00736EC8"/>
    <w:rsid w:val="00736F4D"/>
    <w:rsid w:val="00737280"/>
    <w:rsid w:val="00737283"/>
    <w:rsid w:val="007372EC"/>
    <w:rsid w:val="0073749C"/>
    <w:rsid w:val="007375A5"/>
    <w:rsid w:val="0073785E"/>
    <w:rsid w:val="00737B15"/>
    <w:rsid w:val="00737C69"/>
    <w:rsid w:val="00737D35"/>
    <w:rsid w:val="00737E8D"/>
    <w:rsid w:val="00737EF6"/>
    <w:rsid w:val="00737F23"/>
    <w:rsid w:val="00740142"/>
    <w:rsid w:val="007402FB"/>
    <w:rsid w:val="0074047A"/>
    <w:rsid w:val="007404B8"/>
    <w:rsid w:val="0074056B"/>
    <w:rsid w:val="00740A06"/>
    <w:rsid w:val="00740C39"/>
    <w:rsid w:val="00740CCA"/>
    <w:rsid w:val="00740E10"/>
    <w:rsid w:val="00740E52"/>
    <w:rsid w:val="00740F62"/>
    <w:rsid w:val="007412F6"/>
    <w:rsid w:val="007416C9"/>
    <w:rsid w:val="0074193A"/>
    <w:rsid w:val="00741A67"/>
    <w:rsid w:val="00741C67"/>
    <w:rsid w:val="00741CE5"/>
    <w:rsid w:val="00741D71"/>
    <w:rsid w:val="00741FB6"/>
    <w:rsid w:val="0074214A"/>
    <w:rsid w:val="00742196"/>
    <w:rsid w:val="007421F8"/>
    <w:rsid w:val="007422F2"/>
    <w:rsid w:val="00742331"/>
    <w:rsid w:val="007424B4"/>
    <w:rsid w:val="00742533"/>
    <w:rsid w:val="0074257A"/>
    <w:rsid w:val="007425A2"/>
    <w:rsid w:val="0074277D"/>
    <w:rsid w:val="007427DB"/>
    <w:rsid w:val="00742890"/>
    <w:rsid w:val="007428F4"/>
    <w:rsid w:val="00742A58"/>
    <w:rsid w:val="00742B67"/>
    <w:rsid w:val="007431A6"/>
    <w:rsid w:val="00743265"/>
    <w:rsid w:val="0074393C"/>
    <w:rsid w:val="00743A15"/>
    <w:rsid w:val="00743DBD"/>
    <w:rsid w:val="00743DFC"/>
    <w:rsid w:val="00743E00"/>
    <w:rsid w:val="007442B9"/>
    <w:rsid w:val="007442D7"/>
    <w:rsid w:val="0074436C"/>
    <w:rsid w:val="007443D3"/>
    <w:rsid w:val="007446A2"/>
    <w:rsid w:val="0074485B"/>
    <w:rsid w:val="007448E9"/>
    <w:rsid w:val="00744E30"/>
    <w:rsid w:val="00744ED2"/>
    <w:rsid w:val="00745062"/>
    <w:rsid w:val="00745129"/>
    <w:rsid w:val="007451F1"/>
    <w:rsid w:val="0074550C"/>
    <w:rsid w:val="007455D7"/>
    <w:rsid w:val="0074566E"/>
    <w:rsid w:val="007456A8"/>
    <w:rsid w:val="007457BB"/>
    <w:rsid w:val="0074585D"/>
    <w:rsid w:val="00745AAC"/>
    <w:rsid w:val="00745C52"/>
    <w:rsid w:val="00745E29"/>
    <w:rsid w:val="00745E47"/>
    <w:rsid w:val="00745E69"/>
    <w:rsid w:val="007460B2"/>
    <w:rsid w:val="007460E2"/>
    <w:rsid w:val="00746158"/>
    <w:rsid w:val="00746242"/>
    <w:rsid w:val="0074629C"/>
    <w:rsid w:val="00746332"/>
    <w:rsid w:val="0074641C"/>
    <w:rsid w:val="007465C6"/>
    <w:rsid w:val="007466CD"/>
    <w:rsid w:val="00746753"/>
    <w:rsid w:val="00746859"/>
    <w:rsid w:val="00746B86"/>
    <w:rsid w:val="00747060"/>
    <w:rsid w:val="007472C7"/>
    <w:rsid w:val="007473A7"/>
    <w:rsid w:val="00747516"/>
    <w:rsid w:val="00747574"/>
    <w:rsid w:val="0074780E"/>
    <w:rsid w:val="007478AC"/>
    <w:rsid w:val="00747A22"/>
    <w:rsid w:val="00747AB5"/>
    <w:rsid w:val="00747B91"/>
    <w:rsid w:val="00747D7D"/>
    <w:rsid w:val="007502BB"/>
    <w:rsid w:val="007504CA"/>
    <w:rsid w:val="007507FA"/>
    <w:rsid w:val="00750B90"/>
    <w:rsid w:val="00750C04"/>
    <w:rsid w:val="00750F1D"/>
    <w:rsid w:val="00750F9D"/>
    <w:rsid w:val="00750FD3"/>
    <w:rsid w:val="00751124"/>
    <w:rsid w:val="00751265"/>
    <w:rsid w:val="00751655"/>
    <w:rsid w:val="007517D3"/>
    <w:rsid w:val="0075194B"/>
    <w:rsid w:val="007519E8"/>
    <w:rsid w:val="00751A52"/>
    <w:rsid w:val="00751B2D"/>
    <w:rsid w:val="00751CA7"/>
    <w:rsid w:val="00751F37"/>
    <w:rsid w:val="00752098"/>
    <w:rsid w:val="007521BB"/>
    <w:rsid w:val="0075220C"/>
    <w:rsid w:val="0075226F"/>
    <w:rsid w:val="00752466"/>
    <w:rsid w:val="00752546"/>
    <w:rsid w:val="007525CB"/>
    <w:rsid w:val="00752743"/>
    <w:rsid w:val="00752A13"/>
    <w:rsid w:val="00752A61"/>
    <w:rsid w:val="00752B09"/>
    <w:rsid w:val="00752C0A"/>
    <w:rsid w:val="00752CDB"/>
    <w:rsid w:val="00752F45"/>
    <w:rsid w:val="007530B8"/>
    <w:rsid w:val="007533B5"/>
    <w:rsid w:val="007537D4"/>
    <w:rsid w:val="007539E7"/>
    <w:rsid w:val="00753AF0"/>
    <w:rsid w:val="00753B50"/>
    <w:rsid w:val="00753BF2"/>
    <w:rsid w:val="00753C06"/>
    <w:rsid w:val="00754089"/>
    <w:rsid w:val="0075408E"/>
    <w:rsid w:val="007540DD"/>
    <w:rsid w:val="0075425A"/>
    <w:rsid w:val="007542BE"/>
    <w:rsid w:val="00754A53"/>
    <w:rsid w:val="00754AA5"/>
    <w:rsid w:val="00754B2A"/>
    <w:rsid w:val="00754B70"/>
    <w:rsid w:val="00754BD9"/>
    <w:rsid w:val="00754C44"/>
    <w:rsid w:val="00754F89"/>
    <w:rsid w:val="00755541"/>
    <w:rsid w:val="007555F3"/>
    <w:rsid w:val="00755891"/>
    <w:rsid w:val="0075591E"/>
    <w:rsid w:val="00755928"/>
    <w:rsid w:val="0075598F"/>
    <w:rsid w:val="00755E94"/>
    <w:rsid w:val="00755F12"/>
    <w:rsid w:val="00756392"/>
    <w:rsid w:val="00756429"/>
    <w:rsid w:val="0075662F"/>
    <w:rsid w:val="00756A1E"/>
    <w:rsid w:val="00756AFF"/>
    <w:rsid w:val="00756DDB"/>
    <w:rsid w:val="00756F59"/>
    <w:rsid w:val="00756F5A"/>
    <w:rsid w:val="007570FF"/>
    <w:rsid w:val="00757298"/>
    <w:rsid w:val="007572A3"/>
    <w:rsid w:val="00757498"/>
    <w:rsid w:val="007575C5"/>
    <w:rsid w:val="00757672"/>
    <w:rsid w:val="00757919"/>
    <w:rsid w:val="00757925"/>
    <w:rsid w:val="00757A87"/>
    <w:rsid w:val="00757C23"/>
    <w:rsid w:val="00757D1B"/>
    <w:rsid w:val="00757D28"/>
    <w:rsid w:val="00757DF2"/>
    <w:rsid w:val="00757F2B"/>
    <w:rsid w:val="00757F74"/>
    <w:rsid w:val="007601E3"/>
    <w:rsid w:val="007601F5"/>
    <w:rsid w:val="007605BB"/>
    <w:rsid w:val="00760811"/>
    <w:rsid w:val="0076082D"/>
    <w:rsid w:val="007608DF"/>
    <w:rsid w:val="007608FE"/>
    <w:rsid w:val="0076091A"/>
    <w:rsid w:val="007609B0"/>
    <w:rsid w:val="00760ABD"/>
    <w:rsid w:val="00760CAF"/>
    <w:rsid w:val="00760D01"/>
    <w:rsid w:val="00761054"/>
    <w:rsid w:val="007610E3"/>
    <w:rsid w:val="0076110B"/>
    <w:rsid w:val="0076126F"/>
    <w:rsid w:val="00761468"/>
    <w:rsid w:val="007614AB"/>
    <w:rsid w:val="007614C8"/>
    <w:rsid w:val="00761501"/>
    <w:rsid w:val="007615D2"/>
    <w:rsid w:val="007616DA"/>
    <w:rsid w:val="007617D9"/>
    <w:rsid w:val="0076182E"/>
    <w:rsid w:val="0076194E"/>
    <w:rsid w:val="0076196E"/>
    <w:rsid w:val="007619EB"/>
    <w:rsid w:val="00761B4F"/>
    <w:rsid w:val="00761D28"/>
    <w:rsid w:val="00761E64"/>
    <w:rsid w:val="00762074"/>
    <w:rsid w:val="00762368"/>
    <w:rsid w:val="007623D6"/>
    <w:rsid w:val="007623DA"/>
    <w:rsid w:val="007624C1"/>
    <w:rsid w:val="007625AE"/>
    <w:rsid w:val="0076294B"/>
    <w:rsid w:val="00762B9C"/>
    <w:rsid w:val="00762C94"/>
    <w:rsid w:val="007630B3"/>
    <w:rsid w:val="0076321F"/>
    <w:rsid w:val="00763242"/>
    <w:rsid w:val="00763444"/>
    <w:rsid w:val="007635A8"/>
    <w:rsid w:val="00763722"/>
    <w:rsid w:val="00763779"/>
    <w:rsid w:val="007637E4"/>
    <w:rsid w:val="0076380E"/>
    <w:rsid w:val="00763810"/>
    <w:rsid w:val="00763911"/>
    <w:rsid w:val="007639A9"/>
    <w:rsid w:val="00763C1A"/>
    <w:rsid w:val="00763C2E"/>
    <w:rsid w:val="00764284"/>
    <w:rsid w:val="007642EB"/>
    <w:rsid w:val="00764480"/>
    <w:rsid w:val="00764497"/>
    <w:rsid w:val="00764690"/>
    <w:rsid w:val="00764A59"/>
    <w:rsid w:val="00764B1F"/>
    <w:rsid w:val="00764D9D"/>
    <w:rsid w:val="00764E02"/>
    <w:rsid w:val="00764E73"/>
    <w:rsid w:val="00764F40"/>
    <w:rsid w:val="00765002"/>
    <w:rsid w:val="0076510A"/>
    <w:rsid w:val="007653FF"/>
    <w:rsid w:val="007655BF"/>
    <w:rsid w:val="007656A5"/>
    <w:rsid w:val="007656F3"/>
    <w:rsid w:val="00765834"/>
    <w:rsid w:val="00765BA7"/>
    <w:rsid w:val="00765C70"/>
    <w:rsid w:val="00765D1E"/>
    <w:rsid w:val="00765E1D"/>
    <w:rsid w:val="0076604A"/>
    <w:rsid w:val="007662A8"/>
    <w:rsid w:val="00766470"/>
    <w:rsid w:val="007665B1"/>
    <w:rsid w:val="0076665E"/>
    <w:rsid w:val="00766778"/>
    <w:rsid w:val="0076699D"/>
    <w:rsid w:val="00766B87"/>
    <w:rsid w:val="00766BC2"/>
    <w:rsid w:val="00766C0E"/>
    <w:rsid w:val="00766D90"/>
    <w:rsid w:val="00766F1E"/>
    <w:rsid w:val="00766F59"/>
    <w:rsid w:val="00766F60"/>
    <w:rsid w:val="00766F8D"/>
    <w:rsid w:val="0076702A"/>
    <w:rsid w:val="0076709C"/>
    <w:rsid w:val="00767279"/>
    <w:rsid w:val="007673EC"/>
    <w:rsid w:val="0076787B"/>
    <w:rsid w:val="00767996"/>
    <w:rsid w:val="00767F15"/>
    <w:rsid w:val="00770390"/>
    <w:rsid w:val="007703F5"/>
    <w:rsid w:val="00770424"/>
    <w:rsid w:val="007705C3"/>
    <w:rsid w:val="007707A8"/>
    <w:rsid w:val="00770AB1"/>
    <w:rsid w:val="00770C45"/>
    <w:rsid w:val="00770C74"/>
    <w:rsid w:val="00770C8D"/>
    <w:rsid w:val="00770C9D"/>
    <w:rsid w:val="00770E8B"/>
    <w:rsid w:val="00770FFC"/>
    <w:rsid w:val="007711B9"/>
    <w:rsid w:val="0077171A"/>
    <w:rsid w:val="00771867"/>
    <w:rsid w:val="00771A96"/>
    <w:rsid w:val="00771CA4"/>
    <w:rsid w:val="00771DCC"/>
    <w:rsid w:val="00772094"/>
    <w:rsid w:val="0077209F"/>
    <w:rsid w:val="007720BD"/>
    <w:rsid w:val="007721C2"/>
    <w:rsid w:val="00772591"/>
    <w:rsid w:val="007725BE"/>
    <w:rsid w:val="0077278B"/>
    <w:rsid w:val="007727EC"/>
    <w:rsid w:val="00772AA8"/>
    <w:rsid w:val="00772AAC"/>
    <w:rsid w:val="00772BD5"/>
    <w:rsid w:val="00772C1C"/>
    <w:rsid w:val="00772EF4"/>
    <w:rsid w:val="00772FA2"/>
    <w:rsid w:val="00772FC3"/>
    <w:rsid w:val="007730AF"/>
    <w:rsid w:val="007731D8"/>
    <w:rsid w:val="007734EA"/>
    <w:rsid w:val="007735B5"/>
    <w:rsid w:val="00773800"/>
    <w:rsid w:val="007738D0"/>
    <w:rsid w:val="007739C0"/>
    <w:rsid w:val="007739C4"/>
    <w:rsid w:val="00773C9D"/>
    <w:rsid w:val="00773CA8"/>
    <w:rsid w:val="00773D13"/>
    <w:rsid w:val="00773E23"/>
    <w:rsid w:val="00773FC8"/>
    <w:rsid w:val="00774236"/>
    <w:rsid w:val="0077430C"/>
    <w:rsid w:val="007743A8"/>
    <w:rsid w:val="0077470C"/>
    <w:rsid w:val="007748EC"/>
    <w:rsid w:val="00774A2E"/>
    <w:rsid w:val="00774AB6"/>
    <w:rsid w:val="00774CA3"/>
    <w:rsid w:val="00774DA5"/>
    <w:rsid w:val="00774E63"/>
    <w:rsid w:val="00774F89"/>
    <w:rsid w:val="007750FB"/>
    <w:rsid w:val="007752A0"/>
    <w:rsid w:val="00775485"/>
    <w:rsid w:val="00775623"/>
    <w:rsid w:val="00775A9D"/>
    <w:rsid w:val="00775AAA"/>
    <w:rsid w:val="00775D67"/>
    <w:rsid w:val="00775E98"/>
    <w:rsid w:val="00775FC5"/>
    <w:rsid w:val="00775FE2"/>
    <w:rsid w:val="00775FFF"/>
    <w:rsid w:val="00776174"/>
    <w:rsid w:val="007763BA"/>
    <w:rsid w:val="00776621"/>
    <w:rsid w:val="007769C7"/>
    <w:rsid w:val="00776DE5"/>
    <w:rsid w:val="00776F1E"/>
    <w:rsid w:val="007772AA"/>
    <w:rsid w:val="00777353"/>
    <w:rsid w:val="00777477"/>
    <w:rsid w:val="007775C3"/>
    <w:rsid w:val="00777604"/>
    <w:rsid w:val="00777863"/>
    <w:rsid w:val="007778F5"/>
    <w:rsid w:val="00777B1A"/>
    <w:rsid w:val="00777B8A"/>
    <w:rsid w:val="00777E07"/>
    <w:rsid w:val="00777E56"/>
    <w:rsid w:val="00777E87"/>
    <w:rsid w:val="00777E98"/>
    <w:rsid w:val="00777FC2"/>
    <w:rsid w:val="00780307"/>
    <w:rsid w:val="0078033B"/>
    <w:rsid w:val="00780544"/>
    <w:rsid w:val="0078067D"/>
    <w:rsid w:val="007807F1"/>
    <w:rsid w:val="00780B6C"/>
    <w:rsid w:val="00780C4A"/>
    <w:rsid w:val="00780DD4"/>
    <w:rsid w:val="00780E64"/>
    <w:rsid w:val="0078104C"/>
    <w:rsid w:val="00781140"/>
    <w:rsid w:val="00781383"/>
    <w:rsid w:val="0078161A"/>
    <w:rsid w:val="00781799"/>
    <w:rsid w:val="00781931"/>
    <w:rsid w:val="00781933"/>
    <w:rsid w:val="00781A12"/>
    <w:rsid w:val="00781AA9"/>
    <w:rsid w:val="00781C54"/>
    <w:rsid w:val="00781CA8"/>
    <w:rsid w:val="00781CEE"/>
    <w:rsid w:val="00781DAD"/>
    <w:rsid w:val="0078230B"/>
    <w:rsid w:val="00782377"/>
    <w:rsid w:val="00782398"/>
    <w:rsid w:val="0078247B"/>
    <w:rsid w:val="00782481"/>
    <w:rsid w:val="007826E1"/>
    <w:rsid w:val="00782707"/>
    <w:rsid w:val="00782805"/>
    <w:rsid w:val="00782CAF"/>
    <w:rsid w:val="00782DDE"/>
    <w:rsid w:val="00782FAB"/>
    <w:rsid w:val="007830C0"/>
    <w:rsid w:val="0078314E"/>
    <w:rsid w:val="007832AA"/>
    <w:rsid w:val="007832AF"/>
    <w:rsid w:val="007832F9"/>
    <w:rsid w:val="00783384"/>
    <w:rsid w:val="00783488"/>
    <w:rsid w:val="00783608"/>
    <w:rsid w:val="00783930"/>
    <w:rsid w:val="00783AF1"/>
    <w:rsid w:val="00783B04"/>
    <w:rsid w:val="00783B54"/>
    <w:rsid w:val="00783E68"/>
    <w:rsid w:val="00784366"/>
    <w:rsid w:val="00784663"/>
    <w:rsid w:val="0078467C"/>
    <w:rsid w:val="007846AA"/>
    <w:rsid w:val="00784849"/>
    <w:rsid w:val="00784977"/>
    <w:rsid w:val="00784ADA"/>
    <w:rsid w:val="0078503C"/>
    <w:rsid w:val="00785089"/>
    <w:rsid w:val="007850CF"/>
    <w:rsid w:val="00785144"/>
    <w:rsid w:val="00785177"/>
    <w:rsid w:val="00785546"/>
    <w:rsid w:val="0078560A"/>
    <w:rsid w:val="00785970"/>
    <w:rsid w:val="0078599D"/>
    <w:rsid w:val="007859AE"/>
    <w:rsid w:val="00785B37"/>
    <w:rsid w:val="00785B5A"/>
    <w:rsid w:val="00785BED"/>
    <w:rsid w:val="007860E5"/>
    <w:rsid w:val="00786188"/>
    <w:rsid w:val="00786444"/>
    <w:rsid w:val="007864DE"/>
    <w:rsid w:val="007865E0"/>
    <w:rsid w:val="0078672C"/>
    <w:rsid w:val="007869DB"/>
    <w:rsid w:val="00786AA8"/>
    <w:rsid w:val="00786AE8"/>
    <w:rsid w:val="00786C1A"/>
    <w:rsid w:val="00786CDE"/>
    <w:rsid w:val="00786EB9"/>
    <w:rsid w:val="00786EFF"/>
    <w:rsid w:val="007872F8"/>
    <w:rsid w:val="007872FE"/>
    <w:rsid w:val="0078734E"/>
    <w:rsid w:val="007873B0"/>
    <w:rsid w:val="007873DF"/>
    <w:rsid w:val="007876A7"/>
    <w:rsid w:val="00787804"/>
    <w:rsid w:val="0078786B"/>
    <w:rsid w:val="00787A10"/>
    <w:rsid w:val="00787CB7"/>
    <w:rsid w:val="00787FE6"/>
    <w:rsid w:val="00790118"/>
    <w:rsid w:val="00790225"/>
    <w:rsid w:val="00790337"/>
    <w:rsid w:val="0079061A"/>
    <w:rsid w:val="00790B26"/>
    <w:rsid w:val="00790E88"/>
    <w:rsid w:val="00790E89"/>
    <w:rsid w:val="00790F24"/>
    <w:rsid w:val="00790FCC"/>
    <w:rsid w:val="00791102"/>
    <w:rsid w:val="00791122"/>
    <w:rsid w:val="0079115A"/>
    <w:rsid w:val="007912FD"/>
    <w:rsid w:val="00791482"/>
    <w:rsid w:val="007914F6"/>
    <w:rsid w:val="0079153F"/>
    <w:rsid w:val="007915D3"/>
    <w:rsid w:val="007916CC"/>
    <w:rsid w:val="0079186F"/>
    <w:rsid w:val="00791B8A"/>
    <w:rsid w:val="00791BC6"/>
    <w:rsid w:val="00791CEE"/>
    <w:rsid w:val="00791D45"/>
    <w:rsid w:val="00791E89"/>
    <w:rsid w:val="00791E9B"/>
    <w:rsid w:val="00791EF0"/>
    <w:rsid w:val="00792368"/>
    <w:rsid w:val="0079238C"/>
    <w:rsid w:val="00792532"/>
    <w:rsid w:val="00792A06"/>
    <w:rsid w:val="00792C38"/>
    <w:rsid w:val="00792FDD"/>
    <w:rsid w:val="00793036"/>
    <w:rsid w:val="0079306B"/>
    <w:rsid w:val="00793172"/>
    <w:rsid w:val="007931F7"/>
    <w:rsid w:val="00793276"/>
    <w:rsid w:val="00793389"/>
    <w:rsid w:val="0079341E"/>
    <w:rsid w:val="00793878"/>
    <w:rsid w:val="00793883"/>
    <w:rsid w:val="00793C83"/>
    <w:rsid w:val="00793F08"/>
    <w:rsid w:val="00793F73"/>
    <w:rsid w:val="00793F86"/>
    <w:rsid w:val="007940CD"/>
    <w:rsid w:val="007940ED"/>
    <w:rsid w:val="007941D6"/>
    <w:rsid w:val="00794306"/>
    <w:rsid w:val="007947FE"/>
    <w:rsid w:val="00794C64"/>
    <w:rsid w:val="00794D84"/>
    <w:rsid w:val="00794DC2"/>
    <w:rsid w:val="00794DD4"/>
    <w:rsid w:val="00794E5A"/>
    <w:rsid w:val="00795282"/>
    <w:rsid w:val="00795388"/>
    <w:rsid w:val="0079538B"/>
    <w:rsid w:val="007953AE"/>
    <w:rsid w:val="00795507"/>
    <w:rsid w:val="0079558E"/>
    <w:rsid w:val="0079580D"/>
    <w:rsid w:val="0079589E"/>
    <w:rsid w:val="00795AA7"/>
    <w:rsid w:val="00795BC4"/>
    <w:rsid w:val="0079603A"/>
    <w:rsid w:val="00796070"/>
    <w:rsid w:val="00796413"/>
    <w:rsid w:val="0079653A"/>
    <w:rsid w:val="00796556"/>
    <w:rsid w:val="00796589"/>
    <w:rsid w:val="007966C4"/>
    <w:rsid w:val="00796767"/>
    <w:rsid w:val="007969CA"/>
    <w:rsid w:val="00796A28"/>
    <w:rsid w:val="00796B56"/>
    <w:rsid w:val="00796C38"/>
    <w:rsid w:val="00796C83"/>
    <w:rsid w:val="00796E30"/>
    <w:rsid w:val="00796EE8"/>
    <w:rsid w:val="00796EED"/>
    <w:rsid w:val="00796F91"/>
    <w:rsid w:val="00796FF4"/>
    <w:rsid w:val="00796FFA"/>
    <w:rsid w:val="00797066"/>
    <w:rsid w:val="00797270"/>
    <w:rsid w:val="00797273"/>
    <w:rsid w:val="007974D8"/>
    <w:rsid w:val="00797876"/>
    <w:rsid w:val="0079796D"/>
    <w:rsid w:val="007979BB"/>
    <w:rsid w:val="007979ED"/>
    <w:rsid w:val="00797A48"/>
    <w:rsid w:val="00797B6A"/>
    <w:rsid w:val="00797BB9"/>
    <w:rsid w:val="00797C0C"/>
    <w:rsid w:val="00797EFB"/>
    <w:rsid w:val="007A00DE"/>
    <w:rsid w:val="007A00EA"/>
    <w:rsid w:val="007A0260"/>
    <w:rsid w:val="007A0330"/>
    <w:rsid w:val="007A043A"/>
    <w:rsid w:val="007A04AA"/>
    <w:rsid w:val="007A0597"/>
    <w:rsid w:val="007A062D"/>
    <w:rsid w:val="007A06CF"/>
    <w:rsid w:val="007A088C"/>
    <w:rsid w:val="007A08FB"/>
    <w:rsid w:val="007A0A4A"/>
    <w:rsid w:val="007A0C33"/>
    <w:rsid w:val="007A0F64"/>
    <w:rsid w:val="007A0FF1"/>
    <w:rsid w:val="007A126F"/>
    <w:rsid w:val="007A12B5"/>
    <w:rsid w:val="007A1361"/>
    <w:rsid w:val="007A146D"/>
    <w:rsid w:val="007A14BA"/>
    <w:rsid w:val="007A160D"/>
    <w:rsid w:val="007A1738"/>
    <w:rsid w:val="007A1929"/>
    <w:rsid w:val="007A1963"/>
    <w:rsid w:val="007A19E6"/>
    <w:rsid w:val="007A1A39"/>
    <w:rsid w:val="007A1AC0"/>
    <w:rsid w:val="007A1E6C"/>
    <w:rsid w:val="007A1FB9"/>
    <w:rsid w:val="007A2003"/>
    <w:rsid w:val="007A2020"/>
    <w:rsid w:val="007A206C"/>
    <w:rsid w:val="007A20D8"/>
    <w:rsid w:val="007A21BF"/>
    <w:rsid w:val="007A2437"/>
    <w:rsid w:val="007A2660"/>
    <w:rsid w:val="007A2698"/>
    <w:rsid w:val="007A27CC"/>
    <w:rsid w:val="007A29FF"/>
    <w:rsid w:val="007A2A3E"/>
    <w:rsid w:val="007A2B11"/>
    <w:rsid w:val="007A2B89"/>
    <w:rsid w:val="007A2BD4"/>
    <w:rsid w:val="007A2C0C"/>
    <w:rsid w:val="007A2CB2"/>
    <w:rsid w:val="007A2ED6"/>
    <w:rsid w:val="007A2EF3"/>
    <w:rsid w:val="007A30AB"/>
    <w:rsid w:val="007A328B"/>
    <w:rsid w:val="007A32B2"/>
    <w:rsid w:val="007A32ED"/>
    <w:rsid w:val="007A362C"/>
    <w:rsid w:val="007A37B1"/>
    <w:rsid w:val="007A3852"/>
    <w:rsid w:val="007A3924"/>
    <w:rsid w:val="007A3933"/>
    <w:rsid w:val="007A3CD5"/>
    <w:rsid w:val="007A3EAB"/>
    <w:rsid w:val="007A3F00"/>
    <w:rsid w:val="007A3FEC"/>
    <w:rsid w:val="007A40BB"/>
    <w:rsid w:val="007A414C"/>
    <w:rsid w:val="007A4159"/>
    <w:rsid w:val="007A4311"/>
    <w:rsid w:val="007A4360"/>
    <w:rsid w:val="007A4378"/>
    <w:rsid w:val="007A4511"/>
    <w:rsid w:val="007A4582"/>
    <w:rsid w:val="007A45E7"/>
    <w:rsid w:val="007A4636"/>
    <w:rsid w:val="007A47C5"/>
    <w:rsid w:val="007A47C9"/>
    <w:rsid w:val="007A4B57"/>
    <w:rsid w:val="007A4DAA"/>
    <w:rsid w:val="007A4E36"/>
    <w:rsid w:val="007A4F9B"/>
    <w:rsid w:val="007A4FD3"/>
    <w:rsid w:val="007A52B5"/>
    <w:rsid w:val="007A5346"/>
    <w:rsid w:val="007A53B8"/>
    <w:rsid w:val="007A56EB"/>
    <w:rsid w:val="007A57E7"/>
    <w:rsid w:val="007A5E30"/>
    <w:rsid w:val="007A620B"/>
    <w:rsid w:val="007A6563"/>
    <w:rsid w:val="007A67F2"/>
    <w:rsid w:val="007A68D7"/>
    <w:rsid w:val="007A6B97"/>
    <w:rsid w:val="007A7205"/>
    <w:rsid w:val="007A7501"/>
    <w:rsid w:val="007A75F1"/>
    <w:rsid w:val="007A76AA"/>
    <w:rsid w:val="007A7752"/>
    <w:rsid w:val="007A77CD"/>
    <w:rsid w:val="007A7AD7"/>
    <w:rsid w:val="007A7B23"/>
    <w:rsid w:val="007A7E1C"/>
    <w:rsid w:val="007B0053"/>
    <w:rsid w:val="007B01A5"/>
    <w:rsid w:val="007B0201"/>
    <w:rsid w:val="007B0268"/>
    <w:rsid w:val="007B030C"/>
    <w:rsid w:val="007B0458"/>
    <w:rsid w:val="007B060F"/>
    <w:rsid w:val="007B06A3"/>
    <w:rsid w:val="007B07FE"/>
    <w:rsid w:val="007B088E"/>
    <w:rsid w:val="007B0AF4"/>
    <w:rsid w:val="007B0E18"/>
    <w:rsid w:val="007B1036"/>
    <w:rsid w:val="007B1059"/>
    <w:rsid w:val="007B119C"/>
    <w:rsid w:val="007B1225"/>
    <w:rsid w:val="007B13F8"/>
    <w:rsid w:val="007B1524"/>
    <w:rsid w:val="007B15BF"/>
    <w:rsid w:val="007B170A"/>
    <w:rsid w:val="007B170F"/>
    <w:rsid w:val="007B182C"/>
    <w:rsid w:val="007B1843"/>
    <w:rsid w:val="007B18F8"/>
    <w:rsid w:val="007B19FA"/>
    <w:rsid w:val="007B1A49"/>
    <w:rsid w:val="007B1B40"/>
    <w:rsid w:val="007B1D94"/>
    <w:rsid w:val="007B2424"/>
    <w:rsid w:val="007B268F"/>
    <w:rsid w:val="007B2713"/>
    <w:rsid w:val="007B278A"/>
    <w:rsid w:val="007B2930"/>
    <w:rsid w:val="007B29EF"/>
    <w:rsid w:val="007B2A92"/>
    <w:rsid w:val="007B2A9F"/>
    <w:rsid w:val="007B2B6D"/>
    <w:rsid w:val="007B2C5A"/>
    <w:rsid w:val="007B2CF0"/>
    <w:rsid w:val="007B2CF6"/>
    <w:rsid w:val="007B2D72"/>
    <w:rsid w:val="007B2F36"/>
    <w:rsid w:val="007B2F45"/>
    <w:rsid w:val="007B308A"/>
    <w:rsid w:val="007B3140"/>
    <w:rsid w:val="007B3253"/>
    <w:rsid w:val="007B3338"/>
    <w:rsid w:val="007B358E"/>
    <w:rsid w:val="007B3605"/>
    <w:rsid w:val="007B373D"/>
    <w:rsid w:val="007B3993"/>
    <w:rsid w:val="007B3B34"/>
    <w:rsid w:val="007B3F3F"/>
    <w:rsid w:val="007B3F9A"/>
    <w:rsid w:val="007B4126"/>
    <w:rsid w:val="007B4160"/>
    <w:rsid w:val="007B4B25"/>
    <w:rsid w:val="007B4B50"/>
    <w:rsid w:val="007B4FBF"/>
    <w:rsid w:val="007B5212"/>
    <w:rsid w:val="007B53DC"/>
    <w:rsid w:val="007B560B"/>
    <w:rsid w:val="007B5621"/>
    <w:rsid w:val="007B5833"/>
    <w:rsid w:val="007B5ABB"/>
    <w:rsid w:val="007B5B15"/>
    <w:rsid w:val="007B5B85"/>
    <w:rsid w:val="007B5C7F"/>
    <w:rsid w:val="007B60C4"/>
    <w:rsid w:val="007B61DE"/>
    <w:rsid w:val="007B61E5"/>
    <w:rsid w:val="007B643C"/>
    <w:rsid w:val="007B643D"/>
    <w:rsid w:val="007B6453"/>
    <w:rsid w:val="007B664D"/>
    <w:rsid w:val="007B67E7"/>
    <w:rsid w:val="007B69D5"/>
    <w:rsid w:val="007B6A4F"/>
    <w:rsid w:val="007B6B69"/>
    <w:rsid w:val="007B6FEC"/>
    <w:rsid w:val="007B7069"/>
    <w:rsid w:val="007B7276"/>
    <w:rsid w:val="007B72E5"/>
    <w:rsid w:val="007B764C"/>
    <w:rsid w:val="007B7741"/>
    <w:rsid w:val="007B7858"/>
    <w:rsid w:val="007B7900"/>
    <w:rsid w:val="007B7A23"/>
    <w:rsid w:val="007B7C40"/>
    <w:rsid w:val="007B7EC4"/>
    <w:rsid w:val="007B7F9B"/>
    <w:rsid w:val="007C0494"/>
    <w:rsid w:val="007C0754"/>
    <w:rsid w:val="007C078E"/>
    <w:rsid w:val="007C089B"/>
    <w:rsid w:val="007C0AA1"/>
    <w:rsid w:val="007C0BE0"/>
    <w:rsid w:val="007C0C42"/>
    <w:rsid w:val="007C0DE9"/>
    <w:rsid w:val="007C0E64"/>
    <w:rsid w:val="007C1006"/>
    <w:rsid w:val="007C10FC"/>
    <w:rsid w:val="007C1101"/>
    <w:rsid w:val="007C12CF"/>
    <w:rsid w:val="007C1794"/>
    <w:rsid w:val="007C17D2"/>
    <w:rsid w:val="007C1A61"/>
    <w:rsid w:val="007C1C23"/>
    <w:rsid w:val="007C239D"/>
    <w:rsid w:val="007C2519"/>
    <w:rsid w:val="007C25CF"/>
    <w:rsid w:val="007C2976"/>
    <w:rsid w:val="007C2988"/>
    <w:rsid w:val="007C29AE"/>
    <w:rsid w:val="007C2C54"/>
    <w:rsid w:val="007C2D41"/>
    <w:rsid w:val="007C2DFA"/>
    <w:rsid w:val="007C2E90"/>
    <w:rsid w:val="007C2EF0"/>
    <w:rsid w:val="007C30FD"/>
    <w:rsid w:val="007C3141"/>
    <w:rsid w:val="007C3189"/>
    <w:rsid w:val="007C34F6"/>
    <w:rsid w:val="007C3525"/>
    <w:rsid w:val="007C3604"/>
    <w:rsid w:val="007C3850"/>
    <w:rsid w:val="007C3856"/>
    <w:rsid w:val="007C38F1"/>
    <w:rsid w:val="007C3AF0"/>
    <w:rsid w:val="007C3F69"/>
    <w:rsid w:val="007C3FE4"/>
    <w:rsid w:val="007C411F"/>
    <w:rsid w:val="007C413E"/>
    <w:rsid w:val="007C4145"/>
    <w:rsid w:val="007C4175"/>
    <w:rsid w:val="007C42D2"/>
    <w:rsid w:val="007C4364"/>
    <w:rsid w:val="007C448F"/>
    <w:rsid w:val="007C44AB"/>
    <w:rsid w:val="007C45AB"/>
    <w:rsid w:val="007C45E8"/>
    <w:rsid w:val="007C4760"/>
    <w:rsid w:val="007C4863"/>
    <w:rsid w:val="007C4942"/>
    <w:rsid w:val="007C4A17"/>
    <w:rsid w:val="007C4ABD"/>
    <w:rsid w:val="007C4B18"/>
    <w:rsid w:val="007C4BBE"/>
    <w:rsid w:val="007C4BD4"/>
    <w:rsid w:val="007C4C1F"/>
    <w:rsid w:val="007C4CBF"/>
    <w:rsid w:val="007C4D51"/>
    <w:rsid w:val="007C4E02"/>
    <w:rsid w:val="007C4E48"/>
    <w:rsid w:val="007C4FFF"/>
    <w:rsid w:val="007C50CA"/>
    <w:rsid w:val="007C53E6"/>
    <w:rsid w:val="007C552F"/>
    <w:rsid w:val="007C56C2"/>
    <w:rsid w:val="007C59DE"/>
    <w:rsid w:val="007C5C82"/>
    <w:rsid w:val="007C5DDF"/>
    <w:rsid w:val="007C5E10"/>
    <w:rsid w:val="007C60C9"/>
    <w:rsid w:val="007C60F2"/>
    <w:rsid w:val="007C6141"/>
    <w:rsid w:val="007C62B6"/>
    <w:rsid w:val="007C65C8"/>
    <w:rsid w:val="007C660E"/>
    <w:rsid w:val="007C6630"/>
    <w:rsid w:val="007C687E"/>
    <w:rsid w:val="007C68CF"/>
    <w:rsid w:val="007C68D8"/>
    <w:rsid w:val="007C6A33"/>
    <w:rsid w:val="007C6A8C"/>
    <w:rsid w:val="007C6ADD"/>
    <w:rsid w:val="007C6B68"/>
    <w:rsid w:val="007C6C39"/>
    <w:rsid w:val="007C6F4E"/>
    <w:rsid w:val="007C7064"/>
    <w:rsid w:val="007C71FE"/>
    <w:rsid w:val="007C72EC"/>
    <w:rsid w:val="007C7481"/>
    <w:rsid w:val="007C76CC"/>
    <w:rsid w:val="007C7828"/>
    <w:rsid w:val="007C78B1"/>
    <w:rsid w:val="007C7C1A"/>
    <w:rsid w:val="007C7CD7"/>
    <w:rsid w:val="007C7D22"/>
    <w:rsid w:val="007C7DE5"/>
    <w:rsid w:val="007C7E4E"/>
    <w:rsid w:val="007D05F6"/>
    <w:rsid w:val="007D0A12"/>
    <w:rsid w:val="007D0A9E"/>
    <w:rsid w:val="007D0B84"/>
    <w:rsid w:val="007D0DA8"/>
    <w:rsid w:val="007D122B"/>
    <w:rsid w:val="007D134E"/>
    <w:rsid w:val="007D13B3"/>
    <w:rsid w:val="007D1669"/>
    <w:rsid w:val="007D1688"/>
    <w:rsid w:val="007D17E0"/>
    <w:rsid w:val="007D1834"/>
    <w:rsid w:val="007D1905"/>
    <w:rsid w:val="007D1BEA"/>
    <w:rsid w:val="007D2005"/>
    <w:rsid w:val="007D2279"/>
    <w:rsid w:val="007D231A"/>
    <w:rsid w:val="007D2391"/>
    <w:rsid w:val="007D23EA"/>
    <w:rsid w:val="007D261C"/>
    <w:rsid w:val="007D2653"/>
    <w:rsid w:val="007D27A8"/>
    <w:rsid w:val="007D27F1"/>
    <w:rsid w:val="007D29F2"/>
    <w:rsid w:val="007D2B52"/>
    <w:rsid w:val="007D2C34"/>
    <w:rsid w:val="007D2D16"/>
    <w:rsid w:val="007D2EF7"/>
    <w:rsid w:val="007D3008"/>
    <w:rsid w:val="007D30AB"/>
    <w:rsid w:val="007D325B"/>
    <w:rsid w:val="007D327D"/>
    <w:rsid w:val="007D32C3"/>
    <w:rsid w:val="007D33A5"/>
    <w:rsid w:val="007D37FC"/>
    <w:rsid w:val="007D3943"/>
    <w:rsid w:val="007D3975"/>
    <w:rsid w:val="007D398D"/>
    <w:rsid w:val="007D3A3B"/>
    <w:rsid w:val="007D3A52"/>
    <w:rsid w:val="007D3B67"/>
    <w:rsid w:val="007D3BB7"/>
    <w:rsid w:val="007D3CD1"/>
    <w:rsid w:val="007D3D5B"/>
    <w:rsid w:val="007D3F7D"/>
    <w:rsid w:val="007D42D0"/>
    <w:rsid w:val="007D4319"/>
    <w:rsid w:val="007D4394"/>
    <w:rsid w:val="007D440F"/>
    <w:rsid w:val="007D49B7"/>
    <w:rsid w:val="007D4AD2"/>
    <w:rsid w:val="007D4BB7"/>
    <w:rsid w:val="007D4D29"/>
    <w:rsid w:val="007D4E4B"/>
    <w:rsid w:val="007D506C"/>
    <w:rsid w:val="007D507F"/>
    <w:rsid w:val="007D5321"/>
    <w:rsid w:val="007D537B"/>
    <w:rsid w:val="007D5449"/>
    <w:rsid w:val="007D5604"/>
    <w:rsid w:val="007D56C9"/>
    <w:rsid w:val="007D56D6"/>
    <w:rsid w:val="007D576B"/>
    <w:rsid w:val="007D5A18"/>
    <w:rsid w:val="007D5A49"/>
    <w:rsid w:val="007D5CBD"/>
    <w:rsid w:val="007D5FA3"/>
    <w:rsid w:val="007D60BB"/>
    <w:rsid w:val="007D620D"/>
    <w:rsid w:val="007D6370"/>
    <w:rsid w:val="007D63BA"/>
    <w:rsid w:val="007D6437"/>
    <w:rsid w:val="007D6678"/>
    <w:rsid w:val="007D6750"/>
    <w:rsid w:val="007D676E"/>
    <w:rsid w:val="007D67AB"/>
    <w:rsid w:val="007D6882"/>
    <w:rsid w:val="007D6915"/>
    <w:rsid w:val="007D696D"/>
    <w:rsid w:val="007D6A3B"/>
    <w:rsid w:val="007D6B87"/>
    <w:rsid w:val="007D6E2B"/>
    <w:rsid w:val="007D7052"/>
    <w:rsid w:val="007D745C"/>
    <w:rsid w:val="007D7482"/>
    <w:rsid w:val="007D76C3"/>
    <w:rsid w:val="007D7A16"/>
    <w:rsid w:val="007D7DF2"/>
    <w:rsid w:val="007E00FE"/>
    <w:rsid w:val="007E028D"/>
    <w:rsid w:val="007E0445"/>
    <w:rsid w:val="007E0515"/>
    <w:rsid w:val="007E051F"/>
    <w:rsid w:val="007E06F8"/>
    <w:rsid w:val="007E07A2"/>
    <w:rsid w:val="007E07C4"/>
    <w:rsid w:val="007E096B"/>
    <w:rsid w:val="007E09C9"/>
    <w:rsid w:val="007E0AE2"/>
    <w:rsid w:val="007E0C58"/>
    <w:rsid w:val="007E0DCA"/>
    <w:rsid w:val="007E0F05"/>
    <w:rsid w:val="007E0FC5"/>
    <w:rsid w:val="007E14C4"/>
    <w:rsid w:val="007E164A"/>
    <w:rsid w:val="007E1B5E"/>
    <w:rsid w:val="007E1D04"/>
    <w:rsid w:val="007E1E02"/>
    <w:rsid w:val="007E1FBE"/>
    <w:rsid w:val="007E21CA"/>
    <w:rsid w:val="007E22A2"/>
    <w:rsid w:val="007E29A0"/>
    <w:rsid w:val="007E2AF3"/>
    <w:rsid w:val="007E2C27"/>
    <w:rsid w:val="007E2C8A"/>
    <w:rsid w:val="007E2D4C"/>
    <w:rsid w:val="007E2EB2"/>
    <w:rsid w:val="007E2F19"/>
    <w:rsid w:val="007E2F20"/>
    <w:rsid w:val="007E2F47"/>
    <w:rsid w:val="007E3157"/>
    <w:rsid w:val="007E3170"/>
    <w:rsid w:val="007E3219"/>
    <w:rsid w:val="007E3273"/>
    <w:rsid w:val="007E32E4"/>
    <w:rsid w:val="007E32EC"/>
    <w:rsid w:val="007E34C8"/>
    <w:rsid w:val="007E35F3"/>
    <w:rsid w:val="007E371C"/>
    <w:rsid w:val="007E39C9"/>
    <w:rsid w:val="007E3AC8"/>
    <w:rsid w:val="007E3B0B"/>
    <w:rsid w:val="007E3B96"/>
    <w:rsid w:val="007E3BD6"/>
    <w:rsid w:val="007E3C6F"/>
    <w:rsid w:val="007E3D10"/>
    <w:rsid w:val="007E3EC1"/>
    <w:rsid w:val="007E3FB9"/>
    <w:rsid w:val="007E4196"/>
    <w:rsid w:val="007E4423"/>
    <w:rsid w:val="007E4484"/>
    <w:rsid w:val="007E44E6"/>
    <w:rsid w:val="007E45B6"/>
    <w:rsid w:val="007E4920"/>
    <w:rsid w:val="007E4A88"/>
    <w:rsid w:val="007E4B93"/>
    <w:rsid w:val="007E4C31"/>
    <w:rsid w:val="007E4FFE"/>
    <w:rsid w:val="007E5014"/>
    <w:rsid w:val="007E5055"/>
    <w:rsid w:val="007E5225"/>
    <w:rsid w:val="007E5368"/>
    <w:rsid w:val="007E53B2"/>
    <w:rsid w:val="007E5605"/>
    <w:rsid w:val="007E57AA"/>
    <w:rsid w:val="007E57C7"/>
    <w:rsid w:val="007E5989"/>
    <w:rsid w:val="007E5B13"/>
    <w:rsid w:val="007E5E61"/>
    <w:rsid w:val="007E6179"/>
    <w:rsid w:val="007E61D5"/>
    <w:rsid w:val="007E6291"/>
    <w:rsid w:val="007E68CA"/>
    <w:rsid w:val="007E68D6"/>
    <w:rsid w:val="007E6FD5"/>
    <w:rsid w:val="007E709A"/>
    <w:rsid w:val="007E7122"/>
    <w:rsid w:val="007E7173"/>
    <w:rsid w:val="007E7219"/>
    <w:rsid w:val="007E7224"/>
    <w:rsid w:val="007E73F4"/>
    <w:rsid w:val="007E7636"/>
    <w:rsid w:val="007E7793"/>
    <w:rsid w:val="007E7D30"/>
    <w:rsid w:val="007E7D8D"/>
    <w:rsid w:val="007E7DC5"/>
    <w:rsid w:val="007E7EA4"/>
    <w:rsid w:val="007E7EA8"/>
    <w:rsid w:val="007F0438"/>
    <w:rsid w:val="007F0510"/>
    <w:rsid w:val="007F0521"/>
    <w:rsid w:val="007F0615"/>
    <w:rsid w:val="007F061B"/>
    <w:rsid w:val="007F07CB"/>
    <w:rsid w:val="007F0D0F"/>
    <w:rsid w:val="007F0D9B"/>
    <w:rsid w:val="007F0DD1"/>
    <w:rsid w:val="007F1514"/>
    <w:rsid w:val="007F168B"/>
    <w:rsid w:val="007F17A2"/>
    <w:rsid w:val="007F181C"/>
    <w:rsid w:val="007F1877"/>
    <w:rsid w:val="007F18DF"/>
    <w:rsid w:val="007F1B63"/>
    <w:rsid w:val="007F1C0F"/>
    <w:rsid w:val="007F1D78"/>
    <w:rsid w:val="007F1EF6"/>
    <w:rsid w:val="007F1FA5"/>
    <w:rsid w:val="007F2178"/>
    <w:rsid w:val="007F21D7"/>
    <w:rsid w:val="007F24C1"/>
    <w:rsid w:val="007F25F2"/>
    <w:rsid w:val="007F26D8"/>
    <w:rsid w:val="007F2ABF"/>
    <w:rsid w:val="007F2D21"/>
    <w:rsid w:val="007F2DA1"/>
    <w:rsid w:val="007F30AE"/>
    <w:rsid w:val="007F317B"/>
    <w:rsid w:val="007F324E"/>
    <w:rsid w:val="007F32A6"/>
    <w:rsid w:val="007F3344"/>
    <w:rsid w:val="007F385F"/>
    <w:rsid w:val="007F39B9"/>
    <w:rsid w:val="007F3E02"/>
    <w:rsid w:val="007F3FEA"/>
    <w:rsid w:val="007F42A8"/>
    <w:rsid w:val="007F42F8"/>
    <w:rsid w:val="007F44BE"/>
    <w:rsid w:val="007F44C4"/>
    <w:rsid w:val="007F46C5"/>
    <w:rsid w:val="007F4746"/>
    <w:rsid w:val="007F483D"/>
    <w:rsid w:val="007F49AA"/>
    <w:rsid w:val="007F49BA"/>
    <w:rsid w:val="007F4B70"/>
    <w:rsid w:val="007F4C53"/>
    <w:rsid w:val="007F4C5E"/>
    <w:rsid w:val="007F4E7C"/>
    <w:rsid w:val="007F53B1"/>
    <w:rsid w:val="007F53DC"/>
    <w:rsid w:val="007F5816"/>
    <w:rsid w:val="007F5888"/>
    <w:rsid w:val="007F597E"/>
    <w:rsid w:val="007F5D83"/>
    <w:rsid w:val="007F5E94"/>
    <w:rsid w:val="007F5EED"/>
    <w:rsid w:val="007F68FB"/>
    <w:rsid w:val="007F6C56"/>
    <w:rsid w:val="007F6D12"/>
    <w:rsid w:val="007F6DB3"/>
    <w:rsid w:val="007F711C"/>
    <w:rsid w:val="007F71B6"/>
    <w:rsid w:val="007F71EC"/>
    <w:rsid w:val="007F72AE"/>
    <w:rsid w:val="007F7338"/>
    <w:rsid w:val="007F7381"/>
    <w:rsid w:val="007F7532"/>
    <w:rsid w:val="007F789C"/>
    <w:rsid w:val="007F7977"/>
    <w:rsid w:val="007F797C"/>
    <w:rsid w:val="007F7B5E"/>
    <w:rsid w:val="007F7B8E"/>
    <w:rsid w:val="007F7DEF"/>
    <w:rsid w:val="007F7ECE"/>
    <w:rsid w:val="007F7F45"/>
    <w:rsid w:val="0080037A"/>
    <w:rsid w:val="00800603"/>
    <w:rsid w:val="008007BE"/>
    <w:rsid w:val="00800C32"/>
    <w:rsid w:val="00800C33"/>
    <w:rsid w:val="0080110F"/>
    <w:rsid w:val="008011D0"/>
    <w:rsid w:val="008012EF"/>
    <w:rsid w:val="00801447"/>
    <w:rsid w:val="0080153F"/>
    <w:rsid w:val="00801DF0"/>
    <w:rsid w:val="00802108"/>
    <w:rsid w:val="0080210B"/>
    <w:rsid w:val="00802137"/>
    <w:rsid w:val="008025DA"/>
    <w:rsid w:val="008025EC"/>
    <w:rsid w:val="00802695"/>
    <w:rsid w:val="008027B6"/>
    <w:rsid w:val="00802A0C"/>
    <w:rsid w:val="00802A12"/>
    <w:rsid w:val="00802CC1"/>
    <w:rsid w:val="00803095"/>
    <w:rsid w:val="00803299"/>
    <w:rsid w:val="008033B2"/>
    <w:rsid w:val="008035E9"/>
    <w:rsid w:val="0080365A"/>
    <w:rsid w:val="0080369E"/>
    <w:rsid w:val="00803710"/>
    <w:rsid w:val="0080373C"/>
    <w:rsid w:val="008038E6"/>
    <w:rsid w:val="00803A54"/>
    <w:rsid w:val="00803B3B"/>
    <w:rsid w:val="00803B3E"/>
    <w:rsid w:val="00803CC8"/>
    <w:rsid w:val="00803D8A"/>
    <w:rsid w:val="00803E9A"/>
    <w:rsid w:val="00803F74"/>
    <w:rsid w:val="00803FF7"/>
    <w:rsid w:val="00804131"/>
    <w:rsid w:val="0080425C"/>
    <w:rsid w:val="008042DF"/>
    <w:rsid w:val="00804339"/>
    <w:rsid w:val="008044CA"/>
    <w:rsid w:val="00804598"/>
    <w:rsid w:val="00804741"/>
    <w:rsid w:val="0080484E"/>
    <w:rsid w:val="00804956"/>
    <w:rsid w:val="00804A65"/>
    <w:rsid w:val="00804BE6"/>
    <w:rsid w:val="00804BEF"/>
    <w:rsid w:val="00804CAF"/>
    <w:rsid w:val="00804EF5"/>
    <w:rsid w:val="00804F39"/>
    <w:rsid w:val="008050C9"/>
    <w:rsid w:val="008050DE"/>
    <w:rsid w:val="008053FB"/>
    <w:rsid w:val="0080561F"/>
    <w:rsid w:val="008058A4"/>
    <w:rsid w:val="0080592E"/>
    <w:rsid w:val="00805944"/>
    <w:rsid w:val="008061CC"/>
    <w:rsid w:val="0080634F"/>
    <w:rsid w:val="00806437"/>
    <w:rsid w:val="008064B3"/>
    <w:rsid w:val="008065D6"/>
    <w:rsid w:val="008066B1"/>
    <w:rsid w:val="0080681B"/>
    <w:rsid w:val="0080683C"/>
    <w:rsid w:val="00806844"/>
    <w:rsid w:val="0080684D"/>
    <w:rsid w:val="008068A9"/>
    <w:rsid w:val="008068B4"/>
    <w:rsid w:val="008068C5"/>
    <w:rsid w:val="00806BA1"/>
    <w:rsid w:val="00806E23"/>
    <w:rsid w:val="00806E36"/>
    <w:rsid w:val="00807037"/>
    <w:rsid w:val="00807252"/>
    <w:rsid w:val="00807312"/>
    <w:rsid w:val="00807526"/>
    <w:rsid w:val="00807586"/>
    <w:rsid w:val="00807637"/>
    <w:rsid w:val="00807A3D"/>
    <w:rsid w:val="00807A69"/>
    <w:rsid w:val="00807AC4"/>
    <w:rsid w:val="00807B7A"/>
    <w:rsid w:val="00807BF3"/>
    <w:rsid w:val="00807C0A"/>
    <w:rsid w:val="00807CC1"/>
    <w:rsid w:val="00807D03"/>
    <w:rsid w:val="00807D2E"/>
    <w:rsid w:val="00807F37"/>
    <w:rsid w:val="00810007"/>
    <w:rsid w:val="008100A1"/>
    <w:rsid w:val="00810252"/>
    <w:rsid w:val="00810395"/>
    <w:rsid w:val="008103D5"/>
    <w:rsid w:val="008104BD"/>
    <w:rsid w:val="00810565"/>
    <w:rsid w:val="008106B5"/>
    <w:rsid w:val="00810A3E"/>
    <w:rsid w:val="00810BCF"/>
    <w:rsid w:val="00810D0B"/>
    <w:rsid w:val="00810F06"/>
    <w:rsid w:val="00811052"/>
    <w:rsid w:val="0081108D"/>
    <w:rsid w:val="0081109D"/>
    <w:rsid w:val="00811157"/>
    <w:rsid w:val="008111E5"/>
    <w:rsid w:val="00811263"/>
    <w:rsid w:val="008112C2"/>
    <w:rsid w:val="008112D2"/>
    <w:rsid w:val="008114A9"/>
    <w:rsid w:val="00811690"/>
    <w:rsid w:val="008119DE"/>
    <w:rsid w:val="00811C42"/>
    <w:rsid w:val="00811EA1"/>
    <w:rsid w:val="00811F9C"/>
    <w:rsid w:val="008120CE"/>
    <w:rsid w:val="00812101"/>
    <w:rsid w:val="0081236F"/>
    <w:rsid w:val="008123E5"/>
    <w:rsid w:val="00812563"/>
    <w:rsid w:val="008126B2"/>
    <w:rsid w:val="008126C3"/>
    <w:rsid w:val="008126D6"/>
    <w:rsid w:val="0081276E"/>
    <w:rsid w:val="00812827"/>
    <w:rsid w:val="00812A3F"/>
    <w:rsid w:val="00812A42"/>
    <w:rsid w:val="00812EBC"/>
    <w:rsid w:val="00812EDF"/>
    <w:rsid w:val="00812F92"/>
    <w:rsid w:val="008131E0"/>
    <w:rsid w:val="008133A4"/>
    <w:rsid w:val="008133BE"/>
    <w:rsid w:val="0081381B"/>
    <w:rsid w:val="00813A52"/>
    <w:rsid w:val="00813C5A"/>
    <w:rsid w:val="00813CAB"/>
    <w:rsid w:val="00813D94"/>
    <w:rsid w:val="00813D98"/>
    <w:rsid w:val="00813EFA"/>
    <w:rsid w:val="00813FD6"/>
    <w:rsid w:val="008142A8"/>
    <w:rsid w:val="00814568"/>
    <w:rsid w:val="00814605"/>
    <w:rsid w:val="00814713"/>
    <w:rsid w:val="00814747"/>
    <w:rsid w:val="00814978"/>
    <w:rsid w:val="00814C9B"/>
    <w:rsid w:val="0081520D"/>
    <w:rsid w:val="008154E9"/>
    <w:rsid w:val="008155F9"/>
    <w:rsid w:val="008157B5"/>
    <w:rsid w:val="0081582D"/>
    <w:rsid w:val="00815C7E"/>
    <w:rsid w:val="00815DCC"/>
    <w:rsid w:val="00815F30"/>
    <w:rsid w:val="0081607E"/>
    <w:rsid w:val="0081630A"/>
    <w:rsid w:val="00816417"/>
    <w:rsid w:val="00816760"/>
    <w:rsid w:val="00816880"/>
    <w:rsid w:val="00816A39"/>
    <w:rsid w:val="00816A8C"/>
    <w:rsid w:val="00816A96"/>
    <w:rsid w:val="00816B43"/>
    <w:rsid w:val="00816B8A"/>
    <w:rsid w:val="00816D53"/>
    <w:rsid w:val="00816D89"/>
    <w:rsid w:val="00816E43"/>
    <w:rsid w:val="00816E8D"/>
    <w:rsid w:val="00816F77"/>
    <w:rsid w:val="008171DF"/>
    <w:rsid w:val="008176B7"/>
    <w:rsid w:val="00817756"/>
    <w:rsid w:val="0081795F"/>
    <w:rsid w:val="00817BE3"/>
    <w:rsid w:val="00817CF4"/>
    <w:rsid w:val="00817D8E"/>
    <w:rsid w:val="00817E27"/>
    <w:rsid w:val="00820030"/>
    <w:rsid w:val="00820075"/>
    <w:rsid w:val="008201F3"/>
    <w:rsid w:val="00820366"/>
    <w:rsid w:val="008203D5"/>
    <w:rsid w:val="008208AD"/>
    <w:rsid w:val="008208CE"/>
    <w:rsid w:val="008208DA"/>
    <w:rsid w:val="008209AF"/>
    <w:rsid w:val="00820CA4"/>
    <w:rsid w:val="00821042"/>
    <w:rsid w:val="00821289"/>
    <w:rsid w:val="008217DD"/>
    <w:rsid w:val="0082188A"/>
    <w:rsid w:val="008219BB"/>
    <w:rsid w:val="00821A8C"/>
    <w:rsid w:val="00821AEE"/>
    <w:rsid w:val="00821BA2"/>
    <w:rsid w:val="00821CBF"/>
    <w:rsid w:val="00822412"/>
    <w:rsid w:val="00822463"/>
    <w:rsid w:val="00822674"/>
    <w:rsid w:val="00822A27"/>
    <w:rsid w:val="00822A7D"/>
    <w:rsid w:val="00822AD2"/>
    <w:rsid w:val="00822C2C"/>
    <w:rsid w:val="00822D66"/>
    <w:rsid w:val="00822E30"/>
    <w:rsid w:val="0082315B"/>
    <w:rsid w:val="008232C6"/>
    <w:rsid w:val="0082338C"/>
    <w:rsid w:val="0082343B"/>
    <w:rsid w:val="008235D1"/>
    <w:rsid w:val="00823A33"/>
    <w:rsid w:val="00823A74"/>
    <w:rsid w:val="00823AA2"/>
    <w:rsid w:val="00823B04"/>
    <w:rsid w:val="00823CC3"/>
    <w:rsid w:val="00823EC3"/>
    <w:rsid w:val="00823F61"/>
    <w:rsid w:val="00824250"/>
    <w:rsid w:val="00824296"/>
    <w:rsid w:val="008243F5"/>
    <w:rsid w:val="0082445E"/>
    <w:rsid w:val="0082448E"/>
    <w:rsid w:val="008245E5"/>
    <w:rsid w:val="0082472E"/>
    <w:rsid w:val="0082476A"/>
    <w:rsid w:val="008248BD"/>
    <w:rsid w:val="00824ACA"/>
    <w:rsid w:val="00824B23"/>
    <w:rsid w:val="00824E66"/>
    <w:rsid w:val="00825071"/>
    <w:rsid w:val="00825081"/>
    <w:rsid w:val="008250A1"/>
    <w:rsid w:val="008250E6"/>
    <w:rsid w:val="0082521E"/>
    <w:rsid w:val="00825381"/>
    <w:rsid w:val="008256C8"/>
    <w:rsid w:val="008258CC"/>
    <w:rsid w:val="0082595A"/>
    <w:rsid w:val="00825A83"/>
    <w:rsid w:val="00825B88"/>
    <w:rsid w:val="00825C9C"/>
    <w:rsid w:val="00825EE8"/>
    <w:rsid w:val="00825FA7"/>
    <w:rsid w:val="00825FF6"/>
    <w:rsid w:val="008263F9"/>
    <w:rsid w:val="00826637"/>
    <w:rsid w:val="0082664F"/>
    <w:rsid w:val="008266DB"/>
    <w:rsid w:val="0082672E"/>
    <w:rsid w:val="008267F9"/>
    <w:rsid w:val="008269C3"/>
    <w:rsid w:val="008269D5"/>
    <w:rsid w:val="008269F8"/>
    <w:rsid w:val="00826BE4"/>
    <w:rsid w:val="00826E9A"/>
    <w:rsid w:val="00826FDB"/>
    <w:rsid w:val="00827448"/>
    <w:rsid w:val="008277DA"/>
    <w:rsid w:val="00827801"/>
    <w:rsid w:val="008279B9"/>
    <w:rsid w:val="00827A7E"/>
    <w:rsid w:val="00827AAB"/>
    <w:rsid w:val="00827BD1"/>
    <w:rsid w:val="008300B2"/>
    <w:rsid w:val="00830106"/>
    <w:rsid w:val="008301A6"/>
    <w:rsid w:val="0083028B"/>
    <w:rsid w:val="00830419"/>
    <w:rsid w:val="008305D5"/>
    <w:rsid w:val="008306AB"/>
    <w:rsid w:val="008308E7"/>
    <w:rsid w:val="00830B11"/>
    <w:rsid w:val="00830D38"/>
    <w:rsid w:val="00830EDA"/>
    <w:rsid w:val="00831039"/>
    <w:rsid w:val="008311D1"/>
    <w:rsid w:val="008313E4"/>
    <w:rsid w:val="00831406"/>
    <w:rsid w:val="008314A5"/>
    <w:rsid w:val="008314EC"/>
    <w:rsid w:val="00831680"/>
    <w:rsid w:val="008316E8"/>
    <w:rsid w:val="008316F6"/>
    <w:rsid w:val="008318AE"/>
    <w:rsid w:val="008318D5"/>
    <w:rsid w:val="00831FF7"/>
    <w:rsid w:val="0083227E"/>
    <w:rsid w:val="00832493"/>
    <w:rsid w:val="00832502"/>
    <w:rsid w:val="0083281E"/>
    <w:rsid w:val="0083283E"/>
    <w:rsid w:val="0083286A"/>
    <w:rsid w:val="00832A01"/>
    <w:rsid w:val="00832B49"/>
    <w:rsid w:val="00832D80"/>
    <w:rsid w:val="00832E2E"/>
    <w:rsid w:val="00833464"/>
    <w:rsid w:val="00833675"/>
    <w:rsid w:val="008337A1"/>
    <w:rsid w:val="0083391F"/>
    <w:rsid w:val="00833B9C"/>
    <w:rsid w:val="00833C10"/>
    <w:rsid w:val="00833CCA"/>
    <w:rsid w:val="0083412B"/>
    <w:rsid w:val="00834194"/>
    <w:rsid w:val="00834225"/>
    <w:rsid w:val="0083427D"/>
    <w:rsid w:val="00834340"/>
    <w:rsid w:val="00834449"/>
    <w:rsid w:val="00834596"/>
    <w:rsid w:val="008345DA"/>
    <w:rsid w:val="00834640"/>
    <w:rsid w:val="0083483E"/>
    <w:rsid w:val="008348F6"/>
    <w:rsid w:val="00834A5A"/>
    <w:rsid w:val="00834CA7"/>
    <w:rsid w:val="00834DFC"/>
    <w:rsid w:val="00834E31"/>
    <w:rsid w:val="00834EE8"/>
    <w:rsid w:val="00835334"/>
    <w:rsid w:val="00835447"/>
    <w:rsid w:val="00835552"/>
    <w:rsid w:val="00835625"/>
    <w:rsid w:val="008356C1"/>
    <w:rsid w:val="008357E2"/>
    <w:rsid w:val="00835830"/>
    <w:rsid w:val="00835C6E"/>
    <w:rsid w:val="00835E85"/>
    <w:rsid w:val="0083625F"/>
    <w:rsid w:val="008362A3"/>
    <w:rsid w:val="008362C5"/>
    <w:rsid w:val="00836545"/>
    <w:rsid w:val="008366F5"/>
    <w:rsid w:val="00836A6C"/>
    <w:rsid w:val="00836AB5"/>
    <w:rsid w:val="00836C3E"/>
    <w:rsid w:val="00836CC6"/>
    <w:rsid w:val="00836F91"/>
    <w:rsid w:val="008370C9"/>
    <w:rsid w:val="008370DB"/>
    <w:rsid w:val="0083727F"/>
    <w:rsid w:val="00837315"/>
    <w:rsid w:val="00837437"/>
    <w:rsid w:val="00837557"/>
    <w:rsid w:val="00837BC7"/>
    <w:rsid w:val="00837E08"/>
    <w:rsid w:val="00837E3A"/>
    <w:rsid w:val="00837EF0"/>
    <w:rsid w:val="0084017F"/>
    <w:rsid w:val="008401F4"/>
    <w:rsid w:val="00840324"/>
    <w:rsid w:val="0084033A"/>
    <w:rsid w:val="008404DD"/>
    <w:rsid w:val="00840915"/>
    <w:rsid w:val="00840A98"/>
    <w:rsid w:val="00840C9E"/>
    <w:rsid w:val="00840E2E"/>
    <w:rsid w:val="00840E4E"/>
    <w:rsid w:val="00841032"/>
    <w:rsid w:val="008412BD"/>
    <w:rsid w:val="00841387"/>
    <w:rsid w:val="00841441"/>
    <w:rsid w:val="008414CB"/>
    <w:rsid w:val="00841579"/>
    <w:rsid w:val="00841876"/>
    <w:rsid w:val="00841AA6"/>
    <w:rsid w:val="00841CA2"/>
    <w:rsid w:val="00841EA6"/>
    <w:rsid w:val="00841FB0"/>
    <w:rsid w:val="00841FD1"/>
    <w:rsid w:val="008420DF"/>
    <w:rsid w:val="00842294"/>
    <w:rsid w:val="0084239C"/>
    <w:rsid w:val="0084243F"/>
    <w:rsid w:val="0084252B"/>
    <w:rsid w:val="0084256C"/>
    <w:rsid w:val="0084282D"/>
    <w:rsid w:val="008428E7"/>
    <w:rsid w:val="00842A78"/>
    <w:rsid w:val="00842D04"/>
    <w:rsid w:val="00842E07"/>
    <w:rsid w:val="00842E66"/>
    <w:rsid w:val="00842FF1"/>
    <w:rsid w:val="008431C4"/>
    <w:rsid w:val="00843805"/>
    <w:rsid w:val="00843955"/>
    <w:rsid w:val="008439FE"/>
    <w:rsid w:val="00843ADB"/>
    <w:rsid w:val="00843C7A"/>
    <w:rsid w:val="00843D12"/>
    <w:rsid w:val="00843DD2"/>
    <w:rsid w:val="00843E0C"/>
    <w:rsid w:val="00844091"/>
    <w:rsid w:val="0084414E"/>
    <w:rsid w:val="0084418E"/>
    <w:rsid w:val="008443AB"/>
    <w:rsid w:val="00844511"/>
    <w:rsid w:val="008448C4"/>
    <w:rsid w:val="008449FF"/>
    <w:rsid w:val="00844A33"/>
    <w:rsid w:val="00844A9C"/>
    <w:rsid w:val="00844AF4"/>
    <w:rsid w:val="00844BB2"/>
    <w:rsid w:val="00844BF2"/>
    <w:rsid w:val="00844CFD"/>
    <w:rsid w:val="00845084"/>
    <w:rsid w:val="00845249"/>
    <w:rsid w:val="008454D1"/>
    <w:rsid w:val="008455E5"/>
    <w:rsid w:val="008456B9"/>
    <w:rsid w:val="0084593F"/>
    <w:rsid w:val="00845946"/>
    <w:rsid w:val="00845B29"/>
    <w:rsid w:val="00845B2B"/>
    <w:rsid w:val="00845C4C"/>
    <w:rsid w:val="00845C6A"/>
    <w:rsid w:val="00845DF3"/>
    <w:rsid w:val="00846173"/>
    <w:rsid w:val="008461FD"/>
    <w:rsid w:val="00846439"/>
    <w:rsid w:val="008464E1"/>
    <w:rsid w:val="00846623"/>
    <w:rsid w:val="008466F8"/>
    <w:rsid w:val="00846A3D"/>
    <w:rsid w:val="00846DC5"/>
    <w:rsid w:val="00846EED"/>
    <w:rsid w:val="0084724C"/>
    <w:rsid w:val="0084729C"/>
    <w:rsid w:val="008472D1"/>
    <w:rsid w:val="008473BB"/>
    <w:rsid w:val="0084749D"/>
    <w:rsid w:val="0084758A"/>
    <w:rsid w:val="008475F5"/>
    <w:rsid w:val="008476BD"/>
    <w:rsid w:val="00847732"/>
    <w:rsid w:val="00847778"/>
    <w:rsid w:val="0084788A"/>
    <w:rsid w:val="00847B89"/>
    <w:rsid w:val="00847BED"/>
    <w:rsid w:val="00847D95"/>
    <w:rsid w:val="00847F7C"/>
    <w:rsid w:val="00847FCB"/>
    <w:rsid w:val="00850117"/>
    <w:rsid w:val="00850435"/>
    <w:rsid w:val="008505F8"/>
    <w:rsid w:val="00850763"/>
    <w:rsid w:val="00850A32"/>
    <w:rsid w:val="00850ABC"/>
    <w:rsid w:val="00850B4C"/>
    <w:rsid w:val="00850B75"/>
    <w:rsid w:val="00850B7F"/>
    <w:rsid w:val="00850D29"/>
    <w:rsid w:val="00851114"/>
    <w:rsid w:val="0085122B"/>
    <w:rsid w:val="00851280"/>
    <w:rsid w:val="0085138F"/>
    <w:rsid w:val="008513F0"/>
    <w:rsid w:val="00851419"/>
    <w:rsid w:val="008516D7"/>
    <w:rsid w:val="008516E2"/>
    <w:rsid w:val="00851A72"/>
    <w:rsid w:val="00851CB7"/>
    <w:rsid w:val="00851E27"/>
    <w:rsid w:val="00851E2B"/>
    <w:rsid w:val="00851E60"/>
    <w:rsid w:val="008520B8"/>
    <w:rsid w:val="0085210C"/>
    <w:rsid w:val="008524CD"/>
    <w:rsid w:val="008527F7"/>
    <w:rsid w:val="00852810"/>
    <w:rsid w:val="0085282B"/>
    <w:rsid w:val="00852B53"/>
    <w:rsid w:val="00852D0B"/>
    <w:rsid w:val="00852E3A"/>
    <w:rsid w:val="00852ED6"/>
    <w:rsid w:val="00852F72"/>
    <w:rsid w:val="008531DE"/>
    <w:rsid w:val="00853567"/>
    <w:rsid w:val="0085357C"/>
    <w:rsid w:val="0085360A"/>
    <w:rsid w:val="008536B2"/>
    <w:rsid w:val="008536B3"/>
    <w:rsid w:val="008536C1"/>
    <w:rsid w:val="0085385F"/>
    <w:rsid w:val="00853A48"/>
    <w:rsid w:val="00853A94"/>
    <w:rsid w:val="00853C58"/>
    <w:rsid w:val="00853E03"/>
    <w:rsid w:val="00853ED3"/>
    <w:rsid w:val="008541ED"/>
    <w:rsid w:val="00854261"/>
    <w:rsid w:val="008542E8"/>
    <w:rsid w:val="0085441A"/>
    <w:rsid w:val="00854594"/>
    <w:rsid w:val="008545CE"/>
    <w:rsid w:val="00854683"/>
    <w:rsid w:val="00854709"/>
    <w:rsid w:val="008547A5"/>
    <w:rsid w:val="008549F7"/>
    <w:rsid w:val="00854A6A"/>
    <w:rsid w:val="00854C8F"/>
    <w:rsid w:val="00854D85"/>
    <w:rsid w:val="00854E99"/>
    <w:rsid w:val="008550AD"/>
    <w:rsid w:val="0085528F"/>
    <w:rsid w:val="008552C8"/>
    <w:rsid w:val="008555EF"/>
    <w:rsid w:val="008556FC"/>
    <w:rsid w:val="00855879"/>
    <w:rsid w:val="008558CF"/>
    <w:rsid w:val="00855A64"/>
    <w:rsid w:val="00855BB1"/>
    <w:rsid w:val="00855C32"/>
    <w:rsid w:val="00855C65"/>
    <w:rsid w:val="00855C94"/>
    <w:rsid w:val="00855DE0"/>
    <w:rsid w:val="00855E66"/>
    <w:rsid w:val="00855F91"/>
    <w:rsid w:val="00856008"/>
    <w:rsid w:val="00856087"/>
    <w:rsid w:val="00856207"/>
    <w:rsid w:val="008563EE"/>
    <w:rsid w:val="00856421"/>
    <w:rsid w:val="00856796"/>
    <w:rsid w:val="00856848"/>
    <w:rsid w:val="00856991"/>
    <w:rsid w:val="00856A7F"/>
    <w:rsid w:val="00856C49"/>
    <w:rsid w:val="00856DF1"/>
    <w:rsid w:val="00856E8A"/>
    <w:rsid w:val="00857180"/>
    <w:rsid w:val="0085775F"/>
    <w:rsid w:val="0085780D"/>
    <w:rsid w:val="00857B3C"/>
    <w:rsid w:val="00857C91"/>
    <w:rsid w:val="00857DAD"/>
    <w:rsid w:val="00857E01"/>
    <w:rsid w:val="00857E9B"/>
    <w:rsid w:val="00857FFA"/>
    <w:rsid w:val="008600FC"/>
    <w:rsid w:val="00860145"/>
    <w:rsid w:val="008603D0"/>
    <w:rsid w:val="00860404"/>
    <w:rsid w:val="008604B1"/>
    <w:rsid w:val="00860743"/>
    <w:rsid w:val="00860991"/>
    <w:rsid w:val="00860CAE"/>
    <w:rsid w:val="00860FA5"/>
    <w:rsid w:val="008610B8"/>
    <w:rsid w:val="0086111E"/>
    <w:rsid w:val="00861160"/>
    <w:rsid w:val="0086121B"/>
    <w:rsid w:val="00861226"/>
    <w:rsid w:val="008612ED"/>
    <w:rsid w:val="00861509"/>
    <w:rsid w:val="00861562"/>
    <w:rsid w:val="00861A33"/>
    <w:rsid w:val="00861AD4"/>
    <w:rsid w:val="00861D03"/>
    <w:rsid w:val="00861E0B"/>
    <w:rsid w:val="0086209F"/>
    <w:rsid w:val="008622D2"/>
    <w:rsid w:val="008623C5"/>
    <w:rsid w:val="008624D6"/>
    <w:rsid w:val="008624DD"/>
    <w:rsid w:val="00862531"/>
    <w:rsid w:val="00862553"/>
    <w:rsid w:val="008626F1"/>
    <w:rsid w:val="008627E7"/>
    <w:rsid w:val="008628AD"/>
    <w:rsid w:val="00862956"/>
    <w:rsid w:val="008629DB"/>
    <w:rsid w:val="00862A3B"/>
    <w:rsid w:val="00862C83"/>
    <w:rsid w:val="00862F79"/>
    <w:rsid w:val="00863062"/>
    <w:rsid w:val="00863191"/>
    <w:rsid w:val="00863341"/>
    <w:rsid w:val="008633C0"/>
    <w:rsid w:val="00863491"/>
    <w:rsid w:val="0086349E"/>
    <w:rsid w:val="00863557"/>
    <w:rsid w:val="0086359A"/>
    <w:rsid w:val="00863667"/>
    <w:rsid w:val="00863718"/>
    <w:rsid w:val="00863845"/>
    <w:rsid w:val="008638ED"/>
    <w:rsid w:val="00863900"/>
    <w:rsid w:val="00863923"/>
    <w:rsid w:val="00863B69"/>
    <w:rsid w:val="00863BCB"/>
    <w:rsid w:val="00863BD1"/>
    <w:rsid w:val="00863DD0"/>
    <w:rsid w:val="00863ED4"/>
    <w:rsid w:val="008642E1"/>
    <w:rsid w:val="008643B5"/>
    <w:rsid w:val="008647CC"/>
    <w:rsid w:val="008648E8"/>
    <w:rsid w:val="0086498B"/>
    <w:rsid w:val="00864A9B"/>
    <w:rsid w:val="00864B5B"/>
    <w:rsid w:val="00864BDB"/>
    <w:rsid w:val="00864E57"/>
    <w:rsid w:val="00864EB4"/>
    <w:rsid w:val="00865036"/>
    <w:rsid w:val="00865055"/>
    <w:rsid w:val="0086509F"/>
    <w:rsid w:val="008654C4"/>
    <w:rsid w:val="008656CE"/>
    <w:rsid w:val="00865766"/>
    <w:rsid w:val="008658A0"/>
    <w:rsid w:val="00865A2E"/>
    <w:rsid w:val="00865C19"/>
    <w:rsid w:val="00865E0E"/>
    <w:rsid w:val="00865E56"/>
    <w:rsid w:val="00865F02"/>
    <w:rsid w:val="00865FC7"/>
    <w:rsid w:val="0086601B"/>
    <w:rsid w:val="00866033"/>
    <w:rsid w:val="0086610C"/>
    <w:rsid w:val="0086611F"/>
    <w:rsid w:val="008664FB"/>
    <w:rsid w:val="00866703"/>
    <w:rsid w:val="00866748"/>
    <w:rsid w:val="008667A9"/>
    <w:rsid w:val="00866940"/>
    <w:rsid w:val="00866B1F"/>
    <w:rsid w:val="00866B7D"/>
    <w:rsid w:val="00866F02"/>
    <w:rsid w:val="00867091"/>
    <w:rsid w:val="008671FC"/>
    <w:rsid w:val="00867315"/>
    <w:rsid w:val="00867358"/>
    <w:rsid w:val="0086762E"/>
    <w:rsid w:val="00867640"/>
    <w:rsid w:val="008676DF"/>
    <w:rsid w:val="00867802"/>
    <w:rsid w:val="0086780D"/>
    <w:rsid w:val="00867B19"/>
    <w:rsid w:val="00867B4C"/>
    <w:rsid w:val="00867DD7"/>
    <w:rsid w:val="00870076"/>
    <w:rsid w:val="008701FB"/>
    <w:rsid w:val="00870241"/>
    <w:rsid w:val="008705E7"/>
    <w:rsid w:val="0087066A"/>
    <w:rsid w:val="0087083D"/>
    <w:rsid w:val="00870899"/>
    <w:rsid w:val="00870944"/>
    <w:rsid w:val="00870A20"/>
    <w:rsid w:val="00870B21"/>
    <w:rsid w:val="00870D86"/>
    <w:rsid w:val="00870E63"/>
    <w:rsid w:val="00870F81"/>
    <w:rsid w:val="008712D0"/>
    <w:rsid w:val="008712FD"/>
    <w:rsid w:val="00871399"/>
    <w:rsid w:val="008716A0"/>
    <w:rsid w:val="00871BC4"/>
    <w:rsid w:val="00871DD8"/>
    <w:rsid w:val="00871E10"/>
    <w:rsid w:val="008721CB"/>
    <w:rsid w:val="00872203"/>
    <w:rsid w:val="0087242C"/>
    <w:rsid w:val="0087282D"/>
    <w:rsid w:val="00872BBC"/>
    <w:rsid w:val="00872BEF"/>
    <w:rsid w:val="00872C7B"/>
    <w:rsid w:val="00872D64"/>
    <w:rsid w:val="00872E58"/>
    <w:rsid w:val="00872EB3"/>
    <w:rsid w:val="00872F16"/>
    <w:rsid w:val="00873171"/>
    <w:rsid w:val="008731D2"/>
    <w:rsid w:val="008734FE"/>
    <w:rsid w:val="008735C1"/>
    <w:rsid w:val="008735E3"/>
    <w:rsid w:val="008738E8"/>
    <w:rsid w:val="008739D8"/>
    <w:rsid w:val="00873A71"/>
    <w:rsid w:val="00873B6A"/>
    <w:rsid w:val="00873C84"/>
    <w:rsid w:val="00874158"/>
    <w:rsid w:val="00874301"/>
    <w:rsid w:val="008743A0"/>
    <w:rsid w:val="008744BA"/>
    <w:rsid w:val="008744C2"/>
    <w:rsid w:val="00874610"/>
    <w:rsid w:val="00874ABC"/>
    <w:rsid w:val="00874C2A"/>
    <w:rsid w:val="00874FF2"/>
    <w:rsid w:val="00875036"/>
    <w:rsid w:val="00875252"/>
    <w:rsid w:val="008752D9"/>
    <w:rsid w:val="008752E2"/>
    <w:rsid w:val="00875547"/>
    <w:rsid w:val="008755DB"/>
    <w:rsid w:val="00875693"/>
    <w:rsid w:val="008756F1"/>
    <w:rsid w:val="00875814"/>
    <w:rsid w:val="00875841"/>
    <w:rsid w:val="00875956"/>
    <w:rsid w:val="00875B39"/>
    <w:rsid w:val="00875B58"/>
    <w:rsid w:val="00875EED"/>
    <w:rsid w:val="00875F28"/>
    <w:rsid w:val="00875F29"/>
    <w:rsid w:val="0087614A"/>
    <w:rsid w:val="008761E8"/>
    <w:rsid w:val="00876752"/>
    <w:rsid w:val="0087698F"/>
    <w:rsid w:val="00876F27"/>
    <w:rsid w:val="00876FBF"/>
    <w:rsid w:val="008770F7"/>
    <w:rsid w:val="00877219"/>
    <w:rsid w:val="008772BC"/>
    <w:rsid w:val="008773EC"/>
    <w:rsid w:val="0087742F"/>
    <w:rsid w:val="0087758C"/>
    <w:rsid w:val="008776D1"/>
    <w:rsid w:val="00877916"/>
    <w:rsid w:val="00877947"/>
    <w:rsid w:val="0087799D"/>
    <w:rsid w:val="00877F5F"/>
    <w:rsid w:val="0088007F"/>
    <w:rsid w:val="008801F6"/>
    <w:rsid w:val="00880313"/>
    <w:rsid w:val="008804AB"/>
    <w:rsid w:val="00880544"/>
    <w:rsid w:val="008806E5"/>
    <w:rsid w:val="0088072E"/>
    <w:rsid w:val="0088081B"/>
    <w:rsid w:val="00880854"/>
    <w:rsid w:val="008808C6"/>
    <w:rsid w:val="00880AE8"/>
    <w:rsid w:val="00880C47"/>
    <w:rsid w:val="00880D94"/>
    <w:rsid w:val="00880DBD"/>
    <w:rsid w:val="00880E7A"/>
    <w:rsid w:val="00880E87"/>
    <w:rsid w:val="008810A6"/>
    <w:rsid w:val="0088177F"/>
    <w:rsid w:val="00881800"/>
    <w:rsid w:val="008819CC"/>
    <w:rsid w:val="00881B68"/>
    <w:rsid w:val="00881C8E"/>
    <w:rsid w:val="00881D58"/>
    <w:rsid w:val="00881F79"/>
    <w:rsid w:val="0088222F"/>
    <w:rsid w:val="00882585"/>
    <w:rsid w:val="008825EC"/>
    <w:rsid w:val="00882861"/>
    <w:rsid w:val="00882887"/>
    <w:rsid w:val="00882986"/>
    <w:rsid w:val="00882AD6"/>
    <w:rsid w:val="00882B66"/>
    <w:rsid w:val="00882C96"/>
    <w:rsid w:val="00882CF6"/>
    <w:rsid w:val="00882DEA"/>
    <w:rsid w:val="00882E84"/>
    <w:rsid w:val="00882EAB"/>
    <w:rsid w:val="0088314C"/>
    <w:rsid w:val="0088329A"/>
    <w:rsid w:val="00883451"/>
    <w:rsid w:val="008834BE"/>
    <w:rsid w:val="00883A90"/>
    <w:rsid w:val="00883D2D"/>
    <w:rsid w:val="00883E25"/>
    <w:rsid w:val="00883F85"/>
    <w:rsid w:val="00884086"/>
    <w:rsid w:val="0088410B"/>
    <w:rsid w:val="00884136"/>
    <w:rsid w:val="00884173"/>
    <w:rsid w:val="00884224"/>
    <w:rsid w:val="00884574"/>
    <w:rsid w:val="0088473A"/>
    <w:rsid w:val="008847C9"/>
    <w:rsid w:val="008847F9"/>
    <w:rsid w:val="0088498C"/>
    <w:rsid w:val="00884A11"/>
    <w:rsid w:val="00884A37"/>
    <w:rsid w:val="00884A95"/>
    <w:rsid w:val="00884AAF"/>
    <w:rsid w:val="00884C5A"/>
    <w:rsid w:val="00884FC7"/>
    <w:rsid w:val="0088504E"/>
    <w:rsid w:val="008852F7"/>
    <w:rsid w:val="008857E8"/>
    <w:rsid w:val="00885933"/>
    <w:rsid w:val="00885AB3"/>
    <w:rsid w:val="00885B4B"/>
    <w:rsid w:val="00885CDD"/>
    <w:rsid w:val="00886143"/>
    <w:rsid w:val="0088619C"/>
    <w:rsid w:val="008861B0"/>
    <w:rsid w:val="008863E8"/>
    <w:rsid w:val="0088643F"/>
    <w:rsid w:val="008864F6"/>
    <w:rsid w:val="00886606"/>
    <w:rsid w:val="00886713"/>
    <w:rsid w:val="00886A8D"/>
    <w:rsid w:val="00886B08"/>
    <w:rsid w:val="00886CF1"/>
    <w:rsid w:val="00886E88"/>
    <w:rsid w:val="00886E8E"/>
    <w:rsid w:val="00886EC1"/>
    <w:rsid w:val="00886FBE"/>
    <w:rsid w:val="008870DF"/>
    <w:rsid w:val="00887524"/>
    <w:rsid w:val="00887547"/>
    <w:rsid w:val="008876F0"/>
    <w:rsid w:val="008877A5"/>
    <w:rsid w:val="0088783B"/>
    <w:rsid w:val="008878AD"/>
    <w:rsid w:val="00887ABD"/>
    <w:rsid w:val="00887AC2"/>
    <w:rsid w:val="00887AD5"/>
    <w:rsid w:val="00887C48"/>
    <w:rsid w:val="00887ED6"/>
    <w:rsid w:val="00890116"/>
    <w:rsid w:val="00890304"/>
    <w:rsid w:val="00890556"/>
    <w:rsid w:val="008906C0"/>
    <w:rsid w:val="00890753"/>
    <w:rsid w:val="008907F8"/>
    <w:rsid w:val="008908A7"/>
    <w:rsid w:val="00890A06"/>
    <w:rsid w:val="00890A87"/>
    <w:rsid w:val="00890AB1"/>
    <w:rsid w:val="00890B16"/>
    <w:rsid w:val="00890C46"/>
    <w:rsid w:val="00890D24"/>
    <w:rsid w:val="00890FB8"/>
    <w:rsid w:val="00890FFE"/>
    <w:rsid w:val="0089129A"/>
    <w:rsid w:val="0089171D"/>
    <w:rsid w:val="008918BD"/>
    <w:rsid w:val="00891954"/>
    <w:rsid w:val="008919EB"/>
    <w:rsid w:val="00891D39"/>
    <w:rsid w:val="00891EDC"/>
    <w:rsid w:val="00891F50"/>
    <w:rsid w:val="0089203A"/>
    <w:rsid w:val="008922B7"/>
    <w:rsid w:val="008922CF"/>
    <w:rsid w:val="00892339"/>
    <w:rsid w:val="0089237C"/>
    <w:rsid w:val="00892406"/>
    <w:rsid w:val="00892669"/>
    <w:rsid w:val="00892840"/>
    <w:rsid w:val="00892DAA"/>
    <w:rsid w:val="0089317F"/>
    <w:rsid w:val="00893192"/>
    <w:rsid w:val="008931F4"/>
    <w:rsid w:val="0089343F"/>
    <w:rsid w:val="00893449"/>
    <w:rsid w:val="008935F5"/>
    <w:rsid w:val="00893740"/>
    <w:rsid w:val="00893950"/>
    <w:rsid w:val="00893B0F"/>
    <w:rsid w:val="00893DEB"/>
    <w:rsid w:val="00893F41"/>
    <w:rsid w:val="00894018"/>
    <w:rsid w:val="00894419"/>
    <w:rsid w:val="008944C9"/>
    <w:rsid w:val="0089454D"/>
    <w:rsid w:val="0089486F"/>
    <w:rsid w:val="008948C6"/>
    <w:rsid w:val="0089511C"/>
    <w:rsid w:val="008951B8"/>
    <w:rsid w:val="008951C3"/>
    <w:rsid w:val="00895513"/>
    <w:rsid w:val="00895731"/>
    <w:rsid w:val="00895886"/>
    <w:rsid w:val="00895C97"/>
    <w:rsid w:val="00895E0E"/>
    <w:rsid w:val="00895E57"/>
    <w:rsid w:val="00895F24"/>
    <w:rsid w:val="00895F9D"/>
    <w:rsid w:val="008960EB"/>
    <w:rsid w:val="00896123"/>
    <w:rsid w:val="008962FB"/>
    <w:rsid w:val="0089638D"/>
    <w:rsid w:val="00896705"/>
    <w:rsid w:val="00896A48"/>
    <w:rsid w:val="00896A8D"/>
    <w:rsid w:val="00896B66"/>
    <w:rsid w:val="00896DB5"/>
    <w:rsid w:val="00896DC5"/>
    <w:rsid w:val="00896E95"/>
    <w:rsid w:val="008971D2"/>
    <w:rsid w:val="0089768B"/>
    <w:rsid w:val="00897696"/>
    <w:rsid w:val="00897A30"/>
    <w:rsid w:val="00897B34"/>
    <w:rsid w:val="00897B65"/>
    <w:rsid w:val="00897BBD"/>
    <w:rsid w:val="00897C16"/>
    <w:rsid w:val="00897CC0"/>
    <w:rsid w:val="008A00A5"/>
    <w:rsid w:val="008A01B5"/>
    <w:rsid w:val="008A0319"/>
    <w:rsid w:val="008A04CD"/>
    <w:rsid w:val="008A04F8"/>
    <w:rsid w:val="008A0D63"/>
    <w:rsid w:val="008A0DEF"/>
    <w:rsid w:val="008A0F3F"/>
    <w:rsid w:val="008A1067"/>
    <w:rsid w:val="008A10B0"/>
    <w:rsid w:val="008A121E"/>
    <w:rsid w:val="008A12A7"/>
    <w:rsid w:val="008A138A"/>
    <w:rsid w:val="008A13DA"/>
    <w:rsid w:val="008A13F6"/>
    <w:rsid w:val="008A14E1"/>
    <w:rsid w:val="008A153B"/>
    <w:rsid w:val="008A157D"/>
    <w:rsid w:val="008A167C"/>
    <w:rsid w:val="008A1751"/>
    <w:rsid w:val="008A19AD"/>
    <w:rsid w:val="008A1B5E"/>
    <w:rsid w:val="008A1CA5"/>
    <w:rsid w:val="008A1EBA"/>
    <w:rsid w:val="008A2214"/>
    <w:rsid w:val="008A2297"/>
    <w:rsid w:val="008A22F0"/>
    <w:rsid w:val="008A24D1"/>
    <w:rsid w:val="008A26C2"/>
    <w:rsid w:val="008A2AFD"/>
    <w:rsid w:val="008A2C0D"/>
    <w:rsid w:val="008A2C3A"/>
    <w:rsid w:val="008A2F5B"/>
    <w:rsid w:val="008A38A6"/>
    <w:rsid w:val="008A39B7"/>
    <w:rsid w:val="008A3A78"/>
    <w:rsid w:val="008A3AD2"/>
    <w:rsid w:val="008A3AF7"/>
    <w:rsid w:val="008A3B93"/>
    <w:rsid w:val="008A3C25"/>
    <w:rsid w:val="008A3DDF"/>
    <w:rsid w:val="008A4042"/>
    <w:rsid w:val="008A427C"/>
    <w:rsid w:val="008A439B"/>
    <w:rsid w:val="008A44D9"/>
    <w:rsid w:val="008A4769"/>
    <w:rsid w:val="008A479F"/>
    <w:rsid w:val="008A47C7"/>
    <w:rsid w:val="008A481F"/>
    <w:rsid w:val="008A48CE"/>
    <w:rsid w:val="008A4983"/>
    <w:rsid w:val="008A49A6"/>
    <w:rsid w:val="008A4AB6"/>
    <w:rsid w:val="008A4B5A"/>
    <w:rsid w:val="008A4B88"/>
    <w:rsid w:val="008A4D02"/>
    <w:rsid w:val="008A4F75"/>
    <w:rsid w:val="008A5018"/>
    <w:rsid w:val="008A505F"/>
    <w:rsid w:val="008A54C9"/>
    <w:rsid w:val="008A57CD"/>
    <w:rsid w:val="008A5841"/>
    <w:rsid w:val="008A5896"/>
    <w:rsid w:val="008A58C2"/>
    <w:rsid w:val="008A5967"/>
    <w:rsid w:val="008A59BB"/>
    <w:rsid w:val="008A5CA3"/>
    <w:rsid w:val="008A6493"/>
    <w:rsid w:val="008A64CE"/>
    <w:rsid w:val="008A6A8D"/>
    <w:rsid w:val="008A6BC7"/>
    <w:rsid w:val="008A6D2C"/>
    <w:rsid w:val="008A6E8E"/>
    <w:rsid w:val="008A7078"/>
    <w:rsid w:val="008A7086"/>
    <w:rsid w:val="008A7165"/>
    <w:rsid w:val="008A717B"/>
    <w:rsid w:val="008A7193"/>
    <w:rsid w:val="008A719C"/>
    <w:rsid w:val="008A71DF"/>
    <w:rsid w:val="008A7429"/>
    <w:rsid w:val="008A74C7"/>
    <w:rsid w:val="008A76FF"/>
    <w:rsid w:val="008A7768"/>
    <w:rsid w:val="008A792F"/>
    <w:rsid w:val="008A79D2"/>
    <w:rsid w:val="008A7A2B"/>
    <w:rsid w:val="008A7D66"/>
    <w:rsid w:val="008A7D88"/>
    <w:rsid w:val="008A7E14"/>
    <w:rsid w:val="008A7E74"/>
    <w:rsid w:val="008A7EFD"/>
    <w:rsid w:val="008A7FA8"/>
    <w:rsid w:val="008B006B"/>
    <w:rsid w:val="008B01B8"/>
    <w:rsid w:val="008B021E"/>
    <w:rsid w:val="008B02F4"/>
    <w:rsid w:val="008B085A"/>
    <w:rsid w:val="008B08E0"/>
    <w:rsid w:val="008B0AE0"/>
    <w:rsid w:val="008B0BD7"/>
    <w:rsid w:val="008B0C6E"/>
    <w:rsid w:val="008B13C4"/>
    <w:rsid w:val="008B13D7"/>
    <w:rsid w:val="008B14C9"/>
    <w:rsid w:val="008B14F2"/>
    <w:rsid w:val="008B152F"/>
    <w:rsid w:val="008B15E8"/>
    <w:rsid w:val="008B15FF"/>
    <w:rsid w:val="008B16CE"/>
    <w:rsid w:val="008B17B5"/>
    <w:rsid w:val="008B17DF"/>
    <w:rsid w:val="008B1858"/>
    <w:rsid w:val="008B189E"/>
    <w:rsid w:val="008B1993"/>
    <w:rsid w:val="008B1B3E"/>
    <w:rsid w:val="008B1C50"/>
    <w:rsid w:val="008B1ED7"/>
    <w:rsid w:val="008B1FD0"/>
    <w:rsid w:val="008B2110"/>
    <w:rsid w:val="008B214E"/>
    <w:rsid w:val="008B22AD"/>
    <w:rsid w:val="008B22AE"/>
    <w:rsid w:val="008B2498"/>
    <w:rsid w:val="008B25F4"/>
    <w:rsid w:val="008B2BE9"/>
    <w:rsid w:val="008B2C13"/>
    <w:rsid w:val="008B2DAA"/>
    <w:rsid w:val="008B2F4D"/>
    <w:rsid w:val="008B2FE0"/>
    <w:rsid w:val="008B32E8"/>
    <w:rsid w:val="008B349C"/>
    <w:rsid w:val="008B34D8"/>
    <w:rsid w:val="008B352A"/>
    <w:rsid w:val="008B3622"/>
    <w:rsid w:val="008B3A29"/>
    <w:rsid w:val="008B3C63"/>
    <w:rsid w:val="008B3CDE"/>
    <w:rsid w:val="008B3D6A"/>
    <w:rsid w:val="008B3EA6"/>
    <w:rsid w:val="008B3F69"/>
    <w:rsid w:val="008B40FD"/>
    <w:rsid w:val="008B452A"/>
    <w:rsid w:val="008B45D3"/>
    <w:rsid w:val="008B46F7"/>
    <w:rsid w:val="008B4838"/>
    <w:rsid w:val="008B4D37"/>
    <w:rsid w:val="008B4E40"/>
    <w:rsid w:val="008B5019"/>
    <w:rsid w:val="008B52D7"/>
    <w:rsid w:val="008B5617"/>
    <w:rsid w:val="008B58A6"/>
    <w:rsid w:val="008B5C90"/>
    <w:rsid w:val="008B5D2C"/>
    <w:rsid w:val="008B5DA1"/>
    <w:rsid w:val="008B5E03"/>
    <w:rsid w:val="008B5E07"/>
    <w:rsid w:val="008B605D"/>
    <w:rsid w:val="008B6138"/>
    <w:rsid w:val="008B6352"/>
    <w:rsid w:val="008B63C5"/>
    <w:rsid w:val="008B64E6"/>
    <w:rsid w:val="008B6513"/>
    <w:rsid w:val="008B66AA"/>
    <w:rsid w:val="008B6897"/>
    <w:rsid w:val="008B69A1"/>
    <w:rsid w:val="008B6ACC"/>
    <w:rsid w:val="008B6B3D"/>
    <w:rsid w:val="008B6D1F"/>
    <w:rsid w:val="008B6D93"/>
    <w:rsid w:val="008B6DC2"/>
    <w:rsid w:val="008B6DDD"/>
    <w:rsid w:val="008B6E6D"/>
    <w:rsid w:val="008B6F21"/>
    <w:rsid w:val="008B72E0"/>
    <w:rsid w:val="008B77D5"/>
    <w:rsid w:val="008B77FE"/>
    <w:rsid w:val="008B7AAE"/>
    <w:rsid w:val="008B7B3B"/>
    <w:rsid w:val="008B7F4F"/>
    <w:rsid w:val="008C005E"/>
    <w:rsid w:val="008C0258"/>
    <w:rsid w:val="008C0367"/>
    <w:rsid w:val="008C041A"/>
    <w:rsid w:val="008C04AD"/>
    <w:rsid w:val="008C0667"/>
    <w:rsid w:val="008C0939"/>
    <w:rsid w:val="008C09A6"/>
    <w:rsid w:val="008C09EC"/>
    <w:rsid w:val="008C09EE"/>
    <w:rsid w:val="008C0ACF"/>
    <w:rsid w:val="008C0AF9"/>
    <w:rsid w:val="008C0C88"/>
    <w:rsid w:val="008C0DEF"/>
    <w:rsid w:val="008C0FE4"/>
    <w:rsid w:val="008C1157"/>
    <w:rsid w:val="008C1234"/>
    <w:rsid w:val="008C1291"/>
    <w:rsid w:val="008C12E4"/>
    <w:rsid w:val="008C1356"/>
    <w:rsid w:val="008C136D"/>
    <w:rsid w:val="008C14A6"/>
    <w:rsid w:val="008C192A"/>
    <w:rsid w:val="008C1969"/>
    <w:rsid w:val="008C1D3E"/>
    <w:rsid w:val="008C1E1E"/>
    <w:rsid w:val="008C22AF"/>
    <w:rsid w:val="008C254D"/>
    <w:rsid w:val="008C2757"/>
    <w:rsid w:val="008C27A0"/>
    <w:rsid w:val="008C290C"/>
    <w:rsid w:val="008C2A10"/>
    <w:rsid w:val="008C2BC1"/>
    <w:rsid w:val="008C2DA0"/>
    <w:rsid w:val="008C2E72"/>
    <w:rsid w:val="008C3193"/>
    <w:rsid w:val="008C31F4"/>
    <w:rsid w:val="008C3233"/>
    <w:rsid w:val="008C331C"/>
    <w:rsid w:val="008C3320"/>
    <w:rsid w:val="008C3368"/>
    <w:rsid w:val="008C3602"/>
    <w:rsid w:val="008C3A6F"/>
    <w:rsid w:val="008C3C6B"/>
    <w:rsid w:val="008C3C99"/>
    <w:rsid w:val="008C3CFB"/>
    <w:rsid w:val="008C3DE2"/>
    <w:rsid w:val="008C3DE7"/>
    <w:rsid w:val="008C3E4F"/>
    <w:rsid w:val="008C3E9B"/>
    <w:rsid w:val="008C41FA"/>
    <w:rsid w:val="008C4231"/>
    <w:rsid w:val="008C4581"/>
    <w:rsid w:val="008C45C0"/>
    <w:rsid w:val="008C4620"/>
    <w:rsid w:val="008C4AA7"/>
    <w:rsid w:val="008C4B7C"/>
    <w:rsid w:val="008C4ECF"/>
    <w:rsid w:val="008C5420"/>
    <w:rsid w:val="008C554D"/>
    <w:rsid w:val="008C57E0"/>
    <w:rsid w:val="008C58C1"/>
    <w:rsid w:val="008C59FA"/>
    <w:rsid w:val="008C5DB4"/>
    <w:rsid w:val="008C5DD9"/>
    <w:rsid w:val="008C5E75"/>
    <w:rsid w:val="008C5FD6"/>
    <w:rsid w:val="008C65B3"/>
    <w:rsid w:val="008C67A5"/>
    <w:rsid w:val="008C68B6"/>
    <w:rsid w:val="008C69E6"/>
    <w:rsid w:val="008C6B44"/>
    <w:rsid w:val="008C6C87"/>
    <w:rsid w:val="008C6DD5"/>
    <w:rsid w:val="008C6E5C"/>
    <w:rsid w:val="008C6E82"/>
    <w:rsid w:val="008C6F89"/>
    <w:rsid w:val="008C7030"/>
    <w:rsid w:val="008C71F4"/>
    <w:rsid w:val="008C7232"/>
    <w:rsid w:val="008C743B"/>
    <w:rsid w:val="008C74DD"/>
    <w:rsid w:val="008C74E4"/>
    <w:rsid w:val="008C7711"/>
    <w:rsid w:val="008C77D9"/>
    <w:rsid w:val="008C79EB"/>
    <w:rsid w:val="008C7AD8"/>
    <w:rsid w:val="008C7B23"/>
    <w:rsid w:val="008C7C83"/>
    <w:rsid w:val="008C7CAB"/>
    <w:rsid w:val="008C7E36"/>
    <w:rsid w:val="008C7F63"/>
    <w:rsid w:val="008D01AF"/>
    <w:rsid w:val="008D01E7"/>
    <w:rsid w:val="008D0557"/>
    <w:rsid w:val="008D05A5"/>
    <w:rsid w:val="008D05E7"/>
    <w:rsid w:val="008D06B4"/>
    <w:rsid w:val="008D0C73"/>
    <w:rsid w:val="008D0C81"/>
    <w:rsid w:val="008D0D31"/>
    <w:rsid w:val="008D0D9A"/>
    <w:rsid w:val="008D0EA1"/>
    <w:rsid w:val="008D0F37"/>
    <w:rsid w:val="008D123B"/>
    <w:rsid w:val="008D1296"/>
    <w:rsid w:val="008D135B"/>
    <w:rsid w:val="008D14EC"/>
    <w:rsid w:val="008D17DE"/>
    <w:rsid w:val="008D1835"/>
    <w:rsid w:val="008D190D"/>
    <w:rsid w:val="008D1B18"/>
    <w:rsid w:val="008D1BAB"/>
    <w:rsid w:val="008D1FAE"/>
    <w:rsid w:val="008D2137"/>
    <w:rsid w:val="008D228A"/>
    <w:rsid w:val="008D23AF"/>
    <w:rsid w:val="008D24F3"/>
    <w:rsid w:val="008D266D"/>
    <w:rsid w:val="008D2682"/>
    <w:rsid w:val="008D2690"/>
    <w:rsid w:val="008D2737"/>
    <w:rsid w:val="008D27F7"/>
    <w:rsid w:val="008D2920"/>
    <w:rsid w:val="008D2A95"/>
    <w:rsid w:val="008D2EB1"/>
    <w:rsid w:val="008D2FAE"/>
    <w:rsid w:val="008D30F1"/>
    <w:rsid w:val="008D31C5"/>
    <w:rsid w:val="008D3222"/>
    <w:rsid w:val="008D323C"/>
    <w:rsid w:val="008D3293"/>
    <w:rsid w:val="008D3328"/>
    <w:rsid w:val="008D33C1"/>
    <w:rsid w:val="008D34F5"/>
    <w:rsid w:val="008D35F4"/>
    <w:rsid w:val="008D368E"/>
    <w:rsid w:val="008D377C"/>
    <w:rsid w:val="008D3A84"/>
    <w:rsid w:val="008D3B09"/>
    <w:rsid w:val="008D3D98"/>
    <w:rsid w:val="008D3DF5"/>
    <w:rsid w:val="008D3EC6"/>
    <w:rsid w:val="008D4134"/>
    <w:rsid w:val="008D422B"/>
    <w:rsid w:val="008D443C"/>
    <w:rsid w:val="008D4648"/>
    <w:rsid w:val="008D47CE"/>
    <w:rsid w:val="008D4A6E"/>
    <w:rsid w:val="008D4B5C"/>
    <w:rsid w:val="008D4B69"/>
    <w:rsid w:val="008D4C9F"/>
    <w:rsid w:val="008D4F5C"/>
    <w:rsid w:val="008D51DF"/>
    <w:rsid w:val="008D524B"/>
    <w:rsid w:val="008D5261"/>
    <w:rsid w:val="008D5278"/>
    <w:rsid w:val="008D53C4"/>
    <w:rsid w:val="008D550E"/>
    <w:rsid w:val="008D5732"/>
    <w:rsid w:val="008D5A11"/>
    <w:rsid w:val="008D5B04"/>
    <w:rsid w:val="008D5EB2"/>
    <w:rsid w:val="008D5F06"/>
    <w:rsid w:val="008D616A"/>
    <w:rsid w:val="008D6201"/>
    <w:rsid w:val="008D6471"/>
    <w:rsid w:val="008D6709"/>
    <w:rsid w:val="008D6932"/>
    <w:rsid w:val="008D6A15"/>
    <w:rsid w:val="008D6A4C"/>
    <w:rsid w:val="008D6B53"/>
    <w:rsid w:val="008D6C50"/>
    <w:rsid w:val="008D6C7E"/>
    <w:rsid w:val="008D6D65"/>
    <w:rsid w:val="008D6E0F"/>
    <w:rsid w:val="008D71C5"/>
    <w:rsid w:val="008D7235"/>
    <w:rsid w:val="008D747D"/>
    <w:rsid w:val="008D749D"/>
    <w:rsid w:val="008D74D7"/>
    <w:rsid w:val="008D7543"/>
    <w:rsid w:val="008D7634"/>
    <w:rsid w:val="008D7793"/>
    <w:rsid w:val="008D782F"/>
    <w:rsid w:val="008D792F"/>
    <w:rsid w:val="008D7ABE"/>
    <w:rsid w:val="008D7B62"/>
    <w:rsid w:val="008D7CF1"/>
    <w:rsid w:val="008D7CFE"/>
    <w:rsid w:val="008D7D7D"/>
    <w:rsid w:val="008D7DB0"/>
    <w:rsid w:val="008E0238"/>
    <w:rsid w:val="008E04FF"/>
    <w:rsid w:val="008E062D"/>
    <w:rsid w:val="008E06B8"/>
    <w:rsid w:val="008E06C2"/>
    <w:rsid w:val="008E06E5"/>
    <w:rsid w:val="008E07CC"/>
    <w:rsid w:val="008E0847"/>
    <w:rsid w:val="008E0D58"/>
    <w:rsid w:val="008E0D7A"/>
    <w:rsid w:val="008E0DAE"/>
    <w:rsid w:val="008E0EA8"/>
    <w:rsid w:val="008E12AC"/>
    <w:rsid w:val="008E143C"/>
    <w:rsid w:val="008E1671"/>
    <w:rsid w:val="008E1AE7"/>
    <w:rsid w:val="008E1C58"/>
    <w:rsid w:val="008E1D50"/>
    <w:rsid w:val="008E1F36"/>
    <w:rsid w:val="008E2191"/>
    <w:rsid w:val="008E2642"/>
    <w:rsid w:val="008E27BF"/>
    <w:rsid w:val="008E28AA"/>
    <w:rsid w:val="008E28F6"/>
    <w:rsid w:val="008E2B0E"/>
    <w:rsid w:val="008E2BCF"/>
    <w:rsid w:val="008E2BF3"/>
    <w:rsid w:val="008E2D3F"/>
    <w:rsid w:val="008E2E2E"/>
    <w:rsid w:val="008E2E69"/>
    <w:rsid w:val="008E30C8"/>
    <w:rsid w:val="008E3138"/>
    <w:rsid w:val="008E3429"/>
    <w:rsid w:val="008E391A"/>
    <w:rsid w:val="008E3AEE"/>
    <w:rsid w:val="008E3C8D"/>
    <w:rsid w:val="008E43AA"/>
    <w:rsid w:val="008E4684"/>
    <w:rsid w:val="008E46C2"/>
    <w:rsid w:val="008E470A"/>
    <w:rsid w:val="008E4A02"/>
    <w:rsid w:val="008E4AA4"/>
    <w:rsid w:val="008E4FA0"/>
    <w:rsid w:val="008E5167"/>
    <w:rsid w:val="008E523B"/>
    <w:rsid w:val="008E529B"/>
    <w:rsid w:val="008E53A8"/>
    <w:rsid w:val="008E5471"/>
    <w:rsid w:val="008E5514"/>
    <w:rsid w:val="008E5576"/>
    <w:rsid w:val="008E59A1"/>
    <w:rsid w:val="008E5C54"/>
    <w:rsid w:val="008E6138"/>
    <w:rsid w:val="008E6328"/>
    <w:rsid w:val="008E634D"/>
    <w:rsid w:val="008E63C9"/>
    <w:rsid w:val="008E63F7"/>
    <w:rsid w:val="008E6405"/>
    <w:rsid w:val="008E65A8"/>
    <w:rsid w:val="008E666A"/>
    <w:rsid w:val="008E67A3"/>
    <w:rsid w:val="008E67CB"/>
    <w:rsid w:val="008E6887"/>
    <w:rsid w:val="008E68E5"/>
    <w:rsid w:val="008E6BD7"/>
    <w:rsid w:val="008E6F7E"/>
    <w:rsid w:val="008E6FD0"/>
    <w:rsid w:val="008E6FD1"/>
    <w:rsid w:val="008E70E0"/>
    <w:rsid w:val="008E712C"/>
    <w:rsid w:val="008E7465"/>
    <w:rsid w:val="008E7810"/>
    <w:rsid w:val="008E79A1"/>
    <w:rsid w:val="008E79FC"/>
    <w:rsid w:val="008E7A39"/>
    <w:rsid w:val="008E7A9B"/>
    <w:rsid w:val="008E7B64"/>
    <w:rsid w:val="008E7E8A"/>
    <w:rsid w:val="008F000A"/>
    <w:rsid w:val="008F0059"/>
    <w:rsid w:val="008F00BB"/>
    <w:rsid w:val="008F0178"/>
    <w:rsid w:val="008F0338"/>
    <w:rsid w:val="008F0516"/>
    <w:rsid w:val="008F06B1"/>
    <w:rsid w:val="008F09BA"/>
    <w:rsid w:val="008F0AB2"/>
    <w:rsid w:val="008F0B39"/>
    <w:rsid w:val="008F0BDF"/>
    <w:rsid w:val="008F0EA7"/>
    <w:rsid w:val="008F0EB2"/>
    <w:rsid w:val="008F1051"/>
    <w:rsid w:val="008F1189"/>
    <w:rsid w:val="008F13C8"/>
    <w:rsid w:val="008F15BF"/>
    <w:rsid w:val="008F176B"/>
    <w:rsid w:val="008F1923"/>
    <w:rsid w:val="008F1AA8"/>
    <w:rsid w:val="008F1B6D"/>
    <w:rsid w:val="008F1E64"/>
    <w:rsid w:val="008F20A7"/>
    <w:rsid w:val="008F2620"/>
    <w:rsid w:val="008F2659"/>
    <w:rsid w:val="008F2745"/>
    <w:rsid w:val="008F27ED"/>
    <w:rsid w:val="008F27FD"/>
    <w:rsid w:val="008F286B"/>
    <w:rsid w:val="008F2A45"/>
    <w:rsid w:val="008F2A90"/>
    <w:rsid w:val="008F2A92"/>
    <w:rsid w:val="008F2D8E"/>
    <w:rsid w:val="008F2EB2"/>
    <w:rsid w:val="008F2F3E"/>
    <w:rsid w:val="008F31EC"/>
    <w:rsid w:val="008F330F"/>
    <w:rsid w:val="008F33D7"/>
    <w:rsid w:val="008F3597"/>
    <w:rsid w:val="008F36C3"/>
    <w:rsid w:val="008F3710"/>
    <w:rsid w:val="008F3727"/>
    <w:rsid w:val="008F385D"/>
    <w:rsid w:val="008F3AF7"/>
    <w:rsid w:val="008F3DF0"/>
    <w:rsid w:val="008F3EE5"/>
    <w:rsid w:val="008F3FB7"/>
    <w:rsid w:val="008F4049"/>
    <w:rsid w:val="008F4164"/>
    <w:rsid w:val="008F424A"/>
    <w:rsid w:val="008F4408"/>
    <w:rsid w:val="008F441E"/>
    <w:rsid w:val="008F47AA"/>
    <w:rsid w:val="008F4A90"/>
    <w:rsid w:val="008F4CD1"/>
    <w:rsid w:val="008F4F4F"/>
    <w:rsid w:val="008F4FF4"/>
    <w:rsid w:val="008F514B"/>
    <w:rsid w:val="008F53FC"/>
    <w:rsid w:val="008F57A3"/>
    <w:rsid w:val="008F57C0"/>
    <w:rsid w:val="008F57C7"/>
    <w:rsid w:val="008F58CF"/>
    <w:rsid w:val="008F5A99"/>
    <w:rsid w:val="008F5A9F"/>
    <w:rsid w:val="008F5AE5"/>
    <w:rsid w:val="008F5F13"/>
    <w:rsid w:val="008F637B"/>
    <w:rsid w:val="008F64F0"/>
    <w:rsid w:val="008F6877"/>
    <w:rsid w:val="008F68A5"/>
    <w:rsid w:val="008F6B4B"/>
    <w:rsid w:val="008F6CF5"/>
    <w:rsid w:val="008F6D5B"/>
    <w:rsid w:val="008F6D60"/>
    <w:rsid w:val="008F6DB2"/>
    <w:rsid w:val="008F6F42"/>
    <w:rsid w:val="008F6FDD"/>
    <w:rsid w:val="008F7030"/>
    <w:rsid w:val="008F70AB"/>
    <w:rsid w:val="008F71DD"/>
    <w:rsid w:val="008F7566"/>
    <w:rsid w:val="008F7572"/>
    <w:rsid w:val="008F75DA"/>
    <w:rsid w:val="008F7623"/>
    <w:rsid w:val="008F76A6"/>
    <w:rsid w:val="008F771D"/>
    <w:rsid w:val="008F7B4A"/>
    <w:rsid w:val="008F7B8B"/>
    <w:rsid w:val="008F7DBE"/>
    <w:rsid w:val="008F7E52"/>
    <w:rsid w:val="008F7F3C"/>
    <w:rsid w:val="008F7F86"/>
    <w:rsid w:val="009001BC"/>
    <w:rsid w:val="009004F0"/>
    <w:rsid w:val="0090057E"/>
    <w:rsid w:val="009006CD"/>
    <w:rsid w:val="00900A21"/>
    <w:rsid w:val="00900AC5"/>
    <w:rsid w:val="00900C4B"/>
    <w:rsid w:val="00900E41"/>
    <w:rsid w:val="00900E83"/>
    <w:rsid w:val="00900F15"/>
    <w:rsid w:val="00900F24"/>
    <w:rsid w:val="00900F54"/>
    <w:rsid w:val="00900F91"/>
    <w:rsid w:val="00900FC8"/>
    <w:rsid w:val="0090111B"/>
    <w:rsid w:val="009011CE"/>
    <w:rsid w:val="00901237"/>
    <w:rsid w:val="00901287"/>
    <w:rsid w:val="0090128F"/>
    <w:rsid w:val="0090155A"/>
    <w:rsid w:val="00901601"/>
    <w:rsid w:val="00901796"/>
    <w:rsid w:val="009017DE"/>
    <w:rsid w:val="00901925"/>
    <w:rsid w:val="00901984"/>
    <w:rsid w:val="00901AB5"/>
    <w:rsid w:val="00902197"/>
    <w:rsid w:val="009021E9"/>
    <w:rsid w:val="00902208"/>
    <w:rsid w:val="009023FE"/>
    <w:rsid w:val="00902D19"/>
    <w:rsid w:val="00902DAB"/>
    <w:rsid w:val="0090314A"/>
    <w:rsid w:val="0090355B"/>
    <w:rsid w:val="009036D0"/>
    <w:rsid w:val="0090381D"/>
    <w:rsid w:val="00903923"/>
    <w:rsid w:val="00903924"/>
    <w:rsid w:val="0090398F"/>
    <w:rsid w:val="009039B1"/>
    <w:rsid w:val="00903AE8"/>
    <w:rsid w:val="00903AF5"/>
    <w:rsid w:val="00903CC9"/>
    <w:rsid w:val="00903D72"/>
    <w:rsid w:val="00903DCF"/>
    <w:rsid w:val="00903E0F"/>
    <w:rsid w:val="00903FED"/>
    <w:rsid w:val="00904025"/>
    <w:rsid w:val="00904084"/>
    <w:rsid w:val="00904135"/>
    <w:rsid w:val="0090418D"/>
    <w:rsid w:val="009041C4"/>
    <w:rsid w:val="00904256"/>
    <w:rsid w:val="00904447"/>
    <w:rsid w:val="00904660"/>
    <w:rsid w:val="00904A81"/>
    <w:rsid w:val="00904C63"/>
    <w:rsid w:val="00904CA8"/>
    <w:rsid w:val="00904DE0"/>
    <w:rsid w:val="0090528F"/>
    <w:rsid w:val="009052E2"/>
    <w:rsid w:val="0090538A"/>
    <w:rsid w:val="0090540F"/>
    <w:rsid w:val="009054A5"/>
    <w:rsid w:val="009054B9"/>
    <w:rsid w:val="0090558A"/>
    <w:rsid w:val="00905817"/>
    <w:rsid w:val="00905AA6"/>
    <w:rsid w:val="00905CD7"/>
    <w:rsid w:val="00905D21"/>
    <w:rsid w:val="00905F8F"/>
    <w:rsid w:val="00906179"/>
    <w:rsid w:val="009061AF"/>
    <w:rsid w:val="00906283"/>
    <w:rsid w:val="0090660B"/>
    <w:rsid w:val="00906811"/>
    <w:rsid w:val="00906AD4"/>
    <w:rsid w:val="00906FE6"/>
    <w:rsid w:val="00906FF5"/>
    <w:rsid w:val="00907110"/>
    <w:rsid w:val="00907137"/>
    <w:rsid w:val="00907201"/>
    <w:rsid w:val="00907210"/>
    <w:rsid w:val="00907839"/>
    <w:rsid w:val="00907AEA"/>
    <w:rsid w:val="00907C47"/>
    <w:rsid w:val="00907DFF"/>
    <w:rsid w:val="009100C5"/>
    <w:rsid w:val="009100FB"/>
    <w:rsid w:val="00910139"/>
    <w:rsid w:val="009102C5"/>
    <w:rsid w:val="009102CC"/>
    <w:rsid w:val="009103BA"/>
    <w:rsid w:val="0091045E"/>
    <w:rsid w:val="0091088F"/>
    <w:rsid w:val="00910909"/>
    <w:rsid w:val="00910CAE"/>
    <w:rsid w:val="00910E5F"/>
    <w:rsid w:val="00911079"/>
    <w:rsid w:val="0091115C"/>
    <w:rsid w:val="0091163F"/>
    <w:rsid w:val="0091180C"/>
    <w:rsid w:val="00911850"/>
    <w:rsid w:val="0091193C"/>
    <w:rsid w:val="009119A8"/>
    <w:rsid w:val="00911C23"/>
    <w:rsid w:val="00911C6C"/>
    <w:rsid w:val="00911CB3"/>
    <w:rsid w:val="00911E8B"/>
    <w:rsid w:val="00911FDE"/>
    <w:rsid w:val="00911FEE"/>
    <w:rsid w:val="0091202E"/>
    <w:rsid w:val="009120DA"/>
    <w:rsid w:val="009121B1"/>
    <w:rsid w:val="009121FF"/>
    <w:rsid w:val="009123AF"/>
    <w:rsid w:val="009124A9"/>
    <w:rsid w:val="00912585"/>
    <w:rsid w:val="009126AC"/>
    <w:rsid w:val="009127FA"/>
    <w:rsid w:val="0091294D"/>
    <w:rsid w:val="00912C85"/>
    <w:rsid w:val="00912CBF"/>
    <w:rsid w:val="00912D15"/>
    <w:rsid w:val="009130D0"/>
    <w:rsid w:val="009135C8"/>
    <w:rsid w:val="0091363B"/>
    <w:rsid w:val="00913A1D"/>
    <w:rsid w:val="00913BB1"/>
    <w:rsid w:val="00913C88"/>
    <w:rsid w:val="00914133"/>
    <w:rsid w:val="0091422B"/>
    <w:rsid w:val="009146A7"/>
    <w:rsid w:val="009147A6"/>
    <w:rsid w:val="00914A27"/>
    <w:rsid w:val="00914A7F"/>
    <w:rsid w:val="00914A98"/>
    <w:rsid w:val="00914B19"/>
    <w:rsid w:val="00914BFA"/>
    <w:rsid w:val="00914F67"/>
    <w:rsid w:val="00914FFC"/>
    <w:rsid w:val="00915114"/>
    <w:rsid w:val="009151BE"/>
    <w:rsid w:val="00915390"/>
    <w:rsid w:val="009153BC"/>
    <w:rsid w:val="00915448"/>
    <w:rsid w:val="00915592"/>
    <w:rsid w:val="00915656"/>
    <w:rsid w:val="0091565A"/>
    <w:rsid w:val="00915693"/>
    <w:rsid w:val="009156A0"/>
    <w:rsid w:val="009156CF"/>
    <w:rsid w:val="00915789"/>
    <w:rsid w:val="009158AA"/>
    <w:rsid w:val="00915CFF"/>
    <w:rsid w:val="00915ECC"/>
    <w:rsid w:val="00916154"/>
    <w:rsid w:val="00916233"/>
    <w:rsid w:val="00916301"/>
    <w:rsid w:val="009163B7"/>
    <w:rsid w:val="009166D1"/>
    <w:rsid w:val="00916939"/>
    <w:rsid w:val="00916B2F"/>
    <w:rsid w:val="00916B3F"/>
    <w:rsid w:val="00916BE5"/>
    <w:rsid w:val="00916C1B"/>
    <w:rsid w:val="00916C4E"/>
    <w:rsid w:val="00916D52"/>
    <w:rsid w:val="0091701E"/>
    <w:rsid w:val="00917132"/>
    <w:rsid w:val="00917285"/>
    <w:rsid w:val="009174BA"/>
    <w:rsid w:val="009174D2"/>
    <w:rsid w:val="009175CC"/>
    <w:rsid w:val="00917B16"/>
    <w:rsid w:val="00917CE1"/>
    <w:rsid w:val="00920471"/>
    <w:rsid w:val="0092069A"/>
    <w:rsid w:val="00920873"/>
    <w:rsid w:val="00920880"/>
    <w:rsid w:val="0092098B"/>
    <w:rsid w:val="00920BF2"/>
    <w:rsid w:val="00920D18"/>
    <w:rsid w:val="00920F07"/>
    <w:rsid w:val="00920F54"/>
    <w:rsid w:val="009210AD"/>
    <w:rsid w:val="00921178"/>
    <w:rsid w:val="0092117D"/>
    <w:rsid w:val="009211FA"/>
    <w:rsid w:val="00921261"/>
    <w:rsid w:val="00921394"/>
    <w:rsid w:val="00921506"/>
    <w:rsid w:val="009217BB"/>
    <w:rsid w:val="00921839"/>
    <w:rsid w:val="009219FF"/>
    <w:rsid w:val="00921A4E"/>
    <w:rsid w:val="00921A9F"/>
    <w:rsid w:val="00921C5E"/>
    <w:rsid w:val="00921CE8"/>
    <w:rsid w:val="00921E8E"/>
    <w:rsid w:val="00921F49"/>
    <w:rsid w:val="00922084"/>
    <w:rsid w:val="00922167"/>
    <w:rsid w:val="00922183"/>
    <w:rsid w:val="00922246"/>
    <w:rsid w:val="00922318"/>
    <w:rsid w:val="0092275F"/>
    <w:rsid w:val="009227A6"/>
    <w:rsid w:val="009227D9"/>
    <w:rsid w:val="009228E7"/>
    <w:rsid w:val="00922A05"/>
    <w:rsid w:val="00922F12"/>
    <w:rsid w:val="00922FA9"/>
    <w:rsid w:val="009234B2"/>
    <w:rsid w:val="00923515"/>
    <w:rsid w:val="0092363D"/>
    <w:rsid w:val="00923640"/>
    <w:rsid w:val="00923B46"/>
    <w:rsid w:val="00923E05"/>
    <w:rsid w:val="00923E3E"/>
    <w:rsid w:val="00923F8E"/>
    <w:rsid w:val="00924095"/>
    <w:rsid w:val="009240E6"/>
    <w:rsid w:val="00924211"/>
    <w:rsid w:val="0092448A"/>
    <w:rsid w:val="00924527"/>
    <w:rsid w:val="00924742"/>
    <w:rsid w:val="00924D33"/>
    <w:rsid w:val="00924E6D"/>
    <w:rsid w:val="00924FA8"/>
    <w:rsid w:val="0092507D"/>
    <w:rsid w:val="0092515F"/>
    <w:rsid w:val="0092520E"/>
    <w:rsid w:val="009253B6"/>
    <w:rsid w:val="00925487"/>
    <w:rsid w:val="00925493"/>
    <w:rsid w:val="0092583A"/>
    <w:rsid w:val="0092585F"/>
    <w:rsid w:val="009259FC"/>
    <w:rsid w:val="00925A61"/>
    <w:rsid w:val="00925AA3"/>
    <w:rsid w:val="00926001"/>
    <w:rsid w:val="00926239"/>
    <w:rsid w:val="00926535"/>
    <w:rsid w:val="00926750"/>
    <w:rsid w:val="009268B0"/>
    <w:rsid w:val="00926948"/>
    <w:rsid w:val="00926B82"/>
    <w:rsid w:val="00926B8A"/>
    <w:rsid w:val="00926BCD"/>
    <w:rsid w:val="00926E6E"/>
    <w:rsid w:val="00926F3D"/>
    <w:rsid w:val="00926F5D"/>
    <w:rsid w:val="00926FCA"/>
    <w:rsid w:val="00927667"/>
    <w:rsid w:val="0092774D"/>
    <w:rsid w:val="00927763"/>
    <w:rsid w:val="009277CA"/>
    <w:rsid w:val="009277F5"/>
    <w:rsid w:val="00927A16"/>
    <w:rsid w:val="00927A69"/>
    <w:rsid w:val="00927BBF"/>
    <w:rsid w:val="009300A9"/>
    <w:rsid w:val="0093011C"/>
    <w:rsid w:val="00930319"/>
    <w:rsid w:val="00930350"/>
    <w:rsid w:val="00930440"/>
    <w:rsid w:val="0093063D"/>
    <w:rsid w:val="0093087B"/>
    <w:rsid w:val="00930D29"/>
    <w:rsid w:val="00930FD4"/>
    <w:rsid w:val="00931291"/>
    <w:rsid w:val="0093149A"/>
    <w:rsid w:val="009319AE"/>
    <w:rsid w:val="00931A10"/>
    <w:rsid w:val="00931A5A"/>
    <w:rsid w:val="00931B4E"/>
    <w:rsid w:val="00931C1A"/>
    <w:rsid w:val="00931D00"/>
    <w:rsid w:val="00931E77"/>
    <w:rsid w:val="00931EF2"/>
    <w:rsid w:val="00931F97"/>
    <w:rsid w:val="009322C8"/>
    <w:rsid w:val="00932452"/>
    <w:rsid w:val="00932573"/>
    <w:rsid w:val="0093282D"/>
    <w:rsid w:val="009328F4"/>
    <w:rsid w:val="009329BC"/>
    <w:rsid w:val="00932B7C"/>
    <w:rsid w:val="00932B84"/>
    <w:rsid w:val="00932C7C"/>
    <w:rsid w:val="00932E95"/>
    <w:rsid w:val="0093358D"/>
    <w:rsid w:val="00933694"/>
    <w:rsid w:val="00933772"/>
    <w:rsid w:val="00933930"/>
    <w:rsid w:val="00933D36"/>
    <w:rsid w:val="00933DD2"/>
    <w:rsid w:val="009342E3"/>
    <w:rsid w:val="009343AE"/>
    <w:rsid w:val="0093464D"/>
    <w:rsid w:val="0093474F"/>
    <w:rsid w:val="009347FB"/>
    <w:rsid w:val="00934832"/>
    <w:rsid w:val="00934866"/>
    <w:rsid w:val="009348B5"/>
    <w:rsid w:val="009348BF"/>
    <w:rsid w:val="00934AA5"/>
    <w:rsid w:val="00934C34"/>
    <w:rsid w:val="009353B0"/>
    <w:rsid w:val="00935850"/>
    <w:rsid w:val="00935AB2"/>
    <w:rsid w:val="00935CEB"/>
    <w:rsid w:val="00935DCE"/>
    <w:rsid w:val="00935E64"/>
    <w:rsid w:val="00935FE2"/>
    <w:rsid w:val="009360A4"/>
    <w:rsid w:val="009361AE"/>
    <w:rsid w:val="00936455"/>
    <w:rsid w:val="00936483"/>
    <w:rsid w:val="009364DC"/>
    <w:rsid w:val="009365E4"/>
    <w:rsid w:val="009367B5"/>
    <w:rsid w:val="0093680B"/>
    <w:rsid w:val="00936858"/>
    <w:rsid w:val="00936942"/>
    <w:rsid w:val="009369D8"/>
    <w:rsid w:val="00936A09"/>
    <w:rsid w:val="00936ABC"/>
    <w:rsid w:val="00936ACC"/>
    <w:rsid w:val="00936EE3"/>
    <w:rsid w:val="00936EE6"/>
    <w:rsid w:val="00936FDB"/>
    <w:rsid w:val="0093708B"/>
    <w:rsid w:val="009371FF"/>
    <w:rsid w:val="00937258"/>
    <w:rsid w:val="00937276"/>
    <w:rsid w:val="00937374"/>
    <w:rsid w:val="00937392"/>
    <w:rsid w:val="00937529"/>
    <w:rsid w:val="0093775A"/>
    <w:rsid w:val="00937843"/>
    <w:rsid w:val="009379D9"/>
    <w:rsid w:val="00937A05"/>
    <w:rsid w:val="00937A70"/>
    <w:rsid w:val="0094042F"/>
    <w:rsid w:val="00940548"/>
    <w:rsid w:val="009406B2"/>
    <w:rsid w:val="00940724"/>
    <w:rsid w:val="00940790"/>
    <w:rsid w:val="009408D3"/>
    <w:rsid w:val="00940A2F"/>
    <w:rsid w:val="00940B62"/>
    <w:rsid w:val="00940E95"/>
    <w:rsid w:val="00940F14"/>
    <w:rsid w:val="0094107D"/>
    <w:rsid w:val="00941105"/>
    <w:rsid w:val="00941129"/>
    <w:rsid w:val="00941146"/>
    <w:rsid w:val="00941283"/>
    <w:rsid w:val="009412B2"/>
    <w:rsid w:val="00941321"/>
    <w:rsid w:val="0094153C"/>
    <w:rsid w:val="0094155D"/>
    <w:rsid w:val="009415B0"/>
    <w:rsid w:val="0094175A"/>
    <w:rsid w:val="009419A3"/>
    <w:rsid w:val="00941B8D"/>
    <w:rsid w:val="00941D7E"/>
    <w:rsid w:val="009420E3"/>
    <w:rsid w:val="009420E6"/>
    <w:rsid w:val="009420FC"/>
    <w:rsid w:val="00942390"/>
    <w:rsid w:val="009425C9"/>
    <w:rsid w:val="0094263E"/>
    <w:rsid w:val="00942647"/>
    <w:rsid w:val="00942746"/>
    <w:rsid w:val="009427CE"/>
    <w:rsid w:val="00942A80"/>
    <w:rsid w:val="00942D64"/>
    <w:rsid w:val="00942F17"/>
    <w:rsid w:val="00942F31"/>
    <w:rsid w:val="009431D9"/>
    <w:rsid w:val="009431E9"/>
    <w:rsid w:val="0094321C"/>
    <w:rsid w:val="00943278"/>
    <w:rsid w:val="009432C3"/>
    <w:rsid w:val="009434DE"/>
    <w:rsid w:val="009434E7"/>
    <w:rsid w:val="0094392F"/>
    <w:rsid w:val="009439BE"/>
    <w:rsid w:val="00943F11"/>
    <w:rsid w:val="00943F47"/>
    <w:rsid w:val="00943FBE"/>
    <w:rsid w:val="00944062"/>
    <w:rsid w:val="0094415D"/>
    <w:rsid w:val="009443DA"/>
    <w:rsid w:val="009443DE"/>
    <w:rsid w:val="009443FA"/>
    <w:rsid w:val="0094468F"/>
    <w:rsid w:val="0094470F"/>
    <w:rsid w:val="00944A6B"/>
    <w:rsid w:val="00944D81"/>
    <w:rsid w:val="00944F3E"/>
    <w:rsid w:val="00945193"/>
    <w:rsid w:val="0094536E"/>
    <w:rsid w:val="009454F2"/>
    <w:rsid w:val="009455A6"/>
    <w:rsid w:val="00945621"/>
    <w:rsid w:val="00945688"/>
    <w:rsid w:val="009456F9"/>
    <w:rsid w:val="00945725"/>
    <w:rsid w:val="00945777"/>
    <w:rsid w:val="009457CC"/>
    <w:rsid w:val="009459A9"/>
    <w:rsid w:val="00945A11"/>
    <w:rsid w:val="00945A91"/>
    <w:rsid w:val="00945D74"/>
    <w:rsid w:val="00945DE4"/>
    <w:rsid w:val="009460CB"/>
    <w:rsid w:val="00946183"/>
    <w:rsid w:val="00946256"/>
    <w:rsid w:val="009463EF"/>
    <w:rsid w:val="00946588"/>
    <w:rsid w:val="00946764"/>
    <w:rsid w:val="0094683E"/>
    <w:rsid w:val="00946892"/>
    <w:rsid w:val="009468FC"/>
    <w:rsid w:val="00946AAA"/>
    <w:rsid w:val="00946B1D"/>
    <w:rsid w:val="00946BFA"/>
    <w:rsid w:val="00946C70"/>
    <w:rsid w:val="00946C7C"/>
    <w:rsid w:val="00946D06"/>
    <w:rsid w:val="00946E64"/>
    <w:rsid w:val="00946EBA"/>
    <w:rsid w:val="00946F7D"/>
    <w:rsid w:val="0094706C"/>
    <w:rsid w:val="00947138"/>
    <w:rsid w:val="009473B6"/>
    <w:rsid w:val="009473FC"/>
    <w:rsid w:val="0094755F"/>
    <w:rsid w:val="0094759B"/>
    <w:rsid w:val="0094766E"/>
    <w:rsid w:val="00947943"/>
    <w:rsid w:val="0094797A"/>
    <w:rsid w:val="00947A8C"/>
    <w:rsid w:val="00947C09"/>
    <w:rsid w:val="00947D08"/>
    <w:rsid w:val="00947D85"/>
    <w:rsid w:val="009502DB"/>
    <w:rsid w:val="00950329"/>
    <w:rsid w:val="0095066D"/>
    <w:rsid w:val="0095069B"/>
    <w:rsid w:val="009507C8"/>
    <w:rsid w:val="009509BA"/>
    <w:rsid w:val="00950A41"/>
    <w:rsid w:val="00950A7D"/>
    <w:rsid w:val="00950A94"/>
    <w:rsid w:val="00950A97"/>
    <w:rsid w:val="00950BD3"/>
    <w:rsid w:val="00950C1A"/>
    <w:rsid w:val="00950C53"/>
    <w:rsid w:val="00950DF8"/>
    <w:rsid w:val="00950E37"/>
    <w:rsid w:val="009511B6"/>
    <w:rsid w:val="009512D9"/>
    <w:rsid w:val="00951369"/>
    <w:rsid w:val="00951458"/>
    <w:rsid w:val="009514D0"/>
    <w:rsid w:val="009515E1"/>
    <w:rsid w:val="009517EF"/>
    <w:rsid w:val="0095198E"/>
    <w:rsid w:val="00951A55"/>
    <w:rsid w:val="00951A63"/>
    <w:rsid w:val="00951B53"/>
    <w:rsid w:val="00951D9A"/>
    <w:rsid w:val="00951E64"/>
    <w:rsid w:val="00951FF5"/>
    <w:rsid w:val="00952049"/>
    <w:rsid w:val="0095212B"/>
    <w:rsid w:val="009523F3"/>
    <w:rsid w:val="009525B6"/>
    <w:rsid w:val="0095267D"/>
    <w:rsid w:val="00952748"/>
    <w:rsid w:val="00952822"/>
    <w:rsid w:val="00952D33"/>
    <w:rsid w:val="00952EC2"/>
    <w:rsid w:val="00952F22"/>
    <w:rsid w:val="00952FB2"/>
    <w:rsid w:val="0095310A"/>
    <w:rsid w:val="00953140"/>
    <w:rsid w:val="00953283"/>
    <w:rsid w:val="009534B5"/>
    <w:rsid w:val="009535C1"/>
    <w:rsid w:val="00953625"/>
    <w:rsid w:val="00953B1C"/>
    <w:rsid w:val="00953B57"/>
    <w:rsid w:val="00953BDF"/>
    <w:rsid w:val="00953DF6"/>
    <w:rsid w:val="00953E14"/>
    <w:rsid w:val="00953EF5"/>
    <w:rsid w:val="0095405A"/>
    <w:rsid w:val="00954064"/>
    <w:rsid w:val="009540CA"/>
    <w:rsid w:val="009540D9"/>
    <w:rsid w:val="00954501"/>
    <w:rsid w:val="0095480F"/>
    <w:rsid w:val="00954869"/>
    <w:rsid w:val="0095486B"/>
    <w:rsid w:val="00954968"/>
    <w:rsid w:val="00954A51"/>
    <w:rsid w:val="00954BA6"/>
    <w:rsid w:val="00954DD2"/>
    <w:rsid w:val="00954F7C"/>
    <w:rsid w:val="00954FF9"/>
    <w:rsid w:val="009552B2"/>
    <w:rsid w:val="009553E7"/>
    <w:rsid w:val="00955425"/>
    <w:rsid w:val="00955467"/>
    <w:rsid w:val="0095547B"/>
    <w:rsid w:val="0095551A"/>
    <w:rsid w:val="009555A7"/>
    <w:rsid w:val="0095589C"/>
    <w:rsid w:val="00955AD5"/>
    <w:rsid w:val="00955BF1"/>
    <w:rsid w:val="00955CAC"/>
    <w:rsid w:val="00955D3B"/>
    <w:rsid w:val="00955E18"/>
    <w:rsid w:val="0095607D"/>
    <w:rsid w:val="009563B1"/>
    <w:rsid w:val="00956708"/>
    <w:rsid w:val="009567B1"/>
    <w:rsid w:val="00956A5F"/>
    <w:rsid w:val="00956AAB"/>
    <w:rsid w:val="00956AF2"/>
    <w:rsid w:val="00956E2B"/>
    <w:rsid w:val="00956FA4"/>
    <w:rsid w:val="0095712B"/>
    <w:rsid w:val="0095732C"/>
    <w:rsid w:val="00957346"/>
    <w:rsid w:val="0095741D"/>
    <w:rsid w:val="009577B5"/>
    <w:rsid w:val="00957934"/>
    <w:rsid w:val="00957953"/>
    <w:rsid w:val="00957DEA"/>
    <w:rsid w:val="00957FD6"/>
    <w:rsid w:val="00960254"/>
    <w:rsid w:val="0096082C"/>
    <w:rsid w:val="00960DD3"/>
    <w:rsid w:val="00960FFA"/>
    <w:rsid w:val="00961261"/>
    <w:rsid w:val="009615B3"/>
    <w:rsid w:val="009616DD"/>
    <w:rsid w:val="00961791"/>
    <w:rsid w:val="009617A7"/>
    <w:rsid w:val="00961832"/>
    <w:rsid w:val="00961A17"/>
    <w:rsid w:val="00961B29"/>
    <w:rsid w:val="00961EBA"/>
    <w:rsid w:val="009621C5"/>
    <w:rsid w:val="00962209"/>
    <w:rsid w:val="0096224E"/>
    <w:rsid w:val="0096235D"/>
    <w:rsid w:val="009623D4"/>
    <w:rsid w:val="0096245D"/>
    <w:rsid w:val="009624E5"/>
    <w:rsid w:val="0096260C"/>
    <w:rsid w:val="009628F9"/>
    <w:rsid w:val="00962922"/>
    <w:rsid w:val="009629FB"/>
    <w:rsid w:val="00962A0E"/>
    <w:rsid w:val="00962B01"/>
    <w:rsid w:val="00962F0B"/>
    <w:rsid w:val="00962FE4"/>
    <w:rsid w:val="00963053"/>
    <w:rsid w:val="00963083"/>
    <w:rsid w:val="00963095"/>
    <w:rsid w:val="00963132"/>
    <w:rsid w:val="009631C2"/>
    <w:rsid w:val="009631E5"/>
    <w:rsid w:val="0096347A"/>
    <w:rsid w:val="009636B3"/>
    <w:rsid w:val="0096372D"/>
    <w:rsid w:val="009637A2"/>
    <w:rsid w:val="00963862"/>
    <w:rsid w:val="00963ADF"/>
    <w:rsid w:val="00963BAB"/>
    <w:rsid w:val="00963CD5"/>
    <w:rsid w:val="00963D0E"/>
    <w:rsid w:val="00963E5B"/>
    <w:rsid w:val="009640CD"/>
    <w:rsid w:val="0096427F"/>
    <w:rsid w:val="00964323"/>
    <w:rsid w:val="009643D6"/>
    <w:rsid w:val="00964606"/>
    <w:rsid w:val="00964644"/>
    <w:rsid w:val="009646A2"/>
    <w:rsid w:val="009646C8"/>
    <w:rsid w:val="00964A70"/>
    <w:rsid w:val="00964C82"/>
    <w:rsid w:val="00964EE2"/>
    <w:rsid w:val="00964F5E"/>
    <w:rsid w:val="00965090"/>
    <w:rsid w:val="0096516F"/>
    <w:rsid w:val="0096528C"/>
    <w:rsid w:val="00965337"/>
    <w:rsid w:val="0096535A"/>
    <w:rsid w:val="0096536C"/>
    <w:rsid w:val="009654F4"/>
    <w:rsid w:val="00965521"/>
    <w:rsid w:val="009655CC"/>
    <w:rsid w:val="009656BF"/>
    <w:rsid w:val="009658CA"/>
    <w:rsid w:val="009659CD"/>
    <w:rsid w:val="00965BC8"/>
    <w:rsid w:val="00965CAD"/>
    <w:rsid w:val="00966039"/>
    <w:rsid w:val="00966150"/>
    <w:rsid w:val="00966306"/>
    <w:rsid w:val="00966352"/>
    <w:rsid w:val="00966381"/>
    <w:rsid w:val="009663D4"/>
    <w:rsid w:val="009664E9"/>
    <w:rsid w:val="009665A9"/>
    <w:rsid w:val="0096663C"/>
    <w:rsid w:val="00966646"/>
    <w:rsid w:val="009668BA"/>
    <w:rsid w:val="00966CD7"/>
    <w:rsid w:val="00966FEA"/>
    <w:rsid w:val="009672D3"/>
    <w:rsid w:val="00967535"/>
    <w:rsid w:val="009675E9"/>
    <w:rsid w:val="0096779C"/>
    <w:rsid w:val="00967AEE"/>
    <w:rsid w:val="00967EFF"/>
    <w:rsid w:val="00967F7E"/>
    <w:rsid w:val="00970107"/>
    <w:rsid w:val="00970182"/>
    <w:rsid w:val="009701FC"/>
    <w:rsid w:val="00970216"/>
    <w:rsid w:val="009703EC"/>
    <w:rsid w:val="0097041E"/>
    <w:rsid w:val="0097055F"/>
    <w:rsid w:val="009706C4"/>
    <w:rsid w:val="00970722"/>
    <w:rsid w:val="0097072F"/>
    <w:rsid w:val="00970889"/>
    <w:rsid w:val="00970984"/>
    <w:rsid w:val="00970994"/>
    <w:rsid w:val="00970D23"/>
    <w:rsid w:val="00970E14"/>
    <w:rsid w:val="00970ED3"/>
    <w:rsid w:val="00970F0B"/>
    <w:rsid w:val="00971124"/>
    <w:rsid w:val="00971280"/>
    <w:rsid w:val="009712BE"/>
    <w:rsid w:val="009718ED"/>
    <w:rsid w:val="00971AB5"/>
    <w:rsid w:val="00971CEC"/>
    <w:rsid w:val="00971CF0"/>
    <w:rsid w:val="00971D21"/>
    <w:rsid w:val="00971D8A"/>
    <w:rsid w:val="00971F33"/>
    <w:rsid w:val="0097211B"/>
    <w:rsid w:val="0097227E"/>
    <w:rsid w:val="009722A1"/>
    <w:rsid w:val="009723BB"/>
    <w:rsid w:val="00972413"/>
    <w:rsid w:val="00972623"/>
    <w:rsid w:val="00972633"/>
    <w:rsid w:val="00972702"/>
    <w:rsid w:val="00972A92"/>
    <w:rsid w:val="00972AF1"/>
    <w:rsid w:val="00972C20"/>
    <w:rsid w:val="00972CEE"/>
    <w:rsid w:val="00972E85"/>
    <w:rsid w:val="00973057"/>
    <w:rsid w:val="00973272"/>
    <w:rsid w:val="009734B1"/>
    <w:rsid w:val="0097373A"/>
    <w:rsid w:val="00973959"/>
    <w:rsid w:val="00973A2D"/>
    <w:rsid w:val="00973CFC"/>
    <w:rsid w:val="00973E2C"/>
    <w:rsid w:val="00973EF2"/>
    <w:rsid w:val="009740E4"/>
    <w:rsid w:val="00974190"/>
    <w:rsid w:val="00974397"/>
    <w:rsid w:val="009743DC"/>
    <w:rsid w:val="00974474"/>
    <w:rsid w:val="00974493"/>
    <w:rsid w:val="00974594"/>
    <w:rsid w:val="00974955"/>
    <w:rsid w:val="00974970"/>
    <w:rsid w:val="00974AE3"/>
    <w:rsid w:val="00974D05"/>
    <w:rsid w:val="00974D28"/>
    <w:rsid w:val="00974D43"/>
    <w:rsid w:val="00974D60"/>
    <w:rsid w:val="00974DA2"/>
    <w:rsid w:val="00974E00"/>
    <w:rsid w:val="00974E54"/>
    <w:rsid w:val="0097535C"/>
    <w:rsid w:val="009754D2"/>
    <w:rsid w:val="009754FE"/>
    <w:rsid w:val="00975512"/>
    <w:rsid w:val="00975657"/>
    <w:rsid w:val="009757AC"/>
    <w:rsid w:val="00975817"/>
    <w:rsid w:val="00975907"/>
    <w:rsid w:val="0097599E"/>
    <w:rsid w:val="00975A50"/>
    <w:rsid w:val="00975BBC"/>
    <w:rsid w:val="00975E12"/>
    <w:rsid w:val="00976091"/>
    <w:rsid w:val="00976166"/>
    <w:rsid w:val="00976177"/>
    <w:rsid w:val="009763A0"/>
    <w:rsid w:val="009764A4"/>
    <w:rsid w:val="0097678C"/>
    <w:rsid w:val="009767AE"/>
    <w:rsid w:val="00976BC9"/>
    <w:rsid w:val="00976E33"/>
    <w:rsid w:val="00976EEE"/>
    <w:rsid w:val="009770ED"/>
    <w:rsid w:val="00977553"/>
    <w:rsid w:val="009775E1"/>
    <w:rsid w:val="0097769A"/>
    <w:rsid w:val="009776F2"/>
    <w:rsid w:val="009777CF"/>
    <w:rsid w:val="0097793C"/>
    <w:rsid w:val="00977AA6"/>
    <w:rsid w:val="00977C19"/>
    <w:rsid w:val="009800A8"/>
    <w:rsid w:val="0098025B"/>
    <w:rsid w:val="009802C7"/>
    <w:rsid w:val="00980671"/>
    <w:rsid w:val="00980774"/>
    <w:rsid w:val="00980863"/>
    <w:rsid w:val="00980ABD"/>
    <w:rsid w:val="00980BD0"/>
    <w:rsid w:val="00980CEF"/>
    <w:rsid w:val="00980D65"/>
    <w:rsid w:val="00980D9C"/>
    <w:rsid w:val="00980F2F"/>
    <w:rsid w:val="00980F5F"/>
    <w:rsid w:val="009810B3"/>
    <w:rsid w:val="00981172"/>
    <w:rsid w:val="0098117C"/>
    <w:rsid w:val="009811D6"/>
    <w:rsid w:val="0098128B"/>
    <w:rsid w:val="009812FE"/>
    <w:rsid w:val="0098141B"/>
    <w:rsid w:val="0098141D"/>
    <w:rsid w:val="00981446"/>
    <w:rsid w:val="0098168A"/>
    <w:rsid w:val="0098185E"/>
    <w:rsid w:val="009818D8"/>
    <w:rsid w:val="00981B54"/>
    <w:rsid w:val="00981BFB"/>
    <w:rsid w:val="00981C2C"/>
    <w:rsid w:val="00981F5D"/>
    <w:rsid w:val="00982213"/>
    <w:rsid w:val="00982246"/>
    <w:rsid w:val="00982619"/>
    <w:rsid w:val="009826DD"/>
    <w:rsid w:val="009827FA"/>
    <w:rsid w:val="00982AE7"/>
    <w:rsid w:val="00982B14"/>
    <w:rsid w:val="00982E3F"/>
    <w:rsid w:val="00982E47"/>
    <w:rsid w:val="00982EC0"/>
    <w:rsid w:val="00983143"/>
    <w:rsid w:val="009832AB"/>
    <w:rsid w:val="009832F6"/>
    <w:rsid w:val="00983464"/>
    <w:rsid w:val="009835C4"/>
    <w:rsid w:val="009835FF"/>
    <w:rsid w:val="009836FF"/>
    <w:rsid w:val="00983741"/>
    <w:rsid w:val="0098385F"/>
    <w:rsid w:val="00983892"/>
    <w:rsid w:val="00983A69"/>
    <w:rsid w:val="00983ED0"/>
    <w:rsid w:val="0098401A"/>
    <w:rsid w:val="00984053"/>
    <w:rsid w:val="00984185"/>
    <w:rsid w:val="00984216"/>
    <w:rsid w:val="0098428E"/>
    <w:rsid w:val="009844F1"/>
    <w:rsid w:val="0098451B"/>
    <w:rsid w:val="00984791"/>
    <w:rsid w:val="009849E1"/>
    <w:rsid w:val="00984D1E"/>
    <w:rsid w:val="00984DD9"/>
    <w:rsid w:val="00985008"/>
    <w:rsid w:val="009851BF"/>
    <w:rsid w:val="00985302"/>
    <w:rsid w:val="00985585"/>
    <w:rsid w:val="0098586C"/>
    <w:rsid w:val="00985CDA"/>
    <w:rsid w:val="0098600A"/>
    <w:rsid w:val="009863C2"/>
    <w:rsid w:val="009864B3"/>
    <w:rsid w:val="009864D8"/>
    <w:rsid w:val="00986810"/>
    <w:rsid w:val="009869E7"/>
    <w:rsid w:val="00986B98"/>
    <w:rsid w:val="00986C1B"/>
    <w:rsid w:val="00986D8A"/>
    <w:rsid w:val="00987129"/>
    <w:rsid w:val="009872FC"/>
    <w:rsid w:val="0098735D"/>
    <w:rsid w:val="00987538"/>
    <w:rsid w:val="0098756A"/>
    <w:rsid w:val="00987768"/>
    <w:rsid w:val="00987891"/>
    <w:rsid w:val="0098793E"/>
    <w:rsid w:val="00987C4D"/>
    <w:rsid w:val="00987DC0"/>
    <w:rsid w:val="00987FF9"/>
    <w:rsid w:val="00990165"/>
    <w:rsid w:val="00990225"/>
    <w:rsid w:val="00990565"/>
    <w:rsid w:val="00990762"/>
    <w:rsid w:val="0099078D"/>
    <w:rsid w:val="0099081C"/>
    <w:rsid w:val="00990B62"/>
    <w:rsid w:val="00990C06"/>
    <w:rsid w:val="00990D36"/>
    <w:rsid w:val="00990D9E"/>
    <w:rsid w:val="00990DBD"/>
    <w:rsid w:val="00990EA6"/>
    <w:rsid w:val="00990F60"/>
    <w:rsid w:val="00991062"/>
    <w:rsid w:val="009913C9"/>
    <w:rsid w:val="00991457"/>
    <w:rsid w:val="0099150A"/>
    <w:rsid w:val="0099166E"/>
    <w:rsid w:val="009917CD"/>
    <w:rsid w:val="009917FF"/>
    <w:rsid w:val="0099195B"/>
    <w:rsid w:val="00991E9F"/>
    <w:rsid w:val="00991F14"/>
    <w:rsid w:val="00992701"/>
    <w:rsid w:val="00992713"/>
    <w:rsid w:val="009927D6"/>
    <w:rsid w:val="00992867"/>
    <w:rsid w:val="00992878"/>
    <w:rsid w:val="0099290D"/>
    <w:rsid w:val="00992AEE"/>
    <w:rsid w:val="00992C07"/>
    <w:rsid w:val="00992E53"/>
    <w:rsid w:val="00992EA4"/>
    <w:rsid w:val="00992FDC"/>
    <w:rsid w:val="00992FEA"/>
    <w:rsid w:val="00993044"/>
    <w:rsid w:val="0099329A"/>
    <w:rsid w:val="00993560"/>
    <w:rsid w:val="00993834"/>
    <w:rsid w:val="009938A1"/>
    <w:rsid w:val="009938E0"/>
    <w:rsid w:val="00993908"/>
    <w:rsid w:val="0099395E"/>
    <w:rsid w:val="00993996"/>
    <w:rsid w:val="009939D6"/>
    <w:rsid w:val="00993BA0"/>
    <w:rsid w:val="00993DF0"/>
    <w:rsid w:val="00993E2E"/>
    <w:rsid w:val="00993E47"/>
    <w:rsid w:val="00993FC3"/>
    <w:rsid w:val="00994179"/>
    <w:rsid w:val="0099440F"/>
    <w:rsid w:val="00994444"/>
    <w:rsid w:val="00994446"/>
    <w:rsid w:val="009946F2"/>
    <w:rsid w:val="00994710"/>
    <w:rsid w:val="00994810"/>
    <w:rsid w:val="00994A0E"/>
    <w:rsid w:val="00994C1F"/>
    <w:rsid w:val="00994C5F"/>
    <w:rsid w:val="0099504A"/>
    <w:rsid w:val="009950DA"/>
    <w:rsid w:val="00995207"/>
    <w:rsid w:val="009952C4"/>
    <w:rsid w:val="009952D8"/>
    <w:rsid w:val="00995634"/>
    <w:rsid w:val="0099570B"/>
    <w:rsid w:val="009959DD"/>
    <w:rsid w:val="00995A42"/>
    <w:rsid w:val="00995B17"/>
    <w:rsid w:val="00995BA0"/>
    <w:rsid w:val="009962F6"/>
    <w:rsid w:val="009963C4"/>
    <w:rsid w:val="0099640E"/>
    <w:rsid w:val="00996422"/>
    <w:rsid w:val="009964E6"/>
    <w:rsid w:val="00996513"/>
    <w:rsid w:val="0099651A"/>
    <w:rsid w:val="00996702"/>
    <w:rsid w:val="009967F0"/>
    <w:rsid w:val="00996BBD"/>
    <w:rsid w:val="00996BD1"/>
    <w:rsid w:val="00996C9C"/>
    <w:rsid w:val="00996E81"/>
    <w:rsid w:val="00996FE3"/>
    <w:rsid w:val="00997202"/>
    <w:rsid w:val="0099734C"/>
    <w:rsid w:val="00997477"/>
    <w:rsid w:val="0099755E"/>
    <w:rsid w:val="009975E2"/>
    <w:rsid w:val="00997632"/>
    <w:rsid w:val="009976B8"/>
    <w:rsid w:val="009977A6"/>
    <w:rsid w:val="009978F6"/>
    <w:rsid w:val="00997C5B"/>
    <w:rsid w:val="00997EDF"/>
    <w:rsid w:val="009A003D"/>
    <w:rsid w:val="009A00EE"/>
    <w:rsid w:val="009A01AB"/>
    <w:rsid w:val="009A0355"/>
    <w:rsid w:val="009A0734"/>
    <w:rsid w:val="009A0B97"/>
    <w:rsid w:val="009A0BB7"/>
    <w:rsid w:val="009A0C17"/>
    <w:rsid w:val="009A0C3C"/>
    <w:rsid w:val="009A0D48"/>
    <w:rsid w:val="009A10BA"/>
    <w:rsid w:val="009A1355"/>
    <w:rsid w:val="009A14E5"/>
    <w:rsid w:val="009A1546"/>
    <w:rsid w:val="009A15DD"/>
    <w:rsid w:val="009A1875"/>
    <w:rsid w:val="009A1892"/>
    <w:rsid w:val="009A19C5"/>
    <w:rsid w:val="009A1B80"/>
    <w:rsid w:val="009A1BAA"/>
    <w:rsid w:val="009A1CC9"/>
    <w:rsid w:val="009A1D14"/>
    <w:rsid w:val="009A1E48"/>
    <w:rsid w:val="009A1F3E"/>
    <w:rsid w:val="009A20CB"/>
    <w:rsid w:val="009A2129"/>
    <w:rsid w:val="009A2248"/>
    <w:rsid w:val="009A2371"/>
    <w:rsid w:val="009A23DB"/>
    <w:rsid w:val="009A2692"/>
    <w:rsid w:val="009A283A"/>
    <w:rsid w:val="009A2939"/>
    <w:rsid w:val="009A2A0F"/>
    <w:rsid w:val="009A2ABA"/>
    <w:rsid w:val="009A2E3D"/>
    <w:rsid w:val="009A2E5B"/>
    <w:rsid w:val="009A2ED3"/>
    <w:rsid w:val="009A2F28"/>
    <w:rsid w:val="009A3061"/>
    <w:rsid w:val="009A31BA"/>
    <w:rsid w:val="009A326D"/>
    <w:rsid w:val="009A350C"/>
    <w:rsid w:val="009A3518"/>
    <w:rsid w:val="009A3581"/>
    <w:rsid w:val="009A35B9"/>
    <w:rsid w:val="009A377B"/>
    <w:rsid w:val="009A37C5"/>
    <w:rsid w:val="009A38D9"/>
    <w:rsid w:val="009A3941"/>
    <w:rsid w:val="009A39BE"/>
    <w:rsid w:val="009A3A0F"/>
    <w:rsid w:val="009A3A80"/>
    <w:rsid w:val="009A3AF8"/>
    <w:rsid w:val="009A3C34"/>
    <w:rsid w:val="009A3CF1"/>
    <w:rsid w:val="009A3CFF"/>
    <w:rsid w:val="009A3D70"/>
    <w:rsid w:val="009A3E12"/>
    <w:rsid w:val="009A3EE5"/>
    <w:rsid w:val="009A3F3C"/>
    <w:rsid w:val="009A3F94"/>
    <w:rsid w:val="009A3FC9"/>
    <w:rsid w:val="009A428D"/>
    <w:rsid w:val="009A4347"/>
    <w:rsid w:val="009A4803"/>
    <w:rsid w:val="009A4985"/>
    <w:rsid w:val="009A49A7"/>
    <w:rsid w:val="009A4B8B"/>
    <w:rsid w:val="009A4C76"/>
    <w:rsid w:val="009A4E68"/>
    <w:rsid w:val="009A513E"/>
    <w:rsid w:val="009A51F4"/>
    <w:rsid w:val="009A54AF"/>
    <w:rsid w:val="009A5501"/>
    <w:rsid w:val="009A5568"/>
    <w:rsid w:val="009A572F"/>
    <w:rsid w:val="009A57A9"/>
    <w:rsid w:val="009A59B2"/>
    <w:rsid w:val="009A5BCE"/>
    <w:rsid w:val="009A5C77"/>
    <w:rsid w:val="009A5DC1"/>
    <w:rsid w:val="009A5E7C"/>
    <w:rsid w:val="009A5E93"/>
    <w:rsid w:val="009A5EA4"/>
    <w:rsid w:val="009A5F82"/>
    <w:rsid w:val="009A6003"/>
    <w:rsid w:val="009A6140"/>
    <w:rsid w:val="009A6272"/>
    <w:rsid w:val="009A62BA"/>
    <w:rsid w:val="009A63D5"/>
    <w:rsid w:val="009A6A7A"/>
    <w:rsid w:val="009A6BCD"/>
    <w:rsid w:val="009A6F80"/>
    <w:rsid w:val="009A6FC6"/>
    <w:rsid w:val="009A6FE5"/>
    <w:rsid w:val="009A705D"/>
    <w:rsid w:val="009A75FD"/>
    <w:rsid w:val="009A76EE"/>
    <w:rsid w:val="009A7707"/>
    <w:rsid w:val="009A7920"/>
    <w:rsid w:val="009A7949"/>
    <w:rsid w:val="009A7A71"/>
    <w:rsid w:val="009A7BAA"/>
    <w:rsid w:val="009A7DF9"/>
    <w:rsid w:val="009A7FB2"/>
    <w:rsid w:val="009B01AD"/>
    <w:rsid w:val="009B040D"/>
    <w:rsid w:val="009B0414"/>
    <w:rsid w:val="009B04A2"/>
    <w:rsid w:val="009B0572"/>
    <w:rsid w:val="009B05A5"/>
    <w:rsid w:val="009B06DF"/>
    <w:rsid w:val="009B07CA"/>
    <w:rsid w:val="009B0828"/>
    <w:rsid w:val="009B0C7D"/>
    <w:rsid w:val="009B0D83"/>
    <w:rsid w:val="009B1494"/>
    <w:rsid w:val="009B15B3"/>
    <w:rsid w:val="009B1941"/>
    <w:rsid w:val="009B1956"/>
    <w:rsid w:val="009B1B92"/>
    <w:rsid w:val="009B1C19"/>
    <w:rsid w:val="009B1F0A"/>
    <w:rsid w:val="009B1FE0"/>
    <w:rsid w:val="009B2114"/>
    <w:rsid w:val="009B212A"/>
    <w:rsid w:val="009B21B2"/>
    <w:rsid w:val="009B24EC"/>
    <w:rsid w:val="009B255B"/>
    <w:rsid w:val="009B270A"/>
    <w:rsid w:val="009B28BE"/>
    <w:rsid w:val="009B291B"/>
    <w:rsid w:val="009B2D66"/>
    <w:rsid w:val="009B2DF4"/>
    <w:rsid w:val="009B3094"/>
    <w:rsid w:val="009B313F"/>
    <w:rsid w:val="009B32F4"/>
    <w:rsid w:val="009B375A"/>
    <w:rsid w:val="009B3ADE"/>
    <w:rsid w:val="009B3AEC"/>
    <w:rsid w:val="009B3C17"/>
    <w:rsid w:val="009B3D0C"/>
    <w:rsid w:val="009B3DCC"/>
    <w:rsid w:val="009B3F11"/>
    <w:rsid w:val="009B3FBA"/>
    <w:rsid w:val="009B42FA"/>
    <w:rsid w:val="009B4511"/>
    <w:rsid w:val="009B45FB"/>
    <w:rsid w:val="009B460B"/>
    <w:rsid w:val="009B46C2"/>
    <w:rsid w:val="009B486F"/>
    <w:rsid w:val="009B49DD"/>
    <w:rsid w:val="009B4D00"/>
    <w:rsid w:val="009B4F97"/>
    <w:rsid w:val="009B4FB0"/>
    <w:rsid w:val="009B530B"/>
    <w:rsid w:val="009B542A"/>
    <w:rsid w:val="009B5509"/>
    <w:rsid w:val="009B5A70"/>
    <w:rsid w:val="009B5E2E"/>
    <w:rsid w:val="009B5F23"/>
    <w:rsid w:val="009B5FE1"/>
    <w:rsid w:val="009B60EE"/>
    <w:rsid w:val="009B616A"/>
    <w:rsid w:val="009B6425"/>
    <w:rsid w:val="009B648B"/>
    <w:rsid w:val="009B663D"/>
    <w:rsid w:val="009B68BB"/>
    <w:rsid w:val="009B6A3D"/>
    <w:rsid w:val="009B6E20"/>
    <w:rsid w:val="009B6F05"/>
    <w:rsid w:val="009B74FC"/>
    <w:rsid w:val="009B7514"/>
    <w:rsid w:val="009B779D"/>
    <w:rsid w:val="009B797A"/>
    <w:rsid w:val="009B79DA"/>
    <w:rsid w:val="009B7B5E"/>
    <w:rsid w:val="009B7D12"/>
    <w:rsid w:val="009B7E4C"/>
    <w:rsid w:val="009B7F7A"/>
    <w:rsid w:val="009C003F"/>
    <w:rsid w:val="009C01BC"/>
    <w:rsid w:val="009C01C4"/>
    <w:rsid w:val="009C039F"/>
    <w:rsid w:val="009C042B"/>
    <w:rsid w:val="009C0C4A"/>
    <w:rsid w:val="009C0C53"/>
    <w:rsid w:val="009C0E1A"/>
    <w:rsid w:val="009C119F"/>
    <w:rsid w:val="009C11E0"/>
    <w:rsid w:val="009C133E"/>
    <w:rsid w:val="009C1372"/>
    <w:rsid w:val="009C156C"/>
    <w:rsid w:val="009C15B5"/>
    <w:rsid w:val="009C16D0"/>
    <w:rsid w:val="009C1BEB"/>
    <w:rsid w:val="009C1C84"/>
    <w:rsid w:val="009C1CD3"/>
    <w:rsid w:val="009C1D03"/>
    <w:rsid w:val="009C1D42"/>
    <w:rsid w:val="009C1F3A"/>
    <w:rsid w:val="009C205F"/>
    <w:rsid w:val="009C20FD"/>
    <w:rsid w:val="009C21CF"/>
    <w:rsid w:val="009C21EE"/>
    <w:rsid w:val="009C228F"/>
    <w:rsid w:val="009C2589"/>
    <w:rsid w:val="009C26B9"/>
    <w:rsid w:val="009C2783"/>
    <w:rsid w:val="009C27C5"/>
    <w:rsid w:val="009C27DE"/>
    <w:rsid w:val="009C2901"/>
    <w:rsid w:val="009C2922"/>
    <w:rsid w:val="009C292B"/>
    <w:rsid w:val="009C2949"/>
    <w:rsid w:val="009C3160"/>
    <w:rsid w:val="009C3176"/>
    <w:rsid w:val="009C33C3"/>
    <w:rsid w:val="009C33F2"/>
    <w:rsid w:val="009C35F4"/>
    <w:rsid w:val="009C3B38"/>
    <w:rsid w:val="009C3C40"/>
    <w:rsid w:val="009C3D6D"/>
    <w:rsid w:val="009C3DCD"/>
    <w:rsid w:val="009C446C"/>
    <w:rsid w:val="009C449A"/>
    <w:rsid w:val="009C44E8"/>
    <w:rsid w:val="009C4704"/>
    <w:rsid w:val="009C474C"/>
    <w:rsid w:val="009C47D1"/>
    <w:rsid w:val="009C4A05"/>
    <w:rsid w:val="009C50A8"/>
    <w:rsid w:val="009C5147"/>
    <w:rsid w:val="009C6158"/>
    <w:rsid w:val="009C637F"/>
    <w:rsid w:val="009C63CF"/>
    <w:rsid w:val="009C63DE"/>
    <w:rsid w:val="009C6421"/>
    <w:rsid w:val="009C6956"/>
    <w:rsid w:val="009C69E3"/>
    <w:rsid w:val="009C6AE9"/>
    <w:rsid w:val="009C6C8E"/>
    <w:rsid w:val="009C6D51"/>
    <w:rsid w:val="009C6E30"/>
    <w:rsid w:val="009C6E45"/>
    <w:rsid w:val="009C6F86"/>
    <w:rsid w:val="009C7099"/>
    <w:rsid w:val="009C70DA"/>
    <w:rsid w:val="009C7160"/>
    <w:rsid w:val="009C7306"/>
    <w:rsid w:val="009C73C3"/>
    <w:rsid w:val="009C74A2"/>
    <w:rsid w:val="009C7580"/>
    <w:rsid w:val="009C784B"/>
    <w:rsid w:val="009C7A22"/>
    <w:rsid w:val="009C7B38"/>
    <w:rsid w:val="009C7C09"/>
    <w:rsid w:val="009C7C6F"/>
    <w:rsid w:val="009C7F38"/>
    <w:rsid w:val="009D01E2"/>
    <w:rsid w:val="009D04F1"/>
    <w:rsid w:val="009D0505"/>
    <w:rsid w:val="009D07CD"/>
    <w:rsid w:val="009D0B75"/>
    <w:rsid w:val="009D0B9D"/>
    <w:rsid w:val="009D0BDD"/>
    <w:rsid w:val="009D0CC2"/>
    <w:rsid w:val="009D0D07"/>
    <w:rsid w:val="009D0D95"/>
    <w:rsid w:val="009D0E9F"/>
    <w:rsid w:val="009D0EAD"/>
    <w:rsid w:val="009D0FE9"/>
    <w:rsid w:val="009D123A"/>
    <w:rsid w:val="009D13F2"/>
    <w:rsid w:val="009D1875"/>
    <w:rsid w:val="009D199C"/>
    <w:rsid w:val="009D19E6"/>
    <w:rsid w:val="009D1AFB"/>
    <w:rsid w:val="009D1AFF"/>
    <w:rsid w:val="009D1C9B"/>
    <w:rsid w:val="009D2055"/>
    <w:rsid w:val="009D2148"/>
    <w:rsid w:val="009D2192"/>
    <w:rsid w:val="009D21C1"/>
    <w:rsid w:val="009D2503"/>
    <w:rsid w:val="009D25B4"/>
    <w:rsid w:val="009D26DA"/>
    <w:rsid w:val="009D2817"/>
    <w:rsid w:val="009D2827"/>
    <w:rsid w:val="009D29E8"/>
    <w:rsid w:val="009D2B03"/>
    <w:rsid w:val="009D2F84"/>
    <w:rsid w:val="009D301E"/>
    <w:rsid w:val="009D30F6"/>
    <w:rsid w:val="009D31FD"/>
    <w:rsid w:val="009D3764"/>
    <w:rsid w:val="009D383B"/>
    <w:rsid w:val="009D3852"/>
    <w:rsid w:val="009D3B26"/>
    <w:rsid w:val="009D3B7B"/>
    <w:rsid w:val="009D3D19"/>
    <w:rsid w:val="009D4074"/>
    <w:rsid w:val="009D42F8"/>
    <w:rsid w:val="009D4446"/>
    <w:rsid w:val="009D444A"/>
    <w:rsid w:val="009D4582"/>
    <w:rsid w:val="009D458C"/>
    <w:rsid w:val="009D45B3"/>
    <w:rsid w:val="009D45C7"/>
    <w:rsid w:val="009D45F0"/>
    <w:rsid w:val="009D4630"/>
    <w:rsid w:val="009D46BA"/>
    <w:rsid w:val="009D4B42"/>
    <w:rsid w:val="009D4B81"/>
    <w:rsid w:val="009D4B86"/>
    <w:rsid w:val="009D4DA6"/>
    <w:rsid w:val="009D4DD2"/>
    <w:rsid w:val="009D4DE8"/>
    <w:rsid w:val="009D4ED8"/>
    <w:rsid w:val="009D4F47"/>
    <w:rsid w:val="009D517F"/>
    <w:rsid w:val="009D51C9"/>
    <w:rsid w:val="009D51DE"/>
    <w:rsid w:val="009D5212"/>
    <w:rsid w:val="009D53B0"/>
    <w:rsid w:val="009D53F4"/>
    <w:rsid w:val="009D548A"/>
    <w:rsid w:val="009D57E1"/>
    <w:rsid w:val="009D585F"/>
    <w:rsid w:val="009D5875"/>
    <w:rsid w:val="009D5970"/>
    <w:rsid w:val="009D5973"/>
    <w:rsid w:val="009D59A2"/>
    <w:rsid w:val="009D5A3E"/>
    <w:rsid w:val="009D5A47"/>
    <w:rsid w:val="009D5B63"/>
    <w:rsid w:val="009D5D13"/>
    <w:rsid w:val="009D5DE3"/>
    <w:rsid w:val="009D6060"/>
    <w:rsid w:val="009D61C0"/>
    <w:rsid w:val="009D63BA"/>
    <w:rsid w:val="009D6561"/>
    <w:rsid w:val="009D67BD"/>
    <w:rsid w:val="009D67FD"/>
    <w:rsid w:val="009D69A9"/>
    <w:rsid w:val="009D6B0F"/>
    <w:rsid w:val="009D6CF4"/>
    <w:rsid w:val="009D6D31"/>
    <w:rsid w:val="009D6DB0"/>
    <w:rsid w:val="009D6DE2"/>
    <w:rsid w:val="009D709B"/>
    <w:rsid w:val="009D70D9"/>
    <w:rsid w:val="009D7190"/>
    <w:rsid w:val="009D7796"/>
    <w:rsid w:val="009D7859"/>
    <w:rsid w:val="009D7883"/>
    <w:rsid w:val="009D791E"/>
    <w:rsid w:val="009D7964"/>
    <w:rsid w:val="009D79FF"/>
    <w:rsid w:val="009D7A3D"/>
    <w:rsid w:val="009D7B9E"/>
    <w:rsid w:val="009E0083"/>
    <w:rsid w:val="009E0494"/>
    <w:rsid w:val="009E050D"/>
    <w:rsid w:val="009E0691"/>
    <w:rsid w:val="009E0DE4"/>
    <w:rsid w:val="009E0E50"/>
    <w:rsid w:val="009E1123"/>
    <w:rsid w:val="009E1200"/>
    <w:rsid w:val="009E14B4"/>
    <w:rsid w:val="009E162E"/>
    <w:rsid w:val="009E17BF"/>
    <w:rsid w:val="009E183A"/>
    <w:rsid w:val="009E1864"/>
    <w:rsid w:val="009E19B8"/>
    <w:rsid w:val="009E1A80"/>
    <w:rsid w:val="009E1AA6"/>
    <w:rsid w:val="009E1D31"/>
    <w:rsid w:val="009E1E2E"/>
    <w:rsid w:val="009E1F02"/>
    <w:rsid w:val="009E20DC"/>
    <w:rsid w:val="009E216E"/>
    <w:rsid w:val="009E23CC"/>
    <w:rsid w:val="009E2440"/>
    <w:rsid w:val="009E24C2"/>
    <w:rsid w:val="009E2665"/>
    <w:rsid w:val="009E27A0"/>
    <w:rsid w:val="009E27E0"/>
    <w:rsid w:val="009E27F3"/>
    <w:rsid w:val="009E29AE"/>
    <w:rsid w:val="009E2B55"/>
    <w:rsid w:val="009E2FA0"/>
    <w:rsid w:val="009E30AA"/>
    <w:rsid w:val="009E3129"/>
    <w:rsid w:val="009E3310"/>
    <w:rsid w:val="009E33F5"/>
    <w:rsid w:val="009E3476"/>
    <w:rsid w:val="009E35D2"/>
    <w:rsid w:val="009E379C"/>
    <w:rsid w:val="009E3A8E"/>
    <w:rsid w:val="009E3AA5"/>
    <w:rsid w:val="009E3B44"/>
    <w:rsid w:val="009E3BC9"/>
    <w:rsid w:val="009E3CCD"/>
    <w:rsid w:val="009E3E33"/>
    <w:rsid w:val="009E3E46"/>
    <w:rsid w:val="009E3EA0"/>
    <w:rsid w:val="009E4005"/>
    <w:rsid w:val="009E41D2"/>
    <w:rsid w:val="009E424E"/>
    <w:rsid w:val="009E43BC"/>
    <w:rsid w:val="009E4446"/>
    <w:rsid w:val="009E44BE"/>
    <w:rsid w:val="009E4783"/>
    <w:rsid w:val="009E4AA7"/>
    <w:rsid w:val="009E4D91"/>
    <w:rsid w:val="009E5007"/>
    <w:rsid w:val="009E50AA"/>
    <w:rsid w:val="009E5132"/>
    <w:rsid w:val="009E51E0"/>
    <w:rsid w:val="009E51EE"/>
    <w:rsid w:val="009E542B"/>
    <w:rsid w:val="009E559F"/>
    <w:rsid w:val="009E576C"/>
    <w:rsid w:val="009E57BA"/>
    <w:rsid w:val="009E5B43"/>
    <w:rsid w:val="009E5F43"/>
    <w:rsid w:val="009E614F"/>
    <w:rsid w:val="009E625F"/>
    <w:rsid w:val="009E62F2"/>
    <w:rsid w:val="009E64D1"/>
    <w:rsid w:val="009E64F6"/>
    <w:rsid w:val="009E6871"/>
    <w:rsid w:val="009E68A2"/>
    <w:rsid w:val="009E6D8B"/>
    <w:rsid w:val="009E6F95"/>
    <w:rsid w:val="009E7130"/>
    <w:rsid w:val="009E7297"/>
    <w:rsid w:val="009E72D7"/>
    <w:rsid w:val="009E75A8"/>
    <w:rsid w:val="009E764B"/>
    <w:rsid w:val="009E765A"/>
    <w:rsid w:val="009E7740"/>
    <w:rsid w:val="009E7759"/>
    <w:rsid w:val="009E77C5"/>
    <w:rsid w:val="009E7B73"/>
    <w:rsid w:val="009E7C0F"/>
    <w:rsid w:val="009E7D98"/>
    <w:rsid w:val="009E7EE6"/>
    <w:rsid w:val="009E7F42"/>
    <w:rsid w:val="009F0360"/>
    <w:rsid w:val="009F038C"/>
    <w:rsid w:val="009F03D9"/>
    <w:rsid w:val="009F03FA"/>
    <w:rsid w:val="009F0463"/>
    <w:rsid w:val="009F054C"/>
    <w:rsid w:val="009F059F"/>
    <w:rsid w:val="009F0942"/>
    <w:rsid w:val="009F0969"/>
    <w:rsid w:val="009F0DAB"/>
    <w:rsid w:val="009F0F9B"/>
    <w:rsid w:val="009F1438"/>
    <w:rsid w:val="009F146F"/>
    <w:rsid w:val="009F1488"/>
    <w:rsid w:val="009F16B1"/>
    <w:rsid w:val="009F192E"/>
    <w:rsid w:val="009F1AFC"/>
    <w:rsid w:val="009F1B0C"/>
    <w:rsid w:val="009F222F"/>
    <w:rsid w:val="009F24BD"/>
    <w:rsid w:val="009F2616"/>
    <w:rsid w:val="009F262D"/>
    <w:rsid w:val="009F2697"/>
    <w:rsid w:val="009F28A1"/>
    <w:rsid w:val="009F2B69"/>
    <w:rsid w:val="009F2B77"/>
    <w:rsid w:val="009F2BBD"/>
    <w:rsid w:val="009F2BE4"/>
    <w:rsid w:val="009F2FFC"/>
    <w:rsid w:val="009F313C"/>
    <w:rsid w:val="009F3319"/>
    <w:rsid w:val="009F33EC"/>
    <w:rsid w:val="009F34DE"/>
    <w:rsid w:val="009F35C9"/>
    <w:rsid w:val="009F3770"/>
    <w:rsid w:val="009F3908"/>
    <w:rsid w:val="009F396D"/>
    <w:rsid w:val="009F39CC"/>
    <w:rsid w:val="009F3B4B"/>
    <w:rsid w:val="009F3C19"/>
    <w:rsid w:val="009F3D00"/>
    <w:rsid w:val="009F3D1C"/>
    <w:rsid w:val="009F3DEB"/>
    <w:rsid w:val="009F3E18"/>
    <w:rsid w:val="009F3E3A"/>
    <w:rsid w:val="009F425A"/>
    <w:rsid w:val="009F42A4"/>
    <w:rsid w:val="009F4487"/>
    <w:rsid w:val="009F4746"/>
    <w:rsid w:val="009F47B3"/>
    <w:rsid w:val="009F48A7"/>
    <w:rsid w:val="009F48D0"/>
    <w:rsid w:val="009F4A0E"/>
    <w:rsid w:val="009F4A9E"/>
    <w:rsid w:val="009F4C1D"/>
    <w:rsid w:val="009F4C93"/>
    <w:rsid w:val="009F4CC3"/>
    <w:rsid w:val="009F4CD7"/>
    <w:rsid w:val="009F4E3D"/>
    <w:rsid w:val="009F4F84"/>
    <w:rsid w:val="009F4FFB"/>
    <w:rsid w:val="009F50C6"/>
    <w:rsid w:val="009F5478"/>
    <w:rsid w:val="009F562D"/>
    <w:rsid w:val="009F5A83"/>
    <w:rsid w:val="009F5AFE"/>
    <w:rsid w:val="009F5B60"/>
    <w:rsid w:val="009F5E65"/>
    <w:rsid w:val="009F5EB8"/>
    <w:rsid w:val="009F5F46"/>
    <w:rsid w:val="009F5FD5"/>
    <w:rsid w:val="009F6052"/>
    <w:rsid w:val="009F6090"/>
    <w:rsid w:val="009F62BC"/>
    <w:rsid w:val="009F6349"/>
    <w:rsid w:val="009F66A6"/>
    <w:rsid w:val="009F6971"/>
    <w:rsid w:val="009F69D9"/>
    <w:rsid w:val="009F69FF"/>
    <w:rsid w:val="009F6B9F"/>
    <w:rsid w:val="009F6D17"/>
    <w:rsid w:val="009F6DE8"/>
    <w:rsid w:val="009F6F1D"/>
    <w:rsid w:val="009F72A4"/>
    <w:rsid w:val="009F73BB"/>
    <w:rsid w:val="009F7442"/>
    <w:rsid w:val="009F75B9"/>
    <w:rsid w:val="009F7727"/>
    <w:rsid w:val="009F7798"/>
    <w:rsid w:val="009F77B0"/>
    <w:rsid w:val="009F77CD"/>
    <w:rsid w:val="009F7895"/>
    <w:rsid w:val="009F78F2"/>
    <w:rsid w:val="009F7992"/>
    <w:rsid w:val="009F7A48"/>
    <w:rsid w:val="009F7A6B"/>
    <w:rsid w:val="009F7B11"/>
    <w:rsid w:val="009F7D0C"/>
    <w:rsid w:val="009F7D71"/>
    <w:rsid w:val="009F7F16"/>
    <w:rsid w:val="00A0026A"/>
    <w:rsid w:val="00A00332"/>
    <w:rsid w:val="00A0033B"/>
    <w:rsid w:val="00A00954"/>
    <w:rsid w:val="00A00AE9"/>
    <w:rsid w:val="00A00C1B"/>
    <w:rsid w:val="00A00DDE"/>
    <w:rsid w:val="00A00E70"/>
    <w:rsid w:val="00A00FC5"/>
    <w:rsid w:val="00A012B2"/>
    <w:rsid w:val="00A013F0"/>
    <w:rsid w:val="00A01463"/>
    <w:rsid w:val="00A01475"/>
    <w:rsid w:val="00A014B4"/>
    <w:rsid w:val="00A014F9"/>
    <w:rsid w:val="00A016FB"/>
    <w:rsid w:val="00A01730"/>
    <w:rsid w:val="00A0182F"/>
    <w:rsid w:val="00A0188B"/>
    <w:rsid w:val="00A0195C"/>
    <w:rsid w:val="00A019D4"/>
    <w:rsid w:val="00A01D1A"/>
    <w:rsid w:val="00A01DE5"/>
    <w:rsid w:val="00A01DF4"/>
    <w:rsid w:val="00A01E52"/>
    <w:rsid w:val="00A01F55"/>
    <w:rsid w:val="00A02208"/>
    <w:rsid w:val="00A02339"/>
    <w:rsid w:val="00A02549"/>
    <w:rsid w:val="00A02712"/>
    <w:rsid w:val="00A02A94"/>
    <w:rsid w:val="00A02BC9"/>
    <w:rsid w:val="00A02E47"/>
    <w:rsid w:val="00A02F84"/>
    <w:rsid w:val="00A03021"/>
    <w:rsid w:val="00A030BA"/>
    <w:rsid w:val="00A0345B"/>
    <w:rsid w:val="00A036E1"/>
    <w:rsid w:val="00A03704"/>
    <w:rsid w:val="00A037B9"/>
    <w:rsid w:val="00A03830"/>
    <w:rsid w:val="00A0387D"/>
    <w:rsid w:val="00A03C89"/>
    <w:rsid w:val="00A03CE3"/>
    <w:rsid w:val="00A04067"/>
    <w:rsid w:val="00A042B6"/>
    <w:rsid w:val="00A043AD"/>
    <w:rsid w:val="00A043BB"/>
    <w:rsid w:val="00A04451"/>
    <w:rsid w:val="00A044B1"/>
    <w:rsid w:val="00A04520"/>
    <w:rsid w:val="00A047D5"/>
    <w:rsid w:val="00A04B44"/>
    <w:rsid w:val="00A050D7"/>
    <w:rsid w:val="00A050F5"/>
    <w:rsid w:val="00A052FE"/>
    <w:rsid w:val="00A0538B"/>
    <w:rsid w:val="00A05463"/>
    <w:rsid w:val="00A056F7"/>
    <w:rsid w:val="00A05DAD"/>
    <w:rsid w:val="00A0612E"/>
    <w:rsid w:val="00A06238"/>
    <w:rsid w:val="00A063D9"/>
    <w:rsid w:val="00A0667D"/>
    <w:rsid w:val="00A066EC"/>
    <w:rsid w:val="00A06A02"/>
    <w:rsid w:val="00A06A4F"/>
    <w:rsid w:val="00A06A56"/>
    <w:rsid w:val="00A06C01"/>
    <w:rsid w:val="00A06CE2"/>
    <w:rsid w:val="00A06D25"/>
    <w:rsid w:val="00A06E1E"/>
    <w:rsid w:val="00A06E34"/>
    <w:rsid w:val="00A07050"/>
    <w:rsid w:val="00A072FC"/>
    <w:rsid w:val="00A075DC"/>
    <w:rsid w:val="00A07923"/>
    <w:rsid w:val="00A079B8"/>
    <w:rsid w:val="00A07B8E"/>
    <w:rsid w:val="00A07D57"/>
    <w:rsid w:val="00A07F5D"/>
    <w:rsid w:val="00A10370"/>
    <w:rsid w:val="00A10499"/>
    <w:rsid w:val="00A10520"/>
    <w:rsid w:val="00A106FC"/>
    <w:rsid w:val="00A108EF"/>
    <w:rsid w:val="00A10A1B"/>
    <w:rsid w:val="00A10A2A"/>
    <w:rsid w:val="00A10B90"/>
    <w:rsid w:val="00A10C31"/>
    <w:rsid w:val="00A10D33"/>
    <w:rsid w:val="00A10F67"/>
    <w:rsid w:val="00A11145"/>
    <w:rsid w:val="00A1120D"/>
    <w:rsid w:val="00A11423"/>
    <w:rsid w:val="00A11453"/>
    <w:rsid w:val="00A1179B"/>
    <w:rsid w:val="00A117D1"/>
    <w:rsid w:val="00A11861"/>
    <w:rsid w:val="00A119DF"/>
    <w:rsid w:val="00A11EAF"/>
    <w:rsid w:val="00A12261"/>
    <w:rsid w:val="00A12288"/>
    <w:rsid w:val="00A12371"/>
    <w:rsid w:val="00A12415"/>
    <w:rsid w:val="00A12551"/>
    <w:rsid w:val="00A127FB"/>
    <w:rsid w:val="00A128BC"/>
    <w:rsid w:val="00A129AA"/>
    <w:rsid w:val="00A12AAB"/>
    <w:rsid w:val="00A12B88"/>
    <w:rsid w:val="00A12D19"/>
    <w:rsid w:val="00A12DF9"/>
    <w:rsid w:val="00A12F89"/>
    <w:rsid w:val="00A12F8D"/>
    <w:rsid w:val="00A13033"/>
    <w:rsid w:val="00A13051"/>
    <w:rsid w:val="00A131A4"/>
    <w:rsid w:val="00A13310"/>
    <w:rsid w:val="00A133CB"/>
    <w:rsid w:val="00A1343A"/>
    <w:rsid w:val="00A134C3"/>
    <w:rsid w:val="00A139F8"/>
    <w:rsid w:val="00A13A45"/>
    <w:rsid w:val="00A13B73"/>
    <w:rsid w:val="00A13B75"/>
    <w:rsid w:val="00A13D65"/>
    <w:rsid w:val="00A13E1F"/>
    <w:rsid w:val="00A13E93"/>
    <w:rsid w:val="00A13EA7"/>
    <w:rsid w:val="00A14237"/>
    <w:rsid w:val="00A1479E"/>
    <w:rsid w:val="00A14916"/>
    <w:rsid w:val="00A14AEB"/>
    <w:rsid w:val="00A14BA0"/>
    <w:rsid w:val="00A14BFC"/>
    <w:rsid w:val="00A14C24"/>
    <w:rsid w:val="00A14F76"/>
    <w:rsid w:val="00A14F77"/>
    <w:rsid w:val="00A154D2"/>
    <w:rsid w:val="00A15624"/>
    <w:rsid w:val="00A15645"/>
    <w:rsid w:val="00A1572F"/>
    <w:rsid w:val="00A1587B"/>
    <w:rsid w:val="00A1593D"/>
    <w:rsid w:val="00A15D57"/>
    <w:rsid w:val="00A15D65"/>
    <w:rsid w:val="00A15E1D"/>
    <w:rsid w:val="00A1600C"/>
    <w:rsid w:val="00A161D3"/>
    <w:rsid w:val="00A16415"/>
    <w:rsid w:val="00A166B0"/>
    <w:rsid w:val="00A168E0"/>
    <w:rsid w:val="00A16AE0"/>
    <w:rsid w:val="00A16BA8"/>
    <w:rsid w:val="00A16DBD"/>
    <w:rsid w:val="00A16E5C"/>
    <w:rsid w:val="00A17017"/>
    <w:rsid w:val="00A17157"/>
    <w:rsid w:val="00A1716D"/>
    <w:rsid w:val="00A1717B"/>
    <w:rsid w:val="00A1741C"/>
    <w:rsid w:val="00A1752E"/>
    <w:rsid w:val="00A175D6"/>
    <w:rsid w:val="00A1773B"/>
    <w:rsid w:val="00A17852"/>
    <w:rsid w:val="00A17977"/>
    <w:rsid w:val="00A17A43"/>
    <w:rsid w:val="00A17BB1"/>
    <w:rsid w:val="00A17C95"/>
    <w:rsid w:val="00A17CE6"/>
    <w:rsid w:val="00A17DCD"/>
    <w:rsid w:val="00A17F15"/>
    <w:rsid w:val="00A17FDF"/>
    <w:rsid w:val="00A204EE"/>
    <w:rsid w:val="00A20AFA"/>
    <w:rsid w:val="00A20DD4"/>
    <w:rsid w:val="00A2108A"/>
    <w:rsid w:val="00A2145D"/>
    <w:rsid w:val="00A2199E"/>
    <w:rsid w:val="00A219E6"/>
    <w:rsid w:val="00A21AA7"/>
    <w:rsid w:val="00A21CD5"/>
    <w:rsid w:val="00A21D74"/>
    <w:rsid w:val="00A21D7E"/>
    <w:rsid w:val="00A22120"/>
    <w:rsid w:val="00A22182"/>
    <w:rsid w:val="00A22211"/>
    <w:rsid w:val="00A224F8"/>
    <w:rsid w:val="00A226AF"/>
    <w:rsid w:val="00A228AB"/>
    <w:rsid w:val="00A22B2F"/>
    <w:rsid w:val="00A22D68"/>
    <w:rsid w:val="00A22E1D"/>
    <w:rsid w:val="00A231B6"/>
    <w:rsid w:val="00A23392"/>
    <w:rsid w:val="00A23481"/>
    <w:rsid w:val="00A23735"/>
    <w:rsid w:val="00A237CD"/>
    <w:rsid w:val="00A23839"/>
    <w:rsid w:val="00A238BD"/>
    <w:rsid w:val="00A23A35"/>
    <w:rsid w:val="00A23A88"/>
    <w:rsid w:val="00A23D47"/>
    <w:rsid w:val="00A23F0F"/>
    <w:rsid w:val="00A23F70"/>
    <w:rsid w:val="00A24391"/>
    <w:rsid w:val="00A243EC"/>
    <w:rsid w:val="00A244C1"/>
    <w:rsid w:val="00A244DD"/>
    <w:rsid w:val="00A245F2"/>
    <w:rsid w:val="00A2484C"/>
    <w:rsid w:val="00A2498B"/>
    <w:rsid w:val="00A24CAC"/>
    <w:rsid w:val="00A24E0B"/>
    <w:rsid w:val="00A24E29"/>
    <w:rsid w:val="00A24FDA"/>
    <w:rsid w:val="00A24FF3"/>
    <w:rsid w:val="00A24FF9"/>
    <w:rsid w:val="00A25514"/>
    <w:rsid w:val="00A257D6"/>
    <w:rsid w:val="00A259B9"/>
    <w:rsid w:val="00A25B73"/>
    <w:rsid w:val="00A25C13"/>
    <w:rsid w:val="00A25C21"/>
    <w:rsid w:val="00A25E84"/>
    <w:rsid w:val="00A25F33"/>
    <w:rsid w:val="00A25F58"/>
    <w:rsid w:val="00A260A0"/>
    <w:rsid w:val="00A26303"/>
    <w:rsid w:val="00A26672"/>
    <w:rsid w:val="00A26922"/>
    <w:rsid w:val="00A269D6"/>
    <w:rsid w:val="00A26A9A"/>
    <w:rsid w:val="00A26C0F"/>
    <w:rsid w:val="00A26CB0"/>
    <w:rsid w:val="00A26EA6"/>
    <w:rsid w:val="00A26F15"/>
    <w:rsid w:val="00A26FDB"/>
    <w:rsid w:val="00A2717C"/>
    <w:rsid w:val="00A27186"/>
    <w:rsid w:val="00A275C9"/>
    <w:rsid w:val="00A27612"/>
    <w:rsid w:val="00A27788"/>
    <w:rsid w:val="00A2787C"/>
    <w:rsid w:val="00A2792C"/>
    <w:rsid w:val="00A27949"/>
    <w:rsid w:val="00A27CFF"/>
    <w:rsid w:val="00A27F8C"/>
    <w:rsid w:val="00A30439"/>
    <w:rsid w:val="00A307D1"/>
    <w:rsid w:val="00A30B5F"/>
    <w:rsid w:val="00A30B9C"/>
    <w:rsid w:val="00A30DC2"/>
    <w:rsid w:val="00A30EE7"/>
    <w:rsid w:val="00A3129B"/>
    <w:rsid w:val="00A31328"/>
    <w:rsid w:val="00A314B9"/>
    <w:rsid w:val="00A315C3"/>
    <w:rsid w:val="00A3178A"/>
    <w:rsid w:val="00A31B84"/>
    <w:rsid w:val="00A31D2D"/>
    <w:rsid w:val="00A31EAE"/>
    <w:rsid w:val="00A320D3"/>
    <w:rsid w:val="00A320F6"/>
    <w:rsid w:val="00A32123"/>
    <w:rsid w:val="00A32224"/>
    <w:rsid w:val="00A32284"/>
    <w:rsid w:val="00A323C9"/>
    <w:rsid w:val="00A3242F"/>
    <w:rsid w:val="00A324BD"/>
    <w:rsid w:val="00A325FC"/>
    <w:rsid w:val="00A327EC"/>
    <w:rsid w:val="00A32B9A"/>
    <w:rsid w:val="00A32C23"/>
    <w:rsid w:val="00A32E21"/>
    <w:rsid w:val="00A32F96"/>
    <w:rsid w:val="00A32FD9"/>
    <w:rsid w:val="00A33123"/>
    <w:rsid w:val="00A3322A"/>
    <w:rsid w:val="00A33387"/>
    <w:rsid w:val="00A335C5"/>
    <w:rsid w:val="00A33942"/>
    <w:rsid w:val="00A33A46"/>
    <w:rsid w:val="00A33A8A"/>
    <w:rsid w:val="00A33BFE"/>
    <w:rsid w:val="00A33FBC"/>
    <w:rsid w:val="00A340DF"/>
    <w:rsid w:val="00A34642"/>
    <w:rsid w:val="00A348C2"/>
    <w:rsid w:val="00A34C8A"/>
    <w:rsid w:val="00A34CA9"/>
    <w:rsid w:val="00A34DF3"/>
    <w:rsid w:val="00A34F01"/>
    <w:rsid w:val="00A34F1B"/>
    <w:rsid w:val="00A35001"/>
    <w:rsid w:val="00A3519C"/>
    <w:rsid w:val="00A351BA"/>
    <w:rsid w:val="00A352EC"/>
    <w:rsid w:val="00A35511"/>
    <w:rsid w:val="00A35567"/>
    <w:rsid w:val="00A35633"/>
    <w:rsid w:val="00A357FF"/>
    <w:rsid w:val="00A3580E"/>
    <w:rsid w:val="00A359F6"/>
    <w:rsid w:val="00A35AE5"/>
    <w:rsid w:val="00A35BBE"/>
    <w:rsid w:val="00A35E44"/>
    <w:rsid w:val="00A3614A"/>
    <w:rsid w:val="00A36577"/>
    <w:rsid w:val="00A36703"/>
    <w:rsid w:val="00A367EC"/>
    <w:rsid w:val="00A3685B"/>
    <w:rsid w:val="00A36BCC"/>
    <w:rsid w:val="00A36C63"/>
    <w:rsid w:val="00A36D2E"/>
    <w:rsid w:val="00A36E62"/>
    <w:rsid w:val="00A36EA0"/>
    <w:rsid w:val="00A36F08"/>
    <w:rsid w:val="00A370DB"/>
    <w:rsid w:val="00A37163"/>
    <w:rsid w:val="00A3717B"/>
    <w:rsid w:val="00A375F1"/>
    <w:rsid w:val="00A37696"/>
    <w:rsid w:val="00A37780"/>
    <w:rsid w:val="00A37978"/>
    <w:rsid w:val="00A37A25"/>
    <w:rsid w:val="00A37AD2"/>
    <w:rsid w:val="00A37BA1"/>
    <w:rsid w:val="00A37BBA"/>
    <w:rsid w:val="00A37C4E"/>
    <w:rsid w:val="00A37CD9"/>
    <w:rsid w:val="00A37D2F"/>
    <w:rsid w:val="00A37D52"/>
    <w:rsid w:val="00A37E97"/>
    <w:rsid w:val="00A37F9C"/>
    <w:rsid w:val="00A40259"/>
    <w:rsid w:val="00A404FF"/>
    <w:rsid w:val="00A40592"/>
    <w:rsid w:val="00A405EF"/>
    <w:rsid w:val="00A4093E"/>
    <w:rsid w:val="00A40946"/>
    <w:rsid w:val="00A40A90"/>
    <w:rsid w:val="00A40BB1"/>
    <w:rsid w:val="00A40DDE"/>
    <w:rsid w:val="00A40F1E"/>
    <w:rsid w:val="00A40F4A"/>
    <w:rsid w:val="00A40FBD"/>
    <w:rsid w:val="00A41012"/>
    <w:rsid w:val="00A4108A"/>
    <w:rsid w:val="00A4129E"/>
    <w:rsid w:val="00A412FE"/>
    <w:rsid w:val="00A413F3"/>
    <w:rsid w:val="00A4145C"/>
    <w:rsid w:val="00A414E8"/>
    <w:rsid w:val="00A415D7"/>
    <w:rsid w:val="00A41A97"/>
    <w:rsid w:val="00A41CAC"/>
    <w:rsid w:val="00A41D1A"/>
    <w:rsid w:val="00A41E73"/>
    <w:rsid w:val="00A41EAE"/>
    <w:rsid w:val="00A42103"/>
    <w:rsid w:val="00A423F3"/>
    <w:rsid w:val="00A42569"/>
    <w:rsid w:val="00A425FB"/>
    <w:rsid w:val="00A427CD"/>
    <w:rsid w:val="00A42874"/>
    <w:rsid w:val="00A428BF"/>
    <w:rsid w:val="00A42B78"/>
    <w:rsid w:val="00A42BAE"/>
    <w:rsid w:val="00A42BB1"/>
    <w:rsid w:val="00A42D8B"/>
    <w:rsid w:val="00A42E73"/>
    <w:rsid w:val="00A42ED4"/>
    <w:rsid w:val="00A42ED9"/>
    <w:rsid w:val="00A42FEB"/>
    <w:rsid w:val="00A430A1"/>
    <w:rsid w:val="00A43197"/>
    <w:rsid w:val="00A431D1"/>
    <w:rsid w:val="00A433CD"/>
    <w:rsid w:val="00A434FC"/>
    <w:rsid w:val="00A435DF"/>
    <w:rsid w:val="00A436F4"/>
    <w:rsid w:val="00A436F9"/>
    <w:rsid w:val="00A4377E"/>
    <w:rsid w:val="00A439CC"/>
    <w:rsid w:val="00A43C13"/>
    <w:rsid w:val="00A43CF9"/>
    <w:rsid w:val="00A43F81"/>
    <w:rsid w:val="00A4418B"/>
    <w:rsid w:val="00A442D1"/>
    <w:rsid w:val="00A4446F"/>
    <w:rsid w:val="00A449A4"/>
    <w:rsid w:val="00A450CA"/>
    <w:rsid w:val="00A45224"/>
    <w:rsid w:val="00A45344"/>
    <w:rsid w:val="00A45369"/>
    <w:rsid w:val="00A453D5"/>
    <w:rsid w:val="00A4561F"/>
    <w:rsid w:val="00A45914"/>
    <w:rsid w:val="00A45950"/>
    <w:rsid w:val="00A45A58"/>
    <w:rsid w:val="00A45ABE"/>
    <w:rsid w:val="00A45AFE"/>
    <w:rsid w:val="00A45B89"/>
    <w:rsid w:val="00A45BDB"/>
    <w:rsid w:val="00A45CAB"/>
    <w:rsid w:val="00A45FDA"/>
    <w:rsid w:val="00A46186"/>
    <w:rsid w:val="00A4633F"/>
    <w:rsid w:val="00A46940"/>
    <w:rsid w:val="00A46CE0"/>
    <w:rsid w:val="00A46DCC"/>
    <w:rsid w:val="00A46EED"/>
    <w:rsid w:val="00A46F68"/>
    <w:rsid w:val="00A470C7"/>
    <w:rsid w:val="00A47123"/>
    <w:rsid w:val="00A47267"/>
    <w:rsid w:val="00A472A5"/>
    <w:rsid w:val="00A47567"/>
    <w:rsid w:val="00A4791C"/>
    <w:rsid w:val="00A479F3"/>
    <w:rsid w:val="00A47A31"/>
    <w:rsid w:val="00A47B36"/>
    <w:rsid w:val="00A47BDC"/>
    <w:rsid w:val="00A47DD0"/>
    <w:rsid w:val="00A50036"/>
    <w:rsid w:val="00A50357"/>
    <w:rsid w:val="00A5043D"/>
    <w:rsid w:val="00A50704"/>
    <w:rsid w:val="00A5093C"/>
    <w:rsid w:val="00A50A09"/>
    <w:rsid w:val="00A50E06"/>
    <w:rsid w:val="00A50EFF"/>
    <w:rsid w:val="00A50FA9"/>
    <w:rsid w:val="00A51033"/>
    <w:rsid w:val="00A5120E"/>
    <w:rsid w:val="00A51212"/>
    <w:rsid w:val="00A512B4"/>
    <w:rsid w:val="00A512F2"/>
    <w:rsid w:val="00A51403"/>
    <w:rsid w:val="00A51745"/>
    <w:rsid w:val="00A517F9"/>
    <w:rsid w:val="00A51A43"/>
    <w:rsid w:val="00A51C90"/>
    <w:rsid w:val="00A51E63"/>
    <w:rsid w:val="00A51EED"/>
    <w:rsid w:val="00A51F19"/>
    <w:rsid w:val="00A51FDC"/>
    <w:rsid w:val="00A52085"/>
    <w:rsid w:val="00A52115"/>
    <w:rsid w:val="00A52264"/>
    <w:rsid w:val="00A52306"/>
    <w:rsid w:val="00A523E4"/>
    <w:rsid w:val="00A523FD"/>
    <w:rsid w:val="00A525A8"/>
    <w:rsid w:val="00A525C6"/>
    <w:rsid w:val="00A525FF"/>
    <w:rsid w:val="00A5285E"/>
    <w:rsid w:val="00A52A12"/>
    <w:rsid w:val="00A52ACF"/>
    <w:rsid w:val="00A52C9D"/>
    <w:rsid w:val="00A52D65"/>
    <w:rsid w:val="00A52D9D"/>
    <w:rsid w:val="00A52DA7"/>
    <w:rsid w:val="00A52E30"/>
    <w:rsid w:val="00A52EEC"/>
    <w:rsid w:val="00A5301C"/>
    <w:rsid w:val="00A5313C"/>
    <w:rsid w:val="00A5323A"/>
    <w:rsid w:val="00A53261"/>
    <w:rsid w:val="00A5335C"/>
    <w:rsid w:val="00A53536"/>
    <w:rsid w:val="00A5358E"/>
    <w:rsid w:val="00A536AB"/>
    <w:rsid w:val="00A536E2"/>
    <w:rsid w:val="00A537F9"/>
    <w:rsid w:val="00A53A47"/>
    <w:rsid w:val="00A53AD3"/>
    <w:rsid w:val="00A53FBD"/>
    <w:rsid w:val="00A53FF3"/>
    <w:rsid w:val="00A540D5"/>
    <w:rsid w:val="00A541F3"/>
    <w:rsid w:val="00A543BC"/>
    <w:rsid w:val="00A54425"/>
    <w:rsid w:val="00A5449F"/>
    <w:rsid w:val="00A54514"/>
    <w:rsid w:val="00A545BC"/>
    <w:rsid w:val="00A54862"/>
    <w:rsid w:val="00A549CC"/>
    <w:rsid w:val="00A54A96"/>
    <w:rsid w:val="00A54AE6"/>
    <w:rsid w:val="00A54D47"/>
    <w:rsid w:val="00A54DB9"/>
    <w:rsid w:val="00A550AE"/>
    <w:rsid w:val="00A5510A"/>
    <w:rsid w:val="00A551A4"/>
    <w:rsid w:val="00A551A5"/>
    <w:rsid w:val="00A5522D"/>
    <w:rsid w:val="00A55322"/>
    <w:rsid w:val="00A553E2"/>
    <w:rsid w:val="00A553F5"/>
    <w:rsid w:val="00A5549C"/>
    <w:rsid w:val="00A555A0"/>
    <w:rsid w:val="00A55674"/>
    <w:rsid w:val="00A556CF"/>
    <w:rsid w:val="00A557E6"/>
    <w:rsid w:val="00A5588F"/>
    <w:rsid w:val="00A559AA"/>
    <w:rsid w:val="00A559FB"/>
    <w:rsid w:val="00A55CCB"/>
    <w:rsid w:val="00A55D18"/>
    <w:rsid w:val="00A55D40"/>
    <w:rsid w:val="00A55E0A"/>
    <w:rsid w:val="00A55F0A"/>
    <w:rsid w:val="00A56082"/>
    <w:rsid w:val="00A563AF"/>
    <w:rsid w:val="00A5658C"/>
    <w:rsid w:val="00A56839"/>
    <w:rsid w:val="00A56A38"/>
    <w:rsid w:val="00A56A94"/>
    <w:rsid w:val="00A56B8E"/>
    <w:rsid w:val="00A56C8C"/>
    <w:rsid w:val="00A57166"/>
    <w:rsid w:val="00A571C3"/>
    <w:rsid w:val="00A5722E"/>
    <w:rsid w:val="00A5730D"/>
    <w:rsid w:val="00A5747B"/>
    <w:rsid w:val="00A5758F"/>
    <w:rsid w:val="00A576F6"/>
    <w:rsid w:val="00A57731"/>
    <w:rsid w:val="00A57988"/>
    <w:rsid w:val="00A57B7A"/>
    <w:rsid w:val="00A57C11"/>
    <w:rsid w:val="00A57E76"/>
    <w:rsid w:val="00A57E78"/>
    <w:rsid w:val="00A57F17"/>
    <w:rsid w:val="00A602B8"/>
    <w:rsid w:val="00A60323"/>
    <w:rsid w:val="00A6033C"/>
    <w:rsid w:val="00A6041C"/>
    <w:rsid w:val="00A60504"/>
    <w:rsid w:val="00A6072A"/>
    <w:rsid w:val="00A609C4"/>
    <w:rsid w:val="00A60BD2"/>
    <w:rsid w:val="00A60D22"/>
    <w:rsid w:val="00A61047"/>
    <w:rsid w:val="00A61492"/>
    <w:rsid w:val="00A616A5"/>
    <w:rsid w:val="00A6180C"/>
    <w:rsid w:val="00A618ED"/>
    <w:rsid w:val="00A61C3F"/>
    <w:rsid w:val="00A61DB8"/>
    <w:rsid w:val="00A61E16"/>
    <w:rsid w:val="00A61E88"/>
    <w:rsid w:val="00A61EA8"/>
    <w:rsid w:val="00A61F49"/>
    <w:rsid w:val="00A61FE1"/>
    <w:rsid w:val="00A621E0"/>
    <w:rsid w:val="00A622DD"/>
    <w:rsid w:val="00A62360"/>
    <w:rsid w:val="00A62424"/>
    <w:rsid w:val="00A62616"/>
    <w:rsid w:val="00A6283D"/>
    <w:rsid w:val="00A62920"/>
    <w:rsid w:val="00A62ADD"/>
    <w:rsid w:val="00A62AE9"/>
    <w:rsid w:val="00A62BAD"/>
    <w:rsid w:val="00A62BE9"/>
    <w:rsid w:val="00A62DEA"/>
    <w:rsid w:val="00A62E02"/>
    <w:rsid w:val="00A62EA9"/>
    <w:rsid w:val="00A63050"/>
    <w:rsid w:val="00A6326B"/>
    <w:rsid w:val="00A632B6"/>
    <w:rsid w:val="00A63550"/>
    <w:rsid w:val="00A6364D"/>
    <w:rsid w:val="00A63808"/>
    <w:rsid w:val="00A63B37"/>
    <w:rsid w:val="00A63D3B"/>
    <w:rsid w:val="00A63EF0"/>
    <w:rsid w:val="00A63F8C"/>
    <w:rsid w:val="00A64082"/>
    <w:rsid w:val="00A6414A"/>
    <w:rsid w:val="00A642D8"/>
    <w:rsid w:val="00A643F9"/>
    <w:rsid w:val="00A645E9"/>
    <w:rsid w:val="00A6476E"/>
    <w:rsid w:val="00A6489C"/>
    <w:rsid w:val="00A648FD"/>
    <w:rsid w:val="00A6496D"/>
    <w:rsid w:val="00A64B63"/>
    <w:rsid w:val="00A64B75"/>
    <w:rsid w:val="00A64D10"/>
    <w:rsid w:val="00A64D31"/>
    <w:rsid w:val="00A64E4A"/>
    <w:rsid w:val="00A64F4F"/>
    <w:rsid w:val="00A64FCE"/>
    <w:rsid w:val="00A650D7"/>
    <w:rsid w:val="00A652A0"/>
    <w:rsid w:val="00A65380"/>
    <w:rsid w:val="00A65406"/>
    <w:rsid w:val="00A655BF"/>
    <w:rsid w:val="00A655D2"/>
    <w:rsid w:val="00A6574B"/>
    <w:rsid w:val="00A657CF"/>
    <w:rsid w:val="00A6588C"/>
    <w:rsid w:val="00A65924"/>
    <w:rsid w:val="00A659BF"/>
    <w:rsid w:val="00A65BB3"/>
    <w:rsid w:val="00A65F74"/>
    <w:rsid w:val="00A661BC"/>
    <w:rsid w:val="00A66277"/>
    <w:rsid w:val="00A6628C"/>
    <w:rsid w:val="00A663AE"/>
    <w:rsid w:val="00A665D5"/>
    <w:rsid w:val="00A666A5"/>
    <w:rsid w:val="00A666BC"/>
    <w:rsid w:val="00A66702"/>
    <w:rsid w:val="00A6677F"/>
    <w:rsid w:val="00A66C3D"/>
    <w:rsid w:val="00A66D2D"/>
    <w:rsid w:val="00A66DDD"/>
    <w:rsid w:val="00A66E68"/>
    <w:rsid w:val="00A6718D"/>
    <w:rsid w:val="00A6719E"/>
    <w:rsid w:val="00A6729F"/>
    <w:rsid w:val="00A674EA"/>
    <w:rsid w:val="00A6753A"/>
    <w:rsid w:val="00A675B9"/>
    <w:rsid w:val="00A67757"/>
    <w:rsid w:val="00A677A1"/>
    <w:rsid w:val="00A677AF"/>
    <w:rsid w:val="00A6782E"/>
    <w:rsid w:val="00A67850"/>
    <w:rsid w:val="00A67A7D"/>
    <w:rsid w:val="00A67D5B"/>
    <w:rsid w:val="00A67D5D"/>
    <w:rsid w:val="00A67F9B"/>
    <w:rsid w:val="00A67FC7"/>
    <w:rsid w:val="00A700DC"/>
    <w:rsid w:val="00A70460"/>
    <w:rsid w:val="00A7046A"/>
    <w:rsid w:val="00A70563"/>
    <w:rsid w:val="00A705E5"/>
    <w:rsid w:val="00A70682"/>
    <w:rsid w:val="00A706E4"/>
    <w:rsid w:val="00A70784"/>
    <w:rsid w:val="00A70886"/>
    <w:rsid w:val="00A70888"/>
    <w:rsid w:val="00A708B2"/>
    <w:rsid w:val="00A70ACD"/>
    <w:rsid w:val="00A70D07"/>
    <w:rsid w:val="00A70E79"/>
    <w:rsid w:val="00A70E9C"/>
    <w:rsid w:val="00A70EE6"/>
    <w:rsid w:val="00A710ED"/>
    <w:rsid w:val="00A71242"/>
    <w:rsid w:val="00A71519"/>
    <w:rsid w:val="00A71610"/>
    <w:rsid w:val="00A716EF"/>
    <w:rsid w:val="00A71728"/>
    <w:rsid w:val="00A71C2F"/>
    <w:rsid w:val="00A71C33"/>
    <w:rsid w:val="00A71FC6"/>
    <w:rsid w:val="00A72008"/>
    <w:rsid w:val="00A7205B"/>
    <w:rsid w:val="00A72141"/>
    <w:rsid w:val="00A7244F"/>
    <w:rsid w:val="00A72450"/>
    <w:rsid w:val="00A7249E"/>
    <w:rsid w:val="00A728DC"/>
    <w:rsid w:val="00A72B05"/>
    <w:rsid w:val="00A72BA2"/>
    <w:rsid w:val="00A72BC9"/>
    <w:rsid w:val="00A72C53"/>
    <w:rsid w:val="00A72D8F"/>
    <w:rsid w:val="00A72F55"/>
    <w:rsid w:val="00A72F7B"/>
    <w:rsid w:val="00A72FCF"/>
    <w:rsid w:val="00A73194"/>
    <w:rsid w:val="00A7324F"/>
    <w:rsid w:val="00A732C8"/>
    <w:rsid w:val="00A733C9"/>
    <w:rsid w:val="00A73476"/>
    <w:rsid w:val="00A734D5"/>
    <w:rsid w:val="00A73579"/>
    <w:rsid w:val="00A7371B"/>
    <w:rsid w:val="00A738D3"/>
    <w:rsid w:val="00A7396E"/>
    <w:rsid w:val="00A7397F"/>
    <w:rsid w:val="00A73A44"/>
    <w:rsid w:val="00A73A6B"/>
    <w:rsid w:val="00A73BC7"/>
    <w:rsid w:val="00A73C02"/>
    <w:rsid w:val="00A73DA3"/>
    <w:rsid w:val="00A73DB0"/>
    <w:rsid w:val="00A73DBB"/>
    <w:rsid w:val="00A7462D"/>
    <w:rsid w:val="00A74994"/>
    <w:rsid w:val="00A74BA6"/>
    <w:rsid w:val="00A74C8E"/>
    <w:rsid w:val="00A74CEB"/>
    <w:rsid w:val="00A74D0D"/>
    <w:rsid w:val="00A74DFA"/>
    <w:rsid w:val="00A7509F"/>
    <w:rsid w:val="00A75190"/>
    <w:rsid w:val="00A751CE"/>
    <w:rsid w:val="00A7522B"/>
    <w:rsid w:val="00A7530A"/>
    <w:rsid w:val="00A754D2"/>
    <w:rsid w:val="00A7562C"/>
    <w:rsid w:val="00A759AB"/>
    <w:rsid w:val="00A75A25"/>
    <w:rsid w:val="00A75C47"/>
    <w:rsid w:val="00A75CEB"/>
    <w:rsid w:val="00A75CF5"/>
    <w:rsid w:val="00A75FA1"/>
    <w:rsid w:val="00A760AC"/>
    <w:rsid w:val="00A762D6"/>
    <w:rsid w:val="00A763E3"/>
    <w:rsid w:val="00A764AC"/>
    <w:rsid w:val="00A76555"/>
    <w:rsid w:val="00A76763"/>
    <w:rsid w:val="00A767BD"/>
    <w:rsid w:val="00A76AEE"/>
    <w:rsid w:val="00A76D02"/>
    <w:rsid w:val="00A76D99"/>
    <w:rsid w:val="00A76DCE"/>
    <w:rsid w:val="00A76DDB"/>
    <w:rsid w:val="00A76F47"/>
    <w:rsid w:val="00A76F8E"/>
    <w:rsid w:val="00A77090"/>
    <w:rsid w:val="00A77697"/>
    <w:rsid w:val="00A77710"/>
    <w:rsid w:val="00A7773A"/>
    <w:rsid w:val="00A77850"/>
    <w:rsid w:val="00A77977"/>
    <w:rsid w:val="00A77A37"/>
    <w:rsid w:val="00A77ADB"/>
    <w:rsid w:val="00A77B51"/>
    <w:rsid w:val="00A77C98"/>
    <w:rsid w:val="00A77D0C"/>
    <w:rsid w:val="00A77D17"/>
    <w:rsid w:val="00A77E52"/>
    <w:rsid w:val="00A77FD2"/>
    <w:rsid w:val="00A80190"/>
    <w:rsid w:val="00A801C1"/>
    <w:rsid w:val="00A8021C"/>
    <w:rsid w:val="00A80256"/>
    <w:rsid w:val="00A80301"/>
    <w:rsid w:val="00A80372"/>
    <w:rsid w:val="00A80452"/>
    <w:rsid w:val="00A806AD"/>
    <w:rsid w:val="00A80AC6"/>
    <w:rsid w:val="00A80C25"/>
    <w:rsid w:val="00A80C6E"/>
    <w:rsid w:val="00A80CCF"/>
    <w:rsid w:val="00A80FA9"/>
    <w:rsid w:val="00A81183"/>
    <w:rsid w:val="00A811B2"/>
    <w:rsid w:val="00A811C6"/>
    <w:rsid w:val="00A813A2"/>
    <w:rsid w:val="00A8141E"/>
    <w:rsid w:val="00A81545"/>
    <w:rsid w:val="00A81A24"/>
    <w:rsid w:val="00A81A88"/>
    <w:rsid w:val="00A81B63"/>
    <w:rsid w:val="00A81D6A"/>
    <w:rsid w:val="00A81EB3"/>
    <w:rsid w:val="00A81FE9"/>
    <w:rsid w:val="00A82096"/>
    <w:rsid w:val="00A821CD"/>
    <w:rsid w:val="00A824A7"/>
    <w:rsid w:val="00A825FD"/>
    <w:rsid w:val="00A82662"/>
    <w:rsid w:val="00A8282B"/>
    <w:rsid w:val="00A82849"/>
    <w:rsid w:val="00A829EA"/>
    <w:rsid w:val="00A82AB0"/>
    <w:rsid w:val="00A82B3C"/>
    <w:rsid w:val="00A82BA2"/>
    <w:rsid w:val="00A82BE0"/>
    <w:rsid w:val="00A82BF7"/>
    <w:rsid w:val="00A82CF3"/>
    <w:rsid w:val="00A82DB3"/>
    <w:rsid w:val="00A82E30"/>
    <w:rsid w:val="00A835A5"/>
    <w:rsid w:val="00A83815"/>
    <w:rsid w:val="00A83993"/>
    <w:rsid w:val="00A8399D"/>
    <w:rsid w:val="00A83A5D"/>
    <w:rsid w:val="00A840B9"/>
    <w:rsid w:val="00A84102"/>
    <w:rsid w:val="00A84133"/>
    <w:rsid w:val="00A841F3"/>
    <w:rsid w:val="00A8448A"/>
    <w:rsid w:val="00A84650"/>
    <w:rsid w:val="00A8473E"/>
    <w:rsid w:val="00A847DF"/>
    <w:rsid w:val="00A8490D"/>
    <w:rsid w:val="00A84BDB"/>
    <w:rsid w:val="00A84CD9"/>
    <w:rsid w:val="00A84DEB"/>
    <w:rsid w:val="00A84E1C"/>
    <w:rsid w:val="00A84EAD"/>
    <w:rsid w:val="00A84F0A"/>
    <w:rsid w:val="00A85044"/>
    <w:rsid w:val="00A85284"/>
    <w:rsid w:val="00A8538D"/>
    <w:rsid w:val="00A85525"/>
    <w:rsid w:val="00A85661"/>
    <w:rsid w:val="00A8569D"/>
    <w:rsid w:val="00A856C4"/>
    <w:rsid w:val="00A857EC"/>
    <w:rsid w:val="00A858E2"/>
    <w:rsid w:val="00A859CA"/>
    <w:rsid w:val="00A859D7"/>
    <w:rsid w:val="00A85B2E"/>
    <w:rsid w:val="00A85C04"/>
    <w:rsid w:val="00A85DB1"/>
    <w:rsid w:val="00A85E1A"/>
    <w:rsid w:val="00A85F78"/>
    <w:rsid w:val="00A86090"/>
    <w:rsid w:val="00A86310"/>
    <w:rsid w:val="00A86405"/>
    <w:rsid w:val="00A86424"/>
    <w:rsid w:val="00A865A8"/>
    <w:rsid w:val="00A8668D"/>
    <w:rsid w:val="00A867EA"/>
    <w:rsid w:val="00A869E8"/>
    <w:rsid w:val="00A86AC6"/>
    <w:rsid w:val="00A86C31"/>
    <w:rsid w:val="00A86CD1"/>
    <w:rsid w:val="00A86D03"/>
    <w:rsid w:val="00A870E0"/>
    <w:rsid w:val="00A87369"/>
    <w:rsid w:val="00A87515"/>
    <w:rsid w:val="00A875BE"/>
    <w:rsid w:val="00A87959"/>
    <w:rsid w:val="00A87A39"/>
    <w:rsid w:val="00A87AA8"/>
    <w:rsid w:val="00A87E35"/>
    <w:rsid w:val="00A87F58"/>
    <w:rsid w:val="00A90071"/>
    <w:rsid w:val="00A90087"/>
    <w:rsid w:val="00A900A1"/>
    <w:rsid w:val="00A9066B"/>
    <w:rsid w:val="00A90879"/>
    <w:rsid w:val="00A90D08"/>
    <w:rsid w:val="00A90E93"/>
    <w:rsid w:val="00A90F20"/>
    <w:rsid w:val="00A90FE2"/>
    <w:rsid w:val="00A913F6"/>
    <w:rsid w:val="00A914A7"/>
    <w:rsid w:val="00A91928"/>
    <w:rsid w:val="00A91BD4"/>
    <w:rsid w:val="00A91E51"/>
    <w:rsid w:val="00A91F9E"/>
    <w:rsid w:val="00A92062"/>
    <w:rsid w:val="00A9223B"/>
    <w:rsid w:val="00A9224F"/>
    <w:rsid w:val="00A9245C"/>
    <w:rsid w:val="00A927D5"/>
    <w:rsid w:val="00A928B4"/>
    <w:rsid w:val="00A92906"/>
    <w:rsid w:val="00A92924"/>
    <w:rsid w:val="00A92A72"/>
    <w:rsid w:val="00A92AC6"/>
    <w:rsid w:val="00A92BD7"/>
    <w:rsid w:val="00A92D35"/>
    <w:rsid w:val="00A92DC5"/>
    <w:rsid w:val="00A92E3D"/>
    <w:rsid w:val="00A92F62"/>
    <w:rsid w:val="00A9302A"/>
    <w:rsid w:val="00A936A5"/>
    <w:rsid w:val="00A93D30"/>
    <w:rsid w:val="00A93DC1"/>
    <w:rsid w:val="00A93E2B"/>
    <w:rsid w:val="00A93EFC"/>
    <w:rsid w:val="00A94098"/>
    <w:rsid w:val="00A9414B"/>
    <w:rsid w:val="00A94362"/>
    <w:rsid w:val="00A94686"/>
    <w:rsid w:val="00A94C91"/>
    <w:rsid w:val="00A94D45"/>
    <w:rsid w:val="00A94DD6"/>
    <w:rsid w:val="00A94F8B"/>
    <w:rsid w:val="00A94FB6"/>
    <w:rsid w:val="00A95076"/>
    <w:rsid w:val="00A9525F"/>
    <w:rsid w:val="00A955C7"/>
    <w:rsid w:val="00A955CE"/>
    <w:rsid w:val="00A95837"/>
    <w:rsid w:val="00A95858"/>
    <w:rsid w:val="00A95AAF"/>
    <w:rsid w:val="00A95BB2"/>
    <w:rsid w:val="00A95D47"/>
    <w:rsid w:val="00A95E43"/>
    <w:rsid w:val="00A9627D"/>
    <w:rsid w:val="00A965E0"/>
    <w:rsid w:val="00A966E5"/>
    <w:rsid w:val="00A9670A"/>
    <w:rsid w:val="00A96939"/>
    <w:rsid w:val="00A969BF"/>
    <w:rsid w:val="00A96ADD"/>
    <w:rsid w:val="00A96AE1"/>
    <w:rsid w:val="00A96B93"/>
    <w:rsid w:val="00A96BB1"/>
    <w:rsid w:val="00A96D18"/>
    <w:rsid w:val="00A96DB4"/>
    <w:rsid w:val="00A97112"/>
    <w:rsid w:val="00A971DC"/>
    <w:rsid w:val="00A97877"/>
    <w:rsid w:val="00A97AC4"/>
    <w:rsid w:val="00A97CE5"/>
    <w:rsid w:val="00A97E9D"/>
    <w:rsid w:val="00A97EF1"/>
    <w:rsid w:val="00AA0121"/>
    <w:rsid w:val="00AA024E"/>
    <w:rsid w:val="00AA0275"/>
    <w:rsid w:val="00AA02FE"/>
    <w:rsid w:val="00AA0539"/>
    <w:rsid w:val="00AA0588"/>
    <w:rsid w:val="00AA08E6"/>
    <w:rsid w:val="00AA09ED"/>
    <w:rsid w:val="00AA0E91"/>
    <w:rsid w:val="00AA0F03"/>
    <w:rsid w:val="00AA1070"/>
    <w:rsid w:val="00AA11C1"/>
    <w:rsid w:val="00AA1262"/>
    <w:rsid w:val="00AA13B9"/>
    <w:rsid w:val="00AA14C4"/>
    <w:rsid w:val="00AA15E6"/>
    <w:rsid w:val="00AA1681"/>
    <w:rsid w:val="00AA174D"/>
    <w:rsid w:val="00AA1950"/>
    <w:rsid w:val="00AA1A67"/>
    <w:rsid w:val="00AA1D7F"/>
    <w:rsid w:val="00AA1ED3"/>
    <w:rsid w:val="00AA20A7"/>
    <w:rsid w:val="00AA21E6"/>
    <w:rsid w:val="00AA2AA8"/>
    <w:rsid w:val="00AA324C"/>
    <w:rsid w:val="00AA3277"/>
    <w:rsid w:val="00AA3488"/>
    <w:rsid w:val="00AA357C"/>
    <w:rsid w:val="00AA3663"/>
    <w:rsid w:val="00AA3B5F"/>
    <w:rsid w:val="00AA3B8A"/>
    <w:rsid w:val="00AA3C5B"/>
    <w:rsid w:val="00AA3FB5"/>
    <w:rsid w:val="00AA40AE"/>
    <w:rsid w:val="00AA415A"/>
    <w:rsid w:val="00AA41E3"/>
    <w:rsid w:val="00AA41F8"/>
    <w:rsid w:val="00AA456A"/>
    <w:rsid w:val="00AA4571"/>
    <w:rsid w:val="00AA45C4"/>
    <w:rsid w:val="00AA45DE"/>
    <w:rsid w:val="00AA4818"/>
    <w:rsid w:val="00AA4939"/>
    <w:rsid w:val="00AA4E72"/>
    <w:rsid w:val="00AA5223"/>
    <w:rsid w:val="00AA5360"/>
    <w:rsid w:val="00AA539F"/>
    <w:rsid w:val="00AA5462"/>
    <w:rsid w:val="00AA546A"/>
    <w:rsid w:val="00AA58C5"/>
    <w:rsid w:val="00AA5992"/>
    <w:rsid w:val="00AA5ED3"/>
    <w:rsid w:val="00AA60AE"/>
    <w:rsid w:val="00AA61BF"/>
    <w:rsid w:val="00AA65D1"/>
    <w:rsid w:val="00AA6638"/>
    <w:rsid w:val="00AA6845"/>
    <w:rsid w:val="00AA6BCB"/>
    <w:rsid w:val="00AA6BD6"/>
    <w:rsid w:val="00AA6BEC"/>
    <w:rsid w:val="00AA6BEF"/>
    <w:rsid w:val="00AA6D5C"/>
    <w:rsid w:val="00AA6F6C"/>
    <w:rsid w:val="00AA7474"/>
    <w:rsid w:val="00AA7510"/>
    <w:rsid w:val="00AA7A25"/>
    <w:rsid w:val="00AA7AF0"/>
    <w:rsid w:val="00AA7D23"/>
    <w:rsid w:val="00AA7E70"/>
    <w:rsid w:val="00AB01AB"/>
    <w:rsid w:val="00AB01BD"/>
    <w:rsid w:val="00AB055B"/>
    <w:rsid w:val="00AB058E"/>
    <w:rsid w:val="00AB0667"/>
    <w:rsid w:val="00AB091E"/>
    <w:rsid w:val="00AB09D7"/>
    <w:rsid w:val="00AB0C64"/>
    <w:rsid w:val="00AB0CD0"/>
    <w:rsid w:val="00AB0D4D"/>
    <w:rsid w:val="00AB0F96"/>
    <w:rsid w:val="00AB0FF6"/>
    <w:rsid w:val="00AB1187"/>
    <w:rsid w:val="00AB12B5"/>
    <w:rsid w:val="00AB143D"/>
    <w:rsid w:val="00AB145D"/>
    <w:rsid w:val="00AB1733"/>
    <w:rsid w:val="00AB17AD"/>
    <w:rsid w:val="00AB17C8"/>
    <w:rsid w:val="00AB190A"/>
    <w:rsid w:val="00AB1921"/>
    <w:rsid w:val="00AB194F"/>
    <w:rsid w:val="00AB1A21"/>
    <w:rsid w:val="00AB1ACD"/>
    <w:rsid w:val="00AB1B19"/>
    <w:rsid w:val="00AB1C6B"/>
    <w:rsid w:val="00AB1CFF"/>
    <w:rsid w:val="00AB1D67"/>
    <w:rsid w:val="00AB1ED7"/>
    <w:rsid w:val="00AB1F72"/>
    <w:rsid w:val="00AB2128"/>
    <w:rsid w:val="00AB218A"/>
    <w:rsid w:val="00AB2236"/>
    <w:rsid w:val="00AB243B"/>
    <w:rsid w:val="00AB2492"/>
    <w:rsid w:val="00AB287E"/>
    <w:rsid w:val="00AB28B7"/>
    <w:rsid w:val="00AB28CE"/>
    <w:rsid w:val="00AB2964"/>
    <w:rsid w:val="00AB2B54"/>
    <w:rsid w:val="00AB2DFA"/>
    <w:rsid w:val="00AB2F09"/>
    <w:rsid w:val="00AB2F40"/>
    <w:rsid w:val="00AB3388"/>
    <w:rsid w:val="00AB362B"/>
    <w:rsid w:val="00AB3664"/>
    <w:rsid w:val="00AB3B95"/>
    <w:rsid w:val="00AB3CF4"/>
    <w:rsid w:val="00AB3D72"/>
    <w:rsid w:val="00AB3FED"/>
    <w:rsid w:val="00AB41D3"/>
    <w:rsid w:val="00AB424E"/>
    <w:rsid w:val="00AB4257"/>
    <w:rsid w:val="00AB42FA"/>
    <w:rsid w:val="00AB4326"/>
    <w:rsid w:val="00AB43A6"/>
    <w:rsid w:val="00AB4648"/>
    <w:rsid w:val="00AB469F"/>
    <w:rsid w:val="00AB4726"/>
    <w:rsid w:val="00AB47E7"/>
    <w:rsid w:val="00AB4803"/>
    <w:rsid w:val="00AB4ACF"/>
    <w:rsid w:val="00AB4B2D"/>
    <w:rsid w:val="00AB4B88"/>
    <w:rsid w:val="00AB4CC6"/>
    <w:rsid w:val="00AB4DDE"/>
    <w:rsid w:val="00AB4DE0"/>
    <w:rsid w:val="00AB5011"/>
    <w:rsid w:val="00AB5034"/>
    <w:rsid w:val="00AB5503"/>
    <w:rsid w:val="00AB56ED"/>
    <w:rsid w:val="00AB5894"/>
    <w:rsid w:val="00AB5A58"/>
    <w:rsid w:val="00AB5BEB"/>
    <w:rsid w:val="00AB5BEF"/>
    <w:rsid w:val="00AB61F6"/>
    <w:rsid w:val="00AB630E"/>
    <w:rsid w:val="00AB637D"/>
    <w:rsid w:val="00AB63AD"/>
    <w:rsid w:val="00AB6464"/>
    <w:rsid w:val="00AB6D2B"/>
    <w:rsid w:val="00AB6E12"/>
    <w:rsid w:val="00AB6EDD"/>
    <w:rsid w:val="00AB6EE9"/>
    <w:rsid w:val="00AB6F1E"/>
    <w:rsid w:val="00AB7091"/>
    <w:rsid w:val="00AB7096"/>
    <w:rsid w:val="00AB70B2"/>
    <w:rsid w:val="00AB739F"/>
    <w:rsid w:val="00AB747E"/>
    <w:rsid w:val="00AB7789"/>
    <w:rsid w:val="00AB7832"/>
    <w:rsid w:val="00AB783C"/>
    <w:rsid w:val="00AB7936"/>
    <w:rsid w:val="00AB79D9"/>
    <w:rsid w:val="00AB7A10"/>
    <w:rsid w:val="00AB7A8D"/>
    <w:rsid w:val="00AB7B2C"/>
    <w:rsid w:val="00AC03D8"/>
    <w:rsid w:val="00AC0418"/>
    <w:rsid w:val="00AC0626"/>
    <w:rsid w:val="00AC06E6"/>
    <w:rsid w:val="00AC06F9"/>
    <w:rsid w:val="00AC08CD"/>
    <w:rsid w:val="00AC0B0E"/>
    <w:rsid w:val="00AC0D3A"/>
    <w:rsid w:val="00AC0D78"/>
    <w:rsid w:val="00AC0D9E"/>
    <w:rsid w:val="00AC1121"/>
    <w:rsid w:val="00AC131B"/>
    <w:rsid w:val="00AC1356"/>
    <w:rsid w:val="00AC15CF"/>
    <w:rsid w:val="00AC1A08"/>
    <w:rsid w:val="00AC1A3C"/>
    <w:rsid w:val="00AC1A66"/>
    <w:rsid w:val="00AC1D52"/>
    <w:rsid w:val="00AC1D6C"/>
    <w:rsid w:val="00AC1E84"/>
    <w:rsid w:val="00AC219A"/>
    <w:rsid w:val="00AC21F3"/>
    <w:rsid w:val="00AC22BE"/>
    <w:rsid w:val="00AC2479"/>
    <w:rsid w:val="00AC250C"/>
    <w:rsid w:val="00AC2886"/>
    <w:rsid w:val="00AC2999"/>
    <w:rsid w:val="00AC2A24"/>
    <w:rsid w:val="00AC2AA4"/>
    <w:rsid w:val="00AC2AEE"/>
    <w:rsid w:val="00AC2B49"/>
    <w:rsid w:val="00AC2C1A"/>
    <w:rsid w:val="00AC2CE6"/>
    <w:rsid w:val="00AC2E7D"/>
    <w:rsid w:val="00AC2ED1"/>
    <w:rsid w:val="00AC3011"/>
    <w:rsid w:val="00AC3088"/>
    <w:rsid w:val="00AC34EE"/>
    <w:rsid w:val="00AC3691"/>
    <w:rsid w:val="00AC3834"/>
    <w:rsid w:val="00AC3916"/>
    <w:rsid w:val="00AC393D"/>
    <w:rsid w:val="00AC3DE6"/>
    <w:rsid w:val="00AC3F4A"/>
    <w:rsid w:val="00AC41DB"/>
    <w:rsid w:val="00AC44D9"/>
    <w:rsid w:val="00AC46E2"/>
    <w:rsid w:val="00AC470C"/>
    <w:rsid w:val="00AC4745"/>
    <w:rsid w:val="00AC4752"/>
    <w:rsid w:val="00AC4925"/>
    <w:rsid w:val="00AC4A1A"/>
    <w:rsid w:val="00AC509C"/>
    <w:rsid w:val="00AC52EB"/>
    <w:rsid w:val="00AC53CA"/>
    <w:rsid w:val="00AC541E"/>
    <w:rsid w:val="00AC5561"/>
    <w:rsid w:val="00AC560E"/>
    <w:rsid w:val="00AC56A7"/>
    <w:rsid w:val="00AC589C"/>
    <w:rsid w:val="00AC59B2"/>
    <w:rsid w:val="00AC5B14"/>
    <w:rsid w:val="00AC5BB0"/>
    <w:rsid w:val="00AC5BF1"/>
    <w:rsid w:val="00AC5DA4"/>
    <w:rsid w:val="00AC60B9"/>
    <w:rsid w:val="00AC61C5"/>
    <w:rsid w:val="00AC62EB"/>
    <w:rsid w:val="00AC6445"/>
    <w:rsid w:val="00AC6746"/>
    <w:rsid w:val="00AC67F5"/>
    <w:rsid w:val="00AC6A1E"/>
    <w:rsid w:val="00AC6BC0"/>
    <w:rsid w:val="00AC6BC1"/>
    <w:rsid w:val="00AC6ED8"/>
    <w:rsid w:val="00AC73F9"/>
    <w:rsid w:val="00AC76AD"/>
    <w:rsid w:val="00AC76CF"/>
    <w:rsid w:val="00AC7786"/>
    <w:rsid w:val="00AC7800"/>
    <w:rsid w:val="00AC785F"/>
    <w:rsid w:val="00AC7BBD"/>
    <w:rsid w:val="00AC7BDF"/>
    <w:rsid w:val="00AC7BEC"/>
    <w:rsid w:val="00AC7F67"/>
    <w:rsid w:val="00AD0206"/>
    <w:rsid w:val="00AD03D5"/>
    <w:rsid w:val="00AD0444"/>
    <w:rsid w:val="00AD0682"/>
    <w:rsid w:val="00AD0782"/>
    <w:rsid w:val="00AD07AB"/>
    <w:rsid w:val="00AD07E8"/>
    <w:rsid w:val="00AD09FC"/>
    <w:rsid w:val="00AD0E0F"/>
    <w:rsid w:val="00AD0F4D"/>
    <w:rsid w:val="00AD100F"/>
    <w:rsid w:val="00AD10CC"/>
    <w:rsid w:val="00AD11A0"/>
    <w:rsid w:val="00AD1279"/>
    <w:rsid w:val="00AD15B3"/>
    <w:rsid w:val="00AD1ABF"/>
    <w:rsid w:val="00AD1B22"/>
    <w:rsid w:val="00AD1B60"/>
    <w:rsid w:val="00AD1C67"/>
    <w:rsid w:val="00AD1D3F"/>
    <w:rsid w:val="00AD1E27"/>
    <w:rsid w:val="00AD2155"/>
    <w:rsid w:val="00AD21C9"/>
    <w:rsid w:val="00AD2299"/>
    <w:rsid w:val="00AD23DE"/>
    <w:rsid w:val="00AD23FE"/>
    <w:rsid w:val="00AD2764"/>
    <w:rsid w:val="00AD27F7"/>
    <w:rsid w:val="00AD2828"/>
    <w:rsid w:val="00AD2BE0"/>
    <w:rsid w:val="00AD2E88"/>
    <w:rsid w:val="00AD2E96"/>
    <w:rsid w:val="00AD2F48"/>
    <w:rsid w:val="00AD3094"/>
    <w:rsid w:val="00AD3131"/>
    <w:rsid w:val="00AD3219"/>
    <w:rsid w:val="00AD3268"/>
    <w:rsid w:val="00AD349E"/>
    <w:rsid w:val="00AD369C"/>
    <w:rsid w:val="00AD3796"/>
    <w:rsid w:val="00AD3845"/>
    <w:rsid w:val="00AD3AA6"/>
    <w:rsid w:val="00AD3ABF"/>
    <w:rsid w:val="00AD3F66"/>
    <w:rsid w:val="00AD40A3"/>
    <w:rsid w:val="00AD4242"/>
    <w:rsid w:val="00AD452E"/>
    <w:rsid w:val="00AD4707"/>
    <w:rsid w:val="00AD47B1"/>
    <w:rsid w:val="00AD4882"/>
    <w:rsid w:val="00AD4894"/>
    <w:rsid w:val="00AD4A14"/>
    <w:rsid w:val="00AD4ADA"/>
    <w:rsid w:val="00AD4D78"/>
    <w:rsid w:val="00AD4E39"/>
    <w:rsid w:val="00AD502F"/>
    <w:rsid w:val="00AD5057"/>
    <w:rsid w:val="00AD537D"/>
    <w:rsid w:val="00AD53CC"/>
    <w:rsid w:val="00AD563D"/>
    <w:rsid w:val="00AD566D"/>
    <w:rsid w:val="00AD5BB7"/>
    <w:rsid w:val="00AD5C98"/>
    <w:rsid w:val="00AD5DA3"/>
    <w:rsid w:val="00AD6621"/>
    <w:rsid w:val="00AD674C"/>
    <w:rsid w:val="00AD67B4"/>
    <w:rsid w:val="00AD6AD9"/>
    <w:rsid w:val="00AD6CFB"/>
    <w:rsid w:val="00AD6F66"/>
    <w:rsid w:val="00AD6F8B"/>
    <w:rsid w:val="00AD6FB9"/>
    <w:rsid w:val="00AD6FDC"/>
    <w:rsid w:val="00AD71E8"/>
    <w:rsid w:val="00AD733F"/>
    <w:rsid w:val="00AD7403"/>
    <w:rsid w:val="00AD7B47"/>
    <w:rsid w:val="00AD7D31"/>
    <w:rsid w:val="00AD7FC9"/>
    <w:rsid w:val="00AD7FE3"/>
    <w:rsid w:val="00AE0015"/>
    <w:rsid w:val="00AE0232"/>
    <w:rsid w:val="00AE0662"/>
    <w:rsid w:val="00AE0735"/>
    <w:rsid w:val="00AE0775"/>
    <w:rsid w:val="00AE07ED"/>
    <w:rsid w:val="00AE0865"/>
    <w:rsid w:val="00AE0A83"/>
    <w:rsid w:val="00AE0C19"/>
    <w:rsid w:val="00AE0C3C"/>
    <w:rsid w:val="00AE0CBA"/>
    <w:rsid w:val="00AE0CEE"/>
    <w:rsid w:val="00AE0E54"/>
    <w:rsid w:val="00AE0E6F"/>
    <w:rsid w:val="00AE0EBB"/>
    <w:rsid w:val="00AE0EC8"/>
    <w:rsid w:val="00AE1062"/>
    <w:rsid w:val="00AE1324"/>
    <w:rsid w:val="00AE1432"/>
    <w:rsid w:val="00AE1608"/>
    <w:rsid w:val="00AE17D5"/>
    <w:rsid w:val="00AE181A"/>
    <w:rsid w:val="00AE1856"/>
    <w:rsid w:val="00AE1888"/>
    <w:rsid w:val="00AE191E"/>
    <w:rsid w:val="00AE20C9"/>
    <w:rsid w:val="00AE2122"/>
    <w:rsid w:val="00AE21A8"/>
    <w:rsid w:val="00AE21E4"/>
    <w:rsid w:val="00AE2353"/>
    <w:rsid w:val="00AE235A"/>
    <w:rsid w:val="00AE26E0"/>
    <w:rsid w:val="00AE27CF"/>
    <w:rsid w:val="00AE2926"/>
    <w:rsid w:val="00AE2B87"/>
    <w:rsid w:val="00AE2C4F"/>
    <w:rsid w:val="00AE2C9C"/>
    <w:rsid w:val="00AE2D6E"/>
    <w:rsid w:val="00AE2EA3"/>
    <w:rsid w:val="00AE30C7"/>
    <w:rsid w:val="00AE329C"/>
    <w:rsid w:val="00AE3434"/>
    <w:rsid w:val="00AE3463"/>
    <w:rsid w:val="00AE35B6"/>
    <w:rsid w:val="00AE3719"/>
    <w:rsid w:val="00AE3725"/>
    <w:rsid w:val="00AE378D"/>
    <w:rsid w:val="00AE3B6C"/>
    <w:rsid w:val="00AE3B79"/>
    <w:rsid w:val="00AE3D8D"/>
    <w:rsid w:val="00AE3F0C"/>
    <w:rsid w:val="00AE3F32"/>
    <w:rsid w:val="00AE3FBD"/>
    <w:rsid w:val="00AE4064"/>
    <w:rsid w:val="00AE40AE"/>
    <w:rsid w:val="00AE4132"/>
    <w:rsid w:val="00AE4558"/>
    <w:rsid w:val="00AE4717"/>
    <w:rsid w:val="00AE4792"/>
    <w:rsid w:val="00AE479F"/>
    <w:rsid w:val="00AE4917"/>
    <w:rsid w:val="00AE4974"/>
    <w:rsid w:val="00AE4BCA"/>
    <w:rsid w:val="00AE4E41"/>
    <w:rsid w:val="00AE4E9E"/>
    <w:rsid w:val="00AE517B"/>
    <w:rsid w:val="00AE5275"/>
    <w:rsid w:val="00AE52C3"/>
    <w:rsid w:val="00AE5337"/>
    <w:rsid w:val="00AE564B"/>
    <w:rsid w:val="00AE588D"/>
    <w:rsid w:val="00AE58A0"/>
    <w:rsid w:val="00AE5985"/>
    <w:rsid w:val="00AE5B12"/>
    <w:rsid w:val="00AE5E6A"/>
    <w:rsid w:val="00AE61E8"/>
    <w:rsid w:val="00AE6298"/>
    <w:rsid w:val="00AE629F"/>
    <w:rsid w:val="00AE63EB"/>
    <w:rsid w:val="00AE640E"/>
    <w:rsid w:val="00AE64F0"/>
    <w:rsid w:val="00AE6AE8"/>
    <w:rsid w:val="00AE6B0E"/>
    <w:rsid w:val="00AE6CEC"/>
    <w:rsid w:val="00AE6D19"/>
    <w:rsid w:val="00AE7088"/>
    <w:rsid w:val="00AE7179"/>
    <w:rsid w:val="00AE7207"/>
    <w:rsid w:val="00AE73B5"/>
    <w:rsid w:val="00AE73CD"/>
    <w:rsid w:val="00AE746D"/>
    <w:rsid w:val="00AE74C4"/>
    <w:rsid w:val="00AE7563"/>
    <w:rsid w:val="00AE7B89"/>
    <w:rsid w:val="00AE7F01"/>
    <w:rsid w:val="00AF002E"/>
    <w:rsid w:val="00AF002F"/>
    <w:rsid w:val="00AF0342"/>
    <w:rsid w:val="00AF0425"/>
    <w:rsid w:val="00AF0497"/>
    <w:rsid w:val="00AF04EA"/>
    <w:rsid w:val="00AF054B"/>
    <w:rsid w:val="00AF05D9"/>
    <w:rsid w:val="00AF06A0"/>
    <w:rsid w:val="00AF06FD"/>
    <w:rsid w:val="00AF0710"/>
    <w:rsid w:val="00AF0954"/>
    <w:rsid w:val="00AF0978"/>
    <w:rsid w:val="00AF0BA3"/>
    <w:rsid w:val="00AF0D96"/>
    <w:rsid w:val="00AF0E9B"/>
    <w:rsid w:val="00AF10AB"/>
    <w:rsid w:val="00AF1302"/>
    <w:rsid w:val="00AF148D"/>
    <w:rsid w:val="00AF14BB"/>
    <w:rsid w:val="00AF14E7"/>
    <w:rsid w:val="00AF1968"/>
    <w:rsid w:val="00AF1A0B"/>
    <w:rsid w:val="00AF1A74"/>
    <w:rsid w:val="00AF1E12"/>
    <w:rsid w:val="00AF20B7"/>
    <w:rsid w:val="00AF20DB"/>
    <w:rsid w:val="00AF21CC"/>
    <w:rsid w:val="00AF22A5"/>
    <w:rsid w:val="00AF238A"/>
    <w:rsid w:val="00AF2424"/>
    <w:rsid w:val="00AF2751"/>
    <w:rsid w:val="00AF2A2C"/>
    <w:rsid w:val="00AF2C3F"/>
    <w:rsid w:val="00AF2D96"/>
    <w:rsid w:val="00AF2DB1"/>
    <w:rsid w:val="00AF2EEB"/>
    <w:rsid w:val="00AF3058"/>
    <w:rsid w:val="00AF306C"/>
    <w:rsid w:val="00AF3242"/>
    <w:rsid w:val="00AF3549"/>
    <w:rsid w:val="00AF35BD"/>
    <w:rsid w:val="00AF388D"/>
    <w:rsid w:val="00AF38BE"/>
    <w:rsid w:val="00AF3921"/>
    <w:rsid w:val="00AF39B6"/>
    <w:rsid w:val="00AF39D2"/>
    <w:rsid w:val="00AF3B57"/>
    <w:rsid w:val="00AF3C88"/>
    <w:rsid w:val="00AF3CC3"/>
    <w:rsid w:val="00AF3D03"/>
    <w:rsid w:val="00AF3D07"/>
    <w:rsid w:val="00AF3DA9"/>
    <w:rsid w:val="00AF3E6E"/>
    <w:rsid w:val="00AF3F98"/>
    <w:rsid w:val="00AF3FC2"/>
    <w:rsid w:val="00AF4113"/>
    <w:rsid w:val="00AF4300"/>
    <w:rsid w:val="00AF4657"/>
    <w:rsid w:val="00AF484E"/>
    <w:rsid w:val="00AF492A"/>
    <w:rsid w:val="00AF49B5"/>
    <w:rsid w:val="00AF4D77"/>
    <w:rsid w:val="00AF4F34"/>
    <w:rsid w:val="00AF5077"/>
    <w:rsid w:val="00AF5257"/>
    <w:rsid w:val="00AF52E6"/>
    <w:rsid w:val="00AF5330"/>
    <w:rsid w:val="00AF5699"/>
    <w:rsid w:val="00AF569D"/>
    <w:rsid w:val="00AF578A"/>
    <w:rsid w:val="00AF5820"/>
    <w:rsid w:val="00AF5A48"/>
    <w:rsid w:val="00AF5B33"/>
    <w:rsid w:val="00AF5E00"/>
    <w:rsid w:val="00AF5FBD"/>
    <w:rsid w:val="00AF604F"/>
    <w:rsid w:val="00AF60CD"/>
    <w:rsid w:val="00AF61BF"/>
    <w:rsid w:val="00AF6261"/>
    <w:rsid w:val="00AF631E"/>
    <w:rsid w:val="00AF6455"/>
    <w:rsid w:val="00AF6509"/>
    <w:rsid w:val="00AF6815"/>
    <w:rsid w:val="00AF686D"/>
    <w:rsid w:val="00AF6B93"/>
    <w:rsid w:val="00AF6C9B"/>
    <w:rsid w:val="00AF6E41"/>
    <w:rsid w:val="00AF70CC"/>
    <w:rsid w:val="00AF70CE"/>
    <w:rsid w:val="00AF740C"/>
    <w:rsid w:val="00AF740E"/>
    <w:rsid w:val="00AF7591"/>
    <w:rsid w:val="00AF75A4"/>
    <w:rsid w:val="00AF75D7"/>
    <w:rsid w:val="00AF78AD"/>
    <w:rsid w:val="00AF7A04"/>
    <w:rsid w:val="00AF7A33"/>
    <w:rsid w:val="00AF7B63"/>
    <w:rsid w:val="00AF7DA0"/>
    <w:rsid w:val="00AF7E54"/>
    <w:rsid w:val="00AF7ED3"/>
    <w:rsid w:val="00AF7F1F"/>
    <w:rsid w:val="00B00084"/>
    <w:rsid w:val="00B0028A"/>
    <w:rsid w:val="00B00346"/>
    <w:rsid w:val="00B00391"/>
    <w:rsid w:val="00B00441"/>
    <w:rsid w:val="00B006D2"/>
    <w:rsid w:val="00B006FC"/>
    <w:rsid w:val="00B00750"/>
    <w:rsid w:val="00B00B1F"/>
    <w:rsid w:val="00B00EE5"/>
    <w:rsid w:val="00B012A0"/>
    <w:rsid w:val="00B01381"/>
    <w:rsid w:val="00B016EF"/>
    <w:rsid w:val="00B01AAE"/>
    <w:rsid w:val="00B01B83"/>
    <w:rsid w:val="00B01B99"/>
    <w:rsid w:val="00B01B9A"/>
    <w:rsid w:val="00B01BB2"/>
    <w:rsid w:val="00B01BCA"/>
    <w:rsid w:val="00B01E21"/>
    <w:rsid w:val="00B01FD5"/>
    <w:rsid w:val="00B024EE"/>
    <w:rsid w:val="00B025A7"/>
    <w:rsid w:val="00B026E2"/>
    <w:rsid w:val="00B02781"/>
    <w:rsid w:val="00B027E3"/>
    <w:rsid w:val="00B027EE"/>
    <w:rsid w:val="00B0312F"/>
    <w:rsid w:val="00B03255"/>
    <w:rsid w:val="00B0338B"/>
    <w:rsid w:val="00B035AE"/>
    <w:rsid w:val="00B035BD"/>
    <w:rsid w:val="00B035C3"/>
    <w:rsid w:val="00B035EC"/>
    <w:rsid w:val="00B03646"/>
    <w:rsid w:val="00B0369D"/>
    <w:rsid w:val="00B03850"/>
    <w:rsid w:val="00B0392E"/>
    <w:rsid w:val="00B0397D"/>
    <w:rsid w:val="00B03A83"/>
    <w:rsid w:val="00B03ACC"/>
    <w:rsid w:val="00B03D49"/>
    <w:rsid w:val="00B04168"/>
    <w:rsid w:val="00B0418B"/>
    <w:rsid w:val="00B0429A"/>
    <w:rsid w:val="00B043A5"/>
    <w:rsid w:val="00B043EF"/>
    <w:rsid w:val="00B04418"/>
    <w:rsid w:val="00B044FA"/>
    <w:rsid w:val="00B045CE"/>
    <w:rsid w:val="00B049DD"/>
    <w:rsid w:val="00B04D63"/>
    <w:rsid w:val="00B04DE5"/>
    <w:rsid w:val="00B04F76"/>
    <w:rsid w:val="00B05174"/>
    <w:rsid w:val="00B055CB"/>
    <w:rsid w:val="00B05632"/>
    <w:rsid w:val="00B05792"/>
    <w:rsid w:val="00B05868"/>
    <w:rsid w:val="00B05974"/>
    <w:rsid w:val="00B05B24"/>
    <w:rsid w:val="00B05B38"/>
    <w:rsid w:val="00B05B56"/>
    <w:rsid w:val="00B05B77"/>
    <w:rsid w:val="00B05C9B"/>
    <w:rsid w:val="00B05D15"/>
    <w:rsid w:val="00B05FF9"/>
    <w:rsid w:val="00B060B3"/>
    <w:rsid w:val="00B060BC"/>
    <w:rsid w:val="00B062F0"/>
    <w:rsid w:val="00B063DC"/>
    <w:rsid w:val="00B064CC"/>
    <w:rsid w:val="00B065FA"/>
    <w:rsid w:val="00B06718"/>
    <w:rsid w:val="00B06992"/>
    <w:rsid w:val="00B069A9"/>
    <w:rsid w:val="00B06B81"/>
    <w:rsid w:val="00B06B93"/>
    <w:rsid w:val="00B06BD9"/>
    <w:rsid w:val="00B06CD9"/>
    <w:rsid w:val="00B06E78"/>
    <w:rsid w:val="00B06EF2"/>
    <w:rsid w:val="00B0736E"/>
    <w:rsid w:val="00B074C2"/>
    <w:rsid w:val="00B0766F"/>
    <w:rsid w:val="00B07710"/>
    <w:rsid w:val="00B07985"/>
    <w:rsid w:val="00B07993"/>
    <w:rsid w:val="00B07A6D"/>
    <w:rsid w:val="00B07B10"/>
    <w:rsid w:val="00B07B3E"/>
    <w:rsid w:val="00B07B73"/>
    <w:rsid w:val="00B07BE9"/>
    <w:rsid w:val="00B07C31"/>
    <w:rsid w:val="00B07E9B"/>
    <w:rsid w:val="00B07FBE"/>
    <w:rsid w:val="00B1014A"/>
    <w:rsid w:val="00B1033D"/>
    <w:rsid w:val="00B103D4"/>
    <w:rsid w:val="00B1070B"/>
    <w:rsid w:val="00B10799"/>
    <w:rsid w:val="00B1080A"/>
    <w:rsid w:val="00B108BF"/>
    <w:rsid w:val="00B1098D"/>
    <w:rsid w:val="00B1099F"/>
    <w:rsid w:val="00B10B59"/>
    <w:rsid w:val="00B10CC9"/>
    <w:rsid w:val="00B112A6"/>
    <w:rsid w:val="00B11356"/>
    <w:rsid w:val="00B113A5"/>
    <w:rsid w:val="00B113D6"/>
    <w:rsid w:val="00B1147B"/>
    <w:rsid w:val="00B11489"/>
    <w:rsid w:val="00B11552"/>
    <w:rsid w:val="00B115E4"/>
    <w:rsid w:val="00B11641"/>
    <w:rsid w:val="00B11707"/>
    <w:rsid w:val="00B1171E"/>
    <w:rsid w:val="00B11734"/>
    <w:rsid w:val="00B117B9"/>
    <w:rsid w:val="00B11947"/>
    <w:rsid w:val="00B119FE"/>
    <w:rsid w:val="00B11DC7"/>
    <w:rsid w:val="00B11E35"/>
    <w:rsid w:val="00B12074"/>
    <w:rsid w:val="00B1210F"/>
    <w:rsid w:val="00B12280"/>
    <w:rsid w:val="00B1248A"/>
    <w:rsid w:val="00B127CC"/>
    <w:rsid w:val="00B12842"/>
    <w:rsid w:val="00B12AE1"/>
    <w:rsid w:val="00B12B51"/>
    <w:rsid w:val="00B12B61"/>
    <w:rsid w:val="00B12E23"/>
    <w:rsid w:val="00B12E24"/>
    <w:rsid w:val="00B131DE"/>
    <w:rsid w:val="00B132D9"/>
    <w:rsid w:val="00B136B3"/>
    <w:rsid w:val="00B139A2"/>
    <w:rsid w:val="00B13B25"/>
    <w:rsid w:val="00B13DF6"/>
    <w:rsid w:val="00B13F10"/>
    <w:rsid w:val="00B13FDD"/>
    <w:rsid w:val="00B141CA"/>
    <w:rsid w:val="00B141DF"/>
    <w:rsid w:val="00B142CB"/>
    <w:rsid w:val="00B14390"/>
    <w:rsid w:val="00B14547"/>
    <w:rsid w:val="00B145AE"/>
    <w:rsid w:val="00B145DE"/>
    <w:rsid w:val="00B1494F"/>
    <w:rsid w:val="00B149A2"/>
    <w:rsid w:val="00B14AE3"/>
    <w:rsid w:val="00B14D0E"/>
    <w:rsid w:val="00B14EB1"/>
    <w:rsid w:val="00B14FE2"/>
    <w:rsid w:val="00B15122"/>
    <w:rsid w:val="00B15132"/>
    <w:rsid w:val="00B15133"/>
    <w:rsid w:val="00B15147"/>
    <w:rsid w:val="00B15448"/>
    <w:rsid w:val="00B154D6"/>
    <w:rsid w:val="00B15554"/>
    <w:rsid w:val="00B156C8"/>
    <w:rsid w:val="00B15816"/>
    <w:rsid w:val="00B1598B"/>
    <w:rsid w:val="00B15B36"/>
    <w:rsid w:val="00B15B65"/>
    <w:rsid w:val="00B15D42"/>
    <w:rsid w:val="00B15DE3"/>
    <w:rsid w:val="00B15E1F"/>
    <w:rsid w:val="00B160C9"/>
    <w:rsid w:val="00B161D2"/>
    <w:rsid w:val="00B16418"/>
    <w:rsid w:val="00B16A04"/>
    <w:rsid w:val="00B16BD2"/>
    <w:rsid w:val="00B16E61"/>
    <w:rsid w:val="00B17313"/>
    <w:rsid w:val="00B173CD"/>
    <w:rsid w:val="00B17406"/>
    <w:rsid w:val="00B175CB"/>
    <w:rsid w:val="00B17976"/>
    <w:rsid w:val="00B17AC4"/>
    <w:rsid w:val="00B17B5E"/>
    <w:rsid w:val="00B17C15"/>
    <w:rsid w:val="00B17DCF"/>
    <w:rsid w:val="00B20136"/>
    <w:rsid w:val="00B20244"/>
    <w:rsid w:val="00B2024D"/>
    <w:rsid w:val="00B20348"/>
    <w:rsid w:val="00B203A1"/>
    <w:rsid w:val="00B203A4"/>
    <w:rsid w:val="00B20560"/>
    <w:rsid w:val="00B205B5"/>
    <w:rsid w:val="00B2075A"/>
    <w:rsid w:val="00B209AE"/>
    <w:rsid w:val="00B20CBD"/>
    <w:rsid w:val="00B20D0E"/>
    <w:rsid w:val="00B20DBC"/>
    <w:rsid w:val="00B20F22"/>
    <w:rsid w:val="00B20FE3"/>
    <w:rsid w:val="00B210C9"/>
    <w:rsid w:val="00B210EC"/>
    <w:rsid w:val="00B21475"/>
    <w:rsid w:val="00B215E5"/>
    <w:rsid w:val="00B218EB"/>
    <w:rsid w:val="00B21EF2"/>
    <w:rsid w:val="00B21F34"/>
    <w:rsid w:val="00B220EB"/>
    <w:rsid w:val="00B22112"/>
    <w:rsid w:val="00B2223D"/>
    <w:rsid w:val="00B22559"/>
    <w:rsid w:val="00B225C1"/>
    <w:rsid w:val="00B22741"/>
    <w:rsid w:val="00B227ED"/>
    <w:rsid w:val="00B2284B"/>
    <w:rsid w:val="00B22C22"/>
    <w:rsid w:val="00B22D4F"/>
    <w:rsid w:val="00B22DFE"/>
    <w:rsid w:val="00B22FD4"/>
    <w:rsid w:val="00B2324A"/>
    <w:rsid w:val="00B233D0"/>
    <w:rsid w:val="00B23407"/>
    <w:rsid w:val="00B23637"/>
    <w:rsid w:val="00B2374E"/>
    <w:rsid w:val="00B237A0"/>
    <w:rsid w:val="00B23887"/>
    <w:rsid w:val="00B238D6"/>
    <w:rsid w:val="00B23AC7"/>
    <w:rsid w:val="00B23FAE"/>
    <w:rsid w:val="00B23FD5"/>
    <w:rsid w:val="00B242FE"/>
    <w:rsid w:val="00B2436D"/>
    <w:rsid w:val="00B2445F"/>
    <w:rsid w:val="00B247B6"/>
    <w:rsid w:val="00B247BE"/>
    <w:rsid w:val="00B247FB"/>
    <w:rsid w:val="00B24893"/>
    <w:rsid w:val="00B24AEE"/>
    <w:rsid w:val="00B24C8A"/>
    <w:rsid w:val="00B24CCC"/>
    <w:rsid w:val="00B24DD7"/>
    <w:rsid w:val="00B24E38"/>
    <w:rsid w:val="00B25295"/>
    <w:rsid w:val="00B25312"/>
    <w:rsid w:val="00B2570D"/>
    <w:rsid w:val="00B257F9"/>
    <w:rsid w:val="00B25F08"/>
    <w:rsid w:val="00B25F6B"/>
    <w:rsid w:val="00B260EF"/>
    <w:rsid w:val="00B26152"/>
    <w:rsid w:val="00B2619D"/>
    <w:rsid w:val="00B26248"/>
    <w:rsid w:val="00B2656C"/>
    <w:rsid w:val="00B26629"/>
    <w:rsid w:val="00B2668E"/>
    <w:rsid w:val="00B2694E"/>
    <w:rsid w:val="00B26A67"/>
    <w:rsid w:val="00B26B22"/>
    <w:rsid w:val="00B26B79"/>
    <w:rsid w:val="00B26BB3"/>
    <w:rsid w:val="00B26C24"/>
    <w:rsid w:val="00B26D96"/>
    <w:rsid w:val="00B26E50"/>
    <w:rsid w:val="00B26E5B"/>
    <w:rsid w:val="00B26E5C"/>
    <w:rsid w:val="00B26ED9"/>
    <w:rsid w:val="00B2701B"/>
    <w:rsid w:val="00B270BD"/>
    <w:rsid w:val="00B270F8"/>
    <w:rsid w:val="00B270FD"/>
    <w:rsid w:val="00B2715E"/>
    <w:rsid w:val="00B271DD"/>
    <w:rsid w:val="00B2735A"/>
    <w:rsid w:val="00B273FB"/>
    <w:rsid w:val="00B2746C"/>
    <w:rsid w:val="00B27A78"/>
    <w:rsid w:val="00B27C35"/>
    <w:rsid w:val="00B27EAD"/>
    <w:rsid w:val="00B27F0D"/>
    <w:rsid w:val="00B302B7"/>
    <w:rsid w:val="00B304C8"/>
    <w:rsid w:val="00B304EA"/>
    <w:rsid w:val="00B3070E"/>
    <w:rsid w:val="00B308B7"/>
    <w:rsid w:val="00B308EF"/>
    <w:rsid w:val="00B30A0E"/>
    <w:rsid w:val="00B30ACB"/>
    <w:rsid w:val="00B30B18"/>
    <w:rsid w:val="00B30BDE"/>
    <w:rsid w:val="00B30EF6"/>
    <w:rsid w:val="00B30F72"/>
    <w:rsid w:val="00B31254"/>
    <w:rsid w:val="00B31381"/>
    <w:rsid w:val="00B31441"/>
    <w:rsid w:val="00B31642"/>
    <w:rsid w:val="00B3170F"/>
    <w:rsid w:val="00B3172E"/>
    <w:rsid w:val="00B31790"/>
    <w:rsid w:val="00B31860"/>
    <w:rsid w:val="00B31886"/>
    <w:rsid w:val="00B31F21"/>
    <w:rsid w:val="00B31F66"/>
    <w:rsid w:val="00B323EC"/>
    <w:rsid w:val="00B3265A"/>
    <w:rsid w:val="00B32904"/>
    <w:rsid w:val="00B329B9"/>
    <w:rsid w:val="00B32A59"/>
    <w:rsid w:val="00B32C71"/>
    <w:rsid w:val="00B32CE0"/>
    <w:rsid w:val="00B32D7C"/>
    <w:rsid w:val="00B32E93"/>
    <w:rsid w:val="00B33049"/>
    <w:rsid w:val="00B33058"/>
    <w:rsid w:val="00B3308F"/>
    <w:rsid w:val="00B331DD"/>
    <w:rsid w:val="00B33356"/>
    <w:rsid w:val="00B3342B"/>
    <w:rsid w:val="00B33546"/>
    <w:rsid w:val="00B33561"/>
    <w:rsid w:val="00B338AB"/>
    <w:rsid w:val="00B33986"/>
    <w:rsid w:val="00B33B81"/>
    <w:rsid w:val="00B33EF6"/>
    <w:rsid w:val="00B33FD6"/>
    <w:rsid w:val="00B3417D"/>
    <w:rsid w:val="00B341C5"/>
    <w:rsid w:val="00B342B5"/>
    <w:rsid w:val="00B343B4"/>
    <w:rsid w:val="00B34486"/>
    <w:rsid w:val="00B34662"/>
    <w:rsid w:val="00B34732"/>
    <w:rsid w:val="00B3477F"/>
    <w:rsid w:val="00B348CB"/>
    <w:rsid w:val="00B34A78"/>
    <w:rsid w:val="00B34B56"/>
    <w:rsid w:val="00B34C0C"/>
    <w:rsid w:val="00B3531D"/>
    <w:rsid w:val="00B353E0"/>
    <w:rsid w:val="00B35A11"/>
    <w:rsid w:val="00B35A7C"/>
    <w:rsid w:val="00B35B25"/>
    <w:rsid w:val="00B35E3A"/>
    <w:rsid w:val="00B35EAA"/>
    <w:rsid w:val="00B363AC"/>
    <w:rsid w:val="00B363DE"/>
    <w:rsid w:val="00B365E2"/>
    <w:rsid w:val="00B36967"/>
    <w:rsid w:val="00B36A6F"/>
    <w:rsid w:val="00B36B9F"/>
    <w:rsid w:val="00B36C86"/>
    <w:rsid w:val="00B36ED2"/>
    <w:rsid w:val="00B36F55"/>
    <w:rsid w:val="00B36F75"/>
    <w:rsid w:val="00B37007"/>
    <w:rsid w:val="00B37390"/>
    <w:rsid w:val="00B37421"/>
    <w:rsid w:val="00B37499"/>
    <w:rsid w:val="00B3750D"/>
    <w:rsid w:val="00B37951"/>
    <w:rsid w:val="00B37996"/>
    <w:rsid w:val="00B37B67"/>
    <w:rsid w:val="00B37CAB"/>
    <w:rsid w:val="00B400DC"/>
    <w:rsid w:val="00B401B5"/>
    <w:rsid w:val="00B4057E"/>
    <w:rsid w:val="00B407FB"/>
    <w:rsid w:val="00B4088B"/>
    <w:rsid w:val="00B40B2D"/>
    <w:rsid w:val="00B40DC6"/>
    <w:rsid w:val="00B40F08"/>
    <w:rsid w:val="00B4136F"/>
    <w:rsid w:val="00B4137D"/>
    <w:rsid w:val="00B413BE"/>
    <w:rsid w:val="00B413F8"/>
    <w:rsid w:val="00B41426"/>
    <w:rsid w:val="00B41592"/>
    <w:rsid w:val="00B4173F"/>
    <w:rsid w:val="00B41766"/>
    <w:rsid w:val="00B417F6"/>
    <w:rsid w:val="00B4183B"/>
    <w:rsid w:val="00B41A02"/>
    <w:rsid w:val="00B41C6F"/>
    <w:rsid w:val="00B41D4D"/>
    <w:rsid w:val="00B41D5D"/>
    <w:rsid w:val="00B41DAC"/>
    <w:rsid w:val="00B41DCC"/>
    <w:rsid w:val="00B41E54"/>
    <w:rsid w:val="00B41E8A"/>
    <w:rsid w:val="00B4245F"/>
    <w:rsid w:val="00B424D3"/>
    <w:rsid w:val="00B42526"/>
    <w:rsid w:val="00B4285E"/>
    <w:rsid w:val="00B42AA3"/>
    <w:rsid w:val="00B42B7E"/>
    <w:rsid w:val="00B42BC2"/>
    <w:rsid w:val="00B42D81"/>
    <w:rsid w:val="00B42E37"/>
    <w:rsid w:val="00B42FCE"/>
    <w:rsid w:val="00B42FFE"/>
    <w:rsid w:val="00B4328A"/>
    <w:rsid w:val="00B43382"/>
    <w:rsid w:val="00B433AD"/>
    <w:rsid w:val="00B43492"/>
    <w:rsid w:val="00B43724"/>
    <w:rsid w:val="00B4381D"/>
    <w:rsid w:val="00B43A20"/>
    <w:rsid w:val="00B43A21"/>
    <w:rsid w:val="00B43AE0"/>
    <w:rsid w:val="00B43BC1"/>
    <w:rsid w:val="00B43C66"/>
    <w:rsid w:val="00B43D5A"/>
    <w:rsid w:val="00B43DC8"/>
    <w:rsid w:val="00B4419D"/>
    <w:rsid w:val="00B443A4"/>
    <w:rsid w:val="00B444A4"/>
    <w:rsid w:val="00B44660"/>
    <w:rsid w:val="00B446C1"/>
    <w:rsid w:val="00B4471F"/>
    <w:rsid w:val="00B447AC"/>
    <w:rsid w:val="00B44993"/>
    <w:rsid w:val="00B44B40"/>
    <w:rsid w:val="00B44C4E"/>
    <w:rsid w:val="00B44E38"/>
    <w:rsid w:val="00B455F9"/>
    <w:rsid w:val="00B45655"/>
    <w:rsid w:val="00B456A0"/>
    <w:rsid w:val="00B457B1"/>
    <w:rsid w:val="00B45849"/>
    <w:rsid w:val="00B45A0E"/>
    <w:rsid w:val="00B45AED"/>
    <w:rsid w:val="00B45C87"/>
    <w:rsid w:val="00B45D45"/>
    <w:rsid w:val="00B45E71"/>
    <w:rsid w:val="00B45F5D"/>
    <w:rsid w:val="00B45FDA"/>
    <w:rsid w:val="00B462EC"/>
    <w:rsid w:val="00B46485"/>
    <w:rsid w:val="00B46488"/>
    <w:rsid w:val="00B466D3"/>
    <w:rsid w:val="00B46C53"/>
    <w:rsid w:val="00B46CFE"/>
    <w:rsid w:val="00B46D43"/>
    <w:rsid w:val="00B46F6B"/>
    <w:rsid w:val="00B46FAA"/>
    <w:rsid w:val="00B46FAD"/>
    <w:rsid w:val="00B47068"/>
    <w:rsid w:val="00B470CC"/>
    <w:rsid w:val="00B472CB"/>
    <w:rsid w:val="00B472FB"/>
    <w:rsid w:val="00B47634"/>
    <w:rsid w:val="00B47714"/>
    <w:rsid w:val="00B47782"/>
    <w:rsid w:val="00B4788E"/>
    <w:rsid w:val="00B47901"/>
    <w:rsid w:val="00B47C47"/>
    <w:rsid w:val="00B47CFC"/>
    <w:rsid w:val="00B47EE4"/>
    <w:rsid w:val="00B50094"/>
    <w:rsid w:val="00B50226"/>
    <w:rsid w:val="00B50677"/>
    <w:rsid w:val="00B50934"/>
    <w:rsid w:val="00B50951"/>
    <w:rsid w:val="00B50C4C"/>
    <w:rsid w:val="00B50CE1"/>
    <w:rsid w:val="00B50D22"/>
    <w:rsid w:val="00B50D54"/>
    <w:rsid w:val="00B50FAA"/>
    <w:rsid w:val="00B50FF7"/>
    <w:rsid w:val="00B51162"/>
    <w:rsid w:val="00B511B2"/>
    <w:rsid w:val="00B512A9"/>
    <w:rsid w:val="00B51450"/>
    <w:rsid w:val="00B515EE"/>
    <w:rsid w:val="00B5167B"/>
    <w:rsid w:val="00B517AE"/>
    <w:rsid w:val="00B51948"/>
    <w:rsid w:val="00B51D58"/>
    <w:rsid w:val="00B51D89"/>
    <w:rsid w:val="00B51D9B"/>
    <w:rsid w:val="00B51F2F"/>
    <w:rsid w:val="00B52049"/>
    <w:rsid w:val="00B520A8"/>
    <w:rsid w:val="00B5211B"/>
    <w:rsid w:val="00B52586"/>
    <w:rsid w:val="00B526C8"/>
    <w:rsid w:val="00B52843"/>
    <w:rsid w:val="00B52A5F"/>
    <w:rsid w:val="00B52B4F"/>
    <w:rsid w:val="00B52D62"/>
    <w:rsid w:val="00B52E0C"/>
    <w:rsid w:val="00B5348E"/>
    <w:rsid w:val="00B534DC"/>
    <w:rsid w:val="00B534FD"/>
    <w:rsid w:val="00B53734"/>
    <w:rsid w:val="00B53748"/>
    <w:rsid w:val="00B53861"/>
    <w:rsid w:val="00B53AC3"/>
    <w:rsid w:val="00B53BC2"/>
    <w:rsid w:val="00B53CDD"/>
    <w:rsid w:val="00B53E8C"/>
    <w:rsid w:val="00B53FAF"/>
    <w:rsid w:val="00B5446F"/>
    <w:rsid w:val="00B5447D"/>
    <w:rsid w:val="00B545A9"/>
    <w:rsid w:val="00B545D2"/>
    <w:rsid w:val="00B54661"/>
    <w:rsid w:val="00B546A2"/>
    <w:rsid w:val="00B5470B"/>
    <w:rsid w:val="00B54727"/>
    <w:rsid w:val="00B547B3"/>
    <w:rsid w:val="00B5486C"/>
    <w:rsid w:val="00B54B58"/>
    <w:rsid w:val="00B54B6C"/>
    <w:rsid w:val="00B54C81"/>
    <w:rsid w:val="00B54C97"/>
    <w:rsid w:val="00B55380"/>
    <w:rsid w:val="00B5581D"/>
    <w:rsid w:val="00B559C0"/>
    <w:rsid w:val="00B559D7"/>
    <w:rsid w:val="00B55B23"/>
    <w:rsid w:val="00B55C48"/>
    <w:rsid w:val="00B55F2B"/>
    <w:rsid w:val="00B55FD9"/>
    <w:rsid w:val="00B5613B"/>
    <w:rsid w:val="00B5615D"/>
    <w:rsid w:val="00B5620C"/>
    <w:rsid w:val="00B56283"/>
    <w:rsid w:val="00B5661D"/>
    <w:rsid w:val="00B566DA"/>
    <w:rsid w:val="00B567E5"/>
    <w:rsid w:val="00B56801"/>
    <w:rsid w:val="00B56AEB"/>
    <w:rsid w:val="00B56DB6"/>
    <w:rsid w:val="00B56F0E"/>
    <w:rsid w:val="00B5707B"/>
    <w:rsid w:val="00B570E2"/>
    <w:rsid w:val="00B57109"/>
    <w:rsid w:val="00B5717E"/>
    <w:rsid w:val="00B57295"/>
    <w:rsid w:val="00B57344"/>
    <w:rsid w:val="00B5735C"/>
    <w:rsid w:val="00B57453"/>
    <w:rsid w:val="00B57875"/>
    <w:rsid w:val="00B579C3"/>
    <w:rsid w:val="00B57A10"/>
    <w:rsid w:val="00B57A59"/>
    <w:rsid w:val="00B57CE8"/>
    <w:rsid w:val="00B57EAC"/>
    <w:rsid w:val="00B57F9A"/>
    <w:rsid w:val="00B6041E"/>
    <w:rsid w:val="00B60720"/>
    <w:rsid w:val="00B60782"/>
    <w:rsid w:val="00B6084E"/>
    <w:rsid w:val="00B60ADC"/>
    <w:rsid w:val="00B60B84"/>
    <w:rsid w:val="00B60F8C"/>
    <w:rsid w:val="00B6103C"/>
    <w:rsid w:val="00B6105E"/>
    <w:rsid w:val="00B612E0"/>
    <w:rsid w:val="00B6170F"/>
    <w:rsid w:val="00B61BA2"/>
    <w:rsid w:val="00B61D32"/>
    <w:rsid w:val="00B61E8C"/>
    <w:rsid w:val="00B62001"/>
    <w:rsid w:val="00B6201C"/>
    <w:rsid w:val="00B62116"/>
    <w:rsid w:val="00B62164"/>
    <w:rsid w:val="00B62206"/>
    <w:rsid w:val="00B622D8"/>
    <w:rsid w:val="00B62632"/>
    <w:rsid w:val="00B626E2"/>
    <w:rsid w:val="00B6287A"/>
    <w:rsid w:val="00B629EC"/>
    <w:rsid w:val="00B62BBB"/>
    <w:rsid w:val="00B62D9A"/>
    <w:rsid w:val="00B62DE9"/>
    <w:rsid w:val="00B62F18"/>
    <w:rsid w:val="00B62F24"/>
    <w:rsid w:val="00B630A8"/>
    <w:rsid w:val="00B63190"/>
    <w:rsid w:val="00B632C0"/>
    <w:rsid w:val="00B637F6"/>
    <w:rsid w:val="00B63806"/>
    <w:rsid w:val="00B6384D"/>
    <w:rsid w:val="00B6387C"/>
    <w:rsid w:val="00B63ADC"/>
    <w:rsid w:val="00B63B4A"/>
    <w:rsid w:val="00B63B91"/>
    <w:rsid w:val="00B63C3D"/>
    <w:rsid w:val="00B63EBF"/>
    <w:rsid w:val="00B63F32"/>
    <w:rsid w:val="00B64050"/>
    <w:rsid w:val="00B6417D"/>
    <w:rsid w:val="00B641A7"/>
    <w:rsid w:val="00B6426D"/>
    <w:rsid w:val="00B6463F"/>
    <w:rsid w:val="00B646FA"/>
    <w:rsid w:val="00B6470A"/>
    <w:rsid w:val="00B64786"/>
    <w:rsid w:val="00B64806"/>
    <w:rsid w:val="00B64BEA"/>
    <w:rsid w:val="00B64F24"/>
    <w:rsid w:val="00B65036"/>
    <w:rsid w:val="00B65193"/>
    <w:rsid w:val="00B65411"/>
    <w:rsid w:val="00B65538"/>
    <w:rsid w:val="00B657E7"/>
    <w:rsid w:val="00B6584E"/>
    <w:rsid w:val="00B65854"/>
    <w:rsid w:val="00B6587E"/>
    <w:rsid w:val="00B65986"/>
    <w:rsid w:val="00B65DCD"/>
    <w:rsid w:val="00B661E8"/>
    <w:rsid w:val="00B66772"/>
    <w:rsid w:val="00B6699F"/>
    <w:rsid w:val="00B66BC3"/>
    <w:rsid w:val="00B66C83"/>
    <w:rsid w:val="00B66DF9"/>
    <w:rsid w:val="00B66ED1"/>
    <w:rsid w:val="00B67045"/>
    <w:rsid w:val="00B67132"/>
    <w:rsid w:val="00B6713A"/>
    <w:rsid w:val="00B67587"/>
    <w:rsid w:val="00B675A2"/>
    <w:rsid w:val="00B67B8F"/>
    <w:rsid w:val="00B67C5D"/>
    <w:rsid w:val="00B67D09"/>
    <w:rsid w:val="00B67E75"/>
    <w:rsid w:val="00B70214"/>
    <w:rsid w:val="00B703E9"/>
    <w:rsid w:val="00B707E4"/>
    <w:rsid w:val="00B70966"/>
    <w:rsid w:val="00B70AAA"/>
    <w:rsid w:val="00B70ACE"/>
    <w:rsid w:val="00B70B71"/>
    <w:rsid w:val="00B70B92"/>
    <w:rsid w:val="00B70E10"/>
    <w:rsid w:val="00B710C9"/>
    <w:rsid w:val="00B7111C"/>
    <w:rsid w:val="00B71177"/>
    <w:rsid w:val="00B71272"/>
    <w:rsid w:val="00B713BA"/>
    <w:rsid w:val="00B713BC"/>
    <w:rsid w:val="00B71555"/>
    <w:rsid w:val="00B71673"/>
    <w:rsid w:val="00B71B65"/>
    <w:rsid w:val="00B71B7A"/>
    <w:rsid w:val="00B71CAC"/>
    <w:rsid w:val="00B71DC1"/>
    <w:rsid w:val="00B721B8"/>
    <w:rsid w:val="00B72236"/>
    <w:rsid w:val="00B72240"/>
    <w:rsid w:val="00B72347"/>
    <w:rsid w:val="00B72389"/>
    <w:rsid w:val="00B7243B"/>
    <w:rsid w:val="00B72723"/>
    <w:rsid w:val="00B72843"/>
    <w:rsid w:val="00B72864"/>
    <w:rsid w:val="00B72B8B"/>
    <w:rsid w:val="00B72B8F"/>
    <w:rsid w:val="00B72BCD"/>
    <w:rsid w:val="00B72C46"/>
    <w:rsid w:val="00B72FCE"/>
    <w:rsid w:val="00B72FF7"/>
    <w:rsid w:val="00B73138"/>
    <w:rsid w:val="00B7324D"/>
    <w:rsid w:val="00B73649"/>
    <w:rsid w:val="00B737BD"/>
    <w:rsid w:val="00B737E6"/>
    <w:rsid w:val="00B73962"/>
    <w:rsid w:val="00B739E0"/>
    <w:rsid w:val="00B73AEF"/>
    <w:rsid w:val="00B73BAA"/>
    <w:rsid w:val="00B741A8"/>
    <w:rsid w:val="00B74345"/>
    <w:rsid w:val="00B7456A"/>
    <w:rsid w:val="00B745F2"/>
    <w:rsid w:val="00B74774"/>
    <w:rsid w:val="00B7490B"/>
    <w:rsid w:val="00B74B13"/>
    <w:rsid w:val="00B74D73"/>
    <w:rsid w:val="00B74EDA"/>
    <w:rsid w:val="00B75034"/>
    <w:rsid w:val="00B751FD"/>
    <w:rsid w:val="00B75242"/>
    <w:rsid w:val="00B75473"/>
    <w:rsid w:val="00B7558B"/>
    <w:rsid w:val="00B756AD"/>
    <w:rsid w:val="00B75720"/>
    <w:rsid w:val="00B75759"/>
    <w:rsid w:val="00B758A6"/>
    <w:rsid w:val="00B759C3"/>
    <w:rsid w:val="00B75CBA"/>
    <w:rsid w:val="00B75E05"/>
    <w:rsid w:val="00B75F82"/>
    <w:rsid w:val="00B75FBC"/>
    <w:rsid w:val="00B76013"/>
    <w:rsid w:val="00B76228"/>
    <w:rsid w:val="00B7624B"/>
    <w:rsid w:val="00B7654C"/>
    <w:rsid w:val="00B7658E"/>
    <w:rsid w:val="00B766F7"/>
    <w:rsid w:val="00B76ED1"/>
    <w:rsid w:val="00B77202"/>
    <w:rsid w:val="00B772EB"/>
    <w:rsid w:val="00B77311"/>
    <w:rsid w:val="00B7732D"/>
    <w:rsid w:val="00B77364"/>
    <w:rsid w:val="00B774D3"/>
    <w:rsid w:val="00B7759F"/>
    <w:rsid w:val="00B77696"/>
    <w:rsid w:val="00B776C6"/>
    <w:rsid w:val="00B77AF7"/>
    <w:rsid w:val="00B77BD7"/>
    <w:rsid w:val="00B77CE6"/>
    <w:rsid w:val="00B77D14"/>
    <w:rsid w:val="00B77EC0"/>
    <w:rsid w:val="00B77F0C"/>
    <w:rsid w:val="00B77F42"/>
    <w:rsid w:val="00B806B9"/>
    <w:rsid w:val="00B80762"/>
    <w:rsid w:val="00B80A9C"/>
    <w:rsid w:val="00B80FE8"/>
    <w:rsid w:val="00B81077"/>
    <w:rsid w:val="00B8107D"/>
    <w:rsid w:val="00B81289"/>
    <w:rsid w:val="00B812C2"/>
    <w:rsid w:val="00B81337"/>
    <w:rsid w:val="00B81339"/>
    <w:rsid w:val="00B818BA"/>
    <w:rsid w:val="00B818C7"/>
    <w:rsid w:val="00B81A44"/>
    <w:rsid w:val="00B81C86"/>
    <w:rsid w:val="00B81E22"/>
    <w:rsid w:val="00B82096"/>
    <w:rsid w:val="00B820ED"/>
    <w:rsid w:val="00B82202"/>
    <w:rsid w:val="00B822DF"/>
    <w:rsid w:val="00B82301"/>
    <w:rsid w:val="00B82507"/>
    <w:rsid w:val="00B8251B"/>
    <w:rsid w:val="00B825BF"/>
    <w:rsid w:val="00B82A97"/>
    <w:rsid w:val="00B82B74"/>
    <w:rsid w:val="00B82C8F"/>
    <w:rsid w:val="00B82DC3"/>
    <w:rsid w:val="00B82DD0"/>
    <w:rsid w:val="00B82E61"/>
    <w:rsid w:val="00B833A2"/>
    <w:rsid w:val="00B833A4"/>
    <w:rsid w:val="00B836EA"/>
    <w:rsid w:val="00B8399C"/>
    <w:rsid w:val="00B83A8E"/>
    <w:rsid w:val="00B83D00"/>
    <w:rsid w:val="00B8418D"/>
    <w:rsid w:val="00B84264"/>
    <w:rsid w:val="00B847A2"/>
    <w:rsid w:val="00B84A17"/>
    <w:rsid w:val="00B84A22"/>
    <w:rsid w:val="00B84A47"/>
    <w:rsid w:val="00B84CD5"/>
    <w:rsid w:val="00B8528D"/>
    <w:rsid w:val="00B852AE"/>
    <w:rsid w:val="00B85505"/>
    <w:rsid w:val="00B85539"/>
    <w:rsid w:val="00B858A1"/>
    <w:rsid w:val="00B858C0"/>
    <w:rsid w:val="00B85A5B"/>
    <w:rsid w:val="00B85AAC"/>
    <w:rsid w:val="00B85E40"/>
    <w:rsid w:val="00B85E51"/>
    <w:rsid w:val="00B8625F"/>
    <w:rsid w:val="00B862FF"/>
    <w:rsid w:val="00B863FF"/>
    <w:rsid w:val="00B86538"/>
    <w:rsid w:val="00B86799"/>
    <w:rsid w:val="00B86B7B"/>
    <w:rsid w:val="00B86C0C"/>
    <w:rsid w:val="00B86CD7"/>
    <w:rsid w:val="00B86EDA"/>
    <w:rsid w:val="00B86F91"/>
    <w:rsid w:val="00B86FF6"/>
    <w:rsid w:val="00B87421"/>
    <w:rsid w:val="00B87623"/>
    <w:rsid w:val="00B87B40"/>
    <w:rsid w:val="00B87D39"/>
    <w:rsid w:val="00B87D54"/>
    <w:rsid w:val="00B87E23"/>
    <w:rsid w:val="00B87E35"/>
    <w:rsid w:val="00B87E97"/>
    <w:rsid w:val="00B87FEF"/>
    <w:rsid w:val="00B90308"/>
    <w:rsid w:val="00B90504"/>
    <w:rsid w:val="00B905E5"/>
    <w:rsid w:val="00B908C2"/>
    <w:rsid w:val="00B90982"/>
    <w:rsid w:val="00B90C36"/>
    <w:rsid w:val="00B90CB0"/>
    <w:rsid w:val="00B90CE0"/>
    <w:rsid w:val="00B91093"/>
    <w:rsid w:val="00B910B4"/>
    <w:rsid w:val="00B91213"/>
    <w:rsid w:val="00B91510"/>
    <w:rsid w:val="00B91934"/>
    <w:rsid w:val="00B9198C"/>
    <w:rsid w:val="00B91AAE"/>
    <w:rsid w:val="00B91AC4"/>
    <w:rsid w:val="00B91D05"/>
    <w:rsid w:val="00B91D0E"/>
    <w:rsid w:val="00B91E55"/>
    <w:rsid w:val="00B91E93"/>
    <w:rsid w:val="00B91EA6"/>
    <w:rsid w:val="00B91F61"/>
    <w:rsid w:val="00B920E0"/>
    <w:rsid w:val="00B9221B"/>
    <w:rsid w:val="00B925E3"/>
    <w:rsid w:val="00B9271F"/>
    <w:rsid w:val="00B9279D"/>
    <w:rsid w:val="00B927FA"/>
    <w:rsid w:val="00B92809"/>
    <w:rsid w:val="00B92819"/>
    <w:rsid w:val="00B928C4"/>
    <w:rsid w:val="00B929E4"/>
    <w:rsid w:val="00B92BF7"/>
    <w:rsid w:val="00B92E5E"/>
    <w:rsid w:val="00B92FC2"/>
    <w:rsid w:val="00B92FDC"/>
    <w:rsid w:val="00B93298"/>
    <w:rsid w:val="00B93304"/>
    <w:rsid w:val="00B935A8"/>
    <w:rsid w:val="00B937E0"/>
    <w:rsid w:val="00B93954"/>
    <w:rsid w:val="00B93A09"/>
    <w:rsid w:val="00B93B4C"/>
    <w:rsid w:val="00B93EAF"/>
    <w:rsid w:val="00B93FF9"/>
    <w:rsid w:val="00B94180"/>
    <w:rsid w:val="00B94335"/>
    <w:rsid w:val="00B943D0"/>
    <w:rsid w:val="00B9451A"/>
    <w:rsid w:val="00B945DD"/>
    <w:rsid w:val="00B9477B"/>
    <w:rsid w:val="00B949AA"/>
    <w:rsid w:val="00B94DAC"/>
    <w:rsid w:val="00B94E26"/>
    <w:rsid w:val="00B9515A"/>
    <w:rsid w:val="00B95191"/>
    <w:rsid w:val="00B95820"/>
    <w:rsid w:val="00B9599C"/>
    <w:rsid w:val="00B959E0"/>
    <w:rsid w:val="00B95B6E"/>
    <w:rsid w:val="00B95E2F"/>
    <w:rsid w:val="00B9601C"/>
    <w:rsid w:val="00B9608A"/>
    <w:rsid w:val="00B96148"/>
    <w:rsid w:val="00B9618E"/>
    <w:rsid w:val="00B9633D"/>
    <w:rsid w:val="00B966E4"/>
    <w:rsid w:val="00B9674C"/>
    <w:rsid w:val="00B967A3"/>
    <w:rsid w:val="00B9681B"/>
    <w:rsid w:val="00B96928"/>
    <w:rsid w:val="00B96A68"/>
    <w:rsid w:val="00B96CB8"/>
    <w:rsid w:val="00B96ECE"/>
    <w:rsid w:val="00B96F49"/>
    <w:rsid w:val="00B96F5C"/>
    <w:rsid w:val="00B9732E"/>
    <w:rsid w:val="00B97383"/>
    <w:rsid w:val="00B97634"/>
    <w:rsid w:val="00B9765B"/>
    <w:rsid w:val="00B976BC"/>
    <w:rsid w:val="00B977B9"/>
    <w:rsid w:val="00B97984"/>
    <w:rsid w:val="00B97A2B"/>
    <w:rsid w:val="00B97B0C"/>
    <w:rsid w:val="00B97C9C"/>
    <w:rsid w:val="00B97D31"/>
    <w:rsid w:val="00B97EAA"/>
    <w:rsid w:val="00BA00BF"/>
    <w:rsid w:val="00BA019D"/>
    <w:rsid w:val="00BA0210"/>
    <w:rsid w:val="00BA0299"/>
    <w:rsid w:val="00BA02C1"/>
    <w:rsid w:val="00BA03E7"/>
    <w:rsid w:val="00BA0685"/>
    <w:rsid w:val="00BA06AB"/>
    <w:rsid w:val="00BA0858"/>
    <w:rsid w:val="00BA099F"/>
    <w:rsid w:val="00BA0B96"/>
    <w:rsid w:val="00BA0EC1"/>
    <w:rsid w:val="00BA10C0"/>
    <w:rsid w:val="00BA1200"/>
    <w:rsid w:val="00BA13FA"/>
    <w:rsid w:val="00BA1588"/>
    <w:rsid w:val="00BA17AB"/>
    <w:rsid w:val="00BA17AC"/>
    <w:rsid w:val="00BA1891"/>
    <w:rsid w:val="00BA192B"/>
    <w:rsid w:val="00BA19A8"/>
    <w:rsid w:val="00BA1D66"/>
    <w:rsid w:val="00BA1F1E"/>
    <w:rsid w:val="00BA1FBF"/>
    <w:rsid w:val="00BA2277"/>
    <w:rsid w:val="00BA2888"/>
    <w:rsid w:val="00BA29B5"/>
    <w:rsid w:val="00BA2CAC"/>
    <w:rsid w:val="00BA2D0E"/>
    <w:rsid w:val="00BA2E32"/>
    <w:rsid w:val="00BA319B"/>
    <w:rsid w:val="00BA34E0"/>
    <w:rsid w:val="00BA3659"/>
    <w:rsid w:val="00BA368F"/>
    <w:rsid w:val="00BA386B"/>
    <w:rsid w:val="00BA3897"/>
    <w:rsid w:val="00BA3976"/>
    <w:rsid w:val="00BA39B1"/>
    <w:rsid w:val="00BA3A49"/>
    <w:rsid w:val="00BA3A7C"/>
    <w:rsid w:val="00BA3B69"/>
    <w:rsid w:val="00BA3BCA"/>
    <w:rsid w:val="00BA4117"/>
    <w:rsid w:val="00BA41CD"/>
    <w:rsid w:val="00BA436D"/>
    <w:rsid w:val="00BA450B"/>
    <w:rsid w:val="00BA4727"/>
    <w:rsid w:val="00BA4D03"/>
    <w:rsid w:val="00BA4F52"/>
    <w:rsid w:val="00BA522A"/>
    <w:rsid w:val="00BA5282"/>
    <w:rsid w:val="00BA5314"/>
    <w:rsid w:val="00BA53A9"/>
    <w:rsid w:val="00BA53C7"/>
    <w:rsid w:val="00BA5681"/>
    <w:rsid w:val="00BA56B4"/>
    <w:rsid w:val="00BA587C"/>
    <w:rsid w:val="00BA58F3"/>
    <w:rsid w:val="00BA5997"/>
    <w:rsid w:val="00BA5D04"/>
    <w:rsid w:val="00BA5D24"/>
    <w:rsid w:val="00BA5D44"/>
    <w:rsid w:val="00BA5DB9"/>
    <w:rsid w:val="00BA6146"/>
    <w:rsid w:val="00BA61A9"/>
    <w:rsid w:val="00BA61CB"/>
    <w:rsid w:val="00BA643D"/>
    <w:rsid w:val="00BA656A"/>
    <w:rsid w:val="00BA675E"/>
    <w:rsid w:val="00BA69D9"/>
    <w:rsid w:val="00BA6D78"/>
    <w:rsid w:val="00BA6EB3"/>
    <w:rsid w:val="00BA7349"/>
    <w:rsid w:val="00BA78E5"/>
    <w:rsid w:val="00BA7B16"/>
    <w:rsid w:val="00BA7B40"/>
    <w:rsid w:val="00BA7E38"/>
    <w:rsid w:val="00BA7EDB"/>
    <w:rsid w:val="00BB006B"/>
    <w:rsid w:val="00BB009C"/>
    <w:rsid w:val="00BB026B"/>
    <w:rsid w:val="00BB0408"/>
    <w:rsid w:val="00BB0495"/>
    <w:rsid w:val="00BB06B0"/>
    <w:rsid w:val="00BB0797"/>
    <w:rsid w:val="00BB09F4"/>
    <w:rsid w:val="00BB0B94"/>
    <w:rsid w:val="00BB0BA7"/>
    <w:rsid w:val="00BB0E95"/>
    <w:rsid w:val="00BB0EEF"/>
    <w:rsid w:val="00BB1115"/>
    <w:rsid w:val="00BB12BD"/>
    <w:rsid w:val="00BB134C"/>
    <w:rsid w:val="00BB1778"/>
    <w:rsid w:val="00BB19B3"/>
    <w:rsid w:val="00BB19C2"/>
    <w:rsid w:val="00BB19E2"/>
    <w:rsid w:val="00BB1A89"/>
    <w:rsid w:val="00BB1AF4"/>
    <w:rsid w:val="00BB1C29"/>
    <w:rsid w:val="00BB1C45"/>
    <w:rsid w:val="00BB1CE8"/>
    <w:rsid w:val="00BB1F5C"/>
    <w:rsid w:val="00BB1FC9"/>
    <w:rsid w:val="00BB1FEE"/>
    <w:rsid w:val="00BB20EA"/>
    <w:rsid w:val="00BB223F"/>
    <w:rsid w:val="00BB23E5"/>
    <w:rsid w:val="00BB2436"/>
    <w:rsid w:val="00BB269E"/>
    <w:rsid w:val="00BB27BC"/>
    <w:rsid w:val="00BB2978"/>
    <w:rsid w:val="00BB2A90"/>
    <w:rsid w:val="00BB2C79"/>
    <w:rsid w:val="00BB2D20"/>
    <w:rsid w:val="00BB2E46"/>
    <w:rsid w:val="00BB2E8A"/>
    <w:rsid w:val="00BB36F8"/>
    <w:rsid w:val="00BB3941"/>
    <w:rsid w:val="00BB3B7E"/>
    <w:rsid w:val="00BB3B9F"/>
    <w:rsid w:val="00BB3BC6"/>
    <w:rsid w:val="00BB3C4A"/>
    <w:rsid w:val="00BB3C6F"/>
    <w:rsid w:val="00BB4354"/>
    <w:rsid w:val="00BB4406"/>
    <w:rsid w:val="00BB44C9"/>
    <w:rsid w:val="00BB4668"/>
    <w:rsid w:val="00BB4810"/>
    <w:rsid w:val="00BB4AA6"/>
    <w:rsid w:val="00BB4BF3"/>
    <w:rsid w:val="00BB4D4A"/>
    <w:rsid w:val="00BB4DAA"/>
    <w:rsid w:val="00BB4DE0"/>
    <w:rsid w:val="00BB4E58"/>
    <w:rsid w:val="00BB4F2F"/>
    <w:rsid w:val="00BB4FF8"/>
    <w:rsid w:val="00BB527C"/>
    <w:rsid w:val="00BB5344"/>
    <w:rsid w:val="00BB539B"/>
    <w:rsid w:val="00BB53A4"/>
    <w:rsid w:val="00BB5580"/>
    <w:rsid w:val="00BB55A0"/>
    <w:rsid w:val="00BB572B"/>
    <w:rsid w:val="00BB58C3"/>
    <w:rsid w:val="00BB59AB"/>
    <w:rsid w:val="00BB5A32"/>
    <w:rsid w:val="00BB5C12"/>
    <w:rsid w:val="00BB5C8E"/>
    <w:rsid w:val="00BB5EF4"/>
    <w:rsid w:val="00BB5F8A"/>
    <w:rsid w:val="00BB5FC1"/>
    <w:rsid w:val="00BB6083"/>
    <w:rsid w:val="00BB60C0"/>
    <w:rsid w:val="00BB60D3"/>
    <w:rsid w:val="00BB61EC"/>
    <w:rsid w:val="00BB654C"/>
    <w:rsid w:val="00BB656F"/>
    <w:rsid w:val="00BB65A6"/>
    <w:rsid w:val="00BB65C4"/>
    <w:rsid w:val="00BB677E"/>
    <w:rsid w:val="00BB68DA"/>
    <w:rsid w:val="00BB6A04"/>
    <w:rsid w:val="00BB6CC9"/>
    <w:rsid w:val="00BB6DE1"/>
    <w:rsid w:val="00BB6E7C"/>
    <w:rsid w:val="00BB6EB7"/>
    <w:rsid w:val="00BB702C"/>
    <w:rsid w:val="00BB70E8"/>
    <w:rsid w:val="00BB7570"/>
    <w:rsid w:val="00BB75C7"/>
    <w:rsid w:val="00BB7864"/>
    <w:rsid w:val="00BB7887"/>
    <w:rsid w:val="00BB790C"/>
    <w:rsid w:val="00BB7A88"/>
    <w:rsid w:val="00BB7B1C"/>
    <w:rsid w:val="00BB7F5B"/>
    <w:rsid w:val="00BC00C5"/>
    <w:rsid w:val="00BC0237"/>
    <w:rsid w:val="00BC05B1"/>
    <w:rsid w:val="00BC05C9"/>
    <w:rsid w:val="00BC05FE"/>
    <w:rsid w:val="00BC069A"/>
    <w:rsid w:val="00BC075B"/>
    <w:rsid w:val="00BC08AB"/>
    <w:rsid w:val="00BC08F8"/>
    <w:rsid w:val="00BC0A16"/>
    <w:rsid w:val="00BC0C40"/>
    <w:rsid w:val="00BC0D4E"/>
    <w:rsid w:val="00BC0DE3"/>
    <w:rsid w:val="00BC0E00"/>
    <w:rsid w:val="00BC0E4D"/>
    <w:rsid w:val="00BC0E84"/>
    <w:rsid w:val="00BC0EE0"/>
    <w:rsid w:val="00BC12D8"/>
    <w:rsid w:val="00BC1312"/>
    <w:rsid w:val="00BC15EE"/>
    <w:rsid w:val="00BC1739"/>
    <w:rsid w:val="00BC181A"/>
    <w:rsid w:val="00BC193E"/>
    <w:rsid w:val="00BC19B7"/>
    <w:rsid w:val="00BC1A29"/>
    <w:rsid w:val="00BC1B97"/>
    <w:rsid w:val="00BC1E1B"/>
    <w:rsid w:val="00BC1E9C"/>
    <w:rsid w:val="00BC2285"/>
    <w:rsid w:val="00BC22BC"/>
    <w:rsid w:val="00BC2316"/>
    <w:rsid w:val="00BC24A8"/>
    <w:rsid w:val="00BC24E3"/>
    <w:rsid w:val="00BC25E7"/>
    <w:rsid w:val="00BC2606"/>
    <w:rsid w:val="00BC29CB"/>
    <w:rsid w:val="00BC29FD"/>
    <w:rsid w:val="00BC2C6E"/>
    <w:rsid w:val="00BC2CC3"/>
    <w:rsid w:val="00BC2CFF"/>
    <w:rsid w:val="00BC2D3C"/>
    <w:rsid w:val="00BC2DBB"/>
    <w:rsid w:val="00BC2F1F"/>
    <w:rsid w:val="00BC2F86"/>
    <w:rsid w:val="00BC2F97"/>
    <w:rsid w:val="00BC2F99"/>
    <w:rsid w:val="00BC30D0"/>
    <w:rsid w:val="00BC31EA"/>
    <w:rsid w:val="00BC32B8"/>
    <w:rsid w:val="00BC3484"/>
    <w:rsid w:val="00BC368D"/>
    <w:rsid w:val="00BC3752"/>
    <w:rsid w:val="00BC379D"/>
    <w:rsid w:val="00BC37FD"/>
    <w:rsid w:val="00BC3A0E"/>
    <w:rsid w:val="00BC3ABA"/>
    <w:rsid w:val="00BC3C04"/>
    <w:rsid w:val="00BC3D81"/>
    <w:rsid w:val="00BC4049"/>
    <w:rsid w:val="00BC406C"/>
    <w:rsid w:val="00BC40B2"/>
    <w:rsid w:val="00BC43A7"/>
    <w:rsid w:val="00BC445A"/>
    <w:rsid w:val="00BC44C2"/>
    <w:rsid w:val="00BC4765"/>
    <w:rsid w:val="00BC497D"/>
    <w:rsid w:val="00BC4A08"/>
    <w:rsid w:val="00BC4CD5"/>
    <w:rsid w:val="00BC4CE3"/>
    <w:rsid w:val="00BC4CFE"/>
    <w:rsid w:val="00BC4D1B"/>
    <w:rsid w:val="00BC4EEF"/>
    <w:rsid w:val="00BC5867"/>
    <w:rsid w:val="00BC58D7"/>
    <w:rsid w:val="00BC59D0"/>
    <w:rsid w:val="00BC5A6C"/>
    <w:rsid w:val="00BC5A78"/>
    <w:rsid w:val="00BC5AF7"/>
    <w:rsid w:val="00BC5B83"/>
    <w:rsid w:val="00BC5CEF"/>
    <w:rsid w:val="00BC5D1D"/>
    <w:rsid w:val="00BC5DAF"/>
    <w:rsid w:val="00BC5E05"/>
    <w:rsid w:val="00BC5EFB"/>
    <w:rsid w:val="00BC5F50"/>
    <w:rsid w:val="00BC6038"/>
    <w:rsid w:val="00BC607C"/>
    <w:rsid w:val="00BC60A8"/>
    <w:rsid w:val="00BC60B4"/>
    <w:rsid w:val="00BC618B"/>
    <w:rsid w:val="00BC653C"/>
    <w:rsid w:val="00BC65D2"/>
    <w:rsid w:val="00BC6651"/>
    <w:rsid w:val="00BC6734"/>
    <w:rsid w:val="00BC69DD"/>
    <w:rsid w:val="00BC6B11"/>
    <w:rsid w:val="00BC6E53"/>
    <w:rsid w:val="00BC6F8D"/>
    <w:rsid w:val="00BC6FA0"/>
    <w:rsid w:val="00BC7109"/>
    <w:rsid w:val="00BC71CF"/>
    <w:rsid w:val="00BC744A"/>
    <w:rsid w:val="00BC7466"/>
    <w:rsid w:val="00BC74B0"/>
    <w:rsid w:val="00BC7752"/>
    <w:rsid w:val="00BC79AB"/>
    <w:rsid w:val="00BC79BE"/>
    <w:rsid w:val="00BC7A95"/>
    <w:rsid w:val="00BC7D9B"/>
    <w:rsid w:val="00BC7DAE"/>
    <w:rsid w:val="00BC7F18"/>
    <w:rsid w:val="00BC7FFC"/>
    <w:rsid w:val="00BD021A"/>
    <w:rsid w:val="00BD03CA"/>
    <w:rsid w:val="00BD0808"/>
    <w:rsid w:val="00BD0CE6"/>
    <w:rsid w:val="00BD0D54"/>
    <w:rsid w:val="00BD0DBB"/>
    <w:rsid w:val="00BD1051"/>
    <w:rsid w:val="00BD11B7"/>
    <w:rsid w:val="00BD1403"/>
    <w:rsid w:val="00BD1459"/>
    <w:rsid w:val="00BD1784"/>
    <w:rsid w:val="00BD18EB"/>
    <w:rsid w:val="00BD1C27"/>
    <w:rsid w:val="00BD20D9"/>
    <w:rsid w:val="00BD21E6"/>
    <w:rsid w:val="00BD251C"/>
    <w:rsid w:val="00BD2917"/>
    <w:rsid w:val="00BD2A95"/>
    <w:rsid w:val="00BD2B5E"/>
    <w:rsid w:val="00BD2B81"/>
    <w:rsid w:val="00BD2CE4"/>
    <w:rsid w:val="00BD2D25"/>
    <w:rsid w:val="00BD2DBE"/>
    <w:rsid w:val="00BD343D"/>
    <w:rsid w:val="00BD34FE"/>
    <w:rsid w:val="00BD365C"/>
    <w:rsid w:val="00BD3939"/>
    <w:rsid w:val="00BD3A6D"/>
    <w:rsid w:val="00BD3AAC"/>
    <w:rsid w:val="00BD3ABA"/>
    <w:rsid w:val="00BD3C4D"/>
    <w:rsid w:val="00BD3CD3"/>
    <w:rsid w:val="00BD3F63"/>
    <w:rsid w:val="00BD40F1"/>
    <w:rsid w:val="00BD4721"/>
    <w:rsid w:val="00BD4B32"/>
    <w:rsid w:val="00BD4B4B"/>
    <w:rsid w:val="00BD4CF9"/>
    <w:rsid w:val="00BD5104"/>
    <w:rsid w:val="00BD5157"/>
    <w:rsid w:val="00BD5165"/>
    <w:rsid w:val="00BD517B"/>
    <w:rsid w:val="00BD51A7"/>
    <w:rsid w:val="00BD540B"/>
    <w:rsid w:val="00BD560F"/>
    <w:rsid w:val="00BD5739"/>
    <w:rsid w:val="00BD59F9"/>
    <w:rsid w:val="00BD5B2B"/>
    <w:rsid w:val="00BD5B6F"/>
    <w:rsid w:val="00BD6087"/>
    <w:rsid w:val="00BD62CC"/>
    <w:rsid w:val="00BD66EC"/>
    <w:rsid w:val="00BD6716"/>
    <w:rsid w:val="00BD6840"/>
    <w:rsid w:val="00BD6A88"/>
    <w:rsid w:val="00BD6ABC"/>
    <w:rsid w:val="00BD6B85"/>
    <w:rsid w:val="00BD6BB5"/>
    <w:rsid w:val="00BD6C19"/>
    <w:rsid w:val="00BD6CBB"/>
    <w:rsid w:val="00BD6EAC"/>
    <w:rsid w:val="00BD7329"/>
    <w:rsid w:val="00BD7CC8"/>
    <w:rsid w:val="00BD7E60"/>
    <w:rsid w:val="00BE00ED"/>
    <w:rsid w:val="00BE015D"/>
    <w:rsid w:val="00BE0322"/>
    <w:rsid w:val="00BE039D"/>
    <w:rsid w:val="00BE0514"/>
    <w:rsid w:val="00BE07B5"/>
    <w:rsid w:val="00BE08A8"/>
    <w:rsid w:val="00BE08DE"/>
    <w:rsid w:val="00BE0A63"/>
    <w:rsid w:val="00BE0C25"/>
    <w:rsid w:val="00BE1086"/>
    <w:rsid w:val="00BE1259"/>
    <w:rsid w:val="00BE13DF"/>
    <w:rsid w:val="00BE1538"/>
    <w:rsid w:val="00BE156E"/>
    <w:rsid w:val="00BE1855"/>
    <w:rsid w:val="00BE1C10"/>
    <w:rsid w:val="00BE1E0B"/>
    <w:rsid w:val="00BE1E7D"/>
    <w:rsid w:val="00BE20AD"/>
    <w:rsid w:val="00BE2110"/>
    <w:rsid w:val="00BE22B7"/>
    <w:rsid w:val="00BE2354"/>
    <w:rsid w:val="00BE25AF"/>
    <w:rsid w:val="00BE2654"/>
    <w:rsid w:val="00BE26BF"/>
    <w:rsid w:val="00BE2A98"/>
    <w:rsid w:val="00BE2CF9"/>
    <w:rsid w:val="00BE2E50"/>
    <w:rsid w:val="00BE2EB1"/>
    <w:rsid w:val="00BE2F85"/>
    <w:rsid w:val="00BE301C"/>
    <w:rsid w:val="00BE3104"/>
    <w:rsid w:val="00BE37B8"/>
    <w:rsid w:val="00BE3916"/>
    <w:rsid w:val="00BE3A31"/>
    <w:rsid w:val="00BE3A38"/>
    <w:rsid w:val="00BE3EA6"/>
    <w:rsid w:val="00BE3FE9"/>
    <w:rsid w:val="00BE414C"/>
    <w:rsid w:val="00BE4519"/>
    <w:rsid w:val="00BE467B"/>
    <w:rsid w:val="00BE4BA0"/>
    <w:rsid w:val="00BE4BCA"/>
    <w:rsid w:val="00BE4E4F"/>
    <w:rsid w:val="00BE4ED6"/>
    <w:rsid w:val="00BE4FD3"/>
    <w:rsid w:val="00BE5221"/>
    <w:rsid w:val="00BE52A2"/>
    <w:rsid w:val="00BE53DD"/>
    <w:rsid w:val="00BE55E4"/>
    <w:rsid w:val="00BE5603"/>
    <w:rsid w:val="00BE5D66"/>
    <w:rsid w:val="00BE5DEF"/>
    <w:rsid w:val="00BE5E65"/>
    <w:rsid w:val="00BE5E6D"/>
    <w:rsid w:val="00BE5E73"/>
    <w:rsid w:val="00BE603D"/>
    <w:rsid w:val="00BE6109"/>
    <w:rsid w:val="00BE63E9"/>
    <w:rsid w:val="00BE6574"/>
    <w:rsid w:val="00BE666E"/>
    <w:rsid w:val="00BE67C7"/>
    <w:rsid w:val="00BE693F"/>
    <w:rsid w:val="00BE6C32"/>
    <w:rsid w:val="00BE6CCE"/>
    <w:rsid w:val="00BE6EB6"/>
    <w:rsid w:val="00BE6F5E"/>
    <w:rsid w:val="00BE7020"/>
    <w:rsid w:val="00BE706E"/>
    <w:rsid w:val="00BE7382"/>
    <w:rsid w:val="00BE74CC"/>
    <w:rsid w:val="00BE76B4"/>
    <w:rsid w:val="00BE7A6E"/>
    <w:rsid w:val="00BE7EA9"/>
    <w:rsid w:val="00BE7EB2"/>
    <w:rsid w:val="00BE7EBA"/>
    <w:rsid w:val="00BF027B"/>
    <w:rsid w:val="00BF02BD"/>
    <w:rsid w:val="00BF0666"/>
    <w:rsid w:val="00BF0673"/>
    <w:rsid w:val="00BF06C1"/>
    <w:rsid w:val="00BF0E08"/>
    <w:rsid w:val="00BF0E76"/>
    <w:rsid w:val="00BF103F"/>
    <w:rsid w:val="00BF10B4"/>
    <w:rsid w:val="00BF1105"/>
    <w:rsid w:val="00BF124D"/>
    <w:rsid w:val="00BF138A"/>
    <w:rsid w:val="00BF188E"/>
    <w:rsid w:val="00BF18C2"/>
    <w:rsid w:val="00BF197C"/>
    <w:rsid w:val="00BF1A17"/>
    <w:rsid w:val="00BF1A62"/>
    <w:rsid w:val="00BF1BE5"/>
    <w:rsid w:val="00BF1C9D"/>
    <w:rsid w:val="00BF1D86"/>
    <w:rsid w:val="00BF1E95"/>
    <w:rsid w:val="00BF1FA9"/>
    <w:rsid w:val="00BF2378"/>
    <w:rsid w:val="00BF237E"/>
    <w:rsid w:val="00BF23EA"/>
    <w:rsid w:val="00BF24D2"/>
    <w:rsid w:val="00BF2542"/>
    <w:rsid w:val="00BF29C5"/>
    <w:rsid w:val="00BF2C28"/>
    <w:rsid w:val="00BF2C4A"/>
    <w:rsid w:val="00BF2CE8"/>
    <w:rsid w:val="00BF3183"/>
    <w:rsid w:val="00BF31FB"/>
    <w:rsid w:val="00BF3432"/>
    <w:rsid w:val="00BF34EC"/>
    <w:rsid w:val="00BF36A4"/>
    <w:rsid w:val="00BF3731"/>
    <w:rsid w:val="00BF3833"/>
    <w:rsid w:val="00BF392A"/>
    <w:rsid w:val="00BF39AA"/>
    <w:rsid w:val="00BF39BC"/>
    <w:rsid w:val="00BF3AC2"/>
    <w:rsid w:val="00BF3BFB"/>
    <w:rsid w:val="00BF3D7F"/>
    <w:rsid w:val="00BF3EDC"/>
    <w:rsid w:val="00BF4056"/>
    <w:rsid w:val="00BF40B4"/>
    <w:rsid w:val="00BF41D5"/>
    <w:rsid w:val="00BF4264"/>
    <w:rsid w:val="00BF456D"/>
    <w:rsid w:val="00BF4748"/>
    <w:rsid w:val="00BF482E"/>
    <w:rsid w:val="00BF4A63"/>
    <w:rsid w:val="00BF4AFC"/>
    <w:rsid w:val="00BF4B49"/>
    <w:rsid w:val="00BF4CA4"/>
    <w:rsid w:val="00BF4D1B"/>
    <w:rsid w:val="00BF4D50"/>
    <w:rsid w:val="00BF4E09"/>
    <w:rsid w:val="00BF4F8C"/>
    <w:rsid w:val="00BF4FE8"/>
    <w:rsid w:val="00BF5291"/>
    <w:rsid w:val="00BF5314"/>
    <w:rsid w:val="00BF53D1"/>
    <w:rsid w:val="00BF547D"/>
    <w:rsid w:val="00BF55BF"/>
    <w:rsid w:val="00BF55E8"/>
    <w:rsid w:val="00BF57DB"/>
    <w:rsid w:val="00BF592E"/>
    <w:rsid w:val="00BF5C09"/>
    <w:rsid w:val="00BF5F0C"/>
    <w:rsid w:val="00BF5F7A"/>
    <w:rsid w:val="00BF6591"/>
    <w:rsid w:val="00BF65C1"/>
    <w:rsid w:val="00BF6606"/>
    <w:rsid w:val="00BF66B0"/>
    <w:rsid w:val="00BF6857"/>
    <w:rsid w:val="00BF68AB"/>
    <w:rsid w:val="00BF69CF"/>
    <w:rsid w:val="00BF6AA8"/>
    <w:rsid w:val="00BF6BBB"/>
    <w:rsid w:val="00BF6CF1"/>
    <w:rsid w:val="00BF6CFE"/>
    <w:rsid w:val="00BF6D77"/>
    <w:rsid w:val="00BF6D98"/>
    <w:rsid w:val="00BF6DBB"/>
    <w:rsid w:val="00BF726F"/>
    <w:rsid w:val="00BF72F5"/>
    <w:rsid w:val="00BF73A8"/>
    <w:rsid w:val="00BF76C3"/>
    <w:rsid w:val="00BF7728"/>
    <w:rsid w:val="00BF7980"/>
    <w:rsid w:val="00BF7C1C"/>
    <w:rsid w:val="00BF7D0A"/>
    <w:rsid w:val="00BF7DCF"/>
    <w:rsid w:val="00BF7E07"/>
    <w:rsid w:val="00C006DD"/>
    <w:rsid w:val="00C0079C"/>
    <w:rsid w:val="00C00C5E"/>
    <w:rsid w:val="00C00D60"/>
    <w:rsid w:val="00C00D9C"/>
    <w:rsid w:val="00C00EB8"/>
    <w:rsid w:val="00C00EC5"/>
    <w:rsid w:val="00C00FC7"/>
    <w:rsid w:val="00C010E9"/>
    <w:rsid w:val="00C0117F"/>
    <w:rsid w:val="00C011A4"/>
    <w:rsid w:val="00C011A6"/>
    <w:rsid w:val="00C01205"/>
    <w:rsid w:val="00C0127F"/>
    <w:rsid w:val="00C01563"/>
    <w:rsid w:val="00C017C2"/>
    <w:rsid w:val="00C017EF"/>
    <w:rsid w:val="00C017F2"/>
    <w:rsid w:val="00C01844"/>
    <w:rsid w:val="00C0187B"/>
    <w:rsid w:val="00C01A54"/>
    <w:rsid w:val="00C01A78"/>
    <w:rsid w:val="00C01B5A"/>
    <w:rsid w:val="00C01F80"/>
    <w:rsid w:val="00C01F9F"/>
    <w:rsid w:val="00C0269D"/>
    <w:rsid w:val="00C027E3"/>
    <w:rsid w:val="00C02A88"/>
    <w:rsid w:val="00C02AEB"/>
    <w:rsid w:val="00C02BC2"/>
    <w:rsid w:val="00C02BFE"/>
    <w:rsid w:val="00C02C03"/>
    <w:rsid w:val="00C02C0C"/>
    <w:rsid w:val="00C02C71"/>
    <w:rsid w:val="00C02F71"/>
    <w:rsid w:val="00C0330B"/>
    <w:rsid w:val="00C03421"/>
    <w:rsid w:val="00C03564"/>
    <w:rsid w:val="00C035F8"/>
    <w:rsid w:val="00C03644"/>
    <w:rsid w:val="00C0367A"/>
    <w:rsid w:val="00C03A61"/>
    <w:rsid w:val="00C03D85"/>
    <w:rsid w:val="00C03DBD"/>
    <w:rsid w:val="00C03DE1"/>
    <w:rsid w:val="00C03FB7"/>
    <w:rsid w:val="00C0410C"/>
    <w:rsid w:val="00C041C1"/>
    <w:rsid w:val="00C041C4"/>
    <w:rsid w:val="00C042F6"/>
    <w:rsid w:val="00C0452C"/>
    <w:rsid w:val="00C0475D"/>
    <w:rsid w:val="00C04780"/>
    <w:rsid w:val="00C04A87"/>
    <w:rsid w:val="00C04FAF"/>
    <w:rsid w:val="00C05179"/>
    <w:rsid w:val="00C05373"/>
    <w:rsid w:val="00C054A6"/>
    <w:rsid w:val="00C05650"/>
    <w:rsid w:val="00C05804"/>
    <w:rsid w:val="00C05A36"/>
    <w:rsid w:val="00C05B31"/>
    <w:rsid w:val="00C05E99"/>
    <w:rsid w:val="00C0605D"/>
    <w:rsid w:val="00C06061"/>
    <w:rsid w:val="00C060AC"/>
    <w:rsid w:val="00C060CD"/>
    <w:rsid w:val="00C06140"/>
    <w:rsid w:val="00C06471"/>
    <w:rsid w:val="00C0687F"/>
    <w:rsid w:val="00C06A41"/>
    <w:rsid w:val="00C06AD1"/>
    <w:rsid w:val="00C06C7C"/>
    <w:rsid w:val="00C06D20"/>
    <w:rsid w:val="00C06EAF"/>
    <w:rsid w:val="00C06EF9"/>
    <w:rsid w:val="00C06F89"/>
    <w:rsid w:val="00C0702F"/>
    <w:rsid w:val="00C072EA"/>
    <w:rsid w:val="00C073F6"/>
    <w:rsid w:val="00C0746E"/>
    <w:rsid w:val="00C0759A"/>
    <w:rsid w:val="00C0762F"/>
    <w:rsid w:val="00C07636"/>
    <w:rsid w:val="00C07688"/>
    <w:rsid w:val="00C077B2"/>
    <w:rsid w:val="00C07A4B"/>
    <w:rsid w:val="00C07B2C"/>
    <w:rsid w:val="00C07D02"/>
    <w:rsid w:val="00C07E5E"/>
    <w:rsid w:val="00C07E9B"/>
    <w:rsid w:val="00C103A3"/>
    <w:rsid w:val="00C10521"/>
    <w:rsid w:val="00C10746"/>
    <w:rsid w:val="00C107BF"/>
    <w:rsid w:val="00C10828"/>
    <w:rsid w:val="00C10C95"/>
    <w:rsid w:val="00C10D05"/>
    <w:rsid w:val="00C10E2E"/>
    <w:rsid w:val="00C11068"/>
    <w:rsid w:val="00C11159"/>
    <w:rsid w:val="00C1115A"/>
    <w:rsid w:val="00C112C7"/>
    <w:rsid w:val="00C1136A"/>
    <w:rsid w:val="00C114F9"/>
    <w:rsid w:val="00C1189B"/>
    <w:rsid w:val="00C11AE4"/>
    <w:rsid w:val="00C11B14"/>
    <w:rsid w:val="00C11D26"/>
    <w:rsid w:val="00C11E98"/>
    <w:rsid w:val="00C12083"/>
    <w:rsid w:val="00C12119"/>
    <w:rsid w:val="00C12123"/>
    <w:rsid w:val="00C121BE"/>
    <w:rsid w:val="00C12240"/>
    <w:rsid w:val="00C12451"/>
    <w:rsid w:val="00C125F1"/>
    <w:rsid w:val="00C1295E"/>
    <w:rsid w:val="00C129A0"/>
    <w:rsid w:val="00C12A04"/>
    <w:rsid w:val="00C12A3B"/>
    <w:rsid w:val="00C12A56"/>
    <w:rsid w:val="00C12E2C"/>
    <w:rsid w:val="00C12E52"/>
    <w:rsid w:val="00C12FCF"/>
    <w:rsid w:val="00C13057"/>
    <w:rsid w:val="00C13059"/>
    <w:rsid w:val="00C13067"/>
    <w:rsid w:val="00C1318A"/>
    <w:rsid w:val="00C138DD"/>
    <w:rsid w:val="00C139C5"/>
    <w:rsid w:val="00C13A5D"/>
    <w:rsid w:val="00C13C0D"/>
    <w:rsid w:val="00C13C18"/>
    <w:rsid w:val="00C143B8"/>
    <w:rsid w:val="00C144D1"/>
    <w:rsid w:val="00C145A3"/>
    <w:rsid w:val="00C14740"/>
    <w:rsid w:val="00C1479F"/>
    <w:rsid w:val="00C1498A"/>
    <w:rsid w:val="00C149B8"/>
    <w:rsid w:val="00C149BD"/>
    <w:rsid w:val="00C14AEB"/>
    <w:rsid w:val="00C14B12"/>
    <w:rsid w:val="00C1500D"/>
    <w:rsid w:val="00C1500F"/>
    <w:rsid w:val="00C15138"/>
    <w:rsid w:val="00C1534E"/>
    <w:rsid w:val="00C15376"/>
    <w:rsid w:val="00C15428"/>
    <w:rsid w:val="00C1551C"/>
    <w:rsid w:val="00C155D7"/>
    <w:rsid w:val="00C156C2"/>
    <w:rsid w:val="00C15702"/>
    <w:rsid w:val="00C1571F"/>
    <w:rsid w:val="00C15874"/>
    <w:rsid w:val="00C15910"/>
    <w:rsid w:val="00C15B65"/>
    <w:rsid w:val="00C15B7B"/>
    <w:rsid w:val="00C15C52"/>
    <w:rsid w:val="00C15D0D"/>
    <w:rsid w:val="00C160B9"/>
    <w:rsid w:val="00C16121"/>
    <w:rsid w:val="00C1625B"/>
    <w:rsid w:val="00C162CB"/>
    <w:rsid w:val="00C16418"/>
    <w:rsid w:val="00C16512"/>
    <w:rsid w:val="00C16573"/>
    <w:rsid w:val="00C1658C"/>
    <w:rsid w:val="00C166BF"/>
    <w:rsid w:val="00C166EB"/>
    <w:rsid w:val="00C16720"/>
    <w:rsid w:val="00C167A2"/>
    <w:rsid w:val="00C168FC"/>
    <w:rsid w:val="00C1696C"/>
    <w:rsid w:val="00C16B04"/>
    <w:rsid w:val="00C16B23"/>
    <w:rsid w:val="00C16DB3"/>
    <w:rsid w:val="00C16E03"/>
    <w:rsid w:val="00C16E64"/>
    <w:rsid w:val="00C16EBD"/>
    <w:rsid w:val="00C16F3E"/>
    <w:rsid w:val="00C17082"/>
    <w:rsid w:val="00C1708E"/>
    <w:rsid w:val="00C170F0"/>
    <w:rsid w:val="00C170FF"/>
    <w:rsid w:val="00C1712B"/>
    <w:rsid w:val="00C1736A"/>
    <w:rsid w:val="00C173BA"/>
    <w:rsid w:val="00C174E1"/>
    <w:rsid w:val="00C17728"/>
    <w:rsid w:val="00C178D2"/>
    <w:rsid w:val="00C17A1C"/>
    <w:rsid w:val="00C17AB2"/>
    <w:rsid w:val="00C17AFD"/>
    <w:rsid w:val="00C17B39"/>
    <w:rsid w:val="00C17E3E"/>
    <w:rsid w:val="00C17E51"/>
    <w:rsid w:val="00C17EFC"/>
    <w:rsid w:val="00C2033F"/>
    <w:rsid w:val="00C2066D"/>
    <w:rsid w:val="00C20710"/>
    <w:rsid w:val="00C207B8"/>
    <w:rsid w:val="00C208D0"/>
    <w:rsid w:val="00C20B30"/>
    <w:rsid w:val="00C20C8E"/>
    <w:rsid w:val="00C20CF0"/>
    <w:rsid w:val="00C20EA4"/>
    <w:rsid w:val="00C20FAD"/>
    <w:rsid w:val="00C2120E"/>
    <w:rsid w:val="00C2120F"/>
    <w:rsid w:val="00C21211"/>
    <w:rsid w:val="00C21376"/>
    <w:rsid w:val="00C2159C"/>
    <w:rsid w:val="00C217D6"/>
    <w:rsid w:val="00C21888"/>
    <w:rsid w:val="00C218A6"/>
    <w:rsid w:val="00C21A3F"/>
    <w:rsid w:val="00C21D3B"/>
    <w:rsid w:val="00C22285"/>
    <w:rsid w:val="00C222C5"/>
    <w:rsid w:val="00C22352"/>
    <w:rsid w:val="00C22492"/>
    <w:rsid w:val="00C224D9"/>
    <w:rsid w:val="00C224F2"/>
    <w:rsid w:val="00C22793"/>
    <w:rsid w:val="00C227F3"/>
    <w:rsid w:val="00C22857"/>
    <w:rsid w:val="00C23103"/>
    <w:rsid w:val="00C23106"/>
    <w:rsid w:val="00C2322B"/>
    <w:rsid w:val="00C23352"/>
    <w:rsid w:val="00C2369F"/>
    <w:rsid w:val="00C236B8"/>
    <w:rsid w:val="00C2376D"/>
    <w:rsid w:val="00C237A5"/>
    <w:rsid w:val="00C23915"/>
    <w:rsid w:val="00C23918"/>
    <w:rsid w:val="00C23ADC"/>
    <w:rsid w:val="00C23F54"/>
    <w:rsid w:val="00C23FDD"/>
    <w:rsid w:val="00C2420D"/>
    <w:rsid w:val="00C24213"/>
    <w:rsid w:val="00C2445E"/>
    <w:rsid w:val="00C2458F"/>
    <w:rsid w:val="00C245AC"/>
    <w:rsid w:val="00C24C03"/>
    <w:rsid w:val="00C24DC8"/>
    <w:rsid w:val="00C24E51"/>
    <w:rsid w:val="00C24FF2"/>
    <w:rsid w:val="00C2504F"/>
    <w:rsid w:val="00C25095"/>
    <w:rsid w:val="00C25163"/>
    <w:rsid w:val="00C2525D"/>
    <w:rsid w:val="00C253D6"/>
    <w:rsid w:val="00C2555F"/>
    <w:rsid w:val="00C255D0"/>
    <w:rsid w:val="00C257F5"/>
    <w:rsid w:val="00C25A3D"/>
    <w:rsid w:val="00C25CDA"/>
    <w:rsid w:val="00C25E6F"/>
    <w:rsid w:val="00C25EFC"/>
    <w:rsid w:val="00C2607D"/>
    <w:rsid w:val="00C26093"/>
    <w:rsid w:val="00C260AF"/>
    <w:rsid w:val="00C261AE"/>
    <w:rsid w:val="00C26207"/>
    <w:rsid w:val="00C26635"/>
    <w:rsid w:val="00C26935"/>
    <w:rsid w:val="00C269C3"/>
    <w:rsid w:val="00C26A86"/>
    <w:rsid w:val="00C26AA4"/>
    <w:rsid w:val="00C26AC3"/>
    <w:rsid w:val="00C26AD5"/>
    <w:rsid w:val="00C26C81"/>
    <w:rsid w:val="00C26DEB"/>
    <w:rsid w:val="00C270D2"/>
    <w:rsid w:val="00C2727B"/>
    <w:rsid w:val="00C2737A"/>
    <w:rsid w:val="00C274B9"/>
    <w:rsid w:val="00C27744"/>
    <w:rsid w:val="00C27AFC"/>
    <w:rsid w:val="00C27B77"/>
    <w:rsid w:val="00C27EB3"/>
    <w:rsid w:val="00C27F94"/>
    <w:rsid w:val="00C30036"/>
    <w:rsid w:val="00C300B0"/>
    <w:rsid w:val="00C300D7"/>
    <w:rsid w:val="00C30250"/>
    <w:rsid w:val="00C302FD"/>
    <w:rsid w:val="00C305D6"/>
    <w:rsid w:val="00C30653"/>
    <w:rsid w:val="00C30658"/>
    <w:rsid w:val="00C3085F"/>
    <w:rsid w:val="00C30A61"/>
    <w:rsid w:val="00C30B65"/>
    <w:rsid w:val="00C30CE3"/>
    <w:rsid w:val="00C30D1B"/>
    <w:rsid w:val="00C31161"/>
    <w:rsid w:val="00C31162"/>
    <w:rsid w:val="00C311E1"/>
    <w:rsid w:val="00C3151A"/>
    <w:rsid w:val="00C318BD"/>
    <w:rsid w:val="00C31ADE"/>
    <w:rsid w:val="00C31C2D"/>
    <w:rsid w:val="00C31C57"/>
    <w:rsid w:val="00C31FA4"/>
    <w:rsid w:val="00C32006"/>
    <w:rsid w:val="00C32042"/>
    <w:rsid w:val="00C3205B"/>
    <w:rsid w:val="00C320BE"/>
    <w:rsid w:val="00C3213A"/>
    <w:rsid w:val="00C32148"/>
    <w:rsid w:val="00C3217B"/>
    <w:rsid w:val="00C32212"/>
    <w:rsid w:val="00C32262"/>
    <w:rsid w:val="00C3250F"/>
    <w:rsid w:val="00C32996"/>
    <w:rsid w:val="00C32BBB"/>
    <w:rsid w:val="00C32EC9"/>
    <w:rsid w:val="00C32ED8"/>
    <w:rsid w:val="00C32F28"/>
    <w:rsid w:val="00C3307D"/>
    <w:rsid w:val="00C330BD"/>
    <w:rsid w:val="00C33145"/>
    <w:rsid w:val="00C332B5"/>
    <w:rsid w:val="00C335CD"/>
    <w:rsid w:val="00C33711"/>
    <w:rsid w:val="00C33716"/>
    <w:rsid w:val="00C33813"/>
    <w:rsid w:val="00C33821"/>
    <w:rsid w:val="00C3386A"/>
    <w:rsid w:val="00C338FB"/>
    <w:rsid w:val="00C33A59"/>
    <w:rsid w:val="00C33B14"/>
    <w:rsid w:val="00C33BAE"/>
    <w:rsid w:val="00C33C2D"/>
    <w:rsid w:val="00C33C87"/>
    <w:rsid w:val="00C33D60"/>
    <w:rsid w:val="00C33DAA"/>
    <w:rsid w:val="00C33F0D"/>
    <w:rsid w:val="00C340EE"/>
    <w:rsid w:val="00C341DA"/>
    <w:rsid w:val="00C3421A"/>
    <w:rsid w:val="00C34265"/>
    <w:rsid w:val="00C34527"/>
    <w:rsid w:val="00C34630"/>
    <w:rsid w:val="00C34851"/>
    <w:rsid w:val="00C34A3D"/>
    <w:rsid w:val="00C34ADC"/>
    <w:rsid w:val="00C34AFE"/>
    <w:rsid w:val="00C34D5B"/>
    <w:rsid w:val="00C34D73"/>
    <w:rsid w:val="00C34F55"/>
    <w:rsid w:val="00C34F67"/>
    <w:rsid w:val="00C35040"/>
    <w:rsid w:val="00C3510D"/>
    <w:rsid w:val="00C35320"/>
    <w:rsid w:val="00C35374"/>
    <w:rsid w:val="00C35814"/>
    <w:rsid w:val="00C3592C"/>
    <w:rsid w:val="00C35A1F"/>
    <w:rsid w:val="00C35B04"/>
    <w:rsid w:val="00C35B44"/>
    <w:rsid w:val="00C35B6D"/>
    <w:rsid w:val="00C35C28"/>
    <w:rsid w:val="00C35D01"/>
    <w:rsid w:val="00C35FC5"/>
    <w:rsid w:val="00C36390"/>
    <w:rsid w:val="00C36545"/>
    <w:rsid w:val="00C36577"/>
    <w:rsid w:val="00C365DC"/>
    <w:rsid w:val="00C3677C"/>
    <w:rsid w:val="00C36983"/>
    <w:rsid w:val="00C36A6E"/>
    <w:rsid w:val="00C36C37"/>
    <w:rsid w:val="00C36F02"/>
    <w:rsid w:val="00C36F3B"/>
    <w:rsid w:val="00C36F95"/>
    <w:rsid w:val="00C37006"/>
    <w:rsid w:val="00C370C5"/>
    <w:rsid w:val="00C371D6"/>
    <w:rsid w:val="00C37218"/>
    <w:rsid w:val="00C37456"/>
    <w:rsid w:val="00C3760C"/>
    <w:rsid w:val="00C37A1A"/>
    <w:rsid w:val="00C37CF8"/>
    <w:rsid w:val="00C37F90"/>
    <w:rsid w:val="00C402B6"/>
    <w:rsid w:val="00C40573"/>
    <w:rsid w:val="00C405A5"/>
    <w:rsid w:val="00C40759"/>
    <w:rsid w:val="00C4080E"/>
    <w:rsid w:val="00C40846"/>
    <w:rsid w:val="00C40977"/>
    <w:rsid w:val="00C40989"/>
    <w:rsid w:val="00C40A5F"/>
    <w:rsid w:val="00C40A69"/>
    <w:rsid w:val="00C40AE0"/>
    <w:rsid w:val="00C40DCB"/>
    <w:rsid w:val="00C40EFA"/>
    <w:rsid w:val="00C40F57"/>
    <w:rsid w:val="00C410A5"/>
    <w:rsid w:val="00C41128"/>
    <w:rsid w:val="00C41160"/>
    <w:rsid w:val="00C41219"/>
    <w:rsid w:val="00C41392"/>
    <w:rsid w:val="00C413AF"/>
    <w:rsid w:val="00C413C5"/>
    <w:rsid w:val="00C41545"/>
    <w:rsid w:val="00C41551"/>
    <w:rsid w:val="00C41647"/>
    <w:rsid w:val="00C416DB"/>
    <w:rsid w:val="00C41A26"/>
    <w:rsid w:val="00C41A77"/>
    <w:rsid w:val="00C41B25"/>
    <w:rsid w:val="00C41D6D"/>
    <w:rsid w:val="00C41E34"/>
    <w:rsid w:val="00C42228"/>
    <w:rsid w:val="00C42695"/>
    <w:rsid w:val="00C42971"/>
    <w:rsid w:val="00C42A5F"/>
    <w:rsid w:val="00C42F46"/>
    <w:rsid w:val="00C42FB7"/>
    <w:rsid w:val="00C43019"/>
    <w:rsid w:val="00C430A9"/>
    <w:rsid w:val="00C4352F"/>
    <w:rsid w:val="00C435B6"/>
    <w:rsid w:val="00C435D2"/>
    <w:rsid w:val="00C43723"/>
    <w:rsid w:val="00C43749"/>
    <w:rsid w:val="00C438CB"/>
    <w:rsid w:val="00C438E2"/>
    <w:rsid w:val="00C439EE"/>
    <w:rsid w:val="00C43B16"/>
    <w:rsid w:val="00C43B64"/>
    <w:rsid w:val="00C43E8F"/>
    <w:rsid w:val="00C44042"/>
    <w:rsid w:val="00C447EC"/>
    <w:rsid w:val="00C4480A"/>
    <w:rsid w:val="00C448D2"/>
    <w:rsid w:val="00C449F6"/>
    <w:rsid w:val="00C44C75"/>
    <w:rsid w:val="00C44D72"/>
    <w:rsid w:val="00C44E41"/>
    <w:rsid w:val="00C45054"/>
    <w:rsid w:val="00C453CA"/>
    <w:rsid w:val="00C4555B"/>
    <w:rsid w:val="00C4586E"/>
    <w:rsid w:val="00C45A4D"/>
    <w:rsid w:val="00C460EE"/>
    <w:rsid w:val="00C4619F"/>
    <w:rsid w:val="00C462BC"/>
    <w:rsid w:val="00C462F2"/>
    <w:rsid w:val="00C46536"/>
    <w:rsid w:val="00C466A2"/>
    <w:rsid w:val="00C46780"/>
    <w:rsid w:val="00C46A4B"/>
    <w:rsid w:val="00C46BCF"/>
    <w:rsid w:val="00C46DB7"/>
    <w:rsid w:val="00C46DE8"/>
    <w:rsid w:val="00C46E3E"/>
    <w:rsid w:val="00C46E63"/>
    <w:rsid w:val="00C46E72"/>
    <w:rsid w:val="00C4707C"/>
    <w:rsid w:val="00C470B1"/>
    <w:rsid w:val="00C470CB"/>
    <w:rsid w:val="00C4717C"/>
    <w:rsid w:val="00C472FF"/>
    <w:rsid w:val="00C47394"/>
    <w:rsid w:val="00C473A0"/>
    <w:rsid w:val="00C4747A"/>
    <w:rsid w:val="00C47553"/>
    <w:rsid w:val="00C4766D"/>
    <w:rsid w:val="00C477F5"/>
    <w:rsid w:val="00C478ED"/>
    <w:rsid w:val="00C47A55"/>
    <w:rsid w:val="00C47B01"/>
    <w:rsid w:val="00C47E34"/>
    <w:rsid w:val="00C47E3F"/>
    <w:rsid w:val="00C47EB7"/>
    <w:rsid w:val="00C50040"/>
    <w:rsid w:val="00C501C5"/>
    <w:rsid w:val="00C5041D"/>
    <w:rsid w:val="00C50DC3"/>
    <w:rsid w:val="00C50ECE"/>
    <w:rsid w:val="00C50FE7"/>
    <w:rsid w:val="00C514BD"/>
    <w:rsid w:val="00C5176A"/>
    <w:rsid w:val="00C517C0"/>
    <w:rsid w:val="00C51C3F"/>
    <w:rsid w:val="00C51E30"/>
    <w:rsid w:val="00C51E9A"/>
    <w:rsid w:val="00C51EED"/>
    <w:rsid w:val="00C51FF1"/>
    <w:rsid w:val="00C52305"/>
    <w:rsid w:val="00C523C7"/>
    <w:rsid w:val="00C524E2"/>
    <w:rsid w:val="00C5257B"/>
    <w:rsid w:val="00C52616"/>
    <w:rsid w:val="00C52670"/>
    <w:rsid w:val="00C528A0"/>
    <w:rsid w:val="00C52A0B"/>
    <w:rsid w:val="00C52AF0"/>
    <w:rsid w:val="00C52BF0"/>
    <w:rsid w:val="00C52D51"/>
    <w:rsid w:val="00C52EF7"/>
    <w:rsid w:val="00C53391"/>
    <w:rsid w:val="00C536CB"/>
    <w:rsid w:val="00C53720"/>
    <w:rsid w:val="00C539BA"/>
    <w:rsid w:val="00C53F1E"/>
    <w:rsid w:val="00C53F40"/>
    <w:rsid w:val="00C542AF"/>
    <w:rsid w:val="00C54482"/>
    <w:rsid w:val="00C54565"/>
    <w:rsid w:val="00C546E7"/>
    <w:rsid w:val="00C5475D"/>
    <w:rsid w:val="00C54827"/>
    <w:rsid w:val="00C548AB"/>
    <w:rsid w:val="00C548FB"/>
    <w:rsid w:val="00C54A06"/>
    <w:rsid w:val="00C54A3C"/>
    <w:rsid w:val="00C54A84"/>
    <w:rsid w:val="00C54EF2"/>
    <w:rsid w:val="00C54F3D"/>
    <w:rsid w:val="00C550D2"/>
    <w:rsid w:val="00C550F8"/>
    <w:rsid w:val="00C551B7"/>
    <w:rsid w:val="00C552FE"/>
    <w:rsid w:val="00C5541B"/>
    <w:rsid w:val="00C55478"/>
    <w:rsid w:val="00C5560A"/>
    <w:rsid w:val="00C55718"/>
    <w:rsid w:val="00C5576B"/>
    <w:rsid w:val="00C557B2"/>
    <w:rsid w:val="00C557D5"/>
    <w:rsid w:val="00C559D6"/>
    <w:rsid w:val="00C55C60"/>
    <w:rsid w:val="00C55E9C"/>
    <w:rsid w:val="00C56055"/>
    <w:rsid w:val="00C562D1"/>
    <w:rsid w:val="00C56349"/>
    <w:rsid w:val="00C5635D"/>
    <w:rsid w:val="00C563E8"/>
    <w:rsid w:val="00C56530"/>
    <w:rsid w:val="00C566BD"/>
    <w:rsid w:val="00C566EC"/>
    <w:rsid w:val="00C569DF"/>
    <w:rsid w:val="00C56D27"/>
    <w:rsid w:val="00C56DEA"/>
    <w:rsid w:val="00C56E35"/>
    <w:rsid w:val="00C56FE5"/>
    <w:rsid w:val="00C5736F"/>
    <w:rsid w:val="00C573C5"/>
    <w:rsid w:val="00C575EC"/>
    <w:rsid w:val="00C57858"/>
    <w:rsid w:val="00C5785C"/>
    <w:rsid w:val="00C57924"/>
    <w:rsid w:val="00C5796A"/>
    <w:rsid w:val="00C57AD3"/>
    <w:rsid w:val="00C57ADD"/>
    <w:rsid w:val="00C60183"/>
    <w:rsid w:val="00C601C1"/>
    <w:rsid w:val="00C608A6"/>
    <w:rsid w:val="00C60AB5"/>
    <w:rsid w:val="00C60DCB"/>
    <w:rsid w:val="00C60E45"/>
    <w:rsid w:val="00C60E65"/>
    <w:rsid w:val="00C60F80"/>
    <w:rsid w:val="00C60FB8"/>
    <w:rsid w:val="00C6128F"/>
    <w:rsid w:val="00C612B1"/>
    <w:rsid w:val="00C61407"/>
    <w:rsid w:val="00C61775"/>
    <w:rsid w:val="00C617AD"/>
    <w:rsid w:val="00C617B1"/>
    <w:rsid w:val="00C61849"/>
    <w:rsid w:val="00C618D6"/>
    <w:rsid w:val="00C619CC"/>
    <w:rsid w:val="00C619ED"/>
    <w:rsid w:val="00C61A27"/>
    <w:rsid w:val="00C61B0C"/>
    <w:rsid w:val="00C61D78"/>
    <w:rsid w:val="00C622CC"/>
    <w:rsid w:val="00C623F9"/>
    <w:rsid w:val="00C6252C"/>
    <w:rsid w:val="00C6257A"/>
    <w:rsid w:val="00C62613"/>
    <w:rsid w:val="00C6264A"/>
    <w:rsid w:val="00C62691"/>
    <w:rsid w:val="00C626CC"/>
    <w:rsid w:val="00C626CD"/>
    <w:rsid w:val="00C6289A"/>
    <w:rsid w:val="00C62A70"/>
    <w:rsid w:val="00C62BC0"/>
    <w:rsid w:val="00C62C49"/>
    <w:rsid w:val="00C62D90"/>
    <w:rsid w:val="00C62FA3"/>
    <w:rsid w:val="00C632D4"/>
    <w:rsid w:val="00C632E5"/>
    <w:rsid w:val="00C636C2"/>
    <w:rsid w:val="00C637F4"/>
    <w:rsid w:val="00C6381D"/>
    <w:rsid w:val="00C6398A"/>
    <w:rsid w:val="00C63A71"/>
    <w:rsid w:val="00C63B31"/>
    <w:rsid w:val="00C63BA1"/>
    <w:rsid w:val="00C63F7E"/>
    <w:rsid w:val="00C642CB"/>
    <w:rsid w:val="00C64701"/>
    <w:rsid w:val="00C64B9F"/>
    <w:rsid w:val="00C64C04"/>
    <w:rsid w:val="00C6504D"/>
    <w:rsid w:val="00C65123"/>
    <w:rsid w:val="00C65153"/>
    <w:rsid w:val="00C65311"/>
    <w:rsid w:val="00C65479"/>
    <w:rsid w:val="00C656F9"/>
    <w:rsid w:val="00C65782"/>
    <w:rsid w:val="00C657C0"/>
    <w:rsid w:val="00C65870"/>
    <w:rsid w:val="00C658EE"/>
    <w:rsid w:val="00C65920"/>
    <w:rsid w:val="00C65A4B"/>
    <w:rsid w:val="00C65A6F"/>
    <w:rsid w:val="00C65B88"/>
    <w:rsid w:val="00C65C1A"/>
    <w:rsid w:val="00C65D80"/>
    <w:rsid w:val="00C65DB4"/>
    <w:rsid w:val="00C65DBC"/>
    <w:rsid w:val="00C65E13"/>
    <w:rsid w:val="00C65E3C"/>
    <w:rsid w:val="00C65EFC"/>
    <w:rsid w:val="00C66260"/>
    <w:rsid w:val="00C663C4"/>
    <w:rsid w:val="00C6659B"/>
    <w:rsid w:val="00C665B7"/>
    <w:rsid w:val="00C6662B"/>
    <w:rsid w:val="00C6675F"/>
    <w:rsid w:val="00C667DD"/>
    <w:rsid w:val="00C6697C"/>
    <w:rsid w:val="00C66D34"/>
    <w:rsid w:val="00C66E86"/>
    <w:rsid w:val="00C67080"/>
    <w:rsid w:val="00C6714A"/>
    <w:rsid w:val="00C673FB"/>
    <w:rsid w:val="00C67461"/>
    <w:rsid w:val="00C67689"/>
    <w:rsid w:val="00C676A5"/>
    <w:rsid w:val="00C676D9"/>
    <w:rsid w:val="00C67962"/>
    <w:rsid w:val="00C67A10"/>
    <w:rsid w:val="00C67B56"/>
    <w:rsid w:val="00C67C92"/>
    <w:rsid w:val="00C67E0B"/>
    <w:rsid w:val="00C67EC8"/>
    <w:rsid w:val="00C70080"/>
    <w:rsid w:val="00C700F0"/>
    <w:rsid w:val="00C7043F"/>
    <w:rsid w:val="00C70444"/>
    <w:rsid w:val="00C7056D"/>
    <w:rsid w:val="00C70578"/>
    <w:rsid w:val="00C706C0"/>
    <w:rsid w:val="00C707AE"/>
    <w:rsid w:val="00C707D0"/>
    <w:rsid w:val="00C7092C"/>
    <w:rsid w:val="00C70B44"/>
    <w:rsid w:val="00C70C86"/>
    <w:rsid w:val="00C70D45"/>
    <w:rsid w:val="00C70E50"/>
    <w:rsid w:val="00C70E6A"/>
    <w:rsid w:val="00C70F20"/>
    <w:rsid w:val="00C7109B"/>
    <w:rsid w:val="00C710D3"/>
    <w:rsid w:val="00C71309"/>
    <w:rsid w:val="00C713F6"/>
    <w:rsid w:val="00C71430"/>
    <w:rsid w:val="00C71541"/>
    <w:rsid w:val="00C71815"/>
    <w:rsid w:val="00C718F8"/>
    <w:rsid w:val="00C7192F"/>
    <w:rsid w:val="00C719C9"/>
    <w:rsid w:val="00C719E7"/>
    <w:rsid w:val="00C71D0B"/>
    <w:rsid w:val="00C71E87"/>
    <w:rsid w:val="00C71FB0"/>
    <w:rsid w:val="00C72068"/>
    <w:rsid w:val="00C72071"/>
    <w:rsid w:val="00C720CB"/>
    <w:rsid w:val="00C72158"/>
    <w:rsid w:val="00C7227A"/>
    <w:rsid w:val="00C72399"/>
    <w:rsid w:val="00C724AD"/>
    <w:rsid w:val="00C72534"/>
    <w:rsid w:val="00C72601"/>
    <w:rsid w:val="00C728B6"/>
    <w:rsid w:val="00C729AC"/>
    <w:rsid w:val="00C72A18"/>
    <w:rsid w:val="00C72B50"/>
    <w:rsid w:val="00C72C19"/>
    <w:rsid w:val="00C72FA7"/>
    <w:rsid w:val="00C73228"/>
    <w:rsid w:val="00C7335A"/>
    <w:rsid w:val="00C73442"/>
    <w:rsid w:val="00C7347D"/>
    <w:rsid w:val="00C7371E"/>
    <w:rsid w:val="00C737A9"/>
    <w:rsid w:val="00C7384E"/>
    <w:rsid w:val="00C738A5"/>
    <w:rsid w:val="00C73908"/>
    <w:rsid w:val="00C739B4"/>
    <w:rsid w:val="00C73ACF"/>
    <w:rsid w:val="00C73AE2"/>
    <w:rsid w:val="00C73B42"/>
    <w:rsid w:val="00C73BDC"/>
    <w:rsid w:val="00C73DDF"/>
    <w:rsid w:val="00C73F3F"/>
    <w:rsid w:val="00C740A1"/>
    <w:rsid w:val="00C740AC"/>
    <w:rsid w:val="00C74356"/>
    <w:rsid w:val="00C7455B"/>
    <w:rsid w:val="00C7473F"/>
    <w:rsid w:val="00C7477A"/>
    <w:rsid w:val="00C74B24"/>
    <w:rsid w:val="00C74B67"/>
    <w:rsid w:val="00C74B6F"/>
    <w:rsid w:val="00C74DCB"/>
    <w:rsid w:val="00C74DD7"/>
    <w:rsid w:val="00C74E00"/>
    <w:rsid w:val="00C74E35"/>
    <w:rsid w:val="00C74F4F"/>
    <w:rsid w:val="00C75128"/>
    <w:rsid w:val="00C751CD"/>
    <w:rsid w:val="00C75225"/>
    <w:rsid w:val="00C75324"/>
    <w:rsid w:val="00C75984"/>
    <w:rsid w:val="00C75A1B"/>
    <w:rsid w:val="00C75A22"/>
    <w:rsid w:val="00C75ABE"/>
    <w:rsid w:val="00C75C36"/>
    <w:rsid w:val="00C75C43"/>
    <w:rsid w:val="00C75C47"/>
    <w:rsid w:val="00C75D95"/>
    <w:rsid w:val="00C75F30"/>
    <w:rsid w:val="00C763EE"/>
    <w:rsid w:val="00C763F4"/>
    <w:rsid w:val="00C76418"/>
    <w:rsid w:val="00C7660C"/>
    <w:rsid w:val="00C76638"/>
    <w:rsid w:val="00C7672E"/>
    <w:rsid w:val="00C767EC"/>
    <w:rsid w:val="00C7681B"/>
    <w:rsid w:val="00C7684E"/>
    <w:rsid w:val="00C76B26"/>
    <w:rsid w:val="00C76C50"/>
    <w:rsid w:val="00C76C8A"/>
    <w:rsid w:val="00C76DE8"/>
    <w:rsid w:val="00C76FC8"/>
    <w:rsid w:val="00C77020"/>
    <w:rsid w:val="00C771D0"/>
    <w:rsid w:val="00C77477"/>
    <w:rsid w:val="00C77B6C"/>
    <w:rsid w:val="00C77C59"/>
    <w:rsid w:val="00C8008B"/>
    <w:rsid w:val="00C80187"/>
    <w:rsid w:val="00C8026F"/>
    <w:rsid w:val="00C802BB"/>
    <w:rsid w:val="00C80367"/>
    <w:rsid w:val="00C8041B"/>
    <w:rsid w:val="00C8048F"/>
    <w:rsid w:val="00C80527"/>
    <w:rsid w:val="00C805BE"/>
    <w:rsid w:val="00C8065B"/>
    <w:rsid w:val="00C80756"/>
    <w:rsid w:val="00C8077B"/>
    <w:rsid w:val="00C8083C"/>
    <w:rsid w:val="00C80938"/>
    <w:rsid w:val="00C80BD8"/>
    <w:rsid w:val="00C80C3C"/>
    <w:rsid w:val="00C80C4E"/>
    <w:rsid w:val="00C80D30"/>
    <w:rsid w:val="00C80E46"/>
    <w:rsid w:val="00C80E7F"/>
    <w:rsid w:val="00C80ED4"/>
    <w:rsid w:val="00C80F08"/>
    <w:rsid w:val="00C80FBB"/>
    <w:rsid w:val="00C80FE7"/>
    <w:rsid w:val="00C8124C"/>
    <w:rsid w:val="00C81351"/>
    <w:rsid w:val="00C815C7"/>
    <w:rsid w:val="00C815E1"/>
    <w:rsid w:val="00C8187A"/>
    <w:rsid w:val="00C81A25"/>
    <w:rsid w:val="00C81AB7"/>
    <w:rsid w:val="00C81CC9"/>
    <w:rsid w:val="00C81D7D"/>
    <w:rsid w:val="00C81EF6"/>
    <w:rsid w:val="00C820B9"/>
    <w:rsid w:val="00C82384"/>
    <w:rsid w:val="00C823D6"/>
    <w:rsid w:val="00C829DA"/>
    <w:rsid w:val="00C82A5B"/>
    <w:rsid w:val="00C82BBA"/>
    <w:rsid w:val="00C82DBC"/>
    <w:rsid w:val="00C82F60"/>
    <w:rsid w:val="00C8312B"/>
    <w:rsid w:val="00C83829"/>
    <w:rsid w:val="00C839B5"/>
    <w:rsid w:val="00C83A57"/>
    <w:rsid w:val="00C83B9D"/>
    <w:rsid w:val="00C8404A"/>
    <w:rsid w:val="00C844E0"/>
    <w:rsid w:val="00C84587"/>
    <w:rsid w:val="00C847A0"/>
    <w:rsid w:val="00C848CD"/>
    <w:rsid w:val="00C84CA3"/>
    <w:rsid w:val="00C84DC1"/>
    <w:rsid w:val="00C84F4B"/>
    <w:rsid w:val="00C84F93"/>
    <w:rsid w:val="00C84FC0"/>
    <w:rsid w:val="00C84FFD"/>
    <w:rsid w:val="00C853F0"/>
    <w:rsid w:val="00C8549A"/>
    <w:rsid w:val="00C85552"/>
    <w:rsid w:val="00C85577"/>
    <w:rsid w:val="00C85ECB"/>
    <w:rsid w:val="00C85F7C"/>
    <w:rsid w:val="00C85FC8"/>
    <w:rsid w:val="00C8619F"/>
    <w:rsid w:val="00C861C5"/>
    <w:rsid w:val="00C86289"/>
    <w:rsid w:val="00C862B5"/>
    <w:rsid w:val="00C86455"/>
    <w:rsid w:val="00C865F7"/>
    <w:rsid w:val="00C86842"/>
    <w:rsid w:val="00C86881"/>
    <w:rsid w:val="00C868B3"/>
    <w:rsid w:val="00C8690A"/>
    <w:rsid w:val="00C86966"/>
    <w:rsid w:val="00C869C7"/>
    <w:rsid w:val="00C86AE1"/>
    <w:rsid w:val="00C86BEC"/>
    <w:rsid w:val="00C86BF8"/>
    <w:rsid w:val="00C86EAA"/>
    <w:rsid w:val="00C86EDC"/>
    <w:rsid w:val="00C87169"/>
    <w:rsid w:val="00C87357"/>
    <w:rsid w:val="00C876DE"/>
    <w:rsid w:val="00C877C3"/>
    <w:rsid w:val="00C8791F"/>
    <w:rsid w:val="00C87A02"/>
    <w:rsid w:val="00C87BCB"/>
    <w:rsid w:val="00C87E18"/>
    <w:rsid w:val="00C87EB7"/>
    <w:rsid w:val="00C87F5B"/>
    <w:rsid w:val="00C900A1"/>
    <w:rsid w:val="00C90493"/>
    <w:rsid w:val="00C905D5"/>
    <w:rsid w:val="00C909A8"/>
    <w:rsid w:val="00C909EA"/>
    <w:rsid w:val="00C90E1A"/>
    <w:rsid w:val="00C9104C"/>
    <w:rsid w:val="00C9119F"/>
    <w:rsid w:val="00C911FE"/>
    <w:rsid w:val="00C912D7"/>
    <w:rsid w:val="00C912F5"/>
    <w:rsid w:val="00C915DF"/>
    <w:rsid w:val="00C91703"/>
    <w:rsid w:val="00C9183E"/>
    <w:rsid w:val="00C91982"/>
    <w:rsid w:val="00C91AEB"/>
    <w:rsid w:val="00C91B37"/>
    <w:rsid w:val="00C91C6F"/>
    <w:rsid w:val="00C91D64"/>
    <w:rsid w:val="00C92049"/>
    <w:rsid w:val="00C9205F"/>
    <w:rsid w:val="00C920E9"/>
    <w:rsid w:val="00C922B8"/>
    <w:rsid w:val="00C92370"/>
    <w:rsid w:val="00C923B9"/>
    <w:rsid w:val="00C923BF"/>
    <w:rsid w:val="00C9256D"/>
    <w:rsid w:val="00C926FB"/>
    <w:rsid w:val="00C926FF"/>
    <w:rsid w:val="00C9281A"/>
    <w:rsid w:val="00C92937"/>
    <w:rsid w:val="00C92A5C"/>
    <w:rsid w:val="00C92EBB"/>
    <w:rsid w:val="00C92EF9"/>
    <w:rsid w:val="00C92F00"/>
    <w:rsid w:val="00C93157"/>
    <w:rsid w:val="00C93185"/>
    <w:rsid w:val="00C931CF"/>
    <w:rsid w:val="00C931F6"/>
    <w:rsid w:val="00C932EA"/>
    <w:rsid w:val="00C93624"/>
    <w:rsid w:val="00C93682"/>
    <w:rsid w:val="00C93FAB"/>
    <w:rsid w:val="00C93FCF"/>
    <w:rsid w:val="00C94114"/>
    <w:rsid w:val="00C94145"/>
    <w:rsid w:val="00C94150"/>
    <w:rsid w:val="00C941C5"/>
    <w:rsid w:val="00C943D3"/>
    <w:rsid w:val="00C948D7"/>
    <w:rsid w:val="00C948E4"/>
    <w:rsid w:val="00C94B88"/>
    <w:rsid w:val="00C94BC6"/>
    <w:rsid w:val="00C94DBA"/>
    <w:rsid w:val="00C94E33"/>
    <w:rsid w:val="00C94EFD"/>
    <w:rsid w:val="00C94F80"/>
    <w:rsid w:val="00C94F9B"/>
    <w:rsid w:val="00C95021"/>
    <w:rsid w:val="00C950F6"/>
    <w:rsid w:val="00C95100"/>
    <w:rsid w:val="00C951ED"/>
    <w:rsid w:val="00C9523B"/>
    <w:rsid w:val="00C9527A"/>
    <w:rsid w:val="00C954CF"/>
    <w:rsid w:val="00C95503"/>
    <w:rsid w:val="00C9568A"/>
    <w:rsid w:val="00C9570C"/>
    <w:rsid w:val="00C957E8"/>
    <w:rsid w:val="00C9582F"/>
    <w:rsid w:val="00C959D8"/>
    <w:rsid w:val="00C95CE8"/>
    <w:rsid w:val="00C95CF2"/>
    <w:rsid w:val="00C95F2F"/>
    <w:rsid w:val="00C961CF"/>
    <w:rsid w:val="00C9628A"/>
    <w:rsid w:val="00C96305"/>
    <w:rsid w:val="00C9630B"/>
    <w:rsid w:val="00C9664C"/>
    <w:rsid w:val="00C96675"/>
    <w:rsid w:val="00C968FF"/>
    <w:rsid w:val="00C96F17"/>
    <w:rsid w:val="00C9709F"/>
    <w:rsid w:val="00C97167"/>
    <w:rsid w:val="00C971DF"/>
    <w:rsid w:val="00C974EF"/>
    <w:rsid w:val="00C977C6"/>
    <w:rsid w:val="00C97934"/>
    <w:rsid w:val="00C97963"/>
    <w:rsid w:val="00C97A15"/>
    <w:rsid w:val="00C97A77"/>
    <w:rsid w:val="00C97BA4"/>
    <w:rsid w:val="00C97BEE"/>
    <w:rsid w:val="00C97C02"/>
    <w:rsid w:val="00C97DFB"/>
    <w:rsid w:val="00C97E71"/>
    <w:rsid w:val="00CA0201"/>
    <w:rsid w:val="00CA0548"/>
    <w:rsid w:val="00CA0723"/>
    <w:rsid w:val="00CA097D"/>
    <w:rsid w:val="00CA0D65"/>
    <w:rsid w:val="00CA1041"/>
    <w:rsid w:val="00CA117E"/>
    <w:rsid w:val="00CA130D"/>
    <w:rsid w:val="00CA1849"/>
    <w:rsid w:val="00CA19FF"/>
    <w:rsid w:val="00CA1A28"/>
    <w:rsid w:val="00CA1A2D"/>
    <w:rsid w:val="00CA1B8E"/>
    <w:rsid w:val="00CA1D54"/>
    <w:rsid w:val="00CA1DB0"/>
    <w:rsid w:val="00CA1DE4"/>
    <w:rsid w:val="00CA21C9"/>
    <w:rsid w:val="00CA22C4"/>
    <w:rsid w:val="00CA2401"/>
    <w:rsid w:val="00CA2469"/>
    <w:rsid w:val="00CA2729"/>
    <w:rsid w:val="00CA27AF"/>
    <w:rsid w:val="00CA29E7"/>
    <w:rsid w:val="00CA2AEA"/>
    <w:rsid w:val="00CA2B50"/>
    <w:rsid w:val="00CA2DB5"/>
    <w:rsid w:val="00CA310E"/>
    <w:rsid w:val="00CA3266"/>
    <w:rsid w:val="00CA32F1"/>
    <w:rsid w:val="00CA3400"/>
    <w:rsid w:val="00CA34B6"/>
    <w:rsid w:val="00CA3502"/>
    <w:rsid w:val="00CA35AE"/>
    <w:rsid w:val="00CA37A7"/>
    <w:rsid w:val="00CA380C"/>
    <w:rsid w:val="00CA38EF"/>
    <w:rsid w:val="00CA3942"/>
    <w:rsid w:val="00CA3A2F"/>
    <w:rsid w:val="00CA4052"/>
    <w:rsid w:val="00CA4065"/>
    <w:rsid w:val="00CA40B3"/>
    <w:rsid w:val="00CA40EF"/>
    <w:rsid w:val="00CA441B"/>
    <w:rsid w:val="00CA4474"/>
    <w:rsid w:val="00CA45A0"/>
    <w:rsid w:val="00CA45EC"/>
    <w:rsid w:val="00CA4902"/>
    <w:rsid w:val="00CA4ABC"/>
    <w:rsid w:val="00CA4B30"/>
    <w:rsid w:val="00CA4B92"/>
    <w:rsid w:val="00CA505E"/>
    <w:rsid w:val="00CA548F"/>
    <w:rsid w:val="00CA5737"/>
    <w:rsid w:val="00CA5740"/>
    <w:rsid w:val="00CA5744"/>
    <w:rsid w:val="00CA57E7"/>
    <w:rsid w:val="00CA5A53"/>
    <w:rsid w:val="00CA5AFD"/>
    <w:rsid w:val="00CA5B1E"/>
    <w:rsid w:val="00CA5BC4"/>
    <w:rsid w:val="00CA5CCA"/>
    <w:rsid w:val="00CA5D4E"/>
    <w:rsid w:val="00CA5E1A"/>
    <w:rsid w:val="00CA5FB1"/>
    <w:rsid w:val="00CA6409"/>
    <w:rsid w:val="00CA6457"/>
    <w:rsid w:val="00CA6485"/>
    <w:rsid w:val="00CA6499"/>
    <w:rsid w:val="00CA651F"/>
    <w:rsid w:val="00CA66BA"/>
    <w:rsid w:val="00CA67F5"/>
    <w:rsid w:val="00CA6908"/>
    <w:rsid w:val="00CA6BF6"/>
    <w:rsid w:val="00CA6BF7"/>
    <w:rsid w:val="00CA6DA7"/>
    <w:rsid w:val="00CA6EDB"/>
    <w:rsid w:val="00CA6F2B"/>
    <w:rsid w:val="00CA6F4B"/>
    <w:rsid w:val="00CA706D"/>
    <w:rsid w:val="00CA709C"/>
    <w:rsid w:val="00CA70A0"/>
    <w:rsid w:val="00CA7163"/>
    <w:rsid w:val="00CA721D"/>
    <w:rsid w:val="00CA72A8"/>
    <w:rsid w:val="00CA72AD"/>
    <w:rsid w:val="00CA75CC"/>
    <w:rsid w:val="00CA75E9"/>
    <w:rsid w:val="00CA799C"/>
    <w:rsid w:val="00CA7BB3"/>
    <w:rsid w:val="00CA7BE4"/>
    <w:rsid w:val="00CA7C96"/>
    <w:rsid w:val="00CA7CAA"/>
    <w:rsid w:val="00CA7E0C"/>
    <w:rsid w:val="00CB0278"/>
    <w:rsid w:val="00CB0294"/>
    <w:rsid w:val="00CB0417"/>
    <w:rsid w:val="00CB044C"/>
    <w:rsid w:val="00CB056F"/>
    <w:rsid w:val="00CB06FA"/>
    <w:rsid w:val="00CB099C"/>
    <w:rsid w:val="00CB0A96"/>
    <w:rsid w:val="00CB0D08"/>
    <w:rsid w:val="00CB0D7F"/>
    <w:rsid w:val="00CB0F02"/>
    <w:rsid w:val="00CB1326"/>
    <w:rsid w:val="00CB1468"/>
    <w:rsid w:val="00CB19B7"/>
    <w:rsid w:val="00CB1A42"/>
    <w:rsid w:val="00CB1A54"/>
    <w:rsid w:val="00CB1AB0"/>
    <w:rsid w:val="00CB1ABA"/>
    <w:rsid w:val="00CB1DE4"/>
    <w:rsid w:val="00CB1E84"/>
    <w:rsid w:val="00CB21D0"/>
    <w:rsid w:val="00CB226D"/>
    <w:rsid w:val="00CB245B"/>
    <w:rsid w:val="00CB252E"/>
    <w:rsid w:val="00CB272B"/>
    <w:rsid w:val="00CB2A45"/>
    <w:rsid w:val="00CB2A6E"/>
    <w:rsid w:val="00CB2D3C"/>
    <w:rsid w:val="00CB2E3D"/>
    <w:rsid w:val="00CB2E7C"/>
    <w:rsid w:val="00CB304A"/>
    <w:rsid w:val="00CB3108"/>
    <w:rsid w:val="00CB3368"/>
    <w:rsid w:val="00CB3453"/>
    <w:rsid w:val="00CB3509"/>
    <w:rsid w:val="00CB35D6"/>
    <w:rsid w:val="00CB365D"/>
    <w:rsid w:val="00CB3721"/>
    <w:rsid w:val="00CB398A"/>
    <w:rsid w:val="00CB3AC4"/>
    <w:rsid w:val="00CB3E83"/>
    <w:rsid w:val="00CB3E96"/>
    <w:rsid w:val="00CB3EE9"/>
    <w:rsid w:val="00CB3F95"/>
    <w:rsid w:val="00CB405F"/>
    <w:rsid w:val="00CB40FD"/>
    <w:rsid w:val="00CB4274"/>
    <w:rsid w:val="00CB430C"/>
    <w:rsid w:val="00CB4373"/>
    <w:rsid w:val="00CB454B"/>
    <w:rsid w:val="00CB483A"/>
    <w:rsid w:val="00CB4872"/>
    <w:rsid w:val="00CB4884"/>
    <w:rsid w:val="00CB48AB"/>
    <w:rsid w:val="00CB49EA"/>
    <w:rsid w:val="00CB4D17"/>
    <w:rsid w:val="00CB4DED"/>
    <w:rsid w:val="00CB4EEE"/>
    <w:rsid w:val="00CB50DE"/>
    <w:rsid w:val="00CB514C"/>
    <w:rsid w:val="00CB5227"/>
    <w:rsid w:val="00CB5347"/>
    <w:rsid w:val="00CB53EE"/>
    <w:rsid w:val="00CB565A"/>
    <w:rsid w:val="00CB56D1"/>
    <w:rsid w:val="00CB5A58"/>
    <w:rsid w:val="00CB5C38"/>
    <w:rsid w:val="00CB5FAC"/>
    <w:rsid w:val="00CB62AF"/>
    <w:rsid w:val="00CB6476"/>
    <w:rsid w:val="00CB64DE"/>
    <w:rsid w:val="00CB6674"/>
    <w:rsid w:val="00CB69EB"/>
    <w:rsid w:val="00CB6CE0"/>
    <w:rsid w:val="00CB7294"/>
    <w:rsid w:val="00CB7428"/>
    <w:rsid w:val="00CB7682"/>
    <w:rsid w:val="00CB779D"/>
    <w:rsid w:val="00CB78B9"/>
    <w:rsid w:val="00CB7905"/>
    <w:rsid w:val="00CB79DC"/>
    <w:rsid w:val="00CB7B86"/>
    <w:rsid w:val="00CB7D8E"/>
    <w:rsid w:val="00CB7E3D"/>
    <w:rsid w:val="00CC04E5"/>
    <w:rsid w:val="00CC0527"/>
    <w:rsid w:val="00CC059F"/>
    <w:rsid w:val="00CC05BA"/>
    <w:rsid w:val="00CC0765"/>
    <w:rsid w:val="00CC0ACD"/>
    <w:rsid w:val="00CC0C13"/>
    <w:rsid w:val="00CC0DA1"/>
    <w:rsid w:val="00CC10AF"/>
    <w:rsid w:val="00CC11C5"/>
    <w:rsid w:val="00CC137D"/>
    <w:rsid w:val="00CC13EC"/>
    <w:rsid w:val="00CC1531"/>
    <w:rsid w:val="00CC18F8"/>
    <w:rsid w:val="00CC1955"/>
    <w:rsid w:val="00CC1972"/>
    <w:rsid w:val="00CC19C0"/>
    <w:rsid w:val="00CC1AF2"/>
    <w:rsid w:val="00CC1B3C"/>
    <w:rsid w:val="00CC1C12"/>
    <w:rsid w:val="00CC1D41"/>
    <w:rsid w:val="00CC1E88"/>
    <w:rsid w:val="00CC1EDF"/>
    <w:rsid w:val="00CC1F44"/>
    <w:rsid w:val="00CC1F4C"/>
    <w:rsid w:val="00CC1F7B"/>
    <w:rsid w:val="00CC1F97"/>
    <w:rsid w:val="00CC20A0"/>
    <w:rsid w:val="00CC21FA"/>
    <w:rsid w:val="00CC21FB"/>
    <w:rsid w:val="00CC22CE"/>
    <w:rsid w:val="00CC24C0"/>
    <w:rsid w:val="00CC274B"/>
    <w:rsid w:val="00CC276B"/>
    <w:rsid w:val="00CC282E"/>
    <w:rsid w:val="00CC2DCC"/>
    <w:rsid w:val="00CC2E5B"/>
    <w:rsid w:val="00CC2E61"/>
    <w:rsid w:val="00CC2F08"/>
    <w:rsid w:val="00CC30D7"/>
    <w:rsid w:val="00CC3222"/>
    <w:rsid w:val="00CC3243"/>
    <w:rsid w:val="00CC3516"/>
    <w:rsid w:val="00CC368E"/>
    <w:rsid w:val="00CC36FC"/>
    <w:rsid w:val="00CC3837"/>
    <w:rsid w:val="00CC39CF"/>
    <w:rsid w:val="00CC39DA"/>
    <w:rsid w:val="00CC3A5B"/>
    <w:rsid w:val="00CC4119"/>
    <w:rsid w:val="00CC4389"/>
    <w:rsid w:val="00CC43BB"/>
    <w:rsid w:val="00CC44CA"/>
    <w:rsid w:val="00CC4510"/>
    <w:rsid w:val="00CC45D1"/>
    <w:rsid w:val="00CC45F2"/>
    <w:rsid w:val="00CC4679"/>
    <w:rsid w:val="00CC479D"/>
    <w:rsid w:val="00CC47B7"/>
    <w:rsid w:val="00CC4A87"/>
    <w:rsid w:val="00CC4AF2"/>
    <w:rsid w:val="00CC4BFC"/>
    <w:rsid w:val="00CC4D11"/>
    <w:rsid w:val="00CC4D97"/>
    <w:rsid w:val="00CC4D9E"/>
    <w:rsid w:val="00CC4E52"/>
    <w:rsid w:val="00CC4FAC"/>
    <w:rsid w:val="00CC5088"/>
    <w:rsid w:val="00CC5114"/>
    <w:rsid w:val="00CC5129"/>
    <w:rsid w:val="00CC52AF"/>
    <w:rsid w:val="00CC551F"/>
    <w:rsid w:val="00CC5651"/>
    <w:rsid w:val="00CC57A2"/>
    <w:rsid w:val="00CC5851"/>
    <w:rsid w:val="00CC5D43"/>
    <w:rsid w:val="00CC5E03"/>
    <w:rsid w:val="00CC5E76"/>
    <w:rsid w:val="00CC5EC0"/>
    <w:rsid w:val="00CC5F8B"/>
    <w:rsid w:val="00CC6023"/>
    <w:rsid w:val="00CC6301"/>
    <w:rsid w:val="00CC6556"/>
    <w:rsid w:val="00CC6663"/>
    <w:rsid w:val="00CC6861"/>
    <w:rsid w:val="00CC6917"/>
    <w:rsid w:val="00CC6A2F"/>
    <w:rsid w:val="00CC6AAD"/>
    <w:rsid w:val="00CC6B9C"/>
    <w:rsid w:val="00CC6BC2"/>
    <w:rsid w:val="00CC6D1B"/>
    <w:rsid w:val="00CC6E6F"/>
    <w:rsid w:val="00CC6EFA"/>
    <w:rsid w:val="00CC7048"/>
    <w:rsid w:val="00CC7064"/>
    <w:rsid w:val="00CC70FE"/>
    <w:rsid w:val="00CC7288"/>
    <w:rsid w:val="00CC7389"/>
    <w:rsid w:val="00CC73B7"/>
    <w:rsid w:val="00CC73FC"/>
    <w:rsid w:val="00CC7439"/>
    <w:rsid w:val="00CC76EF"/>
    <w:rsid w:val="00CC7878"/>
    <w:rsid w:val="00CC7A01"/>
    <w:rsid w:val="00CC7BF1"/>
    <w:rsid w:val="00CC7BF4"/>
    <w:rsid w:val="00CC7D5E"/>
    <w:rsid w:val="00CC7DB5"/>
    <w:rsid w:val="00CC7DDF"/>
    <w:rsid w:val="00CD013D"/>
    <w:rsid w:val="00CD020D"/>
    <w:rsid w:val="00CD0290"/>
    <w:rsid w:val="00CD049F"/>
    <w:rsid w:val="00CD04B6"/>
    <w:rsid w:val="00CD07EA"/>
    <w:rsid w:val="00CD0830"/>
    <w:rsid w:val="00CD08D5"/>
    <w:rsid w:val="00CD0A68"/>
    <w:rsid w:val="00CD0A6E"/>
    <w:rsid w:val="00CD0DFC"/>
    <w:rsid w:val="00CD0ED5"/>
    <w:rsid w:val="00CD10F3"/>
    <w:rsid w:val="00CD1180"/>
    <w:rsid w:val="00CD1571"/>
    <w:rsid w:val="00CD15F4"/>
    <w:rsid w:val="00CD170E"/>
    <w:rsid w:val="00CD1877"/>
    <w:rsid w:val="00CD19B9"/>
    <w:rsid w:val="00CD1B11"/>
    <w:rsid w:val="00CD1D67"/>
    <w:rsid w:val="00CD1F20"/>
    <w:rsid w:val="00CD1FA2"/>
    <w:rsid w:val="00CD1FBE"/>
    <w:rsid w:val="00CD20AB"/>
    <w:rsid w:val="00CD2107"/>
    <w:rsid w:val="00CD213F"/>
    <w:rsid w:val="00CD2151"/>
    <w:rsid w:val="00CD231E"/>
    <w:rsid w:val="00CD2384"/>
    <w:rsid w:val="00CD2538"/>
    <w:rsid w:val="00CD2676"/>
    <w:rsid w:val="00CD26DA"/>
    <w:rsid w:val="00CD26F3"/>
    <w:rsid w:val="00CD2729"/>
    <w:rsid w:val="00CD2959"/>
    <w:rsid w:val="00CD2BB2"/>
    <w:rsid w:val="00CD2EFA"/>
    <w:rsid w:val="00CD2F10"/>
    <w:rsid w:val="00CD3193"/>
    <w:rsid w:val="00CD32F7"/>
    <w:rsid w:val="00CD334A"/>
    <w:rsid w:val="00CD3577"/>
    <w:rsid w:val="00CD35A8"/>
    <w:rsid w:val="00CD3860"/>
    <w:rsid w:val="00CD3A33"/>
    <w:rsid w:val="00CD3A93"/>
    <w:rsid w:val="00CD3B39"/>
    <w:rsid w:val="00CD3B78"/>
    <w:rsid w:val="00CD3D51"/>
    <w:rsid w:val="00CD3E39"/>
    <w:rsid w:val="00CD3EBF"/>
    <w:rsid w:val="00CD40DE"/>
    <w:rsid w:val="00CD4302"/>
    <w:rsid w:val="00CD43B8"/>
    <w:rsid w:val="00CD4815"/>
    <w:rsid w:val="00CD482A"/>
    <w:rsid w:val="00CD48C5"/>
    <w:rsid w:val="00CD48F1"/>
    <w:rsid w:val="00CD49F8"/>
    <w:rsid w:val="00CD49FB"/>
    <w:rsid w:val="00CD4B26"/>
    <w:rsid w:val="00CD4D06"/>
    <w:rsid w:val="00CD4F8A"/>
    <w:rsid w:val="00CD5496"/>
    <w:rsid w:val="00CD57A6"/>
    <w:rsid w:val="00CD5A89"/>
    <w:rsid w:val="00CD5CCB"/>
    <w:rsid w:val="00CD60F5"/>
    <w:rsid w:val="00CD64C2"/>
    <w:rsid w:val="00CD68A8"/>
    <w:rsid w:val="00CD694B"/>
    <w:rsid w:val="00CD6B81"/>
    <w:rsid w:val="00CD6ECD"/>
    <w:rsid w:val="00CD7483"/>
    <w:rsid w:val="00CD7513"/>
    <w:rsid w:val="00CD756B"/>
    <w:rsid w:val="00CD7577"/>
    <w:rsid w:val="00CD758A"/>
    <w:rsid w:val="00CD758D"/>
    <w:rsid w:val="00CD7597"/>
    <w:rsid w:val="00CD75C1"/>
    <w:rsid w:val="00CD7660"/>
    <w:rsid w:val="00CD776A"/>
    <w:rsid w:val="00CD79CA"/>
    <w:rsid w:val="00CD7FBA"/>
    <w:rsid w:val="00CE01B4"/>
    <w:rsid w:val="00CE022F"/>
    <w:rsid w:val="00CE03F3"/>
    <w:rsid w:val="00CE0621"/>
    <w:rsid w:val="00CE08FD"/>
    <w:rsid w:val="00CE0D50"/>
    <w:rsid w:val="00CE0ED4"/>
    <w:rsid w:val="00CE0EE8"/>
    <w:rsid w:val="00CE107E"/>
    <w:rsid w:val="00CE10D2"/>
    <w:rsid w:val="00CE1205"/>
    <w:rsid w:val="00CE1438"/>
    <w:rsid w:val="00CE1556"/>
    <w:rsid w:val="00CE15DB"/>
    <w:rsid w:val="00CE1620"/>
    <w:rsid w:val="00CE165D"/>
    <w:rsid w:val="00CE16BB"/>
    <w:rsid w:val="00CE16E0"/>
    <w:rsid w:val="00CE17E8"/>
    <w:rsid w:val="00CE1895"/>
    <w:rsid w:val="00CE1913"/>
    <w:rsid w:val="00CE1BE6"/>
    <w:rsid w:val="00CE1E25"/>
    <w:rsid w:val="00CE1EDC"/>
    <w:rsid w:val="00CE20FA"/>
    <w:rsid w:val="00CE233F"/>
    <w:rsid w:val="00CE23ED"/>
    <w:rsid w:val="00CE2728"/>
    <w:rsid w:val="00CE2898"/>
    <w:rsid w:val="00CE28D3"/>
    <w:rsid w:val="00CE2988"/>
    <w:rsid w:val="00CE2A11"/>
    <w:rsid w:val="00CE2A89"/>
    <w:rsid w:val="00CE2AD8"/>
    <w:rsid w:val="00CE2B97"/>
    <w:rsid w:val="00CE2BC1"/>
    <w:rsid w:val="00CE2C00"/>
    <w:rsid w:val="00CE2CFC"/>
    <w:rsid w:val="00CE2D1E"/>
    <w:rsid w:val="00CE2D80"/>
    <w:rsid w:val="00CE2EB6"/>
    <w:rsid w:val="00CE31C2"/>
    <w:rsid w:val="00CE33B4"/>
    <w:rsid w:val="00CE33E1"/>
    <w:rsid w:val="00CE348F"/>
    <w:rsid w:val="00CE35EF"/>
    <w:rsid w:val="00CE36CD"/>
    <w:rsid w:val="00CE379F"/>
    <w:rsid w:val="00CE37E0"/>
    <w:rsid w:val="00CE389A"/>
    <w:rsid w:val="00CE3A65"/>
    <w:rsid w:val="00CE3B65"/>
    <w:rsid w:val="00CE3C84"/>
    <w:rsid w:val="00CE3CE0"/>
    <w:rsid w:val="00CE3D70"/>
    <w:rsid w:val="00CE3ED0"/>
    <w:rsid w:val="00CE4154"/>
    <w:rsid w:val="00CE428F"/>
    <w:rsid w:val="00CE451E"/>
    <w:rsid w:val="00CE465C"/>
    <w:rsid w:val="00CE46CF"/>
    <w:rsid w:val="00CE499C"/>
    <w:rsid w:val="00CE4A00"/>
    <w:rsid w:val="00CE4A0E"/>
    <w:rsid w:val="00CE4D14"/>
    <w:rsid w:val="00CE4E56"/>
    <w:rsid w:val="00CE4F09"/>
    <w:rsid w:val="00CE4F9C"/>
    <w:rsid w:val="00CE5112"/>
    <w:rsid w:val="00CE5143"/>
    <w:rsid w:val="00CE5335"/>
    <w:rsid w:val="00CE5550"/>
    <w:rsid w:val="00CE5715"/>
    <w:rsid w:val="00CE57AF"/>
    <w:rsid w:val="00CE57C0"/>
    <w:rsid w:val="00CE57D5"/>
    <w:rsid w:val="00CE585B"/>
    <w:rsid w:val="00CE5908"/>
    <w:rsid w:val="00CE5BBA"/>
    <w:rsid w:val="00CE5F8E"/>
    <w:rsid w:val="00CE61B2"/>
    <w:rsid w:val="00CE61F3"/>
    <w:rsid w:val="00CE63CC"/>
    <w:rsid w:val="00CE6470"/>
    <w:rsid w:val="00CE65C2"/>
    <w:rsid w:val="00CE65C8"/>
    <w:rsid w:val="00CE69FF"/>
    <w:rsid w:val="00CE6C41"/>
    <w:rsid w:val="00CE6C7A"/>
    <w:rsid w:val="00CE6CB9"/>
    <w:rsid w:val="00CE6E51"/>
    <w:rsid w:val="00CE707F"/>
    <w:rsid w:val="00CE70CF"/>
    <w:rsid w:val="00CE7100"/>
    <w:rsid w:val="00CE7144"/>
    <w:rsid w:val="00CE7208"/>
    <w:rsid w:val="00CE7351"/>
    <w:rsid w:val="00CE755A"/>
    <w:rsid w:val="00CE76B5"/>
    <w:rsid w:val="00CE7998"/>
    <w:rsid w:val="00CE7B4D"/>
    <w:rsid w:val="00CE7C16"/>
    <w:rsid w:val="00CE7CD4"/>
    <w:rsid w:val="00CE7CFA"/>
    <w:rsid w:val="00CE7D29"/>
    <w:rsid w:val="00CF0089"/>
    <w:rsid w:val="00CF0275"/>
    <w:rsid w:val="00CF03BD"/>
    <w:rsid w:val="00CF047A"/>
    <w:rsid w:val="00CF0566"/>
    <w:rsid w:val="00CF05C3"/>
    <w:rsid w:val="00CF0706"/>
    <w:rsid w:val="00CF0755"/>
    <w:rsid w:val="00CF07FD"/>
    <w:rsid w:val="00CF0ABF"/>
    <w:rsid w:val="00CF0B07"/>
    <w:rsid w:val="00CF0B3D"/>
    <w:rsid w:val="00CF0BC2"/>
    <w:rsid w:val="00CF0BEB"/>
    <w:rsid w:val="00CF0CAD"/>
    <w:rsid w:val="00CF0DD1"/>
    <w:rsid w:val="00CF10CA"/>
    <w:rsid w:val="00CF1351"/>
    <w:rsid w:val="00CF13AE"/>
    <w:rsid w:val="00CF16AC"/>
    <w:rsid w:val="00CF1725"/>
    <w:rsid w:val="00CF1936"/>
    <w:rsid w:val="00CF196F"/>
    <w:rsid w:val="00CF1977"/>
    <w:rsid w:val="00CF1B30"/>
    <w:rsid w:val="00CF1F1D"/>
    <w:rsid w:val="00CF1F68"/>
    <w:rsid w:val="00CF1F96"/>
    <w:rsid w:val="00CF1FB7"/>
    <w:rsid w:val="00CF1FC8"/>
    <w:rsid w:val="00CF20C7"/>
    <w:rsid w:val="00CF23CA"/>
    <w:rsid w:val="00CF2410"/>
    <w:rsid w:val="00CF25B9"/>
    <w:rsid w:val="00CF2790"/>
    <w:rsid w:val="00CF2858"/>
    <w:rsid w:val="00CF289B"/>
    <w:rsid w:val="00CF29E2"/>
    <w:rsid w:val="00CF2AAA"/>
    <w:rsid w:val="00CF2C13"/>
    <w:rsid w:val="00CF2C4C"/>
    <w:rsid w:val="00CF2C5D"/>
    <w:rsid w:val="00CF2CE6"/>
    <w:rsid w:val="00CF33B3"/>
    <w:rsid w:val="00CF34CD"/>
    <w:rsid w:val="00CF34D6"/>
    <w:rsid w:val="00CF3556"/>
    <w:rsid w:val="00CF373C"/>
    <w:rsid w:val="00CF3760"/>
    <w:rsid w:val="00CF3885"/>
    <w:rsid w:val="00CF3920"/>
    <w:rsid w:val="00CF3A13"/>
    <w:rsid w:val="00CF3CEE"/>
    <w:rsid w:val="00CF4030"/>
    <w:rsid w:val="00CF4306"/>
    <w:rsid w:val="00CF45B6"/>
    <w:rsid w:val="00CF4670"/>
    <w:rsid w:val="00CF48BB"/>
    <w:rsid w:val="00CF4926"/>
    <w:rsid w:val="00CF4B03"/>
    <w:rsid w:val="00CF4B50"/>
    <w:rsid w:val="00CF4BC5"/>
    <w:rsid w:val="00CF4F85"/>
    <w:rsid w:val="00CF4F99"/>
    <w:rsid w:val="00CF53DB"/>
    <w:rsid w:val="00CF5584"/>
    <w:rsid w:val="00CF560B"/>
    <w:rsid w:val="00CF58A1"/>
    <w:rsid w:val="00CF58B0"/>
    <w:rsid w:val="00CF5A6B"/>
    <w:rsid w:val="00CF5BE2"/>
    <w:rsid w:val="00CF5D12"/>
    <w:rsid w:val="00CF5E04"/>
    <w:rsid w:val="00CF6154"/>
    <w:rsid w:val="00CF61D4"/>
    <w:rsid w:val="00CF627C"/>
    <w:rsid w:val="00CF62E7"/>
    <w:rsid w:val="00CF6641"/>
    <w:rsid w:val="00CF6739"/>
    <w:rsid w:val="00CF673E"/>
    <w:rsid w:val="00CF67EA"/>
    <w:rsid w:val="00CF6AC2"/>
    <w:rsid w:val="00CF6AC4"/>
    <w:rsid w:val="00CF6B8E"/>
    <w:rsid w:val="00CF6E69"/>
    <w:rsid w:val="00CF6FD7"/>
    <w:rsid w:val="00CF7208"/>
    <w:rsid w:val="00CF76B9"/>
    <w:rsid w:val="00CF76BE"/>
    <w:rsid w:val="00CF76FC"/>
    <w:rsid w:val="00CF788D"/>
    <w:rsid w:val="00CF7A70"/>
    <w:rsid w:val="00CF7A83"/>
    <w:rsid w:val="00CF7B8F"/>
    <w:rsid w:val="00CF7B9F"/>
    <w:rsid w:val="00CF7C46"/>
    <w:rsid w:val="00CF7F7D"/>
    <w:rsid w:val="00D0006F"/>
    <w:rsid w:val="00D00368"/>
    <w:rsid w:val="00D00A3F"/>
    <w:rsid w:val="00D00A4C"/>
    <w:rsid w:val="00D00B5A"/>
    <w:rsid w:val="00D00CA6"/>
    <w:rsid w:val="00D00E5D"/>
    <w:rsid w:val="00D00FE0"/>
    <w:rsid w:val="00D0132C"/>
    <w:rsid w:val="00D01351"/>
    <w:rsid w:val="00D013A8"/>
    <w:rsid w:val="00D013FB"/>
    <w:rsid w:val="00D01404"/>
    <w:rsid w:val="00D01428"/>
    <w:rsid w:val="00D019BC"/>
    <w:rsid w:val="00D01BD4"/>
    <w:rsid w:val="00D01BDD"/>
    <w:rsid w:val="00D01C3F"/>
    <w:rsid w:val="00D020C2"/>
    <w:rsid w:val="00D0222B"/>
    <w:rsid w:val="00D02263"/>
    <w:rsid w:val="00D025D1"/>
    <w:rsid w:val="00D02A6F"/>
    <w:rsid w:val="00D02AC0"/>
    <w:rsid w:val="00D02B75"/>
    <w:rsid w:val="00D02C35"/>
    <w:rsid w:val="00D02E37"/>
    <w:rsid w:val="00D0319A"/>
    <w:rsid w:val="00D0333B"/>
    <w:rsid w:val="00D036D9"/>
    <w:rsid w:val="00D03759"/>
    <w:rsid w:val="00D0392F"/>
    <w:rsid w:val="00D039AA"/>
    <w:rsid w:val="00D03CFB"/>
    <w:rsid w:val="00D04012"/>
    <w:rsid w:val="00D040EE"/>
    <w:rsid w:val="00D040FD"/>
    <w:rsid w:val="00D046E5"/>
    <w:rsid w:val="00D04A8E"/>
    <w:rsid w:val="00D04D6F"/>
    <w:rsid w:val="00D05036"/>
    <w:rsid w:val="00D0516D"/>
    <w:rsid w:val="00D05403"/>
    <w:rsid w:val="00D054A1"/>
    <w:rsid w:val="00D05644"/>
    <w:rsid w:val="00D059B2"/>
    <w:rsid w:val="00D05D07"/>
    <w:rsid w:val="00D05D46"/>
    <w:rsid w:val="00D06096"/>
    <w:rsid w:val="00D062D7"/>
    <w:rsid w:val="00D06596"/>
    <w:rsid w:val="00D068BF"/>
    <w:rsid w:val="00D068CF"/>
    <w:rsid w:val="00D069DF"/>
    <w:rsid w:val="00D06A03"/>
    <w:rsid w:val="00D06C06"/>
    <w:rsid w:val="00D06EE8"/>
    <w:rsid w:val="00D06EEB"/>
    <w:rsid w:val="00D06F81"/>
    <w:rsid w:val="00D070E4"/>
    <w:rsid w:val="00D070F1"/>
    <w:rsid w:val="00D07157"/>
    <w:rsid w:val="00D07163"/>
    <w:rsid w:val="00D071BE"/>
    <w:rsid w:val="00D071D9"/>
    <w:rsid w:val="00D0721C"/>
    <w:rsid w:val="00D07388"/>
    <w:rsid w:val="00D073ED"/>
    <w:rsid w:val="00D07407"/>
    <w:rsid w:val="00D074DA"/>
    <w:rsid w:val="00D075FD"/>
    <w:rsid w:val="00D07690"/>
    <w:rsid w:val="00D07A76"/>
    <w:rsid w:val="00D07D46"/>
    <w:rsid w:val="00D07D76"/>
    <w:rsid w:val="00D07ECD"/>
    <w:rsid w:val="00D10152"/>
    <w:rsid w:val="00D10155"/>
    <w:rsid w:val="00D10230"/>
    <w:rsid w:val="00D1034E"/>
    <w:rsid w:val="00D1045C"/>
    <w:rsid w:val="00D10552"/>
    <w:rsid w:val="00D10569"/>
    <w:rsid w:val="00D107B0"/>
    <w:rsid w:val="00D10880"/>
    <w:rsid w:val="00D108A9"/>
    <w:rsid w:val="00D10C1A"/>
    <w:rsid w:val="00D10EA5"/>
    <w:rsid w:val="00D1136C"/>
    <w:rsid w:val="00D11376"/>
    <w:rsid w:val="00D1157A"/>
    <w:rsid w:val="00D1158A"/>
    <w:rsid w:val="00D1174B"/>
    <w:rsid w:val="00D117B6"/>
    <w:rsid w:val="00D11820"/>
    <w:rsid w:val="00D1182F"/>
    <w:rsid w:val="00D11945"/>
    <w:rsid w:val="00D119EA"/>
    <w:rsid w:val="00D11A20"/>
    <w:rsid w:val="00D11A4B"/>
    <w:rsid w:val="00D11DB7"/>
    <w:rsid w:val="00D11E2B"/>
    <w:rsid w:val="00D120D2"/>
    <w:rsid w:val="00D12360"/>
    <w:rsid w:val="00D125AF"/>
    <w:rsid w:val="00D12832"/>
    <w:rsid w:val="00D12983"/>
    <w:rsid w:val="00D12B38"/>
    <w:rsid w:val="00D12BD7"/>
    <w:rsid w:val="00D12D0B"/>
    <w:rsid w:val="00D12E52"/>
    <w:rsid w:val="00D130F9"/>
    <w:rsid w:val="00D1322D"/>
    <w:rsid w:val="00D1345B"/>
    <w:rsid w:val="00D13A63"/>
    <w:rsid w:val="00D13C10"/>
    <w:rsid w:val="00D13F63"/>
    <w:rsid w:val="00D140C8"/>
    <w:rsid w:val="00D140D7"/>
    <w:rsid w:val="00D141AD"/>
    <w:rsid w:val="00D142A4"/>
    <w:rsid w:val="00D1457F"/>
    <w:rsid w:val="00D14644"/>
    <w:rsid w:val="00D147C8"/>
    <w:rsid w:val="00D14ABC"/>
    <w:rsid w:val="00D14CCB"/>
    <w:rsid w:val="00D14D89"/>
    <w:rsid w:val="00D14E3F"/>
    <w:rsid w:val="00D14E49"/>
    <w:rsid w:val="00D14E5A"/>
    <w:rsid w:val="00D14F0F"/>
    <w:rsid w:val="00D15459"/>
    <w:rsid w:val="00D1556D"/>
    <w:rsid w:val="00D1556E"/>
    <w:rsid w:val="00D15616"/>
    <w:rsid w:val="00D156D5"/>
    <w:rsid w:val="00D15885"/>
    <w:rsid w:val="00D159DF"/>
    <w:rsid w:val="00D15CE8"/>
    <w:rsid w:val="00D15DED"/>
    <w:rsid w:val="00D1600B"/>
    <w:rsid w:val="00D16025"/>
    <w:rsid w:val="00D1618A"/>
    <w:rsid w:val="00D1625B"/>
    <w:rsid w:val="00D16573"/>
    <w:rsid w:val="00D166D9"/>
    <w:rsid w:val="00D16738"/>
    <w:rsid w:val="00D16772"/>
    <w:rsid w:val="00D16B75"/>
    <w:rsid w:val="00D16DEF"/>
    <w:rsid w:val="00D16E39"/>
    <w:rsid w:val="00D16F82"/>
    <w:rsid w:val="00D170DF"/>
    <w:rsid w:val="00D170F3"/>
    <w:rsid w:val="00D1745D"/>
    <w:rsid w:val="00D17587"/>
    <w:rsid w:val="00D17600"/>
    <w:rsid w:val="00D17747"/>
    <w:rsid w:val="00D17903"/>
    <w:rsid w:val="00D179DF"/>
    <w:rsid w:val="00D17F68"/>
    <w:rsid w:val="00D17FF2"/>
    <w:rsid w:val="00D2000B"/>
    <w:rsid w:val="00D20090"/>
    <w:rsid w:val="00D201A5"/>
    <w:rsid w:val="00D201AC"/>
    <w:rsid w:val="00D201C6"/>
    <w:rsid w:val="00D203CD"/>
    <w:rsid w:val="00D20417"/>
    <w:rsid w:val="00D2052F"/>
    <w:rsid w:val="00D206B5"/>
    <w:rsid w:val="00D20968"/>
    <w:rsid w:val="00D2098D"/>
    <w:rsid w:val="00D209FD"/>
    <w:rsid w:val="00D20A09"/>
    <w:rsid w:val="00D20A2A"/>
    <w:rsid w:val="00D20B2E"/>
    <w:rsid w:val="00D20B8A"/>
    <w:rsid w:val="00D2117B"/>
    <w:rsid w:val="00D21317"/>
    <w:rsid w:val="00D2132F"/>
    <w:rsid w:val="00D2135F"/>
    <w:rsid w:val="00D214E2"/>
    <w:rsid w:val="00D215AE"/>
    <w:rsid w:val="00D21697"/>
    <w:rsid w:val="00D21891"/>
    <w:rsid w:val="00D21A53"/>
    <w:rsid w:val="00D21AE5"/>
    <w:rsid w:val="00D22092"/>
    <w:rsid w:val="00D2223E"/>
    <w:rsid w:val="00D223D3"/>
    <w:rsid w:val="00D22467"/>
    <w:rsid w:val="00D224D0"/>
    <w:rsid w:val="00D2254F"/>
    <w:rsid w:val="00D226DA"/>
    <w:rsid w:val="00D2276C"/>
    <w:rsid w:val="00D2284B"/>
    <w:rsid w:val="00D2292C"/>
    <w:rsid w:val="00D22C95"/>
    <w:rsid w:val="00D23323"/>
    <w:rsid w:val="00D233B8"/>
    <w:rsid w:val="00D23612"/>
    <w:rsid w:val="00D236CF"/>
    <w:rsid w:val="00D237CA"/>
    <w:rsid w:val="00D23B9A"/>
    <w:rsid w:val="00D23C71"/>
    <w:rsid w:val="00D23E7E"/>
    <w:rsid w:val="00D241D3"/>
    <w:rsid w:val="00D24455"/>
    <w:rsid w:val="00D24522"/>
    <w:rsid w:val="00D246AA"/>
    <w:rsid w:val="00D246C6"/>
    <w:rsid w:val="00D24719"/>
    <w:rsid w:val="00D24978"/>
    <w:rsid w:val="00D250FE"/>
    <w:rsid w:val="00D25431"/>
    <w:rsid w:val="00D2555C"/>
    <w:rsid w:val="00D25AA3"/>
    <w:rsid w:val="00D25AFE"/>
    <w:rsid w:val="00D25C84"/>
    <w:rsid w:val="00D25D26"/>
    <w:rsid w:val="00D25E47"/>
    <w:rsid w:val="00D26049"/>
    <w:rsid w:val="00D265DF"/>
    <w:rsid w:val="00D26B07"/>
    <w:rsid w:val="00D26EFF"/>
    <w:rsid w:val="00D26F71"/>
    <w:rsid w:val="00D271C4"/>
    <w:rsid w:val="00D272A2"/>
    <w:rsid w:val="00D27369"/>
    <w:rsid w:val="00D274F9"/>
    <w:rsid w:val="00D27524"/>
    <w:rsid w:val="00D2752E"/>
    <w:rsid w:val="00D275D9"/>
    <w:rsid w:val="00D276A3"/>
    <w:rsid w:val="00D276AC"/>
    <w:rsid w:val="00D27887"/>
    <w:rsid w:val="00D27920"/>
    <w:rsid w:val="00D27B2E"/>
    <w:rsid w:val="00D27CE8"/>
    <w:rsid w:val="00D27D5B"/>
    <w:rsid w:val="00D27F35"/>
    <w:rsid w:val="00D27F3A"/>
    <w:rsid w:val="00D27FD8"/>
    <w:rsid w:val="00D27FF3"/>
    <w:rsid w:val="00D301CF"/>
    <w:rsid w:val="00D30354"/>
    <w:rsid w:val="00D304AB"/>
    <w:rsid w:val="00D305BF"/>
    <w:rsid w:val="00D30743"/>
    <w:rsid w:val="00D3082F"/>
    <w:rsid w:val="00D3093F"/>
    <w:rsid w:val="00D309AE"/>
    <w:rsid w:val="00D309C4"/>
    <w:rsid w:val="00D30A33"/>
    <w:rsid w:val="00D30AD0"/>
    <w:rsid w:val="00D30B66"/>
    <w:rsid w:val="00D30D21"/>
    <w:rsid w:val="00D30D6C"/>
    <w:rsid w:val="00D31127"/>
    <w:rsid w:val="00D31545"/>
    <w:rsid w:val="00D315A0"/>
    <w:rsid w:val="00D315F0"/>
    <w:rsid w:val="00D319D0"/>
    <w:rsid w:val="00D31A04"/>
    <w:rsid w:val="00D31A89"/>
    <w:rsid w:val="00D31B04"/>
    <w:rsid w:val="00D31BE0"/>
    <w:rsid w:val="00D31C8F"/>
    <w:rsid w:val="00D31E7B"/>
    <w:rsid w:val="00D3205E"/>
    <w:rsid w:val="00D321BD"/>
    <w:rsid w:val="00D3230E"/>
    <w:rsid w:val="00D326D7"/>
    <w:rsid w:val="00D32745"/>
    <w:rsid w:val="00D329B4"/>
    <w:rsid w:val="00D32AD4"/>
    <w:rsid w:val="00D32DAC"/>
    <w:rsid w:val="00D32E3A"/>
    <w:rsid w:val="00D32FD4"/>
    <w:rsid w:val="00D3311B"/>
    <w:rsid w:val="00D333BE"/>
    <w:rsid w:val="00D333EA"/>
    <w:rsid w:val="00D333FD"/>
    <w:rsid w:val="00D334BE"/>
    <w:rsid w:val="00D3368A"/>
    <w:rsid w:val="00D337CA"/>
    <w:rsid w:val="00D33CD3"/>
    <w:rsid w:val="00D33D14"/>
    <w:rsid w:val="00D33DA9"/>
    <w:rsid w:val="00D33DF8"/>
    <w:rsid w:val="00D33EA3"/>
    <w:rsid w:val="00D33FEB"/>
    <w:rsid w:val="00D3405C"/>
    <w:rsid w:val="00D34081"/>
    <w:rsid w:val="00D340A8"/>
    <w:rsid w:val="00D34469"/>
    <w:rsid w:val="00D3450B"/>
    <w:rsid w:val="00D34544"/>
    <w:rsid w:val="00D345A4"/>
    <w:rsid w:val="00D34785"/>
    <w:rsid w:val="00D347B9"/>
    <w:rsid w:val="00D349C5"/>
    <w:rsid w:val="00D34A25"/>
    <w:rsid w:val="00D34BA1"/>
    <w:rsid w:val="00D34D91"/>
    <w:rsid w:val="00D34F53"/>
    <w:rsid w:val="00D35128"/>
    <w:rsid w:val="00D3512A"/>
    <w:rsid w:val="00D3531F"/>
    <w:rsid w:val="00D3533C"/>
    <w:rsid w:val="00D35498"/>
    <w:rsid w:val="00D3549B"/>
    <w:rsid w:val="00D355AA"/>
    <w:rsid w:val="00D355CD"/>
    <w:rsid w:val="00D35776"/>
    <w:rsid w:val="00D35976"/>
    <w:rsid w:val="00D35D8F"/>
    <w:rsid w:val="00D36007"/>
    <w:rsid w:val="00D360D7"/>
    <w:rsid w:val="00D36134"/>
    <w:rsid w:val="00D36268"/>
    <w:rsid w:val="00D363BC"/>
    <w:rsid w:val="00D36796"/>
    <w:rsid w:val="00D36812"/>
    <w:rsid w:val="00D36A24"/>
    <w:rsid w:val="00D36BFC"/>
    <w:rsid w:val="00D36C77"/>
    <w:rsid w:val="00D36F53"/>
    <w:rsid w:val="00D36FBE"/>
    <w:rsid w:val="00D370C4"/>
    <w:rsid w:val="00D370EA"/>
    <w:rsid w:val="00D373A3"/>
    <w:rsid w:val="00D373F6"/>
    <w:rsid w:val="00D3758A"/>
    <w:rsid w:val="00D37674"/>
    <w:rsid w:val="00D37713"/>
    <w:rsid w:val="00D3777F"/>
    <w:rsid w:val="00D377F6"/>
    <w:rsid w:val="00D37AE5"/>
    <w:rsid w:val="00D37E81"/>
    <w:rsid w:val="00D37F9F"/>
    <w:rsid w:val="00D37FF5"/>
    <w:rsid w:val="00D4017C"/>
    <w:rsid w:val="00D402FB"/>
    <w:rsid w:val="00D40CEB"/>
    <w:rsid w:val="00D40D9F"/>
    <w:rsid w:val="00D40E67"/>
    <w:rsid w:val="00D40EFD"/>
    <w:rsid w:val="00D4120C"/>
    <w:rsid w:val="00D4126D"/>
    <w:rsid w:val="00D412CD"/>
    <w:rsid w:val="00D414F7"/>
    <w:rsid w:val="00D41BF5"/>
    <w:rsid w:val="00D41DBF"/>
    <w:rsid w:val="00D422DC"/>
    <w:rsid w:val="00D42443"/>
    <w:rsid w:val="00D4269F"/>
    <w:rsid w:val="00D42743"/>
    <w:rsid w:val="00D4279A"/>
    <w:rsid w:val="00D42853"/>
    <w:rsid w:val="00D4296F"/>
    <w:rsid w:val="00D42ACD"/>
    <w:rsid w:val="00D42CCF"/>
    <w:rsid w:val="00D42D4C"/>
    <w:rsid w:val="00D43013"/>
    <w:rsid w:val="00D43115"/>
    <w:rsid w:val="00D431C1"/>
    <w:rsid w:val="00D435D3"/>
    <w:rsid w:val="00D436BD"/>
    <w:rsid w:val="00D43700"/>
    <w:rsid w:val="00D43753"/>
    <w:rsid w:val="00D437C3"/>
    <w:rsid w:val="00D43896"/>
    <w:rsid w:val="00D43B09"/>
    <w:rsid w:val="00D43B59"/>
    <w:rsid w:val="00D43C28"/>
    <w:rsid w:val="00D43C47"/>
    <w:rsid w:val="00D43DAA"/>
    <w:rsid w:val="00D43FBA"/>
    <w:rsid w:val="00D4409B"/>
    <w:rsid w:val="00D4425C"/>
    <w:rsid w:val="00D44295"/>
    <w:rsid w:val="00D444C0"/>
    <w:rsid w:val="00D44628"/>
    <w:rsid w:val="00D44AE3"/>
    <w:rsid w:val="00D44D27"/>
    <w:rsid w:val="00D44E01"/>
    <w:rsid w:val="00D44FFD"/>
    <w:rsid w:val="00D450B0"/>
    <w:rsid w:val="00D452A4"/>
    <w:rsid w:val="00D4539F"/>
    <w:rsid w:val="00D453A9"/>
    <w:rsid w:val="00D456E8"/>
    <w:rsid w:val="00D45A90"/>
    <w:rsid w:val="00D45C01"/>
    <w:rsid w:val="00D45E94"/>
    <w:rsid w:val="00D46030"/>
    <w:rsid w:val="00D462C5"/>
    <w:rsid w:val="00D4641E"/>
    <w:rsid w:val="00D467B1"/>
    <w:rsid w:val="00D467CC"/>
    <w:rsid w:val="00D46B28"/>
    <w:rsid w:val="00D46CDE"/>
    <w:rsid w:val="00D46FC1"/>
    <w:rsid w:val="00D46FC8"/>
    <w:rsid w:val="00D4720B"/>
    <w:rsid w:val="00D477E7"/>
    <w:rsid w:val="00D47850"/>
    <w:rsid w:val="00D47AAF"/>
    <w:rsid w:val="00D47B11"/>
    <w:rsid w:val="00D47B68"/>
    <w:rsid w:val="00D47CE2"/>
    <w:rsid w:val="00D5017F"/>
    <w:rsid w:val="00D50363"/>
    <w:rsid w:val="00D50381"/>
    <w:rsid w:val="00D503EC"/>
    <w:rsid w:val="00D50529"/>
    <w:rsid w:val="00D50787"/>
    <w:rsid w:val="00D50964"/>
    <w:rsid w:val="00D509CA"/>
    <w:rsid w:val="00D50A51"/>
    <w:rsid w:val="00D50B28"/>
    <w:rsid w:val="00D50C88"/>
    <w:rsid w:val="00D50D08"/>
    <w:rsid w:val="00D50D92"/>
    <w:rsid w:val="00D50E2D"/>
    <w:rsid w:val="00D50E46"/>
    <w:rsid w:val="00D50FAE"/>
    <w:rsid w:val="00D5102F"/>
    <w:rsid w:val="00D510C5"/>
    <w:rsid w:val="00D51141"/>
    <w:rsid w:val="00D511D4"/>
    <w:rsid w:val="00D51220"/>
    <w:rsid w:val="00D513E9"/>
    <w:rsid w:val="00D51704"/>
    <w:rsid w:val="00D5185D"/>
    <w:rsid w:val="00D51B50"/>
    <w:rsid w:val="00D51D3E"/>
    <w:rsid w:val="00D51E07"/>
    <w:rsid w:val="00D51E58"/>
    <w:rsid w:val="00D527DE"/>
    <w:rsid w:val="00D52931"/>
    <w:rsid w:val="00D52955"/>
    <w:rsid w:val="00D5297E"/>
    <w:rsid w:val="00D52A21"/>
    <w:rsid w:val="00D52A22"/>
    <w:rsid w:val="00D52DED"/>
    <w:rsid w:val="00D53195"/>
    <w:rsid w:val="00D532F3"/>
    <w:rsid w:val="00D5332A"/>
    <w:rsid w:val="00D53366"/>
    <w:rsid w:val="00D5340E"/>
    <w:rsid w:val="00D5346E"/>
    <w:rsid w:val="00D536AD"/>
    <w:rsid w:val="00D5372D"/>
    <w:rsid w:val="00D53BF7"/>
    <w:rsid w:val="00D53DFD"/>
    <w:rsid w:val="00D53F86"/>
    <w:rsid w:val="00D54164"/>
    <w:rsid w:val="00D54420"/>
    <w:rsid w:val="00D544C0"/>
    <w:rsid w:val="00D544E0"/>
    <w:rsid w:val="00D5477B"/>
    <w:rsid w:val="00D54805"/>
    <w:rsid w:val="00D548AC"/>
    <w:rsid w:val="00D54B6D"/>
    <w:rsid w:val="00D54E5C"/>
    <w:rsid w:val="00D54FE5"/>
    <w:rsid w:val="00D54FED"/>
    <w:rsid w:val="00D5515A"/>
    <w:rsid w:val="00D5523B"/>
    <w:rsid w:val="00D554C9"/>
    <w:rsid w:val="00D554E2"/>
    <w:rsid w:val="00D558A1"/>
    <w:rsid w:val="00D55AF7"/>
    <w:rsid w:val="00D55BEE"/>
    <w:rsid w:val="00D55DC3"/>
    <w:rsid w:val="00D55F90"/>
    <w:rsid w:val="00D56177"/>
    <w:rsid w:val="00D561D0"/>
    <w:rsid w:val="00D56224"/>
    <w:rsid w:val="00D56310"/>
    <w:rsid w:val="00D56382"/>
    <w:rsid w:val="00D5663E"/>
    <w:rsid w:val="00D5689B"/>
    <w:rsid w:val="00D56BEA"/>
    <w:rsid w:val="00D56CB2"/>
    <w:rsid w:val="00D56DEB"/>
    <w:rsid w:val="00D56F82"/>
    <w:rsid w:val="00D56FB2"/>
    <w:rsid w:val="00D571AA"/>
    <w:rsid w:val="00D571E2"/>
    <w:rsid w:val="00D57737"/>
    <w:rsid w:val="00D577C0"/>
    <w:rsid w:val="00D57818"/>
    <w:rsid w:val="00D57B54"/>
    <w:rsid w:val="00D57FE5"/>
    <w:rsid w:val="00D6032A"/>
    <w:rsid w:val="00D603AF"/>
    <w:rsid w:val="00D6053C"/>
    <w:rsid w:val="00D6099C"/>
    <w:rsid w:val="00D60A51"/>
    <w:rsid w:val="00D60C3D"/>
    <w:rsid w:val="00D60F04"/>
    <w:rsid w:val="00D60F15"/>
    <w:rsid w:val="00D6110B"/>
    <w:rsid w:val="00D6175C"/>
    <w:rsid w:val="00D6179C"/>
    <w:rsid w:val="00D619FF"/>
    <w:rsid w:val="00D61A04"/>
    <w:rsid w:val="00D61ACF"/>
    <w:rsid w:val="00D61AF1"/>
    <w:rsid w:val="00D61B89"/>
    <w:rsid w:val="00D61D49"/>
    <w:rsid w:val="00D61F43"/>
    <w:rsid w:val="00D61F62"/>
    <w:rsid w:val="00D62188"/>
    <w:rsid w:val="00D621F0"/>
    <w:rsid w:val="00D62375"/>
    <w:rsid w:val="00D62912"/>
    <w:rsid w:val="00D62965"/>
    <w:rsid w:val="00D62A51"/>
    <w:rsid w:val="00D62C77"/>
    <w:rsid w:val="00D62ED3"/>
    <w:rsid w:val="00D630AC"/>
    <w:rsid w:val="00D630CE"/>
    <w:rsid w:val="00D6332C"/>
    <w:rsid w:val="00D637F0"/>
    <w:rsid w:val="00D6387A"/>
    <w:rsid w:val="00D6395E"/>
    <w:rsid w:val="00D63A11"/>
    <w:rsid w:val="00D63AE4"/>
    <w:rsid w:val="00D63B21"/>
    <w:rsid w:val="00D63D4A"/>
    <w:rsid w:val="00D63EA6"/>
    <w:rsid w:val="00D63F13"/>
    <w:rsid w:val="00D643A9"/>
    <w:rsid w:val="00D6458A"/>
    <w:rsid w:val="00D6463A"/>
    <w:rsid w:val="00D64A2D"/>
    <w:rsid w:val="00D64A30"/>
    <w:rsid w:val="00D64BE5"/>
    <w:rsid w:val="00D64C23"/>
    <w:rsid w:val="00D64C97"/>
    <w:rsid w:val="00D6502E"/>
    <w:rsid w:val="00D65391"/>
    <w:rsid w:val="00D654C0"/>
    <w:rsid w:val="00D65534"/>
    <w:rsid w:val="00D65720"/>
    <w:rsid w:val="00D65B64"/>
    <w:rsid w:val="00D65CAA"/>
    <w:rsid w:val="00D65E9C"/>
    <w:rsid w:val="00D66078"/>
    <w:rsid w:val="00D661EC"/>
    <w:rsid w:val="00D663C6"/>
    <w:rsid w:val="00D66536"/>
    <w:rsid w:val="00D665C1"/>
    <w:rsid w:val="00D6664B"/>
    <w:rsid w:val="00D666A2"/>
    <w:rsid w:val="00D668E7"/>
    <w:rsid w:val="00D66AF9"/>
    <w:rsid w:val="00D66D70"/>
    <w:rsid w:val="00D66FBB"/>
    <w:rsid w:val="00D66FD6"/>
    <w:rsid w:val="00D67006"/>
    <w:rsid w:val="00D67062"/>
    <w:rsid w:val="00D67237"/>
    <w:rsid w:val="00D67450"/>
    <w:rsid w:val="00D67563"/>
    <w:rsid w:val="00D67734"/>
    <w:rsid w:val="00D6782B"/>
    <w:rsid w:val="00D67840"/>
    <w:rsid w:val="00D678A9"/>
    <w:rsid w:val="00D67A87"/>
    <w:rsid w:val="00D67AB5"/>
    <w:rsid w:val="00D67CFB"/>
    <w:rsid w:val="00D67E89"/>
    <w:rsid w:val="00D67FB4"/>
    <w:rsid w:val="00D70177"/>
    <w:rsid w:val="00D7037C"/>
    <w:rsid w:val="00D706D6"/>
    <w:rsid w:val="00D706E9"/>
    <w:rsid w:val="00D707BA"/>
    <w:rsid w:val="00D709E1"/>
    <w:rsid w:val="00D70A9E"/>
    <w:rsid w:val="00D70B94"/>
    <w:rsid w:val="00D70D07"/>
    <w:rsid w:val="00D70DAA"/>
    <w:rsid w:val="00D71019"/>
    <w:rsid w:val="00D71093"/>
    <w:rsid w:val="00D7141F"/>
    <w:rsid w:val="00D71638"/>
    <w:rsid w:val="00D7186D"/>
    <w:rsid w:val="00D7189D"/>
    <w:rsid w:val="00D71AC5"/>
    <w:rsid w:val="00D71BA2"/>
    <w:rsid w:val="00D71CC8"/>
    <w:rsid w:val="00D71CD9"/>
    <w:rsid w:val="00D71D2B"/>
    <w:rsid w:val="00D71D2D"/>
    <w:rsid w:val="00D71D9E"/>
    <w:rsid w:val="00D71EF1"/>
    <w:rsid w:val="00D71F14"/>
    <w:rsid w:val="00D71F66"/>
    <w:rsid w:val="00D71F74"/>
    <w:rsid w:val="00D71FB9"/>
    <w:rsid w:val="00D720E2"/>
    <w:rsid w:val="00D721BA"/>
    <w:rsid w:val="00D72266"/>
    <w:rsid w:val="00D722B5"/>
    <w:rsid w:val="00D723B2"/>
    <w:rsid w:val="00D723ED"/>
    <w:rsid w:val="00D72447"/>
    <w:rsid w:val="00D72700"/>
    <w:rsid w:val="00D727D0"/>
    <w:rsid w:val="00D727DC"/>
    <w:rsid w:val="00D72873"/>
    <w:rsid w:val="00D72A9E"/>
    <w:rsid w:val="00D72C54"/>
    <w:rsid w:val="00D72C68"/>
    <w:rsid w:val="00D72FA8"/>
    <w:rsid w:val="00D733C1"/>
    <w:rsid w:val="00D73411"/>
    <w:rsid w:val="00D73651"/>
    <w:rsid w:val="00D737A9"/>
    <w:rsid w:val="00D73827"/>
    <w:rsid w:val="00D73958"/>
    <w:rsid w:val="00D73C03"/>
    <w:rsid w:val="00D73DF1"/>
    <w:rsid w:val="00D73E9C"/>
    <w:rsid w:val="00D73E9E"/>
    <w:rsid w:val="00D73EB0"/>
    <w:rsid w:val="00D73EFF"/>
    <w:rsid w:val="00D73F32"/>
    <w:rsid w:val="00D74129"/>
    <w:rsid w:val="00D74168"/>
    <w:rsid w:val="00D74184"/>
    <w:rsid w:val="00D7422C"/>
    <w:rsid w:val="00D742B0"/>
    <w:rsid w:val="00D744C7"/>
    <w:rsid w:val="00D74534"/>
    <w:rsid w:val="00D74603"/>
    <w:rsid w:val="00D7476D"/>
    <w:rsid w:val="00D74830"/>
    <w:rsid w:val="00D74844"/>
    <w:rsid w:val="00D74854"/>
    <w:rsid w:val="00D74B11"/>
    <w:rsid w:val="00D74B20"/>
    <w:rsid w:val="00D75660"/>
    <w:rsid w:val="00D7567B"/>
    <w:rsid w:val="00D75714"/>
    <w:rsid w:val="00D757C4"/>
    <w:rsid w:val="00D75B36"/>
    <w:rsid w:val="00D75B6D"/>
    <w:rsid w:val="00D75EEB"/>
    <w:rsid w:val="00D75F16"/>
    <w:rsid w:val="00D75F30"/>
    <w:rsid w:val="00D75F45"/>
    <w:rsid w:val="00D76437"/>
    <w:rsid w:val="00D7645F"/>
    <w:rsid w:val="00D76879"/>
    <w:rsid w:val="00D768BB"/>
    <w:rsid w:val="00D76ACA"/>
    <w:rsid w:val="00D76C2E"/>
    <w:rsid w:val="00D76D5D"/>
    <w:rsid w:val="00D76E07"/>
    <w:rsid w:val="00D76EB9"/>
    <w:rsid w:val="00D76ED4"/>
    <w:rsid w:val="00D771CA"/>
    <w:rsid w:val="00D77451"/>
    <w:rsid w:val="00D77523"/>
    <w:rsid w:val="00D7774F"/>
    <w:rsid w:val="00D778A7"/>
    <w:rsid w:val="00D778BF"/>
    <w:rsid w:val="00D778CF"/>
    <w:rsid w:val="00D778D8"/>
    <w:rsid w:val="00D77A69"/>
    <w:rsid w:val="00D77AB4"/>
    <w:rsid w:val="00D77C6B"/>
    <w:rsid w:val="00D77F51"/>
    <w:rsid w:val="00D77F9A"/>
    <w:rsid w:val="00D801A0"/>
    <w:rsid w:val="00D80208"/>
    <w:rsid w:val="00D802A2"/>
    <w:rsid w:val="00D80313"/>
    <w:rsid w:val="00D805B4"/>
    <w:rsid w:val="00D80627"/>
    <w:rsid w:val="00D80B0E"/>
    <w:rsid w:val="00D80B6B"/>
    <w:rsid w:val="00D80C68"/>
    <w:rsid w:val="00D80DE1"/>
    <w:rsid w:val="00D80DE4"/>
    <w:rsid w:val="00D80F46"/>
    <w:rsid w:val="00D810F5"/>
    <w:rsid w:val="00D8110C"/>
    <w:rsid w:val="00D81114"/>
    <w:rsid w:val="00D8112B"/>
    <w:rsid w:val="00D812AB"/>
    <w:rsid w:val="00D81302"/>
    <w:rsid w:val="00D81311"/>
    <w:rsid w:val="00D813BB"/>
    <w:rsid w:val="00D81696"/>
    <w:rsid w:val="00D818A7"/>
    <w:rsid w:val="00D818EC"/>
    <w:rsid w:val="00D81AC4"/>
    <w:rsid w:val="00D81B44"/>
    <w:rsid w:val="00D81B50"/>
    <w:rsid w:val="00D81C05"/>
    <w:rsid w:val="00D81CBA"/>
    <w:rsid w:val="00D81D48"/>
    <w:rsid w:val="00D81DF6"/>
    <w:rsid w:val="00D81EA1"/>
    <w:rsid w:val="00D8202C"/>
    <w:rsid w:val="00D82549"/>
    <w:rsid w:val="00D826F5"/>
    <w:rsid w:val="00D82710"/>
    <w:rsid w:val="00D8275D"/>
    <w:rsid w:val="00D8287B"/>
    <w:rsid w:val="00D829F5"/>
    <w:rsid w:val="00D82A05"/>
    <w:rsid w:val="00D82A3E"/>
    <w:rsid w:val="00D82A97"/>
    <w:rsid w:val="00D82B7B"/>
    <w:rsid w:val="00D82BC9"/>
    <w:rsid w:val="00D82C9F"/>
    <w:rsid w:val="00D82D20"/>
    <w:rsid w:val="00D82E3B"/>
    <w:rsid w:val="00D831E2"/>
    <w:rsid w:val="00D8325F"/>
    <w:rsid w:val="00D832BA"/>
    <w:rsid w:val="00D83368"/>
    <w:rsid w:val="00D83419"/>
    <w:rsid w:val="00D8347C"/>
    <w:rsid w:val="00D83490"/>
    <w:rsid w:val="00D83688"/>
    <w:rsid w:val="00D836D9"/>
    <w:rsid w:val="00D838F0"/>
    <w:rsid w:val="00D84215"/>
    <w:rsid w:val="00D84270"/>
    <w:rsid w:val="00D84457"/>
    <w:rsid w:val="00D84555"/>
    <w:rsid w:val="00D845DC"/>
    <w:rsid w:val="00D8477A"/>
    <w:rsid w:val="00D84813"/>
    <w:rsid w:val="00D84884"/>
    <w:rsid w:val="00D84954"/>
    <w:rsid w:val="00D84D47"/>
    <w:rsid w:val="00D85012"/>
    <w:rsid w:val="00D85102"/>
    <w:rsid w:val="00D85145"/>
    <w:rsid w:val="00D85247"/>
    <w:rsid w:val="00D853EB"/>
    <w:rsid w:val="00D854A4"/>
    <w:rsid w:val="00D85832"/>
    <w:rsid w:val="00D85A6C"/>
    <w:rsid w:val="00D85C5B"/>
    <w:rsid w:val="00D85C86"/>
    <w:rsid w:val="00D8612D"/>
    <w:rsid w:val="00D8627A"/>
    <w:rsid w:val="00D86386"/>
    <w:rsid w:val="00D863FF"/>
    <w:rsid w:val="00D86413"/>
    <w:rsid w:val="00D8642A"/>
    <w:rsid w:val="00D86558"/>
    <w:rsid w:val="00D865AC"/>
    <w:rsid w:val="00D866AE"/>
    <w:rsid w:val="00D8670F"/>
    <w:rsid w:val="00D8673F"/>
    <w:rsid w:val="00D867AA"/>
    <w:rsid w:val="00D868EC"/>
    <w:rsid w:val="00D86B39"/>
    <w:rsid w:val="00D86C80"/>
    <w:rsid w:val="00D86EE8"/>
    <w:rsid w:val="00D87188"/>
    <w:rsid w:val="00D8724E"/>
    <w:rsid w:val="00D873E1"/>
    <w:rsid w:val="00D87623"/>
    <w:rsid w:val="00D8790A"/>
    <w:rsid w:val="00D879C0"/>
    <w:rsid w:val="00D87A0D"/>
    <w:rsid w:val="00D87B90"/>
    <w:rsid w:val="00D87C30"/>
    <w:rsid w:val="00D87C7F"/>
    <w:rsid w:val="00D87D9A"/>
    <w:rsid w:val="00D87EEE"/>
    <w:rsid w:val="00D90058"/>
    <w:rsid w:val="00D90263"/>
    <w:rsid w:val="00D903CA"/>
    <w:rsid w:val="00D905A5"/>
    <w:rsid w:val="00D90685"/>
    <w:rsid w:val="00D907CE"/>
    <w:rsid w:val="00D908F9"/>
    <w:rsid w:val="00D90A46"/>
    <w:rsid w:val="00D90A80"/>
    <w:rsid w:val="00D90B17"/>
    <w:rsid w:val="00D90C68"/>
    <w:rsid w:val="00D90E53"/>
    <w:rsid w:val="00D90F3F"/>
    <w:rsid w:val="00D90FB7"/>
    <w:rsid w:val="00D90FCC"/>
    <w:rsid w:val="00D91014"/>
    <w:rsid w:val="00D916F3"/>
    <w:rsid w:val="00D91CEE"/>
    <w:rsid w:val="00D91E9C"/>
    <w:rsid w:val="00D91EED"/>
    <w:rsid w:val="00D923A6"/>
    <w:rsid w:val="00D9253D"/>
    <w:rsid w:val="00D92588"/>
    <w:rsid w:val="00D92604"/>
    <w:rsid w:val="00D9291E"/>
    <w:rsid w:val="00D9295D"/>
    <w:rsid w:val="00D92A3C"/>
    <w:rsid w:val="00D92B04"/>
    <w:rsid w:val="00D92B19"/>
    <w:rsid w:val="00D92C14"/>
    <w:rsid w:val="00D9326E"/>
    <w:rsid w:val="00D93413"/>
    <w:rsid w:val="00D93472"/>
    <w:rsid w:val="00D9349C"/>
    <w:rsid w:val="00D93A00"/>
    <w:rsid w:val="00D93AAE"/>
    <w:rsid w:val="00D93BCA"/>
    <w:rsid w:val="00D93C0E"/>
    <w:rsid w:val="00D93C75"/>
    <w:rsid w:val="00D94364"/>
    <w:rsid w:val="00D94767"/>
    <w:rsid w:val="00D947A3"/>
    <w:rsid w:val="00D947D2"/>
    <w:rsid w:val="00D94891"/>
    <w:rsid w:val="00D949E6"/>
    <w:rsid w:val="00D94A1F"/>
    <w:rsid w:val="00D94C0D"/>
    <w:rsid w:val="00D94D25"/>
    <w:rsid w:val="00D94E46"/>
    <w:rsid w:val="00D94EB4"/>
    <w:rsid w:val="00D94FB0"/>
    <w:rsid w:val="00D9537F"/>
    <w:rsid w:val="00D9549B"/>
    <w:rsid w:val="00D95500"/>
    <w:rsid w:val="00D9556A"/>
    <w:rsid w:val="00D95584"/>
    <w:rsid w:val="00D95652"/>
    <w:rsid w:val="00D956E3"/>
    <w:rsid w:val="00D95BFD"/>
    <w:rsid w:val="00D95D94"/>
    <w:rsid w:val="00D95E4B"/>
    <w:rsid w:val="00D95EDF"/>
    <w:rsid w:val="00D95F96"/>
    <w:rsid w:val="00D9617D"/>
    <w:rsid w:val="00D96285"/>
    <w:rsid w:val="00D963D9"/>
    <w:rsid w:val="00D963F9"/>
    <w:rsid w:val="00D964ED"/>
    <w:rsid w:val="00D9658F"/>
    <w:rsid w:val="00D9679B"/>
    <w:rsid w:val="00D96810"/>
    <w:rsid w:val="00D96867"/>
    <w:rsid w:val="00D96878"/>
    <w:rsid w:val="00D96C23"/>
    <w:rsid w:val="00D96FFB"/>
    <w:rsid w:val="00D973F6"/>
    <w:rsid w:val="00D975E9"/>
    <w:rsid w:val="00D97677"/>
    <w:rsid w:val="00D97716"/>
    <w:rsid w:val="00D977B9"/>
    <w:rsid w:val="00D979DE"/>
    <w:rsid w:val="00D97CAE"/>
    <w:rsid w:val="00D97EF5"/>
    <w:rsid w:val="00D97F55"/>
    <w:rsid w:val="00DA0086"/>
    <w:rsid w:val="00DA02F6"/>
    <w:rsid w:val="00DA0363"/>
    <w:rsid w:val="00DA03B8"/>
    <w:rsid w:val="00DA03D3"/>
    <w:rsid w:val="00DA04D1"/>
    <w:rsid w:val="00DA05E5"/>
    <w:rsid w:val="00DA06FE"/>
    <w:rsid w:val="00DA0720"/>
    <w:rsid w:val="00DA0774"/>
    <w:rsid w:val="00DA0A50"/>
    <w:rsid w:val="00DA0B79"/>
    <w:rsid w:val="00DA0D6B"/>
    <w:rsid w:val="00DA0DEA"/>
    <w:rsid w:val="00DA0E74"/>
    <w:rsid w:val="00DA0F8E"/>
    <w:rsid w:val="00DA10FB"/>
    <w:rsid w:val="00DA1454"/>
    <w:rsid w:val="00DA151A"/>
    <w:rsid w:val="00DA1633"/>
    <w:rsid w:val="00DA16AB"/>
    <w:rsid w:val="00DA17DE"/>
    <w:rsid w:val="00DA1A14"/>
    <w:rsid w:val="00DA1A8A"/>
    <w:rsid w:val="00DA1BC0"/>
    <w:rsid w:val="00DA1C4D"/>
    <w:rsid w:val="00DA1D05"/>
    <w:rsid w:val="00DA1F47"/>
    <w:rsid w:val="00DA1FB5"/>
    <w:rsid w:val="00DA1FF4"/>
    <w:rsid w:val="00DA2066"/>
    <w:rsid w:val="00DA26EA"/>
    <w:rsid w:val="00DA2756"/>
    <w:rsid w:val="00DA278B"/>
    <w:rsid w:val="00DA28E8"/>
    <w:rsid w:val="00DA2966"/>
    <w:rsid w:val="00DA2D5D"/>
    <w:rsid w:val="00DA2FCC"/>
    <w:rsid w:val="00DA30D7"/>
    <w:rsid w:val="00DA31BD"/>
    <w:rsid w:val="00DA3233"/>
    <w:rsid w:val="00DA3B74"/>
    <w:rsid w:val="00DA3D88"/>
    <w:rsid w:val="00DA427C"/>
    <w:rsid w:val="00DA4659"/>
    <w:rsid w:val="00DA466E"/>
    <w:rsid w:val="00DA471E"/>
    <w:rsid w:val="00DA4840"/>
    <w:rsid w:val="00DA4923"/>
    <w:rsid w:val="00DA494F"/>
    <w:rsid w:val="00DA4963"/>
    <w:rsid w:val="00DA4974"/>
    <w:rsid w:val="00DA4B5E"/>
    <w:rsid w:val="00DA4BA0"/>
    <w:rsid w:val="00DA4D24"/>
    <w:rsid w:val="00DA50A4"/>
    <w:rsid w:val="00DA541E"/>
    <w:rsid w:val="00DA5529"/>
    <w:rsid w:val="00DA55BB"/>
    <w:rsid w:val="00DA58C5"/>
    <w:rsid w:val="00DA5AF9"/>
    <w:rsid w:val="00DA5B49"/>
    <w:rsid w:val="00DA5CAD"/>
    <w:rsid w:val="00DA5D84"/>
    <w:rsid w:val="00DA5DAA"/>
    <w:rsid w:val="00DA6086"/>
    <w:rsid w:val="00DA6806"/>
    <w:rsid w:val="00DA6919"/>
    <w:rsid w:val="00DA6997"/>
    <w:rsid w:val="00DA6C8D"/>
    <w:rsid w:val="00DA6E27"/>
    <w:rsid w:val="00DA7069"/>
    <w:rsid w:val="00DA7214"/>
    <w:rsid w:val="00DA7322"/>
    <w:rsid w:val="00DA7554"/>
    <w:rsid w:val="00DA76EF"/>
    <w:rsid w:val="00DA7933"/>
    <w:rsid w:val="00DA795B"/>
    <w:rsid w:val="00DA7979"/>
    <w:rsid w:val="00DA7B47"/>
    <w:rsid w:val="00DA7C0D"/>
    <w:rsid w:val="00DA7C61"/>
    <w:rsid w:val="00DA7CA0"/>
    <w:rsid w:val="00DA7D0B"/>
    <w:rsid w:val="00DA7D0E"/>
    <w:rsid w:val="00DB0007"/>
    <w:rsid w:val="00DB0038"/>
    <w:rsid w:val="00DB01B3"/>
    <w:rsid w:val="00DB049B"/>
    <w:rsid w:val="00DB0655"/>
    <w:rsid w:val="00DB07EF"/>
    <w:rsid w:val="00DB082D"/>
    <w:rsid w:val="00DB0BFF"/>
    <w:rsid w:val="00DB0E74"/>
    <w:rsid w:val="00DB0E7F"/>
    <w:rsid w:val="00DB0FC2"/>
    <w:rsid w:val="00DB1080"/>
    <w:rsid w:val="00DB120F"/>
    <w:rsid w:val="00DB13B0"/>
    <w:rsid w:val="00DB158D"/>
    <w:rsid w:val="00DB1709"/>
    <w:rsid w:val="00DB17C9"/>
    <w:rsid w:val="00DB184F"/>
    <w:rsid w:val="00DB191E"/>
    <w:rsid w:val="00DB1A61"/>
    <w:rsid w:val="00DB1C78"/>
    <w:rsid w:val="00DB1E1B"/>
    <w:rsid w:val="00DB1E54"/>
    <w:rsid w:val="00DB2121"/>
    <w:rsid w:val="00DB2174"/>
    <w:rsid w:val="00DB224B"/>
    <w:rsid w:val="00DB22C5"/>
    <w:rsid w:val="00DB236D"/>
    <w:rsid w:val="00DB23AF"/>
    <w:rsid w:val="00DB23DD"/>
    <w:rsid w:val="00DB2720"/>
    <w:rsid w:val="00DB27D3"/>
    <w:rsid w:val="00DB284A"/>
    <w:rsid w:val="00DB2A5A"/>
    <w:rsid w:val="00DB2F5D"/>
    <w:rsid w:val="00DB30A7"/>
    <w:rsid w:val="00DB3217"/>
    <w:rsid w:val="00DB3412"/>
    <w:rsid w:val="00DB34FE"/>
    <w:rsid w:val="00DB350C"/>
    <w:rsid w:val="00DB3A1F"/>
    <w:rsid w:val="00DB3D67"/>
    <w:rsid w:val="00DB41E4"/>
    <w:rsid w:val="00DB420E"/>
    <w:rsid w:val="00DB4304"/>
    <w:rsid w:val="00DB4506"/>
    <w:rsid w:val="00DB4656"/>
    <w:rsid w:val="00DB4689"/>
    <w:rsid w:val="00DB4732"/>
    <w:rsid w:val="00DB492E"/>
    <w:rsid w:val="00DB4A96"/>
    <w:rsid w:val="00DB4C71"/>
    <w:rsid w:val="00DB4D92"/>
    <w:rsid w:val="00DB4FCD"/>
    <w:rsid w:val="00DB5072"/>
    <w:rsid w:val="00DB5188"/>
    <w:rsid w:val="00DB57E1"/>
    <w:rsid w:val="00DB5809"/>
    <w:rsid w:val="00DB59B5"/>
    <w:rsid w:val="00DB5A06"/>
    <w:rsid w:val="00DB5A21"/>
    <w:rsid w:val="00DB5AA2"/>
    <w:rsid w:val="00DB5ADB"/>
    <w:rsid w:val="00DB5B72"/>
    <w:rsid w:val="00DB5D54"/>
    <w:rsid w:val="00DB5F6C"/>
    <w:rsid w:val="00DB6037"/>
    <w:rsid w:val="00DB60FE"/>
    <w:rsid w:val="00DB6225"/>
    <w:rsid w:val="00DB6242"/>
    <w:rsid w:val="00DB62A8"/>
    <w:rsid w:val="00DB63D9"/>
    <w:rsid w:val="00DB6406"/>
    <w:rsid w:val="00DB64AA"/>
    <w:rsid w:val="00DB6540"/>
    <w:rsid w:val="00DB6873"/>
    <w:rsid w:val="00DB6AEA"/>
    <w:rsid w:val="00DB6AF0"/>
    <w:rsid w:val="00DB6CB7"/>
    <w:rsid w:val="00DB7079"/>
    <w:rsid w:val="00DB71BD"/>
    <w:rsid w:val="00DB71D2"/>
    <w:rsid w:val="00DB736E"/>
    <w:rsid w:val="00DB7608"/>
    <w:rsid w:val="00DB7833"/>
    <w:rsid w:val="00DB78A0"/>
    <w:rsid w:val="00DB7AC9"/>
    <w:rsid w:val="00DB7CFB"/>
    <w:rsid w:val="00DC01B9"/>
    <w:rsid w:val="00DC0284"/>
    <w:rsid w:val="00DC0327"/>
    <w:rsid w:val="00DC0342"/>
    <w:rsid w:val="00DC04F2"/>
    <w:rsid w:val="00DC0693"/>
    <w:rsid w:val="00DC09B0"/>
    <w:rsid w:val="00DC0A3B"/>
    <w:rsid w:val="00DC0C95"/>
    <w:rsid w:val="00DC0E89"/>
    <w:rsid w:val="00DC0EE2"/>
    <w:rsid w:val="00DC0F2E"/>
    <w:rsid w:val="00DC1090"/>
    <w:rsid w:val="00DC10DA"/>
    <w:rsid w:val="00DC1199"/>
    <w:rsid w:val="00DC12E8"/>
    <w:rsid w:val="00DC1354"/>
    <w:rsid w:val="00DC1748"/>
    <w:rsid w:val="00DC17A8"/>
    <w:rsid w:val="00DC1989"/>
    <w:rsid w:val="00DC1CD3"/>
    <w:rsid w:val="00DC1D6F"/>
    <w:rsid w:val="00DC1DAE"/>
    <w:rsid w:val="00DC1EA4"/>
    <w:rsid w:val="00DC1EDF"/>
    <w:rsid w:val="00DC1FF0"/>
    <w:rsid w:val="00DC240A"/>
    <w:rsid w:val="00DC2701"/>
    <w:rsid w:val="00DC2A4B"/>
    <w:rsid w:val="00DC2CFB"/>
    <w:rsid w:val="00DC2D65"/>
    <w:rsid w:val="00DC2EAD"/>
    <w:rsid w:val="00DC2EC6"/>
    <w:rsid w:val="00DC2F2C"/>
    <w:rsid w:val="00DC30CA"/>
    <w:rsid w:val="00DC3243"/>
    <w:rsid w:val="00DC3249"/>
    <w:rsid w:val="00DC330B"/>
    <w:rsid w:val="00DC348D"/>
    <w:rsid w:val="00DC39B0"/>
    <w:rsid w:val="00DC3F2B"/>
    <w:rsid w:val="00DC408B"/>
    <w:rsid w:val="00DC4179"/>
    <w:rsid w:val="00DC41E2"/>
    <w:rsid w:val="00DC4232"/>
    <w:rsid w:val="00DC43A1"/>
    <w:rsid w:val="00DC4510"/>
    <w:rsid w:val="00DC45A3"/>
    <w:rsid w:val="00DC468D"/>
    <w:rsid w:val="00DC46F2"/>
    <w:rsid w:val="00DC494B"/>
    <w:rsid w:val="00DC4B2B"/>
    <w:rsid w:val="00DC4C04"/>
    <w:rsid w:val="00DC4CBC"/>
    <w:rsid w:val="00DC4DBF"/>
    <w:rsid w:val="00DC51AB"/>
    <w:rsid w:val="00DC5760"/>
    <w:rsid w:val="00DC5890"/>
    <w:rsid w:val="00DC5B33"/>
    <w:rsid w:val="00DC5BED"/>
    <w:rsid w:val="00DC5D6D"/>
    <w:rsid w:val="00DC5E16"/>
    <w:rsid w:val="00DC5ED1"/>
    <w:rsid w:val="00DC616B"/>
    <w:rsid w:val="00DC6880"/>
    <w:rsid w:val="00DC68D0"/>
    <w:rsid w:val="00DC6984"/>
    <w:rsid w:val="00DC6B6A"/>
    <w:rsid w:val="00DC6C30"/>
    <w:rsid w:val="00DC6CFD"/>
    <w:rsid w:val="00DC6D26"/>
    <w:rsid w:val="00DC703A"/>
    <w:rsid w:val="00DC72A9"/>
    <w:rsid w:val="00DC7617"/>
    <w:rsid w:val="00DC7654"/>
    <w:rsid w:val="00DC7672"/>
    <w:rsid w:val="00DC79A1"/>
    <w:rsid w:val="00DC7B0C"/>
    <w:rsid w:val="00DC7B1C"/>
    <w:rsid w:val="00DC7D2B"/>
    <w:rsid w:val="00DC7D3B"/>
    <w:rsid w:val="00DC7E71"/>
    <w:rsid w:val="00DC7E79"/>
    <w:rsid w:val="00DC7E8E"/>
    <w:rsid w:val="00DC7F94"/>
    <w:rsid w:val="00DD001A"/>
    <w:rsid w:val="00DD01BD"/>
    <w:rsid w:val="00DD01C0"/>
    <w:rsid w:val="00DD01E0"/>
    <w:rsid w:val="00DD020E"/>
    <w:rsid w:val="00DD0261"/>
    <w:rsid w:val="00DD02DD"/>
    <w:rsid w:val="00DD0403"/>
    <w:rsid w:val="00DD0416"/>
    <w:rsid w:val="00DD06AF"/>
    <w:rsid w:val="00DD06D2"/>
    <w:rsid w:val="00DD0727"/>
    <w:rsid w:val="00DD09CB"/>
    <w:rsid w:val="00DD0B88"/>
    <w:rsid w:val="00DD0EAE"/>
    <w:rsid w:val="00DD1019"/>
    <w:rsid w:val="00DD10A3"/>
    <w:rsid w:val="00DD13A7"/>
    <w:rsid w:val="00DD143B"/>
    <w:rsid w:val="00DD14D5"/>
    <w:rsid w:val="00DD151A"/>
    <w:rsid w:val="00DD1523"/>
    <w:rsid w:val="00DD1566"/>
    <w:rsid w:val="00DD1733"/>
    <w:rsid w:val="00DD17A2"/>
    <w:rsid w:val="00DD17A9"/>
    <w:rsid w:val="00DD19A4"/>
    <w:rsid w:val="00DD1A16"/>
    <w:rsid w:val="00DD1AF7"/>
    <w:rsid w:val="00DD1B3E"/>
    <w:rsid w:val="00DD1C60"/>
    <w:rsid w:val="00DD1CBE"/>
    <w:rsid w:val="00DD1DA2"/>
    <w:rsid w:val="00DD2197"/>
    <w:rsid w:val="00DD22C5"/>
    <w:rsid w:val="00DD2571"/>
    <w:rsid w:val="00DD273C"/>
    <w:rsid w:val="00DD2907"/>
    <w:rsid w:val="00DD2AB4"/>
    <w:rsid w:val="00DD2BED"/>
    <w:rsid w:val="00DD3001"/>
    <w:rsid w:val="00DD3071"/>
    <w:rsid w:val="00DD3159"/>
    <w:rsid w:val="00DD362D"/>
    <w:rsid w:val="00DD3807"/>
    <w:rsid w:val="00DD3927"/>
    <w:rsid w:val="00DD3A63"/>
    <w:rsid w:val="00DD3B9D"/>
    <w:rsid w:val="00DD3C4A"/>
    <w:rsid w:val="00DD3CEC"/>
    <w:rsid w:val="00DD3EA5"/>
    <w:rsid w:val="00DD4225"/>
    <w:rsid w:val="00DD4952"/>
    <w:rsid w:val="00DD49AD"/>
    <w:rsid w:val="00DD49C1"/>
    <w:rsid w:val="00DD4CA1"/>
    <w:rsid w:val="00DD4D01"/>
    <w:rsid w:val="00DD4D2C"/>
    <w:rsid w:val="00DD4D3A"/>
    <w:rsid w:val="00DD4DCB"/>
    <w:rsid w:val="00DD4ED3"/>
    <w:rsid w:val="00DD4F54"/>
    <w:rsid w:val="00DD4FB3"/>
    <w:rsid w:val="00DD500F"/>
    <w:rsid w:val="00DD528B"/>
    <w:rsid w:val="00DD53AB"/>
    <w:rsid w:val="00DD54EF"/>
    <w:rsid w:val="00DD554C"/>
    <w:rsid w:val="00DD5872"/>
    <w:rsid w:val="00DD5890"/>
    <w:rsid w:val="00DD5D4D"/>
    <w:rsid w:val="00DD5EDE"/>
    <w:rsid w:val="00DD6474"/>
    <w:rsid w:val="00DD6627"/>
    <w:rsid w:val="00DD666D"/>
    <w:rsid w:val="00DD67D1"/>
    <w:rsid w:val="00DD6826"/>
    <w:rsid w:val="00DD6974"/>
    <w:rsid w:val="00DD6988"/>
    <w:rsid w:val="00DD6E29"/>
    <w:rsid w:val="00DD70CA"/>
    <w:rsid w:val="00DD7100"/>
    <w:rsid w:val="00DD71C8"/>
    <w:rsid w:val="00DD7304"/>
    <w:rsid w:val="00DD7434"/>
    <w:rsid w:val="00DD7480"/>
    <w:rsid w:val="00DD7505"/>
    <w:rsid w:val="00DD788E"/>
    <w:rsid w:val="00DD78B3"/>
    <w:rsid w:val="00DD78BC"/>
    <w:rsid w:val="00DD794D"/>
    <w:rsid w:val="00DD79ED"/>
    <w:rsid w:val="00DD7A6D"/>
    <w:rsid w:val="00DD7AB1"/>
    <w:rsid w:val="00DD7CD1"/>
    <w:rsid w:val="00DD7D37"/>
    <w:rsid w:val="00DD7F1D"/>
    <w:rsid w:val="00DE038D"/>
    <w:rsid w:val="00DE039C"/>
    <w:rsid w:val="00DE0531"/>
    <w:rsid w:val="00DE09F5"/>
    <w:rsid w:val="00DE0C7E"/>
    <w:rsid w:val="00DE0CCF"/>
    <w:rsid w:val="00DE0D23"/>
    <w:rsid w:val="00DE0EC8"/>
    <w:rsid w:val="00DE0FCE"/>
    <w:rsid w:val="00DE1197"/>
    <w:rsid w:val="00DE1415"/>
    <w:rsid w:val="00DE152F"/>
    <w:rsid w:val="00DE1569"/>
    <w:rsid w:val="00DE1578"/>
    <w:rsid w:val="00DE15DA"/>
    <w:rsid w:val="00DE16CB"/>
    <w:rsid w:val="00DE17D8"/>
    <w:rsid w:val="00DE1B2F"/>
    <w:rsid w:val="00DE1B3E"/>
    <w:rsid w:val="00DE1B4A"/>
    <w:rsid w:val="00DE1BE1"/>
    <w:rsid w:val="00DE231C"/>
    <w:rsid w:val="00DE254C"/>
    <w:rsid w:val="00DE2583"/>
    <w:rsid w:val="00DE26FD"/>
    <w:rsid w:val="00DE295C"/>
    <w:rsid w:val="00DE29DD"/>
    <w:rsid w:val="00DE2A7A"/>
    <w:rsid w:val="00DE2B94"/>
    <w:rsid w:val="00DE2C17"/>
    <w:rsid w:val="00DE2C76"/>
    <w:rsid w:val="00DE2DB8"/>
    <w:rsid w:val="00DE2F17"/>
    <w:rsid w:val="00DE31AE"/>
    <w:rsid w:val="00DE3571"/>
    <w:rsid w:val="00DE358B"/>
    <w:rsid w:val="00DE378E"/>
    <w:rsid w:val="00DE3945"/>
    <w:rsid w:val="00DE39CF"/>
    <w:rsid w:val="00DE3B52"/>
    <w:rsid w:val="00DE3C14"/>
    <w:rsid w:val="00DE3C7C"/>
    <w:rsid w:val="00DE3F96"/>
    <w:rsid w:val="00DE432F"/>
    <w:rsid w:val="00DE4380"/>
    <w:rsid w:val="00DE443D"/>
    <w:rsid w:val="00DE458C"/>
    <w:rsid w:val="00DE463E"/>
    <w:rsid w:val="00DE46FC"/>
    <w:rsid w:val="00DE4AC1"/>
    <w:rsid w:val="00DE4BD7"/>
    <w:rsid w:val="00DE4CEF"/>
    <w:rsid w:val="00DE4FF5"/>
    <w:rsid w:val="00DE50D6"/>
    <w:rsid w:val="00DE53F1"/>
    <w:rsid w:val="00DE54AE"/>
    <w:rsid w:val="00DE55BE"/>
    <w:rsid w:val="00DE566C"/>
    <w:rsid w:val="00DE5690"/>
    <w:rsid w:val="00DE5797"/>
    <w:rsid w:val="00DE580C"/>
    <w:rsid w:val="00DE590F"/>
    <w:rsid w:val="00DE5981"/>
    <w:rsid w:val="00DE5A0D"/>
    <w:rsid w:val="00DE5C00"/>
    <w:rsid w:val="00DE5C1A"/>
    <w:rsid w:val="00DE5C89"/>
    <w:rsid w:val="00DE5DAE"/>
    <w:rsid w:val="00DE5DF3"/>
    <w:rsid w:val="00DE60B3"/>
    <w:rsid w:val="00DE6479"/>
    <w:rsid w:val="00DE66FC"/>
    <w:rsid w:val="00DE696C"/>
    <w:rsid w:val="00DE6D33"/>
    <w:rsid w:val="00DE6F7A"/>
    <w:rsid w:val="00DE7090"/>
    <w:rsid w:val="00DE70BF"/>
    <w:rsid w:val="00DE70E7"/>
    <w:rsid w:val="00DE7189"/>
    <w:rsid w:val="00DE72D1"/>
    <w:rsid w:val="00DE73C1"/>
    <w:rsid w:val="00DE754C"/>
    <w:rsid w:val="00DE77C9"/>
    <w:rsid w:val="00DE78DF"/>
    <w:rsid w:val="00DE7AC2"/>
    <w:rsid w:val="00DE7D72"/>
    <w:rsid w:val="00DE7E59"/>
    <w:rsid w:val="00DE7EA9"/>
    <w:rsid w:val="00DE7EAC"/>
    <w:rsid w:val="00DE7FAC"/>
    <w:rsid w:val="00DF000B"/>
    <w:rsid w:val="00DF01DD"/>
    <w:rsid w:val="00DF03C6"/>
    <w:rsid w:val="00DF0410"/>
    <w:rsid w:val="00DF0429"/>
    <w:rsid w:val="00DF0476"/>
    <w:rsid w:val="00DF08BC"/>
    <w:rsid w:val="00DF0D19"/>
    <w:rsid w:val="00DF0E26"/>
    <w:rsid w:val="00DF105C"/>
    <w:rsid w:val="00DF1390"/>
    <w:rsid w:val="00DF13A0"/>
    <w:rsid w:val="00DF1421"/>
    <w:rsid w:val="00DF178B"/>
    <w:rsid w:val="00DF17AB"/>
    <w:rsid w:val="00DF19F8"/>
    <w:rsid w:val="00DF1A06"/>
    <w:rsid w:val="00DF1AAF"/>
    <w:rsid w:val="00DF1F13"/>
    <w:rsid w:val="00DF1FB7"/>
    <w:rsid w:val="00DF2022"/>
    <w:rsid w:val="00DF2040"/>
    <w:rsid w:val="00DF2198"/>
    <w:rsid w:val="00DF2234"/>
    <w:rsid w:val="00DF2389"/>
    <w:rsid w:val="00DF2494"/>
    <w:rsid w:val="00DF2598"/>
    <w:rsid w:val="00DF26AA"/>
    <w:rsid w:val="00DF2758"/>
    <w:rsid w:val="00DF278C"/>
    <w:rsid w:val="00DF2AC6"/>
    <w:rsid w:val="00DF2AC7"/>
    <w:rsid w:val="00DF2F84"/>
    <w:rsid w:val="00DF3088"/>
    <w:rsid w:val="00DF310A"/>
    <w:rsid w:val="00DF3422"/>
    <w:rsid w:val="00DF35A1"/>
    <w:rsid w:val="00DF37C0"/>
    <w:rsid w:val="00DF3802"/>
    <w:rsid w:val="00DF38E4"/>
    <w:rsid w:val="00DF3A48"/>
    <w:rsid w:val="00DF3B23"/>
    <w:rsid w:val="00DF3D2F"/>
    <w:rsid w:val="00DF40A5"/>
    <w:rsid w:val="00DF41D4"/>
    <w:rsid w:val="00DF42D8"/>
    <w:rsid w:val="00DF4549"/>
    <w:rsid w:val="00DF47B5"/>
    <w:rsid w:val="00DF47D7"/>
    <w:rsid w:val="00DF48A3"/>
    <w:rsid w:val="00DF495A"/>
    <w:rsid w:val="00DF4C7F"/>
    <w:rsid w:val="00DF5158"/>
    <w:rsid w:val="00DF52EA"/>
    <w:rsid w:val="00DF5470"/>
    <w:rsid w:val="00DF5740"/>
    <w:rsid w:val="00DF587C"/>
    <w:rsid w:val="00DF5BEC"/>
    <w:rsid w:val="00DF60AC"/>
    <w:rsid w:val="00DF60EA"/>
    <w:rsid w:val="00DF6178"/>
    <w:rsid w:val="00DF6188"/>
    <w:rsid w:val="00DF660E"/>
    <w:rsid w:val="00DF6732"/>
    <w:rsid w:val="00DF6D06"/>
    <w:rsid w:val="00DF6ED9"/>
    <w:rsid w:val="00DF6F42"/>
    <w:rsid w:val="00DF705B"/>
    <w:rsid w:val="00DF728F"/>
    <w:rsid w:val="00DF72BB"/>
    <w:rsid w:val="00DF73D5"/>
    <w:rsid w:val="00DF742C"/>
    <w:rsid w:val="00DF76AC"/>
    <w:rsid w:val="00DF77FC"/>
    <w:rsid w:val="00DF77FE"/>
    <w:rsid w:val="00DF7A90"/>
    <w:rsid w:val="00DF7AAA"/>
    <w:rsid w:val="00DF7BAD"/>
    <w:rsid w:val="00DF7C22"/>
    <w:rsid w:val="00DF7D1B"/>
    <w:rsid w:val="00E00003"/>
    <w:rsid w:val="00E000D2"/>
    <w:rsid w:val="00E00289"/>
    <w:rsid w:val="00E002FD"/>
    <w:rsid w:val="00E00597"/>
    <w:rsid w:val="00E0072D"/>
    <w:rsid w:val="00E0077C"/>
    <w:rsid w:val="00E007B9"/>
    <w:rsid w:val="00E008F0"/>
    <w:rsid w:val="00E009BA"/>
    <w:rsid w:val="00E009ED"/>
    <w:rsid w:val="00E00A54"/>
    <w:rsid w:val="00E00A59"/>
    <w:rsid w:val="00E00A94"/>
    <w:rsid w:val="00E00BB8"/>
    <w:rsid w:val="00E00CC4"/>
    <w:rsid w:val="00E00F09"/>
    <w:rsid w:val="00E00F46"/>
    <w:rsid w:val="00E01099"/>
    <w:rsid w:val="00E01166"/>
    <w:rsid w:val="00E011A0"/>
    <w:rsid w:val="00E01260"/>
    <w:rsid w:val="00E01646"/>
    <w:rsid w:val="00E017BB"/>
    <w:rsid w:val="00E0186D"/>
    <w:rsid w:val="00E01A10"/>
    <w:rsid w:val="00E01A74"/>
    <w:rsid w:val="00E01AB5"/>
    <w:rsid w:val="00E01BE3"/>
    <w:rsid w:val="00E01EB3"/>
    <w:rsid w:val="00E01EE2"/>
    <w:rsid w:val="00E021DF"/>
    <w:rsid w:val="00E0250D"/>
    <w:rsid w:val="00E02515"/>
    <w:rsid w:val="00E0293A"/>
    <w:rsid w:val="00E02948"/>
    <w:rsid w:val="00E02B08"/>
    <w:rsid w:val="00E02B36"/>
    <w:rsid w:val="00E02B72"/>
    <w:rsid w:val="00E02CAC"/>
    <w:rsid w:val="00E02D23"/>
    <w:rsid w:val="00E02FD7"/>
    <w:rsid w:val="00E03123"/>
    <w:rsid w:val="00E03290"/>
    <w:rsid w:val="00E034AC"/>
    <w:rsid w:val="00E03506"/>
    <w:rsid w:val="00E03815"/>
    <w:rsid w:val="00E03869"/>
    <w:rsid w:val="00E039AA"/>
    <w:rsid w:val="00E03BB0"/>
    <w:rsid w:val="00E03E31"/>
    <w:rsid w:val="00E03FFE"/>
    <w:rsid w:val="00E04154"/>
    <w:rsid w:val="00E041B3"/>
    <w:rsid w:val="00E04325"/>
    <w:rsid w:val="00E043E0"/>
    <w:rsid w:val="00E04556"/>
    <w:rsid w:val="00E0478B"/>
    <w:rsid w:val="00E047F3"/>
    <w:rsid w:val="00E048B0"/>
    <w:rsid w:val="00E048C9"/>
    <w:rsid w:val="00E048E5"/>
    <w:rsid w:val="00E04944"/>
    <w:rsid w:val="00E04BF4"/>
    <w:rsid w:val="00E04CEB"/>
    <w:rsid w:val="00E04D72"/>
    <w:rsid w:val="00E04EA7"/>
    <w:rsid w:val="00E04EB9"/>
    <w:rsid w:val="00E04F4A"/>
    <w:rsid w:val="00E05049"/>
    <w:rsid w:val="00E05142"/>
    <w:rsid w:val="00E052E8"/>
    <w:rsid w:val="00E05506"/>
    <w:rsid w:val="00E056DB"/>
    <w:rsid w:val="00E05779"/>
    <w:rsid w:val="00E05A28"/>
    <w:rsid w:val="00E05A8C"/>
    <w:rsid w:val="00E05ADF"/>
    <w:rsid w:val="00E05B3A"/>
    <w:rsid w:val="00E05CCA"/>
    <w:rsid w:val="00E05E06"/>
    <w:rsid w:val="00E05E74"/>
    <w:rsid w:val="00E05F15"/>
    <w:rsid w:val="00E05F21"/>
    <w:rsid w:val="00E0603B"/>
    <w:rsid w:val="00E0608A"/>
    <w:rsid w:val="00E06349"/>
    <w:rsid w:val="00E0656C"/>
    <w:rsid w:val="00E065ED"/>
    <w:rsid w:val="00E06EFE"/>
    <w:rsid w:val="00E072CF"/>
    <w:rsid w:val="00E07325"/>
    <w:rsid w:val="00E075D9"/>
    <w:rsid w:val="00E07796"/>
    <w:rsid w:val="00E078DB"/>
    <w:rsid w:val="00E07927"/>
    <w:rsid w:val="00E07AE0"/>
    <w:rsid w:val="00E07E06"/>
    <w:rsid w:val="00E07F4E"/>
    <w:rsid w:val="00E100F1"/>
    <w:rsid w:val="00E101A8"/>
    <w:rsid w:val="00E103B4"/>
    <w:rsid w:val="00E104A7"/>
    <w:rsid w:val="00E10526"/>
    <w:rsid w:val="00E105FA"/>
    <w:rsid w:val="00E105FE"/>
    <w:rsid w:val="00E10615"/>
    <w:rsid w:val="00E10861"/>
    <w:rsid w:val="00E10A31"/>
    <w:rsid w:val="00E10B0D"/>
    <w:rsid w:val="00E10B51"/>
    <w:rsid w:val="00E10C37"/>
    <w:rsid w:val="00E10E05"/>
    <w:rsid w:val="00E10E64"/>
    <w:rsid w:val="00E10F53"/>
    <w:rsid w:val="00E10FC3"/>
    <w:rsid w:val="00E112AF"/>
    <w:rsid w:val="00E11339"/>
    <w:rsid w:val="00E11495"/>
    <w:rsid w:val="00E114F3"/>
    <w:rsid w:val="00E1171B"/>
    <w:rsid w:val="00E1186D"/>
    <w:rsid w:val="00E118C6"/>
    <w:rsid w:val="00E119CB"/>
    <w:rsid w:val="00E11C0B"/>
    <w:rsid w:val="00E11C7C"/>
    <w:rsid w:val="00E11D72"/>
    <w:rsid w:val="00E1273C"/>
    <w:rsid w:val="00E127FE"/>
    <w:rsid w:val="00E12AF9"/>
    <w:rsid w:val="00E12BB2"/>
    <w:rsid w:val="00E12D30"/>
    <w:rsid w:val="00E13018"/>
    <w:rsid w:val="00E130E5"/>
    <w:rsid w:val="00E13177"/>
    <w:rsid w:val="00E13265"/>
    <w:rsid w:val="00E13400"/>
    <w:rsid w:val="00E134C1"/>
    <w:rsid w:val="00E1367E"/>
    <w:rsid w:val="00E13718"/>
    <w:rsid w:val="00E1372D"/>
    <w:rsid w:val="00E13973"/>
    <w:rsid w:val="00E13A32"/>
    <w:rsid w:val="00E13B5E"/>
    <w:rsid w:val="00E13B81"/>
    <w:rsid w:val="00E13B99"/>
    <w:rsid w:val="00E13DB2"/>
    <w:rsid w:val="00E13F8F"/>
    <w:rsid w:val="00E143B8"/>
    <w:rsid w:val="00E14422"/>
    <w:rsid w:val="00E1464D"/>
    <w:rsid w:val="00E146DF"/>
    <w:rsid w:val="00E146E4"/>
    <w:rsid w:val="00E14774"/>
    <w:rsid w:val="00E14804"/>
    <w:rsid w:val="00E1480C"/>
    <w:rsid w:val="00E148D8"/>
    <w:rsid w:val="00E14997"/>
    <w:rsid w:val="00E14AB2"/>
    <w:rsid w:val="00E14ACF"/>
    <w:rsid w:val="00E14C25"/>
    <w:rsid w:val="00E14D19"/>
    <w:rsid w:val="00E14E0E"/>
    <w:rsid w:val="00E15063"/>
    <w:rsid w:val="00E150AC"/>
    <w:rsid w:val="00E153BE"/>
    <w:rsid w:val="00E153E9"/>
    <w:rsid w:val="00E15604"/>
    <w:rsid w:val="00E157E9"/>
    <w:rsid w:val="00E15834"/>
    <w:rsid w:val="00E15A43"/>
    <w:rsid w:val="00E15A67"/>
    <w:rsid w:val="00E15B71"/>
    <w:rsid w:val="00E15DC1"/>
    <w:rsid w:val="00E15ECD"/>
    <w:rsid w:val="00E15F56"/>
    <w:rsid w:val="00E16023"/>
    <w:rsid w:val="00E1614D"/>
    <w:rsid w:val="00E16555"/>
    <w:rsid w:val="00E1663C"/>
    <w:rsid w:val="00E166E3"/>
    <w:rsid w:val="00E169B3"/>
    <w:rsid w:val="00E169B6"/>
    <w:rsid w:val="00E16A9F"/>
    <w:rsid w:val="00E16C6C"/>
    <w:rsid w:val="00E16D5B"/>
    <w:rsid w:val="00E16DA2"/>
    <w:rsid w:val="00E16DC6"/>
    <w:rsid w:val="00E16FDA"/>
    <w:rsid w:val="00E17069"/>
    <w:rsid w:val="00E17117"/>
    <w:rsid w:val="00E17192"/>
    <w:rsid w:val="00E172C0"/>
    <w:rsid w:val="00E17352"/>
    <w:rsid w:val="00E173B4"/>
    <w:rsid w:val="00E173D2"/>
    <w:rsid w:val="00E175D7"/>
    <w:rsid w:val="00E17716"/>
    <w:rsid w:val="00E17B0B"/>
    <w:rsid w:val="00E17E4D"/>
    <w:rsid w:val="00E17F94"/>
    <w:rsid w:val="00E20246"/>
    <w:rsid w:val="00E2026C"/>
    <w:rsid w:val="00E20504"/>
    <w:rsid w:val="00E2055C"/>
    <w:rsid w:val="00E20B25"/>
    <w:rsid w:val="00E20BBA"/>
    <w:rsid w:val="00E20E51"/>
    <w:rsid w:val="00E20E9E"/>
    <w:rsid w:val="00E20EC8"/>
    <w:rsid w:val="00E20F17"/>
    <w:rsid w:val="00E21229"/>
    <w:rsid w:val="00E212E7"/>
    <w:rsid w:val="00E21338"/>
    <w:rsid w:val="00E21375"/>
    <w:rsid w:val="00E216E7"/>
    <w:rsid w:val="00E2173D"/>
    <w:rsid w:val="00E217A5"/>
    <w:rsid w:val="00E2186D"/>
    <w:rsid w:val="00E2192A"/>
    <w:rsid w:val="00E21942"/>
    <w:rsid w:val="00E21D82"/>
    <w:rsid w:val="00E21E21"/>
    <w:rsid w:val="00E21EB7"/>
    <w:rsid w:val="00E21FB7"/>
    <w:rsid w:val="00E2207F"/>
    <w:rsid w:val="00E22262"/>
    <w:rsid w:val="00E2227E"/>
    <w:rsid w:val="00E224FB"/>
    <w:rsid w:val="00E22598"/>
    <w:rsid w:val="00E2278F"/>
    <w:rsid w:val="00E22AC0"/>
    <w:rsid w:val="00E22BA7"/>
    <w:rsid w:val="00E22C53"/>
    <w:rsid w:val="00E22D77"/>
    <w:rsid w:val="00E22E09"/>
    <w:rsid w:val="00E22E91"/>
    <w:rsid w:val="00E22FCF"/>
    <w:rsid w:val="00E23060"/>
    <w:rsid w:val="00E2307D"/>
    <w:rsid w:val="00E2313A"/>
    <w:rsid w:val="00E2325E"/>
    <w:rsid w:val="00E233D5"/>
    <w:rsid w:val="00E234A5"/>
    <w:rsid w:val="00E23565"/>
    <w:rsid w:val="00E23589"/>
    <w:rsid w:val="00E23816"/>
    <w:rsid w:val="00E23824"/>
    <w:rsid w:val="00E23873"/>
    <w:rsid w:val="00E23A71"/>
    <w:rsid w:val="00E23C2D"/>
    <w:rsid w:val="00E23DCE"/>
    <w:rsid w:val="00E23F2C"/>
    <w:rsid w:val="00E23F58"/>
    <w:rsid w:val="00E24243"/>
    <w:rsid w:val="00E24863"/>
    <w:rsid w:val="00E2489B"/>
    <w:rsid w:val="00E249A7"/>
    <w:rsid w:val="00E24A79"/>
    <w:rsid w:val="00E24BAB"/>
    <w:rsid w:val="00E24D68"/>
    <w:rsid w:val="00E25124"/>
    <w:rsid w:val="00E25139"/>
    <w:rsid w:val="00E252BA"/>
    <w:rsid w:val="00E25555"/>
    <w:rsid w:val="00E25A43"/>
    <w:rsid w:val="00E25BE9"/>
    <w:rsid w:val="00E25ECC"/>
    <w:rsid w:val="00E25F68"/>
    <w:rsid w:val="00E26102"/>
    <w:rsid w:val="00E26122"/>
    <w:rsid w:val="00E26222"/>
    <w:rsid w:val="00E26272"/>
    <w:rsid w:val="00E26394"/>
    <w:rsid w:val="00E266D1"/>
    <w:rsid w:val="00E26974"/>
    <w:rsid w:val="00E26A26"/>
    <w:rsid w:val="00E26ADB"/>
    <w:rsid w:val="00E26BFF"/>
    <w:rsid w:val="00E26D56"/>
    <w:rsid w:val="00E26DDE"/>
    <w:rsid w:val="00E26F69"/>
    <w:rsid w:val="00E27099"/>
    <w:rsid w:val="00E2724B"/>
    <w:rsid w:val="00E272DE"/>
    <w:rsid w:val="00E274A8"/>
    <w:rsid w:val="00E276EE"/>
    <w:rsid w:val="00E276FA"/>
    <w:rsid w:val="00E2783E"/>
    <w:rsid w:val="00E27A6C"/>
    <w:rsid w:val="00E27B13"/>
    <w:rsid w:val="00E27BDA"/>
    <w:rsid w:val="00E27CC6"/>
    <w:rsid w:val="00E3006F"/>
    <w:rsid w:val="00E3011F"/>
    <w:rsid w:val="00E304BA"/>
    <w:rsid w:val="00E3052B"/>
    <w:rsid w:val="00E305EE"/>
    <w:rsid w:val="00E30754"/>
    <w:rsid w:val="00E30802"/>
    <w:rsid w:val="00E308B6"/>
    <w:rsid w:val="00E309D8"/>
    <w:rsid w:val="00E30C32"/>
    <w:rsid w:val="00E30C3E"/>
    <w:rsid w:val="00E30D77"/>
    <w:rsid w:val="00E30EC2"/>
    <w:rsid w:val="00E319F3"/>
    <w:rsid w:val="00E31A22"/>
    <w:rsid w:val="00E31A62"/>
    <w:rsid w:val="00E31A85"/>
    <w:rsid w:val="00E31F6B"/>
    <w:rsid w:val="00E32140"/>
    <w:rsid w:val="00E32269"/>
    <w:rsid w:val="00E323C2"/>
    <w:rsid w:val="00E325E0"/>
    <w:rsid w:val="00E32B23"/>
    <w:rsid w:val="00E32E31"/>
    <w:rsid w:val="00E32FD6"/>
    <w:rsid w:val="00E33007"/>
    <w:rsid w:val="00E33348"/>
    <w:rsid w:val="00E3351B"/>
    <w:rsid w:val="00E33581"/>
    <w:rsid w:val="00E335A4"/>
    <w:rsid w:val="00E3371E"/>
    <w:rsid w:val="00E337E1"/>
    <w:rsid w:val="00E338B1"/>
    <w:rsid w:val="00E338C7"/>
    <w:rsid w:val="00E3397C"/>
    <w:rsid w:val="00E33B34"/>
    <w:rsid w:val="00E33BD6"/>
    <w:rsid w:val="00E33DBE"/>
    <w:rsid w:val="00E33EE0"/>
    <w:rsid w:val="00E33EEF"/>
    <w:rsid w:val="00E33F0C"/>
    <w:rsid w:val="00E33F28"/>
    <w:rsid w:val="00E33F36"/>
    <w:rsid w:val="00E33FE3"/>
    <w:rsid w:val="00E34435"/>
    <w:rsid w:val="00E3469F"/>
    <w:rsid w:val="00E34994"/>
    <w:rsid w:val="00E349D2"/>
    <w:rsid w:val="00E34A32"/>
    <w:rsid w:val="00E34AA6"/>
    <w:rsid w:val="00E34B22"/>
    <w:rsid w:val="00E34B85"/>
    <w:rsid w:val="00E34C8B"/>
    <w:rsid w:val="00E34FBA"/>
    <w:rsid w:val="00E35034"/>
    <w:rsid w:val="00E352B8"/>
    <w:rsid w:val="00E353B8"/>
    <w:rsid w:val="00E355D4"/>
    <w:rsid w:val="00E355ED"/>
    <w:rsid w:val="00E35A47"/>
    <w:rsid w:val="00E35AD3"/>
    <w:rsid w:val="00E35C62"/>
    <w:rsid w:val="00E35EC9"/>
    <w:rsid w:val="00E35F4A"/>
    <w:rsid w:val="00E36249"/>
    <w:rsid w:val="00E36328"/>
    <w:rsid w:val="00E368FF"/>
    <w:rsid w:val="00E3697E"/>
    <w:rsid w:val="00E36C33"/>
    <w:rsid w:val="00E36C5B"/>
    <w:rsid w:val="00E36D15"/>
    <w:rsid w:val="00E36F1F"/>
    <w:rsid w:val="00E36F36"/>
    <w:rsid w:val="00E3720A"/>
    <w:rsid w:val="00E372CF"/>
    <w:rsid w:val="00E374B2"/>
    <w:rsid w:val="00E37533"/>
    <w:rsid w:val="00E37568"/>
    <w:rsid w:val="00E37768"/>
    <w:rsid w:val="00E379E0"/>
    <w:rsid w:val="00E37B2E"/>
    <w:rsid w:val="00E37C49"/>
    <w:rsid w:val="00E37DF9"/>
    <w:rsid w:val="00E4006A"/>
    <w:rsid w:val="00E403D2"/>
    <w:rsid w:val="00E40820"/>
    <w:rsid w:val="00E40849"/>
    <w:rsid w:val="00E4084F"/>
    <w:rsid w:val="00E40863"/>
    <w:rsid w:val="00E409BF"/>
    <w:rsid w:val="00E40A1D"/>
    <w:rsid w:val="00E40AE1"/>
    <w:rsid w:val="00E40B05"/>
    <w:rsid w:val="00E40BE0"/>
    <w:rsid w:val="00E40CB0"/>
    <w:rsid w:val="00E40F4E"/>
    <w:rsid w:val="00E41137"/>
    <w:rsid w:val="00E4139D"/>
    <w:rsid w:val="00E4145E"/>
    <w:rsid w:val="00E414C3"/>
    <w:rsid w:val="00E414EC"/>
    <w:rsid w:val="00E41506"/>
    <w:rsid w:val="00E4176F"/>
    <w:rsid w:val="00E41D21"/>
    <w:rsid w:val="00E41F2E"/>
    <w:rsid w:val="00E42052"/>
    <w:rsid w:val="00E42DD4"/>
    <w:rsid w:val="00E42F13"/>
    <w:rsid w:val="00E42F52"/>
    <w:rsid w:val="00E42F99"/>
    <w:rsid w:val="00E43321"/>
    <w:rsid w:val="00E4362F"/>
    <w:rsid w:val="00E43B62"/>
    <w:rsid w:val="00E43B74"/>
    <w:rsid w:val="00E43C59"/>
    <w:rsid w:val="00E43CB0"/>
    <w:rsid w:val="00E43F3B"/>
    <w:rsid w:val="00E441B2"/>
    <w:rsid w:val="00E44244"/>
    <w:rsid w:val="00E4439F"/>
    <w:rsid w:val="00E44475"/>
    <w:rsid w:val="00E44532"/>
    <w:rsid w:val="00E445C1"/>
    <w:rsid w:val="00E449F1"/>
    <w:rsid w:val="00E44A53"/>
    <w:rsid w:val="00E44ABA"/>
    <w:rsid w:val="00E44BFF"/>
    <w:rsid w:val="00E44E24"/>
    <w:rsid w:val="00E44E4B"/>
    <w:rsid w:val="00E44EEE"/>
    <w:rsid w:val="00E4543E"/>
    <w:rsid w:val="00E45442"/>
    <w:rsid w:val="00E455CB"/>
    <w:rsid w:val="00E45656"/>
    <w:rsid w:val="00E4568D"/>
    <w:rsid w:val="00E456A1"/>
    <w:rsid w:val="00E456F5"/>
    <w:rsid w:val="00E457F7"/>
    <w:rsid w:val="00E45901"/>
    <w:rsid w:val="00E45A73"/>
    <w:rsid w:val="00E45B6D"/>
    <w:rsid w:val="00E45D80"/>
    <w:rsid w:val="00E45F13"/>
    <w:rsid w:val="00E46251"/>
    <w:rsid w:val="00E462F0"/>
    <w:rsid w:val="00E46824"/>
    <w:rsid w:val="00E46C30"/>
    <w:rsid w:val="00E46C37"/>
    <w:rsid w:val="00E46C38"/>
    <w:rsid w:val="00E46C7F"/>
    <w:rsid w:val="00E47087"/>
    <w:rsid w:val="00E4712C"/>
    <w:rsid w:val="00E473AA"/>
    <w:rsid w:val="00E47420"/>
    <w:rsid w:val="00E474E2"/>
    <w:rsid w:val="00E47578"/>
    <w:rsid w:val="00E475E0"/>
    <w:rsid w:val="00E4768A"/>
    <w:rsid w:val="00E47928"/>
    <w:rsid w:val="00E47A69"/>
    <w:rsid w:val="00E47B1B"/>
    <w:rsid w:val="00E47F46"/>
    <w:rsid w:val="00E5018B"/>
    <w:rsid w:val="00E50198"/>
    <w:rsid w:val="00E503D4"/>
    <w:rsid w:val="00E504C5"/>
    <w:rsid w:val="00E50512"/>
    <w:rsid w:val="00E50589"/>
    <w:rsid w:val="00E50641"/>
    <w:rsid w:val="00E5069E"/>
    <w:rsid w:val="00E5088A"/>
    <w:rsid w:val="00E50936"/>
    <w:rsid w:val="00E50A40"/>
    <w:rsid w:val="00E50AB2"/>
    <w:rsid w:val="00E50CC1"/>
    <w:rsid w:val="00E50F88"/>
    <w:rsid w:val="00E50F8C"/>
    <w:rsid w:val="00E5109B"/>
    <w:rsid w:val="00E51131"/>
    <w:rsid w:val="00E51229"/>
    <w:rsid w:val="00E5138B"/>
    <w:rsid w:val="00E51398"/>
    <w:rsid w:val="00E51514"/>
    <w:rsid w:val="00E5174E"/>
    <w:rsid w:val="00E518FD"/>
    <w:rsid w:val="00E51A34"/>
    <w:rsid w:val="00E51A3D"/>
    <w:rsid w:val="00E51B74"/>
    <w:rsid w:val="00E51C23"/>
    <w:rsid w:val="00E51D53"/>
    <w:rsid w:val="00E51D8F"/>
    <w:rsid w:val="00E520DC"/>
    <w:rsid w:val="00E523B7"/>
    <w:rsid w:val="00E523FA"/>
    <w:rsid w:val="00E52402"/>
    <w:rsid w:val="00E525C9"/>
    <w:rsid w:val="00E52696"/>
    <w:rsid w:val="00E52B27"/>
    <w:rsid w:val="00E52C4A"/>
    <w:rsid w:val="00E52D0A"/>
    <w:rsid w:val="00E52EA6"/>
    <w:rsid w:val="00E5319E"/>
    <w:rsid w:val="00E5347F"/>
    <w:rsid w:val="00E535CC"/>
    <w:rsid w:val="00E538F5"/>
    <w:rsid w:val="00E53CD5"/>
    <w:rsid w:val="00E53DED"/>
    <w:rsid w:val="00E5420E"/>
    <w:rsid w:val="00E5421D"/>
    <w:rsid w:val="00E5435A"/>
    <w:rsid w:val="00E544E0"/>
    <w:rsid w:val="00E546A7"/>
    <w:rsid w:val="00E54A72"/>
    <w:rsid w:val="00E54BDE"/>
    <w:rsid w:val="00E54F4D"/>
    <w:rsid w:val="00E54FCB"/>
    <w:rsid w:val="00E551F4"/>
    <w:rsid w:val="00E55354"/>
    <w:rsid w:val="00E553C2"/>
    <w:rsid w:val="00E55549"/>
    <w:rsid w:val="00E556A4"/>
    <w:rsid w:val="00E55957"/>
    <w:rsid w:val="00E559E9"/>
    <w:rsid w:val="00E55B2C"/>
    <w:rsid w:val="00E55BC4"/>
    <w:rsid w:val="00E55C18"/>
    <w:rsid w:val="00E55DB4"/>
    <w:rsid w:val="00E55DF2"/>
    <w:rsid w:val="00E55EA8"/>
    <w:rsid w:val="00E56992"/>
    <w:rsid w:val="00E569CA"/>
    <w:rsid w:val="00E56A09"/>
    <w:rsid w:val="00E56C5B"/>
    <w:rsid w:val="00E56C88"/>
    <w:rsid w:val="00E56CC9"/>
    <w:rsid w:val="00E56E01"/>
    <w:rsid w:val="00E56E32"/>
    <w:rsid w:val="00E56E96"/>
    <w:rsid w:val="00E5717F"/>
    <w:rsid w:val="00E57279"/>
    <w:rsid w:val="00E572DA"/>
    <w:rsid w:val="00E572EA"/>
    <w:rsid w:val="00E57527"/>
    <w:rsid w:val="00E5762B"/>
    <w:rsid w:val="00E57829"/>
    <w:rsid w:val="00E57842"/>
    <w:rsid w:val="00E5785F"/>
    <w:rsid w:val="00E578E5"/>
    <w:rsid w:val="00E57ACD"/>
    <w:rsid w:val="00E57AD3"/>
    <w:rsid w:val="00E57D4B"/>
    <w:rsid w:val="00E57E46"/>
    <w:rsid w:val="00E57E51"/>
    <w:rsid w:val="00E57F6A"/>
    <w:rsid w:val="00E6011B"/>
    <w:rsid w:val="00E60170"/>
    <w:rsid w:val="00E601CB"/>
    <w:rsid w:val="00E60525"/>
    <w:rsid w:val="00E60E26"/>
    <w:rsid w:val="00E60E6D"/>
    <w:rsid w:val="00E60E93"/>
    <w:rsid w:val="00E60EBF"/>
    <w:rsid w:val="00E60FD0"/>
    <w:rsid w:val="00E61001"/>
    <w:rsid w:val="00E6105B"/>
    <w:rsid w:val="00E61071"/>
    <w:rsid w:val="00E610EE"/>
    <w:rsid w:val="00E6111F"/>
    <w:rsid w:val="00E6135A"/>
    <w:rsid w:val="00E613AB"/>
    <w:rsid w:val="00E61819"/>
    <w:rsid w:val="00E61A82"/>
    <w:rsid w:val="00E61B75"/>
    <w:rsid w:val="00E61BE6"/>
    <w:rsid w:val="00E61C0B"/>
    <w:rsid w:val="00E61D07"/>
    <w:rsid w:val="00E61D89"/>
    <w:rsid w:val="00E61F7F"/>
    <w:rsid w:val="00E620DA"/>
    <w:rsid w:val="00E621F7"/>
    <w:rsid w:val="00E623E3"/>
    <w:rsid w:val="00E6255F"/>
    <w:rsid w:val="00E625DF"/>
    <w:rsid w:val="00E62632"/>
    <w:rsid w:val="00E62804"/>
    <w:rsid w:val="00E6281C"/>
    <w:rsid w:val="00E628CB"/>
    <w:rsid w:val="00E62A52"/>
    <w:rsid w:val="00E62BD0"/>
    <w:rsid w:val="00E62D3D"/>
    <w:rsid w:val="00E62D85"/>
    <w:rsid w:val="00E62E4D"/>
    <w:rsid w:val="00E631EE"/>
    <w:rsid w:val="00E63246"/>
    <w:rsid w:val="00E633AD"/>
    <w:rsid w:val="00E6367B"/>
    <w:rsid w:val="00E63884"/>
    <w:rsid w:val="00E63917"/>
    <w:rsid w:val="00E63942"/>
    <w:rsid w:val="00E639F5"/>
    <w:rsid w:val="00E63AB2"/>
    <w:rsid w:val="00E63BF9"/>
    <w:rsid w:val="00E63CB7"/>
    <w:rsid w:val="00E63E4F"/>
    <w:rsid w:val="00E63F85"/>
    <w:rsid w:val="00E64076"/>
    <w:rsid w:val="00E64170"/>
    <w:rsid w:val="00E6427F"/>
    <w:rsid w:val="00E644F1"/>
    <w:rsid w:val="00E645F3"/>
    <w:rsid w:val="00E6465E"/>
    <w:rsid w:val="00E648E9"/>
    <w:rsid w:val="00E64B55"/>
    <w:rsid w:val="00E64D40"/>
    <w:rsid w:val="00E64DB1"/>
    <w:rsid w:val="00E64FCB"/>
    <w:rsid w:val="00E6507E"/>
    <w:rsid w:val="00E65176"/>
    <w:rsid w:val="00E65547"/>
    <w:rsid w:val="00E656BA"/>
    <w:rsid w:val="00E658C1"/>
    <w:rsid w:val="00E65927"/>
    <w:rsid w:val="00E65A21"/>
    <w:rsid w:val="00E65AB5"/>
    <w:rsid w:val="00E65AEA"/>
    <w:rsid w:val="00E65B12"/>
    <w:rsid w:val="00E65E6E"/>
    <w:rsid w:val="00E65F93"/>
    <w:rsid w:val="00E660B4"/>
    <w:rsid w:val="00E660CF"/>
    <w:rsid w:val="00E6614A"/>
    <w:rsid w:val="00E662C0"/>
    <w:rsid w:val="00E662DD"/>
    <w:rsid w:val="00E6637B"/>
    <w:rsid w:val="00E66675"/>
    <w:rsid w:val="00E66735"/>
    <w:rsid w:val="00E667EE"/>
    <w:rsid w:val="00E66904"/>
    <w:rsid w:val="00E66AA1"/>
    <w:rsid w:val="00E66DB3"/>
    <w:rsid w:val="00E6712D"/>
    <w:rsid w:val="00E6713F"/>
    <w:rsid w:val="00E67174"/>
    <w:rsid w:val="00E671D6"/>
    <w:rsid w:val="00E6720F"/>
    <w:rsid w:val="00E673D2"/>
    <w:rsid w:val="00E674A6"/>
    <w:rsid w:val="00E67866"/>
    <w:rsid w:val="00E67A49"/>
    <w:rsid w:val="00E67E75"/>
    <w:rsid w:val="00E67ECD"/>
    <w:rsid w:val="00E67FCA"/>
    <w:rsid w:val="00E70131"/>
    <w:rsid w:val="00E701D8"/>
    <w:rsid w:val="00E7027F"/>
    <w:rsid w:val="00E7086B"/>
    <w:rsid w:val="00E708F5"/>
    <w:rsid w:val="00E70A07"/>
    <w:rsid w:val="00E70A22"/>
    <w:rsid w:val="00E70BB2"/>
    <w:rsid w:val="00E70E9C"/>
    <w:rsid w:val="00E70EDE"/>
    <w:rsid w:val="00E70F3A"/>
    <w:rsid w:val="00E70F9C"/>
    <w:rsid w:val="00E71016"/>
    <w:rsid w:val="00E714CB"/>
    <w:rsid w:val="00E715FF"/>
    <w:rsid w:val="00E71615"/>
    <w:rsid w:val="00E71A9D"/>
    <w:rsid w:val="00E71B85"/>
    <w:rsid w:val="00E71BBF"/>
    <w:rsid w:val="00E71BD0"/>
    <w:rsid w:val="00E71C12"/>
    <w:rsid w:val="00E71E7B"/>
    <w:rsid w:val="00E721E4"/>
    <w:rsid w:val="00E72332"/>
    <w:rsid w:val="00E7253C"/>
    <w:rsid w:val="00E7261F"/>
    <w:rsid w:val="00E7282F"/>
    <w:rsid w:val="00E72853"/>
    <w:rsid w:val="00E72963"/>
    <w:rsid w:val="00E72A0D"/>
    <w:rsid w:val="00E72E2B"/>
    <w:rsid w:val="00E73180"/>
    <w:rsid w:val="00E73199"/>
    <w:rsid w:val="00E733D1"/>
    <w:rsid w:val="00E73538"/>
    <w:rsid w:val="00E73589"/>
    <w:rsid w:val="00E73657"/>
    <w:rsid w:val="00E73960"/>
    <w:rsid w:val="00E73A5D"/>
    <w:rsid w:val="00E73A6E"/>
    <w:rsid w:val="00E73AAC"/>
    <w:rsid w:val="00E73C8D"/>
    <w:rsid w:val="00E73EBC"/>
    <w:rsid w:val="00E741EC"/>
    <w:rsid w:val="00E742BF"/>
    <w:rsid w:val="00E7434E"/>
    <w:rsid w:val="00E74402"/>
    <w:rsid w:val="00E74405"/>
    <w:rsid w:val="00E744B1"/>
    <w:rsid w:val="00E74544"/>
    <w:rsid w:val="00E745EC"/>
    <w:rsid w:val="00E7466C"/>
    <w:rsid w:val="00E74882"/>
    <w:rsid w:val="00E74AB6"/>
    <w:rsid w:val="00E74E9C"/>
    <w:rsid w:val="00E74FDA"/>
    <w:rsid w:val="00E74FFF"/>
    <w:rsid w:val="00E75012"/>
    <w:rsid w:val="00E7506F"/>
    <w:rsid w:val="00E7508B"/>
    <w:rsid w:val="00E751EB"/>
    <w:rsid w:val="00E75299"/>
    <w:rsid w:val="00E75308"/>
    <w:rsid w:val="00E75404"/>
    <w:rsid w:val="00E7549C"/>
    <w:rsid w:val="00E754CB"/>
    <w:rsid w:val="00E754ED"/>
    <w:rsid w:val="00E75755"/>
    <w:rsid w:val="00E75813"/>
    <w:rsid w:val="00E75950"/>
    <w:rsid w:val="00E75A28"/>
    <w:rsid w:val="00E75CAA"/>
    <w:rsid w:val="00E75F38"/>
    <w:rsid w:val="00E76011"/>
    <w:rsid w:val="00E762E1"/>
    <w:rsid w:val="00E7660D"/>
    <w:rsid w:val="00E7677B"/>
    <w:rsid w:val="00E76954"/>
    <w:rsid w:val="00E76A8C"/>
    <w:rsid w:val="00E76B1F"/>
    <w:rsid w:val="00E76C17"/>
    <w:rsid w:val="00E7747D"/>
    <w:rsid w:val="00E77650"/>
    <w:rsid w:val="00E77B6D"/>
    <w:rsid w:val="00E77B7E"/>
    <w:rsid w:val="00E77C4B"/>
    <w:rsid w:val="00E77CE7"/>
    <w:rsid w:val="00E80016"/>
    <w:rsid w:val="00E8013B"/>
    <w:rsid w:val="00E8013F"/>
    <w:rsid w:val="00E802D8"/>
    <w:rsid w:val="00E8034E"/>
    <w:rsid w:val="00E805B2"/>
    <w:rsid w:val="00E80604"/>
    <w:rsid w:val="00E80659"/>
    <w:rsid w:val="00E80801"/>
    <w:rsid w:val="00E80A00"/>
    <w:rsid w:val="00E80E8A"/>
    <w:rsid w:val="00E80EED"/>
    <w:rsid w:val="00E80FFB"/>
    <w:rsid w:val="00E812B0"/>
    <w:rsid w:val="00E81335"/>
    <w:rsid w:val="00E81403"/>
    <w:rsid w:val="00E81477"/>
    <w:rsid w:val="00E81584"/>
    <w:rsid w:val="00E8163B"/>
    <w:rsid w:val="00E81661"/>
    <w:rsid w:val="00E81669"/>
    <w:rsid w:val="00E81759"/>
    <w:rsid w:val="00E81765"/>
    <w:rsid w:val="00E81983"/>
    <w:rsid w:val="00E81D65"/>
    <w:rsid w:val="00E81F98"/>
    <w:rsid w:val="00E82179"/>
    <w:rsid w:val="00E82202"/>
    <w:rsid w:val="00E822F7"/>
    <w:rsid w:val="00E82319"/>
    <w:rsid w:val="00E826CC"/>
    <w:rsid w:val="00E82700"/>
    <w:rsid w:val="00E82723"/>
    <w:rsid w:val="00E82A7C"/>
    <w:rsid w:val="00E82B0B"/>
    <w:rsid w:val="00E82C2C"/>
    <w:rsid w:val="00E82C60"/>
    <w:rsid w:val="00E82CD2"/>
    <w:rsid w:val="00E82FC3"/>
    <w:rsid w:val="00E83101"/>
    <w:rsid w:val="00E83138"/>
    <w:rsid w:val="00E832BE"/>
    <w:rsid w:val="00E8364B"/>
    <w:rsid w:val="00E83737"/>
    <w:rsid w:val="00E837CA"/>
    <w:rsid w:val="00E83994"/>
    <w:rsid w:val="00E83DAC"/>
    <w:rsid w:val="00E83E55"/>
    <w:rsid w:val="00E83E69"/>
    <w:rsid w:val="00E83EB1"/>
    <w:rsid w:val="00E83EF4"/>
    <w:rsid w:val="00E83F36"/>
    <w:rsid w:val="00E83F84"/>
    <w:rsid w:val="00E83FED"/>
    <w:rsid w:val="00E8411B"/>
    <w:rsid w:val="00E843AD"/>
    <w:rsid w:val="00E845C0"/>
    <w:rsid w:val="00E84600"/>
    <w:rsid w:val="00E84697"/>
    <w:rsid w:val="00E846D7"/>
    <w:rsid w:val="00E8476E"/>
    <w:rsid w:val="00E847E7"/>
    <w:rsid w:val="00E84801"/>
    <w:rsid w:val="00E84935"/>
    <w:rsid w:val="00E8495A"/>
    <w:rsid w:val="00E84AD6"/>
    <w:rsid w:val="00E84B49"/>
    <w:rsid w:val="00E85056"/>
    <w:rsid w:val="00E85247"/>
    <w:rsid w:val="00E853FB"/>
    <w:rsid w:val="00E85422"/>
    <w:rsid w:val="00E8587F"/>
    <w:rsid w:val="00E8597E"/>
    <w:rsid w:val="00E85A21"/>
    <w:rsid w:val="00E85A3E"/>
    <w:rsid w:val="00E85C36"/>
    <w:rsid w:val="00E85CFB"/>
    <w:rsid w:val="00E85DAC"/>
    <w:rsid w:val="00E85EC8"/>
    <w:rsid w:val="00E85EF8"/>
    <w:rsid w:val="00E85F19"/>
    <w:rsid w:val="00E85F92"/>
    <w:rsid w:val="00E86199"/>
    <w:rsid w:val="00E86230"/>
    <w:rsid w:val="00E863A1"/>
    <w:rsid w:val="00E864D2"/>
    <w:rsid w:val="00E8671A"/>
    <w:rsid w:val="00E8678F"/>
    <w:rsid w:val="00E86CEA"/>
    <w:rsid w:val="00E86CF9"/>
    <w:rsid w:val="00E86EF1"/>
    <w:rsid w:val="00E86F48"/>
    <w:rsid w:val="00E8704C"/>
    <w:rsid w:val="00E870C7"/>
    <w:rsid w:val="00E87110"/>
    <w:rsid w:val="00E87579"/>
    <w:rsid w:val="00E875A8"/>
    <w:rsid w:val="00E878AB"/>
    <w:rsid w:val="00E8792E"/>
    <w:rsid w:val="00E87A2B"/>
    <w:rsid w:val="00E87B1C"/>
    <w:rsid w:val="00E87BC0"/>
    <w:rsid w:val="00E87CBF"/>
    <w:rsid w:val="00E9035B"/>
    <w:rsid w:val="00E90655"/>
    <w:rsid w:val="00E906C7"/>
    <w:rsid w:val="00E90714"/>
    <w:rsid w:val="00E90802"/>
    <w:rsid w:val="00E908DF"/>
    <w:rsid w:val="00E90980"/>
    <w:rsid w:val="00E909B6"/>
    <w:rsid w:val="00E90BC6"/>
    <w:rsid w:val="00E90D1B"/>
    <w:rsid w:val="00E90D52"/>
    <w:rsid w:val="00E90F16"/>
    <w:rsid w:val="00E90F3A"/>
    <w:rsid w:val="00E90FA9"/>
    <w:rsid w:val="00E9117B"/>
    <w:rsid w:val="00E91258"/>
    <w:rsid w:val="00E912A8"/>
    <w:rsid w:val="00E912DC"/>
    <w:rsid w:val="00E912F2"/>
    <w:rsid w:val="00E9154A"/>
    <w:rsid w:val="00E9155A"/>
    <w:rsid w:val="00E915A1"/>
    <w:rsid w:val="00E9167A"/>
    <w:rsid w:val="00E91747"/>
    <w:rsid w:val="00E917D5"/>
    <w:rsid w:val="00E91842"/>
    <w:rsid w:val="00E91B2E"/>
    <w:rsid w:val="00E91B6A"/>
    <w:rsid w:val="00E91DC8"/>
    <w:rsid w:val="00E91E44"/>
    <w:rsid w:val="00E91F71"/>
    <w:rsid w:val="00E92351"/>
    <w:rsid w:val="00E927FC"/>
    <w:rsid w:val="00E928D2"/>
    <w:rsid w:val="00E9293D"/>
    <w:rsid w:val="00E92B65"/>
    <w:rsid w:val="00E92CB0"/>
    <w:rsid w:val="00E92DA0"/>
    <w:rsid w:val="00E92E63"/>
    <w:rsid w:val="00E92F59"/>
    <w:rsid w:val="00E92FA3"/>
    <w:rsid w:val="00E93040"/>
    <w:rsid w:val="00E93199"/>
    <w:rsid w:val="00E93435"/>
    <w:rsid w:val="00E934BA"/>
    <w:rsid w:val="00E934D8"/>
    <w:rsid w:val="00E936E9"/>
    <w:rsid w:val="00E9384A"/>
    <w:rsid w:val="00E938B8"/>
    <w:rsid w:val="00E93B04"/>
    <w:rsid w:val="00E93B2A"/>
    <w:rsid w:val="00E93BAB"/>
    <w:rsid w:val="00E93C7E"/>
    <w:rsid w:val="00E93EDC"/>
    <w:rsid w:val="00E93F29"/>
    <w:rsid w:val="00E93FDE"/>
    <w:rsid w:val="00E94189"/>
    <w:rsid w:val="00E94250"/>
    <w:rsid w:val="00E9436C"/>
    <w:rsid w:val="00E943A0"/>
    <w:rsid w:val="00E94401"/>
    <w:rsid w:val="00E9460F"/>
    <w:rsid w:val="00E94782"/>
    <w:rsid w:val="00E948AA"/>
    <w:rsid w:val="00E94977"/>
    <w:rsid w:val="00E9497E"/>
    <w:rsid w:val="00E951DD"/>
    <w:rsid w:val="00E95370"/>
    <w:rsid w:val="00E953D6"/>
    <w:rsid w:val="00E955CF"/>
    <w:rsid w:val="00E95660"/>
    <w:rsid w:val="00E9578B"/>
    <w:rsid w:val="00E95872"/>
    <w:rsid w:val="00E95B5D"/>
    <w:rsid w:val="00E95D3F"/>
    <w:rsid w:val="00E95E12"/>
    <w:rsid w:val="00E95EA0"/>
    <w:rsid w:val="00E95F4E"/>
    <w:rsid w:val="00E95F91"/>
    <w:rsid w:val="00E9603C"/>
    <w:rsid w:val="00E96304"/>
    <w:rsid w:val="00E9636F"/>
    <w:rsid w:val="00E9660C"/>
    <w:rsid w:val="00E966D1"/>
    <w:rsid w:val="00E96898"/>
    <w:rsid w:val="00E96AA8"/>
    <w:rsid w:val="00E96B4E"/>
    <w:rsid w:val="00E96CE1"/>
    <w:rsid w:val="00E96D95"/>
    <w:rsid w:val="00E96DAD"/>
    <w:rsid w:val="00E96E6E"/>
    <w:rsid w:val="00E97237"/>
    <w:rsid w:val="00E97265"/>
    <w:rsid w:val="00E9737E"/>
    <w:rsid w:val="00E9742A"/>
    <w:rsid w:val="00E97431"/>
    <w:rsid w:val="00E9749D"/>
    <w:rsid w:val="00E9768A"/>
    <w:rsid w:val="00E976C7"/>
    <w:rsid w:val="00E976E3"/>
    <w:rsid w:val="00E97747"/>
    <w:rsid w:val="00E97773"/>
    <w:rsid w:val="00E977C0"/>
    <w:rsid w:val="00E97BE5"/>
    <w:rsid w:val="00E97BE6"/>
    <w:rsid w:val="00E97C6E"/>
    <w:rsid w:val="00E97C7B"/>
    <w:rsid w:val="00E97D39"/>
    <w:rsid w:val="00EA009C"/>
    <w:rsid w:val="00EA02FF"/>
    <w:rsid w:val="00EA03EE"/>
    <w:rsid w:val="00EA04DE"/>
    <w:rsid w:val="00EA051C"/>
    <w:rsid w:val="00EA0585"/>
    <w:rsid w:val="00EA085F"/>
    <w:rsid w:val="00EA0B74"/>
    <w:rsid w:val="00EA0CD7"/>
    <w:rsid w:val="00EA0DB6"/>
    <w:rsid w:val="00EA0EA2"/>
    <w:rsid w:val="00EA11A2"/>
    <w:rsid w:val="00EA1309"/>
    <w:rsid w:val="00EA13EA"/>
    <w:rsid w:val="00EA1431"/>
    <w:rsid w:val="00EA1470"/>
    <w:rsid w:val="00EA1644"/>
    <w:rsid w:val="00EA170A"/>
    <w:rsid w:val="00EA1A2C"/>
    <w:rsid w:val="00EA1A46"/>
    <w:rsid w:val="00EA1D78"/>
    <w:rsid w:val="00EA1FB1"/>
    <w:rsid w:val="00EA2169"/>
    <w:rsid w:val="00EA289D"/>
    <w:rsid w:val="00EA2968"/>
    <w:rsid w:val="00EA2E90"/>
    <w:rsid w:val="00EA2F6A"/>
    <w:rsid w:val="00EA2F8E"/>
    <w:rsid w:val="00EA31A4"/>
    <w:rsid w:val="00EA3809"/>
    <w:rsid w:val="00EA3AA4"/>
    <w:rsid w:val="00EA3B4D"/>
    <w:rsid w:val="00EA3C29"/>
    <w:rsid w:val="00EA3D2F"/>
    <w:rsid w:val="00EA3D4D"/>
    <w:rsid w:val="00EA3DF4"/>
    <w:rsid w:val="00EA417A"/>
    <w:rsid w:val="00EA439E"/>
    <w:rsid w:val="00EA45F5"/>
    <w:rsid w:val="00EA46E8"/>
    <w:rsid w:val="00EA4F26"/>
    <w:rsid w:val="00EA5015"/>
    <w:rsid w:val="00EA5127"/>
    <w:rsid w:val="00EA515A"/>
    <w:rsid w:val="00EA54BE"/>
    <w:rsid w:val="00EA568E"/>
    <w:rsid w:val="00EA5774"/>
    <w:rsid w:val="00EA57E9"/>
    <w:rsid w:val="00EA587E"/>
    <w:rsid w:val="00EA5A3D"/>
    <w:rsid w:val="00EA5BAC"/>
    <w:rsid w:val="00EA5C62"/>
    <w:rsid w:val="00EA5CB1"/>
    <w:rsid w:val="00EA5CBE"/>
    <w:rsid w:val="00EA5D1D"/>
    <w:rsid w:val="00EA5D25"/>
    <w:rsid w:val="00EA5E9C"/>
    <w:rsid w:val="00EA5F79"/>
    <w:rsid w:val="00EA602A"/>
    <w:rsid w:val="00EA61B4"/>
    <w:rsid w:val="00EA6389"/>
    <w:rsid w:val="00EA63D0"/>
    <w:rsid w:val="00EA63DD"/>
    <w:rsid w:val="00EA6402"/>
    <w:rsid w:val="00EA6590"/>
    <w:rsid w:val="00EA65E7"/>
    <w:rsid w:val="00EA661B"/>
    <w:rsid w:val="00EA6928"/>
    <w:rsid w:val="00EA6A8F"/>
    <w:rsid w:val="00EA6C0E"/>
    <w:rsid w:val="00EA6D4A"/>
    <w:rsid w:val="00EA6D58"/>
    <w:rsid w:val="00EA6D65"/>
    <w:rsid w:val="00EA6EC1"/>
    <w:rsid w:val="00EA6F5D"/>
    <w:rsid w:val="00EA724F"/>
    <w:rsid w:val="00EA728C"/>
    <w:rsid w:val="00EA72F0"/>
    <w:rsid w:val="00EA75E8"/>
    <w:rsid w:val="00EA7665"/>
    <w:rsid w:val="00EA7A34"/>
    <w:rsid w:val="00EA7D43"/>
    <w:rsid w:val="00EA7E0D"/>
    <w:rsid w:val="00EA7F1E"/>
    <w:rsid w:val="00EA7F83"/>
    <w:rsid w:val="00EB01F4"/>
    <w:rsid w:val="00EB0423"/>
    <w:rsid w:val="00EB04A4"/>
    <w:rsid w:val="00EB05FC"/>
    <w:rsid w:val="00EB0868"/>
    <w:rsid w:val="00EB093D"/>
    <w:rsid w:val="00EB097D"/>
    <w:rsid w:val="00EB0A4B"/>
    <w:rsid w:val="00EB0AF6"/>
    <w:rsid w:val="00EB0C06"/>
    <w:rsid w:val="00EB0C84"/>
    <w:rsid w:val="00EB0CD3"/>
    <w:rsid w:val="00EB0DE5"/>
    <w:rsid w:val="00EB0F32"/>
    <w:rsid w:val="00EB101A"/>
    <w:rsid w:val="00EB1164"/>
    <w:rsid w:val="00EB1278"/>
    <w:rsid w:val="00EB150F"/>
    <w:rsid w:val="00EB1594"/>
    <w:rsid w:val="00EB15A1"/>
    <w:rsid w:val="00EB15DB"/>
    <w:rsid w:val="00EB1724"/>
    <w:rsid w:val="00EB1787"/>
    <w:rsid w:val="00EB195D"/>
    <w:rsid w:val="00EB1B90"/>
    <w:rsid w:val="00EB1C15"/>
    <w:rsid w:val="00EB1F3E"/>
    <w:rsid w:val="00EB1FC0"/>
    <w:rsid w:val="00EB22A7"/>
    <w:rsid w:val="00EB22CB"/>
    <w:rsid w:val="00EB2330"/>
    <w:rsid w:val="00EB2360"/>
    <w:rsid w:val="00EB2454"/>
    <w:rsid w:val="00EB24A6"/>
    <w:rsid w:val="00EB271E"/>
    <w:rsid w:val="00EB275F"/>
    <w:rsid w:val="00EB2869"/>
    <w:rsid w:val="00EB2B42"/>
    <w:rsid w:val="00EB2FBE"/>
    <w:rsid w:val="00EB3018"/>
    <w:rsid w:val="00EB329A"/>
    <w:rsid w:val="00EB3796"/>
    <w:rsid w:val="00EB3A7C"/>
    <w:rsid w:val="00EB3B28"/>
    <w:rsid w:val="00EB3B53"/>
    <w:rsid w:val="00EB3C58"/>
    <w:rsid w:val="00EB3DC6"/>
    <w:rsid w:val="00EB3ED4"/>
    <w:rsid w:val="00EB410C"/>
    <w:rsid w:val="00EB42CB"/>
    <w:rsid w:val="00EB43D3"/>
    <w:rsid w:val="00EB4555"/>
    <w:rsid w:val="00EB4737"/>
    <w:rsid w:val="00EB4A2C"/>
    <w:rsid w:val="00EB4D99"/>
    <w:rsid w:val="00EB4DDA"/>
    <w:rsid w:val="00EB4EEF"/>
    <w:rsid w:val="00EB52D0"/>
    <w:rsid w:val="00EB545A"/>
    <w:rsid w:val="00EB5595"/>
    <w:rsid w:val="00EB564A"/>
    <w:rsid w:val="00EB58C1"/>
    <w:rsid w:val="00EB5A3F"/>
    <w:rsid w:val="00EB5D7B"/>
    <w:rsid w:val="00EB5EBC"/>
    <w:rsid w:val="00EB6099"/>
    <w:rsid w:val="00EB6116"/>
    <w:rsid w:val="00EB6410"/>
    <w:rsid w:val="00EB6771"/>
    <w:rsid w:val="00EB6918"/>
    <w:rsid w:val="00EB6A85"/>
    <w:rsid w:val="00EB6B78"/>
    <w:rsid w:val="00EB6C95"/>
    <w:rsid w:val="00EB6D19"/>
    <w:rsid w:val="00EB6E21"/>
    <w:rsid w:val="00EB6E2B"/>
    <w:rsid w:val="00EB728C"/>
    <w:rsid w:val="00EB73DE"/>
    <w:rsid w:val="00EB758A"/>
    <w:rsid w:val="00EB76B3"/>
    <w:rsid w:val="00EB789F"/>
    <w:rsid w:val="00EB7AF7"/>
    <w:rsid w:val="00EB7D2D"/>
    <w:rsid w:val="00EB7FCC"/>
    <w:rsid w:val="00EC01D2"/>
    <w:rsid w:val="00EC02BF"/>
    <w:rsid w:val="00EC05DE"/>
    <w:rsid w:val="00EC064B"/>
    <w:rsid w:val="00EC07E4"/>
    <w:rsid w:val="00EC083E"/>
    <w:rsid w:val="00EC08A8"/>
    <w:rsid w:val="00EC09DD"/>
    <w:rsid w:val="00EC0AF8"/>
    <w:rsid w:val="00EC0D4E"/>
    <w:rsid w:val="00EC11D9"/>
    <w:rsid w:val="00EC13A3"/>
    <w:rsid w:val="00EC1474"/>
    <w:rsid w:val="00EC1612"/>
    <w:rsid w:val="00EC171F"/>
    <w:rsid w:val="00EC19C6"/>
    <w:rsid w:val="00EC1A76"/>
    <w:rsid w:val="00EC1AB8"/>
    <w:rsid w:val="00EC1B22"/>
    <w:rsid w:val="00EC1B94"/>
    <w:rsid w:val="00EC2164"/>
    <w:rsid w:val="00EC229E"/>
    <w:rsid w:val="00EC22C2"/>
    <w:rsid w:val="00EC247D"/>
    <w:rsid w:val="00EC2ABB"/>
    <w:rsid w:val="00EC2C90"/>
    <w:rsid w:val="00EC2D1D"/>
    <w:rsid w:val="00EC2D96"/>
    <w:rsid w:val="00EC3002"/>
    <w:rsid w:val="00EC3022"/>
    <w:rsid w:val="00EC3240"/>
    <w:rsid w:val="00EC34FD"/>
    <w:rsid w:val="00EC3827"/>
    <w:rsid w:val="00EC389A"/>
    <w:rsid w:val="00EC391E"/>
    <w:rsid w:val="00EC3D75"/>
    <w:rsid w:val="00EC3F55"/>
    <w:rsid w:val="00EC40B8"/>
    <w:rsid w:val="00EC4125"/>
    <w:rsid w:val="00EC4452"/>
    <w:rsid w:val="00EC46DF"/>
    <w:rsid w:val="00EC487C"/>
    <w:rsid w:val="00EC491A"/>
    <w:rsid w:val="00EC497B"/>
    <w:rsid w:val="00EC4A78"/>
    <w:rsid w:val="00EC4AD5"/>
    <w:rsid w:val="00EC4B2E"/>
    <w:rsid w:val="00EC4D22"/>
    <w:rsid w:val="00EC4D5B"/>
    <w:rsid w:val="00EC4D9B"/>
    <w:rsid w:val="00EC515B"/>
    <w:rsid w:val="00EC522F"/>
    <w:rsid w:val="00EC5634"/>
    <w:rsid w:val="00EC576B"/>
    <w:rsid w:val="00EC5798"/>
    <w:rsid w:val="00EC5836"/>
    <w:rsid w:val="00EC5845"/>
    <w:rsid w:val="00EC594D"/>
    <w:rsid w:val="00EC5AF4"/>
    <w:rsid w:val="00EC5ECE"/>
    <w:rsid w:val="00EC6012"/>
    <w:rsid w:val="00EC603E"/>
    <w:rsid w:val="00EC6189"/>
    <w:rsid w:val="00EC61AB"/>
    <w:rsid w:val="00EC61DC"/>
    <w:rsid w:val="00EC64EC"/>
    <w:rsid w:val="00EC6AB1"/>
    <w:rsid w:val="00EC6D19"/>
    <w:rsid w:val="00EC6E57"/>
    <w:rsid w:val="00EC6EB2"/>
    <w:rsid w:val="00EC6F59"/>
    <w:rsid w:val="00EC6F6B"/>
    <w:rsid w:val="00EC6F7B"/>
    <w:rsid w:val="00EC72BE"/>
    <w:rsid w:val="00EC7434"/>
    <w:rsid w:val="00EC75B8"/>
    <w:rsid w:val="00EC75C0"/>
    <w:rsid w:val="00EC775B"/>
    <w:rsid w:val="00EC7828"/>
    <w:rsid w:val="00EC7914"/>
    <w:rsid w:val="00EC797C"/>
    <w:rsid w:val="00EC7CE7"/>
    <w:rsid w:val="00EC7EA9"/>
    <w:rsid w:val="00ED012C"/>
    <w:rsid w:val="00ED021C"/>
    <w:rsid w:val="00ED03AD"/>
    <w:rsid w:val="00ED05FE"/>
    <w:rsid w:val="00ED06D7"/>
    <w:rsid w:val="00ED087E"/>
    <w:rsid w:val="00ED0D1C"/>
    <w:rsid w:val="00ED0D34"/>
    <w:rsid w:val="00ED0E0B"/>
    <w:rsid w:val="00ED11A8"/>
    <w:rsid w:val="00ED13DD"/>
    <w:rsid w:val="00ED160A"/>
    <w:rsid w:val="00ED16A3"/>
    <w:rsid w:val="00ED16EE"/>
    <w:rsid w:val="00ED174E"/>
    <w:rsid w:val="00ED19A3"/>
    <w:rsid w:val="00ED1A93"/>
    <w:rsid w:val="00ED1ACB"/>
    <w:rsid w:val="00ED1B95"/>
    <w:rsid w:val="00ED1C8A"/>
    <w:rsid w:val="00ED1CF0"/>
    <w:rsid w:val="00ED1EA1"/>
    <w:rsid w:val="00ED1EFB"/>
    <w:rsid w:val="00ED20EE"/>
    <w:rsid w:val="00ED211D"/>
    <w:rsid w:val="00ED2593"/>
    <w:rsid w:val="00ED298B"/>
    <w:rsid w:val="00ED298C"/>
    <w:rsid w:val="00ED2B61"/>
    <w:rsid w:val="00ED2C1B"/>
    <w:rsid w:val="00ED2F2B"/>
    <w:rsid w:val="00ED2FFB"/>
    <w:rsid w:val="00ED30A4"/>
    <w:rsid w:val="00ED3170"/>
    <w:rsid w:val="00ED32F9"/>
    <w:rsid w:val="00ED354D"/>
    <w:rsid w:val="00ED36DD"/>
    <w:rsid w:val="00ED3902"/>
    <w:rsid w:val="00ED39DC"/>
    <w:rsid w:val="00ED3A1D"/>
    <w:rsid w:val="00ED3AC9"/>
    <w:rsid w:val="00ED3C82"/>
    <w:rsid w:val="00ED3CF1"/>
    <w:rsid w:val="00ED3E72"/>
    <w:rsid w:val="00ED3ED4"/>
    <w:rsid w:val="00ED401D"/>
    <w:rsid w:val="00ED40B1"/>
    <w:rsid w:val="00ED414E"/>
    <w:rsid w:val="00ED423E"/>
    <w:rsid w:val="00ED450F"/>
    <w:rsid w:val="00ED464D"/>
    <w:rsid w:val="00ED46BB"/>
    <w:rsid w:val="00ED46C2"/>
    <w:rsid w:val="00ED4827"/>
    <w:rsid w:val="00ED4AFB"/>
    <w:rsid w:val="00ED4CBB"/>
    <w:rsid w:val="00ED4CEE"/>
    <w:rsid w:val="00ED4EDD"/>
    <w:rsid w:val="00ED4EE2"/>
    <w:rsid w:val="00ED4F4D"/>
    <w:rsid w:val="00ED50F1"/>
    <w:rsid w:val="00ED5323"/>
    <w:rsid w:val="00ED5514"/>
    <w:rsid w:val="00ED564B"/>
    <w:rsid w:val="00ED5684"/>
    <w:rsid w:val="00ED5B49"/>
    <w:rsid w:val="00ED5B99"/>
    <w:rsid w:val="00ED5C64"/>
    <w:rsid w:val="00ED5E04"/>
    <w:rsid w:val="00ED5E70"/>
    <w:rsid w:val="00ED5ED2"/>
    <w:rsid w:val="00ED5FB5"/>
    <w:rsid w:val="00ED6027"/>
    <w:rsid w:val="00ED6083"/>
    <w:rsid w:val="00ED60DE"/>
    <w:rsid w:val="00ED614D"/>
    <w:rsid w:val="00ED620C"/>
    <w:rsid w:val="00ED65A7"/>
    <w:rsid w:val="00ED664E"/>
    <w:rsid w:val="00ED6894"/>
    <w:rsid w:val="00ED68FA"/>
    <w:rsid w:val="00ED6AAF"/>
    <w:rsid w:val="00ED6BFE"/>
    <w:rsid w:val="00ED6C99"/>
    <w:rsid w:val="00ED6D29"/>
    <w:rsid w:val="00ED7063"/>
    <w:rsid w:val="00ED708A"/>
    <w:rsid w:val="00ED7418"/>
    <w:rsid w:val="00ED742A"/>
    <w:rsid w:val="00ED7626"/>
    <w:rsid w:val="00ED77C4"/>
    <w:rsid w:val="00ED7803"/>
    <w:rsid w:val="00ED789E"/>
    <w:rsid w:val="00ED7B7E"/>
    <w:rsid w:val="00ED7BCE"/>
    <w:rsid w:val="00ED7DAD"/>
    <w:rsid w:val="00ED7FB7"/>
    <w:rsid w:val="00EE0004"/>
    <w:rsid w:val="00EE0293"/>
    <w:rsid w:val="00EE0355"/>
    <w:rsid w:val="00EE0494"/>
    <w:rsid w:val="00EE05A2"/>
    <w:rsid w:val="00EE0B13"/>
    <w:rsid w:val="00EE0CB3"/>
    <w:rsid w:val="00EE0E4B"/>
    <w:rsid w:val="00EE0F04"/>
    <w:rsid w:val="00EE10D8"/>
    <w:rsid w:val="00EE113B"/>
    <w:rsid w:val="00EE1228"/>
    <w:rsid w:val="00EE1542"/>
    <w:rsid w:val="00EE1595"/>
    <w:rsid w:val="00EE1683"/>
    <w:rsid w:val="00EE17A2"/>
    <w:rsid w:val="00EE18BB"/>
    <w:rsid w:val="00EE1D3A"/>
    <w:rsid w:val="00EE1D81"/>
    <w:rsid w:val="00EE1DD5"/>
    <w:rsid w:val="00EE1E5D"/>
    <w:rsid w:val="00EE1ED9"/>
    <w:rsid w:val="00EE1F73"/>
    <w:rsid w:val="00EE2052"/>
    <w:rsid w:val="00EE2556"/>
    <w:rsid w:val="00EE273D"/>
    <w:rsid w:val="00EE298D"/>
    <w:rsid w:val="00EE2C73"/>
    <w:rsid w:val="00EE32AE"/>
    <w:rsid w:val="00EE34A8"/>
    <w:rsid w:val="00EE3509"/>
    <w:rsid w:val="00EE37BD"/>
    <w:rsid w:val="00EE3862"/>
    <w:rsid w:val="00EE3920"/>
    <w:rsid w:val="00EE3A8B"/>
    <w:rsid w:val="00EE3C62"/>
    <w:rsid w:val="00EE3D17"/>
    <w:rsid w:val="00EE43CF"/>
    <w:rsid w:val="00EE441F"/>
    <w:rsid w:val="00EE44B7"/>
    <w:rsid w:val="00EE46E8"/>
    <w:rsid w:val="00EE47BA"/>
    <w:rsid w:val="00EE48D2"/>
    <w:rsid w:val="00EE4B20"/>
    <w:rsid w:val="00EE4E7F"/>
    <w:rsid w:val="00EE4F93"/>
    <w:rsid w:val="00EE4FCB"/>
    <w:rsid w:val="00EE5268"/>
    <w:rsid w:val="00EE534E"/>
    <w:rsid w:val="00EE5367"/>
    <w:rsid w:val="00EE55A5"/>
    <w:rsid w:val="00EE571C"/>
    <w:rsid w:val="00EE5735"/>
    <w:rsid w:val="00EE5BA3"/>
    <w:rsid w:val="00EE5F06"/>
    <w:rsid w:val="00EE6011"/>
    <w:rsid w:val="00EE60B9"/>
    <w:rsid w:val="00EE60E4"/>
    <w:rsid w:val="00EE6325"/>
    <w:rsid w:val="00EE63A8"/>
    <w:rsid w:val="00EE6495"/>
    <w:rsid w:val="00EE65CE"/>
    <w:rsid w:val="00EE67AB"/>
    <w:rsid w:val="00EE6815"/>
    <w:rsid w:val="00EE6C10"/>
    <w:rsid w:val="00EE6DC2"/>
    <w:rsid w:val="00EE6EB7"/>
    <w:rsid w:val="00EE6FDA"/>
    <w:rsid w:val="00EE7002"/>
    <w:rsid w:val="00EE7007"/>
    <w:rsid w:val="00EE70CC"/>
    <w:rsid w:val="00EE7123"/>
    <w:rsid w:val="00EE72B8"/>
    <w:rsid w:val="00EE7313"/>
    <w:rsid w:val="00EE73D3"/>
    <w:rsid w:val="00EE74AD"/>
    <w:rsid w:val="00EE75D6"/>
    <w:rsid w:val="00EE7650"/>
    <w:rsid w:val="00EE7712"/>
    <w:rsid w:val="00EE7981"/>
    <w:rsid w:val="00EE7C87"/>
    <w:rsid w:val="00EE7CA8"/>
    <w:rsid w:val="00EE7CD9"/>
    <w:rsid w:val="00EE7D77"/>
    <w:rsid w:val="00EF00ED"/>
    <w:rsid w:val="00EF01C5"/>
    <w:rsid w:val="00EF025B"/>
    <w:rsid w:val="00EF045A"/>
    <w:rsid w:val="00EF059B"/>
    <w:rsid w:val="00EF092A"/>
    <w:rsid w:val="00EF0C56"/>
    <w:rsid w:val="00EF0E64"/>
    <w:rsid w:val="00EF0F89"/>
    <w:rsid w:val="00EF1193"/>
    <w:rsid w:val="00EF12B7"/>
    <w:rsid w:val="00EF13BA"/>
    <w:rsid w:val="00EF151E"/>
    <w:rsid w:val="00EF164B"/>
    <w:rsid w:val="00EF195E"/>
    <w:rsid w:val="00EF1DD5"/>
    <w:rsid w:val="00EF1E1E"/>
    <w:rsid w:val="00EF1E49"/>
    <w:rsid w:val="00EF1EA0"/>
    <w:rsid w:val="00EF1FC5"/>
    <w:rsid w:val="00EF2062"/>
    <w:rsid w:val="00EF20FC"/>
    <w:rsid w:val="00EF2116"/>
    <w:rsid w:val="00EF228F"/>
    <w:rsid w:val="00EF23DA"/>
    <w:rsid w:val="00EF2542"/>
    <w:rsid w:val="00EF2848"/>
    <w:rsid w:val="00EF2942"/>
    <w:rsid w:val="00EF2C49"/>
    <w:rsid w:val="00EF30D6"/>
    <w:rsid w:val="00EF3253"/>
    <w:rsid w:val="00EF32D5"/>
    <w:rsid w:val="00EF3323"/>
    <w:rsid w:val="00EF33BB"/>
    <w:rsid w:val="00EF34C1"/>
    <w:rsid w:val="00EF3625"/>
    <w:rsid w:val="00EF380F"/>
    <w:rsid w:val="00EF3820"/>
    <w:rsid w:val="00EF3BE6"/>
    <w:rsid w:val="00EF3C14"/>
    <w:rsid w:val="00EF3CF5"/>
    <w:rsid w:val="00EF40DE"/>
    <w:rsid w:val="00EF41CA"/>
    <w:rsid w:val="00EF4296"/>
    <w:rsid w:val="00EF4497"/>
    <w:rsid w:val="00EF46C5"/>
    <w:rsid w:val="00EF4882"/>
    <w:rsid w:val="00EF49FC"/>
    <w:rsid w:val="00EF4A70"/>
    <w:rsid w:val="00EF4B51"/>
    <w:rsid w:val="00EF4BA9"/>
    <w:rsid w:val="00EF4EA9"/>
    <w:rsid w:val="00EF4F35"/>
    <w:rsid w:val="00EF5087"/>
    <w:rsid w:val="00EF511E"/>
    <w:rsid w:val="00EF516F"/>
    <w:rsid w:val="00EF523B"/>
    <w:rsid w:val="00EF525F"/>
    <w:rsid w:val="00EF55BA"/>
    <w:rsid w:val="00EF55E9"/>
    <w:rsid w:val="00EF55FB"/>
    <w:rsid w:val="00EF5A50"/>
    <w:rsid w:val="00EF5B4F"/>
    <w:rsid w:val="00EF5C87"/>
    <w:rsid w:val="00EF6319"/>
    <w:rsid w:val="00EF6321"/>
    <w:rsid w:val="00EF6404"/>
    <w:rsid w:val="00EF6509"/>
    <w:rsid w:val="00EF6665"/>
    <w:rsid w:val="00EF6808"/>
    <w:rsid w:val="00EF69F5"/>
    <w:rsid w:val="00EF6AD7"/>
    <w:rsid w:val="00EF6C52"/>
    <w:rsid w:val="00EF6C71"/>
    <w:rsid w:val="00EF714C"/>
    <w:rsid w:val="00EF7410"/>
    <w:rsid w:val="00EF741F"/>
    <w:rsid w:val="00EF767F"/>
    <w:rsid w:val="00EF7697"/>
    <w:rsid w:val="00EF7FBB"/>
    <w:rsid w:val="00F00010"/>
    <w:rsid w:val="00F002C9"/>
    <w:rsid w:val="00F00425"/>
    <w:rsid w:val="00F00475"/>
    <w:rsid w:val="00F00C5D"/>
    <w:rsid w:val="00F00CDD"/>
    <w:rsid w:val="00F00CEB"/>
    <w:rsid w:val="00F01121"/>
    <w:rsid w:val="00F0132B"/>
    <w:rsid w:val="00F01374"/>
    <w:rsid w:val="00F01600"/>
    <w:rsid w:val="00F0169C"/>
    <w:rsid w:val="00F018E5"/>
    <w:rsid w:val="00F01BEA"/>
    <w:rsid w:val="00F01D7A"/>
    <w:rsid w:val="00F01F16"/>
    <w:rsid w:val="00F023E8"/>
    <w:rsid w:val="00F02558"/>
    <w:rsid w:val="00F0272F"/>
    <w:rsid w:val="00F02AB4"/>
    <w:rsid w:val="00F02C0E"/>
    <w:rsid w:val="00F02CFF"/>
    <w:rsid w:val="00F02D11"/>
    <w:rsid w:val="00F03137"/>
    <w:rsid w:val="00F03144"/>
    <w:rsid w:val="00F03241"/>
    <w:rsid w:val="00F0325A"/>
    <w:rsid w:val="00F038DC"/>
    <w:rsid w:val="00F03941"/>
    <w:rsid w:val="00F03E1E"/>
    <w:rsid w:val="00F03EC4"/>
    <w:rsid w:val="00F04033"/>
    <w:rsid w:val="00F04200"/>
    <w:rsid w:val="00F0422A"/>
    <w:rsid w:val="00F042F3"/>
    <w:rsid w:val="00F04398"/>
    <w:rsid w:val="00F043B2"/>
    <w:rsid w:val="00F04629"/>
    <w:rsid w:val="00F04986"/>
    <w:rsid w:val="00F049DE"/>
    <w:rsid w:val="00F04A09"/>
    <w:rsid w:val="00F04AAD"/>
    <w:rsid w:val="00F04C27"/>
    <w:rsid w:val="00F05053"/>
    <w:rsid w:val="00F052A6"/>
    <w:rsid w:val="00F05480"/>
    <w:rsid w:val="00F057DB"/>
    <w:rsid w:val="00F05A45"/>
    <w:rsid w:val="00F05A6B"/>
    <w:rsid w:val="00F05E5B"/>
    <w:rsid w:val="00F05E6C"/>
    <w:rsid w:val="00F05E84"/>
    <w:rsid w:val="00F05E98"/>
    <w:rsid w:val="00F05F47"/>
    <w:rsid w:val="00F06392"/>
    <w:rsid w:val="00F0682D"/>
    <w:rsid w:val="00F06A4F"/>
    <w:rsid w:val="00F06B35"/>
    <w:rsid w:val="00F06E84"/>
    <w:rsid w:val="00F0708B"/>
    <w:rsid w:val="00F072BD"/>
    <w:rsid w:val="00F07360"/>
    <w:rsid w:val="00F0745C"/>
    <w:rsid w:val="00F074BC"/>
    <w:rsid w:val="00F0754F"/>
    <w:rsid w:val="00F07603"/>
    <w:rsid w:val="00F077B2"/>
    <w:rsid w:val="00F077DE"/>
    <w:rsid w:val="00F078BE"/>
    <w:rsid w:val="00F07AEB"/>
    <w:rsid w:val="00F07B1B"/>
    <w:rsid w:val="00F1002F"/>
    <w:rsid w:val="00F10253"/>
    <w:rsid w:val="00F1029F"/>
    <w:rsid w:val="00F10367"/>
    <w:rsid w:val="00F10450"/>
    <w:rsid w:val="00F10454"/>
    <w:rsid w:val="00F10606"/>
    <w:rsid w:val="00F1062D"/>
    <w:rsid w:val="00F107A9"/>
    <w:rsid w:val="00F1082D"/>
    <w:rsid w:val="00F10C8C"/>
    <w:rsid w:val="00F111A4"/>
    <w:rsid w:val="00F11564"/>
    <w:rsid w:val="00F1158C"/>
    <w:rsid w:val="00F11625"/>
    <w:rsid w:val="00F11766"/>
    <w:rsid w:val="00F1179A"/>
    <w:rsid w:val="00F117DF"/>
    <w:rsid w:val="00F11AF4"/>
    <w:rsid w:val="00F11BEC"/>
    <w:rsid w:val="00F11C11"/>
    <w:rsid w:val="00F11DA8"/>
    <w:rsid w:val="00F11E9D"/>
    <w:rsid w:val="00F11FD6"/>
    <w:rsid w:val="00F11FDC"/>
    <w:rsid w:val="00F121B2"/>
    <w:rsid w:val="00F1233E"/>
    <w:rsid w:val="00F12645"/>
    <w:rsid w:val="00F126DC"/>
    <w:rsid w:val="00F126F1"/>
    <w:rsid w:val="00F12798"/>
    <w:rsid w:val="00F129AA"/>
    <w:rsid w:val="00F12AF0"/>
    <w:rsid w:val="00F12C9E"/>
    <w:rsid w:val="00F12D7C"/>
    <w:rsid w:val="00F12DCC"/>
    <w:rsid w:val="00F1304F"/>
    <w:rsid w:val="00F13155"/>
    <w:rsid w:val="00F13512"/>
    <w:rsid w:val="00F135B7"/>
    <w:rsid w:val="00F135F1"/>
    <w:rsid w:val="00F1369E"/>
    <w:rsid w:val="00F136EB"/>
    <w:rsid w:val="00F138A4"/>
    <w:rsid w:val="00F13CD3"/>
    <w:rsid w:val="00F14184"/>
    <w:rsid w:val="00F141CA"/>
    <w:rsid w:val="00F141E2"/>
    <w:rsid w:val="00F14221"/>
    <w:rsid w:val="00F142A7"/>
    <w:rsid w:val="00F142E8"/>
    <w:rsid w:val="00F1454D"/>
    <w:rsid w:val="00F14811"/>
    <w:rsid w:val="00F14ACD"/>
    <w:rsid w:val="00F14B50"/>
    <w:rsid w:val="00F15001"/>
    <w:rsid w:val="00F15096"/>
    <w:rsid w:val="00F1511C"/>
    <w:rsid w:val="00F152D1"/>
    <w:rsid w:val="00F15444"/>
    <w:rsid w:val="00F1554B"/>
    <w:rsid w:val="00F157C3"/>
    <w:rsid w:val="00F1590C"/>
    <w:rsid w:val="00F15B69"/>
    <w:rsid w:val="00F15CF6"/>
    <w:rsid w:val="00F15D7E"/>
    <w:rsid w:val="00F15E1D"/>
    <w:rsid w:val="00F15E39"/>
    <w:rsid w:val="00F15E6C"/>
    <w:rsid w:val="00F15F16"/>
    <w:rsid w:val="00F15F5D"/>
    <w:rsid w:val="00F1603A"/>
    <w:rsid w:val="00F16242"/>
    <w:rsid w:val="00F16316"/>
    <w:rsid w:val="00F16435"/>
    <w:rsid w:val="00F165F4"/>
    <w:rsid w:val="00F16A75"/>
    <w:rsid w:val="00F16D95"/>
    <w:rsid w:val="00F16E48"/>
    <w:rsid w:val="00F17103"/>
    <w:rsid w:val="00F1727D"/>
    <w:rsid w:val="00F1758D"/>
    <w:rsid w:val="00F175A9"/>
    <w:rsid w:val="00F175F2"/>
    <w:rsid w:val="00F177E4"/>
    <w:rsid w:val="00F179AD"/>
    <w:rsid w:val="00F17B7C"/>
    <w:rsid w:val="00F17C3A"/>
    <w:rsid w:val="00F17D6D"/>
    <w:rsid w:val="00F17FB6"/>
    <w:rsid w:val="00F17FDC"/>
    <w:rsid w:val="00F20455"/>
    <w:rsid w:val="00F206EA"/>
    <w:rsid w:val="00F20756"/>
    <w:rsid w:val="00F208ED"/>
    <w:rsid w:val="00F20C01"/>
    <w:rsid w:val="00F20D72"/>
    <w:rsid w:val="00F20D8C"/>
    <w:rsid w:val="00F2108A"/>
    <w:rsid w:val="00F211EE"/>
    <w:rsid w:val="00F21262"/>
    <w:rsid w:val="00F213A8"/>
    <w:rsid w:val="00F214C6"/>
    <w:rsid w:val="00F21539"/>
    <w:rsid w:val="00F21748"/>
    <w:rsid w:val="00F218F8"/>
    <w:rsid w:val="00F21987"/>
    <w:rsid w:val="00F2198E"/>
    <w:rsid w:val="00F21ADD"/>
    <w:rsid w:val="00F21B5F"/>
    <w:rsid w:val="00F21BFA"/>
    <w:rsid w:val="00F21CC8"/>
    <w:rsid w:val="00F21D03"/>
    <w:rsid w:val="00F21F69"/>
    <w:rsid w:val="00F21F8A"/>
    <w:rsid w:val="00F2205B"/>
    <w:rsid w:val="00F22278"/>
    <w:rsid w:val="00F22578"/>
    <w:rsid w:val="00F227B9"/>
    <w:rsid w:val="00F2284B"/>
    <w:rsid w:val="00F2288A"/>
    <w:rsid w:val="00F22969"/>
    <w:rsid w:val="00F22BB6"/>
    <w:rsid w:val="00F22BCF"/>
    <w:rsid w:val="00F22D44"/>
    <w:rsid w:val="00F22D69"/>
    <w:rsid w:val="00F22DBD"/>
    <w:rsid w:val="00F22E5B"/>
    <w:rsid w:val="00F230E0"/>
    <w:rsid w:val="00F233DC"/>
    <w:rsid w:val="00F234A9"/>
    <w:rsid w:val="00F234E3"/>
    <w:rsid w:val="00F23652"/>
    <w:rsid w:val="00F236DD"/>
    <w:rsid w:val="00F238AF"/>
    <w:rsid w:val="00F238EE"/>
    <w:rsid w:val="00F23D8D"/>
    <w:rsid w:val="00F23EEB"/>
    <w:rsid w:val="00F2402A"/>
    <w:rsid w:val="00F240CA"/>
    <w:rsid w:val="00F242F9"/>
    <w:rsid w:val="00F24507"/>
    <w:rsid w:val="00F24648"/>
    <w:rsid w:val="00F24AC6"/>
    <w:rsid w:val="00F24B6B"/>
    <w:rsid w:val="00F24CF4"/>
    <w:rsid w:val="00F24DC6"/>
    <w:rsid w:val="00F24EF5"/>
    <w:rsid w:val="00F2509B"/>
    <w:rsid w:val="00F250CA"/>
    <w:rsid w:val="00F252BD"/>
    <w:rsid w:val="00F25474"/>
    <w:rsid w:val="00F2558B"/>
    <w:rsid w:val="00F255BF"/>
    <w:rsid w:val="00F255CA"/>
    <w:rsid w:val="00F25785"/>
    <w:rsid w:val="00F2581E"/>
    <w:rsid w:val="00F25F10"/>
    <w:rsid w:val="00F25F11"/>
    <w:rsid w:val="00F25F36"/>
    <w:rsid w:val="00F25F3E"/>
    <w:rsid w:val="00F262F5"/>
    <w:rsid w:val="00F264B3"/>
    <w:rsid w:val="00F26792"/>
    <w:rsid w:val="00F267FD"/>
    <w:rsid w:val="00F269D8"/>
    <w:rsid w:val="00F26B4F"/>
    <w:rsid w:val="00F26B5A"/>
    <w:rsid w:val="00F26BE9"/>
    <w:rsid w:val="00F26BF4"/>
    <w:rsid w:val="00F26C3E"/>
    <w:rsid w:val="00F26CAC"/>
    <w:rsid w:val="00F26F57"/>
    <w:rsid w:val="00F26FC7"/>
    <w:rsid w:val="00F2724F"/>
    <w:rsid w:val="00F27421"/>
    <w:rsid w:val="00F27460"/>
    <w:rsid w:val="00F275F7"/>
    <w:rsid w:val="00F27686"/>
    <w:rsid w:val="00F2770A"/>
    <w:rsid w:val="00F277A9"/>
    <w:rsid w:val="00F278D7"/>
    <w:rsid w:val="00F27908"/>
    <w:rsid w:val="00F2791E"/>
    <w:rsid w:val="00F27A0D"/>
    <w:rsid w:val="00F27A22"/>
    <w:rsid w:val="00F27C05"/>
    <w:rsid w:val="00F27C9A"/>
    <w:rsid w:val="00F300FB"/>
    <w:rsid w:val="00F30484"/>
    <w:rsid w:val="00F304D6"/>
    <w:rsid w:val="00F3063A"/>
    <w:rsid w:val="00F3063C"/>
    <w:rsid w:val="00F30642"/>
    <w:rsid w:val="00F308F4"/>
    <w:rsid w:val="00F30BD9"/>
    <w:rsid w:val="00F30D54"/>
    <w:rsid w:val="00F30E8F"/>
    <w:rsid w:val="00F30ED3"/>
    <w:rsid w:val="00F311ED"/>
    <w:rsid w:val="00F312EE"/>
    <w:rsid w:val="00F312FE"/>
    <w:rsid w:val="00F31445"/>
    <w:rsid w:val="00F316FB"/>
    <w:rsid w:val="00F31963"/>
    <w:rsid w:val="00F31964"/>
    <w:rsid w:val="00F31A9E"/>
    <w:rsid w:val="00F31BFF"/>
    <w:rsid w:val="00F31C44"/>
    <w:rsid w:val="00F31F54"/>
    <w:rsid w:val="00F32165"/>
    <w:rsid w:val="00F322D9"/>
    <w:rsid w:val="00F3278C"/>
    <w:rsid w:val="00F32912"/>
    <w:rsid w:val="00F32A2F"/>
    <w:rsid w:val="00F32AB5"/>
    <w:rsid w:val="00F32B25"/>
    <w:rsid w:val="00F32D20"/>
    <w:rsid w:val="00F32DCD"/>
    <w:rsid w:val="00F32DE8"/>
    <w:rsid w:val="00F32E74"/>
    <w:rsid w:val="00F33442"/>
    <w:rsid w:val="00F33975"/>
    <w:rsid w:val="00F339D3"/>
    <w:rsid w:val="00F33A5C"/>
    <w:rsid w:val="00F33A60"/>
    <w:rsid w:val="00F33D47"/>
    <w:rsid w:val="00F33FB1"/>
    <w:rsid w:val="00F3402D"/>
    <w:rsid w:val="00F3478C"/>
    <w:rsid w:val="00F347F8"/>
    <w:rsid w:val="00F348B9"/>
    <w:rsid w:val="00F3493E"/>
    <w:rsid w:val="00F34CE9"/>
    <w:rsid w:val="00F34D8D"/>
    <w:rsid w:val="00F34E1E"/>
    <w:rsid w:val="00F34E68"/>
    <w:rsid w:val="00F351B2"/>
    <w:rsid w:val="00F351EC"/>
    <w:rsid w:val="00F3536E"/>
    <w:rsid w:val="00F353E9"/>
    <w:rsid w:val="00F353F4"/>
    <w:rsid w:val="00F35451"/>
    <w:rsid w:val="00F354D0"/>
    <w:rsid w:val="00F35593"/>
    <w:rsid w:val="00F357AD"/>
    <w:rsid w:val="00F35AC2"/>
    <w:rsid w:val="00F35B61"/>
    <w:rsid w:val="00F35CB5"/>
    <w:rsid w:val="00F35CCE"/>
    <w:rsid w:val="00F35E5F"/>
    <w:rsid w:val="00F36097"/>
    <w:rsid w:val="00F360CB"/>
    <w:rsid w:val="00F361FF"/>
    <w:rsid w:val="00F3631E"/>
    <w:rsid w:val="00F364A5"/>
    <w:rsid w:val="00F365A3"/>
    <w:rsid w:val="00F366AA"/>
    <w:rsid w:val="00F3678D"/>
    <w:rsid w:val="00F36907"/>
    <w:rsid w:val="00F36BBD"/>
    <w:rsid w:val="00F36C44"/>
    <w:rsid w:val="00F36D7D"/>
    <w:rsid w:val="00F36DB1"/>
    <w:rsid w:val="00F36E8B"/>
    <w:rsid w:val="00F36EC9"/>
    <w:rsid w:val="00F36F83"/>
    <w:rsid w:val="00F36FA6"/>
    <w:rsid w:val="00F3717A"/>
    <w:rsid w:val="00F3736D"/>
    <w:rsid w:val="00F37407"/>
    <w:rsid w:val="00F37434"/>
    <w:rsid w:val="00F37648"/>
    <w:rsid w:val="00F37877"/>
    <w:rsid w:val="00F37921"/>
    <w:rsid w:val="00F37B5E"/>
    <w:rsid w:val="00F37B62"/>
    <w:rsid w:val="00F37BB1"/>
    <w:rsid w:val="00F37CBD"/>
    <w:rsid w:val="00F37D35"/>
    <w:rsid w:val="00F37E8C"/>
    <w:rsid w:val="00F37FC3"/>
    <w:rsid w:val="00F40194"/>
    <w:rsid w:val="00F401E1"/>
    <w:rsid w:val="00F402B2"/>
    <w:rsid w:val="00F40346"/>
    <w:rsid w:val="00F40553"/>
    <w:rsid w:val="00F4059D"/>
    <w:rsid w:val="00F405B6"/>
    <w:rsid w:val="00F4061B"/>
    <w:rsid w:val="00F406B2"/>
    <w:rsid w:val="00F40927"/>
    <w:rsid w:val="00F40A9B"/>
    <w:rsid w:val="00F40C2E"/>
    <w:rsid w:val="00F40D93"/>
    <w:rsid w:val="00F41098"/>
    <w:rsid w:val="00F41148"/>
    <w:rsid w:val="00F4123F"/>
    <w:rsid w:val="00F412CE"/>
    <w:rsid w:val="00F412FF"/>
    <w:rsid w:val="00F415FD"/>
    <w:rsid w:val="00F41704"/>
    <w:rsid w:val="00F41E2D"/>
    <w:rsid w:val="00F41EAD"/>
    <w:rsid w:val="00F41EFA"/>
    <w:rsid w:val="00F41F33"/>
    <w:rsid w:val="00F41F43"/>
    <w:rsid w:val="00F421E8"/>
    <w:rsid w:val="00F42659"/>
    <w:rsid w:val="00F42714"/>
    <w:rsid w:val="00F4272E"/>
    <w:rsid w:val="00F4280E"/>
    <w:rsid w:val="00F42983"/>
    <w:rsid w:val="00F42A52"/>
    <w:rsid w:val="00F42DE2"/>
    <w:rsid w:val="00F42E5E"/>
    <w:rsid w:val="00F42EF2"/>
    <w:rsid w:val="00F42FCA"/>
    <w:rsid w:val="00F432FE"/>
    <w:rsid w:val="00F43352"/>
    <w:rsid w:val="00F43433"/>
    <w:rsid w:val="00F434AC"/>
    <w:rsid w:val="00F436D3"/>
    <w:rsid w:val="00F43745"/>
    <w:rsid w:val="00F43CCA"/>
    <w:rsid w:val="00F43D28"/>
    <w:rsid w:val="00F43DA5"/>
    <w:rsid w:val="00F43E08"/>
    <w:rsid w:val="00F43E62"/>
    <w:rsid w:val="00F43EC9"/>
    <w:rsid w:val="00F44148"/>
    <w:rsid w:val="00F443EB"/>
    <w:rsid w:val="00F4464A"/>
    <w:rsid w:val="00F4475E"/>
    <w:rsid w:val="00F448D6"/>
    <w:rsid w:val="00F44990"/>
    <w:rsid w:val="00F44A06"/>
    <w:rsid w:val="00F44AFE"/>
    <w:rsid w:val="00F44BE0"/>
    <w:rsid w:val="00F44C22"/>
    <w:rsid w:val="00F44CF3"/>
    <w:rsid w:val="00F44D89"/>
    <w:rsid w:val="00F44EA6"/>
    <w:rsid w:val="00F4525B"/>
    <w:rsid w:val="00F453F3"/>
    <w:rsid w:val="00F45579"/>
    <w:rsid w:val="00F455D6"/>
    <w:rsid w:val="00F4582F"/>
    <w:rsid w:val="00F4592C"/>
    <w:rsid w:val="00F45AC7"/>
    <w:rsid w:val="00F45AF8"/>
    <w:rsid w:val="00F45E64"/>
    <w:rsid w:val="00F45F6B"/>
    <w:rsid w:val="00F46107"/>
    <w:rsid w:val="00F46228"/>
    <w:rsid w:val="00F4683C"/>
    <w:rsid w:val="00F4692C"/>
    <w:rsid w:val="00F46938"/>
    <w:rsid w:val="00F46A78"/>
    <w:rsid w:val="00F46AEB"/>
    <w:rsid w:val="00F46B70"/>
    <w:rsid w:val="00F46FD1"/>
    <w:rsid w:val="00F4722A"/>
    <w:rsid w:val="00F472C5"/>
    <w:rsid w:val="00F47714"/>
    <w:rsid w:val="00F4781D"/>
    <w:rsid w:val="00F47A5B"/>
    <w:rsid w:val="00F47B47"/>
    <w:rsid w:val="00F47EF8"/>
    <w:rsid w:val="00F47F62"/>
    <w:rsid w:val="00F50029"/>
    <w:rsid w:val="00F50172"/>
    <w:rsid w:val="00F5017F"/>
    <w:rsid w:val="00F501C7"/>
    <w:rsid w:val="00F503F4"/>
    <w:rsid w:val="00F505E0"/>
    <w:rsid w:val="00F507F8"/>
    <w:rsid w:val="00F50819"/>
    <w:rsid w:val="00F508E0"/>
    <w:rsid w:val="00F50934"/>
    <w:rsid w:val="00F50B83"/>
    <w:rsid w:val="00F50DBE"/>
    <w:rsid w:val="00F50E37"/>
    <w:rsid w:val="00F50ED9"/>
    <w:rsid w:val="00F511FA"/>
    <w:rsid w:val="00F5126B"/>
    <w:rsid w:val="00F51407"/>
    <w:rsid w:val="00F514AF"/>
    <w:rsid w:val="00F514EB"/>
    <w:rsid w:val="00F51573"/>
    <w:rsid w:val="00F515E1"/>
    <w:rsid w:val="00F51853"/>
    <w:rsid w:val="00F51B69"/>
    <w:rsid w:val="00F51C7F"/>
    <w:rsid w:val="00F51FE4"/>
    <w:rsid w:val="00F51FE5"/>
    <w:rsid w:val="00F52178"/>
    <w:rsid w:val="00F5217D"/>
    <w:rsid w:val="00F52700"/>
    <w:rsid w:val="00F52990"/>
    <w:rsid w:val="00F52A40"/>
    <w:rsid w:val="00F52A49"/>
    <w:rsid w:val="00F52E04"/>
    <w:rsid w:val="00F52E3B"/>
    <w:rsid w:val="00F52EC9"/>
    <w:rsid w:val="00F53014"/>
    <w:rsid w:val="00F5311A"/>
    <w:rsid w:val="00F5350D"/>
    <w:rsid w:val="00F535A2"/>
    <w:rsid w:val="00F53716"/>
    <w:rsid w:val="00F53888"/>
    <w:rsid w:val="00F5388C"/>
    <w:rsid w:val="00F538ED"/>
    <w:rsid w:val="00F53CD3"/>
    <w:rsid w:val="00F53DB1"/>
    <w:rsid w:val="00F54024"/>
    <w:rsid w:val="00F540FB"/>
    <w:rsid w:val="00F54413"/>
    <w:rsid w:val="00F54523"/>
    <w:rsid w:val="00F54660"/>
    <w:rsid w:val="00F548AD"/>
    <w:rsid w:val="00F54963"/>
    <w:rsid w:val="00F54A77"/>
    <w:rsid w:val="00F54A8C"/>
    <w:rsid w:val="00F54BA2"/>
    <w:rsid w:val="00F54E71"/>
    <w:rsid w:val="00F54F04"/>
    <w:rsid w:val="00F5513B"/>
    <w:rsid w:val="00F554A5"/>
    <w:rsid w:val="00F556A9"/>
    <w:rsid w:val="00F556BF"/>
    <w:rsid w:val="00F55740"/>
    <w:rsid w:val="00F55AA3"/>
    <w:rsid w:val="00F55B77"/>
    <w:rsid w:val="00F55C5A"/>
    <w:rsid w:val="00F5618A"/>
    <w:rsid w:val="00F5634F"/>
    <w:rsid w:val="00F564CB"/>
    <w:rsid w:val="00F56594"/>
    <w:rsid w:val="00F5671A"/>
    <w:rsid w:val="00F569C7"/>
    <w:rsid w:val="00F56D0E"/>
    <w:rsid w:val="00F56D64"/>
    <w:rsid w:val="00F57035"/>
    <w:rsid w:val="00F5720B"/>
    <w:rsid w:val="00F57236"/>
    <w:rsid w:val="00F57342"/>
    <w:rsid w:val="00F57434"/>
    <w:rsid w:val="00F57EF4"/>
    <w:rsid w:val="00F600AC"/>
    <w:rsid w:val="00F6010A"/>
    <w:rsid w:val="00F602EF"/>
    <w:rsid w:val="00F6039A"/>
    <w:rsid w:val="00F603F8"/>
    <w:rsid w:val="00F6050D"/>
    <w:rsid w:val="00F605A4"/>
    <w:rsid w:val="00F605B0"/>
    <w:rsid w:val="00F6076E"/>
    <w:rsid w:val="00F6083A"/>
    <w:rsid w:val="00F60A65"/>
    <w:rsid w:val="00F60CE3"/>
    <w:rsid w:val="00F60E2F"/>
    <w:rsid w:val="00F60FFA"/>
    <w:rsid w:val="00F61039"/>
    <w:rsid w:val="00F612AE"/>
    <w:rsid w:val="00F6135B"/>
    <w:rsid w:val="00F613ED"/>
    <w:rsid w:val="00F6164A"/>
    <w:rsid w:val="00F61697"/>
    <w:rsid w:val="00F61756"/>
    <w:rsid w:val="00F61927"/>
    <w:rsid w:val="00F61A49"/>
    <w:rsid w:val="00F61ADB"/>
    <w:rsid w:val="00F61BB3"/>
    <w:rsid w:val="00F61C0E"/>
    <w:rsid w:val="00F61CEF"/>
    <w:rsid w:val="00F61F08"/>
    <w:rsid w:val="00F61F2F"/>
    <w:rsid w:val="00F621BA"/>
    <w:rsid w:val="00F6265C"/>
    <w:rsid w:val="00F626AA"/>
    <w:rsid w:val="00F626DB"/>
    <w:rsid w:val="00F626DF"/>
    <w:rsid w:val="00F62886"/>
    <w:rsid w:val="00F628C0"/>
    <w:rsid w:val="00F628DD"/>
    <w:rsid w:val="00F628F5"/>
    <w:rsid w:val="00F6299C"/>
    <w:rsid w:val="00F629F2"/>
    <w:rsid w:val="00F62A5A"/>
    <w:rsid w:val="00F62D5C"/>
    <w:rsid w:val="00F62E22"/>
    <w:rsid w:val="00F62E46"/>
    <w:rsid w:val="00F62FBD"/>
    <w:rsid w:val="00F634DF"/>
    <w:rsid w:val="00F63570"/>
    <w:rsid w:val="00F6365B"/>
    <w:rsid w:val="00F638F4"/>
    <w:rsid w:val="00F63C14"/>
    <w:rsid w:val="00F63EEF"/>
    <w:rsid w:val="00F63EF7"/>
    <w:rsid w:val="00F6408B"/>
    <w:rsid w:val="00F64183"/>
    <w:rsid w:val="00F645B9"/>
    <w:rsid w:val="00F649DA"/>
    <w:rsid w:val="00F64AA8"/>
    <w:rsid w:val="00F64B45"/>
    <w:rsid w:val="00F64CE8"/>
    <w:rsid w:val="00F64DE0"/>
    <w:rsid w:val="00F64F87"/>
    <w:rsid w:val="00F64FC9"/>
    <w:rsid w:val="00F64FD3"/>
    <w:rsid w:val="00F651B5"/>
    <w:rsid w:val="00F65266"/>
    <w:rsid w:val="00F65376"/>
    <w:rsid w:val="00F653BF"/>
    <w:rsid w:val="00F655B4"/>
    <w:rsid w:val="00F655D5"/>
    <w:rsid w:val="00F65636"/>
    <w:rsid w:val="00F65665"/>
    <w:rsid w:val="00F65755"/>
    <w:rsid w:val="00F65A2C"/>
    <w:rsid w:val="00F65BE0"/>
    <w:rsid w:val="00F65C2F"/>
    <w:rsid w:val="00F6615D"/>
    <w:rsid w:val="00F661E1"/>
    <w:rsid w:val="00F661F5"/>
    <w:rsid w:val="00F663B4"/>
    <w:rsid w:val="00F6641D"/>
    <w:rsid w:val="00F6659A"/>
    <w:rsid w:val="00F66700"/>
    <w:rsid w:val="00F66823"/>
    <w:rsid w:val="00F66979"/>
    <w:rsid w:val="00F669E7"/>
    <w:rsid w:val="00F66AC8"/>
    <w:rsid w:val="00F66C2A"/>
    <w:rsid w:val="00F66D67"/>
    <w:rsid w:val="00F670CD"/>
    <w:rsid w:val="00F6745B"/>
    <w:rsid w:val="00F674D9"/>
    <w:rsid w:val="00F6753B"/>
    <w:rsid w:val="00F67648"/>
    <w:rsid w:val="00F67C25"/>
    <w:rsid w:val="00F67C3B"/>
    <w:rsid w:val="00F67E0B"/>
    <w:rsid w:val="00F67F6F"/>
    <w:rsid w:val="00F67F90"/>
    <w:rsid w:val="00F7000D"/>
    <w:rsid w:val="00F70023"/>
    <w:rsid w:val="00F702C1"/>
    <w:rsid w:val="00F702F3"/>
    <w:rsid w:val="00F702F7"/>
    <w:rsid w:val="00F70810"/>
    <w:rsid w:val="00F7081A"/>
    <w:rsid w:val="00F70A1E"/>
    <w:rsid w:val="00F70B75"/>
    <w:rsid w:val="00F70BF9"/>
    <w:rsid w:val="00F71687"/>
    <w:rsid w:val="00F7184B"/>
    <w:rsid w:val="00F71859"/>
    <w:rsid w:val="00F71953"/>
    <w:rsid w:val="00F71C32"/>
    <w:rsid w:val="00F71C49"/>
    <w:rsid w:val="00F71E9E"/>
    <w:rsid w:val="00F71EEB"/>
    <w:rsid w:val="00F71F2C"/>
    <w:rsid w:val="00F71F6B"/>
    <w:rsid w:val="00F71F6F"/>
    <w:rsid w:val="00F71F7E"/>
    <w:rsid w:val="00F72045"/>
    <w:rsid w:val="00F720CE"/>
    <w:rsid w:val="00F72412"/>
    <w:rsid w:val="00F72451"/>
    <w:rsid w:val="00F7268E"/>
    <w:rsid w:val="00F72707"/>
    <w:rsid w:val="00F72BA3"/>
    <w:rsid w:val="00F72BAB"/>
    <w:rsid w:val="00F72C6C"/>
    <w:rsid w:val="00F72CAD"/>
    <w:rsid w:val="00F72D13"/>
    <w:rsid w:val="00F72D66"/>
    <w:rsid w:val="00F72F86"/>
    <w:rsid w:val="00F73170"/>
    <w:rsid w:val="00F73360"/>
    <w:rsid w:val="00F73467"/>
    <w:rsid w:val="00F7365F"/>
    <w:rsid w:val="00F736C5"/>
    <w:rsid w:val="00F73EDA"/>
    <w:rsid w:val="00F73EE6"/>
    <w:rsid w:val="00F73EF6"/>
    <w:rsid w:val="00F73FBB"/>
    <w:rsid w:val="00F74147"/>
    <w:rsid w:val="00F74340"/>
    <w:rsid w:val="00F7439E"/>
    <w:rsid w:val="00F743F1"/>
    <w:rsid w:val="00F74709"/>
    <w:rsid w:val="00F749ED"/>
    <w:rsid w:val="00F74EEF"/>
    <w:rsid w:val="00F74F16"/>
    <w:rsid w:val="00F75017"/>
    <w:rsid w:val="00F75461"/>
    <w:rsid w:val="00F754E3"/>
    <w:rsid w:val="00F75533"/>
    <w:rsid w:val="00F75548"/>
    <w:rsid w:val="00F7554D"/>
    <w:rsid w:val="00F7589B"/>
    <w:rsid w:val="00F7594C"/>
    <w:rsid w:val="00F759DB"/>
    <w:rsid w:val="00F75D21"/>
    <w:rsid w:val="00F75F26"/>
    <w:rsid w:val="00F7644B"/>
    <w:rsid w:val="00F76608"/>
    <w:rsid w:val="00F766DD"/>
    <w:rsid w:val="00F7682B"/>
    <w:rsid w:val="00F76B60"/>
    <w:rsid w:val="00F76C76"/>
    <w:rsid w:val="00F76E73"/>
    <w:rsid w:val="00F76E99"/>
    <w:rsid w:val="00F76F67"/>
    <w:rsid w:val="00F76F74"/>
    <w:rsid w:val="00F7701C"/>
    <w:rsid w:val="00F7705F"/>
    <w:rsid w:val="00F770D9"/>
    <w:rsid w:val="00F77948"/>
    <w:rsid w:val="00F77960"/>
    <w:rsid w:val="00F77991"/>
    <w:rsid w:val="00F77997"/>
    <w:rsid w:val="00F77A6D"/>
    <w:rsid w:val="00F77D19"/>
    <w:rsid w:val="00F77DBC"/>
    <w:rsid w:val="00F77DF6"/>
    <w:rsid w:val="00F77E6A"/>
    <w:rsid w:val="00F77E78"/>
    <w:rsid w:val="00F80081"/>
    <w:rsid w:val="00F80247"/>
    <w:rsid w:val="00F802EA"/>
    <w:rsid w:val="00F805DB"/>
    <w:rsid w:val="00F80643"/>
    <w:rsid w:val="00F80D68"/>
    <w:rsid w:val="00F80EB5"/>
    <w:rsid w:val="00F80EEC"/>
    <w:rsid w:val="00F812A3"/>
    <w:rsid w:val="00F812D9"/>
    <w:rsid w:val="00F81399"/>
    <w:rsid w:val="00F8153C"/>
    <w:rsid w:val="00F815F3"/>
    <w:rsid w:val="00F818AC"/>
    <w:rsid w:val="00F826B2"/>
    <w:rsid w:val="00F82730"/>
    <w:rsid w:val="00F829B9"/>
    <w:rsid w:val="00F82A41"/>
    <w:rsid w:val="00F82C9D"/>
    <w:rsid w:val="00F82E6F"/>
    <w:rsid w:val="00F82F80"/>
    <w:rsid w:val="00F82F8B"/>
    <w:rsid w:val="00F83054"/>
    <w:rsid w:val="00F8342F"/>
    <w:rsid w:val="00F834B4"/>
    <w:rsid w:val="00F8367C"/>
    <w:rsid w:val="00F836B9"/>
    <w:rsid w:val="00F83718"/>
    <w:rsid w:val="00F8373A"/>
    <w:rsid w:val="00F837A9"/>
    <w:rsid w:val="00F83889"/>
    <w:rsid w:val="00F83C13"/>
    <w:rsid w:val="00F83DC2"/>
    <w:rsid w:val="00F83DD4"/>
    <w:rsid w:val="00F83E99"/>
    <w:rsid w:val="00F841C0"/>
    <w:rsid w:val="00F846CE"/>
    <w:rsid w:val="00F846FC"/>
    <w:rsid w:val="00F84AC2"/>
    <w:rsid w:val="00F84AEE"/>
    <w:rsid w:val="00F84D46"/>
    <w:rsid w:val="00F84EE3"/>
    <w:rsid w:val="00F85289"/>
    <w:rsid w:val="00F85345"/>
    <w:rsid w:val="00F85516"/>
    <w:rsid w:val="00F85950"/>
    <w:rsid w:val="00F859CE"/>
    <w:rsid w:val="00F85A2F"/>
    <w:rsid w:val="00F85CF4"/>
    <w:rsid w:val="00F85E6E"/>
    <w:rsid w:val="00F85FC6"/>
    <w:rsid w:val="00F860B0"/>
    <w:rsid w:val="00F8614A"/>
    <w:rsid w:val="00F863D9"/>
    <w:rsid w:val="00F866B7"/>
    <w:rsid w:val="00F86AA7"/>
    <w:rsid w:val="00F86D24"/>
    <w:rsid w:val="00F86F05"/>
    <w:rsid w:val="00F86F2B"/>
    <w:rsid w:val="00F86F5E"/>
    <w:rsid w:val="00F870CF"/>
    <w:rsid w:val="00F87190"/>
    <w:rsid w:val="00F87670"/>
    <w:rsid w:val="00F8772F"/>
    <w:rsid w:val="00F878AC"/>
    <w:rsid w:val="00F879A6"/>
    <w:rsid w:val="00F879A7"/>
    <w:rsid w:val="00F900E3"/>
    <w:rsid w:val="00F90296"/>
    <w:rsid w:val="00F903EB"/>
    <w:rsid w:val="00F90407"/>
    <w:rsid w:val="00F9042D"/>
    <w:rsid w:val="00F90642"/>
    <w:rsid w:val="00F90AED"/>
    <w:rsid w:val="00F90BF4"/>
    <w:rsid w:val="00F90C7D"/>
    <w:rsid w:val="00F90E06"/>
    <w:rsid w:val="00F90E5C"/>
    <w:rsid w:val="00F90FAC"/>
    <w:rsid w:val="00F9123E"/>
    <w:rsid w:val="00F9125A"/>
    <w:rsid w:val="00F9154F"/>
    <w:rsid w:val="00F915BB"/>
    <w:rsid w:val="00F91664"/>
    <w:rsid w:val="00F918AA"/>
    <w:rsid w:val="00F91A2A"/>
    <w:rsid w:val="00F91BAE"/>
    <w:rsid w:val="00F91BCE"/>
    <w:rsid w:val="00F91E1C"/>
    <w:rsid w:val="00F91FA2"/>
    <w:rsid w:val="00F9209E"/>
    <w:rsid w:val="00F922A7"/>
    <w:rsid w:val="00F92320"/>
    <w:rsid w:val="00F9232F"/>
    <w:rsid w:val="00F92356"/>
    <w:rsid w:val="00F92392"/>
    <w:rsid w:val="00F930DB"/>
    <w:rsid w:val="00F93352"/>
    <w:rsid w:val="00F9336D"/>
    <w:rsid w:val="00F933A1"/>
    <w:rsid w:val="00F9395F"/>
    <w:rsid w:val="00F93C0C"/>
    <w:rsid w:val="00F93CD4"/>
    <w:rsid w:val="00F93E0C"/>
    <w:rsid w:val="00F93E9A"/>
    <w:rsid w:val="00F93EA9"/>
    <w:rsid w:val="00F94319"/>
    <w:rsid w:val="00F9432F"/>
    <w:rsid w:val="00F9434E"/>
    <w:rsid w:val="00F94375"/>
    <w:rsid w:val="00F94386"/>
    <w:rsid w:val="00F943BB"/>
    <w:rsid w:val="00F945E7"/>
    <w:rsid w:val="00F94804"/>
    <w:rsid w:val="00F948BF"/>
    <w:rsid w:val="00F94933"/>
    <w:rsid w:val="00F94CEA"/>
    <w:rsid w:val="00F94DC2"/>
    <w:rsid w:val="00F950D4"/>
    <w:rsid w:val="00F950F8"/>
    <w:rsid w:val="00F9517D"/>
    <w:rsid w:val="00F95201"/>
    <w:rsid w:val="00F95210"/>
    <w:rsid w:val="00F95365"/>
    <w:rsid w:val="00F953C0"/>
    <w:rsid w:val="00F955A3"/>
    <w:rsid w:val="00F95644"/>
    <w:rsid w:val="00F957A8"/>
    <w:rsid w:val="00F958BA"/>
    <w:rsid w:val="00F958C8"/>
    <w:rsid w:val="00F9597C"/>
    <w:rsid w:val="00F959E0"/>
    <w:rsid w:val="00F95E48"/>
    <w:rsid w:val="00F95EE2"/>
    <w:rsid w:val="00F95FDD"/>
    <w:rsid w:val="00F96279"/>
    <w:rsid w:val="00F965D6"/>
    <w:rsid w:val="00F96682"/>
    <w:rsid w:val="00F96790"/>
    <w:rsid w:val="00F96799"/>
    <w:rsid w:val="00F96ACC"/>
    <w:rsid w:val="00F96DBC"/>
    <w:rsid w:val="00F96E4C"/>
    <w:rsid w:val="00F970CC"/>
    <w:rsid w:val="00F972CD"/>
    <w:rsid w:val="00F973F3"/>
    <w:rsid w:val="00F975ED"/>
    <w:rsid w:val="00F977C4"/>
    <w:rsid w:val="00F97813"/>
    <w:rsid w:val="00F97D48"/>
    <w:rsid w:val="00F97E16"/>
    <w:rsid w:val="00FA0170"/>
    <w:rsid w:val="00FA03F3"/>
    <w:rsid w:val="00FA04D6"/>
    <w:rsid w:val="00FA086A"/>
    <w:rsid w:val="00FA0D41"/>
    <w:rsid w:val="00FA0EB5"/>
    <w:rsid w:val="00FA122E"/>
    <w:rsid w:val="00FA1266"/>
    <w:rsid w:val="00FA12BF"/>
    <w:rsid w:val="00FA1323"/>
    <w:rsid w:val="00FA1326"/>
    <w:rsid w:val="00FA141D"/>
    <w:rsid w:val="00FA14D8"/>
    <w:rsid w:val="00FA1524"/>
    <w:rsid w:val="00FA153D"/>
    <w:rsid w:val="00FA164B"/>
    <w:rsid w:val="00FA1AAD"/>
    <w:rsid w:val="00FA1C65"/>
    <w:rsid w:val="00FA1E2B"/>
    <w:rsid w:val="00FA1E7B"/>
    <w:rsid w:val="00FA2028"/>
    <w:rsid w:val="00FA251C"/>
    <w:rsid w:val="00FA2903"/>
    <w:rsid w:val="00FA2937"/>
    <w:rsid w:val="00FA2B04"/>
    <w:rsid w:val="00FA2C9C"/>
    <w:rsid w:val="00FA2D35"/>
    <w:rsid w:val="00FA31B0"/>
    <w:rsid w:val="00FA31CB"/>
    <w:rsid w:val="00FA3256"/>
    <w:rsid w:val="00FA3341"/>
    <w:rsid w:val="00FA3650"/>
    <w:rsid w:val="00FA37FA"/>
    <w:rsid w:val="00FA39CA"/>
    <w:rsid w:val="00FA3AA0"/>
    <w:rsid w:val="00FA3AA7"/>
    <w:rsid w:val="00FA3BA1"/>
    <w:rsid w:val="00FA3BEF"/>
    <w:rsid w:val="00FA3D8F"/>
    <w:rsid w:val="00FA414C"/>
    <w:rsid w:val="00FA41DB"/>
    <w:rsid w:val="00FA4238"/>
    <w:rsid w:val="00FA4263"/>
    <w:rsid w:val="00FA43CD"/>
    <w:rsid w:val="00FA4536"/>
    <w:rsid w:val="00FA4611"/>
    <w:rsid w:val="00FA4A5E"/>
    <w:rsid w:val="00FA509E"/>
    <w:rsid w:val="00FA5318"/>
    <w:rsid w:val="00FA535B"/>
    <w:rsid w:val="00FA5375"/>
    <w:rsid w:val="00FA538B"/>
    <w:rsid w:val="00FA54BF"/>
    <w:rsid w:val="00FA559F"/>
    <w:rsid w:val="00FA564F"/>
    <w:rsid w:val="00FA566C"/>
    <w:rsid w:val="00FA5685"/>
    <w:rsid w:val="00FA569D"/>
    <w:rsid w:val="00FA5767"/>
    <w:rsid w:val="00FA5859"/>
    <w:rsid w:val="00FA58F4"/>
    <w:rsid w:val="00FA5A51"/>
    <w:rsid w:val="00FA5F67"/>
    <w:rsid w:val="00FA6014"/>
    <w:rsid w:val="00FA6207"/>
    <w:rsid w:val="00FA6383"/>
    <w:rsid w:val="00FA6499"/>
    <w:rsid w:val="00FA652F"/>
    <w:rsid w:val="00FA65C9"/>
    <w:rsid w:val="00FA685D"/>
    <w:rsid w:val="00FA6932"/>
    <w:rsid w:val="00FA6B83"/>
    <w:rsid w:val="00FA6BB7"/>
    <w:rsid w:val="00FA6EEE"/>
    <w:rsid w:val="00FA6EFA"/>
    <w:rsid w:val="00FA6F50"/>
    <w:rsid w:val="00FA71EF"/>
    <w:rsid w:val="00FA7469"/>
    <w:rsid w:val="00FA74DB"/>
    <w:rsid w:val="00FA754E"/>
    <w:rsid w:val="00FA7653"/>
    <w:rsid w:val="00FA7732"/>
    <w:rsid w:val="00FA7830"/>
    <w:rsid w:val="00FA7B2F"/>
    <w:rsid w:val="00FA7BED"/>
    <w:rsid w:val="00FA7CD9"/>
    <w:rsid w:val="00FA7D5A"/>
    <w:rsid w:val="00FA7DA7"/>
    <w:rsid w:val="00FA7DAF"/>
    <w:rsid w:val="00FA7F56"/>
    <w:rsid w:val="00FB0020"/>
    <w:rsid w:val="00FB0134"/>
    <w:rsid w:val="00FB0181"/>
    <w:rsid w:val="00FB0572"/>
    <w:rsid w:val="00FB05C5"/>
    <w:rsid w:val="00FB05DA"/>
    <w:rsid w:val="00FB0825"/>
    <w:rsid w:val="00FB0839"/>
    <w:rsid w:val="00FB0861"/>
    <w:rsid w:val="00FB08EA"/>
    <w:rsid w:val="00FB0A3F"/>
    <w:rsid w:val="00FB0A9E"/>
    <w:rsid w:val="00FB0BFA"/>
    <w:rsid w:val="00FB0CBF"/>
    <w:rsid w:val="00FB0D57"/>
    <w:rsid w:val="00FB0DBF"/>
    <w:rsid w:val="00FB0E18"/>
    <w:rsid w:val="00FB0E4D"/>
    <w:rsid w:val="00FB0FB0"/>
    <w:rsid w:val="00FB0FC7"/>
    <w:rsid w:val="00FB0FE9"/>
    <w:rsid w:val="00FB100B"/>
    <w:rsid w:val="00FB11E7"/>
    <w:rsid w:val="00FB14DD"/>
    <w:rsid w:val="00FB15E4"/>
    <w:rsid w:val="00FB1752"/>
    <w:rsid w:val="00FB19F9"/>
    <w:rsid w:val="00FB1A28"/>
    <w:rsid w:val="00FB1FB9"/>
    <w:rsid w:val="00FB201B"/>
    <w:rsid w:val="00FB22E9"/>
    <w:rsid w:val="00FB240B"/>
    <w:rsid w:val="00FB25DE"/>
    <w:rsid w:val="00FB262B"/>
    <w:rsid w:val="00FB26C7"/>
    <w:rsid w:val="00FB2805"/>
    <w:rsid w:val="00FB2943"/>
    <w:rsid w:val="00FB2B8B"/>
    <w:rsid w:val="00FB2C65"/>
    <w:rsid w:val="00FB2F8F"/>
    <w:rsid w:val="00FB2FC2"/>
    <w:rsid w:val="00FB3095"/>
    <w:rsid w:val="00FB3128"/>
    <w:rsid w:val="00FB31BA"/>
    <w:rsid w:val="00FB31BD"/>
    <w:rsid w:val="00FB3374"/>
    <w:rsid w:val="00FB3640"/>
    <w:rsid w:val="00FB3720"/>
    <w:rsid w:val="00FB37F4"/>
    <w:rsid w:val="00FB381B"/>
    <w:rsid w:val="00FB3920"/>
    <w:rsid w:val="00FB3B56"/>
    <w:rsid w:val="00FB3BB2"/>
    <w:rsid w:val="00FB3BB3"/>
    <w:rsid w:val="00FB3C11"/>
    <w:rsid w:val="00FB3C34"/>
    <w:rsid w:val="00FB4184"/>
    <w:rsid w:val="00FB41AB"/>
    <w:rsid w:val="00FB437C"/>
    <w:rsid w:val="00FB43BE"/>
    <w:rsid w:val="00FB4631"/>
    <w:rsid w:val="00FB47E7"/>
    <w:rsid w:val="00FB48DB"/>
    <w:rsid w:val="00FB4A51"/>
    <w:rsid w:val="00FB4AFB"/>
    <w:rsid w:val="00FB4BBB"/>
    <w:rsid w:val="00FB4BCB"/>
    <w:rsid w:val="00FB4BE7"/>
    <w:rsid w:val="00FB4E21"/>
    <w:rsid w:val="00FB4E74"/>
    <w:rsid w:val="00FB50EB"/>
    <w:rsid w:val="00FB51B2"/>
    <w:rsid w:val="00FB5352"/>
    <w:rsid w:val="00FB5457"/>
    <w:rsid w:val="00FB54D9"/>
    <w:rsid w:val="00FB5607"/>
    <w:rsid w:val="00FB57B0"/>
    <w:rsid w:val="00FB59BD"/>
    <w:rsid w:val="00FB5B24"/>
    <w:rsid w:val="00FB5B35"/>
    <w:rsid w:val="00FB5D99"/>
    <w:rsid w:val="00FB6231"/>
    <w:rsid w:val="00FB6257"/>
    <w:rsid w:val="00FB6328"/>
    <w:rsid w:val="00FB6336"/>
    <w:rsid w:val="00FB6707"/>
    <w:rsid w:val="00FB68CF"/>
    <w:rsid w:val="00FB6B0E"/>
    <w:rsid w:val="00FB6E1D"/>
    <w:rsid w:val="00FB6F80"/>
    <w:rsid w:val="00FB7006"/>
    <w:rsid w:val="00FB70D5"/>
    <w:rsid w:val="00FB71E4"/>
    <w:rsid w:val="00FB7343"/>
    <w:rsid w:val="00FB7713"/>
    <w:rsid w:val="00FB7720"/>
    <w:rsid w:val="00FB78A5"/>
    <w:rsid w:val="00FB7A19"/>
    <w:rsid w:val="00FB7B3D"/>
    <w:rsid w:val="00FB7BD2"/>
    <w:rsid w:val="00FB7C2A"/>
    <w:rsid w:val="00FB7D54"/>
    <w:rsid w:val="00FB7F49"/>
    <w:rsid w:val="00FC0123"/>
    <w:rsid w:val="00FC0305"/>
    <w:rsid w:val="00FC04C9"/>
    <w:rsid w:val="00FC07AF"/>
    <w:rsid w:val="00FC0834"/>
    <w:rsid w:val="00FC0C60"/>
    <w:rsid w:val="00FC0E41"/>
    <w:rsid w:val="00FC11F6"/>
    <w:rsid w:val="00FC13C1"/>
    <w:rsid w:val="00FC13FE"/>
    <w:rsid w:val="00FC1608"/>
    <w:rsid w:val="00FC1631"/>
    <w:rsid w:val="00FC183D"/>
    <w:rsid w:val="00FC192F"/>
    <w:rsid w:val="00FC1C0B"/>
    <w:rsid w:val="00FC1C95"/>
    <w:rsid w:val="00FC1D51"/>
    <w:rsid w:val="00FC1D7E"/>
    <w:rsid w:val="00FC1DC5"/>
    <w:rsid w:val="00FC1DD5"/>
    <w:rsid w:val="00FC1E58"/>
    <w:rsid w:val="00FC1EC1"/>
    <w:rsid w:val="00FC1F33"/>
    <w:rsid w:val="00FC1FAD"/>
    <w:rsid w:val="00FC2144"/>
    <w:rsid w:val="00FC21FC"/>
    <w:rsid w:val="00FC2281"/>
    <w:rsid w:val="00FC263B"/>
    <w:rsid w:val="00FC27B4"/>
    <w:rsid w:val="00FC2CD4"/>
    <w:rsid w:val="00FC2D4A"/>
    <w:rsid w:val="00FC30C2"/>
    <w:rsid w:val="00FC3124"/>
    <w:rsid w:val="00FC3376"/>
    <w:rsid w:val="00FC337A"/>
    <w:rsid w:val="00FC3AA6"/>
    <w:rsid w:val="00FC3AD8"/>
    <w:rsid w:val="00FC3AEE"/>
    <w:rsid w:val="00FC3B3E"/>
    <w:rsid w:val="00FC3D7E"/>
    <w:rsid w:val="00FC3EE9"/>
    <w:rsid w:val="00FC40F6"/>
    <w:rsid w:val="00FC455B"/>
    <w:rsid w:val="00FC4590"/>
    <w:rsid w:val="00FC459A"/>
    <w:rsid w:val="00FC4862"/>
    <w:rsid w:val="00FC4963"/>
    <w:rsid w:val="00FC4AA3"/>
    <w:rsid w:val="00FC4B4C"/>
    <w:rsid w:val="00FC4C86"/>
    <w:rsid w:val="00FC4D0D"/>
    <w:rsid w:val="00FC4D32"/>
    <w:rsid w:val="00FC4D3C"/>
    <w:rsid w:val="00FC4FC1"/>
    <w:rsid w:val="00FC51BD"/>
    <w:rsid w:val="00FC53BC"/>
    <w:rsid w:val="00FC568D"/>
    <w:rsid w:val="00FC5767"/>
    <w:rsid w:val="00FC5791"/>
    <w:rsid w:val="00FC587F"/>
    <w:rsid w:val="00FC58B5"/>
    <w:rsid w:val="00FC5AB1"/>
    <w:rsid w:val="00FC5B38"/>
    <w:rsid w:val="00FC5CF2"/>
    <w:rsid w:val="00FC5E38"/>
    <w:rsid w:val="00FC5EE9"/>
    <w:rsid w:val="00FC5FD6"/>
    <w:rsid w:val="00FC6073"/>
    <w:rsid w:val="00FC6079"/>
    <w:rsid w:val="00FC61F2"/>
    <w:rsid w:val="00FC6235"/>
    <w:rsid w:val="00FC6273"/>
    <w:rsid w:val="00FC62A6"/>
    <w:rsid w:val="00FC64B8"/>
    <w:rsid w:val="00FC664C"/>
    <w:rsid w:val="00FC67BE"/>
    <w:rsid w:val="00FC6A48"/>
    <w:rsid w:val="00FC6D20"/>
    <w:rsid w:val="00FC7037"/>
    <w:rsid w:val="00FC7260"/>
    <w:rsid w:val="00FC7309"/>
    <w:rsid w:val="00FC73DD"/>
    <w:rsid w:val="00FC7586"/>
    <w:rsid w:val="00FC760A"/>
    <w:rsid w:val="00FC77BC"/>
    <w:rsid w:val="00FC7A5C"/>
    <w:rsid w:val="00FC7B44"/>
    <w:rsid w:val="00FC7BF4"/>
    <w:rsid w:val="00FC7C0F"/>
    <w:rsid w:val="00FC7CCC"/>
    <w:rsid w:val="00FC7D57"/>
    <w:rsid w:val="00FC7E31"/>
    <w:rsid w:val="00FD00A0"/>
    <w:rsid w:val="00FD01D7"/>
    <w:rsid w:val="00FD0211"/>
    <w:rsid w:val="00FD02D1"/>
    <w:rsid w:val="00FD038B"/>
    <w:rsid w:val="00FD0415"/>
    <w:rsid w:val="00FD05C6"/>
    <w:rsid w:val="00FD068C"/>
    <w:rsid w:val="00FD0AA8"/>
    <w:rsid w:val="00FD0B44"/>
    <w:rsid w:val="00FD0CC9"/>
    <w:rsid w:val="00FD0E60"/>
    <w:rsid w:val="00FD0F40"/>
    <w:rsid w:val="00FD0FF9"/>
    <w:rsid w:val="00FD101F"/>
    <w:rsid w:val="00FD11F7"/>
    <w:rsid w:val="00FD11FB"/>
    <w:rsid w:val="00FD1652"/>
    <w:rsid w:val="00FD181B"/>
    <w:rsid w:val="00FD186E"/>
    <w:rsid w:val="00FD18BB"/>
    <w:rsid w:val="00FD18CE"/>
    <w:rsid w:val="00FD1DE1"/>
    <w:rsid w:val="00FD1DE8"/>
    <w:rsid w:val="00FD1F46"/>
    <w:rsid w:val="00FD1FF5"/>
    <w:rsid w:val="00FD208A"/>
    <w:rsid w:val="00FD20AC"/>
    <w:rsid w:val="00FD20DD"/>
    <w:rsid w:val="00FD21B3"/>
    <w:rsid w:val="00FD21EF"/>
    <w:rsid w:val="00FD2256"/>
    <w:rsid w:val="00FD227D"/>
    <w:rsid w:val="00FD24D7"/>
    <w:rsid w:val="00FD251B"/>
    <w:rsid w:val="00FD25F3"/>
    <w:rsid w:val="00FD2842"/>
    <w:rsid w:val="00FD2A35"/>
    <w:rsid w:val="00FD2AE8"/>
    <w:rsid w:val="00FD2AF0"/>
    <w:rsid w:val="00FD2B2C"/>
    <w:rsid w:val="00FD2CFC"/>
    <w:rsid w:val="00FD2E0C"/>
    <w:rsid w:val="00FD2E20"/>
    <w:rsid w:val="00FD3182"/>
    <w:rsid w:val="00FD3252"/>
    <w:rsid w:val="00FD3527"/>
    <w:rsid w:val="00FD3551"/>
    <w:rsid w:val="00FD36D7"/>
    <w:rsid w:val="00FD3730"/>
    <w:rsid w:val="00FD377D"/>
    <w:rsid w:val="00FD37B5"/>
    <w:rsid w:val="00FD38B8"/>
    <w:rsid w:val="00FD3A39"/>
    <w:rsid w:val="00FD3E78"/>
    <w:rsid w:val="00FD3ED9"/>
    <w:rsid w:val="00FD4325"/>
    <w:rsid w:val="00FD438A"/>
    <w:rsid w:val="00FD4520"/>
    <w:rsid w:val="00FD45D0"/>
    <w:rsid w:val="00FD4651"/>
    <w:rsid w:val="00FD472F"/>
    <w:rsid w:val="00FD482C"/>
    <w:rsid w:val="00FD4986"/>
    <w:rsid w:val="00FD4A58"/>
    <w:rsid w:val="00FD4BC3"/>
    <w:rsid w:val="00FD4BCE"/>
    <w:rsid w:val="00FD4DDB"/>
    <w:rsid w:val="00FD4E30"/>
    <w:rsid w:val="00FD551E"/>
    <w:rsid w:val="00FD55B7"/>
    <w:rsid w:val="00FD55DB"/>
    <w:rsid w:val="00FD586B"/>
    <w:rsid w:val="00FD5B00"/>
    <w:rsid w:val="00FD5D47"/>
    <w:rsid w:val="00FD5DE2"/>
    <w:rsid w:val="00FD5F38"/>
    <w:rsid w:val="00FD6131"/>
    <w:rsid w:val="00FD62B7"/>
    <w:rsid w:val="00FD6331"/>
    <w:rsid w:val="00FD6522"/>
    <w:rsid w:val="00FD67B7"/>
    <w:rsid w:val="00FD68DC"/>
    <w:rsid w:val="00FD6ACC"/>
    <w:rsid w:val="00FD6B28"/>
    <w:rsid w:val="00FD6F69"/>
    <w:rsid w:val="00FD7318"/>
    <w:rsid w:val="00FD73B2"/>
    <w:rsid w:val="00FD7464"/>
    <w:rsid w:val="00FD76E7"/>
    <w:rsid w:val="00FD78D4"/>
    <w:rsid w:val="00FD7905"/>
    <w:rsid w:val="00FD7A89"/>
    <w:rsid w:val="00FD7BB5"/>
    <w:rsid w:val="00FD7BBB"/>
    <w:rsid w:val="00FD7C4F"/>
    <w:rsid w:val="00FD7CC2"/>
    <w:rsid w:val="00FD7E0C"/>
    <w:rsid w:val="00FE001B"/>
    <w:rsid w:val="00FE00A1"/>
    <w:rsid w:val="00FE01CB"/>
    <w:rsid w:val="00FE0409"/>
    <w:rsid w:val="00FE06B5"/>
    <w:rsid w:val="00FE0718"/>
    <w:rsid w:val="00FE0889"/>
    <w:rsid w:val="00FE0930"/>
    <w:rsid w:val="00FE0A88"/>
    <w:rsid w:val="00FE0B0E"/>
    <w:rsid w:val="00FE0B7F"/>
    <w:rsid w:val="00FE0BBF"/>
    <w:rsid w:val="00FE0C6B"/>
    <w:rsid w:val="00FE0EEC"/>
    <w:rsid w:val="00FE0FF5"/>
    <w:rsid w:val="00FE1034"/>
    <w:rsid w:val="00FE11A3"/>
    <w:rsid w:val="00FE12B3"/>
    <w:rsid w:val="00FE173E"/>
    <w:rsid w:val="00FE1786"/>
    <w:rsid w:val="00FE195F"/>
    <w:rsid w:val="00FE19DE"/>
    <w:rsid w:val="00FE1BD4"/>
    <w:rsid w:val="00FE1DD3"/>
    <w:rsid w:val="00FE1E39"/>
    <w:rsid w:val="00FE1EAD"/>
    <w:rsid w:val="00FE1EF8"/>
    <w:rsid w:val="00FE205E"/>
    <w:rsid w:val="00FE2354"/>
    <w:rsid w:val="00FE2355"/>
    <w:rsid w:val="00FE23EC"/>
    <w:rsid w:val="00FE24B7"/>
    <w:rsid w:val="00FE2609"/>
    <w:rsid w:val="00FE28CB"/>
    <w:rsid w:val="00FE2BFA"/>
    <w:rsid w:val="00FE2C3F"/>
    <w:rsid w:val="00FE2C46"/>
    <w:rsid w:val="00FE2D51"/>
    <w:rsid w:val="00FE2E69"/>
    <w:rsid w:val="00FE2EE8"/>
    <w:rsid w:val="00FE2FFE"/>
    <w:rsid w:val="00FE33CF"/>
    <w:rsid w:val="00FE3916"/>
    <w:rsid w:val="00FE394F"/>
    <w:rsid w:val="00FE39D7"/>
    <w:rsid w:val="00FE3B13"/>
    <w:rsid w:val="00FE3CB7"/>
    <w:rsid w:val="00FE3D4A"/>
    <w:rsid w:val="00FE400E"/>
    <w:rsid w:val="00FE456A"/>
    <w:rsid w:val="00FE46AC"/>
    <w:rsid w:val="00FE4729"/>
    <w:rsid w:val="00FE49E9"/>
    <w:rsid w:val="00FE49F0"/>
    <w:rsid w:val="00FE49F7"/>
    <w:rsid w:val="00FE4AAD"/>
    <w:rsid w:val="00FE4ACF"/>
    <w:rsid w:val="00FE4AD8"/>
    <w:rsid w:val="00FE4C53"/>
    <w:rsid w:val="00FE4D41"/>
    <w:rsid w:val="00FE4D59"/>
    <w:rsid w:val="00FE5235"/>
    <w:rsid w:val="00FE5398"/>
    <w:rsid w:val="00FE5420"/>
    <w:rsid w:val="00FE562D"/>
    <w:rsid w:val="00FE5678"/>
    <w:rsid w:val="00FE56F8"/>
    <w:rsid w:val="00FE5A23"/>
    <w:rsid w:val="00FE5AC9"/>
    <w:rsid w:val="00FE5C14"/>
    <w:rsid w:val="00FE5D65"/>
    <w:rsid w:val="00FE60E8"/>
    <w:rsid w:val="00FE6276"/>
    <w:rsid w:val="00FE632E"/>
    <w:rsid w:val="00FE6366"/>
    <w:rsid w:val="00FE6439"/>
    <w:rsid w:val="00FE656A"/>
    <w:rsid w:val="00FE65CA"/>
    <w:rsid w:val="00FE67DA"/>
    <w:rsid w:val="00FE6923"/>
    <w:rsid w:val="00FE6BFE"/>
    <w:rsid w:val="00FE6C9B"/>
    <w:rsid w:val="00FE6CE4"/>
    <w:rsid w:val="00FE6D23"/>
    <w:rsid w:val="00FE6F54"/>
    <w:rsid w:val="00FE704C"/>
    <w:rsid w:val="00FE70AF"/>
    <w:rsid w:val="00FE71EF"/>
    <w:rsid w:val="00FE7208"/>
    <w:rsid w:val="00FE7300"/>
    <w:rsid w:val="00FE7421"/>
    <w:rsid w:val="00FE7508"/>
    <w:rsid w:val="00FE75EB"/>
    <w:rsid w:val="00FE7A73"/>
    <w:rsid w:val="00FE7B73"/>
    <w:rsid w:val="00FE7DB7"/>
    <w:rsid w:val="00FE7E75"/>
    <w:rsid w:val="00FF04C7"/>
    <w:rsid w:val="00FF057C"/>
    <w:rsid w:val="00FF05B1"/>
    <w:rsid w:val="00FF05B9"/>
    <w:rsid w:val="00FF05DE"/>
    <w:rsid w:val="00FF06CE"/>
    <w:rsid w:val="00FF077B"/>
    <w:rsid w:val="00FF083A"/>
    <w:rsid w:val="00FF093E"/>
    <w:rsid w:val="00FF0951"/>
    <w:rsid w:val="00FF0964"/>
    <w:rsid w:val="00FF0981"/>
    <w:rsid w:val="00FF0DA3"/>
    <w:rsid w:val="00FF0ED9"/>
    <w:rsid w:val="00FF0F2D"/>
    <w:rsid w:val="00FF0F8F"/>
    <w:rsid w:val="00FF10CF"/>
    <w:rsid w:val="00FF121C"/>
    <w:rsid w:val="00FF14FA"/>
    <w:rsid w:val="00FF15F1"/>
    <w:rsid w:val="00FF1797"/>
    <w:rsid w:val="00FF1C5D"/>
    <w:rsid w:val="00FF1EC9"/>
    <w:rsid w:val="00FF1FB2"/>
    <w:rsid w:val="00FF1FC3"/>
    <w:rsid w:val="00FF2095"/>
    <w:rsid w:val="00FF25CB"/>
    <w:rsid w:val="00FF26CB"/>
    <w:rsid w:val="00FF2961"/>
    <w:rsid w:val="00FF29D7"/>
    <w:rsid w:val="00FF2AE9"/>
    <w:rsid w:val="00FF2BD9"/>
    <w:rsid w:val="00FF2CDE"/>
    <w:rsid w:val="00FF2F09"/>
    <w:rsid w:val="00FF2FB2"/>
    <w:rsid w:val="00FF3181"/>
    <w:rsid w:val="00FF31DD"/>
    <w:rsid w:val="00FF3250"/>
    <w:rsid w:val="00FF33B2"/>
    <w:rsid w:val="00FF33BE"/>
    <w:rsid w:val="00FF33C2"/>
    <w:rsid w:val="00FF33DA"/>
    <w:rsid w:val="00FF3485"/>
    <w:rsid w:val="00FF3792"/>
    <w:rsid w:val="00FF38E1"/>
    <w:rsid w:val="00FF39A3"/>
    <w:rsid w:val="00FF39A8"/>
    <w:rsid w:val="00FF3CDA"/>
    <w:rsid w:val="00FF3DBC"/>
    <w:rsid w:val="00FF3E4A"/>
    <w:rsid w:val="00FF3F7D"/>
    <w:rsid w:val="00FF41DB"/>
    <w:rsid w:val="00FF434E"/>
    <w:rsid w:val="00FF435E"/>
    <w:rsid w:val="00FF446A"/>
    <w:rsid w:val="00FF44AB"/>
    <w:rsid w:val="00FF49B0"/>
    <w:rsid w:val="00FF4B69"/>
    <w:rsid w:val="00FF4CFD"/>
    <w:rsid w:val="00FF506B"/>
    <w:rsid w:val="00FF50D8"/>
    <w:rsid w:val="00FF5617"/>
    <w:rsid w:val="00FF5624"/>
    <w:rsid w:val="00FF571D"/>
    <w:rsid w:val="00FF588F"/>
    <w:rsid w:val="00FF5904"/>
    <w:rsid w:val="00FF592F"/>
    <w:rsid w:val="00FF59A9"/>
    <w:rsid w:val="00FF5DE8"/>
    <w:rsid w:val="00FF5DF8"/>
    <w:rsid w:val="00FF5E61"/>
    <w:rsid w:val="00FF5EDD"/>
    <w:rsid w:val="00FF6158"/>
    <w:rsid w:val="00FF6213"/>
    <w:rsid w:val="00FF6243"/>
    <w:rsid w:val="00FF6423"/>
    <w:rsid w:val="00FF65C1"/>
    <w:rsid w:val="00FF6D47"/>
    <w:rsid w:val="00FF71F7"/>
    <w:rsid w:val="00FF7519"/>
    <w:rsid w:val="00FF7680"/>
    <w:rsid w:val="00FF7AA3"/>
    <w:rsid w:val="00FF7BD3"/>
    <w:rsid w:val="00FF7C4A"/>
    <w:rsid w:val="00FF7CB3"/>
    <w:rsid w:val="00FF7D32"/>
    <w:rsid w:val="00FF7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3EC045-CC36-4BB8-B0CD-AD575A2F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lsdException w:name="HTML Typewriter" w:semiHidden="1" w:unhideWhenUsed="1" w:qFormat="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DC10DA"/>
    <w:pPr>
      <w:widowControl w:val="0"/>
    </w:pPr>
    <w:rPr>
      <w:rFonts w:ascii="Calibri" w:hAnsi="Calibri"/>
      <w:kern w:val="2"/>
      <w:sz w:val="24"/>
      <w:szCs w:val="22"/>
    </w:rPr>
  </w:style>
  <w:style w:type="paragraph" w:styleId="10">
    <w:name w:val="heading 1"/>
    <w:basedOn w:val="a4"/>
    <w:link w:val="11"/>
    <w:uiPriority w:val="99"/>
    <w:qFormat/>
    <w:rsid w:val="001C7741"/>
    <w:pPr>
      <w:widowControl/>
      <w:spacing w:before="100" w:beforeAutospacing="1" w:after="100" w:afterAutospacing="1"/>
      <w:outlineLvl w:val="0"/>
    </w:pPr>
    <w:rPr>
      <w:rFonts w:ascii="新細明體" w:hAnsi="新細明體" w:cs="新細明體"/>
      <w:b/>
      <w:bCs/>
      <w:kern w:val="36"/>
      <w:lang w:bidi="bn-IN"/>
    </w:rPr>
  </w:style>
  <w:style w:type="paragraph" w:styleId="2">
    <w:name w:val="heading 2"/>
    <w:aliases w:val="[ 一、]"/>
    <w:basedOn w:val="a4"/>
    <w:next w:val="a4"/>
    <w:link w:val="20"/>
    <w:uiPriority w:val="9"/>
    <w:qFormat/>
    <w:rsid w:val="00EE4F93"/>
    <w:pPr>
      <w:keepNext/>
      <w:numPr>
        <w:numId w:val="1"/>
      </w:numPr>
      <w:spacing w:line="720" w:lineRule="auto"/>
      <w:outlineLvl w:val="1"/>
    </w:pPr>
    <w:rPr>
      <w:rFonts w:ascii="Arial" w:hAnsi="Arial"/>
      <w:b/>
      <w:bCs/>
      <w:sz w:val="48"/>
      <w:szCs w:val="48"/>
    </w:rPr>
  </w:style>
  <w:style w:type="paragraph" w:styleId="3">
    <w:name w:val="heading 3"/>
    <w:basedOn w:val="a4"/>
    <w:next w:val="a4"/>
    <w:link w:val="30"/>
    <w:uiPriority w:val="9"/>
    <w:qFormat/>
    <w:rsid w:val="002F06C6"/>
    <w:pPr>
      <w:keepNext/>
      <w:spacing w:line="720" w:lineRule="auto"/>
      <w:outlineLvl w:val="2"/>
    </w:pPr>
    <w:rPr>
      <w:rFonts w:ascii="Arial" w:hAnsi="Arial"/>
      <w:b/>
      <w:bCs/>
      <w:sz w:val="36"/>
      <w:szCs w:val="36"/>
    </w:rPr>
  </w:style>
  <w:style w:type="paragraph" w:styleId="4">
    <w:name w:val="heading 4"/>
    <w:basedOn w:val="a4"/>
    <w:link w:val="40"/>
    <w:uiPriority w:val="9"/>
    <w:qFormat/>
    <w:rsid w:val="00522E1D"/>
    <w:pPr>
      <w:widowControl/>
      <w:spacing w:before="100" w:beforeAutospacing="1" w:after="100" w:afterAutospacing="1"/>
      <w:outlineLvl w:val="3"/>
    </w:pPr>
    <w:rPr>
      <w:rFonts w:ascii="新細明體" w:hAnsi="新細明體" w:cs="新細明體"/>
      <w:b/>
      <w:bCs/>
      <w:kern w:val="0"/>
      <w:lang w:bidi="bn-IN"/>
    </w:rPr>
  </w:style>
  <w:style w:type="paragraph" w:styleId="5">
    <w:name w:val="heading 5"/>
    <w:basedOn w:val="a4"/>
    <w:link w:val="50"/>
    <w:uiPriority w:val="9"/>
    <w:qFormat/>
    <w:rsid w:val="00522E1D"/>
    <w:pPr>
      <w:widowControl/>
      <w:spacing w:before="100" w:beforeAutospacing="1" w:after="100" w:afterAutospacing="1"/>
      <w:outlineLvl w:val="4"/>
    </w:pPr>
    <w:rPr>
      <w:rFonts w:ascii="新細明體" w:hAnsi="新細明體" w:cs="新細明體"/>
      <w:b/>
      <w:bCs/>
      <w:kern w:val="0"/>
      <w:lang w:bidi="bn-IN"/>
    </w:rPr>
  </w:style>
  <w:style w:type="paragraph" w:styleId="6">
    <w:name w:val="heading 6"/>
    <w:basedOn w:val="a4"/>
    <w:link w:val="60"/>
    <w:uiPriority w:val="9"/>
    <w:qFormat/>
    <w:rsid w:val="00522E1D"/>
    <w:pPr>
      <w:widowControl/>
      <w:spacing w:before="100" w:beforeAutospacing="1" w:after="100" w:afterAutospacing="1"/>
      <w:outlineLvl w:val="5"/>
    </w:pPr>
    <w:rPr>
      <w:rFonts w:ascii="新細明體" w:hAnsi="新細明體" w:cs="新細明體"/>
      <w:b/>
      <w:bCs/>
      <w:kern w:val="0"/>
      <w:lang w:bidi="bn-IN"/>
    </w:rPr>
  </w:style>
  <w:style w:type="paragraph" w:styleId="7">
    <w:name w:val="heading 7"/>
    <w:basedOn w:val="a4"/>
    <w:next w:val="a4"/>
    <w:link w:val="70"/>
    <w:uiPriority w:val="9"/>
    <w:qFormat/>
    <w:rsid w:val="00000B20"/>
    <w:pPr>
      <w:keepNext/>
      <w:autoSpaceDN w:val="0"/>
      <w:adjustRightInd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4"/>
    <w:next w:val="a4"/>
    <w:link w:val="80"/>
    <w:uiPriority w:val="9"/>
    <w:qFormat/>
    <w:rsid w:val="00000B20"/>
    <w:pPr>
      <w:keepNext/>
      <w:autoSpaceDN w:val="0"/>
      <w:adjustRightInd w:val="0"/>
      <w:spacing w:line="720" w:lineRule="auto"/>
      <w:ind w:leftChars="400" w:left="400"/>
      <w:jc w:val="both"/>
      <w:outlineLvl w:val="7"/>
    </w:pPr>
    <w:rPr>
      <w:rFonts w:ascii="Arial" w:hAnsi="Arial"/>
      <w:sz w:val="36"/>
      <w:szCs w:val="36"/>
      <w:lang w:eastAsia="ja-JP"/>
    </w:rPr>
  </w:style>
  <w:style w:type="paragraph" w:styleId="9">
    <w:name w:val="heading 9"/>
    <w:basedOn w:val="a4"/>
    <w:next w:val="a4"/>
    <w:link w:val="90"/>
    <w:uiPriority w:val="9"/>
    <w:qFormat/>
    <w:rsid w:val="00000B20"/>
    <w:pPr>
      <w:keepNext/>
      <w:autoSpaceDN w:val="0"/>
      <w:adjustRightInd w:val="0"/>
      <w:spacing w:after="240" w:line="720" w:lineRule="auto"/>
      <w:ind w:leftChars="400" w:left="5102" w:firstLineChars="200" w:hanging="170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link w:val="10"/>
    <w:uiPriority w:val="99"/>
    <w:rsid w:val="007B7858"/>
    <w:rPr>
      <w:rFonts w:ascii="新細明體" w:eastAsia="新細明體" w:hAnsi="新細明體" w:cs="新細明體"/>
      <w:b/>
      <w:bCs/>
      <w:kern w:val="36"/>
      <w:sz w:val="24"/>
      <w:szCs w:val="22"/>
      <w:lang w:val="en-US" w:eastAsia="zh-TW" w:bidi="bn-IN"/>
    </w:rPr>
  </w:style>
  <w:style w:type="paragraph" w:customStyle="1" w:styleId="41">
    <w:name w:val="樣式4"/>
    <w:basedOn w:val="2"/>
    <w:next w:val="2"/>
    <w:autoRedefine/>
    <w:qFormat/>
    <w:rsid w:val="00EE4F93"/>
    <w:rPr>
      <w:rFonts w:eastAsia="標楷體"/>
      <w:sz w:val="36"/>
    </w:rPr>
  </w:style>
  <w:style w:type="paragraph" w:styleId="Web">
    <w:name w:val="Normal (Web)"/>
    <w:basedOn w:val="a4"/>
    <w:uiPriority w:val="99"/>
    <w:qFormat/>
    <w:rsid w:val="00BE467B"/>
    <w:pPr>
      <w:widowControl/>
      <w:spacing w:before="100" w:beforeAutospacing="1" w:after="100" w:afterAutospacing="1" w:line="260" w:lineRule="atLeast"/>
    </w:pPr>
    <w:rPr>
      <w:rFonts w:ascii="新細明體" w:hAnsi="新細明體" w:cs="新細明體"/>
      <w:kern w:val="0"/>
      <w:lang w:bidi="bn-IN"/>
    </w:rPr>
  </w:style>
  <w:style w:type="character" w:styleId="a8">
    <w:name w:val="Strong"/>
    <w:uiPriority w:val="22"/>
    <w:qFormat/>
    <w:rsid w:val="00BE467B"/>
    <w:rPr>
      <w:b/>
      <w:bCs/>
    </w:rPr>
  </w:style>
  <w:style w:type="paragraph" w:styleId="a9">
    <w:name w:val="footer"/>
    <w:basedOn w:val="a4"/>
    <w:link w:val="aa"/>
    <w:uiPriority w:val="99"/>
    <w:qFormat/>
    <w:rsid w:val="00BE467B"/>
    <w:pPr>
      <w:tabs>
        <w:tab w:val="center" w:pos="4153"/>
        <w:tab w:val="right" w:pos="8306"/>
      </w:tabs>
      <w:snapToGrid w:val="0"/>
    </w:pPr>
    <w:rPr>
      <w:sz w:val="20"/>
      <w:szCs w:val="20"/>
    </w:rPr>
  </w:style>
  <w:style w:type="character" w:styleId="ab">
    <w:name w:val="page number"/>
    <w:basedOn w:val="a5"/>
    <w:qFormat/>
    <w:rsid w:val="00BE467B"/>
  </w:style>
  <w:style w:type="character" w:styleId="ac">
    <w:name w:val="Hyperlink"/>
    <w:uiPriority w:val="99"/>
    <w:qFormat/>
    <w:rsid w:val="002F06C6"/>
    <w:rPr>
      <w:color w:val="1111CC"/>
      <w:u w:val="single"/>
    </w:rPr>
  </w:style>
  <w:style w:type="paragraph" w:customStyle="1" w:styleId="ilr">
    <w:name w:val="il_r"/>
    <w:basedOn w:val="a4"/>
    <w:rsid w:val="002F06C6"/>
    <w:pPr>
      <w:widowControl/>
      <w:spacing w:line="288" w:lineRule="auto"/>
    </w:pPr>
    <w:rPr>
      <w:rFonts w:ascii="新細明體" w:hAnsi="新細明體" w:cs="新細明體"/>
      <w:color w:val="228822"/>
      <w:kern w:val="0"/>
      <w:lang w:bidi="bn-IN"/>
    </w:rPr>
  </w:style>
  <w:style w:type="character" w:styleId="ad">
    <w:name w:val="FollowedHyperlink"/>
    <w:uiPriority w:val="99"/>
    <w:qFormat/>
    <w:rsid w:val="00522E1D"/>
    <w:rPr>
      <w:strike w:val="0"/>
      <w:dstrike w:val="0"/>
      <w:color w:val="000000"/>
      <w:u w:val="none"/>
      <w:effect w:val="none"/>
    </w:rPr>
  </w:style>
  <w:style w:type="character" w:styleId="HTML">
    <w:name w:val="HTML Cite"/>
    <w:qFormat/>
    <w:rsid w:val="00522E1D"/>
    <w:rPr>
      <w:b w:val="0"/>
      <w:bCs w:val="0"/>
      <w:i w:val="0"/>
      <w:iCs w:val="0"/>
    </w:rPr>
  </w:style>
  <w:style w:type="character" w:styleId="HTML0">
    <w:name w:val="HTML Code"/>
    <w:qFormat/>
    <w:rsid w:val="00522E1D"/>
    <w:rPr>
      <w:rFonts w:ascii="細明體" w:eastAsia="細明體" w:hAnsi="細明體" w:cs="細明體"/>
      <w:sz w:val="24"/>
      <w:szCs w:val="24"/>
    </w:rPr>
  </w:style>
  <w:style w:type="character" w:styleId="ae">
    <w:name w:val="Emphasis"/>
    <w:uiPriority w:val="20"/>
    <w:qFormat/>
    <w:rsid w:val="00522E1D"/>
    <w:rPr>
      <w:b w:val="0"/>
      <w:bCs w:val="0"/>
      <w:i w:val="0"/>
      <w:iCs w:val="0"/>
    </w:rPr>
  </w:style>
  <w:style w:type="character" w:styleId="HTML1">
    <w:name w:val="HTML Keyboard"/>
    <w:qFormat/>
    <w:rsid w:val="00522E1D"/>
    <w:rPr>
      <w:rFonts w:ascii="細明體" w:eastAsia="細明體" w:hAnsi="細明體" w:cs="細明體"/>
      <w:sz w:val="24"/>
      <w:szCs w:val="24"/>
    </w:rPr>
  </w:style>
  <w:style w:type="paragraph" w:customStyle="1" w:styleId="posttags">
    <w:name w:val="posttags"/>
    <w:basedOn w:val="a4"/>
    <w:rsid w:val="00522E1D"/>
    <w:pPr>
      <w:widowControl/>
      <w:spacing w:before="480" w:after="120"/>
    </w:pPr>
    <w:rPr>
      <w:rFonts w:ascii="新細明體" w:hAnsi="新細明體" w:cs="新細明體"/>
      <w:kern w:val="0"/>
      <w:lang w:bidi="bn-IN"/>
    </w:rPr>
  </w:style>
  <w:style w:type="paragraph" w:customStyle="1" w:styleId="imicons">
    <w:name w:val="imicons"/>
    <w:basedOn w:val="a4"/>
    <w:rsid w:val="00522E1D"/>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lang w:bidi="bn-IN"/>
    </w:rPr>
  </w:style>
  <w:style w:type="paragraph" w:customStyle="1" w:styleId="customstatus">
    <w:name w:val="customstatu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radename">
    <w:name w:val="tradenam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zen1">
    <w:name w:val="zen1"/>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zen2">
    <w:name w:val="zen2"/>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wrap">
    <w:name w:val="wrap"/>
    <w:basedOn w:val="a4"/>
    <w:rsid w:val="00522E1D"/>
    <w:pPr>
      <w:widowControl/>
    </w:pPr>
    <w:rPr>
      <w:rFonts w:ascii="新細明體" w:hAnsi="新細明體" w:cs="新細明體"/>
      <w:kern w:val="0"/>
      <w:lang w:bidi="bn-IN"/>
    </w:rPr>
  </w:style>
  <w:style w:type="paragraph" w:customStyle="1" w:styleId="notice">
    <w:name w:val="notice"/>
    <w:basedOn w:val="a4"/>
    <w:rsid w:val="00522E1D"/>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lang w:bidi="bn-IN"/>
    </w:rPr>
  </w:style>
  <w:style w:type="paragraph" w:customStyle="1" w:styleId="frameswitch">
    <w:name w:val="frameswitch"/>
    <w:basedOn w:val="a4"/>
    <w:rsid w:val="00522E1D"/>
    <w:pPr>
      <w:widowControl/>
      <w:pBdr>
        <w:left w:val="single" w:sz="4" w:space="5" w:color="FFFFFF"/>
      </w:pBdr>
      <w:spacing w:before="100" w:beforeAutospacing="1" w:after="100" w:afterAutospacing="1" w:line="300" w:lineRule="atLeast"/>
    </w:pPr>
    <w:rPr>
      <w:rFonts w:ascii="新細明體" w:hAnsi="新細明體" w:cs="新細明體"/>
      <w:kern w:val="0"/>
      <w:lang w:bidi="bn-IN"/>
    </w:rPr>
  </w:style>
  <w:style w:type="paragraph" w:customStyle="1" w:styleId="portalbox">
    <w:name w:val="portalbox"/>
    <w:basedOn w:val="a4"/>
    <w:rsid w:val="00522E1D"/>
    <w:pPr>
      <w:widowControl/>
      <w:shd w:val="clear" w:color="auto" w:fill="CAD9EA"/>
      <w:spacing w:before="100" w:beforeAutospacing="1" w:after="100"/>
    </w:pPr>
    <w:rPr>
      <w:rFonts w:ascii="新細明體" w:hAnsi="新細明體" w:cs="新細明體"/>
      <w:kern w:val="0"/>
      <w:lang w:bidi="bn-IN"/>
    </w:rPr>
  </w:style>
  <w:style w:type="paragraph" w:customStyle="1" w:styleId="headactions">
    <w:name w:val="headactions"/>
    <w:basedOn w:val="a4"/>
    <w:rsid w:val="00522E1D"/>
    <w:pPr>
      <w:widowControl/>
      <w:spacing w:before="100" w:beforeAutospacing="1" w:after="100" w:afterAutospacing="1" w:line="240" w:lineRule="atLeast"/>
    </w:pPr>
    <w:rPr>
      <w:rFonts w:ascii="新細明體" w:hAnsi="新細明體" w:cs="新細明體"/>
      <w:kern w:val="0"/>
      <w:lang w:bidi="bn-IN"/>
    </w:rPr>
  </w:style>
  <w:style w:type="paragraph" w:customStyle="1" w:styleId="pagesbtns">
    <w:name w:val="pages_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btn">
    <w:name w:val="postbtn"/>
    <w:basedOn w:val="a4"/>
    <w:rsid w:val="00522E1D"/>
    <w:pPr>
      <w:widowControl/>
      <w:spacing w:before="100" w:beforeAutospacing="1" w:after="100" w:afterAutospacing="1"/>
      <w:ind w:left="100"/>
    </w:pPr>
    <w:rPr>
      <w:rFonts w:ascii="新細明體" w:hAnsi="新細明體" w:cs="新細明體"/>
      <w:kern w:val="0"/>
      <w:lang w:bidi="bn-IN"/>
    </w:rPr>
  </w:style>
  <w:style w:type="paragraph" w:customStyle="1" w:styleId="pages">
    <w:name w:val="pages"/>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threadflow">
    <w:name w:val="threadflow"/>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lang w:bidi="bn-IN"/>
    </w:rPr>
  </w:style>
  <w:style w:type="paragraph" w:customStyle="1" w:styleId="tabs">
    <w:name w:val="tabs"/>
    <w:basedOn w:val="a4"/>
    <w:rsid w:val="00522E1D"/>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lang w:bidi="bn-IN"/>
    </w:rPr>
  </w:style>
  <w:style w:type="paragraph" w:customStyle="1" w:styleId="headertabs">
    <w:name w:val="headertabs"/>
    <w:basedOn w:val="a4"/>
    <w:rsid w:val="00522E1D"/>
    <w:pPr>
      <w:widowControl/>
      <w:shd w:val="clear" w:color="auto" w:fill="FFFFFF"/>
      <w:spacing w:before="100" w:beforeAutospacing="1"/>
    </w:pPr>
    <w:rPr>
      <w:rFonts w:ascii="新細明體" w:hAnsi="新細明體" w:cs="新細明體"/>
      <w:kern w:val="0"/>
      <w:lang w:bidi="bn-IN"/>
    </w:rPr>
  </w:style>
  <w:style w:type="paragraph" w:customStyle="1" w:styleId="legend">
    <w:name w:val="legend"/>
    <w:basedOn w:val="a4"/>
    <w:rsid w:val="00522E1D"/>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lang w:bidi="bn-IN"/>
    </w:rPr>
  </w:style>
  <w:style w:type="paragraph" w:customStyle="1" w:styleId="avatarlist">
    <w:name w:val="avata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glist">
    <w:name w:val="tag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list">
    <w:name w:val="use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ecommendrules">
    <w:name w:val="recommendrul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bsmiddle">
    <w:name w:val="absmiddle"/>
    <w:basedOn w:val="a4"/>
    <w:rsid w:val="00522E1D"/>
    <w:pPr>
      <w:widowControl/>
      <w:spacing w:before="100" w:beforeAutospacing="1" w:after="100" w:afterAutospacing="1"/>
      <w:textAlignment w:val="center"/>
    </w:pPr>
    <w:rPr>
      <w:rFonts w:ascii="新細明體" w:hAnsi="新細明體" w:cs="新細明體"/>
      <w:kern w:val="0"/>
      <w:lang w:bidi="bn-IN"/>
    </w:rPr>
  </w:style>
  <w:style w:type="paragraph" w:customStyle="1" w:styleId="mainbox">
    <w:name w:val="mainbox"/>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
    <w:name w:val="footoperation"/>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footoperationbutton">
    <w:name w:val="footoperation&gt;butt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hreadpages">
    <w:name w:val="threadpages"/>
    <w:basedOn w:val="a4"/>
    <w:rsid w:val="00522E1D"/>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info">
    <w:name w:val="postinfo"/>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
    <w:name w:val="postmessag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faultpost">
    <w:name w:val="defaultpo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msgfont">
    <w:name w:val="t_msgfont"/>
    <w:basedOn w:val="a4"/>
    <w:rsid w:val="00522E1D"/>
    <w:pPr>
      <w:widowControl/>
      <w:spacing w:before="100" w:beforeAutospacing="1" w:after="100" w:afterAutospacing="1" w:line="384" w:lineRule="atLeast"/>
    </w:pPr>
    <w:rPr>
      <w:rFonts w:ascii="新細明體" w:hAnsi="新細明體" w:cs="新細明體"/>
      <w:kern w:val="0"/>
      <w:lang w:bidi="bn-IN"/>
    </w:rPr>
  </w:style>
  <w:style w:type="paragraph" w:customStyle="1" w:styleId="tsmallfont">
    <w:name w:val="t_smallfont"/>
    <w:basedOn w:val="a4"/>
    <w:rsid w:val="00522E1D"/>
    <w:pPr>
      <w:widowControl/>
      <w:spacing w:before="100" w:beforeAutospacing="1" w:after="100" w:afterAutospacing="1" w:line="384" w:lineRule="atLeast"/>
    </w:pPr>
    <w:rPr>
      <w:rFonts w:ascii="新細明體" w:hAnsi="新細明體" w:cs="新細明體"/>
      <w:kern w:val="0"/>
      <w:sz w:val="22"/>
      <w:lang w:bidi="bn-IN"/>
    </w:rPr>
  </w:style>
  <w:style w:type="paragraph" w:customStyle="1" w:styleId="tbigfont">
    <w:name w:val="t_bigfont"/>
    <w:basedOn w:val="a4"/>
    <w:rsid w:val="00522E1D"/>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4"/>
    <w:rsid w:val="00522E1D"/>
    <w:pPr>
      <w:widowControl/>
      <w:spacing w:before="100" w:after="100" w:line="384" w:lineRule="atLeast"/>
      <w:ind w:left="100" w:right="100"/>
    </w:pPr>
    <w:rPr>
      <w:rFonts w:ascii="新細明體" w:hAnsi="新細明體" w:cs="新細明體"/>
      <w:color w:val="666666"/>
      <w:kern w:val="0"/>
      <w:lang w:bidi="bn-IN"/>
    </w:rPr>
  </w:style>
  <w:style w:type="paragraph" w:customStyle="1" w:styleId="postactions">
    <w:name w:val="postactions"/>
    <w:basedOn w:val="a4"/>
    <w:rsid w:val="00522E1D"/>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lang w:bidi="bn-IN"/>
    </w:rPr>
  </w:style>
  <w:style w:type="paragraph" w:customStyle="1" w:styleId="postattach">
    <w:name w:val="postattach"/>
    <w:basedOn w:val="a4"/>
    <w:rsid w:val="00522E1D"/>
    <w:pPr>
      <w:widowControl/>
      <w:spacing w:before="100" w:after="100"/>
    </w:pPr>
    <w:rPr>
      <w:rFonts w:ascii="新細明體" w:hAnsi="新細明體" w:cs="新細明體"/>
      <w:kern w:val="0"/>
      <w:lang w:bidi="bn-IN"/>
    </w:rPr>
  </w:style>
  <w:style w:type="paragraph" w:customStyle="1" w:styleId="postattachlist">
    <w:name w:val="postattachlist"/>
    <w:basedOn w:val="a4"/>
    <w:rsid w:val="00522E1D"/>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4"/>
    <w:rsid w:val="00522E1D"/>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4"/>
    <w:rsid w:val="00522E1D"/>
    <w:pPr>
      <w:widowControl/>
      <w:pBdr>
        <w:bottom w:val="dashed" w:sz="4" w:space="3" w:color="E8E8E8"/>
      </w:pBdr>
      <w:spacing w:before="100" w:beforeAutospacing="1" w:after="100" w:afterAutospacing="1"/>
    </w:pPr>
    <w:rPr>
      <w:rFonts w:ascii="新細明體" w:hAnsi="新細明體" w:cs="新細明體"/>
      <w:kern w:val="0"/>
      <w:lang w:bidi="bn-IN"/>
    </w:rPr>
  </w:style>
  <w:style w:type="paragraph" w:customStyle="1" w:styleId="tattachinsert">
    <w:name w:val="t_attachinsert"/>
    <w:basedOn w:val="a4"/>
    <w:rsid w:val="00522E1D"/>
    <w:pPr>
      <w:widowControl/>
      <w:spacing w:before="240" w:after="240"/>
    </w:pPr>
    <w:rPr>
      <w:rFonts w:ascii="新細明體" w:hAnsi="新細明體" w:cs="新細明體"/>
      <w:kern w:val="0"/>
      <w:sz w:val="12"/>
      <w:szCs w:val="12"/>
      <w:lang w:bidi="bn-IN"/>
    </w:rPr>
  </w:style>
  <w:style w:type="paragraph" w:customStyle="1" w:styleId="ttable">
    <w:name w:val="t_table"/>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blockcode">
    <w:name w:val="blockcode"/>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2">
    <w:name w:val="引文1"/>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lang w:bidi="bn-IN"/>
    </w:rPr>
  </w:style>
  <w:style w:type="paragraph" w:customStyle="1" w:styleId="specialpostcontainer">
    <w:name w:val="specialpost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post">
    <w:name w:val="specialpost"/>
    <w:basedOn w:val="a4"/>
    <w:rsid w:val="00522E1D"/>
    <w:pPr>
      <w:widowControl/>
      <w:pBdr>
        <w:bottom w:val="single" w:sz="18" w:space="0" w:color="F5FAFE"/>
      </w:pBdr>
      <w:spacing w:before="100" w:beforeAutospacing="1" w:after="100" w:afterAutospacing="1"/>
      <w:jc w:val="right"/>
    </w:pPr>
    <w:rPr>
      <w:rFonts w:ascii="新細明體" w:hAnsi="新細明體" w:cs="新細明體"/>
      <w:kern w:val="0"/>
      <w:lang w:bidi="bn-IN"/>
    </w:rPr>
  </w:style>
  <w:style w:type="paragraph" w:customStyle="1" w:styleId="pollpanel">
    <w:name w:val="pollpanel"/>
    <w:basedOn w:val="a4"/>
    <w:rsid w:val="00522E1D"/>
    <w:pPr>
      <w:widowControl/>
      <w:spacing w:before="240" w:after="240"/>
    </w:pPr>
    <w:rPr>
      <w:rFonts w:ascii="新細明體" w:hAnsi="新細明體" w:cs="新細明體"/>
      <w:kern w:val="0"/>
      <w:lang w:bidi="bn-IN"/>
    </w:rPr>
  </w:style>
  <w:style w:type="paragraph" w:customStyle="1" w:styleId="optionbar">
    <w:name w:val="optionbar"/>
    <w:basedOn w:val="a4"/>
    <w:rsid w:val="00522E1D"/>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lang w:bidi="bn-IN"/>
    </w:rPr>
  </w:style>
  <w:style w:type="paragraph" w:customStyle="1" w:styleId="tradethumb">
    <w:name w:val="tradethumb"/>
    <w:basedOn w:val="a4"/>
    <w:rsid w:val="00522E1D"/>
    <w:pPr>
      <w:widowControl/>
      <w:spacing w:before="100" w:beforeAutospacing="1" w:after="100" w:afterAutospacing="1"/>
      <w:jc w:val="center"/>
    </w:pPr>
    <w:rPr>
      <w:rFonts w:ascii="新細明體" w:hAnsi="新細明體" w:cs="新細明體"/>
      <w:kern w:val="0"/>
      <w:lang w:bidi="bn-IN"/>
    </w:rPr>
  </w:style>
  <w:style w:type="paragraph" w:customStyle="1" w:styleId="tradeattribute">
    <w:name w:val="tradeattribut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ellerinfo">
    <w:name w:val="sellerinfo"/>
    <w:basedOn w:val="a4"/>
    <w:rsid w:val="00522E1D"/>
    <w:pPr>
      <w:widowControl/>
      <w:spacing w:before="100" w:beforeAutospacing="1" w:after="100" w:afterAutospacing="1"/>
      <w:ind w:right="240"/>
    </w:pPr>
    <w:rPr>
      <w:rFonts w:ascii="新細明體" w:hAnsi="新細明體" w:cs="新細明體"/>
      <w:kern w:val="0"/>
      <w:lang w:bidi="bn-IN"/>
    </w:rPr>
  </w:style>
  <w:style w:type="paragraph" w:customStyle="1" w:styleId="poststand0">
    <w:name w:val="poststand0"/>
    <w:basedOn w:val="a4"/>
    <w:rsid w:val="00522E1D"/>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4"/>
    <w:rsid w:val="00522E1D"/>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4"/>
    <w:qFormat/>
    <w:rsid w:val="00522E1D"/>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ntent">
    <w:name w:val="content"/>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ide">
    <w:name w:val="sid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ysearch">
    <w:name w:val="mysearch"/>
    <w:basedOn w:val="a4"/>
    <w:rsid w:val="00522E1D"/>
    <w:pPr>
      <w:widowControl/>
      <w:spacing w:after="100" w:afterAutospacing="1"/>
      <w:ind w:left="100"/>
    </w:pPr>
    <w:rPr>
      <w:rFonts w:ascii="新細明體" w:hAnsi="新細明體" w:cs="新細明體"/>
      <w:kern w:val="0"/>
      <w:lang w:bidi="bn-IN"/>
    </w:rPr>
  </w:style>
  <w:style w:type="paragraph" w:customStyle="1" w:styleId="msgtabs">
    <w:name w:val="msgtabs"/>
    <w:basedOn w:val="a4"/>
    <w:rsid w:val="00522E1D"/>
    <w:pPr>
      <w:widowControl/>
      <w:pBdr>
        <w:bottom w:val="single" w:sz="4" w:space="12" w:color="CAD9EA"/>
      </w:pBdr>
      <w:spacing w:before="192" w:after="100" w:afterAutospacing="1"/>
    </w:pPr>
    <w:rPr>
      <w:rFonts w:ascii="新細明體" w:hAnsi="新細明體" w:cs="新細明體"/>
      <w:kern w:val="0"/>
      <w:lang w:bidi="bn-IN"/>
    </w:rPr>
  </w:style>
  <w:style w:type="paragraph" w:customStyle="1" w:styleId="popupmenupopup">
    <w:name w:val="popupmenu_popup"/>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headermenupopup">
    <w:name w:val="headermenu_popup"/>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ewspecialmenu">
    <w:name w:val="newspecial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infopanel">
    <w:name w:val="userinfopanel"/>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lang w:bidi="bn-IN"/>
    </w:rPr>
  </w:style>
  <w:style w:type="paragraph" w:customStyle="1" w:styleId="calendarexpire">
    <w:name w:val="calendar_expire"/>
    <w:basedOn w:val="a4"/>
    <w:qFormat/>
    <w:rsid w:val="00522E1D"/>
    <w:pPr>
      <w:widowControl/>
      <w:spacing w:before="100" w:beforeAutospacing="1" w:after="100" w:afterAutospacing="1"/>
    </w:pPr>
    <w:rPr>
      <w:rFonts w:ascii="新細明體" w:hAnsi="新細明體" w:cs="新細明體"/>
      <w:color w:val="666666"/>
      <w:kern w:val="0"/>
      <w:lang w:bidi="bn-IN"/>
    </w:rPr>
  </w:style>
  <w:style w:type="paragraph" w:customStyle="1" w:styleId="calendardefault">
    <w:name w:val="calendar_default"/>
    <w:basedOn w:val="a4"/>
    <w:rsid w:val="00522E1D"/>
    <w:pPr>
      <w:widowControl/>
      <w:spacing w:before="100" w:beforeAutospacing="1" w:after="100" w:afterAutospacing="1"/>
    </w:pPr>
    <w:rPr>
      <w:rFonts w:ascii="新細明體" w:hAnsi="新細明體" w:cs="新細明體"/>
      <w:color w:val="006699"/>
      <w:kern w:val="0"/>
      <w:lang w:bidi="bn-IN"/>
    </w:rPr>
  </w:style>
  <w:style w:type="paragraph" w:customStyle="1" w:styleId="calendarchecked">
    <w:name w:val="calendar_checked"/>
    <w:basedOn w:val="a4"/>
    <w:rsid w:val="00522E1D"/>
    <w:pPr>
      <w:widowControl/>
      <w:spacing w:before="100" w:beforeAutospacing="1" w:after="100" w:afterAutospacing="1"/>
    </w:pPr>
    <w:rPr>
      <w:rFonts w:ascii="新細明體" w:hAnsi="新細明體" w:cs="新細明體"/>
      <w:b/>
      <w:bCs/>
      <w:color w:val="009900"/>
      <w:kern w:val="0"/>
      <w:lang w:bidi="bn-IN"/>
    </w:rPr>
  </w:style>
  <w:style w:type="paragraph" w:customStyle="1" w:styleId="calendartoday">
    <w:name w:val="calendar_today"/>
    <w:basedOn w:val="a4"/>
    <w:rsid w:val="00522E1D"/>
    <w:pPr>
      <w:widowControl/>
      <w:spacing w:before="100" w:beforeAutospacing="1" w:after="100" w:afterAutospacing="1"/>
    </w:pPr>
    <w:rPr>
      <w:rFonts w:ascii="新細明體" w:hAnsi="新細明體" w:cs="新細明體"/>
      <w:b/>
      <w:bCs/>
      <w:color w:val="000000"/>
      <w:kern w:val="0"/>
      <w:lang w:bidi="bn-IN"/>
    </w:rPr>
  </w:style>
  <w:style w:type="paragraph" w:customStyle="1" w:styleId="tagthread">
    <w:name w:val="tag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adio">
    <w:name w:val="radi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heckbox">
    <w:name w:val="checkbox"/>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ell">
    <w:name w:val="editor_cell"/>
    <w:basedOn w:val="a4"/>
    <w:rsid w:val="00522E1D"/>
    <w:pPr>
      <w:widowControl/>
      <w:spacing w:before="100" w:beforeAutospacing="1" w:after="100" w:afterAutospacing="1"/>
      <w:textAlignment w:val="top"/>
    </w:pPr>
    <w:rPr>
      <w:rFonts w:ascii="新細明體" w:hAnsi="新細明體" w:cs="新細明體"/>
      <w:kern w:val="0"/>
      <w:lang w:bidi="bn-IN"/>
    </w:rPr>
  </w:style>
  <w:style w:type="paragraph" w:customStyle="1" w:styleId="editortext">
    <w:name w:val="editor_text"/>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editorbutton">
    <w:name w:val="editor_button"/>
    <w:basedOn w:val="a4"/>
    <w:rsid w:val="00522E1D"/>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lang w:bidi="bn-IN"/>
    </w:rPr>
  </w:style>
  <w:style w:type="paragraph" w:customStyle="1" w:styleId="editorattach">
    <w:name w:val="editor_attach"/>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fontnamemenu">
    <w:name w:val="fontnam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fontsizemenu">
    <w:name w:val="fontsiz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options">
    <w:name w:val="postoptions"/>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milies">
    <w:name w:val="smili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form">
    <w:name w:val="postform"/>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
    <w:name w:val="ad_text"/>
    <w:basedOn w:val="a4"/>
    <w:rsid w:val="00522E1D"/>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lang w:bidi="bn-IN"/>
    </w:rPr>
  </w:style>
  <w:style w:type="paragraph" w:customStyle="1" w:styleId="adtextlink1">
    <w:name w:val="ad_textlink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link2">
    <w:name w:val="ad_textlink2"/>
    <w:basedOn w:val="a4"/>
    <w:rsid w:val="00522E1D"/>
    <w:pPr>
      <w:widowControl/>
      <w:spacing w:before="100" w:after="100"/>
      <w:ind w:left="100" w:right="100"/>
    </w:pPr>
    <w:rPr>
      <w:rFonts w:ascii="新細明體" w:hAnsi="新細明體" w:cs="新細明體"/>
      <w:kern w:val="0"/>
      <w:lang w:bidi="bn-IN"/>
    </w:rPr>
  </w:style>
  <w:style w:type="paragraph" w:customStyle="1" w:styleId="adpip">
    <w:name w:val="ad_pip"/>
    <w:basedOn w:val="a4"/>
    <w:rsid w:val="00522E1D"/>
    <w:pPr>
      <w:widowControl/>
      <w:spacing w:before="100" w:after="100"/>
      <w:ind w:left="100" w:right="100"/>
    </w:pPr>
    <w:rPr>
      <w:rFonts w:ascii="新細明體" w:hAnsi="新細明體" w:cs="新細明體"/>
      <w:kern w:val="0"/>
      <w:lang w:bidi="bn-IN"/>
    </w:rPr>
  </w:style>
  <w:style w:type="paragraph" w:customStyle="1" w:styleId="adtopicrelated">
    <w:name w:val="ad_topicrelated"/>
    <w:basedOn w:val="a4"/>
    <w:rsid w:val="00522E1D"/>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lang w:bidi="bn-IN"/>
    </w:rPr>
  </w:style>
  <w:style w:type="paragraph" w:customStyle="1" w:styleId="adcolumn">
    <w:name w:val="ad_column"/>
    <w:basedOn w:val="a4"/>
    <w:rsid w:val="00522E1D"/>
    <w:pPr>
      <w:widowControl/>
      <w:spacing w:before="100" w:beforeAutospacing="1" w:after="100"/>
      <w:jc w:val="center"/>
    </w:pPr>
    <w:rPr>
      <w:rFonts w:ascii="新細明體" w:hAnsi="新細明體" w:cs="新細明體"/>
      <w:kern w:val="0"/>
      <w:lang w:bidi="bn-IN"/>
    </w:rPr>
  </w:style>
  <w:style w:type="paragraph" w:customStyle="1" w:styleId="adfooterbanner">
    <w:name w:val="ad_footerbanner"/>
    <w:basedOn w:val="a4"/>
    <w:qFormat/>
    <w:rsid w:val="00522E1D"/>
    <w:pPr>
      <w:widowControl/>
      <w:spacing w:before="50" w:after="50"/>
      <w:ind w:left="50" w:right="50"/>
      <w:jc w:val="center"/>
    </w:pPr>
    <w:rPr>
      <w:rFonts w:ascii="新細明體" w:hAnsi="新細明體" w:cs="新細明體"/>
      <w:kern w:val="0"/>
      <w:lang w:bidi="bn-IN"/>
    </w:rPr>
  </w:style>
  <w:style w:type="paragraph" w:customStyle="1" w:styleId="archiverbanner">
    <w:name w:val="archiver_banner"/>
    <w:basedOn w:val="a4"/>
    <w:rsid w:val="00522E1D"/>
    <w:pPr>
      <w:widowControl/>
      <w:spacing w:before="400" w:after="100" w:afterAutospacing="1"/>
      <w:jc w:val="center"/>
    </w:pPr>
    <w:rPr>
      <w:rFonts w:ascii="新細明體" w:hAnsi="新細明體" w:cs="新細明體"/>
      <w:kern w:val="0"/>
      <w:lang w:bidi="bn-IN"/>
    </w:rPr>
  </w:style>
  <w:style w:type="paragraph" w:customStyle="1" w:styleId="archiverforumlist">
    <w:name w:val="archiver_forum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4"/>
    <w:qFormat/>
    <w:rsid w:val="00522E1D"/>
    <w:pPr>
      <w:widowControl/>
      <w:pBdr>
        <w:top w:val="single" w:sz="4" w:space="0" w:color="CAD9EA"/>
      </w:pBdr>
      <w:spacing w:before="100" w:beforeAutospacing="1" w:after="100" w:afterAutospacing="1"/>
    </w:pPr>
    <w:rPr>
      <w:rFonts w:ascii="新細明體" w:hAnsi="新細明體" w:cs="新細明體"/>
      <w:kern w:val="0"/>
      <w:lang w:bidi="bn-IN"/>
    </w:rPr>
  </w:style>
  <w:style w:type="paragraph" w:customStyle="1" w:styleId="archiverpostbody">
    <w:name w:val="archiver_postbody"/>
    <w:basedOn w:val="a4"/>
    <w:rsid w:val="00522E1D"/>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rchiverfullversion">
    <w:name w:val="archiver_fullvers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d">
    <w:name w:val="w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t">
    <w:name w:val="w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d">
    <w:name w:val="y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t">
    <w:name w:val="y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ame">
    <w:name w:val="nam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rget">
    <w:name w:val="targe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ypeoption">
    <w:name w:val="typeopt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author">
    <w:name w:val="postautho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batepoints">
    <w:name w:val="debatepoint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lose">
    <w:name w:val="clos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f">
    <w:name w:val="a"/>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switcher">
    <w:name w:val="editor_switch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
    <w:name w:val="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
    <w:name w:val="specia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irclelogo">
    <w:name w:val="circlelog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rice">
    <w:name w:val="pric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mberinfoavatar">
    <w:name w:val="memberinfo_avatar"/>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col">
    <w:name w:val="co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ssage">
    <w:name w:val="message"/>
    <w:basedOn w:val="a4"/>
    <w:rsid w:val="00522E1D"/>
    <w:pPr>
      <w:widowControl/>
      <w:spacing w:before="720" w:after="1200"/>
      <w:ind w:left="2400" w:right="2400"/>
    </w:pPr>
    <w:rPr>
      <w:rFonts w:ascii="新細明體" w:hAnsi="新細明體" w:cs="新細明體"/>
      <w:kern w:val="0"/>
      <w:lang w:bidi="bn-IN"/>
    </w:rPr>
  </w:style>
  <w:style w:type="paragraph" w:customStyle="1" w:styleId="dropmenu">
    <w:name w:val="drop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olornormal">
    <w:name w:val="editor_colornormal"/>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editorcolorhover">
    <w:name w:val="editor_colorhover"/>
    <w:basedOn w:val="a4"/>
    <w:rsid w:val="00522E1D"/>
    <w:pPr>
      <w:widowControl/>
      <w:spacing w:before="100" w:beforeAutospacing="1" w:after="100" w:afterAutospacing="1"/>
    </w:pPr>
    <w:rPr>
      <w:rFonts w:ascii="新細明體" w:hAnsi="新細明體" w:cs="新細明體"/>
      <w:kern w:val="0"/>
      <w:lang w:bidi="bn-IN"/>
    </w:rPr>
  </w:style>
  <w:style w:type="character" w:customStyle="1" w:styleId="calendarchecked1">
    <w:name w:val="calendar_checked1"/>
    <w:rsid w:val="00522E1D"/>
    <w:rPr>
      <w:b/>
      <w:bCs/>
      <w:color w:val="009900"/>
      <w:shd w:val="clear" w:color="auto" w:fill="CAD9EA"/>
    </w:rPr>
  </w:style>
  <w:style w:type="character" w:customStyle="1" w:styleId="ttag">
    <w:name w:val="t_tag"/>
    <w:basedOn w:val="a5"/>
    <w:rsid w:val="00522E1D"/>
  </w:style>
  <w:style w:type="paragraph" w:customStyle="1" w:styleId="headactions1">
    <w:name w:val="headactions1"/>
    <w:basedOn w:val="a4"/>
    <w:rsid w:val="00522E1D"/>
    <w:pPr>
      <w:widowControl/>
      <w:spacing w:before="100" w:beforeAutospacing="1" w:after="100" w:afterAutospacing="1" w:line="240" w:lineRule="atLeast"/>
    </w:pPr>
    <w:rPr>
      <w:rFonts w:ascii="新細明體" w:hAnsi="新細明體" w:cs="新細明體"/>
      <w:color w:val="FFFFFF"/>
      <w:kern w:val="0"/>
      <w:lang w:bidi="bn-IN"/>
    </w:rPr>
  </w:style>
  <w:style w:type="paragraph" w:customStyle="1" w:styleId="tabs1">
    <w:name w:val="tabs1"/>
    <w:basedOn w:val="a4"/>
    <w:rsid w:val="00522E1D"/>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lang w:bidi="bn-IN"/>
    </w:rPr>
  </w:style>
  <w:style w:type="paragraph" w:customStyle="1" w:styleId="name1">
    <w:name w:val="name1"/>
    <w:basedOn w:val="a4"/>
    <w:rsid w:val="00522E1D"/>
    <w:pPr>
      <w:widowControl/>
      <w:spacing w:before="100" w:beforeAutospacing="1" w:after="100" w:afterAutospacing="1"/>
    </w:pPr>
    <w:rPr>
      <w:rFonts w:ascii="新細明體" w:hAnsi="新細明體" w:cs="新細明體"/>
      <w:b/>
      <w:bCs/>
      <w:kern w:val="0"/>
      <w:lang w:bidi="bn-IN"/>
    </w:rPr>
  </w:style>
  <w:style w:type="paragraph" w:customStyle="1" w:styleId="footoperation1">
    <w:name w:val="footoperation1"/>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target1">
    <w:name w:val="target1"/>
    <w:basedOn w:val="a4"/>
    <w:rsid w:val="00522E1D"/>
    <w:pPr>
      <w:widowControl/>
      <w:spacing w:before="100" w:beforeAutospacing="1" w:after="100" w:afterAutospacing="1"/>
      <w:ind w:left="-280" w:firstLine="31082"/>
    </w:pPr>
    <w:rPr>
      <w:rFonts w:ascii="新細明體" w:hAnsi="新細明體" w:cs="新細明體"/>
      <w:kern w:val="0"/>
      <w:lang w:bidi="bn-IN"/>
    </w:rPr>
  </w:style>
  <w:style w:type="paragraph" w:customStyle="1" w:styleId="circlelogo1">
    <w:name w:val="circlelogo1"/>
    <w:basedOn w:val="a4"/>
    <w:rsid w:val="00522E1D"/>
    <w:pPr>
      <w:widowControl/>
      <w:spacing w:before="100" w:after="100" w:afterAutospacing="1"/>
      <w:ind w:left="-400"/>
    </w:pPr>
    <w:rPr>
      <w:rFonts w:ascii="新細明體" w:hAnsi="新細明體" w:cs="新細明體"/>
      <w:kern w:val="0"/>
      <w:lang w:bidi="bn-IN"/>
    </w:rPr>
  </w:style>
  <w:style w:type="paragraph" w:customStyle="1" w:styleId="box1">
    <w:name w:val="box1"/>
    <w:basedOn w:val="a4"/>
    <w:qFormat/>
    <w:rsid w:val="00522E1D"/>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lang w:bidi="bn-IN"/>
    </w:rPr>
  </w:style>
  <w:style w:type="paragraph" w:customStyle="1" w:styleId="typeoption1">
    <w:name w:val="typeoption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headactions2">
    <w:name w:val="headactions2"/>
    <w:basedOn w:val="a4"/>
    <w:rsid w:val="00522E1D"/>
    <w:pPr>
      <w:widowControl/>
      <w:spacing w:before="100" w:beforeAutospacing="1" w:after="100" w:afterAutospacing="1" w:line="240" w:lineRule="atLeast"/>
    </w:pPr>
    <w:rPr>
      <w:rFonts w:ascii="新細明體" w:hAnsi="新細明體" w:cs="新細明體"/>
      <w:color w:val="666666"/>
      <w:kern w:val="0"/>
      <w:sz w:val="22"/>
      <w:lang w:bidi="bn-IN"/>
    </w:rPr>
  </w:style>
  <w:style w:type="character" w:customStyle="1" w:styleId="ttag1">
    <w:name w:val="t_tag1"/>
    <w:basedOn w:val="a5"/>
    <w:rsid w:val="00522E1D"/>
  </w:style>
  <w:style w:type="paragraph" w:customStyle="1" w:styleId="customstatus1">
    <w:name w:val="customstatus1"/>
    <w:basedOn w:val="a4"/>
    <w:rsid w:val="00522E1D"/>
    <w:pPr>
      <w:widowControl/>
      <w:ind w:left="100" w:right="100"/>
    </w:pPr>
    <w:rPr>
      <w:rFonts w:ascii="新細明體" w:hAnsi="新細明體" w:cs="新細明體"/>
      <w:color w:val="666666"/>
      <w:kern w:val="0"/>
      <w:lang w:bidi="bn-IN"/>
    </w:rPr>
  </w:style>
  <w:style w:type="paragraph" w:customStyle="1" w:styleId="postauthor1">
    <w:name w:val="postauthor1"/>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postinfo1">
    <w:name w:val="postinfo1"/>
    <w:basedOn w:val="a4"/>
    <w:rsid w:val="00522E1D"/>
    <w:pPr>
      <w:widowControl/>
      <w:pBdr>
        <w:bottom w:val="single" w:sz="4" w:space="0" w:color="E8F3FD"/>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1">
    <w:name w:val="postmessage1"/>
    <w:basedOn w:val="a4"/>
    <w:rsid w:val="00522E1D"/>
    <w:pPr>
      <w:widowControl/>
      <w:pBdr>
        <w:bottom w:val="single" w:sz="4" w:space="0" w:color="CAD9EA"/>
      </w:pBdr>
      <w:spacing w:before="100" w:beforeAutospacing="1" w:after="100" w:afterAutospacing="1"/>
    </w:pPr>
    <w:rPr>
      <w:rFonts w:ascii="新細明體" w:hAnsi="新細明體" w:cs="新細明體"/>
      <w:kern w:val="0"/>
      <w:lang w:bidi="bn-IN"/>
    </w:rPr>
  </w:style>
  <w:style w:type="paragraph" w:customStyle="1" w:styleId="postinfo2">
    <w:name w:val="postinfo2"/>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tradename1">
    <w:name w:val="tradename1"/>
    <w:basedOn w:val="a4"/>
    <w:rsid w:val="00522E1D"/>
    <w:pPr>
      <w:widowControl/>
      <w:spacing w:before="50" w:after="100" w:afterAutospacing="1" w:line="180" w:lineRule="atLeast"/>
    </w:pPr>
    <w:rPr>
      <w:rFonts w:ascii="新細明體" w:hAnsi="新細明體" w:cs="新細明體"/>
      <w:kern w:val="0"/>
      <w:lang w:bidi="bn-IN"/>
    </w:rPr>
  </w:style>
  <w:style w:type="paragraph" w:customStyle="1" w:styleId="price1">
    <w:name w:val="price1"/>
    <w:basedOn w:val="a4"/>
    <w:rsid w:val="00522E1D"/>
    <w:pPr>
      <w:widowControl/>
      <w:spacing w:before="100" w:beforeAutospacing="1" w:after="100" w:afterAutospacing="1"/>
      <w:jc w:val="right"/>
    </w:pPr>
    <w:rPr>
      <w:rFonts w:ascii="新細明體" w:hAnsi="新細明體" w:cs="新細明體"/>
      <w:kern w:val="0"/>
      <w:lang w:bidi="bn-IN"/>
    </w:rPr>
  </w:style>
  <w:style w:type="paragraph" w:customStyle="1" w:styleId="popupmenupopup1">
    <w:name w:val="popupmenu_popup1"/>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box2">
    <w:name w:val="box2"/>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lang w:bidi="bn-IN"/>
    </w:rPr>
  </w:style>
  <w:style w:type="paragraph" w:customStyle="1" w:styleId="debatepoints1">
    <w:name w:val="debatepoints1"/>
    <w:basedOn w:val="a4"/>
    <w:rsid w:val="00522E1D"/>
    <w:pPr>
      <w:widowControl/>
      <w:spacing w:before="100" w:beforeAutospacing="1" w:after="100"/>
    </w:pPr>
    <w:rPr>
      <w:rFonts w:ascii="新細明體" w:hAnsi="新細明體" w:cs="新細明體"/>
      <w:kern w:val="0"/>
      <w:lang w:bidi="bn-IN"/>
    </w:rPr>
  </w:style>
  <w:style w:type="paragraph" w:customStyle="1" w:styleId="mainbox1">
    <w:name w:val="mainbox1"/>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2">
    <w:name w:val="footoperation2"/>
    <w:basedOn w:val="a4"/>
    <w:rsid w:val="00522E1D"/>
    <w:pPr>
      <w:widowControl/>
      <w:pBdr>
        <w:bottom w:val="single" w:sz="4" w:space="0"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memberinfoavatar1">
    <w:name w:val="memberinfo_avatar1"/>
    <w:basedOn w:val="a4"/>
    <w:rsid w:val="00522E1D"/>
    <w:pPr>
      <w:widowControl/>
      <w:spacing w:before="100" w:beforeAutospacing="1" w:after="100" w:afterAutospacing="1"/>
      <w:jc w:val="center"/>
    </w:pPr>
    <w:rPr>
      <w:rFonts w:ascii="新細明體" w:hAnsi="新細明體" w:cs="新細明體"/>
      <w:b/>
      <w:bCs/>
      <w:kern w:val="0"/>
      <w:lang w:bidi="bn-IN"/>
    </w:rPr>
  </w:style>
  <w:style w:type="paragraph" w:customStyle="1" w:styleId="postauthor2">
    <w:name w:val="postauthor2"/>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l1">
    <w:name w:val="col1"/>
    <w:basedOn w:val="a4"/>
    <w:rsid w:val="00522E1D"/>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lang w:bidi="bn-IN"/>
    </w:rPr>
  </w:style>
  <w:style w:type="paragraph" w:customStyle="1" w:styleId="close1">
    <w:name w:val="close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10">
    <w:name w:val="a1"/>
    <w:basedOn w:val="a4"/>
    <w:rsid w:val="00522E1D"/>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lang w:bidi="bn-IN"/>
    </w:rPr>
  </w:style>
  <w:style w:type="paragraph" w:customStyle="1" w:styleId="editorswitcher1">
    <w:name w:val="editor_switcher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1">
    <w:name w:val="btns1"/>
    <w:basedOn w:val="a4"/>
    <w:rsid w:val="00522E1D"/>
    <w:pPr>
      <w:widowControl/>
      <w:spacing w:before="120" w:line="300" w:lineRule="atLeast"/>
      <w:ind w:left="240" w:right="240"/>
    </w:pPr>
    <w:rPr>
      <w:rFonts w:ascii="新細明體" w:hAnsi="新細明體" w:cs="新細明體"/>
      <w:color w:val="999999"/>
      <w:kern w:val="0"/>
      <w:lang w:bidi="bn-IN"/>
    </w:rPr>
  </w:style>
  <w:style w:type="paragraph" w:customStyle="1" w:styleId="pages1">
    <w:name w:val="pages1"/>
    <w:basedOn w:val="a4"/>
    <w:rsid w:val="00522E1D"/>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popupmenupopup2">
    <w:name w:val="popupmenu_popup2"/>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wrap1">
    <w:name w:val="wrap1"/>
    <w:basedOn w:val="a4"/>
    <w:rsid w:val="00522E1D"/>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lang w:bidi="bn-IN"/>
    </w:rPr>
  </w:style>
  <w:style w:type="paragraph" w:customStyle="1" w:styleId="special1">
    <w:name w:val="special1"/>
    <w:basedOn w:val="a4"/>
    <w:rsid w:val="00522E1D"/>
    <w:pPr>
      <w:widowControl/>
      <w:ind w:left="240" w:right="240"/>
    </w:pPr>
    <w:rPr>
      <w:rFonts w:ascii="新細明體" w:hAnsi="新細明體" w:cs="新細明體"/>
      <w:b/>
      <w:bCs/>
      <w:color w:val="006699"/>
      <w:kern w:val="0"/>
      <w:lang w:bidi="bn-IN"/>
    </w:rPr>
  </w:style>
  <w:style w:type="paragraph" w:customStyle="1" w:styleId="special2">
    <w:name w:val="special2"/>
    <w:basedOn w:val="a4"/>
    <w:rsid w:val="00522E1D"/>
    <w:pPr>
      <w:widowControl/>
      <w:spacing w:before="100" w:beforeAutospacing="1" w:after="100" w:afterAutospacing="1"/>
    </w:pPr>
    <w:rPr>
      <w:rFonts w:ascii="新細明體" w:hAnsi="新細明體" w:cs="新細明體"/>
      <w:b/>
      <w:bCs/>
      <w:color w:val="006699"/>
      <w:kern w:val="0"/>
      <w:lang w:bidi="bn-IN"/>
    </w:rPr>
  </w:style>
  <w:style w:type="character" w:customStyle="1" w:styleId="frameswitch1">
    <w:name w:val="frameswitch1"/>
    <w:basedOn w:val="a5"/>
    <w:rsid w:val="00522E1D"/>
  </w:style>
  <w:style w:type="character" w:customStyle="1" w:styleId="postbtn1">
    <w:name w:val="postbtn1"/>
    <w:basedOn w:val="a5"/>
    <w:rsid w:val="00522E1D"/>
  </w:style>
  <w:style w:type="character" w:customStyle="1" w:styleId="replybtn">
    <w:name w:val="replybtn"/>
    <w:basedOn w:val="a5"/>
    <w:rsid w:val="00522E1D"/>
  </w:style>
  <w:style w:type="paragraph" w:styleId="z-">
    <w:name w:val="HTML Top of Form"/>
    <w:basedOn w:val="a4"/>
    <w:next w:val="a4"/>
    <w:link w:val="z-0"/>
    <w:hidden/>
    <w:uiPriority w:val="99"/>
    <w:rsid w:val="00522E1D"/>
    <w:pPr>
      <w:widowControl/>
      <w:pBdr>
        <w:bottom w:val="single" w:sz="6" w:space="1" w:color="auto"/>
      </w:pBdr>
      <w:jc w:val="center"/>
    </w:pPr>
    <w:rPr>
      <w:rFonts w:ascii="Arial" w:hAnsi="Arial" w:cs="新細明體"/>
      <w:vanish/>
      <w:kern w:val="0"/>
      <w:sz w:val="16"/>
      <w:szCs w:val="16"/>
      <w:lang w:bidi="bn-IN"/>
    </w:rPr>
  </w:style>
  <w:style w:type="character" w:customStyle="1" w:styleId="headactions3">
    <w:name w:val="headactions3"/>
    <w:basedOn w:val="a5"/>
    <w:rsid w:val="00522E1D"/>
  </w:style>
  <w:style w:type="character" w:customStyle="1" w:styleId="postratings">
    <w:name w:val="postratings"/>
    <w:basedOn w:val="a5"/>
    <w:rsid w:val="00522E1D"/>
  </w:style>
  <w:style w:type="paragraph" w:styleId="z-1">
    <w:name w:val="HTML Bottom of Form"/>
    <w:basedOn w:val="a4"/>
    <w:next w:val="a4"/>
    <w:link w:val="z-2"/>
    <w:hidden/>
    <w:uiPriority w:val="99"/>
    <w:rsid w:val="00522E1D"/>
    <w:pPr>
      <w:widowControl/>
      <w:pBdr>
        <w:top w:val="single" w:sz="6" w:space="1" w:color="auto"/>
      </w:pBdr>
      <w:jc w:val="center"/>
    </w:pPr>
    <w:rPr>
      <w:rFonts w:ascii="Arial" w:hAnsi="Arial" w:cs="新細明體"/>
      <w:vanish/>
      <w:kern w:val="0"/>
      <w:sz w:val="16"/>
      <w:szCs w:val="16"/>
      <w:lang w:bidi="bn-IN"/>
    </w:rPr>
  </w:style>
  <w:style w:type="character" w:customStyle="1" w:styleId="scrolltop">
    <w:name w:val="scrolltop"/>
    <w:basedOn w:val="a5"/>
    <w:rsid w:val="00522E1D"/>
  </w:style>
  <w:style w:type="character" w:customStyle="1" w:styleId="gphoto-context-current1">
    <w:name w:val="gphoto-context-current1"/>
    <w:rsid w:val="001E4EC3"/>
    <w:rPr>
      <w:b/>
      <w:bCs/>
      <w:color w:val="000000"/>
      <w:sz w:val="31"/>
      <w:szCs w:val="31"/>
    </w:rPr>
  </w:style>
  <w:style w:type="character" w:customStyle="1" w:styleId="font-size121">
    <w:name w:val="font-size121"/>
    <w:rsid w:val="00CA2729"/>
    <w:rPr>
      <w:rFonts w:ascii="Verdana" w:hAnsi="Verdana" w:hint="default"/>
      <w:strike w:val="0"/>
      <w:dstrike w:val="0"/>
      <w:sz w:val="12"/>
      <w:szCs w:val="12"/>
      <w:u w:val="none"/>
      <w:effect w:val="none"/>
    </w:rPr>
  </w:style>
  <w:style w:type="character" w:customStyle="1" w:styleId="openbtn">
    <w:name w:val="open_btn"/>
    <w:basedOn w:val="a5"/>
    <w:rsid w:val="00CA2729"/>
  </w:style>
  <w:style w:type="character" w:customStyle="1" w:styleId="closebtn">
    <w:name w:val="close_btn"/>
    <w:basedOn w:val="a5"/>
    <w:rsid w:val="00CA2729"/>
  </w:style>
  <w:style w:type="character" w:customStyle="1" w:styleId="ptcp2">
    <w:name w:val="ptcp2"/>
    <w:basedOn w:val="a5"/>
    <w:qFormat/>
    <w:rsid w:val="009C6158"/>
  </w:style>
  <w:style w:type="character" w:customStyle="1" w:styleId="iblockbcmimg">
    <w:name w:val="iblock bcmimg"/>
    <w:basedOn w:val="a5"/>
    <w:rsid w:val="009C6158"/>
  </w:style>
  <w:style w:type="character" w:customStyle="1" w:styleId="nbc-0nbc-0-40ptcmtptcmt-2">
    <w:name w:val="nbc-0 nbc-0-40 ptcmt ptcmt-2"/>
    <w:basedOn w:val="a5"/>
    <w:rsid w:val="009C6158"/>
  </w:style>
  <w:style w:type="character" w:customStyle="1" w:styleId="nbc-0nbc-0-40ptcmt">
    <w:name w:val="nbc-0 nbc-0-40 ptcmt"/>
    <w:basedOn w:val="a5"/>
    <w:rsid w:val="009C6158"/>
  </w:style>
  <w:style w:type="character" w:customStyle="1" w:styleId="pleftrdctphide">
    <w:name w:val="pleft rdct  phide"/>
    <w:basedOn w:val="a5"/>
    <w:rsid w:val="009C6158"/>
  </w:style>
  <w:style w:type="character" w:customStyle="1" w:styleId="pleftulfc03">
    <w:name w:val="pleft ul fc03"/>
    <w:basedOn w:val="a5"/>
    <w:rsid w:val="009C6158"/>
  </w:style>
  <w:style w:type="character" w:customStyle="1" w:styleId="pleftiblockicn0icn0-722nbw-tgl1nas-icn0fix">
    <w:name w:val="pleft iblock icn0 icn0-722 nbw-tgl1 nas-icn0fix"/>
    <w:basedOn w:val="a5"/>
    <w:rsid w:val="009C6158"/>
  </w:style>
  <w:style w:type="character" w:customStyle="1" w:styleId="pleftiblockicn0icn0-621nbw-tgl0nas-icn0fix">
    <w:name w:val="pleft iblock icn0 icn0-621 nbw-tgl0 nas-icn0fix"/>
    <w:basedOn w:val="a5"/>
    <w:rsid w:val="009C6158"/>
  </w:style>
  <w:style w:type="character" w:customStyle="1" w:styleId="fc071">
    <w:name w:val="fc071"/>
    <w:rsid w:val="009C6158"/>
    <w:rPr>
      <w:color w:val="000000"/>
    </w:rPr>
  </w:style>
  <w:style w:type="character" w:customStyle="1" w:styleId="fc07pleftnas-tofix">
    <w:name w:val="fc07 pleft nas-tofix"/>
    <w:basedOn w:val="a5"/>
    <w:rsid w:val="009C6158"/>
  </w:style>
  <w:style w:type="character" w:customStyle="1" w:styleId="nas-itmnas-itm0">
    <w:name w:val="nas-itm nas-itm0"/>
    <w:basedOn w:val="a5"/>
    <w:rsid w:val="009C6158"/>
  </w:style>
  <w:style w:type="character" w:customStyle="1" w:styleId="nas-itmnas-itm6">
    <w:name w:val="nas-itm nas-itm6"/>
    <w:basedOn w:val="a5"/>
    <w:rsid w:val="009C6158"/>
  </w:style>
  <w:style w:type="character" w:customStyle="1" w:styleId="nas-itmnas-itm9">
    <w:name w:val="nas-itm nas-itm9"/>
    <w:basedOn w:val="a5"/>
    <w:rsid w:val="009C6158"/>
  </w:style>
  <w:style w:type="character" w:customStyle="1" w:styleId="nas-itmnas-itm7">
    <w:name w:val="nas-itm nas-itm7"/>
    <w:basedOn w:val="a5"/>
    <w:rsid w:val="009C6158"/>
  </w:style>
  <w:style w:type="character" w:customStyle="1" w:styleId="nas-itmnas-itm3">
    <w:name w:val="nas-itm nas-itm3"/>
    <w:basedOn w:val="a5"/>
    <w:rsid w:val="009C6158"/>
  </w:style>
  <w:style w:type="character" w:customStyle="1" w:styleId="nas-itmnas-itm1">
    <w:name w:val="nas-itm nas-itm1"/>
    <w:basedOn w:val="a5"/>
    <w:rsid w:val="009C6158"/>
  </w:style>
  <w:style w:type="character" w:customStyle="1" w:styleId="nas-itmnas-itm2">
    <w:name w:val="nas-itm nas-itm2"/>
    <w:basedOn w:val="a5"/>
    <w:rsid w:val="009C6158"/>
  </w:style>
  <w:style w:type="character" w:customStyle="1" w:styleId="nas-itmnas-itm4">
    <w:name w:val="nas-itm nas-itm4"/>
    <w:basedOn w:val="a5"/>
    <w:rsid w:val="009C6158"/>
  </w:style>
  <w:style w:type="character" w:customStyle="1" w:styleId="sepfc07">
    <w:name w:val="sep fc07"/>
    <w:basedOn w:val="a5"/>
    <w:rsid w:val="009C6158"/>
  </w:style>
  <w:style w:type="character" w:customStyle="1" w:styleId="m2a">
    <w:name w:val="m2a"/>
    <w:basedOn w:val="a5"/>
    <w:rsid w:val="009C6158"/>
  </w:style>
  <w:style w:type="character" w:customStyle="1" w:styleId="ilftiblockicn0icn0-620">
    <w:name w:val="ilft iblock icn0 icn0-620"/>
    <w:basedOn w:val="a5"/>
    <w:rsid w:val="009C6158"/>
  </w:style>
  <w:style w:type="character" w:customStyle="1" w:styleId="ul2">
    <w:name w:val="ul2"/>
    <w:basedOn w:val="a5"/>
    <w:rsid w:val="009C6158"/>
  </w:style>
  <w:style w:type="character" w:customStyle="1" w:styleId="m2afc03ztag">
    <w:name w:val="m2a fc03 ztag"/>
    <w:basedOn w:val="a5"/>
    <w:rsid w:val="009C6158"/>
  </w:style>
  <w:style w:type="character" w:customStyle="1" w:styleId="sep9">
    <w:name w:val="sep9"/>
    <w:basedOn w:val="a5"/>
    <w:rsid w:val="009C6158"/>
  </w:style>
  <w:style w:type="character" w:customStyle="1" w:styleId="fc051">
    <w:name w:val="fc051"/>
    <w:rsid w:val="009C6158"/>
    <w:rPr>
      <w:color w:val="000000"/>
    </w:rPr>
  </w:style>
  <w:style w:type="character" w:customStyle="1" w:styleId="zfcezbgpztagspace">
    <w:name w:val="zfce zbgp ztag space"/>
    <w:basedOn w:val="a5"/>
    <w:rsid w:val="009C6158"/>
  </w:style>
  <w:style w:type="character" w:customStyle="1" w:styleId="zbcczhndztagfc04">
    <w:name w:val="zbcc zhnd ztag fc04"/>
    <w:basedOn w:val="a5"/>
    <w:rsid w:val="009C6158"/>
  </w:style>
  <w:style w:type="character" w:customStyle="1" w:styleId="xtagfc04">
    <w:name w:val="xtag fc04"/>
    <w:basedOn w:val="a5"/>
    <w:rsid w:val="009C6158"/>
  </w:style>
  <w:style w:type="character" w:customStyle="1" w:styleId="zicnzbgpiblock">
    <w:name w:val="zicn zbgp iblock"/>
    <w:basedOn w:val="a5"/>
    <w:rsid w:val="009C6158"/>
  </w:style>
  <w:style w:type="character" w:customStyle="1" w:styleId="pgipgbiblockfc03bgc9bdc0js-znpg-097">
    <w:name w:val="pgi pgb iblock fc03 bgc9 bdc0 js-znpg-097"/>
    <w:basedOn w:val="a5"/>
    <w:rsid w:val="009C6158"/>
  </w:style>
  <w:style w:type="character" w:customStyle="1" w:styleId="pgizpg1iblockfc03bgc9bdc0js-zslt-987fc05">
    <w:name w:val="pgi zpg1 iblock fc03 bgc9 bdc0 js-zslt-987 fc05"/>
    <w:basedOn w:val="a5"/>
    <w:rsid w:val="009C6158"/>
  </w:style>
  <w:style w:type="character" w:customStyle="1" w:styleId="frgfgpfc06">
    <w:name w:val="frg fgp fc06"/>
    <w:basedOn w:val="a5"/>
    <w:rsid w:val="009C6158"/>
  </w:style>
  <w:style w:type="character" w:customStyle="1" w:styleId="pgizpg2iblockfc03bgc9bdc0">
    <w:name w:val="pgi zpg2 iblock fc03 bgc9 bdc0"/>
    <w:basedOn w:val="a5"/>
    <w:rsid w:val="009C6158"/>
  </w:style>
  <w:style w:type="character" w:customStyle="1" w:styleId="pgizpg3iblockfc03bgc9bdc0">
    <w:name w:val="pgi zpg3 iblock fc03 bgc9 bdc0"/>
    <w:basedOn w:val="a5"/>
    <w:rsid w:val="009C6158"/>
  </w:style>
  <w:style w:type="character" w:customStyle="1" w:styleId="pgizpg4iblockfc03bgc9bdc0">
    <w:name w:val="pgi zpg4 iblock fc03 bgc9 bdc0"/>
    <w:basedOn w:val="a5"/>
    <w:rsid w:val="009C6158"/>
  </w:style>
  <w:style w:type="character" w:customStyle="1" w:styleId="pgizpg5iblockfc03bgc9bdc0">
    <w:name w:val="pgi zpg5 iblock fc03 bgc9 bdc0"/>
    <w:basedOn w:val="a5"/>
    <w:rsid w:val="009C6158"/>
  </w:style>
  <w:style w:type="character" w:customStyle="1" w:styleId="pgizpg6iblockfc03bgc9bdc0">
    <w:name w:val="pgi zpg6 iblock fc03 bgc9 bdc0"/>
    <w:basedOn w:val="a5"/>
    <w:rsid w:val="009C6158"/>
  </w:style>
  <w:style w:type="character" w:customStyle="1" w:styleId="pgizpg7iblockfc03bgc9bdc0">
    <w:name w:val="pgi zpg7 iblock fc03 bgc9 bdc0"/>
    <w:basedOn w:val="a5"/>
    <w:rsid w:val="009C6158"/>
  </w:style>
  <w:style w:type="character" w:customStyle="1" w:styleId="pgizpg8iblockfc03bgc9bdc0">
    <w:name w:val="pgi zpg8 iblock fc03 bgc9 bdc0"/>
    <w:basedOn w:val="a5"/>
    <w:rsid w:val="009C6158"/>
  </w:style>
  <w:style w:type="character" w:customStyle="1" w:styleId="frgfgnfc06">
    <w:name w:val="frg fgn fc06"/>
    <w:basedOn w:val="a5"/>
    <w:rsid w:val="009C6158"/>
  </w:style>
  <w:style w:type="character" w:customStyle="1" w:styleId="pgizpg9iblockfc03bgc9bdc0">
    <w:name w:val="pgi zpg9 iblock fc03 bgc9 bdc0"/>
    <w:basedOn w:val="a5"/>
    <w:rsid w:val="009C6158"/>
  </w:style>
  <w:style w:type="character" w:customStyle="1" w:styleId="cc">
    <w:name w:val="cc"/>
    <w:basedOn w:val="a5"/>
    <w:rsid w:val="00AB362B"/>
  </w:style>
  <w:style w:type="paragraph" w:customStyle="1" w:styleId="attachment">
    <w:name w:val="attachment"/>
    <w:basedOn w:val="a4"/>
    <w:rsid w:val="00EF6319"/>
    <w:pPr>
      <w:widowControl/>
      <w:spacing w:after="200"/>
    </w:pPr>
    <w:rPr>
      <w:rFonts w:ascii="新細明體" w:hAnsi="新細明體" w:cs="新細明體"/>
      <w:kern w:val="0"/>
      <w:lang w:bidi="bn-IN"/>
    </w:rPr>
  </w:style>
  <w:style w:type="paragraph" w:styleId="af0">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4"/>
    <w:link w:val="af1"/>
    <w:qFormat/>
    <w:rsid w:val="005D0EB9"/>
    <w:pPr>
      <w:snapToGrid w:val="0"/>
    </w:pPr>
    <w:rPr>
      <w:sz w:val="20"/>
      <w:szCs w:val="20"/>
    </w:rPr>
  </w:style>
  <w:style w:type="character" w:customStyle="1" w:styleId="af1">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link w:val="af0"/>
    <w:qFormat/>
    <w:rsid w:val="005D0EB9"/>
    <w:rPr>
      <w:rFonts w:eastAsia="新細明體"/>
      <w:kern w:val="2"/>
      <w:lang w:val="en-US" w:eastAsia="zh-TW" w:bidi="ar-SA"/>
    </w:rPr>
  </w:style>
  <w:style w:type="character" w:styleId="af2">
    <w:name w:val="footnote reference"/>
    <w:aliases w:val="註腳參照－碩,Footnote Reference Superscript,FR,FR1,FR2,FR3,FR4,FR5,FR6,Ref,de nota al pie,註腳內容,FZ"/>
    <w:qFormat/>
    <w:rsid w:val="005D0EB9"/>
    <w:rPr>
      <w:vertAlign w:val="superscript"/>
    </w:rPr>
  </w:style>
  <w:style w:type="paragraph" w:customStyle="1" w:styleId="Default">
    <w:name w:val="Default"/>
    <w:qFormat/>
    <w:rsid w:val="00CE7C16"/>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4"/>
    <w:rsid w:val="00F933A1"/>
    <w:pPr>
      <w:widowControl/>
      <w:spacing w:before="100" w:beforeAutospacing="1" w:after="100" w:afterAutospacing="1"/>
    </w:pPr>
    <w:rPr>
      <w:rFonts w:ascii="新細明體" w:hAnsi="新細明體" w:cs="新細明體"/>
      <w:kern w:val="0"/>
      <w:lang w:bidi="bn-IN"/>
    </w:rPr>
  </w:style>
  <w:style w:type="character" w:customStyle="1" w:styleId="yiv1772763008msid1227">
    <w:name w:val="yiv1772763008ms__id1227"/>
    <w:basedOn w:val="a5"/>
    <w:rsid w:val="003323CE"/>
  </w:style>
  <w:style w:type="character" w:customStyle="1" w:styleId="insubject1">
    <w:name w:val="insubject1"/>
    <w:basedOn w:val="a5"/>
    <w:rsid w:val="0046522E"/>
  </w:style>
  <w:style w:type="character" w:customStyle="1" w:styleId="font4">
    <w:name w:val="font4"/>
    <w:basedOn w:val="a5"/>
    <w:rsid w:val="0037053D"/>
  </w:style>
  <w:style w:type="character" w:customStyle="1" w:styleId="st1">
    <w:name w:val="st1"/>
    <w:basedOn w:val="a5"/>
    <w:rsid w:val="00C76C8A"/>
  </w:style>
  <w:style w:type="paragraph" w:customStyle="1" w:styleId="copy">
    <w:name w:val="copy"/>
    <w:basedOn w:val="a4"/>
    <w:rsid w:val="002E73BA"/>
    <w:pPr>
      <w:widowControl/>
      <w:spacing w:line="200" w:lineRule="atLeast"/>
      <w:ind w:firstLine="360"/>
      <w:jc w:val="both"/>
    </w:pPr>
    <w:rPr>
      <w:rFonts w:ascii="Times NR MT" w:hAnsi="Times NR MT" w:cs="新細明體"/>
      <w:kern w:val="0"/>
      <w:sz w:val="20"/>
      <w:szCs w:val="20"/>
      <w:lang w:bidi="bn-IN"/>
    </w:rPr>
  </w:style>
  <w:style w:type="paragraph" w:customStyle="1" w:styleId="subhead">
    <w:name w:val="subhead"/>
    <w:basedOn w:val="a4"/>
    <w:rsid w:val="002E73BA"/>
    <w:pPr>
      <w:keepNext/>
      <w:widowControl/>
      <w:spacing w:before="172" w:after="172" w:line="200" w:lineRule="atLeast"/>
      <w:jc w:val="center"/>
    </w:pPr>
    <w:rPr>
      <w:rFonts w:ascii="Times NR MT" w:hAnsi="Times NR MT" w:cs="新細明體"/>
      <w:b/>
      <w:bCs/>
      <w:kern w:val="0"/>
      <w:sz w:val="20"/>
      <w:szCs w:val="20"/>
      <w:lang w:bidi="bn-IN"/>
    </w:rPr>
  </w:style>
  <w:style w:type="character" w:customStyle="1" w:styleId="dlzonlybdaside">
    <w:name w:val="d_lzonly_bdaside"/>
    <w:basedOn w:val="a5"/>
    <w:rsid w:val="00BB4D4A"/>
  </w:style>
  <w:style w:type="character" w:customStyle="1" w:styleId="x">
    <w:name w:val="x"/>
    <w:basedOn w:val="a5"/>
    <w:rsid w:val="000D1272"/>
  </w:style>
  <w:style w:type="character" w:customStyle="1" w:styleId="postcontentubbcode">
    <w:name w:val="postcontent ubbcode"/>
    <w:basedOn w:val="a5"/>
    <w:rsid w:val="000D1272"/>
  </w:style>
  <w:style w:type="paragraph" w:customStyle="1" w:styleId="author">
    <w:name w:val="author"/>
    <w:basedOn w:val="a4"/>
    <w:rsid w:val="007F3E02"/>
    <w:pPr>
      <w:widowControl/>
      <w:spacing w:before="100" w:beforeAutospacing="1" w:after="100" w:afterAutospacing="1"/>
    </w:pPr>
    <w:rPr>
      <w:rFonts w:ascii="新細明體" w:hAnsi="新細明體" w:cs="新細明體"/>
      <w:kern w:val="0"/>
      <w:lang w:bidi="bn-IN"/>
    </w:rPr>
  </w:style>
  <w:style w:type="character" w:customStyle="1" w:styleId="msid831">
    <w:name w:val="ms__id831"/>
    <w:basedOn w:val="a5"/>
    <w:rsid w:val="00AA20A7"/>
  </w:style>
  <w:style w:type="character" w:customStyle="1" w:styleId="msid832">
    <w:name w:val="ms__id832"/>
    <w:basedOn w:val="a5"/>
    <w:rsid w:val="00AA20A7"/>
  </w:style>
  <w:style w:type="character" w:customStyle="1" w:styleId="af3">
    <w:name w:val="問候 字元"/>
    <w:link w:val="af4"/>
    <w:locked/>
    <w:rsid w:val="00DC10DA"/>
    <w:rPr>
      <w:rFonts w:ascii="標楷體" w:eastAsia="標楷體" w:hAnsi="標楷體"/>
      <w:b/>
      <w:bCs/>
      <w:kern w:val="2"/>
      <w:sz w:val="28"/>
      <w:szCs w:val="24"/>
      <w:lang w:val="en-US" w:eastAsia="zh-TW" w:bidi="ar-SA"/>
    </w:rPr>
  </w:style>
  <w:style w:type="paragraph" w:styleId="af4">
    <w:name w:val="Salutation"/>
    <w:basedOn w:val="a4"/>
    <w:next w:val="a4"/>
    <w:link w:val="af3"/>
    <w:rsid w:val="00DC10DA"/>
    <w:rPr>
      <w:rFonts w:ascii="標楷體" w:eastAsia="標楷體" w:hAnsi="標楷體"/>
      <w:b/>
      <w:bCs/>
      <w:sz w:val="28"/>
      <w:szCs w:val="24"/>
    </w:rPr>
  </w:style>
  <w:style w:type="character" w:customStyle="1" w:styleId="mw-headline">
    <w:name w:val="mw-headline"/>
    <w:basedOn w:val="a5"/>
    <w:rsid w:val="00BA2888"/>
  </w:style>
  <w:style w:type="character" w:customStyle="1" w:styleId="mw-editsection">
    <w:name w:val="mw-editsection"/>
    <w:basedOn w:val="a5"/>
    <w:rsid w:val="00BA2888"/>
  </w:style>
  <w:style w:type="paragraph" w:customStyle="1" w:styleId="ipa">
    <w:name w:val="ipa"/>
    <w:basedOn w:val="a4"/>
    <w:rsid w:val="00006324"/>
    <w:pPr>
      <w:widowControl/>
      <w:spacing w:before="100" w:beforeAutospacing="1" w:after="100" w:afterAutospacing="1"/>
    </w:pPr>
    <w:rPr>
      <w:rFonts w:ascii="Lucida Sans Unicode" w:hAnsi="Lucida Sans Unicode" w:cs="新細明體"/>
      <w:kern w:val="0"/>
      <w:szCs w:val="24"/>
      <w:lang w:bidi="bn-IN"/>
    </w:rPr>
  </w:style>
  <w:style w:type="paragraph" w:customStyle="1" w:styleId="unicode">
    <w:name w:val="unicode"/>
    <w:basedOn w:val="a4"/>
    <w:rsid w:val="00006324"/>
    <w:pPr>
      <w:widowControl/>
      <w:spacing w:before="100" w:beforeAutospacing="1" w:after="100" w:afterAutospacing="1"/>
    </w:pPr>
    <w:rPr>
      <w:rFonts w:ascii="新細明體" w:eastAsia="Arial Unicode MS" w:hAnsi="Arial Unicode MS" w:cs="Arial Unicode MS"/>
      <w:kern w:val="0"/>
      <w:szCs w:val="24"/>
      <w:lang w:bidi="bn-IN"/>
    </w:rPr>
  </w:style>
  <w:style w:type="paragraph" w:customStyle="1" w:styleId="71">
    <w:name w:val="樣式7"/>
    <w:basedOn w:val="af5"/>
    <w:link w:val="72"/>
    <w:qFormat/>
    <w:rsid w:val="00B41E54"/>
  </w:style>
  <w:style w:type="paragraph" w:styleId="af5">
    <w:name w:val="table of figures"/>
    <w:aliases w:val=" 字元 字元"/>
    <w:basedOn w:val="a4"/>
    <w:next w:val="a4"/>
    <w:link w:val="af6"/>
    <w:rsid w:val="00B41E54"/>
    <w:pPr>
      <w:ind w:leftChars="400" w:left="960" w:hangingChars="200" w:hanging="480"/>
    </w:pPr>
    <w:rPr>
      <w:rFonts w:ascii="Times New Roman" w:hAnsi="Times New Roman"/>
      <w:szCs w:val="24"/>
    </w:rPr>
  </w:style>
  <w:style w:type="paragraph" w:customStyle="1" w:styleId="100">
    <w:name w:val="樣式10"/>
    <w:basedOn w:val="af5"/>
    <w:autoRedefine/>
    <w:qFormat/>
    <w:rsid w:val="00B41E54"/>
  </w:style>
  <w:style w:type="paragraph" w:customStyle="1" w:styleId="13">
    <w:name w:val="樣式1"/>
    <w:basedOn w:val="af5"/>
    <w:next w:val="af5"/>
    <w:link w:val="14"/>
    <w:qFormat/>
    <w:rsid w:val="00B41E54"/>
    <w:pPr>
      <w:spacing w:line="0" w:lineRule="atLeast"/>
    </w:pPr>
    <w:rPr>
      <w:rFonts w:ascii="標楷體" w:eastAsia="標楷體" w:hAnsi="標楷體"/>
      <w:bCs/>
      <w:sz w:val="32"/>
    </w:rPr>
  </w:style>
  <w:style w:type="paragraph" w:customStyle="1" w:styleId="31">
    <w:name w:val="樣式3"/>
    <w:basedOn w:val="af5"/>
    <w:qFormat/>
    <w:rsid w:val="00B41E54"/>
  </w:style>
  <w:style w:type="paragraph" w:customStyle="1" w:styleId="21">
    <w:name w:val="樣式2"/>
    <w:basedOn w:val="af5"/>
    <w:autoRedefine/>
    <w:qFormat/>
    <w:rsid w:val="00B41E54"/>
    <w:pPr>
      <w:adjustRightInd w:val="0"/>
      <w:spacing w:line="504" w:lineRule="exact"/>
      <w:textAlignment w:val="baseline"/>
    </w:pPr>
    <w:rPr>
      <w:rFonts w:ascii="標楷體" w:eastAsia="標楷體" w:hAnsi="標楷體"/>
      <w:spacing w:val="4"/>
      <w:kern w:val="0"/>
      <w:sz w:val="36"/>
      <w:szCs w:val="20"/>
    </w:rPr>
  </w:style>
  <w:style w:type="paragraph" w:customStyle="1" w:styleId="15">
    <w:name w:val="圖表目錄1"/>
    <w:basedOn w:val="af5"/>
    <w:next w:val="af5"/>
    <w:qFormat/>
    <w:rsid w:val="00B41E54"/>
    <w:pPr>
      <w:spacing w:line="0" w:lineRule="atLeast"/>
    </w:pPr>
    <w:rPr>
      <w:rFonts w:ascii="標楷體" w:eastAsia="標楷體" w:hAnsi="標楷體"/>
      <w:bCs/>
      <w:sz w:val="32"/>
    </w:rPr>
  </w:style>
  <w:style w:type="table" w:styleId="af7">
    <w:name w:val="Table Grid"/>
    <w:basedOn w:val="a6"/>
    <w:uiPriority w:val="39"/>
    <w:qFormat/>
    <w:rsid w:val="004E74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Definition"/>
    <w:qFormat/>
    <w:rsid w:val="00516E95"/>
    <w:rPr>
      <w:i/>
      <w:iCs/>
    </w:rPr>
  </w:style>
  <w:style w:type="paragraph" w:customStyle="1" w:styleId="Pa0">
    <w:name w:val="Pa0"/>
    <w:basedOn w:val="Default"/>
    <w:next w:val="Default"/>
    <w:rsid w:val="0064729F"/>
    <w:pPr>
      <w:spacing w:line="241" w:lineRule="atLeast"/>
    </w:pPr>
    <w:rPr>
      <w:rFonts w:ascii="DFMingUBold-B5" w:eastAsia="DFMingUBold-B5" w:cs="Vrinda"/>
      <w:color w:val="auto"/>
    </w:rPr>
  </w:style>
  <w:style w:type="character" w:customStyle="1" w:styleId="A60">
    <w:name w:val="A6"/>
    <w:rsid w:val="0064729F"/>
    <w:rPr>
      <w:rFonts w:cs="DFMingUBold-B5"/>
      <w:color w:val="000000"/>
      <w:sz w:val="40"/>
      <w:szCs w:val="40"/>
    </w:rPr>
  </w:style>
  <w:style w:type="paragraph" w:styleId="af8">
    <w:name w:val="Body Text"/>
    <w:basedOn w:val="a4"/>
    <w:link w:val="af9"/>
    <w:qFormat/>
    <w:rsid w:val="008C0ACF"/>
    <w:pPr>
      <w:widowControl/>
      <w:spacing w:before="100" w:beforeAutospacing="1" w:after="100" w:afterAutospacing="1"/>
    </w:pPr>
    <w:rPr>
      <w:rFonts w:ascii="新細明體" w:hAnsi="新細明體" w:cs="新細明體"/>
      <w:kern w:val="0"/>
      <w:szCs w:val="24"/>
      <w:lang w:bidi="bn-IN"/>
    </w:rPr>
  </w:style>
  <w:style w:type="paragraph" w:styleId="afa">
    <w:name w:val="Body Text Indent"/>
    <w:basedOn w:val="a4"/>
    <w:link w:val="afb"/>
    <w:rsid w:val="0012383D"/>
    <w:pPr>
      <w:spacing w:after="120"/>
      <w:ind w:leftChars="200" w:left="480"/>
    </w:pPr>
  </w:style>
  <w:style w:type="paragraph" w:customStyle="1" w:styleId="16">
    <w:name w:val="頁首1"/>
    <w:basedOn w:val="a4"/>
    <w:rsid w:val="00131F68"/>
    <w:pPr>
      <w:widowControl/>
    </w:pPr>
    <w:rPr>
      <w:rFonts w:ascii="新細明體" w:hAnsi="新細明體" w:cs="新細明體"/>
      <w:kern w:val="0"/>
      <w:szCs w:val="24"/>
      <w:lang w:bidi="bn-IN"/>
    </w:rPr>
  </w:style>
  <w:style w:type="paragraph" w:customStyle="1" w:styleId="layout">
    <w:name w:val="layout"/>
    <w:basedOn w:val="a4"/>
    <w:rsid w:val="00131F68"/>
    <w:pPr>
      <w:widowControl/>
      <w:shd w:val="clear" w:color="auto" w:fill="FFFFFF"/>
    </w:pPr>
    <w:rPr>
      <w:rFonts w:ascii="新細明體" w:hAnsi="新細明體" w:cs="新細明體"/>
      <w:kern w:val="0"/>
      <w:szCs w:val="24"/>
      <w:lang w:bidi="bn-IN"/>
    </w:rPr>
  </w:style>
  <w:style w:type="paragraph" w:customStyle="1" w:styleId="17">
    <w:name w:val="頁尾1"/>
    <w:basedOn w:val="a4"/>
    <w:qFormat/>
    <w:rsid w:val="00131F68"/>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4"/>
    <w:rsid w:val="00131F68"/>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4"/>
    <w:rsid w:val="00131F68"/>
    <w:pPr>
      <w:widowControl/>
      <w:spacing w:before="100" w:beforeAutospacing="1" w:after="100" w:afterAutospacing="1"/>
      <w:ind w:left="6120" w:right="240"/>
      <w:jc w:val="right"/>
    </w:pPr>
    <w:rPr>
      <w:rFonts w:ascii="新細明體" w:hAnsi="新細明體" w:cs="新細明體"/>
      <w:kern w:val="0"/>
      <w:szCs w:val="24"/>
      <w:lang w:bidi="bn-IN"/>
    </w:rPr>
  </w:style>
  <w:style w:type="paragraph" w:customStyle="1" w:styleId="path">
    <w:name w:val="path"/>
    <w:basedOn w:val="a4"/>
    <w:rsid w:val="00131F68"/>
    <w:pPr>
      <w:widowControl/>
      <w:spacing w:after="80"/>
    </w:pPr>
    <w:rPr>
      <w:rFonts w:ascii="新細明體" w:hAnsi="新細明體" w:cs="新細明體"/>
      <w:kern w:val="0"/>
      <w:sz w:val="18"/>
      <w:szCs w:val="18"/>
      <w:lang w:bidi="bn-IN"/>
    </w:rPr>
  </w:style>
  <w:style w:type="paragraph" w:customStyle="1" w:styleId="back">
    <w:name w:val="back"/>
    <w:basedOn w:val="a4"/>
    <w:qFormat/>
    <w:rsid w:val="00131F68"/>
    <w:pPr>
      <w:widowControl/>
      <w:spacing w:after="150"/>
      <w:jc w:val="right"/>
    </w:pPr>
    <w:rPr>
      <w:rFonts w:ascii="新細明體" w:hAnsi="新細明體" w:cs="新細明體"/>
      <w:kern w:val="0"/>
      <w:szCs w:val="24"/>
      <w:lang w:bidi="bn-IN"/>
    </w:rPr>
  </w:style>
  <w:style w:type="paragraph" w:customStyle="1" w:styleId="aaa">
    <w:name w:val="aaa"/>
    <w:basedOn w:val="a4"/>
    <w:rsid w:val="00131F68"/>
    <w:pPr>
      <w:widowControl/>
      <w:spacing w:before="100" w:beforeAutospacing="1" w:after="100" w:afterAutospacing="1"/>
      <w:jc w:val="center"/>
    </w:pPr>
    <w:rPr>
      <w:rFonts w:ascii="新細明體" w:hAnsi="新細明體" w:cs="新細明體"/>
      <w:kern w:val="0"/>
      <w:szCs w:val="24"/>
      <w:lang w:bidi="bn-IN"/>
    </w:rPr>
  </w:style>
  <w:style w:type="paragraph" w:customStyle="1" w:styleId="copyright">
    <w:name w:val="copyright"/>
    <w:basedOn w:val="a4"/>
    <w:rsid w:val="00131F68"/>
    <w:pPr>
      <w:widowControl/>
      <w:spacing w:before="100" w:beforeAutospacing="1" w:after="48"/>
    </w:pPr>
    <w:rPr>
      <w:rFonts w:ascii="新細明體" w:hAnsi="新細明體" w:cs="新細明體"/>
      <w:kern w:val="0"/>
      <w:szCs w:val="24"/>
      <w:lang w:bidi="bn-IN"/>
    </w:rPr>
  </w:style>
  <w:style w:type="paragraph" w:customStyle="1" w:styleId="menu1">
    <w:name w:val="menu1"/>
    <w:basedOn w:val="a4"/>
    <w:rsid w:val="00131F68"/>
    <w:pPr>
      <w:widowControl/>
      <w:shd w:val="clear" w:color="auto" w:fill="DFDFDF"/>
      <w:spacing w:before="100" w:beforeAutospacing="1" w:after="100" w:afterAutospacing="1"/>
    </w:pPr>
    <w:rPr>
      <w:rFonts w:ascii="新細明體" w:hAnsi="新細明體" w:cs="新細明體"/>
      <w:kern w:val="0"/>
      <w:szCs w:val="24"/>
      <w:lang w:bidi="bn-IN"/>
    </w:rPr>
  </w:style>
  <w:style w:type="paragraph" w:customStyle="1" w:styleId="menu2">
    <w:name w:val="menu2"/>
    <w:basedOn w:val="a4"/>
    <w:rsid w:val="00131F68"/>
    <w:pPr>
      <w:widowControl/>
      <w:shd w:val="clear" w:color="auto" w:fill="F9E547"/>
      <w:spacing w:before="100" w:beforeAutospacing="1" w:after="50"/>
    </w:pPr>
    <w:rPr>
      <w:rFonts w:ascii="新細明體" w:hAnsi="新細明體" w:cs="新細明體"/>
      <w:kern w:val="0"/>
      <w:szCs w:val="24"/>
      <w:lang w:bidi="bn-IN"/>
    </w:rPr>
  </w:style>
  <w:style w:type="paragraph" w:customStyle="1" w:styleId="menu3">
    <w:name w:val="menu3"/>
    <w:basedOn w:val="a4"/>
    <w:rsid w:val="00131F68"/>
    <w:pPr>
      <w:widowControl/>
      <w:shd w:val="clear" w:color="auto" w:fill="CFF287"/>
      <w:spacing w:before="100" w:beforeAutospacing="1" w:after="100" w:afterAutospacing="1"/>
    </w:pPr>
    <w:rPr>
      <w:rFonts w:ascii="新細明體" w:hAnsi="新細明體" w:cs="新細明體"/>
      <w:kern w:val="0"/>
      <w:szCs w:val="24"/>
      <w:lang w:bidi="bn-IN"/>
    </w:rPr>
  </w:style>
  <w:style w:type="paragraph" w:customStyle="1" w:styleId="inlineform">
    <w:name w:val="inlineform"/>
    <w:basedOn w:val="a4"/>
    <w:rsid w:val="00131F68"/>
    <w:pPr>
      <w:widowControl/>
      <w:jc w:val="right"/>
    </w:pPr>
    <w:rPr>
      <w:rFonts w:ascii="新細明體" w:hAnsi="新細明體" w:cs="新細明體"/>
      <w:kern w:val="0"/>
      <w:sz w:val="18"/>
      <w:szCs w:val="18"/>
      <w:lang w:bidi="bn-IN"/>
    </w:rPr>
  </w:style>
  <w:style w:type="paragraph" w:customStyle="1" w:styleId="page">
    <w:name w:val="page"/>
    <w:basedOn w:val="a4"/>
    <w:rsid w:val="00131F68"/>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4"/>
    <w:rsid w:val="00131F68"/>
    <w:pPr>
      <w:widowControl/>
      <w:spacing w:before="100" w:after="100"/>
      <w:jc w:val="center"/>
    </w:pPr>
    <w:rPr>
      <w:rFonts w:ascii="新細明體" w:hAnsi="新細明體" w:cs="新細明體"/>
      <w:kern w:val="0"/>
      <w:szCs w:val="24"/>
      <w:lang w:bidi="bn-IN"/>
    </w:rPr>
  </w:style>
  <w:style w:type="paragraph" w:customStyle="1" w:styleId="listtb">
    <w:name w:val="listtb"/>
    <w:basedOn w:val="a4"/>
    <w:rsid w:val="00131F68"/>
    <w:pPr>
      <w:widowControl/>
    </w:pPr>
    <w:rPr>
      <w:rFonts w:ascii="新細明體" w:hAnsi="新細明體" w:cs="新細明體"/>
      <w:kern w:val="0"/>
      <w:szCs w:val="24"/>
      <w:lang w:bidi="bn-IN"/>
    </w:rPr>
  </w:style>
  <w:style w:type="paragraph" w:customStyle="1" w:styleId="preface">
    <w:name w:val="preface"/>
    <w:basedOn w:val="a4"/>
    <w:rsid w:val="00131F68"/>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4"/>
    <w:rsid w:val="00131F68"/>
    <w:pPr>
      <w:widowControl/>
      <w:spacing w:after="150"/>
      <w:jc w:val="right"/>
    </w:pPr>
    <w:rPr>
      <w:rFonts w:ascii="新細明體" w:hAnsi="新細明體" w:cs="新細明體"/>
      <w:kern w:val="0"/>
      <w:szCs w:val="24"/>
      <w:lang w:bidi="bn-IN"/>
    </w:rPr>
  </w:style>
  <w:style w:type="paragraph" w:customStyle="1" w:styleId="f2">
    <w:name w:val="f2"/>
    <w:basedOn w:val="a4"/>
    <w:rsid w:val="00131F68"/>
    <w:pPr>
      <w:widowControl/>
      <w:spacing w:after="100"/>
    </w:pPr>
    <w:rPr>
      <w:rFonts w:ascii="新細明體" w:hAnsi="新細明體" w:cs="新細明體"/>
      <w:kern w:val="0"/>
      <w:szCs w:val="24"/>
      <w:lang w:bidi="bn-IN"/>
    </w:rPr>
  </w:style>
  <w:style w:type="paragraph" w:customStyle="1" w:styleId="checkall">
    <w:name w:val="checkall"/>
    <w:basedOn w:val="a4"/>
    <w:rsid w:val="00131F68"/>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4"/>
    <w:rsid w:val="00131F68"/>
    <w:pPr>
      <w:widowControl/>
      <w:spacing w:after="150"/>
    </w:pPr>
    <w:rPr>
      <w:rFonts w:ascii="新細明體" w:hAnsi="新細明體" w:cs="新細明體"/>
      <w:kern w:val="0"/>
      <w:sz w:val="23"/>
      <w:szCs w:val="23"/>
      <w:lang w:bidi="bn-IN"/>
    </w:rPr>
  </w:style>
  <w:style w:type="paragraph" w:customStyle="1" w:styleId="qa">
    <w:name w:val="qa"/>
    <w:basedOn w:val="a4"/>
    <w:rsid w:val="00131F68"/>
    <w:pPr>
      <w:widowControl/>
      <w:spacing w:after="150"/>
    </w:pPr>
    <w:rPr>
      <w:rFonts w:ascii="新細明體" w:hAnsi="新細明體" w:cs="新細明體"/>
      <w:kern w:val="0"/>
      <w:sz w:val="23"/>
      <w:szCs w:val="23"/>
      <w:lang w:bidi="bn-IN"/>
    </w:rPr>
  </w:style>
  <w:style w:type="paragraph" w:customStyle="1" w:styleId="tabcontainer">
    <w:name w:val="tabcontainer"/>
    <w:basedOn w:val="a4"/>
    <w:rsid w:val="00131F68"/>
    <w:pPr>
      <w:widowControl/>
      <w:pBdr>
        <w:left w:val="single" w:sz="4" w:space="8" w:color="BBBBBB"/>
        <w:bottom w:val="single" w:sz="4" w:space="8" w:color="BBBBBB"/>
        <w:right w:val="single" w:sz="4" w:space="8" w:color="BBBBBB"/>
      </w:pBdr>
    </w:pPr>
    <w:rPr>
      <w:rFonts w:ascii="新細明體" w:hAnsi="新細明體" w:cs="新細明體"/>
      <w:kern w:val="0"/>
      <w:szCs w:val="24"/>
      <w:lang w:bidi="bn-IN"/>
    </w:rPr>
  </w:style>
  <w:style w:type="paragraph" w:customStyle="1" w:styleId="tab">
    <w:name w:val="tab"/>
    <w:basedOn w:val="a4"/>
    <w:rsid w:val="00131F68"/>
    <w:pPr>
      <w:widowControl/>
      <w:spacing w:before="120"/>
    </w:pPr>
    <w:rPr>
      <w:rFonts w:ascii="新細明體" w:hAnsi="新細明體" w:cs="新細明體"/>
      <w:kern w:val="0"/>
      <w:szCs w:val="24"/>
      <w:lang w:bidi="bn-IN"/>
    </w:rPr>
  </w:style>
  <w:style w:type="paragraph" w:customStyle="1" w:styleId="tablevel2">
    <w:name w:val="tablevel2"/>
    <w:basedOn w:val="a4"/>
    <w:rsid w:val="00131F68"/>
    <w:pPr>
      <w:widowControl/>
      <w:spacing w:after="50"/>
    </w:pPr>
    <w:rPr>
      <w:rFonts w:ascii="新細明體" w:hAnsi="新細明體" w:cs="新細明體"/>
      <w:kern w:val="0"/>
      <w:szCs w:val="24"/>
      <w:lang w:bidi="bn-IN"/>
    </w:rPr>
  </w:style>
  <w:style w:type="paragraph" w:customStyle="1" w:styleId="class2">
    <w:name w:val="class2"/>
    <w:basedOn w:val="a4"/>
    <w:rsid w:val="00131F68"/>
    <w:pPr>
      <w:widowControl/>
      <w:spacing w:after="50"/>
    </w:pPr>
    <w:rPr>
      <w:rFonts w:ascii="新細明體" w:hAnsi="新細明體" w:cs="新細明體"/>
      <w:kern w:val="0"/>
      <w:szCs w:val="24"/>
      <w:lang w:bidi="bn-IN"/>
    </w:rPr>
  </w:style>
  <w:style w:type="paragraph" w:customStyle="1" w:styleId="detail">
    <w:name w:val="detail"/>
    <w:basedOn w:val="a4"/>
    <w:rsid w:val="00131F68"/>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Cs w:val="24"/>
      <w:lang w:bidi="bn-IN"/>
    </w:rPr>
  </w:style>
  <w:style w:type="paragraph" w:customStyle="1" w:styleId="18">
    <w:name w:val="標號1"/>
    <w:basedOn w:val="a4"/>
    <w:rsid w:val="00131F68"/>
    <w:pPr>
      <w:widowControl/>
      <w:spacing w:line="288" w:lineRule="auto"/>
    </w:pPr>
    <w:rPr>
      <w:rFonts w:ascii="新細明體" w:hAnsi="新細明體" w:cs="新細明體"/>
      <w:color w:val="000000"/>
      <w:kern w:val="0"/>
      <w:sz w:val="20"/>
      <w:szCs w:val="20"/>
      <w:lang w:bidi="bn-IN"/>
    </w:rPr>
  </w:style>
  <w:style w:type="paragraph" w:customStyle="1" w:styleId="info">
    <w:name w:val="info"/>
    <w:basedOn w:val="a4"/>
    <w:rsid w:val="00131F68"/>
    <w:pPr>
      <w:widowControl/>
      <w:spacing w:before="100" w:beforeAutospacing="1" w:after="30"/>
    </w:pPr>
    <w:rPr>
      <w:rFonts w:ascii="新細明體" w:hAnsi="新細明體" w:cs="新細明體"/>
      <w:kern w:val="0"/>
      <w:szCs w:val="24"/>
      <w:lang w:bidi="bn-IN"/>
    </w:rPr>
  </w:style>
  <w:style w:type="paragraph" w:customStyle="1" w:styleId="datatb">
    <w:name w:val="datatb"/>
    <w:basedOn w:val="a4"/>
    <w:rsid w:val="00131F68"/>
    <w:pPr>
      <w:widowControl/>
      <w:spacing w:before="30"/>
    </w:pPr>
    <w:rPr>
      <w:rFonts w:ascii="新細明體" w:hAnsi="新細明體" w:cs="新細明體"/>
      <w:kern w:val="0"/>
      <w:szCs w:val="24"/>
      <w:lang w:bidi="bn-IN"/>
    </w:rPr>
  </w:style>
  <w:style w:type="paragraph" w:customStyle="1" w:styleId="article">
    <w:name w:val="article"/>
    <w:basedOn w:val="a4"/>
    <w:rsid w:val="00131F68"/>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4"/>
    <w:rsid w:val="00131F68"/>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Cs w:val="24"/>
      <w:lang w:bidi="bn-IN"/>
    </w:rPr>
  </w:style>
  <w:style w:type="paragraph" w:customStyle="1" w:styleId="download">
    <w:name w:val="download"/>
    <w:basedOn w:val="a4"/>
    <w:rsid w:val="00131F68"/>
    <w:pPr>
      <w:widowControl/>
      <w:spacing w:after="288"/>
    </w:pPr>
    <w:rPr>
      <w:rFonts w:ascii="新細明體" w:hAnsi="新細明體" w:cs="新細明體"/>
      <w:kern w:val="0"/>
      <w:szCs w:val="24"/>
      <w:lang w:bidi="bn-IN"/>
    </w:rPr>
  </w:style>
  <w:style w:type="paragraph" w:customStyle="1" w:styleId="links">
    <w:name w:val="links"/>
    <w:basedOn w:val="a4"/>
    <w:rsid w:val="00131F68"/>
    <w:pPr>
      <w:widowControl/>
      <w:spacing w:after="288"/>
    </w:pPr>
    <w:rPr>
      <w:rFonts w:ascii="新細明體" w:hAnsi="新細明體" w:cs="新細明體"/>
      <w:kern w:val="0"/>
      <w:szCs w:val="24"/>
      <w:lang w:bidi="bn-IN"/>
    </w:rPr>
  </w:style>
  <w:style w:type="paragraph" w:customStyle="1" w:styleId="rightblock">
    <w:name w:val="rightblock"/>
    <w:basedOn w:val="a4"/>
    <w:rsid w:val="00131F68"/>
    <w:pPr>
      <w:widowControl/>
      <w:spacing w:after="100"/>
    </w:pPr>
    <w:rPr>
      <w:rFonts w:ascii="新細明體" w:hAnsi="新細明體" w:cs="新細明體"/>
      <w:kern w:val="0"/>
      <w:szCs w:val="24"/>
      <w:lang w:bidi="bn-IN"/>
    </w:rPr>
  </w:style>
  <w:style w:type="paragraph" w:customStyle="1" w:styleId="category">
    <w:name w:val="category"/>
    <w:basedOn w:val="a4"/>
    <w:qFormat/>
    <w:rsid w:val="00131F68"/>
    <w:pPr>
      <w:widowControl/>
      <w:spacing w:after="30"/>
    </w:pPr>
    <w:rPr>
      <w:rFonts w:ascii="新細明體" w:hAnsi="新細明體" w:cs="新細明體"/>
      <w:kern w:val="0"/>
      <w:szCs w:val="24"/>
      <w:lang w:bidi="bn-IN"/>
    </w:rPr>
  </w:style>
  <w:style w:type="paragraph" w:customStyle="1" w:styleId="index">
    <w:name w:val="index"/>
    <w:basedOn w:val="a4"/>
    <w:rsid w:val="00131F68"/>
    <w:pPr>
      <w:widowControl/>
      <w:spacing w:before="100"/>
    </w:pPr>
    <w:rPr>
      <w:rFonts w:ascii="新細明體" w:hAnsi="新細明體" w:cs="新細明體"/>
      <w:kern w:val="0"/>
      <w:szCs w:val="24"/>
      <w:lang w:bidi="bn-IN"/>
    </w:rPr>
  </w:style>
  <w:style w:type="paragraph" w:customStyle="1" w:styleId="help">
    <w:name w:val="help"/>
    <w:basedOn w:val="a4"/>
    <w:rsid w:val="00131F68"/>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4"/>
    <w:rsid w:val="00131F68"/>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4"/>
    <w:qFormat/>
    <w:rsid w:val="00131F68"/>
    <w:pPr>
      <w:widowControl/>
      <w:spacing w:before="100" w:after="100"/>
      <w:ind w:left="350"/>
    </w:pPr>
    <w:rPr>
      <w:rFonts w:ascii="新細明體" w:hAnsi="新細明體" w:cs="新細明體"/>
      <w:kern w:val="0"/>
      <w:szCs w:val="24"/>
      <w:lang w:bidi="bn-IN"/>
    </w:rPr>
  </w:style>
  <w:style w:type="paragraph" w:customStyle="1" w:styleId="maptree">
    <w:name w:val="maptree"/>
    <w:basedOn w:val="a4"/>
    <w:rsid w:val="00131F68"/>
    <w:pPr>
      <w:widowControl/>
    </w:pPr>
    <w:rPr>
      <w:rFonts w:ascii="新細明體" w:hAnsi="新細明體" w:cs="新細明體"/>
      <w:kern w:val="0"/>
      <w:szCs w:val="24"/>
      <w:lang w:bidi="bn-IN"/>
    </w:rPr>
  </w:style>
  <w:style w:type="paragraph" w:customStyle="1" w:styleId="intro">
    <w:name w:val="intro"/>
    <w:basedOn w:val="a4"/>
    <w:rsid w:val="00131F68"/>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4"/>
    <w:rsid w:val="00131F68"/>
    <w:pPr>
      <w:widowControl/>
      <w:spacing w:before="100" w:beforeAutospacing="1" w:after="100" w:afterAutospacing="1"/>
    </w:pPr>
    <w:rPr>
      <w:rFonts w:ascii="新細明體" w:hAnsi="新細明體" w:cs="新細明體"/>
      <w:color w:val="ED1313"/>
      <w:kern w:val="0"/>
      <w:szCs w:val="24"/>
      <w:lang w:bidi="bn-IN"/>
    </w:rPr>
  </w:style>
  <w:style w:type="paragraph" w:customStyle="1" w:styleId="login">
    <w:name w:val="login"/>
    <w:basedOn w:val="a4"/>
    <w:rsid w:val="00131F68"/>
    <w:pPr>
      <w:widowControl/>
      <w:spacing w:before="100" w:beforeAutospacing="1" w:after="100" w:afterAutospacing="1"/>
      <w:ind w:left="240"/>
    </w:pPr>
    <w:rPr>
      <w:rFonts w:ascii="sөũ" w:hAnsi="sөũ" w:cs="新細明體"/>
      <w:color w:val="D8D9D1"/>
      <w:kern w:val="0"/>
      <w:szCs w:val="24"/>
      <w:lang w:bidi="bn-IN"/>
    </w:rPr>
  </w:style>
  <w:style w:type="paragraph" w:customStyle="1" w:styleId="slist">
    <w:name w:val="slist"/>
    <w:basedOn w:val="a4"/>
    <w:rsid w:val="00131F68"/>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4"/>
    <w:rsid w:val="00131F68"/>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enter">
    <w:name w:val="cent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rightbg">
    <w:name w:val="righ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ccesskey">
    <w:name w:val="accesskey"/>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before">
    <w:name w:val="befor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ort">
    <w:name w:val="sort"/>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uthorize">
    <w:name w:val="authoriz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otterm">
    <w:name w:val="hotterm"/>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publishinfo">
    <w:name w:val="publish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pinfo">
    <w:name w:val="cp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over">
    <w:name w:val="cov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
    <w:name w:val="selmatrix"/>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1">
    <w:name w:val="selmatrix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eader1">
    <w:name w:val="header1"/>
    <w:basedOn w:val="a4"/>
    <w:rsid w:val="00131F68"/>
    <w:pPr>
      <w:widowControl/>
    </w:pPr>
    <w:rPr>
      <w:rFonts w:ascii="新細明體" w:hAnsi="新細明體" w:cs="新細明體"/>
      <w:kern w:val="0"/>
      <w:szCs w:val="24"/>
      <w:lang w:bidi="bn-IN"/>
    </w:rPr>
  </w:style>
  <w:style w:type="paragraph" w:customStyle="1" w:styleId="leftbg1">
    <w:name w:val="leftbg1"/>
    <w:basedOn w:val="a4"/>
    <w:rsid w:val="00131F68"/>
    <w:pPr>
      <w:widowControl/>
      <w:textAlignment w:val="top"/>
    </w:pPr>
    <w:rPr>
      <w:rFonts w:ascii="新細明體" w:hAnsi="新細明體" w:cs="新細明體"/>
      <w:kern w:val="0"/>
      <w:szCs w:val="24"/>
      <w:lang w:bidi="bn-IN"/>
    </w:rPr>
  </w:style>
  <w:style w:type="paragraph" w:customStyle="1" w:styleId="center1">
    <w:name w:val="center1"/>
    <w:basedOn w:val="a4"/>
    <w:qFormat/>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center2">
    <w:name w:val="center2"/>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rightbg1">
    <w:name w:val="rightbg1"/>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accesskey1">
    <w:name w:val="accesskey1"/>
    <w:basedOn w:val="a4"/>
    <w:rsid w:val="00131F68"/>
    <w:pPr>
      <w:widowControl/>
      <w:spacing w:after="100" w:afterAutospacing="1"/>
    </w:pPr>
    <w:rPr>
      <w:rFonts w:ascii="新細明體" w:hAnsi="新細明體" w:cs="新細明體"/>
      <w:kern w:val="0"/>
      <w:szCs w:val="24"/>
      <w:lang w:bidi="bn-IN"/>
    </w:rPr>
  </w:style>
  <w:style w:type="paragraph" w:customStyle="1" w:styleId="accesskey2">
    <w:name w:val="accesskey2"/>
    <w:basedOn w:val="a4"/>
    <w:rsid w:val="00131F68"/>
    <w:pPr>
      <w:widowControl/>
      <w:spacing w:after="100" w:afterAutospacing="1"/>
    </w:pPr>
    <w:rPr>
      <w:rFonts w:ascii="新細明體" w:hAnsi="新細明體" w:cs="新細明體"/>
      <w:kern w:val="0"/>
      <w:szCs w:val="24"/>
      <w:lang w:bidi="bn-IN"/>
    </w:rPr>
  </w:style>
  <w:style w:type="paragraph" w:customStyle="1" w:styleId="accesskey3">
    <w:name w:val="accesskey3"/>
    <w:basedOn w:val="a4"/>
    <w:rsid w:val="00131F68"/>
    <w:pPr>
      <w:widowControl/>
      <w:spacing w:after="100" w:afterAutospacing="1"/>
    </w:pPr>
    <w:rPr>
      <w:rFonts w:ascii="新細明體" w:hAnsi="新細明體" w:cs="新細明體"/>
      <w:kern w:val="0"/>
      <w:szCs w:val="24"/>
      <w:lang w:bidi="bn-IN"/>
    </w:rPr>
  </w:style>
  <w:style w:type="paragraph" w:customStyle="1" w:styleId="accesskey4">
    <w:name w:val="accesskey4"/>
    <w:basedOn w:val="a4"/>
    <w:rsid w:val="00131F68"/>
    <w:pPr>
      <w:widowControl/>
      <w:spacing w:before="100" w:beforeAutospacing="1" w:after="100" w:afterAutospacing="1"/>
      <w:ind w:left="-100"/>
    </w:pPr>
    <w:rPr>
      <w:rFonts w:ascii="新細明體" w:hAnsi="新細明體" w:cs="新細明體"/>
      <w:kern w:val="0"/>
      <w:szCs w:val="24"/>
      <w:lang w:bidi="bn-IN"/>
    </w:rPr>
  </w:style>
  <w:style w:type="paragraph" w:customStyle="1" w:styleId="before1">
    <w:name w:val="before1"/>
    <w:basedOn w:val="a4"/>
    <w:rsid w:val="00131F68"/>
    <w:pPr>
      <w:widowControl/>
      <w:spacing w:after="100" w:afterAutospacing="1" w:line="288" w:lineRule="auto"/>
    </w:pPr>
    <w:rPr>
      <w:rFonts w:ascii="新細明體" w:hAnsi="新細明體" w:cs="新細明體"/>
      <w:kern w:val="0"/>
      <w:szCs w:val="24"/>
      <w:lang w:bidi="bn-IN"/>
    </w:rPr>
  </w:style>
  <w:style w:type="paragraph" w:customStyle="1" w:styleId="accesskey5">
    <w:name w:val="accesskey5"/>
    <w:basedOn w:val="a4"/>
    <w:rsid w:val="00131F68"/>
    <w:pPr>
      <w:widowControl/>
      <w:spacing w:after="100" w:afterAutospacing="1"/>
    </w:pPr>
    <w:rPr>
      <w:rFonts w:ascii="新細明體" w:hAnsi="新細明體" w:cs="新細明體"/>
      <w:kern w:val="0"/>
      <w:szCs w:val="24"/>
      <w:lang w:bidi="bn-IN"/>
    </w:rPr>
  </w:style>
  <w:style w:type="paragraph" w:customStyle="1" w:styleId="selmatrix2">
    <w:name w:val="selmatrix2"/>
    <w:basedOn w:val="a4"/>
    <w:qFormat/>
    <w:rsid w:val="00131F68"/>
    <w:pPr>
      <w:widowControl/>
      <w:spacing w:after="30"/>
      <w:jc w:val="right"/>
    </w:pPr>
    <w:rPr>
      <w:rFonts w:ascii="新細明體" w:hAnsi="新細明體" w:cs="新細明體"/>
      <w:kern w:val="0"/>
      <w:szCs w:val="24"/>
      <w:lang w:bidi="bn-IN"/>
    </w:rPr>
  </w:style>
  <w:style w:type="paragraph" w:customStyle="1" w:styleId="selmatrix11">
    <w:name w:val="selmatrix11"/>
    <w:basedOn w:val="a4"/>
    <w:rsid w:val="00131F68"/>
    <w:pPr>
      <w:widowControl/>
      <w:spacing w:after="30"/>
      <w:jc w:val="right"/>
    </w:pPr>
    <w:rPr>
      <w:rFonts w:ascii="新細明體" w:hAnsi="新細明體" w:cs="新細明體"/>
      <w:kern w:val="0"/>
      <w:szCs w:val="24"/>
      <w:lang w:bidi="bn-IN"/>
    </w:rPr>
  </w:style>
  <w:style w:type="paragraph" w:customStyle="1" w:styleId="sort1">
    <w:name w:val="sort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heckall1">
    <w:name w:val="checkall1"/>
    <w:basedOn w:val="a4"/>
    <w:rsid w:val="00131F68"/>
    <w:pPr>
      <w:widowControl/>
    </w:pPr>
    <w:rPr>
      <w:rFonts w:ascii="新細明體" w:hAnsi="新細明體" w:cs="新細明體"/>
      <w:kern w:val="0"/>
      <w:sz w:val="18"/>
      <w:szCs w:val="18"/>
      <w:lang w:bidi="bn-IN"/>
    </w:rPr>
  </w:style>
  <w:style w:type="paragraph" w:customStyle="1" w:styleId="authorize1">
    <w:name w:val="authorize1"/>
    <w:basedOn w:val="a4"/>
    <w:qFormat/>
    <w:rsid w:val="00131F68"/>
    <w:pPr>
      <w:widowControl/>
      <w:ind w:right="70"/>
      <w:jc w:val="right"/>
    </w:pPr>
    <w:rPr>
      <w:rFonts w:ascii="新細明體" w:hAnsi="新細明體" w:cs="新細明體"/>
      <w:kern w:val="0"/>
      <w:szCs w:val="24"/>
      <w:lang w:bidi="bn-IN"/>
    </w:rPr>
  </w:style>
  <w:style w:type="paragraph" w:customStyle="1" w:styleId="hotterm1">
    <w:name w:val="hotterm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aption1">
    <w:name w:val="caption1"/>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4"/>
    <w:rsid w:val="00131F68"/>
    <w:pPr>
      <w:widowControl/>
      <w:ind w:left="360"/>
    </w:pPr>
    <w:rPr>
      <w:rFonts w:ascii="新細明體" w:hAnsi="新細明體" w:cs="新細明體"/>
      <w:color w:val="666666"/>
      <w:kern w:val="0"/>
      <w:sz w:val="20"/>
      <w:szCs w:val="20"/>
      <w:lang w:bidi="bn-IN"/>
    </w:rPr>
  </w:style>
  <w:style w:type="paragraph" w:customStyle="1" w:styleId="cpinfo1">
    <w:name w:val="cpinfo1"/>
    <w:basedOn w:val="a4"/>
    <w:rsid w:val="00131F68"/>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4"/>
    <w:rsid w:val="00131F68"/>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Cs w:val="24"/>
      <w:lang w:bidi="bn-IN"/>
    </w:rPr>
  </w:style>
  <w:style w:type="paragraph" w:customStyle="1" w:styleId="selmatrix3">
    <w:name w:val="selmatrix3"/>
    <w:basedOn w:val="a4"/>
    <w:rsid w:val="00131F68"/>
    <w:pPr>
      <w:widowControl/>
      <w:spacing w:after="30"/>
      <w:jc w:val="right"/>
    </w:pPr>
    <w:rPr>
      <w:rFonts w:ascii="新細明體" w:hAnsi="新細明體" w:cs="新細明體"/>
      <w:kern w:val="0"/>
      <w:szCs w:val="24"/>
      <w:lang w:bidi="bn-IN"/>
    </w:rPr>
  </w:style>
  <w:style w:type="paragraph" w:customStyle="1" w:styleId="selmatrix12">
    <w:name w:val="selmatrix12"/>
    <w:basedOn w:val="a4"/>
    <w:rsid w:val="00131F68"/>
    <w:pPr>
      <w:widowControl/>
      <w:spacing w:after="30"/>
      <w:jc w:val="right"/>
    </w:pPr>
    <w:rPr>
      <w:rFonts w:ascii="新細明體" w:hAnsi="新細明體" w:cs="新細明體"/>
      <w:kern w:val="0"/>
      <w:szCs w:val="24"/>
      <w:lang w:bidi="bn-IN"/>
    </w:rPr>
  </w:style>
  <w:style w:type="character" w:customStyle="1" w:styleId="comment">
    <w:name w:val="comment"/>
    <w:basedOn w:val="a5"/>
    <w:rsid w:val="00027A0B"/>
  </w:style>
  <w:style w:type="character" w:customStyle="1" w:styleId="marky">
    <w:name w:val="marky"/>
    <w:basedOn w:val="a5"/>
    <w:rsid w:val="00027A0B"/>
  </w:style>
  <w:style w:type="character" w:customStyle="1" w:styleId="youhui">
    <w:name w:val="youhui"/>
    <w:basedOn w:val="a5"/>
    <w:rsid w:val="00946EBA"/>
  </w:style>
  <w:style w:type="character" w:customStyle="1" w:styleId="apple-converted-space">
    <w:name w:val="apple-converted-space"/>
    <w:basedOn w:val="a5"/>
    <w:qFormat/>
    <w:rsid w:val="00946EBA"/>
  </w:style>
  <w:style w:type="character" w:customStyle="1" w:styleId="visitor">
    <w:name w:val="visitor"/>
    <w:basedOn w:val="a5"/>
    <w:rsid w:val="0012400D"/>
  </w:style>
  <w:style w:type="character" w:customStyle="1" w:styleId="update">
    <w:name w:val="update"/>
    <w:basedOn w:val="a5"/>
    <w:rsid w:val="0012400D"/>
  </w:style>
  <w:style w:type="character" w:customStyle="1" w:styleId="langwithname">
    <w:name w:val="langwithname"/>
    <w:basedOn w:val="a5"/>
    <w:rsid w:val="00754B2A"/>
  </w:style>
  <w:style w:type="character" w:customStyle="1" w:styleId="msid1100">
    <w:name w:val="ms__id1100"/>
    <w:basedOn w:val="a5"/>
    <w:rsid w:val="009C292B"/>
  </w:style>
  <w:style w:type="character" w:customStyle="1" w:styleId="msid1103">
    <w:name w:val="ms__id1103"/>
    <w:basedOn w:val="a5"/>
    <w:rsid w:val="009C292B"/>
  </w:style>
  <w:style w:type="character" w:customStyle="1" w:styleId="msid1104">
    <w:name w:val="ms__id1104"/>
    <w:basedOn w:val="a5"/>
    <w:rsid w:val="009C292B"/>
  </w:style>
  <w:style w:type="character" w:customStyle="1" w:styleId="msid1107">
    <w:name w:val="ms__id1107"/>
    <w:basedOn w:val="a5"/>
    <w:rsid w:val="009C292B"/>
  </w:style>
  <w:style w:type="character" w:customStyle="1" w:styleId="msid1110">
    <w:name w:val="ms__id1110"/>
    <w:basedOn w:val="a5"/>
    <w:rsid w:val="009C292B"/>
  </w:style>
  <w:style w:type="character" w:customStyle="1" w:styleId="msid1111">
    <w:name w:val="ms__id1111"/>
    <w:basedOn w:val="a5"/>
    <w:rsid w:val="009C292B"/>
  </w:style>
  <w:style w:type="character" w:customStyle="1" w:styleId="msid1113">
    <w:name w:val="ms__id1113"/>
    <w:basedOn w:val="a5"/>
    <w:qFormat/>
    <w:rsid w:val="009C292B"/>
  </w:style>
  <w:style w:type="character" w:customStyle="1" w:styleId="watch-titleyt-uix-expander-head">
    <w:name w:val="watch-title  yt-uix-expander-head"/>
    <w:basedOn w:val="a5"/>
    <w:rsid w:val="00867358"/>
  </w:style>
  <w:style w:type="character" w:customStyle="1" w:styleId="inner">
    <w:name w:val="inner"/>
    <w:basedOn w:val="a5"/>
    <w:rsid w:val="00F958BA"/>
  </w:style>
  <w:style w:type="character" w:customStyle="1" w:styleId="desc">
    <w:name w:val="desc"/>
    <w:basedOn w:val="a5"/>
    <w:rsid w:val="00F958BA"/>
  </w:style>
  <w:style w:type="character" w:customStyle="1" w:styleId="good">
    <w:name w:val="good"/>
    <w:basedOn w:val="a5"/>
    <w:rsid w:val="00F958BA"/>
  </w:style>
  <w:style w:type="character" w:customStyle="1" w:styleId="skypepnhmark">
    <w:name w:val="skype_pnh_mark"/>
    <w:basedOn w:val="a5"/>
    <w:rsid w:val="00C9256D"/>
  </w:style>
  <w:style w:type="paragraph" w:customStyle="1" w:styleId="style1style9">
    <w:name w:val="style1 style9"/>
    <w:basedOn w:val="a4"/>
    <w:rsid w:val="009A5E93"/>
    <w:pPr>
      <w:widowControl/>
      <w:spacing w:before="100" w:beforeAutospacing="1" w:after="100" w:afterAutospacing="1"/>
    </w:pPr>
    <w:rPr>
      <w:rFonts w:ascii="新細明體" w:hAnsi="新細明體" w:cs="新細明體"/>
      <w:kern w:val="0"/>
      <w:szCs w:val="24"/>
      <w:lang w:bidi="bn-IN"/>
    </w:rPr>
  </w:style>
  <w:style w:type="paragraph" w:styleId="afc">
    <w:name w:val="header"/>
    <w:basedOn w:val="a4"/>
    <w:link w:val="afd"/>
    <w:qFormat/>
    <w:rsid w:val="009C16D0"/>
    <w:pPr>
      <w:tabs>
        <w:tab w:val="center" w:pos="4153"/>
        <w:tab w:val="right" w:pos="8306"/>
      </w:tabs>
      <w:snapToGrid w:val="0"/>
    </w:pPr>
    <w:rPr>
      <w:rFonts w:ascii="Times New Roman" w:hAnsi="Times New Roman"/>
      <w:sz w:val="20"/>
      <w:szCs w:val="20"/>
    </w:rPr>
  </w:style>
  <w:style w:type="character" w:customStyle="1" w:styleId="afd">
    <w:name w:val="頁首 字元"/>
    <w:link w:val="afc"/>
    <w:uiPriority w:val="99"/>
    <w:locked/>
    <w:rsid w:val="002D06A0"/>
    <w:rPr>
      <w:rFonts w:eastAsia="新細明體"/>
      <w:kern w:val="2"/>
      <w:lang w:val="en-US" w:eastAsia="zh-TW" w:bidi="ar-SA"/>
    </w:rPr>
  </w:style>
  <w:style w:type="paragraph" w:styleId="HTML3">
    <w:name w:val="HTML Preformatted"/>
    <w:basedOn w:val="a4"/>
    <w:link w:val="HTML4"/>
    <w:uiPriority w:val="99"/>
    <w:rsid w:val="001A1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4000"/>
      <w:kern w:val="0"/>
      <w:szCs w:val="24"/>
    </w:rPr>
  </w:style>
  <w:style w:type="character" w:customStyle="1" w:styleId="HTML4">
    <w:name w:val="HTML 預設格式 字元"/>
    <w:link w:val="HTML3"/>
    <w:uiPriority w:val="99"/>
    <w:qFormat/>
    <w:rsid w:val="001A15F9"/>
    <w:rPr>
      <w:rFonts w:ascii="細明體" w:eastAsia="細明體" w:hAnsi="細明體" w:cs="細明體"/>
      <w:color w:val="004000"/>
      <w:sz w:val="24"/>
      <w:szCs w:val="24"/>
      <w:lang w:val="en-US" w:eastAsia="zh-TW" w:bidi="ar-SA"/>
    </w:rPr>
  </w:style>
  <w:style w:type="paragraph" w:customStyle="1" w:styleId="reader-word-layerreader-word-s1-2">
    <w:name w:val="reader-word-layer reader-word-s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3">
    <w:name w:val="reader-word-layer reader-word-s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5">
    <w:name w:val="reader-word-layer reader-word-s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6">
    <w:name w:val="reader-word-layer reader-word-s1-6"/>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7">
    <w:name w:val="reader-word-layer reader-word-s1-7"/>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8">
    <w:name w:val="reader-word-layer reader-word-s1-8"/>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9">
    <w:name w:val="reader-word-layer reader-word-s1-9"/>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0">
    <w:name w:val="reader-word-layer reader-word-s1-10"/>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1">
    <w:name w:val="reader-word-layer reader-word-s1-11"/>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2">
    <w:name w:val="reader-word-layer reader-word-s1-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3">
    <w:name w:val="reader-word-layer reader-word-s1-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4">
    <w:name w:val="reader-word-layer reader-word-s1-14"/>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5">
    <w:name w:val="reader-word-layer reader-word-s1-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6">
    <w:name w:val="reader-word-layer reader-word-s1-16"/>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7">
    <w:name w:val="reader-word-layer reader-word-s1-17"/>
    <w:basedOn w:val="a4"/>
    <w:rsid w:val="008A157D"/>
    <w:pPr>
      <w:widowControl/>
      <w:spacing w:before="100" w:beforeAutospacing="1" w:after="100" w:afterAutospacing="1"/>
    </w:pPr>
    <w:rPr>
      <w:rFonts w:ascii="新細明體" w:hAnsi="新細明體" w:cs="新細明體"/>
      <w:kern w:val="0"/>
      <w:szCs w:val="24"/>
      <w:lang w:bidi="bn-IN"/>
    </w:rPr>
  </w:style>
  <w:style w:type="character" w:customStyle="1" w:styleId="titleb">
    <w:name w:val="title b"/>
    <w:basedOn w:val="a5"/>
    <w:rsid w:val="004E1C4D"/>
  </w:style>
  <w:style w:type="character" w:customStyle="1" w:styleId="views">
    <w:name w:val="views"/>
    <w:basedOn w:val="a5"/>
    <w:rsid w:val="004E1C4D"/>
  </w:style>
  <w:style w:type="character" w:customStyle="1" w:styleId="19">
    <w:name w:val="日期1"/>
    <w:basedOn w:val="a5"/>
    <w:rsid w:val="004E1C4D"/>
  </w:style>
  <w:style w:type="paragraph" w:styleId="afe">
    <w:name w:val="Date"/>
    <w:basedOn w:val="a4"/>
    <w:next w:val="a4"/>
    <w:link w:val="aff"/>
    <w:qFormat/>
    <w:rsid w:val="004E1C4D"/>
    <w:pPr>
      <w:jc w:val="right"/>
    </w:pPr>
  </w:style>
  <w:style w:type="character" w:customStyle="1" w:styleId="description">
    <w:name w:val="description"/>
    <w:basedOn w:val="a5"/>
    <w:rsid w:val="00E12D30"/>
  </w:style>
  <w:style w:type="character" w:customStyle="1" w:styleId="cara">
    <w:name w:val="cara"/>
    <w:basedOn w:val="a5"/>
    <w:rsid w:val="008F4F4F"/>
  </w:style>
  <w:style w:type="paragraph" w:customStyle="1" w:styleId="1a">
    <w:name w:val="內文1."/>
    <w:basedOn w:val="a4"/>
    <w:link w:val="1b"/>
    <w:qFormat/>
    <w:rsid w:val="00DF1390"/>
    <w:pPr>
      <w:autoSpaceDN w:val="0"/>
      <w:ind w:leftChars="165" w:left="315" w:hangingChars="150" w:hanging="150"/>
      <w:jc w:val="both"/>
    </w:pPr>
    <w:rPr>
      <w:rFonts w:ascii="Times New Roman" w:eastAsia="華康仿宋體" w:hAnsi="Times New Roman"/>
      <w:sz w:val="23"/>
      <w:szCs w:val="24"/>
    </w:rPr>
  </w:style>
  <w:style w:type="character" w:customStyle="1" w:styleId="1b">
    <w:name w:val="內文1. 字元"/>
    <w:link w:val="1a"/>
    <w:rsid w:val="00DF1390"/>
    <w:rPr>
      <w:rFonts w:eastAsia="華康仿宋體"/>
      <w:kern w:val="2"/>
      <w:sz w:val="23"/>
      <w:szCs w:val="24"/>
      <w:lang w:val="en-US" w:eastAsia="zh-TW" w:bidi="ar-SA"/>
    </w:rPr>
  </w:style>
  <w:style w:type="paragraph" w:styleId="aff0">
    <w:name w:val="Plain Text"/>
    <w:aliases w:val="字元3"/>
    <w:basedOn w:val="a4"/>
    <w:link w:val="aff1"/>
    <w:qFormat/>
    <w:rsid w:val="0094536E"/>
    <w:rPr>
      <w:rFonts w:ascii="細明體" w:eastAsia="細明體" w:hAnsi="Courier New" w:cs="Courier New"/>
      <w:szCs w:val="24"/>
    </w:rPr>
  </w:style>
  <w:style w:type="paragraph" w:customStyle="1" w:styleId="hiragana">
    <w:name w:val="hiragana"/>
    <w:basedOn w:val="a4"/>
    <w:rsid w:val="00A2145D"/>
    <w:pPr>
      <w:widowControl/>
      <w:spacing w:before="100" w:beforeAutospacing="1" w:after="100" w:afterAutospacing="1"/>
    </w:pPr>
    <w:rPr>
      <w:rFonts w:ascii="新細明體" w:hAnsi="新細明體" w:cs="新細明體"/>
      <w:kern w:val="0"/>
      <w:szCs w:val="24"/>
      <w:lang w:bidi="bn-IN"/>
    </w:rPr>
  </w:style>
  <w:style w:type="character" w:customStyle="1" w:styleId="bluewords">
    <w:name w:val="bluewords"/>
    <w:basedOn w:val="a5"/>
    <w:rsid w:val="00A2145D"/>
  </w:style>
  <w:style w:type="character" w:customStyle="1" w:styleId="label13px1">
    <w:name w:val="label_13px1"/>
    <w:rsid w:val="005451DB"/>
    <w:rPr>
      <w:rFonts w:ascii="細明體" w:eastAsia="細明體" w:hAnsi="細明體" w:hint="eastAsia"/>
      <w:sz w:val="15"/>
      <w:szCs w:val="15"/>
    </w:rPr>
  </w:style>
  <w:style w:type="paragraph" w:customStyle="1" w:styleId="-1">
    <w:name w:val="內文-1"/>
    <w:basedOn w:val="a4"/>
    <w:rsid w:val="00834225"/>
    <w:pPr>
      <w:spacing w:beforeLines="50" w:before="180" w:afterLines="50" w:after="180"/>
      <w:jc w:val="both"/>
    </w:pPr>
    <w:rPr>
      <w:rFonts w:ascii="標楷體" w:eastAsia="標楷體" w:hAnsi="標楷體" w:cs="Arial"/>
      <w:sz w:val="27"/>
      <w:szCs w:val="26"/>
    </w:rPr>
  </w:style>
  <w:style w:type="paragraph" w:customStyle="1" w:styleId="1c">
    <w:name w:val="字元 字元 字元 字元 字元1 字元"/>
    <w:basedOn w:val="a4"/>
    <w:qFormat/>
    <w:rsid w:val="00834225"/>
    <w:pPr>
      <w:widowControl/>
      <w:spacing w:after="160" w:line="240" w:lineRule="exact"/>
    </w:pPr>
    <w:rPr>
      <w:rFonts w:ascii="Verdana" w:hAnsi="Verdana"/>
      <w:kern w:val="0"/>
      <w:sz w:val="20"/>
      <w:szCs w:val="20"/>
      <w:lang w:eastAsia="en-US"/>
    </w:rPr>
  </w:style>
  <w:style w:type="character" w:customStyle="1" w:styleId="mw-editsection-bracket">
    <w:name w:val="mw-editsection-bracket"/>
    <w:basedOn w:val="a5"/>
    <w:rsid w:val="00CB56D1"/>
  </w:style>
  <w:style w:type="character" w:customStyle="1" w:styleId="watch-titlelong-titleyt-uix-expander-head">
    <w:name w:val="watch-title long-title yt-uix-expander-head"/>
    <w:basedOn w:val="a5"/>
    <w:rsid w:val="00BB5580"/>
  </w:style>
  <w:style w:type="character" w:customStyle="1" w:styleId="ptinfoproperty1">
    <w:name w:val="ptinfoproperty1"/>
    <w:basedOn w:val="a5"/>
    <w:rsid w:val="00037766"/>
  </w:style>
  <w:style w:type="character" w:customStyle="1" w:styleId="lawsnameja">
    <w:name w:val="lawsname_ja"/>
    <w:basedOn w:val="a5"/>
    <w:rsid w:val="008D3A84"/>
  </w:style>
  <w:style w:type="character" w:customStyle="1" w:styleId="num">
    <w:name w:val="num"/>
    <w:basedOn w:val="a5"/>
    <w:rsid w:val="008D3A84"/>
  </w:style>
  <w:style w:type="character" w:customStyle="1" w:styleId="days">
    <w:name w:val="days"/>
    <w:basedOn w:val="a5"/>
    <w:rsid w:val="008D3A84"/>
  </w:style>
  <w:style w:type="character" w:customStyle="1" w:styleId="lawtitletext">
    <w:name w:val="lawtitle_text"/>
    <w:basedOn w:val="a5"/>
    <w:rsid w:val="008D3A84"/>
  </w:style>
  <w:style w:type="character" w:customStyle="1" w:styleId="articletitle">
    <w:name w:val="articletitle"/>
    <w:basedOn w:val="a5"/>
    <w:rsid w:val="008D3A84"/>
  </w:style>
  <w:style w:type="character" w:customStyle="1" w:styleId="dict">
    <w:name w:val="dict"/>
    <w:basedOn w:val="a5"/>
    <w:rsid w:val="008D3A84"/>
  </w:style>
  <w:style w:type="character" w:customStyle="1" w:styleId="itemtitle">
    <w:name w:val="itemtitle"/>
    <w:basedOn w:val="a5"/>
    <w:rsid w:val="008D3A84"/>
  </w:style>
  <w:style w:type="character" w:customStyle="1" w:styleId="subitem1title">
    <w:name w:val="subitem1title"/>
    <w:basedOn w:val="a5"/>
    <w:rsid w:val="008D3A84"/>
  </w:style>
  <w:style w:type="character" w:customStyle="1" w:styleId="paragraphnum">
    <w:name w:val="paragraphnum"/>
    <w:basedOn w:val="a5"/>
    <w:rsid w:val="008D3A84"/>
  </w:style>
  <w:style w:type="character" w:customStyle="1" w:styleId="subitem2title">
    <w:name w:val="subitem2title"/>
    <w:basedOn w:val="a5"/>
    <w:rsid w:val="008D3A84"/>
  </w:style>
  <w:style w:type="character" w:customStyle="1" w:styleId="relatedarticlenum">
    <w:name w:val="relatedarticlenum"/>
    <w:basedOn w:val="a5"/>
    <w:rsid w:val="008D3A84"/>
  </w:style>
  <w:style w:type="character" w:customStyle="1" w:styleId="msid3670">
    <w:name w:val="ms__id3670"/>
    <w:basedOn w:val="a5"/>
    <w:rsid w:val="000B310C"/>
  </w:style>
  <w:style w:type="character" w:customStyle="1" w:styleId="msid3671">
    <w:name w:val="ms__id3671"/>
    <w:basedOn w:val="a5"/>
    <w:rsid w:val="000B310C"/>
  </w:style>
  <w:style w:type="character" w:customStyle="1" w:styleId="msid3672">
    <w:name w:val="ms__id3672"/>
    <w:basedOn w:val="a5"/>
    <w:rsid w:val="000B310C"/>
  </w:style>
  <w:style w:type="character" w:customStyle="1" w:styleId="msid3673">
    <w:name w:val="ms__id3673"/>
    <w:basedOn w:val="a5"/>
    <w:rsid w:val="000B310C"/>
  </w:style>
  <w:style w:type="character" w:customStyle="1" w:styleId="msid3674">
    <w:name w:val="ms__id3674"/>
    <w:basedOn w:val="a5"/>
    <w:rsid w:val="000B310C"/>
  </w:style>
  <w:style w:type="character" w:customStyle="1" w:styleId="msid3675">
    <w:name w:val="ms__id3675"/>
    <w:basedOn w:val="a5"/>
    <w:rsid w:val="000B310C"/>
  </w:style>
  <w:style w:type="character" w:customStyle="1" w:styleId="msid3676">
    <w:name w:val="ms__id3676"/>
    <w:basedOn w:val="a5"/>
    <w:rsid w:val="000B310C"/>
  </w:style>
  <w:style w:type="character" w:customStyle="1" w:styleId="flag">
    <w:name w:val="flag"/>
    <w:basedOn w:val="a5"/>
    <w:rsid w:val="00EE4FCB"/>
  </w:style>
  <w:style w:type="character" w:customStyle="1" w:styleId="st">
    <w:name w:val="st"/>
    <w:basedOn w:val="a5"/>
    <w:rsid w:val="00EE4FCB"/>
  </w:style>
  <w:style w:type="character" w:customStyle="1" w:styleId="f">
    <w:name w:val="f"/>
    <w:basedOn w:val="a5"/>
    <w:rsid w:val="00EE4FCB"/>
  </w:style>
  <w:style w:type="character" w:customStyle="1" w:styleId="sharecount">
    <w:name w:val="sharecount"/>
    <w:basedOn w:val="a5"/>
    <w:rsid w:val="00FB7343"/>
  </w:style>
  <w:style w:type="character" w:customStyle="1" w:styleId="textpink">
    <w:name w:val="text_pink"/>
    <w:basedOn w:val="a5"/>
    <w:rsid w:val="00041663"/>
  </w:style>
  <w:style w:type="paragraph" w:customStyle="1" w:styleId="aff2">
    <w:name w:val="一般項目符號"/>
    <w:basedOn w:val="a4"/>
    <w:next w:val="a4"/>
    <w:rsid w:val="004D49D1"/>
    <w:pPr>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aff3">
    <w:name w:val="案由(議)"/>
    <w:basedOn w:val="a4"/>
    <w:next w:val="a4"/>
    <w:rsid w:val="004D49D1"/>
    <w:pPr>
      <w:kinsoku w:val="0"/>
      <w:overflowPunct w:val="0"/>
      <w:spacing w:line="480" w:lineRule="exact"/>
      <w:ind w:leftChars="250" w:left="550" w:hangingChars="300" w:hanging="300"/>
      <w:jc w:val="both"/>
      <w:textAlignment w:val="center"/>
    </w:pPr>
    <w:rPr>
      <w:rFonts w:ascii="Times New Roman" w:eastAsia="華康楷書體W5" w:hAnsi="Times New Roman"/>
      <w:noProof/>
      <w:spacing w:val="2"/>
      <w:kern w:val="0"/>
      <w:sz w:val="28"/>
      <w:szCs w:val="24"/>
    </w:rPr>
  </w:style>
  <w:style w:type="paragraph" w:customStyle="1" w:styleId="aff4">
    <w:name w:val="表格第一列(文字分散)"/>
    <w:basedOn w:val="a4"/>
    <w:next w:val="a4"/>
    <w:rsid w:val="004D49D1"/>
    <w:pPr>
      <w:kinsoku w:val="0"/>
      <w:overflowPunct w:val="0"/>
      <w:spacing w:line="315" w:lineRule="exact"/>
      <w:ind w:leftChars="50" w:left="50" w:rightChars="50" w:right="50"/>
      <w:jc w:val="distribute"/>
      <w:textAlignment w:val="center"/>
    </w:pPr>
    <w:rPr>
      <w:rFonts w:ascii="Times New Roman" w:eastAsia="華康細明體" w:hAnsi="Times New Roman"/>
      <w:noProof/>
      <w:sz w:val="21"/>
      <w:szCs w:val="24"/>
    </w:rPr>
  </w:style>
  <w:style w:type="paragraph" w:customStyle="1" w:styleId="aff5">
    <w:name w:val="院總號"/>
    <w:basedOn w:val="a4"/>
    <w:next w:val="a4"/>
    <w:rsid w:val="004D49D1"/>
    <w:pPr>
      <w:kinsoku w:val="0"/>
      <w:overflowPunct w:val="0"/>
      <w:spacing w:line="420" w:lineRule="exact"/>
      <w:jc w:val="both"/>
      <w:textAlignment w:val="center"/>
    </w:pPr>
    <w:rPr>
      <w:rFonts w:ascii="Times New Roman" w:eastAsia="華康楷書體W5" w:hAnsi="Times New Roman"/>
      <w:noProof/>
      <w:kern w:val="0"/>
      <w:sz w:val="42"/>
      <w:szCs w:val="24"/>
    </w:rPr>
  </w:style>
  <w:style w:type="paragraph" w:customStyle="1" w:styleId="aff6">
    <w:name w:val="提案號"/>
    <w:basedOn w:val="a4"/>
    <w:rsid w:val="004D49D1"/>
    <w:pPr>
      <w:kinsoku w:val="0"/>
      <w:overflowPunct w:val="0"/>
      <w:spacing w:line="420" w:lineRule="exact"/>
      <w:jc w:val="both"/>
      <w:textAlignment w:val="center"/>
    </w:pPr>
    <w:rPr>
      <w:rFonts w:ascii="Times New Roman" w:eastAsia="華康楷書體W5" w:hAnsi="Times New Roman"/>
      <w:noProof/>
      <w:kern w:val="0"/>
      <w:sz w:val="34"/>
      <w:szCs w:val="24"/>
    </w:rPr>
  </w:style>
  <w:style w:type="paragraph" w:customStyle="1" w:styleId="aff7">
    <w:name w:val="說明"/>
    <w:basedOn w:val="a4"/>
    <w:next w:val="a4"/>
    <w:rsid w:val="004D49D1"/>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8">
    <w:name w:val="說明(無函件項目符號)"/>
    <w:basedOn w:val="a4"/>
    <w:next w:val="a4"/>
    <w:qFormat/>
    <w:rsid w:val="004D49D1"/>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
    <w:name w:val="黨團提案-議程"/>
    <w:basedOn w:val="aff3"/>
    <w:rsid w:val="004D49D1"/>
    <w:pPr>
      <w:spacing w:line="420" w:lineRule="exact"/>
      <w:ind w:leftChars="1100" w:left="1100" w:firstLineChars="0" w:firstLine="0"/>
    </w:pPr>
    <w:rPr>
      <w:rFonts w:eastAsia="華康細明體"/>
      <w:sz w:val="21"/>
    </w:rPr>
  </w:style>
  <w:style w:type="paragraph" w:customStyle="1" w:styleId="aff9">
    <w:name w:val="函件(主旨)"/>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a">
    <w:name w:val="函件(正附本)"/>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b">
    <w:name w:val="函件(受文者)"/>
    <w:basedOn w:val="a4"/>
    <w:next w:val="a4"/>
    <w:rsid w:val="009B542A"/>
    <w:pPr>
      <w:kinsoku w:val="0"/>
      <w:overflowPunct w:val="0"/>
      <w:spacing w:line="420" w:lineRule="exact"/>
      <w:ind w:left="400" w:hangingChars="400" w:hanging="400"/>
      <w:jc w:val="both"/>
      <w:textAlignment w:val="center"/>
    </w:pPr>
    <w:rPr>
      <w:rFonts w:ascii="Times New Roman" w:eastAsia="華康細明體" w:hAnsi="Times New Roman"/>
      <w:noProof/>
      <w:kern w:val="0"/>
      <w:sz w:val="21"/>
      <w:szCs w:val="24"/>
    </w:rPr>
  </w:style>
  <w:style w:type="paragraph" w:customStyle="1" w:styleId="affc">
    <w:name w:val="函件(附件)"/>
    <w:basedOn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d">
    <w:name w:val="函件(密等及解密條件)"/>
    <w:basedOn w:val="a4"/>
    <w:next w:val="a4"/>
    <w:rsid w:val="009B542A"/>
    <w:pPr>
      <w:kinsoku w:val="0"/>
      <w:overflowPunct w:val="0"/>
      <w:spacing w:line="420" w:lineRule="exact"/>
      <w:ind w:left="800" w:hangingChars="800" w:hanging="800"/>
      <w:jc w:val="both"/>
      <w:textAlignment w:val="center"/>
    </w:pPr>
    <w:rPr>
      <w:rFonts w:ascii="Times New Roman" w:eastAsia="華康細明體" w:hAnsi="Times New Roman"/>
      <w:noProof/>
      <w:kern w:val="0"/>
      <w:sz w:val="21"/>
      <w:szCs w:val="24"/>
    </w:rPr>
  </w:style>
  <w:style w:type="paragraph" w:customStyle="1" w:styleId="affe">
    <w:name w:val="函件(速別)"/>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
    <w:name w:val="函件(單位)"/>
    <w:basedOn w:val="a4"/>
    <w:next w:val="a4"/>
    <w:rsid w:val="009B542A"/>
    <w:pPr>
      <w:kinsoku w:val="0"/>
      <w:overflowPunct w:val="0"/>
      <w:jc w:val="both"/>
      <w:textAlignment w:val="center"/>
    </w:pPr>
    <w:rPr>
      <w:rFonts w:ascii="Times New Roman" w:eastAsia="華康楷書體W5" w:hAnsi="Times New Roman"/>
      <w:noProof/>
      <w:kern w:val="0"/>
      <w:sz w:val="28"/>
      <w:szCs w:val="24"/>
    </w:rPr>
  </w:style>
  <w:style w:type="paragraph" w:customStyle="1" w:styleId="afff0">
    <w:name w:val="函件(發文日期與字號)"/>
    <w:basedOn w:val="a4"/>
    <w:next w:val="a4"/>
    <w:qFormat/>
    <w:rsid w:val="009B542A"/>
    <w:pPr>
      <w:kinsoku w:val="0"/>
      <w:overflowPunct w:val="0"/>
      <w:spacing w:line="420" w:lineRule="exact"/>
      <w:ind w:left="500" w:hangingChars="500" w:hanging="500"/>
      <w:jc w:val="both"/>
      <w:textAlignment w:val="center"/>
    </w:pPr>
    <w:rPr>
      <w:rFonts w:ascii="Times New Roman" w:eastAsia="華康細明體" w:hAnsi="Times New Roman"/>
      <w:noProof/>
      <w:kern w:val="0"/>
      <w:sz w:val="21"/>
      <w:szCs w:val="24"/>
    </w:rPr>
  </w:style>
  <w:style w:type="paragraph" w:customStyle="1" w:styleId="afff1">
    <w:name w:val="函件(說明)"/>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2">
    <w:name w:val="函件(說明項目符號)"/>
    <w:basedOn w:val="a4"/>
    <w:next w:val="a4"/>
    <w:qFormat/>
    <w:rsid w:val="009B542A"/>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afff3">
    <w:name w:val="審查報告(項目符號)"/>
    <w:basedOn w:val="a4"/>
    <w:next w:val="a4"/>
    <w:qFormat/>
    <w:rsid w:val="009B542A"/>
    <w:pPr>
      <w:kinsoku w:val="0"/>
      <w:overflowPunct w:val="0"/>
      <w:spacing w:line="420" w:lineRule="exact"/>
      <w:ind w:left="200" w:hangingChars="200" w:hanging="200"/>
      <w:jc w:val="both"/>
      <w:textAlignment w:val="center"/>
    </w:pPr>
    <w:rPr>
      <w:rFonts w:ascii="Times New Roman" w:eastAsia="華康細明體" w:hAnsi="Times New Roman"/>
      <w:noProof/>
      <w:kern w:val="0"/>
      <w:sz w:val="21"/>
      <w:szCs w:val="24"/>
    </w:rPr>
  </w:style>
  <w:style w:type="paragraph" w:customStyle="1" w:styleId="afff4">
    <w:name w:val="審查報告(內文)"/>
    <w:basedOn w:val="a4"/>
    <w:next w:val="a4"/>
    <w:rsid w:val="009B542A"/>
    <w:pPr>
      <w:kinsoku w:val="0"/>
      <w:overflowPunct w:val="0"/>
      <w:spacing w:line="420" w:lineRule="exact"/>
      <w:ind w:firstLineChars="200" w:firstLine="200"/>
      <w:jc w:val="both"/>
      <w:textAlignment w:val="center"/>
    </w:pPr>
    <w:rPr>
      <w:rFonts w:ascii="Times New Roman" w:eastAsia="華康細明體" w:hAnsi="Times New Roman"/>
      <w:noProof/>
      <w:sz w:val="21"/>
      <w:szCs w:val="24"/>
    </w:rPr>
  </w:style>
  <w:style w:type="paragraph" w:customStyle="1" w:styleId="afff5">
    <w:name w:val="審查報告(標題)"/>
    <w:basedOn w:val="a4"/>
    <w:next w:val="a4"/>
    <w:rsid w:val="009B542A"/>
    <w:pPr>
      <w:kinsoku w:val="0"/>
      <w:overflowPunct w:val="0"/>
      <w:spacing w:afterLines="50" w:after="50"/>
      <w:ind w:leftChars="500" w:left="600" w:hangingChars="100" w:hanging="100"/>
      <w:jc w:val="both"/>
      <w:textAlignment w:val="center"/>
    </w:pPr>
    <w:rPr>
      <w:rFonts w:ascii="Times New Roman" w:eastAsia="華康楷書體W5" w:hAnsi="Times New Roman"/>
      <w:noProof/>
      <w:kern w:val="0"/>
      <w:sz w:val="28"/>
      <w:szCs w:val="24"/>
    </w:rPr>
  </w:style>
  <w:style w:type="character" w:customStyle="1" w:styleId="time">
    <w:name w:val="time"/>
    <w:basedOn w:val="a5"/>
    <w:rsid w:val="00B9674C"/>
  </w:style>
  <w:style w:type="character" w:customStyle="1" w:styleId="style170">
    <w:name w:val="style170"/>
    <w:basedOn w:val="a5"/>
    <w:rsid w:val="00AC2CE6"/>
  </w:style>
  <w:style w:type="paragraph" w:customStyle="1" w:styleId="style117">
    <w:name w:val="style117"/>
    <w:basedOn w:val="a4"/>
    <w:qFormat/>
    <w:rsid w:val="00AC2CE6"/>
    <w:pPr>
      <w:widowControl/>
      <w:spacing w:before="100" w:beforeAutospacing="1" w:after="100" w:afterAutospacing="1"/>
    </w:pPr>
    <w:rPr>
      <w:rFonts w:ascii="新細明體" w:hAnsi="新細明體" w:cs="新細明體"/>
      <w:kern w:val="0"/>
      <w:szCs w:val="24"/>
      <w:lang w:bidi="bn-IN"/>
    </w:rPr>
  </w:style>
  <w:style w:type="paragraph" w:customStyle="1" w:styleId="style48">
    <w:name w:val="style48"/>
    <w:basedOn w:val="a4"/>
    <w:rsid w:val="00AC2CE6"/>
    <w:pPr>
      <w:widowControl/>
      <w:spacing w:before="100" w:beforeAutospacing="1" w:after="100" w:afterAutospacing="1"/>
    </w:pPr>
    <w:rPr>
      <w:rFonts w:ascii="新細明體" w:hAnsi="新細明體" w:cs="新細明體"/>
      <w:kern w:val="0"/>
      <w:szCs w:val="24"/>
      <w:lang w:bidi="bn-IN"/>
    </w:rPr>
  </w:style>
  <w:style w:type="character" w:customStyle="1" w:styleId="tpccontent">
    <w:name w:val="tpc_content"/>
    <w:basedOn w:val="a5"/>
    <w:rsid w:val="00777B8A"/>
  </w:style>
  <w:style w:type="character" w:customStyle="1" w:styleId="kword">
    <w:name w:val="kword"/>
    <w:basedOn w:val="a5"/>
    <w:rsid w:val="00622762"/>
  </w:style>
  <w:style w:type="character" w:customStyle="1" w:styleId="label13px2">
    <w:name w:val="label_13px2"/>
    <w:rsid w:val="001A260A"/>
    <w:rPr>
      <w:rFonts w:ascii="細明體" w:eastAsia="細明體" w:hAnsi="細明體" w:hint="eastAsia"/>
      <w:sz w:val="13"/>
      <w:szCs w:val="13"/>
    </w:rPr>
  </w:style>
  <w:style w:type="character" w:customStyle="1" w:styleId="blue15">
    <w:name w:val="blue15"/>
    <w:basedOn w:val="a5"/>
    <w:rsid w:val="009D79FF"/>
  </w:style>
  <w:style w:type="character" w:customStyle="1" w:styleId="bk15style16">
    <w:name w:val="bk15 style16"/>
    <w:basedOn w:val="a5"/>
    <w:rsid w:val="009D79FF"/>
  </w:style>
  <w:style w:type="paragraph" w:customStyle="1" w:styleId="122">
    <w:name w:val="字元 字元1 字元 字元 字元 字元 字元 字元2 字元 字元 字元 字元 字元 字元2 字元 字元 字元 字元"/>
    <w:basedOn w:val="a4"/>
    <w:rsid w:val="002447CA"/>
    <w:pPr>
      <w:widowControl/>
      <w:spacing w:after="160" w:line="240" w:lineRule="exact"/>
    </w:pPr>
    <w:rPr>
      <w:rFonts w:ascii="Verdana" w:hAnsi="Verdana"/>
      <w:kern w:val="0"/>
      <w:sz w:val="20"/>
      <w:szCs w:val="28"/>
      <w:lang w:eastAsia="en-US"/>
    </w:rPr>
  </w:style>
  <w:style w:type="character" w:customStyle="1" w:styleId="hidetext">
    <w:name w:val="hide_text"/>
    <w:basedOn w:val="a5"/>
    <w:rsid w:val="008269D5"/>
  </w:style>
  <w:style w:type="character" w:customStyle="1" w:styleId="yiv6694939352msid915yiv6694939352msid953">
    <w:name w:val="yiv6694939352ms__id915 yiv6694939352ms__id953"/>
    <w:basedOn w:val="a5"/>
    <w:rsid w:val="00D532F3"/>
  </w:style>
  <w:style w:type="paragraph" w:customStyle="1" w:styleId="22">
    <w:name w:val="清單段落2"/>
    <w:basedOn w:val="a4"/>
    <w:qFormat/>
    <w:rsid w:val="00376CFD"/>
    <w:pPr>
      <w:ind w:leftChars="200" w:left="480"/>
    </w:pPr>
  </w:style>
  <w:style w:type="character" w:customStyle="1" w:styleId="bureau">
    <w:name w:val="bureau"/>
    <w:basedOn w:val="a5"/>
    <w:rsid w:val="0048131A"/>
  </w:style>
  <w:style w:type="character" w:customStyle="1" w:styleId="reporttitle">
    <w:name w:val="report_title"/>
    <w:basedOn w:val="a5"/>
    <w:rsid w:val="0048131A"/>
  </w:style>
  <w:style w:type="character" w:customStyle="1" w:styleId="documenttype-longreleases">
    <w:name w:val="document_type_-_long_releases"/>
    <w:basedOn w:val="a5"/>
    <w:rsid w:val="0048131A"/>
  </w:style>
  <w:style w:type="character" w:customStyle="1" w:styleId="switchoff">
    <w:name w:val="switch off"/>
    <w:basedOn w:val="a5"/>
    <w:rsid w:val="00D02AC0"/>
  </w:style>
  <w:style w:type="character" w:customStyle="1" w:styleId="fbrecommenddummytwoclick-network">
    <w:name w:val="fb_recommend_dummy twoclick-network"/>
    <w:basedOn w:val="a5"/>
    <w:rsid w:val="00D02AC0"/>
  </w:style>
  <w:style w:type="character" w:customStyle="1" w:styleId="twitterdummytwoclick-network">
    <w:name w:val="twitter_dummy twoclick-network"/>
    <w:basedOn w:val="a5"/>
    <w:rsid w:val="00D02AC0"/>
  </w:style>
  <w:style w:type="character" w:customStyle="1" w:styleId="gplusonedummytwoclick-network">
    <w:name w:val="gplus_one_dummy twoclick-network"/>
    <w:basedOn w:val="a5"/>
    <w:rsid w:val="00D02AC0"/>
  </w:style>
  <w:style w:type="character" w:customStyle="1" w:styleId="linkedindummytwoclick-network">
    <w:name w:val="linkedin_dummy twoclick-network"/>
    <w:basedOn w:val="a5"/>
    <w:rsid w:val="00D02AC0"/>
  </w:style>
  <w:style w:type="character" w:customStyle="1" w:styleId="aff1">
    <w:name w:val="純文字 字元"/>
    <w:aliases w:val="字元3 字元"/>
    <w:link w:val="aff0"/>
    <w:locked/>
    <w:rsid w:val="00C21376"/>
    <w:rPr>
      <w:rFonts w:ascii="細明體" w:eastAsia="細明體" w:hAnsi="Courier New" w:cs="Courier New"/>
      <w:kern w:val="2"/>
      <w:sz w:val="24"/>
      <w:szCs w:val="24"/>
    </w:rPr>
  </w:style>
  <w:style w:type="character" w:customStyle="1" w:styleId="sgtxtb">
    <w:name w:val="sg_txtb"/>
    <w:rsid w:val="0037685F"/>
  </w:style>
  <w:style w:type="paragraph" w:styleId="afff6">
    <w:name w:val="List Paragraph"/>
    <w:basedOn w:val="a4"/>
    <w:link w:val="afff7"/>
    <w:uiPriority w:val="34"/>
    <w:qFormat/>
    <w:rsid w:val="004F03AD"/>
    <w:pPr>
      <w:widowControl/>
      <w:ind w:leftChars="200" w:left="480"/>
    </w:pPr>
    <w:rPr>
      <w:rFonts w:ascii="新細明體" w:hAnsi="新細明體" w:cs="新細明體"/>
      <w:kern w:val="0"/>
      <w:szCs w:val="24"/>
    </w:rPr>
  </w:style>
  <w:style w:type="character" w:customStyle="1" w:styleId="watch-title">
    <w:name w:val="watch-title"/>
    <w:rsid w:val="00B84CD5"/>
  </w:style>
  <w:style w:type="character" w:customStyle="1" w:styleId="label13px4">
    <w:name w:val="label_13px4"/>
    <w:rsid w:val="00297C3A"/>
    <w:rPr>
      <w:rFonts w:ascii="細明體" w:eastAsia="細明體" w:hAnsi="細明體" w:hint="eastAsia"/>
      <w:sz w:val="23"/>
      <w:szCs w:val="23"/>
    </w:rPr>
  </w:style>
  <w:style w:type="paragraph" w:customStyle="1" w:styleId="981">
    <w:name w:val="981"/>
    <w:basedOn w:val="a4"/>
    <w:rsid w:val="00F11625"/>
    <w:pPr>
      <w:widowControl/>
      <w:spacing w:before="100" w:beforeAutospacing="1" w:after="100" w:afterAutospacing="1"/>
    </w:pPr>
    <w:rPr>
      <w:rFonts w:ascii="新細明體" w:hAnsi="新細明體" w:cs="新細明體"/>
      <w:kern w:val="0"/>
      <w:szCs w:val="24"/>
    </w:rPr>
  </w:style>
  <w:style w:type="paragraph" w:customStyle="1" w:styleId="98">
    <w:name w:val="98年研討標題"/>
    <w:basedOn w:val="a4"/>
    <w:rsid w:val="00AB1733"/>
    <w:pPr>
      <w:jc w:val="center"/>
    </w:pPr>
    <w:rPr>
      <w:rFonts w:ascii="Times New Roman" w:eastAsia="標楷體" w:hAnsi="Times New Roman"/>
      <w:b/>
      <w:sz w:val="32"/>
      <w:szCs w:val="24"/>
    </w:rPr>
  </w:style>
  <w:style w:type="paragraph" w:customStyle="1" w:styleId="980">
    <w:name w:val="98研討一"/>
    <w:basedOn w:val="a4"/>
    <w:qFormat/>
    <w:rsid w:val="00AB1733"/>
    <w:pPr>
      <w:snapToGrid w:val="0"/>
      <w:spacing w:beforeLines="50" w:before="50" w:afterLines="50" w:after="50"/>
      <w:ind w:left="200" w:hangingChars="200" w:hanging="200"/>
    </w:pPr>
    <w:rPr>
      <w:rFonts w:ascii="Times New Roman" w:eastAsia="標楷體" w:hAnsi="Times New Roman"/>
      <w:b/>
      <w:sz w:val="28"/>
      <w:szCs w:val="24"/>
    </w:rPr>
  </w:style>
  <w:style w:type="paragraph" w:customStyle="1" w:styleId="982">
    <w:name w:val="98研討內文"/>
    <w:basedOn w:val="a4"/>
    <w:autoRedefine/>
    <w:rsid w:val="00AB1733"/>
    <w:pPr>
      <w:ind w:firstLineChars="200" w:firstLine="480"/>
      <w:jc w:val="both"/>
    </w:pPr>
    <w:rPr>
      <w:rFonts w:ascii="Times New Roman" w:eastAsia="標楷體" w:hAnsi="Times New Roman"/>
      <w:kern w:val="0"/>
      <w:szCs w:val="24"/>
    </w:rPr>
  </w:style>
  <w:style w:type="paragraph" w:customStyle="1" w:styleId="983">
    <w:name w:val="98研討(一)"/>
    <w:basedOn w:val="a4"/>
    <w:rsid w:val="00AB1733"/>
    <w:pPr>
      <w:widowControl/>
      <w:spacing w:beforeLines="30" w:before="30" w:afterLines="30" w:after="30"/>
      <w:ind w:leftChars="200" w:left="400" w:hangingChars="200" w:hanging="200"/>
    </w:pPr>
    <w:rPr>
      <w:rFonts w:ascii="標楷體" w:eastAsia="標楷體" w:hAnsi="Times New Roman"/>
      <w:kern w:val="0"/>
      <w:szCs w:val="24"/>
    </w:rPr>
  </w:style>
  <w:style w:type="paragraph" w:customStyle="1" w:styleId="984">
    <w:name w:val="98研討(一)內"/>
    <w:basedOn w:val="983"/>
    <w:rsid w:val="00AB1733"/>
    <w:pPr>
      <w:ind w:leftChars="300" w:left="300" w:firstLineChars="200" w:firstLine="200"/>
      <w:jc w:val="both"/>
    </w:pPr>
  </w:style>
  <w:style w:type="paragraph" w:customStyle="1" w:styleId="985">
    <w:name w:val="98研討壹一"/>
    <w:basedOn w:val="a4"/>
    <w:rsid w:val="00AB1733"/>
    <w:pPr>
      <w:spacing w:beforeLines="50" w:before="50" w:afterLines="50" w:after="50"/>
      <w:ind w:leftChars="100" w:left="300" w:hangingChars="200" w:hanging="200"/>
      <w:jc w:val="both"/>
    </w:pPr>
    <w:rPr>
      <w:rFonts w:ascii="Times New Roman" w:eastAsia="標楷體" w:hAnsi="標楷體" w:cs="Arial"/>
      <w:szCs w:val="24"/>
    </w:rPr>
  </w:style>
  <w:style w:type="paragraph" w:customStyle="1" w:styleId="9810">
    <w:name w:val="98研討(一)1"/>
    <w:basedOn w:val="a4"/>
    <w:rsid w:val="00AB1733"/>
    <w:pPr>
      <w:ind w:leftChars="400" w:left="500" w:hangingChars="100" w:hanging="100"/>
      <w:jc w:val="both"/>
    </w:pPr>
    <w:rPr>
      <w:rFonts w:ascii="標楷體" w:eastAsia="標楷體" w:hAnsi="Times New Roman"/>
      <w:kern w:val="0"/>
      <w:szCs w:val="24"/>
    </w:rPr>
  </w:style>
  <w:style w:type="paragraph" w:customStyle="1" w:styleId="1d">
    <w:name w:val="研討(一)1內"/>
    <w:basedOn w:val="9810"/>
    <w:rsid w:val="00AB1733"/>
    <w:pPr>
      <w:ind w:leftChars="500" w:firstLineChars="0" w:firstLine="0"/>
    </w:pPr>
  </w:style>
  <w:style w:type="character" w:customStyle="1" w:styleId="green1">
    <w:name w:val="green1"/>
    <w:rsid w:val="00AB1733"/>
    <w:rPr>
      <w:strike w:val="0"/>
      <w:dstrike w:val="0"/>
      <w:color w:val="006600"/>
      <w:sz w:val="24"/>
      <w:szCs w:val="24"/>
      <w:u w:val="none"/>
      <w:effect w:val="none"/>
    </w:rPr>
  </w:style>
  <w:style w:type="character" w:customStyle="1" w:styleId="hl">
    <w:name w:val="hl"/>
    <w:rsid w:val="00DC1090"/>
  </w:style>
  <w:style w:type="character" w:customStyle="1" w:styleId="f3">
    <w:name w:val="f3"/>
    <w:rsid w:val="00DC1090"/>
  </w:style>
  <w:style w:type="character" w:customStyle="1" w:styleId="push-ipdatetime">
    <w:name w:val="push-ipdatetime"/>
    <w:rsid w:val="00DC1090"/>
  </w:style>
  <w:style w:type="character" w:customStyle="1" w:styleId="f1">
    <w:name w:val="f1"/>
    <w:rsid w:val="00DC1090"/>
  </w:style>
  <w:style w:type="character" w:customStyle="1" w:styleId="hascaption">
    <w:name w:val="hascaption"/>
    <w:rsid w:val="000913C8"/>
  </w:style>
  <w:style w:type="character" w:customStyle="1" w:styleId="textexposedhide">
    <w:name w:val="text_exposed_hide"/>
    <w:rsid w:val="000913C8"/>
  </w:style>
  <w:style w:type="character" w:customStyle="1" w:styleId="textexposedshow">
    <w:name w:val="text_exposed_show"/>
    <w:rsid w:val="000913C8"/>
  </w:style>
  <w:style w:type="character" w:customStyle="1" w:styleId="textexposedlink">
    <w:name w:val="text_exposed_link"/>
    <w:qFormat/>
    <w:rsid w:val="000913C8"/>
  </w:style>
  <w:style w:type="character" w:customStyle="1" w:styleId="z-0">
    <w:name w:val="z-表單的頂端 字元"/>
    <w:link w:val="z-"/>
    <w:uiPriority w:val="99"/>
    <w:rsid w:val="000913C8"/>
    <w:rPr>
      <w:rFonts w:ascii="Arial" w:hAnsi="Arial" w:cs="新細明體"/>
      <w:vanish/>
      <w:sz w:val="16"/>
      <w:szCs w:val="16"/>
      <w:lang w:bidi="bn-IN"/>
    </w:rPr>
  </w:style>
  <w:style w:type="character" w:customStyle="1" w:styleId="uficommentactorname">
    <w:name w:val="uficommentactorname"/>
    <w:rsid w:val="000913C8"/>
  </w:style>
  <w:style w:type="character" w:customStyle="1" w:styleId="uficommentbody">
    <w:name w:val="uficommentbody"/>
    <w:rsid w:val="000913C8"/>
  </w:style>
  <w:style w:type="character" w:customStyle="1" w:styleId="ufireplysocialsentencelinktext">
    <w:name w:val="ufireplysocialsentencelinktext"/>
    <w:rsid w:val="000913C8"/>
  </w:style>
  <w:style w:type="character" w:customStyle="1" w:styleId="5uzb">
    <w:name w:val="_5uzb"/>
    <w:rsid w:val="000913C8"/>
  </w:style>
  <w:style w:type="character" w:customStyle="1" w:styleId="z-2">
    <w:name w:val="z-表單的底部 字元"/>
    <w:link w:val="z-1"/>
    <w:uiPriority w:val="99"/>
    <w:rsid w:val="000913C8"/>
    <w:rPr>
      <w:rFonts w:ascii="Arial" w:hAnsi="Arial" w:cs="新細明體"/>
      <w:vanish/>
      <w:sz w:val="16"/>
      <w:szCs w:val="16"/>
      <w:lang w:bidi="bn-IN"/>
    </w:rPr>
  </w:style>
  <w:style w:type="character" w:customStyle="1" w:styleId="nowrap">
    <w:name w:val="nowrap"/>
    <w:rsid w:val="00C52305"/>
  </w:style>
  <w:style w:type="paragraph" w:customStyle="1" w:styleId="1e">
    <w:name w:val="內文1"/>
    <w:basedOn w:val="a4"/>
    <w:rsid w:val="004812B4"/>
    <w:pPr>
      <w:spacing w:line="144" w:lineRule="exact"/>
    </w:pPr>
    <w:rPr>
      <w:rFonts w:ascii="Times New Roman" w:hAnsi="Times New Roman"/>
      <w:w w:val="115"/>
      <w:sz w:val="14"/>
      <w:szCs w:val="24"/>
    </w:rPr>
  </w:style>
  <w:style w:type="paragraph" w:customStyle="1" w:styleId="afff8">
    <w:name w:val="姓名"/>
    <w:basedOn w:val="a4"/>
    <w:rsid w:val="004812B4"/>
    <w:pPr>
      <w:spacing w:line="180" w:lineRule="exact"/>
      <w:jc w:val="center"/>
    </w:pPr>
    <w:rPr>
      <w:rFonts w:ascii="Times New Roman" w:eastAsia="華康隸書體W5" w:hAnsi="Times New Roman"/>
      <w:sz w:val="20"/>
      <w:szCs w:val="24"/>
    </w:rPr>
  </w:style>
  <w:style w:type="paragraph" w:customStyle="1" w:styleId="wenzi4">
    <w:name w:val="wenzi4"/>
    <w:basedOn w:val="a4"/>
    <w:rsid w:val="009B5FE1"/>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9B5FE1"/>
    <w:rPr>
      <w:vanish w:val="0"/>
      <w:webHidden w:val="0"/>
      <w:color w:val="FFFFFF"/>
      <w:sz w:val="18"/>
      <w:szCs w:val="18"/>
      <w:shd w:val="clear" w:color="auto" w:fill="7CA900"/>
      <w:specVanish w:val="0"/>
    </w:rPr>
  </w:style>
  <w:style w:type="character" w:customStyle="1" w:styleId="fzyfbdzsbt11">
    <w:name w:val="fzyfbd_zsbt11"/>
    <w:rsid w:val="009B5FE1"/>
    <w:rPr>
      <w:b/>
      <w:bCs/>
      <w:vanish w:val="0"/>
      <w:webHidden w:val="0"/>
      <w:color w:val="000000"/>
      <w:sz w:val="18"/>
      <w:szCs w:val="18"/>
      <w:specVanish w:val="0"/>
    </w:rPr>
  </w:style>
  <w:style w:type="character" w:customStyle="1" w:styleId="fzyfbdxiazait11">
    <w:name w:val="fzyfbd_xiazait11"/>
    <w:rsid w:val="009B5FE1"/>
    <w:rPr>
      <w:vanish w:val="0"/>
      <w:webHidden w:val="0"/>
      <w:specVanish w:val="0"/>
    </w:rPr>
  </w:style>
  <w:style w:type="character" w:customStyle="1" w:styleId="fzyfbdzk11">
    <w:name w:val="fzyfbd_zk11"/>
    <w:rsid w:val="009B5FE1"/>
    <w:rPr>
      <w:b w:val="0"/>
      <w:bCs w:val="0"/>
      <w:vanish w:val="0"/>
      <w:webHidden w:val="0"/>
      <w:color w:val="555555"/>
      <w:sz w:val="18"/>
      <w:szCs w:val="18"/>
      <w:specVanish w:val="0"/>
    </w:rPr>
  </w:style>
  <w:style w:type="character" w:customStyle="1" w:styleId="A20">
    <w:name w:val="A2"/>
    <w:rsid w:val="009776F2"/>
    <w:rPr>
      <w:rFonts w:cs="DFMingUBold-B5"/>
      <w:color w:val="000000"/>
      <w:sz w:val="28"/>
      <w:szCs w:val="28"/>
    </w:rPr>
  </w:style>
  <w:style w:type="character" w:customStyle="1" w:styleId="scayt-misspell">
    <w:name w:val="scayt-misspell"/>
    <w:rsid w:val="00604302"/>
  </w:style>
  <w:style w:type="paragraph" w:customStyle="1" w:styleId="kou1">
    <w:name w:val="kou1"/>
    <w:basedOn w:val="a4"/>
    <w:rsid w:val="0034564F"/>
    <w:pPr>
      <w:widowControl/>
      <w:spacing w:before="24" w:after="120"/>
      <w:ind w:hanging="240"/>
    </w:pPr>
    <w:rPr>
      <w:rFonts w:ascii="Meiryo" w:eastAsia="Meiryo" w:hAnsi="Meiryo" w:cs="Meiryo"/>
      <w:kern w:val="0"/>
      <w:sz w:val="21"/>
      <w:szCs w:val="21"/>
    </w:rPr>
  </w:style>
  <w:style w:type="paragraph" w:customStyle="1" w:styleId="story">
    <w:name w:val="story"/>
    <w:basedOn w:val="a4"/>
    <w:rsid w:val="007F5EED"/>
    <w:pPr>
      <w:widowControl/>
      <w:spacing w:before="100" w:beforeAutospacing="1" w:after="100" w:afterAutospacing="1"/>
    </w:pPr>
    <w:rPr>
      <w:rFonts w:ascii="新細明體" w:hAnsi="新細明體" w:cs="新細明體"/>
      <w:kern w:val="0"/>
      <w:szCs w:val="24"/>
    </w:rPr>
  </w:style>
  <w:style w:type="character" w:customStyle="1" w:styleId="story1">
    <w:name w:val="story1"/>
    <w:rsid w:val="007F5EED"/>
  </w:style>
  <w:style w:type="character" w:customStyle="1" w:styleId="aa">
    <w:name w:val="頁尾 字元"/>
    <w:link w:val="a9"/>
    <w:uiPriority w:val="99"/>
    <w:qFormat/>
    <w:rsid w:val="00E62A52"/>
    <w:rPr>
      <w:rFonts w:ascii="Calibri" w:hAnsi="Calibri"/>
      <w:kern w:val="2"/>
    </w:rPr>
  </w:style>
  <w:style w:type="character" w:customStyle="1" w:styleId="tpctitle">
    <w:name w:val="tpc_title"/>
    <w:rsid w:val="00C402B6"/>
  </w:style>
  <w:style w:type="character" w:customStyle="1" w:styleId="grame">
    <w:name w:val="grame"/>
    <w:rsid w:val="00CA5E1A"/>
  </w:style>
  <w:style w:type="paragraph" w:customStyle="1" w:styleId="216">
    <w:name w:val="樣式 標題 2 + 標楷體 16 點 粗體 置中"/>
    <w:basedOn w:val="2"/>
    <w:qFormat/>
    <w:rsid w:val="00C143B8"/>
    <w:pPr>
      <w:numPr>
        <w:numId w:val="0"/>
      </w:numPr>
      <w:spacing w:line="240" w:lineRule="auto"/>
      <w:jc w:val="center"/>
    </w:pPr>
    <w:rPr>
      <w:rFonts w:ascii="標楷體" w:eastAsia="標楷體" w:hAnsi="標楷體" w:cs="新細明體"/>
      <w:sz w:val="32"/>
      <w:szCs w:val="20"/>
    </w:rPr>
  </w:style>
  <w:style w:type="paragraph" w:customStyle="1" w:styleId="1201">
    <w:name w:val="樣式 標題 1 + 標楷體 20 點 置中1"/>
    <w:basedOn w:val="10"/>
    <w:rsid w:val="004D4207"/>
    <w:pPr>
      <w:keepNext/>
      <w:widowControl w:val="0"/>
      <w:spacing w:before="0" w:beforeAutospacing="0" w:after="0" w:afterAutospacing="0"/>
      <w:jc w:val="center"/>
    </w:pPr>
    <w:rPr>
      <w:rFonts w:ascii="標楷體" w:eastAsia="標楷體" w:hAnsi="標楷體"/>
      <w:kern w:val="52"/>
      <w:sz w:val="40"/>
      <w:szCs w:val="20"/>
      <w:lang w:bidi="ar-SA"/>
    </w:rPr>
  </w:style>
  <w:style w:type="paragraph" w:customStyle="1" w:styleId="xg1">
    <w:name w:val="xg1"/>
    <w:basedOn w:val="a4"/>
    <w:qFormat/>
    <w:rsid w:val="000E2E4E"/>
    <w:pPr>
      <w:widowControl/>
      <w:spacing w:before="100" w:beforeAutospacing="1" w:after="100" w:afterAutospacing="1"/>
    </w:pPr>
    <w:rPr>
      <w:rFonts w:ascii="新細明體" w:hAnsi="新細明體" w:cs="新細明體"/>
      <w:color w:val="999999"/>
      <w:kern w:val="0"/>
      <w:szCs w:val="24"/>
    </w:rPr>
  </w:style>
  <w:style w:type="character" w:customStyle="1" w:styleId="ub9">
    <w:name w:val="ub9"/>
    <w:rsid w:val="000F7BBE"/>
    <w:rPr>
      <w:strike w:val="0"/>
      <w:dstrike w:val="0"/>
      <w:color w:val="2793E6"/>
      <w:sz w:val="20"/>
      <w:szCs w:val="20"/>
      <w:u w:val="none"/>
      <w:effect w:val="none"/>
    </w:rPr>
  </w:style>
  <w:style w:type="character" w:customStyle="1" w:styleId="ve1">
    <w:name w:val="ve1"/>
    <w:rsid w:val="000F7BBE"/>
    <w:rPr>
      <w:vanish w:val="0"/>
      <w:webHidden w:val="0"/>
      <w:color w:val="6A6A6A"/>
      <w:shd w:val="clear" w:color="auto" w:fill="auto"/>
      <w:specVanish w:val="0"/>
    </w:rPr>
  </w:style>
  <w:style w:type="character" w:customStyle="1" w:styleId="pl">
    <w:name w:val="pl"/>
    <w:rsid w:val="000F7BBE"/>
  </w:style>
  <w:style w:type="character" w:customStyle="1" w:styleId="d-s11">
    <w:name w:val="d-s11"/>
    <w:rsid w:val="000F7BBE"/>
    <w:rPr>
      <w:color w:val="2793E6"/>
    </w:rPr>
  </w:style>
  <w:style w:type="character" w:customStyle="1" w:styleId="upc">
    <w:name w:val="upc"/>
    <w:rsid w:val="000F7BBE"/>
  </w:style>
  <w:style w:type="character" w:customStyle="1" w:styleId="hps">
    <w:name w:val="hps"/>
    <w:rsid w:val="00516D65"/>
  </w:style>
  <w:style w:type="character" w:customStyle="1" w:styleId="etdd1">
    <w:name w:val="etd_d1"/>
    <w:rsid w:val="00256F01"/>
    <w:rPr>
      <w:b/>
      <w:bCs/>
      <w:color w:val="333333"/>
    </w:rPr>
  </w:style>
  <w:style w:type="character" w:customStyle="1" w:styleId="moduledescription">
    <w:name w:val="moduledescription"/>
    <w:rsid w:val="00D37AE5"/>
  </w:style>
  <w:style w:type="paragraph" w:styleId="afff9">
    <w:name w:val="caption"/>
    <w:aliases w:val="註解"/>
    <w:basedOn w:val="a4"/>
    <w:next w:val="a4"/>
    <w:link w:val="afffa"/>
    <w:uiPriority w:val="35"/>
    <w:unhideWhenUsed/>
    <w:qFormat/>
    <w:rsid w:val="00895C97"/>
    <w:rPr>
      <w:sz w:val="20"/>
      <w:szCs w:val="20"/>
    </w:rPr>
  </w:style>
  <w:style w:type="paragraph" w:customStyle="1" w:styleId="300">
    <w:name w:val="30"/>
    <w:basedOn w:val="a4"/>
    <w:rsid w:val="00A434FC"/>
    <w:pPr>
      <w:autoSpaceDE w:val="0"/>
      <w:autoSpaceDN w:val="0"/>
      <w:adjustRightInd w:val="0"/>
      <w:snapToGrid w:val="0"/>
      <w:ind w:leftChars="100" w:left="100" w:firstLineChars="200" w:firstLine="200"/>
      <w:jc w:val="both"/>
    </w:pPr>
    <w:rPr>
      <w:rFonts w:ascii="Times New Roman" w:eastAsia="標楷體" w:hAnsi="Times New Roman"/>
      <w:szCs w:val="20"/>
      <w:u w:val="single"/>
    </w:rPr>
  </w:style>
  <w:style w:type="paragraph" w:customStyle="1" w:styleId="newslink">
    <w:name w:val="newslink"/>
    <w:basedOn w:val="a4"/>
    <w:rsid w:val="00933D36"/>
    <w:pPr>
      <w:widowControl/>
      <w:spacing w:before="100" w:beforeAutospacing="1" w:after="100" w:afterAutospacing="1"/>
    </w:pPr>
    <w:rPr>
      <w:rFonts w:ascii="新細明體" w:hAnsi="新細明體" w:cs="新細明體"/>
      <w:kern w:val="0"/>
      <w:szCs w:val="24"/>
    </w:rPr>
  </w:style>
  <w:style w:type="paragraph" w:customStyle="1" w:styleId="bttitreb">
    <w:name w:val="bttitreb"/>
    <w:basedOn w:val="a4"/>
    <w:rsid w:val="00082542"/>
    <w:pPr>
      <w:widowControl/>
      <w:spacing w:before="100" w:beforeAutospacing="1" w:after="100" w:afterAutospacing="1"/>
    </w:pPr>
    <w:rPr>
      <w:rFonts w:ascii="新細明體" w:hAnsi="新細明體" w:cs="新細明體"/>
      <w:b/>
      <w:bCs/>
      <w:kern w:val="0"/>
      <w:szCs w:val="24"/>
    </w:rPr>
  </w:style>
  <w:style w:type="character" w:customStyle="1" w:styleId="lemmatitleh1">
    <w:name w:val="lemmatitleh1"/>
    <w:rsid w:val="00515E3E"/>
  </w:style>
  <w:style w:type="character" w:customStyle="1" w:styleId="fontxt">
    <w:name w:val="fontxt"/>
    <w:rsid w:val="0060239F"/>
  </w:style>
  <w:style w:type="paragraph" w:customStyle="1" w:styleId="afffb">
    <w:name w:val="題目"/>
    <w:basedOn w:val="a4"/>
    <w:link w:val="1f"/>
    <w:qFormat/>
    <w:rsid w:val="00DE1569"/>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FD6131"/>
    <w:rPr>
      <w:i w:val="0"/>
      <w:iCs w:val="0"/>
      <w:color w:val="353531"/>
      <w:sz w:val="18"/>
      <w:szCs w:val="18"/>
    </w:rPr>
  </w:style>
  <w:style w:type="paragraph" w:customStyle="1" w:styleId="afffc">
    <w:name w:val="壹、"/>
    <w:basedOn w:val="a4"/>
    <w:link w:val="afffd"/>
    <w:qFormat/>
    <w:rsid w:val="00E662C0"/>
    <w:pPr>
      <w:autoSpaceDN w:val="0"/>
      <w:spacing w:beforeLines="100" w:before="100" w:afterLines="100" w:after="100" w:line="340" w:lineRule="exact"/>
      <w:jc w:val="center"/>
    </w:pPr>
    <w:rPr>
      <w:rFonts w:ascii="Times New Roman" w:eastAsia="華康中圓體" w:hAnsi="Times New Roman"/>
      <w:sz w:val="30"/>
      <w:szCs w:val="24"/>
    </w:rPr>
  </w:style>
  <w:style w:type="character" w:customStyle="1" w:styleId="af9">
    <w:name w:val="本文 字元"/>
    <w:link w:val="af8"/>
    <w:rsid w:val="001838B2"/>
    <w:rPr>
      <w:rFonts w:ascii="新細明體" w:hAnsi="新細明體" w:cs="新細明體"/>
      <w:sz w:val="24"/>
      <w:szCs w:val="24"/>
      <w:lang w:bidi="bn-IN"/>
    </w:rPr>
  </w:style>
  <w:style w:type="paragraph" w:customStyle="1" w:styleId="afffe">
    <w:name w:val="要目"/>
    <w:basedOn w:val="a4"/>
    <w:qFormat/>
    <w:rsid w:val="0029344F"/>
    <w:pPr>
      <w:autoSpaceDE w:val="0"/>
      <w:autoSpaceDN w:val="0"/>
      <w:spacing w:line="340" w:lineRule="exact"/>
      <w:ind w:left="200" w:hangingChars="200" w:hanging="200"/>
      <w:jc w:val="both"/>
    </w:pPr>
    <w:rPr>
      <w:rFonts w:ascii="Times New Roman" w:eastAsia="華康仿宋體" w:hAnsi="Times New Roman"/>
      <w:sz w:val="20"/>
      <w:szCs w:val="24"/>
    </w:rPr>
  </w:style>
  <w:style w:type="paragraph" w:customStyle="1" w:styleId="affff">
    <w:name w:val="要目一"/>
    <w:basedOn w:val="afffe"/>
    <w:qFormat/>
    <w:rsid w:val="0029344F"/>
    <w:pPr>
      <w:ind w:leftChars="100" w:left="667" w:hanging="425"/>
    </w:pPr>
    <w:rPr>
      <w:kern w:val="0"/>
      <w:lang w:val="zh-TW"/>
    </w:rPr>
  </w:style>
  <w:style w:type="character" w:customStyle="1" w:styleId="paper">
    <w:name w:val="paper"/>
    <w:rsid w:val="00D818A7"/>
  </w:style>
  <w:style w:type="paragraph" w:customStyle="1" w:styleId="middle">
    <w:name w:val="middle"/>
    <w:basedOn w:val="a4"/>
    <w:qFormat/>
    <w:rsid w:val="00D818A7"/>
    <w:pPr>
      <w:widowControl/>
      <w:spacing w:before="100" w:beforeAutospacing="1" w:after="100" w:afterAutospacing="1"/>
    </w:pPr>
    <w:rPr>
      <w:rFonts w:ascii="新細明體" w:hAnsi="新細明體" w:cs="新細明體"/>
      <w:kern w:val="0"/>
      <w:szCs w:val="24"/>
    </w:rPr>
  </w:style>
  <w:style w:type="character" w:customStyle="1" w:styleId="instancename">
    <w:name w:val="instancename"/>
    <w:rsid w:val="00A14BFC"/>
  </w:style>
  <w:style w:type="character" w:customStyle="1" w:styleId="accesshide">
    <w:name w:val="accesshide"/>
    <w:rsid w:val="00A14BFC"/>
  </w:style>
  <w:style w:type="paragraph" w:customStyle="1" w:styleId="reliability-note">
    <w:name w:val="reliability-note"/>
    <w:basedOn w:val="a4"/>
    <w:rsid w:val="00095628"/>
    <w:pPr>
      <w:widowControl/>
      <w:spacing w:before="100" w:beforeAutospacing="1" w:after="100" w:afterAutospacing="1" w:line="384" w:lineRule="atLeast"/>
    </w:pPr>
    <w:rPr>
      <w:rFonts w:ascii="新細明體" w:hAnsi="新細明體" w:cs="新細明體"/>
      <w:kern w:val="0"/>
      <w:szCs w:val="24"/>
    </w:rPr>
  </w:style>
  <w:style w:type="character" w:customStyle="1" w:styleId="from2">
    <w:name w:val="from2"/>
    <w:rsid w:val="004502E4"/>
  </w:style>
  <w:style w:type="character" w:customStyle="1" w:styleId="color-green1">
    <w:name w:val="color-green1"/>
    <w:rsid w:val="004502E4"/>
    <w:rPr>
      <w:color w:val="007722"/>
    </w:rPr>
  </w:style>
  <w:style w:type="paragraph" w:customStyle="1" w:styleId="-0">
    <w:name w:val="目次-壹"/>
    <w:basedOn w:val="a4"/>
    <w:rsid w:val="00504261"/>
    <w:pPr>
      <w:autoSpaceDE w:val="0"/>
      <w:autoSpaceDN w:val="0"/>
      <w:spacing w:line="380" w:lineRule="exact"/>
      <w:ind w:leftChars="50" w:left="650" w:rightChars="50" w:right="146" w:hangingChars="200" w:hanging="504"/>
      <w:jc w:val="both"/>
    </w:pPr>
    <w:rPr>
      <w:rFonts w:ascii="Times New Roman" w:eastAsia="標楷體" w:hAnsi="Times New Roman"/>
      <w:spacing w:val="2"/>
      <w:szCs w:val="24"/>
    </w:rPr>
  </w:style>
  <w:style w:type="paragraph" w:customStyle="1" w:styleId="EndNoteBibliography">
    <w:name w:val="EndNote Bibliography"/>
    <w:basedOn w:val="a4"/>
    <w:link w:val="EndNoteBibliography0"/>
    <w:rsid w:val="00C1658C"/>
    <w:pPr>
      <w:jc w:val="both"/>
    </w:pPr>
    <w:rPr>
      <w:rFonts w:cs="Calibri"/>
      <w:noProof/>
    </w:rPr>
  </w:style>
  <w:style w:type="character" w:customStyle="1" w:styleId="EndNoteBibliography0">
    <w:name w:val="EndNote Bibliography 字元"/>
    <w:link w:val="EndNoteBibliography"/>
    <w:rsid w:val="00C1658C"/>
    <w:rPr>
      <w:rFonts w:ascii="Calibri" w:hAnsi="Calibri" w:cs="Calibri"/>
      <w:noProof/>
      <w:kern w:val="2"/>
      <w:sz w:val="24"/>
      <w:szCs w:val="22"/>
    </w:rPr>
  </w:style>
  <w:style w:type="paragraph" w:styleId="affff0">
    <w:name w:val="Closing"/>
    <w:basedOn w:val="a4"/>
    <w:link w:val="affff1"/>
    <w:rsid w:val="00890D24"/>
    <w:pPr>
      <w:ind w:leftChars="1800" w:left="100"/>
    </w:pPr>
    <w:rPr>
      <w:rFonts w:ascii="Times New Roman" w:hAnsi="Times New Roman"/>
      <w:szCs w:val="24"/>
    </w:rPr>
  </w:style>
  <w:style w:type="character" w:customStyle="1" w:styleId="affff1">
    <w:name w:val="結語 字元"/>
    <w:link w:val="affff0"/>
    <w:rsid w:val="00890D24"/>
    <w:rPr>
      <w:kern w:val="2"/>
      <w:sz w:val="24"/>
      <w:szCs w:val="24"/>
    </w:rPr>
  </w:style>
  <w:style w:type="character" w:customStyle="1" w:styleId="a-size-large">
    <w:name w:val="a-size-large"/>
    <w:rsid w:val="00EB24A6"/>
  </w:style>
  <w:style w:type="character" w:customStyle="1" w:styleId="ya-q-text">
    <w:name w:val="ya-q-text"/>
    <w:rsid w:val="00202535"/>
  </w:style>
  <w:style w:type="character" w:customStyle="1" w:styleId="ya-ba-title">
    <w:name w:val="ya-ba-title"/>
    <w:rsid w:val="00202535"/>
  </w:style>
  <w:style w:type="character" w:customStyle="1" w:styleId="ya-q-full-text">
    <w:name w:val="ya-q-full-text"/>
    <w:rsid w:val="00202535"/>
  </w:style>
  <w:style w:type="character" w:customStyle="1" w:styleId="text-02-101">
    <w:name w:val="text-02-101"/>
    <w:rsid w:val="00170030"/>
    <w:rPr>
      <w:rFonts w:ascii="sөũ" w:hAnsi="sөũ" w:hint="default"/>
      <w:strike w:val="0"/>
      <w:dstrike w:val="0"/>
      <w:color w:val="FFFFFF"/>
      <w:spacing w:val="40"/>
      <w:sz w:val="20"/>
      <w:szCs w:val="20"/>
      <w:u w:val="none"/>
      <w:effect w:val="none"/>
    </w:rPr>
  </w:style>
  <w:style w:type="character" w:customStyle="1" w:styleId="text-03-10b1">
    <w:name w:val="text-03-10b1"/>
    <w:rsid w:val="00170030"/>
    <w:rPr>
      <w:rFonts w:ascii="sөũ" w:hAnsi="sөũ" w:hint="default"/>
      <w:b/>
      <w:bCs/>
      <w:strike w:val="0"/>
      <w:dstrike w:val="0"/>
      <w:color w:val="CC3300"/>
      <w:spacing w:val="30"/>
      <w:sz w:val="20"/>
      <w:szCs w:val="20"/>
      <w:u w:val="none"/>
      <w:effect w:val="none"/>
    </w:rPr>
  </w:style>
  <w:style w:type="character" w:customStyle="1" w:styleId="ptname">
    <w:name w:val="ptname"/>
    <w:rsid w:val="00F661F5"/>
  </w:style>
  <w:style w:type="paragraph" w:styleId="affff2">
    <w:name w:val="Balloon Text"/>
    <w:basedOn w:val="a4"/>
    <w:link w:val="affff3"/>
    <w:uiPriority w:val="99"/>
    <w:qFormat/>
    <w:rsid w:val="00A87369"/>
    <w:rPr>
      <w:rFonts w:ascii="Cambria" w:hAnsi="Cambria"/>
      <w:sz w:val="18"/>
      <w:szCs w:val="18"/>
    </w:rPr>
  </w:style>
  <w:style w:type="character" w:customStyle="1" w:styleId="affff3">
    <w:name w:val="註解方塊文字 字元"/>
    <w:link w:val="affff2"/>
    <w:uiPriority w:val="99"/>
    <w:rsid w:val="00A87369"/>
    <w:rPr>
      <w:rFonts w:ascii="Cambria" w:eastAsia="新細明體" w:hAnsi="Cambria" w:cs="Times New Roman"/>
      <w:kern w:val="2"/>
      <w:sz w:val="18"/>
      <w:szCs w:val="18"/>
    </w:rPr>
  </w:style>
  <w:style w:type="character" w:customStyle="1" w:styleId="url">
    <w:name w:val="url"/>
    <w:rsid w:val="00C00D60"/>
  </w:style>
  <w:style w:type="character" w:customStyle="1" w:styleId="af6">
    <w:name w:val="圖表目錄 字元"/>
    <w:aliases w:val=" 字元 字元 字元"/>
    <w:link w:val="af5"/>
    <w:rsid w:val="00C961CF"/>
    <w:rPr>
      <w:kern w:val="2"/>
      <w:sz w:val="24"/>
      <w:szCs w:val="24"/>
    </w:rPr>
  </w:style>
  <w:style w:type="paragraph" w:customStyle="1" w:styleId="1f0">
    <w:name w:val="圖表目錄1 字元"/>
    <w:basedOn w:val="af5"/>
    <w:next w:val="af5"/>
    <w:link w:val="1f1"/>
    <w:rsid w:val="00C961CF"/>
    <w:pPr>
      <w:spacing w:line="0" w:lineRule="atLeast"/>
      <w:ind w:leftChars="0" w:left="480" w:firstLineChars="0" w:firstLine="0"/>
    </w:pPr>
    <w:rPr>
      <w:rFonts w:ascii="標楷體" w:eastAsia="標楷體" w:hAnsi="標楷體"/>
      <w:bCs/>
      <w:smallCaps/>
      <w:sz w:val="32"/>
      <w:szCs w:val="20"/>
    </w:rPr>
  </w:style>
  <w:style w:type="character" w:customStyle="1" w:styleId="1f1">
    <w:name w:val="圖表目錄1 字元 字元"/>
    <w:link w:val="1f0"/>
    <w:rsid w:val="00C961CF"/>
    <w:rPr>
      <w:rFonts w:ascii="標楷體" w:eastAsia="標楷體" w:hAnsi="標楷體"/>
      <w:bCs/>
      <w:smallCaps/>
      <w:kern w:val="2"/>
      <w:sz w:val="32"/>
    </w:rPr>
  </w:style>
  <w:style w:type="character" w:customStyle="1" w:styleId="affff4">
    <w:name w:val="字元"/>
    <w:rsid w:val="00C961CF"/>
    <w:rPr>
      <w:rFonts w:eastAsia="新細明體"/>
      <w:smallCaps/>
      <w:kern w:val="2"/>
      <w:lang w:val="en-US" w:eastAsia="zh-TW" w:bidi="ar-SA"/>
    </w:rPr>
  </w:style>
  <w:style w:type="character" w:customStyle="1" w:styleId="15pxtext08">
    <w:name w:val="15px_text_08"/>
    <w:rsid w:val="00C961CF"/>
  </w:style>
  <w:style w:type="character" w:customStyle="1" w:styleId="linkt120033cc1">
    <w:name w:val="linkt120033cc1"/>
    <w:rsid w:val="00C961CF"/>
    <w:rPr>
      <w:b/>
      <w:bCs/>
      <w:color w:val="0033CC"/>
      <w:sz w:val="24"/>
      <w:szCs w:val="24"/>
    </w:rPr>
  </w:style>
  <w:style w:type="character" w:customStyle="1" w:styleId="t12000000181">
    <w:name w:val="t12000000181"/>
    <w:rsid w:val="00C961CF"/>
    <w:rPr>
      <w:sz w:val="24"/>
      <w:szCs w:val="24"/>
    </w:rPr>
  </w:style>
  <w:style w:type="paragraph" w:customStyle="1" w:styleId="affff5">
    <w:name w:val="一、內文"/>
    <w:basedOn w:val="a4"/>
    <w:rsid w:val="00C961CF"/>
    <w:pPr>
      <w:overflowPunct w:val="0"/>
      <w:autoSpaceDE w:val="0"/>
      <w:autoSpaceDN w:val="0"/>
      <w:spacing w:before="40" w:after="40" w:line="520" w:lineRule="exact"/>
      <w:ind w:leftChars="100" w:left="100" w:firstLineChars="200" w:firstLine="200"/>
      <w:jc w:val="both"/>
    </w:pPr>
    <w:rPr>
      <w:rFonts w:ascii="Times New Roman" w:hAnsi="Times New Roman"/>
      <w:spacing w:val="4"/>
      <w:sz w:val="26"/>
      <w:szCs w:val="24"/>
      <w:lang w:eastAsia="ja-JP"/>
    </w:rPr>
  </w:style>
  <w:style w:type="paragraph" w:customStyle="1" w:styleId="1f2">
    <w:name w:val="圖表目錄1 字元 字元 字元 字元 字元"/>
    <w:basedOn w:val="af5"/>
    <w:next w:val="af5"/>
    <w:link w:val="1f3"/>
    <w:rsid w:val="00C961CF"/>
    <w:pPr>
      <w:spacing w:line="0" w:lineRule="atLeast"/>
      <w:ind w:leftChars="0" w:left="480" w:firstLineChars="0" w:firstLine="0"/>
    </w:pPr>
    <w:rPr>
      <w:rFonts w:ascii="標楷體" w:eastAsia="標楷體" w:hAnsi="標楷體"/>
      <w:bCs/>
      <w:sz w:val="32"/>
      <w:szCs w:val="20"/>
    </w:rPr>
  </w:style>
  <w:style w:type="character" w:customStyle="1" w:styleId="1f3">
    <w:name w:val="圖表目錄1 字元 字元 字元 字元 字元 字元"/>
    <w:link w:val="1f2"/>
    <w:rsid w:val="00C961CF"/>
    <w:rPr>
      <w:rFonts w:ascii="標楷體" w:eastAsia="標楷體" w:hAnsi="標楷體"/>
      <w:bCs/>
      <w:kern w:val="2"/>
      <w:sz w:val="32"/>
    </w:rPr>
  </w:style>
  <w:style w:type="paragraph" w:styleId="1f4">
    <w:name w:val="toc 1"/>
    <w:basedOn w:val="a4"/>
    <w:next w:val="a4"/>
    <w:link w:val="1f5"/>
    <w:autoRedefine/>
    <w:uiPriority w:val="39"/>
    <w:qFormat/>
    <w:rsid w:val="00C961CF"/>
    <w:pPr>
      <w:spacing w:before="120" w:after="120"/>
    </w:pPr>
    <w:rPr>
      <w:rFonts w:ascii="Times New Roman" w:hAnsi="Times New Roman"/>
      <w:b/>
      <w:bCs/>
      <w:caps/>
      <w:sz w:val="20"/>
      <w:szCs w:val="20"/>
    </w:rPr>
  </w:style>
  <w:style w:type="paragraph" w:styleId="23">
    <w:name w:val="toc 2"/>
    <w:basedOn w:val="a4"/>
    <w:next w:val="a4"/>
    <w:autoRedefine/>
    <w:uiPriority w:val="39"/>
    <w:qFormat/>
    <w:rsid w:val="00C961CF"/>
    <w:pPr>
      <w:ind w:left="240"/>
    </w:pPr>
    <w:rPr>
      <w:rFonts w:ascii="Times New Roman" w:hAnsi="Times New Roman"/>
      <w:smallCaps/>
      <w:sz w:val="20"/>
      <w:szCs w:val="20"/>
    </w:rPr>
  </w:style>
  <w:style w:type="paragraph" w:styleId="32">
    <w:name w:val="toc 3"/>
    <w:basedOn w:val="a4"/>
    <w:next w:val="a4"/>
    <w:autoRedefine/>
    <w:uiPriority w:val="39"/>
    <w:qFormat/>
    <w:rsid w:val="00C961CF"/>
    <w:pPr>
      <w:ind w:left="480"/>
    </w:pPr>
    <w:rPr>
      <w:rFonts w:ascii="Times New Roman" w:hAnsi="Times New Roman"/>
      <w:i/>
      <w:iCs/>
      <w:sz w:val="20"/>
      <w:szCs w:val="20"/>
    </w:rPr>
  </w:style>
  <w:style w:type="paragraph" w:styleId="42">
    <w:name w:val="toc 4"/>
    <w:basedOn w:val="a4"/>
    <w:next w:val="a4"/>
    <w:autoRedefine/>
    <w:uiPriority w:val="39"/>
    <w:rsid w:val="00C961CF"/>
    <w:pPr>
      <w:ind w:left="720"/>
    </w:pPr>
    <w:rPr>
      <w:rFonts w:ascii="Times New Roman" w:hAnsi="Times New Roman"/>
      <w:sz w:val="18"/>
      <w:szCs w:val="18"/>
    </w:rPr>
  </w:style>
  <w:style w:type="paragraph" w:styleId="51">
    <w:name w:val="toc 5"/>
    <w:basedOn w:val="a4"/>
    <w:next w:val="a4"/>
    <w:autoRedefine/>
    <w:uiPriority w:val="39"/>
    <w:rsid w:val="00C961CF"/>
    <w:pPr>
      <w:ind w:left="960"/>
    </w:pPr>
    <w:rPr>
      <w:rFonts w:ascii="Times New Roman" w:hAnsi="Times New Roman"/>
      <w:sz w:val="18"/>
      <w:szCs w:val="18"/>
    </w:rPr>
  </w:style>
  <w:style w:type="paragraph" w:styleId="61">
    <w:name w:val="toc 6"/>
    <w:basedOn w:val="a4"/>
    <w:next w:val="a4"/>
    <w:autoRedefine/>
    <w:uiPriority w:val="39"/>
    <w:qFormat/>
    <w:rsid w:val="00C961CF"/>
    <w:pPr>
      <w:ind w:left="1200"/>
    </w:pPr>
    <w:rPr>
      <w:rFonts w:ascii="Times New Roman" w:hAnsi="Times New Roman"/>
      <w:sz w:val="18"/>
      <w:szCs w:val="18"/>
    </w:rPr>
  </w:style>
  <w:style w:type="paragraph" w:styleId="73">
    <w:name w:val="toc 7"/>
    <w:basedOn w:val="a4"/>
    <w:next w:val="a4"/>
    <w:autoRedefine/>
    <w:uiPriority w:val="39"/>
    <w:qFormat/>
    <w:rsid w:val="00C961CF"/>
    <w:pPr>
      <w:ind w:left="1440"/>
    </w:pPr>
    <w:rPr>
      <w:rFonts w:ascii="Times New Roman" w:hAnsi="Times New Roman"/>
      <w:sz w:val="18"/>
      <w:szCs w:val="18"/>
    </w:rPr>
  </w:style>
  <w:style w:type="paragraph" w:styleId="81">
    <w:name w:val="toc 8"/>
    <w:basedOn w:val="a4"/>
    <w:next w:val="a4"/>
    <w:autoRedefine/>
    <w:uiPriority w:val="39"/>
    <w:qFormat/>
    <w:rsid w:val="00C961CF"/>
    <w:pPr>
      <w:ind w:left="1680"/>
    </w:pPr>
    <w:rPr>
      <w:rFonts w:ascii="Times New Roman" w:hAnsi="Times New Roman"/>
      <w:sz w:val="18"/>
      <w:szCs w:val="18"/>
    </w:rPr>
  </w:style>
  <w:style w:type="paragraph" w:styleId="91">
    <w:name w:val="toc 9"/>
    <w:basedOn w:val="a4"/>
    <w:next w:val="a4"/>
    <w:autoRedefine/>
    <w:uiPriority w:val="39"/>
    <w:rsid w:val="00C961CF"/>
    <w:pPr>
      <w:ind w:left="1920"/>
    </w:pPr>
    <w:rPr>
      <w:rFonts w:ascii="Times New Roman" w:hAnsi="Times New Roman"/>
      <w:sz w:val="18"/>
      <w:szCs w:val="18"/>
    </w:rPr>
  </w:style>
  <w:style w:type="character" w:styleId="affff6">
    <w:name w:val="annotation reference"/>
    <w:uiPriority w:val="99"/>
    <w:qFormat/>
    <w:rsid w:val="00C961CF"/>
    <w:rPr>
      <w:sz w:val="18"/>
      <w:szCs w:val="18"/>
    </w:rPr>
  </w:style>
  <w:style w:type="paragraph" w:styleId="affff7">
    <w:name w:val="annotation text"/>
    <w:basedOn w:val="a4"/>
    <w:link w:val="affff8"/>
    <w:uiPriority w:val="99"/>
    <w:rsid w:val="00C961CF"/>
    <w:rPr>
      <w:rFonts w:ascii="Times New Roman" w:hAnsi="Times New Roman"/>
      <w:szCs w:val="24"/>
    </w:rPr>
  </w:style>
  <w:style w:type="character" w:customStyle="1" w:styleId="affff8">
    <w:name w:val="註解文字 字元"/>
    <w:link w:val="affff7"/>
    <w:uiPriority w:val="99"/>
    <w:rsid w:val="00C961CF"/>
    <w:rPr>
      <w:kern w:val="2"/>
      <w:sz w:val="24"/>
      <w:szCs w:val="24"/>
    </w:rPr>
  </w:style>
  <w:style w:type="paragraph" w:styleId="affff9">
    <w:name w:val="annotation subject"/>
    <w:basedOn w:val="affff7"/>
    <w:next w:val="affff7"/>
    <w:link w:val="affffa"/>
    <w:uiPriority w:val="99"/>
    <w:qFormat/>
    <w:rsid w:val="00C961CF"/>
    <w:rPr>
      <w:b/>
      <w:bCs/>
    </w:rPr>
  </w:style>
  <w:style w:type="character" w:customStyle="1" w:styleId="affffa">
    <w:name w:val="註解主旨 字元"/>
    <w:link w:val="affff9"/>
    <w:uiPriority w:val="99"/>
    <w:rsid w:val="00C961CF"/>
    <w:rPr>
      <w:b/>
      <w:bCs/>
      <w:kern w:val="2"/>
      <w:sz w:val="24"/>
      <w:szCs w:val="24"/>
    </w:rPr>
  </w:style>
  <w:style w:type="character" w:customStyle="1" w:styleId="t1200000018">
    <w:name w:val="t1200000018"/>
    <w:rsid w:val="00C961CF"/>
  </w:style>
  <w:style w:type="character" w:customStyle="1" w:styleId="maintextbldleft1">
    <w:name w:val="maintextbldleft1"/>
    <w:rsid w:val="00C961CF"/>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C961CF"/>
    <w:rPr>
      <w:rFonts w:ascii="Arial" w:hAnsi="Arial" w:cs="Arial" w:hint="default"/>
      <w:b w:val="0"/>
      <w:bCs w:val="0"/>
      <w:i w:val="0"/>
      <w:iCs w:val="0"/>
      <w:smallCaps w:val="0"/>
      <w:strike w:val="0"/>
      <w:dstrike w:val="0"/>
      <w:color w:val="000000"/>
      <w:sz w:val="18"/>
      <w:szCs w:val="18"/>
      <w:u w:val="none"/>
      <w:effect w:val="none"/>
    </w:rPr>
  </w:style>
  <w:style w:type="paragraph" w:styleId="affffb">
    <w:name w:val="Note Heading"/>
    <w:basedOn w:val="a4"/>
    <w:next w:val="a4"/>
    <w:link w:val="affffc"/>
    <w:rsid w:val="00C961CF"/>
    <w:pPr>
      <w:jc w:val="center"/>
    </w:pPr>
    <w:rPr>
      <w:rFonts w:ascii="Times New Roman" w:hAnsi="Times New Roman"/>
      <w:szCs w:val="24"/>
    </w:rPr>
  </w:style>
  <w:style w:type="character" w:customStyle="1" w:styleId="affffc">
    <w:name w:val="註釋標題 字元"/>
    <w:link w:val="affffb"/>
    <w:rsid w:val="00C961CF"/>
    <w:rPr>
      <w:kern w:val="2"/>
      <w:sz w:val="24"/>
      <w:szCs w:val="24"/>
    </w:rPr>
  </w:style>
  <w:style w:type="character" w:customStyle="1" w:styleId="tpccontent0">
    <w:name w:val="tpccontent"/>
    <w:rsid w:val="00C961CF"/>
  </w:style>
  <w:style w:type="character" w:customStyle="1" w:styleId="bodycss1">
    <w:name w:val="bodycss1"/>
    <w:rsid w:val="00C961CF"/>
    <w:rPr>
      <w:rFonts w:ascii="新細明體" w:eastAsia="新細明體" w:hAnsi="新細明體" w:hint="eastAsia"/>
      <w:color w:val="444444"/>
      <w:sz w:val="20"/>
      <w:szCs w:val="20"/>
    </w:rPr>
  </w:style>
  <w:style w:type="character" w:customStyle="1" w:styleId="bodycss">
    <w:name w:val="bodycss"/>
    <w:rsid w:val="00C961CF"/>
  </w:style>
  <w:style w:type="character" w:customStyle="1" w:styleId="heading">
    <w:name w:val="heading"/>
    <w:rsid w:val="00C961CF"/>
  </w:style>
  <w:style w:type="paragraph" w:customStyle="1" w:styleId="1f6">
    <w:name w:val="圖表目錄1 字元 字元 字元 字元"/>
    <w:basedOn w:val="af5"/>
    <w:next w:val="af5"/>
    <w:link w:val="110"/>
    <w:rsid w:val="00C961CF"/>
    <w:pPr>
      <w:spacing w:line="0" w:lineRule="atLeast"/>
      <w:ind w:leftChars="0" w:left="480" w:firstLineChars="0" w:firstLine="0"/>
    </w:pPr>
    <w:rPr>
      <w:rFonts w:ascii="標楷體" w:eastAsia="標楷體" w:hAnsi="標楷體"/>
      <w:bCs/>
      <w:sz w:val="32"/>
      <w:szCs w:val="20"/>
    </w:rPr>
  </w:style>
  <w:style w:type="character" w:customStyle="1" w:styleId="110">
    <w:name w:val="圖表目錄1 字元 字元 字元 字元 字元1"/>
    <w:link w:val="1f6"/>
    <w:rsid w:val="00C961CF"/>
    <w:rPr>
      <w:rFonts w:ascii="標楷體" w:eastAsia="標楷體" w:hAnsi="標楷體"/>
      <w:bCs/>
      <w:kern w:val="2"/>
      <w:sz w:val="32"/>
    </w:rPr>
  </w:style>
  <w:style w:type="character" w:customStyle="1" w:styleId="lgtext1">
    <w:name w:val="lgtext1"/>
    <w:rsid w:val="00C961CF"/>
    <w:rPr>
      <w:rFonts w:ascii="Arial" w:hAnsi="Arial" w:cs="Arial" w:hint="default"/>
      <w:b/>
      <w:bCs/>
      <w:color w:val="000000"/>
      <w:sz w:val="15"/>
      <w:szCs w:val="15"/>
    </w:rPr>
  </w:style>
  <w:style w:type="paragraph" w:customStyle="1" w:styleId="chinese-text01">
    <w:name w:val="chinese-text01"/>
    <w:basedOn w:val="a4"/>
    <w:rsid w:val="00C961CF"/>
    <w:pPr>
      <w:widowControl/>
      <w:spacing w:before="100" w:beforeAutospacing="1" w:after="100" w:afterAutospacing="1"/>
    </w:pPr>
    <w:rPr>
      <w:rFonts w:ascii="新細明體" w:hAnsi="新細明體" w:cs="新細明體"/>
      <w:color w:val="000000"/>
      <w:kern w:val="0"/>
      <w:szCs w:val="24"/>
    </w:rPr>
  </w:style>
  <w:style w:type="character" w:customStyle="1" w:styleId="font02">
    <w:name w:val="font02"/>
    <w:rsid w:val="00C961CF"/>
  </w:style>
  <w:style w:type="paragraph" w:customStyle="1" w:styleId="111">
    <w:name w:val="圖表目錄1 字元 字元1"/>
    <w:basedOn w:val="af5"/>
    <w:next w:val="af5"/>
    <w:link w:val="112"/>
    <w:qFormat/>
    <w:rsid w:val="00C961CF"/>
    <w:pPr>
      <w:spacing w:line="0" w:lineRule="atLeast"/>
      <w:ind w:leftChars="0" w:left="480" w:firstLineChars="0" w:firstLine="0"/>
    </w:pPr>
    <w:rPr>
      <w:rFonts w:ascii="標楷體" w:eastAsia="標楷體" w:hAnsi="標楷體"/>
      <w:bCs/>
      <w:sz w:val="32"/>
      <w:szCs w:val="20"/>
    </w:rPr>
  </w:style>
  <w:style w:type="paragraph" w:customStyle="1" w:styleId="1f7">
    <w:name w:val="圖表目錄1 字元 字元 字元"/>
    <w:basedOn w:val="af5"/>
    <w:next w:val="af5"/>
    <w:rsid w:val="00C961CF"/>
    <w:pPr>
      <w:spacing w:line="0" w:lineRule="atLeast"/>
      <w:ind w:leftChars="0" w:left="480" w:firstLineChars="0" w:firstLine="0"/>
    </w:pPr>
    <w:rPr>
      <w:rFonts w:ascii="標楷體" w:eastAsia="標楷體" w:hAnsi="標楷體"/>
      <w:bCs/>
      <w:sz w:val="32"/>
      <w:szCs w:val="20"/>
    </w:rPr>
  </w:style>
  <w:style w:type="character" w:customStyle="1" w:styleId="112">
    <w:name w:val="圖表目錄1 字元 字元 字元1"/>
    <w:link w:val="111"/>
    <w:rsid w:val="00C961CF"/>
    <w:rPr>
      <w:rFonts w:ascii="標楷體" w:eastAsia="標楷體" w:hAnsi="標楷體"/>
      <w:bCs/>
      <w:kern w:val="2"/>
      <w:sz w:val="32"/>
    </w:rPr>
  </w:style>
  <w:style w:type="paragraph" w:customStyle="1" w:styleId="para">
    <w:name w:val="para"/>
    <w:basedOn w:val="a4"/>
    <w:rsid w:val="005458EB"/>
    <w:pPr>
      <w:widowControl/>
      <w:spacing w:before="100" w:beforeAutospacing="1" w:after="100" w:afterAutospacing="1"/>
    </w:pPr>
    <w:rPr>
      <w:rFonts w:ascii="新細明體" w:hAnsi="新細明體" w:cs="新細明體"/>
      <w:kern w:val="0"/>
      <w:szCs w:val="24"/>
    </w:rPr>
  </w:style>
  <w:style w:type="paragraph" w:customStyle="1" w:styleId="easysite-news-describe">
    <w:name w:val="easysite-news-describe"/>
    <w:basedOn w:val="a4"/>
    <w:qFormat/>
    <w:rsid w:val="005458EB"/>
    <w:pPr>
      <w:widowControl/>
      <w:spacing w:before="100" w:beforeAutospacing="1" w:after="100" w:afterAutospacing="1"/>
    </w:pPr>
    <w:rPr>
      <w:rFonts w:ascii="新細明體" w:hAnsi="新細明體" w:cs="新細明體"/>
      <w:kern w:val="0"/>
      <w:szCs w:val="24"/>
    </w:rPr>
  </w:style>
  <w:style w:type="character" w:customStyle="1" w:styleId="easysite-news-fontsize">
    <w:name w:val="easysite-news-fontsize"/>
    <w:rsid w:val="005458EB"/>
  </w:style>
  <w:style w:type="paragraph" w:customStyle="1" w:styleId="p0">
    <w:name w:val="p0"/>
    <w:basedOn w:val="a4"/>
    <w:rsid w:val="005458EB"/>
    <w:pPr>
      <w:widowControl/>
      <w:spacing w:before="100" w:beforeAutospacing="1" w:after="100" w:afterAutospacing="1"/>
    </w:pPr>
    <w:rPr>
      <w:rFonts w:ascii="新細明體" w:hAnsi="新細明體" w:cs="新細明體"/>
      <w:kern w:val="0"/>
      <w:szCs w:val="24"/>
    </w:rPr>
  </w:style>
  <w:style w:type="paragraph" w:customStyle="1" w:styleId="p15">
    <w:name w:val="p15"/>
    <w:basedOn w:val="a4"/>
    <w:rsid w:val="005458EB"/>
    <w:pPr>
      <w:widowControl/>
      <w:spacing w:before="100" w:beforeAutospacing="1" w:after="100" w:afterAutospacing="1"/>
    </w:pPr>
    <w:rPr>
      <w:rFonts w:ascii="新細明體" w:hAnsi="新細明體" w:cs="新細明體"/>
      <w:kern w:val="0"/>
      <w:szCs w:val="24"/>
    </w:rPr>
  </w:style>
  <w:style w:type="character" w:customStyle="1" w:styleId="apple-tab-span">
    <w:name w:val="apple-tab-span"/>
    <w:rsid w:val="00C9523B"/>
  </w:style>
  <w:style w:type="paragraph" w:customStyle="1" w:styleId="1f8">
    <w:name w:val="1."/>
    <w:basedOn w:val="a4"/>
    <w:qFormat/>
    <w:rsid w:val="00280F5A"/>
    <w:pPr>
      <w:autoSpaceDN w:val="0"/>
      <w:spacing w:beforeLines="25" w:before="25" w:afterLines="25" w:after="25"/>
      <w:ind w:leftChars="100" w:left="180" w:hangingChars="80" w:hanging="80"/>
      <w:jc w:val="both"/>
    </w:pPr>
    <w:rPr>
      <w:rFonts w:ascii="Times New Roman" w:eastAsia="華康仿宋體" w:hAnsi="Times New Roman"/>
      <w:b/>
      <w:sz w:val="23"/>
      <w:szCs w:val="23"/>
    </w:rPr>
  </w:style>
  <w:style w:type="character" w:customStyle="1" w:styleId="33">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634D"/>
    <w:rPr>
      <w:rFonts w:eastAsia="標楷體"/>
      <w:spacing w:val="4"/>
      <w:kern w:val="2"/>
      <w:lang w:val="en-US" w:eastAsia="zh-TW" w:bidi="ar-SA"/>
    </w:rPr>
  </w:style>
  <w:style w:type="character" w:customStyle="1" w:styleId="70">
    <w:name w:val="標題 7 字元"/>
    <w:link w:val="7"/>
    <w:uiPriority w:val="9"/>
    <w:rsid w:val="00000B20"/>
    <w:rPr>
      <w:rFonts w:ascii="Arial" w:hAnsi="Arial"/>
      <w:b/>
      <w:bCs/>
      <w:kern w:val="2"/>
      <w:sz w:val="36"/>
      <w:szCs w:val="36"/>
    </w:rPr>
  </w:style>
  <w:style w:type="character" w:customStyle="1" w:styleId="80">
    <w:name w:val="標題 8 字元"/>
    <w:link w:val="8"/>
    <w:uiPriority w:val="9"/>
    <w:rsid w:val="00000B20"/>
    <w:rPr>
      <w:rFonts w:ascii="Arial" w:hAnsi="Arial"/>
      <w:kern w:val="2"/>
      <w:sz w:val="36"/>
      <w:szCs w:val="36"/>
      <w:lang w:eastAsia="ja-JP"/>
    </w:rPr>
  </w:style>
  <w:style w:type="character" w:customStyle="1" w:styleId="90">
    <w:name w:val="標題 9 字元"/>
    <w:link w:val="9"/>
    <w:uiPriority w:val="9"/>
    <w:rsid w:val="00000B20"/>
    <w:rPr>
      <w:rFonts w:ascii="Arial" w:hAnsi="Arial"/>
      <w:kern w:val="2"/>
      <w:sz w:val="36"/>
      <w:szCs w:val="36"/>
    </w:rPr>
  </w:style>
  <w:style w:type="character" w:customStyle="1" w:styleId="40">
    <w:name w:val="標題 4 字元"/>
    <w:link w:val="4"/>
    <w:uiPriority w:val="9"/>
    <w:rsid w:val="00000B20"/>
    <w:rPr>
      <w:rFonts w:ascii="新細明體" w:hAnsi="新細明體" w:cs="新細明體"/>
      <w:b/>
      <w:bCs/>
      <w:sz w:val="24"/>
      <w:szCs w:val="22"/>
      <w:lang w:bidi="bn-IN"/>
    </w:rPr>
  </w:style>
  <w:style w:type="paragraph" w:customStyle="1" w:styleId="more-contextual-links">
    <w:name w:val="more-contextual-links"/>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1f">
    <w:name w:val="題目 字元1"/>
    <w:link w:val="afffb"/>
    <w:rsid w:val="00000B20"/>
    <w:rPr>
      <w:rFonts w:ascii="Times New Rom B" w:eastAsia="華康特粗明體" w:hAnsi="Times New Rom B"/>
      <w:spacing w:val="6"/>
      <w:kern w:val="52"/>
      <w:sz w:val="48"/>
      <w:szCs w:val="44"/>
    </w:rPr>
  </w:style>
  <w:style w:type="paragraph" w:customStyle="1" w:styleId="affffd">
    <w:name w:val="副標"/>
    <w:basedOn w:val="a4"/>
    <w:link w:val="1f9"/>
    <w:qFormat/>
    <w:rsid w:val="00000B20"/>
    <w:pPr>
      <w:autoSpaceDN w:val="0"/>
      <w:adjustRightInd w:val="0"/>
      <w:spacing w:afterLines="50" w:after="50" w:line="0" w:lineRule="atLeast"/>
      <w:jc w:val="center"/>
    </w:pPr>
    <w:rPr>
      <w:rFonts w:ascii="Times New Roman" w:eastAsia="華康粗明體" w:hAnsi="Times New Roman"/>
      <w:color w:val="000000"/>
      <w:w w:val="90"/>
      <w:sz w:val="40"/>
      <w:szCs w:val="24"/>
    </w:rPr>
  </w:style>
  <w:style w:type="character" w:customStyle="1" w:styleId="1f9">
    <w:name w:val="副標 字元1"/>
    <w:link w:val="affffd"/>
    <w:rsid w:val="00000B20"/>
    <w:rPr>
      <w:rFonts w:eastAsia="華康粗明體"/>
      <w:color w:val="000000"/>
      <w:w w:val="90"/>
      <w:kern w:val="2"/>
      <w:sz w:val="40"/>
      <w:szCs w:val="24"/>
    </w:rPr>
  </w:style>
  <w:style w:type="paragraph" w:customStyle="1" w:styleId="affffe">
    <w:name w:val="關鍵詞"/>
    <w:basedOn w:val="a4"/>
    <w:link w:val="1fa"/>
    <w:qFormat/>
    <w:rsid w:val="00000B20"/>
    <w:pPr>
      <w:autoSpaceDN w:val="0"/>
      <w:adjustRightInd w:val="0"/>
      <w:spacing w:beforeLines="100" w:before="357"/>
      <w:ind w:left="960" w:hangingChars="400" w:hanging="960"/>
      <w:jc w:val="both"/>
    </w:pPr>
    <w:rPr>
      <w:rFonts w:ascii="Arial" w:eastAsia="華康中黑體" w:hAnsi="Arial"/>
      <w:color w:val="000000"/>
      <w:sz w:val="22"/>
      <w:szCs w:val="24"/>
    </w:rPr>
  </w:style>
  <w:style w:type="character" w:customStyle="1" w:styleId="1fa">
    <w:name w:val="關鍵詞 字元1"/>
    <w:link w:val="affffe"/>
    <w:rsid w:val="00000B20"/>
    <w:rPr>
      <w:rFonts w:ascii="Arial" w:eastAsia="華康中黑體" w:hAnsi="Arial"/>
      <w:color w:val="000000"/>
      <w:kern w:val="2"/>
      <w:sz w:val="22"/>
      <w:szCs w:val="24"/>
    </w:rPr>
  </w:style>
  <w:style w:type="paragraph" w:customStyle="1" w:styleId="afffff">
    <w:name w:val="摘要"/>
    <w:basedOn w:val="a4"/>
    <w:qFormat/>
    <w:rsid w:val="00000B20"/>
    <w:pPr>
      <w:autoSpaceDN w:val="0"/>
      <w:adjustRightInd w:val="0"/>
      <w:spacing w:afterLines="100" w:after="357" w:line="340" w:lineRule="exact"/>
      <w:jc w:val="center"/>
    </w:pPr>
    <w:rPr>
      <w:rFonts w:ascii="華康新特明體" w:eastAsia="華康新特明體" w:hAnsi="細明體"/>
      <w:color w:val="000000"/>
      <w:kern w:val="0"/>
      <w:sz w:val="32"/>
      <w:szCs w:val="24"/>
    </w:rPr>
  </w:style>
  <w:style w:type="paragraph" w:customStyle="1" w:styleId="afffff0">
    <w:name w:val="作者"/>
    <w:basedOn w:val="a4"/>
    <w:qFormat/>
    <w:rsid w:val="00000B20"/>
    <w:pPr>
      <w:widowControl/>
      <w:tabs>
        <w:tab w:val="num" w:pos="1534"/>
      </w:tabs>
      <w:autoSpaceDN w:val="0"/>
      <w:adjustRightInd w:val="0"/>
      <w:spacing w:afterLines="50" w:after="178"/>
      <w:jc w:val="center"/>
    </w:pPr>
    <w:rPr>
      <w:rFonts w:ascii="Times New Roman" w:eastAsia="標楷體" w:hAnsi="Times New Roman"/>
      <w:color w:val="000000"/>
      <w:kern w:val="0"/>
      <w:sz w:val="28"/>
      <w:szCs w:val="24"/>
    </w:rPr>
  </w:style>
  <w:style w:type="character" w:customStyle="1" w:styleId="afffd">
    <w:name w:val="壹、 字元"/>
    <w:link w:val="afffc"/>
    <w:rsid w:val="00000B20"/>
    <w:rPr>
      <w:rFonts w:eastAsia="華康中圓體"/>
      <w:kern w:val="2"/>
      <w:sz w:val="30"/>
      <w:szCs w:val="24"/>
    </w:rPr>
  </w:style>
  <w:style w:type="paragraph" w:customStyle="1" w:styleId="afffff1">
    <w:name w:val="一、"/>
    <w:basedOn w:val="a4"/>
    <w:link w:val="afffff2"/>
    <w:qFormat/>
    <w:rsid w:val="00000B20"/>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3">
    <w:name w:val="(一)"/>
    <w:basedOn w:val="a4"/>
    <w:link w:val="afffff4"/>
    <w:qFormat/>
    <w:rsid w:val="00000B20"/>
    <w:pPr>
      <w:autoSpaceDN w:val="0"/>
      <w:adjustRightInd w:val="0"/>
      <w:spacing w:beforeLines="50" w:before="50" w:afterLines="50" w:after="50"/>
      <w:ind w:left="300" w:hangingChars="300" w:hanging="300"/>
      <w:jc w:val="both"/>
    </w:pPr>
    <w:rPr>
      <w:rFonts w:ascii="Arial" w:eastAsia="華康中黑體" w:hAnsi="Arial"/>
      <w:color w:val="000000"/>
      <w:sz w:val="23"/>
      <w:szCs w:val="24"/>
    </w:rPr>
  </w:style>
  <w:style w:type="paragraph" w:customStyle="1" w:styleId="afffff5">
    <w:name w:val="資料來源"/>
    <w:basedOn w:val="a4"/>
    <w:qFormat/>
    <w:rsid w:val="00000B20"/>
    <w:pPr>
      <w:autoSpaceDN w:val="0"/>
      <w:adjustRightInd w:val="0"/>
      <w:spacing w:afterLines="100" w:after="100" w:line="240" w:lineRule="exact"/>
      <w:ind w:left="500" w:hangingChars="500" w:hanging="500"/>
      <w:jc w:val="both"/>
    </w:pPr>
    <w:rPr>
      <w:rFonts w:ascii="Times New Roman" w:eastAsia="華康仿宋體" w:hAnsi="Times New Roman"/>
      <w:sz w:val="20"/>
      <w:szCs w:val="24"/>
    </w:rPr>
  </w:style>
  <w:style w:type="paragraph" w:customStyle="1" w:styleId="afffff6">
    <w:name w:val="英文題目"/>
    <w:basedOn w:val="afffb"/>
    <w:link w:val="afffff7"/>
    <w:qFormat/>
    <w:rsid w:val="00000B20"/>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7">
    <w:name w:val="英文題目 字元"/>
    <w:link w:val="afffff6"/>
    <w:rsid w:val="00000B20"/>
    <w:rPr>
      <w:rFonts w:eastAsia="華康新特明體"/>
      <w:b/>
      <w:bCs/>
      <w:color w:val="000000"/>
      <w:w w:val="90"/>
      <w:kern w:val="2"/>
      <w:sz w:val="48"/>
      <w:szCs w:val="24"/>
    </w:rPr>
  </w:style>
  <w:style w:type="paragraph" w:customStyle="1" w:styleId="afffff8">
    <w:name w:val="英文副標"/>
    <w:basedOn w:val="affffd"/>
    <w:link w:val="afffff9"/>
    <w:qFormat/>
    <w:rsid w:val="00000B20"/>
    <w:pPr>
      <w:spacing w:beforeLines="30" w:before="30" w:afterLines="100" w:after="100" w:line="400" w:lineRule="exact"/>
    </w:pPr>
    <w:rPr>
      <w:b/>
      <w:bCs/>
    </w:rPr>
  </w:style>
  <w:style w:type="character" w:customStyle="1" w:styleId="afffff9">
    <w:name w:val="英文副標 字元"/>
    <w:link w:val="afffff8"/>
    <w:rsid w:val="00000B20"/>
    <w:rPr>
      <w:rFonts w:eastAsia="華康粗明體"/>
      <w:b/>
      <w:bCs/>
      <w:color w:val="000000"/>
      <w:w w:val="90"/>
      <w:kern w:val="2"/>
      <w:sz w:val="40"/>
      <w:szCs w:val="24"/>
    </w:rPr>
  </w:style>
  <w:style w:type="paragraph" w:customStyle="1" w:styleId="afffffa">
    <w:name w:val="英文作者"/>
    <w:basedOn w:val="afffff0"/>
    <w:qFormat/>
    <w:rsid w:val="00000B20"/>
    <w:pPr>
      <w:spacing w:afterLines="80" w:after="80"/>
    </w:pPr>
  </w:style>
  <w:style w:type="paragraph" w:customStyle="1" w:styleId="Abstract">
    <w:name w:val="Abstract"/>
    <w:basedOn w:val="a4"/>
    <w:qFormat/>
    <w:rsid w:val="00000B20"/>
    <w:pPr>
      <w:autoSpaceDN w:val="0"/>
      <w:adjustRightInd w:val="0"/>
      <w:spacing w:afterLines="50" w:after="178" w:line="340" w:lineRule="exact"/>
      <w:jc w:val="center"/>
    </w:pPr>
    <w:rPr>
      <w:rFonts w:ascii="細明體" w:eastAsia="細明體" w:hAnsi="細明體"/>
      <w:b/>
      <w:bCs/>
      <w:color w:val="000000"/>
      <w:kern w:val="0"/>
      <w:sz w:val="28"/>
      <w:szCs w:val="24"/>
    </w:rPr>
  </w:style>
  <w:style w:type="paragraph" w:customStyle="1" w:styleId="abstract0">
    <w:name w:val="abstract內文"/>
    <w:basedOn w:val="a4"/>
    <w:qFormat/>
    <w:rsid w:val="00000B20"/>
    <w:pPr>
      <w:autoSpaceDN w:val="0"/>
      <w:adjustRightInd w:val="0"/>
      <w:ind w:firstLineChars="200" w:firstLine="485"/>
      <w:jc w:val="both"/>
    </w:pPr>
    <w:rPr>
      <w:rFonts w:ascii="Times New Roman" w:eastAsia="華康仿宋體" w:hAnsi="Times New Roman"/>
      <w:kern w:val="0"/>
      <w:sz w:val="23"/>
      <w:szCs w:val="24"/>
    </w:rPr>
  </w:style>
  <w:style w:type="paragraph" w:customStyle="1" w:styleId="key">
    <w:name w:val="英文key"/>
    <w:basedOn w:val="affffe"/>
    <w:link w:val="key1"/>
    <w:qFormat/>
    <w:rsid w:val="00000B20"/>
    <w:pPr>
      <w:spacing w:before="100" w:line="300" w:lineRule="exact"/>
      <w:ind w:left="525" w:hangingChars="525" w:hanging="525"/>
    </w:pPr>
  </w:style>
  <w:style w:type="character" w:customStyle="1" w:styleId="key1">
    <w:name w:val="英文key 字元1"/>
    <w:link w:val="key"/>
    <w:rsid w:val="00000B20"/>
    <w:rPr>
      <w:rFonts w:ascii="Arial" w:eastAsia="華康中黑體" w:hAnsi="Arial"/>
      <w:color w:val="000000"/>
      <w:kern w:val="2"/>
      <w:sz w:val="22"/>
      <w:szCs w:val="24"/>
    </w:rPr>
  </w:style>
  <w:style w:type="paragraph" w:customStyle="1" w:styleId="afffffb">
    <w:name w:val="表說明"/>
    <w:basedOn w:val="a4"/>
    <w:qFormat/>
    <w:rsid w:val="00000B20"/>
    <w:pPr>
      <w:autoSpaceDN w:val="0"/>
      <w:adjustRightInd w:val="0"/>
      <w:spacing w:beforeLines="50" w:before="50"/>
      <w:jc w:val="center"/>
    </w:pPr>
    <w:rPr>
      <w:rFonts w:ascii="Times New Roman" w:eastAsia="華康中黑體" w:hAnsi="Times New Roman"/>
      <w:sz w:val="22"/>
      <w:szCs w:val="24"/>
    </w:rPr>
  </w:style>
  <w:style w:type="paragraph" w:customStyle="1" w:styleId="afffffc">
    <w:name w:val="表文"/>
    <w:basedOn w:val="a4"/>
    <w:link w:val="1fb"/>
    <w:qFormat/>
    <w:rsid w:val="00000B20"/>
    <w:pPr>
      <w:autoSpaceDN w:val="0"/>
      <w:adjustRightInd w:val="0"/>
      <w:spacing w:line="280" w:lineRule="exact"/>
      <w:ind w:leftChars="-15" w:left="-15" w:rightChars="-15" w:right="-15"/>
      <w:jc w:val="both"/>
    </w:pPr>
    <w:rPr>
      <w:rFonts w:ascii="Times New Roman" w:eastAsia="標楷體" w:hAnsi="Times New Roman"/>
      <w:sz w:val="21"/>
      <w:szCs w:val="20"/>
      <w:lang w:eastAsia="ja-JP"/>
    </w:rPr>
  </w:style>
  <w:style w:type="character" w:customStyle="1" w:styleId="1fb">
    <w:name w:val="表文 字元1"/>
    <w:link w:val="afffffc"/>
    <w:rsid w:val="00000B20"/>
    <w:rPr>
      <w:rFonts w:eastAsia="標楷體"/>
      <w:kern w:val="2"/>
      <w:sz w:val="21"/>
      <w:lang w:eastAsia="ja-JP"/>
    </w:rPr>
  </w:style>
  <w:style w:type="paragraph" w:customStyle="1" w:styleId="ingress">
    <w:name w:val="ingress"/>
    <w:basedOn w:val="a4"/>
    <w:qFormat/>
    <w:rsid w:val="00000B20"/>
    <w:pPr>
      <w:widowControl/>
      <w:adjustRightInd w:val="0"/>
      <w:spacing w:before="100" w:beforeAutospacing="1" w:after="100" w:afterAutospacing="1"/>
    </w:pPr>
    <w:rPr>
      <w:rFonts w:ascii="新細明體" w:hAnsi="新細明體" w:cs="新細明體"/>
      <w:kern w:val="0"/>
      <w:szCs w:val="24"/>
    </w:rPr>
  </w:style>
  <w:style w:type="paragraph" w:customStyle="1" w:styleId="Afffffd">
    <w:name w:val="A."/>
    <w:basedOn w:val="a4"/>
    <w:qFormat/>
    <w:rsid w:val="00000B20"/>
    <w:pPr>
      <w:autoSpaceDN w:val="0"/>
      <w:adjustRightInd w:val="0"/>
      <w:ind w:leftChars="200" w:left="300" w:hangingChars="100" w:hanging="100"/>
      <w:jc w:val="both"/>
    </w:pPr>
    <w:rPr>
      <w:rFonts w:ascii="Times New Roman" w:eastAsia="華康仿宋體" w:hAnsi="Times New Roman"/>
      <w:sz w:val="23"/>
      <w:szCs w:val="24"/>
    </w:rPr>
  </w:style>
  <w:style w:type="paragraph" w:customStyle="1" w:styleId="afffffe">
    <w:name w:val="◎"/>
    <w:basedOn w:val="afffff3"/>
    <w:qFormat/>
    <w:rsid w:val="00000B20"/>
    <w:pPr>
      <w:spacing w:before="180" w:after="180"/>
      <w:ind w:left="391" w:hanging="391"/>
    </w:pPr>
    <w:rPr>
      <w:rFonts w:ascii="標楷體" w:eastAsia="標楷體" w:hAnsi="標楷體"/>
    </w:rPr>
  </w:style>
  <w:style w:type="character" w:customStyle="1" w:styleId="affffff">
    <w:name w:val="關鍵詞 字元"/>
    <w:rsid w:val="00000B20"/>
    <w:rPr>
      <w:rFonts w:ascii="Arial" w:eastAsia="華康中黑體" w:hAnsi="Arial"/>
      <w:color w:val="000000"/>
      <w:kern w:val="2"/>
      <w:sz w:val="22"/>
      <w:szCs w:val="24"/>
      <w:lang w:val="en-US" w:eastAsia="zh-TW" w:bidi="ar-SA"/>
    </w:rPr>
  </w:style>
  <w:style w:type="paragraph" w:customStyle="1" w:styleId="1fc">
    <w:name w:val="(1)"/>
    <w:basedOn w:val="a4"/>
    <w:qFormat/>
    <w:rsid w:val="00000B20"/>
    <w:pPr>
      <w:autoSpaceDN w:val="0"/>
      <w:adjustRightInd w:val="0"/>
      <w:ind w:leftChars="300" w:left="420" w:hangingChars="120" w:hanging="120"/>
      <w:jc w:val="both"/>
    </w:pPr>
    <w:rPr>
      <w:rFonts w:ascii="Times New Roman" w:eastAsia="華康仿宋體" w:hAnsi="Times New Roman"/>
      <w:sz w:val="23"/>
      <w:szCs w:val="24"/>
    </w:rPr>
  </w:style>
  <w:style w:type="paragraph" w:customStyle="1" w:styleId="affffff0">
    <w:name w:val="圖文"/>
    <w:basedOn w:val="afffffc"/>
    <w:link w:val="affffff1"/>
    <w:qFormat/>
    <w:rsid w:val="00000B20"/>
    <w:pPr>
      <w:spacing w:line="220" w:lineRule="exact"/>
      <w:jc w:val="left"/>
    </w:pPr>
  </w:style>
  <w:style w:type="character" w:customStyle="1" w:styleId="affffff1">
    <w:name w:val="圖文 字元"/>
    <w:link w:val="affffff0"/>
    <w:rsid w:val="00000B20"/>
    <w:rPr>
      <w:rFonts w:eastAsia="標楷體"/>
      <w:kern w:val="2"/>
      <w:sz w:val="21"/>
      <w:lang w:eastAsia="ja-JP"/>
    </w:rPr>
  </w:style>
  <w:style w:type="paragraph" w:customStyle="1" w:styleId="1fd">
    <w:name w:val="標號1"/>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affffff2">
    <w:name w:val="副標 字元"/>
    <w:rsid w:val="00000B20"/>
    <w:rPr>
      <w:rFonts w:eastAsia="華康粗明體"/>
      <w:color w:val="000000"/>
      <w:w w:val="90"/>
      <w:kern w:val="2"/>
      <w:sz w:val="40"/>
      <w:szCs w:val="24"/>
      <w:lang w:val="en-US" w:eastAsia="zh-TW" w:bidi="ar-SA"/>
    </w:rPr>
  </w:style>
  <w:style w:type="paragraph" w:customStyle="1" w:styleId="affffff3">
    <w:name w:val="要目（一）"/>
    <w:basedOn w:val="afffe"/>
    <w:qFormat/>
    <w:rsid w:val="00000B20"/>
    <w:pPr>
      <w:adjustRightInd w:val="0"/>
      <w:ind w:leftChars="200" w:left="697" w:hangingChars="100" w:hanging="212"/>
    </w:pPr>
    <w:rPr>
      <w:kern w:val="0"/>
      <w:lang w:val="zh-TW"/>
    </w:rPr>
  </w:style>
  <w:style w:type="character" w:customStyle="1" w:styleId="key0">
    <w:name w:val="英文key 字元"/>
    <w:rsid w:val="00000B20"/>
  </w:style>
  <w:style w:type="character" w:customStyle="1" w:styleId="label">
    <w:name w:val="label"/>
    <w:rsid w:val="00000B20"/>
  </w:style>
  <w:style w:type="paragraph" w:customStyle="1" w:styleId="52">
    <w:name w:val="樣式5"/>
    <w:basedOn w:val="2"/>
    <w:link w:val="53"/>
    <w:autoRedefine/>
    <w:qFormat/>
    <w:rsid w:val="00000B20"/>
    <w:pPr>
      <w:numPr>
        <w:numId w:val="0"/>
      </w:numPr>
      <w:autoSpaceDN w:val="0"/>
      <w:adjustRightInd w:val="0"/>
      <w:spacing w:line="360" w:lineRule="auto"/>
    </w:pPr>
    <w:rPr>
      <w:rFonts w:ascii="標楷體" w:eastAsia="標楷體" w:hAnsi="細明體"/>
      <w:sz w:val="28"/>
      <w:szCs w:val="28"/>
    </w:rPr>
  </w:style>
  <w:style w:type="paragraph" w:customStyle="1" w:styleId="62">
    <w:name w:val="樣式6"/>
    <w:basedOn w:val="3"/>
    <w:autoRedefine/>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82">
    <w:name w:val="樣式8"/>
    <w:basedOn w:val="3"/>
    <w:autoRedefine/>
    <w:qFormat/>
    <w:rsid w:val="00000B20"/>
    <w:pPr>
      <w:autoSpaceDN w:val="0"/>
      <w:adjustRightInd w:val="0"/>
      <w:spacing w:before="174" w:after="174" w:line="360" w:lineRule="auto"/>
    </w:pPr>
    <w:rPr>
      <w:rFonts w:ascii="標楷體" w:eastAsia="標楷體" w:hAnsi="標楷體"/>
      <w:b w:val="0"/>
      <w:bCs w:val="0"/>
      <w:sz w:val="32"/>
      <w:szCs w:val="24"/>
    </w:rPr>
  </w:style>
  <w:style w:type="paragraph" w:customStyle="1" w:styleId="92">
    <w:name w:val="樣式9"/>
    <w:basedOn w:val="2"/>
    <w:autoRedefine/>
    <w:semiHidden/>
    <w:qFormat/>
    <w:rsid w:val="00000B20"/>
    <w:pPr>
      <w:numPr>
        <w:numId w:val="0"/>
      </w:numPr>
      <w:autoSpaceDN w:val="0"/>
      <w:adjustRightInd w:val="0"/>
      <w:spacing w:line="360" w:lineRule="auto"/>
    </w:pPr>
    <w:rPr>
      <w:rFonts w:ascii="標楷體" w:eastAsia="標楷體" w:hAnsi="細明體"/>
      <w:sz w:val="44"/>
      <w:szCs w:val="44"/>
    </w:rPr>
  </w:style>
  <w:style w:type="paragraph" w:customStyle="1" w:styleId="113">
    <w:name w:val="樣式11"/>
    <w:basedOn w:val="3"/>
    <w:autoRedefine/>
    <w:semiHidden/>
    <w:qFormat/>
    <w:rsid w:val="00000B20"/>
    <w:pPr>
      <w:autoSpaceDN w:val="0"/>
      <w:adjustRightInd w:val="0"/>
      <w:spacing w:before="174" w:after="174" w:line="360" w:lineRule="auto"/>
    </w:pPr>
    <w:rPr>
      <w:rFonts w:ascii="標楷體" w:eastAsia="標楷體"/>
      <w:b w:val="0"/>
      <w:bCs w:val="0"/>
      <w:sz w:val="32"/>
    </w:rPr>
  </w:style>
  <w:style w:type="paragraph" w:customStyle="1" w:styleId="affffff4">
    <w:name w:val="表圖標題"/>
    <w:basedOn w:val="afff9"/>
    <w:autoRedefine/>
    <w:qFormat/>
    <w:rsid w:val="00000B20"/>
    <w:pPr>
      <w:autoSpaceDN w:val="0"/>
      <w:adjustRightInd w:val="0"/>
      <w:jc w:val="center"/>
    </w:pPr>
    <w:rPr>
      <w:rFonts w:ascii="標楷體" w:eastAsia="標楷體" w:hAnsi="標楷體"/>
      <w:sz w:val="24"/>
      <w:szCs w:val="24"/>
    </w:rPr>
  </w:style>
  <w:style w:type="paragraph" w:customStyle="1" w:styleId="affffff5">
    <w:name w:val="表圖資料來源"/>
    <w:basedOn w:val="a4"/>
    <w:autoRedefine/>
    <w:qFormat/>
    <w:rsid w:val="00000B20"/>
    <w:pPr>
      <w:autoSpaceDN w:val="0"/>
      <w:adjustRightInd w:val="0"/>
      <w:ind w:firstLineChars="200" w:firstLine="400"/>
    </w:pPr>
    <w:rPr>
      <w:rFonts w:ascii="Times New Roman" w:eastAsia="細明體" w:hAnsi="Times New Roman"/>
      <w:szCs w:val="24"/>
    </w:rPr>
  </w:style>
  <w:style w:type="character" w:customStyle="1" w:styleId="link-title">
    <w:name w:val="link-title"/>
    <w:rsid w:val="00000B20"/>
  </w:style>
  <w:style w:type="paragraph" w:customStyle="1" w:styleId="affffff6">
    <w:name w:val="碩格標３"/>
    <w:basedOn w:val="3"/>
    <w:autoRedefine/>
    <w:semiHidden/>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affffff7">
    <w:name w:val="碩格第一章"/>
    <w:basedOn w:val="10"/>
    <w:autoRedefine/>
    <w:semiHidden/>
    <w:qFormat/>
    <w:rsid w:val="00000B20"/>
    <w:pPr>
      <w:keepNext/>
      <w:widowControl w:val="0"/>
      <w:autoSpaceDN w:val="0"/>
      <w:adjustRightInd w:val="0"/>
      <w:spacing w:beforeLines="100" w:beforeAutospacing="0" w:afterLines="150" w:after="150" w:afterAutospacing="0" w:line="360" w:lineRule="auto"/>
      <w:jc w:val="center"/>
    </w:pPr>
    <w:rPr>
      <w:rFonts w:ascii="標楷體" w:eastAsia="標楷體" w:hAnsi="Arial" w:cs="Times New Roman"/>
      <w:b w:val="0"/>
      <w:bCs w:val="0"/>
      <w:kern w:val="52"/>
      <w:sz w:val="48"/>
      <w:szCs w:val="48"/>
      <w:lang w:bidi="ar-SA"/>
    </w:rPr>
  </w:style>
  <w:style w:type="paragraph" w:customStyle="1" w:styleId="affffff8">
    <w:name w:val="碩格一"/>
    <w:basedOn w:val="4"/>
    <w:autoRedefine/>
    <w:semiHidden/>
    <w:qFormat/>
    <w:rsid w:val="00000B20"/>
    <w:pPr>
      <w:keepNext/>
      <w:widowControl w:val="0"/>
      <w:autoSpaceDN w:val="0"/>
      <w:adjustRightInd w:val="0"/>
      <w:spacing w:before="174" w:beforeAutospacing="0" w:after="174" w:afterAutospacing="0" w:line="360" w:lineRule="auto"/>
    </w:pPr>
    <w:rPr>
      <w:rFonts w:ascii="標楷體" w:eastAsia="標楷體" w:hAnsi="標楷體" w:cs="Times New Roman"/>
      <w:b w:val="0"/>
      <w:bCs w:val="0"/>
      <w:kern w:val="2"/>
      <w:sz w:val="28"/>
      <w:szCs w:val="28"/>
      <w:lang w:bidi="ar-SA"/>
    </w:rPr>
  </w:style>
  <w:style w:type="paragraph" w:customStyle="1" w:styleId="a0">
    <w:name w:val="參考文獻之各書籍等分類"/>
    <w:basedOn w:val="4"/>
    <w:autoRedefine/>
    <w:semiHidden/>
    <w:qFormat/>
    <w:rsid w:val="00000B20"/>
    <w:pPr>
      <w:keepNext/>
      <w:widowControl w:val="0"/>
      <w:numPr>
        <w:numId w:val="2"/>
      </w:numPr>
      <w:autoSpaceDN w:val="0"/>
      <w:adjustRightInd w:val="0"/>
      <w:spacing w:before="0" w:beforeAutospacing="0" w:after="0" w:afterAutospacing="0" w:line="240" w:lineRule="atLeast"/>
    </w:pPr>
    <w:rPr>
      <w:rFonts w:ascii="標楷體" w:eastAsia="標楷體" w:hAnsi="Arial" w:cs="Times New Roman"/>
      <w:b w:val="0"/>
      <w:bCs w:val="0"/>
      <w:kern w:val="2"/>
      <w:sz w:val="32"/>
      <w:szCs w:val="36"/>
      <w:lang w:bidi="ar-SA"/>
    </w:rPr>
  </w:style>
  <w:style w:type="paragraph" w:customStyle="1" w:styleId="affffff9">
    <w:name w:val="參考文獻之中西文部份"/>
    <w:basedOn w:val="3"/>
    <w:autoRedefine/>
    <w:semiHidden/>
    <w:qFormat/>
    <w:rsid w:val="00000B20"/>
    <w:pPr>
      <w:autoSpaceDN w:val="0"/>
      <w:adjustRightInd w:val="0"/>
      <w:spacing w:beforeLines="50" w:before="50" w:afterLines="50" w:after="50" w:line="360" w:lineRule="auto"/>
      <w:ind w:left="4877" w:hanging="3175"/>
    </w:pPr>
    <w:rPr>
      <w:rFonts w:ascii="標楷體" w:eastAsia="標楷體"/>
      <w:b w:val="0"/>
      <w:bCs w:val="0"/>
    </w:rPr>
  </w:style>
  <w:style w:type="paragraph" w:customStyle="1" w:styleId="a2">
    <w:name w:val="參考文獻之書籍等分類"/>
    <w:basedOn w:val="a4"/>
    <w:autoRedefine/>
    <w:qFormat/>
    <w:rsid w:val="00000B20"/>
    <w:pPr>
      <w:numPr>
        <w:numId w:val="3"/>
      </w:numPr>
      <w:autoSpaceDN w:val="0"/>
      <w:adjustRightInd w:val="0"/>
    </w:pPr>
    <w:rPr>
      <w:rFonts w:ascii="Times New Roman" w:eastAsia="標楷體" w:hAnsi="Times New Roman"/>
      <w:sz w:val="32"/>
      <w:szCs w:val="24"/>
    </w:rPr>
  </w:style>
  <w:style w:type="paragraph" w:customStyle="1" w:styleId="affffffa">
    <w:name w:val="碩標壹"/>
    <w:basedOn w:val="affffff9"/>
    <w:autoRedefine/>
    <w:semiHidden/>
    <w:qFormat/>
    <w:rsid w:val="00000B20"/>
    <w:pPr>
      <w:spacing w:before="174" w:after="174"/>
      <w:ind w:left="0" w:firstLine="0"/>
    </w:pPr>
    <w:rPr>
      <w:sz w:val="32"/>
      <w:szCs w:val="32"/>
    </w:rPr>
  </w:style>
  <w:style w:type="paragraph" w:customStyle="1" w:styleId="affffffb">
    <w:name w:val="碩標一"/>
    <w:basedOn w:val="4"/>
    <w:autoRedefine/>
    <w:semiHidden/>
    <w:qFormat/>
    <w:rsid w:val="00000B20"/>
    <w:pPr>
      <w:keepNext/>
      <w:widowControl w:val="0"/>
      <w:tabs>
        <w:tab w:val="num" w:pos="2607"/>
      </w:tabs>
      <w:wordWrap w:val="0"/>
      <w:autoSpaceDN w:val="0"/>
      <w:adjustRightInd w:val="0"/>
      <w:spacing w:before="174" w:beforeAutospacing="0" w:after="174" w:afterAutospacing="0" w:line="360" w:lineRule="auto"/>
      <w:ind w:left="2607" w:hanging="480"/>
    </w:pPr>
    <w:rPr>
      <w:rFonts w:ascii="標楷體" w:eastAsia="標楷體" w:hAnsi="標楷體" w:cs="Times New Roman"/>
      <w:b w:val="0"/>
      <w:bCs w:val="0"/>
      <w:kern w:val="2"/>
      <w:sz w:val="28"/>
      <w:szCs w:val="28"/>
      <w:lang w:bidi="ar-SA"/>
    </w:rPr>
  </w:style>
  <w:style w:type="paragraph" w:customStyle="1" w:styleId="affffffc">
    <w:name w:val="碩格壹"/>
    <w:basedOn w:val="3"/>
    <w:autoRedefine/>
    <w:semiHidden/>
    <w:qFormat/>
    <w:rsid w:val="00000B20"/>
    <w:pPr>
      <w:autoSpaceDN w:val="0"/>
      <w:adjustRightInd w:val="0"/>
      <w:spacing w:before="174" w:after="174" w:line="360" w:lineRule="auto"/>
    </w:pPr>
    <w:rPr>
      <w:rFonts w:ascii="標楷體" w:eastAsia="標楷體"/>
      <w:b w:val="0"/>
      <w:bCs w:val="0"/>
      <w:sz w:val="32"/>
      <w:szCs w:val="32"/>
    </w:rPr>
  </w:style>
  <w:style w:type="paragraph" w:customStyle="1" w:styleId="affffffd">
    <w:name w:val="參考文獻之書目內容"/>
    <w:basedOn w:val="a4"/>
    <w:autoRedefine/>
    <w:semiHidden/>
    <w:qFormat/>
    <w:rsid w:val="00000B20"/>
    <w:pPr>
      <w:autoSpaceDN w:val="0"/>
      <w:adjustRightInd w:val="0"/>
      <w:ind w:left="200" w:hangingChars="200" w:hanging="200"/>
    </w:pPr>
    <w:rPr>
      <w:rFonts w:ascii="細明體" w:eastAsia="標楷體" w:hAnsi="細明體"/>
      <w:szCs w:val="32"/>
    </w:rPr>
  </w:style>
  <w:style w:type="paragraph" w:customStyle="1" w:styleId="87pt87pt15">
    <w:name w:val="樣式 內文１ + (符號) 標楷體 套用前:  8.7 pt 套用後:  8.7 pt 行距:  1.5 倍行高"/>
    <w:basedOn w:val="a4"/>
    <w:autoRedefine/>
    <w:semiHidden/>
    <w:qFormat/>
    <w:rsid w:val="00000B20"/>
    <w:pPr>
      <w:autoSpaceDN w:val="0"/>
      <w:adjustRightInd w:val="0"/>
      <w:spacing w:before="174" w:after="174" w:line="360" w:lineRule="auto"/>
      <w:ind w:firstLineChars="200" w:firstLine="200"/>
    </w:pPr>
    <w:rPr>
      <w:rFonts w:ascii="標楷體" w:hAnsi="標楷體" w:cs="新細明體"/>
      <w:szCs w:val="24"/>
    </w:rPr>
  </w:style>
  <w:style w:type="paragraph" w:customStyle="1" w:styleId="proposal">
    <w:name w:val="proposal內文"/>
    <w:basedOn w:val="a4"/>
    <w:autoRedefine/>
    <w:qFormat/>
    <w:rsid w:val="00000B20"/>
    <w:pPr>
      <w:autoSpaceDN w:val="0"/>
      <w:adjustRightInd w:val="0"/>
      <w:ind w:firstLineChars="200" w:firstLine="200"/>
    </w:pPr>
    <w:rPr>
      <w:rFonts w:ascii="Times New Roman" w:eastAsia="標楷體" w:hAnsi="Times New Roman"/>
      <w:szCs w:val="24"/>
    </w:rPr>
  </w:style>
  <w:style w:type="character" w:customStyle="1" w:styleId="87pt87pt150">
    <w:name w:val="樣式 內文１ + (符號) 標楷體 套用前:  8.7 pt 套用後:  8.7 pt 行距:  1.5 倍行高 字元"/>
    <w:rsid w:val="00000B20"/>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0"/>
    <w:autoRedefine/>
    <w:semiHidden/>
    <w:qFormat/>
    <w:rsid w:val="00000B20"/>
    <w:pPr>
      <w:keepNext/>
      <w:widowControl w:val="0"/>
      <w:tabs>
        <w:tab w:val="num" w:pos="960"/>
      </w:tabs>
      <w:autoSpaceDN w:val="0"/>
      <w:adjustRightInd w:val="0"/>
      <w:spacing w:before="0" w:beforeAutospacing="0" w:after="0" w:afterAutospacing="0" w:line="360" w:lineRule="auto"/>
      <w:ind w:left="3403" w:hanging="360"/>
    </w:pPr>
    <w:rPr>
      <w:rFonts w:ascii="細明體" w:eastAsia="細明體" w:hAnsi="細明體"/>
      <w:kern w:val="52"/>
      <w:sz w:val="32"/>
      <w:szCs w:val="20"/>
      <w:lang w:bidi="ar-SA"/>
    </w:rPr>
  </w:style>
  <w:style w:type="character" w:customStyle="1" w:styleId="affffffe">
    <w:name w:val="表圖資料來源 字元"/>
    <w:rsid w:val="00000B20"/>
    <w:rPr>
      <w:rFonts w:eastAsia="細明體"/>
      <w:kern w:val="2"/>
      <w:sz w:val="24"/>
      <w:szCs w:val="24"/>
      <w:lang w:val="en-US" w:eastAsia="zh-TW" w:bidi="ar-SA"/>
    </w:rPr>
  </w:style>
  <w:style w:type="paragraph" w:customStyle="1" w:styleId="afffffff">
    <w:name w:val="內文１"/>
    <w:basedOn w:val="a4"/>
    <w:qFormat/>
    <w:rsid w:val="00000B20"/>
    <w:pPr>
      <w:autoSpaceDN w:val="0"/>
      <w:adjustRightInd w:val="0"/>
      <w:ind w:firstLineChars="200" w:firstLine="480"/>
    </w:pPr>
    <w:rPr>
      <w:rFonts w:ascii="標楷體" w:eastAsia="標楷體" w:hAnsi="Times New Roman"/>
      <w:szCs w:val="24"/>
    </w:rPr>
  </w:style>
  <w:style w:type="character" w:customStyle="1" w:styleId="shorttext">
    <w:name w:val="short_text"/>
    <w:qFormat/>
    <w:rsid w:val="00000B20"/>
  </w:style>
  <w:style w:type="character" w:customStyle="1" w:styleId="afffffff0">
    <w:name w:val="題目 字元"/>
    <w:rsid w:val="00000B20"/>
    <w:rPr>
      <w:rFonts w:ascii="華康新特明體" w:eastAsia="華康新特明體" w:hAnsi="細明體"/>
      <w:color w:val="000000"/>
      <w:w w:val="90"/>
      <w:kern w:val="2"/>
      <w:sz w:val="48"/>
      <w:szCs w:val="24"/>
      <w:lang w:val="en-US" w:eastAsia="zh-TW" w:bidi="ar-SA"/>
    </w:rPr>
  </w:style>
  <w:style w:type="paragraph" w:customStyle="1" w:styleId="1fe">
    <w:name w:val="註腳文字1"/>
    <w:basedOn w:val="af0"/>
    <w:link w:val="114"/>
    <w:qFormat/>
    <w:rsid w:val="00000B20"/>
    <w:pPr>
      <w:autoSpaceDN w:val="0"/>
      <w:adjustRightInd w:val="0"/>
      <w:spacing w:line="280" w:lineRule="exact"/>
      <w:ind w:left="379" w:hangingChars="150" w:hanging="379"/>
      <w:jc w:val="both"/>
    </w:pPr>
    <w:rPr>
      <w:rFonts w:ascii="Times New Roman" w:hAnsi="Times New Roman"/>
      <w:sz w:val="19"/>
      <w:szCs w:val="24"/>
    </w:rPr>
  </w:style>
  <w:style w:type="character" w:customStyle="1" w:styleId="114">
    <w:name w:val="註腳文字1 字元1"/>
    <w:link w:val="1fe"/>
    <w:rsid w:val="00000B20"/>
    <w:rPr>
      <w:kern w:val="2"/>
      <w:sz w:val="19"/>
      <w:szCs w:val="24"/>
    </w:rPr>
  </w:style>
  <w:style w:type="character" w:customStyle="1" w:styleId="1ff">
    <w:name w:val="註腳文字1 字元"/>
    <w:rsid w:val="00000B20"/>
    <w:rPr>
      <w:rFonts w:eastAsia="新細明體"/>
      <w:kern w:val="2"/>
      <w:sz w:val="19"/>
      <w:szCs w:val="24"/>
      <w:lang w:val="en-US" w:eastAsia="zh-TW" w:bidi="ar-SA"/>
    </w:rPr>
  </w:style>
  <w:style w:type="paragraph" w:customStyle="1" w:styleId="afffffff1">
    <w:name w:val="表次"/>
    <w:basedOn w:val="a4"/>
    <w:qFormat/>
    <w:rsid w:val="00000B20"/>
    <w:pPr>
      <w:autoSpaceDE w:val="0"/>
      <w:autoSpaceDN w:val="0"/>
      <w:adjustRightInd w:val="0"/>
      <w:spacing w:line="300" w:lineRule="exact"/>
      <w:ind w:left="300" w:hangingChars="300" w:hanging="300"/>
      <w:jc w:val="center"/>
    </w:pPr>
    <w:rPr>
      <w:rFonts w:ascii="標楷體" w:eastAsia="標楷體" w:hAnsi="標楷體"/>
      <w:kern w:val="0"/>
      <w:szCs w:val="24"/>
    </w:rPr>
  </w:style>
  <w:style w:type="paragraph" w:customStyle="1" w:styleId="afffffff2">
    <w:name w:val="章"/>
    <w:basedOn w:val="a4"/>
    <w:autoRedefine/>
    <w:qFormat/>
    <w:rsid w:val="00000B20"/>
    <w:pPr>
      <w:autoSpaceDE w:val="0"/>
      <w:autoSpaceDN w:val="0"/>
      <w:adjustRightInd w:val="0"/>
    </w:pPr>
    <w:rPr>
      <w:rFonts w:ascii="標楷體" w:eastAsia="標楷體" w:hAnsi="標楷體"/>
      <w:kern w:val="0"/>
      <w:szCs w:val="24"/>
    </w:rPr>
  </w:style>
  <w:style w:type="paragraph" w:customStyle="1" w:styleId="afffffff3">
    <w:name w:val="節"/>
    <w:basedOn w:val="a4"/>
    <w:autoRedefine/>
    <w:qFormat/>
    <w:rsid w:val="00000B20"/>
    <w:pPr>
      <w:autoSpaceDE w:val="0"/>
      <w:autoSpaceDN w:val="0"/>
      <w:adjustRightInd w:val="0"/>
      <w:ind w:firstLineChars="75" w:firstLine="180"/>
    </w:pPr>
    <w:rPr>
      <w:rFonts w:ascii="標楷體" w:eastAsia="標楷體" w:hAnsi="標楷體"/>
      <w:kern w:val="0"/>
      <w:szCs w:val="24"/>
    </w:rPr>
  </w:style>
  <w:style w:type="paragraph" w:customStyle="1" w:styleId="afffffff4">
    <w:name w:val="壹"/>
    <w:basedOn w:val="a4"/>
    <w:autoRedefine/>
    <w:qFormat/>
    <w:rsid w:val="00000B20"/>
    <w:pPr>
      <w:autoSpaceDN w:val="0"/>
      <w:adjustRightInd w:val="0"/>
      <w:ind w:firstLineChars="75" w:firstLine="180"/>
    </w:pPr>
    <w:rPr>
      <w:rFonts w:ascii="標楷體" w:eastAsia="標楷體" w:hAnsi="標楷體"/>
      <w:bCs/>
      <w:color w:val="000000"/>
      <w:szCs w:val="24"/>
    </w:rPr>
  </w:style>
  <w:style w:type="character" w:customStyle="1" w:styleId="afffffff5">
    <w:name w:val="壹 字元"/>
    <w:rsid w:val="00000B20"/>
    <w:rPr>
      <w:rFonts w:ascii="標楷體" w:eastAsia="標楷體" w:hAnsi="標楷體"/>
      <w:bCs/>
      <w:color w:val="000000"/>
      <w:kern w:val="2"/>
      <w:sz w:val="24"/>
      <w:szCs w:val="24"/>
      <w:lang w:val="en-US" w:eastAsia="zh-TW" w:bidi="ar-SA"/>
    </w:rPr>
  </w:style>
  <w:style w:type="paragraph" w:customStyle="1" w:styleId="afffffff6">
    <w:name w:val="圖"/>
    <w:basedOn w:val="a4"/>
    <w:link w:val="afffffff7"/>
    <w:autoRedefine/>
    <w:qFormat/>
    <w:rsid w:val="00000B20"/>
    <w:pPr>
      <w:autoSpaceDE w:val="0"/>
      <w:autoSpaceDN w:val="0"/>
      <w:adjustRightInd w:val="0"/>
      <w:spacing w:after="100" w:afterAutospacing="1"/>
      <w:ind w:left="720" w:hangingChars="300" w:hanging="720"/>
      <w:jc w:val="center"/>
    </w:pPr>
    <w:rPr>
      <w:rFonts w:ascii="新細明體" w:hAnsi="新細明體"/>
      <w:kern w:val="0"/>
      <w:szCs w:val="24"/>
    </w:rPr>
  </w:style>
  <w:style w:type="character" w:customStyle="1" w:styleId="afffffff8">
    <w:name w:val="字元 字元"/>
    <w:rsid w:val="00000B20"/>
    <w:rPr>
      <w:rFonts w:ascii="細明體" w:eastAsia="細明體" w:hAnsi="Courier New" w:cs="Courier New"/>
      <w:kern w:val="2"/>
      <w:sz w:val="24"/>
      <w:szCs w:val="24"/>
      <w:lang w:val="en-US" w:eastAsia="zh-TW" w:bidi="ar-SA"/>
    </w:rPr>
  </w:style>
  <w:style w:type="paragraph" w:customStyle="1" w:styleId="afffffff9">
    <w:name w:val="表標題"/>
    <w:basedOn w:val="a4"/>
    <w:qFormat/>
    <w:rsid w:val="00000B20"/>
    <w:pPr>
      <w:autoSpaceDN w:val="0"/>
      <w:adjustRightInd w:val="0"/>
      <w:spacing w:before="180" w:after="180" w:line="360" w:lineRule="auto"/>
      <w:ind w:firstLineChars="200" w:firstLine="480"/>
      <w:jc w:val="center"/>
    </w:pPr>
    <w:rPr>
      <w:rFonts w:ascii="Times New Roman" w:hAnsi="Times New Roman"/>
      <w:szCs w:val="24"/>
    </w:rPr>
  </w:style>
  <w:style w:type="character" w:customStyle="1" w:styleId="afffffffa">
    <w:name w:val="表文 字元"/>
    <w:rsid w:val="00000B20"/>
    <w:rPr>
      <w:rFonts w:eastAsia="標楷體"/>
      <w:kern w:val="2"/>
      <w:lang w:val="en-US" w:eastAsia="ja-JP" w:bidi="ar-SA"/>
    </w:rPr>
  </w:style>
  <w:style w:type="paragraph" w:customStyle="1" w:styleId="1ff0">
    <w:name w:val="(1)內文"/>
    <w:basedOn w:val="1fc"/>
    <w:qFormat/>
    <w:rsid w:val="00000B20"/>
    <w:pPr>
      <w:ind w:leftChars="320" w:left="320" w:firstLineChars="200" w:firstLine="200"/>
    </w:pPr>
  </w:style>
  <w:style w:type="character" w:customStyle="1" w:styleId="afffffffb">
    <w:name w:val="要目 字元"/>
    <w:rsid w:val="00000B20"/>
    <w:rPr>
      <w:rFonts w:eastAsia="華康仿宋體"/>
      <w:kern w:val="2"/>
      <w:szCs w:val="24"/>
      <w:lang w:val="en-US" w:eastAsia="zh-TW" w:bidi="ar-SA"/>
    </w:rPr>
  </w:style>
  <w:style w:type="character" w:customStyle="1" w:styleId="afffffffc">
    <w:name w:val="要目一 字元"/>
    <w:rsid w:val="00000B20"/>
    <w:rPr>
      <w:rFonts w:eastAsia="華康仿宋體"/>
      <w:kern w:val="2"/>
      <w:szCs w:val="24"/>
      <w:lang w:val="zh-TW" w:eastAsia="zh-TW" w:bidi="ar-SA"/>
    </w:rPr>
  </w:style>
  <w:style w:type="paragraph" w:customStyle="1" w:styleId="afffffffd">
    <w:name w:val="a."/>
    <w:basedOn w:val="Afffffd"/>
    <w:qFormat/>
    <w:rsid w:val="00000B20"/>
    <w:pPr>
      <w:ind w:leftChars="400" w:left="1140" w:hangingChars="70" w:hanging="170"/>
    </w:pPr>
  </w:style>
  <w:style w:type="paragraph" w:customStyle="1" w:styleId="afffffffe">
    <w:name w:val="（Ａ）"/>
    <w:basedOn w:val="Afffffd"/>
    <w:qFormat/>
    <w:rsid w:val="00000B20"/>
    <w:pPr>
      <w:ind w:leftChars="300" w:left="580" w:hangingChars="280" w:hanging="280"/>
    </w:pPr>
  </w:style>
  <w:style w:type="paragraph" w:styleId="affffffff">
    <w:name w:val="Normal Indent"/>
    <w:basedOn w:val="a4"/>
    <w:rsid w:val="00000B20"/>
    <w:pPr>
      <w:autoSpaceDN w:val="0"/>
      <w:adjustRightInd w:val="0"/>
      <w:spacing w:line="240" w:lineRule="atLeast"/>
      <w:ind w:left="480"/>
    </w:pPr>
    <w:rPr>
      <w:rFonts w:ascii="Times New Roman" w:hAnsi="Times New Roman"/>
      <w:szCs w:val="20"/>
    </w:rPr>
  </w:style>
  <w:style w:type="paragraph" w:customStyle="1" w:styleId="1ff1">
    <w:name w:val="段落樣式1"/>
    <w:basedOn w:val="a4"/>
    <w:qFormat/>
    <w:rsid w:val="00000B20"/>
    <w:pPr>
      <w:tabs>
        <w:tab w:val="left" w:pos="567"/>
      </w:tabs>
      <w:kinsoku w:val="0"/>
      <w:autoSpaceDN w:val="0"/>
      <w:adjustRightInd w:val="0"/>
      <w:ind w:leftChars="200" w:left="200" w:firstLineChars="200" w:firstLine="200"/>
      <w:jc w:val="both"/>
    </w:pPr>
    <w:rPr>
      <w:rFonts w:ascii="標楷體" w:eastAsia="標楷體" w:hAnsi="Times New Roman"/>
      <w:kern w:val="0"/>
      <w:sz w:val="32"/>
      <w:szCs w:val="20"/>
    </w:rPr>
  </w:style>
  <w:style w:type="paragraph" w:customStyle="1" w:styleId="affffffff0">
    <w:name w:val="表文內縮"/>
    <w:basedOn w:val="afffffc"/>
    <w:qFormat/>
    <w:rsid w:val="00000B20"/>
    <w:pPr>
      <w:ind w:left="212" w:hangingChars="100" w:hanging="212"/>
    </w:pPr>
    <w:rPr>
      <w:lang w:eastAsia="zh-TW"/>
    </w:rPr>
  </w:style>
  <w:style w:type="paragraph" w:customStyle="1" w:styleId="affffffff1">
    <w:name w:val="表條文一、"/>
    <w:basedOn w:val="affffffff0"/>
    <w:qFormat/>
    <w:rsid w:val="00000B20"/>
    <w:pPr>
      <w:ind w:leftChars="100" w:left="454"/>
    </w:pPr>
  </w:style>
  <w:style w:type="paragraph" w:customStyle="1" w:styleId="affffffff2">
    <w:name w:val="表(a)"/>
    <w:basedOn w:val="a4"/>
    <w:qFormat/>
    <w:rsid w:val="00000B20"/>
    <w:pPr>
      <w:autoSpaceDN w:val="0"/>
      <w:adjustRightInd w:val="0"/>
      <w:snapToGrid w:val="0"/>
      <w:ind w:left="266" w:hangingChars="125" w:hanging="266"/>
      <w:jc w:val="both"/>
    </w:pPr>
    <w:rPr>
      <w:rFonts w:ascii="Times New Roman" w:eastAsia="華康仿宋體" w:hAnsi="Times New Roman"/>
      <w:color w:val="000000"/>
      <w:sz w:val="20"/>
      <w:szCs w:val="20"/>
    </w:rPr>
  </w:style>
  <w:style w:type="character" w:customStyle="1" w:styleId="affffffff3">
    <w:name w:val="表(a) 字元"/>
    <w:rsid w:val="00000B20"/>
    <w:rPr>
      <w:rFonts w:eastAsia="華康仿宋體"/>
      <w:color w:val="000000"/>
      <w:kern w:val="2"/>
      <w:lang w:val="en-US" w:eastAsia="zh-TW" w:bidi="ar-SA"/>
    </w:rPr>
  </w:style>
  <w:style w:type="paragraph" w:customStyle="1" w:styleId="affffffff4">
    <w:name w:val="內文一"/>
    <w:basedOn w:val="a4"/>
    <w:qFormat/>
    <w:rsid w:val="00000B20"/>
    <w:pPr>
      <w:autoSpaceDN w:val="0"/>
      <w:adjustRightInd w:val="0"/>
      <w:ind w:left="485" w:hangingChars="200" w:hanging="485"/>
      <w:jc w:val="both"/>
    </w:pPr>
    <w:rPr>
      <w:rFonts w:ascii="Times New Roman" w:eastAsia="華康仿宋體" w:hAnsi="Times New Roman"/>
      <w:kern w:val="0"/>
      <w:sz w:val="23"/>
      <w:szCs w:val="24"/>
    </w:rPr>
  </w:style>
  <w:style w:type="paragraph" w:customStyle="1" w:styleId="affffffff5">
    <w:name w:val="內文（一）"/>
    <w:basedOn w:val="a4"/>
    <w:qFormat/>
    <w:rsid w:val="00000B20"/>
    <w:pPr>
      <w:autoSpaceDN w:val="0"/>
      <w:adjustRightInd w:val="0"/>
      <w:ind w:leftChars="100" w:left="400" w:hangingChars="300" w:hanging="300"/>
      <w:jc w:val="both"/>
    </w:pPr>
    <w:rPr>
      <w:rFonts w:ascii="Times New Roman" w:eastAsia="華康仿宋體" w:hAnsi="Times New Roman"/>
      <w:kern w:val="0"/>
      <w:sz w:val="23"/>
      <w:szCs w:val="24"/>
    </w:rPr>
  </w:style>
  <w:style w:type="paragraph" w:customStyle="1" w:styleId="1ff2">
    <w:name w:val="表1."/>
    <w:basedOn w:val="afffffc"/>
    <w:qFormat/>
    <w:rsid w:val="00000B20"/>
    <w:pPr>
      <w:ind w:left="135" w:hangingChars="150" w:hanging="150"/>
    </w:pPr>
    <w:rPr>
      <w:lang w:eastAsia="zh-TW"/>
    </w:rPr>
  </w:style>
  <w:style w:type="paragraph" w:customStyle="1" w:styleId="affffffff6">
    <w:name w:val="條內文"/>
    <w:basedOn w:val="a4"/>
    <w:qFormat/>
    <w:rsid w:val="00000B20"/>
    <w:pPr>
      <w:autoSpaceDN w:val="0"/>
      <w:adjustRightInd w:val="0"/>
      <w:ind w:firstLineChars="200" w:firstLine="485"/>
      <w:jc w:val="both"/>
    </w:pPr>
    <w:rPr>
      <w:rFonts w:ascii="標楷體" w:eastAsia="標楷體" w:hAnsi="標楷體"/>
      <w:sz w:val="23"/>
      <w:szCs w:val="24"/>
    </w:rPr>
  </w:style>
  <w:style w:type="paragraph" w:customStyle="1" w:styleId="affffffff7">
    <w:name w:val="條一、"/>
    <w:basedOn w:val="a4"/>
    <w:link w:val="affffffff8"/>
    <w:qFormat/>
    <w:rsid w:val="00000B20"/>
    <w:pPr>
      <w:autoSpaceDN w:val="0"/>
      <w:adjustRightInd w:val="0"/>
      <w:ind w:leftChars="200" w:left="970" w:hangingChars="200" w:hanging="485"/>
      <w:jc w:val="both"/>
    </w:pPr>
    <w:rPr>
      <w:rFonts w:ascii="標楷體" w:eastAsia="標楷體" w:hAnsi="標楷體"/>
      <w:sz w:val="23"/>
      <w:szCs w:val="24"/>
    </w:rPr>
  </w:style>
  <w:style w:type="character" w:customStyle="1" w:styleId="affffffff8">
    <w:name w:val="條一、 字元"/>
    <w:link w:val="affffffff7"/>
    <w:rsid w:val="00000B20"/>
    <w:rPr>
      <w:rFonts w:ascii="標楷體" w:eastAsia="標楷體" w:hAnsi="標楷體"/>
      <w:kern w:val="2"/>
      <w:sz w:val="23"/>
      <w:szCs w:val="24"/>
    </w:rPr>
  </w:style>
  <w:style w:type="paragraph" w:customStyle="1" w:styleId="affffffff9">
    <w:name w:val="註腳文字１"/>
    <w:basedOn w:val="af0"/>
    <w:link w:val="affffffffa"/>
    <w:qFormat/>
    <w:rsid w:val="00000B20"/>
    <w:pPr>
      <w:autoSpaceDN w:val="0"/>
      <w:adjustRightInd w:val="0"/>
      <w:snapToGrid/>
      <w:spacing w:line="260" w:lineRule="exact"/>
      <w:ind w:left="130" w:hangingChars="130" w:hanging="130"/>
      <w:jc w:val="both"/>
      <w:textAlignment w:val="baseline"/>
    </w:pPr>
    <w:rPr>
      <w:rFonts w:ascii="Times New Roman" w:eastAsia="標楷體" w:hAnsi="Times New Roman"/>
      <w:kern w:val="0"/>
      <w:sz w:val="17"/>
    </w:rPr>
  </w:style>
  <w:style w:type="character" w:customStyle="1" w:styleId="affffffffa">
    <w:name w:val="註腳文字１ 字元"/>
    <w:link w:val="affffffff9"/>
    <w:rsid w:val="00000B20"/>
    <w:rPr>
      <w:rFonts w:eastAsia="標楷體"/>
      <w:sz w:val="17"/>
    </w:rPr>
  </w:style>
  <w:style w:type="character" w:customStyle="1" w:styleId="affffffffb">
    <w:name w:val="樣式 (中文) 新細明體"/>
    <w:rsid w:val="00000B20"/>
    <w:rPr>
      <w:rFonts w:ascii="Times New Roman" w:eastAsia="細明體" w:hAnsi="Times New Roman"/>
      <w:b/>
      <w:sz w:val="28"/>
      <w:szCs w:val="28"/>
    </w:rPr>
  </w:style>
  <w:style w:type="paragraph" w:customStyle="1" w:styleId="520">
    <w:name w:val="樣式 標題 5 + 左:  2 字元"/>
    <w:basedOn w:val="5"/>
    <w:qFormat/>
    <w:rsid w:val="00000B20"/>
    <w:pPr>
      <w:keepNext/>
      <w:widowControl w:val="0"/>
      <w:autoSpaceDN w:val="0"/>
      <w:adjustRightInd w:val="0"/>
      <w:spacing w:before="0" w:beforeAutospacing="0" w:after="0" w:afterAutospacing="0" w:line="720" w:lineRule="auto"/>
      <w:ind w:leftChars="200" w:left="480"/>
    </w:pPr>
    <w:rPr>
      <w:rFonts w:ascii="Arial" w:hAnsi="Arial"/>
      <w:kern w:val="2"/>
      <w:sz w:val="28"/>
      <w:szCs w:val="20"/>
      <w:lang w:bidi="ar-SA"/>
    </w:rPr>
  </w:style>
  <w:style w:type="paragraph" w:customStyle="1" w:styleId="4085cm">
    <w:name w:val="樣式 標題 4 + 標楷體 左:  0.85 cm"/>
    <w:basedOn w:val="4"/>
    <w:qFormat/>
    <w:rsid w:val="00000B20"/>
    <w:pPr>
      <w:keepNext/>
      <w:widowControl w:val="0"/>
      <w:autoSpaceDN w:val="0"/>
      <w:adjustRightInd w:val="0"/>
      <w:spacing w:before="0" w:beforeAutospacing="0" w:after="0" w:afterAutospacing="0" w:line="720" w:lineRule="auto"/>
      <w:ind w:left="480"/>
    </w:pPr>
    <w:rPr>
      <w:rFonts w:ascii="標楷體" w:eastAsia="標楷體" w:hAnsi="標楷體"/>
      <w:b w:val="0"/>
      <w:bCs w:val="0"/>
      <w:kern w:val="2"/>
      <w:sz w:val="36"/>
      <w:szCs w:val="20"/>
      <w:lang w:bidi="ar-SA"/>
    </w:rPr>
  </w:style>
  <w:style w:type="paragraph" w:customStyle="1" w:styleId="affffffffc">
    <w:name w:val="正文"/>
    <w:basedOn w:val="a4"/>
    <w:link w:val="affffffffd"/>
    <w:autoRedefine/>
    <w:qFormat/>
    <w:rsid w:val="00000B20"/>
    <w:pPr>
      <w:widowControl/>
      <w:tabs>
        <w:tab w:val="left" w:pos="7920"/>
      </w:tabs>
      <w:autoSpaceDN w:val="0"/>
      <w:adjustRightInd w:val="0"/>
      <w:snapToGrid w:val="0"/>
      <w:spacing w:beforeLines="50" w:before="180"/>
      <w:ind w:rightChars="10" w:right="24" w:firstLineChars="200" w:firstLine="480"/>
      <w:jc w:val="both"/>
    </w:pPr>
    <w:rPr>
      <w:rFonts w:ascii="Times New Roman" w:eastAsia="標楷體" w:hAnsi="標楷體"/>
      <w:i/>
      <w:color w:val="000000"/>
      <w:szCs w:val="24"/>
    </w:rPr>
  </w:style>
  <w:style w:type="paragraph" w:customStyle="1" w:styleId="115">
    <w:name w:val="1.(1)"/>
    <w:basedOn w:val="1fc"/>
    <w:qFormat/>
    <w:rsid w:val="00000B20"/>
    <w:pPr>
      <w:ind w:leftChars="200" w:left="776" w:hanging="291"/>
    </w:pPr>
  </w:style>
  <w:style w:type="paragraph" w:customStyle="1" w:styleId="a3">
    <w:name w:val="內文楷"/>
    <w:basedOn w:val="a4"/>
    <w:link w:val="affffffffe"/>
    <w:qFormat/>
    <w:rsid w:val="00000B20"/>
    <w:pPr>
      <w:numPr>
        <w:numId w:val="4"/>
      </w:numPr>
      <w:autoSpaceDN w:val="0"/>
      <w:adjustRightInd w:val="0"/>
      <w:spacing w:beforeLines="50" w:before="178" w:afterLines="50" w:after="178"/>
      <w:ind w:leftChars="200" w:left="200" w:rightChars="200" w:right="485"/>
      <w:jc w:val="both"/>
    </w:pPr>
    <w:rPr>
      <w:rFonts w:ascii="Times New Roman" w:eastAsia="標楷體" w:hAnsi="標楷體"/>
      <w:sz w:val="23"/>
      <w:szCs w:val="24"/>
    </w:rPr>
  </w:style>
  <w:style w:type="character" w:customStyle="1" w:styleId="affffffffe">
    <w:name w:val="內文楷 字元"/>
    <w:link w:val="a3"/>
    <w:rsid w:val="00000B20"/>
    <w:rPr>
      <w:rFonts w:eastAsia="標楷體" w:hAnsi="標楷體"/>
      <w:kern w:val="2"/>
      <w:sz w:val="23"/>
      <w:szCs w:val="24"/>
    </w:rPr>
  </w:style>
  <w:style w:type="paragraph" w:styleId="afffffffff">
    <w:name w:val="List"/>
    <w:basedOn w:val="af8"/>
    <w:rsid w:val="00000B20"/>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0">
    <w:name w:val="一內"/>
    <w:basedOn w:val="a4"/>
    <w:qFormat/>
    <w:rsid w:val="00000B20"/>
    <w:pPr>
      <w:suppressAutoHyphens/>
      <w:autoSpaceDN w:val="0"/>
      <w:adjustRightInd w:val="0"/>
      <w:spacing w:line="520" w:lineRule="exact"/>
      <w:ind w:left="566"/>
      <w:jc w:val="both"/>
    </w:pPr>
    <w:rPr>
      <w:rFonts w:ascii="Times New Roman" w:eastAsia="標楷體" w:hAnsi="Times New Roman"/>
      <w:sz w:val="32"/>
      <w:szCs w:val="32"/>
      <w:lang w:eastAsia="ar-SA"/>
    </w:rPr>
  </w:style>
  <w:style w:type="paragraph" w:customStyle="1" w:styleId="afffffffff1">
    <w:name w:val="文獻"/>
    <w:basedOn w:val="a4"/>
    <w:link w:val="afffffffff2"/>
    <w:qFormat/>
    <w:rsid w:val="00000B20"/>
    <w:pPr>
      <w:tabs>
        <w:tab w:val="num" w:pos="360"/>
      </w:tabs>
      <w:autoSpaceDN w:val="0"/>
      <w:adjustRightInd w:val="0"/>
      <w:ind w:left="360" w:hanging="360"/>
      <w:jc w:val="both"/>
    </w:pPr>
    <w:rPr>
      <w:rFonts w:ascii="Times New Roman" w:eastAsia="華康仿宋體" w:hAnsi="Times New Roman"/>
      <w:sz w:val="23"/>
      <w:szCs w:val="24"/>
    </w:rPr>
  </w:style>
  <w:style w:type="character" w:customStyle="1" w:styleId="24">
    <w:name w:val="字元 字元2"/>
    <w:semiHidden/>
    <w:rsid w:val="00000B20"/>
    <w:rPr>
      <w:rFonts w:eastAsia="新細明體"/>
      <w:kern w:val="2"/>
      <w:lang w:val="en-US" w:eastAsia="zh-TW" w:bidi="ar-SA"/>
    </w:rPr>
  </w:style>
  <w:style w:type="paragraph" w:customStyle="1" w:styleId="1ff3">
    <w:name w:val="表(1)"/>
    <w:basedOn w:val="1ff2"/>
    <w:qFormat/>
    <w:rsid w:val="00000B20"/>
    <w:pPr>
      <w:ind w:leftChars="50" w:left="652" w:right="-36" w:hangingChars="250" w:hanging="531"/>
    </w:pPr>
  </w:style>
  <w:style w:type="paragraph" w:styleId="afffffffff3">
    <w:name w:val="endnote text"/>
    <w:basedOn w:val="a4"/>
    <w:link w:val="afffffffff4"/>
    <w:uiPriority w:val="99"/>
    <w:unhideWhenUsed/>
    <w:rsid w:val="00000B20"/>
    <w:pPr>
      <w:adjustRightInd w:val="0"/>
      <w:snapToGrid w:val="0"/>
    </w:pPr>
  </w:style>
  <w:style w:type="character" w:customStyle="1" w:styleId="afffffffff4">
    <w:name w:val="章節附註文字 字元"/>
    <w:link w:val="afffffffff3"/>
    <w:uiPriority w:val="99"/>
    <w:rsid w:val="00000B20"/>
    <w:rPr>
      <w:rFonts w:ascii="Calibri" w:hAnsi="Calibri"/>
      <w:kern w:val="2"/>
      <w:sz w:val="24"/>
      <w:szCs w:val="22"/>
    </w:rPr>
  </w:style>
  <w:style w:type="paragraph" w:customStyle="1" w:styleId="afffffffff5">
    <w:name w:val="日期字號"/>
    <w:basedOn w:val="a4"/>
    <w:next w:val="a4"/>
    <w:qFormat/>
    <w:rsid w:val="00000B20"/>
    <w:pPr>
      <w:autoSpaceDE w:val="0"/>
      <w:autoSpaceDN w:val="0"/>
      <w:adjustRightInd w:val="0"/>
    </w:pPr>
    <w:rPr>
      <w:rFonts w:ascii="標楷體" w:eastAsia="標楷體" w:hAnsi="Times New Roman"/>
      <w:kern w:val="0"/>
      <w:sz w:val="20"/>
      <w:szCs w:val="24"/>
    </w:rPr>
  </w:style>
  <w:style w:type="paragraph" w:customStyle="1" w:styleId="afffffffff6">
    <w:name w:val="文"/>
    <w:basedOn w:val="a4"/>
    <w:qFormat/>
    <w:rsid w:val="00000B20"/>
    <w:pPr>
      <w:adjustRightInd w:val="0"/>
      <w:ind w:firstLineChars="200" w:firstLine="200"/>
      <w:jc w:val="both"/>
      <w:textAlignment w:val="center"/>
    </w:pPr>
    <w:rPr>
      <w:rFonts w:ascii="Times New Roman" w:eastAsia="細明體" w:hAnsi="Times New Roman"/>
      <w:spacing w:val="4"/>
      <w:sz w:val="21"/>
      <w:szCs w:val="24"/>
    </w:rPr>
  </w:style>
  <w:style w:type="character" w:customStyle="1" w:styleId="yiv1377915237yui320581349110719872387">
    <w:name w:val="yiv1377915237yui_3_2_0_58_1349110719872387"/>
    <w:rsid w:val="00000B20"/>
  </w:style>
  <w:style w:type="paragraph" w:customStyle="1" w:styleId="afffffffff7">
    <w:name w:val="申論"/>
    <w:basedOn w:val="Default"/>
    <w:next w:val="Default"/>
    <w:qFormat/>
    <w:rsid w:val="00000B20"/>
    <w:rPr>
      <w:rFonts w:ascii="Times New Roman" w:eastAsia="新細明體" w:cs="Times New Roman"/>
      <w:color w:val="auto"/>
      <w:lang w:bidi="ar-SA"/>
    </w:rPr>
  </w:style>
  <w:style w:type="character" w:customStyle="1" w:styleId="headline-content">
    <w:name w:val="headline-content"/>
    <w:rsid w:val="00000B20"/>
  </w:style>
  <w:style w:type="character" w:customStyle="1" w:styleId="report">
    <w:name w:val="report"/>
    <w:rsid w:val="00000B20"/>
  </w:style>
  <w:style w:type="character" w:customStyle="1" w:styleId="editsection">
    <w:name w:val="editsection"/>
    <w:rsid w:val="00000B20"/>
  </w:style>
  <w:style w:type="character" w:customStyle="1" w:styleId="ratelabel">
    <w:name w:val="ratelabel"/>
    <w:rsid w:val="00000B20"/>
  </w:style>
  <w:style w:type="character" w:customStyle="1" w:styleId="ratedata">
    <w:name w:val="ratedata"/>
    <w:rsid w:val="00000B20"/>
  </w:style>
  <w:style w:type="character" w:customStyle="1" w:styleId="descrition">
    <w:name w:val="descrition"/>
    <w:rsid w:val="00000B20"/>
  </w:style>
  <w:style w:type="character" w:customStyle="1" w:styleId="sans-bold-15">
    <w:name w:val="sans-bold-15"/>
    <w:rsid w:val="00000B20"/>
  </w:style>
  <w:style w:type="character" w:customStyle="1" w:styleId="word">
    <w:name w:val="word"/>
    <w:rsid w:val="00000B20"/>
  </w:style>
  <w:style w:type="character" w:customStyle="1" w:styleId="sans-bold-12">
    <w:name w:val="sans-bold-12"/>
    <w:rsid w:val="00000B20"/>
  </w:style>
  <w:style w:type="character" w:customStyle="1" w:styleId="sans-12">
    <w:name w:val="sans-12"/>
    <w:rsid w:val="00000B20"/>
  </w:style>
  <w:style w:type="character" w:customStyle="1" w:styleId="number">
    <w:name w:val="number"/>
    <w:rsid w:val="00000B20"/>
  </w:style>
  <w:style w:type="character" w:customStyle="1" w:styleId="font10font08">
    <w:name w:val="font10 font08"/>
    <w:rsid w:val="00000B20"/>
  </w:style>
  <w:style w:type="paragraph" w:customStyle="1" w:styleId="blubox">
    <w:name w:val="blubox"/>
    <w:basedOn w:val="a4"/>
    <w:qFormat/>
    <w:rsid w:val="00000B20"/>
    <w:pPr>
      <w:widowControl/>
      <w:spacing w:before="100" w:beforeAutospacing="1" w:after="100" w:afterAutospacing="1"/>
    </w:pPr>
    <w:rPr>
      <w:rFonts w:ascii="新細明體" w:hAnsi="新細明體" w:cs="新細明體"/>
      <w:kern w:val="0"/>
      <w:szCs w:val="24"/>
      <w:lang w:bidi="bn-IN"/>
    </w:rPr>
  </w:style>
  <w:style w:type="paragraph" w:customStyle="1" w:styleId="msolistparagraph0">
    <w:name w:val="msolistparagraph"/>
    <w:basedOn w:val="a4"/>
    <w:qFormat/>
    <w:rsid w:val="00000B20"/>
    <w:pPr>
      <w:widowControl/>
      <w:spacing w:before="100" w:beforeAutospacing="1" w:after="100" w:afterAutospacing="1"/>
    </w:pPr>
    <w:rPr>
      <w:rFonts w:ascii="新細明體" w:hAnsi="新細明體" w:cs="新細明體"/>
      <w:kern w:val="0"/>
      <w:szCs w:val="24"/>
      <w:lang w:bidi="bn-IN"/>
    </w:rPr>
  </w:style>
  <w:style w:type="character" w:customStyle="1" w:styleId="yui-thumb">
    <w:name w:val="yui-thumb"/>
    <w:rsid w:val="00000B20"/>
  </w:style>
  <w:style w:type="character" w:customStyle="1" w:styleId="copy1">
    <w:name w:val="copy1"/>
    <w:rsid w:val="00000B20"/>
  </w:style>
  <w:style w:type="character" w:customStyle="1" w:styleId="style5">
    <w:name w:val="style5"/>
    <w:rsid w:val="00000B20"/>
  </w:style>
  <w:style w:type="character" w:customStyle="1" w:styleId="style3">
    <w:name w:val="style3"/>
    <w:rsid w:val="00000B20"/>
  </w:style>
  <w:style w:type="paragraph" w:customStyle="1" w:styleId="inner15">
    <w:name w:val="inner15"/>
    <w:basedOn w:val="a4"/>
    <w:rsid w:val="00000B20"/>
    <w:pPr>
      <w:widowControl/>
      <w:spacing w:before="100" w:beforeAutospacing="1" w:after="100" w:afterAutospacing="1"/>
    </w:pPr>
    <w:rPr>
      <w:rFonts w:ascii="新細明體" w:hAnsi="新細明體" w:cs="新細明體"/>
      <w:kern w:val="0"/>
      <w:szCs w:val="24"/>
      <w:lang w:bidi="bn-IN"/>
    </w:rPr>
  </w:style>
  <w:style w:type="paragraph" w:customStyle="1" w:styleId="bbsp">
    <w:name w:val="bbsp"/>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flagicon">
    <w:name w:val="flagicon"/>
    <w:rsid w:val="00000B20"/>
  </w:style>
  <w:style w:type="character" w:customStyle="1" w:styleId="yshortcuts">
    <w:name w:val="yshortcuts"/>
    <w:rsid w:val="00000B20"/>
  </w:style>
  <w:style w:type="character" w:customStyle="1" w:styleId="providerorg">
    <w:name w:val="provider org"/>
    <w:rsid w:val="00000B20"/>
  </w:style>
  <w:style w:type="character" w:customStyle="1" w:styleId="maintext1">
    <w:name w:val="maintext1"/>
    <w:rsid w:val="00000B20"/>
  </w:style>
  <w:style w:type="paragraph" w:customStyle="1" w:styleId="first">
    <w:name w:val="first"/>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txt14">
    <w:name w:val="txt14"/>
    <w:rsid w:val="00000B20"/>
  </w:style>
  <w:style w:type="paragraph" w:customStyle="1" w:styleId="1ff4">
    <w:name w:val="字元1 字元 字元 字元"/>
    <w:basedOn w:val="a4"/>
    <w:rsid w:val="00000B20"/>
    <w:pPr>
      <w:widowControl/>
      <w:spacing w:after="160" w:line="240" w:lineRule="exact"/>
    </w:pPr>
    <w:rPr>
      <w:rFonts w:ascii="Verdana" w:hAnsi="Verdana" w:cs="Verdana"/>
      <w:kern w:val="0"/>
      <w:sz w:val="20"/>
      <w:szCs w:val="20"/>
      <w:lang w:eastAsia="en-US"/>
    </w:rPr>
  </w:style>
  <w:style w:type="character" w:styleId="afffffffff8">
    <w:name w:val="endnote reference"/>
    <w:uiPriority w:val="99"/>
    <w:qFormat/>
    <w:rsid w:val="00000B20"/>
    <w:rPr>
      <w:vertAlign w:val="superscript"/>
    </w:rPr>
  </w:style>
  <w:style w:type="paragraph" w:customStyle="1" w:styleId="afffffffff9">
    <w:name w:val="註文(一)"/>
    <w:basedOn w:val="af0"/>
    <w:qFormat/>
    <w:rsid w:val="00000B20"/>
    <w:pPr>
      <w:autoSpaceDN w:val="0"/>
      <w:adjustRightInd w:val="0"/>
      <w:spacing w:line="280" w:lineRule="exact"/>
      <w:ind w:leftChars="150" w:left="971" w:hangingChars="300" w:hanging="607"/>
      <w:jc w:val="both"/>
    </w:pPr>
    <w:rPr>
      <w:rFonts w:ascii="Times New Roman" w:hAnsi="Times New Roman"/>
      <w:sz w:val="19"/>
      <w:szCs w:val="24"/>
      <w:lang w:eastAsia="ja-JP"/>
    </w:rPr>
  </w:style>
  <w:style w:type="paragraph" w:customStyle="1" w:styleId="1ff5">
    <w:name w:val="註文1."/>
    <w:basedOn w:val="af0"/>
    <w:rsid w:val="00000B20"/>
    <w:pPr>
      <w:autoSpaceDN w:val="0"/>
      <w:adjustRightInd w:val="0"/>
      <w:spacing w:line="280" w:lineRule="exact"/>
      <w:ind w:leftChars="400" w:left="1132" w:hangingChars="80" w:hanging="162"/>
      <w:jc w:val="both"/>
    </w:pPr>
    <w:rPr>
      <w:rFonts w:ascii="Times New Roman" w:hAnsi="Times New Roman"/>
      <w:sz w:val="19"/>
      <w:szCs w:val="24"/>
      <w:lang w:eastAsia="ja-JP"/>
    </w:rPr>
  </w:style>
  <w:style w:type="character" w:customStyle="1" w:styleId="afffff4">
    <w:name w:val="(一) 字元"/>
    <w:aliases w:val="標題 3 字元1"/>
    <w:link w:val="afffff3"/>
    <w:rsid w:val="00000B20"/>
    <w:rPr>
      <w:rFonts w:ascii="Arial" w:eastAsia="華康中黑體" w:hAnsi="Arial"/>
      <w:color w:val="000000"/>
      <w:kern w:val="2"/>
      <w:sz w:val="23"/>
      <w:szCs w:val="24"/>
    </w:rPr>
  </w:style>
  <w:style w:type="paragraph" w:customStyle="1" w:styleId="091">
    <w:name w:val="091註釋"/>
    <w:basedOn w:val="a4"/>
    <w:rsid w:val="003E3060"/>
    <w:pPr>
      <w:spacing w:line="240" w:lineRule="exact"/>
      <w:ind w:left="234" w:hangingChars="130" w:hanging="234"/>
      <w:jc w:val="both"/>
    </w:pPr>
    <w:rPr>
      <w:rFonts w:ascii="Times New Roman" w:eastAsia="華康楷書體W5" w:hAnsi="Times New Roman"/>
      <w:sz w:val="18"/>
      <w:szCs w:val="18"/>
      <w:shd w:val="clear" w:color="auto" w:fill="FFFFFF"/>
    </w:rPr>
  </w:style>
  <w:style w:type="character" w:customStyle="1" w:styleId="book-title">
    <w:name w:val="book-title"/>
    <w:rsid w:val="003E3060"/>
  </w:style>
  <w:style w:type="paragraph" w:customStyle="1" w:styleId="081-">
    <w:name w:val="081參考文獻-內文"/>
    <w:basedOn w:val="a4"/>
    <w:rsid w:val="00A31D2D"/>
    <w:pPr>
      <w:spacing w:line="280" w:lineRule="exact"/>
      <w:ind w:left="382" w:hangingChars="201" w:hanging="382"/>
      <w:jc w:val="both"/>
    </w:pPr>
    <w:rPr>
      <w:rFonts w:ascii="Times New Roman" w:eastAsia="華康中明體" w:hAnsi="Times New Roman"/>
      <w:sz w:val="19"/>
      <w:szCs w:val="24"/>
    </w:rPr>
  </w:style>
  <w:style w:type="character" w:customStyle="1" w:styleId="20">
    <w:name w:val="標題 2 字元"/>
    <w:aliases w:val="[ 一、] 字元"/>
    <w:link w:val="2"/>
    <w:uiPriority w:val="9"/>
    <w:rsid w:val="00341FA3"/>
    <w:rPr>
      <w:rFonts w:ascii="Arial" w:hAnsi="Arial"/>
      <w:b/>
      <w:bCs/>
      <w:kern w:val="2"/>
      <w:sz w:val="48"/>
      <w:szCs w:val="48"/>
    </w:rPr>
  </w:style>
  <w:style w:type="character" w:customStyle="1" w:styleId="30">
    <w:name w:val="標題 3 字元"/>
    <w:link w:val="3"/>
    <w:uiPriority w:val="9"/>
    <w:rsid w:val="00341FA3"/>
    <w:rPr>
      <w:rFonts w:ascii="Arial" w:hAnsi="Arial"/>
      <w:b/>
      <w:bCs/>
      <w:kern w:val="2"/>
      <w:sz w:val="36"/>
      <w:szCs w:val="36"/>
    </w:rPr>
  </w:style>
  <w:style w:type="character" w:customStyle="1" w:styleId="50">
    <w:name w:val="標題 5 字元"/>
    <w:link w:val="5"/>
    <w:uiPriority w:val="9"/>
    <w:rsid w:val="00341FA3"/>
    <w:rPr>
      <w:rFonts w:ascii="新細明體" w:hAnsi="新細明體" w:cs="新細明體"/>
      <w:b/>
      <w:bCs/>
      <w:sz w:val="24"/>
      <w:szCs w:val="22"/>
      <w:lang w:bidi="bn-IN"/>
    </w:rPr>
  </w:style>
  <w:style w:type="character" w:customStyle="1" w:styleId="60">
    <w:name w:val="標題 6 字元"/>
    <w:link w:val="6"/>
    <w:uiPriority w:val="9"/>
    <w:rsid w:val="00341FA3"/>
    <w:rPr>
      <w:rFonts w:ascii="新細明體" w:hAnsi="新細明體" w:cs="新細明體"/>
      <w:b/>
      <w:bCs/>
      <w:sz w:val="24"/>
      <w:szCs w:val="22"/>
      <w:lang w:bidi="bn-IN"/>
    </w:rPr>
  </w:style>
  <w:style w:type="paragraph" w:styleId="25">
    <w:name w:val="Body Text Indent 2"/>
    <w:basedOn w:val="a4"/>
    <w:link w:val="26"/>
    <w:rsid w:val="00341FA3"/>
    <w:pPr>
      <w:autoSpaceDN w:val="0"/>
      <w:ind w:firstLineChars="200" w:firstLine="460"/>
      <w:jc w:val="both"/>
    </w:pPr>
    <w:rPr>
      <w:rFonts w:ascii="Times New Roman" w:eastAsia="華康仿宋體" w:hAnsi="Times New Roman"/>
      <w:kern w:val="0"/>
      <w:sz w:val="23"/>
      <w:szCs w:val="24"/>
      <w:lang w:val="zh-CN"/>
    </w:rPr>
  </w:style>
  <w:style w:type="character" w:customStyle="1" w:styleId="26">
    <w:name w:val="本文縮排 2 字元"/>
    <w:link w:val="25"/>
    <w:rsid w:val="00341FA3"/>
    <w:rPr>
      <w:rFonts w:eastAsia="華康仿宋體"/>
      <w:sz w:val="23"/>
      <w:szCs w:val="24"/>
      <w:lang w:val="zh-CN"/>
    </w:rPr>
  </w:style>
  <w:style w:type="character" w:customStyle="1" w:styleId="72">
    <w:name w:val="樣式7 字元"/>
    <w:link w:val="71"/>
    <w:rsid w:val="00341FA3"/>
    <w:rPr>
      <w:kern w:val="2"/>
      <w:sz w:val="24"/>
      <w:szCs w:val="24"/>
    </w:rPr>
  </w:style>
  <w:style w:type="paragraph" w:customStyle="1" w:styleId="afffffffffa">
    <w:name w:val="階層３的標題"/>
    <w:basedOn w:val="3"/>
    <w:autoRedefine/>
    <w:qFormat/>
    <w:rsid w:val="00341FA3"/>
    <w:pPr>
      <w:autoSpaceDN w:val="0"/>
      <w:spacing w:before="174" w:after="174" w:line="360" w:lineRule="auto"/>
    </w:pPr>
    <w:rPr>
      <w:rFonts w:ascii="標楷體" w:eastAsia="標楷體" w:hAnsi="標楷體"/>
      <w:b w:val="0"/>
      <w:bCs w:val="0"/>
      <w:sz w:val="32"/>
      <w:szCs w:val="32"/>
    </w:rPr>
  </w:style>
  <w:style w:type="character" w:customStyle="1" w:styleId="1f5">
    <w:name w:val="目錄 1 字元"/>
    <w:link w:val="1f4"/>
    <w:uiPriority w:val="39"/>
    <w:rsid w:val="00341FA3"/>
    <w:rPr>
      <w:b/>
      <w:bCs/>
      <w:caps/>
      <w:kern w:val="2"/>
    </w:rPr>
  </w:style>
  <w:style w:type="character" w:customStyle="1" w:styleId="1ff6">
    <w:name w:val="1. 字元"/>
    <w:rsid w:val="00341FA3"/>
    <w:rPr>
      <w:rFonts w:eastAsia="華康仿宋體"/>
      <w:b/>
      <w:kern w:val="2"/>
      <w:sz w:val="23"/>
      <w:szCs w:val="23"/>
      <w:lang w:val="en-US" w:eastAsia="zh-TW" w:bidi="ar-SA"/>
    </w:rPr>
  </w:style>
  <w:style w:type="paragraph" w:customStyle="1" w:styleId="01">
    <w:name w:val="註腳文字01"/>
    <w:basedOn w:val="a4"/>
    <w:link w:val="010"/>
    <w:autoRedefine/>
    <w:qFormat/>
    <w:rsid w:val="00341FA3"/>
    <w:pPr>
      <w:autoSpaceDE w:val="0"/>
      <w:autoSpaceDN w:val="0"/>
      <w:adjustRightInd w:val="0"/>
      <w:snapToGrid w:val="0"/>
      <w:ind w:left="648" w:hangingChars="270" w:hanging="648"/>
    </w:pPr>
    <w:rPr>
      <w:rFonts w:ascii="新細明體" w:hAnsi="新細明體" w:cs="Angsana New"/>
      <w:szCs w:val="24"/>
      <w:lang w:val="zh-TW"/>
    </w:rPr>
  </w:style>
  <w:style w:type="character" w:customStyle="1" w:styleId="010">
    <w:name w:val="註腳文字01 字元"/>
    <w:link w:val="01"/>
    <w:rsid w:val="00341FA3"/>
    <w:rPr>
      <w:rFonts w:ascii="新細明體" w:hAnsi="新細明體" w:cs="Angsana New"/>
      <w:kern w:val="2"/>
      <w:sz w:val="24"/>
      <w:szCs w:val="24"/>
      <w:lang w:val="zh-TW"/>
    </w:rPr>
  </w:style>
  <w:style w:type="paragraph" w:customStyle="1" w:styleId="83">
    <w:name w:val="表#8"/>
    <w:basedOn w:val="afffffc"/>
    <w:qFormat/>
    <w:rsid w:val="00341FA3"/>
    <w:pPr>
      <w:adjustRightInd/>
      <w:spacing w:line="200" w:lineRule="exact"/>
      <w:jc w:val="center"/>
    </w:pPr>
    <w:rPr>
      <w:sz w:val="14"/>
      <w:szCs w:val="14"/>
      <w:lang w:eastAsia="zh-TW"/>
    </w:rPr>
  </w:style>
  <w:style w:type="character" w:customStyle="1" w:styleId="27">
    <w:name w:val="字元 字元2"/>
    <w:semiHidden/>
    <w:rsid w:val="00341FA3"/>
    <w:rPr>
      <w:rFonts w:eastAsia="新細明體"/>
      <w:kern w:val="2"/>
      <w:lang w:val="en-US" w:eastAsia="zh-TW" w:bidi="ar-SA"/>
    </w:rPr>
  </w:style>
  <w:style w:type="character" w:customStyle="1" w:styleId="Web0">
    <w:name w:val="內文 (Web) 字元"/>
    <w:rsid w:val="00341FA3"/>
    <w:rPr>
      <w:rFonts w:ascii="新細明體" w:eastAsia="新細明體" w:hAnsi="新細明體" w:cs="新細明體"/>
      <w:sz w:val="24"/>
      <w:szCs w:val="24"/>
      <w:lang w:val="en-US" w:eastAsia="zh-TW" w:bidi="ar-SA"/>
    </w:rPr>
  </w:style>
  <w:style w:type="paragraph" w:styleId="afffffffffb">
    <w:name w:val="Document Map"/>
    <w:basedOn w:val="a4"/>
    <w:link w:val="afffffffffc"/>
    <w:rsid w:val="00341FA3"/>
    <w:pPr>
      <w:shd w:val="clear" w:color="auto" w:fill="000080"/>
      <w:autoSpaceDN w:val="0"/>
      <w:jc w:val="both"/>
    </w:pPr>
    <w:rPr>
      <w:rFonts w:ascii="Arial" w:hAnsi="Arial"/>
      <w:sz w:val="23"/>
      <w:szCs w:val="24"/>
      <w:lang w:eastAsia="ja-JP"/>
    </w:rPr>
  </w:style>
  <w:style w:type="character" w:customStyle="1" w:styleId="afffffffffc">
    <w:name w:val="文件引導模式 字元"/>
    <w:link w:val="afffffffffb"/>
    <w:rsid w:val="00341FA3"/>
    <w:rPr>
      <w:rFonts w:ascii="Arial" w:hAnsi="Arial"/>
      <w:kern w:val="2"/>
      <w:sz w:val="23"/>
      <w:szCs w:val="24"/>
      <w:shd w:val="clear" w:color="auto" w:fill="000080"/>
      <w:lang w:eastAsia="ja-JP"/>
    </w:rPr>
  </w:style>
  <w:style w:type="paragraph" w:styleId="afffffffffd">
    <w:name w:val="Title"/>
    <w:aliases w:val="論文標題"/>
    <w:basedOn w:val="a4"/>
    <w:link w:val="afffffffffe"/>
    <w:uiPriority w:val="10"/>
    <w:qFormat/>
    <w:rsid w:val="00341FA3"/>
    <w:pPr>
      <w:spacing w:before="240" w:after="60"/>
      <w:jc w:val="center"/>
      <w:outlineLvl w:val="0"/>
    </w:pPr>
    <w:rPr>
      <w:rFonts w:ascii="Arial" w:hAnsi="Arial" w:cs="Arial"/>
      <w:b/>
      <w:bCs/>
      <w:sz w:val="32"/>
      <w:szCs w:val="32"/>
    </w:rPr>
  </w:style>
  <w:style w:type="character" w:customStyle="1" w:styleId="afffffffffe">
    <w:name w:val="標題 字元"/>
    <w:aliases w:val="論文標題 字元"/>
    <w:link w:val="afffffffffd"/>
    <w:uiPriority w:val="10"/>
    <w:rsid w:val="00341FA3"/>
    <w:rPr>
      <w:rFonts w:ascii="Arial" w:hAnsi="Arial" w:cs="Arial"/>
      <w:b/>
      <w:bCs/>
      <w:kern w:val="2"/>
      <w:sz w:val="32"/>
      <w:szCs w:val="32"/>
    </w:rPr>
  </w:style>
  <w:style w:type="paragraph" w:customStyle="1" w:styleId="1ff7">
    <w:name w:val="清單段落1"/>
    <w:basedOn w:val="a4"/>
    <w:uiPriority w:val="99"/>
    <w:qFormat/>
    <w:rsid w:val="00341FA3"/>
    <w:pPr>
      <w:ind w:leftChars="200" w:left="480"/>
    </w:pPr>
    <w:rPr>
      <w:rFonts w:ascii="Times New Roman" w:hAnsi="Times New Roman"/>
      <w:szCs w:val="24"/>
    </w:rPr>
  </w:style>
  <w:style w:type="paragraph" w:customStyle="1" w:styleId="affffffffff">
    <w:name w:val="標題一"/>
    <w:basedOn w:val="1f4"/>
    <w:link w:val="affffffffff0"/>
    <w:autoRedefine/>
    <w:qFormat/>
    <w:rsid w:val="00341FA3"/>
    <w:pPr>
      <w:tabs>
        <w:tab w:val="right" w:leader="dot" w:pos="8268"/>
      </w:tabs>
      <w:spacing w:beforeLines="50" w:before="0" w:afterLines="50" w:after="0" w:line="0" w:lineRule="atLeast"/>
      <w:ind w:left="993" w:hanging="993"/>
      <w:jc w:val="center"/>
    </w:pPr>
    <w:rPr>
      <w:rFonts w:ascii="新細明體" w:hAnsi="新細明體" w:cs="新細明體"/>
      <w:caps w:val="0"/>
      <w:color w:val="000000"/>
      <w:sz w:val="32"/>
      <w:szCs w:val="32"/>
    </w:rPr>
  </w:style>
  <w:style w:type="character" w:customStyle="1" w:styleId="affffffffff0">
    <w:name w:val="標題一 字元"/>
    <w:link w:val="affffffffff"/>
    <w:rsid w:val="00341FA3"/>
    <w:rPr>
      <w:rFonts w:ascii="新細明體" w:hAnsi="新細明體" w:cs="新細明體"/>
      <w:b/>
      <w:bCs/>
      <w:color w:val="000000"/>
      <w:kern w:val="2"/>
      <w:sz w:val="32"/>
      <w:szCs w:val="32"/>
    </w:rPr>
  </w:style>
  <w:style w:type="paragraph" w:customStyle="1" w:styleId="affffffffff1">
    <w:name w:val="首行縮排"/>
    <w:basedOn w:val="a4"/>
    <w:autoRedefine/>
    <w:qFormat/>
    <w:rsid w:val="00341FA3"/>
    <w:pPr>
      <w:spacing w:beforeLines="50"/>
      <w:ind w:leftChars="300" w:left="1327" w:rightChars="100" w:right="240" w:hangingChars="253" w:hanging="607"/>
      <w:jc w:val="both"/>
    </w:pPr>
    <w:rPr>
      <w:rFonts w:ascii="新細明體" w:hAnsi="新細明體" w:cs="Arial"/>
      <w:color w:val="000000"/>
      <w:szCs w:val="24"/>
    </w:rPr>
  </w:style>
  <w:style w:type="paragraph" w:styleId="a">
    <w:name w:val="List Bullet"/>
    <w:basedOn w:val="a4"/>
    <w:unhideWhenUsed/>
    <w:rsid w:val="00341FA3"/>
    <w:pPr>
      <w:numPr>
        <w:numId w:val="5"/>
      </w:numPr>
      <w:contextualSpacing/>
    </w:pPr>
  </w:style>
  <w:style w:type="paragraph" w:customStyle="1" w:styleId="affffffffff2">
    <w:name w:val="標題１６"/>
    <w:basedOn w:val="affffffffff"/>
    <w:next w:val="1f4"/>
    <w:link w:val="affffffffff3"/>
    <w:autoRedefine/>
    <w:qFormat/>
    <w:rsid w:val="00341FA3"/>
  </w:style>
  <w:style w:type="character" w:customStyle="1" w:styleId="affffffffff3">
    <w:name w:val="標題１６ 字元"/>
    <w:link w:val="affffffffff2"/>
    <w:rsid w:val="00341FA3"/>
  </w:style>
  <w:style w:type="paragraph" w:customStyle="1" w:styleId="affffffffff4">
    <w:name w:val="標題１４"/>
    <w:basedOn w:val="a4"/>
    <w:next w:val="23"/>
    <w:link w:val="affffffffff5"/>
    <w:autoRedefine/>
    <w:qFormat/>
    <w:rsid w:val="00341FA3"/>
    <w:pPr>
      <w:widowControl/>
    </w:pPr>
    <w:rPr>
      <w:rFonts w:ascii="新細明體" w:hAnsi="新細明體"/>
      <w:b/>
      <w:sz w:val="28"/>
      <w:szCs w:val="28"/>
    </w:rPr>
  </w:style>
  <w:style w:type="character" w:customStyle="1" w:styleId="affffffffff5">
    <w:name w:val="標題１４ 字元"/>
    <w:link w:val="affffffffff4"/>
    <w:rsid w:val="00341FA3"/>
    <w:rPr>
      <w:rFonts w:ascii="新細明體" w:hAnsi="新細明體"/>
      <w:b/>
      <w:kern w:val="2"/>
      <w:sz w:val="28"/>
      <w:szCs w:val="28"/>
    </w:rPr>
  </w:style>
  <w:style w:type="paragraph" w:customStyle="1" w:styleId="affffffffff6">
    <w:name w:val="標題１２"/>
    <w:basedOn w:val="a4"/>
    <w:next w:val="32"/>
    <w:link w:val="affffffffff7"/>
    <w:autoRedefine/>
    <w:qFormat/>
    <w:rsid w:val="00341FA3"/>
    <w:pPr>
      <w:widowControl/>
      <w:ind w:leftChars="-1" w:left="-2"/>
    </w:pPr>
    <w:rPr>
      <w:rFonts w:ascii="Times New Roman" w:hAnsi="新細明體"/>
      <w:b/>
      <w:szCs w:val="24"/>
    </w:rPr>
  </w:style>
  <w:style w:type="character" w:customStyle="1" w:styleId="affffffffff7">
    <w:name w:val="標題１２ 字元"/>
    <w:link w:val="affffffffff6"/>
    <w:rsid w:val="00341FA3"/>
    <w:rPr>
      <w:rFonts w:hAnsi="新細明體"/>
      <w:b/>
      <w:kern w:val="2"/>
      <w:sz w:val="24"/>
      <w:szCs w:val="24"/>
    </w:rPr>
  </w:style>
  <w:style w:type="paragraph" w:customStyle="1" w:styleId="affffffffff8">
    <w:name w:val="標題１"/>
    <w:basedOn w:val="affffffffff"/>
    <w:qFormat/>
    <w:rsid w:val="00341FA3"/>
    <w:pPr>
      <w:spacing w:beforeLines="0" w:afterLines="0" w:line="500" w:lineRule="exact"/>
      <w:jc w:val="left"/>
    </w:pPr>
  </w:style>
  <w:style w:type="table" w:customStyle="1" w:styleId="1ff8">
    <w:name w:val="淺色網底1"/>
    <w:basedOn w:val="a6"/>
    <w:rsid w:val="00341FA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ffffff9">
    <w:name w:val="No Spacing"/>
    <w:link w:val="affffffffffa"/>
    <w:uiPriority w:val="1"/>
    <w:qFormat/>
    <w:rsid w:val="00341FA3"/>
    <w:rPr>
      <w:rFonts w:ascii="Calibri" w:hAnsi="Calibri"/>
      <w:sz w:val="22"/>
      <w:szCs w:val="22"/>
    </w:rPr>
  </w:style>
  <w:style w:type="character" w:customStyle="1" w:styleId="affffffffffa">
    <w:name w:val="無間距 字元"/>
    <w:link w:val="affffffffff9"/>
    <w:uiPriority w:val="1"/>
    <w:rsid w:val="00341FA3"/>
    <w:rPr>
      <w:rFonts w:ascii="Calibri" w:hAnsi="Calibri"/>
      <w:sz w:val="22"/>
      <w:szCs w:val="22"/>
    </w:rPr>
  </w:style>
  <w:style w:type="paragraph" w:styleId="34">
    <w:name w:val="Body Text Indent 3"/>
    <w:aliases w:val="參考書目縮排4"/>
    <w:basedOn w:val="a4"/>
    <w:link w:val="35"/>
    <w:uiPriority w:val="99"/>
    <w:rsid w:val="00341FA3"/>
    <w:pPr>
      <w:ind w:firstLine="482"/>
      <w:jc w:val="both"/>
    </w:pPr>
    <w:rPr>
      <w:rFonts w:ascii="新細明體" w:eastAsia="細明體" w:hAnsi="Times New Roman"/>
      <w:sz w:val="20"/>
      <w:szCs w:val="20"/>
    </w:rPr>
  </w:style>
  <w:style w:type="character" w:customStyle="1" w:styleId="35">
    <w:name w:val="本文縮排 3 字元"/>
    <w:aliases w:val="參考書目縮排4 字元"/>
    <w:link w:val="34"/>
    <w:uiPriority w:val="99"/>
    <w:rsid w:val="00341FA3"/>
    <w:rPr>
      <w:rFonts w:ascii="新細明體" w:eastAsia="細明體"/>
      <w:kern w:val="2"/>
    </w:rPr>
  </w:style>
  <w:style w:type="paragraph" w:customStyle="1" w:styleId="1ff9">
    <w:name w:val="內文縮排+1"/>
    <w:basedOn w:val="a4"/>
    <w:next w:val="a4"/>
    <w:qFormat/>
    <w:rsid w:val="00341FA3"/>
    <w:pPr>
      <w:autoSpaceDE w:val="0"/>
      <w:autoSpaceDN w:val="0"/>
      <w:adjustRightInd w:val="0"/>
    </w:pPr>
    <w:rPr>
      <w:rFonts w:ascii="新細明體" w:hAnsi="Times New Roman"/>
      <w:kern w:val="0"/>
      <w:szCs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4"/>
    <w:semiHidden/>
    <w:qFormat/>
    <w:rsid w:val="00341FA3"/>
    <w:pPr>
      <w:widowControl/>
      <w:spacing w:after="160" w:line="240" w:lineRule="exact"/>
    </w:pPr>
    <w:rPr>
      <w:rFonts w:ascii="Tahoma" w:hAnsi="Tahoma" w:cs="Tahoma"/>
      <w:kern w:val="0"/>
      <w:sz w:val="20"/>
      <w:szCs w:val="20"/>
      <w:lang w:eastAsia="en-US"/>
    </w:rPr>
  </w:style>
  <w:style w:type="paragraph" w:customStyle="1" w:styleId="1ffa">
    <w:name w:val="內文+1"/>
    <w:basedOn w:val="a4"/>
    <w:next w:val="a4"/>
    <w:qFormat/>
    <w:rsid w:val="00341FA3"/>
    <w:pPr>
      <w:autoSpaceDE w:val="0"/>
      <w:autoSpaceDN w:val="0"/>
      <w:adjustRightInd w:val="0"/>
    </w:pPr>
    <w:rPr>
      <w:rFonts w:ascii="標楷體" w:eastAsia="標楷體" w:hAnsi="Times New Roman"/>
      <w:kern w:val="0"/>
      <w:szCs w:val="24"/>
    </w:rPr>
  </w:style>
  <w:style w:type="paragraph" w:customStyle="1" w:styleId="article-image1">
    <w:name w:val="article-image1"/>
    <w:basedOn w:val="a4"/>
    <w:qFormat/>
    <w:rsid w:val="00341FA3"/>
    <w:pPr>
      <w:widowControl/>
      <w:spacing w:after="144"/>
      <w:ind w:left="240"/>
    </w:pPr>
    <w:rPr>
      <w:rFonts w:ascii="Arial" w:hAnsi="Arial" w:cs="Arial"/>
      <w:b/>
      <w:bCs/>
      <w:color w:val="666666"/>
      <w:kern w:val="0"/>
      <w:sz w:val="26"/>
      <w:szCs w:val="26"/>
    </w:rPr>
  </w:style>
  <w:style w:type="paragraph" w:customStyle="1" w:styleId="rtecenter1">
    <w:name w:val="rtecenter1"/>
    <w:basedOn w:val="a4"/>
    <w:qFormat/>
    <w:rsid w:val="00341FA3"/>
    <w:pPr>
      <w:widowControl/>
      <w:spacing w:before="100" w:beforeAutospacing="1" w:after="180"/>
      <w:jc w:val="center"/>
    </w:pPr>
    <w:rPr>
      <w:rFonts w:ascii="新細明體" w:hAnsi="新細明體" w:cs="新細明體"/>
      <w:kern w:val="0"/>
      <w:szCs w:val="24"/>
    </w:rPr>
  </w:style>
  <w:style w:type="character" w:customStyle="1" w:styleId="hidden">
    <w:name w:val="hidden"/>
    <w:rsid w:val="00341FA3"/>
  </w:style>
  <w:style w:type="character" w:customStyle="1" w:styleId="maintopictitle">
    <w:name w:val="main_topic_title"/>
    <w:rsid w:val="00341FA3"/>
  </w:style>
  <w:style w:type="character" w:customStyle="1" w:styleId="bl24b">
    <w:name w:val="bl24b"/>
    <w:rsid w:val="00341FA3"/>
  </w:style>
  <w:style w:type="paragraph" w:customStyle="1" w:styleId="1ffb">
    <w:name w:val="字元1"/>
    <w:basedOn w:val="a4"/>
    <w:rsid w:val="00341FA3"/>
    <w:pPr>
      <w:widowControl/>
      <w:spacing w:after="160" w:line="240" w:lineRule="exact"/>
    </w:pPr>
    <w:rPr>
      <w:rFonts w:ascii="Verdana" w:hAnsi="Verdana"/>
      <w:kern w:val="0"/>
      <w:sz w:val="20"/>
      <w:szCs w:val="20"/>
      <w:lang w:eastAsia="en-US"/>
    </w:rPr>
  </w:style>
  <w:style w:type="character" w:customStyle="1" w:styleId="insubject11">
    <w:name w:val="insubject11"/>
    <w:rsid w:val="00341FA3"/>
    <w:rPr>
      <w:b/>
      <w:bCs/>
      <w:color w:val="333333"/>
      <w:spacing w:val="24"/>
      <w:sz w:val="23"/>
      <w:szCs w:val="23"/>
      <w:shd w:val="clear" w:color="auto" w:fill="FFFFFF"/>
    </w:rPr>
  </w:style>
  <w:style w:type="character" w:customStyle="1" w:styleId="notranslate">
    <w:name w:val="notranslate"/>
    <w:rsid w:val="00341FA3"/>
  </w:style>
  <w:style w:type="character" w:customStyle="1" w:styleId="google-src-text1">
    <w:name w:val="google-src-text1"/>
    <w:rsid w:val="00341FA3"/>
    <w:rPr>
      <w:vanish/>
      <w:webHidden w:val="0"/>
      <w:specVanish w:val="0"/>
    </w:rPr>
  </w:style>
  <w:style w:type="paragraph" w:customStyle="1" w:styleId="Pa7">
    <w:name w:val="Pa7"/>
    <w:basedOn w:val="a4"/>
    <w:next w:val="a4"/>
    <w:qFormat/>
    <w:rsid w:val="00341FA3"/>
    <w:pPr>
      <w:autoSpaceDE w:val="0"/>
      <w:autoSpaceDN w:val="0"/>
      <w:adjustRightInd w:val="0"/>
      <w:spacing w:line="281" w:lineRule="atLeast"/>
    </w:pPr>
    <w:rPr>
      <w:rFonts w:ascii="Adobe Caslon Pro" w:eastAsia="Adobe Caslon Pro" w:hAnsi="Times New Roman"/>
      <w:kern w:val="0"/>
      <w:szCs w:val="24"/>
    </w:rPr>
  </w:style>
  <w:style w:type="paragraph" w:customStyle="1" w:styleId="Pa10">
    <w:name w:val="Pa10"/>
    <w:basedOn w:val="Default"/>
    <w:next w:val="Default"/>
    <w:qFormat/>
    <w:rsid w:val="00341FA3"/>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qFormat/>
    <w:rsid w:val="00341FA3"/>
    <w:pPr>
      <w:spacing w:line="281" w:lineRule="atLeast"/>
    </w:pPr>
    <w:rPr>
      <w:rFonts w:ascii="Myriad Pro" w:eastAsia="Myriad Pro" w:cs="Times New Roman"/>
      <w:color w:val="auto"/>
      <w:lang w:bidi="ar-SA"/>
    </w:rPr>
  </w:style>
  <w:style w:type="character" w:customStyle="1" w:styleId="A100">
    <w:name w:val="A10"/>
    <w:rsid w:val="00341FA3"/>
    <w:rPr>
      <w:rFonts w:cs="Myriad Pro"/>
      <w:color w:val="000000"/>
      <w:sz w:val="22"/>
      <w:szCs w:val="22"/>
      <w:u w:val="single"/>
    </w:rPr>
  </w:style>
  <w:style w:type="paragraph" w:customStyle="1" w:styleId="affffffffffb">
    <w:name w:val="檔號"/>
    <w:basedOn w:val="a4"/>
    <w:qFormat/>
    <w:rsid w:val="00341FA3"/>
    <w:pPr>
      <w:framePr w:w="1507" w:h="800" w:hSpace="180" w:wrap="auto" w:vAnchor="page" w:hAnchor="text" w:x="-109" w:y="687"/>
    </w:pPr>
    <w:rPr>
      <w:rFonts w:ascii="標楷體" w:eastAsia="標楷體" w:hAnsi="標楷體"/>
      <w:szCs w:val="24"/>
    </w:rPr>
  </w:style>
  <w:style w:type="character" w:customStyle="1" w:styleId="alt-edited">
    <w:name w:val="alt-edited"/>
    <w:rsid w:val="00341FA3"/>
  </w:style>
  <w:style w:type="character" w:customStyle="1" w:styleId="atn">
    <w:name w:val="atn"/>
    <w:rsid w:val="00341FA3"/>
  </w:style>
  <w:style w:type="character" w:customStyle="1" w:styleId="afb">
    <w:name w:val="本文縮排 字元"/>
    <w:link w:val="afa"/>
    <w:rsid w:val="00341FA3"/>
    <w:rPr>
      <w:rFonts w:ascii="Calibri" w:hAnsi="Calibri"/>
      <w:kern w:val="2"/>
      <w:sz w:val="24"/>
      <w:szCs w:val="22"/>
    </w:rPr>
  </w:style>
  <w:style w:type="character" w:customStyle="1" w:styleId="1ffc">
    <w:name w:val="字元 字元1"/>
    <w:semiHidden/>
    <w:rsid w:val="00341FA3"/>
    <w:rPr>
      <w:rFonts w:eastAsia="新細明體"/>
      <w:kern w:val="2"/>
    </w:rPr>
  </w:style>
  <w:style w:type="paragraph" w:styleId="affffffffffc">
    <w:name w:val="TOC Heading"/>
    <w:basedOn w:val="10"/>
    <w:next w:val="a4"/>
    <w:uiPriority w:val="39"/>
    <w:qFormat/>
    <w:rsid w:val="00341FA3"/>
    <w:pPr>
      <w:keepNext/>
      <w:keepLines/>
      <w:tabs>
        <w:tab w:val="right" w:leader="dot" w:pos="8268"/>
      </w:tabs>
      <w:spacing w:before="0" w:beforeAutospacing="0" w:after="0" w:afterAutospacing="0" w:line="276" w:lineRule="auto"/>
      <w:jc w:val="both"/>
      <w:outlineLvl w:val="9"/>
    </w:pPr>
    <w:rPr>
      <w:rFonts w:ascii="Cambria" w:hAnsi="Cambria" w:cs="Times New Roman"/>
      <w:color w:val="365F91"/>
      <w:kern w:val="0"/>
      <w:sz w:val="40"/>
      <w:szCs w:val="40"/>
      <w:lang w:bidi="ar-SA"/>
    </w:rPr>
  </w:style>
  <w:style w:type="paragraph" w:customStyle="1" w:styleId="text13">
    <w:name w:val="text13"/>
    <w:basedOn w:val="a4"/>
    <w:qFormat/>
    <w:rsid w:val="00341FA3"/>
    <w:pPr>
      <w:widowControl/>
      <w:spacing w:before="100" w:beforeAutospacing="1" w:after="100" w:afterAutospacing="1" w:line="375" w:lineRule="atLeast"/>
      <w:ind w:left="585" w:hanging="390"/>
    </w:pPr>
    <w:rPr>
      <w:rFonts w:ascii="sөũ" w:hAnsi="sөũ" w:cs="新細明體"/>
      <w:color w:val="666666"/>
      <w:kern w:val="0"/>
      <w:sz w:val="20"/>
      <w:szCs w:val="20"/>
    </w:rPr>
  </w:style>
  <w:style w:type="paragraph" w:customStyle="1" w:styleId="text53">
    <w:name w:val="text53"/>
    <w:basedOn w:val="a4"/>
    <w:qFormat/>
    <w:rsid w:val="00341FA3"/>
    <w:pPr>
      <w:widowControl/>
      <w:spacing w:before="100" w:beforeAutospacing="1" w:after="100" w:afterAutospacing="1" w:line="375" w:lineRule="atLeast"/>
      <w:ind w:left="585" w:firstLine="390"/>
    </w:pPr>
    <w:rPr>
      <w:rFonts w:ascii="sөũ" w:hAnsi="sөũ" w:cs="新細明體"/>
      <w:color w:val="666666"/>
      <w:kern w:val="0"/>
      <w:sz w:val="20"/>
      <w:szCs w:val="20"/>
    </w:rPr>
  </w:style>
  <w:style w:type="paragraph" w:customStyle="1" w:styleId="text34">
    <w:name w:val="text34"/>
    <w:basedOn w:val="a4"/>
    <w:qFormat/>
    <w:rsid w:val="00341FA3"/>
    <w:pPr>
      <w:widowControl/>
      <w:spacing w:before="100" w:beforeAutospacing="1" w:after="100" w:afterAutospacing="1" w:line="375" w:lineRule="atLeast"/>
      <w:ind w:left="780" w:hanging="195"/>
    </w:pPr>
    <w:rPr>
      <w:rFonts w:ascii="sөũ" w:hAnsi="sөũ" w:cs="新細明體"/>
      <w:color w:val="666666"/>
      <w:kern w:val="0"/>
      <w:sz w:val="20"/>
      <w:szCs w:val="20"/>
    </w:rPr>
  </w:style>
  <w:style w:type="paragraph" w:customStyle="1" w:styleId="text24">
    <w:name w:val="text24"/>
    <w:basedOn w:val="a4"/>
    <w:qFormat/>
    <w:rsid w:val="00341FA3"/>
    <w:pPr>
      <w:widowControl/>
      <w:spacing w:before="100" w:beforeAutospacing="1" w:after="100" w:afterAutospacing="1" w:line="375" w:lineRule="atLeast"/>
      <w:ind w:left="780" w:hanging="390"/>
    </w:pPr>
    <w:rPr>
      <w:rFonts w:ascii="sөũ" w:hAnsi="sөũ" w:cs="新細明體"/>
      <w:color w:val="666666"/>
      <w:kern w:val="0"/>
      <w:sz w:val="20"/>
      <w:szCs w:val="20"/>
    </w:rPr>
  </w:style>
  <w:style w:type="paragraph" w:customStyle="1" w:styleId="text64">
    <w:name w:val="text64"/>
    <w:basedOn w:val="a4"/>
    <w:qFormat/>
    <w:rsid w:val="00341FA3"/>
    <w:pPr>
      <w:widowControl/>
      <w:spacing w:before="100" w:beforeAutospacing="1" w:after="100" w:afterAutospacing="1" w:line="375" w:lineRule="atLeast"/>
      <w:ind w:left="780" w:firstLine="390"/>
    </w:pPr>
    <w:rPr>
      <w:rFonts w:ascii="sөũ" w:hAnsi="sөũ" w:cs="新細明體"/>
      <w:color w:val="666666"/>
      <w:kern w:val="0"/>
      <w:sz w:val="2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341FA3"/>
    <w:rPr>
      <w:rFonts w:eastAsia="標楷體"/>
      <w:kern w:val="2"/>
    </w:rPr>
  </w:style>
  <w:style w:type="character" w:styleId="affffffffffd">
    <w:name w:val="line number"/>
    <w:qFormat/>
    <w:rsid w:val="00341FA3"/>
  </w:style>
  <w:style w:type="paragraph" w:customStyle="1" w:styleId="photo-caption">
    <w:name w:val="photo-caption"/>
    <w:basedOn w:val="a4"/>
    <w:rsid w:val="005905A2"/>
    <w:pPr>
      <w:widowControl/>
      <w:spacing w:before="100" w:beforeAutospacing="1" w:after="100" w:afterAutospacing="1"/>
    </w:pPr>
    <w:rPr>
      <w:rFonts w:ascii="新細明體" w:hAnsi="新細明體" w:cs="新細明體"/>
      <w:kern w:val="0"/>
      <w:szCs w:val="24"/>
    </w:rPr>
  </w:style>
  <w:style w:type="character" w:styleId="HTML5">
    <w:name w:val="HTML Acronym"/>
    <w:uiPriority w:val="99"/>
    <w:unhideWhenUsed/>
    <w:qFormat/>
    <w:rsid w:val="005905A2"/>
  </w:style>
  <w:style w:type="character" w:customStyle="1" w:styleId="kword1">
    <w:name w:val="kword1"/>
    <w:uiPriority w:val="99"/>
    <w:rsid w:val="007B2F45"/>
    <w:rPr>
      <w:color w:val="505050"/>
    </w:rPr>
  </w:style>
  <w:style w:type="paragraph" w:customStyle="1" w:styleId="phtocaption">
    <w:name w:val="phtocaption"/>
    <w:basedOn w:val="a4"/>
    <w:rsid w:val="005876E4"/>
    <w:pPr>
      <w:widowControl/>
      <w:spacing w:after="150" w:line="336" w:lineRule="atLeast"/>
    </w:pPr>
    <w:rPr>
      <w:rFonts w:ascii="simsong" w:hAnsi="simsong" w:cs="新細明體"/>
      <w:color w:val="555555"/>
      <w:kern w:val="0"/>
      <w:sz w:val="18"/>
      <w:szCs w:val="18"/>
    </w:rPr>
  </w:style>
  <w:style w:type="character" w:customStyle="1" w:styleId="date1">
    <w:name w:val="date1"/>
    <w:qFormat/>
    <w:rsid w:val="005876E4"/>
    <w:rPr>
      <w:b/>
      <w:bCs/>
      <w:color w:val="990000"/>
    </w:rPr>
  </w:style>
  <w:style w:type="paragraph" w:customStyle="1" w:styleId="firstletter">
    <w:name w:val="first_letter"/>
    <w:basedOn w:val="a4"/>
    <w:rsid w:val="005876E4"/>
    <w:pPr>
      <w:widowControl/>
      <w:spacing w:after="100" w:afterAutospacing="1"/>
    </w:pPr>
    <w:rPr>
      <w:rFonts w:ascii="新細明體" w:hAnsi="新細明體" w:cs="新細明體"/>
      <w:kern w:val="0"/>
      <w:szCs w:val="24"/>
    </w:rPr>
  </w:style>
  <w:style w:type="character" w:customStyle="1" w:styleId="mbox-text-span">
    <w:name w:val="mbox-text-span"/>
    <w:rsid w:val="006B76E9"/>
  </w:style>
  <w:style w:type="character" w:customStyle="1" w:styleId="hide-when-compact">
    <w:name w:val="hide-when-compact"/>
    <w:rsid w:val="006B76E9"/>
  </w:style>
  <w:style w:type="character" w:customStyle="1" w:styleId="ilh-page">
    <w:name w:val="ilh-page"/>
    <w:rsid w:val="006B76E9"/>
  </w:style>
  <w:style w:type="character" w:customStyle="1" w:styleId="noprint">
    <w:name w:val="noprint"/>
    <w:rsid w:val="006B76E9"/>
  </w:style>
  <w:style w:type="character" w:customStyle="1" w:styleId="ilh-lang">
    <w:name w:val="ilh-lang"/>
    <w:rsid w:val="006B76E9"/>
  </w:style>
  <w:style w:type="character" w:customStyle="1" w:styleId="ilh-colon">
    <w:name w:val="ilh-colon"/>
    <w:rsid w:val="006B76E9"/>
  </w:style>
  <w:style w:type="character" w:customStyle="1" w:styleId="ilh-link">
    <w:name w:val="ilh-link"/>
    <w:rsid w:val="006B76E9"/>
  </w:style>
  <w:style w:type="character" w:customStyle="1" w:styleId="mw-editsection2">
    <w:name w:val="mw-editsection2"/>
    <w:rsid w:val="00FC62A6"/>
  </w:style>
  <w:style w:type="paragraph" w:customStyle="1" w:styleId="m-7609972285776918995msoplaintext">
    <w:name w:val="m_-7609972285776918995msoplaintext"/>
    <w:basedOn w:val="a4"/>
    <w:rsid w:val="00756F5A"/>
    <w:pPr>
      <w:widowControl/>
      <w:spacing w:before="100" w:beforeAutospacing="1" w:after="100" w:afterAutospacing="1"/>
    </w:pPr>
    <w:rPr>
      <w:rFonts w:ascii="新細明體" w:hAnsi="新細明體" w:cs="新細明體"/>
      <w:kern w:val="0"/>
      <w:szCs w:val="24"/>
    </w:rPr>
  </w:style>
  <w:style w:type="paragraph" w:customStyle="1" w:styleId="m-7609972285776918995msolistparagraph">
    <w:name w:val="m_-7609972285776918995msolistparagraph"/>
    <w:basedOn w:val="a4"/>
    <w:rsid w:val="00756F5A"/>
    <w:pPr>
      <w:widowControl/>
      <w:spacing w:before="100" w:beforeAutospacing="1" w:after="100" w:afterAutospacing="1"/>
    </w:pPr>
    <w:rPr>
      <w:rFonts w:ascii="新細明體" w:hAnsi="新細明體" w:cs="新細明體"/>
      <w:kern w:val="0"/>
      <w:szCs w:val="24"/>
    </w:rPr>
  </w:style>
  <w:style w:type="character" w:customStyle="1" w:styleId="a11">
    <w:name w:val="a11"/>
    <w:rsid w:val="00E1367E"/>
    <w:rPr>
      <w:color w:val="FF0000"/>
    </w:rPr>
  </w:style>
  <w:style w:type="paragraph" w:customStyle="1" w:styleId="kein">
    <w:name w:val="kein"/>
    <w:basedOn w:val="a4"/>
    <w:rsid w:val="008C68B6"/>
    <w:pPr>
      <w:widowControl/>
      <w:spacing w:before="100" w:beforeAutospacing="1" w:after="100" w:afterAutospacing="1"/>
    </w:pPr>
    <w:rPr>
      <w:rFonts w:ascii="新細明體" w:hAnsi="新細明體" w:cs="新細明體"/>
      <w:kern w:val="0"/>
      <w:szCs w:val="24"/>
    </w:rPr>
  </w:style>
  <w:style w:type="character" w:customStyle="1" w:styleId="link-external">
    <w:name w:val="link-external"/>
    <w:rsid w:val="00751A52"/>
  </w:style>
  <w:style w:type="paragraph" w:customStyle="1" w:styleId="Pa17">
    <w:name w:val="Pa17"/>
    <w:basedOn w:val="Default"/>
    <w:next w:val="Default"/>
    <w:uiPriority w:val="99"/>
    <w:rsid w:val="00190069"/>
    <w:pPr>
      <w:spacing w:line="141" w:lineRule="atLeast"/>
    </w:pPr>
    <w:rPr>
      <w:rFonts w:ascii="Futura Book" w:eastAsia="Futura Book" w:cs="Times New Roman"/>
      <w:color w:val="auto"/>
      <w:lang w:bidi="ar-SA"/>
    </w:rPr>
  </w:style>
  <w:style w:type="paragraph" w:customStyle="1" w:styleId="1ffd">
    <w:name w:val="字元1"/>
    <w:basedOn w:val="a4"/>
    <w:rsid w:val="0063086F"/>
    <w:pPr>
      <w:widowControl/>
      <w:spacing w:after="160" w:line="240" w:lineRule="exact"/>
    </w:pPr>
    <w:rPr>
      <w:rFonts w:ascii="Verdana" w:hAnsi="Verdana"/>
      <w:kern w:val="0"/>
      <w:sz w:val="20"/>
      <w:szCs w:val="20"/>
      <w:lang w:eastAsia="en-US"/>
    </w:rPr>
  </w:style>
  <w:style w:type="character" w:customStyle="1" w:styleId="afffffffff2">
    <w:name w:val="文獻 字元"/>
    <w:link w:val="afffffffff1"/>
    <w:rsid w:val="00803D8A"/>
    <w:rPr>
      <w:rFonts w:eastAsia="華康仿宋體"/>
      <w:kern w:val="2"/>
      <w:sz w:val="23"/>
      <w:szCs w:val="24"/>
    </w:rPr>
  </w:style>
  <w:style w:type="character" w:customStyle="1" w:styleId="rrtitle1">
    <w:name w:val="rrtitle1"/>
    <w:rsid w:val="002C131F"/>
    <w:rPr>
      <w:rFonts w:ascii="Arial" w:hAnsi="Arial" w:hint="default"/>
      <w:b/>
      <w:bCs/>
      <w:color w:val="000000"/>
      <w:sz w:val="60"/>
      <w:szCs w:val="60"/>
    </w:rPr>
  </w:style>
  <w:style w:type="character" w:customStyle="1" w:styleId="rrhead1">
    <w:name w:val="rrhead1"/>
    <w:rsid w:val="002C131F"/>
    <w:rPr>
      <w:rFonts w:ascii="Arial" w:hAnsi="Arial" w:hint="default"/>
      <w:b/>
      <w:bCs/>
      <w:color w:val="59336B"/>
      <w:sz w:val="36"/>
      <w:szCs w:val="36"/>
    </w:rPr>
  </w:style>
  <w:style w:type="character" w:customStyle="1" w:styleId="toctext">
    <w:name w:val="toctext"/>
    <w:rsid w:val="002C131F"/>
  </w:style>
  <w:style w:type="paragraph" w:customStyle="1" w:styleId="--">
    <w:name w:val="文獻--標"/>
    <w:basedOn w:val="a4"/>
    <w:rsid w:val="0000172B"/>
    <w:pPr>
      <w:keepNext/>
      <w:overflowPunct w:val="0"/>
      <w:autoSpaceDE w:val="0"/>
      <w:autoSpaceDN w:val="0"/>
      <w:adjustRightInd w:val="0"/>
      <w:snapToGrid w:val="0"/>
      <w:spacing w:beforeLines="100" w:before="240" w:afterLines="50" w:after="120" w:line="380" w:lineRule="exact"/>
      <w:jc w:val="both"/>
      <w:outlineLvl w:val="0"/>
    </w:pPr>
    <w:rPr>
      <w:rFonts w:ascii="Times New Roman" w:eastAsia="華康中圓體" w:hAnsi="Times New Roman"/>
      <w:noProof/>
      <w:spacing w:val="4"/>
      <w:kern w:val="52"/>
      <w:szCs w:val="52"/>
    </w:rPr>
  </w:style>
  <w:style w:type="paragraph" w:customStyle="1" w:styleId="-2">
    <w:name w:val="警-內文"/>
    <w:basedOn w:val="a4"/>
    <w:link w:val="-3"/>
    <w:qFormat/>
    <w:rsid w:val="004F2DA1"/>
    <w:pPr>
      <w:spacing w:line="382" w:lineRule="exact"/>
      <w:ind w:firstLineChars="200" w:firstLine="200"/>
      <w:jc w:val="both"/>
    </w:pPr>
    <w:rPr>
      <w:rFonts w:ascii="Times New Roman" w:eastAsia="華康細明體(P)" w:hAnsi="Times New Roman"/>
      <w:w w:val="99"/>
      <w:sz w:val="22"/>
      <w:szCs w:val="24"/>
    </w:rPr>
  </w:style>
  <w:style w:type="character" w:customStyle="1" w:styleId="-3">
    <w:name w:val="警-內文 字元"/>
    <w:link w:val="-2"/>
    <w:rsid w:val="004F2DA1"/>
    <w:rPr>
      <w:rFonts w:eastAsia="華康細明體(P)"/>
      <w:w w:val="99"/>
      <w:kern w:val="2"/>
      <w:sz w:val="22"/>
      <w:szCs w:val="24"/>
    </w:rPr>
  </w:style>
  <w:style w:type="paragraph" w:customStyle="1" w:styleId="-4">
    <w:name w:val="警-參考書目"/>
    <w:basedOn w:val="-2"/>
    <w:link w:val="-5"/>
    <w:rsid w:val="004F2DA1"/>
    <w:pPr>
      <w:ind w:left="300" w:hangingChars="300" w:hanging="300"/>
    </w:pPr>
    <w:rPr>
      <w:rFonts w:eastAsia="新細明體" w:cs="新細明體"/>
      <w:szCs w:val="22"/>
    </w:rPr>
  </w:style>
  <w:style w:type="character" w:customStyle="1" w:styleId="-5">
    <w:name w:val="警-參考書目 字元"/>
    <w:link w:val="-4"/>
    <w:rsid w:val="004F2DA1"/>
    <w:rPr>
      <w:rFonts w:cs="新細明體"/>
      <w:w w:val="99"/>
      <w:kern w:val="2"/>
      <w:sz w:val="22"/>
      <w:szCs w:val="22"/>
    </w:rPr>
  </w:style>
  <w:style w:type="character" w:customStyle="1" w:styleId="dectext1">
    <w:name w:val="dectext1"/>
    <w:uiPriority w:val="99"/>
    <w:rsid w:val="00E805B2"/>
    <w:rPr>
      <w:rFonts w:ascii="細明體" w:eastAsia="細明體"/>
      <w:color w:val="333333"/>
      <w:sz w:val="21"/>
      <w:u w:val="none"/>
      <w:effect w:val="none"/>
    </w:rPr>
  </w:style>
  <w:style w:type="paragraph" w:styleId="affffffffffe">
    <w:name w:val="Subtitle"/>
    <w:basedOn w:val="a4"/>
    <w:next w:val="a4"/>
    <w:link w:val="afffffffffff"/>
    <w:uiPriority w:val="11"/>
    <w:qFormat/>
    <w:rsid w:val="00E805B2"/>
    <w:pPr>
      <w:numPr>
        <w:ilvl w:val="1"/>
      </w:numPr>
      <w:spacing w:after="160" w:line="440" w:lineRule="exact"/>
      <w:ind w:firstLineChars="200" w:firstLine="480"/>
    </w:pPr>
    <w:rPr>
      <w:rFonts w:ascii="標楷體" w:hAnsi="標楷體"/>
      <w:color w:val="5A5A5A"/>
      <w:spacing w:val="15"/>
      <w:sz w:val="22"/>
      <w:u w:color="993300"/>
    </w:rPr>
  </w:style>
  <w:style w:type="character" w:customStyle="1" w:styleId="afffffffffff">
    <w:name w:val="副標題 字元"/>
    <w:link w:val="affffffffffe"/>
    <w:uiPriority w:val="11"/>
    <w:rsid w:val="00E805B2"/>
    <w:rPr>
      <w:rFonts w:ascii="標楷體" w:hAnsi="標楷體"/>
      <w:color w:val="5A5A5A"/>
      <w:spacing w:val="15"/>
      <w:kern w:val="2"/>
      <w:sz w:val="22"/>
      <w:szCs w:val="22"/>
      <w:u w:color="993300"/>
    </w:rPr>
  </w:style>
  <w:style w:type="paragraph" w:customStyle="1" w:styleId="afffffffffff0">
    <w:name w:val="圖目錄"/>
    <w:basedOn w:val="afff6"/>
    <w:link w:val="afffffffffff1"/>
    <w:autoRedefine/>
    <w:uiPriority w:val="99"/>
    <w:rsid w:val="00E805B2"/>
    <w:pPr>
      <w:widowControl w:val="0"/>
      <w:spacing w:line="440" w:lineRule="exact"/>
      <w:ind w:leftChars="0" w:left="0"/>
      <w:jc w:val="center"/>
    </w:pPr>
    <w:rPr>
      <w:rFonts w:ascii="Times New Roman" w:hAnsi="Times New Roman" w:cs="Times New Roman"/>
      <w:kern w:val="2"/>
      <w:szCs w:val="20"/>
    </w:rPr>
  </w:style>
  <w:style w:type="character" w:customStyle="1" w:styleId="afff7">
    <w:name w:val="清單段落 字元"/>
    <w:link w:val="afff6"/>
    <w:uiPriority w:val="34"/>
    <w:locked/>
    <w:rsid w:val="00E805B2"/>
    <w:rPr>
      <w:rFonts w:ascii="新細明體" w:hAnsi="新細明體" w:cs="新細明體"/>
      <w:sz w:val="24"/>
      <w:szCs w:val="24"/>
    </w:rPr>
  </w:style>
  <w:style w:type="character" w:customStyle="1" w:styleId="afffffffffff1">
    <w:name w:val="圖目錄 字元"/>
    <w:link w:val="afffffffffff0"/>
    <w:uiPriority w:val="99"/>
    <w:locked/>
    <w:rsid w:val="00E805B2"/>
    <w:rPr>
      <w:kern w:val="2"/>
      <w:sz w:val="24"/>
    </w:rPr>
  </w:style>
  <w:style w:type="paragraph" w:customStyle="1" w:styleId="afffffffffff2">
    <w:name w:val="表目錄"/>
    <w:basedOn w:val="afffffffffff0"/>
    <w:link w:val="afffffffffff3"/>
    <w:autoRedefine/>
    <w:uiPriority w:val="99"/>
    <w:rsid w:val="00E805B2"/>
  </w:style>
  <w:style w:type="paragraph" w:styleId="afffffffffff4">
    <w:name w:val="Bibliography"/>
    <w:basedOn w:val="a4"/>
    <w:next w:val="a4"/>
    <w:uiPriority w:val="99"/>
    <w:rsid w:val="00E805B2"/>
    <w:pPr>
      <w:spacing w:line="440" w:lineRule="exact"/>
      <w:ind w:firstLineChars="200" w:firstLine="480"/>
    </w:pPr>
    <w:rPr>
      <w:rFonts w:ascii="Times New Roman" w:hAnsi="Times New Roman"/>
      <w:u w:color="993300"/>
    </w:rPr>
  </w:style>
  <w:style w:type="character" w:customStyle="1" w:styleId="afffffffffff3">
    <w:name w:val="表目錄 字元"/>
    <w:link w:val="afffffffffff2"/>
    <w:uiPriority w:val="99"/>
    <w:locked/>
    <w:rsid w:val="00E805B2"/>
    <w:rPr>
      <w:kern w:val="2"/>
      <w:sz w:val="24"/>
    </w:rPr>
  </w:style>
  <w:style w:type="paragraph" w:customStyle="1" w:styleId="1">
    <w:name w:val="內文1 編號"/>
    <w:basedOn w:val="afff6"/>
    <w:link w:val="1ffe"/>
    <w:uiPriority w:val="99"/>
    <w:rsid w:val="00E805B2"/>
    <w:pPr>
      <w:numPr>
        <w:numId w:val="6"/>
      </w:numPr>
      <w:autoSpaceDE w:val="0"/>
      <w:autoSpaceDN w:val="0"/>
      <w:adjustRightInd w:val="0"/>
      <w:spacing w:line="440" w:lineRule="exact"/>
      <w:ind w:left="960" w:hangingChars="200" w:hanging="480"/>
    </w:pPr>
    <w:rPr>
      <w:rFonts w:ascii="標楷體" w:hAnsi="標楷體" w:cs="Times New Roman"/>
      <w:kern w:val="2"/>
      <w:szCs w:val="20"/>
    </w:rPr>
  </w:style>
  <w:style w:type="character" w:customStyle="1" w:styleId="1ffe">
    <w:name w:val="內文1 編號 字元"/>
    <w:link w:val="1"/>
    <w:uiPriority w:val="99"/>
    <w:locked/>
    <w:rsid w:val="00E805B2"/>
    <w:rPr>
      <w:rFonts w:ascii="標楷體" w:hAnsi="標楷體"/>
      <w:kern w:val="2"/>
      <w:sz w:val="24"/>
    </w:rPr>
  </w:style>
  <w:style w:type="character" w:customStyle="1" w:styleId="aff">
    <w:name w:val="日期 字元"/>
    <w:link w:val="afe"/>
    <w:locked/>
    <w:rsid w:val="00E805B2"/>
    <w:rPr>
      <w:rFonts w:ascii="Calibri" w:hAnsi="Calibri"/>
      <w:kern w:val="2"/>
      <w:sz w:val="24"/>
      <w:szCs w:val="22"/>
    </w:rPr>
  </w:style>
  <w:style w:type="table" w:customStyle="1" w:styleId="117">
    <w:name w:val="純表格 11"/>
    <w:uiPriority w:val="99"/>
    <w:rsid w:val="00E805B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E805B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E805B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E805B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customStyle="1" w:styleId="1fff">
    <w:name w:val="大綱1"/>
    <w:basedOn w:val="10"/>
    <w:qFormat/>
    <w:rsid w:val="00E805B2"/>
    <w:pPr>
      <w:spacing w:before="480" w:beforeAutospacing="0" w:after="0" w:afterAutospacing="0" w:line="520" w:lineRule="exact"/>
      <w:contextualSpacing/>
      <w:jc w:val="center"/>
    </w:pPr>
    <w:rPr>
      <w:rFonts w:ascii="Bookman Old Style" w:hAnsi="Bookman Old Style" w:cs="Times New Roman"/>
      <w:color w:val="000000"/>
      <w:kern w:val="0"/>
      <w:sz w:val="28"/>
      <w:szCs w:val="28"/>
      <w:u w:color="993300"/>
      <w:lang w:eastAsia="en-US" w:bidi="ar-SA"/>
    </w:rPr>
  </w:style>
  <w:style w:type="paragraph" w:customStyle="1" w:styleId="28">
    <w:name w:val="大綱2"/>
    <w:basedOn w:val="a4"/>
    <w:qFormat/>
    <w:rsid w:val="00E805B2"/>
    <w:pPr>
      <w:widowControl/>
      <w:spacing w:before="200" w:line="520" w:lineRule="exact"/>
      <w:jc w:val="center"/>
      <w:outlineLvl w:val="1"/>
    </w:pPr>
    <w:rPr>
      <w:rFonts w:ascii="Bookman Old Style" w:hAnsi="Bookman Old Style"/>
      <w:b/>
      <w:bCs/>
      <w:color w:val="000000"/>
      <w:kern w:val="0"/>
      <w:sz w:val="26"/>
      <w:szCs w:val="26"/>
      <w:u w:color="993300"/>
      <w:lang w:eastAsia="en-US"/>
    </w:rPr>
  </w:style>
  <w:style w:type="character" w:customStyle="1" w:styleId="cnumber">
    <w:name w:val="c_number"/>
    <w:uiPriority w:val="99"/>
    <w:rsid w:val="00E805B2"/>
  </w:style>
  <w:style w:type="character" w:customStyle="1" w:styleId="after">
    <w:name w:val="after"/>
    <w:uiPriority w:val="99"/>
    <w:rsid w:val="00E805B2"/>
  </w:style>
  <w:style w:type="character" w:customStyle="1" w:styleId="byline-name">
    <w:name w:val="byline-name"/>
    <w:uiPriority w:val="99"/>
    <w:rsid w:val="00E805B2"/>
    <w:rPr>
      <w:rFonts w:cs="Times New Roman"/>
    </w:rPr>
  </w:style>
  <w:style w:type="character" w:customStyle="1" w:styleId="next1">
    <w:name w:val="next1"/>
    <w:uiPriority w:val="99"/>
    <w:rsid w:val="00E805B2"/>
    <w:rPr>
      <w:rFonts w:cs="Times New Roman"/>
    </w:rPr>
  </w:style>
  <w:style w:type="paragraph" w:customStyle="1" w:styleId="en">
    <w:name w:val="条（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4"/>
    <w:qFormat/>
    <w:rsid w:val="00981C2C"/>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981C2C"/>
  </w:style>
  <w:style w:type="character" w:customStyle="1" w:styleId="rules-number1">
    <w:name w:val="rules-number1"/>
    <w:rsid w:val="00981C2C"/>
    <w:rPr>
      <w:b/>
      <w:bCs/>
      <w:color w:val="666633"/>
      <w:sz w:val="36"/>
      <w:szCs w:val="36"/>
    </w:rPr>
  </w:style>
  <w:style w:type="character" w:customStyle="1" w:styleId="afffa">
    <w:name w:val="標號 字元"/>
    <w:aliases w:val="註解 字元"/>
    <w:link w:val="afff9"/>
    <w:uiPriority w:val="35"/>
    <w:rsid w:val="00981C2C"/>
    <w:rPr>
      <w:rFonts w:ascii="Calibri" w:hAnsi="Calibri"/>
      <w:kern w:val="2"/>
    </w:rPr>
  </w:style>
  <w:style w:type="paragraph" w:styleId="36">
    <w:name w:val="Body Text 3"/>
    <w:basedOn w:val="a4"/>
    <w:link w:val="37"/>
    <w:rsid w:val="00981C2C"/>
    <w:pPr>
      <w:autoSpaceDN w:val="0"/>
      <w:ind w:firstLineChars="200" w:firstLine="200"/>
      <w:jc w:val="both"/>
    </w:pPr>
    <w:rPr>
      <w:rFonts w:ascii="Times New Roman" w:eastAsia="標楷體" w:hAnsi="Times New Roman"/>
      <w:sz w:val="26"/>
      <w:szCs w:val="20"/>
    </w:rPr>
  </w:style>
  <w:style w:type="character" w:customStyle="1" w:styleId="37">
    <w:name w:val="本文 3 字元"/>
    <w:link w:val="36"/>
    <w:qFormat/>
    <w:rsid w:val="00981C2C"/>
    <w:rPr>
      <w:rFonts w:eastAsia="標楷體"/>
      <w:kern w:val="2"/>
      <w:sz w:val="26"/>
    </w:rPr>
  </w:style>
  <w:style w:type="paragraph" w:customStyle="1" w:styleId="1fff0">
    <w:name w:val="純文字1"/>
    <w:basedOn w:val="a4"/>
    <w:qFormat/>
    <w:rsid w:val="00981C2C"/>
    <w:pPr>
      <w:autoSpaceDN w:val="0"/>
      <w:adjustRightInd w:val="0"/>
      <w:ind w:firstLineChars="200" w:firstLine="200"/>
      <w:textAlignment w:val="baseline"/>
    </w:pPr>
    <w:rPr>
      <w:rFonts w:ascii="細明體" w:eastAsia="細明體" w:hAnsi="Times New Roman"/>
      <w:kern w:val="0"/>
      <w:szCs w:val="20"/>
    </w:rPr>
  </w:style>
  <w:style w:type="character" w:customStyle="1" w:styleId="260">
    <w:name w:val="強調斜體26"/>
    <w:rsid w:val="00981C2C"/>
    <w:rPr>
      <w:rFonts w:ascii="Verdana" w:hAnsi="Verdana" w:hint="default"/>
      <w:i w:val="0"/>
      <w:iCs w:val="0"/>
      <w:color w:val="666666"/>
    </w:rPr>
  </w:style>
  <w:style w:type="paragraph" w:styleId="29">
    <w:name w:val="Body Text 2"/>
    <w:basedOn w:val="a4"/>
    <w:link w:val="2a"/>
    <w:qFormat/>
    <w:rsid w:val="00981C2C"/>
    <w:pPr>
      <w:autoSpaceDN w:val="0"/>
      <w:spacing w:after="120" w:line="480" w:lineRule="auto"/>
      <w:ind w:firstLineChars="200" w:firstLine="200"/>
    </w:pPr>
    <w:rPr>
      <w:rFonts w:ascii="Times New Roman" w:hAnsi="Times New Roman"/>
      <w:szCs w:val="24"/>
    </w:rPr>
  </w:style>
  <w:style w:type="character" w:customStyle="1" w:styleId="2a">
    <w:name w:val="本文 2 字元"/>
    <w:link w:val="29"/>
    <w:rsid w:val="00981C2C"/>
    <w:rPr>
      <w:kern w:val="2"/>
      <w:sz w:val="24"/>
      <w:szCs w:val="24"/>
    </w:rPr>
  </w:style>
  <w:style w:type="character" w:customStyle="1" w:styleId="text1">
    <w:name w:val="text1"/>
    <w:rsid w:val="00981C2C"/>
    <w:rPr>
      <w:rFonts w:ascii="sөũ" w:hAnsi="sөũ" w:hint="default"/>
      <w:sz w:val="18"/>
      <w:szCs w:val="18"/>
    </w:rPr>
  </w:style>
  <w:style w:type="character" w:styleId="HTML6">
    <w:name w:val="HTML Typewriter"/>
    <w:qFormat/>
    <w:rsid w:val="00981C2C"/>
    <w:rPr>
      <w:rFonts w:ascii="細明體" w:eastAsia="細明體" w:hAnsi="Courier New" w:cs="Courier New"/>
      <w:sz w:val="24"/>
      <w:szCs w:val="24"/>
    </w:rPr>
  </w:style>
  <w:style w:type="character" w:customStyle="1" w:styleId="footertext1">
    <w:name w:val="footer_text1"/>
    <w:rsid w:val="00981C2C"/>
    <w:rPr>
      <w:rFonts w:ascii="Verdana" w:hAnsi="Verdana" w:hint="default"/>
      <w:color w:val="000000"/>
      <w:sz w:val="10"/>
      <w:szCs w:val="10"/>
    </w:rPr>
  </w:style>
  <w:style w:type="paragraph" w:customStyle="1" w:styleId="newstitle">
    <w:name w:val="newstitle"/>
    <w:basedOn w:val="a4"/>
    <w:qFormat/>
    <w:rsid w:val="00981C2C"/>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981C2C"/>
  </w:style>
  <w:style w:type="character" w:customStyle="1" w:styleId="ft11">
    <w:name w:val="ft11"/>
    <w:rsid w:val="00981C2C"/>
  </w:style>
  <w:style w:type="character" w:customStyle="1" w:styleId="ft24">
    <w:name w:val="ft24"/>
    <w:rsid w:val="00981C2C"/>
  </w:style>
  <w:style w:type="character" w:customStyle="1" w:styleId="ft21">
    <w:name w:val="ft21"/>
    <w:rsid w:val="00981C2C"/>
  </w:style>
  <w:style w:type="character" w:customStyle="1" w:styleId="articleheadline1">
    <w:name w:val="articleheadline1"/>
    <w:rsid w:val="00981C2C"/>
    <w:rPr>
      <w:b/>
      <w:bCs/>
      <w:strike w:val="0"/>
      <w:dstrike w:val="0"/>
      <w:sz w:val="15"/>
      <w:szCs w:val="15"/>
      <w:u w:val="none"/>
      <w:effect w:val="none"/>
    </w:rPr>
  </w:style>
  <w:style w:type="character" w:customStyle="1" w:styleId="txt11">
    <w:name w:val="txt11"/>
    <w:rsid w:val="00981C2C"/>
    <w:rPr>
      <w:rFonts w:ascii="Times New Roman" w:hAnsi="Times New Roman" w:cs="Times New Roman" w:hint="default"/>
      <w:sz w:val="20"/>
      <w:szCs w:val="20"/>
    </w:rPr>
  </w:style>
  <w:style w:type="character" w:customStyle="1" w:styleId="69">
    <w:name w:val="強調斜體69"/>
    <w:rsid w:val="00981C2C"/>
    <w:rPr>
      <w:rFonts w:ascii="Verdana" w:hAnsi="Verdana" w:hint="default"/>
      <w:i w:val="0"/>
      <w:iCs w:val="0"/>
      <w:color w:val="666666"/>
    </w:rPr>
  </w:style>
  <w:style w:type="character" w:customStyle="1" w:styleId="bl24b1">
    <w:name w:val="bl24b1"/>
    <w:rsid w:val="00981C2C"/>
    <w:rPr>
      <w:b/>
      <w:bCs/>
      <w:color w:val="0033DD"/>
      <w:sz w:val="36"/>
      <w:szCs w:val="36"/>
    </w:rPr>
  </w:style>
  <w:style w:type="character" w:customStyle="1" w:styleId="mceitemhidden">
    <w:name w:val="mceitemhidden"/>
    <w:rsid w:val="00981C2C"/>
  </w:style>
  <w:style w:type="character" w:customStyle="1" w:styleId="affffffffd">
    <w:name w:val="正文 字元"/>
    <w:link w:val="affffffffc"/>
    <w:rsid w:val="00981C2C"/>
    <w:rPr>
      <w:rFonts w:eastAsia="標楷體" w:hAnsi="標楷體"/>
      <w:i/>
      <w:color w:val="000000"/>
      <w:kern w:val="2"/>
      <w:sz w:val="24"/>
      <w:szCs w:val="24"/>
    </w:rPr>
  </w:style>
  <w:style w:type="character" w:customStyle="1" w:styleId="basictext1">
    <w:name w:val="basic_text1"/>
    <w:rsid w:val="00981C2C"/>
    <w:rPr>
      <w:rFonts w:ascii="Arial" w:hAnsi="Arial" w:hint="default"/>
      <w:color w:val="333333"/>
      <w:sz w:val="20"/>
      <w:szCs w:val="20"/>
    </w:rPr>
  </w:style>
  <w:style w:type="paragraph" w:customStyle="1" w:styleId="summary">
    <w:name w:val="summary"/>
    <w:basedOn w:val="a4"/>
    <w:qFormat/>
    <w:rsid w:val="00981C2C"/>
    <w:pPr>
      <w:widowControl/>
      <w:autoSpaceDN w:val="0"/>
      <w:spacing w:before="100" w:beforeAutospacing="1" w:after="100" w:afterAutospacing="1"/>
      <w:ind w:firstLineChars="200" w:firstLine="200"/>
    </w:pPr>
    <w:rPr>
      <w:rFonts w:ascii="Arial" w:hAnsi="Arial" w:cs="Arial"/>
      <w:kern w:val="0"/>
      <w:sz w:val="20"/>
      <w:szCs w:val="20"/>
    </w:rPr>
  </w:style>
  <w:style w:type="paragraph" w:customStyle="1" w:styleId="headline1">
    <w:name w:val="headline1"/>
    <w:basedOn w:val="a4"/>
    <w:qFormat/>
    <w:rsid w:val="00981C2C"/>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981C2C"/>
  </w:style>
  <w:style w:type="character" w:customStyle="1" w:styleId="38">
    <w:name w:val="字元 字元3"/>
    <w:rsid w:val="00981C2C"/>
    <w:rPr>
      <w:sz w:val="20"/>
      <w:szCs w:val="20"/>
    </w:rPr>
  </w:style>
  <w:style w:type="character" w:customStyle="1" w:styleId="74">
    <w:name w:val="字元 字元7"/>
    <w:rsid w:val="00981C2C"/>
    <w:rPr>
      <w:sz w:val="20"/>
      <w:szCs w:val="20"/>
    </w:rPr>
  </w:style>
  <w:style w:type="character" w:customStyle="1" w:styleId="wbtrmn1">
    <w:name w:val="wbtr_mn1"/>
    <w:rsid w:val="00981C2C"/>
    <w:rPr>
      <w:rFonts w:ascii="Arial" w:hAnsi="Arial" w:cs="Arial" w:hint="default"/>
      <w:vanish w:val="0"/>
      <w:webHidden w:val="0"/>
      <w:sz w:val="24"/>
      <w:szCs w:val="24"/>
      <w:specVanish w:val="0"/>
    </w:rPr>
  </w:style>
  <w:style w:type="character" w:customStyle="1" w:styleId="bbody">
    <w:name w:val="bbody"/>
    <w:rsid w:val="00981C2C"/>
  </w:style>
  <w:style w:type="paragraph" w:customStyle="1" w:styleId="002">
    <w:name w:val="00內文縮2格"/>
    <w:basedOn w:val="a4"/>
    <w:link w:val="0020"/>
    <w:qFormat/>
    <w:rsid w:val="00981C2C"/>
    <w:pPr>
      <w:overflowPunct w:val="0"/>
      <w:snapToGrid w:val="0"/>
      <w:spacing w:line="380" w:lineRule="exact"/>
      <w:ind w:firstLineChars="200" w:firstLine="200"/>
      <w:jc w:val="both"/>
      <w:textAlignment w:val="center"/>
    </w:pPr>
    <w:rPr>
      <w:rFonts w:ascii="Times New Roman" w:eastAsia="華康中明體" w:hAnsi="Times New Roman"/>
      <w:szCs w:val="28"/>
    </w:rPr>
  </w:style>
  <w:style w:type="character" w:customStyle="1" w:styleId="0020">
    <w:name w:val="00內文縮2格 字元"/>
    <w:link w:val="002"/>
    <w:rsid w:val="00981C2C"/>
    <w:rPr>
      <w:rFonts w:eastAsia="華康中明體"/>
      <w:kern w:val="2"/>
      <w:sz w:val="24"/>
      <w:szCs w:val="28"/>
    </w:rPr>
  </w:style>
  <w:style w:type="paragraph" w:customStyle="1" w:styleId="012">
    <w:name w:val="01一、凸2格"/>
    <w:basedOn w:val="a4"/>
    <w:link w:val="0120"/>
    <w:qFormat/>
    <w:rsid w:val="00981C2C"/>
    <w:pPr>
      <w:overflowPunct w:val="0"/>
      <w:snapToGrid w:val="0"/>
      <w:spacing w:line="380" w:lineRule="exact"/>
      <w:ind w:left="200" w:hangingChars="200" w:hanging="200"/>
      <w:jc w:val="both"/>
      <w:textAlignment w:val="center"/>
    </w:pPr>
    <w:rPr>
      <w:rFonts w:ascii="Times New Roman" w:eastAsia="華康中明體" w:hAnsi="Times New Roman"/>
      <w:szCs w:val="28"/>
    </w:rPr>
  </w:style>
  <w:style w:type="character" w:customStyle="1" w:styleId="0120">
    <w:name w:val="01一、凸2格 字元"/>
    <w:link w:val="012"/>
    <w:rsid w:val="00981C2C"/>
    <w:rPr>
      <w:rFonts w:eastAsia="華康中明體"/>
      <w:kern w:val="2"/>
      <w:sz w:val="24"/>
      <w:szCs w:val="28"/>
    </w:rPr>
  </w:style>
  <w:style w:type="character" w:customStyle="1" w:styleId="FootnoteTextChar">
    <w:name w:val="Footnote Text Char"/>
    <w:locked/>
    <w:rsid w:val="00981C2C"/>
    <w:rPr>
      <w:rFonts w:cs="Calibri"/>
      <w:kern w:val="2"/>
    </w:rPr>
  </w:style>
  <w:style w:type="character" w:customStyle="1" w:styleId="info1">
    <w:name w:val="info1"/>
    <w:rsid w:val="00981C2C"/>
    <w:rPr>
      <w:rFonts w:ascii="Arial" w:hAnsi="Arial" w:cs="Arial" w:hint="default"/>
      <w:color w:val="336699"/>
      <w:sz w:val="16"/>
      <w:szCs w:val="16"/>
    </w:rPr>
  </w:style>
  <w:style w:type="paragraph" w:customStyle="1" w:styleId="afffffffffff5">
    <w:name w:val="公式"/>
    <w:basedOn w:val="a4"/>
    <w:qFormat/>
    <w:rsid w:val="00981C2C"/>
    <w:pPr>
      <w:tabs>
        <w:tab w:val="left" w:leader="dot" w:pos="4356"/>
      </w:tabs>
      <w:autoSpaceDN w:val="0"/>
      <w:spacing w:beforeLines="50" w:before="178" w:afterLines="50" w:after="178"/>
      <w:ind w:leftChars="250" w:left="606" w:firstLineChars="400" w:firstLine="970"/>
      <w:jc w:val="both"/>
    </w:pPr>
    <w:rPr>
      <w:rFonts w:ascii="Times New Roman" w:hAnsi="Times New Roman"/>
      <w:position w:val="-24"/>
      <w:sz w:val="23"/>
      <w:szCs w:val="24"/>
      <w:lang w:eastAsia="ja-JP"/>
    </w:rPr>
  </w:style>
  <w:style w:type="character" w:customStyle="1" w:styleId="200">
    <w:name w:val="字元 字元20"/>
    <w:rsid w:val="00981C2C"/>
    <w:rPr>
      <w:rFonts w:ascii="新細明體" w:hAnsi="新細明體"/>
      <w:sz w:val="24"/>
      <w:szCs w:val="24"/>
    </w:rPr>
  </w:style>
  <w:style w:type="character" w:customStyle="1" w:styleId="130">
    <w:name w:val="字元 字元13"/>
    <w:rsid w:val="00981C2C"/>
    <w:rPr>
      <w:rFonts w:ascii="Arial" w:eastAsia="新細明體" w:hAnsi="Arial" w:cs="Arial"/>
      <w:b/>
      <w:bCs/>
      <w:sz w:val="32"/>
      <w:szCs w:val="32"/>
    </w:rPr>
  </w:style>
  <w:style w:type="character" w:customStyle="1" w:styleId="120">
    <w:name w:val="字元 字元12"/>
    <w:rsid w:val="00981C2C"/>
    <w:rPr>
      <w:rFonts w:ascii="Times New Roman" w:eastAsia="新細明體" w:hAnsi="Times New Roman" w:cs="Times New Roman"/>
      <w:sz w:val="20"/>
      <w:szCs w:val="20"/>
    </w:rPr>
  </w:style>
  <w:style w:type="character" w:customStyle="1" w:styleId="118">
    <w:name w:val="字元 字元11"/>
    <w:rsid w:val="00981C2C"/>
    <w:rPr>
      <w:rFonts w:ascii="細明體" w:eastAsia="細明體" w:hAnsi="細明體" w:cs="Times New Roman"/>
      <w:sz w:val="20"/>
      <w:szCs w:val="20"/>
    </w:rPr>
  </w:style>
  <w:style w:type="paragraph" w:customStyle="1" w:styleId="afffffffffff6">
    <w:name w:val="表"/>
    <w:basedOn w:val="afff9"/>
    <w:link w:val="afffffffffff7"/>
    <w:qFormat/>
    <w:rsid w:val="00981C2C"/>
    <w:pPr>
      <w:jc w:val="center"/>
    </w:pPr>
    <w:rPr>
      <w:rFonts w:ascii="Times New Roman" w:eastAsia="標楷體" w:hAnsi="Times New Roman"/>
      <w:sz w:val="24"/>
    </w:rPr>
  </w:style>
  <w:style w:type="character" w:customStyle="1" w:styleId="afffffffffff7">
    <w:name w:val="表 字元"/>
    <w:link w:val="afffffffffff6"/>
    <w:rsid w:val="00981C2C"/>
    <w:rPr>
      <w:rFonts w:eastAsia="標楷體"/>
      <w:kern w:val="2"/>
      <w:sz w:val="24"/>
    </w:rPr>
  </w:style>
  <w:style w:type="paragraph" w:customStyle="1" w:styleId="1fff1">
    <w:name w:val="標題1"/>
    <w:basedOn w:val="a4"/>
    <w:qFormat/>
    <w:rsid w:val="00981C2C"/>
    <w:pPr>
      <w:widowControl/>
      <w:spacing w:before="100" w:beforeAutospacing="1" w:after="100" w:afterAutospacing="1" w:line="300" w:lineRule="atLeast"/>
    </w:pPr>
    <w:rPr>
      <w:rFonts w:ascii="新細明體" w:eastAsia="標楷體" w:hAnsi="新細明體" w:cs="新細明體"/>
      <w:b/>
      <w:bCs/>
      <w:color w:val="1D1E57"/>
      <w:kern w:val="0"/>
      <w:szCs w:val="24"/>
    </w:rPr>
  </w:style>
  <w:style w:type="paragraph" w:customStyle="1" w:styleId="afffffffffff8">
    <w:name w:val="圈１"/>
    <w:basedOn w:val="1fc"/>
    <w:qFormat/>
    <w:rsid w:val="00981C2C"/>
    <w:pPr>
      <w:adjustRightInd/>
      <w:ind w:leftChars="325" w:left="1030" w:hangingChars="100" w:hanging="242"/>
    </w:pPr>
  </w:style>
  <w:style w:type="paragraph" w:customStyle="1" w:styleId="11111">
    <w:name w:val="11111"/>
    <w:basedOn w:val="a4"/>
    <w:qFormat/>
    <w:rsid w:val="00981C2C"/>
    <w:pPr>
      <w:spacing w:line="340" w:lineRule="exact"/>
      <w:ind w:leftChars="122" w:left="773" w:hangingChars="200" w:hanging="480"/>
      <w:jc w:val="both"/>
    </w:pPr>
    <w:rPr>
      <w:rFonts w:ascii="標楷體" w:eastAsia="標楷體" w:hAnsi="Times New Roman"/>
      <w:kern w:val="0"/>
      <w:sz w:val="28"/>
      <w:szCs w:val="24"/>
    </w:rPr>
  </w:style>
  <w:style w:type="paragraph" w:customStyle="1" w:styleId="afffffffffff9">
    <w:name w:val="一"/>
    <w:basedOn w:val="a4"/>
    <w:qFormat/>
    <w:rsid w:val="00981C2C"/>
    <w:pPr>
      <w:spacing w:line="340" w:lineRule="exact"/>
      <w:ind w:left="446" w:hangingChars="186" w:hanging="446"/>
      <w:jc w:val="both"/>
    </w:pPr>
    <w:rPr>
      <w:rFonts w:ascii="標楷體" w:eastAsia="標楷體" w:hAnsi="Times New Roman"/>
      <w:kern w:val="0"/>
      <w:szCs w:val="24"/>
    </w:rPr>
  </w:style>
  <w:style w:type="paragraph" w:customStyle="1" w:styleId="1fff2">
    <w:name w:val="1"/>
    <w:basedOn w:val="a4"/>
    <w:qFormat/>
    <w:rsid w:val="00981C2C"/>
    <w:pPr>
      <w:spacing w:line="340" w:lineRule="exact"/>
      <w:ind w:left="574" w:hanging="406"/>
      <w:jc w:val="both"/>
    </w:pPr>
    <w:rPr>
      <w:rFonts w:ascii="標楷體" w:eastAsia="標楷體" w:hAnsi="Times New Roman"/>
      <w:kern w:val="0"/>
      <w:szCs w:val="24"/>
    </w:rPr>
  </w:style>
  <w:style w:type="paragraph" w:customStyle="1" w:styleId="119">
    <w:name w:val="字元 字元 字元 字元 字元 字元 字元 字元 字元 字元 字元 字元 字元 字元 字元1 字元 字元 字元 字元 字元 字元 字元 字元 字元1 字元"/>
    <w:basedOn w:val="a4"/>
    <w:qFormat/>
    <w:rsid w:val="00981C2C"/>
    <w:pPr>
      <w:widowControl/>
      <w:spacing w:after="160" w:line="240" w:lineRule="exact"/>
    </w:pPr>
    <w:rPr>
      <w:rFonts w:ascii="Tahoma" w:hAnsi="Tahoma" w:cs="新細明體"/>
      <w:kern w:val="0"/>
      <w:sz w:val="20"/>
      <w:szCs w:val="20"/>
      <w:lang w:eastAsia="en-US"/>
    </w:rPr>
  </w:style>
  <w:style w:type="table" w:customStyle="1" w:styleId="1fff3">
    <w:name w:val="表格格線1"/>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4">
    <w:name w:val="無清單1"/>
    <w:next w:val="a7"/>
    <w:uiPriority w:val="99"/>
    <w:semiHidden/>
    <w:unhideWhenUsed/>
    <w:rsid w:val="00981C2C"/>
  </w:style>
  <w:style w:type="numbering" w:customStyle="1" w:styleId="2c">
    <w:name w:val="無清單2"/>
    <w:next w:val="a7"/>
    <w:uiPriority w:val="99"/>
    <w:semiHidden/>
    <w:unhideWhenUsed/>
    <w:rsid w:val="00981C2C"/>
  </w:style>
  <w:style w:type="table" w:customStyle="1" w:styleId="43">
    <w:name w:val="表格格線4"/>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7"/>
    <w:uiPriority w:val="99"/>
    <w:semiHidden/>
    <w:unhideWhenUsed/>
    <w:rsid w:val="00981C2C"/>
  </w:style>
  <w:style w:type="table" w:customStyle="1" w:styleId="11b">
    <w:name w:val="表格格線11"/>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28316B"/>
  </w:style>
  <w:style w:type="character" w:customStyle="1" w:styleId="posted-on1">
    <w:name w:val="posted-on1"/>
    <w:rsid w:val="008F57A3"/>
  </w:style>
  <w:style w:type="character" w:customStyle="1" w:styleId="comments-link1">
    <w:name w:val="comments-link1"/>
    <w:rsid w:val="008F57A3"/>
  </w:style>
  <w:style w:type="character" w:customStyle="1" w:styleId="afffff2">
    <w:name w:val="一、 字元"/>
    <w:link w:val="afffff1"/>
    <w:rsid w:val="005A7F6D"/>
    <w:rPr>
      <w:rFonts w:ascii="Arial" w:eastAsia="華康粗明體" w:hAnsi="Arial"/>
      <w:color w:val="000000"/>
      <w:kern w:val="2"/>
      <w:sz w:val="26"/>
      <w:szCs w:val="26"/>
    </w:rPr>
  </w:style>
  <w:style w:type="character" w:customStyle="1" w:styleId="ss-required-asterisk">
    <w:name w:val="ss-required-asterisk"/>
    <w:basedOn w:val="a5"/>
    <w:rsid w:val="00B43A21"/>
  </w:style>
  <w:style w:type="character" w:customStyle="1" w:styleId="ss-choice-item-control">
    <w:name w:val="ss-choice-item-control"/>
    <w:basedOn w:val="a5"/>
    <w:rsid w:val="00B43A21"/>
  </w:style>
  <w:style w:type="character" w:customStyle="1" w:styleId="ss-choice-label">
    <w:name w:val="ss-choice-label"/>
    <w:basedOn w:val="a5"/>
    <w:rsid w:val="00B43A21"/>
  </w:style>
  <w:style w:type="paragraph" w:customStyle="1" w:styleId="TableParagraph">
    <w:name w:val="Table Paragraph"/>
    <w:basedOn w:val="a4"/>
    <w:uiPriority w:val="1"/>
    <w:qFormat/>
    <w:rsid w:val="00CB5FAC"/>
    <w:pPr>
      <w:autoSpaceDE w:val="0"/>
      <w:autoSpaceDN w:val="0"/>
    </w:pPr>
    <w:rPr>
      <w:rFonts w:ascii="Noto Sans CJK JP Regular" w:eastAsia="Noto Sans CJK JP Regular" w:hAnsi="Noto Sans CJK JP Regular" w:cs="Noto Sans CJK JP Regular"/>
      <w:kern w:val="0"/>
      <w:sz w:val="22"/>
      <w:lang w:eastAsia="en-US"/>
    </w:rPr>
  </w:style>
  <w:style w:type="paragraph" w:customStyle="1" w:styleId="footnotedescription">
    <w:name w:val="footnote description"/>
    <w:next w:val="a4"/>
    <w:link w:val="footnotedescriptionChar"/>
    <w:rsid w:val="00CB5FAC"/>
    <w:pPr>
      <w:spacing w:line="259" w:lineRule="auto"/>
    </w:pPr>
    <w:rPr>
      <w:rFonts w:ascii="新細明體" w:hAnsi="新細明體" w:cs="新細明體"/>
      <w:color w:val="000000"/>
      <w:sz w:val="24"/>
      <w:szCs w:val="22"/>
      <w:lang w:eastAsia="en-US"/>
    </w:rPr>
  </w:style>
  <w:style w:type="character" w:customStyle="1" w:styleId="descriptionko">
    <w:name w:val="description ko"/>
    <w:basedOn w:val="a5"/>
    <w:qFormat/>
    <w:rsid w:val="00CB5FAC"/>
  </w:style>
  <w:style w:type="character" w:customStyle="1" w:styleId="afffffffffffa">
    <w:name w:val="註腳符"/>
    <w:rsid w:val="00CB5FAC"/>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CB5FAC"/>
    <w:rPr>
      <w:rFonts w:ascii="新細明體" w:hAnsi="新細明體" w:cs="新細明體"/>
      <w:color w:val="000000"/>
      <w:sz w:val="24"/>
      <w:szCs w:val="22"/>
      <w:lang w:eastAsia="en-US"/>
    </w:rPr>
  </w:style>
  <w:style w:type="character" w:customStyle="1" w:styleId="footnotemark">
    <w:name w:val="footnote mark"/>
    <w:qFormat/>
    <w:rsid w:val="00CB5FAC"/>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CB5FAC"/>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4"/>
    <w:link w:val="00-10"/>
    <w:qFormat/>
    <w:rsid w:val="00CB5FAC"/>
    <w:pPr>
      <w:spacing w:line="360" w:lineRule="auto"/>
      <w:jc w:val="both"/>
    </w:pPr>
    <w:rPr>
      <w:rFonts w:ascii="Times New Roman" w:eastAsiaTheme="minorEastAsia" w:hAnsi="Times New Roman"/>
      <w:szCs w:val="24"/>
    </w:rPr>
  </w:style>
  <w:style w:type="character" w:customStyle="1" w:styleId="00-10">
    <w:name w:val="00-1. 字元"/>
    <w:basedOn w:val="a5"/>
    <w:link w:val="00-1"/>
    <w:qFormat/>
    <w:rsid w:val="00CB5FAC"/>
    <w:rPr>
      <w:rFonts w:eastAsiaTheme="minorEastAsia"/>
      <w:kern w:val="2"/>
      <w:sz w:val="24"/>
      <w:szCs w:val="24"/>
    </w:rPr>
  </w:style>
  <w:style w:type="paragraph" w:customStyle="1" w:styleId="afffffffffffb">
    <w:name w:val="論文內文"/>
    <w:basedOn w:val="a4"/>
    <w:link w:val="afffffffffffc"/>
    <w:qFormat/>
    <w:rsid w:val="00CB5FAC"/>
    <w:pPr>
      <w:widowControl/>
      <w:spacing w:line="360" w:lineRule="auto"/>
    </w:pPr>
    <w:rPr>
      <w:rFonts w:ascii="標楷體" w:eastAsia="標楷體" w:hAnsi="標楷體" w:cs="新細明體"/>
      <w:color w:val="000000" w:themeColor="text1"/>
      <w:kern w:val="0"/>
      <w:szCs w:val="24"/>
      <w:lang w:bidi="hi-IN"/>
    </w:rPr>
  </w:style>
  <w:style w:type="character" w:customStyle="1" w:styleId="afffffffffffc">
    <w:name w:val="論文內文 字元"/>
    <w:basedOn w:val="a5"/>
    <w:link w:val="afffffffffffb"/>
    <w:qFormat/>
    <w:rsid w:val="00CB5FAC"/>
    <w:rPr>
      <w:rFonts w:ascii="標楷體" w:eastAsia="標楷體" w:hAnsi="標楷體" w:cs="新細明體"/>
      <w:color w:val="000000" w:themeColor="text1"/>
      <w:sz w:val="24"/>
      <w:szCs w:val="24"/>
      <w:lang w:bidi="hi-IN"/>
    </w:rPr>
  </w:style>
  <w:style w:type="character" w:customStyle="1" w:styleId="reportername">
    <w:name w:val="reporter_name"/>
    <w:basedOn w:val="a5"/>
    <w:rsid w:val="00A85284"/>
  </w:style>
  <w:style w:type="character" w:customStyle="1" w:styleId="posttime2">
    <w:name w:val="post_time2"/>
    <w:basedOn w:val="a5"/>
    <w:rsid w:val="00A85284"/>
  </w:style>
  <w:style w:type="paragraph" w:customStyle="1" w:styleId="2d">
    <w:name w:val="純文字2"/>
    <w:basedOn w:val="a4"/>
    <w:rsid w:val="00372F47"/>
    <w:pPr>
      <w:autoSpaceDN w:val="0"/>
      <w:adjustRightInd w:val="0"/>
      <w:textAlignment w:val="baseline"/>
    </w:pPr>
    <w:rPr>
      <w:rFonts w:ascii="細明體" w:eastAsia="細明體" w:hAnsi="Times New Roman"/>
      <w:kern w:val="0"/>
      <w:szCs w:val="20"/>
    </w:rPr>
  </w:style>
  <w:style w:type="paragraph" w:customStyle="1" w:styleId="1fff5">
    <w:name w:val="字元1"/>
    <w:basedOn w:val="a4"/>
    <w:qFormat/>
    <w:rsid w:val="00372F47"/>
    <w:pPr>
      <w:widowControl/>
      <w:autoSpaceDN w:val="0"/>
      <w:spacing w:after="160" w:line="240" w:lineRule="exact"/>
    </w:pPr>
    <w:rPr>
      <w:rFonts w:ascii="Verdana" w:hAnsi="Verdana"/>
      <w:kern w:val="0"/>
      <w:sz w:val="20"/>
      <w:szCs w:val="20"/>
      <w:lang w:eastAsia="en-US"/>
    </w:rPr>
  </w:style>
  <w:style w:type="character" w:customStyle="1" w:styleId="2e">
    <w:name w:val="字元 字元2"/>
    <w:semiHidden/>
    <w:rsid w:val="00372F47"/>
    <w:rPr>
      <w:rFonts w:eastAsia="新細明體"/>
      <w:kern w:val="2"/>
      <w:lang w:val="en-US" w:eastAsia="zh-TW" w:bidi="ar-SA"/>
    </w:rPr>
  </w:style>
  <w:style w:type="character" w:customStyle="1" w:styleId="3a">
    <w:name w:val="字元 字元3"/>
    <w:rsid w:val="00372F47"/>
    <w:rPr>
      <w:sz w:val="20"/>
      <w:szCs w:val="20"/>
    </w:rPr>
  </w:style>
  <w:style w:type="character" w:customStyle="1" w:styleId="75">
    <w:name w:val="字元 字元7"/>
    <w:rsid w:val="00372F47"/>
    <w:rPr>
      <w:sz w:val="20"/>
      <w:szCs w:val="20"/>
    </w:rPr>
  </w:style>
  <w:style w:type="character" w:customStyle="1" w:styleId="190">
    <w:name w:val="字元 字元19"/>
    <w:rsid w:val="00372F47"/>
    <w:rPr>
      <w:rFonts w:ascii="新細明體" w:eastAsia="新細明體" w:hAnsi="新細明體"/>
      <w:sz w:val="24"/>
      <w:szCs w:val="24"/>
      <w:lang w:val="en-US" w:eastAsia="zh-TW" w:bidi="ar-SA"/>
    </w:rPr>
  </w:style>
  <w:style w:type="character" w:customStyle="1" w:styleId="11c">
    <w:name w:val="字元 字元11"/>
    <w:rsid w:val="00372F47"/>
    <w:rPr>
      <w:rFonts w:ascii="Times New Roman" w:eastAsia="新細明體" w:hAnsi="Times New Roman" w:cs="Times New Roman"/>
      <w:sz w:val="20"/>
      <w:szCs w:val="20"/>
    </w:rPr>
  </w:style>
  <w:style w:type="character" w:customStyle="1" w:styleId="101">
    <w:name w:val="字元 字元10"/>
    <w:rsid w:val="00372F47"/>
    <w:rPr>
      <w:rFonts w:ascii="細明體" w:eastAsia="細明體" w:hAnsi="細明體" w:cs="Times New Roman"/>
      <w:sz w:val="20"/>
      <w:szCs w:val="20"/>
    </w:rPr>
  </w:style>
  <w:style w:type="character" w:customStyle="1" w:styleId="ya-q-full-text1">
    <w:name w:val="ya-q-full-text1"/>
    <w:basedOn w:val="a5"/>
    <w:rsid w:val="00411EF5"/>
    <w:rPr>
      <w:color w:val="26282A"/>
      <w:sz w:val="23"/>
      <w:szCs w:val="23"/>
    </w:rPr>
  </w:style>
  <w:style w:type="character" w:customStyle="1" w:styleId="ya-q-text1">
    <w:name w:val="ya-q-text1"/>
    <w:basedOn w:val="a5"/>
    <w:rsid w:val="002A4166"/>
    <w:rPr>
      <w:color w:val="26282A"/>
      <w:sz w:val="23"/>
      <w:szCs w:val="23"/>
    </w:rPr>
  </w:style>
  <w:style w:type="character" w:customStyle="1" w:styleId="fw-b2">
    <w:name w:val="fw-b2"/>
    <w:basedOn w:val="a5"/>
    <w:rsid w:val="002A4166"/>
  </w:style>
  <w:style w:type="character" w:customStyle="1" w:styleId="ui-ncbitoggler-master-text">
    <w:name w:val="ui-ncbitoggler-master-text"/>
    <w:basedOn w:val="a5"/>
    <w:rsid w:val="008F0AB2"/>
  </w:style>
  <w:style w:type="paragraph" w:customStyle="1" w:styleId="content01">
    <w:name w:val="content01"/>
    <w:basedOn w:val="a4"/>
    <w:uiPriority w:val="99"/>
    <w:rsid w:val="00504F50"/>
    <w:pPr>
      <w:widowControl/>
      <w:spacing w:before="100" w:beforeAutospacing="1" w:after="100" w:afterAutospacing="1"/>
    </w:pPr>
    <w:rPr>
      <w:rFonts w:ascii="新細明體" w:hAnsi="新細明體" w:cs="新細明體"/>
      <w:kern w:val="0"/>
      <w:szCs w:val="24"/>
    </w:rPr>
  </w:style>
  <w:style w:type="character" w:customStyle="1" w:styleId="usercontent">
    <w:name w:val="usercontent"/>
    <w:uiPriority w:val="99"/>
    <w:rsid w:val="00504F50"/>
  </w:style>
  <w:style w:type="character" w:customStyle="1" w:styleId="afffffff7">
    <w:name w:val="圖 字元"/>
    <w:link w:val="afffffff6"/>
    <w:locked/>
    <w:rsid w:val="00504F50"/>
    <w:rPr>
      <w:rFonts w:ascii="新細明體" w:hAnsi="新細明體"/>
      <w:sz w:val="24"/>
      <w:szCs w:val="24"/>
    </w:rPr>
  </w:style>
  <w:style w:type="character" w:customStyle="1" w:styleId="1fff6">
    <w:name w:val="問候 字元1"/>
    <w:basedOn w:val="a5"/>
    <w:uiPriority w:val="99"/>
    <w:rsid w:val="00504F50"/>
  </w:style>
  <w:style w:type="paragraph" w:customStyle="1" w:styleId="2-6">
    <w:name w:val="表2-6"/>
    <w:basedOn w:val="a4"/>
    <w:link w:val="2-60"/>
    <w:uiPriority w:val="99"/>
    <w:rsid w:val="00504F50"/>
    <w:pPr>
      <w:spacing w:line="360" w:lineRule="auto"/>
      <w:jc w:val="center"/>
    </w:pPr>
    <w:rPr>
      <w:rFonts w:ascii="新細明體"/>
      <w:b/>
      <w:kern w:val="0"/>
      <w:sz w:val="22"/>
      <w:szCs w:val="20"/>
      <w:lang w:val="x-none" w:eastAsia="x-none"/>
    </w:rPr>
  </w:style>
  <w:style w:type="character" w:customStyle="1" w:styleId="2-60">
    <w:name w:val="表2-6 字元"/>
    <w:link w:val="2-6"/>
    <w:uiPriority w:val="99"/>
    <w:locked/>
    <w:rsid w:val="00504F50"/>
    <w:rPr>
      <w:rFonts w:ascii="新細明體" w:hAnsi="Calibri"/>
      <w:b/>
      <w:sz w:val="22"/>
      <w:lang w:val="x-none" w:eastAsia="x-none"/>
    </w:rPr>
  </w:style>
  <w:style w:type="character" w:customStyle="1" w:styleId="titlename1">
    <w:name w:val="titlename1"/>
    <w:rsid w:val="00504F50"/>
    <w:rPr>
      <w:b/>
      <w:bCs/>
      <w:color w:val="000000"/>
      <w:sz w:val="23"/>
      <w:szCs w:val="23"/>
    </w:rPr>
  </w:style>
  <w:style w:type="character" w:customStyle="1" w:styleId="vg-sm">
    <w:name w:val="vg-sm"/>
    <w:basedOn w:val="a5"/>
    <w:rsid w:val="006C145A"/>
  </w:style>
  <w:style w:type="character" w:customStyle="1" w:styleId="sn">
    <w:name w:val="sn"/>
    <w:basedOn w:val="a5"/>
    <w:rsid w:val="006C145A"/>
  </w:style>
  <w:style w:type="character" w:customStyle="1" w:styleId="dt">
    <w:name w:val="dt"/>
    <w:basedOn w:val="a5"/>
    <w:rsid w:val="006C145A"/>
  </w:style>
  <w:style w:type="character" w:customStyle="1" w:styleId="sl">
    <w:name w:val="sl"/>
    <w:basedOn w:val="a5"/>
    <w:rsid w:val="006C145A"/>
  </w:style>
  <w:style w:type="character" w:customStyle="1" w:styleId="fontred151">
    <w:name w:val="font_red_151"/>
    <w:basedOn w:val="a5"/>
    <w:rsid w:val="00F0745C"/>
    <w:rPr>
      <w:rFonts w:ascii="Verdana" w:hAnsi="Verdana" w:hint="default"/>
      <w:b/>
      <w:bCs/>
      <w:color w:val="660066"/>
      <w:sz w:val="23"/>
      <w:szCs w:val="23"/>
    </w:rPr>
  </w:style>
  <w:style w:type="character" w:customStyle="1" w:styleId="c-gray011">
    <w:name w:val="c-gray011"/>
    <w:basedOn w:val="a5"/>
    <w:rsid w:val="00F0745C"/>
    <w:rPr>
      <w:rFonts w:ascii="Verdana" w:hAnsi="Verdana" w:hint="default"/>
      <w:color w:val="333333"/>
      <w:sz w:val="20"/>
      <w:szCs w:val="20"/>
    </w:rPr>
  </w:style>
  <w:style w:type="paragraph" w:customStyle="1" w:styleId="unnamed1">
    <w:name w:val="unnamed1"/>
    <w:basedOn w:val="a4"/>
    <w:rsid w:val="00187774"/>
    <w:pPr>
      <w:widowControl/>
      <w:spacing w:before="100" w:beforeAutospacing="1" w:after="100" w:afterAutospacing="1"/>
    </w:pPr>
    <w:rPr>
      <w:rFonts w:ascii="新細明體" w:hAnsi="新細明體" w:cs="新細明體"/>
      <w:kern w:val="0"/>
      <w:szCs w:val="24"/>
    </w:rPr>
  </w:style>
  <w:style w:type="paragraph" w:customStyle="1" w:styleId="2f">
    <w:name w:val="標號2"/>
    <w:basedOn w:val="a4"/>
    <w:rsid w:val="003F5FE9"/>
    <w:pPr>
      <w:widowControl/>
      <w:spacing w:line="288" w:lineRule="auto"/>
    </w:pPr>
    <w:rPr>
      <w:rFonts w:ascii="新細明體" w:hAnsi="新細明體" w:cs="新細明體"/>
      <w:color w:val="000000"/>
      <w:kern w:val="0"/>
      <w:sz w:val="20"/>
      <w:szCs w:val="20"/>
      <w:lang w:bidi="bn-IN"/>
    </w:rPr>
  </w:style>
  <w:style w:type="paragraph" w:customStyle="1" w:styleId="afffffffffffd">
    <w:name w:val="章目錄"/>
    <w:basedOn w:val="10"/>
    <w:rsid w:val="003F5FE9"/>
    <w:pPr>
      <w:keepNext/>
      <w:widowControl w:val="0"/>
      <w:spacing w:beforeLines="100" w:before="360" w:beforeAutospacing="0" w:after="0" w:afterAutospacing="0"/>
      <w:jc w:val="center"/>
    </w:pPr>
    <w:rPr>
      <w:rFonts w:ascii="Times New Roman" w:eastAsia="標楷體" w:cs="Times New Roman"/>
      <w:kern w:val="52"/>
      <w:sz w:val="36"/>
      <w:szCs w:val="32"/>
      <w:lang w:bidi="ar-SA"/>
    </w:rPr>
  </w:style>
  <w:style w:type="paragraph" w:customStyle="1" w:styleId="afffffffffffe">
    <w:name w:val="主旨"/>
    <w:basedOn w:val="a4"/>
    <w:rsid w:val="003F5FE9"/>
    <w:pPr>
      <w:snapToGrid w:val="0"/>
    </w:pPr>
    <w:rPr>
      <w:rFonts w:ascii="Times New Roman" w:eastAsia="標楷體" w:hAnsi="Times New Roman"/>
      <w:sz w:val="36"/>
      <w:szCs w:val="20"/>
    </w:rPr>
  </w:style>
  <w:style w:type="paragraph" w:customStyle="1" w:styleId="3b">
    <w:name w:val="標題3"/>
    <w:basedOn w:val="a4"/>
    <w:next w:val="3"/>
    <w:qFormat/>
    <w:rsid w:val="005E5144"/>
    <w:pPr>
      <w:spacing w:line="0" w:lineRule="atLeast"/>
    </w:pPr>
    <w:rPr>
      <w:rFonts w:ascii="新細明體" w:hAnsi="新細明體"/>
      <w:color w:val="000000"/>
      <w:sz w:val="22"/>
    </w:rPr>
  </w:style>
  <w:style w:type="character" w:customStyle="1" w:styleId="month">
    <w:name w:val="month"/>
    <w:basedOn w:val="a5"/>
    <w:rsid w:val="004D302C"/>
  </w:style>
  <w:style w:type="character" w:customStyle="1" w:styleId="day2">
    <w:name w:val="day2"/>
    <w:basedOn w:val="a5"/>
    <w:rsid w:val="004D302C"/>
  </w:style>
  <w:style w:type="character" w:customStyle="1" w:styleId="year">
    <w:name w:val="year"/>
    <w:basedOn w:val="a5"/>
    <w:rsid w:val="004D302C"/>
  </w:style>
  <w:style w:type="character" w:customStyle="1" w:styleId="time1">
    <w:name w:val="time1"/>
    <w:basedOn w:val="a5"/>
    <w:rsid w:val="004D302C"/>
    <w:rPr>
      <w:vanish/>
      <w:webHidden w:val="0"/>
      <w:specVanish w:val="0"/>
    </w:rPr>
  </w:style>
  <w:style w:type="paragraph" w:customStyle="1" w:styleId="0021">
    <w:name w:val="00內大縮2格"/>
    <w:basedOn w:val="a4"/>
    <w:rsid w:val="00B54C97"/>
    <w:pPr>
      <w:spacing w:line="360" w:lineRule="auto"/>
      <w:ind w:firstLineChars="200" w:firstLine="480"/>
      <w:jc w:val="both"/>
    </w:pPr>
    <w:rPr>
      <w:rFonts w:ascii="Times New Roman" w:eastAsia="標楷體" w:hAnsi="Times New Roman"/>
      <w:szCs w:val="24"/>
    </w:rPr>
  </w:style>
  <w:style w:type="character" w:customStyle="1" w:styleId="addmd1">
    <w:name w:val="addmd1"/>
    <w:basedOn w:val="a5"/>
    <w:rsid w:val="00B54C97"/>
    <w:rPr>
      <w:sz w:val="20"/>
      <w:szCs w:val="20"/>
    </w:rPr>
  </w:style>
  <w:style w:type="character" w:customStyle="1" w:styleId="meta-value">
    <w:name w:val="meta-value"/>
    <w:basedOn w:val="a5"/>
    <w:rsid w:val="00B54C97"/>
  </w:style>
  <w:style w:type="character" w:customStyle="1" w:styleId="optionalcoma">
    <w:name w:val="optionalcoma"/>
    <w:basedOn w:val="a5"/>
    <w:rsid w:val="00B54C97"/>
  </w:style>
  <w:style w:type="character" w:customStyle="1" w:styleId="volumeissue">
    <w:name w:val="volumeissue"/>
    <w:basedOn w:val="a5"/>
    <w:rsid w:val="00B54C97"/>
  </w:style>
  <w:style w:type="character" w:customStyle="1" w:styleId="lrzxr">
    <w:name w:val="lrzxr"/>
    <w:basedOn w:val="a5"/>
    <w:rsid w:val="00B54C97"/>
  </w:style>
  <w:style w:type="paragraph" w:customStyle="1" w:styleId="export">
    <w:name w:val="export"/>
    <w:basedOn w:val="a4"/>
    <w:rsid w:val="00112BBE"/>
    <w:pPr>
      <w:widowControl/>
      <w:spacing w:before="100" w:beforeAutospacing="1" w:after="100" w:afterAutospacing="1"/>
    </w:pPr>
    <w:rPr>
      <w:rFonts w:ascii="新細明體" w:hAnsi="新細明體" w:cs="新細明體"/>
      <w:kern w:val="0"/>
      <w:szCs w:val="24"/>
    </w:rPr>
  </w:style>
  <w:style w:type="character" w:customStyle="1" w:styleId="photo-credit">
    <w:name w:val="photo-credit"/>
    <w:basedOn w:val="a5"/>
    <w:rsid w:val="00112BBE"/>
  </w:style>
  <w:style w:type="paragraph" w:customStyle="1" w:styleId="01-22">
    <w:name w:val="01-2目次(凸2)"/>
    <w:basedOn w:val="a4"/>
    <w:rsid w:val="008068A9"/>
    <w:pPr>
      <w:overflowPunct w:val="0"/>
      <w:snapToGrid w:val="0"/>
      <w:spacing w:line="340" w:lineRule="exact"/>
      <w:ind w:leftChars="50" w:left="250" w:rightChars="50" w:right="50" w:hangingChars="200" w:hanging="200"/>
      <w:jc w:val="both"/>
    </w:pPr>
    <w:rPr>
      <w:rFonts w:ascii="Times New Roman" w:eastAsia="華康楷書體W5" w:hAnsi="Times New Roman"/>
      <w:sz w:val="21"/>
      <w:szCs w:val="21"/>
    </w:rPr>
  </w:style>
  <w:style w:type="paragraph" w:customStyle="1" w:styleId="002-2A">
    <w:name w:val="002-2一、A"/>
    <w:basedOn w:val="a4"/>
    <w:rsid w:val="00650EE9"/>
    <w:pPr>
      <w:overflowPunct w:val="0"/>
      <w:snapToGrid w:val="0"/>
      <w:spacing w:after="190" w:line="380" w:lineRule="exact"/>
      <w:ind w:left="200" w:hangingChars="200" w:hanging="200"/>
      <w:jc w:val="both"/>
    </w:pPr>
    <w:rPr>
      <w:rFonts w:ascii="Arial" w:eastAsia="華康粗黑體" w:hAnsi="Arial" w:cs="Arial"/>
      <w:sz w:val="28"/>
      <w:szCs w:val="28"/>
    </w:rPr>
  </w:style>
  <w:style w:type="paragraph" w:customStyle="1" w:styleId="002-2">
    <w:name w:val="002-2一、"/>
    <w:basedOn w:val="a4"/>
    <w:rsid w:val="00B77BD7"/>
    <w:pPr>
      <w:overflowPunct w:val="0"/>
      <w:snapToGrid w:val="0"/>
      <w:spacing w:before="190" w:after="190" w:line="380" w:lineRule="exact"/>
      <w:ind w:left="200" w:hangingChars="200" w:hanging="200"/>
      <w:jc w:val="both"/>
    </w:pPr>
    <w:rPr>
      <w:rFonts w:ascii="Arial" w:eastAsia="華康粗黑體" w:hAnsi="Arial" w:cs="Arial"/>
      <w:sz w:val="28"/>
      <w:szCs w:val="28"/>
    </w:rPr>
  </w:style>
  <w:style w:type="paragraph" w:customStyle="1" w:styleId="0023">
    <w:name w:val="002參考書目(凸3)"/>
    <w:basedOn w:val="a4"/>
    <w:rsid w:val="008B6352"/>
    <w:pPr>
      <w:overflowPunct w:val="0"/>
      <w:snapToGrid w:val="0"/>
      <w:spacing w:line="380" w:lineRule="exact"/>
      <w:ind w:left="300" w:hangingChars="300" w:hanging="300"/>
      <w:jc w:val="both"/>
    </w:pPr>
    <w:rPr>
      <w:rFonts w:ascii="Times New Roman" w:eastAsia="華康中明體" w:hAnsi="Times New Roman"/>
      <w:sz w:val="21"/>
      <w:szCs w:val="21"/>
    </w:rPr>
  </w:style>
  <w:style w:type="paragraph" w:customStyle="1" w:styleId="1fff7">
    <w:name w:val="無間距1"/>
    <w:uiPriority w:val="1"/>
    <w:qFormat/>
    <w:rsid w:val="00A5588F"/>
    <w:pPr>
      <w:widowControl w:val="0"/>
    </w:pPr>
    <w:rPr>
      <w:rFonts w:ascii="Calibri" w:hAnsi="Calibri"/>
      <w:kern w:val="2"/>
      <w:sz w:val="24"/>
      <w:szCs w:val="22"/>
    </w:rPr>
  </w:style>
  <w:style w:type="paragraph" w:customStyle="1" w:styleId="11d">
    <w:name w:val="清單段落11"/>
    <w:basedOn w:val="a4"/>
    <w:qFormat/>
    <w:rsid w:val="00A5588F"/>
    <w:pPr>
      <w:ind w:leftChars="200" w:left="480"/>
    </w:pPr>
    <w:rPr>
      <w:rFonts w:ascii="Times New Roman" w:hAnsi="Times New Roman"/>
      <w:szCs w:val="24"/>
    </w:rPr>
  </w:style>
  <w:style w:type="paragraph" w:customStyle="1" w:styleId="121">
    <w:name w:val="字元12"/>
    <w:basedOn w:val="a4"/>
    <w:qFormat/>
    <w:rsid w:val="00A5588F"/>
    <w:pPr>
      <w:widowControl/>
      <w:spacing w:after="160" w:line="240" w:lineRule="exact"/>
    </w:pPr>
    <w:rPr>
      <w:rFonts w:ascii="Verdana" w:hAnsi="Verdana"/>
      <w:kern w:val="0"/>
      <w:sz w:val="20"/>
      <w:szCs w:val="20"/>
      <w:lang w:eastAsia="en-US"/>
    </w:rPr>
  </w:style>
  <w:style w:type="paragraph" w:customStyle="1" w:styleId="1fff8">
    <w:name w:val="目錄標題1"/>
    <w:basedOn w:val="10"/>
    <w:next w:val="a4"/>
    <w:qFormat/>
    <w:rsid w:val="00A5588F"/>
    <w:pPr>
      <w:keepNext/>
      <w:keepLines/>
      <w:shd w:val="clear" w:color="auto" w:fill="FFFFFF"/>
      <w:tabs>
        <w:tab w:val="right" w:leader="dot" w:pos="8268"/>
      </w:tabs>
      <w:snapToGrid w:val="0"/>
      <w:spacing w:before="0" w:beforeAutospacing="0" w:after="0" w:afterAutospacing="0" w:line="276" w:lineRule="auto"/>
      <w:outlineLvl w:val="9"/>
    </w:pPr>
    <w:rPr>
      <w:rFonts w:ascii="Cambria" w:hAnsi="Cambria" w:cs="Times New Roman"/>
      <w:b w:val="0"/>
      <w:color w:val="365F91"/>
      <w:kern w:val="0"/>
      <w:szCs w:val="24"/>
      <w:lang w:bidi="ar-SA"/>
    </w:rPr>
  </w:style>
  <w:style w:type="paragraph" w:customStyle="1" w:styleId="z-10">
    <w:name w:val="z-表單的頂端1"/>
    <w:basedOn w:val="a4"/>
    <w:next w:val="a4"/>
    <w:rsid w:val="00A5588F"/>
    <w:pPr>
      <w:widowControl/>
      <w:pBdr>
        <w:bottom w:val="single" w:sz="6" w:space="1" w:color="auto"/>
      </w:pBdr>
      <w:jc w:val="center"/>
    </w:pPr>
    <w:rPr>
      <w:rFonts w:ascii="Arial" w:hAnsi="Arial" w:cs="新細明體"/>
      <w:vanish/>
      <w:kern w:val="0"/>
      <w:sz w:val="16"/>
      <w:szCs w:val="16"/>
    </w:rPr>
  </w:style>
  <w:style w:type="paragraph" w:customStyle="1" w:styleId="z-11">
    <w:name w:val="z-表單的底部1"/>
    <w:basedOn w:val="a4"/>
    <w:next w:val="a4"/>
    <w:rsid w:val="00A5588F"/>
    <w:pPr>
      <w:widowControl/>
      <w:pBdr>
        <w:top w:val="single" w:sz="6" w:space="1" w:color="auto"/>
      </w:pBdr>
      <w:jc w:val="center"/>
    </w:pPr>
    <w:rPr>
      <w:rFonts w:ascii="Arial" w:hAnsi="Arial" w:cs="新細明體"/>
      <w:vanish/>
      <w:kern w:val="0"/>
      <w:sz w:val="16"/>
      <w:szCs w:val="16"/>
    </w:rPr>
  </w:style>
  <w:style w:type="paragraph" w:customStyle="1" w:styleId="11e">
    <w:name w:val="字元11"/>
    <w:basedOn w:val="a4"/>
    <w:rsid w:val="00A5588F"/>
    <w:pPr>
      <w:widowControl/>
      <w:spacing w:after="160" w:line="240" w:lineRule="exact"/>
    </w:pPr>
    <w:rPr>
      <w:rFonts w:ascii="Verdana" w:hAnsi="Verdana"/>
      <w:kern w:val="0"/>
      <w:sz w:val="20"/>
      <w:szCs w:val="20"/>
      <w:lang w:eastAsia="en-US"/>
    </w:rPr>
  </w:style>
  <w:style w:type="paragraph" w:customStyle="1" w:styleId="1fff9">
    <w:name w:val="書目1"/>
    <w:basedOn w:val="a4"/>
    <w:next w:val="a4"/>
    <w:uiPriority w:val="99"/>
    <w:rsid w:val="00A5588F"/>
    <w:pPr>
      <w:spacing w:line="440" w:lineRule="exact"/>
      <w:ind w:firstLineChars="200" w:firstLine="480"/>
    </w:pPr>
    <w:rPr>
      <w:rFonts w:ascii="Times New Roman" w:hAnsi="Times New Roman"/>
      <w:u w:color="993300"/>
    </w:rPr>
  </w:style>
  <w:style w:type="paragraph" w:customStyle="1" w:styleId="3c">
    <w:name w:val="清單段落3"/>
    <w:basedOn w:val="a4"/>
    <w:uiPriority w:val="99"/>
    <w:unhideWhenUsed/>
    <w:rsid w:val="00A5588F"/>
    <w:pPr>
      <w:ind w:leftChars="200" w:left="480"/>
    </w:pPr>
    <w:rPr>
      <w:rFonts w:ascii="Times New Roman" w:hAnsi="Times New Roman"/>
      <w:szCs w:val="24"/>
    </w:rPr>
  </w:style>
  <w:style w:type="paragraph" w:customStyle="1" w:styleId="Pa4">
    <w:name w:val="Pa4"/>
    <w:basedOn w:val="Default"/>
    <w:next w:val="Default"/>
    <w:uiPriority w:val="99"/>
    <w:unhideWhenUsed/>
    <w:rsid w:val="00A5588F"/>
    <w:pPr>
      <w:spacing w:line="201" w:lineRule="atLeast"/>
    </w:pPr>
    <w:rPr>
      <w:rFonts w:ascii="Times New Roman" w:eastAsia="新細明體" w:cs="Times New Roman"/>
      <w:lang w:bidi="ar-SA"/>
    </w:rPr>
  </w:style>
  <w:style w:type="character" w:customStyle="1" w:styleId="44">
    <w:name w:val="字元 字元4"/>
    <w:rsid w:val="00A5588F"/>
    <w:rPr>
      <w:rFonts w:eastAsia="新細明體"/>
      <w:kern w:val="2"/>
      <w:lang w:val="en-US" w:eastAsia="zh-TW" w:bidi="ar-SA"/>
    </w:rPr>
  </w:style>
  <w:style w:type="character" w:customStyle="1" w:styleId="210">
    <w:name w:val="字元 字元21"/>
    <w:semiHidden/>
    <w:rsid w:val="00A5588F"/>
    <w:rPr>
      <w:rFonts w:eastAsia="新細明體"/>
      <w:kern w:val="2"/>
      <w:lang w:val="en-US" w:eastAsia="zh-TW" w:bidi="ar-SA"/>
    </w:rPr>
  </w:style>
  <w:style w:type="character" w:customStyle="1" w:styleId="link">
    <w:name w:val="link"/>
    <w:basedOn w:val="a5"/>
    <w:rsid w:val="00A5588F"/>
  </w:style>
  <w:style w:type="character" w:customStyle="1" w:styleId="ilfuvd">
    <w:name w:val="ilfuvd"/>
    <w:basedOn w:val="a5"/>
    <w:rsid w:val="00A5588F"/>
  </w:style>
  <w:style w:type="character" w:customStyle="1" w:styleId="description5">
    <w:name w:val="description5"/>
    <w:basedOn w:val="a5"/>
    <w:rsid w:val="00A5588F"/>
  </w:style>
  <w:style w:type="character" w:customStyle="1" w:styleId="tbnewscon1">
    <w:name w:val="tbnewscon1"/>
    <w:basedOn w:val="a5"/>
    <w:rsid w:val="00A5588F"/>
    <w:rPr>
      <w:rFonts w:ascii="Verdana" w:hAnsi="Verdana" w:hint="default"/>
      <w:color w:val="4B4B4B"/>
      <w:sz w:val="27"/>
      <w:szCs w:val="27"/>
    </w:rPr>
  </w:style>
  <w:style w:type="character" w:customStyle="1" w:styleId="itemcontent1">
    <w:name w:val="itemcontent1"/>
    <w:basedOn w:val="a5"/>
    <w:rsid w:val="00A5588F"/>
    <w:rPr>
      <w:rFonts w:ascii="微軟正黑體" w:eastAsia="微軟正黑體" w:hAnsi="微軟正黑體" w:hint="eastAsia"/>
      <w:color w:val="000000"/>
      <w:sz w:val="24"/>
      <w:szCs w:val="24"/>
    </w:rPr>
  </w:style>
  <w:style w:type="character" w:customStyle="1" w:styleId="in">
    <w:name w:val="in"/>
    <w:basedOn w:val="a5"/>
    <w:rsid w:val="00A5588F"/>
  </w:style>
  <w:style w:type="character" w:customStyle="1" w:styleId="wi-fullname">
    <w:name w:val="wi-fullname"/>
    <w:basedOn w:val="a5"/>
    <w:rsid w:val="00A5588F"/>
  </w:style>
  <w:style w:type="character" w:customStyle="1" w:styleId="tidied-201807281087-1">
    <w:name w:val="tidied-201807281087-1"/>
    <w:basedOn w:val="a5"/>
    <w:rsid w:val="00A5588F"/>
  </w:style>
  <w:style w:type="character" w:customStyle="1" w:styleId="meta-key3">
    <w:name w:val="meta-key3"/>
    <w:basedOn w:val="a5"/>
    <w:rsid w:val="00A5588F"/>
    <w:rPr>
      <w:b/>
      <w:bCs/>
    </w:rPr>
  </w:style>
  <w:style w:type="character" w:customStyle="1" w:styleId="italic">
    <w:name w:val="italic"/>
    <w:basedOn w:val="a5"/>
    <w:rsid w:val="00A5588F"/>
  </w:style>
  <w:style w:type="character" w:customStyle="1" w:styleId="navtoggle">
    <w:name w:val="navtoggle"/>
    <w:rsid w:val="00A5588F"/>
    <w:rPr>
      <w:sz w:val="21"/>
      <w:szCs w:val="21"/>
    </w:rPr>
  </w:style>
  <w:style w:type="character" w:customStyle="1" w:styleId="mw-ui-icon4">
    <w:name w:val="mw-ui-icon4"/>
    <w:rsid w:val="00A5588F"/>
  </w:style>
  <w:style w:type="character" w:customStyle="1" w:styleId="texhtml">
    <w:name w:val="texhtml"/>
    <w:rsid w:val="00A5588F"/>
  </w:style>
  <w:style w:type="character" w:customStyle="1" w:styleId="lanlabel">
    <w:name w:val="lanlabel"/>
    <w:rsid w:val="00A5588F"/>
    <w:rPr>
      <w:color w:val="72777D"/>
    </w:rPr>
  </w:style>
  <w:style w:type="character" w:customStyle="1" w:styleId="minor">
    <w:name w:val="minor"/>
    <w:rsid w:val="00A5588F"/>
    <w:rPr>
      <w:sz w:val="18"/>
      <w:szCs w:val="18"/>
    </w:rPr>
  </w:style>
  <w:style w:type="character" w:customStyle="1" w:styleId="newpage">
    <w:name w:val="newpage"/>
    <w:rsid w:val="00A5588F"/>
    <w:rPr>
      <w:sz w:val="18"/>
      <w:szCs w:val="18"/>
    </w:rPr>
  </w:style>
  <w:style w:type="character" w:customStyle="1" w:styleId="bot">
    <w:name w:val="bot"/>
    <w:rsid w:val="00A5588F"/>
    <w:rPr>
      <w:sz w:val="18"/>
      <w:szCs w:val="18"/>
    </w:rPr>
  </w:style>
  <w:style w:type="character" w:customStyle="1" w:styleId="mw-ui-icon">
    <w:name w:val="mw-ui-icon"/>
    <w:rsid w:val="00A5588F"/>
  </w:style>
  <w:style w:type="character" w:customStyle="1" w:styleId="A40">
    <w:name w:val="A4"/>
    <w:uiPriority w:val="99"/>
    <w:unhideWhenUsed/>
    <w:rsid w:val="00A5588F"/>
    <w:rPr>
      <w:rFonts w:hint="eastAsia"/>
      <w:sz w:val="20"/>
    </w:rPr>
  </w:style>
  <w:style w:type="character" w:customStyle="1" w:styleId="A90">
    <w:name w:val="A9"/>
    <w:uiPriority w:val="99"/>
    <w:unhideWhenUsed/>
    <w:rsid w:val="00A5588F"/>
    <w:rPr>
      <w:rFonts w:hint="eastAsia"/>
      <w:sz w:val="11"/>
    </w:rPr>
  </w:style>
  <w:style w:type="table" w:customStyle="1" w:styleId="54">
    <w:name w:val="表格格線5"/>
    <w:basedOn w:val="a6"/>
    <w:qFormat/>
    <w:rsid w:val="00A5588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5"/>
    <w:rsid w:val="00A5588F"/>
  </w:style>
  <w:style w:type="character" w:customStyle="1" w:styleId="s5">
    <w:name w:val="s5"/>
    <w:basedOn w:val="a5"/>
    <w:rsid w:val="00A5588F"/>
  </w:style>
  <w:style w:type="character" w:customStyle="1" w:styleId="s1">
    <w:name w:val="s1"/>
    <w:basedOn w:val="a5"/>
    <w:rsid w:val="00A5588F"/>
  </w:style>
  <w:style w:type="character" w:customStyle="1" w:styleId="reference-text">
    <w:name w:val="reference-text"/>
    <w:basedOn w:val="a5"/>
    <w:rsid w:val="00A5588F"/>
  </w:style>
  <w:style w:type="character" w:customStyle="1" w:styleId="z-12">
    <w:name w:val="z-表單的頂端 字元1"/>
    <w:basedOn w:val="a5"/>
    <w:uiPriority w:val="99"/>
    <w:semiHidden/>
    <w:rsid w:val="00A5588F"/>
    <w:rPr>
      <w:rFonts w:ascii="Arial" w:eastAsia="新細明體" w:hAnsi="Arial" w:cs="Arial"/>
      <w:vanish/>
      <w:kern w:val="2"/>
      <w:sz w:val="16"/>
      <w:szCs w:val="16"/>
      <w:lang w:eastAsia="zh-TW"/>
    </w:rPr>
  </w:style>
  <w:style w:type="character" w:customStyle="1" w:styleId="z-13">
    <w:name w:val="z-表單的底部 字元1"/>
    <w:basedOn w:val="a5"/>
    <w:uiPriority w:val="99"/>
    <w:semiHidden/>
    <w:rsid w:val="00A5588F"/>
    <w:rPr>
      <w:rFonts w:ascii="Arial" w:eastAsia="新細明體" w:hAnsi="Arial" w:cs="Arial"/>
      <w:vanish/>
      <w:kern w:val="2"/>
      <w:sz w:val="16"/>
      <w:szCs w:val="16"/>
      <w:lang w:eastAsia="zh-TW"/>
    </w:rPr>
  </w:style>
  <w:style w:type="character" w:customStyle="1" w:styleId="lang">
    <w:name w:val="lang"/>
    <w:basedOn w:val="a5"/>
    <w:rsid w:val="00866F02"/>
  </w:style>
  <w:style w:type="character" w:customStyle="1" w:styleId="text11">
    <w:name w:val="text11"/>
    <w:basedOn w:val="a5"/>
    <w:rsid w:val="009151BE"/>
  </w:style>
  <w:style w:type="character" w:customStyle="1" w:styleId="text26">
    <w:name w:val="text26"/>
    <w:basedOn w:val="a5"/>
    <w:rsid w:val="009151BE"/>
  </w:style>
  <w:style w:type="character" w:customStyle="1" w:styleId="phd">
    <w:name w:val="ph_d"/>
    <w:basedOn w:val="a5"/>
    <w:rsid w:val="0070770E"/>
  </w:style>
  <w:style w:type="paragraph" w:customStyle="1" w:styleId="fs04">
    <w:name w:val="fs04"/>
    <w:basedOn w:val="a4"/>
    <w:rsid w:val="003A77DF"/>
    <w:pPr>
      <w:widowControl/>
      <w:spacing w:before="100" w:beforeAutospacing="1" w:after="100" w:afterAutospacing="1"/>
    </w:pPr>
    <w:rPr>
      <w:rFonts w:ascii="新細明體" w:hAnsi="新細明體" w:cs="新細明體"/>
      <w:kern w:val="0"/>
      <w:szCs w:val="24"/>
    </w:rPr>
  </w:style>
  <w:style w:type="paragraph" w:customStyle="1" w:styleId="fs03">
    <w:name w:val="fs03"/>
    <w:basedOn w:val="a4"/>
    <w:rsid w:val="003A77DF"/>
    <w:pPr>
      <w:widowControl/>
      <w:spacing w:before="100" w:beforeAutospacing="1" w:after="100" w:afterAutospacing="1"/>
    </w:pPr>
    <w:rPr>
      <w:rFonts w:ascii="新細明體" w:hAnsi="新細明體" w:cs="新細明體"/>
      <w:kern w:val="0"/>
      <w:szCs w:val="24"/>
    </w:rPr>
  </w:style>
  <w:style w:type="character" w:customStyle="1" w:styleId="fs01">
    <w:name w:val="fs01"/>
    <w:basedOn w:val="a5"/>
    <w:rsid w:val="003A77DF"/>
  </w:style>
  <w:style w:type="paragraph" w:customStyle="1" w:styleId="001-B">
    <w:name w:val="001-B作者"/>
    <w:basedOn w:val="a4"/>
    <w:link w:val="001-B0"/>
    <w:rsid w:val="00371273"/>
    <w:pPr>
      <w:overflowPunct w:val="0"/>
      <w:snapToGrid w:val="0"/>
      <w:spacing w:after="400" w:line="380" w:lineRule="exact"/>
      <w:jc w:val="right"/>
    </w:pPr>
    <w:rPr>
      <w:rFonts w:ascii="華康楷書體W5" w:eastAsia="華康楷書體W5" w:hAnsi="Times New Roman"/>
      <w:sz w:val="32"/>
      <w:szCs w:val="32"/>
    </w:rPr>
  </w:style>
  <w:style w:type="character" w:customStyle="1" w:styleId="001-B0">
    <w:name w:val="001-B作者 字元 字元"/>
    <w:link w:val="001-B"/>
    <w:rsid w:val="00371273"/>
    <w:rPr>
      <w:rFonts w:ascii="華康楷書體W5" w:eastAsia="華康楷書體W5"/>
      <w:kern w:val="2"/>
      <w:sz w:val="32"/>
      <w:szCs w:val="32"/>
    </w:rPr>
  </w:style>
  <w:style w:type="paragraph" w:customStyle="1" w:styleId="01-1">
    <w:name w:val="01-1目次(標)"/>
    <w:basedOn w:val="a4"/>
    <w:rsid w:val="00371273"/>
    <w:pPr>
      <w:overflowPunct w:val="0"/>
      <w:snapToGrid w:val="0"/>
      <w:spacing w:before="160" w:after="300" w:line="380" w:lineRule="exact"/>
      <w:jc w:val="center"/>
    </w:pPr>
    <w:rPr>
      <w:rFonts w:ascii="華康魏碑體" w:eastAsia="華康魏碑體" w:hAnsi="Times New Roman"/>
      <w:sz w:val="32"/>
      <w:szCs w:val="32"/>
    </w:rPr>
  </w:style>
  <w:style w:type="paragraph" w:customStyle="1" w:styleId="01-2">
    <w:name w:val="01-2摘要內文"/>
    <w:basedOn w:val="a4"/>
    <w:rsid w:val="00371273"/>
    <w:pPr>
      <w:overflowPunct w:val="0"/>
      <w:snapToGrid w:val="0"/>
      <w:spacing w:line="340" w:lineRule="exact"/>
      <w:ind w:leftChars="100" w:left="100" w:rightChars="100" w:right="100"/>
      <w:jc w:val="both"/>
    </w:pPr>
    <w:rPr>
      <w:rFonts w:ascii="Times New Roman" w:eastAsia="華康楷書體W5" w:hAnsi="Times New Roman"/>
      <w:sz w:val="21"/>
      <w:szCs w:val="21"/>
    </w:rPr>
  </w:style>
  <w:style w:type="paragraph" w:customStyle="1" w:styleId="00-">
    <w:name w:val="00註-作者"/>
    <w:basedOn w:val="af0"/>
    <w:link w:val="00-0"/>
    <w:rsid w:val="00371273"/>
    <w:pPr>
      <w:overflowPunct w:val="0"/>
      <w:spacing w:line="260" w:lineRule="exact"/>
      <w:ind w:left="100" w:hangingChars="100" w:hanging="100"/>
      <w:jc w:val="both"/>
    </w:pPr>
    <w:rPr>
      <w:rFonts w:ascii="Times New Roman" w:eastAsia="華康楷書體W5" w:hAnsi="Times New Roman"/>
      <w:sz w:val="18"/>
      <w:szCs w:val="18"/>
    </w:rPr>
  </w:style>
  <w:style w:type="character" w:customStyle="1" w:styleId="00-0">
    <w:name w:val="00註-作者 字元"/>
    <w:link w:val="00-"/>
    <w:rsid w:val="00371273"/>
    <w:rPr>
      <w:rFonts w:eastAsia="華康楷書體W5"/>
      <w:kern w:val="2"/>
      <w:sz w:val="18"/>
      <w:szCs w:val="18"/>
    </w:rPr>
  </w:style>
  <w:style w:type="paragraph" w:customStyle="1" w:styleId="00A2">
    <w:name w:val="00A內文縮2"/>
    <w:basedOn w:val="a4"/>
    <w:rsid w:val="00371273"/>
    <w:pPr>
      <w:overflowPunct w:val="0"/>
      <w:snapToGrid w:val="0"/>
      <w:spacing w:line="380" w:lineRule="exact"/>
      <w:ind w:firstLineChars="200" w:firstLine="200"/>
      <w:jc w:val="both"/>
    </w:pPr>
    <w:rPr>
      <w:rFonts w:ascii="Times New Roman" w:eastAsia="華康中明體" w:hAnsi="Times New Roman"/>
      <w:sz w:val="21"/>
      <w:szCs w:val="21"/>
    </w:rPr>
  </w:style>
  <w:style w:type="paragraph" w:customStyle="1" w:styleId="002-1">
    <w:name w:val="002-1壹"/>
    <w:basedOn w:val="a4"/>
    <w:rsid w:val="00371273"/>
    <w:pPr>
      <w:overflowPunct w:val="0"/>
      <w:snapToGrid w:val="0"/>
      <w:spacing w:before="190" w:after="190" w:line="380" w:lineRule="exact"/>
      <w:jc w:val="center"/>
    </w:pPr>
    <w:rPr>
      <w:rFonts w:ascii="華康中圓體" w:eastAsia="華康中圓體" w:hAnsi="Times New Roman"/>
      <w:sz w:val="32"/>
      <w:szCs w:val="32"/>
    </w:rPr>
  </w:style>
  <w:style w:type="paragraph" w:customStyle="1" w:styleId="002-3">
    <w:name w:val="002-3（一）"/>
    <w:basedOn w:val="a4"/>
    <w:link w:val="002-30"/>
    <w:rsid w:val="00371273"/>
    <w:pPr>
      <w:overflowPunct w:val="0"/>
      <w:snapToGrid w:val="0"/>
      <w:spacing w:line="380" w:lineRule="exact"/>
      <w:ind w:left="300" w:hangingChars="300" w:hanging="300"/>
      <w:jc w:val="both"/>
    </w:pPr>
    <w:rPr>
      <w:rFonts w:ascii="華康中圓體" w:eastAsia="華康中圓體" w:hAnsi="Times New Roman"/>
      <w:sz w:val="22"/>
    </w:rPr>
  </w:style>
  <w:style w:type="character" w:customStyle="1" w:styleId="002-30">
    <w:name w:val="002-3（一） 字元"/>
    <w:link w:val="002-3"/>
    <w:rsid w:val="00371273"/>
    <w:rPr>
      <w:rFonts w:ascii="華康中圓體" w:eastAsia="華康中圓體"/>
      <w:kern w:val="2"/>
      <w:sz w:val="22"/>
      <w:szCs w:val="22"/>
    </w:rPr>
  </w:style>
  <w:style w:type="paragraph" w:customStyle="1" w:styleId="002-10">
    <w:name w:val="002-1半行"/>
    <w:basedOn w:val="a4"/>
    <w:rsid w:val="00371273"/>
    <w:pPr>
      <w:overflowPunct w:val="0"/>
      <w:snapToGrid w:val="0"/>
      <w:spacing w:line="190" w:lineRule="exact"/>
      <w:jc w:val="both"/>
    </w:pPr>
    <w:rPr>
      <w:rFonts w:ascii="華康中明體" w:eastAsia="華康中明體" w:hAnsi="Times New Roman"/>
      <w:sz w:val="21"/>
      <w:szCs w:val="21"/>
    </w:rPr>
  </w:style>
  <w:style w:type="paragraph" w:customStyle="1" w:styleId="002-20">
    <w:name w:val="002-2單行間距(居中)"/>
    <w:basedOn w:val="a4"/>
    <w:rsid w:val="00371273"/>
    <w:pPr>
      <w:overflowPunct w:val="0"/>
      <w:snapToGrid w:val="0"/>
      <w:jc w:val="center"/>
    </w:pPr>
    <w:rPr>
      <w:rFonts w:ascii="華康中明體" w:eastAsia="華康中明體" w:hAnsi="Times New Roman"/>
      <w:sz w:val="21"/>
      <w:szCs w:val="21"/>
    </w:rPr>
  </w:style>
  <w:style w:type="paragraph" w:customStyle="1" w:styleId="002-5">
    <w:name w:val="002-5圖說"/>
    <w:basedOn w:val="a4"/>
    <w:rsid w:val="00371273"/>
    <w:pPr>
      <w:overflowPunct w:val="0"/>
      <w:snapToGrid w:val="0"/>
      <w:spacing w:line="380" w:lineRule="exact"/>
      <w:jc w:val="center"/>
    </w:pPr>
    <w:rPr>
      <w:rFonts w:ascii="Times New Roman" w:eastAsia="華康粗明體" w:hAnsi="Times New Roman"/>
      <w:sz w:val="21"/>
      <w:szCs w:val="21"/>
    </w:rPr>
  </w:style>
  <w:style w:type="paragraph" w:customStyle="1" w:styleId="002-0">
    <w:name w:val="002-0引言"/>
    <w:basedOn w:val="00A2"/>
    <w:rsid w:val="00371273"/>
    <w:pPr>
      <w:ind w:leftChars="200" w:left="200"/>
    </w:pPr>
    <w:rPr>
      <w:rFonts w:eastAsia="華康楷書體W5"/>
    </w:rPr>
  </w:style>
  <w:style w:type="paragraph" w:customStyle="1" w:styleId="002-6">
    <w:name w:val="002-6資料來源"/>
    <w:basedOn w:val="00A2"/>
    <w:rsid w:val="00371273"/>
    <w:pPr>
      <w:spacing w:line="280" w:lineRule="exact"/>
      <w:ind w:left="500" w:hangingChars="500" w:hanging="500"/>
    </w:pPr>
    <w:rPr>
      <w:rFonts w:eastAsia="華康楷書體W5"/>
      <w:color w:val="000000"/>
      <w:sz w:val="20"/>
      <w:szCs w:val="20"/>
    </w:rPr>
  </w:style>
  <w:style w:type="paragraph" w:customStyle="1" w:styleId="0011">
    <w:name w:val="00註(11)"/>
    <w:basedOn w:val="00-"/>
    <w:rsid w:val="00371273"/>
    <w:pPr>
      <w:ind w:left="125" w:hangingChars="125" w:hanging="125"/>
    </w:pPr>
  </w:style>
  <w:style w:type="paragraph" w:customStyle="1" w:styleId="001A">
    <w:name w:val="001A大標"/>
    <w:basedOn w:val="a4"/>
    <w:rsid w:val="00371273"/>
    <w:pPr>
      <w:overflowPunct w:val="0"/>
      <w:snapToGrid w:val="0"/>
      <w:spacing w:before="760" w:after="760" w:line="380" w:lineRule="exact"/>
      <w:jc w:val="center"/>
    </w:pPr>
    <w:rPr>
      <w:rFonts w:ascii="Arial" w:eastAsia="華康粗黑體" w:hAnsi="Arial"/>
      <w:sz w:val="48"/>
      <w:szCs w:val="48"/>
    </w:rPr>
  </w:style>
  <w:style w:type="paragraph" w:customStyle="1" w:styleId="002-41">
    <w:name w:val="002-4(1._標)"/>
    <w:basedOn w:val="a4"/>
    <w:rsid w:val="00371273"/>
    <w:pPr>
      <w:overflowPunct w:val="0"/>
      <w:snapToGrid w:val="0"/>
      <w:spacing w:line="380" w:lineRule="exact"/>
      <w:ind w:left="100" w:hangingChars="100" w:hanging="100"/>
      <w:jc w:val="both"/>
    </w:pPr>
    <w:rPr>
      <w:rFonts w:ascii="Times New Roman" w:eastAsia="華康粗明體" w:hAnsi="Times New Roman"/>
      <w:color w:val="000000"/>
      <w:sz w:val="21"/>
      <w:szCs w:val="21"/>
    </w:rPr>
  </w:style>
  <w:style w:type="paragraph" w:customStyle="1" w:styleId="002-410">
    <w:name w:val="002-4(1.內文)"/>
    <w:basedOn w:val="a4"/>
    <w:rsid w:val="00371273"/>
    <w:pPr>
      <w:overflowPunct w:val="0"/>
      <w:snapToGrid w:val="0"/>
      <w:spacing w:line="380" w:lineRule="exact"/>
      <w:ind w:leftChars="100" w:left="200" w:hangingChars="100" w:hanging="100"/>
      <w:jc w:val="both"/>
    </w:pPr>
    <w:rPr>
      <w:rFonts w:ascii="Times New Roman" w:eastAsia="華康中明體" w:hAnsi="Times New Roman"/>
      <w:sz w:val="21"/>
      <w:szCs w:val="21"/>
    </w:rPr>
  </w:style>
  <w:style w:type="paragraph" w:customStyle="1" w:styleId="002-42">
    <w:name w:val="002-4(2)"/>
    <w:basedOn w:val="00A2"/>
    <w:rsid w:val="00371273"/>
    <w:pPr>
      <w:ind w:leftChars="100" w:left="380" w:hangingChars="280" w:hanging="280"/>
    </w:pPr>
  </w:style>
  <w:style w:type="paragraph" w:customStyle="1" w:styleId="002-31">
    <w:name w:val="002-3單行間距(靠右)"/>
    <w:basedOn w:val="002-20"/>
    <w:rsid w:val="00371273"/>
    <w:pPr>
      <w:tabs>
        <w:tab w:val="right" w:pos="3990"/>
      </w:tabs>
      <w:spacing w:before="100" w:after="100"/>
      <w:ind w:left="998" w:hanging="998"/>
      <w:jc w:val="left"/>
    </w:pPr>
  </w:style>
  <w:style w:type="paragraph" w:customStyle="1" w:styleId="hideoverflow">
    <w:name w:val="hideoverflow"/>
    <w:basedOn w:val="a4"/>
    <w:rsid w:val="00B016EF"/>
    <w:pPr>
      <w:widowControl/>
      <w:spacing w:after="150"/>
    </w:pPr>
    <w:rPr>
      <w:rFonts w:ascii="新細明體" w:hAnsi="新細明體" w:cs="新細明體"/>
      <w:kern w:val="0"/>
      <w:szCs w:val="24"/>
    </w:rPr>
  </w:style>
  <w:style w:type="paragraph" w:customStyle="1" w:styleId="hideoverflow1">
    <w:name w:val="hideoverflow1"/>
    <w:basedOn w:val="a4"/>
    <w:rsid w:val="00B016EF"/>
    <w:pPr>
      <w:widowControl/>
      <w:spacing w:after="150"/>
      <w:jc w:val="center"/>
    </w:pPr>
    <w:rPr>
      <w:rFonts w:ascii="新細明體" w:hAnsi="新細明體" w:cs="新細明體"/>
      <w:kern w:val="0"/>
      <w:szCs w:val="24"/>
    </w:rPr>
  </w:style>
  <w:style w:type="character" w:customStyle="1" w:styleId="fwb">
    <w:name w:val="fwb"/>
    <w:basedOn w:val="a5"/>
    <w:rsid w:val="00483298"/>
  </w:style>
  <w:style w:type="character" w:customStyle="1" w:styleId="fsm">
    <w:name w:val="fsm"/>
    <w:basedOn w:val="a5"/>
    <w:rsid w:val="00483298"/>
  </w:style>
  <w:style w:type="character" w:customStyle="1" w:styleId="timestampcontent">
    <w:name w:val="timestampcontent"/>
    <w:basedOn w:val="a5"/>
    <w:rsid w:val="00483298"/>
  </w:style>
  <w:style w:type="character" w:customStyle="1" w:styleId="6spk">
    <w:name w:val="_6spk"/>
    <w:basedOn w:val="a5"/>
    <w:rsid w:val="00483298"/>
  </w:style>
  <w:style w:type="character" w:customStyle="1" w:styleId="orderbtn2">
    <w:name w:val="order_btn2"/>
    <w:basedOn w:val="a5"/>
    <w:rsid w:val="005D59C3"/>
  </w:style>
  <w:style w:type="character" w:customStyle="1" w:styleId="searchbtn2">
    <w:name w:val="search_btn2"/>
    <w:basedOn w:val="a5"/>
    <w:rsid w:val="005D59C3"/>
  </w:style>
  <w:style w:type="character" w:customStyle="1" w:styleId="3oh-">
    <w:name w:val="_3oh-"/>
    <w:basedOn w:val="a5"/>
    <w:rsid w:val="00057AF7"/>
  </w:style>
  <w:style w:type="character" w:customStyle="1" w:styleId="mbtext">
    <w:name w:val="mb_text"/>
    <w:basedOn w:val="a5"/>
    <w:rsid w:val="002439E5"/>
  </w:style>
  <w:style w:type="paragraph" w:customStyle="1" w:styleId="reference">
    <w:name w:val="reference"/>
    <w:basedOn w:val="a4"/>
    <w:rsid w:val="004F6E99"/>
    <w:pPr>
      <w:numPr>
        <w:numId w:val="7"/>
      </w:numPr>
      <w:jc w:val="both"/>
    </w:pPr>
    <w:rPr>
      <w:rFonts w:ascii="Times New Roman" w:eastAsia="標楷體" w:hAnsi="Times New Roman"/>
      <w:szCs w:val="20"/>
    </w:rPr>
  </w:style>
  <w:style w:type="character" w:customStyle="1" w:styleId="mwe-math-mathml-inline">
    <w:name w:val="mwe-math-mathml-inline"/>
    <w:basedOn w:val="a5"/>
    <w:rsid w:val="00C34851"/>
  </w:style>
  <w:style w:type="paragraph" w:customStyle="1" w:styleId="107">
    <w:name w:val="107投人力"/>
    <w:basedOn w:val="a4"/>
    <w:link w:val="1070"/>
    <w:qFormat/>
    <w:rsid w:val="00141E51"/>
    <w:pPr>
      <w:overflowPunct w:val="0"/>
      <w:adjustRightInd w:val="0"/>
      <w:spacing w:line="360" w:lineRule="exact"/>
      <w:ind w:firstLineChars="200" w:firstLine="200"/>
      <w:jc w:val="both"/>
    </w:pPr>
    <w:rPr>
      <w:rFonts w:asciiTheme="majorEastAsia" w:eastAsiaTheme="majorEastAsia" w:hAnsiTheme="majorEastAsia"/>
      <w:kern w:val="0"/>
      <w:szCs w:val="24"/>
    </w:rPr>
  </w:style>
  <w:style w:type="character" w:customStyle="1" w:styleId="1070">
    <w:name w:val="107投人力 字元"/>
    <w:basedOn w:val="a5"/>
    <w:link w:val="107"/>
    <w:rsid w:val="00141E51"/>
    <w:rPr>
      <w:rFonts w:asciiTheme="majorEastAsia" w:eastAsiaTheme="majorEastAsia" w:hAnsiTheme="majorEastAsia"/>
      <w:sz w:val="24"/>
      <w:szCs w:val="24"/>
    </w:rPr>
  </w:style>
  <w:style w:type="character" w:customStyle="1" w:styleId="label-eng1">
    <w:name w:val="label-eng1"/>
    <w:basedOn w:val="a5"/>
    <w:rsid w:val="00C34527"/>
    <w:rPr>
      <w:rFonts w:ascii="微軟正黑體" w:eastAsia="微軟正黑體" w:hAnsi="微軟正黑體" w:hint="eastAsia"/>
      <w:b/>
      <w:bCs/>
      <w:vanish w:val="0"/>
      <w:webHidden w:val="0"/>
      <w:color w:val="FFFFFF"/>
      <w:sz w:val="19"/>
      <w:szCs w:val="19"/>
      <w:shd w:val="clear" w:color="auto" w:fill="FF6600"/>
      <w:vertAlign w:val="baseline"/>
      <w:specVanish w:val="0"/>
    </w:rPr>
  </w:style>
  <w:style w:type="character" w:customStyle="1" w:styleId="follow-text">
    <w:name w:val="follow-text"/>
    <w:basedOn w:val="a5"/>
    <w:rsid w:val="001B2D99"/>
  </w:style>
  <w:style w:type="character" w:customStyle="1" w:styleId="rptabuse">
    <w:name w:val="rptabuse"/>
    <w:basedOn w:val="a5"/>
    <w:rsid w:val="001B2D99"/>
  </w:style>
  <w:style w:type="character" w:customStyle="1" w:styleId="d-b">
    <w:name w:val="d-b"/>
    <w:basedOn w:val="a5"/>
    <w:rsid w:val="001B2D99"/>
  </w:style>
  <w:style w:type="character" w:customStyle="1" w:styleId="ya-ans-ref-text">
    <w:name w:val="ya-ans-ref-text"/>
    <w:basedOn w:val="a5"/>
    <w:rsid w:val="001B2D99"/>
  </w:style>
  <w:style w:type="character" w:customStyle="1" w:styleId="comment1">
    <w:name w:val="comment1"/>
    <w:basedOn w:val="a5"/>
    <w:rsid w:val="008D27F7"/>
    <w:rPr>
      <w:rFonts w:ascii="微軟正黑體" w:eastAsia="微軟正黑體" w:hAnsi="微軟正黑體" w:hint="eastAsia"/>
      <w:color w:val="000000"/>
      <w:sz w:val="21"/>
      <w:szCs w:val="21"/>
    </w:rPr>
  </w:style>
  <w:style w:type="character" w:customStyle="1" w:styleId="marky1">
    <w:name w:val="marky1"/>
    <w:basedOn w:val="a5"/>
    <w:rsid w:val="008D27F7"/>
    <w:rPr>
      <w:shd w:val="clear" w:color="auto" w:fill="FFFF00"/>
    </w:rPr>
  </w:style>
  <w:style w:type="character" w:customStyle="1" w:styleId="orange">
    <w:name w:val="orange"/>
    <w:basedOn w:val="a5"/>
    <w:rsid w:val="00CE2B97"/>
  </w:style>
  <w:style w:type="character" w:customStyle="1" w:styleId="green">
    <w:name w:val="green"/>
    <w:basedOn w:val="a5"/>
    <w:rsid w:val="00CE2B97"/>
  </w:style>
  <w:style w:type="character" w:customStyle="1" w:styleId="w8qarf">
    <w:name w:val="w8qarf"/>
    <w:basedOn w:val="a5"/>
    <w:rsid w:val="007E44E6"/>
  </w:style>
  <w:style w:type="character" w:customStyle="1" w:styleId="tlou0b">
    <w:name w:val="tlou0b"/>
    <w:basedOn w:val="a5"/>
    <w:rsid w:val="007E44E6"/>
  </w:style>
  <w:style w:type="character" w:customStyle="1" w:styleId="text">
    <w:name w:val="text"/>
    <w:basedOn w:val="a5"/>
    <w:rsid w:val="008E3C8D"/>
  </w:style>
  <w:style w:type="character" w:customStyle="1" w:styleId="reference-accessdate">
    <w:name w:val="reference-accessdate"/>
    <w:basedOn w:val="a5"/>
    <w:rsid w:val="008E3C8D"/>
  </w:style>
  <w:style w:type="character" w:customStyle="1" w:styleId="nlmyear">
    <w:name w:val="nlm_year"/>
    <w:basedOn w:val="a5"/>
    <w:rsid w:val="008E3C8D"/>
  </w:style>
  <w:style w:type="character" w:customStyle="1" w:styleId="ref-journal">
    <w:name w:val="ref-journal"/>
    <w:basedOn w:val="a5"/>
    <w:rsid w:val="008E3C8D"/>
  </w:style>
  <w:style w:type="character" w:customStyle="1" w:styleId="element-citation">
    <w:name w:val="element-citation"/>
    <w:basedOn w:val="a5"/>
    <w:rsid w:val="008E3C8D"/>
  </w:style>
  <w:style w:type="character" w:customStyle="1" w:styleId="affffffffffff">
    <w:name w:val="網際網路連結"/>
    <w:rsid w:val="00C16B23"/>
    <w:rPr>
      <w:color w:val="000080"/>
      <w:u w:val="single"/>
    </w:rPr>
  </w:style>
  <w:style w:type="character" w:customStyle="1" w:styleId="vfppkd-vqzf8d">
    <w:name w:val="vfppkd-vqzf8d"/>
    <w:basedOn w:val="a5"/>
    <w:rsid w:val="00974D28"/>
  </w:style>
  <w:style w:type="character" w:customStyle="1" w:styleId="cfh2de">
    <w:name w:val="cfh2de"/>
    <w:basedOn w:val="a5"/>
    <w:rsid w:val="00974D28"/>
  </w:style>
  <w:style w:type="character" w:customStyle="1" w:styleId="aqsws">
    <w:name w:val="aqsws"/>
    <w:basedOn w:val="a5"/>
    <w:rsid w:val="00974D28"/>
  </w:style>
  <w:style w:type="paragraph" w:customStyle="1" w:styleId="hchtlintroaddr">
    <w:name w:val="hc_htl_intro_addr"/>
    <w:basedOn w:val="a4"/>
    <w:rsid w:val="00974D28"/>
    <w:pPr>
      <w:widowControl/>
      <w:spacing w:before="100" w:beforeAutospacing="1" w:after="100" w:afterAutospacing="1"/>
    </w:pPr>
    <w:rPr>
      <w:rFonts w:ascii="新細明體" w:hAnsi="新細明體" w:cs="新細明體"/>
      <w:kern w:val="0"/>
      <w:szCs w:val="24"/>
    </w:rPr>
  </w:style>
  <w:style w:type="character" w:customStyle="1" w:styleId="toctogglespan">
    <w:name w:val="toctogglespan"/>
    <w:basedOn w:val="a5"/>
    <w:rsid w:val="009E0494"/>
  </w:style>
  <w:style w:type="character" w:customStyle="1" w:styleId="tocnumber">
    <w:name w:val="tocnumber"/>
    <w:basedOn w:val="a5"/>
    <w:rsid w:val="009E0494"/>
  </w:style>
  <w:style w:type="character" w:customStyle="1" w:styleId="fix-domain">
    <w:name w:val="fix-domain"/>
    <w:basedOn w:val="a5"/>
    <w:rsid w:val="007A0597"/>
  </w:style>
  <w:style w:type="character" w:customStyle="1" w:styleId="collapsebutton">
    <w:name w:val="collapsebutton"/>
    <w:basedOn w:val="a5"/>
    <w:rsid w:val="007A0597"/>
  </w:style>
  <w:style w:type="character" w:customStyle="1" w:styleId="plainlinks">
    <w:name w:val="plainlinks"/>
    <w:basedOn w:val="a5"/>
    <w:rsid w:val="007A0597"/>
  </w:style>
  <w:style w:type="character" w:customStyle="1" w:styleId="z3988">
    <w:name w:val="z3988"/>
    <w:basedOn w:val="a5"/>
    <w:rsid w:val="007A0597"/>
  </w:style>
  <w:style w:type="character" w:customStyle="1" w:styleId="citation">
    <w:name w:val="citation"/>
    <w:basedOn w:val="a5"/>
    <w:rsid w:val="007A0597"/>
  </w:style>
  <w:style w:type="character" w:customStyle="1" w:styleId="pdflink">
    <w:name w:val="pdflink"/>
    <w:basedOn w:val="a5"/>
    <w:rsid w:val="007A0597"/>
  </w:style>
  <w:style w:type="paragraph" w:customStyle="1" w:styleId="affffffffffff0">
    <w:name w:val="表格"/>
    <w:basedOn w:val="a4"/>
    <w:rsid w:val="007D05F6"/>
    <w:pPr>
      <w:ind w:left="100" w:hangingChars="100" w:hanging="100"/>
      <w:jc w:val="both"/>
    </w:pPr>
    <w:rPr>
      <w:rFonts w:ascii="新細明體" w:hAnsi="MS Mincho"/>
      <w:sz w:val="22"/>
      <w:szCs w:val="20"/>
    </w:rPr>
  </w:style>
  <w:style w:type="paragraph" w:customStyle="1" w:styleId="affffffffffff1">
    <w:name w:val="引言"/>
    <w:basedOn w:val="a4"/>
    <w:qFormat/>
    <w:rsid w:val="00783384"/>
    <w:pPr>
      <w:overflowPunct w:val="0"/>
      <w:autoSpaceDN w:val="0"/>
      <w:spacing w:beforeLines="100" w:before="100" w:afterLines="100" w:after="100"/>
      <w:ind w:leftChars="200" w:left="200" w:rightChars="200" w:right="200" w:firstLineChars="200" w:firstLine="200"/>
      <w:jc w:val="both"/>
    </w:pPr>
    <w:rPr>
      <w:rFonts w:ascii="Times New Roman" w:eastAsia="標楷體" w:hAnsi="標楷體"/>
      <w:szCs w:val="24"/>
    </w:rPr>
  </w:style>
  <w:style w:type="paragraph" w:customStyle="1" w:styleId="shortt">
    <w:name w:val="shortt"/>
    <w:basedOn w:val="a4"/>
    <w:rsid w:val="00783384"/>
    <w:pPr>
      <w:widowControl/>
      <w:spacing w:before="100" w:beforeAutospacing="1" w:after="100" w:afterAutospacing="1"/>
    </w:pPr>
    <w:rPr>
      <w:rFonts w:ascii="新細明體" w:hAnsi="新細明體" w:cs="新細明體"/>
      <w:kern w:val="0"/>
      <w:szCs w:val="24"/>
    </w:rPr>
  </w:style>
  <w:style w:type="paragraph" w:customStyle="1" w:styleId="actno">
    <w:name w:val="actno"/>
    <w:basedOn w:val="a4"/>
    <w:rsid w:val="00783384"/>
    <w:pPr>
      <w:widowControl/>
      <w:spacing w:before="100" w:beforeAutospacing="1" w:after="100" w:afterAutospacing="1"/>
    </w:pPr>
    <w:rPr>
      <w:rFonts w:ascii="新細明體" w:hAnsi="新細明體" w:cs="新細明體"/>
      <w:kern w:val="0"/>
      <w:szCs w:val="24"/>
    </w:rPr>
  </w:style>
  <w:style w:type="paragraph" w:customStyle="1" w:styleId="longt">
    <w:name w:val="longt"/>
    <w:basedOn w:val="a4"/>
    <w:rsid w:val="00783384"/>
    <w:pPr>
      <w:widowControl/>
      <w:spacing w:before="100" w:beforeAutospacing="1" w:after="100" w:afterAutospacing="1"/>
    </w:pPr>
    <w:rPr>
      <w:rFonts w:ascii="新細明體" w:hAnsi="新細明體" w:cs="新細明體"/>
      <w:kern w:val="0"/>
      <w:szCs w:val="24"/>
    </w:rPr>
  </w:style>
  <w:style w:type="character" w:customStyle="1" w:styleId="charchapno">
    <w:name w:val="charchapno"/>
    <w:basedOn w:val="a5"/>
    <w:rsid w:val="00783384"/>
  </w:style>
  <w:style w:type="character" w:customStyle="1" w:styleId="charchaptext">
    <w:name w:val="charchaptext"/>
    <w:basedOn w:val="a5"/>
    <w:rsid w:val="00783384"/>
  </w:style>
  <w:style w:type="character" w:customStyle="1" w:styleId="charpartno">
    <w:name w:val="charpartno"/>
    <w:basedOn w:val="a5"/>
    <w:rsid w:val="00783384"/>
  </w:style>
  <w:style w:type="character" w:customStyle="1" w:styleId="charparttext">
    <w:name w:val="charparttext"/>
    <w:basedOn w:val="a5"/>
    <w:rsid w:val="00783384"/>
  </w:style>
  <w:style w:type="character" w:customStyle="1" w:styleId="chardivno">
    <w:name w:val="chardivno"/>
    <w:basedOn w:val="a5"/>
    <w:rsid w:val="00783384"/>
  </w:style>
  <w:style w:type="character" w:customStyle="1" w:styleId="chardivtext">
    <w:name w:val="chardivtext"/>
    <w:basedOn w:val="a5"/>
    <w:rsid w:val="00783384"/>
  </w:style>
  <w:style w:type="paragraph" w:customStyle="1" w:styleId="shorttp1">
    <w:name w:val="shorttp1"/>
    <w:basedOn w:val="a4"/>
    <w:rsid w:val="00783384"/>
    <w:pPr>
      <w:widowControl/>
      <w:spacing w:before="100" w:beforeAutospacing="1" w:after="100" w:afterAutospacing="1"/>
    </w:pPr>
    <w:rPr>
      <w:rFonts w:ascii="新細明體" w:hAnsi="新細明體" w:cs="新細明體"/>
      <w:kern w:val="0"/>
      <w:szCs w:val="24"/>
    </w:rPr>
  </w:style>
  <w:style w:type="paragraph" w:customStyle="1" w:styleId="actnop1">
    <w:name w:val="actnop1"/>
    <w:basedOn w:val="a4"/>
    <w:rsid w:val="00783384"/>
    <w:pPr>
      <w:widowControl/>
      <w:spacing w:before="100" w:beforeAutospacing="1" w:after="100" w:afterAutospacing="1"/>
    </w:pPr>
    <w:rPr>
      <w:rFonts w:ascii="新細明體" w:hAnsi="新細明體" w:cs="新細明體"/>
      <w:kern w:val="0"/>
      <w:szCs w:val="24"/>
    </w:rPr>
  </w:style>
  <w:style w:type="paragraph" w:customStyle="1" w:styleId="page1">
    <w:name w:val="page1"/>
    <w:basedOn w:val="a4"/>
    <w:rsid w:val="00783384"/>
    <w:pPr>
      <w:widowControl/>
      <w:spacing w:before="100" w:beforeAutospacing="1" w:after="100" w:afterAutospacing="1"/>
    </w:pPr>
    <w:rPr>
      <w:rFonts w:ascii="新細明體" w:hAnsi="新細明體" w:cs="新細明體"/>
      <w:kern w:val="0"/>
      <w:szCs w:val="24"/>
    </w:rPr>
  </w:style>
  <w:style w:type="paragraph" w:customStyle="1" w:styleId="assentdt">
    <w:name w:val="assentdt"/>
    <w:basedOn w:val="a4"/>
    <w:rsid w:val="00783384"/>
    <w:pPr>
      <w:widowControl/>
      <w:spacing w:before="100" w:beforeAutospacing="1" w:after="100" w:afterAutospacing="1"/>
    </w:pPr>
    <w:rPr>
      <w:rFonts w:ascii="新細明體" w:hAnsi="新細明體" w:cs="新細明體"/>
      <w:kern w:val="0"/>
      <w:szCs w:val="24"/>
    </w:rPr>
  </w:style>
  <w:style w:type="paragraph" w:customStyle="1" w:styleId="acthead2">
    <w:name w:val="acthead2"/>
    <w:basedOn w:val="a4"/>
    <w:rsid w:val="00783384"/>
    <w:pPr>
      <w:widowControl/>
      <w:spacing w:before="100" w:beforeAutospacing="1" w:after="100" w:afterAutospacing="1"/>
    </w:pPr>
    <w:rPr>
      <w:rFonts w:ascii="新細明體" w:hAnsi="新細明體" w:cs="新細明體"/>
      <w:kern w:val="0"/>
      <w:szCs w:val="24"/>
    </w:rPr>
  </w:style>
  <w:style w:type="paragraph" w:customStyle="1" w:styleId="acthead3">
    <w:name w:val="acthead3"/>
    <w:basedOn w:val="a4"/>
    <w:rsid w:val="00783384"/>
    <w:pPr>
      <w:widowControl/>
      <w:spacing w:before="100" w:beforeAutospacing="1" w:after="100" w:afterAutospacing="1"/>
    </w:pPr>
    <w:rPr>
      <w:rFonts w:ascii="新細明體" w:hAnsi="新細明體" w:cs="新細明體"/>
      <w:kern w:val="0"/>
      <w:szCs w:val="24"/>
    </w:rPr>
  </w:style>
  <w:style w:type="paragraph" w:customStyle="1" w:styleId="acthead5">
    <w:name w:val="acthead5"/>
    <w:basedOn w:val="a4"/>
    <w:rsid w:val="00783384"/>
    <w:pPr>
      <w:widowControl/>
      <w:spacing w:before="100" w:beforeAutospacing="1" w:after="100" w:afterAutospacing="1"/>
    </w:pPr>
    <w:rPr>
      <w:rFonts w:ascii="新細明體" w:hAnsi="新細明體" w:cs="新細明體"/>
      <w:kern w:val="0"/>
      <w:szCs w:val="24"/>
    </w:rPr>
  </w:style>
  <w:style w:type="character" w:customStyle="1" w:styleId="charsectno">
    <w:name w:val="charsectno"/>
    <w:basedOn w:val="a5"/>
    <w:rsid w:val="00783384"/>
  </w:style>
  <w:style w:type="paragraph" w:customStyle="1" w:styleId="subsection">
    <w:name w:val="subsection"/>
    <w:basedOn w:val="a4"/>
    <w:rsid w:val="00783384"/>
    <w:pPr>
      <w:widowControl/>
      <w:spacing w:before="100" w:beforeAutospacing="1" w:after="100" w:afterAutospacing="1"/>
    </w:pPr>
    <w:rPr>
      <w:rFonts w:ascii="新細明體" w:hAnsi="新細明體" w:cs="新細明體"/>
      <w:kern w:val="0"/>
      <w:szCs w:val="24"/>
    </w:rPr>
  </w:style>
  <w:style w:type="paragraph" w:customStyle="1" w:styleId="tabletext">
    <w:name w:val="tabletext"/>
    <w:basedOn w:val="a4"/>
    <w:rsid w:val="00783384"/>
    <w:pPr>
      <w:widowControl/>
      <w:spacing w:before="100" w:beforeAutospacing="1" w:after="100" w:afterAutospacing="1"/>
    </w:pPr>
    <w:rPr>
      <w:rFonts w:ascii="新細明體" w:hAnsi="新細明體" w:cs="新細明體"/>
      <w:kern w:val="0"/>
      <w:szCs w:val="24"/>
    </w:rPr>
  </w:style>
  <w:style w:type="paragraph" w:customStyle="1" w:styleId="tableheading">
    <w:name w:val="tableheading"/>
    <w:basedOn w:val="a4"/>
    <w:rsid w:val="00783384"/>
    <w:pPr>
      <w:widowControl/>
      <w:spacing w:before="100" w:beforeAutospacing="1" w:after="100" w:afterAutospacing="1"/>
    </w:pPr>
    <w:rPr>
      <w:rFonts w:ascii="新細明體" w:hAnsi="新細明體" w:cs="新細明體"/>
      <w:kern w:val="0"/>
      <w:szCs w:val="24"/>
    </w:rPr>
  </w:style>
  <w:style w:type="paragraph" w:customStyle="1" w:styleId="notetext">
    <w:name w:val="notetext"/>
    <w:basedOn w:val="a4"/>
    <w:rsid w:val="00783384"/>
    <w:pPr>
      <w:widowControl/>
      <w:spacing w:before="100" w:beforeAutospacing="1" w:after="100" w:afterAutospacing="1"/>
    </w:pPr>
    <w:rPr>
      <w:rFonts w:ascii="新細明體" w:hAnsi="新細明體" w:cs="新細明體"/>
      <w:kern w:val="0"/>
      <w:szCs w:val="24"/>
    </w:rPr>
  </w:style>
  <w:style w:type="paragraph" w:customStyle="1" w:styleId="sotext">
    <w:name w:val="sotext"/>
    <w:basedOn w:val="a4"/>
    <w:rsid w:val="00783384"/>
    <w:pPr>
      <w:widowControl/>
      <w:spacing w:before="100" w:beforeAutospacing="1" w:after="100" w:afterAutospacing="1"/>
    </w:pPr>
    <w:rPr>
      <w:rFonts w:ascii="新細明體" w:hAnsi="新細明體" w:cs="新細明體"/>
      <w:kern w:val="0"/>
      <w:szCs w:val="24"/>
    </w:rPr>
  </w:style>
  <w:style w:type="paragraph" w:customStyle="1" w:styleId="sopara">
    <w:name w:val="sopara"/>
    <w:basedOn w:val="a4"/>
    <w:rsid w:val="00783384"/>
    <w:pPr>
      <w:widowControl/>
      <w:spacing w:before="100" w:beforeAutospacing="1" w:after="100" w:afterAutospacing="1"/>
    </w:pPr>
    <w:rPr>
      <w:rFonts w:ascii="新細明體" w:hAnsi="新細明體" w:cs="新細明體"/>
      <w:kern w:val="0"/>
      <w:szCs w:val="24"/>
    </w:rPr>
  </w:style>
  <w:style w:type="paragraph" w:customStyle="1" w:styleId="subsectionhead">
    <w:name w:val="subsectionhead"/>
    <w:basedOn w:val="a4"/>
    <w:rsid w:val="00783384"/>
    <w:pPr>
      <w:widowControl/>
      <w:spacing w:before="100" w:beforeAutospacing="1" w:after="100" w:afterAutospacing="1"/>
    </w:pPr>
    <w:rPr>
      <w:rFonts w:ascii="新細明體" w:hAnsi="新細明體" w:cs="新細明體"/>
      <w:kern w:val="0"/>
      <w:szCs w:val="24"/>
    </w:rPr>
  </w:style>
  <w:style w:type="paragraph" w:customStyle="1" w:styleId="paragraph">
    <w:name w:val="paragraph"/>
    <w:basedOn w:val="a4"/>
    <w:rsid w:val="00783384"/>
    <w:pPr>
      <w:widowControl/>
      <w:spacing w:before="100" w:beforeAutospacing="1" w:after="100" w:afterAutospacing="1"/>
    </w:pPr>
    <w:rPr>
      <w:rFonts w:ascii="新細明體" w:hAnsi="新細明體" w:cs="新細明體"/>
      <w:kern w:val="0"/>
      <w:szCs w:val="24"/>
    </w:rPr>
  </w:style>
  <w:style w:type="paragraph" w:customStyle="1" w:styleId="paragraphsub">
    <w:name w:val="paragraphsub"/>
    <w:basedOn w:val="a4"/>
    <w:rsid w:val="00783384"/>
    <w:pPr>
      <w:widowControl/>
      <w:spacing w:before="100" w:beforeAutospacing="1" w:after="100" w:afterAutospacing="1"/>
    </w:pPr>
    <w:rPr>
      <w:rFonts w:ascii="新細明體" w:hAnsi="新細明體" w:cs="新細明體"/>
      <w:kern w:val="0"/>
      <w:szCs w:val="24"/>
    </w:rPr>
  </w:style>
  <w:style w:type="paragraph" w:customStyle="1" w:styleId="definition">
    <w:name w:val="definition"/>
    <w:basedOn w:val="a4"/>
    <w:rsid w:val="00783384"/>
    <w:pPr>
      <w:widowControl/>
      <w:spacing w:before="100" w:beforeAutospacing="1" w:after="100" w:afterAutospacing="1"/>
    </w:pPr>
    <w:rPr>
      <w:rFonts w:ascii="新細明體" w:hAnsi="新細明體" w:cs="新細明體"/>
      <w:kern w:val="0"/>
      <w:szCs w:val="24"/>
    </w:rPr>
  </w:style>
  <w:style w:type="paragraph" w:customStyle="1" w:styleId="subsection2">
    <w:name w:val="subsection2"/>
    <w:basedOn w:val="a4"/>
    <w:rsid w:val="00783384"/>
    <w:pPr>
      <w:widowControl/>
      <w:spacing w:before="100" w:beforeAutospacing="1" w:after="100" w:afterAutospacing="1"/>
    </w:pPr>
    <w:rPr>
      <w:rFonts w:ascii="新細明體" w:hAnsi="新細明體" w:cs="新細明體"/>
      <w:kern w:val="0"/>
      <w:szCs w:val="24"/>
    </w:rPr>
  </w:style>
  <w:style w:type="paragraph" w:customStyle="1" w:styleId="tablea">
    <w:name w:val="tablea"/>
    <w:basedOn w:val="a4"/>
    <w:rsid w:val="00783384"/>
    <w:pPr>
      <w:widowControl/>
      <w:spacing w:before="100" w:beforeAutospacing="1" w:after="100" w:afterAutospacing="1"/>
    </w:pPr>
    <w:rPr>
      <w:rFonts w:ascii="新細明體" w:hAnsi="新細明體" w:cs="新細明體"/>
      <w:kern w:val="0"/>
      <w:szCs w:val="24"/>
    </w:rPr>
  </w:style>
  <w:style w:type="paragraph" w:customStyle="1" w:styleId="notepara">
    <w:name w:val="notepara"/>
    <w:basedOn w:val="a4"/>
    <w:rsid w:val="00783384"/>
    <w:pPr>
      <w:widowControl/>
      <w:spacing w:before="100" w:beforeAutospacing="1" w:after="100" w:afterAutospacing="1"/>
    </w:pPr>
    <w:rPr>
      <w:rFonts w:ascii="新細明體" w:hAnsi="新細明體" w:cs="新細明體"/>
      <w:kern w:val="0"/>
      <w:szCs w:val="24"/>
    </w:rPr>
  </w:style>
  <w:style w:type="paragraph" w:customStyle="1" w:styleId="penalty">
    <w:name w:val="penalty"/>
    <w:basedOn w:val="a4"/>
    <w:rsid w:val="00783384"/>
    <w:pPr>
      <w:widowControl/>
      <w:spacing w:before="100" w:beforeAutospacing="1" w:after="100" w:afterAutospacing="1"/>
    </w:pPr>
    <w:rPr>
      <w:rFonts w:ascii="新細明體" w:hAnsi="新細明體" w:cs="新細明體"/>
      <w:kern w:val="0"/>
      <w:szCs w:val="24"/>
    </w:rPr>
  </w:style>
  <w:style w:type="paragraph" w:customStyle="1" w:styleId="2ndrd">
    <w:name w:val="2ndrd"/>
    <w:basedOn w:val="a4"/>
    <w:rsid w:val="00783384"/>
    <w:pPr>
      <w:widowControl/>
      <w:spacing w:before="100" w:beforeAutospacing="1" w:after="100" w:afterAutospacing="1"/>
    </w:pPr>
    <w:rPr>
      <w:rFonts w:ascii="新細明體" w:hAnsi="新細明體" w:cs="新細明體"/>
      <w:kern w:val="0"/>
      <w:szCs w:val="24"/>
    </w:rPr>
  </w:style>
  <w:style w:type="table" w:styleId="affffffffffff2">
    <w:name w:val="Light Grid"/>
    <w:basedOn w:val="a6"/>
    <w:uiPriority w:val="62"/>
    <w:rsid w:val="00783384"/>
    <w:rPr>
      <w:rFonts w:asciiTheme="minorHAnsi" w:eastAsiaTheme="minorEastAsia" w:hAnsiTheme="minorHAnsi" w:cstheme="minorBidi"/>
      <w:kern w:val="2"/>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a4"/>
    <w:link w:val="EndNoteBibliographyTitle0"/>
    <w:rsid w:val="00783384"/>
    <w:pPr>
      <w:jc w:val="center"/>
    </w:pPr>
    <w:rPr>
      <w:rFonts w:eastAsiaTheme="minorEastAsia" w:cstheme="minorBidi"/>
      <w:noProof/>
    </w:rPr>
  </w:style>
  <w:style w:type="character" w:customStyle="1" w:styleId="EndNoteBibliographyTitle0">
    <w:name w:val="EndNote Bibliography Title 字元"/>
    <w:basedOn w:val="a5"/>
    <w:link w:val="EndNoteBibliographyTitle"/>
    <w:rsid w:val="00783384"/>
    <w:rPr>
      <w:rFonts w:ascii="Calibri" w:eastAsiaTheme="minorEastAsia" w:hAnsi="Calibri" w:cstheme="minorBidi"/>
      <w:noProof/>
      <w:kern w:val="2"/>
      <w:sz w:val="24"/>
      <w:szCs w:val="22"/>
    </w:rPr>
  </w:style>
  <w:style w:type="table" w:styleId="affffffffffff3">
    <w:name w:val="Table Contemporary"/>
    <w:basedOn w:val="a6"/>
    <w:rsid w:val="00783384"/>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un">
    <w:name w:val="bun"/>
    <w:basedOn w:val="a4"/>
    <w:rsid w:val="00783384"/>
    <w:pPr>
      <w:widowControl/>
      <w:spacing w:before="100" w:beforeAutospacing="1" w:after="100" w:afterAutospacing="1"/>
    </w:pPr>
    <w:rPr>
      <w:rFonts w:ascii="新細明體" w:hAnsi="新細明體" w:cs="新細明體"/>
      <w:kern w:val="0"/>
      <w:szCs w:val="24"/>
    </w:rPr>
  </w:style>
  <w:style w:type="paragraph" w:customStyle="1" w:styleId="mid">
    <w:name w:val="mid"/>
    <w:basedOn w:val="a4"/>
    <w:rsid w:val="00783384"/>
    <w:pPr>
      <w:widowControl/>
      <w:spacing w:before="100" w:beforeAutospacing="1" w:after="100" w:afterAutospacing="1"/>
    </w:pPr>
    <w:rPr>
      <w:rFonts w:ascii="新細明體" w:hAnsi="新細明體" w:cs="新細明體"/>
      <w:kern w:val="0"/>
      <w:szCs w:val="24"/>
    </w:rPr>
  </w:style>
  <w:style w:type="character" w:customStyle="1" w:styleId="entry-fb">
    <w:name w:val="entry-fb"/>
    <w:basedOn w:val="a5"/>
    <w:rsid w:val="00783384"/>
  </w:style>
  <w:style w:type="character" w:customStyle="1" w:styleId="infoauthor">
    <w:name w:val="info_author"/>
    <w:basedOn w:val="a5"/>
    <w:rsid w:val="00783384"/>
  </w:style>
  <w:style w:type="character" w:customStyle="1" w:styleId="subscribebtntext">
    <w:name w:val="subscribe_btn_text"/>
    <w:basedOn w:val="a5"/>
    <w:rsid w:val="00783384"/>
  </w:style>
  <w:style w:type="character" w:customStyle="1" w:styleId="infoinnercontent">
    <w:name w:val="info_inner_content"/>
    <w:basedOn w:val="a5"/>
    <w:rsid w:val="00783384"/>
  </w:style>
  <w:style w:type="paragraph" w:customStyle="1" w:styleId="1fffa">
    <w:name w:val="1.段落"/>
    <w:basedOn w:val="a4"/>
    <w:link w:val="1fffb"/>
    <w:qFormat/>
    <w:rsid w:val="00783384"/>
    <w:pPr>
      <w:widowControl/>
      <w:spacing w:line="0" w:lineRule="atLeast"/>
      <w:ind w:firstLine="482"/>
      <w:jc w:val="both"/>
    </w:pPr>
    <w:rPr>
      <w:rFonts w:ascii="Times New Roman" w:eastAsiaTheme="minorEastAsia" w:hAnsi="Times New Roman"/>
      <w:color w:val="1F497D" w:themeColor="text2"/>
      <w:kern w:val="0"/>
      <w:lang w:bidi="en-US"/>
    </w:rPr>
  </w:style>
  <w:style w:type="character" w:customStyle="1" w:styleId="1fffb">
    <w:name w:val="1.段落 字元"/>
    <w:basedOn w:val="a5"/>
    <w:link w:val="1fffa"/>
    <w:rsid w:val="00783384"/>
    <w:rPr>
      <w:rFonts w:eastAsiaTheme="minorEastAsia"/>
      <w:color w:val="1F497D" w:themeColor="text2"/>
      <w:sz w:val="24"/>
      <w:szCs w:val="22"/>
      <w:lang w:bidi="en-US"/>
    </w:rPr>
  </w:style>
  <w:style w:type="paragraph" w:customStyle="1" w:styleId="affffffffffff4">
    <w:name w:val="樣式"/>
    <w:basedOn w:val="1fffa"/>
    <w:link w:val="affffffffffff5"/>
    <w:qFormat/>
    <w:rsid w:val="00783384"/>
    <w:pPr>
      <w:overflowPunct w:val="0"/>
    </w:pPr>
    <w:rPr>
      <w:rFonts w:eastAsia="細明體"/>
    </w:rPr>
  </w:style>
  <w:style w:type="character" w:customStyle="1" w:styleId="affffffffffff5">
    <w:name w:val="樣式 字元"/>
    <w:basedOn w:val="1fffb"/>
    <w:link w:val="affffffffffff4"/>
    <w:rsid w:val="00783384"/>
    <w:rPr>
      <w:rFonts w:eastAsia="細明體"/>
      <w:color w:val="1F497D" w:themeColor="text2"/>
      <w:sz w:val="24"/>
      <w:szCs w:val="22"/>
      <w:lang w:bidi="en-US"/>
    </w:rPr>
  </w:style>
  <w:style w:type="character" w:customStyle="1" w:styleId="tlid-translation">
    <w:name w:val="tlid-translation"/>
    <w:basedOn w:val="a5"/>
    <w:rsid w:val="00783384"/>
  </w:style>
  <w:style w:type="paragraph" w:customStyle="1" w:styleId="affffffffffff6">
    <w:name w:val="表頭"/>
    <w:basedOn w:val="a4"/>
    <w:autoRedefine/>
    <w:rsid w:val="00783384"/>
    <w:pPr>
      <w:jc w:val="center"/>
    </w:pPr>
    <w:rPr>
      <w:rFonts w:ascii="Times New Roman" w:hAnsi="Times New Roman"/>
      <w:b/>
      <w:sz w:val="40"/>
      <w:szCs w:val="40"/>
    </w:rPr>
  </w:style>
  <w:style w:type="paragraph" w:customStyle="1" w:styleId="a1">
    <w:name w:val="參考文獻"/>
    <w:basedOn w:val="a4"/>
    <w:autoRedefine/>
    <w:rsid w:val="00783384"/>
    <w:pPr>
      <w:numPr>
        <w:numId w:val="39"/>
      </w:numPr>
      <w:spacing w:line="360" w:lineRule="exact"/>
      <w:jc w:val="both"/>
    </w:pPr>
    <w:rPr>
      <w:rFonts w:ascii="Times New Roman" w:hAnsi="Times New Roman"/>
      <w:kern w:val="0"/>
      <w:sz w:val="22"/>
    </w:rPr>
  </w:style>
  <w:style w:type="paragraph" w:customStyle="1" w:styleId="-6">
    <w:name w:val="摘要 字元-中文"/>
    <w:basedOn w:val="a4"/>
    <w:autoRedefine/>
    <w:rsid w:val="00783384"/>
    <w:pPr>
      <w:spacing w:line="360" w:lineRule="exact"/>
      <w:jc w:val="both"/>
    </w:pPr>
    <w:rPr>
      <w:rFonts w:ascii="Times New Roman" w:hAnsi="Times New Roman"/>
      <w:sz w:val="20"/>
      <w:szCs w:val="20"/>
    </w:rPr>
  </w:style>
  <w:style w:type="paragraph" w:customStyle="1" w:styleId="2f0">
    <w:name w:val="頁尾2"/>
    <w:basedOn w:val="a9"/>
    <w:autoRedefine/>
    <w:rsid w:val="00783384"/>
    <w:pPr>
      <w:tabs>
        <w:tab w:val="clear" w:pos="8306"/>
        <w:tab w:val="right" w:pos="8280"/>
      </w:tabs>
      <w:wordWrap w:val="0"/>
      <w:ind w:right="26"/>
    </w:pPr>
    <w:rPr>
      <w:rFonts w:ascii="Times New Roman" w:hAnsi="Times New Roman"/>
      <w:i/>
      <w:spacing w:val="-10"/>
      <w:sz w:val="16"/>
      <w:szCs w:val="16"/>
    </w:rPr>
  </w:style>
  <w:style w:type="paragraph" w:customStyle="1" w:styleId="3d">
    <w:name w:val="頁尾3"/>
    <w:basedOn w:val="a9"/>
    <w:autoRedefine/>
    <w:rsid w:val="00783384"/>
    <w:pPr>
      <w:tabs>
        <w:tab w:val="clear" w:pos="8306"/>
        <w:tab w:val="right" w:pos="8280"/>
      </w:tabs>
      <w:wordWrap w:val="0"/>
      <w:ind w:right="26"/>
      <w:jc w:val="right"/>
    </w:pPr>
    <w:rPr>
      <w:rFonts w:ascii="Times New Roman" w:hAnsi="Times New Roman"/>
      <w:i/>
      <w:spacing w:val="-10"/>
      <w:sz w:val="16"/>
      <w:szCs w:val="16"/>
    </w:rPr>
  </w:style>
  <w:style w:type="paragraph" w:customStyle="1" w:styleId="2f1">
    <w:name w:val="頁首2"/>
    <w:basedOn w:val="afc"/>
    <w:rsid w:val="00783384"/>
    <w:rPr>
      <w:i/>
      <w:sz w:val="16"/>
    </w:rPr>
  </w:style>
  <w:style w:type="paragraph" w:customStyle="1" w:styleId="3e">
    <w:name w:val="頁首3"/>
    <w:basedOn w:val="afc"/>
    <w:autoRedefine/>
    <w:rsid w:val="00783384"/>
    <w:pPr>
      <w:jc w:val="both"/>
    </w:pPr>
    <w:rPr>
      <w:i/>
      <w:sz w:val="16"/>
    </w:rPr>
  </w:style>
  <w:style w:type="paragraph" w:customStyle="1" w:styleId="keyword">
    <w:name w:val="keyword"/>
    <w:basedOn w:val="a4"/>
    <w:rsid w:val="00783384"/>
    <w:pPr>
      <w:jc w:val="both"/>
    </w:pPr>
    <w:rPr>
      <w:rFonts w:ascii="Times New Roman" w:eastAsia="標楷體" w:hAnsi="Times New Roman"/>
      <w:b/>
      <w:szCs w:val="24"/>
    </w:rPr>
  </w:style>
  <w:style w:type="paragraph" w:customStyle="1" w:styleId="infoinnercontent1">
    <w:name w:val="info_inner_content1"/>
    <w:basedOn w:val="a4"/>
    <w:rsid w:val="00783384"/>
    <w:pPr>
      <w:widowControl/>
      <w:spacing w:before="100" w:beforeAutospacing="1" w:after="100" w:afterAutospacing="1"/>
    </w:pPr>
    <w:rPr>
      <w:rFonts w:ascii="新細明體" w:hAnsi="新細明體" w:cs="新細明體"/>
      <w:kern w:val="0"/>
      <w:szCs w:val="24"/>
    </w:rPr>
  </w:style>
  <w:style w:type="character" w:customStyle="1" w:styleId="popnumber">
    <w:name w:val="pop_number"/>
    <w:basedOn w:val="a5"/>
    <w:rsid w:val="00783384"/>
  </w:style>
  <w:style w:type="paragraph" w:customStyle="1" w:styleId="Standard">
    <w:name w:val="Standard"/>
    <w:rsid w:val="00783384"/>
    <w:pPr>
      <w:widowControl w:val="0"/>
      <w:suppressAutoHyphens/>
      <w:autoSpaceDN w:val="0"/>
      <w:textAlignment w:val="baseline"/>
    </w:pPr>
    <w:rPr>
      <w:rFonts w:ascii="Calibri" w:eastAsia="新細明體, PMingLiU" w:hAnsi="Calibri"/>
      <w:kern w:val="3"/>
      <w:sz w:val="24"/>
      <w:szCs w:val="22"/>
    </w:rPr>
  </w:style>
  <w:style w:type="numbering" w:customStyle="1" w:styleId="WW8Num1">
    <w:name w:val="WW8Num1"/>
    <w:basedOn w:val="a7"/>
    <w:rsid w:val="00783384"/>
    <w:pPr>
      <w:numPr>
        <w:numId w:val="40"/>
      </w:numPr>
    </w:pPr>
  </w:style>
  <w:style w:type="paragraph" w:customStyle="1" w:styleId="affffffffffff7">
    <w:name w:val="바탕글"/>
    <w:rsid w:val="00783384"/>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BatangChe" w:eastAsia="BatangChe"/>
      <w:color w:val="000000"/>
      <w:lang w:eastAsia="ko-KR"/>
    </w:rPr>
  </w:style>
  <w:style w:type="paragraph" w:customStyle="1" w:styleId="gmail-0">
    <w:name w:val="gmail-0"/>
    <w:basedOn w:val="a4"/>
    <w:rsid w:val="00783384"/>
    <w:pPr>
      <w:widowControl/>
      <w:spacing w:before="100" w:beforeAutospacing="1" w:after="100" w:afterAutospacing="1"/>
    </w:pPr>
    <w:rPr>
      <w:rFonts w:ascii="新細明體" w:hAnsi="新細明體" w:cs="新細明體"/>
      <w:kern w:val="0"/>
      <w:szCs w:val="24"/>
    </w:rPr>
  </w:style>
  <w:style w:type="paragraph" w:customStyle="1" w:styleId="affffffffffff8">
    <w:name w:val="摘要 字元"/>
    <w:basedOn w:val="a4"/>
    <w:autoRedefine/>
    <w:rsid w:val="00783384"/>
    <w:pPr>
      <w:spacing w:line="240" w:lineRule="exact"/>
      <w:jc w:val="both"/>
    </w:pPr>
    <w:rPr>
      <w:rFonts w:ascii="Times New Roman" w:eastAsia="標楷體" w:hAnsi="Times New Roman"/>
      <w:i/>
      <w:sz w:val="20"/>
      <w:szCs w:val="24"/>
    </w:rPr>
  </w:style>
  <w:style w:type="paragraph" w:customStyle="1" w:styleId="1fffc">
    <w:name w:val="本文1"/>
    <w:basedOn w:val="affffffffffff8"/>
    <w:autoRedefine/>
    <w:rsid w:val="00783384"/>
    <w:pPr>
      <w:spacing w:line="360" w:lineRule="exact"/>
      <w:ind w:firstLine="482"/>
    </w:pPr>
    <w:rPr>
      <w:rFonts w:eastAsia="細明體"/>
      <w:i w:val="0"/>
      <w:sz w:val="22"/>
      <w:szCs w:val="22"/>
    </w:rPr>
  </w:style>
  <w:style w:type="character" w:customStyle="1" w:styleId="affffffffffff9">
    <w:name w:val="摘要 字元 字元"/>
    <w:rsid w:val="00783384"/>
    <w:rPr>
      <w:rFonts w:eastAsia="標楷體"/>
      <w:i/>
      <w:kern w:val="2"/>
      <w:szCs w:val="24"/>
      <w:lang w:val="en-US" w:eastAsia="zh-TW" w:bidi="ar-SA"/>
    </w:rPr>
  </w:style>
  <w:style w:type="character" w:customStyle="1" w:styleId="1fffd">
    <w:name w:val="本文1 字元"/>
    <w:rsid w:val="00783384"/>
    <w:rPr>
      <w:rFonts w:eastAsia="細明體"/>
      <w:i/>
      <w:kern w:val="2"/>
      <w:sz w:val="22"/>
      <w:szCs w:val="22"/>
      <w:lang w:val="en-US" w:eastAsia="zh-TW" w:bidi="ar-SA"/>
    </w:rPr>
  </w:style>
  <w:style w:type="paragraph" w:customStyle="1" w:styleId="affffffffffffa">
    <w:name w:val="學會文章編號"/>
    <w:basedOn w:val="a4"/>
    <w:autoRedefine/>
    <w:rsid w:val="00783384"/>
    <w:pPr>
      <w:spacing w:line="240" w:lineRule="exact"/>
      <w:jc w:val="both"/>
    </w:pPr>
    <w:rPr>
      <w:rFonts w:ascii="Times New Roman" w:eastAsia="標楷體" w:hAnsi="Times New Roman"/>
      <w:color w:val="FFFFFF"/>
      <w:sz w:val="16"/>
      <w:szCs w:val="16"/>
    </w:rPr>
  </w:style>
  <w:style w:type="paragraph" w:customStyle="1" w:styleId="218">
    <w:name w:val="樣式 左右對齊 第一行:  2.18 字元"/>
    <w:basedOn w:val="a4"/>
    <w:autoRedefine/>
    <w:rsid w:val="00783384"/>
    <w:pPr>
      <w:ind w:firstLineChars="218" w:firstLine="523"/>
      <w:jc w:val="both"/>
    </w:pPr>
    <w:rPr>
      <w:rFonts w:ascii="Times New Roman" w:eastAsia="標楷體" w:hAnsi="Arial"/>
      <w:szCs w:val="12"/>
    </w:rPr>
  </w:style>
  <w:style w:type="paragraph" w:customStyle="1" w:styleId="Normal-1">
    <w:name w:val="Normal-1"/>
    <w:basedOn w:val="a4"/>
    <w:next w:val="a4"/>
    <w:rsid w:val="00783384"/>
    <w:pPr>
      <w:autoSpaceDE w:val="0"/>
      <w:autoSpaceDN w:val="0"/>
      <w:adjustRightInd w:val="0"/>
      <w:spacing w:beforeLines="20" w:afterLines="30" w:line="320" w:lineRule="exact"/>
      <w:jc w:val="both"/>
    </w:pPr>
    <w:rPr>
      <w:rFonts w:ascii="Times New Roman" w:eastAsia="細明體" w:hAnsi="Times New Roman"/>
      <w:kern w:val="0"/>
      <w:sz w:val="22"/>
    </w:rPr>
  </w:style>
  <w:style w:type="paragraph" w:customStyle="1" w:styleId="reference-1">
    <w:name w:val="樣式 reference-1 + 標楷體"/>
    <w:basedOn w:val="a4"/>
    <w:autoRedefine/>
    <w:rsid w:val="00783384"/>
    <w:pPr>
      <w:numPr>
        <w:numId w:val="41"/>
      </w:numPr>
      <w:spacing w:before="120" w:after="120" w:line="320" w:lineRule="exact"/>
      <w:jc w:val="both"/>
    </w:pPr>
    <w:rPr>
      <w:rFonts w:ascii="標楷體" w:eastAsia="Times New Roman" w:hAnsi="標楷體"/>
      <w:szCs w:val="24"/>
    </w:rPr>
  </w:style>
  <w:style w:type="paragraph" w:customStyle="1" w:styleId="affffffffffffb">
    <w:name w:val="會議中文名"/>
    <w:basedOn w:val="a4"/>
    <w:rsid w:val="00783384"/>
    <w:pPr>
      <w:widowControl/>
      <w:tabs>
        <w:tab w:val="right" w:pos="9600"/>
      </w:tabs>
      <w:suppressAutoHyphens/>
      <w:overflowPunct w:val="0"/>
      <w:autoSpaceDE w:val="0"/>
      <w:autoSpaceDN w:val="0"/>
      <w:adjustRightInd w:val="0"/>
      <w:jc w:val="both"/>
      <w:textAlignment w:val="baseline"/>
    </w:pPr>
    <w:rPr>
      <w:rFonts w:ascii="Times New Roman" w:eastAsia="標楷體" w:hAnsi="Times New Roman"/>
      <w:b/>
      <w:kern w:val="0"/>
      <w:sz w:val="20"/>
      <w:szCs w:val="20"/>
    </w:rPr>
  </w:style>
  <w:style w:type="paragraph" w:customStyle="1" w:styleId="AcknowledgmentsClauseTitle">
    <w:name w:val="Acknowledgments Clause Title"/>
    <w:basedOn w:val="a4"/>
    <w:next w:val="a4"/>
    <w:rsid w:val="00783384"/>
    <w:pPr>
      <w:keepNext/>
      <w:widowControl/>
      <w:suppressAutoHyphens/>
      <w:overflowPunct w:val="0"/>
      <w:autoSpaceDE w:val="0"/>
      <w:autoSpaceDN w:val="0"/>
      <w:adjustRightInd w:val="0"/>
      <w:spacing w:before="240"/>
      <w:jc w:val="both"/>
      <w:textAlignment w:val="baseline"/>
    </w:pPr>
    <w:rPr>
      <w:rFonts w:ascii="Times New Roman" w:eastAsia="標楷體" w:hAnsi="Times New Roman"/>
      <w:b/>
      <w:caps/>
      <w:kern w:val="14"/>
      <w:sz w:val="20"/>
      <w:szCs w:val="20"/>
    </w:rPr>
  </w:style>
  <w:style w:type="paragraph" w:customStyle="1" w:styleId="institute">
    <w:name w:val="institute"/>
    <w:basedOn w:val="a4"/>
    <w:autoRedefine/>
    <w:rsid w:val="00783384"/>
    <w:pPr>
      <w:ind w:firstLineChars="1200" w:firstLine="2880"/>
    </w:pPr>
    <w:rPr>
      <w:rFonts w:ascii="Times New Roman" w:eastAsia="標楷體" w:hAnsi="Times New Roman"/>
      <w:szCs w:val="20"/>
    </w:rPr>
  </w:style>
  <w:style w:type="paragraph" w:customStyle="1" w:styleId="1fffe">
    <w:name w:val="1.資訊(內文)"/>
    <w:basedOn w:val="a4"/>
    <w:link w:val="1ffff"/>
    <w:rsid w:val="00783384"/>
    <w:pPr>
      <w:overflowPunct w:val="0"/>
      <w:spacing w:line="0" w:lineRule="atLeast"/>
      <w:ind w:firstLine="482"/>
      <w:jc w:val="both"/>
    </w:pPr>
    <w:rPr>
      <w:rFonts w:ascii="Times New Roman" w:hAnsi="Times New Roman"/>
      <w:szCs w:val="24"/>
      <w:shd w:val="clear" w:color="auto" w:fill="EFEFEF"/>
    </w:rPr>
  </w:style>
  <w:style w:type="character" w:customStyle="1" w:styleId="1ffff">
    <w:name w:val="1.資訊(內文) 字元"/>
    <w:basedOn w:val="a5"/>
    <w:link w:val="1fffe"/>
    <w:rsid w:val="00783384"/>
    <w:rPr>
      <w:kern w:val="2"/>
      <w:sz w:val="24"/>
      <w:szCs w:val="24"/>
    </w:rPr>
  </w:style>
  <w:style w:type="paragraph" w:customStyle="1" w:styleId="1ffff0">
    <w:name w:val="1.資訊"/>
    <w:basedOn w:val="a4"/>
    <w:link w:val="1ffff1"/>
    <w:rsid w:val="00783384"/>
    <w:pPr>
      <w:spacing w:line="0" w:lineRule="atLeast"/>
      <w:ind w:firstLineChars="177" w:firstLine="425"/>
      <w:jc w:val="both"/>
    </w:pPr>
    <w:rPr>
      <w:rFonts w:ascii="Times New Roman" w:hAnsi="Times New Roman"/>
      <w:kern w:val="0"/>
      <w:szCs w:val="24"/>
    </w:rPr>
  </w:style>
  <w:style w:type="paragraph" w:customStyle="1" w:styleId="11f">
    <w:name w:val="1.資訊(內文)1"/>
    <w:basedOn w:val="a4"/>
    <w:link w:val="11f0"/>
    <w:rsid w:val="00783384"/>
    <w:pPr>
      <w:ind w:firstLineChars="200" w:firstLine="480"/>
      <w:jc w:val="both"/>
    </w:pPr>
    <w:rPr>
      <w:rFonts w:ascii="Times New Roman" w:hAnsi="新細明體"/>
      <w:kern w:val="0"/>
      <w:szCs w:val="24"/>
    </w:rPr>
  </w:style>
  <w:style w:type="character" w:customStyle="1" w:styleId="1ffff1">
    <w:name w:val="1.資訊 字元"/>
    <w:basedOn w:val="a5"/>
    <w:link w:val="1ffff0"/>
    <w:rsid w:val="00783384"/>
    <w:rPr>
      <w:sz w:val="24"/>
      <w:szCs w:val="24"/>
    </w:rPr>
  </w:style>
  <w:style w:type="paragraph" w:customStyle="1" w:styleId="1ffff2">
    <w:name w:val="1.資"/>
    <w:basedOn w:val="a4"/>
    <w:link w:val="1ffff3"/>
    <w:qFormat/>
    <w:rsid w:val="00783384"/>
    <w:pPr>
      <w:overflowPunct w:val="0"/>
      <w:ind w:firstLineChars="200" w:firstLine="440"/>
      <w:jc w:val="both"/>
    </w:pPr>
    <w:rPr>
      <w:rFonts w:ascii="Times New Roman" w:eastAsia="Times New Roman" w:hAnsi="Times New Roman"/>
      <w:kern w:val="0"/>
      <w:szCs w:val="24"/>
    </w:rPr>
  </w:style>
  <w:style w:type="character" w:customStyle="1" w:styleId="11f0">
    <w:name w:val="1.資訊(內文)1 字元"/>
    <w:basedOn w:val="a5"/>
    <w:link w:val="11f"/>
    <w:rsid w:val="00783384"/>
    <w:rPr>
      <w:rFonts w:hAnsi="新細明體"/>
      <w:sz w:val="24"/>
      <w:szCs w:val="24"/>
    </w:rPr>
  </w:style>
  <w:style w:type="paragraph" w:customStyle="1" w:styleId="1ffff4">
    <w:name w:val="1.資(正確)"/>
    <w:basedOn w:val="a4"/>
    <w:link w:val="1ffff5"/>
    <w:rsid w:val="00783384"/>
    <w:pPr>
      <w:overflowPunct w:val="0"/>
      <w:ind w:firstLineChars="200" w:firstLine="480"/>
      <w:jc w:val="both"/>
    </w:pPr>
    <w:rPr>
      <w:rFonts w:ascii="Times New Roman" w:hAnsi="Times New Roman"/>
      <w:szCs w:val="24"/>
    </w:rPr>
  </w:style>
  <w:style w:type="character" w:customStyle="1" w:styleId="1ffff3">
    <w:name w:val="1.資 字元"/>
    <w:basedOn w:val="a5"/>
    <w:link w:val="1ffff2"/>
    <w:rsid w:val="00783384"/>
    <w:rPr>
      <w:rFonts w:eastAsia="Times New Roman"/>
      <w:sz w:val="24"/>
      <w:szCs w:val="24"/>
    </w:rPr>
  </w:style>
  <w:style w:type="character" w:customStyle="1" w:styleId="1ffff5">
    <w:name w:val="1.資(正確) 字元"/>
    <w:basedOn w:val="a5"/>
    <w:link w:val="1ffff4"/>
    <w:rsid w:val="00783384"/>
    <w:rPr>
      <w:kern w:val="2"/>
      <w:sz w:val="24"/>
      <w:szCs w:val="24"/>
    </w:rPr>
  </w:style>
  <w:style w:type="paragraph" w:customStyle="1" w:styleId="1123">
    <w:name w:val="1.資(123)"/>
    <w:basedOn w:val="a4"/>
    <w:link w:val="11230"/>
    <w:qFormat/>
    <w:rsid w:val="00783384"/>
    <w:pPr>
      <w:ind w:firstLineChars="200" w:firstLine="480"/>
      <w:jc w:val="both"/>
    </w:pPr>
    <w:rPr>
      <w:rFonts w:ascii="Times New Roman" w:hAnsi="Times New Roman"/>
      <w:szCs w:val="24"/>
    </w:rPr>
  </w:style>
  <w:style w:type="character" w:customStyle="1" w:styleId="14">
    <w:name w:val="樣式1 字元"/>
    <w:basedOn w:val="1ffff3"/>
    <w:link w:val="13"/>
    <w:rsid w:val="00783384"/>
    <w:rPr>
      <w:rFonts w:ascii="標楷體" w:eastAsia="標楷體" w:hAnsi="標楷體"/>
      <w:bCs/>
      <w:kern w:val="2"/>
      <w:sz w:val="32"/>
      <w:szCs w:val="24"/>
    </w:rPr>
  </w:style>
  <w:style w:type="character" w:customStyle="1" w:styleId="11230">
    <w:name w:val="1.資(123) 字元"/>
    <w:basedOn w:val="a5"/>
    <w:link w:val="1123"/>
    <w:rsid w:val="00783384"/>
    <w:rPr>
      <w:kern w:val="2"/>
      <w:sz w:val="24"/>
      <w:szCs w:val="24"/>
    </w:rPr>
  </w:style>
  <w:style w:type="paragraph" w:customStyle="1" w:styleId="1ffff6">
    <w:name w:val="1資內文"/>
    <w:basedOn w:val="a4"/>
    <w:link w:val="1ffff7"/>
    <w:qFormat/>
    <w:rsid w:val="00783384"/>
    <w:pPr>
      <w:spacing w:line="0" w:lineRule="atLeast"/>
      <w:ind w:firstLineChars="200" w:firstLine="480"/>
      <w:jc w:val="both"/>
    </w:pPr>
    <w:rPr>
      <w:rFonts w:ascii="Times New Roman" w:hAnsi="Times New Roman"/>
      <w:kern w:val="0"/>
      <w:szCs w:val="24"/>
    </w:rPr>
  </w:style>
  <w:style w:type="character" w:customStyle="1" w:styleId="1ffff7">
    <w:name w:val="1資內文 字元"/>
    <w:basedOn w:val="a5"/>
    <w:link w:val="1ffff6"/>
    <w:rsid w:val="00783384"/>
    <w:rPr>
      <w:sz w:val="24"/>
      <w:szCs w:val="24"/>
    </w:rPr>
  </w:style>
  <w:style w:type="character" w:customStyle="1" w:styleId="par">
    <w:name w:val="par"/>
    <w:basedOn w:val="a5"/>
    <w:rsid w:val="00783384"/>
  </w:style>
  <w:style w:type="character" w:customStyle="1" w:styleId="txtbrown02">
    <w:name w:val="txtbrown02"/>
    <w:basedOn w:val="a5"/>
    <w:rsid w:val="00783384"/>
  </w:style>
  <w:style w:type="character" w:customStyle="1" w:styleId="msonormal0">
    <w:name w:val="msonormal"/>
    <w:basedOn w:val="a5"/>
    <w:rsid w:val="00783384"/>
  </w:style>
  <w:style w:type="character" w:customStyle="1" w:styleId="announcementsposttimestamp">
    <w:name w:val="announcementsposttimestamp"/>
    <w:basedOn w:val="a5"/>
    <w:rsid w:val="00783384"/>
  </w:style>
  <w:style w:type="paragraph" w:styleId="affffffffffffc">
    <w:name w:val="Quote"/>
    <w:basedOn w:val="a4"/>
    <w:next w:val="a4"/>
    <w:link w:val="affffffffffffd"/>
    <w:uiPriority w:val="29"/>
    <w:qFormat/>
    <w:rsid w:val="00783384"/>
    <w:pPr>
      <w:widowControl/>
      <w:spacing w:before="200" w:line="360" w:lineRule="auto"/>
      <w:ind w:left="360" w:right="360"/>
    </w:pPr>
    <w:rPr>
      <w:rFonts w:asciiTheme="minorHAnsi" w:eastAsia="標楷體" w:hAnsiTheme="minorHAnsi" w:cstheme="minorBidi"/>
      <w:i/>
      <w:iCs/>
      <w:kern w:val="0"/>
      <w:sz w:val="22"/>
      <w:lang w:eastAsia="en-US" w:bidi="en-US"/>
    </w:rPr>
  </w:style>
  <w:style w:type="character" w:customStyle="1" w:styleId="affffffffffffd">
    <w:name w:val="引文 字元"/>
    <w:basedOn w:val="a5"/>
    <w:link w:val="affffffffffffc"/>
    <w:uiPriority w:val="29"/>
    <w:rsid w:val="00783384"/>
    <w:rPr>
      <w:rFonts w:asciiTheme="minorHAnsi" w:eastAsia="標楷體" w:hAnsiTheme="minorHAnsi" w:cstheme="minorBidi"/>
      <w:i/>
      <w:iCs/>
      <w:sz w:val="22"/>
      <w:szCs w:val="22"/>
      <w:lang w:eastAsia="en-US" w:bidi="en-US"/>
    </w:rPr>
  </w:style>
  <w:style w:type="paragraph" w:styleId="affffffffffffe">
    <w:name w:val="Intense Quote"/>
    <w:basedOn w:val="a4"/>
    <w:next w:val="a4"/>
    <w:link w:val="afffffffffffff"/>
    <w:uiPriority w:val="30"/>
    <w:qFormat/>
    <w:rsid w:val="00783384"/>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lang w:eastAsia="en-US" w:bidi="en-US"/>
    </w:rPr>
  </w:style>
  <w:style w:type="character" w:customStyle="1" w:styleId="afffffffffffff">
    <w:name w:val="鮮明引文 字元"/>
    <w:basedOn w:val="a5"/>
    <w:link w:val="affffffffffffe"/>
    <w:uiPriority w:val="30"/>
    <w:rsid w:val="00783384"/>
    <w:rPr>
      <w:rFonts w:asciiTheme="minorHAnsi" w:eastAsia="標楷體" w:hAnsiTheme="minorHAnsi" w:cstheme="minorBidi"/>
      <w:b/>
      <w:bCs/>
      <w:i/>
      <w:iCs/>
      <w:sz w:val="22"/>
      <w:szCs w:val="22"/>
      <w:lang w:eastAsia="en-US" w:bidi="en-US"/>
    </w:rPr>
  </w:style>
  <w:style w:type="character" w:styleId="afffffffffffff0">
    <w:name w:val="Subtle Emphasis"/>
    <w:uiPriority w:val="19"/>
    <w:qFormat/>
    <w:rsid w:val="00783384"/>
    <w:rPr>
      <w:i/>
      <w:iCs/>
    </w:rPr>
  </w:style>
  <w:style w:type="character" w:styleId="afffffffffffff1">
    <w:name w:val="Intense Emphasis"/>
    <w:uiPriority w:val="21"/>
    <w:qFormat/>
    <w:rsid w:val="00783384"/>
    <w:rPr>
      <w:b/>
      <w:bCs/>
    </w:rPr>
  </w:style>
  <w:style w:type="character" w:styleId="afffffffffffff2">
    <w:name w:val="Subtle Reference"/>
    <w:uiPriority w:val="31"/>
    <w:qFormat/>
    <w:rsid w:val="00783384"/>
    <w:rPr>
      <w:smallCaps/>
    </w:rPr>
  </w:style>
  <w:style w:type="character" w:styleId="afffffffffffff3">
    <w:name w:val="Intense Reference"/>
    <w:uiPriority w:val="32"/>
    <w:qFormat/>
    <w:rsid w:val="00783384"/>
    <w:rPr>
      <w:smallCaps/>
      <w:spacing w:val="5"/>
      <w:u w:val="single"/>
    </w:rPr>
  </w:style>
  <w:style w:type="character" w:styleId="afffffffffffff4">
    <w:name w:val="Book Title"/>
    <w:uiPriority w:val="33"/>
    <w:qFormat/>
    <w:rsid w:val="00783384"/>
    <w:rPr>
      <w:i/>
      <w:iCs/>
      <w:smallCaps/>
      <w:spacing w:val="5"/>
    </w:rPr>
  </w:style>
  <w:style w:type="paragraph" w:customStyle="1" w:styleId="3f">
    <w:name w:val="大綱3"/>
    <w:basedOn w:val="2"/>
    <w:qFormat/>
    <w:rsid w:val="00783384"/>
    <w:pPr>
      <w:keepNext w:val="0"/>
      <w:widowControl/>
      <w:numPr>
        <w:numId w:val="0"/>
      </w:numPr>
      <w:spacing w:before="200" w:line="360" w:lineRule="auto"/>
    </w:pPr>
    <w:rPr>
      <w:rFonts w:asciiTheme="majorHAnsi" w:eastAsia="標楷體" w:hAnsiTheme="majorHAnsi" w:cstheme="majorBidi"/>
      <w:b w:val="0"/>
      <w:color w:val="1F497D" w:themeColor="text2"/>
      <w:kern w:val="0"/>
      <w:sz w:val="24"/>
      <w:szCs w:val="26"/>
      <w:lang w:eastAsia="en-US" w:bidi="en-US"/>
    </w:rPr>
  </w:style>
  <w:style w:type="character" w:customStyle="1" w:styleId="53">
    <w:name w:val="樣式5 字元"/>
    <w:basedOn w:val="a5"/>
    <w:link w:val="52"/>
    <w:rsid w:val="00783384"/>
    <w:rPr>
      <w:rFonts w:ascii="標楷體" w:eastAsia="標楷體" w:hAnsi="細明體"/>
      <w:b/>
      <w:bCs/>
      <w:kern w:val="2"/>
      <w:sz w:val="28"/>
      <w:szCs w:val="28"/>
    </w:rPr>
  </w:style>
  <w:style w:type="paragraph" w:customStyle="1" w:styleId="afffffffffffff5">
    <w:name w:val="圖表標題"/>
    <w:basedOn w:val="a4"/>
    <w:link w:val="afffffffffffff6"/>
    <w:autoRedefine/>
    <w:qFormat/>
    <w:rsid w:val="00783384"/>
    <w:pPr>
      <w:widowControl/>
      <w:spacing w:beforeLines="50"/>
      <w:jc w:val="center"/>
    </w:pPr>
    <w:rPr>
      <w:rFonts w:ascii="Times New Roman" w:eastAsia="標楷體" w:hAnsi="Times New Roman" w:cs="Songti TC"/>
      <w:color w:val="000000" w:themeColor="text1"/>
      <w:kern w:val="0"/>
      <w:szCs w:val="24"/>
      <w:lang w:val="es-ES_tradnl"/>
    </w:rPr>
  </w:style>
  <w:style w:type="character" w:customStyle="1" w:styleId="afffffffffffff6">
    <w:name w:val="圖表標題 字元"/>
    <w:basedOn w:val="a5"/>
    <w:link w:val="afffffffffffff5"/>
    <w:rsid w:val="00783384"/>
    <w:rPr>
      <w:rFonts w:eastAsia="標楷體" w:cs="Songti TC"/>
      <w:color w:val="000000" w:themeColor="text1"/>
      <w:sz w:val="24"/>
      <w:szCs w:val="24"/>
      <w:lang w:val="es-ES_tradnl"/>
    </w:rPr>
  </w:style>
  <w:style w:type="paragraph" w:customStyle="1" w:styleId="afffffffffffff7">
    <w:name w:val="第四章譯文"/>
    <w:basedOn w:val="13"/>
    <w:link w:val="afffffffffffff8"/>
    <w:qFormat/>
    <w:rsid w:val="00783384"/>
    <w:pPr>
      <w:widowControl/>
      <w:spacing w:line="360" w:lineRule="auto"/>
      <w:ind w:leftChars="0" w:left="992" w:firstLineChars="200" w:firstLine="200"/>
      <w:contextualSpacing/>
    </w:pPr>
    <w:rPr>
      <w:rFonts w:cs="新細明體"/>
      <w:bCs w:val="0"/>
      <w:color w:val="000000" w:themeColor="text1"/>
      <w:sz w:val="24"/>
      <w:lang w:bidi="hi-IN"/>
    </w:rPr>
  </w:style>
  <w:style w:type="character" w:customStyle="1" w:styleId="afffffffffffff8">
    <w:name w:val="第四章譯文 字元"/>
    <w:basedOn w:val="14"/>
    <w:link w:val="afffffffffffff7"/>
    <w:rsid w:val="00783384"/>
    <w:rPr>
      <w:rFonts w:ascii="標楷體" w:eastAsia="標楷體" w:hAnsi="標楷體" w:cs="新細明體"/>
      <w:bCs w:val="0"/>
      <w:color w:val="000000" w:themeColor="text1"/>
      <w:kern w:val="2"/>
      <w:sz w:val="24"/>
      <w:szCs w:val="24"/>
      <w:lang w:bidi="hi-IN"/>
    </w:rPr>
  </w:style>
  <w:style w:type="paragraph" w:customStyle="1" w:styleId="CM">
    <w:name w:val="CM內文"/>
    <w:basedOn w:val="a4"/>
    <w:uiPriority w:val="99"/>
    <w:rsid w:val="00783384"/>
    <w:pPr>
      <w:tabs>
        <w:tab w:val="num" w:pos="1440"/>
      </w:tabs>
      <w:spacing w:afterLines="100" w:line="440" w:lineRule="exact"/>
      <w:ind w:firstLineChars="200" w:firstLine="560"/>
    </w:pPr>
    <w:rPr>
      <w:rFonts w:ascii="Times New Roman" w:eastAsia="標楷體" w:hAnsi="Times New Roman"/>
      <w:color w:val="000000"/>
      <w:sz w:val="28"/>
      <w:szCs w:val="28"/>
    </w:rPr>
  </w:style>
  <w:style w:type="paragraph" w:customStyle="1" w:styleId="2f2">
    <w:name w:val="段落2"/>
    <w:basedOn w:val="a4"/>
    <w:link w:val="2f3"/>
    <w:qFormat/>
    <w:rsid w:val="00783384"/>
    <w:pPr>
      <w:widowControl/>
      <w:spacing w:line="0" w:lineRule="atLeast"/>
      <w:ind w:firstLineChars="200" w:firstLine="480"/>
      <w:jc w:val="both"/>
    </w:pPr>
    <w:rPr>
      <w:rFonts w:asciiTheme="minorHAnsi" w:eastAsia="標楷體" w:hAnsiTheme="minorHAnsi" w:cstheme="minorBidi"/>
      <w:color w:val="1F497D" w:themeColor="text2"/>
      <w:kern w:val="0"/>
      <w:lang w:bidi="en-US"/>
    </w:rPr>
  </w:style>
  <w:style w:type="character" w:customStyle="1" w:styleId="2f3">
    <w:name w:val="段落2 字元"/>
    <w:basedOn w:val="a5"/>
    <w:link w:val="2f2"/>
    <w:rsid w:val="00783384"/>
    <w:rPr>
      <w:rFonts w:asciiTheme="minorHAnsi" w:eastAsia="標楷體" w:hAnsiTheme="minorHAnsi" w:cstheme="minorBidi"/>
      <w:color w:val="1F497D" w:themeColor="text2"/>
      <w:sz w:val="24"/>
      <w:szCs w:val="22"/>
      <w:lang w:bidi="en-US"/>
    </w:rPr>
  </w:style>
  <w:style w:type="paragraph" w:customStyle="1" w:styleId="123">
    <w:name w:val="段落12"/>
    <w:basedOn w:val="1fffa"/>
    <w:link w:val="124"/>
    <w:qFormat/>
    <w:rsid w:val="00783384"/>
    <w:pPr>
      <w:overflowPunct w:val="0"/>
    </w:pPr>
  </w:style>
  <w:style w:type="character" w:customStyle="1" w:styleId="124">
    <w:name w:val="段落12 字元"/>
    <w:basedOn w:val="1fffb"/>
    <w:link w:val="123"/>
    <w:rsid w:val="00783384"/>
    <w:rPr>
      <w:rFonts w:eastAsiaTheme="minorEastAsia"/>
      <w:color w:val="1F497D" w:themeColor="text2"/>
      <w:sz w:val="24"/>
      <w:szCs w:val="22"/>
      <w:lang w:bidi="en-US"/>
    </w:rPr>
  </w:style>
  <w:style w:type="paragraph" w:customStyle="1" w:styleId="afffffffffffff9">
    <w:name w:val="答復項目"/>
    <w:basedOn w:val="a4"/>
    <w:next w:val="a4"/>
    <w:rsid w:val="00783384"/>
    <w:pPr>
      <w:kinsoku w:val="0"/>
      <w:overflowPunct w:val="0"/>
      <w:ind w:left="200" w:hangingChars="200" w:hanging="200"/>
      <w:jc w:val="both"/>
      <w:textAlignment w:val="center"/>
    </w:pPr>
    <w:rPr>
      <w:rFonts w:ascii="Times New Roman" w:eastAsia="華康細明體" w:hAnsi="Times New Roman"/>
      <w:noProof/>
      <w:kern w:val="0"/>
      <w:sz w:val="21"/>
      <w:szCs w:val="24"/>
    </w:rPr>
  </w:style>
  <w:style w:type="paragraph" w:customStyle="1" w:styleId="afffffffffffffa">
    <w:name w:val="說明(一般項目)"/>
    <w:basedOn w:val="a4"/>
    <w:next w:val="a4"/>
    <w:rsid w:val="00783384"/>
    <w:pPr>
      <w:kinsoku w:val="0"/>
      <w:overflowPunct w:val="0"/>
      <w:spacing w:line="420" w:lineRule="exact"/>
      <w:ind w:leftChars="200" w:left="300" w:hangingChars="100" w:hanging="100"/>
      <w:jc w:val="both"/>
      <w:textAlignment w:val="center"/>
    </w:pPr>
    <w:rPr>
      <w:rFonts w:ascii="Times New Roman" w:eastAsia="華康細明體" w:hAnsi="Times New Roman"/>
      <w:noProof/>
      <w:kern w:val="0"/>
      <w:sz w:val="21"/>
      <w:szCs w:val="24"/>
    </w:rPr>
  </w:style>
  <w:style w:type="character" w:customStyle="1" w:styleId="a-size-base">
    <w:name w:val="a-size-base"/>
    <w:basedOn w:val="a5"/>
    <w:rsid w:val="00783384"/>
  </w:style>
  <w:style w:type="character" w:customStyle="1" w:styleId="un-site-namefirst-line3">
    <w:name w:val="un-site-name__first-line3"/>
    <w:basedOn w:val="a5"/>
    <w:rsid w:val="00783384"/>
  </w:style>
  <w:style w:type="character" w:customStyle="1" w:styleId="ptinfoproperty">
    <w:name w:val="ptinfoproperty"/>
    <w:basedOn w:val="a5"/>
    <w:rsid w:val="00783384"/>
  </w:style>
  <w:style w:type="character" w:customStyle="1" w:styleId="event-title">
    <w:name w:val="event-title"/>
    <w:basedOn w:val="a5"/>
    <w:rsid w:val="00783384"/>
  </w:style>
  <w:style w:type="paragraph" w:customStyle="1" w:styleId="publisher">
    <w:name w:val="publisher"/>
    <w:basedOn w:val="a4"/>
    <w:rsid w:val="00783384"/>
    <w:pPr>
      <w:widowControl/>
      <w:spacing w:before="100" w:beforeAutospacing="1" w:after="100" w:afterAutospacing="1"/>
    </w:pPr>
    <w:rPr>
      <w:rFonts w:ascii="新細明體" w:hAnsi="新細明體" w:cs="新細明體"/>
      <w:kern w:val="0"/>
      <w:szCs w:val="24"/>
    </w:rPr>
  </w:style>
  <w:style w:type="paragraph" w:customStyle="1" w:styleId="2f4">
    <w:name w:val="日期2"/>
    <w:basedOn w:val="a4"/>
    <w:rsid w:val="00783384"/>
    <w:pPr>
      <w:widowControl/>
      <w:spacing w:before="100" w:beforeAutospacing="1" w:after="100" w:afterAutospacing="1"/>
    </w:pPr>
    <w:rPr>
      <w:rFonts w:ascii="新細明體" w:hAnsi="新細明體" w:cs="新細明體"/>
      <w:kern w:val="0"/>
      <w:szCs w:val="24"/>
    </w:rPr>
  </w:style>
  <w:style w:type="character" w:customStyle="1" w:styleId="blind">
    <w:name w:val="blind"/>
    <w:basedOn w:val="a5"/>
    <w:rsid w:val="00783384"/>
  </w:style>
  <w:style w:type="paragraph" w:customStyle="1" w:styleId="afffffffffffffb">
    <w:name w:val="０－內文"/>
    <w:basedOn w:val="a4"/>
    <w:link w:val="afffffffffffffc"/>
    <w:qFormat/>
    <w:rsid w:val="00783384"/>
    <w:pPr>
      <w:widowControl/>
      <w:overflowPunct w:val="0"/>
      <w:spacing w:line="360" w:lineRule="auto"/>
      <w:ind w:firstLineChars="200" w:firstLine="200"/>
      <w:jc w:val="both"/>
    </w:pPr>
    <w:rPr>
      <w:rFonts w:asciiTheme="majorEastAsia" w:eastAsiaTheme="majorEastAsia" w:hAnsiTheme="majorEastAsia" w:cstheme="minorBidi"/>
      <w:color w:val="000000" w:themeColor="text1"/>
      <w:szCs w:val="24"/>
    </w:rPr>
  </w:style>
  <w:style w:type="character" w:customStyle="1" w:styleId="afffffffffffffc">
    <w:name w:val="０－內文 字元"/>
    <w:basedOn w:val="a5"/>
    <w:link w:val="afffffffffffffb"/>
    <w:rsid w:val="00783384"/>
    <w:rPr>
      <w:rFonts w:asciiTheme="majorEastAsia" w:eastAsiaTheme="majorEastAsia" w:hAnsiTheme="majorEastAsia" w:cstheme="minorBidi"/>
      <w:color w:val="000000" w:themeColor="text1"/>
      <w:kern w:val="2"/>
      <w:sz w:val="24"/>
      <w:szCs w:val="24"/>
    </w:rPr>
  </w:style>
  <w:style w:type="character" w:customStyle="1" w:styleId="t04">
    <w:name w:val="t04"/>
    <w:basedOn w:val="a5"/>
    <w:rsid w:val="00783384"/>
  </w:style>
  <w:style w:type="paragraph" w:customStyle="1" w:styleId="t3">
    <w:name w:val="t3"/>
    <w:basedOn w:val="a4"/>
    <w:rsid w:val="00783384"/>
    <w:pPr>
      <w:widowControl/>
      <w:spacing w:before="100" w:beforeAutospacing="1" w:after="100" w:afterAutospacing="1"/>
    </w:pPr>
    <w:rPr>
      <w:rFonts w:ascii="新細明體" w:hAnsi="新細明體" w:cs="新細明體"/>
      <w:kern w:val="0"/>
      <w:szCs w:val="24"/>
    </w:rPr>
  </w:style>
  <w:style w:type="paragraph" w:customStyle="1" w:styleId="mb-0">
    <w:name w:val="mb-0"/>
    <w:basedOn w:val="a4"/>
    <w:rsid w:val="00783384"/>
    <w:pPr>
      <w:widowControl/>
      <w:spacing w:before="100" w:beforeAutospacing="1" w:after="100" w:afterAutospacing="1"/>
    </w:pPr>
    <w:rPr>
      <w:rFonts w:ascii="新細明體" w:hAnsi="新細明體" w:cs="新細明體"/>
      <w:kern w:val="0"/>
      <w:szCs w:val="24"/>
    </w:rPr>
  </w:style>
  <w:style w:type="paragraph" w:customStyle="1" w:styleId="r3">
    <w:name w:val="r3"/>
    <w:basedOn w:val="a4"/>
    <w:rsid w:val="00783384"/>
    <w:pPr>
      <w:widowControl/>
      <w:spacing w:before="100" w:beforeAutospacing="1" w:after="100" w:afterAutospacing="1"/>
    </w:pPr>
    <w:rPr>
      <w:rFonts w:ascii="新細明體" w:hAnsi="新細明體" w:cs="新細明體"/>
      <w:kern w:val="0"/>
      <w:szCs w:val="24"/>
    </w:rPr>
  </w:style>
  <w:style w:type="paragraph" w:customStyle="1" w:styleId="afffffffffffffd">
    <w:name w:val="電子書(內文)"/>
    <w:basedOn w:val="a4"/>
    <w:link w:val="afffffffffffffe"/>
    <w:qFormat/>
    <w:rsid w:val="00783384"/>
    <w:pPr>
      <w:overflowPunct w:val="0"/>
      <w:adjustRightInd w:val="0"/>
      <w:ind w:firstLineChars="200" w:firstLine="560"/>
      <w:jc w:val="both"/>
    </w:pPr>
    <w:rPr>
      <w:rFonts w:ascii="Times New Roman" w:eastAsiaTheme="majorEastAsia" w:hAnsi="Times New Roman"/>
      <w:kern w:val="0"/>
      <w:sz w:val="28"/>
      <w:szCs w:val="28"/>
    </w:rPr>
  </w:style>
  <w:style w:type="character" w:customStyle="1" w:styleId="afffffffffffffe">
    <w:name w:val="電子書(內文) 字元"/>
    <w:basedOn w:val="a5"/>
    <w:link w:val="afffffffffffffd"/>
    <w:rsid w:val="00783384"/>
    <w:rPr>
      <w:rFonts w:eastAsiaTheme="majorEastAsia"/>
      <w:sz w:val="28"/>
      <w:szCs w:val="28"/>
    </w:rPr>
  </w:style>
  <w:style w:type="character" w:customStyle="1" w:styleId="style-scope">
    <w:name w:val="style-scope"/>
    <w:basedOn w:val="a5"/>
    <w:rsid w:val="00783384"/>
  </w:style>
  <w:style w:type="character" w:customStyle="1" w:styleId="hitword">
    <w:name w:val="hit_word"/>
    <w:basedOn w:val="a5"/>
    <w:rsid w:val="0078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823">
      <w:bodyDiv w:val="1"/>
      <w:marLeft w:val="0"/>
      <w:marRight w:val="0"/>
      <w:marTop w:val="0"/>
      <w:marBottom w:val="0"/>
      <w:divBdr>
        <w:top w:val="none" w:sz="0" w:space="0" w:color="auto"/>
        <w:left w:val="none" w:sz="0" w:space="0" w:color="auto"/>
        <w:bottom w:val="none" w:sz="0" w:space="0" w:color="auto"/>
        <w:right w:val="none" w:sz="0" w:space="0" w:color="auto"/>
      </w:divBdr>
      <w:divsChild>
        <w:div w:id="341930983">
          <w:marLeft w:val="0"/>
          <w:marRight w:val="0"/>
          <w:marTop w:val="0"/>
          <w:marBottom w:val="0"/>
          <w:divBdr>
            <w:top w:val="none" w:sz="0" w:space="0" w:color="auto"/>
            <w:left w:val="none" w:sz="0" w:space="0" w:color="auto"/>
            <w:bottom w:val="none" w:sz="0" w:space="0" w:color="auto"/>
            <w:right w:val="none" w:sz="0" w:space="0" w:color="auto"/>
          </w:divBdr>
          <w:divsChild>
            <w:div w:id="929511268">
              <w:marLeft w:val="0"/>
              <w:marRight w:val="0"/>
              <w:marTop w:val="0"/>
              <w:marBottom w:val="0"/>
              <w:divBdr>
                <w:top w:val="none" w:sz="0" w:space="0" w:color="auto"/>
                <w:left w:val="none" w:sz="0" w:space="0" w:color="auto"/>
                <w:bottom w:val="none" w:sz="0" w:space="0" w:color="auto"/>
                <w:right w:val="none" w:sz="0" w:space="0" w:color="auto"/>
              </w:divBdr>
              <w:divsChild>
                <w:div w:id="1583372169">
                  <w:marLeft w:val="0"/>
                  <w:marRight w:val="0"/>
                  <w:marTop w:val="0"/>
                  <w:marBottom w:val="0"/>
                  <w:divBdr>
                    <w:top w:val="none" w:sz="0" w:space="0" w:color="auto"/>
                    <w:left w:val="none" w:sz="0" w:space="0" w:color="auto"/>
                    <w:bottom w:val="none" w:sz="0" w:space="0" w:color="auto"/>
                    <w:right w:val="none" w:sz="0" w:space="0" w:color="auto"/>
                  </w:divBdr>
                  <w:divsChild>
                    <w:div w:id="1449473100">
                      <w:marLeft w:val="0"/>
                      <w:marRight w:val="0"/>
                      <w:marTop w:val="0"/>
                      <w:marBottom w:val="300"/>
                      <w:divBdr>
                        <w:top w:val="none" w:sz="0" w:space="0" w:color="auto"/>
                        <w:left w:val="none" w:sz="0" w:space="0" w:color="auto"/>
                        <w:bottom w:val="none" w:sz="0" w:space="0" w:color="auto"/>
                        <w:right w:val="none" w:sz="0" w:space="0" w:color="auto"/>
                      </w:divBdr>
                      <w:divsChild>
                        <w:div w:id="246421344">
                          <w:marLeft w:val="0"/>
                          <w:marRight w:val="0"/>
                          <w:marTop w:val="100"/>
                          <w:marBottom w:val="100"/>
                          <w:divBdr>
                            <w:top w:val="none" w:sz="0" w:space="0" w:color="auto"/>
                            <w:left w:val="none" w:sz="0" w:space="0" w:color="auto"/>
                            <w:bottom w:val="none" w:sz="0" w:space="0" w:color="auto"/>
                            <w:right w:val="none" w:sz="0" w:space="0" w:color="auto"/>
                          </w:divBdr>
                          <w:divsChild>
                            <w:div w:id="1006401834">
                              <w:marLeft w:val="-225"/>
                              <w:marRight w:val="-225"/>
                              <w:marTop w:val="0"/>
                              <w:marBottom w:val="0"/>
                              <w:divBdr>
                                <w:top w:val="none" w:sz="0" w:space="0" w:color="auto"/>
                                <w:left w:val="none" w:sz="0" w:space="0" w:color="auto"/>
                                <w:bottom w:val="none" w:sz="0" w:space="0" w:color="auto"/>
                                <w:right w:val="none" w:sz="0" w:space="0" w:color="auto"/>
                              </w:divBdr>
                              <w:divsChild>
                                <w:div w:id="155079273">
                                  <w:marLeft w:val="0"/>
                                  <w:marRight w:val="0"/>
                                  <w:marTop w:val="0"/>
                                  <w:marBottom w:val="0"/>
                                  <w:divBdr>
                                    <w:top w:val="none" w:sz="0" w:space="0" w:color="auto"/>
                                    <w:left w:val="none" w:sz="0" w:space="0" w:color="auto"/>
                                    <w:bottom w:val="none" w:sz="0" w:space="0" w:color="auto"/>
                                    <w:right w:val="none" w:sz="0" w:space="0" w:color="auto"/>
                                  </w:divBdr>
                                </w:div>
                                <w:div w:id="751514899">
                                  <w:marLeft w:val="0"/>
                                  <w:marRight w:val="0"/>
                                  <w:marTop w:val="0"/>
                                  <w:marBottom w:val="0"/>
                                  <w:divBdr>
                                    <w:top w:val="none" w:sz="0" w:space="0" w:color="auto"/>
                                    <w:left w:val="none" w:sz="0" w:space="0" w:color="auto"/>
                                    <w:bottom w:val="none" w:sz="0" w:space="0" w:color="auto"/>
                                    <w:right w:val="none" w:sz="0" w:space="0" w:color="auto"/>
                                  </w:divBdr>
                                </w:div>
                              </w:divsChild>
                            </w:div>
                            <w:div w:id="93332913">
                              <w:marLeft w:val="-225"/>
                              <w:marRight w:val="-225"/>
                              <w:marTop w:val="0"/>
                              <w:marBottom w:val="0"/>
                              <w:divBdr>
                                <w:top w:val="none" w:sz="0" w:space="0" w:color="auto"/>
                                <w:left w:val="none" w:sz="0" w:space="0" w:color="auto"/>
                                <w:bottom w:val="none" w:sz="0" w:space="0" w:color="auto"/>
                                <w:right w:val="none" w:sz="0" w:space="0" w:color="auto"/>
                              </w:divBdr>
                              <w:divsChild>
                                <w:div w:id="1603416017">
                                  <w:marLeft w:val="0"/>
                                  <w:marRight w:val="0"/>
                                  <w:marTop w:val="0"/>
                                  <w:marBottom w:val="0"/>
                                  <w:divBdr>
                                    <w:top w:val="none" w:sz="0" w:space="0" w:color="auto"/>
                                    <w:left w:val="none" w:sz="0" w:space="0" w:color="auto"/>
                                    <w:bottom w:val="none" w:sz="0" w:space="0" w:color="auto"/>
                                    <w:right w:val="none" w:sz="0" w:space="0" w:color="auto"/>
                                  </w:divBdr>
                                </w:div>
                                <w:div w:id="2312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571">
      <w:bodyDiv w:val="1"/>
      <w:marLeft w:val="0"/>
      <w:marRight w:val="0"/>
      <w:marTop w:val="0"/>
      <w:marBottom w:val="0"/>
      <w:divBdr>
        <w:top w:val="none" w:sz="0" w:space="0" w:color="auto"/>
        <w:left w:val="none" w:sz="0" w:space="0" w:color="auto"/>
        <w:bottom w:val="none" w:sz="0" w:space="0" w:color="auto"/>
        <w:right w:val="none" w:sz="0" w:space="0" w:color="auto"/>
      </w:divBdr>
      <w:divsChild>
        <w:div w:id="992291669">
          <w:marLeft w:val="0"/>
          <w:marRight w:val="0"/>
          <w:marTop w:val="0"/>
          <w:marBottom w:val="0"/>
          <w:divBdr>
            <w:top w:val="none" w:sz="0" w:space="0" w:color="auto"/>
            <w:left w:val="none" w:sz="0" w:space="0" w:color="auto"/>
            <w:bottom w:val="none" w:sz="0" w:space="0" w:color="auto"/>
            <w:right w:val="none" w:sz="0" w:space="0" w:color="auto"/>
          </w:divBdr>
          <w:divsChild>
            <w:div w:id="842278603">
              <w:marLeft w:val="0"/>
              <w:marRight w:val="0"/>
              <w:marTop w:val="0"/>
              <w:marBottom w:val="0"/>
              <w:divBdr>
                <w:top w:val="none" w:sz="0" w:space="0" w:color="auto"/>
                <w:left w:val="none" w:sz="0" w:space="0" w:color="auto"/>
                <w:bottom w:val="none" w:sz="0" w:space="0" w:color="auto"/>
                <w:right w:val="none" w:sz="0" w:space="0" w:color="auto"/>
              </w:divBdr>
              <w:divsChild>
                <w:div w:id="1966806809">
                  <w:marLeft w:val="0"/>
                  <w:marRight w:val="0"/>
                  <w:marTop w:val="0"/>
                  <w:marBottom w:val="0"/>
                  <w:divBdr>
                    <w:top w:val="none" w:sz="0" w:space="0" w:color="auto"/>
                    <w:left w:val="none" w:sz="0" w:space="0" w:color="auto"/>
                    <w:bottom w:val="none" w:sz="0" w:space="0" w:color="auto"/>
                    <w:right w:val="none" w:sz="0" w:space="0" w:color="auto"/>
                  </w:divBdr>
                  <w:divsChild>
                    <w:div w:id="1524981586">
                      <w:marLeft w:val="-225"/>
                      <w:marRight w:val="-225"/>
                      <w:marTop w:val="0"/>
                      <w:marBottom w:val="0"/>
                      <w:divBdr>
                        <w:top w:val="none" w:sz="0" w:space="0" w:color="auto"/>
                        <w:left w:val="none" w:sz="0" w:space="0" w:color="auto"/>
                        <w:bottom w:val="none" w:sz="0" w:space="0" w:color="auto"/>
                        <w:right w:val="none" w:sz="0" w:space="0" w:color="auto"/>
                      </w:divBdr>
                      <w:divsChild>
                        <w:div w:id="67265385">
                          <w:marLeft w:val="0"/>
                          <w:marRight w:val="0"/>
                          <w:marTop w:val="0"/>
                          <w:marBottom w:val="0"/>
                          <w:divBdr>
                            <w:top w:val="none" w:sz="0" w:space="0" w:color="auto"/>
                            <w:left w:val="none" w:sz="0" w:space="0" w:color="auto"/>
                            <w:bottom w:val="none" w:sz="0" w:space="0" w:color="auto"/>
                            <w:right w:val="none" w:sz="0" w:space="0" w:color="auto"/>
                          </w:divBdr>
                          <w:divsChild>
                            <w:div w:id="477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698">
      <w:bodyDiv w:val="1"/>
      <w:marLeft w:val="0"/>
      <w:marRight w:val="0"/>
      <w:marTop w:val="0"/>
      <w:marBottom w:val="0"/>
      <w:divBdr>
        <w:top w:val="none" w:sz="0" w:space="0" w:color="auto"/>
        <w:left w:val="none" w:sz="0" w:space="0" w:color="auto"/>
        <w:bottom w:val="none" w:sz="0" w:space="0" w:color="auto"/>
        <w:right w:val="none" w:sz="0" w:space="0" w:color="auto"/>
      </w:divBdr>
    </w:div>
    <w:div w:id="6910773">
      <w:bodyDiv w:val="1"/>
      <w:marLeft w:val="0"/>
      <w:marRight w:val="0"/>
      <w:marTop w:val="0"/>
      <w:marBottom w:val="0"/>
      <w:divBdr>
        <w:top w:val="none" w:sz="0" w:space="0" w:color="auto"/>
        <w:left w:val="none" w:sz="0" w:space="0" w:color="auto"/>
        <w:bottom w:val="none" w:sz="0" w:space="0" w:color="auto"/>
        <w:right w:val="none" w:sz="0" w:space="0" w:color="auto"/>
      </w:divBdr>
    </w:div>
    <w:div w:id="6947226">
      <w:bodyDiv w:val="1"/>
      <w:marLeft w:val="0"/>
      <w:marRight w:val="0"/>
      <w:marTop w:val="0"/>
      <w:marBottom w:val="0"/>
      <w:divBdr>
        <w:top w:val="none" w:sz="0" w:space="0" w:color="auto"/>
        <w:left w:val="none" w:sz="0" w:space="0" w:color="auto"/>
        <w:bottom w:val="none" w:sz="0" w:space="0" w:color="auto"/>
        <w:right w:val="none" w:sz="0" w:space="0" w:color="auto"/>
      </w:divBdr>
      <w:divsChild>
        <w:div w:id="1724670152">
          <w:marLeft w:val="0"/>
          <w:marRight w:val="0"/>
          <w:marTop w:val="100"/>
          <w:marBottom w:val="100"/>
          <w:divBdr>
            <w:top w:val="single" w:sz="6" w:space="0" w:color="C5C5C5"/>
            <w:left w:val="single" w:sz="6" w:space="0" w:color="C5C5C5"/>
            <w:bottom w:val="single" w:sz="6" w:space="0" w:color="C5C5C5"/>
            <w:right w:val="single" w:sz="6" w:space="0" w:color="C5C5C5"/>
          </w:divBdr>
          <w:divsChild>
            <w:div w:id="1912348413">
              <w:marLeft w:val="0"/>
              <w:marRight w:val="0"/>
              <w:marTop w:val="0"/>
              <w:marBottom w:val="0"/>
              <w:divBdr>
                <w:top w:val="none" w:sz="0" w:space="0" w:color="auto"/>
                <w:left w:val="none" w:sz="0" w:space="0" w:color="auto"/>
                <w:bottom w:val="none" w:sz="0" w:space="0" w:color="auto"/>
                <w:right w:val="none" w:sz="0" w:space="0" w:color="auto"/>
              </w:divBdr>
              <w:divsChild>
                <w:div w:id="1030187118">
                  <w:marLeft w:val="150"/>
                  <w:marRight w:val="150"/>
                  <w:marTop w:val="150"/>
                  <w:marBottom w:val="150"/>
                  <w:divBdr>
                    <w:top w:val="dashed" w:sz="6" w:space="0" w:color="auto"/>
                    <w:left w:val="dashed" w:sz="6" w:space="0" w:color="auto"/>
                    <w:bottom w:val="dashed" w:sz="6" w:space="0" w:color="auto"/>
                    <w:right w:val="dashed" w:sz="6" w:space="0" w:color="auto"/>
                  </w:divBdr>
                  <w:divsChild>
                    <w:div w:id="1491602471">
                      <w:marLeft w:val="6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705">
      <w:bodyDiv w:val="1"/>
      <w:marLeft w:val="0"/>
      <w:marRight w:val="0"/>
      <w:marTop w:val="0"/>
      <w:marBottom w:val="0"/>
      <w:divBdr>
        <w:top w:val="none" w:sz="0" w:space="0" w:color="auto"/>
        <w:left w:val="none" w:sz="0" w:space="0" w:color="auto"/>
        <w:bottom w:val="none" w:sz="0" w:space="0" w:color="auto"/>
        <w:right w:val="none" w:sz="0" w:space="0" w:color="auto"/>
      </w:divBdr>
    </w:div>
    <w:div w:id="16468741">
      <w:bodyDiv w:val="1"/>
      <w:marLeft w:val="0"/>
      <w:marRight w:val="0"/>
      <w:marTop w:val="0"/>
      <w:marBottom w:val="0"/>
      <w:divBdr>
        <w:top w:val="none" w:sz="0" w:space="0" w:color="auto"/>
        <w:left w:val="none" w:sz="0" w:space="0" w:color="auto"/>
        <w:bottom w:val="none" w:sz="0" w:space="0" w:color="auto"/>
        <w:right w:val="none" w:sz="0" w:space="0" w:color="auto"/>
      </w:divBdr>
      <w:divsChild>
        <w:div w:id="1966302488">
          <w:marLeft w:val="0"/>
          <w:marRight w:val="0"/>
          <w:marTop w:val="0"/>
          <w:marBottom w:val="0"/>
          <w:divBdr>
            <w:top w:val="none" w:sz="0" w:space="0" w:color="auto"/>
            <w:left w:val="none" w:sz="0" w:space="0" w:color="auto"/>
            <w:bottom w:val="none" w:sz="0" w:space="0" w:color="auto"/>
            <w:right w:val="none" w:sz="0" w:space="0" w:color="auto"/>
          </w:divBdr>
          <w:divsChild>
            <w:div w:id="1359619174">
              <w:marLeft w:val="0"/>
              <w:marRight w:val="0"/>
              <w:marTop w:val="0"/>
              <w:marBottom w:val="0"/>
              <w:divBdr>
                <w:top w:val="none" w:sz="0" w:space="0" w:color="auto"/>
                <w:left w:val="none" w:sz="0" w:space="0" w:color="auto"/>
                <w:bottom w:val="none" w:sz="0" w:space="0" w:color="auto"/>
                <w:right w:val="none" w:sz="0" w:space="0" w:color="auto"/>
              </w:divBdr>
              <w:divsChild>
                <w:div w:id="748841990">
                  <w:marLeft w:val="0"/>
                  <w:marRight w:val="0"/>
                  <w:marTop w:val="0"/>
                  <w:marBottom w:val="0"/>
                  <w:divBdr>
                    <w:top w:val="none" w:sz="0" w:space="0" w:color="auto"/>
                    <w:left w:val="none" w:sz="0" w:space="0" w:color="auto"/>
                    <w:bottom w:val="none" w:sz="0" w:space="0" w:color="auto"/>
                    <w:right w:val="none" w:sz="0" w:space="0" w:color="auto"/>
                  </w:divBdr>
                  <w:divsChild>
                    <w:div w:id="1783836226">
                      <w:marLeft w:val="0"/>
                      <w:marRight w:val="0"/>
                      <w:marTop w:val="0"/>
                      <w:marBottom w:val="0"/>
                      <w:divBdr>
                        <w:top w:val="none" w:sz="0" w:space="0" w:color="auto"/>
                        <w:left w:val="none" w:sz="0" w:space="0" w:color="auto"/>
                        <w:bottom w:val="none" w:sz="0" w:space="0" w:color="auto"/>
                        <w:right w:val="none" w:sz="0" w:space="0" w:color="auto"/>
                      </w:divBdr>
                      <w:divsChild>
                        <w:div w:id="1675649777">
                          <w:marLeft w:val="-225"/>
                          <w:marRight w:val="-225"/>
                          <w:marTop w:val="0"/>
                          <w:marBottom w:val="0"/>
                          <w:divBdr>
                            <w:top w:val="none" w:sz="0" w:space="0" w:color="auto"/>
                            <w:left w:val="none" w:sz="0" w:space="0" w:color="auto"/>
                            <w:bottom w:val="none" w:sz="0" w:space="0" w:color="auto"/>
                            <w:right w:val="none" w:sz="0" w:space="0" w:color="auto"/>
                          </w:divBdr>
                          <w:divsChild>
                            <w:div w:id="1294409002">
                              <w:marLeft w:val="0"/>
                              <w:marRight w:val="0"/>
                              <w:marTop w:val="0"/>
                              <w:marBottom w:val="0"/>
                              <w:divBdr>
                                <w:top w:val="none" w:sz="0" w:space="0" w:color="auto"/>
                                <w:left w:val="none" w:sz="0" w:space="0" w:color="auto"/>
                                <w:bottom w:val="none" w:sz="0" w:space="0" w:color="auto"/>
                                <w:right w:val="none" w:sz="0" w:space="0" w:color="auto"/>
                              </w:divBdr>
                              <w:divsChild>
                                <w:div w:id="629091513">
                                  <w:marLeft w:val="-225"/>
                                  <w:marRight w:val="-225"/>
                                  <w:marTop w:val="0"/>
                                  <w:marBottom w:val="0"/>
                                  <w:divBdr>
                                    <w:top w:val="none" w:sz="0" w:space="0" w:color="auto"/>
                                    <w:left w:val="none" w:sz="0" w:space="0" w:color="auto"/>
                                    <w:bottom w:val="none" w:sz="0" w:space="0" w:color="auto"/>
                                    <w:right w:val="none" w:sz="0" w:space="0" w:color="auto"/>
                                  </w:divBdr>
                                  <w:divsChild>
                                    <w:div w:id="1109425418">
                                      <w:marLeft w:val="0"/>
                                      <w:marRight w:val="0"/>
                                      <w:marTop w:val="0"/>
                                      <w:marBottom w:val="0"/>
                                      <w:divBdr>
                                        <w:top w:val="none" w:sz="0" w:space="0" w:color="auto"/>
                                        <w:left w:val="none" w:sz="0" w:space="0" w:color="auto"/>
                                        <w:bottom w:val="none" w:sz="0" w:space="0" w:color="auto"/>
                                        <w:right w:val="none" w:sz="0" w:space="0" w:color="auto"/>
                                      </w:divBdr>
                                      <w:divsChild>
                                        <w:div w:id="15873775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174">
      <w:bodyDiv w:val="1"/>
      <w:marLeft w:val="0"/>
      <w:marRight w:val="0"/>
      <w:marTop w:val="0"/>
      <w:marBottom w:val="0"/>
      <w:divBdr>
        <w:top w:val="none" w:sz="0" w:space="0" w:color="auto"/>
        <w:left w:val="none" w:sz="0" w:space="0" w:color="auto"/>
        <w:bottom w:val="none" w:sz="0" w:space="0" w:color="auto"/>
        <w:right w:val="none" w:sz="0" w:space="0" w:color="auto"/>
      </w:divBdr>
    </w:div>
    <w:div w:id="17852955">
      <w:bodyDiv w:val="1"/>
      <w:marLeft w:val="0"/>
      <w:marRight w:val="0"/>
      <w:marTop w:val="0"/>
      <w:marBottom w:val="0"/>
      <w:divBdr>
        <w:top w:val="none" w:sz="0" w:space="0" w:color="auto"/>
        <w:left w:val="none" w:sz="0" w:space="0" w:color="auto"/>
        <w:bottom w:val="none" w:sz="0" w:space="0" w:color="auto"/>
        <w:right w:val="none" w:sz="0" w:space="0" w:color="auto"/>
      </w:divBdr>
    </w:div>
    <w:div w:id="20400228">
      <w:bodyDiv w:val="1"/>
      <w:marLeft w:val="0"/>
      <w:marRight w:val="0"/>
      <w:marTop w:val="0"/>
      <w:marBottom w:val="0"/>
      <w:divBdr>
        <w:top w:val="none" w:sz="0" w:space="0" w:color="auto"/>
        <w:left w:val="none" w:sz="0" w:space="0" w:color="auto"/>
        <w:bottom w:val="none" w:sz="0" w:space="0" w:color="auto"/>
        <w:right w:val="none" w:sz="0" w:space="0" w:color="auto"/>
      </w:divBdr>
    </w:div>
    <w:div w:id="26108957">
      <w:bodyDiv w:val="1"/>
      <w:marLeft w:val="0"/>
      <w:marRight w:val="0"/>
      <w:marTop w:val="0"/>
      <w:marBottom w:val="0"/>
      <w:divBdr>
        <w:top w:val="none" w:sz="0" w:space="0" w:color="auto"/>
        <w:left w:val="none" w:sz="0" w:space="0" w:color="auto"/>
        <w:bottom w:val="none" w:sz="0" w:space="0" w:color="auto"/>
        <w:right w:val="none" w:sz="0" w:space="0" w:color="auto"/>
      </w:divBdr>
    </w:div>
    <w:div w:id="29036123">
      <w:bodyDiv w:val="1"/>
      <w:marLeft w:val="0"/>
      <w:marRight w:val="0"/>
      <w:marTop w:val="0"/>
      <w:marBottom w:val="0"/>
      <w:divBdr>
        <w:top w:val="none" w:sz="0" w:space="0" w:color="auto"/>
        <w:left w:val="none" w:sz="0" w:space="0" w:color="auto"/>
        <w:bottom w:val="none" w:sz="0" w:space="0" w:color="auto"/>
        <w:right w:val="none" w:sz="0" w:space="0" w:color="auto"/>
      </w:divBdr>
      <w:divsChild>
        <w:div w:id="181163100">
          <w:marLeft w:val="0"/>
          <w:marRight w:val="0"/>
          <w:marTop w:val="0"/>
          <w:marBottom w:val="0"/>
          <w:divBdr>
            <w:top w:val="none" w:sz="0" w:space="0" w:color="auto"/>
            <w:left w:val="none" w:sz="0" w:space="0" w:color="auto"/>
            <w:bottom w:val="none" w:sz="0" w:space="0" w:color="auto"/>
            <w:right w:val="none" w:sz="0" w:space="0" w:color="auto"/>
          </w:divBdr>
          <w:divsChild>
            <w:div w:id="1594512827">
              <w:marLeft w:val="0"/>
              <w:marRight w:val="0"/>
              <w:marTop w:val="0"/>
              <w:marBottom w:val="0"/>
              <w:divBdr>
                <w:top w:val="none" w:sz="0" w:space="0" w:color="auto"/>
                <w:left w:val="none" w:sz="0" w:space="0" w:color="auto"/>
                <w:bottom w:val="none" w:sz="0" w:space="0" w:color="auto"/>
                <w:right w:val="none" w:sz="0" w:space="0" w:color="auto"/>
              </w:divBdr>
              <w:divsChild>
                <w:div w:id="1394965952">
                  <w:marLeft w:val="0"/>
                  <w:marRight w:val="0"/>
                  <w:marTop w:val="0"/>
                  <w:marBottom w:val="0"/>
                  <w:divBdr>
                    <w:top w:val="none" w:sz="0" w:space="0" w:color="auto"/>
                    <w:left w:val="none" w:sz="0" w:space="0" w:color="auto"/>
                    <w:bottom w:val="none" w:sz="0" w:space="0" w:color="auto"/>
                    <w:right w:val="none" w:sz="0" w:space="0" w:color="auto"/>
                  </w:divBdr>
                  <w:divsChild>
                    <w:div w:id="1699967039">
                      <w:marLeft w:val="0"/>
                      <w:marRight w:val="0"/>
                      <w:marTop w:val="0"/>
                      <w:marBottom w:val="300"/>
                      <w:divBdr>
                        <w:top w:val="none" w:sz="0" w:space="0" w:color="auto"/>
                        <w:left w:val="none" w:sz="0" w:space="0" w:color="auto"/>
                        <w:bottom w:val="none" w:sz="0" w:space="0" w:color="auto"/>
                        <w:right w:val="none" w:sz="0" w:space="0" w:color="auto"/>
                      </w:divBdr>
                      <w:divsChild>
                        <w:div w:id="10112345">
                          <w:marLeft w:val="0"/>
                          <w:marRight w:val="0"/>
                          <w:marTop w:val="100"/>
                          <w:marBottom w:val="100"/>
                          <w:divBdr>
                            <w:top w:val="none" w:sz="0" w:space="0" w:color="auto"/>
                            <w:left w:val="none" w:sz="0" w:space="0" w:color="auto"/>
                            <w:bottom w:val="none" w:sz="0" w:space="0" w:color="auto"/>
                            <w:right w:val="none" w:sz="0" w:space="0" w:color="auto"/>
                          </w:divBdr>
                          <w:divsChild>
                            <w:div w:id="401877701">
                              <w:marLeft w:val="-225"/>
                              <w:marRight w:val="-225"/>
                              <w:marTop w:val="0"/>
                              <w:marBottom w:val="0"/>
                              <w:divBdr>
                                <w:top w:val="none" w:sz="0" w:space="0" w:color="auto"/>
                                <w:left w:val="none" w:sz="0" w:space="0" w:color="auto"/>
                                <w:bottom w:val="none" w:sz="0" w:space="0" w:color="auto"/>
                                <w:right w:val="none" w:sz="0" w:space="0" w:color="auto"/>
                              </w:divBdr>
                              <w:divsChild>
                                <w:div w:id="1033530920">
                                  <w:marLeft w:val="0"/>
                                  <w:marRight w:val="0"/>
                                  <w:marTop w:val="0"/>
                                  <w:marBottom w:val="0"/>
                                  <w:divBdr>
                                    <w:top w:val="none" w:sz="0" w:space="0" w:color="auto"/>
                                    <w:left w:val="none" w:sz="0" w:space="0" w:color="auto"/>
                                    <w:bottom w:val="none" w:sz="0" w:space="0" w:color="auto"/>
                                    <w:right w:val="none" w:sz="0" w:space="0" w:color="auto"/>
                                  </w:divBdr>
                                </w:div>
                                <w:div w:id="609092899">
                                  <w:marLeft w:val="0"/>
                                  <w:marRight w:val="0"/>
                                  <w:marTop w:val="0"/>
                                  <w:marBottom w:val="0"/>
                                  <w:divBdr>
                                    <w:top w:val="none" w:sz="0" w:space="0" w:color="auto"/>
                                    <w:left w:val="none" w:sz="0" w:space="0" w:color="auto"/>
                                    <w:bottom w:val="none" w:sz="0" w:space="0" w:color="auto"/>
                                    <w:right w:val="none" w:sz="0" w:space="0" w:color="auto"/>
                                  </w:divBdr>
                                </w:div>
                              </w:divsChild>
                            </w:div>
                            <w:div w:id="1231772481">
                              <w:marLeft w:val="-225"/>
                              <w:marRight w:val="-225"/>
                              <w:marTop w:val="0"/>
                              <w:marBottom w:val="0"/>
                              <w:divBdr>
                                <w:top w:val="none" w:sz="0" w:space="0" w:color="auto"/>
                                <w:left w:val="none" w:sz="0" w:space="0" w:color="auto"/>
                                <w:bottom w:val="none" w:sz="0" w:space="0" w:color="auto"/>
                                <w:right w:val="none" w:sz="0" w:space="0" w:color="auto"/>
                              </w:divBdr>
                              <w:divsChild>
                                <w:div w:id="1337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88318">
      <w:bodyDiv w:val="1"/>
      <w:marLeft w:val="0"/>
      <w:marRight w:val="0"/>
      <w:marTop w:val="0"/>
      <w:marBottom w:val="0"/>
      <w:divBdr>
        <w:top w:val="none" w:sz="0" w:space="0" w:color="auto"/>
        <w:left w:val="none" w:sz="0" w:space="0" w:color="auto"/>
        <w:bottom w:val="none" w:sz="0" w:space="0" w:color="auto"/>
        <w:right w:val="none" w:sz="0" w:space="0" w:color="auto"/>
      </w:divBdr>
      <w:divsChild>
        <w:div w:id="1310280332">
          <w:marLeft w:val="0"/>
          <w:marRight w:val="0"/>
          <w:marTop w:val="0"/>
          <w:marBottom w:val="0"/>
          <w:divBdr>
            <w:top w:val="none" w:sz="0" w:space="0" w:color="auto"/>
            <w:left w:val="none" w:sz="0" w:space="0" w:color="auto"/>
            <w:bottom w:val="none" w:sz="0" w:space="0" w:color="auto"/>
            <w:right w:val="none" w:sz="0" w:space="0" w:color="auto"/>
          </w:divBdr>
          <w:divsChild>
            <w:div w:id="1200510684">
              <w:marLeft w:val="0"/>
              <w:marRight w:val="0"/>
              <w:marTop w:val="0"/>
              <w:marBottom w:val="0"/>
              <w:divBdr>
                <w:top w:val="none" w:sz="0" w:space="0" w:color="auto"/>
                <w:left w:val="none" w:sz="0" w:space="0" w:color="auto"/>
                <w:bottom w:val="none" w:sz="0" w:space="0" w:color="auto"/>
                <w:right w:val="none" w:sz="0" w:space="0" w:color="auto"/>
              </w:divBdr>
              <w:divsChild>
                <w:div w:id="1721242450">
                  <w:marLeft w:val="0"/>
                  <w:marRight w:val="0"/>
                  <w:marTop w:val="0"/>
                  <w:marBottom w:val="0"/>
                  <w:divBdr>
                    <w:top w:val="none" w:sz="0" w:space="0" w:color="auto"/>
                    <w:left w:val="none" w:sz="0" w:space="0" w:color="auto"/>
                    <w:bottom w:val="none" w:sz="0" w:space="0" w:color="auto"/>
                    <w:right w:val="none" w:sz="0" w:space="0" w:color="auto"/>
                  </w:divBdr>
                  <w:divsChild>
                    <w:div w:id="9573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5416">
      <w:bodyDiv w:val="1"/>
      <w:marLeft w:val="0"/>
      <w:marRight w:val="0"/>
      <w:marTop w:val="0"/>
      <w:marBottom w:val="0"/>
      <w:divBdr>
        <w:top w:val="none" w:sz="0" w:space="0" w:color="auto"/>
        <w:left w:val="none" w:sz="0" w:space="0" w:color="auto"/>
        <w:bottom w:val="none" w:sz="0" w:space="0" w:color="auto"/>
        <w:right w:val="none" w:sz="0" w:space="0" w:color="auto"/>
      </w:divBdr>
    </w:div>
    <w:div w:id="31200463">
      <w:bodyDiv w:val="1"/>
      <w:marLeft w:val="0"/>
      <w:marRight w:val="0"/>
      <w:marTop w:val="0"/>
      <w:marBottom w:val="0"/>
      <w:divBdr>
        <w:top w:val="none" w:sz="0" w:space="0" w:color="auto"/>
        <w:left w:val="none" w:sz="0" w:space="0" w:color="auto"/>
        <w:bottom w:val="none" w:sz="0" w:space="0" w:color="auto"/>
        <w:right w:val="none" w:sz="0" w:space="0" w:color="auto"/>
      </w:divBdr>
      <w:divsChild>
        <w:div w:id="1561671684">
          <w:marLeft w:val="0"/>
          <w:marRight w:val="0"/>
          <w:marTop w:val="0"/>
          <w:marBottom w:val="0"/>
          <w:divBdr>
            <w:top w:val="none" w:sz="0" w:space="0" w:color="auto"/>
            <w:left w:val="none" w:sz="0" w:space="0" w:color="auto"/>
            <w:bottom w:val="none" w:sz="0" w:space="0" w:color="auto"/>
            <w:right w:val="none" w:sz="0" w:space="0" w:color="auto"/>
          </w:divBdr>
          <w:divsChild>
            <w:div w:id="2005283486">
              <w:marLeft w:val="0"/>
              <w:marRight w:val="0"/>
              <w:marTop w:val="0"/>
              <w:marBottom w:val="0"/>
              <w:divBdr>
                <w:top w:val="none" w:sz="0" w:space="0" w:color="auto"/>
                <w:left w:val="none" w:sz="0" w:space="0" w:color="auto"/>
                <w:bottom w:val="none" w:sz="0" w:space="0" w:color="auto"/>
                <w:right w:val="none" w:sz="0" w:space="0" w:color="auto"/>
              </w:divBdr>
              <w:divsChild>
                <w:div w:id="23214457">
                  <w:marLeft w:val="0"/>
                  <w:marRight w:val="0"/>
                  <w:marTop w:val="0"/>
                  <w:marBottom w:val="0"/>
                  <w:divBdr>
                    <w:top w:val="none" w:sz="0" w:space="0" w:color="auto"/>
                    <w:left w:val="none" w:sz="0" w:space="0" w:color="auto"/>
                    <w:bottom w:val="none" w:sz="0" w:space="0" w:color="auto"/>
                    <w:right w:val="none" w:sz="0" w:space="0" w:color="auto"/>
                  </w:divBdr>
                  <w:divsChild>
                    <w:div w:id="98725619">
                      <w:marLeft w:val="0"/>
                      <w:marRight w:val="0"/>
                      <w:marTop w:val="0"/>
                      <w:marBottom w:val="0"/>
                      <w:divBdr>
                        <w:top w:val="none" w:sz="0" w:space="0" w:color="auto"/>
                        <w:left w:val="none" w:sz="0" w:space="0" w:color="auto"/>
                        <w:bottom w:val="none" w:sz="0" w:space="0" w:color="auto"/>
                        <w:right w:val="none" w:sz="0" w:space="0" w:color="auto"/>
                      </w:divBdr>
                      <w:divsChild>
                        <w:div w:id="362247503">
                          <w:marLeft w:val="0"/>
                          <w:marRight w:val="0"/>
                          <w:marTop w:val="0"/>
                          <w:marBottom w:val="0"/>
                          <w:divBdr>
                            <w:top w:val="none" w:sz="0" w:space="0" w:color="auto"/>
                            <w:left w:val="none" w:sz="0" w:space="0" w:color="auto"/>
                            <w:bottom w:val="none" w:sz="0" w:space="0" w:color="auto"/>
                            <w:right w:val="none" w:sz="0" w:space="0" w:color="auto"/>
                          </w:divBdr>
                          <w:divsChild>
                            <w:div w:id="20798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7401">
      <w:bodyDiv w:val="1"/>
      <w:marLeft w:val="0"/>
      <w:marRight w:val="0"/>
      <w:marTop w:val="0"/>
      <w:marBottom w:val="0"/>
      <w:divBdr>
        <w:top w:val="none" w:sz="0" w:space="0" w:color="auto"/>
        <w:left w:val="none" w:sz="0" w:space="0" w:color="auto"/>
        <w:bottom w:val="none" w:sz="0" w:space="0" w:color="auto"/>
        <w:right w:val="none" w:sz="0" w:space="0" w:color="auto"/>
      </w:divBdr>
      <w:divsChild>
        <w:div w:id="1884563402">
          <w:marLeft w:val="0"/>
          <w:marRight w:val="0"/>
          <w:marTop w:val="0"/>
          <w:marBottom w:val="0"/>
          <w:divBdr>
            <w:top w:val="none" w:sz="0" w:space="0" w:color="auto"/>
            <w:left w:val="none" w:sz="0" w:space="0" w:color="auto"/>
            <w:bottom w:val="none" w:sz="0" w:space="0" w:color="auto"/>
            <w:right w:val="none" w:sz="0" w:space="0" w:color="auto"/>
          </w:divBdr>
          <w:divsChild>
            <w:div w:id="1190414364">
              <w:marLeft w:val="0"/>
              <w:marRight w:val="0"/>
              <w:marTop w:val="0"/>
              <w:marBottom w:val="0"/>
              <w:divBdr>
                <w:top w:val="none" w:sz="0" w:space="0" w:color="auto"/>
                <w:left w:val="none" w:sz="0" w:space="0" w:color="auto"/>
                <w:bottom w:val="none" w:sz="0" w:space="0" w:color="auto"/>
                <w:right w:val="none" w:sz="0" w:space="0" w:color="auto"/>
              </w:divBdr>
              <w:divsChild>
                <w:div w:id="1747218281">
                  <w:marLeft w:val="0"/>
                  <w:marRight w:val="0"/>
                  <w:marTop w:val="0"/>
                  <w:marBottom w:val="0"/>
                  <w:divBdr>
                    <w:top w:val="none" w:sz="0" w:space="0" w:color="auto"/>
                    <w:left w:val="none" w:sz="0" w:space="0" w:color="auto"/>
                    <w:bottom w:val="none" w:sz="0" w:space="0" w:color="auto"/>
                    <w:right w:val="none" w:sz="0" w:space="0" w:color="auto"/>
                  </w:divBdr>
                  <w:divsChild>
                    <w:div w:id="65610985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1879547">
      <w:bodyDiv w:val="1"/>
      <w:marLeft w:val="0"/>
      <w:marRight w:val="0"/>
      <w:marTop w:val="0"/>
      <w:marBottom w:val="0"/>
      <w:divBdr>
        <w:top w:val="none" w:sz="0" w:space="0" w:color="auto"/>
        <w:left w:val="none" w:sz="0" w:space="0" w:color="auto"/>
        <w:bottom w:val="none" w:sz="0" w:space="0" w:color="auto"/>
        <w:right w:val="none" w:sz="0" w:space="0" w:color="auto"/>
      </w:divBdr>
      <w:divsChild>
        <w:div w:id="2139491616">
          <w:marLeft w:val="547"/>
          <w:marRight w:val="0"/>
          <w:marTop w:val="0"/>
          <w:marBottom w:val="0"/>
          <w:divBdr>
            <w:top w:val="none" w:sz="0" w:space="0" w:color="auto"/>
            <w:left w:val="none" w:sz="0" w:space="0" w:color="auto"/>
            <w:bottom w:val="none" w:sz="0" w:space="0" w:color="auto"/>
            <w:right w:val="none" w:sz="0" w:space="0" w:color="auto"/>
          </w:divBdr>
        </w:div>
      </w:divsChild>
    </w:div>
    <w:div w:id="32779030">
      <w:bodyDiv w:val="1"/>
      <w:marLeft w:val="0"/>
      <w:marRight w:val="0"/>
      <w:marTop w:val="0"/>
      <w:marBottom w:val="0"/>
      <w:divBdr>
        <w:top w:val="none" w:sz="0" w:space="0" w:color="auto"/>
        <w:left w:val="none" w:sz="0" w:space="0" w:color="auto"/>
        <w:bottom w:val="none" w:sz="0" w:space="0" w:color="auto"/>
        <w:right w:val="none" w:sz="0" w:space="0" w:color="auto"/>
      </w:divBdr>
      <w:divsChild>
        <w:div w:id="1510563787">
          <w:marLeft w:val="0"/>
          <w:marRight w:val="0"/>
          <w:marTop w:val="0"/>
          <w:marBottom w:val="0"/>
          <w:divBdr>
            <w:top w:val="none" w:sz="0" w:space="0" w:color="auto"/>
            <w:left w:val="none" w:sz="0" w:space="0" w:color="auto"/>
            <w:bottom w:val="none" w:sz="0" w:space="0" w:color="auto"/>
            <w:right w:val="none" w:sz="0" w:space="0" w:color="auto"/>
          </w:divBdr>
          <w:divsChild>
            <w:div w:id="1233153431">
              <w:marLeft w:val="0"/>
              <w:marRight w:val="0"/>
              <w:marTop w:val="0"/>
              <w:marBottom w:val="0"/>
              <w:divBdr>
                <w:top w:val="none" w:sz="0" w:space="0" w:color="auto"/>
                <w:left w:val="none" w:sz="0" w:space="0" w:color="auto"/>
                <w:bottom w:val="none" w:sz="0" w:space="0" w:color="auto"/>
                <w:right w:val="none" w:sz="0" w:space="0" w:color="auto"/>
              </w:divBdr>
              <w:divsChild>
                <w:div w:id="1814369567">
                  <w:marLeft w:val="0"/>
                  <w:marRight w:val="0"/>
                  <w:marTop w:val="0"/>
                  <w:marBottom w:val="0"/>
                  <w:divBdr>
                    <w:top w:val="none" w:sz="0" w:space="0" w:color="auto"/>
                    <w:left w:val="none" w:sz="0" w:space="0" w:color="auto"/>
                    <w:bottom w:val="none" w:sz="0" w:space="0" w:color="auto"/>
                    <w:right w:val="none" w:sz="0" w:space="0" w:color="auto"/>
                  </w:divBdr>
                  <w:divsChild>
                    <w:div w:id="1238327199">
                      <w:marLeft w:val="0"/>
                      <w:marRight w:val="0"/>
                      <w:marTop w:val="0"/>
                      <w:marBottom w:val="0"/>
                      <w:divBdr>
                        <w:top w:val="none" w:sz="0" w:space="0" w:color="auto"/>
                        <w:left w:val="none" w:sz="0" w:space="0" w:color="auto"/>
                        <w:bottom w:val="none" w:sz="0" w:space="0" w:color="auto"/>
                        <w:right w:val="none" w:sz="0" w:space="0" w:color="auto"/>
                      </w:divBdr>
                      <w:divsChild>
                        <w:div w:id="1145925241">
                          <w:marLeft w:val="0"/>
                          <w:marRight w:val="0"/>
                          <w:marTop w:val="0"/>
                          <w:marBottom w:val="0"/>
                          <w:divBdr>
                            <w:top w:val="none" w:sz="0" w:space="0" w:color="auto"/>
                            <w:left w:val="none" w:sz="0" w:space="0" w:color="auto"/>
                            <w:bottom w:val="none" w:sz="0" w:space="0" w:color="auto"/>
                            <w:right w:val="none" w:sz="0" w:space="0" w:color="auto"/>
                          </w:divBdr>
                          <w:divsChild>
                            <w:div w:id="726146715">
                              <w:marLeft w:val="0"/>
                              <w:marRight w:val="0"/>
                              <w:marTop w:val="0"/>
                              <w:marBottom w:val="0"/>
                              <w:divBdr>
                                <w:top w:val="none" w:sz="0" w:space="0" w:color="auto"/>
                                <w:left w:val="none" w:sz="0" w:space="0" w:color="auto"/>
                                <w:bottom w:val="none" w:sz="0" w:space="0" w:color="auto"/>
                                <w:right w:val="none" w:sz="0" w:space="0" w:color="auto"/>
                              </w:divBdr>
                              <w:divsChild>
                                <w:div w:id="1685860216">
                                  <w:marLeft w:val="0"/>
                                  <w:marRight w:val="0"/>
                                  <w:marTop w:val="0"/>
                                  <w:marBottom w:val="0"/>
                                  <w:divBdr>
                                    <w:top w:val="none" w:sz="0" w:space="0" w:color="auto"/>
                                    <w:left w:val="none" w:sz="0" w:space="0" w:color="auto"/>
                                    <w:bottom w:val="none" w:sz="0" w:space="0" w:color="auto"/>
                                    <w:right w:val="none" w:sz="0" w:space="0" w:color="auto"/>
                                  </w:divBdr>
                                  <w:divsChild>
                                    <w:div w:id="912545207">
                                      <w:marLeft w:val="0"/>
                                      <w:marRight w:val="0"/>
                                      <w:marTop w:val="0"/>
                                      <w:marBottom w:val="0"/>
                                      <w:divBdr>
                                        <w:top w:val="none" w:sz="0" w:space="0" w:color="auto"/>
                                        <w:left w:val="none" w:sz="0" w:space="0" w:color="auto"/>
                                        <w:bottom w:val="none" w:sz="0" w:space="0" w:color="auto"/>
                                        <w:right w:val="none" w:sz="0" w:space="0" w:color="auto"/>
                                      </w:divBdr>
                                      <w:divsChild>
                                        <w:div w:id="20465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8718">
      <w:bodyDiv w:val="1"/>
      <w:marLeft w:val="0"/>
      <w:marRight w:val="0"/>
      <w:marTop w:val="0"/>
      <w:marBottom w:val="0"/>
      <w:divBdr>
        <w:top w:val="none" w:sz="0" w:space="0" w:color="auto"/>
        <w:left w:val="none" w:sz="0" w:space="0" w:color="auto"/>
        <w:bottom w:val="none" w:sz="0" w:space="0" w:color="auto"/>
        <w:right w:val="none" w:sz="0" w:space="0" w:color="auto"/>
      </w:divBdr>
      <w:divsChild>
        <w:div w:id="390730763">
          <w:marLeft w:val="0"/>
          <w:marRight w:val="0"/>
          <w:marTop w:val="0"/>
          <w:marBottom w:val="0"/>
          <w:divBdr>
            <w:top w:val="none" w:sz="0" w:space="0" w:color="auto"/>
            <w:left w:val="none" w:sz="0" w:space="0" w:color="auto"/>
            <w:bottom w:val="none" w:sz="0" w:space="0" w:color="auto"/>
            <w:right w:val="none" w:sz="0" w:space="0" w:color="auto"/>
          </w:divBdr>
        </w:div>
        <w:div w:id="1329166432">
          <w:marLeft w:val="0"/>
          <w:marRight w:val="0"/>
          <w:marTop w:val="0"/>
          <w:marBottom w:val="0"/>
          <w:divBdr>
            <w:top w:val="none" w:sz="0" w:space="0" w:color="auto"/>
            <w:left w:val="none" w:sz="0" w:space="0" w:color="auto"/>
            <w:bottom w:val="none" w:sz="0" w:space="0" w:color="auto"/>
            <w:right w:val="none" w:sz="0" w:space="0" w:color="auto"/>
          </w:divBdr>
        </w:div>
      </w:divsChild>
    </w:div>
    <w:div w:id="34277605">
      <w:bodyDiv w:val="1"/>
      <w:marLeft w:val="0"/>
      <w:marRight w:val="0"/>
      <w:marTop w:val="0"/>
      <w:marBottom w:val="0"/>
      <w:divBdr>
        <w:top w:val="none" w:sz="0" w:space="0" w:color="auto"/>
        <w:left w:val="none" w:sz="0" w:space="0" w:color="auto"/>
        <w:bottom w:val="none" w:sz="0" w:space="0" w:color="auto"/>
        <w:right w:val="none" w:sz="0" w:space="0" w:color="auto"/>
      </w:divBdr>
      <w:divsChild>
        <w:div w:id="989750960">
          <w:marLeft w:val="0"/>
          <w:marRight w:val="0"/>
          <w:marTop w:val="0"/>
          <w:marBottom w:val="0"/>
          <w:divBdr>
            <w:top w:val="none" w:sz="0" w:space="0" w:color="auto"/>
            <w:left w:val="none" w:sz="0" w:space="0" w:color="auto"/>
            <w:bottom w:val="none" w:sz="0" w:space="0" w:color="auto"/>
            <w:right w:val="none" w:sz="0" w:space="0" w:color="auto"/>
          </w:divBdr>
          <w:divsChild>
            <w:div w:id="1426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3948">
      <w:bodyDiv w:val="1"/>
      <w:marLeft w:val="0"/>
      <w:marRight w:val="0"/>
      <w:marTop w:val="0"/>
      <w:marBottom w:val="0"/>
      <w:divBdr>
        <w:top w:val="none" w:sz="0" w:space="0" w:color="auto"/>
        <w:left w:val="none" w:sz="0" w:space="0" w:color="auto"/>
        <w:bottom w:val="none" w:sz="0" w:space="0" w:color="auto"/>
        <w:right w:val="none" w:sz="0" w:space="0" w:color="auto"/>
      </w:divBdr>
      <w:divsChild>
        <w:div w:id="1274095859">
          <w:marLeft w:val="0"/>
          <w:marRight w:val="0"/>
          <w:marTop w:val="0"/>
          <w:marBottom w:val="0"/>
          <w:divBdr>
            <w:top w:val="none" w:sz="0" w:space="0" w:color="auto"/>
            <w:left w:val="none" w:sz="0" w:space="0" w:color="auto"/>
            <w:bottom w:val="none" w:sz="0" w:space="0" w:color="auto"/>
            <w:right w:val="none" w:sz="0" w:space="0" w:color="auto"/>
          </w:divBdr>
          <w:divsChild>
            <w:div w:id="1009412732">
              <w:marLeft w:val="0"/>
              <w:marRight w:val="0"/>
              <w:marTop w:val="0"/>
              <w:marBottom w:val="0"/>
              <w:divBdr>
                <w:top w:val="none" w:sz="0" w:space="0" w:color="auto"/>
                <w:left w:val="none" w:sz="0" w:space="0" w:color="auto"/>
                <w:bottom w:val="none" w:sz="0" w:space="0" w:color="auto"/>
                <w:right w:val="none" w:sz="0" w:space="0" w:color="auto"/>
              </w:divBdr>
              <w:divsChild>
                <w:div w:id="1112869046">
                  <w:marLeft w:val="0"/>
                  <w:marRight w:val="0"/>
                  <w:marTop w:val="0"/>
                  <w:marBottom w:val="0"/>
                  <w:divBdr>
                    <w:top w:val="none" w:sz="0" w:space="0" w:color="auto"/>
                    <w:left w:val="none" w:sz="0" w:space="0" w:color="auto"/>
                    <w:bottom w:val="none" w:sz="0" w:space="0" w:color="auto"/>
                    <w:right w:val="none" w:sz="0" w:space="0" w:color="auto"/>
                  </w:divBdr>
                  <w:divsChild>
                    <w:div w:id="191384349">
                      <w:marLeft w:val="0"/>
                      <w:marRight w:val="0"/>
                      <w:marTop w:val="0"/>
                      <w:marBottom w:val="0"/>
                      <w:divBdr>
                        <w:top w:val="none" w:sz="0" w:space="0" w:color="auto"/>
                        <w:left w:val="none" w:sz="0" w:space="0" w:color="auto"/>
                        <w:bottom w:val="none" w:sz="0" w:space="0" w:color="auto"/>
                        <w:right w:val="none" w:sz="0" w:space="0" w:color="auto"/>
                      </w:divBdr>
                      <w:divsChild>
                        <w:div w:id="1067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6624">
      <w:bodyDiv w:val="1"/>
      <w:marLeft w:val="150"/>
      <w:marRight w:val="150"/>
      <w:marTop w:val="0"/>
      <w:marBottom w:val="0"/>
      <w:divBdr>
        <w:top w:val="none" w:sz="0" w:space="0" w:color="auto"/>
        <w:left w:val="none" w:sz="0" w:space="0" w:color="auto"/>
        <w:bottom w:val="none" w:sz="0" w:space="0" w:color="auto"/>
        <w:right w:val="none" w:sz="0" w:space="0" w:color="auto"/>
      </w:divBdr>
      <w:divsChild>
        <w:div w:id="625350941">
          <w:marLeft w:val="0"/>
          <w:marRight w:val="0"/>
          <w:marTop w:val="0"/>
          <w:marBottom w:val="0"/>
          <w:divBdr>
            <w:top w:val="none" w:sz="0" w:space="0" w:color="auto"/>
            <w:left w:val="none" w:sz="0" w:space="0" w:color="auto"/>
            <w:bottom w:val="none" w:sz="0" w:space="0" w:color="auto"/>
            <w:right w:val="none" w:sz="0" w:space="0" w:color="auto"/>
          </w:divBdr>
          <w:divsChild>
            <w:div w:id="952126270">
              <w:marLeft w:val="0"/>
              <w:marRight w:val="0"/>
              <w:marTop w:val="0"/>
              <w:marBottom w:val="0"/>
              <w:divBdr>
                <w:top w:val="none" w:sz="0" w:space="0" w:color="auto"/>
                <w:left w:val="none" w:sz="0" w:space="0" w:color="auto"/>
                <w:bottom w:val="none" w:sz="0" w:space="0" w:color="auto"/>
                <w:right w:val="none" w:sz="0" w:space="0" w:color="auto"/>
              </w:divBdr>
              <w:divsChild>
                <w:div w:id="143788087">
                  <w:marLeft w:val="0"/>
                  <w:marRight w:val="0"/>
                  <w:marTop w:val="0"/>
                  <w:marBottom w:val="0"/>
                  <w:divBdr>
                    <w:top w:val="none" w:sz="0" w:space="0" w:color="auto"/>
                    <w:left w:val="none" w:sz="0" w:space="0" w:color="auto"/>
                    <w:bottom w:val="none" w:sz="0" w:space="0" w:color="auto"/>
                    <w:right w:val="none" w:sz="0" w:space="0" w:color="auto"/>
                  </w:divBdr>
                  <w:divsChild>
                    <w:div w:id="1296452560">
                      <w:marLeft w:val="0"/>
                      <w:marRight w:val="0"/>
                      <w:marTop w:val="360"/>
                      <w:marBottom w:val="300"/>
                      <w:divBdr>
                        <w:top w:val="none" w:sz="0" w:space="0" w:color="auto"/>
                        <w:left w:val="none" w:sz="0" w:space="0" w:color="auto"/>
                        <w:bottom w:val="none" w:sz="0" w:space="0" w:color="auto"/>
                        <w:right w:val="none" w:sz="0" w:space="0" w:color="auto"/>
                      </w:divBdr>
                      <w:divsChild>
                        <w:div w:id="1339193518">
                          <w:marLeft w:val="0"/>
                          <w:marRight w:val="0"/>
                          <w:marTop w:val="0"/>
                          <w:marBottom w:val="0"/>
                          <w:divBdr>
                            <w:top w:val="none" w:sz="0" w:space="0" w:color="auto"/>
                            <w:left w:val="none" w:sz="0" w:space="0" w:color="auto"/>
                            <w:bottom w:val="none" w:sz="0" w:space="0" w:color="auto"/>
                            <w:right w:val="none" w:sz="0" w:space="0" w:color="auto"/>
                          </w:divBdr>
                          <w:divsChild>
                            <w:div w:id="922421361">
                              <w:marLeft w:val="-225"/>
                              <w:marRight w:val="-225"/>
                              <w:marTop w:val="0"/>
                              <w:marBottom w:val="0"/>
                              <w:divBdr>
                                <w:top w:val="none" w:sz="0" w:space="0" w:color="auto"/>
                                <w:left w:val="none" w:sz="0" w:space="0" w:color="auto"/>
                                <w:bottom w:val="none" w:sz="0" w:space="0" w:color="auto"/>
                                <w:right w:val="none" w:sz="0" w:space="0" w:color="auto"/>
                              </w:divBdr>
                              <w:divsChild>
                                <w:div w:id="1723138651">
                                  <w:marLeft w:val="0"/>
                                  <w:marRight w:val="0"/>
                                  <w:marTop w:val="0"/>
                                  <w:marBottom w:val="0"/>
                                  <w:divBdr>
                                    <w:top w:val="none" w:sz="0" w:space="0" w:color="auto"/>
                                    <w:left w:val="none" w:sz="0" w:space="0" w:color="auto"/>
                                    <w:bottom w:val="none" w:sz="0" w:space="0" w:color="auto"/>
                                    <w:right w:val="none" w:sz="0" w:space="0" w:color="auto"/>
                                  </w:divBdr>
                                </w:div>
                                <w:div w:id="15809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812">
      <w:bodyDiv w:val="1"/>
      <w:marLeft w:val="0"/>
      <w:marRight w:val="0"/>
      <w:marTop w:val="0"/>
      <w:marBottom w:val="0"/>
      <w:divBdr>
        <w:top w:val="none" w:sz="0" w:space="0" w:color="auto"/>
        <w:left w:val="none" w:sz="0" w:space="0" w:color="auto"/>
        <w:bottom w:val="none" w:sz="0" w:space="0" w:color="auto"/>
        <w:right w:val="none" w:sz="0" w:space="0" w:color="auto"/>
      </w:divBdr>
      <w:divsChild>
        <w:div w:id="1152990916">
          <w:marLeft w:val="0"/>
          <w:marRight w:val="0"/>
          <w:marTop w:val="0"/>
          <w:marBottom w:val="0"/>
          <w:divBdr>
            <w:top w:val="none" w:sz="0" w:space="0" w:color="auto"/>
            <w:left w:val="none" w:sz="0" w:space="0" w:color="auto"/>
            <w:bottom w:val="none" w:sz="0" w:space="0" w:color="auto"/>
            <w:right w:val="none" w:sz="0" w:space="0" w:color="auto"/>
          </w:divBdr>
          <w:divsChild>
            <w:div w:id="509609389">
              <w:marLeft w:val="0"/>
              <w:marRight w:val="0"/>
              <w:marTop w:val="0"/>
              <w:marBottom w:val="0"/>
              <w:divBdr>
                <w:top w:val="none" w:sz="0" w:space="0" w:color="auto"/>
                <w:left w:val="none" w:sz="0" w:space="0" w:color="auto"/>
                <w:bottom w:val="none" w:sz="0" w:space="0" w:color="auto"/>
                <w:right w:val="none" w:sz="0" w:space="0" w:color="auto"/>
              </w:divBdr>
              <w:divsChild>
                <w:div w:id="855339984">
                  <w:marLeft w:val="-225"/>
                  <w:marRight w:val="-225"/>
                  <w:marTop w:val="0"/>
                  <w:marBottom w:val="0"/>
                  <w:divBdr>
                    <w:top w:val="none" w:sz="0" w:space="0" w:color="auto"/>
                    <w:left w:val="none" w:sz="0" w:space="0" w:color="auto"/>
                    <w:bottom w:val="none" w:sz="0" w:space="0" w:color="auto"/>
                    <w:right w:val="none" w:sz="0" w:space="0" w:color="auto"/>
                  </w:divBdr>
                  <w:divsChild>
                    <w:div w:id="553347808">
                      <w:marLeft w:val="0"/>
                      <w:marRight w:val="0"/>
                      <w:marTop w:val="0"/>
                      <w:marBottom w:val="0"/>
                      <w:divBdr>
                        <w:top w:val="none" w:sz="0" w:space="0" w:color="auto"/>
                        <w:left w:val="none" w:sz="0" w:space="0" w:color="auto"/>
                        <w:bottom w:val="none" w:sz="0" w:space="0" w:color="auto"/>
                        <w:right w:val="none" w:sz="0" w:space="0" w:color="auto"/>
                      </w:divBdr>
                      <w:divsChild>
                        <w:div w:id="918170935">
                          <w:marLeft w:val="0"/>
                          <w:marRight w:val="0"/>
                          <w:marTop w:val="150"/>
                          <w:marBottom w:val="0"/>
                          <w:divBdr>
                            <w:top w:val="none" w:sz="0" w:space="0" w:color="auto"/>
                            <w:left w:val="none" w:sz="0" w:space="0" w:color="auto"/>
                            <w:bottom w:val="none" w:sz="0" w:space="0" w:color="auto"/>
                            <w:right w:val="none" w:sz="0" w:space="0" w:color="auto"/>
                          </w:divBdr>
                          <w:divsChild>
                            <w:div w:id="1689255944">
                              <w:marLeft w:val="0"/>
                              <w:marRight w:val="0"/>
                              <w:marTop w:val="0"/>
                              <w:marBottom w:val="0"/>
                              <w:divBdr>
                                <w:top w:val="none" w:sz="0" w:space="0" w:color="auto"/>
                                <w:left w:val="none" w:sz="0" w:space="0" w:color="auto"/>
                                <w:bottom w:val="none" w:sz="0" w:space="0" w:color="auto"/>
                                <w:right w:val="none" w:sz="0" w:space="0" w:color="auto"/>
                              </w:divBdr>
                              <w:divsChild>
                                <w:div w:id="1598564494">
                                  <w:marLeft w:val="0"/>
                                  <w:marRight w:val="0"/>
                                  <w:marTop w:val="0"/>
                                  <w:marBottom w:val="0"/>
                                  <w:divBdr>
                                    <w:top w:val="none" w:sz="0" w:space="0" w:color="auto"/>
                                    <w:left w:val="none" w:sz="0" w:space="0" w:color="auto"/>
                                    <w:bottom w:val="none" w:sz="0" w:space="0" w:color="auto"/>
                                    <w:right w:val="none" w:sz="0" w:space="0" w:color="auto"/>
                                  </w:divBdr>
                                </w:div>
                                <w:div w:id="1484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0661">
      <w:bodyDiv w:val="1"/>
      <w:marLeft w:val="0"/>
      <w:marRight w:val="0"/>
      <w:marTop w:val="0"/>
      <w:marBottom w:val="0"/>
      <w:divBdr>
        <w:top w:val="none" w:sz="0" w:space="0" w:color="auto"/>
        <w:left w:val="none" w:sz="0" w:space="0" w:color="auto"/>
        <w:bottom w:val="none" w:sz="0" w:space="0" w:color="auto"/>
        <w:right w:val="none" w:sz="0" w:space="0" w:color="auto"/>
      </w:divBdr>
    </w:div>
    <w:div w:id="44766903">
      <w:bodyDiv w:val="1"/>
      <w:marLeft w:val="0"/>
      <w:marRight w:val="0"/>
      <w:marTop w:val="0"/>
      <w:marBottom w:val="0"/>
      <w:divBdr>
        <w:top w:val="none" w:sz="0" w:space="0" w:color="auto"/>
        <w:left w:val="none" w:sz="0" w:space="0" w:color="auto"/>
        <w:bottom w:val="none" w:sz="0" w:space="0" w:color="auto"/>
        <w:right w:val="none" w:sz="0" w:space="0" w:color="auto"/>
      </w:divBdr>
    </w:div>
    <w:div w:id="45374806">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5">
          <w:marLeft w:val="0"/>
          <w:marRight w:val="0"/>
          <w:marTop w:val="0"/>
          <w:marBottom w:val="0"/>
          <w:divBdr>
            <w:top w:val="none" w:sz="0" w:space="0" w:color="auto"/>
            <w:left w:val="none" w:sz="0" w:space="0" w:color="auto"/>
            <w:bottom w:val="none" w:sz="0" w:space="0" w:color="auto"/>
            <w:right w:val="none" w:sz="0" w:space="0" w:color="auto"/>
          </w:divBdr>
          <w:divsChild>
            <w:div w:id="1281188136">
              <w:marLeft w:val="0"/>
              <w:marRight w:val="0"/>
              <w:marTop w:val="0"/>
              <w:marBottom w:val="0"/>
              <w:divBdr>
                <w:top w:val="none" w:sz="0" w:space="0" w:color="C2D5E3"/>
                <w:left w:val="none" w:sz="0" w:space="0" w:color="C2D5E3"/>
                <w:bottom w:val="none" w:sz="0" w:space="0" w:color="C2D5E3"/>
                <w:right w:val="none" w:sz="0" w:space="0" w:color="C2D5E3"/>
              </w:divBdr>
              <w:divsChild>
                <w:div w:id="801772047">
                  <w:marLeft w:val="0"/>
                  <w:marRight w:val="0"/>
                  <w:marTop w:val="0"/>
                  <w:marBottom w:val="0"/>
                  <w:divBdr>
                    <w:top w:val="none" w:sz="0" w:space="0" w:color="auto"/>
                    <w:left w:val="none" w:sz="0" w:space="0" w:color="auto"/>
                    <w:bottom w:val="none" w:sz="0" w:space="0" w:color="auto"/>
                    <w:right w:val="none" w:sz="0" w:space="0" w:color="auto"/>
                  </w:divBdr>
                  <w:divsChild>
                    <w:div w:id="923996512">
                      <w:marLeft w:val="0"/>
                      <w:marRight w:val="0"/>
                      <w:marTop w:val="0"/>
                      <w:marBottom w:val="0"/>
                      <w:divBdr>
                        <w:top w:val="none" w:sz="0" w:space="0" w:color="auto"/>
                        <w:left w:val="none" w:sz="0" w:space="0" w:color="auto"/>
                        <w:bottom w:val="none" w:sz="0" w:space="0" w:color="auto"/>
                        <w:right w:val="none" w:sz="0" w:space="0" w:color="auto"/>
                      </w:divBdr>
                      <w:divsChild>
                        <w:div w:id="706370878">
                          <w:marLeft w:val="0"/>
                          <w:marRight w:val="0"/>
                          <w:marTop w:val="0"/>
                          <w:marBottom w:val="0"/>
                          <w:divBdr>
                            <w:top w:val="none" w:sz="0" w:space="0" w:color="auto"/>
                            <w:left w:val="none" w:sz="0" w:space="0" w:color="auto"/>
                            <w:bottom w:val="none" w:sz="0" w:space="0" w:color="auto"/>
                            <w:right w:val="none" w:sz="0" w:space="0" w:color="auto"/>
                          </w:divBdr>
                          <w:divsChild>
                            <w:div w:id="1236627858">
                              <w:marLeft w:val="0"/>
                              <w:marRight w:val="1950"/>
                              <w:marTop w:val="0"/>
                              <w:marBottom w:val="0"/>
                              <w:divBdr>
                                <w:top w:val="none" w:sz="0" w:space="0" w:color="auto"/>
                                <w:left w:val="none" w:sz="0" w:space="0" w:color="auto"/>
                                <w:bottom w:val="none" w:sz="0" w:space="0" w:color="auto"/>
                                <w:right w:val="none" w:sz="0" w:space="0" w:color="auto"/>
                              </w:divBdr>
                              <w:divsChild>
                                <w:div w:id="493450113">
                                  <w:marLeft w:val="0"/>
                                  <w:marRight w:val="0"/>
                                  <w:marTop w:val="0"/>
                                  <w:marBottom w:val="0"/>
                                  <w:divBdr>
                                    <w:top w:val="none" w:sz="0" w:space="0" w:color="auto"/>
                                    <w:left w:val="none" w:sz="0" w:space="0" w:color="auto"/>
                                    <w:bottom w:val="none" w:sz="0" w:space="0" w:color="auto"/>
                                    <w:right w:val="none" w:sz="0" w:space="0" w:color="auto"/>
                                  </w:divBdr>
                                  <w:divsChild>
                                    <w:div w:id="1110974698">
                                      <w:marLeft w:val="0"/>
                                      <w:marRight w:val="0"/>
                                      <w:marTop w:val="0"/>
                                      <w:marBottom w:val="0"/>
                                      <w:divBdr>
                                        <w:top w:val="single" w:sz="6" w:space="8" w:color="B1B1B1"/>
                                        <w:left w:val="single" w:sz="6" w:space="8" w:color="B1B1B1"/>
                                        <w:bottom w:val="single" w:sz="6" w:space="8" w:color="B1B1B1"/>
                                        <w:right w:val="single" w:sz="6" w:space="8" w:color="B1B1B1"/>
                                      </w:divBdr>
                                      <w:divsChild>
                                        <w:div w:id="935290605">
                                          <w:marLeft w:val="0"/>
                                          <w:marRight w:val="0"/>
                                          <w:marTop w:val="0"/>
                                          <w:marBottom w:val="0"/>
                                          <w:divBdr>
                                            <w:top w:val="none" w:sz="0" w:space="0" w:color="auto"/>
                                            <w:left w:val="none" w:sz="0" w:space="0" w:color="auto"/>
                                            <w:bottom w:val="none" w:sz="0" w:space="0" w:color="auto"/>
                                            <w:right w:val="none" w:sz="0" w:space="0" w:color="auto"/>
                                          </w:divBdr>
                                        </w:div>
                                      </w:divsChild>
                                    </w:div>
                                    <w:div w:id="1705979325">
                                      <w:marLeft w:val="0"/>
                                      <w:marRight w:val="0"/>
                                      <w:marTop w:val="0"/>
                                      <w:marBottom w:val="0"/>
                                      <w:divBdr>
                                        <w:top w:val="single" w:sz="6" w:space="8" w:color="B1B1B1"/>
                                        <w:left w:val="single" w:sz="6" w:space="8" w:color="B1B1B1"/>
                                        <w:bottom w:val="single" w:sz="6" w:space="8" w:color="B1B1B1"/>
                                        <w:right w:val="single" w:sz="6" w:space="8" w:color="B1B1B1"/>
                                      </w:divBdr>
                                      <w:divsChild>
                                        <w:div w:id="273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5422367">
      <w:bodyDiv w:val="1"/>
      <w:marLeft w:val="0"/>
      <w:marRight w:val="0"/>
      <w:marTop w:val="0"/>
      <w:marBottom w:val="0"/>
      <w:divBdr>
        <w:top w:val="none" w:sz="0" w:space="0" w:color="auto"/>
        <w:left w:val="none" w:sz="0" w:space="0" w:color="auto"/>
        <w:bottom w:val="none" w:sz="0" w:space="0" w:color="auto"/>
        <w:right w:val="none" w:sz="0" w:space="0" w:color="auto"/>
      </w:divBdr>
      <w:divsChild>
        <w:div w:id="1254707776">
          <w:marLeft w:val="0"/>
          <w:marRight w:val="0"/>
          <w:marTop w:val="0"/>
          <w:marBottom w:val="0"/>
          <w:divBdr>
            <w:top w:val="none" w:sz="0" w:space="0" w:color="auto"/>
            <w:left w:val="none" w:sz="0" w:space="0" w:color="auto"/>
            <w:bottom w:val="none" w:sz="0" w:space="0" w:color="auto"/>
            <w:right w:val="none" w:sz="0" w:space="0" w:color="auto"/>
          </w:divBdr>
          <w:divsChild>
            <w:div w:id="941179834">
              <w:marLeft w:val="0"/>
              <w:marRight w:val="0"/>
              <w:marTop w:val="0"/>
              <w:marBottom w:val="0"/>
              <w:divBdr>
                <w:top w:val="none" w:sz="0" w:space="0" w:color="auto"/>
                <w:left w:val="none" w:sz="0" w:space="0" w:color="auto"/>
                <w:bottom w:val="none" w:sz="0" w:space="0" w:color="auto"/>
                <w:right w:val="none" w:sz="0" w:space="0" w:color="auto"/>
              </w:divBdr>
              <w:divsChild>
                <w:div w:id="776800932">
                  <w:marLeft w:val="0"/>
                  <w:marRight w:val="0"/>
                  <w:marTop w:val="0"/>
                  <w:marBottom w:val="0"/>
                  <w:divBdr>
                    <w:top w:val="none" w:sz="0" w:space="0" w:color="auto"/>
                    <w:left w:val="none" w:sz="0" w:space="0" w:color="auto"/>
                    <w:bottom w:val="none" w:sz="0" w:space="0" w:color="auto"/>
                    <w:right w:val="none" w:sz="0" w:space="0" w:color="auto"/>
                  </w:divBdr>
                  <w:divsChild>
                    <w:div w:id="1800878268">
                      <w:marLeft w:val="0"/>
                      <w:marRight w:val="0"/>
                      <w:marTop w:val="0"/>
                      <w:marBottom w:val="0"/>
                      <w:divBdr>
                        <w:top w:val="none" w:sz="0" w:space="0" w:color="auto"/>
                        <w:left w:val="none" w:sz="0" w:space="0" w:color="auto"/>
                        <w:bottom w:val="none" w:sz="0" w:space="0" w:color="auto"/>
                        <w:right w:val="none" w:sz="0" w:space="0" w:color="auto"/>
                      </w:divBdr>
                      <w:divsChild>
                        <w:div w:id="1947927732">
                          <w:marLeft w:val="0"/>
                          <w:marRight w:val="0"/>
                          <w:marTop w:val="0"/>
                          <w:marBottom w:val="0"/>
                          <w:divBdr>
                            <w:top w:val="none" w:sz="0" w:space="0" w:color="auto"/>
                            <w:left w:val="none" w:sz="0" w:space="0" w:color="auto"/>
                            <w:bottom w:val="none" w:sz="0" w:space="0" w:color="auto"/>
                            <w:right w:val="none" w:sz="0" w:space="0" w:color="auto"/>
                          </w:divBdr>
                          <w:divsChild>
                            <w:div w:id="417334308">
                              <w:marLeft w:val="0"/>
                              <w:marRight w:val="0"/>
                              <w:marTop w:val="0"/>
                              <w:marBottom w:val="0"/>
                              <w:divBdr>
                                <w:top w:val="none" w:sz="0" w:space="0" w:color="auto"/>
                                <w:left w:val="none" w:sz="0" w:space="0" w:color="auto"/>
                                <w:bottom w:val="none" w:sz="0" w:space="0" w:color="auto"/>
                                <w:right w:val="none" w:sz="0" w:space="0" w:color="auto"/>
                              </w:divBdr>
                              <w:divsChild>
                                <w:div w:id="933905577">
                                  <w:marLeft w:val="0"/>
                                  <w:marRight w:val="0"/>
                                  <w:marTop w:val="0"/>
                                  <w:marBottom w:val="0"/>
                                  <w:divBdr>
                                    <w:top w:val="none" w:sz="0" w:space="0" w:color="auto"/>
                                    <w:left w:val="none" w:sz="0" w:space="0" w:color="auto"/>
                                    <w:bottom w:val="none" w:sz="0" w:space="0" w:color="auto"/>
                                    <w:right w:val="none" w:sz="0" w:space="0" w:color="auto"/>
                                  </w:divBdr>
                                  <w:divsChild>
                                    <w:div w:id="1343901379">
                                      <w:marLeft w:val="0"/>
                                      <w:marRight w:val="0"/>
                                      <w:marTop w:val="0"/>
                                      <w:marBottom w:val="0"/>
                                      <w:divBdr>
                                        <w:top w:val="none" w:sz="0" w:space="0" w:color="auto"/>
                                        <w:left w:val="none" w:sz="0" w:space="0" w:color="auto"/>
                                        <w:bottom w:val="none" w:sz="0" w:space="0" w:color="auto"/>
                                        <w:right w:val="none" w:sz="0" w:space="0" w:color="auto"/>
                                      </w:divBdr>
                                      <w:divsChild>
                                        <w:div w:id="527334451">
                                          <w:marLeft w:val="0"/>
                                          <w:marRight w:val="0"/>
                                          <w:marTop w:val="0"/>
                                          <w:marBottom w:val="0"/>
                                          <w:divBdr>
                                            <w:top w:val="none" w:sz="0" w:space="0" w:color="auto"/>
                                            <w:left w:val="none" w:sz="0" w:space="0" w:color="auto"/>
                                            <w:bottom w:val="none" w:sz="0" w:space="0" w:color="auto"/>
                                            <w:right w:val="none" w:sz="0" w:space="0" w:color="auto"/>
                                          </w:divBdr>
                                          <w:divsChild>
                                            <w:div w:id="1917587454">
                                              <w:marLeft w:val="0"/>
                                              <w:marRight w:val="0"/>
                                              <w:marTop w:val="0"/>
                                              <w:marBottom w:val="0"/>
                                              <w:divBdr>
                                                <w:top w:val="none" w:sz="0" w:space="0" w:color="auto"/>
                                                <w:left w:val="none" w:sz="0" w:space="0" w:color="auto"/>
                                                <w:bottom w:val="none" w:sz="0" w:space="0" w:color="auto"/>
                                                <w:right w:val="none" w:sz="0" w:space="0" w:color="auto"/>
                                              </w:divBdr>
                                              <w:divsChild>
                                                <w:div w:id="1465586686">
                                                  <w:marLeft w:val="0"/>
                                                  <w:marRight w:val="0"/>
                                                  <w:marTop w:val="0"/>
                                                  <w:marBottom w:val="0"/>
                                                  <w:divBdr>
                                                    <w:top w:val="none" w:sz="0" w:space="0" w:color="auto"/>
                                                    <w:left w:val="none" w:sz="0" w:space="0" w:color="auto"/>
                                                    <w:bottom w:val="none" w:sz="0" w:space="0" w:color="auto"/>
                                                    <w:right w:val="none" w:sz="0" w:space="0" w:color="auto"/>
                                                  </w:divBdr>
                                                  <w:divsChild>
                                                    <w:div w:id="780612690">
                                                      <w:marLeft w:val="0"/>
                                                      <w:marRight w:val="0"/>
                                                      <w:marTop w:val="0"/>
                                                      <w:marBottom w:val="0"/>
                                                      <w:divBdr>
                                                        <w:top w:val="none" w:sz="0" w:space="0" w:color="auto"/>
                                                        <w:left w:val="none" w:sz="0" w:space="0" w:color="auto"/>
                                                        <w:bottom w:val="none" w:sz="0" w:space="0" w:color="auto"/>
                                                        <w:right w:val="none" w:sz="0" w:space="0" w:color="auto"/>
                                                      </w:divBdr>
                                                      <w:divsChild>
                                                        <w:div w:id="636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15818">
      <w:bodyDiv w:val="1"/>
      <w:marLeft w:val="0"/>
      <w:marRight w:val="0"/>
      <w:marTop w:val="0"/>
      <w:marBottom w:val="0"/>
      <w:divBdr>
        <w:top w:val="none" w:sz="0" w:space="0" w:color="auto"/>
        <w:left w:val="none" w:sz="0" w:space="0" w:color="auto"/>
        <w:bottom w:val="none" w:sz="0" w:space="0" w:color="auto"/>
        <w:right w:val="none" w:sz="0" w:space="0" w:color="auto"/>
      </w:divBdr>
      <w:divsChild>
        <w:div w:id="1086919311">
          <w:marLeft w:val="0"/>
          <w:marRight w:val="0"/>
          <w:marTop w:val="0"/>
          <w:marBottom w:val="0"/>
          <w:divBdr>
            <w:top w:val="none" w:sz="0" w:space="0" w:color="auto"/>
            <w:left w:val="none" w:sz="0" w:space="0" w:color="auto"/>
            <w:bottom w:val="none" w:sz="0" w:space="0" w:color="auto"/>
            <w:right w:val="none" w:sz="0" w:space="0" w:color="auto"/>
          </w:divBdr>
          <w:divsChild>
            <w:div w:id="204754194">
              <w:marLeft w:val="0"/>
              <w:marRight w:val="0"/>
              <w:marTop w:val="0"/>
              <w:marBottom w:val="0"/>
              <w:divBdr>
                <w:top w:val="none" w:sz="0" w:space="0" w:color="auto"/>
                <w:left w:val="none" w:sz="0" w:space="0" w:color="auto"/>
                <w:bottom w:val="none" w:sz="0" w:space="0" w:color="auto"/>
                <w:right w:val="none" w:sz="0" w:space="0" w:color="auto"/>
              </w:divBdr>
              <w:divsChild>
                <w:div w:id="182138454">
                  <w:marLeft w:val="0"/>
                  <w:marRight w:val="0"/>
                  <w:marTop w:val="0"/>
                  <w:marBottom w:val="0"/>
                  <w:divBdr>
                    <w:top w:val="none" w:sz="0" w:space="0" w:color="auto"/>
                    <w:left w:val="none" w:sz="0" w:space="0" w:color="auto"/>
                    <w:bottom w:val="none" w:sz="0" w:space="0" w:color="auto"/>
                    <w:right w:val="none" w:sz="0" w:space="0" w:color="auto"/>
                  </w:divBdr>
                  <w:divsChild>
                    <w:div w:id="12972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0387">
      <w:bodyDiv w:val="1"/>
      <w:marLeft w:val="0"/>
      <w:marRight w:val="0"/>
      <w:marTop w:val="0"/>
      <w:marBottom w:val="0"/>
      <w:divBdr>
        <w:top w:val="none" w:sz="0" w:space="0" w:color="auto"/>
        <w:left w:val="none" w:sz="0" w:space="0" w:color="auto"/>
        <w:bottom w:val="none" w:sz="0" w:space="0" w:color="auto"/>
        <w:right w:val="none" w:sz="0" w:space="0" w:color="auto"/>
      </w:divBdr>
      <w:divsChild>
        <w:div w:id="433014659">
          <w:marLeft w:val="0"/>
          <w:marRight w:val="0"/>
          <w:marTop w:val="0"/>
          <w:marBottom w:val="0"/>
          <w:divBdr>
            <w:top w:val="none" w:sz="0" w:space="0" w:color="auto"/>
            <w:left w:val="none" w:sz="0" w:space="0" w:color="auto"/>
            <w:bottom w:val="none" w:sz="0" w:space="0" w:color="auto"/>
            <w:right w:val="none" w:sz="0" w:space="0" w:color="auto"/>
          </w:divBdr>
          <w:divsChild>
            <w:div w:id="10269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9443">
      <w:bodyDiv w:val="1"/>
      <w:marLeft w:val="0"/>
      <w:marRight w:val="0"/>
      <w:marTop w:val="0"/>
      <w:marBottom w:val="0"/>
      <w:divBdr>
        <w:top w:val="none" w:sz="0" w:space="0" w:color="auto"/>
        <w:left w:val="none" w:sz="0" w:space="0" w:color="auto"/>
        <w:bottom w:val="none" w:sz="0" w:space="0" w:color="auto"/>
        <w:right w:val="none" w:sz="0" w:space="0" w:color="auto"/>
      </w:divBdr>
      <w:divsChild>
        <w:div w:id="512495353">
          <w:marLeft w:val="0"/>
          <w:marRight w:val="0"/>
          <w:marTop w:val="0"/>
          <w:marBottom w:val="0"/>
          <w:divBdr>
            <w:top w:val="none" w:sz="0" w:space="0" w:color="auto"/>
            <w:left w:val="none" w:sz="0" w:space="0" w:color="auto"/>
            <w:bottom w:val="none" w:sz="0" w:space="0" w:color="auto"/>
            <w:right w:val="none" w:sz="0" w:space="0" w:color="auto"/>
          </w:divBdr>
          <w:divsChild>
            <w:div w:id="1057321599">
              <w:marLeft w:val="0"/>
              <w:marRight w:val="0"/>
              <w:marTop w:val="0"/>
              <w:marBottom w:val="0"/>
              <w:divBdr>
                <w:top w:val="none" w:sz="0" w:space="0" w:color="auto"/>
                <w:left w:val="none" w:sz="0" w:space="0" w:color="auto"/>
                <w:bottom w:val="none" w:sz="0" w:space="0" w:color="auto"/>
                <w:right w:val="none" w:sz="0" w:space="0" w:color="auto"/>
              </w:divBdr>
              <w:divsChild>
                <w:div w:id="764572838">
                  <w:marLeft w:val="0"/>
                  <w:marRight w:val="0"/>
                  <w:marTop w:val="0"/>
                  <w:marBottom w:val="0"/>
                  <w:divBdr>
                    <w:top w:val="none" w:sz="0" w:space="0" w:color="auto"/>
                    <w:left w:val="none" w:sz="0" w:space="0" w:color="auto"/>
                    <w:bottom w:val="none" w:sz="0" w:space="0" w:color="auto"/>
                    <w:right w:val="none" w:sz="0" w:space="0" w:color="auto"/>
                  </w:divBdr>
                  <w:divsChild>
                    <w:div w:id="3974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6540">
      <w:bodyDiv w:val="1"/>
      <w:marLeft w:val="0"/>
      <w:marRight w:val="0"/>
      <w:marTop w:val="0"/>
      <w:marBottom w:val="0"/>
      <w:divBdr>
        <w:top w:val="none" w:sz="0" w:space="0" w:color="auto"/>
        <w:left w:val="none" w:sz="0" w:space="0" w:color="auto"/>
        <w:bottom w:val="none" w:sz="0" w:space="0" w:color="auto"/>
        <w:right w:val="none" w:sz="0" w:space="0" w:color="auto"/>
      </w:divBdr>
      <w:divsChild>
        <w:div w:id="561329779">
          <w:marLeft w:val="0"/>
          <w:marRight w:val="0"/>
          <w:marTop w:val="0"/>
          <w:marBottom w:val="0"/>
          <w:divBdr>
            <w:top w:val="none" w:sz="0" w:space="0" w:color="auto"/>
            <w:left w:val="none" w:sz="0" w:space="0" w:color="auto"/>
            <w:bottom w:val="none" w:sz="0" w:space="0" w:color="auto"/>
            <w:right w:val="none" w:sz="0" w:space="0" w:color="auto"/>
          </w:divBdr>
          <w:divsChild>
            <w:div w:id="2137407396">
              <w:marLeft w:val="0"/>
              <w:marRight w:val="0"/>
              <w:marTop w:val="0"/>
              <w:marBottom w:val="0"/>
              <w:divBdr>
                <w:top w:val="none" w:sz="0" w:space="0" w:color="auto"/>
                <w:left w:val="single" w:sz="6" w:space="0" w:color="71BFD2"/>
                <w:bottom w:val="none" w:sz="0" w:space="0" w:color="auto"/>
                <w:right w:val="single" w:sz="6" w:space="0" w:color="71BFD2"/>
              </w:divBdr>
              <w:divsChild>
                <w:div w:id="1353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9618">
      <w:bodyDiv w:val="1"/>
      <w:marLeft w:val="0"/>
      <w:marRight w:val="0"/>
      <w:marTop w:val="0"/>
      <w:marBottom w:val="0"/>
      <w:divBdr>
        <w:top w:val="none" w:sz="0" w:space="0" w:color="auto"/>
        <w:left w:val="none" w:sz="0" w:space="0" w:color="auto"/>
        <w:bottom w:val="none" w:sz="0" w:space="0" w:color="auto"/>
        <w:right w:val="none" w:sz="0" w:space="0" w:color="auto"/>
      </w:divBdr>
      <w:divsChild>
        <w:div w:id="690760630">
          <w:marLeft w:val="547"/>
          <w:marRight w:val="0"/>
          <w:marTop w:val="115"/>
          <w:marBottom w:val="0"/>
          <w:divBdr>
            <w:top w:val="none" w:sz="0" w:space="0" w:color="auto"/>
            <w:left w:val="none" w:sz="0" w:space="0" w:color="auto"/>
            <w:bottom w:val="none" w:sz="0" w:space="0" w:color="auto"/>
            <w:right w:val="none" w:sz="0" w:space="0" w:color="auto"/>
          </w:divBdr>
        </w:div>
        <w:div w:id="1681541746">
          <w:marLeft w:val="547"/>
          <w:marRight w:val="0"/>
          <w:marTop w:val="115"/>
          <w:marBottom w:val="0"/>
          <w:divBdr>
            <w:top w:val="none" w:sz="0" w:space="0" w:color="auto"/>
            <w:left w:val="none" w:sz="0" w:space="0" w:color="auto"/>
            <w:bottom w:val="none" w:sz="0" w:space="0" w:color="auto"/>
            <w:right w:val="none" w:sz="0" w:space="0" w:color="auto"/>
          </w:divBdr>
        </w:div>
        <w:div w:id="1965042830">
          <w:marLeft w:val="547"/>
          <w:marRight w:val="0"/>
          <w:marTop w:val="115"/>
          <w:marBottom w:val="0"/>
          <w:divBdr>
            <w:top w:val="none" w:sz="0" w:space="0" w:color="auto"/>
            <w:left w:val="none" w:sz="0" w:space="0" w:color="auto"/>
            <w:bottom w:val="none" w:sz="0" w:space="0" w:color="auto"/>
            <w:right w:val="none" w:sz="0" w:space="0" w:color="auto"/>
          </w:divBdr>
        </w:div>
      </w:divsChild>
    </w:div>
    <w:div w:id="71707757">
      <w:bodyDiv w:val="1"/>
      <w:marLeft w:val="0"/>
      <w:marRight w:val="0"/>
      <w:marTop w:val="0"/>
      <w:marBottom w:val="0"/>
      <w:divBdr>
        <w:top w:val="none" w:sz="0" w:space="0" w:color="auto"/>
        <w:left w:val="none" w:sz="0" w:space="0" w:color="auto"/>
        <w:bottom w:val="none" w:sz="0" w:space="0" w:color="auto"/>
        <w:right w:val="none" w:sz="0" w:space="0" w:color="auto"/>
      </w:divBdr>
    </w:div>
    <w:div w:id="72624094">
      <w:bodyDiv w:val="1"/>
      <w:marLeft w:val="0"/>
      <w:marRight w:val="0"/>
      <w:marTop w:val="0"/>
      <w:marBottom w:val="0"/>
      <w:divBdr>
        <w:top w:val="none" w:sz="0" w:space="0" w:color="auto"/>
        <w:left w:val="none" w:sz="0" w:space="0" w:color="auto"/>
        <w:bottom w:val="none" w:sz="0" w:space="0" w:color="auto"/>
        <w:right w:val="none" w:sz="0" w:space="0" w:color="auto"/>
      </w:divBdr>
    </w:div>
    <w:div w:id="73017296">
      <w:bodyDiv w:val="1"/>
      <w:marLeft w:val="0"/>
      <w:marRight w:val="0"/>
      <w:marTop w:val="0"/>
      <w:marBottom w:val="0"/>
      <w:divBdr>
        <w:top w:val="none" w:sz="0" w:space="0" w:color="auto"/>
        <w:left w:val="none" w:sz="0" w:space="0" w:color="auto"/>
        <w:bottom w:val="none" w:sz="0" w:space="0" w:color="auto"/>
        <w:right w:val="none" w:sz="0" w:space="0" w:color="auto"/>
      </w:divBdr>
      <w:divsChild>
        <w:div w:id="1697148832">
          <w:marLeft w:val="10"/>
          <w:marRight w:val="10"/>
          <w:marTop w:val="0"/>
          <w:marBottom w:val="0"/>
          <w:divBdr>
            <w:top w:val="none" w:sz="0" w:space="0" w:color="auto"/>
            <w:left w:val="none" w:sz="0" w:space="0" w:color="auto"/>
            <w:bottom w:val="none" w:sz="0" w:space="0" w:color="auto"/>
            <w:right w:val="none" w:sz="0" w:space="0" w:color="auto"/>
          </w:divBdr>
        </w:div>
      </w:divsChild>
    </w:div>
    <w:div w:id="73672452">
      <w:bodyDiv w:val="1"/>
      <w:marLeft w:val="0"/>
      <w:marRight w:val="0"/>
      <w:marTop w:val="0"/>
      <w:marBottom w:val="0"/>
      <w:divBdr>
        <w:top w:val="none" w:sz="0" w:space="0" w:color="auto"/>
        <w:left w:val="none" w:sz="0" w:space="0" w:color="auto"/>
        <w:bottom w:val="none" w:sz="0" w:space="0" w:color="auto"/>
        <w:right w:val="none" w:sz="0" w:space="0" w:color="auto"/>
      </w:divBdr>
    </w:div>
    <w:div w:id="76681231">
      <w:bodyDiv w:val="1"/>
      <w:marLeft w:val="0"/>
      <w:marRight w:val="0"/>
      <w:marTop w:val="0"/>
      <w:marBottom w:val="0"/>
      <w:divBdr>
        <w:top w:val="none" w:sz="0" w:space="0" w:color="auto"/>
        <w:left w:val="none" w:sz="0" w:space="0" w:color="auto"/>
        <w:bottom w:val="none" w:sz="0" w:space="0" w:color="auto"/>
        <w:right w:val="none" w:sz="0" w:space="0" w:color="auto"/>
      </w:divBdr>
      <w:divsChild>
        <w:div w:id="2111704111">
          <w:marLeft w:val="0"/>
          <w:marRight w:val="0"/>
          <w:marTop w:val="0"/>
          <w:marBottom w:val="0"/>
          <w:divBdr>
            <w:top w:val="none" w:sz="0" w:space="0" w:color="auto"/>
            <w:left w:val="none" w:sz="0" w:space="0" w:color="auto"/>
            <w:bottom w:val="none" w:sz="0" w:space="0" w:color="auto"/>
            <w:right w:val="none" w:sz="0" w:space="0" w:color="auto"/>
          </w:divBdr>
          <w:divsChild>
            <w:div w:id="1841963093">
              <w:marLeft w:val="0"/>
              <w:marRight w:val="0"/>
              <w:marTop w:val="0"/>
              <w:marBottom w:val="0"/>
              <w:divBdr>
                <w:top w:val="none" w:sz="0" w:space="0" w:color="auto"/>
                <w:left w:val="none" w:sz="0" w:space="0" w:color="auto"/>
                <w:bottom w:val="none" w:sz="0" w:space="0" w:color="auto"/>
                <w:right w:val="none" w:sz="0" w:space="0" w:color="auto"/>
              </w:divBdr>
              <w:divsChild>
                <w:div w:id="1317496785">
                  <w:marLeft w:val="0"/>
                  <w:marRight w:val="0"/>
                  <w:marTop w:val="0"/>
                  <w:marBottom w:val="0"/>
                  <w:divBdr>
                    <w:top w:val="none" w:sz="0" w:space="0" w:color="auto"/>
                    <w:left w:val="none" w:sz="0" w:space="0" w:color="auto"/>
                    <w:bottom w:val="none" w:sz="0" w:space="0" w:color="auto"/>
                    <w:right w:val="none" w:sz="0" w:space="0" w:color="auto"/>
                  </w:divBdr>
                  <w:divsChild>
                    <w:div w:id="338777436">
                      <w:marLeft w:val="0"/>
                      <w:marRight w:val="0"/>
                      <w:marTop w:val="0"/>
                      <w:marBottom w:val="0"/>
                      <w:divBdr>
                        <w:top w:val="none" w:sz="0" w:space="0" w:color="auto"/>
                        <w:left w:val="none" w:sz="0" w:space="0" w:color="auto"/>
                        <w:bottom w:val="none" w:sz="0" w:space="0" w:color="auto"/>
                        <w:right w:val="none" w:sz="0" w:space="0" w:color="auto"/>
                      </w:divBdr>
                      <w:divsChild>
                        <w:div w:id="1512185018">
                          <w:marLeft w:val="0"/>
                          <w:marRight w:val="0"/>
                          <w:marTop w:val="0"/>
                          <w:marBottom w:val="0"/>
                          <w:divBdr>
                            <w:top w:val="none" w:sz="0" w:space="0" w:color="auto"/>
                            <w:left w:val="none" w:sz="0" w:space="0" w:color="auto"/>
                            <w:bottom w:val="none" w:sz="0" w:space="0" w:color="auto"/>
                            <w:right w:val="none" w:sz="0" w:space="0" w:color="auto"/>
                          </w:divBdr>
                          <w:divsChild>
                            <w:div w:id="324480815">
                              <w:marLeft w:val="0"/>
                              <w:marRight w:val="0"/>
                              <w:marTop w:val="0"/>
                              <w:marBottom w:val="0"/>
                              <w:divBdr>
                                <w:top w:val="none" w:sz="0" w:space="0" w:color="auto"/>
                                <w:left w:val="none" w:sz="0" w:space="0" w:color="auto"/>
                                <w:bottom w:val="none" w:sz="0" w:space="0" w:color="auto"/>
                                <w:right w:val="none" w:sz="0" w:space="0" w:color="auto"/>
                              </w:divBdr>
                              <w:divsChild>
                                <w:div w:id="1907064778">
                                  <w:marLeft w:val="0"/>
                                  <w:marRight w:val="0"/>
                                  <w:marTop w:val="0"/>
                                  <w:marBottom w:val="0"/>
                                  <w:divBdr>
                                    <w:top w:val="none" w:sz="0" w:space="0" w:color="auto"/>
                                    <w:left w:val="none" w:sz="0" w:space="0" w:color="auto"/>
                                    <w:bottom w:val="none" w:sz="0" w:space="0" w:color="auto"/>
                                    <w:right w:val="none" w:sz="0" w:space="0" w:color="auto"/>
                                  </w:divBdr>
                                </w:div>
                              </w:divsChild>
                            </w:div>
                            <w:div w:id="1507207486">
                              <w:marLeft w:val="0"/>
                              <w:marRight w:val="0"/>
                              <w:marTop w:val="0"/>
                              <w:marBottom w:val="0"/>
                              <w:divBdr>
                                <w:top w:val="none" w:sz="0" w:space="0" w:color="auto"/>
                                <w:left w:val="none" w:sz="0" w:space="0" w:color="auto"/>
                                <w:bottom w:val="none" w:sz="0" w:space="0" w:color="auto"/>
                                <w:right w:val="none" w:sz="0" w:space="0" w:color="auto"/>
                              </w:divBdr>
                              <w:divsChild>
                                <w:div w:id="965938621">
                                  <w:marLeft w:val="0"/>
                                  <w:marRight w:val="0"/>
                                  <w:marTop w:val="0"/>
                                  <w:marBottom w:val="0"/>
                                  <w:divBdr>
                                    <w:top w:val="none" w:sz="0" w:space="0" w:color="auto"/>
                                    <w:left w:val="none" w:sz="0" w:space="0" w:color="auto"/>
                                    <w:bottom w:val="none" w:sz="0" w:space="0" w:color="auto"/>
                                    <w:right w:val="none" w:sz="0" w:space="0" w:color="auto"/>
                                  </w:divBdr>
                                </w:div>
                              </w:divsChild>
                            </w:div>
                            <w:div w:id="1840271725">
                              <w:marLeft w:val="0"/>
                              <w:marRight w:val="0"/>
                              <w:marTop w:val="0"/>
                              <w:marBottom w:val="0"/>
                              <w:divBdr>
                                <w:top w:val="none" w:sz="0" w:space="0" w:color="auto"/>
                                <w:left w:val="none" w:sz="0" w:space="0" w:color="auto"/>
                                <w:bottom w:val="none" w:sz="0" w:space="0" w:color="auto"/>
                                <w:right w:val="none" w:sz="0" w:space="0" w:color="auto"/>
                              </w:divBdr>
                              <w:divsChild>
                                <w:div w:id="1044213520">
                                  <w:marLeft w:val="0"/>
                                  <w:marRight w:val="0"/>
                                  <w:marTop w:val="0"/>
                                  <w:marBottom w:val="0"/>
                                  <w:divBdr>
                                    <w:top w:val="none" w:sz="0" w:space="0" w:color="auto"/>
                                    <w:left w:val="none" w:sz="0" w:space="0" w:color="auto"/>
                                    <w:bottom w:val="none" w:sz="0" w:space="0" w:color="auto"/>
                                    <w:right w:val="none" w:sz="0" w:space="0" w:color="auto"/>
                                  </w:divBdr>
                                </w:div>
                                <w:div w:id="19205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859">
      <w:bodyDiv w:val="1"/>
      <w:marLeft w:val="0"/>
      <w:marRight w:val="0"/>
      <w:marTop w:val="0"/>
      <w:marBottom w:val="0"/>
      <w:divBdr>
        <w:top w:val="none" w:sz="0" w:space="0" w:color="auto"/>
        <w:left w:val="none" w:sz="0" w:space="0" w:color="auto"/>
        <w:bottom w:val="none" w:sz="0" w:space="0" w:color="auto"/>
        <w:right w:val="none" w:sz="0" w:space="0" w:color="auto"/>
      </w:divBdr>
    </w:div>
    <w:div w:id="79648145">
      <w:bodyDiv w:val="1"/>
      <w:marLeft w:val="0"/>
      <w:marRight w:val="0"/>
      <w:marTop w:val="0"/>
      <w:marBottom w:val="0"/>
      <w:divBdr>
        <w:top w:val="none" w:sz="0" w:space="0" w:color="auto"/>
        <w:left w:val="none" w:sz="0" w:space="0" w:color="auto"/>
        <w:bottom w:val="none" w:sz="0" w:space="0" w:color="auto"/>
        <w:right w:val="none" w:sz="0" w:space="0" w:color="auto"/>
      </w:divBdr>
      <w:divsChild>
        <w:div w:id="1582642223">
          <w:marLeft w:val="0"/>
          <w:marRight w:val="0"/>
          <w:marTop w:val="0"/>
          <w:marBottom w:val="0"/>
          <w:divBdr>
            <w:top w:val="none" w:sz="0" w:space="0" w:color="auto"/>
            <w:left w:val="none" w:sz="0" w:space="0" w:color="auto"/>
            <w:bottom w:val="single" w:sz="6" w:space="0" w:color="DBDBDB"/>
            <w:right w:val="none" w:sz="0" w:space="0" w:color="auto"/>
          </w:divBdr>
          <w:divsChild>
            <w:div w:id="341519425">
              <w:marLeft w:val="0"/>
              <w:marRight w:val="0"/>
              <w:marTop w:val="0"/>
              <w:marBottom w:val="0"/>
              <w:divBdr>
                <w:top w:val="none" w:sz="0" w:space="0" w:color="auto"/>
                <w:left w:val="none" w:sz="0" w:space="0" w:color="auto"/>
                <w:bottom w:val="none" w:sz="0" w:space="0" w:color="auto"/>
                <w:right w:val="none" w:sz="0" w:space="0" w:color="auto"/>
              </w:divBdr>
              <w:divsChild>
                <w:div w:id="1084180912">
                  <w:marLeft w:val="-300"/>
                  <w:marRight w:val="0"/>
                  <w:marTop w:val="165"/>
                  <w:marBottom w:val="0"/>
                  <w:divBdr>
                    <w:top w:val="none" w:sz="0" w:space="0" w:color="auto"/>
                    <w:left w:val="none" w:sz="0" w:space="0" w:color="auto"/>
                    <w:bottom w:val="none" w:sz="0" w:space="0" w:color="auto"/>
                    <w:right w:val="none" w:sz="0" w:space="0" w:color="auto"/>
                  </w:divBdr>
                  <w:divsChild>
                    <w:div w:id="1957983455">
                      <w:marLeft w:val="0"/>
                      <w:marRight w:val="0"/>
                      <w:marTop w:val="0"/>
                      <w:marBottom w:val="0"/>
                      <w:divBdr>
                        <w:top w:val="none" w:sz="0" w:space="0" w:color="auto"/>
                        <w:left w:val="none" w:sz="0" w:space="0" w:color="auto"/>
                        <w:bottom w:val="none" w:sz="0" w:space="0" w:color="auto"/>
                        <w:right w:val="none" w:sz="0" w:space="0" w:color="auto"/>
                      </w:divBdr>
                      <w:divsChild>
                        <w:div w:id="677738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9519109">
                  <w:marLeft w:val="-300"/>
                  <w:marRight w:val="0"/>
                  <w:marTop w:val="0"/>
                  <w:marBottom w:val="0"/>
                  <w:divBdr>
                    <w:top w:val="none" w:sz="0" w:space="0" w:color="auto"/>
                    <w:left w:val="none" w:sz="0" w:space="0" w:color="auto"/>
                    <w:bottom w:val="none" w:sz="0" w:space="0" w:color="auto"/>
                    <w:right w:val="none" w:sz="0" w:space="0" w:color="auto"/>
                  </w:divBdr>
                  <w:divsChild>
                    <w:div w:id="1325475665">
                      <w:marLeft w:val="0"/>
                      <w:marRight w:val="0"/>
                      <w:marTop w:val="0"/>
                      <w:marBottom w:val="0"/>
                      <w:divBdr>
                        <w:top w:val="none" w:sz="0" w:space="0" w:color="auto"/>
                        <w:left w:val="none" w:sz="0" w:space="0" w:color="auto"/>
                        <w:bottom w:val="none" w:sz="0" w:space="0" w:color="auto"/>
                        <w:right w:val="none" w:sz="0" w:space="0" w:color="auto"/>
                      </w:divBdr>
                      <w:divsChild>
                        <w:div w:id="18276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79375">
          <w:marLeft w:val="0"/>
          <w:marRight w:val="0"/>
          <w:marTop w:val="0"/>
          <w:marBottom w:val="0"/>
          <w:divBdr>
            <w:top w:val="none" w:sz="0" w:space="0" w:color="auto"/>
            <w:left w:val="none" w:sz="0" w:space="0" w:color="auto"/>
            <w:bottom w:val="none" w:sz="0" w:space="0" w:color="auto"/>
            <w:right w:val="none" w:sz="0" w:space="0" w:color="auto"/>
          </w:divBdr>
          <w:divsChild>
            <w:div w:id="1702854441">
              <w:marLeft w:val="-300"/>
              <w:marRight w:val="0"/>
              <w:marTop w:val="150"/>
              <w:marBottom w:val="0"/>
              <w:divBdr>
                <w:top w:val="none" w:sz="0" w:space="0" w:color="auto"/>
                <w:left w:val="none" w:sz="0" w:space="0" w:color="auto"/>
                <w:bottom w:val="none" w:sz="0" w:space="0" w:color="auto"/>
                <w:right w:val="none" w:sz="0" w:space="0" w:color="auto"/>
              </w:divBdr>
              <w:divsChild>
                <w:div w:id="1928614100">
                  <w:marLeft w:val="0"/>
                  <w:marRight w:val="0"/>
                  <w:marTop w:val="0"/>
                  <w:marBottom w:val="0"/>
                  <w:divBdr>
                    <w:top w:val="none" w:sz="0" w:space="0" w:color="auto"/>
                    <w:left w:val="none" w:sz="0" w:space="0" w:color="auto"/>
                    <w:bottom w:val="none" w:sz="0" w:space="0" w:color="auto"/>
                    <w:right w:val="none" w:sz="0" w:space="0" w:color="auto"/>
                  </w:divBdr>
                  <w:divsChild>
                    <w:div w:id="143199770">
                      <w:marLeft w:val="0"/>
                      <w:marRight w:val="0"/>
                      <w:marTop w:val="0"/>
                      <w:marBottom w:val="0"/>
                      <w:divBdr>
                        <w:top w:val="none" w:sz="0" w:space="0" w:color="auto"/>
                        <w:left w:val="none" w:sz="0" w:space="0" w:color="auto"/>
                        <w:bottom w:val="none" w:sz="0" w:space="0" w:color="auto"/>
                        <w:right w:val="none" w:sz="0" w:space="0" w:color="auto"/>
                      </w:divBdr>
                    </w:div>
                    <w:div w:id="376974749">
                      <w:marLeft w:val="0"/>
                      <w:marRight w:val="0"/>
                      <w:marTop w:val="0"/>
                      <w:marBottom w:val="0"/>
                      <w:divBdr>
                        <w:top w:val="none" w:sz="0" w:space="0" w:color="auto"/>
                        <w:left w:val="none" w:sz="0" w:space="0" w:color="auto"/>
                        <w:bottom w:val="none" w:sz="0" w:space="0" w:color="auto"/>
                        <w:right w:val="none" w:sz="0" w:space="0" w:color="auto"/>
                      </w:divBdr>
                    </w:div>
                    <w:div w:id="1432167077">
                      <w:marLeft w:val="240"/>
                      <w:marRight w:val="0"/>
                      <w:marTop w:val="0"/>
                      <w:marBottom w:val="300"/>
                      <w:divBdr>
                        <w:top w:val="none" w:sz="0" w:space="0" w:color="auto"/>
                        <w:left w:val="single" w:sz="6" w:space="8" w:color="F0F0F0"/>
                        <w:bottom w:val="none" w:sz="0" w:space="0" w:color="auto"/>
                        <w:right w:val="none" w:sz="0" w:space="0" w:color="auto"/>
                      </w:divBdr>
                      <w:divsChild>
                        <w:div w:id="20874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802">
      <w:bodyDiv w:val="1"/>
      <w:marLeft w:val="0"/>
      <w:marRight w:val="0"/>
      <w:marTop w:val="0"/>
      <w:marBottom w:val="0"/>
      <w:divBdr>
        <w:top w:val="none" w:sz="0" w:space="0" w:color="auto"/>
        <w:left w:val="none" w:sz="0" w:space="0" w:color="auto"/>
        <w:bottom w:val="none" w:sz="0" w:space="0" w:color="auto"/>
        <w:right w:val="none" w:sz="0" w:space="0" w:color="auto"/>
      </w:divBdr>
    </w:div>
    <w:div w:id="81877942">
      <w:bodyDiv w:val="1"/>
      <w:marLeft w:val="0"/>
      <w:marRight w:val="0"/>
      <w:marTop w:val="0"/>
      <w:marBottom w:val="0"/>
      <w:divBdr>
        <w:top w:val="none" w:sz="0" w:space="0" w:color="auto"/>
        <w:left w:val="none" w:sz="0" w:space="0" w:color="auto"/>
        <w:bottom w:val="none" w:sz="0" w:space="0" w:color="auto"/>
        <w:right w:val="none" w:sz="0" w:space="0" w:color="auto"/>
      </w:divBdr>
      <w:divsChild>
        <w:div w:id="1949045244">
          <w:marLeft w:val="0"/>
          <w:marRight w:val="0"/>
          <w:marTop w:val="0"/>
          <w:marBottom w:val="0"/>
          <w:divBdr>
            <w:top w:val="none" w:sz="0" w:space="0" w:color="auto"/>
            <w:left w:val="none" w:sz="0" w:space="0" w:color="auto"/>
            <w:bottom w:val="none" w:sz="0" w:space="0" w:color="auto"/>
            <w:right w:val="none" w:sz="0" w:space="0" w:color="auto"/>
          </w:divBdr>
          <w:divsChild>
            <w:div w:id="2104648280">
              <w:marLeft w:val="0"/>
              <w:marRight w:val="0"/>
              <w:marTop w:val="0"/>
              <w:marBottom w:val="0"/>
              <w:divBdr>
                <w:top w:val="none" w:sz="0" w:space="0" w:color="auto"/>
                <w:left w:val="none" w:sz="0" w:space="0" w:color="auto"/>
                <w:bottom w:val="none" w:sz="0" w:space="0" w:color="auto"/>
                <w:right w:val="none" w:sz="0" w:space="0" w:color="auto"/>
              </w:divBdr>
              <w:divsChild>
                <w:div w:id="1140616636">
                  <w:marLeft w:val="0"/>
                  <w:marRight w:val="0"/>
                  <w:marTop w:val="0"/>
                  <w:marBottom w:val="0"/>
                  <w:divBdr>
                    <w:top w:val="none" w:sz="0" w:space="0" w:color="auto"/>
                    <w:left w:val="none" w:sz="0" w:space="0" w:color="auto"/>
                    <w:bottom w:val="none" w:sz="0" w:space="0" w:color="auto"/>
                    <w:right w:val="none" w:sz="0" w:space="0" w:color="auto"/>
                  </w:divBdr>
                  <w:divsChild>
                    <w:div w:id="922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182">
      <w:bodyDiv w:val="1"/>
      <w:marLeft w:val="0"/>
      <w:marRight w:val="0"/>
      <w:marTop w:val="0"/>
      <w:marBottom w:val="0"/>
      <w:divBdr>
        <w:top w:val="none" w:sz="0" w:space="0" w:color="auto"/>
        <w:left w:val="none" w:sz="0" w:space="0" w:color="auto"/>
        <w:bottom w:val="none" w:sz="0" w:space="0" w:color="auto"/>
        <w:right w:val="none" w:sz="0" w:space="0" w:color="auto"/>
      </w:divBdr>
      <w:divsChild>
        <w:div w:id="441851311">
          <w:marLeft w:val="0"/>
          <w:marRight w:val="0"/>
          <w:marTop w:val="0"/>
          <w:marBottom w:val="0"/>
          <w:divBdr>
            <w:top w:val="none" w:sz="0" w:space="0" w:color="auto"/>
            <w:left w:val="none" w:sz="0" w:space="0" w:color="auto"/>
            <w:bottom w:val="none" w:sz="0" w:space="0" w:color="auto"/>
            <w:right w:val="none" w:sz="0" w:space="0" w:color="auto"/>
          </w:divBdr>
          <w:divsChild>
            <w:div w:id="1785926331">
              <w:marLeft w:val="0"/>
              <w:marRight w:val="0"/>
              <w:marTop w:val="0"/>
              <w:marBottom w:val="0"/>
              <w:divBdr>
                <w:top w:val="none" w:sz="0" w:space="0" w:color="auto"/>
                <w:left w:val="none" w:sz="0" w:space="0" w:color="auto"/>
                <w:bottom w:val="none" w:sz="0" w:space="0" w:color="auto"/>
                <w:right w:val="none" w:sz="0" w:space="0" w:color="auto"/>
              </w:divBdr>
              <w:divsChild>
                <w:div w:id="322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5828">
          <w:marLeft w:val="2700"/>
          <w:marRight w:val="0"/>
          <w:marTop w:val="0"/>
          <w:marBottom w:val="0"/>
          <w:divBdr>
            <w:top w:val="none" w:sz="0" w:space="0" w:color="auto"/>
            <w:left w:val="none" w:sz="0" w:space="0" w:color="auto"/>
            <w:bottom w:val="none" w:sz="0" w:space="0" w:color="auto"/>
            <w:right w:val="none" w:sz="0" w:space="0" w:color="auto"/>
          </w:divBdr>
          <w:divsChild>
            <w:div w:id="51471428">
              <w:marLeft w:val="0"/>
              <w:marRight w:val="150"/>
              <w:marTop w:val="0"/>
              <w:marBottom w:val="0"/>
              <w:divBdr>
                <w:top w:val="none" w:sz="0" w:space="0" w:color="auto"/>
                <w:left w:val="none" w:sz="0" w:space="0" w:color="auto"/>
                <w:bottom w:val="none" w:sz="0" w:space="0" w:color="auto"/>
                <w:right w:val="none" w:sz="0" w:space="0" w:color="auto"/>
              </w:divBdr>
              <w:divsChild>
                <w:div w:id="1341927541">
                  <w:marLeft w:val="0"/>
                  <w:marRight w:val="0"/>
                  <w:marTop w:val="0"/>
                  <w:marBottom w:val="0"/>
                  <w:divBdr>
                    <w:top w:val="none" w:sz="0" w:space="0" w:color="auto"/>
                    <w:left w:val="none" w:sz="0" w:space="0" w:color="auto"/>
                    <w:bottom w:val="none" w:sz="0" w:space="0" w:color="auto"/>
                    <w:right w:val="none" w:sz="0" w:space="0" w:color="auto"/>
                  </w:divBdr>
                  <w:divsChild>
                    <w:div w:id="1917087657">
                      <w:marLeft w:val="0"/>
                      <w:marRight w:val="0"/>
                      <w:marTop w:val="0"/>
                      <w:marBottom w:val="0"/>
                      <w:divBdr>
                        <w:top w:val="none" w:sz="0" w:space="0" w:color="auto"/>
                        <w:left w:val="none" w:sz="0" w:space="0" w:color="auto"/>
                        <w:bottom w:val="none" w:sz="0" w:space="0" w:color="auto"/>
                        <w:right w:val="none" w:sz="0" w:space="0" w:color="auto"/>
                      </w:divBdr>
                      <w:divsChild>
                        <w:div w:id="936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734">
              <w:marLeft w:val="0"/>
              <w:marRight w:val="0"/>
              <w:marTop w:val="0"/>
              <w:marBottom w:val="0"/>
              <w:divBdr>
                <w:top w:val="none" w:sz="0" w:space="0" w:color="auto"/>
                <w:left w:val="none" w:sz="0" w:space="0" w:color="auto"/>
                <w:bottom w:val="none" w:sz="0" w:space="0" w:color="auto"/>
                <w:right w:val="none" w:sz="0" w:space="0" w:color="auto"/>
              </w:divBdr>
              <w:divsChild>
                <w:div w:id="2114399065">
                  <w:marLeft w:val="0"/>
                  <w:marRight w:val="0"/>
                  <w:marTop w:val="0"/>
                  <w:marBottom w:val="0"/>
                  <w:divBdr>
                    <w:top w:val="none" w:sz="0" w:space="0" w:color="auto"/>
                    <w:left w:val="none" w:sz="0" w:space="0" w:color="auto"/>
                    <w:bottom w:val="none" w:sz="0" w:space="0" w:color="auto"/>
                    <w:right w:val="none" w:sz="0" w:space="0" w:color="auto"/>
                  </w:divBdr>
                  <w:divsChild>
                    <w:div w:id="1651518574">
                      <w:marLeft w:val="0"/>
                      <w:marRight w:val="0"/>
                      <w:marTop w:val="0"/>
                      <w:marBottom w:val="0"/>
                      <w:divBdr>
                        <w:top w:val="none" w:sz="0" w:space="0" w:color="auto"/>
                        <w:left w:val="none" w:sz="0" w:space="0" w:color="auto"/>
                        <w:bottom w:val="none" w:sz="0" w:space="0" w:color="auto"/>
                        <w:right w:val="none" w:sz="0" w:space="0" w:color="auto"/>
                      </w:divBdr>
                      <w:divsChild>
                        <w:div w:id="50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8768">
              <w:marLeft w:val="0"/>
              <w:marRight w:val="150"/>
              <w:marTop w:val="0"/>
              <w:marBottom w:val="0"/>
              <w:divBdr>
                <w:top w:val="none" w:sz="0" w:space="0" w:color="auto"/>
                <w:left w:val="none" w:sz="0" w:space="0" w:color="auto"/>
                <w:bottom w:val="none" w:sz="0" w:space="0" w:color="auto"/>
                <w:right w:val="none" w:sz="0" w:space="0" w:color="auto"/>
              </w:divBdr>
              <w:divsChild>
                <w:div w:id="747506353">
                  <w:marLeft w:val="0"/>
                  <w:marRight w:val="0"/>
                  <w:marTop w:val="0"/>
                  <w:marBottom w:val="0"/>
                  <w:divBdr>
                    <w:top w:val="none" w:sz="0" w:space="0" w:color="auto"/>
                    <w:left w:val="none" w:sz="0" w:space="0" w:color="auto"/>
                    <w:bottom w:val="none" w:sz="0" w:space="0" w:color="auto"/>
                    <w:right w:val="none" w:sz="0" w:space="0" w:color="auto"/>
                  </w:divBdr>
                  <w:divsChild>
                    <w:div w:id="637490316">
                      <w:marLeft w:val="0"/>
                      <w:marRight w:val="0"/>
                      <w:marTop w:val="0"/>
                      <w:marBottom w:val="0"/>
                      <w:divBdr>
                        <w:top w:val="none" w:sz="0" w:space="0" w:color="auto"/>
                        <w:left w:val="none" w:sz="0" w:space="0" w:color="auto"/>
                        <w:bottom w:val="none" w:sz="0" w:space="0" w:color="auto"/>
                        <w:right w:val="none" w:sz="0" w:space="0" w:color="auto"/>
                      </w:divBdr>
                      <w:divsChild>
                        <w:div w:id="3665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3822">
              <w:marLeft w:val="0"/>
              <w:marRight w:val="0"/>
              <w:marTop w:val="0"/>
              <w:marBottom w:val="0"/>
              <w:divBdr>
                <w:top w:val="none" w:sz="0" w:space="0" w:color="auto"/>
                <w:left w:val="none" w:sz="0" w:space="0" w:color="auto"/>
                <w:bottom w:val="none" w:sz="0" w:space="0" w:color="auto"/>
                <w:right w:val="none" w:sz="0" w:space="0" w:color="auto"/>
              </w:divBdr>
              <w:divsChild>
                <w:div w:id="258368014">
                  <w:marLeft w:val="0"/>
                  <w:marRight w:val="0"/>
                  <w:marTop w:val="0"/>
                  <w:marBottom w:val="0"/>
                  <w:divBdr>
                    <w:top w:val="none" w:sz="0" w:space="0" w:color="auto"/>
                    <w:left w:val="none" w:sz="0" w:space="0" w:color="auto"/>
                    <w:bottom w:val="none" w:sz="0" w:space="0" w:color="auto"/>
                    <w:right w:val="none" w:sz="0" w:space="0" w:color="auto"/>
                  </w:divBdr>
                  <w:divsChild>
                    <w:div w:id="317148059">
                      <w:marLeft w:val="0"/>
                      <w:marRight w:val="0"/>
                      <w:marTop w:val="0"/>
                      <w:marBottom w:val="0"/>
                      <w:divBdr>
                        <w:top w:val="none" w:sz="0" w:space="0" w:color="auto"/>
                        <w:left w:val="none" w:sz="0" w:space="0" w:color="auto"/>
                        <w:bottom w:val="none" w:sz="0" w:space="0" w:color="auto"/>
                        <w:right w:val="none" w:sz="0" w:space="0" w:color="auto"/>
                      </w:divBdr>
                      <w:divsChild>
                        <w:div w:id="17933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69694">
              <w:marLeft w:val="0"/>
              <w:marRight w:val="150"/>
              <w:marTop w:val="0"/>
              <w:marBottom w:val="0"/>
              <w:divBdr>
                <w:top w:val="none" w:sz="0" w:space="0" w:color="auto"/>
                <w:left w:val="none" w:sz="0" w:space="0" w:color="auto"/>
                <w:bottom w:val="none" w:sz="0" w:space="0" w:color="auto"/>
                <w:right w:val="none" w:sz="0" w:space="0" w:color="auto"/>
              </w:divBdr>
              <w:divsChild>
                <w:div w:id="568073313">
                  <w:marLeft w:val="0"/>
                  <w:marRight w:val="0"/>
                  <w:marTop w:val="0"/>
                  <w:marBottom w:val="0"/>
                  <w:divBdr>
                    <w:top w:val="none" w:sz="0" w:space="0" w:color="auto"/>
                    <w:left w:val="none" w:sz="0" w:space="0" w:color="auto"/>
                    <w:bottom w:val="none" w:sz="0" w:space="0" w:color="auto"/>
                    <w:right w:val="none" w:sz="0" w:space="0" w:color="auto"/>
                  </w:divBdr>
                  <w:divsChild>
                    <w:div w:id="396393258">
                      <w:marLeft w:val="0"/>
                      <w:marRight w:val="0"/>
                      <w:marTop w:val="0"/>
                      <w:marBottom w:val="0"/>
                      <w:divBdr>
                        <w:top w:val="none" w:sz="0" w:space="0" w:color="auto"/>
                        <w:left w:val="none" w:sz="0" w:space="0" w:color="auto"/>
                        <w:bottom w:val="none" w:sz="0" w:space="0" w:color="auto"/>
                        <w:right w:val="none" w:sz="0" w:space="0" w:color="auto"/>
                      </w:divBdr>
                      <w:divsChild>
                        <w:div w:id="1521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524">
              <w:marLeft w:val="0"/>
              <w:marRight w:val="0"/>
              <w:marTop w:val="0"/>
              <w:marBottom w:val="0"/>
              <w:divBdr>
                <w:top w:val="none" w:sz="0" w:space="0" w:color="auto"/>
                <w:left w:val="none" w:sz="0" w:space="0" w:color="auto"/>
                <w:bottom w:val="none" w:sz="0" w:space="0" w:color="auto"/>
                <w:right w:val="none" w:sz="0" w:space="0" w:color="auto"/>
              </w:divBdr>
              <w:divsChild>
                <w:div w:id="262804615">
                  <w:marLeft w:val="0"/>
                  <w:marRight w:val="0"/>
                  <w:marTop w:val="0"/>
                  <w:marBottom w:val="0"/>
                  <w:divBdr>
                    <w:top w:val="none" w:sz="0" w:space="0" w:color="auto"/>
                    <w:left w:val="none" w:sz="0" w:space="0" w:color="auto"/>
                    <w:bottom w:val="none" w:sz="0" w:space="0" w:color="auto"/>
                    <w:right w:val="none" w:sz="0" w:space="0" w:color="auto"/>
                  </w:divBdr>
                  <w:divsChild>
                    <w:div w:id="697006973">
                      <w:marLeft w:val="0"/>
                      <w:marRight w:val="0"/>
                      <w:marTop w:val="0"/>
                      <w:marBottom w:val="0"/>
                      <w:divBdr>
                        <w:top w:val="none" w:sz="0" w:space="0" w:color="auto"/>
                        <w:left w:val="none" w:sz="0" w:space="0" w:color="auto"/>
                        <w:bottom w:val="none" w:sz="0" w:space="0" w:color="auto"/>
                        <w:right w:val="none" w:sz="0" w:space="0" w:color="auto"/>
                      </w:divBdr>
                      <w:divsChild>
                        <w:div w:id="18814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650">
              <w:marLeft w:val="0"/>
              <w:marRight w:val="150"/>
              <w:marTop w:val="0"/>
              <w:marBottom w:val="0"/>
              <w:divBdr>
                <w:top w:val="none" w:sz="0" w:space="0" w:color="auto"/>
                <w:left w:val="none" w:sz="0" w:space="0" w:color="auto"/>
                <w:bottom w:val="none" w:sz="0" w:space="0" w:color="auto"/>
                <w:right w:val="none" w:sz="0" w:space="0" w:color="auto"/>
              </w:divBdr>
              <w:divsChild>
                <w:div w:id="859274167">
                  <w:marLeft w:val="0"/>
                  <w:marRight w:val="0"/>
                  <w:marTop w:val="0"/>
                  <w:marBottom w:val="0"/>
                  <w:divBdr>
                    <w:top w:val="none" w:sz="0" w:space="0" w:color="auto"/>
                    <w:left w:val="none" w:sz="0" w:space="0" w:color="auto"/>
                    <w:bottom w:val="none" w:sz="0" w:space="0" w:color="auto"/>
                    <w:right w:val="none" w:sz="0" w:space="0" w:color="auto"/>
                  </w:divBdr>
                  <w:divsChild>
                    <w:div w:id="1469275844">
                      <w:marLeft w:val="0"/>
                      <w:marRight w:val="0"/>
                      <w:marTop w:val="0"/>
                      <w:marBottom w:val="0"/>
                      <w:divBdr>
                        <w:top w:val="none" w:sz="0" w:space="0" w:color="auto"/>
                        <w:left w:val="none" w:sz="0" w:space="0" w:color="auto"/>
                        <w:bottom w:val="none" w:sz="0" w:space="0" w:color="auto"/>
                        <w:right w:val="none" w:sz="0" w:space="0" w:color="auto"/>
                      </w:divBdr>
                      <w:divsChild>
                        <w:div w:id="16895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1957">
              <w:marLeft w:val="0"/>
              <w:marRight w:val="0"/>
              <w:marTop w:val="0"/>
              <w:marBottom w:val="0"/>
              <w:divBdr>
                <w:top w:val="none" w:sz="0" w:space="0" w:color="auto"/>
                <w:left w:val="none" w:sz="0" w:space="0" w:color="auto"/>
                <w:bottom w:val="none" w:sz="0" w:space="0" w:color="auto"/>
                <w:right w:val="none" w:sz="0" w:space="0" w:color="auto"/>
              </w:divBdr>
              <w:divsChild>
                <w:div w:id="1041587333">
                  <w:marLeft w:val="0"/>
                  <w:marRight w:val="0"/>
                  <w:marTop w:val="0"/>
                  <w:marBottom w:val="0"/>
                  <w:divBdr>
                    <w:top w:val="none" w:sz="0" w:space="0" w:color="auto"/>
                    <w:left w:val="none" w:sz="0" w:space="0" w:color="auto"/>
                    <w:bottom w:val="none" w:sz="0" w:space="0" w:color="auto"/>
                    <w:right w:val="none" w:sz="0" w:space="0" w:color="auto"/>
                  </w:divBdr>
                  <w:divsChild>
                    <w:div w:id="789207948">
                      <w:marLeft w:val="0"/>
                      <w:marRight w:val="0"/>
                      <w:marTop w:val="0"/>
                      <w:marBottom w:val="0"/>
                      <w:divBdr>
                        <w:top w:val="none" w:sz="0" w:space="0" w:color="auto"/>
                        <w:left w:val="none" w:sz="0" w:space="0" w:color="auto"/>
                        <w:bottom w:val="none" w:sz="0" w:space="0" w:color="auto"/>
                        <w:right w:val="none" w:sz="0" w:space="0" w:color="auto"/>
                      </w:divBdr>
                      <w:divsChild>
                        <w:div w:id="7013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4623">
              <w:marLeft w:val="0"/>
              <w:marRight w:val="150"/>
              <w:marTop w:val="0"/>
              <w:marBottom w:val="0"/>
              <w:divBdr>
                <w:top w:val="none" w:sz="0" w:space="0" w:color="auto"/>
                <w:left w:val="none" w:sz="0" w:space="0" w:color="auto"/>
                <w:bottom w:val="none" w:sz="0" w:space="0" w:color="auto"/>
                <w:right w:val="none" w:sz="0" w:space="0" w:color="auto"/>
              </w:divBdr>
              <w:divsChild>
                <w:div w:id="1204714739">
                  <w:marLeft w:val="0"/>
                  <w:marRight w:val="0"/>
                  <w:marTop w:val="0"/>
                  <w:marBottom w:val="0"/>
                  <w:divBdr>
                    <w:top w:val="none" w:sz="0" w:space="0" w:color="auto"/>
                    <w:left w:val="none" w:sz="0" w:space="0" w:color="auto"/>
                    <w:bottom w:val="none" w:sz="0" w:space="0" w:color="auto"/>
                    <w:right w:val="none" w:sz="0" w:space="0" w:color="auto"/>
                  </w:divBdr>
                  <w:divsChild>
                    <w:div w:id="617029573">
                      <w:marLeft w:val="0"/>
                      <w:marRight w:val="0"/>
                      <w:marTop w:val="0"/>
                      <w:marBottom w:val="0"/>
                      <w:divBdr>
                        <w:top w:val="none" w:sz="0" w:space="0" w:color="auto"/>
                        <w:left w:val="none" w:sz="0" w:space="0" w:color="auto"/>
                        <w:bottom w:val="none" w:sz="0" w:space="0" w:color="auto"/>
                        <w:right w:val="none" w:sz="0" w:space="0" w:color="auto"/>
                      </w:divBdr>
                      <w:divsChild>
                        <w:div w:id="1053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6419">
              <w:marLeft w:val="0"/>
              <w:marRight w:val="0"/>
              <w:marTop w:val="0"/>
              <w:marBottom w:val="0"/>
              <w:divBdr>
                <w:top w:val="none" w:sz="0" w:space="0" w:color="auto"/>
                <w:left w:val="none" w:sz="0" w:space="0" w:color="auto"/>
                <w:bottom w:val="none" w:sz="0" w:space="0" w:color="auto"/>
                <w:right w:val="none" w:sz="0" w:space="0" w:color="auto"/>
              </w:divBdr>
              <w:divsChild>
                <w:div w:id="966542698">
                  <w:marLeft w:val="0"/>
                  <w:marRight w:val="0"/>
                  <w:marTop w:val="0"/>
                  <w:marBottom w:val="0"/>
                  <w:divBdr>
                    <w:top w:val="none" w:sz="0" w:space="0" w:color="auto"/>
                    <w:left w:val="none" w:sz="0" w:space="0" w:color="auto"/>
                    <w:bottom w:val="none" w:sz="0" w:space="0" w:color="auto"/>
                    <w:right w:val="none" w:sz="0" w:space="0" w:color="auto"/>
                  </w:divBdr>
                  <w:divsChild>
                    <w:div w:id="198321199">
                      <w:marLeft w:val="0"/>
                      <w:marRight w:val="0"/>
                      <w:marTop w:val="0"/>
                      <w:marBottom w:val="0"/>
                      <w:divBdr>
                        <w:top w:val="none" w:sz="0" w:space="0" w:color="auto"/>
                        <w:left w:val="none" w:sz="0" w:space="0" w:color="auto"/>
                        <w:bottom w:val="none" w:sz="0" w:space="0" w:color="auto"/>
                        <w:right w:val="none" w:sz="0" w:space="0" w:color="auto"/>
                      </w:divBdr>
                      <w:divsChild>
                        <w:div w:id="6772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6212">
              <w:marLeft w:val="0"/>
              <w:marRight w:val="150"/>
              <w:marTop w:val="0"/>
              <w:marBottom w:val="0"/>
              <w:divBdr>
                <w:top w:val="none" w:sz="0" w:space="0" w:color="auto"/>
                <w:left w:val="none" w:sz="0" w:space="0" w:color="auto"/>
                <w:bottom w:val="none" w:sz="0" w:space="0" w:color="auto"/>
                <w:right w:val="none" w:sz="0" w:space="0" w:color="auto"/>
              </w:divBdr>
              <w:divsChild>
                <w:div w:id="1172334754">
                  <w:marLeft w:val="0"/>
                  <w:marRight w:val="0"/>
                  <w:marTop w:val="0"/>
                  <w:marBottom w:val="0"/>
                  <w:divBdr>
                    <w:top w:val="none" w:sz="0" w:space="0" w:color="auto"/>
                    <w:left w:val="none" w:sz="0" w:space="0" w:color="auto"/>
                    <w:bottom w:val="none" w:sz="0" w:space="0" w:color="auto"/>
                    <w:right w:val="none" w:sz="0" w:space="0" w:color="auto"/>
                  </w:divBdr>
                  <w:divsChild>
                    <w:div w:id="675694862">
                      <w:marLeft w:val="0"/>
                      <w:marRight w:val="0"/>
                      <w:marTop w:val="0"/>
                      <w:marBottom w:val="0"/>
                      <w:divBdr>
                        <w:top w:val="none" w:sz="0" w:space="0" w:color="auto"/>
                        <w:left w:val="none" w:sz="0" w:space="0" w:color="auto"/>
                        <w:bottom w:val="none" w:sz="0" w:space="0" w:color="auto"/>
                        <w:right w:val="none" w:sz="0" w:space="0" w:color="auto"/>
                      </w:divBdr>
                      <w:divsChild>
                        <w:div w:id="6648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2279">
              <w:marLeft w:val="0"/>
              <w:marRight w:val="0"/>
              <w:marTop w:val="0"/>
              <w:marBottom w:val="0"/>
              <w:divBdr>
                <w:top w:val="none" w:sz="0" w:space="0" w:color="auto"/>
                <w:left w:val="none" w:sz="0" w:space="0" w:color="auto"/>
                <w:bottom w:val="none" w:sz="0" w:space="0" w:color="auto"/>
                <w:right w:val="none" w:sz="0" w:space="0" w:color="auto"/>
              </w:divBdr>
              <w:divsChild>
                <w:div w:id="779187231">
                  <w:marLeft w:val="0"/>
                  <w:marRight w:val="0"/>
                  <w:marTop w:val="0"/>
                  <w:marBottom w:val="0"/>
                  <w:divBdr>
                    <w:top w:val="none" w:sz="0" w:space="0" w:color="auto"/>
                    <w:left w:val="none" w:sz="0" w:space="0" w:color="auto"/>
                    <w:bottom w:val="none" w:sz="0" w:space="0" w:color="auto"/>
                    <w:right w:val="none" w:sz="0" w:space="0" w:color="auto"/>
                  </w:divBdr>
                  <w:divsChild>
                    <w:div w:id="2145804182">
                      <w:marLeft w:val="0"/>
                      <w:marRight w:val="0"/>
                      <w:marTop w:val="0"/>
                      <w:marBottom w:val="0"/>
                      <w:divBdr>
                        <w:top w:val="none" w:sz="0" w:space="0" w:color="auto"/>
                        <w:left w:val="none" w:sz="0" w:space="0" w:color="auto"/>
                        <w:bottom w:val="none" w:sz="0" w:space="0" w:color="auto"/>
                        <w:right w:val="none" w:sz="0" w:space="0" w:color="auto"/>
                      </w:divBdr>
                      <w:divsChild>
                        <w:div w:id="6389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4007">
              <w:marLeft w:val="0"/>
              <w:marRight w:val="150"/>
              <w:marTop w:val="0"/>
              <w:marBottom w:val="0"/>
              <w:divBdr>
                <w:top w:val="none" w:sz="0" w:space="0" w:color="auto"/>
                <w:left w:val="none" w:sz="0" w:space="0" w:color="auto"/>
                <w:bottom w:val="none" w:sz="0" w:space="0" w:color="auto"/>
                <w:right w:val="none" w:sz="0" w:space="0" w:color="auto"/>
              </w:divBdr>
              <w:divsChild>
                <w:div w:id="240413924">
                  <w:marLeft w:val="0"/>
                  <w:marRight w:val="0"/>
                  <w:marTop w:val="0"/>
                  <w:marBottom w:val="0"/>
                  <w:divBdr>
                    <w:top w:val="none" w:sz="0" w:space="0" w:color="auto"/>
                    <w:left w:val="none" w:sz="0" w:space="0" w:color="auto"/>
                    <w:bottom w:val="none" w:sz="0" w:space="0" w:color="auto"/>
                    <w:right w:val="none" w:sz="0" w:space="0" w:color="auto"/>
                  </w:divBdr>
                  <w:divsChild>
                    <w:div w:id="372269563">
                      <w:marLeft w:val="0"/>
                      <w:marRight w:val="0"/>
                      <w:marTop w:val="0"/>
                      <w:marBottom w:val="0"/>
                      <w:divBdr>
                        <w:top w:val="none" w:sz="0" w:space="0" w:color="auto"/>
                        <w:left w:val="none" w:sz="0" w:space="0" w:color="auto"/>
                        <w:bottom w:val="none" w:sz="0" w:space="0" w:color="auto"/>
                        <w:right w:val="none" w:sz="0" w:space="0" w:color="auto"/>
                      </w:divBdr>
                      <w:divsChild>
                        <w:div w:id="21066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128">
              <w:marLeft w:val="0"/>
              <w:marRight w:val="0"/>
              <w:marTop w:val="0"/>
              <w:marBottom w:val="0"/>
              <w:divBdr>
                <w:top w:val="none" w:sz="0" w:space="0" w:color="auto"/>
                <w:left w:val="none" w:sz="0" w:space="0" w:color="auto"/>
                <w:bottom w:val="none" w:sz="0" w:space="0" w:color="auto"/>
                <w:right w:val="none" w:sz="0" w:space="0" w:color="auto"/>
              </w:divBdr>
              <w:divsChild>
                <w:div w:id="1605964709">
                  <w:marLeft w:val="0"/>
                  <w:marRight w:val="0"/>
                  <w:marTop w:val="0"/>
                  <w:marBottom w:val="0"/>
                  <w:divBdr>
                    <w:top w:val="none" w:sz="0" w:space="0" w:color="auto"/>
                    <w:left w:val="none" w:sz="0" w:space="0" w:color="auto"/>
                    <w:bottom w:val="none" w:sz="0" w:space="0" w:color="auto"/>
                    <w:right w:val="none" w:sz="0" w:space="0" w:color="auto"/>
                  </w:divBdr>
                  <w:divsChild>
                    <w:div w:id="1781408202">
                      <w:marLeft w:val="0"/>
                      <w:marRight w:val="0"/>
                      <w:marTop w:val="0"/>
                      <w:marBottom w:val="0"/>
                      <w:divBdr>
                        <w:top w:val="none" w:sz="0" w:space="0" w:color="auto"/>
                        <w:left w:val="none" w:sz="0" w:space="0" w:color="auto"/>
                        <w:bottom w:val="none" w:sz="0" w:space="0" w:color="auto"/>
                        <w:right w:val="none" w:sz="0" w:space="0" w:color="auto"/>
                      </w:divBdr>
                      <w:divsChild>
                        <w:div w:id="8038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528">
              <w:marLeft w:val="0"/>
              <w:marRight w:val="150"/>
              <w:marTop w:val="0"/>
              <w:marBottom w:val="0"/>
              <w:divBdr>
                <w:top w:val="none" w:sz="0" w:space="0" w:color="auto"/>
                <w:left w:val="none" w:sz="0" w:space="0" w:color="auto"/>
                <w:bottom w:val="none" w:sz="0" w:space="0" w:color="auto"/>
                <w:right w:val="none" w:sz="0" w:space="0" w:color="auto"/>
              </w:divBdr>
              <w:divsChild>
                <w:div w:id="1152066371">
                  <w:marLeft w:val="0"/>
                  <w:marRight w:val="0"/>
                  <w:marTop w:val="0"/>
                  <w:marBottom w:val="0"/>
                  <w:divBdr>
                    <w:top w:val="none" w:sz="0" w:space="0" w:color="auto"/>
                    <w:left w:val="none" w:sz="0" w:space="0" w:color="auto"/>
                    <w:bottom w:val="none" w:sz="0" w:space="0" w:color="auto"/>
                    <w:right w:val="none" w:sz="0" w:space="0" w:color="auto"/>
                  </w:divBdr>
                  <w:divsChild>
                    <w:div w:id="505021499">
                      <w:marLeft w:val="0"/>
                      <w:marRight w:val="0"/>
                      <w:marTop w:val="0"/>
                      <w:marBottom w:val="0"/>
                      <w:divBdr>
                        <w:top w:val="none" w:sz="0" w:space="0" w:color="auto"/>
                        <w:left w:val="none" w:sz="0" w:space="0" w:color="auto"/>
                        <w:bottom w:val="none" w:sz="0" w:space="0" w:color="auto"/>
                        <w:right w:val="none" w:sz="0" w:space="0" w:color="auto"/>
                      </w:divBdr>
                      <w:divsChild>
                        <w:div w:id="13774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4946">
              <w:marLeft w:val="0"/>
              <w:marRight w:val="0"/>
              <w:marTop w:val="0"/>
              <w:marBottom w:val="0"/>
              <w:divBdr>
                <w:top w:val="none" w:sz="0" w:space="0" w:color="auto"/>
                <w:left w:val="none" w:sz="0" w:space="0" w:color="auto"/>
                <w:bottom w:val="none" w:sz="0" w:space="0" w:color="auto"/>
                <w:right w:val="none" w:sz="0" w:space="0" w:color="auto"/>
              </w:divBdr>
              <w:divsChild>
                <w:div w:id="1072235741">
                  <w:marLeft w:val="0"/>
                  <w:marRight w:val="0"/>
                  <w:marTop w:val="0"/>
                  <w:marBottom w:val="0"/>
                  <w:divBdr>
                    <w:top w:val="none" w:sz="0" w:space="0" w:color="auto"/>
                    <w:left w:val="none" w:sz="0" w:space="0" w:color="auto"/>
                    <w:bottom w:val="none" w:sz="0" w:space="0" w:color="auto"/>
                    <w:right w:val="none" w:sz="0" w:space="0" w:color="auto"/>
                  </w:divBdr>
                  <w:divsChild>
                    <w:div w:id="74404034">
                      <w:marLeft w:val="0"/>
                      <w:marRight w:val="0"/>
                      <w:marTop w:val="0"/>
                      <w:marBottom w:val="0"/>
                      <w:divBdr>
                        <w:top w:val="none" w:sz="0" w:space="0" w:color="auto"/>
                        <w:left w:val="none" w:sz="0" w:space="0" w:color="auto"/>
                        <w:bottom w:val="none" w:sz="0" w:space="0" w:color="auto"/>
                        <w:right w:val="none" w:sz="0" w:space="0" w:color="auto"/>
                      </w:divBdr>
                      <w:divsChild>
                        <w:div w:id="19472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7238">
              <w:marLeft w:val="0"/>
              <w:marRight w:val="150"/>
              <w:marTop w:val="0"/>
              <w:marBottom w:val="0"/>
              <w:divBdr>
                <w:top w:val="none" w:sz="0" w:space="0" w:color="auto"/>
                <w:left w:val="none" w:sz="0" w:space="0" w:color="auto"/>
                <w:bottom w:val="none" w:sz="0" w:space="0" w:color="auto"/>
                <w:right w:val="none" w:sz="0" w:space="0" w:color="auto"/>
              </w:divBdr>
              <w:divsChild>
                <w:div w:id="1983192826">
                  <w:marLeft w:val="0"/>
                  <w:marRight w:val="0"/>
                  <w:marTop w:val="0"/>
                  <w:marBottom w:val="0"/>
                  <w:divBdr>
                    <w:top w:val="none" w:sz="0" w:space="0" w:color="auto"/>
                    <w:left w:val="none" w:sz="0" w:space="0" w:color="auto"/>
                    <w:bottom w:val="none" w:sz="0" w:space="0" w:color="auto"/>
                    <w:right w:val="none" w:sz="0" w:space="0" w:color="auto"/>
                  </w:divBdr>
                  <w:divsChild>
                    <w:div w:id="292097652">
                      <w:marLeft w:val="0"/>
                      <w:marRight w:val="0"/>
                      <w:marTop w:val="0"/>
                      <w:marBottom w:val="0"/>
                      <w:divBdr>
                        <w:top w:val="none" w:sz="0" w:space="0" w:color="auto"/>
                        <w:left w:val="none" w:sz="0" w:space="0" w:color="auto"/>
                        <w:bottom w:val="none" w:sz="0" w:space="0" w:color="auto"/>
                        <w:right w:val="none" w:sz="0" w:space="0" w:color="auto"/>
                      </w:divBdr>
                      <w:divsChild>
                        <w:div w:id="928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3864">
              <w:marLeft w:val="0"/>
              <w:marRight w:val="0"/>
              <w:marTop w:val="0"/>
              <w:marBottom w:val="0"/>
              <w:divBdr>
                <w:top w:val="none" w:sz="0" w:space="0" w:color="auto"/>
                <w:left w:val="none" w:sz="0" w:space="0" w:color="auto"/>
                <w:bottom w:val="none" w:sz="0" w:space="0" w:color="auto"/>
                <w:right w:val="none" w:sz="0" w:space="0" w:color="auto"/>
              </w:divBdr>
              <w:divsChild>
                <w:div w:id="267391562">
                  <w:marLeft w:val="0"/>
                  <w:marRight w:val="0"/>
                  <w:marTop w:val="0"/>
                  <w:marBottom w:val="0"/>
                  <w:divBdr>
                    <w:top w:val="none" w:sz="0" w:space="0" w:color="auto"/>
                    <w:left w:val="none" w:sz="0" w:space="0" w:color="auto"/>
                    <w:bottom w:val="none" w:sz="0" w:space="0" w:color="auto"/>
                    <w:right w:val="none" w:sz="0" w:space="0" w:color="auto"/>
                  </w:divBdr>
                  <w:divsChild>
                    <w:div w:id="1263685084">
                      <w:marLeft w:val="0"/>
                      <w:marRight w:val="0"/>
                      <w:marTop w:val="0"/>
                      <w:marBottom w:val="0"/>
                      <w:divBdr>
                        <w:top w:val="none" w:sz="0" w:space="0" w:color="auto"/>
                        <w:left w:val="none" w:sz="0" w:space="0" w:color="auto"/>
                        <w:bottom w:val="none" w:sz="0" w:space="0" w:color="auto"/>
                        <w:right w:val="none" w:sz="0" w:space="0" w:color="auto"/>
                      </w:divBdr>
                      <w:divsChild>
                        <w:div w:id="266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99033">
              <w:marLeft w:val="0"/>
              <w:marRight w:val="150"/>
              <w:marTop w:val="0"/>
              <w:marBottom w:val="0"/>
              <w:divBdr>
                <w:top w:val="none" w:sz="0" w:space="0" w:color="auto"/>
                <w:left w:val="none" w:sz="0" w:space="0" w:color="auto"/>
                <w:bottom w:val="none" w:sz="0" w:space="0" w:color="auto"/>
                <w:right w:val="none" w:sz="0" w:space="0" w:color="auto"/>
              </w:divBdr>
              <w:divsChild>
                <w:div w:id="1524637663">
                  <w:marLeft w:val="0"/>
                  <w:marRight w:val="0"/>
                  <w:marTop w:val="0"/>
                  <w:marBottom w:val="0"/>
                  <w:divBdr>
                    <w:top w:val="none" w:sz="0" w:space="0" w:color="auto"/>
                    <w:left w:val="none" w:sz="0" w:space="0" w:color="auto"/>
                    <w:bottom w:val="none" w:sz="0" w:space="0" w:color="auto"/>
                    <w:right w:val="none" w:sz="0" w:space="0" w:color="auto"/>
                  </w:divBdr>
                  <w:divsChild>
                    <w:div w:id="15734014">
                      <w:marLeft w:val="0"/>
                      <w:marRight w:val="0"/>
                      <w:marTop w:val="0"/>
                      <w:marBottom w:val="0"/>
                      <w:divBdr>
                        <w:top w:val="none" w:sz="0" w:space="0" w:color="auto"/>
                        <w:left w:val="none" w:sz="0" w:space="0" w:color="auto"/>
                        <w:bottom w:val="none" w:sz="0" w:space="0" w:color="auto"/>
                        <w:right w:val="none" w:sz="0" w:space="0" w:color="auto"/>
                      </w:divBdr>
                      <w:divsChild>
                        <w:div w:id="11898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7610">
              <w:marLeft w:val="0"/>
              <w:marRight w:val="0"/>
              <w:marTop w:val="0"/>
              <w:marBottom w:val="0"/>
              <w:divBdr>
                <w:top w:val="none" w:sz="0" w:space="0" w:color="auto"/>
                <w:left w:val="none" w:sz="0" w:space="0" w:color="auto"/>
                <w:bottom w:val="none" w:sz="0" w:space="0" w:color="auto"/>
                <w:right w:val="none" w:sz="0" w:space="0" w:color="auto"/>
              </w:divBdr>
              <w:divsChild>
                <w:div w:id="1200126042">
                  <w:marLeft w:val="0"/>
                  <w:marRight w:val="0"/>
                  <w:marTop w:val="0"/>
                  <w:marBottom w:val="0"/>
                  <w:divBdr>
                    <w:top w:val="none" w:sz="0" w:space="0" w:color="auto"/>
                    <w:left w:val="none" w:sz="0" w:space="0" w:color="auto"/>
                    <w:bottom w:val="none" w:sz="0" w:space="0" w:color="auto"/>
                    <w:right w:val="none" w:sz="0" w:space="0" w:color="auto"/>
                  </w:divBdr>
                  <w:divsChild>
                    <w:div w:id="1502311324">
                      <w:marLeft w:val="0"/>
                      <w:marRight w:val="0"/>
                      <w:marTop w:val="0"/>
                      <w:marBottom w:val="0"/>
                      <w:divBdr>
                        <w:top w:val="none" w:sz="0" w:space="0" w:color="auto"/>
                        <w:left w:val="none" w:sz="0" w:space="0" w:color="auto"/>
                        <w:bottom w:val="none" w:sz="0" w:space="0" w:color="auto"/>
                        <w:right w:val="none" w:sz="0" w:space="0" w:color="auto"/>
                      </w:divBdr>
                      <w:divsChild>
                        <w:div w:id="21001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8499">
              <w:marLeft w:val="0"/>
              <w:marRight w:val="150"/>
              <w:marTop w:val="0"/>
              <w:marBottom w:val="0"/>
              <w:divBdr>
                <w:top w:val="none" w:sz="0" w:space="0" w:color="auto"/>
                <w:left w:val="none" w:sz="0" w:space="0" w:color="auto"/>
                <w:bottom w:val="none" w:sz="0" w:space="0" w:color="auto"/>
                <w:right w:val="none" w:sz="0" w:space="0" w:color="auto"/>
              </w:divBdr>
              <w:divsChild>
                <w:div w:id="4481817">
                  <w:marLeft w:val="0"/>
                  <w:marRight w:val="0"/>
                  <w:marTop w:val="0"/>
                  <w:marBottom w:val="0"/>
                  <w:divBdr>
                    <w:top w:val="none" w:sz="0" w:space="0" w:color="auto"/>
                    <w:left w:val="none" w:sz="0" w:space="0" w:color="auto"/>
                    <w:bottom w:val="none" w:sz="0" w:space="0" w:color="auto"/>
                    <w:right w:val="none" w:sz="0" w:space="0" w:color="auto"/>
                  </w:divBdr>
                  <w:divsChild>
                    <w:div w:id="2093358138">
                      <w:marLeft w:val="0"/>
                      <w:marRight w:val="0"/>
                      <w:marTop w:val="0"/>
                      <w:marBottom w:val="0"/>
                      <w:divBdr>
                        <w:top w:val="none" w:sz="0" w:space="0" w:color="auto"/>
                        <w:left w:val="none" w:sz="0" w:space="0" w:color="auto"/>
                        <w:bottom w:val="none" w:sz="0" w:space="0" w:color="auto"/>
                        <w:right w:val="none" w:sz="0" w:space="0" w:color="auto"/>
                      </w:divBdr>
                      <w:divsChild>
                        <w:div w:id="6081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1189">
              <w:marLeft w:val="0"/>
              <w:marRight w:val="0"/>
              <w:marTop w:val="0"/>
              <w:marBottom w:val="0"/>
              <w:divBdr>
                <w:top w:val="none" w:sz="0" w:space="0" w:color="auto"/>
                <w:left w:val="none" w:sz="0" w:space="0" w:color="auto"/>
                <w:bottom w:val="none" w:sz="0" w:space="0" w:color="auto"/>
                <w:right w:val="none" w:sz="0" w:space="0" w:color="auto"/>
              </w:divBdr>
              <w:divsChild>
                <w:div w:id="1080325206">
                  <w:marLeft w:val="0"/>
                  <w:marRight w:val="0"/>
                  <w:marTop w:val="0"/>
                  <w:marBottom w:val="0"/>
                  <w:divBdr>
                    <w:top w:val="none" w:sz="0" w:space="0" w:color="auto"/>
                    <w:left w:val="none" w:sz="0" w:space="0" w:color="auto"/>
                    <w:bottom w:val="none" w:sz="0" w:space="0" w:color="auto"/>
                    <w:right w:val="none" w:sz="0" w:space="0" w:color="auto"/>
                  </w:divBdr>
                  <w:divsChild>
                    <w:div w:id="913929926">
                      <w:marLeft w:val="0"/>
                      <w:marRight w:val="0"/>
                      <w:marTop w:val="0"/>
                      <w:marBottom w:val="0"/>
                      <w:divBdr>
                        <w:top w:val="none" w:sz="0" w:space="0" w:color="auto"/>
                        <w:left w:val="none" w:sz="0" w:space="0" w:color="auto"/>
                        <w:bottom w:val="none" w:sz="0" w:space="0" w:color="auto"/>
                        <w:right w:val="none" w:sz="0" w:space="0" w:color="auto"/>
                      </w:divBdr>
                      <w:divsChild>
                        <w:div w:id="6930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0279">
              <w:marLeft w:val="0"/>
              <w:marRight w:val="150"/>
              <w:marTop w:val="0"/>
              <w:marBottom w:val="0"/>
              <w:divBdr>
                <w:top w:val="none" w:sz="0" w:space="0" w:color="auto"/>
                <w:left w:val="none" w:sz="0" w:space="0" w:color="auto"/>
                <w:bottom w:val="none" w:sz="0" w:space="0" w:color="auto"/>
                <w:right w:val="none" w:sz="0" w:space="0" w:color="auto"/>
              </w:divBdr>
              <w:divsChild>
                <w:div w:id="1958020980">
                  <w:marLeft w:val="0"/>
                  <w:marRight w:val="0"/>
                  <w:marTop w:val="0"/>
                  <w:marBottom w:val="0"/>
                  <w:divBdr>
                    <w:top w:val="none" w:sz="0" w:space="0" w:color="auto"/>
                    <w:left w:val="none" w:sz="0" w:space="0" w:color="auto"/>
                    <w:bottom w:val="none" w:sz="0" w:space="0" w:color="auto"/>
                    <w:right w:val="none" w:sz="0" w:space="0" w:color="auto"/>
                  </w:divBdr>
                  <w:divsChild>
                    <w:div w:id="2123911507">
                      <w:marLeft w:val="0"/>
                      <w:marRight w:val="0"/>
                      <w:marTop w:val="0"/>
                      <w:marBottom w:val="0"/>
                      <w:divBdr>
                        <w:top w:val="none" w:sz="0" w:space="0" w:color="auto"/>
                        <w:left w:val="none" w:sz="0" w:space="0" w:color="auto"/>
                        <w:bottom w:val="none" w:sz="0" w:space="0" w:color="auto"/>
                        <w:right w:val="none" w:sz="0" w:space="0" w:color="auto"/>
                      </w:divBdr>
                      <w:divsChild>
                        <w:div w:id="1579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9773">
              <w:marLeft w:val="0"/>
              <w:marRight w:val="0"/>
              <w:marTop w:val="0"/>
              <w:marBottom w:val="0"/>
              <w:divBdr>
                <w:top w:val="none" w:sz="0" w:space="0" w:color="auto"/>
                <w:left w:val="none" w:sz="0" w:space="0" w:color="auto"/>
                <w:bottom w:val="none" w:sz="0" w:space="0" w:color="auto"/>
                <w:right w:val="none" w:sz="0" w:space="0" w:color="auto"/>
              </w:divBdr>
              <w:divsChild>
                <w:div w:id="1039551010">
                  <w:marLeft w:val="0"/>
                  <w:marRight w:val="0"/>
                  <w:marTop w:val="0"/>
                  <w:marBottom w:val="0"/>
                  <w:divBdr>
                    <w:top w:val="none" w:sz="0" w:space="0" w:color="auto"/>
                    <w:left w:val="none" w:sz="0" w:space="0" w:color="auto"/>
                    <w:bottom w:val="none" w:sz="0" w:space="0" w:color="auto"/>
                    <w:right w:val="none" w:sz="0" w:space="0" w:color="auto"/>
                  </w:divBdr>
                  <w:divsChild>
                    <w:div w:id="775445862">
                      <w:marLeft w:val="0"/>
                      <w:marRight w:val="0"/>
                      <w:marTop w:val="0"/>
                      <w:marBottom w:val="0"/>
                      <w:divBdr>
                        <w:top w:val="none" w:sz="0" w:space="0" w:color="auto"/>
                        <w:left w:val="none" w:sz="0" w:space="0" w:color="auto"/>
                        <w:bottom w:val="none" w:sz="0" w:space="0" w:color="auto"/>
                        <w:right w:val="none" w:sz="0" w:space="0" w:color="auto"/>
                      </w:divBdr>
                      <w:divsChild>
                        <w:div w:id="19269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967">
              <w:marLeft w:val="0"/>
              <w:marRight w:val="150"/>
              <w:marTop w:val="0"/>
              <w:marBottom w:val="0"/>
              <w:divBdr>
                <w:top w:val="none" w:sz="0" w:space="0" w:color="auto"/>
                <w:left w:val="none" w:sz="0" w:space="0" w:color="auto"/>
                <w:bottom w:val="none" w:sz="0" w:space="0" w:color="auto"/>
                <w:right w:val="none" w:sz="0" w:space="0" w:color="auto"/>
              </w:divBdr>
              <w:divsChild>
                <w:div w:id="672877604">
                  <w:marLeft w:val="0"/>
                  <w:marRight w:val="0"/>
                  <w:marTop w:val="0"/>
                  <w:marBottom w:val="0"/>
                  <w:divBdr>
                    <w:top w:val="none" w:sz="0" w:space="0" w:color="auto"/>
                    <w:left w:val="none" w:sz="0" w:space="0" w:color="auto"/>
                    <w:bottom w:val="none" w:sz="0" w:space="0" w:color="auto"/>
                    <w:right w:val="none" w:sz="0" w:space="0" w:color="auto"/>
                  </w:divBdr>
                  <w:divsChild>
                    <w:div w:id="1617366518">
                      <w:marLeft w:val="0"/>
                      <w:marRight w:val="0"/>
                      <w:marTop w:val="0"/>
                      <w:marBottom w:val="0"/>
                      <w:divBdr>
                        <w:top w:val="none" w:sz="0" w:space="0" w:color="auto"/>
                        <w:left w:val="none" w:sz="0" w:space="0" w:color="auto"/>
                        <w:bottom w:val="none" w:sz="0" w:space="0" w:color="auto"/>
                        <w:right w:val="none" w:sz="0" w:space="0" w:color="auto"/>
                      </w:divBdr>
                      <w:divsChild>
                        <w:div w:id="1656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9146">
              <w:marLeft w:val="0"/>
              <w:marRight w:val="0"/>
              <w:marTop w:val="0"/>
              <w:marBottom w:val="0"/>
              <w:divBdr>
                <w:top w:val="none" w:sz="0" w:space="0" w:color="auto"/>
                <w:left w:val="none" w:sz="0" w:space="0" w:color="auto"/>
                <w:bottom w:val="none" w:sz="0" w:space="0" w:color="auto"/>
                <w:right w:val="none" w:sz="0" w:space="0" w:color="auto"/>
              </w:divBdr>
              <w:divsChild>
                <w:div w:id="353699671">
                  <w:marLeft w:val="0"/>
                  <w:marRight w:val="0"/>
                  <w:marTop w:val="0"/>
                  <w:marBottom w:val="0"/>
                  <w:divBdr>
                    <w:top w:val="none" w:sz="0" w:space="0" w:color="auto"/>
                    <w:left w:val="none" w:sz="0" w:space="0" w:color="auto"/>
                    <w:bottom w:val="none" w:sz="0" w:space="0" w:color="auto"/>
                    <w:right w:val="none" w:sz="0" w:space="0" w:color="auto"/>
                  </w:divBdr>
                  <w:divsChild>
                    <w:div w:id="1607151643">
                      <w:marLeft w:val="0"/>
                      <w:marRight w:val="0"/>
                      <w:marTop w:val="0"/>
                      <w:marBottom w:val="0"/>
                      <w:divBdr>
                        <w:top w:val="none" w:sz="0" w:space="0" w:color="auto"/>
                        <w:left w:val="none" w:sz="0" w:space="0" w:color="auto"/>
                        <w:bottom w:val="none" w:sz="0" w:space="0" w:color="auto"/>
                        <w:right w:val="none" w:sz="0" w:space="0" w:color="auto"/>
                      </w:divBdr>
                      <w:divsChild>
                        <w:div w:id="8276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4729">
              <w:marLeft w:val="0"/>
              <w:marRight w:val="150"/>
              <w:marTop w:val="0"/>
              <w:marBottom w:val="0"/>
              <w:divBdr>
                <w:top w:val="none" w:sz="0" w:space="0" w:color="auto"/>
                <w:left w:val="none" w:sz="0" w:space="0" w:color="auto"/>
                <w:bottom w:val="none" w:sz="0" w:space="0" w:color="auto"/>
                <w:right w:val="none" w:sz="0" w:space="0" w:color="auto"/>
              </w:divBdr>
              <w:divsChild>
                <w:div w:id="1178421826">
                  <w:marLeft w:val="0"/>
                  <w:marRight w:val="0"/>
                  <w:marTop w:val="0"/>
                  <w:marBottom w:val="0"/>
                  <w:divBdr>
                    <w:top w:val="none" w:sz="0" w:space="0" w:color="auto"/>
                    <w:left w:val="none" w:sz="0" w:space="0" w:color="auto"/>
                    <w:bottom w:val="none" w:sz="0" w:space="0" w:color="auto"/>
                    <w:right w:val="none" w:sz="0" w:space="0" w:color="auto"/>
                  </w:divBdr>
                  <w:divsChild>
                    <w:div w:id="1956793935">
                      <w:marLeft w:val="0"/>
                      <w:marRight w:val="0"/>
                      <w:marTop w:val="0"/>
                      <w:marBottom w:val="0"/>
                      <w:divBdr>
                        <w:top w:val="none" w:sz="0" w:space="0" w:color="auto"/>
                        <w:left w:val="none" w:sz="0" w:space="0" w:color="auto"/>
                        <w:bottom w:val="none" w:sz="0" w:space="0" w:color="auto"/>
                        <w:right w:val="none" w:sz="0" w:space="0" w:color="auto"/>
                      </w:divBdr>
                      <w:divsChild>
                        <w:div w:id="20736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986">
              <w:marLeft w:val="0"/>
              <w:marRight w:val="0"/>
              <w:marTop w:val="0"/>
              <w:marBottom w:val="0"/>
              <w:divBdr>
                <w:top w:val="none" w:sz="0" w:space="0" w:color="auto"/>
                <w:left w:val="none" w:sz="0" w:space="0" w:color="auto"/>
                <w:bottom w:val="none" w:sz="0" w:space="0" w:color="auto"/>
                <w:right w:val="none" w:sz="0" w:space="0" w:color="auto"/>
              </w:divBdr>
              <w:divsChild>
                <w:div w:id="321783835">
                  <w:marLeft w:val="0"/>
                  <w:marRight w:val="0"/>
                  <w:marTop w:val="0"/>
                  <w:marBottom w:val="0"/>
                  <w:divBdr>
                    <w:top w:val="none" w:sz="0" w:space="0" w:color="auto"/>
                    <w:left w:val="none" w:sz="0" w:space="0" w:color="auto"/>
                    <w:bottom w:val="none" w:sz="0" w:space="0" w:color="auto"/>
                    <w:right w:val="none" w:sz="0" w:space="0" w:color="auto"/>
                  </w:divBdr>
                  <w:divsChild>
                    <w:div w:id="446856728">
                      <w:marLeft w:val="0"/>
                      <w:marRight w:val="0"/>
                      <w:marTop w:val="0"/>
                      <w:marBottom w:val="0"/>
                      <w:divBdr>
                        <w:top w:val="none" w:sz="0" w:space="0" w:color="auto"/>
                        <w:left w:val="none" w:sz="0" w:space="0" w:color="auto"/>
                        <w:bottom w:val="none" w:sz="0" w:space="0" w:color="auto"/>
                        <w:right w:val="none" w:sz="0" w:space="0" w:color="auto"/>
                      </w:divBdr>
                      <w:divsChild>
                        <w:div w:id="754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3870">
              <w:marLeft w:val="0"/>
              <w:marRight w:val="150"/>
              <w:marTop w:val="0"/>
              <w:marBottom w:val="0"/>
              <w:divBdr>
                <w:top w:val="none" w:sz="0" w:space="0" w:color="auto"/>
                <w:left w:val="none" w:sz="0" w:space="0" w:color="auto"/>
                <w:bottom w:val="none" w:sz="0" w:space="0" w:color="auto"/>
                <w:right w:val="none" w:sz="0" w:space="0" w:color="auto"/>
              </w:divBdr>
              <w:divsChild>
                <w:div w:id="705103872">
                  <w:marLeft w:val="0"/>
                  <w:marRight w:val="0"/>
                  <w:marTop w:val="0"/>
                  <w:marBottom w:val="0"/>
                  <w:divBdr>
                    <w:top w:val="none" w:sz="0" w:space="0" w:color="auto"/>
                    <w:left w:val="none" w:sz="0" w:space="0" w:color="auto"/>
                    <w:bottom w:val="none" w:sz="0" w:space="0" w:color="auto"/>
                    <w:right w:val="none" w:sz="0" w:space="0" w:color="auto"/>
                  </w:divBdr>
                  <w:divsChild>
                    <w:div w:id="906038327">
                      <w:marLeft w:val="0"/>
                      <w:marRight w:val="0"/>
                      <w:marTop w:val="0"/>
                      <w:marBottom w:val="0"/>
                      <w:divBdr>
                        <w:top w:val="none" w:sz="0" w:space="0" w:color="auto"/>
                        <w:left w:val="none" w:sz="0" w:space="0" w:color="auto"/>
                        <w:bottom w:val="none" w:sz="0" w:space="0" w:color="auto"/>
                        <w:right w:val="none" w:sz="0" w:space="0" w:color="auto"/>
                      </w:divBdr>
                      <w:divsChild>
                        <w:div w:id="10417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0527">
              <w:marLeft w:val="0"/>
              <w:marRight w:val="0"/>
              <w:marTop w:val="0"/>
              <w:marBottom w:val="0"/>
              <w:divBdr>
                <w:top w:val="none" w:sz="0" w:space="0" w:color="auto"/>
                <w:left w:val="none" w:sz="0" w:space="0" w:color="auto"/>
                <w:bottom w:val="none" w:sz="0" w:space="0" w:color="auto"/>
                <w:right w:val="none" w:sz="0" w:space="0" w:color="auto"/>
              </w:divBdr>
              <w:divsChild>
                <w:div w:id="729768350">
                  <w:marLeft w:val="0"/>
                  <w:marRight w:val="0"/>
                  <w:marTop w:val="0"/>
                  <w:marBottom w:val="0"/>
                  <w:divBdr>
                    <w:top w:val="none" w:sz="0" w:space="0" w:color="auto"/>
                    <w:left w:val="none" w:sz="0" w:space="0" w:color="auto"/>
                    <w:bottom w:val="none" w:sz="0" w:space="0" w:color="auto"/>
                    <w:right w:val="none" w:sz="0" w:space="0" w:color="auto"/>
                  </w:divBdr>
                  <w:divsChild>
                    <w:div w:id="469329815">
                      <w:marLeft w:val="0"/>
                      <w:marRight w:val="0"/>
                      <w:marTop w:val="0"/>
                      <w:marBottom w:val="0"/>
                      <w:divBdr>
                        <w:top w:val="none" w:sz="0" w:space="0" w:color="auto"/>
                        <w:left w:val="none" w:sz="0" w:space="0" w:color="auto"/>
                        <w:bottom w:val="none" w:sz="0" w:space="0" w:color="auto"/>
                        <w:right w:val="none" w:sz="0" w:space="0" w:color="auto"/>
                      </w:divBdr>
                      <w:divsChild>
                        <w:div w:id="19992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4814">
              <w:marLeft w:val="0"/>
              <w:marRight w:val="150"/>
              <w:marTop w:val="0"/>
              <w:marBottom w:val="0"/>
              <w:divBdr>
                <w:top w:val="none" w:sz="0" w:space="0" w:color="auto"/>
                <w:left w:val="none" w:sz="0" w:space="0" w:color="auto"/>
                <w:bottom w:val="none" w:sz="0" w:space="0" w:color="auto"/>
                <w:right w:val="none" w:sz="0" w:space="0" w:color="auto"/>
              </w:divBdr>
              <w:divsChild>
                <w:div w:id="545531711">
                  <w:marLeft w:val="0"/>
                  <w:marRight w:val="0"/>
                  <w:marTop w:val="0"/>
                  <w:marBottom w:val="0"/>
                  <w:divBdr>
                    <w:top w:val="none" w:sz="0" w:space="0" w:color="auto"/>
                    <w:left w:val="none" w:sz="0" w:space="0" w:color="auto"/>
                    <w:bottom w:val="none" w:sz="0" w:space="0" w:color="auto"/>
                    <w:right w:val="none" w:sz="0" w:space="0" w:color="auto"/>
                  </w:divBdr>
                  <w:divsChild>
                    <w:div w:id="340355037">
                      <w:marLeft w:val="0"/>
                      <w:marRight w:val="0"/>
                      <w:marTop w:val="0"/>
                      <w:marBottom w:val="0"/>
                      <w:divBdr>
                        <w:top w:val="none" w:sz="0" w:space="0" w:color="auto"/>
                        <w:left w:val="none" w:sz="0" w:space="0" w:color="auto"/>
                        <w:bottom w:val="none" w:sz="0" w:space="0" w:color="auto"/>
                        <w:right w:val="none" w:sz="0" w:space="0" w:color="auto"/>
                      </w:divBdr>
                      <w:divsChild>
                        <w:div w:id="8053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2799">
              <w:marLeft w:val="0"/>
              <w:marRight w:val="0"/>
              <w:marTop w:val="0"/>
              <w:marBottom w:val="0"/>
              <w:divBdr>
                <w:top w:val="none" w:sz="0" w:space="0" w:color="auto"/>
                <w:left w:val="none" w:sz="0" w:space="0" w:color="auto"/>
                <w:bottom w:val="none" w:sz="0" w:space="0" w:color="auto"/>
                <w:right w:val="none" w:sz="0" w:space="0" w:color="auto"/>
              </w:divBdr>
              <w:divsChild>
                <w:div w:id="401567170">
                  <w:marLeft w:val="0"/>
                  <w:marRight w:val="0"/>
                  <w:marTop w:val="0"/>
                  <w:marBottom w:val="0"/>
                  <w:divBdr>
                    <w:top w:val="none" w:sz="0" w:space="0" w:color="auto"/>
                    <w:left w:val="none" w:sz="0" w:space="0" w:color="auto"/>
                    <w:bottom w:val="none" w:sz="0" w:space="0" w:color="auto"/>
                    <w:right w:val="none" w:sz="0" w:space="0" w:color="auto"/>
                  </w:divBdr>
                  <w:divsChild>
                    <w:div w:id="334962847">
                      <w:marLeft w:val="0"/>
                      <w:marRight w:val="0"/>
                      <w:marTop w:val="0"/>
                      <w:marBottom w:val="0"/>
                      <w:divBdr>
                        <w:top w:val="none" w:sz="0" w:space="0" w:color="auto"/>
                        <w:left w:val="none" w:sz="0" w:space="0" w:color="auto"/>
                        <w:bottom w:val="none" w:sz="0" w:space="0" w:color="auto"/>
                        <w:right w:val="none" w:sz="0" w:space="0" w:color="auto"/>
                      </w:divBdr>
                      <w:divsChild>
                        <w:div w:id="13691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2556">
      <w:bodyDiv w:val="1"/>
      <w:marLeft w:val="0"/>
      <w:marRight w:val="0"/>
      <w:marTop w:val="0"/>
      <w:marBottom w:val="0"/>
      <w:divBdr>
        <w:top w:val="none" w:sz="0" w:space="0" w:color="auto"/>
        <w:left w:val="none" w:sz="0" w:space="0" w:color="auto"/>
        <w:bottom w:val="none" w:sz="0" w:space="0" w:color="auto"/>
        <w:right w:val="none" w:sz="0" w:space="0" w:color="auto"/>
      </w:divBdr>
      <w:divsChild>
        <w:div w:id="28921962">
          <w:marLeft w:val="0"/>
          <w:marRight w:val="0"/>
          <w:marTop w:val="0"/>
          <w:marBottom w:val="0"/>
          <w:divBdr>
            <w:top w:val="none" w:sz="0" w:space="0" w:color="auto"/>
            <w:left w:val="none" w:sz="0" w:space="0" w:color="auto"/>
            <w:bottom w:val="none" w:sz="0" w:space="0" w:color="auto"/>
            <w:right w:val="none" w:sz="0" w:space="0" w:color="auto"/>
          </w:divBdr>
          <w:divsChild>
            <w:div w:id="19697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9810">
      <w:bodyDiv w:val="1"/>
      <w:marLeft w:val="0"/>
      <w:marRight w:val="0"/>
      <w:marTop w:val="0"/>
      <w:marBottom w:val="0"/>
      <w:divBdr>
        <w:top w:val="none" w:sz="0" w:space="0" w:color="auto"/>
        <w:left w:val="none" w:sz="0" w:space="0" w:color="auto"/>
        <w:bottom w:val="none" w:sz="0" w:space="0" w:color="auto"/>
        <w:right w:val="none" w:sz="0" w:space="0" w:color="auto"/>
      </w:divBdr>
    </w:div>
    <w:div w:id="87309225">
      <w:bodyDiv w:val="1"/>
      <w:marLeft w:val="0"/>
      <w:marRight w:val="0"/>
      <w:marTop w:val="0"/>
      <w:marBottom w:val="0"/>
      <w:divBdr>
        <w:top w:val="none" w:sz="0" w:space="0" w:color="auto"/>
        <w:left w:val="none" w:sz="0" w:space="0" w:color="auto"/>
        <w:bottom w:val="none" w:sz="0" w:space="0" w:color="auto"/>
        <w:right w:val="none" w:sz="0" w:space="0" w:color="auto"/>
      </w:divBdr>
      <w:divsChild>
        <w:div w:id="301010278">
          <w:marLeft w:val="0"/>
          <w:marRight w:val="0"/>
          <w:marTop w:val="0"/>
          <w:marBottom w:val="0"/>
          <w:divBdr>
            <w:top w:val="none" w:sz="0" w:space="0" w:color="auto"/>
            <w:left w:val="none" w:sz="0" w:space="0" w:color="auto"/>
            <w:bottom w:val="none" w:sz="0" w:space="0" w:color="auto"/>
            <w:right w:val="none" w:sz="0" w:space="0" w:color="auto"/>
          </w:divBdr>
          <w:divsChild>
            <w:div w:id="45571069">
              <w:marLeft w:val="0"/>
              <w:marRight w:val="0"/>
              <w:marTop w:val="0"/>
              <w:marBottom w:val="0"/>
              <w:divBdr>
                <w:top w:val="none" w:sz="0" w:space="0" w:color="auto"/>
                <w:left w:val="single" w:sz="6" w:space="0" w:color="71BFD2"/>
                <w:bottom w:val="none" w:sz="0" w:space="0" w:color="auto"/>
                <w:right w:val="single" w:sz="6" w:space="0" w:color="71BFD2"/>
              </w:divBdr>
              <w:divsChild>
                <w:div w:id="1771469796">
                  <w:marLeft w:val="0"/>
                  <w:marRight w:val="0"/>
                  <w:marTop w:val="0"/>
                  <w:marBottom w:val="0"/>
                  <w:divBdr>
                    <w:top w:val="none" w:sz="0" w:space="0" w:color="auto"/>
                    <w:left w:val="none" w:sz="0" w:space="0" w:color="auto"/>
                    <w:bottom w:val="none" w:sz="0" w:space="0" w:color="auto"/>
                    <w:right w:val="none" w:sz="0" w:space="0" w:color="auto"/>
                  </w:divBdr>
                  <w:divsChild>
                    <w:div w:id="456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5296">
      <w:bodyDiv w:val="1"/>
      <w:marLeft w:val="0"/>
      <w:marRight w:val="0"/>
      <w:marTop w:val="0"/>
      <w:marBottom w:val="0"/>
      <w:divBdr>
        <w:top w:val="none" w:sz="0" w:space="0" w:color="auto"/>
        <w:left w:val="none" w:sz="0" w:space="0" w:color="auto"/>
        <w:bottom w:val="none" w:sz="0" w:space="0" w:color="auto"/>
        <w:right w:val="none" w:sz="0" w:space="0" w:color="auto"/>
      </w:divBdr>
      <w:divsChild>
        <w:div w:id="1901211638">
          <w:marLeft w:val="0"/>
          <w:marRight w:val="0"/>
          <w:marTop w:val="0"/>
          <w:marBottom w:val="0"/>
          <w:divBdr>
            <w:top w:val="none" w:sz="0" w:space="0" w:color="auto"/>
            <w:left w:val="none" w:sz="0" w:space="0" w:color="auto"/>
            <w:bottom w:val="none" w:sz="0" w:space="0" w:color="auto"/>
            <w:right w:val="none" w:sz="0" w:space="0" w:color="auto"/>
          </w:divBdr>
          <w:divsChild>
            <w:div w:id="350649585">
              <w:marLeft w:val="0"/>
              <w:marRight w:val="0"/>
              <w:marTop w:val="0"/>
              <w:marBottom w:val="0"/>
              <w:divBdr>
                <w:top w:val="none" w:sz="0" w:space="0" w:color="auto"/>
                <w:left w:val="none" w:sz="0" w:space="0" w:color="auto"/>
                <w:bottom w:val="none" w:sz="0" w:space="0" w:color="auto"/>
                <w:right w:val="none" w:sz="0" w:space="0" w:color="auto"/>
              </w:divBdr>
            </w:div>
            <w:div w:id="757560267">
              <w:marLeft w:val="0"/>
              <w:marRight w:val="0"/>
              <w:marTop w:val="0"/>
              <w:marBottom w:val="0"/>
              <w:divBdr>
                <w:top w:val="none" w:sz="0" w:space="0" w:color="auto"/>
                <w:left w:val="none" w:sz="0" w:space="0" w:color="auto"/>
                <w:bottom w:val="none" w:sz="0" w:space="0" w:color="auto"/>
                <w:right w:val="none" w:sz="0" w:space="0" w:color="auto"/>
              </w:divBdr>
            </w:div>
            <w:div w:id="850608898">
              <w:marLeft w:val="0"/>
              <w:marRight w:val="0"/>
              <w:marTop w:val="0"/>
              <w:marBottom w:val="0"/>
              <w:divBdr>
                <w:top w:val="none" w:sz="0" w:space="0" w:color="auto"/>
                <w:left w:val="none" w:sz="0" w:space="0" w:color="auto"/>
                <w:bottom w:val="none" w:sz="0" w:space="0" w:color="auto"/>
                <w:right w:val="none" w:sz="0" w:space="0" w:color="auto"/>
              </w:divBdr>
            </w:div>
            <w:div w:id="1062019325">
              <w:marLeft w:val="0"/>
              <w:marRight w:val="0"/>
              <w:marTop w:val="0"/>
              <w:marBottom w:val="0"/>
              <w:divBdr>
                <w:top w:val="none" w:sz="0" w:space="0" w:color="auto"/>
                <w:left w:val="none" w:sz="0" w:space="0" w:color="auto"/>
                <w:bottom w:val="none" w:sz="0" w:space="0" w:color="auto"/>
                <w:right w:val="none" w:sz="0" w:space="0" w:color="auto"/>
              </w:divBdr>
            </w:div>
            <w:div w:id="1347713005">
              <w:marLeft w:val="0"/>
              <w:marRight w:val="0"/>
              <w:marTop w:val="0"/>
              <w:marBottom w:val="0"/>
              <w:divBdr>
                <w:top w:val="none" w:sz="0" w:space="0" w:color="auto"/>
                <w:left w:val="none" w:sz="0" w:space="0" w:color="auto"/>
                <w:bottom w:val="none" w:sz="0" w:space="0" w:color="auto"/>
                <w:right w:val="none" w:sz="0" w:space="0" w:color="auto"/>
              </w:divBdr>
            </w:div>
            <w:div w:id="1538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742">
      <w:bodyDiv w:val="1"/>
      <w:marLeft w:val="0"/>
      <w:marRight w:val="0"/>
      <w:marTop w:val="0"/>
      <w:marBottom w:val="0"/>
      <w:divBdr>
        <w:top w:val="none" w:sz="0" w:space="0" w:color="auto"/>
        <w:left w:val="none" w:sz="0" w:space="0" w:color="auto"/>
        <w:bottom w:val="none" w:sz="0" w:space="0" w:color="auto"/>
        <w:right w:val="none" w:sz="0" w:space="0" w:color="auto"/>
      </w:divBdr>
      <w:divsChild>
        <w:div w:id="1833328964">
          <w:marLeft w:val="0"/>
          <w:marRight w:val="0"/>
          <w:marTop w:val="0"/>
          <w:marBottom w:val="0"/>
          <w:divBdr>
            <w:top w:val="none" w:sz="0" w:space="0" w:color="auto"/>
            <w:left w:val="none" w:sz="0" w:space="0" w:color="auto"/>
            <w:bottom w:val="none" w:sz="0" w:space="0" w:color="auto"/>
            <w:right w:val="none" w:sz="0" w:space="0" w:color="auto"/>
          </w:divBdr>
        </w:div>
      </w:divsChild>
    </w:div>
    <w:div w:id="89548327">
      <w:bodyDiv w:val="1"/>
      <w:marLeft w:val="0"/>
      <w:marRight w:val="0"/>
      <w:marTop w:val="0"/>
      <w:marBottom w:val="0"/>
      <w:divBdr>
        <w:top w:val="none" w:sz="0" w:space="0" w:color="auto"/>
        <w:left w:val="none" w:sz="0" w:space="0" w:color="auto"/>
        <w:bottom w:val="none" w:sz="0" w:space="0" w:color="auto"/>
        <w:right w:val="none" w:sz="0" w:space="0" w:color="auto"/>
      </w:divBdr>
      <w:divsChild>
        <w:div w:id="1225291050">
          <w:marLeft w:val="0"/>
          <w:marRight w:val="0"/>
          <w:marTop w:val="0"/>
          <w:marBottom w:val="0"/>
          <w:divBdr>
            <w:top w:val="none" w:sz="0" w:space="0" w:color="auto"/>
            <w:left w:val="none" w:sz="0" w:space="0" w:color="auto"/>
            <w:bottom w:val="none" w:sz="0" w:space="0" w:color="auto"/>
            <w:right w:val="none" w:sz="0" w:space="0" w:color="auto"/>
          </w:divBdr>
          <w:divsChild>
            <w:div w:id="1785348913">
              <w:marLeft w:val="0"/>
              <w:marRight w:val="0"/>
              <w:marTop w:val="0"/>
              <w:marBottom w:val="0"/>
              <w:divBdr>
                <w:top w:val="none" w:sz="0" w:space="0" w:color="auto"/>
                <w:left w:val="none" w:sz="0" w:space="0" w:color="auto"/>
                <w:bottom w:val="none" w:sz="0" w:space="0" w:color="auto"/>
                <w:right w:val="none" w:sz="0" w:space="0" w:color="auto"/>
              </w:divBdr>
              <w:divsChild>
                <w:div w:id="1931497777">
                  <w:marLeft w:val="0"/>
                  <w:marRight w:val="0"/>
                  <w:marTop w:val="0"/>
                  <w:marBottom w:val="0"/>
                  <w:divBdr>
                    <w:top w:val="none" w:sz="0" w:space="0" w:color="auto"/>
                    <w:left w:val="none" w:sz="0" w:space="0" w:color="auto"/>
                    <w:bottom w:val="none" w:sz="0" w:space="0" w:color="auto"/>
                    <w:right w:val="none" w:sz="0" w:space="0" w:color="auto"/>
                  </w:divBdr>
                  <w:divsChild>
                    <w:div w:id="329066662">
                      <w:marLeft w:val="0"/>
                      <w:marRight w:val="0"/>
                      <w:marTop w:val="0"/>
                      <w:marBottom w:val="0"/>
                      <w:divBdr>
                        <w:top w:val="none" w:sz="0" w:space="0" w:color="auto"/>
                        <w:left w:val="none" w:sz="0" w:space="0" w:color="auto"/>
                        <w:bottom w:val="none" w:sz="0" w:space="0" w:color="auto"/>
                        <w:right w:val="none" w:sz="0" w:space="0" w:color="auto"/>
                      </w:divBdr>
                      <w:divsChild>
                        <w:div w:id="1905289410">
                          <w:marLeft w:val="150"/>
                          <w:marRight w:val="150"/>
                          <w:marTop w:val="0"/>
                          <w:marBottom w:val="150"/>
                          <w:divBdr>
                            <w:top w:val="none" w:sz="0" w:space="0" w:color="auto"/>
                            <w:left w:val="none" w:sz="0" w:space="0" w:color="auto"/>
                            <w:bottom w:val="none" w:sz="0" w:space="0" w:color="auto"/>
                            <w:right w:val="none" w:sz="0" w:space="0" w:color="auto"/>
                          </w:divBdr>
                          <w:divsChild>
                            <w:div w:id="211381829">
                              <w:marLeft w:val="0"/>
                              <w:marRight w:val="0"/>
                              <w:marTop w:val="0"/>
                              <w:marBottom w:val="0"/>
                              <w:divBdr>
                                <w:top w:val="none" w:sz="0" w:space="0" w:color="auto"/>
                                <w:left w:val="none" w:sz="0" w:space="0" w:color="auto"/>
                                <w:bottom w:val="none" w:sz="0" w:space="0" w:color="auto"/>
                                <w:right w:val="none" w:sz="0" w:space="0" w:color="auto"/>
                              </w:divBdr>
                              <w:divsChild>
                                <w:div w:id="632520069">
                                  <w:marLeft w:val="0"/>
                                  <w:marRight w:val="0"/>
                                  <w:marTop w:val="0"/>
                                  <w:marBottom w:val="0"/>
                                  <w:divBdr>
                                    <w:top w:val="none" w:sz="0" w:space="0" w:color="auto"/>
                                    <w:left w:val="none" w:sz="0" w:space="0" w:color="auto"/>
                                    <w:bottom w:val="none" w:sz="0" w:space="0" w:color="auto"/>
                                    <w:right w:val="none" w:sz="0" w:space="0" w:color="auto"/>
                                  </w:divBdr>
                                  <w:divsChild>
                                    <w:div w:id="9462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5249">
      <w:bodyDiv w:val="1"/>
      <w:marLeft w:val="0"/>
      <w:marRight w:val="0"/>
      <w:marTop w:val="0"/>
      <w:marBottom w:val="0"/>
      <w:divBdr>
        <w:top w:val="none" w:sz="0" w:space="0" w:color="auto"/>
        <w:left w:val="none" w:sz="0" w:space="0" w:color="auto"/>
        <w:bottom w:val="none" w:sz="0" w:space="0" w:color="auto"/>
        <w:right w:val="none" w:sz="0" w:space="0" w:color="auto"/>
      </w:divBdr>
      <w:divsChild>
        <w:div w:id="649596229">
          <w:blockQuote w:val="1"/>
          <w:marLeft w:val="0"/>
          <w:marRight w:val="0"/>
          <w:marTop w:val="0"/>
          <w:marBottom w:val="270"/>
          <w:divBdr>
            <w:top w:val="none" w:sz="0" w:space="0" w:color="auto"/>
            <w:left w:val="single" w:sz="36" w:space="11" w:color="EEEEEE"/>
            <w:bottom w:val="none" w:sz="0" w:space="0" w:color="auto"/>
            <w:right w:val="none" w:sz="0" w:space="0" w:color="auto"/>
          </w:divBdr>
        </w:div>
        <w:div w:id="679695319">
          <w:blockQuote w:val="1"/>
          <w:marLeft w:val="0"/>
          <w:marRight w:val="0"/>
          <w:marTop w:val="0"/>
          <w:marBottom w:val="270"/>
          <w:divBdr>
            <w:top w:val="none" w:sz="0" w:space="0" w:color="auto"/>
            <w:left w:val="single" w:sz="36" w:space="11" w:color="EEEEEE"/>
            <w:bottom w:val="none" w:sz="0" w:space="0" w:color="auto"/>
            <w:right w:val="none" w:sz="0" w:space="0" w:color="auto"/>
          </w:divBdr>
        </w:div>
        <w:div w:id="691539569">
          <w:blockQuote w:val="1"/>
          <w:marLeft w:val="0"/>
          <w:marRight w:val="0"/>
          <w:marTop w:val="0"/>
          <w:marBottom w:val="270"/>
          <w:divBdr>
            <w:top w:val="none" w:sz="0" w:space="0" w:color="auto"/>
            <w:left w:val="single" w:sz="36" w:space="11" w:color="EEEEEE"/>
            <w:bottom w:val="none" w:sz="0" w:space="0" w:color="auto"/>
            <w:right w:val="none" w:sz="0" w:space="0" w:color="auto"/>
          </w:divBdr>
        </w:div>
        <w:div w:id="984746874">
          <w:blockQuote w:val="1"/>
          <w:marLeft w:val="0"/>
          <w:marRight w:val="0"/>
          <w:marTop w:val="0"/>
          <w:marBottom w:val="270"/>
          <w:divBdr>
            <w:top w:val="none" w:sz="0" w:space="0" w:color="auto"/>
            <w:left w:val="single" w:sz="36" w:space="11" w:color="EEEEEE"/>
            <w:bottom w:val="none" w:sz="0" w:space="0" w:color="auto"/>
            <w:right w:val="none" w:sz="0" w:space="0" w:color="auto"/>
          </w:divBdr>
        </w:div>
        <w:div w:id="1525944867">
          <w:blockQuote w:val="1"/>
          <w:marLeft w:val="0"/>
          <w:marRight w:val="0"/>
          <w:marTop w:val="0"/>
          <w:marBottom w:val="270"/>
          <w:divBdr>
            <w:top w:val="none" w:sz="0" w:space="0" w:color="auto"/>
            <w:left w:val="single" w:sz="36" w:space="11" w:color="EEEEEE"/>
            <w:bottom w:val="none" w:sz="0" w:space="0" w:color="auto"/>
            <w:right w:val="none" w:sz="0" w:space="0" w:color="auto"/>
          </w:divBdr>
        </w:div>
        <w:div w:id="213917793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92675488">
      <w:bodyDiv w:val="1"/>
      <w:marLeft w:val="0"/>
      <w:marRight w:val="0"/>
      <w:marTop w:val="0"/>
      <w:marBottom w:val="0"/>
      <w:divBdr>
        <w:top w:val="none" w:sz="0" w:space="0" w:color="auto"/>
        <w:left w:val="none" w:sz="0" w:space="0" w:color="auto"/>
        <w:bottom w:val="none" w:sz="0" w:space="0" w:color="auto"/>
        <w:right w:val="none" w:sz="0" w:space="0" w:color="auto"/>
      </w:divBdr>
      <w:divsChild>
        <w:div w:id="140538618">
          <w:marLeft w:val="0"/>
          <w:marRight w:val="0"/>
          <w:marTop w:val="0"/>
          <w:marBottom w:val="0"/>
          <w:divBdr>
            <w:top w:val="none" w:sz="0" w:space="0" w:color="auto"/>
            <w:left w:val="none" w:sz="0" w:space="0" w:color="auto"/>
            <w:bottom w:val="none" w:sz="0" w:space="0" w:color="auto"/>
            <w:right w:val="none" w:sz="0" w:space="0" w:color="auto"/>
          </w:divBdr>
          <w:divsChild>
            <w:div w:id="1216354883">
              <w:marLeft w:val="0"/>
              <w:marRight w:val="0"/>
              <w:marTop w:val="0"/>
              <w:marBottom w:val="0"/>
              <w:divBdr>
                <w:top w:val="none" w:sz="0" w:space="0" w:color="auto"/>
                <w:left w:val="none" w:sz="0" w:space="0" w:color="auto"/>
                <w:bottom w:val="none" w:sz="0" w:space="0" w:color="auto"/>
                <w:right w:val="none" w:sz="0" w:space="0" w:color="auto"/>
              </w:divBdr>
              <w:divsChild>
                <w:div w:id="1759057009">
                  <w:marLeft w:val="0"/>
                  <w:marRight w:val="0"/>
                  <w:marTop w:val="0"/>
                  <w:marBottom w:val="0"/>
                  <w:divBdr>
                    <w:top w:val="none" w:sz="0" w:space="0" w:color="auto"/>
                    <w:left w:val="none" w:sz="0" w:space="0" w:color="auto"/>
                    <w:bottom w:val="none" w:sz="0" w:space="0" w:color="auto"/>
                    <w:right w:val="none" w:sz="0" w:space="0" w:color="auto"/>
                  </w:divBdr>
                  <w:divsChild>
                    <w:div w:id="76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794">
      <w:bodyDiv w:val="1"/>
      <w:marLeft w:val="0"/>
      <w:marRight w:val="0"/>
      <w:marTop w:val="0"/>
      <w:marBottom w:val="0"/>
      <w:divBdr>
        <w:top w:val="none" w:sz="0" w:space="0" w:color="auto"/>
        <w:left w:val="none" w:sz="0" w:space="0" w:color="auto"/>
        <w:bottom w:val="none" w:sz="0" w:space="0" w:color="auto"/>
        <w:right w:val="none" w:sz="0" w:space="0" w:color="auto"/>
      </w:divBdr>
      <w:divsChild>
        <w:div w:id="2092307564">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677077063">
                  <w:marLeft w:val="0"/>
                  <w:marRight w:val="0"/>
                  <w:marTop w:val="0"/>
                  <w:marBottom w:val="0"/>
                  <w:divBdr>
                    <w:top w:val="none" w:sz="0" w:space="0" w:color="auto"/>
                    <w:left w:val="none" w:sz="0" w:space="0" w:color="auto"/>
                    <w:bottom w:val="none" w:sz="0" w:space="0" w:color="auto"/>
                    <w:right w:val="none" w:sz="0" w:space="0" w:color="auto"/>
                  </w:divBdr>
                  <w:divsChild>
                    <w:div w:id="2087026396">
                      <w:marLeft w:val="0"/>
                      <w:marRight w:val="0"/>
                      <w:marTop w:val="0"/>
                      <w:marBottom w:val="300"/>
                      <w:divBdr>
                        <w:top w:val="none" w:sz="0" w:space="0" w:color="auto"/>
                        <w:left w:val="none" w:sz="0" w:space="0" w:color="auto"/>
                        <w:bottom w:val="none" w:sz="0" w:space="0" w:color="auto"/>
                        <w:right w:val="none" w:sz="0" w:space="0" w:color="auto"/>
                      </w:divBdr>
                      <w:divsChild>
                        <w:div w:id="1677684677">
                          <w:marLeft w:val="0"/>
                          <w:marRight w:val="0"/>
                          <w:marTop w:val="100"/>
                          <w:marBottom w:val="100"/>
                          <w:divBdr>
                            <w:top w:val="none" w:sz="0" w:space="0" w:color="auto"/>
                            <w:left w:val="none" w:sz="0" w:space="0" w:color="auto"/>
                            <w:bottom w:val="none" w:sz="0" w:space="0" w:color="auto"/>
                            <w:right w:val="none" w:sz="0" w:space="0" w:color="auto"/>
                          </w:divBdr>
                          <w:divsChild>
                            <w:div w:id="41828772">
                              <w:marLeft w:val="-225"/>
                              <w:marRight w:val="-225"/>
                              <w:marTop w:val="0"/>
                              <w:marBottom w:val="0"/>
                              <w:divBdr>
                                <w:top w:val="none" w:sz="0" w:space="0" w:color="auto"/>
                                <w:left w:val="none" w:sz="0" w:space="0" w:color="auto"/>
                                <w:bottom w:val="none" w:sz="0" w:space="0" w:color="auto"/>
                                <w:right w:val="none" w:sz="0" w:space="0" w:color="auto"/>
                              </w:divBdr>
                              <w:divsChild>
                                <w:div w:id="682127894">
                                  <w:marLeft w:val="0"/>
                                  <w:marRight w:val="0"/>
                                  <w:marTop w:val="0"/>
                                  <w:marBottom w:val="0"/>
                                  <w:divBdr>
                                    <w:top w:val="none" w:sz="0" w:space="0" w:color="auto"/>
                                    <w:left w:val="none" w:sz="0" w:space="0" w:color="auto"/>
                                    <w:bottom w:val="none" w:sz="0" w:space="0" w:color="auto"/>
                                    <w:right w:val="none" w:sz="0" w:space="0" w:color="auto"/>
                                  </w:divBdr>
                                </w:div>
                                <w:div w:id="1636065664">
                                  <w:marLeft w:val="0"/>
                                  <w:marRight w:val="0"/>
                                  <w:marTop w:val="0"/>
                                  <w:marBottom w:val="0"/>
                                  <w:divBdr>
                                    <w:top w:val="none" w:sz="0" w:space="0" w:color="auto"/>
                                    <w:left w:val="none" w:sz="0" w:space="0" w:color="auto"/>
                                    <w:bottom w:val="none" w:sz="0" w:space="0" w:color="auto"/>
                                    <w:right w:val="none" w:sz="0" w:space="0" w:color="auto"/>
                                  </w:divBdr>
                                </w:div>
                              </w:divsChild>
                            </w:div>
                            <w:div w:id="1501460241">
                              <w:marLeft w:val="-225"/>
                              <w:marRight w:val="-225"/>
                              <w:marTop w:val="0"/>
                              <w:marBottom w:val="0"/>
                              <w:divBdr>
                                <w:top w:val="none" w:sz="0" w:space="0" w:color="auto"/>
                                <w:left w:val="none" w:sz="0" w:space="0" w:color="auto"/>
                                <w:bottom w:val="none" w:sz="0" w:space="0" w:color="auto"/>
                                <w:right w:val="none" w:sz="0" w:space="0" w:color="auto"/>
                              </w:divBdr>
                              <w:divsChild>
                                <w:div w:id="1468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32302">
      <w:bodyDiv w:val="1"/>
      <w:marLeft w:val="0"/>
      <w:marRight w:val="0"/>
      <w:marTop w:val="0"/>
      <w:marBottom w:val="0"/>
      <w:divBdr>
        <w:top w:val="none" w:sz="0" w:space="0" w:color="auto"/>
        <w:left w:val="none" w:sz="0" w:space="0" w:color="auto"/>
        <w:bottom w:val="none" w:sz="0" w:space="0" w:color="auto"/>
        <w:right w:val="none" w:sz="0" w:space="0" w:color="auto"/>
      </w:divBdr>
      <w:divsChild>
        <w:div w:id="2030183393">
          <w:marLeft w:val="0"/>
          <w:marRight w:val="0"/>
          <w:marTop w:val="0"/>
          <w:marBottom w:val="0"/>
          <w:divBdr>
            <w:top w:val="none" w:sz="0" w:space="0" w:color="auto"/>
            <w:left w:val="none" w:sz="0" w:space="0" w:color="auto"/>
            <w:bottom w:val="none" w:sz="0" w:space="0" w:color="auto"/>
            <w:right w:val="none" w:sz="0" w:space="0" w:color="auto"/>
          </w:divBdr>
          <w:divsChild>
            <w:div w:id="1137988427">
              <w:marLeft w:val="0"/>
              <w:marRight w:val="0"/>
              <w:marTop w:val="0"/>
              <w:marBottom w:val="0"/>
              <w:divBdr>
                <w:top w:val="none" w:sz="0" w:space="0" w:color="auto"/>
                <w:left w:val="none" w:sz="0" w:space="0" w:color="auto"/>
                <w:bottom w:val="none" w:sz="0" w:space="0" w:color="auto"/>
                <w:right w:val="none" w:sz="0" w:space="0" w:color="auto"/>
              </w:divBdr>
              <w:divsChild>
                <w:div w:id="571547021">
                  <w:marLeft w:val="0"/>
                  <w:marRight w:val="0"/>
                  <w:marTop w:val="0"/>
                  <w:marBottom w:val="0"/>
                  <w:divBdr>
                    <w:top w:val="none" w:sz="0" w:space="0" w:color="auto"/>
                    <w:left w:val="none" w:sz="0" w:space="0" w:color="auto"/>
                    <w:bottom w:val="none" w:sz="0" w:space="0" w:color="auto"/>
                    <w:right w:val="none" w:sz="0" w:space="0" w:color="auto"/>
                  </w:divBdr>
                  <w:divsChild>
                    <w:div w:id="1618291022">
                      <w:marLeft w:val="0"/>
                      <w:marRight w:val="0"/>
                      <w:marTop w:val="0"/>
                      <w:marBottom w:val="0"/>
                      <w:divBdr>
                        <w:top w:val="none" w:sz="0" w:space="0" w:color="auto"/>
                        <w:left w:val="none" w:sz="0" w:space="0" w:color="auto"/>
                        <w:bottom w:val="none" w:sz="0" w:space="0" w:color="auto"/>
                        <w:right w:val="none" w:sz="0" w:space="0" w:color="auto"/>
                      </w:divBdr>
                      <w:divsChild>
                        <w:div w:id="96021353">
                          <w:marLeft w:val="0"/>
                          <w:marRight w:val="0"/>
                          <w:marTop w:val="0"/>
                          <w:marBottom w:val="0"/>
                          <w:divBdr>
                            <w:top w:val="none" w:sz="0" w:space="0" w:color="auto"/>
                            <w:left w:val="none" w:sz="0" w:space="0" w:color="auto"/>
                            <w:bottom w:val="none" w:sz="0" w:space="0" w:color="auto"/>
                            <w:right w:val="none" w:sz="0" w:space="0" w:color="auto"/>
                          </w:divBdr>
                        </w:div>
                        <w:div w:id="5905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1924">
      <w:bodyDiv w:val="1"/>
      <w:marLeft w:val="0"/>
      <w:marRight w:val="0"/>
      <w:marTop w:val="0"/>
      <w:marBottom w:val="0"/>
      <w:divBdr>
        <w:top w:val="none" w:sz="0" w:space="0" w:color="auto"/>
        <w:left w:val="none" w:sz="0" w:space="0" w:color="auto"/>
        <w:bottom w:val="none" w:sz="0" w:space="0" w:color="auto"/>
        <w:right w:val="none" w:sz="0" w:space="0" w:color="auto"/>
      </w:divBdr>
    </w:div>
    <w:div w:id="97992486">
      <w:bodyDiv w:val="1"/>
      <w:marLeft w:val="0"/>
      <w:marRight w:val="0"/>
      <w:marTop w:val="0"/>
      <w:marBottom w:val="0"/>
      <w:divBdr>
        <w:top w:val="none" w:sz="0" w:space="0" w:color="auto"/>
        <w:left w:val="none" w:sz="0" w:space="0" w:color="auto"/>
        <w:bottom w:val="none" w:sz="0" w:space="0" w:color="auto"/>
        <w:right w:val="none" w:sz="0" w:space="0" w:color="auto"/>
      </w:divBdr>
      <w:divsChild>
        <w:div w:id="352195035">
          <w:marLeft w:val="0"/>
          <w:marRight w:val="0"/>
          <w:marTop w:val="0"/>
          <w:marBottom w:val="0"/>
          <w:divBdr>
            <w:top w:val="none" w:sz="0" w:space="0" w:color="auto"/>
            <w:left w:val="none" w:sz="0" w:space="0" w:color="auto"/>
            <w:bottom w:val="none" w:sz="0" w:space="0" w:color="auto"/>
            <w:right w:val="none" w:sz="0" w:space="0" w:color="auto"/>
          </w:divBdr>
          <w:divsChild>
            <w:div w:id="1242565977">
              <w:marLeft w:val="0"/>
              <w:marRight w:val="0"/>
              <w:marTop w:val="0"/>
              <w:marBottom w:val="0"/>
              <w:divBdr>
                <w:top w:val="none" w:sz="0" w:space="0" w:color="auto"/>
                <w:left w:val="none" w:sz="0" w:space="0" w:color="auto"/>
                <w:bottom w:val="none" w:sz="0" w:space="0" w:color="auto"/>
                <w:right w:val="none" w:sz="0" w:space="0" w:color="auto"/>
              </w:divBdr>
              <w:divsChild>
                <w:div w:id="58681344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39677421">
                      <w:marLeft w:val="0"/>
                      <w:marRight w:val="0"/>
                      <w:marTop w:val="0"/>
                      <w:marBottom w:val="0"/>
                      <w:divBdr>
                        <w:top w:val="none" w:sz="0" w:space="0" w:color="auto"/>
                        <w:left w:val="none" w:sz="0" w:space="0" w:color="auto"/>
                        <w:bottom w:val="none" w:sz="0" w:space="0" w:color="auto"/>
                        <w:right w:val="none" w:sz="0" w:space="0" w:color="auto"/>
                      </w:divBdr>
                      <w:divsChild>
                        <w:div w:id="571696264">
                          <w:marLeft w:val="0"/>
                          <w:marRight w:val="0"/>
                          <w:marTop w:val="0"/>
                          <w:marBottom w:val="0"/>
                          <w:divBdr>
                            <w:top w:val="none" w:sz="0" w:space="0" w:color="auto"/>
                            <w:left w:val="none" w:sz="0" w:space="0" w:color="auto"/>
                            <w:bottom w:val="none" w:sz="0" w:space="0" w:color="auto"/>
                            <w:right w:val="none" w:sz="0" w:space="0" w:color="auto"/>
                          </w:divBdr>
                          <w:divsChild>
                            <w:div w:id="114183504">
                              <w:marLeft w:val="0"/>
                              <w:marRight w:val="0"/>
                              <w:marTop w:val="0"/>
                              <w:marBottom w:val="0"/>
                              <w:divBdr>
                                <w:top w:val="none" w:sz="0" w:space="0" w:color="auto"/>
                                <w:left w:val="none" w:sz="0" w:space="0" w:color="auto"/>
                                <w:bottom w:val="none" w:sz="0" w:space="0" w:color="auto"/>
                                <w:right w:val="none" w:sz="0" w:space="0" w:color="auto"/>
                              </w:divBdr>
                              <w:divsChild>
                                <w:div w:id="912854137">
                                  <w:marLeft w:val="0"/>
                                  <w:marRight w:val="0"/>
                                  <w:marTop w:val="0"/>
                                  <w:marBottom w:val="0"/>
                                  <w:divBdr>
                                    <w:top w:val="none" w:sz="0" w:space="0" w:color="auto"/>
                                    <w:left w:val="none" w:sz="0" w:space="0" w:color="auto"/>
                                    <w:bottom w:val="none" w:sz="0" w:space="0" w:color="auto"/>
                                    <w:right w:val="none" w:sz="0" w:space="0" w:color="auto"/>
                                  </w:divBdr>
                                  <w:divsChild>
                                    <w:div w:id="580062120">
                                      <w:marLeft w:val="0"/>
                                      <w:marRight w:val="0"/>
                                      <w:marTop w:val="0"/>
                                      <w:marBottom w:val="0"/>
                                      <w:divBdr>
                                        <w:top w:val="none" w:sz="0" w:space="0" w:color="auto"/>
                                        <w:left w:val="none" w:sz="0" w:space="0" w:color="auto"/>
                                        <w:bottom w:val="none" w:sz="0" w:space="0" w:color="auto"/>
                                        <w:right w:val="none" w:sz="0" w:space="0" w:color="auto"/>
                                      </w:divBdr>
                                    </w:div>
                                    <w:div w:id="10915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8069">
      <w:bodyDiv w:val="1"/>
      <w:marLeft w:val="0"/>
      <w:marRight w:val="0"/>
      <w:marTop w:val="0"/>
      <w:marBottom w:val="0"/>
      <w:divBdr>
        <w:top w:val="none" w:sz="0" w:space="0" w:color="auto"/>
        <w:left w:val="none" w:sz="0" w:space="0" w:color="auto"/>
        <w:bottom w:val="none" w:sz="0" w:space="0" w:color="auto"/>
        <w:right w:val="none" w:sz="0" w:space="0" w:color="auto"/>
      </w:divBdr>
      <w:divsChild>
        <w:div w:id="1689064790">
          <w:marLeft w:val="0"/>
          <w:marRight w:val="0"/>
          <w:marTop w:val="0"/>
          <w:marBottom w:val="0"/>
          <w:divBdr>
            <w:top w:val="none" w:sz="0" w:space="0" w:color="auto"/>
            <w:left w:val="none" w:sz="0" w:space="0" w:color="auto"/>
            <w:bottom w:val="none" w:sz="0" w:space="0" w:color="auto"/>
            <w:right w:val="none" w:sz="0" w:space="0" w:color="auto"/>
          </w:divBdr>
          <w:divsChild>
            <w:div w:id="734477626">
              <w:marLeft w:val="0"/>
              <w:marRight w:val="0"/>
              <w:marTop w:val="0"/>
              <w:marBottom w:val="0"/>
              <w:divBdr>
                <w:top w:val="none" w:sz="0" w:space="0" w:color="auto"/>
                <w:left w:val="none" w:sz="0" w:space="0" w:color="auto"/>
                <w:bottom w:val="none" w:sz="0" w:space="0" w:color="auto"/>
                <w:right w:val="none" w:sz="0" w:space="0" w:color="auto"/>
              </w:divBdr>
              <w:divsChild>
                <w:div w:id="1733312180">
                  <w:marLeft w:val="0"/>
                  <w:marRight w:val="0"/>
                  <w:marTop w:val="0"/>
                  <w:marBottom w:val="0"/>
                  <w:divBdr>
                    <w:top w:val="none" w:sz="0" w:space="0" w:color="auto"/>
                    <w:left w:val="none" w:sz="0" w:space="0" w:color="auto"/>
                    <w:bottom w:val="none" w:sz="0" w:space="0" w:color="auto"/>
                    <w:right w:val="none" w:sz="0" w:space="0" w:color="auto"/>
                  </w:divBdr>
                  <w:divsChild>
                    <w:div w:id="1048453352">
                      <w:marLeft w:val="0"/>
                      <w:marRight w:val="0"/>
                      <w:marTop w:val="0"/>
                      <w:marBottom w:val="0"/>
                      <w:divBdr>
                        <w:top w:val="none" w:sz="0" w:space="0" w:color="auto"/>
                        <w:left w:val="none" w:sz="0" w:space="0" w:color="auto"/>
                        <w:bottom w:val="none" w:sz="0" w:space="0" w:color="auto"/>
                        <w:right w:val="none" w:sz="0" w:space="0" w:color="auto"/>
                      </w:divBdr>
                      <w:divsChild>
                        <w:div w:id="494881031">
                          <w:marLeft w:val="0"/>
                          <w:marRight w:val="0"/>
                          <w:marTop w:val="0"/>
                          <w:marBottom w:val="0"/>
                          <w:divBdr>
                            <w:top w:val="none" w:sz="0" w:space="0" w:color="auto"/>
                            <w:left w:val="none" w:sz="0" w:space="0" w:color="auto"/>
                            <w:bottom w:val="none" w:sz="0" w:space="0" w:color="auto"/>
                            <w:right w:val="none" w:sz="0" w:space="0" w:color="auto"/>
                          </w:divBdr>
                          <w:divsChild>
                            <w:div w:id="1101297379">
                              <w:marLeft w:val="0"/>
                              <w:marRight w:val="0"/>
                              <w:marTop w:val="0"/>
                              <w:marBottom w:val="0"/>
                              <w:divBdr>
                                <w:top w:val="none" w:sz="0" w:space="0" w:color="auto"/>
                                <w:left w:val="none" w:sz="0" w:space="0" w:color="auto"/>
                                <w:bottom w:val="none" w:sz="0" w:space="0" w:color="auto"/>
                                <w:right w:val="none" w:sz="0" w:space="0" w:color="auto"/>
                              </w:divBdr>
                              <w:divsChild>
                                <w:div w:id="783353338">
                                  <w:marLeft w:val="0"/>
                                  <w:marRight w:val="0"/>
                                  <w:marTop w:val="0"/>
                                  <w:marBottom w:val="0"/>
                                  <w:divBdr>
                                    <w:top w:val="none" w:sz="0" w:space="0" w:color="auto"/>
                                    <w:left w:val="none" w:sz="0" w:space="0" w:color="auto"/>
                                    <w:bottom w:val="none" w:sz="0" w:space="0" w:color="auto"/>
                                    <w:right w:val="none" w:sz="0" w:space="0" w:color="auto"/>
                                  </w:divBdr>
                                  <w:divsChild>
                                    <w:div w:id="966811626">
                                      <w:marLeft w:val="0"/>
                                      <w:marRight w:val="0"/>
                                      <w:marTop w:val="0"/>
                                      <w:marBottom w:val="0"/>
                                      <w:divBdr>
                                        <w:top w:val="none" w:sz="0" w:space="0" w:color="auto"/>
                                        <w:left w:val="none" w:sz="0" w:space="0" w:color="auto"/>
                                        <w:bottom w:val="none" w:sz="0" w:space="0" w:color="auto"/>
                                        <w:right w:val="none" w:sz="0" w:space="0" w:color="auto"/>
                                      </w:divBdr>
                                      <w:divsChild>
                                        <w:div w:id="1213419654">
                                          <w:marLeft w:val="0"/>
                                          <w:marRight w:val="0"/>
                                          <w:marTop w:val="0"/>
                                          <w:marBottom w:val="0"/>
                                          <w:divBdr>
                                            <w:top w:val="none" w:sz="0" w:space="0" w:color="auto"/>
                                            <w:left w:val="none" w:sz="0" w:space="0" w:color="auto"/>
                                            <w:bottom w:val="none" w:sz="0" w:space="0" w:color="auto"/>
                                            <w:right w:val="none" w:sz="0" w:space="0" w:color="auto"/>
                                          </w:divBdr>
                                          <w:divsChild>
                                            <w:div w:id="506948741">
                                              <w:marLeft w:val="0"/>
                                              <w:marRight w:val="0"/>
                                              <w:marTop w:val="0"/>
                                              <w:marBottom w:val="0"/>
                                              <w:divBdr>
                                                <w:top w:val="none" w:sz="0" w:space="0" w:color="auto"/>
                                                <w:left w:val="none" w:sz="0" w:space="0" w:color="auto"/>
                                                <w:bottom w:val="none" w:sz="0" w:space="0" w:color="auto"/>
                                                <w:right w:val="none" w:sz="0" w:space="0" w:color="auto"/>
                                              </w:divBdr>
                                              <w:divsChild>
                                                <w:div w:id="1655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7741">
      <w:bodyDiv w:val="1"/>
      <w:marLeft w:val="0"/>
      <w:marRight w:val="0"/>
      <w:marTop w:val="0"/>
      <w:marBottom w:val="0"/>
      <w:divBdr>
        <w:top w:val="none" w:sz="0" w:space="0" w:color="auto"/>
        <w:left w:val="none" w:sz="0" w:space="0" w:color="auto"/>
        <w:bottom w:val="none" w:sz="0" w:space="0" w:color="auto"/>
        <w:right w:val="none" w:sz="0" w:space="0" w:color="auto"/>
      </w:divBdr>
      <w:divsChild>
        <w:div w:id="627666204">
          <w:marLeft w:val="0"/>
          <w:marRight w:val="0"/>
          <w:marTop w:val="0"/>
          <w:marBottom w:val="0"/>
          <w:divBdr>
            <w:top w:val="none" w:sz="0" w:space="0" w:color="auto"/>
            <w:left w:val="none" w:sz="0" w:space="0" w:color="auto"/>
            <w:bottom w:val="none" w:sz="0" w:space="0" w:color="auto"/>
            <w:right w:val="none" w:sz="0" w:space="0" w:color="auto"/>
          </w:divBdr>
          <w:divsChild>
            <w:div w:id="1311790694">
              <w:marLeft w:val="0"/>
              <w:marRight w:val="0"/>
              <w:marTop w:val="0"/>
              <w:marBottom w:val="0"/>
              <w:divBdr>
                <w:top w:val="none" w:sz="0" w:space="0" w:color="auto"/>
                <w:left w:val="none" w:sz="0" w:space="0" w:color="auto"/>
                <w:bottom w:val="none" w:sz="0" w:space="0" w:color="auto"/>
                <w:right w:val="none" w:sz="0" w:space="0" w:color="auto"/>
              </w:divBdr>
              <w:divsChild>
                <w:div w:id="562645246">
                  <w:marLeft w:val="0"/>
                  <w:marRight w:val="0"/>
                  <w:marTop w:val="0"/>
                  <w:marBottom w:val="0"/>
                  <w:divBdr>
                    <w:top w:val="none" w:sz="0" w:space="0" w:color="auto"/>
                    <w:left w:val="none" w:sz="0" w:space="0" w:color="auto"/>
                    <w:bottom w:val="none" w:sz="0" w:space="0" w:color="auto"/>
                    <w:right w:val="none" w:sz="0" w:space="0" w:color="auto"/>
                  </w:divBdr>
                  <w:divsChild>
                    <w:div w:id="867260113">
                      <w:marLeft w:val="0"/>
                      <w:marRight w:val="0"/>
                      <w:marTop w:val="0"/>
                      <w:marBottom w:val="0"/>
                      <w:divBdr>
                        <w:top w:val="none" w:sz="0" w:space="0" w:color="auto"/>
                        <w:left w:val="none" w:sz="0" w:space="0" w:color="auto"/>
                        <w:bottom w:val="none" w:sz="0" w:space="0" w:color="auto"/>
                        <w:right w:val="none" w:sz="0" w:space="0" w:color="auto"/>
                      </w:divBdr>
                      <w:divsChild>
                        <w:div w:id="341205053">
                          <w:marLeft w:val="0"/>
                          <w:marRight w:val="0"/>
                          <w:marTop w:val="0"/>
                          <w:marBottom w:val="345"/>
                          <w:divBdr>
                            <w:top w:val="none" w:sz="0" w:space="0" w:color="auto"/>
                            <w:left w:val="none" w:sz="0" w:space="0" w:color="auto"/>
                            <w:bottom w:val="none" w:sz="0" w:space="0" w:color="auto"/>
                            <w:right w:val="none" w:sz="0" w:space="0" w:color="auto"/>
                          </w:divBdr>
                          <w:divsChild>
                            <w:div w:id="557671520">
                              <w:marLeft w:val="0"/>
                              <w:marRight w:val="0"/>
                              <w:marTop w:val="0"/>
                              <w:marBottom w:val="0"/>
                              <w:divBdr>
                                <w:top w:val="none" w:sz="0" w:space="0" w:color="auto"/>
                                <w:left w:val="none" w:sz="0" w:space="0" w:color="auto"/>
                                <w:bottom w:val="none" w:sz="0" w:space="0" w:color="auto"/>
                                <w:right w:val="none" w:sz="0" w:space="0" w:color="auto"/>
                              </w:divBdr>
                            </w:div>
                            <w:div w:id="1235824334">
                              <w:marLeft w:val="0"/>
                              <w:marRight w:val="0"/>
                              <w:marTop w:val="0"/>
                              <w:marBottom w:val="0"/>
                              <w:divBdr>
                                <w:top w:val="none" w:sz="0" w:space="0" w:color="auto"/>
                                <w:left w:val="none" w:sz="0" w:space="0" w:color="auto"/>
                                <w:bottom w:val="none" w:sz="0" w:space="0" w:color="auto"/>
                                <w:right w:val="none" w:sz="0" w:space="0" w:color="auto"/>
                              </w:divBdr>
                            </w:div>
                            <w:div w:id="13186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4399">
      <w:bodyDiv w:val="1"/>
      <w:marLeft w:val="0"/>
      <w:marRight w:val="0"/>
      <w:marTop w:val="0"/>
      <w:marBottom w:val="0"/>
      <w:divBdr>
        <w:top w:val="none" w:sz="0" w:space="0" w:color="auto"/>
        <w:left w:val="none" w:sz="0" w:space="0" w:color="auto"/>
        <w:bottom w:val="none" w:sz="0" w:space="0" w:color="auto"/>
        <w:right w:val="none" w:sz="0" w:space="0" w:color="auto"/>
      </w:divBdr>
      <w:divsChild>
        <w:div w:id="34087992">
          <w:marLeft w:val="547"/>
          <w:marRight w:val="0"/>
          <w:marTop w:val="0"/>
          <w:marBottom w:val="0"/>
          <w:divBdr>
            <w:top w:val="none" w:sz="0" w:space="0" w:color="auto"/>
            <w:left w:val="none" w:sz="0" w:space="0" w:color="auto"/>
            <w:bottom w:val="none" w:sz="0" w:space="0" w:color="auto"/>
            <w:right w:val="none" w:sz="0" w:space="0" w:color="auto"/>
          </w:divBdr>
        </w:div>
      </w:divsChild>
    </w:div>
    <w:div w:id="104816350">
      <w:bodyDiv w:val="1"/>
      <w:marLeft w:val="0"/>
      <w:marRight w:val="0"/>
      <w:marTop w:val="0"/>
      <w:marBottom w:val="0"/>
      <w:divBdr>
        <w:top w:val="none" w:sz="0" w:space="0" w:color="auto"/>
        <w:left w:val="none" w:sz="0" w:space="0" w:color="auto"/>
        <w:bottom w:val="none" w:sz="0" w:space="0" w:color="auto"/>
        <w:right w:val="none" w:sz="0" w:space="0" w:color="auto"/>
      </w:divBdr>
    </w:div>
    <w:div w:id="105197889">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4">
          <w:marLeft w:val="0"/>
          <w:marRight w:val="0"/>
          <w:marTop w:val="0"/>
          <w:marBottom w:val="0"/>
          <w:divBdr>
            <w:top w:val="none" w:sz="0" w:space="0" w:color="auto"/>
            <w:left w:val="none" w:sz="0" w:space="0" w:color="auto"/>
            <w:bottom w:val="none" w:sz="0" w:space="0" w:color="auto"/>
            <w:right w:val="none" w:sz="0" w:space="0" w:color="auto"/>
          </w:divBdr>
          <w:divsChild>
            <w:div w:id="162940258">
              <w:marLeft w:val="0"/>
              <w:marRight w:val="0"/>
              <w:marTop w:val="0"/>
              <w:marBottom w:val="0"/>
              <w:divBdr>
                <w:top w:val="none" w:sz="0" w:space="0" w:color="auto"/>
                <w:left w:val="none" w:sz="0" w:space="0" w:color="auto"/>
                <w:bottom w:val="none" w:sz="0" w:space="0" w:color="auto"/>
                <w:right w:val="none" w:sz="0" w:space="0" w:color="auto"/>
              </w:divBdr>
              <w:divsChild>
                <w:div w:id="236013456">
                  <w:marLeft w:val="0"/>
                  <w:marRight w:val="0"/>
                  <w:marTop w:val="100"/>
                  <w:marBottom w:val="100"/>
                  <w:divBdr>
                    <w:top w:val="none" w:sz="0" w:space="0" w:color="auto"/>
                    <w:left w:val="none" w:sz="0" w:space="0" w:color="auto"/>
                    <w:bottom w:val="none" w:sz="0" w:space="0" w:color="auto"/>
                    <w:right w:val="none" w:sz="0" w:space="0" w:color="auto"/>
                  </w:divBdr>
                  <w:divsChild>
                    <w:div w:id="1806049316">
                      <w:marLeft w:val="0"/>
                      <w:marRight w:val="0"/>
                      <w:marTop w:val="0"/>
                      <w:marBottom w:val="0"/>
                      <w:divBdr>
                        <w:top w:val="none" w:sz="0" w:space="0" w:color="auto"/>
                        <w:left w:val="none" w:sz="0" w:space="0" w:color="auto"/>
                        <w:bottom w:val="none" w:sz="0" w:space="0" w:color="auto"/>
                        <w:right w:val="none" w:sz="0" w:space="0" w:color="auto"/>
                      </w:divBdr>
                      <w:divsChild>
                        <w:div w:id="1653369953">
                          <w:marLeft w:val="0"/>
                          <w:marRight w:val="0"/>
                          <w:marTop w:val="0"/>
                          <w:marBottom w:val="0"/>
                          <w:divBdr>
                            <w:top w:val="none" w:sz="0" w:space="0" w:color="auto"/>
                            <w:left w:val="none" w:sz="0" w:space="0" w:color="auto"/>
                            <w:bottom w:val="none" w:sz="0" w:space="0" w:color="auto"/>
                            <w:right w:val="none" w:sz="0" w:space="0" w:color="auto"/>
                          </w:divBdr>
                          <w:divsChild>
                            <w:div w:id="1183596294">
                              <w:marLeft w:val="0"/>
                              <w:marRight w:val="0"/>
                              <w:marTop w:val="0"/>
                              <w:marBottom w:val="0"/>
                              <w:divBdr>
                                <w:top w:val="none" w:sz="0" w:space="0" w:color="auto"/>
                                <w:left w:val="none" w:sz="0" w:space="0" w:color="auto"/>
                                <w:bottom w:val="none" w:sz="0" w:space="0" w:color="auto"/>
                                <w:right w:val="none" w:sz="0" w:space="0" w:color="auto"/>
                              </w:divBdr>
                              <w:divsChild>
                                <w:div w:id="1261447506">
                                  <w:marLeft w:val="75"/>
                                  <w:marRight w:val="75"/>
                                  <w:marTop w:val="75"/>
                                  <w:marBottom w:val="75"/>
                                  <w:divBdr>
                                    <w:top w:val="none" w:sz="0" w:space="0" w:color="auto"/>
                                    <w:left w:val="none" w:sz="0" w:space="0" w:color="auto"/>
                                    <w:bottom w:val="none" w:sz="0" w:space="0" w:color="auto"/>
                                    <w:right w:val="none" w:sz="0" w:space="0" w:color="auto"/>
                                  </w:divBdr>
                                  <w:divsChild>
                                    <w:div w:id="675117176">
                                      <w:marLeft w:val="0"/>
                                      <w:marRight w:val="0"/>
                                      <w:marTop w:val="0"/>
                                      <w:marBottom w:val="0"/>
                                      <w:divBdr>
                                        <w:top w:val="none" w:sz="0" w:space="0" w:color="auto"/>
                                        <w:left w:val="none" w:sz="0" w:space="0" w:color="auto"/>
                                        <w:bottom w:val="none" w:sz="0" w:space="0" w:color="auto"/>
                                        <w:right w:val="none" w:sz="0" w:space="0" w:color="auto"/>
                                      </w:divBdr>
                                      <w:divsChild>
                                        <w:div w:id="1448694287">
                                          <w:marLeft w:val="0"/>
                                          <w:marRight w:val="0"/>
                                          <w:marTop w:val="0"/>
                                          <w:marBottom w:val="0"/>
                                          <w:divBdr>
                                            <w:top w:val="none" w:sz="0" w:space="0" w:color="auto"/>
                                            <w:left w:val="none" w:sz="0" w:space="0" w:color="auto"/>
                                            <w:bottom w:val="none" w:sz="0" w:space="0" w:color="auto"/>
                                            <w:right w:val="none" w:sz="0" w:space="0" w:color="auto"/>
                                          </w:divBdr>
                                          <w:divsChild>
                                            <w:div w:id="1803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77352">
      <w:bodyDiv w:val="1"/>
      <w:marLeft w:val="0"/>
      <w:marRight w:val="0"/>
      <w:marTop w:val="0"/>
      <w:marBottom w:val="0"/>
      <w:divBdr>
        <w:top w:val="none" w:sz="0" w:space="0" w:color="auto"/>
        <w:left w:val="none" w:sz="0" w:space="0" w:color="auto"/>
        <w:bottom w:val="none" w:sz="0" w:space="0" w:color="auto"/>
        <w:right w:val="none" w:sz="0" w:space="0" w:color="auto"/>
      </w:divBdr>
    </w:div>
    <w:div w:id="108937632">
      <w:bodyDiv w:val="1"/>
      <w:marLeft w:val="0"/>
      <w:marRight w:val="0"/>
      <w:marTop w:val="0"/>
      <w:marBottom w:val="0"/>
      <w:divBdr>
        <w:top w:val="none" w:sz="0" w:space="0" w:color="auto"/>
        <w:left w:val="none" w:sz="0" w:space="0" w:color="auto"/>
        <w:bottom w:val="none" w:sz="0" w:space="0" w:color="auto"/>
        <w:right w:val="none" w:sz="0" w:space="0" w:color="auto"/>
      </w:divBdr>
      <w:divsChild>
        <w:div w:id="276186350">
          <w:marLeft w:val="0"/>
          <w:marRight w:val="0"/>
          <w:marTop w:val="0"/>
          <w:marBottom w:val="0"/>
          <w:divBdr>
            <w:top w:val="none" w:sz="0" w:space="0" w:color="auto"/>
            <w:left w:val="none" w:sz="0" w:space="0" w:color="auto"/>
            <w:bottom w:val="none" w:sz="0" w:space="0" w:color="auto"/>
            <w:right w:val="none" w:sz="0" w:space="0" w:color="auto"/>
          </w:divBdr>
          <w:divsChild>
            <w:div w:id="1499231147">
              <w:marLeft w:val="0"/>
              <w:marRight w:val="0"/>
              <w:marTop w:val="0"/>
              <w:marBottom w:val="0"/>
              <w:divBdr>
                <w:top w:val="none" w:sz="0" w:space="0" w:color="auto"/>
                <w:left w:val="none" w:sz="0" w:space="0" w:color="auto"/>
                <w:bottom w:val="none" w:sz="0" w:space="0" w:color="auto"/>
                <w:right w:val="none" w:sz="0" w:space="0" w:color="auto"/>
              </w:divBdr>
            </w:div>
            <w:div w:id="1650748270">
              <w:marLeft w:val="0"/>
              <w:marRight w:val="0"/>
              <w:marTop w:val="0"/>
              <w:marBottom w:val="0"/>
              <w:divBdr>
                <w:top w:val="none" w:sz="0" w:space="0" w:color="auto"/>
                <w:left w:val="none" w:sz="0" w:space="0" w:color="auto"/>
                <w:bottom w:val="none" w:sz="0" w:space="0" w:color="auto"/>
                <w:right w:val="none" w:sz="0" w:space="0" w:color="auto"/>
              </w:divBdr>
              <w:divsChild>
                <w:div w:id="2145583947">
                  <w:marLeft w:val="0"/>
                  <w:marRight w:val="0"/>
                  <w:marTop w:val="0"/>
                  <w:marBottom w:val="0"/>
                  <w:divBdr>
                    <w:top w:val="none" w:sz="0" w:space="0" w:color="auto"/>
                    <w:left w:val="none" w:sz="0" w:space="0" w:color="auto"/>
                    <w:bottom w:val="none" w:sz="0" w:space="0" w:color="auto"/>
                    <w:right w:val="none" w:sz="0" w:space="0" w:color="auto"/>
                  </w:divBdr>
                  <w:divsChild>
                    <w:div w:id="86850714">
                      <w:marLeft w:val="0"/>
                      <w:marRight w:val="0"/>
                      <w:marTop w:val="0"/>
                      <w:marBottom w:val="0"/>
                      <w:divBdr>
                        <w:top w:val="none" w:sz="0" w:space="0" w:color="auto"/>
                        <w:left w:val="none" w:sz="0" w:space="0" w:color="auto"/>
                        <w:bottom w:val="none" w:sz="0" w:space="0" w:color="auto"/>
                        <w:right w:val="none" w:sz="0" w:space="0" w:color="auto"/>
                      </w:divBdr>
                    </w:div>
                    <w:div w:id="1744175949">
                      <w:marLeft w:val="0"/>
                      <w:marRight w:val="0"/>
                      <w:marTop w:val="0"/>
                      <w:marBottom w:val="0"/>
                      <w:divBdr>
                        <w:top w:val="none" w:sz="0" w:space="0" w:color="auto"/>
                        <w:left w:val="none" w:sz="0" w:space="0" w:color="auto"/>
                        <w:bottom w:val="none" w:sz="0" w:space="0" w:color="auto"/>
                        <w:right w:val="none" w:sz="0" w:space="0" w:color="auto"/>
                      </w:divBdr>
                    </w:div>
                    <w:div w:id="133957472">
                      <w:marLeft w:val="0"/>
                      <w:marRight w:val="0"/>
                      <w:marTop w:val="0"/>
                      <w:marBottom w:val="0"/>
                      <w:divBdr>
                        <w:top w:val="none" w:sz="0" w:space="0" w:color="auto"/>
                        <w:left w:val="none" w:sz="0" w:space="0" w:color="auto"/>
                        <w:bottom w:val="none" w:sz="0" w:space="0" w:color="auto"/>
                        <w:right w:val="none" w:sz="0" w:space="0" w:color="auto"/>
                      </w:divBdr>
                    </w:div>
                    <w:div w:id="502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5665">
      <w:bodyDiv w:val="1"/>
      <w:marLeft w:val="0"/>
      <w:marRight w:val="0"/>
      <w:marTop w:val="0"/>
      <w:marBottom w:val="0"/>
      <w:divBdr>
        <w:top w:val="none" w:sz="0" w:space="0" w:color="auto"/>
        <w:left w:val="none" w:sz="0" w:space="0" w:color="auto"/>
        <w:bottom w:val="none" w:sz="0" w:space="0" w:color="auto"/>
        <w:right w:val="none" w:sz="0" w:space="0" w:color="auto"/>
      </w:divBdr>
      <w:divsChild>
        <w:div w:id="474839566">
          <w:marLeft w:val="0"/>
          <w:marRight w:val="0"/>
          <w:marTop w:val="0"/>
          <w:marBottom w:val="0"/>
          <w:divBdr>
            <w:top w:val="none" w:sz="0" w:space="0" w:color="auto"/>
            <w:left w:val="none" w:sz="0" w:space="0" w:color="auto"/>
            <w:bottom w:val="none" w:sz="0" w:space="0" w:color="auto"/>
            <w:right w:val="none" w:sz="0" w:space="0" w:color="auto"/>
          </w:divBdr>
          <w:divsChild>
            <w:div w:id="428358878">
              <w:marLeft w:val="0"/>
              <w:marRight w:val="0"/>
              <w:marTop w:val="0"/>
              <w:marBottom w:val="0"/>
              <w:divBdr>
                <w:top w:val="none" w:sz="0" w:space="0" w:color="auto"/>
                <w:left w:val="none" w:sz="0" w:space="0" w:color="auto"/>
                <w:bottom w:val="none" w:sz="0" w:space="0" w:color="auto"/>
                <w:right w:val="none" w:sz="0" w:space="0" w:color="auto"/>
              </w:divBdr>
              <w:divsChild>
                <w:div w:id="1233393196">
                  <w:marLeft w:val="0"/>
                  <w:marRight w:val="0"/>
                  <w:marTop w:val="0"/>
                  <w:marBottom w:val="0"/>
                  <w:divBdr>
                    <w:top w:val="none" w:sz="0" w:space="0" w:color="auto"/>
                    <w:left w:val="none" w:sz="0" w:space="0" w:color="auto"/>
                    <w:bottom w:val="none" w:sz="0" w:space="0" w:color="auto"/>
                    <w:right w:val="none" w:sz="0" w:space="0" w:color="auto"/>
                  </w:divBdr>
                  <w:divsChild>
                    <w:div w:id="799804232">
                      <w:marLeft w:val="0"/>
                      <w:marRight w:val="0"/>
                      <w:marTop w:val="0"/>
                      <w:marBottom w:val="0"/>
                      <w:divBdr>
                        <w:top w:val="none" w:sz="0" w:space="0" w:color="auto"/>
                        <w:left w:val="none" w:sz="0" w:space="0" w:color="auto"/>
                        <w:bottom w:val="none" w:sz="0" w:space="0" w:color="auto"/>
                        <w:right w:val="none" w:sz="0" w:space="0" w:color="auto"/>
                      </w:divBdr>
                      <w:divsChild>
                        <w:div w:id="1581911252">
                          <w:marLeft w:val="0"/>
                          <w:marRight w:val="0"/>
                          <w:marTop w:val="0"/>
                          <w:marBottom w:val="0"/>
                          <w:divBdr>
                            <w:top w:val="none" w:sz="0" w:space="0" w:color="auto"/>
                            <w:left w:val="none" w:sz="0" w:space="0" w:color="auto"/>
                            <w:bottom w:val="none" w:sz="0" w:space="0" w:color="auto"/>
                            <w:right w:val="none" w:sz="0" w:space="0" w:color="auto"/>
                          </w:divBdr>
                        </w:div>
                      </w:divsChild>
                    </w:div>
                    <w:div w:id="1227257546">
                      <w:marLeft w:val="0"/>
                      <w:marRight w:val="0"/>
                      <w:marTop w:val="0"/>
                      <w:marBottom w:val="0"/>
                      <w:divBdr>
                        <w:top w:val="none" w:sz="0" w:space="0" w:color="auto"/>
                        <w:left w:val="none" w:sz="0" w:space="0" w:color="auto"/>
                        <w:bottom w:val="none" w:sz="0" w:space="0" w:color="auto"/>
                        <w:right w:val="none" w:sz="0" w:space="0" w:color="auto"/>
                      </w:divBdr>
                      <w:divsChild>
                        <w:div w:id="1309628257">
                          <w:marLeft w:val="0"/>
                          <w:marRight w:val="0"/>
                          <w:marTop w:val="0"/>
                          <w:marBottom w:val="0"/>
                          <w:divBdr>
                            <w:top w:val="none" w:sz="0" w:space="0" w:color="auto"/>
                            <w:left w:val="none" w:sz="0" w:space="0" w:color="auto"/>
                            <w:bottom w:val="none" w:sz="0" w:space="0" w:color="auto"/>
                            <w:right w:val="none" w:sz="0" w:space="0" w:color="auto"/>
                          </w:divBdr>
                        </w:div>
                      </w:divsChild>
                    </w:div>
                    <w:div w:id="18076228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263584">
      <w:bodyDiv w:val="1"/>
      <w:marLeft w:val="15"/>
      <w:marRight w:val="15"/>
      <w:marTop w:val="15"/>
      <w:marBottom w:val="15"/>
      <w:divBdr>
        <w:top w:val="none" w:sz="0" w:space="0" w:color="auto"/>
        <w:left w:val="none" w:sz="0" w:space="0" w:color="auto"/>
        <w:bottom w:val="none" w:sz="0" w:space="0" w:color="auto"/>
        <w:right w:val="none" w:sz="0" w:space="0" w:color="auto"/>
      </w:divBdr>
      <w:divsChild>
        <w:div w:id="5257383">
          <w:marLeft w:val="0"/>
          <w:marRight w:val="0"/>
          <w:marTop w:val="0"/>
          <w:marBottom w:val="0"/>
          <w:divBdr>
            <w:top w:val="none" w:sz="0" w:space="0" w:color="auto"/>
            <w:left w:val="none" w:sz="0" w:space="0" w:color="auto"/>
            <w:bottom w:val="none" w:sz="0" w:space="0" w:color="auto"/>
            <w:right w:val="none" w:sz="0" w:space="0" w:color="auto"/>
          </w:divBdr>
          <w:divsChild>
            <w:div w:id="1570846836">
              <w:marLeft w:val="0"/>
              <w:marRight w:val="0"/>
              <w:marTop w:val="0"/>
              <w:marBottom w:val="0"/>
              <w:divBdr>
                <w:top w:val="none" w:sz="0" w:space="0" w:color="auto"/>
                <w:left w:val="none" w:sz="0" w:space="0" w:color="auto"/>
                <w:bottom w:val="none" w:sz="0" w:space="0" w:color="auto"/>
                <w:right w:val="none" w:sz="0" w:space="0" w:color="auto"/>
              </w:divBdr>
              <w:divsChild>
                <w:div w:id="1205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2650">
      <w:bodyDiv w:val="1"/>
      <w:marLeft w:val="0"/>
      <w:marRight w:val="0"/>
      <w:marTop w:val="0"/>
      <w:marBottom w:val="0"/>
      <w:divBdr>
        <w:top w:val="none" w:sz="0" w:space="0" w:color="auto"/>
        <w:left w:val="none" w:sz="0" w:space="0" w:color="auto"/>
        <w:bottom w:val="none" w:sz="0" w:space="0" w:color="auto"/>
        <w:right w:val="none" w:sz="0" w:space="0" w:color="auto"/>
      </w:divBdr>
      <w:divsChild>
        <w:div w:id="1433014610">
          <w:marLeft w:val="547"/>
          <w:marRight w:val="0"/>
          <w:marTop w:val="125"/>
          <w:marBottom w:val="187"/>
          <w:divBdr>
            <w:top w:val="none" w:sz="0" w:space="0" w:color="auto"/>
            <w:left w:val="none" w:sz="0" w:space="0" w:color="auto"/>
            <w:bottom w:val="none" w:sz="0" w:space="0" w:color="auto"/>
            <w:right w:val="none" w:sz="0" w:space="0" w:color="auto"/>
          </w:divBdr>
        </w:div>
      </w:divsChild>
    </w:div>
    <w:div w:id="120001465">
      <w:bodyDiv w:val="1"/>
      <w:marLeft w:val="0"/>
      <w:marRight w:val="0"/>
      <w:marTop w:val="0"/>
      <w:marBottom w:val="0"/>
      <w:divBdr>
        <w:top w:val="none" w:sz="0" w:space="0" w:color="auto"/>
        <w:left w:val="none" w:sz="0" w:space="0" w:color="auto"/>
        <w:bottom w:val="none" w:sz="0" w:space="0" w:color="auto"/>
        <w:right w:val="none" w:sz="0" w:space="0" w:color="auto"/>
      </w:divBdr>
    </w:div>
    <w:div w:id="121316057">
      <w:bodyDiv w:val="1"/>
      <w:marLeft w:val="0"/>
      <w:marRight w:val="0"/>
      <w:marTop w:val="0"/>
      <w:marBottom w:val="0"/>
      <w:divBdr>
        <w:top w:val="none" w:sz="0" w:space="0" w:color="auto"/>
        <w:left w:val="none" w:sz="0" w:space="0" w:color="auto"/>
        <w:bottom w:val="none" w:sz="0" w:space="0" w:color="auto"/>
        <w:right w:val="none" w:sz="0" w:space="0" w:color="auto"/>
      </w:divBdr>
      <w:divsChild>
        <w:div w:id="1815022262">
          <w:marLeft w:val="-225"/>
          <w:marRight w:val="-225"/>
          <w:marTop w:val="0"/>
          <w:marBottom w:val="0"/>
          <w:divBdr>
            <w:top w:val="none" w:sz="0" w:space="0" w:color="auto"/>
            <w:left w:val="none" w:sz="0" w:space="0" w:color="auto"/>
            <w:bottom w:val="none" w:sz="0" w:space="0" w:color="auto"/>
            <w:right w:val="none" w:sz="0" w:space="0" w:color="auto"/>
          </w:divBdr>
          <w:divsChild>
            <w:div w:id="1857767714">
              <w:marLeft w:val="0"/>
              <w:marRight w:val="240"/>
              <w:marTop w:val="0"/>
              <w:marBottom w:val="0"/>
              <w:divBdr>
                <w:top w:val="none" w:sz="0" w:space="0" w:color="auto"/>
                <w:left w:val="none" w:sz="0" w:space="0" w:color="auto"/>
                <w:bottom w:val="none" w:sz="0" w:space="0" w:color="auto"/>
                <w:right w:val="none" w:sz="0" w:space="0" w:color="auto"/>
              </w:divBdr>
            </w:div>
            <w:div w:id="1186290023">
              <w:marLeft w:val="0"/>
              <w:marRight w:val="0"/>
              <w:marTop w:val="0"/>
              <w:marBottom w:val="0"/>
              <w:divBdr>
                <w:top w:val="none" w:sz="0" w:space="0" w:color="auto"/>
                <w:left w:val="none" w:sz="0" w:space="0" w:color="auto"/>
                <w:bottom w:val="none" w:sz="0" w:space="0" w:color="auto"/>
                <w:right w:val="none" w:sz="0" w:space="0" w:color="auto"/>
              </w:divBdr>
            </w:div>
          </w:divsChild>
        </w:div>
        <w:div w:id="818693190">
          <w:marLeft w:val="-225"/>
          <w:marRight w:val="-225"/>
          <w:marTop w:val="0"/>
          <w:marBottom w:val="0"/>
          <w:divBdr>
            <w:top w:val="none" w:sz="0" w:space="0" w:color="auto"/>
            <w:left w:val="none" w:sz="0" w:space="0" w:color="auto"/>
            <w:bottom w:val="none" w:sz="0" w:space="0" w:color="auto"/>
            <w:right w:val="none" w:sz="0" w:space="0" w:color="auto"/>
          </w:divBdr>
          <w:divsChild>
            <w:div w:id="3019809">
              <w:marLeft w:val="0"/>
              <w:marRight w:val="240"/>
              <w:marTop w:val="0"/>
              <w:marBottom w:val="0"/>
              <w:divBdr>
                <w:top w:val="none" w:sz="0" w:space="0" w:color="auto"/>
                <w:left w:val="none" w:sz="0" w:space="0" w:color="auto"/>
                <w:bottom w:val="none" w:sz="0" w:space="0" w:color="auto"/>
                <w:right w:val="none" w:sz="0" w:space="0" w:color="auto"/>
              </w:divBdr>
            </w:div>
            <w:div w:id="1412964445">
              <w:marLeft w:val="0"/>
              <w:marRight w:val="0"/>
              <w:marTop w:val="0"/>
              <w:marBottom w:val="0"/>
              <w:divBdr>
                <w:top w:val="none" w:sz="0" w:space="0" w:color="auto"/>
                <w:left w:val="none" w:sz="0" w:space="0" w:color="auto"/>
                <w:bottom w:val="none" w:sz="0" w:space="0" w:color="auto"/>
                <w:right w:val="none" w:sz="0" w:space="0" w:color="auto"/>
              </w:divBdr>
            </w:div>
          </w:divsChild>
        </w:div>
        <w:div w:id="12851908">
          <w:marLeft w:val="-225"/>
          <w:marRight w:val="-225"/>
          <w:marTop w:val="0"/>
          <w:marBottom w:val="0"/>
          <w:divBdr>
            <w:top w:val="none" w:sz="0" w:space="0" w:color="auto"/>
            <w:left w:val="none" w:sz="0" w:space="0" w:color="auto"/>
            <w:bottom w:val="none" w:sz="0" w:space="0" w:color="auto"/>
            <w:right w:val="none" w:sz="0" w:space="0" w:color="auto"/>
          </w:divBdr>
          <w:divsChild>
            <w:div w:id="1514298187">
              <w:marLeft w:val="0"/>
              <w:marRight w:val="240"/>
              <w:marTop w:val="0"/>
              <w:marBottom w:val="0"/>
              <w:divBdr>
                <w:top w:val="none" w:sz="0" w:space="0" w:color="auto"/>
                <w:left w:val="none" w:sz="0" w:space="0" w:color="auto"/>
                <w:bottom w:val="none" w:sz="0" w:space="0" w:color="auto"/>
                <w:right w:val="none" w:sz="0" w:space="0" w:color="auto"/>
              </w:divBdr>
            </w:div>
            <w:div w:id="1894385815">
              <w:marLeft w:val="0"/>
              <w:marRight w:val="0"/>
              <w:marTop w:val="0"/>
              <w:marBottom w:val="0"/>
              <w:divBdr>
                <w:top w:val="none" w:sz="0" w:space="0" w:color="auto"/>
                <w:left w:val="none" w:sz="0" w:space="0" w:color="auto"/>
                <w:bottom w:val="none" w:sz="0" w:space="0" w:color="auto"/>
                <w:right w:val="none" w:sz="0" w:space="0" w:color="auto"/>
              </w:divBdr>
            </w:div>
          </w:divsChild>
        </w:div>
        <w:div w:id="776483239">
          <w:marLeft w:val="-225"/>
          <w:marRight w:val="-225"/>
          <w:marTop w:val="0"/>
          <w:marBottom w:val="0"/>
          <w:divBdr>
            <w:top w:val="none" w:sz="0" w:space="0" w:color="auto"/>
            <w:left w:val="none" w:sz="0" w:space="0" w:color="auto"/>
            <w:bottom w:val="none" w:sz="0" w:space="0" w:color="auto"/>
            <w:right w:val="none" w:sz="0" w:space="0" w:color="auto"/>
          </w:divBdr>
          <w:divsChild>
            <w:div w:id="1625690342">
              <w:marLeft w:val="0"/>
              <w:marRight w:val="240"/>
              <w:marTop w:val="0"/>
              <w:marBottom w:val="0"/>
              <w:divBdr>
                <w:top w:val="none" w:sz="0" w:space="0" w:color="auto"/>
                <w:left w:val="none" w:sz="0" w:space="0" w:color="auto"/>
                <w:bottom w:val="none" w:sz="0" w:space="0" w:color="auto"/>
                <w:right w:val="none" w:sz="0" w:space="0" w:color="auto"/>
              </w:divBdr>
            </w:div>
            <w:div w:id="1662780624">
              <w:marLeft w:val="0"/>
              <w:marRight w:val="0"/>
              <w:marTop w:val="0"/>
              <w:marBottom w:val="0"/>
              <w:divBdr>
                <w:top w:val="none" w:sz="0" w:space="0" w:color="auto"/>
                <w:left w:val="none" w:sz="0" w:space="0" w:color="auto"/>
                <w:bottom w:val="none" w:sz="0" w:space="0" w:color="auto"/>
                <w:right w:val="none" w:sz="0" w:space="0" w:color="auto"/>
              </w:divBdr>
            </w:div>
          </w:divsChild>
        </w:div>
        <w:div w:id="1968588192">
          <w:marLeft w:val="-225"/>
          <w:marRight w:val="-225"/>
          <w:marTop w:val="0"/>
          <w:marBottom w:val="0"/>
          <w:divBdr>
            <w:top w:val="none" w:sz="0" w:space="0" w:color="auto"/>
            <w:left w:val="none" w:sz="0" w:space="0" w:color="auto"/>
            <w:bottom w:val="none" w:sz="0" w:space="0" w:color="auto"/>
            <w:right w:val="none" w:sz="0" w:space="0" w:color="auto"/>
          </w:divBdr>
          <w:divsChild>
            <w:div w:id="1822235887">
              <w:marLeft w:val="0"/>
              <w:marRight w:val="240"/>
              <w:marTop w:val="0"/>
              <w:marBottom w:val="0"/>
              <w:divBdr>
                <w:top w:val="none" w:sz="0" w:space="0" w:color="auto"/>
                <w:left w:val="none" w:sz="0" w:space="0" w:color="auto"/>
                <w:bottom w:val="none" w:sz="0" w:space="0" w:color="auto"/>
                <w:right w:val="none" w:sz="0" w:space="0" w:color="auto"/>
              </w:divBdr>
            </w:div>
            <w:div w:id="543254635">
              <w:marLeft w:val="0"/>
              <w:marRight w:val="0"/>
              <w:marTop w:val="0"/>
              <w:marBottom w:val="0"/>
              <w:divBdr>
                <w:top w:val="none" w:sz="0" w:space="0" w:color="auto"/>
                <w:left w:val="none" w:sz="0" w:space="0" w:color="auto"/>
                <w:bottom w:val="none" w:sz="0" w:space="0" w:color="auto"/>
                <w:right w:val="none" w:sz="0" w:space="0" w:color="auto"/>
              </w:divBdr>
            </w:div>
          </w:divsChild>
        </w:div>
        <w:div w:id="1846899813">
          <w:marLeft w:val="-225"/>
          <w:marRight w:val="-225"/>
          <w:marTop w:val="0"/>
          <w:marBottom w:val="0"/>
          <w:divBdr>
            <w:top w:val="none" w:sz="0" w:space="0" w:color="auto"/>
            <w:left w:val="none" w:sz="0" w:space="0" w:color="auto"/>
            <w:bottom w:val="none" w:sz="0" w:space="0" w:color="auto"/>
            <w:right w:val="none" w:sz="0" w:space="0" w:color="auto"/>
          </w:divBdr>
          <w:divsChild>
            <w:div w:id="833449678">
              <w:marLeft w:val="0"/>
              <w:marRight w:val="240"/>
              <w:marTop w:val="0"/>
              <w:marBottom w:val="0"/>
              <w:divBdr>
                <w:top w:val="none" w:sz="0" w:space="0" w:color="auto"/>
                <w:left w:val="none" w:sz="0" w:space="0" w:color="auto"/>
                <w:bottom w:val="none" w:sz="0" w:space="0" w:color="auto"/>
                <w:right w:val="none" w:sz="0" w:space="0" w:color="auto"/>
              </w:divBdr>
            </w:div>
            <w:div w:id="1952469324">
              <w:marLeft w:val="0"/>
              <w:marRight w:val="0"/>
              <w:marTop w:val="0"/>
              <w:marBottom w:val="0"/>
              <w:divBdr>
                <w:top w:val="none" w:sz="0" w:space="0" w:color="auto"/>
                <w:left w:val="none" w:sz="0" w:space="0" w:color="auto"/>
                <w:bottom w:val="none" w:sz="0" w:space="0" w:color="auto"/>
                <w:right w:val="none" w:sz="0" w:space="0" w:color="auto"/>
              </w:divBdr>
            </w:div>
          </w:divsChild>
        </w:div>
        <w:div w:id="1038432305">
          <w:marLeft w:val="-225"/>
          <w:marRight w:val="-225"/>
          <w:marTop w:val="0"/>
          <w:marBottom w:val="0"/>
          <w:divBdr>
            <w:top w:val="none" w:sz="0" w:space="0" w:color="auto"/>
            <w:left w:val="none" w:sz="0" w:space="0" w:color="auto"/>
            <w:bottom w:val="none" w:sz="0" w:space="0" w:color="auto"/>
            <w:right w:val="none" w:sz="0" w:space="0" w:color="auto"/>
          </w:divBdr>
          <w:divsChild>
            <w:div w:id="1941715852">
              <w:marLeft w:val="0"/>
              <w:marRight w:val="240"/>
              <w:marTop w:val="0"/>
              <w:marBottom w:val="0"/>
              <w:divBdr>
                <w:top w:val="none" w:sz="0" w:space="0" w:color="auto"/>
                <w:left w:val="none" w:sz="0" w:space="0" w:color="auto"/>
                <w:bottom w:val="none" w:sz="0" w:space="0" w:color="auto"/>
                <w:right w:val="none" w:sz="0" w:space="0" w:color="auto"/>
              </w:divBdr>
            </w:div>
            <w:div w:id="175777479">
              <w:marLeft w:val="0"/>
              <w:marRight w:val="0"/>
              <w:marTop w:val="0"/>
              <w:marBottom w:val="0"/>
              <w:divBdr>
                <w:top w:val="none" w:sz="0" w:space="0" w:color="auto"/>
                <w:left w:val="none" w:sz="0" w:space="0" w:color="auto"/>
                <w:bottom w:val="none" w:sz="0" w:space="0" w:color="auto"/>
                <w:right w:val="none" w:sz="0" w:space="0" w:color="auto"/>
              </w:divBdr>
            </w:div>
          </w:divsChild>
        </w:div>
        <w:div w:id="707875448">
          <w:marLeft w:val="-225"/>
          <w:marRight w:val="-225"/>
          <w:marTop w:val="0"/>
          <w:marBottom w:val="0"/>
          <w:divBdr>
            <w:top w:val="none" w:sz="0" w:space="0" w:color="auto"/>
            <w:left w:val="none" w:sz="0" w:space="0" w:color="auto"/>
            <w:bottom w:val="none" w:sz="0" w:space="0" w:color="auto"/>
            <w:right w:val="none" w:sz="0" w:space="0" w:color="auto"/>
          </w:divBdr>
          <w:divsChild>
            <w:div w:id="1394432343">
              <w:marLeft w:val="0"/>
              <w:marRight w:val="240"/>
              <w:marTop w:val="0"/>
              <w:marBottom w:val="0"/>
              <w:divBdr>
                <w:top w:val="none" w:sz="0" w:space="0" w:color="auto"/>
                <w:left w:val="none" w:sz="0" w:space="0" w:color="auto"/>
                <w:bottom w:val="none" w:sz="0" w:space="0" w:color="auto"/>
                <w:right w:val="none" w:sz="0" w:space="0" w:color="auto"/>
              </w:divBdr>
            </w:div>
            <w:div w:id="92673877">
              <w:marLeft w:val="0"/>
              <w:marRight w:val="0"/>
              <w:marTop w:val="0"/>
              <w:marBottom w:val="0"/>
              <w:divBdr>
                <w:top w:val="none" w:sz="0" w:space="0" w:color="auto"/>
                <w:left w:val="none" w:sz="0" w:space="0" w:color="auto"/>
                <w:bottom w:val="none" w:sz="0" w:space="0" w:color="auto"/>
                <w:right w:val="none" w:sz="0" w:space="0" w:color="auto"/>
              </w:divBdr>
            </w:div>
          </w:divsChild>
        </w:div>
        <w:div w:id="136071686">
          <w:marLeft w:val="-225"/>
          <w:marRight w:val="-225"/>
          <w:marTop w:val="0"/>
          <w:marBottom w:val="0"/>
          <w:divBdr>
            <w:top w:val="none" w:sz="0" w:space="0" w:color="auto"/>
            <w:left w:val="none" w:sz="0" w:space="0" w:color="auto"/>
            <w:bottom w:val="none" w:sz="0" w:space="0" w:color="auto"/>
            <w:right w:val="none" w:sz="0" w:space="0" w:color="auto"/>
          </w:divBdr>
          <w:divsChild>
            <w:div w:id="1513185178">
              <w:marLeft w:val="0"/>
              <w:marRight w:val="240"/>
              <w:marTop w:val="0"/>
              <w:marBottom w:val="0"/>
              <w:divBdr>
                <w:top w:val="none" w:sz="0" w:space="0" w:color="auto"/>
                <w:left w:val="none" w:sz="0" w:space="0" w:color="auto"/>
                <w:bottom w:val="none" w:sz="0" w:space="0" w:color="auto"/>
                <w:right w:val="none" w:sz="0" w:space="0" w:color="auto"/>
              </w:divBdr>
            </w:div>
            <w:div w:id="1201632534">
              <w:marLeft w:val="0"/>
              <w:marRight w:val="0"/>
              <w:marTop w:val="0"/>
              <w:marBottom w:val="0"/>
              <w:divBdr>
                <w:top w:val="none" w:sz="0" w:space="0" w:color="auto"/>
                <w:left w:val="none" w:sz="0" w:space="0" w:color="auto"/>
                <w:bottom w:val="none" w:sz="0" w:space="0" w:color="auto"/>
                <w:right w:val="none" w:sz="0" w:space="0" w:color="auto"/>
              </w:divBdr>
            </w:div>
          </w:divsChild>
        </w:div>
        <w:div w:id="150677521">
          <w:marLeft w:val="-225"/>
          <w:marRight w:val="-225"/>
          <w:marTop w:val="0"/>
          <w:marBottom w:val="0"/>
          <w:divBdr>
            <w:top w:val="none" w:sz="0" w:space="0" w:color="auto"/>
            <w:left w:val="none" w:sz="0" w:space="0" w:color="auto"/>
            <w:bottom w:val="none" w:sz="0" w:space="0" w:color="auto"/>
            <w:right w:val="none" w:sz="0" w:space="0" w:color="auto"/>
          </w:divBdr>
          <w:divsChild>
            <w:div w:id="1492140025">
              <w:marLeft w:val="0"/>
              <w:marRight w:val="240"/>
              <w:marTop w:val="0"/>
              <w:marBottom w:val="0"/>
              <w:divBdr>
                <w:top w:val="none" w:sz="0" w:space="0" w:color="auto"/>
                <w:left w:val="none" w:sz="0" w:space="0" w:color="auto"/>
                <w:bottom w:val="none" w:sz="0" w:space="0" w:color="auto"/>
                <w:right w:val="none" w:sz="0" w:space="0" w:color="auto"/>
              </w:divBdr>
            </w:div>
            <w:div w:id="1360886679">
              <w:marLeft w:val="0"/>
              <w:marRight w:val="0"/>
              <w:marTop w:val="0"/>
              <w:marBottom w:val="0"/>
              <w:divBdr>
                <w:top w:val="none" w:sz="0" w:space="0" w:color="auto"/>
                <w:left w:val="none" w:sz="0" w:space="0" w:color="auto"/>
                <w:bottom w:val="none" w:sz="0" w:space="0" w:color="auto"/>
                <w:right w:val="none" w:sz="0" w:space="0" w:color="auto"/>
              </w:divBdr>
            </w:div>
          </w:divsChild>
        </w:div>
        <w:div w:id="476387100">
          <w:marLeft w:val="-225"/>
          <w:marRight w:val="-225"/>
          <w:marTop w:val="0"/>
          <w:marBottom w:val="0"/>
          <w:divBdr>
            <w:top w:val="none" w:sz="0" w:space="0" w:color="auto"/>
            <w:left w:val="none" w:sz="0" w:space="0" w:color="auto"/>
            <w:bottom w:val="none" w:sz="0" w:space="0" w:color="auto"/>
            <w:right w:val="none" w:sz="0" w:space="0" w:color="auto"/>
          </w:divBdr>
          <w:divsChild>
            <w:div w:id="919412145">
              <w:marLeft w:val="0"/>
              <w:marRight w:val="240"/>
              <w:marTop w:val="0"/>
              <w:marBottom w:val="0"/>
              <w:divBdr>
                <w:top w:val="none" w:sz="0" w:space="0" w:color="auto"/>
                <w:left w:val="none" w:sz="0" w:space="0" w:color="auto"/>
                <w:bottom w:val="none" w:sz="0" w:space="0" w:color="auto"/>
                <w:right w:val="none" w:sz="0" w:space="0" w:color="auto"/>
              </w:divBdr>
            </w:div>
            <w:div w:id="739985277">
              <w:marLeft w:val="0"/>
              <w:marRight w:val="0"/>
              <w:marTop w:val="0"/>
              <w:marBottom w:val="0"/>
              <w:divBdr>
                <w:top w:val="none" w:sz="0" w:space="0" w:color="auto"/>
                <w:left w:val="none" w:sz="0" w:space="0" w:color="auto"/>
                <w:bottom w:val="none" w:sz="0" w:space="0" w:color="auto"/>
                <w:right w:val="none" w:sz="0" w:space="0" w:color="auto"/>
              </w:divBdr>
            </w:div>
          </w:divsChild>
        </w:div>
        <w:div w:id="490634275">
          <w:marLeft w:val="-225"/>
          <w:marRight w:val="-225"/>
          <w:marTop w:val="0"/>
          <w:marBottom w:val="0"/>
          <w:divBdr>
            <w:top w:val="none" w:sz="0" w:space="0" w:color="auto"/>
            <w:left w:val="none" w:sz="0" w:space="0" w:color="auto"/>
            <w:bottom w:val="none" w:sz="0" w:space="0" w:color="auto"/>
            <w:right w:val="none" w:sz="0" w:space="0" w:color="auto"/>
          </w:divBdr>
          <w:divsChild>
            <w:div w:id="554243784">
              <w:marLeft w:val="0"/>
              <w:marRight w:val="240"/>
              <w:marTop w:val="0"/>
              <w:marBottom w:val="0"/>
              <w:divBdr>
                <w:top w:val="none" w:sz="0" w:space="0" w:color="auto"/>
                <w:left w:val="none" w:sz="0" w:space="0" w:color="auto"/>
                <w:bottom w:val="none" w:sz="0" w:space="0" w:color="auto"/>
                <w:right w:val="none" w:sz="0" w:space="0" w:color="auto"/>
              </w:divBdr>
            </w:div>
            <w:div w:id="383215530">
              <w:marLeft w:val="0"/>
              <w:marRight w:val="0"/>
              <w:marTop w:val="0"/>
              <w:marBottom w:val="0"/>
              <w:divBdr>
                <w:top w:val="none" w:sz="0" w:space="0" w:color="auto"/>
                <w:left w:val="none" w:sz="0" w:space="0" w:color="auto"/>
                <w:bottom w:val="none" w:sz="0" w:space="0" w:color="auto"/>
                <w:right w:val="none" w:sz="0" w:space="0" w:color="auto"/>
              </w:divBdr>
            </w:div>
          </w:divsChild>
        </w:div>
        <w:div w:id="1595823362">
          <w:marLeft w:val="-225"/>
          <w:marRight w:val="-225"/>
          <w:marTop w:val="0"/>
          <w:marBottom w:val="0"/>
          <w:divBdr>
            <w:top w:val="none" w:sz="0" w:space="0" w:color="auto"/>
            <w:left w:val="none" w:sz="0" w:space="0" w:color="auto"/>
            <w:bottom w:val="none" w:sz="0" w:space="0" w:color="auto"/>
            <w:right w:val="none" w:sz="0" w:space="0" w:color="auto"/>
          </w:divBdr>
          <w:divsChild>
            <w:div w:id="2030981867">
              <w:marLeft w:val="0"/>
              <w:marRight w:val="240"/>
              <w:marTop w:val="0"/>
              <w:marBottom w:val="0"/>
              <w:divBdr>
                <w:top w:val="none" w:sz="0" w:space="0" w:color="auto"/>
                <w:left w:val="none" w:sz="0" w:space="0" w:color="auto"/>
                <w:bottom w:val="none" w:sz="0" w:space="0" w:color="auto"/>
                <w:right w:val="none" w:sz="0" w:space="0" w:color="auto"/>
              </w:divBdr>
            </w:div>
            <w:div w:id="730233930">
              <w:marLeft w:val="0"/>
              <w:marRight w:val="0"/>
              <w:marTop w:val="0"/>
              <w:marBottom w:val="0"/>
              <w:divBdr>
                <w:top w:val="none" w:sz="0" w:space="0" w:color="auto"/>
                <w:left w:val="none" w:sz="0" w:space="0" w:color="auto"/>
                <w:bottom w:val="none" w:sz="0" w:space="0" w:color="auto"/>
                <w:right w:val="none" w:sz="0" w:space="0" w:color="auto"/>
              </w:divBdr>
            </w:div>
          </w:divsChild>
        </w:div>
        <w:div w:id="1333676315">
          <w:marLeft w:val="-225"/>
          <w:marRight w:val="-225"/>
          <w:marTop w:val="0"/>
          <w:marBottom w:val="0"/>
          <w:divBdr>
            <w:top w:val="none" w:sz="0" w:space="0" w:color="auto"/>
            <w:left w:val="none" w:sz="0" w:space="0" w:color="auto"/>
            <w:bottom w:val="none" w:sz="0" w:space="0" w:color="auto"/>
            <w:right w:val="none" w:sz="0" w:space="0" w:color="auto"/>
          </w:divBdr>
          <w:divsChild>
            <w:div w:id="1549683737">
              <w:marLeft w:val="0"/>
              <w:marRight w:val="240"/>
              <w:marTop w:val="0"/>
              <w:marBottom w:val="0"/>
              <w:divBdr>
                <w:top w:val="none" w:sz="0" w:space="0" w:color="auto"/>
                <w:left w:val="none" w:sz="0" w:space="0" w:color="auto"/>
                <w:bottom w:val="none" w:sz="0" w:space="0" w:color="auto"/>
                <w:right w:val="none" w:sz="0" w:space="0" w:color="auto"/>
              </w:divBdr>
            </w:div>
            <w:div w:id="163516406">
              <w:marLeft w:val="0"/>
              <w:marRight w:val="0"/>
              <w:marTop w:val="0"/>
              <w:marBottom w:val="0"/>
              <w:divBdr>
                <w:top w:val="none" w:sz="0" w:space="0" w:color="auto"/>
                <w:left w:val="none" w:sz="0" w:space="0" w:color="auto"/>
                <w:bottom w:val="none" w:sz="0" w:space="0" w:color="auto"/>
                <w:right w:val="none" w:sz="0" w:space="0" w:color="auto"/>
              </w:divBdr>
            </w:div>
          </w:divsChild>
        </w:div>
        <w:div w:id="1494299779">
          <w:marLeft w:val="-225"/>
          <w:marRight w:val="-225"/>
          <w:marTop w:val="0"/>
          <w:marBottom w:val="0"/>
          <w:divBdr>
            <w:top w:val="none" w:sz="0" w:space="0" w:color="auto"/>
            <w:left w:val="none" w:sz="0" w:space="0" w:color="auto"/>
            <w:bottom w:val="none" w:sz="0" w:space="0" w:color="auto"/>
            <w:right w:val="none" w:sz="0" w:space="0" w:color="auto"/>
          </w:divBdr>
          <w:divsChild>
            <w:div w:id="730033744">
              <w:marLeft w:val="0"/>
              <w:marRight w:val="240"/>
              <w:marTop w:val="0"/>
              <w:marBottom w:val="0"/>
              <w:divBdr>
                <w:top w:val="none" w:sz="0" w:space="0" w:color="auto"/>
                <w:left w:val="none" w:sz="0" w:space="0" w:color="auto"/>
                <w:bottom w:val="none" w:sz="0" w:space="0" w:color="auto"/>
                <w:right w:val="none" w:sz="0" w:space="0" w:color="auto"/>
              </w:divBdr>
            </w:div>
            <w:div w:id="565842777">
              <w:marLeft w:val="0"/>
              <w:marRight w:val="0"/>
              <w:marTop w:val="0"/>
              <w:marBottom w:val="0"/>
              <w:divBdr>
                <w:top w:val="none" w:sz="0" w:space="0" w:color="auto"/>
                <w:left w:val="none" w:sz="0" w:space="0" w:color="auto"/>
                <w:bottom w:val="none" w:sz="0" w:space="0" w:color="auto"/>
                <w:right w:val="none" w:sz="0" w:space="0" w:color="auto"/>
              </w:divBdr>
            </w:div>
          </w:divsChild>
        </w:div>
        <w:div w:id="806632689">
          <w:marLeft w:val="-225"/>
          <w:marRight w:val="-225"/>
          <w:marTop w:val="0"/>
          <w:marBottom w:val="0"/>
          <w:divBdr>
            <w:top w:val="none" w:sz="0" w:space="0" w:color="auto"/>
            <w:left w:val="none" w:sz="0" w:space="0" w:color="auto"/>
            <w:bottom w:val="none" w:sz="0" w:space="0" w:color="auto"/>
            <w:right w:val="none" w:sz="0" w:space="0" w:color="auto"/>
          </w:divBdr>
          <w:divsChild>
            <w:div w:id="326448216">
              <w:marLeft w:val="0"/>
              <w:marRight w:val="240"/>
              <w:marTop w:val="0"/>
              <w:marBottom w:val="0"/>
              <w:divBdr>
                <w:top w:val="none" w:sz="0" w:space="0" w:color="auto"/>
                <w:left w:val="none" w:sz="0" w:space="0" w:color="auto"/>
                <w:bottom w:val="none" w:sz="0" w:space="0" w:color="auto"/>
                <w:right w:val="none" w:sz="0" w:space="0" w:color="auto"/>
              </w:divBdr>
            </w:div>
            <w:div w:id="1008869132">
              <w:marLeft w:val="0"/>
              <w:marRight w:val="0"/>
              <w:marTop w:val="0"/>
              <w:marBottom w:val="0"/>
              <w:divBdr>
                <w:top w:val="none" w:sz="0" w:space="0" w:color="auto"/>
                <w:left w:val="none" w:sz="0" w:space="0" w:color="auto"/>
                <w:bottom w:val="none" w:sz="0" w:space="0" w:color="auto"/>
                <w:right w:val="none" w:sz="0" w:space="0" w:color="auto"/>
              </w:divBdr>
            </w:div>
          </w:divsChild>
        </w:div>
        <w:div w:id="1225026148">
          <w:marLeft w:val="-225"/>
          <w:marRight w:val="-225"/>
          <w:marTop w:val="0"/>
          <w:marBottom w:val="0"/>
          <w:divBdr>
            <w:top w:val="none" w:sz="0" w:space="0" w:color="auto"/>
            <w:left w:val="none" w:sz="0" w:space="0" w:color="auto"/>
            <w:bottom w:val="none" w:sz="0" w:space="0" w:color="auto"/>
            <w:right w:val="none" w:sz="0" w:space="0" w:color="auto"/>
          </w:divBdr>
          <w:divsChild>
            <w:div w:id="2090148964">
              <w:marLeft w:val="0"/>
              <w:marRight w:val="240"/>
              <w:marTop w:val="0"/>
              <w:marBottom w:val="0"/>
              <w:divBdr>
                <w:top w:val="none" w:sz="0" w:space="0" w:color="auto"/>
                <w:left w:val="none" w:sz="0" w:space="0" w:color="auto"/>
                <w:bottom w:val="none" w:sz="0" w:space="0" w:color="auto"/>
                <w:right w:val="none" w:sz="0" w:space="0" w:color="auto"/>
              </w:divBdr>
            </w:div>
            <w:div w:id="632633833">
              <w:marLeft w:val="0"/>
              <w:marRight w:val="0"/>
              <w:marTop w:val="0"/>
              <w:marBottom w:val="0"/>
              <w:divBdr>
                <w:top w:val="none" w:sz="0" w:space="0" w:color="auto"/>
                <w:left w:val="none" w:sz="0" w:space="0" w:color="auto"/>
                <w:bottom w:val="none" w:sz="0" w:space="0" w:color="auto"/>
                <w:right w:val="none" w:sz="0" w:space="0" w:color="auto"/>
              </w:divBdr>
            </w:div>
          </w:divsChild>
        </w:div>
        <w:div w:id="1734348777">
          <w:marLeft w:val="-225"/>
          <w:marRight w:val="-225"/>
          <w:marTop w:val="0"/>
          <w:marBottom w:val="0"/>
          <w:divBdr>
            <w:top w:val="none" w:sz="0" w:space="0" w:color="auto"/>
            <w:left w:val="none" w:sz="0" w:space="0" w:color="auto"/>
            <w:bottom w:val="none" w:sz="0" w:space="0" w:color="auto"/>
            <w:right w:val="none" w:sz="0" w:space="0" w:color="auto"/>
          </w:divBdr>
          <w:divsChild>
            <w:div w:id="370807743">
              <w:marLeft w:val="0"/>
              <w:marRight w:val="240"/>
              <w:marTop w:val="0"/>
              <w:marBottom w:val="0"/>
              <w:divBdr>
                <w:top w:val="none" w:sz="0" w:space="0" w:color="auto"/>
                <w:left w:val="none" w:sz="0" w:space="0" w:color="auto"/>
                <w:bottom w:val="none" w:sz="0" w:space="0" w:color="auto"/>
                <w:right w:val="none" w:sz="0" w:space="0" w:color="auto"/>
              </w:divBdr>
            </w:div>
            <w:div w:id="250086643">
              <w:marLeft w:val="0"/>
              <w:marRight w:val="0"/>
              <w:marTop w:val="0"/>
              <w:marBottom w:val="0"/>
              <w:divBdr>
                <w:top w:val="none" w:sz="0" w:space="0" w:color="auto"/>
                <w:left w:val="none" w:sz="0" w:space="0" w:color="auto"/>
                <w:bottom w:val="none" w:sz="0" w:space="0" w:color="auto"/>
                <w:right w:val="none" w:sz="0" w:space="0" w:color="auto"/>
              </w:divBdr>
            </w:div>
          </w:divsChild>
        </w:div>
        <w:div w:id="1508211720">
          <w:marLeft w:val="-225"/>
          <w:marRight w:val="-225"/>
          <w:marTop w:val="0"/>
          <w:marBottom w:val="0"/>
          <w:divBdr>
            <w:top w:val="none" w:sz="0" w:space="0" w:color="auto"/>
            <w:left w:val="none" w:sz="0" w:space="0" w:color="auto"/>
            <w:bottom w:val="none" w:sz="0" w:space="0" w:color="auto"/>
            <w:right w:val="none" w:sz="0" w:space="0" w:color="auto"/>
          </w:divBdr>
          <w:divsChild>
            <w:div w:id="1885483379">
              <w:marLeft w:val="0"/>
              <w:marRight w:val="240"/>
              <w:marTop w:val="0"/>
              <w:marBottom w:val="0"/>
              <w:divBdr>
                <w:top w:val="none" w:sz="0" w:space="0" w:color="auto"/>
                <w:left w:val="none" w:sz="0" w:space="0" w:color="auto"/>
                <w:bottom w:val="none" w:sz="0" w:space="0" w:color="auto"/>
                <w:right w:val="none" w:sz="0" w:space="0" w:color="auto"/>
              </w:divBdr>
            </w:div>
            <w:div w:id="643240900">
              <w:marLeft w:val="0"/>
              <w:marRight w:val="0"/>
              <w:marTop w:val="0"/>
              <w:marBottom w:val="0"/>
              <w:divBdr>
                <w:top w:val="none" w:sz="0" w:space="0" w:color="auto"/>
                <w:left w:val="none" w:sz="0" w:space="0" w:color="auto"/>
                <w:bottom w:val="none" w:sz="0" w:space="0" w:color="auto"/>
                <w:right w:val="none" w:sz="0" w:space="0" w:color="auto"/>
              </w:divBdr>
            </w:div>
          </w:divsChild>
        </w:div>
        <w:div w:id="432167717">
          <w:marLeft w:val="-225"/>
          <w:marRight w:val="-225"/>
          <w:marTop w:val="0"/>
          <w:marBottom w:val="0"/>
          <w:divBdr>
            <w:top w:val="none" w:sz="0" w:space="0" w:color="auto"/>
            <w:left w:val="none" w:sz="0" w:space="0" w:color="auto"/>
            <w:bottom w:val="none" w:sz="0" w:space="0" w:color="auto"/>
            <w:right w:val="none" w:sz="0" w:space="0" w:color="auto"/>
          </w:divBdr>
          <w:divsChild>
            <w:div w:id="1504706745">
              <w:marLeft w:val="0"/>
              <w:marRight w:val="240"/>
              <w:marTop w:val="0"/>
              <w:marBottom w:val="0"/>
              <w:divBdr>
                <w:top w:val="none" w:sz="0" w:space="0" w:color="auto"/>
                <w:left w:val="none" w:sz="0" w:space="0" w:color="auto"/>
                <w:bottom w:val="none" w:sz="0" w:space="0" w:color="auto"/>
                <w:right w:val="none" w:sz="0" w:space="0" w:color="auto"/>
              </w:divBdr>
            </w:div>
            <w:div w:id="1100956367">
              <w:marLeft w:val="0"/>
              <w:marRight w:val="0"/>
              <w:marTop w:val="0"/>
              <w:marBottom w:val="0"/>
              <w:divBdr>
                <w:top w:val="none" w:sz="0" w:space="0" w:color="auto"/>
                <w:left w:val="none" w:sz="0" w:space="0" w:color="auto"/>
                <w:bottom w:val="none" w:sz="0" w:space="0" w:color="auto"/>
                <w:right w:val="none" w:sz="0" w:space="0" w:color="auto"/>
              </w:divBdr>
            </w:div>
          </w:divsChild>
        </w:div>
        <w:div w:id="1885021009">
          <w:marLeft w:val="-225"/>
          <w:marRight w:val="-225"/>
          <w:marTop w:val="0"/>
          <w:marBottom w:val="0"/>
          <w:divBdr>
            <w:top w:val="none" w:sz="0" w:space="0" w:color="auto"/>
            <w:left w:val="none" w:sz="0" w:space="0" w:color="auto"/>
            <w:bottom w:val="none" w:sz="0" w:space="0" w:color="auto"/>
            <w:right w:val="none" w:sz="0" w:space="0" w:color="auto"/>
          </w:divBdr>
          <w:divsChild>
            <w:div w:id="724110883">
              <w:marLeft w:val="0"/>
              <w:marRight w:val="240"/>
              <w:marTop w:val="0"/>
              <w:marBottom w:val="0"/>
              <w:divBdr>
                <w:top w:val="none" w:sz="0" w:space="0" w:color="auto"/>
                <w:left w:val="none" w:sz="0" w:space="0" w:color="auto"/>
                <w:bottom w:val="none" w:sz="0" w:space="0" w:color="auto"/>
                <w:right w:val="none" w:sz="0" w:space="0" w:color="auto"/>
              </w:divBdr>
            </w:div>
            <w:div w:id="1390690628">
              <w:marLeft w:val="0"/>
              <w:marRight w:val="0"/>
              <w:marTop w:val="0"/>
              <w:marBottom w:val="0"/>
              <w:divBdr>
                <w:top w:val="none" w:sz="0" w:space="0" w:color="auto"/>
                <w:left w:val="none" w:sz="0" w:space="0" w:color="auto"/>
                <w:bottom w:val="none" w:sz="0" w:space="0" w:color="auto"/>
                <w:right w:val="none" w:sz="0" w:space="0" w:color="auto"/>
              </w:divBdr>
            </w:div>
          </w:divsChild>
        </w:div>
        <w:div w:id="2068409697">
          <w:marLeft w:val="-225"/>
          <w:marRight w:val="-225"/>
          <w:marTop w:val="0"/>
          <w:marBottom w:val="0"/>
          <w:divBdr>
            <w:top w:val="none" w:sz="0" w:space="0" w:color="auto"/>
            <w:left w:val="none" w:sz="0" w:space="0" w:color="auto"/>
            <w:bottom w:val="none" w:sz="0" w:space="0" w:color="auto"/>
            <w:right w:val="none" w:sz="0" w:space="0" w:color="auto"/>
          </w:divBdr>
          <w:divsChild>
            <w:div w:id="1605458802">
              <w:marLeft w:val="0"/>
              <w:marRight w:val="240"/>
              <w:marTop w:val="0"/>
              <w:marBottom w:val="0"/>
              <w:divBdr>
                <w:top w:val="none" w:sz="0" w:space="0" w:color="auto"/>
                <w:left w:val="none" w:sz="0" w:space="0" w:color="auto"/>
                <w:bottom w:val="none" w:sz="0" w:space="0" w:color="auto"/>
                <w:right w:val="none" w:sz="0" w:space="0" w:color="auto"/>
              </w:divBdr>
            </w:div>
            <w:div w:id="1392926386">
              <w:marLeft w:val="0"/>
              <w:marRight w:val="0"/>
              <w:marTop w:val="0"/>
              <w:marBottom w:val="0"/>
              <w:divBdr>
                <w:top w:val="none" w:sz="0" w:space="0" w:color="auto"/>
                <w:left w:val="none" w:sz="0" w:space="0" w:color="auto"/>
                <w:bottom w:val="none" w:sz="0" w:space="0" w:color="auto"/>
                <w:right w:val="none" w:sz="0" w:space="0" w:color="auto"/>
              </w:divBdr>
            </w:div>
          </w:divsChild>
        </w:div>
        <w:div w:id="1156532517">
          <w:marLeft w:val="-225"/>
          <w:marRight w:val="-225"/>
          <w:marTop w:val="0"/>
          <w:marBottom w:val="0"/>
          <w:divBdr>
            <w:top w:val="none" w:sz="0" w:space="0" w:color="auto"/>
            <w:left w:val="none" w:sz="0" w:space="0" w:color="auto"/>
            <w:bottom w:val="none" w:sz="0" w:space="0" w:color="auto"/>
            <w:right w:val="none" w:sz="0" w:space="0" w:color="auto"/>
          </w:divBdr>
          <w:divsChild>
            <w:div w:id="1169324263">
              <w:marLeft w:val="0"/>
              <w:marRight w:val="240"/>
              <w:marTop w:val="0"/>
              <w:marBottom w:val="0"/>
              <w:divBdr>
                <w:top w:val="none" w:sz="0" w:space="0" w:color="auto"/>
                <w:left w:val="none" w:sz="0" w:space="0" w:color="auto"/>
                <w:bottom w:val="none" w:sz="0" w:space="0" w:color="auto"/>
                <w:right w:val="none" w:sz="0" w:space="0" w:color="auto"/>
              </w:divBdr>
            </w:div>
            <w:div w:id="1566330427">
              <w:marLeft w:val="0"/>
              <w:marRight w:val="0"/>
              <w:marTop w:val="0"/>
              <w:marBottom w:val="0"/>
              <w:divBdr>
                <w:top w:val="none" w:sz="0" w:space="0" w:color="auto"/>
                <w:left w:val="none" w:sz="0" w:space="0" w:color="auto"/>
                <w:bottom w:val="none" w:sz="0" w:space="0" w:color="auto"/>
                <w:right w:val="none" w:sz="0" w:space="0" w:color="auto"/>
              </w:divBdr>
            </w:div>
          </w:divsChild>
        </w:div>
        <w:div w:id="533232484">
          <w:marLeft w:val="-225"/>
          <w:marRight w:val="-225"/>
          <w:marTop w:val="0"/>
          <w:marBottom w:val="0"/>
          <w:divBdr>
            <w:top w:val="none" w:sz="0" w:space="0" w:color="auto"/>
            <w:left w:val="none" w:sz="0" w:space="0" w:color="auto"/>
            <w:bottom w:val="none" w:sz="0" w:space="0" w:color="auto"/>
            <w:right w:val="none" w:sz="0" w:space="0" w:color="auto"/>
          </w:divBdr>
          <w:divsChild>
            <w:div w:id="607933716">
              <w:marLeft w:val="0"/>
              <w:marRight w:val="240"/>
              <w:marTop w:val="0"/>
              <w:marBottom w:val="0"/>
              <w:divBdr>
                <w:top w:val="none" w:sz="0" w:space="0" w:color="auto"/>
                <w:left w:val="none" w:sz="0" w:space="0" w:color="auto"/>
                <w:bottom w:val="none" w:sz="0" w:space="0" w:color="auto"/>
                <w:right w:val="none" w:sz="0" w:space="0" w:color="auto"/>
              </w:divBdr>
            </w:div>
            <w:div w:id="292831454">
              <w:marLeft w:val="0"/>
              <w:marRight w:val="0"/>
              <w:marTop w:val="0"/>
              <w:marBottom w:val="0"/>
              <w:divBdr>
                <w:top w:val="none" w:sz="0" w:space="0" w:color="auto"/>
                <w:left w:val="none" w:sz="0" w:space="0" w:color="auto"/>
                <w:bottom w:val="none" w:sz="0" w:space="0" w:color="auto"/>
                <w:right w:val="none" w:sz="0" w:space="0" w:color="auto"/>
              </w:divBdr>
            </w:div>
          </w:divsChild>
        </w:div>
        <w:div w:id="1835602986">
          <w:marLeft w:val="-225"/>
          <w:marRight w:val="-225"/>
          <w:marTop w:val="0"/>
          <w:marBottom w:val="0"/>
          <w:divBdr>
            <w:top w:val="none" w:sz="0" w:space="0" w:color="auto"/>
            <w:left w:val="none" w:sz="0" w:space="0" w:color="auto"/>
            <w:bottom w:val="none" w:sz="0" w:space="0" w:color="auto"/>
            <w:right w:val="none" w:sz="0" w:space="0" w:color="auto"/>
          </w:divBdr>
          <w:divsChild>
            <w:div w:id="1239633914">
              <w:marLeft w:val="0"/>
              <w:marRight w:val="240"/>
              <w:marTop w:val="0"/>
              <w:marBottom w:val="0"/>
              <w:divBdr>
                <w:top w:val="none" w:sz="0" w:space="0" w:color="auto"/>
                <w:left w:val="none" w:sz="0" w:space="0" w:color="auto"/>
                <w:bottom w:val="none" w:sz="0" w:space="0" w:color="auto"/>
                <w:right w:val="none" w:sz="0" w:space="0" w:color="auto"/>
              </w:divBdr>
            </w:div>
            <w:div w:id="1052005041">
              <w:marLeft w:val="0"/>
              <w:marRight w:val="0"/>
              <w:marTop w:val="0"/>
              <w:marBottom w:val="0"/>
              <w:divBdr>
                <w:top w:val="none" w:sz="0" w:space="0" w:color="auto"/>
                <w:left w:val="none" w:sz="0" w:space="0" w:color="auto"/>
                <w:bottom w:val="none" w:sz="0" w:space="0" w:color="auto"/>
                <w:right w:val="none" w:sz="0" w:space="0" w:color="auto"/>
              </w:divBdr>
            </w:div>
          </w:divsChild>
        </w:div>
        <w:div w:id="2130389906">
          <w:marLeft w:val="-225"/>
          <w:marRight w:val="-225"/>
          <w:marTop w:val="0"/>
          <w:marBottom w:val="0"/>
          <w:divBdr>
            <w:top w:val="none" w:sz="0" w:space="0" w:color="auto"/>
            <w:left w:val="none" w:sz="0" w:space="0" w:color="auto"/>
            <w:bottom w:val="none" w:sz="0" w:space="0" w:color="auto"/>
            <w:right w:val="none" w:sz="0" w:space="0" w:color="auto"/>
          </w:divBdr>
          <w:divsChild>
            <w:div w:id="561866847">
              <w:marLeft w:val="0"/>
              <w:marRight w:val="240"/>
              <w:marTop w:val="0"/>
              <w:marBottom w:val="0"/>
              <w:divBdr>
                <w:top w:val="none" w:sz="0" w:space="0" w:color="auto"/>
                <w:left w:val="none" w:sz="0" w:space="0" w:color="auto"/>
                <w:bottom w:val="none" w:sz="0" w:space="0" w:color="auto"/>
                <w:right w:val="none" w:sz="0" w:space="0" w:color="auto"/>
              </w:divBdr>
            </w:div>
            <w:div w:id="509879599">
              <w:marLeft w:val="0"/>
              <w:marRight w:val="0"/>
              <w:marTop w:val="0"/>
              <w:marBottom w:val="0"/>
              <w:divBdr>
                <w:top w:val="none" w:sz="0" w:space="0" w:color="auto"/>
                <w:left w:val="none" w:sz="0" w:space="0" w:color="auto"/>
                <w:bottom w:val="none" w:sz="0" w:space="0" w:color="auto"/>
                <w:right w:val="none" w:sz="0" w:space="0" w:color="auto"/>
              </w:divBdr>
            </w:div>
          </w:divsChild>
        </w:div>
        <w:div w:id="2117560412">
          <w:marLeft w:val="-225"/>
          <w:marRight w:val="-225"/>
          <w:marTop w:val="0"/>
          <w:marBottom w:val="0"/>
          <w:divBdr>
            <w:top w:val="none" w:sz="0" w:space="0" w:color="auto"/>
            <w:left w:val="none" w:sz="0" w:space="0" w:color="auto"/>
            <w:bottom w:val="none" w:sz="0" w:space="0" w:color="auto"/>
            <w:right w:val="none" w:sz="0" w:space="0" w:color="auto"/>
          </w:divBdr>
          <w:divsChild>
            <w:div w:id="100689712">
              <w:marLeft w:val="0"/>
              <w:marRight w:val="240"/>
              <w:marTop w:val="0"/>
              <w:marBottom w:val="0"/>
              <w:divBdr>
                <w:top w:val="none" w:sz="0" w:space="0" w:color="auto"/>
                <w:left w:val="none" w:sz="0" w:space="0" w:color="auto"/>
                <w:bottom w:val="none" w:sz="0" w:space="0" w:color="auto"/>
                <w:right w:val="none" w:sz="0" w:space="0" w:color="auto"/>
              </w:divBdr>
            </w:div>
            <w:div w:id="870193757">
              <w:marLeft w:val="0"/>
              <w:marRight w:val="0"/>
              <w:marTop w:val="0"/>
              <w:marBottom w:val="0"/>
              <w:divBdr>
                <w:top w:val="none" w:sz="0" w:space="0" w:color="auto"/>
                <w:left w:val="none" w:sz="0" w:space="0" w:color="auto"/>
                <w:bottom w:val="none" w:sz="0" w:space="0" w:color="auto"/>
                <w:right w:val="none" w:sz="0" w:space="0" w:color="auto"/>
              </w:divBdr>
            </w:div>
          </w:divsChild>
        </w:div>
        <w:div w:id="1777602039">
          <w:marLeft w:val="-225"/>
          <w:marRight w:val="-225"/>
          <w:marTop w:val="0"/>
          <w:marBottom w:val="0"/>
          <w:divBdr>
            <w:top w:val="none" w:sz="0" w:space="0" w:color="auto"/>
            <w:left w:val="none" w:sz="0" w:space="0" w:color="auto"/>
            <w:bottom w:val="none" w:sz="0" w:space="0" w:color="auto"/>
            <w:right w:val="none" w:sz="0" w:space="0" w:color="auto"/>
          </w:divBdr>
          <w:divsChild>
            <w:div w:id="1091900524">
              <w:marLeft w:val="0"/>
              <w:marRight w:val="240"/>
              <w:marTop w:val="0"/>
              <w:marBottom w:val="0"/>
              <w:divBdr>
                <w:top w:val="none" w:sz="0" w:space="0" w:color="auto"/>
                <w:left w:val="none" w:sz="0" w:space="0" w:color="auto"/>
                <w:bottom w:val="none" w:sz="0" w:space="0" w:color="auto"/>
                <w:right w:val="none" w:sz="0" w:space="0" w:color="auto"/>
              </w:divBdr>
            </w:div>
            <w:div w:id="110129162">
              <w:marLeft w:val="0"/>
              <w:marRight w:val="0"/>
              <w:marTop w:val="0"/>
              <w:marBottom w:val="0"/>
              <w:divBdr>
                <w:top w:val="none" w:sz="0" w:space="0" w:color="auto"/>
                <w:left w:val="none" w:sz="0" w:space="0" w:color="auto"/>
                <w:bottom w:val="none" w:sz="0" w:space="0" w:color="auto"/>
                <w:right w:val="none" w:sz="0" w:space="0" w:color="auto"/>
              </w:divBdr>
            </w:div>
          </w:divsChild>
        </w:div>
        <w:div w:id="2105491488">
          <w:marLeft w:val="-225"/>
          <w:marRight w:val="-225"/>
          <w:marTop w:val="0"/>
          <w:marBottom w:val="0"/>
          <w:divBdr>
            <w:top w:val="none" w:sz="0" w:space="0" w:color="auto"/>
            <w:left w:val="none" w:sz="0" w:space="0" w:color="auto"/>
            <w:bottom w:val="none" w:sz="0" w:space="0" w:color="auto"/>
            <w:right w:val="none" w:sz="0" w:space="0" w:color="auto"/>
          </w:divBdr>
          <w:divsChild>
            <w:div w:id="1320768214">
              <w:marLeft w:val="0"/>
              <w:marRight w:val="240"/>
              <w:marTop w:val="0"/>
              <w:marBottom w:val="0"/>
              <w:divBdr>
                <w:top w:val="none" w:sz="0" w:space="0" w:color="auto"/>
                <w:left w:val="none" w:sz="0" w:space="0" w:color="auto"/>
                <w:bottom w:val="none" w:sz="0" w:space="0" w:color="auto"/>
                <w:right w:val="none" w:sz="0" w:space="0" w:color="auto"/>
              </w:divBdr>
            </w:div>
            <w:div w:id="1989942310">
              <w:marLeft w:val="0"/>
              <w:marRight w:val="0"/>
              <w:marTop w:val="0"/>
              <w:marBottom w:val="0"/>
              <w:divBdr>
                <w:top w:val="none" w:sz="0" w:space="0" w:color="auto"/>
                <w:left w:val="none" w:sz="0" w:space="0" w:color="auto"/>
                <w:bottom w:val="none" w:sz="0" w:space="0" w:color="auto"/>
                <w:right w:val="none" w:sz="0" w:space="0" w:color="auto"/>
              </w:divBdr>
            </w:div>
          </w:divsChild>
        </w:div>
        <w:div w:id="209925146">
          <w:marLeft w:val="-225"/>
          <w:marRight w:val="-225"/>
          <w:marTop w:val="0"/>
          <w:marBottom w:val="0"/>
          <w:divBdr>
            <w:top w:val="none" w:sz="0" w:space="0" w:color="auto"/>
            <w:left w:val="none" w:sz="0" w:space="0" w:color="auto"/>
            <w:bottom w:val="none" w:sz="0" w:space="0" w:color="auto"/>
            <w:right w:val="none" w:sz="0" w:space="0" w:color="auto"/>
          </w:divBdr>
          <w:divsChild>
            <w:div w:id="516118290">
              <w:marLeft w:val="0"/>
              <w:marRight w:val="240"/>
              <w:marTop w:val="0"/>
              <w:marBottom w:val="0"/>
              <w:divBdr>
                <w:top w:val="none" w:sz="0" w:space="0" w:color="auto"/>
                <w:left w:val="none" w:sz="0" w:space="0" w:color="auto"/>
                <w:bottom w:val="none" w:sz="0" w:space="0" w:color="auto"/>
                <w:right w:val="none" w:sz="0" w:space="0" w:color="auto"/>
              </w:divBdr>
            </w:div>
            <w:div w:id="36201222">
              <w:marLeft w:val="0"/>
              <w:marRight w:val="0"/>
              <w:marTop w:val="0"/>
              <w:marBottom w:val="0"/>
              <w:divBdr>
                <w:top w:val="none" w:sz="0" w:space="0" w:color="auto"/>
                <w:left w:val="none" w:sz="0" w:space="0" w:color="auto"/>
                <w:bottom w:val="none" w:sz="0" w:space="0" w:color="auto"/>
                <w:right w:val="none" w:sz="0" w:space="0" w:color="auto"/>
              </w:divBdr>
            </w:div>
          </w:divsChild>
        </w:div>
        <w:div w:id="1399859520">
          <w:marLeft w:val="-225"/>
          <w:marRight w:val="-225"/>
          <w:marTop w:val="0"/>
          <w:marBottom w:val="0"/>
          <w:divBdr>
            <w:top w:val="none" w:sz="0" w:space="0" w:color="auto"/>
            <w:left w:val="none" w:sz="0" w:space="0" w:color="auto"/>
            <w:bottom w:val="none" w:sz="0" w:space="0" w:color="auto"/>
            <w:right w:val="none" w:sz="0" w:space="0" w:color="auto"/>
          </w:divBdr>
          <w:divsChild>
            <w:div w:id="1750074452">
              <w:marLeft w:val="0"/>
              <w:marRight w:val="240"/>
              <w:marTop w:val="0"/>
              <w:marBottom w:val="0"/>
              <w:divBdr>
                <w:top w:val="none" w:sz="0" w:space="0" w:color="auto"/>
                <w:left w:val="none" w:sz="0" w:space="0" w:color="auto"/>
                <w:bottom w:val="none" w:sz="0" w:space="0" w:color="auto"/>
                <w:right w:val="none" w:sz="0" w:space="0" w:color="auto"/>
              </w:divBdr>
            </w:div>
            <w:div w:id="347831961">
              <w:marLeft w:val="0"/>
              <w:marRight w:val="0"/>
              <w:marTop w:val="0"/>
              <w:marBottom w:val="0"/>
              <w:divBdr>
                <w:top w:val="none" w:sz="0" w:space="0" w:color="auto"/>
                <w:left w:val="none" w:sz="0" w:space="0" w:color="auto"/>
                <w:bottom w:val="none" w:sz="0" w:space="0" w:color="auto"/>
                <w:right w:val="none" w:sz="0" w:space="0" w:color="auto"/>
              </w:divBdr>
            </w:div>
          </w:divsChild>
        </w:div>
        <w:div w:id="2071534196">
          <w:marLeft w:val="-225"/>
          <w:marRight w:val="-225"/>
          <w:marTop w:val="0"/>
          <w:marBottom w:val="0"/>
          <w:divBdr>
            <w:top w:val="none" w:sz="0" w:space="0" w:color="auto"/>
            <w:left w:val="none" w:sz="0" w:space="0" w:color="auto"/>
            <w:bottom w:val="none" w:sz="0" w:space="0" w:color="auto"/>
            <w:right w:val="none" w:sz="0" w:space="0" w:color="auto"/>
          </w:divBdr>
          <w:divsChild>
            <w:div w:id="159783539">
              <w:marLeft w:val="0"/>
              <w:marRight w:val="240"/>
              <w:marTop w:val="0"/>
              <w:marBottom w:val="0"/>
              <w:divBdr>
                <w:top w:val="none" w:sz="0" w:space="0" w:color="auto"/>
                <w:left w:val="none" w:sz="0" w:space="0" w:color="auto"/>
                <w:bottom w:val="none" w:sz="0" w:space="0" w:color="auto"/>
                <w:right w:val="none" w:sz="0" w:space="0" w:color="auto"/>
              </w:divBdr>
            </w:div>
            <w:div w:id="981352596">
              <w:marLeft w:val="0"/>
              <w:marRight w:val="0"/>
              <w:marTop w:val="0"/>
              <w:marBottom w:val="0"/>
              <w:divBdr>
                <w:top w:val="none" w:sz="0" w:space="0" w:color="auto"/>
                <w:left w:val="none" w:sz="0" w:space="0" w:color="auto"/>
                <w:bottom w:val="none" w:sz="0" w:space="0" w:color="auto"/>
                <w:right w:val="none" w:sz="0" w:space="0" w:color="auto"/>
              </w:divBdr>
            </w:div>
          </w:divsChild>
        </w:div>
        <w:div w:id="1622416302">
          <w:marLeft w:val="-225"/>
          <w:marRight w:val="-225"/>
          <w:marTop w:val="0"/>
          <w:marBottom w:val="0"/>
          <w:divBdr>
            <w:top w:val="none" w:sz="0" w:space="0" w:color="auto"/>
            <w:left w:val="none" w:sz="0" w:space="0" w:color="auto"/>
            <w:bottom w:val="none" w:sz="0" w:space="0" w:color="auto"/>
            <w:right w:val="none" w:sz="0" w:space="0" w:color="auto"/>
          </w:divBdr>
          <w:divsChild>
            <w:div w:id="1960867755">
              <w:marLeft w:val="0"/>
              <w:marRight w:val="240"/>
              <w:marTop w:val="0"/>
              <w:marBottom w:val="0"/>
              <w:divBdr>
                <w:top w:val="none" w:sz="0" w:space="0" w:color="auto"/>
                <w:left w:val="none" w:sz="0" w:space="0" w:color="auto"/>
                <w:bottom w:val="none" w:sz="0" w:space="0" w:color="auto"/>
                <w:right w:val="none" w:sz="0" w:space="0" w:color="auto"/>
              </w:divBdr>
            </w:div>
            <w:div w:id="333266724">
              <w:marLeft w:val="0"/>
              <w:marRight w:val="0"/>
              <w:marTop w:val="0"/>
              <w:marBottom w:val="0"/>
              <w:divBdr>
                <w:top w:val="none" w:sz="0" w:space="0" w:color="auto"/>
                <w:left w:val="none" w:sz="0" w:space="0" w:color="auto"/>
                <w:bottom w:val="none" w:sz="0" w:space="0" w:color="auto"/>
                <w:right w:val="none" w:sz="0" w:space="0" w:color="auto"/>
              </w:divBdr>
            </w:div>
          </w:divsChild>
        </w:div>
        <w:div w:id="1612124572">
          <w:marLeft w:val="-225"/>
          <w:marRight w:val="-225"/>
          <w:marTop w:val="0"/>
          <w:marBottom w:val="0"/>
          <w:divBdr>
            <w:top w:val="none" w:sz="0" w:space="0" w:color="auto"/>
            <w:left w:val="none" w:sz="0" w:space="0" w:color="auto"/>
            <w:bottom w:val="none" w:sz="0" w:space="0" w:color="auto"/>
            <w:right w:val="none" w:sz="0" w:space="0" w:color="auto"/>
          </w:divBdr>
          <w:divsChild>
            <w:div w:id="1982808038">
              <w:marLeft w:val="0"/>
              <w:marRight w:val="240"/>
              <w:marTop w:val="0"/>
              <w:marBottom w:val="0"/>
              <w:divBdr>
                <w:top w:val="none" w:sz="0" w:space="0" w:color="auto"/>
                <w:left w:val="none" w:sz="0" w:space="0" w:color="auto"/>
                <w:bottom w:val="none" w:sz="0" w:space="0" w:color="auto"/>
                <w:right w:val="none" w:sz="0" w:space="0" w:color="auto"/>
              </w:divBdr>
            </w:div>
            <w:div w:id="20017873">
              <w:marLeft w:val="0"/>
              <w:marRight w:val="0"/>
              <w:marTop w:val="0"/>
              <w:marBottom w:val="0"/>
              <w:divBdr>
                <w:top w:val="none" w:sz="0" w:space="0" w:color="auto"/>
                <w:left w:val="none" w:sz="0" w:space="0" w:color="auto"/>
                <w:bottom w:val="none" w:sz="0" w:space="0" w:color="auto"/>
                <w:right w:val="none" w:sz="0" w:space="0" w:color="auto"/>
              </w:divBdr>
            </w:div>
          </w:divsChild>
        </w:div>
        <w:div w:id="1717316607">
          <w:marLeft w:val="-225"/>
          <w:marRight w:val="-225"/>
          <w:marTop w:val="0"/>
          <w:marBottom w:val="0"/>
          <w:divBdr>
            <w:top w:val="none" w:sz="0" w:space="0" w:color="auto"/>
            <w:left w:val="none" w:sz="0" w:space="0" w:color="auto"/>
            <w:bottom w:val="none" w:sz="0" w:space="0" w:color="auto"/>
            <w:right w:val="none" w:sz="0" w:space="0" w:color="auto"/>
          </w:divBdr>
          <w:divsChild>
            <w:div w:id="382289724">
              <w:marLeft w:val="0"/>
              <w:marRight w:val="240"/>
              <w:marTop w:val="0"/>
              <w:marBottom w:val="0"/>
              <w:divBdr>
                <w:top w:val="none" w:sz="0" w:space="0" w:color="auto"/>
                <w:left w:val="none" w:sz="0" w:space="0" w:color="auto"/>
                <w:bottom w:val="none" w:sz="0" w:space="0" w:color="auto"/>
                <w:right w:val="none" w:sz="0" w:space="0" w:color="auto"/>
              </w:divBdr>
            </w:div>
            <w:div w:id="1563247353">
              <w:marLeft w:val="0"/>
              <w:marRight w:val="0"/>
              <w:marTop w:val="0"/>
              <w:marBottom w:val="0"/>
              <w:divBdr>
                <w:top w:val="none" w:sz="0" w:space="0" w:color="auto"/>
                <w:left w:val="none" w:sz="0" w:space="0" w:color="auto"/>
                <w:bottom w:val="none" w:sz="0" w:space="0" w:color="auto"/>
                <w:right w:val="none" w:sz="0" w:space="0" w:color="auto"/>
              </w:divBdr>
            </w:div>
          </w:divsChild>
        </w:div>
        <w:div w:id="1971931953">
          <w:marLeft w:val="-225"/>
          <w:marRight w:val="-225"/>
          <w:marTop w:val="0"/>
          <w:marBottom w:val="0"/>
          <w:divBdr>
            <w:top w:val="none" w:sz="0" w:space="0" w:color="auto"/>
            <w:left w:val="none" w:sz="0" w:space="0" w:color="auto"/>
            <w:bottom w:val="none" w:sz="0" w:space="0" w:color="auto"/>
            <w:right w:val="none" w:sz="0" w:space="0" w:color="auto"/>
          </w:divBdr>
          <w:divsChild>
            <w:div w:id="1493375398">
              <w:marLeft w:val="0"/>
              <w:marRight w:val="240"/>
              <w:marTop w:val="0"/>
              <w:marBottom w:val="0"/>
              <w:divBdr>
                <w:top w:val="none" w:sz="0" w:space="0" w:color="auto"/>
                <w:left w:val="none" w:sz="0" w:space="0" w:color="auto"/>
                <w:bottom w:val="none" w:sz="0" w:space="0" w:color="auto"/>
                <w:right w:val="none" w:sz="0" w:space="0" w:color="auto"/>
              </w:divBdr>
            </w:div>
            <w:div w:id="141242277">
              <w:marLeft w:val="0"/>
              <w:marRight w:val="0"/>
              <w:marTop w:val="0"/>
              <w:marBottom w:val="0"/>
              <w:divBdr>
                <w:top w:val="none" w:sz="0" w:space="0" w:color="auto"/>
                <w:left w:val="none" w:sz="0" w:space="0" w:color="auto"/>
                <w:bottom w:val="none" w:sz="0" w:space="0" w:color="auto"/>
                <w:right w:val="none" w:sz="0" w:space="0" w:color="auto"/>
              </w:divBdr>
            </w:div>
          </w:divsChild>
        </w:div>
        <w:div w:id="2042784399">
          <w:marLeft w:val="-225"/>
          <w:marRight w:val="-225"/>
          <w:marTop w:val="0"/>
          <w:marBottom w:val="0"/>
          <w:divBdr>
            <w:top w:val="none" w:sz="0" w:space="0" w:color="auto"/>
            <w:left w:val="none" w:sz="0" w:space="0" w:color="auto"/>
            <w:bottom w:val="none" w:sz="0" w:space="0" w:color="auto"/>
            <w:right w:val="none" w:sz="0" w:space="0" w:color="auto"/>
          </w:divBdr>
          <w:divsChild>
            <w:div w:id="637343280">
              <w:marLeft w:val="0"/>
              <w:marRight w:val="240"/>
              <w:marTop w:val="0"/>
              <w:marBottom w:val="0"/>
              <w:divBdr>
                <w:top w:val="none" w:sz="0" w:space="0" w:color="auto"/>
                <w:left w:val="none" w:sz="0" w:space="0" w:color="auto"/>
                <w:bottom w:val="none" w:sz="0" w:space="0" w:color="auto"/>
                <w:right w:val="none" w:sz="0" w:space="0" w:color="auto"/>
              </w:divBdr>
            </w:div>
            <w:div w:id="934826980">
              <w:marLeft w:val="0"/>
              <w:marRight w:val="0"/>
              <w:marTop w:val="0"/>
              <w:marBottom w:val="0"/>
              <w:divBdr>
                <w:top w:val="none" w:sz="0" w:space="0" w:color="auto"/>
                <w:left w:val="none" w:sz="0" w:space="0" w:color="auto"/>
                <w:bottom w:val="none" w:sz="0" w:space="0" w:color="auto"/>
                <w:right w:val="none" w:sz="0" w:space="0" w:color="auto"/>
              </w:divBdr>
            </w:div>
          </w:divsChild>
        </w:div>
        <w:div w:id="1269004444">
          <w:marLeft w:val="-225"/>
          <w:marRight w:val="-225"/>
          <w:marTop w:val="0"/>
          <w:marBottom w:val="0"/>
          <w:divBdr>
            <w:top w:val="none" w:sz="0" w:space="0" w:color="auto"/>
            <w:left w:val="none" w:sz="0" w:space="0" w:color="auto"/>
            <w:bottom w:val="none" w:sz="0" w:space="0" w:color="auto"/>
            <w:right w:val="none" w:sz="0" w:space="0" w:color="auto"/>
          </w:divBdr>
          <w:divsChild>
            <w:div w:id="677193846">
              <w:marLeft w:val="0"/>
              <w:marRight w:val="240"/>
              <w:marTop w:val="0"/>
              <w:marBottom w:val="0"/>
              <w:divBdr>
                <w:top w:val="none" w:sz="0" w:space="0" w:color="auto"/>
                <w:left w:val="none" w:sz="0" w:space="0" w:color="auto"/>
                <w:bottom w:val="none" w:sz="0" w:space="0" w:color="auto"/>
                <w:right w:val="none" w:sz="0" w:space="0" w:color="auto"/>
              </w:divBdr>
            </w:div>
            <w:div w:id="1266959650">
              <w:marLeft w:val="0"/>
              <w:marRight w:val="0"/>
              <w:marTop w:val="0"/>
              <w:marBottom w:val="0"/>
              <w:divBdr>
                <w:top w:val="none" w:sz="0" w:space="0" w:color="auto"/>
                <w:left w:val="none" w:sz="0" w:space="0" w:color="auto"/>
                <w:bottom w:val="none" w:sz="0" w:space="0" w:color="auto"/>
                <w:right w:val="none" w:sz="0" w:space="0" w:color="auto"/>
              </w:divBdr>
            </w:div>
          </w:divsChild>
        </w:div>
        <w:div w:id="1482693474">
          <w:marLeft w:val="-225"/>
          <w:marRight w:val="-225"/>
          <w:marTop w:val="0"/>
          <w:marBottom w:val="0"/>
          <w:divBdr>
            <w:top w:val="none" w:sz="0" w:space="0" w:color="auto"/>
            <w:left w:val="none" w:sz="0" w:space="0" w:color="auto"/>
            <w:bottom w:val="none" w:sz="0" w:space="0" w:color="auto"/>
            <w:right w:val="none" w:sz="0" w:space="0" w:color="auto"/>
          </w:divBdr>
          <w:divsChild>
            <w:div w:id="877548982">
              <w:marLeft w:val="0"/>
              <w:marRight w:val="240"/>
              <w:marTop w:val="0"/>
              <w:marBottom w:val="0"/>
              <w:divBdr>
                <w:top w:val="none" w:sz="0" w:space="0" w:color="auto"/>
                <w:left w:val="none" w:sz="0" w:space="0" w:color="auto"/>
                <w:bottom w:val="none" w:sz="0" w:space="0" w:color="auto"/>
                <w:right w:val="none" w:sz="0" w:space="0" w:color="auto"/>
              </w:divBdr>
            </w:div>
            <w:div w:id="1182161812">
              <w:marLeft w:val="0"/>
              <w:marRight w:val="0"/>
              <w:marTop w:val="0"/>
              <w:marBottom w:val="0"/>
              <w:divBdr>
                <w:top w:val="none" w:sz="0" w:space="0" w:color="auto"/>
                <w:left w:val="none" w:sz="0" w:space="0" w:color="auto"/>
                <w:bottom w:val="none" w:sz="0" w:space="0" w:color="auto"/>
                <w:right w:val="none" w:sz="0" w:space="0" w:color="auto"/>
              </w:divBdr>
            </w:div>
          </w:divsChild>
        </w:div>
        <w:div w:id="1274021060">
          <w:marLeft w:val="-225"/>
          <w:marRight w:val="-225"/>
          <w:marTop w:val="0"/>
          <w:marBottom w:val="0"/>
          <w:divBdr>
            <w:top w:val="none" w:sz="0" w:space="0" w:color="auto"/>
            <w:left w:val="none" w:sz="0" w:space="0" w:color="auto"/>
            <w:bottom w:val="none" w:sz="0" w:space="0" w:color="auto"/>
            <w:right w:val="none" w:sz="0" w:space="0" w:color="auto"/>
          </w:divBdr>
          <w:divsChild>
            <w:div w:id="260064809">
              <w:marLeft w:val="0"/>
              <w:marRight w:val="240"/>
              <w:marTop w:val="0"/>
              <w:marBottom w:val="0"/>
              <w:divBdr>
                <w:top w:val="none" w:sz="0" w:space="0" w:color="auto"/>
                <w:left w:val="none" w:sz="0" w:space="0" w:color="auto"/>
                <w:bottom w:val="none" w:sz="0" w:space="0" w:color="auto"/>
                <w:right w:val="none" w:sz="0" w:space="0" w:color="auto"/>
              </w:divBdr>
            </w:div>
            <w:div w:id="1039361467">
              <w:marLeft w:val="0"/>
              <w:marRight w:val="0"/>
              <w:marTop w:val="0"/>
              <w:marBottom w:val="0"/>
              <w:divBdr>
                <w:top w:val="none" w:sz="0" w:space="0" w:color="auto"/>
                <w:left w:val="none" w:sz="0" w:space="0" w:color="auto"/>
                <w:bottom w:val="none" w:sz="0" w:space="0" w:color="auto"/>
                <w:right w:val="none" w:sz="0" w:space="0" w:color="auto"/>
              </w:divBdr>
            </w:div>
          </w:divsChild>
        </w:div>
        <w:div w:id="1866553652">
          <w:marLeft w:val="-225"/>
          <w:marRight w:val="-225"/>
          <w:marTop w:val="0"/>
          <w:marBottom w:val="0"/>
          <w:divBdr>
            <w:top w:val="none" w:sz="0" w:space="0" w:color="auto"/>
            <w:left w:val="none" w:sz="0" w:space="0" w:color="auto"/>
            <w:bottom w:val="none" w:sz="0" w:space="0" w:color="auto"/>
            <w:right w:val="none" w:sz="0" w:space="0" w:color="auto"/>
          </w:divBdr>
          <w:divsChild>
            <w:div w:id="1856378718">
              <w:marLeft w:val="0"/>
              <w:marRight w:val="240"/>
              <w:marTop w:val="0"/>
              <w:marBottom w:val="0"/>
              <w:divBdr>
                <w:top w:val="none" w:sz="0" w:space="0" w:color="auto"/>
                <w:left w:val="none" w:sz="0" w:space="0" w:color="auto"/>
                <w:bottom w:val="none" w:sz="0" w:space="0" w:color="auto"/>
                <w:right w:val="none" w:sz="0" w:space="0" w:color="auto"/>
              </w:divBdr>
            </w:div>
            <w:div w:id="1838687407">
              <w:marLeft w:val="0"/>
              <w:marRight w:val="0"/>
              <w:marTop w:val="0"/>
              <w:marBottom w:val="0"/>
              <w:divBdr>
                <w:top w:val="none" w:sz="0" w:space="0" w:color="auto"/>
                <w:left w:val="none" w:sz="0" w:space="0" w:color="auto"/>
                <w:bottom w:val="none" w:sz="0" w:space="0" w:color="auto"/>
                <w:right w:val="none" w:sz="0" w:space="0" w:color="auto"/>
              </w:divBdr>
            </w:div>
          </w:divsChild>
        </w:div>
        <w:div w:id="1254968697">
          <w:marLeft w:val="-225"/>
          <w:marRight w:val="-225"/>
          <w:marTop w:val="0"/>
          <w:marBottom w:val="0"/>
          <w:divBdr>
            <w:top w:val="none" w:sz="0" w:space="0" w:color="auto"/>
            <w:left w:val="none" w:sz="0" w:space="0" w:color="auto"/>
            <w:bottom w:val="none" w:sz="0" w:space="0" w:color="auto"/>
            <w:right w:val="none" w:sz="0" w:space="0" w:color="auto"/>
          </w:divBdr>
          <w:divsChild>
            <w:div w:id="1342774456">
              <w:marLeft w:val="0"/>
              <w:marRight w:val="240"/>
              <w:marTop w:val="0"/>
              <w:marBottom w:val="0"/>
              <w:divBdr>
                <w:top w:val="none" w:sz="0" w:space="0" w:color="auto"/>
                <w:left w:val="none" w:sz="0" w:space="0" w:color="auto"/>
                <w:bottom w:val="none" w:sz="0" w:space="0" w:color="auto"/>
                <w:right w:val="none" w:sz="0" w:space="0" w:color="auto"/>
              </w:divBdr>
            </w:div>
            <w:div w:id="1276787421">
              <w:marLeft w:val="0"/>
              <w:marRight w:val="0"/>
              <w:marTop w:val="0"/>
              <w:marBottom w:val="0"/>
              <w:divBdr>
                <w:top w:val="none" w:sz="0" w:space="0" w:color="auto"/>
                <w:left w:val="none" w:sz="0" w:space="0" w:color="auto"/>
                <w:bottom w:val="none" w:sz="0" w:space="0" w:color="auto"/>
                <w:right w:val="none" w:sz="0" w:space="0" w:color="auto"/>
              </w:divBdr>
            </w:div>
          </w:divsChild>
        </w:div>
        <w:div w:id="1650132278">
          <w:marLeft w:val="-225"/>
          <w:marRight w:val="-225"/>
          <w:marTop w:val="0"/>
          <w:marBottom w:val="0"/>
          <w:divBdr>
            <w:top w:val="none" w:sz="0" w:space="0" w:color="auto"/>
            <w:left w:val="none" w:sz="0" w:space="0" w:color="auto"/>
            <w:bottom w:val="none" w:sz="0" w:space="0" w:color="auto"/>
            <w:right w:val="none" w:sz="0" w:space="0" w:color="auto"/>
          </w:divBdr>
          <w:divsChild>
            <w:div w:id="903954567">
              <w:marLeft w:val="0"/>
              <w:marRight w:val="240"/>
              <w:marTop w:val="0"/>
              <w:marBottom w:val="0"/>
              <w:divBdr>
                <w:top w:val="none" w:sz="0" w:space="0" w:color="auto"/>
                <w:left w:val="none" w:sz="0" w:space="0" w:color="auto"/>
                <w:bottom w:val="none" w:sz="0" w:space="0" w:color="auto"/>
                <w:right w:val="none" w:sz="0" w:space="0" w:color="auto"/>
              </w:divBdr>
            </w:div>
            <w:div w:id="568806968">
              <w:marLeft w:val="0"/>
              <w:marRight w:val="0"/>
              <w:marTop w:val="0"/>
              <w:marBottom w:val="0"/>
              <w:divBdr>
                <w:top w:val="none" w:sz="0" w:space="0" w:color="auto"/>
                <w:left w:val="none" w:sz="0" w:space="0" w:color="auto"/>
                <w:bottom w:val="none" w:sz="0" w:space="0" w:color="auto"/>
                <w:right w:val="none" w:sz="0" w:space="0" w:color="auto"/>
              </w:divBdr>
            </w:div>
          </w:divsChild>
        </w:div>
        <w:div w:id="772238734">
          <w:marLeft w:val="-225"/>
          <w:marRight w:val="-225"/>
          <w:marTop w:val="0"/>
          <w:marBottom w:val="0"/>
          <w:divBdr>
            <w:top w:val="none" w:sz="0" w:space="0" w:color="auto"/>
            <w:left w:val="none" w:sz="0" w:space="0" w:color="auto"/>
            <w:bottom w:val="none" w:sz="0" w:space="0" w:color="auto"/>
            <w:right w:val="none" w:sz="0" w:space="0" w:color="auto"/>
          </w:divBdr>
          <w:divsChild>
            <w:div w:id="49497643">
              <w:marLeft w:val="0"/>
              <w:marRight w:val="240"/>
              <w:marTop w:val="0"/>
              <w:marBottom w:val="0"/>
              <w:divBdr>
                <w:top w:val="none" w:sz="0" w:space="0" w:color="auto"/>
                <w:left w:val="none" w:sz="0" w:space="0" w:color="auto"/>
                <w:bottom w:val="none" w:sz="0" w:space="0" w:color="auto"/>
                <w:right w:val="none" w:sz="0" w:space="0" w:color="auto"/>
              </w:divBdr>
            </w:div>
            <w:div w:id="1986156334">
              <w:marLeft w:val="0"/>
              <w:marRight w:val="0"/>
              <w:marTop w:val="0"/>
              <w:marBottom w:val="0"/>
              <w:divBdr>
                <w:top w:val="none" w:sz="0" w:space="0" w:color="auto"/>
                <w:left w:val="none" w:sz="0" w:space="0" w:color="auto"/>
                <w:bottom w:val="none" w:sz="0" w:space="0" w:color="auto"/>
                <w:right w:val="none" w:sz="0" w:space="0" w:color="auto"/>
              </w:divBdr>
            </w:div>
          </w:divsChild>
        </w:div>
        <w:div w:id="941381321">
          <w:marLeft w:val="-225"/>
          <w:marRight w:val="-225"/>
          <w:marTop w:val="0"/>
          <w:marBottom w:val="0"/>
          <w:divBdr>
            <w:top w:val="none" w:sz="0" w:space="0" w:color="auto"/>
            <w:left w:val="none" w:sz="0" w:space="0" w:color="auto"/>
            <w:bottom w:val="none" w:sz="0" w:space="0" w:color="auto"/>
            <w:right w:val="none" w:sz="0" w:space="0" w:color="auto"/>
          </w:divBdr>
          <w:divsChild>
            <w:div w:id="432482140">
              <w:marLeft w:val="0"/>
              <w:marRight w:val="240"/>
              <w:marTop w:val="0"/>
              <w:marBottom w:val="0"/>
              <w:divBdr>
                <w:top w:val="none" w:sz="0" w:space="0" w:color="auto"/>
                <w:left w:val="none" w:sz="0" w:space="0" w:color="auto"/>
                <w:bottom w:val="none" w:sz="0" w:space="0" w:color="auto"/>
                <w:right w:val="none" w:sz="0" w:space="0" w:color="auto"/>
              </w:divBdr>
            </w:div>
            <w:div w:id="2032417677">
              <w:marLeft w:val="0"/>
              <w:marRight w:val="0"/>
              <w:marTop w:val="0"/>
              <w:marBottom w:val="0"/>
              <w:divBdr>
                <w:top w:val="none" w:sz="0" w:space="0" w:color="auto"/>
                <w:left w:val="none" w:sz="0" w:space="0" w:color="auto"/>
                <w:bottom w:val="none" w:sz="0" w:space="0" w:color="auto"/>
                <w:right w:val="none" w:sz="0" w:space="0" w:color="auto"/>
              </w:divBdr>
            </w:div>
          </w:divsChild>
        </w:div>
        <w:div w:id="2108578119">
          <w:marLeft w:val="-225"/>
          <w:marRight w:val="-225"/>
          <w:marTop w:val="0"/>
          <w:marBottom w:val="0"/>
          <w:divBdr>
            <w:top w:val="none" w:sz="0" w:space="0" w:color="auto"/>
            <w:left w:val="none" w:sz="0" w:space="0" w:color="auto"/>
            <w:bottom w:val="none" w:sz="0" w:space="0" w:color="auto"/>
            <w:right w:val="none" w:sz="0" w:space="0" w:color="auto"/>
          </w:divBdr>
          <w:divsChild>
            <w:div w:id="1861505144">
              <w:marLeft w:val="0"/>
              <w:marRight w:val="240"/>
              <w:marTop w:val="0"/>
              <w:marBottom w:val="0"/>
              <w:divBdr>
                <w:top w:val="none" w:sz="0" w:space="0" w:color="auto"/>
                <w:left w:val="none" w:sz="0" w:space="0" w:color="auto"/>
                <w:bottom w:val="none" w:sz="0" w:space="0" w:color="auto"/>
                <w:right w:val="none" w:sz="0" w:space="0" w:color="auto"/>
              </w:divBdr>
            </w:div>
            <w:div w:id="475490785">
              <w:marLeft w:val="0"/>
              <w:marRight w:val="0"/>
              <w:marTop w:val="0"/>
              <w:marBottom w:val="0"/>
              <w:divBdr>
                <w:top w:val="none" w:sz="0" w:space="0" w:color="auto"/>
                <w:left w:val="none" w:sz="0" w:space="0" w:color="auto"/>
                <w:bottom w:val="none" w:sz="0" w:space="0" w:color="auto"/>
                <w:right w:val="none" w:sz="0" w:space="0" w:color="auto"/>
              </w:divBdr>
            </w:div>
          </w:divsChild>
        </w:div>
        <w:div w:id="1759592129">
          <w:marLeft w:val="-225"/>
          <w:marRight w:val="-225"/>
          <w:marTop w:val="0"/>
          <w:marBottom w:val="0"/>
          <w:divBdr>
            <w:top w:val="none" w:sz="0" w:space="0" w:color="auto"/>
            <w:left w:val="none" w:sz="0" w:space="0" w:color="auto"/>
            <w:bottom w:val="none" w:sz="0" w:space="0" w:color="auto"/>
            <w:right w:val="none" w:sz="0" w:space="0" w:color="auto"/>
          </w:divBdr>
          <w:divsChild>
            <w:div w:id="391974023">
              <w:marLeft w:val="0"/>
              <w:marRight w:val="240"/>
              <w:marTop w:val="0"/>
              <w:marBottom w:val="0"/>
              <w:divBdr>
                <w:top w:val="none" w:sz="0" w:space="0" w:color="auto"/>
                <w:left w:val="none" w:sz="0" w:space="0" w:color="auto"/>
                <w:bottom w:val="none" w:sz="0" w:space="0" w:color="auto"/>
                <w:right w:val="none" w:sz="0" w:space="0" w:color="auto"/>
              </w:divBdr>
            </w:div>
            <w:div w:id="679740746">
              <w:marLeft w:val="0"/>
              <w:marRight w:val="0"/>
              <w:marTop w:val="0"/>
              <w:marBottom w:val="0"/>
              <w:divBdr>
                <w:top w:val="none" w:sz="0" w:space="0" w:color="auto"/>
                <w:left w:val="none" w:sz="0" w:space="0" w:color="auto"/>
                <w:bottom w:val="none" w:sz="0" w:space="0" w:color="auto"/>
                <w:right w:val="none" w:sz="0" w:space="0" w:color="auto"/>
              </w:divBdr>
            </w:div>
          </w:divsChild>
        </w:div>
        <w:div w:id="1696350078">
          <w:marLeft w:val="-225"/>
          <w:marRight w:val="-225"/>
          <w:marTop w:val="0"/>
          <w:marBottom w:val="0"/>
          <w:divBdr>
            <w:top w:val="none" w:sz="0" w:space="0" w:color="auto"/>
            <w:left w:val="none" w:sz="0" w:space="0" w:color="auto"/>
            <w:bottom w:val="none" w:sz="0" w:space="0" w:color="auto"/>
            <w:right w:val="none" w:sz="0" w:space="0" w:color="auto"/>
          </w:divBdr>
          <w:divsChild>
            <w:div w:id="145902225">
              <w:marLeft w:val="0"/>
              <w:marRight w:val="240"/>
              <w:marTop w:val="0"/>
              <w:marBottom w:val="0"/>
              <w:divBdr>
                <w:top w:val="none" w:sz="0" w:space="0" w:color="auto"/>
                <w:left w:val="none" w:sz="0" w:space="0" w:color="auto"/>
                <w:bottom w:val="none" w:sz="0" w:space="0" w:color="auto"/>
                <w:right w:val="none" w:sz="0" w:space="0" w:color="auto"/>
              </w:divBdr>
            </w:div>
            <w:div w:id="1059398374">
              <w:marLeft w:val="0"/>
              <w:marRight w:val="0"/>
              <w:marTop w:val="0"/>
              <w:marBottom w:val="0"/>
              <w:divBdr>
                <w:top w:val="none" w:sz="0" w:space="0" w:color="auto"/>
                <w:left w:val="none" w:sz="0" w:space="0" w:color="auto"/>
                <w:bottom w:val="none" w:sz="0" w:space="0" w:color="auto"/>
                <w:right w:val="none" w:sz="0" w:space="0" w:color="auto"/>
              </w:divBdr>
            </w:div>
          </w:divsChild>
        </w:div>
        <w:div w:id="1881283657">
          <w:marLeft w:val="-225"/>
          <w:marRight w:val="-225"/>
          <w:marTop w:val="0"/>
          <w:marBottom w:val="0"/>
          <w:divBdr>
            <w:top w:val="none" w:sz="0" w:space="0" w:color="auto"/>
            <w:left w:val="none" w:sz="0" w:space="0" w:color="auto"/>
            <w:bottom w:val="none" w:sz="0" w:space="0" w:color="auto"/>
            <w:right w:val="none" w:sz="0" w:space="0" w:color="auto"/>
          </w:divBdr>
          <w:divsChild>
            <w:div w:id="1357537927">
              <w:marLeft w:val="0"/>
              <w:marRight w:val="240"/>
              <w:marTop w:val="0"/>
              <w:marBottom w:val="0"/>
              <w:divBdr>
                <w:top w:val="none" w:sz="0" w:space="0" w:color="auto"/>
                <w:left w:val="none" w:sz="0" w:space="0" w:color="auto"/>
                <w:bottom w:val="none" w:sz="0" w:space="0" w:color="auto"/>
                <w:right w:val="none" w:sz="0" w:space="0" w:color="auto"/>
              </w:divBdr>
            </w:div>
            <w:div w:id="58940852">
              <w:marLeft w:val="0"/>
              <w:marRight w:val="0"/>
              <w:marTop w:val="0"/>
              <w:marBottom w:val="0"/>
              <w:divBdr>
                <w:top w:val="none" w:sz="0" w:space="0" w:color="auto"/>
                <w:left w:val="none" w:sz="0" w:space="0" w:color="auto"/>
                <w:bottom w:val="none" w:sz="0" w:space="0" w:color="auto"/>
                <w:right w:val="none" w:sz="0" w:space="0" w:color="auto"/>
              </w:divBdr>
            </w:div>
          </w:divsChild>
        </w:div>
        <w:div w:id="2052537604">
          <w:marLeft w:val="-225"/>
          <w:marRight w:val="-225"/>
          <w:marTop w:val="0"/>
          <w:marBottom w:val="0"/>
          <w:divBdr>
            <w:top w:val="none" w:sz="0" w:space="0" w:color="auto"/>
            <w:left w:val="none" w:sz="0" w:space="0" w:color="auto"/>
            <w:bottom w:val="none" w:sz="0" w:space="0" w:color="auto"/>
            <w:right w:val="none" w:sz="0" w:space="0" w:color="auto"/>
          </w:divBdr>
          <w:divsChild>
            <w:div w:id="1039163881">
              <w:marLeft w:val="0"/>
              <w:marRight w:val="240"/>
              <w:marTop w:val="0"/>
              <w:marBottom w:val="0"/>
              <w:divBdr>
                <w:top w:val="none" w:sz="0" w:space="0" w:color="auto"/>
                <w:left w:val="none" w:sz="0" w:space="0" w:color="auto"/>
                <w:bottom w:val="none" w:sz="0" w:space="0" w:color="auto"/>
                <w:right w:val="none" w:sz="0" w:space="0" w:color="auto"/>
              </w:divBdr>
            </w:div>
            <w:div w:id="1119303320">
              <w:marLeft w:val="0"/>
              <w:marRight w:val="0"/>
              <w:marTop w:val="0"/>
              <w:marBottom w:val="0"/>
              <w:divBdr>
                <w:top w:val="none" w:sz="0" w:space="0" w:color="auto"/>
                <w:left w:val="none" w:sz="0" w:space="0" w:color="auto"/>
                <w:bottom w:val="none" w:sz="0" w:space="0" w:color="auto"/>
                <w:right w:val="none" w:sz="0" w:space="0" w:color="auto"/>
              </w:divBdr>
            </w:div>
          </w:divsChild>
        </w:div>
        <w:div w:id="880552339">
          <w:marLeft w:val="-225"/>
          <w:marRight w:val="-225"/>
          <w:marTop w:val="0"/>
          <w:marBottom w:val="0"/>
          <w:divBdr>
            <w:top w:val="none" w:sz="0" w:space="0" w:color="auto"/>
            <w:left w:val="none" w:sz="0" w:space="0" w:color="auto"/>
            <w:bottom w:val="none" w:sz="0" w:space="0" w:color="auto"/>
            <w:right w:val="none" w:sz="0" w:space="0" w:color="auto"/>
          </w:divBdr>
          <w:divsChild>
            <w:div w:id="1252205121">
              <w:marLeft w:val="0"/>
              <w:marRight w:val="240"/>
              <w:marTop w:val="0"/>
              <w:marBottom w:val="0"/>
              <w:divBdr>
                <w:top w:val="none" w:sz="0" w:space="0" w:color="auto"/>
                <w:left w:val="none" w:sz="0" w:space="0" w:color="auto"/>
                <w:bottom w:val="none" w:sz="0" w:space="0" w:color="auto"/>
                <w:right w:val="none" w:sz="0" w:space="0" w:color="auto"/>
              </w:divBdr>
            </w:div>
            <w:div w:id="947349102">
              <w:marLeft w:val="0"/>
              <w:marRight w:val="0"/>
              <w:marTop w:val="0"/>
              <w:marBottom w:val="0"/>
              <w:divBdr>
                <w:top w:val="none" w:sz="0" w:space="0" w:color="auto"/>
                <w:left w:val="none" w:sz="0" w:space="0" w:color="auto"/>
                <w:bottom w:val="none" w:sz="0" w:space="0" w:color="auto"/>
                <w:right w:val="none" w:sz="0" w:space="0" w:color="auto"/>
              </w:divBdr>
            </w:div>
          </w:divsChild>
        </w:div>
        <w:div w:id="613901381">
          <w:marLeft w:val="-225"/>
          <w:marRight w:val="-225"/>
          <w:marTop w:val="0"/>
          <w:marBottom w:val="0"/>
          <w:divBdr>
            <w:top w:val="none" w:sz="0" w:space="0" w:color="auto"/>
            <w:left w:val="none" w:sz="0" w:space="0" w:color="auto"/>
            <w:bottom w:val="none" w:sz="0" w:space="0" w:color="auto"/>
            <w:right w:val="none" w:sz="0" w:space="0" w:color="auto"/>
          </w:divBdr>
          <w:divsChild>
            <w:div w:id="111635597">
              <w:marLeft w:val="0"/>
              <w:marRight w:val="240"/>
              <w:marTop w:val="0"/>
              <w:marBottom w:val="0"/>
              <w:divBdr>
                <w:top w:val="none" w:sz="0" w:space="0" w:color="auto"/>
                <w:left w:val="none" w:sz="0" w:space="0" w:color="auto"/>
                <w:bottom w:val="none" w:sz="0" w:space="0" w:color="auto"/>
                <w:right w:val="none" w:sz="0" w:space="0" w:color="auto"/>
              </w:divBdr>
            </w:div>
            <w:div w:id="1950045131">
              <w:marLeft w:val="0"/>
              <w:marRight w:val="0"/>
              <w:marTop w:val="0"/>
              <w:marBottom w:val="0"/>
              <w:divBdr>
                <w:top w:val="none" w:sz="0" w:space="0" w:color="auto"/>
                <w:left w:val="none" w:sz="0" w:space="0" w:color="auto"/>
                <w:bottom w:val="none" w:sz="0" w:space="0" w:color="auto"/>
                <w:right w:val="none" w:sz="0" w:space="0" w:color="auto"/>
              </w:divBdr>
            </w:div>
          </w:divsChild>
        </w:div>
        <w:div w:id="339893505">
          <w:marLeft w:val="-225"/>
          <w:marRight w:val="-225"/>
          <w:marTop w:val="0"/>
          <w:marBottom w:val="0"/>
          <w:divBdr>
            <w:top w:val="none" w:sz="0" w:space="0" w:color="auto"/>
            <w:left w:val="none" w:sz="0" w:space="0" w:color="auto"/>
            <w:bottom w:val="none" w:sz="0" w:space="0" w:color="auto"/>
            <w:right w:val="none" w:sz="0" w:space="0" w:color="auto"/>
          </w:divBdr>
          <w:divsChild>
            <w:div w:id="1412896304">
              <w:marLeft w:val="0"/>
              <w:marRight w:val="240"/>
              <w:marTop w:val="0"/>
              <w:marBottom w:val="0"/>
              <w:divBdr>
                <w:top w:val="none" w:sz="0" w:space="0" w:color="auto"/>
                <w:left w:val="none" w:sz="0" w:space="0" w:color="auto"/>
                <w:bottom w:val="none" w:sz="0" w:space="0" w:color="auto"/>
                <w:right w:val="none" w:sz="0" w:space="0" w:color="auto"/>
              </w:divBdr>
            </w:div>
            <w:div w:id="718288053">
              <w:marLeft w:val="0"/>
              <w:marRight w:val="0"/>
              <w:marTop w:val="0"/>
              <w:marBottom w:val="0"/>
              <w:divBdr>
                <w:top w:val="none" w:sz="0" w:space="0" w:color="auto"/>
                <w:left w:val="none" w:sz="0" w:space="0" w:color="auto"/>
                <w:bottom w:val="none" w:sz="0" w:space="0" w:color="auto"/>
                <w:right w:val="none" w:sz="0" w:space="0" w:color="auto"/>
              </w:divBdr>
            </w:div>
          </w:divsChild>
        </w:div>
        <w:div w:id="565721847">
          <w:marLeft w:val="-225"/>
          <w:marRight w:val="-225"/>
          <w:marTop w:val="0"/>
          <w:marBottom w:val="0"/>
          <w:divBdr>
            <w:top w:val="none" w:sz="0" w:space="0" w:color="auto"/>
            <w:left w:val="none" w:sz="0" w:space="0" w:color="auto"/>
            <w:bottom w:val="none" w:sz="0" w:space="0" w:color="auto"/>
            <w:right w:val="none" w:sz="0" w:space="0" w:color="auto"/>
          </w:divBdr>
          <w:divsChild>
            <w:div w:id="420220437">
              <w:marLeft w:val="0"/>
              <w:marRight w:val="240"/>
              <w:marTop w:val="0"/>
              <w:marBottom w:val="0"/>
              <w:divBdr>
                <w:top w:val="none" w:sz="0" w:space="0" w:color="auto"/>
                <w:left w:val="none" w:sz="0" w:space="0" w:color="auto"/>
                <w:bottom w:val="none" w:sz="0" w:space="0" w:color="auto"/>
                <w:right w:val="none" w:sz="0" w:space="0" w:color="auto"/>
              </w:divBdr>
            </w:div>
            <w:div w:id="1286498399">
              <w:marLeft w:val="0"/>
              <w:marRight w:val="0"/>
              <w:marTop w:val="0"/>
              <w:marBottom w:val="0"/>
              <w:divBdr>
                <w:top w:val="none" w:sz="0" w:space="0" w:color="auto"/>
                <w:left w:val="none" w:sz="0" w:space="0" w:color="auto"/>
                <w:bottom w:val="none" w:sz="0" w:space="0" w:color="auto"/>
                <w:right w:val="none" w:sz="0" w:space="0" w:color="auto"/>
              </w:divBdr>
            </w:div>
          </w:divsChild>
        </w:div>
        <w:div w:id="1182474306">
          <w:marLeft w:val="-225"/>
          <w:marRight w:val="-225"/>
          <w:marTop w:val="0"/>
          <w:marBottom w:val="0"/>
          <w:divBdr>
            <w:top w:val="none" w:sz="0" w:space="0" w:color="auto"/>
            <w:left w:val="none" w:sz="0" w:space="0" w:color="auto"/>
            <w:bottom w:val="none" w:sz="0" w:space="0" w:color="auto"/>
            <w:right w:val="none" w:sz="0" w:space="0" w:color="auto"/>
          </w:divBdr>
          <w:divsChild>
            <w:div w:id="908735563">
              <w:marLeft w:val="0"/>
              <w:marRight w:val="240"/>
              <w:marTop w:val="0"/>
              <w:marBottom w:val="0"/>
              <w:divBdr>
                <w:top w:val="none" w:sz="0" w:space="0" w:color="auto"/>
                <w:left w:val="none" w:sz="0" w:space="0" w:color="auto"/>
                <w:bottom w:val="none" w:sz="0" w:space="0" w:color="auto"/>
                <w:right w:val="none" w:sz="0" w:space="0" w:color="auto"/>
              </w:divBdr>
            </w:div>
            <w:div w:id="871578566">
              <w:marLeft w:val="0"/>
              <w:marRight w:val="0"/>
              <w:marTop w:val="0"/>
              <w:marBottom w:val="0"/>
              <w:divBdr>
                <w:top w:val="none" w:sz="0" w:space="0" w:color="auto"/>
                <w:left w:val="none" w:sz="0" w:space="0" w:color="auto"/>
                <w:bottom w:val="none" w:sz="0" w:space="0" w:color="auto"/>
                <w:right w:val="none" w:sz="0" w:space="0" w:color="auto"/>
              </w:divBdr>
            </w:div>
          </w:divsChild>
        </w:div>
        <w:div w:id="459299196">
          <w:marLeft w:val="-225"/>
          <w:marRight w:val="-225"/>
          <w:marTop w:val="0"/>
          <w:marBottom w:val="0"/>
          <w:divBdr>
            <w:top w:val="none" w:sz="0" w:space="0" w:color="auto"/>
            <w:left w:val="none" w:sz="0" w:space="0" w:color="auto"/>
            <w:bottom w:val="none" w:sz="0" w:space="0" w:color="auto"/>
            <w:right w:val="none" w:sz="0" w:space="0" w:color="auto"/>
          </w:divBdr>
          <w:divsChild>
            <w:div w:id="157237866">
              <w:marLeft w:val="0"/>
              <w:marRight w:val="240"/>
              <w:marTop w:val="0"/>
              <w:marBottom w:val="0"/>
              <w:divBdr>
                <w:top w:val="none" w:sz="0" w:space="0" w:color="auto"/>
                <w:left w:val="none" w:sz="0" w:space="0" w:color="auto"/>
                <w:bottom w:val="none" w:sz="0" w:space="0" w:color="auto"/>
                <w:right w:val="none" w:sz="0" w:space="0" w:color="auto"/>
              </w:divBdr>
            </w:div>
            <w:div w:id="1895045789">
              <w:marLeft w:val="0"/>
              <w:marRight w:val="0"/>
              <w:marTop w:val="0"/>
              <w:marBottom w:val="0"/>
              <w:divBdr>
                <w:top w:val="none" w:sz="0" w:space="0" w:color="auto"/>
                <w:left w:val="none" w:sz="0" w:space="0" w:color="auto"/>
                <w:bottom w:val="none" w:sz="0" w:space="0" w:color="auto"/>
                <w:right w:val="none" w:sz="0" w:space="0" w:color="auto"/>
              </w:divBdr>
            </w:div>
          </w:divsChild>
        </w:div>
        <w:div w:id="750734177">
          <w:marLeft w:val="-225"/>
          <w:marRight w:val="-225"/>
          <w:marTop w:val="0"/>
          <w:marBottom w:val="0"/>
          <w:divBdr>
            <w:top w:val="none" w:sz="0" w:space="0" w:color="auto"/>
            <w:left w:val="none" w:sz="0" w:space="0" w:color="auto"/>
            <w:bottom w:val="none" w:sz="0" w:space="0" w:color="auto"/>
            <w:right w:val="none" w:sz="0" w:space="0" w:color="auto"/>
          </w:divBdr>
          <w:divsChild>
            <w:div w:id="2130321976">
              <w:marLeft w:val="0"/>
              <w:marRight w:val="240"/>
              <w:marTop w:val="0"/>
              <w:marBottom w:val="0"/>
              <w:divBdr>
                <w:top w:val="none" w:sz="0" w:space="0" w:color="auto"/>
                <w:left w:val="none" w:sz="0" w:space="0" w:color="auto"/>
                <w:bottom w:val="none" w:sz="0" w:space="0" w:color="auto"/>
                <w:right w:val="none" w:sz="0" w:space="0" w:color="auto"/>
              </w:divBdr>
            </w:div>
            <w:div w:id="1597906070">
              <w:marLeft w:val="0"/>
              <w:marRight w:val="0"/>
              <w:marTop w:val="0"/>
              <w:marBottom w:val="0"/>
              <w:divBdr>
                <w:top w:val="none" w:sz="0" w:space="0" w:color="auto"/>
                <w:left w:val="none" w:sz="0" w:space="0" w:color="auto"/>
                <w:bottom w:val="none" w:sz="0" w:space="0" w:color="auto"/>
                <w:right w:val="none" w:sz="0" w:space="0" w:color="auto"/>
              </w:divBdr>
            </w:div>
          </w:divsChild>
        </w:div>
        <w:div w:id="1484617279">
          <w:marLeft w:val="-225"/>
          <w:marRight w:val="-225"/>
          <w:marTop w:val="0"/>
          <w:marBottom w:val="0"/>
          <w:divBdr>
            <w:top w:val="none" w:sz="0" w:space="0" w:color="auto"/>
            <w:left w:val="none" w:sz="0" w:space="0" w:color="auto"/>
            <w:bottom w:val="none" w:sz="0" w:space="0" w:color="auto"/>
            <w:right w:val="none" w:sz="0" w:space="0" w:color="auto"/>
          </w:divBdr>
          <w:divsChild>
            <w:div w:id="1421029072">
              <w:marLeft w:val="0"/>
              <w:marRight w:val="240"/>
              <w:marTop w:val="0"/>
              <w:marBottom w:val="0"/>
              <w:divBdr>
                <w:top w:val="none" w:sz="0" w:space="0" w:color="auto"/>
                <w:left w:val="none" w:sz="0" w:space="0" w:color="auto"/>
                <w:bottom w:val="none" w:sz="0" w:space="0" w:color="auto"/>
                <w:right w:val="none" w:sz="0" w:space="0" w:color="auto"/>
              </w:divBdr>
            </w:div>
            <w:div w:id="2073186769">
              <w:marLeft w:val="0"/>
              <w:marRight w:val="0"/>
              <w:marTop w:val="0"/>
              <w:marBottom w:val="0"/>
              <w:divBdr>
                <w:top w:val="none" w:sz="0" w:space="0" w:color="auto"/>
                <w:left w:val="none" w:sz="0" w:space="0" w:color="auto"/>
                <w:bottom w:val="none" w:sz="0" w:space="0" w:color="auto"/>
                <w:right w:val="none" w:sz="0" w:space="0" w:color="auto"/>
              </w:divBdr>
            </w:div>
          </w:divsChild>
        </w:div>
        <w:div w:id="789085844">
          <w:marLeft w:val="-225"/>
          <w:marRight w:val="-225"/>
          <w:marTop w:val="0"/>
          <w:marBottom w:val="0"/>
          <w:divBdr>
            <w:top w:val="none" w:sz="0" w:space="0" w:color="auto"/>
            <w:left w:val="none" w:sz="0" w:space="0" w:color="auto"/>
            <w:bottom w:val="none" w:sz="0" w:space="0" w:color="auto"/>
            <w:right w:val="none" w:sz="0" w:space="0" w:color="auto"/>
          </w:divBdr>
          <w:divsChild>
            <w:div w:id="2052145149">
              <w:marLeft w:val="0"/>
              <w:marRight w:val="240"/>
              <w:marTop w:val="0"/>
              <w:marBottom w:val="0"/>
              <w:divBdr>
                <w:top w:val="none" w:sz="0" w:space="0" w:color="auto"/>
                <w:left w:val="none" w:sz="0" w:space="0" w:color="auto"/>
                <w:bottom w:val="none" w:sz="0" w:space="0" w:color="auto"/>
                <w:right w:val="none" w:sz="0" w:space="0" w:color="auto"/>
              </w:divBdr>
            </w:div>
            <w:div w:id="1825971473">
              <w:marLeft w:val="0"/>
              <w:marRight w:val="0"/>
              <w:marTop w:val="0"/>
              <w:marBottom w:val="0"/>
              <w:divBdr>
                <w:top w:val="none" w:sz="0" w:space="0" w:color="auto"/>
                <w:left w:val="none" w:sz="0" w:space="0" w:color="auto"/>
                <w:bottom w:val="none" w:sz="0" w:space="0" w:color="auto"/>
                <w:right w:val="none" w:sz="0" w:space="0" w:color="auto"/>
              </w:divBdr>
            </w:div>
          </w:divsChild>
        </w:div>
        <w:div w:id="1780221338">
          <w:marLeft w:val="-225"/>
          <w:marRight w:val="-225"/>
          <w:marTop w:val="0"/>
          <w:marBottom w:val="0"/>
          <w:divBdr>
            <w:top w:val="none" w:sz="0" w:space="0" w:color="auto"/>
            <w:left w:val="none" w:sz="0" w:space="0" w:color="auto"/>
            <w:bottom w:val="none" w:sz="0" w:space="0" w:color="auto"/>
            <w:right w:val="none" w:sz="0" w:space="0" w:color="auto"/>
          </w:divBdr>
          <w:divsChild>
            <w:div w:id="850069450">
              <w:marLeft w:val="0"/>
              <w:marRight w:val="240"/>
              <w:marTop w:val="0"/>
              <w:marBottom w:val="0"/>
              <w:divBdr>
                <w:top w:val="none" w:sz="0" w:space="0" w:color="auto"/>
                <w:left w:val="none" w:sz="0" w:space="0" w:color="auto"/>
                <w:bottom w:val="none" w:sz="0" w:space="0" w:color="auto"/>
                <w:right w:val="none" w:sz="0" w:space="0" w:color="auto"/>
              </w:divBdr>
            </w:div>
            <w:div w:id="1236550660">
              <w:marLeft w:val="0"/>
              <w:marRight w:val="0"/>
              <w:marTop w:val="0"/>
              <w:marBottom w:val="0"/>
              <w:divBdr>
                <w:top w:val="none" w:sz="0" w:space="0" w:color="auto"/>
                <w:left w:val="none" w:sz="0" w:space="0" w:color="auto"/>
                <w:bottom w:val="none" w:sz="0" w:space="0" w:color="auto"/>
                <w:right w:val="none" w:sz="0" w:space="0" w:color="auto"/>
              </w:divBdr>
            </w:div>
          </w:divsChild>
        </w:div>
        <w:div w:id="224142297">
          <w:marLeft w:val="-225"/>
          <w:marRight w:val="-225"/>
          <w:marTop w:val="0"/>
          <w:marBottom w:val="0"/>
          <w:divBdr>
            <w:top w:val="none" w:sz="0" w:space="0" w:color="auto"/>
            <w:left w:val="none" w:sz="0" w:space="0" w:color="auto"/>
            <w:bottom w:val="none" w:sz="0" w:space="0" w:color="auto"/>
            <w:right w:val="none" w:sz="0" w:space="0" w:color="auto"/>
          </w:divBdr>
          <w:divsChild>
            <w:div w:id="2087649460">
              <w:marLeft w:val="0"/>
              <w:marRight w:val="240"/>
              <w:marTop w:val="0"/>
              <w:marBottom w:val="0"/>
              <w:divBdr>
                <w:top w:val="none" w:sz="0" w:space="0" w:color="auto"/>
                <w:left w:val="none" w:sz="0" w:space="0" w:color="auto"/>
                <w:bottom w:val="none" w:sz="0" w:space="0" w:color="auto"/>
                <w:right w:val="none" w:sz="0" w:space="0" w:color="auto"/>
              </w:divBdr>
            </w:div>
            <w:div w:id="1915311707">
              <w:marLeft w:val="0"/>
              <w:marRight w:val="0"/>
              <w:marTop w:val="0"/>
              <w:marBottom w:val="0"/>
              <w:divBdr>
                <w:top w:val="none" w:sz="0" w:space="0" w:color="auto"/>
                <w:left w:val="none" w:sz="0" w:space="0" w:color="auto"/>
                <w:bottom w:val="none" w:sz="0" w:space="0" w:color="auto"/>
                <w:right w:val="none" w:sz="0" w:space="0" w:color="auto"/>
              </w:divBdr>
            </w:div>
          </w:divsChild>
        </w:div>
        <w:div w:id="679160546">
          <w:marLeft w:val="-225"/>
          <w:marRight w:val="-225"/>
          <w:marTop w:val="0"/>
          <w:marBottom w:val="0"/>
          <w:divBdr>
            <w:top w:val="none" w:sz="0" w:space="0" w:color="auto"/>
            <w:left w:val="none" w:sz="0" w:space="0" w:color="auto"/>
            <w:bottom w:val="none" w:sz="0" w:space="0" w:color="auto"/>
            <w:right w:val="none" w:sz="0" w:space="0" w:color="auto"/>
          </w:divBdr>
          <w:divsChild>
            <w:div w:id="1026978169">
              <w:marLeft w:val="0"/>
              <w:marRight w:val="240"/>
              <w:marTop w:val="0"/>
              <w:marBottom w:val="0"/>
              <w:divBdr>
                <w:top w:val="none" w:sz="0" w:space="0" w:color="auto"/>
                <w:left w:val="none" w:sz="0" w:space="0" w:color="auto"/>
                <w:bottom w:val="none" w:sz="0" w:space="0" w:color="auto"/>
                <w:right w:val="none" w:sz="0" w:space="0" w:color="auto"/>
              </w:divBdr>
            </w:div>
            <w:div w:id="1642540016">
              <w:marLeft w:val="0"/>
              <w:marRight w:val="0"/>
              <w:marTop w:val="0"/>
              <w:marBottom w:val="0"/>
              <w:divBdr>
                <w:top w:val="none" w:sz="0" w:space="0" w:color="auto"/>
                <w:left w:val="none" w:sz="0" w:space="0" w:color="auto"/>
                <w:bottom w:val="none" w:sz="0" w:space="0" w:color="auto"/>
                <w:right w:val="none" w:sz="0" w:space="0" w:color="auto"/>
              </w:divBdr>
            </w:div>
          </w:divsChild>
        </w:div>
        <w:div w:id="1910339097">
          <w:marLeft w:val="-225"/>
          <w:marRight w:val="-225"/>
          <w:marTop w:val="0"/>
          <w:marBottom w:val="0"/>
          <w:divBdr>
            <w:top w:val="none" w:sz="0" w:space="0" w:color="auto"/>
            <w:left w:val="none" w:sz="0" w:space="0" w:color="auto"/>
            <w:bottom w:val="none" w:sz="0" w:space="0" w:color="auto"/>
            <w:right w:val="none" w:sz="0" w:space="0" w:color="auto"/>
          </w:divBdr>
          <w:divsChild>
            <w:div w:id="855922965">
              <w:marLeft w:val="0"/>
              <w:marRight w:val="240"/>
              <w:marTop w:val="0"/>
              <w:marBottom w:val="0"/>
              <w:divBdr>
                <w:top w:val="none" w:sz="0" w:space="0" w:color="auto"/>
                <w:left w:val="none" w:sz="0" w:space="0" w:color="auto"/>
                <w:bottom w:val="none" w:sz="0" w:space="0" w:color="auto"/>
                <w:right w:val="none" w:sz="0" w:space="0" w:color="auto"/>
              </w:divBdr>
            </w:div>
            <w:div w:id="302782795">
              <w:marLeft w:val="0"/>
              <w:marRight w:val="0"/>
              <w:marTop w:val="0"/>
              <w:marBottom w:val="0"/>
              <w:divBdr>
                <w:top w:val="none" w:sz="0" w:space="0" w:color="auto"/>
                <w:left w:val="none" w:sz="0" w:space="0" w:color="auto"/>
                <w:bottom w:val="none" w:sz="0" w:space="0" w:color="auto"/>
                <w:right w:val="none" w:sz="0" w:space="0" w:color="auto"/>
              </w:divBdr>
            </w:div>
          </w:divsChild>
        </w:div>
        <w:div w:id="792671213">
          <w:marLeft w:val="-225"/>
          <w:marRight w:val="-225"/>
          <w:marTop w:val="0"/>
          <w:marBottom w:val="0"/>
          <w:divBdr>
            <w:top w:val="none" w:sz="0" w:space="0" w:color="auto"/>
            <w:left w:val="none" w:sz="0" w:space="0" w:color="auto"/>
            <w:bottom w:val="none" w:sz="0" w:space="0" w:color="auto"/>
            <w:right w:val="none" w:sz="0" w:space="0" w:color="auto"/>
          </w:divBdr>
          <w:divsChild>
            <w:div w:id="1360349771">
              <w:marLeft w:val="0"/>
              <w:marRight w:val="240"/>
              <w:marTop w:val="0"/>
              <w:marBottom w:val="0"/>
              <w:divBdr>
                <w:top w:val="none" w:sz="0" w:space="0" w:color="auto"/>
                <w:left w:val="none" w:sz="0" w:space="0" w:color="auto"/>
                <w:bottom w:val="none" w:sz="0" w:space="0" w:color="auto"/>
                <w:right w:val="none" w:sz="0" w:space="0" w:color="auto"/>
              </w:divBdr>
            </w:div>
            <w:div w:id="909655853">
              <w:marLeft w:val="0"/>
              <w:marRight w:val="0"/>
              <w:marTop w:val="0"/>
              <w:marBottom w:val="0"/>
              <w:divBdr>
                <w:top w:val="none" w:sz="0" w:space="0" w:color="auto"/>
                <w:left w:val="none" w:sz="0" w:space="0" w:color="auto"/>
                <w:bottom w:val="none" w:sz="0" w:space="0" w:color="auto"/>
                <w:right w:val="none" w:sz="0" w:space="0" w:color="auto"/>
              </w:divBdr>
            </w:div>
          </w:divsChild>
        </w:div>
        <w:div w:id="1004288385">
          <w:marLeft w:val="-225"/>
          <w:marRight w:val="-225"/>
          <w:marTop w:val="0"/>
          <w:marBottom w:val="0"/>
          <w:divBdr>
            <w:top w:val="none" w:sz="0" w:space="0" w:color="auto"/>
            <w:left w:val="none" w:sz="0" w:space="0" w:color="auto"/>
            <w:bottom w:val="none" w:sz="0" w:space="0" w:color="auto"/>
            <w:right w:val="none" w:sz="0" w:space="0" w:color="auto"/>
          </w:divBdr>
          <w:divsChild>
            <w:div w:id="298876260">
              <w:marLeft w:val="0"/>
              <w:marRight w:val="240"/>
              <w:marTop w:val="0"/>
              <w:marBottom w:val="0"/>
              <w:divBdr>
                <w:top w:val="none" w:sz="0" w:space="0" w:color="auto"/>
                <w:left w:val="none" w:sz="0" w:space="0" w:color="auto"/>
                <w:bottom w:val="none" w:sz="0" w:space="0" w:color="auto"/>
                <w:right w:val="none" w:sz="0" w:space="0" w:color="auto"/>
              </w:divBdr>
            </w:div>
            <w:div w:id="540240318">
              <w:marLeft w:val="0"/>
              <w:marRight w:val="0"/>
              <w:marTop w:val="0"/>
              <w:marBottom w:val="0"/>
              <w:divBdr>
                <w:top w:val="none" w:sz="0" w:space="0" w:color="auto"/>
                <w:left w:val="none" w:sz="0" w:space="0" w:color="auto"/>
                <w:bottom w:val="none" w:sz="0" w:space="0" w:color="auto"/>
                <w:right w:val="none" w:sz="0" w:space="0" w:color="auto"/>
              </w:divBdr>
            </w:div>
          </w:divsChild>
        </w:div>
        <w:div w:id="1030111087">
          <w:marLeft w:val="-225"/>
          <w:marRight w:val="-225"/>
          <w:marTop w:val="0"/>
          <w:marBottom w:val="0"/>
          <w:divBdr>
            <w:top w:val="none" w:sz="0" w:space="0" w:color="auto"/>
            <w:left w:val="none" w:sz="0" w:space="0" w:color="auto"/>
            <w:bottom w:val="none" w:sz="0" w:space="0" w:color="auto"/>
            <w:right w:val="none" w:sz="0" w:space="0" w:color="auto"/>
          </w:divBdr>
          <w:divsChild>
            <w:div w:id="686752889">
              <w:marLeft w:val="0"/>
              <w:marRight w:val="240"/>
              <w:marTop w:val="0"/>
              <w:marBottom w:val="0"/>
              <w:divBdr>
                <w:top w:val="none" w:sz="0" w:space="0" w:color="auto"/>
                <w:left w:val="none" w:sz="0" w:space="0" w:color="auto"/>
                <w:bottom w:val="none" w:sz="0" w:space="0" w:color="auto"/>
                <w:right w:val="none" w:sz="0" w:space="0" w:color="auto"/>
              </w:divBdr>
            </w:div>
            <w:div w:id="302200073">
              <w:marLeft w:val="0"/>
              <w:marRight w:val="0"/>
              <w:marTop w:val="0"/>
              <w:marBottom w:val="0"/>
              <w:divBdr>
                <w:top w:val="none" w:sz="0" w:space="0" w:color="auto"/>
                <w:left w:val="none" w:sz="0" w:space="0" w:color="auto"/>
                <w:bottom w:val="none" w:sz="0" w:space="0" w:color="auto"/>
                <w:right w:val="none" w:sz="0" w:space="0" w:color="auto"/>
              </w:divBdr>
            </w:div>
          </w:divsChild>
        </w:div>
        <w:div w:id="17512953">
          <w:marLeft w:val="-225"/>
          <w:marRight w:val="-225"/>
          <w:marTop w:val="0"/>
          <w:marBottom w:val="0"/>
          <w:divBdr>
            <w:top w:val="none" w:sz="0" w:space="0" w:color="auto"/>
            <w:left w:val="none" w:sz="0" w:space="0" w:color="auto"/>
            <w:bottom w:val="none" w:sz="0" w:space="0" w:color="auto"/>
            <w:right w:val="none" w:sz="0" w:space="0" w:color="auto"/>
          </w:divBdr>
          <w:divsChild>
            <w:div w:id="456417273">
              <w:marLeft w:val="0"/>
              <w:marRight w:val="240"/>
              <w:marTop w:val="0"/>
              <w:marBottom w:val="0"/>
              <w:divBdr>
                <w:top w:val="none" w:sz="0" w:space="0" w:color="auto"/>
                <w:left w:val="none" w:sz="0" w:space="0" w:color="auto"/>
                <w:bottom w:val="none" w:sz="0" w:space="0" w:color="auto"/>
                <w:right w:val="none" w:sz="0" w:space="0" w:color="auto"/>
              </w:divBdr>
            </w:div>
            <w:div w:id="40910932">
              <w:marLeft w:val="0"/>
              <w:marRight w:val="0"/>
              <w:marTop w:val="0"/>
              <w:marBottom w:val="0"/>
              <w:divBdr>
                <w:top w:val="none" w:sz="0" w:space="0" w:color="auto"/>
                <w:left w:val="none" w:sz="0" w:space="0" w:color="auto"/>
                <w:bottom w:val="none" w:sz="0" w:space="0" w:color="auto"/>
                <w:right w:val="none" w:sz="0" w:space="0" w:color="auto"/>
              </w:divBdr>
            </w:div>
          </w:divsChild>
        </w:div>
        <w:div w:id="439374086">
          <w:marLeft w:val="-225"/>
          <w:marRight w:val="-225"/>
          <w:marTop w:val="0"/>
          <w:marBottom w:val="0"/>
          <w:divBdr>
            <w:top w:val="none" w:sz="0" w:space="0" w:color="auto"/>
            <w:left w:val="none" w:sz="0" w:space="0" w:color="auto"/>
            <w:bottom w:val="none" w:sz="0" w:space="0" w:color="auto"/>
            <w:right w:val="none" w:sz="0" w:space="0" w:color="auto"/>
          </w:divBdr>
          <w:divsChild>
            <w:div w:id="659817595">
              <w:marLeft w:val="0"/>
              <w:marRight w:val="240"/>
              <w:marTop w:val="0"/>
              <w:marBottom w:val="0"/>
              <w:divBdr>
                <w:top w:val="none" w:sz="0" w:space="0" w:color="auto"/>
                <w:left w:val="none" w:sz="0" w:space="0" w:color="auto"/>
                <w:bottom w:val="none" w:sz="0" w:space="0" w:color="auto"/>
                <w:right w:val="none" w:sz="0" w:space="0" w:color="auto"/>
              </w:divBdr>
            </w:div>
            <w:div w:id="1642268790">
              <w:marLeft w:val="0"/>
              <w:marRight w:val="0"/>
              <w:marTop w:val="0"/>
              <w:marBottom w:val="0"/>
              <w:divBdr>
                <w:top w:val="none" w:sz="0" w:space="0" w:color="auto"/>
                <w:left w:val="none" w:sz="0" w:space="0" w:color="auto"/>
                <w:bottom w:val="none" w:sz="0" w:space="0" w:color="auto"/>
                <w:right w:val="none" w:sz="0" w:space="0" w:color="auto"/>
              </w:divBdr>
            </w:div>
          </w:divsChild>
        </w:div>
        <w:div w:id="104038210">
          <w:marLeft w:val="-225"/>
          <w:marRight w:val="-225"/>
          <w:marTop w:val="0"/>
          <w:marBottom w:val="0"/>
          <w:divBdr>
            <w:top w:val="none" w:sz="0" w:space="0" w:color="auto"/>
            <w:left w:val="none" w:sz="0" w:space="0" w:color="auto"/>
            <w:bottom w:val="none" w:sz="0" w:space="0" w:color="auto"/>
            <w:right w:val="none" w:sz="0" w:space="0" w:color="auto"/>
          </w:divBdr>
          <w:divsChild>
            <w:div w:id="1897860104">
              <w:marLeft w:val="0"/>
              <w:marRight w:val="240"/>
              <w:marTop w:val="0"/>
              <w:marBottom w:val="0"/>
              <w:divBdr>
                <w:top w:val="none" w:sz="0" w:space="0" w:color="auto"/>
                <w:left w:val="none" w:sz="0" w:space="0" w:color="auto"/>
                <w:bottom w:val="none" w:sz="0" w:space="0" w:color="auto"/>
                <w:right w:val="none" w:sz="0" w:space="0" w:color="auto"/>
              </w:divBdr>
            </w:div>
            <w:div w:id="175964177">
              <w:marLeft w:val="0"/>
              <w:marRight w:val="0"/>
              <w:marTop w:val="0"/>
              <w:marBottom w:val="0"/>
              <w:divBdr>
                <w:top w:val="none" w:sz="0" w:space="0" w:color="auto"/>
                <w:left w:val="none" w:sz="0" w:space="0" w:color="auto"/>
                <w:bottom w:val="none" w:sz="0" w:space="0" w:color="auto"/>
                <w:right w:val="none" w:sz="0" w:space="0" w:color="auto"/>
              </w:divBdr>
            </w:div>
          </w:divsChild>
        </w:div>
        <w:div w:id="1831553998">
          <w:marLeft w:val="-225"/>
          <w:marRight w:val="-225"/>
          <w:marTop w:val="0"/>
          <w:marBottom w:val="0"/>
          <w:divBdr>
            <w:top w:val="none" w:sz="0" w:space="0" w:color="auto"/>
            <w:left w:val="none" w:sz="0" w:space="0" w:color="auto"/>
            <w:bottom w:val="none" w:sz="0" w:space="0" w:color="auto"/>
            <w:right w:val="none" w:sz="0" w:space="0" w:color="auto"/>
          </w:divBdr>
          <w:divsChild>
            <w:div w:id="640237033">
              <w:marLeft w:val="0"/>
              <w:marRight w:val="240"/>
              <w:marTop w:val="0"/>
              <w:marBottom w:val="0"/>
              <w:divBdr>
                <w:top w:val="none" w:sz="0" w:space="0" w:color="auto"/>
                <w:left w:val="none" w:sz="0" w:space="0" w:color="auto"/>
                <w:bottom w:val="none" w:sz="0" w:space="0" w:color="auto"/>
                <w:right w:val="none" w:sz="0" w:space="0" w:color="auto"/>
              </w:divBdr>
            </w:div>
            <w:div w:id="829172281">
              <w:marLeft w:val="0"/>
              <w:marRight w:val="0"/>
              <w:marTop w:val="0"/>
              <w:marBottom w:val="0"/>
              <w:divBdr>
                <w:top w:val="none" w:sz="0" w:space="0" w:color="auto"/>
                <w:left w:val="none" w:sz="0" w:space="0" w:color="auto"/>
                <w:bottom w:val="none" w:sz="0" w:space="0" w:color="auto"/>
                <w:right w:val="none" w:sz="0" w:space="0" w:color="auto"/>
              </w:divBdr>
            </w:div>
          </w:divsChild>
        </w:div>
        <w:div w:id="1592154452">
          <w:marLeft w:val="-225"/>
          <w:marRight w:val="-225"/>
          <w:marTop w:val="0"/>
          <w:marBottom w:val="0"/>
          <w:divBdr>
            <w:top w:val="none" w:sz="0" w:space="0" w:color="auto"/>
            <w:left w:val="none" w:sz="0" w:space="0" w:color="auto"/>
            <w:bottom w:val="none" w:sz="0" w:space="0" w:color="auto"/>
            <w:right w:val="none" w:sz="0" w:space="0" w:color="auto"/>
          </w:divBdr>
          <w:divsChild>
            <w:div w:id="1127313297">
              <w:marLeft w:val="0"/>
              <w:marRight w:val="240"/>
              <w:marTop w:val="0"/>
              <w:marBottom w:val="0"/>
              <w:divBdr>
                <w:top w:val="none" w:sz="0" w:space="0" w:color="auto"/>
                <w:left w:val="none" w:sz="0" w:space="0" w:color="auto"/>
                <w:bottom w:val="none" w:sz="0" w:space="0" w:color="auto"/>
                <w:right w:val="none" w:sz="0" w:space="0" w:color="auto"/>
              </w:divBdr>
            </w:div>
            <w:div w:id="837962783">
              <w:marLeft w:val="0"/>
              <w:marRight w:val="0"/>
              <w:marTop w:val="0"/>
              <w:marBottom w:val="0"/>
              <w:divBdr>
                <w:top w:val="none" w:sz="0" w:space="0" w:color="auto"/>
                <w:left w:val="none" w:sz="0" w:space="0" w:color="auto"/>
                <w:bottom w:val="none" w:sz="0" w:space="0" w:color="auto"/>
                <w:right w:val="none" w:sz="0" w:space="0" w:color="auto"/>
              </w:divBdr>
            </w:div>
          </w:divsChild>
        </w:div>
        <w:div w:id="1597708535">
          <w:marLeft w:val="-225"/>
          <w:marRight w:val="-225"/>
          <w:marTop w:val="0"/>
          <w:marBottom w:val="0"/>
          <w:divBdr>
            <w:top w:val="none" w:sz="0" w:space="0" w:color="auto"/>
            <w:left w:val="none" w:sz="0" w:space="0" w:color="auto"/>
            <w:bottom w:val="none" w:sz="0" w:space="0" w:color="auto"/>
            <w:right w:val="none" w:sz="0" w:space="0" w:color="auto"/>
          </w:divBdr>
          <w:divsChild>
            <w:div w:id="50157159">
              <w:marLeft w:val="0"/>
              <w:marRight w:val="240"/>
              <w:marTop w:val="0"/>
              <w:marBottom w:val="0"/>
              <w:divBdr>
                <w:top w:val="none" w:sz="0" w:space="0" w:color="auto"/>
                <w:left w:val="none" w:sz="0" w:space="0" w:color="auto"/>
                <w:bottom w:val="none" w:sz="0" w:space="0" w:color="auto"/>
                <w:right w:val="none" w:sz="0" w:space="0" w:color="auto"/>
              </w:divBdr>
            </w:div>
            <w:div w:id="1019502791">
              <w:marLeft w:val="0"/>
              <w:marRight w:val="0"/>
              <w:marTop w:val="0"/>
              <w:marBottom w:val="0"/>
              <w:divBdr>
                <w:top w:val="none" w:sz="0" w:space="0" w:color="auto"/>
                <w:left w:val="none" w:sz="0" w:space="0" w:color="auto"/>
                <w:bottom w:val="none" w:sz="0" w:space="0" w:color="auto"/>
                <w:right w:val="none" w:sz="0" w:space="0" w:color="auto"/>
              </w:divBdr>
            </w:div>
          </w:divsChild>
        </w:div>
        <w:div w:id="1284844520">
          <w:marLeft w:val="-225"/>
          <w:marRight w:val="-225"/>
          <w:marTop w:val="0"/>
          <w:marBottom w:val="0"/>
          <w:divBdr>
            <w:top w:val="none" w:sz="0" w:space="0" w:color="auto"/>
            <w:left w:val="none" w:sz="0" w:space="0" w:color="auto"/>
            <w:bottom w:val="none" w:sz="0" w:space="0" w:color="auto"/>
            <w:right w:val="none" w:sz="0" w:space="0" w:color="auto"/>
          </w:divBdr>
          <w:divsChild>
            <w:div w:id="1091700564">
              <w:marLeft w:val="0"/>
              <w:marRight w:val="240"/>
              <w:marTop w:val="0"/>
              <w:marBottom w:val="0"/>
              <w:divBdr>
                <w:top w:val="none" w:sz="0" w:space="0" w:color="auto"/>
                <w:left w:val="none" w:sz="0" w:space="0" w:color="auto"/>
                <w:bottom w:val="none" w:sz="0" w:space="0" w:color="auto"/>
                <w:right w:val="none" w:sz="0" w:space="0" w:color="auto"/>
              </w:divBdr>
            </w:div>
            <w:div w:id="952977578">
              <w:marLeft w:val="0"/>
              <w:marRight w:val="0"/>
              <w:marTop w:val="0"/>
              <w:marBottom w:val="0"/>
              <w:divBdr>
                <w:top w:val="none" w:sz="0" w:space="0" w:color="auto"/>
                <w:left w:val="none" w:sz="0" w:space="0" w:color="auto"/>
                <w:bottom w:val="none" w:sz="0" w:space="0" w:color="auto"/>
                <w:right w:val="none" w:sz="0" w:space="0" w:color="auto"/>
              </w:divBdr>
            </w:div>
          </w:divsChild>
        </w:div>
        <w:div w:id="84813375">
          <w:marLeft w:val="-225"/>
          <w:marRight w:val="-225"/>
          <w:marTop w:val="0"/>
          <w:marBottom w:val="0"/>
          <w:divBdr>
            <w:top w:val="none" w:sz="0" w:space="0" w:color="auto"/>
            <w:left w:val="none" w:sz="0" w:space="0" w:color="auto"/>
            <w:bottom w:val="none" w:sz="0" w:space="0" w:color="auto"/>
            <w:right w:val="none" w:sz="0" w:space="0" w:color="auto"/>
          </w:divBdr>
          <w:divsChild>
            <w:div w:id="1843623287">
              <w:marLeft w:val="0"/>
              <w:marRight w:val="240"/>
              <w:marTop w:val="0"/>
              <w:marBottom w:val="0"/>
              <w:divBdr>
                <w:top w:val="none" w:sz="0" w:space="0" w:color="auto"/>
                <w:left w:val="none" w:sz="0" w:space="0" w:color="auto"/>
                <w:bottom w:val="none" w:sz="0" w:space="0" w:color="auto"/>
                <w:right w:val="none" w:sz="0" w:space="0" w:color="auto"/>
              </w:divBdr>
            </w:div>
            <w:div w:id="1939750049">
              <w:marLeft w:val="0"/>
              <w:marRight w:val="0"/>
              <w:marTop w:val="0"/>
              <w:marBottom w:val="0"/>
              <w:divBdr>
                <w:top w:val="none" w:sz="0" w:space="0" w:color="auto"/>
                <w:left w:val="none" w:sz="0" w:space="0" w:color="auto"/>
                <w:bottom w:val="none" w:sz="0" w:space="0" w:color="auto"/>
                <w:right w:val="none" w:sz="0" w:space="0" w:color="auto"/>
              </w:divBdr>
            </w:div>
          </w:divsChild>
        </w:div>
        <w:div w:id="146292069">
          <w:marLeft w:val="-225"/>
          <w:marRight w:val="-225"/>
          <w:marTop w:val="0"/>
          <w:marBottom w:val="0"/>
          <w:divBdr>
            <w:top w:val="none" w:sz="0" w:space="0" w:color="auto"/>
            <w:left w:val="none" w:sz="0" w:space="0" w:color="auto"/>
            <w:bottom w:val="none" w:sz="0" w:space="0" w:color="auto"/>
            <w:right w:val="none" w:sz="0" w:space="0" w:color="auto"/>
          </w:divBdr>
          <w:divsChild>
            <w:div w:id="1094595820">
              <w:marLeft w:val="0"/>
              <w:marRight w:val="240"/>
              <w:marTop w:val="0"/>
              <w:marBottom w:val="0"/>
              <w:divBdr>
                <w:top w:val="none" w:sz="0" w:space="0" w:color="auto"/>
                <w:left w:val="none" w:sz="0" w:space="0" w:color="auto"/>
                <w:bottom w:val="none" w:sz="0" w:space="0" w:color="auto"/>
                <w:right w:val="none" w:sz="0" w:space="0" w:color="auto"/>
              </w:divBdr>
            </w:div>
            <w:div w:id="1775442449">
              <w:marLeft w:val="0"/>
              <w:marRight w:val="0"/>
              <w:marTop w:val="0"/>
              <w:marBottom w:val="0"/>
              <w:divBdr>
                <w:top w:val="none" w:sz="0" w:space="0" w:color="auto"/>
                <w:left w:val="none" w:sz="0" w:space="0" w:color="auto"/>
                <w:bottom w:val="none" w:sz="0" w:space="0" w:color="auto"/>
                <w:right w:val="none" w:sz="0" w:space="0" w:color="auto"/>
              </w:divBdr>
            </w:div>
          </w:divsChild>
        </w:div>
        <w:div w:id="371655297">
          <w:marLeft w:val="-225"/>
          <w:marRight w:val="-225"/>
          <w:marTop w:val="0"/>
          <w:marBottom w:val="0"/>
          <w:divBdr>
            <w:top w:val="none" w:sz="0" w:space="0" w:color="auto"/>
            <w:left w:val="none" w:sz="0" w:space="0" w:color="auto"/>
            <w:bottom w:val="none" w:sz="0" w:space="0" w:color="auto"/>
            <w:right w:val="none" w:sz="0" w:space="0" w:color="auto"/>
          </w:divBdr>
          <w:divsChild>
            <w:div w:id="1493256669">
              <w:marLeft w:val="0"/>
              <w:marRight w:val="240"/>
              <w:marTop w:val="0"/>
              <w:marBottom w:val="0"/>
              <w:divBdr>
                <w:top w:val="none" w:sz="0" w:space="0" w:color="auto"/>
                <w:left w:val="none" w:sz="0" w:space="0" w:color="auto"/>
                <w:bottom w:val="none" w:sz="0" w:space="0" w:color="auto"/>
                <w:right w:val="none" w:sz="0" w:space="0" w:color="auto"/>
              </w:divBdr>
            </w:div>
            <w:div w:id="1125319220">
              <w:marLeft w:val="0"/>
              <w:marRight w:val="0"/>
              <w:marTop w:val="0"/>
              <w:marBottom w:val="0"/>
              <w:divBdr>
                <w:top w:val="none" w:sz="0" w:space="0" w:color="auto"/>
                <w:left w:val="none" w:sz="0" w:space="0" w:color="auto"/>
                <w:bottom w:val="none" w:sz="0" w:space="0" w:color="auto"/>
                <w:right w:val="none" w:sz="0" w:space="0" w:color="auto"/>
              </w:divBdr>
            </w:div>
          </w:divsChild>
        </w:div>
        <w:div w:id="1529563389">
          <w:marLeft w:val="-225"/>
          <w:marRight w:val="-225"/>
          <w:marTop w:val="0"/>
          <w:marBottom w:val="0"/>
          <w:divBdr>
            <w:top w:val="none" w:sz="0" w:space="0" w:color="auto"/>
            <w:left w:val="none" w:sz="0" w:space="0" w:color="auto"/>
            <w:bottom w:val="none" w:sz="0" w:space="0" w:color="auto"/>
            <w:right w:val="none" w:sz="0" w:space="0" w:color="auto"/>
          </w:divBdr>
          <w:divsChild>
            <w:div w:id="175191124">
              <w:marLeft w:val="0"/>
              <w:marRight w:val="240"/>
              <w:marTop w:val="0"/>
              <w:marBottom w:val="0"/>
              <w:divBdr>
                <w:top w:val="none" w:sz="0" w:space="0" w:color="auto"/>
                <w:left w:val="none" w:sz="0" w:space="0" w:color="auto"/>
                <w:bottom w:val="none" w:sz="0" w:space="0" w:color="auto"/>
                <w:right w:val="none" w:sz="0" w:space="0" w:color="auto"/>
              </w:divBdr>
            </w:div>
            <w:div w:id="337386901">
              <w:marLeft w:val="0"/>
              <w:marRight w:val="0"/>
              <w:marTop w:val="0"/>
              <w:marBottom w:val="0"/>
              <w:divBdr>
                <w:top w:val="none" w:sz="0" w:space="0" w:color="auto"/>
                <w:left w:val="none" w:sz="0" w:space="0" w:color="auto"/>
                <w:bottom w:val="none" w:sz="0" w:space="0" w:color="auto"/>
                <w:right w:val="none" w:sz="0" w:space="0" w:color="auto"/>
              </w:divBdr>
            </w:div>
          </w:divsChild>
        </w:div>
        <w:div w:id="1465925651">
          <w:marLeft w:val="-225"/>
          <w:marRight w:val="-225"/>
          <w:marTop w:val="0"/>
          <w:marBottom w:val="0"/>
          <w:divBdr>
            <w:top w:val="none" w:sz="0" w:space="0" w:color="auto"/>
            <w:left w:val="none" w:sz="0" w:space="0" w:color="auto"/>
            <w:bottom w:val="none" w:sz="0" w:space="0" w:color="auto"/>
            <w:right w:val="none" w:sz="0" w:space="0" w:color="auto"/>
          </w:divBdr>
          <w:divsChild>
            <w:div w:id="901520353">
              <w:marLeft w:val="0"/>
              <w:marRight w:val="240"/>
              <w:marTop w:val="0"/>
              <w:marBottom w:val="0"/>
              <w:divBdr>
                <w:top w:val="none" w:sz="0" w:space="0" w:color="auto"/>
                <w:left w:val="none" w:sz="0" w:space="0" w:color="auto"/>
                <w:bottom w:val="none" w:sz="0" w:space="0" w:color="auto"/>
                <w:right w:val="none" w:sz="0" w:space="0" w:color="auto"/>
              </w:divBdr>
            </w:div>
            <w:div w:id="260340420">
              <w:marLeft w:val="0"/>
              <w:marRight w:val="0"/>
              <w:marTop w:val="0"/>
              <w:marBottom w:val="0"/>
              <w:divBdr>
                <w:top w:val="none" w:sz="0" w:space="0" w:color="auto"/>
                <w:left w:val="none" w:sz="0" w:space="0" w:color="auto"/>
                <w:bottom w:val="none" w:sz="0" w:space="0" w:color="auto"/>
                <w:right w:val="none" w:sz="0" w:space="0" w:color="auto"/>
              </w:divBdr>
            </w:div>
          </w:divsChild>
        </w:div>
        <w:div w:id="1032921969">
          <w:marLeft w:val="-225"/>
          <w:marRight w:val="-225"/>
          <w:marTop w:val="0"/>
          <w:marBottom w:val="0"/>
          <w:divBdr>
            <w:top w:val="none" w:sz="0" w:space="0" w:color="auto"/>
            <w:left w:val="none" w:sz="0" w:space="0" w:color="auto"/>
            <w:bottom w:val="none" w:sz="0" w:space="0" w:color="auto"/>
            <w:right w:val="none" w:sz="0" w:space="0" w:color="auto"/>
          </w:divBdr>
          <w:divsChild>
            <w:div w:id="754401593">
              <w:marLeft w:val="0"/>
              <w:marRight w:val="240"/>
              <w:marTop w:val="0"/>
              <w:marBottom w:val="0"/>
              <w:divBdr>
                <w:top w:val="none" w:sz="0" w:space="0" w:color="auto"/>
                <w:left w:val="none" w:sz="0" w:space="0" w:color="auto"/>
                <w:bottom w:val="none" w:sz="0" w:space="0" w:color="auto"/>
                <w:right w:val="none" w:sz="0" w:space="0" w:color="auto"/>
              </w:divBdr>
            </w:div>
            <w:div w:id="1322005779">
              <w:marLeft w:val="0"/>
              <w:marRight w:val="0"/>
              <w:marTop w:val="0"/>
              <w:marBottom w:val="0"/>
              <w:divBdr>
                <w:top w:val="none" w:sz="0" w:space="0" w:color="auto"/>
                <w:left w:val="none" w:sz="0" w:space="0" w:color="auto"/>
                <w:bottom w:val="none" w:sz="0" w:space="0" w:color="auto"/>
                <w:right w:val="none" w:sz="0" w:space="0" w:color="auto"/>
              </w:divBdr>
            </w:div>
          </w:divsChild>
        </w:div>
        <w:div w:id="72439121">
          <w:marLeft w:val="-225"/>
          <w:marRight w:val="-225"/>
          <w:marTop w:val="0"/>
          <w:marBottom w:val="0"/>
          <w:divBdr>
            <w:top w:val="none" w:sz="0" w:space="0" w:color="auto"/>
            <w:left w:val="none" w:sz="0" w:space="0" w:color="auto"/>
            <w:bottom w:val="none" w:sz="0" w:space="0" w:color="auto"/>
            <w:right w:val="none" w:sz="0" w:space="0" w:color="auto"/>
          </w:divBdr>
          <w:divsChild>
            <w:div w:id="1263606564">
              <w:marLeft w:val="0"/>
              <w:marRight w:val="240"/>
              <w:marTop w:val="0"/>
              <w:marBottom w:val="0"/>
              <w:divBdr>
                <w:top w:val="none" w:sz="0" w:space="0" w:color="auto"/>
                <w:left w:val="none" w:sz="0" w:space="0" w:color="auto"/>
                <w:bottom w:val="none" w:sz="0" w:space="0" w:color="auto"/>
                <w:right w:val="none" w:sz="0" w:space="0" w:color="auto"/>
              </w:divBdr>
            </w:div>
            <w:div w:id="1118719298">
              <w:marLeft w:val="0"/>
              <w:marRight w:val="0"/>
              <w:marTop w:val="0"/>
              <w:marBottom w:val="0"/>
              <w:divBdr>
                <w:top w:val="none" w:sz="0" w:space="0" w:color="auto"/>
                <w:left w:val="none" w:sz="0" w:space="0" w:color="auto"/>
                <w:bottom w:val="none" w:sz="0" w:space="0" w:color="auto"/>
                <w:right w:val="none" w:sz="0" w:space="0" w:color="auto"/>
              </w:divBdr>
            </w:div>
          </w:divsChild>
        </w:div>
        <w:div w:id="1304193518">
          <w:marLeft w:val="-225"/>
          <w:marRight w:val="-225"/>
          <w:marTop w:val="0"/>
          <w:marBottom w:val="0"/>
          <w:divBdr>
            <w:top w:val="none" w:sz="0" w:space="0" w:color="auto"/>
            <w:left w:val="none" w:sz="0" w:space="0" w:color="auto"/>
            <w:bottom w:val="none" w:sz="0" w:space="0" w:color="auto"/>
            <w:right w:val="none" w:sz="0" w:space="0" w:color="auto"/>
          </w:divBdr>
          <w:divsChild>
            <w:div w:id="810638495">
              <w:marLeft w:val="0"/>
              <w:marRight w:val="240"/>
              <w:marTop w:val="0"/>
              <w:marBottom w:val="0"/>
              <w:divBdr>
                <w:top w:val="none" w:sz="0" w:space="0" w:color="auto"/>
                <w:left w:val="none" w:sz="0" w:space="0" w:color="auto"/>
                <w:bottom w:val="none" w:sz="0" w:space="0" w:color="auto"/>
                <w:right w:val="none" w:sz="0" w:space="0" w:color="auto"/>
              </w:divBdr>
            </w:div>
            <w:div w:id="1456632402">
              <w:marLeft w:val="0"/>
              <w:marRight w:val="0"/>
              <w:marTop w:val="0"/>
              <w:marBottom w:val="0"/>
              <w:divBdr>
                <w:top w:val="none" w:sz="0" w:space="0" w:color="auto"/>
                <w:left w:val="none" w:sz="0" w:space="0" w:color="auto"/>
                <w:bottom w:val="none" w:sz="0" w:space="0" w:color="auto"/>
                <w:right w:val="none" w:sz="0" w:space="0" w:color="auto"/>
              </w:divBdr>
            </w:div>
          </w:divsChild>
        </w:div>
        <w:div w:id="568659197">
          <w:marLeft w:val="-225"/>
          <w:marRight w:val="-225"/>
          <w:marTop w:val="0"/>
          <w:marBottom w:val="0"/>
          <w:divBdr>
            <w:top w:val="none" w:sz="0" w:space="0" w:color="auto"/>
            <w:left w:val="none" w:sz="0" w:space="0" w:color="auto"/>
            <w:bottom w:val="none" w:sz="0" w:space="0" w:color="auto"/>
            <w:right w:val="none" w:sz="0" w:space="0" w:color="auto"/>
          </w:divBdr>
          <w:divsChild>
            <w:div w:id="169951508">
              <w:marLeft w:val="0"/>
              <w:marRight w:val="240"/>
              <w:marTop w:val="0"/>
              <w:marBottom w:val="0"/>
              <w:divBdr>
                <w:top w:val="none" w:sz="0" w:space="0" w:color="auto"/>
                <w:left w:val="none" w:sz="0" w:space="0" w:color="auto"/>
                <w:bottom w:val="none" w:sz="0" w:space="0" w:color="auto"/>
                <w:right w:val="none" w:sz="0" w:space="0" w:color="auto"/>
              </w:divBdr>
            </w:div>
            <w:div w:id="747963907">
              <w:marLeft w:val="0"/>
              <w:marRight w:val="0"/>
              <w:marTop w:val="0"/>
              <w:marBottom w:val="0"/>
              <w:divBdr>
                <w:top w:val="none" w:sz="0" w:space="0" w:color="auto"/>
                <w:left w:val="none" w:sz="0" w:space="0" w:color="auto"/>
                <w:bottom w:val="none" w:sz="0" w:space="0" w:color="auto"/>
                <w:right w:val="none" w:sz="0" w:space="0" w:color="auto"/>
              </w:divBdr>
            </w:div>
          </w:divsChild>
        </w:div>
        <w:div w:id="883563654">
          <w:marLeft w:val="-225"/>
          <w:marRight w:val="-225"/>
          <w:marTop w:val="0"/>
          <w:marBottom w:val="0"/>
          <w:divBdr>
            <w:top w:val="none" w:sz="0" w:space="0" w:color="auto"/>
            <w:left w:val="none" w:sz="0" w:space="0" w:color="auto"/>
            <w:bottom w:val="none" w:sz="0" w:space="0" w:color="auto"/>
            <w:right w:val="none" w:sz="0" w:space="0" w:color="auto"/>
          </w:divBdr>
          <w:divsChild>
            <w:div w:id="1364213255">
              <w:marLeft w:val="0"/>
              <w:marRight w:val="240"/>
              <w:marTop w:val="0"/>
              <w:marBottom w:val="0"/>
              <w:divBdr>
                <w:top w:val="none" w:sz="0" w:space="0" w:color="auto"/>
                <w:left w:val="none" w:sz="0" w:space="0" w:color="auto"/>
                <w:bottom w:val="none" w:sz="0" w:space="0" w:color="auto"/>
                <w:right w:val="none" w:sz="0" w:space="0" w:color="auto"/>
              </w:divBdr>
            </w:div>
            <w:div w:id="613366386">
              <w:marLeft w:val="0"/>
              <w:marRight w:val="0"/>
              <w:marTop w:val="0"/>
              <w:marBottom w:val="0"/>
              <w:divBdr>
                <w:top w:val="none" w:sz="0" w:space="0" w:color="auto"/>
                <w:left w:val="none" w:sz="0" w:space="0" w:color="auto"/>
                <w:bottom w:val="none" w:sz="0" w:space="0" w:color="auto"/>
                <w:right w:val="none" w:sz="0" w:space="0" w:color="auto"/>
              </w:divBdr>
            </w:div>
          </w:divsChild>
        </w:div>
        <w:div w:id="501286756">
          <w:marLeft w:val="-225"/>
          <w:marRight w:val="-225"/>
          <w:marTop w:val="0"/>
          <w:marBottom w:val="0"/>
          <w:divBdr>
            <w:top w:val="none" w:sz="0" w:space="0" w:color="auto"/>
            <w:left w:val="none" w:sz="0" w:space="0" w:color="auto"/>
            <w:bottom w:val="none" w:sz="0" w:space="0" w:color="auto"/>
            <w:right w:val="none" w:sz="0" w:space="0" w:color="auto"/>
          </w:divBdr>
          <w:divsChild>
            <w:div w:id="1424687696">
              <w:marLeft w:val="0"/>
              <w:marRight w:val="240"/>
              <w:marTop w:val="0"/>
              <w:marBottom w:val="0"/>
              <w:divBdr>
                <w:top w:val="none" w:sz="0" w:space="0" w:color="auto"/>
                <w:left w:val="none" w:sz="0" w:space="0" w:color="auto"/>
                <w:bottom w:val="none" w:sz="0" w:space="0" w:color="auto"/>
                <w:right w:val="none" w:sz="0" w:space="0" w:color="auto"/>
              </w:divBdr>
            </w:div>
            <w:div w:id="990868565">
              <w:marLeft w:val="0"/>
              <w:marRight w:val="0"/>
              <w:marTop w:val="0"/>
              <w:marBottom w:val="0"/>
              <w:divBdr>
                <w:top w:val="none" w:sz="0" w:space="0" w:color="auto"/>
                <w:left w:val="none" w:sz="0" w:space="0" w:color="auto"/>
                <w:bottom w:val="none" w:sz="0" w:space="0" w:color="auto"/>
                <w:right w:val="none" w:sz="0" w:space="0" w:color="auto"/>
              </w:divBdr>
            </w:div>
          </w:divsChild>
        </w:div>
        <w:div w:id="999848074">
          <w:marLeft w:val="-225"/>
          <w:marRight w:val="-225"/>
          <w:marTop w:val="0"/>
          <w:marBottom w:val="0"/>
          <w:divBdr>
            <w:top w:val="none" w:sz="0" w:space="0" w:color="auto"/>
            <w:left w:val="none" w:sz="0" w:space="0" w:color="auto"/>
            <w:bottom w:val="none" w:sz="0" w:space="0" w:color="auto"/>
            <w:right w:val="none" w:sz="0" w:space="0" w:color="auto"/>
          </w:divBdr>
          <w:divsChild>
            <w:div w:id="432748094">
              <w:marLeft w:val="0"/>
              <w:marRight w:val="240"/>
              <w:marTop w:val="0"/>
              <w:marBottom w:val="0"/>
              <w:divBdr>
                <w:top w:val="none" w:sz="0" w:space="0" w:color="auto"/>
                <w:left w:val="none" w:sz="0" w:space="0" w:color="auto"/>
                <w:bottom w:val="none" w:sz="0" w:space="0" w:color="auto"/>
                <w:right w:val="none" w:sz="0" w:space="0" w:color="auto"/>
              </w:divBdr>
            </w:div>
            <w:div w:id="82995342">
              <w:marLeft w:val="0"/>
              <w:marRight w:val="0"/>
              <w:marTop w:val="0"/>
              <w:marBottom w:val="0"/>
              <w:divBdr>
                <w:top w:val="none" w:sz="0" w:space="0" w:color="auto"/>
                <w:left w:val="none" w:sz="0" w:space="0" w:color="auto"/>
                <w:bottom w:val="none" w:sz="0" w:space="0" w:color="auto"/>
                <w:right w:val="none" w:sz="0" w:space="0" w:color="auto"/>
              </w:divBdr>
            </w:div>
          </w:divsChild>
        </w:div>
        <w:div w:id="848252720">
          <w:marLeft w:val="-225"/>
          <w:marRight w:val="-225"/>
          <w:marTop w:val="0"/>
          <w:marBottom w:val="0"/>
          <w:divBdr>
            <w:top w:val="none" w:sz="0" w:space="0" w:color="auto"/>
            <w:left w:val="none" w:sz="0" w:space="0" w:color="auto"/>
            <w:bottom w:val="none" w:sz="0" w:space="0" w:color="auto"/>
            <w:right w:val="none" w:sz="0" w:space="0" w:color="auto"/>
          </w:divBdr>
          <w:divsChild>
            <w:div w:id="2065059895">
              <w:marLeft w:val="0"/>
              <w:marRight w:val="240"/>
              <w:marTop w:val="0"/>
              <w:marBottom w:val="0"/>
              <w:divBdr>
                <w:top w:val="none" w:sz="0" w:space="0" w:color="auto"/>
                <w:left w:val="none" w:sz="0" w:space="0" w:color="auto"/>
                <w:bottom w:val="none" w:sz="0" w:space="0" w:color="auto"/>
                <w:right w:val="none" w:sz="0" w:space="0" w:color="auto"/>
              </w:divBdr>
            </w:div>
            <w:div w:id="1791894188">
              <w:marLeft w:val="0"/>
              <w:marRight w:val="0"/>
              <w:marTop w:val="0"/>
              <w:marBottom w:val="0"/>
              <w:divBdr>
                <w:top w:val="none" w:sz="0" w:space="0" w:color="auto"/>
                <w:left w:val="none" w:sz="0" w:space="0" w:color="auto"/>
                <w:bottom w:val="none" w:sz="0" w:space="0" w:color="auto"/>
                <w:right w:val="none" w:sz="0" w:space="0" w:color="auto"/>
              </w:divBdr>
            </w:div>
          </w:divsChild>
        </w:div>
        <w:div w:id="1402875039">
          <w:marLeft w:val="-225"/>
          <w:marRight w:val="-225"/>
          <w:marTop w:val="0"/>
          <w:marBottom w:val="0"/>
          <w:divBdr>
            <w:top w:val="none" w:sz="0" w:space="0" w:color="auto"/>
            <w:left w:val="none" w:sz="0" w:space="0" w:color="auto"/>
            <w:bottom w:val="none" w:sz="0" w:space="0" w:color="auto"/>
            <w:right w:val="none" w:sz="0" w:space="0" w:color="auto"/>
          </w:divBdr>
          <w:divsChild>
            <w:div w:id="1934194971">
              <w:marLeft w:val="0"/>
              <w:marRight w:val="240"/>
              <w:marTop w:val="0"/>
              <w:marBottom w:val="0"/>
              <w:divBdr>
                <w:top w:val="none" w:sz="0" w:space="0" w:color="auto"/>
                <w:left w:val="none" w:sz="0" w:space="0" w:color="auto"/>
                <w:bottom w:val="none" w:sz="0" w:space="0" w:color="auto"/>
                <w:right w:val="none" w:sz="0" w:space="0" w:color="auto"/>
              </w:divBdr>
            </w:div>
            <w:div w:id="878279047">
              <w:marLeft w:val="0"/>
              <w:marRight w:val="0"/>
              <w:marTop w:val="0"/>
              <w:marBottom w:val="0"/>
              <w:divBdr>
                <w:top w:val="none" w:sz="0" w:space="0" w:color="auto"/>
                <w:left w:val="none" w:sz="0" w:space="0" w:color="auto"/>
                <w:bottom w:val="none" w:sz="0" w:space="0" w:color="auto"/>
                <w:right w:val="none" w:sz="0" w:space="0" w:color="auto"/>
              </w:divBdr>
            </w:div>
          </w:divsChild>
        </w:div>
        <w:div w:id="294483465">
          <w:marLeft w:val="-225"/>
          <w:marRight w:val="-225"/>
          <w:marTop w:val="0"/>
          <w:marBottom w:val="0"/>
          <w:divBdr>
            <w:top w:val="none" w:sz="0" w:space="0" w:color="auto"/>
            <w:left w:val="none" w:sz="0" w:space="0" w:color="auto"/>
            <w:bottom w:val="none" w:sz="0" w:space="0" w:color="auto"/>
            <w:right w:val="none" w:sz="0" w:space="0" w:color="auto"/>
          </w:divBdr>
          <w:divsChild>
            <w:div w:id="1383019124">
              <w:marLeft w:val="0"/>
              <w:marRight w:val="240"/>
              <w:marTop w:val="0"/>
              <w:marBottom w:val="0"/>
              <w:divBdr>
                <w:top w:val="none" w:sz="0" w:space="0" w:color="auto"/>
                <w:left w:val="none" w:sz="0" w:space="0" w:color="auto"/>
                <w:bottom w:val="none" w:sz="0" w:space="0" w:color="auto"/>
                <w:right w:val="none" w:sz="0" w:space="0" w:color="auto"/>
              </w:divBdr>
            </w:div>
            <w:div w:id="487944607">
              <w:marLeft w:val="0"/>
              <w:marRight w:val="0"/>
              <w:marTop w:val="0"/>
              <w:marBottom w:val="0"/>
              <w:divBdr>
                <w:top w:val="none" w:sz="0" w:space="0" w:color="auto"/>
                <w:left w:val="none" w:sz="0" w:space="0" w:color="auto"/>
                <w:bottom w:val="none" w:sz="0" w:space="0" w:color="auto"/>
                <w:right w:val="none" w:sz="0" w:space="0" w:color="auto"/>
              </w:divBdr>
            </w:div>
          </w:divsChild>
        </w:div>
        <w:div w:id="857620586">
          <w:marLeft w:val="-225"/>
          <w:marRight w:val="-225"/>
          <w:marTop w:val="0"/>
          <w:marBottom w:val="0"/>
          <w:divBdr>
            <w:top w:val="none" w:sz="0" w:space="0" w:color="auto"/>
            <w:left w:val="none" w:sz="0" w:space="0" w:color="auto"/>
            <w:bottom w:val="none" w:sz="0" w:space="0" w:color="auto"/>
            <w:right w:val="none" w:sz="0" w:space="0" w:color="auto"/>
          </w:divBdr>
          <w:divsChild>
            <w:div w:id="1703050715">
              <w:marLeft w:val="0"/>
              <w:marRight w:val="240"/>
              <w:marTop w:val="0"/>
              <w:marBottom w:val="0"/>
              <w:divBdr>
                <w:top w:val="none" w:sz="0" w:space="0" w:color="auto"/>
                <w:left w:val="none" w:sz="0" w:space="0" w:color="auto"/>
                <w:bottom w:val="none" w:sz="0" w:space="0" w:color="auto"/>
                <w:right w:val="none" w:sz="0" w:space="0" w:color="auto"/>
              </w:divBdr>
            </w:div>
            <w:div w:id="1561020973">
              <w:marLeft w:val="0"/>
              <w:marRight w:val="0"/>
              <w:marTop w:val="0"/>
              <w:marBottom w:val="0"/>
              <w:divBdr>
                <w:top w:val="none" w:sz="0" w:space="0" w:color="auto"/>
                <w:left w:val="none" w:sz="0" w:space="0" w:color="auto"/>
                <w:bottom w:val="none" w:sz="0" w:space="0" w:color="auto"/>
                <w:right w:val="none" w:sz="0" w:space="0" w:color="auto"/>
              </w:divBdr>
            </w:div>
          </w:divsChild>
        </w:div>
        <w:div w:id="1276865564">
          <w:marLeft w:val="-225"/>
          <w:marRight w:val="-225"/>
          <w:marTop w:val="0"/>
          <w:marBottom w:val="0"/>
          <w:divBdr>
            <w:top w:val="none" w:sz="0" w:space="0" w:color="auto"/>
            <w:left w:val="none" w:sz="0" w:space="0" w:color="auto"/>
            <w:bottom w:val="none" w:sz="0" w:space="0" w:color="auto"/>
            <w:right w:val="none" w:sz="0" w:space="0" w:color="auto"/>
          </w:divBdr>
          <w:divsChild>
            <w:div w:id="1310940862">
              <w:marLeft w:val="0"/>
              <w:marRight w:val="240"/>
              <w:marTop w:val="0"/>
              <w:marBottom w:val="0"/>
              <w:divBdr>
                <w:top w:val="none" w:sz="0" w:space="0" w:color="auto"/>
                <w:left w:val="none" w:sz="0" w:space="0" w:color="auto"/>
                <w:bottom w:val="none" w:sz="0" w:space="0" w:color="auto"/>
                <w:right w:val="none" w:sz="0" w:space="0" w:color="auto"/>
              </w:divBdr>
            </w:div>
            <w:div w:id="1135298150">
              <w:marLeft w:val="0"/>
              <w:marRight w:val="0"/>
              <w:marTop w:val="0"/>
              <w:marBottom w:val="0"/>
              <w:divBdr>
                <w:top w:val="none" w:sz="0" w:space="0" w:color="auto"/>
                <w:left w:val="none" w:sz="0" w:space="0" w:color="auto"/>
                <w:bottom w:val="none" w:sz="0" w:space="0" w:color="auto"/>
                <w:right w:val="none" w:sz="0" w:space="0" w:color="auto"/>
              </w:divBdr>
            </w:div>
          </w:divsChild>
        </w:div>
        <w:div w:id="129132837">
          <w:marLeft w:val="-225"/>
          <w:marRight w:val="-225"/>
          <w:marTop w:val="0"/>
          <w:marBottom w:val="0"/>
          <w:divBdr>
            <w:top w:val="none" w:sz="0" w:space="0" w:color="auto"/>
            <w:left w:val="none" w:sz="0" w:space="0" w:color="auto"/>
            <w:bottom w:val="none" w:sz="0" w:space="0" w:color="auto"/>
            <w:right w:val="none" w:sz="0" w:space="0" w:color="auto"/>
          </w:divBdr>
          <w:divsChild>
            <w:div w:id="322582774">
              <w:marLeft w:val="0"/>
              <w:marRight w:val="240"/>
              <w:marTop w:val="0"/>
              <w:marBottom w:val="0"/>
              <w:divBdr>
                <w:top w:val="none" w:sz="0" w:space="0" w:color="auto"/>
                <w:left w:val="none" w:sz="0" w:space="0" w:color="auto"/>
                <w:bottom w:val="none" w:sz="0" w:space="0" w:color="auto"/>
                <w:right w:val="none" w:sz="0" w:space="0" w:color="auto"/>
              </w:divBdr>
            </w:div>
            <w:div w:id="1478954449">
              <w:marLeft w:val="0"/>
              <w:marRight w:val="0"/>
              <w:marTop w:val="0"/>
              <w:marBottom w:val="0"/>
              <w:divBdr>
                <w:top w:val="none" w:sz="0" w:space="0" w:color="auto"/>
                <w:left w:val="none" w:sz="0" w:space="0" w:color="auto"/>
                <w:bottom w:val="none" w:sz="0" w:space="0" w:color="auto"/>
                <w:right w:val="none" w:sz="0" w:space="0" w:color="auto"/>
              </w:divBdr>
            </w:div>
          </w:divsChild>
        </w:div>
        <w:div w:id="1240022069">
          <w:marLeft w:val="-225"/>
          <w:marRight w:val="-225"/>
          <w:marTop w:val="0"/>
          <w:marBottom w:val="0"/>
          <w:divBdr>
            <w:top w:val="none" w:sz="0" w:space="0" w:color="auto"/>
            <w:left w:val="none" w:sz="0" w:space="0" w:color="auto"/>
            <w:bottom w:val="none" w:sz="0" w:space="0" w:color="auto"/>
            <w:right w:val="none" w:sz="0" w:space="0" w:color="auto"/>
          </w:divBdr>
          <w:divsChild>
            <w:div w:id="1198615876">
              <w:marLeft w:val="0"/>
              <w:marRight w:val="240"/>
              <w:marTop w:val="0"/>
              <w:marBottom w:val="0"/>
              <w:divBdr>
                <w:top w:val="none" w:sz="0" w:space="0" w:color="auto"/>
                <w:left w:val="none" w:sz="0" w:space="0" w:color="auto"/>
                <w:bottom w:val="none" w:sz="0" w:space="0" w:color="auto"/>
                <w:right w:val="none" w:sz="0" w:space="0" w:color="auto"/>
              </w:divBdr>
            </w:div>
            <w:div w:id="2017144847">
              <w:marLeft w:val="0"/>
              <w:marRight w:val="0"/>
              <w:marTop w:val="0"/>
              <w:marBottom w:val="0"/>
              <w:divBdr>
                <w:top w:val="none" w:sz="0" w:space="0" w:color="auto"/>
                <w:left w:val="none" w:sz="0" w:space="0" w:color="auto"/>
                <w:bottom w:val="none" w:sz="0" w:space="0" w:color="auto"/>
                <w:right w:val="none" w:sz="0" w:space="0" w:color="auto"/>
              </w:divBdr>
            </w:div>
          </w:divsChild>
        </w:div>
        <w:div w:id="1154680872">
          <w:marLeft w:val="-225"/>
          <w:marRight w:val="-225"/>
          <w:marTop w:val="0"/>
          <w:marBottom w:val="0"/>
          <w:divBdr>
            <w:top w:val="none" w:sz="0" w:space="0" w:color="auto"/>
            <w:left w:val="none" w:sz="0" w:space="0" w:color="auto"/>
            <w:bottom w:val="none" w:sz="0" w:space="0" w:color="auto"/>
            <w:right w:val="none" w:sz="0" w:space="0" w:color="auto"/>
          </w:divBdr>
          <w:divsChild>
            <w:div w:id="1166550057">
              <w:marLeft w:val="0"/>
              <w:marRight w:val="240"/>
              <w:marTop w:val="0"/>
              <w:marBottom w:val="0"/>
              <w:divBdr>
                <w:top w:val="none" w:sz="0" w:space="0" w:color="auto"/>
                <w:left w:val="none" w:sz="0" w:space="0" w:color="auto"/>
                <w:bottom w:val="none" w:sz="0" w:space="0" w:color="auto"/>
                <w:right w:val="none" w:sz="0" w:space="0" w:color="auto"/>
              </w:divBdr>
            </w:div>
            <w:div w:id="1392192096">
              <w:marLeft w:val="0"/>
              <w:marRight w:val="0"/>
              <w:marTop w:val="0"/>
              <w:marBottom w:val="0"/>
              <w:divBdr>
                <w:top w:val="none" w:sz="0" w:space="0" w:color="auto"/>
                <w:left w:val="none" w:sz="0" w:space="0" w:color="auto"/>
                <w:bottom w:val="none" w:sz="0" w:space="0" w:color="auto"/>
                <w:right w:val="none" w:sz="0" w:space="0" w:color="auto"/>
              </w:divBdr>
            </w:div>
          </w:divsChild>
        </w:div>
        <w:div w:id="949628679">
          <w:marLeft w:val="-225"/>
          <w:marRight w:val="-225"/>
          <w:marTop w:val="0"/>
          <w:marBottom w:val="0"/>
          <w:divBdr>
            <w:top w:val="none" w:sz="0" w:space="0" w:color="auto"/>
            <w:left w:val="none" w:sz="0" w:space="0" w:color="auto"/>
            <w:bottom w:val="none" w:sz="0" w:space="0" w:color="auto"/>
            <w:right w:val="none" w:sz="0" w:space="0" w:color="auto"/>
          </w:divBdr>
          <w:divsChild>
            <w:div w:id="2028873678">
              <w:marLeft w:val="0"/>
              <w:marRight w:val="240"/>
              <w:marTop w:val="0"/>
              <w:marBottom w:val="0"/>
              <w:divBdr>
                <w:top w:val="none" w:sz="0" w:space="0" w:color="auto"/>
                <w:left w:val="none" w:sz="0" w:space="0" w:color="auto"/>
                <w:bottom w:val="none" w:sz="0" w:space="0" w:color="auto"/>
                <w:right w:val="none" w:sz="0" w:space="0" w:color="auto"/>
              </w:divBdr>
            </w:div>
            <w:div w:id="522322335">
              <w:marLeft w:val="0"/>
              <w:marRight w:val="0"/>
              <w:marTop w:val="0"/>
              <w:marBottom w:val="0"/>
              <w:divBdr>
                <w:top w:val="none" w:sz="0" w:space="0" w:color="auto"/>
                <w:left w:val="none" w:sz="0" w:space="0" w:color="auto"/>
                <w:bottom w:val="none" w:sz="0" w:space="0" w:color="auto"/>
                <w:right w:val="none" w:sz="0" w:space="0" w:color="auto"/>
              </w:divBdr>
            </w:div>
          </w:divsChild>
        </w:div>
        <w:div w:id="1453597826">
          <w:marLeft w:val="-225"/>
          <w:marRight w:val="-225"/>
          <w:marTop w:val="0"/>
          <w:marBottom w:val="0"/>
          <w:divBdr>
            <w:top w:val="none" w:sz="0" w:space="0" w:color="auto"/>
            <w:left w:val="none" w:sz="0" w:space="0" w:color="auto"/>
            <w:bottom w:val="none" w:sz="0" w:space="0" w:color="auto"/>
            <w:right w:val="none" w:sz="0" w:space="0" w:color="auto"/>
          </w:divBdr>
          <w:divsChild>
            <w:div w:id="987397993">
              <w:marLeft w:val="0"/>
              <w:marRight w:val="240"/>
              <w:marTop w:val="0"/>
              <w:marBottom w:val="0"/>
              <w:divBdr>
                <w:top w:val="none" w:sz="0" w:space="0" w:color="auto"/>
                <w:left w:val="none" w:sz="0" w:space="0" w:color="auto"/>
                <w:bottom w:val="none" w:sz="0" w:space="0" w:color="auto"/>
                <w:right w:val="none" w:sz="0" w:space="0" w:color="auto"/>
              </w:divBdr>
            </w:div>
            <w:div w:id="102193184">
              <w:marLeft w:val="0"/>
              <w:marRight w:val="0"/>
              <w:marTop w:val="0"/>
              <w:marBottom w:val="0"/>
              <w:divBdr>
                <w:top w:val="none" w:sz="0" w:space="0" w:color="auto"/>
                <w:left w:val="none" w:sz="0" w:space="0" w:color="auto"/>
                <w:bottom w:val="none" w:sz="0" w:space="0" w:color="auto"/>
                <w:right w:val="none" w:sz="0" w:space="0" w:color="auto"/>
              </w:divBdr>
            </w:div>
          </w:divsChild>
        </w:div>
        <w:div w:id="1232502546">
          <w:marLeft w:val="-225"/>
          <w:marRight w:val="-225"/>
          <w:marTop w:val="0"/>
          <w:marBottom w:val="0"/>
          <w:divBdr>
            <w:top w:val="none" w:sz="0" w:space="0" w:color="auto"/>
            <w:left w:val="none" w:sz="0" w:space="0" w:color="auto"/>
            <w:bottom w:val="none" w:sz="0" w:space="0" w:color="auto"/>
            <w:right w:val="none" w:sz="0" w:space="0" w:color="auto"/>
          </w:divBdr>
          <w:divsChild>
            <w:div w:id="771168198">
              <w:marLeft w:val="0"/>
              <w:marRight w:val="240"/>
              <w:marTop w:val="0"/>
              <w:marBottom w:val="0"/>
              <w:divBdr>
                <w:top w:val="none" w:sz="0" w:space="0" w:color="auto"/>
                <w:left w:val="none" w:sz="0" w:space="0" w:color="auto"/>
                <w:bottom w:val="none" w:sz="0" w:space="0" w:color="auto"/>
                <w:right w:val="none" w:sz="0" w:space="0" w:color="auto"/>
              </w:divBdr>
            </w:div>
            <w:div w:id="61027680">
              <w:marLeft w:val="0"/>
              <w:marRight w:val="0"/>
              <w:marTop w:val="0"/>
              <w:marBottom w:val="0"/>
              <w:divBdr>
                <w:top w:val="none" w:sz="0" w:space="0" w:color="auto"/>
                <w:left w:val="none" w:sz="0" w:space="0" w:color="auto"/>
                <w:bottom w:val="none" w:sz="0" w:space="0" w:color="auto"/>
                <w:right w:val="none" w:sz="0" w:space="0" w:color="auto"/>
              </w:divBdr>
            </w:div>
          </w:divsChild>
        </w:div>
        <w:div w:id="156382272">
          <w:marLeft w:val="-225"/>
          <w:marRight w:val="-225"/>
          <w:marTop w:val="0"/>
          <w:marBottom w:val="0"/>
          <w:divBdr>
            <w:top w:val="none" w:sz="0" w:space="0" w:color="auto"/>
            <w:left w:val="none" w:sz="0" w:space="0" w:color="auto"/>
            <w:bottom w:val="none" w:sz="0" w:space="0" w:color="auto"/>
            <w:right w:val="none" w:sz="0" w:space="0" w:color="auto"/>
          </w:divBdr>
          <w:divsChild>
            <w:div w:id="2089693442">
              <w:marLeft w:val="0"/>
              <w:marRight w:val="240"/>
              <w:marTop w:val="0"/>
              <w:marBottom w:val="0"/>
              <w:divBdr>
                <w:top w:val="none" w:sz="0" w:space="0" w:color="auto"/>
                <w:left w:val="none" w:sz="0" w:space="0" w:color="auto"/>
                <w:bottom w:val="none" w:sz="0" w:space="0" w:color="auto"/>
                <w:right w:val="none" w:sz="0" w:space="0" w:color="auto"/>
              </w:divBdr>
            </w:div>
            <w:div w:id="582180043">
              <w:marLeft w:val="0"/>
              <w:marRight w:val="0"/>
              <w:marTop w:val="0"/>
              <w:marBottom w:val="0"/>
              <w:divBdr>
                <w:top w:val="none" w:sz="0" w:space="0" w:color="auto"/>
                <w:left w:val="none" w:sz="0" w:space="0" w:color="auto"/>
                <w:bottom w:val="none" w:sz="0" w:space="0" w:color="auto"/>
                <w:right w:val="none" w:sz="0" w:space="0" w:color="auto"/>
              </w:divBdr>
            </w:div>
          </w:divsChild>
        </w:div>
        <w:div w:id="522977294">
          <w:marLeft w:val="-225"/>
          <w:marRight w:val="-225"/>
          <w:marTop w:val="0"/>
          <w:marBottom w:val="0"/>
          <w:divBdr>
            <w:top w:val="none" w:sz="0" w:space="0" w:color="auto"/>
            <w:left w:val="none" w:sz="0" w:space="0" w:color="auto"/>
            <w:bottom w:val="none" w:sz="0" w:space="0" w:color="auto"/>
            <w:right w:val="none" w:sz="0" w:space="0" w:color="auto"/>
          </w:divBdr>
          <w:divsChild>
            <w:div w:id="249003545">
              <w:marLeft w:val="0"/>
              <w:marRight w:val="240"/>
              <w:marTop w:val="0"/>
              <w:marBottom w:val="0"/>
              <w:divBdr>
                <w:top w:val="none" w:sz="0" w:space="0" w:color="auto"/>
                <w:left w:val="none" w:sz="0" w:space="0" w:color="auto"/>
                <w:bottom w:val="none" w:sz="0" w:space="0" w:color="auto"/>
                <w:right w:val="none" w:sz="0" w:space="0" w:color="auto"/>
              </w:divBdr>
            </w:div>
            <w:div w:id="1067847335">
              <w:marLeft w:val="0"/>
              <w:marRight w:val="0"/>
              <w:marTop w:val="0"/>
              <w:marBottom w:val="0"/>
              <w:divBdr>
                <w:top w:val="none" w:sz="0" w:space="0" w:color="auto"/>
                <w:left w:val="none" w:sz="0" w:space="0" w:color="auto"/>
                <w:bottom w:val="none" w:sz="0" w:space="0" w:color="auto"/>
                <w:right w:val="none" w:sz="0" w:space="0" w:color="auto"/>
              </w:divBdr>
            </w:div>
          </w:divsChild>
        </w:div>
        <w:div w:id="1160270447">
          <w:marLeft w:val="-225"/>
          <w:marRight w:val="-225"/>
          <w:marTop w:val="0"/>
          <w:marBottom w:val="0"/>
          <w:divBdr>
            <w:top w:val="none" w:sz="0" w:space="0" w:color="auto"/>
            <w:left w:val="none" w:sz="0" w:space="0" w:color="auto"/>
            <w:bottom w:val="none" w:sz="0" w:space="0" w:color="auto"/>
            <w:right w:val="none" w:sz="0" w:space="0" w:color="auto"/>
          </w:divBdr>
          <w:divsChild>
            <w:div w:id="676268971">
              <w:marLeft w:val="0"/>
              <w:marRight w:val="240"/>
              <w:marTop w:val="0"/>
              <w:marBottom w:val="0"/>
              <w:divBdr>
                <w:top w:val="none" w:sz="0" w:space="0" w:color="auto"/>
                <w:left w:val="none" w:sz="0" w:space="0" w:color="auto"/>
                <w:bottom w:val="none" w:sz="0" w:space="0" w:color="auto"/>
                <w:right w:val="none" w:sz="0" w:space="0" w:color="auto"/>
              </w:divBdr>
            </w:div>
            <w:div w:id="490415315">
              <w:marLeft w:val="0"/>
              <w:marRight w:val="0"/>
              <w:marTop w:val="0"/>
              <w:marBottom w:val="0"/>
              <w:divBdr>
                <w:top w:val="none" w:sz="0" w:space="0" w:color="auto"/>
                <w:left w:val="none" w:sz="0" w:space="0" w:color="auto"/>
                <w:bottom w:val="none" w:sz="0" w:space="0" w:color="auto"/>
                <w:right w:val="none" w:sz="0" w:space="0" w:color="auto"/>
              </w:divBdr>
            </w:div>
          </w:divsChild>
        </w:div>
        <w:div w:id="945770547">
          <w:marLeft w:val="-225"/>
          <w:marRight w:val="-225"/>
          <w:marTop w:val="0"/>
          <w:marBottom w:val="0"/>
          <w:divBdr>
            <w:top w:val="none" w:sz="0" w:space="0" w:color="auto"/>
            <w:left w:val="none" w:sz="0" w:space="0" w:color="auto"/>
            <w:bottom w:val="none" w:sz="0" w:space="0" w:color="auto"/>
            <w:right w:val="none" w:sz="0" w:space="0" w:color="auto"/>
          </w:divBdr>
          <w:divsChild>
            <w:div w:id="234825204">
              <w:marLeft w:val="0"/>
              <w:marRight w:val="240"/>
              <w:marTop w:val="0"/>
              <w:marBottom w:val="0"/>
              <w:divBdr>
                <w:top w:val="none" w:sz="0" w:space="0" w:color="auto"/>
                <w:left w:val="none" w:sz="0" w:space="0" w:color="auto"/>
                <w:bottom w:val="none" w:sz="0" w:space="0" w:color="auto"/>
                <w:right w:val="none" w:sz="0" w:space="0" w:color="auto"/>
              </w:divBdr>
            </w:div>
            <w:div w:id="126825787">
              <w:marLeft w:val="0"/>
              <w:marRight w:val="0"/>
              <w:marTop w:val="0"/>
              <w:marBottom w:val="0"/>
              <w:divBdr>
                <w:top w:val="none" w:sz="0" w:space="0" w:color="auto"/>
                <w:left w:val="none" w:sz="0" w:space="0" w:color="auto"/>
                <w:bottom w:val="none" w:sz="0" w:space="0" w:color="auto"/>
                <w:right w:val="none" w:sz="0" w:space="0" w:color="auto"/>
              </w:divBdr>
            </w:div>
          </w:divsChild>
        </w:div>
        <w:div w:id="836268357">
          <w:marLeft w:val="-225"/>
          <w:marRight w:val="-225"/>
          <w:marTop w:val="0"/>
          <w:marBottom w:val="0"/>
          <w:divBdr>
            <w:top w:val="none" w:sz="0" w:space="0" w:color="auto"/>
            <w:left w:val="none" w:sz="0" w:space="0" w:color="auto"/>
            <w:bottom w:val="none" w:sz="0" w:space="0" w:color="auto"/>
            <w:right w:val="none" w:sz="0" w:space="0" w:color="auto"/>
          </w:divBdr>
          <w:divsChild>
            <w:div w:id="1366830422">
              <w:marLeft w:val="0"/>
              <w:marRight w:val="240"/>
              <w:marTop w:val="0"/>
              <w:marBottom w:val="0"/>
              <w:divBdr>
                <w:top w:val="none" w:sz="0" w:space="0" w:color="auto"/>
                <w:left w:val="none" w:sz="0" w:space="0" w:color="auto"/>
                <w:bottom w:val="none" w:sz="0" w:space="0" w:color="auto"/>
                <w:right w:val="none" w:sz="0" w:space="0" w:color="auto"/>
              </w:divBdr>
            </w:div>
            <w:div w:id="1612711587">
              <w:marLeft w:val="0"/>
              <w:marRight w:val="0"/>
              <w:marTop w:val="0"/>
              <w:marBottom w:val="0"/>
              <w:divBdr>
                <w:top w:val="none" w:sz="0" w:space="0" w:color="auto"/>
                <w:left w:val="none" w:sz="0" w:space="0" w:color="auto"/>
                <w:bottom w:val="none" w:sz="0" w:space="0" w:color="auto"/>
                <w:right w:val="none" w:sz="0" w:space="0" w:color="auto"/>
              </w:divBdr>
            </w:div>
          </w:divsChild>
        </w:div>
        <w:div w:id="1817985635">
          <w:marLeft w:val="-225"/>
          <w:marRight w:val="-225"/>
          <w:marTop w:val="0"/>
          <w:marBottom w:val="0"/>
          <w:divBdr>
            <w:top w:val="none" w:sz="0" w:space="0" w:color="auto"/>
            <w:left w:val="none" w:sz="0" w:space="0" w:color="auto"/>
            <w:bottom w:val="none" w:sz="0" w:space="0" w:color="auto"/>
            <w:right w:val="none" w:sz="0" w:space="0" w:color="auto"/>
          </w:divBdr>
          <w:divsChild>
            <w:div w:id="2062627140">
              <w:marLeft w:val="0"/>
              <w:marRight w:val="240"/>
              <w:marTop w:val="0"/>
              <w:marBottom w:val="0"/>
              <w:divBdr>
                <w:top w:val="none" w:sz="0" w:space="0" w:color="auto"/>
                <w:left w:val="none" w:sz="0" w:space="0" w:color="auto"/>
                <w:bottom w:val="none" w:sz="0" w:space="0" w:color="auto"/>
                <w:right w:val="none" w:sz="0" w:space="0" w:color="auto"/>
              </w:divBdr>
            </w:div>
            <w:div w:id="471869479">
              <w:marLeft w:val="0"/>
              <w:marRight w:val="0"/>
              <w:marTop w:val="0"/>
              <w:marBottom w:val="0"/>
              <w:divBdr>
                <w:top w:val="none" w:sz="0" w:space="0" w:color="auto"/>
                <w:left w:val="none" w:sz="0" w:space="0" w:color="auto"/>
                <w:bottom w:val="none" w:sz="0" w:space="0" w:color="auto"/>
                <w:right w:val="none" w:sz="0" w:space="0" w:color="auto"/>
              </w:divBdr>
            </w:div>
          </w:divsChild>
        </w:div>
        <w:div w:id="883713952">
          <w:marLeft w:val="-225"/>
          <w:marRight w:val="-225"/>
          <w:marTop w:val="0"/>
          <w:marBottom w:val="0"/>
          <w:divBdr>
            <w:top w:val="none" w:sz="0" w:space="0" w:color="auto"/>
            <w:left w:val="none" w:sz="0" w:space="0" w:color="auto"/>
            <w:bottom w:val="none" w:sz="0" w:space="0" w:color="auto"/>
            <w:right w:val="none" w:sz="0" w:space="0" w:color="auto"/>
          </w:divBdr>
          <w:divsChild>
            <w:div w:id="1810320385">
              <w:marLeft w:val="0"/>
              <w:marRight w:val="240"/>
              <w:marTop w:val="0"/>
              <w:marBottom w:val="0"/>
              <w:divBdr>
                <w:top w:val="none" w:sz="0" w:space="0" w:color="auto"/>
                <w:left w:val="none" w:sz="0" w:space="0" w:color="auto"/>
                <w:bottom w:val="none" w:sz="0" w:space="0" w:color="auto"/>
                <w:right w:val="none" w:sz="0" w:space="0" w:color="auto"/>
              </w:divBdr>
            </w:div>
            <w:div w:id="1870143738">
              <w:marLeft w:val="0"/>
              <w:marRight w:val="0"/>
              <w:marTop w:val="0"/>
              <w:marBottom w:val="0"/>
              <w:divBdr>
                <w:top w:val="none" w:sz="0" w:space="0" w:color="auto"/>
                <w:left w:val="none" w:sz="0" w:space="0" w:color="auto"/>
                <w:bottom w:val="none" w:sz="0" w:space="0" w:color="auto"/>
                <w:right w:val="none" w:sz="0" w:space="0" w:color="auto"/>
              </w:divBdr>
            </w:div>
          </w:divsChild>
        </w:div>
        <w:div w:id="1632590611">
          <w:marLeft w:val="-225"/>
          <w:marRight w:val="-225"/>
          <w:marTop w:val="0"/>
          <w:marBottom w:val="0"/>
          <w:divBdr>
            <w:top w:val="none" w:sz="0" w:space="0" w:color="auto"/>
            <w:left w:val="none" w:sz="0" w:space="0" w:color="auto"/>
            <w:bottom w:val="none" w:sz="0" w:space="0" w:color="auto"/>
            <w:right w:val="none" w:sz="0" w:space="0" w:color="auto"/>
          </w:divBdr>
          <w:divsChild>
            <w:div w:id="350763060">
              <w:marLeft w:val="0"/>
              <w:marRight w:val="240"/>
              <w:marTop w:val="0"/>
              <w:marBottom w:val="0"/>
              <w:divBdr>
                <w:top w:val="none" w:sz="0" w:space="0" w:color="auto"/>
                <w:left w:val="none" w:sz="0" w:space="0" w:color="auto"/>
                <w:bottom w:val="none" w:sz="0" w:space="0" w:color="auto"/>
                <w:right w:val="none" w:sz="0" w:space="0" w:color="auto"/>
              </w:divBdr>
            </w:div>
            <w:div w:id="760371796">
              <w:marLeft w:val="0"/>
              <w:marRight w:val="0"/>
              <w:marTop w:val="0"/>
              <w:marBottom w:val="0"/>
              <w:divBdr>
                <w:top w:val="none" w:sz="0" w:space="0" w:color="auto"/>
                <w:left w:val="none" w:sz="0" w:space="0" w:color="auto"/>
                <w:bottom w:val="none" w:sz="0" w:space="0" w:color="auto"/>
                <w:right w:val="none" w:sz="0" w:space="0" w:color="auto"/>
              </w:divBdr>
            </w:div>
          </w:divsChild>
        </w:div>
        <w:div w:id="1658999840">
          <w:marLeft w:val="-225"/>
          <w:marRight w:val="-225"/>
          <w:marTop w:val="0"/>
          <w:marBottom w:val="0"/>
          <w:divBdr>
            <w:top w:val="none" w:sz="0" w:space="0" w:color="auto"/>
            <w:left w:val="none" w:sz="0" w:space="0" w:color="auto"/>
            <w:bottom w:val="none" w:sz="0" w:space="0" w:color="auto"/>
            <w:right w:val="none" w:sz="0" w:space="0" w:color="auto"/>
          </w:divBdr>
          <w:divsChild>
            <w:div w:id="367415555">
              <w:marLeft w:val="0"/>
              <w:marRight w:val="240"/>
              <w:marTop w:val="0"/>
              <w:marBottom w:val="0"/>
              <w:divBdr>
                <w:top w:val="none" w:sz="0" w:space="0" w:color="auto"/>
                <w:left w:val="none" w:sz="0" w:space="0" w:color="auto"/>
                <w:bottom w:val="none" w:sz="0" w:space="0" w:color="auto"/>
                <w:right w:val="none" w:sz="0" w:space="0" w:color="auto"/>
              </w:divBdr>
            </w:div>
            <w:div w:id="55248252">
              <w:marLeft w:val="0"/>
              <w:marRight w:val="0"/>
              <w:marTop w:val="0"/>
              <w:marBottom w:val="0"/>
              <w:divBdr>
                <w:top w:val="none" w:sz="0" w:space="0" w:color="auto"/>
                <w:left w:val="none" w:sz="0" w:space="0" w:color="auto"/>
                <w:bottom w:val="none" w:sz="0" w:space="0" w:color="auto"/>
                <w:right w:val="none" w:sz="0" w:space="0" w:color="auto"/>
              </w:divBdr>
            </w:div>
          </w:divsChild>
        </w:div>
        <w:div w:id="320743320">
          <w:marLeft w:val="-225"/>
          <w:marRight w:val="-225"/>
          <w:marTop w:val="0"/>
          <w:marBottom w:val="0"/>
          <w:divBdr>
            <w:top w:val="none" w:sz="0" w:space="0" w:color="auto"/>
            <w:left w:val="none" w:sz="0" w:space="0" w:color="auto"/>
            <w:bottom w:val="none" w:sz="0" w:space="0" w:color="auto"/>
            <w:right w:val="none" w:sz="0" w:space="0" w:color="auto"/>
          </w:divBdr>
          <w:divsChild>
            <w:div w:id="1695233586">
              <w:marLeft w:val="0"/>
              <w:marRight w:val="240"/>
              <w:marTop w:val="0"/>
              <w:marBottom w:val="0"/>
              <w:divBdr>
                <w:top w:val="none" w:sz="0" w:space="0" w:color="auto"/>
                <w:left w:val="none" w:sz="0" w:space="0" w:color="auto"/>
                <w:bottom w:val="none" w:sz="0" w:space="0" w:color="auto"/>
                <w:right w:val="none" w:sz="0" w:space="0" w:color="auto"/>
              </w:divBdr>
            </w:div>
            <w:div w:id="1123890040">
              <w:marLeft w:val="0"/>
              <w:marRight w:val="0"/>
              <w:marTop w:val="0"/>
              <w:marBottom w:val="0"/>
              <w:divBdr>
                <w:top w:val="none" w:sz="0" w:space="0" w:color="auto"/>
                <w:left w:val="none" w:sz="0" w:space="0" w:color="auto"/>
                <w:bottom w:val="none" w:sz="0" w:space="0" w:color="auto"/>
                <w:right w:val="none" w:sz="0" w:space="0" w:color="auto"/>
              </w:divBdr>
            </w:div>
          </w:divsChild>
        </w:div>
        <w:div w:id="1238898613">
          <w:marLeft w:val="-225"/>
          <w:marRight w:val="-225"/>
          <w:marTop w:val="0"/>
          <w:marBottom w:val="0"/>
          <w:divBdr>
            <w:top w:val="none" w:sz="0" w:space="0" w:color="auto"/>
            <w:left w:val="none" w:sz="0" w:space="0" w:color="auto"/>
            <w:bottom w:val="none" w:sz="0" w:space="0" w:color="auto"/>
            <w:right w:val="none" w:sz="0" w:space="0" w:color="auto"/>
          </w:divBdr>
          <w:divsChild>
            <w:div w:id="98180597">
              <w:marLeft w:val="0"/>
              <w:marRight w:val="240"/>
              <w:marTop w:val="0"/>
              <w:marBottom w:val="0"/>
              <w:divBdr>
                <w:top w:val="none" w:sz="0" w:space="0" w:color="auto"/>
                <w:left w:val="none" w:sz="0" w:space="0" w:color="auto"/>
                <w:bottom w:val="none" w:sz="0" w:space="0" w:color="auto"/>
                <w:right w:val="none" w:sz="0" w:space="0" w:color="auto"/>
              </w:divBdr>
            </w:div>
            <w:div w:id="1592622067">
              <w:marLeft w:val="0"/>
              <w:marRight w:val="0"/>
              <w:marTop w:val="0"/>
              <w:marBottom w:val="0"/>
              <w:divBdr>
                <w:top w:val="none" w:sz="0" w:space="0" w:color="auto"/>
                <w:left w:val="none" w:sz="0" w:space="0" w:color="auto"/>
                <w:bottom w:val="none" w:sz="0" w:space="0" w:color="auto"/>
                <w:right w:val="none" w:sz="0" w:space="0" w:color="auto"/>
              </w:divBdr>
            </w:div>
          </w:divsChild>
        </w:div>
        <w:div w:id="398946228">
          <w:marLeft w:val="-225"/>
          <w:marRight w:val="-225"/>
          <w:marTop w:val="0"/>
          <w:marBottom w:val="0"/>
          <w:divBdr>
            <w:top w:val="none" w:sz="0" w:space="0" w:color="auto"/>
            <w:left w:val="none" w:sz="0" w:space="0" w:color="auto"/>
            <w:bottom w:val="none" w:sz="0" w:space="0" w:color="auto"/>
            <w:right w:val="none" w:sz="0" w:space="0" w:color="auto"/>
          </w:divBdr>
          <w:divsChild>
            <w:div w:id="2077623446">
              <w:marLeft w:val="0"/>
              <w:marRight w:val="240"/>
              <w:marTop w:val="0"/>
              <w:marBottom w:val="0"/>
              <w:divBdr>
                <w:top w:val="none" w:sz="0" w:space="0" w:color="auto"/>
                <w:left w:val="none" w:sz="0" w:space="0" w:color="auto"/>
                <w:bottom w:val="none" w:sz="0" w:space="0" w:color="auto"/>
                <w:right w:val="none" w:sz="0" w:space="0" w:color="auto"/>
              </w:divBdr>
            </w:div>
            <w:div w:id="1869564086">
              <w:marLeft w:val="0"/>
              <w:marRight w:val="0"/>
              <w:marTop w:val="0"/>
              <w:marBottom w:val="0"/>
              <w:divBdr>
                <w:top w:val="none" w:sz="0" w:space="0" w:color="auto"/>
                <w:left w:val="none" w:sz="0" w:space="0" w:color="auto"/>
                <w:bottom w:val="none" w:sz="0" w:space="0" w:color="auto"/>
                <w:right w:val="none" w:sz="0" w:space="0" w:color="auto"/>
              </w:divBdr>
            </w:div>
          </w:divsChild>
        </w:div>
        <w:div w:id="529029213">
          <w:marLeft w:val="-225"/>
          <w:marRight w:val="-225"/>
          <w:marTop w:val="0"/>
          <w:marBottom w:val="0"/>
          <w:divBdr>
            <w:top w:val="none" w:sz="0" w:space="0" w:color="auto"/>
            <w:left w:val="none" w:sz="0" w:space="0" w:color="auto"/>
            <w:bottom w:val="none" w:sz="0" w:space="0" w:color="auto"/>
            <w:right w:val="none" w:sz="0" w:space="0" w:color="auto"/>
          </w:divBdr>
          <w:divsChild>
            <w:div w:id="1812361994">
              <w:marLeft w:val="0"/>
              <w:marRight w:val="240"/>
              <w:marTop w:val="0"/>
              <w:marBottom w:val="0"/>
              <w:divBdr>
                <w:top w:val="none" w:sz="0" w:space="0" w:color="auto"/>
                <w:left w:val="none" w:sz="0" w:space="0" w:color="auto"/>
                <w:bottom w:val="none" w:sz="0" w:space="0" w:color="auto"/>
                <w:right w:val="none" w:sz="0" w:space="0" w:color="auto"/>
              </w:divBdr>
            </w:div>
            <w:div w:id="38208713">
              <w:marLeft w:val="0"/>
              <w:marRight w:val="0"/>
              <w:marTop w:val="0"/>
              <w:marBottom w:val="0"/>
              <w:divBdr>
                <w:top w:val="none" w:sz="0" w:space="0" w:color="auto"/>
                <w:left w:val="none" w:sz="0" w:space="0" w:color="auto"/>
                <w:bottom w:val="none" w:sz="0" w:space="0" w:color="auto"/>
                <w:right w:val="none" w:sz="0" w:space="0" w:color="auto"/>
              </w:divBdr>
            </w:div>
          </w:divsChild>
        </w:div>
        <w:div w:id="1898973679">
          <w:marLeft w:val="-225"/>
          <w:marRight w:val="-225"/>
          <w:marTop w:val="0"/>
          <w:marBottom w:val="0"/>
          <w:divBdr>
            <w:top w:val="none" w:sz="0" w:space="0" w:color="auto"/>
            <w:left w:val="none" w:sz="0" w:space="0" w:color="auto"/>
            <w:bottom w:val="none" w:sz="0" w:space="0" w:color="auto"/>
            <w:right w:val="none" w:sz="0" w:space="0" w:color="auto"/>
          </w:divBdr>
          <w:divsChild>
            <w:div w:id="119493761">
              <w:marLeft w:val="0"/>
              <w:marRight w:val="240"/>
              <w:marTop w:val="0"/>
              <w:marBottom w:val="0"/>
              <w:divBdr>
                <w:top w:val="none" w:sz="0" w:space="0" w:color="auto"/>
                <w:left w:val="none" w:sz="0" w:space="0" w:color="auto"/>
                <w:bottom w:val="none" w:sz="0" w:space="0" w:color="auto"/>
                <w:right w:val="none" w:sz="0" w:space="0" w:color="auto"/>
              </w:divBdr>
            </w:div>
            <w:div w:id="1925257321">
              <w:marLeft w:val="0"/>
              <w:marRight w:val="0"/>
              <w:marTop w:val="0"/>
              <w:marBottom w:val="0"/>
              <w:divBdr>
                <w:top w:val="none" w:sz="0" w:space="0" w:color="auto"/>
                <w:left w:val="none" w:sz="0" w:space="0" w:color="auto"/>
                <w:bottom w:val="none" w:sz="0" w:space="0" w:color="auto"/>
                <w:right w:val="none" w:sz="0" w:space="0" w:color="auto"/>
              </w:divBdr>
            </w:div>
          </w:divsChild>
        </w:div>
        <w:div w:id="808863210">
          <w:marLeft w:val="-225"/>
          <w:marRight w:val="-225"/>
          <w:marTop w:val="0"/>
          <w:marBottom w:val="0"/>
          <w:divBdr>
            <w:top w:val="none" w:sz="0" w:space="0" w:color="auto"/>
            <w:left w:val="none" w:sz="0" w:space="0" w:color="auto"/>
            <w:bottom w:val="none" w:sz="0" w:space="0" w:color="auto"/>
            <w:right w:val="none" w:sz="0" w:space="0" w:color="auto"/>
          </w:divBdr>
          <w:divsChild>
            <w:div w:id="838811900">
              <w:marLeft w:val="0"/>
              <w:marRight w:val="240"/>
              <w:marTop w:val="0"/>
              <w:marBottom w:val="0"/>
              <w:divBdr>
                <w:top w:val="none" w:sz="0" w:space="0" w:color="auto"/>
                <w:left w:val="none" w:sz="0" w:space="0" w:color="auto"/>
                <w:bottom w:val="none" w:sz="0" w:space="0" w:color="auto"/>
                <w:right w:val="none" w:sz="0" w:space="0" w:color="auto"/>
              </w:divBdr>
            </w:div>
            <w:div w:id="326173777">
              <w:marLeft w:val="0"/>
              <w:marRight w:val="0"/>
              <w:marTop w:val="0"/>
              <w:marBottom w:val="0"/>
              <w:divBdr>
                <w:top w:val="none" w:sz="0" w:space="0" w:color="auto"/>
                <w:left w:val="none" w:sz="0" w:space="0" w:color="auto"/>
                <w:bottom w:val="none" w:sz="0" w:space="0" w:color="auto"/>
                <w:right w:val="none" w:sz="0" w:space="0" w:color="auto"/>
              </w:divBdr>
            </w:div>
          </w:divsChild>
        </w:div>
        <w:div w:id="1043755155">
          <w:marLeft w:val="-225"/>
          <w:marRight w:val="-225"/>
          <w:marTop w:val="0"/>
          <w:marBottom w:val="0"/>
          <w:divBdr>
            <w:top w:val="none" w:sz="0" w:space="0" w:color="auto"/>
            <w:left w:val="none" w:sz="0" w:space="0" w:color="auto"/>
            <w:bottom w:val="none" w:sz="0" w:space="0" w:color="auto"/>
            <w:right w:val="none" w:sz="0" w:space="0" w:color="auto"/>
          </w:divBdr>
          <w:divsChild>
            <w:div w:id="769814398">
              <w:marLeft w:val="0"/>
              <w:marRight w:val="240"/>
              <w:marTop w:val="0"/>
              <w:marBottom w:val="0"/>
              <w:divBdr>
                <w:top w:val="none" w:sz="0" w:space="0" w:color="auto"/>
                <w:left w:val="none" w:sz="0" w:space="0" w:color="auto"/>
                <w:bottom w:val="none" w:sz="0" w:space="0" w:color="auto"/>
                <w:right w:val="none" w:sz="0" w:space="0" w:color="auto"/>
              </w:divBdr>
            </w:div>
            <w:div w:id="1361474183">
              <w:marLeft w:val="0"/>
              <w:marRight w:val="0"/>
              <w:marTop w:val="0"/>
              <w:marBottom w:val="0"/>
              <w:divBdr>
                <w:top w:val="none" w:sz="0" w:space="0" w:color="auto"/>
                <w:left w:val="none" w:sz="0" w:space="0" w:color="auto"/>
                <w:bottom w:val="none" w:sz="0" w:space="0" w:color="auto"/>
                <w:right w:val="none" w:sz="0" w:space="0" w:color="auto"/>
              </w:divBdr>
            </w:div>
          </w:divsChild>
        </w:div>
        <w:div w:id="474109338">
          <w:marLeft w:val="-225"/>
          <w:marRight w:val="-225"/>
          <w:marTop w:val="0"/>
          <w:marBottom w:val="0"/>
          <w:divBdr>
            <w:top w:val="none" w:sz="0" w:space="0" w:color="auto"/>
            <w:left w:val="none" w:sz="0" w:space="0" w:color="auto"/>
            <w:bottom w:val="none" w:sz="0" w:space="0" w:color="auto"/>
            <w:right w:val="none" w:sz="0" w:space="0" w:color="auto"/>
          </w:divBdr>
          <w:divsChild>
            <w:div w:id="1481726248">
              <w:marLeft w:val="0"/>
              <w:marRight w:val="240"/>
              <w:marTop w:val="0"/>
              <w:marBottom w:val="0"/>
              <w:divBdr>
                <w:top w:val="none" w:sz="0" w:space="0" w:color="auto"/>
                <w:left w:val="none" w:sz="0" w:space="0" w:color="auto"/>
                <w:bottom w:val="none" w:sz="0" w:space="0" w:color="auto"/>
                <w:right w:val="none" w:sz="0" w:space="0" w:color="auto"/>
              </w:divBdr>
            </w:div>
            <w:div w:id="1828940818">
              <w:marLeft w:val="0"/>
              <w:marRight w:val="0"/>
              <w:marTop w:val="0"/>
              <w:marBottom w:val="0"/>
              <w:divBdr>
                <w:top w:val="none" w:sz="0" w:space="0" w:color="auto"/>
                <w:left w:val="none" w:sz="0" w:space="0" w:color="auto"/>
                <w:bottom w:val="none" w:sz="0" w:space="0" w:color="auto"/>
                <w:right w:val="none" w:sz="0" w:space="0" w:color="auto"/>
              </w:divBdr>
            </w:div>
          </w:divsChild>
        </w:div>
        <w:div w:id="1178808615">
          <w:marLeft w:val="-225"/>
          <w:marRight w:val="-225"/>
          <w:marTop w:val="0"/>
          <w:marBottom w:val="0"/>
          <w:divBdr>
            <w:top w:val="none" w:sz="0" w:space="0" w:color="auto"/>
            <w:left w:val="none" w:sz="0" w:space="0" w:color="auto"/>
            <w:bottom w:val="none" w:sz="0" w:space="0" w:color="auto"/>
            <w:right w:val="none" w:sz="0" w:space="0" w:color="auto"/>
          </w:divBdr>
          <w:divsChild>
            <w:div w:id="214390810">
              <w:marLeft w:val="0"/>
              <w:marRight w:val="240"/>
              <w:marTop w:val="0"/>
              <w:marBottom w:val="0"/>
              <w:divBdr>
                <w:top w:val="none" w:sz="0" w:space="0" w:color="auto"/>
                <w:left w:val="none" w:sz="0" w:space="0" w:color="auto"/>
                <w:bottom w:val="none" w:sz="0" w:space="0" w:color="auto"/>
                <w:right w:val="none" w:sz="0" w:space="0" w:color="auto"/>
              </w:divBdr>
            </w:div>
            <w:div w:id="2049840128">
              <w:marLeft w:val="0"/>
              <w:marRight w:val="0"/>
              <w:marTop w:val="0"/>
              <w:marBottom w:val="0"/>
              <w:divBdr>
                <w:top w:val="none" w:sz="0" w:space="0" w:color="auto"/>
                <w:left w:val="none" w:sz="0" w:space="0" w:color="auto"/>
                <w:bottom w:val="none" w:sz="0" w:space="0" w:color="auto"/>
                <w:right w:val="none" w:sz="0" w:space="0" w:color="auto"/>
              </w:divBdr>
            </w:div>
          </w:divsChild>
        </w:div>
        <w:div w:id="900363011">
          <w:marLeft w:val="-225"/>
          <w:marRight w:val="-225"/>
          <w:marTop w:val="0"/>
          <w:marBottom w:val="0"/>
          <w:divBdr>
            <w:top w:val="none" w:sz="0" w:space="0" w:color="auto"/>
            <w:left w:val="none" w:sz="0" w:space="0" w:color="auto"/>
            <w:bottom w:val="none" w:sz="0" w:space="0" w:color="auto"/>
            <w:right w:val="none" w:sz="0" w:space="0" w:color="auto"/>
          </w:divBdr>
          <w:divsChild>
            <w:div w:id="878007658">
              <w:marLeft w:val="0"/>
              <w:marRight w:val="240"/>
              <w:marTop w:val="0"/>
              <w:marBottom w:val="0"/>
              <w:divBdr>
                <w:top w:val="none" w:sz="0" w:space="0" w:color="auto"/>
                <w:left w:val="none" w:sz="0" w:space="0" w:color="auto"/>
                <w:bottom w:val="none" w:sz="0" w:space="0" w:color="auto"/>
                <w:right w:val="none" w:sz="0" w:space="0" w:color="auto"/>
              </w:divBdr>
            </w:div>
            <w:div w:id="1374041560">
              <w:marLeft w:val="0"/>
              <w:marRight w:val="0"/>
              <w:marTop w:val="0"/>
              <w:marBottom w:val="0"/>
              <w:divBdr>
                <w:top w:val="none" w:sz="0" w:space="0" w:color="auto"/>
                <w:left w:val="none" w:sz="0" w:space="0" w:color="auto"/>
                <w:bottom w:val="none" w:sz="0" w:space="0" w:color="auto"/>
                <w:right w:val="none" w:sz="0" w:space="0" w:color="auto"/>
              </w:divBdr>
            </w:div>
          </w:divsChild>
        </w:div>
        <w:div w:id="1678800385">
          <w:marLeft w:val="-225"/>
          <w:marRight w:val="-225"/>
          <w:marTop w:val="0"/>
          <w:marBottom w:val="0"/>
          <w:divBdr>
            <w:top w:val="none" w:sz="0" w:space="0" w:color="auto"/>
            <w:left w:val="none" w:sz="0" w:space="0" w:color="auto"/>
            <w:bottom w:val="none" w:sz="0" w:space="0" w:color="auto"/>
            <w:right w:val="none" w:sz="0" w:space="0" w:color="auto"/>
          </w:divBdr>
          <w:divsChild>
            <w:div w:id="1564289062">
              <w:marLeft w:val="0"/>
              <w:marRight w:val="240"/>
              <w:marTop w:val="0"/>
              <w:marBottom w:val="0"/>
              <w:divBdr>
                <w:top w:val="none" w:sz="0" w:space="0" w:color="auto"/>
                <w:left w:val="none" w:sz="0" w:space="0" w:color="auto"/>
                <w:bottom w:val="none" w:sz="0" w:space="0" w:color="auto"/>
                <w:right w:val="none" w:sz="0" w:space="0" w:color="auto"/>
              </w:divBdr>
            </w:div>
            <w:div w:id="1061976188">
              <w:marLeft w:val="0"/>
              <w:marRight w:val="0"/>
              <w:marTop w:val="0"/>
              <w:marBottom w:val="0"/>
              <w:divBdr>
                <w:top w:val="none" w:sz="0" w:space="0" w:color="auto"/>
                <w:left w:val="none" w:sz="0" w:space="0" w:color="auto"/>
                <w:bottom w:val="none" w:sz="0" w:space="0" w:color="auto"/>
                <w:right w:val="none" w:sz="0" w:space="0" w:color="auto"/>
              </w:divBdr>
            </w:div>
          </w:divsChild>
        </w:div>
        <w:div w:id="385035031">
          <w:marLeft w:val="-225"/>
          <w:marRight w:val="-225"/>
          <w:marTop w:val="0"/>
          <w:marBottom w:val="0"/>
          <w:divBdr>
            <w:top w:val="none" w:sz="0" w:space="0" w:color="auto"/>
            <w:left w:val="none" w:sz="0" w:space="0" w:color="auto"/>
            <w:bottom w:val="none" w:sz="0" w:space="0" w:color="auto"/>
            <w:right w:val="none" w:sz="0" w:space="0" w:color="auto"/>
          </w:divBdr>
          <w:divsChild>
            <w:div w:id="1072043153">
              <w:marLeft w:val="0"/>
              <w:marRight w:val="240"/>
              <w:marTop w:val="0"/>
              <w:marBottom w:val="0"/>
              <w:divBdr>
                <w:top w:val="none" w:sz="0" w:space="0" w:color="auto"/>
                <w:left w:val="none" w:sz="0" w:space="0" w:color="auto"/>
                <w:bottom w:val="none" w:sz="0" w:space="0" w:color="auto"/>
                <w:right w:val="none" w:sz="0" w:space="0" w:color="auto"/>
              </w:divBdr>
            </w:div>
            <w:div w:id="89550246">
              <w:marLeft w:val="0"/>
              <w:marRight w:val="0"/>
              <w:marTop w:val="0"/>
              <w:marBottom w:val="0"/>
              <w:divBdr>
                <w:top w:val="none" w:sz="0" w:space="0" w:color="auto"/>
                <w:left w:val="none" w:sz="0" w:space="0" w:color="auto"/>
                <w:bottom w:val="none" w:sz="0" w:space="0" w:color="auto"/>
                <w:right w:val="none" w:sz="0" w:space="0" w:color="auto"/>
              </w:divBdr>
            </w:div>
          </w:divsChild>
        </w:div>
        <w:div w:id="1837837624">
          <w:marLeft w:val="-225"/>
          <w:marRight w:val="-225"/>
          <w:marTop w:val="0"/>
          <w:marBottom w:val="0"/>
          <w:divBdr>
            <w:top w:val="none" w:sz="0" w:space="0" w:color="auto"/>
            <w:left w:val="none" w:sz="0" w:space="0" w:color="auto"/>
            <w:bottom w:val="none" w:sz="0" w:space="0" w:color="auto"/>
            <w:right w:val="none" w:sz="0" w:space="0" w:color="auto"/>
          </w:divBdr>
          <w:divsChild>
            <w:div w:id="512107119">
              <w:marLeft w:val="0"/>
              <w:marRight w:val="240"/>
              <w:marTop w:val="0"/>
              <w:marBottom w:val="0"/>
              <w:divBdr>
                <w:top w:val="none" w:sz="0" w:space="0" w:color="auto"/>
                <w:left w:val="none" w:sz="0" w:space="0" w:color="auto"/>
                <w:bottom w:val="none" w:sz="0" w:space="0" w:color="auto"/>
                <w:right w:val="none" w:sz="0" w:space="0" w:color="auto"/>
              </w:divBdr>
            </w:div>
            <w:div w:id="297999084">
              <w:marLeft w:val="0"/>
              <w:marRight w:val="0"/>
              <w:marTop w:val="0"/>
              <w:marBottom w:val="0"/>
              <w:divBdr>
                <w:top w:val="none" w:sz="0" w:space="0" w:color="auto"/>
                <w:left w:val="none" w:sz="0" w:space="0" w:color="auto"/>
                <w:bottom w:val="none" w:sz="0" w:space="0" w:color="auto"/>
                <w:right w:val="none" w:sz="0" w:space="0" w:color="auto"/>
              </w:divBdr>
            </w:div>
          </w:divsChild>
        </w:div>
        <w:div w:id="1343439036">
          <w:marLeft w:val="-225"/>
          <w:marRight w:val="-225"/>
          <w:marTop w:val="0"/>
          <w:marBottom w:val="0"/>
          <w:divBdr>
            <w:top w:val="none" w:sz="0" w:space="0" w:color="auto"/>
            <w:left w:val="none" w:sz="0" w:space="0" w:color="auto"/>
            <w:bottom w:val="none" w:sz="0" w:space="0" w:color="auto"/>
            <w:right w:val="none" w:sz="0" w:space="0" w:color="auto"/>
          </w:divBdr>
          <w:divsChild>
            <w:div w:id="1183935206">
              <w:marLeft w:val="0"/>
              <w:marRight w:val="240"/>
              <w:marTop w:val="0"/>
              <w:marBottom w:val="0"/>
              <w:divBdr>
                <w:top w:val="none" w:sz="0" w:space="0" w:color="auto"/>
                <w:left w:val="none" w:sz="0" w:space="0" w:color="auto"/>
                <w:bottom w:val="none" w:sz="0" w:space="0" w:color="auto"/>
                <w:right w:val="none" w:sz="0" w:space="0" w:color="auto"/>
              </w:divBdr>
            </w:div>
            <w:div w:id="373429578">
              <w:marLeft w:val="0"/>
              <w:marRight w:val="0"/>
              <w:marTop w:val="0"/>
              <w:marBottom w:val="0"/>
              <w:divBdr>
                <w:top w:val="none" w:sz="0" w:space="0" w:color="auto"/>
                <w:left w:val="none" w:sz="0" w:space="0" w:color="auto"/>
                <w:bottom w:val="none" w:sz="0" w:space="0" w:color="auto"/>
                <w:right w:val="none" w:sz="0" w:space="0" w:color="auto"/>
              </w:divBdr>
            </w:div>
          </w:divsChild>
        </w:div>
        <w:div w:id="1613391814">
          <w:marLeft w:val="-225"/>
          <w:marRight w:val="-225"/>
          <w:marTop w:val="0"/>
          <w:marBottom w:val="0"/>
          <w:divBdr>
            <w:top w:val="none" w:sz="0" w:space="0" w:color="auto"/>
            <w:left w:val="none" w:sz="0" w:space="0" w:color="auto"/>
            <w:bottom w:val="none" w:sz="0" w:space="0" w:color="auto"/>
            <w:right w:val="none" w:sz="0" w:space="0" w:color="auto"/>
          </w:divBdr>
          <w:divsChild>
            <w:div w:id="79379224">
              <w:marLeft w:val="0"/>
              <w:marRight w:val="240"/>
              <w:marTop w:val="0"/>
              <w:marBottom w:val="0"/>
              <w:divBdr>
                <w:top w:val="none" w:sz="0" w:space="0" w:color="auto"/>
                <w:left w:val="none" w:sz="0" w:space="0" w:color="auto"/>
                <w:bottom w:val="none" w:sz="0" w:space="0" w:color="auto"/>
                <w:right w:val="none" w:sz="0" w:space="0" w:color="auto"/>
              </w:divBdr>
            </w:div>
            <w:div w:id="383915846">
              <w:marLeft w:val="0"/>
              <w:marRight w:val="0"/>
              <w:marTop w:val="0"/>
              <w:marBottom w:val="0"/>
              <w:divBdr>
                <w:top w:val="none" w:sz="0" w:space="0" w:color="auto"/>
                <w:left w:val="none" w:sz="0" w:space="0" w:color="auto"/>
                <w:bottom w:val="none" w:sz="0" w:space="0" w:color="auto"/>
                <w:right w:val="none" w:sz="0" w:space="0" w:color="auto"/>
              </w:divBdr>
            </w:div>
          </w:divsChild>
        </w:div>
        <w:div w:id="1886136701">
          <w:marLeft w:val="-225"/>
          <w:marRight w:val="-225"/>
          <w:marTop w:val="0"/>
          <w:marBottom w:val="0"/>
          <w:divBdr>
            <w:top w:val="none" w:sz="0" w:space="0" w:color="auto"/>
            <w:left w:val="none" w:sz="0" w:space="0" w:color="auto"/>
            <w:bottom w:val="none" w:sz="0" w:space="0" w:color="auto"/>
            <w:right w:val="none" w:sz="0" w:space="0" w:color="auto"/>
          </w:divBdr>
          <w:divsChild>
            <w:div w:id="857235360">
              <w:marLeft w:val="0"/>
              <w:marRight w:val="240"/>
              <w:marTop w:val="0"/>
              <w:marBottom w:val="0"/>
              <w:divBdr>
                <w:top w:val="none" w:sz="0" w:space="0" w:color="auto"/>
                <w:left w:val="none" w:sz="0" w:space="0" w:color="auto"/>
                <w:bottom w:val="none" w:sz="0" w:space="0" w:color="auto"/>
                <w:right w:val="none" w:sz="0" w:space="0" w:color="auto"/>
              </w:divBdr>
            </w:div>
            <w:div w:id="837421543">
              <w:marLeft w:val="0"/>
              <w:marRight w:val="0"/>
              <w:marTop w:val="0"/>
              <w:marBottom w:val="0"/>
              <w:divBdr>
                <w:top w:val="none" w:sz="0" w:space="0" w:color="auto"/>
                <w:left w:val="none" w:sz="0" w:space="0" w:color="auto"/>
                <w:bottom w:val="none" w:sz="0" w:space="0" w:color="auto"/>
                <w:right w:val="none" w:sz="0" w:space="0" w:color="auto"/>
              </w:divBdr>
            </w:div>
          </w:divsChild>
        </w:div>
        <w:div w:id="1914192892">
          <w:marLeft w:val="-225"/>
          <w:marRight w:val="-225"/>
          <w:marTop w:val="0"/>
          <w:marBottom w:val="0"/>
          <w:divBdr>
            <w:top w:val="none" w:sz="0" w:space="0" w:color="auto"/>
            <w:left w:val="none" w:sz="0" w:space="0" w:color="auto"/>
            <w:bottom w:val="none" w:sz="0" w:space="0" w:color="auto"/>
            <w:right w:val="none" w:sz="0" w:space="0" w:color="auto"/>
          </w:divBdr>
          <w:divsChild>
            <w:div w:id="589510727">
              <w:marLeft w:val="0"/>
              <w:marRight w:val="240"/>
              <w:marTop w:val="0"/>
              <w:marBottom w:val="0"/>
              <w:divBdr>
                <w:top w:val="none" w:sz="0" w:space="0" w:color="auto"/>
                <w:left w:val="none" w:sz="0" w:space="0" w:color="auto"/>
                <w:bottom w:val="none" w:sz="0" w:space="0" w:color="auto"/>
                <w:right w:val="none" w:sz="0" w:space="0" w:color="auto"/>
              </w:divBdr>
            </w:div>
            <w:div w:id="613636615">
              <w:marLeft w:val="0"/>
              <w:marRight w:val="0"/>
              <w:marTop w:val="0"/>
              <w:marBottom w:val="0"/>
              <w:divBdr>
                <w:top w:val="none" w:sz="0" w:space="0" w:color="auto"/>
                <w:left w:val="none" w:sz="0" w:space="0" w:color="auto"/>
                <w:bottom w:val="none" w:sz="0" w:space="0" w:color="auto"/>
                <w:right w:val="none" w:sz="0" w:space="0" w:color="auto"/>
              </w:divBdr>
            </w:div>
          </w:divsChild>
        </w:div>
        <w:div w:id="422728347">
          <w:marLeft w:val="-225"/>
          <w:marRight w:val="-225"/>
          <w:marTop w:val="0"/>
          <w:marBottom w:val="0"/>
          <w:divBdr>
            <w:top w:val="none" w:sz="0" w:space="0" w:color="auto"/>
            <w:left w:val="none" w:sz="0" w:space="0" w:color="auto"/>
            <w:bottom w:val="none" w:sz="0" w:space="0" w:color="auto"/>
            <w:right w:val="none" w:sz="0" w:space="0" w:color="auto"/>
          </w:divBdr>
          <w:divsChild>
            <w:div w:id="706756449">
              <w:marLeft w:val="0"/>
              <w:marRight w:val="240"/>
              <w:marTop w:val="0"/>
              <w:marBottom w:val="0"/>
              <w:divBdr>
                <w:top w:val="none" w:sz="0" w:space="0" w:color="auto"/>
                <w:left w:val="none" w:sz="0" w:space="0" w:color="auto"/>
                <w:bottom w:val="none" w:sz="0" w:space="0" w:color="auto"/>
                <w:right w:val="none" w:sz="0" w:space="0" w:color="auto"/>
              </w:divBdr>
            </w:div>
            <w:div w:id="19160645">
              <w:marLeft w:val="0"/>
              <w:marRight w:val="0"/>
              <w:marTop w:val="0"/>
              <w:marBottom w:val="0"/>
              <w:divBdr>
                <w:top w:val="none" w:sz="0" w:space="0" w:color="auto"/>
                <w:left w:val="none" w:sz="0" w:space="0" w:color="auto"/>
                <w:bottom w:val="none" w:sz="0" w:space="0" w:color="auto"/>
                <w:right w:val="none" w:sz="0" w:space="0" w:color="auto"/>
              </w:divBdr>
            </w:div>
          </w:divsChild>
        </w:div>
        <w:div w:id="1960332067">
          <w:marLeft w:val="-225"/>
          <w:marRight w:val="-225"/>
          <w:marTop w:val="0"/>
          <w:marBottom w:val="0"/>
          <w:divBdr>
            <w:top w:val="none" w:sz="0" w:space="0" w:color="auto"/>
            <w:left w:val="none" w:sz="0" w:space="0" w:color="auto"/>
            <w:bottom w:val="none" w:sz="0" w:space="0" w:color="auto"/>
            <w:right w:val="none" w:sz="0" w:space="0" w:color="auto"/>
          </w:divBdr>
          <w:divsChild>
            <w:div w:id="619845865">
              <w:marLeft w:val="0"/>
              <w:marRight w:val="240"/>
              <w:marTop w:val="0"/>
              <w:marBottom w:val="0"/>
              <w:divBdr>
                <w:top w:val="none" w:sz="0" w:space="0" w:color="auto"/>
                <w:left w:val="none" w:sz="0" w:space="0" w:color="auto"/>
                <w:bottom w:val="none" w:sz="0" w:space="0" w:color="auto"/>
                <w:right w:val="none" w:sz="0" w:space="0" w:color="auto"/>
              </w:divBdr>
            </w:div>
            <w:div w:id="621502027">
              <w:marLeft w:val="0"/>
              <w:marRight w:val="0"/>
              <w:marTop w:val="0"/>
              <w:marBottom w:val="0"/>
              <w:divBdr>
                <w:top w:val="none" w:sz="0" w:space="0" w:color="auto"/>
                <w:left w:val="none" w:sz="0" w:space="0" w:color="auto"/>
                <w:bottom w:val="none" w:sz="0" w:space="0" w:color="auto"/>
                <w:right w:val="none" w:sz="0" w:space="0" w:color="auto"/>
              </w:divBdr>
            </w:div>
          </w:divsChild>
        </w:div>
        <w:div w:id="528176799">
          <w:marLeft w:val="-225"/>
          <w:marRight w:val="-225"/>
          <w:marTop w:val="0"/>
          <w:marBottom w:val="0"/>
          <w:divBdr>
            <w:top w:val="none" w:sz="0" w:space="0" w:color="auto"/>
            <w:left w:val="none" w:sz="0" w:space="0" w:color="auto"/>
            <w:bottom w:val="none" w:sz="0" w:space="0" w:color="auto"/>
            <w:right w:val="none" w:sz="0" w:space="0" w:color="auto"/>
          </w:divBdr>
          <w:divsChild>
            <w:div w:id="154342284">
              <w:marLeft w:val="0"/>
              <w:marRight w:val="240"/>
              <w:marTop w:val="0"/>
              <w:marBottom w:val="0"/>
              <w:divBdr>
                <w:top w:val="none" w:sz="0" w:space="0" w:color="auto"/>
                <w:left w:val="none" w:sz="0" w:space="0" w:color="auto"/>
                <w:bottom w:val="none" w:sz="0" w:space="0" w:color="auto"/>
                <w:right w:val="none" w:sz="0" w:space="0" w:color="auto"/>
              </w:divBdr>
            </w:div>
            <w:div w:id="1954511631">
              <w:marLeft w:val="0"/>
              <w:marRight w:val="0"/>
              <w:marTop w:val="0"/>
              <w:marBottom w:val="0"/>
              <w:divBdr>
                <w:top w:val="none" w:sz="0" w:space="0" w:color="auto"/>
                <w:left w:val="none" w:sz="0" w:space="0" w:color="auto"/>
                <w:bottom w:val="none" w:sz="0" w:space="0" w:color="auto"/>
                <w:right w:val="none" w:sz="0" w:space="0" w:color="auto"/>
              </w:divBdr>
            </w:div>
          </w:divsChild>
        </w:div>
        <w:div w:id="1858350356">
          <w:marLeft w:val="-225"/>
          <w:marRight w:val="-225"/>
          <w:marTop w:val="0"/>
          <w:marBottom w:val="0"/>
          <w:divBdr>
            <w:top w:val="none" w:sz="0" w:space="0" w:color="auto"/>
            <w:left w:val="none" w:sz="0" w:space="0" w:color="auto"/>
            <w:bottom w:val="none" w:sz="0" w:space="0" w:color="auto"/>
            <w:right w:val="none" w:sz="0" w:space="0" w:color="auto"/>
          </w:divBdr>
          <w:divsChild>
            <w:div w:id="747114669">
              <w:marLeft w:val="0"/>
              <w:marRight w:val="240"/>
              <w:marTop w:val="0"/>
              <w:marBottom w:val="0"/>
              <w:divBdr>
                <w:top w:val="none" w:sz="0" w:space="0" w:color="auto"/>
                <w:left w:val="none" w:sz="0" w:space="0" w:color="auto"/>
                <w:bottom w:val="none" w:sz="0" w:space="0" w:color="auto"/>
                <w:right w:val="none" w:sz="0" w:space="0" w:color="auto"/>
              </w:divBdr>
            </w:div>
            <w:div w:id="1423138188">
              <w:marLeft w:val="0"/>
              <w:marRight w:val="0"/>
              <w:marTop w:val="0"/>
              <w:marBottom w:val="0"/>
              <w:divBdr>
                <w:top w:val="none" w:sz="0" w:space="0" w:color="auto"/>
                <w:left w:val="none" w:sz="0" w:space="0" w:color="auto"/>
                <w:bottom w:val="none" w:sz="0" w:space="0" w:color="auto"/>
                <w:right w:val="none" w:sz="0" w:space="0" w:color="auto"/>
              </w:divBdr>
            </w:div>
          </w:divsChild>
        </w:div>
        <w:div w:id="1271352845">
          <w:marLeft w:val="-225"/>
          <w:marRight w:val="-225"/>
          <w:marTop w:val="0"/>
          <w:marBottom w:val="0"/>
          <w:divBdr>
            <w:top w:val="none" w:sz="0" w:space="0" w:color="auto"/>
            <w:left w:val="none" w:sz="0" w:space="0" w:color="auto"/>
            <w:bottom w:val="none" w:sz="0" w:space="0" w:color="auto"/>
            <w:right w:val="none" w:sz="0" w:space="0" w:color="auto"/>
          </w:divBdr>
          <w:divsChild>
            <w:div w:id="1732773663">
              <w:marLeft w:val="0"/>
              <w:marRight w:val="240"/>
              <w:marTop w:val="0"/>
              <w:marBottom w:val="0"/>
              <w:divBdr>
                <w:top w:val="none" w:sz="0" w:space="0" w:color="auto"/>
                <w:left w:val="none" w:sz="0" w:space="0" w:color="auto"/>
                <w:bottom w:val="none" w:sz="0" w:space="0" w:color="auto"/>
                <w:right w:val="none" w:sz="0" w:space="0" w:color="auto"/>
              </w:divBdr>
            </w:div>
            <w:div w:id="738287151">
              <w:marLeft w:val="0"/>
              <w:marRight w:val="0"/>
              <w:marTop w:val="0"/>
              <w:marBottom w:val="0"/>
              <w:divBdr>
                <w:top w:val="none" w:sz="0" w:space="0" w:color="auto"/>
                <w:left w:val="none" w:sz="0" w:space="0" w:color="auto"/>
                <w:bottom w:val="none" w:sz="0" w:space="0" w:color="auto"/>
                <w:right w:val="none" w:sz="0" w:space="0" w:color="auto"/>
              </w:divBdr>
            </w:div>
          </w:divsChild>
        </w:div>
        <w:div w:id="472872834">
          <w:marLeft w:val="-225"/>
          <w:marRight w:val="-225"/>
          <w:marTop w:val="0"/>
          <w:marBottom w:val="0"/>
          <w:divBdr>
            <w:top w:val="none" w:sz="0" w:space="0" w:color="auto"/>
            <w:left w:val="none" w:sz="0" w:space="0" w:color="auto"/>
            <w:bottom w:val="none" w:sz="0" w:space="0" w:color="auto"/>
            <w:right w:val="none" w:sz="0" w:space="0" w:color="auto"/>
          </w:divBdr>
          <w:divsChild>
            <w:div w:id="1969820885">
              <w:marLeft w:val="0"/>
              <w:marRight w:val="240"/>
              <w:marTop w:val="0"/>
              <w:marBottom w:val="0"/>
              <w:divBdr>
                <w:top w:val="none" w:sz="0" w:space="0" w:color="auto"/>
                <w:left w:val="none" w:sz="0" w:space="0" w:color="auto"/>
                <w:bottom w:val="none" w:sz="0" w:space="0" w:color="auto"/>
                <w:right w:val="none" w:sz="0" w:space="0" w:color="auto"/>
              </w:divBdr>
            </w:div>
            <w:div w:id="937177692">
              <w:marLeft w:val="0"/>
              <w:marRight w:val="0"/>
              <w:marTop w:val="0"/>
              <w:marBottom w:val="0"/>
              <w:divBdr>
                <w:top w:val="none" w:sz="0" w:space="0" w:color="auto"/>
                <w:left w:val="none" w:sz="0" w:space="0" w:color="auto"/>
                <w:bottom w:val="none" w:sz="0" w:space="0" w:color="auto"/>
                <w:right w:val="none" w:sz="0" w:space="0" w:color="auto"/>
              </w:divBdr>
            </w:div>
          </w:divsChild>
        </w:div>
        <w:div w:id="696465905">
          <w:marLeft w:val="-225"/>
          <w:marRight w:val="-225"/>
          <w:marTop w:val="0"/>
          <w:marBottom w:val="0"/>
          <w:divBdr>
            <w:top w:val="none" w:sz="0" w:space="0" w:color="auto"/>
            <w:left w:val="none" w:sz="0" w:space="0" w:color="auto"/>
            <w:bottom w:val="none" w:sz="0" w:space="0" w:color="auto"/>
            <w:right w:val="none" w:sz="0" w:space="0" w:color="auto"/>
          </w:divBdr>
          <w:divsChild>
            <w:div w:id="1645043635">
              <w:marLeft w:val="0"/>
              <w:marRight w:val="240"/>
              <w:marTop w:val="0"/>
              <w:marBottom w:val="0"/>
              <w:divBdr>
                <w:top w:val="none" w:sz="0" w:space="0" w:color="auto"/>
                <w:left w:val="none" w:sz="0" w:space="0" w:color="auto"/>
                <w:bottom w:val="none" w:sz="0" w:space="0" w:color="auto"/>
                <w:right w:val="none" w:sz="0" w:space="0" w:color="auto"/>
              </w:divBdr>
            </w:div>
            <w:div w:id="2008510993">
              <w:marLeft w:val="0"/>
              <w:marRight w:val="0"/>
              <w:marTop w:val="0"/>
              <w:marBottom w:val="0"/>
              <w:divBdr>
                <w:top w:val="none" w:sz="0" w:space="0" w:color="auto"/>
                <w:left w:val="none" w:sz="0" w:space="0" w:color="auto"/>
                <w:bottom w:val="none" w:sz="0" w:space="0" w:color="auto"/>
                <w:right w:val="none" w:sz="0" w:space="0" w:color="auto"/>
              </w:divBdr>
            </w:div>
          </w:divsChild>
        </w:div>
        <w:div w:id="1520004948">
          <w:marLeft w:val="-225"/>
          <w:marRight w:val="-225"/>
          <w:marTop w:val="0"/>
          <w:marBottom w:val="0"/>
          <w:divBdr>
            <w:top w:val="none" w:sz="0" w:space="0" w:color="auto"/>
            <w:left w:val="none" w:sz="0" w:space="0" w:color="auto"/>
            <w:bottom w:val="none" w:sz="0" w:space="0" w:color="auto"/>
            <w:right w:val="none" w:sz="0" w:space="0" w:color="auto"/>
          </w:divBdr>
          <w:divsChild>
            <w:div w:id="2004120021">
              <w:marLeft w:val="0"/>
              <w:marRight w:val="240"/>
              <w:marTop w:val="0"/>
              <w:marBottom w:val="0"/>
              <w:divBdr>
                <w:top w:val="none" w:sz="0" w:space="0" w:color="auto"/>
                <w:left w:val="none" w:sz="0" w:space="0" w:color="auto"/>
                <w:bottom w:val="none" w:sz="0" w:space="0" w:color="auto"/>
                <w:right w:val="none" w:sz="0" w:space="0" w:color="auto"/>
              </w:divBdr>
            </w:div>
            <w:div w:id="605501319">
              <w:marLeft w:val="0"/>
              <w:marRight w:val="0"/>
              <w:marTop w:val="0"/>
              <w:marBottom w:val="0"/>
              <w:divBdr>
                <w:top w:val="none" w:sz="0" w:space="0" w:color="auto"/>
                <w:left w:val="none" w:sz="0" w:space="0" w:color="auto"/>
                <w:bottom w:val="none" w:sz="0" w:space="0" w:color="auto"/>
                <w:right w:val="none" w:sz="0" w:space="0" w:color="auto"/>
              </w:divBdr>
            </w:div>
          </w:divsChild>
        </w:div>
        <w:div w:id="1164668681">
          <w:marLeft w:val="-225"/>
          <w:marRight w:val="-225"/>
          <w:marTop w:val="0"/>
          <w:marBottom w:val="0"/>
          <w:divBdr>
            <w:top w:val="none" w:sz="0" w:space="0" w:color="auto"/>
            <w:left w:val="none" w:sz="0" w:space="0" w:color="auto"/>
            <w:bottom w:val="none" w:sz="0" w:space="0" w:color="auto"/>
            <w:right w:val="none" w:sz="0" w:space="0" w:color="auto"/>
          </w:divBdr>
          <w:divsChild>
            <w:div w:id="89812615">
              <w:marLeft w:val="0"/>
              <w:marRight w:val="240"/>
              <w:marTop w:val="0"/>
              <w:marBottom w:val="0"/>
              <w:divBdr>
                <w:top w:val="none" w:sz="0" w:space="0" w:color="auto"/>
                <w:left w:val="none" w:sz="0" w:space="0" w:color="auto"/>
                <w:bottom w:val="none" w:sz="0" w:space="0" w:color="auto"/>
                <w:right w:val="none" w:sz="0" w:space="0" w:color="auto"/>
              </w:divBdr>
            </w:div>
            <w:div w:id="1471366944">
              <w:marLeft w:val="0"/>
              <w:marRight w:val="0"/>
              <w:marTop w:val="0"/>
              <w:marBottom w:val="0"/>
              <w:divBdr>
                <w:top w:val="none" w:sz="0" w:space="0" w:color="auto"/>
                <w:left w:val="none" w:sz="0" w:space="0" w:color="auto"/>
                <w:bottom w:val="none" w:sz="0" w:space="0" w:color="auto"/>
                <w:right w:val="none" w:sz="0" w:space="0" w:color="auto"/>
              </w:divBdr>
            </w:div>
          </w:divsChild>
        </w:div>
        <w:div w:id="1301152098">
          <w:marLeft w:val="-225"/>
          <w:marRight w:val="-225"/>
          <w:marTop w:val="0"/>
          <w:marBottom w:val="0"/>
          <w:divBdr>
            <w:top w:val="none" w:sz="0" w:space="0" w:color="auto"/>
            <w:left w:val="none" w:sz="0" w:space="0" w:color="auto"/>
            <w:bottom w:val="none" w:sz="0" w:space="0" w:color="auto"/>
            <w:right w:val="none" w:sz="0" w:space="0" w:color="auto"/>
          </w:divBdr>
          <w:divsChild>
            <w:div w:id="1159811333">
              <w:marLeft w:val="0"/>
              <w:marRight w:val="240"/>
              <w:marTop w:val="0"/>
              <w:marBottom w:val="0"/>
              <w:divBdr>
                <w:top w:val="none" w:sz="0" w:space="0" w:color="auto"/>
                <w:left w:val="none" w:sz="0" w:space="0" w:color="auto"/>
                <w:bottom w:val="none" w:sz="0" w:space="0" w:color="auto"/>
                <w:right w:val="none" w:sz="0" w:space="0" w:color="auto"/>
              </w:divBdr>
            </w:div>
            <w:div w:id="1513060282">
              <w:marLeft w:val="0"/>
              <w:marRight w:val="0"/>
              <w:marTop w:val="0"/>
              <w:marBottom w:val="0"/>
              <w:divBdr>
                <w:top w:val="none" w:sz="0" w:space="0" w:color="auto"/>
                <w:left w:val="none" w:sz="0" w:space="0" w:color="auto"/>
                <w:bottom w:val="none" w:sz="0" w:space="0" w:color="auto"/>
                <w:right w:val="none" w:sz="0" w:space="0" w:color="auto"/>
              </w:divBdr>
            </w:div>
          </w:divsChild>
        </w:div>
        <w:div w:id="999574687">
          <w:marLeft w:val="-225"/>
          <w:marRight w:val="-225"/>
          <w:marTop w:val="0"/>
          <w:marBottom w:val="0"/>
          <w:divBdr>
            <w:top w:val="none" w:sz="0" w:space="0" w:color="auto"/>
            <w:left w:val="none" w:sz="0" w:space="0" w:color="auto"/>
            <w:bottom w:val="none" w:sz="0" w:space="0" w:color="auto"/>
            <w:right w:val="none" w:sz="0" w:space="0" w:color="auto"/>
          </w:divBdr>
          <w:divsChild>
            <w:div w:id="96603076">
              <w:marLeft w:val="0"/>
              <w:marRight w:val="240"/>
              <w:marTop w:val="0"/>
              <w:marBottom w:val="0"/>
              <w:divBdr>
                <w:top w:val="none" w:sz="0" w:space="0" w:color="auto"/>
                <w:left w:val="none" w:sz="0" w:space="0" w:color="auto"/>
                <w:bottom w:val="none" w:sz="0" w:space="0" w:color="auto"/>
                <w:right w:val="none" w:sz="0" w:space="0" w:color="auto"/>
              </w:divBdr>
            </w:div>
            <w:div w:id="1779177268">
              <w:marLeft w:val="0"/>
              <w:marRight w:val="0"/>
              <w:marTop w:val="0"/>
              <w:marBottom w:val="0"/>
              <w:divBdr>
                <w:top w:val="none" w:sz="0" w:space="0" w:color="auto"/>
                <w:left w:val="none" w:sz="0" w:space="0" w:color="auto"/>
                <w:bottom w:val="none" w:sz="0" w:space="0" w:color="auto"/>
                <w:right w:val="none" w:sz="0" w:space="0" w:color="auto"/>
              </w:divBdr>
            </w:div>
          </w:divsChild>
        </w:div>
        <w:div w:id="1955287449">
          <w:marLeft w:val="-225"/>
          <w:marRight w:val="-225"/>
          <w:marTop w:val="0"/>
          <w:marBottom w:val="0"/>
          <w:divBdr>
            <w:top w:val="none" w:sz="0" w:space="0" w:color="auto"/>
            <w:left w:val="none" w:sz="0" w:space="0" w:color="auto"/>
            <w:bottom w:val="none" w:sz="0" w:space="0" w:color="auto"/>
            <w:right w:val="none" w:sz="0" w:space="0" w:color="auto"/>
          </w:divBdr>
          <w:divsChild>
            <w:div w:id="321935440">
              <w:marLeft w:val="0"/>
              <w:marRight w:val="240"/>
              <w:marTop w:val="0"/>
              <w:marBottom w:val="0"/>
              <w:divBdr>
                <w:top w:val="none" w:sz="0" w:space="0" w:color="auto"/>
                <w:left w:val="none" w:sz="0" w:space="0" w:color="auto"/>
                <w:bottom w:val="none" w:sz="0" w:space="0" w:color="auto"/>
                <w:right w:val="none" w:sz="0" w:space="0" w:color="auto"/>
              </w:divBdr>
            </w:div>
            <w:div w:id="220218049">
              <w:marLeft w:val="0"/>
              <w:marRight w:val="0"/>
              <w:marTop w:val="0"/>
              <w:marBottom w:val="0"/>
              <w:divBdr>
                <w:top w:val="none" w:sz="0" w:space="0" w:color="auto"/>
                <w:left w:val="none" w:sz="0" w:space="0" w:color="auto"/>
                <w:bottom w:val="none" w:sz="0" w:space="0" w:color="auto"/>
                <w:right w:val="none" w:sz="0" w:space="0" w:color="auto"/>
              </w:divBdr>
            </w:div>
          </w:divsChild>
        </w:div>
        <w:div w:id="1098717033">
          <w:marLeft w:val="-225"/>
          <w:marRight w:val="-225"/>
          <w:marTop w:val="0"/>
          <w:marBottom w:val="0"/>
          <w:divBdr>
            <w:top w:val="none" w:sz="0" w:space="0" w:color="auto"/>
            <w:left w:val="none" w:sz="0" w:space="0" w:color="auto"/>
            <w:bottom w:val="none" w:sz="0" w:space="0" w:color="auto"/>
            <w:right w:val="none" w:sz="0" w:space="0" w:color="auto"/>
          </w:divBdr>
          <w:divsChild>
            <w:div w:id="155540066">
              <w:marLeft w:val="0"/>
              <w:marRight w:val="240"/>
              <w:marTop w:val="0"/>
              <w:marBottom w:val="0"/>
              <w:divBdr>
                <w:top w:val="none" w:sz="0" w:space="0" w:color="auto"/>
                <w:left w:val="none" w:sz="0" w:space="0" w:color="auto"/>
                <w:bottom w:val="none" w:sz="0" w:space="0" w:color="auto"/>
                <w:right w:val="none" w:sz="0" w:space="0" w:color="auto"/>
              </w:divBdr>
            </w:div>
            <w:div w:id="2057658920">
              <w:marLeft w:val="0"/>
              <w:marRight w:val="0"/>
              <w:marTop w:val="0"/>
              <w:marBottom w:val="0"/>
              <w:divBdr>
                <w:top w:val="none" w:sz="0" w:space="0" w:color="auto"/>
                <w:left w:val="none" w:sz="0" w:space="0" w:color="auto"/>
                <w:bottom w:val="none" w:sz="0" w:space="0" w:color="auto"/>
                <w:right w:val="none" w:sz="0" w:space="0" w:color="auto"/>
              </w:divBdr>
            </w:div>
          </w:divsChild>
        </w:div>
        <w:div w:id="210506006">
          <w:marLeft w:val="-225"/>
          <w:marRight w:val="-225"/>
          <w:marTop w:val="0"/>
          <w:marBottom w:val="0"/>
          <w:divBdr>
            <w:top w:val="none" w:sz="0" w:space="0" w:color="auto"/>
            <w:left w:val="none" w:sz="0" w:space="0" w:color="auto"/>
            <w:bottom w:val="none" w:sz="0" w:space="0" w:color="auto"/>
            <w:right w:val="none" w:sz="0" w:space="0" w:color="auto"/>
          </w:divBdr>
          <w:divsChild>
            <w:div w:id="489564495">
              <w:marLeft w:val="0"/>
              <w:marRight w:val="240"/>
              <w:marTop w:val="0"/>
              <w:marBottom w:val="0"/>
              <w:divBdr>
                <w:top w:val="none" w:sz="0" w:space="0" w:color="auto"/>
                <w:left w:val="none" w:sz="0" w:space="0" w:color="auto"/>
                <w:bottom w:val="none" w:sz="0" w:space="0" w:color="auto"/>
                <w:right w:val="none" w:sz="0" w:space="0" w:color="auto"/>
              </w:divBdr>
            </w:div>
            <w:div w:id="1296644881">
              <w:marLeft w:val="0"/>
              <w:marRight w:val="0"/>
              <w:marTop w:val="0"/>
              <w:marBottom w:val="0"/>
              <w:divBdr>
                <w:top w:val="none" w:sz="0" w:space="0" w:color="auto"/>
                <w:left w:val="none" w:sz="0" w:space="0" w:color="auto"/>
                <w:bottom w:val="none" w:sz="0" w:space="0" w:color="auto"/>
                <w:right w:val="none" w:sz="0" w:space="0" w:color="auto"/>
              </w:divBdr>
            </w:div>
          </w:divsChild>
        </w:div>
        <w:div w:id="32072669">
          <w:marLeft w:val="-225"/>
          <w:marRight w:val="-225"/>
          <w:marTop w:val="0"/>
          <w:marBottom w:val="0"/>
          <w:divBdr>
            <w:top w:val="none" w:sz="0" w:space="0" w:color="auto"/>
            <w:left w:val="none" w:sz="0" w:space="0" w:color="auto"/>
            <w:bottom w:val="none" w:sz="0" w:space="0" w:color="auto"/>
            <w:right w:val="none" w:sz="0" w:space="0" w:color="auto"/>
          </w:divBdr>
          <w:divsChild>
            <w:div w:id="2146922669">
              <w:marLeft w:val="0"/>
              <w:marRight w:val="240"/>
              <w:marTop w:val="0"/>
              <w:marBottom w:val="0"/>
              <w:divBdr>
                <w:top w:val="none" w:sz="0" w:space="0" w:color="auto"/>
                <w:left w:val="none" w:sz="0" w:space="0" w:color="auto"/>
                <w:bottom w:val="none" w:sz="0" w:space="0" w:color="auto"/>
                <w:right w:val="none" w:sz="0" w:space="0" w:color="auto"/>
              </w:divBdr>
            </w:div>
            <w:div w:id="1014310795">
              <w:marLeft w:val="0"/>
              <w:marRight w:val="0"/>
              <w:marTop w:val="0"/>
              <w:marBottom w:val="0"/>
              <w:divBdr>
                <w:top w:val="none" w:sz="0" w:space="0" w:color="auto"/>
                <w:left w:val="none" w:sz="0" w:space="0" w:color="auto"/>
                <w:bottom w:val="none" w:sz="0" w:space="0" w:color="auto"/>
                <w:right w:val="none" w:sz="0" w:space="0" w:color="auto"/>
              </w:divBdr>
            </w:div>
          </w:divsChild>
        </w:div>
        <w:div w:id="1255213682">
          <w:marLeft w:val="-225"/>
          <w:marRight w:val="-225"/>
          <w:marTop w:val="0"/>
          <w:marBottom w:val="0"/>
          <w:divBdr>
            <w:top w:val="none" w:sz="0" w:space="0" w:color="auto"/>
            <w:left w:val="none" w:sz="0" w:space="0" w:color="auto"/>
            <w:bottom w:val="none" w:sz="0" w:space="0" w:color="auto"/>
            <w:right w:val="none" w:sz="0" w:space="0" w:color="auto"/>
          </w:divBdr>
          <w:divsChild>
            <w:div w:id="835194805">
              <w:marLeft w:val="0"/>
              <w:marRight w:val="240"/>
              <w:marTop w:val="0"/>
              <w:marBottom w:val="0"/>
              <w:divBdr>
                <w:top w:val="none" w:sz="0" w:space="0" w:color="auto"/>
                <w:left w:val="none" w:sz="0" w:space="0" w:color="auto"/>
                <w:bottom w:val="none" w:sz="0" w:space="0" w:color="auto"/>
                <w:right w:val="none" w:sz="0" w:space="0" w:color="auto"/>
              </w:divBdr>
            </w:div>
            <w:div w:id="346908281">
              <w:marLeft w:val="0"/>
              <w:marRight w:val="0"/>
              <w:marTop w:val="0"/>
              <w:marBottom w:val="0"/>
              <w:divBdr>
                <w:top w:val="none" w:sz="0" w:space="0" w:color="auto"/>
                <w:left w:val="none" w:sz="0" w:space="0" w:color="auto"/>
                <w:bottom w:val="none" w:sz="0" w:space="0" w:color="auto"/>
                <w:right w:val="none" w:sz="0" w:space="0" w:color="auto"/>
              </w:divBdr>
            </w:div>
          </w:divsChild>
        </w:div>
        <w:div w:id="1027288621">
          <w:marLeft w:val="-225"/>
          <w:marRight w:val="-225"/>
          <w:marTop w:val="0"/>
          <w:marBottom w:val="0"/>
          <w:divBdr>
            <w:top w:val="none" w:sz="0" w:space="0" w:color="auto"/>
            <w:left w:val="none" w:sz="0" w:space="0" w:color="auto"/>
            <w:bottom w:val="none" w:sz="0" w:space="0" w:color="auto"/>
            <w:right w:val="none" w:sz="0" w:space="0" w:color="auto"/>
          </w:divBdr>
          <w:divsChild>
            <w:div w:id="1068914805">
              <w:marLeft w:val="0"/>
              <w:marRight w:val="240"/>
              <w:marTop w:val="0"/>
              <w:marBottom w:val="0"/>
              <w:divBdr>
                <w:top w:val="none" w:sz="0" w:space="0" w:color="auto"/>
                <w:left w:val="none" w:sz="0" w:space="0" w:color="auto"/>
                <w:bottom w:val="none" w:sz="0" w:space="0" w:color="auto"/>
                <w:right w:val="none" w:sz="0" w:space="0" w:color="auto"/>
              </w:divBdr>
            </w:div>
            <w:div w:id="432432513">
              <w:marLeft w:val="0"/>
              <w:marRight w:val="0"/>
              <w:marTop w:val="0"/>
              <w:marBottom w:val="0"/>
              <w:divBdr>
                <w:top w:val="none" w:sz="0" w:space="0" w:color="auto"/>
                <w:left w:val="none" w:sz="0" w:space="0" w:color="auto"/>
                <w:bottom w:val="none" w:sz="0" w:space="0" w:color="auto"/>
                <w:right w:val="none" w:sz="0" w:space="0" w:color="auto"/>
              </w:divBdr>
            </w:div>
          </w:divsChild>
        </w:div>
        <w:div w:id="1429422742">
          <w:marLeft w:val="-225"/>
          <w:marRight w:val="-225"/>
          <w:marTop w:val="0"/>
          <w:marBottom w:val="0"/>
          <w:divBdr>
            <w:top w:val="none" w:sz="0" w:space="0" w:color="auto"/>
            <w:left w:val="none" w:sz="0" w:space="0" w:color="auto"/>
            <w:bottom w:val="none" w:sz="0" w:space="0" w:color="auto"/>
            <w:right w:val="none" w:sz="0" w:space="0" w:color="auto"/>
          </w:divBdr>
          <w:divsChild>
            <w:div w:id="439691529">
              <w:marLeft w:val="0"/>
              <w:marRight w:val="240"/>
              <w:marTop w:val="0"/>
              <w:marBottom w:val="0"/>
              <w:divBdr>
                <w:top w:val="none" w:sz="0" w:space="0" w:color="auto"/>
                <w:left w:val="none" w:sz="0" w:space="0" w:color="auto"/>
                <w:bottom w:val="none" w:sz="0" w:space="0" w:color="auto"/>
                <w:right w:val="none" w:sz="0" w:space="0" w:color="auto"/>
              </w:divBdr>
            </w:div>
            <w:div w:id="1409302091">
              <w:marLeft w:val="0"/>
              <w:marRight w:val="0"/>
              <w:marTop w:val="0"/>
              <w:marBottom w:val="0"/>
              <w:divBdr>
                <w:top w:val="none" w:sz="0" w:space="0" w:color="auto"/>
                <w:left w:val="none" w:sz="0" w:space="0" w:color="auto"/>
                <w:bottom w:val="none" w:sz="0" w:space="0" w:color="auto"/>
                <w:right w:val="none" w:sz="0" w:space="0" w:color="auto"/>
              </w:divBdr>
            </w:div>
          </w:divsChild>
        </w:div>
        <w:div w:id="1301304242">
          <w:marLeft w:val="-225"/>
          <w:marRight w:val="-225"/>
          <w:marTop w:val="0"/>
          <w:marBottom w:val="0"/>
          <w:divBdr>
            <w:top w:val="none" w:sz="0" w:space="0" w:color="auto"/>
            <w:left w:val="none" w:sz="0" w:space="0" w:color="auto"/>
            <w:bottom w:val="none" w:sz="0" w:space="0" w:color="auto"/>
            <w:right w:val="none" w:sz="0" w:space="0" w:color="auto"/>
          </w:divBdr>
          <w:divsChild>
            <w:div w:id="534849663">
              <w:marLeft w:val="0"/>
              <w:marRight w:val="240"/>
              <w:marTop w:val="0"/>
              <w:marBottom w:val="0"/>
              <w:divBdr>
                <w:top w:val="none" w:sz="0" w:space="0" w:color="auto"/>
                <w:left w:val="none" w:sz="0" w:space="0" w:color="auto"/>
                <w:bottom w:val="none" w:sz="0" w:space="0" w:color="auto"/>
                <w:right w:val="none" w:sz="0" w:space="0" w:color="auto"/>
              </w:divBdr>
            </w:div>
            <w:div w:id="665863869">
              <w:marLeft w:val="0"/>
              <w:marRight w:val="0"/>
              <w:marTop w:val="0"/>
              <w:marBottom w:val="0"/>
              <w:divBdr>
                <w:top w:val="none" w:sz="0" w:space="0" w:color="auto"/>
                <w:left w:val="none" w:sz="0" w:space="0" w:color="auto"/>
                <w:bottom w:val="none" w:sz="0" w:space="0" w:color="auto"/>
                <w:right w:val="none" w:sz="0" w:space="0" w:color="auto"/>
              </w:divBdr>
            </w:div>
          </w:divsChild>
        </w:div>
        <w:div w:id="1408728358">
          <w:marLeft w:val="-225"/>
          <w:marRight w:val="-225"/>
          <w:marTop w:val="0"/>
          <w:marBottom w:val="0"/>
          <w:divBdr>
            <w:top w:val="none" w:sz="0" w:space="0" w:color="auto"/>
            <w:left w:val="none" w:sz="0" w:space="0" w:color="auto"/>
            <w:bottom w:val="none" w:sz="0" w:space="0" w:color="auto"/>
            <w:right w:val="none" w:sz="0" w:space="0" w:color="auto"/>
          </w:divBdr>
          <w:divsChild>
            <w:div w:id="1837070505">
              <w:marLeft w:val="0"/>
              <w:marRight w:val="240"/>
              <w:marTop w:val="0"/>
              <w:marBottom w:val="0"/>
              <w:divBdr>
                <w:top w:val="none" w:sz="0" w:space="0" w:color="auto"/>
                <w:left w:val="none" w:sz="0" w:space="0" w:color="auto"/>
                <w:bottom w:val="none" w:sz="0" w:space="0" w:color="auto"/>
                <w:right w:val="none" w:sz="0" w:space="0" w:color="auto"/>
              </w:divBdr>
            </w:div>
            <w:div w:id="688993382">
              <w:marLeft w:val="0"/>
              <w:marRight w:val="0"/>
              <w:marTop w:val="0"/>
              <w:marBottom w:val="0"/>
              <w:divBdr>
                <w:top w:val="none" w:sz="0" w:space="0" w:color="auto"/>
                <w:left w:val="none" w:sz="0" w:space="0" w:color="auto"/>
                <w:bottom w:val="none" w:sz="0" w:space="0" w:color="auto"/>
                <w:right w:val="none" w:sz="0" w:space="0" w:color="auto"/>
              </w:divBdr>
            </w:div>
          </w:divsChild>
        </w:div>
        <w:div w:id="444889292">
          <w:marLeft w:val="-225"/>
          <w:marRight w:val="-225"/>
          <w:marTop w:val="0"/>
          <w:marBottom w:val="0"/>
          <w:divBdr>
            <w:top w:val="none" w:sz="0" w:space="0" w:color="auto"/>
            <w:left w:val="none" w:sz="0" w:space="0" w:color="auto"/>
            <w:bottom w:val="none" w:sz="0" w:space="0" w:color="auto"/>
            <w:right w:val="none" w:sz="0" w:space="0" w:color="auto"/>
          </w:divBdr>
          <w:divsChild>
            <w:div w:id="983974568">
              <w:marLeft w:val="0"/>
              <w:marRight w:val="240"/>
              <w:marTop w:val="0"/>
              <w:marBottom w:val="0"/>
              <w:divBdr>
                <w:top w:val="none" w:sz="0" w:space="0" w:color="auto"/>
                <w:left w:val="none" w:sz="0" w:space="0" w:color="auto"/>
                <w:bottom w:val="none" w:sz="0" w:space="0" w:color="auto"/>
                <w:right w:val="none" w:sz="0" w:space="0" w:color="auto"/>
              </w:divBdr>
            </w:div>
            <w:div w:id="1297563696">
              <w:marLeft w:val="0"/>
              <w:marRight w:val="0"/>
              <w:marTop w:val="0"/>
              <w:marBottom w:val="0"/>
              <w:divBdr>
                <w:top w:val="none" w:sz="0" w:space="0" w:color="auto"/>
                <w:left w:val="none" w:sz="0" w:space="0" w:color="auto"/>
                <w:bottom w:val="none" w:sz="0" w:space="0" w:color="auto"/>
                <w:right w:val="none" w:sz="0" w:space="0" w:color="auto"/>
              </w:divBdr>
            </w:div>
          </w:divsChild>
        </w:div>
        <w:div w:id="1759011197">
          <w:marLeft w:val="-225"/>
          <w:marRight w:val="-225"/>
          <w:marTop w:val="0"/>
          <w:marBottom w:val="0"/>
          <w:divBdr>
            <w:top w:val="none" w:sz="0" w:space="0" w:color="auto"/>
            <w:left w:val="none" w:sz="0" w:space="0" w:color="auto"/>
            <w:bottom w:val="none" w:sz="0" w:space="0" w:color="auto"/>
            <w:right w:val="none" w:sz="0" w:space="0" w:color="auto"/>
          </w:divBdr>
          <w:divsChild>
            <w:div w:id="1371569612">
              <w:marLeft w:val="0"/>
              <w:marRight w:val="240"/>
              <w:marTop w:val="0"/>
              <w:marBottom w:val="0"/>
              <w:divBdr>
                <w:top w:val="none" w:sz="0" w:space="0" w:color="auto"/>
                <w:left w:val="none" w:sz="0" w:space="0" w:color="auto"/>
                <w:bottom w:val="none" w:sz="0" w:space="0" w:color="auto"/>
                <w:right w:val="none" w:sz="0" w:space="0" w:color="auto"/>
              </w:divBdr>
            </w:div>
            <w:div w:id="819735921">
              <w:marLeft w:val="0"/>
              <w:marRight w:val="0"/>
              <w:marTop w:val="0"/>
              <w:marBottom w:val="0"/>
              <w:divBdr>
                <w:top w:val="none" w:sz="0" w:space="0" w:color="auto"/>
                <w:left w:val="none" w:sz="0" w:space="0" w:color="auto"/>
                <w:bottom w:val="none" w:sz="0" w:space="0" w:color="auto"/>
                <w:right w:val="none" w:sz="0" w:space="0" w:color="auto"/>
              </w:divBdr>
            </w:div>
          </w:divsChild>
        </w:div>
        <w:div w:id="1295719515">
          <w:marLeft w:val="-225"/>
          <w:marRight w:val="-225"/>
          <w:marTop w:val="0"/>
          <w:marBottom w:val="0"/>
          <w:divBdr>
            <w:top w:val="none" w:sz="0" w:space="0" w:color="auto"/>
            <w:left w:val="none" w:sz="0" w:space="0" w:color="auto"/>
            <w:bottom w:val="none" w:sz="0" w:space="0" w:color="auto"/>
            <w:right w:val="none" w:sz="0" w:space="0" w:color="auto"/>
          </w:divBdr>
          <w:divsChild>
            <w:div w:id="382104009">
              <w:marLeft w:val="0"/>
              <w:marRight w:val="240"/>
              <w:marTop w:val="0"/>
              <w:marBottom w:val="0"/>
              <w:divBdr>
                <w:top w:val="none" w:sz="0" w:space="0" w:color="auto"/>
                <w:left w:val="none" w:sz="0" w:space="0" w:color="auto"/>
                <w:bottom w:val="none" w:sz="0" w:space="0" w:color="auto"/>
                <w:right w:val="none" w:sz="0" w:space="0" w:color="auto"/>
              </w:divBdr>
            </w:div>
            <w:div w:id="1725175067">
              <w:marLeft w:val="0"/>
              <w:marRight w:val="0"/>
              <w:marTop w:val="0"/>
              <w:marBottom w:val="0"/>
              <w:divBdr>
                <w:top w:val="none" w:sz="0" w:space="0" w:color="auto"/>
                <w:left w:val="none" w:sz="0" w:space="0" w:color="auto"/>
                <w:bottom w:val="none" w:sz="0" w:space="0" w:color="auto"/>
                <w:right w:val="none" w:sz="0" w:space="0" w:color="auto"/>
              </w:divBdr>
            </w:div>
          </w:divsChild>
        </w:div>
        <w:div w:id="2028215107">
          <w:marLeft w:val="-225"/>
          <w:marRight w:val="-225"/>
          <w:marTop w:val="0"/>
          <w:marBottom w:val="0"/>
          <w:divBdr>
            <w:top w:val="none" w:sz="0" w:space="0" w:color="auto"/>
            <w:left w:val="none" w:sz="0" w:space="0" w:color="auto"/>
            <w:bottom w:val="none" w:sz="0" w:space="0" w:color="auto"/>
            <w:right w:val="none" w:sz="0" w:space="0" w:color="auto"/>
          </w:divBdr>
          <w:divsChild>
            <w:div w:id="1326859828">
              <w:marLeft w:val="0"/>
              <w:marRight w:val="240"/>
              <w:marTop w:val="0"/>
              <w:marBottom w:val="0"/>
              <w:divBdr>
                <w:top w:val="none" w:sz="0" w:space="0" w:color="auto"/>
                <w:left w:val="none" w:sz="0" w:space="0" w:color="auto"/>
                <w:bottom w:val="none" w:sz="0" w:space="0" w:color="auto"/>
                <w:right w:val="none" w:sz="0" w:space="0" w:color="auto"/>
              </w:divBdr>
            </w:div>
            <w:div w:id="1367488225">
              <w:marLeft w:val="0"/>
              <w:marRight w:val="0"/>
              <w:marTop w:val="0"/>
              <w:marBottom w:val="0"/>
              <w:divBdr>
                <w:top w:val="none" w:sz="0" w:space="0" w:color="auto"/>
                <w:left w:val="none" w:sz="0" w:space="0" w:color="auto"/>
                <w:bottom w:val="none" w:sz="0" w:space="0" w:color="auto"/>
                <w:right w:val="none" w:sz="0" w:space="0" w:color="auto"/>
              </w:divBdr>
            </w:div>
          </w:divsChild>
        </w:div>
        <w:div w:id="131216059">
          <w:marLeft w:val="-225"/>
          <w:marRight w:val="-225"/>
          <w:marTop w:val="0"/>
          <w:marBottom w:val="0"/>
          <w:divBdr>
            <w:top w:val="none" w:sz="0" w:space="0" w:color="auto"/>
            <w:left w:val="none" w:sz="0" w:space="0" w:color="auto"/>
            <w:bottom w:val="none" w:sz="0" w:space="0" w:color="auto"/>
            <w:right w:val="none" w:sz="0" w:space="0" w:color="auto"/>
          </w:divBdr>
          <w:divsChild>
            <w:div w:id="1638535600">
              <w:marLeft w:val="0"/>
              <w:marRight w:val="240"/>
              <w:marTop w:val="0"/>
              <w:marBottom w:val="0"/>
              <w:divBdr>
                <w:top w:val="none" w:sz="0" w:space="0" w:color="auto"/>
                <w:left w:val="none" w:sz="0" w:space="0" w:color="auto"/>
                <w:bottom w:val="none" w:sz="0" w:space="0" w:color="auto"/>
                <w:right w:val="none" w:sz="0" w:space="0" w:color="auto"/>
              </w:divBdr>
            </w:div>
            <w:div w:id="130635695">
              <w:marLeft w:val="0"/>
              <w:marRight w:val="0"/>
              <w:marTop w:val="0"/>
              <w:marBottom w:val="0"/>
              <w:divBdr>
                <w:top w:val="none" w:sz="0" w:space="0" w:color="auto"/>
                <w:left w:val="none" w:sz="0" w:space="0" w:color="auto"/>
                <w:bottom w:val="none" w:sz="0" w:space="0" w:color="auto"/>
                <w:right w:val="none" w:sz="0" w:space="0" w:color="auto"/>
              </w:divBdr>
            </w:div>
          </w:divsChild>
        </w:div>
        <w:div w:id="1477137401">
          <w:marLeft w:val="-225"/>
          <w:marRight w:val="-225"/>
          <w:marTop w:val="0"/>
          <w:marBottom w:val="0"/>
          <w:divBdr>
            <w:top w:val="none" w:sz="0" w:space="0" w:color="auto"/>
            <w:left w:val="none" w:sz="0" w:space="0" w:color="auto"/>
            <w:bottom w:val="none" w:sz="0" w:space="0" w:color="auto"/>
            <w:right w:val="none" w:sz="0" w:space="0" w:color="auto"/>
          </w:divBdr>
          <w:divsChild>
            <w:div w:id="1502817437">
              <w:marLeft w:val="0"/>
              <w:marRight w:val="240"/>
              <w:marTop w:val="0"/>
              <w:marBottom w:val="0"/>
              <w:divBdr>
                <w:top w:val="none" w:sz="0" w:space="0" w:color="auto"/>
                <w:left w:val="none" w:sz="0" w:space="0" w:color="auto"/>
                <w:bottom w:val="none" w:sz="0" w:space="0" w:color="auto"/>
                <w:right w:val="none" w:sz="0" w:space="0" w:color="auto"/>
              </w:divBdr>
            </w:div>
            <w:div w:id="426656785">
              <w:marLeft w:val="0"/>
              <w:marRight w:val="0"/>
              <w:marTop w:val="0"/>
              <w:marBottom w:val="0"/>
              <w:divBdr>
                <w:top w:val="none" w:sz="0" w:space="0" w:color="auto"/>
                <w:left w:val="none" w:sz="0" w:space="0" w:color="auto"/>
                <w:bottom w:val="none" w:sz="0" w:space="0" w:color="auto"/>
                <w:right w:val="none" w:sz="0" w:space="0" w:color="auto"/>
              </w:divBdr>
            </w:div>
          </w:divsChild>
        </w:div>
        <w:div w:id="1713070890">
          <w:marLeft w:val="-225"/>
          <w:marRight w:val="-225"/>
          <w:marTop w:val="0"/>
          <w:marBottom w:val="0"/>
          <w:divBdr>
            <w:top w:val="none" w:sz="0" w:space="0" w:color="auto"/>
            <w:left w:val="none" w:sz="0" w:space="0" w:color="auto"/>
            <w:bottom w:val="none" w:sz="0" w:space="0" w:color="auto"/>
            <w:right w:val="none" w:sz="0" w:space="0" w:color="auto"/>
          </w:divBdr>
          <w:divsChild>
            <w:div w:id="205996167">
              <w:marLeft w:val="0"/>
              <w:marRight w:val="240"/>
              <w:marTop w:val="0"/>
              <w:marBottom w:val="0"/>
              <w:divBdr>
                <w:top w:val="none" w:sz="0" w:space="0" w:color="auto"/>
                <w:left w:val="none" w:sz="0" w:space="0" w:color="auto"/>
                <w:bottom w:val="none" w:sz="0" w:space="0" w:color="auto"/>
                <w:right w:val="none" w:sz="0" w:space="0" w:color="auto"/>
              </w:divBdr>
            </w:div>
            <w:div w:id="615210680">
              <w:marLeft w:val="0"/>
              <w:marRight w:val="0"/>
              <w:marTop w:val="0"/>
              <w:marBottom w:val="0"/>
              <w:divBdr>
                <w:top w:val="none" w:sz="0" w:space="0" w:color="auto"/>
                <w:left w:val="none" w:sz="0" w:space="0" w:color="auto"/>
                <w:bottom w:val="none" w:sz="0" w:space="0" w:color="auto"/>
                <w:right w:val="none" w:sz="0" w:space="0" w:color="auto"/>
              </w:divBdr>
            </w:div>
          </w:divsChild>
        </w:div>
        <w:div w:id="578564517">
          <w:marLeft w:val="-225"/>
          <w:marRight w:val="-225"/>
          <w:marTop w:val="0"/>
          <w:marBottom w:val="0"/>
          <w:divBdr>
            <w:top w:val="none" w:sz="0" w:space="0" w:color="auto"/>
            <w:left w:val="none" w:sz="0" w:space="0" w:color="auto"/>
            <w:bottom w:val="none" w:sz="0" w:space="0" w:color="auto"/>
            <w:right w:val="none" w:sz="0" w:space="0" w:color="auto"/>
          </w:divBdr>
          <w:divsChild>
            <w:div w:id="1526407094">
              <w:marLeft w:val="0"/>
              <w:marRight w:val="240"/>
              <w:marTop w:val="0"/>
              <w:marBottom w:val="0"/>
              <w:divBdr>
                <w:top w:val="none" w:sz="0" w:space="0" w:color="auto"/>
                <w:left w:val="none" w:sz="0" w:space="0" w:color="auto"/>
                <w:bottom w:val="none" w:sz="0" w:space="0" w:color="auto"/>
                <w:right w:val="none" w:sz="0" w:space="0" w:color="auto"/>
              </w:divBdr>
            </w:div>
            <w:div w:id="381637605">
              <w:marLeft w:val="0"/>
              <w:marRight w:val="0"/>
              <w:marTop w:val="0"/>
              <w:marBottom w:val="0"/>
              <w:divBdr>
                <w:top w:val="none" w:sz="0" w:space="0" w:color="auto"/>
                <w:left w:val="none" w:sz="0" w:space="0" w:color="auto"/>
                <w:bottom w:val="none" w:sz="0" w:space="0" w:color="auto"/>
                <w:right w:val="none" w:sz="0" w:space="0" w:color="auto"/>
              </w:divBdr>
            </w:div>
          </w:divsChild>
        </w:div>
        <w:div w:id="828332407">
          <w:marLeft w:val="-225"/>
          <w:marRight w:val="-225"/>
          <w:marTop w:val="0"/>
          <w:marBottom w:val="0"/>
          <w:divBdr>
            <w:top w:val="none" w:sz="0" w:space="0" w:color="auto"/>
            <w:left w:val="none" w:sz="0" w:space="0" w:color="auto"/>
            <w:bottom w:val="none" w:sz="0" w:space="0" w:color="auto"/>
            <w:right w:val="none" w:sz="0" w:space="0" w:color="auto"/>
          </w:divBdr>
          <w:divsChild>
            <w:div w:id="731081443">
              <w:marLeft w:val="0"/>
              <w:marRight w:val="240"/>
              <w:marTop w:val="0"/>
              <w:marBottom w:val="0"/>
              <w:divBdr>
                <w:top w:val="none" w:sz="0" w:space="0" w:color="auto"/>
                <w:left w:val="none" w:sz="0" w:space="0" w:color="auto"/>
                <w:bottom w:val="none" w:sz="0" w:space="0" w:color="auto"/>
                <w:right w:val="none" w:sz="0" w:space="0" w:color="auto"/>
              </w:divBdr>
            </w:div>
            <w:div w:id="486481079">
              <w:marLeft w:val="0"/>
              <w:marRight w:val="0"/>
              <w:marTop w:val="0"/>
              <w:marBottom w:val="0"/>
              <w:divBdr>
                <w:top w:val="none" w:sz="0" w:space="0" w:color="auto"/>
                <w:left w:val="none" w:sz="0" w:space="0" w:color="auto"/>
                <w:bottom w:val="none" w:sz="0" w:space="0" w:color="auto"/>
                <w:right w:val="none" w:sz="0" w:space="0" w:color="auto"/>
              </w:divBdr>
            </w:div>
          </w:divsChild>
        </w:div>
        <w:div w:id="2087418452">
          <w:marLeft w:val="-225"/>
          <w:marRight w:val="-225"/>
          <w:marTop w:val="0"/>
          <w:marBottom w:val="0"/>
          <w:divBdr>
            <w:top w:val="none" w:sz="0" w:space="0" w:color="auto"/>
            <w:left w:val="none" w:sz="0" w:space="0" w:color="auto"/>
            <w:bottom w:val="none" w:sz="0" w:space="0" w:color="auto"/>
            <w:right w:val="none" w:sz="0" w:space="0" w:color="auto"/>
          </w:divBdr>
          <w:divsChild>
            <w:div w:id="1537547186">
              <w:marLeft w:val="0"/>
              <w:marRight w:val="240"/>
              <w:marTop w:val="0"/>
              <w:marBottom w:val="0"/>
              <w:divBdr>
                <w:top w:val="none" w:sz="0" w:space="0" w:color="auto"/>
                <w:left w:val="none" w:sz="0" w:space="0" w:color="auto"/>
                <w:bottom w:val="none" w:sz="0" w:space="0" w:color="auto"/>
                <w:right w:val="none" w:sz="0" w:space="0" w:color="auto"/>
              </w:divBdr>
            </w:div>
            <w:div w:id="475667">
              <w:marLeft w:val="0"/>
              <w:marRight w:val="0"/>
              <w:marTop w:val="0"/>
              <w:marBottom w:val="0"/>
              <w:divBdr>
                <w:top w:val="none" w:sz="0" w:space="0" w:color="auto"/>
                <w:left w:val="none" w:sz="0" w:space="0" w:color="auto"/>
                <w:bottom w:val="none" w:sz="0" w:space="0" w:color="auto"/>
                <w:right w:val="none" w:sz="0" w:space="0" w:color="auto"/>
              </w:divBdr>
            </w:div>
          </w:divsChild>
        </w:div>
        <w:div w:id="1601526646">
          <w:marLeft w:val="-225"/>
          <w:marRight w:val="-225"/>
          <w:marTop w:val="0"/>
          <w:marBottom w:val="0"/>
          <w:divBdr>
            <w:top w:val="none" w:sz="0" w:space="0" w:color="auto"/>
            <w:left w:val="none" w:sz="0" w:space="0" w:color="auto"/>
            <w:bottom w:val="none" w:sz="0" w:space="0" w:color="auto"/>
            <w:right w:val="none" w:sz="0" w:space="0" w:color="auto"/>
          </w:divBdr>
          <w:divsChild>
            <w:div w:id="113209483">
              <w:marLeft w:val="0"/>
              <w:marRight w:val="240"/>
              <w:marTop w:val="0"/>
              <w:marBottom w:val="0"/>
              <w:divBdr>
                <w:top w:val="none" w:sz="0" w:space="0" w:color="auto"/>
                <w:left w:val="none" w:sz="0" w:space="0" w:color="auto"/>
                <w:bottom w:val="none" w:sz="0" w:space="0" w:color="auto"/>
                <w:right w:val="none" w:sz="0" w:space="0" w:color="auto"/>
              </w:divBdr>
            </w:div>
            <w:div w:id="714743315">
              <w:marLeft w:val="0"/>
              <w:marRight w:val="0"/>
              <w:marTop w:val="0"/>
              <w:marBottom w:val="0"/>
              <w:divBdr>
                <w:top w:val="none" w:sz="0" w:space="0" w:color="auto"/>
                <w:left w:val="none" w:sz="0" w:space="0" w:color="auto"/>
                <w:bottom w:val="none" w:sz="0" w:space="0" w:color="auto"/>
                <w:right w:val="none" w:sz="0" w:space="0" w:color="auto"/>
              </w:divBdr>
            </w:div>
          </w:divsChild>
        </w:div>
        <w:div w:id="1179927108">
          <w:marLeft w:val="-225"/>
          <w:marRight w:val="-225"/>
          <w:marTop w:val="0"/>
          <w:marBottom w:val="0"/>
          <w:divBdr>
            <w:top w:val="none" w:sz="0" w:space="0" w:color="auto"/>
            <w:left w:val="none" w:sz="0" w:space="0" w:color="auto"/>
            <w:bottom w:val="none" w:sz="0" w:space="0" w:color="auto"/>
            <w:right w:val="none" w:sz="0" w:space="0" w:color="auto"/>
          </w:divBdr>
          <w:divsChild>
            <w:div w:id="1446777942">
              <w:marLeft w:val="0"/>
              <w:marRight w:val="240"/>
              <w:marTop w:val="0"/>
              <w:marBottom w:val="0"/>
              <w:divBdr>
                <w:top w:val="none" w:sz="0" w:space="0" w:color="auto"/>
                <w:left w:val="none" w:sz="0" w:space="0" w:color="auto"/>
                <w:bottom w:val="none" w:sz="0" w:space="0" w:color="auto"/>
                <w:right w:val="none" w:sz="0" w:space="0" w:color="auto"/>
              </w:divBdr>
            </w:div>
            <w:div w:id="1099450775">
              <w:marLeft w:val="0"/>
              <w:marRight w:val="0"/>
              <w:marTop w:val="0"/>
              <w:marBottom w:val="0"/>
              <w:divBdr>
                <w:top w:val="none" w:sz="0" w:space="0" w:color="auto"/>
                <w:left w:val="none" w:sz="0" w:space="0" w:color="auto"/>
                <w:bottom w:val="none" w:sz="0" w:space="0" w:color="auto"/>
                <w:right w:val="none" w:sz="0" w:space="0" w:color="auto"/>
              </w:divBdr>
            </w:div>
          </w:divsChild>
        </w:div>
        <w:div w:id="1526748586">
          <w:marLeft w:val="-225"/>
          <w:marRight w:val="-225"/>
          <w:marTop w:val="0"/>
          <w:marBottom w:val="0"/>
          <w:divBdr>
            <w:top w:val="none" w:sz="0" w:space="0" w:color="auto"/>
            <w:left w:val="none" w:sz="0" w:space="0" w:color="auto"/>
            <w:bottom w:val="none" w:sz="0" w:space="0" w:color="auto"/>
            <w:right w:val="none" w:sz="0" w:space="0" w:color="auto"/>
          </w:divBdr>
          <w:divsChild>
            <w:div w:id="1328052631">
              <w:marLeft w:val="0"/>
              <w:marRight w:val="240"/>
              <w:marTop w:val="0"/>
              <w:marBottom w:val="0"/>
              <w:divBdr>
                <w:top w:val="none" w:sz="0" w:space="0" w:color="auto"/>
                <w:left w:val="none" w:sz="0" w:space="0" w:color="auto"/>
                <w:bottom w:val="none" w:sz="0" w:space="0" w:color="auto"/>
                <w:right w:val="none" w:sz="0" w:space="0" w:color="auto"/>
              </w:divBdr>
            </w:div>
            <w:div w:id="1298103607">
              <w:marLeft w:val="0"/>
              <w:marRight w:val="0"/>
              <w:marTop w:val="0"/>
              <w:marBottom w:val="0"/>
              <w:divBdr>
                <w:top w:val="none" w:sz="0" w:space="0" w:color="auto"/>
                <w:left w:val="none" w:sz="0" w:space="0" w:color="auto"/>
                <w:bottom w:val="none" w:sz="0" w:space="0" w:color="auto"/>
                <w:right w:val="none" w:sz="0" w:space="0" w:color="auto"/>
              </w:divBdr>
            </w:div>
          </w:divsChild>
        </w:div>
        <w:div w:id="904879738">
          <w:marLeft w:val="-225"/>
          <w:marRight w:val="-225"/>
          <w:marTop w:val="0"/>
          <w:marBottom w:val="0"/>
          <w:divBdr>
            <w:top w:val="none" w:sz="0" w:space="0" w:color="auto"/>
            <w:left w:val="none" w:sz="0" w:space="0" w:color="auto"/>
            <w:bottom w:val="none" w:sz="0" w:space="0" w:color="auto"/>
            <w:right w:val="none" w:sz="0" w:space="0" w:color="auto"/>
          </w:divBdr>
          <w:divsChild>
            <w:div w:id="2114280095">
              <w:marLeft w:val="0"/>
              <w:marRight w:val="240"/>
              <w:marTop w:val="0"/>
              <w:marBottom w:val="0"/>
              <w:divBdr>
                <w:top w:val="none" w:sz="0" w:space="0" w:color="auto"/>
                <w:left w:val="none" w:sz="0" w:space="0" w:color="auto"/>
                <w:bottom w:val="none" w:sz="0" w:space="0" w:color="auto"/>
                <w:right w:val="none" w:sz="0" w:space="0" w:color="auto"/>
              </w:divBdr>
            </w:div>
            <w:div w:id="934896158">
              <w:marLeft w:val="0"/>
              <w:marRight w:val="0"/>
              <w:marTop w:val="0"/>
              <w:marBottom w:val="0"/>
              <w:divBdr>
                <w:top w:val="none" w:sz="0" w:space="0" w:color="auto"/>
                <w:left w:val="none" w:sz="0" w:space="0" w:color="auto"/>
                <w:bottom w:val="none" w:sz="0" w:space="0" w:color="auto"/>
                <w:right w:val="none" w:sz="0" w:space="0" w:color="auto"/>
              </w:divBdr>
            </w:div>
          </w:divsChild>
        </w:div>
        <w:div w:id="1558276904">
          <w:marLeft w:val="-225"/>
          <w:marRight w:val="-225"/>
          <w:marTop w:val="0"/>
          <w:marBottom w:val="0"/>
          <w:divBdr>
            <w:top w:val="none" w:sz="0" w:space="0" w:color="auto"/>
            <w:left w:val="none" w:sz="0" w:space="0" w:color="auto"/>
            <w:bottom w:val="none" w:sz="0" w:space="0" w:color="auto"/>
            <w:right w:val="none" w:sz="0" w:space="0" w:color="auto"/>
          </w:divBdr>
          <w:divsChild>
            <w:div w:id="527642408">
              <w:marLeft w:val="0"/>
              <w:marRight w:val="240"/>
              <w:marTop w:val="0"/>
              <w:marBottom w:val="0"/>
              <w:divBdr>
                <w:top w:val="none" w:sz="0" w:space="0" w:color="auto"/>
                <w:left w:val="none" w:sz="0" w:space="0" w:color="auto"/>
                <w:bottom w:val="none" w:sz="0" w:space="0" w:color="auto"/>
                <w:right w:val="none" w:sz="0" w:space="0" w:color="auto"/>
              </w:divBdr>
            </w:div>
            <w:div w:id="797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806">
      <w:bodyDiv w:val="1"/>
      <w:marLeft w:val="0"/>
      <w:marRight w:val="0"/>
      <w:marTop w:val="0"/>
      <w:marBottom w:val="0"/>
      <w:divBdr>
        <w:top w:val="none" w:sz="0" w:space="0" w:color="auto"/>
        <w:left w:val="none" w:sz="0" w:space="0" w:color="auto"/>
        <w:bottom w:val="none" w:sz="0" w:space="0" w:color="auto"/>
        <w:right w:val="none" w:sz="0" w:space="0" w:color="auto"/>
      </w:divBdr>
    </w:div>
    <w:div w:id="125199743">
      <w:bodyDiv w:val="1"/>
      <w:marLeft w:val="0"/>
      <w:marRight w:val="0"/>
      <w:marTop w:val="0"/>
      <w:marBottom w:val="0"/>
      <w:divBdr>
        <w:top w:val="none" w:sz="0" w:space="0" w:color="auto"/>
        <w:left w:val="none" w:sz="0" w:space="0" w:color="auto"/>
        <w:bottom w:val="none" w:sz="0" w:space="0" w:color="auto"/>
        <w:right w:val="none" w:sz="0" w:space="0" w:color="auto"/>
      </w:divBdr>
      <w:divsChild>
        <w:div w:id="1246300004">
          <w:marLeft w:val="0"/>
          <w:marRight w:val="0"/>
          <w:marTop w:val="0"/>
          <w:marBottom w:val="0"/>
          <w:divBdr>
            <w:top w:val="none" w:sz="0" w:space="0" w:color="auto"/>
            <w:left w:val="none" w:sz="0" w:space="0" w:color="auto"/>
            <w:bottom w:val="none" w:sz="0" w:space="0" w:color="auto"/>
            <w:right w:val="none" w:sz="0" w:space="0" w:color="auto"/>
          </w:divBdr>
          <w:divsChild>
            <w:div w:id="59714208">
              <w:marLeft w:val="0"/>
              <w:marRight w:val="0"/>
              <w:marTop w:val="0"/>
              <w:marBottom w:val="0"/>
              <w:divBdr>
                <w:top w:val="none" w:sz="0" w:space="0" w:color="auto"/>
                <w:left w:val="none" w:sz="0" w:space="0" w:color="auto"/>
                <w:bottom w:val="none" w:sz="0" w:space="0" w:color="auto"/>
                <w:right w:val="none" w:sz="0" w:space="0" w:color="auto"/>
              </w:divBdr>
              <w:divsChild>
                <w:div w:id="183834045">
                  <w:marLeft w:val="0"/>
                  <w:marRight w:val="0"/>
                  <w:marTop w:val="0"/>
                  <w:marBottom w:val="0"/>
                  <w:divBdr>
                    <w:top w:val="none" w:sz="0" w:space="0" w:color="auto"/>
                    <w:left w:val="none" w:sz="0" w:space="0" w:color="auto"/>
                    <w:bottom w:val="none" w:sz="0" w:space="0" w:color="auto"/>
                    <w:right w:val="none" w:sz="0" w:space="0" w:color="auto"/>
                  </w:divBdr>
                  <w:divsChild>
                    <w:div w:id="665714835">
                      <w:marLeft w:val="0"/>
                      <w:marRight w:val="0"/>
                      <w:marTop w:val="0"/>
                      <w:marBottom w:val="0"/>
                      <w:divBdr>
                        <w:top w:val="none" w:sz="0" w:space="0" w:color="auto"/>
                        <w:left w:val="none" w:sz="0" w:space="0" w:color="auto"/>
                        <w:bottom w:val="none" w:sz="0" w:space="0" w:color="auto"/>
                        <w:right w:val="none" w:sz="0" w:space="0" w:color="auto"/>
                      </w:divBdr>
                      <w:divsChild>
                        <w:div w:id="863326481">
                          <w:marLeft w:val="0"/>
                          <w:marRight w:val="0"/>
                          <w:marTop w:val="0"/>
                          <w:marBottom w:val="0"/>
                          <w:divBdr>
                            <w:top w:val="none" w:sz="0" w:space="0" w:color="auto"/>
                            <w:left w:val="none" w:sz="0" w:space="0" w:color="auto"/>
                            <w:bottom w:val="none" w:sz="0" w:space="0" w:color="auto"/>
                            <w:right w:val="none" w:sz="0" w:space="0" w:color="auto"/>
                          </w:divBdr>
                          <w:divsChild>
                            <w:div w:id="539368412">
                              <w:marLeft w:val="0"/>
                              <w:marRight w:val="0"/>
                              <w:marTop w:val="0"/>
                              <w:marBottom w:val="0"/>
                              <w:divBdr>
                                <w:top w:val="none" w:sz="0" w:space="0" w:color="auto"/>
                                <w:left w:val="none" w:sz="0" w:space="0" w:color="auto"/>
                                <w:bottom w:val="none" w:sz="0" w:space="0" w:color="auto"/>
                                <w:right w:val="none" w:sz="0" w:space="0" w:color="auto"/>
                              </w:divBdr>
                              <w:divsChild>
                                <w:div w:id="1851800097">
                                  <w:marLeft w:val="0"/>
                                  <w:marRight w:val="0"/>
                                  <w:marTop w:val="225"/>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165096055">
                                  <w:marLeft w:val="0"/>
                                  <w:marRight w:val="150"/>
                                  <w:marTop w:val="0"/>
                                  <w:marBottom w:val="0"/>
                                  <w:divBdr>
                                    <w:top w:val="none" w:sz="0" w:space="0" w:color="auto"/>
                                    <w:left w:val="none" w:sz="0" w:space="0" w:color="auto"/>
                                    <w:bottom w:val="none" w:sz="0" w:space="0" w:color="auto"/>
                                    <w:right w:val="none" w:sz="0" w:space="0" w:color="auto"/>
                                  </w:divBdr>
                                </w:div>
                                <w:div w:id="524320544">
                                  <w:marLeft w:val="0"/>
                                  <w:marRight w:val="0"/>
                                  <w:marTop w:val="0"/>
                                  <w:marBottom w:val="0"/>
                                  <w:divBdr>
                                    <w:top w:val="none" w:sz="0" w:space="0" w:color="auto"/>
                                    <w:left w:val="none" w:sz="0" w:space="0" w:color="auto"/>
                                    <w:bottom w:val="none" w:sz="0" w:space="0" w:color="auto"/>
                                    <w:right w:val="none" w:sz="0" w:space="0" w:color="auto"/>
                                  </w:divBdr>
                                </w:div>
                                <w:div w:id="632714793">
                                  <w:marLeft w:val="0"/>
                                  <w:marRight w:val="150"/>
                                  <w:marTop w:val="0"/>
                                  <w:marBottom w:val="0"/>
                                  <w:divBdr>
                                    <w:top w:val="none" w:sz="0" w:space="0" w:color="auto"/>
                                    <w:left w:val="none" w:sz="0" w:space="0" w:color="auto"/>
                                    <w:bottom w:val="none" w:sz="0" w:space="0" w:color="auto"/>
                                    <w:right w:val="none" w:sz="0" w:space="0" w:color="auto"/>
                                  </w:divBdr>
                                </w:div>
                              </w:divsChild>
                            </w:div>
                            <w:div w:id="1697075540">
                              <w:marLeft w:val="0"/>
                              <w:marRight w:val="0"/>
                              <w:marTop w:val="150"/>
                              <w:marBottom w:val="150"/>
                              <w:divBdr>
                                <w:top w:val="none" w:sz="0" w:space="0" w:color="auto"/>
                                <w:left w:val="none" w:sz="0" w:space="0" w:color="auto"/>
                                <w:bottom w:val="none" w:sz="0" w:space="0" w:color="auto"/>
                                <w:right w:val="none" w:sz="0" w:space="0" w:color="auto"/>
                              </w:divBdr>
                              <w:divsChild>
                                <w:div w:id="1061248636">
                                  <w:marLeft w:val="0"/>
                                  <w:marRight w:val="0"/>
                                  <w:marTop w:val="225"/>
                                  <w:marBottom w:val="225"/>
                                  <w:divBdr>
                                    <w:top w:val="none" w:sz="0" w:space="0" w:color="auto"/>
                                    <w:left w:val="none" w:sz="0" w:space="0" w:color="auto"/>
                                    <w:bottom w:val="none" w:sz="0" w:space="0" w:color="auto"/>
                                    <w:right w:val="none" w:sz="0" w:space="0" w:color="auto"/>
                                  </w:divBdr>
                                  <w:divsChild>
                                    <w:div w:id="1807045823">
                                      <w:marLeft w:val="0"/>
                                      <w:marRight w:val="0"/>
                                      <w:marTop w:val="0"/>
                                      <w:marBottom w:val="0"/>
                                      <w:divBdr>
                                        <w:top w:val="none" w:sz="0" w:space="0" w:color="auto"/>
                                        <w:left w:val="none" w:sz="0" w:space="0" w:color="auto"/>
                                        <w:bottom w:val="none" w:sz="0" w:space="0" w:color="auto"/>
                                        <w:right w:val="none" w:sz="0" w:space="0" w:color="auto"/>
                                      </w:divBdr>
                                      <w:divsChild>
                                        <w:div w:id="1612391916">
                                          <w:marLeft w:val="0"/>
                                          <w:marRight w:val="0"/>
                                          <w:marTop w:val="0"/>
                                          <w:marBottom w:val="0"/>
                                          <w:divBdr>
                                            <w:top w:val="none" w:sz="0" w:space="0" w:color="auto"/>
                                            <w:left w:val="none" w:sz="0" w:space="0" w:color="auto"/>
                                            <w:bottom w:val="none" w:sz="0" w:space="0" w:color="auto"/>
                                            <w:right w:val="none" w:sz="0" w:space="0" w:color="auto"/>
                                          </w:divBdr>
                                          <w:divsChild>
                                            <w:div w:id="1733695532">
                                              <w:marLeft w:val="0"/>
                                              <w:marRight w:val="0"/>
                                              <w:marTop w:val="0"/>
                                              <w:marBottom w:val="0"/>
                                              <w:divBdr>
                                                <w:top w:val="none" w:sz="0" w:space="0" w:color="auto"/>
                                                <w:left w:val="none" w:sz="0" w:space="0" w:color="auto"/>
                                                <w:bottom w:val="none" w:sz="0" w:space="0" w:color="auto"/>
                                                <w:right w:val="none" w:sz="0" w:space="0" w:color="auto"/>
                                              </w:divBdr>
                                              <w:divsChild>
                                                <w:div w:id="291983098">
                                                  <w:marLeft w:val="0"/>
                                                  <w:marRight w:val="0"/>
                                                  <w:marTop w:val="0"/>
                                                  <w:marBottom w:val="0"/>
                                                  <w:divBdr>
                                                    <w:top w:val="none" w:sz="0" w:space="0" w:color="auto"/>
                                                    <w:left w:val="none" w:sz="0" w:space="0" w:color="auto"/>
                                                    <w:bottom w:val="none" w:sz="0" w:space="0" w:color="auto"/>
                                                    <w:right w:val="none" w:sz="0" w:space="0" w:color="auto"/>
                                                  </w:divBdr>
                                                  <w:divsChild>
                                                    <w:div w:id="2039112835">
                                                      <w:marLeft w:val="0"/>
                                                      <w:marRight w:val="0"/>
                                                      <w:marTop w:val="0"/>
                                                      <w:marBottom w:val="0"/>
                                                      <w:divBdr>
                                                        <w:top w:val="none" w:sz="0" w:space="0" w:color="auto"/>
                                                        <w:left w:val="none" w:sz="0" w:space="0" w:color="auto"/>
                                                        <w:bottom w:val="none" w:sz="0" w:space="0" w:color="auto"/>
                                                        <w:right w:val="none" w:sz="0" w:space="0" w:color="auto"/>
                                                      </w:divBdr>
                                                    </w:div>
                                                  </w:divsChild>
                                                </w:div>
                                                <w:div w:id="11225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71883">
      <w:bodyDiv w:val="1"/>
      <w:marLeft w:val="0"/>
      <w:marRight w:val="0"/>
      <w:marTop w:val="0"/>
      <w:marBottom w:val="0"/>
      <w:divBdr>
        <w:top w:val="none" w:sz="0" w:space="0" w:color="auto"/>
        <w:left w:val="none" w:sz="0" w:space="0" w:color="auto"/>
        <w:bottom w:val="none" w:sz="0" w:space="0" w:color="auto"/>
        <w:right w:val="none" w:sz="0" w:space="0" w:color="auto"/>
      </w:divBdr>
      <w:divsChild>
        <w:div w:id="32851169">
          <w:marLeft w:val="0"/>
          <w:marRight w:val="0"/>
          <w:marTop w:val="0"/>
          <w:marBottom w:val="0"/>
          <w:divBdr>
            <w:top w:val="none" w:sz="0" w:space="0" w:color="auto"/>
            <w:left w:val="none" w:sz="0" w:space="0" w:color="auto"/>
            <w:bottom w:val="none" w:sz="0" w:space="0" w:color="auto"/>
            <w:right w:val="none" w:sz="0" w:space="0" w:color="auto"/>
          </w:divBdr>
        </w:div>
        <w:div w:id="293173405">
          <w:marLeft w:val="0"/>
          <w:marRight w:val="0"/>
          <w:marTop w:val="0"/>
          <w:marBottom w:val="0"/>
          <w:divBdr>
            <w:top w:val="none" w:sz="0" w:space="0" w:color="auto"/>
            <w:left w:val="none" w:sz="0" w:space="0" w:color="auto"/>
            <w:bottom w:val="none" w:sz="0" w:space="0" w:color="auto"/>
            <w:right w:val="none" w:sz="0" w:space="0" w:color="auto"/>
          </w:divBdr>
        </w:div>
        <w:div w:id="854228337">
          <w:marLeft w:val="0"/>
          <w:marRight w:val="0"/>
          <w:marTop w:val="0"/>
          <w:marBottom w:val="0"/>
          <w:divBdr>
            <w:top w:val="none" w:sz="0" w:space="0" w:color="auto"/>
            <w:left w:val="none" w:sz="0" w:space="0" w:color="auto"/>
            <w:bottom w:val="none" w:sz="0" w:space="0" w:color="auto"/>
            <w:right w:val="none" w:sz="0" w:space="0" w:color="auto"/>
          </w:divBdr>
        </w:div>
        <w:div w:id="982738949">
          <w:marLeft w:val="0"/>
          <w:marRight w:val="0"/>
          <w:marTop w:val="0"/>
          <w:marBottom w:val="0"/>
          <w:divBdr>
            <w:top w:val="none" w:sz="0" w:space="0" w:color="auto"/>
            <w:left w:val="none" w:sz="0" w:space="0" w:color="auto"/>
            <w:bottom w:val="none" w:sz="0" w:space="0" w:color="auto"/>
            <w:right w:val="none" w:sz="0" w:space="0" w:color="auto"/>
          </w:divBdr>
        </w:div>
        <w:div w:id="1302346633">
          <w:marLeft w:val="0"/>
          <w:marRight w:val="0"/>
          <w:marTop w:val="0"/>
          <w:marBottom w:val="0"/>
          <w:divBdr>
            <w:top w:val="none" w:sz="0" w:space="0" w:color="auto"/>
            <w:left w:val="none" w:sz="0" w:space="0" w:color="auto"/>
            <w:bottom w:val="none" w:sz="0" w:space="0" w:color="auto"/>
            <w:right w:val="none" w:sz="0" w:space="0" w:color="auto"/>
          </w:divBdr>
        </w:div>
        <w:div w:id="1980726127">
          <w:marLeft w:val="0"/>
          <w:marRight w:val="0"/>
          <w:marTop w:val="0"/>
          <w:marBottom w:val="0"/>
          <w:divBdr>
            <w:top w:val="none" w:sz="0" w:space="0" w:color="auto"/>
            <w:left w:val="none" w:sz="0" w:space="0" w:color="auto"/>
            <w:bottom w:val="none" w:sz="0" w:space="0" w:color="auto"/>
            <w:right w:val="none" w:sz="0" w:space="0" w:color="auto"/>
          </w:divBdr>
        </w:div>
        <w:div w:id="2074308781">
          <w:marLeft w:val="0"/>
          <w:marRight w:val="0"/>
          <w:marTop w:val="0"/>
          <w:marBottom w:val="0"/>
          <w:divBdr>
            <w:top w:val="none" w:sz="0" w:space="0" w:color="auto"/>
            <w:left w:val="none" w:sz="0" w:space="0" w:color="auto"/>
            <w:bottom w:val="none" w:sz="0" w:space="0" w:color="auto"/>
            <w:right w:val="none" w:sz="0" w:space="0" w:color="auto"/>
          </w:divBdr>
        </w:div>
      </w:divsChild>
    </w:div>
    <w:div w:id="138347517">
      <w:bodyDiv w:val="1"/>
      <w:marLeft w:val="0"/>
      <w:marRight w:val="0"/>
      <w:marTop w:val="0"/>
      <w:marBottom w:val="0"/>
      <w:divBdr>
        <w:top w:val="none" w:sz="0" w:space="0" w:color="auto"/>
        <w:left w:val="none" w:sz="0" w:space="0" w:color="auto"/>
        <w:bottom w:val="none" w:sz="0" w:space="0" w:color="auto"/>
        <w:right w:val="none" w:sz="0" w:space="0" w:color="auto"/>
      </w:divBdr>
    </w:div>
    <w:div w:id="139151800">
      <w:bodyDiv w:val="1"/>
      <w:marLeft w:val="0"/>
      <w:marRight w:val="0"/>
      <w:marTop w:val="0"/>
      <w:marBottom w:val="0"/>
      <w:divBdr>
        <w:top w:val="none" w:sz="0" w:space="0" w:color="auto"/>
        <w:left w:val="none" w:sz="0" w:space="0" w:color="auto"/>
        <w:bottom w:val="none" w:sz="0" w:space="0" w:color="auto"/>
        <w:right w:val="none" w:sz="0" w:space="0" w:color="auto"/>
      </w:divBdr>
    </w:div>
    <w:div w:id="139657937">
      <w:bodyDiv w:val="1"/>
      <w:marLeft w:val="0"/>
      <w:marRight w:val="0"/>
      <w:marTop w:val="0"/>
      <w:marBottom w:val="0"/>
      <w:divBdr>
        <w:top w:val="none" w:sz="0" w:space="0" w:color="auto"/>
        <w:left w:val="none" w:sz="0" w:space="0" w:color="auto"/>
        <w:bottom w:val="none" w:sz="0" w:space="0" w:color="auto"/>
        <w:right w:val="none" w:sz="0" w:space="0" w:color="auto"/>
      </w:divBdr>
      <w:divsChild>
        <w:div w:id="666908526">
          <w:marLeft w:val="0"/>
          <w:marRight w:val="0"/>
          <w:marTop w:val="0"/>
          <w:marBottom w:val="0"/>
          <w:divBdr>
            <w:top w:val="none" w:sz="0" w:space="0" w:color="auto"/>
            <w:left w:val="none" w:sz="0" w:space="0" w:color="auto"/>
            <w:bottom w:val="none" w:sz="0" w:space="0" w:color="auto"/>
            <w:right w:val="none" w:sz="0" w:space="0" w:color="auto"/>
          </w:divBdr>
          <w:divsChild>
            <w:div w:id="1533880597">
              <w:marLeft w:val="0"/>
              <w:marRight w:val="0"/>
              <w:marTop w:val="150"/>
              <w:marBottom w:val="150"/>
              <w:divBdr>
                <w:top w:val="none" w:sz="0" w:space="0" w:color="auto"/>
                <w:left w:val="none" w:sz="0" w:space="0" w:color="auto"/>
                <w:bottom w:val="none" w:sz="0" w:space="0" w:color="auto"/>
                <w:right w:val="none" w:sz="0" w:space="0" w:color="auto"/>
              </w:divBdr>
              <w:divsChild>
                <w:div w:id="617369715">
                  <w:marLeft w:val="0"/>
                  <w:marRight w:val="0"/>
                  <w:marTop w:val="0"/>
                  <w:marBottom w:val="0"/>
                  <w:divBdr>
                    <w:top w:val="none" w:sz="0" w:space="0" w:color="auto"/>
                    <w:left w:val="none" w:sz="0" w:space="0" w:color="auto"/>
                    <w:bottom w:val="none" w:sz="0" w:space="0" w:color="auto"/>
                    <w:right w:val="none" w:sz="0" w:space="0" w:color="auto"/>
                  </w:divBdr>
                  <w:divsChild>
                    <w:div w:id="69357181">
                      <w:marLeft w:val="0"/>
                      <w:marRight w:val="165"/>
                      <w:marTop w:val="0"/>
                      <w:marBottom w:val="0"/>
                      <w:divBdr>
                        <w:top w:val="none" w:sz="0" w:space="0" w:color="auto"/>
                        <w:left w:val="single" w:sz="6" w:space="2" w:color="FFFFFF"/>
                        <w:bottom w:val="none" w:sz="0" w:space="0" w:color="auto"/>
                        <w:right w:val="single" w:sz="6" w:space="2" w:color="FFFFFF"/>
                      </w:divBdr>
                      <w:divsChild>
                        <w:div w:id="1568879239">
                          <w:marLeft w:val="0"/>
                          <w:marRight w:val="0"/>
                          <w:marTop w:val="15"/>
                          <w:marBottom w:val="0"/>
                          <w:divBdr>
                            <w:top w:val="none" w:sz="0" w:space="0" w:color="auto"/>
                            <w:left w:val="none" w:sz="0" w:space="0" w:color="auto"/>
                            <w:bottom w:val="none" w:sz="0" w:space="0" w:color="auto"/>
                            <w:right w:val="none" w:sz="0" w:space="0" w:color="auto"/>
                          </w:divBdr>
                          <w:divsChild>
                            <w:div w:id="1368945584">
                              <w:marLeft w:val="0"/>
                              <w:marRight w:val="0"/>
                              <w:marTop w:val="0"/>
                              <w:marBottom w:val="0"/>
                              <w:divBdr>
                                <w:top w:val="none" w:sz="0" w:space="0" w:color="auto"/>
                                <w:left w:val="none" w:sz="0" w:space="0" w:color="auto"/>
                                <w:bottom w:val="none" w:sz="0" w:space="0" w:color="auto"/>
                                <w:right w:val="none" w:sz="0" w:space="0" w:color="auto"/>
                              </w:divBdr>
                              <w:divsChild>
                                <w:div w:id="1629119053">
                                  <w:marLeft w:val="0"/>
                                  <w:marRight w:val="0"/>
                                  <w:marTop w:val="0"/>
                                  <w:marBottom w:val="0"/>
                                  <w:divBdr>
                                    <w:top w:val="none" w:sz="0" w:space="0" w:color="auto"/>
                                    <w:left w:val="none" w:sz="0" w:space="0" w:color="auto"/>
                                    <w:bottom w:val="none" w:sz="0" w:space="0" w:color="auto"/>
                                    <w:right w:val="none" w:sz="0" w:space="0" w:color="auto"/>
                                  </w:divBdr>
                                  <w:divsChild>
                                    <w:div w:id="2064938805">
                                      <w:marLeft w:val="0"/>
                                      <w:marRight w:val="0"/>
                                      <w:marTop w:val="0"/>
                                      <w:marBottom w:val="0"/>
                                      <w:divBdr>
                                        <w:top w:val="none" w:sz="0" w:space="0" w:color="auto"/>
                                        <w:left w:val="none" w:sz="0" w:space="0" w:color="auto"/>
                                        <w:bottom w:val="none" w:sz="0" w:space="0" w:color="auto"/>
                                        <w:right w:val="none" w:sz="0" w:space="0" w:color="auto"/>
                                      </w:divBdr>
                                      <w:divsChild>
                                        <w:div w:id="48150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87213">
      <w:bodyDiv w:val="1"/>
      <w:marLeft w:val="0"/>
      <w:marRight w:val="0"/>
      <w:marTop w:val="0"/>
      <w:marBottom w:val="0"/>
      <w:divBdr>
        <w:top w:val="none" w:sz="0" w:space="0" w:color="auto"/>
        <w:left w:val="none" w:sz="0" w:space="0" w:color="auto"/>
        <w:bottom w:val="none" w:sz="0" w:space="0" w:color="auto"/>
        <w:right w:val="none" w:sz="0" w:space="0" w:color="auto"/>
      </w:divBdr>
      <w:divsChild>
        <w:div w:id="758209779">
          <w:marLeft w:val="0"/>
          <w:marRight w:val="0"/>
          <w:marTop w:val="0"/>
          <w:marBottom w:val="0"/>
          <w:divBdr>
            <w:top w:val="none" w:sz="0" w:space="0" w:color="auto"/>
            <w:left w:val="none" w:sz="0" w:space="0" w:color="auto"/>
            <w:bottom w:val="none" w:sz="0" w:space="0" w:color="auto"/>
            <w:right w:val="none" w:sz="0" w:space="0" w:color="auto"/>
          </w:divBdr>
          <w:divsChild>
            <w:div w:id="270018080">
              <w:marLeft w:val="0"/>
              <w:marRight w:val="0"/>
              <w:marTop w:val="0"/>
              <w:marBottom w:val="0"/>
              <w:divBdr>
                <w:top w:val="none" w:sz="0" w:space="0" w:color="auto"/>
                <w:left w:val="none" w:sz="0" w:space="0" w:color="auto"/>
                <w:bottom w:val="none" w:sz="0" w:space="0" w:color="auto"/>
                <w:right w:val="none" w:sz="0" w:space="0" w:color="auto"/>
              </w:divBdr>
              <w:divsChild>
                <w:div w:id="1443960497">
                  <w:marLeft w:val="0"/>
                  <w:marRight w:val="0"/>
                  <w:marTop w:val="0"/>
                  <w:marBottom w:val="0"/>
                  <w:divBdr>
                    <w:top w:val="none" w:sz="0" w:space="0" w:color="auto"/>
                    <w:left w:val="none" w:sz="0" w:space="0" w:color="auto"/>
                    <w:bottom w:val="none" w:sz="0" w:space="0" w:color="auto"/>
                    <w:right w:val="none" w:sz="0" w:space="0" w:color="auto"/>
                  </w:divBdr>
                  <w:divsChild>
                    <w:div w:id="2034648741">
                      <w:marLeft w:val="-225"/>
                      <w:marRight w:val="-225"/>
                      <w:marTop w:val="0"/>
                      <w:marBottom w:val="0"/>
                      <w:divBdr>
                        <w:top w:val="none" w:sz="0" w:space="0" w:color="auto"/>
                        <w:left w:val="none" w:sz="0" w:space="0" w:color="auto"/>
                        <w:bottom w:val="none" w:sz="0" w:space="0" w:color="auto"/>
                        <w:right w:val="none" w:sz="0" w:space="0" w:color="auto"/>
                      </w:divBdr>
                      <w:divsChild>
                        <w:div w:id="328875422">
                          <w:marLeft w:val="0"/>
                          <w:marRight w:val="0"/>
                          <w:marTop w:val="0"/>
                          <w:marBottom w:val="0"/>
                          <w:divBdr>
                            <w:top w:val="none" w:sz="0" w:space="0" w:color="auto"/>
                            <w:left w:val="none" w:sz="0" w:space="0" w:color="auto"/>
                            <w:bottom w:val="none" w:sz="0" w:space="0" w:color="auto"/>
                            <w:right w:val="none" w:sz="0" w:space="0" w:color="auto"/>
                          </w:divBdr>
                          <w:divsChild>
                            <w:div w:id="10272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2042">
      <w:bodyDiv w:val="1"/>
      <w:marLeft w:val="0"/>
      <w:marRight w:val="0"/>
      <w:marTop w:val="0"/>
      <w:marBottom w:val="0"/>
      <w:divBdr>
        <w:top w:val="none" w:sz="0" w:space="0" w:color="auto"/>
        <w:left w:val="none" w:sz="0" w:space="0" w:color="auto"/>
        <w:bottom w:val="none" w:sz="0" w:space="0" w:color="auto"/>
        <w:right w:val="none" w:sz="0" w:space="0" w:color="auto"/>
      </w:divBdr>
    </w:div>
    <w:div w:id="140776245">
      <w:bodyDiv w:val="1"/>
      <w:marLeft w:val="0"/>
      <w:marRight w:val="0"/>
      <w:marTop w:val="0"/>
      <w:marBottom w:val="0"/>
      <w:divBdr>
        <w:top w:val="none" w:sz="0" w:space="0" w:color="auto"/>
        <w:left w:val="none" w:sz="0" w:space="0" w:color="auto"/>
        <w:bottom w:val="none" w:sz="0" w:space="0" w:color="auto"/>
        <w:right w:val="none" w:sz="0" w:space="0" w:color="auto"/>
      </w:divBdr>
      <w:divsChild>
        <w:div w:id="1620527273">
          <w:marLeft w:val="0"/>
          <w:marRight w:val="0"/>
          <w:marTop w:val="0"/>
          <w:marBottom w:val="0"/>
          <w:divBdr>
            <w:top w:val="none" w:sz="0" w:space="0" w:color="auto"/>
            <w:left w:val="none" w:sz="0" w:space="0" w:color="auto"/>
            <w:bottom w:val="none" w:sz="0" w:space="0" w:color="auto"/>
            <w:right w:val="none" w:sz="0" w:space="0" w:color="auto"/>
          </w:divBdr>
          <w:divsChild>
            <w:div w:id="1860925214">
              <w:marLeft w:val="0"/>
              <w:marRight w:val="0"/>
              <w:marTop w:val="100"/>
              <w:marBottom w:val="100"/>
              <w:divBdr>
                <w:top w:val="none" w:sz="0" w:space="0" w:color="auto"/>
                <w:left w:val="none" w:sz="0" w:space="0" w:color="auto"/>
                <w:bottom w:val="none" w:sz="0" w:space="0" w:color="auto"/>
                <w:right w:val="none" w:sz="0" w:space="0" w:color="auto"/>
              </w:divBdr>
              <w:divsChild>
                <w:div w:id="848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879">
      <w:bodyDiv w:val="1"/>
      <w:marLeft w:val="0"/>
      <w:marRight w:val="0"/>
      <w:marTop w:val="0"/>
      <w:marBottom w:val="0"/>
      <w:divBdr>
        <w:top w:val="none" w:sz="0" w:space="0" w:color="auto"/>
        <w:left w:val="none" w:sz="0" w:space="0" w:color="auto"/>
        <w:bottom w:val="none" w:sz="0" w:space="0" w:color="auto"/>
        <w:right w:val="none" w:sz="0" w:space="0" w:color="auto"/>
      </w:divBdr>
      <w:divsChild>
        <w:div w:id="1423792381">
          <w:marLeft w:val="0"/>
          <w:marRight w:val="0"/>
          <w:marTop w:val="0"/>
          <w:marBottom w:val="0"/>
          <w:divBdr>
            <w:top w:val="none" w:sz="0" w:space="0" w:color="auto"/>
            <w:left w:val="none" w:sz="0" w:space="0" w:color="auto"/>
            <w:bottom w:val="none" w:sz="0" w:space="0" w:color="auto"/>
            <w:right w:val="none" w:sz="0" w:space="0" w:color="auto"/>
          </w:divBdr>
          <w:divsChild>
            <w:div w:id="1563366714">
              <w:marLeft w:val="0"/>
              <w:marRight w:val="0"/>
              <w:marTop w:val="0"/>
              <w:marBottom w:val="0"/>
              <w:divBdr>
                <w:top w:val="none" w:sz="0" w:space="0" w:color="auto"/>
                <w:left w:val="none" w:sz="0" w:space="0" w:color="auto"/>
                <w:bottom w:val="none" w:sz="0" w:space="0" w:color="auto"/>
                <w:right w:val="none" w:sz="0" w:space="0" w:color="auto"/>
              </w:divBdr>
              <w:divsChild>
                <w:div w:id="4221897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11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4272">
      <w:bodyDiv w:val="1"/>
      <w:marLeft w:val="0"/>
      <w:marRight w:val="0"/>
      <w:marTop w:val="0"/>
      <w:marBottom w:val="0"/>
      <w:divBdr>
        <w:top w:val="none" w:sz="0" w:space="0" w:color="auto"/>
        <w:left w:val="none" w:sz="0" w:space="0" w:color="auto"/>
        <w:bottom w:val="none" w:sz="0" w:space="0" w:color="auto"/>
        <w:right w:val="none" w:sz="0" w:space="0" w:color="auto"/>
      </w:divBdr>
    </w:div>
    <w:div w:id="143939335">
      <w:bodyDiv w:val="1"/>
      <w:marLeft w:val="0"/>
      <w:marRight w:val="0"/>
      <w:marTop w:val="0"/>
      <w:marBottom w:val="0"/>
      <w:divBdr>
        <w:top w:val="none" w:sz="0" w:space="0" w:color="auto"/>
        <w:left w:val="none" w:sz="0" w:space="0" w:color="auto"/>
        <w:bottom w:val="none" w:sz="0" w:space="0" w:color="auto"/>
        <w:right w:val="none" w:sz="0" w:space="0" w:color="auto"/>
      </w:divBdr>
      <w:divsChild>
        <w:div w:id="714351088">
          <w:marLeft w:val="10"/>
          <w:marRight w:val="10"/>
          <w:marTop w:val="0"/>
          <w:marBottom w:val="0"/>
          <w:divBdr>
            <w:top w:val="none" w:sz="0" w:space="0" w:color="auto"/>
            <w:left w:val="none" w:sz="0" w:space="0" w:color="auto"/>
            <w:bottom w:val="none" w:sz="0" w:space="0" w:color="auto"/>
            <w:right w:val="none" w:sz="0" w:space="0" w:color="auto"/>
          </w:divBdr>
        </w:div>
      </w:divsChild>
    </w:div>
    <w:div w:id="147091762">
      <w:bodyDiv w:val="1"/>
      <w:marLeft w:val="0"/>
      <w:marRight w:val="0"/>
      <w:marTop w:val="0"/>
      <w:marBottom w:val="0"/>
      <w:divBdr>
        <w:top w:val="none" w:sz="0" w:space="0" w:color="auto"/>
        <w:left w:val="none" w:sz="0" w:space="0" w:color="auto"/>
        <w:bottom w:val="none" w:sz="0" w:space="0" w:color="auto"/>
        <w:right w:val="none" w:sz="0" w:space="0" w:color="auto"/>
      </w:divBdr>
      <w:divsChild>
        <w:div w:id="1239362663">
          <w:marLeft w:val="0"/>
          <w:marRight w:val="0"/>
          <w:marTop w:val="0"/>
          <w:marBottom w:val="0"/>
          <w:divBdr>
            <w:top w:val="none" w:sz="0" w:space="0" w:color="auto"/>
            <w:left w:val="none" w:sz="0" w:space="0" w:color="auto"/>
            <w:bottom w:val="none" w:sz="0" w:space="0" w:color="auto"/>
            <w:right w:val="none" w:sz="0" w:space="0" w:color="auto"/>
          </w:divBdr>
          <w:divsChild>
            <w:div w:id="233659831">
              <w:marLeft w:val="0"/>
              <w:marRight w:val="0"/>
              <w:marTop w:val="0"/>
              <w:marBottom w:val="0"/>
              <w:divBdr>
                <w:top w:val="none" w:sz="0" w:space="0" w:color="auto"/>
                <w:left w:val="none" w:sz="0" w:space="0" w:color="auto"/>
                <w:bottom w:val="none" w:sz="0" w:space="0" w:color="auto"/>
                <w:right w:val="none" w:sz="0" w:space="0" w:color="auto"/>
              </w:divBdr>
              <w:divsChild>
                <w:div w:id="541594158">
                  <w:marLeft w:val="0"/>
                  <w:marRight w:val="0"/>
                  <w:marTop w:val="0"/>
                  <w:marBottom w:val="0"/>
                  <w:divBdr>
                    <w:top w:val="none" w:sz="0" w:space="0" w:color="auto"/>
                    <w:left w:val="none" w:sz="0" w:space="0" w:color="auto"/>
                    <w:bottom w:val="none" w:sz="0" w:space="0" w:color="auto"/>
                    <w:right w:val="none" w:sz="0" w:space="0" w:color="auto"/>
                  </w:divBdr>
                  <w:divsChild>
                    <w:div w:id="1507358209">
                      <w:marLeft w:val="0"/>
                      <w:marRight w:val="0"/>
                      <w:marTop w:val="0"/>
                      <w:marBottom w:val="0"/>
                      <w:divBdr>
                        <w:top w:val="none" w:sz="0" w:space="0" w:color="auto"/>
                        <w:left w:val="none" w:sz="0" w:space="0" w:color="auto"/>
                        <w:bottom w:val="none" w:sz="0" w:space="0" w:color="auto"/>
                        <w:right w:val="none" w:sz="0" w:space="0" w:color="auto"/>
                      </w:divBdr>
                      <w:divsChild>
                        <w:div w:id="253712863">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653223925">
                          <w:marLeft w:val="0"/>
                          <w:marRight w:val="0"/>
                          <w:marTop w:val="0"/>
                          <w:marBottom w:val="0"/>
                          <w:divBdr>
                            <w:top w:val="none" w:sz="0" w:space="0" w:color="auto"/>
                            <w:left w:val="none" w:sz="0" w:space="0" w:color="auto"/>
                            <w:bottom w:val="none" w:sz="0" w:space="0" w:color="auto"/>
                            <w:right w:val="none" w:sz="0" w:space="0" w:color="auto"/>
                          </w:divBdr>
                        </w:div>
                        <w:div w:id="689457596">
                          <w:marLeft w:val="0"/>
                          <w:marRight w:val="0"/>
                          <w:marTop w:val="0"/>
                          <w:marBottom w:val="0"/>
                          <w:divBdr>
                            <w:top w:val="none" w:sz="0" w:space="0" w:color="auto"/>
                            <w:left w:val="none" w:sz="0" w:space="0" w:color="auto"/>
                            <w:bottom w:val="none" w:sz="0" w:space="0" w:color="auto"/>
                            <w:right w:val="none" w:sz="0" w:space="0" w:color="auto"/>
                          </w:divBdr>
                          <w:divsChild>
                            <w:div w:id="1088890580">
                              <w:marLeft w:val="0"/>
                              <w:marRight w:val="0"/>
                              <w:marTop w:val="0"/>
                              <w:marBottom w:val="0"/>
                              <w:divBdr>
                                <w:top w:val="none" w:sz="0" w:space="0" w:color="auto"/>
                                <w:left w:val="none" w:sz="0" w:space="0" w:color="auto"/>
                                <w:bottom w:val="none" w:sz="0" w:space="0" w:color="auto"/>
                                <w:right w:val="none" w:sz="0" w:space="0" w:color="auto"/>
                              </w:divBdr>
                              <w:divsChild>
                                <w:div w:id="448353741">
                                  <w:marLeft w:val="0"/>
                                  <w:marRight w:val="0"/>
                                  <w:marTop w:val="0"/>
                                  <w:marBottom w:val="0"/>
                                  <w:divBdr>
                                    <w:top w:val="none" w:sz="0" w:space="0" w:color="auto"/>
                                    <w:left w:val="none" w:sz="0" w:space="0" w:color="auto"/>
                                    <w:bottom w:val="none" w:sz="0" w:space="0" w:color="auto"/>
                                    <w:right w:val="none" w:sz="0" w:space="0" w:color="auto"/>
                                  </w:divBdr>
                                  <w:divsChild>
                                    <w:div w:id="11790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4394">
                          <w:marLeft w:val="0"/>
                          <w:marRight w:val="0"/>
                          <w:marTop w:val="0"/>
                          <w:marBottom w:val="0"/>
                          <w:divBdr>
                            <w:top w:val="none" w:sz="0" w:space="0" w:color="auto"/>
                            <w:left w:val="none" w:sz="0" w:space="0" w:color="auto"/>
                            <w:bottom w:val="none" w:sz="0" w:space="0" w:color="auto"/>
                            <w:right w:val="none" w:sz="0" w:space="0" w:color="auto"/>
                          </w:divBdr>
                        </w:div>
                        <w:div w:id="1182935476">
                          <w:marLeft w:val="0"/>
                          <w:marRight w:val="0"/>
                          <w:marTop w:val="0"/>
                          <w:marBottom w:val="0"/>
                          <w:divBdr>
                            <w:top w:val="none" w:sz="0" w:space="0" w:color="auto"/>
                            <w:left w:val="none" w:sz="0" w:space="0" w:color="auto"/>
                            <w:bottom w:val="none" w:sz="0" w:space="0" w:color="auto"/>
                            <w:right w:val="none" w:sz="0" w:space="0" w:color="auto"/>
                          </w:divBdr>
                        </w:div>
                        <w:div w:id="1507985214">
                          <w:marLeft w:val="0"/>
                          <w:marRight w:val="0"/>
                          <w:marTop w:val="0"/>
                          <w:marBottom w:val="0"/>
                          <w:divBdr>
                            <w:top w:val="none" w:sz="0" w:space="0" w:color="auto"/>
                            <w:left w:val="none" w:sz="0" w:space="0" w:color="auto"/>
                            <w:bottom w:val="none" w:sz="0" w:space="0" w:color="auto"/>
                            <w:right w:val="none" w:sz="0" w:space="0" w:color="auto"/>
                          </w:divBdr>
                          <w:divsChild>
                            <w:div w:id="1494372049">
                              <w:marLeft w:val="0"/>
                              <w:marRight w:val="0"/>
                              <w:marTop w:val="0"/>
                              <w:marBottom w:val="0"/>
                              <w:divBdr>
                                <w:top w:val="none" w:sz="0" w:space="0" w:color="auto"/>
                                <w:left w:val="none" w:sz="0" w:space="0" w:color="auto"/>
                                <w:bottom w:val="none" w:sz="0" w:space="0" w:color="auto"/>
                                <w:right w:val="none" w:sz="0" w:space="0" w:color="auto"/>
                              </w:divBdr>
                              <w:divsChild>
                                <w:div w:id="1171213573">
                                  <w:marLeft w:val="0"/>
                                  <w:marRight w:val="0"/>
                                  <w:marTop w:val="0"/>
                                  <w:marBottom w:val="0"/>
                                  <w:divBdr>
                                    <w:top w:val="none" w:sz="0" w:space="0" w:color="auto"/>
                                    <w:left w:val="none" w:sz="0" w:space="0" w:color="auto"/>
                                    <w:bottom w:val="none" w:sz="0" w:space="0" w:color="auto"/>
                                    <w:right w:val="none" w:sz="0" w:space="0" w:color="auto"/>
                                  </w:divBdr>
                                  <w:divsChild>
                                    <w:div w:id="1626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563">
                          <w:marLeft w:val="0"/>
                          <w:marRight w:val="0"/>
                          <w:marTop w:val="0"/>
                          <w:marBottom w:val="0"/>
                          <w:divBdr>
                            <w:top w:val="none" w:sz="0" w:space="0" w:color="auto"/>
                            <w:left w:val="none" w:sz="0" w:space="0" w:color="auto"/>
                            <w:bottom w:val="none" w:sz="0" w:space="0" w:color="auto"/>
                            <w:right w:val="none" w:sz="0" w:space="0" w:color="auto"/>
                          </w:divBdr>
                          <w:divsChild>
                            <w:div w:id="1844859679">
                              <w:marLeft w:val="0"/>
                              <w:marRight w:val="0"/>
                              <w:marTop w:val="0"/>
                              <w:marBottom w:val="0"/>
                              <w:divBdr>
                                <w:top w:val="none" w:sz="0" w:space="0" w:color="auto"/>
                                <w:left w:val="none" w:sz="0" w:space="0" w:color="auto"/>
                                <w:bottom w:val="none" w:sz="0" w:space="0" w:color="auto"/>
                                <w:right w:val="none" w:sz="0" w:space="0" w:color="auto"/>
                              </w:divBdr>
                              <w:divsChild>
                                <w:div w:id="210699931">
                                  <w:marLeft w:val="0"/>
                                  <w:marRight w:val="0"/>
                                  <w:marTop w:val="0"/>
                                  <w:marBottom w:val="0"/>
                                  <w:divBdr>
                                    <w:top w:val="none" w:sz="0" w:space="0" w:color="auto"/>
                                    <w:left w:val="none" w:sz="0" w:space="0" w:color="auto"/>
                                    <w:bottom w:val="none" w:sz="0" w:space="0" w:color="auto"/>
                                    <w:right w:val="none" w:sz="0" w:space="0" w:color="auto"/>
                                  </w:divBdr>
                                  <w:divsChild>
                                    <w:div w:id="302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1911">
                          <w:marLeft w:val="0"/>
                          <w:marRight w:val="0"/>
                          <w:marTop w:val="0"/>
                          <w:marBottom w:val="0"/>
                          <w:divBdr>
                            <w:top w:val="none" w:sz="0" w:space="0" w:color="auto"/>
                            <w:left w:val="none" w:sz="0" w:space="0" w:color="auto"/>
                            <w:bottom w:val="none" w:sz="0" w:space="0" w:color="auto"/>
                            <w:right w:val="none" w:sz="0" w:space="0" w:color="auto"/>
                          </w:divBdr>
                        </w:div>
                        <w:div w:id="1683362378">
                          <w:marLeft w:val="0"/>
                          <w:marRight w:val="0"/>
                          <w:marTop w:val="0"/>
                          <w:marBottom w:val="0"/>
                          <w:divBdr>
                            <w:top w:val="none" w:sz="0" w:space="0" w:color="auto"/>
                            <w:left w:val="none" w:sz="0" w:space="0" w:color="auto"/>
                            <w:bottom w:val="none" w:sz="0" w:space="0" w:color="auto"/>
                            <w:right w:val="none" w:sz="0" w:space="0" w:color="auto"/>
                          </w:divBdr>
                        </w:div>
                        <w:div w:id="1721317859">
                          <w:marLeft w:val="0"/>
                          <w:marRight w:val="0"/>
                          <w:marTop w:val="0"/>
                          <w:marBottom w:val="0"/>
                          <w:divBdr>
                            <w:top w:val="none" w:sz="0" w:space="0" w:color="auto"/>
                            <w:left w:val="none" w:sz="0" w:space="0" w:color="auto"/>
                            <w:bottom w:val="none" w:sz="0" w:space="0" w:color="auto"/>
                            <w:right w:val="none" w:sz="0" w:space="0" w:color="auto"/>
                          </w:divBdr>
                        </w:div>
                        <w:div w:id="1872300160">
                          <w:marLeft w:val="0"/>
                          <w:marRight w:val="0"/>
                          <w:marTop w:val="0"/>
                          <w:marBottom w:val="0"/>
                          <w:divBdr>
                            <w:top w:val="none" w:sz="0" w:space="0" w:color="auto"/>
                            <w:left w:val="none" w:sz="0" w:space="0" w:color="auto"/>
                            <w:bottom w:val="none" w:sz="0" w:space="0" w:color="auto"/>
                            <w:right w:val="none" w:sz="0" w:space="0" w:color="auto"/>
                          </w:divBdr>
                        </w:div>
                        <w:div w:id="2111120426">
                          <w:marLeft w:val="0"/>
                          <w:marRight w:val="0"/>
                          <w:marTop w:val="0"/>
                          <w:marBottom w:val="0"/>
                          <w:divBdr>
                            <w:top w:val="none" w:sz="0" w:space="0" w:color="auto"/>
                            <w:left w:val="none" w:sz="0" w:space="0" w:color="auto"/>
                            <w:bottom w:val="none" w:sz="0" w:space="0" w:color="auto"/>
                            <w:right w:val="none" w:sz="0" w:space="0" w:color="auto"/>
                          </w:divBdr>
                          <w:divsChild>
                            <w:div w:id="807555811">
                              <w:marLeft w:val="0"/>
                              <w:marRight w:val="0"/>
                              <w:marTop w:val="0"/>
                              <w:marBottom w:val="0"/>
                              <w:divBdr>
                                <w:top w:val="none" w:sz="0" w:space="0" w:color="auto"/>
                                <w:left w:val="none" w:sz="0" w:space="0" w:color="auto"/>
                                <w:bottom w:val="none" w:sz="0" w:space="0" w:color="auto"/>
                                <w:right w:val="none" w:sz="0" w:space="0" w:color="auto"/>
                              </w:divBdr>
                              <w:divsChild>
                                <w:div w:id="1943032699">
                                  <w:marLeft w:val="0"/>
                                  <w:marRight w:val="0"/>
                                  <w:marTop w:val="0"/>
                                  <w:marBottom w:val="0"/>
                                  <w:divBdr>
                                    <w:top w:val="none" w:sz="0" w:space="0" w:color="auto"/>
                                    <w:left w:val="none" w:sz="0" w:space="0" w:color="auto"/>
                                    <w:bottom w:val="none" w:sz="0" w:space="0" w:color="auto"/>
                                    <w:right w:val="none" w:sz="0" w:space="0" w:color="auto"/>
                                  </w:divBdr>
                                  <w:divsChild>
                                    <w:div w:id="688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5970">
      <w:bodyDiv w:val="1"/>
      <w:marLeft w:val="0"/>
      <w:marRight w:val="0"/>
      <w:marTop w:val="0"/>
      <w:marBottom w:val="0"/>
      <w:divBdr>
        <w:top w:val="none" w:sz="0" w:space="0" w:color="auto"/>
        <w:left w:val="none" w:sz="0" w:space="0" w:color="auto"/>
        <w:bottom w:val="none" w:sz="0" w:space="0" w:color="auto"/>
        <w:right w:val="none" w:sz="0" w:space="0" w:color="auto"/>
      </w:divBdr>
    </w:div>
    <w:div w:id="147864443">
      <w:bodyDiv w:val="1"/>
      <w:marLeft w:val="0"/>
      <w:marRight w:val="0"/>
      <w:marTop w:val="0"/>
      <w:marBottom w:val="0"/>
      <w:divBdr>
        <w:top w:val="none" w:sz="0" w:space="0" w:color="auto"/>
        <w:left w:val="none" w:sz="0" w:space="0" w:color="auto"/>
        <w:bottom w:val="none" w:sz="0" w:space="0" w:color="auto"/>
        <w:right w:val="none" w:sz="0" w:space="0" w:color="auto"/>
      </w:divBdr>
    </w:div>
    <w:div w:id="147864888">
      <w:bodyDiv w:val="1"/>
      <w:marLeft w:val="0"/>
      <w:marRight w:val="0"/>
      <w:marTop w:val="0"/>
      <w:marBottom w:val="0"/>
      <w:divBdr>
        <w:top w:val="none" w:sz="0" w:space="0" w:color="auto"/>
        <w:left w:val="none" w:sz="0" w:space="0" w:color="auto"/>
        <w:bottom w:val="none" w:sz="0" w:space="0" w:color="auto"/>
        <w:right w:val="none" w:sz="0" w:space="0" w:color="auto"/>
      </w:divBdr>
    </w:div>
    <w:div w:id="150221812">
      <w:marLeft w:val="0"/>
      <w:marRight w:val="0"/>
      <w:marTop w:val="0"/>
      <w:marBottom w:val="0"/>
      <w:divBdr>
        <w:top w:val="none" w:sz="0" w:space="0" w:color="auto"/>
        <w:left w:val="none" w:sz="0" w:space="0" w:color="auto"/>
        <w:bottom w:val="dashed" w:sz="6" w:space="8" w:color="DCDCDC"/>
        <w:right w:val="none" w:sz="0" w:space="0" w:color="auto"/>
      </w:divBdr>
      <w:divsChild>
        <w:div w:id="1954635052">
          <w:marLeft w:val="0"/>
          <w:marRight w:val="0"/>
          <w:marTop w:val="0"/>
          <w:marBottom w:val="0"/>
          <w:divBdr>
            <w:top w:val="none" w:sz="0" w:space="0" w:color="auto"/>
            <w:left w:val="none" w:sz="0" w:space="0" w:color="auto"/>
            <w:bottom w:val="none" w:sz="0" w:space="0" w:color="auto"/>
            <w:right w:val="none" w:sz="0" w:space="0" w:color="auto"/>
          </w:divBdr>
        </w:div>
      </w:divsChild>
    </w:div>
    <w:div w:id="150603345">
      <w:bodyDiv w:val="1"/>
      <w:marLeft w:val="0"/>
      <w:marRight w:val="0"/>
      <w:marTop w:val="0"/>
      <w:marBottom w:val="0"/>
      <w:divBdr>
        <w:top w:val="none" w:sz="0" w:space="0" w:color="auto"/>
        <w:left w:val="none" w:sz="0" w:space="0" w:color="auto"/>
        <w:bottom w:val="none" w:sz="0" w:space="0" w:color="auto"/>
        <w:right w:val="none" w:sz="0" w:space="0" w:color="auto"/>
      </w:divBdr>
      <w:divsChild>
        <w:div w:id="1784491785">
          <w:marLeft w:val="0"/>
          <w:marRight w:val="0"/>
          <w:marTop w:val="0"/>
          <w:marBottom w:val="0"/>
          <w:divBdr>
            <w:top w:val="none" w:sz="0" w:space="0" w:color="auto"/>
            <w:left w:val="none" w:sz="0" w:space="0" w:color="auto"/>
            <w:bottom w:val="none" w:sz="0" w:space="0" w:color="auto"/>
            <w:right w:val="none" w:sz="0" w:space="0" w:color="auto"/>
          </w:divBdr>
          <w:divsChild>
            <w:div w:id="1337154833">
              <w:marLeft w:val="0"/>
              <w:marRight w:val="0"/>
              <w:marTop w:val="0"/>
              <w:marBottom w:val="0"/>
              <w:divBdr>
                <w:top w:val="none" w:sz="0" w:space="0" w:color="auto"/>
                <w:left w:val="none" w:sz="0" w:space="0" w:color="auto"/>
                <w:bottom w:val="none" w:sz="0" w:space="0" w:color="auto"/>
                <w:right w:val="none" w:sz="0" w:space="0" w:color="auto"/>
              </w:divBdr>
              <w:divsChild>
                <w:div w:id="518079408">
                  <w:marLeft w:val="0"/>
                  <w:marRight w:val="0"/>
                  <w:marTop w:val="0"/>
                  <w:marBottom w:val="0"/>
                  <w:divBdr>
                    <w:top w:val="none" w:sz="0" w:space="0" w:color="auto"/>
                    <w:left w:val="none" w:sz="0" w:space="0" w:color="auto"/>
                    <w:bottom w:val="none" w:sz="0" w:space="0" w:color="auto"/>
                    <w:right w:val="none" w:sz="0" w:space="0" w:color="auto"/>
                  </w:divBdr>
                  <w:divsChild>
                    <w:div w:id="1999191549">
                      <w:marLeft w:val="0"/>
                      <w:marRight w:val="0"/>
                      <w:marTop w:val="0"/>
                      <w:marBottom w:val="0"/>
                      <w:divBdr>
                        <w:top w:val="none" w:sz="0" w:space="0" w:color="auto"/>
                        <w:left w:val="none" w:sz="0" w:space="0" w:color="auto"/>
                        <w:bottom w:val="none" w:sz="0" w:space="0" w:color="auto"/>
                        <w:right w:val="none" w:sz="0" w:space="0" w:color="auto"/>
                      </w:divBdr>
                      <w:divsChild>
                        <w:div w:id="386146696">
                          <w:marLeft w:val="0"/>
                          <w:marRight w:val="0"/>
                          <w:marTop w:val="0"/>
                          <w:marBottom w:val="0"/>
                          <w:divBdr>
                            <w:top w:val="none" w:sz="0" w:space="0" w:color="auto"/>
                            <w:left w:val="none" w:sz="0" w:space="0" w:color="auto"/>
                            <w:bottom w:val="none" w:sz="0" w:space="0" w:color="auto"/>
                            <w:right w:val="none" w:sz="0" w:space="0" w:color="auto"/>
                          </w:divBdr>
                          <w:divsChild>
                            <w:div w:id="348067173">
                              <w:marLeft w:val="0"/>
                              <w:marRight w:val="0"/>
                              <w:marTop w:val="0"/>
                              <w:marBottom w:val="0"/>
                              <w:divBdr>
                                <w:top w:val="none" w:sz="0" w:space="0" w:color="auto"/>
                                <w:left w:val="none" w:sz="0" w:space="0" w:color="auto"/>
                                <w:bottom w:val="none" w:sz="0" w:space="0" w:color="auto"/>
                                <w:right w:val="none" w:sz="0" w:space="0" w:color="auto"/>
                              </w:divBdr>
                            </w:div>
                            <w:div w:id="601376963">
                              <w:marLeft w:val="0"/>
                              <w:marRight w:val="0"/>
                              <w:marTop w:val="0"/>
                              <w:marBottom w:val="0"/>
                              <w:divBdr>
                                <w:top w:val="none" w:sz="0" w:space="0" w:color="auto"/>
                                <w:left w:val="none" w:sz="0" w:space="0" w:color="auto"/>
                                <w:bottom w:val="none" w:sz="0" w:space="0" w:color="auto"/>
                                <w:right w:val="none" w:sz="0" w:space="0" w:color="auto"/>
                              </w:divBdr>
                            </w:div>
                            <w:div w:id="977346941">
                              <w:marLeft w:val="0"/>
                              <w:marRight w:val="0"/>
                              <w:marTop w:val="0"/>
                              <w:marBottom w:val="0"/>
                              <w:divBdr>
                                <w:top w:val="none" w:sz="0" w:space="0" w:color="auto"/>
                                <w:left w:val="none" w:sz="0" w:space="0" w:color="auto"/>
                                <w:bottom w:val="none" w:sz="0" w:space="0" w:color="auto"/>
                                <w:right w:val="none" w:sz="0" w:space="0" w:color="auto"/>
                              </w:divBdr>
                            </w:div>
                            <w:div w:id="1183934813">
                              <w:marLeft w:val="0"/>
                              <w:marRight w:val="0"/>
                              <w:marTop w:val="0"/>
                              <w:marBottom w:val="0"/>
                              <w:divBdr>
                                <w:top w:val="none" w:sz="0" w:space="0" w:color="auto"/>
                                <w:left w:val="none" w:sz="0" w:space="0" w:color="auto"/>
                                <w:bottom w:val="none" w:sz="0" w:space="0" w:color="auto"/>
                                <w:right w:val="none" w:sz="0" w:space="0" w:color="auto"/>
                              </w:divBdr>
                            </w:div>
                            <w:div w:id="1266226201">
                              <w:marLeft w:val="0"/>
                              <w:marRight w:val="0"/>
                              <w:marTop w:val="0"/>
                              <w:marBottom w:val="0"/>
                              <w:divBdr>
                                <w:top w:val="none" w:sz="0" w:space="0" w:color="auto"/>
                                <w:left w:val="none" w:sz="0" w:space="0" w:color="auto"/>
                                <w:bottom w:val="none" w:sz="0" w:space="0" w:color="auto"/>
                                <w:right w:val="none" w:sz="0" w:space="0" w:color="auto"/>
                              </w:divBdr>
                            </w:div>
                            <w:div w:id="1428846345">
                              <w:marLeft w:val="0"/>
                              <w:marRight w:val="0"/>
                              <w:marTop w:val="0"/>
                              <w:marBottom w:val="0"/>
                              <w:divBdr>
                                <w:top w:val="none" w:sz="0" w:space="0" w:color="auto"/>
                                <w:left w:val="none" w:sz="0" w:space="0" w:color="auto"/>
                                <w:bottom w:val="none" w:sz="0" w:space="0" w:color="auto"/>
                                <w:right w:val="none" w:sz="0" w:space="0" w:color="auto"/>
                              </w:divBdr>
                            </w:div>
                            <w:div w:id="1646856674">
                              <w:marLeft w:val="0"/>
                              <w:marRight w:val="0"/>
                              <w:marTop w:val="0"/>
                              <w:marBottom w:val="0"/>
                              <w:divBdr>
                                <w:top w:val="none" w:sz="0" w:space="0" w:color="auto"/>
                                <w:left w:val="none" w:sz="0" w:space="0" w:color="auto"/>
                                <w:bottom w:val="none" w:sz="0" w:space="0" w:color="auto"/>
                                <w:right w:val="none" w:sz="0" w:space="0" w:color="auto"/>
                              </w:divBdr>
                            </w:div>
                            <w:div w:id="2062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2928">
      <w:bodyDiv w:val="1"/>
      <w:marLeft w:val="0"/>
      <w:marRight w:val="0"/>
      <w:marTop w:val="0"/>
      <w:marBottom w:val="0"/>
      <w:divBdr>
        <w:top w:val="none" w:sz="0" w:space="0" w:color="auto"/>
        <w:left w:val="none" w:sz="0" w:space="0" w:color="auto"/>
        <w:bottom w:val="none" w:sz="0" w:space="0" w:color="auto"/>
        <w:right w:val="none" w:sz="0" w:space="0" w:color="auto"/>
      </w:divBdr>
      <w:divsChild>
        <w:div w:id="1315135134">
          <w:marLeft w:val="0"/>
          <w:marRight w:val="0"/>
          <w:marTop w:val="0"/>
          <w:marBottom w:val="0"/>
          <w:divBdr>
            <w:top w:val="none" w:sz="0" w:space="0" w:color="auto"/>
            <w:left w:val="none" w:sz="0" w:space="0" w:color="auto"/>
            <w:bottom w:val="none" w:sz="0" w:space="0" w:color="auto"/>
            <w:right w:val="none" w:sz="0" w:space="0" w:color="auto"/>
          </w:divBdr>
          <w:divsChild>
            <w:div w:id="1249922419">
              <w:marLeft w:val="0"/>
              <w:marRight w:val="0"/>
              <w:marTop w:val="0"/>
              <w:marBottom w:val="0"/>
              <w:divBdr>
                <w:top w:val="none" w:sz="0" w:space="0" w:color="auto"/>
                <w:left w:val="none" w:sz="0" w:space="0" w:color="auto"/>
                <w:bottom w:val="none" w:sz="0" w:space="0" w:color="auto"/>
                <w:right w:val="none" w:sz="0" w:space="0" w:color="auto"/>
              </w:divBdr>
              <w:divsChild>
                <w:div w:id="131800471">
                  <w:marLeft w:val="0"/>
                  <w:marRight w:val="0"/>
                  <w:marTop w:val="0"/>
                  <w:marBottom w:val="0"/>
                  <w:divBdr>
                    <w:top w:val="none" w:sz="0" w:space="0" w:color="auto"/>
                    <w:left w:val="none" w:sz="0" w:space="0" w:color="auto"/>
                    <w:bottom w:val="none" w:sz="0" w:space="0" w:color="auto"/>
                    <w:right w:val="none" w:sz="0" w:space="0" w:color="auto"/>
                  </w:divBdr>
                  <w:divsChild>
                    <w:div w:id="982274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2912955">
      <w:bodyDiv w:val="1"/>
      <w:marLeft w:val="0"/>
      <w:marRight w:val="0"/>
      <w:marTop w:val="0"/>
      <w:marBottom w:val="0"/>
      <w:divBdr>
        <w:top w:val="none" w:sz="0" w:space="0" w:color="auto"/>
        <w:left w:val="none" w:sz="0" w:space="0" w:color="auto"/>
        <w:bottom w:val="none" w:sz="0" w:space="0" w:color="auto"/>
        <w:right w:val="none" w:sz="0" w:space="0" w:color="auto"/>
      </w:divBdr>
      <w:divsChild>
        <w:div w:id="1113095600">
          <w:marLeft w:val="0"/>
          <w:marRight w:val="0"/>
          <w:marTop w:val="0"/>
          <w:marBottom w:val="0"/>
          <w:divBdr>
            <w:top w:val="none" w:sz="0" w:space="0" w:color="auto"/>
            <w:left w:val="none" w:sz="0" w:space="0" w:color="auto"/>
            <w:bottom w:val="none" w:sz="0" w:space="0" w:color="auto"/>
            <w:right w:val="none" w:sz="0" w:space="0" w:color="auto"/>
          </w:divBdr>
          <w:divsChild>
            <w:div w:id="1293051352">
              <w:marLeft w:val="0"/>
              <w:marRight w:val="0"/>
              <w:marTop w:val="0"/>
              <w:marBottom w:val="0"/>
              <w:divBdr>
                <w:top w:val="none" w:sz="0" w:space="0" w:color="auto"/>
                <w:left w:val="none" w:sz="0" w:space="0" w:color="auto"/>
                <w:bottom w:val="none" w:sz="0" w:space="0" w:color="auto"/>
                <w:right w:val="none" w:sz="0" w:space="0" w:color="auto"/>
              </w:divBdr>
              <w:divsChild>
                <w:div w:id="1105541863">
                  <w:marLeft w:val="0"/>
                  <w:marRight w:val="0"/>
                  <w:marTop w:val="0"/>
                  <w:marBottom w:val="0"/>
                  <w:divBdr>
                    <w:top w:val="none" w:sz="0" w:space="0" w:color="auto"/>
                    <w:left w:val="none" w:sz="0" w:space="0" w:color="auto"/>
                    <w:bottom w:val="none" w:sz="0" w:space="0" w:color="auto"/>
                    <w:right w:val="none" w:sz="0" w:space="0" w:color="auto"/>
                  </w:divBdr>
                  <w:divsChild>
                    <w:div w:id="482432344">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54758568">
      <w:bodyDiv w:val="1"/>
      <w:marLeft w:val="0"/>
      <w:marRight w:val="0"/>
      <w:marTop w:val="0"/>
      <w:marBottom w:val="0"/>
      <w:divBdr>
        <w:top w:val="none" w:sz="0" w:space="0" w:color="auto"/>
        <w:left w:val="none" w:sz="0" w:space="0" w:color="auto"/>
        <w:bottom w:val="none" w:sz="0" w:space="0" w:color="auto"/>
        <w:right w:val="none" w:sz="0" w:space="0" w:color="auto"/>
      </w:divBdr>
      <w:divsChild>
        <w:div w:id="373307526">
          <w:marLeft w:val="0"/>
          <w:marRight w:val="0"/>
          <w:marTop w:val="0"/>
          <w:marBottom w:val="0"/>
          <w:divBdr>
            <w:top w:val="none" w:sz="0" w:space="0" w:color="auto"/>
            <w:left w:val="none" w:sz="0" w:space="0" w:color="auto"/>
            <w:bottom w:val="none" w:sz="0" w:space="0" w:color="auto"/>
            <w:right w:val="none" w:sz="0" w:space="0" w:color="auto"/>
          </w:divBdr>
          <w:divsChild>
            <w:div w:id="801458145">
              <w:marLeft w:val="0"/>
              <w:marRight w:val="0"/>
              <w:marTop w:val="0"/>
              <w:marBottom w:val="0"/>
              <w:divBdr>
                <w:top w:val="none" w:sz="0" w:space="0" w:color="auto"/>
                <w:left w:val="none" w:sz="0" w:space="0" w:color="auto"/>
                <w:bottom w:val="none" w:sz="0" w:space="0" w:color="auto"/>
                <w:right w:val="none" w:sz="0" w:space="0" w:color="auto"/>
              </w:divBdr>
              <w:divsChild>
                <w:div w:id="289434676">
                  <w:marLeft w:val="0"/>
                  <w:marRight w:val="0"/>
                  <w:marTop w:val="0"/>
                  <w:marBottom w:val="0"/>
                  <w:divBdr>
                    <w:top w:val="none" w:sz="0" w:space="0" w:color="auto"/>
                    <w:left w:val="none" w:sz="0" w:space="0" w:color="auto"/>
                    <w:bottom w:val="none" w:sz="0" w:space="0" w:color="auto"/>
                    <w:right w:val="none" w:sz="0" w:space="0" w:color="auto"/>
                  </w:divBdr>
                  <w:divsChild>
                    <w:div w:id="179709448">
                      <w:marLeft w:val="0"/>
                      <w:marRight w:val="0"/>
                      <w:marTop w:val="0"/>
                      <w:marBottom w:val="0"/>
                      <w:divBdr>
                        <w:top w:val="none" w:sz="0" w:space="0" w:color="auto"/>
                        <w:left w:val="none" w:sz="0" w:space="0" w:color="auto"/>
                        <w:bottom w:val="none" w:sz="0" w:space="0" w:color="auto"/>
                        <w:right w:val="none" w:sz="0" w:space="0" w:color="auto"/>
                      </w:divBdr>
                      <w:divsChild>
                        <w:div w:id="504980337">
                          <w:marLeft w:val="0"/>
                          <w:marRight w:val="0"/>
                          <w:marTop w:val="0"/>
                          <w:marBottom w:val="0"/>
                          <w:divBdr>
                            <w:top w:val="none" w:sz="0" w:space="0" w:color="auto"/>
                            <w:left w:val="none" w:sz="0" w:space="0" w:color="auto"/>
                            <w:bottom w:val="none" w:sz="0" w:space="0" w:color="auto"/>
                            <w:right w:val="none" w:sz="0" w:space="0" w:color="auto"/>
                          </w:divBdr>
                          <w:divsChild>
                            <w:div w:id="73016887">
                              <w:marLeft w:val="0"/>
                              <w:marRight w:val="0"/>
                              <w:marTop w:val="0"/>
                              <w:marBottom w:val="0"/>
                              <w:divBdr>
                                <w:top w:val="none" w:sz="0" w:space="0" w:color="auto"/>
                                <w:left w:val="none" w:sz="0" w:space="0" w:color="auto"/>
                                <w:bottom w:val="none" w:sz="0" w:space="0" w:color="auto"/>
                                <w:right w:val="none" w:sz="0" w:space="0" w:color="auto"/>
                              </w:divBdr>
                              <w:divsChild>
                                <w:div w:id="1584871274">
                                  <w:marLeft w:val="0"/>
                                  <w:marRight w:val="0"/>
                                  <w:marTop w:val="0"/>
                                  <w:marBottom w:val="0"/>
                                  <w:divBdr>
                                    <w:top w:val="none" w:sz="0" w:space="0" w:color="auto"/>
                                    <w:left w:val="none" w:sz="0" w:space="0" w:color="auto"/>
                                    <w:bottom w:val="none" w:sz="0" w:space="0" w:color="auto"/>
                                    <w:right w:val="none" w:sz="0" w:space="0" w:color="auto"/>
                                  </w:divBdr>
                                  <w:divsChild>
                                    <w:div w:id="1968075216">
                                      <w:marLeft w:val="0"/>
                                      <w:marRight w:val="0"/>
                                      <w:marTop w:val="0"/>
                                      <w:marBottom w:val="0"/>
                                      <w:divBdr>
                                        <w:top w:val="none" w:sz="0" w:space="0" w:color="auto"/>
                                        <w:left w:val="none" w:sz="0" w:space="0" w:color="auto"/>
                                        <w:bottom w:val="none" w:sz="0" w:space="0" w:color="auto"/>
                                        <w:right w:val="none" w:sz="0" w:space="0" w:color="auto"/>
                                      </w:divBdr>
                                      <w:divsChild>
                                        <w:div w:id="83456174">
                                          <w:marLeft w:val="0"/>
                                          <w:marRight w:val="0"/>
                                          <w:marTop w:val="0"/>
                                          <w:marBottom w:val="0"/>
                                          <w:divBdr>
                                            <w:top w:val="none" w:sz="0" w:space="0" w:color="auto"/>
                                            <w:left w:val="none" w:sz="0" w:space="0" w:color="auto"/>
                                            <w:bottom w:val="none" w:sz="0" w:space="0" w:color="auto"/>
                                            <w:right w:val="none" w:sz="0" w:space="0" w:color="auto"/>
                                          </w:divBdr>
                                          <w:divsChild>
                                            <w:div w:id="1778063332">
                                              <w:marLeft w:val="0"/>
                                              <w:marRight w:val="0"/>
                                              <w:marTop w:val="0"/>
                                              <w:marBottom w:val="0"/>
                                              <w:divBdr>
                                                <w:top w:val="none" w:sz="0" w:space="0" w:color="auto"/>
                                                <w:left w:val="none" w:sz="0" w:space="0" w:color="auto"/>
                                                <w:bottom w:val="none" w:sz="0" w:space="0" w:color="auto"/>
                                                <w:right w:val="none" w:sz="0" w:space="0" w:color="auto"/>
                                              </w:divBdr>
                                              <w:divsChild>
                                                <w:div w:id="633873924">
                                                  <w:marLeft w:val="0"/>
                                                  <w:marRight w:val="0"/>
                                                  <w:marTop w:val="0"/>
                                                  <w:marBottom w:val="0"/>
                                                  <w:divBdr>
                                                    <w:top w:val="none" w:sz="0" w:space="0" w:color="auto"/>
                                                    <w:left w:val="none" w:sz="0" w:space="0" w:color="auto"/>
                                                    <w:bottom w:val="none" w:sz="0" w:space="0" w:color="auto"/>
                                                    <w:right w:val="none" w:sz="0" w:space="0" w:color="auto"/>
                                                  </w:divBdr>
                                                  <w:divsChild>
                                                    <w:div w:id="1295714415">
                                                      <w:marLeft w:val="0"/>
                                                      <w:marRight w:val="0"/>
                                                      <w:marTop w:val="0"/>
                                                      <w:marBottom w:val="0"/>
                                                      <w:divBdr>
                                                        <w:top w:val="none" w:sz="0" w:space="0" w:color="auto"/>
                                                        <w:left w:val="none" w:sz="0" w:space="0" w:color="auto"/>
                                                        <w:bottom w:val="none" w:sz="0" w:space="0" w:color="auto"/>
                                                        <w:right w:val="none" w:sz="0" w:space="0" w:color="auto"/>
                                                      </w:divBdr>
                                                      <w:divsChild>
                                                        <w:div w:id="2053725339">
                                                          <w:marLeft w:val="0"/>
                                                          <w:marRight w:val="0"/>
                                                          <w:marTop w:val="0"/>
                                                          <w:marBottom w:val="0"/>
                                                          <w:divBdr>
                                                            <w:top w:val="none" w:sz="0" w:space="0" w:color="auto"/>
                                                            <w:left w:val="none" w:sz="0" w:space="0" w:color="auto"/>
                                                            <w:bottom w:val="none" w:sz="0" w:space="0" w:color="auto"/>
                                                            <w:right w:val="none" w:sz="0" w:space="0" w:color="auto"/>
                                                          </w:divBdr>
                                                          <w:divsChild>
                                                            <w:div w:id="178811168">
                                                              <w:marLeft w:val="0"/>
                                                              <w:marRight w:val="0"/>
                                                              <w:marTop w:val="0"/>
                                                              <w:marBottom w:val="0"/>
                                                              <w:divBdr>
                                                                <w:top w:val="none" w:sz="0" w:space="0" w:color="auto"/>
                                                                <w:left w:val="none" w:sz="0" w:space="0" w:color="auto"/>
                                                                <w:bottom w:val="none" w:sz="0" w:space="0" w:color="auto"/>
                                                                <w:right w:val="none" w:sz="0" w:space="0" w:color="auto"/>
                                                              </w:divBdr>
                                                              <w:divsChild>
                                                                <w:div w:id="562066981">
                                                                  <w:marLeft w:val="0"/>
                                                                  <w:marRight w:val="0"/>
                                                                  <w:marTop w:val="0"/>
                                                                  <w:marBottom w:val="0"/>
                                                                  <w:divBdr>
                                                                    <w:top w:val="none" w:sz="0" w:space="0" w:color="auto"/>
                                                                    <w:left w:val="none" w:sz="0" w:space="0" w:color="auto"/>
                                                                    <w:bottom w:val="none" w:sz="0" w:space="0" w:color="auto"/>
                                                                    <w:right w:val="none" w:sz="0" w:space="0" w:color="auto"/>
                                                                  </w:divBdr>
                                                                  <w:divsChild>
                                                                    <w:div w:id="2026974949">
                                                                      <w:marLeft w:val="0"/>
                                                                      <w:marRight w:val="0"/>
                                                                      <w:marTop w:val="0"/>
                                                                      <w:marBottom w:val="0"/>
                                                                      <w:divBdr>
                                                                        <w:top w:val="none" w:sz="0" w:space="0" w:color="auto"/>
                                                                        <w:left w:val="none" w:sz="0" w:space="0" w:color="auto"/>
                                                                        <w:bottom w:val="none" w:sz="0" w:space="0" w:color="auto"/>
                                                                        <w:right w:val="none" w:sz="0" w:space="0" w:color="auto"/>
                                                                      </w:divBdr>
                                                                      <w:divsChild>
                                                                        <w:div w:id="1724910896">
                                                                          <w:marLeft w:val="0"/>
                                                                          <w:marRight w:val="0"/>
                                                                          <w:marTop w:val="0"/>
                                                                          <w:marBottom w:val="0"/>
                                                                          <w:divBdr>
                                                                            <w:top w:val="none" w:sz="0" w:space="0" w:color="auto"/>
                                                                            <w:left w:val="none" w:sz="0" w:space="0" w:color="auto"/>
                                                                            <w:bottom w:val="none" w:sz="0" w:space="0" w:color="auto"/>
                                                                            <w:right w:val="none" w:sz="0" w:space="0" w:color="auto"/>
                                                                          </w:divBdr>
                                                                          <w:divsChild>
                                                                            <w:div w:id="1173688614">
                                                                              <w:marLeft w:val="0"/>
                                                                              <w:marRight w:val="0"/>
                                                                              <w:marTop w:val="0"/>
                                                                              <w:marBottom w:val="0"/>
                                                                              <w:divBdr>
                                                                                <w:top w:val="none" w:sz="0" w:space="0" w:color="auto"/>
                                                                                <w:left w:val="none" w:sz="0" w:space="0" w:color="auto"/>
                                                                                <w:bottom w:val="none" w:sz="0" w:space="0" w:color="auto"/>
                                                                                <w:right w:val="none" w:sz="0" w:space="0" w:color="auto"/>
                                                                              </w:divBdr>
                                                                              <w:divsChild>
                                                                                <w:div w:id="1297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75992">
      <w:bodyDiv w:val="1"/>
      <w:marLeft w:val="0"/>
      <w:marRight w:val="0"/>
      <w:marTop w:val="0"/>
      <w:marBottom w:val="0"/>
      <w:divBdr>
        <w:top w:val="none" w:sz="0" w:space="0" w:color="auto"/>
        <w:left w:val="none" w:sz="0" w:space="0" w:color="auto"/>
        <w:bottom w:val="none" w:sz="0" w:space="0" w:color="auto"/>
        <w:right w:val="none" w:sz="0" w:space="0" w:color="auto"/>
      </w:divBdr>
    </w:div>
    <w:div w:id="162286661">
      <w:bodyDiv w:val="1"/>
      <w:marLeft w:val="0"/>
      <w:marRight w:val="0"/>
      <w:marTop w:val="0"/>
      <w:marBottom w:val="0"/>
      <w:divBdr>
        <w:top w:val="none" w:sz="0" w:space="0" w:color="auto"/>
        <w:left w:val="none" w:sz="0" w:space="0" w:color="auto"/>
        <w:bottom w:val="none" w:sz="0" w:space="0" w:color="auto"/>
        <w:right w:val="none" w:sz="0" w:space="0" w:color="auto"/>
      </w:divBdr>
      <w:divsChild>
        <w:div w:id="837306383">
          <w:marLeft w:val="0"/>
          <w:marRight w:val="0"/>
          <w:marTop w:val="0"/>
          <w:marBottom w:val="0"/>
          <w:divBdr>
            <w:top w:val="none" w:sz="0" w:space="0" w:color="auto"/>
            <w:left w:val="none" w:sz="0" w:space="0" w:color="auto"/>
            <w:bottom w:val="none" w:sz="0" w:space="0" w:color="auto"/>
            <w:right w:val="none" w:sz="0" w:space="0" w:color="auto"/>
          </w:divBdr>
        </w:div>
        <w:div w:id="2017069301">
          <w:marLeft w:val="0"/>
          <w:marRight w:val="0"/>
          <w:marTop w:val="0"/>
          <w:marBottom w:val="0"/>
          <w:divBdr>
            <w:top w:val="none" w:sz="0" w:space="0" w:color="auto"/>
            <w:left w:val="none" w:sz="0" w:space="0" w:color="auto"/>
            <w:bottom w:val="none" w:sz="0" w:space="0" w:color="auto"/>
            <w:right w:val="none" w:sz="0" w:space="0" w:color="auto"/>
          </w:divBdr>
        </w:div>
        <w:div w:id="940650940">
          <w:marLeft w:val="0"/>
          <w:marRight w:val="0"/>
          <w:marTop w:val="0"/>
          <w:marBottom w:val="0"/>
          <w:divBdr>
            <w:top w:val="none" w:sz="0" w:space="0" w:color="auto"/>
            <w:left w:val="none" w:sz="0" w:space="0" w:color="auto"/>
            <w:bottom w:val="none" w:sz="0" w:space="0" w:color="auto"/>
            <w:right w:val="none" w:sz="0" w:space="0" w:color="auto"/>
          </w:divBdr>
        </w:div>
        <w:div w:id="419916034">
          <w:marLeft w:val="0"/>
          <w:marRight w:val="0"/>
          <w:marTop w:val="0"/>
          <w:marBottom w:val="0"/>
          <w:divBdr>
            <w:top w:val="none" w:sz="0" w:space="0" w:color="auto"/>
            <w:left w:val="none" w:sz="0" w:space="0" w:color="auto"/>
            <w:bottom w:val="none" w:sz="0" w:space="0" w:color="auto"/>
            <w:right w:val="none" w:sz="0" w:space="0" w:color="auto"/>
          </w:divBdr>
        </w:div>
        <w:div w:id="132143521">
          <w:marLeft w:val="0"/>
          <w:marRight w:val="0"/>
          <w:marTop w:val="0"/>
          <w:marBottom w:val="0"/>
          <w:divBdr>
            <w:top w:val="none" w:sz="0" w:space="0" w:color="auto"/>
            <w:left w:val="none" w:sz="0" w:space="0" w:color="auto"/>
            <w:bottom w:val="none" w:sz="0" w:space="0" w:color="auto"/>
            <w:right w:val="none" w:sz="0" w:space="0" w:color="auto"/>
          </w:divBdr>
        </w:div>
        <w:div w:id="244145238">
          <w:marLeft w:val="0"/>
          <w:marRight w:val="0"/>
          <w:marTop w:val="0"/>
          <w:marBottom w:val="0"/>
          <w:divBdr>
            <w:top w:val="none" w:sz="0" w:space="0" w:color="auto"/>
            <w:left w:val="none" w:sz="0" w:space="0" w:color="auto"/>
            <w:bottom w:val="none" w:sz="0" w:space="0" w:color="auto"/>
            <w:right w:val="none" w:sz="0" w:space="0" w:color="auto"/>
          </w:divBdr>
        </w:div>
        <w:div w:id="1906643374">
          <w:marLeft w:val="0"/>
          <w:marRight w:val="0"/>
          <w:marTop w:val="0"/>
          <w:marBottom w:val="0"/>
          <w:divBdr>
            <w:top w:val="none" w:sz="0" w:space="0" w:color="auto"/>
            <w:left w:val="none" w:sz="0" w:space="0" w:color="auto"/>
            <w:bottom w:val="none" w:sz="0" w:space="0" w:color="auto"/>
            <w:right w:val="none" w:sz="0" w:space="0" w:color="auto"/>
          </w:divBdr>
        </w:div>
        <w:div w:id="1141263251">
          <w:marLeft w:val="0"/>
          <w:marRight w:val="0"/>
          <w:marTop w:val="0"/>
          <w:marBottom w:val="0"/>
          <w:divBdr>
            <w:top w:val="none" w:sz="0" w:space="0" w:color="auto"/>
            <w:left w:val="none" w:sz="0" w:space="0" w:color="auto"/>
            <w:bottom w:val="none" w:sz="0" w:space="0" w:color="auto"/>
            <w:right w:val="none" w:sz="0" w:space="0" w:color="auto"/>
          </w:divBdr>
        </w:div>
        <w:div w:id="1991251443">
          <w:marLeft w:val="0"/>
          <w:marRight w:val="0"/>
          <w:marTop w:val="0"/>
          <w:marBottom w:val="0"/>
          <w:divBdr>
            <w:top w:val="none" w:sz="0" w:space="0" w:color="auto"/>
            <w:left w:val="none" w:sz="0" w:space="0" w:color="auto"/>
            <w:bottom w:val="none" w:sz="0" w:space="0" w:color="auto"/>
            <w:right w:val="none" w:sz="0" w:space="0" w:color="auto"/>
          </w:divBdr>
        </w:div>
        <w:div w:id="713580950">
          <w:marLeft w:val="0"/>
          <w:marRight w:val="0"/>
          <w:marTop w:val="0"/>
          <w:marBottom w:val="0"/>
          <w:divBdr>
            <w:top w:val="none" w:sz="0" w:space="0" w:color="auto"/>
            <w:left w:val="none" w:sz="0" w:space="0" w:color="auto"/>
            <w:bottom w:val="none" w:sz="0" w:space="0" w:color="auto"/>
            <w:right w:val="none" w:sz="0" w:space="0" w:color="auto"/>
          </w:divBdr>
        </w:div>
        <w:div w:id="1617369593">
          <w:marLeft w:val="0"/>
          <w:marRight w:val="0"/>
          <w:marTop w:val="0"/>
          <w:marBottom w:val="0"/>
          <w:divBdr>
            <w:top w:val="none" w:sz="0" w:space="0" w:color="auto"/>
            <w:left w:val="none" w:sz="0" w:space="0" w:color="auto"/>
            <w:bottom w:val="none" w:sz="0" w:space="0" w:color="auto"/>
            <w:right w:val="none" w:sz="0" w:space="0" w:color="auto"/>
          </w:divBdr>
        </w:div>
        <w:div w:id="2087846683">
          <w:marLeft w:val="0"/>
          <w:marRight w:val="0"/>
          <w:marTop w:val="0"/>
          <w:marBottom w:val="0"/>
          <w:divBdr>
            <w:top w:val="none" w:sz="0" w:space="0" w:color="auto"/>
            <w:left w:val="none" w:sz="0" w:space="0" w:color="auto"/>
            <w:bottom w:val="none" w:sz="0" w:space="0" w:color="auto"/>
            <w:right w:val="none" w:sz="0" w:space="0" w:color="auto"/>
          </w:divBdr>
        </w:div>
        <w:div w:id="696589946">
          <w:marLeft w:val="0"/>
          <w:marRight w:val="0"/>
          <w:marTop w:val="0"/>
          <w:marBottom w:val="0"/>
          <w:divBdr>
            <w:top w:val="none" w:sz="0" w:space="0" w:color="auto"/>
            <w:left w:val="none" w:sz="0" w:space="0" w:color="auto"/>
            <w:bottom w:val="none" w:sz="0" w:space="0" w:color="auto"/>
            <w:right w:val="none" w:sz="0" w:space="0" w:color="auto"/>
          </w:divBdr>
        </w:div>
        <w:div w:id="1363479002">
          <w:marLeft w:val="0"/>
          <w:marRight w:val="0"/>
          <w:marTop w:val="0"/>
          <w:marBottom w:val="0"/>
          <w:divBdr>
            <w:top w:val="none" w:sz="0" w:space="0" w:color="auto"/>
            <w:left w:val="none" w:sz="0" w:space="0" w:color="auto"/>
            <w:bottom w:val="none" w:sz="0" w:space="0" w:color="auto"/>
            <w:right w:val="none" w:sz="0" w:space="0" w:color="auto"/>
          </w:divBdr>
        </w:div>
        <w:div w:id="2080403536">
          <w:marLeft w:val="0"/>
          <w:marRight w:val="0"/>
          <w:marTop w:val="0"/>
          <w:marBottom w:val="0"/>
          <w:divBdr>
            <w:top w:val="none" w:sz="0" w:space="0" w:color="auto"/>
            <w:left w:val="none" w:sz="0" w:space="0" w:color="auto"/>
            <w:bottom w:val="none" w:sz="0" w:space="0" w:color="auto"/>
            <w:right w:val="none" w:sz="0" w:space="0" w:color="auto"/>
          </w:divBdr>
        </w:div>
        <w:div w:id="1532498397">
          <w:marLeft w:val="0"/>
          <w:marRight w:val="0"/>
          <w:marTop w:val="0"/>
          <w:marBottom w:val="0"/>
          <w:divBdr>
            <w:top w:val="none" w:sz="0" w:space="0" w:color="auto"/>
            <w:left w:val="none" w:sz="0" w:space="0" w:color="auto"/>
            <w:bottom w:val="none" w:sz="0" w:space="0" w:color="auto"/>
            <w:right w:val="none" w:sz="0" w:space="0" w:color="auto"/>
          </w:divBdr>
        </w:div>
        <w:div w:id="1250845363">
          <w:marLeft w:val="0"/>
          <w:marRight w:val="0"/>
          <w:marTop w:val="0"/>
          <w:marBottom w:val="0"/>
          <w:divBdr>
            <w:top w:val="none" w:sz="0" w:space="0" w:color="auto"/>
            <w:left w:val="none" w:sz="0" w:space="0" w:color="auto"/>
            <w:bottom w:val="none" w:sz="0" w:space="0" w:color="auto"/>
            <w:right w:val="none" w:sz="0" w:space="0" w:color="auto"/>
          </w:divBdr>
        </w:div>
        <w:div w:id="80152514">
          <w:marLeft w:val="0"/>
          <w:marRight w:val="0"/>
          <w:marTop w:val="0"/>
          <w:marBottom w:val="0"/>
          <w:divBdr>
            <w:top w:val="none" w:sz="0" w:space="0" w:color="auto"/>
            <w:left w:val="none" w:sz="0" w:space="0" w:color="auto"/>
            <w:bottom w:val="none" w:sz="0" w:space="0" w:color="auto"/>
            <w:right w:val="none" w:sz="0" w:space="0" w:color="auto"/>
          </w:divBdr>
        </w:div>
        <w:div w:id="610934326">
          <w:marLeft w:val="720"/>
          <w:marRight w:val="0"/>
          <w:marTop w:val="180"/>
          <w:marBottom w:val="120"/>
          <w:divBdr>
            <w:top w:val="none" w:sz="0" w:space="0" w:color="auto"/>
            <w:left w:val="none" w:sz="0" w:space="0" w:color="auto"/>
            <w:bottom w:val="none" w:sz="0" w:space="0" w:color="auto"/>
            <w:right w:val="none" w:sz="0" w:space="0" w:color="auto"/>
          </w:divBdr>
        </w:div>
        <w:div w:id="457919872">
          <w:marLeft w:val="0"/>
          <w:marRight w:val="0"/>
          <w:marTop w:val="0"/>
          <w:marBottom w:val="120"/>
          <w:divBdr>
            <w:top w:val="none" w:sz="0" w:space="0" w:color="auto"/>
            <w:left w:val="none" w:sz="0" w:space="0" w:color="auto"/>
            <w:bottom w:val="none" w:sz="0" w:space="0" w:color="auto"/>
            <w:right w:val="none" w:sz="0" w:space="0" w:color="auto"/>
          </w:divBdr>
        </w:div>
        <w:div w:id="891424895">
          <w:marLeft w:val="0"/>
          <w:marRight w:val="0"/>
          <w:marTop w:val="0"/>
          <w:marBottom w:val="120"/>
          <w:divBdr>
            <w:top w:val="none" w:sz="0" w:space="0" w:color="auto"/>
            <w:left w:val="none" w:sz="0" w:space="0" w:color="auto"/>
            <w:bottom w:val="none" w:sz="0" w:space="0" w:color="auto"/>
            <w:right w:val="none" w:sz="0" w:space="0" w:color="auto"/>
          </w:divBdr>
        </w:div>
        <w:div w:id="1622153180">
          <w:marLeft w:val="0"/>
          <w:marRight w:val="0"/>
          <w:marTop w:val="0"/>
          <w:marBottom w:val="120"/>
          <w:divBdr>
            <w:top w:val="none" w:sz="0" w:space="0" w:color="auto"/>
            <w:left w:val="none" w:sz="0" w:space="0" w:color="auto"/>
            <w:bottom w:val="none" w:sz="0" w:space="0" w:color="auto"/>
            <w:right w:val="none" w:sz="0" w:space="0" w:color="auto"/>
          </w:divBdr>
        </w:div>
        <w:div w:id="1402943215">
          <w:marLeft w:val="0"/>
          <w:marRight w:val="0"/>
          <w:marTop w:val="0"/>
          <w:marBottom w:val="120"/>
          <w:divBdr>
            <w:top w:val="none" w:sz="0" w:space="0" w:color="auto"/>
            <w:left w:val="none" w:sz="0" w:space="0" w:color="auto"/>
            <w:bottom w:val="none" w:sz="0" w:space="0" w:color="auto"/>
            <w:right w:val="none" w:sz="0" w:space="0" w:color="auto"/>
          </w:divBdr>
        </w:div>
        <w:div w:id="2031298666">
          <w:marLeft w:val="720"/>
          <w:marRight w:val="0"/>
          <w:marTop w:val="180"/>
          <w:marBottom w:val="120"/>
          <w:divBdr>
            <w:top w:val="none" w:sz="0" w:space="0" w:color="auto"/>
            <w:left w:val="none" w:sz="0" w:space="0" w:color="auto"/>
            <w:bottom w:val="none" w:sz="0" w:space="0" w:color="auto"/>
            <w:right w:val="none" w:sz="0" w:space="0" w:color="auto"/>
          </w:divBdr>
        </w:div>
        <w:div w:id="21588463">
          <w:marLeft w:val="0"/>
          <w:marRight w:val="0"/>
          <w:marTop w:val="0"/>
          <w:marBottom w:val="120"/>
          <w:divBdr>
            <w:top w:val="none" w:sz="0" w:space="0" w:color="auto"/>
            <w:left w:val="none" w:sz="0" w:space="0" w:color="auto"/>
            <w:bottom w:val="none" w:sz="0" w:space="0" w:color="auto"/>
            <w:right w:val="none" w:sz="0" w:space="0" w:color="auto"/>
          </w:divBdr>
        </w:div>
        <w:div w:id="309099623">
          <w:marLeft w:val="0"/>
          <w:marRight w:val="0"/>
          <w:marTop w:val="0"/>
          <w:marBottom w:val="120"/>
          <w:divBdr>
            <w:top w:val="none" w:sz="0" w:space="0" w:color="auto"/>
            <w:left w:val="none" w:sz="0" w:space="0" w:color="auto"/>
            <w:bottom w:val="none" w:sz="0" w:space="0" w:color="auto"/>
            <w:right w:val="none" w:sz="0" w:space="0" w:color="auto"/>
          </w:divBdr>
        </w:div>
        <w:div w:id="607735242">
          <w:marLeft w:val="0"/>
          <w:marRight w:val="0"/>
          <w:marTop w:val="0"/>
          <w:marBottom w:val="120"/>
          <w:divBdr>
            <w:top w:val="none" w:sz="0" w:space="0" w:color="auto"/>
            <w:left w:val="none" w:sz="0" w:space="0" w:color="auto"/>
            <w:bottom w:val="none" w:sz="0" w:space="0" w:color="auto"/>
            <w:right w:val="none" w:sz="0" w:space="0" w:color="auto"/>
          </w:divBdr>
        </w:div>
        <w:div w:id="1247961553">
          <w:marLeft w:val="0"/>
          <w:marRight w:val="0"/>
          <w:marTop w:val="0"/>
          <w:marBottom w:val="0"/>
          <w:divBdr>
            <w:top w:val="none" w:sz="0" w:space="0" w:color="auto"/>
            <w:left w:val="none" w:sz="0" w:space="0" w:color="auto"/>
            <w:bottom w:val="none" w:sz="0" w:space="0" w:color="auto"/>
            <w:right w:val="none" w:sz="0" w:space="0" w:color="auto"/>
          </w:divBdr>
        </w:div>
        <w:div w:id="772431720">
          <w:marLeft w:val="0"/>
          <w:marRight w:val="0"/>
          <w:marTop w:val="0"/>
          <w:marBottom w:val="0"/>
          <w:divBdr>
            <w:top w:val="none" w:sz="0" w:space="0" w:color="auto"/>
            <w:left w:val="none" w:sz="0" w:space="0" w:color="auto"/>
            <w:bottom w:val="none" w:sz="0" w:space="0" w:color="auto"/>
            <w:right w:val="none" w:sz="0" w:space="0" w:color="auto"/>
          </w:divBdr>
        </w:div>
        <w:div w:id="1056397315">
          <w:marLeft w:val="0"/>
          <w:marRight w:val="0"/>
          <w:marTop w:val="0"/>
          <w:marBottom w:val="0"/>
          <w:divBdr>
            <w:top w:val="none" w:sz="0" w:space="0" w:color="auto"/>
            <w:left w:val="none" w:sz="0" w:space="0" w:color="auto"/>
            <w:bottom w:val="none" w:sz="0" w:space="0" w:color="auto"/>
            <w:right w:val="none" w:sz="0" w:space="0" w:color="auto"/>
          </w:divBdr>
        </w:div>
        <w:div w:id="325865826">
          <w:marLeft w:val="0"/>
          <w:marRight w:val="0"/>
          <w:marTop w:val="0"/>
          <w:marBottom w:val="0"/>
          <w:divBdr>
            <w:top w:val="none" w:sz="0" w:space="0" w:color="auto"/>
            <w:left w:val="none" w:sz="0" w:space="0" w:color="auto"/>
            <w:bottom w:val="none" w:sz="0" w:space="0" w:color="auto"/>
            <w:right w:val="none" w:sz="0" w:space="0" w:color="auto"/>
          </w:divBdr>
        </w:div>
        <w:div w:id="714696027">
          <w:marLeft w:val="0"/>
          <w:marRight w:val="0"/>
          <w:marTop w:val="0"/>
          <w:marBottom w:val="0"/>
          <w:divBdr>
            <w:top w:val="none" w:sz="0" w:space="0" w:color="auto"/>
            <w:left w:val="none" w:sz="0" w:space="0" w:color="auto"/>
            <w:bottom w:val="none" w:sz="0" w:space="0" w:color="auto"/>
            <w:right w:val="none" w:sz="0" w:space="0" w:color="auto"/>
          </w:divBdr>
        </w:div>
        <w:div w:id="2064789018">
          <w:marLeft w:val="0"/>
          <w:marRight w:val="0"/>
          <w:marTop w:val="0"/>
          <w:marBottom w:val="0"/>
          <w:divBdr>
            <w:top w:val="none" w:sz="0" w:space="0" w:color="auto"/>
            <w:left w:val="none" w:sz="0" w:space="0" w:color="auto"/>
            <w:bottom w:val="none" w:sz="0" w:space="0" w:color="auto"/>
            <w:right w:val="none" w:sz="0" w:space="0" w:color="auto"/>
          </w:divBdr>
        </w:div>
        <w:div w:id="761529547">
          <w:marLeft w:val="0"/>
          <w:marRight w:val="0"/>
          <w:marTop w:val="0"/>
          <w:marBottom w:val="0"/>
          <w:divBdr>
            <w:top w:val="none" w:sz="0" w:space="0" w:color="auto"/>
            <w:left w:val="none" w:sz="0" w:space="0" w:color="auto"/>
            <w:bottom w:val="none" w:sz="0" w:space="0" w:color="auto"/>
            <w:right w:val="none" w:sz="0" w:space="0" w:color="auto"/>
          </w:divBdr>
        </w:div>
        <w:div w:id="2053379990">
          <w:marLeft w:val="0"/>
          <w:marRight w:val="0"/>
          <w:marTop w:val="0"/>
          <w:marBottom w:val="0"/>
          <w:divBdr>
            <w:top w:val="none" w:sz="0" w:space="0" w:color="auto"/>
            <w:left w:val="none" w:sz="0" w:space="0" w:color="auto"/>
            <w:bottom w:val="none" w:sz="0" w:space="0" w:color="auto"/>
            <w:right w:val="none" w:sz="0" w:space="0" w:color="auto"/>
          </w:divBdr>
        </w:div>
        <w:div w:id="1751348405">
          <w:marLeft w:val="0"/>
          <w:marRight w:val="0"/>
          <w:marTop w:val="0"/>
          <w:marBottom w:val="0"/>
          <w:divBdr>
            <w:top w:val="none" w:sz="0" w:space="0" w:color="auto"/>
            <w:left w:val="none" w:sz="0" w:space="0" w:color="auto"/>
            <w:bottom w:val="none" w:sz="0" w:space="0" w:color="auto"/>
            <w:right w:val="none" w:sz="0" w:space="0" w:color="auto"/>
          </w:divBdr>
        </w:div>
        <w:div w:id="1787116627">
          <w:marLeft w:val="0"/>
          <w:marRight w:val="0"/>
          <w:marTop w:val="0"/>
          <w:marBottom w:val="0"/>
          <w:divBdr>
            <w:top w:val="none" w:sz="0" w:space="0" w:color="auto"/>
            <w:left w:val="none" w:sz="0" w:space="0" w:color="auto"/>
            <w:bottom w:val="none" w:sz="0" w:space="0" w:color="auto"/>
            <w:right w:val="none" w:sz="0" w:space="0" w:color="auto"/>
          </w:divBdr>
        </w:div>
        <w:div w:id="1720713563">
          <w:marLeft w:val="0"/>
          <w:marRight w:val="0"/>
          <w:marTop w:val="0"/>
          <w:marBottom w:val="0"/>
          <w:divBdr>
            <w:top w:val="none" w:sz="0" w:space="0" w:color="auto"/>
            <w:left w:val="none" w:sz="0" w:space="0" w:color="auto"/>
            <w:bottom w:val="none" w:sz="0" w:space="0" w:color="auto"/>
            <w:right w:val="none" w:sz="0" w:space="0" w:color="auto"/>
          </w:divBdr>
        </w:div>
        <w:div w:id="14160207">
          <w:marLeft w:val="0"/>
          <w:marRight w:val="0"/>
          <w:marTop w:val="0"/>
          <w:marBottom w:val="0"/>
          <w:divBdr>
            <w:top w:val="none" w:sz="0" w:space="0" w:color="auto"/>
            <w:left w:val="none" w:sz="0" w:space="0" w:color="auto"/>
            <w:bottom w:val="none" w:sz="0" w:space="0" w:color="auto"/>
            <w:right w:val="none" w:sz="0" w:space="0" w:color="auto"/>
          </w:divBdr>
        </w:div>
        <w:div w:id="39718067">
          <w:marLeft w:val="0"/>
          <w:marRight w:val="0"/>
          <w:marTop w:val="0"/>
          <w:marBottom w:val="0"/>
          <w:divBdr>
            <w:top w:val="none" w:sz="0" w:space="0" w:color="auto"/>
            <w:left w:val="none" w:sz="0" w:space="0" w:color="auto"/>
            <w:bottom w:val="none" w:sz="0" w:space="0" w:color="auto"/>
            <w:right w:val="none" w:sz="0" w:space="0" w:color="auto"/>
          </w:divBdr>
        </w:div>
        <w:div w:id="782848124">
          <w:marLeft w:val="0"/>
          <w:marRight w:val="0"/>
          <w:marTop w:val="0"/>
          <w:marBottom w:val="0"/>
          <w:divBdr>
            <w:top w:val="none" w:sz="0" w:space="0" w:color="auto"/>
            <w:left w:val="none" w:sz="0" w:space="0" w:color="auto"/>
            <w:bottom w:val="none" w:sz="0" w:space="0" w:color="auto"/>
            <w:right w:val="none" w:sz="0" w:space="0" w:color="auto"/>
          </w:divBdr>
        </w:div>
        <w:div w:id="943420086">
          <w:marLeft w:val="0"/>
          <w:marRight w:val="0"/>
          <w:marTop w:val="0"/>
          <w:marBottom w:val="0"/>
          <w:divBdr>
            <w:top w:val="none" w:sz="0" w:space="0" w:color="auto"/>
            <w:left w:val="none" w:sz="0" w:space="0" w:color="auto"/>
            <w:bottom w:val="none" w:sz="0" w:space="0" w:color="auto"/>
            <w:right w:val="none" w:sz="0" w:space="0" w:color="auto"/>
          </w:divBdr>
        </w:div>
        <w:div w:id="1635983928">
          <w:marLeft w:val="0"/>
          <w:marRight w:val="0"/>
          <w:marTop w:val="0"/>
          <w:marBottom w:val="0"/>
          <w:divBdr>
            <w:top w:val="none" w:sz="0" w:space="0" w:color="auto"/>
            <w:left w:val="none" w:sz="0" w:space="0" w:color="auto"/>
            <w:bottom w:val="none" w:sz="0" w:space="0" w:color="auto"/>
            <w:right w:val="none" w:sz="0" w:space="0" w:color="auto"/>
          </w:divBdr>
        </w:div>
        <w:div w:id="1158039436">
          <w:marLeft w:val="0"/>
          <w:marRight w:val="0"/>
          <w:marTop w:val="0"/>
          <w:marBottom w:val="0"/>
          <w:divBdr>
            <w:top w:val="none" w:sz="0" w:space="0" w:color="auto"/>
            <w:left w:val="none" w:sz="0" w:space="0" w:color="auto"/>
            <w:bottom w:val="none" w:sz="0" w:space="0" w:color="auto"/>
            <w:right w:val="none" w:sz="0" w:space="0" w:color="auto"/>
          </w:divBdr>
        </w:div>
        <w:div w:id="1886285686">
          <w:marLeft w:val="0"/>
          <w:marRight w:val="0"/>
          <w:marTop w:val="0"/>
          <w:marBottom w:val="0"/>
          <w:divBdr>
            <w:top w:val="none" w:sz="0" w:space="0" w:color="auto"/>
            <w:left w:val="none" w:sz="0" w:space="0" w:color="auto"/>
            <w:bottom w:val="none" w:sz="0" w:space="0" w:color="auto"/>
            <w:right w:val="none" w:sz="0" w:space="0" w:color="auto"/>
          </w:divBdr>
        </w:div>
        <w:div w:id="670908568">
          <w:marLeft w:val="0"/>
          <w:marRight w:val="0"/>
          <w:marTop w:val="0"/>
          <w:marBottom w:val="0"/>
          <w:divBdr>
            <w:top w:val="none" w:sz="0" w:space="0" w:color="auto"/>
            <w:left w:val="none" w:sz="0" w:space="0" w:color="auto"/>
            <w:bottom w:val="none" w:sz="0" w:space="0" w:color="auto"/>
            <w:right w:val="none" w:sz="0" w:space="0" w:color="auto"/>
          </w:divBdr>
        </w:div>
        <w:div w:id="506791367">
          <w:marLeft w:val="0"/>
          <w:marRight w:val="0"/>
          <w:marTop w:val="0"/>
          <w:marBottom w:val="0"/>
          <w:divBdr>
            <w:top w:val="none" w:sz="0" w:space="0" w:color="auto"/>
            <w:left w:val="none" w:sz="0" w:space="0" w:color="auto"/>
            <w:bottom w:val="none" w:sz="0" w:space="0" w:color="auto"/>
            <w:right w:val="none" w:sz="0" w:space="0" w:color="auto"/>
          </w:divBdr>
        </w:div>
        <w:div w:id="657877459">
          <w:marLeft w:val="0"/>
          <w:marRight w:val="0"/>
          <w:marTop w:val="0"/>
          <w:marBottom w:val="0"/>
          <w:divBdr>
            <w:top w:val="none" w:sz="0" w:space="0" w:color="auto"/>
            <w:left w:val="none" w:sz="0" w:space="0" w:color="auto"/>
            <w:bottom w:val="none" w:sz="0" w:space="0" w:color="auto"/>
            <w:right w:val="none" w:sz="0" w:space="0" w:color="auto"/>
          </w:divBdr>
        </w:div>
        <w:div w:id="2094084353">
          <w:marLeft w:val="0"/>
          <w:marRight w:val="0"/>
          <w:marTop w:val="0"/>
          <w:marBottom w:val="0"/>
          <w:divBdr>
            <w:top w:val="none" w:sz="0" w:space="0" w:color="auto"/>
            <w:left w:val="none" w:sz="0" w:space="0" w:color="auto"/>
            <w:bottom w:val="none" w:sz="0" w:space="0" w:color="auto"/>
            <w:right w:val="none" w:sz="0" w:space="0" w:color="auto"/>
          </w:divBdr>
        </w:div>
        <w:div w:id="2079864569">
          <w:marLeft w:val="0"/>
          <w:marRight w:val="0"/>
          <w:marTop w:val="0"/>
          <w:marBottom w:val="0"/>
          <w:divBdr>
            <w:top w:val="none" w:sz="0" w:space="0" w:color="auto"/>
            <w:left w:val="none" w:sz="0" w:space="0" w:color="auto"/>
            <w:bottom w:val="none" w:sz="0" w:space="0" w:color="auto"/>
            <w:right w:val="none" w:sz="0" w:space="0" w:color="auto"/>
          </w:divBdr>
        </w:div>
        <w:div w:id="1989091589">
          <w:marLeft w:val="0"/>
          <w:marRight w:val="0"/>
          <w:marTop w:val="0"/>
          <w:marBottom w:val="0"/>
          <w:divBdr>
            <w:top w:val="none" w:sz="0" w:space="0" w:color="auto"/>
            <w:left w:val="none" w:sz="0" w:space="0" w:color="auto"/>
            <w:bottom w:val="none" w:sz="0" w:space="0" w:color="auto"/>
            <w:right w:val="none" w:sz="0" w:space="0" w:color="auto"/>
          </w:divBdr>
        </w:div>
        <w:div w:id="1027408932">
          <w:marLeft w:val="0"/>
          <w:marRight w:val="0"/>
          <w:marTop w:val="0"/>
          <w:marBottom w:val="0"/>
          <w:divBdr>
            <w:top w:val="none" w:sz="0" w:space="0" w:color="auto"/>
            <w:left w:val="none" w:sz="0" w:space="0" w:color="auto"/>
            <w:bottom w:val="none" w:sz="0" w:space="0" w:color="auto"/>
            <w:right w:val="none" w:sz="0" w:space="0" w:color="auto"/>
          </w:divBdr>
        </w:div>
        <w:div w:id="1604877480">
          <w:marLeft w:val="0"/>
          <w:marRight w:val="0"/>
          <w:marTop w:val="0"/>
          <w:marBottom w:val="0"/>
          <w:divBdr>
            <w:top w:val="none" w:sz="0" w:space="0" w:color="auto"/>
            <w:left w:val="none" w:sz="0" w:space="0" w:color="auto"/>
            <w:bottom w:val="none" w:sz="0" w:space="0" w:color="auto"/>
            <w:right w:val="none" w:sz="0" w:space="0" w:color="auto"/>
          </w:divBdr>
        </w:div>
        <w:div w:id="1458182696">
          <w:marLeft w:val="0"/>
          <w:marRight w:val="0"/>
          <w:marTop w:val="0"/>
          <w:marBottom w:val="0"/>
          <w:divBdr>
            <w:top w:val="none" w:sz="0" w:space="0" w:color="auto"/>
            <w:left w:val="none" w:sz="0" w:space="0" w:color="auto"/>
            <w:bottom w:val="none" w:sz="0" w:space="0" w:color="auto"/>
            <w:right w:val="none" w:sz="0" w:space="0" w:color="auto"/>
          </w:divBdr>
        </w:div>
        <w:div w:id="2086024498">
          <w:marLeft w:val="0"/>
          <w:marRight w:val="0"/>
          <w:marTop w:val="0"/>
          <w:marBottom w:val="0"/>
          <w:divBdr>
            <w:top w:val="none" w:sz="0" w:space="0" w:color="auto"/>
            <w:left w:val="none" w:sz="0" w:space="0" w:color="auto"/>
            <w:bottom w:val="none" w:sz="0" w:space="0" w:color="auto"/>
            <w:right w:val="none" w:sz="0" w:space="0" w:color="auto"/>
          </w:divBdr>
        </w:div>
        <w:div w:id="572542860">
          <w:marLeft w:val="0"/>
          <w:marRight w:val="0"/>
          <w:marTop w:val="0"/>
          <w:marBottom w:val="120"/>
          <w:divBdr>
            <w:top w:val="none" w:sz="0" w:space="0" w:color="auto"/>
            <w:left w:val="none" w:sz="0" w:space="0" w:color="auto"/>
            <w:bottom w:val="none" w:sz="0" w:space="0" w:color="auto"/>
            <w:right w:val="none" w:sz="0" w:space="0" w:color="auto"/>
          </w:divBdr>
        </w:div>
        <w:div w:id="1515538154">
          <w:marLeft w:val="0"/>
          <w:marRight w:val="0"/>
          <w:marTop w:val="0"/>
          <w:marBottom w:val="0"/>
          <w:divBdr>
            <w:top w:val="none" w:sz="0" w:space="0" w:color="auto"/>
            <w:left w:val="none" w:sz="0" w:space="0" w:color="auto"/>
            <w:bottom w:val="none" w:sz="0" w:space="0" w:color="auto"/>
            <w:right w:val="none" w:sz="0" w:space="0" w:color="auto"/>
          </w:divBdr>
        </w:div>
        <w:div w:id="231308959">
          <w:marLeft w:val="0"/>
          <w:marRight w:val="0"/>
          <w:marTop w:val="0"/>
          <w:marBottom w:val="0"/>
          <w:divBdr>
            <w:top w:val="none" w:sz="0" w:space="0" w:color="auto"/>
            <w:left w:val="none" w:sz="0" w:space="0" w:color="auto"/>
            <w:bottom w:val="none" w:sz="0" w:space="0" w:color="auto"/>
            <w:right w:val="none" w:sz="0" w:space="0" w:color="auto"/>
          </w:divBdr>
        </w:div>
        <w:div w:id="1317489477">
          <w:marLeft w:val="0"/>
          <w:marRight w:val="0"/>
          <w:marTop w:val="0"/>
          <w:marBottom w:val="0"/>
          <w:divBdr>
            <w:top w:val="none" w:sz="0" w:space="0" w:color="auto"/>
            <w:left w:val="none" w:sz="0" w:space="0" w:color="auto"/>
            <w:bottom w:val="none" w:sz="0" w:space="0" w:color="auto"/>
            <w:right w:val="none" w:sz="0" w:space="0" w:color="auto"/>
          </w:divBdr>
        </w:div>
        <w:div w:id="974215063">
          <w:marLeft w:val="0"/>
          <w:marRight w:val="0"/>
          <w:marTop w:val="0"/>
          <w:marBottom w:val="0"/>
          <w:divBdr>
            <w:top w:val="none" w:sz="0" w:space="0" w:color="auto"/>
            <w:left w:val="none" w:sz="0" w:space="0" w:color="auto"/>
            <w:bottom w:val="none" w:sz="0" w:space="0" w:color="auto"/>
            <w:right w:val="none" w:sz="0" w:space="0" w:color="auto"/>
          </w:divBdr>
        </w:div>
        <w:div w:id="376861854">
          <w:marLeft w:val="0"/>
          <w:marRight w:val="0"/>
          <w:marTop w:val="0"/>
          <w:marBottom w:val="0"/>
          <w:divBdr>
            <w:top w:val="none" w:sz="0" w:space="0" w:color="auto"/>
            <w:left w:val="none" w:sz="0" w:space="0" w:color="auto"/>
            <w:bottom w:val="none" w:sz="0" w:space="0" w:color="auto"/>
            <w:right w:val="none" w:sz="0" w:space="0" w:color="auto"/>
          </w:divBdr>
          <w:divsChild>
            <w:div w:id="393552414">
              <w:marLeft w:val="0"/>
              <w:marRight w:val="0"/>
              <w:marTop w:val="0"/>
              <w:marBottom w:val="0"/>
              <w:divBdr>
                <w:top w:val="none" w:sz="0" w:space="0" w:color="auto"/>
                <w:left w:val="none" w:sz="0" w:space="0" w:color="auto"/>
                <w:bottom w:val="none" w:sz="0" w:space="0" w:color="auto"/>
                <w:right w:val="none" w:sz="0" w:space="0" w:color="auto"/>
              </w:divBdr>
              <w:divsChild>
                <w:div w:id="1693875970">
                  <w:marLeft w:val="0"/>
                  <w:marRight w:val="0"/>
                  <w:marTop w:val="120"/>
                  <w:marBottom w:val="120"/>
                  <w:divBdr>
                    <w:top w:val="none" w:sz="0" w:space="0" w:color="auto"/>
                    <w:left w:val="none" w:sz="0" w:space="0" w:color="auto"/>
                    <w:bottom w:val="none" w:sz="0" w:space="0" w:color="auto"/>
                    <w:right w:val="none" w:sz="0" w:space="0" w:color="auto"/>
                  </w:divBdr>
                </w:div>
              </w:divsChild>
            </w:div>
            <w:div w:id="974218904">
              <w:marLeft w:val="0"/>
              <w:marRight w:val="0"/>
              <w:marTop w:val="0"/>
              <w:marBottom w:val="0"/>
              <w:divBdr>
                <w:top w:val="none" w:sz="0" w:space="0" w:color="auto"/>
                <w:left w:val="none" w:sz="0" w:space="0" w:color="auto"/>
                <w:bottom w:val="none" w:sz="0" w:space="0" w:color="auto"/>
                <w:right w:val="none" w:sz="0" w:space="0" w:color="auto"/>
              </w:divBdr>
              <w:divsChild>
                <w:div w:id="1499347426">
                  <w:marLeft w:val="0"/>
                  <w:marRight w:val="0"/>
                  <w:marTop w:val="120"/>
                  <w:marBottom w:val="120"/>
                  <w:divBdr>
                    <w:top w:val="none" w:sz="0" w:space="0" w:color="auto"/>
                    <w:left w:val="none" w:sz="0" w:space="0" w:color="auto"/>
                    <w:bottom w:val="none" w:sz="0" w:space="0" w:color="auto"/>
                    <w:right w:val="none" w:sz="0" w:space="0" w:color="auto"/>
                  </w:divBdr>
                </w:div>
              </w:divsChild>
            </w:div>
            <w:div w:id="1512454317">
              <w:marLeft w:val="0"/>
              <w:marRight w:val="0"/>
              <w:marTop w:val="0"/>
              <w:marBottom w:val="0"/>
              <w:divBdr>
                <w:top w:val="none" w:sz="0" w:space="0" w:color="auto"/>
                <w:left w:val="none" w:sz="0" w:space="0" w:color="auto"/>
                <w:bottom w:val="none" w:sz="0" w:space="0" w:color="auto"/>
                <w:right w:val="none" w:sz="0" w:space="0" w:color="auto"/>
              </w:divBdr>
              <w:divsChild>
                <w:div w:id="161506367">
                  <w:marLeft w:val="0"/>
                  <w:marRight w:val="0"/>
                  <w:marTop w:val="120"/>
                  <w:marBottom w:val="120"/>
                  <w:divBdr>
                    <w:top w:val="none" w:sz="0" w:space="0" w:color="auto"/>
                    <w:left w:val="none" w:sz="0" w:space="0" w:color="auto"/>
                    <w:bottom w:val="none" w:sz="0" w:space="0" w:color="auto"/>
                    <w:right w:val="none" w:sz="0" w:space="0" w:color="auto"/>
                  </w:divBdr>
                </w:div>
              </w:divsChild>
            </w:div>
            <w:div w:id="2041396105">
              <w:marLeft w:val="0"/>
              <w:marRight w:val="0"/>
              <w:marTop w:val="0"/>
              <w:marBottom w:val="0"/>
              <w:divBdr>
                <w:top w:val="none" w:sz="0" w:space="0" w:color="auto"/>
                <w:left w:val="none" w:sz="0" w:space="0" w:color="auto"/>
                <w:bottom w:val="none" w:sz="0" w:space="0" w:color="auto"/>
                <w:right w:val="none" w:sz="0" w:space="0" w:color="auto"/>
              </w:divBdr>
              <w:divsChild>
                <w:div w:id="1487622183">
                  <w:marLeft w:val="0"/>
                  <w:marRight w:val="0"/>
                  <w:marTop w:val="120"/>
                  <w:marBottom w:val="120"/>
                  <w:divBdr>
                    <w:top w:val="none" w:sz="0" w:space="0" w:color="auto"/>
                    <w:left w:val="none" w:sz="0" w:space="0" w:color="auto"/>
                    <w:bottom w:val="none" w:sz="0" w:space="0" w:color="auto"/>
                    <w:right w:val="none" w:sz="0" w:space="0" w:color="auto"/>
                  </w:divBdr>
                </w:div>
              </w:divsChild>
            </w:div>
            <w:div w:id="229198050">
              <w:marLeft w:val="0"/>
              <w:marRight w:val="0"/>
              <w:marTop w:val="0"/>
              <w:marBottom w:val="0"/>
              <w:divBdr>
                <w:top w:val="none" w:sz="0" w:space="0" w:color="auto"/>
                <w:left w:val="none" w:sz="0" w:space="0" w:color="auto"/>
                <w:bottom w:val="none" w:sz="0" w:space="0" w:color="auto"/>
                <w:right w:val="none" w:sz="0" w:space="0" w:color="auto"/>
              </w:divBdr>
              <w:divsChild>
                <w:div w:id="155070688">
                  <w:marLeft w:val="0"/>
                  <w:marRight w:val="0"/>
                  <w:marTop w:val="120"/>
                  <w:marBottom w:val="120"/>
                  <w:divBdr>
                    <w:top w:val="none" w:sz="0" w:space="0" w:color="auto"/>
                    <w:left w:val="none" w:sz="0" w:space="0" w:color="auto"/>
                    <w:bottom w:val="none" w:sz="0" w:space="0" w:color="auto"/>
                    <w:right w:val="none" w:sz="0" w:space="0" w:color="auto"/>
                  </w:divBdr>
                </w:div>
              </w:divsChild>
            </w:div>
            <w:div w:id="1519537417">
              <w:marLeft w:val="0"/>
              <w:marRight w:val="0"/>
              <w:marTop w:val="0"/>
              <w:marBottom w:val="0"/>
              <w:divBdr>
                <w:top w:val="none" w:sz="0" w:space="0" w:color="auto"/>
                <w:left w:val="none" w:sz="0" w:space="0" w:color="auto"/>
                <w:bottom w:val="none" w:sz="0" w:space="0" w:color="auto"/>
                <w:right w:val="none" w:sz="0" w:space="0" w:color="auto"/>
              </w:divBdr>
              <w:divsChild>
                <w:div w:id="633877767">
                  <w:marLeft w:val="0"/>
                  <w:marRight w:val="0"/>
                  <w:marTop w:val="120"/>
                  <w:marBottom w:val="120"/>
                  <w:divBdr>
                    <w:top w:val="none" w:sz="0" w:space="0" w:color="auto"/>
                    <w:left w:val="none" w:sz="0" w:space="0" w:color="auto"/>
                    <w:bottom w:val="none" w:sz="0" w:space="0" w:color="auto"/>
                    <w:right w:val="none" w:sz="0" w:space="0" w:color="auto"/>
                  </w:divBdr>
                </w:div>
              </w:divsChild>
            </w:div>
            <w:div w:id="1371413041">
              <w:marLeft w:val="0"/>
              <w:marRight w:val="0"/>
              <w:marTop w:val="0"/>
              <w:marBottom w:val="0"/>
              <w:divBdr>
                <w:top w:val="none" w:sz="0" w:space="0" w:color="auto"/>
                <w:left w:val="none" w:sz="0" w:space="0" w:color="auto"/>
                <w:bottom w:val="none" w:sz="0" w:space="0" w:color="auto"/>
                <w:right w:val="none" w:sz="0" w:space="0" w:color="auto"/>
              </w:divBdr>
              <w:divsChild>
                <w:div w:id="1701321655">
                  <w:marLeft w:val="0"/>
                  <w:marRight w:val="0"/>
                  <w:marTop w:val="120"/>
                  <w:marBottom w:val="120"/>
                  <w:divBdr>
                    <w:top w:val="none" w:sz="0" w:space="0" w:color="auto"/>
                    <w:left w:val="none" w:sz="0" w:space="0" w:color="auto"/>
                    <w:bottom w:val="none" w:sz="0" w:space="0" w:color="auto"/>
                    <w:right w:val="none" w:sz="0" w:space="0" w:color="auto"/>
                  </w:divBdr>
                </w:div>
              </w:divsChild>
            </w:div>
            <w:div w:id="2116703923">
              <w:marLeft w:val="0"/>
              <w:marRight w:val="0"/>
              <w:marTop w:val="0"/>
              <w:marBottom w:val="0"/>
              <w:divBdr>
                <w:top w:val="none" w:sz="0" w:space="0" w:color="auto"/>
                <w:left w:val="none" w:sz="0" w:space="0" w:color="auto"/>
                <w:bottom w:val="none" w:sz="0" w:space="0" w:color="auto"/>
                <w:right w:val="none" w:sz="0" w:space="0" w:color="auto"/>
              </w:divBdr>
              <w:divsChild>
                <w:div w:id="92408022">
                  <w:marLeft w:val="200"/>
                  <w:marRight w:val="0"/>
                  <w:marTop w:val="120"/>
                  <w:marBottom w:val="120"/>
                  <w:divBdr>
                    <w:top w:val="none" w:sz="0" w:space="0" w:color="auto"/>
                    <w:left w:val="none" w:sz="0" w:space="0" w:color="auto"/>
                    <w:bottom w:val="none" w:sz="0" w:space="0" w:color="auto"/>
                    <w:right w:val="none" w:sz="0" w:space="0" w:color="auto"/>
                  </w:divBdr>
                </w:div>
              </w:divsChild>
            </w:div>
            <w:div w:id="178353193">
              <w:marLeft w:val="0"/>
              <w:marRight w:val="0"/>
              <w:marTop w:val="0"/>
              <w:marBottom w:val="0"/>
              <w:divBdr>
                <w:top w:val="none" w:sz="0" w:space="0" w:color="auto"/>
                <w:left w:val="none" w:sz="0" w:space="0" w:color="auto"/>
                <w:bottom w:val="none" w:sz="0" w:space="0" w:color="auto"/>
                <w:right w:val="none" w:sz="0" w:space="0" w:color="auto"/>
              </w:divBdr>
              <w:divsChild>
                <w:div w:id="1075057255">
                  <w:marLeft w:val="200"/>
                  <w:marRight w:val="0"/>
                  <w:marTop w:val="120"/>
                  <w:marBottom w:val="120"/>
                  <w:divBdr>
                    <w:top w:val="none" w:sz="0" w:space="0" w:color="auto"/>
                    <w:left w:val="none" w:sz="0" w:space="0" w:color="auto"/>
                    <w:bottom w:val="none" w:sz="0" w:space="0" w:color="auto"/>
                    <w:right w:val="none" w:sz="0" w:space="0" w:color="auto"/>
                  </w:divBdr>
                </w:div>
              </w:divsChild>
            </w:div>
            <w:div w:id="436103339">
              <w:marLeft w:val="0"/>
              <w:marRight w:val="0"/>
              <w:marTop w:val="0"/>
              <w:marBottom w:val="0"/>
              <w:divBdr>
                <w:top w:val="none" w:sz="0" w:space="0" w:color="auto"/>
                <w:left w:val="none" w:sz="0" w:space="0" w:color="auto"/>
                <w:bottom w:val="none" w:sz="0" w:space="0" w:color="auto"/>
                <w:right w:val="none" w:sz="0" w:space="0" w:color="auto"/>
              </w:divBdr>
              <w:divsChild>
                <w:div w:id="93870350">
                  <w:marLeft w:val="2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5052078">
      <w:bodyDiv w:val="1"/>
      <w:marLeft w:val="0"/>
      <w:marRight w:val="0"/>
      <w:marTop w:val="0"/>
      <w:marBottom w:val="0"/>
      <w:divBdr>
        <w:top w:val="none" w:sz="0" w:space="0" w:color="auto"/>
        <w:left w:val="none" w:sz="0" w:space="0" w:color="auto"/>
        <w:bottom w:val="none" w:sz="0" w:space="0" w:color="auto"/>
        <w:right w:val="none" w:sz="0" w:space="0" w:color="auto"/>
      </w:divBdr>
    </w:div>
    <w:div w:id="165177154">
      <w:bodyDiv w:val="1"/>
      <w:marLeft w:val="0"/>
      <w:marRight w:val="0"/>
      <w:marTop w:val="0"/>
      <w:marBottom w:val="0"/>
      <w:divBdr>
        <w:top w:val="none" w:sz="0" w:space="0" w:color="auto"/>
        <w:left w:val="none" w:sz="0" w:space="0" w:color="auto"/>
        <w:bottom w:val="none" w:sz="0" w:space="0" w:color="auto"/>
        <w:right w:val="none" w:sz="0" w:space="0" w:color="auto"/>
      </w:divBdr>
      <w:divsChild>
        <w:div w:id="1194271596">
          <w:marLeft w:val="100"/>
          <w:marRight w:val="0"/>
          <w:marTop w:val="100"/>
          <w:marBottom w:val="0"/>
          <w:divBdr>
            <w:top w:val="none" w:sz="0" w:space="0" w:color="auto"/>
            <w:left w:val="none" w:sz="0" w:space="0" w:color="auto"/>
            <w:bottom w:val="none" w:sz="0" w:space="0" w:color="auto"/>
            <w:right w:val="none" w:sz="0" w:space="0" w:color="auto"/>
          </w:divBdr>
        </w:div>
      </w:divsChild>
    </w:div>
    <w:div w:id="168642801">
      <w:bodyDiv w:val="1"/>
      <w:marLeft w:val="0"/>
      <w:marRight w:val="0"/>
      <w:marTop w:val="0"/>
      <w:marBottom w:val="0"/>
      <w:divBdr>
        <w:top w:val="none" w:sz="0" w:space="0" w:color="auto"/>
        <w:left w:val="none" w:sz="0" w:space="0" w:color="auto"/>
        <w:bottom w:val="none" w:sz="0" w:space="0" w:color="auto"/>
        <w:right w:val="none" w:sz="0" w:space="0" w:color="auto"/>
      </w:divBdr>
      <w:divsChild>
        <w:div w:id="1827283957">
          <w:marLeft w:val="10"/>
          <w:marRight w:val="10"/>
          <w:marTop w:val="0"/>
          <w:marBottom w:val="0"/>
          <w:divBdr>
            <w:top w:val="none" w:sz="0" w:space="0" w:color="auto"/>
            <w:left w:val="none" w:sz="0" w:space="0" w:color="auto"/>
            <w:bottom w:val="none" w:sz="0" w:space="0" w:color="auto"/>
            <w:right w:val="none" w:sz="0" w:space="0" w:color="auto"/>
          </w:divBdr>
        </w:div>
      </w:divsChild>
    </w:div>
    <w:div w:id="168718399">
      <w:bodyDiv w:val="1"/>
      <w:marLeft w:val="0"/>
      <w:marRight w:val="0"/>
      <w:marTop w:val="0"/>
      <w:marBottom w:val="0"/>
      <w:divBdr>
        <w:top w:val="none" w:sz="0" w:space="0" w:color="auto"/>
        <w:left w:val="none" w:sz="0" w:space="0" w:color="auto"/>
        <w:bottom w:val="none" w:sz="0" w:space="0" w:color="auto"/>
        <w:right w:val="none" w:sz="0" w:space="0" w:color="auto"/>
      </w:divBdr>
      <w:divsChild>
        <w:div w:id="364405066">
          <w:marLeft w:val="547"/>
          <w:marRight w:val="0"/>
          <w:marTop w:val="0"/>
          <w:marBottom w:val="0"/>
          <w:divBdr>
            <w:top w:val="none" w:sz="0" w:space="0" w:color="auto"/>
            <w:left w:val="none" w:sz="0" w:space="0" w:color="auto"/>
            <w:bottom w:val="none" w:sz="0" w:space="0" w:color="auto"/>
            <w:right w:val="none" w:sz="0" w:space="0" w:color="auto"/>
          </w:divBdr>
        </w:div>
      </w:divsChild>
    </w:div>
    <w:div w:id="171066728">
      <w:bodyDiv w:val="1"/>
      <w:marLeft w:val="0"/>
      <w:marRight w:val="0"/>
      <w:marTop w:val="0"/>
      <w:marBottom w:val="0"/>
      <w:divBdr>
        <w:top w:val="none" w:sz="0" w:space="0" w:color="auto"/>
        <w:left w:val="none" w:sz="0" w:space="0" w:color="auto"/>
        <w:bottom w:val="none" w:sz="0" w:space="0" w:color="auto"/>
        <w:right w:val="none" w:sz="0" w:space="0" w:color="auto"/>
      </w:divBdr>
    </w:div>
    <w:div w:id="171843489">
      <w:bodyDiv w:val="1"/>
      <w:marLeft w:val="0"/>
      <w:marRight w:val="0"/>
      <w:marTop w:val="0"/>
      <w:marBottom w:val="0"/>
      <w:divBdr>
        <w:top w:val="none" w:sz="0" w:space="0" w:color="auto"/>
        <w:left w:val="none" w:sz="0" w:space="0" w:color="auto"/>
        <w:bottom w:val="none" w:sz="0" w:space="0" w:color="auto"/>
        <w:right w:val="none" w:sz="0" w:space="0" w:color="auto"/>
      </w:divBdr>
      <w:divsChild>
        <w:div w:id="1403679475">
          <w:marLeft w:val="100"/>
          <w:marRight w:val="0"/>
          <w:marTop w:val="100"/>
          <w:marBottom w:val="0"/>
          <w:divBdr>
            <w:top w:val="none" w:sz="0" w:space="0" w:color="auto"/>
            <w:left w:val="none" w:sz="0" w:space="0" w:color="auto"/>
            <w:bottom w:val="none" w:sz="0" w:space="0" w:color="auto"/>
            <w:right w:val="none" w:sz="0" w:space="0" w:color="auto"/>
          </w:divBdr>
        </w:div>
      </w:divsChild>
    </w:div>
    <w:div w:id="179442120">
      <w:marLeft w:val="50"/>
      <w:marRight w:val="50"/>
      <w:marTop w:val="50"/>
      <w:marBottom w:val="50"/>
      <w:divBdr>
        <w:top w:val="none" w:sz="0" w:space="0" w:color="auto"/>
        <w:left w:val="none" w:sz="0" w:space="0" w:color="auto"/>
        <w:bottom w:val="none" w:sz="0" w:space="0" w:color="auto"/>
        <w:right w:val="none" w:sz="0" w:space="0" w:color="auto"/>
      </w:divBdr>
    </w:div>
    <w:div w:id="180970640">
      <w:bodyDiv w:val="1"/>
      <w:marLeft w:val="0"/>
      <w:marRight w:val="0"/>
      <w:marTop w:val="0"/>
      <w:marBottom w:val="0"/>
      <w:divBdr>
        <w:top w:val="none" w:sz="0" w:space="0" w:color="auto"/>
        <w:left w:val="none" w:sz="0" w:space="0" w:color="auto"/>
        <w:bottom w:val="none" w:sz="0" w:space="0" w:color="auto"/>
        <w:right w:val="none" w:sz="0" w:space="0" w:color="auto"/>
      </w:divBdr>
      <w:divsChild>
        <w:div w:id="584345034">
          <w:marLeft w:val="0"/>
          <w:marRight w:val="0"/>
          <w:marTop w:val="0"/>
          <w:marBottom w:val="0"/>
          <w:divBdr>
            <w:top w:val="none" w:sz="0" w:space="0" w:color="auto"/>
            <w:left w:val="none" w:sz="0" w:space="0" w:color="auto"/>
            <w:bottom w:val="none" w:sz="0" w:space="0" w:color="auto"/>
            <w:right w:val="none" w:sz="0" w:space="0" w:color="auto"/>
          </w:divBdr>
          <w:divsChild>
            <w:div w:id="678237330">
              <w:marLeft w:val="0"/>
              <w:marRight w:val="0"/>
              <w:marTop w:val="0"/>
              <w:marBottom w:val="0"/>
              <w:divBdr>
                <w:top w:val="none" w:sz="0" w:space="0" w:color="auto"/>
                <w:left w:val="none" w:sz="0" w:space="0" w:color="auto"/>
                <w:bottom w:val="none" w:sz="0" w:space="0" w:color="auto"/>
                <w:right w:val="none" w:sz="0" w:space="0" w:color="auto"/>
              </w:divBdr>
              <w:divsChild>
                <w:div w:id="350422581">
                  <w:marLeft w:val="0"/>
                  <w:marRight w:val="0"/>
                  <w:marTop w:val="0"/>
                  <w:marBottom w:val="0"/>
                  <w:divBdr>
                    <w:top w:val="none" w:sz="0" w:space="0" w:color="auto"/>
                    <w:left w:val="none" w:sz="0" w:space="0" w:color="auto"/>
                    <w:bottom w:val="none" w:sz="0" w:space="0" w:color="auto"/>
                    <w:right w:val="none" w:sz="0" w:space="0" w:color="auto"/>
                  </w:divBdr>
                  <w:divsChild>
                    <w:div w:id="1022628062">
                      <w:marLeft w:val="300"/>
                      <w:marRight w:val="0"/>
                      <w:marTop w:val="150"/>
                      <w:marBottom w:val="300"/>
                      <w:divBdr>
                        <w:top w:val="none" w:sz="0" w:space="0" w:color="auto"/>
                        <w:left w:val="none" w:sz="0" w:space="0" w:color="auto"/>
                        <w:bottom w:val="none" w:sz="0" w:space="0" w:color="auto"/>
                        <w:right w:val="none" w:sz="0" w:space="0" w:color="auto"/>
                      </w:divBdr>
                    </w:div>
                    <w:div w:id="182755161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028351">
      <w:bodyDiv w:val="1"/>
      <w:marLeft w:val="0"/>
      <w:marRight w:val="0"/>
      <w:marTop w:val="0"/>
      <w:marBottom w:val="0"/>
      <w:divBdr>
        <w:top w:val="none" w:sz="0" w:space="0" w:color="auto"/>
        <w:left w:val="none" w:sz="0" w:space="0" w:color="auto"/>
        <w:bottom w:val="none" w:sz="0" w:space="0" w:color="auto"/>
        <w:right w:val="none" w:sz="0" w:space="0" w:color="auto"/>
      </w:divBdr>
    </w:div>
    <w:div w:id="185095540">
      <w:bodyDiv w:val="1"/>
      <w:marLeft w:val="0"/>
      <w:marRight w:val="0"/>
      <w:marTop w:val="0"/>
      <w:marBottom w:val="0"/>
      <w:divBdr>
        <w:top w:val="none" w:sz="0" w:space="0" w:color="auto"/>
        <w:left w:val="none" w:sz="0" w:space="0" w:color="auto"/>
        <w:bottom w:val="none" w:sz="0" w:space="0" w:color="auto"/>
        <w:right w:val="none" w:sz="0" w:space="0" w:color="auto"/>
      </w:divBdr>
    </w:div>
    <w:div w:id="188957071">
      <w:bodyDiv w:val="1"/>
      <w:marLeft w:val="0"/>
      <w:marRight w:val="0"/>
      <w:marTop w:val="0"/>
      <w:marBottom w:val="0"/>
      <w:divBdr>
        <w:top w:val="none" w:sz="0" w:space="0" w:color="auto"/>
        <w:left w:val="none" w:sz="0" w:space="0" w:color="auto"/>
        <w:bottom w:val="none" w:sz="0" w:space="0" w:color="auto"/>
        <w:right w:val="none" w:sz="0" w:space="0" w:color="auto"/>
      </w:divBdr>
      <w:divsChild>
        <w:div w:id="1318652025">
          <w:marLeft w:val="0"/>
          <w:marRight w:val="0"/>
          <w:marTop w:val="0"/>
          <w:marBottom w:val="0"/>
          <w:divBdr>
            <w:top w:val="none" w:sz="0" w:space="0" w:color="auto"/>
            <w:left w:val="none" w:sz="0" w:space="0" w:color="auto"/>
            <w:bottom w:val="none" w:sz="0" w:space="0" w:color="auto"/>
            <w:right w:val="none" w:sz="0" w:space="0" w:color="auto"/>
          </w:divBdr>
          <w:divsChild>
            <w:div w:id="19666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731">
      <w:bodyDiv w:val="1"/>
      <w:marLeft w:val="0"/>
      <w:marRight w:val="0"/>
      <w:marTop w:val="0"/>
      <w:marBottom w:val="0"/>
      <w:divBdr>
        <w:top w:val="none" w:sz="0" w:space="0" w:color="auto"/>
        <w:left w:val="none" w:sz="0" w:space="0" w:color="auto"/>
        <w:bottom w:val="none" w:sz="0" w:space="0" w:color="auto"/>
        <w:right w:val="none" w:sz="0" w:space="0" w:color="auto"/>
      </w:divBdr>
      <w:divsChild>
        <w:div w:id="2051495452">
          <w:marLeft w:val="0"/>
          <w:marRight w:val="0"/>
          <w:marTop w:val="0"/>
          <w:marBottom w:val="0"/>
          <w:divBdr>
            <w:top w:val="none" w:sz="0" w:space="0" w:color="auto"/>
            <w:left w:val="none" w:sz="0" w:space="0" w:color="auto"/>
            <w:bottom w:val="none" w:sz="0" w:space="0" w:color="auto"/>
            <w:right w:val="none" w:sz="0" w:space="0" w:color="auto"/>
          </w:divBdr>
          <w:divsChild>
            <w:div w:id="879132204">
              <w:marLeft w:val="0"/>
              <w:marRight w:val="0"/>
              <w:marTop w:val="0"/>
              <w:marBottom w:val="0"/>
              <w:divBdr>
                <w:top w:val="none" w:sz="0" w:space="0" w:color="auto"/>
                <w:left w:val="none" w:sz="0" w:space="0" w:color="auto"/>
                <w:bottom w:val="none" w:sz="0" w:space="0" w:color="auto"/>
                <w:right w:val="none" w:sz="0" w:space="0" w:color="auto"/>
              </w:divBdr>
              <w:divsChild>
                <w:div w:id="840043756">
                  <w:marLeft w:val="0"/>
                  <w:marRight w:val="0"/>
                  <w:marTop w:val="0"/>
                  <w:marBottom w:val="0"/>
                  <w:divBdr>
                    <w:top w:val="none" w:sz="0" w:space="0" w:color="auto"/>
                    <w:left w:val="none" w:sz="0" w:space="0" w:color="auto"/>
                    <w:bottom w:val="none" w:sz="0" w:space="0" w:color="auto"/>
                    <w:right w:val="none" w:sz="0" w:space="0" w:color="auto"/>
                  </w:divBdr>
                  <w:divsChild>
                    <w:div w:id="116072548">
                      <w:marLeft w:val="0"/>
                      <w:marRight w:val="0"/>
                      <w:marTop w:val="0"/>
                      <w:marBottom w:val="0"/>
                      <w:divBdr>
                        <w:top w:val="none" w:sz="0" w:space="0" w:color="auto"/>
                        <w:left w:val="none" w:sz="0" w:space="0" w:color="auto"/>
                        <w:bottom w:val="none" w:sz="0" w:space="0" w:color="auto"/>
                        <w:right w:val="none" w:sz="0" w:space="0" w:color="auto"/>
                      </w:divBdr>
                      <w:divsChild>
                        <w:div w:id="1093623501">
                          <w:marLeft w:val="0"/>
                          <w:marRight w:val="0"/>
                          <w:marTop w:val="0"/>
                          <w:marBottom w:val="0"/>
                          <w:divBdr>
                            <w:top w:val="none" w:sz="0" w:space="0" w:color="auto"/>
                            <w:left w:val="none" w:sz="0" w:space="0" w:color="auto"/>
                            <w:bottom w:val="none" w:sz="0" w:space="0" w:color="auto"/>
                            <w:right w:val="none" w:sz="0" w:space="0" w:color="auto"/>
                          </w:divBdr>
                          <w:divsChild>
                            <w:div w:id="1168448245">
                              <w:marLeft w:val="0"/>
                              <w:marRight w:val="0"/>
                              <w:marTop w:val="0"/>
                              <w:marBottom w:val="0"/>
                              <w:divBdr>
                                <w:top w:val="none" w:sz="0" w:space="0" w:color="auto"/>
                                <w:left w:val="none" w:sz="0" w:space="0" w:color="auto"/>
                                <w:bottom w:val="none" w:sz="0" w:space="0" w:color="auto"/>
                                <w:right w:val="none" w:sz="0" w:space="0" w:color="auto"/>
                              </w:divBdr>
                              <w:divsChild>
                                <w:div w:id="1720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5790">
      <w:bodyDiv w:val="1"/>
      <w:marLeft w:val="0"/>
      <w:marRight w:val="0"/>
      <w:marTop w:val="0"/>
      <w:marBottom w:val="0"/>
      <w:divBdr>
        <w:top w:val="none" w:sz="0" w:space="0" w:color="auto"/>
        <w:left w:val="none" w:sz="0" w:space="0" w:color="auto"/>
        <w:bottom w:val="none" w:sz="0" w:space="0" w:color="auto"/>
        <w:right w:val="none" w:sz="0" w:space="0" w:color="auto"/>
      </w:divBdr>
      <w:divsChild>
        <w:div w:id="726957946">
          <w:marLeft w:val="0"/>
          <w:marRight w:val="0"/>
          <w:marTop w:val="0"/>
          <w:marBottom w:val="0"/>
          <w:divBdr>
            <w:top w:val="none" w:sz="0" w:space="0" w:color="auto"/>
            <w:left w:val="none" w:sz="0" w:space="0" w:color="auto"/>
            <w:bottom w:val="none" w:sz="0" w:space="0" w:color="auto"/>
            <w:right w:val="none" w:sz="0" w:space="0" w:color="auto"/>
          </w:divBdr>
          <w:divsChild>
            <w:div w:id="1820536883">
              <w:marLeft w:val="0"/>
              <w:marRight w:val="0"/>
              <w:marTop w:val="0"/>
              <w:marBottom w:val="0"/>
              <w:divBdr>
                <w:top w:val="none" w:sz="0" w:space="0" w:color="auto"/>
                <w:left w:val="none" w:sz="0" w:space="0" w:color="auto"/>
                <w:bottom w:val="none" w:sz="0" w:space="0" w:color="auto"/>
                <w:right w:val="none" w:sz="0" w:space="0" w:color="auto"/>
              </w:divBdr>
              <w:divsChild>
                <w:div w:id="1766727221">
                  <w:marLeft w:val="0"/>
                  <w:marRight w:val="0"/>
                  <w:marTop w:val="0"/>
                  <w:marBottom w:val="0"/>
                  <w:divBdr>
                    <w:top w:val="none" w:sz="0" w:space="0" w:color="auto"/>
                    <w:left w:val="none" w:sz="0" w:space="0" w:color="auto"/>
                    <w:bottom w:val="none" w:sz="0" w:space="0" w:color="auto"/>
                    <w:right w:val="none" w:sz="0" w:space="0" w:color="auto"/>
                  </w:divBdr>
                  <w:divsChild>
                    <w:div w:id="1017275625">
                      <w:marLeft w:val="0"/>
                      <w:marRight w:val="0"/>
                      <w:marTop w:val="0"/>
                      <w:marBottom w:val="300"/>
                      <w:divBdr>
                        <w:top w:val="none" w:sz="0" w:space="0" w:color="auto"/>
                        <w:left w:val="none" w:sz="0" w:space="0" w:color="auto"/>
                        <w:bottom w:val="none" w:sz="0" w:space="0" w:color="auto"/>
                        <w:right w:val="none" w:sz="0" w:space="0" w:color="auto"/>
                      </w:divBdr>
                      <w:divsChild>
                        <w:div w:id="1639921616">
                          <w:marLeft w:val="0"/>
                          <w:marRight w:val="0"/>
                          <w:marTop w:val="100"/>
                          <w:marBottom w:val="100"/>
                          <w:divBdr>
                            <w:top w:val="none" w:sz="0" w:space="0" w:color="auto"/>
                            <w:left w:val="none" w:sz="0" w:space="0" w:color="auto"/>
                            <w:bottom w:val="none" w:sz="0" w:space="0" w:color="auto"/>
                            <w:right w:val="none" w:sz="0" w:space="0" w:color="auto"/>
                          </w:divBdr>
                          <w:divsChild>
                            <w:div w:id="911475184">
                              <w:marLeft w:val="-225"/>
                              <w:marRight w:val="-225"/>
                              <w:marTop w:val="0"/>
                              <w:marBottom w:val="0"/>
                              <w:divBdr>
                                <w:top w:val="none" w:sz="0" w:space="0" w:color="auto"/>
                                <w:left w:val="none" w:sz="0" w:space="0" w:color="auto"/>
                                <w:bottom w:val="none" w:sz="0" w:space="0" w:color="auto"/>
                                <w:right w:val="none" w:sz="0" w:space="0" w:color="auto"/>
                              </w:divBdr>
                              <w:divsChild>
                                <w:div w:id="974486923">
                                  <w:marLeft w:val="0"/>
                                  <w:marRight w:val="0"/>
                                  <w:marTop w:val="0"/>
                                  <w:marBottom w:val="0"/>
                                  <w:divBdr>
                                    <w:top w:val="none" w:sz="0" w:space="0" w:color="auto"/>
                                    <w:left w:val="none" w:sz="0" w:space="0" w:color="auto"/>
                                    <w:bottom w:val="none" w:sz="0" w:space="0" w:color="auto"/>
                                    <w:right w:val="none" w:sz="0" w:space="0" w:color="auto"/>
                                  </w:divBdr>
                                </w:div>
                                <w:div w:id="1822696365">
                                  <w:marLeft w:val="0"/>
                                  <w:marRight w:val="0"/>
                                  <w:marTop w:val="0"/>
                                  <w:marBottom w:val="0"/>
                                  <w:divBdr>
                                    <w:top w:val="none" w:sz="0" w:space="0" w:color="auto"/>
                                    <w:left w:val="none" w:sz="0" w:space="0" w:color="auto"/>
                                    <w:bottom w:val="none" w:sz="0" w:space="0" w:color="auto"/>
                                    <w:right w:val="none" w:sz="0" w:space="0" w:color="auto"/>
                                  </w:divBdr>
                                </w:div>
                              </w:divsChild>
                            </w:div>
                            <w:div w:id="167408877">
                              <w:marLeft w:val="-225"/>
                              <w:marRight w:val="-225"/>
                              <w:marTop w:val="0"/>
                              <w:marBottom w:val="0"/>
                              <w:divBdr>
                                <w:top w:val="none" w:sz="0" w:space="0" w:color="auto"/>
                                <w:left w:val="none" w:sz="0" w:space="0" w:color="auto"/>
                                <w:bottom w:val="none" w:sz="0" w:space="0" w:color="auto"/>
                                <w:right w:val="none" w:sz="0" w:space="0" w:color="auto"/>
                              </w:divBdr>
                              <w:divsChild>
                                <w:div w:id="1499685688">
                                  <w:marLeft w:val="0"/>
                                  <w:marRight w:val="0"/>
                                  <w:marTop w:val="0"/>
                                  <w:marBottom w:val="0"/>
                                  <w:divBdr>
                                    <w:top w:val="none" w:sz="0" w:space="0" w:color="auto"/>
                                    <w:left w:val="none" w:sz="0" w:space="0" w:color="auto"/>
                                    <w:bottom w:val="none" w:sz="0" w:space="0" w:color="auto"/>
                                    <w:right w:val="none" w:sz="0" w:space="0" w:color="auto"/>
                                  </w:divBdr>
                                </w:div>
                                <w:div w:id="1713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7568">
      <w:bodyDiv w:val="1"/>
      <w:marLeft w:val="0"/>
      <w:marRight w:val="0"/>
      <w:marTop w:val="0"/>
      <w:marBottom w:val="0"/>
      <w:divBdr>
        <w:top w:val="none" w:sz="0" w:space="0" w:color="auto"/>
        <w:left w:val="none" w:sz="0" w:space="0" w:color="auto"/>
        <w:bottom w:val="none" w:sz="0" w:space="0" w:color="auto"/>
        <w:right w:val="none" w:sz="0" w:space="0" w:color="auto"/>
      </w:divBdr>
      <w:divsChild>
        <w:div w:id="220944577">
          <w:marLeft w:val="0"/>
          <w:marRight w:val="0"/>
          <w:marTop w:val="0"/>
          <w:marBottom w:val="0"/>
          <w:divBdr>
            <w:top w:val="none" w:sz="0" w:space="0" w:color="auto"/>
            <w:left w:val="none" w:sz="0" w:space="0" w:color="auto"/>
            <w:bottom w:val="none" w:sz="0" w:space="0" w:color="auto"/>
            <w:right w:val="none" w:sz="0" w:space="0" w:color="auto"/>
          </w:divBdr>
          <w:divsChild>
            <w:div w:id="16379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027">
      <w:bodyDiv w:val="1"/>
      <w:marLeft w:val="0"/>
      <w:marRight w:val="0"/>
      <w:marTop w:val="0"/>
      <w:marBottom w:val="0"/>
      <w:divBdr>
        <w:top w:val="none" w:sz="0" w:space="0" w:color="auto"/>
        <w:left w:val="none" w:sz="0" w:space="0" w:color="auto"/>
        <w:bottom w:val="none" w:sz="0" w:space="0" w:color="auto"/>
        <w:right w:val="none" w:sz="0" w:space="0" w:color="auto"/>
      </w:divBdr>
    </w:div>
    <w:div w:id="196241121">
      <w:bodyDiv w:val="1"/>
      <w:marLeft w:val="0"/>
      <w:marRight w:val="0"/>
      <w:marTop w:val="0"/>
      <w:marBottom w:val="0"/>
      <w:divBdr>
        <w:top w:val="none" w:sz="0" w:space="0" w:color="auto"/>
        <w:left w:val="none" w:sz="0" w:space="0" w:color="auto"/>
        <w:bottom w:val="none" w:sz="0" w:space="0" w:color="auto"/>
        <w:right w:val="none" w:sz="0" w:space="0" w:color="auto"/>
      </w:divBdr>
      <w:divsChild>
        <w:div w:id="153879959">
          <w:marLeft w:val="0"/>
          <w:marRight w:val="0"/>
          <w:marTop w:val="0"/>
          <w:marBottom w:val="0"/>
          <w:divBdr>
            <w:top w:val="none" w:sz="0" w:space="0" w:color="auto"/>
            <w:left w:val="none" w:sz="0" w:space="0" w:color="auto"/>
            <w:bottom w:val="none" w:sz="0" w:space="0" w:color="auto"/>
            <w:right w:val="none" w:sz="0" w:space="0" w:color="auto"/>
          </w:divBdr>
          <w:divsChild>
            <w:div w:id="319505616">
              <w:marLeft w:val="0"/>
              <w:marRight w:val="0"/>
              <w:marTop w:val="0"/>
              <w:marBottom w:val="0"/>
              <w:divBdr>
                <w:top w:val="none" w:sz="0" w:space="0" w:color="auto"/>
                <w:left w:val="none" w:sz="0" w:space="0" w:color="auto"/>
                <w:bottom w:val="none" w:sz="0" w:space="0" w:color="auto"/>
                <w:right w:val="none" w:sz="0" w:space="0" w:color="auto"/>
              </w:divBdr>
              <w:divsChild>
                <w:div w:id="418791132">
                  <w:marLeft w:val="0"/>
                  <w:marRight w:val="0"/>
                  <w:marTop w:val="0"/>
                  <w:marBottom w:val="0"/>
                  <w:divBdr>
                    <w:top w:val="none" w:sz="0" w:space="0" w:color="auto"/>
                    <w:left w:val="none" w:sz="0" w:space="0" w:color="auto"/>
                    <w:bottom w:val="none" w:sz="0" w:space="0" w:color="auto"/>
                    <w:right w:val="none" w:sz="0" w:space="0" w:color="auto"/>
                  </w:divBdr>
                  <w:divsChild>
                    <w:div w:id="1593317799">
                      <w:marLeft w:val="0"/>
                      <w:marRight w:val="0"/>
                      <w:marTop w:val="0"/>
                      <w:marBottom w:val="300"/>
                      <w:divBdr>
                        <w:top w:val="none" w:sz="0" w:space="0" w:color="auto"/>
                        <w:left w:val="none" w:sz="0" w:space="0" w:color="auto"/>
                        <w:bottom w:val="none" w:sz="0" w:space="0" w:color="auto"/>
                        <w:right w:val="none" w:sz="0" w:space="0" w:color="auto"/>
                      </w:divBdr>
                      <w:divsChild>
                        <w:div w:id="204755449">
                          <w:marLeft w:val="0"/>
                          <w:marRight w:val="0"/>
                          <w:marTop w:val="100"/>
                          <w:marBottom w:val="100"/>
                          <w:divBdr>
                            <w:top w:val="none" w:sz="0" w:space="0" w:color="auto"/>
                            <w:left w:val="none" w:sz="0" w:space="0" w:color="auto"/>
                            <w:bottom w:val="none" w:sz="0" w:space="0" w:color="auto"/>
                            <w:right w:val="none" w:sz="0" w:space="0" w:color="auto"/>
                          </w:divBdr>
                          <w:divsChild>
                            <w:div w:id="540872005">
                              <w:marLeft w:val="-225"/>
                              <w:marRight w:val="-225"/>
                              <w:marTop w:val="0"/>
                              <w:marBottom w:val="0"/>
                              <w:divBdr>
                                <w:top w:val="none" w:sz="0" w:space="0" w:color="auto"/>
                                <w:left w:val="none" w:sz="0" w:space="0" w:color="auto"/>
                                <w:bottom w:val="none" w:sz="0" w:space="0" w:color="auto"/>
                                <w:right w:val="none" w:sz="0" w:space="0" w:color="auto"/>
                              </w:divBdr>
                              <w:divsChild>
                                <w:div w:id="1234468459">
                                  <w:marLeft w:val="0"/>
                                  <w:marRight w:val="0"/>
                                  <w:marTop w:val="0"/>
                                  <w:marBottom w:val="0"/>
                                  <w:divBdr>
                                    <w:top w:val="none" w:sz="0" w:space="0" w:color="auto"/>
                                    <w:left w:val="none" w:sz="0" w:space="0" w:color="auto"/>
                                    <w:bottom w:val="none" w:sz="0" w:space="0" w:color="auto"/>
                                    <w:right w:val="none" w:sz="0" w:space="0" w:color="auto"/>
                                  </w:divBdr>
                                </w:div>
                                <w:div w:id="21006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5392">
      <w:bodyDiv w:val="1"/>
      <w:marLeft w:val="0"/>
      <w:marRight w:val="0"/>
      <w:marTop w:val="0"/>
      <w:marBottom w:val="0"/>
      <w:divBdr>
        <w:top w:val="none" w:sz="0" w:space="0" w:color="auto"/>
        <w:left w:val="none" w:sz="0" w:space="0" w:color="auto"/>
        <w:bottom w:val="none" w:sz="0" w:space="0" w:color="auto"/>
        <w:right w:val="none" w:sz="0" w:space="0" w:color="auto"/>
      </w:divBdr>
    </w:div>
    <w:div w:id="196894070">
      <w:bodyDiv w:val="1"/>
      <w:marLeft w:val="0"/>
      <w:marRight w:val="0"/>
      <w:marTop w:val="0"/>
      <w:marBottom w:val="0"/>
      <w:divBdr>
        <w:top w:val="none" w:sz="0" w:space="0" w:color="auto"/>
        <w:left w:val="none" w:sz="0" w:space="0" w:color="auto"/>
        <w:bottom w:val="none" w:sz="0" w:space="0" w:color="auto"/>
        <w:right w:val="none" w:sz="0" w:space="0" w:color="auto"/>
      </w:divBdr>
      <w:divsChild>
        <w:div w:id="870074818">
          <w:marLeft w:val="547"/>
          <w:marRight w:val="0"/>
          <w:marTop w:val="120"/>
          <w:marBottom w:val="0"/>
          <w:divBdr>
            <w:top w:val="none" w:sz="0" w:space="0" w:color="auto"/>
            <w:left w:val="none" w:sz="0" w:space="0" w:color="auto"/>
            <w:bottom w:val="none" w:sz="0" w:space="0" w:color="auto"/>
            <w:right w:val="none" w:sz="0" w:space="0" w:color="auto"/>
          </w:divBdr>
        </w:div>
        <w:div w:id="1201287865">
          <w:marLeft w:val="1166"/>
          <w:marRight w:val="0"/>
          <w:marTop w:val="96"/>
          <w:marBottom w:val="0"/>
          <w:divBdr>
            <w:top w:val="none" w:sz="0" w:space="0" w:color="auto"/>
            <w:left w:val="none" w:sz="0" w:space="0" w:color="auto"/>
            <w:bottom w:val="none" w:sz="0" w:space="0" w:color="auto"/>
            <w:right w:val="none" w:sz="0" w:space="0" w:color="auto"/>
          </w:divBdr>
        </w:div>
      </w:divsChild>
    </w:div>
    <w:div w:id="198011774">
      <w:bodyDiv w:val="1"/>
      <w:marLeft w:val="0"/>
      <w:marRight w:val="0"/>
      <w:marTop w:val="0"/>
      <w:marBottom w:val="0"/>
      <w:divBdr>
        <w:top w:val="none" w:sz="0" w:space="0" w:color="auto"/>
        <w:left w:val="none" w:sz="0" w:space="0" w:color="auto"/>
        <w:bottom w:val="none" w:sz="0" w:space="0" w:color="auto"/>
        <w:right w:val="none" w:sz="0" w:space="0" w:color="auto"/>
      </w:divBdr>
      <w:divsChild>
        <w:div w:id="854342377">
          <w:marLeft w:val="0"/>
          <w:marRight w:val="0"/>
          <w:marTop w:val="0"/>
          <w:marBottom w:val="0"/>
          <w:divBdr>
            <w:top w:val="none" w:sz="0" w:space="0" w:color="auto"/>
            <w:left w:val="none" w:sz="0" w:space="0" w:color="auto"/>
            <w:bottom w:val="none" w:sz="0" w:space="0" w:color="auto"/>
            <w:right w:val="none" w:sz="0" w:space="0" w:color="auto"/>
          </w:divBdr>
          <w:divsChild>
            <w:div w:id="334310811">
              <w:marLeft w:val="0"/>
              <w:marRight w:val="0"/>
              <w:marTop w:val="0"/>
              <w:marBottom w:val="0"/>
              <w:divBdr>
                <w:top w:val="none" w:sz="0" w:space="0" w:color="auto"/>
                <w:left w:val="none" w:sz="0" w:space="0" w:color="auto"/>
                <w:bottom w:val="none" w:sz="0" w:space="0" w:color="auto"/>
                <w:right w:val="none" w:sz="0" w:space="0" w:color="auto"/>
              </w:divBdr>
              <w:divsChild>
                <w:div w:id="2111536217">
                  <w:marLeft w:val="0"/>
                  <w:marRight w:val="0"/>
                  <w:marTop w:val="0"/>
                  <w:marBottom w:val="0"/>
                  <w:divBdr>
                    <w:top w:val="none" w:sz="0" w:space="0" w:color="auto"/>
                    <w:left w:val="none" w:sz="0" w:space="0" w:color="auto"/>
                    <w:bottom w:val="none" w:sz="0" w:space="0" w:color="auto"/>
                    <w:right w:val="none" w:sz="0" w:space="0" w:color="auto"/>
                  </w:divBdr>
                  <w:divsChild>
                    <w:div w:id="1950040976">
                      <w:marLeft w:val="0"/>
                      <w:marRight w:val="0"/>
                      <w:marTop w:val="0"/>
                      <w:marBottom w:val="300"/>
                      <w:divBdr>
                        <w:top w:val="none" w:sz="0" w:space="0" w:color="auto"/>
                        <w:left w:val="none" w:sz="0" w:space="0" w:color="auto"/>
                        <w:bottom w:val="none" w:sz="0" w:space="0" w:color="auto"/>
                        <w:right w:val="none" w:sz="0" w:space="0" w:color="auto"/>
                      </w:divBdr>
                      <w:divsChild>
                        <w:div w:id="189611646">
                          <w:marLeft w:val="0"/>
                          <w:marRight w:val="0"/>
                          <w:marTop w:val="100"/>
                          <w:marBottom w:val="100"/>
                          <w:divBdr>
                            <w:top w:val="none" w:sz="0" w:space="0" w:color="auto"/>
                            <w:left w:val="none" w:sz="0" w:space="0" w:color="auto"/>
                            <w:bottom w:val="none" w:sz="0" w:space="0" w:color="auto"/>
                            <w:right w:val="none" w:sz="0" w:space="0" w:color="auto"/>
                          </w:divBdr>
                          <w:divsChild>
                            <w:div w:id="1155340841">
                              <w:marLeft w:val="-225"/>
                              <w:marRight w:val="-225"/>
                              <w:marTop w:val="0"/>
                              <w:marBottom w:val="0"/>
                              <w:divBdr>
                                <w:top w:val="none" w:sz="0" w:space="0" w:color="auto"/>
                                <w:left w:val="none" w:sz="0" w:space="0" w:color="auto"/>
                                <w:bottom w:val="none" w:sz="0" w:space="0" w:color="auto"/>
                                <w:right w:val="none" w:sz="0" w:space="0" w:color="auto"/>
                              </w:divBdr>
                              <w:divsChild>
                                <w:div w:id="1096172734">
                                  <w:marLeft w:val="0"/>
                                  <w:marRight w:val="0"/>
                                  <w:marTop w:val="0"/>
                                  <w:marBottom w:val="0"/>
                                  <w:divBdr>
                                    <w:top w:val="none" w:sz="0" w:space="0" w:color="auto"/>
                                    <w:left w:val="none" w:sz="0" w:space="0" w:color="auto"/>
                                    <w:bottom w:val="none" w:sz="0" w:space="0" w:color="auto"/>
                                    <w:right w:val="none" w:sz="0" w:space="0" w:color="auto"/>
                                  </w:divBdr>
                                </w:div>
                                <w:div w:id="1006008951">
                                  <w:marLeft w:val="0"/>
                                  <w:marRight w:val="0"/>
                                  <w:marTop w:val="0"/>
                                  <w:marBottom w:val="0"/>
                                  <w:divBdr>
                                    <w:top w:val="none" w:sz="0" w:space="0" w:color="auto"/>
                                    <w:left w:val="none" w:sz="0" w:space="0" w:color="auto"/>
                                    <w:bottom w:val="none" w:sz="0" w:space="0" w:color="auto"/>
                                    <w:right w:val="none" w:sz="0" w:space="0" w:color="auto"/>
                                  </w:divBdr>
                                </w:div>
                              </w:divsChild>
                            </w:div>
                            <w:div w:id="181365433">
                              <w:marLeft w:val="-225"/>
                              <w:marRight w:val="-225"/>
                              <w:marTop w:val="0"/>
                              <w:marBottom w:val="0"/>
                              <w:divBdr>
                                <w:top w:val="none" w:sz="0" w:space="0" w:color="auto"/>
                                <w:left w:val="none" w:sz="0" w:space="0" w:color="auto"/>
                                <w:bottom w:val="none" w:sz="0" w:space="0" w:color="auto"/>
                                <w:right w:val="none" w:sz="0" w:space="0" w:color="auto"/>
                              </w:divBdr>
                              <w:divsChild>
                                <w:div w:id="492724292">
                                  <w:marLeft w:val="0"/>
                                  <w:marRight w:val="0"/>
                                  <w:marTop w:val="0"/>
                                  <w:marBottom w:val="0"/>
                                  <w:divBdr>
                                    <w:top w:val="none" w:sz="0" w:space="0" w:color="auto"/>
                                    <w:left w:val="none" w:sz="0" w:space="0" w:color="auto"/>
                                    <w:bottom w:val="none" w:sz="0" w:space="0" w:color="auto"/>
                                    <w:right w:val="none" w:sz="0" w:space="0" w:color="auto"/>
                                  </w:divBdr>
                                </w:div>
                                <w:div w:id="939028395">
                                  <w:marLeft w:val="0"/>
                                  <w:marRight w:val="0"/>
                                  <w:marTop w:val="0"/>
                                  <w:marBottom w:val="0"/>
                                  <w:divBdr>
                                    <w:top w:val="none" w:sz="0" w:space="0" w:color="auto"/>
                                    <w:left w:val="none" w:sz="0" w:space="0" w:color="auto"/>
                                    <w:bottom w:val="none" w:sz="0" w:space="0" w:color="auto"/>
                                    <w:right w:val="none" w:sz="0" w:space="0" w:color="auto"/>
                                  </w:divBdr>
                                </w:div>
                              </w:divsChild>
                            </w:div>
                            <w:div w:id="659843687">
                              <w:marLeft w:val="-225"/>
                              <w:marRight w:val="-225"/>
                              <w:marTop w:val="0"/>
                              <w:marBottom w:val="0"/>
                              <w:divBdr>
                                <w:top w:val="none" w:sz="0" w:space="0" w:color="auto"/>
                                <w:left w:val="none" w:sz="0" w:space="0" w:color="auto"/>
                                <w:bottom w:val="none" w:sz="0" w:space="0" w:color="auto"/>
                                <w:right w:val="none" w:sz="0" w:space="0" w:color="auto"/>
                              </w:divBdr>
                              <w:divsChild>
                                <w:div w:id="1607275946">
                                  <w:marLeft w:val="0"/>
                                  <w:marRight w:val="0"/>
                                  <w:marTop w:val="0"/>
                                  <w:marBottom w:val="0"/>
                                  <w:divBdr>
                                    <w:top w:val="none" w:sz="0" w:space="0" w:color="auto"/>
                                    <w:left w:val="none" w:sz="0" w:space="0" w:color="auto"/>
                                    <w:bottom w:val="none" w:sz="0" w:space="0" w:color="auto"/>
                                    <w:right w:val="none" w:sz="0" w:space="0" w:color="auto"/>
                                  </w:divBdr>
                                </w:div>
                                <w:div w:id="4462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8439">
      <w:bodyDiv w:val="1"/>
      <w:marLeft w:val="0"/>
      <w:marRight w:val="0"/>
      <w:marTop w:val="0"/>
      <w:marBottom w:val="0"/>
      <w:divBdr>
        <w:top w:val="none" w:sz="0" w:space="0" w:color="auto"/>
        <w:left w:val="none" w:sz="0" w:space="0" w:color="auto"/>
        <w:bottom w:val="none" w:sz="0" w:space="0" w:color="auto"/>
        <w:right w:val="none" w:sz="0" w:space="0" w:color="auto"/>
      </w:divBdr>
      <w:divsChild>
        <w:div w:id="712119081">
          <w:marLeft w:val="0"/>
          <w:marRight w:val="0"/>
          <w:marTop w:val="0"/>
          <w:marBottom w:val="0"/>
          <w:divBdr>
            <w:top w:val="none" w:sz="0" w:space="0" w:color="auto"/>
            <w:left w:val="none" w:sz="0" w:space="0" w:color="auto"/>
            <w:bottom w:val="none" w:sz="0" w:space="0" w:color="auto"/>
            <w:right w:val="none" w:sz="0" w:space="0" w:color="auto"/>
          </w:divBdr>
          <w:divsChild>
            <w:div w:id="483353851">
              <w:marLeft w:val="0"/>
              <w:marRight w:val="0"/>
              <w:marTop w:val="0"/>
              <w:marBottom w:val="0"/>
              <w:divBdr>
                <w:top w:val="none" w:sz="0" w:space="0" w:color="auto"/>
                <w:left w:val="none" w:sz="0" w:space="0" w:color="auto"/>
                <w:bottom w:val="none" w:sz="0" w:space="0" w:color="auto"/>
                <w:right w:val="none" w:sz="0" w:space="0" w:color="auto"/>
              </w:divBdr>
              <w:divsChild>
                <w:div w:id="1849756557">
                  <w:marLeft w:val="0"/>
                  <w:marRight w:val="0"/>
                  <w:marTop w:val="0"/>
                  <w:marBottom w:val="0"/>
                  <w:divBdr>
                    <w:top w:val="none" w:sz="0" w:space="0" w:color="auto"/>
                    <w:left w:val="none" w:sz="0" w:space="0" w:color="auto"/>
                    <w:bottom w:val="none" w:sz="0" w:space="0" w:color="auto"/>
                    <w:right w:val="none" w:sz="0" w:space="0" w:color="auto"/>
                  </w:divBdr>
                  <w:divsChild>
                    <w:div w:id="1180267794">
                      <w:marLeft w:val="0"/>
                      <w:marRight w:val="0"/>
                      <w:marTop w:val="0"/>
                      <w:marBottom w:val="300"/>
                      <w:divBdr>
                        <w:top w:val="none" w:sz="0" w:space="0" w:color="auto"/>
                        <w:left w:val="none" w:sz="0" w:space="0" w:color="auto"/>
                        <w:bottom w:val="none" w:sz="0" w:space="0" w:color="auto"/>
                        <w:right w:val="none" w:sz="0" w:space="0" w:color="auto"/>
                      </w:divBdr>
                      <w:divsChild>
                        <w:div w:id="752625715">
                          <w:marLeft w:val="0"/>
                          <w:marRight w:val="0"/>
                          <w:marTop w:val="100"/>
                          <w:marBottom w:val="100"/>
                          <w:divBdr>
                            <w:top w:val="none" w:sz="0" w:space="0" w:color="auto"/>
                            <w:left w:val="none" w:sz="0" w:space="0" w:color="auto"/>
                            <w:bottom w:val="none" w:sz="0" w:space="0" w:color="auto"/>
                            <w:right w:val="none" w:sz="0" w:space="0" w:color="auto"/>
                          </w:divBdr>
                          <w:divsChild>
                            <w:div w:id="865289791">
                              <w:marLeft w:val="-225"/>
                              <w:marRight w:val="-225"/>
                              <w:marTop w:val="0"/>
                              <w:marBottom w:val="0"/>
                              <w:divBdr>
                                <w:top w:val="none" w:sz="0" w:space="0" w:color="auto"/>
                                <w:left w:val="none" w:sz="0" w:space="0" w:color="auto"/>
                                <w:bottom w:val="none" w:sz="0" w:space="0" w:color="auto"/>
                                <w:right w:val="none" w:sz="0" w:space="0" w:color="auto"/>
                              </w:divBdr>
                              <w:divsChild>
                                <w:div w:id="1847135866">
                                  <w:marLeft w:val="0"/>
                                  <w:marRight w:val="0"/>
                                  <w:marTop w:val="0"/>
                                  <w:marBottom w:val="0"/>
                                  <w:divBdr>
                                    <w:top w:val="none" w:sz="0" w:space="0" w:color="auto"/>
                                    <w:left w:val="none" w:sz="0" w:space="0" w:color="auto"/>
                                    <w:bottom w:val="none" w:sz="0" w:space="0" w:color="auto"/>
                                    <w:right w:val="none" w:sz="0" w:space="0" w:color="auto"/>
                                  </w:divBdr>
                                </w:div>
                                <w:div w:id="1699742424">
                                  <w:marLeft w:val="0"/>
                                  <w:marRight w:val="0"/>
                                  <w:marTop w:val="0"/>
                                  <w:marBottom w:val="0"/>
                                  <w:divBdr>
                                    <w:top w:val="none" w:sz="0" w:space="0" w:color="auto"/>
                                    <w:left w:val="none" w:sz="0" w:space="0" w:color="auto"/>
                                    <w:bottom w:val="none" w:sz="0" w:space="0" w:color="auto"/>
                                    <w:right w:val="none" w:sz="0" w:space="0" w:color="auto"/>
                                  </w:divBdr>
                                </w:div>
                              </w:divsChild>
                            </w:div>
                            <w:div w:id="1659915926">
                              <w:marLeft w:val="-225"/>
                              <w:marRight w:val="-225"/>
                              <w:marTop w:val="0"/>
                              <w:marBottom w:val="0"/>
                              <w:divBdr>
                                <w:top w:val="none" w:sz="0" w:space="0" w:color="auto"/>
                                <w:left w:val="none" w:sz="0" w:space="0" w:color="auto"/>
                                <w:bottom w:val="none" w:sz="0" w:space="0" w:color="auto"/>
                                <w:right w:val="none" w:sz="0" w:space="0" w:color="auto"/>
                              </w:divBdr>
                              <w:divsChild>
                                <w:div w:id="1983650466">
                                  <w:marLeft w:val="0"/>
                                  <w:marRight w:val="0"/>
                                  <w:marTop w:val="0"/>
                                  <w:marBottom w:val="0"/>
                                  <w:divBdr>
                                    <w:top w:val="none" w:sz="0" w:space="0" w:color="auto"/>
                                    <w:left w:val="none" w:sz="0" w:space="0" w:color="auto"/>
                                    <w:bottom w:val="none" w:sz="0" w:space="0" w:color="auto"/>
                                    <w:right w:val="none" w:sz="0" w:space="0" w:color="auto"/>
                                  </w:divBdr>
                                </w:div>
                                <w:div w:id="1003125201">
                                  <w:marLeft w:val="0"/>
                                  <w:marRight w:val="0"/>
                                  <w:marTop w:val="0"/>
                                  <w:marBottom w:val="0"/>
                                  <w:divBdr>
                                    <w:top w:val="none" w:sz="0" w:space="0" w:color="auto"/>
                                    <w:left w:val="none" w:sz="0" w:space="0" w:color="auto"/>
                                    <w:bottom w:val="none" w:sz="0" w:space="0" w:color="auto"/>
                                    <w:right w:val="none" w:sz="0" w:space="0" w:color="auto"/>
                                  </w:divBdr>
                                </w:div>
                              </w:divsChild>
                            </w:div>
                            <w:div w:id="1672221321">
                              <w:marLeft w:val="-225"/>
                              <w:marRight w:val="-225"/>
                              <w:marTop w:val="0"/>
                              <w:marBottom w:val="0"/>
                              <w:divBdr>
                                <w:top w:val="none" w:sz="0" w:space="0" w:color="auto"/>
                                <w:left w:val="none" w:sz="0" w:space="0" w:color="auto"/>
                                <w:bottom w:val="none" w:sz="0" w:space="0" w:color="auto"/>
                                <w:right w:val="none" w:sz="0" w:space="0" w:color="auto"/>
                              </w:divBdr>
                              <w:divsChild>
                                <w:div w:id="1786845085">
                                  <w:marLeft w:val="0"/>
                                  <w:marRight w:val="0"/>
                                  <w:marTop w:val="0"/>
                                  <w:marBottom w:val="0"/>
                                  <w:divBdr>
                                    <w:top w:val="none" w:sz="0" w:space="0" w:color="auto"/>
                                    <w:left w:val="none" w:sz="0" w:space="0" w:color="auto"/>
                                    <w:bottom w:val="none" w:sz="0" w:space="0" w:color="auto"/>
                                    <w:right w:val="none" w:sz="0" w:space="0" w:color="auto"/>
                                  </w:divBdr>
                                </w:div>
                                <w:div w:id="18775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2365">
      <w:bodyDiv w:val="1"/>
      <w:marLeft w:val="0"/>
      <w:marRight w:val="0"/>
      <w:marTop w:val="0"/>
      <w:marBottom w:val="0"/>
      <w:divBdr>
        <w:top w:val="none" w:sz="0" w:space="0" w:color="auto"/>
        <w:left w:val="none" w:sz="0" w:space="0" w:color="auto"/>
        <w:bottom w:val="none" w:sz="0" w:space="0" w:color="auto"/>
        <w:right w:val="none" w:sz="0" w:space="0" w:color="auto"/>
      </w:divBdr>
      <w:divsChild>
        <w:div w:id="566497992">
          <w:marLeft w:val="0"/>
          <w:marRight w:val="0"/>
          <w:marTop w:val="0"/>
          <w:marBottom w:val="0"/>
          <w:divBdr>
            <w:top w:val="none" w:sz="0" w:space="0" w:color="auto"/>
            <w:left w:val="none" w:sz="0" w:space="0" w:color="auto"/>
            <w:bottom w:val="none" w:sz="0" w:space="0" w:color="auto"/>
            <w:right w:val="none" w:sz="0" w:space="0" w:color="auto"/>
          </w:divBdr>
          <w:divsChild>
            <w:div w:id="6552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358">
      <w:bodyDiv w:val="1"/>
      <w:marLeft w:val="0"/>
      <w:marRight w:val="0"/>
      <w:marTop w:val="0"/>
      <w:marBottom w:val="0"/>
      <w:divBdr>
        <w:top w:val="none" w:sz="0" w:space="0" w:color="auto"/>
        <w:left w:val="none" w:sz="0" w:space="0" w:color="auto"/>
        <w:bottom w:val="none" w:sz="0" w:space="0" w:color="auto"/>
        <w:right w:val="none" w:sz="0" w:space="0" w:color="auto"/>
      </w:divBdr>
    </w:div>
    <w:div w:id="201600320">
      <w:bodyDiv w:val="1"/>
      <w:marLeft w:val="0"/>
      <w:marRight w:val="0"/>
      <w:marTop w:val="0"/>
      <w:marBottom w:val="0"/>
      <w:divBdr>
        <w:top w:val="none" w:sz="0" w:space="0" w:color="auto"/>
        <w:left w:val="none" w:sz="0" w:space="0" w:color="auto"/>
        <w:bottom w:val="none" w:sz="0" w:space="0" w:color="auto"/>
        <w:right w:val="none" w:sz="0" w:space="0" w:color="auto"/>
      </w:divBdr>
    </w:div>
    <w:div w:id="202787052">
      <w:bodyDiv w:val="1"/>
      <w:marLeft w:val="0"/>
      <w:marRight w:val="0"/>
      <w:marTop w:val="0"/>
      <w:marBottom w:val="0"/>
      <w:divBdr>
        <w:top w:val="none" w:sz="0" w:space="0" w:color="auto"/>
        <w:left w:val="none" w:sz="0" w:space="0" w:color="auto"/>
        <w:bottom w:val="none" w:sz="0" w:space="0" w:color="auto"/>
        <w:right w:val="none" w:sz="0" w:space="0" w:color="auto"/>
      </w:divBdr>
    </w:div>
    <w:div w:id="206726433">
      <w:bodyDiv w:val="1"/>
      <w:marLeft w:val="0"/>
      <w:marRight w:val="0"/>
      <w:marTop w:val="0"/>
      <w:marBottom w:val="0"/>
      <w:divBdr>
        <w:top w:val="none" w:sz="0" w:space="0" w:color="auto"/>
        <w:left w:val="none" w:sz="0" w:space="0" w:color="auto"/>
        <w:bottom w:val="none" w:sz="0" w:space="0" w:color="auto"/>
        <w:right w:val="none" w:sz="0" w:space="0" w:color="auto"/>
      </w:divBdr>
    </w:div>
    <w:div w:id="207692349">
      <w:bodyDiv w:val="1"/>
      <w:marLeft w:val="0"/>
      <w:marRight w:val="0"/>
      <w:marTop w:val="0"/>
      <w:marBottom w:val="0"/>
      <w:divBdr>
        <w:top w:val="none" w:sz="0" w:space="0" w:color="auto"/>
        <w:left w:val="none" w:sz="0" w:space="0" w:color="auto"/>
        <w:bottom w:val="none" w:sz="0" w:space="0" w:color="auto"/>
        <w:right w:val="none" w:sz="0" w:space="0" w:color="auto"/>
      </w:divBdr>
    </w:div>
    <w:div w:id="222522311">
      <w:bodyDiv w:val="1"/>
      <w:marLeft w:val="0"/>
      <w:marRight w:val="0"/>
      <w:marTop w:val="0"/>
      <w:marBottom w:val="0"/>
      <w:divBdr>
        <w:top w:val="none" w:sz="0" w:space="0" w:color="auto"/>
        <w:left w:val="none" w:sz="0" w:space="0" w:color="auto"/>
        <w:bottom w:val="none" w:sz="0" w:space="0" w:color="auto"/>
        <w:right w:val="none" w:sz="0" w:space="0" w:color="auto"/>
      </w:divBdr>
    </w:div>
    <w:div w:id="223219632">
      <w:bodyDiv w:val="1"/>
      <w:marLeft w:val="0"/>
      <w:marRight w:val="0"/>
      <w:marTop w:val="0"/>
      <w:marBottom w:val="0"/>
      <w:divBdr>
        <w:top w:val="none" w:sz="0" w:space="0" w:color="auto"/>
        <w:left w:val="none" w:sz="0" w:space="0" w:color="auto"/>
        <w:bottom w:val="none" w:sz="0" w:space="0" w:color="auto"/>
        <w:right w:val="none" w:sz="0" w:space="0" w:color="auto"/>
      </w:divBdr>
    </w:div>
    <w:div w:id="227544899">
      <w:bodyDiv w:val="1"/>
      <w:marLeft w:val="0"/>
      <w:marRight w:val="0"/>
      <w:marTop w:val="0"/>
      <w:marBottom w:val="0"/>
      <w:divBdr>
        <w:top w:val="none" w:sz="0" w:space="0" w:color="auto"/>
        <w:left w:val="none" w:sz="0" w:space="0" w:color="auto"/>
        <w:bottom w:val="none" w:sz="0" w:space="0" w:color="auto"/>
        <w:right w:val="none" w:sz="0" w:space="0" w:color="auto"/>
      </w:divBdr>
    </w:div>
    <w:div w:id="230242088">
      <w:bodyDiv w:val="1"/>
      <w:marLeft w:val="0"/>
      <w:marRight w:val="0"/>
      <w:marTop w:val="0"/>
      <w:marBottom w:val="0"/>
      <w:divBdr>
        <w:top w:val="none" w:sz="0" w:space="0" w:color="auto"/>
        <w:left w:val="none" w:sz="0" w:space="0" w:color="auto"/>
        <w:bottom w:val="none" w:sz="0" w:space="0" w:color="auto"/>
        <w:right w:val="none" w:sz="0" w:space="0" w:color="auto"/>
      </w:divBdr>
    </w:div>
    <w:div w:id="232083354">
      <w:bodyDiv w:val="1"/>
      <w:marLeft w:val="0"/>
      <w:marRight w:val="0"/>
      <w:marTop w:val="0"/>
      <w:marBottom w:val="0"/>
      <w:divBdr>
        <w:top w:val="none" w:sz="0" w:space="0" w:color="auto"/>
        <w:left w:val="none" w:sz="0" w:space="0" w:color="auto"/>
        <w:bottom w:val="none" w:sz="0" w:space="0" w:color="auto"/>
        <w:right w:val="none" w:sz="0" w:space="0" w:color="auto"/>
      </w:divBdr>
      <w:divsChild>
        <w:div w:id="2002849549">
          <w:marLeft w:val="0"/>
          <w:marRight w:val="0"/>
          <w:marTop w:val="0"/>
          <w:marBottom w:val="0"/>
          <w:divBdr>
            <w:top w:val="none" w:sz="0" w:space="0" w:color="auto"/>
            <w:left w:val="none" w:sz="0" w:space="0" w:color="auto"/>
            <w:bottom w:val="none" w:sz="0" w:space="0" w:color="auto"/>
            <w:right w:val="none" w:sz="0" w:space="0" w:color="auto"/>
          </w:divBdr>
        </w:div>
        <w:div w:id="1614096652">
          <w:marLeft w:val="0"/>
          <w:marRight w:val="0"/>
          <w:marTop w:val="0"/>
          <w:marBottom w:val="0"/>
          <w:divBdr>
            <w:top w:val="none" w:sz="0" w:space="0" w:color="auto"/>
            <w:left w:val="none" w:sz="0" w:space="0" w:color="auto"/>
            <w:bottom w:val="none" w:sz="0" w:space="0" w:color="auto"/>
            <w:right w:val="none" w:sz="0" w:space="0" w:color="auto"/>
          </w:divBdr>
        </w:div>
        <w:div w:id="1444691461">
          <w:marLeft w:val="0"/>
          <w:marRight w:val="0"/>
          <w:marTop w:val="0"/>
          <w:marBottom w:val="0"/>
          <w:divBdr>
            <w:top w:val="none" w:sz="0" w:space="0" w:color="auto"/>
            <w:left w:val="none" w:sz="0" w:space="0" w:color="auto"/>
            <w:bottom w:val="none" w:sz="0" w:space="0" w:color="auto"/>
            <w:right w:val="none" w:sz="0" w:space="0" w:color="auto"/>
          </w:divBdr>
        </w:div>
        <w:div w:id="1741637619">
          <w:marLeft w:val="0"/>
          <w:marRight w:val="0"/>
          <w:marTop w:val="0"/>
          <w:marBottom w:val="0"/>
          <w:divBdr>
            <w:top w:val="none" w:sz="0" w:space="0" w:color="auto"/>
            <w:left w:val="none" w:sz="0" w:space="0" w:color="auto"/>
            <w:bottom w:val="none" w:sz="0" w:space="0" w:color="auto"/>
            <w:right w:val="none" w:sz="0" w:space="0" w:color="auto"/>
          </w:divBdr>
        </w:div>
        <w:div w:id="1372266775">
          <w:marLeft w:val="0"/>
          <w:marRight w:val="0"/>
          <w:marTop w:val="0"/>
          <w:marBottom w:val="0"/>
          <w:divBdr>
            <w:top w:val="none" w:sz="0" w:space="0" w:color="auto"/>
            <w:left w:val="none" w:sz="0" w:space="0" w:color="auto"/>
            <w:bottom w:val="none" w:sz="0" w:space="0" w:color="auto"/>
            <w:right w:val="none" w:sz="0" w:space="0" w:color="auto"/>
          </w:divBdr>
        </w:div>
        <w:div w:id="1888835610">
          <w:marLeft w:val="0"/>
          <w:marRight w:val="0"/>
          <w:marTop w:val="0"/>
          <w:marBottom w:val="0"/>
          <w:divBdr>
            <w:top w:val="none" w:sz="0" w:space="0" w:color="auto"/>
            <w:left w:val="none" w:sz="0" w:space="0" w:color="auto"/>
            <w:bottom w:val="none" w:sz="0" w:space="0" w:color="auto"/>
            <w:right w:val="none" w:sz="0" w:space="0" w:color="auto"/>
          </w:divBdr>
        </w:div>
        <w:div w:id="103809265">
          <w:marLeft w:val="0"/>
          <w:marRight w:val="0"/>
          <w:marTop w:val="0"/>
          <w:marBottom w:val="0"/>
          <w:divBdr>
            <w:top w:val="none" w:sz="0" w:space="0" w:color="auto"/>
            <w:left w:val="none" w:sz="0" w:space="0" w:color="auto"/>
            <w:bottom w:val="none" w:sz="0" w:space="0" w:color="auto"/>
            <w:right w:val="none" w:sz="0" w:space="0" w:color="auto"/>
          </w:divBdr>
        </w:div>
        <w:div w:id="440536610">
          <w:marLeft w:val="0"/>
          <w:marRight w:val="0"/>
          <w:marTop w:val="0"/>
          <w:marBottom w:val="0"/>
          <w:divBdr>
            <w:top w:val="none" w:sz="0" w:space="0" w:color="auto"/>
            <w:left w:val="none" w:sz="0" w:space="0" w:color="auto"/>
            <w:bottom w:val="none" w:sz="0" w:space="0" w:color="auto"/>
            <w:right w:val="none" w:sz="0" w:space="0" w:color="auto"/>
          </w:divBdr>
        </w:div>
        <w:div w:id="1286156446">
          <w:marLeft w:val="0"/>
          <w:marRight w:val="0"/>
          <w:marTop w:val="0"/>
          <w:marBottom w:val="0"/>
          <w:divBdr>
            <w:top w:val="none" w:sz="0" w:space="0" w:color="auto"/>
            <w:left w:val="none" w:sz="0" w:space="0" w:color="auto"/>
            <w:bottom w:val="none" w:sz="0" w:space="0" w:color="auto"/>
            <w:right w:val="none" w:sz="0" w:space="0" w:color="auto"/>
          </w:divBdr>
        </w:div>
        <w:div w:id="771903826">
          <w:marLeft w:val="0"/>
          <w:marRight w:val="0"/>
          <w:marTop w:val="0"/>
          <w:marBottom w:val="0"/>
          <w:divBdr>
            <w:top w:val="none" w:sz="0" w:space="0" w:color="auto"/>
            <w:left w:val="none" w:sz="0" w:space="0" w:color="auto"/>
            <w:bottom w:val="none" w:sz="0" w:space="0" w:color="auto"/>
            <w:right w:val="none" w:sz="0" w:space="0" w:color="auto"/>
          </w:divBdr>
        </w:div>
        <w:div w:id="1375813400">
          <w:marLeft w:val="0"/>
          <w:marRight w:val="0"/>
          <w:marTop w:val="0"/>
          <w:marBottom w:val="0"/>
          <w:divBdr>
            <w:top w:val="none" w:sz="0" w:space="0" w:color="auto"/>
            <w:left w:val="none" w:sz="0" w:space="0" w:color="auto"/>
            <w:bottom w:val="none" w:sz="0" w:space="0" w:color="auto"/>
            <w:right w:val="none" w:sz="0" w:space="0" w:color="auto"/>
          </w:divBdr>
        </w:div>
        <w:div w:id="170293486">
          <w:marLeft w:val="0"/>
          <w:marRight w:val="0"/>
          <w:marTop w:val="0"/>
          <w:marBottom w:val="0"/>
          <w:divBdr>
            <w:top w:val="none" w:sz="0" w:space="0" w:color="auto"/>
            <w:left w:val="none" w:sz="0" w:space="0" w:color="auto"/>
            <w:bottom w:val="none" w:sz="0" w:space="0" w:color="auto"/>
            <w:right w:val="none" w:sz="0" w:space="0" w:color="auto"/>
          </w:divBdr>
        </w:div>
        <w:div w:id="1874803581">
          <w:marLeft w:val="0"/>
          <w:marRight w:val="0"/>
          <w:marTop w:val="0"/>
          <w:marBottom w:val="0"/>
          <w:divBdr>
            <w:top w:val="none" w:sz="0" w:space="0" w:color="auto"/>
            <w:left w:val="none" w:sz="0" w:space="0" w:color="auto"/>
            <w:bottom w:val="none" w:sz="0" w:space="0" w:color="auto"/>
            <w:right w:val="none" w:sz="0" w:space="0" w:color="auto"/>
          </w:divBdr>
        </w:div>
        <w:div w:id="1145900794">
          <w:marLeft w:val="0"/>
          <w:marRight w:val="0"/>
          <w:marTop w:val="0"/>
          <w:marBottom w:val="0"/>
          <w:divBdr>
            <w:top w:val="none" w:sz="0" w:space="0" w:color="auto"/>
            <w:left w:val="none" w:sz="0" w:space="0" w:color="auto"/>
            <w:bottom w:val="none" w:sz="0" w:space="0" w:color="auto"/>
            <w:right w:val="none" w:sz="0" w:space="0" w:color="auto"/>
          </w:divBdr>
        </w:div>
        <w:div w:id="544105005">
          <w:marLeft w:val="0"/>
          <w:marRight w:val="0"/>
          <w:marTop w:val="0"/>
          <w:marBottom w:val="0"/>
          <w:divBdr>
            <w:top w:val="none" w:sz="0" w:space="0" w:color="auto"/>
            <w:left w:val="none" w:sz="0" w:space="0" w:color="auto"/>
            <w:bottom w:val="none" w:sz="0" w:space="0" w:color="auto"/>
            <w:right w:val="none" w:sz="0" w:space="0" w:color="auto"/>
          </w:divBdr>
        </w:div>
        <w:div w:id="72944349">
          <w:marLeft w:val="0"/>
          <w:marRight w:val="0"/>
          <w:marTop w:val="0"/>
          <w:marBottom w:val="0"/>
          <w:divBdr>
            <w:top w:val="none" w:sz="0" w:space="0" w:color="auto"/>
            <w:left w:val="none" w:sz="0" w:space="0" w:color="auto"/>
            <w:bottom w:val="none" w:sz="0" w:space="0" w:color="auto"/>
            <w:right w:val="none" w:sz="0" w:space="0" w:color="auto"/>
          </w:divBdr>
        </w:div>
        <w:div w:id="1103068267">
          <w:marLeft w:val="0"/>
          <w:marRight w:val="0"/>
          <w:marTop w:val="0"/>
          <w:marBottom w:val="0"/>
          <w:divBdr>
            <w:top w:val="none" w:sz="0" w:space="0" w:color="auto"/>
            <w:left w:val="none" w:sz="0" w:space="0" w:color="auto"/>
            <w:bottom w:val="none" w:sz="0" w:space="0" w:color="auto"/>
            <w:right w:val="none" w:sz="0" w:space="0" w:color="auto"/>
          </w:divBdr>
        </w:div>
        <w:div w:id="929047866">
          <w:marLeft w:val="0"/>
          <w:marRight w:val="0"/>
          <w:marTop w:val="0"/>
          <w:marBottom w:val="0"/>
          <w:divBdr>
            <w:top w:val="none" w:sz="0" w:space="0" w:color="auto"/>
            <w:left w:val="none" w:sz="0" w:space="0" w:color="auto"/>
            <w:bottom w:val="none" w:sz="0" w:space="0" w:color="auto"/>
            <w:right w:val="none" w:sz="0" w:space="0" w:color="auto"/>
          </w:divBdr>
        </w:div>
        <w:div w:id="652831406">
          <w:marLeft w:val="0"/>
          <w:marRight w:val="0"/>
          <w:marTop w:val="0"/>
          <w:marBottom w:val="0"/>
          <w:divBdr>
            <w:top w:val="none" w:sz="0" w:space="0" w:color="auto"/>
            <w:left w:val="none" w:sz="0" w:space="0" w:color="auto"/>
            <w:bottom w:val="none" w:sz="0" w:space="0" w:color="auto"/>
            <w:right w:val="none" w:sz="0" w:space="0" w:color="auto"/>
          </w:divBdr>
        </w:div>
        <w:div w:id="1268581039">
          <w:marLeft w:val="0"/>
          <w:marRight w:val="0"/>
          <w:marTop w:val="0"/>
          <w:marBottom w:val="0"/>
          <w:divBdr>
            <w:top w:val="none" w:sz="0" w:space="0" w:color="auto"/>
            <w:left w:val="none" w:sz="0" w:space="0" w:color="auto"/>
            <w:bottom w:val="none" w:sz="0" w:space="0" w:color="auto"/>
            <w:right w:val="none" w:sz="0" w:space="0" w:color="auto"/>
          </w:divBdr>
        </w:div>
        <w:div w:id="2107798726">
          <w:marLeft w:val="0"/>
          <w:marRight w:val="0"/>
          <w:marTop w:val="0"/>
          <w:marBottom w:val="0"/>
          <w:divBdr>
            <w:top w:val="none" w:sz="0" w:space="0" w:color="auto"/>
            <w:left w:val="none" w:sz="0" w:space="0" w:color="auto"/>
            <w:bottom w:val="none" w:sz="0" w:space="0" w:color="auto"/>
            <w:right w:val="none" w:sz="0" w:space="0" w:color="auto"/>
          </w:divBdr>
        </w:div>
        <w:div w:id="2073849411">
          <w:marLeft w:val="0"/>
          <w:marRight w:val="0"/>
          <w:marTop w:val="0"/>
          <w:marBottom w:val="0"/>
          <w:divBdr>
            <w:top w:val="none" w:sz="0" w:space="0" w:color="auto"/>
            <w:left w:val="none" w:sz="0" w:space="0" w:color="auto"/>
            <w:bottom w:val="none" w:sz="0" w:space="0" w:color="auto"/>
            <w:right w:val="none" w:sz="0" w:space="0" w:color="auto"/>
          </w:divBdr>
        </w:div>
        <w:div w:id="467551992">
          <w:marLeft w:val="0"/>
          <w:marRight w:val="0"/>
          <w:marTop w:val="0"/>
          <w:marBottom w:val="0"/>
          <w:divBdr>
            <w:top w:val="none" w:sz="0" w:space="0" w:color="auto"/>
            <w:left w:val="none" w:sz="0" w:space="0" w:color="auto"/>
            <w:bottom w:val="none" w:sz="0" w:space="0" w:color="auto"/>
            <w:right w:val="none" w:sz="0" w:space="0" w:color="auto"/>
          </w:divBdr>
        </w:div>
        <w:div w:id="825778956">
          <w:marLeft w:val="0"/>
          <w:marRight w:val="0"/>
          <w:marTop w:val="0"/>
          <w:marBottom w:val="0"/>
          <w:divBdr>
            <w:top w:val="none" w:sz="0" w:space="0" w:color="auto"/>
            <w:left w:val="none" w:sz="0" w:space="0" w:color="auto"/>
            <w:bottom w:val="none" w:sz="0" w:space="0" w:color="auto"/>
            <w:right w:val="none" w:sz="0" w:space="0" w:color="auto"/>
          </w:divBdr>
        </w:div>
        <w:div w:id="1992101310">
          <w:marLeft w:val="0"/>
          <w:marRight w:val="0"/>
          <w:marTop w:val="0"/>
          <w:marBottom w:val="0"/>
          <w:divBdr>
            <w:top w:val="none" w:sz="0" w:space="0" w:color="auto"/>
            <w:left w:val="none" w:sz="0" w:space="0" w:color="auto"/>
            <w:bottom w:val="none" w:sz="0" w:space="0" w:color="auto"/>
            <w:right w:val="none" w:sz="0" w:space="0" w:color="auto"/>
          </w:divBdr>
        </w:div>
        <w:div w:id="1304776107">
          <w:marLeft w:val="0"/>
          <w:marRight w:val="0"/>
          <w:marTop w:val="0"/>
          <w:marBottom w:val="0"/>
          <w:divBdr>
            <w:top w:val="none" w:sz="0" w:space="0" w:color="auto"/>
            <w:left w:val="none" w:sz="0" w:space="0" w:color="auto"/>
            <w:bottom w:val="none" w:sz="0" w:space="0" w:color="auto"/>
            <w:right w:val="none" w:sz="0" w:space="0" w:color="auto"/>
          </w:divBdr>
        </w:div>
        <w:div w:id="1225291246">
          <w:marLeft w:val="0"/>
          <w:marRight w:val="0"/>
          <w:marTop w:val="0"/>
          <w:marBottom w:val="0"/>
          <w:divBdr>
            <w:top w:val="none" w:sz="0" w:space="0" w:color="auto"/>
            <w:left w:val="none" w:sz="0" w:space="0" w:color="auto"/>
            <w:bottom w:val="none" w:sz="0" w:space="0" w:color="auto"/>
            <w:right w:val="none" w:sz="0" w:space="0" w:color="auto"/>
          </w:divBdr>
        </w:div>
        <w:div w:id="1488278211">
          <w:marLeft w:val="0"/>
          <w:marRight w:val="0"/>
          <w:marTop w:val="0"/>
          <w:marBottom w:val="0"/>
          <w:divBdr>
            <w:top w:val="none" w:sz="0" w:space="0" w:color="auto"/>
            <w:left w:val="none" w:sz="0" w:space="0" w:color="auto"/>
            <w:bottom w:val="none" w:sz="0" w:space="0" w:color="auto"/>
            <w:right w:val="none" w:sz="0" w:space="0" w:color="auto"/>
          </w:divBdr>
        </w:div>
        <w:div w:id="816264264">
          <w:marLeft w:val="0"/>
          <w:marRight w:val="0"/>
          <w:marTop w:val="0"/>
          <w:marBottom w:val="0"/>
          <w:divBdr>
            <w:top w:val="none" w:sz="0" w:space="0" w:color="auto"/>
            <w:left w:val="none" w:sz="0" w:space="0" w:color="auto"/>
            <w:bottom w:val="none" w:sz="0" w:space="0" w:color="auto"/>
            <w:right w:val="none" w:sz="0" w:space="0" w:color="auto"/>
          </w:divBdr>
        </w:div>
        <w:div w:id="1374498123">
          <w:marLeft w:val="0"/>
          <w:marRight w:val="0"/>
          <w:marTop w:val="0"/>
          <w:marBottom w:val="0"/>
          <w:divBdr>
            <w:top w:val="none" w:sz="0" w:space="0" w:color="auto"/>
            <w:left w:val="none" w:sz="0" w:space="0" w:color="auto"/>
            <w:bottom w:val="none" w:sz="0" w:space="0" w:color="auto"/>
            <w:right w:val="none" w:sz="0" w:space="0" w:color="auto"/>
          </w:divBdr>
        </w:div>
        <w:div w:id="553656994">
          <w:marLeft w:val="0"/>
          <w:marRight w:val="0"/>
          <w:marTop w:val="0"/>
          <w:marBottom w:val="0"/>
          <w:divBdr>
            <w:top w:val="none" w:sz="0" w:space="0" w:color="auto"/>
            <w:left w:val="none" w:sz="0" w:space="0" w:color="auto"/>
            <w:bottom w:val="none" w:sz="0" w:space="0" w:color="auto"/>
            <w:right w:val="none" w:sz="0" w:space="0" w:color="auto"/>
          </w:divBdr>
        </w:div>
        <w:div w:id="756681638">
          <w:marLeft w:val="0"/>
          <w:marRight w:val="0"/>
          <w:marTop w:val="0"/>
          <w:marBottom w:val="0"/>
          <w:divBdr>
            <w:top w:val="none" w:sz="0" w:space="0" w:color="auto"/>
            <w:left w:val="none" w:sz="0" w:space="0" w:color="auto"/>
            <w:bottom w:val="none" w:sz="0" w:space="0" w:color="auto"/>
            <w:right w:val="none" w:sz="0" w:space="0" w:color="auto"/>
          </w:divBdr>
        </w:div>
        <w:div w:id="1748838590">
          <w:marLeft w:val="0"/>
          <w:marRight w:val="0"/>
          <w:marTop w:val="0"/>
          <w:marBottom w:val="0"/>
          <w:divBdr>
            <w:top w:val="none" w:sz="0" w:space="0" w:color="auto"/>
            <w:left w:val="none" w:sz="0" w:space="0" w:color="auto"/>
            <w:bottom w:val="none" w:sz="0" w:space="0" w:color="auto"/>
            <w:right w:val="none" w:sz="0" w:space="0" w:color="auto"/>
          </w:divBdr>
        </w:div>
        <w:div w:id="81999981">
          <w:marLeft w:val="0"/>
          <w:marRight w:val="0"/>
          <w:marTop w:val="0"/>
          <w:marBottom w:val="0"/>
          <w:divBdr>
            <w:top w:val="none" w:sz="0" w:space="0" w:color="auto"/>
            <w:left w:val="none" w:sz="0" w:space="0" w:color="auto"/>
            <w:bottom w:val="none" w:sz="0" w:space="0" w:color="auto"/>
            <w:right w:val="none" w:sz="0" w:space="0" w:color="auto"/>
          </w:divBdr>
        </w:div>
        <w:div w:id="1434667009">
          <w:marLeft w:val="0"/>
          <w:marRight w:val="0"/>
          <w:marTop w:val="0"/>
          <w:marBottom w:val="0"/>
          <w:divBdr>
            <w:top w:val="none" w:sz="0" w:space="0" w:color="auto"/>
            <w:left w:val="none" w:sz="0" w:space="0" w:color="auto"/>
            <w:bottom w:val="none" w:sz="0" w:space="0" w:color="auto"/>
            <w:right w:val="none" w:sz="0" w:space="0" w:color="auto"/>
          </w:divBdr>
        </w:div>
        <w:div w:id="1529953944">
          <w:marLeft w:val="0"/>
          <w:marRight w:val="0"/>
          <w:marTop w:val="0"/>
          <w:marBottom w:val="0"/>
          <w:divBdr>
            <w:top w:val="none" w:sz="0" w:space="0" w:color="auto"/>
            <w:left w:val="none" w:sz="0" w:space="0" w:color="auto"/>
            <w:bottom w:val="none" w:sz="0" w:space="0" w:color="auto"/>
            <w:right w:val="none" w:sz="0" w:space="0" w:color="auto"/>
          </w:divBdr>
        </w:div>
        <w:div w:id="1494418727">
          <w:marLeft w:val="0"/>
          <w:marRight w:val="0"/>
          <w:marTop w:val="0"/>
          <w:marBottom w:val="0"/>
          <w:divBdr>
            <w:top w:val="none" w:sz="0" w:space="0" w:color="auto"/>
            <w:left w:val="none" w:sz="0" w:space="0" w:color="auto"/>
            <w:bottom w:val="none" w:sz="0" w:space="0" w:color="auto"/>
            <w:right w:val="none" w:sz="0" w:space="0" w:color="auto"/>
          </w:divBdr>
        </w:div>
        <w:div w:id="598297686">
          <w:marLeft w:val="0"/>
          <w:marRight w:val="0"/>
          <w:marTop w:val="0"/>
          <w:marBottom w:val="0"/>
          <w:divBdr>
            <w:top w:val="none" w:sz="0" w:space="0" w:color="auto"/>
            <w:left w:val="none" w:sz="0" w:space="0" w:color="auto"/>
            <w:bottom w:val="none" w:sz="0" w:space="0" w:color="auto"/>
            <w:right w:val="none" w:sz="0" w:space="0" w:color="auto"/>
          </w:divBdr>
        </w:div>
        <w:div w:id="382604559">
          <w:marLeft w:val="0"/>
          <w:marRight w:val="0"/>
          <w:marTop w:val="0"/>
          <w:marBottom w:val="0"/>
          <w:divBdr>
            <w:top w:val="none" w:sz="0" w:space="0" w:color="auto"/>
            <w:left w:val="none" w:sz="0" w:space="0" w:color="auto"/>
            <w:bottom w:val="none" w:sz="0" w:space="0" w:color="auto"/>
            <w:right w:val="none" w:sz="0" w:space="0" w:color="auto"/>
          </w:divBdr>
        </w:div>
        <w:div w:id="1582368933">
          <w:marLeft w:val="0"/>
          <w:marRight w:val="0"/>
          <w:marTop w:val="0"/>
          <w:marBottom w:val="0"/>
          <w:divBdr>
            <w:top w:val="none" w:sz="0" w:space="0" w:color="auto"/>
            <w:left w:val="none" w:sz="0" w:space="0" w:color="auto"/>
            <w:bottom w:val="none" w:sz="0" w:space="0" w:color="auto"/>
            <w:right w:val="none" w:sz="0" w:space="0" w:color="auto"/>
          </w:divBdr>
        </w:div>
        <w:div w:id="554581934">
          <w:marLeft w:val="0"/>
          <w:marRight w:val="0"/>
          <w:marTop w:val="0"/>
          <w:marBottom w:val="0"/>
          <w:divBdr>
            <w:top w:val="none" w:sz="0" w:space="0" w:color="auto"/>
            <w:left w:val="none" w:sz="0" w:space="0" w:color="auto"/>
            <w:bottom w:val="none" w:sz="0" w:space="0" w:color="auto"/>
            <w:right w:val="none" w:sz="0" w:space="0" w:color="auto"/>
          </w:divBdr>
        </w:div>
        <w:div w:id="548372400">
          <w:marLeft w:val="0"/>
          <w:marRight w:val="0"/>
          <w:marTop w:val="0"/>
          <w:marBottom w:val="0"/>
          <w:divBdr>
            <w:top w:val="none" w:sz="0" w:space="0" w:color="auto"/>
            <w:left w:val="none" w:sz="0" w:space="0" w:color="auto"/>
            <w:bottom w:val="none" w:sz="0" w:space="0" w:color="auto"/>
            <w:right w:val="none" w:sz="0" w:space="0" w:color="auto"/>
          </w:divBdr>
        </w:div>
        <w:div w:id="992567323">
          <w:marLeft w:val="0"/>
          <w:marRight w:val="0"/>
          <w:marTop w:val="0"/>
          <w:marBottom w:val="0"/>
          <w:divBdr>
            <w:top w:val="none" w:sz="0" w:space="0" w:color="auto"/>
            <w:left w:val="none" w:sz="0" w:space="0" w:color="auto"/>
            <w:bottom w:val="none" w:sz="0" w:space="0" w:color="auto"/>
            <w:right w:val="none" w:sz="0" w:space="0" w:color="auto"/>
          </w:divBdr>
        </w:div>
        <w:div w:id="304049907">
          <w:marLeft w:val="0"/>
          <w:marRight w:val="0"/>
          <w:marTop w:val="0"/>
          <w:marBottom w:val="0"/>
          <w:divBdr>
            <w:top w:val="none" w:sz="0" w:space="0" w:color="auto"/>
            <w:left w:val="none" w:sz="0" w:space="0" w:color="auto"/>
            <w:bottom w:val="none" w:sz="0" w:space="0" w:color="auto"/>
            <w:right w:val="none" w:sz="0" w:space="0" w:color="auto"/>
          </w:divBdr>
        </w:div>
        <w:div w:id="2098018057">
          <w:marLeft w:val="0"/>
          <w:marRight w:val="0"/>
          <w:marTop w:val="0"/>
          <w:marBottom w:val="0"/>
          <w:divBdr>
            <w:top w:val="none" w:sz="0" w:space="0" w:color="auto"/>
            <w:left w:val="none" w:sz="0" w:space="0" w:color="auto"/>
            <w:bottom w:val="none" w:sz="0" w:space="0" w:color="auto"/>
            <w:right w:val="none" w:sz="0" w:space="0" w:color="auto"/>
          </w:divBdr>
        </w:div>
        <w:div w:id="1502547377">
          <w:marLeft w:val="0"/>
          <w:marRight w:val="0"/>
          <w:marTop w:val="0"/>
          <w:marBottom w:val="0"/>
          <w:divBdr>
            <w:top w:val="none" w:sz="0" w:space="0" w:color="auto"/>
            <w:left w:val="none" w:sz="0" w:space="0" w:color="auto"/>
            <w:bottom w:val="none" w:sz="0" w:space="0" w:color="auto"/>
            <w:right w:val="none" w:sz="0" w:space="0" w:color="auto"/>
          </w:divBdr>
        </w:div>
        <w:div w:id="1185749554">
          <w:marLeft w:val="0"/>
          <w:marRight w:val="0"/>
          <w:marTop w:val="0"/>
          <w:marBottom w:val="0"/>
          <w:divBdr>
            <w:top w:val="none" w:sz="0" w:space="0" w:color="auto"/>
            <w:left w:val="none" w:sz="0" w:space="0" w:color="auto"/>
            <w:bottom w:val="none" w:sz="0" w:space="0" w:color="auto"/>
            <w:right w:val="none" w:sz="0" w:space="0" w:color="auto"/>
          </w:divBdr>
        </w:div>
      </w:divsChild>
    </w:div>
    <w:div w:id="232087879">
      <w:bodyDiv w:val="1"/>
      <w:marLeft w:val="0"/>
      <w:marRight w:val="0"/>
      <w:marTop w:val="0"/>
      <w:marBottom w:val="0"/>
      <w:divBdr>
        <w:top w:val="none" w:sz="0" w:space="0" w:color="auto"/>
        <w:left w:val="none" w:sz="0" w:space="0" w:color="auto"/>
        <w:bottom w:val="none" w:sz="0" w:space="0" w:color="auto"/>
        <w:right w:val="none" w:sz="0" w:space="0" w:color="auto"/>
      </w:divBdr>
      <w:divsChild>
        <w:div w:id="314989291">
          <w:marLeft w:val="0"/>
          <w:marRight w:val="0"/>
          <w:marTop w:val="0"/>
          <w:marBottom w:val="0"/>
          <w:divBdr>
            <w:top w:val="none" w:sz="0" w:space="0" w:color="auto"/>
            <w:left w:val="none" w:sz="0" w:space="0" w:color="auto"/>
            <w:bottom w:val="none" w:sz="0" w:space="0" w:color="auto"/>
            <w:right w:val="none" w:sz="0" w:space="0" w:color="auto"/>
          </w:divBdr>
          <w:divsChild>
            <w:div w:id="631515950">
              <w:marLeft w:val="0"/>
              <w:marRight w:val="0"/>
              <w:marTop w:val="150"/>
              <w:marBottom w:val="0"/>
              <w:divBdr>
                <w:top w:val="dashed" w:sz="6" w:space="11" w:color="DDDDDD"/>
                <w:left w:val="none" w:sz="0" w:space="0" w:color="auto"/>
                <w:bottom w:val="none" w:sz="0" w:space="0" w:color="auto"/>
                <w:right w:val="none" w:sz="0" w:space="0" w:color="auto"/>
              </w:divBdr>
            </w:div>
          </w:divsChild>
        </w:div>
      </w:divsChild>
    </w:div>
    <w:div w:id="235015408">
      <w:bodyDiv w:val="1"/>
      <w:marLeft w:val="0"/>
      <w:marRight w:val="0"/>
      <w:marTop w:val="0"/>
      <w:marBottom w:val="0"/>
      <w:divBdr>
        <w:top w:val="none" w:sz="0" w:space="0" w:color="auto"/>
        <w:left w:val="none" w:sz="0" w:space="0" w:color="auto"/>
        <w:bottom w:val="none" w:sz="0" w:space="0" w:color="auto"/>
        <w:right w:val="none" w:sz="0" w:space="0" w:color="auto"/>
      </w:divBdr>
    </w:div>
    <w:div w:id="235215470">
      <w:bodyDiv w:val="1"/>
      <w:marLeft w:val="0"/>
      <w:marRight w:val="0"/>
      <w:marTop w:val="0"/>
      <w:marBottom w:val="0"/>
      <w:divBdr>
        <w:top w:val="none" w:sz="0" w:space="0" w:color="auto"/>
        <w:left w:val="none" w:sz="0" w:space="0" w:color="auto"/>
        <w:bottom w:val="none" w:sz="0" w:space="0" w:color="auto"/>
        <w:right w:val="none" w:sz="0" w:space="0" w:color="auto"/>
      </w:divBdr>
      <w:divsChild>
        <w:div w:id="1241480234">
          <w:marLeft w:val="0"/>
          <w:marRight w:val="0"/>
          <w:marTop w:val="0"/>
          <w:marBottom w:val="0"/>
          <w:divBdr>
            <w:top w:val="none" w:sz="0" w:space="0" w:color="auto"/>
            <w:left w:val="none" w:sz="0" w:space="0" w:color="auto"/>
            <w:bottom w:val="none" w:sz="0" w:space="0" w:color="auto"/>
            <w:right w:val="none" w:sz="0" w:space="0" w:color="auto"/>
          </w:divBdr>
          <w:divsChild>
            <w:div w:id="1564677574">
              <w:marLeft w:val="0"/>
              <w:marRight w:val="0"/>
              <w:marTop w:val="0"/>
              <w:marBottom w:val="0"/>
              <w:divBdr>
                <w:top w:val="none" w:sz="0" w:space="0" w:color="auto"/>
                <w:left w:val="none" w:sz="0" w:space="0" w:color="auto"/>
                <w:bottom w:val="none" w:sz="0" w:space="0" w:color="auto"/>
                <w:right w:val="none" w:sz="0" w:space="0" w:color="auto"/>
              </w:divBdr>
              <w:divsChild>
                <w:div w:id="1168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1196">
          <w:marLeft w:val="0"/>
          <w:marRight w:val="0"/>
          <w:marTop w:val="0"/>
          <w:marBottom w:val="0"/>
          <w:divBdr>
            <w:top w:val="none" w:sz="0" w:space="0" w:color="auto"/>
            <w:left w:val="none" w:sz="0" w:space="0" w:color="auto"/>
            <w:bottom w:val="none" w:sz="0" w:space="0" w:color="auto"/>
            <w:right w:val="none" w:sz="0" w:space="0" w:color="auto"/>
          </w:divBdr>
        </w:div>
      </w:divsChild>
    </w:div>
    <w:div w:id="236940886">
      <w:bodyDiv w:val="1"/>
      <w:marLeft w:val="0"/>
      <w:marRight w:val="0"/>
      <w:marTop w:val="0"/>
      <w:marBottom w:val="0"/>
      <w:divBdr>
        <w:top w:val="none" w:sz="0" w:space="0" w:color="auto"/>
        <w:left w:val="none" w:sz="0" w:space="0" w:color="auto"/>
        <w:bottom w:val="none" w:sz="0" w:space="0" w:color="auto"/>
        <w:right w:val="none" w:sz="0" w:space="0" w:color="auto"/>
      </w:divBdr>
      <w:divsChild>
        <w:div w:id="856163331">
          <w:marLeft w:val="0"/>
          <w:marRight w:val="0"/>
          <w:marTop w:val="0"/>
          <w:marBottom w:val="0"/>
          <w:divBdr>
            <w:top w:val="none" w:sz="0" w:space="0" w:color="auto"/>
            <w:left w:val="none" w:sz="0" w:space="0" w:color="auto"/>
            <w:bottom w:val="none" w:sz="0" w:space="0" w:color="auto"/>
            <w:right w:val="none" w:sz="0" w:space="0" w:color="auto"/>
          </w:divBdr>
          <w:divsChild>
            <w:div w:id="1139496083">
              <w:marLeft w:val="450"/>
              <w:marRight w:val="0"/>
              <w:marTop w:val="0"/>
              <w:marBottom w:val="0"/>
              <w:divBdr>
                <w:top w:val="none" w:sz="0" w:space="0" w:color="auto"/>
                <w:left w:val="none" w:sz="0" w:space="0" w:color="auto"/>
                <w:bottom w:val="none" w:sz="0" w:space="0" w:color="auto"/>
                <w:right w:val="none" w:sz="0" w:space="0" w:color="auto"/>
              </w:divBdr>
              <w:divsChild>
                <w:div w:id="482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7188">
      <w:bodyDiv w:val="1"/>
      <w:marLeft w:val="0"/>
      <w:marRight w:val="0"/>
      <w:marTop w:val="0"/>
      <w:marBottom w:val="0"/>
      <w:divBdr>
        <w:top w:val="none" w:sz="0" w:space="0" w:color="auto"/>
        <w:left w:val="none" w:sz="0" w:space="0" w:color="auto"/>
        <w:bottom w:val="none" w:sz="0" w:space="0" w:color="auto"/>
        <w:right w:val="none" w:sz="0" w:space="0" w:color="auto"/>
      </w:divBdr>
    </w:div>
    <w:div w:id="238684959">
      <w:bodyDiv w:val="1"/>
      <w:marLeft w:val="0"/>
      <w:marRight w:val="0"/>
      <w:marTop w:val="0"/>
      <w:marBottom w:val="0"/>
      <w:divBdr>
        <w:top w:val="none" w:sz="0" w:space="0" w:color="auto"/>
        <w:left w:val="none" w:sz="0" w:space="0" w:color="auto"/>
        <w:bottom w:val="none" w:sz="0" w:space="0" w:color="auto"/>
        <w:right w:val="none" w:sz="0" w:space="0" w:color="auto"/>
      </w:divBdr>
    </w:div>
    <w:div w:id="246228911">
      <w:bodyDiv w:val="1"/>
      <w:marLeft w:val="0"/>
      <w:marRight w:val="0"/>
      <w:marTop w:val="0"/>
      <w:marBottom w:val="0"/>
      <w:divBdr>
        <w:top w:val="none" w:sz="0" w:space="0" w:color="auto"/>
        <w:left w:val="none" w:sz="0" w:space="0" w:color="auto"/>
        <w:bottom w:val="none" w:sz="0" w:space="0" w:color="auto"/>
        <w:right w:val="none" w:sz="0" w:space="0" w:color="auto"/>
      </w:divBdr>
    </w:div>
    <w:div w:id="247736505">
      <w:bodyDiv w:val="1"/>
      <w:marLeft w:val="0"/>
      <w:marRight w:val="0"/>
      <w:marTop w:val="0"/>
      <w:marBottom w:val="0"/>
      <w:divBdr>
        <w:top w:val="none" w:sz="0" w:space="0" w:color="auto"/>
        <w:left w:val="none" w:sz="0" w:space="0" w:color="auto"/>
        <w:bottom w:val="none" w:sz="0" w:space="0" w:color="auto"/>
        <w:right w:val="none" w:sz="0" w:space="0" w:color="auto"/>
      </w:divBdr>
      <w:divsChild>
        <w:div w:id="1759058071">
          <w:marLeft w:val="0"/>
          <w:marRight w:val="0"/>
          <w:marTop w:val="0"/>
          <w:marBottom w:val="0"/>
          <w:divBdr>
            <w:top w:val="none" w:sz="0" w:space="0" w:color="auto"/>
            <w:left w:val="none" w:sz="0" w:space="0" w:color="auto"/>
            <w:bottom w:val="none" w:sz="0" w:space="0" w:color="auto"/>
            <w:right w:val="none" w:sz="0" w:space="0" w:color="auto"/>
          </w:divBdr>
          <w:divsChild>
            <w:div w:id="1702898894">
              <w:marLeft w:val="0"/>
              <w:marRight w:val="0"/>
              <w:marTop w:val="0"/>
              <w:marBottom w:val="0"/>
              <w:divBdr>
                <w:top w:val="none" w:sz="0" w:space="0" w:color="auto"/>
                <w:left w:val="none" w:sz="0" w:space="0" w:color="auto"/>
                <w:bottom w:val="none" w:sz="0" w:space="0" w:color="auto"/>
                <w:right w:val="none" w:sz="0" w:space="0" w:color="auto"/>
              </w:divBdr>
              <w:divsChild>
                <w:div w:id="1371150817">
                  <w:marLeft w:val="0"/>
                  <w:marRight w:val="0"/>
                  <w:marTop w:val="0"/>
                  <w:marBottom w:val="0"/>
                  <w:divBdr>
                    <w:top w:val="none" w:sz="0" w:space="0" w:color="auto"/>
                    <w:left w:val="none" w:sz="0" w:space="0" w:color="auto"/>
                    <w:bottom w:val="none" w:sz="0" w:space="0" w:color="auto"/>
                    <w:right w:val="none" w:sz="0" w:space="0" w:color="auto"/>
                  </w:divBdr>
                  <w:divsChild>
                    <w:div w:id="639110654">
                      <w:marLeft w:val="0"/>
                      <w:marRight w:val="0"/>
                      <w:marTop w:val="0"/>
                      <w:marBottom w:val="0"/>
                      <w:divBdr>
                        <w:top w:val="none" w:sz="0" w:space="0" w:color="auto"/>
                        <w:left w:val="none" w:sz="0" w:space="0" w:color="auto"/>
                        <w:bottom w:val="none" w:sz="0" w:space="0" w:color="auto"/>
                        <w:right w:val="none" w:sz="0" w:space="0" w:color="auto"/>
                      </w:divBdr>
                      <w:divsChild>
                        <w:div w:id="316228373">
                          <w:marLeft w:val="0"/>
                          <w:marRight w:val="0"/>
                          <w:marTop w:val="0"/>
                          <w:marBottom w:val="345"/>
                          <w:divBdr>
                            <w:top w:val="none" w:sz="0" w:space="0" w:color="auto"/>
                            <w:left w:val="none" w:sz="0" w:space="0" w:color="auto"/>
                            <w:bottom w:val="none" w:sz="0" w:space="0" w:color="auto"/>
                            <w:right w:val="none" w:sz="0" w:space="0" w:color="auto"/>
                          </w:divBdr>
                          <w:divsChild>
                            <w:div w:id="361978793">
                              <w:marLeft w:val="0"/>
                              <w:marRight w:val="0"/>
                              <w:marTop w:val="0"/>
                              <w:marBottom w:val="0"/>
                              <w:divBdr>
                                <w:top w:val="none" w:sz="0" w:space="0" w:color="auto"/>
                                <w:left w:val="none" w:sz="0" w:space="0" w:color="auto"/>
                                <w:bottom w:val="none" w:sz="0" w:space="0" w:color="auto"/>
                                <w:right w:val="none" w:sz="0" w:space="0" w:color="auto"/>
                              </w:divBdr>
                              <w:divsChild>
                                <w:div w:id="393240837">
                                  <w:marLeft w:val="0"/>
                                  <w:marRight w:val="0"/>
                                  <w:marTop w:val="0"/>
                                  <w:marBottom w:val="30"/>
                                  <w:divBdr>
                                    <w:top w:val="none" w:sz="0" w:space="0" w:color="auto"/>
                                    <w:left w:val="none" w:sz="0" w:space="0" w:color="auto"/>
                                    <w:bottom w:val="none" w:sz="0" w:space="0" w:color="auto"/>
                                    <w:right w:val="none" w:sz="0" w:space="0" w:color="auto"/>
                                  </w:divBdr>
                                  <w:divsChild>
                                    <w:div w:id="240871272">
                                      <w:marLeft w:val="45"/>
                                      <w:marRight w:val="45"/>
                                      <w:marTop w:val="0"/>
                                      <w:marBottom w:val="0"/>
                                      <w:divBdr>
                                        <w:top w:val="none" w:sz="0" w:space="0" w:color="auto"/>
                                        <w:left w:val="none" w:sz="0" w:space="0" w:color="auto"/>
                                        <w:bottom w:val="none" w:sz="0" w:space="0" w:color="auto"/>
                                        <w:right w:val="none" w:sz="0" w:space="0" w:color="auto"/>
                                      </w:divBdr>
                                      <w:divsChild>
                                        <w:div w:id="15815243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Child>
    </w:div>
    <w:div w:id="250480040">
      <w:bodyDiv w:val="1"/>
      <w:marLeft w:val="0"/>
      <w:marRight w:val="0"/>
      <w:marTop w:val="0"/>
      <w:marBottom w:val="0"/>
      <w:divBdr>
        <w:top w:val="none" w:sz="0" w:space="0" w:color="auto"/>
        <w:left w:val="none" w:sz="0" w:space="0" w:color="auto"/>
        <w:bottom w:val="none" w:sz="0" w:space="0" w:color="auto"/>
        <w:right w:val="none" w:sz="0" w:space="0" w:color="auto"/>
      </w:divBdr>
      <w:divsChild>
        <w:div w:id="1087194601">
          <w:marLeft w:val="0"/>
          <w:marRight w:val="0"/>
          <w:marTop w:val="0"/>
          <w:marBottom w:val="0"/>
          <w:divBdr>
            <w:top w:val="none" w:sz="0" w:space="0" w:color="auto"/>
            <w:left w:val="none" w:sz="0" w:space="0" w:color="auto"/>
            <w:bottom w:val="none" w:sz="0" w:space="0" w:color="auto"/>
            <w:right w:val="none" w:sz="0" w:space="0" w:color="auto"/>
          </w:divBdr>
          <w:divsChild>
            <w:div w:id="292562438">
              <w:marLeft w:val="0"/>
              <w:marRight w:val="0"/>
              <w:marTop w:val="0"/>
              <w:marBottom w:val="0"/>
              <w:divBdr>
                <w:top w:val="none" w:sz="0" w:space="0" w:color="auto"/>
                <w:left w:val="none" w:sz="0" w:space="0" w:color="auto"/>
                <w:bottom w:val="none" w:sz="0" w:space="0" w:color="auto"/>
                <w:right w:val="none" w:sz="0" w:space="0" w:color="auto"/>
              </w:divBdr>
              <w:divsChild>
                <w:div w:id="1829206318">
                  <w:marLeft w:val="0"/>
                  <w:marRight w:val="0"/>
                  <w:marTop w:val="0"/>
                  <w:marBottom w:val="0"/>
                  <w:divBdr>
                    <w:top w:val="none" w:sz="0" w:space="0" w:color="auto"/>
                    <w:left w:val="none" w:sz="0" w:space="0" w:color="auto"/>
                    <w:bottom w:val="none" w:sz="0" w:space="0" w:color="auto"/>
                    <w:right w:val="none" w:sz="0" w:space="0" w:color="auto"/>
                  </w:divBdr>
                  <w:divsChild>
                    <w:div w:id="868953421">
                      <w:marLeft w:val="0"/>
                      <w:marRight w:val="0"/>
                      <w:marTop w:val="0"/>
                      <w:marBottom w:val="0"/>
                      <w:divBdr>
                        <w:top w:val="none" w:sz="0" w:space="0" w:color="auto"/>
                        <w:left w:val="none" w:sz="0" w:space="0" w:color="auto"/>
                        <w:bottom w:val="none" w:sz="0" w:space="0" w:color="auto"/>
                        <w:right w:val="none" w:sz="0" w:space="0" w:color="auto"/>
                      </w:divBdr>
                      <w:divsChild>
                        <w:div w:id="772895033">
                          <w:marLeft w:val="0"/>
                          <w:marRight w:val="0"/>
                          <w:marTop w:val="0"/>
                          <w:marBottom w:val="0"/>
                          <w:divBdr>
                            <w:top w:val="none" w:sz="0" w:space="0" w:color="auto"/>
                            <w:left w:val="none" w:sz="0" w:space="0" w:color="auto"/>
                            <w:bottom w:val="none" w:sz="0" w:space="0" w:color="auto"/>
                            <w:right w:val="none" w:sz="0" w:space="0" w:color="auto"/>
                          </w:divBdr>
                          <w:divsChild>
                            <w:div w:id="160707679">
                              <w:marLeft w:val="0"/>
                              <w:marRight w:val="0"/>
                              <w:marTop w:val="0"/>
                              <w:marBottom w:val="0"/>
                              <w:divBdr>
                                <w:top w:val="none" w:sz="0" w:space="0" w:color="auto"/>
                                <w:left w:val="none" w:sz="0" w:space="0" w:color="auto"/>
                                <w:bottom w:val="none" w:sz="0" w:space="0" w:color="auto"/>
                                <w:right w:val="none" w:sz="0" w:space="0" w:color="auto"/>
                              </w:divBdr>
                              <w:divsChild>
                                <w:div w:id="262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51603">
      <w:bodyDiv w:val="1"/>
      <w:marLeft w:val="0"/>
      <w:marRight w:val="0"/>
      <w:marTop w:val="0"/>
      <w:marBottom w:val="0"/>
      <w:divBdr>
        <w:top w:val="none" w:sz="0" w:space="0" w:color="auto"/>
        <w:left w:val="none" w:sz="0" w:space="0" w:color="auto"/>
        <w:bottom w:val="none" w:sz="0" w:space="0" w:color="auto"/>
        <w:right w:val="none" w:sz="0" w:space="0" w:color="auto"/>
      </w:divBdr>
    </w:div>
    <w:div w:id="251354391">
      <w:bodyDiv w:val="1"/>
      <w:marLeft w:val="0"/>
      <w:marRight w:val="0"/>
      <w:marTop w:val="0"/>
      <w:marBottom w:val="0"/>
      <w:divBdr>
        <w:top w:val="none" w:sz="0" w:space="0" w:color="auto"/>
        <w:left w:val="none" w:sz="0" w:space="0" w:color="auto"/>
        <w:bottom w:val="none" w:sz="0" w:space="0" w:color="auto"/>
        <w:right w:val="none" w:sz="0" w:space="0" w:color="auto"/>
      </w:divBdr>
    </w:div>
    <w:div w:id="252132736">
      <w:bodyDiv w:val="1"/>
      <w:marLeft w:val="0"/>
      <w:marRight w:val="0"/>
      <w:marTop w:val="0"/>
      <w:marBottom w:val="0"/>
      <w:divBdr>
        <w:top w:val="none" w:sz="0" w:space="0" w:color="auto"/>
        <w:left w:val="none" w:sz="0" w:space="0" w:color="auto"/>
        <w:bottom w:val="none" w:sz="0" w:space="0" w:color="auto"/>
        <w:right w:val="none" w:sz="0" w:space="0" w:color="auto"/>
      </w:divBdr>
      <w:divsChild>
        <w:div w:id="370886131">
          <w:marLeft w:val="0"/>
          <w:marRight w:val="0"/>
          <w:marTop w:val="0"/>
          <w:marBottom w:val="0"/>
          <w:divBdr>
            <w:top w:val="none" w:sz="0" w:space="0" w:color="CECECE"/>
            <w:left w:val="none" w:sz="0" w:space="0" w:color="CECECE"/>
            <w:bottom w:val="none" w:sz="0" w:space="0" w:color="CECECE"/>
            <w:right w:val="none" w:sz="0" w:space="0" w:color="CECECE"/>
          </w:divBdr>
          <w:divsChild>
            <w:div w:id="958073881">
              <w:marLeft w:val="0"/>
              <w:marRight w:val="0"/>
              <w:marTop w:val="80"/>
              <w:marBottom w:val="0"/>
              <w:divBdr>
                <w:top w:val="none" w:sz="0" w:space="0" w:color="CECECE"/>
                <w:left w:val="none" w:sz="0" w:space="0" w:color="CECECE"/>
                <w:bottom w:val="none" w:sz="0" w:space="0" w:color="CECECE"/>
                <w:right w:val="none" w:sz="0" w:space="0" w:color="CECECE"/>
              </w:divBdr>
              <w:divsChild>
                <w:div w:id="116876510">
                  <w:marLeft w:val="0"/>
                  <w:marRight w:val="0"/>
                  <w:marTop w:val="0"/>
                  <w:marBottom w:val="0"/>
                  <w:divBdr>
                    <w:top w:val="none" w:sz="0" w:space="0" w:color="CECECE"/>
                    <w:left w:val="none" w:sz="0" w:space="0" w:color="CECECE"/>
                    <w:bottom w:val="none" w:sz="0" w:space="0" w:color="CECECE"/>
                    <w:right w:val="none" w:sz="0" w:space="0" w:color="CECECE"/>
                  </w:divBdr>
                  <w:divsChild>
                    <w:div w:id="1241597720">
                      <w:marLeft w:val="0"/>
                      <w:marRight w:val="0"/>
                      <w:marTop w:val="0"/>
                      <w:marBottom w:val="0"/>
                      <w:divBdr>
                        <w:top w:val="none" w:sz="0" w:space="0" w:color="CECECE"/>
                        <w:left w:val="none" w:sz="0" w:space="0" w:color="CECECE"/>
                        <w:bottom w:val="none" w:sz="0" w:space="0" w:color="CECECE"/>
                        <w:right w:val="none" w:sz="0" w:space="0" w:color="CECECE"/>
                      </w:divBdr>
                      <w:divsChild>
                        <w:div w:id="1218584550">
                          <w:marLeft w:val="100"/>
                          <w:marRight w:val="0"/>
                          <w:marTop w:val="0"/>
                          <w:marBottom w:val="0"/>
                          <w:divBdr>
                            <w:top w:val="none" w:sz="0" w:space="0" w:color="CECECE"/>
                            <w:left w:val="none" w:sz="0" w:space="0" w:color="CECECE"/>
                            <w:bottom w:val="none" w:sz="0" w:space="0" w:color="CECECE"/>
                            <w:right w:val="none" w:sz="0" w:space="0" w:color="CECECE"/>
                          </w:divBdr>
                          <w:divsChild>
                            <w:div w:id="625426442">
                              <w:marLeft w:val="0"/>
                              <w:marRight w:val="0"/>
                              <w:marTop w:val="0"/>
                              <w:marBottom w:val="100"/>
                              <w:divBdr>
                                <w:top w:val="single" w:sz="4" w:space="0" w:color="CECECE"/>
                                <w:left w:val="single" w:sz="4" w:space="0" w:color="CECECE"/>
                                <w:bottom w:val="single" w:sz="4" w:space="0" w:color="CECECE"/>
                                <w:right w:val="single" w:sz="4" w:space="0" w:color="CECECE"/>
                              </w:divBdr>
                              <w:divsChild>
                                <w:div w:id="1476798795">
                                  <w:marLeft w:val="0"/>
                                  <w:marRight w:val="0"/>
                                  <w:marTop w:val="0"/>
                                  <w:marBottom w:val="0"/>
                                  <w:divBdr>
                                    <w:top w:val="none" w:sz="0" w:space="0" w:color="CECECE"/>
                                    <w:left w:val="none" w:sz="0" w:space="0" w:color="CECECE"/>
                                    <w:bottom w:val="none" w:sz="0" w:space="0" w:color="CECECE"/>
                                    <w:right w:val="none" w:sz="0" w:space="0" w:color="CECECE"/>
                                  </w:divBdr>
                                  <w:divsChild>
                                    <w:div w:id="1620528336">
                                      <w:marLeft w:val="0"/>
                                      <w:marRight w:val="0"/>
                                      <w:marTop w:val="0"/>
                                      <w:marBottom w:val="0"/>
                                      <w:divBdr>
                                        <w:top w:val="none" w:sz="0" w:space="0" w:color="CECECE"/>
                                        <w:left w:val="none" w:sz="0" w:space="0" w:color="CECECE"/>
                                        <w:bottom w:val="none" w:sz="0" w:space="0" w:color="CECECE"/>
                                        <w:right w:val="none" w:sz="0" w:space="0" w:color="CECECE"/>
                                      </w:divBdr>
                                      <w:divsChild>
                                        <w:div w:id="1144472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52395784">
      <w:bodyDiv w:val="1"/>
      <w:marLeft w:val="0"/>
      <w:marRight w:val="0"/>
      <w:marTop w:val="0"/>
      <w:marBottom w:val="0"/>
      <w:divBdr>
        <w:top w:val="none" w:sz="0" w:space="0" w:color="auto"/>
        <w:left w:val="none" w:sz="0" w:space="0" w:color="auto"/>
        <w:bottom w:val="none" w:sz="0" w:space="0" w:color="auto"/>
        <w:right w:val="none" w:sz="0" w:space="0" w:color="auto"/>
      </w:divBdr>
      <w:divsChild>
        <w:div w:id="2122797909">
          <w:marLeft w:val="0"/>
          <w:marRight w:val="0"/>
          <w:marTop w:val="0"/>
          <w:marBottom w:val="0"/>
          <w:divBdr>
            <w:top w:val="none" w:sz="0" w:space="0" w:color="auto"/>
            <w:left w:val="none" w:sz="0" w:space="0" w:color="auto"/>
            <w:bottom w:val="none" w:sz="0" w:space="0" w:color="auto"/>
            <w:right w:val="none" w:sz="0" w:space="0" w:color="auto"/>
          </w:divBdr>
          <w:divsChild>
            <w:div w:id="704334223">
              <w:marLeft w:val="0"/>
              <w:marRight w:val="0"/>
              <w:marTop w:val="0"/>
              <w:marBottom w:val="0"/>
              <w:divBdr>
                <w:top w:val="none" w:sz="0" w:space="0" w:color="auto"/>
                <w:left w:val="none" w:sz="0" w:space="0" w:color="auto"/>
                <w:bottom w:val="none" w:sz="0" w:space="0" w:color="auto"/>
                <w:right w:val="none" w:sz="0" w:space="0" w:color="auto"/>
              </w:divBdr>
              <w:divsChild>
                <w:div w:id="380985802">
                  <w:marLeft w:val="0"/>
                  <w:marRight w:val="0"/>
                  <w:marTop w:val="0"/>
                  <w:marBottom w:val="0"/>
                  <w:divBdr>
                    <w:top w:val="none" w:sz="0" w:space="0" w:color="auto"/>
                    <w:left w:val="none" w:sz="0" w:space="0" w:color="auto"/>
                    <w:bottom w:val="none" w:sz="0" w:space="0" w:color="auto"/>
                    <w:right w:val="none" w:sz="0" w:space="0" w:color="auto"/>
                  </w:divBdr>
                  <w:divsChild>
                    <w:div w:id="1531142632">
                      <w:marLeft w:val="0"/>
                      <w:marRight w:val="0"/>
                      <w:marTop w:val="0"/>
                      <w:marBottom w:val="0"/>
                      <w:divBdr>
                        <w:top w:val="none" w:sz="0" w:space="0" w:color="auto"/>
                        <w:left w:val="none" w:sz="0" w:space="0" w:color="auto"/>
                        <w:bottom w:val="none" w:sz="0" w:space="0" w:color="auto"/>
                        <w:right w:val="none" w:sz="0" w:space="0" w:color="auto"/>
                      </w:divBdr>
                      <w:divsChild>
                        <w:div w:id="694885190">
                          <w:marLeft w:val="0"/>
                          <w:marRight w:val="0"/>
                          <w:marTop w:val="0"/>
                          <w:marBottom w:val="0"/>
                          <w:divBdr>
                            <w:top w:val="none" w:sz="0" w:space="0" w:color="auto"/>
                            <w:left w:val="none" w:sz="0" w:space="0" w:color="auto"/>
                            <w:bottom w:val="none" w:sz="0" w:space="0" w:color="auto"/>
                            <w:right w:val="none" w:sz="0" w:space="0" w:color="auto"/>
                          </w:divBdr>
                          <w:divsChild>
                            <w:div w:id="1460303104">
                              <w:marLeft w:val="0"/>
                              <w:marRight w:val="0"/>
                              <w:marTop w:val="0"/>
                              <w:marBottom w:val="0"/>
                              <w:divBdr>
                                <w:top w:val="none" w:sz="0" w:space="0" w:color="auto"/>
                                <w:left w:val="none" w:sz="0" w:space="0" w:color="auto"/>
                                <w:bottom w:val="none" w:sz="0" w:space="0" w:color="auto"/>
                                <w:right w:val="none" w:sz="0" w:space="0" w:color="auto"/>
                              </w:divBdr>
                              <w:divsChild>
                                <w:div w:id="2121144567">
                                  <w:marLeft w:val="0"/>
                                  <w:marRight w:val="0"/>
                                  <w:marTop w:val="0"/>
                                  <w:marBottom w:val="0"/>
                                  <w:divBdr>
                                    <w:top w:val="none" w:sz="0" w:space="0" w:color="auto"/>
                                    <w:left w:val="none" w:sz="0" w:space="0" w:color="auto"/>
                                    <w:bottom w:val="none" w:sz="0" w:space="0" w:color="auto"/>
                                    <w:right w:val="none" w:sz="0" w:space="0" w:color="auto"/>
                                  </w:divBdr>
                                  <w:divsChild>
                                    <w:div w:id="1953702721">
                                      <w:marLeft w:val="0"/>
                                      <w:marRight w:val="0"/>
                                      <w:marTop w:val="0"/>
                                      <w:marBottom w:val="0"/>
                                      <w:divBdr>
                                        <w:top w:val="none" w:sz="0" w:space="0" w:color="auto"/>
                                        <w:left w:val="none" w:sz="0" w:space="0" w:color="auto"/>
                                        <w:bottom w:val="none" w:sz="0" w:space="0" w:color="auto"/>
                                        <w:right w:val="none" w:sz="0" w:space="0" w:color="auto"/>
                                      </w:divBdr>
                                      <w:divsChild>
                                        <w:div w:id="795832808">
                                          <w:marLeft w:val="0"/>
                                          <w:marRight w:val="0"/>
                                          <w:marTop w:val="0"/>
                                          <w:marBottom w:val="0"/>
                                          <w:divBdr>
                                            <w:top w:val="none" w:sz="0" w:space="0" w:color="auto"/>
                                            <w:left w:val="none" w:sz="0" w:space="0" w:color="auto"/>
                                            <w:bottom w:val="none" w:sz="0" w:space="0" w:color="auto"/>
                                            <w:right w:val="none" w:sz="0" w:space="0" w:color="auto"/>
                                          </w:divBdr>
                                          <w:divsChild>
                                            <w:div w:id="132992323">
                                              <w:marLeft w:val="0"/>
                                              <w:marRight w:val="0"/>
                                              <w:marTop w:val="0"/>
                                              <w:marBottom w:val="0"/>
                                              <w:divBdr>
                                                <w:top w:val="none" w:sz="0" w:space="0" w:color="auto"/>
                                                <w:left w:val="none" w:sz="0" w:space="0" w:color="auto"/>
                                                <w:bottom w:val="none" w:sz="0" w:space="0" w:color="auto"/>
                                                <w:right w:val="none" w:sz="0" w:space="0" w:color="auto"/>
                                              </w:divBdr>
                                              <w:divsChild>
                                                <w:div w:id="991257353">
                                                  <w:marLeft w:val="0"/>
                                                  <w:marRight w:val="0"/>
                                                  <w:marTop w:val="0"/>
                                                  <w:marBottom w:val="0"/>
                                                  <w:divBdr>
                                                    <w:top w:val="none" w:sz="0" w:space="0" w:color="auto"/>
                                                    <w:left w:val="none" w:sz="0" w:space="0" w:color="auto"/>
                                                    <w:bottom w:val="none" w:sz="0" w:space="0" w:color="auto"/>
                                                    <w:right w:val="none" w:sz="0" w:space="0" w:color="auto"/>
                                                  </w:divBdr>
                                                  <w:divsChild>
                                                    <w:div w:id="1734352316">
                                                      <w:marLeft w:val="0"/>
                                                      <w:marRight w:val="0"/>
                                                      <w:marTop w:val="0"/>
                                                      <w:marBottom w:val="0"/>
                                                      <w:divBdr>
                                                        <w:top w:val="none" w:sz="0" w:space="0" w:color="auto"/>
                                                        <w:left w:val="none" w:sz="0" w:space="0" w:color="auto"/>
                                                        <w:bottom w:val="none" w:sz="0" w:space="0" w:color="auto"/>
                                                        <w:right w:val="none" w:sz="0" w:space="0" w:color="auto"/>
                                                      </w:divBdr>
                                                      <w:divsChild>
                                                        <w:div w:id="1213888446">
                                                          <w:marLeft w:val="0"/>
                                                          <w:marRight w:val="0"/>
                                                          <w:marTop w:val="0"/>
                                                          <w:marBottom w:val="0"/>
                                                          <w:divBdr>
                                                            <w:top w:val="none" w:sz="0" w:space="0" w:color="auto"/>
                                                            <w:left w:val="none" w:sz="0" w:space="0" w:color="auto"/>
                                                            <w:bottom w:val="none" w:sz="0" w:space="0" w:color="auto"/>
                                                            <w:right w:val="none" w:sz="0" w:space="0" w:color="auto"/>
                                                          </w:divBdr>
                                                          <w:divsChild>
                                                            <w:div w:id="1513912477">
                                                              <w:marLeft w:val="0"/>
                                                              <w:marRight w:val="0"/>
                                                              <w:marTop w:val="0"/>
                                                              <w:marBottom w:val="0"/>
                                                              <w:divBdr>
                                                                <w:top w:val="none" w:sz="0" w:space="0" w:color="auto"/>
                                                                <w:left w:val="none" w:sz="0" w:space="0" w:color="auto"/>
                                                                <w:bottom w:val="none" w:sz="0" w:space="0" w:color="auto"/>
                                                                <w:right w:val="none" w:sz="0" w:space="0" w:color="auto"/>
                                                              </w:divBdr>
                                                              <w:divsChild>
                                                                <w:div w:id="1122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980955">
      <w:bodyDiv w:val="1"/>
      <w:marLeft w:val="0"/>
      <w:marRight w:val="0"/>
      <w:marTop w:val="0"/>
      <w:marBottom w:val="0"/>
      <w:divBdr>
        <w:top w:val="none" w:sz="0" w:space="0" w:color="auto"/>
        <w:left w:val="none" w:sz="0" w:space="0" w:color="auto"/>
        <w:bottom w:val="none" w:sz="0" w:space="0" w:color="auto"/>
        <w:right w:val="none" w:sz="0" w:space="0" w:color="auto"/>
      </w:divBdr>
      <w:divsChild>
        <w:div w:id="1099061091">
          <w:marLeft w:val="0"/>
          <w:marRight w:val="0"/>
          <w:marTop w:val="0"/>
          <w:marBottom w:val="0"/>
          <w:divBdr>
            <w:top w:val="none" w:sz="0" w:space="0" w:color="auto"/>
            <w:left w:val="none" w:sz="0" w:space="0" w:color="auto"/>
            <w:bottom w:val="none" w:sz="0" w:space="0" w:color="auto"/>
            <w:right w:val="none" w:sz="0" w:space="0" w:color="auto"/>
          </w:divBdr>
          <w:divsChild>
            <w:div w:id="615673055">
              <w:marLeft w:val="0"/>
              <w:marRight w:val="0"/>
              <w:marTop w:val="0"/>
              <w:marBottom w:val="0"/>
              <w:divBdr>
                <w:top w:val="none" w:sz="0" w:space="0" w:color="auto"/>
                <w:left w:val="none" w:sz="0" w:space="0" w:color="auto"/>
                <w:bottom w:val="none" w:sz="0" w:space="0" w:color="auto"/>
                <w:right w:val="none" w:sz="0" w:space="0" w:color="auto"/>
              </w:divBdr>
              <w:divsChild>
                <w:div w:id="1083918752">
                  <w:marLeft w:val="0"/>
                  <w:marRight w:val="0"/>
                  <w:marTop w:val="0"/>
                  <w:marBottom w:val="0"/>
                  <w:divBdr>
                    <w:top w:val="none" w:sz="0" w:space="0" w:color="auto"/>
                    <w:left w:val="none" w:sz="0" w:space="0" w:color="auto"/>
                    <w:bottom w:val="none" w:sz="0" w:space="0" w:color="auto"/>
                    <w:right w:val="none" w:sz="0" w:space="0" w:color="auto"/>
                  </w:divBdr>
                  <w:divsChild>
                    <w:div w:id="905915887">
                      <w:marLeft w:val="0"/>
                      <w:marRight w:val="0"/>
                      <w:marTop w:val="0"/>
                      <w:marBottom w:val="0"/>
                      <w:divBdr>
                        <w:top w:val="none" w:sz="0" w:space="0" w:color="auto"/>
                        <w:left w:val="none" w:sz="0" w:space="0" w:color="auto"/>
                        <w:bottom w:val="none" w:sz="0" w:space="0" w:color="auto"/>
                        <w:right w:val="none" w:sz="0" w:space="0" w:color="auto"/>
                      </w:divBdr>
                      <w:divsChild>
                        <w:div w:id="1242524354">
                          <w:marLeft w:val="30"/>
                          <w:marRight w:val="0"/>
                          <w:marTop w:val="45"/>
                          <w:marBottom w:val="0"/>
                          <w:divBdr>
                            <w:top w:val="none" w:sz="0" w:space="0" w:color="auto"/>
                            <w:left w:val="none" w:sz="0" w:space="0" w:color="auto"/>
                            <w:bottom w:val="none" w:sz="0" w:space="0" w:color="auto"/>
                            <w:right w:val="none" w:sz="0" w:space="0" w:color="auto"/>
                          </w:divBdr>
                          <w:divsChild>
                            <w:div w:id="1352410764">
                              <w:marLeft w:val="0"/>
                              <w:marRight w:val="0"/>
                              <w:marTop w:val="0"/>
                              <w:marBottom w:val="0"/>
                              <w:divBdr>
                                <w:top w:val="none" w:sz="0" w:space="0" w:color="auto"/>
                                <w:left w:val="none" w:sz="0" w:space="0" w:color="auto"/>
                                <w:bottom w:val="none" w:sz="0" w:space="0" w:color="auto"/>
                                <w:right w:val="none" w:sz="0" w:space="0" w:color="auto"/>
                              </w:divBdr>
                              <w:divsChild>
                                <w:div w:id="1641612043">
                                  <w:marLeft w:val="0"/>
                                  <w:marRight w:val="0"/>
                                  <w:marTop w:val="0"/>
                                  <w:marBottom w:val="0"/>
                                  <w:divBdr>
                                    <w:top w:val="none" w:sz="0" w:space="0" w:color="auto"/>
                                    <w:left w:val="none" w:sz="0" w:space="0" w:color="auto"/>
                                    <w:bottom w:val="none" w:sz="0" w:space="0" w:color="auto"/>
                                    <w:right w:val="none" w:sz="0" w:space="0" w:color="auto"/>
                                  </w:divBdr>
                                  <w:divsChild>
                                    <w:div w:id="765466141">
                                      <w:marLeft w:val="0"/>
                                      <w:marRight w:val="0"/>
                                      <w:marTop w:val="0"/>
                                      <w:marBottom w:val="0"/>
                                      <w:divBdr>
                                        <w:top w:val="none" w:sz="0" w:space="0" w:color="auto"/>
                                        <w:left w:val="none" w:sz="0" w:space="0" w:color="auto"/>
                                        <w:bottom w:val="none" w:sz="0" w:space="0" w:color="auto"/>
                                        <w:right w:val="none" w:sz="0" w:space="0" w:color="auto"/>
                                      </w:divBdr>
                                      <w:divsChild>
                                        <w:div w:id="1437093364">
                                          <w:marLeft w:val="0"/>
                                          <w:marRight w:val="0"/>
                                          <w:marTop w:val="0"/>
                                          <w:marBottom w:val="0"/>
                                          <w:divBdr>
                                            <w:top w:val="none" w:sz="0" w:space="0" w:color="auto"/>
                                            <w:left w:val="none" w:sz="0" w:space="0" w:color="auto"/>
                                            <w:bottom w:val="none" w:sz="0" w:space="0" w:color="auto"/>
                                            <w:right w:val="none" w:sz="0" w:space="0" w:color="auto"/>
                                          </w:divBdr>
                                          <w:divsChild>
                                            <w:div w:id="1658680173">
                                              <w:marLeft w:val="0"/>
                                              <w:marRight w:val="0"/>
                                              <w:marTop w:val="0"/>
                                              <w:marBottom w:val="0"/>
                                              <w:divBdr>
                                                <w:top w:val="none" w:sz="0" w:space="0" w:color="auto"/>
                                                <w:left w:val="none" w:sz="0" w:space="0" w:color="auto"/>
                                                <w:bottom w:val="none" w:sz="0" w:space="0" w:color="auto"/>
                                                <w:right w:val="none" w:sz="0" w:space="0" w:color="auto"/>
                                              </w:divBdr>
                                              <w:divsChild>
                                                <w:div w:id="1501896445">
                                                  <w:marLeft w:val="0"/>
                                                  <w:marRight w:val="0"/>
                                                  <w:marTop w:val="0"/>
                                                  <w:marBottom w:val="0"/>
                                                  <w:divBdr>
                                                    <w:top w:val="none" w:sz="0" w:space="0" w:color="auto"/>
                                                    <w:left w:val="none" w:sz="0" w:space="0" w:color="auto"/>
                                                    <w:bottom w:val="none" w:sz="0" w:space="0" w:color="auto"/>
                                                    <w:right w:val="none" w:sz="0" w:space="0" w:color="auto"/>
                                                  </w:divBdr>
                                                  <w:divsChild>
                                                    <w:div w:id="1240823772">
                                                      <w:marLeft w:val="0"/>
                                                      <w:marRight w:val="0"/>
                                                      <w:marTop w:val="0"/>
                                                      <w:marBottom w:val="0"/>
                                                      <w:divBdr>
                                                        <w:top w:val="none" w:sz="0" w:space="0" w:color="auto"/>
                                                        <w:left w:val="none" w:sz="0" w:space="0" w:color="auto"/>
                                                        <w:bottom w:val="none" w:sz="0" w:space="0" w:color="auto"/>
                                                        <w:right w:val="none" w:sz="0" w:space="0" w:color="auto"/>
                                                      </w:divBdr>
                                                      <w:divsChild>
                                                        <w:div w:id="1365329461">
                                                          <w:marLeft w:val="0"/>
                                                          <w:marRight w:val="0"/>
                                                          <w:marTop w:val="75"/>
                                                          <w:marBottom w:val="0"/>
                                                          <w:divBdr>
                                                            <w:top w:val="none" w:sz="0" w:space="0" w:color="auto"/>
                                                            <w:left w:val="none" w:sz="0" w:space="0" w:color="auto"/>
                                                            <w:bottom w:val="none" w:sz="0" w:space="0" w:color="auto"/>
                                                            <w:right w:val="none" w:sz="0" w:space="0" w:color="auto"/>
                                                          </w:divBdr>
                                                        </w:div>
                                                        <w:div w:id="1459907643">
                                                          <w:marLeft w:val="0"/>
                                                          <w:marRight w:val="0"/>
                                                          <w:marTop w:val="0"/>
                                                          <w:marBottom w:val="270"/>
                                                          <w:divBdr>
                                                            <w:top w:val="none" w:sz="0" w:space="0" w:color="auto"/>
                                                            <w:left w:val="none" w:sz="0" w:space="0" w:color="auto"/>
                                                            <w:bottom w:val="none" w:sz="0" w:space="0" w:color="auto"/>
                                                            <w:right w:val="none" w:sz="0" w:space="0" w:color="auto"/>
                                                          </w:divBdr>
                                                          <w:divsChild>
                                                            <w:div w:id="776212834">
                                                              <w:marLeft w:val="-120"/>
                                                              <w:marRight w:val="-120"/>
                                                              <w:marTop w:val="0"/>
                                                              <w:marBottom w:val="0"/>
                                                              <w:divBdr>
                                                                <w:top w:val="single" w:sz="6" w:space="5" w:color="D9D9D9"/>
                                                                <w:left w:val="single" w:sz="6" w:space="5" w:color="D9D9D9"/>
                                                                <w:bottom w:val="single" w:sz="6" w:space="5" w:color="D9D9D9"/>
                                                                <w:right w:val="single" w:sz="6" w:space="5" w:color="D9D9D9"/>
                                                              </w:divBdr>
                                                              <w:divsChild>
                                                                <w:div w:id="2059552200">
                                                                  <w:marLeft w:val="0"/>
                                                                  <w:marRight w:val="0"/>
                                                                  <w:marTop w:val="0"/>
                                                                  <w:marBottom w:val="0"/>
                                                                  <w:divBdr>
                                                                    <w:top w:val="none" w:sz="0" w:space="0" w:color="auto"/>
                                                                    <w:left w:val="none" w:sz="0" w:space="0" w:color="auto"/>
                                                                    <w:bottom w:val="none" w:sz="0" w:space="0" w:color="auto"/>
                                                                    <w:right w:val="none" w:sz="0" w:space="0" w:color="auto"/>
                                                                  </w:divBdr>
                                                                  <w:divsChild>
                                                                    <w:div w:id="1073770307">
                                                                      <w:marLeft w:val="75"/>
                                                                      <w:marRight w:val="0"/>
                                                                      <w:marTop w:val="0"/>
                                                                      <w:marBottom w:val="0"/>
                                                                      <w:divBdr>
                                                                        <w:top w:val="none" w:sz="0" w:space="0" w:color="auto"/>
                                                                        <w:left w:val="none" w:sz="0" w:space="0" w:color="auto"/>
                                                                        <w:bottom w:val="none" w:sz="0" w:space="0" w:color="auto"/>
                                                                        <w:right w:val="none" w:sz="0" w:space="0" w:color="auto"/>
                                                                      </w:divBdr>
                                                                      <w:divsChild>
                                                                        <w:div w:id="2028603104">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1768428540">
                                                          <w:marLeft w:val="0"/>
                                                          <w:marRight w:val="0"/>
                                                          <w:marTop w:val="0"/>
                                                          <w:marBottom w:val="0"/>
                                                          <w:divBdr>
                                                            <w:top w:val="none" w:sz="0" w:space="0" w:color="auto"/>
                                                            <w:left w:val="none" w:sz="0" w:space="0" w:color="auto"/>
                                                            <w:bottom w:val="none" w:sz="0" w:space="0" w:color="auto"/>
                                                            <w:right w:val="none" w:sz="0" w:space="0" w:color="auto"/>
                                                          </w:divBdr>
                                                          <w:divsChild>
                                                            <w:div w:id="923494623">
                                                              <w:marLeft w:val="0"/>
                                                              <w:marRight w:val="0"/>
                                                              <w:marTop w:val="0"/>
                                                              <w:marBottom w:val="0"/>
                                                              <w:divBdr>
                                                                <w:top w:val="single" w:sz="48" w:space="0" w:color="F1C846"/>
                                                                <w:left w:val="none" w:sz="0" w:space="0" w:color="auto"/>
                                                                <w:bottom w:val="none" w:sz="0" w:space="0" w:color="auto"/>
                                                                <w:right w:val="none" w:sz="0" w:space="0" w:color="auto"/>
                                                              </w:divBdr>
                                                            </w:div>
                                                            <w:div w:id="1108889538">
                                                              <w:marLeft w:val="0"/>
                                                              <w:marRight w:val="0"/>
                                                              <w:marTop w:val="240"/>
                                                              <w:marBottom w:val="0"/>
                                                              <w:divBdr>
                                                                <w:top w:val="none" w:sz="0" w:space="0" w:color="auto"/>
                                                                <w:left w:val="none" w:sz="0" w:space="0" w:color="auto"/>
                                                                <w:bottom w:val="none" w:sz="0" w:space="0" w:color="auto"/>
                                                                <w:right w:val="none" w:sz="0" w:space="0" w:color="auto"/>
                                                              </w:divBdr>
                                                            </w:div>
                                                            <w:div w:id="1292978908">
                                                              <w:marLeft w:val="0"/>
                                                              <w:marRight w:val="0"/>
                                                              <w:marTop w:val="0"/>
                                                              <w:marBottom w:val="0"/>
                                                              <w:divBdr>
                                                                <w:top w:val="single" w:sz="48" w:space="0" w:color="F1C846"/>
                                                                <w:left w:val="none" w:sz="0" w:space="0" w:color="auto"/>
                                                                <w:bottom w:val="none" w:sz="0" w:space="0" w:color="auto"/>
                                                                <w:right w:val="none" w:sz="0" w:space="0" w:color="auto"/>
                                                              </w:divBdr>
                                                            </w:div>
                                                            <w:div w:id="15148747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325859">
      <w:bodyDiv w:val="1"/>
      <w:marLeft w:val="0"/>
      <w:marRight w:val="0"/>
      <w:marTop w:val="0"/>
      <w:marBottom w:val="0"/>
      <w:divBdr>
        <w:top w:val="none" w:sz="0" w:space="0" w:color="auto"/>
        <w:left w:val="none" w:sz="0" w:space="0" w:color="auto"/>
        <w:bottom w:val="none" w:sz="0" w:space="0" w:color="auto"/>
        <w:right w:val="none" w:sz="0" w:space="0" w:color="auto"/>
      </w:divBdr>
      <w:divsChild>
        <w:div w:id="1449156865">
          <w:marLeft w:val="0"/>
          <w:marRight w:val="0"/>
          <w:marTop w:val="0"/>
          <w:marBottom w:val="0"/>
          <w:divBdr>
            <w:top w:val="none" w:sz="0" w:space="0" w:color="auto"/>
            <w:left w:val="none" w:sz="0" w:space="0" w:color="auto"/>
            <w:bottom w:val="none" w:sz="0" w:space="0" w:color="auto"/>
            <w:right w:val="none" w:sz="0" w:space="0" w:color="auto"/>
          </w:divBdr>
          <w:divsChild>
            <w:div w:id="174575958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9229398">
                  <w:marLeft w:val="0"/>
                  <w:marRight w:val="0"/>
                  <w:marTop w:val="0"/>
                  <w:marBottom w:val="0"/>
                  <w:divBdr>
                    <w:top w:val="none" w:sz="0" w:space="0" w:color="auto"/>
                    <w:left w:val="none" w:sz="0" w:space="0" w:color="auto"/>
                    <w:bottom w:val="none" w:sz="0" w:space="0" w:color="auto"/>
                    <w:right w:val="none" w:sz="0" w:space="0" w:color="auto"/>
                  </w:divBdr>
                  <w:divsChild>
                    <w:div w:id="872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3903">
      <w:bodyDiv w:val="1"/>
      <w:marLeft w:val="0"/>
      <w:marRight w:val="0"/>
      <w:marTop w:val="0"/>
      <w:marBottom w:val="0"/>
      <w:divBdr>
        <w:top w:val="none" w:sz="0" w:space="0" w:color="auto"/>
        <w:left w:val="none" w:sz="0" w:space="0" w:color="auto"/>
        <w:bottom w:val="none" w:sz="0" w:space="0" w:color="auto"/>
        <w:right w:val="none" w:sz="0" w:space="0" w:color="auto"/>
      </w:divBdr>
    </w:div>
    <w:div w:id="258409821">
      <w:bodyDiv w:val="1"/>
      <w:marLeft w:val="0"/>
      <w:marRight w:val="0"/>
      <w:marTop w:val="0"/>
      <w:marBottom w:val="0"/>
      <w:divBdr>
        <w:top w:val="none" w:sz="0" w:space="0" w:color="auto"/>
        <w:left w:val="none" w:sz="0" w:space="0" w:color="auto"/>
        <w:bottom w:val="none" w:sz="0" w:space="0" w:color="auto"/>
        <w:right w:val="none" w:sz="0" w:space="0" w:color="auto"/>
      </w:divBdr>
      <w:divsChild>
        <w:div w:id="1333676851">
          <w:marLeft w:val="0"/>
          <w:marRight w:val="0"/>
          <w:marTop w:val="0"/>
          <w:marBottom w:val="0"/>
          <w:divBdr>
            <w:top w:val="none" w:sz="0" w:space="0" w:color="auto"/>
            <w:left w:val="none" w:sz="0" w:space="0" w:color="auto"/>
            <w:bottom w:val="none" w:sz="0" w:space="0" w:color="auto"/>
            <w:right w:val="none" w:sz="0" w:space="0" w:color="auto"/>
          </w:divBdr>
          <w:divsChild>
            <w:div w:id="1949652423">
              <w:marLeft w:val="75"/>
              <w:marRight w:val="75"/>
              <w:marTop w:val="0"/>
              <w:marBottom w:val="0"/>
              <w:divBdr>
                <w:top w:val="none" w:sz="0" w:space="0" w:color="auto"/>
                <w:left w:val="none" w:sz="0" w:space="0" w:color="auto"/>
                <w:bottom w:val="none" w:sz="0" w:space="0" w:color="auto"/>
                <w:right w:val="none" w:sz="0" w:space="0" w:color="auto"/>
              </w:divBdr>
              <w:divsChild>
                <w:div w:id="740447831">
                  <w:marLeft w:val="0"/>
                  <w:marRight w:val="0"/>
                  <w:marTop w:val="75"/>
                  <w:marBottom w:val="75"/>
                  <w:divBdr>
                    <w:top w:val="none" w:sz="0" w:space="0" w:color="auto"/>
                    <w:left w:val="none" w:sz="0" w:space="0" w:color="auto"/>
                    <w:bottom w:val="none" w:sz="0" w:space="0" w:color="auto"/>
                    <w:right w:val="none" w:sz="0" w:space="0" w:color="auto"/>
                  </w:divBdr>
                  <w:divsChild>
                    <w:div w:id="388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9708">
      <w:bodyDiv w:val="1"/>
      <w:marLeft w:val="0"/>
      <w:marRight w:val="0"/>
      <w:marTop w:val="0"/>
      <w:marBottom w:val="0"/>
      <w:divBdr>
        <w:top w:val="none" w:sz="0" w:space="0" w:color="auto"/>
        <w:left w:val="none" w:sz="0" w:space="0" w:color="auto"/>
        <w:bottom w:val="none" w:sz="0" w:space="0" w:color="auto"/>
        <w:right w:val="none" w:sz="0" w:space="0" w:color="auto"/>
      </w:divBdr>
    </w:div>
    <w:div w:id="262222880">
      <w:bodyDiv w:val="1"/>
      <w:marLeft w:val="0"/>
      <w:marRight w:val="0"/>
      <w:marTop w:val="0"/>
      <w:marBottom w:val="0"/>
      <w:divBdr>
        <w:top w:val="none" w:sz="0" w:space="0" w:color="auto"/>
        <w:left w:val="none" w:sz="0" w:space="0" w:color="auto"/>
        <w:bottom w:val="none" w:sz="0" w:space="0" w:color="auto"/>
        <w:right w:val="none" w:sz="0" w:space="0" w:color="auto"/>
      </w:divBdr>
      <w:divsChild>
        <w:div w:id="1528563069">
          <w:marLeft w:val="0"/>
          <w:marRight w:val="0"/>
          <w:marTop w:val="0"/>
          <w:marBottom w:val="0"/>
          <w:divBdr>
            <w:top w:val="none" w:sz="0" w:space="0" w:color="auto"/>
            <w:left w:val="none" w:sz="0" w:space="0" w:color="auto"/>
            <w:bottom w:val="none" w:sz="0" w:space="0" w:color="auto"/>
            <w:right w:val="none" w:sz="0" w:space="0" w:color="auto"/>
          </w:divBdr>
          <w:divsChild>
            <w:div w:id="769279914">
              <w:marLeft w:val="0"/>
              <w:marRight w:val="0"/>
              <w:marTop w:val="0"/>
              <w:marBottom w:val="0"/>
              <w:divBdr>
                <w:top w:val="none" w:sz="0" w:space="0" w:color="auto"/>
                <w:left w:val="none" w:sz="0" w:space="0" w:color="auto"/>
                <w:bottom w:val="none" w:sz="0" w:space="0" w:color="auto"/>
                <w:right w:val="none" w:sz="0" w:space="0" w:color="auto"/>
              </w:divBdr>
              <w:divsChild>
                <w:div w:id="2059207898">
                  <w:marLeft w:val="0"/>
                  <w:marRight w:val="0"/>
                  <w:marTop w:val="0"/>
                  <w:marBottom w:val="0"/>
                  <w:divBdr>
                    <w:top w:val="none" w:sz="0" w:space="0" w:color="auto"/>
                    <w:left w:val="none" w:sz="0" w:space="0" w:color="auto"/>
                    <w:bottom w:val="none" w:sz="0" w:space="0" w:color="auto"/>
                    <w:right w:val="none" w:sz="0" w:space="0" w:color="auto"/>
                  </w:divBdr>
                  <w:divsChild>
                    <w:div w:id="1528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8092">
      <w:bodyDiv w:val="1"/>
      <w:marLeft w:val="10"/>
      <w:marRight w:val="10"/>
      <w:marTop w:val="10"/>
      <w:marBottom w:val="10"/>
      <w:divBdr>
        <w:top w:val="none" w:sz="0" w:space="0" w:color="auto"/>
        <w:left w:val="none" w:sz="0" w:space="0" w:color="auto"/>
        <w:bottom w:val="none" w:sz="0" w:space="0" w:color="auto"/>
        <w:right w:val="none" w:sz="0" w:space="0" w:color="auto"/>
      </w:divBdr>
      <w:divsChild>
        <w:div w:id="621808588">
          <w:marLeft w:val="0"/>
          <w:marRight w:val="0"/>
          <w:marTop w:val="0"/>
          <w:marBottom w:val="0"/>
          <w:divBdr>
            <w:top w:val="none" w:sz="0" w:space="0" w:color="auto"/>
            <w:left w:val="none" w:sz="0" w:space="0" w:color="auto"/>
            <w:bottom w:val="none" w:sz="0" w:space="0" w:color="auto"/>
            <w:right w:val="none" w:sz="0" w:space="0" w:color="auto"/>
          </w:divBdr>
          <w:divsChild>
            <w:div w:id="1415738977">
              <w:marLeft w:val="0"/>
              <w:marRight w:val="0"/>
              <w:marTop w:val="0"/>
              <w:marBottom w:val="0"/>
              <w:divBdr>
                <w:top w:val="none" w:sz="0" w:space="0" w:color="auto"/>
                <w:left w:val="none" w:sz="0" w:space="0" w:color="auto"/>
                <w:bottom w:val="none" w:sz="0" w:space="0" w:color="auto"/>
                <w:right w:val="none" w:sz="0" w:space="0" w:color="auto"/>
              </w:divBdr>
              <w:divsChild>
                <w:div w:id="11109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2673">
      <w:bodyDiv w:val="1"/>
      <w:marLeft w:val="0"/>
      <w:marRight w:val="0"/>
      <w:marTop w:val="0"/>
      <w:marBottom w:val="0"/>
      <w:divBdr>
        <w:top w:val="none" w:sz="0" w:space="0" w:color="auto"/>
        <w:left w:val="none" w:sz="0" w:space="0" w:color="auto"/>
        <w:bottom w:val="none" w:sz="0" w:space="0" w:color="auto"/>
        <w:right w:val="none" w:sz="0" w:space="0" w:color="auto"/>
      </w:divBdr>
      <w:divsChild>
        <w:div w:id="225605748">
          <w:marLeft w:val="0"/>
          <w:marRight w:val="0"/>
          <w:marTop w:val="0"/>
          <w:marBottom w:val="0"/>
          <w:divBdr>
            <w:top w:val="none" w:sz="0" w:space="0" w:color="auto"/>
            <w:left w:val="none" w:sz="0" w:space="0" w:color="auto"/>
            <w:bottom w:val="none" w:sz="0" w:space="0" w:color="auto"/>
            <w:right w:val="none" w:sz="0" w:space="0" w:color="auto"/>
          </w:divBdr>
          <w:divsChild>
            <w:div w:id="140654176">
              <w:marLeft w:val="0"/>
              <w:marRight w:val="0"/>
              <w:marTop w:val="0"/>
              <w:marBottom w:val="0"/>
              <w:divBdr>
                <w:top w:val="none" w:sz="0" w:space="0" w:color="auto"/>
                <w:left w:val="none" w:sz="0" w:space="0" w:color="auto"/>
                <w:bottom w:val="none" w:sz="0" w:space="0" w:color="auto"/>
                <w:right w:val="none" w:sz="0" w:space="0" w:color="auto"/>
              </w:divBdr>
              <w:divsChild>
                <w:div w:id="33972601">
                  <w:marLeft w:val="0"/>
                  <w:marRight w:val="0"/>
                  <w:marTop w:val="0"/>
                  <w:marBottom w:val="0"/>
                  <w:divBdr>
                    <w:top w:val="none" w:sz="0" w:space="0" w:color="auto"/>
                    <w:left w:val="none" w:sz="0" w:space="0" w:color="auto"/>
                    <w:bottom w:val="none" w:sz="0" w:space="0" w:color="auto"/>
                    <w:right w:val="none" w:sz="0" w:space="0" w:color="auto"/>
                  </w:divBdr>
                  <w:divsChild>
                    <w:div w:id="1470518314">
                      <w:marLeft w:val="0"/>
                      <w:marRight w:val="0"/>
                      <w:marTop w:val="0"/>
                      <w:marBottom w:val="0"/>
                      <w:divBdr>
                        <w:top w:val="none" w:sz="0" w:space="0" w:color="auto"/>
                        <w:left w:val="none" w:sz="0" w:space="0" w:color="auto"/>
                        <w:bottom w:val="none" w:sz="0" w:space="0" w:color="auto"/>
                        <w:right w:val="none" w:sz="0" w:space="0" w:color="auto"/>
                      </w:divBdr>
                      <w:divsChild>
                        <w:div w:id="2070230929">
                          <w:marLeft w:val="0"/>
                          <w:marRight w:val="0"/>
                          <w:marTop w:val="0"/>
                          <w:marBottom w:val="0"/>
                          <w:divBdr>
                            <w:top w:val="none" w:sz="0" w:space="0" w:color="auto"/>
                            <w:left w:val="none" w:sz="0" w:space="0" w:color="auto"/>
                            <w:bottom w:val="none" w:sz="0" w:space="0" w:color="auto"/>
                            <w:right w:val="none" w:sz="0" w:space="0" w:color="auto"/>
                          </w:divBdr>
                          <w:divsChild>
                            <w:div w:id="957220644">
                              <w:marLeft w:val="0"/>
                              <w:marRight w:val="0"/>
                              <w:marTop w:val="0"/>
                              <w:marBottom w:val="0"/>
                              <w:divBdr>
                                <w:top w:val="none" w:sz="0" w:space="0" w:color="auto"/>
                                <w:left w:val="none" w:sz="0" w:space="0" w:color="auto"/>
                                <w:bottom w:val="none" w:sz="0" w:space="0" w:color="auto"/>
                                <w:right w:val="none" w:sz="0" w:space="0" w:color="auto"/>
                              </w:divBdr>
                              <w:divsChild>
                                <w:div w:id="768165054">
                                  <w:marLeft w:val="0"/>
                                  <w:marRight w:val="0"/>
                                  <w:marTop w:val="0"/>
                                  <w:marBottom w:val="0"/>
                                  <w:divBdr>
                                    <w:top w:val="none" w:sz="0" w:space="0" w:color="auto"/>
                                    <w:left w:val="none" w:sz="0" w:space="0" w:color="auto"/>
                                    <w:bottom w:val="none" w:sz="0" w:space="0" w:color="auto"/>
                                    <w:right w:val="none" w:sz="0" w:space="0" w:color="auto"/>
                                  </w:divBdr>
                                  <w:divsChild>
                                    <w:div w:id="751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55345">
          <w:marLeft w:val="0"/>
          <w:marRight w:val="0"/>
          <w:marTop w:val="90"/>
          <w:marBottom w:val="0"/>
          <w:divBdr>
            <w:top w:val="none" w:sz="0" w:space="0" w:color="auto"/>
            <w:left w:val="none" w:sz="0" w:space="0" w:color="auto"/>
            <w:bottom w:val="none" w:sz="0" w:space="0" w:color="auto"/>
            <w:right w:val="none" w:sz="0" w:space="0" w:color="auto"/>
          </w:divBdr>
          <w:divsChild>
            <w:div w:id="502168562">
              <w:marLeft w:val="0"/>
              <w:marRight w:val="0"/>
              <w:marTop w:val="0"/>
              <w:marBottom w:val="0"/>
              <w:divBdr>
                <w:top w:val="none" w:sz="0" w:space="0" w:color="auto"/>
                <w:left w:val="none" w:sz="0" w:space="0" w:color="auto"/>
                <w:bottom w:val="none" w:sz="0" w:space="0" w:color="auto"/>
                <w:right w:val="none" w:sz="0" w:space="0" w:color="auto"/>
              </w:divBdr>
              <w:divsChild>
                <w:div w:id="888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16">
      <w:bodyDiv w:val="1"/>
      <w:marLeft w:val="0"/>
      <w:marRight w:val="0"/>
      <w:marTop w:val="0"/>
      <w:marBottom w:val="0"/>
      <w:divBdr>
        <w:top w:val="none" w:sz="0" w:space="0" w:color="auto"/>
        <w:left w:val="none" w:sz="0" w:space="0" w:color="auto"/>
        <w:bottom w:val="none" w:sz="0" w:space="0" w:color="auto"/>
        <w:right w:val="none" w:sz="0" w:space="0" w:color="auto"/>
      </w:divBdr>
    </w:div>
    <w:div w:id="271131501">
      <w:bodyDiv w:val="1"/>
      <w:marLeft w:val="0"/>
      <w:marRight w:val="0"/>
      <w:marTop w:val="0"/>
      <w:marBottom w:val="0"/>
      <w:divBdr>
        <w:top w:val="none" w:sz="0" w:space="0" w:color="auto"/>
        <w:left w:val="none" w:sz="0" w:space="0" w:color="auto"/>
        <w:bottom w:val="none" w:sz="0" w:space="0" w:color="auto"/>
        <w:right w:val="none" w:sz="0" w:space="0" w:color="auto"/>
      </w:divBdr>
      <w:divsChild>
        <w:div w:id="84034615">
          <w:marLeft w:val="100"/>
          <w:marRight w:val="0"/>
          <w:marTop w:val="100"/>
          <w:marBottom w:val="0"/>
          <w:divBdr>
            <w:top w:val="none" w:sz="0" w:space="0" w:color="auto"/>
            <w:left w:val="none" w:sz="0" w:space="0" w:color="auto"/>
            <w:bottom w:val="none" w:sz="0" w:space="0" w:color="auto"/>
            <w:right w:val="none" w:sz="0" w:space="0" w:color="auto"/>
          </w:divBdr>
        </w:div>
      </w:divsChild>
    </w:div>
    <w:div w:id="271863271">
      <w:bodyDiv w:val="1"/>
      <w:marLeft w:val="0"/>
      <w:marRight w:val="0"/>
      <w:marTop w:val="0"/>
      <w:marBottom w:val="0"/>
      <w:divBdr>
        <w:top w:val="none" w:sz="0" w:space="0" w:color="auto"/>
        <w:left w:val="none" w:sz="0" w:space="0" w:color="auto"/>
        <w:bottom w:val="none" w:sz="0" w:space="0" w:color="auto"/>
        <w:right w:val="none" w:sz="0" w:space="0" w:color="auto"/>
      </w:divBdr>
      <w:divsChild>
        <w:div w:id="778913357">
          <w:marLeft w:val="0"/>
          <w:marRight w:val="0"/>
          <w:marTop w:val="0"/>
          <w:marBottom w:val="0"/>
          <w:divBdr>
            <w:top w:val="none" w:sz="0" w:space="0" w:color="auto"/>
            <w:left w:val="none" w:sz="0" w:space="0" w:color="auto"/>
            <w:bottom w:val="none" w:sz="0" w:space="0" w:color="auto"/>
            <w:right w:val="none" w:sz="0" w:space="0" w:color="auto"/>
          </w:divBdr>
          <w:divsChild>
            <w:div w:id="807210940">
              <w:marLeft w:val="0"/>
              <w:marRight w:val="0"/>
              <w:marTop w:val="0"/>
              <w:marBottom w:val="0"/>
              <w:divBdr>
                <w:top w:val="none" w:sz="0" w:space="0" w:color="auto"/>
                <w:left w:val="none" w:sz="0" w:space="0" w:color="auto"/>
                <w:bottom w:val="none" w:sz="0" w:space="0" w:color="auto"/>
                <w:right w:val="none" w:sz="0" w:space="0" w:color="auto"/>
              </w:divBdr>
              <w:divsChild>
                <w:div w:id="452133973">
                  <w:marLeft w:val="0"/>
                  <w:marRight w:val="0"/>
                  <w:marTop w:val="0"/>
                  <w:marBottom w:val="0"/>
                  <w:divBdr>
                    <w:top w:val="none" w:sz="0" w:space="0" w:color="auto"/>
                    <w:left w:val="none" w:sz="0" w:space="0" w:color="auto"/>
                    <w:bottom w:val="none" w:sz="0" w:space="0" w:color="auto"/>
                    <w:right w:val="none" w:sz="0" w:space="0" w:color="auto"/>
                  </w:divBdr>
                  <w:divsChild>
                    <w:div w:id="1952667715">
                      <w:marLeft w:val="0"/>
                      <w:marRight w:val="0"/>
                      <w:marTop w:val="0"/>
                      <w:marBottom w:val="0"/>
                      <w:divBdr>
                        <w:top w:val="none" w:sz="0" w:space="0" w:color="auto"/>
                        <w:left w:val="none" w:sz="0" w:space="0" w:color="auto"/>
                        <w:bottom w:val="none" w:sz="0" w:space="0" w:color="auto"/>
                        <w:right w:val="none" w:sz="0" w:space="0" w:color="auto"/>
                      </w:divBdr>
                      <w:divsChild>
                        <w:div w:id="1315522178">
                          <w:marLeft w:val="0"/>
                          <w:marRight w:val="300"/>
                          <w:marTop w:val="0"/>
                          <w:marBottom w:val="0"/>
                          <w:divBdr>
                            <w:top w:val="none" w:sz="0" w:space="0" w:color="auto"/>
                            <w:left w:val="none" w:sz="0" w:space="0" w:color="auto"/>
                            <w:bottom w:val="none" w:sz="0" w:space="0" w:color="auto"/>
                            <w:right w:val="none" w:sz="0" w:space="0" w:color="auto"/>
                          </w:divBdr>
                          <w:divsChild>
                            <w:div w:id="1305163815">
                              <w:marLeft w:val="0"/>
                              <w:marRight w:val="0"/>
                              <w:marTop w:val="0"/>
                              <w:marBottom w:val="300"/>
                              <w:divBdr>
                                <w:top w:val="none" w:sz="0" w:space="0" w:color="auto"/>
                                <w:left w:val="none" w:sz="0" w:space="0" w:color="auto"/>
                                <w:bottom w:val="none" w:sz="0" w:space="0" w:color="auto"/>
                                <w:right w:val="none" w:sz="0" w:space="0" w:color="auto"/>
                              </w:divBdr>
                              <w:divsChild>
                                <w:div w:id="20974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62423">
      <w:bodyDiv w:val="1"/>
      <w:marLeft w:val="0"/>
      <w:marRight w:val="0"/>
      <w:marTop w:val="0"/>
      <w:marBottom w:val="0"/>
      <w:divBdr>
        <w:top w:val="none" w:sz="0" w:space="0" w:color="auto"/>
        <w:left w:val="none" w:sz="0" w:space="0" w:color="auto"/>
        <w:bottom w:val="none" w:sz="0" w:space="0" w:color="auto"/>
        <w:right w:val="none" w:sz="0" w:space="0" w:color="auto"/>
      </w:divBdr>
      <w:divsChild>
        <w:div w:id="724718305">
          <w:marLeft w:val="0"/>
          <w:marRight w:val="0"/>
          <w:marTop w:val="0"/>
          <w:marBottom w:val="0"/>
          <w:divBdr>
            <w:top w:val="none" w:sz="0" w:space="0" w:color="auto"/>
            <w:left w:val="none" w:sz="0" w:space="0" w:color="auto"/>
            <w:bottom w:val="none" w:sz="0" w:space="0" w:color="auto"/>
            <w:right w:val="none" w:sz="0" w:space="0" w:color="auto"/>
          </w:divBdr>
        </w:div>
      </w:divsChild>
    </w:div>
    <w:div w:id="276376592">
      <w:bodyDiv w:val="1"/>
      <w:marLeft w:val="0"/>
      <w:marRight w:val="0"/>
      <w:marTop w:val="0"/>
      <w:marBottom w:val="0"/>
      <w:divBdr>
        <w:top w:val="none" w:sz="0" w:space="0" w:color="auto"/>
        <w:left w:val="none" w:sz="0" w:space="0" w:color="auto"/>
        <w:bottom w:val="none" w:sz="0" w:space="0" w:color="auto"/>
        <w:right w:val="none" w:sz="0" w:space="0" w:color="auto"/>
      </w:divBdr>
    </w:div>
    <w:div w:id="276379699">
      <w:bodyDiv w:val="1"/>
      <w:marLeft w:val="0"/>
      <w:marRight w:val="0"/>
      <w:marTop w:val="0"/>
      <w:marBottom w:val="0"/>
      <w:divBdr>
        <w:top w:val="none" w:sz="0" w:space="0" w:color="auto"/>
        <w:left w:val="none" w:sz="0" w:space="0" w:color="auto"/>
        <w:bottom w:val="none" w:sz="0" w:space="0" w:color="auto"/>
        <w:right w:val="none" w:sz="0" w:space="0" w:color="auto"/>
      </w:divBdr>
      <w:divsChild>
        <w:div w:id="905458308">
          <w:marLeft w:val="0"/>
          <w:marRight w:val="0"/>
          <w:marTop w:val="0"/>
          <w:marBottom w:val="0"/>
          <w:divBdr>
            <w:top w:val="none" w:sz="0" w:space="0" w:color="auto"/>
            <w:left w:val="none" w:sz="0" w:space="0" w:color="auto"/>
            <w:bottom w:val="none" w:sz="0" w:space="0" w:color="auto"/>
            <w:right w:val="none" w:sz="0" w:space="0" w:color="auto"/>
          </w:divBdr>
          <w:divsChild>
            <w:div w:id="619188039">
              <w:marLeft w:val="0"/>
              <w:marRight w:val="0"/>
              <w:marTop w:val="0"/>
              <w:marBottom w:val="0"/>
              <w:divBdr>
                <w:top w:val="none" w:sz="0" w:space="0" w:color="auto"/>
                <w:left w:val="none" w:sz="0" w:space="0" w:color="auto"/>
                <w:bottom w:val="none" w:sz="0" w:space="0" w:color="auto"/>
                <w:right w:val="none" w:sz="0" w:space="0" w:color="auto"/>
              </w:divBdr>
              <w:divsChild>
                <w:div w:id="254021520">
                  <w:marLeft w:val="0"/>
                  <w:marRight w:val="0"/>
                  <w:marTop w:val="0"/>
                  <w:marBottom w:val="0"/>
                  <w:divBdr>
                    <w:top w:val="none" w:sz="0" w:space="0" w:color="auto"/>
                    <w:left w:val="none" w:sz="0" w:space="0" w:color="auto"/>
                    <w:bottom w:val="none" w:sz="0" w:space="0" w:color="auto"/>
                    <w:right w:val="none" w:sz="0" w:space="0" w:color="auto"/>
                  </w:divBdr>
                  <w:divsChild>
                    <w:div w:id="19273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4517">
      <w:bodyDiv w:val="1"/>
      <w:marLeft w:val="0"/>
      <w:marRight w:val="0"/>
      <w:marTop w:val="0"/>
      <w:marBottom w:val="0"/>
      <w:divBdr>
        <w:top w:val="none" w:sz="0" w:space="0" w:color="auto"/>
        <w:left w:val="none" w:sz="0" w:space="0" w:color="auto"/>
        <w:bottom w:val="none" w:sz="0" w:space="0" w:color="auto"/>
        <w:right w:val="none" w:sz="0" w:space="0" w:color="auto"/>
      </w:divBdr>
      <w:divsChild>
        <w:div w:id="567963549">
          <w:marLeft w:val="0"/>
          <w:marRight w:val="0"/>
          <w:marTop w:val="0"/>
          <w:marBottom w:val="0"/>
          <w:divBdr>
            <w:top w:val="none" w:sz="0" w:space="0" w:color="auto"/>
            <w:left w:val="none" w:sz="0" w:space="0" w:color="auto"/>
            <w:bottom w:val="none" w:sz="0" w:space="0" w:color="auto"/>
            <w:right w:val="none" w:sz="0" w:space="0" w:color="auto"/>
          </w:divBdr>
          <w:divsChild>
            <w:div w:id="1171946892">
              <w:marLeft w:val="0"/>
              <w:marRight w:val="0"/>
              <w:marTop w:val="0"/>
              <w:marBottom w:val="0"/>
              <w:divBdr>
                <w:top w:val="none" w:sz="0" w:space="0" w:color="auto"/>
                <w:left w:val="none" w:sz="0" w:space="0" w:color="auto"/>
                <w:bottom w:val="none" w:sz="0" w:space="0" w:color="auto"/>
                <w:right w:val="none" w:sz="0" w:space="0" w:color="auto"/>
              </w:divBdr>
              <w:divsChild>
                <w:div w:id="179662714">
                  <w:marLeft w:val="0"/>
                  <w:marRight w:val="0"/>
                  <w:marTop w:val="0"/>
                  <w:marBottom w:val="0"/>
                  <w:divBdr>
                    <w:top w:val="none" w:sz="0" w:space="0" w:color="auto"/>
                    <w:left w:val="none" w:sz="0" w:space="0" w:color="auto"/>
                    <w:bottom w:val="none" w:sz="0" w:space="0" w:color="auto"/>
                    <w:right w:val="none" w:sz="0" w:space="0" w:color="auto"/>
                  </w:divBdr>
                  <w:divsChild>
                    <w:div w:id="718286135">
                      <w:marLeft w:val="0"/>
                      <w:marRight w:val="0"/>
                      <w:marTop w:val="0"/>
                      <w:marBottom w:val="0"/>
                      <w:divBdr>
                        <w:top w:val="none" w:sz="0" w:space="0" w:color="auto"/>
                        <w:left w:val="none" w:sz="0" w:space="0" w:color="auto"/>
                        <w:bottom w:val="none" w:sz="0" w:space="0" w:color="auto"/>
                        <w:right w:val="none" w:sz="0" w:space="0" w:color="auto"/>
                      </w:divBdr>
                      <w:divsChild>
                        <w:div w:id="133983764">
                          <w:marLeft w:val="0"/>
                          <w:marRight w:val="0"/>
                          <w:marTop w:val="0"/>
                          <w:marBottom w:val="0"/>
                          <w:divBdr>
                            <w:top w:val="none" w:sz="0" w:space="0" w:color="auto"/>
                            <w:left w:val="none" w:sz="0" w:space="0" w:color="auto"/>
                            <w:bottom w:val="none" w:sz="0" w:space="0" w:color="auto"/>
                            <w:right w:val="none" w:sz="0" w:space="0" w:color="auto"/>
                          </w:divBdr>
                        </w:div>
                      </w:divsChild>
                    </w:div>
                    <w:div w:id="1459880363">
                      <w:marLeft w:val="0"/>
                      <w:marRight w:val="0"/>
                      <w:marTop w:val="0"/>
                      <w:marBottom w:val="0"/>
                      <w:divBdr>
                        <w:top w:val="none" w:sz="0" w:space="0" w:color="auto"/>
                        <w:left w:val="none" w:sz="0" w:space="0" w:color="auto"/>
                        <w:bottom w:val="none" w:sz="0" w:space="0" w:color="auto"/>
                        <w:right w:val="none" w:sz="0" w:space="0" w:color="auto"/>
                      </w:divBdr>
                      <w:divsChild>
                        <w:div w:id="462818480">
                          <w:marLeft w:val="0"/>
                          <w:marRight w:val="0"/>
                          <w:marTop w:val="0"/>
                          <w:marBottom w:val="0"/>
                          <w:divBdr>
                            <w:top w:val="none" w:sz="0" w:space="0" w:color="auto"/>
                            <w:left w:val="none" w:sz="0" w:space="0" w:color="auto"/>
                            <w:bottom w:val="none" w:sz="0" w:space="0" w:color="auto"/>
                            <w:right w:val="none" w:sz="0" w:space="0" w:color="auto"/>
                          </w:divBdr>
                        </w:div>
                      </w:divsChild>
                    </w:div>
                    <w:div w:id="1742369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8150105">
      <w:bodyDiv w:val="1"/>
      <w:marLeft w:val="0"/>
      <w:marRight w:val="0"/>
      <w:marTop w:val="0"/>
      <w:marBottom w:val="0"/>
      <w:divBdr>
        <w:top w:val="none" w:sz="0" w:space="0" w:color="auto"/>
        <w:left w:val="none" w:sz="0" w:space="0" w:color="auto"/>
        <w:bottom w:val="none" w:sz="0" w:space="0" w:color="auto"/>
        <w:right w:val="none" w:sz="0" w:space="0" w:color="auto"/>
      </w:divBdr>
      <w:divsChild>
        <w:div w:id="106121839">
          <w:marLeft w:val="0"/>
          <w:marRight w:val="0"/>
          <w:marTop w:val="0"/>
          <w:marBottom w:val="0"/>
          <w:divBdr>
            <w:top w:val="none" w:sz="0" w:space="0" w:color="auto"/>
            <w:left w:val="none" w:sz="0" w:space="0" w:color="auto"/>
            <w:bottom w:val="none" w:sz="0" w:space="0" w:color="auto"/>
            <w:right w:val="none" w:sz="0" w:space="0" w:color="auto"/>
          </w:divBdr>
          <w:divsChild>
            <w:div w:id="1754476074">
              <w:marLeft w:val="0"/>
              <w:marRight w:val="0"/>
              <w:marTop w:val="0"/>
              <w:marBottom w:val="0"/>
              <w:divBdr>
                <w:top w:val="none" w:sz="0" w:space="0" w:color="auto"/>
                <w:left w:val="none" w:sz="0" w:space="0" w:color="auto"/>
                <w:bottom w:val="none" w:sz="0" w:space="0" w:color="auto"/>
                <w:right w:val="none" w:sz="0" w:space="0" w:color="auto"/>
              </w:divBdr>
              <w:divsChild>
                <w:div w:id="943457950">
                  <w:marLeft w:val="0"/>
                  <w:marRight w:val="0"/>
                  <w:marTop w:val="0"/>
                  <w:marBottom w:val="0"/>
                  <w:divBdr>
                    <w:top w:val="none" w:sz="0" w:space="0" w:color="auto"/>
                    <w:left w:val="none" w:sz="0" w:space="0" w:color="auto"/>
                    <w:bottom w:val="none" w:sz="0" w:space="0" w:color="auto"/>
                    <w:right w:val="none" w:sz="0" w:space="0" w:color="auto"/>
                  </w:divBdr>
                  <w:divsChild>
                    <w:div w:id="639653572">
                      <w:marLeft w:val="0"/>
                      <w:marRight w:val="0"/>
                      <w:marTop w:val="0"/>
                      <w:marBottom w:val="0"/>
                      <w:divBdr>
                        <w:top w:val="none" w:sz="0" w:space="0" w:color="auto"/>
                        <w:left w:val="none" w:sz="0" w:space="0" w:color="auto"/>
                        <w:bottom w:val="none" w:sz="0" w:space="0" w:color="auto"/>
                        <w:right w:val="none" w:sz="0" w:space="0" w:color="auto"/>
                      </w:divBdr>
                      <w:divsChild>
                        <w:div w:id="922419771">
                          <w:marLeft w:val="0"/>
                          <w:marRight w:val="0"/>
                          <w:marTop w:val="0"/>
                          <w:marBottom w:val="0"/>
                          <w:divBdr>
                            <w:top w:val="single" w:sz="4" w:space="0" w:color="CCCCCC"/>
                            <w:left w:val="single" w:sz="4" w:space="0" w:color="CCCCCC"/>
                            <w:bottom w:val="single" w:sz="4" w:space="0" w:color="CCCCCC"/>
                            <w:right w:val="single" w:sz="4" w:space="0" w:color="CCCCCC"/>
                          </w:divBdr>
                          <w:divsChild>
                            <w:div w:id="1503860656">
                              <w:marLeft w:val="0"/>
                              <w:marRight w:val="0"/>
                              <w:marTop w:val="0"/>
                              <w:marBottom w:val="0"/>
                              <w:divBdr>
                                <w:top w:val="single" w:sz="8" w:space="0" w:color="999999"/>
                                <w:left w:val="single" w:sz="2" w:space="0" w:color="999999"/>
                                <w:bottom w:val="single" w:sz="8" w:space="0" w:color="999999"/>
                                <w:right w:val="single" w:sz="2" w:space="0" w:color="999999"/>
                              </w:divBdr>
                              <w:divsChild>
                                <w:div w:id="1950163853">
                                  <w:marLeft w:val="0"/>
                                  <w:marRight w:val="0"/>
                                  <w:marTop w:val="0"/>
                                  <w:marBottom w:val="0"/>
                                  <w:divBdr>
                                    <w:top w:val="none" w:sz="0" w:space="0" w:color="auto"/>
                                    <w:left w:val="none" w:sz="0" w:space="0" w:color="auto"/>
                                    <w:bottom w:val="none" w:sz="0" w:space="0" w:color="auto"/>
                                    <w:right w:val="none" w:sz="0" w:space="0" w:color="auto"/>
                                  </w:divBdr>
                                  <w:divsChild>
                                    <w:div w:id="1880361824">
                                      <w:marLeft w:val="0"/>
                                      <w:marRight w:val="0"/>
                                      <w:marTop w:val="0"/>
                                      <w:marBottom w:val="0"/>
                                      <w:divBdr>
                                        <w:top w:val="none" w:sz="0" w:space="0" w:color="auto"/>
                                        <w:left w:val="none" w:sz="0" w:space="0" w:color="auto"/>
                                        <w:bottom w:val="none" w:sz="0" w:space="0" w:color="auto"/>
                                        <w:right w:val="none" w:sz="0" w:space="0" w:color="auto"/>
                                      </w:divBdr>
                                      <w:divsChild>
                                        <w:div w:id="327102604">
                                          <w:marLeft w:val="0"/>
                                          <w:marRight w:val="0"/>
                                          <w:marTop w:val="0"/>
                                          <w:marBottom w:val="0"/>
                                          <w:divBdr>
                                            <w:top w:val="none" w:sz="0" w:space="0" w:color="auto"/>
                                            <w:left w:val="none" w:sz="0" w:space="0" w:color="auto"/>
                                            <w:bottom w:val="none" w:sz="0" w:space="0" w:color="auto"/>
                                            <w:right w:val="none" w:sz="0" w:space="0" w:color="auto"/>
                                          </w:divBdr>
                                          <w:divsChild>
                                            <w:div w:id="16650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728538">
      <w:bodyDiv w:val="1"/>
      <w:marLeft w:val="0"/>
      <w:marRight w:val="0"/>
      <w:marTop w:val="0"/>
      <w:marBottom w:val="0"/>
      <w:divBdr>
        <w:top w:val="none" w:sz="0" w:space="0" w:color="auto"/>
        <w:left w:val="none" w:sz="0" w:space="0" w:color="auto"/>
        <w:bottom w:val="none" w:sz="0" w:space="0" w:color="auto"/>
        <w:right w:val="none" w:sz="0" w:space="0" w:color="auto"/>
      </w:divBdr>
    </w:div>
    <w:div w:id="278876034">
      <w:bodyDiv w:val="1"/>
      <w:marLeft w:val="0"/>
      <w:marRight w:val="0"/>
      <w:marTop w:val="0"/>
      <w:marBottom w:val="0"/>
      <w:divBdr>
        <w:top w:val="none" w:sz="0" w:space="0" w:color="auto"/>
        <w:left w:val="none" w:sz="0" w:space="0" w:color="auto"/>
        <w:bottom w:val="none" w:sz="0" w:space="0" w:color="auto"/>
        <w:right w:val="none" w:sz="0" w:space="0" w:color="auto"/>
      </w:divBdr>
    </w:div>
    <w:div w:id="279648517">
      <w:bodyDiv w:val="1"/>
      <w:marLeft w:val="0"/>
      <w:marRight w:val="0"/>
      <w:marTop w:val="0"/>
      <w:marBottom w:val="0"/>
      <w:divBdr>
        <w:top w:val="none" w:sz="0" w:space="0" w:color="auto"/>
        <w:left w:val="none" w:sz="0" w:space="0" w:color="auto"/>
        <w:bottom w:val="none" w:sz="0" w:space="0" w:color="auto"/>
        <w:right w:val="none" w:sz="0" w:space="0" w:color="auto"/>
      </w:divBdr>
      <w:divsChild>
        <w:div w:id="1588421379">
          <w:marLeft w:val="0"/>
          <w:marRight w:val="0"/>
          <w:marTop w:val="0"/>
          <w:marBottom w:val="0"/>
          <w:divBdr>
            <w:top w:val="none" w:sz="0" w:space="0" w:color="auto"/>
            <w:left w:val="none" w:sz="0" w:space="0" w:color="auto"/>
            <w:bottom w:val="none" w:sz="0" w:space="0" w:color="auto"/>
            <w:right w:val="none" w:sz="0" w:space="0" w:color="auto"/>
          </w:divBdr>
        </w:div>
      </w:divsChild>
    </w:div>
    <w:div w:id="280959107">
      <w:bodyDiv w:val="1"/>
      <w:marLeft w:val="0"/>
      <w:marRight w:val="0"/>
      <w:marTop w:val="0"/>
      <w:marBottom w:val="0"/>
      <w:divBdr>
        <w:top w:val="none" w:sz="0" w:space="0" w:color="auto"/>
        <w:left w:val="none" w:sz="0" w:space="0" w:color="auto"/>
        <w:bottom w:val="none" w:sz="0" w:space="0" w:color="auto"/>
        <w:right w:val="none" w:sz="0" w:space="0" w:color="auto"/>
      </w:divBdr>
      <w:divsChild>
        <w:div w:id="511263806">
          <w:marLeft w:val="0"/>
          <w:marRight w:val="0"/>
          <w:marTop w:val="0"/>
          <w:marBottom w:val="0"/>
          <w:divBdr>
            <w:top w:val="none" w:sz="0" w:space="0" w:color="auto"/>
            <w:left w:val="none" w:sz="0" w:space="0" w:color="auto"/>
            <w:bottom w:val="none" w:sz="0" w:space="0" w:color="auto"/>
            <w:right w:val="none" w:sz="0" w:space="0" w:color="auto"/>
          </w:divBdr>
          <w:divsChild>
            <w:div w:id="1910118019">
              <w:marLeft w:val="0"/>
              <w:marRight w:val="0"/>
              <w:marTop w:val="0"/>
              <w:marBottom w:val="0"/>
              <w:divBdr>
                <w:top w:val="none" w:sz="0" w:space="0" w:color="auto"/>
                <w:left w:val="single" w:sz="6" w:space="0" w:color="71BFD2"/>
                <w:bottom w:val="none" w:sz="0" w:space="0" w:color="auto"/>
                <w:right w:val="single" w:sz="6" w:space="0" w:color="71BFD2"/>
              </w:divBdr>
              <w:divsChild>
                <w:div w:id="133063630">
                  <w:marLeft w:val="0"/>
                  <w:marRight w:val="0"/>
                  <w:marTop w:val="0"/>
                  <w:marBottom w:val="0"/>
                  <w:divBdr>
                    <w:top w:val="none" w:sz="0" w:space="0" w:color="auto"/>
                    <w:left w:val="none" w:sz="0" w:space="0" w:color="auto"/>
                    <w:bottom w:val="none" w:sz="0" w:space="0" w:color="auto"/>
                    <w:right w:val="none" w:sz="0" w:space="0" w:color="auto"/>
                  </w:divBdr>
                  <w:divsChild>
                    <w:div w:id="933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1687">
      <w:bodyDiv w:val="1"/>
      <w:marLeft w:val="0"/>
      <w:marRight w:val="0"/>
      <w:marTop w:val="0"/>
      <w:marBottom w:val="0"/>
      <w:divBdr>
        <w:top w:val="none" w:sz="0" w:space="0" w:color="auto"/>
        <w:left w:val="none" w:sz="0" w:space="0" w:color="auto"/>
        <w:bottom w:val="none" w:sz="0" w:space="0" w:color="auto"/>
        <w:right w:val="none" w:sz="0" w:space="0" w:color="auto"/>
      </w:divBdr>
      <w:divsChild>
        <w:div w:id="1925068617">
          <w:marLeft w:val="0"/>
          <w:marRight w:val="0"/>
          <w:marTop w:val="0"/>
          <w:marBottom w:val="0"/>
          <w:divBdr>
            <w:top w:val="none" w:sz="0" w:space="0" w:color="auto"/>
            <w:left w:val="none" w:sz="0" w:space="0" w:color="auto"/>
            <w:bottom w:val="none" w:sz="0" w:space="0" w:color="auto"/>
            <w:right w:val="none" w:sz="0" w:space="0" w:color="auto"/>
          </w:divBdr>
          <w:divsChild>
            <w:div w:id="417947054">
              <w:marLeft w:val="0"/>
              <w:marRight w:val="0"/>
              <w:marTop w:val="0"/>
              <w:marBottom w:val="0"/>
              <w:divBdr>
                <w:top w:val="none" w:sz="0" w:space="0" w:color="auto"/>
                <w:left w:val="none" w:sz="0" w:space="0" w:color="auto"/>
                <w:bottom w:val="none" w:sz="0" w:space="0" w:color="auto"/>
                <w:right w:val="none" w:sz="0" w:space="0" w:color="auto"/>
              </w:divBdr>
              <w:divsChild>
                <w:div w:id="541016693">
                  <w:marLeft w:val="0"/>
                  <w:marRight w:val="0"/>
                  <w:marTop w:val="0"/>
                  <w:marBottom w:val="0"/>
                  <w:divBdr>
                    <w:top w:val="none" w:sz="0" w:space="0" w:color="auto"/>
                    <w:left w:val="none" w:sz="0" w:space="0" w:color="auto"/>
                    <w:bottom w:val="none" w:sz="0" w:space="0" w:color="auto"/>
                    <w:right w:val="none" w:sz="0" w:space="0" w:color="auto"/>
                  </w:divBdr>
                  <w:divsChild>
                    <w:div w:id="1357998685">
                      <w:marLeft w:val="0"/>
                      <w:marRight w:val="0"/>
                      <w:marTop w:val="0"/>
                      <w:marBottom w:val="0"/>
                      <w:divBdr>
                        <w:top w:val="none" w:sz="0" w:space="0" w:color="auto"/>
                        <w:left w:val="none" w:sz="0" w:space="0" w:color="auto"/>
                        <w:bottom w:val="none" w:sz="0" w:space="0" w:color="auto"/>
                        <w:right w:val="none" w:sz="0" w:space="0" w:color="auto"/>
                      </w:divBdr>
                      <w:divsChild>
                        <w:div w:id="1259563444">
                          <w:marLeft w:val="0"/>
                          <w:marRight w:val="0"/>
                          <w:marTop w:val="0"/>
                          <w:marBottom w:val="0"/>
                          <w:divBdr>
                            <w:top w:val="none" w:sz="0" w:space="0" w:color="auto"/>
                            <w:left w:val="none" w:sz="0" w:space="0" w:color="auto"/>
                            <w:bottom w:val="none" w:sz="0" w:space="0" w:color="auto"/>
                            <w:right w:val="none" w:sz="0" w:space="0" w:color="auto"/>
                          </w:divBdr>
                          <w:divsChild>
                            <w:div w:id="272977801">
                              <w:marLeft w:val="0"/>
                              <w:marRight w:val="0"/>
                              <w:marTop w:val="0"/>
                              <w:marBottom w:val="0"/>
                              <w:divBdr>
                                <w:top w:val="none" w:sz="0" w:space="0" w:color="auto"/>
                                <w:left w:val="none" w:sz="0" w:space="0" w:color="auto"/>
                                <w:bottom w:val="none" w:sz="0" w:space="0" w:color="auto"/>
                                <w:right w:val="none" w:sz="0" w:space="0" w:color="auto"/>
                              </w:divBdr>
                              <w:divsChild>
                                <w:div w:id="962463842">
                                  <w:marLeft w:val="0"/>
                                  <w:marRight w:val="0"/>
                                  <w:marTop w:val="0"/>
                                  <w:marBottom w:val="0"/>
                                  <w:divBdr>
                                    <w:top w:val="none" w:sz="0" w:space="0" w:color="auto"/>
                                    <w:left w:val="none" w:sz="0" w:space="0" w:color="auto"/>
                                    <w:bottom w:val="none" w:sz="0" w:space="0" w:color="auto"/>
                                    <w:right w:val="none" w:sz="0" w:space="0" w:color="auto"/>
                                  </w:divBdr>
                                  <w:divsChild>
                                    <w:div w:id="1350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573748">
      <w:bodyDiv w:val="1"/>
      <w:marLeft w:val="0"/>
      <w:marRight w:val="0"/>
      <w:marTop w:val="0"/>
      <w:marBottom w:val="0"/>
      <w:divBdr>
        <w:top w:val="none" w:sz="0" w:space="0" w:color="auto"/>
        <w:left w:val="none" w:sz="0" w:space="0" w:color="auto"/>
        <w:bottom w:val="none" w:sz="0" w:space="0" w:color="auto"/>
        <w:right w:val="none" w:sz="0" w:space="0" w:color="auto"/>
      </w:divBdr>
      <w:divsChild>
        <w:div w:id="885684213">
          <w:marLeft w:val="0"/>
          <w:marRight w:val="0"/>
          <w:marTop w:val="0"/>
          <w:marBottom w:val="0"/>
          <w:divBdr>
            <w:top w:val="none" w:sz="0" w:space="0" w:color="CECECE"/>
            <w:left w:val="none" w:sz="0" w:space="0" w:color="CECECE"/>
            <w:bottom w:val="none" w:sz="0" w:space="0" w:color="CECECE"/>
            <w:right w:val="none" w:sz="0" w:space="0" w:color="CECECE"/>
          </w:divBdr>
          <w:divsChild>
            <w:div w:id="129130804">
              <w:marLeft w:val="0"/>
              <w:marRight w:val="0"/>
              <w:marTop w:val="80"/>
              <w:marBottom w:val="0"/>
              <w:divBdr>
                <w:top w:val="none" w:sz="0" w:space="0" w:color="CECECE"/>
                <w:left w:val="none" w:sz="0" w:space="0" w:color="CECECE"/>
                <w:bottom w:val="none" w:sz="0" w:space="0" w:color="CECECE"/>
                <w:right w:val="none" w:sz="0" w:space="0" w:color="CECECE"/>
              </w:divBdr>
              <w:divsChild>
                <w:div w:id="1024286346">
                  <w:marLeft w:val="0"/>
                  <w:marRight w:val="0"/>
                  <w:marTop w:val="0"/>
                  <w:marBottom w:val="0"/>
                  <w:divBdr>
                    <w:top w:val="none" w:sz="0" w:space="0" w:color="CECECE"/>
                    <w:left w:val="none" w:sz="0" w:space="0" w:color="CECECE"/>
                    <w:bottom w:val="none" w:sz="0" w:space="0" w:color="CECECE"/>
                    <w:right w:val="none" w:sz="0" w:space="0" w:color="CECECE"/>
                  </w:divBdr>
                  <w:divsChild>
                    <w:div w:id="1107120766">
                      <w:marLeft w:val="0"/>
                      <w:marRight w:val="0"/>
                      <w:marTop w:val="0"/>
                      <w:marBottom w:val="0"/>
                      <w:divBdr>
                        <w:top w:val="none" w:sz="0" w:space="0" w:color="CECECE"/>
                        <w:left w:val="none" w:sz="0" w:space="0" w:color="CECECE"/>
                        <w:bottom w:val="none" w:sz="0" w:space="0" w:color="CECECE"/>
                        <w:right w:val="none" w:sz="0" w:space="0" w:color="CECECE"/>
                      </w:divBdr>
                      <w:divsChild>
                        <w:div w:id="476461609">
                          <w:marLeft w:val="100"/>
                          <w:marRight w:val="0"/>
                          <w:marTop w:val="0"/>
                          <w:marBottom w:val="0"/>
                          <w:divBdr>
                            <w:top w:val="none" w:sz="0" w:space="0" w:color="CECECE"/>
                            <w:left w:val="none" w:sz="0" w:space="0" w:color="CECECE"/>
                            <w:bottom w:val="none" w:sz="0" w:space="0" w:color="CECECE"/>
                            <w:right w:val="none" w:sz="0" w:space="0" w:color="CECECE"/>
                          </w:divBdr>
                          <w:divsChild>
                            <w:div w:id="811211535">
                              <w:marLeft w:val="0"/>
                              <w:marRight w:val="0"/>
                              <w:marTop w:val="0"/>
                              <w:marBottom w:val="100"/>
                              <w:divBdr>
                                <w:top w:val="single" w:sz="4" w:space="0" w:color="CECECE"/>
                                <w:left w:val="single" w:sz="4" w:space="0" w:color="CECECE"/>
                                <w:bottom w:val="single" w:sz="4" w:space="0" w:color="CECECE"/>
                                <w:right w:val="single" w:sz="4" w:space="0" w:color="CECECE"/>
                              </w:divBdr>
                              <w:divsChild>
                                <w:div w:id="550503075">
                                  <w:marLeft w:val="0"/>
                                  <w:marRight w:val="0"/>
                                  <w:marTop w:val="0"/>
                                  <w:marBottom w:val="0"/>
                                  <w:divBdr>
                                    <w:top w:val="none" w:sz="0" w:space="0" w:color="CECECE"/>
                                    <w:left w:val="none" w:sz="0" w:space="0" w:color="CECECE"/>
                                    <w:bottom w:val="none" w:sz="0" w:space="0" w:color="CECECE"/>
                                    <w:right w:val="none" w:sz="0" w:space="0" w:color="CECECE"/>
                                  </w:divBdr>
                                  <w:divsChild>
                                    <w:div w:id="1764837632">
                                      <w:marLeft w:val="0"/>
                                      <w:marRight w:val="0"/>
                                      <w:marTop w:val="0"/>
                                      <w:marBottom w:val="0"/>
                                      <w:divBdr>
                                        <w:top w:val="none" w:sz="0" w:space="0" w:color="CECECE"/>
                                        <w:left w:val="none" w:sz="0" w:space="0" w:color="CECECE"/>
                                        <w:bottom w:val="none" w:sz="0" w:space="0" w:color="CECECE"/>
                                        <w:right w:val="none" w:sz="0" w:space="0" w:color="CECECE"/>
                                      </w:divBdr>
                                      <w:divsChild>
                                        <w:div w:id="1571119157">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83316328">
      <w:bodyDiv w:val="1"/>
      <w:marLeft w:val="0"/>
      <w:marRight w:val="0"/>
      <w:marTop w:val="0"/>
      <w:marBottom w:val="0"/>
      <w:divBdr>
        <w:top w:val="none" w:sz="0" w:space="0" w:color="auto"/>
        <w:left w:val="none" w:sz="0" w:space="0" w:color="auto"/>
        <w:bottom w:val="none" w:sz="0" w:space="0" w:color="auto"/>
        <w:right w:val="none" w:sz="0" w:space="0" w:color="auto"/>
      </w:divBdr>
    </w:div>
    <w:div w:id="286861682">
      <w:bodyDiv w:val="1"/>
      <w:marLeft w:val="0"/>
      <w:marRight w:val="0"/>
      <w:marTop w:val="0"/>
      <w:marBottom w:val="0"/>
      <w:divBdr>
        <w:top w:val="none" w:sz="0" w:space="0" w:color="auto"/>
        <w:left w:val="none" w:sz="0" w:space="0" w:color="auto"/>
        <w:bottom w:val="none" w:sz="0" w:space="0" w:color="auto"/>
        <w:right w:val="none" w:sz="0" w:space="0" w:color="auto"/>
      </w:divBdr>
    </w:div>
    <w:div w:id="288897870">
      <w:bodyDiv w:val="1"/>
      <w:marLeft w:val="0"/>
      <w:marRight w:val="0"/>
      <w:marTop w:val="0"/>
      <w:marBottom w:val="0"/>
      <w:divBdr>
        <w:top w:val="none" w:sz="0" w:space="0" w:color="auto"/>
        <w:left w:val="none" w:sz="0" w:space="0" w:color="auto"/>
        <w:bottom w:val="none" w:sz="0" w:space="0" w:color="auto"/>
        <w:right w:val="none" w:sz="0" w:space="0" w:color="auto"/>
      </w:divBdr>
      <w:divsChild>
        <w:div w:id="1337852041">
          <w:marLeft w:val="0"/>
          <w:marRight w:val="0"/>
          <w:marTop w:val="0"/>
          <w:marBottom w:val="0"/>
          <w:divBdr>
            <w:top w:val="none" w:sz="0" w:space="0" w:color="auto"/>
            <w:left w:val="none" w:sz="0" w:space="0" w:color="auto"/>
            <w:bottom w:val="none" w:sz="0" w:space="0" w:color="auto"/>
            <w:right w:val="none" w:sz="0" w:space="0" w:color="auto"/>
          </w:divBdr>
        </w:div>
      </w:divsChild>
    </w:div>
    <w:div w:id="289023118">
      <w:bodyDiv w:val="1"/>
      <w:marLeft w:val="0"/>
      <w:marRight w:val="0"/>
      <w:marTop w:val="0"/>
      <w:marBottom w:val="0"/>
      <w:divBdr>
        <w:top w:val="none" w:sz="0" w:space="0" w:color="auto"/>
        <w:left w:val="none" w:sz="0" w:space="0" w:color="auto"/>
        <w:bottom w:val="none" w:sz="0" w:space="0" w:color="auto"/>
        <w:right w:val="none" w:sz="0" w:space="0" w:color="auto"/>
      </w:divBdr>
    </w:div>
    <w:div w:id="289433093">
      <w:bodyDiv w:val="1"/>
      <w:marLeft w:val="0"/>
      <w:marRight w:val="0"/>
      <w:marTop w:val="0"/>
      <w:marBottom w:val="0"/>
      <w:divBdr>
        <w:top w:val="none" w:sz="0" w:space="0" w:color="auto"/>
        <w:left w:val="none" w:sz="0" w:space="0" w:color="auto"/>
        <w:bottom w:val="none" w:sz="0" w:space="0" w:color="auto"/>
        <w:right w:val="none" w:sz="0" w:space="0" w:color="auto"/>
      </w:divBdr>
      <w:divsChild>
        <w:div w:id="1811097967">
          <w:marLeft w:val="0"/>
          <w:marRight w:val="0"/>
          <w:marTop w:val="0"/>
          <w:marBottom w:val="0"/>
          <w:divBdr>
            <w:top w:val="none" w:sz="0" w:space="0" w:color="auto"/>
            <w:left w:val="none" w:sz="0" w:space="0" w:color="auto"/>
            <w:bottom w:val="none" w:sz="0" w:space="0" w:color="auto"/>
            <w:right w:val="none" w:sz="0" w:space="0" w:color="auto"/>
          </w:divBdr>
          <w:divsChild>
            <w:div w:id="884677713">
              <w:marLeft w:val="0"/>
              <w:marRight w:val="0"/>
              <w:marTop w:val="0"/>
              <w:marBottom w:val="0"/>
              <w:divBdr>
                <w:top w:val="none" w:sz="0" w:space="0" w:color="auto"/>
                <w:left w:val="none" w:sz="0" w:space="0" w:color="auto"/>
                <w:bottom w:val="none" w:sz="0" w:space="0" w:color="auto"/>
                <w:right w:val="none" w:sz="0" w:space="0" w:color="auto"/>
              </w:divBdr>
              <w:divsChild>
                <w:div w:id="2018267253">
                  <w:marLeft w:val="0"/>
                  <w:marRight w:val="0"/>
                  <w:marTop w:val="0"/>
                  <w:marBottom w:val="0"/>
                  <w:divBdr>
                    <w:top w:val="none" w:sz="0" w:space="0" w:color="auto"/>
                    <w:left w:val="none" w:sz="0" w:space="0" w:color="auto"/>
                    <w:bottom w:val="none" w:sz="0" w:space="0" w:color="auto"/>
                    <w:right w:val="none" w:sz="0" w:space="0" w:color="auto"/>
                  </w:divBdr>
                  <w:divsChild>
                    <w:div w:id="685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0762">
      <w:bodyDiv w:val="1"/>
      <w:marLeft w:val="0"/>
      <w:marRight w:val="0"/>
      <w:marTop w:val="0"/>
      <w:marBottom w:val="0"/>
      <w:divBdr>
        <w:top w:val="none" w:sz="0" w:space="0" w:color="auto"/>
        <w:left w:val="none" w:sz="0" w:space="0" w:color="auto"/>
        <w:bottom w:val="none" w:sz="0" w:space="0" w:color="auto"/>
        <w:right w:val="none" w:sz="0" w:space="0" w:color="auto"/>
      </w:divBdr>
      <w:divsChild>
        <w:div w:id="670060988">
          <w:marLeft w:val="0"/>
          <w:marRight w:val="0"/>
          <w:marTop w:val="0"/>
          <w:marBottom w:val="0"/>
          <w:divBdr>
            <w:top w:val="none" w:sz="0" w:space="0" w:color="auto"/>
            <w:left w:val="none" w:sz="0" w:space="0" w:color="auto"/>
            <w:bottom w:val="none" w:sz="0" w:space="0" w:color="auto"/>
            <w:right w:val="none" w:sz="0" w:space="0" w:color="auto"/>
          </w:divBdr>
          <w:divsChild>
            <w:div w:id="161556290">
              <w:marLeft w:val="0"/>
              <w:marRight w:val="0"/>
              <w:marTop w:val="0"/>
              <w:marBottom w:val="0"/>
              <w:divBdr>
                <w:top w:val="none" w:sz="0" w:space="0" w:color="auto"/>
                <w:left w:val="none" w:sz="0" w:space="0" w:color="auto"/>
                <w:bottom w:val="none" w:sz="0" w:space="0" w:color="auto"/>
                <w:right w:val="none" w:sz="0" w:space="0" w:color="auto"/>
              </w:divBdr>
            </w:div>
            <w:div w:id="225923234">
              <w:marLeft w:val="0"/>
              <w:marRight w:val="0"/>
              <w:marTop w:val="0"/>
              <w:marBottom w:val="0"/>
              <w:divBdr>
                <w:top w:val="none" w:sz="0" w:space="0" w:color="auto"/>
                <w:left w:val="none" w:sz="0" w:space="0" w:color="auto"/>
                <w:bottom w:val="none" w:sz="0" w:space="0" w:color="auto"/>
                <w:right w:val="none" w:sz="0" w:space="0" w:color="auto"/>
              </w:divBdr>
            </w:div>
            <w:div w:id="327752314">
              <w:marLeft w:val="0"/>
              <w:marRight w:val="0"/>
              <w:marTop w:val="0"/>
              <w:marBottom w:val="0"/>
              <w:divBdr>
                <w:top w:val="none" w:sz="0" w:space="0" w:color="auto"/>
                <w:left w:val="none" w:sz="0" w:space="0" w:color="auto"/>
                <w:bottom w:val="none" w:sz="0" w:space="0" w:color="auto"/>
                <w:right w:val="none" w:sz="0" w:space="0" w:color="auto"/>
              </w:divBdr>
            </w:div>
            <w:div w:id="1525246789">
              <w:marLeft w:val="0"/>
              <w:marRight w:val="0"/>
              <w:marTop w:val="0"/>
              <w:marBottom w:val="0"/>
              <w:divBdr>
                <w:top w:val="none" w:sz="0" w:space="0" w:color="auto"/>
                <w:left w:val="none" w:sz="0" w:space="0" w:color="auto"/>
                <w:bottom w:val="none" w:sz="0" w:space="0" w:color="auto"/>
                <w:right w:val="none" w:sz="0" w:space="0" w:color="auto"/>
              </w:divBdr>
            </w:div>
            <w:div w:id="1701734875">
              <w:marLeft w:val="0"/>
              <w:marRight w:val="0"/>
              <w:marTop w:val="0"/>
              <w:marBottom w:val="0"/>
              <w:divBdr>
                <w:top w:val="none" w:sz="0" w:space="0" w:color="auto"/>
                <w:left w:val="none" w:sz="0" w:space="0" w:color="auto"/>
                <w:bottom w:val="none" w:sz="0" w:space="0" w:color="auto"/>
                <w:right w:val="none" w:sz="0" w:space="0" w:color="auto"/>
              </w:divBdr>
            </w:div>
            <w:div w:id="1734817150">
              <w:marLeft w:val="0"/>
              <w:marRight w:val="0"/>
              <w:marTop w:val="0"/>
              <w:marBottom w:val="0"/>
              <w:divBdr>
                <w:top w:val="none" w:sz="0" w:space="0" w:color="auto"/>
                <w:left w:val="none" w:sz="0" w:space="0" w:color="auto"/>
                <w:bottom w:val="none" w:sz="0" w:space="0" w:color="auto"/>
                <w:right w:val="none" w:sz="0" w:space="0" w:color="auto"/>
              </w:divBdr>
            </w:div>
            <w:div w:id="1909916716">
              <w:marLeft w:val="0"/>
              <w:marRight w:val="0"/>
              <w:marTop w:val="0"/>
              <w:marBottom w:val="0"/>
              <w:divBdr>
                <w:top w:val="none" w:sz="0" w:space="0" w:color="auto"/>
                <w:left w:val="none" w:sz="0" w:space="0" w:color="auto"/>
                <w:bottom w:val="none" w:sz="0" w:space="0" w:color="auto"/>
                <w:right w:val="none" w:sz="0" w:space="0" w:color="auto"/>
              </w:divBdr>
            </w:div>
          </w:divsChild>
        </w:div>
        <w:div w:id="921644616">
          <w:marLeft w:val="0"/>
          <w:marRight w:val="0"/>
          <w:marTop w:val="0"/>
          <w:marBottom w:val="0"/>
          <w:divBdr>
            <w:top w:val="none" w:sz="0" w:space="0" w:color="auto"/>
            <w:left w:val="none" w:sz="0" w:space="0" w:color="auto"/>
            <w:bottom w:val="none" w:sz="0" w:space="0" w:color="auto"/>
            <w:right w:val="none" w:sz="0" w:space="0" w:color="auto"/>
          </w:divBdr>
        </w:div>
      </w:divsChild>
    </w:div>
    <w:div w:id="291903308">
      <w:bodyDiv w:val="1"/>
      <w:marLeft w:val="0"/>
      <w:marRight w:val="0"/>
      <w:marTop w:val="0"/>
      <w:marBottom w:val="0"/>
      <w:divBdr>
        <w:top w:val="none" w:sz="0" w:space="0" w:color="auto"/>
        <w:left w:val="none" w:sz="0" w:space="0" w:color="auto"/>
        <w:bottom w:val="none" w:sz="0" w:space="0" w:color="auto"/>
        <w:right w:val="none" w:sz="0" w:space="0" w:color="auto"/>
      </w:divBdr>
      <w:divsChild>
        <w:div w:id="449907786">
          <w:marLeft w:val="0"/>
          <w:marRight w:val="0"/>
          <w:marTop w:val="0"/>
          <w:marBottom w:val="0"/>
          <w:divBdr>
            <w:top w:val="none" w:sz="0" w:space="0" w:color="auto"/>
            <w:left w:val="none" w:sz="0" w:space="0" w:color="auto"/>
            <w:bottom w:val="none" w:sz="0" w:space="0" w:color="auto"/>
            <w:right w:val="none" w:sz="0" w:space="0" w:color="auto"/>
          </w:divBdr>
        </w:div>
      </w:divsChild>
    </w:div>
    <w:div w:id="292489757">
      <w:bodyDiv w:val="1"/>
      <w:marLeft w:val="0"/>
      <w:marRight w:val="0"/>
      <w:marTop w:val="0"/>
      <w:marBottom w:val="0"/>
      <w:divBdr>
        <w:top w:val="none" w:sz="0" w:space="0" w:color="auto"/>
        <w:left w:val="none" w:sz="0" w:space="0" w:color="auto"/>
        <w:bottom w:val="none" w:sz="0" w:space="0" w:color="auto"/>
        <w:right w:val="none" w:sz="0" w:space="0" w:color="auto"/>
      </w:divBdr>
      <w:divsChild>
        <w:div w:id="2145540950">
          <w:marLeft w:val="547"/>
          <w:marRight w:val="0"/>
          <w:marTop w:val="0"/>
          <w:marBottom w:val="0"/>
          <w:divBdr>
            <w:top w:val="none" w:sz="0" w:space="0" w:color="auto"/>
            <w:left w:val="none" w:sz="0" w:space="0" w:color="auto"/>
            <w:bottom w:val="none" w:sz="0" w:space="0" w:color="auto"/>
            <w:right w:val="none" w:sz="0" w:space="0" w:color="auto"/>
          </w:divBdr>
        </w:div>
      </w:divsChild>
    </w:div>
    <w:div w:id="298415797">
      <w:marLeft w:val="0"/>
      <w:marRight w:val="0"/>
      <w:marTop w:val="0"/>
      <w:marBottom w:val="0"/>
      <w:divBdr>
        <w:top w:val="none" w:sz="0" w:space="0" w:color="auto"/>
        <w:left w:val="none" w:sz="0" w:space="0" w:color="auto"/>
        <w:bottom w:val="none" w:sz="0" w:space="0" w:color="auto"/>
        <w:right w:val="none" w:sz="0" w:space="0" w:color="auto"/>
      </w:divBdr>
      <w:divsChild>
        <w:div w:id="2001960078">
          <w:marLeft w:val="0"/>
          <w:marRight w:val="0"/>
          <w:marTop w:val="0"/>
          <w:marBottom w:val="0"/>
          <w:divBdr>
            <w:top w:val="single" w:sz="4" w:space="5" w:color="CAD9EA"/>
            <w:left w:val="single" w:sz="4" w:space="5" w:color="CAD9EA"/>
            <w:bottom w:val="single" w:sz="4" w:space="5" w:color="CAD9EA"/>
            <w:right w:val="single" w:sz="4" w:space="5" w:color="CAD9EA"/>
          </w:divBdr>
        </w:div>
      </w:divsChild>
    </w:div>
    <w:div w:id="301814041">
      <w:bodyDiv w:val="1"/>
      <w:marLeft w:val="0"/>
      <w:marRight w:val="0"/>
      <w:marTop w:val="0"/>
      <w:marBottom w:val="0"/>
      <w:divBdr>
        <w:top w:val="none" w:sz="0" w:space="0" w:color="auto"/>
        <w:left w:val="none" w:sz="0" w:space="0" w:color="auto"/>
        <w:bottom w:val="none" w:sz="0" w:space="0" w:color="auto"/>
        <w:right w:val="none" w:sz="0" w:space="0" w:color="auto"/>
      </w:divBdr>
    </w:div>
    <w:div w:id="306515987">
      <w:bodyDiv w:val="1"/>
      <w:marLeft w:val="0"/>
      <w:marRight w:val="0"/>
      <w:marTop w:val="0"/>
      <w:marBottom w:val="0"/>
      <w:divBdr>
        <w:top w:val="none" w:sz="0" w:space="0" w:color="auto"/>
        <w:left w:val="none" w:sz="0" w:space="0" w:color="auto"/>
        <w:bottom w:val="none" w:sz="0" w:space="0" w:color="auto"/>
        <w:right w:val="none" w:sz="0" w:space="0" w:color="auto"/>
      </w:divBdr>
    </w:div>
    <w:div w:id="308019476">
      <w:bodyDiv w:val="1"/>
      <w:marLeft w:val="0"/>
      <w:marRight w:val="0"/>
      <w:marTop w:val="0"/>
      <w:marBottom w:val="0"/>
      <w:divBdr>
        <w:top w:val="none" w:sz="0" w:space="0" w:color="auto"/>
        <w:left w:val="none" w:sz="0" w:space="0" w:color="auto"/>
        <w:bottom w:val="none" w:sz="0" w:space="0" w:color="auto"/>
        <w:right w:val="none" w:sz="0" w:space="0" w:color="auto"/>
      </w:divBdr>
      <w:divsChild>
        <w:div w:id="2142652995">
          <w:marLeft w:val="0"/>
          <w:marRight w:val="0"/>
          <w:marTop w:val="0"/>
          <w:marBottom w:val="0"/>
          <w:divBdr>
            <w:top w:val="none" w:sz="0" w:space="0" w:color="auto"/>
            <w:left w:val="none" w:sz="0" w:space="0" w:color="auto"/>
            <w:bottom w:val="none" w:sz="0" w:space="0" w:color="auto"/>
            <w:right w:val="none" w:sz="0" w:space="0" w:color="auto"/>
          </w:divBdr>
          <w:divsChild>
            <w:div w:id="11810615">
              <w:marLeft w:val="0"/>
              <w:marRight w:val="0"/>
              <w:marTop w:val="0"/>
              <w:marBottom w:val="0"/>
              <w:divBdr>
                <w:top w:val="none" w:sz="0" w:space="0" w:color="auto"/>
                <w:left w:val="none" w:sz="0" w:space="0" w:color="auto"/>
                <w:bottom w:val="none" w:sz="0" w:space="0" w:color="auto"/>
                <w:right w:val="none" w:sz="0" w:space="0" w:color="auto"/>
              </w:divBdr>
            </w:div>
            <w:div w:id="853572439">
              <w:marLeft w:val="0"/>
              <w:marRight w:val="0"/>
              <w:marTop w:val="0"/>
              <w:marBottom w:val="0"/>
              <w:divBdr>
                <w:top w:val="none" w:sz="0" w:space="0" w:color="auto"/>
                <w:left w:val="none" w:sz="0" w:space="0" w:color="auto"/>
                <w:bottom w:val="none" w:sz="0" w:space="0" w:color="auto"/>
                <w:right w:val="none" w:sz="0" w:space="0" w:color="auto"/>
              </w:divBdr>
            </w:div>
            <w:div w:id="890458727">
              <w:marLeft w:val="0"/>
              <w:marRight w:val="0"/>
              <w:marTop w:val="0"/>
              <w:marBottom w:val="0"/>
              <w:divBdr>
                <w:top w:val="none" w:sz="0" w:space="0" w:color="auto"/>
                <w:left w:val="none" w:sz="0" w:space="0" w:color="auto"/>
                <w:bottom w:val="none" w:sz="0" w:space="0" w:color="auto"/>
                <w:right w:val="none" w:sz="0" w:space="0" w:color="auto"/>
              </w:divBdr>
            </w:div>
            <w:div w:id="1046833600">
              <w:marLeft w:val="0"/>
              <w:marRight w:val="0"/>
              <w:marTop w:val="0"/>
              <w:marBottom w:val="0"/>
              <w:divBdr>
                <w:top w:val="none" w:sz="0" w:space="0" w:color="auto"/>
                <w:left w:val="none" w:sz="0" w:space="0" w:color="auto"/>
                <w:bottom w:val="none" w:sz="0" w:space="0" w:color="auto"/>
                <w:right w:val="none" w:sz="0" w:space="0" w:color="auto"/>
              </w:divBdr>
            </w:div>
            <w:div w:id="1140458215">
              <w:marLeft w:val="0"/>
              <w:marRight w:val="0"/>
              <w:marTop w:val="0"/>
              <w:marBottom w:val="0"/>
              <w:divBdr>
                <w:top w:val="none" w:sz="0" w:space="0" w:color="auto"/>
                <w:left w:val="none" w:sz="0" w:space="0" w:color="auto"/>
                <w:bottom w:val="none" w:sz="0" w:space="0" w:color="auto"/>
                <w:right w:val="none" w:sz="0" w:space="0" w:color="auto"/>
              </w:divBdr>
            </w:div>
            <w:div w:id="1459296770">
              <w:marLeft w:val="0"/>
              <w:marRight w:val="0"/>
              <w:marTop w:val="0"/>
              <w:marBottom w:val="0"/>
              <w:divBdr>
                <w:top w:val="none" w:sz="0" w:space="0" w:color="auto"/>
                <w:left w:val="none" w:sz="0" w:space="0" w:color="auto"/>
                <w:bottom w:val="none" w:sz="0" w:space="0" w:color="auto"/>
                <w:right w:val="none" w:sz="0" w:space="0" w:color="auto"/>
              </w:divBdr>
            </w:div>
            <w:div w:id="1669140891">
              <w:marLeft w:val="0"/>
              <w:marRight w:val="0"/>
              <w:marTop w:val="0"/>
              <w:marBottom w:val="0"/>
              <w:divBdr>
                <w:top w:val="none" w:sz="0" w:space="0" w:color="auto"/>
                <w:left w:val="none" w:sz="0" w:space="0" w:color="auto"/>
                <w:bottom w:val="none" w:sz="0" w:space="0" w:color="auto"/>
                <w:right w:val="none" w:sz="0" w:space="0" w:color="auto"/>
              </w:divBdr>
            </w:div>
            <w:div w:id="1778713300">
              <w:marLeft w:val="0"/>
              <w:marRight w:val="0"/>
              <w:marTop w:val="0"/>
              <w:marBottom w:val="0"/>
              <w:divBdr>
                <w:top w:val="none" w:sz="0" w:space="0" w:color="auto"/>
                <w:left w:val="none" w:sz="0" w:space="0" w:color="auto"/>
                <w:bottom w:val="none" w:sz="0" w:space="0" w:color="auto"/>
                <w:right w:val="none" w:sz="0" w:space="0" w:color="auto"/>
              </w:divBdr>
            </w:div>
            <w:div w:id="1863396973">
              <w:marLeft w:val="0"/>
              <w:marRight w:val="0"/>
              <w:marTop w:val="0"/>
              <w:marBottom w:val="0"/>
              <w:divBdr>
                <w:top w:val="none" w:sz="0" w:space="0" w:color="auto"/>
                <w:left w:val="none" w:sz="0" w:space="0" w:color="auto"/>
                <w:bottom w:val="none" w:sz="0" w:space="0" w:color="auto"/>
                <w:right w:val="none" w:sz="0" w:space="0" w:color="auto"/>
              </w:divBdr>
            </w:div>
            <w:div w:id="20528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2122">
      <w:bodyDiv w:val="1"/>
      <w:marLeft w:val="0"/>
      <w:marRight w:val="0"/>
      <w:marTop w:val="0"/>
      <w:marBottom w:val="0"/>
      <w:divBdr>
        <w:top w:val="none" w:sz="0" w:space="0" w:color="auto"/>
        <w:left w:val="none" w:sz="0" w:space="0" w:color="auto"/>
        <w:bottom w:val="none" w:sz="0" w:space="0" w:color="auto"/>
        <w:right w:val="none" w:sz="0" w:space="0" w:color="auto"/>
      </w:divBdr>
      <w:divsChild>
        <w:div w:id="571157154">
          <w:marLeft w:val="0"/>
          <w:marRight w:val="0"/>
          <w:marTop w:val="0"/>
          <w:marBottom w:val="0"/>
          <w:divBdr>
            <w:top w:val="single" w:sz="4" w:space="0" w:color="A9D46D"/>
            <w:left w:val="single" w:sz="4" w:space="0" w:color="A9D46D"/>
            <w:bottom w:val="single" w:sz="4" w:space="0" w:color="A9D46D"/>
            <w:right w:val="single" w:sz="4" w:space="0" w:color="A9D46D"/>
          </w:divBdr>
          <w:divsChild>
            <w:div w:id="2088110488">
              <w:marLeft w:val="1900"/>
              <w:marRight w:val="0"/>
              <w:marTop w:val="0"/>
              <w:marBottom w:val="0"/>
              <w:divBdr>
                <w:top w:val="none" w:sz="0" w:space="0" w:color="auto"/>
                <w:left w:val="single" w:sz="4" w:space="5" w:color="A9D46D"/>
                <w:bottom w:val="none" w:sz="0" w:space="0" w:color="auto"/>
                <w:right w:val="none" w:sz="0" w:space="0" w:color="auto"/>
              </w:divBdr>
              <w:divsChild>
                <w:div w:id="1114012487">
                  <w:marLeft w:val="0"/>
                  <w:marRight w:val="0"/>
                  <w:marTop w:val="100"/>
                  <w:marBottom w:val="0"/>
                  <w:divBdr>
                    <w:top w:val="none" w:sz="0" w:space="0" w:color="auto"/>
                    <w:left w:val="none" w:sz="0" w:space="0" w:color="auto"/>
                    <w:bottom w:val="none" w:sz="0" w:space="0" w:color="auto"/>
                    <w:right w:val="none" w:sz="0" w:space="0" w:color="auto"/>
                  </w:divBdr>
                  <w:divsChild>
                    <w:div w:id="58987243">
                      <w:marLeft w:val="0"/>
                      <w:marRight w:val="0"/>
                      <w:marTop w:val="0"/>
                      <w:marBottom w:val="0"/>
                      <w:divBdr>
                        <w:top w:val="none" w:sz="0" w:space="0" w:color="auto"/>
                        <w:left w:val="none" w:sz="0" w:space="0" w:color="auto"/>
                        <w:bottom w:val="none" w:sz="0" w:space="0" w:color="auto"/>
                        <w:right w:val="none" w:sz="0" w:space="0" w:color="auto"/>
                      </w:divBdr>
                    </w:div>
                    <w:div w:id="7279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7089">
      <w:bodyDiv w:val="1"/>
      <w:marLeft w:val="0"/>
      <w:marRight w:val="0"/>
      <w:marTop w:val="0"/>
      <w:marBottom w:val="0"/>
      <w:divBdr>
        <w:top w:val="none" w:sz="0" w:space="0" w:color="auto"/>
        <w:left w:val="none" w:sz="0" w:space="0" w:color="auto"/>
        <w:bottom w:val="none" w:sz="0" w:space="0" w:color="auto"/>
        <w:right w:val="none" w:sz="0" w:space="0" w:color="auto"/>
      </w:divBdr>
      <w:divsChild>
        <w:div w:id="831945594">
          <w:marLeft w:val="0"/>
          <w:marRight w:val="0"/>
          <w:marTop w:val="0"/>
          <w:marBottom w:val="0"/>
          <w:divBdr>
            <w:top w:val="none" w:sz="0" w:space="0" w:color="auto"/>
            <w:left w:val="none" w:sz="0" w:space="0" w:color="auto"/>
            <w:bottom w:val="none" w:sz="0" w:space="0" w:color="auto"/>
            <w:right w:val="none" w:sz="0" w:space="0" w:color="auto"/>
          </w:divBdr>
        </w:div>
      </w:divsChild>
    </w:div>
    <w:div w:id="311444816">
      <w:bodyDiv w:val="1"/>
      <w:marLeft w:val="0"/>
      <w:marRight w:val="0"/>
      <w:marTop w:val="0"/>
      <w:marBottom w:val="0"/>
      <w:divBdr>
        <w:top w:val="none" w:sz="0" w:space="0" w:color="auto"/>
        <w:left w:val="none" w:sz="0" w:space="0" w:color="auto"/>
        <w:bottom w:val="none" w:sz="0" w:space="0" w:color="auto"/>
        <w:right w:val="none" w:sz="0" w:space="0" w:color="auto"/>
      </w:divBdr>
      <w:divsChild>
        <w:div w:id="1090928827">
          <w:marLeft w:val="0"/>
          <w:marRight w:val="0"/>
          <w:marTop w:val="0"/>
          <w:marBottom w:val="0"/>
          <w:divBdr>
            <w:top w:val="none" w:sz="0" w:space="0" w:color="auto"/>
            <w:left w:val="none" w:sz="0" w:space="0" w:color="auto"/>
            <w:bottom w:val="none" w:sz="0" w:space="0" w:color="auto"/>
            <w:right w:val="none" w:sz="0" w:space="0" w:color="auto"/>
          </w:divBdr>
          <w:divsChild>
            <w:div w:id="1102994440">
              <w:marLeft w:val="0"/>
              <w:marRight w:val="0"/>
              <w:marTop w:val="0"/>
              <w:marBottom w:val="0"/>
              <w:divBdr>
                <w:top w:val="none" w:sz="0" w:space="0" w:color="auto"/>
                <w:left w:val="none" w:sz="0" w:space="0" w:color="auto"/>
                <w:bottom w:val="none" w:sz="0" w:space="0" w:color="auto"/>
                <w:right w:val="none" w:sz="0" w:space="0" w:color="auto"/>
              </w:divBdr>
              <w:divsChild>
                <w:div w:id="2010592655">
                  <w:marLeft w:val="0"/>
                  <w:marRight w:val="0"/>
                  <w:marTop w:val="0"/>
                  <w:marBottom w:val="0"/>
                  <w:divBdr>
                    <w:top w:val="none" w:sz="0" w:space="0" w:color="auto"/>
                    <w:left w:val="none" w:sz="0" w:space="0" w:color="auto"/>
                    <w:bottom w:val="none" w:sz="0" w:space="0" w:color="auto"/>
                    <w:right w:val="none" w:sz="0" w:space="0" w:color="auto"/>
                  </w:divBdr>
                  <w:divsChild>
                    <w:div w:id="424427244">
                      <w:marLeft w:val="0"/>
                      <w:marRight w:val="0"/>
                      <w:marTop w:val="0"/>
                      <w:marBottom w:val="0"/>
                      <w:divBdr>
                        <w:top w:val="none" w:sz="0" w:space="0" w:color="auto"/>
                        <w:left w:val="none" w:sz="0" w:space="0" w:color="auto"/>
                        <w:bottom w:val="none" w:sz="0" w:space="0" w:color="auto"/>
                        <w:right w:val="none" w:sz="0" w:space="0" w:color="auto"/>
                      </w:divBdr>
                      <w:divsChild>
                        <w:div w:id="5581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09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311565893">
      <w:bodyDiv w:val="1"/>
      <w:marLeft w:val="0"/>
      <w:marRight w:val="0"/>
      <w:marTop w:val="0"/>
      <w:marBottom w:val="0"/>
      <w:divBdr>
        <w:top w:val="none" w:sz="0" w:space="0" w:color="auto"/>
        <w:left w:val="none" w:sz="0" w:space="0" w:color="auto"/>
        <w:bottom w:val="none" w:sz="0" w:space="0" w:color="auto"/>
        <w:right w:val="none" w:sz="0" w:space="0" w:color="auto"/>
      </w:divBdr>
      <w:divsChild>
        <w:div w:id="1166821425">
          <w:marLeft w:val="0"/>
          <w:marRight w:val="0"/>
          <w:marTop w:val="0"/>
          <w:marBottom w:val="0"/>
          <w:divBdr>
            <w:top w:val="none" w:sz="0" w:space="0" w:color="auto"/>
            <w:left w:val="none" w:sz="0" w:space="0" w:color="auto"/>
            <w:bottom w:val="none" w:sz="0" w:space="0" w:color="auto"/>
            <w:right w:val="none" w:sz="0" w:space="0" w:color="auto"/>
          </w:divBdr>
          <w:divsChild>
            <w:div w:id="200672933">
              <w:marLeft w:val="0"/>
              <w:marRight w:val="0"/>
              <w:marTop w:val="0"/>
              <w:marBottom w:val="0"/>
              <w:divBdr>
                <w:top w:val="none" w:sz="0" w:space="0" w:color="auto"/>
                <w:left w:val="none" w:sz="0" w:space="0" w:color="auto"/>
                <w:bottom w:val="none" w:sz="0" w:space="0" w:color="auto"/>
                <w:right w:val="none" w:sz="0" w:space="0" w:color="auto"/>
              </w:divBdr>
            </w:div>
            <w:div w:id="288441545">
              <w:marLeft w:val="0"/>
              <w:marRight w:val="0"/>
              <w:marTop w:val="0"/>
              <w:marBottom w:val="0"/>
              <w:divBdr>
                <w:top w:val="none" w:sz="0" w:space="0" w:color="auto"/>
                <w:left w:val="none" w:sz="0" w:space="0" w:color="auto"/>
                <w:bottom w:val="none" w:sz="0" w:space="0" w:color="auto"/>
                <w:right w:val="none" w:sz="0" w:space="0" w:color="auto"/>
              </w:divBdr>
            </w:div>
            <w:div w:id="472258980">
              <w:marLeft w:val="0"/>
              <w:marRight w:val="0"/>
              <w:marTop w:val="0"/>
              <w:marBottom w:val="0"/>
              <w:divBdr>
                <w:top w:val="none" w:sz="0" w:space="0" w:color="auto"/>
                <w:left w:val="none" w:sz="0" w:space="0" w:color="auto"/>
                <w:bottom w:val="none" w:sz="0" w:space="0" w:color="auto"/>
                <w:right w:val="none" w:sz="0" w:space="0" w:color="auto"/>
              </w:divBdr>
            </w:div>
            <w:div w:id="752431738">
              <w:marLeft w:val="0"/>
              <w:marRight w:val="0"/>
              <w:marTop w:val="0"/>
              <w:marBottom w:val="0"/>
              <w:divBdr>
                <w:top w:val="none" w:sz="0" w:space="0" w:color="auto"/>
                <w:left w:val="none" w:sz="0" w:space="0" w:color="auto"/>
                <w:bottom w:val="none" w:sz="0" w:space="0" w:color="auto"/>
                <w:right w:val="none" w:sz="0" w:space="0" w:color="auto"/>
              </w:divBdr>
            </w:div>
            <w:div w:id="919829150">
              <w:marLeft w:val="0"/>
              <w:marRight w:val="0"/>
              <w:marTop w:val="0"/>
              <w:marBottom w:val="0"/>
              <w:divBdr>
                <w:top w:val="none" w:sz="0" w:space="0" w:color="auto"/>
                <w:left w:val="none" w:sz="0" w:space="0" w:color="auto"/>
                <w:bottom w:val="none" w:sz="0" w:space="0" w:color="auto"/>
                <w:right w:val="none" w:sz="0" w:space="0" w:color="auto"/>
              </w:divBdr>
            </w:div>
            <w:div w:id="1322004402">
              <w:marLeft w:val="0"/>
              <w:marRight w:val="0"/>
              <w:marTop w:val="0"/>
              <w:marBottom w:val="0"/>
              <w:divBdr>
                <w:top w:val="none" w:sz="0" w:space="0" w:color="auto"/>
                <w:left w:val="none" w:sz="0" w:space="0" w:color="auto"/>
                <w:bottom w:val="none" w:sz="0" w:space="0" w:color="auto"/>
                <w:right w:val="none" w:sz="0" w:space="0" w:color="auto"/>
              </w:divBdr>
              <w:divsChild>
                <w:div w:id="2071464245">
                  <w:marLeft w:val="0"/>
                  <w:marRight w:val="0"/>
                  <w:marTop w:val="0"/>
                  <w:marBottom w:val="0"/>
                  <w:divBdr>
                    <w:top w:val="none" w:sz="0" w:space="0" w:color="auto"/>
                    <w:left w:val="none" w:sz="0" w:space="0" w:color="auto"/>
                    <w:bottom w:val="none" w:sz="0" w:space="0" w:color="auto"/>
                    <w:right w:val="none" w:sz="0" w:space="0" w:color="auto"/>
                  </w:divBdr>
                </w:div>
              </w:divsChild>
            </w:div>
            <w:div w:id="1895700835">
              <w:marLeft w:val="0"/>
              <w:marRight w:val="0"/>
              <w:marTop w:val="0"/>
              <w:marBottom w:val="0"/>
              <w:divBdr>
                <w:top w:val="none" w:sz="0" w:space="0" w:color="auto"/>
                <w:left w:val="none" w:sz="0" w:space="0" w:color="auto"/>
                <w:bottom w:val="none" w:sz="0" w:space="0" w:color="auto"/>
                <w:right w:val="none" w:sz="0" w:space="0" w:color="auto"/>
              </w:divBdr>
            </w:div>
            <w:div w:id="1898936476">
              <w:marLeft w:val="0"/>
              <w:marRight w:val="0"/>
              <w:marTop w:val="0"/>
              <w:marBottom w:val="0"/>
              <w:divBdr>
                <w:top w:val="none" w:sz="0" w:space="0" w:color="auto"/>
                <w:left w:val="none" w:sz="0" w:space="0" w:color="auto"/>
                <w:bottom w:val="none" w:sz="0" w:space="0" w:color="auto"/>
                <w:right w:val="none" w:sz="0" w:space="0" w:color="auto"/>
              </w:divBdr>
            </w:div>
            <w:div w:id="1966035057">
              <w:marLeft w:val="0"/>
              <w:marRight w:val="0"/>
              <w:marTop w:val="0"/>
              <w:marBottom w:val="0"/>
              <w:divBdr>
                <w:top w:val="none" w:sz="0" w:space="0" w:color="auto"/>
                <w:left w:val="none" w:sz="0" w:space="0" w:color="auto"/>
                <w:bottom w:val="none" w:sz="0" w:space="0" w:color="auto"/>
                <w:right w:val="none" w:sz="0" w:space="0" w:color="auto"/>
              </w:divBdr>
            </w:div>
            <w:div w:id="20343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09">
      <w:bodyDiv w:val="1"/>
      <w:marLeft w:val="0"/>
      <w:marRight w:val="0"/>
      <w:marTop w:val="0"/>
      <w:marBottom w:val="0"/>
      <w:divBdr>
        <w:top w:val="none" w:sz="0" w:space="0" w:color="auto"/>
        <w:left w:val="none" w:sz="0" w:space="0" w:color="auto"/>
        <w:bottom w:val="none" w:sz="0" w:space="0" w:color="auto"/>
        <w:right w:val="none" w:sz="0" w:space="0" w:color="auto"/>
      </w:divBdr>
      <w:divsChild>
        <w:div w:id="959578593">
          <w:marLeft w:val="0"/>
          <w:marRight w:val="0"/>
          <w:marTop w:val="0"/>
          <w:marBottom w:val="0"/>
          <w:divBdr>
            <w:top w:val="none" w:sz="0" w:space="0" w:color="auto"/>
            <w:left w:val="none" w:sz="0" w:space="0" w:color="auto"/>
            <w:bottom w:val="none" w:sz="0" w:space="0" w:color="auto"/>
            <w:right w:val="none" w:sz="0" w:space="0" w:color="auto"/>
          </w:divBdr>
          <w:divsChild>
            <w:div w:id="264928630">
              <w:marLeft w:val="0"/>
              <w:marRight w:val="0"/>
              <w:marTop w:val="0"/>
              <w:marBottom w:val="0"/>
              <w:divBdr>
                <w:top w:val="none" w:sz="0" w:space="0" w:color="auto"/>
                <w:left w:val="none" w:sz="0" w:space="0" w:color="auto"/>
                <w:bottom w:val="none" w:sz="0" w:space="0" w:color="auto"/>
                <w:right w:val="none" w:sz="0" w:space="0" w:color="auto"/>
              </w:divBdr>
              <w:divsChild>
                <w:div w:id="314146201">
                  <w:marLeft w:val="0"/>
                  <w:marRight w:val="0"/>
                  <w:marTop w:val="0"/>
                  <w:marBottom w:val="0"/>
                  <w:divBdr>
                    <w:top w:val="none" w:sz="0" w:space="0" w:color="auto"/>
                    <w:left w:val="none" w:sz="0" w:space="0" w:color="auto"/>
                    <w:bottom w:val="none" w:sz="0" w:space="0" w:color="auto"/>
                    <w:right w:val="none" w:sz="0" w:space="0" w:color="auto"/>
                  </w:divBdr>
                  <w:divsChild>
                    <w:div w:id="716928369">
                      <w:marLeft w:val="0"/>
                      <w:marRight w:val="0"/>
                      <w:marTop w:val="0"/>
                      <w:marBottom w:val="300"/>
                      <w:divBdr>
                        <w:top w:val="none" w:sz="0" w:space="0" w:color="auto"/>
                        <w:left w:val="none" w:sz="0" w:space="0" w:color="auto"/>
                        <w:bottom w:val="none" w:sz="0" w:space="0" w:color="auto"/>
                        <w:right w:val="none" w:sz="0" w:space="0" w:color="auto"/>
                      </w:divBdr>
                      <w:divsChild>
                        <w:div w:id="1530802547">
                          <w:marLeft w:val="0"/>
                          <w:marRight w:val="0"/>
                          <w:marTop w:val="100"/>
                          <w:marBottom w:val="100"/>
                          <w:divBdr>
                            <w:top w:val="none" w:sz="0" w:space="0" w:color="auto"/>
                            <w:left w:val="none" w:sz="0" w:space="0" w:color="auto"/>
                            <w:bottom w:val="none" w:sz="0" w:space="0" w:color="auto"/>
                            <w:right w:val="none" w:sz="0" w:space="0" w:color="auto"/>
                          </w:divBdr>
                          <w:divsChild>
                            <w:div w:id="658316173">
                              <w:marLeft w:val="-225"/>
                              <w:marRight w:val="-225"/>
                              <w:marTop w:val="0"/>
                              <w:marBottom w:val="0"/>
                              <w:divBdr>
                                <w:top w:val="none" w:sz="0" w:space="0" w:color="auto"/>
                                <w:left w:val="none" w:sz="0" w:space="0" w:color="auto"/>
                                <w:bottom w:val="none" w:sz="0" w:space="0" w:color="auto"/>
                                <w:right w:val="none" w:sz="0" w:space="0" w:color="auto"/>
                              </w:divBdr>
                              <w:divsChild>
                                <w:div w:id="1103652448">
                                  <w:marLeft w:val="0"/>
                                  <w:marRight w:val="0"/>
                                  <w:marTop w:val="0"/>
                                  <w:marBottom w:val="0"/>
                                  <w:divBdr>
                                    <w:top w:val="none" w:sz="0" w:space="0" w:color="auto"/>
                                    <w:left w:val="none" w:sz="0" w:space="0" w:color="auto"/>
                                    <w:bottom w:val="none" w:sz="0" w:space="0" w:color="auto"/>
                                    <w:right w:val="none" w:sz="0" w:space="0" w:color="auto"/>
                                  </w:divBdr>
                                </w:div>
                                <w:div w:id="710300979">
                                  <w:marLeft w:val="0"/>
                                  <w:marRight w:val="0"/>
                                  <w:marTop w:val="0"/>
                                  <w:marBottom w:val="0"/>
                                  <w:divBdr>
                                    <w:top w:val="none" w:sz="0" w:space="0" w:color="auto"/>
                                    <w:left w:val="none" w:sz="0" w:space="0" w:color="auto"/>
                                    <w:bottom w:val="none" w:sz="0" w:space="0" w:color="auto"/>
                                    <w:right w:val="none" w:sz="0" w:space="0" w:color="auto"/>
                                  </w:divBdr>
                                </w:div>
                              </w:divsChild>
                            </w:div>
                            <w:div w:id="848526937">
                              <w:marLeft w:val="-225"/>
                              <w:marRight w:val="-225"/>
                              <w:marTop w:val="0"/>
                              <w:marBottom w:val="0"/>
                              <w:divBdr>
                                <w:top w:val="none" w:sz="0" w:space="0" w:color="auto"/>
                                <w:left w:val="none" w:sz="0" w:space="0" w:color="auto"/>
                                <w:bottom w:val="none" w:sz="0" w:space="0" w:color="auto"/>
                                <w:right w:val="none" w:sz="0" w:space="0" w:color="auto"/>
                              </w:divBdr>
                              <w:divsChild>
                                <w:div w:id="2140951079">
                                  <w:marLeft w:val="0"/>
                                  <w:marRight w:val="0"/>
                                  <w:marTop w:val="0"/>
                                  <w:marBottom w:val="0"/>
                                  <w:divBdr>
                                    <w:top w:val="none" w:sz="0" w:space="0" w:color="auto"/>
                                    <w:left w:val="none" w:sz="0" w:space="0" w:color="auto"/>
                                    <w:bottom w:val="none" w:sz="0" w:space="0" w:color="auto"/>
                                    <w:right w:val="none" w:sz="0" w:space="0" w:color="auto"/>
                                  </w:divBdr>
                                </w:div>
                                <w:div w:id="1024480917">
                                  <w:marLeft w:val="0"/>
                                  <w:marRight w:val="0"/>
                                  <w:marTop w:val="0"/>
                                  <w:marBottom w:val="0"/>
                                  <w:divBdr>
                                    <w:top w:val="none" w:sz="0" w:space="0" w:color="auto"/>
                                    <w:left w:val="none" w:sz="0" w:space="0" w:color="auto"/>
                                    <w:bottom w:val="none" w:sz="0" w:space="0" w:color="auto"/>
                                    <w:right w:val="none" w:sz="0" w:space="0" w:color="auto"/>
                                  </w:divBdr>
                                </w:div>
                              </w:divsChild>
                            </w:div>
                            <w:div w:id="713163602">
                              <w:marLeft w:val="-225"/>
                              <w:marRight w:val="-225"/>
                              <w:marTop w:val="0"/>
                              <w:marBottom w:val="0"/>
                              <w:divBdr>
                                <w:top w:val="none" w:sz="0" w:space="0" w:color="auto"/>
                                <w:left w:val="none" w:sz="0" w:space="0" w:color="auto"/>
                                <w:bottom w:val="none" w:sz="0" w:space="0" w:color="auto"/>
                                <w:right w:val="none" w:sz="0" w:space="0" w:color="auto"/>
                              </w:divBdr>
                              <w:divsChild>
                                <w:div w:id="9410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9080">
      <w:bodyDiv w:val="1"/>
      <w:marLeft w:val="0"/>
      <w:marRight w:val="0"/>
      <w:marTop w:val="0"/>
      <w:marBottom w:val="0"/>
      <w:divBdr>
        <w:top w:val="none" w:sz="0" w:space="0" w:color="auto"/>
        <w:left w:val="none" w:sz="0" w:space="0" w:color="auto"/>
        <w:bottom w:val="none" w:sz="0" w:space="0" w:color="auto"/>
        <w:right w:val="none" w:sz="0" w:space="0" w:color="auto"/>
      </w:divBdr>
    </w:div>
    <w:div w:id="313066805">
      <w:bodyDiv w:val="1"/>
      <w:marLeft w:val="0"/>
      <w:marRight w:val="0"/>
      <w:marTop w:val="0"/>
      <w:marBottom w:val="0"/>
      <w:divBdr>
        <w:top w:val="none" w:sz="0" w:space="0" w:color="auto"/>
        <w:left w:val="none" w:sz="0" w:space="0" w:color="auto"/>
        <w:bottom w:val="none" w:sz="0" w:space="0" w:color="auto"/>
        <w:right w:val="none" w:sz="0" w:space="0" w:color="auto"/>
      </w:divBdr>
    </w:div>
    <w:div w:id="313728148">
      <w:bodyDiv w:val="1"/>
      <w:marLeft w:val="0"/>
      <w:marRight w:val="0"/>
      <w:marTop w:val="0"/>
      <w:marBottom w:val="0"/>
      <w:divBdr>
        <w:top w:val="none" w:sz="0" w:space="0" w:color="auto"/>
        <w:left w:val="none" w:sz="0" w:space="0" w:color="auto"/>
        <w:bottom w:val="none" w:sz="0" w:space="0" w:color="auto"/>
        <w:right w:val="none" w:sz="0" w:space="0" w:color="auto"/>
      </w:divBdr>
      <w:divsChild>
        <w:div w:id="1478378711">
          <w:marLeft w:val="0"/>
          <w:marRight w:val="0"/>
          <w:marTop w:val="0"/>
          <w:marBottom w:val="0"/>
          <w:divBdr>
            <w:top w:val="none" w:sz="0" w:space="0" w:color="auto"/>
            <w:left w:val="none" w:sz="0" w:space="0" w:color="auto"/>
            <w:bottom w:val="none" w:sz="0" w:space="0" w:color="auto"/>
            <w:right w:val="none" w:sz="0" w:space="0" w:color="auto"/>
          </w:divBdr>
          <w:divsChild>
            <w:div w:id="1989624852">
              <w:marLeft w:val="0"/>
              <w:marRight w:val="0"/>
              <w:marTop w:val="0"/>
              <w:marBottom w:val="0"/>
              <w:divBdr>
                <w:top w:val="none" w:sz="0" w:space="0" w:color="auto"/>
                <w:left w:val="none" w:sz="0" w:space="0" w:color="auto"/>
                <w:bottom w:val="none" w:sz="0" w:space="0" w:color="auto"/>
                <w:right w:val="none" w:sz="0" w:space="0" w:color="auto"/>
              </w:divBdr>
              <w:divsChild>
                <w:div w:id="403263820">
                  <w:marLeft w:val="0"/>
                  <w:marRight w:val="0"/>
                  <w:marTop w:val="0"/>
                  <w:marBottom w:val="0"/>
                  <w:divBdr>
                    <w:top w:val="none" w:sz="0" w:space="0" w:color="auto"/>
                    <w:left w:val="none" w:sz="0" w:space="0" w:color="auto"/>
                    <w:bottom w:val="none" w:sz="0" w:space="0" w:color="auto"/>
                    <w:right w:val="none" w:sz="0" w:space="0" w:color="auto"/>
                  </w:divBdr>
                  <w:divsChild>
                    <w:div w:id="85343143">
                      <w:marLeft w:val="300"/>
                      <w:marRight w:val="3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313871640">
      <w:bodyDiv w:val="1"/>
      <w:marLeft w:val="0"/>
      <w:marRight w:val="0"/>
      <w:marTop w:val="0"/>
      <w:marBottom w:val="0"/>
      <w:divBdr>
        <w:top w:val="none" w:sz="0" w:space="0" w:color="auto"/>
        <w:left w:val="none" w:sz="0" w:space="0" w:color="auto"/>
        <w:bottom w:val="none" w:sz="0" w:space="0" w:color="auto"/>
        <w:right w:val="none" w:sz="0" w:space="0" w:color="auto"/>
      </w:divBdr>
      <w:divsChild>
        <w:div w:id="1908104274">
          <w:marLeft w:val="0"/>
          <w:marRight w:val="0"/>
          <w:marTop w:val="0"/>
          <w:marBottom w:val="0"/>
          <w:divBdr>
            <w:top w:val="single" w:sz="6" w:space="5" w:color="A2A9B1"/>
            <w:left w:val="single" w:sz="6" w:space="5" w:color="A2A9B1"/>
            <w:bottom w:val="single" w:sz="6" w:space="5" w:color="A2A9B1"/>
            <w:right w:val="single" w:sz="6" w:space="5" w:color="A2A9B1"/>
          </w:divBdr>
        </w:div>
        <w:div w:id="1153451050">
          <w:marLeft w:val="0"/>
          <w:marRight w:val="0"/>
          <w:marTop w:val="0"/>
          <w:marBottom w:val="120"/>
          <w:divBdr>
            <w:top w:val="none" w:sz="0" w:space="0" w:color="auto"/>
            <w:left w:val="none" w:sz="0" w:space="0" w:color="auto"/>
            <w:bottom w:val="none" w:sz="0" w:space="0" w:color="auto"/>
            <w:right w:val="none" w:sz="0" w:space="0" w:color="auto"/>
          </w:divBdr>
        </w:div>
        <w:div w:id="1782457172">
          <w:marLeft w:val="0"/>
          <w:marRight w:val="0"/>
          <w:marTop w:val="0"/>
          <w:marBottom w:val="0"/>
          <w:divBdr>
            <w:top w:val="none" w:sz="0" w:space="0" w:color="auto"/>
            <w:left w:val="none" w:sz="0" w:space="0" w:color="auto"/>
            <w:bottom w:val="none" w:sz="0" w:space="0" w:color="auto"/>
            <w:right w:val="none" w:sz="0" w:space="0" w:color="auto"/>
          </w:divBdr>
        </w:div>
        <w:div w:id="569849823">
          <w:marLeft w:val="0"/>
          <w:marRight w:val="0"/>
          <w:marTop w:val="0"/>
          <w:marBottom w:val="120"/>
          <w:divBdr>
            <w:top w:val="none" w:sz="0" w:space="0" w:color="auto"/>
            <w:left w:val="none" w:sz="0" w:space="0" w:color="auto"/>
            <w:bottom w:val="none" w:sz="0" w:space="0" w:color="auto"/>
            <w:right w:val="none" w:sz="0" w:space="0" w:color="auto"/>
          </w:divBdr>
        </w:div>
        <w:div w:id="23337325">
          <w:marLeft w:val="0"/>
          <w:marRight w:val="0"/>
          <w:marTop w:val="0"/>
          <w:marBottom w:val="0"/>
          <w:divBdr>
            <w:top w:val="none" w:sz="0" w:space="0" w:color="auto"/>
            <w:left w:val="none" w:sz="0" w:space="0" w:color="auto"/>
            <w:bottom w:val="none" w:sz="0" w:space="0" w:color="auto"/>
            <w:right w:val="none" w:sz="0" w:space="0" w:color="auto"/>
          </w:divBdr>
        </w:div>
        <w:div w:id="344678165">
          <w:marLeft w:val="0"/>
          <w:marRight w:val="0"/>
          <w:marTop w:val="0"/>
          <w:marBottom w:val="0"/>
          <w:divBdr>
            <w:top w:val="none" w:sz="0" w:space="0" w:color="auto"/>
            <w:left w:val="none" w:sz="0" w:space="0" w:color="auto"/>
            <w:bottom w:val="none" w:sz="0" w:space="0" w:color="auto"/>
            <w:right w:val="none" w:sz="0" w:space="0" w:color="auto"/>
          </w:divBdr>
        </w:div>
        <w:div w:id="831874514">
          <w:marLeft w:val="0"/>
          <w:marRight w:val="0"/>
          <w:marTop w:val="0"/>
          <w:marBottom w:val="0"/>
          <w:divBdr>
            <w:top w:val="none" w:sz="0" w:space="0" w:color="auto"/>
            <w:left w:val="none" w:sz="0" w:space="0" w:color="auto"/>
            <w:bottom w:val="none" w:sz="0" w:space="0" w:color="auto"/>
            <w:right w:val="none" w:sz="0" w:space="0" w:color="auto"/>
          </w:divBdr>
        </w:div>
        <w:div w:id="982656572">
          <w:marLeft w:val="0"/>
          <w:marRight w:val="0"/>
          <w:marTop w:val="0"/>
          <w:marBottom w:val="0"/>
          <w:divBdr>
            <w:top w:val="none" w:sz="0" w:space="0" w:color="auto"/>
            <w:left w:val="none" w:sz="0" w:space="0" w:color="auto"/>
            <w:bottom w:val="none" w:sz="0" w:space="0" w:color="auto"/>
            <w:right w:val="none" w:sz="0" w:space="0" w:color="auto"/>
          </w:divBdr>
        </w:div>
      </w:divsChild>
    </w:div>
    <w:div w:id="314185160">
      <w:bodyDiv w:val="1"/>
      <w:marLeft w:val="0"/>
      <w:marRight w:val="0"/>
      <w:marTop w:val="0"/>
      <w:marBottom w:val="0"/>
      <w:divBdr>
        <w:top w:val="none" w:sz="0" w:space="0" w:color="auto"/>
        <w:left w:val="none" w:sz="0" w:space="0" w:color="auto"/>
        <w:bottom w:val="none" w:sz="0" w:space="0" w:color="auto"/>
        <w:right w:val="none" w:sz="0" w:space="0" w:color="auto"/>
      </w:divBdr>
      <w:divsChild>
        <w:div w:id="373967407">
          <w:marLeft w:val="0"/>
          <w:marRight w:val="0"/>
          <w:marTop w:val="0"/>
          <w:marBottom w:val="0"/>
          <w:divBdr>
            <w:top w:val="none" w:sz="0" w:space="0" w:color="auto"/>
            <w:left w:val="none" w:sz="0" w:space="0" w:color="auto"/>
            <w:bottom w:val="none" w:sz="0" w:space="0" w:color="auto"/>
            <w:right w:val="none" w:sz="0" w:space="0" w:color="auto"/>
          </w:divBdr>
        </w:div>
      </w:divsChild>
    </w:div>
    <w:div w:id="314337558">
      <w:bodyDiv w:val="1"/>
      <w:marLeft w:val="0"/>
      <w:marRight w:val="0"/>
      <w:marTop w:val="0"/>
      <w:marBottom w:val="0"/>
      <w:divBdr>
        <w:top w:val="none" w:sz="0" w:space="0" w:color="auto"/>
        <w:left w:val="none" w:sz="0" w:space="0" w:color="auto"/>
        <w:bottom w:val="none" w:sz="0" w:space="0" w:color="auto"/>
        <w:right w:val="none" w:sz="0" w:space="0" w:color="auto"/>
      </w:divBdr>
    </w:div>
    <w:div w:id="315569908">
      <w:bodyDiv w:val="1"/>
      <w:marLeft w:val="0"/>
      <w:marRight w:val="0"/>
      <w:marTop w:val="0"/>
      <w:marBottom w:val="0"/>
      <w:divBdr>
        <w:top w:val="none" w:sz="0" w:space="0" w:color="auto"/>
        <w:left w:val="none" w:sz="0" w:space="0" w:color="auto"/>
        <w:bottom w:val="none" w:sz="0" w:space="0" w:color="auto"/>
        <w:right w:val="none" w:sz="0" w:space="0" w:color="auto"/>
      </w:divBdr>
    </w:div>
    <w:div w:id="316155950">
      <w:bodyDiv w:val="1"/>
      <w:marLeft w:val="0"/>
      <w:marRight w:val="0"/>
      <w:marTop w:val="0"/>
      <w:marBottom w:val="0"/>
      <w:divBdr>
        <w:top w:val="none" w:sz="0" w:space="0" w:color="auto"/>
        <w:left w:val="none" w:sz="0" w:space="0" w:color="auto"/>
        <w:bottom w:val="none" w:sz="0" w:space="0" w:color="auto"/>
        <w:right w:val="none" w:sz="0" w:space="0" w:color="auto"/>
      </w:divBdr>
    </w:div>
    <w:div w:id="317223393">
      <w:bodyDiv w:val="1"/>
      <w:marLeft w:val="0"/>
      <w:marRight w:val="0"/>
      <w:marTop w:val="0"/>
      <w:marBottom w:val="0"/>
      <w:divBdr>
        <w:top w:val="none" w:sz="0" w:space="0" w:color="auto"/>
        <w:left w:val="none" w:sz="0" w:space="0" w:color="auto"/>
        <w:bottom w:val="none" w:sz="0" w:space="0" w:color="auto"/>
        <w:right w:val="none" w:sz="0" w:space="0" w:color="auto"/>
      </w:divBdr>
    </w:div>
    <w:div w:id="317348980">
      <w:bodyDiv w:val="1"/>
      <w:marLeft w:val="0"/>
      <w:marRight w:val="0"/>
      <w:marTop w:val="0"/>
      <w:marBottom w:val="0"/>
      <w:divBdr>
        <w:top w:val="none" w:sz="0" w:space="0" w:color="auto"/>
        <w:left w:val="none" w:sz="0" w:space="0" w:color="auto"/>
        <w:bottom w:val="none" w:sz="0" w:space="0" w:color="auto"/>
        <w:right w:val="none" w:sz="0" w:space="0" w:color="auto"/>
      </w:divBdr>
    </w:div>
    <w:div w:id="320739208">
      <w:bodyDiv w:val="1"/>
      <w:marLeft w:val="0"/>
      <w:marRight w:val="0"/>
      <w:marTop w:val="0"/>
      <w:marBottom w:val="0"/>
      <w:divBdr>
        <w:top w:val="none" w:sz="0" w:space="0" w:color="auto"/>
        <w:left w:val="none" w:sz="0" w:space="0" w:color="auto"/>
        <w:bottom w:val="none" w:sz="0" w:space="0" w:color="auto"/>
        <w:right w:val="none" w:sz="0" w:space="0" w:color="auto"/>
      </w:divBdr>
      <w:divsChild>
        <w:div w:id="1728609766">
          <w:marLeft w:val="0"/>
          <w:marRight w:val="0"/>
          <w:marTop w:val="0"/>
          <w:marBottom w:val="0"/>
          <w:divBdr>
            <w:top w:val="none" w:sz="0" w:space="0" w:color="auto"/>
            <w:left w:val="none" w:sz="0" w:space="0" w:color="auto"/>
            <w:bottom w:val="none" w:sz="0" w:space="0" w:color="auto"/>
            <w:right w:val="none" w:sz="0" w:space="0" w:color="auto"/>
          </w:divBdr>
          <w:divsChild>
            <w:div w:id="1811091927">
              <w:marLeft w:val="0"/>
              <w:marRight w:val="0"/>
              <w:marTop w:val="0"/>
              <w:marBottom w:val="15"/>
              <w:divBdr>
                <w:top w:val="none" w:sz="0" w:space="0" w:color="auto"/>
                <w:left w:val="none" w:sz="0" w:space="0" w:color="auto"/>
                <w:bottom w:val="none" w:sz="0" w:space="0" w:color="auto"/>
                <w:right w:val="none" w:sz="0" w:space="0" w:color="auto"/>
              </w:divBdr>
              <w:divsChild>
                <w:div w:id="1622684795">
                  <w:marLeft w:val="0"/>
                  <w:marRight w:val="0"/>
                  <w:marTop w:val="0"/>
                  <w:marBottom w:val="0"/>
                  <w:divBdr>
                    <w:top w:val="none" w:sz="0" w:space="0" w:color="auto"/>
                    <w:left w:val="none" w:sz="0" w:space="0" w:color="auto"/>
                    <w:bottom w:val="none" w:sz="0" w:space="0" w:color="auto"/>
                    <w:right w:val="none" w:sz="0" w:space="0" w:color="auto"/>
                  </w:divBdr>
                  <w:divsChild>
                    <w:div w:id="1248616150">
                      <w:marLeft w:val="0"/>
                      <w:marRight w:val="0"/>
                      <w:marTop w:val="0"/>
                      <w:marBottom w:val="0"/>
                      <w:divBdr>
                        <w:top w:val="none" w:sz="0" w:space="0" w:color="auto"/>
                        <w:left w:val="none" w:sz="0" w:space="0" w:color="auto"/>
                        <w:bottom w:val="none" w:sz="0" w:space="0" w:color="auto"/>
                        <w:right w:val="none" w:sz="0" w:space="0" w:color="auto"/>
                      </w:divBdr>
                      <w:divsChild>
                        <w:div w:id="1886719796">
                          <w:marLeft w:val="0"/>
                          <w:marRight w:val="0"/>
                          <w:marTop w:val="0"/>
                          <w:marBottom w:val="0"/>
                          <w:divBdr>
                            <w:top w:val="none" w:sz="0" w:space="0" w:color="auto"/>
                            <w:left w:val="none" w:sz="0" w:space="0" w:color="auto"/>
                            <w:bottom w:val="none" w:sz="0" w:space="0" w:color="auto"/>
                            <w:right w:val="none" w:sz="0" w:space="0" w:color="auto"/>
                          </w:divBdr>
                          <w:divsChild>
                            <w:div w:id="1055620765">
                              <w:marLeft w:val="0"/>
                              <w:marRight w:val="0"/>
                              <w:marTop w:val="0"/>
                              <w:marBottom w:val="0"/>
                              <w:divBdr>
                                <w:top w:val="none" w:sz="0" w:space="0" w:color="auto"/>
                                <w:left w:val="none" w:sz="0" w:space="0" w:color="auto"/>
                                <w:bottom w:val="none" w:sz="0" w:space="0" w:color="auto"/>
                                <w:right w:val="none" w:sz="0" w:space="0" w:color="auto"/>
                              </w:divBdr>
                              <w:divsChild>
                                <w:div w:id="1675298318">
                                  <w:marLeft w:val="0"/>
                                  <w:marRight w:val="0"/>
                                  <w:marTop w:val="0"/>
                                  <w:marBottom w:val="0"/>
                                  <w:divBdr>
                                    <w:top w:val="single" w:sz="2" w:space="0" w:color="21764C"/>
                                    <w:left w:val="none" w:sz="0" w:space="0" w:color="auto"/>
                                    <w:bottom w:val="none" w:sz="0" w:space="0" w:color="auto"/>
                                    <w:right w:val="none" w:sz="0" w:space="0" w:color="auto"/>
                                  </w:divBdr>
                                  <w:divsChild>
                                    <w:div w:id="1333214448">
                                      <w:marLeft w:val="0"/>
                                      <w:marRight w:val="0"/>
                                      <w:marTop w:val="0"/>
                                      <w:marBottom w:val="0"/>
                                      <w:divBdr>
                                        <w:top w:val="none" w:sz="0" w:space="0" w:color="auto"/>
                                        <w:left w:val="none" w:sz="0" w:space="0" w:color="auto"/>
                                        <w:bottom w:val="none" w:sz="0" w:space="0" w:color="auto"/>
                                        <w:right w:val="none" w:sz="0" w:space="0" w:color="auto"/>
                                      </w:divBdr>
                                      <w:divsChild>
                                        <w:div w:id="1448625245">
                                          <w:marLeft w:val="0"/>
                                          <w:marRight w:val="0"/>
                                          <w:marTop w:val="0"/>
                                          <w:marBottom w:val="0"/>
                                          <w:divBdr>
                                            <w:top w:val="none" w:sz="0" w:space="0" w:color="auto"/>
                                            <w:left w:val="none" w:sz="0" w:space="0" w:color="auto"/>
                                            <w:bottom w:val="none" w:sz="0" w:space="0" w:color="auto"/>
                                            <w:right w:val="none" w:sz="0" w:space="0" w:color="auto"/>
                                          </w:divBdr>
                                          <w:divsChild>
                                            <w:div w:id="1350449645">
                                              <w:marLeft w:val="0"/>
                                              <w:marRight w:val="0"/>
                                              <w:marTop w:val="0"/>
                                              <w:marBottom w:val="0"/>
                                              <w:divBdr>
                                                <w:top w:val="none" w:sz="0" w:space="0" w:color="auto"/>
                                                <w:left w:val="none" w:sz="0" w:space="0" w:color="auto"/>
                                                <w:bottom w:val="none" w:sz="0" w:space="0" w:color="auto"/>
                                                <w:right w:val="none" w:sz="0" w:space="0" w:color="auto"/>
                                              </w:divBdr>
                                              <w:divsChild>
                                                <w:div w:id="965550928">
                                                  <w:marLeft w:val="0"/>
                                                  <w:marRight w:val="0"/>
                                                  <w:marTop w:val="0"/>
                                                  <w:marBottom w:val="0"/>
                                                  <w:divBdr>
                                                    <w:top w:val="none" w:sz="0" w:space="0" w:color="auto"/>
                                                    <w:left w:val="none" w:sz="0" w:space="0" w:color="auto"/>
                                                    <w:bottom w:val="none" w:sz="0" w:space="0" w:color="auto"/>
                                                    <w:right w:val="none" w:sz="0" w:space="0" w:color="auto"/>
                                                  </w:divBdr>
                                                  <w:divsChild>
                                                    <w:div w:id="270017640">
                                                      <w:marLeft w:val="0"/>
                                                      <w:marRight w:val="0"/>
                                                      <w:marTop w:val="0"/>
                                                      <w:marBottom w:val="0"/>
                                                      <w:divBdr>
                                                        <w:top w:val="none" w:sz="0" w:space="0" w:color="auto"/>
                                                        <w:left w:val="none" w:sz="0" w:space="0" w:color="auto"/>
                                                        <w:bottom w:val="none" w:sz="0" w:space="0" w:color="auto"/>
                                                        <w:right w:val="none" w:sz="0" w:space="0" w:color="auto"/>
                                                      </w:divBdr>
                                                      <w:divsChild>
                                                        <w:div w:id="832917680">
                                                          <w:marLeft w:val="0"/>
                                                          <w:marRight w:val="0"/>
                                                          <w:marTop w:val="0"/>
                                                          <w:marBottom w:val="0"/>
                                                          <w:divBdr>
                                                            <w:top w:val="none" w:sz="0" w:space="0" w:color="auto"/>
                                                            <w:left w:val="none" w:sz="0" w:space="0" w:color="auto"/>
                                                            <w:bottom w:val="none" w:sz="0" w:space="0" w:color="auto"/>
                                                            <w:right w:val="none" w:sz="0" w:space="0" w:color="auto"/>
                                                          </w:divBdr>
                                                          <w:divsChild>
                                                            <w:div w:id="46270976">
                                                              <w:marLeft w:val="0"/>
                                                              <w:marRight w:val="0"/>
                                                              <w:marTop w:val="0"/>
                                                              <w:marBottom w:val="0"/>
                                                              <w:divBdr>
                                                                <w:top w:val="none" w:sz="0" w:space="0" w:color="auto"/>
                                                                <w:left w:val="none" w:sz="0" w:space="0" w:color="auto"/>
                                                                <w:bottom w:val="none" w:sz="0" w:space="0" w:color="auto"/>
                                                                <w:right w:val="none" w:sz="0" w:space="0" w:color="auto"/>
                                                              </w:divBdr>
                                                              <w:divsChild>
                                                                <w:div w:id="1675109305">
                                                                  <w:marLeft w:val="0"/>
                                                                  <w:marRight w:val="0"/>
                                                                  <w:marTop w:val="450"/>
                                                                  <w:marBottom w:val="450"/>
                                                                  <w:divBdr>
                                                                    <w:top w:val="none" w:sz="0" w:space="0" w:color="auto"/>
                                                                    <w:left w:val="none" w:sz="0" w:space="0" w:color="auto"/>
                                                                    <w:bottom w:val="none" w:sz="0" w:space="0" w:color="auto"/>
                                                                    <w:right w:val="none" w:sz="0" w:space="0" w:color="auto"/>
                                                                  </w:divBdr>
                                                                  <w:divsChild>
                                                                    <w:div w:id="1100176303">
                                                                      <w:marLeft w:val="0"/>
                                                                      <w:marRight w:val="0"/>
                                                                      <w:marTop w:val="0"/>
                                                                      <w:marBottom w:val="0"/>
                                                                      <w:divBdr>
                                                                        <w:top w:val="none" w:sz="0" w:space="0" w:color="auto"/>
                                                                        <w:left w:val="none" w:sz="0" w:space="0" w:color="auto"/>
                                                                        <w:bottom w:val="none" w:sz="0" w:space="0" w:color="auto"/>
                                                                        <w:right w:val="none" w:sz="0" w:space="0" w:color="auto"/>
                                                                      </w:divBdr>
                                                                      <w:divsChild>
                                                                        <w:div w:id="1464613637">
                                                                          <w:marLeft w:val="0"/>
                                                                          <w:marRight w:val="0"/>
                                                                          <w:marTop w:val="0"/>
                                                                          <w:marBottom w:val="0"/>
                                                                          <w:divBdr>
                                                                            <w:top w:val="none" w:sz="0" w:space="0" w:color="auto"/>
                                                                            <w:left w:val="none" w:sz="0" w:space="0" w:color="auto"/>
                                                                            <w:bottom w:val="none" w:sz="0" w:space="0" w:color="auto"/>
                                                                            <w:right w:val="none" w:sz="0" w:space="0" w:color="auto"/>
                                                                          </w:divBdr>
                                                                          <w:divsChild>
                                                                            <w:div w:id="116148298">
                                                                              <w:marLeft w:val="0"/>
                                                                              <w:marRight w:val="0"/>
                                                                              <w:marTop w:val="0"/>
                                                                              <w:marBottom w:val="0"/>
                                                                              <w:divBdr>
                                                                                <w:top w:val="none" w:sz="0" w:space="0" w:color="auto"/>
                                                                                <w:left w:val="none" w:sz="0" w:space="0" w:color="auto"/>
                                                                                <w:bottom w:val="none" w:sz="0" w:space="0" w:color="auto"/>
                                                                                <w:right w:val="none" w:sz="0" w:space="0" w:color="auto"/>
                                                                              </w:divBdr>
                                                                              <w:divsChild>
                                                                                <w:div w:id="969361336">
                                                                                  <w:marLeft w:val="0"/>
                                                                                  <w:marRight w:val="0"/>
                                                                                  <w:marTop w:val="0"/>
                                                                                  <w:marBottom w:val="0"/>
                                                                                  <w:divBdr>
                                                                                    <w:top w:val="none" w:sz="0" w:space="0" w:color="auto"/>
                                                                                    <w:left w:val="none" w:sz="0" w:space="0" w:color="auto"/>
                                                                                    <w:bottom w:val="none" w:sz="0" w:space="0" w:color="auto"/>
                                                                                    <w:right w:val="none" w:sz="0" w:space="0" w:color="auto"/>
                                                                                  </w:divBdr>
                                                                                  <w:divsChild>
                                                                                    <w:div w:id="70976313">
                                                                                      <w:marLeft w:val="0"/>
                                                                                      <w:marRight w:val="0"/>
                                                                                      <w:marTop w:val="0"/>
                                                                                      <w:marBottom w:val="375"/>
                                                                                      <w:divBdr>
                                                                                        <w:top w:val="none" w:sz="0" w:space="0" w:color="auto"/>
                                                                                        <w:left w:val="none" w:sz="0" w:space="0" w:color="auto"/>
                                                                                        <w:bottom w:val="none" w:sz="0" w:space="0" w:color="auto"/>
                                                                                        <w:right w:val="none" w:sz="0" w:space="0" w:color="auto"/>
                                                                                      </w:divBdr>
                                                                                      <w:divsChild>
                                                                                        <w:div w:id="1906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1601">
      <w:bodyDiv w:val="1"/>
      <w:marLeft w:val="0"/>
      <w:marRight w:val="0"/>
      <w:marTop w:val="0"/>
      <w:marBottom w:val="160"/>
      <w:divBdr>
        <w:top w:val="none" w:sz="0" w:space="0" w:color="auto"/>
        <w:left w:val="none" w:sz="0" w:space="0" w:color="auto"/>
        <w:bottom w:val="none" w:sz="0" w:space="0" w:color="auto"/>
        <w:right w:val="none" w:sz="0" w:space="0" w:color="auto"/>
      </w:divBdr>
      <w:divsChild>
        <w:div w:id="900482173">
          <w:marLeft w:val="0"/>
          <w:marRight w:val="0"/>
          <w:marTop w:val="0"/>
          <w:marBottom w:val="0"/>
          <w:divBdr>
            <w:top w:val="none" w:sz="0" w:space="0" w:color="auto"/>
            <w:left w:val="none" w:sz="0" w:space="0" w:color="auto"/>
            <w:bottom w:val="none" w:sz="0" w:space="0" w:color="auto"/>
            <w:right w:val="none" w:sz="0" w:space="0" w:color="auto"/>
          </w:divBdr>
          <w:divsChild>
            <w:div w:id="1515146810">
              <w:marLeft w:val="100"/>
              <w:marRight w:val="100"/>
              <w:marTop w:val="0"/>
              <w:marBottom w:val="0"/>
              <w:divBdr>
                <w:top w:val="none" w:sz="0" w:space="0" w:color="auto"/>
                <w:left w:val="none" w:sz="0" w:space="0" w:color="auto"/>
                <w:bottom w:val="none" w:sz="0" w:space="0" w:color="auto"/>
                <w:right w:val="none" w:sz="0" w:space="0" w:color="auto"/>
              </w:divBdr>
              <w:divsChild>
                <w:div w:id="1164393515">
                  <w:marLeft w:val="-1600"/>
                  <w:marRight w:val="0"/>
                  <w:marTop w:val="0"/>
                  <w:marBottom w:val="0"/>
                  <w:divBdr>
                    <w:top w:val="none" w:sz="0" w:space="0" w:color="auto"/>
                    <w:left w:val="none" w:sz="0" w:space="0" w:color="auto"/>
                    <w:bottom w:val="none" w:sz="0" w:space="0" w:color="auto"/>
                    <w:right w:val="none" w:sz="0" w:space="0" w:color="auto"/>
                  </w:divBdr>
                  <w:divsChild>
                    <w:div w:id="1505969969">
                      <w:marLeft w:val="1600"/>
                      <w:marRight w:val="0"/>
                      <w:marTop w:val="0"/>
                      <w:marBottom w:val="0"/>
                      <w:divBdr>
                        <w:top w:val="none" w:sz="0" w:space="0" w:color="auto"/>
                        <w:left w:val="none" w:sz="0" w:space="0" w:color="auto"/>
                        <w:bottom w:val="none" w:sz="0" w:space="0" w:color="auto"/>
                        <w:right w:val="none" w:sz="0" w:space="0" w:color="auto"/>
                      </w:divBdr>
                      <w:divsChild>
                        <w:div w:id="2010015920">
                          <w:marLeft w:val="0"/>
                          <w:marRight w:val="-1600"/>
                          <w:marTop w:val="0"/>
                          <w:marBottom w:val="0"/>
                          <w:divBdr>
                            <w:top w:val="none" w:sz="0" w:space="0" w:color="auto"/>
                            <w:left w:val="none" w:sz="0" w:space="0" w:color="auto"/>
                            <w:bottom w:val="none" w:sz="0" w:space="0" w:color="auto"/>
                            <w:right w:val="none" w:sz="0" w:space="0" w:color="auto"/>
                          </w:divBdr>
                          <w:divsChild>
                            <w:div w:id="2000766270">
                              <w:marLeft w:val="0"/>
                              <w:marRight w:val="1600"/>
                              <w:marTop w:val="0"/>
                              <w:marBottom w:val="0"/>
                              <w:divBdr>
                                <w:top w:val="none" w:sz="0" w:space="0" w:color="auto"/>
                                <w:left w:val="none" w:sz="0" w:space="0" w:color="auto"/>
                                <w:bottom w:val="none" w:sz="0" w:space="0" w:color="auto"/>
                                <w:right w:val="none" w:sz="0" w:space="0" w:color="auto"/>
                              </w:divBdr>
                              <w:divsChild>
                                <w:div w:id="1505584371">
                                  <w:marLeft w:val="0"/>
                                  <w:marRight w:val="0"/>
                                  <w:marTop w:val="0"/>
                                  <w:marBottom w:val="100"/>
                                  <w:divBdr>
                                    <w:top w:val="none" w:sz="0" w:space="0" w:color="auto"/>
                                    <w:left w:val="none" w:sz="0" w:space="0" w:color="auto"/>
                                    <w:bottom w:val="none" w:sz="0" w:space="0" w:color="auto"/>
                                    <w:right w:val="none" w:sz="0" w:space="0" w:color="auto"/>
                                  </w:divBdr>
                                  <w:divsChild>
                                    <w:div w:id="2133864954">
                                      <w:marLeft w:val="0"/>
                                      <w:marRight w:val="0"/>
                                      <w:marTop w:val="0"/>
                                      <w:marBottom w:val="0"/>
                                      <w:divBdr>
                                        <w:top w:val="none" w:sz="0" w:space="0" w:color="auto"/>
                                        <w:left w:val="none" w:sz="0" w:space="0" w:color="auto"/>
                                        <w:bottom w:val="none" w:sz="0" w:space="0" w:color="auto"/>
                                        <w:right w:val="none" w:sz="0" w:space="0" w:color="auto"/>
                                      </w:divBdr>
                                      <w:divsChild>
                                        <w:div w:id="1826554586">
                                          <w:marLeft w:val="0"/>
                                          <w:marRight w:val="0"/>
                                          <w:marTop w:val="0"/>
                                          <w:marBottom w:val="0"/>
                                          <w:divBdr>
                                            <w:top w:val="none" w:sz="0" w:space="0" w:color="auto"/>
                                            <w:left w:val="none" w:sz="0" w:space="0" w:color="auto"/>
                                            <w:bottom w:val="none" w:sz="0" w:space="0" w:color="auto"/>
                                            <w:right w:val="none" w:sz="0" w:space="0" w:color="auto"/>
                                          </w:divBdr>
                                          <w:divsChild>
                                            <w:div w:id="798883929">
                                              <w:marLeft w:val="0"/>
                                              <w:marRight w:val="0"/>
                                              <w:marTop w:val="0"/>
                                              <w:marBottom w:val="0"/>
                                              <w:divBdr>
                                                <w:top w:val="none" w:sz="0" w:space="0" w:color="auto"/>
                                                <w:left w:val="none" w:sz="0" w:space="0" w:color="auto"/>
                                                <w:bottom w:val="none" w:sz="0" w:space="0" w:color="auto"/>
                                                <w:right w:val="none" w:sz="0" w:space="0" w:color="auto"/>
                                              </w:divBdr>
                                              <w:divsChild>
                                                <w:div w:id="453644537">
                                                  <w:marLeft w:val="0"/>
                                                  <w:marRight w:val="0"/>
                                                  <w:marTop w:val="0"/>
                                                  <w:marBottom w:val="0"/>
                                                  <w:divBdr>
                                                    <w:top w:val="none" w:sz="0" w:space="0" w:color="auto"/>
                                                    <w:left w:val="none" w:sz="0" w:space="0" w:color="auto"/>
                                                    <w:bottom w:val="none" w:sz="0" w:space="0" w:color="auto"/>
                                                    <w:right w:val="none" w:sz="0" w:space="0" w:color="auto"/>
                                                  </w:divBdr>
                                                  <w:divsChild>
                                                    <w:div w:id="135221491">
                                                      <w:marLeft w:val="0"/>
                                                      <w:marRight w:val="0"/>
                                                      <w:marTop w:val="0"/>
                                                      <w:marBottom w:val="0"/>
                                                      <w:divBdr>
                                                        <w:top w:val="none" w:sz="0" w:space="0" w:color="auto"/>
                                                        <w:left w:val="none" w:sz="0" w:space="0" w:color="auto"/>
                                                        <w:bottom w:val="none" w:sz="0" w:space="0" w:color="auto"/>
                                                        <w:right w:val="none" w:sz="0" w:space="0" w:color="auto"/>
                                                      </w:divBdr>
                                                      <w:divsChild>
                                                        <w:div w:id="84305636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777696">
      <w:bodyDiv w:val="1"/>
      <w:marLeft w:val="0"/>
      <w:marRight w:val="0"/>
      <w:marTop w:val="0"/>
      <w:marBottom w:val="0"/>
      <w:divBdr>
        <w:top w:val="none" w:sz="0" w:space="0" w:color="auto"/>
        <w:left w:val="none" w:sz="0" w:space="0" w:color="auto"/>
        <w:bottom w:val="none" w:sz="0" w:space="0" w:color="auto"/>
        <w:right w:val="none" w:sz="0" w:space="0" w:color="auto"/>
      </w:divBdr>
    </w:div>
    <w:div w:id="323969271">
      <w:bodyDiv w:val="1"/>
      <w:marLeft w:val="0"/>
      <w:marRight w:val="0"/>
      <w:marTop w:val="0"/>
      <w:marBottom w:val="0"/>
      <w:divBdr>
        <w:top w:val="none" w:sz="0" w:space="0" w:color="auto"/>
        <w:left w:val="none" w:sz="0" w:space="0" w:color="auto"/>
        <w:bottom w:val="none" w:sz="0" w:space="0" w:color="auto"/>
        <w:right w:val="none" w:sz="0" w:space="0" w:color="auto"/>
      </w:divBdr>
    </w:div>
    <w:div w:id="324482296">
      <w:bodyDiv w:val="1"/>
      <w:marLeft w:val="0"/>
      <w:marRight w:val="0"/>
      <w:marTop w:val="0"/>
      <w:marBottom w:val="0"/>
      <w:divBdr>
        <w:top w:val="none" w:sz="0" w:space="0" w:color="auto"/>
        <w:left w:val="none" w:sz="0" w:space="0" w:color="auto"/>
        <w:bottom w:val="none" w:sz="0" w:space="0" w:color="auto"/>
        <w:right w:val="none" w:sz="0" w:space="0" w:color="auto"/>
      </w:divBdr>
    </w:div>
    <w:div w:id="329142999">
      <w:bodyDiv w:val="1"/>
      <w:marLeft w:val="0"/>
      <w:marRight w:val="0"/>
      <w:marTop w:val="0"/>
      <w:marBottom w:val="0"/>
      <w:divBdr>
        <w:top w:val="none" w:sz="0" w:space="0" w:color="auto"/>
        <w:left w:val="none" w:sz="0" w:space="0" w:color="auto"/>
        <w:bottom w:val="none" w:sz="0" w:space="0" w:color="auto"/>
        <w:right w:val="none" w:sz="0" w:space="0" w:color="auto"/>
      </w:divBdr>
      <w:divsChild>
        <w:div w:id="2110075488">
          <w:marLeft w:val="10"/>
          <w:marRight w:val="10"/>
          <w:marTop w:val="0"/>
          <w:marBottom w:val="0"/>
          <w:divBdr>
            <w:top w:val="none" w:sz="0" w:space="0" w:color="auto"/>
            <w:left w:val="none" w:sz="0" w:space="0" w:color="auto"/>
            <w:bottom w:val="none" w:sz="0" w:space="0" w:color="auto"/>
            <w:right w:val="none" w:sz="0" w:space="0" w:color="auto"/>
          </w:divBdr>
        </w:div>
      </w:divsChild>
    </w:div>
    <w:div w:id="330107397">
      <w:bodyDiv w:val="1"/>
      <w:marLeft w:val="10"/>
      <w:marRight w:val="10"/>
      <w:marTop w:val="10"/>
      <w:marBottom w:val="10"/>
      <w:divBdr>
        <w:top w:val="none" w:sz="0" w:space="0" w:color="auto"/>
        <w:left w:val="none" w:sz="0" w:space="0" w:color="auto"/>
        <w:bottom w:val="none" w:sz="0" w:space="0" w:color="auto"/>
        <w:right w:val="none" w:sz="0" w:space="0" w:color="auto"/>
      </w:divBdr>
      <w:divsChild>
        <w:div w:id="1770737780">
          <w:marLeft w:val="0"/>
          <w:marRight w:val="0"/>
          <w:marTop w:val="0"/>
          <w:marBottom w:val="0"/>
          <w:divBdr>
            <w:top w:val="none" w:sz="0" w:space="0" w:color="auto"/>
            <w:left w:val="none" w:sz="0" w:space="0" w:color="auto"/>
            <w:bottom w:val="none" w:sz="0" w:space="0" w:color="auto"/>
            <w:right w:val="none" w:sz="0" w:space="0" w:color="auto"/>
          </w:divBdr>
          <w:divsChild>
            <w:div w:id="1278096844">
              <w:marLeft w:val="0"/>
              <w:marRight w:val="0"/>
              <w:marTop w:val="0"/>
              <w:marBottom w:val="0"/>
              <w:divBdr>
                <w:top w:val="none" w:sz="0" w:space="0" w:color="auto"/>
                <w:left w:val="none" w:sz="0" w:space="0" w:color="auto"/>
                <w:bottom w:val="none" w:sz="0" w:space="0" w:color="auto"/>
                <w:right w:val="none" w:sz="0" w:space="0" w:color="auto"/>
              </w:divBdr>
              <w:divsChild>
                <w:div w:id="1348797956">
                  <w:marLeft w:val="0"/>
                  <w:marRight w:val="0"/>
                  <w:marTop w:val="0"/>
                  <w:marBottom w:val="0"/>
                  <w:divBdr>
                    <w:top w:val="none" w:sz="0" w:space="0" w:color="auto"/>
                    <w:left w:val="none" w:sz="0" w:space="0" w:color="auto"/>
                    <w:bottom w:val="none" w:sz="0" w:space="0" w:color="auto"/>
                    <w:right w:val="none" w:sz="0" w:space="0" w:color="auto"/>
                  </w:divBdr>
                  <w:divsChild>
                    <w:div w:id="13673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4175">
      <w:bodyDiv w:val="1"/>
      <w:marLeft w:val="0"/>
      <w:marRight w:val="0"/>
      <w:marTop w:val="0"/>
      <w:marBottom w:val="0"/>
      <w:divBdr>
        <w:top w:val="none" w:sz="0" w:space="0" w:color="auto"/>
        <w:left w:val="none" w:sz="0" w:space="0" w:color="auto"/>
        <w:bottom w:val="none" w:sz="0" w:space="0" w:color="auto"/>
        <w:right w:val="none" w:sz="0" w:space="0" w:color="auto"/>
      </w:divBdr>
      <w:divsChild>
        <w:div w:id="1950549376">
          <w:marLeft w:val="0"/>
          <w:marRight w:val="0"/>
          <w:marTop w:val="0"/>
          <w:marBottom w:val="0"/>
          <w:divBdr>
            <w:top w:val="none" w:sz="0" w:space="0" w:color="auto"/>
            <w:left w:val="none" w:sz="0" w:space="0" w:color="auto"/>
            <w:bottom w:val="none" w:sz="0" w:space="0" w:color="auto"/>
            <w:right w:val="none" w:sz="0" w:space="0" w:color="auto"/>
          </w:divBdr>
          <w:divsChild>
            <w:div w:id="1736272619">
              <w:marLeft w:val="0"/>
              <w:marRight w:val="0"/>
              <w:marTop w:val="0"/>
              <w:marBottom w:val="0"/>
              <w:divBdr>
                <w:top w:val="none" w:sz="0" w:space="0" w:color="auto"/>
                <w:left w:val="none" w:sz="0" w:space="0" w:color="auto"/>
                <w:bottom w:val="none" w:sz="0" w:space="0" w:color="auto"/>
                <w:right w:val="none" w:sz="0" w:space="0" w:color="auto"/>
              </w:divBdr>
              <w:divsChild>
                <w:div w:id="725690790">
                  <w:marLeft w:val="0"/>
                  <w:marRight w:val="0"/>
                  <w:marTop w:val="0"/>
                  <w:marBottom w:val="0"/>
                  <w:divBdr>
                    <w:top w:val="none" w:sz="0" w:space="0" w:color="auto"/>
                    <w:left w:val="none" w:sz="0" w:space="0" w:color="auto"/>
                    <w:bottom w:val="none" w:sz="0" w:space="0" w:color="auto"/>
                    <w:right w:val="none" w:sz="0" w:space="0" w:color="auto"/>
                  </w:divBdr>
                  <w:divsChild>
                    <w:div w:id="478152989">
                      <w:marLeft w:val="0"/>
                      <w:marRight w:val="0"/>
                      <w:marTop w:val="0"/>
                      <w:marBottom w:val="0"/>
                      <w:divBdr>
                        <w:top w:val="none" w:sz="0" w:space="0" w:color="auto"/>
                        <w:left w:val="none" w:sz="0" w:space="0" w:color="auto"/>
                        <w:bottom w:val="none" w:sz="0" w:space="0" w:color="auto"/>
                        <w:right w:val="none" w:sz="0" w:space="0" w:color="auto"/>
                      </w:divBdr>
                      <w:divsChild>
                        <w:div w:id="397292465">
                          <w:marLeft w:val="0"/>
                          <w:marRight w:val="0"/>
                          <w:marTop w:val="0"/>
                          <w:marBottom w:val="0"/>
                          <w:divBdr>
                            <w:top w:val="none" w:sz="0" w:space="0" w:color="auto"/>
                            <w:left w:val="none" w:sz="0" w:space="0" w:color="auto"/>
                            <w:bottom w:val="none" w:sz="0" w:space="0" w:color="auto"/>
                            <w:right w:val="none" w:sz="0" w:space="0" w:color="auto"/>
                          </w:divBdr>
                          <w:divsChild>
                            <w:div w:id="1220360160">
                              <w:marLeft w:val="0"/>
                              <w:marRight w:val="0"/>
                              <w:marTop w:val="0"/>
                              <w:marBottom w:val="0"/>
                              <w:divBdr>
                                <w:top w:val="none" w:sz="0" w:space="0" w:color="auto"/>
                                <w:left w:val="none" w:sz="0" w:space="0" w:color="auto"/>
                                <w:bottom w:val="none" w:sz="0" w:space="0" w:color="auto"/>
                                <w:right w:val="none" w:sz="0" w:space="0" w:color="auto"/>
                              </w:divBdr>
                              <w:divsChild>
                                <w:div w:id="1387922000">
                                  <w:marLeft w:val="0"/>
                                  <w:marRight w:val="0"/>
                                  <w:marTop w:val="0"/>
                                  <w:marBottom w:val="0"/>
                                  <w:divBdr>
                                    <w:top w:val="none" w:sz="0" w:space="0" w:color="auto"/>
                                    <w:left w:val="none" w:sz="0" w:space="0" w:color="auto"/>
                                    <w:bottom w:val="none" w:sz="0" w:space="0" w:color="auto"/>
                                    <w:right w:val="none" w:sz="0" w:space="0" w:color="auto"/>
                                  </w:divBdr>
                                  <w:divsChild>
                                    <w:div w:id="366639969">
                                      <w:marLeft w:val="0"/>
                                      <w:marRight w:val="0"/>
                                      <w:marTop w:val="0"/>
                                      <w:marBottom w:val="0"/>
                                      <w:divBdr>
                                        <w:top w:val="none" w:sz="0" w:space="0" w:color="auto"/>
                                        <w:left w:val="none" w:sz="0" w:space="0" w:color="auto"/>
                                        <w:bottom w:val="none" w:sz="0" w:space="0" w:color="auto"/>
                                        <w:right w:val="none" w:sz="0" w:space="0" w:color="auto"/>
                                      </w:divBdr>
                                      <w:divsChild>
                                        <w:div w:id="984746429">
                                          <w:marLeft w:val="0"/>
                                          <w:marRight w:val="0"/>
                                          <w:marTop w:val="0"/>
                                          <w:marBottom w:val="0"/>
                                          <w:divBdr>
                                            <w:top w:val="none" w:sz="0" w:space="0" w:color="auto"/>
                                            <w:left w:val="none" w:sz="0" w:space="0" w:color="auto"/>
                                            <w:bottom w:val="none" w:sz="0" w:space="0" w:color="auto"/>
                                            <w:right w:val="none" w:sz="0" w:space="0" w:color="auto"/>
                                          </w:divBdr>
                                          <w:divsChild>
                                            <w:div w:id="233243726">
                                              <w:marLeft w:val="0"/>
                                              <w:marRight w:val="0"/>
                                              <w:marTop w:val="0"/>
                                              <w:marBottom w:val="0"/>
                                              <w:divBdr>
                                                <w:top w:val="none" w:sz="0" w:space="0" w:color="auto"/>
                                                <w:left w:val="none" w:sz="0" w:space="0" w:color="auto"/>
                                                <w:bottom w:val="none" w:sz="0" w:space="0" w:color="auto"/>
                                                <w:right w:val="none" w:sz="0" w:space="0" w:color="auto"/>
                                              </w:divBdr>
                                              <w:divsChild>
                                                <w:div w:id="540094891">
                                                  <w:marLeft w:val="0"/>
                                                  <w:marRight w:val="0"/>
                                                  <w:marTop w:val="0"/>
                                                  <w:marBottom w:val="0"/>
                                                  <w:divBdr>
                                                    <w:top w:val="none" w:sz="0" w:space="0" w:color="auto"/>
                                                    <w:left w:val="none" w:sz="0" w:space="0" w:color="auto"/>
                                                    <w:bottom w:val="none" w:sz="0" w:space="0" w:color="auto"/>
                                                    <w:right w:val="none" w:sz="0" w:space="0" w:color="auto"/>
                                                  </w:divBdr>
                                                  <w:divsChild>
                                                    <w:div w:id="1692757577">
                                                      <w:marLeft w:val="0"/>
                                                      <w:marRight w:val="0"/>
                                                      <w:marTop w:val="0"/>
                                                      <w:marBottom w:val="0"/>
                                                      <w:divBdr>
                                                        <w:top w:val="none" w:sz="0" w:space="0" w:color="auto"/>
                                                        <w:left w:val="none" w:sz="0" w:space="0" w:color="auto"/>
                                                        <w:bottom w:val="none" w:sz="0" w:space="0" w:color="auto"/>
                                                        <w:right w:val="none" w:sz="0" w:space="0" w:color="auto"/>
                                                      </w:divBdr>
                                                      <w:divsChild>
                                                        <w:div w:id="342821754">
                                                          <w:marLeft w:val="0"/>
                                                          <w:marRight w:val="0"/>
                                                          <w:marTop w:val="0"/>
                                                          <w:marBottom w:val="0"/>
                                                          <w:divBdr>
                                                            <w:top w:val="none" w:sz="0" w:space="0" w:color="auto"/>
                                                            <w:left w:val="none" w:sz="0" w:space="0" w:color="auto"/>
                                                            <w:bottom w:val="none" w:sz="0" w:space="0" w:color="auto"/>
                                                            <w:right w:val="none" w:sz="0" w:space="0" w:color="auto"/>
                                                          </w:divBdr>
                                                          <w:divsChild>
                                                            <w:div w:id="651953146">
                                                              <w:marLeft w:val="0"/>
                                                              <w:marRight w:val="0"/>
                                                              <w:marTop w:val="0"/>
                                                              <w:marBottom w:val="0"/>
                                                              <w:divBdr>
                                                                <w:top w:val="none" w:sz="0" w:space="0" w:color="auto"/>
                                                                <w:left w:val="none" w:sz="0" w:space="0" w:color="auto"/>
                                                                <w:bottom w:val="none" w:sz="0" w:space="0" w:color="auto"/>
                                                                <w:right w:val="none" w:sz="0" w:space="0" w:color="auto"/>
                                                              </w:divBdr>
                                                              <w:divsChild>
                                                                <w:div w:id="44447886">
                                                                  <w:marLeft w:val="0"/>
                                                                  <w:marRight w:val="0"/>
                                                                  <w:marTop w:val="0"/>
                                                                  <w:marBottom w:val="0"/>
                                                                  <w:divBdr>
                                                                    <w:top w:val="none" w:sz="0" w:space="0" w:color="auto"/>
                                                                    <w:left w:val="none" w:sz="0" w:space="0" w:color="auto"/>
                                                                    <w:bottom w:val="none" w:sz="0" w:space="0" w:color="auto"/>
                                                                    <w:right w:val="none" w:sz="0" w:space="0" w:color="auto"/>
                                                                  </w:divBdr>
                                                                </w:div>
                                                              </w:divsChild>
                                                            </w:div>
                                                            <w:div w:id="1319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5263">
      <w:bodyDiv w:val="1"/>
      <w:marLeft w:val="0"/>
      <w:marRight w:val="0"/>
      <w:marTop w:val="0"/>
      <w:marBottom w:val="0"/>
      <w:divBdr>
        <w:top w:val="none" w:sz="0" w:space="0" w:color="auto"/>
        <w:left w:val="none" w:sz="0" w:space="0" w:color="auto"/>
        <w:bottom w:val="none" w:sz="0" w:space="0" w:color="auto"/>
        <w:right w:val="none" w:sz="0" w:space="0" w:color="auto"/>
      </w:divBdr>
      <w:divsChild>
        <w:div w:id="1770471078">
          <w:marLeft w:val="0"/>
          <w:marRight w:val="0"/>
          <w:marTop w:val="0"/>
          <w:marBottom w:val="0"/>
          <w:divBdr>
            <w:top w:val="none" w:sz="0" w:space="0" w:color="auto"/>
            <w:left w:val="none" w:sz="0" w:space="0" w:color="auto"/>
            <w:bottom w:val="none" w:sz="0" w:space="0" w:color="auto"/>
            <w:right w:val="none" w:sz="0" w:space="0" w:color="auto"/>
          </w:divBdr>
        </w:div>
      </w:divsChild>
    </w:div>
    <w:div w:id="335379643">
      <w:bodyDiv w:val="1"/>
      <w:marLeft w:val="0"/>
      <w:marRight w:val="0"/>
      <w:marTop w:val="0"/>
      <w:marBottom w:val="0"/>
      <w:divBdr>
        <w:top w:val="none" w:sz="0" w:space="0" w:color="auto"/>
        <w:left w:val="none" w:sz="0" w:space="0" w:color="auto"/>
        <w:bottom w:val="none" w:sz="0" w:space="0" w:color="auto"/>
        <w:right w:val="none" w:sz="0" w:space="0" w:color="auto"/>
      </w:divBdr>
    </w:div>
    <w:div w:id="335765341">
      <w:bodyDiv w:val="1"/>
      <w:marLeft w:val="0"/>
      <w:marRight w:val="0"/>
      <w:marTop w:val="0"/>
      <w:marBottom w:val="0"/>
      <w:divBdr>
        <w:top w:val="none" w:sz="0" w:space="0" w:color="auto"/>
        <w:left w:val="none" w:sz="0" w:space="0" w:color="auto"/>
        <w:bottom w:val="none" w:sz="0" w:space="0" w:color="auto"/>
        <w:right w:val="none" w:sz="0" w:space="0" w:color="auto"/>
      </w:divBdr>
    </w:div>
    <w:div w:id="338430552">
      <w:marLeft w:val="0"/>
      <w:marRight w:val="0"/>
      <w:marTop w:val="0"/>
      <w:marBottom w:val="0"/>
      <w:divBdr>
        <w:top w:val="none" w:sz="0" w:space="0" w:color="auto"/>
        <w:left w:val="none" w:sz="0" w:space="0" w:color="auto"/>
        <w:bottom w:val="none" w:sz="0" w:space="0" w:color="auto"/>
        <w:right w:val="none" w:sz="0" w:space="0" w:color="auto"/>
      </w:divBdr>
    </w:div>
    <w:div w:id="339503783">
      <w:bodyDiv w:val="1"/>
      <w:marLeft w:val="0"/>
      <w:marRight w:val="0"/>
      <w:marTop w:val="0"/>
      <w:marBottom w:val="0"/>
      <w:divBdr>
        <w:top w:val="none" w:sz="0" w:space="0" w:color="auto"/>
        <w:left w:val="none" w:sz="0" w:space="0" w:color="auto"/>
        <w:bottom w:val="none" w:sz="0" w:space="0" w:color="auto"/>
        <w:right w:val="none" w:sz="0" w:space="0" w:color="auto"/>
      </w:divBdr>
      <w:divsChild>
        <w:div w:id="1325088202">
          <w:marLeft w:val="0"/>
          <w:marRight w:val="0"/>
          <w:marTop w:val="0"/>
          <w:marBottom w:val="0"/>
          <w:divBdr>
            <w:top w:val="none" w:sz="0" w:space="0" w:color="auto"/>
            <w:left w:val="single" w:sz="6" w:space="0" w:color="FFFFFF"/>
            <w:bottom w:val="none" w:sz="0" w:space="0" w:color="auto"/>
            <w:right w:val="single" w:sz="6" w:space="0" w:color="FFFFFF"/>
          </w:divBdr>
          <w:divsChild>
            <w:div w:id="3232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6225">
      <w:bodyDiv w:val="1"/>
      <w:marLeft w:val="0"/>
      <w:marRight w:val="0"/>
      <w:marTop w:val="0"/>
      <w:marBottom w:val="0"/>
      <w:divBdr>
        <w:top w:val="none" w:sz="0" w:space="0" w:color="auto"/>
        <w:left w:val="none" w:sz="0" w:space="0" w:color="auto"/>
        <w:bottom w:val="none" w:sz="0" w:space="0" w:color="auto"/>
        <w:right w:val="none" w:sz="0" w:space="0" w:color="auto"/>
      </w:divBdr>
    </w:div>
    <w:div w:id="341981541">
      <w:bodyDiv w:val="1"/>
      <w:marLeft w:val="0"/>
      <w:marRight w:val="0"/>
      <w:marTop w:val="0"/>
      <w:marBottom w:val="0"/>
      <w:divBdr>
        <w:top w:val="none" w:sz="0" w:space="0" w:color="auto"/>
        <w:left w:val="none" w:sz="0" w:space="0" w:color="auto"/>
        <w:bottom w:val="none" w:sz="0" w:space="0" w:color="auto"/>
        <w:right w:val="none" w:sz="0" w:space="0" w:color="auto"/>
      </w:divBdr>
    </w:div>
    <w:div w:id="343290267">
      <w:bodyDiv w:val="1"/>
      <w:marLeft w:val="0"/>
      <w:marRight w:val="0"/>
      <w:marTop w:val="0"/>
      <w:marBottom w:val="0"/>
      <w:divBdr>
        <w:top w:val="none" w:sz="0" w:space="0" w:color="auto"/>
        <w:left w:val="none" w:sz="0" w:space="0" w:color="auto"/>
        <w:bottom w:val="none" w:sz="0" w:space="0" w:color="auto"/>
        <w:right w:val="none" w:sz="0" w:space="0" w:color="auto"/>
      </w:divBdr>
      <w:divsChild>
        <w:div w:id="1392920011">
          <w:marLeft w:val="0"/>
          <w:marRight w:val="0"/>
          <w:marTop w:val="0"/>
          <w:marBottom w:val="0"/>
          <w:divBdr>
            <w:top w:val="none" w:sz="0" w:space="0" w:color="auto"/>
            <w:left w:val="none" w:sz="0" w:space="0" w:color="auto"/>
            <w:bottom w:val="none" w:sz="0" w:space="0" w:color="auto"/>
            <w:right w:val="none" w:sz="0" w:space="0" w:color="auto"/>
          </w:divBdr>
          <w:divsChild>
            <w:div w:id="690254878">
              <w:marLeft w:val="0"/>
              <w:marRight w:val="0"/>
              <w:marTop w:val="0"/>
              <w:marBottom w:val="0"/>
              <w:divBdr>
                <w:top w:val="none" w:sz="0" w:space="0" w:color="auto"/>
                <w:left w:val="none" w:sz="0" w:space="0" w:color="auto"/>
                <w:bottom w:val="none" w:sz="0" w:space="0" w:color="auto"/>
                <w:right w:val="none" w:sz="0" w:space="0" w:color="auto"/>
              </w:divBdr>
              <w:divsChild>
                <w:div w:id="88939970">
                  <w:marLeft w:val="0"/>
                  <w:marRight w:val="0"/>
                  <w:marTop w:val="0"/>
                  <w:marBottom w:val="0"/>
                  <w:divBdr>
                    <w:top w:val="none" w:sz="0" w:space="0" w:color="auto"/>
                    <w:left w:val="none" w:sz="0" w:space="0" w:color="auto"/>
                    <w:bottom w:val="none" w:sz="0" w:space="0" w:color="auto"/>
                    <w:right w:val="none" w:sz="0" w:space="0" w:color="auto"/>
                  </w:divBdr>
                  <w:divsChild>
                    <w:div w:id="1654142149">
                      <w:marLeft w:val="0"/>
                      <w:marRight w:val="0"/>
                      <w:marTop w:val="0"/>
                      <w:marBottom w:val="0"/>
                      <w:divBdr>
                        <w:top w:val="none" w:sz="0" w:space="0" w:color="auto"/>
                        <w:left w:val="none" w:sz="0" w:space="0" w:color="auto"/>
                        <w:bottom w:val="none" w:sz="0" w:space="0" w:color="auto"/>
                        <w:right w:val="none" w:sz="0" w:space="0" w:color="auto"/>
                      </w:divBdr>
                      <w:divsChild>
                        <w:div w:id="166092072">
                          <w:marLeft w:val="0"/>
                          <w:marRight w:val="0"/>
                          <w:marTop w:val="0"/>
                          <w:marBottom w:val="0"/>
                          <w:divBdr>
                            <w:top w:val="none" w:sz="0" w:space="0" w:color="auto"/>
                            <w:left w:val="none" w:sz="0" w:space="0" w:color="auto"/>
                            <w:bottom w:val="none" w:sz="0" w:space="0" w:color="auto"/>
                            <w:right w:val="none" w:sz="0" w:space="0" w:color="auto"/>
                          </w:divBdr>
                          <w:divsChild>
                            <w:div w:id="1361935282">
                              <w:marLeft w:val="0"/>
                              <w:marRight w:val="0"/>
                              <w:marTop w:val="0"/>
                              <w:marBottom w:val="0"/>
                              <w:divBdr>
                                <w:top w:val="none" w:sz="0" w:space="0" w:color="auto"/>
                                <w:left w:val="none" w:sz="0" w:space="0" w:color="auto"/>
                                <w:bottom w:val="none" w:sz="0" w:space="0" w:color="auto"/>
                                <w:right w:val="none" w:sz="0" w:space="0" w:color="auto"/>
                              </w:divBdr>
                              <w:divsChild>
                                <w:div w:id="663238195">
                                  <w:marLeft w:val="0"/>
                                  <w:marRight w:val="0"/>
                                  <w:marTop w:val="0"/>
                                  <w:marBottom w:val="0"/>
                                  <w:divBdr>
                                    <w:top w:val="none" w:sz="0" w:space="0" w:color="auto"/>
                                    <w:left w:val="none" w:sz="0" w:space="0" w:color="auto"/>
                                    <w:bottom w:val="none" w:sz="0" w:space="0" w:color="auto"/>
                                    <w:right w:val="none" w:sz="0" w:space="0" w:color="auto"/>
                                  </w:divBdr>
                                  <w:divsChild>
                                    <w:div w:id="722142660">
                                      <w:marLeft w:val="0"/>
                                      <w:marRight w:val="0"/>
                                      <w:marTop w:val="0"/>
                                      <w:marBottom w:val="0"/>
                                      <w:divBdr>
                                        <w:top w:val="none" w:sz="0" w:space="0" w:color="auto"/>
                                        <w:left w:val="none" w:sz="0" w:space="0" w:color="auto"/>
                                        <w:bottom w:val="none" w:sz="0" w:space="0" w:color="auto"/>
                                        <w:right w:val="none" w:sz="0" w:space="0" w:color="auto"/>
                                      </w:divBdr>
                                      <w:divsChild>
                                        <w:div w:id="1249731438">
                                          <w:marLeft w:val="0"/>
                                          <w:marRight w:val="0"/>
                                          <w:marTop w:val="0"/>
                                          <w:marBottom w:val="0"/>
                                          <w:divBdr>
                                            <w:top w:val="none" w:sz="0" w:space="0" w:color="auto"/>
                                            <w:left w:val="none" w:sz="0" w:space="0" w:color="auto"/>
                                            <w:bottom w:val="none" w:sz="0" w:space="0" w:color="auto"/>
                                            <w:right w:val="none" w:sz="0" w:space="0" w:color="auto"/>
                                          </w:divBdr>
                                          <w:divsChild>
                                            <w:div w:id="736825624">
                                              <w:marLeft w:val="0"/>
                                              <w:marRight w:val="0"/>
                                              <w:marTop w:val="0"/>
                                              <w:marBottom w:val="0"/>
                                              <w:divBdr>
                                                <w:top w:val="none" w:sz="0" w:space="0" w:color="auto"/>
                                                <w:left w:val="none" w:sz="0" w:space="0" w:color="auto"/>
                                                <w:bottom w:val="none" w:sz="0" w:space="0" w:color="auto"/>
                                                <w:right w:val="none" w:sz="0" w:space="0" w:color="auto"/>
                                              </w:divBdr>
                                              <w:divsChild>
                                                <w:div w:id="166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26586">
      <w:bodyDiv w:val="1"/>
      <w:marLeft w:val="0"/>
      <w:marRight w:val="0"/>
      <w:marTop w:val="0"/>
      <w:marBottom w:val="0"/>
      <w:divBdr>
        <w:top w:val="none" w:sz="0" w:space="0" w:color="auto"/>
        <w:left w:val="none" w:sz="0" w:space="0" w:color="auto"/>
        <w:bottom w:val="none" w:sz="0" w:space="0" w:color="auto"/>
        <w:right w:val="none" w:sz="0" w:space="0" w:color="auto"/>
      </w:divBdr>
    </w:div>
    <w:div w:id="346947957">
      <w:bodyDiv w:val="1"/>
      <w:marLeft w:val="0"/>
      <w:marRight w:val="0"/>
      <w:marTop w:val="0"/>
      <w:marBottom w:val="0"/>
      <w:divBdr>
        <w:top w:val="none" w:sz="0" w:space="0" w:color="auto"/>
        <w:left w:val="none" w:sz="0" w:space="0" w:color="auto"/>
        <w:bottom w:val="none" w:sz="0" w:space="0" w:color="auto"/>
        <w:right w:val="none" w:sz="0" w:space="0" w:color="auto"/>
      </w:divBdr>
    </w:div>
    <w:div w:id="348914369">
      <w:bodyDiv w:val="1"/>
      <w:marLeft w:val="0"/>
      <w:marRight w:val="0"/>
      <w:marTop w:val="0"/>
      <w:marBottom w:val="0"/>
      <w:divBdr>
        <w:top w:val="none" w:sz="0" w:space="0" w:color="auto"/>
        <w:left w:val="none" w:sz="0" w:space="0" w:color="auto"/>
        <w:bottom w:val="none" w:sz="0" w:space="0" w:color="auto"/>
        <w:right w:val="none" w:sz="0" w:space="0" w:color="auto"/>
      </w:divBdr>
    </w:div>
    <w:div w:id="353306243">
      <w:bodyDiv w:val="1"/>
      <w:marLeft w:val="0"/>
      <w:marRight w:val="0"/>
      <w:marTop w:val="0"/>
      <w:marBottom w:val="0"/>
      <w:divBdr>
        <w:top w:val="none" w:sz="0" w:space="0" w:color="auto"/>
        <w:left w:val="none" w:sz="0" w:space="0" w:color="auto"/>
        <w:bottom w:val="none" w:sz="0" w:space="0" w:color="auto"/>
        <w:right w:val="none" w:sz="0" w:space="0" w:color="auto"/>
      </w:divBdr>
    </w:div>
    <w:div w:id="353579092">
      <w:bodyDiv w:val="1"/>
      <w:marLeft w:val="0"/>
      <w:marRight w:val="0"/>
      <w:marTop w:val="0"/>
      <w:marBottom w:val="0"/>
      <w:divBdr>
        <w:top w:val="none" w:sz="0" w:space="0" w:color="auto"/>
        <w:left w:val="none" w:sz="0" w:space="0" w:color="auto"/>
        <w:bottom w:val="none" w:sz="0" w:space="0" w:color="auto"/>
        <w:right w:val="none" w:sz="0" w:space="0" w:color="auto"/>
      </w:divBdr>
      <w:divsChild>
        <w:div w:id="749928498">
          <w:marLeft w:val="0"/>
          <w:marRight w:val="0"/>
          <w:marTop w:val="0"/>
          <w:marBottom w:val="0"/>
          <w:divBdr>
            <w:top w:val="none" w:sz="0" w:space="0" w:color="auto"/>
            <w:left w:val="none" w:sz="0" w:space="0" w:color="auto"/>
            <w:bottom w:val="none" w:sz="0" w:space="0" w:color="auto"/>
            <w:right w:val="none" w:sz="0" w:space="0" w:color="auto"/>
          </w:divBdr>
          <w:divsChild>
            <w:div w:id="447772952">
              <w:marLeft w:val="0"/>
              <w:marRight w:val="0"/>
              <w:marTop w:val="0"/>
              <w:marBottom w:val="0"/>
              <w:divBdr>
                <w:top w:val="none" w:sz="0" w:space="0" w:color="auto"/>
                <w:left w:val="none" w:sz="0" w:space="0" w:color="auto"/>
                <w:bottom w:val="none" w:sz="0" w:space="0" w:color="auto"/>
                <w:right w:val="none" w:sz="0" w:space="0" w:color="auto"/>
              </w:divBdr>
              <w:divsChild>
                <w:div w:id="12813022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32500131">
                      <w:marLeft w:val="0"/>
                      <w:marRight w:val="0"/>
                      <w:marTop w:val="0"/>
                      <w:marBottom w:val="0"/>
                      <w:divBdr>
                        <w:top w:val="none" w:sz="0" w:space="0" w:color="auto"/>
                        <w:left w:val="none" w:sz="0" w:space="0" w:color="auto"/>
                        <w:bottom w:val="none" w:sz="0" w:space="0" w:color="auto"/>
                        <w:right w:val="none" w:sz="0" w:space="0" w:color="auto"/>
                      </w:divBdr>
                      <w:divsChild>
                        <w:div w:id="523711083">
                          <w:marLeft w:val="0"/>
                          <w:marRight w:val="0"/>
                          <w:marTop w:val="0"/>
                          <w:marBottom w:val="0"/>
                          <w:divBdr>
                            <w:top w:val="none" w:sz="0" w:space="0" w:color="auto"/>
                            <w:left w:val="none" w:sz="0" w:space="0" w:color="auto"/>
                            <w:bottom w:val="none" w:sz="0" w:space="0" w:color="auto"/>
                            <w:right w:val="none" w:sz="0" w:space="0" w:color="auto"/>
                          </w:divBdr>
                        </w:div>
                        <w:div w:id="6180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6768">
      <w:bodyDiv w:val="1"/>
      <w:marLeft w:val="0"/>
      <w:marRight w:val="0"/>
      <w:marTop w:val="0"/>
      <w:marBottom w:val="0"/>
      <w:divBdr>
        <w:top w:val="none" w:sz="0" w:space="0" w:color="auto"/>
        <w:left w:val="none" w:sz="0" w:space="0" w:color="auto"/>
        <w:bottom w:val="none" w:sz="0" w:space="0" w:color="auto"/>
        <w:right w:val="none" w:sz="0" w:space="0" w:color="auto"/>
      </w:divBdr>
      <w:divsChild>
        <w:div w:id="289630996">
          <w:marLeft w:val="0"/>
          <w:marRight w:val="0"/>
          <w:marTop w:val="0"/>
          <w:marBottom w:val="0"/>
          <w:divBdr>
            <w:top w:val="none" w:sz="0" w:space="0" w:color="auto"/>
            <w:left w:val="none" w:sz="0" w:space="0" w:color="auto"/>
            <w:bottom w:val="none" w:sz="0" w:space="0" w:color="auto"/>
            <w:right w:val="none" w:sz="0" w:space="0" w:color="auto"/>
          </w:divBdr>
          <w:divsChild>
            <w:div w:id="1622178224">
              <w:marLeft w:val="0"/>
              <w:marRight w:val="0"/>
              <w:marTop w:val="0"/>
              <w:marBottom w:val="0"/>
              <w:divBdr>
                <w:top w:val="none" w:sz="0" w:space="0" w:color="auto"/>
                <w:left w:val="none" w:sz="0" w:space="0" w:color="auto"/>
                <w:bottom w:val="none" w:sz="0" w:space="0" w:color="auto"/>
                <w:right w:val="none" w:sz="0" w:space="0" w:color="auto"/>
              </w:divBdr>
              <w:divsChild>
                <w:div w:id="15449047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5429420">
      <w:bodyDiv w:val="1"/>
      <w:marLeft w:val="0"/>
      <w:marRight w:val="0"/>
      <w:marTop w:val="0"/>
      <w:marBottom w:val="0"/>
      <w:divBdr>
        <w:top w:val="none" w:sz="0" w:space="0" w:color="auto"/>
        <w:left w:val="none" w:sz="0" w:space="0" w:color="auto"/>
        <w:bottom w:val="none" w:sz="0" w:space="0" w:color="auto"/>
        <w:right w:val="none" w:sz="0" w:space="0" w:color="auto"/>
      </w:divBdr>
      <w:divsChild>
        <w:div w:id="1222785125">
          <w:marLeft w:val="0"/>
          <w:marRight w:val="0"/>
          <w:marTop w:val="0"/>
          <w:marBottom w:val="0"/>
          <w:divBdr>
            <w:top w:val="single" w:sz="4" w:space="0" w:color="A9D46D"/>
            <w:left w:val="single" w:sz="4" w:space="0" w:color="A9D46D"/>
            <w:bottom w:val="single" w:sz="4" w:space="0" w:color="A9D46D"/>
            <w:right w:val="single" w:sz="4" w:space="0" w:color="A9D46D"/>
          </w:divBdr>
          <w:divsChild>
            <w:div w:id="1167555541">
              <w:marLeft w:val="1900"/>
              <w:marRight w:val="0"/>
              <w:marTop w:val="0"/>
              <w:marBottom w:val="0"/>
              <w:divBdr>
                <w:top w:val="none" w:sz="0" w:space="0" w:color="auto"/>
                <w:left w:val="single" w:sz="4" w:space="5" w:color="A9D46D"/>
                <w:bottom w:val="none" w:sz="0" w:space="0" w:color="auto"/>
                <w:right w:val="none" w:sz="0" w:space="0" w:color="auto"/>
              </w:divBdr>
              <w:divsChild>
                <w:div w:id="1174496125">
                  <w:marLeft w:val="0"/>
                  <w:marRight w:val="0"/>
                  <w:marTop w:val="100"/>
                  <w:marBottom w:val="0"/>
                  <w:divBdr>
                    <w:top w:val="none" w:sz="0" w:space="0" w:color="auto"/>
                    <w:left w:val="none" w:sz="0" w:space="0" w:color="auto"/>
                    <w:bottom w:val="none" w:sz="0" w:space="0" w:color="auto"/>
                    <w:right w:val="none" w:sz="0" w:space="0" w:color="auto"/>
                  </w:divBdr>
                  <w:divsChild>
                    <w:div w:id="11800082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358967641">
      <w:bodyDiv w:val="1"/>
      <w:marLeft w:val="0"/>
      <w:marRight w:val="0"/>
      <w:marTop w:val="0"/>
      <w:marBottom w:val="0"/>
      <w:divBdr>
        <w:top w:val="none" w:sz="0" w:space="0" w:color="auto"/>
        <w:left w:val="none" w:sz="0" w:space="0" w:color="auto"/>
        <w:bottom w:val="none" w:sz="0" w:space="0" w:color="auto"/>
        <w:right w:val="none" w:sz="0" w:space="0" w:color="auto"/>
      </w:divBdr>
    </w:div>
    <w:div w:id="360739954">
      <w:bodyDiv w:val="1"/>
      <w:marLeft w:val="0"/>
      <w:marRight w:val="0"/>
      <w:marTop w:val="0"/>
      <w:marBottom w:val="0"/>
      <w:divBdr>
        <w:top w:val="none" w:sz="0" w:space="0" w:color="auto"/>
        <w:left w:val="none" w:sz="0" w:space="0" w:color="auto"/>
        <w:bottom w:val="none" w:sz="0" w:space="0" w:color="auto"/>
        <w:right w:val="none" w:sz="0" w:space="0" w:color="auto"/>
      </w:divBdr>
    </w:div>
    <w:div w:id="364871561">
      <w:bodyDiv w:val="1"/>
      <w:marLeft w:val="0"/>
      <w:marRight w:val="0"/>
      <w:marTop w:val="0"/>
      <w:marBottom w:val="0"/>
      <w:divBdr>
        <w:top w:val="none" w:sz="0" w:space="0" w:color="auto"/>
        <w:left w:val="none" w:sz="0" w:space="0" w:color="auto"/>
        <w:bottom w:val="none" w:sz="0" w:space="0" w:color="auto"/>
        <w:right w:val="none" w:sz="0" w:space="0" w:color="auto"/>
      </w:divBdr>
    </w:div>
    <w:div w:id="366679656">
      <w:bodyDiv w:val="1"/>
      <w:marLeft w:val="0"/>
      <w:marRight w:val="0"/>
      <w:marTop w:val="0"/>
      <w:marBottom w:val="0"/>
      <w:divBdr>
        <w:top w:val="none" w:sz="0" w:space="0" w:color="auto"/>
        <w:left w:val="none" w:sz="0" w:space="0" w:color="auto"/>
        <w:bottom w:val="none" w:sz="0" w:space="0" w:color="auto"/>
        <w:right w:val="none" w:sz="0" w:space="0" w:color="auto"/>
      </w:divBdr>
      <w:divsChild>
        <w:div w:id="920020976">
          <w:marLeft w:val="0"/>
          <w:marRight w:val="0"/>
          <w:marTop w:val="0"/>
          <w:marBottom w:val="0"/>
          <w:divBdr>
            <w:top w:val="none" w:sz="0" w:space="0" w:color="auto"/>
            <w:left w:val="none" w:sz="0" w:space="0" w:color="auto"/>
            <w:bottom w:val="none" w:sz="0" w:space="0" w:color="auto"/>
            <w:right w:val="none" w:sz="0" w:space="0" w:color="auto"/>
          </w:divBdr>
        </w:div>
      </w:divsChild>
    </w:div>
    <w:div w:id="368140493">
      <w:bodyDiv w:val="1"/>
      <w:marLeft w:val="0"/>
      <w:marRight w:val="0"/>
      <w:marTop w:val="0"/>
      <w:marBottom w:val="0"/>
      <w:divBdr>
        <w:top w:val="none" w:sz="0" w:space="0" w:color="auto"/>
        <w:left w:val="none" w:sz="0" w:space="0" w:color="auto"/>
        <w:bottom w:val="none" w:sz="0" w:space="0" w:color="auto"/>
        <w:right w:val="none" w:sz="0" w:space="0" w:color="auto"/>
      </w:divBdr>
    </w:div>
    <w:div w:id="369886301">
      <w:bodyDiv w:val="1"/>
      <w:marLeft w:val="0"/>
      <w:marRight w:val="0"/>
      <w:marTop w:val="0"/>
      <w:marBottom w:val="0"/>
      <w:divBdr>
        <w:top w:val="none" w:sz="0" w:space="0" w:color="auto"/>
        <w:left w:val="none" w:sz="0" w:space="0" w:color="auto"/>
        <w:bottom w:val="none" w:sz="0" w:space="0" w:color="auto"/>
        <w:right w:val="none" w:sz="0" w:space="0" w:color="auto"/>
      </w:divBdr>
      <w:divsChild>
        <w:div w:id="991519047">
          <w:marLeft w:val="0"/>
          <w:marRight w:val="0"/>
          <w:marTop w:val="0"/>
          <w:marBottom w:val="0"/>
          <w:divBdr>
            <w:top w:val="single" w:sz="4" w:space="0" w:color="808080"/>
            <w:left w:val="none" w:sz="0" w:space="0" w:color="auto"/>
            <w:bottom w:val="single" w:sz="4" w:space="0" w:color="808080"/>
            <w:right w:val="none" w:sz="0" w:space="0" w:color="auto"/>
          </w:divBdr>
          <w:divsChild>
            <w:div w:id="6685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99840">
      <w:bodyDiv w:val="1"/>
      <w:marLeft w:val="0"/>
      <w:marRight w:val="0"/>
      <w:marTop w:val="0"/>
      <w:marBottom w:val="0"/>
      <w:divBdr>
        <w:top w:val="none" w:sz="0" w:space="0" w:color="auto"/>
        <w:left w:val="none" w:sz="0" w:space="0" w:color="auto"/>
        <w:bottom w:val="none" w:sz="0" w:space="0" w:color="auto"/>
        <w:right w:val="none" w:sz="0" w:space="0" w:color="auto"/>
      </w:divBdr>
      <w:divsChild>
        <w:div w:id="21293497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2272018">
      <w:bodyDiv w:val="1"/>
      <w:marLeft w:val="0"/>
      <w:marRight w:val="0"/>
      <w:marTop w:val="0"/>
      <w:marBottom w:val="0"/>
      <w:divBdr>
        <w:top w:val="none" w:sz="0" w:space="0" w:color="auto"/>
        <w:left w:val="none" w:sz="0" w:space="0" w:color="auto"/>
        <w:bottom w:val="none" w:sz="0" w:space="0" w:color="auto"/>
        <w:right w:val="none" w:sz="0" w:space="0" w:color="auto"/>
      </w:divBdr>
    </w:div>
    <w:div w:id="373963437">
      <w:bodyDiv w:val="1"/>
      <w:marLeft w:val="0"/>
      <w:marRight w:val="0"/>
      <w:marTop w:val="0"/>
      <w:marBottom w:val="0"/>
      <w:divBdr>
        <w:top w:val="none" w:sz="0" w:space="0" w:color="auto"/>
        <w:left w:val="none" w:sz="0" w:space="0" w:color="auto"/>
        <w:bottom w:val="none" w:sz="0" w:space="0" w:color="auto"/>
        <w:right w:val="none" w:sz="0" w:space="0" w:color="auto"/>
      </w:divBdr>
      <w:divsChild>
        <w:div w:id="1274895454">
          <w:marLeft w:val="0"/>
          <w:marRight w:val="0"/>
          <w:marTop w:val="0"/>
          <w:marBottom w:val="0"/>
          <w:divBdr>
            <w:top w:val="none" w:sz="0" w:space="0" w:color="auto"/>
            <w:left w:val="single" w:sz="4" w:space="0" w:color="CCCCCC"/>
            <w:bottom w:val="none" w:sz="0" w:space="0" w:color="auto"/>
            <w:right w:val="single" w:sz="4" w:space="0" w:color="CCCCCC"/>
          </w:divBdr>
          <w:divsChild>
            <w:div w:id="461267870">
              <w:marLeft w:val="0"/>
              <w:marRight w:val="0"/>
              <w:marTop w:val="0"/>
              <w:marBottom w:val="0"/>
              <w:divBdr>
                <w:top w:val="none" w:sz="0" w:space="0" w:color="auto"/>
                <w:left w:val="none" w:sz="0" w:space="0" w:color="auto"/>
                <w:bottom w:val="none" w:sz="0" w:space="0" w:color="auto"/>
                <w:right w:val="none" w:sz="0" w:space="0" w:color="auto"/>
              </w:divBdr>
              <w:divsChild>
                <w:div w:id="954479627">
                  <w:marLeft w:val="-10"/>
                  <w:marRight w:val="-10"/>
                  <w:marTop w:val="0"/>
                  <w:marBottom w:val="0"/>
                  <w:divBdr>
                    <w:top w:val="none" w:sz="0" w:space="0" w:color="auto"/>
                    <w:left w:val="single" w:sz="4" w:space="0" w:color="CCCCCC"/>
                    <w:bottom w:val="none" w:sz="0" w:space="0" w:color="auto"/>
                    <w:right w:val="single" w:sz="4" w:space="0" w:color="CCCCCC"/>
                  </w:divBdr>
                  <w:divsChild>
                    <w:div w:id="1053037651">
                      <w:marLeft w:val="0"/>
                      <w:marRight w:val="0"/>
                      <w:marTop w:val="0"/>
                      <w:marBottom w:val="0"/>
                      <w:divBdr>
                        <w:top w:val="none" w:sz="0" w:space="0" w:color="auto"/>
                        <w:left w:val="none" w:sz="0" w:space="0" w:color="auto"/>
                        <w:bottom w:val="none" w:sz="0" w:space="0" w:color="auto"/>
                        <w:right w:val="none" w:sz="0" w:space="0" w:color="auto"/>
                      </w:divBdr>
                      <w:divsChild>
                        <w:div w:id="2136557891">
                          <w:marLeft w:val="0"/>
                          <w:marRight w:val="0"/>
                          <w:marTop w:val="0"/>
                          <w:marBottom w:val="0"/>
                          <w:divBdr>
                            <w:top w:val="none" w:sz="0" w:space="0" w:color="auto"/>
                            <w:left w:val="none" w:sz="0" w:space="0" w:color="auto"/>
                            <w:bottom w:val="none" w:sz="0" w:space="0" w:color="auto"/>
                            <w:right w:val="none" w:sz="0" w:space="0" w:color="auto"/>
                          </w:divBdr>
                          <w:divsChild>
                            <w:div w:id="257451112">
                              <w:marLeft w:val="0"/>
                              <w:marRight w:val="0"/>
                              <w:marTop w:val="0"/>
                              <w:marBottom w:val="0"/>
                              <w:divBdr>
                                <w:top w:val="none" w:sz="0" w:space="0" w:color="auto"/>
                                <w:left w:val="none" w:sz="0" w:space="0" w:color="auto"/>
                                <w:bottom w:val="none" w:sz="0" w:space="0" w:color="auto"/>
                                <w:right w:val="none" w:sz="0" w:space="0" w:color="auto"/>
                              </w:divBdr>
                              <w:divsChild>
                                <w:div w:id="5940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25034">
      <w:marLeft w:val="0"/>
      <w:marRight w:val="0"/>
      <w:marTop w:val="0"/>
      <w:marBottom w:val="0"/>
      <w:divBdr>
        <w:top w:val="single" w:sz="4" w:space="0" w:color="E8E8E8"/>
        <w:left w:val="none" w:sz="0" w:space="0" w:color="auto"/>
        <w:bottom w:val="none" w:sz="0" w:space="0" w:color="auto"/>
        <w:right w:val="none" w:sz="0" w:space="0" w:color="auto"/>
      </w:divBdr>
    </w:div>
    <w:div w:id="381950756">
      <w:bodyDiv w:val="1"/>
      <w:marLeft w:val="0"/>
      <w:marRight w:val="0"/>
      <w:marTop w:val="0"/>
      <w:marBottom w:val="0"/>
      <w:divBdr>
        <w:top w:val="none" w:sz="0" w:space="0" w:color="auto"/>
        <w:left w:val="none" w:sz="0" w:space="0" w:color="auto"/>
        <w:bottom w:val="none" w:sz="0" w:space="0" w:color="auto"/>
        <w:right w:val="none" w:sz="0" w:space="0" w:color="auto"/>
      </w:divBdr>
    </w:div>
    <w:div w:id="384573137">
      <w:bodyDiv w:val="1"/>
      <w:marLeft w:val="0"/>
      <w:marRight w:val="0"/>
      <w:marTop w:val="0"/>
      <w:marBottom w:val="0"/>
      <w:divBdr>
        <w:top w:val="none" w:sz="0" w:space="0" w:color="auto"/>
        <w:left w:val="none" w:sz="0" w:space="0" w:color="auto"/>
        <w:bottom w:val="none" w:sz="0" w:space="0" w:color="auto"/>
        <w:right w:val="none" w:sz="0" w:space="0" w:color="auto"/>
      </w:divBdr>
      <w:divsChild>
        <w:div w:id="1954819799">
          <w:marLeft w:val="0"/>
          <w:marRight w:val="0"/>
          <w:marTop w:val="0"/>
          <w:marBottom w:val="0"/>
          <w:divBdr>
            <w:top w:val="none" w:sz="0" w:space="0" w:color="auto"/>
            <w:left w:val="none" w:sz="0" w:space="0" w:color="auto"/>
            <w:bottom w:val="none" w:sz="0" w:space="0" w:color="auto"/>
            <w:right w:val="none" w:sz="0" w:space="0" w:color="auto"/>
          </w:divBdr>
          <w:divsChild>
            <w:div w:id="1547794423">
              <w:marLeft w:val="0"/>
              <w:marRight w:val="0"/>
              <w:marTop w:val="0"/>
              <w:marBottom w:val="0"/>
              <w:divBdr>
                <w:top w:val="none" w:sz="0" w:space="0" w:color="auto"/>
                <w:left w:val="none" w:sz="0" w:space="0" w:color="auto"/>
                <w:bottom w:val="none" w:sz="0" w:space="0" w:color="auto"/>
                <w:right w:val="none" w:sz="0" w:space="0" w:color="auto"/>
              </w:divBdr>
              <w:divsChild>
                <w:div w:id="1400128522">
                  <w:marLeft w:val="0"/>
                  <w:marRight w:val="0"/>
                  <w:marTop w:val="0"/>
                  <w:marBottom w:val="0"/>
                  <w:divBdr>
                    <w:top w:val="none" w:sz="0" w:space="0" w:color="auto"/>
                    <w:left w:val="none" w:sz="0" w:space="0" w:color="auto"/>
                    <w:bottom w:val="none" w:sz="0" w:space="0" w:color="auto"/>
                    <w:right w:val="none" w:sz="0" w:space="0" w:color="auto"/>
                  </w:divBdr>
                  <w:divsChild>
                    <w:div w:id="202838823">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84834260">
      <w:bodyDiv w:val="1"/>
      <w:marLeft w:val="0"/>
      <w:marRight w:val="0"/>
      <w:marTop w:val="270"/>
      <w:marBottom w:val="0"/>
      <w:divBdr>
        <w:top w:val="none" w:sz="0" w:space="0" w:color="auto"/>
        <w:left w:val="none" w:sz="0" w:space="0" w:color="auto"/>
        <w:bottom w:val="none" w:sz="0" w:space="0" w:color="auto"/>
        <w:right w:val="none" w:sz="0" w:space="0" w:color="auto"/>
      </w:divBdr>
      <w:divsChild>
        <w:div w:id="349454167">
          <w:marLeft w:val="0"/>
          <w:marRight w:val="0"/>
          <w:marTop w:val="0"/>
          <w:marBottom w:val="0"/>
          <w:divBdr>
            <w:top w:val="none" w:sz="0" w:space="0" w:color="auto"/>
            <w:left w:val="none" w:sz="0" w:space="0" w:color="auto"/>
            <w:bottom w:val="none" w:sz="0" w:space="0" w:color="auto"/>
            <w:right w:val="none" w:sz="0" w:space="0" w:color="auto"/>
          </w:divBdr>
        </w:div>
      </w:divsChild>
    </w:div>
    <w:div w:id="386150867">
      <w:bodyDiv w:val="1"/>
      <w:marLeft w:val="0"/>
      <w:marRight w:val="0"/>
      <w:marTop w:val="0"/>
      <w:marBottom w:val="0"/>
      <w:divBdr>
        <w:top w:val="none" w:sz="0" w:space="0" w:color="auto"/>
        <w:left w:val="none" w:sz="0" w:space="0" w:color="auto"/>
        <w:bottom w:val="none" w:sz="0" w:space="0" w:color="auto"/>
        <w:right w:val="none" w:sz="0" w:space="0" w:color="auto"/>
      </w:divBdr>
      <w:divsChild>
        <w:div w:id="315568229">
          <w:marLeft w:val="0"/>
          <w:marRight w:val="0"/>
          <w:marTop w:val="0"/>
          <w:marBottom w:val="0"/>
          <w:divBdr>
            <w:top w:val="none" w:sz="0" w:space="0" w:color="auto"/>
            <w:left w:val="none" w:sz="0" w:space="0" w:color="auto"/>
            <w:bottom w:val="none" w:sz="0" w:space="0" w:color="auto"/>
            <w:right w:val="none" w:sz="0" w:space="0" w:color="auto"/>
          </w:divBdr>
          <w:divsChild>
            <w:div w:id="1763913505">
              <w:marLeft w:val="0"/>
              <w:marRight w:val="0"/>
              <w:marTop w:val="0"/>
              <w:marBottom w:val="0"/>
              <w:divBdr>
                <w:top w:val="none" w:sz="0" w:space="0" w:color="auto"/>
                <w:left w:val="none" w:sz="0" w:space="0" w:color="auto"/>
                <w:bottom w:val="none" w:sz="0" w:space="0" w:color="auto"/>
                <w:right w:val="none" w:sz="0" w:space="0" w:color="auto"/>
              </w:divBdr>
              <w:divsChild>
                <w:div w:id="1095401327">
                  <w:marLeft w:val="0"/>
                  <w:marRight w:val="0"/>
                  <w:marTop w:val="0"/>
                  <w:marBottom w:val="0"/>
                  <w:divBdr>
                    <w:top w:val="none" w:sz="0" w:space="0" w:color="auto"/>
                    <w:left w:val="none" w:sz="0" w:space="0" w:color="auto"/>
                    <w:bottom w:val="none" w:sz="0" w:space="0" w:color="auto"/>
                    <w:right w:val="none" w:sz="0" w:space="0" w:color="auto"/>
                  </w:divBdr>
                  <w:divsChild>
                    <w:div w:id="279339597">
                      <w:marLeft w:val="0"/>
                      <w:marRight w:val="0"/>
                      <w:marTop w:val="0"/>
                      <w:marBottom w:val="0"/>
                      <w:divBdr>
                        <w:top w:val="none" w:sz="0" w:space="0" w:color="auto"/>
                        <w:left w:val="none" w:sz="0" w:space="0" w:color="auto"/>
                        <w:bottom w:val="none" w:sz="0" w:space="0" w:color="auto"/>
                        <w:right w:val="none" w:sz="0" w:space="0" w:color="auto"/>
                      </w:divBdr>
                      <w:divsChild>
                        <w:div w:id="580068505">
                          <w:marLeft w:val="0"/>
                          <w:marRight w:val="0"/>
                          <w:marTop w:val="0"/>
                          <w:marBottom w:val="0"/>
                          <w:divBdr>
                            <w:top w:val="none" w:sz="0" w:space="0" w:color="auto"/>
                            <w:left w:val="none" w:sz="0" w:space="0" w:color="auto"/>
                            <w:bottom w:val="none" w:sz="0" w:space="0" w:color="auto"/>
                            <w:right w:val="none" w:sz="0" w:space="0" w:color="auto"/>
                          </w:divBdr>
                          <w:divsChild>
                            <w:div w:id="1145851146">
                              <w:marLeft w:val="0"/>
                              <w:marRight w:val="0"/>
                              <w:marTop w:val="0"/>
                              <w:marBottom w:val="0"/>
                              <w:divBdr>
                                <w:top w:val="none" w:sz="0" w:space="0" w:color="auto"/>
                                <w:left w:val="none" w:sz="0" w:space="0" w:color="auto"/>
                                <w:bottom w:val="none" w:sz="0" w:space="0" w:color="auto"/>
                                <w:right w:val="none" w:sz="0" w:space="0" w:color="auto"/>
                              </w:divBdr>
                              <w:divsChild>
                                <w:div w:id="1783259488">
                                  <w:marLeft w:val="0"/>
                                  <w:marRight w:val="0"/>
                                  <w:marTop w:val="0"/>
                                  <w:marBottom w:val="0"/>
                                  <w:divBdr>
                                    <w:top w:val="none" w:sz="0" w:space="0" w:color="auto"/>
                                    <w:left w:val="none" w:sz="0" w:space="0" w:color="auto"/>
                                    <w:bottom w:val="none" w:sz="0" w:space="0" w:color="auto"/>
                                    <w:right w:val="none" w:sz="0" w:space="0" w:color="auto"/>
                                  </w:divBdr>
                                  <w:divsChild>
                                    <w:div w:id="1377926442">
                                      <w:marLeft w:val="0"/>
                                      <w:marRight w:val="0"/>
                                      <w:marTop w:val="0"/>
                                      <w:marBottom w:val="0"/>
                                      <w:divBdr>
                                        <w:top w:val="none" w:sz="0" w:space="0" w:color="auto"/>
                                        <w:left w:val="none" w:sz="0" w:space="0" w:color="auto"/>
                                        <w:bottom w:val="none" w:sz="0" w:space="0" w:color="auto"/>
                                        <w:right w:val="none" w:sz="0" w:space="0" w:color="auto"/>
                                      </w:divBdr>
                                      <w:divsChild>
                                        <w:div w:id="1986817104">
                                          <w:marLeft w:val="0"/>
                                          <w:marRight w:val="0"/>
                                          <w:marTop w:val="0"/>
                                          <w:marBottom w:val="0"/>
                                          <w:divBdr>
                                            <w:top w:val="none" w:sz="0" w:space="0" w:color="auto"/>
                                            <w:left w:val="none" w:sz="0" w:space="0" w:color="auto"/>
                                            <w:bottom w:val="none" w:sz="0" w:space="0" w:color="auto"/>
                                            <w:right w:val="none" w:sz="0" w:space="0" w:color="auto"/>
                                          </w:divBdr>
                                          <w:divsChild>
                                            <w:div w:id="943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496348">
      <w:bodyDiv w:val="1"/>
      <w:marLeft w:val="0"/>
      <w:marRight w:val="0"/>
      <w:marTop w:val="0"/>
      <w:marBottom w:val="0"/>
      <w:divBdr>
        <w:top w:val="none" w:sz="0" w:space="0" w:color="auto"/>
        <w:left w:val="none" w:sz="0" w:space="0" w:color="auto"/>
        <w:bottom w:val="none" w:sz="0" w:space="0" w:color="auto"/>
        <w:right w:val="none" w:sz="0" w:space="0" w:color="auto"/>
      </w:divBdr>
    </w:div>
    <w:div w:id="387992471">
      <w:bodyDiv w:val="1"/>
      <w:marLeft w:val="0"/>
      <w:marRight w:val="0"/>
      <w:marTop w:val="0"/>
      <w:marBottom w:val="0"/>
      <w:divBdr>
        <w:top w:val="none" w:sz="0" w:space="0" w:color="auto"/>
        <w:left w:val="none" w:sz="0" w:space="0" w:color="auto"/>
        <w:bottom w:val="none" w:sz="0" w:space="0" w:color="auto"/>
        <w:right w:val="none" w:sz="0" w:space="0" w:color="auto"/>
      </w:divBdr>
    </w:div>
    <w:div w:id="388460345">
      <w:bodyDiv w:val="1"/>
      <w:marLeft w:val="0"/>
      <w:marRight w:val="0"/>
      <w:marTop w:val="0"/>
      <w:marBottom w:val="0"/>
      <w:divBdr>
        <w:top w:val="none" w:sz="0" w:space="0" w:color="auto"/>
        <w:left w:val="none" w:sz="0" w:space="0" w:color="auto"/>
        <w:bottom w:val="none" w:sz="0" w:space="0" w:color="auto"/>
        <w:right w:val="none" w:sz="0" w:space="0" w:color="auto"/>
      </w:divBdr>
      <w:divsChild>
        <w:div w:id="2052654638">
          <w:marLeft w:val="0"/>
          <w:marRight w:val="0"/>
          <w:marTop w:val="0"/>
          <w:marBottom w:val="0"/>
          <w:divBdr>
            <w:top w:val="none" w:sz="0" w:space="0" w:color="auto"/>
            <w:left w:val="none" w:sz="0" w:space="0" w:color="auto"/>
            <w:bottom w:val="none" w:sz="0" w:space="0" w:color="auto"/>
            <w:right w:val="none" w:sz="0" w:space="0" w:color="auto"/>
          </w:divBdr>
          <w:divsChild>
            <w:div w:id="1004481636">
              <w:marLeft w:val="0"/>
              <w:marRight w:val="0"/>
              <w:marTop w:val="0"/>
              <w:marBottom w:val="0"/>
              <w:divBdr>
                <w:top w:val="none" w:sz="0" w:space="0" w:color="auto"/>
                <w:left w:val="none" w:sz="0" w:space="0" w:color="auto"/>
                <w:bottom w:val="none" w:sz="0" w:space="0" w:color="auto"/>
                <w:right w:val="none" w:sz="0" w:space="0" w:color="auto"/>
              </w:divBdr>
              <w:divsChild>
                <w:div w:id="645667530">
                  <w:marLeft w:val="0"/>
                  <w:marRight w:val="0"/>
                  <w:marTop w:val="0"/>
                  <w:marBottom w:val="0"/>
                  <w:divBdr>
                    <w:top w:val="none" w:sz="0" w:space="0" w:color="auto"/>
                    <w:left w:val="none" w:sz="0" w:space="0" w:color="auto"/>
                    <w:bottom w:val="none" w:sz="0" w:space="0" w:color="auto"/>
                    <w:right w:val="none" w:sz="0" w:space="0" w:color="auto"/>
                  </w:divBdr>
                  <w:divsChild>
                    <w:div w:id="465970990">
                      <w:marLeft w:val="0"/>
                      <w:marRight w:val="0"/>
                      <w:marTop w:val="0"/>
                      <w:marBottom w:val="0"/>
                      <w:divBdr>
                        <w:top w:val="none" w:sz="0" w:space="0" w:color="auto"/>
                        <w:left w:val="none" w:sz="0" w:space="0" w:color="auto"/>
                        <w:bottom w:val="none" w:sz="0" w:space="0" w:color="auto"/>
                        <w:right w:val="none" w:sz="0" w:space="0" w:color="auto"/>
                      </w:divBdr>
                      <w:divsChild>
                        <w:div w:id="643464542">
                          <w:marLeft w:val="0"/>
                          <w:marRight w:val="0"/>
                          <w:marTop w:val="0"/>
                          <w:marBottom w:val="0"/>
                          <w:divBdr>
                            <w:top w:val="none" w:sz="0" w:space="0" w:color="auto"/>
                            <w:left w:val="none" w:sz="0" w:space="0" w:color="auto"/>
                            <w:bottom w:val="none" w:sz="0" w:space="0" w:color="auto"/>
                            <w:right w:val="none" w:sz="0" w:space="0" w:color="auto"/>
                          </w:divBdr>
                          <w:divsChild>
                            <w:div w:id="5984029">
                              <w:marLeft w:val="0"/>
                              <w:marRight w:val="0"/>
                              <w:marTop w:val="0"/>
                              <w:marBottom w:val="0"/>
                              <w:divBdr>
                                <w:top w:val="none" w:sz="0" w:space="0" w:color="auto"/>
                                <w:left w:val="none" w:sz="0" w:space="0" w:color="auto"/>
                                <w:bottom w:val="none" w:sz="0" w:space="0" w:color="auto"/>
                                <w:right w:val="none" w:sz="0" w:space="0" w:color="auto"/>
                              </w:divBdr>
                            </w:div>
                            <w:div w:id="967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90006">
      <w:bodyDiv w:val="1"/>
      <w:marLeft w:val="0"/>
      <w:marRight w:val="0"/>
      <w:marTop w:val="0"/>
      <w:marBottom w:val="0"/>
      <w:divBdr>
        <w:top w:val="none" w:sz="0" w:space="0" w:color="auto"/>
        <w:left w:val="none" w:sz="0" w:space="0" w:color="auto"/>
        <w:bottom w:val="none" w:sz="0" w:space="0" w:color="auto"/>
        <w:right w:val="none" w:sz="0" w:space="0" w:color="auto"/>
      </w:divBdr>
    </w:div>
    <w:div w:id="390006674">
      <w:bodyDiv w:val="1"/>
      <w:marLeft w:val="0"/>
      <w:marRight w:val="0"/>
      <w:marTop w:val="0"/>
      <w:marBottom w:val="0"/>
      <w:divBdr>
        <w:top w:val="none" w:sz="0" w:space="0" w:color="auto"/>
        <w:left w:val="none" w:sz="0" w:space="0" w:color="auto"/>
        <w:bottom w:val="none" w:sz="0" w:space="0" w:color="auto"/>
        <w:right w:val="none" w:sz="0" w:space="0" w:color="auto"/>
      </w:divBdr>
      <w:divsChild>
        <w:div w:id="778068853">
          <w:marLeft w:val="0"/>
          <w:marRight w:val="0"/>
          <w:marTop w:val="0"/>
          <w:marBottom w:val="0"/>
          <w:divBdr>
            <w:top w:val="none" w:sz="0" w:space="0" w:color="auto"/>
            <w:left w:val="none" w:sz="0" w:space="0" w:color="auto"/>
            <w:bottom w:val="none" w:sz="0" w:space="0" w:color="auto"/>
            <w:right w:val="none" w:sz="0" w:space="0" w:color="auto"/>
          </w:divBdr>
          <w:divsChild>
            <w:div w:id="776750647">
              <w:marLeft w:val="0"/>
              <w:marRight w:val="0"/>
              <w:marTop w:val="0"/>
              <w:marBottom w:val="0"/>
              <w:divBdr>
                <w:top w:val="none" w:sz="0" w:space="0" w:color="auto"/>
                <w:left w:val="none" w:sz="0" w:space="0" w:color="auto"/>
                <w:bottom w:val="none" w:sz="0" w:space="0" w:color="auto"/>
                <w:right w:val="none" w:sz="0" w:space="0" w:color="auto"/>
              </w:divBdr>
              <w:divsChild>
                <w:div w:id="1370643610">
                  <w:marLeft w:val="0"/>
                  <w:marRight w:val="0"/>
                  <w:marTop w:val="0"/>
                  <w:marBottom w:val="0"/>
                  <w:divBdr>
                    <w:top w:val="none" w:sz="0" w:space="0" w:color="auto"/>
                    <w:left w:val="none" w:sz="0" w:space="0" w:color="auto"/>
                    <w:bottom w:val="none" w:sz="0" w:space="0" w:color="auto"/>
                    <w:right w:val="none" w:sz="0" w:space="0" w:color="auto"/>
                  </w:divBdr>
                  <w:divsChild>
                    <w:div w:id="6700285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0757">
      <w:bodyDiv w:val="1"/>
      <w:marLeft w:val="0"/>
      <w:marRight w:val="0"/>
      <w:marTop w:val="0"/>
      <w:marBottom w:val="0"/>
      <w:divBdr>
        <w:top w:val="none" w:sz="0" w:space="0" w:color="auto"/>
        <w:left w:val="none" w:sz="0" w:space="0" w:color="auto"/>
        <w:bottom w:val="none" w:sz="0" w:space="0" w:color="auto"/>
        <w:right w:val="none" w:sz="0" w:space="0" w:color="auto"/>
      </w:divBdr>
    </w:div>
    <w:div w:id="392849287">
      <w:bodyDiv w:val="1"/>
      <w:marLeft w:val="0"/>
      <w:marRight w:val="0"/>
      <w:marTop w:val="0"/>
      <w:marBottom w:val="0"/>
      <w:divBdr>
        <w:top w:val="none" w:sz="0" w:space="0" w:color="auto"/>
        <w:left w:val="none" w:sz="0" w:space="0" w:color="auto"/>
        <w:bottom w:val="none" w:sz="0" w:space="0" w:color="auto"/>
        <w:right w:val="none" w:sz="0" w:space="0" w:color="auto"/>
      </w:divBdr>
      <w:divsChild>
        <w:div w:id="1524779701">
          <w:marLeft w:val="100"/>
          <w:marRight w:val="0"/>
          <w:marTop w:val="100"/>
          <w:marBottom w:val="0"/>
          <w:divBdr>
            <w:top w:val="none" w:sz="0" w:space="0" w:color="auto"/>
            <w:left w:val="none" w:sz="0" w:space="0" w:color="auto"/>
            <w:bottom w:val="none" w:sz="0" w:space="0" w:color="auto"/>
            <w:right w:val="none" w:sz="0" w:space="0" w:color="auto"/>
          </w:divBdr>
        </w:div>
      </w:divsChild>
    </w:div>
    <w:div w:id="394670665">
      <w:bodyDiv w:val="1"/>
      <w:marLeft w:val="0"/>
      <w:marRight w:val="0"/>
      <w:marTop w:val="0"/>
      <w:marBottom w:val="0"/>
      <w:divBdr>
        <w:top w:val="none" w:sz="0" w:space="0" w:color="auto"/>
        <w:left w:val="none" w:sz="0" w:space="0" w:color="auto"/>
        <w:bottom w:val="none" w:sz="0" w:space="0" w:color="auto"/>
        <w:right w:val="none" w:sz="0" w:space="0" w:color="auto"/>
      </w:divBdr>
    </w:div>
    <w:div w:id="394821090">
      <w:bodyDiv w:val="1"/>
      <w:marLeft w:val="0"/>
      <w:marRight w:val="0"/>
      <w:marTop w:val="0"/>
      <w:marBottom w:val="0"/>
      <w:divBdr>
        <w:top w:val="none" w:sz="0" w:space="0" w:color="auto"/>
        <w:left w:val="none" w:sz="0" w:space="0" w:color="auto"/>
        <w:bottom w:val="none" w:sz="0" w:space="0" w:color="auto"/>
        <w:right w:val="none" w:sz="0" w:space="0" w:color="auto"/>
      </w:divBdr>
      <w:divsChild>
        <w:div w:id="1015154312">
          <w:marLeft w:val="0"/>
          <w:marRight w:val="0"/>
          <w:marTop w:val="0"/>
          <w:marBottom w:val="0"/>
          <w:divBdr>
            <w:top w:val="none" w:sz="0" w:space="0" w:color="auto"/>
            <w:left w:val="none" w:sz="0" w:space="0" w:color="auto"/>
            <w:bottom w:val="none" w:sz="0" w:space="0" w:color="auto"/>
            <w:right w:val="none" w:sz="0" w:space="0" w:color="auto"/>
          </w:divBdr>
          <w:divsChild>
            <w:div w:id="77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384">
      <w:bodyDiv w:val="1"/>
      <w:marLeft w:val="10"/>
      <w:marRight w:val="10"/>
      <w:marTop w:val="10"/>
      <w:marBottom w:val="10"/>
      <w:divBdr>
        <w:top w:val="none" w:sz="0" w:space="0" w:color="auto"/>
        <w:left w:val="none" w:sz="0" w:space="0" w:color="auto"/>
        <w:bottom w:val="none" w:sz="0" w:space="0" w:color="auto"/>
        <w:right w:val="none" w:sz="0" w:space="0" w:color="auto"/>
      </w:divBdr>
      <w:divsChild>
        <w:div w:id="1763334798">
          <w:marLeft w:val="0"/>
          <w:marRight w:val="0"/>
          <w:marTop w:val="0"/>
          <w:marBottom w:val="0"/>
          <w:divBdr>
            <w:top w:val="none" w:sz="0" w:space="0" w:color="auto"/>
            <w:left w:val="none" w:sz="0" w:space="0" w:color="auto"/>
            <w:bottom w:val="none" w:sz="0" w:space="0" w:color="auto"/>
            <w:right w:val="none" w:sz="0" w:space="0" w:color="auto"/>
          </w:divBdr>
          <w:divsChild>
            <w:div w:id="1528327702">
              <w:marLeft w:val="0"/>
              <w:marRight w:val="0"/>
              <w:marTop w:val="0"/>
              <w:marBottom w:val="0"/>
              <w:divBdr>
                <w:top w:val="none" w:sz="0" w:space="0" w:color="auto"/>
                <w:left w:val="none" w:sz="0" w:space="0" w:color="auto"/>
                <w:bottom w:val="none" w:sz="0" w:space="0" w:color="auto"/>
                <w:right w:val="none" w:sz="0" w:space="0" w:color="auto"/>
              </w:divBdr>
              <w:divsChild>
                <w:div w:id="372922523">
                  <w:marLeft w:val="0"/>
                  <w:marRight w:val="0"/>
                  <w:marTop w:val="0"/>
                  <w:marBottom w:val="0"/>
                  <w:divBdr>
                    <w:top w:val="none" w:sz="0" w:space="0" w:color="auto"/>
                    <w:left w:val="none" w:sz="0" w:space="0" w:color="auto"/>
                    <w:bottom w:val="none" w:sz="0" w:space="0" w:color="auto"/>
                    <w:right w:val="none" w:sz="0" w:space="0" w:color="auto"/>
                  </w:divBdr>
                  <w:divsChild>
                    <w:div w:id="18965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144">
      <w:bodyDiv w:val="1"/>
      <w:marLeft w:val="0"/>
      <w:marRight w:val="0"/>
      <w:marTop w:val="0"/>
      <w:marBottom w:val="0"/>
      <w:divBdr>
        <w:top w:val="none" w:sz="0" w:space="0" w:color="auto"/>
        <w:left w:val="none" w:sz="0" w:space="0" w:color="auto"/>
        <w:bottom w:val="none" w:sz="0" w:space="0" w:color="auto"/>
        <w:right w:val="none" w:sz="0" w:space="0" w:color="auto"/>
      </w:divBdr>
      <w:divsChild>
        <w:div w:id="87581040">
          <w:marLeft w:val="0"/>
          <w:marRight w:val="0"/>
          <w:marTop w:val="0"/>
          <w:marBottom w:val="0"/>
          <w:divBdr>
            <w:top w:val="none" w:sz="0" w:space="0" w:color="auto"/>
            <w:left w:val="none" w:sz="0" w:space="0" w:color="auto"/>
            <w:bottom w:val="none" w:sz="0" w:space="0" w:color="auto"/>
            <w:right w:val="none" w:sz="0" w:space="0" w:color="auto"/>
          </w:divBdr>
          <w:divsChild>
            <w:div w:id="857643">
              <w:marLeft w:val="0"/>
              <w:marRight w:val="0"/>
              <w:marTop w:val="0"/>
              <w:marBottom w:val="0"/>
              <w:divBdr>
                <w:top w:val="none" w:sz="0" w:space="0" w:color="auto"/>
                <w:left w:val="none" w:sz="0" w:space="0" w:color="auto"/>
                <w:bottom w:val="none" w:sz="0" w:space="0" w:color="auto"/>
                <w:right w:val="none" w:sz="0" w:space="0" w:color="auto"/>
              </w:divBdr>
              <w:divsChild>
                <w:div w:id="423772615">
                  <w:marLeft w:val="0"/>
                  <w:marRight w:val="0"/>
                  <w:marTop w:val="0"/>
                  <w:marBottom w:val="0"/>
                  <w:divBdr>
                    <w:top w:val="none" w:sz="0" w:space="0" w:color="auto"/>
                    <w:left w:val="none" w:sz="0" w:space="0" w:color="auto"/>
                    <w:bottom w:val="none" w:sz="0" w:space="0" w:color="auto"/>
                    <w:right w:val="none" w:sz="0" w:space="0" w:color="auto"/>
                  </w:divBdr>
                  <w:divsChild>
                    <w:div w:id="796290096">
                      <w:marLeft w:val="0"/>
                      <w:marRight w:val="0"/>
                      <w:marTop w:val="0"/>
                      <w:marBottom w:val="0"/>
                      <w:divBdr>
                        <w:top w:val="none" w:sz="0" w:space="0" w:color="auto"/>
                        <w:left w:val="none" w:sz="0" w:space="0" w:color="auto"/>
                        <w:bottom w:val="none" w:sz="0" w:space="0" w:color="auto"/>
                        <w:right w:val="none" w:sz="0" w:space="0" w:color="auto"/>
                      </w:divBdr>
                      <w:divsChild>
                        <w:div w:id="25520214">
                          <w:marLeft w:val="0"/>
                          <w:marRight w:val="0"/>
                          <w:marTop w:val="0"/>
                          <w:marBottom w:val="225"/>
                          <w:divBdr>
                            <w:top w:val="none" w:sz="0" w:space="0" w:color="auto"/>
                            <w:left w:val="none" w:sz="0" w:space="0" w:color="auto"/>
                            <w:bottom w:val="none" w:sz="0" w:space="0" w:color="auto"/>
                            <w:right w:val="none" w:sz="0" w:space="0" w:color="auto"/>
                          </w:divBdr>
                        </w:div>
                        <w:div w:id="1392273276">
                          <w:marLeft w:val="0"/>
                          <w:marRight w:val="0"/>
                          <w:marTop w:val="0"/>
                          <w:marBottom w:val="0"/>
                          <w:divBdr>
                            <w:top w:val="none" w:sz="0" w:space="0" w:color="auto"/>
                            <w:left w:val="none" w:sz="0" w:space="0" w:color="auto"/>
                            <w:bottom w:val="none" w:sz="0" w:space="0" w:color="auto"/>
                            <w:right w:val="none" w:sz="0" w:space="0" w:color="auto"/>
                          </w:divBdr>
                          <w:divsChild>
                            <w:div w:id="1027945583">
                              <w:marLeft w:val="0"/>
                              <w:marRight w:val="0"/>
                              <w:marTop w:val="0"/>
                              <w:marBottom w:val="0"/>
                              <w:divBdr>
                                <w:top w:val="none" w:sz="0" w:space="0" w:color="auto"/>
                                <w:left w:val="none" w:sz="0" w:space="0" w:color="auto"/>
                                <w:bottom w:val="none" w:sz="0" w:space="0" w:color="auto"/>
                                <w:right w:val="none" w:sz="0" w:space="0" w:color="auto"/>
                              </w:divBdr>
                              <w:divsChild>
                                <w:div w:id="1265571936">
                                  <w:marLeft w:val="0"/>
                                  <w:marRight w:val="0"/>
                                  <w:marTop w:val="0"/>
                                  <w:marBottom w:val="0"/>
                                  <w:divBdr>
                                    <w:top w:val="none" w:sz="0" w:space="0" w:color="auto"/>
                                    <w:left w:val="none" w:sz="0" w:space="0" w:color="auto"/>
                                    <w:bottom w:val="none" w:sz="0" w:space="0" w:color="auto"/>
                                    <w:right w:val="none" w:sz="0" w:space="0" w:color="auto"/>
                                  </w:divBdr>
                                </w:div>
                                <w:div w:id="1120343567">
                                  <w:marLeft w:val="0"/>
                                  <w:marRight w:val="0"/>
                                  <w:marTop w:val="0"/>
                                  <w:marBottom w:val="0"/>
                                  <w:divBdr>
                                    <w:top w:val="none" w:sz="0" w:space="0" w:color="auto"/>
                                    <w:left w:val="none" w:sz="0" w:space="0" w:color="auto"/>
                                    <w:bottom w:val="none" w:sz="0" w:space="0" w:color="auto"/>
                                    <w:right w:val="none" w:sz="0" w:space="0" w:color="auto"/>
                                  </w:divBdr>
                                </w:div>
                              </w:divsChild>
                            </w:div>
                            <w:div w:id="1300382848">
                              <w:marLeft w:val="0"/>
                              <w:marRight w:val="0"/>
                              <w:marTop w:val="150"/>
                              <w:marBottom w:val="0"/>
                              <w:divBdr>
                                <w:top w:val="none" w:sz="0" w:space="0" w:color="auto"/>
                                <w:left w:val="none" w:sz="0" w:space="0" w:color="auto"/>
                                <w:bottom w:val="none" w:sz="0" w:space="0" w:color="auto"/>
                                <w:right w:val="none" w:sz="0" w:space="0" w:color="auto"/>
                              </w:divBdr>
                              <w:divsChild>
                                <w:div w:id="161628090">
                                  <w:marLeft w:val="150"/>
                                  <w:marRight w:val="150"/>
                                  <w:marTop w:val="300"/>
                                  <w:marBottom w:val="300"/>
                                  <w:divBdr>
                                    <w:top w:val="none" w:sz="0" w:space="0" w:color="auto"/>
                                    <w:left w:val="none" w:sz="0" w:space="0" w:color="auto"/>
                                    <w:bottom w:val="none" w:sz="0" w:space="0" w:color="auto"/>
                                    <w:right w:val="none" w:sz="0" w:space="0" w:color="auto"/>
                                  </w:divBdr>
                                </w:div>
                              </w:divsChild>
                            </w:div>
                            <w:div w:id="91321281">
                              <w:marLeft w:val="0"/>
                              <w:marRight w:val="0"/>
                              <w:marTop w:val="0"/>
                              <w:marBottom w:val="0"/>
                              <w:divBdr>
                                <w:top w:val="none" w:sz="0" w:space="0" w:color="auto"/>
                                <w:left w:val="none" w:sz="0" w:space="0" w:color="auto"/>
                                <w:bottom w:val="none" w:sz="0" w:space="0" w:color="auto"/>
                                <w:right w:val="none" w:sz="0" w:space="0" w:color="auto"/>
                              </w:divBdr>
                              <w:divsChild>
                                <w:div w:id="167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26024">
      <w:bodyDiv w:val="1"/>
      <w:marLeft w:val="0"/>
      <w:marRight w:val="0"/>
      <w:marTop w:val="0"/>
      <w:marBottom w:val="0"/>
      <w:divBdr>
        <w:top w:val="none" w:sz="0" w:space="0" w:color="auto"/>
        <w:left w:val="none" w:sz="0" w:space="0" w:color="auto"/>
        <w:bottom w:val="none" w:sz="0" w:space="0" w:color="auto"/>
        <w:right w:val="none" w:sz="0" w:space="0" w:color="auto"/>
      </w:divBdr>
    </w:div>
    <w:div w:id="399521758">
      <w:bodyDiv w:val="1"/>
      <w:marLeft w:val="0"/>
      <w:marRight w:val="0"/>
      <w:marTop w:val="0"/>
      <w:marBottom w:val="0"/>
      <w:divBdr>
        <w:top w:val="none" w:sz="0" w:space="0" w:color="auto"/>
        <w:left w:val="none" w:sz="0" w:space="0" w:color="auto"/>
        <w:bottom w:val="none" w:sz="0" w:space="0" w:color="auto"/>
        <w:right w:val="none" w:sz="0" w:space="0" w:color="auto"/>
      </w:divBdr>
      <w:divsChild>
        <w:div w:id="555245088">
          <w:marLeft w:val="547"/>
          <w:marRight w:val="0"/>
          <w:marTop w:val="259"/>
          <w:marBottom w:val="0"/>
          <w:divBdr>
            <w:top w:val="none" w:sz="0" w:space="0" w:color="auto"/>
            <w:left w:val="none" w:sz="0" w:space="0" w:color="auto"/>
            <w:bottom w:val="none" w:sz="0" w:space="0" w:color="auto"/>
            <w:right w:val="none" w:sz="0" w:space="0" w:color="auto"/>
          </w:divBdr>
        </w:div>
      </w:divsChild>
    </w:div>
    <w:div w:id="400442439">
      <w:bodyDiv w:val="1"/>
      <w:marLeft w:val="0"/>
      <w:marRight w:val="0"/>
      <w:marTop w:val="0"/>
      <w:marBottom w:val="0"/>
      <w:divBdr>
        <w:top w:val="none" w:sz="0" w:space="0" w:color="auto"/>
        <w:left w:val="none" w:sz="0" w:space="0" w:color="auto"/>
        <w:bottom w:val="none" w:sz="0" w:space="0" w:color="auto"/>
        <w:right w:val="none" w:sz="0" w:space="0" w:color="auto"/>
      </w:divBdr>
      <w:divsChild>
        <w:div w:id="1916551140">
          <w:marLeft w:val="0"/>
          <w:marRight w:val="0"/>
          <w:marTop w:val="0"/>
          <w:marBottom w:val="0"/>
          <w:divBdr>
            <w:top w:val="none" w:sz="0" w:space="0" w:color="auto"/>
            <w:left w:val="none" w:sz="0" w:space="0" w:color="auto"/>
            <w:bottom w:val="none" w:sz="0" w:space="0" w:color="auto"/>
            <w:right w:val="none" w:sz="0" w:space="0" w:color="auto"/>
          </w:divBdr>
          <w:divsChild>
            <w:div w:id="86116679">
              <w:marLeft w:val="0"/>
              <w:marRight w:val="0"/>
              <w:marTop w:val="0"/>
              <w:marBottom w:val="0"/>
              <w:divBdr>
                <w:top w:val="none" w:sz="0" w:space="0" w:color="auto"/>
                <w:left w:val="none" w:sz="0" w:space="0" w:color="auto"/>
                <w:bottom w:val="none" w:sz="0" w:space="0" w:color="auto"/>
                <w:right w:val="none" w:sz="0" w:space="0" w:color="auto"/>
              </w:divBdr>
            </w:div>
            <w:div w:id="123961236">
              <w:marLeft w:val="187"/>
              <w:marRight w:val="0"/>
              <w:marTop w:val="0"/>
              <w:marBottom w:val="0"/>
              <w:divBdr>
                <w:top w:val="none" w:sz="0" w:space="0" w:color="auto"/>
                <w:left w:val="none" w:sz="0" w:space="0" w:color="auto"/>
                <w:bottom w:val="none" w:sz="0" w:space="0" w:color="auto"/>
                <w:right w:val="none" w:sz="0" w:space="0" w:color="auto"/>
              </w:divBdr>
              <w:divsChild>
                <w:div w:id="563682471">
                  <w:marLeft w:val="187"/>
                  <w:marRight w:val="0"/>
                  <w:marTop w:val="0"/>
                  <w:marBottom w:val="0"/>
                  <w:divBdr>
                    <w:top w:val="none" w:sz="0" w:space="0" w:color="auto"/>
                    <w:left w:val="none" w:sz="0" w:space="0" w:color="auto"/>
                    <w:bottom w:val="none" w:sz="0" w:space="0" w:color="auto"/>
                    <w:right w:val="none" w:sz="0" w:space="0" w:color="auto"/>
                  </w:divBdr>
                  <w:divsChild>
                    <w:div w:id="408386730">
                      <w:marLeft w:val="187"/>
                      <w:marRight w:val="0"/>
                      <w:marTop w:val="0"/>
                      <w:marBottom w:val="0"/>
                      <w:divBdr>
                        <w:top w:val="none" w:sz="0" w:space="0" w:color="auto"/>
                        <w:left w:val="none" w:sz="0" w:space="0" w:color="auto"/>
                        <w:bottom w:val="none" w:sz="0" w:space="0" w:color="auto"/>
                        <w:right w:val="none" w:sz="0" w:space="0" w:color="auto"/>
                      </w:divBdr>
                      <w:divsChild>
                        <w:div w:id="48311726">
                          <w:marLeft w:val="0"/>
                          <w:marRight w:val="0"/>
                          <w:marTop w:val="0"/>
                          <w:marBottom w:val="0"/>
                          <w:divBdr>
                            <w:top w:val="none" w:sz="0" w:space="0" w:color="auto"/>
                            <w:left w:val="none" w:sz="0" w:space="0" w:color="auto"/>
                            <w:bottom w:val="none" w:sz="0" w:space="0" w:color="auto"/>
                            <w:right w:val="none" w:sz="0" w:space="0" w:color="auto"/>
                          </w:divBdr>
                        </w:div>
                        <w:div w:id="580408096">
                          <w:marLeft w:val="0"/>
                          <w:marRight w:val="0"/>
                          <w:marTop w:val="0"/>
                          <w:marBottom w:val="0"/>
                          <w:divBdr>
                            <w:top w:val="none" w:sz="0" w:space="0" w:color="auto"/>
                            <w:left w:val="none" w:sz="0" w:space="0" w:color="auto"/>
                            <w:bottom w:val="none" w:sz="0" w:space="0" w:color="auto"/>
                            <w:right w:val="none" w:sz="0" w:space="0" w:color="auto"/>
                          </w:divBdr>
                        </w:div>
                        <w:div w:id="1332022406">
                          <w:marLeft w:val="0"/>
                          <w:marRight w:val="0"/>
                          <w:marTop w:val="0"/>
                          <w:marBottom w:val="0"/>
                          <w:divBdr>
                            <w:top w:val="none" w:sz="0" w:space="0" w:color="auto"/>
                            <w:left w:val="none" w:sz="0" w:space="0" w:color="auto"/>
                            <w:bottom w:val="none" w:sz="0" w:space="0" w:color="auto"/>
                            <w:right w:val="none" w:sz="0" w:space="0" w:color="auto"/>
                          </w:divBdr>
                        </w:div>
                        <w:div w:id="1565214944">
                          <w:marLeft w:val="0"/>
                          <w:marRight w:val="0"/>
                          <w:marTop w:val="0"/>
                          <w:marBottom w:val="0"/>
                          <w:divBdr>
                            <w:top w:val="none" w:sz="0" w:space="0" w:color="auto"/>
                            <w:left w:val="none" w:sz="0" w:space="0" w:color="auto"/>
                            <w:bottom w:val="none" w:sz="0" w:space="0" w:color="auto"/>
                            <w:right w:val="none" w:sz="0" w:space="0" w:color="auto"/>
                          </w:divBdr>
                        </w:div>
                        <w:div w:id="1590234484">
                          <w:marLeft w:val="0"/>
                          <w:marRight w:val="0"/>
                          <w:marTop w:val="0"/>
                          <w:marBottom w:val="0"/>
                          <w:divBdr>
                            <w:top w:val="none" w:sz="0" w:space="0" w:color="auto"/>
                            <w:left w:val="none" w:sz="0" w:space="0" w:color="auto"/>
                            <w:bottom w:val="none" w:sz="0" w:space="0" w:color="auto"/>
                            <w:right w:val="none" w:sz="0" w:space="0" w:color="auto"/>
                          </w:divBdr>
                        </w:div>
                        <w:div w:id="1779368472">
                          <w:marLeft w:val="0"/>
                          <w:marRight w:val="0"/>
                          <w:marTop w:val="0"/>
                          <w:marBottom w:val="0"/>
                          <w:divBdr>
                            <w:top w:val="none" w:sz="0" w:space="0" w:color="auto"/>
                            <w:left w:val="none" w:sz="0" w:space="0" w:color="auto"/>
                            <w:bottom w:val="none" w:sz="0" w:space="0" w:color="auto"/>
                            <w:right w:val="none" w:sz="0" w:space="0" w:color="auto"/>
                          </w:divBdr>
                        </w:div>
                        <w:div w:id="1829248725">
                          <w:marLeft w:val="0"/>
                          <w:marRight w:val="0"/>
                          <w:marTop w:val="0"/>
                          <w:marBottom w:val="0"/>
                          <w:divBdr>
                            <w:top w:val="none" w:sz="0" w:space="0" w:color="auto"/>
                            <w:left w:val="none" w:sz="0" w:space="0" w:color="auto"/>
                            <w:bottom w:val="none" w:sz="0" w:space="0" w:color="auto"/>
                            <w:right w:val="none" w:sz="0" w:space="0" w:color="auto"/>
                          </w:divBdr>
                        </w:div>
                        <w:div w:id="1940064366">
                          <w:marLeft w:val="0"/>
                          <w:marRight w:val="0"/>
                          <w:marTop w:val="0"/>
                          <w:marBottom w:val="0"/>
                          <w:divBdr>
                            <w:top w:val="none" w:sz="0" w:space="0" w:color="auto"/>
                            <w:left w:val="none" w:sz="0" w:space="0" w:color="auto"/>
                            <w:bottom w:val="none" w:sz="0" w:space="0" w:color="auto"/>
                            <w:right w:val="none" w:sz="0" w:space="0" w:color="auto"/>
                          </w:divBdr>
                        </w:div>
                      </w:divsChild>
                    </w:div>
                    <w:div w:id="763183650">
                      <w:marLeft w:val="0"/>
                      <w:marRight w:val="0"/>
                      <w:marTop w:val="0"/>
                      <w:marBottom w:val="0"/>
                      <w:divBdr>
                        <w:top w:val="none" w:sz="0" w:space="0" w:color="auto"/>
                        <w:left w:val="none" w:sz="0" w:space="0" w:color="auto"/>
                        <w:bottom w:val="none" w:sz="0" w:space="0" w:color="auto"/>
                        <w:right w:val="none" w:sz="0" w:space="0" w:color="auto"/>
                      </w:divBdr>
                    </w:div>
                    <w:div w:id="854149631">
                      <w:marLeft w:val="187"/>
                      <w:marRight w:val="0"/>
                      <w:marTop w:val="0"/>
                      <w:marBottom w:val="0"/>
                      <w:divBdr>
                        <w:top w:val="none" w:sz="0" w:space="0" w:color="auto"/>
                        <w:left w:val="none" w:sz="0" w:space="0" w:color="auto"/>
                        <w:bottom w:val="none" w:sz="0" w:space="0" w:color="auto"/>
                        <w:right w:val="none" w:sz="0" w:space="0" w:color="auto"/>
                      </w:divBdr>
                      <w:divsChild>
                        <w:div w:id="377433810">
                          <w:marLeft w:val="0"/>
                          <w:marRight w:val="0"/>
                          <w:marTop w:val="0"/>
                          <w:marBottom w:val="0"/>
                          <w:divBdr>
                            <w:top w:val="none" w:sz="0" w:space="0" w:color="auto"/>
                            <w:left w:val="none" w:sz="0" w:space="0" w:color="auto"/>
                            <w:bottom w:val="none" w:sz="0" w:space="0" w:color="auto"/>
                            <w:right w:val="none" w:sz="0" w:space="0" w:color="auto"/>
                          </w:divBdr>
                        </w:div>
                        <w:div w:id="804784052">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2108117815">
                          <w:marLeft w:val="0"/>
                          <w:marRight w:val="0"/>
                          <w:marTop w:val="0"/>
                          <w:marBottom w:val="0"/>
                          <w:divBdr>
                            <w:top w:val="none" w:sz="0" w:space="0" w:color="auto"/>
                            <w:left w:val="none" w:sz="0" w:space="0" w:color="auto"/>
                            <w:bottom w:val="none" w:sz="0" w:space="0" w:color="auto"/>
                            <w:right w:val="none" w:sz="0" w:space="0" w:color="auto"/>
                          </w:divBdr>
                        </w:div>
                      </w:divsChild>
                    </w:div>
                    <w:div w:id="1017997599">
                      <w:marLeft w:val="187"/>
                      <w:marRight w:val="0"/>
                      <w:marTop w:val="0"/>
                      <w:marBottom w:val="0"/>
                      <w:divBdr>
                        <w:top w:val="none" w:sz="0" w:space="0" w:color="auto"/>
                        <w:left w:val="none" w:sz="0" w:space="0" w:color="auto"/>
                        <w:bottom w:val="none" w:sz="0" w:space="0" w:color="auto"/>
                        <w:right w:val="none" w:sz="0" w:space="0" w:color="auto"/>
                      </w:divBdr>
                      <w:divsChild>
                        <w:div w:id="737746731">
                          <w:marLeft w:val="0"/>
                          <w:marRight w:val="0"/>
                          <w:marTop w:val="0"/>
                          <w:marBottom w:val="0"/>
                          <w:divBdr>
                            <w:top w:val="none" w:sz="0" w:space="0" w:color="auto"/>
                            <w:left w:val="none" w:sz="0" w:space="0" w:color="auto"/>
                            <w:bottom w:val="none" w:sz="0" w:space="0" w:color="auto"/>
                            <w:right w:val="none" w:sz="0" w:space="0" w:color="auto"/>
                          </w:divBdr>
                        </w:div>
                        <w:div w:id="1391879860">
                          <w:marLeft w:val="0"/>
                          <w:marRight w:val="0"/>
                          <w:marTop w:val="0"/>
                          <w:marBottom w:val="0"/>
                          <w:divBdr>
                            <w:top w:val="none" w:sz="0" w:space="0" w:color="auto"/>
                            <w:left w:val="none" w:sz="0" w:space="0" w:color="auto"/>
                            <w:bottom w:val="none" w:sz="0" w:space="0" w:color="auto"/>
                            <w:right w:val="none" w:sz="0" w:space="0" w:color="auto"/>
                          </w:divBdr>
                        </w:div>
                        <w:div w:id="2121532465">
                          <w:marLeft w:val="0"/>
                          <w:marRight w:val="0"/>
                          <w:marTop w:val="0"/>
                          <w:marBottom w:val="0"/>
                          <w:divBdr>
                            <w:top w:val="none" w:sz="0" w:space="0" w:color="auto"/>
                            <w:left w:val="none" w:sz="0" w:space="0" w:color="auto"/>
                            <w:bottom w:val="none" w:sz="0" w:space="0" w:color="auto"/>
                            <w:right w:val="none" w:sz="0" w:space="0" w:color="auto"/>
                          </w:divBdr>
                        </w:div>
                      </w:divsChild>
                    </w:div>
                    <w:div w:id="1113673148">
                      <w:marLeft w:val="187"/>
                      <w:marRight w:val="0"/>
                      <w:marTop w:val="0"/>
                      <w:marBottom w:val="0"/>
                      <w:divBdr>
                        <w:top w:val="none" w:sz="0" w:space="0" w:color="auto"/>
                        <w:left w:val="none" w:sz="0" w:space="0" w:color="auto"/>
                        <w:bottom w:val="none" w:sz="0" w:space="0" w:color="auto"/>
                        <w:right w:val="none" w:sz="0" w:space="0" w:color="auto"/>
                      </w:divBdr>
                      <w:divsChild>
                        <w:div w:id="178586069">
                          <w:marLeft w:val="0"/>
                          <w:marRight w:val="0"/>
                          <w:marTop w:val="0"/>
                          <w:marBottom w:val="0"/>
                          <w:divBdr>
                            <w:top w:val="none" w:sz="0" w:space="0" w:color="auto"/>
                            <w:left w:val="none" w:sz="0" w:space="0" w:color="auto"/>
                            <w:bottom w:val="none" w:sz="0" w:space="0" w:color="auto"/>
                            <w:right w:val="none" w:sz="0" w:space="0" w:color="auto"/>
                          </w:divBdr>
                        </w:div>
                        <w:div w:id="714357230">
                          <w:marLeft w:val="0"/>
                          <w:marRight w:val="0"/>
                          <w:marTop w:val="0"/>
                          <w:marBottom w:val="0"/>
                          <w:divBdr>
                            <w:top w:val="none" w:sz="0" w:space="0" w:color="auto"/>
                            <w:left w:val="none" w:sz="0" w:space="0" w:color="auto"/>
                            <w:bottom w:val="none" w:sz="0" w:space="0" w:color="auto"/>
                            <w:right w:val="none" w:sz="0" w:space="0" w:color="auto"/>
                          </w:divBdr>
                        </w:div>
                        <w:div w:id="1355691901">
                          <w:marLeft w:val="0"/>
                          <w:marRight w:val="0"/>
                          <w:marTop w:val="0"/>
                          <w:marBottom w:val="0"/>
                          <w:divBdr>
                            <w:top w:val="none" w:sz="0" w:space="0" w:color="auto"/>
                            <w:left w:val="none" w:sz="0" w:space="0" w:color="auto"/>
                            <w:bottom w:val="none" w:sz="0" w:space="0" w:color="auto"/>
                            <w:right w:val="none" w:sz="0" w:space="0" w:color="auto"/>
                          </w:divBdr>
                        </w:div>
                      </w:divsChild>
                    </w:div>
                    <w:div w:id="1350598112">
                      <w:marLeft w:val="0"/>
                      <w:marRight w:val="0"/>
                      <w:marTop w:val="0"/>
                      <w:marBottom w:val="0"/>
                      <w:divBdr>
                        <w:top w:val="none" w:sz="0" w:space="0" w:color="auto"/>
                        <w:left w:val="none" w:sz="0" w:space="0" w:color="auto"/>
                        <w:bottom w:val="none" w:sz="0" w:space="0" w:color="auto"/>
                        <w:right w:val="none" w:sz="0" w:space="0" w:color="auto"/>
                      </w:divBdr>
                    </w:div>
                    <w:div w:id="1496530344">
                      <w:marLeft w:val="0"/>
                      <w:marRight w:val="0"/>
                      <w:marTop w:val="0"/>
                      <w:marBottom w:val="0"/>
                      <w:divBdr>
                        <w:top w:val="none" w:sz="0" w:space="0" w:color="auto"/>
                        <w:left w:val="none" w:sz="0" w:space="0" w:color="auto"/>
                        <w:bottom w:val="none" w:sz="0" w:space="0" w:color="auto"/>
                        <w:right w:val="none" w:sz="0" w:space="0" w:color="auto"/>
                      </w:divBdr>
                    </w:div>
                    <w:div w:id="1630549294">
                      <w:marLeft w:val="0"/>
                      <w:marRight w:val="0"/>
                      <w:marTop w:val="0"/>
                      <w:marBottom w:val="0"/>
                      <w:divBdr>
                        <w:top w:val="none" w:sz="0" w:space="0" w:color="auto"/>
                        <w:left w:val="none" w:sz="0" w:space="0" w:color="auto"/>
                        <w:bottom w:val="none" w:sz="0" w:space="0" w:color="auto"/>
                        <w:right w:val="none" w:sz="0" w:space="0" w:color="auto"/>
                      </w:divBdr>
                    </w:div>
                    <w:div w:id="1791051315">
                      <w:marLeft w:val="187"/>
                      <w:marRight w:val="0"/>
                      <w:marTop w:val="0"/>
                      <w:marBottom w:val="0"/>
                      <w:divBdr>
                        <w:top w:val="none" w:sz="0" w:space="0" w:color="auto"/>
                        <w:left w:val="none" w:sz="0" w:space="0" w:color="auto"/>
                        <w:bottom w:val="none" w:sz="0" w:space="0" w:color="auto"/>
                        <w:right w:val="none" w:sz="0" w:space="0" w:color="auto"/>
                      </w:divBdr>
                      <w:divsChild>
                        <w:div w:id="753866950">
                          <w:marLeft w:val="0"/>
                          <w:marRight w:val="0"/>
                          <w:marTop w:val="0"/>
                          <w:marBottom w:val="0"/>
                          <w:divBdr>
                            <w:top w:val="none" w:sz="0" w:space="0" w:color="auto"/>
                            <w:left w:val="none" w:sz="0" w:space="0" w:color="auto"/>
                            <w:bottom w:val="none" w:sz="0" w:space="0" w:color="auto"/>
                            <w:right w:val="none" w:sz="0" w:space="0" w:color="auto"/>
                          </w:divBdr>
                        </w:div>
                        <w:div w:id="1739014645">
                          <w:marLeft w:val="0"/>
                          <w:marRight w:val="0"/>
                          <w:marTop w:val="0"/>
                          <w:marBottom w:val="0"/>
                          <w:divBdr>
                            <w:top w:val="none" w:sz="0" w:space="0" w:color="auto"/>
                            <w:left w:val="none" w:sz="0" w:space="0" w:color="auto"/>
                            <w:bottom w:val="none" w:sz="0" w:space="0" w:color="auto"/>
                            <w:right w:val="none" w:sz="0" w:space="0" w:color="auto"/>
                          </w:divBdr>
                        </w:div>
                        <w:div w:id="1968198688">
                          <w:marLeft w:val="0"/>
                          <w:marRight w:val="0"/>
                          <w:marTop w:val="0"/>
                          <w:marBottom w:val="0"/>
                          <w:divBdr>
                            <w:top w:val="none" w:sz="0" w:space="0" w:color="auto"/>
                            <w:left w:val="none" w:sz="0" w:space="0" w:color="auto"/>
                            <w:bottom w:val="none" w:sz="0" w:space="0" w:color="auto"/>
                            <w:right w:val="none" w:sz="0" w:space="0" w:color="auto"/>
                          </w:divBdr>
                        </w:div>
                      </w:divsChild>
                    </w:div>
                    <w:div w:id="1811171408">
                      <w:marLeft w:val="0"/>
                      <w:marRight w:val="0"/>
                      <w:marTop w:val="0"/>
                      <w:marBottom w:val="0"/>
                      <w:divBdr>
                        <w:top w:val="none" w:sz="0" w:space="0" w:color="auto"/>
                        <w:left w:val="none" w:sz="0" w:space="0" w:color="auto"/>
                        <w:bottom w:val="none" w:sz="0" w:space="0" w:color="auto"/>
                        <w:right w:val="none" w:sz="0" w:space="0" w:color="auto"/>
                      </w:divBdr>
                    </w:div>
                  </w:divsChild>
                </w:div>
                <w:div w:id="916938739">
                  <w:marLeft w:val="0"/>
                  <w:marRight w:val="0"/>
                  <w:marTop w:val="0"/>
                  <w:marBottom w:val="0"/>
                  <w:divBdr>
                    <w:top w:val="none" w:sz="0" w:space="0" w:color="auto"/>
                    <w:left w:val="none" w:sz="0" w:space="0" w:color="auto"/>
                    <w:bottom w:val="none" w:sz="0" w:space="0" w:color="auto"/>
                    <w:right w:val="none" w:sz="0" w:space="0" w:color="auto"/>
                  </w:divBdr>
                </w:div>
                <w:div w:id="953056653">
                  <w:marLeft w:val="0"/>
                  <w:marRight w:val="0"/>
                  <w:marTop w:val="0"/>
                  <w:marBottom w:val="0"/>
                  <w:divBdr>
                    <w:top w:val="none" w:sz="0" w:space="0" w:color="auto"/>
                    <w:left w:val="none" w:sz="0" w:space="0" w:color="auto"/>
                    <w:bottom w:val="none" w:sz="0" w:space="0" w:color="auto"/>
                    <w:right w:val="none" w:sz="0" w:space="0" w:color="auto"/>
                  </w:divBdr>
                </w:div>
                <w:div w:id="1146975589">
                  <w:marLeft w:val="0"/>
                  <w:marRight w:val="0"/>
                  <w:marTop w:val="0"/>
                  <w:marBottom w:val="0"/>
                  <w:divBdr>
                    <w:top w:val="none" w:sz="0" w:space="0" w:color="auto"/>
                    <w:left w:val="none" w:sz="0" w:space="0" w:color="auto"/>
                    <w:bottom w:val="none" w:sz="0" w:space="0" w:color="auto"/>
                    <w:right w:val="none" w:sz="0" w:space="0" w:color="auto"/>
                  </w:divBdr>
                </w:div>
                <w:div w:id="1667711676">
                  <w:marLeft w:val="187"/>
                  <w:marRight w:val="0"/>
                  <w:marTop w:val="0"/>
                  <w:marBottom w:val="0"/>
                  <w:divBdr>
                    <w:top w:val="none" w:sz="0" w:space="0" w:color="auto"/>
                    <w:left w:val="none" w:sz="0" w:space="0" w:color="auto"/>
                    <w:bottom w:val="none" w:sz="0" w:space="0" w:color="auto"/>
                    <w:right w:val="none" w:sz="0" w:space="0" w:color="auto"/>
                  </w:divBdr>
                  <w:divsChild>
                    <w:div w:id="234778211">
                      <w:marLeft w:val="0"/>
                      <w:marRight w:val="0"/>
                      <w:marTop w:val="0"/>
                      <w:marBottom w:val="0"/>
                      <w:divBdr>
                        <w:top w:val="none" w:sz="0" w:space="0" w:color="auto"/>
                        <w:left w:val="none" w:sz="0" w:space="0" w:color="auto"/>
                        <w:bottom w:val="none" w:sz="0" w:space="0" w:color="auto"/>
                        <w:right w:val="none" w:sz="0" w:space="0" w:color="auto"/>
                      </w:divBdr>
                    </w:div>
                    <w:div w:id="819347840">
                      <w:marLeft w:val="187"/>
                      <w:marRight w:val="0"/>
                      <w:marTop w:val="0"/>
                      <w:marBottom w:val="0"/>
                      <w:divBdr>
                        <w:top w:val="none" w:sz="0" w:space="0" w:color="auto"/>
                        <w:left w:val="none" w:sz="0" w:space="0" w:color="auto"/>
                        <w:bottom w:val="none" w:sz="0" w:space="0" w:color="auto"/>
                        <w:right w:val="none" w:sz="0" w:space="0" w:color="auto"/>
                      </w:divBdr>
                      <w:divsChild>
                        <w:div w:id="715355247">
                          <w:marLeft w:val="0"/>
                          <w:marRight w:val="0"/>
                          <w:marTop w:val="0"/>
                          <w:marBottom w:val="0"/>
                          <w:divBdr>
                            <w:top w:val="none" w:sz="0" w:space="0" w:color="auto"/>
                            <w:left w:val="none" w:sz="0" w:space="0" w:color="auto"/>
                            <w:bottom w:val="none" w:sz="0" w:space="0" w:color="auto"/>
                            <w:right w:val="none" w:sz="0" w:space="0" w:color="auto"/>
                          </w:divBdr>
                        </w:div>
                        <w:div w:id="751632795">
                          <w:marLeft w:val="0"/>
                          <w:marRight w:val="0"/>
                          <w:marTop w:val="0"/>
                          <w:marBottom w:val="0"/>
                          <w:divBdr>
                            <w:top w:val="none" w:sz="0" w:space="0" w:color="auto"/>
                            <w:left w:val="none" w:sz="0" w:space="0" w:color="auto"/>
                            <w:bottom w:val="none" w:sz="0" w:space="0" w:color="auto"/>
                            <w:right w:val="none" w:sz="0" w:space="0" w:color="auto"/>
                          </w:divBdr>
                        </w:div>
                        <w:div w:id="1799950255">
                          <w:marLeft w:val="0"/>
                          <w:marRight w:val="0"/>
                          <w:marTop w:val="0"/>
                          <w:marBottom w:val="0"/>
                          <w:divBdr>
                            <w:top w:val="none" w:sz="0" w:space="0" w:color="auto"/>
                            <w:left w:val="none" w:sz="0" w:space="0" w:color="auto"/>
                            <w:bottom w:val="none" w:sz="0" w:space="0" w:color="auto"/>
                            <w:right w:val="none" w:sz="0" w:space="0" w:color="auto"/>
                          </w:divBdr>
                        </w:div>
                      </w:divsChild>
                    </w:div>
                    <w:div w:id="1159931164">
                      <w:marLeft w:val="0"/>
                      <w:marRight w:val="0"/>
                      <w:marTop w:val="0"/>
                      <w:marBottom w:val="0"/>
                      <w:divBdr>
                        <w:top w:val="none" w:sz="0" w:space="0" w:color="auto"/>
                        <w:left w:val="none" w:sz="0" w:space="0" w:color="auto"/>
                        <w:bottom w:val="none" w:sz="0" w:space="0" w:color="auto"/>
                        <w:right w:val="none" w:sz="0" w:space="0" w:color="auto"/>
                      </w:divBdr>
                    </w:div>
                    <w:div w:id="1675180615">
                      <w:marLeft w:val="187"/>
                      <w:marRight w:val="0"/>
                      <w:marTop w:val="0"/>
                      <w:marBottom w:val="0"/>
                      <w:divBdr>
                        <w:top w:val="none" w:sz="0" w:space="0" w:color="auto"/>
                        <w:left w:val="none" w:sz="0" w:space="0" w:color="auto"/>
                        <w:bottom w:val="none" w:sz="0" w:space="0" w:color="auto"/>
                        <w:right w:val="none" w:sz="0" w:space="0" w:color="auto"/>
                      </w:divBdr>
                      <w:divsChild>
                        <w:div w:id="80179094">
                          <w:marLeft w:val="0"/>
                          <w:marRight w:val="0"/>
                          <w:marTop w:val="0"/>
                          <w:marBottom w:val="0"/>
                          <w:divBdr>
                            <w:top w:val="none" w:sz="0" w:space="0" w:color="auto"/>
                            <w:left w:val="none" w:sz="0" w:space="0" w:color="auto"/>
                            <w:bottom w:val="none" w:sz="0" w:space="0" w:color="auto"/>
                            <w:right w:val="none" w:sz="0" w:space="0" w:color="auto"/>
                          </w:divBdr>
                        </w:div>
                        <w:div w:id="249200600">
                          <w:marLeft w:val="0"/>
                          <w:marRight w:val="0"/>
                          <w:marTop w:val="0"/>
                          <w:marBottom w:val="0"/>
                          <w:divBdr>
                            <w:top w:val="none" w:sz="0" w:space="0" w:color="auto"/>
                            <w:left w:val="none" w:sz="0" w:space="0" w:color="auto"/>
                            <w:bottom w:val="none" w:sz="0" w:space="0" w:color="auto"/>
                            <w:right w:val="none" w:sz="0" w:space="0" w:color="auto"/>
                          </w:divBdr>
                        </w:div>
                        <w:div w:id="399795462">
                          <w:marLeft w:val="0"/>
                          <w:marRight w:val="0"/>
                          <w:marTop w:val="0"/>
                          <w:marBottom w:val="0"/>
                          <w:divBdr>
                            <w:top w:val="none" w:sz="0" w:space="0" w:color="auto"/>
                            <w:left w:val="none" w:sz="0" w:space="0" w:color="auto"/>
                            <w:bottom w:val="none" w:sz="0" w:space="0" w:color="auto"/>
                            <w:right w:val="none" w:sz="0" w:space="0" w:color="auto"/>
                          </w:divBdr>
                        </w:div>
                        <w:div w:id="670177159">
                          <w:marLeft w:val="0"/>
                          <w:marRight w:val="0"/>
                          <w:marTop w:val="0"/>
                          <w:marBottom w:val="0"/>
                          <w:divBdr>
                            <w:top w:val="none" w:sz="0" w:space="0" w:color="auto"/>
                            <w:left w:val="none" w:sz="0" w:space="0" w:color="auto"/>
                            <w:bottom w:val="none" w:sz="0" w:space="0" w:color="auto"/>
                            <w:right w:val="none" w:sz="0" w:space="0" w:color="auto"/>
                          </w:divBdr>
                        </w:div>
                        <w:div w:id="899251028">
                          <w:marLeft w:val="0"/>
                          <w:marRight w:val="0"/>
                          <w:marTop w:val="0"/>
                          <w:marBottom w:val="0"/>
                          <w:divBdr>
                            <w:top w:val="none" w:sz="0" w:space="0" w:color="auto"/>
                            <w:left w:val="none" w:sz="0" w:space="0" w:color="auto"/>
                            <w:bottom w:val="none" w:sz="0" w:space="0" w:color="auto"/>
                            <w:right w:val="none" w:sz="0" w:space="0" w:color="auto"/>
                          </w:divBdr>
                        </w:div>
                        <w:div w:id="1072581773">
                          <w:marLeft w:val="0"/>
                          <w:marRight w:val="0"/>
                          <w:marTop w:val="0"/>
                          <w:marBottom w:val="0"/>
                          <w:divBdr>
                            <w:top w:val="none" w:sz="0" w:space="0" w:color="auto"/>
                            <w:left w:val="none" w:sz="0" w:space="0" w:color="auto"/>
                            <w:bottom w:val="none" w:sz="0" w:space="0" w:color="auto"/>
                            <w:right w:val="none" w:sz="0" w:space="0" w:color="auto"/>
                          </w:divBdr>
                        </w:div>
                        <w:div w:id="1503858159">
                          <w:marLeft w:val="0"/>
                          <w:marRight w:val="0"/>
                          <w:marTop w:val="0"/>
                          <w:marBottom w:val="0"/>
                          <w:divBdr>
                            <w:top w:val="none" w:sz="0" w:space="0" w:color="auto"/>
                            <w:left w:val="none" w:sz="0" w:space="0" w:color="auto"/>
                            <w:bottom w:val="none" w:sz="0" w:space="0" w:color="auto"/>
                            <w:right w:val="none" w:sz="0" w:space="0" w:color="auto"/>
                          </w:divBdr>
                        </w:div>
                        <w:div w:id="1825506173">
                          <w:marLeft w:val="0"/>
                          <w:marRight w:val="0"/>
                          <w:marTop w:val="0"/>
                          <w:marBottom w:val="0"/>
                          <w:divBdr>
                            <w:top w:val="none" w:sz="0" w:space="0" w:color="auto"/>
                            <w:left w:val="none" w:sz="0" w:space="0" w:color="auto"/>
                            <w:bottom w:val="none" w:sz="0" w:space="0" w:color="auto"/>
                            <w:right w:val="none" w:sz="0" w:space="0" w:color="auto"/>
                          </w:divBdr>
                        </w:div>
                        <w:div w:id="1831826890">
                          <w:marLeft w:val="0"/>
                          <w:marRight w:val="0"/>
                          <w:marTop w:val="0"/>
                          <w:marBottom w:val="0"/>
                          <w:divBdr>
                            <w:top w:val="none" w:sz="0" w:space="0" w:color="auto"/>
                            <w:left w:val="none" w:sz="0" w:space="0" w:color="auto"/>
                            <w:bottom w:val="none" w:sz="0" w:space="0" w:color="auto"/>
                            <w:right w:val="none" w:sz="0" w:space="0" w:color="auto"/>
                          </w:divBdr>
                        </w:div>
                        <w:div w:id="20852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492">
                  <w:marLeft w:val="187"/>
                  <w:marRight w:val="0"/>
                  <w:marTop w:val="0"/>
                  <w:marBottom w:val="0"/>
                  <w:divBdr>
                    <w:top w:val="none" w:sz="0" w:space="0" w:color="auto"/>
                    <w:left w:val="none" w:sz="0" w:space="0" w:color="auto"/>
                    <w:bottom w:val="none" w:sz="0" w:space="0" w:color="auto"/>
                    <w:right w:val="none" w:sz="0" w:space="0" w:color="auto"/>
                  </w:divBdr>
                  <w:divsChild>
                    <w:div w:id="115612094">
                      <w:marLeft w:val="187"/>
                      <w:marRight w:val="0"/>
                      <w:marTop w:val="0"/>
                      <w:marBottom w:val="0"/>
                      <w:divBdr>
                        <w:top w:val="none" w:sz="0" w:space="0" w:color="auto"/>
                        <w:left w:val="none" w:sz="0" w:space="0" w:color="auto"/>
                        <w:bottom w:val="none" w:sz="0" w:space="0" w:color="auto"/>
                        <w:right w:val="none" w:sz="0" w:space="0" w:color="auto"/>
                      </w:divBdr>
                      <w:divsChild>
                        <w:div w:id="350452369">
                          <w:marLeft w:val="0"/>
                          <w:marRight w:val="0"/>
                          <w:marTop w:val="0"/>
                          <w:marBottom w:val="0"/>
                          <w:divBdr>
                            <w:top w:val="none" w:sz="0" w:space="0" w:color="auto"/>
                            <w:left w:val="none" w:sz="0" w:space="0" w:color="auto"/>
                            <w:bottom w:val="none" w:sz="0" w:space="0" w:color="auto"/>
                            <w:right w:val="none" w:sz="0" w:space="0" w:color="auto"/>
                          </w:divBdr>
                        </w:div>
                        <w:div w:id="772675919">
                          <w:marLeft w:val="0"/>
                          <w:marRight w:val="0"/>
                          <w:marTop w:val="0"/>
                          <w:marBottom w:val="0"/>
                          <w:divBdr>
                            <w:top w:val="none" w:sz="0" w:space="0" w:color="auto"/>
                            <w:left w:val="none" w:sz="0" w:space="0" w:color="auto"/>
                            <w:bottom w:val="none" w:sz="0" w:space="0" w:color="auto"/>
                            <w:right w:val="none" w:sz="0" w:space="0" w:color="auto"/>
                          </w:divBdr>
                        </w:div>
                      </w:divsChild>
                    </w:div>
                    <w:div w:id="205605038">
                      <w:marLeft w:val="0"/>
                      <w:marRight w:val="0"/>
                      <w:marTop w:val="0"/>
                      <w:marBottom w:val="0"/>
                      <w:divBdr>
                        <w:top w:val="none" w:sz="0" w:space="0" w:color="auto"/>
                        <w:left w:val="none" w:sz="0" w:space="0" w:color="auto"/>
                        <w:bottom w:val="none" w:sz="0" w:space="0" w:color="auto"/>
                        <w:right w:val="none" w:sz="0" w:space="0" w:color="auto"/>
                      </w:divBdr>
                    </w:div>
                    <w:div w:id="307979518">
                      <w:marLeft w:val="187"/>
                      <w:marRight w:val="0"/>
                      <w:marTop w:val="0"/>
                      <w:marBottom w:val="0"/>
                      <w:divBdr>
                        <w:top w:val="none" w:sz="0" w:space="0" w:color="auto"/>
                        <w:left w:val="none" w:sz="0" w:space="0" w:color="auto"/>
                        <w:bottom w:val="none" w:sz="0" w:space="0" w:color="auto"/>
                        <w:right w:val="none" w:sz="0" w:space="0" w:color="auto"/>
                      </w:divBdr>
                      <w:divsChild>
                        <w:div w:id="323437956">
                          <w:marLeft w:val="0"/>
                          <w:marRight w:val="0"/>
                          <w:marTop w:val="0"/>
                          <w:marBottom w:val="0"/>
                          <w:divBdr>
                            <w:top w:val="none" w:sz="0" w:space="0" w:color="auto"/>
                            <w:left w:val="none" w:sz="0" w:space="0" w:color="auto"/>
                            <w:bottom w:val="none" w:sz="0" w:space="0" w:color="auto"/>
                            <w:right w:val="none" w:sz="0" w:space="0" w:color="auto"/>
                          </w:divBdr>
                        </w:div>
                        <w:div w:id="1078942455">
                          <w:marLeft w:val="0"/>
                          <w:marRight w:val="0"/>
                          <w:marTop w:val="0"/>
                          <w:marBottom w:val="0"/>
                          <w:divBdr>
                            <w:top w:val="none" w:sz="0" w:space="0" w:color="auto"/>
                            <w:left w:val="none" w:sz="0" w:space="0" w:color="auto"/>
                            <w:bottom w:val="none" w:sz="0" w:space="0" w:color="auto"/>
                            <w:right w:val="none" w:sz="0" w:space="0" w:color="auto"/>
                          </w:divBdr>
                        </w:div>
                        <w:div w:id="1202742399">
                          <w:marLeft w:val="0"/>
                          <w:marRight w:val="0"/>
                          <w:marTop w:val="0"/>
                          <w:marBottom w:val="0"/>
                          <w:divBdr>
                            <w:top w:val="none" w:sz="0" w:space="0" w:color="auto"/>
                            <w:left w:val="none" w:sz="0" w:space="0" w:color="auto"/>
                            <w:bottom w:val="none" w:sz="0" w:space="0" w:color="auto"/>
                            <w:right w:val="none" w:sz="0" w:space="0" w:color="auto"/>
                          </w:divBdr>
                        </w:div>
                        <w:div w:id="1740665818">
                          <w:marLeft w:val="0"/>
                          <w:marRight w:val="0"/>
                          <w:marTop w:val="0"/>
                          <w:marBottom w:val="0"/>
                          <w:divBdr>
                            <w:top w:val="none" w:sz="0" w:space="0" w:color="auto"/>
                            <w:left w:val="none" w:sz="0" w:space="0" w:color="auto"/>
                            <w:bottom w:val="none" w:sz="0" w:space="0" w:color="auto"/>
                            <w:right w:val="none" w:sz="0" w:space="0" w:color="auto"/>
                          </w:divBdr>
                        </w:div>
                      </w:divsChild>
                    </w:div>
                    <w:div w:id="341472125">
                      <w:marLeft w:val="187"/>
                      <w:marRight w:val="0"/>
                      <w:marTop w:val="0"/>
                      <w:marBottom w:val="0"/>
                      <w:divBdr>
                        <w:top w:val="none" w:sz="0" w:space="0" w:color="auto"/>
                        <w:left w:val="none" w:sz="0" w:space="0" w:color="auto"/>
                        <w:bottom w:val="none" w:sz="0" w:space="0" w:color="auto"/>
                        <w:right w:val="none" w:sz="0" w:space="0" w:color="auto"/>
                      </w:divBdr>
                      <w:divsChild>
                        <w:div w:id="1094011436">
                          <w:marLeft w:val="0"/>
                          <w:marRight w:val="0"/>
                          <w:marTop w:val="0"/>
                          <w:marBottom w:val="0"/>
                          <w:divBdr>
                            <w:top w:val="none" w:sz="0" w:space="0" w:color="auto"/>
                            <w:left w:val="none" w:sz="0" w:space="0" w:color="auto"/>
                            <w:bottom w:val="none" w:sz="0" w:space="0" w:color="auto"/>
                            <w:right w:val="none" w:sz="0" w:space="0" w:color="auto"/>
                          </w:divBdr>
                        </w:div>
                        <w:div w:id="1313873134">
                          <w:marLeft w:val="0"/>
                          <w:marRight w:val="0"/>
                          <w:marTop w:val="0"/>
                          <w:marBottom w:val="0"/>
                          <w:divBdr>
                            <w:top w:val="none" w:sz="0" w:space="0" w:color="auto"/>
                            <w:left w:val="none" w:sz="0" w:space="0" w:color="auto"/>
                            <w:bottom w:val="none" w:sz="0" w:space="0" w:color="auto"/>
                            <w:right w:val="none" w:sz="0" w:space="0" w:color="auto"/>
                          </w:divBdr>
                        </w:div>
                        <w:div w:id="1764103611">
                          <w:marLeft w:val="0"/>
                          <w:marRight w:val="0"/>
                          <w:marTop w:val="0"/>
                          <w:marBottom w:val="0"/>
                          <w:divBdr>
                            <w:top w:val="none" w:sz="0" w:space="0" w:color="auto"/>
                            <w:left w:val="none" w:sz="0" w:space="0" w:color="auto"/>
                            <w:bottom w:val="none" w:sz="0" w:space="0" w:color="auto"/>
                            <w:right w:val="none" w:sz="0" w:space="0" w:color="auto"/>
                          </w:divBdr>
                        </w:div>
                      </w:divsChild>
                    </w:div>
                    <w:div w:id="623777228">
                      <w:marLeft w:val="0"/>
                      <w:marRight w:val="0"/>
                      <w:marTop w:val="0"/>
                      <w:marBottom w:val="0"/>
                      <w:divBdr>
                        <w:top w:val="none" w:sz="0" w:space="0" w:color="auto"/>
                        <w:left w:val="none" w:sz="0" w:space="0" w:color="auto"/>
                        <w:bottom w:val="none" w:sz="0" w:space="0" w:color="auto"/>
                        <w:right w:val="none" w:sz="0" w:space="0" w:color="auto"/>
                      </w:divBdr>
                    </w:div>
                    <w:div w:id="956836402">
                      <w:marLeft w:val="0"/>
                      <w:marRight w:val="0"/>
                      <w:marTop w:val="0"/>
                      <w:marBottom w:val="0"/>
                      <w:divBdr>
                        <w:top w:val="none" w:sz="0" w:space="0" w:color="auto"/>
                        <w:left w:val="none" w:sz="0" w:space="0" w:color="auto"/>
                        <w:bottom w:val="none" w:sz="0" w:space="0" w:color="auto"/>
                        <w:right w:val="none" w:sz="0" w:space="0" w:color="auto"/>
                      </w:divBdr>
                    </w:div>
                    <w:div w:id="1028990595">
                      <w:marLeft w:val="0"/>
                      <w:marRight w:val="0"/>
                      <w:marTop w:val="0"/>
                      <w:marBottom w:val="0"/>
                      <w:divBdr>
                        <w:top w:val="none" w:sz="0" w:space="0" w:color="auto"/>
                        <w:left w:val="none" w:sz="0" w:space="0" w:color="auto"/>
                        <w:bottom w:val="none" w:sz="0" w:space="0" w:color="auto"/>
                        <w:right w:val="none" w:sz="0" w:space="0" w:color="auto"/>
                      </w:divBdr>
                    </w:div>
                    <w:div w:id="1623806678">
                      <w:marLeft w:val="187"/>
                      <w:marRight w:val="0"/>
                      <w:marTop w:val="0"/>
                      <w:marBottom w:val="0"/>
                      <w:divBdr>
                        <w:top w:val="none" w:sz="0" w:space="0" w:color="auto"/>
                        <w:left w:val="none" w:sz="0" w:space="0" w:color="auto"/>
                        <w:bottom w:val="none" w:sz="0" w:space="0" w:color="auto"/>
                        <w:right w:val="none" w:sz="0" w:space="0" w:color="auto"/>
                      </w:divBdr>
                      <w:divsChild>
                        <w:div w:id="78253040">
                          <w:marLeft w:val="0"/>
                          <w:marRight w:val="0"/>
                          <w:marTop w:val="0"/>
                          <w:marBottom w:val="0"/>
                          <w:divBdr>
                            <w:top w:val="none" w:sz="0" w:space="0" w:color="auto"/>
                            <w:left w:val="none" w:sz="0" w:space="0" w:color="auto"/>
                            <w:bottom w:val="none" w:sz="0" w:space="0" w:color="auto"/>
                            <w:right w:val="none" w:sz="0" w:space="0" w:color="auto"/>
                          </w:divBdr>
                        </w:div>
                        <w:div w:id="773331695">
                          <w:marLeft w:val="0"/>
                          <w:marRight w:val="0"/>
                          <w:marTop w:val="0"/>
                          <w:marBottom w:val="0"/>
                          <w:divBdr>
                            <w:top w:val="none" w:sz="0" w:space="0" w:color="auto"/>
                            <w:left w:val="none" w:sz="0" w:space="0" w:color="auto"/>
                            <w:bottom w:val="none" w:sz="0" w:space="0" w:color="auto"/>
                            <w:right w:val="none" w:sz="0" w:space="0" w:color="auto"/>
                          </w:divBdr>
                        </w:div>
                        <w:div w:id="1303467945">
                          <w:marLeft w:val="0"/>
                          <w:marRight w:val="0"/>
                          <w:marTop w:val="0"/>
                          <w:marBottom w:val="0"/>
                          <w:divBdr>
                            <w:top w:val="none" w:sz="0" w:space="0" w:color="auto"/>
                            <w:left w:val="none" w:sz="0" w:space="0" w:color="auto"/>
                            <w:bottom w:val="none" w:sz="0" w:space="0" w:color="auto"/>
                            <w:right w:val="none" w:sz="0" w:space="0" w:color="auto"/>
                          </w:divBdr>
                        </w:div>
                        <w:div w:id="2092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525">
                  <w:marLeft w:val="0"/>
                  <w:marRight w:val="0"/>
                  <w:marTop w:val="0"/>
                  <w:marBottom w:val="0"/>
                  <w:divBdr>
                    <w:top w:val="none" w:sz="0" w:space="0" w:color="auto"/>
                    <w:left w:val="none" w:sz="0" w:space="0" w:color="auto"/>
                    <w:bottom w:val="none" w:sz="0" w:space="0" w:color="auto"/>
                    <w:right w:val="none" w:sz="0" w:space="0" w:color="auto"/>
                  </w:divBdr>
                </w:div>
              </w:divsChild>
            </w:div>
            <w:div w:id="358315609">
              <w:marLeft w:val="187"/>
              <w:marRight w:val="0"/>
              <w:marTop w:val="0"/>
              <w:marBottom w:val="0"/>
              <w:divBdr>
                <w:top w:val="none" w:sz="0" w:space="0" w:color="auto"/>
                <w:left w:val="none" w:sz="0" w:space="0" w:color="auto"/>
                <w:bottom w:val="none" w:sz="0" w:space="0" w:color="auto"/>
                <w:right w:val="none" w:sz="0" w:space="0" w:color="auto"/>
              </w:divBdr>
              <w:divsChild>
                <w:div w:id="26104667">
                  <w:marLeft w:val="0"/>
                  <w:marRight w:val="0"/>
                  <w:marTop w:val="0"/>
                  <w:marBottom w:val="0"/>
                  <w:divBdr>
                    <w:top w:val="none" w:sz="0" w:space="0" w:color="auto"/>
                    <w:left w:val="none" w:sz="0" w:space="0" w:color="auto"/>
                    <w:bottom w:val="none" w:sz="0" w:space="0" w:color="auto"/>
                    <w:right w:val="none" w:sz="0" w:space="0" w:color="auto"/>
                  </w:divBdr>
                </w:div>
                <w:div w:id="1616981886">
                  <w:marLeft w:val="0"/>
                  <w:marRight w:val="0"/>
                  <w:marTop w:val="0"/>
                  <w:marBottom w:val="0"/>
                  <w:divBdr>
                    <w:top w:val="none" w:sz="0" w:space="0" w:color="auto"/>
                    <w:left w:val="none" w:sz="0" w:space="0" w:color="auto"/>
                    <w:bottom w:val="none" w:sz="0" w:space="0" w:color="auto"/>
                    <w:right w:val="none" w:sz="0" w:space="0" w:color="auto"/>
                  </w:divBdr>
                </w:div>
                <w:div w:id="1938437531">
                  <w:marLeft w:val="0"/>
                  <w:marRight w:val="0"/>
                  <w:marTop w:val="0"/>
                  <w:marBottom w:val="0"/>
                  <w:divBdr>
                    <w:top w:val="none" w:sz="0" w:space="0" w:color="auto"/>
                    <w:left w:val="none" w:sz="0" w:space="0" w:color="auto"/>
                    <w:bottom w:val="none" w:sz="0" w:space="0" w:color="auto"/>
                    <w:right w:val="none" w:sz="0" w:space="0" w:color="auto"/>
                  </w:divBdr>
                </w:div>
              </w:divsChild>
            </w:div>
            <w:div w:id="491028324">
              <w:marLeft w:val="187"/>
              <w:marRight w:val="0"/>
              <w:marTop w:val="0"/>
              <w:marBottom w:val="0"/>
              <w:divBdr>
                <w:top w:val="none" w:sz="0" w:space="0" w:color="auto"/>
                <w:left w:val="none" w:sz="0" w:space="0" w:color="auto"/>
                <w:bottom w:val="none" w:sz="0" w:space="0" w:color="auto"/>
                <w:right w:val="none" w:sz="0" w:space="0" w:color="auto"/>
              </w:divBdr>
              <w:divsChild>
                <w:div w:id="350449310">
                  <w:marLeft w:val="187"/>
                  <w:marRight w:val="0"/>
                  <w:marTop w:val="0"/>
                  <w:marBottom w:val="0"/>
                  <w:divBdr>
                    <w:top w:val="none" w:sz="0" w:space="0" w:color="auto"/>
                    <w:left w:val="none" w:sz="0" w:space="0" w:color="auto"/>
                    <w:bottom w:val="none" w:sz="0" w:space="0" w:color="auto"/>
                    <w:right w:val="none" w:sz="0" w:space="0" w:color="auto"/>
                  </w:divBdr>
                  <w:divsChild>
                    <w:div w:id="355276229">
                      <w:marLeft w:val="187"/>
                      <w:marRight w:val="0"/>
                      <w:marTop w:val="0"/>
                      <w:marBottom w:val="0"/>
                      <w:divBdr>
                        <w:top w:val="none" w:sz="0" w:space="0" w:color="auto"/>
                        <w:left w:val="none" w:sz="0" w:space="0" w:color="auto"/>
                        <w:bottom w:val="none" w:sz="0" w:space="0" w:color="auto"/>
                        <w:right w:val="none" w:sz="0" w:space="0" w:color="auto"/>
                      </w:divBdr>
                      <w:divsChild>
                        <w:div w:id="1759522489">
                          <w:marLeft w:val="0"/>
                          <w:marRight w:val="0"/>
                          <w:marTop w:val="0"/>
                          <w:marBottom w:val="0"/>
                          <w:divBdr>
                            <w:top w:val="none" w:sz="0" w:space="0" w:color="auto"/>
                            <w:left w:val="none" w:sz="0" w:space="0" w:color="auto"/>
                            <w:bottom w:val="none" w:sz="0" w:space="0" w:color="auto"/>
                            <w:right w:val="none" w:sz="0" w:space="0" w:color="auto"/>
                          </w:divBdr>
                        </w:div>
                        <w:div w:id="1999114364">
                          <w:marLeft w:val="0"/>
                          <w:marRight w:val="0"/>
                          <w:marTop w:val="0"/>
                          <w:marBottom w:val="0"/>
                          <w:divBdr>
                            <w:top w:val="none" w:sz="0" w:space="0" w:color="auto"/>
                            <w:left w:val="none" w:sz="0" w:space="0" w:color="auto"/>
                            <w:bottom w:val="none" w:sz="0" w:space="0" w:color="auto"/>
                            <w:right w:val="none" w:sz="0" w:space="0" w:color="auto"/>
                          </w:divBdr>
                        </w:div>
                        <w:div w:id="2018463350">
                          <w:marLeft w:val="0"/>
                          <w:marRight w:val="0"/>
                          <w:marTop w:val="0"/>
                          <w:marBottom w:val="0"/>
                          <w:divBdr>
                            <w:top w:val="none" w:sz="0" w:space="0" w:color="auto"/>
                            <w:left w:val="none" w:sz="0" w:space="0" w:color="auto"/>
                            <w:bottom w:val="none" w:sz="0" w:space="0" w:color="auto"/>
                            <w:right w:val="none" w:sz="0" w:space="0" w:color="auto"/>
                          </w:divBdr>
                        </w:div>
                      </w:divsChild>
                    </w:div>
                    <w:div w:id="534466430">
                      <w:marLeft w:val="187"/>
                      <w:marRight w:val="0"/>
                      <w:marTop w:val="0"/>
                      <w:marBottom w:val="0"/>
                      <w:divBdr>
                        <w:top w:val="none" w:sz="0" w:space="0" w:color="auto"/>
                        <w:left w:val="none" w:sz="0" w:space="0" w:color="auto"/>
                        <w:bottom w:val="none" w:sz="0" w:space="0" w:color="auto"/>
                        <w:right w:val="none" w:sz="0" w:space="0" w:color="auto"/>
                      </w:divBdr>
                      <w:divsChild>
                        <w:div w:id="705716009">
                          <w:marLeft w:val="0"/>
                          <w:marRight w:val="0"/>
                          <w:marTop w:val="0"/>
                          <w:marBottom w:val="0"/>
                          <w:divBdr>
                            <w:top w:val="none" w:sz="0" w:space="0" w:color="auto"/>
                            <w:left w:val="none" w:sz="0" w:space="0" w:color="auto"/>
                            <w:bottom w:val="none" w:sz="0" w:space="0" w:color="auto"/>
                            <w:right w:val="none" w:sz="0" w:space="0" w:color="auto"/>
                          </w:divBdr>
                        </w:div>
                        <w:div w:id="1020618413">
                          <w:marLeft w:val="0"/>
                          <w:marRight w:val="0"/>
                          <w:marTop w:val="0"/>
                          <w:marBottom w:val="0"/>
                          <w:divBdr>
                            <w:top w:val="none" w:sz="0" w:space="0" w:color="auto"/>
                            <w:left w:val="none" w:sz="0" w:space="0" w:color="auto"/>
                            <w:bottom w:val="none" w:sz="0" w:space="0" w:color="auto"/>
                            <w:right w:val="none" w:sz="0" w:space="0" w:color="auto"/>
                          </w:divBdr>
                        </w:div>
                      </w:divsChild>
                    </w:div>
                    <w:div w:id="634600697">
                      <w:marLeft w:val="0"/>
                      <w:marRight w:val="0"/>
                      <w:marTop w:val="0"/>
                      <w:marBottom w:val="0"/>
                      <w:divBdr>
                        <w:top w:val="none" w:sz="0" w:space="0" w:color="auto"/>
                        <w:left w:val="none" w:sz="0" w:space="0" w:color="auto"/>
                        <w:bottom w:val="none" w:sz="0" w:space="0" w:color="auto"/>
                        <w:right w:val="none" w:sz="0" w:space="0" w:color="auto"/>
                      </w:divBdr>
                    </w:div>
                    <w:div w:id="635913774">
                      <w:marLeft w:val="0"/>
                      <w:marRight w:val="0"/>
                      <w:marTop w:val="0"/>
                      <w:marBottom w:val="0"/>
                      <w:divBdr>
                        <w:top w:val="none" w:sz="0" w:space="0" w:color="auto"/>
                        <w:left w:val="none" w:sz="0" w:space="0" w:color="auto"/>
                        <w:bottom w:val="none" w:sz="0" w:space="0" w:color="auto"/>
                        <w:right w:val="none" w:sz="0" w:space="0" w:color="auto"/>
                      </w:divBdr>
                    </w:div>
                    <w:div w:id="753821923">
                      <w:marLeft w:val="187"/>
                      <w:marRight w:val="0"/>
                      <w:marTop w:val="0"/>
                      <w:marBottom w:val="0"/>
                      <w:divBdr>
                        <w:top w:val="none" w:sz="0" w:space="0" w:color="auto"/>
                        <w:left w:val="none" w:sz="0" w:space="0" w:color="auto"/>
                        <w:bottom w:val="none" w:sz="0" w:space="0" w:color="auto"/>
                        <w:right w:val="none" w:sz="0" w:space="0" w:color="auto"/>
                      </w:divBdr>
                      <w:divsChild>
                        <w:div w:id="1010834392">
                          <w:marLeft w:val="0"/>
                          <w:marRight w:val="0"/>
                          <w:marTop w:val="0"/>
                          <w:marBottom w:val="0"/>
                          <w:divBdr>
                            <w:top w:val="none" w:sz="0" w:space="0" w:color="auto"/>
                            <w:left w:val="none" w:sz="0" w:space="0" w:color="auto"/>
                            <w:bottom w:val="none" w:sz="0" w:space="0" w:color="auto"/>
                            <w:right w:val="none" w:sz="0" w:space="0" w:color="auto"/>
                          </w:divBdr>
                        </w:div>
                        <w:div w:id="2000226559">
                          <w:marLeft w:val="0"/>
                          <w:marRight w:val="0"/>
                          <w:marTop w:val="0"/>
                          <w:marBottom w:val="0"/>
                          <w:divBdr>
                            <w:top w:val="none" w:sz="0" w:space="0" w:color="auto"/>
                            <w:left w:val="none" w:sz="0" w:space="0" w:color="auto"/>
                            <w:bottom w:val="none" w:sz="0" w:space="0" w:color="auto"/>
                            <w:right w:val="none" w:sz="0" w:space="0" w:color="auto"/>
                          </w:divBdr>
                        </w:div>
                      </w:divsChild>
                    </w:div>
                    <w:div w:id="785201213">
                      <w:marLeft w:val="187"/>
                      <w:marRight w:val="0"/>
                      <w:marTop w:val="0"/>
                      <w:marBottom w:val="0"/>
                      <w:divBdr>
                        <w:top w:val="none" w:sz="0" w:space="0" w:color="auto"/>
                        <w:left w:val="none" w:sz="0" w:space="0" w:color="auto"/>
                        <w:bottom w:val="none" w:sz="0" w:space="0" w:color="auto"/>
                        <w:right w:val="none" w:sz="0" w:space="0" w:color="auto"/>
                      </w:divBdr>
                      <w:divsChild>
                        <w:div w:id="2051653">
                          <w:marLeft w:val="0"/>
                          <w:marRight w:val="0"/>
                          <w:marTop w:val="0"/>
                          <w:marBottom w:val="0"/>
                          <w:divBdr>
                            <w:top w:val="none" w:sz="0" w:space="0" w:color="auto"/>
                            <w:left w:val="none" w:sz="0" w:space="0" w:color="auto"/>
                            <w:bottom w:val="none" w:sz="0" w:space="0" w:color="auto"/>
                            <w:right w:val="none" w:sz="0" w:space="0" w:color="auto"/>
                          </w:divBdr>
                        </w:div>
                        <w:div w:id="869144032">
                          <w:marLeft w:val="0"/>
                          <w:marRight w:val="0"/>
                          <w:marTop w:val="0"/>
                          <w:marBottom w:val="0"/>
                          <w:divBdr>
                            <w:top w:val="none" w:sz="0" w:space="0" w:color="auto"/>
                            <w:left w:val="none" w:sz="0" w:space="0" w:color="auto"/>
                            <w:bottom w:val="none" w:sz="0" w:space="0" w:color="auto"/>
                            <w:right w:val="none" w:sz="0" w:space="0" w:color="auto"/>
                          </w:divBdr>
                        </w:div>
                        <w:div w:id="1020425889">
                          <w:marLeft w:val="0"/>
                          <w:marRight w:val="0"/>
                          <w:marTop w:val="0"/>
                          <w:marBottom w:val="0"/>
                          <w:divBdr>
                            <w:top w:val="none" w:sz="0" w:space="0" w:color="auto"/>
                            <w:left w:val="none" w:sz="0" w:space="0" w:color="auto"/>
                            <w:bottom w:val="none" w:sz="0" w:space="0" w:color="auto"/>
                            <w:right w:val="none" w:sz="0" w:space="0" w:color="auto"/>
                          </w:divBdr>
                        </w:div>
                        <w:div w:id="1520654564">
                          <w:marLeft w:val="0"/>
                          <w:marRight w:val="0"/>
                          <w:marTop w:val="0"/>
                          <w:marBottom w:val="0"/>
                          <w:divBdr>
                            <w:top w:val="none" w:sz="0" w:space="0" w:color="auto"/>
                            <w:left w:val="none" w:sz="0" w:space="0" w:color="auto"/>
                            <w:bottom w:val="none" w:sz="0" w:space="0" w:color="auto"/>
                            <w:right w:val="none" w:sz="0" w:space="0" w:color="auto"/>
                          </w:divBdr>
                        </w:div>
                      </w:divsChild>
                    </w:div>
                    <w:div w:id="1016233572">
                      <w:marLeft w:val="0"/>
                      <w:marRight w:val="0"/>
                      <w:marTop w:val="0"/>
                      <w:marBottom w:val="0"/>
                      <w:divBdr>
                        <w:top w:val="none" w:sz="0" w:space="0" w:color="auto"/>
                        <w:left w:val="none" w:sz="0" w:space="0" w:color="auto"/>
                        <w:bottom w:val="none" w:sz="0" w:space="0" w:color="auto"/>
                        <w:right w:val="none" w:sz="0" w:space="0" w:color="auto"/>
                      </w:divBdr>
                    </w:div>
                    <w:div w:id="1503623099">
                      <w:marLeft w:val="0"/>
                      <w:marRight w:val="0"/>
                      <w:marTop w:val="0"/>
                      <w:marBottom w:val="0"/>
                      <w:divBdr>
                        <w:top w:val="none" w:sz="0" w:space="0" w:color="auto"/>
                        <w:left w:val="none" w:sz="0" w:space="0" w:color="auto"/>
                        <w:bottom w:val="none" w:sz="0" w:space="0" w:color="auto"/>
                        <w:right w:val="none" w:sz="0" w:space="0" w:color="auto"/>
                      </w:divBdr>
                    </w:div>
                    <w:div w:id="1626547712">
                      <w:marLeft w:val="187"/>
                      <w:marRight w:val="0"/>
                      <w:marTop w:val="0"/>
                      <w:marBottom w:val="0"/>
                      <w:divBdr>
                        <w:top w:val="none" w:sz="0" w:space="0" w:color="auto"/>
                        <w:left w:val="none" w:sz="0" w:space="0" w:color="auto"/>
                        <w:bottom w:val="none" w:sz="0" w:space="0" w:color="auto"/>
                        <w:right w:val="none" w:sz="0" w:space="0" w:color="auto"/>
                      </w:divBdr>
                      <w:divsChild>
                        <w:div w:id="673844037">
                          <w:marLeft w:val="0"/>
                          <w:marRight w:val="0"/>
                          <w:marTop w:val="0"/>
                          <w:marBottom w:val="0"/>
                          <w:divBdr>
                            <w:top w:val="none" w:sz="0" w:space="0" w:color="auto"/>
                            <w:left w:val="none" w:sz="0" w:space="0" w:color="auto"/>
                            <w:bottom w:val="none" w:sz="0" w:space="0" w:color="auto"/>
                            <w:right w:val="none" w:sz="0" w:space="0" w:color="auto"/>
                          </w:divBdr>
                        </w:div>
                        <w:div w:id="1351443918">
                          <w:marLeft w:val="0"/>
                          <w:marRight w:val="0"/>
                          <w:marTop w:val="0"/>
                          <w:marBottom w:val="0"/>
                          <w:divBdr>
                            <w:top w:val="none" w:sz="0" w:space="0" w:color="auto"/>
                            <w:left w:val="none" w:sz="0" w:space="0" w:color="auto"/>
                            <w:bottom w:val="none" w:sz="0" w:space="0" w:color="auto"/>
                            <w:right w:val="none" w:sz="0" w:space="0" w:color="auto"/>
                          </w:divBdr>
                        </w:div>
                      </w:divsChild>
                    </w:div>
                    <w:div w:id="2088185014">
                      <w:marLeft w:val="0"/>
                      <w:marRight w:val="0"/>
                      <w:marTop w:val="0"/>
                      <w:marBottom w:val="0"/>
                      <w:divBdr>
                        <w:top w:val="none" w:sz="0" w:space="0" w:color="auto"/>
                        <w:left w:val="none" w:sz="0" w:space="0" w:color="auto"/>
                        <w:bottom w:val="none" w:sz="0" w:space="0" w:color="auto"/>
                        <w:right w:val="none" w:sz="0" w:space="0" w:color="auto"/>
                      </w:divBdr>
                    </w:div>
                  </w:divsChild>
                </w:div>
                <w:div w:id="1151606020">
                  <w:marLeft w:val="0"/>
                  <w:marRight w:val="0"/>
                  <w:marTop w:val="0"/>
                  <w:marBottom w:val="0"/>
                  <w:divBdr>
                    <w:top w:val="none" w:sz="0" w:space="0" w:color="auto"/>
                    <w:left w:val="none" w:sz="0" w:space="0" w:color="auto"/>
                    <w:bottom w:val="none" w:sz="0" w:space="0" w:color="auto"/>
                    <w:right w:val="none" w:sz="0" w:space="0" w:color="auto"/>
                  </w:divBdr>
                </w:div>
                <w:div w:id="1340888060">
                  <w:marLeft w:val="0"/>
                  <w:marRight w:val="0"/>
                  <w:marTop w:val="0"/>
                  <w:marBottom w:val="0"/>
                  <w:divBdr>
                    <w:top w:val="none" w:sz="0" w:space="0" w:color="auto"/>
                    <w:left w:val="none" w:sz="0" w:space="0" w:color="auto"/>
                    <w:bottom w:val="none" w:sz="0" w:space="0" w:color="auto"/>
                    <w:right w:val="none" w:sz="0" w:space="0" w:color="auto"/>
                  </w:divBdr>
                </w:div>
                <w:div w:id="1570075883">
                  <w:marLeft w:val="0"/>
                  <w:marRight w:val="0"/>
                  <w:marTop w:val="0"/>
                  <w:marBottom w:val="0"/>
                  <w:divBdr>
                    <w:top w:val="none" w:sz="0" w:space="0" w:color="auto"/>
                    <w:left w:val="none" w:sz="0" w:space="0" w:color="auto"/>
                    <w:bottom w:val="none" w:sz="0" w:space="0" w:color="auto"/>
                    <w:right w:val="none" w:sz="0" w:space="0" w:color="auto"/>
                  </w:divBdr>
                </w:div>
                <w:div w:id="1778406050">
                  <w:marLeft w:val="187"/>
                  <w:marRight w:val="0"/>
                  <w:marTop w:val="0"/>
                  <w:marBottom w:val="0"/>
                  <w:divBdr>
                    <w:top w:val="none" w:sz="0" w:space="0" w:color="auto"/>
                    <w:left w:val="none" w:sz="0" w:space="0" w:color="auto"/>
                    <w:bottom w:val="none" w:sz="0" w:space="0" w:color="auto"/>
                    <w:right w:val="none" w:sz="0" w:space="0" w:color="auto"/>
                  </w:divBdr>
                  <w:divsChild>
                    <w:div w:id="139661805">
                      <w:marLeft w:val="0"/>
                      <w:marRight w:val="0"/>
                      <w:marTop w:val="0"/>
                      <w:marBottom w:val="0"/>
                      <w:divBdr>
                        <w:top w:val="none" w:sz="0" w:space="0" w:color="auto"/>
                        <w:left w:val="none" w:sz="0" w:space="0" w:color="auto"/>
                        <w:bottom w:val="none" w:sz="0" w:space="0" w:color="auto"/>
                        <w:right w:val="none" w:sz="0" w:space="0" w:color="auto"/>
                      </w:divBdr>
                    </w:div>
                    <w:div w:id="307174560">
                      <w:marLeft w:val="0"/>
                      <w:marRight w:val="0"/>
                      <w:marTop w:val="0"/>
                      <w:marBottom w:val="0"/>
                      <w:divBdr>
                        <w:top w:val="none" w:sz="0" w:space="0" w:color="auto"/>
                        <w:left w:val="none" w:sz="0" w:space="0" w:color="auto"/>
                        <w:bottom w:val="none" w:sz="0" w:space="0" w:color="auto"/>
                        <w:right w:val="none" w:sz="0" w:space="0" w:color="auto"/>
                      </w:divBdr>
                    </w:div>
                    <w:div w:id="979068553">
                      <w:marLeft w:val="187"/>
                      <w:marRight w:val="0"/>
                      <w:marTop w:val="0"/>
                      <w:marBottom w:val="0"/>
                      <w:divBdr>
                        <w:top w:val="none" w:sz="0" w:space="0" w:color="auto"/>
                        <w:left w:val="none" w:sz="0" w:space="0" w:color="auto"/>
                        <w:bottom w:val="none" w:sz="0" w:space="0" w:color="auto"/>
                        <w:right w:val="none" w:sz="0" w:space="0" w:color="auto"/>
                      </w:divBdr>
                      <w:divsChild>
                        <w:div w:id="1247376535">
                          <w:marLeft w:val="0"/>
                          <w:marRight w:val="0"/>
                          <w:marTop w:val="0"/>
                          <w:marBottom w:val="0"/>
                          <w:divBdr>
                            <w:top w:val="none" w:sz="0" w:space="0" w:color="auto"/>
                            <w:left w:val="none" w:sz="0" w:space="0" w:color="auto"/>
                            <w:bottom w:val="none" w:sz="0" w:space="0" w:color="auto"/>
                            <w:right w:val="none" w:sz="0" w:space="0" w:color="auto"/>
                          </w:divBdr>
                        </w:div>
                        <w:div w:id="1642887018">
                          <w:marLeft w:val="0"/>
                          <w:marRight w:val="0"/>
                          <w:marTop w:val="0"/>
                          <w:marBottom w:val="0"/>
                          <w:divBdr>
                            <w:top w:val="none" w:sz="0" w:space="0" w:color="auto"/>
                            <w:left w:val="none" w:sz="0" w:space="0" w:color="auto"/>
                            <w:bottom w:val="none" w:sz="0" w:space="0" w:color="auto"/>
                            <w:right w:val="none" w:sz="0" w:space="0" w:color="auto"/>
                          </w:divBdr>
                        </w:div>
                      </w:divsChild>
                    </w:div>
                    <w:div w:id="1015426904">
                      <w:marLeft w:val="0"/>
                      <w:marRight w:val="0"/>
                      <w:marTop w:val="0"/>
                      <w:marBottom w:val="0"/>
                      <w:divBdr>
                        <w:top w:val="none" w:sz="0" w:space="0" w:color="auto"/>
                        <w:left w:val="none" w:sz="0" w:space="0" w:color="auto"/>
                        <w:bottom w:val="none" w:sz="0" w:space="0" w:color="auto"/>
                        <w:right w:val="none" w:sz="0" w:space="0" w:color="auto"/>
                      </w:divBdr>
                    </w:div>
                    <w:div w:id="1315571468">
                      <w:marLeft w:val="0"/>
                      <w:marRight w:val="0"/>
                      <w:marTop w:val="0"/>
                      <w:marBottom w:val="0"/>
                      <w:divBdr>
                        <w:top w:val="none" w:sz="0" w:space="0" w:color="auto"/>
                        <w:left w:val="none" w:sz="0" w:space="0" w:color="auto"/>
                        <w:bottom w:val="none" w:sz="0" w:space="0" w:color="auto"/>
                        <w:right w:val="none" w:sz="0" w:space="0" w:color="auto"/>
                      </w:divBdr>
                    </w:div>
                    <w:div w:id="1925989661">
                      <w:marLeft w:val="187"/>
                      <w:marRight w:val="0"/>
                      <w:marTop w:val="0"/>
                      <w:marBottom w:val="0"/>
                      <w:divBdr>
                        <w:top w:val="none" w:sz="0" w:space="0" w:color="auto"/>
                        <w:left w:val="none" w:sz="0" w:space="0" w:color="auto"/>
                        <w:bottom w:val="none" w:sz="0" w:space="0" w:color="auto"/>
                        <w:right w:val="none" w:sz="0" w:space="0" w:color="auto"/>
                      </w:divBdr>
                      <w:divsChild>
                        <w:div w:id="1626349199">
                          <w:marLeft w:val="0"/>
                          <w:marRight w:val="0"/>
                          <w:marTop w:val="0"/>
                          <w:marBottom w:val="0"/>
                          <w:divBdr>
                            <w:top w:val="none" w:sz="0" w:space="0" w:color="auto"/>
                            <w:left w:val="none" w:sz="0" w:space="0" w:color="auto"/>
                            <w:bottom w:val="none" w:sz="0" w:space="0" w:color="auto"/>
                            <w:right w:val="none" w:sz="0" w:space="0" w:color="auto"/>
                          </w:divBdr>
                        </w:div>
                        <w:div w:id="197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7849">
                  <w:marLeft w:val="187"/>
                  <w:marRight w:val="0"/>
                  <w:marTop w:val="0"/>
                  <w:marBottom w:val="0"/>
                  <w:divBdr>
                    <w:top w:val="none" w:sz="0" w:space="0" w:color="auto"/>
                    <w:left w:val="none" w:sz="0" w:space="0" w:color="auto"/>
                    <w:bottom w:val="none" w:sz="0" w:space="0" w:color="auto"/>
                    <w:right w:val="none" w:sz="0" w:space="0" w:color="auto"/>
                  </w:divBdr>
                  <w:divsChild>
                    <w:div w:id="186217426">
                      <w:marLeft w:val="187"/>
                      <w:marRight w:val="0"/>
                      <w:marTop w:val="0"/>
                      <w:marBottom w:val="0"/>
                      <w:divBdr>
                        <w:top w:val="none" w:sz="0" w:space="0" w:color="auto"/>
                        <w:left w:val="none" w:sz="0" w:space="0" w:color="auto"/>
                        <w:bottom w:val="none" w:sz="0" w:space="0" w:color="auto"/>
                        <w:right w:val="none" w:sz="0" w:space="0" w:color="auto"/>
                      </w:divBdr>
                      <w:divsChild>
                        <w:div w:id="109477671">
                          <w:marLeft w:val="0"/>
                          <w:marRight w:val="0"/>
                          <w:marTop w:val="0"/>
                          <w:marBottom w:val="0"/>
                          <w:divBdr>
                            <w:top w:val="none" w:sz="0" w:space="0" w:color="auto"/>
                            <w:left w:val="none" w:sz="0" w:space="0" w:color="auto"/>
                            <w:bottom w:val="none" w:sz="0" w:space="0" w:color="auto"/>
                            <w:right w:val="none" w:sz="0" w:space="0" w:color="auto"/>
                          </w:divBdr>
                        </w:div>
                        <w:div w:id="534391240">
                          <w:marLeft w:val="0"/>
                          <w:marRight w:val="0"/>
                          <w:marTop w:val="0"/>
                          <w:marBottom w:val="0"/>
                          <w:divBdr>
                            <w:top w:val="none" w:sz="0" w:space="0" w:color="auto"/>
                            <w:left w:val="none" w:sz="0" w:space="0" w:color="auto"/>
                            <w:bottom w:val="none" w:sz="0" w:space="0" w:color="auto"/>
                            <w:right w:val="none" w:sz="0" w:space="0" w:color="auto"/>
                          </w:divBdr>
                        </w:div>
                        <w:div w:id="564145746">
                          <w:marLeft w:val="0"/>
                          <w:marRight w:val="0"/>
                          <w:marTop w:val="0"/>
                          <w:marBottom w:val="0"/>
                          <w:divBdr>
                            <w:top w:val="none" w:sz="0" w:space="0" w:color="auto"/>
                            <w:left w:val="none" w:sz="0" w:space="0" w:color="auto"/>
                            <w:bottom w:val="none" w:sz="0" w:space="0" w:color="auto"/>
                            <w:right w:val="none" w:sz="0" w:space="0" w:color="auto"/>
                          </w:divBdr>
                        </w:div>
                        <w:div w:id="653149268">
                          <w:marLeft w:val="0"/>
                          <w:marRight w:val="0"/>
                          <w:marTop w:val="0"/>
                          <w:marBottom w:val="0"/>
                          <w:divBdr>
                            <w:top w:val="none" w:sz="0" w:space="0" w:color="auto"/>
                            <w:left w:val="none" w:sz="0" w:space="0" w:color="auto"/>
                            <w:bottom w:val="none" w:sz="0" w:space="0" w:color="auto"/>
                            <w:right w:val="none" w:sz="0" w:space="0" w:color="auto"/>
                          </w:divBdr>
                        </w:div>
                        <w:div w:id="1135873155">
                          <w:marLeft w:val="0"/>
                          <w:marRight w:val="0"/>
                          <w:marTop w:val="0"/>
                          <w:marBottom w:val="0"/>
                          <w:divBdr>
                            <w:top w:val="none" w:sz="0" w:space="0" w:color="auto"/>
                            <w:left w:val="none" w:sz="0" w:space="0" w:color="auto"/>
                            <w:bottom w:val="none" w:sz="0" w:space="0" w:color="auto"/>
                            <w:right w:val="none" w:sz="0" w:space="0" w:color="auto"/>
                          </w:divBdr>
                        </w:div>
                        <w:div w:id="1594123693">
                          <w:marLeft w:val="0"/>
                          <w:marRight w:val="0"/>
                          <w:marTop w:val="0"/>
                          <w:marBottom w:val="0"/>
                          <w:divBdr>
                            <w:top w:val="none" w:sz="0" w:space="0" w:color="auto"/>
                            <w:left w:val="none" w:sz="0" w:space="0" w:color="auto"/>
                            <w:bottom w:val="none" w:sz="0" w:space="0" w:color="auto"/>
                            <w:right w:val="none" w:sz="0" w:space="0" w:color="auto"/>
                          </w:divBdr>
                        </w:div>
                        <w:div w:id="1707758651">
                          <w:marLeft w:val="0"/>
                          <w:marRight w:val="0"/>
                          <w:marTop w:val="0"/>
                          <w:marBottom w:val="0"/>
                          <w:divBdr>
                            <w:top w:val="none" w:sz="0" w:space="0" w:color="auto"/>
                            <w:left w:val="none" w:sz="0" w:space="0" w:color="auto"/>
                            <w:bottom w:val="none" w:sz="0" w:space="0" w:color="auto"/>
                            <w:right w:val="none" w:sz="0" w:space="0" w:color="auto"/>
                          </w:divBdr>
                        </w:div>
                        <w:div w:id="1759328511">
                          <w:marLeft w:val="0"/>
                          <w:marRight w:val="0"/>
                          <w:marTop w:val="0"/>
                          <w:marBottom w:val="0"/>
                          <w:divBdr>
                            <w:top w:val="none" w:sz="0" w:space="0" w:color="auto"/>
                            <w:left w:val="none" w:sz="0" w:space="0" w:color="auto"/>
                            <w:bottom w:val="none" w:sz="0" w:space="0" w:color="auto"/>
                            <w:right w:val="none" w:sz="0" w:space="0" w:color="auto"/>
                          </w:divBdr>
                        </w:div>
                      </w:divsChild>
                    </w:div>
                    <w:div w:id="422071731">
                      <w:marLeft w:val="187"/>
                      <w:marRight w:val="0"/>
                      <w:marTop w:val="0"/>
                      <w:marBottom w:val="0"/>
                      <w:divBdr>
                        <w:top w:val="none" w:sz="0" w:space="0" w:color="auto"/>
                        <w:left w:val="none" w:sz="0" w:space="0" w:color="auto"/>
                        <w:bottom w:val="none" w:sz="0" w:space="0" w:color="auto"/>
                        <w:right w:val="none" w:sz="0" w:space="0" w:color="auto"/>
                      </w:divBdr>
                      <w:divsChild>
                        <w:div w:id="96802523">
                          <w:marLeft w:val="0"/>
                          <w:marRight w:val="0"/>
                          <w:marTop w:val="0"/>
                          <w:marBottom w:val="0"/>
                          <w:divBdr>
                            <w:top w:val="none" w:sz="0" w:space="0" w:color="auto"/>
                            <w:left w:val="none" w:sz="0" w:space="0" w:color="auto"/>
                            <w:bottom w:val="none" w:sz="0" w:space="0" w:color="auto"/>
                            <w:right w:val="none" w:sz="0" w:space="0" w:color="auto"/>
                          </w:divBdr>
                        </w:div>
                        <w:div w:id="570819588">
                          <w:marLeft w:val="0"/>
                          <w:marRight w:val="0"/>
                          <w:marTop w:val="0"/>
                          <w:marBottom w:val="0"/>
                          <w:divBdr>
                            <w:top w:val="none" w:sz="0" w:space="0" w:color="auto"/>
                            <w:left w:val="none" w:sz="0" w:space="0" w:color="auto"/>
                            <w:bottom w:val="none" w:sz="0" w:space="0" w:color="auto"/>
                            <w:right w:val="none" w:sz="0" w:space="0" w:color="auto"/>
                          </w:divBdr>
                        </w:div>
                        <w:div w:id="164207619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sChild>
                    </w:div>
                    <w:div w:id="449664626">
                      <w:marLeft w:val="0"/>
                      <w:marRight w:val="0"/>
                      <w:marTop w:val="0"/>
                      <w:marBottom w:val="0"/>
                      <w:divBdr>
                        <w:top w:val="none" w:sz="0" w:space="0" w:color="auto"/>
                        <w:left w:val="none" w:sz="0" w:space="0" w:color="auto"/>
                        <w:bottom w:val="none" w:sz="0" w:space="0" w:color="auto"/>
                        <w:right w:val="none" w:sz="0" w:space="0" w:color="auto"/>
                      </w:divBdr>
                    </w:div>
                    <w:div w:id="468867751">
                      <w:marLeft w:val="0"/>
                      <w:marRight w:val="0"/>
                      <w:marTop w:val="0"/>
                      <w:marBottom w:val="0"/>
                      <w:divBdr>
                        <w:top w:val="none" w:sz="0" w:space="0" w:color="auto"/>
                        <w:left w:val="none" w:sz="0" w:space="0" w:color="auto"/>
                        <w:bottom w:val="none" w:sz="0" w:space="0" w:color="auto"/>
                        <w:right w:val="none" w:sz="0" w:space="0" w:color="auto"/>
                      </w:divBdr>
                    </w:div>
                    <w:div w:id="661740857">
                      <w:marLeft w:val="187"/>
                      <w:marRight w:val="0"/>
                      <w:marTop w:val="0"/>
                      <w:marBottom w:val="0"/>
                      <w:divBdr>
                        <w:top w:val="none" w:sz="0" w:space="0" w:color="auto"/>
                        <w:left w:val="none" w:sz="0" w:space="0" w:color="auto"/>
                        <w:bottom w:val="none" w:sz="0" w:space="0" w:color="auto"/>
                        <w:right w:val="none" w:sz="0" w:space="0" w:color="auto"/>
                      </w:divBdr>
                      <w:divsChild>
                        <w:div w:id="772015004">
                          <w:marLeft w:val="0"/>
                          <w:marRight w:val="0"/>
                          <w:marTop w:val="0"/>
                          <w:marBottom w:val="0"/>
                          <w:divBdr>
                            <w:top w:val="none" w:sz="0" w:space="0" w:color="auto"/>
                            <w:left w:val="none" w:sz="0" w:space="0" w:color="auto"/>
                            <w:bottom w:val="none" w:sz="0" w:space="0" w:color="auto"/>
                            <w:right w:val="none" w:sz="0" w:space="0" w:color="auto"/>
                          </w:divBdr>
                        </w:div>
                        <w:div w:id="1538809770">
                          <w:marLeft w:val="0"/>
                          <w:marRight w:val="0"/>
                          <w:marTop w:val="0"/>
                          <w:marBottom w:val="0"/>
                          <w:divBdr>
                            <w:top w:val="none" w:sz="0" w:space="0" w:color="auto"/>
                            <w:left w:val="none" w:sz="0" w:space="0" w:color="auto"/>
                            <w:bottom w:val="none" w:sz="0" w:space="0" w:color="auto"/>
                            <w:right w:val="none" w:sz="0" w:space="0" w:color="auto"/>
                          </w:divBdr>
                        </w:div>
                        <w:div w:id="2107576325">
                          <w:marLeft w:val="0"/>
                          <w:marRight w:val="0"/>
                          <w:marTop w:val="0"/>
                          <w:marBottom w:val="0"/>
                          <w:divBdr>
                            <w:top w:val="none" w:sz="0" w:space="0" w:color="auto"/>
                            <w:left w:val="none" w:sz="0" w:space="0" w:color="auto"/>
                            <w:bottom w:val="none" w:sz="0" w:space="0" w:color="auto"/>
                            <w:right w:val="none" w:sz="0" w:space="0" w:color="auto"/>
                          </w:divBdr>
                        </w:div>
                      </w:divsChild>
                    </w:div>
                    <w:div w:id="736974136">
                      <w:marLeft w:val="0"/>
                      <w:marRight w:val="0"/>
                      <w:marTop w:val="0"/>
                      <w:marBottom w:val="0"/>
                      <w:divBdr>
                        <w:top w:val="none" w:sz="0" w:space="0" w:color="auto"/>
                        <w:left w:val="none" w:sz="0" w:space="0" w:color="auto"/>
                        <w:bottom w:val="none" w:sz="0" w:space="0" w:color="auto"/>
                        <w:right w:val="none" w:sz="0" w:space="0" w:color="auto"/>
                      </w:divBdr>
                    </w:div>
                    <w:div w:id="1128205881">
                      <w:marLeft w:val="187"/>
                      <w:marRight w:val="0"/>
                      <w:marTop w:val="0"/>
                      <w:marBottom w:val="0"/>
                      <w:divBdr>
                        <w:top w:val="none" w:sz="0" w:space="0" w:color="auto"/>
                        <w:left w:val="none" w:sz="0" w:space="0" w:color="auto"/>
                        <w:bottom w:val="none" w:sz="0" w:space="0" w:color="auto"/>
                        <w:right w:val="none" w:sz="0" w:space="0" w:color="auto"/>
                      </w:divBdr>
                      <w:divsChild>
                        <w:div w:id="270670541">
                          <w:marLeft w:val="0"/>
                          <w:marRight w:val="0"/>
                          <w:marTop w:val="0"/>
                          <w:marBottom w:val="0"/>
                          <w:divBdr>
                            <w:top w:val="none" w:sz="0" w:space="0" w:color="auto"/>
                            <w:left w:val="none" w:sz="0" w:space="0" w:color="auto"/>
                            <w:bottom w:val="none" w:sz="0" w:space="0" w:color="auto"/>
                            <w:right w:val="none" w:sz="0" w:space="0" w:color="auto"/>
                          </w:divBdr>
                        </w:div>
                        <w:div w:id="1921672713">
                          <w:marLeft w:val="0"/>
                          <w:marRight w:val="0"/>
                          <w:marTop w:val="0"/>
                          <w:marBottom w:val="0"/>
                          <w:divBdr>
                            <w:top w:val="none" w:sz="0" w:space="0" w:color="auto"/>
                            <w:left w:val="none" w:sz="0" w:space="0" w:color="auto"/>
                            <w:bottom w:val="none" w:sz="0" w:space="0" w:color="auto"/>
                            <w:right w:val="none" w:sz="0" w:space="0" w:color="auto"/>
                          </w:divBdr>
                        </w:div>
                      </w:divsChild>
                    </w:div>
                    <w:div w:id="1738434625">
                      <w:marLeft w:val="187"/>
                      <w:marRight w:val="0"/>
                      <w:marTop w:val="0"/>
                      <w:marBottom w:val="0"/>
                      <w:divBdr>
                        <w:top w:val="none" w:sz="0" w:space="0" w:color="auto"/>
                        <w:left w:val="none" w:sz="0" w:space="0" w:color="auto"/>
                        <w:bottom w:val="none" w:sz="0" w:space="0" w:color="auto"/>
                        <w:right w:val="none" w:sz="0" w:space="0" w:color="auto"/>
                      </w:divBdr>
                      <w:divsChild>
                        <w:div w:id="194270335">
                          <w:marLeft w:val="0"/>
                          <w:marRight w:val="0"/>
                          <w:marTop w:val="0"/>
                          <w:marBottom w:val="0"/>
                          <w:divBdr>
                            <w:top w:val="none" w:sz="0" w:space="0" w:color="auto"/>
                            <w:left w:val="none" w:sz="0" w:space="0" w:color="auto"/>
                            <w:bottom w:val="none" w:sz="0" w:space="0" w:color="auto"/>
                            <w:right w:val="none" w:sz="0" w:space="0" w:color="auto"/>
                          </w:divBdr>
                        </w:div>
                        <w:div w:id="466972429">
                          <w:marLeft w:val="0"/>
                          <w:marRight w:val="0"/>
                          <w:marTop w:val="0"/>
                          <w:marBottom w:val="0"/>
                          <w:divBdr>
                            <w:top w:val="none" w:sz="0" w:space="0" w:color="auto"/>
                            <w:left w:val="none" w:sz="0" w:space="0" w:color="auto"/>
                            <w:bottom w:val="none" w:sz="0" w:space="0" w:color="auto"/>
                            <w:right w:val="none" w:sz="0" w:space="0" w:color="auto"/>
                          </w:divBdr>
                        </w:div>
                        <w:div w:id="1474106420">
                          <w:marLeft w:val="0"/>
                          <w:marRight w:val="0"/>
                          <w:marTop w:val="0"/>
                          <w:marBottom w:val="0"/>
                          <w:divBdr>
                            <w:top w:val="none" w:sz="0" w:space="0" w:color="auto"/>
                            <w:left w:val="none" w:sz="0" w:space="0" w:color="auto"/>
                            <w:bottom w:val="none" w:sz="0" w:space="0" w:color="auto"/>
                            <w:right w:val="none" w:sz="0" w:space="0" w:color="auto"/>
                          </w:divBdr>
                        </w:div>
                      </w:divsChild>
                    </w:div>
                    <w:div w:id="1861814536">
                      <w:marLeft w:val="0"/>
                      <w:marRight w:val="0"/>
                      <w:marTop w:val="0"/>
                      <w:marBottom w:val="0"/>
                      <w:divBdr>
                        <w:top w:val="none" w:sz="0" w:space="0" w:color="auto"/>
                        <w:left w:val="none" w:sz="0" w:space="0" w:color="auto"/>
                        <w:bottom w:val="none" w:sz="0" w:space="0" w:color="auto"/>
                        <w:right w:val="none" w:sz="0" w:space="0" w:color="auto"/>
                      </w:divBdr>
                    </w:div>
                    <w:div w:id="20387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591">
              <w:marLeft w:val="187"/>
              <w:marRight w:val="0"/>
              <w:marTop w:val="0"/>
              <w:marBottom w:val="0"/>
              <w:divBdr>
                <w:top w:val="none" w:sz="0" w:space="0" w:color="auto"/>
                <w:left w:val="none" w:sz="0" w:space="0" w:color="auto"/>
                <w:bottom w:val="none" w:sz="0" w:space="0" w:color="auto"/>
                <w:right w:val="none" w:sz="0" w:space="0" w:color="auto"/>
              </w:divBdr>
              <w:divsChild>
                <w:div w:id="370688839">
                  <w:marLeft w:val="187"/>
                  <w:marRight w:val="0"/>
                  <w:marTop w:val="0"/>
                  <w:marBottom w:val="0"/>
                  <w:divBdr>
                    <w:top w:val="none" w:sz="0" w:space="0" w:color="auto"/>
                    <w:left w:val="none" w:sz="0" w:space="0" w:color="auto"/>
                    <w:bottom w:val="none" w:sz="0" w:space="0" w:color="auto"/>
                    <w:right w:val="none" w:sz="0" w:space="0" w:color="auto"/>
                  </w:divBdr>
                  <w:divsChild>
                    <w:div w:id="10766103">
                      <w:marLeft w:val="0"/>
                      <w:marRight w:val="0"/>
                      <w:marTop w:val="0"/>
                      <w:marBottom w:val="0"/>
                      <w:divBdr>
                        <w:top w:val="none" w:sz="0" w:space="0" w:color="auto"/>
                        <w:left w:val="none" w:sz="0" w:space="0" w:color="auto"/>
                        <w:bottom w:val="none" w:sz="0" w:space="0" w:color="auto"/>
                        <w:right w:val="none" w:sz="0" w:space="0" w:color="auto"/>
                      </w:divBdr>
                    </w:div>
                    <w:div w:id="30494839">
                      <w:marLeft w:val="187"/>
                      <w:marRight w:val="0"/>
                      <w:marTop w:val="0"/>
                      <w:marBottom w:val="0"/>
                      <w:divBdr>
                        <w:top w:val="none" w:sz="0" w:space="0" w:color="auto"/>
                        <w:left w:val="none" w:sz="0" w:space="0" w:color="auto"/>
                        <w:bottom w:val="none" w:sz="0" w:space="0" w:color="auto"/>
                        <w:right w:val="none" w:sz="0" w:space="0" w:color="auto"/>
                      </w:divBdr>
                      <w:divsChild>
                        <w:div w:id="729226784">
                          <w:marLeft w:val="0"/>
                          <w:marRight w:val="0"/>
                          <w:marTop w:val="0"/>
                          <w:marBottom w:val="0"/>
                          <w:divBdr>
                            <w:top w:val="none" w:sz="0" w:space="0" w:color="auto"/>
                            <w:left w:val="none" w:sz="0" w:space="0" w:color="auto"/>
                            <w:bottom w:val="none" w:sz="0" w:space="0" w:color="auto"/>
                            <w:right w:val="none" w:sz="0" w:space="0" w:color="auto"/>
                          </w:divBdr>
                        </w:div>
                        <w:div w:id="893083743">
                          <w:marLeft w:val="0"/>
                          <w:marRight w:val="0"/>
                          <w:marTop w:val="0"/>
                          <w:marBottom w:val="0"/>
                          <w:divBdr>
                            <w:top w:val="none" w:sz="0" w:space="0" w:color="auto"/>
                            <w:left w:val="none" w:sz="0" w:space="0" w:color="auto"/>
                            <w:bottom w:val="none" w:sz="0" w:space="0" w:color="auto"/>
                            <w:right w:val="none" w:sz="0" w:space="0" w:color="auto"/>
                          </w:divBdr>
                        </w:div>
                        <w:div w:id="1266425703">
                          <w:marLeft w:val="0"/>
                          <w:marRight w:val="0"/>
                          <w:marTop w:val="0"/>
                          <w:marBottom w:val="0"/>
                          <w:divBdr>
                            <w:top w:val="none" w:sz="0" w:space="0" w:color="auto"/>
                            <w:left w:val="none" w:sz="0" w:space="0" w:color="auto"/>
                            <w:bottom w:val="none" w:sz="0" w:space="0" w:color="auto"/>
                            <w:right w:val="none" w:sz="0" w:space="0" w:color="auto"/>
                          </w:divBdr>
                        </w:div>
                        <w:div w:id="1346784628">
                          <w:marLeft w:val="0"/>
                          <w:marRight w:val="0"/>
                          <w:marTop w:val="0"/>
                          <w:marBottom w:val="0"/>
                          <w:divBdr>
                            <w:top w:val="none" w:sz="0" w:space="0" w:color="auto"/>
                            <w:left w:val="none" w:sz="0" w:space="0" w:color="auto"/>
                            <w:bottom w:val="none" w:sz="0" w:space="0" w:color="auto"/>
                            <w:right w:val="none" w:sz="0" w:space="0" w:color="auto"/>
                          </w:divBdr>
                        </w:div>
                        <w:div w:id="1608125332">
                          <w:marLeft w:val="0"/>
                          <w:marRight w:val="0"/>
                          <w:marTop w:val="0"/>
                          <w:marBottom w:val="0"/>
                          <w:divBdr>
                            <w:top w:val="none" w:sz="0" w:space="0" w:color="auto"/>
                            <w:left w:val="none" w:sz="0" w:space="0" w:color="auto"/>
                            <w:bottom w:val="none" w:sz="0" w:space="0" w:color="auto"/>
                            <w:right w:val="none" w:sz="0" w:space="0" w:color="auto"/>
                          </w:divBdr>
                        </w:div>
                      </w:divsChild>
                    </w:div>
                    <w:div w:id="332219239">
                      <w:marLeft w:val="0"/>
                      <w:marRight w:val="0"/>
                      <w:marTop w:val="0"/>
                      <w:marBottom w:val="0"/>
                      <w:divBdr>
                        <w:top w:val="none" w:sz="0" w:space="0" w:color="auto"/>
                        <w:left w:val="none" w:sz="0" w:space="0" w:color="auto"/>
                        <w:bottom w:val="none" w:sz="0" w:space="0" w:color="auto"/>
                        <w:right w:val="none" w:sz="0" w:space="0" w:color="auto"/>
                      </w:divBdr>
                    </w:div>
                    <w:div w:id="557785229">
                      <w:marLeft w:val="0"/>
                      <w:marRight w:val="0"/>
                      <w:marTop w:val="0"/>
                      <w:marBottom w:val="0"/>
                      <w:divBdr>
                        <w:top w:val="none" w:sz="0" w:space="0" w:color="auto"/>
                        <w:left w:val="none" w:sz="0" w:space="0" w:color="auto"/>
                        <w:bottom w:val="none" w:sz="0" w:space="0" w:color="auto"/>
                        <w:right w:val="none" w:sz="0" w:space="0" w:color="auto"/>
                      </w:divBdr>
                    </w:div>
                    <w:div w:id="940647421">
                      <w:marLeft w:val="0"/>
                      <w:marRight w:val="0"/>
                      <w:marTop w:val="0"/>
                      <w:marBottom w:val="0"/>
                      <w:divBdr>
                        <w:top w:val="none" w:sz="0" w:space="0" w:color="auto"/>
                        <w:left w:val="none" w:sz="0" w:space="0" w:color="auto"/>
                        <w:bottom w:val="none" w:sz="0" w:space="0" w:color="auto"/>
                        <w:right w:val="none" w:sz="0" w:space="0" w:color="auto"/>
                      </w:divBdr>
                    </w:div>
                    <w:div w:id="1243954313">
                      <w:marLeft w:val="187"/>
                      <w:marRight w:val="0"/>
                      <w:marTop w:val="0"/>
                      <w:marBottom w:val="0"/>
                      <w:divBdr>
                        <w:top w:val="none" w:sz="0" w:space="0" w:color="auto"/>
                        <w:left w:val="none" w:sz="0" w:space="0" w:color="auto"/>
                        <w:bottom w:val="none" w:sz="0" w:space="0" w:color="auto"/>
                        <w:right w:val="none" w:sz="0" w:space="0" w:color="auto"/>
                      </w:divBdr>
                      <w:divsChild>
                        <w:div w:id="1294402870">
                          <w:marLeft w:val="0"/>
                          <w:marRight w:val="0"/>
                          <w:marTop w:val="0"/>
                          <w:marBottom w:val="0"/>
                          <w:divBdr>
                            <w:top w:val="none" w:sz="0" w:space="0" w:color="auto"/>
                            <w:left w:val="none" w:sz="0" w:space="0" w:color="auto"/>
                            <w:bottom w:val="none" w:sz="0" w:space="0" w:color="auto"/>
                            <w:right w:val="none" w:sz="0" w:space="0" w:color="auto"/>
                          </w:divBdr>
                        </w:div>
                        <w:div w:id="1849443558">
                          <w:marLeft w:val="0"/>
                          <w:marRight w:val="0"/>
                          <w:marTop w:val="0"/>
                          <w:marBottom w:val="0"/>
                          <w:divBdr>
                            <w:top w:val="none" w:sz="0" w:space="0" w:color="auto"/>
                            <w:left w:val="none" w:sz="0" w:space="0" w:color="auto"/>
                            <w:bottom w:val="none" w:sz="0" w:space="0" w:color="auto"/>
                            <w:right w:val="none" w:sz="0" w:space="0" w:color="auto"/>
                          </w:divBdr>
                        </w:div>
                      </w:divsChild>
                    </w:div>
                    <w:div w:id="1339844879">
                      <w:marLeft w:val="187"/>
                      <w:marRight w:val="0"/>
                      <w:marTop w:val="0"/>
                      <w:marBottom w:val="0"/>
                      <w:divBdr>
                        <w:top w:val="none" w:sz="0" w:space="0" w:color="auto"/>
                        <w:left w:val="none" w:sz="0" w:space="0" w:color="auto"/>
                        <w:bottom w:val="none" w:sz="0" w:space="0" w:color="auto"/>
                        <w:right w:val="none" w:sz="0" w:space="0" w:color="auto"/>
                      </w:divBdr>
                      <w:divsChild>
                        <w:div w:id="717510267">
                          <w:marLeft w:val="0"/>
                          <w:marRight w:val="0"/>
                          <w:marTop w:val="0"/>
                          <w:marBottom w:val="0"/>
                          <w:divBdr>
                            <w:top w:val="none" w:sz="0" w:space="0" w:color="auto"/>
                            <w:left w:val="none" w:sz="0" w:space="0" w:color="auto"/>
                            <w:bottom w:val="none" w:sz="0" w:space="0" w:color="auto"/>
                            <w:right w:val="none" w:sz="0" w:space="0" w:color="auto"/>
                          </w:divBdr>
                        </w:div>
                        <w:div w:id="1067536239">
                          <w:marLeft w:val="0"/>
                          <w:marRight w:val="0"/>
                          <w:marTop w:val="0"/>
                          <w:marBottom w:val="0"/>
                          <w:divBdr>
                            <w:top w:val="none" w:sz="0" w:space="0" w:color="auto"/>
                            <w:left w:val="none" w:sz="0" w:space="0" w:color="auto"/>
                            <w:bottom w:val="none" w:sz="0" w:space="0" w:color="auto"/>
                            <w:right w:val="none" w:sz="0" w:space="0" w:color="auto"/>
                          </w:divBdr>
                        </w:div>
                        <w:div w:id="2050715663">
                          <w:marLeft w:val="0"/>
                          <w:marRight w:val="0"/>
                          <w:marTop w:val="0"/>
                          <w:marBottom w:val="0"/>
                          <w:divBdr>
                            <w:top w:val="none" w:sz="0" w:space="0" w:color="auto"/>
                            <w:left w:val="none" w:sz="0" w:space="0" w:color="auto"/>
                            <w:bottom w:val="none" w:sz="0" w:space="0" w:color="auto"/>
                            <w:right w:val="none" w:sz="0" w:space="0" w:color="auto"/>
                          </w:divBdr>
                        </w:div>
                      </w:divsChild>
                    </w:div>
                    <w:div w:id="1383866280">
                      <w:marLeft w:val="187"/>
                      <w:marRight w:val="0"/>
                      <w:marTop w:val="0"/>
                      <w:marBottom w:val="0"/>
                      <w:divBdr>
                        <w:top w:val="none" w:sz="0" w:space="0" w:color="auto"/>
                        <w:left w:val="none" w:sz="0" w:space="0" w:color="auto"/>
                        <w:bottom w:val="none" w:sz="0" w:space="0" w:color="auto"/>
                        <w:right w:val="none" w:sz="0" w:space="0" w:color="auto"/>
                      </w:divBdr>
                      <w:divsChild>
                        <w:div w:id="442305158">
                          <w:marLeft w:val="0"/>
                          <w:marRight w:val="0"/>
                          <w:marTop w:val="0"/>
                          <w:marBottom w:val="0"/>
                          <w:divBdr>
                            <w:top w:val="none" w:sz="0" w:space="0" w:color="auto"/>
                            <w:left w:val="none" w:sz="0" w:space="0" w:color="auto"/>
                            <w:bottom w:val="none" w:sz="0" w:space="0" w:color="auto"/>
                            <w:right w:val="none" w:sz="0" w:space="0" w:color="auto"/>
                          </w:divBdr>
                        </w:div>
                        <w:div w:id="1146432434">
                          <w:marLeft w:val="0"/>
                          <w:marRight w:val="0"/>
                          <w:marTop w:val="0"/>
                          <w:marBottom w:val="0"/>
                          <w:divBdr>
                            <w:top w:val="none" w:sz="0" w:space="0" w:color="auto"/>
                            <w:left w:val="none" w:sz="0" w:space="0" w:color="auto"/>
                            <w:bottom w:val="none" w:sz="0" w:space="0" w:color="auto"/>
                            <w:right w:val="none" w:sz="0" w:space="0" w:color="auto"/>
                          </w:divBdr>
                        </w:div>
                        <w:div w:id="1456480359">
                          <w:marLeft w:val="0"/>
                          <w:marRight w:val="0"/>
                          <w:marTop w:val="0"/>
                          <w:marBottom w:val="0"/>
                          <w:divBdr>
                            <w:top w:val="none" w:sz="0" w:space="0" w:color="auto"/>
                            <w:left w:val="none" w:sz="0" w:space="0" w:color="auto"/>
                            <w:bottom w:val="none" w:sz="0" w:space="0" w:color="auto"/>
                            <w:right w:val="none" w:sz="0" w:space="0" w:color="auto"/>
                          </w:divBdr>
                        </w:div>
                        <w:div w:id="1730180143">
                          <w:marLeft w:val="0"/>
                          <w:marRight w:val="0"/>
                          <w:marTop w:val="0"/>
                          <w:marBottom w:val="0"/>
                          <w:divBdr>
                            <w:top w:val="none" w:sz="0" w:space="0" w:color="auto"/>
                            <w:left w:val="none" w:sz="0" w:space="0" w:color="auto"/>
                            <w:bottom w:val="none" w:sz="0" w:space="0" w:color="auto"/>
                            <w:right w:val="none" w:sz="0" w:space="0" w:color="auto"/>
                          </w:divBdr>
                        </w:div>
                      </w:divsChild>
                    </w:div>
                    <w:div w:id="1414006817">
                      <w:marLeft w:val="187"/>
                      <w:marRight w:val="0"/>
                      <w:marTop w:val="0"/>
                      <w:marBottom w:val="0"/>
                      <w:divBdr>
                        <w:top w:val="none" w:sz="0" w:space="0" w:color="auto"/>
                        <w:left w:val="none" w:sz="0" w:space="0" w:color="auto"/>
                        <w:bottom w:val="none" w:sz="0" w:space="0" w:color="auto"/>
                        <w:right w:val="none" w:sz="0" w:space="0" w:color="auto"/>
                      </w:divBdr>
                      <w:divsChild>
                        <w:div w:id="638078093">
                          <w:marLeft w:val="0"/>
                          <w:marRight w:val="0"/>
                          <w:marTop w:val="0"/>
                          <w:marBottom w:val="0"/>
                          <w:divBdr>
                            <w:top w:val="none" w:sz="0" w:space="0" w:color="auto"/>
                            <w:left w:val="none" w:sz="0" w:space="0" w:color="auto"/>
                            <w:bottom w:val="none" w:sz="0" w:space="0" w:color="auto"/>
                            <w:right w:val="none" w:sz="0" w:space="0" w:color="auto"/>
                          </w:divBdr>
                        </w:div>
                        <w:div w:id="1018312063">
                          <w:marLeft w:val="0"/>
                          <w:marRight w:val="0"/>
                          <w:marTop w:val="0"/>
                          <w:marBottom w:val="0"/>
                          <w:divBdr>
                            <w:top w:val="none" w:sz="0" w:space="0" w:color="auto"/>
                            <w:left w:val="none" w:sz="0" w:space="0" w:color="auto"/>
                            <w:bottom w:val="none" w:sz="0" w:space="0" w:color="auto"/>
                            <w:right w:val="none" w:sz="0" w:space="0" w:color="auto"/>
                          </w:divBdr>
                        </w:div>
                        <w:div w:id="1304844606">
                          <w:marLeft w:val="0"/>
                          <w:marRight w:val="0"/>
                          <w:marTop w:val="0"/>
                          <w:marBottom w:val="0"/>
                          <w:divBdr>
                            <w:top w:val="none" w:sz="0" w:space="0" w:color="auto"/>
                            <w:left w:val="none" w:sz="0" w:space="0" w:color="auto"/>
                            <w:bottom w:val="none" w:sz="0" w:space="0" w:color="auto"/>
                            <w:right w:val="none" w:sz="0" w:space="0" w:color="auto"/>
                          </w:divBdr>
                        </w:div>
                        <w:div w:id="1630359099">
                          <w:marLeft w:val="0"/>
                          <w:marRight w:val="0"/>
                          <w:marTop w:val="0"/>
                          <w:marBottom w:val="0"/>
                          <w:divBdr>
                            <w:top w:val="none" w:sz="0" w:space="0" w:color="auto"/>
                            <w:left w:val="none" w:sz="0" w:space="0" w:color="auto"/>
                            <w:bottom w:val="none" w:sz="0" w:space="0" w:color="auto"/>
                            <w:right w:val="none" w:sz="0" w:space="0" w:color="auto"/>
                          </w:divBdr>
                        </w:div>
                        <w:div w:id="1923759926">
                          <w:marLeft w:val="0"/>
                          <w:marRight w:val="0"/>
                          <w:marTop w:val="0"/>
                          <w:marBottom w:val="0"/>
                          <w:divBdr>
                            <w:top w:val="none" w:sz="0" w:space="0" w:color="auto"/>
                            <w:left w:val="none" w:sz="0" w:space="0" w:color="auto"/>
                            <w:bottom w:val="none" w:sz="0" w:space="0" w:color="auto"/>
                            <w:right w:val="none" w:sz="0" w:space="0" w:color="auto"/>
                          </w:divBdr>
                        </w:div>
                      </w:divsChild>
                    </w:div>
                    <w:div w:id="1458911929">
                      <w:marLeft w:val="0"/>
                      <w:marRight w:val="0"/>
                      <w:marTop w:val="0"/>
                      <w:marBottom w:val="0"/>
                      <w:divBdr>
                        <w:top w:val="none" w:sz="0" w:space="0" w:color="auto"/>
                        <w:left w:val="none" w:sz="0" w:space="0" w:color="auto"/>
                        <w:bottom w:val="none" w:sz="0" w:space="0" w:color="auto"/>
                        <w:right w:val="none" w:sz="0" w:space="0" w:color="auto"/>
                      </w:divBdr>
                    </w:div>
                    <w:div w:id="1506552229">
                      <w:marLeft w:val="187"/>
                      <w:marRight w:val="0"/>
                      <w:marTop w:val="0"/>
                      <w:marBottom w:val="0"/>
                      <w:divBdr>
                        <w:top w:val="none" w:sz="0" w:space="0" w:color="auto"/>
                        <w:left w:val="none" w:sz="0" w:space="0" w:color="auto"/>
                        <w:bottom w:val="none" w:sz="0" w:space="0" w:color="auto"/>
                        <w:right w:val="none" w:sz="0" w:space="0" w:color="auto"/>
                      </w:divBdr>
                      <w:divsChild>
                        <w:div w:id="764960373">
                          <w:marLeft w:val="0"/>
                          <w:marRight w:val="0"/>
                          <w:marTop w:val="0"/>
                          <w:marBottom w:val="0"/>
                          <w:divBdr>
                            <w:top w:val="none" w:sz="0" w:space="0" w:color="auto"/>
                            <w:left w:val="none" w:sz="0" w:space="0" w:color="auto"/>
                            <w:bottom w:val="none" w:sz="0" w:space="0" w:color="auto"/>
                            <w:right w:val="none" w:sz="0" w:space="0" w:color="auto"/>
                          </w:divBdr>
                        </w:div>
                        <w:div w:id="1147474317">
                          <w:marLeft w:val="0"/>
                          <w:marRight w:val="0"/>
                          <w:marTop w:val="0"/>
                          <w:marBottom w:val="0"/>
                          <w:divBdr>
                            <w:top w:val="none" w:sz="0" w:space="0" w:color="auto"/>
                            <w:left w:val="none" w:sz="0" w:space="0" w:color="auto"/>
                            <w:bottom w:val="none" w:sz="0" w:space="0" w:color="auto"/>
                            <w:right w:val="none" w:sz="0" w:space="0" w:color="auto"/>
                          </w:divBdr>
                        </w:div>
                      </w:divsChild>
                    </w:div>
                    <w:div w:id="1550074357">
                      <w:marLeft w:val="0"/>
                      <w:marRight w:val="0"/>
                      <w:marTop w:val="0"/>
                      <w:marBottom w:val="0"/>
                      <w:divBdr>
                        <w:top w:val="none" w:sz="0" w:space="0" w:color="auto"/>
                        <w:left w:val="none" w:sz="0" w:space="0" w:color="auto"/>
                        <w:bottom w:val="none" w:sz="0" w:space="0" w:color="auto"/>
                        <w:right w:val="none" w:sz="0" w:space="0" w:color="auto"/>
                      </w:divBdr>
                    </w:div>
                    <w:div w:id="1572764736">
                      <w:marLeft w:val="187"/>
                      <w:marRight w:val="0"/>
                      <w:marTop w:val="0"/>
                      <w:marBottom w:val="0"/>
                      <w:divBdr>
                        <w:top w:val="none" w:sz="0" w:space="0" w:color="auto"/>
                        <w:left w:val="none" w:sz="0" w:space="0" w:color="auto"/>
                        <w:bottom w:val="none" w:sz="0" w:space="0" w:color="auto"/>
                        <w:right w:val="none" w:sz="0" w:space="0" w:color="auto"/>
                      </w:divBdr>
                      <w:divsChild>
                        <w:div w:id="1033385661">
                          <w:marLeft w:val="0"/>
                          <w:marRight w:val="0"/>
                          <w:marTop w:val="0"/>
                          <w:marBottom w:val="0"/>
                          <w:divBdr>
                            <w:top w:val="none" w:sz="0" w:space="0" w:color="auto"/>
                            <w:left w:val="none" w:sz="0" w:space="0" w:color="auto"/>
                            <w:bottom w:val="none" w:sz="0" w:space="0" w:color="auto"/>
                            <w:right w:val="none" w:sz="0" w:space="0" w:color="auto"/>
                          </w:divBdr>
                        </w:div>
                        <w:div w:id="1425611046">
                          <w:marLeft w:val="0"/>
                          <w:marRight w:val="0"/>
                          <w:marTop w:val="0"/>
                          <w:marBottom w:val="0"/>
                          <w:divBdr>
                            <w:top w:val="none" w:sz="0" w:space="0" w:color="auto"/>
                            <w:left w:val="none" w:sz="0" w:space="0" w:color="auto"/>
                            <w:bottom w:val="none" w:sz="0" w:space="0" w:color="auto"/>
                            <w:right w:val="none" w:sz="0" w:space="0" w:color="auto"/>
                          </w:divBdr>
                        </w:div>
                        <w:div w:id="1841503809">
                          <w:marLeft w:val="0"/>
                          <w:marRight w:val="0"/>
                          <w:marTop w:val="0"/>
                          <w:marBottom w:val="0"/>
                          <w:divBdr>
                            <w:top w:val="none" w:sz="0" w:space="0" w:color="auto"/>
                            <w:left w:val="none" w:sz="0" w:space="0" w:color="auto"/>
                            <w:bottom w:val="none" w:sz="0" w:space="0" w:color="auto"/>
                            <w:right w:val="none" w:sz="0" w:space="0" w:color="auto"/>
                          </w:divBdr>
                        </w:div>
                        <w:div w:id="2073574136">
                          <w:marLeft w:val="0"/>
                          <w:marRight w:val="0"/>
                          <w:marTop w:val="0"/>
                          <w:marBottom w:val="0"/>
                          <w:divBdr>
                            <w:top w:val="none" w:sz="0" w:space="0" w:color="auto"/>
                            <w:left w:val="none" w:sz="0" w:space="0" w:color="auto"/>
                            <w:bottom w:val="none" w:sz="0" w:space="0" w:color="auto"/>
                            <w:right w:val="none" w:sz="0" w:space="0" w:color="auto"/>
                          </w:divBdr>
                        </w:div>
                      </w:divsChild>
                    </w:div>
                    <w:div w:id="1645743954">
                      <w:marLeft w:val="0"/>
                      <w:marRight w:val="0"/>
                      <w:marTop w:val="0"/>
                      <w:marBottom w:val="0"/>
                      <w:divBdr>
                        <w:top w:val="none" w:sz="0" w:space="0" w:color="auto"/>
                        <w:left w:val="none" w:sz="0" w:space="0" w:color="auto"/>
                        <w:bottom w:val="none" w:sz="0" w:space="0" w:color="auto"/>
                        <w:right w:val="none" w:sz="0" w:space="0" w:color="auto"/>
                      </w:divBdr>
                    </w:div>
                    <w:div w:id="1650287489">
                      <w:marLeft w:val="0"/>
                      <w:marRight w:val="0"/>
                      <w:marTop w:val="0"/>
                      <w:marBottom w:val="0"/>
                      <w:divBdr>
                        <w:top w:val="none" w:sz="0" w:space="0" w:color="auto"/>
                        <w:left w:val="none" w:sz="0" w:space="0" w:color="auto"/>
                        <w:bottom w:val="none" w:sz="0" w:space="0" w:color="auto"/>
                        <w:right w:val="none" w:sz="0" w:space="0" w:color="auto"/>
                      </w:divBdr>
                    </w:div>
                    <w:div w:id="2002393276">
                      <w:marLeft w:val="187"/>
                      <w:marRight w:val="0"/>
                      <w:marTop w:val="0"/>
                      <w:marBottom w:val="0"/>
                      <w:divBdr>
                        <w:top w:val="none" w:sz="0" w:space="0" w:color="auto"/>
                        <w:left w:val="none" w:sz="0" w:space="0" w:color="auto"/>
                        <w:bottom w:val="none" w:sz="0" w:space="0" w:color="auto"/>
                        <w:right w:val="none" w:sz="0" w:space="0" w:color="auto"/>
                      </w:divBdr>
                      <w:divsChild>
                        <w:div w:id="1638219463">
                          <w:marLeft w:val="0"/>
                          <w:marRight w:val="0"/>
                          <w:marTop w:val="0"/>
                          <w:marBottom w:val="0"/>
                          <w:divBdr>
                            <w:top w:val="none" w:sz="0" w:space="0" w:color="auto"/>
                            <w:left w:val="none" w:sz="0" w:space="0" w:color="auto"/>
                            <w:bottom w:val="none" w:sz="0" w:space="0" w:color="auto"/>
                            <w:right w:val="none" w:sz="0" w:space="0" w:color="auto"/>
                          </w:divBdr>
                        </w:div>
                        <w:div w:id="21301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5003">
                  <w:marLeft w:val="0"/>
                  <w:marRight w:val="0"/>
                  <w:marTop w:val="0"/>
                  <w:marBottom w:val="0"/>
                  <w:divBdr>
                    <w:top w:val="none" w:sz="0" w:space="0" w:color="auto"/>
                    <w:left w:val="none" w:sz="0" w:space="0" w:color="auto"/>
                    <w:bottom w:val="none" w:sz="0" w:space="0" w:color="auto"/>
                    <w:right w:val="none" w:sz="0" w:space="0" w:color="auto"/>
                  </w:divBdr>
                </w:div>
                <w:div w:id="429938155">
                  <w:marLeft w:val="0"/>
                  <w:marRight w:val="0"/>
                  <w:marTop w:val="0"/>
                  <w:marBottom w:val="0"/>
                  <w:divBdr>
                    <w:top w:val="none" w:sz="0" w:space="0" w:color="auto"/>
                    <w:left w:val="none" w:sz="0" w:space="0" w:color="auto"/>
                    <w:bottom w:val="none" w:sz="0" w:space="0" w:color="auto"/>
                    <w:right w:val="none" w:sz="0" w:space="0" w:color="auto"/>
                  </w:divBdr>
                </w:div>
                <w:div w:id="826282079">
                  <w:marLeft w:val="187"/>
                  <w:marRight w:val="0"/>
                  <w:marTop w:val="0"/>
                  <w:marBottom w:val="0"/>
                  <w:divBdr>
                    <w:top w:val="none" w:sz="0" w:space="0" w:color="auto"/>
                    <w:left w:val="none" w:sz="0" w:space="0" w:color="auto"/>
                    <w:bottom w:val="none" w:sz="0" w:space="0" w:color="auto"/>
                    <w:right w:val="none" w:sz="0" w:space="0" w:color="auto"/>
                  </w:divBdr>
                  <w:divsChild>
                    <w:div w:id="129833607">
                      <w:marLeft w:val="0"/>
                      <w:marRight w:val="0"/>
                      <w:marTop w:val="0"/>
                      <w:marBottom w:val="0"/>
                      <w:divBdr>
                        <w:top w:val="none" w:sz="0" w:space="0" w:color="auto"/>
                        <w:left w:val="none" w:sz="0" w:space="0" w:color="auto"/>
                        <w:bottom w:val="none" w:sz="0" w:space="0" w:color="auto"/>
                        <w:right w:val="none" w:sz="0" w:space="0" w:color="auto"/>
                      </w:divBdr>
                    </w:div>
                    <w:div w:id="164983704">
                      <w:marLeft w:val="0"/>
                      <w:marRight w:val="0"/>
                      <w:marTop w:val="0"/>
                      <w:marBottom w:val="0"/>
                      <w:divBdr>
                        <w:top w:val="none" w:sz="0" w:space="0" w:color="auto"/>
                        <w:left w:val="none" w:sz="0" w:space="0" w:color="auto"/>
                        <w:bottom w:val="none" w:sz="0" w:space="0" w:color="auto"/>
                        <w:right w:val="none" w:sz="0" w:space="0" w:color="auto"/>
                      </w:divBdr>
                    </w:div>
                    <w:div w:id="1226527296">
                      <w:marLeft w:val="0"/>
                      <w:marRight w:val="0"/>
                      <w:marTop w:val="0"/>
                      <w:marBottom w:val="0"/>
                      <w:divBdr>
                        <w:top w:val="none" w:sz="0" w:space="0" w:color="auto"/>
                        <w:left w:val="none" w:sz="0" w:space="0" w:color="auto"/>
                        <w:bottom w:val="none" w:sz="0" w:space="0" w:color="auto"/>
                        <w:right w:val="none" w:sz="0" w:space="0" w:color="auto"/>
                      </w:divBdr>
                    </w:div>
                  </w:divsChild>
                </w:div>
                <w:div w:id="1736511200">
                  <w:marLeft w:val="187"/>
                  <w:marRight w:val="0"/>
                  <w:marTop w:val="0"/>
                  <w:marBottom w:val="0"/>
                  <w:divBdr>
                    <w:top w:val="none" w:sz="0" w:space="0" w:color="auto"/>
                    <w:left w:val="none" w:sz="0" w:space="0" w:color="auto"/>
                    <w:bottom w:val="none" w:sz="0" w:space="0" w:color="auto"/>
                    <w:right w:val="none" w:sz="0" w:space="0" w:color="auto"/>
                  </w:divBdr>
                  <w:divsChild>
                    <w:div w:id="204560215">
                      <w:marLeft w:val="0"/>
                      <w:marRight w:val="0"/>
                      <w:marTop w:val="0"/>
                      <w:marBottom w:val="0"/>
                      <w:divBdr>
                        <w:top w:val="none" w:sz="0" w:space="0" w:color="auto"/>
                        <w:left w:val="none" w:sz="0" w:space="0" w:color="auto"/>
                        <w:bottom w:val="none" w:sz="0" w:space="0" w:color="auto"/>
                        <w:right w:val="none" w:sz="0" w:space="0" w:color="auto"/>
                      </w:divBdr>
                    </w:div>
                    <w:div w:id="498815916">
                      <w:marLeft w:val="0"/>
                      <w:marRight w:val="0"/>
                      <w:marTop w:val="0"/>
                      <w:marBottom w:val="0"/>
                      <w:divBdr>
                        <w:top w:val="none" w:sz="0" w:space="0" w:color="auto"/>
                        <w:left w:val="none" w:sz="0" w:space="0" w:color="auto"/>
                        <w:bottom w:val="none" w:sz="0" w:space="0" w:color="auto"/>
                        <w:right w:val="none" w:sz="0" w:space="0" w:color="auto"/>
                      </w:divBdr>
                    </w:div>
                    <w:div w:id="858348514">
                      <w:marLeft w:val="187"/>
                      <w:marRight w:val="0"/>
                      <w:marTop w:val="0"/>
                      <w:marBottom w:val="0"/>
                      <w:divBdr>
                        <w:top w:val="none" w:sz="0" w:space="0" w:color="auto"/>
                        <w:left w:val="none" w:sz="0" w:space="0" w:color="auto"/>
                        <w:bottom w:val="none" w:sz="0" w:space="0" w:color="auto"/>
                        <w:right w:val="none" w:sz="0" w:space="0" w:color="auto"/>
                      </w:divBdr>
                      <w:divsChild>
                        <w:div w:id="509175820">
                          <w:marLeft w:val="0"/>
                          <w:marRight w:val="0"/>
                          <w:marTop w:val="0"/>
                          <w:marBottom w:val="0"/>
                          <w:divBdr>
                            <w:top w:val="none" w:sz="0" w:space="0" w:color="auto"/>
                            <w:left w:val="none" w:sz="0" w:space="0" w:color="auto"/>
                            <w:bottom w:val="none" w:sz="0" w:space="0" w:color="auto"/>
                            <w:right w:val="none" w:sz="0" w:space="0" w:color="auto"/>
                          </w:divBdr>
                        </w:div>
                        <w:div w:id="598951939">
                          <w:marLeft w:val="0"/>
                          <w:marRight w:val="0"/>
                          <w:marTop w:val="0"/>
                          <w:marBottom w:val="0"/>
                          <w:divBdr>
                            <w:top w:val="none" w:sz="0" w:space="0" w:color="auto"/>
                            <w:left w:val="none" w:sz="0" w:space="0" w:color="auto"/>
                            <w:bottom w:val="none" w:sz="0" w:space="0" w:color="auto"/>
                            <w:right w:val="none" w:sz="0" w:space="0" w:color="auto"/>
                          </w:divBdr>
                        </w:div>
                        <w:div w:id="684401621">
                          <w:marLeft w:val="0"/>
                          <w:marRight w:val="0"/>
                          <w:marTop w:val="0"/>
                          <w:marBottom w:val="0"/>
                          <w:divBdr>
                            <w:top w:val="none" w:sz="0" w:space="0" w:color="auto"/>
                            <w:left w:val="none" w:sz="0" w:space="0" w:color="auto"/>
                            <w:bottom w:val="none" w:sz="0" w:space="0" w:color="auto"/>
                            <w:right w:val="none" w:sz="0" w:space="0" w:color="auto"/>
                          </w:divBdr>
                        </w:div>
                        <w:div w:id="1217082558">
                          <w:marLeft w:val="0"/>
                          <w:marRight w:val="0"/>
                          <w:marTop w:val="0"/>
                          <w:marBottom w:val="0"/>
                          <w:divBdr>
                            <w:top w:val="none" w:sz="0" w:space="0" w:color="auto"/>
                            <w:left w:val="none" w:sz="0" w:space="0" w:color="auto"/>
                            <w:bottom w:val="none" w:sz="0" w:space="0" w:color="auto"/>
                            <w:right w:val="none" w:sz="0" w:space="0" w:color="auto"/>
                          </w:divBdr>
                        </w:div>
                        <w:div w:id="1850675582">
                          <w:marLeft w:val="0"/>
                          <w:marRight w:val="0"/>
                          <w:marTop w:val="0"/>
                          <w:marBottom w:val="0"/>
                          <w:divBdr>
                            <w:top w:val="none" w:sz="0" w:space="0" w:color="auto"/>
                            <w:left w:val="none" w:sz="0" w:space="0" w:color="auto"/>
                            <w:bottom w:val="none" w:sz="0" w:space="0" w:color="auto"/>
                            <w:right w:val="none" w:sz="0" w:space="0" w:color="auto"/>
                          </w:divBdr>
                        </w:div>
                      </w:divsChild>
                    </w:div>
                    <w:div w:id="950553610">
                      <w:marLeft w:val="0"/>
                      <w:marRight w:val="0"/>
                      <w:marTop w:val="0"/>
                      <w:marBottom w:val="0"/>
                      <w:divBdr>
                        <w:top w:val="none" w:sz="0" w:space="0" w:color="auto"/>
                        <w:left w:val="none" w:sz="0" w:space="0" w:color="auto"/>
                        <w:bottom w:val="none" w:sz="0" w:space="0" w:color="auto"/>
                        <w:right w:val="none" w:sz="0" w:space="0" w:color="auto"/>
                      </w:divBdr>
                    </w:div>
                    <w:div w:id="1612662598">
                      <w:marLeft w:val="187"/>
                      <w:marRight w:val="0"/>
                      <w:marTop w:val="0"/>
                      <w:marBottom w:val="0"/>
                      <w:divBdr>
                        <w:top w:val="none" w:sz="0" w:space="0" w:color="auto"/>
                        <w:left w:val="none" w:sz="0" w:space="0" w:color="auto"/>
                        <w:bottom w:val="none" w:sz="0" w:space="0" w:color="auto"/>
                        <w:right w:val="none" w:sz="0" w:space="0" w:color="auto"/>
                      </w:divBdr>
                      <w:divsChild>
                        <w:div w:id="1278176783">
                          <w:marLeft w:val="0"/>
                          <w:marRight w:val="0"/>
                          <w:marTop w:val="0"/>
                          <w:marBottom w:val="0"/>
                          <w:divBdr>
                            <w:top w:val="none" w:sz="0" w:space="0" w:color="auto"/>
                            <w:left w:val="none" w:sz="0" w:space="0" w:color="auto"/>
                            <w:bottom w:val="none" w:sz="0" w:space="0" w:color="auto"/>
                            <w:right w:val="none" w:sz="0" w:space="0" w:color="auto"/>
                          </w:divBdr>
                        </w:div>
                        <w:div w:id="1581670185">
                          <w:marLeft w:val="0"/>
                          <w:marRight w:val="0"/>
                          <w:marTop w:val="0"/>
                          <w:marBottom w:val="0"/>
                          <w:divBdr>
                            <w:top w:val="none" w:sz="0" w:space="0" w:color="auto"/>
                            <w:left w:val="none" w:sz="0" w:space="0" w:color="auto"/>
                            <w:bottom w:val="none" w:sz="0" w:space="0" w:color="auto"/>
                            <w:right w:val="none" w:sz="0" w:space="0" w:color="auto"/>
                          </w:divBdr>
                        </w:div>
                      </w:divsChild>
                    </w:div>
                    <w:div w:id="1827280326">
                      <w:marLeft w:val="0"/>
                      <w:marRight w:val="0"/>
                      <w:marTop w:val="0"/>
                      <w:marBottom w:val="0"/>
                      <w:divBdr>
                        <w:top w:val="none" w:sz="0" w:space="0" w:color="auto"/>
                        <w:left w:val="none" w:sz="0" w:space="0" w:color="auto"/>
                        <w:bottom w:val="none" w:sz="0" w:space="0" w:color="auto"/>
                        <w:right w:val="none" w:sz="0" w:space="0" w:color="auto"/>
                      </w:divBdr>
                    </w:div>
                    <w:div w:id="2102723534">
                      <w:marLeft w:val="187"/>
                      <w:marRight w:val="0"/>
                      <w:marTop w:val="0"/>
                      <w:marBottom w:val="0"/>
                      <w:divBdr>
                        <w:top w:val="none" w:sz="0" w:space="0" w:color="auto"/>
                        <w:left w:val="none" w:sz="0" w:space="0" w:color="auto"/>
                        <w:bottom w:val="none" w:sz="0" w:space="0" w:color="auto"/>
                        <w:right w:val="none" w:sz="0" w:space="0" w:color="auto"/>
                      </w:divBdr>
                      <w:divsChild>
                        <w:div w:id="940381548">
                          <w:marLeft w:val="0"/>
                          <w:marRight w:val="0"/>
                          <w:marTop w:val="0"/>
                          <w:marBottom w:val="0"/>
                          <w:divBdr>
                            <w:top w:val="none" w:sz="0" w:space="0" w:color="auto"/>
                            <w:left w:val="none" w:sz="0" w:space="0" w:color="auto"/>
                            <w:bottom w:val="none" w:sz="0" w:space="0" w:color="auto"/>
                            <w:right w:val="none" w:sz="0" w:space="0" w:color="auto"/>
                          </w:divBdr>
                        </w:div>
                        <w:div w:id="1788312177">
                          <w:marLeft w:val="0"/>
                          <w:marRight w:val="0"/>
                          <w:marTop w:val="0"/>
                          <w:marBottom w:val="0"/>
                          <w:divBdr>
                            <w:top w:val="none" w:sz="0" w:space="0" w:color="auto"/>
                            <w:left w:val="none" w:sz="0" w:space="0" w:color="auto"/>
                            <w:bottom w:val="none" w:sz="0" w:space="0" w:color="auto"/>
                            <w:right w:val="none" w:sz="0" w:space="0" w:color="auto"/>
                          </w:divBdr>
                        </w:div>
                      </w:divsChild>
                    </w:div>
                    <w:div w:id="2107576805">
                      <w:marLeft w:val="187"/>
                      <w:marRight w:val="0"/>
                      <w:marTop w:val="0"/>
                      <w:marBottom w:val="0"/>
                      <w:divBdr>
                        <w:top w:val="none" w:sz="0" w:space="0" w:color="auto"/>
                        <w:left w:val="none" w:sz="0" w:space="0" w:color="auto"/>
                        <w:bottom w:val="none" w:sz="0" w:space="0" w:color="auto"/>
                        <w:right w:val="none" w:sz="0" w:space="0" w:color="auto"/>
                      </w:divBdr>
                      <w:divsChild>
                        <w:div w:id="1239709176">
                          <w:marLeft w:val="0"/>
                          <w:marRight w:val="0"/>
                          <w:marTop w:val="0"/>
                          <w:marBottom w:val="0"/>
                          <w:divBdr>
                            <w:top w:val="none" w:sz="0" w:space="0" w:color="auto"/>
                            <w:left w:val="none" w:sz="0" w:space="0" w:color="auto"/>
                            <w:bottom w:val="none" w:sz="0" w:space="0" w:color="auto"/>
                            <w:right w:val="none" w:sz="0" w:space="0" w:color="auto"/>
                          </w:divBdr>
                        </w:div>
                        <w:div w:id="1504934914">
                          <w:marLeft w:val="0"/>
                          <w:marRight w:val="0"/>
                          <w:marTop w:val="0"/>
                          <w:marBottom w:val="0"/>
                          <w:divBdr>
                            <w:top w:val="none" w:sz="0" w:space="0" w:color="auto"/>
                            <w:left w:val="none" w:sz="0" w:space="0" w:color="auto"/>
                            <w:bottom w:val="none" w:sz="0" w:space="0" w:color="auto"/>
                            <w:right w:val="none" w:sz="0" w:space="0" w:color="auto"/>
                          </w:divBdr>
                        </w:div>
                        <w:div w:id="15502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0470">
                  <w:marLeft w:val="0"/>
                  <w:marRight w:val="0"/>
                  <w:marTop w:val="0"/>
                  <w:marBottom w:val="0"/>
                  <w:divBdr>
                    <w:top w:val="none" w:sz="0" w:space="0" w:color="auto"/>
                    <w:left w:val="none" w:sz="0" w:space="0" w:color="auto"/>
                    <w:bottom w:val="none" w:sz="0" w:space="0" w:color="auto"/>
                    <w:right w:val="none" w:sz="0" w:space="0" w:color="auto"/>
                  </w:divBdr>
                </w:div>
              </w:divsChild>
            </w:div>
            <w:div w:id="706418308">
              <w:marLeft w:val="0"/>
              <w:marRight w:val="0"/>
              <w:marTop w:val="0"/>
              <w:marBottom w:val="0"/>
              <w:divBdr>
                <w:top w:val="none" w:sz="0" w:space="0" w:color="auto"/>
                <w:left w:val="none" w:sz="0" w:space="0" w:color="auto"/>
                <w:bottom w:val="none" w:sz="0" w:space="0" w:color="auto"/>
                <w:right w:val="none" w:sz="0" w:space="0" w:color="auto"/>
              </w:divBdr>
            </w:div>
            <w:div w:id="1204177835">
              <w:marLeft w:val="0"/>
              <w:marRight w:val="0"/>
              <w:marTop w:val="0"/>
              <w:marBottom w:val="0"/>
              <w:divBdr>
                <w:top w:val="none" w:sz="0" w:space="0" w:color="auto"/>
                <w:left w:val="none" w:sz="0" w:space="0" w:color="auto"/>
                <w:bottom w:val="none" w:sz="0" w:space="0" w:color="auto"/>
                <w:right w:val="none" w:sz="0" w:space="0" w:color="auto"/>
              </w:divBdr>
            </w:div>
            <w:div w:id="1288662386">
              <w:marLeft w:val="0"/>
              <w:marRight w:val="0"/>
              <w:marTop w:val="0"/>
              <w:marBottom w:val="0"/>
              <w:divBdr>
                <w:top w:val="none" w:sz="0" w:space="0" w:color="auto"/>
                <w:left w:val="none" w:sz="0" w:space="0" w:color="auto"/>
                <w:bottom w:val="none" w:sz="0" w:space="0" w:color="auto"/>
                <w:right w:val="none" w:sz="0" w:space="0" w:color="auto"/>
              </w:divBdr>
            </w:div>
            <w:div w:id="1328438154">
              <w:marLeft w:val="0"/>
              <w:marRight w:val="0"/>
              <w:marTop w:val="0"/>
              <w:marBottom w:val="0"/>
              <w:divBdr>
                <w:top w:val="none" w:sz="0" w:space="0" w:color="auto"/>
                <w:left w:val="none" w:sz="0" w:space="0" w:color="auto"/>
                <w:bottom w:val="none" w:sz="0" w:space="0" w:color="auto"/>
                <w:right w:val="none" w:sz="0" w:space="0" w:color="auto"/>
              </w:divBdr>
            </w:div>
            <w:div w:id="17161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5723">
      <w:bodyDiv w:val="1"/>
      <w:marLeft w:val="0"/>
      <w:marRight w:val="0"/>
      <w:marTop w:val="0"/>
      <w:marBottom w:val="0"/>
      <w:divBdr>
        <w:top w:val="none" w:sz="0" w:space="0" w:color="auto"/>
        <w:left w:val="none" w:sz="0" w:space="0" w:color="auto"/>
        <w:bottom w:val="none" w:sz="0" w:space="0" w:color="auto"/>
        <w:right w:val="none" w:sz="0" w:space="0" w:color="auto"/>
      </w:divBdr>
      <w:divsChild>
        <w:div w:id="599339142">
          <w:marLeft w:val="0"/>
          <w:marRight w:val="0"/>
          <w:marTop w:val="0"/>
          <w:marBottom w:val="0"/>
          <w:divBdr>
            <w:top w:val="none" w:sz="0" w:space="0" w:color="auto"/>
            <w:left w:val="none" w:sz="0" w:space="0" w:color="auto"/>
            <w:bottom w:val="none" w:sz="0" w:space="0" w:color="auto"/>
            <w:right w:val="none" w:sz="0" w:space="0" w:color="auto"/>
          </w:divBdr>
          <w:divsChild>
            <w:div w:id="807555746">
              <w:marLeft w:val="0"/>
              <w:marRight w:val="0"/>
              <w:marTop w:val="0"/>
              <w:marBottom w:val="0"/>
              <w:divBdr>
                <w:top w:val="none" w:sz="0" w:space="0" w:color="auto"/>
                <w:left w:val="none" w:sz="0" w:space="0" w:color="auto"/>
                <w:bottom w:val="none" w:sz="0" w:space="0" w:color="auto"/>
                <w:right w:val="none" w:sz="0" w:space="0" w:color="auto"/>
              </w:divBdr>
              <w:divsChild>
                <w:div w:id="1505784464">
                  <w:marLeft w:val="0"/>
                  <w:marRight w:val="0"/>
                  <w:marTop w:val="0"/>
                  <w:marBottom w:val="0"/>
                  <w:divBdr>
                    <w:top w:val="none" w:sz="0" w:space="0" w:color="auto"/>
                    <w:left w:val="none" w:sz="0" w:space="0" w:color="auto"/>
                    <w:bottom w:val="none" w:sz="0" w:space="0" w:color="auto"/>
                    <w:right w:val="none" w:sz="0" w:space="0" w:color="auto"/>
                  </w:divBdr>
                  <w:divsChild>
                    <w:div w:id="286737031">
                      <w:marLeft w:val="0"/>
                      <w:marRight w:val="0"/>
                      <w:marTop w:val="0"/>
                      <w:marBottom w:val="0"/>
                      <w:divBdr>
                        <w:top w:val="none" w:sz="0" w:space="0" w:color="auto"/>
                        <w:left w:val="none" w:sz="0" w:space="0" w:color="auto"/>
                        <w:bottom w:val="none" w:sz="0" w:space="0" w:color="auto"/>
                        <w:right w:val="none" w:sz="0" w:space="0" w:color="auto"/>
                      </w:divBdr>
                      <w:divsChild>
                        <w:div w:id="1163621675">
                          <w:marLeft w:val="0"/>
                          <w:marRight w:val="0"/>
                          <w:marTop w:val="0"/>
                          <w:marBottom w:val="0"/>
                          <w:divBdr>
                            <w:top w:val="none" w:sz="0" w:space="0" w:color="auto"/>
                            <w:left w:val="none" w:sz="0" w:space="0" w:color="auto"/>
                            <w:bottom w:val="none" w:sz="0" w:space="0" w:color="auto"/>
                            <w:right w:val="none" w:sz="0" w:space="0" w:color="auto"/>
                          </w:divBdr>
                          <w:divsChild>
                            <w:div w:id="1997145440">
                              <w:marLeft w:val="0"/>
                              <w:marRight w:val="0"/>
                              <w:marTop w:val="0"/>
                              <w:marBottom w:val="0"/>
                              <w:divBdr>
                                <w:top w:val="none" w:sz="0" w:space="0" w:color="auto"/>
                                <w:left w:val="none" w:sz="0" w:space="0" w:color="auto"/>
                                <w:bottom w:val="none" w:sz="0" w:space="0" w:color="auto"/>
                                <w:right w:val="none" w:sz="0" w:space="0" w:color="auto"/>
                              </w:divBdr>
                              <w:divsChild>
                                <w:div w:id="827866162">
                                  <w:marLeft w:val="0"/>
                                  <w:marRight w:val="0"/>
                                  <w:marTop w:val="0"/>
                                  <w:marBottom w:val="0"/>
                                  <w:divBdr>
                                    <w:top w:val="none" w:sz="0" w:space="0" w:color="auto"/>
                                    <w:left w:val="none" w:sz="0" w:space="0" w:color="auto"/>
                                    <w:bottom w:val="none" w:sz="0" w:space="0" w:color="auto"/>
                                    <w:right w:val="none" w:sz="0" w:space="0" w:color="auto"/>
                                  </w:divBdr>
                                  <w:divsChild>
                                    <w:div w:id="1882589186">
                                      <w:marLeft w:val="0"/>
                                      <w:marRight w:val="0"/>
                                      <w:marTop w:val="0"/>
                                      <w:marBottom w:val="0"/>
                                      <w:divBdr>
                                        <w:top w:val="none" w:sz="0" w:space="0" w:color="auto"/>
                                        <w:left w:val="none" w:sz="0" w:space="0" w:color="auto"/>
                                        <w:bottom w:val="none" w:sz="0" w:space="0" w:color="auto"/>
                                        <w:right w:val="none" w:sz="0" w:space="0" w:color="auto"/>
                                      </w:divBdr>
                                      <w:divsChild>
                                        <w:div w:id="461730419">
                                          <w:marLeft w:val="0"/>
                                          <w:marRight w:val="0"/>
                                          <w:marTop w:val="0"/>
                                          <w:marBottom w:val="0"/>
                                          <w:divBdr>
                                            <w:top w:val="none" w:sz="0" w:space="0" w:color="auto"/>
                                            <w:left w:val="none" w:sz="0" w:space="0" w:color="auto"/>
                                            <w:bottom w:val="none" w:sz="0" w:space="0" w:color="auto"/>
                                            <w:right w:val="none" w:sz="0" w:space="0" w:color="auto"/>
                                          </w:divBdr>
                                        </w:div>
                                        <w:div w:id="16299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562069">
      <w:bodyDiv w:val="1"/>
      <w:marLeft w:val="0"/>
      <w:marRight w:val="0"/>
      <w:marTop w:val="0"/>
      <w:marBottom w:val="0"/>
      <w:divBdr>
        <w:top w:val="none" w:sz="0" w:space="0" w:color="auto"/>
        <w:left w:val="none" w:sz="0" w:space="0" w:color="auto"/>
        <w:bottom w:val="none" w:sz="0" w:space="0" w:color="auto"/>
        <w:right w:val="none" w:sz="0" w:space="0" w:color="auto"/>
      </w:divBdr>
    </w:div>
    <w:div w:id="404689640">
      <w:bodyDiv w:val="1"/>
      <w:marLeft w:val="0"/>
      <w:marRight w:val="0"/>
      <w:marTop w:val="0"/>
      <w:marBottom w:val="0"/>
      <w:divBdr>
        <w:top w:val="none" w:sz="0" w:space="0" w:color="auto"/>
        <w:left w:val="none" w:sz="0" w:space="0" w:color="auto"/>
        <w:bottom w:val="none" w:sz="0" w:space="0" w:color="auto"/>
        <w:right w:val="none" w:sz="0" w:space="0" w:color="auto"/>
      </w:divBdr>
      <w:divsChild>
        <w:div w:id="1981809391">
          <w:marLeft w:val="10"/>
          <w:marRight w:val="10"/>
          <w:marTop w:val="0"/>
          <w:marBottom w:val="0"/>
          <w:divBdr>
            <w:top w:val="none" w:sz="0" w:space="0" w:color="auto"/>
            <w:left w:val="none" w:sz="0" w:space="0" w:color="auto"/>
            <w:bottom w:val="none" w:sz="0" w:space="0" w:color="auto"/>
            <w:right w:val="none" w:sz="0" w:space="0" w:color="auto"/>
          </w:divBdr>
        </w:div>
      </w:divsChild>
    </w:div>
    <w:div w:id="408112321">
      <w:bodyDiv w:val="1"/>
      <w:marLeft w:val="0"/>
      <w:marRight w:val="0"/>
      <w:marTop w:val="0"/>
      <w:marBottom w:val="0"/>
      <w:divBdr>
        <w:top w:val="none" w:sz="0" w:space="0" w:color="auto"/>
        <w:left w:val="none" w:sz="0" w:space="0" w:color="auto"/>
        <w:bottom w:val="none" w:sz="0" w:space="0" w:color="auto"/>
        <w:right w:val="none" w:sz="0" w:space="0" w:color="auto"/>
      </w:divBdr>
    </w:div>
    <w:div w:id="409469133">
      <w:bodyDiv w:val="1"/>
      <w:marLeft w:val="0"/>
      <w:marRight w:val="0"/>
      <w:marTop w:val="0"/>
      <w:marBottom w:val="0"/>
      <w:divBdr>
        <w:top w:val="none" w:sz="0" w:space="0" w:color="auto"/>
        <w:left w:val="none" w:sz="0" w:space="0" w:color="auto"/>
        <w:bottom w:val="none" w:sz="0" w:space="0" w:color="auto"/>
        <w:right w:val="none" w:sz="0" w:space="0" w:color="auto"/>
      </w:divBdr>
    </w:div>
    <w:div w:id="412360515">
      <w:bodyDiv w:val="1"/>
      <w:marLeft w:val="0"/>
      <w:marRight w:val="0"/>
      <w:marTop w:val="0"/>
      <w:marBottom w:val="0"/>
      <w:divBdr>
        <w:top w:val="none" w:sz="0" w:space="0" w:color="auto"/>
        <w:left w:val="none" w:sz="0" w:space="0" w:color="auto"/>
        <w:bottom w:val="none" w:sz="0" w:space="0" w:color="auto"/>
        <w:right w:val="none" w:sz="0" w:space="0" w:color="auto"/>
      </w:divBdr>
    </w:div>
    <w:div w:id="413281137">
      <w:bodyDiv w:val="1"/>
      <w:marLeft w:val="0"/>
      <w:marRight w:val="0"/>
      <w:marTop w:val="0"/>
      <w:marBottom w:val="0"/>
      <w:divBdr>
        <w:top w:val="none" w:sz="0" w:space="0" w:color="auto"/>
        <w:left w:val="none" w:sz="0" w:space="0" w:color="auto"/>
        <w:bottom w:val="none" w:sz="0" w:space="0" w:color="auto"/>
        <w:right w:val="none" w:sz="0" w:space="0" w:color="auto"/>
      </w:divBdr>
    </w:div>
    <w:div w:id="413478149">
      <w:bodyDiv w:val="1"/>
      <w:marLeft w:val="0"/>
      <w:marRight w:val="0"/>
      <w:marTop w:val="0"/>
      <w:marBottom w:val="0"/>
      <w:divBdr>
        <w:top w:val="none" w:sz="0" w:space="0" w:color="auto"/>
        <w:left w:val="none" w:sz="0" w:space="0" w:color="auto"/>
        <w:bottom w:val="none" w:sz="0" w:space="0" w:color="auto"/>
        <w:right w:val="none" w:sz="0" w:space="0" w:color="auto"/>
      </w:divBdr>
      <w:divsChild>
        <w:div w:id="2065446556">
          <w:marLeft w:val="0"/>
          <w:marRight w:val="0"/>
          <w:marTop w:val="0"/>
          <w:marBottom w:val="0"/>
          <w:divBdr>
            <w:top w:val="none" w:sz="0" w:space="0" w:color="auto"/>
            <w:left w:val="none" w:sz="0" w:space="0" w:color="auto"/>
            <w:bottom w:val="none" w:sz="0" w:space="0" w:color="auto"/>
            <w:right w:val="none" w:sz="0" w:space="0" w:color="auto"/>
          </w:divBdr>
          <w:divsChild>
            <w:div w:id="8261439">
              <w:marLeft w:val="0"/>
              <w:marRight w:val="0"/>
              <w:marTop w:val="0"/>
              <w:marBottom w:val="0"/>
              <w:divBdr>
                <w:top w:val="none" w:sz="0" w:space="0" w:color="auto"/>
                <w:left w:val="none" w:sz="0" w:space="0" w:color="auto"/>
                <w:bottom w:val="none" w:sz="0" w:space="0" w:color="auto"/>
                <w:right w:val="none" w:sz="0" w:space="0" w:color="auto"/>
              </w:divBdr>
            </w:div>
            <w:div w:id="51276224">
              <w:marLeft w:val="0"/>
              <w:marRight w:val="0"/>
              <w:marTop w:val="0"/>
              <w:marBottom w:val="0"/>
              <w:divBdr>
                <w:top w:val="none" w:sz="0" w:space="0" w:color="auto"/>
                <w:left w:val="none" w:sz="0" w:space="0" w:color="auto"/>
                <w:bottom w:val="none" w:sz="0" w:space="0" w:color="auto"/>
                <w:right w:val="none" w:sz="0" w:space="0" w:color="auto"/>
              </w:divBdr>
            </w:div>
            <w:div w:id="81144274">
              <w:marLeft w:val="0"/>
              <w:marRight w:val="0"/>
              <w:marTop w:val="0"/>
              <w:marBottom w:val="0"/>
              <w:divBdr>
                <w:top w:val="none" w:sz="0" w:space="0" w:color="auto"/>
                <w:left w:val="none" w:sz="0" w:space="0" w:color="auto"/>
                <w:bottom w:val="none" w:sz="0" w:space="0" w:color="auto"/>
                <w:right w:val="none" w:sz="0" w:space="0" w:color="auto"/>
              </w:divBdr>
            </w:div>
            <w:div w:id="214898565">
              <w:marLeft w:val="0"/>
              <w:marRight w:val="0"/>
              <w:marTop w:val="0"/>
              <w:marBottom w:val="0"/>
              <w:divBdr>
                <w:top w:val="none" w:sz="0" w:space="0" w:color="auto"/>
                <w:left w:val="none" w:sz="0" w:space="0" w:color="auto"/>
                <w:bottom w:val="none" w:sz="0" w:space="0" w:color="auto"/>
                <w:right w:val="none" w:sz="0" w:space="0" w:color="auto"/>
              </w:divBdr>
            </w:div>
            <w:div w:id="240604824">
              <w:marLeft w:val="0"/>
              <w:marRight w:val="0"/>
              <w:marTop w:val="0"/>
              <w:marBottom w:val="0"/>
              <w:divBdr>
                <w:top w:val="none" w:sz="0" w:space="0" w:color="auto"/>
                <w:left w:val="none" w:sz="0" w:space="0" w:color="auto"/>
                <w:bottom w:val="none" w:sz="0" w:space="0" w:color="auto"/>
                <w:right w:val="none" w:sz="0" w:space="0" w:color="auto"/>
              </w:divBdr>
            </w:div>
            <w:div w:id="451706575">
              <w:marLeft w:val="0"/>
              <w:marRight w:val="0"/>
              <w:marTop w:val="0"/>
              <w:marBottom w:val="0"/>
              <w:divBdr>
                <w:top w:val="none" w:sz="0" w:space="0" w:color="auto"/>
                <w:left w:val="none" w:sz="0" w:space="0" w:color="auto"/>
                <w:bottom w:val="none" w:sz="0" w:space="0" w:color="auto"/>
                <w:right w:val="none" w:sz="0" w:space="0" w:color="auto"/>
              </w:divBdr>
            </w:div>
            <w:div w:id="684525446">
              <w:marLeft w:val="0"/>
              <w:marRight w:val="0"/>
              <w:marTop w:val="0"/>
              <w:marBottom w:val="0"/>
              <w:divBdr>
                <w:top w:val="none" w:sz="0" w:space="0" w:color="auto"/>
                <w:left w:val="none" w:sz="0" w:space="0" w:color="auto"/>
                <w:bottom w:val="none" w:sz="0" w:space="0" w:color="auto"/>
                <w:right w:val="none" w:sz="0" w:space="0" w:color="auto"/>
              </w:divBdr>
            </w:div>
            <w:div w:id="914514428">
              <w:marLeft w:val="0"/>
              <w:marRight w:val="0"/>
              <w:marTop w:val="0"/>
              <w:marBottom w:val="0"/>
              <w:divBdr>
                <w:top w:val="none" w:sz="0" w:space="0" w:color="auto"/>
                <w:left w:val="none" w:sz="0" w:space="0" w:color="auto"/>
                <w:bottom w:val="none" w:sz="0" w:space="0" w:color="auto"/>
                <w:right w:val="none" w:sz="0" w:space="0" w:color="auto"/>
              </w:divBdr>
            </w:div>
            <w:div w:id="972559008">
              <w:marLeft w:val="0"/>
              <w:marRight w:val="0"/>
              <w:marTop w:val="0"/>
              <w:marBottom w:val="0"/>
              <w:divBdr>
                <w:top w:val="none" w:sz="0" w:space="0" w:color="auto"/>
                <w:left w:val="none" w:sz="0" w:space="0" w:color="auto"/>
                <w:bottom w:val="none" w:sz="0" w:space="0" w:color="auto"/>
                <w:right w:val="none" w:sz="0" w:space="0" w:color="auto"/>
              </w:divBdr>
            </w:div>
            <w:div w:id="984697721">
              <w:marLeft w:val="0"/>
              <w:marRight w:val="0"/>
              <w:marTop w:val="0"/>
              <w:marBottom w:val="0"/>
              <w:divBdr>
                <w:top w:val="none" w:sz="0" w:space="0" w:color="auto"/>
                <w:left w:val="none" w:sz="0" w:space="0" w:color="auto"/>
                <w:bottom w:val="none" w:sz="0" w:space="0" w:color="auto"/>
                <w:right w:val="none" w:sz="0" w:space="0" w:color="auto"/>
              </w:divBdr>
            </w:div>
            <w:div w:id="1108550240">
              <w:marLeft w:val="0"/>
              <w:marRight w:val="0"/>
              <w:marTop w:val="0"/>
              <w:marBottom w:val="0"/>
              <w:divBdr>
                <w:top w:val="none" w:sz="0" w:space="0" w:color="auto"/>
                <w:left w:val="none" w:sz="0" w:space="0" w:color="auto"/>
                <w:bottom w:val="none" w:sz="0" w:space="0" w:color="auto"/>
                <w:right w:val="none" w:sz="0" w:space="0" w:color="auto"/>
              </w:divBdr>
            </w:div>
            <w:div w:id="1429694996">
              <w:marLeft w:val="0"/>
              <w:marRight w:val="0"/>
              <w:marTop w:val="0"/>
              <w:marBottom w:val="0"/>
              <w:divBdr>
                <w:top w:val="none" w:sz="0" w:space="0" w:color="auto"/>
                <w:left w:val="none" w:sz="0" w:space="0" w:color="auto"/>
                <w:bottom w:val="none" w:sz="0" w:space="0" w:color="auto"/>
                <w:right w:val="none" w:sz="0" w:space="0" w:color="auto"/>
              </w:divBdr>
            </w:div>
            <w:div w:id="1555846070">
              <w:marLeft w:val="0"/>
              <w:marRight w:val="0"/>
              <w:marTop w:val="0"/>
              <w:marBottom w:val="0"/>
              <w:divBdr>
                <w:top w:val="none" w:sz="0" w:space="0" w:color="auto"/>
                <w:left w:val="none" w:sz="0" w:space="0" w:color="auto"/>
                <w:bottom w:val="none" w:sz="0" w:space="0" w:color="auto"/>
                <w:right w:val="none" w:sz="0" w:space="0" w:color="auto"/>
              </w:divBdr>
            </w:div>
            <w:div w:id="1606692360">
              <w:marLeft w:val="0"/>
              <w:marRight w:val="0"/>
              <w:marTop w:val="0"/>
              <w:marBottom w:val="0"/>
              <w:divBdr>
                <w:top w:val="none" w:sz="0" w:space="0" w:color="auto"/>
                <w:left w:val="none" w:sz="0" w:space="0" w:color="auto"/>
                <w:bottom w:val="none" w:sz="0" w:space="0" w:color="auto"/>
                <w:right w:val="none" w:sz="0" w:space="0" w:color="auto"/>
              </w:divBdr>
            </w:div>
            <w:div w:id="1676617273">
              <w:marLeft w:val="0"/>
              <w:marRight w:val="0"/>
              <w:marTop w:val="0"/>
              <w:marBottom w:val="0"/>
              <w:divBdr>
                <w:top w:val="none" w:sz="0" w:space="0" w:color="auto"/>
                <w:left w:val="none" w:sz="0" w:space="0" w:color="auto"/>
                <w:bottom w:val="none" w:sz="0" w:space="0" w:color="auto"/>
                <w:right w:val="none" w:sz="0" w:space="0" w:color="auto"/>
              </w:divBdr>
            </w:div>
            <w:div w:id="1818037319">
              <w:marLeft w:val="0"/>
              <w:marRight w:val="0"/>
              <w:marTop w:val="0"/>
              <w:marBottom w:val="0"/>
              <w:divBdr>
                <w:top w:val="none" w:sz="0" w:space="0" w:color="auto"/>
                <w:left w:val="none" w:sz="0" w:space="0" w:color="auto"/>
                <w:bottom w:val="none" w:sz="0" w:space="0" w:color="auto"/>
                <w:right w:val="none" w:sz="0" w:space="0" w:color="auto"/>
              </w:divBdr>
            </w:div>
            <w:div w:id="1821772916">
              <w:marLeft w:val="0"/>
              <w:marRight w:val="0"/>
              <w:marTop w:val="0"/>
              <w:marBottom w:val="0"/>
              <w:divBdr>
                <w:top w:val="none" w:sz="0" w:space="0" w:color="auto"/>
                <w:left w:val="none" w:sz="0" w:space="0" w:color="auto"/>
                <w:bottom w:val="none" w:sz="0" w:space="0" w:color="auto"/>
                <w:right w:val="none" w:sz="0" w:space="0" w:color="auto"/>
              </w:divBdr>
            </w:div>
            <w:div w:id="1919245517">
              <w:marLeft w:val="0"/>
              <w:marRight w:val="0"/>
              <w:marTop w:val="0"/>
              <w:marBottom w:val="0"/>
              <w:divBdr>
                <w:top w:val="none" w:sz="0" w:space="0" w:color="auto"/>
                <w:left w:val="none" w:sz="0" w:space="0" w:color="auto"/>
                <w:bottom w:val="none" w:sz="0" w:space="0" w:color="auto"/>
                <w:right w:val="none" w:sz="0" w:space="0" w:color="auto"/>
              </w:divBdr>
            </w:div>
            <w:div w:id="2077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5129">
      <w:bodyDiv w:val="1"/>
      <w:marLeft w:val="0"/>
      <w:marRight w:val="0"/>
      <w:marTop w:val="0"/>
      <w:marBottom w:val="0"/>
      <w:divBdr>
        <w:top w:val="none" w:sz="0" w:space="0" w:color="auto"/>
        <w:left w:val="none" w:sz="0" w:space="0" w:color="auto"/>
        <w:bottom w:val="none" w:sz="0" w:space="0" w:color="auto"/>
        <w:right w:val="none" w:sz="0" w:space="0" w:color="auto"/>
      </w:divBdr>
      <w:divsChild>
        <w:div w:id="1743600528">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415249760">
      <w:bodyDiv w:val="1"/>
      <w:marLeft w:val="0"/>
      <w:marRight w:val="0"/>
      <w:marTop w:val="0"/>
      <w:marBottom w:val="0"/>
      <w:divBdr>
        <w:top w:val="none" w:sz="0" w:space="0" w:color="auto"/>
        <w:left w:val="none" w:sz="0" w:space="0" w:color="auto"/>
        <w:bottom w:val="none" w:sz="0" w:space="0" w:color="auto"/>
        <w:right w:val="none" w:sz="0" w:space="0" w:color="auto"/>
      </w:divBdr>
      <w:divsChild>
        <w:div w:id="1818835359">
          <w:marLeft w:val="0"/>
          <w:marRight w:val="0"/>
          <w:marTop w:val="0"/>
          <w:marBottom w:val="0"/>
          <w:divBdr>
            <w:top w:val="none" w:sz="0" w:space="0" w:color="auto"/>
            <w:left w:val="none" w:sz="0" w:space="0" w:color="auto"/>
            <w:bottom w:val="none" w:sz="0" w:space="0" w:color="auto"/>
            <w:right w:val="none" w:sz="0" w:space="0" w:color="auto"/>
          </w:divBdr>
          <w:divsChild>
            <w:div w:id="1770851859">
              <w:marLeft w:val="0"/>
              <w:marRight w:val="0"/>
              <w:marTop w:val="0"/>
              <w:marBottom w:val="0"/>
              <w:divBdr>
                <w:top w:val="none" w:sz="0" w:space="0" w:color="auto"/>
                <w:left w:val="none" w:sz="0" w:space="0" w:color="auto"/>
                <w:bottom w:val="none" w:sz="0" w:space="0" w:color="auto"/>
                <w:right w:val="none" w:sz="0" w:space="0" w:color="auto"/>
              </w:divBdr>
              <w:divsChild>
                <w:div w:id="1631204035">
                  <w:marLeft w:val="0"/>
                  <w:marRight w:val="0"/>
                  <w:marTop w:val="0"/>
                  <w:marBottom w:val="0"/>
                  <w:divBdr>
                    <w:top w:val="none" w:sz="0" w:space="0" w:color="auto"/>
                    <w:left w:val="none" w:sz="0" w:space="0" w:color="auto"/>
                    <w:bottom w:val="none" w:sz="0" w:space="0" w:color="auto"/>
                    <w:right w:val="none" w:sz="0" w:space="0" w:color="auto"/>
                  </w:divBdr>
                  <w:divsChild>
                    <w:div w:id="140777072">
                      <w:marLeft w:val="0"/>
                      <w:marRight w:val="0"/>
                      <w:marTop w:val="0"/>
                      <w:marBottom w:val="300"/>
                      <w:divBdr>
                        <w:top w:val="none" w:sz="0" w:space="0" w:color="auto"/>
                        <w:left w:val="none" w:sz="0" w:space="0" w:color="auto"/>
                        <w:bottom w:val="none" w:sz="0" w:space="0" w:color="auto"/>
                        <w:right w:val="none" w:sz="0" w:space="0" w:color="auto"/>
                      </w:divBdr>
                      <w:divsChild>
                        <w:div w:id="900561322">
                          <w:marLeft w:val="0"/>
                          <w:marRight w:val="0"/>
                          <w:marTop w:val="100"/>
                          <w:marBottom w:val="100"/>
                          <w:divBdr>
                            <w:top w:val="none" w:sz="0" w:space="0" w:color="auto"/>
                            <w:left w:val="none" w:sz="0" w:space="0" w:color="auto"/>
                            <w:bottom w:val="none" w:sz="0" w:space="0" w:color="auto"/>
                            <w:right w:val="none" w:sz="0" w:space="0" w:color="auto"/>
                          </w:divBdr>
                          <w:divsChild>
                            <w:div w:id="924189551">
                              <w:marLeft w:val="0"/>
                              <w:marRight w:val="0"/>
                              <w:marTop w:val="300"/>
                              <w:marBottom w:val="150"/>
                              <w:divBdr>
                                <w:top w:val="none" w:sz="0" w:space="0" w:color="auto"/>
                                <w:left w:val="none" w:sz="0" w:space="0" w:color="auto"/>
                                <w:bottom w:val="none" w:sz="0" w:space="0" w:color="auto"/>
                                <w:right w:val="none" w:sz="0" w:space="0" w:color="auto"/>
                              </w:divBdr>
                            </w:div>
                            <w:div w:id="842207364">
                              <w:marLeft w:val="-225"/>
                              <w:marRight w:val="-225"/>
                              <w:marTop w:val="0"/>
                              <w:marBottom w:val="0"/>
                              <w:divBdr>
                                <w:top w:val="none" w:sz="0" w:space="0" w:color="auto"/>
                                <w:left w:val="none" w:sz="0" w:space="0" w:color="auto"/>
                                <w:bottom w:val="none" w:sz="0" w:space="0" w:color="auto"/>
                                <w:right w:val="none" w:sz="0" w:space="0" w:color="auto"/>
                              </w:divBdr>
                              <w:divsChild>
                                <w:div w:id="1030454128">
                                  <w:marLeft w:val="0"/>
                                  <w:marRight w:val="0"/>
                                  <w:marTop w:val="0"/>
                                  <w:marBottom w:val="0"/>
                                  <w:divBdr>
                                    <w:top w:val="none" w:sz="0" w:space="0" w:color="auto"/>
                                    <w:left w:val="none" w:sz="0" w:space="0" w:color="auto"/>
                                    <w:bottom w:val="none" w:sz="0" w:space="0" w:color="auto"/>
                                    <w:right w:val="none" w:sz="0" w:space="0" w:color="auto"/>
                                  </w:divBdr>
                                </w:div>
                                <w:div w:id="7613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75339">
      <w:bodyDiv w:val="1"/>
      <w:marLeft w:val="0"/>
      <w:marRight w:val="0"/>
      <w:marTop w:val="0"/>
      <w:marBottom w:val="0"/>
      <w:divBdr>
        <w:top w:val="none" w:sz="0" w:space="0" w:color="auto"/>
        <w:left w:val="none" w:sz="0" w:space="0" w:color="auto"/>
        <w:bottom w:val="none" w:sz="0" w:space="0" w:color="auto"/>
        <w:right w:val="none" w:sz="0" w:space="0" w:color="auto"/>
      </w:divBdr>
      <w:divsChild>
        <w:div w:id="1700351662">
          <w:marLeft w:val="0"/>
          <w:marRight w:val="0"/>
          <w:marTop w:val="0"/>
          <w:marBottom w:val="0"/>
          <w:divBdr>
            <w:top w:val="none" w:sz="0" w:space="0" w:color="auto"/>
            <w:left w:val="none" w:sz="0" w:space="0" w:color="auto"/>
            <w:bottom w:val="none" w:sz="0" w:space="0" w:color="auto"/>
            <w:right w:val="none" w:sz="0" w:space="0" w:color="auto"/>
          </w:divBdr>
          <w:divsChild>
            <w:div w:id="603808320">
              <w:marLeft w:val="0"/>
              <w:marRight w:val="0"/>
              <w:marTop w:val="0"/>
              <w:marBottom w:val="0"/>
              <w:divBdr>
                <w:top w:val="none" w:sz="0" w:space="0" w:color="auto"/>
                <w:left w:val="none" w:sz="0" w:space="0" w:color="auto"/>
                <w:bottom w:val="none" w:sz="0" w:space="0" w:color="auto"/>
                <w:right w:val="none" w:sz="0" w:space="0" w:color="auto"/>
              </w:divBdr>
            </w:div>
            <w:div w:id="2141340501">
              <w:marLeft w:val="0"/>
              <w:marRight w:val="0"/>
              <w:marTop w:val="0"/>
              <w:marBottom w:val="0"/>
              <w:divBdr>
                <w:top w:val="none" w:sz="0" w:space="0" w:color="auto"/>
                <w:left w:val="none" w:sz="0" w:space="0" w:color="auto"/>
                <w:bottom w:val="none" w:sz="0" w:space="0" w:color="auto"/>
                <w:right w:val="none" w:sz="0" w:space="0" w:color="auto"/>
              </w:divBdr>
              <w:divsChild>
                <w:div w:id="50738788">
                  <w:marLeft w:val="0"/>
                  <w:marRight w:val="0"/>
                  <w:marTop w:val="0"/>
                  <w:marBottom w:val="0"/>
                  <w:divBdr>
                    <w:top w:val="none" w:sz="0" w:space="0" w:color="auto"/>
                    <w:left w:val="none" w:sz="0" w:space="0" w:color="auto"/>
                    <w:bottom w:val="none" w:sz="0" w:space="0" w:color="auto"/>
                    <w:right w:val="none" w:sz="0" w:space="0" w:color="auto"/>
                  </w:divBdr>
                </w:div>
                <w:div w:id="53965451">
                  <w:marLeft w:val="0"/>
                  <w:marRight w:val="0"/>
                  <w:marTop w:val="0"/>
                  <w:marBottom w:val="0"/>
                  <w:divBdr>
                    <w:top w:val="none" w:sz="0" w:space="0" w:color="auto"/>
                    <w:left w:val="none" w:sz="0" w:space="0" w:color="auto"/>
                    <w:bottom w:val="none" w:sz="0" w:space="0" w:color="auto"/>
                    <w:right w:val="none" w:sz="0" w:space="0" w:color="auto"/>
                  </w:divBdr>
                </w:div>
                <w:div w:id="56243051">
                  <w:marLeft w:val="0"/>
                  <w:marRight w:val="0"/>
                  <w:marTop w:val="0"/>
                  <w:marBottom w:val="0"/>
                  <w:divBdr>
                    <w:top w:val="none" w:sz="0" w:space="0" w:color="auto"/>
                    <w:left w:val="none" w:sz="0" w:space="0" w:color="auto"/>
                    <w:bottom w:val="none" w:sz="0" w:space="0" w:color="auto"/>
                    <w:right w:val="none" w:sz="0" w:space="0" w:color="auto"/>
                  </w:divBdr>
                </w:div>
                <w:div w:id="99182681">
                  <w:marLeft w:val="0"/>
                  <w:marRight w:val="0"/>
                  <w:marTop w:val="0"/>
                  <w:marBottom w:val="0"/>
                  <w:divBdr>
                    <w:top w:val="none" w:sz="0" w:space="0" w:color="auto"/>
                    <w:left w:val="none" w:sz="0" w:space="0" w:color="auto"/>
                    <w:bottom w:val="none" w:sz="0" w:space="0" w:color="auto"/>
                    <w:right w:val="none" w:sz="0" w:space="0" w:color="auto"/>
                  </w:divBdr>
                </w:div>
                <w:div w:id="151218987">
                  <w:marLeft w:val="0"/>
                  <w:marRight w:val="0"/>
                  <w:marTop w:val="0"/>
                  <w:marBottom w:val="0"/>
                  <w:divBdr>
                    <w:top w:val="none" w:sz="0" w:space="0" w:color="auto"/>
                    <w:left w:val="none" w:sz="0" w:space="0" w:color="auto"/>
                    <w:bottom w:val="none" w:sz="0" w:space="0" w:color="auto"/>
                    <w:right w:val="none" w:sz="0" w:space="0" w:color="auto"/>
                  </w:divBdr>
                </w:div>
                <w:div w:id="179592612">
                  <w:marLeft w:val="0"/>
                  <w:marRight w:val="0"/>
                  <w:marTop w:val="0"/>
                  <w:marBottom w:val="0"/>
                  <w:divBdr>
                    <w:top w:val="none" w:sz="0" w:space="0" w:color="auto"/>
                    <w:left w:val="none" w:sz="0" w:space="0" w:color="auto"/>
                    <w:bottom w:val="none" w:sz="0" w:space="0" w:color="auto"/>
                    <w:right w:val="none" w:sz="0" w:space="0" w:color="auto"/>
                  </w:divBdr>
                </w:div>
                <w:div w:id="245116671">
                  <w:marLeft w:val="0"/>
                  <w:marRight w:val="0"/>
                  <w:marTop w:val="0"/>
                  <w:marBottom w:val="0"/>
                  <w:divBdr>
                    <w:top w:val="none" w:sz="0" w:space="0" w:color="auto"/>
                    <w:left w:val="none" w:sz="0" w:space="0" w:color="auto"/>
                    <w:bottom w:val="none" w:sz="0" w:space="0" w:color="auto"/>
                    <w:right w:val="none" w:sz="0" w:space="0" w:color="auto"/>
                  </w:divBdr>
                </w:div>
                <w:div w:id="265581102">
                  <w:marLeft w:val="0"/>
                  <w:marRight w:val="0"/>
                  <w:marTop w:val="0"/>
                  <w:marBottom w:val="0"/>
                  <w:divBdr>
                    <w:top w:val="none" w:sz="0" w:space="0" w:color="auto"/>
                    <w:left w:val="none" w:sz="0" w:space="0" w:color="auto"/>
                    <w:bottom w:val="none" w:sz="0" w:space="0" w:color="auto"/>
                    <w:right w:val="none" w:sz="0" w:space="0" w:color="auto"/>
                  </w:divBdr>
                </w:div>
                <w:div w:id="282661834">
                  <w:marLeft w:val="0"/>
                  <w:marRight w:val="0"/>
                  <w:marTop w:val="0"/>
                  <w:marBottom w:val="0"/>
                  <w:divBdr>
                    <w:top w:val="none" w:sz="0" w:space="0" w:color="auto"/>
                    <w:left w:val="none" w:sz="0" w:space="0" w:color="auto"/>
                    <w:bottom w:val="none" w:sz="0" w:space="0" w:color="auto"/>
                    <w:right w:val="none" w:sz="0" w:space="0" w:color="auto"/>
                  </w:divBdr>
                </w:div>
                <w:div w:id="284897993">
                  <w:marLeft w:val="0"/>
                  <w:marRight w:val="0"/>
                  <w:marTop w:val="0"/>
                  <w:marBottom w:val="0"/>
                  <w:divBdr>
                    <w:top w:val="none" w:sz="0" w:space="0" w:color="auto"/>
                    <w:left w:val="none" w:sz="0" w:space="0" w:color="auto"/>
                    <w:bottom w:val="none" w:sz="0" w:space="0" w:color="auto"/>
                    <w:right w:val="none" w:sz="0" w:space="0" w:color="auto"/>
                  </w:divBdr>
                </w:div>
                <w:div w:id="299457891">
                  <w:marLeft w:val="0"/>
                  <w:marRight w:val="0"/>
                  <w:marTop w:val="0"/>
                  <w:marBottom w:val="0"/>
                  <w:divBdr>
                    <w:top w:val="none" w:sz="0" w:space="0" w:color="auto"/>
                    <w:left w:val="none" w:sz="0" w:space="0" w:color="auto"/>
                    <w:bottom w:val="none" w:sz="0" w:space="0" w:color="auto"/>
                    <w:right w:val="none" w:sz="0" w:space="0" w:color="auto"/>
                  </w:divBdr>
                </w:div>
                <w:div w:id="308170214">
                  <w:marLeft w:val="0"/>
                  <w:marRight w:val="0"/>
                  <w:marTop w:val="0"/>
                  <w:marBottom w:val="0"/>
                  <w:divBdr>
                    <w:top w:val="none" w:sz="0" w:space="0" w:color="auto"/>
                    <w:left w:val="none" w:sz="0" w:space="0" w:color="auto"/>
                    <w:bottom w:val="none" w:sz="0" w:space="0" w:color="auto"/>
                    <w:right w:val="none" w:sz="0" w:space="0" w:color="auto"/>
                  </w:divBdr>
                </w:div>
                <w:div w:id="313218582">
                  <w:marLeft w:val="0"/>
                  <w:marRight w:val="0"/>
                  <w:marTop w:val="0"/>
                  <w:marBottom w:val="0"/>
                  <w:divBdr>
                    <w:top w:val="none" w:sz="0" w:space="0" w:color="auto"/>
                    <w:left w:val="none" w:sz="0" w:space="0" w:color="auto"/>
                    <w:bottom w:val="none" w:sz="0" w:space="0" w:color="auto"/>
                    <w:right w:val="none" w:sz="0" w:space="0" w:color="auto"/>
                  </w:divBdr>
                </w:div>
                <w:div w:id="398676891">
                  <w:marLeft w:val="0"/>
                  <w:marRight w:val="0"/>
                  <w:marTop w:val="0"/>
                  <w:marBottom w:val="0"/>
                  <w:divBdr>
                    <w:top w:val="none" w:sz="0" w:space="0" w:color="auto"/>
                    <w:left w:val="none" w:sz="0" w:space="0" w:color="auto"/>
                    <w:bottom w:val="none" w:sz="0" w:space="0" w:color="auto"/>
                    <w:right w:val="none" w:sz="0" w:space="0" w:color="auto"/>
                  </w:divBdr>
                </w:div>
                <w:div w:id="427386427">
                  <w:marLeft w:val="0"/>
                  <w:marRight w:val="0"/>
                  <w:marTop w:val="0"/>
                  <w:marBottom w:val="0"/>
                  <w:divBdr>
                    <w:top w:val="none" w:sz="0" w:space="0" w:color="auto"/>
                    <w:left w:val="none" w:sz="0" w:space="0" w:color="auto"/>
                    <w:bottom w:val="none" w:sz="0" w:space="0" w:color="auto"/>
                    <w:right w:val="none" w:sz="0" w:space="0" w:color="auto"/>
                  </w:divBdr>
                </w:div>
                <w:div w:id="445588169">
                  <w:marLeft w:val="0"/>
                  <w:marRight w:val="0"/>
                  <w:marTop w:val="0"/>
                  <w:marBottom w:val="0"/>
                  <w:divBdr>
                    <w:top w:val="none" w:sz="0" w:space="0" w:color="auto"/>
                    <w:left w:val="none" w:sz="0" w:space="0" w:color="auto"/>
                    <w:bottom w:val="none" w:sz="0" w:space="0" w:color="auto"/>
                    <w:right w:val="none" w:sz="0" w:space="0" w:color="auto"/>
                  </w:divBdr>
                </w:div>
                <w:div w:id="529412349">
                  <w:marLeft w:val="0"/>
                  <w:marRight w:val="0"/>
                  <w:marTop w:val="0"/>
                  <w:marBottom w:val="0"/>
                  <w:divBdr>
                    <w:top w:val="none" w:sz="0" w:space="0" w:color="auto"/>
                    <w:left w:val="none" w:sz="0" w:space="0" w:color="auto"/>
                    <w:bottom w:val="none" w:sz="0" w:space="0" w:color="auto"/>
                    <w:right w:val="none" w:sz="0" w:space="0" w:color="auto"/>
                  </w:divBdr>
                </w:div>
                <w:div w:id="542600577">
                  <w:marLeft w:val="0"/>
                  <w:marRight w:val="0"/>
                  <w:marTop w:val="0"/>
                  <w:marBottom w:val="0"/>
                  <w:divBdr>
                    <w:top w:val="none" w:sz="0" w:space="0" w:color="auto"/>
                    <w:left w:val="none" w:sz="0" w:space="0" w:color="auto"/>
                    <w:bottom w:val="none" w:sz="0" w:space="0" w:color="auto"/>
                    <w:right w:val="none" w:sz="0" w:space="0" w:color="auto"/>
                  </w:divBdr>
                </w:div>
                <w:div w:id="601687132">
                  <w:marLeft w:val="0"/>
                  <w:marRight w:val="0"/>
                  <w:marTop w:val="0"/>
                  <w:marBottom w:val="0"/>
                  <w:divBdr>
                    <w:top w:val="none" w:sz="0" w:space="0" w:color="auto"/>
                    <w:left w:val="none" w:sz="0" w:space="0" w:color="auto"/>
                    <w:bottom w:val="none" w:sz="0" w:space="0" w:color="auto"/>
                    <w:right w:val="none" w:sz="0" w:space="0" w:color="auto"/>
                  </w:divBdr>
                </w:div>
                <w:div w:id="628784515">
                  <w:marLeft w:val="0"/>
                  <w:marRight w:val="0"/>
                  <w:marTop w:val="0"/>
                  <w:marBottom w:val="0"/>
                  <w:divBdr>
                    <w:top w:val="none" w:sz="0" w:space="0" w:color="auto"/>
                    <w:left w:val="none" w:sz="0" w:space="0" w:color="auto"/>
                    <w:bottom w:val="none" w:sz="0" w:space="0" w:color="auto"/>
                    <w:right w:val="none" w:sz="0" w:space="0" w:color="auto"/>
                  </w:divBdr>
                </w:div>
                <w:div w:id="652293827">
                  <w:marLeft w:val="0"/>
                  <w:marRight w:val="0"/>
                  <w:marTop w:val="0"/>
                  <w:marBottom w:val="0"/>
                  <w:divBdr>
                    <w:top w:val="none" w:sz="0" w:space="0" w:color="auto"/>
                    <w:left w:val="none" w:sz="0" w:space="0" w:color="auto"/>
                    <w:bottom w:val="none" w:sz="0" w:space="0" w:color="auto"/>
                    <w:right w:val="none" w:sz="0" w:space="0" w:color="auto"/>
                  </w:divBdr>
                </w:div>
                <w:div w:id="685644030">
                  <w:marLeft w:val="0"/>
                  <w:marRight w:val="0"/>
                  <w:marTop w:val="0"/>
                  <w:marBottom w:val="0"/>
                  <w:divBdr>
                    <w:top w:val="none" w:sz="0" w:space="0" w:color="auto"/>
                    <w:left w:val="none" w:sz="0" w:space="0" w:color="auto"/>
                    <w:bottom w:val="none" w:sz="0" w:space="0" w:color="auto"/>
                    <w:right w:val="none" w:sz="0" w:space="0" w:color="auto"/>
                  </w:divBdr>
                </w:div>
                <w:div w:id="699089378">
                  <w:marLeft w:val="0"/>
                  <w:marRight w:val="0"/>
                  <w:marTop w:val="0"/>
                  <w:marBottom w:val="0"/>
                  <w:divBdr>
                    <w:top w:val="none" w:sz="0" w:space="0" w:color="auto"/>
                    <w:left w:val="none" w:sz="0" w:space="0" w:color="auto"/>
                    <w:bottom w:val="none" w:sz="0" w:space="0" w:color="auto"/>
                    <w:right w:val="none" w:sz="0" w:space="0" w:color="auto"/>
                  </w:divBdr>
                </w:div>
                <w:div w:id="713382813">
                  <w:marLeft w:val="0"/>
                  <w:marRight w:val="0"/>
                  <w:marTop w:val="0"/>
                  <w:marBottom w:val="0"/>
                  <w:divBdr>
                    <w:top w:val="none" w:sz="0" w:space="0" w:color="auto"/>
                    <w:left w:val="none" w:sz="0" w:space="0" w:color="auto"/>
                    <w:bottom w:val="none" w:sz="0" w:space="0" w:color="auto"/>
                    <w:right w:val="none" w:sz="0" w:space="0" w:color="auto"/>
                  </w:divBdr>
                </w:div>
                <w:div w:id="729768625">
                  <w:marLeft w:val="0"/>
                  <w:marRight w:val="0"/>
                  <w:marTop w:val="0"/>
                  <w:marBottom w:val="0"/>
                  <w:divBdr>
                    <w:top w:val="none" w:sz="0" w:space="0" w:color="auto"/>
                    <w:left w:val="none" w:sz="0" w:space="0" w:color="auto"/>
                    <w:bottom w:val="none" w:sz="0" w:space="0" w:color="auto"/>
                    <w:right w:val="none" w:sz="0" w:space="0" w:color="auto"/>
                  </w:divBdr>
                </w:div>
                <w:div w:id="732047333">
                  <w:marLeft w:val="0"/>
                  <w:marRight w:val="0"/>
                  <w:marTop w:val="0"/>
                  <w:marBottom w:val="0"/>
                  <w:divBdr>
                    <w:top w:val="none" w:sz="0" w:space="0" w:color="auto"/>
                    <w:left w:val="none" w:sz="0" w:space="0" w:color="auto"/>
                    <w:bottom w:val="none" w:sz="0" w:space="0" w:color="auto"/>
                    <w:right w:val="none" w:sz="0" w:space="0" w:color="auto"/>
                  </w:divBdr>
                </w:div>
                <w:div w:id="767383843">
                  <w:marLeft w:val="0"/>
                  <w:marRight w:val="0"/>
                  <w:marTop w:val="0"/>
                  <w:marBottom w:val="0"/>
                  <w:divBdr>
                    <w:top w:val="none" w:sz="0" w:space="0" w:color="auto"/>
                    <w:left w:val="none" w:sz="0" w:space="0" w:color="auto"/>
                    <w:bottom w:val="none" w:sz="0" w:space="0" w:color="auto"/>
                    <w:right w:val="none" w:sz="0" w:space="0" w:color="auto"/>
                  </w:divBdr>
                </w:div>
                <w:div w:id="810486841">
                  <w:marLeft w:val="0"/>
                  <w:marRight w:val="0"/>
                  <w:marTop w:val="0"/>
                  <w:marBottom w:val="0"/>
                  <w:divBdr>
                    <w:top w:val="none" w:sz="0" w:space="0" w:color="auto"/>
                    <w:left w:val="none" w:sz="0" w:space="0" w:color="auto"/>
                    <w:bottom w:val="none" w:sz="0" w:space="0" w:color="auto"/>
                    <w:right w:val="none" w:sz="0" w:space="0" w:color="auto"/>
                  </w:divBdr>
                </w:div>
                <w:div w:id="837304681">
                  <w:marLeft w:val="0"/>
                  <w:marRight w:val="0"/>
                  <w:marTop w:val="0"/>
                  <w:marBottom w:val="0"/>
                  <w:divBdr>
                    <w:top w:val="none" w:sz="0" w:space="0" w:color="auto"/>
                    <w:left w:val="none" w:sz="0" w:space="0" w:color="auto"/>
                    <w:bottom w:val="none" w:sz="0" w:space="0" w:color="auto"/>
                    <w:right w:val="none" w:sz="0" w:space="0" w:color="auto"/>
                  </w:divBdr>
                </w:div>
                <w:div w:id="876699605">
                  <w:marLeft w:val="0"/>
                  <w:marRight w:val="0"/>
                  <w:marTop w:val="0"/>
                  <w:marBottom w:val="0"/>
                  <w:divBdr>
                    <w:top w:val="none" w:sz="0" w:space="0" w:color="auto"/>
                    <w:left w:val="none" w:sz="0" w:space="0" w:color="auto"/>
                    <w:bottom w:val="none" w:sz="0" w:space="0" w:color="auto"/>
                    <w:right w:val="none" w:sz="0" w:space="0" w:color="auto"/>
                  </w:divBdr>
                </w:div>
                <w:div w:id="936256664">
                  <w:marLeft w:val="0"/>
                  <w:marRight w:val="0"/>
                  <w:marTop w:val="0"/>
                  <w:marBottom w:val="0"/>
                  <w:divBdr>
                    <w:top w:val="none" w:sz="0" w:space="0" w:color="auto"/>
                    <w:left w:val="none" w:sz="0" w:space="0" w:color="auto"/>
                    <w:bottom w:val="none" w:sz="0" w:space="0" w:color="auto"/>
                    <w:right w:val="none" w:sz="0" w:space="0" w:color="auto"/>
                  </w:divBdr>
                </w:div>
                <w:div w:id="951325847">
                  <w:marLeft w:val="0"/>
                  <w:marRight w:val="0"/>
                  <w:marTop w:val="0"/>
                  <w:marBottom w:val="0"/>
                  <w:divBdr>
                    <w:top w:val="none" w:sz="0" w:space="0" w:color="auto"/>
                    <w:left w:val="none" w:sz="0" w:space="0" w:color="auto"/>
                    <w:bottom w:val="none" w:sz="0" w:space="0" w:color="auto"/>
                    <w:right w:val="none" w:sz="0" w:space="0" w:color="auto"/>
                  </w:divBdr>
                </w:div>
                <w:div w:id="958534011">
                  <w:marLeft w:val="0"/>
                  <w:marRight w:val="0"/>
                  <w:marTop w:val="0"/>
                  <w:marBottom w:val="0"/>
                  <w:divBdr>
                    <w:top w:val="none" w:sz="0" w:space="0" w:color="auto"/>
                    <w:left w:val="none" w:sz="0" w:space="0" w:color="auto"/>
                    <w:bottom w:val="none" w:sz="0" w:space="0" w:color="auto"/>
                    <w:right w:val="none" w:sz="0" w:space="0" w:color="auto"/>
                  </w:divBdr>
                </w:div>
                <w:div w:id="1000276931">
                  <w:marLeft w:val="0"/>
                  <w:marRight w:val="0"/>
                  <w:marTop w:val="0"/>
                  <w:marBottom w:val="0"/>
                  <w:divBdr>
                    <w:top w:val="none" w:sz="0" w:space="0" w:color="auto"/>
                    <w:left w:val="none" w:sz="0" w:space="0" w:color="auto"/>
                    <w:bottom w:val="none" w:sz="0" w:space="0" w:color="auto"/>
                    <w:right w:val="none" w:sz="0" w:space="0" w:color="auto"/>
                  </w:divBdr>
                </w:div>
                <w:div w:id="1025254563">
                  <w:marLeft w:val="0"/>
                  <w:marRight w:val="0"/>
                  <w:marTop w:val="0"/>
                  <w:marBottom w:val="0"/>
                  <w:divBdr>
                    <w:top w:val="none" w:sz="0" w:space="0" w:color="auto"/>
                    <w:left w:val="none" w:sz="0" w:space="0" w:color="auto"/>
                    <w:bottom w:val="none" w:sz="0" w:space="0" w:color="auto"/>
                    <w:right w:val="none" w:sz="0" w:space="0" w:color="auto"/>
                  </w:divBdr>
                </w:div>
                <w:div w:id="1050769233">
                  <w:marLeft w:val="0"/>
                  <w:marRight w:val="0"/>
                  <w:marTop w:val="0"/>
                  <w:marBottom w:val="0"/>
                  <w:divBdr>
                    <w:top w:val="none" w:sz="0" w:space="0" w:color="auto"/>
                    <w:left w:val="none" w:sz="0" w:space="0" w:color="auto"/>
                    <w:bottom w:val="none" w:sz="0" w:space="0" w:color="auto"/>
                    <w:right w:val="none" w:sz="0" w:space="0" w:color="auto"/>
                  </w:divBdr>
                </w:div>
                <w:div w:id="1154562832">
                  <w:marLeft w:val="0"/>
                  <w:marRight w:val="0"/>
                  <w:marTop w:val="0"/>
                  <w:marBottom w:val="0"/>
                  <w:divBdr>
                    <w:top w:val="none" w:sz="0" w:space="0" w:color="auto"/>
                    <w:left w:val="none" w:sz="0" w:space="0" w:color="auto"/>
                    <w:bottom w:val="none" w:sz="0" w:space="0" w:color="auto"/>
                    <w:right w:val="none" w:sz="0" w:space="0" w:color="auto"/>
                  </w:divBdr>
                </w:div>
                <w:div w:id="1162357906">
                  <w:marLeft w:val="0"/>
                  <w:marRight w:val="0"/>
                  <w:marTop w:val="0"/>
                  <w:marBottom w:val="0"/>
                  <w:divBdr>
                    <w:top w:val="none" w:sz="0" w:space="0" w:color="auto"/>
                    <w:left w:val="none" w:sz="0" w:space="0" w:color="auto"/>
                    <w:bottom w:val="none" w:sz="0" w:space="0" w:color="auto"/>
                    <w:right w:val="none" w:sz="0" w:space="0" w:color="auto"/>
                  </w:divBdr>
                </w:div>
                <w:div w:id="1247150823">
                  <w:marLeft w:val="0"/>
                  <w:marRight w:val="0"/>
                  <w:marTop w:val="0"/>
                  <w:marBottom w:val="0"/>
                  <w:divBdr>
                    <w:top w:val="none" w:sz="0" w:space="0" w:color="auto"/>
                    <w:left w:val="none" w:sz="0" w:space="0" w:color="auto"/>
                    <w:bottom w:val="none" w:sz="0" w:space="0" w:color="auto"/>
                    <w:right w:val="none" w:sz="0" w:space="0" w:color="auto"/>
                  </w:divBdr>
                </w:div>
                <w:div w:id="1263490522">
                  <w:marLeft w:val="0"/>
                  <w:marRight w:val="0"/>
                  <w:marTop w:val="0"/>
                  <w:marBottom w:val="0"/>
                  <w:divBdr>
                    <w:top w:val="none" w:sz="0" w:space="0" w:color="auto"/>
                    <w:left w:val="none" w:sz="0" w:space="0" w:color="auto"/>
                    <w:bottom w:val="none" w:sz="0" w:space="0" w:color="auto"/>
                    <w:right w:val="none" w:sz="0" w:space="0" w:color="auto"/>
                  </w:divBdr>
                </w:div>
                <w:div w:id="1280836279">
                  <w:marLeft w:val="0"/>
                  <w:marRight w:val="0"/>
                  <w:marTop w:val="0"/>
                  <w:marBottom w:val="0"/>
                  <w:divBdr>
                    <w:top w:val="none" w:sz="0" w:space="0" w:color="auto"/>
                    <w:left w:val="none" w:sz="0" w:space="0" w:color="auto"/>
                    <w:bottom w:val="none" w:sz="0" w:space="0" w:color="auto"/>
                    <w:right w:val="none" w:sz="0" w:space="0" w:color="auto"/>
                  </w:divBdr>
                </w:div>
                <w:div w:id="1296250478">
                  <w:marLeft w:val="0"/>
                  <w:marRight w:val="0"/>
                  <w:marTop w:val="0"/>
                  <w:marBottom w:val="0"/>
                  <w:divBdr>
                    <w:top w:val="none" w:sz="0" w:space="0" w:color="auto"/>
                    <w:left w:val="none" w:sz="0" w:space="0" w:color="auto"/>
                    <w:bottom w:val="none" w:sz="0" w:space="0" w:color="auto"/>
                    <w:right w:val="none" w:sz="0" w:space="0" w:color="auto"/>
                  </w:divBdr>
                </w:div>
                <w:div w:id="1301184257">
                  <w:marLeft w:val="0"/>
                  <w:marRight w:val="0"/>
                  <w:marTop w:val="0"/>
                  <w:marBottom w:val="0"/>
                  <w:divBdr>
                    <w:top w:val="none" w:sz="0" w:space="0" w:color="auto"/>
                    <w:left w:val="none" w:sz="0" w:space="0" w:color="auto"/>
                    <w:bottom w:val="none" w:sz="0" w:space="0" w:color="auto"/>
                    <w:right w:val="none" w:sz="0" w:space="0" w:color="auto"/>
                  </w:divBdr>
                </w:div>
                <w:div w:id="1360816461">
                  <w:marLeft w:val="0"/>
                  <w:marRight w:val="0"/>
                  <w:marTop w:val="0"/>
                  <w:marBottom w:val="0"/>
                  <w:divBdr>
                    <w:top w:val="none" w:sz="0" w:space="0" w:color="auto"/>
                    <w:left w:val="none" w:sz="0" w:space="0" w:color="auto"/>
                    <w:bottom w:val="none" w:sz="0" w:space="0" w:color="auto"/>
                    <w:right w:val="none" w:sz="0" w:space="0" w:color="auto"/>
                  </w:divBdr>
                </w:div>
                <w:div w:id="1379890132">
                  <w:marLeft w:val="0"/>
                  <w:marRight w:val="0"/>
                  <w:marTop w:val="0"/>
                  <w:marBottom w:val="0"/>
                  <w:divBdr>
                    <w:top w:val="none" w:sz="0" w:space="0" w:color="auto"/>
                    <w:left w:val="none" w:sz="0" w:space="0" w:color="auto"/>
                    <w:bottom w:val="none" w:sz="0" w:space="0" w:color="auto"/>
                    <w:right w:val="none" w:sz="0" w:space="0" w:color="auto"/>
                  </w:divBdr>
                </w:div>
                <w:div w:id="1430420804">
                  <w:marLeft w:val="0"/>
                  <w:marRight w:val="0"/>
                  <w:marTop w:val="0"/>
                  <w:marBottom w:val="0"/>
                  <w:divBdr>
                    <w:top w:val="none" w:sz="0" w:space="0" w:color="auto"/>
                    <w:left w:val="none" w:sz="0" w:space="0" w:color="auto"/>
                    <w:bottom w:val="none" w:sz="0" w:space="0" w:color="auto"/>
                    <w:right w:val="none" w:sz="0" w:space="0" w:color="auto"/>
                  </w:divBdr>
                </w:div>
                <w:div w:id="1440679042">
                  <w:marLeft w:val="0"/>
                  <w:marRight w:val="0"/>
                  <w:marTop w:val="0"/>
                  <w:marBottom w:val="0"/>
                  <w:divBdr>
                    <w:top w:val="none" w:sz="0" w:space="0" w:color="auto"/>
                    <w:left w:val="none" w:sz="0" w:space="0" w:color="auto"/>
                    <w:bottom w:val="none" w:sz="0" w:space="0" w:color="auto"/>
                    <w:right w:val="none" w:sz="0" w:space="0" w:color="auto"/>
                  </w:divBdr>
                </w:div>
                <w:div w:id="1497724098">
                  <w:marLeft w:val="0"/>
                  <w:marRight w:val="0"/>
                  <w:marTop w:val="0"/>
                  <w:marBottom w:val="0"/>
                  <w:divBdr>
                    <w:top w:val="none" w:sz="0" w:space="0" w:color="auto"/>
                    <w:left w:val="none" w:sz="0" w:space="0" w:color="auto"/>
                    <w:bottom w:val="none" w:sz="0" w:space="0" w:color="auto"/>
                    <w:right w:val="none" w:sz="0" w:space="0" w:color="auto"/>
                  </w:divBdr>
                </w:div>
                <w:div w:id="1516380256">
                  <w:marLeft w:val="0"/>
                  <w:marRight w:val="0"/>
                  <w:marTop w:val="0"/>
                  <w:marBottom w:val="0"/>
                  <w:divBdr>
                    <w:top w:val="none" w:sz="0" w:space="0" w:color="auto"/>
                    <w:left w:val="none" w:sz="0" w:space="0" w:color="auto"/>
                    <w:bottom w:val="none" w:sz="0" w:space="0" w:color="auto"/>
                    <w:right w:val="none" w:sz="0" w:space="0" w:color="auto"/>
                  </w:divBdr>
                </w:div>
                <w:div w:id="1525174205">
                  <w:marLeft w:val="0"/>
                  <w:marRight w:val="0"/>
                  <w:marTop w:val="0"/>
                  <w:marBottom w:val="0"/>
                  <w:divBdr>
                    <w:top w:val="none" w:sz="0" w:space="0" w:color="auto"/>
                    <w:left w:val="none" w:sz="0" w:space="0" w:color="auto"/>
                    <w:bottom w:val="none" w:sz="0" w:space="0" w:color="auto"/>
                    <w:right w:val="none" w:sz="0" w:space="0" w:color="auto"/>
                  </w:divBdr>
                </w:div>
                <w:div w:id="1540513403">
                  <w:marLeft w:val="0"/>
                  <w:marRight w:val="0"/>
                  <w:marTop w:val="0"/>
                  <w:marBottom w:val="0"/>
                  <w:divBdr>
                    <w:top w:val="none" w:sz="0" w:space="0" w:color="auto"/>
                    <w:left w:val="none" w:sz="0" w:space="0" w:color="auto"/>
                    <w:bottom w:val="none" w:sz="0" w:space="0" w:color="auto"/>
                    <w:right w:val="none" w:sz="0" w:space="0" w:color="auto"/>
                  </w:divBdr>
                </w:div>
                <w:div w:id="1546453171">
                  <w:marLeft w:val="0"/>
                  <w:marRight w:val="0"/>
                  <w:marTop w:val="0"/>
                  <w:marBottom w:val="0"/>
                  <w:divBdr>
                    <w:top w:val="none" w:sz="0" w:space="0" w:color="auto"/>
                    <w:left w:val="none" w:sz="0" w:space="0" w:color="auto"/>
                    <w:bottom w:val="none" w:sz="0" w:space="0" w:color="auto"/>
                    <w:right w:val="none" w:sz="0" w:space="0" w:color="auto"/>
                  </w:divBdr>
                </w:div>
                <w:div w:id="1554389027">
                  <w:marLeft w:val="0"/>
                  <w:marRight w:val="0"/>
                  <w:marTop w:val="0"/>
                  <w:marBottom w:val="0"/>
                  <w:divBdr>
                    <w:top w:val="none" w:sz="0" w:space="0" w:color="auto"/>
                    <w:left w:val="none" w:sz="0" w:space="0" w:color="auto"/>
                    <w:bottom w:val="none" w:sz="0" w:space="0" w:color="auto"/>
                    <w:right w:val="none" w:sz="0" w:space="0" w:color="auto"/>
                  </w:divBdr>
                </w:div>
                <w:div w:id="1581134492">
                  <w:marLeft w:val="0"/>
                  <w:marRight w:val="0"/>
                  <w:marTop w:val="0"/>
                  <w:marBottom w:val="0"/>
                  <w:divBdr>
                    <w:top w:val="none" w:sz="0" w:space="0" w:color="auto"/>
                    <w:left w:val="none" w:sz="0" w:space="0" w:color="auto"/>
                    <w:bottom w:val="none" w:sz="0" w:space="0" w:color="auto"/>
                    <w:right w:val="none" w:sz="0" w:space="0" w:color="auto"/>
                  </w:divBdr>
                </w:div>
                <w:div w:id="1655060834">
                  <w:marLeft w:val="0"/>
                  <w:marRight w:val="0"/>
                  <w:marTop w:val="0"/>
                  <w:marBottom w:val="0"/>
                  <w:divBdr>
                    <w:top w:val="none" w:sz="0" w:space="0" w:color="auto"/>
                    <w:left w:val="none" w:sz="0" w:space="0" w:color="auto"/>
                    <w:bottom w:val="none" w:sz="0" w:space="0" w:color="auto"/>
                    <w:right w:val="none" w:sz="0" w:space="0" w:color="auto"/>
                  </w:divBdr>
                </w:div>
                <w:div w:id="1657416466">
                  <w:marLeft w:val="0"/>
                  <w:marRight w:val="0"/>
                  <w:marTop w:val="0"/>
                  <w:marBottom w:val="0"/>
                  <w:divBdr>
                    <w:top w:val="none" w:sz="0" w:space="0" w:color="auto"/>
                    <w:left w:val="none" w:sz="0" w:space="0" w:color="auto"/>
                    <w:bottom w:val="none" w:sz="0" w:space="0" w:color="auto"/>
                    <w:right w:val="none" w:sz="0" w:space="0" w:color="auto"/>
                  </w:divBdr>
                </w:div>
                <w:div w:id="1691179885">
                  <w:marLeft w:val="0"/>
                  <w:marRight w:val="0"/>
                  <w:marTop w:val="0"/>
                  <w:marBottom w:val="0"/>
                  <w:divBdr>
                    <w:top w:val="none" w:sz="0" w:space="0" w:color="auto"/>
                    <w:left w:val="none" w:sz="0" w:space="0" w:color="auto"/>
                    <w:bottom w:val="none" w:sz="0" w:space="0" w:color="auto"/>
                    <w:right w:val="none" w:sz="0" w:space="0" w:color="auto"/>
                  </w:divBdr>
                </w:div>
                <w:div w:id="1772165381">
                  <w:marLeft w:val="0"/>
                  <w:marRight w:val="0"/>
                  <w:marTop w:val="0"/>
                  <w:marBottom w:val="0"/>
                  <w:divBdr>
                    <w:top w:val="none" w:sz="0" w:space="0" w:color="auto"/>
                    <w:left w:val="none" w:sz="0" w:space="0" w:color="auto"/>
                    <w:bottom w:val="none" w:sz="0" w:space="0" w:color="auto"/>
                    <w:right w:val="none" w:sz="0" w:space="0" w:color="auto"/>
                  </w:divBdr>
                </w:div>
                <w:div w:id="1773429401">
                  <w:marLeft w:val="0"/>
                  <w:marRight w:val="0"/>
                  <w:marTop w:val="0"/>
                  <w:marBottom w:val="0"/>
                  <w:divBdr>
                    <w:top w:val="none" w:sz="0" w:space="0" w:color="auto"/>
                    <w:left w:val="none" w:sz="0" w:space="0" w:color="auto"/>
                    <w:bottom w:val="none" w:sz="0" w:space="0" w:color="auto"/>
                    <w:right w:val="none" w:sz="0" w:space="0" w:color="auto"/>
                  </w:divBdr>
                </w:div>
                <w:div w:id="1798644244">
                  <w:marLeft w:val="0"/>
                  <w:marRight w:val="0"/>
                  <w:marTop w:val="0"/>
                  <w:marBottom w:val="0"/>
                  <w:divBdr>
                    <w:top w:val="none" w:sz="0" w:space="0" w:color="auto"/>
                    <w:left w:val="none" w:sz="0" w:space="0" w:color="auto"/>
                    <w:bottom w:val="none" w:sz="0" w:space="0" w:color="auto"/>
                    <w:right w:val="none" w:sz="0" w:space="0" w:color="auto"/>
                  </w:divBdr>
                </w:div>
                <w:div w:id="1922133168">
                  <w:marLeft w:val="0"/>
                  <w:marRight w:val="0"/>
                  <w:marTop w:val="0"/>
                  <w:marBottom w:val="0"/>
                  <w:divBdr>
                    <w:top w:val="none" w:sz="0" w:space="0" w:color="auto"/>
                    <w:left w:val="none" w:sz="0" w:space="0" w:color="auto"/>
                    <w:bottom w:val="none" w:sz="0" w:space="0" w:color="auto"/>
                    <w:right w:val="none" w:sz="0" w:space="0" w:color="auto"/>
                  </w:divBdr>
                </w:div>
                <w:div w:id="1945993131">
                  <w:marLeft w:val="0"/>
                  <w:marRight w:val="0"/>
                  <w:marTop w:val="0"/>
                  <w:marBottom w:val="0"/>
                  <w:divBdr>
                    <w:top w:val="none" w:sz="0" w:space="0" w:color="auto"/>
                    <w:left w:val="none" w:sz="0" w:space="0" w:color="auto"/>
                    <w:bottom w:val="none" w:sz="0" w:space="0" w:color="auto"/>
                    <w:right w:val="none" w:sz="0" w:space="0" w:color="auto"/>
                  </w:divBdr>
                </w:div>
                <w:div w:id="1978609171">
                  <w:marLeft w:val="0"/>
                  <w:marRight w:val="0"/>
                  <w:marTop w:val="0"/>
                  <w:marBottom w:val="0"/>
                  <w:divBdr>
                    <w:top w:val="none" w:sz="0" w:space="0" w:color="auto"/>
                    <w:left w:val="none" w:sz="0" w:space="0" w:color="auto"/>
                    <w:bottom w:val="none" w:sz="0" w:space="0" w:color="auto"/>
                    <w:right w:val="none" w:sz="0" w:space="0" w:color="auto"/>
                  </w:divBdr>
                </w:div>
                <w:div w:id="2038307587">
                  <w:marLeft w:val="0"/>
                  <w:marRight w:val="0"/>
                  <w:marTop w:val="0"/>
                  <w:marBottom w:val="0"/>
                  <w:divBdr>
                    <w:top w:val="none" w:sz="0" w:space="0" w:color="auto"/>
                    <w:left w:val="none" w:sz="0" w:space="0" w:color="auto"/>
                    <w:bottom w:val="none" w:sz="0" w:space="0" w:color="auto"/>
                    <w:right w:val="none" w:sz="0" w:space="0" w:color="auto"/>
                  </w:divBdr>
                </w:div>
                <w:div w:id="2044623444">
                  <w:marLeft w:val="0"/>
                  <w:marRight w:val="0"/>
                  <w:marTop w:val="0"/>
                  <w:marBottom w:val="0"/>
                  <w:divBdr>
                    <w:top w:val="none" w:sz="0" w:space="0" w:color="auto"/>
                    <w:left w:val="none" w:sz="0" w:space="0" w:color="auto"/>
                    <w:bottom w:val="none" w:sz="0" w:space="0" w:color="auto"/>
                    <w:right w:val="none" w:sz="0" w:space="0" w:color="auto"/>
                  </w:divBdr>
                </w:div>
                <w:div w:id="2069566336">
                  <w:marLeft w:val="0"/>
                  <w:marRight w:val="0"/>
                  <w:marTop w:val="0"/>
                  <w:marBottom w:val="0"/>
                  <w:divBdr>
                    <w:top w:val="none" w:sz="0" w:space="0" w:color="auto"/>
                    <w:left w:val="none" w:sz="0" w:space="0" w:color="auto"/>
                    <w:bottom w:val="none" w:sz="0" w:space="0" w:color="auto"/>
                    <w:right w:val="none" w:sz="0" w:space="0" w:color="auto"/>
                  </w:divBdr>
                </w:div>
                <w:div w:id="2113550896">
                  <w:marLeft w:val="0"/>
                  <w:marRight w:val="0"/>
                  <w:marTop w:val="0"/>
                  <w:marBottom w:val="0"/>
                  <w:divBdr>
                    <w:top w:val="none" w:sz="0" w:space="0" w:color="auto"/>
                    <w:left w:val="none" w:sz="0" w:space="0" w:color="auto"/>
                    <w:bottom w:val="none" w:sz="0" w:space="0" w:color="auto"/>
                    <w:right w:val="none" w:sz="0" w:space="0" w:color="auto"/>
                  </w:divBdr>
                </w:div>
                <w:div w:id="2118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7999">
      <w:bodyDiv w:val="1"/>
      <w:marLeft w:val="0"/>
      <w:marRight w:val="0"/>
      <w:marTop w:val="0"/>
      <w:marBottom w:val="0"/>
      <w:divBdr>
        <w:top w:val="none" w:sz="0" w:space="0" w:color="auto"/>
        <w:left w:val="none" w:sz="0" w:space="0" w:color="auto"/>
        <w:bottom w:val="none" w:sz="0" w:space="0" w:color="auto"/>
        <w:right w:val="none" w:sz="0" w:space="0" w:color="auto"/>
      </w:divBdr>
    </w:div>
    <w:div w:id="424107062">
      <w:bodyDiv w:val="1"/>
      <w:marLeft w:val="0"/>
      <w:marRight w:val="0"/>
      <w:marTop w:val="0"/>
      <w:marBottom w:val="0"/>
      <w:divBdr>
        <w:top w:val="none" w:sz="0" w:space="0" w:color="auto"/>
        <w:left w:val="none" w:sz="0" w:space="0" w:color="auto"/>
        <w:bottom w:val="none" w:sz="0" w:space="0" w:color="auto"/>
        <w:right w:val="none" w:sz="0" w:space="0" w:color="auto"/>
      </w:divBdr>
    </w:div>
    <w:div w:id="426731802">
      <w:bodyDiv w:val="1"/>
      <w:marLeft w:val="0"/>
      <w:marRight w:val="0"/>
      <w:marTop w:val="0"/>
      <w:marBottom w:val="0"/>
      <w:divBdr>
        <w:top w:val="none" w:sz="0" w:space="0" w:color="auto"/>
        <w:left w:val="none" w:sz="0" w:space="0" w:color="auto"/>
        <w:bottom w:val="none" w:sz="0" w:space="0" w:color="auto"/>
        <w:right w:val="none" w:sz="0" w:space="0" w:color="auto"/>
      </w:divBdr>
      <w:divsChild>
        <w:div w:id="1411348215">
          <w:marLeft w:val="0"/>
          <w:marRight w:val="0"/>
          <w:marTop w:val="0"/>
          <w:marBottom w:val="0"/>
          <w:divBdr>
            <w:top w:val="none" w:sz="0" w:space="0" w:color="auto"/>
            <w:left w:val="none" w:sz="0" w:space="0" w:color="auto"/>
            <w:bottom w:val="none" w:sz="0" w:space="0" w:color="auto"/>
            <w:right w:val="none" w:sz="0" w:space="0" w:color="auto"/>
          </w:divBdr>
          <w:divsChild>
            <w:div w:id="63720415">
              <w:marLeft w:val="0"/>
              <w:marRight w:val="0"/>
              <w:marTop w:val="0"/>
              <w:marBottom w:val="0"/>
              <w:divBdr>
                <w:top w:val="none" w:sz="0" w:space="0" w:color="auto"/>
                <w:left w:val="none" w:sz="0" w:space="0" w:color="auto"/>
                <w:bottom w:val="none" w:sz="0" w:space="0" w:color="auto"/>
                <w:right w:val="none" w:sz="0" w:space="0" w:color="auto"/>
              </w:divBdr>
            </w:div>
            <w:div w:id="465047751">
              <w:marLeft w:val="0"/>
              <w:marRight w:val="0"/>
              <w:marTop w:val="0"/>
              <w:marBottom w:val="0"/>
              <w:divBdr>
                <w:top w:val="none" w:sz="0" w:space="0" w:color="auto"/>
                <w:left w:val="none" w:sz="0" w:space="0" w:color="auto"/>
                <w:bottom w:val="none" w:sz="0" w:space="0" w:color="auto"/>
                <w:right w:val="none" w:sz="0" w:space="0" w:color="auto"/>
              </w:divBdr>
            </w:div>
            <w:div w:id="693581711">
              <w:marLeft w:val="0"/>
              <w:marRight w:val="0"/>
              <w:marTop w:val="0"/>
              <w:marBottom w:val="0"/>
              <w:divBdr>
                <w:top w:val="none" w:sz="0" w:space="0" w:color="auto"/>
                <w:left w:val="none" w:sz="0" w:space="0" w:color="auto"/>
                <w:bottom w:val="none" w:sz="0" w:space="0" w:color="auto"/>
                <w:right w:val="none" w:sz="0" w:space="0" w:color="auto"/>
              </w:divBdr>
            </w:div>
            <w:div w:id="1033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6166">
      <w:bodyDiv w:val="1"/>
      <w:marLeft w:val="0"/>
      <w:marRight w:val="0"/>
      <w:marTop w:val="0"/>
      <w:marBottom w:val="0"/>
      <w:divBdr>
        <w:top w:val="none" w:sz="0" w:space="0" w:color="auto"/>
        <w:left w:val="none" w:sz="0" w:space="0" w:color="auto"/>
        <w:bottom w:val="none" w:sz="0" w:space="0" w:color="auto"/>
        <w:right w:val="none" w:sz="0" w:space="0" w:color="auto"/>
      </w:divBdr>
      <w:divsChild>
        <w:div w:id="331880076">
          <w:marLeft w:val="0"/>
          <w:marRight w:val="0"/>
          <w:marTop w:val="0"/>
          <w:marBottom w:val="0"/>
          <w:divBdr>
            <w:top w:val="none" w:sz="0" w:space="0" w:color="auto"/>
            <w:left w:val="none" w:sz="0" w:space="0" w:color="auto"/>
            <w:bottom w:val="none" w:sz="0" w:space="0" w:color="auto"/>
            <w:right w:val="none" w:sz="0" w:space="0" w:color="auto"/>
          </w:divBdr>
        </w:div>
      </w:divsChild>
    </w:div>
    <w:div w:id="428623744">
      <w:bodyDiv w:val="1"/>
      <w:marLeft w:val="0"/>
      <w:marRight w:val="0"/>
      <w:marTop w:val="0"/>
      <w:marBottom w:val="0"/>
      <w:divBdr>
        <w:top w:val="none" w:sz="0" w:space="0" w:color="auto"/>
        <w:left w:val="none" w:sz="0" w:space="0" w:color="auto"/>
        <w:bottom w:val="none" w:sz="0" w:space="0" w:color="auto"/>
        <w:right w:val="none" w:sz="0" w:space="0" w:color="auto"/>
      </w:divBdr>
    </w:div>
    <w:div w:id="429012638">
      <w:bodyDiv w:val="1"/>
      <w:marLeft w:val="0"/>
      <w:marRight w:val="0"/>
      <w:marTop w:val="0"/>
      <w:marBottom w:val="0"/>
      <w:divBdr>
        <w:top w:val="none" w:sz="0" w:space="0" w:color="auto"/>
        <w:left w:val="none" w:sz="0" w:space="0" w:color="auto"/>
        <w:bottom w:val="none" w:sz="0" w:space="0" w:color="auto"/>
        <w:right w:val="none" w:sz="0" w:space="0" w:color="auto"/>
      </w:divBdr>
    </w:div>
    <w:div w:id="429392354">
      <w:bodyDiv w:val="1"/>
      <w:marLeft w:val="0"/>
      <w:marRight w:val="0"/>
      <w:marTop w:val="0"/>
      <w:marBottom w:val="0"/>
      <w:divBdr>
        <w:top w:val="none" w:sz="0" w:space="0" w:color="auto"/>
        <w:left w:val="none" w:sz="0" w:space="0" w:color="auto"/>
        <w:bottom w:val="none" w:sz="0" w:space="0" w:color="auto"/>
        <w:right w:val="none" w:sz="0" w:space="0" w:color="auto"/>
      </w:divBdr>
      <w:divsChild>
        <w:div w:id="1940063913">
          <w:marLeft w:val="0"/>
          <w:marRight w:val="0"/>
          <w:marTop w:val="0"/>
          <w:marBottom w:val="0"/>
          <w:divBdr>
            <w:top w:val="none" w:sz="0" w:space="0" w:color="auto"/>
            <w:left w:val="none" w:sz="0" w:space="0" w:color="auto"/>
            <w:bottom w:val="none" w:sz="0" w:space="0" w:color="auto"/>
            <w:right w:val="none" w:sz="0" w:space="0" w:color="auto"/>
          </w:divBdr>
          <w:divsChild>
            <w:div w:id="1156384681">
              <w:marLeft w:val="0"/>
              <w:marRight w:val="0"/>
              <w:marTop w:val="0"/>
              <w:marBottom w:val="0"/>
              <w:divBdr>
                <w:top w:val="none" w:sz="0" w:space="0" w:color="auto"/>
                <w:left w:val="none" w:sz="0" w:space="0" w:color="auto"/>
                <w:bottom w:val="none" w:sz="0" w:space="0" w:color="auto"/>
                <w:right w:val="none" w:sz="0" w:space="0" w:color="auto"/>
              </w:divBdr>
              <w:divsChild>
                <w:div w:id="463162498">
                  <w:marLeft w:val="0"/>
                  <w:marRight w:val="0"/>
                  <w:marTop w:val="0"/>
                  <w:marBottom w:val="0"/>
                  <w:divBdr>
                    <w:top w:val="none" w:sz="0" w:space="0" w:color="auto"/>
                    <w:left w:val="none" w:sz="0" w:space="0" w:color="auto"/>
                    <w:bottom w:val="none" w:sz="0" w:space="0" w:color="auto"/>
                    <w:right w:val="none" w:sz="0" w:space="0" w:color="auto"/>
                  </w:divBdr>
                  <w:divsChild>
                    <w:div w:id="1186601843">
                      <w:marLeft w:val="0"/>
                      <w:marRight w:val="0"/>
                      <w:marTop w:val="0"/>
                      <w:marBottom w:val="0"/>
                      <w:divBdr>
                        <w:top w:val="none" w:sz="0" w:space="0" w:color="auto"/>
                        <w:left w:val="none" w:sz="0" w:space="0" w:color="auto"/>
                        <w:bottom w:val="none" w:sz="0" w:space="0" w:color="auto"/>
                        <w:right w:val="none" w:sz="0" w:space="0" w:color="auto"/>
                      </w:divBdr>
                      <w:divsChild>
                        <w:div w:id="360398284">
                          <w:marLeft w:val="0"/>
                          <w:marRight w:val="0"/>
                          <w:marTop w:val="0"/>
                          <w:marBottom w:val="0"/>
                          <w:divBdr>
                            <w:top w:val="none" w:sz="0" w:space="0" w:color="auto"/>
                            <w:left w:val="none" w:sz="0" w:space="0" w:color="auto"/>
                            <w:bottom w:val="none" w:sz="0" w:space="0" w:color="auto"/>
                            <w:right w:val="none" w:sz="0" w:space="0" w:color="auto"/>
                          </w:divBdr>
                          <w:divsChild>
                            <w:div w:id="1339429933">
                              <w:marLeft w:val="0"/>
                              <w:marRight w:val="0"/>
                              <w:marTop w:val="0"/>
                              <w:marBottom w:val="0"/>
                              <w:divBdr>
                                <w:top w:val="none" w:sz="0" w:space="0" w:color="auto"/>
                                <w:left w:val="none" w:sz="0" w:space="0" w:color="auto"/>
                                <w:bottom w:val="none" w:sz="0" w:space="0" w:color="auto"/>
                                <w:right w:val="none" w:sz="0" w:space="0" w:color="auto"/>
                              </w:divBdr>
                              <w:divsChild>
                                <w:div w:id="2066293734">
                                  <w:marLeft w:val="0"/>
                                  <w:marRight w:val="0"/>
                                  <w:marTop w:val="0"/>
                                  <w:marBottom w:val="0"/>
                                  <w:divBdr>
                                    <w:top w:val="none" w:sz="0" w:space="0" w:color="auto"/>
                                    <w:left w:val="none" w:sz="0" w:space="0" w:color="auto"/>
                                    <w:bottom w:val="none" w:sz="0" w:space="0" w:color="auto"/>
                                    <w:right w:val="none" w:sz="0" w:space="0" w:color="auto"/>
                                  </w:divBdr>
                                  <w:divsChild>
                                    <w:div w:id="1191651174">
                                      <w:marLeft w:val="0"/>
                                      <w:marRight w:val="0"/>
                                      <w:marTop w:val="0"/>
                                      <w:marBottom w:val="0"/>
                                      <w:divBdr>
                                        <w:top w:val="none" w:sz="0" w:space="0" w:color="auto"/>
                                        <w:left w:val="none" w:sz="0" w:space="0" w:color="auto"/>
                                        <w:bottom w:val="none" w:sz="0" w:space="0" w:color="auto"/>
                                        <w:right w:val="none" w:sz="0" w:space="0" w:color="auto"/>
                                      </w:divBdr>
                                      <w:divsChild>
                                        <w:div w:id="360863785">
                                          <w:marLeft w:val="0"/>
                                          <w:marRight w:val="0"/>
                                          <w:marTop w:val="0"/>
                                          <w:marBottom w:val="0"/>
                                          <w:divBdr>
                                            <w:top w:val="none" w:sz="0" w:space="0" w:color="auto"/>
                                            <w:left w:val="none" w:sz="0" w:space="0" w:color="auto"/>
                                            <w:bottom w:val="none" w:sz="0" w:space="0" w:color="auto"/>
                                            <w:right w:val="none" w:sz="0" w:space="0" w:color="auto"/>
                                          </w:divBdr>
                                          <w:divsChild>
                                            <w:div w:id="158038532">
                                              <w:marLeft w:val="0"/>
                                              <w:marRight w:val="0"/>
                                              <w:marTop w:val="0"/>
                                              <w:marBottom w:val="0"/>
                                              <w:divBdr>
                                                <w:top w:val="none" w:sz="0" w:space="0" w:color="auto"/>
                                                <w:left w:val="none" w:sz="0" w:space="0" w:color="auto"/>
                                                <w:bottom w:val="none" w:sz="0" w:space="0" w:color="auto"/>
                                                <w:right w:val="none" w:sz="0" w:space="0" w:color="auto"/>
                                              </w:divBdr>
                                              <w:divsChild>
                                                <w:div w:id="1298098861">
                                                  <w:marLeft w:val="0"/>
                                                  <w:marRight w:val="0"/>
                                                  <w:marTop w:val="0"/>
                                                  <w:marBottom w:val="0"/>
                                                  <w:divBdr>
                                                    <w:top w:val="none" w:sz="0" w:space="0" w:color="auto"/>
                                                    <w:left w:val="none" w:sz="0" w:space="0" w:color="auto"/>
                                                    <w:bottom w:val="none" w:sz="0" w:space="0" w:color="auto"/>
                                                    <w:right w:val="none" w:sz="0" w:space="0" w:color="auto"/>
                                                  </w:divBdr>
                                                  <w:divsChild>
                                                    <w:div w:id="141427254">
                                                      <w:marLeft w:val="0"/>
                                                      <w:marRight w:val="0"/>
                                                      <w:marTop w:val="0"/>
                                                      <w:marBottom w:val="0"/>
                                                      <w:divBdr>
                                                        <w:top w:val="none" w:sz="0" w:space="0" w:color="auto"/>
                                                        <w:left w:val="none" w:sz="0" w:space="0" w:color="auto"/>
                                                        <w:bottom w:val="none" w:sz="0" w:space="0" w:color="auto"/>
                                                        <w:right w:val="none" w:sz="0" w:space="0" w:color="auto"/>
                                                      </w:divBdr>
                                                      <w:divsChild>
                                                        <w:div w:id="315453228">
                                                          <w:marLeft w:val="0"/>
                                                          <w:marRight w:val="0"/>
                                                          <w:marTop w:val="0"/>
                                                          <w:marBottom w:val="0"/>
                                                          <w:divBdr>
                                                            <w:top w:val="none" w:sz="0" w:space="0" w:color="auto"/>
                                                            <w:left w:val="none" w:sz="0" w:space="0" w:color="auto"/>
                                                            <w:bottom w:val="none" w:sz="0" w:space="0" w:color="auto"/>
                                                            <w:right w:val="none" w:sz="0" w:space="0" w:color="auto"/>
                                                          </w:divBdr>
                                                          <w:divsChild>
                                                            <w:div w:id="33240878">
                                                              <w:marLeft w:val="0"/>
                                                              <w:marRight w:val="0"/>
                                                              <w:marTop w:val="0"/>
                                                              <w:marBottom w:val="0"/>
                                                              <w:divBdr>
                                                                <w:top w:val="none" w:sz="0" w:space="0" w:color="auto"/>
                                                                <w:left w:val="none" w:sz="0" w:space="0" w:color="auto"/>
                                                                <w:bottom w:val="none" w:sz="0" w:space="0" w:color="auto"/>
                                                                <w:right w:val="none" w:sz="0" w:space="0" w:color="auto"/>
                                                              </w:divBdr>
                                                              <w:divsChild>
                                                                <w:div w:id="592905794">
                                                                  <w:marLeft w:val="0"/>
                                                                  <w:marRight w:val="0"/>
                                                                  <w:marTop w:val="0"/>
                                                                  <w:marBottom w:val="0"/>
                                                                  <w:divBdr>
                                                                    <w:top w:val="none" w:sz="0" w:space="0" w:color="auto"/>
                                                                    <w:left w:val="none" w:sz="0" w:space="0" w:color="auto"/>
                                                                    <w:bottom w:val="none" w:sz="0" w:space="0" w:color="auto"/>
                                                                    <w:right w:val="none" w:sz="0" w:space="0" w:color="auto"/>
                                                                  </w:divBdr>
                                                                </w:div>
                                                                <w:div w:id="1433671818">
                                                                  <w:marLeft w:val="0"/>
                                                                  <w:marRight w:val="0"/>
                                                                  <w:marTop w:val="0"/>
                                                                  <w:marBottom w:val="0"/>
                                                                  <w:divBdr>
                                                                    <w:top w:val="none" w:sz="0" w:space="0" w:color="auto"/>
                                                                    <w:left w:val="none" w:sz="0" w:space="0" w:color="auto"/>
                                                                    <w:bottom w:val="none" w:sz="0" w:space="0" w:color="auto"/>
                                                                    <w:right w:val="none" w:sz="0" w:space="0" w:color="auto"/>
                                                                  </w:divBdr>
                                                                  <w:divsChild>
                                                                    <w:div w:id="1437559641">
                                                                      <w:marLeft w:val="0"/>
                                                                      <w:marRight w:val="0"/>
                                                                      <w:marTop w:val="0"/>
                                                                      <w:marBottom w:val="0"/>
                                                                      <w:divBdr>
                                                                        <w:top w:val="none" w:sz="0" w:space="0" w:color="auto"/>
                                                                        <w:left w:val="none" w:sz="0" w:space="0" w:color="auto"/>
                                                                        <w:bottom w:val="none" w:sz="0" w:space="0" w:color="auto"/>
                                                                        <w:right w:val="none" w:sz="0" w:space="0" w:color="auto"/>
                                                                      </w:divBdr>
                                                                      <w:divsChild>
                                                                        <w:div w:id="99834515">
                                                                          <w:marLeft w:val="0"/>
                                                                          <w:marRight w:val="0"/>
                                                                          <w:marTop w:val="0"/>
                                                                          <w:marBottom w:val="0"/>
                                                                          <w:divBdr>
                                                                            <w:top w:val="none" w:sz="0" w:space="0" w:color="auto"/>
                                                                            <w:left w:val="none" w:sz="0" w:space="0" w:color="auto"/>
                                                                            <w:bottom w:val="none" w:sz="0" w:space="0" w:color="auto"/>
                                                                            <w:right w:val="none" w:sz="0" w:space="0" w:color="auto"/>
                                                                          </w:divBdr>
                                                                          <w:divsChild>
                                                                            <w:div w:id="481972583">
                                                                              <w:marLeft w:val="0"/>
                                                                              <w:marRight w:val="0"/>
                                                                              <w:marTop w:val="0"/>
                                                                              <w:marBottom w:val="0"/>
                                                                              <w:divBdr>
                                                                                <w:top w:val="none" w:sz="0" w:space="0" w:color="auto"/>
                                                                                <w:left w:val="none" w:sz="0" w:space="0" w:color="auto"/>
                                                                                <w:bottom w:val="none" w:sz="0" w:space="0" w:color="auto"/>
                                                                                <w:right w:val="none" w:sz="0" w:space="0" w:color="auto"/>
                                                                              </w:divBdr>
                                                                              <w:divsChild>
                                                                                <w:div w:id="372731265">
                                                                                  <w:marLeft w:val="0"/>
                                                                                  <w:marRight w:val="0"/>
                                                                                  <w:marTop w:val="0"/>
                                                                                  <w:marBottom w:val="0"/>
                                                                                  <w:divBdr>
                                                                                    <w:top w:val="none" w:sz="0" w:space="0" w:color="auto"/>
                                                                                    <w:left w:val="none" w:sz="0" w:space="0" w:color="auto"/>
                                                                                    <w:bottom w:val="none" w:sz="0" w:space="0" w:color="auto"/>
                                                                                    <w:right w:val="none" w:sz="0" w:space="0" w:color="auto"/>
                                                                                  </w:divBdr>
                                                                                </w:div>
                                                                                <w:div w:id="11166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7538">
                                                              <w:marLeft w:val="0"/>
                                                              <w:marRight w:val="0"/>
                                                              <w:marTop w:val="0"/>
                                                              <w:marBottom w:val="0"/>
                                                              <w:divBdr>
                                                                <w:top w:val="none" w:sz="0" w:space="0" w:color="auto"/>
                                                                <w:left w:val="none" w:sz="0" w:space="0" w:color="auto"/>
                                                                <w:bottom w:val="none" w:sz="0" w:space="0" w:color="auto"/>
                                                                <w:right w:val="none" w:sz="0" w:space="0" w:color="auto"/>
                                                              </w:divBdr>
                                                              <w:divsChild>
                                                                <w:div w:id="254942347">
                                                                  <w:marLeft w:val="0"/>
                                                                  <w:marRight w:val="0"/>
                                                                  <w:marTop w:val="0"/>
                                                                  <w:marBottom w:val="0"/>
                                                                  <w:divBdr>
                                                                    <w:top w:val="none" w:sz="0" w:space="0" w:color="auto"/>
                                                                    <w:left w:val="none" w:sz="0" w:space="0" w:color="auto"/>
                                                                    <w:bottom w:val="none" w:sz="0" w:space="0" w:color="auto"/>
                                                                    <w:right w:val="none" w:sz="0" w:space="0" w:color="auto"/>
                                                                  </w:divBdr>
                                                                </w:div>
                                                                <w:div w:id="1100565242">
                                                                  <w:marLeft w:val="0"/>
                                                                  <w:marRight w:val="0"/>
                                                                  <w:marTop w:val="0"/>
                                                                  <w:marBottom w:val="0"/>
                                                                  <w:divBdr>
                                                                    <w:top w:val="none" w:sz="0" w:space="0" w:color="auto"/>
                                                                    <w:left w:val="none" w:sz="0" w:space="0" w:color="auto"/>
                                                                    <w:bottom w:val="none" w:sz="0" w:space="0" w:color="auto"/>
                                                                    <w:right w:val="none" w:sz="0" w:space="0" w:color="auto"/>
                                                                  </w:divBdr>
                                                                  <w:divsChild>
                                                                    <w:div w:id="1109546892">
                                                                      <w:marLeft w:val="0"/>
                                                                      <w:marRight w:val="0"/>
                                                                      <w:marTop w:val="0"/>
                                                                      <w:marBottom w:val="0"/>
                                                                      <w:divBdr>
                                                                        <w:top w:val="none" w:sz="0" w:space="0" w:color="auto"/>
                                                                        <w:left w:val="none" w:sz="0" w:space="0" w:color="auto"/>
                                                                        <w:bottom w:val="none" w:sz="0" w:space="0" w:color="auto"/>
                                                                        <w:right w:val="none" w:sz="0" w:space="0" w:color="auto"/>
                                                                      </w:divBdr>
                                                                      <w:divsChild>
                                                                        <w:div w:id="325978675">
                                                                          <w:marLeft w:val="0"/>
                                                                          <w:marRight w:val="0"/>
                                                                          <w:marTop w:val="0"/>
                                                                          <w:marBottom w:val="0"/>
                                                                          <w:divBdr>
                                                                            <w:top w:val="none" w:sz="0" w:space="0" w:color="auto"/>
                                                                            <w:left w:val="none" w:sz="0" w:space="0" w:color="auto"/>
                                                                            <w:bottom w:val="none" w:sz="0" w:space="0" w:color="auto"/>
                                                                            <w:right w:val="none" w:sz="0" w:space="0" w:color="auto"/>
                                                                          </w:divBdr>
                                                                        </w:div>
                                                                        <w:div w:id="1656372617">
                                                                          <w:marLeft w:val="0"/>
                                                                          <w:marRight w:val="0"/>
                                                                          <w:marTop w:val="0"/>
                                                                          <w:marBottom w:val="0"/>
                                                                          <w:divBdr>
                                                                            <w:top w:val="none" w:sz="0" w:space="0" w:color="auto"/>
                                                                            <w:left w:val="none" w:sz="0" w:space="0" w:color="auto"/>
                                                                            <w:bottom w:val="none" w:sz="0" w:space="0" w:color="auto"/>
                                                                            <w:right w:val="none" w:sz="0" w:space="0" w:color="auto"/>
                                                                          </w:divBdr>
                                                                          <w:divsChild>
                                                                            <w:div w:id="1343557315">
                                                                              <w:marLeft w:val="0"/>
                                                                              <w:marRight w:val="0"/>
                                                                              <w:marTop w:val="0"/>
                                                                              <w:marBottom w:val="0"/>
                                                                              <w:divBdr>
                                                                                <w:top w:val="none" w:sz="0" w:space="0" w:color="auto"/>
                                                                                <w:left w:val="none" w:sz="0" w:space="0" w:color="auto"/>
                                                                                <w:bottom w:val="none" w:sz="0" w:space="0" w:color="auto"/>
                                                                                <w:right w:val="none" w:sz="0" w:space="0" w:color="auto"/>
                                                                              </w:divBdr>
                                                                              <w:divsChild>
                                                                                <w:div w:id="1191576559">
                                                                                  <w:marLeft w:val="0"/>
                                                                                  <w:marRight w:val="0"/>
                                                                                  <w:marTop w:val="0"/>
                                                                                  <w:marBottom w:val="0"/>
                                                                                  <w:divBdr>
                                                                                    <w:top w:val="none" w:sz="0" w:space="0" w:color="auto"/>
                                                                                    <w:left w:val="none" w:sz="0" w:space="0" w:color="auto"/>
                                                                                    <w:bottom w:val="none" w:sz="0" w:space="0" w:color="auto"/>
                                                                                    <w:right w:val="none" w:sz="0" w:space="0" w:color="auto"/>
                                                                                  </w:divBdr>
                                                                                </w:div>
                                                                                <w:div w:id="20655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0907">
                                                              <w:marLeft w:val="0"/>
                                                              <w:marRight w:val="0"/>
                                                              <w:marTop w:val="0"/>
                                                              <w:marBottom w:val="0"/>
                                                              <w:divBdr>
                                                                <w:top w:val="none" w:sz="0" w:space="0" w:color="auto"/>
                                                                <w:left w:val="none" w:sz="0" w:space="0" w:color="auto"/>
                                                                <w:bottom w:val="none" w:sz="0" w:space="0" w:color="auto"/>
                                                                <w:right w:val="none" w:sz="0" w:space="0" w:color="auto"/>
                                                              </w:divBdr>
                                                              <w:divsChild>
                                                                <w:div w:id="55982664">
                                                                  <w:marLeft w:val="0"/>
                                                                  <w:marRight w:val="0"/>
                                                                  <w:marTop w:val="0"/>
                                                                  <w:marBottom w:val="0"/>
                                                                  <w:divBdr>
                                                                    <w:top w:val="none" w:sz="0" w:space="0" w:color="auto"/>
                                                                    <w:left w:val="none" w:sz="0" w:space="0" w:color="auto"/>
                                                                    <w:bottom w:val="none" w:sz="0" w:space="0" w:color="auto"/>
                                                                    <w:right w:val="none" w:sz="0" w:space="0" w:color="auto"/>
                                                                  </w:divBdr>
                                                                  <w:divsChild>
                                                                    <w:div w:id="842009190">
                                                                      <w:marLeft w:val="0"/>
                                                                      <w:marRight w:val="0"/>
                                                                      <w:marTop w:val="0"/>
                                                                      <w:marBottom w:val="0"/>
                                                                      <w:divBdr>
                                                                        <w:top w:val="none" w:sz="0" w:space="0" w:color="auto"/>
                                                                        <w:left w:val="none" w:sz="0" w:space="0" w:color="auto"/>
                                                                        <w:bottom w:val="none" w:sz="0" w:space="0" w:color="auto"/>
                                                                        <w:right w:val="none" w:sz="0" w:space="0" w:color="auto"/>
                                                                      </w:divBdr>
                                                                      <w:divsChild>
                                                                        <w:div w:id="1584416517">
                                                                          <w:marLeft w:val="0"/>
                                                                          <w:marRight w:val="0"/>
                                                                          <w:marTop w:val="0"/>
                                                                          <w:marBottom w:val="0"/>
                                                                          <w:divBdr>
                                                                            <w:top w:val="none" w:sz="0" w:space="0" w:color="auto"/>
                                                                            <w:left w:val="none" w:sz="0" w:space="0" w:color="auto"/>
                                                                            <w:bottom w:val="none" w:sz="0" w:space="0" w:color="auto"/>
                                                                            <w:right w:val="none" w:sz="0" w:space="0" w:color="auto"/>
                                                                          </w:divBdr>
                                                                          <w:divsChild>
                                                                            <w:div w:id="1529754697">
                                                                              <w:marLeft w:val="0"/>
                                                                              <w:marRight w:val="0"/>
                                                                              <w:marTop w:val="0"/>
                                                                              <w:marBottom w:val="0"/>
                                                                              <w:divBdr>
                                                                                <w:top w:val="none" w:sz="0" w:space="0" w:color="auto"/>
                                                                                <w:left w:val="none" w:sz="0" w:space="0" w:color="auto"/>
                                                                                <w:bottom w:val="none" w:sz="0" w:space="0" w:color="auto"/>
                                                                                <w:right w:val="none" w:sz="0" w:space="0" w:color="auto"/>
                                                                              </w:divBdr>
                                                                              <w:divsChild>
                                                                                <w:div w:id="2014185089">
                                                                                  <w:marLeft w:val="0"/>
                                                                                  <w:marRight w:val="0"/>
                                                                                  <w:marTop w:val="0"/>
                                                                                  <w:marBottom w:val="0"/>
                                                                                  <w:divBdr>
                                                                                    <w:top w:val="none" w:sz="0" w:space="0" w:color="auto"/>
                                                                                    <w:left w:val="none" w:sz="0" w:space="0" w:color="auto"/>
                                                                                    <w:bottom w:val="none" w:sz="0" w:space="0" w:color="auto"/>
                                                                                    <w:right w:val="none" w:sz="0" w:space="0" w:color="auto"/>
                                                                                  </w:divBdr>
                                                                                  <w:divsChild>
                                                                                    <w:div w:id="1014653281">
                                                                                      <w:marLeft w:val="0"/>
                                                                                      <w:marRight w:val="0"/>
                                                                                      <w:marTop w:val="0"/>
                                                                                      <w:marBottom w:val="0"/>
                                                                                      <w:divBdr>
                                                                                        <w:top w:val="none" w:sz="0" w:space="0" w:color="auto"/>
                                                                                        <w:left w:val="none" w:sz="0" w:space="0" w:color="auto"/>
                                                                                        <w:bottom w:val="none" w:sz="0" w:space="0" w:color="auto"/>
                                                                                        <w:right w:val="none" w:sz="0" w:space="0" w:color="auto"/>
                                                                                      </w:divBdr>
                                                                                      <w:divsChild>
                                                                                        <w:div w:id="1841121353">
                                                                                          <w:marLeft w:val="0"/>
                                                                                          <w:marRight w:val="0"/>
                                                                                          <w:marTop w:val="0"/>
                                                                                          <w:marBottom w:val="0"/>
                                                                                          <w:divBdr>
                                                                                            <w:top w:val="none" w:sz="0" w:space="0" w:color="auto"/>
                                                                                            <w:left w:val="none" w:sz="0" w:space="0" w:color="auto"/>
                                                                                            <w:bottom w:val="none" w:sz="0" w:space="0" w:color="auto"/>
                                                                                            <w:right w:val="none" w:sz="0" w:space="0" w:color="auto"/>
                                                                                          </w:divBdr>
                                                                                          <w:divsChild>
                                                                                            <w:div w:id="1661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2669">
                                                                  <w:marLeft w:val="0"/>
                                                                  <w:marRight w:val="0"/>
                                                                  <w:marTop w:val="0"/>
                                                                  <w:marBottom w:val="0"/>
                                                                  <w:divBdr>
                                                                    <w:top w:val="none" w:sz="0" w:space="0" w:color="auto"/>
                                                                    <w:left w:val="none" w:sz="0" w:space="0" w:color="auto"/>
                                                                    <w:bottom w:val="none" w:sz="0" w:space="0" w:color="auto"/>
                                                                    <w:right w:val="none" w:sz="0" w:space="0" w:color="auto"/>
                                                                  </w:divBdr>
                                                                </w:div>
                                                              </w:divsChild>
                                                            </w:div>
                                                            <w:div w:id="283079703">
                                                              <w:marLeft w:val="0"/>
                                                              <w:marRight w:val="0"/>
                                                              <w:marTop w:val="0"/>
                                                              <w:marBottom w:val="0"/>
                                                              <w:divBdr>
                                                                <w:top w:val="none" w:sz="0" w:space="0" w:color="auto"/>
                                                                <w:left w:val="none" w:sz="0" w:space="0" w:color="auto"/>
                                                                <w:bottom w:val="none" w:sz="0" w:space="0" w:color="auto"/>
                                                                <w:right w:val="none" w:sz="0" w:space="0" w:color="auto"/>
                                                              </w:divBdr>
                                                              <w:divsChild>
                                                                <w:div w:id="441653467">
                                                                  <w:marLeft w:val="0"/>
                                                                  <w:marRight w:val="0"/>
                                                                  <w:marTop w:val="0"/>
                                                                  <w:marBottom w:val="0"/>
                                                                  <w:divBdr>
                                                                    <w:top w:val="none" w:sz="0" w:space="0" w:color="auto"/>
                                                                    <w:left w:val="none" w:sz="0" w:space="0" w:color="auto"/>
                                                                    <w:bottom w:val="none" w:sz="0" w:space="0" w:color="auto"/>
                                                                    <w:right w:val="none" w:sz="0" w:space="0" w:color="auto"/>
                                                                  </w:divBdr>
                                                                </w:div>
                                                                <w:div w:id="1210268743">
                                                                  <w:marLeft w:val="0"/>
                                                                  <w:marRight w:val="0"/>
                                                                  <w:marTop w:val="0"/>
                                                                  <w:marBottom w:val="0"/>
                                                                  <w:divBdr>
                                                                    <w:top w:val="none" w:sz="0" w:space="0" w:color="auto"/>
                                                                    <w:left w:val="none" w:sz="0" w:space="0" w:color="auto"/>
                                                                    <w:bottom w:val="none" w:sz="0" w:space="0" w:color="auto"/>
                                                                    <w:right w:val="none" w:sz="0" w:space="0" w:color="auto"/>
                                                                  </w:divBdr>
                                                                  <w:divsChild>
                                                                    <w:div w:id="1932350121">
                                                                      <w:marLeft w:val="0"/>
                                                                      <w:marRight w:val="0"/>
                                                                      <w:marTop w:val="0"/>
                                                                      <w:marBottom w:val="0"/>
                                                                      <w:divBdr>
                                                                        <w:top w:val="none" w:sz="0" w:space="0" w:color="auto"/>
                                                                        <w:left w:val="none" w:sz="0" w:space="0" w:color="auto"/>
                                                                        <w:bottom w:val="none" w:sz="0" w:space="0" w:color="auto"/>
                                                                        <w:right w:val="none" w:sz="0" w:space="0" w:color="auto"/>
                                                                      </w:divBdr>
                                                                      <w:divsChild>
                                                                        <w:div w:id="604921314">
                                                                          <w:marLeft w:val="0"/>
                                                                          <w:marRight w:val="0"/>
                                                                          <w:marTop w:val="0"/>
                                                                          <w:marBottom w:val="0"/>
                                                                          <w:divBdr>
                                                                            <w:top w:val="none" w:sz="0" w:space="0" w:color="auto"/>
                                                                            <w:left w:val="none" w:sz="0" w:space="0" w:color="auto"/>
                                                                            <w:bottom w:val="none" w:sz="0" w:space="0" w:color="auto"/>
                                                                            <w:right w:val="none" w:sz="0" w:space="0" w:color="auto"/>
                                                                          </w:divBdr>
                                                                        </w:div>
                                                                        <w:div w:id="1886484735">
                                                                          <w:marLeft w:val="0"/>
                                                                          <w:marRight w:val="0"/>
                                                                          <w:marTop w:val="0"/>
                                                                          <w:marBottom w:val="0"/>
                                                                          <w:divBdr>
                                                                            <w:top w:val="none" w:sz="0" w:space="0" w:color="auto"/>
                                                                            <w:left w:val="none" w:sz="0" w:space="0" w:color="auto"/>
                                                                            <w:bottom w:val="none" w:sz="0" w:space="0" w:color="auto"/>
                                                                            <w:right w:val="none" w:sz="0" w:space="0" w:color="auto"/>
                                                                          </w:divBdr>
                                                                          <w:divsChild>
                                                                            <w:div w:id="1061750767">
                                                                              <w:marLeft w:val="0"/>
                                                                              <w:marRight w:val="0"/>
                                                                              <w:marTop w:val="0"/>
                                                                              <w:marBottom w:val="0"/>
                                                                              <w:divBdr>
                                                                                <w:top w:val="none" w:sz="0" w:space="0" w:color="auto"/>
                                                                                <w:left w:val="none" w:sz="0" w:space="0" w:color="auto"/>
                                                                                <w:bottom w:val="none" w:sz="0" w:space="0" w:color="auto"/>
                                                                                <w:right w:val="none" w:sz="0" w:space="0" w:color="auto"/>
                                                                              </w:divBdr>
                                                                              <w:divsChild>
                                                                                <w:div w:id="295306406">
                                                                                  <w:marLeft w:val="0"/>
                                                                                  <w:marRight w:val="0"/>
                                                                                  <w:marTop w:val="0"/>
                                                                                  <w:marBottom w:val="0"/>
                                                                                  <w:divBdr>
                                                                                    <w:top w:val="none" w:sz="0" w:space="0" w:color="auto"/>
                                                                                    <w:left w:val="none" w:sz="0" w:space="0" w:color="auto"/>
                                                                                    <w:bottom w:val="none" w:sz="0" w:space="0" w:color="auto"/>
                                                                                    <w:right w:val="none" w:sz="0" w:space="0" w:color="auto"/>
                                                                                  </w:divBdr>
                                                                                  <w:divsChild>
                                                                                    <w:div w:id="1371413710">
                                                                                      <w:marLeft w:val="0"/>
                                                                                      <w:marRight w:val="0"/>
                                                                                      <w:marTop w:val="0"/>
                                                                                      <w:marBottom w:val="0"/>
                                                                                      <w:divBdr>
                                                                                        <w:top w:val="none" w:sz="0" w:space="0" w:color="auto"/>
                                                                                        <w:left w:val="none" w:sz="0" w:space="0" w:color="auto"/>
                                                                                        <w:bottom w:val="none" w:sz="0" w:space="0" w:color="auto"/>
                                                                                        <w:right w:val="none" w:sz="0" w:space="0" w:color="auto"/>
                                                                                      </w:divBdr>
                                                                                      <w:divsChild>
                                                                                        <w:div w:id="2090539756">
                                                                                          <w:marLeft w:val="0"/>
                                                                                          <w:marRight w:val="0"/>
                                                                                          <w:marTop w:val="0"/>
                                                                                          <w:marBottom w:val="0"/>
                                                                                          <w:divBdr>
                                                                                            <w:top w:val="none" w:sz="0" w:space="0" w:color="auto"/>
                                                                                            <w:left w:val="none" w:sz="0" w:space="0" w:color="auto"/>
                                                                                            <w:bottom w:val="none" w:sz="0" w:space="0" w:color="auto"/>
                                                                                            <w:right w:val="none" w:sz="0" w:space="0" w:color="auto"/>
                                                                                          </w:divBdr>
                                                                                          <w:divsChild>
                                                                                            <w:div w:id="12732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16286">
                                                              <w:marLeft w:val="0"/>
                                                              <w:marRight w:val="0"/>
                                                              <w:marTop w:val="0"/>
                                                              <w:marBottom w:val="0"/>
                                                              <w:divBdr>
                                                                <w:top w:val="none" w:sz="0" w:space="0" w:color="auto"/>
                                                                <w:left w:val="none" w:sz="0" w:space="0" w:color="auto"/>
                                                                <w:bottom w:val="none" w:sz="0" w:space="0" w:color="auto"/>
                                                                <w:right w:val="none" w:sz="0" w:space="0" w:color="auto"/>
                                                              </w:divBdr>
                                                              <w:divsChild>
                                                                <w:div w:id="552425148">
                                                                  <w:marLeft w:val="0"/>
                                                                  <w:marRight w:val="0"/>
                                                                  <w:marTop w:val="0"/>
                                                                  <w:marBottom w:val="0"/>
                                                                  <w:divBdr>
                                                                    <w:top w:val="none" w:sz="0" w:space="0" w:color="auto"/>
                                                                    <w:left w:val="none" w:sz="0" w:space="0" w:color="auto"/>
                                                                    <w:bottom w:val="none" w:sz="0" w:space="0" w:color="auto"/>
                                                                    <w:right w:val="none" w:sz="0" w:space="0" w:color="auto"/>
                                                                  </w:divBdr>
                                                                  <w:divsChild>
                                                                    <w:div w:id="1293900090">
                                                                      <w:marLeft w:val="0"/>
                                                                      <w:marRight w:val="0"/>
                                                                      <w:marTop w:val="0"/>
                                                                      <w:marBottom w:val="0"/>
                                                                      <w:divBdr>
                                                                        <w:top w:val="none" w:sz="0" w:space="0" w:color="auto"/>
                                                                        <w:left w:val="none" w:sz="0" w:space="0" w:color="auto"/>
                                                                        <w:bottom w:val="none" w:sz="0" w:space="0" w:color="auto"/>
                                                                        <w:right w:val="none" w:sz="0" w:space="0" w:color="auto"/>
                                                                      </w:divBdr>
                                                                      <w:divsChild>
                                                                        <w:div w:id="1340886444">
                                                                          <w:marLeft w:val="0"/>
                                                                          <w:marRight w:val="0"/>
                                                                          <w:marTop w:val="0"/>
                                                                          <w:marBottom w:val="0"/>
                                                                          <w:divBdr>
                                                                            <w:top w:val="none" w:sz="0" w:space="0" w:color="auto"/>
                                                                            <w:left w:val="none" w:sz="0" w:space="0" w:color="auto"/>
                                                                            <w:bottom w:val="none" w:sz="0" w:space="0" w:color="auto"/>
                                                                            <w:right w:val="none" w:sz="0" w:space="0" w:color="auto"/>
                                                                          </w:divBdr>
                                                                          <w:divsChild>
                                                                            <w:div w:id="1949577221">
                                                                              <w:marLeft w:val="0"/>
                                                                              <w:marRight w:val="0"/>
                                                                              <w:marTop w:val="0"/>
                                                                              <w:marBottom w:val="0"/>
                                                                              <w:divBdr>
                                                                                <w:top w:val="none" w:sz="0" w:space="0" w:color="auto"/>
                                                                                <w:left w:val="none" w:sz="0" w:space="0" w:color="auto"/>
                                                                                <w:bottom w:val="none" w:sz="0" w:space="0" w:color="auto"/>
                                                                                <w:right w:val="none" w:sz="0" w:space="0" w:color="auto"/>
                                                                              </w:divBdr>
                                                                              <w:divsChild>
                                                                                <w:div w:id="555775844">
                                                                                  <w:marLeft w:val="0"/>
                                                                                  <w:marRight w:val="0"/>
                                                                                  <w:marTop w:val="0"/>
                                                                                  <w:marBottom w:val="0"/>
                                                                                  <w:divBdr>
                                                                                    <w:top w:val="none" w:sz="0" w:space="0" w:color="auto"/>
                                                                                    <w:left w:val="none" w:sz="0" w:space="0" w:color="auto"/>
                                                                                    <w:bottom w:val="none" w:sz="0" w:space="0" w:color="auto"/>
                                                                                    <w:right w:val="none" w:sz="0" w:space="0" w:color="auto"/>
                                                                                  </w:divBdr>
                                                                                </w:div>
                                                                                <w:div w:id="961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309">
                                                                  <w:marLeft w:val="0"/>
                                                                  <w:marRight w:val="0"/>
                                                                  <w:marTop w:val="0"/>
                                                                  <w:marBottom w:val="0"/>
                                                                  <w:divBdr>
                                                                    <w:top w:val="none" w:sz="0" w:space="0" w:color="auto"/>
                                                                    <w:left w:val="none" w:sz="0" w:space="0" w:color="auto"/>
                                                                    <w:bottom w:val="none" w:sz="0" w:space="0" w:color="auto"/>
                                                                    <w:right w:val="none" w:sz="0" w:space="0" w:color="auto"/>
                                                                  </w:divBdr>
                                                                </w:div>
                                                              </w:divsChild>
                                                            </w:div>
                                                            <w:div w:id="419638768">
                                                              <w:marLeft w:val="0"/>
                                                              <w:marRight w:val="0"/>
                                                              <w:marTop w:val="0"/>
                                                              <w:marBottom w:val="0"/>
                                                              <w:divBdr>
                                                                <w:top w:val="none" w:sz="0" w:space="0" w:color="auto"/>
                                                                <w:left w:val="none" w:sz="0" w:space="0" w:color="auto"/>
                                                                <w:bottom w:val="none" w:sz="0" w:space="0" w:color="auto"/>
                                                                <w:right w:val="none" w:sz="0" w:space="0" w:color="auto"/>
                                                              </w:divBdr>
                                                              <w:divsChild>
                                                                <w:div w:id="729501105">
                                                                  <w:marLeft w:val="0"/>
                                                                  <w:marRight w:val="0"/>
                                                                  <w:marTop w:val="0"/>
                                                                  <w:marBottom w:val="0"/>
                                                                  <w:divBdr>
                                                                    <w:top w:val="none" w:sz="0" w:space="0" w:color="auto"/>
                                                                    <w:left w:val="none" w:sz="0" w:space="0" w:color="auto"/>
                                                                    <w:bottom w:val="none" w:sz="0" w:space="0" w:color="auto"/>
                                                                    <w:right w:val="none" w:sz="0" w:space="0" w:color="auto"/>
                                                                  </w:divBdr>
                                                                  <w:divsChild>
                                                                    <w:div w:id="8343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1467">
                                                              <w:marLeft w:val="0"/>
                                                              <w:marRight w:val="0"/>
                                                              <w:marTop w:val="0"/>
                                                              <w:marBottom w:val="0"/>
                                                              <w:divBdr>
                                                                <w:top w:val="none" w:sz="0" w:space="0" w:color="auto"/>
                                                                <w:left w:val="none" w:sz="0" w:space="0" w:color="auto"/>
                                                                <w:bottom w:val="none" w:sz="0" w:space="0" w:color="auto"/>
                                                                <w:right w:val="none" w:sz="0" w:space="0" w:color="auto"/>
                                                              </w:divBdr>
                                                              <w:divsChild>
                                                                <w:div w:id="1296446085">
                                                                  <w:marLeft w:val="0"/>
                                                                  <w:marRight w:val="0"/>
                                                                  <w:marTop w:val="0"/>
                                                                  <w:marBottom w:val="0"/>
                                                                  <w:divBdr>
                                                                    <w:top w:val="none" w:sz="0" w:space="0" w:color="auto"/>
                                                                    <w:left w:val="none" w:sz="0" w:space="0" w:color="auto"/>
                                                                    <w:bottom w:val="none" w:sz="0" w:space="0" w:color="auto"/>
                                                                    <w:right w:val="none" w:sz="0" w:space="0" w:color="auto"/>
                                                                  </w:divBdr>
                                                                  <w:divsChild>
                                                                    <w:div w:id="421296816">
                                                                      <w:marLeft w:val="0"/>
                                                                      <w:marRight w:val="0"/>
                                                                      <w:marTop w:val="0"/>
                                                                      <w:marBottom w:val="0"/>
                                                                      <w:divBdr>
                                                                        <w:top w:val="none" w:sz="0" w:space="0" w:color="auto"/>
                                                                        <w:left w:val="none" w:sz="0" w:space="0" w:color="auto"/>
                                                                        <w:bottom w:val="none" w:sz="0" w:space="0" w:color="auto"/>
                                                                        <w:right w:val="none" w:sz="0" w:space="0" w:color="auto"/>
                                                                      </w:divBdr>
                                                                      <w:divsChild>
                                                                        <w:div w:id="374160004">
                                                                          <w:marLeft w:val="0"/>
                                                                          <w:marRight w:val="0"/>
                                                                          <w:marTop w:val="0"/>
                                                                          <w:marBottom w:val="0"/>
                                                                          <w:divBdr>
                                                                            <w:top w:val="none" w:sz="0" w:space="0" w:color="auto"/>
                                                                            <w:left w:val="none" w:sz="0" w:space="0" w:color="auto"/>
                                                                            <w:bottom w:val="none" w:sz="0" w:space="0" w:color="auto"/>
                                                                            <w:right w:val="none" w:sz="0" w:space="0" w:color="auto"/>
                                                                          </w:divBdr>
                                                                        </w:div>
                                                                        <w:div w:id="637272208">
                                                                          <w:marLeft w:val="0"/>
                                                                          <w:marRight w:val="0"/>
                                                                          <w:marTop w:val="0"/>
                                                                          <w:marBottom w:val="0"/>
                                                                          <w:divBdr>
                                                                            <w:top w:val="none" w:sz="0" w:space="0" w:color="auto"/>
                                                                            <w:left w:val="none" w:sz="0" w:space="0" w:color="auto"/>
                                                                            <w:bottom w:val="none" w:sz="0" w:space="0" w:color="auto"/>
                                                                            <w:right w:val="none" w:sz="0" w:space="0" w:color="auto"/>
                                                                          </w:divBdr>
                                                                          <w:divsChild>
                                                                            <w:div w:id="578561891">
                                                                              <w:marLeft w:val="0"/>
                                                                              <w:marRight w:val="0"/>
                                                                              <w:marTop w:val="0"/>
                                                                              <w:marBottom w:val="0"/>
                                                                              <w:divBdr>
                                                                                <w:top w:val="none" w:sz="0" w:space="0" w:color="auto"/>
                                                                                <w:left w:val="none" w:sz="0" w:space="0" w:color="auto"/>
                                                                                <w:bottom w:val="none" w:sz="0" w:space="0" w:color="auto"/>
                                                                                <w:right w:val="none" w:sz="0" w:space="0" w:color="auto"/>
                                                                              </w:divBdr>
                                                                              <w:divsChild>
                                                                                <w:div w:id="672147113">
                                                                                  <w:marLeft w:val="0"/>
                                                                                  <w:marRight w:val="0"/>
                                                                                  <w:marTop w:val="0"/>
                                                                                  <w:marBottom w:val="0"/>
                                                                                  <w:divBdr>
                                                                                    <w:top w:val="none" w:sz="0" w:space="0" w:color="auto"/>
                                                                                    <w:left w:val="none" w:sz="0" w:space="0" w:color="auto"/>
                                                                                    <w:bottom w:val="none" w:sz="0" w:space="0" w:color="auto"/>
                                                                                    <w:right w:val="none" w:sz="0" w:space="0" w:color="auto"/>
                                                                                  </w:divBdr>
                                                                                </w:div>
                                                                                <w:div w:id="16368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9453">
                                                                  <w:marLeft w:val="0"/>
                                                                  <w:marRight w:val="0"/>
                                                                  <w:marTop w:val="0"/>
                                                                  <w:marBottom w:val="0"/>
                                                                  <w:divBdr>
                                                                    <w:top w:val="none" w:sz="0" w:space="0" w:color="auto"/>
                                                                    <w:left w:val="none" w:sz="0" w:space="0" w:color="auto"/>
                                                                    <w:bottom w:val="none" w:sz="0" w:space="0" w:color="auto"/>
                                                                    <w:right w:val="none" w:sz="0" w:space="0" w:color="auto"/>
                                                                  </w:divBdr>
                                                                </w:div>
                                                              </w:divsChild>
                                                            </w:div>
                                                            <w:div w:id="835657040">
                                                              <w:marLeft w:val="0"/>
                                                              <w:marRight w:val="0"/>
                                                              <w:marTop w:val="0"/>
                                                              <w:marBottom w:val="0"/>
                                                              <w:divBdr>
                                                                <w:top w:val="none" w:sz="0" w:space="0" w:color="auto"/>
                                                                <w:left w:val="none" w:sz="0" w:space="0" w:color="auto"/>
                                                                <w:bottom w:val="none" w:sz="0" w:space="0" w:color="auto"/>
                                                                <w:right w:val="none" w:sz="0" w:space="0" w:color="auto"/>
                                                              </w:divBdr>
                                                              <w:divsChild>
                                                                <w:div w:id="84083119">
                                                                  <w:marLeft w:val="0"/>
                                                                  <w:marRight w:val="0"/>
                                                                  <w:marTop w:val="0"/>
                                                                  <w:marBottom w:val="0"/>
                                                                  <w:divBdr>
                                                                    <w:top w:val="none" w:sz="0" w:space="0" w:color="auto"/>
                                                                    <w:left w:val="none" w:sz="0" w:space="0" w:color="auto"/>
                                                                    <w:bottom w:val="none" w:sz="0" w:space="0" w:color="auto"/>
                                                                    <w:right w:val="none" w:sz="0" w:space="0" w:color="auto"/>
                                                                  </w:divBdr>
                                                                  <w:divsChild>
                                                                    <w:div w:id="628364940">
                                                                      <w:marLeft w:val="0"/>
                                                                      <w:marRight w:val="0"/>
                                                                      <w:marTop w:val="0"/>
                                                                      <w:marBottom w:val="0"/>
                                                                      <w:divBdr>
                                                                        <w:top w:val="none" w:sz="0" w:space="0" w:color="auto"/>
                                                                        <w:left w:val="none" w:sz="0" w:space="0" w:color="auto"/>
                                                                        <w:bottom w:val="none" w:sz="0" w:space="0" w:color="auto"/>
                                                                        <w:right w:val="none" w:sz="0" w:space="0" w:color="auto"/>
                                                                      </w:divBdr>
                                                                      <w:divsChild>
                                                                        <w:div w:id="1109356278">
                                                                          <w:marLeft w:val="0"/>
                                                                          <w:marRight w:val="0"/>
                                                                          <w:marTop w:val="0"/>
                                                                          <w:marBottom w:val="0"/>
                                                                          <w:divBdr>
                                                                            <w:top w:val="none" w:sz="0" w:space="0" w:color="auto"/>
                                                                            <w:left w:val="none" w:sz="0" w:space="0" w:color="auto"/>
                                                                            <w:bottom w:val="none" w:sz="0" w:space="0" w:color="auto"/>
                                                                            <w:right w:val="none" w:sz="0" w:space="0" w:color="auto"/>
                                                                          </w:divBdr>
                                                                        </w:div>
                                                                        <w:div w:id="2131778150">
                                                                          <w:marLeft w:val="0"/>
                                                                          <w:marRight w:val="0"/>
                                                                          <w:marTop w:val="0"/>
                                                                          <w:marBottom w:val="0"/>
                                                                          <w:divBdr>
                                                                            <w:top w:val="none" w:sz="0" w:space="0" w:color="auto"/>
                                                                            <w:left w:val="none" w:sz="0" w:space="0" w:color="auto"/>
                                                                            <w:bottom w:val="none" w:sz="0" w:space="0" w:color="auto"/>
                                                                            <w:right w:val="none" w:sz="0" w:space="0" w:color="auto"/>
                                                                          </w:divBdr>
                                                                          <w:divsChild>
                                                                            <w:div w:id="1768768370">
                                                                              <w:marLeft w:val="0"/>
                                                                              <w:marRight w:val="0"/>
                                                                              <w:marTop w:val="0"/>
                                                                              <w:marBottom w:val="0"/>
                                                                              <w:divBdr>
                                                                                <w:top w:val="none" w:sz="0" w:space="0" w:color="auto"/>
                                                                                <w:left w:val="none" w:sz="0" w:space="0" w:color="auto"/>
                                                                                <w:bottom w:val="none" w:sz="0" w:space="0" w:color="auto"/>
                                                                                <w:right w:val="none" w:sz="0" w:space="0" w:color="auto"/>
                                                                              </w:divBdr>
                                                                              <w:divsChild>
                                                                                <w:div w:id="28533172">
                                                                                  <w:marLeft w:val="0"/>
                                                                                  <w:marRight w:val="0"/>
                                                                                  <w:marTop w:val="0"/>
                                                                                  <w:marBottom w:val="0"/>
                                                                                  <w:divBdr>
                                                                                    <w:top w:val="none" w:sz="0" w:space="0" w:color="auto"/>
                                                                                    <w:left w:val="none" w:sz="0" w:space="0" w:color="auto"/>
                                                                                    <w:bottom w:val="none" w:sz="0" w:space="0" w:color="auto"/>
                                                                                    <w:right w:val="none" w:sz="0" w:space="0" w:color="auto"/>
                                                                                  </w:divBdr>
                                                                                </w:div>
                                                                                <w:div w:id="21204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8226">
                                                                  <w:marLeft w:val="0"/>
                                                                  <w:marRight w:val="0"/>
                                                                  <w:marTop w:val="0"/>
                                                                  <w:marBottom w:val="0"/>
                                                                  <w:divBdr>
                                                                    <w:top w:val="none" w:sz="0" w:space="0" w:color="auto"/>
                                                                    <w:left w:val="none" w:sz="0" w:space="0" w:color="auto"/>
                                                                    <w:bottom w:val="none" w:sz="0" w:space="0" w:color="auto"/>
                                                                    <w:right w:val="none" w:sz="0" w:space="0" w:color="auto"/>
                                                                  </w:divBdr>
                                                                </w:div>
                                                              </w:divsChild>
                                                            </w:div>
                                                            <w:div w:id="979264003">
                                                              <w:marLeft w:val="0"/>
                                                              <w:marRight w:val="0"/>
                                                              <w:marTop w:val="0"/>
                                                              <w:marBottom w:val="0"/>
                                                              <w:divBdr>
                                                                <w:top w:val="none" w:sz="0" w:space="0" w:color="auto"/>
                                                                <w:left w:val="none" w:sz="0" w:space="0" w:color="auto"/>
                                                                <w:bottom w:val="none" w:sz="0" w:space="0" w:color="auto"/>
                                                                <w:right w:val="none" w:sz="0" w:space="0" w:color="auto"/>
                                                              </w:divBdr>
                                                              <w:divsChild>
                                                                <w:div w:id="390930325">
                                                                  <w:marLeft w:val="0"/>
                                                                  <w:marRight w:val="0"/>
                                                                  <w:marTop w:val="0"/>
                                                                  <w:marBottom w:val="0"/>
                                                                  <w:divBdr>
                                                                    <w:top w:val="none" w:sz="0" w:space="0" w:color="auto"/>
                                                                    <w:left w:val="none" w:sz="0" w:space="0" w:color="auto"/>
                                                                    <w:bottom w:val="none" w:sz="0" w:space="0" w:color="auto"/>
                                                                    <w:right w:val="none" w:sz="0" w:space="0" w:color="auto"/>
                                                                  </w:divBdr>
                                                                  <w:divsChild>
                                                                    <w:div w:id="1072580280">
                                                                      <w:marLeft w:val="0"/>
                                                                      <w:marRight w:val="0"/>
                                                                      <w:marTop w:val="0"/>
                                                                      <w:marBottom w:val="0"/>
                                                                      <w:divBdr>
                                                                        <w:top w:val="none" w:sz="0" w:space="0" w:color="auto"/>
                                                                        <w:left w:val="none" w:sz="0" w:space="0" w:color="auto"/>
                                                                        <w:bottom w:val="none" w:sz="0" w:space="0" w:color="auto"/>
                                                                        <w:right w:val="none" w:sz="0" w:space="0" w:color="auto"/>
                                                                      </w:divBdr>
                                                                      <w:divsChild>
                                                                        <w:div w:id="107362021">
                                                                          <w:marLeft w:val="0"/>
                                                                          <w:marRight w:val="0"/>
                                                                          <w:marTop w:val="0"/>
                                                                          <w:marBottom w:val="0"/>
                                                                          <w:divBdr>
                                                                            <w:top w:val="none" w:sz="0" w:space="0" w:color="auto"/>
                                                                            <w:left w:val="none" w:sz="0" w:space="0" w:color="auto"/>
                                                                            <w:bottom w:val="none" w:sz="0" w:space="0" w:color="auto"/>
                                                                            <w:right w:val="none" w:sz="0" w:space="0" w:color="auto"/>
                                                                          </w:divBdr>
                                                                        </w:div>
                                                                        <w:div w:id="1916013474">
                                                                          <w:marLeft w:val="0"/>
                                                                          <w:marRight w:val="0"/>
                                                                          <w:marTop w:val="0"/>
                                                                          <w:marBottom w:val="0"/>
                                                                          <w:divBdr>
                                                                            <w:top w:val="none" w:sz="0" w:space="0" w:color="auto"/>
                                                                            <w:left w:val="none" w:sz="0" w:space="0" w:color="auto"/>
                                                                            <w:bottom w:val="none" w:sz="0" w:space="0" w:color="auto"/>
                                                                            <w:right w:val="none" w:sz="0" w:space="0" w:color="auto"/>
                                                                          </w:divBdr>
                                                                          <w:divsChild>
                                                                            <w:div w:id="2068330893">
                                                                              <w:marLeft w:val="0"/>
                                                                              <w:marRight w:val="0"/>
                                                                              <w:marTop w:val="0"/>
                                                                              <w:marBottom w:val="0"/>
                                                                              <w:divBdr>
                                                                                <w:top w:val="none" w:sz="0" w:space="0" w:color="auto"/>
                                                                                <w:left w:val="none" w:sz="0" w:space="0" w:color="auto"/>
                                                                                <w:bottom w:val="none" w:sz="0" w:space="0" w:color="auto"/>
                                                                                <w:right w:val="none" w:sz="0" w:space="0" w:color="auto"/>
                                                                              </w:divBdr>
                                                                              <w:divsChild>
                                                                                <w:div w:id="161744258">
                                                                                  <w:marLeft w:val="0"/>
                                                                                  <w:marRight w:val="0"/>
                                                                                  <w:marTop w:val="0"/>
                                                                                  <w:marBottom w:val="0"/>
                                                                                  <w:divBdr>
                                                                                    <w:top w:val="none" w:sz="0" w:space="0" w:color="auto"/>
                                                                                    <w:left w:val="none" w:sz="0" w:space="0" w:color="auto"/>
                                                                                    <w:bottom w:val="none" w:sz="0" w:space="0" w:color="auto"/>
                                                                                    <w:right w:val="none" w:sz="0" w:space="0" w:color="auto"/>
                                                                                  </w:divBdr>
                                                                                </w:div>
                                                                                <w:div w:id="1402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3817">
                                                                  <w:marLeft w:val="0"/>
                                                                  <w:marRight w:val="0"/>
                                                                  <w:marTop w:val="0"/>
                                                                  <w:marBottom w:val="0"/>
                                                                  <w:divBdr>
                                                                    <w:top w:val="none" w:sz="0" w:space="0" w:color="auto"/>
                                                                    <w:left w:val="none" w:sz="0" w:space="0" w:color="auto"/>
                                                                    <w:bottom w:val="none" w:sz="0" w:space="0" w:color="auto"/>
                                                                    <w:right w:val="none" w:sz="0" w:space="0" w:color="auto"/>
                                                                  </w:divBdr>
                                                                </w:div>
                                                              </w:divsChild>
                                                            </w:div>
                                                            <w:div w:id="1001734561">
                                                              <w:marLeft w:val="0"/>
                                                              <w:marRight w:val="0"/>
                                                              <w:marTop w:val="0"/>
                                                              <w:marBottom w:val="0"/>
                                                              <w:divBdr>
                                                                <w:top w:val="none" w:sz="0" w:space="0" w:color="auto"/>
                                                                <w:left w:val="none" w:sz="0" w:space="0" w:color="auto"/>
                                                                <w:bottom w:val="none" w:sz="0" w:space="0" w:color="auto"/>
                                                                <w:right w:val="none" w:sz="0" w:space="0" w:color="auto"/>
                                                              </w:divBdr>
                                                              <w:divsChild>
                                                                <w:div w:id="1399404903">
                                                                  <w:marLeft w:val="0"/>
                                                                  <w:marRight w:val="0"/>
                                                                  <w:marTop w:val="0"/>
                                                                  <w:marBottom w:val="0"/>
                                                                  <w:divBdr>
                                                                    <w:top w:val="none" w:sz="0" w:space="0" w:color="auto"/>
                                                                    <w:left w:val="none" w:sz="0" w:space="0" w:color="auto"/>
                                                                    <w:bottom w:val="none" w:sz="0" w:space="0" w:color="auto"/>
                                                                    <w:right w:val="none" w:sz="0" w:space="0" w:color="auto"/>
                                                                  </w:divBdr>
                                                                  <w:divsChild>
                                                                    <w:div w:id="956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6117">
                                                              <w:marLeft w:val="0"/>
                                                              <w:marRight w:val="0"/>
                                                              <w:marTop w:val="0"/>
                                                              <w:marBottom w:val="0"/>
                                                              <w:divBdr>
                                                                <w:top w:val="none" w:sz="0" w:space="0" w:color="auto"/>
                                                                <w:left w:val="none" w:sz="0" w:space="0" w:color="auto"/>
                                                                <w:bottom w:val="none" w:sz="0" w:space="0" w:color="auto"/>
                                                                <w:right w:val="none" w:sz="0" w:space="0" w:color="auto"/>
                                                              </w:divBdr>
                                                              <w:divsChild>
                                                                <w:div w:id="342316716">
                                                                  <w:marLeft w:val="0"/>
                                                                  <w:marRight w:val="0"/>
                                                                  <w:marTop w:val="0"/>
                                                                  <w:marBottom w:val="0"/>
                                                                  <w:divBdr>
                                                                    <w:top w:val="none" w:sz="0" w:space="0" w:color="auto"/>
                                                                    <w:left w:val="none" w:sz="0" w:space="0" w:color="auto"/>
                                                                    <w:bottom w:val="none" w:sz="0" w:space="0" w:color="auto"/>
                                                                    <w:right w:val="none" w:sz="0" w:space="0" w:color="auto"/>
                                                                  </w:divBdr>
                                                                </w:div>
                                                                <w:div w:id="967972360">
                                                                  <w:marLeft w:val="0"/>
                                                                  <w:marRight w:val="0"/>
                                                                  <w:marTop w:val="0"/>
                                                                  <w:marBottom w:val="0"/>
                                                                  <w:divBdr>
                                                                    <w:top w:val="none" w:sz="0" w:space="0" w:color="auto"/>
                                                                    <w:left w:val="none" w:sz="0" w:space="0" w:color="auto"/>
                                                                    <w:bottom w:val="none" w:sz="0" w:space="0" w:color="auto"/>
                                                                    <w:right w:val="none" w:sz="0" w:space="0" w:color="auto"/>
                                                                  </w:divBdr>
                                                                  <w:divsChild>
                                                                    <w:div w:id="967201149">
                                                                      <w:marLeft w:val="0"/>
                                                                      <w:marRight w:val="0"/>
                                                                      <w:marTop w:val="0"/>
                                                                      <w:marBottom w:val="0"/>
                                                                      <w:divBdr>
                                                                        <w:top w:val="none" w:sz="0" w:space="0" w:color="auto"/>
                                                                        <w:left w:val="none" w:sz="0" w:space="0" w:color="auto"/>
                                                                        <w:bottom w:val="none" w:sz="0" w:space="0" w:color="auto"/>
                                                                        <w:right w:val="none" w:sz="0" w:space="0" w:color="auto"/>
                                                                      </w:divBdr>
                                                                      <w:divsChild>
                                                                        <w:div w:id="656571728">
                                                                          <w:marLeft w:val="0"/>
                                                                          <w:marRight w:val="0"/>
                                                                          <w:marTop w:val="0"/>
                                                                          <w:marBottom w:val="0"/>
                                                                          <w:divBdr>
                                                                            <w:top w:val="none" w:sz="0" w:space="0" w:color="auto"/>
                                                                            <w:left w:val="none" w:sz="0" w:space="0" w:color="auto"/>
                                                                            <w:bottom w:val="none" w:sz="0" w:space="0" w:color="auto"/>
                                                                            <w:right w:val="none" w:sz="0" w:space="0" w:color="auto"/>
                                                                          </w:divBdr>
                                                                        </w:div>
                                                                        <w:div w:id="862859622">
                                                                          <w:marLeft w:val="0"/>
                                                                          <w:marRight w:val="0"/>
                                                                          <w:marTop w:val="0"/>
                                                                          <w:marBottom w:val="0"/>
                                                                          <w:divBdr>
                                                                            <w:top w:val="none" w:sz="0" w:space="0" w:color="auto"/>
                                                                            <w:left w:val="none" w:sz="0" w:space="0" w:color="auto"/>
                                                                            <w:bottom w:val="none" w:sz="0" w:space="0" w:color="auto"/>
                                                                            <w:right w:val="none" w:sz="0" w:space="0" w:color="auto"/>
                                                                          </w:divBdr>
                                                                          <w:divsChild>
                                                                            <w:div w:id="385757399">
                                                                              <w:marLeft w:val="0"/>
                                                                              <w:marRight w:val="0"/>
                                                                              <w:marTop w:val="0"/>
                                                                              <w:marBottom w:val="0"/>
                                                                              <w:divBdr>
                                                                                <w:top w:val="none" w:sz="0" w:space="0" w:color="auto"/>
                                                                                <w:left w:val="none" w:sz="0" w:space="0" w:color="auto"/>
                                                                                <w:bottom w:val="none" w:sz="0" w:space="0" w:color="auto"/>
                                                                                <w:right w:val="none" w:sz="0" w:space="0" w:color="auto"/>
                                                                              </w:divBdr>
                                                                              <w:divsChild>
                                                                                <w:div w:id="283317505">
                                                                                  <w:marLeft w:val="0"/>
                                                                                  <w:marRight w:val="0"/>
                                                                                  <w:marTop w:val="0"/>
                                                                                  <w:marBottom w:val="0"/>
                                                                                  <w:divBdr>
                                                                                    <w:top w:val="none" w:sz="0" w:space="0" w:color="auto"/>
                                                                                    <w:left w:val="none" w:sz="0" w:space="0" w:color="auto"/>
                                                                                    <w:bottom w:val="none" w:sz="0" w:space="0" w:color="auto"/>
                                                                                    <w:right w:val="none" w:sz="0" w:space="0" w:color="auto"/>
                                                                                  </w:divBdr>
                                                                                </w:div>
                                                                                <w:div w:id="1237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4349">
                                                              <w:marLeft w:val="0"/>
                                                              <w:marRight w:val="0"/>
                                                              <w:marTop w:val="0"/>
                                                              <w:marBottom w:val="0"/>
                                                              <w:divBdr>
                                                                <w:top w:val="none" w:sz="0" w:space="0" w:color="auto"/>
                                                                <w:left w:val="none" w:sz="0" w:space="0" w:color="auto"/>
                                                                <w:bottom w:val="none" w:sz="0" w:space="0" w:color="auto"/>
                                                                <w:right w:val="none" w:sz="0" w:space="0" w:color="auto"/>
                                                              </w:divBdr>
                                                              <w:divsChild>
                                                                <w:div w:id="1129937103">
                                                                  <w:marLeft w:val="0"/>
                                                                  <w:marRight w:val="0"/>
                                                                  <w:marTop w:val="0"/>
                                                                  <w:marBottom w:val="0"/>
                                                                  <w:divBdr>
                                                                    <w:top w:val="none" w:sz="0" w:space="0" w:color="auto"/>
                                                                    <w:left w:val="none" w:sz="0" w:space="0" w:color="auto"/>
                                                                    <w:bottom w:val="none" w:sz="0" w:space="0" w:color="auto"/>
                                                                    <w:right w:val="none" w:sz="0" w:space="0" w:color="auto"/>
                                                                  </w:divBdr>
                                                                  <w:divsChild>
                                                                    <w:div w:id="914238902">
                                                                      <w:marLeft w:val="0"/>
                                                                      <w:marRight w:val="0"/>
                                                                      <w:marTop w:val="0"/>
                                                                      <w:marBottom w:val="0"/>
                                                                      <w:divBdr>
                                                                        <w:top w:val="none" w:sz="0" w:space="0" w:color="auto"/>
                                                                        <w:left w:val="none" w:sz="0" w:space="0" w:color="auto"/>
                                                                        <w:bottom w:val="none" w:sz="0" w:space="0" w:color="auto"/>
                                                                        <w:right w:val="none" w:sz="0" w:space="0" w:color="auto"/>
                                                                      </w:divBdr>
                                                                      <w:divsChild>
                                                                        <w:div w:id="771054693">
                                                                          <w:marLeft w:val="0"/>
                                                                          <w:marRight w:val="0"/>
                                                                          <w:marTop w:val="0"/>
                                                                          <w:marBottom w:val="0"/>
                                                                          <w:divBdr>
                                                                            <w:top w:val="none" w:sz="0" w:space="0" w:color="auto"/>
                                                                            <w:left w:val="none" w:sz="0" w:space="0" w:color="auto"/>
                                                                            <w:bottom w:val="none" w:sz="0" w:space="0" w:color="auto"/>
                                                                            <w:right w:val="none" w:sz="0" w:space="0" w:color="auto"/>
                                                                          </w:divBdr>
                                                                          <w:divsChild>
                                                                            <w:div w:id="1676768035">
                                                                              <w:marLeft w:val="0"/>
                                                                              <w:marRight w:val="0"/>
                                                                              <w:marTop w:val="0"/>
                                                                              <w:marBottom w:val="0"/>
                                                                              <w:divBdr>
                                                                                <w:top w:val="none" w:sz="0" w:space="0" w:color="auto"/>
                                                                                <w:left w:val="none" w:sz="0" w:space="0" w:color="auto"/>
                                                                                <w:bottom w:val="none" w:sz="0" w:space="0" w:color="auto"/>
                                                                                <w:right w:val="none" w:sz="0" w:space="0" w:color="auto"/>
                                                                              </w:divBdr>
                                                                              <w:divsChild>
                                                                                <w:div w:id="1021932781">
                                                                                  <w:marLeft w:val="0"/>
                                                                                  <w:marRight w:val="0"/>
                                                                                  <w:marTop w:val="0"/>
                                                                                  <w:marBottom w:val="0"/>
                                                                                  <w:divBdr>
                                                                                    <w:top w:val="none" w:sz="0" w:space="0" w:color="auto"/>
                                                                                    <w:left w:val="none" w:sz="0" w:space="0" w:color="auto"/>
                                                                                    <w:bottom w:val="none" w:sz="0" w:space="0" w:color="auto"/>
                                                                                    <w:right w:val="none" w:sz="0" w:space="0" w:color="auto"/>
                                                                                  </w:divBdr>
                                                                                </w:div>
                                                                                <w:div w:id="2143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593">
                                                                  <w:marLeft w:val="0"/>
                                                                  <w:marRight w:val="0"/>
                                                                  <w:marTop w:val="0"/>
                                                                  <w:marBottom w:val="0"/>
                                                                  <w:divBdr>
                                                                    <w:top w:val="none" w:sz="0" w:space="0" w:color="auto"/>
                                                                    <w:left w:val="none" w:sz="0" w:space="0" w:color="auto"/>
                                                                    <w:bottom w:val="none" w:sz="0" w:space="0" w:color="auto"/>
                                                                    <w:right w:val="none" w:sz="0" w:space="0" w:color="auto"/>
                                                                  </w:divBdr>
                                                                </w:div>
                                                              </w:divsChild>
                                                            </w:div>
                                                            <w:div w:id="1150170667">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
                                                                <w:div w:id="1737971857">
                                                                  <w:marLeft w:val="0"/>
                                                                  <w:marRight w:val="0"/>
                                                                  <w:marTop w:val="0"/>
                                                                  <w:marBottom w:val="0"/>
                                                                  <w:divBdr>
                                                                    <w:top w:val="none" w:sz="0" w:space="0" w:color="auto"/>
                                                                    <w:left w:val="none" w:sz="0" w:space="0" w:color="auto"/>
                                                                    <w:bottom w:val="none" w:sz="0" w:space="0" w:color="auto"/>
                                                                    <w:right w:val="none" w:sz="0" w:space="0" w:color="auto"/>
                                                                  </w:divBdr>
                                                                  <w:divsChild>
                                                                    <w:div w:id="1601448502">
                                                                      <w:marLeft w:val="0"/>
                                                                      <w:marRight w:val="0"/>
                                                                      <w:marTop w:val="0"/>
                                                                      <w:marBottom w:val="0"/>
                                                                      <w:divBdr>
                                                                        <w:top w:val="none" w:sz="0" w:space="0" w:color="auto"/>
                                                                        <w:left w:val="none" w:sz="0" w:space="0" w:color="auto"/>
                                                                        <w:bottom w:val="none" w:sz="0" w:space="0" w:color="auto"/>
                                                                        <w:right w:val="none" w:sz="0" w:space="0" w:color="auto"/>
                                                                      </w:divBdr>
                                                                      <w:divsChild>
                                                                        <w:div w:id="1221205914">
                                                                          <w:marLeft w:val="0"/>
                                                                          <w:marRight w:val="0"/>
                                                                          <w:marTop w:val="0"/>
                                                                          <w:marBottom w:val="0"/>
                                                                          <w:divBdr>
                                                                            <w:top w:val="none" w:sz="0" w:space="0" w:color="auto"/>
                                                                            <w:left w:val="none" w:sz="0" w:space="0" w:color="auto"/>
                                                                            <w:bottom w:val="none" w:sz="0" w:space="0" w:color="auto"/>
                                                                            <w:right w:val="none" w:sz="0" w:space="0" w:color="auto"/>
                                                                          </w:divBdr>
                                                                        </w:div>
                                                                        <w:div w:id="1798988469">
                                                                          <w:marLeft w:val="0"/>
                                                                          <w:marRight w:val="0"/>
                                                                          <w:marTop w:val="0"/>
                                                                          <w:marBottom w:val="0"/>
                                                                          <w:divBdr>
                                                                            <w:top w:val="none" w:sz="0" w:space="0" w:color="auto"/>
                                                                            <w:left w:val="none" w:sz="0" w:space="0" w:color="auto"/>
                                                                            <w:bottom w:val="none" w:sz="0" w:space="0" w:color="auto"/>
                                                                            <w:right w:val="none" w:sz="0" w:space="0" w:color="auto"/>
                                                                          </w:divBdr>
                                                                          <w:divsChild>
                                                                            <w:div w:id="1648047864">
                                                                              <w:marLeft w:val="0"/>
                                                                              <w:marRight w:val="0"/>
                                                                              <w:marTop w:val="0"/>
                                                                              <w:marBottom w:val="0"/>
                                                                              <w:divBdr>
                                                                                <w:top w:val="none" w:sz="0" w:space="0" w:color="auto"/>
                                                                                <w:left w:val="none" w:sz="0" w:space="0" w:color="auto"/>
                                                                                <w:bottom w:val="none" w:sz="0" w:space="0" w:color="auto"/>
                                                                                <w:right w:val="none" w:sz="0" w:space="0" w:color="auto"/>
                                                                              </w:divBdr>
                                                                              <w:divsChild>
                                                                                <w:div w:id="1209688377">
                                                                                  <w:marLeft w:val="0"/>
                                                                                  <w:marRight w:val="0"/>
                                                                                  <w:marTop w:val="0"/>
                                                                                  <w:marBottom w:val="0"/>
                                                                                  <w:divBdr>
                                                                                    <w:top w:val="none" w:sz="0" w:space="0" w:color="auto"/>
                                                                                    <w:left w:val="none" w:sz="0" w:space="0" w:color="auto"/>
                                                                                    <w:bottom w:val="none" w:sz="0" w:space="0" w:color="auto"/>
                                                                                    <w:right w:val="none" w:sz="0" w:space="0" w:color="auto"/>
                                                                                  </w:divBdr>
                                                                                </w:div>
                                                                                <w:div w:id="1601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09401">
                                                              <w:marLeft w:val="0"/>
                                                              <w:marRight w:val="0"/>
                                                              <w:marTop w:val="0"/>
                                                              <w:marBottom w:val="0"/>
                                                              <w:divBdr>
                                                                <w:top w:val="none" w:sz="0" w:space="0" w:color="auto"/>
                                                                <w:left w:val="none" w:sz="0" w:space="0" w:color="auto"/>
                                                                <w:bottom w:val="none" w:sz="0" w:space="0" w:color="auto"/>
                                                                <w:right w:val="none" w:sz="0" w:space="0" w:color="auto"/>
                                                              </w:divBdr>
                                                              <w:divsChild>
                                                                <w:div w:id="207571188">
                                                                  <w:marLeft w:val="0"/>
                                                                  <w:marRight w:val="0"/>
                                                                  <w:marTop w:val="0"/>
                                                                  <w:marBottom w:val="0"/>
                                                                  <w:divBdr>
                                                                    <w:top w:val="none" w:sz="0" w:space="0" w:color="auto"/>
                                                                    <w:left w:val="none" w:sz="0" w:space="0" w:color="auto"/>
                                                                    <w:bottom w:val="none" w:sz="0" w:space="0" w:color="auto"/>
                                                                    <w:right w:val="none" w:sz="0" w:space="0" w:color="auto"/>
                                                                  </w:divBdr>
                                                                  <w:divsChild>
                                                                    <w:div w:id="2058581144">
                                                                      <w:marLeft w:val="0"/>
                                                                      <w:marRight w:val="0"/>
                                                                      <w:marTop w:val="0"/>
                                                                      <w:marBottom w:val="0"/>
                                                                      <w:divBdr>
                                                                        <w:top w:val="none" w:sz="0" w:space="0" w:color="auto"/>
                                                                        <w:left w:val="none" w:sz="0" w:space="0" w:color="auto"/>
                                                                        <w:bottom w:val="none" w:sz="0" w:space="0" w:color="auto"/>
                                                                        <w:right w:val="none" w:sz="0" w:space="0" w:color="auto"/>
                                                                      </w:divBdr>
                                                                      <w:divsChild>
                                                                        <w:div w:id="322053499">
                                                                          <w:marLeft w:val="0"/>
                                                                          <w:marRight w:val="0"/>
                                                                          <w:marTop w:val="0"/>
                                                                          <w:marBottom w:val="0"/>
                                                                          <w:divBdr>
                                                                            <w:top w:val="none" w:sz="0" w:space="0" w:color="auto"/>
                                                                            <w:left w:val="none" w:sz="0" w:space="0" w:color="auto"/>
                                                                            <w:bottom w:val="none" w:sz="0" w:space="0" w:color="auto"/>
                                                                            <w:right w:val="none" w:sz="0" w:space="0" w:color="auto"/>
                                                                          </w:divBdr>
                                                                          <w:divsChild>
                                                                            <w:div w:id="2137943372">
                                                                              <w:marLeft w:val="0"/>
                                                                              <w:marRight w:val="0"/>
                                                                              <w:marTop w:val="0"/>
                                                                              <w:marBottom w:val="0"/>
                                                                              <w:divBdr>
                                                                                <w:top w:val="none" w:sz="0" w:space="0" w:color="auto"/>
                                                                                <w:left w:val="none" w:sz="0" w:space="0" w:color="auto"/>
                                                                                <w:bottom w:val="none" w:sz="0" w:space="0" w:color="auto"/>
                                                                                <w:right w:val="none" w:sz="0" w:space="0" w:color="auto"/>
                                                                              </w:divBdr>
                                                                              <w:divsChild>
                                                                                <w:div w:id="162211898">
                                                                                  <w:marLeft w:val="0"/>
                                                                                  <w:marRight w:val="0"/>
                                                                                  <w:marTop w:val="0"/>
                                                                                  <w:marBottom w:val="0"/>
                                                                                  <w:divBdr>
                                                                                    <w:top w:val="none" w:sz="0" w:space="0" w:color="auto"/>
                                                                                    <w:left w:val="none" w:sz="0" w:space="0" w:color="auto"/>
                                                                                    <w:bottom w:val="none" w:sz="0" w:space="0" w:color="auto"/>
                                                                                    <w:right w:val="none" w:sz="0" w:space="0" w:color="auto"/>
                                                                                  </w:divBdr>
                                                                                </w:div>
                                                                                <w:div w:id="10173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8066">
                                                                  <w:marLeft w:val="0"/>
                                                                  <w:marRight w:val="0"/>
                                                                  <w:marTop w:val="0"/>
                                                                  <w:marBottom w:val="0"/>
                                                                  <w:divBdr>
                                                                    <w:top w:val="none" w:sz="0" w:space="0" w:color="auto"/>
                                                                    <w:left w:val="none" w:sz="0" w:space="0" w:color="auto"/>
                                                                    <w:bottom w:val="none" w:sz="0" w:space="0" w:color="auto"/>
                                                                    <w:right w:val="none" w:sz="0" w:space="0" w:color="auto"/>
                                                                  </w:divBdr>
                                                                </w:div>
                                                              </w:divsChild>
                                                            </w:div>
                                                            <w:div w:id="1213620270">
                                                              <w:marLeft w:val="0"/>
                                                              <w:marRight w:val="0"/>
                                                              <w:marTop w:val="0"/>
                                                              <w:marBottom w:val="0"/>
                                                              <w:divBdr>
                                                                <w:top w:val="none" w:sz="0" w:space="0" w:color="auto"/>
                                                                <w:left w:val="none" w:sz="0" w:space="0" w:color="auto"/>
                                                                <w:bottom w:val="none" w:sz="0" w:space="0" w:color="auto"/>
                                                                <w:right w:val="none" w:sz="0" w:space="0" w:color="auto"/>
                                                              </w:divBdr>
                                                              <w:divsChild>
                                                                <w:div w:id="1208878269">
                                                                  <w:marLeft w:val="0"/>
                                                                  <w:marRight w:val="0"/>
                                                                  <w:marTop w:val="0"/>
                                                                  <w:marBottom w:val="0"/>
                                                                  <w:divBdr>
                                                                    <w:top w:val="none" w:sz="0" w:space="0" w:color="auto"/>
                                                                    <w:left w:val="none" w:sz="0" w:space="0" w:color="auto"/>
                                                                    <w:bottom w:val="none" w:sz="0" w:space="0" w:color="auto"/>
                                                                    <w:right w:val="none" w:sz="0" w:space="0" w:color="auto"/>
                                                                  </w:divBdr>
                                                                  <w:divsChild>
                                                                    <w:div w:id="1517890621">
                                                                      <w:marLeft w:val="0"/>
                                                                      <w:marRight w:val="0"/>
                                                                      <w:marTop w:val="0"/>
                                                                      <w:marBottom w:val="0"/>
                                                                      <w:divBdr>
                                                                        <w:top w:val="none" w:sz="0" w:space="0" w:color="auto"/>
                                                                        <w:left w:val="none" w:sz="0" w:space="0" w:color="auto"/>
                                                                        <w:bottom w:val="none" w:sz="0" w:space="0" w:color="auto"/>
                                                                        <w:right w:val="none" w:sz="0" w:space="0" w:color="auto"/>
                                                                      </w:divBdr>
                                                                      <w:divsChild>
                                                                        <w:div w:id="412118907">
                                                                          <w:marLeft w:val="0"/>
                                                                          <w:marRight w:val="0"/>
                                                                          <w:marTop w:val="0"/>
                                                                          <w:marBottom w:val="0"/>
                                                                          <w:divBdr>
                                                                            <w:top w:val="none" w:sz="0" w:space="0" w:color="auto"/>
                                                                            <w:left w:val="none" w:sz="0" w:space="0" w:color="auto"/>
                                                                            <w:bottom w:val="none" w:sz="0" w:space="0" w:color="auto"/>
                                                                            <w:right w:val="none" w:sz="0" w:space="0" w:color="auto"/>
                                                                          </w:divBdr>
                                                                          <w:divsChild>
                                                                            <w:div w:id="1009285459">
                                                                              <w:marLeft w:val="0"/>
                                                                              <w:marRight w:val="0"/>
                                                                              <w:marTop w:val="0"/>
                                                                              <w:marBottom w:val="0"/>
                                                                              <w:divBdr>
                                                                                <w:top w:val="none" w:sz="0" w:space="0" w:color="auto"/>
                                                                                <w:left w:val="none" w:sz="0" w:space="0" w:color="auto"/>
                                                                                <w:bottom w:val="none" w:sz="0" w:space="0" w:color="auto"/>
                                                                                <w:right w:val="none" w:sz="0" w:space="0" w:color="auto"/>
                                                                              </w:divBdr>
                                                                              <w:divsChild>
                                                                                <w:div w:id="78404065">
                                                                                  <w:marLeft w:val="0"/>
                                                                                  <w:marRight w:val="0"/>
                                                                                  <w:marTop w:val="0"/>
                                                                                  <w:marBottom w:val="0"/>
                                                                                  <w:divBdr>
                                                                                    <w:top w:val="none" w:sz="0" w:space="0" w:color="auto"/>
                                                                                    <w:left w:val="none" w:sz="0" w:space="0" w:color="auto"/>
                                                                                    <w:bottom w:val="none" w:sz="0" w:space="0" w:color="auto"/>
                                                                                    <w:right w:val="none" w:sz="0" w:space="0" w:color="auto"/>
                                                                                  </w:divBdr>
                                                                                </w:div>
                                                                                <w:div w:id="12880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027">
                                                                  <w:marLeft w:val="0"/>
                                                                  <w:marRight w:val="0"/>
                                                                  <w:marTop w:val="0"/>
                                                                  <w:marBottom w:val="0"/>
                                                                  <w:divBdr>
                                                                    <w:top w:val="none" w:sz="0" w:space="0" w:color="auto"/>
                                                                    <w:left w:val="none" w:sz="0" w:space="0" w:color="auto"/>
                                                                    <w:bottom w:val="none" w:sz="0" w:space="0" w:color="auto"/>
                                                                    <w:right w:val="none" w:sz="0" w:space="0" w:color="auto"/>
                                                                  </w:divBdr>
                                                                </w:div>
                                                              </w:divsChild>
                                                            </w:div>
                                                            <w:div w:id="1217619022">
                                                              <w:marLeft w:val="0"/>
                                                              <w:marRight w:val="0"/>
                                                              <w:marTop w:val="0"/>
                                                              <w:marBottom w:val="0"/>
                                                              <w:divBdr>
                                                                <w:top w:val="none" w:sz="0" w:space="0" w:color="auto"/>
                                                                <w:left w:val="none" w:sz="0" w:space="0" w:color="auto"/>
                                                                <w:bottom w:val="none" w:sz="0" w:space="0" w:color="auto"/>
                                                                <w:right w:val="none" w:sz="0" w:space="0" w:color="auto"/>
                                                              </w:divBdr>
                                                              <w:divsChild>
                                                                <w:div w:id="45762257">
                                                                  <w:marLeft w:val="0"/>
                                                                  <w:marRight w:val="0"/>
                                                                  <w:marTop w:val="0"/>
                                                                  <w:marBottom w:val="0"/>
                                                                  <w:divBdr>
                                                                    <w:top w:val="none" w:sz="0" w:space="0" w:color="auto"/>
                                                                    <w:left w:val="none" w:sz="0" w:space="0" w:color="auto"/>
                                                                    <w:bottom w:val="none" w:sz="0" w:space="0" w:color="auto"/>
                                                                    <w:right w:val="none" w:sz="0" w:space="0" w:color="auto"/>
                                                                  </w:divBdr>
                                                                </w:div>
                                                                <w:div w:id="1068113851">
                                                                  <w:marLeft w:val="0"/>
                                                                  <w:marRight w:val="0"/>
                                                                  <w:marTop w:val="0"/>
                                                                  <w:marBottom w:val="0"/>
                                                                  <w:divBdr>
                                                                    <w:top w:val="none" w:sz="0" w:space="0" w:color="auto"/>
                                                                    <w:left w:val="none" w:sz="0" w:space="0" w:color="auto"/>
                                                                    <w:bottom w:val="none" w:sz="0" w:space="0" w:color="auto"/>
                                                                    <w:right w:val="none" w:sz="0" w:space="0" w:color="auto"/>
                                                                  </w:divBdr>
                                                                  <w:divsChild>
                                                                    <w:div w:id="1556508127">
                                                                      <w:marLeft w:val="0"/>
                                                                      <w:marRight w:val="0"/>
                                                                      <w:marTop w:val="0"/>
                                                                      <w:marBottom w:val="0"/>
                                                                      <w:divBdr>
                                                                        <w:top w:val="none" w:sz="0" w:space="0" w:color="auto"/>
                                                                        <w:left w:val="none" w:sz="0" w:space="0" w:color="auto"/>
                                                                        <w:bottom w:val="none" w:sz="0" w:space="0" w:color="auto"/>
                                                                        <w:right w:val="none" w:sz="0" w:space="0" w:color="auto"/>
                                                                      </w:divBdr>
                                                                      <w:divsChild>
                                                                        <w:div w:id="967735350">
                                                                          <w:marLeft w:val="0"/>
                                                                          <w:marRight w:val="0"/>
                                                                          <w:marTop w:val="0"/>
                                                                          <w:marBottom w:val="0"/>
                                                                          <w:divBdr>
                                                                            <w:top w:val="none" w:sz="0" w:space="0" w:color="auto"/>
                                                                            <w:left w:val="none" w:sz="0" w:space="0" w:color="auto"/>
                                                                            <w:bottom w:val="none" w:sz="0" w:space="0" w:color="auto"/>
                                                                            <w:right w:val="none" w:sz="0" w:space="0" w:color="auto"/>
                                                                          </w:divBdr>
                                                                          <w:divsChild>
                                                                            <w:div w:id="902914013">
                                                                              <w:marLeft w:val="0"/>
                                                                              <w:marRight w:val="0"/>
                                                                              <w:marTop w:val="0"/>
                                                                              <w:marBottom w:val="0"/>
                                                                              <w:divBdr>
                                                                                <w:top w:val="none" w:sz="0" w:space="0" w:color="auto"/>
                                                                                <w:left w:val="none" w:sz="0" w:space="0" w:color="auto"/>
                                                                                <w:bottom w:val="none" w:sz="0" w:space="0" w:color="auto"/>
                                                                                <w:right w:val="none" w:sz="0" w:space="0" w:color="auto"/>
                                                                              </w:divBdr>
                                                                              <w:divsChild>
                                                                                <w:div w:id="245656472">
                                                                                  <w:marLeft w:val="0"/>
                                                                                  <w:marRight w:val="0"/>
                                                                                  <w:marTop w:val="0"/>
                                                                                  <w:marBottom w:val="0"/>
                                                                                  <w:divBdr>
                                                                                    <w:top w:val="none" w:sz="0" w:space="0" w:color="auto"/>
                                                                                    <w:left w:val="none" w:sz="0" w:space="0" w:color="auto"/>
                                                                                    <w:bottom w:val="none" w:sz="0" w:space="0" w:color="auto"/>
                                                                                    <w:right w:val="none" w:sz="0" w:space="0" w:color="auto"/>
                                                                                  </w:divBdr>
                                                                                </w:div>
                                                                                <w:div w:id="1602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1471">
                                                              <w:marLeft w:val="0"/>
                                                              <w:marRight w:val="0"/>
                                                              <w:marTop w:val="0"/>
                                                              <w:marBottom w:val="0"/>
                                                              <w:divBdr>
                                                                <w:top w:val="none" w:sz="0" w:space="0" w:color="auto"/>
                                                                <w:left w:val="none" w:sz="0" w:space="0" w:color="auto"/>
                                                                <w:bottom w:val="none" w:sz="0" w:space="0" w:color="auto"/>
                                                                <w:right w:val="none" w:sz="0" w:space="0" w:color="auto"/>
                                                              </w:divBdr>
                                                              <w:divsChild>
                                                                <w:div w:id="451898937">
                                                                  <w:marLeft w:val="0"/>
                                                                  <w:marRight w:val="0"/>
                                                                  <w:marTop w:val="0"/>
                                                                  <w:marBottom w:val="0"/>
                                                                  <w:divBdr>
                                                                    <w:top w:val="none" w:sz="0" w:space="0" w:color="auto"/>
                                                                    <w:left w:val="none" w:sz="0" w:space="0" w:color="auto"/>
                                                                    <w:bottom w:val="none" w:sz="0" w:space="0" w:color="auto"/>
                                                                    <w:right w:val="none" w:sz="0" w:space="0" w:color="auto"/>
                                                                  </w:divBdr>
                                                                </w:div>
                                                                <w:div w:id="1088767587">
                                                                  <w:marLeft w:val="0"/>
                                                                  <w:marRight w:val="0"/>
                                                                  <w:marTop w:val="0"/>
                                                                  <w:marBottom w:val="0"/>
                                                                  <w:divBdr>
                                                                    <w:top w:val="none" w:sz="0" w:space="0" w:color="auto"/>
                                                                    <w:left w:val="none" w:sz="0" w:space="0" w:color="auto"/>
                                                                    <w:bottom w:val="none" w:sz="0" w:space="0" w:color="auto"/>
                                                                    <w:right w:val="none" w:sz="0" w:space="0" w:color="auto"/>
                                                                  </w:divBdr>
                                                                  <w:divsChild>
                                                                    <w:div w:id="384334651">
                                                                      <w:marLeft w:val="0"/>
                                                                      <w:marRight w:val="0"/>
                                                                      <w:marTop w:val="0"/>
                                                                      <w:marBottom w:val="0"/>
                                                                      <w:divBdr>
                                                                        <w:top w:val="none" w:sz="0" w:space="0" w:color="auto"/>
                                                                        <w:left w:val="none" w:sz="0" w:space="0" w:color="auto"/>
                                                                        <w:bottom w:val="none" w:sz="0" w:space="0" w:color="auto"/>
                                                                        <w:right w:val="none" w:sz="0" w:space="0" w:color="auto"/>
                                                                      </w:divBdr>
                                                                      <w:divsChild>
                                                                        <w:div w:id="288315625">
                                                                          <w:marLeft w:val="0"/>
                                                                          <w:marRight w:val="0"/>
                                                                          <w:marTop w:val="0"/>
                                                                          <w:marBottom w:val="0"/>
                                                                          <w:divBdr>
                                                                            <w:top w:val="none" w:sz="0" w:space="0" w:color="auto"/>
                                                                            <w:left w:val="none" w:sz="0" w:space="0" w:color="auto"/>
                                                                            <w:bottom w:val="none" w:sz="0" w:space="0" w:color="auto"/>
                                                                            <w:right w:val="none" w:sz="0" w:space="0" w:color="auto"/>
                                                                          </w:divBdr>
                                                                          <w:divsChild>
                                                                            <w:div w:id="905991524">
                                                                              <w:marLeft w:val="0"/>
                                                                              <w:marRight w:val="0"/>
                                                                              <w:marTop w:val="0"/>
                                                                              <w:marBottom w:val="0"/>
                                                                              <w:divBdr>
                                                                                <w:top w:val="none" w:sz="0" w:space="0" w:color="auto"/>
                                                                                <w:left w:val="none" w:sz="0" w:space="0" w:color="auto"/>
                                                                                <w:bottom w:val="none" w:sz="0" w:space="0" w:color="auto"/>
                                                                                <w:right w:val="none" w:sz="0" w:space="0" w:color="auto"/>
                                                                              </w:divBdr>
                                                                              <w:divsChild>
                                                                                <w:div w:id="1342396931">
                                                                                  <w:marLeft w:val="0"/>
                                                                                  <w:marRight w:val="0"/>
                                                                                  <w:marTop w:val="0"/>
                                                                                  <w:marBottom w:val="0"/>
                                                                                  <w:divBdr>
                                                                                    <w:top w:val="none" w:sz="0" w:space="0" w:color="auto"/>
                                                                                    <w:left w:val="none" w:sz="0" w:space="0" w:color="auto"/>
                                                                                    <w:bottom w:val="none" w:sz="0" w:space="0" w:color="auto"/>
                                                                                    <w:right w:val="none" w:sz="0" w:space="0" w:color="auto"/>
                                                                                  </w:divBdr>
                                                                                </w:div>
                                                                                <w:div w:id="1432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887">
                                                              <w:marLeft w:val="0"/>
                                                              <w:marRight w:val="0"/>
                                                              <w:marTop w:val="0"/>
                                                              <w:marBottom w:val="0"/>
                                                              <w:divBdr>
                                                                <w:top w:val="none" w:sz="0" w:space="0" w:color="auto"/>
                                                                <w:left w:val="none" w:sz="0" w:space="0" w:color="auto"/>
                                                                <w:bottom w:val="none" w:sz="0" w:space="0" w:color="auto"/>
                                                                <w:right w:val="none" w:sz="0" w:space="0" w:color="auto"/>
                                                              </w:divBdr>
                                                              <w:divsChild>
                                                                <w:div w:id="1031305140">
                                                                  <w:marLeft w:val="0"/>
                                                                  <w:marRight w:val="0"/>
                                                                  <w:marTop w:val="0"/>
                                                                  <w:marBottom w:val="0"/>
                                                                  <w:divBdr>
                                                                    <w:top w:val="none" w:sz="0" w:space="0" w:color="auto"/>
                                                                    <w:left w:val="none" w:sz="0" w:space="0" w:color="auto"/>
                                                                    <w:bottom w:val="none" w:sz="0" w:space="0" w:color="auto"/>
                                                                    <w:right w:val="none" w:sz="0" w:space="0" w:color="auto"/>
                                                                  </w:divBdr>
                                                                  <w:divsChild>
                                                                    <w:div w:id="664936458">
                                                                      <w:marLeft w:val="0"/>
                                                                      <w:marRight w:val="0"/>
                                                                      <w:marTop w:val="0"/>
                                                                      <w:marBottom w:val="0"/>
                                                                      <w:divBdr>
                                                                        <w:top w:val="none" w:sz="0" w:space="0" w:color="auto"/>
                                                                        <w:left w:val="none" w:sz="0" w:space="0" w:color="auto"/>
                                                                        <w:bottom w:val="none" w:sz="0" w:space="0" w:color="auto"/>
                                                                        <w:right w:val="none" w:sz="0" w:space="0" w:color="auto"/>
                                                                      </w:divBdr>
                                                                      <w:divsChild>
                                                                        <w:div w:id="39399861">
                                                                          <w:marLeft w:val="0"/>
                                                                          <w:marRight w:val="0"/>
                                                                          <w:marTop w:val="0"/>
                                                                          <w:marBottom w:val="0"/>
                                                                          <w:divBdr>
                                                                            <w:top w:val="none" w:sz="0" w:space="0" w:color="auto"/>
                                                                            <w:left w:val="none" w:sz="0" w:space="0" w:color="auto"/>
                                                                            <w:bottom w:val="none" w:sz="0" w:space="0" w:color="auto"/>
                                                                            <w:right w:val="none" w:sz="0" w:space="0" w:color="auto"/>
                                                                          </w:divBdr>
                                                                        </w:div>
                                                                        <w:div w:id="1533227416">
                                                                          <w:marLeft w:val="0"/>
                                                                          <w:marRight w:val="0"/>
                                                                          <w:marTop w:val="0"/>
                                                                          <w:marBottom w:val="0"/>
                                                                          <w:divBdr>
                                                                            <w:top w:val="none" w:sz="0" w:space="0" w:color="auto"/>
                                                                            <w:left w:val="none" w:sz="0" w:space="0" w:color="auto"/>
                                                                            <w:bottom w:val="none" w:sz="0" w:space="0" w:color="auto"/>
                                                                            <w:right w:val="none" w:sz="0" w:space="0" w:color="auto"/>
                                                                          </w:divBdr>
                                                                          <w:divsChild>
                                                                            <w:div w:id="1117261841">
                                                                              <w:marLeft w:val="0"/>
                                                                              <w:marRight w:val="0"/>
                                                                              <w:marTop w:val="0"/>
                                                                              <w:marBottom w:val="0"/>
                                                                              <w:divBdr>
                                                                                <w:top w:val="none" w:sz="0" w:space="0" w:color="auto"/>
                                                                                <w:left w:val="none" w:sz="0" w:space="0" w:color="auto"/>
                                                                                <w:bottom w:val="none" w:sz="0" w:space="0" w:color="auto"/>
                                                                                <w:right w:val="none" w:sz="0" w:space="0" w:color="auto"/>
                                                                              </w:divBdr>
                                                                              <w:divsChild>
                                                                                <w:div w:id="378942123">
                                                                                  <w:marLeft w:val="0"/>
                                                                                  <w:marRight w:val="0"/>
                                                                                  <w:marTop w:val="0"/>
                                                                                  <w:marBottom w:val="0"/>
                                                                                  <w:divBdr>
                                                                                    <w:top w:val="none" w:sz="0" w:space="0" w:color="auto"/>
                                                                                    <w:left w:val="none" w:sz="0" w:space="0" w:color="auto"/>
                                                                                    <w:bottom w:val="none" w:sz="0" w:space="0" w:color="auto"/>
                                                                                    <w:right w:val="none" w:sz="0" w:space="0" w:color="auto"/>
                                                                                  </w:divBdr>
                                                                                </w:div>
                                                                                <w:div w:id="17044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5">
                                                                  <w:marLeft w:val="0"/>
                                                                  <w:marRight w:val="0"/>
                                                                  <w:marTop w:val="0"/>
                                                                  <w:marBottom w:val="0"/>
                                                                  <w:divBdr>
                                                                    <w:top w:val="none" w:sz="0" w:space="0" w:color="auto"/>
                                                                    <w:left w:val="none" w:sz="0" w:space="0" w:color="auto"/>
                                                                    <w:bottom w:val="none" w:sz="0" w:space="0" w:color="auto"/>
                                                                    <w:right w:val="none" w:sz="0" w:space="0" w:color="auto"/>
                                                                  </w:divBdr>
                                                                </w:div>
                                                              </w:divsChild>
                                                            </w:div>
                                                            <w:div w:id="1505707474">
                                                              <w:marLeft w:val="0"/>
                                                              <w:marRight w:val="0"/>
                                                              <w:marTop w:val="0"/>
                                                              <w:marBottom w:val="0"/>
                                                              <w:divBdr>
                                                                <w:top w:val="none" w:sz="0" w:space="0" w:color="auto"/>
                                                                <w:left w:val="none" w:sz="0" w:space="0" w:color="auto"/>
                                                                <w:bottom w:val="none" w:sz="0" w:space="0" w:color="auto"/>
                                                                <w:right w:val="none" w:sz="0" w:space="0" w:color="auto"/>
                                                              </w:divBdr>
                                                              <w:divsChild>
                                                                <w:div w:id="2013213065">
                                                                  <w:marLeft w:val="0"/>
                                                                  <w:marRight w:val="0"/>
                                                                  <w:marTop w:val="0"/>
                                                                  <w:marBottom w:val="0"/>
                                                                  <w:divBdr>
                                                                    <w:top w:val="none" w:sz="0" w:space="0" w:color="auto"/>
                                                                    <w:left w:val="none" w:sz="0" w:space="0" w:color="auto"/>
                                                                    <w:bottom w:val="none" w:sz="0" w:space="0" w:color="auto"/>
                                                                    <w:right w:val="none" w:sz="0" w:space="0" w:color="auto"/>
                                                                  </w:divBdr>
                                                                  <w:divsChild>
                                                                    <w:div w:id="1146048968">
                                                                      <w:marLeft w:val="0"/>
                                                                      <w:marRight w:val="0"/>
                                                                      <w:marTop w:val="0"/>
                                                                      <w:marBottom w:val="0"/>
                                                                      <w:divBdr>
                                                                        <w:top w:val="none" w:sz="0" w:space="0" w:color="auto"/>
                                                                        <w:left w:val="none" w:sz="0" w:space="0" w:color="auto"/>
                                                                        <w:bottom w:val="none" w:sz="0" w:space="0" w:color="auto"/>
                                                                        <w:right w:val="none" w:sz="0" w:space="0" w:color="auto"/>
                                                                      </w:divBdr>
                                                                      <w:divsChild>
                                                                        <w:div w:id="1033925636">
                                                                          <w:marLeft w:val="0"/>
                                                                          <w:marRight w:val="0"/>
                                                                          <w:marTop w:val="0"/>
                                                                          <w:marBottom w:val="0"/>
                                                                          <w:divBdr>
                                                                            <w:top w:val="none" w:sz="0" w:space="0" w:color="auto"/>
                                                                            <w:left w:val="none" w:sz="0" w:space="0" w:color="auto"/>
                                                                            <w:bottom w:val="none" w:sz="0" w:space="0" w:color="auto"/>
                                                                            <w:right w:val="none" w:sz="0" w:space="0" w:color="auto"/>
                                                                          </w:divBdr>
                                                                        </w:div>
                                                                        <w:div w:id="2004700294">
                                                                          <w:marLeft w:val="0"/>
                                                                          <w:marRight w:val="0"/>
                                                                          <w:marTop w:val="0"/>
                                                                          <w:marBottom w:val="0"/>
                                                                          <w:divBdr>
                                                                            <w:top w:val="none" w:sz="0" w:space="0" w:color="auto"/>
                                                                            <w:left w:val="none" w:sz="0" w:space="0" w:color="auto"/>
                                                                            <w:bottom w:val="none" w:sz="0" w:space="0" w:color="auto"/>
                                                                            <w:right w:val="none" w:sz="0" w:space="0" w:color="auto"/>
                                                                          </w:divBdr>
                                                                          <w:divsChild>
                                                                            <w:div w:id="1344478056">
                                                                              <w:marLeft w:val="0"/>
                                                                              <w:marRight w:val="0"/>
                                                                              <w:marTop w:val="0"/>
                                                                              <w:marBottom w:val="0"/>
                                                                              <w:divBdr>
                                                                                <w:top w:val="none" w:sz="0" w:space="0" w:color="auto"/>
                                                                                <w:left w:val="none" w:sz="0" w:space="0" w:color="auto"/>
                                                                                <w:bottom w:val="none" w:sz="0" w:space="0" w:color="auto"/>
                                                                                <w:right w:val="none" w:sz="0" w:space="0" w:color="auto"/>
                                                                              </w:divBdr>
                                                                              <w:divsChild>
                                                                                <w:div w:id="980383804">
                                                                                  <w:marLeft w:val="0"/>
                                                                                  <w:marRight w:val="0"/>
                                                                                  <w:marTop w:val="0"/>
                                                                                  <w:marBottom w:val="0"/>
                                                                                  <w:divBdr>
                                                                                    <w:top w:val="none" w:sz="0" w:space="0" w:color="auto"/>
                                                                                    <w:left w:val="none" w:sz="0" w:space="0" w:color="auto"/>
                                                                                    <w:bottom w:val="none" w:sz="0" w:space="0" w:color="auto"/>
                                                                                    <w:right w:val="none" w:sz="0" w:space="0" w:color="auto"/>
                                                                                  </w:divBdr>
                                                                                </w:div>
                                                                                <w:div w:id="15245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1648">
                                                                  <w:marLeft w:val="0"/>
                                                                  <w:marRight w:val="0"/>
                                                                  <w:marTop w:val="0"/>
                                                                  <w:marBottom w:val="0"/>
                                                                  <w:divBdr>
                                                                    <w:top w:val="none" w:sz="0" w:space="0" w:color="auto"/>
                                                                    <w:left w:val="none" w:sz="0" w:space="0" w:color="auto"/>
                                                                    <w:bottom w:val="none" w:sz="0" w:space="0" w:color="auto"/>
                                                                    <w:right w:val="none" w:sz="0" w:space="0" w:color="auto"/>
                                                                  </w:divBdr>
                                                                </w:div>
                                                              </w:divsChild>
                                                            </w:div>
                                                            <w:div w:id="1589541723">
                                                              <w:marLeft w:val="0"/>
                                                              <w:marRight w:val="0"/>
                                                              <w:marTop w:val="0"/>
                                                              <w:marBottom w:val="0"/>
                                                              <w:divBdr>
                                                                <w:top w:val="none" w:sz="0" w:space="0" w:color="auto"/>
                                                                <w:left w:val="none" w:sz="0" w:space="0" w:color="auto"/>
                                                                <w:bottom w:val="none" w:sz="0" w:space="0" w:color="auto"/>
                                                                <w:right w:val="none" w:sz="0" w:space="0" w:color="auto"/>
                                                              </w:divBdr>
                                                              <w:divsChild>
                                                                <w:div w:id="234247286">
                                                                  <w:marLeft w:val="0"/>
                                                                  <w:marRight w:val="0"/>
                                                                  <w:marTop w:val="0"/>
                                                                  <w:marBottom w:val="0"/>
                                                                  <w:divBdr>
                                                                    <w:top w:val="none" w:sz="0" w:space="0" w:color="auto"/>
                                                                    <w:left w:val="none" w:sz="0" w:space="0" w:color="auto"/>
                                                                    <w:bottom w:val="none" w:sz="0" w:space="0" w:color="auto"/>
                                                                    <w:right w:val="none" w:sz="0" w:space="0" w:color="auto"/>
                                                                  </w:divBdr>
                                                                  <w:divsChild>
                                                                    <w:div w:id="509830655">
                                                                      <w:marLeft w:val="0"/>
                                                                      <w:marRight w:val="0"/>
                                                                      <w:marTop w:val="0"/>
                                                                      <w:marBottom w:val="0"/>
                                                                      <w:divBdr>
                                                                        <w:top w:val="none" w:sz="0" w:space="0" w:color="auto"/>
                                                                        <w:left w:val="none" w:sz="0" w:space="0" w:color="auto"/>
                                                                        <w:bottom w:val="none" w:sz="0" w:space="0" w:color="auto"/>
                                                                        <w:right w:val="none" w:sz="0" w:space="0" w:color="auto"/>
                                                                      </w:divBdr>
                                                                      <w:divsChild>
                                                                        <w:div w:id="1600403854">
                                                                          <w:marLeft w:val="0"/>
                                                                          <w:marRight w:val="0"/>
                                                                          <w:marTop w:val="0"/>
                                                                          <w:marBottom w:val="0"/>
                                                                          <w:divBdr>
                                                                            <w:top w:val="none" w:sz="0" w:space="0" w:color="auto"/>
                                                                            <w:left w:val="none" w:sz="0" w:space="0" w:color="auto"/>
                                                                            <w:bottom w:val="none" w:sz="0" w:space="0" w:color="auto"/>
                                                                            <w:right w:val="none" w:sz="0" w:space="0" w:color="auto"/>
                                                                          </w:divBdr>
                                                                          <w:divsChild>
                                                                            <w:div w:id="778641966">
                                                                              <w:marLeft w:val="0"/>
                                                                              <w:marRight w:val="0"/>
                                                                              <w:marTop w:val="0"/>
                                                                              <w:marBottom w:val="0"/>
                                                                              <w:divBdr>
                                                                                <w:top w:val="none" w:sz="0" w:space="0" w:color="auto"/>
                                                                                <w:left w:val="none" w:sz="0" w:space="0" w:color="auto"/>
                                                                                <w:bottom w:val="none" w:sz="0" w:space="0" w:color="auto"/>
                                                                                <w:right w:val="none" w:sz="0" w:space="0" w:color="auto"/>
                                                                              </w:divBdr>
                                                                              <w:divsChild>
                                                                                <w:div w:id="529728842">
                                                                                  <w:marLeft w:val="0"/>
                                                                                  <w:marRight w:val="0"/>
                                                                                  <w:marTop w:val="0"/>
                                                                                  <w:marBottom w:val="0"/>
                                                                                  <w:divBdr>
                                                                                    <w:top w:val="none" w:sz="0" w:space="0" w:color="auto"/>
                                                                                    <w:left w:val="none" w:sz="0" w:space="0" w:color="auto"/>
                                                                                    <w:bottom w:val="none" w:sz="0" w:space="0" w:color="auto"/>
                                                                                    <w:right w:val="none" w:sz="0" w:space="0" w:color="auto"/>
                                                                                  </w:divBdr>
                                                                                </w:div>
                                                                                <w:div w:id="20977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679">
                                                                  <w:marLeft w:val="0"/>
                                                                  <w:marRight w:val="0"/>
                                                                  <w:marTop w:val="0"/>
                                                                  <w:marBottom w:val="0"/>
                                                                  <w:divBdr>
                                                                    <w:top w:val="none" w:sz="0" w:space="0" w:color="auto"/>
                                                                    <w:left w:val="none" w:sz="0" w:space="0" w:color="auto"/>
                                                                    <w:bottom w:val="none" w:sz="0" w:space="0" w:color="auto"/>
                                                                    <w:right w:val="none" w:sz="0" w:space="0" w:color="auto"/>
                                                                  </w:divBdr>
                                                                </w:div>
                                                              </w:divsChild>
                                                            </w:div>
                                                            <w:div w:id="1688213967">
                                                              <w:marLeft w:val="0"/>
                                                              <w:marRight w:val="0"/>
                                                              <w:marTop w:val="0"/>
                                                              <w:marBottom w:val="0"/>
                                                              <w:divBdr>
                                                                <w:top w:val="none" w:sz="0" w:space="0" w:color="auto"/>
                                                                <w:left w:val="none" w:sz="0" w:space="0" w:color="auto"/>
                                                                <w:bottom w:val="none" w:sz="0" w:space="0" w:color="auto"/>
                                                                <w:right w:val="none" w:sz="0" w:space="0" w:color="auto"/>
                                                              </w:divBdr>
                                                              <w:divsChild>
                                                                <w:div w:id="1290672609">
                                                                  <w:marLeft w:val="0"/>
                                                                  <w:marRight w:val="0"/>
                                                                  <w:marTop w:val="0"/>
                                                                  <w:marBottom w:val="0"/>
                                                                  <w:divBdr>
                                                                    <w:top w:val="none" w:sz="0" w:space="0" w:color="auto"/>
                                                                    <w:left w:val="none" w:sz="0" w:space="0" w:color="auto"/>
                                                                    <w:bottom w:val="none" w:sz="0" w:space="0" w:color="auto"/>
                                                                    <w:right w:val="none" w:sz="0" w:space="0" w:color="auto"/>
                                                                  </w:divBdr>
                                                                  <w:divsChild>
                                                                    <w:div w:id="295575249">
                                                                      <w:marLeft w:val="0"/>
                                                                      <w:marRight w:val="0"/>
                                                                      <w:marTop w:val="0"/>
                                                                      <w:marBottom w:val="0"/>
                                                                      <w:divBdr>
                                                                        <w:top w:val="none" w:sz="0" w:space="0" w:color="auto"/>
                                                                        <w:left w:val="none" w:sz="0" w:space="0" w:color="auto"/>
                                                                        <w:bottom w:val="none" w:sz="0" w:space="0" w:color="auto"/>
                                                                        <w:right w:val="none" w:sz="0" w:space="0" w:color="auto"/>
                                                                      </w:divBdr>
                                                                      <w:divsChild>
                                                                        <w:div w:id="570890539">
                                                                          <w:marLeft w:val="0"/>
                                                                          <w:marRight w:val="0"/>
                                                                          <w:marTop w:val="0"/>
                                                                          <w:marBottom w:val="0"/>
                                                                          <w:divBdr>
                                                                            <w:top w:val="none" w:sz="0" w:space="0" w:color="auto"/>
                                                                            <w:left w:val="none" w:sz="0" w:space="0" w:color="auto"/>
                                                                            <w:bottom w:val="none" w:sz="0" w:space="0" w:color="auto"/>
                                                                            <w:right w:val="none" w:sz="0" w:space="0" w:color="auto"/>
                                                                          </w:divBdr>
                                                                          <w:divsChild>
                                                                            <w:div w:id="1935092466">
                                                                              <w:marLeft w:val="0"/>
                                                                              <w:marRight w:val="0"/>
                                                                              <w:marTop w:val="0"/>
                                                                              <w:marBottom w:val="0"/>
                                                                              <w:divBdr>
                                                                                <w:top w:val="none" w:sz="0" w:space="0" w:color="auto"/>
                                                                                <w:left w:val="none" w:sz="0" w:space="0" w:color="auto"/>
                                                                                <w:bottom w:val="none" w:sz="0" w:space="0" w:color="auto"/>
                                                                                <w:right w:val="none" w:sz="0" w:space="0" w:color="auto"/>
                                                                              </w:divBdr>
                                                                              <w:divsChild>
                                                                                <w:div w:id="1116604896">
                                                                                  <w:marLeft w:val="0"/>
                                                                                  <w:marRight w:val="0"/>
                                                                                  <w:marTop w:val="0"/>
                                                                                  <w:marBottom w:val="0"/>
                                                                                  <w:divBdr>
                                                                                    <w:top w:val="none" w:sz="0" w:space="0" w:color="auto"/>
                                                                                    <w:left w:val="none" w:sz="0" w:space="0" w:color="auto"/>
                                                                                    <w:bottom w:val="none" w:sz="0" w:space="0" w:color="auto"/>
                                                                                    <w:right w:val="none" w:sz="0" w:space="0" w:color="auto"/>
                                                                                  </w:divBdr>
                                                                                </w:div>
                                                                                <w:div w:id="16060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1289">
                                                                  <w:marLeft w:val="0"/>
                                                                  <w:marRight w:val="0"/>
                                                                  <w:marTop w:val="0"/>
                                                                  <w:marBottom w:val="0"/>
                                                                  <w:divBdr>
                                                                    <w:top w:val="none" w:sz="0" w:space="0" w:color="auto"/>
                                                                    <w:left w:val="none" w:sz="0" w:space="0" w:color="auto"/>
                                                                    <w:bottom w:val="none" w:sz="0" w:space="0" w:color="auto"/>
                                                                    <w:right w:val="none" w:sz="0" w:space="0" w:color="auto"/>
                                                                  </w:divBdr>
                                                                </w:div>
                                                              </w:divsChild>
                                                            </w:div>
                                                            <w:div w:id="1870416388">
                                                              <w:marLeft w:val="0"/>
                                                              <w:marRight w:val="0"/>
                                                              <w:marTop w:val="0"/>
                                                              <w:marBottom w:val="0"/>
                                                              <w:divBdr>
                                                                <w:top w:val="none" w:sz="0" w:space="0" w:color="auto"/>
                                                                <w:left w:val="none" w:sz="0" w:space="0" w:color="auto"/>
                                                                <w:bottom w:val="none" w:sz="0" w:space="0" w:color="auto"/>
                                                                <w:right w:val="none" w:sz="0" w:space="0" w:color="auto"/>
                                                              </w:divBdr>
                                                              <w:divsChild>
                                                                <w:div w:id="1021199564">
                                                                  <w:marLeft w:val="0"/>
                                                                  <w:marRight w:val="0"/>
                                                                  <w:marTop w:val="0"/>
                                                                  <w:marBottom w:val="0"/>
                                                                  <w:divBdr>
                                                                    <w:top w:val="none" w:sz="0" w:space="0" w:color="auto"/>
                                                                    <w:left w:val="none" w:sz="0" w:space="0" w:color="auto"/>
                                                                    <w:bottom w:val="none" w:sz="0" w:space="0" w:color="auto"/>
                                                                    <w:right w:val="none" w:sz="0" w:space="0" w:color="auto"/>
                                                                  </w:divBdr>
                                                                </w:div>
                                                                <w:div w:id="1434786183">
                                                                  <w:marLeft w:val="0"/>
                                                                  <w:marRight w:val="0"/>
                                                                  <w:marTop w:val="0"/>
                                                                  <w:marBottom w:val="0"/>
                                                                  <w:divBdr>
                                                                    <w:top w:val="none" w:sz="0" w:space="0" w:color="auto"/>
                                                                    <w:left w:val="none" w:sz="0" w:space="0" w:color="auto"/>
                                                                    <w:bottom w:val="none" w:sz="0" w:space="0" w:color="auto"/>
                                                                    <w:right w:val="none" w:sz="0" w:space="0" w:color="auto"/>
                                                                  </w:divBdr>
                                                                  <w:divsChild>
                                                                    <w:div w:id="978150039">
                                                                      <w:marLeft w:val="0"/>
                                                                      <w:marRight w:val="0"/>
                                                                      <w:marTop w:val="0"/>
                                                                      <w:marBottom w:val="0"/>
                                                                      <w:divBdr>
                                                                        <w:top w:val="none" w:sz="0" w:space="0" w:color="auto"/>
                                                                        <w:left w:val="none" w:sz="0" w:space="0" w:color="auto"/>
                                                                        <w:bottom w:val="none" w:sz="0" w:space="0" w:color="auto"/>
                                                                        <w:right w:val="none" w:sz="0" w:space="0" w:color="auto"/>
                                                                      </w:divBdr>
                                                                      <w:divsChild>
                                                                        <w:div w:id="471214021">
                                                                          <w:marLeft w:val="0"/>
                                                                          <w:marRight w:val="0"/>
                                                                          <w:marTop w:val="0"/>
                                                                          <w:marBottom w:val="0"/>
                                                                          <w:divBdr>
                                                                            <w:top w:val="none" w:sz="0" w:space="0" w:color="auto"/>
                                                                            <w:left w:val="none" w:sz="0" w:space="0" w:color="auto"/>
                                                                            <w:bottom w:val="none" w:sz="0" w:space="0" w:color="auto"/>
                                                                            <w:right w:val="none" w:sz="0" w:space="0" w:color="auto"/>
                                                                          </w:divBdr>
                                                                          <w:divsChild>
                                                                            <w:div w:id="1103456194">
                                                                              <w:marLeft w:val="0"/>
                                                                              <w:marRight w:val="0"/>
                                                                              <w:marTop w:val="0"/>
                                                                              <w:marBottom w:val="0"/>
                                                                              <w:divBdr>
                                                                                <w:top w:val="none" w:sz="0" w:space="0" w:color="auto"/>
                                                                                <w:left w:val="none" w:sz="0" w:space="0" w:color="auto"/>
                                                                                <w:bottom w:val="none" w:sz="0" w:space="0" w:color="auto"/>
                                                                                <w:right w:val="none" w:sz="0" w:space="0" w:color="auto"/>
                                                                              </w:divBdr>
                                                                              <w:divsChild>
                                                                                <w:div w:id="379479399">
                                                                                  <w:marLeft w:val="0"/>
                                                                                  <w:marRight w:val="0"/>
                                                                                  <w:marTop w:val="0"/>
                                                                                  <w:marBottom w:val="0"/>
                                                                                  <w:divBdr>
                                                                                    <w:top w:val="none" w:sz="0" w:space="0" w:color="auto"/>
                                                                                    <w:left w:val="none" w:sz="0" w:space="0" w:color="auto"/>
                                                                                    <w:bottom w:val="none" w:sz="0" w:space="0" w:color="auto"/>
                                                                                    <w:right w:val="none" w:sz="0" w:space="0" w:color="auto"/>
                                                                                  </w:divBdr>
                                                                                </w:div>
                                                                                <w:div w:id="7545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6315">
                                                              <w:marLeft w:val="0"/>
                                                              <w:marRight w:val="0"/>
                                                              <w:marTop w:val="0"/>
                                                              <w:marBottom w:val="0"/>
                                                              <w:divBdr>
                                                                <w:top w:val="none" w:sz="0" w:space="0" w:color="auto"/>
                                                                <w:left w:val="none" w:sz="0" w:space="0" w:color="auto"/>
                                                                <w:bottom w:val="none" w:sz="0" w:space="0" w:color="auto"/>
                                                                <w:right w:val="none" w:sz="0" w:space="0" w:color="auto"/>
                                                              </w:divBdr>
                                                              <w:divsChild>
                                                                <w:div w:id="977030629">
                                                                  <w:marLeft w:val="0"/>
                                                                  <w:marRight w:val="0"/>
                                                                  <w:marTop w:val="0"/>
                                                                  <w:marBottom w:val="0"/>
                                                                  <w:divBdr>
                                                                    <w:top w:val="none" w:sz="0" w:space="0" w:color="auto"/>
                                                                    <w:left w:val="none" w:sz="0" w:space="0" w:color="auto"/>
                                                                    <w:bottom w:val="none" w:sz="0" w:space="0" w:color="auto"/>
                                                                    <w:right w:val="none" w:sz="0" w:space="0" w:color="auto"/>
                                                                  </w:divBdr>
                                                                  <w:divsChild>
                                                                    <w:div w:id="1391346144">
                                                                      <w:marLeft w:val="0"/>
                                                                      <w:marRight w:val="0"/>
                                                                      <w:marTop w:val="0"/>
                                                                      <w:marBottom w:val="0"/>
                                                                      <w:divBdr>
                                                                        <w:top w:val="none" w:sz="0" w:space="0" w:color="auto"/>
                                                                        <w:left w:val="none" w:sz="0" w:space="0" w:color="auto"/>
                                                                        <w:bottom w:val="none" w:sz="0" w:space="0" w:color="auto"/>
                                                                        <w:right w:val="none" w:sz="0" w:space="0" w:color="auto"/>
                                                                      </w:divBdr>
                                                                      <w:divsChild>
                                                                        <w:div w:id="1859540670">
                                                                          <w:marLeft w:val="0"/>
                                                                          <w:marRight w:val="0"/>
                                                                          <w:marTop w:val="0"/>
                                                                          <w:marBottom w:val="0"/>
                                                                          <w:divBdr>
                                                                            <w:top w:val="none" w:sz="0" w:space="0" w:color="auto"/>
                                                                            <w:left w:val="none" w:sz="0" w:space="0" w:color="auto"/>
                                                                            <w:bottom w:val="none" w:sz="0" w:space="0" w:color="auto"/>
                                                                            <w:right w:val="none" w:sz="0" w:space="0" w:color="auto"/>
                                                                          </w:divBdr>
                                                                          <w:divsChild>
                                                                            <w:div w:id="1234854822">
                                                                              <w:marLeft w:val="0"/>
                                                                              <w:marRight w:val="0"/>
                                                                              <w:marTop w:val="0"/>
                                                                              <w:marBottom w:val="0"/>
                                                                              <w:divBdr>
                                                                                <w:top w:val="none" w:sz="0" w:space="0" w:color="auto"/>
                                                                                <w:left w:val="none" w:sz="0" w:space="0" w:color="auto"/>
                                                                                <w:bottom w:val="none" w:sz="0" w:space="0" w:color="auto"/>
                                                                                <w:right w:val="none" w:sz="0" w:space="0" w:color="auto"/>
                                                                              </w:divBdr>
                                                                              <w:divsChild>
                                                                                <w:div w:id="812140777">
                                                                                  <w:marLeft w:val="0"/>
                                                                                  <w:marRight w:val="0"/>
                                                                                  <w:marTop w:val="0"/>
                                                                                  <w:marBottom w:val="0"/>
                                                                                  <w:divBdr>
                                                                                    <w:top w:val="none" w:sz="0" w:space="0" w:color="auto"/>
                                                                                    <w:left w:val="none" w:sz="0" w:space="0" w:color="auto"/>
                                                                                    <w:bottom w:val="none" w:sz="0" w:space="0" w:color="auto"/>
                                                                                    <w:right w:val="none" w:sz="0" w:space="0" w:color="auto"/>
                                                                                  </w:divBdr>
                                                                                </w:div>
                                                                                <w:div w:id="1111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2540">
                                                                  <w:marLeft w:val="0"/>
                                                                  <w:marRight w:val="0"/>
                                                                  <w:marTop w:val="0"/>
                                                                  <w:marBottom w:val="0"/>
                                                                  <w:divBdr>
                                                                    <w:top w:val="none" w:sz="0" w:space="0" w:color="auto"/>
                                                                    <w:left w:val="none" w:sz="0" w:space="0" w:color="auto"/>
                                                                    <w:bottom w:val="none" w:sz="0" w:space="0" w:color="auto"/>
                                                                    <w:right w:val="none" w:sz="0" w:space="0" w:color="auto"/>
                                                                  </w:divBdr>
                                                                </w:div>
                                                              </w:divsChild>
                                                            </w:div>
                                                            <w:div w:id="1983805048">
                                                              <w:marLeft w:val="0"/>
                                                              <w:marRight w:val="0"/>
                                                              <w:marTop w:val="0"/>
                                                              <w:marBottom w:val="0"/>
                                                              <w:divBdr>
                                                                <w:top w:val="none" w:sz="0" w:space="0" w:color="auto"/>
                                                                <w:left w:val="none" w:sz="0" w:space="0" w:color="auto"/>
                                                                <w:bottom w:val="none" w:sz="0" w:space="0" w:color="auto"/>
                                                                <w:right w:val="none" w:sz="0" w:space="0" w:color="auto"/>
                                                              </w:divBdr>
                                                              <w:divsChild>
                                                                <w:div w:id="1806267196">
                                                                  <w:marLeft w:val="0"/>
                                                                  <w:marRight w:val="0"/>
                                                                  <w:marTop w:val="0"/>
                                                                  <w:marBottom w:val="0"/>
                                                                  <w:divBdr>
                                                                    <w:top w:val="none" w:sz="0" w:space="0" w:color="auto"/>
                                                                    <w:left w:val="none" w:sz="0" w:space="0" w:color="auto"/>
                                                                    <w:bottom w:val="none" w:sz="0" w:space="0" w:color="auto"/>
                                                                    <w:right w:val="none" w:sz="0" w:space="0" w:color="auto"/>
                                                                  </w:divBdr>
                                                                  <w:divsChild>
                                                                    <w:div w:id="227542319">
                                                                      <w:marLeft w:val="0"/>
                                                                      <w:marRight w:val="0"/>
                                                                      <w:marTop w:val="0"/>
                                                                      <w:marBottom w:val="0"/>
                                                                      <w:divBdr>
                                                                        <w:top w:val="none" w:sz="0" w:space="0" w:color="auto"/>
                                                                        <w:left w:val="none" w:sz="0" w:space="0" w:color="auto"/>
                                                                        <w:bottom w:val="none" w:sz="0" w:space="0" w:color="auto"/>
                                                                        <w:right w:val="none" w:sz="0" w:space="0" w:color="auto"/>
                                                                      </w:divBdr>
                                                                      <w:divsChild>
                                                                        <w:div w:id="1234318076">
                                                                          <w:marLeft w:val="0"/>
                                                                          <w:marRight w:val="0"/>
                                                                          <w:marTop w:val="0"/>
                                                                          <w:marBottom w:val="0"/>
                                                                          <w:divBdr>
                                                                            <w:top w:val="none" w:sz="0" w:space="0" w:color="auto"/>
                                                                            <w:left w:val="none" w:sz="0" w:space="0" w:color="auto"/>
                                                                            <w:bottom w:val="none" w:sz="0" w:space="0" w:color="auto"/>
                                                                            <w:right w:val="none" w:sz="0" w:space="0" w:color="auto"/>
                                                                          </w:divBdr>
                                                                          <w:divsChild>
                                                                            <w:div w:id="1257900728">
                                                                              <w:marLeft w:val="0"/>
                                                                              <w:marRight w:val="0"/>
                                                                              <w:marTop w:val="0"/>
                                                                              <w:marBottom w:val="0"/>
                                                                              <w:divBdr>
                                                                                <w:top w:val="none" w:sz="0" w:space="0" w:color="auto"/>
                                                                                <w:left w:val="none" w:sz="0" w:space="0" w:color="auto"/>
                                                                                <w:bottom w:val="none" w:sz="0" w:space="0" w:color="auto"/>
                                                                                <w:right w:val="none" w:sz="0" w:space="0" w:color="auto"/>
                                                                              </w:divBdr>
                                                                              <w:divsChild>
                                                                                <w:div w:id="1523935204">
                                                                                  <w:marLeft w:val="0"/>
                                                                                  <w:marRight w:val="0"/>
                                                                                  <w:marTop w:val="0"/>
                                                                                  <w:marBottom w:val="0"/>
                                                                                  <w:divBdr>
                                                                                    <w:top w:val="none" w:sz="0" w:space="0" w:color="auto"/>
                                                                                    <w:left w:val="none" w:sz="0" w:space="0" w:color="auto"/>
                                                                                    <w:bottom w:val="none" w:sz="0" w:space="0" w:color="auto"/>
                                                                                    <w:right w:val="none" w:sz="0" w:space="0" w:color="auto"/>
                                                                                  </w:divBdr>
                                                                                </w:div>
                                                                                <w:div w:id="19990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1212">
                                                                  <w:marLeft w:val="0"/>
                                                                  <w:marRight w:val="0"/>
                                                                  <w:marTop w:val="0"/>
                                                                  <w:marBottom w:val="0"/>
                                                                  <w:divBdr>
                                                                    <w:top w:val="none" w:sz="0" w:space="0" w:color="auto"/>
                                                                    <w:left w:val="none" w:sz="0" w:space="0" w:color="auto"/>
                                                                    <w:bottom w:val="none" w:sz="0" w:space="0" w:color="auto"/>
                                                                    <w:right w:val="none" w:sz="0" w:space="0" w:color="auto"/>
                                                                  </w:divBdr>
                                                                </w:div>
                                                              </w:divsChild>
                                                            </w:div>
                                                            <w:div w:id="2018575907">
                                                              <w:marLeft w:val="0"/>
                                                              <w:marRight w:val="0"/>
                                                              <w:marTop w:val="0"/>
                                                              <w:marBottom w:val="0"/>
                                                              <w:divBdr>
                                                                <w:top w:val="none" w:sz="0" w:space="0" w:color="auto"/>
                                                                <w:left w:val="none" w:sz="0" w:space="0" w:color="auto"/>
                                                                <w:bottom w:val="none" w:sz="0" w:space="0" w:color="auto"/>
                                                                <w:right w:val="none" w:sz="0" w:space="0" w:color="auto"/>
                                                              </w:divBdr>
                                                              <w:divsChild>
                                                                <w:div w:id="1344279860">
                                                                  <w:marLeft w:val="0"/>
                                                                  <w:marRight w:val="0"/>
                                                                  <w:marTop w:val="0"/>
                                                                  <w:marBottom w:val="0"/>
                                                                  <w:divBdr>
                                                                    <w:top w:val="none" w:sz="0" w:space="0" w:color="auto"/>
                                                                    <w:left w:val="none" w:sz="0" w:space="0" w:color="auto"/>
                                                                    <w:bottom w:val="none" w:sz="0" w:space="0" w:color="auto"/>
                                                                    <w:right w:val="none" w:sz="0" w:space="0" w:color="auto"/>
                                                                  </w:divBdr>
                                                                  <w:divsChild>
                                                                    <w:div w:id="1845238448">
                                                                      <w:marLeft w:val="0"/>
                                                                      <w:marRight w:val="0"/>
                                                                      <w:marTop w:val="0"/>
                                                                      <w:marBottom w:val="0"/>
                                                                      <w:divBdr>
                                                                        <w:top w:val="none" w:sz="0" w:space="0" w:color="auto"/>
                                                                        <w:left w:val="none" w:sz="0" w:space="0" w:color="auto"/>
                                                                        <w:bottom w:val="none" w:sz="0" w:space="0" w:color="auto"/>
                                                                        <w:right w:val="none" w:sz="0" w:space="0" w:color="auto"/>
                                                                      </w:divBdr>
                                                                      <w:divsChild>
                                                                        <w:div w:id="1308630618">
                                                                          <w:marLeft w:val="0"/>
                                                                          <w:marRight w:val="0"/>
                                                                          <w:marTop w:val="0"/>
                                                                          <w:marBottom w:val="0"/>
                                                                          <w:divBdr>
                                                                            <w:top w:val="none" w:sz="0" w:space="0" w:color="auto"/>
                                                                            <w:left w:val="none" w:sz="0" w:space="0" w:color="auto"/>
                                                                            <w:bottom w:val="none" w:sz="0" w:space="0" w:color="auto"/>
                                                                            <w:right w:val="none" w:sz="0" w:space="0" w:color="auto"/>
                                                                          </w:divBdr>
                                                                        </w:div>
                                                                        <w:div w:id="1383408148">
                                                                          <w:marLeft w:val="0"/>
                                                                          <w:marRight w:val="0"/>
                                                                          <w:marTop w:val="0"/>
                                                                          <w:marBottom w:val="0"/>
                                                                          <w:divBdr>
                                                                            <w:top w:val="none" w:sz="0" w:space="0" w:color="auto"/>
                                                                            <w:left w:val="none" w:sz="0" w:space="0" w:color="auto"/>
                                                                            <w:bottom w:val="none" w:sz="0" w:space="0" w:color="auto"/>
                                                                            <w:right w:val="none" w:sz="0" w:space="0" w:color="auto"/>
                                                                          </w:divBdr>
                                                                          <w:divsChild>
                                                                            <w:div w:id="1345748246">
                                                                              <w:marLeft w:val="0"/>
                                                                              <w:marRight w:val="0"/>
                                                                              <w:marTop w:val="0"/>
                                                                              <w:marBottom w:val="0"/>
                                                                              <w:divBdr>
                                                                                <w:top w:val="none" w:sz="0" w:space="0" w:color="auto"/>
                                                                                <w:left w:val="none" w:sz="0" w:space="0" w:color="auto"/>
                                                                                <w:bottom w:val="none" w:sz="0" w:space="0" w:color="auto"/>
                                                                                <w:right w:val="none" w:sz="0" w:space="0" w:color="auto"/>
                                                                              </w:divBdr>
                                                                              <w:divsChild>
                                                                                <w:div w:id="1592857894">
                                                                                  <w:marLeft w:val="0"/>
                                                                                  <w:marRight w:val="0"/>
                                                                                  <w:marTop w:val="0"/>
                                                                                  <w:marBottom w:val="0"/>
                                                                                  <w:divBdr>
                                                                                    <w:top w:val="none" w:sz="0" w:space="0" w:color="auto"/>
                                                                                    <w:left w:val="none" w:sz="0" w:space="0" w:color="auto"/>
                                                                                    <w:bottom w:val="none" w:sz="0" w:space="0" w:color="auto"/>
                                                                                    <w:right w:val="none" w:sz="0" w:space="0" w:color="auto"/>
                                                                                  </w:divBdr>
                                                                                </w:div>
                                                                                <w:div w:id="1787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6819">
                                                                  <w:marLeft w:val="0"/>
                                                                  <w:marRight w:val="0"/>
                                                                  <w:marTop w:val="0"/>
                                                                  <w:marBottom w:val="0"/>
                                                                  <w:divBdr>
                                                                    <w:top w:val="none" w:sz="0" w:space="0" w:color="auto"/>
                                                                    <w:left w:val="none" w:sz="0" w:space="0" w:color="auto"/>
                                                                    <w:bottom w:val="none" w:sz="0" w:space="0" w:color="auto"/>
                                                                    <w:right w:val="none" w:sz="0" w:space="0" w:color="auto"/>
                                                                  </w:divBdr>
                                                                </w:div>
                                                              </w:divsChild>
                                                            </w:div>
                                                            <w:div w:id="2036688787">
                                                              <w:marLeft w:val="0"/>
                                                              <w:marRight w:val="0"/>
                                                              <w:marTop w:val="0"/>
                                                              <w:marBottom w:val="0"/>
                                                              <w:divBdr>
                                                                <w:top w:val="none" w:sz="0" w:space="0" w:color="auto"/>
                                                                <w:left w:val="none" w:sz="0" w:space="0" w:color="auto"/>
                                                                <w:bottom w:val="none" w:sz="0" w:space="0" w:color="auto"/>
                                                                <w:right w:val="none" w:sz="0" w:space="0" w:color="auto"/>
                                                              </w:divBdr>
                                                              <w:divsChild>
                                                                <w:div w:id="1032875429">
                                                                  <w:marLeft w:val="0"/>
                                                                  <w:marRight w:val="0"/>
                                                                  <w:marTop w:val="0"/>
                                                                  <w:marBottom w:val="0"/>
                                                                  <w:divBdr>
                                                                    <w:top w:val="none" w:sz="0" w:space="0" w:color="auto"/>
                                                                    <w:left w:val="none" w:sz="0" w:space="0" w:color="auto"/>
                                                                    <w:bottom w:val="none" w:sz="0" w:space="0" w:color="auto"/>
                                                                    <w:right w:val="none" w:sz="0" w:space="0" w:color="auto"/>
                                                                  </w:divBdr>
                                                                  <w:divsChild>
                                                                    <w:div w:id="834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3143">
                                                              <w:marLeft w:val="0"/>
                                                              <w:marRight w:val="0"/>
                                                              <w:marTop w:val="0"/>
                                                              <w:marBottom w:val="0"/>
                                                              <w:divBdr>
                                                                <w:top w:val="none" w:sz="0" w:space="0" w:color="auto"/>
                                                                <w:left w:val="none" w:sz="0" w:space="0" w:color="auto"/>
                                                                <w:bottom w:val="none" w:sz="0" w:space="0" w:color="auto"/>
                                                                <w:right w:val="none" w:sz="0" w:space="0" w:color="auto"/>
                                                              </w:divBdr>
                                                              <w:divsChild>
                                                                <w:div w:id="1887063749">
                                                                  <w:marLeft w:val="0"/>
                                                                  <w:marRight w:val="0"/>
                                                                  <w:marTop w:val="0"/>
                                                                  <w:marBottom w:val="0"/>
                                                                  <w:divBdr>
                                                                    <w:top w:val="none" w:sz="0" w:space="0" w:color="auto"/>
                                                                    <w:left w:val="none" w:sz="0" w:space="0" w:color="auto"/>
                                                                    <w:bottom w:val="none" w:sz="0" w:space="0" w:color="auto"/>
                                                                    <w:right w:val="none" w:sz="0" w:space="0" w:color="auto"/>
                                                                  </w:divBdr>
                                                                  <w:divsChild>
                                                                    <w:div w:id="1452481444">
                                                                      <w:marLeft w:val="0"/>
                                                                      <w:marRight w:val="0"/>
                                                                      <w:marTop w:val="0"/>
                                                                      <w:marBottom w:val="0"/>
                                                                      <w:divBdr>
                                                                        <w:top w:val="none" w:sz="0" w:space="0" w:color="auto"/>
                                                                        <w:left w:val="none" w:sz="0" w:space="0" w:color="auto"/>
                                                                        <w:bottom w:val="none" w:sz="0" w:space="0" w:color="auto"/>
                                                                        <w:right w:val="none" w:sz="0" w:space="0" w:color="auto"/>
                                                                      </w:divBdr>
                                                                      <w:divsChild>
                                                                        <w:div w:id="1334648036">
                                                                          <w:marLeft w:val="0"/>
                                                                          <w:marRight w:val="0"/>
                                                                          <w:marTop w:val="0"/>
                                                                          <w:marBottom w:val="0"/>
                                                                          <w:divBdr>
                                                                            <w:top w:val="none" w:sz="0" w:space="0" w:color="auto"/>
                                                                            <w:left w:val="none" w:sz="0" w:space="0" w:color="auto"/>
                                                                            <w:bottom w:val="none" w:sz="0" w:space="0" w:color="auto"/>
                                                                            <w:right w:val="none" w:sz="0" w:space="0" w:color="auto"/>
                                                                          </w:divBdr>
                                                                          <w:divsChild>
                                                                            <w:div w:id="1379427407">
                                                                              <w:marLeft w:val="0"/>
                                                                              <w:marRight w:val="0"/>
                                                                              <w:marTop w:val="0"/>
                                                                              <w:marBottom w:val="0"/>
                                                                              <w:divBdr>
                                                                                <w:top w:val="none" w:sz="0" w:space="0" w:color="auto"/>
                                                                                <w:left w:val="none" w:sz="0" w:space="0" w:color="auto"/>
                                                                                <w:bottom w:val="none" w:sz="0" w:space="0" w:color="auto"/>
                                                                                <w:right w:val="none" w:sz="0" w:space="0" w:color="auto"/>
                                                                              </w:divBdr>
                                                                            </w:div>
                                                                          </w:divsChild>
                                                                        </w:div>
                                                                        <w:div w:id="1577403085">
                                                                          <w:marLeft w:val="0"/>
                                                                          <w:marRight w:val="0"/>
                                                                          <w:marTop w:val="0"/>
                                                                          <w:marBottom w:val="0"/>
                                                                          <w:divBdr>
                                                                            <w:top w:val="none" w:sz="0" w:space="0" w:color="auto"/>
                                                                            <w:left w:val="none" w:sz="0" w:space="0" w:color="auto"/>
                                                                            <w:bottom w:val="none" w:sz="0" w:space="0" w:color="auto"/>
                                                                            <w:right w:val="none" w:sz="0" w:space="0" w:color="auto"/>
                                                                          </w:divBdr>
                                                                          <w:divsChild>
                                                                            <w:div w:id="1690061445">
                                                                              <w:marLeft w:val="0"/>
                                                                              <w:marRight w:val="0"/>
                                                                              <w:marTop w:val="0"/>
                                                                              <w:marBottom w:val="0"/>
                                                                              <w:divBdr>
                                                                                <w:top w:val="none" w:sz="0" w:space="0" w:color="auto"/>
                                                                                <w:left w:val="none" w:sz="0" w:space="0" w:color="auto"/>
                                                                                <w:bottom w:val="none" w:sz="0" w:space="0" w:color="auto"/>
                                                                                <w:right w:val="none" w:sz="0" w:space="0" w:color="auto"/>
                                                                              </w:divBdr>
                                                                              <w:divsChild>
                                                                                <w:div w:id="450712488">
                                                                                  <w:marLeft w:val="0"/>
                                                                                  <w:marRight w:val="0"/>
                                                                                  <w:marTop w:val="0"/>
                                                                                  <w:marBottom w:val="0"/>
                                                                                  <w:divBdr>
                                                                                    <w:top w:val="none" w:sz="0" w:space="0" w:color="auto"/>
                                                                                    <w:left w:val="none" w:sz="0" w:space="0" w:color="auto"/>
                                                                                    <w:bottom w:val="none" w:sz="0" w:space="0" w:color="auto"/>
                                                                                    <w:right w:val="none" w:sz="0" w:space="0" w:color="auto"/>
                                                                                  </w:divBdr>
                                                                                  <w:divsChild>
                                                                                    <w:div w:id="3484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96113">
                                                      <w:marLeft w:val="0"/>
                                                      <w:marRight w:val="0"/>
                                                      <w:marTop w:val="0"/>
                                                      <w:marBottom w:val="0"/>
                                                      <w:divBdr>
                                                        <w:top w:val="none" w:sz="0" w:space="0" w:color="auto"/>
                                                        <w:left w:val="none" w:sz="0" w:space="0" w:color="auto"/>
                                                        <w:bottom w:val="none" w:sz="0" w:space="0" w:color="auto"/>
                                                        <w:right w:val="none" w:sz="0" w:space="0" w:color="auto"/>
                                                      </w:divBdr>
                                                    </w:div>
                                                    <w:div w:id="499544022">
                                                      <w:marLeft w:val="0"/>
                                                      <w:marRight w:val="0"/>
                                                      <w:marTop w:val="0"/>
                                                      <w:marBottom w:val="0"/>
                                                      <w:divBdr>
                                                        <w:top w:val="none" w:sz="0" w:space="0" w:color="auto"/>
                                                        <w:left w:val="none" w:sz="0" w:space="0" w:color="auto"/>
                                                        <w:bottom w:val="none" w:sz="0" w:space="0" w:color="auto"/>
                                                        <w:right w:val="none" w:sz="0" w:space="0" w:color="auto"/>
                                                      </w:divBdr>
                                                    </w:div>
                                                  </w:divsChild>
                                                </w:div>
                                                <w:div w:id="1941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385">
                                          <w:marLeft w:val="0"/>
                                          <w:marRight w:val="0"/>
                                          <w:marTop w:val="0"/>
                                          <w:marBottom w:val="0"/>
                                          <w:divBdr>
                                            <w:top w:val="none" w:sz="0" w:space="0" w:color="auto"/>
                                            <w:left w:val="none" w:sz="0" w:space="0" w:color="auto"/>
                                            <w:bottom w:val="none" w:sz="0" w:space="0" w:color="auto"/>
                                            <w:right w:val="none" w:sz="0" w:space="0" w:color="auto"/>
                                          </w:divBdr>
                                          <w:divsChild>
                                            <w:div w:id="2037197668">
                                              <w:marLeft w:val="0"/>
                                              <w:marRight w:val="0"/>
                                              <w:marTop w:val="0"/>
                                              <w:marBottom w:val="0"/>
                                              <w:divBdr>
                                                <w:top w:val="none" w:sz="0" w:space="0" w:color="auto"/>
                                                <w:left w:val="none" w:sz="0" w:space="0" w:color="auto"/>
                                                <w:bottom w:val="none" w:sz="0" w:space="0" w:color="auto"/>
                                                <w:right w:val="none" w:sz="0" w:space="0" w:color="auto"/>
                                              </w:divBdr>
                                              <w:divsChild>
                                                <w:div w:id="4481935">
                                                  <w:marLeft w:val="0"/>
                                                  <w:marRight w:val="0"/>
                                                  <w:marTop w:val="0"/>
                                                  <w:marBottom w:val="0"/>
                                                  <w:divBdr>
                                                    <w:top w:val="none" w:sz="0" w:space="0" w:color="auto"/>
                                                    <w:left w:val="none" w:sz="0" w:space="0" w:color="auto"/>
                                                    <w:bottom w:val="none" w:sz="0" w:space="0" w:color="auto"/>
                                                    <w:right w:val="none" w:sz="0" w:space="0" w:color="auto"/>
                                                  </w:divBdr>
                                                </w:div>
                                                <w:div w:id="323827706">
                                                  <w:marLeft w:val="0"/>
                                                  <w:marRight w:val="0"/>
                                                  <w:marTop w:val="0"/>
                                                  <w:marBottom w:val="0"/>
                                                  <w:divBdr>
                                                    <w:top w:val="none" w:sz="0" w:space="0" w:color="auto"/>
                                                    <w:left w:val="none" w:sz="0" w:space="0" w:color="auto"/>
                                                    <w:bottom w:val="none" w:sz="0" w:space="0" w:color="auto"/>
                                                    <w:right w:val="none" w:sz="0" w:space="0" w:color="auto"/>
                                                  </w:divBdr>
                                                  <w:divsChild>
                                                    <w:div w:id="486671040">
                                                      <w:marLeft w:val="0"/>
                                                      <w:marRight w:val="0"/>
                                                      <w:marTop w:val="0"/>
                                                      <w:marBottom w:val="0"/>
                                                      <w:divBdr>
                                                        <w:top w:val="none" w:sz="0" w:space="0" w:color="auto"/>
                                                        <w:left w:val="none" w:sz="0" w:space="0" w:color="auto"/>
                                                        <w:bottom w:val="none" w:sz="0" w:space="0" w:color="auto"/>
                                                        <w:right w:val="none" w:sz="0" w:space="0" w:color="auto"/>
                                                      </w:divBdr>
                                                    </w:div>
                                                    <w:div w:id="7266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7511">
                                          <w:marLeft w:val="0"/>
                                          <w:marRight w:val="0"/>
                                          <w:marTop w:val="0"/>
                                          <w:marBottom w:val="0"/>
                                          <w:divBdr>
                                            <w:top w:val="none" w:sz="0" w:space="0" w:color="auto"/>
                                            <w:left w:val="none" w:sz="0" w:space="0" w:color="auto"/>
                                            <w:bottom w:val="none" w:sz="0" w:space="0" w:color="auto"/>
                                            <w:right w:val="none" w:sz="0" w:space="0" w:color="auto"/>
                                          </w:divBdr>
                                          <w:divsChild>
                                            <w:div w:id="658533725">
                                              <w:marLeft w:val="0"/>
                                              <w:marRight w:val="0"/>
                                              <w:marTop w:val="0"/>
                                              <w:marBottom w:val="0"/>
                                              <w:divBdr>
                                                <w:top w:val="none" w:sz="0" w:space="0" w:color="auto"/>
                                                <w:left w:val="none" w:sz="0" w:space="0" w:color="auto"/>
                                                <w:bottom w:val="none" w:sz="0" w:space="0" w:color="auto"/>
                                                <w:right w:val="none" w:sz="0" w:space="0" w:color="auto"/>
                                              </w:divBdr>
                                              <w:divsChild>
                                                <w:div w:id="652181277">
                                                  <w:marLeft w:val="0"/>
                                                  <w:marRight w:val="0"/>
                                                  <w:marTop w:val="0"/>
                                                  <w:marBottom w:val="0"/>
                                                  <w:divBdr>
                                                    <w:top w:val="none" w:sz="0" w:space="0" w:color="auto"/>
                                                    <w:left w:val="none" w:sz="0" w:space="0" w:color="auto"/>
                                                    <w:bottom w:val="none" w:sz="0" w:space="0" w:color="auto"/>
                                                    <w:right w:val="none" w:sz="0" w:space="0" w:color="auto"/>
                                                  </w:divBdr>
                                                  <w:divsChild>
                                                    <w:div w:id="658575402">
                                                      <w:marLeft w:val="0"/>
                                                      <w:marRight w:val="0"/>
                                                      <w:marTop w:val="0"/>
                                                      <w:marBottom w:val="0"/>
                                                      <w:divBdr>
                                                        <w:top w:val="none" w:sz="0" w:space="0" w:color="auto"/>
                                                        <w:left w:val="none" w:sz="0" w:space="0" w:color="auto"/>
                                                        <w:bottom w:val="none" w:sz="0" w:space="0" w:color="auto"/>
                                                        <w:right w:val="none" w:sz="0" w:space="0" w:color="auto"/>
                                                      </w:divBdr>
                                                      <w:divsChild>
                                                        <w:div w:id="1160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091723">
      <w:bodyDiv w:val="1"/>
      <w:marLeft w:val="0"/>
      <w:marRight w:val="0"/>
      <w:marTop w:val="0"/>
      <w:marBottom w:val="0"/>
      <w:divBdr>
        <w:top w:val="none" w:sz="0" w:space="0" w:color="auto"/>
        <w:left w:val="none" w:sz="0" w:space="0" w:color="auto"/>
        <w:bottom w:val="none" w:sz="0" w:space="0" w:color="auto"/>
        <w:right w:val="none" w:sz="0" w:space="0" w:color="auto"/>
      </w:divBdr>
    </w:div>
    <w:div w:id="435444039">
      <w:bodyDiv w:val="1"/>
      <w:marLeft w:val="0"/>
      <w:marRight w:val="0"/>
      <w:marTop w:val="0"/>
      <w:marBottom w:val="0"/>
      <w:divBdr>
        <w:top w:val="none" w:sz="0" w:space="0" w:color="auto"/>
        <w:left w:val="none" w:sz="0" w:space="0" w:color="auto"/>
        <w:bottom w:val="none" w:sz="0" w:space="0" w:color="auto"/>
        <w:right w:val="none" w:sz="0" w:space="0" w:color="auto"/>
      </w:divBdr>
      <w:divsChild>
        <w:div w:id="996879470">
          <w:marLeft w:val="0"/>
          <w:marRight w:val="0"/>
          <w:marTop w:val="0"/>
          <w:marBottom w:val="0"/>
          <w:divBdr>
            <w:top w:val="none" w:sz="0" w:space="0" w:color="auto"/>
            <w:left w:val="none" w:sz="0" w:space="0" w:color="auto"/>
            <w:bottom w:val="none" w:sz="0" w:space="0" w:color="auto"/>
            <w:right w:val="none" w:sz="0" w:space="0" w:color="auto"/>
          </w:divBdr>
          <w:divsChild>
            <w:div w:id="708575914">
              <w:marLeft w:val="0"/>
              <w:marRight w:val="0"/>
              <w:marTop w:val="100"/>
              <w:marBottom w:val="100"/>
              <w:divBdr>
                <w:top w:val="none" w:sz="0" w:space="0" w:color="auto"/>
                <w:left w:val="none" w:sz="0" w:space="0" w:color="auto"/>
                <w:bottom w:val="none" w:sz="0" w:space="0" w:color="auto"/>
                <w:right w:val="none" w:sz="0" w:space="0" w:color="auto"/>
              </w:divBdr>
              <w:divsChild>
                <w:div w:id="688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41300">
      <w:bodyDiv w:val="1"/>
      <w:marLeft w:val="0"/>
      <w:marRight w:val="0"/>
      <w:marTop w:val="0"/>
      <w:marBottom w:val="0"/>
      <w:divBdr>
        <w:top w:val="none" w:sz="0" w:space="0" w:color="auto"/>
        <w:left w:val="none" w:sz="0" w:space="0" w:color="auto"/>
        <w:bottom w:val="none" w:sz="0" w:space="0" w:color="auto"/>
        <w:right w:val="none" w:sz="0" w:space="0" w:color="auto"/>
      </w:divBdr>
      <w:divsChild>
        <w:div w:id="1357655878">
          <w:marLeft w:val="0"/>
          <w:marRight w:val="0"/>
          <w:marTop w:val="0"/>
          <w:marBottom w:val="0"/>
          <w:divBdr>
            <w:top w:val="none" w:sz="0" w:space="0" w:color="auto"/>
            <w:left w:val="none" w:sz="0" w:space="0" w:color="auto"/>
            <w:bottom w:val="none" w:sz="0" w:space="0" w:color="auto"/>
            <w:right w:val="none" w:sz="0" w:space="0" w:color="auto"/>
          </w:divBdr>
          <w:divsChild>
            <w:div w:id="16480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961">
      <w:bodyDiv w:val="1"/>
      <w:marLeft w:val="0"/>
      <w:marRight w:val="0"/>
      <w:marTop w:val="0"/>
      <w:marBottom w:val="0"/>
      <w:divBdr>
        <w:top w:val="none" w:sz="0" w:space="0" w:color="auto"/>
        <w:left w:val="none" w:sz="0" w:space="0" w:color="auto"/>
        <w:bottom w:val="none" w:sz="0" w:space="0" w:color="auto"/>
        <w:right w:val="none" w:sz="0" w:space="0" w:color="auto"/>
      </w:divBdr>
    </w:div>
    <w:div w:id="437331259">
      <w:bodyDiv w:val="1"/>
      <w:marLeft w:val="0"/>
      <w:marRight w:val="0"/>
      <w:marTop w:val="0"/>
      <w:marBottom w:val="0"/>
      <w:divBdr>
        <w:top w:val="none" w:sz="0" w:space="0" w:color="auto"/>
        <w:left w:val="none" w:sz="0" w:space="0" w:color="auto"/>
        <w:bottom w:val="none" w:sz="0" w:space="0" w:color="auto"/>
        <w:right w:val="none" w:sz="0" w:space="0" w:color="auto"/>
      </w:divBdr>
      <w:divsChild>
        <w:div w:id="2002349568">
          <w:marLeft w:val="0"/>
          <w:marRight w:val="0"/>
          <w:marTop w:val="0"/>
          <w:marBottom w:val="0"/>
          <w:divBdr>
            <w:top w:val="none" w:sz="0" w:space="0" w:color="auto"/>
            <w:left w:val="none" w:sz="0" w:space="0" w:color="auto"/>
            <w:bottom w:val="none" w:sz="0" w:space="0" w:color="auto"/>
            <w:right w:val="none" w:sz="0" w:space="0" w:color="auto"/>
          </w:divBdr>
          <w:divsChild>
            <w:div w:id="763576145">
              <w:marLeft w:val="0"/>
              <w:marRight w:val="0"/>
              <w:marTop w:val="0"/>
              <w:marBottom w:val="0"/>
              <w:divBdr>
                <w:top w:val="none" w:sz="0" w:space="0" w:color="auto"/>
                <w:left w:val="none" w:sz="0" w:space="0" w:color="auto"/>
                <w:bottom w:val="none" w:sz="0" w:space="0" w:color="auto"/>
                <w:right w:val="none" w:sz="0" w:space="0" w:color="auto"/>
              </w:divBdr>
              <w:divsChild>
                <w:div w:id="2003435981">
                  <w:marLeft w:val="0"/>
                  <w:marRight w:val="0"/>
                  <w:marTop w:val="75"/>
                  <w:marBottom w:val="75"/>
                  <w:divBdr>
                    <w:top w:val="none" w:sz="0" w:space="0" w:color="auto"/>
                    <w:left w:val="none" w:sz="0" w:space="0" w:color="auto"/>
                    <w:bottom w:val="none" w:sz="0" w:space="0" w:color="auto"/>
                    <w:right w:val="none" w:sz="0" w:space="0" w:color="auto"/>
                  </w:divBdr>
                  <w:divsChild>
                    <w:div w:id="684788990">
                      <w:marLeft w:val="0"/>
                      <w:marRight w:val="0"/>
                      <w:marTop w:val="150"/>
                      <w:marBottom w:val="0"/>
                      <w:divBdr>
                        <w:top w:val="none" w:sz="0" w:space="0" w:color="auto"/>
                        <w:left w:val="none" w:sz="0" w:space="0" w:color="auto"/>
                        <w:bottom w:val="none" w:sz="0" w:space="0" w:color="auto"/>
                        <w:right w:val="none" w:sz="0" w:space="0" w:color="auto"/>
                      </w:divBdr>
                      <w:divsChild>
                        <w:div w:id="312607928">
                          <w:marLeft w:val="0"/>
                          <w:marRight w:val="0"/>
                          <w:marTop w:val="0"/>
                          <w:marBottom w:val="0"/>
                          <w:divBdr>
                            <w:top w:val="none" w:sz="0" w:space="0" w:color="auto"/>
                            <w:left w:val="none" w:sz="0" w:space="0" w:color="auto"/>
                            <w:bottom w:val="none" w:sz="0" w:space="0" w:color="auto"/>
                            <w:right w:val="none" w:sz="0" w:space="0" w:color="auto"/>
                          </w:divBdr>
                        </w:div>
                        <w:div w:id="394399794">
                          <w:marLeft w:val="0"/>
                          <w:marRight w:val="0"/>
                          <w:marTop w:val="0"/>
                          <w:marBottom w:val="0"/>
                          <w:divBdr>
                            <w:top w:val="none" w:sz="0" w:space="0" w:color="auto"/>
                            <w:left w:val="none" w:sz="0" w:space="0" w:color="auto"/>
                            <w:bottom w:val="none" w:sz="0" w:space="0" w:color="auto"/>
                            <w:right w:val="none" w:sz="0" w:space="0" w:color="auto"/>
                          </w:divBdr>
                        </w:div>
                        <w:div w:id="638340348">
                          <w:marLeft w:val="0"/>
                          <w:marRight w:val="0"/>
                          <w:marTop w:val="0"/>
                          <w:marBottom w:val="0"/>
                          <w:divBdr>
                            <w:top w:val="none" w:sz="0" w:space="0" w:color="auto"/>
                            <w:left w:val="none" w:sz="0" w:space="0" w:color="auto"/>
                            <w:bottom w:val="none" w:sz="0" w:space="0" w:color="auto"/>
                            <w:right w:val="none" w:sz="0" w:space="0" w:color="auto"/>
                          </w:divBdr>
                        </w:div>
                        <w:div w:id="1663973981">
                          <w:marLeft w:val="0"/>
                          <w:marRight w:val="0"/>
                          <w:marTop w:val="0"/>
                          <w:marBottom w:val="0"/>
                          <w:divBdr>
                            <w:top w:val="none" w:sz="0" w:space="0" w:color="auto"/>
                            <w:left w:val="none" w:sz="0" w:space="0" w:color="auto"/>
                            <w:bottom w:val="none" w:sz="0" w:space="0" w:color="auto"/>
                            <w:right w:val="none" w:sz="0" w:space="0" w:color="auto"/>
                          </w:divBdr>
                        </w:div>
                        <w:div w:id="1897156350">
                          <w:marLeft w:val="0"/>
                          <w:marRight w:val="0"/>
                          <w:marTop w:val="0"/>
                          <w:marBottom w:val="0"/>
                          <w:divBdr>
                            <w:top w:val="none" w:sz="0" w:space="0" w:color="auto"/>
                            <w:left w:val="none" w:sz="0" w:space="0" w:color="auto"/>
                            <w:bottom w:val="none" w:sz="0" w:space="0" w:color="auto"/>
                            <w:right w:val="none" w:sz="0" w:space="0" w:color="auto"/>
                          </w:divBdr>
                        </w:div>
                        <w:div w:id="21172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9685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76">
          <w:marLeft w:val="0"/>
          <w:marRight w:val="0"/>
          <w:marTop w:val="0"/>
          <w:marBottom w:val="0"/>
          <w:divBdr>
            <w:top w:val="none" w:sz="0" w:space="0" w:color="auto"/>
            <w:left w:val="none" w:sz="0" w:space="0" w:color="auto"/>
            <w:bottom w:val="none" w:sz="0" w:space="0" w:color="auto"/>
            <w:right w:val="none" w:sz="0" w:space="0" w:color="auto"/>
          </w:divBdr>
          <w:divsChild>
            <w:div w:id="1025063635">
              <w:marLeft w:val="0"/>
              <w:marRight w:val="0"/>
              <w:marTop w:val="0"/>
              <w:marBottom w:val="0"/>
              <w:divBdr>
                <w:top w:val="none" w:sz="0" w:space="0" w:color="auto"/>
                <w:left w:val="none" w:sz="0" w:space="0" w:color="auto"/>
                <w:bottom w:val="none" w:sz="0" w:space="0" w:color="auto"/>
                <w:right w:val="none" w:sz="0" w:space="0" w:color="auto"/>
              </w:divBdr>
              <w:divsChild>
                <w:div w:id="1301301425">
                  <w:marLeft w:val="0"/>
                  <w:marRight w:val="0"/>
                  <w:marTop w:val="0"/>
                  <w:marBottom w:val="0"/>
                  <w:divBdr>
                    <w:top w:val="none" w:sz="0" w:space="0" w:color="auto"/>
                    <w:left w:val="none" w:sz="0" w:space="0" w:color="auto"/>
                    <w:bottom w:val="none" w:sz="0" w:space="0" w:color="auto"/>
                    <w:right w:val="none" w:sz="0" w:space="0" w:color="auto"/>
                  </w:divBdr>
                  <w:divsChild>
                    <w:div w:id="58332794">
                      <w:marLeft w:val="0"/>
                      <w:marRight w:val="0"/>
                      <w:marTop w:val="0"/>
                      <w:marBottom w:val="0"/>
                      <w:divBdr>
                        <w:top w:val="none" w:sz="0" w:space="0" w:color="auto"/>
                        <w:left w:val="none" w:sz="0" w:space="0" w:color="auto"/>
                        <w:bottom w:val="none" w:sz="0" w:space="0" w:color="auto"/>
                        <w:right w:val="none" w:sz="0" w:space="0" w:color="auto"/>
                      </w:divBdr>
                      <w:divsChild>
                        <w:div w:id="526523094">
                          <w:marLeft w:val="0"/>
                          <w:marRight w:val="0"/>
                          <w:marTop w:val="0"/>
                          <w:marBottom w:val="0"/>
                          <w:divBdr>
                            <w:top w:val="none" w:sz="0" w:space="0" w:color="auto"/>
                            <w:left w:val="none" w:sz="0" w:space="0" w:color="auto"/>
                            <w:bottom w:val="none" w:sz="0" w:space="0" w:color="auto"/>
                            <w:right w:val="none" w:sz="0" w:space="0" w:color="auto"/>
                          </w:divBdr>
                          <w:divsChild>
                            <w:div w:id="1870220618">
                              <w:marLeft w:val="0"/>
                              <w:marRight w:val="0"/>
                              <w:marTop w:val="0"/>
                              <w:marBottom w:val="0"/>
                              <w:divBdr>
                                <w:top w:val="none" w:sz="0" w:space="0" w:color="auto"/>
                                <w:left w:val="none" w:sz="0" w:space="0" w:color="auto"/>
                                <w:bottom w:val="none" w:sz="0" w:space="0" w:color="auto"/>
                                <w:right w:val="none" w:sz="0" w:space="0" w:color="auto"/>
                              </w:divBdr>
                              <w:divsChild>
                                <w:div w:id="699285655">
                                  <w:marLeft w:val="0"/>
                                  <w:marRight w:val="0"/>
                                  <w:marTop w:val="0"/>
                                  <w:marBottom w:val="0"/>
                                  <w:divBdr>
                                    <w:top w:val="none" w:sz="0" w:space="0" w:color="auto"/>
                                    <w:left w:val="none" w:sz="0" w:space="0" w:color="auto"/>
                                    <w:bottom w:val="none" w:sz="0" w:space="0" w:color="auto"/>
                                    <w:right w:val="none" w:sz="0" w:space="0" w:color="auto"/>
                                  </w:divBdr>
                                  <w:divsChild>
                                    <w:div w:id="1268735574">
                                      <w:marLeft w:val="0"/>
                                      <w:marRight w:val="0"/>
                                      <w:marTop w:val="0"/>
                                      <w:marBottom w:val="0"/>
                                      <w:divBdr>
                                        <w:top w:val="none" w:sz="0" w:space="0" w:color="auto"/>
                                        <w:left w:val="none" w:sz="0" w:space="0" w:color="auto"/>
                                        <w:bottom w:val="none" w:sz="0" w:space="0" w:color="auto"/>
                                        <w:right w:val="none" w:sz="0" w:space="0" w:color="auto"/>
                                      </w:divBdr>
                                      <w:divsChild>
                                        <w:div w:id="633415911">
                                          <w:marLeft w:val="0"/>
                                          <w:marRight w:val="0"/>
                                          <w:marTop w:val="0"/>
                                          <w:marBottom w:val="0"/>
                                          <w:divBdr>
                                            <w:top w:val="none" w:sz="0" w:space="0" w:color="auto"/>
                                            <w:left w:val="none" w:sz="0" w:space="0" w:color="auto"/>
                                            <w:bottom w:val="none" w:sz="0" w:space="0" w:color="auto"/>
                                            <w:right w:val="none" w:sz="0" w:space="0" w:color="auto"/>
                                          </w:divBdr>
                                          <w:divsChild>
                                            <w:div w:id="1219629392">
                                              <w:marLeft w:val="0"/>
                                              <w:marRight w:val="0"/>
                                              <w:marTop w:val="0"/>
                                              <w:marBottom w:val="0"/>
                                              <w:divBdr>
                                                <w:top w:val="none" w:sz="0" w:space="0" w:color="auto"/>
                                                <w:left w:val="none" w:sz="0" w:space="0" w:color="auto"/>
                                                <w:bottom w:val="none" w:sz="0" w:space="0" w:color="auto"/>
                                                <w:right w:val="none" w:sz="0" w:space="0" w:color="auto"/>
                                              </w:divBdr>
                                              <w:divsChild>
                                                <w:div w:id="1626546053">
                                                  <w:marLeft w:val="0"/>
                                                  <w:marRight w:val="0"/>
                                                  <w:marTop w:val="0"/>
                                                  <w:marBottom w:val="0"/>
                                                  <w:divBdr>
                                                    <w:top w:val="none" w:sz="0" w:space="0" w:color="auto"/>
                                                    <w:left w:val="none" w:sz="0" w:space="0" w:color="auto"/>
                                                    <w:bottom w:val="none" w:sz="0" w:space="0" w:color="auto"/>
                                                    <w:right w:val="none" w:sz="0" w:space="0" w:color="auto"/>
                                                  </w:divBdr>
                                                  <w:divsChild>
                                                    <w:div w:id="15425945">
                                                      <w:marLeft w:val="0"/>
                                                      <w:marRight w:val="0"/>
                                                      <w:marTop w:val="0"/>
                                                      <w:marBottom w:val="0"/>
                                                      <w:divBdr>
                                                        <w:top w:val="none" w:sz="0" w:space="0" w:color="auto"/>
                                                        <w:left w:val="none" w:sz="0" w:space="0" w:color="auto"/>
                                                        <w:bottom w:val="none" w:sz="0" w:space="0" w:color="auto"/>
                                                        <w:right w:val="none" w:sz="0" w:space="0" w:color="auto"/>
                                                      </w:divBdr>
                                                      <w:divsChild>
                                                        <w:div w:id="1162425434">
                                                          <w:marLeft w:val="0"/>
                                                          <w:marRight w:val="0"/>
                                                          <w:marTop w:val="0"/>
                                                          <w:marBottom w:val="0"/>
                                                          <w:divBdr>
                                                            <w:top w:val="none" w:sz="0" w:space="0" w:color="auto"/>
                                                            <w:left w:val="none" w:sz="0" w:space="0" w:color="auto"/>
                                                            <w:bottom w:val="none" w:sz="0" w:space="0" w:color="auto"/>
                                                            <w:right w:val="none" w:sz="0" w:space="0" w:color="auto"/>
                                                          </w:divBdr>
                                                          <w:divsChild>
                                                            <w:div w:id="2039769487">
                                                              <w:marLeft w:val="0"/>
                                                              <w:marRight w:val="0"/>
                                                              <w:marTop w:val="0"/>
                                                              <w:marBottom w:val="0"/>
                                                              <w:divBdr>
                                                                <w:top w:val="none" w:sz="0" w:space="0" w:color="auto"/>
                                                                <w:left w:val="none" w:sz="0" w:space="0" w:color="auto"/>
                                                                <w:bottom w:val="none" w:sz="0" w:space="0" w:color="auto"/>
                                                                <w:right w:val="none" w:sz="0" w:space="0" w:color="auto"/>
                                                              </w:divBdr>
                                                              <w:divsChild>
                                                                <w:div w:id="555551961">
                                                                  <w:marLeft w:val="0"/>
                                                                  <w:marRight w:val="0"/>
                                                                  <w:marTop w:val="0"/>
                                                                  <w:marBottom w:val="0"/>
                                                                  <w:divBdr>
                                                                    <w:top w:val="none" w:sz="0" w:space="0" w:color="auto"/>
                                                                    <w:left w:val="none" w:sz="0" w:space="0" w:color="auto"/>
                                                                    <w:bottom w:val="none" w:sz="0" w:space="0" w:color="auto"/>
                                                                    <w:right w:val="none" w:sz="0" w:space="0" w:color="auto"/>
                                                                  </w:divBdr>
                                                                  <w:divsChild>
                                                                    <w:div w:id="1161122115">
                                                                      <w:marLeft w:val="0"/>
                                                                      <w:marRight w:val="0"/>
                                                                      <w:marTop w:val="0"/>
                                                                      <w:marBottom w:val="15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sChild>
                                                                            <w:div w:id="1124040275">
                                                                              <w:marLeft w:val="0"/>
                                                                              <w:marRight w:val="0"/>
                                                                              <w:marTop w:val="0"/>
                                                                              <w:marBottom w:val="0"/>
                                                                              <w:divBdr>
                                                                                <w:top w:val="none" w:sz="0" w:space="0" w:color="auto"/>
                                                                                <w:left w:val="none" w:sz="0" w:space="0" w:color="auto"/>
                                                                                <w:bottom w:val="none" w:sz="0" w:space="0" w:color="auto"/>
                                                                                <w:right w:val="none" w:sz="0" w:space="0" w:color="auto"/>
                                                                              </w:divBdr>
                                                                              <w:divsChild>
                                                                                <w:div w:id="1329360985">
                                                                                  <w:marLeft w:val="0"/>
                                                                                  <w:marRight w:val="0"/>
                                                                                  <w:marTop w:val="0"/>
                                                                                  <w:marBottom w:val="0"/>
                                                                                  <w:divBdr>
                                                                                    <w:top w:val="none" w:sz="0" w:space="0" w:color="auto"/>
                                                                                    <w:left w:val="none" w:sz="0" w:space="0" w:color="auto"/>
                                                                                    <w:bottom w:val="none" w:sz="0" w:space="0" w:color="auto"/>
                                                                                    <w:right w:val="none" w:sz="0" w:space="0" w:color="auto"/>
                                                                                  </w:divBdr>
                                                                                  <w:divsChild>
                                                                                    <w:div w:id="200409313">
                                                                                      <w:marLeft w:val="0"/>
                                                                                      <w:marRight w:val="0"/>
                                                                                      <w:marTop w:val="0"/>
                                                                                      <w:marBottom w:val="0"/>
                                                                                      <w:divBdr>
                                                                                        <w:top w:val="none" w:sz="0" w:space="0" w:color="auto"/>
                                                                                        <w:left w:val="none" w:sz="0" w:space="0" w:color="auto"/>
                                                                                        <w:bottom w:val="none" w:sz="0" w:space="0" w:color="auto"/>
                                                                                        <w:right w:val="none" w:sz="0" w:space="0" w:color="auto"/>
                                                                                      </w:divBdr>
                                                                                      <w:divsChild>
                                                                                        <w:div w:id="730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90331">
      <w:bodyDiv w:val="1"/>
      <w:marLeft w:val="0"/>
      <w:marRight w:val="0"/>
      <w:marTop w:val="0"/>
      <w:marBottom w:val="0"/>
      <w:divBdr>
        <w:top w:val="none" w:sz="0" w:space="0" w:color="auto"/>
        <w:left w:val="none" w:sz="0" w:space="0" w:color="auto"/>
        <w:bottom w:val="none" w:sz="0" w:space="0" w:color="auto"/>
        <w:right w:val="none" w:sz="0" w:space="0" w:color="auto"/>
      </w:divBdr>
    </w:div>
    <w:div w:id="438648063">
      <w:bodyDiv w:val="1"/>
      <w:marLeft w:val="0"/>
      <w:marRight w:val="0"/>
      <w:marTop w:val="0"/>
      <w:marBottom w:val="0"/>
      <w:divBdr>
        <w:top w:val="none" w:sz="0" w:space="0" w:color="auto"/>
        <w:left w:val="none" w:sz="0" w:space="0" w:color="auto"/>
        <w:bottom w:val="none" w:sz="0" w:space="0" w:color="auto"/>
        <w:right w:val="none" w:sz="0" w:space="0" w:color="auto"/>
      </w:divBdr>
      <w:divsChild>
        <w:div w:id="1823156648">
          <w:marLeft w:val="0"/>
          <w:marRight w:val="0"/>
          <w:marTop w:val="0"/>
          <w:marBottom w:val="0"/>
          <w:divBdr>
            <w:top w:val="none" w:sz="0" w:space="0" w:color="auto"/>
            <w:left w:val="none" w:sz="0" w:space="0" w:color="auto"/>
            <w:bottom w:val="none" w:sz="0" w:space="0" w:color="auto"/>
            <w:right w:val="none" w:sz="0" w:space="0" w:color="auto"/>
          </w:divBdr>
          <w:divsChild>
            <w:div w:id="308484668">
              <w:marLeft w:val="0"/>
              <w:marRight w:val="0"/>
              <w:marTop w:val="0"/>
              <w:marBottom w:val="0"/>
              <w:divBdr>
                <w:top w:val="none" w:sz="0" w:space="0" w:color="auto"/>
                <w:left w:val="none" w:sz="0" w:space="0" w:color="auto"/>
                <w:bottom w:val="none" w:sz="0" w:space="0" w:color="auto"/>
                <w:right w:val="none" w:sz="0" w:space="0" w:color="auto"/>
              </w:divBdr>
              <w:divsChild>
                <w:div w:id="85469107">
                  <w:marLeft w:val="0"/>
                  <w:marRight w:val="0"/>
                  <w:marTop w:val="0"/>
                  <w:marBottom w:val="0"/>
                  <w:divBdr>
                    <w:top w:val="none" w:sz="0" w:space="0" w:color="auto"/>
                    <w:left w:val="none" w:sz="0" w:space="0" w:color="auto"/>
                    <w:bottom w:val="none" w:sz="0" w:space="0" w:color="auto"/>
                    <w:right w:val="none" w:sz="0" w:space="0" w:color="auto"/>
                  </w:divBdr>
                  <w:divsChild>
                    <w:div w:id="1416125340">
                      <w:marLeft w:val="0"/>
                      <w:marRight w:val="0"/>
                      <w:marTop w:val="0"/>
                      <w:marBottom w:val="0"/>
                      <w:divBdr>
                        <w:top w:val="none" w:sz="0" w:space="0" w:color="auto"/>
                        <w:left w:val="none" w:sz="0" w:space="0" w:color="auto"/>
                        <w:bottom w:val="none" w:sz="0" w:space="0" w:color="auto"/>
                        <w:right w:val="none" w:sz="0" w:space="0" w:color="auto"/>
                      </w:divBdr>
                      <w:divsChild>
                        <w:div w:id="1790586612">
                          <w:marLeft w:val="0"/>
                          <w:marRight w:val="0"/>
                          <w:marTop w:val="0"/>
                          <w:marBottom w:val="0"/>
                          <w:divBdr>
                            <w:top w:val="none" w:sz="0" w:space="0" w:color="auto"/>
                            <w:left w:val="none" w:sz="0" w:space="0" w:color="auto"/>
                            <w:bottom w:val="none" w:sz="0" w:space="0" w:color="auto"/>
                            <w:right w:val="none" w:sz="0" w:space="0" w:color="auto"/>
                          </w:divBdr>
                          <w:divsChild>
                            <w:div w:id="3750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01995">
      <w:bodyDiv w:val="1"/>
      <w:marLeft w:val="0"/>
      <w:marRight w:val="0"/>
      <w:marTop w:val="0"/>
      <w:marBottom w:val="0"/>
      <w:divBdr>
        <w:top w:val="none" w:sz="0" w:space="0" w:color="auto"/>
        <w:left w:val="none" w:sz="0" w:space="0" w:color="auto"/>
        <w:bottom w:val="none" w:sz="0" w:space="0" w:color="auto"/>
        <w:right w:val="none" w:sz="0" w:space="0" w:color="auto"/>
      </w:divBdr>
    </w:div>
    <w:div w:id="440492590">
      <w:bodyDiv w:val="1"/>
      <w:marLeft w:val="0"/>
      <w:marRight w:val="0"/>
      <w:marTop w:val="0"/>
      <w:marBottom w:val="0"/>
      <w:divBdr>
        <w:top w:val="none" w:sz="0" w:space="0" w:color="auto"/>
        <w:left w:val="none" w:sz="0" w:space="0" w:color="auto"/>
        <w:bottom w:val="none" w:sz="0" w:space="0" w:color="auto"/>
        <w:right w:val="none" w:sz="0" w:space="0" w:color="auto"/>
      </w:divBdr>
      <w:divsChild>
        <w:div w:id="963776093">
          <w:marLeft w:val="0"/>
          <w:marRight w:val="0"/>
          <w:marTop w:val="0"/>
          <w:marBottom w:val="0"/>
          <w:divBdr>
            <w:top w:val="none" w:sz="0" w:space="0" w:color="auto"/>
            <w:left w:val="none" w:sz="0" w:space="0" w:color="auto"/>
            <w:bottom w:val="none" w:sz="0" w:space="0" w:color="auto"/>
            <w:right w:val="none" w:sz="0" w:space="0" w:color="auto"/>
          </w:divBdr>
        </w:div>
      </w:divsChild>
    </w:div>
    <w:div w:id="445470433">
      <w:bodyDiv w:val="1"/>
      <w:marLeft w:val="0"/>
      <w:marRight w:val="0"/>
      <w:marTop w:val="0"/>
      <w:marBottom w:val="0"/>
      <w:divBdr>
        <w:top w:val="none" w:sz="0" w:space="0" w:color="auto"/>
        <w:left w:val="none" w:sz="0" w:space="0" w:color="auto"/>
        <w:bottom w:val="none" w:sz="0" w:space="0" w:color="auto"/>
        <w:right w:val="none" w:sz="0" w:space="0" w:color="auto"/>
      </w:divBdr>
      <w:divsChild>
        <w:div w:id="527916893">
          <w:marLeft w:val="0"/>
          <w:marRight w:val="0"/>
          <w:marTop w:val="0"/>
          <w:marBottom w:val="0"/>
          <w:divBdr>
            <w:top w:val="none" w:sz="0" w:space="0" w:color="auto"/>
            <w:left w:val="none" w:sz="0" w:space="0" w:color="auto"/>
            <w:bottom w:val="none" w:sz="0" w:space="0" w:color="auto"/>
            <w:right w:val="none" w:sz="0" w:space="0" w:color="auto"/>
          </w:divBdr>
        </w:div>
        <w:div w:id="1323897648">
          <w:marLeft w:val="0"/>
          <w:marRight w:val="0"/>
          <w:marTop w:val="0"/>
          <w:marBottom w:val="0"/>
          <w:divBdr>
            <w:top w:val="none" w:sz="0" w:space="0" w:color="auto"/>
            <w:left w:val="none" w:sz="0" w:space="0" w:color="auto"/>
            <w:bottom w:val="none" w:sz="0" w:space="0" w:color="auto"/>
            <w:right w:val="none" w:sz="0" w:space="0" w:color="auto"/>
          </w:divBdr>
        </w:div>
      </w:divsChild>
    </w:div>
    <w:div w:id="449521246">
      <w:bodyDiv w:val="1"/>
      <w:marLeft w:val="0"/>
      <w:marRight w:val="0"/>
      <w:marTop w:val="0"/>
      <w:marBottom w:val="0"/>
      <w:divBdr>
        <w:top w:val="none" w:sz="0" w:space="0" w:color="auto"/>
        <w:left w:val="none" w:sz="0" w:space="0" w:color="auto"/>
        <w:bottom w:val="none" w:sz="0" w:space="0" w:color="auto"/>
        <w:right w:val="none" w:sz="0" w:space="0" w:color="auto"/>
      </w:divBdr>
    </w:div>
    <w:div w:id="451217513">
      <w:bodyDiv w:val="1"/>
      <w:marLeft w:val="0"/>
      <w:marRight w:val="0"/>
      <w:marTop w:val="0"/>
      <w:marBottom w:val="0"/>
      <w:divBdr>
        <w:top w:val="none" w:sz="0" w:space="0" w:color="auto"/>
        <w:left w:val="none" w:sz="0" w:space="0" w:color="auto"/>
        <w:bottom w:val="none" w:sz="0" w:space="0" w:color="auto"/>
        <w:right w:val="none" w:sz="0" w:space="0" w:color="auto"/>
      </w:divBdr>
    </w:div>
    <w:div w:id="455563053">
      <w:bodyDiv w:val="1"/>
      <w:marLeft w:val="0"/>
      <w:marRight w:val="0"/>
      <w:marTop w:val="0"/>
      <w:marBottom w:val="0"/>
      <w:divBdr>
        <w:top w:val="none" w:sz="0" w:space="0" w:color="auto"/>
        <w:left w:val="none" w:sz="0" w:space="0" w:color="auto"/>
        <w:bottom w:val="none" w:sz="0" w:space="0" w:color="auto"/>
        <w:right w:val="none" w:sz="0" w:space="0" w:color="auto"/>
      </w:divBdr>
      <w:divsChild>
        <w:div w:id="440146884">
          <w:marLeft w:val="0"/>
          <w:marRight w:val="0"/>
          <w:marTop w:val="0"/>
          <w:marBottom w:val="0"/>
          <w:divBdr>
            <w:top w:val="none" w:sz="0" w:space="0" w:color="auto"/>
            <w:left w:val="none" w:sz="0" w:space="0" w:color="auto"/>
            <w:bottom w:val="none" w:sz="0" w:space="0" w:color="auto"/>
            <w:right w:val="none" w:sz="0" w:space="0" w:color="auto"/>
          </w:divBdr>
          <w:divsChild>
            <w:div w:id="659583241">
              <w:marLeft w:val="0"/>
              <w:marRight w:val="0"/>
              <w:marTop w:val="0"/>
              <w:marBottom w:val="0"/>
              <w:divBdr>
                <w:top w:val="none" w:sz="0" w:space="0" w:color="auto"/>
                <w:left w:val="none" w:sz="0" w:space="0" w:color="auto"/>
                <w:bottom w:val="none" w:sz="0" w:space="0" w:color="auto"/>
                <w:right w:val="none" w:sz="0" w:space="0" w:color="auto"/>
              </w:divBdr>
            </w:div>
          </w:divsChild>
        </w:div>
        <w:div w:id="1677001068">
          <w:marLeft w:val="0"/>
          <w:marRight w:val="0"/>
          <w:marTop w:val="0"/>
          <w:marBottom w:val="0"/>
          <w:divBdr>
            <w:top w:val="none" w:sz="0" w:space="0" w:color="auto"/>
            <w:left w:val="none" w:sz="0" w:space="0" w:color="auto"/>
            <w:bottom w:val="none" w:sz="0" w:space="0" w:color="auto"/>
            <w:right w:val="none" w:sz="0" w:space="0" w:color="auto"/>
          </w:divBdr>
          <w:divsChild>
            <w:div w:id="12283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091">
      <w:bodyDiv w:val="1"/>
      <w:marLeft w:val="0"/>
      <w:marRight w:val="0"/>
      <w:marTop w:val="0"/>
      <w:marBottom w:val="0"/>
      <w:divBdr>
        <w:top w:val="none" w:sz="0" w:space="0" w:color="auto"/>
        <w:left w:val="none" w:sz="0" w:space="0" w:color="auto"/>
        <w:bottom w:val="none" w:sz="0" w:space="0" w:color="auto"/>
        <w:right w:val="none" w:sz="0" w:space="0" w:color="auto"/>
      </w:divBdr>
      <w:divsChild>
        <w:div w:id="1605191639">
          <w:marLeft w:val="0"/>
          <w:marRight w:val="0"/>
          <w:marTop w:val="0"/>
          <w:marBottom w:val="0"/>
          <w:divBdr>
            <w:top w:val="none" w:sz="0" w:space="0" w:color="auto"/>
            <w:left w:val="none" w:sz="0" w:space="0" w:color="auto"/>
            <w:bottom w:val="none" w:sz="0" w:space="0" w:color="auto"/>
            <w:right w:val="none" w:sz="0" w:space="0" w:color="auto"/>
          </w:divBdr>
          <w:divsChild>
            <w:div w:id="527181245">
              <w:marLeft w:val="0"/>
              <w:marRight w:val="0"/>
              <w:marTop w:val="0"/>
              <w:marBottom w:val="0"/>
              <w:divBdr>
                <w:top w:val="none" w:sz="0" w:space="0" w:color="auto"/>
                <w:left w:val="none" w:sz="0" w:space="0" w:color="auto"/>
                <w:bottom w:val="none" w:sz="0" w:space="0" w:color="auto"/>
                <w:right w:val="none" w:sz="0" w:space="0" w:color="auto"/>
              </w:divBdr>
              <w:divsChild>
                <w:div w:id="1945725867">
                  <w:marLeft w:val="0"/>
                  <w:marRight w:val="0"/>
                  <w:marTop w:val="0"/>
                  <w:marBottom w:val="0"/>
                  <w:divBdr>
                    <w:top w:val="none" w:sz="0" w:space="0" w:color="auto"/>
                    <w:left w:val="none" w:sz="0" w:space="0" w:color="auto"/>
                    <w:bottom w:val="none" w:sz="0" w:space="0" w:color="auto"/>
                    <w:right w:val="none" w:sz="0" w:space="0" w:color="auto"/>
                  </w:divBdr>
                  <w:divsChild>
                    <w:div w:id="1186283631">
                      <w:marLeft w:val="0"/>
                      <w:marRight w:val="0"/>
                      <w:marTop w:val="0"/>
                      <w:marBottom w:val="0"/>
                      <w:divBdr>
                        <w:top w:val="none" w:sz="0" w:space="0" w:color="auto"/>
                        <w:left w:val="none" w:sz="0" w:space="0" w:color="auto"/>
                        <w:bottom w:val="none" w:sz="0" w:space="0" w:color="auto"/>
                        <w:right w:val="none" w:sz="0" w:space="0" w:color="auto"/>
                      </w:divBdr>
                      <w:divsChild>
                        <w:div w:id="1189638374">
                          <w:marLeft w:val="0"/>
                          <w:marRight w:val="0"/>
                          <w:marTop w:val="0"/>
                          <w:marBottom w:val="0"/>
                          <w:divBdr>
                            <w:top w:val="none" w:sz="0" w:space="0" w:color="auto"/>
                            <w:left w:val="none" w:sz="0" w:space="0" w:color="auto"/>
                            <w:bottom w:val="none" w:sz="0" w:space="0" w:color="auto"/>
                            <w:right w:val="none" w:sz="0" w:space="0" w:color="auto"/>
                          </w:divBdr>
                          <w:divsChild>
                            <w:div w:id="629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4848">
      <w:bodyDiv w:val="1"/>
      <w:marLeft w:val="0"/>
      <w:marRight w:val="0"/>
      <w:marTop w:val="0"/>
      <w:marBottom w:val="0"/>
      <w:divBdr>
        <w:top w:val="none" w:sz="0" w:space="0" w:color="auto"/>
        <w:left w:val="none" w:sz="0" w:space="0" w:color="auto"/>
        <w:bottom w:val="none" w:sz="0" w:space="0" w:color="auto"/>
        <w:right w:val="none" w:sz="0" w:space="0" w:color="auto"/>
      </w:divBdr>
    </w:div>
    <w:div w:id="465466257">
      <w:bodyDiv w:val="1"/>
      <w:marLeft w:val="0"/>
      <w:marRight w:val="0"/>
      <w:marTop w:val="0"/>
      <w:marBottom w:val="0"/>
      <w:divBdr>
        <w:top w:val="none" w:sz="0" w:space="0" w:color="auto"/>
        <w:left w:val="none" w:sz="0" w:space="0" w:color="auto"/>
        <w:bottom w:val="none" w:sz="0" w:space="0" w:color="auto"/>
        <w:right w:val="none" w:sz="0" w:space="0" w:color="auto"/>
      </w:divBdr>
      <w:divsChild>
        <w:div w:id="29303986">
          <w:marLeft w:val="0"/>
          <w:marRight w:val="0"/>
          <w:marTop w:val="0"/>
          <w:marBottom w:val="0"/>
          <w:divBdr>
            <w:top w:val="none" w:sz="0" w:space="0" w:color="auto"/>
            <w:left w:val="none" w:sz="0" w:space="0" w:color="auto"/>
            <w:bottom w:val="none" w:sz="0" w:space="0" w:color="auto"/>
            <w:right w:val="none" w:sz="0" w:space="0" w:color="auto"/>
          </w:divBdr>
        </w:div>
        <w:div w:id="968315830">
          <w:marLeft w:val="0"/>
          <w:marRight w:val="0"/>
          <w:marTop w:val="0"/>
          <w:marBottom w:val="0"/>
          <w:divBdr>
            <w:top w:val="none" w:sz="0" w:space="0" w:color="auto"/>
            <w:left w:val="none" w:sz="0" w:space="0" w:color="auto"/>
            <w:bottom w:val="none" w:sz="0" w:space="0" w:color="auto"/>
            <w:right w:val="none" w:sz="0" w:space="0" w:color="auto"/>
          </w:divBdr>
        </w:div>
        <w:div w:id="2047173293">
          <w:marLeft w:val="0"/>
          <w:marRight w:val="0"/>
          <w:marTop w:val="0"/>
          <w:marBottom w:val="0"/>
          <w:divBdr>
            <w:top w:val="none" w:sz="0" w:space="0" w:color="auto"/>
            <w:left w:val="none" w:sz="0" w:space="0" w:color="auto"/>
            <w:bottom w:val="none" w:sz="0" w:space="0" w:color="auto"/>
            <w:right w:val="none" w:sz="0" w:space="0" w:color="auto"/>
          </w:divBdr>
          <w:divsChild>
            <w:div w:id="51782480">
              <w:marLeft w:val="0"/>
              <w:marRight w:val="0"/>
              <w:marTop w:val="0"/>
              <w:marBottom w:val="0"/>
              <w:divBdr>
                <w:top w:val="none" w:sz="0" w:space="0" w:color="auto"/>
                <w:left w:val="none" w:sz="0" w:space="0" w:color="auto"/>
                <w:bottom w:val="none" w:sz="0" w:space="0" w:color="auto"/>
                <w:right w:val="none" w:sz="0" w:space="0" w:color="auto"/>
              </w:divBdr>
            </w:div>
            <w:div w:id="464393351">
              <w:marLeft w:val="0"/>
              <w:marRight w:val="0"/>
              <w:marTop w:val="0"/>
              <w:marBottom w:val="0"/>
              <w:divBdr>
                <w:top w:val="none" w:sz="0" w:space="0" w:color="auto"/>
                <w:left w:val="none" w:sz="0" w:space="0" w:color="auto"/>
                <w:bottom w:val="none" w:sz="0" w:space="0" w:color="auto"/>
                <w:right w:val="none" w:sz="0" w:space="0" w:color="auto"/>
              </w:divBdr>
              <w:divsChild>
                <w:div w:id="275455682">
                  <w:marLeft w:val="0"/>
                  <w:marRight w:val="0"/>
                  <w:marTop w:val="0"/>
                  <w:marBottom w:val="0"/>
                  <w:divBdr>
                    <w:top w:val="none" w:sz="0" w:space="0" w:color="auto"/>
                    <w:left w:val="none" w:sz="0" w:space="0" w:color="auto"/>
                    <w:bottom w:val="none" w:sz="0" w:space="0" w:color="auto"/>
                    <w:right w:val="none" w:sz="0" w:space="0" w:color="auto"/>
                  </w:divBdr>
                  <w:divsChild>
                    <w:div w:id="866060576">
                      <w:marLeft w:val="0"/>
                      <w:marRight w:val="0"/>
                      <w:marTop w:val="0"/>
                      <w:marBottom w:val="0"/>
                      <w:divBdr>
                        <w:top w:val="none" w:sz="0" w:space="0" w:color="auto"/>
                        <w:left w:val="none" w:sz="0" w:space="0" w:color="auto"/>
                        <w:bottom w:val="none" w:sz="0" w:space="0" w:color="auto"/>
                        <w:right w:val="none" w:sz="0" w:space="0" w:color="auto"/>
                      </w:divBdr>
                    </w:div>
                    <w:div w:id="1969509295">
                      <w:marLeft w:val="0"/>
                      <w:marRight w:val="0"/>
                      <w:marTop w:val="0"/>
                      <w:marBottom w:val="0"/>
                      <w:divBdr>
                        <w:top w:val="none" w:sz="0" w:space="0" w:color="auto"/>
                        <w:left w:val="none" w:sz="0" w:space="0" w:color="auto"/>
                        <w:bottom w:val="none" w:sz="0" w:space="0" w:color="auto"/>
                        <w:right w:val="none" w:sz="0" w:space="0" w:color="auto"/>
                      </w:divBdr>
                      <w:divsChild>
                        <w:div w:id="1044872284">
                          <w:marLeft w:val="0"/>
                          <w:marRight w:val="0"/>
                          <w:marTop w:val="0"/>
                          <w:marBottom w:val="0"/>
                          <w:divBdr>
                            <w:top w:val="none" w:sz="0" w:space="0" w:color="auto"/>
                            <w:left w:val="none" w:sz="0" w:space="0" w:color="auto"/>
                            <w:bottom w:val="none" w:sz="0" w:space="0" w:color="auto"/>
                            <w:right w:val="none" w:sz="0" w:space="0" w:color="auto"/>
                          </w:divBdr>
                          <w:divsChild>
                            <w:div w:id="360477008">
                              <w:marLeft w:val="0"/>
                              <w:marRight w:val="0"/>
                              <w:marTop w:val="0"/>
                              <w:marBottom w:val="0"/>
                              <w:divBdr>
                                <w:top w:val="none" w:sz="0" w:space="0" w:color="auto"/>
                                <w:left w:val="none" w:sz="0" w:space="0" w:color="auto"/>
                                <w:bottom w:val="none" w:sz="0" w:space="0" w:color="auto"/>
                                <w:right w:val="none" w:sz="0" w:space="0" w:color="auto"/>
                              </w:divBdr>
                              <w:divsChild>
                                <w:div w:id="661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9615">
      <w:bodyDiv w:val="1"/>
      <w:marLeft w:val="0"/>
      <w:marRight w:val="0"/>
      <w:marTop w:val="0"/>
      <w:marBottom w:val="0"/>
      <w:divBdr>
        <w:top w:val="none" w:sz="0" w:space="0" w:color="auto"/>
        <w:left w:val="none" w:sz="0" w:space="0" w:color="auto"/>
        <w:bottom w:val="none" w:sz="0" w:space="0" w:color="auto"/>
        <w:right w:val="none" w:sz="0" w:space="0" w:color="auto"/>
      </w:divBdr>
      <w:divsChild>
        <w:div w:id="813983688">
          <w:marLeft w:val="0"/>
          <w:marRight w:val="0"/>
          <w:marTop w:val="0"/>
          <w:marBottom w:val="0"/>
          <w:divBdr>
            <w:top w:val="none" w:sz="0" w:space="0" w:color="auto"/>
            <w:left w:val="none" w:sz="0" w:space="0" w:color="auto"/>
            <w:bottom w:val="none" w:sz="0" w:space="0" w:color="auto"/>
            <w:right w:val="none" w:sz="0" w:space="0" w:color="auto"/>
          </w:divBdr>
          <w:divsChild>
            <w:div w:id="667975497">
              <w:marLeft w:val="0"/>
              <w:marRight w:val="0"/>
              <w:marTop w:val="0"/>
              <w:marBottom w:val="0"/>
              <w:divBdr>
                <w:top w:val="none" w:sz="0" w:space="0" w:color="auto"/>
                <w:left w:val="none" w:sz="0" w:space="0" w:color="auto"/>
                <w:bottom w:val="none" w:sz="0" w:space="0" w:color="auto"/>
                <w:right w:val="none" w:sz="0" w:space="0" w:color="auto"/>
              </w:divBdr>
              <w:divsChild>
                <w:div w:id="1727677265">
                  <w:marLeft w:val="0"/>
                  <w:marRight w:val="0"/>
                  <w:marTop w:val="0"/>
                  <w:marBottom w:val="0"/>
                  <w:divBdr>
                    <w:top w:val="none" w:sz="0" w:space="0" w:color="auto"/>
                    <w:left w:val="none" w:sz="0" w:space="0" w:color="auto"/>
                    <w:bottom w:val="none" w:sz="0" w:space="0" w:color="auto"/>
                    <w:right w:val="none" w:sz="0" w:space="0" w:color="auto"/>
                  </w:divBdr>
                  <w:divsChild>
                    <w:div w:id="1194416924">
                      <w:marLeft w:val="0"/>
                      <w:marRight w:val="0"/>
                      <w:marTop w:val="0"/>
                      <w:marBottom w:val="0"/>
                      <w:divBdr>
                        <w:top w:val="none" w:sz="0" w:space="0" w:color="auto"/>
                        <w:left w:val="none" w:sz="0" w:space="0" w:color="auto"/>
                        <w:bottom w:val="none" w:sz="0" w:space="0" w:color="auto"/>
                        <w:right w:val="none" w:sz="0" w:space="0" w:color="auto"/>
                      </w:divBdr>
                      <w:divsChild>
                        <w:div w:id="1524593404">
                          <w:marLeft w:val="0"/>
                          <w:marRight w:val="0"/>
                          <w:marTop w:val="0"/>
                          <w:marBottom w:val="0"/>
                          <w:divBdr>
                            <w:top w:val="none" w:sz="0" w:space="0" w:color="auto"/>
                            <w:left w:val="none" w:sz="0" w:space="0" w:color="auto"/>
                            <w:bottom w:val="none" w:sz="0" w:space="0" w:color="auto"/>
                            <w:right w:val="none" w:sz="0" w:space="0" w:color="auto"/>
                          </w:divBdr>
                          <w:divsChild>
                            <w:div w:id="1812821443">
                              <w:marLeft w:val="0"/>
                              <w:marRight w:val="0"/>
                              <w:marTop w:val="0"/>
                              <w:marBottom w:val="0"/>
                              <w:divBdr>
                                <w:top w:val="none" w:sz="0" w:space="0" w:color="auto"/>
                                <w:left w:val="none" w:sz="0" w:space="0" w:color="auto"/>
                                <w:bottom w:val="none" w:sz="0" w:space="0" w:color="auto"/>
                                <w:right w:val="none" w:sz="0" w:space="0" w:color="auto"/>
                              </w:divBdr>
                              <w:divsChild>
                                <w:div w:id="228662786">
                                  <w:marLeft w:val="0"/>
                                  <w:marRight w:val="0"/>
                                  <w:marTop w:val="0"/>
                                  <w:marBottom w:val="0"/>
                                  <w:divBdr>
                                    <w:top w:val="none" w:sz="0" w:space="0" w:color="auto"/>
                                    <w:left w:val="none" w:sz="0" w:space="0" w:color="auto"/>
                                    <w:bottom w:val="none" w:sz="0" w:space="0" w:color="auto"/>
                                    <w:right w:val="none" w:sz="0" w:space="0" w:color="auto"/>
                                  </w:divBdr>
                                  <w:divsChild>
                                    <w:div w:id="1780104210">
                                      <w:marLeft w:val="0"/>
                                      <w:marRight w:val="0"/>
                                      <w:marTop w:val="0"/>
                                      <w:marBottom w:val="0"/>
                                      <w:divBdr>
                                        <w:top w:val="none" w:sz="0" w:space="0" w:color="auto"/>
                                        <w:left w:val="none" w:sz="0" w:space="0" w:color="auto"/>
                                        <w:bottom w:val="none" w:sz="0" w:space="0" w:color="auto"/>
                                        <w:right w:val="none" w:sz="0" w:space="0" w:color="auto"/>
                                      </w:divBdr>
                                      <w:divsChild>
                                        <w:div w:id="1786540263">
                                          <w:marLeft w:val="0"/>
                                          <w:marRight w:val="0"/>
                                          <w:marTop w:val="0"/>
                                          <w:marBottom w:val="0"/>
                                          <w:divBdr>
                                            <w:top w:val="none" w:sz="0" w:space="0" w:color="auto"/>
                                            <w:left w:val="none" w:sz="0" w:space="0" w:color="auto"/>
                                            <w:bottom w:val="none" w:sz="0" w:space="0" w:color="auto"/>
                                            <w:right w:val="none" w:sz="0" w:space="0" w:color="auto"/>
                                          </w:divBdr>
                                        </w:div>
                                        <w:div w:id="1886139099">
                                          <w:marLeft w:val="0"/>
                                          <w:marRight w:val="0"/>
                                          <w:marTop w:val="0"/>
                                          <w:marBottom w:val="0"/>
                                          <w:divBdr>
                                            <w:top w:val="none" w:sz="0" w:space="0" w:color="auto"/>
                                            <w:left w:val="none" w:sz="0" w:space="0" w:color="auto"/>
                                            <w:bottom w:val="none" w:sz="0" w:space="0" w:color="auto"/>
                                            <w:right w:val="none" w:sz="0" w:space="0" w:color="auto"/>
                                          </w:divBdr>
                                        </w:div>
                                        <w:div w:id="5360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0403">
                                  <w:marLeft w:val="0"/>
                                  <w:marRight w:val="0"/>
                                  <w:marTop w:val="0"/>
                                  <w:marBottom w:val="0"/>
                                  <w:divBdr>
                                    <w:top w:val="none" w:sz="0" w:space="0" w:color="auto"/>
                                    <w:left w:val="none" w:sz="0" w:space="0" w:color="auto"/>
                                    <w:bottom w:val="none" w:sz="0" w:space="0" w:color="auto"/>
                                    <w:right w:val="none" w:sz="0" w:space="0" w:color="auto"/>
                                  </w:divBdr>
                                  <w:divsChild>
                                    <w:div w:id="324941809">
                                      <w:marLeft w:val="0"/>
                                      <w:marRight w:val="0"/>
                                      <w:marTop w:val="0"/>
                                      <w:marBottom w:val="0"/>
                                      <w:divBdr>
                                        <w:top w:val="none" w:sz="0" w:space="0" w:color="auto"/>
                                        <w:left w:val="none" w:sz="0" w:space="0" w:color="auto"/>
                                        <w:bottom w:val="none" w:sz="0" w:space="0" w:color="auto"/>
                                        <w:right w:val="none" w:sz="0" w:space="0" w:color="auto"/>
                                      </w:divBdr>
                                      <w:divsChild>
                                        <w:div w:id="111874410">
                                          <w:marLeft w:val="0"/>
                                          <w:marRight w:val="0"/>
                                          <w:marTop w:val="0"/>
                                          <w:marBottom w:val="0"/>
                                          <w:divBdr>
                                            <w:top w:val="none" w:sz="0" w:space="0" w:color="auto"/>
                                            <w:left w:val="none" w:sz="0" w:space="0" w:color="auto"/>
                                            <w:bottom w:val="none" w:sz="0" w:space="0" w:color="auto"/>
                                            <w:right w:val="none" w:sz="0" w:space="0" w:color="auto"/>
                                          </w:divBdr>
                                        </w:div>
                                      </w:divsChild>
                                    </w:div>
                                    <w:div w:id="814760624">
                                      <w:marLeft w:val="0"/>
                                      <w:marRight w:val="0"/>
                                      <w:marTop w:val="0"/>
                                      <w:marBottom w:val="0"/>
                                      <w:divBdr>
                                        <w:top w:val="none" w:sz="0" w:space="0" w:color="auto"/>
                                        <w:left w:val="none" w:sz="0" w:space="0" w:color="auto"/>
                                        <w:bottom w:val="none" w:sz="0" w:space="0" w:color="auto"/>
                                        <w:right w:val="none" w:sz="0" w:space="0" w:color="auto"/>
                                      </w:divBdr>
                                      <w:divsChild>
                                        <w:div w:id="813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675240">
      <w:bodyDiv w:val="1"/>
      <w:marLeft w:val="0"/>
      <w:marRight w:val="0"/>
      <w:marTop w:val="0"/>
      <w:marBottom w:val="0"/>
      <w:divBdr>
        <w:top w:val="none" w:sz="0" w:space="0" w:color="auto"/>
        <w:left w:val="none" w:sz="0" w:space="0" w:color="auto"/>
        <w:bottom w:val="none" w:sz="0" w:space="0" w:color="auto"/>
        <w:right w:val="none" w:sz="0" w:space="0" w:color="auto"/>
      </w:divBdr>
    </w:div>
    <w:div w:id="471217797">
      <w:bodyDiv w:val="1"/>
      <w:marLeft w:val="0"/>
      <w:marRight w:val="0"/>
      <w:marTop w:val="0"/>
      <w:marBottom w:val="0"/>
      <w:divBdr>
        <w:top w:val="none" w:sz="0" w:space="0" w:color="auto"/>
        <w:left w:val="none" w:sz="0" w:space="0" w:color="auto"/>
        <w:bottom w:val="none" w:sz="0" w:space="0" w:color="auto"/>
        <w:right w:val="none" w:sz="0" w:space="0" w:color="auto"/>
      </w:divBdr>
    </w:div>
    <w:div w:id="471826101">
      <w:bodyDiv w:val="1"/>
      <w:marLeft w:val="0"/>
      <w:marRight w:val="0"/>
      <w:marTop w:val="0"/>
      <w:marBottom w:val="0"/>
      <w:divBdr>
        <w:top w:val="none" w:sz="0" w:space="0" w:color="auto"/>
        <w:left w:val="none" w:sz="0" w:space="0" w:color="auto"/>
        <w:bottom w:val="none" w:sz="0" w:space="0" w:color="auto"/>
        <w:right w:val="none" w:sz="0" w:space="0" w:color="auto"/>
      </w:divBdr>
    </w:div>
    <w:div w:id="472606247">
      <w:bodyDiv w:val="1"/>
      <w:marLeft w:val="0"/>
      <w:marRight w:val="0"/>
      <w:marTop w:val="0"/>
      <w:marBottom w:val="0"/>
      <w:divBdr>
        <w:top w:val="none" w:sz="0" w:space="0" w:color="auto"/>
        <w:left w:val="none" w:sz="0" w:space="0" w:color="auto"/>
        <w:bottom w:val="none" w:sz="0" w:space="0" w:color="auto"/>
        <w:right w:val="none" w:sz="0" w:space="0" w:color="auto"/>
      </w:divBdr>
      <w:divsChild>
        <w:div w:id="1238904893">
          <w:marLeft w:val="0"/>
          <w:marRight w:val="240"/>
          <w:marTop w:val="0"/>
          <w:marBottom w:val="0"/>
          <w:divBdr>
            <w:top w:val="none" w:sz="0" w:space="0" w:color="auto"/>
            <w:left w:val="none" w:sz="0" w:space="0" w:color="auto"/>
            <w:bottom w:val="none" w:sz="0" w:space="0" w:color="auto"/>
            <w:right w:val="none" w:sz="0" w:space="0" w:color="auto"/>
          </w:divBdr>
        </w:div>
        <w:div w:id="810368779">
          <w:marLeft w:val="0"/>
          <w:marRight w:val="0"/>
          <w:marTop w:val="0"/>
          <w:marBottom w:val="0"/>
          <w:divBdr>
            <w:top w:val="none" w:sz="0" w:space="0" w:color="auto"/>
            <w:left w:val="none" w:sz="0" w:space="0" w:color="auto"/>
            <w:bottom w:val="none" w:sz="0" w:space="0" w:color="auto"/>
            <w:right w:val="none" w:sz="0" w:space="0" w:color="auto"/>
          </w:divBdr>
        </w:div>
      </w:divsChild>
    </w:div>
    <w:div w:id="473068022">
      <w:bodyDiv w:val="1"/>
      <w:marLeft w:val="0"/>
      <w:marRight w:val="0"/>
      <w:marTop w:val="0"/>
      <w:marBottom w:val="0"/>
      <w:divBdr>
        <w:top w:val="none" w:sz="0" w:space="0" w:color="auto"/>
        <w:left w:val="none" w:sz="0" w:space="0" w:color="auto"/>
        <w:bottom w:val="none" w:sz="0" w:space="0" w:color="auto"/>
        <w:right w:val="none" w:sz="0" w:space="0" w:color="auto"/>
      </w:divBdr>
    </w:div>
    <w:div w:id="475607308">
      <w:bodyDiv w:val="1"/>
      <w:marLeft w:val="0"/>
      <w:marRight w:val="0"/>
      <w:marTop w:val="0"/>
      <w:marBottom w:val="0"/>
      <w:divBdr>
        <w:top w:val="none" w:sz="0" w:space="0" w:color="auto"/>
        <w:left w:val="none" w:sz="0" w:space="0" w:color="auto"/>
        <w:bottom w:val="none" w:sz="0" w:space="0" w:color="auto"/>
        <w:right w:val="none" w:sz="0" w:space="0" w:color="auto"/>
      </w:divBdr>
      <w:divsChild>
        <w:div w:id="1990815863">
          <w:marLeft w:val="100"/>
          <w:marRight w:val="0"/>
          <w:marTop w:val="100"/>
          <w:marBottom w:val="0"/>
          <w:divBdr>
            <w:top w:val="none" w:sz="0" w:space="0" w:color="auto"/>
            <w:left w:val="none" w:sz="0" w:space="0" w:color="auto"/>
            <w:bottom w:val="none" w:sz="0" w:space="0" w:color="auto"/>
            <w:right w:val="none" w:sz="0" w:space="0" w:color="auto"/>
          </w:divBdr>
        </w:div>
      </w:divsChild>
    </w:div>
    <w:div w:id="475799217">
      <w:bodyDiv w:val="1"/>
      <w:marLeft w:val="0"/>
      <w:marRight w:val="0"/>
      <w:marTop w:val="0"/>
      <w:marBottom w:val="0"/>
      <w:divBdr>
        <w:top w:val="none" w:sz="0" w:space="0" w:color="auto"/>
        <w:left w:val="none" w:sz="0" w:space="0" w:color="auto"/>
        <w:bottom w:val="none" w:sz="0" w:space="0" w:color="auto"/>
        <w:right w:val="none" w:sz="0" w:space="0" w:color="auto"/>
      </w:divBdr>
      <w:divsChild>
        <w:div w:id="1029259112">
          <w:marLeft w:val="0"/>
          <w:marRight w:val="0"/>
          <w:marTop w:val="0"/>
          <w:marBottom w:val="0"/>
          <w:divBdr>
            <w:top w:val="none" w:sz="0" w:space="0" w:color="auto"/>
            <w:left w:val="none" w:sz="0" w:space="0" w:color="auto"/>
            <w:bottom w:val="none" w:sz="0" w:space="0" w:color="auto"/>
            <w:right w:val="none" w:sz="0" w:space="0" w:color="auto"/>
          </w:divBdr>
          <w:divsChild>
            <w:div w:id="1950428705">
              <w:marLeft w:val="0"/>
              <w:marRight w:val="0"/>
              <w:marTop w:val="0"/>
              <w:marBottom w:val="0"/>
              <w:divBdr>
                <w:top w:val="none" w:sz="0" w:space="0" w:color="auto"/>
                <w:left w:val="none" w:sz="0" w:space="0" w:color="auto"/>
                <w:bottom w:val="none" w:sz="0" w:space="0" w:color="auto"/>
                <w:right w:val="none" w:sz="0" w:space="0" w:color="auto"/>
              </w:divBdr>
              <w:divsChild>
                <w:div w:id="1282613804">
                  <w:marLeft w:val="0"/>
                  <w:marRight w:val="0"/>
                  <w:marTop w:val="0"/>
                  <w:marBottom w:val="0"/>
                  <w:divBdr>
                    <w:top w:val="none" w:sz="0" w:space="0" w:color="auto"/>
                    <w:left w:val="none" w:sz="0" w:space="0" w:color="auto"/>
                    <w:bottom w:val="none" w:sz="0" w:space="0" w:color="auto"/>
                    <w:right w:val="none" w:sz="0" w:space="0" w:color="auto"/>
                  </w:divBdr>
                  <w:divsChild>
                    <w:div w:id="610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53049">
      <w:bodyDiv w:val="1"/>
      <w:marLeft w:val="0"/>
      <w:marRight w:val="0"/>
      <w:marTop w:val="0"/>
      <w:marBottom w:val="160"/>
      <w:divBdr>
        <w:top w:val="none" w:sz="0" w:space="0" w:color="auto"/>
        <w:left w:val="none" w:sz="0" w:space="0" w:color="auto"/>
        <w:bottom w:val="none" w:sz="0" w:space="0" w:color="auto"/>
        <w:right w:val="none" w:sz="0" w:space="0" w:color="auto"/>
      </w:divBdr>
      <w:divsChild>
        <w:div w:id="1487282943">
          <w:marLeft w:val="0"/>
          <w:marRight w:val="0"/>
          <w:marTop w:val="0"/>
          <w:marBottom w:val="0"/>
          <w:divBdr>
            <w:top w:val="none" w:sz="0" w:space="0" w:color="auto"/>
            <w:left w:val="none" w:sz="0" w:space="0" w:color="auto"/>
            <w:bottom w:val="none" w:sz="0" w:space="0" w:color="auto"/>
            <w:right w:val="none" w:sz="0" w:space="0" w:color="auto"/>
          </w:divBdr>
          <w:divsChild>
            <w:div w:id="1687753171">
              <w:marLeft w:val="100"/>
              <w:marRight w:val="100"/>
              <w:marTop w:val="0"/>
              <w:marBottom w:val="0"/>
              <w:divBdr>
                <w:top w:val="none" w:sz="0" w:space="0" w:color="auto"/>
                <w:left w:val="none" w:sz="0" w:space="0" w:color="auto"/>
                <w:bottom w:val="none" w:sz="0" w:space="0" w:color="auto"/>
                <w:right w:val="none" w:sz="0" w:space="0" w:color="auto"/>
              </w:divBdr>
              <w:divsChild>
                <w:div w:id="89743970">
                  <w:marLeft w:val="-1600"/>
                  <w:marRight w:val="0"/>
                  <w:marTop w:val="0"/>
                  <w:marBottom w:val="0"/>
                  <w:divBdr>
                    <w:top w:val="none" w:sz="0" w:space="0" w:color="auto"/>
                    <w:left w:val="none" w:sz="0" w:space="0" w:color="auto"/>
                    <w:bottom w:val="none" w:sz="0" w:space="0" w:color="auto"/>
                    <w:right w:val="none" w:sz="0" w:space="0" w:color="auto"/>
                  </w:divBdr>
                  <w:divsChild>
                    <w:div w:id="2119829962">
                      <w:marLeft w:val="1600"/>
                      <w:marRight w:val="0"/>
                      <w:marTop w:val="0"/>
                      <w:marBottom w:val="0"/>
                      <w:divBdr>
                        <w:top w:val="none" w:sz="0" w:space="0" w:color="auto"/>
                        <w:left w:val="none" w:sz="0" w:space="0" w:color="auto"/>
                        <w:bottom w:val="none" w:sz="0" w:space="0" w:color="auto"/>
                        <w:right w:val="none" w:sz="0" w:space="0" w:color="auto"/>
                      </w:divBdr>
                      <w:divsChild>
                        <w:div w:id="1446267452">
                          <w:marLeft w:val="0"/>
                          <w:marRight w:val="-1600"/>
                          <w:marTop w:val="0"/>
                          <w:marBottom w:val="0"/>
                          <w:divBdr>
                            <w:top w:val="none" w:sz="0" w:space="0" w:color="auto"/>
                            <w:left w:val="none" w:sz="0" w:space="0" w:color="auto"/>
                            <w:bottom w:val="none" w:sz="0" w:space="0" w:color="auto"/>
                            <w:right w:val="none" w:sz="0" w:space="0" w:color="auto"/>
                          </w:divBdr>
                          <w:divsChild>
                            <w:div w:id="1230311524">
                              <w:marLeft w:val="0"/>
                              <w:marRight w:val="1600"/>
                              <w:marTop w:val="0"/>
                              <w:marBottom w:val="0"/>
                              <w:divBdr>
                                <w:top w:val="none" w:sz="0" w:space="0" w:color="auto"/>
                                <w:left w:val="none" w:sz="0" w:space="0" w:color="auto"/>
                                <w:bottom w:val="none" w:sz="0" w:space="0" w:color="auto"/>
                                <w:right w:val="none" w:sz="0" w:space="0" w:color="auto"/>
                              </w:divBdr>
                              <w:divsChild>
                                <w:div w:id="458493765">
                                  <w:marLeft w:val="0"/>
                                  <w:marRight w:val="0"/>
                                  <w:marTop w:val="0"/>
                                  <w:marBottom w:val="100"/>
                                  <w:divBdr>
                                    <w:top w:val="none" w:sz="0" w:space="0" w:color="auto"/>
                                    <w:left w:val="none" w:sz="0" w:space="0" w:color="auto"/>
                                    <w:bottom w:val="none" w:sz="0" w:space="0" w:color="auto"/>
                                    <w:right w:val="none" w:sz="0" w:space="0" w:color="auto"/>
                                  </w:divBdr>
                                  <w:divsChild>
                                    <w:div w:id="2068989450">
                                      <w:marLeft w:val="0"/>
                                      <w:marRight w:val="0"/>
                                      <w:marTop w:val="0"/>
                                      <w:marBottom w:val="0"/>
                                      <w:divBdr>
                                        <w:top w:val="none" w:sz="0" w:space="0" w:color="auto"/>
                                        <w:left w:val="none" w:sz="0" w:space="0" w:color="auto"/>
                                        <w:bottom w:val="none" w:sz="0" w:space="0" w:color="auto"/>
                                        <w:right w:val="none" w:sz="0" w:space="0" w:color="auto"/>
                                      </w:divBdr>
                                      <w:divsChild>
                                        <w:div w:id="305864342">
                                          <w:marLeft w:val="0"/>
                                          <w:marRight w:val="0"/>
                                          <w:marTop w:val="0"/>
                                          <w:marBottom w:val="0"/>
                                          <w:divBdr>
                                            <w:top w:val="none" w:sz="0" w:space="0" w:color="auto"/>
                                            <w:left w:val="none" w:sz="0" w:space="0" w:color="auto"/>
                                            <w:bottom w:val="none" w:sz="0" w:space="0" w:color="auto"/>
                                            <w:right w:val="none" w:sz="0" w:space="0" w:color="auto"/>
                                          </w:divBdr>
                                          <w:divsChild>
                                            <w:div w:id="2126265192">
                                              <w:marLeft w:val="0"/>
                                              <w:marRight w:val="0"/>
                                              <w:marTop w:val="0"/>
                                              <w:marBottom w:val="0"/>
                                              <w:divBdr>
                                                <w:top w:val="none" w:sz="0" w:space="0" w:color="auto"/>
                                                <w:left w:val="none" w:sz="0" w:space="0" w:color="auto"/>
                                                <w:bottom w:val="none" w:sz="0" w:space="0" w:color="auto"/>
                                                <w:right w:val="none" w:sz="0" w:space="0" w:color="auto"/>
                                              </w:divBdr>
                                              <w:divsChild>
                                                <w:div w:id="1175264001">
                                                  <w:marLeft w:val="0"/>
                                                  <w:marRight w:val="0"/>
                                                  <w:marTop w:val="0"/>
                                                  <w:marBottom w:val="0"/>
                                                  <w:divBdr>
                                                    <w:top w:val="none" w:sz="0" w:space="0" w:color="auto"/>
                                                    <w:left w:val="none" w:sz="0" w:space="0" w:color="auto"/>
                                                    <w:bottom w:val="none" w:sz="0" w:space="0" w:color="auto"/>
                                                    <w:right w:val="none" w:sz="0" w:space="0" w:color="auto"/>
                                                  </w:divBdr>
                                                  <w:divsChild>
                                                    <w:div w:id="1827547654">
                                                      <w:marLeft w:val="0"/>
                                                      <w:marRight w:val="0"/>
                                                      <w:marTop w:val="0"/>
                                                      <w:marBottom w:val="0"/>
                                                      <w:divBdr>
                                                        <w:top w:val="none" w:sz="0" w:space="0" w:color="auto"/>
                                                        <w:left w:val="none" w:sz="0" w:space="0" w:color="auto"/>
                                                        <w:bottom w:val="none" w:sz="0" w:space="0" w:color="auto"/>
                                                        <w:right w:val="none" w:sz="0" w:space="0" w:color="auto"/>
                                                      </w:divBdr>
                                                      <w:divsChild>
                                                        <w:div w:id="30312517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146966">
      <w:marLeft w:val="0"/>
      <w:marRight w:val="0"/>
      <w:marTop w:val="0"/>
      <w:marBottom w:val="0"/>
      <w:divBdr>
        <w:top w:val="none" w:sz="0" w:space="0" w:color="auto"/>
        <w:left w:val="none" w:sz="0" w:space="0" w:color="auto"/>
        <w:bottom w:val="none" w:sz="0" w:space="0" w:color="auto"/>
        <w:right w:val="none" w:sz="0" w:space="0" w:color="auto"/>
      </w:divBdr>
    </w:div>
    <w:div w:id="477723219">
      <w:bodyDiv w:val="1"/>
      <w:marLeft w:val="0"/>
      <w:marRight w:val="0"/>
      <w:marTop w:val="0"/>
      <w:marBottom w:val="0"/>
      <w:divBdr>
        <w:top w:val="none" w:sz="0" w:space="0" w:color="auto"/>
        <w:left w:val="none" w:sz="0" w:space="0" w:color="auto"/>
        <w:bottom w:val="none" w:sz="0" w:space="0" w:color="auto"/>
        <w:right w:val="none" w:sz="0" w:space="0" w:color="auto"/>
      </w:divBdr>
      <w:divsChild>
        <w:div w:id="1553885419">
          <w:marLeft w:val="0"/>
          <w:marRight w:val="0"/>
          <w:marTop w:val="0"/>
          <w:marBottom w:val="0"/>
          <w:divBdr>
            <w:top w:val="none" w:sz="0" w:space="0" w:color="auto"/>
            <w:left w:val="none" w:sz="0" w:space="0" w:color="auto"/>
            <w:bottom w:val="none" w:sz="0" w:space="0" w:color="auto"/>
            <w:right w:val="none" w:sz="0" w:space="0" w:color="auto"/>
          </w:divBdr>
          <w:divsChild>
            <w:div w:id="2966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428">
      <w:bodyDiv w:val="1"/>
      <w:marLeft w:val="0"/>
      <w:marRight w:val="0"/>
      <w:marTop w:val="0"/>
      <w:marBottom w:val="0"/>
      <w:divBdr>
        <w:top w:val="none" w:sz="0" w:space="0" w:color="auto"/>
        <w:left w:val="none" w:sz="0" w:space="0" w:color="auto"/>
        <w:bottom w:val="none" w:sz="0" w:space="0" w:color="auto"/>
        <w:right w:val="none" w:sz="0" w:space="0" w:color="auto"/>
      </w:divBdr>
      <w:divsChild>
        <w:div w:id="577860053">
          <w:marLeft w:val="0"/>
          <w:marRight w:val="0"/>
          <w:marTop w:val="0"/>
          <w:marBottom w:val="0"/>
          <w:divBdr>
            <w:top w:val="none" w:sz="0" w:space="0" w:color="auto"/>
            <w:left w:val="none" w:sz="0" w:space="0" w:color="auto"/>
            <w:bottom w:val="none" w:sz="0" w:space="0" w:color="auto"/>
            <w:right w:val="none" w:sz="0" w:space="0" w:color="auto"/>
          </w:divBdr>
          <w:divsChild>
            <w:div w:id="556937607">
              <w:marLeft w:val="0"/>
              <w:marRight w:val="0"/>
              <w:marTop w:val="0"/>
              <w:marBottom w:val="0"/>
              <w:divBdr>
                <w:top w:val="none" w:sz="0" w:space="0" w:color="auto"/>
                <w:left w:val="none" w:sz="0" w:space="0" w:color="auto"/>
                <w:bottom w:val="none" w:sz="0" w:space="0" w:color="auto"/>
                <w:right w:val="none" w:sz="0" w:space="0" w:color="auto"/>
              </w:divBdr>
              <w:divsChild>
                <w:div w:id="1531526341">
                  <w:marLeft w:val="0"/>
                  <w:marRight w:val="0"/>
                  <w:marTop w:val="0"/>
                  <w:marBottom w:val="0"/>
                  <w:divBdr>
                    <w:top w:val="none" w:sz="0" w:space="0" w:color="auto"/>
                    <w:left w:val="none" w:sz="0" w:space="0" w:color="auto"/>
                    <w:bottom w:val="none" w:sz="0" w:space="0" w:color="auto"/>
                    <w:right w:val="none" w:sz="0" w:space="0" w:color="auto"/>
                  </w:divBdr>
                </w:div>
                <w:div w:id="18453191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9813306">
      <w:bodyDiv w:val="1"/>
      <w:marLeft w:val="0"/>
      <w:marRight w:val="0"/>
      <w:marTop w:val="0"/>
      <w:marBottom w:val="0"/>
      <w:divBdr>
        <w:top w:val="none" w:sz="0" w:space="0" w:color="auto"/>
        <w:left w:val="none" w:sz="0" w:space="0" w:color="auto"/>
        <w:bottom w:val="none" w:sz="0" w:space="0" w:color="auto"/>
        <w:right w:val="none" w:sz="0" w:space="0" w:color="auto"/>
      </w:divBdr>
      <w:divsChild>
        <w:div w:id="95027918">
          <w:marLeft w:val="0"/>
          <w:marRight w:val="0"/>
          <w:marTop w:val="0"/>
          <w:marBottom w:val="0"/>
          <w:divBdr>
            <w:top w:val="none" w:sz="0" w:space="0" w:color="auto"/>
            <w:left w:val="none" w:sz="0" w:space="0" w:color="auto"/>
            <w:bottom w:val="none" w:sz="0" w:space="0" w:color="auto"/>
            <w:right w:val="none" w:sz="0" w:space="0" w:color="auto"/>
          </w:divBdr>
          <w:divsChild>
            <w:div w:id="152530975">
              <w:marLeft w:val="0"/>
              <w:marRight w:val="0"/>
              <w:marTop w:val="0"/>
              <w:marBottom w:val="0"/>
              <w:divBdr>
                <w:top w:val="none" w:sz="0" w:space="0" w:color="auto"/>
                <w:left w:val="none" w:sz="0" w:space="0" w:color="auto"/>
                <w:bottom w:val="none" w:sz="0" w:space="0" w:color="auto"/>
                <w:right w:val="none" w:sz="0" w:space="0" w:color="auto"/>
              </w:divBdr>
              <w:divsChild>
                <w:div w:id="447311026">
                  <w:marLeft w:val="-225"/>
                  <w:marRight w:val="-225"/>
                  <w:marTop w:val="0"/>
                  <w:marBottom w:val="0"/>
                  <w:divBdr>
                    <w:top w:val="none" w:sz="0" w:space="0" w:color="auto"/>
                    <w:left w:val="none" w:sz="0" w:space="0" w:color="auto"/>
                    <w:bottom w:val="none" w:sz="0" w:space="0" w:color="auto"/>
                    <w:right w:val="none" w:sz="0" w:space="0" w:color="auto"/>
                  </w:divBdr>
                  <w:divsChild>
                    <w:div w:id="839275483">
                      <w:marLeft w:val="0"/>
                      <w:marRight w:val="0"/>
                      <w:marTop w:val="0"/>
                      <w:marBottom w:val="0"/>
                      <w:divBdr>
                        <w:top w:val="none" w:sz="0" w:space="0" w:color="auto"/>
                        <w:left w:val="none" w:sz="0" w:space="0" w:color="auto"/>
                        <w:bottom w:val="none" w:sz="0" w:space="0" w:color="auto"/>
                        <w:right w:val="none" w:sz="0" w:space="0" w:color="auto"/>
                      </w:divBdr>
                      <w:divsChild>
                        <w:div w:id="2083723043">
                          <w:marLeft w:val="0"/>
                          <w:marRight w:val="0"/>
                          <w:marTop w:val="0"/>
                          <w:marBottom w:val="0"/>
                          <w:divBdr>
                            <w:top w:val="none" w:sz="0" w:space="0" w:color="auto"/>
                            <w:left w:val="none" w:sz="0" w:space="0" w:color="auto"/>
                            <w:bottom w:val="none" w:sz="0" w:space="0" w:color="auto"/>
                            <w:right w:val="none" w:sz="0" w:space="0" w:color="auto"/>
                          </w:divBdr>
                          <w:divsChild>
                            <w:div w:id="1269121625">
                              <w:marLeft w:val="0"/>
                              <w:marRight w:val="0"/>
                              <w:marTop w:val="0"/>
                              <w:marBottom w:val="0"/>
                              <w:divBdr>
                                <w:top w:val="none" w:sz="0" w:space="0" w:color="auto"/>
                                <w:left w:val="none" w:sz="0" w:space="0" w:color="auto"/>
                                <w:bottom w:val="none" w:sz="0" w:space="0" w:color="auto"/>
                                <w:right w:val="none" w:sz="0" w:space="0" w:color="auto"/>
                              </w:divBdr>
                              <w:divsChild>
                                <w:div w:id="48963998">
                                  <w:marLeft w:val="0"/>
                                  <w:marRight w:val="0"/>
                                  <w:marTop w:val="300"/>
                                  <w:marBottom w:val="0"/>
                                  <w:divBdr>
                                    <w:top w:val="none" w:sz="0" w:space="0" w:color="auto"/>
                                    <w:left w:val="none" w:sz="0" w:space="0" w:color="auto"/>
                                    <w:bottom w:val="none" w:sz="0" w:space="0" w:color="auto"/>
                                    <w:right w:val="none" w:sz="0" w:space="0" w:color="auto"/>
                                  </w:divBdr>
                                  <w:divsChild>
                                    <w:div w:id="421880772">
                                      <w:marLeft w:val="0"/>
                                      <w:marRight w:val="0"/>
                                      <w:marTop w:val="0"/>
                                      <w:marBottom w:val="0"/>
                                      <w:divBdr>
                                        <w:top w:val="none" w:sz="0" w:space="0" w:color="auto"/>
                                        <w:left w:val="none" w:sz="0" w:space="0" w:color="auto"/>
                                        <w:bottom w:val="none" w:sz="0" w:space="0" w:color="auto"/>
                                        <w:right w:val="none" w:sz="0" w:space="0" w:color="auto"/>
                                      </w:divBdr>
                                      <w:divsChild>
                                        <w:div w:id="1734739949">
                                          <w:marLeft w:val="0"/>
                                          <w:marRight w:val="0"/>
                                          <w:marTop w:val="0"/>
                                          <w:marBottom w:val="0"/>
                                          <w:divBdr>
                                            <w:top w:val="none" w:sz="0" w:space="0" w:color="auto"/>
                                            <w:left w:val="none" w:sz="0" w:space="0" w:color="auto"/>
                                            <w:bottom w:val="none" w:sz="0" w:space="0" w:color="auto"/>
                                            <w:right w:val="none" w:sz="0" w:space="0" w:color="auto"/>
                                          </w:divBdr>
                                          <w:divsChild>
                                            <w:div w:id="1460143047">
                                              <w:marLeft w:val="0"/>
                                              <w:marRight w:val="0"/>
                                              <w:marTop w:val="0"/>
                                              <w:marBottom w:val="0"/>
                                              <w:divBdr>
                                                <w:top w:val="none" w:sz="0" w:space="0" w:color="auto"/>
                                                <w:left w:val="none" w:sz="0" w:space="0" w:color="auto"/>
                                                <w:bottom w:val="none" w:sz="0" w:space="0" w:color="auto"/>
                                                <w:right w:val="none" w:sz="0" w:space="0" w:color="auto"/>
                                              </w:divBdr>
                                              <w:divsChild>
                                                <w:div w:id="1059668872">
                                                  <w:marLeft w:val="0"/>
                                                  <w:marRight w:val="0"/>
                                                  <w:marTop w:val="0"/>
                                                  <w:marBottom w:val="0"/>
                                                  <w:divBdr>
                                                    <w:top w:val="none" w:sz="0" w:space="0" w:color="auto"/>
                                                    <w:left w:val="none" w:sz="0" w:space="0" w:color="auto"/>
                                                    <w:bottom w:val="none" w:sz="0" w:space="0" w:color="auto"/>
                                                    <w:right w:val="none" w:sz="0" w:space="0" w:color="auto"/>
                                                  </w:divBdr>
                                                </w:div>
                                                <w:div w:id="1075127283">
                                                  <w:marLeft w:val="0"/>
                                                  <w:marRight w:val="0"/>
                                                  <w:marTop w:val="0"/>
                                                  <w:marBottom w:val="0"/>
                                                  <w:divBdr>
                                                    <w:top w:val="none" w:sz="0" w:space="0" w:color="auto"/>
                                                    <w:left w:val="none" w:sz="0" w:space="0" w:color="auto"/>
                                                    <w:bottom w:val="none" w:sz="0" w:space="0" w:color="auto"/>
                                                    <w:right w:val="none" w:sz="0" w:space="0" w:color="auto"/>
                                                  </w:divBdr>
                                                </w:div>
                                                <w:div w:id="11910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6847">
                                      <w:marLeft w:val="0"/>
                                      <w:marRight w:val="0"/>
                                      <w:marTop w:val="0"/>
                                      <w:marBottom w:val="0"/>
                                      <w:divBdr>
                                        <w:top w:val="none" w:sz="0" w:space="0" w:color="auto"/>
                                        <w:left w:val="none" w:sz="0" w:space="0" w:color="auto"/>
                                        <w:bottom w:val="none" w:sz="0" w:space="0" w:color="auto"/>
                                        <w:right w:val="none" w:sz="0" w:space="0" w:color="auto"/>
                                      </w:divBdr>
                                      <w:divsChild>
                                        <w:div w:id="929314991">
                                          <w:marLeft w:val="0"/>
                                          <w:marRight w:val="0"/>
                                          <w:marTop w:val="0"/>
                                          <w:marBottom w:val="0"/>
                                          <w:divBdr>
                                            <w:top w:val="none" w:sz="0" w:space="0" w:color="auto"/>
                                            <w:left w:val="none" w:sz="0" w:space="0" w:color="auto"/>
                                            <w:bottom w:val="none" w:sz="0" w:space="0" w:color="auto"/>
                                            <w:right w:val="none" w:sz="0" w:space="0" w:color="auto"/>
                                          </w:divBdr>
                                          <w:divsChild>
                                            <w:div w:id="1857887696">
                                              <w:marLeft w:val="0"/>
                                              <w:marRight w:val="0"/>
                                              <w:marTop w:val="0"/>
                                              <w:marBottom w:val="0"/>
                                              <w:divBdr>
                                                <w:top w:val="none" w:sz="0" w:space="0" w:color="auto"/>
                                                <w:left w:val="none" w:sz="0" w:space="0" w:color="auto"/>
                                                <w:bottom w:val="none" w:sz="0" w:space="0" w:color="auto"/>
                                                <w:right w:val="none" w:sz="0" w:space="0" w:color="auto"/>
                                              </w:divBdr>
                                              <w:divsChild>
                                                <w:div w:id="176041953">
                                                  <w:marLeft w:val="0"/>
                                                  <w:marRight w:val="0"/>
                                                  <w:marTop w:val="0"/>
                                                  <w:marBottom w:val="0"/>
                                                  <w:divBdr>
                                                    <w:top w:val="none" w:sz="0" w:space="0" w:color="auto"/>
                                                    <w:left w:val="none" w:sz="0" w:space="0" w:color="auto"/>
                                                    <w:bottom w:val="none" w:sz="0" w:space="0" w:color="auto"/>
                                                    <w:right w:val="none" w:sz="0" w:space="0" w:color="auto"/>
                                                  </w:divBdr>
                                                </w:div>
                                                <w:div w:id="192496279">
                                                  <w:marLeft w:val="0"/>
                                                  <w:marRight w:val="0"/>
                                                  <w:marTop w:val="0"/>
                                                  <w:marBottom w:val="0"/>
                                                  <w:divBdr>
                                                    <w:top w:val="none" w:sz="0" w:space="0" w:color="auto"/>
                                                    <w:left w:val="none" w:sz="0" w:space="0" w:color="auto"/>
                                                    <w:bottom w:val="none" w:sz="0" w:space="0" w:color="auto"/>
                                                    <w:right w:val="none" w:sz="0" w:space="0" w:color="auto"/>
                                                  </w:divBdr>
                                                </w:div>
                                                <w:div w:id="7828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776">
                                      <w:marLeft w:val="0"/>
                                      <w:marRight w:val="0"/>
                                      <w:marTop w:val="0"/>
                                      <w:marBottom w:val="0"/>
                                      <w:divBdr>
                                        <w:top w:val="none" w:sz="0" w:space="0" w:color="auto"/>
                                        <w:left w:val="none" w:sz="0" w:space="0" w:color="auto"/>
                                        <w:bottom w:val="none" w:sz="0" w:space="0" w:color="auto"/>
                                        <w:right w:val="none" w:sz="0" w:space="0" w:color="auto"/>
                                      </w:divBdr>
                                      <w:divsChild>
                                        <w:div w:id="743069901">
                                          <w:marLeft w:val="0"/>
                                          <w:marRight w:val="0"/>
                                          <w:marTop w:val="0"/>
                                          <w:marBottom w:val="0"/>
                                          <w:divBdr>
                                            <w:top w:val="none" w:sz="0" w:space="0" w:color="auto"/>
                                            <w:left w:val="none" w:sz="0" w:space="0" w:color="auto"/>
                                            <w:bottom w:val="none" w:sz="0" w:space="0" w:color="auto"/>
                                            <w:right w:val="none" w:sz="0" w:space="0" w:color="auto"/>
                                          </w:divBdr>
                                          <w:divsChild>
                                            <w:div w:id="1008756317">
                                              <w:marLeft w:val="0"/>
                                              <w:marRight w:val="0"/>
                                              <w:marTop w:val="0"/>
                                              <w:marBottom w:val="0"/>
                                              <w:divBdr>
                                                <w:top w:val="none" w:sz="0" w:space="0" w:color="auto"/>
                                                <w:left w:val="none" w:sz="0" w:space="0" w:color="auto"/>
                                                <w:bottom w:val="none" w:sz="0" w:space="0" w:color="auto"/>
                                                <w:right w:val="none" w:sz="0" w:space="0" w:color="auto"/>
                                              </w:divBdr>
                                              <w:divsChild>
                                                <w:div w:id="316810631">
                                                  <w:marLeft w:val="0"/>
                                                  <w:marRight w:val="0"/>
                                                  <w:marTop w:val="0"/>
                                                  <w:marBottom w:val="0"/>
                                                  <w:divBdr>
                                                    <w:top w:val="none" w:sz="0" w:space="0" w:color="auto"/>
                                                    <w:left w:val="none" w:sz="0" w:space="0" w:color="auto"/>
                                                    <w:bottom w:val="none" w:sz="0" w:space="0" w:color="auto"/>
                                                    <w:right w:val="none" w:sz="0" w:space="0" w:color="auto"/>
                                                  </w:divBdr>
                                                </w:div>
                                                <w:div w:id="575213450">
                                                  <w:marLeft w:val="0"/>
                                                  <w:marRight w:val="0"/>
                                                  <w:marTop w:val="0"/>
                                                  <w:marBottom w:val="0"/>
                                                  <w:divBdr>
                                                    <w:top w:val="none" w:sz="0" w:space="0" w:color="auto"/>
                                                    <w:left w:val="none" w:sz="0" w:space="0" w:color="auto"/>
                                                    <w:bottom w:val="none" w:sz="0" w:space="0" w:color="auto"/>
                                                    <w:right w:val="none" w:sz="0" w:space="0" w:color="auto"/>
                                                  </w:divBdr>
                                                </w:div>
                                                <w:div w:id="9696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898">
                                      <w:marLeft w:val="0"/>
                                      <w:marRight w:val="0"/>
                                      <w:marTop w:val="0"/>
                                      <w:marBottom w:val="0"/>
                                      <w:divBdr>
                                        <w:top w:val="none" w:sz="0" w:space="0" w:color="auto"/>
                                        <w:left w:val="none" w:sz="0" w:space="0" w:color="auto"/>
                                        <w:bottom w:val="none" w:sz="0" w:space="0" w:color="auto"/>
                                        <w:right w:val="none" w:sz="0" w:space="0" w:color="auto"/>
                                      </w:divBdr>
                                      <w:divsChild>
                                        <w:div w:id="2106727926">
                                          <w:marLeft w:val="0"/>
                                          <w:marRight w:val="0"/>
                                          <w:marTop w:val="0"/>
                                          <w:marBottom w:val="0"/>
                                          <w:divBdr>
                                            <w:top w:val="none" w:sz="0" w:space="0" w:color="auto"/>
                                            <w:left w:val="none" w:sz="0" w:space="0" w:color="auto"/>
                                            <w:bottom w:val="none" w:sz="0" w:space="0" w:color="auto"/>
                                            <w:right w:val="none" w:sz="0" w:space="0" w:color="auto"/>
                                          </w:divBdr>
                                          <w:divsChild>
                                            <w:div w:id="639770452">
                                              <w:marLeft w:val="0"/>
                                              <w:marRight w:val="0"/>
                                              <w:marTop w:val="0"/>
                                              <w:marBottom w:val="0"/>
                                              <w:divBdr>
                                                <w:top w:val="none" w:sz="0" w:space="0" w:color="auto"/>
                                                <w:left w:val="none" w:sz="0" w:space="0" w:color="auto"/>
                                                <w:bottom w:val="none" w:sz="0" w:space="0" w:color="auto"/>
                                                <w:right w:val="none" w:sz="0" w:space="0" w:color="auto"/>
                                              </w:divBdr>
                                              <w:divsChild>
                                                <w:div w:id="1035230053">
                                                  <w:marLeft w:val="0"/>
                                                  <w:marRight w:val="0"/>
                                                  <w:marTop w:val="0"/>
                                                  <w:marBottom w:val="0"/>
                                                  <w:divBdr>
                                                    <w:top w:val="none" w:sz="0" w:space="0" w:color="auto"/>
                                                    <w:left w:val="none" w:sz="0" w:space="0" w:color="auto"/>
                                                    <w:bottom w:val="none" w:sz="0" w:space="0" w:color="auto"/>
                                                    <w:right w:val="none" w:sz="0" w:space="0" w:color="auto"/>
                                                  </w:divBdr>
                                                </w:div>
                                                <w:div w:id="1678383649">
                                                  <w:marLeft w:val="0"/>
                                                  <w:marRight w:val="0"/>
                                                  <w:marTop w:val="0"/>
                                                  <w:marBottom w:val="0"/>
                                                  <w:divBdr>
                                                    <w:top w:val="none" w:sz="0" w:space="0" w:color="auto"/>
                                                    <w:left w:val="none" w:sz="0" w:space="0" w:color="auto"/>
                                                    <w:bottom w:val="none" w:sz="0" w:space="0" w:color="auto"/>
                                                    <w:right w:val="none" w:sz="0" w:space="0" w:color="auto"/>
                                                  </w:divBdr>
                                                </w:div>
                                                <w:div w:id="20972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3875">
                                      <w:marLeft w:val="0"/>
                                      <w:marRight w:val="0"/>
                                      <w:marTop w:val="0"/>
                                      <w:marBottom w:val="0"/>
                                      <w:divBdr>
                                        <w:top w:val="none" w:sz="0" w:space="0" w:color="auto"/>
                                        <w:left w:val="none" w:sz="0" w:space="0" w:color="auto"/>
                                        <w:bottom w:val="none" w:sz="0" w:space="0" w:color="auto"/>
                                        <w:right w:val="none" w:sz="0" w:space="0" w:color="auto"/>
                                      </w:divBdr>
                                      <w:divsChild>
                                        <w:div w:id="717239306">
                                          <w:marLeft w:val="0"/>
                                          <w:marRight w:val="0"/>
                                          <w:marTop w:val="0"/>
                                          <w:marBottom w:val="0"/>
                                          <w:divBdr>
                                            <w:top w:val="none" w:sz="0" w:space="0" w:color="auto"/>
                                            <w:left w:val="none" w:sz="0" w:space="0" w:color="auto"/>
                                            <w:bottom w:val="none" w:sz="0" w:space="0" w:color="auto"/>
                                            <w:right w:val="none" w:sz="0" w:space="0" w:color="auto"/>
                                          </w:divBdr>
                                          <w:divsChild>
                                            <w:div w:id="1915508670">
                                              <w:marLeft w:val="0"/>
                                              <w:marRight w:val="0"/>
                                              <w:marTop w:val="0"/>
                                              <w:marBottom w:val="0"/>
                                              <w:divBdr>
                                                <w:top w:val="none" w:sz="0" w:space="0" w:color="auto"/>
                                                <w:left w:val="none" w:sz="0" w:space="0" w:color="auto"/>
                                                <w:bottom w:val="none" w:sz="0" w:space="0" w:color="auto"/>
                                                <w:right w:val="none" w:sz="0" w:space="0" w:color="auto"/>
                                              </w:divBdr>
                                              <w:divsChild>
                                                <w:div w:id="94635100">
                                                  <w:marLeft w:val="0"/>
                                                  <w:marRight w:val="0"/>
                                                  <w:marTop w:val="0"/>
                                                  <w:marBottom w:val="0"/>
                                                  <w:divBdr>
                                                    <w:top w:val="none" w:sz="0" w:space="0" w:color="auto"/>
                                                    <w:left w:val="none" w:sz="0" w:space="0" w:color="auto"/>
                                                    <w:bottom w:val="none" w:sz="0" w:space="0" w:color="auto"/>
                                                    <w:right w:val="none" w:sz="0" w:space="0" w:color="auto"/>
                                                  </w:divBdr>
                                                </w:div>
                                                <w:div w:id="972368575">
                                                  <w:marLeft w:val="0"/>
                                                  <w:marRight w:val="0"/>
                                                  <w:marTop w:val="0"/>
                                                  <w:marBottom w:val="0"/>
                                                  <w:divBdr>
                                                    <w:top w:val="none" w:sz="0" w:space="0" w:color="auto"/>
                                                    <w:left w:val="none" w:sz="0" w:space="0" w:color="auto"/>
                                                    <w:bottom w:val="none" w:sz="0" w:space="0" w:color="auto"/>
                                                    <w:right w:val="none" w:sz="0" w:space="0" w:color="auto"/>
                                                  </w:divBdr>
                                                </w:div>
                                                <w:div w:id="13254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22140">
              <w:marLeft w:val="-225"/>
              <w:marRight w:val="-225"/>
              <w:marTop w:val="0"/>
              <w:marBottom w:val="0"/>
              <w:divBdr>
                <w:top w:val="none" w:sz="0" w:space="0" w:color="auto"/>
                <w:left w:val="none" w:sz="0" w:space="0" w:color="auto"/>
                <w:bottom w:val="none" w:sz="0" w:space="0" w:color="auto"/>
                <w:right w:val="none" w:sz="0" w:space="0" w:color="auto"/>
              </w:divBdr>
              <w:divsChild>
                <w:div w:id="859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3587">
      <w:bodyDiv w:val="1"/>
      <w:marLeft w:val="0"/>
      <w:marRight w:val="0"/>
      <w:marTop w:val="0"/>
      <w:marBottom w:val="0"/>
      <w:divBdr>
        <w:top w:val="none" w:sz="0" w:space="0" w:color="auto"/>
        <w:left w:val="none" w:sz="0" w:space="0" w:color="auto"/>
        <w:bottom w:val="none" w:sz="0" w:space="0" w:color="auto"/>
        <w:right w:val="none" w:sz="0" w:space="0" w:color="auto"/>
      </w:divBdr>
      <w:divsChild>
        <w:div w:id="597980669">
          <w:marLeft w:val="0"/>
          <w:marRight w:val="0"/>
          <w:marTop w:val="0"/>
          <w:marBottom w:val="0"/>
          <w:divBdr>
            <w:top w:val="none" w:sz="0" w:space="0" w:color="auto"/>
            <w:left w:val="none" w:sz="0" w:space="0" w:color="auto"/>
            <w:bottom w:val="none" w:sz="0" w:space="0" w:color="auto"/>
            <w:right w:val="none" w:sz="0" w:space="0" w:color="auto"/>
          </w:divBdr>
          <w:divsChild>
            <w:div w:id="825783598">
              <w:marLeft w:val="0"/>
              <w:marRight w:val="0"/>
              <w:marTop w:val="0"/>
              <w:marBottom w:val="0"/>
              <w:divBdr>
                <w:top w:val="none" w:sz="0" w:space="0" w:color="auto"/>
                <w:left w:val="none" w:sz="0" w:space="0" w:color="auto"/>
                <w:bottom w:val="none" w:sz="0" w:space="0" w:color="auto"/>
                <w:right w:val="none" w:sz="0" w:space="0" w:color="auto"/>
              </w:divBdr>
              <w:divsChild>
                <w:div w:id="456027769">
                  <w:marLeft w:val="0"/>
                  <w:marRight w:val="0"/>
                  <w:marTop w:val="0"/>
                  <w:marBottom w:val="0"/>
                  <w:divBdr>
                    <w:top w:val="none" w:sz="0" w:space="0" w:color="auto"/>
                    <w:left w:val="none" w:sz="0" w:space="0" w:color="auto"/>
                    <w:bottom w:val="none" w:sz="0" w:space="0" w:color="auto"/>
                    <w:right w:val="none" w:sz="0" w:space="0" w:color="auto"/>
                  </w:divBdr>
                  <w:divsChild>
                    <w:div w:id="951018437">
                      <w:marLeft w:val="0"/>
                      <w:marRight w:val="0"/>
                      <w:marTop w:val="0"/>
                      <w:marBottom w:val="0"/>
                      <w:divBdr>
                        <w:top w:val="none" w:sz="0" w:space="0" w:color="auto"/>
                        <w:left w:val="none" w:sz="0" w:space="0" w:color="auto"/>
                        <w:bottom w:val="none" w:sz="0" w:space="0" w:color="auto"/>
                        <w:right w:val="none" w:sz="0" w:space="0" w:color="auto"/>
                      </w:divBdr>
                      <w:divsChild>
                        <w:div w:id="620184762">
                          <w:marLeft w:val="0"/>
                          <w:marRight w:val="0"/>
                          <w:marTop w:val="0"/>
                          <w:marBottom w:val="0"/>
                          <w:divBdr>
                            <w:top w:val="none" w:sz="0" w:space="0" w:color="auto"/>
                            <w:left w:val="none" w:sz="0" w:space="0" w:color="auto"/>
                            <w:bottom w:val="none" w:sz="0" w:space="0" w:color="auto"/>
                            <w:right w:val="none" w:sz="0" w:space="0" w:color="auto"/>
                          </w:divBdr>
                          <w:divsChild>
                            <w:div w:id="1999991563">
                              <w:marLeft w:val="0"/>
                              <w:marRight w:val="0"/>
                              <w:marTop w:val="0"/>
                              <w:marBottom w:val="0"/>
                              <w:divBdr>
                                <w:top w:val="none" w:sz="0" w:space="0" w:color="auto"/>
                                <w:left w:val="none" w:sz="0" w:space="0" w:color="auto"/>
                                <w:bottom w:val="none" w:sz="0" w:space="0" w:color="auto"/>
                                <w:right w:val="none" w:sz="0" w:space="0" w:color="auto"/>
                              </w:divBdr>
                              <w:divsChild>
                                <w:div w:id="1917738587">
                                  <w:marLeft w:val="0"/>
                                  <w:marRight w:val="0"/>
                                  <w:marTop w:val="0"/>
                                  <w:marBottom w:val="0"/>
                                  <w:divBdr>
                                    <w:top w:val="none" w:sz="0" w:space="0" w:color="auto"/>
                                    <w:left w:val="none" w:sz="0" w:space="0" w:color="auto"/>
                                    <w:bottom w:val="none" w:sz="0" w:space="0" w:color="auto"/>
                                    <w:right w:val="none" w:sz="0" w:space="0" w:color="auto"/>
                                  </w:divBdr>
                                  <w:divsChild>
                                    <w:div w:id="1256591337">
                                      <w:marLeft w:val="0"/>
                                      <w:marRight w:val="0"/>
                                      <w:marTop w:val="0"/>
                                      <w:marBottom w:val="0"/>
                                      <w:divBdr>
                                        <w:top w:val="none" w:sz="0" w:space="0" w:color="auto"/>
                                        <w:left w:val="none" w:sz="0" w:space="0" w:color="auto"/>
                                        <w:bottom w:val="none" w:sz="0" w:space="0" w:color="auto"/>
                                        <w:right w:val="none" w:sz="0" w:space="0" w:color="auto"/>
                                      </w:divBdr>
                                      <w:divsChild>
                                        <w:div w:id="1814519840">
                                          <w:marLeft w:val="0"/>
                                          <w:marRight w:val="0"/>
                                          <w:marTop w:val="0"/>
                                          <w:marBottom w:val="0"/>
                                          <w:divBdr>
                                            <w:top w:val="none" w:sz="0" w:space="0" w:color="auto"/>
                                            <w:left w:val="none" w:sz="0" w:space="0" w:color="auto"/>
                                            <w:bottom w:val="none" w:sz="0" w:space="0" w:color="auto"/>
                                            <w:right w:val="none" w:sz="0" w:space="0" w:color="auto"/>
                                          </w:divBdr>
                                          <w:divsChild>
                                            <w:div w:id="607539866">
                                              <w:marLeft w:val="0"/>
                                              <w:marRight w:val="0"/>
                                              <w:marTop w:val="0"/>
                                              <w:marBottom w:val="0"/>
                                              <w:divBdr>
                                                <w:top w:val="none" w:sz="0" w:space="0" w:color="auto"/>
                                                <w:left w:val="none" w:sz="0" w:space="0" w:color="auto"/>
                                                <w:bottom w:val="none" w:sz="0" w:space="0" w:color="auto"/>
                                                <w:right w:val="none" w:sz="0" w:space="0" w:color="auto"/>
                                              </w:divBdr>
                                              <w:divsChild>
                                                <w:div w:id="1454205707">
                                                  <w:marLeft w:val="0"/>
                                                  <w:marRight w:val="0"/>
                                                  <w:marTop w:val="0"/>
                                                  <w:marBottom w:val="0"/>
                                                  <w:divBdr>
                                                    <w:top w:val="none" w:sz="0" w:space="0" w:color="auto"/>
                                                    <w:left w:val="none" w:sz="0" w:space="0" w:color="auto"/>
                                                    <w:bottom w:val="none" w:sz="0" w:space="0" w:color="auto"/>
                                                    <w:right w:val="none" w:sz="0" w:space="0" w:color="auto"/>
                                                  </w:divBdr>
                                                  <w:divsChild>
                                                    <w:div w:id="966744606">
                                                      <w:marLeft w:val="0"/>
                                                      <w:marRight w:val="0"/>
                                                      <w:marTop w:val="0"/>
                                                      <w:marBottom w:val="0"/>
                                                      <w:divBdr>
                                                        <w:top w:val="none" w:sz="0" w:space="0" w:color="auto"/>
                                                        <w:left w:val="none" w:sz="0" w:space="0" w:color="auto"/>
                                                        <w:bottom w:val="none" w:sz="0" w:space="0" w:color="auto"/>
                                                        <w:right w:val="none" w:sz="0" w:space="0" w:color="auto"/>
                                                      </w:divBdr>
                                                      <w:divsChild>
                                                        <w:div w:id="1833830295">
                                                          <w:marLeft w:val="0"/>
                                                          <w:marRight w:val="0"/>
                                                          <w:marTop w:val="0"/>
                                                          <w:marBottom w:val="0"/>
                                                          <w:divBdr>
                                                            <w:top w:val="none" w:sz="0" w:space="0" w:color="auto"/>
                                                            <w:left w:val="none" w:sz="0" w:space="0" w:color="auto"/>
                                                            <w:bottom w:val="none" w:sz="0" w:space="0" w:color="auto"/>
                                                            <w:right w:val="none" w:sz="0" w:space="0" w:color="auto"/>
                                                          </w:divBdr>
                                                          <w:divsChild>
                                                            <w:div w:id="777261223">
                                                              <w:marLeft w:val="0"/>
                                                              <w:marRight w:val="0"/>
                                                              <w:marTop w:val="0"/>
                                                              <w:marBottom w:val="0"/>
                                                              <w:divBdr>
                                                                <w:top w:val="none" w:sz="0" w:space="0" w:color="auto"/>
                                                                <w:left w:val="none" w:sz="0" w:space="0" w:color="auto"/>
                                                                <w:bottom w:val="none" w:sz="0" w:space="0" w:color="auto"/>
                                                                <w:right w:val="none" w:sz="0" w:space="0" w:color="auto"/>
                                                              </w:divBdr>
                                                              <w:divsChild>
                                                                <w:div w:id="1936133402">
                                                                  <w:marLeft w:val="0"/>
                                                                  <w:marRight w:val="0"/>
                                                                  <w:marTop w:val="0"/>
                                                                  <w:marBottom w:val="0"/>
                                                                  <w:divBdr>
                                                                    <w:top w:val="none" w:sz="0" w:space="0" w:color="auto"/>
                                                                    <w:left w:val="none" w:sz="0" w:space="0" w:color="auto"/>
                                                                    <w:bottom w:val="none" w:sz="0" w:space="0" w:color="auto"/>
                                                                    <w:right w:val="none" w:sz="0" w:space="0" w:color="auto"/>
                                                                  </w:divBdr>
                                                                  <w:divsChild>
                                                                    <w:div w:id="1160652612">
                                                                      <w:marLeft w:val="0"/>
                                                                      <w:marRight w:val="0"/>
                                                                      <w:marTop w:val="0"/>
                                                                      <w:marBottom w:val="0"/>
                                                                      <w:divBdr>
                                                                        <w:top w:val="none" w:sz="0" w:space="0" w:color="auto"/>
                                                                        <w:left w:val="none" w:sz="0" w:space="0" w:color="auto"/>
                                                                        <w:bottom w:val="none" w:sz="0" w:space="0" w:color="auto"/>
                                                                        <w:right w:val="none" w:sz="0" w:space="0" w:color="auto"/>
                                                                      </w:divBdr>
                                                                      <w:divsChild>
                                                                        <w:div w:id="473644288">
                                                                          <w:marLeft w:val="0"/>
                                                                          <w:marRight w:val="0"/>
                                                                          <w:marTop w:val="0"/>
                                                                          <w:marBottom w:val="0"/>
                                                                          <w:divBdr>
                                                                            <w:top w:val="none" w:sz="0" w:space="0" w:color="auto"/>
                                                                            <w:left w:val="none" w:sz="0" w:space="0" w:color="auto"/>
                                                                            <w:bottom w:val="none" w:sz="0" w:space="0" w:color="auto"/>
                                                                            <w:right w:val="none" w:sz="0" w:space="0" w:color="auto"/>
                                                                          </w:divBdr>
                                                                          <w:divsChild>
                                                                            <w:div w:id="866875268">
                                                                              <w:marLeft w:val="0"/>
                                                                              <w:marRight w:val="0"/>
                                                                              <w:marTop w:val="0"/>
                                                                              <w:marBottom w:val="0"/>
                                                                              <w:divBdr>
                                                                                <w:top w:val="none" w:sz="0" w:space="0" w:color="auto"/>
                                                                                <w:left w:val="none" w:sz="0" w:space="0" w:color="auto"/>
                                                                                <w:bottom w:val="none" w:sz="0" w:space="0" w:color="auto"/>
                                                                                <w:right w:val="none" w:sz="0" w:space="0" w:color="auto"/>
                                                                              </w:divBdr>
                                                                              <w:divsChild>
                                                                                <w:div w:id="117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654359">
      <w:bodyDiv w:val="1"/>
      <w:marLeft w:val="0"/>
      <w:marRight w:val="0"/>
      <w:marTop w:val="0"/>
      <w:marBottom w:val="0"/>
      <w:divBdr>
        <w:top w:val="none" w:sz="0" w:space="0" w:color="auto"/>
        <w:left w:val="none" w:sz="0" w:space="0" w:color="auto"/>
        <w:bottom w:val="none" w:sz="0" w:space="0" w:color="auto"/>
        <w:right w:val="none" w:sz="0" w:space="0" w:color="auto"/>
      </w:divBdr>
      <w:divsChild>
        <w:div w:id="26416063">
          <w:marLeft w:val="-120"/>
          <w:marRight w:val="-120"/>
          <w:marTop w:val="0"/>
          <w:marBottom w:val="0"/>
          <w:divBdr>
            <w:top w:val="none" w:sz="0" w:space="0" w:color="auto"/>
            <w:left w:val="none" w:sz="0" w:space="0" w:color="auto"/>
            <w:bottom w:val="none" w:sz="0" w:space="0" w:color="auto"/>
            <w:right w:val="none" w:sz="0" w:space="0" w:color="auto"/>
          </w:divBdr>
          <w:divsChild>
            <w:div w:id="785320281">
              <w:marLeft w:val="-120"/>
              <w:marRight w:val="-12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0"/>
                  <w:marBottom w:val="0"/>
                  <w:divBdr>
                    <w:top w:val="none" w:sz="0" w:space="0" w:color="auto"/>
                    <w:left w:val="none" w:sz="0" w:space="0" w:color="auto"/>
                    <w:bottom w:val="none" w:sz="0" w:space="0" w:color="auto"/>
                    <w:right w:val="none" w:sz="0" w:space="0" w:color="auto"/>
                  </w:divBdr>
                  <w:divsChild>
                    <w:div w:id="1077895487">
                      <w:marLeft w:val="0"/>
                      <w:marRight w:val="0"/>
                      <w:marTop w:val="0"/>
                      <w:marBottom w:val="0"/>
                      <w:divBdr>
                        <w:top w:val="none" w:sz="0" w:space="0" w:color="auto"/>
                        <w:left w:val="none" w:sz="0" w:space="0" w:color="auto"/>
                        <w:bottom w:val="none" w:sz="0" w:space="0" w:color="auto"/>
                        <w:right w:val="none" w:sz="0" w:space="0" w:color="auto"/>
                      </w:divBdr>
                      <w:divsChild>
                        <w:div w:id="1117069838">
                          <w:marLeft w:val="0"/>
                          <w:marRight w:val="0"/>
                          <w:marTop w:val="0"/>
                          <w:marBottom w:val="0"/>
                          <w:divBdr>
                            <w:top w:val="none" w:sz="0" w:space="0" w:color="auto"/>
                            <w:left w:val="none" w:sz="0" w:space="0" w:color="auto"/>
                            <w:bottom w:val="none" w:sz="0" w:space="0" w:color="auto"/>
                            <w:right w:val="none" w:sz="0" w:space="0" w:color="auto"/>
                          </w:divBdr>
                        </w:div>
                        <w:div w:id="1217013941">
                          <w:marLeft w:val="0"/>
                          <w:marRight w:val="0"/>
                          <w:marTop w:val="0"/>
                          <w:marBottom w:val="0"/>
                          <w:divBdr>
                            <w:top w:val="none" w:sz="0" w:space="0" w:color="auto"/>
                            <w:left w:val="none" w:sz="0" w:space="0" w:color="auto"/>
                            <w:bottom w:val="none" w:sz="0" w:space="0" w:color="auto"/>
                            <w:right w:val="none" w:sz="0" w:space="0" w:color="auto"/>
                          </w:divBdr>
                          <w:divsChild>
                            <w:div w:id="962343371">
                              <w:marLeft w:val="0"/>
                              <w:marRight w:val="0"/>
                              <w:marTop w:val="0"/>
                              <w:marBottom w:val="0"/>
                              <w:divBdr>
                                <w:top w:val="none" w:sz="0" w:space="0" w:color="auto"/>
                                <w:left w:val="none" w:sz="0" w:space="0" w:color="auto"/>
                                <w:bottom w:val="none" w:sz="0" w:space="0" w:color="auto"/>
                                <w:right w:val="none" w:sz="0" w:space="0" w:color="auto"/>
                              </w:divBdr>
                              <w:divsChild>
                                <w:div w:id="485513384">
                                  <w:marLeft w:val="0"/>
                                  <w:marRight w:val="0"/>
                                  <w:marTop w:val="0"/>
                                  <w:marBottom w:val="0"/>
                                  <w:divBdr>
                                    <w:top w:val="none" w:sz="0" w:space="0" w:color="auto"/>
                                    <w:left w:val="none" w:sz="0" w:space="0" w:color="auto"/>
                                    <w:bottom w:val="none" w:sz="0" w:space="0" w:color="auto"/>
                                    <w:right w:val="none" w:sz="0" w:space="0" w:color="auto"/>
                                  </w:divBdr>
                                  <w:divsChild>
                                    <w:div w:id="295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85061">
              <w:marLeft w:val="-120"/>
              <w:marRight w:val="-120"/>
              <w:marTop w:val="0"/>
              <w:marBottom w:val="0"/>
              <w:divBdr>
                <w:top w:val="none" w:sz="0" w:space="0" w:color="auto"/>
                <w:left w:val="none" w:sz="0" w:space="0" w:color="auto"/>
                <w:bottom w:val="none" w:sz="0" w:space="0" w:color="auto"/>
                <w:right w:val="none" w:sz="0" w:space="0" w:color="auto"/>
              </w:divBdr>
              <w:divsChild>
                <w:div w:id="759372919">
                  <w:marLeft w:val="0"/>
                  <w:marRight w:val="0"/>
                  <w:marTop w:val="0"/>
                  <w:marBottom w:val="0"/>
                  <w:divBdr>
                    <w:top w:val="none" w:sz="0" w:space="0" w:color="auto"/>
                    <w:left w:val="none" w:sz="0" w:space="0" w:color="auto"/>
                    <w:bottom w:val="none" w:sz="0" w:space="0" w:color="auto"/>
                    <w:right w:val="none" w:sz="0" w:space="0" w:color="auto"/>
                  </w:divBdr>
                  <w:divsChild>
                    <w:div w:id="1936018635">
                      <w:marLeft w:val="0"/>
                      <w:marRight w:val="0"/>
                      <w:marTop w:val="0"/>
                      <w:marBottom w:val="0"/>
                      <w:divBdr>
                        <w:top w:val="none" w:sz="0" w:space="0" w:color="auto"/>
                        <w:left w:val="none" w:sz="0" w:space="0" w:color="auto"/>
                        <w:bottom w:val="none" w:sz="0" w:space="0" w:color="auto"/>
                        <w:right w:val="none" w:sz="0" w:space="0" w:color="auto"/>
                      </w:divBdr>
                      <w:divsChild>
                        <w:div w:id="358241464">
                          <w:marLeft w:val="0"/>
                          <w:marRight w:val="0"/>
                          <w:marTop w:val="0"/>
                          <w:marBottom w:val="0"/>
                          <w:divBdr>
                            <w:top w:val="none" w:sz="0" w:space="0" w:color="auto"/>
                            <w:left w:val="none" w:sz="0" w:space="0" w:color="auto"/>
                            <w:bottom w:val="none" w:sz="0" w:space="0" w:color="auto"/>
                            <w:right w:val="none" w:sz="0" w:space="0" w:color="auto"/>
                          </w:divBdr>
                        </w:div>
                        <w:div w:id="511264489">
                          <w:marLeft w:val="0"/>
                          <w:marRight w:val="0"/>
                          <w:marTop w:val="0"/>
                          <w:marBottom w:val="0"/>
                          <w:divBdr>
                            <w:top w:val="none" w:sz="0" w:space="0" w:color="auto"/>
                            <w:left w:val="none" w:sz="0" w:space="0" w:color="auto"/>
                            <w:bottom w:val="none" w:sz="0" w:space="0" w:color="auto"/>
                            <w:right w:val="none" w:sz="0" w:space="0" w:color="auto"/>
                          </w:divBdr>
                          <w:divsChild>
                            <w:div w:id="329795233">
                              <w:marLeft w:val="0"/>
                              <w:marRight w:val="0"/>
                              <w:marTop w:val="0"/>
                              <w:marBottom w:val="0"/>
                              <w:divBdr>
                                <w:top w:val="none" w:sz="0" w:space="0" w:color="auto"/>
                                <w:left w:val="none" w:sz="0" w:space="0" w:color="auto"/>
                                <w:bottom w:val="none" w:sz="0" w:space="0" w:color="auto"/>
                                <w:right w:val="none" w:sz="0" w:space="0" w:color="auto"/>
                              </w:divBdr>
                              <w:divsChild>
                                <w:div w:id="1823887756">
                                  <w:marLeft w:val="0"/>
                                  <w:marRight w:val="0"/>
                                  <w:marTop w:val="0"/>
                                  <w:marBottom w:val="0"/>
                                  <w:divBdr>
                                    <w:top w:val="none" w:sz="0" w:space="0" w:color="auto"/>
                                    <w:left w:val="none" w:sz="0" w:space="0" w:color="auto"/>
                                    <w:bottom w:val="none" w:sz="0" w:space="0" w:color="auto"/>
                                    <w:right w:val="none" w:sz="0" w:space="0" w:color="auto"/>
                                  </w:divBdr>
                                  <w:divsChild>
                                    <w:div w:id="7538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0493">
              <w:marLeft w:val="-120"/>
              <w:marRight w:val="-120"/>
              <w:marTop w:val="0"/>
              <w:marBottom w:val="0"/>
              <w:divBdr>
                <w:top w:val="none" w:sz="0" w:space="0" w:color="auto"/>
                <w:left w:val="none" w:sz="0" w:space="0" w:color="auto"/>
                <w:bottom w:val="none" w:sz="0" w:space="0" w:color="auto"/>
                <w:right w:val="none" w:sz="0" w:space="0" w:color="auto"/>
              </w:divBdr>
              <w:divsChild>
                <w:div w:id="16813486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82426603">
      <w:bodyDiv w:val="1"/>
      <w:marLeft w:val="0"/>
      <w:marRight w:val="0"/>
      <w:marTop w:val="0"/>
      <w:marBottom w:val="0"/>
      <w:divBdr>
        <w:top w:val="none" w:sz="0" w:space="0" w:color="auto"/>
        <w:left w:val="none" w:sz="0" w:space="0" w:color="auto"/>
        <w:bottom w:val="none" w:sz="0" w:space="0" w:color="auto"/>
        <w:right w:val="none" w:sz="0" w:space="0" w:color="auto"/>
      </w:divBdr>
      <w:divsChild>
        <w:div w:id="276327967">
          <w:marLeft w:val="0"/>
          <w:marRight w:val="0"/>
          <w:marTop w:val="0"/>
          <w:marBottom w:val="0"/>
          <w:divBdr>
            <w:top w:val="none" w:sz="0" w:space="0" w:color="auto"/>
            <w:left w:val="none" w:sz="0" w:space="0" w:color="auto"/>
            <w:bottom w:val="none" w:sz="0" w:space="0" w:color="auto"/>
            <w:right w:val="none" w:sz="0" w:space="0" w:color="auto"/>
          </w:divBdr>
        </w:div>
        <w:div w:id="398021862">
          <w:marLeft w:val="0"/>
          <w:marRight w:val="0"/>
          <w:marTop w:val="0"/>
          <w:marBottom w:val="0"/>
          <w:divBdr>
            <w:top w:val="none" w:sz="0" w:space="0" w:color="auto"/>
            <w:left w:val="none" w:sz="0" w:space="0" w:color="auto"/>
            <w:bottom w:val="none" w:sz="0" w:space="0" w:color="auto"/>
            <w:right w:val="none" w:sz="0" w:space="0" w:color="auto"/>
          </w:divBdr>
        </w:div>
        <w:div w:id="413359034">
          <w:marLeft w:val="0"/>
          <w:marRight w:val="0"/>
          <w:marTop w:val="0"/>
          <w:marBottom w:val="0"/>
          <w:divBdr>
            <w:top w:val="none" w:sz="0" w:space="0" w:color="auto"/>
            <w:left w:val="none" w:sz="0" w:space="0" w:color="auto"/>
            <w:bottom w:val="none" w:sz="0" w:space="0" w:color="auto"/>
            <w:right w:val="none" w:sz="0" w:space="0" w:color="auto"/>
          </w:divBdr>
        </w:div>
        <w:div w:id="528837987">
          <w:marLeft w:val="0"/>
          <w:marRight w:val="0"/>
          <w:marTop w:val="0"/>
          <w:marBottom w:val="0"/>
          <w:divBdr>
            <w:top w:val="none" w:sz="0" w:space="0" w:color="auto"/>
            <w:left w:val="none" w:sz="0" w:space="0" w:color="auto"/>
            <w:bottom w:val="none" w:sz="0" w:space="0" w:color="auto"/>
            <w:right w:val="none" w:sz="0" w:space="0" w:color="auto"/>
          </w:divBdr>
          <w:divsChild>
            <w:div w:id="1584606445">
              <w:marLeft w:val="0"/>
              <w:marRight w:val="0"/>
              <w:marTop w:val="0"/>
              <w:marBottom w:val="0"/>
              <w:divBdr>
                <w:top w:val="none" w:sz="0" w:space="0" w:color="auto"/>
                <w:left w:val="none" w:sz="0" w:space="0" w:color="auto"/>
                <w:bottom w:val="none" w:sz="0" w:space="0" w:color="auto"/>
                <w:right w:val="none" w:sz="0" w:space="0" w:color="auto"/>
              </w:divBdr>
            </w:div>
            <w:div w:id="2094469671">
              <w:marLeft w:val="0"/>
              <w:marRight w:val="0"/>
              <w:marTop w:val="0"/>
              <w:marBottom w:val="0"/>
              <w:divBdr>
                <w:top w:val="none" w:sz="0" w:space="0" w:color="auto"/>
                <w:left w:val="none" w:sz="0" w:space="0" w:color="auto"/>
                <w:bottom w:val="none" w:sz="0" w:space="0" w:color="auto"/>
                <w:right w:val="none" w:sz="0" w:space="0" w:color="auto"/>
              </w:divBdr>
            </w:div>
          </w:divsChild>
        </w:div>
        <w:div w:id="669675451">
          <w:marLeft w:val="0"/>
          <w:marRight w:val="0"/>
          <w:marTop w:val="0"/>
          <w:marBottom w:val="0"/>
          <w:divBdr>
            <w:top w:val="none" w:sz="0" w:space="0" w:color="auto"/>
            <w:left w:val="none" w:sz="0" w:space="0" w:color="auto"/>
            <w:bottom w:val="none" w:sz="0" w:space="0" w:color="auto"/>
            <w:right w:val="none" w:sz="0" w:space="0" w:color="auto"/>
          </w:divBdr>
        </w:div>
        <w:div w:id="679311322">
          <w:marLeft w:val="0"/>
          <w:marRight w:val="0"/>
          <w:marTop w:val="0"/>
          <w:marBottom w:val="0"/>
          <w:divBdr>
            <w:top w:val="none" w:sz="0" w:space="0" w:color="auto"/>
            <w:left w:val="none" w:sz="0" w:space="0" w:color="auto"/>
            <w:bottom w:val="none" w:sz="0" w:space="0" w:color="auto"/>
            <w:right w:val="none" w:sz="0" w:space="0" w:color="auto"/>
          </w:divBdr>
        </w:div>
        <w:div w:id="1035809401">
          <w:marLeft w:val="0"/>
          <w:marRight w:val="0"/>
          <w:marTop w:val="0"/>
          <w:marBottom w:val="0"/>
          <w:divBdr>
            <w:top w:val="none" w:sz="0" w:space="0" w:color="auto"/>
            <w:left w:val="none" w:sz="0" w:space="0" w:color="auto"/>
            <w:bottom w:val="none" w:sz="0" w:space="0" w:color="auto"/>
            <w:right w:val="none" w:sz="0" w:space="0" w:color="auto"/>
          </w:divBdr>
        </w:div>
        <w:div w:id="1645937019">
          <w:marLeft w:val="0"/>
          <w:marRight w:val="0"/>
          <w:marTop w:val="0"/>
          <w:marBottom w:val="0"/>
          <w:divBdr>
            <w:top w:val="none" w:sz="0" w:space="0" w:color="auto"/>
            <w:left w:val="none" w:sz="0" w:space="0" w:color="auto"/>
            <w:bottom w:val="none" w:sz="0" w:space="0" w:color="auto"/>
            <w:right w:val="none" w:sz="0" w:space="0" w:color="auto"/>
          </w:divBdr>
        </w:div>
        <w:div w:id="1694375434">
          <w:marLeft w:val="0"/>
          <w:marRight w:val="0"/>
          <w:marTop w:val="0"/>
          <w:marBottom w:val="0"/>
          <w:divBdr>
            <w:top w:val="none" w:sz="0" w:space="0" w:color="auto"/>
            <w:left w:val="none" w:sz="0" w:space="0" w:color="auto"/>
            <w:bottom w:val="none" w:sz="0" w:space="0" w:color="auto"/>
            <w:right w:val="none" w:sz="0" w:space="0" w:color="auto"/>
          </w:divBdr>
        </w:div>
      </w:divsChild>
    </w:div>
    <w:div w:id="483399918">
      <w:bodyDiv w:val="1"/>
      <w:marLeft w:val="0"/>
      <w:marRight w:val="0"/>
      <w:marTop w:val="0"/>
      <w:marBottom w:val="0"/>
      <w:divBdr>
        <w:top w:val="none" w:sz="0" w:space="0" w:color="auto"/>
        <w:left w:val="none" w:sz="0" w:space="0" w:color="auto"/>
        <w:bottom w:val="none" w:sz="0" w:space="0" w:color="auto"/>
        <w:right w:val="none" w:sz="0" w:space="0" w:color="auto"/>
      </w:divBdr>
      <w:divsChild>
        <w:div w:id="207570709">
          <w:marLeft w:val="0"/>
          <w:marRight w:val="0"/>
          <w:marTop w:val="0"/>
          <w:marBottom w:val="0"/>
          <w:divBdr>
            <w:top w:val="none" w:sz="0" w:space="0" w:color="auto"/>
            <w:left w:val="none" w:sz="0" w:space="0" w:color="auto"/>
            <w:bottom w:val="none" w:sz="0" w:space="0" w:color="auto"/>
            <w:right w:val="none" w:sz="0" w:space="0" w:color="auto"/>
          </w:divBdr>
          <w:divsChild>
            <w:div w:id="108355431">
              <w:marLeft w:val="150"/>
              <w:marRight w:val="150"/>
              <w:marTop w:val="150"/>
              <w:marBottom w:val="150"/>
              <w:divBdr>
                <w:top w:val="none" w:sz="0" w:space="0" w:color="auto"/>
                <w:left w:val="none" w:sz="0" w:space="0" w:color="auto"/>
                <w:bottom w:val="none" w:sz="0" w:space="0" w:color="auto"/>
                <w:right w:val="none" w:sz="0" w:space="0" w:color="auto"/>
              </w:divBdr>
              <w:divsChild>
                <w:div w:id="1942831693">
                  <w:marLeft w:val="0"/>
                  <w:marRight w:val="150"/>
                  <w:marTop w:val="120"/>
                  <w:marBottom w:val="150"/>
                  <w:divBdr>
                    <w:top w:val="none" w:sz="0" w:space="0" w:color="auto"/>
                    <w:left w:val="none" w:sz="0" w:space="0" w:color="auto"/>
                    <w:bottom w:val="none" w:sz="0" w:space="0" w:color="auto"/>
                    <w:right w:val="none" w:sz="0" w:space="0" w:color="auto"/>
                  </w:divBdr>
                </w:div>
              </w:divsChild>
            </w:div>
          </w:divsChild>
        </w:div>
      </w:divsChild>
    </w:div>
    <w:div w:id="484205244">
      <w:bodyDiv w:val="1"/>
      <w:marLeft w:val="0"/>
      <w:marRight w:val="0"/>
      <w:marTop w:val="0"/>
      <w:marBottom w:val="0"/>
      <w:divBdr>
        <w:top w:val="none" w:sz="0" w:space="0" w:color="auto"/>
        <w:left w:val="none" w:sz="0" w:space="0" w:color="auto"/>
        <w:bottom w:val="none" w:sz="0" w:space="0" w:color="auto"/>
        <w:right w:val="none" w:sz="0" w:space="0" w:color="auto"/>
      </w:divBdr>
    </w:div>
    <w:div w:id="489640874">
      <w:bodyDiv w:val="1"/>
      <w:marLeft w:val="0"/>
      <w:marRight w:val="0"/>
      <w:marTop w:val="0"/>
      <w:marBottom w:val="0"/>
      <w:divBdr>
        <w:top w:val="none" w:sz="0" w:space="0" w:color="auto"/>
        <w:left w:val="none" w:sz="0" w:space="0" w:color="auto"/>
        <w:bottom w:val="none" w:sz="0" w:space="0" w:color="auto"/>
        <w:right w:val="none" w:sz="0" w:space="0" w:color="auto"/>
      </w:divBdr>
    </w:div>
    <w:div w:id="494105291">
      <w:bodyDiv w:val="1"/>
      <w:marLeft w:val="0"/>
      <w:marRight w:val="0"/>
      <w:marTop w:val="0"/>
      <w:marBottom w:val="0"/>
      <w:divBdr>
        <w:top w:val="none" w:sz="0" w:space="0" w:color="auto"/>
        <w:left w:val="none" w:sz="0" w:space="0" w:color="auto"/>
        <w:bottom w:val="none" w:sz="0" w:space="0" w:color="auto"/>
        <w:right w:val="none" w:sz="0" w:space="0" w:color="auto"/>
      </w:divBdr>
      <w:divsChild>
        <w:div w:id="2007858015">
          <w:marLeft w:val="0"/>
          <w:marRight w:val="0"/>
          <w:marTop w:val="0"/>
          <w:marBottom w:val="0"/>
          <w:divBdr>
            <w:top w:val="none" w:sz="0" w:space="0" w:color="auto"/>
            <w:left w:val="single" w:sz="6" w:space="0" w:color="EBEBEB"/>
            <w:bottom w:val="none" w:sz="0" w:space="0" w:color="auto"/>
            <w:right w:val="single" w:sz="6" w:space="0" w:color="EBEBEB"/>
          </w:divBdr>
          <w:divsChild>
            <w:div w:id="2062165998">
              <w:marLeft w:val="0"/>
              <w:marRight w:val="0"/>
              <w:marTop w:val="0"/>
              <w:marBottom w:val="0"/>
              <w:divBdr>
                <w:top w:val="none" w:sz="0" w:space="0" w:color="auto"/>
                <w:left w:val="none" w:sz="0" w:space="0" w:color="auto"/>
                <w:bottom w:val="none" w:sz="0" w:space="0" w:color="auto"/>
                <w:right w:val="none" w:sz="0" w:space="0" w:color="auto"/>
              </w:divBdr>
              <w:divsChild>
                <w:div w:id="315770234">
                  <w:marLeft w:val="0"/>
                  <w:marRight w:val="0"/>
                  <w:marTop w:val="0"/>
                  <w:marBottom w:val="0"/>
                  <w:divBdr>
                    <w:top w:val="none" w:sz="0" w:space="0" w:color="auto"/>
                    <w:left w:val="none" w:sz="0" w:space="0" w:color="auto"/>
                    <w:bottom w:val="none" w:sz="0" w:space="0" w:color="auto"/>
                    <w:right w:val="none" w:sz="0" w:space="0" w:color="auto"/>
                  </w:divBdr>
                  <w:divsChild>
                    <w:div w:id="512110129">
                      <w:marLeft w:val="15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500047010">
      <w:bodyDiv w:val="1"/>
      <w:marLeft w:val="0"/>
      <w:marRight w:val="0"/>
      <w:marTop w:val="0"/>
      <w:marBottom w:val="0"/>
      <w:divBdr>
        <w:top w:val="none" w:sz="0" w:space="0" w:color="auto"/>
        <w:left w:val="none" w:sz="0" w:space="0" w:color="auto"/>
        <w:bottom w:val="none" w:sz="0" w:space="0" w:color="auto"/>
        <w:right w:val="none" w:sz="0" w:space="0" w:color="auto"/>
      </w:divBdr>
      <w:divsChild>
        <w:div w:id="443765620">
          <w:marLeft w:val="0"/>
          <w:marRight w:val="0"/>
          <w:marTop w:val="0"/>
          <w:marBottom w:val="0"/>
          <w:divBdr>
            <w:top w:val="none" w:sz="0" w:space="0" w:color="auto"/>
            <w:left w:val="none" w:sz="0" w:space="0" w:color="auto"/>
            <w:bottom w:val="none" w:sz="0" w:space="0" w:color="auto"/>
            <w:right w:val="none" w:sz="0" w:space="0" w:color="auto"/>
          </w:divBdr>
          <w:divsChild>
            <w:div w:id="1117602808">
              <w:marLeft w:val="0"/>
              <w:marRight w:val="0"/>
              <w:marTop w:val="0"/>
              <w:marBottom w:val="0"/>
              <w:divBdr>
                <w:top w:val="none" w:sz="0" w:space="0" w:color="auto"/>
                <w:left w:val="none" w:sz="0" w:space="0" w:color="auto"/>
                <w:bottom w:val="none" w:sz="0" w:space="0" w:color="auto"/>
                <w:right w:val="none" w:sz="0" w:space="0" w:color="auto"/>
              </w:divBdr>
              <w:divsChild>
                <w:div w:id="714038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818277">
          <w:marLeft w:val="0"/>
          <w:marRight w:val="0"/>
          <w:marTop w:val="0"/>
          <w:marBottom w:val="0"/>
          <w:divBdr>
            <w:top w:val="none" w:sz="0" w:space="0" w:color="auto"/>
            <w:left w:val="none" w:sz="0" w:space="0" w:color="auto"/>
            <w:bottom w:val="none" w:sz="0" w:space="0" w:color="auto"/>
            <w:right w:val="none" w:sz="0" w:space="0" w:color="auto"/>
          </w:divBdr>
          <w:divsChild>
            <w:div w:id="521748146">
              <w:marLeft w:val="0"/>
              <w:marRight w:val="0"/>
              <w:marTop w:val="0"/>
              <w:marBottom w:val="0"/>
              <w:divBdr>
                <w:top w:val="none" w:sz="0" w:space="0" w:color="auto"/>
                <w:left w:val="none" w:sz="0" w:space="0" w:color="auto"/>
                <w:bottom w:val="none" w:sz="0" w:space="0" w:color="auto"/>
                <w:right w:val="none" w:sz="0" w:space="0" w:color="auto"/>
              </w:divBdr>
              <w:divsChild>
                <w:div w:id="1795905126">
                  <w:marLeft w:val="0"/>
                  <w:marRight w:val="0"/>
                  <w:marTop w:val="0"/>
                  <w:marBottom w:val="0"/>
                  <w:divBdr>
                    <w:top w:val="none" w:sz="0" w:space="0" w:color="auto"/>
                    <w:left w:val="none" w:sz="0" w:space="0" w:color="auto"/>
                    <w:bottom w:val="none" w:sz="0" w:space="0" w:color="auto"/>
                    <w:right w:val="none" w:sz="0" w:space="0" w:color="auto"/>
                  </w:divBdr>
                  <w:divsChild>
                    <w:div w:id="2130781326">
                      <w:marLeft w:val="0"/>
                      <w:marRight w:val="0"/>
                      <w:marTop w:val="0"/>
                      <w:marBottom w:val="0"/>
                      <w:divBdr>
                        <w:top w:val="none" w:sz="0" w:space="0" w:color="auto"/>
                        <w:left w:val="none" w:sz="0" w:space="0" w:color="auto"/>
                        <w:bottom w:val="none" w:sz="0" w:space="0" w:color="auto"/>
                        <w:right w:val="none" w:sz="0" w:space="0" w:color="auto"/>
                      </w:divBdr>
                      <w:divsChild>
                        <w:div w:id="1389693586">
                          <w:marLeft w:val="0"/>
                          <w:marRight w:val="-450"/>
                          <w:marTop w:val="0"/>
                          <w:marBottom w:val="0"/>
                          <w:divBdr>
                            <w:top w:val="none" w:sz="0" w:space="0" w:color="auto"/>
                            <w:left w:val="none" w:sz="0" w:space="0" w:color="auto"/>
                            <w:bottom w:val="none" w:sz="0" w:space="0" w:color="auto"/>
                            <w:right w:val="none" w:sz="0" w:space="0" w:color="auto"/>
                          </w:divBdr>
                          <w:divsChild>
                            <w:div w:id="983319872">
                              <w:marLeft w:val="0"/>
                              <w:marRight w:val="-240"/>
                              <w:marTop w:val="0"/>
                              <w:marBottom w:val="0"/>
                              <w:divBdr>
                                <w:top w:val="none" w:sz="0" w:space="0" w:color="auto"/>
                                <w:left w:val="none" w:sz="0" w:space="0" w:color="auto"/>
                                <w:bottom w:val="none" w:sz="0" w:space="0" w:color="auto"/>
                                <w:right w:val="none" w:sz="0" w:space="0" w:color="auto"/>
                              </w:divBdr>
                              <w:divsChild>
                                <w:div w:id="1059326661">
                                  <w:marLeft w:val="0"/>
                                  <w:marRight w:val="0"/>
                                  <w:marTop w:val="0"/>
                                  <w:marBottom w:val="0"/>
                                  <w:divBdr>
                                    <w:top w:val="none" w:sz="0" w:space="0" w:color="auto"/>
                                    <w:left w:val="none" w:sz="0" w:space="0" w:color="auto"/>
                                    <w:bottom w:val="none" w:sz="0" w:space="0" w:color="auto"/>
                                    <w:right w:val="none" w:sz="0" w:space="0" w:color="auto"/>
                                  </w:divBdr>
                                  <w:divsChild>
                                    <w:div w:id="810832400">
                                      <w:marLeft w:val="0"/>
                                      <w:marRight w:val="0"/>
                                      <w:marTop w:val="0"/>
                                      <w:marBottom w:val="0"/>
                                      <w:divBdr>
                                        <w:top w:val="none" w:sz="0" w:space="0" w:color="auto"/>
                                        <w:left w:val="none" w:sz="0" w:space="0" w:color="auto"/>
                                        <w:bottom w:val="none" w:sz="0" w:space="0" w:color="auto"/>
                                        <w:right w:val="none" w:sz="0" w:space="0" w:color="auto"/>
                                      </w:divBdr>
                                      <w:divsChild>
                                        <w:div w:id="1984193337">
                                          <w:marLeft w:val="0"/>
                                          <w:marRight w:val="0"/>
                                          <w:marTop w:val="0"/>
                                          <w:marBottom w:val="0"/>
                                          <w:divBdr>
                                            <w:top w:val="none" w:sz="0" w:space="0" w:color="auto"/>
                                            <w:left w:val="none" w:sz="0" w:space="0" w:color="auto"/>
                                            <w:bottom w:val="none" w:sz="0" w:space="0" w:color="auto"/>
                                            <w:right w:val="none" w:sz="0" w:space="0" w:color="auto"/>
                                          </w:divBdr>
                                          <w:divsChild>
                                            <w:div w:id="983504764">
                                              <w:marLeft w:val="0"/>
                                              <w:marRight w:val="0"/>
                                              <w:marTop w:val="0"/>
                                              <w:marBottom w:val="0"/>
                                              <w:divBdr>
                                                <w:top w:val="none" w:sz="0" w:space="0" w:color="auto"/>
                                                <w:left w:val="none" w:sz="0" w:space="0" w:color="auto"/>
                                                <w:bottom w:val="none" w:sz="0" w:space="0" w:color="auto"/>
                                                <w:right w:val="none" w:sz="0" w:space="0" w:color="auto"/>
                                              </w:divBdr>
                                              <w:divsChild>
                                                <w:div w:id="1396202267">
                                                  <w:marLeft w:val="0"/>
                                                  <w:marRight w:val="0"/>
                                                  <w:marTop w:val="0"/>
                                                  <w:marBottom w:val="0"/>
                                                  <w:divBdr>
                                                    <w:top w:val="none" w:sz="0" w:space="0" w:color="auto"/>
                                                    <w:left w:val="none" w:sz="0" w:space="0" w:color="auto"/>
                                                    <w:bottom w:val="none" w:sz="0" w:space="0" w:color="auto"/>
                                                    <w:right w:val="none" w:sz="0" w:space="0" w:color="auto"/>
                                                  </w:divBdr>
                                                  <w:divsChild>
                                                    <w:div w:id="2017925264">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21020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41285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05">
          <w:marLeft w:val="0"/>
          <w:marRight w:val="0"/>
          <w:marTop w:val="0"/>
          <w:marBottom w:val="0"/>
          <w:divBdr>
            <w:top w:val="none" w:sz="0" w:space="0" w:color="CECECE"/>
            <w:left w:val="none" w:sz="0" w:space="0" w:color="CECECE"/>
            <w:bottom w:val="none" w:sz="0" w:space="0" w:color="CECECE"/>
            <w:right w:val="none" w:sz="0" w:space="0" w:color="CECECE"/>
          </w:divBdr>
          <w:divsChild>
            <w:div w:id="1743021012">
              <w:marLeft w:val="0"/>
              <w:marRight w:val="0"/>
              <w:marTop w:val="80"/>
              <w:marBottom w:val="0"/>
              <w:divBdr>
                <w:top w:val="none" w:sz="0" w:space="0" w:color="CECECE"/>
                <w:left w:val="none" w:sz="0" w:space="0" w:color="CECECE"/>
                <w:bottom w:val="none" w:sz="0" w:space="0" w:color="CECECE"/>
                <w:right w:val="none" w:sz="0" w:space="0" w:color="CECECE"/>
              </w:divBdr>
              <w:divsChild>
                <w:div w:id="592206060">
                  <w:marLeft w:val="0"/>
                  <w:marRight w:val="0"/>
                  <w:marTop w:val="0"/>
                  <w:marBottom w:val="0"/>
                  <w:divBdr>
                    <w:top w:val="none" w:sz="0" w:space="0" w:color="CECECE"/>
                    <w:left w:val="none" w:sz="0" w:space="0" w:color="CECECE"/>
                    <w:bottom w:val="none" w:sz="0" w:space="0" w:color="CECECE"/>
                    <w:right w:val="none" w:sz="0" w:space="0" w:color="CECECE"/>
                  </w:divBdr>
                  <w:divsChild>
                    <w:div w:id="218248974">
                      <w:marLeft w:val="0"/>
                      <w:marRight w:val="0"/>
                      <w:marTop w:val="0"/>
                      <w:marBottom w:val="0"/>
                      <w:divBdr>
                        <w:top w:val="none" w:sz="0" w:space="0" w:color="CECECE"/>
                        <w:left w:val="none" w:sz="0" w:space="0" w:color="CECECE"/>
                        <w:bottom w:val="none" w:sz="0" w:space="0" w:color="CECECE"/>
                        <w:right w:val="none" w:sz="0" w:space="0" w:color="CECECE"/>
                      </w:divBdr>
                      <w:divsChild>
                        <w:div w:id="744111225">
                          <w:marLeft w:val="100"/>
                          <w:marRight w:val="0"/>
                          <w:marTop w:val="0"/>
                          <w:marBottom w:val="0"/>
                          <w:divBdr>
                            <w:top w:val="none" w:sz="0" w:space="0" w:color="CECECE"/>
                            <w:left w:val="none" w:sz="0" w:space="0" w:color="CECECE"/>
                            <w:bottom w:val="none" w:sz="0" w:space="0" w:color="CECECE"/>
                            <w:right w:val="none" w:sz="0" w:space="0" w:color="CECECE"/>
                          </w:divBdr>
                          <w:divsChild>
                            <w:div w:id="1745562251">
                              <w:marLeft w:val="0"/>
                              <w:marRight w:val="0"/>
                              <w:marTop w:val="0"/>
                              <w:marBottom w:val="100"/>
                              <w:divBdr>
                                <w:top w:val="single" w:sz="4" w:space="0" w:color="CECECE"/>
                                <w:left w:val="single" w:sz="4" w:space="0" w:color="CECECE"/>
                                <w:bottom w:val="single" w:sz="4" w:space="0" w:color="CECECE"/>
                                <w:right w:val="single" w:sz="4" w:space="0" w:color="CECECE"/>
                              </w:divBdr>
                              <w:divsChild>
                                <w:div w:id="786241937">
                                  <w:marLeft w:val="0"/>
                                  <w:marRight w:val="0"/>
                                  <w:marTop w:val="0"/>
                                  <w:marBottom w:val="0"/>
                                  <w:divBdr>
                                    <w:top w:val="none" w:sz="0" w:space="0" w:color="CECECE"/>
                                    <w:left w:val="none" w:sz="0" w:space="0" w:color="CECECE"/>
                                    <w:bottom w:val="none" w:sz="0" w:space="0" w:color="CECECE"/>
                                    <w:right w:val="none" w:sz="0" w:space="0" w:color="CECECE"/>
                                  </w:divBdr>
                                  <w:divsChild>
                                    <w:div w:id="977492829">
                                      <w:marLeft w:val="0"/>
                                      <w:marRight w:val="0"/>
                                      <w:marTop w:val="0"/>
                                      <w:marBottom w:val="0"/>
                                      <w:divBdr>
                                        <w:top w:val="none" w:sz="0" w:space="0" w:color="CECECE"/>
                                        <w:left w:val="none" w:sz="0" w:space="0" w:color="CECECE"/>
                                        <w:bottom w:val="none" w:sz="0" w:space="0" w:color="CECECE"/>
                                        <w:right w:val="none" w:sz="0" w:space="0" w:color="CECECE"/>
                                      </w:divBdr>
                                      <w:divsChild>
                                        <w:div w:id="1277953436">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04512828">
      <w:bodyDiv w:val="1"/>
      <w:marLeft w:val="0"/>
      <w:marRight w:val="0"/>
      <w:marTop w:val="0"/>
      <w:marBottom w:val="0"/>
      <w:divBdr>
        <w:top w:val="none" w:sz="0" w:space="0" w:color="auto"/>
        <w:left w:val="none" w:sz="0" w:space="0" w:color="auto"/>
        <w:bottom w:val="none" w:sz="0" w:space="0" w:color="auto"/>
        <w:right w:val="none" w:sz="0" w:space="0" w:color="auto"/>
      </w:divBdr>
      <w:divsChild>
        <w:div w:id="35666073">
          <w:marLeft w:val="0"/>
          <w:marRight w:val="0"/>
          <w:marTop w:val="0"/>
          <w:marBottom w:val="0"/>
          <w:divBdr>
            <w:top w:val="none" w:sz="0" w:space="0" w:color="auto"/>
            <w:left w:val="none" w:sz="0" w:space="0" w:color="auto"/>
            <w:bottom w:val="none" w:sz="0" w:space="0" w:color="auto"/>
            <w:right w:val="none" w:sz="0" w:space="0" w:color="auto"/>
          </w:divBdr>
        </w:div>
        <w:div w:id="63258725">
          <w:marLeft w:val="0"/>
          <w:marRight w:val="0"/>
          <w:marTop w:val="0"/>
          <w:marBottom w:val="0"/>
          <w:divBdr>
            <w:top w:val="none" w:sz="0" w:space="0" w:color="auto"/>
            <w:left w:val="none" w:sz="0" w:space="0" w:color="auto"/>
            <w:bottom w:val="none" w:sz="0" w:space="0" w:color="auto"/>
            <w:right w:val="none" w:sz="0" w:space="0" w:color="auto"/>
          </w:divBdr>
        </w:div>
        <w:div w:id="112791661">
          <w:marLeft w:val="0"/>
          <w:marRight w:val="0"/>
          <w:marTop w:val="0"/>
          <w:marBottom w:val="0"/>
          <w:divBdr>
            <w:top w:val="none" w:sz="0" w:space="0" w:color="auto"/>
            <w:left w:val="none" w:sz="0" w:space="0" w:color="auto"/>
            <w:bottom w:val="none" w:sz="0" w:space="0" w:color="auto"/>
            <w:right w:val="none" w:sz="0" w:space="0" w:color="auto"/>
          </w:divBdr>
        </w:div>
        <w:div w:id="166211241">
          <w:marLeft w:val="0"/>
          <w:marRight w:val="0"/>
          <w:marTop w:val="0"/>
          <w:marBottom w:val="0"/>
          <w:divBdr>
            <w:top w:val="none" w:sz="0" w:space="0" w:color="auto"/>
            <w:left w:val="none" w:sz="0" w:space="0" w:color="auto"/>
            <w:bottom w:val="none" w:sz="0" w:space="0" w:color="auto"/>
            <w:right w:val="none" w:sz="0" w:space="0" w:color="auto"/>
          </w:divBdr>
        </w:div>
        <w:div w:id="215580662">
          <w:marLeft w:val="0"/>
          <w:marRight w:val="0"/>
          <w:marTop w:val="0"/>
          <w:marBottom w:val="0"/>
          <w:divBdr>
            <w:top w:val="none" w:sz="0" w:space="0" w:color="auto"/>
            <w:left w:val="none" w:sz="0" w:space="0" w:color="auto"/>
            <w:bottom w:val="none" w:sz="0" w:space="0" w:color="auto"/>
            <w:right w:val="none" w:sz="0" w:space="0" w:color="auto"/>
          </w:divBdr>
        </w:div>
        <w:div w:id="232854602">
          <w:marLeft w:val="0"/>
          <w:marRight w:val="0"/>
          <w:marTop w:val="0"/>
          <w:marBottom w:val="0"/>
          <w:divBdr>
            <w:top w:val="none" w:sz="0" w:space="0" w:color="auto"/>
            <w:left w:val="none" w:sz="0" w:space="0" w:color="auto"/>
            <w:bottom w:val="none" w:sz="0" w:space="0" w:color="auto"/>
            <w:right w:val="none" w:sz="0" w:space="0" w:color="auto"/>
          </w:divBdr>
        </w:div>
        <w:div w:id="233320532">
          <w:marLeft w:val="0"/>
          <w:marRight w:val="0"/>
          <w:marTop w:val="0"/>
          <w:marBottom w:val="0"/>
          <w:divBdr>
            <w:top w:val="none" w:sz="0" w:space="0" w:color="auto"/>
            <w:left w:val="none" w:sz="0" w:space="0" w:color="auto"/>
            <w:bottom w:val="none" w:sz="0" w:space="0" w:color="auto"/>
            <w:right w:val="none" w:sz="0" w:space="0" w:color="auto"/>
          </w:divBdr>
        </w:div>
        <w:div w:id="289282973">
          <w:marLeft w:val="0"/>
          <w:marRight w:val="0"/>
          <w:marTop w:val="0"/>
          <w:marBottom w:val="0"/>
          <w:divBdr>
            <w:top w:val="none" w:sz="0" w:space="0" w:color="auto"/>
            <w:left w:val="none" w:sz="0" w:space="0" w:color="auto"/>
            <w:bottom w:val="none" w:sz="0" w:space="0" w:color="auto"/>
            <w:right w:val="none" w:sz="0" w:space="0" w:color="auto"/>
          </w:divBdr>
        </w:div>
        <w:div w:id="323818282">
          <w:marLeft w:val="0"/>
          <w:marRight w:val="0"/>
          <w:marTop w:val="0"/>
          <w:marBottom w:val="0"/>
          <w:divBdr>
            <w:top w:val="none" w:sz="0" w:space="0" w:color="auto"/>
            <w:left w:val="none" w:sz="0" w:space="0" w:color="auto"/>
            <w:bottom w:val="none" w:sz="0" w:space="0" w:color="auto"/>
            <w:right w:val="none" w:sz="0" w:space="0" w:color="auto"/>
          </w:divBdr>
        </w:div>
        <w:div w:id="355885654">
          <w:marLeft w:val="0"/>
          <w:marRight w:val="0"/>
          <w:marTop w:val="0"/>
          <w:marBottom w:val="0"/>
          <w:divBdr>
            <w:top w:val="none" w:sz="0" w:space="0" w:color="auto"/>
            <w:left w:val="none" w:sz="0" w:space="0" w:color="auto"/>
            <w:bottom w:val="none" w:sz="0" w:space="0" w:color="auto"/>
            <w:right w:val="none" w:sz="0" w:space="0" w:color="auto"/>
          </w:divBdr>
        </w:div>
        <w:div w:id="371655839">
          <w:marLeft w:val="0"/>
          <w:marRight w:val="0"/>
          <w:marTop w:val="0"/>
          <w:marBottom w:val="0"/>
          <w:divBdr>
            <w:top w:val="none" w:sz="0" w:space="0" w:color="auto"/>
            <w:left w:val="none" w:sz="0" w:space="0" w:color="auto"/>
            <w:bottom w:val="none" w:sz="0" w:space="0" w:color="auto"/>
            <w:right w:val="none" w:sz="0" w:space="0" w:color="auto"/>
          </w:divBdr>
        </w:div>
        <w:div w:id="373890795">
          <w:marLeft w:val="0"/>
          <w:marRight w:val="0"/>
          <w:marTop w:val="0"/>
          <w:marBottom w:val="0"/>
          <w:divBdr>
            <w:top w:val="none" w:sz="0" w:space="0" w:color="auto"/>
            <w:left w:val="none" w:sz="0" w:space="0" w:color="auto"/>
            <w:bottom w:val="none" w:sz="0" w:space="0" w:color="auto"/>
            <w:right w:val="none" w:sz="0" w:space="0" w:color="auto"/>
          </w:divBdr>
        </w:div>
        <w:div w:id="386297556">
          <w:marLeft w:val="0"/>
          <w:marRight w:val="0"/>
          <w:marTop w:val="0"/>
          <w:marBottom w:val="0"/>
          <w:divBdr>
            <w:top w:val="none" w:sz="0" w:space="0" w:color="auto"/>
            <w:left w:val="none" w:sz="0" w:space="0" w:color="auto"/>
            <w:bottom w:val="none" w:sz="0" w:space="0" w:color="auto"/>
            <w:right w:val="none" w:sz="0" w:space="0" w:color="auto"/>
          </w:divBdr>
        </w:div>
        <w:div w:id="488785664">
          <w:marLeft w:val="0"/>
          <w:marRight w:val="0"/>
          <w:marTop w:val="0"/>
          <w:marBottom w:val="0"/>
          <w:divBdr>
            <w:top w:val="none" w:sz="0" w:space="0" w:color="auto"/>
            <w:left w:val="none" w:sz="0" w:space="0" w:color="auto"/>
            <w:bottom w:val="none" w:sz="0" w:space="0" w:color="auto"/>
            <w:right w:val="none" w:sz="0" w:space="0" w:color="auto"/>
          </w:divBdr>
        </w:div>
        <w:div w:id="489250233">
          <w:marLeft w:val="0"/>
          <w:marRight w:val="0"/>
          <w:marTop w:val="0"/>
          <w:marBottom w:val="0"/>
          <w:divBdr>
            <w:top w:val="none" w:sz="0" w:space="0" w:color="auto"/>
            <w:left w:val="none" w:sz="0" w:space="0" w:color="auto"/>
            <w:bottom w:val="none" w:sz="0" w:space="0" w:color="auto"/>
            <w:right w:val="none" w:sz="0" w:space="0" w:color="auto"/>
          </w:divBdr>
        </w:div>
        <w:div w:id="556626493">
          <w:marLeft w:val="0"/>
          <w:marRight w:val="0"/>
          <w:marTop w:val="0"/>
          <w:marBottom w:val="0"/>
          <w:divBdr>
            <w:top w:val="none" w:sz="0" w:space="0" w:color="auto"/>
            <w:left w:val="none" w:sz="0" w:space="0" w:color="auto"/>
            <w:bottom w:val="none" w:sz="0" w:space="0" w:color="auto"/>
            <w:right w:val="none" w:sz="0" w:space="0" w:color="auto"/>
          </w:divBdr>
        </w:div>
        <w:div w:id="576136289">
          <w:marLeft w:val="0"/>
          <w:marRight w:val="0"/>
          <w:marTop w:val="0"/>
          <w:marBottom w:val="0"/>
          <w:divBdr>
            <w:top w:val="none" w:sz="0" w:space="0" w:color="auto"/>
            <w:left w:val="none" w:sz="0" w:space="0" w:color="auto"/>
            <w:bottom w:val="none" w:sz="0" w:space="0" w:color="auto"/>
            <w:right w:val="none" w:sz="0" w:space="0" w:color="auto"/>
          </w:divBdr>
        </w:div>
        <w:div w:id="591088185">
          <w:marLeft w:val="0"/>
          <w:marRight w:val="0"/>
          <w:marTop w:val="0"/>
          <w:marBottom w:val="0"/>
          <w:divBdr>
            <w:top w:val="none" w:sz="0" w:space="0" w:color="auto"/>
            <w:left w:val="none" w:sz="0" w:space="0" w:color="auto"/>
            <w:bottom w:val="none" w:sz="0" w:space="0" w:color="auto"/>
            <w:right w:val="none" w:sz="0" w:space="0" w:color="auto"/>
          </w:divBdr>
        </w:div>
        <w:div w:id="617220763">
          <w:marLeft w:val="0"/>
          <w:marRight w:val="0"/>
          <w:marTop w:val="0"/>
          <w:marBottom w:val="0"/>
          <w:divBdr>
            <w:top w:val="none" w:sz="0" w:space="0" w:color="auto"/>
            <w:left w:val="none" w:sz="0" w:space="0" w:color="auto"/>
            <w:bottom w:val="none" w:sz="0" w:space="0" w:color="auto"/>
            <w:right w:val="none" w:sz="0" w:space="0" w:color="auto"/>
          </w:divBdr>
        </w:div>
        <w:div w:id="639307168">
          <w:marLeft w:val="0"/>
          <w:marRight w:val="0"/>
          <w:marTop w:val="0"/>
          <w:marBottom w:val="0"/>
          <w:divBdr>
            <w:top w:val="none" w:sz="0" w:space="0" w:color="auto"/>
            <w:left w:val="none" w:sz="0" w:space="0" w:color="auto"/>
            <w:bottom w:val="none" w:sz="0" w:space="0" w:color="auto"/>
            <w:right w:val="none" w:sz="0" w:space="0" w:color="auto"/>
          </w:divBdr>
        </w:div>
        <w:div w:id="652753697">
          <w:marLeft w:val="0"/>
          <w:marRight w:val="0"/>
          <w:marTop w:val="0"/>
          <w:marBottom w:val="0"/>
          <w:divBdr>
            <w:top w:val="none" w:sz="0" w:space="0" w:color="auto"/>
            <w:left w:val="none" w:sz="0" w:space="0" w:color="auto"/>
            <w:bottom w:val="none" w:sz="0" w:space="0" w:color="auto"/>
            <w:right w:val="none" w:sz="0" w:space="0" w:color="auto"/>
          </w:divBdr>
        </w:div>
        <w:div w:id="661348977">
          <w:marLeft w:val="0"/>
          <w:marRight w:val="0"/>
          <w:marTop w:val="0"/>
          <w:marBottom w:val="0"/>
          <w:divBdr>
            <w:top w:val="none" w:sz="0" w:space="0" w:color="auto"/>
            <w:left w:val="none" w:sz="0" w:space="0" w:color="auto"/>
            <w:bottom w:val="none" w:sz="0" w:space="0" w:color="auto"/>
            <w:right w:val="none" w:sz="0" w:space="0" w:color="auto"/>
          </w:divBdr>
        </w:div>
        <w:div w:id="771432499">
          <w:marLeft w:val="0"/>
          <w:marRight w:val="0"/>
          <w:marTop w:val="0"/>
          <w:marBottom w:val="0"/>
          <w:divBdr>
            <w:top w:val="none" w:sz="0" w:space="0" w:color="auto"/>
            <w:left w:val="none" w:sz="0" w:space="0" w:color="auto"/>
            <w:bottom w:val="none" w:sz="0" w:space="0" w:color="auto"/>
            <w:right w:val="none" w:sz="0" w:space="0" w:color="auto"/>
          </w:divBdr>
        </w:div>
        <w:div w:id="818183332">
          <w:marLeft w:val="0"/>
          <w:marRight w:val="0"/>
          <w:marTop w:val="0"/>
          <w:marBottom w:val="0"/>
          <w:divBdr>
            <w:top w:val="none" w:sz="0" w:space="0" w:color="auto"/>
            <w:left w:val="none" w:sz="0" w:space="0" w:color="auto"/>
            <w:bottom w:val="none" w:sz="0" w:space="0" w:color="auto"/>
            <w:right w:val="none" w:sz="0" w:space="0" w:color="auto"/>
          </w:divBdr>
        </w:div>
        <w:div w:id="852916632">
          <w:marLeft w:val="0"/>
          <w:marRight w:val="0"/>
          <w:marTop w:val="0"/>
          <w:marBottom w:val="0"/>
          <w:divBdr>
            <w:top w:val="none" w:sz="0" w:space="0" w:color="auto"/>
            <w:left w:val="none" w:sz="0" w:space="0" w:color="auto"/>
            <w:bottom w:val="none" w:sz="0" w:space="0" w:color="auto"/>
            <w:right w:val="none" w:sz="0" w:space="0" w:color="auto"/>
          </w:divBdr>
        </w:div>
        <w:div w:id="869804424">
          <w:marLeft w:val="0"/>
          <w:marRight w:val="0"/>
          <w:marTop w:val="0"/>
          <w:marBottom w:val="0"/>
          <w:divBdr>
            <w:top w:val="none" w:sz="0" w:space="0" w:color="auto"/>
            <w:left w:val="none" w:sz="0" w:space="0" w:color="auto"/>
            <w:bottom w:val="none" w:sz="0" w:space="0" w:color="auto"/>
            <w:right w:val="none" w:sz="0" w:space="0" w:color="auto"/>
          </w:divBdr>
        </w:div>
        <w:div w:id="909074138">
          <w:marLeft w:val="0"/>
          <w:marRight w:val="0"/>
          <w:marTop w:val="0"/>
          <w:marBottom w:val="0"/>
          <w:divBdr>
            <w:top w:val="none" w:sz="0" w:space="0" w:color="auto"/>
            <w:left w:val="none" w:sz="0" w:space="0" w:color="auto"/>
            <w:bottom w:val="none" w:sz="0" w:space="0" w:color="auto"/>
            <w:right w:val="none" w:sz="0" w:space="0" w:color="auto"/>
          </w:divBdr>
        </w:div>
        <w:div w:id="932519226">
          <w:marLeft w:val="0"/>
          <w:marRight w:val="0"/>
          <w:marTop w:val="0"/>
          <w:marBottom w:val="0"/>
          <w:divBdr>
            <w:top w:val="none" w:sz="0" w:space="0" w:color="auto"/>
            <w:left w:val="none" w:sz="0" w:space="0" w:color="auto"/>
            <w:bottom w:val="none" w:sz="0" w:space="0" w:color="auto"/>
            <w:right w:val="none" w:sz="0" w:space="0" w:color="auto"/>
          </w:divBdr>
        </w:div>
        <w:div w:id="953055367">
          <w:marLeft w:val="0"/>
          <w:marRight w:val="0"/>
          <w:marTop w:val="0"/>
          <w:marBottom w:val="0"/>
          <w:divBdr>
            <w:top w:val="none" w:sz="0" w:space="0" w:color="auto"/>
            <w:left w:val="none" w:sz="0" w:space="0" w:color="auto"/>
            <w:bottom w:val="none" w:sz="0" w:space="0" w:color="auto"/>
            <w:right w:val="none" w:sz="0" w:space="0" w:color="auto"/>
          </w:divBdr>
        </w:div>
        <w:div w:id="961115661">
          <w:marLeft w:val="0"/>
          <w:marRight w:val="0"/>
          <w:marTop w:val="0"/>
          <w:marBottom w:val="0"/>
          <w:divBdr>
            <w:top w:val="none" w:sz="0" w:space="0" w:color="auto"/>
            <w:left w:val="none" w:sz="0" w:space="0" w:color="auto"/>
            <w:bottom w:val="none" w:sz="0" w:space="0" w:color="auto"/>
            <w:right w:val="none" w:sz="0" w:space="0" w:color="auto"/>
          </w:divBdr>
        </w:div>
        <w:div w:id="1036658039">
          <w:marLeft w:val="0"/>
          <w:marRight w:val="0"/>
          <w:marTop w:val="0"/>
          <w:marBottom w:val="0"/>
          <w:divBdr>
            <w:top w:val="none" w:sz="0" w:space="0" w:color="auto"/>
            <w:left w:val="none" w:sz="0" w:space="0" w:color="auto"/>
            <w:bottom w:val="none" w:sz="0" w:space="0" w:color="auto"/>
            <w:right w:val="none" w:sz="0" w:space="0" w:color="auto"/>
          </w:divBdr>
        </w:div>
        <w:div w:id="1119374804">
          <w:marLeft w:val="0"/>
          <w:marRight w:val="0"/>
          <w:marTop w:val="0"/>
          <w:marBottom w:val="0"/>
          <w:divBdr>
            <w:top w:val="none" w:sz="0" w:space="0" w:color="auto"/>
            <w:left w:val="none" w:sz="0" w:space="0" w:color="auto"/>
            <w:bottom w:val="none" w:sz="0" w:space="0" w:color="auto"/>
            <w:right w:val="none" w:sz="0" w:space="0" w:color="auto"/>
          </w:divBdr>
        </w:div>
        <w:div w:id="1151290862">
          <w:marLeft w:val="0"/>
          <w:marRight w:val="0"/>
          <w:marTop w:val="0"/>
          <w:marBottom w:val="0"/>
          <w:divBdr>
            <w:top w:val="none" w:sz="0" w:space="0" w:color="auto"/>
            <w:left w:val="none" w:sz="0" w:space="0" w:color="auto"/>
            <w:bottom w:val="none" w:sz="0" w:space="0" w:color="auto"/>
            <w:right w:val="none" w:sz="0" w:space="0" w:color="auto"/>
          </w:divBdr>
        </w:div>
        <w:div w:id="1186285298">
          <w:marLeft w:val="0"/>
          <w:marRight w:val="0"/>
          <w:marTop w:val="0"/>
          <w:marBottom w:val="0"/>
          <w:divBdr>
            <w:top w:val="none" w:sz="0" w:space="0" w:color="auto"/>
            <w:left w:val="none" w:sz="0" w:space="0" w:color="auto"/>
            <w:bottom w:val="none" w:sz="0" w:space="0" w:color="auto"/>
            <w:right w:val="none" w:sz="0" w:space="0" w:color="auto"/>
          </w:divBdr>
        </w:div>
        <w:div w:id="1264802576">
          <w:marLeft w:val="0"/>
          <w:marRight w:val="0"/>
          <w:marTop w:val="0"/>
          <w:marBottom w:val="0"/>
          <w:divBdr>
            <w:top w:val="none" w:sz="0" w:space="0" w:color="auto"/>
            <w:left w:val="none" w:sz="0" w:space="0" w:color="auto"/>
            <w:bottom w:val="none" w:sz="0" w:space="0" w:color="auto"/>
            <w:right w:val="none" w:sz="0" w:space="0" w:color="auto"/>
          </w:divBdr>
        </w:div>
        <w:div w:id="1272710488">
          <w:marLeft w:val="0"/>
          <w:marRight w:val="0"/>
          <w:marTop w:val="0"/>
          <w:marBottom w:val="0"/>
          <w:divBdr>
            <w:top w:val="none" w:sz="0" w:space="0" w:color="auto"/>
            <w:left w:val="none" w:sz="0" w:space="0" w:color="auto"/>
            <w:bottom w:val="none" w:sz="0" w:space="0" w:color="auto"/>
            <w:right w:val="none" w:sz="0" w:space="0" w:color="auto"/>
          </w:divBdr>
        </w:div>
        <w:div w:id="1294171025">
          <w:marLeft w:val="0"/>
          <w:marRight w:val="0"/>
          <w:marTop w:val="0"/>
          <w:marBottom w:val="0"/>
          <w:divBdr>
            <w:top w:val="none" w:sz="0" w:space="0" w:color="auto"/>
            <w:left w:val="none" w:sz="0" w:space="0" w:color="auto"/>
            <w:bottom w:val="none" w:sz="0" w:space="0" w:color="auto"/>
            <w:right w:val="none" w:sz="0" w:space="0" w:color="auto"/>
          </w:divBdr>
        </w:div>
        <w:div w:id="1312976372">
          <w:marLeft w:val="0"/>
          <w:marRight w:val="0"/>
          <w:marTop w:val="0"/>
          <w:marBottom w:val="0"/>
          <w:divBdr>
            <w:top w:val="none" w:sz="0" w:space="0" w:color="auto"/>
            <w:left w:val="none" w:sz="0" w:space="0" w:color="auto"/>
            <w:bottom w:val="none" w:sz="0" w:space="0" w:color="auto"/>
            <w:right w:val="none" w:sz="0" w:space="0" w:color="auto"/>
          </w:divBdr>
        </w:div>
        <w:div w:id="1316300349">
          <w:marLeft w:val="0"/>
          <w:marRight w:val="0"/>
          <w:marTop w:val="0"/>
          <w:marBottom w:val="0"/>
          <w:divBdr>
            <w:top w:val="none" w:sz="0" w:space="0" w:color="auto"/>
            <w:left w:val="none" w:sz="0" w:space="0" w:color="auto"/>
            <w:bottom w:val="none" w:sz="0" w:space="0" w:color="auto"/>
            <w:right w:val="none" w:sz="0" w:space="0" w:color="auto"/>
          </w:divBdr>
        </w:div>
        <w:div w:id="1338649452">
          <w:marLeft w:val="0"/>
          <w:marRight w:val="0"/>
          <w:marTop w:val="0"/>
          <w:marBottom w:val="0"/>
          <w:divBdr>
            <w:top w:val="none" w:sz="0" w:space="0" w:color="auto"/>
            <w:left w:val="none" w:sz="0" w:space="0" w:color="auto"/>
            <w:bottom w:val="none" w:sz="0" w:space="0" w:color="auto"/>
            <w:right w:val="none" w:sz="0" w:space="0" w:color="auto"/>
          </w:divBdr>
        </w:div>
        <w:div w:id="1338728780">
          <w:marLeft w:val="0"/>
          <w:marRight w:val="0"/>
          <w:marTop w:val="0"/>
          <w:marBottom w:val="0"/>
          <w:divBdr>
            <w:top w:val="none" w:sz="0" w:space="0" w:color="auto"/>
            <w:left w:val="none" w:sz="0" w:space="0" w:color="auto"/>
            <w:bottom w:val="none" w:sz="0" w:space="0" w:color="auto"/>
            <w:right w:val="none" w:sz="0" w:space="0" w:color="auto"/>
          </w:divBdr>
        </w:div>
        <w:div w:id="1375276124">
          <w:marLeft w:val="0"/>
          <w:marRight w:val="0"/>
          <w:marTop w:val="0"/>
          <w:marBottom w:val="0"/>
          <w:divBdr>
            <w:top w:val="none" w:sz="0" w:space="0" w:color="auto"/>
            <w:left w:val="none" w:sz="0" w:space="0" w:color="auto"/>
            <w:bottom w:val="none" w:sz="0" w:space="0" w:color="auto"/>
            <w:right w:val="none" w:sz="0" w:space="0" w:color="auto"/>
          </w:divBdr>
        </w:div>
        <w:div w:id="1431705710">
          <w:marLeft w:val="0"/>
          <w:marRight w:val="0"/>
          <w:marTop w:val="0"/>
          <w:marBottom w:val="0"/>
          <w:divBdr>
            <w:top w:val="none" w:sz="0" w:space="0" w:color="auto"/>
            <w:left w:val="none" w:sz="0" w:space="0" w:color="auto"/>
            <w:bottom w:val="none" w:sz="0" w:space="0" w:color="auto"/>
            <w:right w:val="none" w:sz="0" w:space="0" w:color="auto"/>
          </w:divBdr>
        </w:div>
        <w:div w:id="1436561875">
          <w:marLeft w:val="0"/>
          <w:marRight w:val="0"/>
          <w:marTop w:val="0"/>
          <w:marBottom w:val="0"/>
          <w:divBdr>
            <w:top w:val="none" w:sz="0" w:space="0" w:color="auto"/>
            <w:left w:val="none" w:sz="0" w:space="0" w:color="auto"/>
            <w:bottom w:val="none" w:sz="0" w:space="0" w:color="auto"/>
            <w:right w:val="none" w:sz="0" w:space="0" w:color="auto"/>
          </w:divBdr>
        </w:div>
        <w:div w:id="1469281382">
          <w:marLeft w:val="0"/>
          <w:marRight w:val="0"/>
          <w:marTop w:val="0"/>
          <w:marBottom w:val="0"/>
          <w:divBdr>
            <w:top w:val="none" w:sz="0" w:space="0" w:color="auto"/>
            <w:left w:val="none" w:sz="0" w:space="0" w:color="auto"/>
            <w:bottom w:val="none" w:sz="0" w:space="0" w:color="auto"/>
            <w:right w:val="none" w:sz="0" w:space="0" w:color="auto"/>
          </w:divBdr>
        </w:div>
        <w:div w:id="1491362682">
          <w:marLeft w:val="0"/>
          <w:marRight w:val="0"/>
          <w:marTop w:val="0"/>
          <w:marBottom w:val="0"/>
          <w:divBdr>
            <w:top w:val="none" w:sz="0" w:space="0" w:color="auto"/>
            <w:left w:val="none" w:sz="0" w:space="0" w:color="auto"/>
            <w:bottom w:val="none" w:sz="0" w:space="0" w:color="auto"/>
            <w:right w:val="none" w:sz="0" w:space="0" w:color="auto"/>
          </w:divBdr>
        </w:div>
        <w:div w:id="1566986585">
          <w:marLeft w:val="0"/>
          <w:marRight w:val="0"/>
          <w:marTop w:val="0"/>
          <w:marBottom w:val="0"/>
          <w:divBdr>
            <w:top w:val="none" w:sz="0" w:space="0" w:color="auto"/>
            <w:left w:val="none" w:sz="0" w:space="0" w:color="auto"/>
            <w:bottom w:val="none" w:sz="0" w:space="0" w:color="auto"/>
            <w:right w:val="none" w:sz="0" w:space="0" w:color="auto"/>
          </w:divBdr>
        </w:div>
        <w:div w:id="1588344607">
          <w:marLeft w:val="0"/>
          <w:marRight w:val="0"/>
          <w:marTop w:val="0"/>
          <w:marBottom w:val="0"/>
          <w:divBdr>
            <w:top w:val="none" w:sz="0" w:space="0" w:color="auto"/>
            <w:left w:val="none" w:sz="0" w:space="0" w:color="auto"/>
            <w:bottom w:val="none" w:sz="0" w:space="0" w:color="auto"/>
            <w:right w:val="none" w:sz="0" w:space="0" w:color="auto"/>
          </w:divBdr>
        </w:div>
        <w:div w:id="1597127318">
          <w:marLeft w:val="0"/>
          <w:marRight w:val="0"/>
          <w:marTop w:val="0"/>
          <w:marBottom w:val="0"/>
          <w:divBdr>
            <w:top w:val="none" w:sz="0" w:space="0" w:color="auto"/>
            <w:left w:val="none" w:sz="0" w:space="0" w:color="auto"/>
            <w:bottom w:val="none" w:sz="0" w:space="0" w:color="auto"/>
            <w:right w:val="none" w:sz="0" w:space="0" w:color="auto"/>
          </w:divBdr>
        </w:div>
        <w:div w:id="1614819870">
          <w:marLeft w:val="0"/>
          <w:marRight w:val="0"/>
          <w:marTop w:val="0"/>
          <w:marBottom w:val="0"/>
          <w:divBdr>
            <w:top w:val="none" w:sz="0" w:space="0" w:color="auto"/>
            <w:left w:val="none" w:sz="0" w:space="0" w:color="auto"/>
            <w:bottom w:val="none" w:sz="0" w:space="0" w:color="auto"/>
            <w:right w:val="none" w:sz="0" w:space="0" w:color="auto"/>
          </w:divBdr>
        </w:div>
        <w:div w:id="1637301044">
          <w:marLeft w:val="0"/>
          <w:marRight w:val="0"/>
          <w:marTop w:val="0"/>
          <w:marBottom w:val="0"/>
          <w:divBdr>
            <w:top w:val="none" w:sz="0" w:space="0" w:color="auto"/>
            <w:left w:val="none" w:sz="0" w:space="0" w:color="auto"/>
            <w:bottom w:val="none" w:sz="0" w:space="0" w:color="auto"/>
            <w:right w:val="none" w:sz="0" w:space="0" w:color="auto"/>
          </w:divBdr>
        </w:div>
        <w:div w:id="1639728294">
          <w:marLeft w:val="0"/>
          <w:marRight w:val="0"/>
          <w:marTop w:val="0"/>
          <w:marBottom w:val="0"/>
          <w:divBdr>
            <w:top w:val="none" w:sz="0" w:space="0" w:color="auto"/>
            <w:left w:val="none" w:sz="0" w:space="0" w:color="auto"/>
            <w:bottom w:val="none" w:sz="0" w:space="0" w:color="auto"/>
            <w:right w:val="none" w:sz="0" w:space="0" w:color="auto"/>
          </w:divBdr>
        </w:div>
        <w:div w:id="1692416400">
          <w:marLeft w:val="0"/>
          <w:marRight w:val="0"/>
          <w:marTop w:val="0"/>
          <w:marBottom w:val="0"/>
          <w:divBdr>
            <w:top w:val="none" w:sz="0" w:space="0" w:color="auto"/>
            <w:left w:val="none" w:sz="0" w:space="0" w:color="auto"/>
            <w:bottom w:val="none" w:sz="0" w:space="0" w:color="auto"/>
            <w:right w:val="none" w:sz="0" w:space="0" w:color="auto"/>
          </w:divBdr>
        </w:div>
        <w:div w:id="1701735405">
          <w:marLeft w:val="0"/>
          <w:marRight w:val="0"/>
          <w:marTop w:val="0"/>
          <w:marBottom w:val="0"/>
          <w:divBdr>
            <w:top w:val="none" w:sz="0" w:space="0" w:color="auto"/>
            <w:left w:val="none" w:sz="0" w:space="0" w:color="auto"/>
            <w:bottom w:val="none" w:sz="0" w:space="0" w:color="auto"/>
            <w:right w:val="none" w:sz="0" w:space="0" w:color="auto"/>
          </w:divBdr>
        </w:div>
        <w:div w:id="1759135829">
          <w:marLeft w:val="0"/>
          <w:marRight w:val="0"/>
          <w:marTop w:val="0"/>
          <w:marBottom w:val="0"/>
          <w:divBdr>
            <w:top w:val="none" w:sz="0" w:space="0" w:color="auto"/>
            <w:left w:val="none" w:sz="0" w:space="0" w:color="auto"/>
            <w:bottom w:val="none" w:sz="0" w:space="0" w:color="auto"/>
            <w:right w:val="none" w:sz="0" w:space="0" w:color="auto"/>
          </w:divBdr>
        </w:div>
        <w:div w:id="1760129251">
          <w:marLeft w:val="0"/>
          <w:marRight w:val="0"/>
          <w:marTop w:val="0"/>
          <w:marBottom w:val="0"/>
          <w:divBdr>
            <w:top w:val="none" w:sz="0" w:space="0" w:color="auto"/>
            <w:left w:val="none" w:sz="0" w:space="0" w:color="auto"/>
            <w:bottom w:val="none" w:sz="0" w:space="0" w:color="auto"/>
            <w:right w:val="none" w:sz="0" w:space="0" w:color="auto"/>
          </w:divBdr>
        </w:div>
        <w:div w:id="1774745236">
          <w:marLeft w:val="0"/>
          <w:marRight w:val="0"/>
          <w:marTop w:val="0"/>
          <w:marBottom w:val="0"/>
          <w:divBdr>
            <w:top w:val="none" w:sz="0" w:space="0" w:color="auto"/>
            <w:left w:val="none" w:sz="0" w:space="0" w:color="auto"/>
            <w:bottom w:val="none" w:sz="0" w:space="0" w:color="auto"/>
            <w:right w:val="none" w:sz="0" w:space="0" w:color="auto"/>
          </w:divBdr>
        </w:div>
        <w:div w:id="1813207694">
          <w:marLeft w:val="0"/>
          <w:marRight w:val="0"/>
          <w:marTop w:val="0"/>
          <w:marBottom w:val="0"/>
          <w:divBdr>
            <w:top w:val="none" w:sz="0" w:space="0" w:color="auto"/>
            <w:left w:val="none" w:sz="0" w:space="0" w:color="auto"/>
            <w:bottom w:val="none" w:sz="0" w:space="0" w:color="auto"/>
            <w:right w:val="none" w:sz="0" w:space="0" w:color="auto"/>
          </w:divBdr>
        </w:div>
        <w:div w:id="1818763868">
          <w:marLeft w:val="0"/>
          <w:marRight w:val="0"/>
          <w:marTop w:val="0"/>
          <w:marBottom w:val="0"/>
          <w:divBdr>
            <w:top w:val="none" w:sz="0" w:space="0" w:color="auto"/>
            <w:left w:val="none" w:sz="0" w:space="0" w:color="auto"/>
            <w:bottom w:val="none" w:sz="0" w:space="0" w:color="auto"/>
            <w:right w:val="none" w:sz="0" w:space="0" w:color="auto"/>
          </w:divBdr>
        </w:div>
        <w:div w:id="1954091559">
          <w:marLeft w:val="0"/>
          <w:marRight w:val="0"/>
          <w:marTop w:val="0"/>
          <w:marBottom w:val="0"/>
          <w:divBdr>
            <w:top w:val="none" w:sz="0" w:space="0" w:color="auto"/>
            <w:left w:val="none" w:sz="0" w:space="0" w:color="auto"/>
            <w:bottom w:val="none" w:sz="0" w:space="0" w:color="auto"/>
            <w:right w:val="none" w:sz="0" w:space="0" w:color="auto"/>
          </w:divBdr>
        </w:div>
        <w:div w:id="1975745935">
          <w:marLeft w:val="0"/>
          <w:marRight w:val="0"/>
          <w:marTop w:val="0"/>
          <w:marBottom w:val="0"/>
          <w:divBdr>
            <w:top w:val="none" w:sz="0" w:space="0" w:color="auto"/>
            <w:left w:val="none" w:sz="0" w:space="0" w:color="auto"/>
            <w:bottom w:val="none" w:sz="0" w:space="0" w:color="auto"/>
            <w:right w:val="none" w:sz="0" w:space="0" w:color="auto"/>
          </w:divBdr>
        </w:div>
        <w:div w:id="1976979755">
          <w:marLeft w:val="0"/>
          <w:marRight w:val="0"/>
          <w:marTop w:val="0"/>
          <w:marBottom w:val="0"/>
          <w:divBdr>
            <w:top w:val="none" w:sz="0" w:space="0" w:color="auto"/>
            <w:left w:val="none" w:sz="0" w:space="0" w:color="auto"/>
            <w:bottom w:val="none" w:sz="0" w:space="0" w:color="auto"/>
            <w:right w:val="none" w:sz="0" w:space="0" w:color="auto"/>
          </w:divBdr>
        </w:div>
        <w:div w:id="1990668414">
          <w:marLeft w:val="0"/>
          <w:marRight w:val="0"/>
          <w:marTop w:val="0"/>
          <w:marBottom w:val="0"/>
          <w:divBdr>
            <w:top w:val="none" w:sz="0" w:space="0" w:color="auto"/>
            <w:left w:val="none" w:sz="0" w:space="0" w:color="auto"/>
            <w:bottom w:val="none" w:sz="0" w:space="0" w:color="auto"/>
            <w:right w:val="none" w:sz="0" w:space="0" w:color="auto"/>
          </w:divBdr>
        </w:div>
        <w:div w:id="2060009727">
          <w:marLeft w:val="0"/>
          <w:marRight w:val="0"/>
          <w:marTop w:val="0"/>
          <w:marBottom w:val="0"/>
          <w:divBdr>
            <w:top w:val="none" w:sz="0" w:space="0" w:color="auto"/>
            <w:left w:val="none" w:sz="0" w:space="0" w:color="auto"/>
            <w:bottom w:val="none" w:sz="0" w:space="0" w:color="auto"/>
            <w:right w:val="none" w:sz="0" w:space="0" w:color="auto"/>
          </w:divBdr>
        </w:div>
        <w:div w:id="2070490561">
          <w:marLeft w:val="0"/>
          <w:marRight w:val="0"/>
          <w:marTop w:val="0"/>
          <w:marBottom w:val="0"/>
          <w:divBdr>
            <w:top w:val="none" w:sz="0" w:space="0" w:color="auto"/>
            <w:left w:val="none" w:sz="0" w:space="0" w:color="auto"/>
            <w:bottom w:val="none" w:sz="0" w:space="0" w:color="auto"/>
            <w:right w:val="none" w:sz="0" w:space="0" w:color="auto"/>
          </w:divBdr>
        </w:div>
        <w:div w:id="2071806637">
          <w:marLeft w:val="0"/>
          <w:marRight w:val="0"/>
          <w:marTop w:val="0"/>
          <w:marBottom w:val="0"/>
          <w:divBdr>
            <w:top w:val="none" w:sz="0" w:space="0" w:color="auto"/>
            <w:left w:val="none" w:sz="0" w:space="0" w:color="auto"/>
            <w:bottom w:val="none" w:sz="0" w:space="0" w:color="auto"/>
            <w:right w:val="none" w:sz="0" w:space="0" w:color="auto"/>
          </w:divBdr>
        </w:div>
        <w:div w:id="2091536489">
          <w:marLeft w:val="0"/>
          <w:marRight w:val="0"/>
          <w:marTop w:val="0"/>
          <w:marBottom w:val="0"/>
          <w:divBdr>
            <w:top w:val="none" w:sz="0" w:space="0" w:color="auto"/>
            <w:left w:val="none" w:sz="0" w:space="0" w:color="auto"/>
            <w:bottom w:val="none" w:sz="0" w:space="0" w:color="auto"/>
            <w:right w:val="none" w:sz="0" w:space="0" w:color="auto"/>
          </w:divBdr>
        </w:div>
        <w:div w:id="2097358821">
          <w:marLeft w:val="0"/>
          <w:marRight w:val="0"/>
          <w:marTop w:val="0"/>
          <w:marBottom w:val="0"/>
          <w:divBdr>
            <w:top w:val="none" w:sz="0" w:space="0" w:color="auto"/>
            <w:left w:val="none" w:sz="0" w:space="0" w:color="auto"/>
            <w:bottom w:val="none" w:sz="0" w:space="0" w:color="auto"/>
            <w:right w:val="none" w:sz="0" w:space="0" w:color="auto"/>
          </w:divBdr>
        </w:div>
      </w:divsChild>
    </w:div>
    <w:div w:id="507910207">
      <w:bodyDiv w:val="1"/>
      <w:marLeft w:val="0"/>
      <w:marRight w:val="0"/>
      <w:marTop w:val="0"/>
      <w:marBottom w:val="0"/>
      <w:divBdr>
        <w:top w:val="none" w:sz="0" w:space="0" w:color="auto"/>
        <w:left w:val="none" w:sz="0" w:space="0" w:color="auto"/>
        <w:bottom w:val="none" w:sz="0" w:space="0" w:color="auto"/>
        <w:right w:val="none" w:sz="0" w:space="0" w:color="auto"/>
      </w:divBdr>
      <w:divsChild>
        <w:div w:id="155458516">
          <w:marLeft w:val="0"/>
          <w:marRight w:val="0"/>
          <w:marTop w:val="0"/>
          <w:marBottom w:val="0"/>
          <w:divBdr>
            <w:top w:val="none" w:sz="0" w:space="0" w:color="auto"/>
            <w:left w:val="none" w:sz="0" w:space="0" w:color="auto"/>
            <w:bottom w:val="none" w:sz="0" w:space="0" w:color="auto"/>
            <w:right w:val="none" w:sz="0" w:space="0" w:color="auto"/>
          </w:divBdr>
          <w:divsChild>
            <w:div w:id="1701317590">
              <w:marLeft w:val="0"/>
              <w:marRight w:val="0"/>
              <w:marTop w:val="0"/>
              <w:marBottom w:val="0"/>
              <w:divBdr>
                <w:top w:val="none" w:sz="0" w:space="0" w:color="auto"/>
                <w:left w:val="none" w:sz="0" w:space="0" w:color="auto"/>
                <w:bottom w:val="none" w:sz="0" w:space="0" w:color="auto"/>
                <w:right w:val="none" w:sz="0" w:space="0" w:color="auto"/>
              </w:divBdr>
              <w:divsChild>
                <w:div w:id="295793418">
                  <w:marLeft w:val="0"/>
                  <w:marRight w:val="0"/>
                  <w:marTop w:val="0"/>
                  <w:marBottom w:val="0"/>
                  <w:divBdr>
                    <w:top w:val="none" w:sz="0" w:space="0" w:color="auto"/>
                    <w:left w:val="none" w:sz="0" w:space="0" w:color="auto"/>
                    <w:bottom w:val="none" w:sz="0" w:space="0" w:color="auto"/>
                    <w:right w:val="none" w:sz="0" w:space="0" w:color="auto"/>
                  </w:divBdr>
                  <w:divsChild>
                    <w:div w:id="1875459807">
                      <w:marLeft w:val="0"/>
                      <w:marRight w:val="0"/>
                      <w:marTop w:val="0"/>
                      <w:marBottom w:val="0"/>
                      <w:divBdr>
                        <w:top w:val="none" w:sz="0" w:space="0" w:color="auto"/>
                        <w:left w:val="none" w:sz="0" w:space="0" w:color="auto"/>
                        <w:bottom w:val="none" w:sz="0" w:space="0" w:color="auto"/>
                        <w:right w:val="none" w:sz="0" w:space="0" w:color="auto"/>
                      </w:divBdr>
                      <w:divsChild>
                        <w:div w:id="1013726232">
                          <w:marLeft w:val="0"/>
                          <w:marRight w:val="0"/>
                          <w:marTop w:val="0"/>
                          <w:marBottom w:val="0"/>
                          <w:divBdr>
                            <w:top w:val="none" w:sz="0" w:space="0" w:color="auto"/>
                            <w:left w:val="none" w:sz="0" w:space="0" w:color="auto"/>
                            <w:bottom w:val="none" w:sz="0" w:space="0" w:color="auto"/>
                            <w:right w:val="none" w:sz="0" w:space="0" w:color="auto"/>
                          </w:divBdr>
                          <w:divsChild>
                            <w:div w:id="1472014484">
                              <w:marLeft w:val="0"/>
                              <w:marRight w:val="0"/>
                              <w:marTop w:val="0"/>
                              <w:marBottom w:val="0"/>
                              <w:divBdr>
                                <w:top w:val="none" w:sz="0" w:space="0" w:color="auto"/>
                                <w:left w:val="none" w:sz="0" w:space="0" w:color="auto"/>
                                <w:bottom w:val="none" w:sz="0" w:space="0" w:color="auto"/>
                                <w:right w:val="none" w:sz="0" w:space="0" w:color="auto"/>
                              </w:divBdr>
                              <w:divsChild>
                                <w:div w:id="695152429">
                                  <w:marLeft w:val="0"/>
                                  <w:marRight w:val="0"/>
                                  <w:marTop w:val="0"/>
                                  <w:marBottom w:val="0"/>
                                  <w:divBdr>
                                    <w:top w:val="none" w:sz="0" w:space="0" w:color="auto"/>
                                    <w:left w:val="none" w:sz="0" w:space="0" w:color="auto"/>
                                    <w:bottom w:val="none" w:sz="0" w:space="0" w:color="auto"/>
                                    <w:right w:val="none" w:sz="0" w:space="0" w:color="auto"/>
                                  </w:divBdr>
                                  <w:divsChild>
                                    <w:div w:id="114368306">
                                      <w:marLeft w:val="0"/>
                                      <w:marRight w:val="0"/>
                                      <w:marTop w:val="0"/>
                                      <w:marBottom w:val="0"/>
                                      <w:divBdr>
                                        <w:top w:val="none" w:sz="0" w:space="0" w:color="auto"/>
                                        <w:left w:val="none" w:sz="0" w:space="0" w:color="auto"/>
                                        <w:bottom w:val="none" w:sz="0" w:space="0" w:color="auto"/>
                                        <w:right w:val="none" w:sz="0" w:space="0" w:color="auto"/>
                                      </w:divBdr>
                                    </w:div>
                                    <w:div w:id="1240477774">
                                      <w:marLeft w:val="0"/>
                                      <w:marRight w:val="0"/>
                                      <w:marTop w:val="0"/>
                                      <w:marBottom w:val="0"/>
                                      <w:divBdr>
                                        <w:top w:val="none" w:sz="0" w:space="0" w:color="auto"/>
                                        <w:left w:val="none" w:sz="0" w:space="0" w:color="auto"/>
                                        <w:bottom w:val="none" w:sz="0" w:space="0" w:color="auto"/>
                                        <w:right w:val="none" w:sz="0" w:space="0" w:color="auto"/>
                                      </w:divBdr>
                                    </w:div>
                                    <w:div w:id="1422215909">
                                      <w:marLeft w:val="0"/>
                                      <w:marRight w:val="0"/>
                                      <w:marTop w:val="0"/>
                                      <w:marBottom w:val="0"/>
                                      <w:divBdr>
                                        <w:top w:val="none" w:sz="0" w:space="0" w:color="auto"/>
                                        <w:left w:val="none" w:sz="0" w:space="0" w:color="auto"/>
                                        <w:bottom w:val="none" w:sz="0" w:space="0" w:color="auto"/>
                                        <w:right w:val="none" w:sz="0" w:space="0" w:color="auto"/>
                                      </w:divBdr>
                                    </w:div>
                                    <w:div w:id="1904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79568">
      <w:bodyDiv w:val="1"/>
      <w:marLeft w:val="0"/>
      <w:marRight w:val="0"/>
      <w:marTop w:val="0"/>
      <w:marBottom w:val="0"/>
      <w:divBdr>
        <w:top w:val="none" w:sz="0" w:space="0" w:color="auto"/>
        <w:left w:val="none" w:sz="0" w:space="0" w:color="auto"/>
        <w:bottom w:val="none" w:sz="0" w:space="0" w:color="auto"/>
        <w:right w:val="none" w:sz="0" w:space="0" w:color="auto"/>
      </w:divBdr>
    </w:div>
    <w:div w:id="512451746">
      <w:bodyDiv w:val="1"/>
      <w:marLeft w:val="0"/>
      <w:marRight w:val="0"/>
      <w:marTop w:val="0"/>
      <w:marBottom w:val="0"/>
      <w:divBdr>
        <w:top w:val="none" w:sz="0" w:space="0" w:color="auto"/>
        <w:left w:val="none" w:sz="0" w:space="0" w:color="auto"/>
        <w:bottom w:val="none" w:sz="0" w:space="0" w:color="auto"/>
        <w:right w:val="none" w:sz="0" w:space="0" w:color="auto"/>
      </w:divBdr>
      <w:divsChild>
        <w:div w:id="862060735">
          <w:marLeft w:val="0"/>
          <w:marRight w:val="0"/>
          <w:marTop w:val="0"/>
          <w:marBottom w:val="0"/>
          <w:divBdr>
            <w:top w:val="none" w:sz="0" w:space="0" w:color="CECECE"/>
            <w:left w:val="none" w:sz="0" w:space="0" w:color="CECECE"/>
            <w:bottom w:val="none" w:sz="0" w:space="0" w:color="CECECE"/>
            <w:right w:val="none" w:sz="0" w:space="0" w:color="CECECE"/>
          </w:divBdr>
          <w:divsChild>
            <w:div w:id="1788044079">
              <w:marLeft w:val="0"/>
              <w:marRight w:val="0"/>
              <w:marTop w:val="80"/>
              <w:marBottom w:val="0"/>
              <w:divBdr>
                <w:top w:val="none" w:sz="0" w:space="0" w:color="CECECE"/>
                <w:left w:val="none" w:sz="0" w:space="0" w:color="CECECE"/>
                <w:bottom w:val="none" w:sz="0" w:space="0" w:color="CECECE"/>
                <w:right w:val="none" w:sz="0" w:space="0" w:color="CECECE"/>
              </w:divBdr>
              <w:divsChild>
                <w:div w:id="1355309379">
                  <w:marLeft w:val="0"/>
                  <w:marRight w:val="0"/>
                  <w:marTop w:val="0"/>
                  <w:marBottom w:val="0"/>
                  <w:divBdr>
                    <w:top w:val="none" w:sz="0" w:space="0" w:color="CECECE"/>
                    <w:left w:val="none" w:sz="0" w:space="0" w:color="CECECE"/>
                    <w:bottom w:val="none" w:sz="0" w:space="0" w:color="CECECE"/>
                    <w:right w:val="none" w:sz="0" w:space="0" w:color="CECECE"/>
                  </w:divBdr>
                  <w:divsChild>
                    <w:div w:id="878054079">
                      <w:marLeft w:val="0"/>
                      <w:marRight w:val="0"/>
                      <w:marTop w:val="0"/>
                      <w:marBottom w:val="0"/>
                      <w:divBdr>
                        <w:top w:val="none" w:sz="0" w:space="0" w:color="CECECE"/>
                        <w:left w:val="none" w:sz="0" w:space="0" w:color="CECECE"/>
                        <w:bottom w:val="none" w:sz="0" w:space="0" w:color="CECECE"/>
                        <w:right w:val="none" w:sz="0" w:space="0" w:color="CECECE"/>
                      </w:divBdr>
                      <w:divsChild>
                        <w:div w:id="294408759">
                          <w:marLeft w:val="100"/>
                          <w:marRight w:val="0"/>
                          <w:marTop w:val="0"/>
                          <w:marBottom w:val="0"/>
                          <w:divBdr>
                            <w:top w:val="none" w:sz="0" w:space="0" w:color="CECECE"/>
                            <w:left w:val="none" w:sz="0" w:space="0" w:color="CECECE"/>
                            <w:bottom w:val="none" w:sz="0" w:space="0" w:color="CECECE"/>
                            <w:right w:val="none" w:sz="0" w:space="0" w:color="CECECE"/>
                          </w:divBdr>
                          <w:divsChild>
                            <w:div w:id="2007171353">
                              <w:marLeft w:val="0"/>
                              <w:marRight w:val="0"/>
                              <w:marTop w:val="0"/>
                              <w:marBottom w:val="100"/>
                              <w:divBdr>
                                <w:top w:val="single" w:sz="4" w:space="0" w:color="CECECE"/>
                                <w:left w:val="single" w:sz="4" w:space="0" w:color="CECECE"/>
                                <w:bottom w:val="single" w:sz="4" w:space="0" w:color="CECECE"/>
                                <w:right w:val="single" w:sz="4" w:space="0" w:color="CECECE"/>
                              </w:divBdr>
                              <w:divsChild>
                                <w:div w:id="1373380029">
                                  <w:marLeft w:val="0"/>
                                  <w:marRight w:val="0"/>
                                  <w:marTop w:val="0"/>
                                  <w:marBottom w:val="0"/>
                                  <w:divBdr>
                                    <w:top w:val="none" w:sz="0" w:space="0" w:color="CECECE"/>
                                    <w:left w:val="none" w:sz="0" w:space="0" w:color="CECECE"/>
                                    <w:bottom w:val="none" w:sz="0" w:space="0" w:color="CECECE"/>
                                    <w:right w:val="none" w:sz="0" w:space="0" w:color="CECECE"/>
                                  </w:divBdr>
                                  <w:divsChild>
                                    <w:div w:id="1630164780">
                                      <w:marLeft w:val="0"/>
                                      <w:marRight w:val="0"/>
                                      <w:marTop w:val="0"/>
                                      <w:marBottom w:val="0"/>
                                      <w:divBdr>
                                        <w:top w:val="none" w:sz="0" w:space="0" w:color="CECECE"/>
                                        <w:left w:val="none" w:sz="0" w:space="0" w:color="CECECE"/>
                                        <w:bottom w:val="none" w:sz="0" w:space="0" w:color="CECECE"/>
                                        <w:right w:val="none" w:sz="0" w:space="0" w:color="CECECE"/>
                                      </w:divBdr>
                                      <w:divsChild>
                                        <w:div w:id="67306449">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12690199">
      <w:bodyDiv w:val="1"/>
      <w:marLeft w:val="0"/>
      <w:marRight w:val="0"/>
      <w:marTop w:val="0"/>
      <w:marBottom w:val="0"/>
      <w:divBdr>
        <w:top w:val="none" w:sz="0" w:space="0" w:color="auto"/>
        <w:left w:val="none" w:sz="0" w:space="0" w:color="auto"/>
        <w:bottom w:val="none" w:sz="0" w:space="0" w:color="auto"/>
        <w:right w:val="none" w:sz="0" w:space="0" w:color="auto"/>
      </w:divBdr>
    </w:div>
    <w:div w:id="514808076">
      <w:bodyDiv w:val="1"/>
      <w:marLeft w:val="0"/>
      <w:marRight w:val="0"/>
      <w:marTop w:val="0"/>
      <w:marBottom w:val="0"/>
      <w:divBdr>
        <w:top w:val="none" w:sz="0" w:space="0" w:color="auto"/>
        <w:left w:val="none" w:sz="0" w:space="0" w:color="auto"/>
        <w:bottom w:val="none" w:sz="0" w:space="0" w:color="auto"/>
        <w:right w:val="none" w:sz="0" w:space="0" w:color="auto"/>
      </w:divBdr>
      <w:divsChild>
        <w:div w:id="1259288307">
          <w:marLeft w:val="0"/>
          <w:marRight w:val="0"/>
          <w:marTop w:val="0"/>
          <w:marBottom w:val="0"/>
          <w:divBdr>
            <w:top w:val="none" w:sz="0" w:space="0" w:color="auto"/>
            <w:left w:val="none" w:sz="0" w:space="0" w:color="auto"/>
            <w:bottom w:val="none" w:sz="0" w:space="0" w:color="auto"/>
            <w:right w:val="none" w:sz="0" w:space="0" w:color="auto"/>
          </w:divBdr>
        </w:div>
      </w:divsChild>
    </w:div>
    <w:div w:id="516233683">
      <w:bodyDiv w:val="1"/>
      <w:marLeft w:val="0"/>
      <w:marRight w:val="0"/>
      <w:marTop w:val="0"/>
      <w:marBottom w:val="0"/>
      <w:divBdr>
        <w:top w:val="none" w:sz="0" w:space="0" w:color="auto"/>
        <w:left w:val="none" w:sz="0" w:space="0" w:color="auto"/>
        <w:bottom w:val="none" w:sz="0" w:space="0" w:color="auto"/>
        <w:right w:val="none" w:sz="0" w:space="0" w:color="auto"/>
      </w:divBdr>
    </w:div>
    <w:div w:id="516312148">
      <w:bodyDiv w:val="1"/>
      <w:marLeft w:val="0"/>
      <w:marRight w:val="0"/>
      <w:marTop w:val="0"/>
      <w:marBottom w:val="0"/>
      <w:divBdr>
        <w:top w:val="none" w:sz="0" w:space="0" w:color="auto"/>
        <w:left w:val="none" w:sz="0" w:space="0" w:color="auto"/>
        <w:bottom w:val="none" w:sz="0" w:space="0" w:color="auto"/>
        <w:right w:val="none" w:sz="0" w:space="0" w:color="auto"/>
      </w:divBdr>
      <w:divsChild>
        <w:div w:id="907882330">
          <w:marLeft w:val="0"/>
          <w:marRight w:val="0"/>
          <w:marTop w:val="0"/>
          <w:marBottom w:val="0"/>
          <w:divBdr>
            <w:top w:val="none" w:sz="0" w:space="0" w:color="auto"/>
            <w:left w:val="none" w:sz="0" w:space="0" w:color="auto"/>
            <w:bottom w:val="none" w:sz="0" w:space="0" w:color="auto"/>
            <w:right w:val="none" w:sz="0" w:space="0" w:color="auto"/>
          </w:divBdr>
        </w:div>
      </w:divsChild>
    </w:div>
    <w:div w:id="519005181">
      <w:bodyDiv w:val="1"/>
      <w:marLeft w:val="0"/>
      <w:marRight w:val="0"/>
      <w:marTop w:val="0"/>
      <w:marBottom w:val="0"/>
      <w:divBdr>
        <w:top w:val="none" w:sz="0" w:space="0" w:color="auto"/>
        <w:left w:val="none" w:sz="0" w:space="0" w:color="auto"/>
        <w:bottom w:val="none" w:sz="0" w:space="0" w:color="auto"/>
        <w:right w:val="none" w:sz="0" w:space="0" w:color="auto"/>
      </w:divBdr>
    </w:div>
    <w:div w:id="519468227">
      <w:bodyDiv w:val="1"/>
      <w:marLeft w:val="0"/>
      <w:marRight w:val="0"/>
      <w:marTop w:val="0"/>
      <w:marBottom w:val="0"/>
      <w:divBdr>
        <w:top w:val="none" w:sz="0" w:space="0" w:color="auto"/>
        <w:left w:val="none" w:sz="0" w:space="0" w:color="auto"/>
        <w:bottom w:val="none" w:sz="0" w:space="0" w:color="auto"/>
        <w:right w:val="none" w:sz="0" w:space="0" w:color="auto"/>
      </w:divBdr>
      <w:divsChild>
        <w:div w:id="1559050592">
          <w:marLeft w:val="0"/>
          <w:marRight w:val="0"/>
          <w:marTop w:val="0"/>
          <w:marBottom w:val="0"/>
          <w:divBdr>
            <w:top w:val="none" w:sz="0" w:space="0" w:color="auto"/>
            <w:left w:val="none" w:sz="0" w:space="0" w:color="auto"/>
            <w:bottom w:val="none" w:sz="0" w:space="0" w:color="auto"/>
            <w:right w:val="none" w:sz="0" w:space="0" w:color="auto"/>
          </w:divBdr>
          <w:divsChild>
            <w:div w:id="1870951204">
              <w:marLeft w:val="0"/>
              <w:marRight w:val="0"/>
              <w:marTop w:val="0"/>
              <w:marBottom w:val="0"/>
              <w:divBdr>
                <w:top w:val="none" w:sz="0" w:space="0" w:color="auto"/>
                <w:left w:val="none" w:sz="0" w:space="0" w:color="auto"/>
                <w:bottom w:val="none" w:sz="0" w:space="0" w:color="auto"/>
                <w:right w:val="none" w:sz="0" w:space="0" w:color="auto"/>
              </w:divBdr>
              <w:divsChild>
                <w:div w:id="27723723">
                  <w:marLeft w:val="0"/>
                  <w:marRight w:val="0"/>
                  <w:marTop w:val="0"/>
                  <w:marBottom w:val="0"/>
                  <w:divBdr>
                    <w:top w:val="none" w:sz="0" w:space="0" w:color="auto"/>
                    <w:left w:val="none" w:sz="0" w:space="0" w:color="auto"/>
                    <w:bottom w:val="none" w:sz="0" w:space="0" w:color="auto"/>
                    <w:right w:val="none" w:sz="0" w:space="0" w:color="auto"/>
                  </w:divBdr>
                </w:div>
                <w:div w:id="56169624">
                  <w:marLeft w:val="0"/>
                  <w:marRight w:val="0"/>
                  <w:marTop w:val="0"/>
                  <w:marBottom w:val="0"/>
                  <w:divBdr>
                    <w:top w:val="none" w:sz="0" w:space="0" w:color="auto"/>
                    <w:left w:val="none" w:sz="0" w:space="0" w:color="auto"/>
                    <w:bottom w:val="none" w:sz="0" w:space="0" w:color="auto"/>
                    <w:right w:val="none" w:sz="0" w:space="0" w:color="auto"/>
                  </w:divBdr>
                </w:div>
                <w:div w:id="64881559">
                  <w:marLeft w:val="0"/>
                  <w:marRight w:val="0"/>
                  <w:marTop w:val="0"/>
                  <w:marBottom w:val="0"/>
                  <w:divBdr>
                    <w:top w:val="none" w:sz="0" w:space="0" w:color="auto"/>
                    <w:left w:val="none" w:sz="0" w:space="0" w:color="auto"/>
                    <w:bottom w:val="none" w:sz="0" w:space="0" w:color="auto"/>
                    <w:right w:val="none" w:sz="0" w:space="0" w:color="auto"/>
                  </w:divBdr>
                </w:div>
                <w:div w:id="172695360">
                  <w:marLeft w:val="0"/>
                  <w:marRight w:val="0"/>
                  <w:marTop w:val="0"/>
                  <w:marBottom w:val="0"/>
                  <w:divBdr>
                    <w:top w:val="none" w:sz="0" w:space="0" w:color="auto"/>
                    <w:left w:val="none" w:sz="0" w:space="0" w:color="auto"/>
                    <w:bottom w:val="none" w:sz="0" w:space="0" w:color="auto"/>
                    <w:right w:val="none" w:sz="0" w:space="0" w:color="auto"/>
                  </w:divBdr>
                </w:div>
                <w:div w:id="314265265">
                  <w:marLeft w:val="0"/>
                  <w:marRight w:val="0"/>
                  <w:marTop w:val="0"/>
                  <w:marBottom w:val="0"/>
                  <w:divBdr>
                    <w:top w:val="none" w:sz="0" w:space="0" w:color="auto"/>
                    <w:left w:val="none" w:sz="0" w:space="0" w:color="auto"/>
                    <w:bottom w:val="none" w:sz="0" w:space="0" w:color="auto"/>
                    <w:right w:val="none" w:sz="0" w:space="0" w:color="auto"/>
                  </w:divBdr>
                </w:div>
                <w:div w:id="338625706">
                  <w:marLeft w:val="0"/>
                  <w:marRight w:val="0"/>
                  <w:marTop w:val="0"/>
                  <w:marBottom w:val="0"/>
                  <w:divBdr>
                    <w:top w:val="none" w:sz="0" w:space="0" w:color="auto"/>
                    <w:left w:val="none" w:sz="0" w:space="0" w:color="auto"/>
                    <w:bottom w:val="none" w:sz="0" w:space="0" w:color="auto"/>
                    <w:right w:val="none" w:sz="0" w:space="0" w:color="auto"/>
                  </w:divBdr>
                </w:div>
                <w:div w:id="397244350">
                  <w:marLeft w:val="0"/>
                  <w:marRight w:val="0"/>
                  <w:marTop w:val="0"/>
                  <w:marBottom w:val="0"/>
                  <w:divBdr>
                    <w:top w:val="none" w:sz="0" w:space="0" w:color="auto"/>
                    <w:left w:val="none" w:sz="0" w:space="0" w:color="auto"/>
                    <w:bottom w:val="none" w:sz="0" w:space="0" w:color="auto"/>
                    <w:right w:val="none" w:sz="0" w:space="0" w:color="auto"/>
                  </w:divBdr>
                </w:div>
                <w:div w:id="431559451">
                  <w:marLeft w:val="0"/>
                  <w:marRight w:val="0"/>
                  <w:marTop w:val="0"/>
                  <w:marBottom w:val="0"/>
                  <w:divBdr>
                    <w:top w:val="none" w:sz="0" w:space="0" w:color="auto"/>
                    <w:left w:val="none" w:sz="0" w:space="0" w:color="auto"/>
                    <w:bottom w:val="none" w:sz="0" w:space="0" w:color="auto"/>
                    <w:right w:val="none" w:sz="0" w:space="0" w:color="auto"/>
                  </w:divBdr>
                </w:div>
                <w:div w:id="438767768">
                  <w:marLeft w:val="0"/>
                  <w:marRight w:val="0"/>
                  <w:marTop w:val="0"/>
                  <w:marBottom w:val="0"/>
                  <w:divBdr>
                    <w:top w:val="none" w:sz="0" w:space="0" w:color="auto"/>
                    <w:left w:val="none" w:sz="0" w:space="0" w:color="auto"/>
                    <w:bottom w:val="none" w:sz="0" w:space="0" w:color="auto"/>
                    <w:right w:val="none" w:sz="0" w:space="0" w:color="auto"/>
                  </w:divBdr>
                </w:div>
                <w:div w:id="828330660">
                  <w:marLeft w:val="0"/>
                  <w:marRight w:val="0"/>
                  <w:marTop w:val="0"/>
                  <w:marBottom w:val="0"/>
                  <w:divBdr>
                    <w:top w:val="none" w:sz="0" w:space="0" w:color="auto"/>
                    <w:left w:val="none" w:sz="0" w:space="0" w:color="auto"/>
                    <w:bottom w:val="none" w:sz="0" w:space="0" w:color="auto"/>
                    <w:right w:val="none" w:sz="0" w:space="0" w:color="auto"/>
                  </w:divBdr>
                </w:div>
                <w:div w:id="959189672">
                  <w:marLeft w:val="0"/>
                  <w:marRight w:val="0"/>
                  <w:marTop w:val="0"/>
                  <w:marBottom w:val="0"/>
                  <w:divBdr>
                    <w:top w:val="none" w:sz="0" w:space="0" w:color="auto"/>
                    <w:left w:val="none" w:sz="0" w:space="0" w:color="auto"/>
                    <w:bottom w:val="none" w:sz="0" w:space="0" w:color="auto"/>
                    <w:right w:val="none" w:sz="0" w:space="0" w:color="auto"/>
                  </w:divBdr>
                </w:div>
                <w:div w:id="1119909458">
                  <w:marLeft w:val="0"/>
                  <w:marRight w:val="0"/>
                  <w:marTop w:val="0"/>
                  <w:marBottom w:val="0"/>
                  <w:divBdr>
                    <w:top w:val="none" w:sz="0" w:space="0" w:color="auto"/>
                    <w:left w:val="none" w:sz="0" w:space="0" w:color="auto"/>
                    <w:bottom w:val="none" w:sz="0" w:space="0" w:color="auto"/>
                    <w:right w:val="none" w:sz="0" w:space="0" w:color="auto"/>
                  </w:divBdr>
                </w:div>
                <w:div w:id="1249928412">
                  <w:marLeft w:val="0"/>
                  <w:marRight w:val="0"/>
                  <w:marTop w:val="0"/>
                  <w:marBottom w:val="0"/>
                  <w:divBdr>
                    <w:top w:val="none" w:sz="0" w:space="0" w:color="auto"/>
                    <w:left w:val="none" w:sz="0" w:space="0" w:color="auto"/>
                    <w:bottom w:val="none" w:sz="0" w:space="0" w:color="auto"/>
                    <w:right w:val="none" w:sz="0" w:space="0" w:color="auto"/>
                  </w:divBdr>
                </w:div>
                <w:div w:id="1260869852">
                  <w:marLeft w:val="0"/>
                  <w:marRight w:val="0"/>
                  <w:marTop w:val="0"/>
                  <w:marBottom w:val="0"/>
                  <w:divBdr>
                    <w:top w:val="none" w:sz="0" w:space="0" w:color="auto"/>
                    <w:left w:val="none" w:sz="0" w:space="0" w:color="auto"/>
                    <w:bottom w:val="none" w:sz="0" w:space="0" w:color="auto"/>
                    <w:right w:val="none" w:sz="0" w:space="0" w:color="auto"/>
                  </w:divBdr>
                </w:div>
                <w:div w:id="1535456454">
                  <w:marLeft w:val="0"/>
                  <w:marRight w:val="0"/>
                  <w:marTop w:val="0"/>
                  <w:marBottom w:val="0"/>
                  <w:divBdr>
                    <w:top w:val="none" w:sz="0" w:space="0" w:color="auto"/>
                    <w:left w:val="none" w:sz="0" w:space="0" w:color="auto"/>
                    <w:bottom w:val="none" w:sz="0" w:space="0" w:color="auto"/>
                    <w:right w:val="none" w:sz="0" w:space="0" w:color="auto"/>
                  </w:divBdr>
                </w:div>
                <w:div w:id="1757022100">
                  <w:marLeft w:val="0"/>
                  <w:marRight w:val="0"/>
                  <w:marTop w:val="0"/>
                  <w:marBottom w:val="0"/>
                  <w:divBdr>
                    <w:top w:val="none" w:sz="0" w:space="0" w:color="auto"/>
                    <w:left w:val="none" w:sz="0" w:space="0" w:color="auto"/>
                    <w:bottom w:val="none" w:sz="0" w:space="0" w:color="auto"/>
                    <w:right w:val="none" w:sz="0" w:space="0" w:color="auto"/>
                  </w:divBdr>
                </w:div>
                <w:div w:id="1781414736">
                  <w:marLeft w:val="0"/>
                  <w:marRight w:val="0"/>
                  <w:marTop w:val="0"/>
                  <w:marBottom w:val="0"/>
                  <w:divBdr>
                    <w:top w:val="none" w:sz="0" w:space="0" w:color="auto"/>
                    <w:left w:val="none" w:sz="0" w:space="0" w:color="auto"/>
                    <w:bottom w:val="none" w:sz="0" w:space="0" w:color="auto"/>
                    <w:right w:val="none" w:sz="0" w:space="0" w:color="auto"/>
                  </w:divBdr>
                </w:div>
                <w:div w:id="1811709438">
                  <w:marLeft w:val="0"/>
                  <w:marRight w:val="0"/>
                  <w:marTop w:val="0"/>
                  <w:marBottom w:val="0"/>
                  <w:divBdr>
                    <w:top w:val="none" w:sz="0" w:space="0" w:color="auto"/>
                    <w:left w:val="none" w:sz="0" w:space="0" w:color="auto"/>
                    <w:bottom w:val="none" w:sz="0" w:space="0" w:color="auto"/>
                    <w:right w:val="none" w:sz="0" w:space="0" w:color="auto"/>
                  </w:divBdr>
                </w:div>
                <w:div w:id="1850682871">
                  <w:marLeft w:val="0"/>
                  <w:marRight w:val="0"/>
                  <w:marTop w:val="0"/>
                  <w:marBottom w:val="0"/>
                  <w:divBdr>
                    <w:top w:val="none" w:sz="0" w:space="0" w:color="auto"/>
                    <w:left w:val="none" w:sz="0" w:space="0" w:color="auto"/>
                    <w:bottom w:val="none" w:sz="0" w:space="0" w:color="auto"/>
                    <w:right w:val="none" w:sz="0" w:space="0" w:color="auto"/>
                  </w:divBdr>
                </w:div>
                <w:div w:id="1901090140">
                  <w:marLeft w:val="0"/>
                  <w:marRight w:val="0"/>
                  <w:marTop w:val="0"/>
                  <w:marBottom w:val="0"/>
                  <w:divBdr>
                    <w:top w:val="none" w:sz="0" w:space="0" w:color="auto"/>
                    <w:left w:val="none" w:sz="0" w:space="0" w:color="auto"/>
                    <w:bottom w:val="none" w:sz="0" w:space="0" w:color="auto"/>
                    <w:right w:val="none" w:sz="0" w:space="0" w:color="auto"/>
                  </w:divBdr>
                </w:div>
                <w:div w:id="1963877830">
                  <w:marLeft w:val="0"/>
                  <w:marRight w:val="0"/>
                  <w:marTop w:val="0"/>
                  <w:marBottom w:val="0"/>
                  <w:divBdr>
                    <w:top w:val="none" w:sz="0" w:space="0" w:color="auto"/>
                    <w:left w:val="none" w:sz="0" w:space="0" w:color="auto"/>
                    <w:bottom w:val="none" w:sz="0" w:space="0" w:color="auto"/>
                    <w:right w:val="none" w:sz="0" w:space="0" w:color="auto"/>
                  </w:divBdr>
                </w:div>
                <w:div w:id="21162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0895">
      <w:bodyDiv w:val="1"/>
      <w:marLeft w:val="0"/>
      <w:marRight w:val="0"/>
      <w:marTop w:val="0"/>
      <w:marBottom w:val="0"/>
      <w:divBdr>
        <w:top w:val="none" w:sz="0" w:space="0" w:color="auto"/>
        <w:left w:val="none" w:sz="0" w:space="0" w:color="auto"/>
        <w:bottom w:val="none" w:sz="0" w:space="0" w:color="auto"/>
        <w:right w:val="none" w:sz="0" w:space="0" w:color="auto"/>
      </w:divBdr>
      <w:divsChild>
        <w:div w:id="1704550808">
          <w:marLeft w:val="0"/>
          <w:marRight w:val="0"/>
          <w:marTop w:val="0"/>
          <w:marBottom w:val="0"/>
          <w:divBdr>
            <w:top w:val="none" w:sz="0" w:space="0" w:color="auto"/>
            <w:left w:val="none" w:sz="0" w:space="0" w:color="auto"/>
            <w:bottom w:val="none" w:sz="0" w:space="0" w:color="auto"/>
            <w:right w:val="none" w:sz="0" w:space="0" w:color="auto"/>
          </w:divBdr>
          <w:divsChild>
            <w:div w:id="164713324">
              <w:marLeft w:val="0"/>
              <w:marRight w:val="0"/>
              <w:marTop w:val="0"/>
              <w:marBottom w:val="0"/>
              <w:divBdr>
                <w:top w:val="none" w:sz="0" w:space="0" w:color="auto"/>
                <w:left w:val="none" w:sz="0" w:space="0" w:color="auto"/>
                <w:bottom w:val="none" w:sz="0" w:space="0" w:color="auto"/>
                <w:right w:val="none" w:sz="0" w:space="0" w:color="auto"/>
              </w:divBdr>
              <w:divsChild>
                <w:div w:id="609093779">
                  <w:marLeft w:val="0"/>
                  <w:marRight w:val="0"/>
                  <w:marTop w:val="0"/>
                  <w:marBottom w:val="0"/>
                  <w:divBdr>
                    <w:top w:val="none" w:sz="0" w:space="0" w:color="auto"/>
                    <w:left w:val="none" w:sz="0" w:space="0" w:color="auto"/>
                    <w:bottom w:val="none" w:sz="0" w:space="0" w:color="auto"/>
                    <w:right w:val="none" w:sz="0" w:space="0" w:color="auto"/>
                  </w:divBdr>
                  <w:divsChild>
                    <w:div w:id="1160005628">
                      <w:marLeft w:val="0"/>
                      <w:marRight w:val="0"/>
                      <w:marTop w:val="0"/>
                      <w:marBottom w:val="0"/>
                      <w:divBdr>
                        <w:top w:val="none" w:sz="0" w:space="0" w:color="auto"/>
                        <w:left w:val="none" w:sz="0" w:space="0" w:color="auto"/>
                        <w:bottom w:val="none" w:sz="0" w:space="0" w:color="auto"/>
                        <w:right w:val="none" w:sz="0" w:space="0" w:color="auto"/>
                      </w:divBdr>
                      <w:divsChild>
                        <w:div w:id="174075896">
                          <w:marLeft w:val="0"/>
                          <w:marRight w:val="0"/>
                          <w:marTop w:val="0"/>
                          <w:marBottom w:val="0"/>
                          <w:divBdr>
                            <w:top w:val="none" w:sz="0" w:space="0" w:color="auto"/>
                            <w:left w:val="none" w:sz="0" w:space="0" w:color="auto"/>
                            <w:bottom w:val="none" w:sz="0" w:space="0" w:color="auto"/>
                            <w:right w:val="none" w:sz="0" w:space="0" w:color="auto"/>
                          </w:divBdr>
                          <w:divsChild>
                            <w:div w:id="2092576535">
                              <w:marLeft w:val="0"/>
                              <w:marRight w:val="0"/>
                              <w:marTop w:val="0"/>
                              <w:marBottom w:val="0"/>
                              <w:divBdr>
                                <w:top w:val="none" w:sz="0" w:space="0" w:color="auto"/>
                                <w:left w:val="none" w:sz="0" w:space="0" w:color="auto"/>
                                <w:bottom w:val="none" w:sz="0" w:space="0" w:color="auto"/>
                                <w:right w:val="none" w:sz="0" w:space="0" w:color="auto"/>
                              </w:divBdr>
                              <w:divsChild>
                                <w:div w:id="2137405711">
                                  <w:marLeft w:val="0"/>
                                  <w:marRight w:val="0"/>
                                  <w:marTop w:val="0"/>
                                  <w:marBottom w:val="0"/>
                                  <w:divBdr>
                                    <w:top w:val="none" w:sz="0" w:space="0" w:color="auto"/>
                                    <w:left w:val="none" w:sz="0" w:space="0" w:color="auto"/>
                                    <w:bottom w:val="none" w:sz="0" w:space="0" w:color="auto"/>
                                    <w:right w:val="none" w:sz="0" w:space="0" w:color="auto"/>
                                  </w:divBdr>
                                  <w:divsChild>
                                    <w:div w:id="933900678">
                                      <w:marLeft w:val="0"/>
                                      <w:marRight w:val="0"/>
                                      <w:marTop w:val="0"/>
                                      <w:marBottom w:val="0"/>
                                      <w:divBdr>
                                        <w:top w:val="none" w:sz="0" w:space="0" w:color="auto"/>
                                        <w:left w:val="none" w:sz="0" w:space="0" w:color="auto"/>
                                        <w:bottom w:val="none" w:sz="0" w:space="0" w:color="auto"/>
                                        <w:right w:val="none" w:sz="0" w:space="0" w:color="auto"/>
                                      </w:divBdr>
                                    </w:div>
                                    <w:div w:id="1763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134475">
      <w:bodyDiv w:val="1"/>
      <w:marLeft w:val="0"/>
      <w:marRight w:val="0"/>
      <w:marTop w:val="0"/>
      <w:marBottom w:val="0"/>
      <w:divBdr>
        <w:top w:val="none" w:sz="0" w:space="0" w:color="auto"/>
        <w:left w:val="none" w:sz="0" w:space="0" w:color="auto"/>
        <w:bottom w:val="none" w:sz="0" w:space="0" w:color="auto"/>
        <w:right w:val="none" w:sz="0" w:space="0" w:color="auto"/>
      </w:divBdr>
    </w:div>
    <w:div w:id="522788895">
      <w:bodyDiv w:val="1"/>
      <w:marLeft w:val="0"/>
      <w:marRight w:val="0"/>
      <w:marTop w:val="0"/>
      <w:marBottom w:val="0"/>
      <w:divBdr>
        <w:top w:val="none" w:sz="0" w:space="0" w:color="auto"/>
        <w:left w:val="none" w:sz="0" w:space="0" w:color="auto"/>
        <w:bottom w:val="none" w:sz="0" w:space="0" w:color="auto"/>
        <w:right w:val="none" w:sz="0" w:space="0" w:color="auto"/>
      </w:divBdr>
      <w:divsChild>
        <w:div w:id="1230002480">
          <w:marLeft w:val="0"/>
          <w:marRight w:val="0"/>
          <w:marTop w:val="0"/>
          <w:marBottom w:val="0"/>
          <w:divBdr>
            <w:top w:val="none" w:sz="0" w:space="0" w:color="auto"/>
            <w:left w:val="none" w:sz="0" w:space="0" w:color="auto"/>
            <w:bottom w:val="none" w:sz="0" w:space="0" w:color="auto"/>
            <w:right w:val="none" w:sz="0" w:space="0" w:color="auto"/>
          </w:divBdr>
          <w:divsChild>
            <w:div w:id="2016806407">
              <w:marLeft w:val="0"/>
              <w:marRight w:val="0"/>
              <w:marTop w:val="0"/>
              <w:marBottom w:val="0"/>
              <w:divBdr>
                <w:top w:val="none" w:sz="0" w:space="0" w:color="auto"/>
                <w:left w:val="none" w:sz="0" w:space="0" w:color="auto"/>
                <w:bottom w:val="none" w:sz="0" w:space="0" w:color="auto"/>
                <w:right w:val="none" w:sz="0" w:space="0" w:color="auto"/>
              </w:divBdr>
              <w:divsChild>
                <w:div w:id="197014491">
                  <w:marLeft w:val="0"/>
                  <w:marRight w:val="0"/>
                  <w:marTop w:val="0"/>
                  <w:marBottom w:val="0"/>
                  <w:divBdr>
                    <w:top w:val="none" w:sz="0" w:space="0" w:color="auto"/>
                    <w:left w:val="none" w:sz="0" w:space="0" w:color="auto"/>
                    <w:bottom w:val="none" w:sz="0" w:space="0" w:color="auto"/>
                    <w:right w:val="none" w:sz="0" w:space="0" w:color="auto"/>
                  </w:divBdr>
                  <w:divsChild>
                    <w:div w:id="846603006">
                      <w:marLeft w:val="0"/>
                      <w:marRight w:val="0"/>
                      <w:marTop w:val="0"/>
                      <w:marBottom w:val="0"/>
                      <w:divBdr>
                        <w:top w:val="none" w:sz="0" w:space="0" w:color="auto"/>
                        <w:left w:val="none" w:sz="0" w:space="0" w:color="auto"/>
                        <w:bottom w:val="none" w:sz="0" w:space="0" w:color="auto"/>
                        <w:right w:val="none" w:sz="0" w:space="0" w:color="auto"/>
                      </w:divBdr>
                      <w:divsChild>
                        <w:div w:id="339741248">
                          <w:marLeft w:val="0"/>
                          <w:marRight w:val="0"/>
                          <w:marTop w:val="0"/>
                          <w:marBottom w:val="0"/>
                          <w:divBdr>
                            <w:top w:val="none" w:sz="0" w:space="0" w:color="auto"/>
                            <w:left w:val="none" w:sz="0" w:space="0" w:color="auto"/>
                            <w:bottom w:val="none" w:sz="0" w:space="0" w:color="auto"/>
                            <w:right w:val="none" w:sz="0" w:space="0" w:color="auto"/>
                          </w:divBdr>
                          <w:divsChild>
                            <w:div w:id="1381784963">
                              <w:marLeft w:val="0"/>
                              <w:marRight w:val="0"/>
                              <w:marTop w:val="0"/>
                              <w:marBottom w:val="0"/>
                              <w:divBdr>
                                <w:top w:val="none" w:sz="0" w:space="0" w:color="auto"/>
                                <w:left w:val="none" w:sz="0" w:space="0" w:color="auto"/>
                                <w:bottom w:val="none" w:sz="0" w:space="0" w:color="auto"/>
                                <w:right w:val="none" w:sz="0" w:space="0" w:color="auto"/>
                              </w:divBdr>
                              <w:divsChild>
                                <w:div w:id="903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58241">
      <w:bodyDiv w:val="1"/>
      <w:marLeft w:val="0"/>
      <w:marRight w:val="0"/>
      <w:marTop w:val="0"/>
      <w:marBottom w:val="0"/>
      <w:divBdr>
        <w:top w:val="none" w:sz="0" w:space="0" w:color="auto"/>
        <w:left w:val="none" w:sz="0" w:space="0" w:color="auto"/>
        <w:bottom w:val="none" w:sz="0" w:space="0" w:color="auto"/>
        <w:right w:val="none" w:sz="0" w:space="0" w:color="auto"/>
      </w:divBdr>
      <w:divsChild>
        <w:div w:id="1096290873">
          <w:marLeft w:val="0"/>
          <w:marRight w:val="0"/>
          <w:marTop w:val="0"/>
          <w:marBottom w:val="0"/>
          <w:divBdr>
            <w:top w:val="none" w:sz="0" w:space="0" w:color="auto"/>
            <w:left w:val="none" w:sz="0" w:space="0" w:color="auto"/>
            <w:bottom w:val="none" w:sz="0" w:space="0" w:color="auto"/>
            <w:right w:val="none" w:sz="0" w:space="0" w:color="auto"/>
          </w:divBdr>
          <w:divsChild>
            <w:div w:id="1955863305">
              <w:marLeft w:val="0"/>
              <w:marRight w:val="0"/>
              <w:marTop w:val="0"/>
              <w:marBottom w:val="0"/>
              <w:divBdr>
                <w:top w:val="none" w:sz="0" w:space="0" w:color="auto"/>
                <w:left w:val="none" w:sz="0" w:space="0" w:color="auto"/>
                <w:bottom w:val="none" w:sz="0" w:space="0" w:color="auto"/>
                <w:right w:val="none" w:sz="0" w:space="0" w:color="auto"/>
              </w:divBdr>
              <w:divsChild>
                <w:div w:id="1925799455">
                  <w:marLeft w:val="0"/>
                  <w:marRight w:val="0"/>
                  <w:marTop w:val="0"/>
                  <w:marBottom w:val="0"/>
                  <w:divBdr>
                    <w:top w:val="none" w:sz="0" w:space="0" w:color="auto"/>
                    <w:left w:val="none" w:sz="0" w:space="0" w:color="auto"/>
                    <w:bottom w:val="none" w:sz="0" w:space="0" w:color="auto"/>
                    <w:right w:val="none" w:sz="0" w:space="0" w:color="auto"/>
                  </w:divBdr>
                  <w:divsChild>
                    <w:div w:id="551312433">
                      <w:marLeft w:val="0"/>
                      <w:marRight w:val="0"/>
                      <w:marTop w:val="0"/>
                      <w:marBottom w:val="0"/>
                      <w:divBdr>
                        <w:top w:val="none" w:sz="0" w:space="0" w:color="auto"/>
                        <w:left w:val="none" w:sz="0" w:space="0" w:color="auto"/>
                        <w:bottom w:val="none" w:sz="0" w:space="0" w:color="auto"/>
                        <w:right w:val="none" w:sz="0" w:space="0" w:color="auto"/>
                      </w:divBdr>
                      <w:divsChild>
                        <w:div w:id="2038071269">
                          <w:marLeft w:val="0"/>
                          <w:marRight w:val="0"/>
                          <w:marTop w:val="0"/>
                          <w:marBottom w:val="0"/>
                          <w:divBdr>
                            <w:top w:val="none" w:sz="0" w:space="0" w:color="auto"/>
                            <w:left w:val="none" w:sz="0" w:space="0" w:color="auto"/>
                            <w:bottom w:val="none" w:sz="0" w:space="0" w:color="auto"/>
                            <w:right w:val="none" w:sz="0" w:space="0" w:color="auto"/>
                          </w:divBdr>
                          <w:divsChild>
                            <w:div w:id="255941048">
                              <w:marLeft w:val="0"/>
                              <w:marRight w:val="0"/>
                              <w:marTop w:val="0"/>
                              <w:marBottom w:val="0"/>
                              <w:divBdr>
                                <w:top w:val="none" w:sz="0" w:space="0" w:color="auto"/>
                                <w:left w:val="none" w:sz="0" w:space="0" w:color="auto"/>
                                <w:bottom w:val="none" w:sz="0" w:space="0" w:color="auto"/>
                                <w:right w:val="none" w:sz="0" w:space="0" w:color="auto"/>
                              </w:divBdr>
                              <w:divsChild>
                                <w:div w:id="1847670334">
                                  <w:marLeft w:val="0"/>
                                  <w:marRight w:val="0"/>
                                  <w:marTop w:val="0"/>
                                  <w:marBottom w:val="0"/>
                                  <w:divBdr>
                                    <w:top w:val="none" w:sz="0" w:space="0" w:color="auto"/>
                                    <w:left w:val="none" w:sz="0" w:space="0" w:color="auto"/>
                                    <w:bottom w:val="none" w:sz="0" w:space="0" w:color="auto"/>
                                    <w:right w:val="none" w:sz="0" w:space="0" w:color="auto"/>
                                  </w:divBdr>
                                  <w:divsChild>
                                    <w:div w:id="20421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030080">
      <w:bodyDiv w:val="1"/>
      <w:marLeft w:val="0"/>
      <w:marRight w:val="0"/>
      <w:marTop w:val="0"/>
      <w:marBottom w:val="0"/>
      <w:divBdr>
        <w:top w:val="none" w:sz="0" w:space="0" w:color="auto"/>
        <w:left w:val="none" w:sz="0" w:space="0" w:color="auto"/>
        <w:bottom w:val="none" w:sz="0" w:space="0" w:color="auto"/>
        <w:right w:val="none" w:sz="0" w:space="0" w:color="auto"/>
      </w:divBdr>
    </w:div>
    <w:div w:id="529494507">
      <w:bodyDiv w:val="1"/>
      <w:marLeft w:val="0"/>
      <w:marRight w:val="0"/>
      <w:marTop w:val="0"/>
      <w:marBottom w:val="0"/>
      <w:divBdr>
        <w:top w:val="none" w:sz="0" w:space="0" w:color="auto"/>
        <w:left w:val="none" w:sz="0" w:space="0" w:color="auto"/>
        <w:bottom w:val="none" w:sz="0" w:space="0" w:color="auto"/>
        <w:right w:val="none" w:sz="0" w:space="0" w:color="auto"/>
      </w:divBdr>
    </w:div>
    <w:div w:id="529605859">
      <w:bodyDiv w:val="1"/>
      <w:marLeft w:val="0"/>
      <w:marRight w:val="0"/>
      <w:marTop w:val="0"/>
      <w:marBottom w:val="0"/>
      <w:divBdr>
        <w:top w:val="none" w:sz="0" w:space="0" w:color="auto"/>
        <w:left w:val="none" w:sz="0" w:space="0" w:color="auto"/>
        <w:bottom w:val="none" w:sz="0" w:space="0" w:color="auto"/>
        <w:right w:val="none" w:sz="0" w:space="0" w:color="auto"/>
      </w:divBdr>
      <w:divsChild>
        <w:div w:id="1524590086">
          <w:marLeft w:val="0"/>
          <w:marRight w:val="0"/>
          <w:marTop w:val="0"/>
          <w:marBottom w:val="0"/>
          <w:divBdr>
            <w:top w:val="none" w:sz="0" w:space="0" w:color="auto"/>
            <w:left w:val="none" w:sz="0" w:space="0" w:color="auto"/>
            <w:bottom w:val="none" w:sz="0" w:space="0" w:color="auto"/>
            <w:right w:val="none" w:sz="0" w:space="0" w:color="auto"/>
          </w:divBdr>
        </w:div>
      </w:divsChild>
    </w:div>
    <w:div w:id="530805000">
      <w:bodyDiv w:val="1"/>
      <w:marLeft w:val="0"/>
      <w:marRight w:val="0"/>
      <w:marTop w:val="0"/>
      <w:marBottom w:val="0"/>
      <w:divBdr>
        <w:top w:val="none" w:sz="0" w:space="0" w:color="auto"/>
        <w:left w:val="none" w:sz="0" w:space="0" w:color="auto"/>
        <w:bottom w:val="none" w:sz="0" w:space="0" w:color="auto"/>
        <w:right w:val="none" w:sz="0" w:space="0" w:color="auto"/>
      </w:divBdr>
    </w:div>
    <w:div w:id="530843795">
      <w:bodyDiv w:val="1"/>
      <w:marLeft w:val="0"/>
      <w:marRight w:val="0"/>
      <w:marTop w:val="0"/>
      <w:marBottom w:val="0"/>
      <w:divBdr>
        <w:top w:val="none" w:sz="0" w:space="0" w:color="auto"/>
        <w:left w:val="none" w:sz="0" w:space="0" w:color="auto"/>
        <w:bottom w:val="none" w:sz="0" w:space="0" w:color="auto"/>
        <w:right w:val="none" w:sz="0" w:space="0" w:color="auto"/>
      </w:divBdr>
    </w:div>
    <w:div w:id="534657886">
      <w:bodyDiv w:val="1"/>
      <w:marLeft w:val="0"/>
      <w:marRight w:val="0"/>
      <w:marTop w:val="0"/>
      <w:marBottom w:val="0"/>
      <w:divBdr>
        <w:top w:val="none" w:sz="0" w:space="0" w:color="auto"/>
        <w:left w:val="none" w:sz="0" w:space="0" w:color="auto"/>
        <w:bottom w:val="none" w:sz="0" w:space="0" w:color="auto"/>
        <w:right w:val="none" w:sz="0" w:space="0" w:color="auto"/>
      </w:divBdr>
    </w:div>
    <w:div w:id="535237069">
      <w:bodyDiv w:val="1"/>
      <w:marLeft w:val="0"/>
      <w:marRight w:val="0"/>
      <w:marTop w:val="0"/>
      <w:marBottom w:val="0"/>
      <w:divBdr>
        <w:top w:val="none" w:sz="0" w:space="0" w:color="auto"/>
        <w:left w:val="none" w:sz="0" w:space="0" w:color="auto"/>
        <w:bottom w:val="none" w:sz="0" w:space="0" w:color="auto"/>
        <w:right w:val="none" w:sz="0" w:space="0" w:color="auto"/>
      </w:divBdr>
      <w:divsChild>
        <w:div w:id="897862844">
          <w:marLeft w:val="0"/>
          <w:marRight w:val="0"/>
          <w:marTop w:val="0"/>
          <w:marBottom w:val="0"/>
          <w:divBdr>
            <w:top w:val="none" w:sz="0" w:space="0" w:color="auto"/>
            <w:left w:val="none" w:sz="0" w:space="0" w:color="auto"/>
            <w:bottom w:val="none" w:sz="0" w:space="0" w:color="auto"/>
            <w:right w:val="none" w:sz="0" w:space="0" w:color="auto"/>
          </w:divBdr>
          <w:divsChild>
            <w:div w:id="1760324937">
              <w:marLeft w:val="0"/>
              <w:marRight w:val="0"/>
              <w:marTop w:val="0"/>
              <w:marBottom w:val="0"/>
              <w:divBdr>
                <w:top w:val="none" w:sz="0" w:space="0" w:color="auto"/>
                <w:left w:val="none" w:sz="0" w:space="0" w:color="auto"/>
                <w:bottom w:val="none" w:sz="0" w:space="0" w:color="auto"/>
                <w:right w:val="none" w:sz="0" w:space="0" w:color="auto"/>
              </w:divBdr>
              <w:divsChild>
                <w:div w:id="1644508977">
                  <w:marLeft w:val="0"/>
                  <w:marRight w:val="-450"/>
                  <w:marTop w:val="0"/>
                  <w:marBottom w:val="0"/>
                  <w:divBdr>
                    <w:top w:val="none" w:sz="0" w:space="0" w:color="auto"/>
                    <w:left w:val="none" w:sz="0" w:space="0" w:color="auto"/>
                    <w:bottom w:val="none" w:sz="0" w:space="0" w:color="auto"/>
                    <w:right w:val="none" w:sz="0" w:space="0" w:color="auto"/>
                  </w:divBdr>
                  <w:divsChild>
                    <w:div w:id="1128817193">
                      <w:marLeft w:val="0"/>
                      <w:marRight w:val="-255"/>
                      <w:marTop w:val="0"/>
                      <w:marBottom w:val="0"/>
                      <w:divBdr>
                        <w:top w:val="none" w:sz="0" w:space="0" w:color="auto"/>
                        <w:left w:val="none" w:sz="0" w:space="0" w:color="auto"/>
                        <w:bottom w:val="none" w:sz="0" w:space="0" w:color="auto"/>
                        <w:right w:val="none" w:sz="0" w:space="0" w:color="auto"/>
                      </w:divBdr>
                      <w:divsChild>
                        <w:div w:id="1312517833">
                          <w:marLeft w:val="0"/>
                          <w:marRight w:val="0"/>
                          <w:marTop w:val="0"/>
                          <w:marBottom w:val="0"/>
                          <w:divBdr>
                            <w:top w:val="none" w:sz="0" w:space="0" w:color="auto"/>
                            <w:left w:val="none" w:sz="0" w:space="0" w:color="auto"/>
                            <w:bottom w:val="none" w:sz="0" w:space="0" w:color="auto"/>
                            <w:right w:val="none" w:sz="0" w:space="0" w:color="auto"/>
                          </w:divBdr>
                          <w:divsChild>
                            <w:div w:id="1938634434">
                              <w:marLeft w:val="0"/>
                              <w:marRight w:val="150"/>
                              <w:marTop w:val="0"/>
                              <w:marBottom w:val="0"/>
                              <w:divBdr>
                                <w:top w:val="none" w:sz="0" w:space="0" w:color="auto"/>
                                <w:left w:val="none" w:sz="0" w:space="0" w:color="auto"/>
                                <w:bottom w:val="none" w:sz="0" w:space="0" w:color="auto"/>
                                <w:right w:val="none" w:sz="0" w:space="0" w:color="auto"/>
                              </w:divBdr>
                              <w:divsChild>
                                <w:div w:id="1410812266">
                                  <w:marLeft w:val="0"/>
                                  <w:marRight w:val="0"/>
                                  <w:marTop w:val="0"/>
                                  <w:marBottom w:val="0"/>
                                  <w:divBdr>
                                    <w:top w:val="none" w:sz="0" w:space="0" w:color="auto"/>
                                    <w:left w:val="none" w:sz="0" w:space="0" w:color="auto"/>
                                    <w:bottom w:val="none" w:sz="0" w:space="0" w:color="auto"/>
                                    <w:right w:val="none" w:sz="0" w:space="0" w:color="auto"/>
                                  </w:divBdr>
                                  <w:divsChild>
                                    <w:div w:id="2012177971">
                                      <w:marLeft w:val="0"/>
                                      <w:marRight w:val="0"/>
                                      <w:marTop w:val="0"/>
                                      <w:marBottom w:val="0"/>
                                      <w:divBdr>
                                        <w:top w:val="none" w:sz="0" w:space="0" w:color="auto"/>
                                        <w:left w:val="none" w:sz="0" w:space="0" w:color="auto"/>
                                        <w:bottom w:val="none" w:sz="0" w:space="0" w:color="auto"/>
                                        <w:right w:val="none" w:sz="0" w:space="0" w:color="auto"/>
                                      </w:divBdr>
                                      <w:divsChild>
                                        <w:div w:id="1224412584">
                                          <w:marLeft w:val="0"/>
                                          <w:marRight w:val="0"/>
                                          <w:marTop w:val="0"/>
                                          <w:marBottom w:val="225"/>
                                          <w:divBdr>
                                            <w:top w:val="none" w:sz="0" w:space="0" w:color="auto"/>
                                            <w:left w:val="none" w:sz="0" w:space="0" w:color="auto"/>
                                            <w:bottom w:val="none" w:sz="0" w:space="0" w:color="auto"/>
                                            <w:right w:val="none" w:sz="0" w:space="0" w:color="auto"/>
                                          </w:divBdr>
                                          <w:divsChild>
                                            <w:div w:id="1545481978">
                                              <w:marLeft w:val="540"/>
                                              <w:marRight w:val="0"/>
                                              <w:marTop w:val="0"/>
                                              <w:marBottom w:val="0"/>
                                              <w:divBdr>
                                                <w:top w:val="none" w:sz="0" w:space="0" w:color="auto"/>
                                                <w:left w:val="none" w:sz="0" w:space="0" w:color="auto"/>
                                                <w:bottom w:val="none" w:sz="0" w:space="0" w:color="auto"/>
                                                <w:right w:val="none" w:sz="0" w:space="0" w:color="auto"/>
                                              </w:divBdr>
                                              <w:divsChild>
                                                <w:div w:id="1624069829">
                                                  <w:marLeft w:val="0"/>
                                                  <w:marRight w:val="0"/>
                                                  <w:marTop w:val="15"/>
                                                  <w:marBottom w:val="15"/>
                                                  <w:divBdr>
                                                    <w:top w:val="none" w:sz="0" w:space="0" w:color="auto"/>
                                                    <w:left w:val="none" w:sz="0" w:space="0" w:color="auto"/>
                                                    <w:bottom w:val="none" w:sz="0" w:space="0" w:color="auto"/>
                                                    <w:right w:val="none" w:sz="0" w:space="0" w:color="auto"/>
                                                  </w:divBdr>
                                                  <w:divsChild>
                                                    <w:div w:id="13061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25400">
          <w:marLeft w:val="0"/>
          <w:marRight w:val="0"/>
          <w:marTop w:val="0"/>
          <w:marBottom w:val="0"/>
          <w:divBdr>
            <w:top w:val="none" w:sz="0" w:space="0" w:color="auto"/>
            <w:left w:val="none" w:sz="0" w:space="0" w:color="auto"/>
            <w:bottom w:val="none" w:sz="0" w:space="0" w:color="auto"/>
            <w:right w:val="none" w:sz="0" w:space="0" w:color="auto"/>
          </w:divBdr>
          <w:divsChild>
            <w:div w:id="672882231">
              <w:marLeft w:val="0"/>
              <w:marRight w:val="0"/>
              <w:marTop w:val="0"/>
              <w:marBottom w:val="0"/>
              <w:divBdr>
                <w:top w:val="none" w:sz="0" w:space="0" w:color="auto"/>
                <w:left w:val="none" w:sz="0" w:space="0" w:color="auto"/>
                <w:bottom w:val="none" w:sz="0" w:space="0" w:color="auto"/>
                <w:right w:val="none" w:sz="0" w:space="0" w:color="auto"/>
              </w:divBdr>
              <w:divsChild>
                <w:div w:id="362443742">
                  <w:marLeft w:val="180"/>
                  <w:marRight w:val="120"/>
                  <w:marTop w:val="0"/>
                  <w:marBottom w:val="0"/>
                  <w:divBdr>
                    <w:top w:val="none" w:sz="0" w:space="0" w:color="auto"/>
                    <w:left w:val="none" w:sz="0" w:space="0" w:color="auto"/>
                    <w:bottom w:val="none" w:sz="0" w:space="0" w:color="auto"/>
                    <w:right w:val="none" w:sz="0" w:space="0" w:color="auto"/>
                  </w:divBdr>
                  <w:divsChild>
                    <w:div w:id="459764671">
                      <w:marLeft w:val="0"/>
                      <w:marRight w:val="0"/>
                      <w:marTop w:val="0"/>
                      <w:marBottom w:val="0"/>
                      <w:divBdr>
                        <w:top w:val="none" w:sz="0" w:space="0" w:color="auto"/>
                        <w:left w:val="none" w:sz="0" w:space="0" w:color="auto"/>
                        <w:bottom w:val="none" w:sz="0" w:space="0" w:color="auto"/>
                        <w:right w:val="none" w:sz="0" w:space="0" w:color="auto"/>
                      </w:divBdr>
                      <w:divsChild>
                        <w:div w:id="1343505060">
                          <w:marLeft w:val="0"/>
                          <w:marRight w:val="0"/>
                          <w:marTop w:val="120"/>
                          <w:marBottom w:val="0"/>
                          <w:divBdr>
                            <w:top w:val="none" w:sz="0" w:space="0" w:color="auto"/>
                            <w:left w:val="none" w:sz="0" w:space="0" w:color="auto"/>
                            <w:bottom w:val="none" w:sz="0" w:space="0" w:color="auto"/>
                            <w:right w:val="none" w:sz="0" w:space="0" w:color="auto"/>
                          </w:divBdr>
                          <w:divsChild>
                            <w:div w:id="1044520123">
                              <w:marLeft w:val="0"/>
                              <w:marRight w:val="0"/>
                              <w:marTop w:val="0"/>
                              <w:marBottom w:val="0"/>
                              <w:divBdr>
                                <w:top w:val="none" w:sz="0" w:space="0" w:color="auto"/>
                                <w:left w:val="none" w:sz="0" w:space="0" w:color="auto"/>
                                <w:bottom w:val="none" w:sz="0" w:space="0" w:color="auto"/>
                                <w:right w:val="none" w:sz="0" w:space="0" w:color="auto"/>
                              </w:divBdr>
                              <w:divsChild>
                                <w:div w:id="1237007499">
                                  <w:marLeft w:val="0"/>
                                  <w:marRight w:val="0"/>
                                  <w:marTop w:val="0"/>
                                  <w:marBottom w:val="0"/>
                                  <w:divBdr>
                                    <w:top w:val="none" w:sz="0" w:space="0" w:color="auto"/>
                                    <w:left w:val="none" w:sz="0" w:space="0" w:color="auto"/>
                                    <w:bottom w:val="none" w:sz="0" w:space="0" w:color="auto"/>
                                    <w:right w:val="none" w:sz="0" w:space="0" w:color="auto"/>
                                  </w:divBdr>
                                  <w:divsChild>
                                    <w:div w:id="15300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1488">
      <w:bodyDiv w:val="1"/>
      <w:marLeft w:val="0"/>
      <w:marRight w:val="0"/>
      <w:marTop w:val="0"/>
      <w:marBottom w:val="0"/>
      <w:divBdr>
        <w:top w:val="none" w:sz="0" w:space="0" w:color="auto"/>
        <w:left w:val="none" w:sz="0" w:space="0" w:color="auto"/>
        <w:bottom w:val="none" w:sz="0" w:space="0" w:color="auto"/>
        <w:right w:val="none" w:sz="0" w:space="0" w:color="auto"/>
      </w:divBdr>
      <w:divsChild>
        <w:div w:id="117527779">
          <w:marLeft w:val="0"/>
          <w:marRight w:val="0"/>
          <w:marTop w:val="0"/>
          <w:marBottom w:val="0"/>
          <w:divBdr>
            <w:top w:val="none" w:sz="0" w:space="0" w:color="auto"/>
            <w:left w:val="none" w:sz="0" w:space="0" w:color="auto"/>
            <w:bottom w:val="none" w:sz="0" w:space="0" w:color="auto"/>
            <w:right w:val="none" w:sz="0" w:space="0" w:color="auto"/>
          </w:divBdr>
          <w:divsChild>
            <w:div w:id="92433966">
              <w:marLeft w:val="0"/>
              <w:marRight w:val="0"/>
              <w:marTop w:val="0"/>
              <w:marBottom w:val="0"/>
              <w:divBdr>
                <w:top w:val="none" w:sz="0" w:space="0" w:color="auto"/>
                <w:left w:val="none" w:sz="0" w:space="0" w:color="auto"/>
                <w:bottom w:val="none" w:sz="0" w:space="0" w:color="auto"/>
                <w:right w:val="none" w:sz="0" w:space="0" w:color="auto"/>
              </w:divBdr>
            </w:div>
            <w:div w:id="229970821">
              <w:marLeft w:val="0"/>
              <w:marRight w:val="0"/>
              <w:marTop w:val="0"/>
              <w:marBottom w:val="0"/>
              <w:divBdr>
                <w:top w:val="none" w:sz="0" w:space="0" w:color="auto"/>
                <w:left w:val="none" w:sz="0" w:space="0" w:color="auto"/>
                <w:bottom w:val="none" w:sz="0" w:space="0" w:color="auto"/>
                <w:right w:val="none" w:sz="0" w:space="0" w:color="auto"/>
              </w:divBdr>
            </w:div>
            <w:div w:id="288896800">
              <w:marLeft w:val="0"/>
              <w:marRight w:val="0"/>
              <w:marTop w:val="0"/>
              <w:marBottom w:val="0"/>
              <w:divBdr>
                <w:top w:val="none" w:sz="0" w:space="0" w:color="auto"/>
                <w:left w:val="none" w:sz="0" w:space="0" w:color="auto"/>
                <w:bottom w:val="none" w:sz="0" w:space="0" w:color="auto"/>
                <w:right w:val="none" w:sz="0" w:space="0" w:color="auto"/>
              </w:divBdr>
            </w:div>
            <w:div w:id="783159738">
              <w:marLeft w:val="0"/>
              <w:marRight w:val="0"/>
              <w:marTop w:val="0"/>
              <w:marBottom w:val="0"/>
              <w:divBdr>
                <w:top w:val="none" w:sz="0" w:space="0" w:color="auto"/>
                <w:left w:val="none" w:sz="0" w:space="0" w:color="auto"/>
                <w:bottom w:val="none" w:sz="0" w:space="0" w:color="auto"/>
                <w:right w:val="none" w:sz="0" w:space="0" w:color="auto"/>
              </w:divBdr>
            </w:div>
            <w:div w:id="879244368">
              <w:marLeft w:val="0"/>
              <w:marRight w:val="0"/>
              <w:marTop w:val="0"/>
              <w:marBottom w:val="0"/>
              <w:divBdr>
                <w:top w:val="none" w:sz="0" w:space="0" w:color="auto"/>
                <w:left w:val="none" w:sz="0" w:space="0" w:color="auto"/>
                <w:bottom w:val="none" w:sz="0" w:space="0" w:color="auto"/>
                <w:right w:val="none" w:sz="0" w:space="0" w:color="auto"/>
              </w:divBdr>
            </w:div>
            <w:div w:id="1002515720">
              <w:marLeft w:val="0"/>
              <w:marRight w:val="0"/>
              <w:marTop w:val="0"/>
              <w:marBottom w:val="0"/>
              <w:divBdr>
                <w:top w:val="none" w:sz="0" w:space="0" w:color="auto"/>
                <w:left w:val="none" w:sz="0" w:space="0" w:color="auto"/>
                <w:bottom w:val="none" w:sz="0" w:space="0" w:color="auto"/>
                <w:right w:val="none" w:sz="0" w:space="0" w:color="auto"/>
              </w:divBdr>
            </w:div>
            <w:div w:id="1128815971">
              <w:marLeft w:val="0"/>
              <w:marRight w:val="0"/>
              <w:marTop w:val="0"/>
              <w:marBottom w:val="0"/>
              <w:divBdr>
                <w:top w:val="none" w:sz="0" w:space="0" w:color="auto"/>
                <w:left w:val="none" w:sz="0" w:space="0" w:color="auto"/>
                <w:bottom w:val="none" w:sz="0" w:space="0" w:color="auto"/>
                <w:right w:val="none" w:sz="0" w:space="0" w:color="auto"/>
              </w:divBdr>
            </w:div>
            <w:div w:id="1298532085">
              <w:marLeft w:val="0"/>
              <w:marRight w:val="0"/>
              <w:marTop w:val="0"/>
              <w:marBottom w:val="0"/>
              <w:divBdr>
                <w:top w:val="none" w:sz="0" w:space="0" w:color="auto"/>
                <w:left w:val="none" w:sz="0" w:space="0" w:color="auto"/>
                <w:bottom w:val="none" w:sz="0" w:space="0" w:color="auto"/>
                <w:right w:val="none" w:sz="0" w:space="0" w:color="auto"/>
              </w:divBdr>
            </w:div>
            <w:div w:id="1593003644">
              <w:marLeft w:val="0"/>
              <w:marRight w:val="0"/>
              <w:marTop w:val="0"/>
              <w:marBottom w:val="0"/>
              <w:divBdr>
                <w:top w:val="none" w:sz="0" w:space="0" w:color="auto"/>
                <w:left w:val="none" w:sz="0" w:space="0" w:color="auto"/>
                <w:bottom w:val="none" w:sz="0" w:space="0" w:color="auto"/>
                <w:right w:val="none" w:sz="0" w:space="0" w:color="auto"/>
              </w:divBdr>
            </w:div>
            <w:div w:id="1743984388">
              <w:marLeft w:val="0"/>
              <w:marRight w:val="0"/>
              <w:marTop w:val="0"/>
              <w:marBottom w:val="0"/>
              <w:divBdr>
                <w:top w:val="none" w:sz="0" w:space="0" w:color="auto"/>
                <w:left w:val="none" w:sz="0" w:space="0" w:color="auto"/>
                <w:bottom w:val="none" w:sz="0" w:space="0" w:color="auto"/>
                <w:right w:val="none" w:sz="0" w:space="0" w:color="auto"/>
              </w:divBdr>
            </w:div>
            <w:div w:id="1939484057">
              <w:marLeft w:val="0"/>
              <w:marRight w:val="0"/>
              <w:marTop w:val="0"/>
              <w:marBottom w:val="0"/>
              <w:divBdr>
                <w:top w:val="none" w:sz="0" w:space="0" w:color="auto"/>
                <w:left w:val="none" w:sz="0" w:space="0" w:color="auto"/>
                <w:bottom w:val="none" w:sz="0" w:space="0" w:color="auto"/>
                <w:right w:val="none" w:sz="0" w:space="0" w:color="auto"/>
              </w:divBdr>
            </w:div>
            <w:div w:id="1939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4784">
      <w:bodyDiv w:val="1"/>
      <w:marLeft w:val="0"/>
      <w:marRight w:val="0"/>
      <w:marTop w:val="0"/>
      <w:marBottom w:val="0"/>
      <w:divBdr>
        <w:top w:val="none" w:sz="0" w:space="0" w:color="auto"/>
        <w:left w:val="none" w:sz="0" w:space="0" w:color="auto"/>
        <w:bottom w:val="none" w:sz="0" w:space="0" w:color="auto"/>
        <w:right w:val="none" w:sz="0" w:space="0" w:color="auto"/>
      </w:divBdr>
    </w:div>
    <w:div w:id="546140180">
      <w:bodyDiv w:val="1"/>
      <w:marLeft w:val="0"/>
      <w:marRight w:val="0"/>
      <w:marTop w:val="0"/>
      <w:marBottom w:val="0"/>
      <w:divBdr>
        <w:top w:val="none" w:sz="0" w:space="0" w:color="auto"/>
        <w:left w:val="none" w:sz="0" w:space="0" w:color="auto"/>
        <w:bottom w:val="none" w:sz="0" w:space="0" w:color="auto"/>
        <w:right w:val="none" w:sz="0" w:space="0" w:color="auto"/>
      </w:divBdr>
      <w:divsChild>
        <w:div w:id="869100285">
          <w:marLeft w:val="10"/>
          <w:marRight w:val="10"/>
          <w:marTop w:val="0"/>
          <w:marBottom w:val="0"/>
          <w:divBdr>
            <w:top w:val="none" w:sz="0" w:space="0" w:color="auto"/>
            <w:left w:val="none" w:sz="0" w:space="0" w:color="auto"/>
            <w:bottom w:val="none" w:sz="0" w:space="0" w:color="auto"/>
            <w:right w:val="none" w:sz="0" w:space="0" w:color="auto"/>
          </w:divBdr>
        </w:div>
      </w:divsChild>
    </w:div>
    <w:div w:id="546142256">
      <w:bodyDiv w:val="1"/>
      <w:marLeft w:val="0"/>
      <w:marRight w:val="0"/>
      <w:marTop w:val="0"/>
      <w:marBottom w:val="0"/>
      <w:divBdr>
        <w:top w:val="none" w:sz="0" w:space="0" w:color="auto"/>
        <w:left w:val="none" w:sz="0" w:space="0" w:color="auto"/>
        <w:bottom w:val="none" w:sz="0" w:space="0" w:color="auto"/>
        <w:right w:val="none" w:sz="0" w:space="0" w:color="auto"/>
      </w:divBdr>
    </w:div>
    <w:div w:id="547885092">
      <w:bodyDiv w:val="1"/>
      <w:marLeft w:val="0"/>
      <w:marRight w:val="0"/>
      <w:marTop w:val="0"/>
      <w:marBottom w:val="0"/>
      <w:divBdr>
        <w:top w:val="none" w:sz="0" w:space="0" w:color="auto"/>
        <w:left w:val="none" w:sz="0" w:space="0" w:color="auto"/>
        <w:bottom w:val="none" w:sz="0" w:space="0" w:color="auto"/>
        <w:right w:val="none" w:sz="0" w:space="0" w:color="auto"/>
      </w:divBdr>
      <w:divsChild>
        <w:div w:id="2066834370">
          <w:marLeft w:val="0"/>
          <w:marRight w:val="0"/>
          <w:marTop w:val="0"/>
          <w:marBottom w:val="0"/>
          <w:divBdr>
            <w:top w:val="none" w:sz="0" w:space="0" w:color="auto"/>
            <w:left w:val="none" w:sz="0" w:space="0" w:color="auto"/>
            <w:bottom w:val="none" w:sz="0" w:space="0" w:color="auto"/>
            <w:right w:val="none" w:sz="0" w:space="0" w:color="auto"/>
          </w:divBdr>
        </w:div>
      </w:divsChild>
    </w:div>
    <w:div w:id="549272262">
      <w:marLeft w:val="0"/>
      <w:marRight w:val="0"/>
      <w:marTop w:val="0"/>
      <w:marBottom w:val="0"/>
      <w:divBdr>
        <w:top w:val="none" w:sz="0" w:space="0" w:color="auto"/>
        <w:left w:val="none" w:sz="0" w:space="0" w:color="auto"/>
        <w:bottom w:val="none" w:sz="0" w:space="0" w:color="auto"/>
        <w:right w:val="none" w:sz="0" w:space="0" w:color="auto"/>
      </w:divBdr>
    </w:div>
    <w:div w:id="554698942">
      <w:bodyDiv w:val="1"/>
      <w:marLeft w:val="0"/>
      <w:marRight w:val="0"/>
      <w:marTop w:val="0"/>
      <w:marBottom w:val="0"/>
      <w:divBdr>
        <w:top w:val="none" w:sz="0" w:space="0" w:color="auto"/>
        <w:left w:val="none" w:sz="0" w:space="0" w:color="auto"/>
        <w:bottom w:val="none" w:sz="0" w:space="0" w:color="auto"/>
        <w:right w:val="none" w:sz="0" w:space="0" w:color="auto"/>
      </w:divBdr>
      <w:divsChild>
        <w:div w:id="1533574887">
          <w:marLeft w:val="0"/>
          <w:marRight w:val="0"/>
          <w:marTop w:val="0"/>
          <w:marBottom w:val="0"/>
          <w:divBdr>
            <w:top w:val="none" w:sz="0" w:space="0" w:color="auto"/>
            <w:left w:val="none" w:sz="0" w:space="0" w:color="auto"/>
            <w:bottom w:val="none" w:sz="0" w:space="0" w:color="auto"/>
            <w:right w:val="none" w:sz="0" w:space="0" w:color="auto"/>
          </w:divBdr>
          <w:divsChild>
            <w:div w:id="75515648">
              <w:marLeft w:val="0"/>
              <w:marRight w:val="0"/>
              <w:marTop w:val="0"/>
              <w:marBottom w:val="0"/>
              <w:divBdr>
                <w:top w:val="none" w:sz="0" w:space="0" w:color="auto"/>
                <w:left w:val="none" w:sz="0" w:space="0" w:color="auto"/>
                <w:bottom w:val="none" w:sz="0" w:space="0" w:color="auto"/>
                <w:right w:val="none" w:sz="0" w:space="0" w:color="auto"/>
              </w:divBdr>
            </w:div>
            <w:div w:id="293608976">
              <w:marLeft w:val="0"/>
              <w:marRight w:val="0"/>
              <w:marTop w:val="0"/>
              <w:marBottom w:val="0"/>
              <w:divBdr>
                <w:top w:val="none" w:sz="0" w:space="0" w:color="auto"/>
                <w:left w:val="none" w:sz="0" w:space="0" w:color="auto"/>
                <w:bottom w:val="none" w:sz="0" w:space="0" w:color="auto"/>
                <w:right w:val="none" w:sz="0" w:space="0" w:color="auto"/>
              </w:divBdr>
            </w:div>
            <w:div w:id="15458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763">
      <w:bodyDiv w:val="1"/>
      <w:marLeft w:val="0"/>
      <w:marRight w:val="0"/>
      <w:marTop w:val="0"/>
      <w:marBottom w:val="0"/>
      <w:divBdr>
        <w:top w:val="none" w:sz="0" w:space="0" w:color="auto"/>
        <w:left w:val="none" w:sz="0" w:space="0" w:color="auto"/>
        <w:bottom w:val="none" w:sz="0" w:space="0" w:color="auto"/>
        <w:right w:val="none" w:sz="0" w:space="0" w:color="auto"/>
      </w:divBdr>
    </w:div>
    <w:div w:id="558398910">
      <w:bodyDiv w:val="1"/>
      <w:marLeft w:val="0"/>
      <w:marRight w:val="0"/>
      <w:marTop w:val="0"/>
      <w:marBottom w:val="0"/>
      <w:divBdr>
        <w:top w:val="none" w:sz="0" w:space="0" w:color="auto"/>
        <w:left w:val="none" w:sz="0" w:space="0" w:color="auto"/>
        <w:bottom w:val="none" w:sz="0" w:space="0" w:color="auto"/>
        <w:right w:val="none" w:sz="0" w:space="0" w:color="auto"/>
      </w:divBdr>
    </w:div>
    <w:div w:id="559630599">
      <w:bodyDiv w:val="1"/>
      <w:marLeft w:val="0"/>
      <w:marRight w:val="0"/>
      <w:marTop w:val="0"/>
      <w:marBottom w:val="0"/>
      <w:divBdr>
        <w:top w:val="none" w:sz="0" w:space="0" w:color="auto"/>
        <w:left w:val="none" w:sz="0" w:space="0" w:color="auto"/>
        <w:bottom w:val="none" w:sz="0" w:space="0" w:color="auto"/>
        <w:right w:val="none" w:sz="0" w:space="0" w:color="auto"/>
      </w:divBdr>
      <w:divsChild>
        <w:div w:id="886723861">
          <w:marLeft w:val="0"/>
          <w:marRight w:val="0"/>
          <w:marTop w:val="0"/>
          <w:marBottom w:val="0"/>
          <w:divBdr>
            <w:top w:val="none" w:sz="0" w:space="0" w:color="auto"/>
            <w:left w:val="none" w:sz="0" w:space="0" w:color="auto"/>
            <w:bottom w:val="none" w:sz="0" w:space="0" w:color="auto"/>
            <w:right w:val="none" w:sz="0" w:space="0" w:color="auto"/>
          </w:divBdr>
          <w:divsChild>
            <w:div w:id="9181041">
              <w:marLeft w:val="0"/>
              <w:marRight w:val="0"/>
              <w:marTop w:val="0"/>
              <w:marBottom w:val="0"/>
              <w:divBdr>
                <w:top w:val="none" w:sz="0" w:space="0" w:color="auto"/>
                <w:left w:val="none" w:sz="0" w:space="0" w:color="auto"/>
                <w:bottom w:val="none" w:sz="0" w:space="0" w:color="auto"/>
                <w:right w:val="none" w:sz="0" w:space="0" w:color="auto"/>
              </w:divBdr>
            </w:div>
            <w:div w:id="14423992">
              <w:marLeft w:val="0"/>
              <w:marRight w:val="0"/>
              <w:marTop w:val="0"/>
              <w:marBottom w:val="0"/>
              <w:divBdr>
                <w:top w:val="none" w:sz="0" w:space="0" w:color="auto"/>
                <w:left w:val="none" w:sz="0" w:space="0" w:color="auto"/>
                <w:bottom w:val="none" w:sz="0" w:space="0" w:color="auto"/>
                <w:right w:val="none" w:sz="0" w:space="0" w:color="auto"/>
              </w:divBdr>
            </w:div>
            <w:div w:id="46800764">
              <w:marLeft w:val="0"/>
              <w:marRight w:val="0"/>
              <w:marTop w:val="0"/>
              <w:marBottom w:val="0"/>
              <w:divBdr>
                <w:top w:val="none" w:sz="0" w:space="0" w:color="auto"/>
                <w:left w:val="none" w:sz="0" w:space="0" w:color="auto"/>
                <w:bottom w:val="none" w:sz="0" w:space="0" w:color="auto"/>
                <w:right w:val="none" w:sz="0" w:space="0" w:color="auto"/>
              </w:divBdr>
            </w:div>
            <w:div w:id="94522849">
              <w:marLeft w:val="0"/>
              <w:marRight w:val="0"/>
              <w:marTop w:val="0"/>
              <w:marBottom w:val="0"/>
              <w:divBdr>
                <w:top w:val="none" w:sz="0" w:space="0" w:color="auto"/>
                <w:left w:val="none" w:sz="0" w:space="0" w:color="auto"/>
                <w:bottom w:val="none" w:sz="0" w:space="0" w:color="auto"/>
                <w:right w:val="none" w:sz="0" w:space="0" w:color="auto"/>
              </w:divBdr>
            </w:div>
            <w:div w:id="104734380">
              <w:marLeft w:val="0"/>
              <w:marRight w:val="0"/>
              <w:marTop w:val="0"/>
              <w:marBottom w:val="0"/>
              <w:divBdr>
                <w:top w:val="none" w:sz="0" w:space="0" w:color="auto"/>
                <w:left w:val="none" w:sz="0" w:space="0" w:color="auto"/>
                <w:bottom w:val="none" w:sz="0" w:space="0" w:color="auto"/>
                <w:right w:val="none" w:sz="0" w:space="0" w:color="auto"/>
              </w:divBdr>
            </w:div>
            <w:div w:id="105119778">
              <w:marLeft w:val="0"/>
              <w:marRight w:val="0"/>
              <w:marTop w:val="0"/>
              <w:marBottom w:val="0"/>
              <w:divBdr>
                <w:top w:val="none" w:sz="0" w:space="0" w:color="auto"/>
                <w:left w:val="none" w:sz="0" w:space="0" w:color="auto"/>
                <w:bottom w:val="none" w:sz="0" w:space="0" w:color="auto"/>
                <w:right w:val="none" w:sz="0" w:space="0" w:color="auto"/>
              </w:divBdr>
            </w:div>
            <w:div w:id="177161891">
              <w:marLeft w:val="0"/>
              <w:marRight w:val="0"/>
              <w:marTop w:val="0"/>
              <w:marBottom w:val="0"/>
              <w:divBdr>
                <w:top w:val="none" w:sz="0" w:space="0" w:color="auto"/>
                <w:left w:val="none" w:sz="0" w:space="0" w:color="auto"/>
                <w:bottom w:val="none" w:sz="0" w:space="0" w:color="auto"/>
                <w:right w:val="none" w:sz="0" w:space="0" w:color="auto"/>
              </w:divBdr>
            </w:div>
            <w:div w:id="192034123">
              <w:marLeft w:val="0"/>
              <w:marRight w:val="0"/>
              <w:marTop w:val="0"/>
              <w:marBottom w:val="0"/>
              <w:divBdr>
                <w:top w:val="none" w:sz="0" w:space="0" w:color="auto"/>
                <w:left w:val="none" w:sz="0" w:space="0" w:color="auto"/>
                <w:bottom w:val="none" w:sz="0" w:space="0" w:color="auto"/>
                <w:right w:val="none" w:sz="0" w:space="0" w:color="auto"/>
              </w:divBdr>
            </w:div>
            <w:div w:id="195583603">
              <w:marLeft w:val="0"/>
              <w:marRight w:val="0"/>
              <w:marTop w:val="0"/>
              <w:marBottom w:val="0"/>
              <w:divBdr>
                <w:top w:val="none" w:sz="0" w:space="0" w:color="auto"/>
                <w:left w:val="none" w:sz="0" w:space="0" w:color="auto"/>
                <w:bottom w:val="none" w:sz="0" w:space="0" w:color="auto"/>
                <w:right w:val="none" w:sz="0" w:space="0" w:color="auto"/>
              </w:divBdr>
            </w:div>
            <w:div w:id="300888781">
              <w:marLeft w:val="0"/>
              <w:marRight w:val="0"/>
              <w:marTop w:val="0"/>
              <w:marBottom w:val="0"/>
              <w:divBdr>
                <w:top w:val="none" w:sz="0" w:space="0" w:color="auto"/>
                <w:left w:val="none" w:sz="0" w:space="0" w:color="auto"/>
                <w:bottom w:val="none" w:sz="0" w:space="0" w:color="auto"/>
                <w:right w:val="none" w:sz="0" w:space="0" w:color="auto"/>
              </w:divBdr>
            </w:div>
            <w:div w:id="309211593">
              <w:marLeft w:val="0"/>
              <w:marRight w:val="0"/>
              <w:marTop w:val="0"/>
              <w:marBottom w:val="0"/>
              <w:divBdr>
                <w:top w:val="none" w:sz="0" w:space="0" w:color="auto"/>
                <w:left w:val="none" w:sz="0" w:space="0" w:color="auto"/>
                <w:bottom w:val="none" w:sz="0" w:space="0" w:color="auto"/>
                <w:right w:val="none" w:sz="0" w:space="0" w:color="auto"/>
              </w:divBdr>
            </w:div>
            <w:div w:id="335036396">
              <w:marLeft w:val="0"/>
              <w:marRight w:val="0"/>
              <w:marTop w:val="0"/>
              <w:marBottom w:val="0"/>
              <w:divBdr>
                <w:top w:val="none" w:sz="0" w:space="0" w:color="auto"/>
                <w:left w:val="none" w:sz="0" w:space="0" w:color="auto"/>
                <w:bottom w:val="none" w:sz="0" w:space="0" w:color="auto"/>
                <w:right w:val="none" w:sz="0" w:space="0" w:color="auto"/>
              </w:divBdr>
            </w:div>
            <w:div w:id="348801118">
              <w:marLeft w:val="0"/>
              <w:marRight w:val="0"/>
              <w:marTop w:val="0"/>
              <w:marBottom w:val="0"/>
              <w:divBdr>
                <w:top w:val="none" w:sz="0" w:space="0" w:color="auto"/>
                <w:left w:val="none" w:sz="0" w:space="0" w:color="auto"/>
                <w:bottom w:val="none" w:sz="0" w:space="0" w:color="auto"/>
                <w:right w:val="none" w:sz="0" w:space="0" w:color="auto"/>
              </w:divBdr>
            </w:div>
            <w:div w:id="363747315">
              <w:marLeft w:val="0"/>
              <w:marRight w:val="0"/>
              <w:marTop w:val="0"/>
              <w:marBottom w:val="0"/>
              <w:divBdr>
                <w:top w:val="none" w:sz="0" w:space="0" w:color="auto"/>
                <w:left w:val="none" w:sz="0" w:space="0" w:color="auto"/>
                <w:bottom w:val="none" w:sz="0" w:space="0" w:color="auto"/>
                <w:right w:val="none" w:sz="0" w:space="0" w:color="auto"/>
              </w:divBdr>
            </w:div>
            <w:div w:id="388963971">
              <w:marLeft w:val="0"/>
              <w:marRight w:val="0"/>
              <w:marTop w:val="0"/>
              <w:marBottom w:val="0"/>
              <w:divBdr>
                <w:top w:val="none" w:sz="0" w:space="0" w:color="auto"/>
                <w:left w:val="none" w:sz="0" w:space="0" w:color="auto"/>
                <w:bottom w:val="none" w:sz="0" w:space="0" w:color="auto"/>
                <w:right w:val="none" w:sz="0" w:space="0" w:color="auto"/>
              </w:divBdr>
            </w:div>
            <w:div w:id="467627140">
              <w:marLeft w:val="0"/>
              <w:marRight w:val="0"/>
              <w:marTop w:val="0"/>
              <w:marBottom w:val="0"/>
              <w:divBdr>
                <w:top w:val="none" w:sz="0" w:space="0" w:color="auto"/>
                <w:left w:val="none" w:sz="0" w:space="0" w:color="auto"/>
                <w:bottom w:val="none" w:sz="0" w:space="0" w:color="auto"/>
                <w:right w:val="none" w:sz="0" w:space="0" w:color="auto"/>
              </w:divBdr>
            </w:div>
            <w:div w:id="497622697">
              <w:marLeft w:val="0"/>
              <w:marRight w:val="0"/>
              <w:marTop w:val="0"/>
              <w:marBottom w:val="0"/>
              <w:divBdr>
                <w:top w:val="none" w:sz="0" w:space="0" w:color="auto"/>
                <w:left w:val="none" w:sz="0" w:space="0" w:color="auto"/>
                <w:bottom w:val="none" w:sz="0" w:space="0" w:color="auto"/>
                <w:right w:val="none" w:sz="0" w:space="0" w:color="auto"/>
              </w:divBdr>
            </w:div>
            <w:div w:id="501355053">
              <w:marLeft w:val="0"/>
              <w:marRight w:val="0"/>
              <w:marTop w:val="0"/>
              <w:marBottom w:val="0"/>
              <w:divBdr>
                <w:top w:val="none" w:sz="0" w:space="0" w:color="auto"/>
                <w:left w:val="none" w:sz="0" w:space="0" w:color="auto"/>
                <w:bottom w:val="none" w:sz="0" w:space="0" w:color="auto"/>
                <w:right w:val="none" w:sz="0" w:space="0" w:color="auto"/>
              </w:divBdr>
            </w:div>
            <w:div w:id="533542267">
              <w:marLeft w:val="0"/>
              <w:marRight w:val="0"/>
              <w:marTop w:val="0"/>
              <w:marBottom w:val="0"/>
              <w:divBdr>
                <w:top w:val="none" w:sz="0" w:space="0" w:color="auto"/>
                <w:left w:val="none" w:sz="0" w:space="0" w:color="auto"/>
                <w:bottom w:val="none" w:sz="0" w:space="0" w:color="auto"/>
                <w:right w:val="none" w:sz="0" w:space="0" w:color="auto"/>
              </w:divBdr>
            </w:div>
            <w:div w:id="544563093">
              <w:marLeft w:val="0"/>
              <w:marRight w:val="0"/>
              <w:marTop w:val="0"/>
              <w:marBottom w:val="0"/>
              <w:divBdr>
                <w:top w:val="none" w:sz="0" w:space="0" w:color="auto"/>
                <w:left w:val="none" w:sz="0" w:space="0" w:color="auto"/>
                <w:bottom w:val="none" w:sz="0" w:space="0" w:color="auto"/>
                <w:right w:val="none" w:sz="0" w:space="0" w:color="auto"/>
              </w:divBdr>
            </w:div>
            <w:div w:id="588543216">
              <w:marLeft w:val="0"/>
              <w:marRight w:val="0"/>
              <w:marTop w:val="0"/>
              <w:marBottom w:val="0"/>
              <w:divBdr>
                <w:top w:val="none" w:sz="0" w:space="0" w:color="auto"/>
                <w:left w:val="none" w:sz="0" w:space="0" w:color="auto"/>
                <w:bottom w:val="none" w:sz="0" w:space="0" w:color="auto"/>
                <w:right w:val="none" w:sz="0" w:space="0" w:color="auto"/>
              </w:divBdr>
            </w:div>
            <w:div w:id="623733284">
              <w:marLeft w:val="0"/>
              <w:marRight w:val="0"/>
              <w:marTop w:val="0"/>
              <w:marBottom w:val="0"/>
              <w:divBdr>
                <w:top w:val="none" w:sz="0" w:space="0" w:color="auto"/>
                <w:left w:val="none" w:sz="0" w:space="0" w:color="auto"/>
                <w:bottom w:val="none" w:sz="0" w:space="0" w:color="auto"/>
                <w:right w:val="none" w:sz="0" w:space="0" w:color="auto"/>
              </w:divBdr>
            </w:div>
            <w:div w:id="702943219">
              <w:marLeft w:val="0"/>
              <w:marRight w:val="0"/>
              <w:marTop w:val="0"/>
              <w:marBottom w:val="0"/>
              <w:divBdr>
                <w:top w:val="none" w:sz="0" w:space="0" w:color="auto"/>
                <w:left w:val="none" w:sz="0" w:space="0" w:color="auto"/>
                <w:bottom w:val="none" w:sz="0" w:space="0" w:color="auto"/>
                <w:right w:val="none" w:sz="0" w:space="0" w:color="auto"/>
              </w:divBdr>
            </w:div>
            <w:div w:id="719524221">
              <w:marLeft w:val="0"/>
              <w:marRight w:val="0"/>
              <w:marTop w:val="0"/>
              <w:marBottom w:val="0"/>
              <w:divBdr>
                <w:top w:val="none" w:sz="0" w:space="0" w:color="auto"/>
                <w:left w:val="none" w:sz="0" w:space="0" w:color="auto"/>
                <w:bottom w:val="none" w:sz="0" w:space="0" w:color="auto"/>
                <w:right w:val="none" w:sz="0" w:space="0" w:color="auto"/>
              </w:divBdr>
            </w:div>
            <w:div w:id="752632349">
              <w:marLeft w:val="0"/>
              <w:marRight w:val="0"/>
              <w:marTop w:val="0"/>
              <w:marBottom w:val="0"/>
              <w:divBdr>
                <w:top w:val="none" w:sz="0" w:space="0" w:color="auto"/>
                <w:left w:val="none" w:sz="0" w:space="0" w:color="auto"/>
                <w:bottom w:val="none" w:sz="0" w:space="0" w:color="auto"/>
                <w:right w:val="none" w:sz="0" w:space="0" w:color="auto"/>
              </w:divBdr>
            </w:div>
            <w:div w:id="898830490">
              <w:marLeft w:val="0"/>
              <w:marRight w:val="0"/>
              <w:marTop w:val="0"/>
              <w:marBottom w:val="0"/>
              <w:divBdr>
                <w:top w:val="none" w:sz="0" w:space="0" w:color="auto"/>
                <w:left w:val="none" w:sz="0" w:space="0" w:color="auto"/>
                <w:bottom w:val="none" w:sz="0" w:space="0" w:color="auto"/>
                <w:right w:val="none" w:sz="0" w:space="0" w:color="auto"/>
              </w:divBdr>
            </w:div>
            <w:div w:id="927233627">
              <w:marLeft w:val="0"/>
              <w:marRight w:val="0"/>
              <w:marTop w:val="0"/>
              <w:marBottom w:val="0"/>
              <w:divBdr>
                <w:top w:val="none" w:sz="0" w:space="0" w:color="auto"/>
                <w:left w:val="none" w:sz="0" w:space="0" w:color="auto"/>
                <w:bottom w:val="none" w:sz="0" w:space="0" w:color="auto"/>
                <w:right w:val="none" w:sz="0" w:space="0" w:color="auto"/>
              </w:divBdr>
            </w:div>
            <w:div w:id="929779769">
              <w:marLeft w:val="0"/>
              <w:marRight w:val="0"/>
              <w:marTop w:val="0"/>
              <w:marBottom w:val="0"/>
              <w:divBdr>
                <w:top w:val="none" w:sz="0" w:space="0" w:color="auto"/>
                <w:left w:val="none" w:sz="0" w:space="0" w:color="auto"/>
                <w:bottom w:val="none" w:sz="0" w:space="0" w:color="auto"/>
                <w:right w:val="none" w:sz="0" w:space="0" w:color="auto"/>
              </w:divBdr>
            </w:div>
            <w:div w:id="937372825">
              <w:marLeft w:val="0"/>
              <w:marRight w:val="0"/>
              <w:marTop w:val="0"/>
              <w:marBottom w:val="0"/>
              <w:divBdr>
                <w:top w:val="none" w:sz="0" w:space="0" w:color="auto"/>
                <w:left w:val="none" w:sz="0" w:space="0" w:color="auto"/>
                <w:bottom w:val="none" w:sz="0" w:space="0" w:color="auto"/>
                <w:right w:val="none" w:sz="0" w:space="0" w:color="auto"/>
              </w:divBdr>
            </w:div>
            <w:div w:id="938441841">
              <w:marLeft w:val="0"/>
              <w:marRight w:val="0"/>
              <w:marTop w:val="0"/>
              <w:marBottom w:val="0"/>
              <w:divBdr>
                <w:top w:val="none" w:sz="0" w:space="0" w:color="auto"/>
                <w:left w:val="none" w:sz="0" w:space="0" w:color="auto"/>
                <w:bottom w:val="none" w:sz="0" w:space="0" w:color="auto"/>
                <w:right w:val="none" w:sz="0" w:space="0" w:color="auto"/>
              </w:divBdr>
            </w:div>
            <w:div w:id="995492961">
              <w:marLeft w:val="0"/>
              <w:marRight w:val="0"/>
              <w:marTop w:val="0"/>
              <w:marBottom w:val="0"/>
              <w:divBdr>
                <w:top w:val="none" w:sz="0" w:space="0" w:color="auto"/>
                <w:left w:val="none" w:sz="0" w:space="0" w:color="auto"/>
                <w:bottom w:val="none" w:sz="0" w:space="0" w:color="auto"/>
                <w:right w:val="none" w:sz="0" w:space="0" w:color="auto"/>
              </w:divBdr>
            </w:div>
            <w:div w:id="1008412455">
              <w:marLeft w:val="0"/>
              <w:marRight w:val="0"/>
              <w:marTop w:val="0"/>
              <w:marBottom w:val="0"/>
              <w:divBdr>
                <w:top w:val="none" w:sz="0" w:space="0" w:color="auto"/>
                <w:left w:val="none" w:sz="0" w:space="0" w:color="auto"/>
                <w:bottom w:val="none" w:sz="0" w:space="0" w:color="auto"/>
                <w:right w:val="none" w:sz="0" w:space="0" w:color="auto"/>
              </w:divBdr>
            </w:div>
            <w:div w:id="1055467439">
              <w:marLeft w:val="0"/>
              <w:marRight w:val="0"/>
              <w:marTop w:val="0"/>
              <w:marBottom w:val="0"/>
              <w:divBdr>
                <w:top w:val="none" w:sz="0" w:space="0" w:color="auto"/>
                <w:left w:val="none" w:sz="0" w:space="0" w:color="auto"/>
                <w:bottom w:val="none" w:sz="0" w:space="0" w:color="auto"/>
                <w:right w:val="none" w:sz="0" w:space="0" w:color="auto"/>
              </w:divBdr>
            </w:div>
            <w:div w:id="1101336243">
              <w:marLeft w:val="0"/>
              <w:marRight w:val="0"/>
              <w:marTop w:val="0"/>
              <w:marBottom w:val="0"/>
              <w:divBdr>
                <w:top w:val="none" w:sz="0" w:space="0" w:color="auto"/>
                <w:left w:val="none" w:sz="0" w:space="0" w:color="auto"/>
                <w:bottom w:val="none" w:sz="0" w:space="0" w:color="auto"/>
                <w:right w:val="none" w:sz="0" w:space="0" w:color="auto"/>
              </w:divBdr>
            </w:div>
            <w:div w:id="1117875709">
              <w:marLeft w:val="0"/>
              <w:marRight w:val="0"/>
              <w:marTop w:val="0"/>
              <w:marBottom w:val="0"/>
              <w:divBdr>
                <w:top w:val="none" w:sz="0" w:space="0" w:color="auto"/>
                <w:left w:val="none" w:sz="0" w:space="0" w:color="auto"/>
                <w:bottom w:val="none" w:sz="0" w:space="0" w:color="auto"/>
                <w:right w:val="none" w:sz="0" w:space="0" w:color="auto"/>
              </w:divBdr>
            </w:div>
            <w:div w:id="1139110295">
              <w:marLeft w:val="0"/>
              <w:marRight w:val="0"/>
              <w:marTop w:val="0"/>
              <w:marBottom w:val="0"/>
              <w:divBdr>
                <w:top w:val="none" w:sz="0" w:space="0" w:color="auto"/>
                <w:left w:val="none" w:sz="0" w:space="0" w:color="auto"/>
                <w:bottom w:val="none" w:sz="0" w:space="0" w:color="auto"/>
                <w:right w:val="none" w:sz="0" w:space="0" w:color="auto"/>
              </w:divBdr>
            </w:div>
            <w:div w:id="1147548486">
              <w:marLeft w:val="0"/>
              <w:marRight w:val="0"/>
              <w:marTop w:val="0"/>
              <w:marBottom w:val="0"/>
              <w:divBdr>
                <w:top w:val="none" w:sz="0" w:space="0" w:color="auto"/>
                <w:left w:val="none" w:sz="0" w:space="0" w:color="auto"/>
                <w:bottom w:val="none" w:sz="0" w:space="0" w:color="auto"/>
                <w:right w:val="none" w:sz="0" w:space="0" w:color="auto"/>
              </w:divBdr>
            </w:div>
            <w:div w:id="1158958985">
              <w:marLeft w:val="0"/>
              <w:marRight w:val="0"/>
              <w:marTop w:val="0"/>
              <w:marBottom w:val="0"/>
              <w:divBdr>
                <w:top w:val="none" w:sz="0" w:space="0" w:color="auto"/>
                <w:left w:val="none" w:sz="0" w:space="0" w:color="auto"/>
                <w:bottom w:val="none" w:sz="0" w:space="0" w:color="auto"/>
                <w:right w:val="none" w:sz="0" w:space="0" w:color="auto"/>
              </w:divBdr>
            </w:div>
            <w:div w:id="1242988522">
              <w:marLeft w:val="0"/>
              <w:marRight w:val="0"/>
              <w:marTop w:val="0"/>
              <w:marBottom w:val="0"/>
              <w:divBdr>
                <w:top w:val="none" w:sz="0" w:space="0" w:color="auto"/>
                <w:left w:val="none" w:sz="0" w:space="0" w:color="auto"/>
                <w:bottom w:val="none" w:sz="0" w:space="0" w:color="auto"/>
                <w:right w:val="none" w:sz="0" w:space="0" w:color="auto"/>
              </w:divBdr>
            </w:div>
            <w:div w:id="1289094661">
              <w:marLeft w:val="0"/>
              <w:marRight w:val="0"/>
              <w:marTop w:val="0"/>
              <w:marBottom w:val="0"/>
              <w:divBdr>
                <w:top w:val="none" w:sz="0" w:space="0" w:color="auto"/>
                <w:left w:val="none" w:sz="0" w:space="0" w:color="auto"/>
                <w:bottom w:val="none" w:sz="0" w:space="0" w:color="auto"/>
                <w:right w:val="none" w:sz="0" w:space="0" w:color="auto"/>
              </w:divBdr>
            </w:div>
            <w:div w:id="1300768665">
              <w:marLeft w:val="0"/>
              <w:marRight w:val="0"/>
              <w:marTop w:val="0"/>
              <w:marBottom w:val="0"/>
              <w:divBdr>
                <w:top w:val="none" w:sz="0" w:space="0" w:color="auto"/>
                <w:left w:val="none" w:sz="0" w:space="0" w:color="auto"/>
                <w:bottom w:val="none" w:sz="0" w:space="0" w:color="auto"/>
                <w:right w:val="none" w:sz="0" w:space="0" w:color="auto"/>
              </w:divBdr>
            </w:div>
            <w:div w:id="1360351011">
              <w:marLeft w:val="0"/>
              <w:marRight w:val="0"/>
              <w:marTop w:val="0"/>
              <w:marBottom w:val="0"/>
              <w:divBdr>
                <w:top w:val="none" w:sz="0" w:space="0" w:color="auto"/>
                <w:left w:val="none" w:sz="0" w:space="0" w:color="auto"/>
                <w:bottom w:val="none" w:sz="0" w:space="0" w:color="auto"/>
                <w:right w:val="none" w:sz="0" w:space="0" w:color="auto"/>
              </w:divBdr>
            </w:div>
            <w:div w:id="1377851159">
              <w:marLeft w:val="0"/>
              <w:marRight w:val="0"/>
              <w:marTop w:val="0"/>
              <w:marBottom w:val="0"/>
              <w:divBdr>
                <w:top w:val="none" w:sz="0" w:space="0" w:color="auto"/>
                <w:left w:val="none" w:sz="0" w:space="0" w:color="auto"/>
                <w:bottom w:val="none" w:sz="0" w:space="0" w:color="auto"/>
                <w:right w:val="none" w:sz="0" w:space="0" w:color="auto"/>
              </w:divBdr>
            </w:div>
            <w:div w:id="1378972843">
              <w:marLeft w:val="0"/>
              <w:marRight w:val="0"/>
              <w:marTop w:val="0"/>
              <w:marBottom w:val="0"/>
              <w:divBdr>
                <w:top w:val="none" w:sz="0" w:space="0" w:color="auto"/>
                <w:left w:val="none" w:sz="0" w:space="0" w:color="auto"/>
                <w:bottom w:val="none" w:sz="0" w:space="0" w:color="auto"/>
                <w:right w:val="none" w:sz="0" w:space="0" w:color="auto"/>
              </w:divBdr>
            </w:div>
            <w:div w:id="1429697109">
              <w:marLeft w:val="0"/>
              <w:marRight w:val="0"/>
              <w:marTop w:val="0"/>
              <w:marBottom w:val="0"/>
              <w:divBdr>
                <w:top w:val="none" w:sz="0" w:space="0" w:color="auto"/>
                <w:left w:val="none" w:sz="0" w:space="0" w:color="auto"/>
                <w:bottom w:val="none" w:sz="0" w:space="0" w:color="auto"/>
                <w:right w:val="none" w:sz="0" w:space="0" w:color="auto"/>
              </w:divBdr>
            </w:div>
            <w:div w:id="1444228630">
              <w:marLeft w:val="0"/>
              <w:marRight w:val="0"/>
              <w:marTop w:val="0"/>
              <w:marBottom w:val="0"/>
              <w:divBdr>
                <w:top w:val="none" w:sz="0" w:space="0" w:color="auto"/>
                <w:left w:val="none" w:sz="0" w:space="0" w:color="auto"/>
                <w:bottom w:val="none" w:sz="0" w:space="0" w:color="auto"/>
                <w:right w:val="none" w:sz="0" w:space="0" w:color="auto"/>
              </w:divBdr>
            </w:div>
            <w:div w:id="1477719951">
              <w:marLeft w:val="0"/>
              <w:marRight w:val="0"/>
              <w:marTop w:val="0"/>
              <w:marBottom w:val="0"/>
              <w:divBdr>
                <w:top w:val="none" w:sz="0" w:space="0" w:color="auto"/>
                <w:left w:val="none" w:sz="0" w:space="0" w:color="auto"/>
                <w:bottom w:val="none" w:sz="0" w:space="0" w:color="auto"/>
                <w:right w:val="none" w:sz="0" w:space="0" w:color="auto"/>
              </w:divBdr>
            </w:div>
            <w:div w:id="1506360692">
              <w:marLeft w:val="0"/>
              <w:marRight w:val="0"/>
              <w:marTop w:val="0"/>
              <w:marBottom w:val="0"/>
              <w:divBdr>
                <w:top w:val="none" w:sz="0" w:space="0" w:color="auto"/>
                <w:left w:val="none" w:sz="0" w:space="0" w:color="auto"/>
                <w:bottom w:val="none" w:sz="0" w:space="0" w:color="auto"/>
                <w:right w:val="none" w:sz="0" w:space="0" w:color="auto"/>
              </w:divBdr>
            </w:div>
            <w:div w:id="1514035189">
              <w:marLeft w:val="0"/>
              <w:marRight w:val="0"/>
              <w:marTop w:val="0"/>
              <w:marBottom w:val="0"/>
              <w:divBdr>
                <w:top w:val="none" w:sz="0" w:space="0" w:color="auto"/>
                <w:left w:val="none" w:sz="0" w:space="0" w:color="auto"/>
                <w:bottom w:val="none" w:sz="0" w:space="0" w:color="auto"/>
                <w:right w:val="none" w:sz="0" w:space="0" w:color="auto"/>
              </w:divBdr>
            </w:div>
            <w:div w:id="1577979349">
              <w:marLeft w:val="0"/>
              <w:marRight w:val="0"/>
              <w:marTop w:val="0"/>
              <w:marBottom w:val="0"/>
              <w:divBdr>
                <w:top w:val="none" w:sz="0" w:space="0" w:color="auto"/>
                <w:left w:val="none" w:sz="0" w:space="0" w:color="auto"/>
                <w:bottom w:val="none" w:sz="0" w:space="0" w:color="auto"/>
                <w:right w:val="none" w:sz="0" w:space="0" w:color="auto"/>
              </w:divBdr>
            </w:div>
            <w:div w:id="1643461339">
              <w:marLeft w:val="0"/>
              <w:marRight w:val="0"/>
              <w:marTop w:val="0"/>
              <w:marBottom w:val="0"/>
              <w:divBdr>
                <w:top w:val="none" w:sz="0" w:space="0" w:color="auto"/>
                <w:left w:val="none" w:sz="0" w:space="0" w:color="auto"/>
                <w:bottom w:val="none" w:sz="0" w:space="0" w:color="auto"/>
                <w:right w:val="none" w:sz="0" w:space="0" w:color="auto"/>
              </w:divBdr>
            </w:div>
            <w:div w:id="1690374410">
              <w:marLeft w:val="0"/>
              <w:marRight w:val="0"/>
              <w:marTop w:val="0"/>
              <w:marBottom w:val="0"/>
              <w:divBdr>
                <w:top w:val="none" w:sz="0" w:space="0" w:color="auto"/>
                <w:left w:val="none" w:sz="0" w:space="0" w:color="auto"/>
                <w:bottom w:val="none" w:sz="0" w:space="0" w:color="auto"/>
                <w:right w:val="none" w:sz="0" w:space="0" w:color="auto"/>
              </w:divBdr>
            </w:div>
            <w:div w:id="1702709950">
              <w:marLeft w:val="0"/>
              <w:marRight w:val="0"/>
              <w:marTop w:val="0"/>
              <w:marBottom w:val="0"/>
              <w:divBdr>
                <w:top w:val="none" w:sz="0" w:space="0" w:color="auto"/>
                <w:left w:val="none" w:sz="0" w:space="0" w:color="auto"/>
                <w:bottom w:val="none" w:sz="0" w:space="0" w:color="auto"/>
                <w:right w:val="none" w:sz="0" w:space="0" w:color="auto"/>
              </w:divBdr>
            </w:div>
            <w:div w:id="1748575770">
              <w:marLeft w:val="0"/>
              <w:marRight w:val="0"/>
              <w:marTop w:val="0"/>
              <w:marBottom w:val="0"/>
              <w:divBdr>
                <w:top w:val="none" w:sz="0" w:space="0" w:color="auto"/>
                <w:left w:val="none" w:sz="0" w:space="0" w:color="auto"/>
                <w:bottom w:val="none" w:sz="0" w:space="0" w:color="auto"/>
                <w:right w:val="none" w:sz="0" w:space="0" w:color="auto"/>
              </w:divBdr>
            </w:div>
            <w:div w:id="1788700832">
              <w:marLeft w:val="0"/>
              <w:marRight w:val="0"/>
              <w:marTop w:val="0"/>
              <w:marBottom w:val="0"/>
              <w:divBdr>
                <w:top w:val="none" w:sz="0" w:space="0" w:color="auto"/>
                <w:left w:val="none" w:sz="0" w:space="0" w:color="auto"/>
                <w:bottom w:val="none" w:sz="0" w:space="0" w:color="auto"/>
                <w:right w:val="none" w:sz="0" w:space="0" w:color="auto"/>
              </w:divBdr>
            </w:div>
            <w:div w:id="1792239160">
              <w:marLeft w:val="0"/>
              <w:marRight w:val="0"/>
              <w:marTop w:val="0"/>
              <w:marBottom w:val="0"/>
              <w:divBdr>
                <w:top w:val="none" w:sz="0" w:space="0" w:color="auto"/>
                <w:left w:val="none" w:sz="0" w:space="0" w:color="auto"/>
                <w:bottom w:val="none" w:sz="0" w:space="0" w:color="auto"/>
                <w:right w:val="none" w:sz="0" w:space="0" w:color="auto"/>
              </w:divBdr>
            </w:div>
            <w:div w:id="1798403177">
              <w:marLeft w:val="0"/>
              <w:marRight w:val="0"/>
              <w:marTop w:val="0"/>
              <w:marBottom w:val="0"/>
              <w:divBdr>
                <w:top w:val="none" w:sz="0" w:space="0" w:color="auto"/>
                <w:left w:val="none" w:sz="0" w:space="0" w:color="auto"/>
                <w:bottom w:val="none" w:sz="0" w:space="0" w:color="auto"/>
                <w:right w:val="none" w:sz="0" w:space="0" w:color="auto"/>
              </w:divBdr>
            </w:div>
            <w:div w:id="1826504880">
              <w:marLeft w:val="0"/>
              <w:marRight w:val="0"/>
              <w:marTop w:val="0"/>
              <w:marBottom w:val="0"/>
              <w:divBdr>
                <w:top w:val="none" w:sz="0" w:space="0" w:color="auto"/>
                <w:left w:val="none" w:sz="0" w:space="0" w:color="auto"/>
                <w:bottom w:val="none" w:sz="0" w:space="0" w:color="auto"/>
                <w:right w:val="none" w:sz="0" w:space="0" w:color="auto"/>
              </w:divBdr>
            </w:div>
            <w:div w:id="1838836526">
              <w:marLeft w:val="0"/>
              <w:marRight w:val="0"/>
              <w:marTop w:val="0"/>
              <w:marBottom w:val="0"/>
              <w:divBdr>
                <w:top w:val="none" w:sz="0" w:space="0" w:color="auto"/>
                <w:left w:val="none" w:sz="0" w:space="0" w:color="auto"/>
                <w:bottom w:val="none" w:sz="0" w:space="0" w:color="auto"/>
                <w:right w:val="none" w:sz="0" w:space="0" w:color="auto"/>
              </w:divBdr>
            </w:div>
            <w:div w:id="1839881310">
              <w:marLeft w:val="0"/>
              <w:marRight w:val="0"/>
              <w:marTop w:val="0"/>
              <w:marBottom w:val="0"/>
              <w:divBdr>
                <w:top w:val="none" w:sz="0" w:space="0" w:color="auto"/>
                <w:left w:val="none" w:sz="0" w:space="0" w:color="auto"/>
                <w:bottom w:val="none" w:sz="0" w:space="0" w:color="auto"/>
                <w:right w:val="none" w:sz="0" w:space="0" w:color="auto"/>
              </w:divBdr>
            </w:div>
            <w:div w:id="1851599205">
              <w:marLeft w:val="0"/>
              <w:marRight w:val="0"/>
              <w:marTop w:val="0"/>
              <w:marBottom w:val="0"/>
              <w:divBdr>
                <w:top w:val="none" w:sz="0" w:space="0" w:color="auto"/>
                <w:left w:val="none" w:sz="0" w:space="0" w:color="auto"/>
                <w:bottom w:val="none" w:sz="0" w:space="0" w:color="auto"/>
                <w:right w:val="none" w:sz="0" w:space="0" w:color="auto"/>
              </w:divBdr>
            </w:div>
            <w:div w:id="1887328944">
              <w:marLeft w:val="0"/>
              <w:marRight w:val="0"/>
              <w:marTop w:val="0"/>
              <w:marBottom w:val="0"/>
              <w:divBdr>
                <w:top w:val="none" w:sz="0" w:space="0" w:color="auto"/>
                <w:left w:val="none" w:sz="0" w:space="0" w:color="auto"/>
                <w:bottom w:val="none" w:sz="0" w:space="0" w:color="auto"/>
                <w:right w:val="none" w:sz="0" w:space="0" w:color="auto"/>
              </w:divBdr>
            </w:div>
            <w:div w:id="1963808471">
              <w:marLeft w:val="0"/>
              <w:marRight w:val="0"/>
              <w:marTop w:val="0"/>
              <w:marBottom w:val="0"/>
              <w:divBdr>
                <w:top w:val="none" w:sz="0" w:space="0" w:color="auto"/>
                <w:left w:val="none" w:sz="0" w:space="0" w:color="auto"/>
                <w:bottom w:val="none" w:sz="0" w:space="0" w:color="auto"/>
                <w:right w:val="none" w:sz="0" w:space="0" w:color="auto"/>
              </w:divBdr>
            </w:div>
            <w:div w:id="1963996049">
              <w:marLeft w:val="0"/>
              <w:marRight w:val="0"/>
              <w:marTop w:val="0"/>
              <w:marBottom w:val="0"/>
              <w:divBdr>
                <w:top w:val="none" w:sz="0" w:space="0" w:color="auto"/>
                <w:left w:val="none" w:sz="0" w:space="0" w:color="auto"/>
                <w:bottom w:val="none" w:sz="0" w:space="0" w:color="auto"/>
                <w:right w:val="none" w:sz="0" w:space="0" w:color="auto"/>
              </w:divBdr>
            </w:div>
            <w:div w:id="1966808666">
              <w:marLeft w:val="0"/>
              <w:marRight w:val="0"/>
              <w:marTop w:val="0"/>
              <w:marBottom w:val="0"/>
              <w:divBdr>
                <w:top w:val="none" w:sz="0" w:space="0" w:color="auto"/>
                <w:left w:val="none" w:sz="0" w:space="0" w:color="auto"/>
                <w:bottom w:val="none" w:sz="0" w:space="0" w:color="auto"/>
                <w:right w:val="none" w:sz="0" w:space="0" w:color="auto"/>
              </w:divBdr>
            </w:div>
            <w:div w:id="1991711548">
              <w:marLeft w:val="0"/>
              <w:marRight w:val="0"/>
              <w:marTop w:val="0"/>
              <w:marBottom w:val="0"/>
              <w:divBdr>
                <w:top w:val="none" w:sz="0" w:space="0" w:color="auto"/>
                <w:left w:val="none" w:sz="0" w:space="0" w:color="auto"/>
                <w:bottom w:val="none" w:sz="0" w:space="0" w:color="auto"/>
                <w:right w:val="none" w:sz="0" w:space="0" w:color="auto"/>
              </w:divBdr>
            </w:div>
            <w:div w:id="2006321257">
              <w:marLeft w:val="0"/>
              <w:marRight w:val="0"/>
              <w:marTop w:val="0"/>
              <w:marBottom w:val="0"/>
              <w:divBdr>
                <w:top w:val="none" w:sz="0" w:space="0" w:color="auto"/>
                <w:left w:val="none" w:sz="0" w:space="0" w:color="auto"/>
                <w:bottom w:val="none" w:sz="0" w:space="0" w:color="auto"/>
                <w:right w:val="none" w:sz="0" w:space="0" w:color="auto"/>
              </w:divBdr>
            </w:div>
            <w:div w:id="2082092513">
              <w:marLeft w:val="0"/>
              <w:marRight w:val="0"/>
              <w:marTop w:val="0"/>
              <w:marBottom w:val="0"/>
              <w:divBdr>
                <w:top w:val="none" w:sz="0" w:space="0" w:color="auto"/>
                <w:left w:val="none" w:sz="0" w:space="0" w:color="auto"/>
                <w:bottom w:val="none" w:sz="0" w:space="0" w:color="auto"/>
                <w:right w:val="none" w:sz="0" w:space="0" w:color="auto"/>
              </w:divBdr>
            </w:div>
            <w:div w:id="2137916789">
              <w:marLeft w:val="0"/>
              <w:marRight w:val="0"/>
              <w:marTop w:val="0"/>
              <w:marBottom w:val="0"/>
              <w:divBdr>
                <w:top w:val="none" w:sz="0" w:space="0" w:color="auto"/>
                <w:left w:val="none" w:sz="0" w:space="0" w:color="auto"/>
                <w:bottom w:val="none" w:sz="0" w:space="0" w:color="auto"/>
                <w:right w:val="none" w:sz="0" w:space="0" w:color="auto"/>
              </w:divBdr>
            </w:div>
            <w:div w:id="2141529746">
              <w:marLeft w:val="0"/>
              <w:marRight w:val="0"/>
              <w:marTop w:val="0"/>
              <w:marBottom w:val="0"/>
              <w:divBdr>
                <w:top w:val="none" w:sz="0" w:space="0" w:color="auto"/>
                <w:left w:val="none" w:sz="0" w:space="0" w:color="auto"/>
                <w:bottom w:val="none" w:sz="0" w:space="0" w:color="auto"/>
                <w:right w:val="none" w:sz="0" w:space="0" w:color="auto"/>
              </w:divBdr>
            </w:div>
            <w:div w:id="2142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2625">
      <w:bodyDiv w:val="1"/>
      <w:marLeft w:val="0"/>
      <w:marRight w:val="0"/>
      <w:marTop w:val="0"/>
      <w:marBottom w:val="0"/>
      <w:divBdr>
        <w:top w:val="none" w:sz="0" w:space="0" w:color="auto"/>
        <w:left w:val="none" w:sz="0" w:space="0" w:color="auto"/>
        <w:bottom w:val="none" w:sz="0" w:space="0" w:color="auto"/>
        <w:right w:val="none" w:sz="0" w:space="0" w:color="auto"/>
      </w:divBdr>
      <w:divsChild>
        <w:div w:id="1865172367">
          <w:marLeft w:val="0"/>
          <w:marRight w:val="0"/>
          <w:marTop w:val="0"/>
          <w:marBottom w:val="0"/>
          <w:divBdr>
            <w:top w:val="none" w:sz="0" w:space="0" w:color="auto"/>
            <w:left w:val="none" w:sz="0" w:space="0" w:color="auto"/>
            <w:bottom w:val="none" w:sz="0" w:space="0" w:color="auto"/>
            <w:right w:val="none" w:sz="0" w:space="0" w:color="auto"/>
          </w:divBdr>
          <w:divsChild>
            <w:div w:id="775714871">
              <w:marLeft w:val="0"/>
              <w:marRight w:val="0"/>
              <w:marTop w:val="0"/>
              <w:marBottom w:val="0"/>
              <w:divBdr>
                <w:top w:val="none" w:sz="0" w:space="0" w:color="auto"/>
                <w:left w:val="none" w:sz="0" w:space="0" w:color="auto"/>
                <w:bottom w:val="none" w:sz="0" w:space="0" w:color="auto"/>
                <w:right w:val="none" w:sz="0" w:space="0" w:color="auto"/>
              </w:divBdr>
              <w:divsChild>
                <w:div w:id="1505894013">
                  <w:marLeft w:val="0"/>
                  <w:marRight w:val="0"/>
                  <w:marTop w:val="0"/>
                  <w:marBottom w:val="0"/>
                  <w:divBdr>
                    <w:top w:val="none" w:sz="0" w:space="0" w:color="auto"/>
                    <w:left w:val="none" w:sz="0" w:space="0" w:color="auto"/>
                    <w:bottom w:val="none" w:sz="0" w:space="0" w:color="auto"/>
                    <w:right w:val="none" w:sz="0" w:space="0" w:color="auto"/>
                  </w:divBdr>
                  <w:divsChild>
                    <w:div w:id="1227229550">
                      <w:marLeft w:val="0"/>
                      <w:marRight w:val="0"/>
                      <w:marTop w:val="0"/>
                      <w:marBottom w:val="0"/>
                      <w:divBdr>
                        <w:top w:val="none" w:sz="0" w:space="0" w:color="auto"/>
                        <w:left w:val="none" w:sz="0" w:space="0" w:color="auto"/>
                        <w:bottom w:val="none" w:sz="0" w:space="0" w:color="auto"/>
                        <w:right w:val="none" w:sz="0" w:space="0" w:color="auto"/>
                      </w:divBdr>
                      <w:divsChild>
                        <w:div w:id="1576473933">
                          <w:marLeft w:val="0"/>
                          <w:marRight w:val="0"/>
                          <w:marTop w:val="0"/>
                          <w:marBottom w:val="0"/>
                          <w:divBdr>
                            <w:top w:val="none" w:sz="0" w:space="0" w:color="auto"/>
                            <w:left w:val="none" w:sz="0" w:space="0" w:color="auto"/>
                            <w:bottom w:val="none" w:sz="0" w:space="0" w:color="auto"/>
                            <w:right w:val="none" w:sz="0" w:space="0" w:color="auto"/>
                          </w:divBdr>
                          <w:divsChild>
                            <w:div w:id="540635386">
                              <w:marLeft w:val="0"/>
                              <w:marRight w:val="0"/>
                              <w:marTop w:val="0"/>
                              <w:marBottom w:val="0"/>
                              <w:divBdr>
                                <w:top w:val="none" w:sz="0" w:space="0" w:color="auto"/>
                                <w:left w:val="none" w:sz="0" w:space="0" w:color="auto"/>
                                <w:bottom w:val="none" w:sz="0" w:space="0" w:color="auto"/>
                                <w:right w:val="none" w:sz="0" w:space="0" w:color="auto"/>
                              </w:divBdr>
                              <w:divsChild>
                                <w:div w:id="1378821473">
                                  <w:marLeft w:val="0"/>
                                  <w:marRight w:val="0"/>
                                  <w:marTop w:val="0"/>
                                  <w:marBottom w:val="0"/>
                                  <w:divBdr>
                                    <w:top w:val="none" w:sz="0" w:space="0" w:color="auto"/>
                                    <w:left w:val="none" w:sz="0" w:space="0" w:color="auto"/>
                                    <w:bottom w:val="none" w:sz="0" w:space="0" w:color="auto"/>
                                    <w:right w:val="none" w:sz="0" w:space="0" w:color="auto"/>
                                  </w:divBdr>
                                </w:div>
                                <w:div w:id="1544975413">
                                  <w:marLeft w:val="0"/>
                                  <w:marRight w:val="0"/>
                                  <w:marTop w:val="0"/>
                                  <w:marBottom w:val="0"/>
                                  <w:divBdr>
                                    <w:top w:val="none" w:sz="0" w:space="0" w:color="auto"/>
                                    <w:left w:val="none" w:sz="0" w:space="0" w:color="auto"/>
                                    <w:bottom w:val="none" w:sz="0" w:space="0" w:color="auto"/>
                                    <w:right w:val="none" w:sz="0" w:space="0" w:color="auto"/>
                                  </w:divBdr>
                                  <w:divsChild>
                                    <w:div w:id="119418225">
                                      <w:marLeft w:val="0"/>
                                      <w:marRight w:val="0"/>
                                      <w:marTop w:val="0"/>
                                      <w:marBottom w:val="0"/>
                                      <w:divBdr>
                                        <w:top w:val="none" w:sz="0" w:space="0" w:color="auto"/>
                                        <w:left w:val="none" w:sz="0" w:space="0" w:color="auto"/>
                                        <w:bottom w:val="none" w:sz="0" w:space="0" w:color="auto"/>
                                        <w:right w:val="none" w:sz="0" w:space="0" w:color="auto"/>
                                      </w:divBdr>
                                    </w:div>
                                    <w:div w:id="1177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402">
      <w:bodyDiv w:val="1"/>
      <w:marLeft w:val="0"/>
      <w:marRight w:val="0"/>
      <w:marTop w:val="0"/>
      <w:marBottom w:val="0"/>
      <w:divBdr>
        <w:top w:val="none" w:sz="0" w:space="0" w:color="auto"/>
        <w:left w:val="none" w:sz="0" w:space="0" w:color="auto"/>
        <w:bottom w:val="none" w:sz="0" w:space="0" w:color="auto"/>
        <w:right w:val="none" w:sz="0" w:space="0" w:color="auto"/>
      </w:divBdr>
      <w:divsChild>
        <w:div w:id="292247936">
          <w:marLeft w:val="0"/>
          <w:marRight w:val="0"/>
          <w:marTop w:val="0"/>
          <w:marBottom w:val="0"/>
          <w:divBdr>
            <w:top w:val="none" w:sz="0" w:space="0" w:color="auto"/>
            <w:left w:val="none" w:sz="0" w:space="0" w:color="auto"/>
            <w:bottom w:val="none" w:sz="0" w:space="0" w:color="auto"/>
            <w:right w:val="none" w:sz="0" w:space="0" w:color="auto"/>
          </w:divBdr>
          <w:divsChild>
            <w:div w:id="1663464560">
              <w:marLeft w:val="0"/>
              <w:marRight w:val="0"/>
              <w:marTop w:val="0"/>
              <w:marBottom w:val="0"/>
              <w:divBdr>
                <w:top w:val="none" w:sz="0" w:space="0" w:color="auto"/>
                <w:left w:val="none" w:sz="0" w:space="0" w:color="auto"/>
                <w:bottom w:val="none" w:sz="0" w:space="0" w:color="auto"/>
                <w:right w:val="none" w:sz="0" w:space="0" w:color="auto"/>
              </w:divBdr>
              <w:divsChild>
                <w:div w:id="246427634">
                  <w:marLeft w:val="0"/>
                  <w:marRight w:val="0"/>
                  <w:marTop w:val="0"/>
                  <w:marBottom w:val="0"/>
                  <w:divBdr>
                    <w:top w:val="none" w:sz="0" w:space="0" w:color="auto"/>
                    <w:left w:val="none" w:sz="0" w:space="0" w:color="auto"/>
                    <w:bottom w:val="none" w:sz="0" w:space="0" w:color="auto"/>
                    <w:right w:val="none" w:sz="0" w:space="0" w:color="auto"/>
                  </w:divBdr>
                  <w:divsChild>
                    <w:div w:id="1523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7816">
          <w:marLeft w:val="0"/>
          <w:marRight w:val="0"/>
          <w:marTop w:val="0"/>
          <w:marBottom w:val="0"/>
          <w:divBdr>
            <w:top w:val="none" w:sz="0" w:space="0" w:color="auto"/>
            <w:left w:val="none" w:sz="0" w:space="0" w:color="auto"/>
            <w:bottom w:val="none" w:sz="0" w:space="0" w:color="auto"/>
            <w:right w:val="none" w:sz="0" w:space="0" w:color="auto"/>
          </w:divBdr>
          <w:divsChild>
            <w:div w:id="465588956">
              <w:marLeft w:val="0"/>
              <w:marRight w:val="0"/>
              <w:marTop w:val="0"/>
              <w:marBottom w:val="0"/>
              <w:divBdr>
                <w:top w:val="none" w:sz="0" w:space="0" w:color="auto"/>
                <w:left w:val="none" w:sz="0" w:space="0" w:color="auto"/>
                <w:bottom w:val="none" w:sz="0" w:space="0" w:color="auto"/>
                <w:right w:val="none" w:sz="0" w:space="0" w:color="auto"/>
              </w:divBdr>
              <w:divsChild>
                <w:div w:id="1464154167">
                  <w:marLeft w:val="0"/>
                  <w:marRight w:val="0"/>
                  <w:marTop w:val="44"/>
                  <w:marBottom w:val="0"/>
                  <w:divBdr>
                    <w:top w:val="none" w:sz="0" w:space="0" w:color="auto"/>
                    <w:left w:val="none" w:sz="0" w:space="0" w:color="auto"/>
                    <w:bottom w:val="none" w:sz="0" w:space="0" w:color="auto"/>
                    <w:right w:val="none" w:sz="0" w:space="0" w:color="auto"/>
                  </w:divBdr>
                  <w:divsChild>
                    <w:div w:id="352804649">
                      <w:marLeft w:val="0"/>
                      <w:marRight w:val="2739"/>
                      <w:marTop w:val="0"/>
                      <w:marBottom w:val="0"/>
                      <w:divBdr>
                        <w:top w:val="none" w:sz="0" w:space="0" w:color="auto"/>
                        <w:left w:val="none" w:sz="0" w:space="0" w:color="auto"/>
                        <w:bottom w:val="none" w:sz="0" w:space="0" w:color="auto"/>
                        <w:right w:val="none" w:sz="0" w:space="0" w:color="auto"/>
                      </w:divBdr>
                    </w:div>
                  </w:divsChild>
                </w:div>
              </w:divsChild>
            </w:div>
            <w:div w:id="1517184979">
              <w:marLeft w:val="0"/>
              <w:marRight w:val="0"/>
              <w:marTop w:val="0"/>
              <w:marBottom w:val="0"/>
              <w:divBdr>
                <w:top w:val="none" w:sz="0" w:space="0" w:color="auto"/>
                <w:left w:val="none" w:sz="0" w:space="0" w:color="auto"/>
                <w:bottom w:val="none" w:sz="0" w:space="0" w:color="auto"/>
                <w:right w:val="none" w:sz="0" w:space="0" w:color="auto"/>
              </w:divBdr>
              <w:divsChild>
                <w:div w:id="970088607">
                  <w:marLeft w:val="0"/>
                  <w:marRight w:val="0"/>
                  <w:marTop w:val="0"/>
                  <w:marBottom w:val="0"/>
                  <w:divBdr>
                    <w:top w:val="none" w:sz="0" w:space="0" w:color="auto"/>
                    <w:left w:val="none" w:sz="0" w:space="0" w:color="auto"/>
                    <w:bottom w:val="none" w:sz="0" w:space="0" w:color="auto"/>
                    <w:right w:val="none" w:sz="0" w:space="0" w:color="auto"/>
                  </w:divBdr>
                  <w:divsChild>
                    <w:div w:id="417362152">
                      <w:marLeft w:val="0"/>
                      <w:marRight w:val="0"/>
                      <w:marTop w:val="0"/>
                      <w:marBottom w:val="0"/>
                      <w:divBdr>
                        <w:top w:val="none" w:sz="0" w:space="0" w:color="auto"/>
                        <w:left w:val="none" w:sz="0" w:space="0" w:color="auto"/>
                        <w:bottom w:val="none" w:sz="0" w:space="0" w:color="auto"/>
                        <w:right w:val="none" w:sz="0" w:space="0" w:color="auto"/>
                      </w:divBdr>
                      <w:divsChild>
                        <w:div w:id="1645356038">
                          <w:marLeft w:val="0"/>
                          <w:marRight w:val="0"/>
                          <w:marTop w:val="0"/>
                          <w:marBottom w:val="0"/>
                          <w:divBdr>
                            <w:top w:val="none" w:sz="0" w:space="0" w:color="auto"/>
                            <w:left w:val="none" w:sz="0" w:space="0" w:color="auto"/>
                            <w:bottom w:val="none" w:sz="0" w:space="0" w:color="auto"/>
                            <w:right w:val="none" w:sz="0" w:space="0" w:color="auto"/>
                          </w:divBdr>
                        </w:div>
                      </w:divsChild>
                    </w:div>
                    <w:div w:id="913929422">
                      <w:marLeft w:val="0"/>
                      <w:marRight w:val="0"/>
                      <w:marTop w:val="0"/>
                      <w:marBottom w:val="0"/>
                      <w:divBdr>
                        <w:top w:val="none" w:sz="0" w:space="0" w:color="auto"/>
                        <w:left w:val="none" w:sz="0" w:space="0" w:color="auto"/>
                        <w:bottom w:val="none" w:sz="0" w:space="0" w:color="auto"/>
                        <w:right w:val="none" w:sz="0" w:space="0" w:color="auto"/>
                      </w:divBdr>
                      <w:divsChild>
                        <w:div w:id="3040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4130">
      <w:bodyDiv w:val="1"/>
      <w:marLeft w:val="0"/>
      <w:marRight w:val="0"/>
      <w:marTop w:val="0"/>
      <w:marBottom w:val="0"/>
      <w:divBdr>
        <w:top w:val="none" w:sz="0" w:space="0" w:color="auto"/>
        <w:left w:val="none" w:sz="0" w:space="0" w:color="auto"/>
        <w:bottom w:val="none" w:sz="0" w:space="0" w:color="auto"/>
        <w:right w:val="none" w:sz="0" w:space="0" w:color="auto"/>
      </w:divBdr>
      <w:divsChild>
        <w:div w:id="1258757009">
          <w:marLeft w:val="0"/>
          <w:marRight w:val="0"/>
          <w:marTop w:val="0"/>
          <w:marBottom w:val="0"/>
          <w:divBdr>
            <w:top w:val="none" w:sz="0" w:space="0" w:color="auto"/>
            <w:left w:val="none" w:sz="0" w:space="0" w:color="auto"/>
            <w:bottom w:val="none" w:sz="0" w:space="0" w:color="auto"/>
            <w:right w:val="none" w:sz="0" w:space="0" w:color="auto"/>
          </w:divBdr>
          <w:divsChild>
            <w:div w:id="1314993044">
              <w:marLeft w:val="0"/>
              <w:marRight w:val="0"/>
              <w:marTop w:val="0"/>
              <w:marBottom w:val="0"/>
              <w:divBdr>
                <w:top w:val="none" w:sz="0" w:space="0" w:color="auto"/>
                <w:left w:val="none" w:sz="0" w:space="0" w:color="auto"/>
                <w:bottom w:val="none" w:sz="0" w:space="0" w:color="auto"/>
                <w:right w:val="none" w:sz="0" w:space="0" w:color="auto"/>
              </w:divBdr>
              <w:divsChild>
                <w:div w:id="458763596">
                  <w:marLeft w:val="0"/>
                  <w:marRight w:val="0"/>
                  <w:marTop w:val="0"/>
                  <w:marBottom w:val="0"/>
                  <w:divBdr>
                    <w:top w:val="none" w:sz="0" w:space="0" w:color="auto"/>
                    <w:left w:val="none" w:sz="0" w:space="0" w:color="auto"/>
                    <w:bottom w:val="none" w:sz="0" w:space="0" w:color="auto"/>
                    <w:right w:val="none" w:sz="0" w:space="0" w:color="auto"/>
                  </w:divBdr>
                  <w:divsChild>
                    <w:div w:id="1367293116">
                      <w:marLeft w:val="0"/>
                      <w:marRight w:val="0"/>
                      <w:marTop w:val="0"/>
                      <w:marBottom w:val="0"/>
                      <w:divBdr>
                        <w:top w:val="none" w:sz="0" w:space="0" w:color="auto"/>
                        <w:left w:val="none" w:sz="0" w:space="0" w:color="auto"/>
                        <w:bottom w:val="none" w:sz="0" w:space="0" w:color="auto"/>
                        <w:right w:val="none" w:sz="0" w:space="0" w:color="auto"/>
                      </w:divBdr>
                      <w:divsChild>
                        <w:div w:id="1428572998">
                          <w:marLeft w:val="0"/>
                          <w:marRight w:val="0"/>
                          <w:marTop w:val="0"/>
                          <w:marBottom w:val="0"/>
                          <w:divBdr>
                            <w:top w:val="none" w:sz="0" w:space="0" w:color="auto"/>
                            <w:left w:val="none" w:sz="0" w:space="0" w:color="auto"/>
                            <w:bottom w:val="none" w:sz="0" w:space="0" w:color="auto"/>
                            <w:right w:val="none" w:sz="0" w:space="0" w:color="auto"/>
                          </w:divBdr>
                          <w:divsChild>
                            <w:div w:id="1049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8928">
      <w:bodyDiv w:val="1"/>
      <w:marLeft w:val="0"/>
      <w:marRight w:val="0"/>
      <w:marTop w:val="0"/>
      <w:marBottom w:val="0"/>
      <w:divBdr>
        <w:top w:val="none" w:sz="0" w:space="0" w:color="auto"/>
        <w:left w:val="none" w:sz="0" w:space="0" w:color="auto"/>
        <w:bottom w:val="none" w:sz="0" w:space="0" w:color="auto"/>
        <w:right w:val="none" w:sz="0" w:space="0" w:color="auto"/>
      </w:divBdr>
    </w:div>
    <w:div w:id="572933894">
      <w:bodyDiv w:val="1"/>
      <w:marLeft w:val="0"/>
      <w:marRight w:val="0"/>
      <w:marTop w:val="0"/>
      <w:marBottom w:val="0"/>
      <w:divBdr>
        <w:top w:val="none" w:sz="0" w:space="0" w:color="auto"/>
        <w:left w:val="none" w:sz="0" w:space="0" w:color="auto"/>
        <w:bottom w:val="none" w:sz="0" w:space="0" w:color="auto"/>
        <w:right w:val="none" w:sz="0" w:space="0" w:color="auto"/>
      </w:divBdr>
    </w:div>
    <w:div w:id="579871231">
      <w:bodyDiv w:val="1"/>
      <w:marLeft w:val="0"/>
      <w:marRight w:val="0"/>
      <w:marTop w:val="0"/>
      <w:marBottom w:val="0"/>
      <w:divBdr>
        <w:top w:val="none" w:sz="0" w:space="0" w:color="auto"/>
        <w:left w:val="none" w:sz="0" w:space="0" w:color="auto"/>
        <w:bottom w:val="none" w:sz="0" w:space="0" w:color="auto"/>
        <w:right w:val="none" w:sz="0" w:space="0" w:color="auto"/>
      </w:divBdr>
    </w:div>
    <w:div w:id="580140032">
      <w:bodyDiv w:val="1"/>
      <w:marLeft w:val="0"/>
      <w:marRight w:val="0"/>
      <w:marTop w:val="0"/>
      <w:marBottom w:val="0"/>
      <w:divBdr>
        <w:top w:val="none" w:sz="0" w:space="0" w:color="auto"/>
        <w:left w:val="none" w:sz="0" w:space="0" w:color="auto"/>
        <w:bottom w:val="none" w:sz="0" w:space="0" w:color="auto"/>
        <w:right w:val="none" w:sz="0" w:space="0" w:color="auto"/>
      </w:divBdr>
    </w:div>
    <w:div w:id="581453601">
      <w:bodyDiv w:val="1"/>
      <w:marLeft w:val="0"/>
      <w:marRight w:val="0"/>
      <w:marTop w:val="0"/>
      <w:marBottom w:val="0"/>
      <w:divBdr>
        <w:top w:val="none" w:sz="0" w:space="0" w:color="auto"/>
        <w:left w:val="none" w:sz="0" w:space="0" w:color="auto"/>
        <w:bottom w:val="none" w:sz="0" w:space="0" w:color="auto"/>
        <w:right w:val="none" w:sz="0" w:space="0" w:color="auto"/>
      </w:divBdr>
      <w:divsChild>
        <w:div w:id="1082410517">
          <w:marLeft w:val="0"/>
          <w:marRight w:val="0"/>
          <w:marTop w:val="0"/>
          <w:marBottom w:val="0"/>
          <w:divBdr>
            <w:top w:val="none" w:sz="0" w:space="0" w:color="auto"/>
            <w:left w:val="none" w:sz="0" w:space="0" w:color="auto"/>
            <w:bottom w:val="none" w:sz="0" w:space="0" w:color="auto"/>
            <w:right w:val="none" w:sz="0" w:space="0" w:color="auto"/>
          </w:divBdr>
          <w:divsChild>
            <w:div w:id="437330611">
              <w:marLeft w:val="0"/>
              <w:marRight w:val="0"/>
              <w:marTop w:val="0"/>
              <w:marBottom w:val="0"/>
              <w:divBdr>
                <w:top w:val="none" w:sz="0" w:space="0" w:color="auto"/>
                <w:left w:val="none" w:sz="0" w:space="0" w:color="auto"/>
                <w:bottom w:val="none" w:sz="0" w:space="0" w:color="auto"/>
                <w:right w:val="none" w:sz="0" w:space="0" w:color="auto"/>
              </w:divBdr>
              <w:divsChild>
                <w:div w:id="3344596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4447061">
                      <w:marLeft w:val="0"/>
                      <w:marRight w:val="0"/>
                      <w:marTop w:val="0"/>
                      <w:marBottom w:val="0"/>
                      <w:divBdr>
                        <w:top w:val="none" w:sz="0" w:space="0" w:color="auto"/>
                        <w:left w:val="none" w:sz="0" w:space="0" w:color="auto"/>
                        <w:bottom w:val="none" w:sz="0" w:space="0" w:color="auto"/>
                        <w:right w:val="none" w:sz="0" w:space="0" w:color="auto"/>
                      </w:divBdr>
                      <w:divsChild>
                        <w:div w:id="2123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3735">
      <w:bodyDiv w:val="1"/>
      <w:marLeft w:val="0"/>
      <w:marRight w:val="0"/>
      <w:marTop w:val="0"/>
      <w:marBottom w:val="0"/>
      <w:divBdr>
        <w:top w:val="none" w:sz="0" w:space="0" w:color="auto"/>
        <w:left w:val="none" w:sz="0" w:space="0" w:color="auto"/>
        <w:bottom w:val="none" w:sz="0" w:space="0" w:color="auto"/>
        <w:right w:val="none" w:sz="0" w:space="0" w:color="auto"/>
      </w:divBdr>
    </w:div>
    <w:div w:id="585892661">
      <w:bodyDiv w:val="1"/>
      <w:marLeft w:val="0"/>
      <w:marRight w:val="0"/>
      <w:marTop w:val="0"/>
      <w:marBottom w:val="0"/>
      <w:divBdr>
        <w:top w:val="none" w:sz="0" w:space="0" w:color="auto"/>
        <w:left w:val="none" w:sz="0" w:space="0" w:color="auto"/>
        <w:bottom w:val="none" w:sz="0" w:space="0" w:color="auto"/>
        <w:right w:val="none" w:sz="0" w:space="0" w:color="auto"/>
      </w:divBdr>
      <w:divsChild>
        <w:div w:id="1794252913">
          <w:marLeft w:val="0"/>
          <w:marRight w:val="0"/>
          <w:marTop w:val="0"/>
          <w:marBottom w:val="0"/>
          <w:divBdr>
            <w:top w:val="none" w:sz="0" w:space="0" w:color="auto"/>
            <w:left w:val="none" w:sz="0" w:space="0" w:color="auto"/>
            <w:bottom w:val="none" w:sz="0" w:space="0" w:color="auto"/>
            <w:right w:val="none" w:sz="0" w:space="0" w:color="auto"/>
          </w:divBdr>
          <w:divsChild>
            <w:div w:id="404187396">
              <w:marLeft w:val="0"/>
              <w:marRight w:val="0"/>
              <w:marTop w:val="0"/>
              <w:marBottom w:val="0"/>
              <w:divBdr>
                <w:top w:val="none" w:sz="0" w:space="0" w:color="auto"/>
                <w:left w:val="none" w:sz="0" w:space="0" w:color="auto"/>
                <w:bottom w:val="none" w:sz="0" w:space="0" w:color="auto"/>
                <w:right w:val="none" w:sz="0" w:space="0" w:color="auto"/>
              </w:divBdr>
              <w:divsChild>
                <w:div w:id="1837332542">
                  <w:marLeft w:val="0"/>
                  <w:marRight w:val="0"/>
                  <w:marTop w:val="0"/>
                  <w:marBottom w:val="0"/>
                  <w:divBdr>
                    <w:top w:val="none" w:sz="0" w:space="0" w:color="auto"/>
                    <w:left w:val="none" w:sz="0" w:space="0" w:color="auto"/>
                    <w:bottom w:val="none" w:sz="0" w:space="0" w:color="auto"/>
                    <w:right w:val="none" w:sz="0" w:space="0" w:color="auto"/>
                  </w:divBdr>
                  <w:divsChild>
                    <w:div w:id="651104980">
                      <w:marLeft w:val="0"/>
                      <w:marRight w:val="0"/>
                      <w:marTop w:val="0"/>
                      <w:marBottom w:val="0"/>
                      <w:divBdr>
                        <w:top w:val="none" w:sz="0" w:space="0" w:color="auto"/>
                        <w:left w:val="none" w:sz="0" w:space="0" w:color="auto"/>
                        <w:bottom w:val="none" w:sz="0" w:space="0" w:color="auto"/>
                        <w:right w:val="none" w:sz="0" w:space="0" w:color="auto"/>
                      </w:divBdr>
                      <w:divsChild>
                        <w:div w:id="1146435595">
                          <w:marLeft w:val="0"/>
                          <w:marRight w:val="0"/>
                          <w:marTop w:val="0"/>
                          <w:marBottom w:val="0"/>
                          <w:divBdr>
                            <w:top w:val="none" w:sz="0" w:space="0" w:color="auto"/>
                            <w:left w:val="none" w:sz="0" w:space="0" w:color="auto"/>
                            <w:bottom w:val="none" w:sz="0" w:space="0" w:color="auto"/>
                            <w:right w:val="none" w:sz="0" w:space="0" w:color="auto"/>
                          </w:divBdr>
                        </w:div>
                      </w:divsChild>
                    </w:div>
                    <w:div w:id="1668363134">
                      <w:marLeft w:val="0"/>
                      <w:marRight w:val="0"/>
                      <w:marTop w:val="0"/>
                      <w:marBottom w:val="0"/>
                      <w:divBdr>
                        <w:top w:val="none" w:sz="0" w:space="0" w:color="auto"/>
                        <w:left w:val="none" w:sz="0" w:space="0" w:color="auto"/>
                        <w:bottom w:val="none" w:sz="0" w:space="0" w:color="auto"/>
                        <w:right w:val="none" w:sz="0" w:space="0" w:color="auto"/>
                      </w:divBdr>
                      <w:divsChild>
                        <w:div w:id="1802385271">
                          <w:marLeft w:val="0"/>
                          <w:marRight w:val="0"/>
                          <w:marTop w:val="0"/>
                          <w:marBottom w:val="0"/>
                          <w:divBdr>
                            <w:top w:val="none" w:sz="0" w:space="0" w:color="auto"/>
                            <w:left w:val="none" w:sz="0" w:space="0" w:color="auto"/>
                            <w:bottom w:val="none" w:sz="0" w:space="0" w:color="auto"/>
                            <w:right w:val="none" w:sz="0" w:space="0" w:color="auto"/>
                          </w:divBdr>
                        </w:div>
                      </w:divsChild>
                    </w:div>
                    <w:div w:id="19941429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6118796">
      <w:bodyDiv w:val="1"/>
      <w:marLeft w:val="0"/>
      <w:marRight w:val="0"/>
      <w:marTop w:val="0"/>
      <w:marBottom w:val="0"/>
      <w:divBdr>
        <w:top w:val="none" w:sz="0" w:space="0" w:color="auto"/>
        <w:left w:val="none" w:sz="0" w:space="0" w:color="auto"/>
        <w:bottom w:val="none" w:sz="0" w:space="0" w:color="auto"/>
        <w:right w:val="none" w:sz="0" w:space="0" w:color="auto"/>
      </w:divBdr>
      <w:divsChild>
        <w:div w:id="1802773000">
          <w:marLeft w:val="0"/>
          <w:marRight w:val="0"/>
          <w:marTop w:val="0"/>
          <w:marBottom w:val="0"/>
          <w:divBdr>
            <w:top w:val="none" w:sz="0" w:space="0" w:color="auto"/>
            <w:left w:val="none" w:sz="0" w:space="0" w:color="auto"/>
            <w:bottom w:val="none" w:sz="0" w:space="0" w:color="auto"/>
            <w:right w:val="none" w:sz="0" w:space="0" w:color="auto"/>
          </w:divBdr>
          <w:divsChild>
            <w:div w:id="1744139905">
              <w:marLeft w:val="0"/>
              <w:marRight w:val="0"/>
              <w:marTop w:val="0"/>
              <w:marBottom w:val="0"/>
              <w:divBdr>
                <w:top w:val="none" w:sz="0" w:space="0" w:color="auto"/>
                <w:left w:val="none" w:sz="0" w:space="0" w:color="auto"/>
                <w:bottom w:val="none" w:sz="0" w:space="0" w:color="auto"/>
                <w:right w:val="none" w:sz="0" w:space="0" w:color="auto"/>
              </w:divBdr>
              <w:divsChild>
                <w:div w:id="1097411740">
                  <w:marLeft w:val="0"/>
                  <w:marRight w:val="0"/>
                  <w:marTop w:val="0"/>
                  <w:marBottom w:val="0"/>
                  <w:divBdr>
                    <w:top w:val="none" w:sz="0" w:space="0" w:color="auto"/>
                    <w:left w:val="none" w:sz="0" w:space="0" w:color="auto"/>
                    <w:bottom w:val="none" w:sz="0" w:space="0" w:color="auto"/>
                    <w:right w:val="none" w:sz="0" w:space="0" w:color="auto"/>
                  </w:divBdr>
                  <w:divsChild>
                    <w:div w:id="251935663">
                      <w:marLeft w:val="0"/>
                      <w:marRight w:val="0"/>
                      <w:marTop w:val="0"/>
                      <w:marBottom w:val="0"/>
                      <w:divBdr>
                        <w:top w:val="none" w:sz="0" w:space="0" w:color="auto"/>
                        <w:left w:val="none" w:sz="0" w:space="0" w:color="auto"/>
                        <w:bottom w:val="none" w:sz="0" w:space="0" w:color="auto"/>
                        <w:right w:val="none" w:sz="0" w:space="0" w:color="auto"/>
                      </w:divBdr>
                      <w:divsChild>
                        <w:div w:id="636953042">
                          <w:marLeft w:val="0"/>
                          <w:marRight w:val="0"/>
                          <w:marTop w:val="0"/>
                          <w:marBottom w:val="0"/>
                          <w:divBdr>
                            <w:top w:val="none" w:sz="0" w:space="0" w:color="auto"/>
                            <w:left w:val="none" w:sz="0" w:space="0" w:color="auto"/>
                            <w:bottom w:val="none" w:sz="0" w:space="0" w:color="auto"/>
                            <w:right w:val="none" w:sz="0" w:space="0" w:color="auto"/>
                          </w:divBdr>
                        </w:div>
                      </w:divsChild>
                    </w:div>
                    <w:div w:id="331572999">
                      <w:marLeft w:val="0"/>
                      <w:marRight w:val="0"/>
                      <w:marTop w:val="0"/>
                      <w:marBottom w:val="0"/>
                      <w:divBdr>
                        <w:top w:val="none" w:sz="0" w:space="0" w:color="auto"/>
                        <w:left w:val="none" w:sz="0" w:space="0" w:color="auto"/>
                        <w:bottom w:val="none" w:sz="0" w:space="0" w:color="auto"/>
                        <w:right w:val="none" w:sz="0" w:space="0" w:color="auto"/>
                      </w:divBdr>
                      <w:divsChild>
                        <w:div w:id="1043797124">
                          <w:marLeft w:val="0"/>
                          <w:marRight w:val="0"/>
                          <w:marTop w:val="0"/>
                          <w:marBottom w:val="0"/>
                          <w:divBdr>
                            <w:top w:val="none" w:sz="0" w:space="0" w:color="auto"/>
                            <w:left w:val="none" w:sz="0" w:space="0" w:color="auto"/>
                            <w:bottom w:val="none" w:sz="0" w:space="0" w:color="auto"/>
                            <w:right w:val="none" w:sz="0" w:space="0" w:color="auto"/>
                          </w:divBdr>
                        </w:div>
                      </w:divsChild>
                    </w:div>
                    <w:div w:id="618033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7009483">
      <w:bodyDiv w:val="1"/>
      <w:marLeft w:val="0"/>
      <w:marRight w:val="0"/>
      <w:marTop w:val="0"/>
      <w:marBottom w:val="0"/>
      <w:divBdr>
        <w:top w:val="none" w:sz="0" w:space="0" w:color="auto"/>
        <w:left w:val="none" w:sz="0" w:space="0" w:color="auto"/>
        <w:bottom w:val="none" w:sz="0" w:space="0" w:color="auto"/>
        <w:right w:val="none" w:sz="0" w:space="0" w:color="auto"/>
      </w:divBdr>
    </w:div>
    <w:div w:id="588002221">
      <w:bodyDiv w:val="1"/>
      <w:marLeft w:val="0"/>
      <w:marRight w:val="0"/>
      <w:marTop w:val="0"/>
      <w:marBottom w:val="0"/>
      <w:divBdr>
        <w:top w:val="none" w:sz="0" w:space="0" w:color="auto"/>
        <w:left w:val="none" w:sz="0" w:space="0" w:color="auto"/>
        <w:bottom w:val="none" w:sz="0" w:space="0" w:color="auto"/>
        <w:right w:val="none" w:sz="0" w:space="0" w:color="auto"/>
      </w:divBdr>
      <w:divsChild>
        <w:div w:id="165526172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10512516">
              <w:marLeft w:val="0"/>
              <w:marRight w:val="0"/>
              <w:marTop w:val="0"/>
              <w:marBottom w:val="0"/>
              <w:divBdr>
                <w:top w:val="none" w:sz="0" w:space="0" w:color="auto"/>
                <w:left w:val="none" w:sz="0" w:space="0" w:color="auto"/>
                <w:bottom w:val="none" w:sz="0" w:space="0" w:color="auto"/>
                <w:right w:val="none" w:sz="0" w:space="0" w:color="auto"/>
              </w:divBdr>
              <w:divsChild>
                <w:div w:id="30738252">
                  <w:marLeft w:val="0"/>
                  <w:marRight w:val="0"/>
                  <w:marTop w:val="0"/>
                  <w:marBottom w:val="0"/>
                  <w:divBdr>
                    <w:top w:val="none" w:sz="0" w:space="0" w:color="auto"/>
                    <w:left w:val="none" w:sz="0" w:space="0" w:color="auto"/>
                    <w:bottom w:val="none" w:sz="0" w:space="0" w:color="auto"/>
                    <w:right w:val="none" w:sz="0" w:space="0" w:color="auto"/>
                  </w:divBdr>
                  <w:divsChild>
                    <w:div w:id="143088193">
                      <w:marLeft w:val="0"/>
                      <w:marRight w:val="0"/>
                      <w:marTop w:val="0"/>
                      <w:marBottom w:val="0"/>
                      <w:divBdr>
                        <w:top w:val="none" w:sz="0" w:space="0" w:color="auto"/>
                        <w:left w:val="none" w:sz="0" w:space="0" w:color="auto"/>
                        <w:bottom w:val="none" w:sz="0" w:space="0" w:color="auto"/>
                        <w:right w:val="none" w:sz="0" w:space="0" w:color="auto"/>
                      </w:divBdr>
                      <w:divsChild>
                        <w:div w:id="329262066">
                          <w:marLeft w:val="0"/>
                          <w:marRight w:val="0"/>
                          <w:marTop w:val="0"/>
                          <w:marBottom w:val="0"/>
                          <w:divBdr>
                            <w:top w:val="none" w:sz="0" w:space="0" w:color="auto"/>
                            <w:left w:val="none" w:sz="0" w:space="0" w:color="auto"/>
                            <w:bottom w:val="none" w:sz="0" w:space="0" w:color="auto"/>
                            <w:right w:val="none" w:sz="0" w:space="0" w:color="auto"/>
                          </w:divBdr>
                          <w:divsChild>
                            <w:div w:id="937175357">
                              <w:marLeft w:val="0"/>
                              <w:marRight w:val="0"/>
                              <w:marTop w:val="0"/>
                              <w:marBottom w:val="0"/>
                              <w:divBdr>
                                <w:top w:val="none" w:sz="0" w:space="0" w:color="auto"/>
                                <w:left w:val="none" w:sz="0" w:space="0" w:color="auto"/>
                                <w:bottom w:val="none" w:sz="0" w:space="0" w:color="auto"/>
                                <w:right w:val="none" w:sz="0" w:space="0" w:color="auto"/>
                              </w:divBdr>
                              <w:divsChild>
                                <w:div w:id="1612467530">
                                  <w:marLeft w:val="0"/>
                                  <w:marRight w:val="0"/>
                                  <w:marTop w:val="0"/>
                                  <w:marBottom w:val="0"/>
                                  <w:divBdr>
                                    <w:top w:val="none" w:sz="0" w:space="0" w:color="auto"/>
                                    <w:left w:val="none" w:sz="0" w:space="0" w:color="auto"/>
                                    <w:bottom w:val="none" w:sz="0" w:space="0" w:color="auto"/>
                                    <w:right w:val="none" w:sz="0" w:space="0" w:color="auto"/>
                                  </w:divBdr>
                                  <w:divsChild>
                                    <w:div w:id="886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043021">
      <w:bodyDiv w:val="1"/>
      <w:marLeft w:val="0"/>
      <w:marRight w:val="0"/>
      <w:marTop w:val="0"/>
      <w:marBottom w:val="0"/>
      <w:divBdr>
        <w:top w:val="none" w:sz="0" w:space="0" w:color="auto"/>
        <w:left w:val="none" w:sz="0" w:space="0" w:color="auto"/>
        <w:bottom w:val="none" w:sz="0" w:space="0" w:color="auto"/>
        <w:right w:val="none" w:sz="0" w:space="0" w:color="auto"/>
      </w:divBdr>
    </w:div>
    <w:div w:id="591819790">
      <w:bodyDiv w:val="1"/>
      <w:marLeft w:val="0"/>
      <w:marRight w:val="0"/>
      <w:marTop w:val="0"/>
      <w:marBottom w:val="0"/>
      <w:divBdr>
        <w:top w:val="none" w:sz="0" w:space="0" w:color="auto"/>
        <w:left w:val="none" w:sz="0" w:space="0" w:color="auto"/>
        <w:bottom w:val="none" w:sz="0" w:space="0" w:color="auto"/>
        <w:right w:val="none" w:sz="0" w:space="0" w:color="auto"/>
      </w:divBdr>
    </w:div>
    <w:div w:id="592711552">
      <w:bodyDiv w:val="1"/>
      <w:marLeft w:val="0"/>
      <w:marRight w:val="0"/>
      <w:marTop w:val="0"/>
      <w:marBottom w:val="0"/>
      <w:divBdr>
        <w:top w:val="none" w:sz="0" w:space="0" w:color="auto"/>
        <w:left w:val="none" w:sz="0" w:space="0" w:color="auto"/>
        <w:bottom w:val="none" w:sz="0" w:space="0" w:color="auto"/>
        <w:right w:val="none" w:sz="0" w:space="0" w:color="auto"/>
      </w:divBdr>
    </w:div>
    <w:div w:id="597641856">
      <w:bodyDiv w:val="1"/>
      <w:marLeft w:val="0"/>
      <w:marRight w:val="0"/>
      <w:marTop w:val="0"/>
      <w:marBottom w:val="0"/>
      <w:divBdr>
        <w:top w:val="none" w:sz="0" w:space="0" w:color="auto"/>
        <w:left w:val="none" w:sz="0" w:space="0" w:color="auto"/>
        <w:bottom w:val="none" w:sz="0" w:space="0" w:color="auto"/>
        <w:right w:val="none" w:sz="0" w:space="0" w:color="auto"/>
      </w:divBdr>
      <w:divsChild>
        <w:div w:id="1613706164">
          <w:marLeft w:val="0"/>
          <w:marRight w:val="0"/>
          <w:marTop w:val="0"/>
          <w:marBottom w:val="0"/>
          <w:divBdr>
            <w:top w:val="none" w:sz="0" w:space="0" w:color="CECECE"/>
            <w:left w:val="none" w:sz="0" w:space="0" w:color="CECECE"/>
            <w:bottom w:val="none" w:sz="0" w:space="0" w:color="CECECE"/>
            <w:right w:val="none" w:sz="0" w:space="0" w:color="CECECE"/>
          </w:divBdr>
          <w:divsChild>
            <w:div w:id="2048407438">
              <w:marLeft w:val="0"/>
              <w:marRight w:val="0"/>
              <w:marTop w:val="80"/>
              <w:marBottom w:val="0"/>
              <w:divBdr>
                <w:top w:val="none" w:sz="0" w:space="0" w:color="CECECE"/>
                <w:left w:val="none" w:sz="0" w:space="0" w:color="CECECE"/>
                <w:bottom w:val="none" w:sz="0" w:space="0" w:color="CECECE"/>
                <w:right w:val="none" w:sz="0" w:space="0" w:color="CECECE"/>
              </w:divBdr>
              <w:divsChild>
                <w:div w:id="1556165809">
                  <w:marLeft w:val="0"/>
                  <w:marRight w:val="0"/>
                  <w:marTop w:val="0"/>
                  <w:marBottom w:val="0"/>
                  <w:divBdr>
                    <w:top w:val="none" w:sz="0" w:space="0" w:color="CECECE"/>
                    <w:left w:val="none" w:sz="0" w:space="0" w:color="CECECE"/>
                    <w:bottom w:val="none" w:sz="0" w:space="0" w:color="CECECE"/>
                    <w:right w:val="none" w:sz="0" w:space="0" w:color="CECECE"/>
                  </w:divBdr>
                  <w:divsChild>
                    <w:div w:id="684331175">
                      <w:marLeft w:val="0"/>
                      <w:marRight w:val="0"/>
                      <w:marTop w:val="0"/>
                      <w:marBottom w:val="0"/>
                      <w:divBdr>
                        <w:top w:val="none" w:sz="0" w:space="0" w:color="CECECE"/>
                        <w:left w:val="none" w:sz="0" w:space="0" w:color="CECECE"/>
                        <w:bottom w:val="none" w:sz="0" w:space="0" w:color="CECECE"/>
                        <w:right w:val="none" w:sz="0" w:space="0" w:color="CECECE"/>
                      </w:divBdr>
                      <w:divsChild>
                        <w:div w:id="764157688">
                          <w:marLeft w:val="100"/>
                          <w:marRight w:val="0"/>
                          <w:marTop w:val="0"/>
                          <w:marBottom w:val="0"/>
                          <w:divBdr>
                            <w:top w:val="none" w:sz="0" w:space="0" w:color="CECECE"/>
                            <w:left w:val="none" w:sz="0" w:space="0" w:color="CECECE"/>
                            <w:bottom w:val="none" w:sz="0" w:space="0" w:color="CECECE"/>
                            <w:right w:val="none" w:sz="0" w:space="0" w:color="CECECE"/>
                          </w:divBdr>
                          <w:divsChild>
                            <w:div w:id="306671685">
                              <w:marLeft w:val="0"/>
                              <w:marRight w:val="0"/>
                              <w:marTop w:val="0"/>
                              <w:marBottom w:val="100"/>
                              <w:divBdr>
                                <w:top w:val="single" w:sz="4" w:space="0" w:color="CECECE"/>
                                <w:left w:val="single" w:sz="4" w:space="0" w:color="CECECE"/>
                                <w:bottom w:val="single" w:sz="4" w:space="0" w:color="CECECE"/>
                                <w:right w:val="single" w:sz="4" w:space="0" w:color="CECECE"/>
                              </w:divBdr>
                              <w:divsChild>
                                <w:div w:id="1575772384">
                                  <w:marLeft w:val="0"/>
                                  <w:marRight w:val="0"/>
                                  <w:marTop w:val="0"/>
                                  <w:marBottom w:val="0"/>
                                  <w:divBdr>
                                    <w:top w:val="none" w:sz="0" w:space="0" w:color="CECECE"/>
                                    <w:left w:val="none" w:sz="0" w:space="0" w:color="CECECE"/>
                                    <w:bottom w:val="none" w:sz="0" w:space="0" w:color="CECECE"/>
                                    <w:right w:val="none" w:sz="0" w:space="0" w:color="CECECE"/>
                                  </w:divBdr>
                                  <w:divsChild>
                                    <w:div w:id="1469977537">
                                      <w:marLeft w:val="0"/>
                                      <w:marRight w:val="0"/>
                                      <w:marTop w:val="0"/>
                                      <w:marBottom w:val="0"/>
                                      <w:divBdr>
                                        <w:top w:val="none" w:sz="0" w:space="0" w:color="CECECE"/>
                                        <w:left w:val="none" w:sz="0" w:space="0" w:color="CECECE"/>
                                        <w:bottom w:val="none" w:sz="0" w:space="0" w:color="CECECE"/>
                                        <w:right w:val="none" w:sz="0" w:space="0" w:color="CECECE"/>
                                      </w:divBdr>
                                      <w:divsChild>
                                        <w:div w:id="342516048">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03155532">
      <w:bodyDiv w:val="1"/>
      <w:marLeft w:val="0"/>
      <w:marRight w:val="0"/>
      <w:marTop w:val="0"/>
      <w:marBottom w:val="0"/>
      <w:divBdr>
        <w:top w:val="none" w:sz="0" w:space="0" w:color="auto"/>
        <w:left w:val="none" w:sz="0" w:space="0" w:color="auto"/>
        <w:bottom w:val="none" w:sz="0" w:space="0" w:color="auto"/>
        <w:right w:val="none" w:sz="0" w:space="0" w:color="auto"/>
      </w:divBdr>
    </w:div>
    <w:div w:id="604725547">
      <w:bodyDiv w:val="1"/>
      <w:marLeft w:val="0"/>
      <w:marRight w:val="0"/>
      <w:marTop w:val="0"/>
      <w:marBottom w:val="0"/>
      <w:divBdr>
        <w:top w:val="none" w:sz="0" w:space="0" w:color="auto"/>
        <w:left w:val="none" w:sz="0" w:space="0" w:color="auto"/>
        <w:bottom w:val="none" w:sz="0" w:space="0" w:color="auto"/>
        <w:right w:val="none" w:sz="0" w:space="0" w:color="auto"/>
      </w:divBdr>
    </w:div>
    <w:div w:id="604846745">
      <w:bodyDiv w:val="1"/>
      <w:marLeft w:val="0"/>
      <w:marRight w:val="0"/>
      <w:marTop w:val="0"/>
      <w:marBottom w:val="0"/>
      <w:divBdr>
        <w:top w:val="none" w:sz="0" w:space="0" w:color="auto"/>
        <w:left w:val="none" w:sz="0" w:space="0" w:color="auto"/>
        <w:bottom w:val="none" w:sz="0" w:space="0" w:color="auto"/>
        <w:right w:val="none" w:sz="0" w:space="0" w:color="auto"/>
      </w:divBdr>
    </w:div>
    <w:div w:id="605162873">
      <w:bodyDiv w:val="1"/>
      <w:marLeft w:val="0"/>
      <w:marRight w:val="0"/>
      <w:marTop w:val="0"/>
      <w:marBottom w:val="0"/>
      <w:divBdr>
        <w:top w:val="none" w:sz="0" w:space="0" w:color="auto"/>
        <w:left w:val="none" w:sz="0" w:space="0" w:color="auto"/>
        <w:bottom w:val="none" w:sz="0" w:space="0" w:color="auto"/>
        <w:right w:val="none" w:sz="0" w:space="0" w:color="auto"/>
      </w:divBdr>
    </w:div>
    <w:div w:id="606162563">
      <w:bodyDiv w:val="1"/>
      <w:marLeft w:val="0"/>
      <w:marRight w:val="0"/>
      <w:marTop w:val="0"/>
      <w:marBottom w:val="0"/>
      <w:divBdr>
        <w:top w:val="none" w:sz="0" w:space="0" w:color="auto"/>
        <w:left w:val="none" w:sz="0" w:space="0" w:color="auto"/>
        <w:bottom w:val="none" w:sz="0" w:space="0" w:color="auto"/>
        <w:right w:val="none" w:sz="0" w:space="0" w:color="auto"/>
      </w:divBdr>
      <w:divsChild>
        <w:div w:id="745230880">
          <w:marLeft w:val="0"/>
          <w:marRight w:val="0"/>
          <w:marTop w:val="0"/>
          <w:marBottom w:val="0"/>
          <w:divBdr>
            <w:top w:val="none" w:sz="0" w:space="0" w:color="auto"/>
            <w:left w:val="none" w:sz="0" w:space="0" w:color="auto"/>
            <w:bottom w:val="none" w:sz="0" w:space="0" w:color="auto"/>
            <w:right w:val="none" w:sz="0" w:space="0" w:color="auto"/>
          </w:divBdr>
        </w:div>
      </w:divsChild>
    </w:div>
    <w:div w:id="608395022">
      <w:bodyDiv w:val="1"/>
      <w:marLeft w:val="0"/>
      <w:marRight w:val="0"/>
      <w:marTop w:val="0"/>
      <w:marBottom w:val="0"/>
      <w:divBdr>
        <w:top w:val="none" w:sz="0" w:space="0" w:color="auto"/>
        <w:left w:val="none" w:sz="0" w:space="0" w:color="auto"/>
        <w:bottom w:val="none" w:sz="0" w:space="0" w:color="auto"/>
        <w:right w:val="none" w:sz="0" w:space="0" w:color="auto"/>
      </w:divBdr>
    </w:div>
    <w:div w:id="614561532">
      <w:bodyDiv w:val="1"/>
      <w:marLeft w:val="0"/>
      <w:marRight w:val="0"/>
      <w:marTop w:val="0"/>
      <w:marBottom w:val="0"/>
      <w:divBdr>
        <w:top w:val="none" w:sz="0" w:space="0" w:color="auto"/>
        <w:left w:val="none" w:sz="0" w:space="0" w:color="auto"/>
        <w:bottom w:val="none" w:sz="0" w:space="0" w:color="auto"/>
        <w:right w:val="none" w:sz="0" w:space="0" w:color="auto"/>
      </w:divBdr>
      <w:divsChild>
        <w:div w:id="1044213999">
          <w:marLeft w:val="0"/>
          <w:marRight w:val="0"/>
          <w:marTop w:val="0"/>
          <w:marBottom w:val="0"/>
          <w:divBdr>
            <w:top w:val="none" w:sz="0" w:space="0" w:color="CECECE"/>
            <w:left w:val="none" w:sz="0" w:space="0" w:color="CECECE"/>
            <w:bottom w:val="none" w:sz="0" w:space="0" w:color="CECECE"/>
            <w:right w:val="none" w:sz="0" w:space="0" w:color="CECECE"/>
          </w:divBdr>
          <w:divsChild>
            <w:div w:id="2070768085">
              <w:marLeft w:val="0"/>
              <w:marRight w:val="0"/>
              <w:marTop w:val="80"/>
              <w:marBottom w:val="0"/>
              <w:divBdr>
                <w:top w:val="none" w:sz="0" w:space="0" w:color="CECECE"/>
                <w:left w:val="none" w:sz="0" w:space="0" w:color="CECECE"/>
                <w:bottom w:val="none" w:sz="0" w:space="0" w:color="CECECE"/>
                <w:right w:val="none" w:sz="0" w:space="0" w:color="CECECE"/>
              </w:divBdr>
              <w:divsChild>
                <w:div w:id="264580382">
                  <w:marLeft w:val="0"/>
                  <w:marRight w:val="0"/>
                  <w:marTop w:val="0"/>
                  <w:marBottom w:val="0"/>
                  <w:divBdr>
                    <w:top w:val="none" w:sz="0" w:space="0" w:color="CECECE"/>
                    <w:left w:val="none" w:sz="0" w:space="0" w:color="CECECE"/>
                    <w:bottom w:val="none" w:sz="0" w:space="0" w:color="CECECE"/>
                    <w:right w:val="none" w:sz="0" w:space="0" w:color="CECECE"/>
                  </w:divBdr>
                  <w:divsChild>
                    <w:div w:id="349842886">
                      <w:marLeft w:val="0"/>
                      <w:marRight w:val="0"/>
                      <w:marTop w:val="0"/>
                      <w:marBottom w:val="0"/>
                      <w:divBdr>
                        <w:top w:val="none" w:sz="0" w:space="0" w:color="CECECE"/>
                        <w:left w:val="none" w:sz="0" w:space="0" w:color="CECECE"/>
                        <w:bottom w:val="none" w:sz="0" w:space="0" w:color="CECECE"/>
                        <w:right w:val="none" w:sz="0" w:space="0" w:color="CECECE"/>
                      </w:divBdr>
                      <w:divsChild>
                        <w:div w:id="1191990579">
                          <w:marLeft w:val="100"/>
                          <w:marRight w:val="0"/>
                          <w:marTop w:val="0"/>
                          <w:marBottom w:val="0"/>
                          <w:divBdr>
                            <w:top w:val="none" w:sz="0" w:space="0" w:color="CECECE"/>
                            <w:left w:val="none" w:sz="0" w:space="0" w:color="CECECE"/>
                            <w:bottom w:val="none" w:sz="0" w:space="0" w:color="CECECE"/>
                            <w:right w:val="none" w:sz="0" w:space="0" w:color="CECECE"/>
                          </w:divBdr>
                          <w:divsChild>
                            <w:div w:id="714962257">
                              <w:marLeft w:val="0"/>
                              <w:marRight w:val="0"/>
                              <w:marTop w:val="0"/>
                              <w:marBottom w:val="100"/>
                              <w:divBdr>
                                <w:top w:val="single" w:sz="4" w:space="0" w:color="CECECE"/>
                                <w:left w:val="single" w:sz="4" w:space="0" w:color="CECECE"/>
                                <w:bottom w:val="single" w:sz="4" w:space="0" w:color="CECECE"/>
                                <w:right w:val="single" w:sz="4" w:space="0" w:color="CECECE"/>
                              </w:divBdr>
                              <w:divsChild>
                                <w:div w:id="238250326">
                                  <w:marLeft w:val="0"/>
                                  <w:marRight w:val="0"/>
                                  <w:marTop w:val="0"/>
                                  <w:marBottom w:val="0"/>
                                  <w:divBdr>
                                    <w:top w:val="none" w:sz="0" w:space="0" w:color="CECECE"/>
                                    <w:left w:val="none" w:sz="0" w:space="0" w:color="CECECE"/>
                                    <w:bottom w:val="none" w:sz="0" w:space="0" w:color="CECECE"/>
                                    <w:right w:val="none" w:sz="0" w:space="0" w:color="CECECE"/>
                                  </w:divBdr>
                                  <w:divsChild>
                                    <w:div w:id="1549148880">
                                      <w:marLeft w:val="0"/>
                                      <w:marRight w:val="0"/>
                                      <w:marTop w:val="0"/>
                                      <w:marBottom w:val="0"/>
                                      <w:divBdr>
                                        <w:top w:val="none" w:sz="0" w:space="0" w:color="CECECE"/>
                                        <w:left w:val="none" w:sz="0" w:space="0" w:color="CECECE"/>
                                        <w:bottom w:val="none" w:sz="0" w:space="0" w:color="CECECE"/>
                                        <w:right w:val="none" w:sz="0" w:space="0" w:color="CECECE"/>
                                      </w:divBdr>
                                      <w:divsChild>
                                        <w:div w:id="711540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14798812">
      <w:bodyDiv w:val="1"/>
      <w:marLeft w:val="0"/>
      <w:marRight w:val="0"/>
      <w:marTop w:val="0"/>
      <w:marBottom w:val="0"/>
      <w:divBdr>
        <w:top w:val="none" w:sz="0" w:space="0" w:color="auto"/>
        <w:left w:val="none" w:sz="0" w:space="0" w:color="auto"/>
        <w:bottom w:val="none" w:sz="0" w:space="0" w:color="auto"/>
        <w:right w:val="none" w:sz="0" w:space="0" w:color="auto"/>
      </w:divBdr>
    </w:div>
    <w:div w:id="616566398">
      <w:bodyDiv w:val="1"/>
      <w:marLeft w:val="0"/>
      <w:marRight w:val="0"/>
      <w:marTop w:val="0"/>
      <w:marBottom w:val="0"/>
      <w:divBdr>
        <w:top w:val="none" w:sz="0" w:space="0" w:color="auto"/>
        <w:left w:val="none" w:sz="0" w:space="0" w:color="auto"/>
        <w:bottom w:val="none" w:sz="0" w:space="0" w:color="auto"/>
        <w:right w:val="none" w:sz="0" w:space="0" w:color="auto"/>
      </w:divBdr>
    </w:div>
    <w:div w:id="619143547">
      <w:bodyDiv w:val="1"/>
      <w:marLeft w:val="0"/>
      <w:marRight w:val="0"/>
      <w:marTop w:val="0"/>
      <w:marBottom w:val="0"/>
      <w:divBdr>
        <w:top w:val="none" w:sz="0" w:space="0" w:color="auto"/>
        <w:left w:val="none" w:sz="0" w:space="0" w:color="auto"/>
        <w:bottom w:val="none" w:sz="0" w:space="0" w:color="auto"/>
        <w:right w:val="none" w:sz="0" w:space="0" w:color="auto"/>
      </w:divBdr>
    </w:div>
    <w:div w:id="621427530">
      <w:bodyDiv w:val="1"/>
      <w:marLeft w:val="0"/>
      <w:marRight w:val="0"/>
      <w:marTop w:val="0"/>
      <w:marBottom w:val="0"/>
      <w:divBdr>
        <w:top w:val="none" w:sz="0" w:space="0" w:color="auto"/>
        <w:left w:val="none" w:sz="0" w:space="0" w:color="auto"/>
        <w:bottom w:val="none" w:sz="0" w:space="0" w:color="auto"/>
        <w:right w:val="none" w:sz="0" w:space="0" w:color="auto"/>
      </w:divBdr>
      <w:divsChild>
        <w:div w:id="919486389">
          <w:marLeft w:val="0"/>
          <w:marRight w:val="0"/>
          <w:marTop w:val="0"/>
          <w:marBottom w:val="0"/>
          <w:divBdr>
            <w:top w:val="none" w:sz="0" w:space="0" w:color="auto"/>
            <w:left w:val="none" w:sz="0" w:space="0" w:color="auto"/>
            <w:bottom w:val="none" w:sz="0" w:space="0" w:color="auto"/>
            <w:right w:val="none" w:sz="0" w:space="0" w:color="auto"/>
          </w:divBdr>
          <w:divsChild>
            <w:div w:id="484857770">
              <w:marLeft w:val="0"/>
              <w:marRight w:val="0"/>
              <w:marTop w:val="0"/>
              <w:marBottom w:val="0"/>
              <w:divBdr>
                <w:top w:val="none" w:sz="0" w:space="0" w:color="auto"/>
                <w:left w:val="none" w:sz="0" w:space="0" w:color="auto"/>
                <w:bottom w:val="none" w:sz="0" w:space="0" w:color="auto"/>
                <w:right w:val="none" w:sz="0" w:space="0" w:color="auto"/>
              </w:divBdr>
              <w:divsChild>
                <w:div w:id="1495755664">
                  <w:marLeft w:val="0"/>
                  <w:marRight w:val="0"/>
                  <w:marTop w:val="0"/>
                  <w:marBottom w:val="0"/>
                  <w:divBdr>
                    <w:top w:val="none" w:sz="0" w:space="0" w:color="auto"/>
                    <w:left w:val="none" w:sz="0" w:space="0" w:color="auto"/>
                    <w:bottom w:val="none" w:sz="0" w:space="0" w:color="auto"/>
                    <w:right w:val="none" w:sz="0" w:space="0" w:color="auto"/>
                  </w:divBdr>
                  <w:divsChild>
                    <w:div w:id="1702783973">
                      <w:marLeft w:val="0"/>
                      <w:marRight w:val="0"/>
                      <w:marTop w:val="0"/>
                      <w:marBottom w:val="0"/>
                      <w:divBdr>
                        <w:top w:val="none" w:sz="0" w:space="0" w:color="auto"/>
                        <w:left w:val="none" w:sz="0" w:space="0" w:color="auto"/>
                        <w:bottom w:val="none" w:sz="0" w:space="0" w:color="auto"/>
                        <w:right w:val="none" w:sz="0" w:space="0" w:color="auto"/>
                      </w:divBdr>
                      <w:divsChild>
                        <w:div w:id="1490556035">
                          <w:marLeft w:val="0"/>
                          <w:marRight w:val="0"/>
                          <w:marTop w:val="0"/>
                          <w:marBottom w:val="0"/>
                          <w:divBdr>
                            <w:top w:val="none" w:sz="0" w:space="0" w:color="auto"/>
                            <w:left w:val="none" w:sz="0" w:space="0" w:color="auto"/>
                            <w:bottom w:val="none" w:sz="0" w:space="0" w:color="auto"/>
                            <w:right w:val="none" w:sz="0" w:space="0" w:color="auto"/>
                          </w:divBdr>
                          <w:divsChild>
                            <w:div w:id="1342003182">
                              <w:marLeft w:val="0"/>
                              <w:marRight w:val="0"/>
                              <w:marTop w:val="0"/>
                              <w:marBottom w:val="0"/>
                              <w:divBdr>
                                <w:top w:val="none" w:sz="0" w:space="0" w:color="auto"/>
                                <w:left w:val="none" w:sz="0" w:space="0" w:color="auto"/>
                                <w:bottom w:val="none" w:sz="0" w:space="0" w:color="auto"/>
                                <w:right w:val="none" w:sz="0" w:space="0" w:color="auto"/>
                              </w:divBdr>
                              <w:divsChild>
                                <w:div w:id="1627815583">
                                  <w:marLeft w:val="0"/>
                                  <w:marRight w:val="0"/>
                                  <w:marTop w:val="0"/>
                                  <w:marBottom w:val="0"/>
                                  <w:divBdr>
                                    <w:top w:val="none" w:sz="0" w:space="0" w:color="auto"/>
                                    <w:left w:val="none" w:sz="0" w:space="0" w:color="auto"/>
                                    <w:bottom w:val="none" w:sz="0" w:space="0" w:color="auto"/>
                                    <w:right w:val="none" w:sz="0" w:space="0" w:color="auto"/>
                                  </w:divBdr>
                                  <w:divsChild>
                                    <w:div w:id="1514763742">
                                      <w:marLeft w:val="0"/>
                                      <w:marRight w:val="0"/>
                                      <w:marTop w:val="0"/>
                                      <w:marBottom w:val="0"/>
                                      <w:divBdr>
                                        <w:top w:val="none" w:sz="0" w:space="0" w:color="auto"/>
                                        <w:left w:val="none" w:sz="0" w:space="0" w:color="auto"/>
                                        <w:bottom w:val="none" w:sz="0" w:space="0" w:color="auto"/>
                                        <w:right w:val="none" w:sz="0" w:space="0" w:color="auto"/>
                                      </w:divBdr>
                                      <w:divsChild>
                                        <w:div w:id="782070530">
                                          <w:marLeft w:val="0"/>
                                          <w:marRight w:val="0"/>
                                          <w:marTop w:val="0"/>
                                          <w:marBottom w:val="0"/>
                                          <w:divBdr>
                                            <w:top w:val="none" w:sz="0" w:space="0" w:color="auto"/>
                                            <w:left w:val="none" w:sz="0" w:space="0" w:color="auto"/>
                                            <w:bottom w:val="none" w:sz="0" w:space="0" w:color="auto"/>
                                            <w:right w:val="none" w:sz="0" w:space="0" w:color="auto"/>
                                          </w:divBdr>
                                          <w:divsChild>
                                            <w:div w:id="351031179">
                                              <w:marLeft w:val="0"/>
                                              <w:marRight w:val="0"/>
                                              <w:marTop w:val="0"/>
                                              <w:marBottom w:val="0"/>
                                              <w:divBdr>
                                                <w:top w:val="none" w:sz="0" w:space="0" w:color="auto"/>
                                                <w:left w:val="none" w:sz="0" w:space="0" w:color="auto"/>
                                                <w:bottom w:val="none" w:sz="0" w:space="0" w:color="auto"/>
                                                <w:right w:val="none" w:sz="0" w:space="0" w:color="auto"/>
                                              </w:divBdr>
                                            </w:div>
                                            <w:div w:id="1031884900">
                                              <w:marLeft w:val="0"/>
                                              <w:marRight w:val="0"/>
                                              <w:marTop w:val="0"/>
                                              <w:marBottom w:val="0"/>
                                              <w:divBdr>
                                                <w:top w:val="none" w:sz="0" w:space="0" w:color="auto"/>
                                                <w:left w:val="none" w:sz="0" w:space="0" w:color="auto"/>
                                                <w:bottom w:val="none" w:sz="0" w:space="0" w:color="auto"/>
                                                <w:right w:val="none" w:sz="0" w:space="0" w:color="auto"/>
                                              </w:divBdr>
                                              <w:divsChild>
                                                <w:div w:id="2062053095">
                                                  <w:marLeft w:val="0"/>
                                                  <w:marRight w:val="0"/>
                                                  <w:marTop w:val="0"/>
                                                  <w:marBottom w:val="0"/>
                                                  <w:divBdr>
                                                    <w:top w:val="none" w:sz="0" w:space="0" w:color="auto"/>
                                                    <w:left w:val="none" w:sz="0" w:space="0" w:color="auto"/>
                                                    <w:bottom w:val="none" w:sz="0" w:space="0" w:color="auto"/>
                                                    <w:right w:val="none" w:sz="0" w:space="0" w:color="auto"/>
                                                  </w:divBdr>
                                                  <w:divsChild>
                                                    <w:div w:id="2079743753">
                                                      <w:marLeft w:val="0"/>
                                                      <w:marRight w:val="0"/>
                                                      <w:marTop w:val="0"/>
                                                      <w:marBottom w:val="0"/>
                                                      <w:divBdr>
                                                        <w:top w:val="none" w:sz="0" w:space="0" w:color="auto"/>
                                                        <w:left w:val="none" w:sz="0" w:space="0" w:color="auto"/>
                                                        <w:bottom w:val="none" w:sz="0" w:space="0" w:color="auto"/>
                                                        <w:right w:val="none" w:sz="0" w:space="0" w:color="auto"/>
                                                      </w:divBdr>
                                                      <w:divsChild>
                                                        <w:div w:id="732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462559">
      <w:bodyDiv w:val="1"/>
      <w:marLeft w:val="0"/>
      <w:marRight w:val="0"/>
      <w:marTop w:val="0"/>
      <w:marBottom w:val="0"/>
      <w:divBdr>
        <w:top w:val="none" w:sz="0" w:space="0" w:color="auto"/>
        <w:left w:val="none" w:sz="0" w:space="0" w:color="auto"/>
        <w:bottom w:val="none" w:sz="0" w:space="0" w:color="auto"/>
        <w:right w:val="none" w:sz="0" w:space="0" w:color="auto"/>
      </w:divBdr>
    </w:div>
    <w:div w:id="623384819">
      <w:bodyDiv w:val="1"/>
      <w:marLeft w:val="0"/>
      <w:marRight w:val="0"/>
      <w:marTop w:val="0"/>
      <w:marBottom w:val="0"/>
      <w:divBdr>
        <w:top w:val="none" w:sz="0" w:space="0" w:color="auto"/>
        <w:left w:val="none" w:sz="0" w:space="0" w:color="auto"/>
        <w:bottom w:val="none" w:sz="0" w:space="0" w:color="auto"/>
        <w:right w:val="none" w:sz="0" w:space="0" w:color="auto"/>
      </w:divBdr>
    </w:div>
    <w:div w:id="625047925">
      <w:bodyDiv w:val="1"/>
      <w:marLeft w:val="0"/>
      <w:marRight w:val="0"/>
      <w:marTop w:val="0"/>
      <w:marBottom w:val="0"/>
      <w:divBdr>
        <w:top w:val="none" w:sz="0" w:space="0" w:color="auto"/>
        <w:left w:val="none" w:sz="0" w:space="0" w:color="auto"/>
        <w:bottom w:val="none" w:sz="0" w:space="0" w:color="auto"/>
        <w:right w:val="none" w:sz="0" w:space="0" w:color="auto"/>
      </w:divBdr>
    </w:div>
    <w:div w:id="626592374">
      <w:bodyDiv w:val="1"/>
      <w:marLeft w:val="0"/>
      <w:marRight w:val="0"/>
      <w:marTop w:val="0"/>
      <w:marBottom w:val="0"/>
      <w:divBdr>
        <w:top w:val="none" w:sz="0" w:space="0" w:color="auto"/>
        <w:left w:val="none" w:sz="0" w:space="0" w:color="auto"/>
        <w:bottom w:val="none" w:sz="0" w:space="0" w:color="auto"/>
        <w:right w:val="none" w:sz="0" w:space="0" w:color="auto"/>
      </w:divBdr>
      <w:divsChild>
        <w:div w:id="734593719">
          <w:marLeft w:val="0"/>
          <w:marRight w:val="0"/>
          <w:marTop w:val="0"/>
          <w:marBottom w:val="0"/>
          <w:divBdr>
            <w:top w:val="none" w:sz="0" w:space="0" w:color="auto"/>
            <w:left w:val="none" w:sz="0" w:space="0" w:color="auto"/>
            <w:bottom w:val="none" w:sz="0" w:space="0" w:color="auto"/>
            <w:right w:val="none" w:sz="0" w:space="0" w:color="auto"/>
          </w:divBdr>
          <w:divsChild>
            <w:div w:id="1512797507">
              <w:marLeft w:val="0"/>
              <w:marRight w:val="0"/>
              <w:marTop w:val="0"/>
              <w:marBottom w:val="0"/>
              <w:divBdr>
                <w:top w:val="none" w:sz="0" w:space="0" w:color="auto"/>
                <w:left w:val="none" w:sz="0" w:space="0" w:color="auto"/>
                <w:bottom w:val="none" w:sz="0" w:space="0" w:color="auto"/>
                <w:right w:val="none" w:sz="0" w:space="0" w:color="auto"/>
              </w:divBdr>
              <w:divsChild>
                <w:div w:id="1567372434">
                  <w:marLeft w:val="0"/>
                  <w:marRight w:val="0"/>
                  <w:marTop w:val="0"/>
                  <w:marBottom w:val="0"/>
                  <w:divBdr>
                    <w:top w:val="none" w:sz="0" w:space="0" w:color="auto"/>
                    <w:left w:val="none" w:sz="0" w:space="0" w:color="auto"/>
                    <w:bottom w:val="none" w:sz="0" w:space="0" w:color="auto"/>
                    <w:right w:val="none" w:sz="0" w:space="0" w:color="auto"/>
                  </w:divBdr>
                  <w:divsChild>
                    <w:div w:id="572660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630670847">
      <w:bodyDiv w:val="1"/>
      <w:marLeft w:val="0"/>
      <w:marRight w:val="0"/>
      <w:marTop w:val="0"/>
      <w:marBottom w:val="0"/>
      <w:divBdr>
        <w:top w:val="none" w:sz="0" w:space="0" w:color="auto"/>
        <w:left w:val="none" w:sz="0" w:space="0" w:color="auto"/>
        <w:bottom w:val="none" w:sz="0" w:space="0" w:color="auto"/>
        <w:right w:val="none" w:sz="0" w:space="0" w:color="auto"/>
      </w:divBdr>
      <w:divsChild>
        <w:div w:id="963120286">
          <w:marLeft w:val="0"/>
          <w:marRight w:val="0"/>
          <w:marTop w:val="0"/>
          <w:marBottom w:val="0"/>
          <w:divBdr>
            <w:top w:val="none" w:sz="0" w:space="0" w:color="auto"/>
            <w:left w:val="none" w:sz="0" w:space="0" w:color="auto"/>
            <w:bottom w:val="none" w:sz="0" w:space="0" w:color="auto"/>
            <w:right w:val="none" w:sz="0" w:space="0" w:color="auto"/>
          </w:divBdr>
          <w:divsChild>
            <w:div w:id="1654945762">
              <w:marLeft w:val="0"/>
              <w:marRight w:val="0"/>
              <w:marTop w:val="0"/>
              <w:marBottom w:val="0"/>
              <w:divBdr>
                <w:top w:val="none" w:sz="0" w:space="0" w:color="auto"/>
                <w:left w:val="none" w:sz="0" w:space="0" w:color="auto"/>
                <w:bottom w:val="none" w:sz="0" w:space="0" w:color="auto"/>
                <w:right w:val="none" w:sz="0" w:space="0" w:color="auto"/>
              </w:divBdr>
              <w:divsChild>
                <w:div w:id="923757521">
                  <w:marLeft w:val="0"/>
                  <w:marRight w:val="0"/>
                  <w:marTop w:val="0"/>
                  <w:marBottom w:val="0"/>
                  <w:divBdr>
                    <w:top w:val="none" w:sz="0" w:space="0" w:color="auto"/>
                    <w:left w:val="none" w:sz="0" w:space="0" w:color="auto"/>
                    <w:bottom w:val="none" w:sz="0" w:space="0" w:color="auto"/>
                    <w:right w:val="none" w:sz="0" w:space="0" w:color="auto"/>
                  </w:divBdr>
                  <w:divsChild>
                    <w:div w:id="110561225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631979593">
      <w:bodyDiv w:val="1"/>
      <w:marLeft w:val="0"/>
      <w:marRight w:val="0"/>
      <w:marTop w:val="0"/>
      <w:marBottom w:val="0"/>
      <w:divBdr>
        <w:top w:val="none" w:sz="0" w:space="0" w:color="auto"/>
        <w:left w:val="none" w:sz="0" w:space="0" w:color="auto"/>
        <w:bottom w:val="none" w:sz="0" w:space="0" w:color="auto"/>
        <w:right w:val="none" w:sz="0" w:space="0" w:color="auto"/>
      </w:divBdr>
      <w:divsChild>
        <w:div w:id="778792768">
          <w:marLeft w:val="0"/>
          <w:marRight w:val="0"/>
          <w:marTop w:val="0"/>
          <w:marBottom w:val="0"/>
          <w:divBdr>
            <w:top w:val="none" w:sz="0" w:space="0" w:color="auto"/>
            <w:left w:val="none" w:sz="0" w:space="0" w:color="auto"/>
            <w:bottom w:val="none" w:sz="0" w:space="0" w:color="auto"/>
            <w:right w:val="none" w:sz="0" w:space="0" w:color="auto"/>
          </w:divBdr>
        </w:div>
      </w:divsChild>
    </w:div>
    <w:div w:id="632715123">
      <w:bodyDiv w:val="1"/>
      <w:marLeft w:val="0"/>
      <w:marRight w:val="0"/>
      <w:marTop w:val="0"/>
      <w:marBottom w:val="0"/>
      <w:divBdr>
        <w:top w:val="none" w:sz="0" w:space="0" w:color="auto"/>
        <w:left w:val="none" w:sz="0" w:space="0" w:color="auto"/>
        <w:bottom w:val="none" w:sz="0" w:space="0" w:color="auto"/>
        <w:right w:val="none" w:sz="0" w:space="0" w:color="auto"/>
      </w:divBdr>
    </w:div>
    <w:div w:id="634025838">
      <w:bodyDiv w:val="1"/>
      <w:marLeft w:val="0"/>
      <w:marRight w:val="0"/>
      <w:marTop w:val="0"/>
      <w:marBottom w:val="0"/>
      <w:divBdr>
        <w:top w:val="none" w:sz="0" w:space="0" w:color="auto"/>
        <w:left w:val="none" w:sz="0" w:space="0" w:color="auto"/>
        <w:bottom w:val="none" w:sz="0" w:space="0" w:color="auto"/>
        <w:right w:val="none" w:sz="0" w:space="0" w:color="auto"/>
      </w:divBdr>
    </w:div>
    <w:div w:id="638458764">
      <w:bodyDiv w:val="1"/>
      <w:marLeft w:val="0"/>
      <w:marRight w:val="0"/>
      <w:marTop w:val="0"/>
      <w:marBottom w:val="0"/>
      <w:divBdr>
        <w:top w:val="none" w:sz="0" w:space="0" w:color="auto"/>
        <w:left w:val="none" w:sz="0" w:space="0" w:color="auto"/>
        <w:bottom w:val="none" w:sz="0" w:space="0" w:color="auto"/>
        <w:right w:val="none" w:sz="0" w:space="0" w:color="auto"/>
      </w:divBdr>
    </w:div>
    <w:div w:id="639380928">
      <w:bodyDiv w:val="1"/>
      <w:marLeft w:val="0"/>
      <w:marRight w:val="0"/>
      <w:marTop w:val="0"/>
      <w:marBottom w:val="0"/>
      <w:divBdr>
        <w:top w:val="none" w:sz="0" w:space="0" w:color="auto"/>
        <w:left w:val="none" w:sz="0" w:space="0" w:color="auto"/>
        <w:bottom w:val="none" w:sz="0" w:space="0" w:color="auto"/>
        <w:right w:val="none" w:sz="0" w:space="0" w:color="auto"/>
      </w:divBdr>
      <w:divsChild>
        <w:div w:id="1523132566">
          <w:marLeft w:val="0"/>
          <w:marRight w:val="0"/>
          <w:marTop w:val="0"/>
          <w:marBottom w:val="0"/>
          <w:divBdr>
            <w:top w:val="none" w:sz="0" w:space="0" w:color="auto"/>
            <w:left w:val="none" w:sz="0" w:space="0" w:color="auto"/>
            <w:bottom w:val="none" w:sz="0" w:space="0" w:color="auto"/>
            <w:right w:val="none" w:sz="0" w:space="0" w:color="auto"/>
          </w:divBdr>
          <w:divsChild>
            <w:div w:id="1794594964">
              <w:marLeft w:val="0"/>
              <w:marRight w:val="0"/>
              <w:marTop w:val="0"/>
              <w:marBottom w:val="0"/>
              <w:divBdr>
                <w:top w:val="none" w:sz="0" w:space="0" w:color="auto"/>
                <w:left w:val="none" w:sz="0" w:space="0" w:color="auto"/>
                <w:bottom w:val="none" w:sz="0" w:space="0" w:color="auto"/>
                <w:right w:val="none" w:sz="0" w:space="0" w:color="auto"/>
              </w:divBdr>
              <w:divsChild>
                <w:div w:id="1269776625">
                  <w:marLeft w:val="0"/>
                  <w:marRight w:val="0"/>
                  <w:marTop w:val="0"/>
                  <w:marBottom w:val="0"/>
                  <w:divBdr>
                    <w:top w:val="none" w:sz="0" w:space="0" w:color="auto"/>
                    <w:left w:val="none" w:sz="0" w:space="0" w:color="auto"/>
                    <w:bottom w:val="none" w:sz="0" w:space="0" w:color="auto"/>
                    <w:right w:val="none" w:sz="0" w:space="0" w:color="auto"/>
                  </w:divBdr>
                  <w:divsChild>
                    <w:div w:id="377366139">
                      <w:marLeft w:val="0"/>
                      <w:marRight w:val="0"/>
                      <w:marTop w:val="0"/>
                      <w:marBottom w:val="0"/>
                      <w:divBdr>
                        <w:top w:val="none" w:sz="0" w:space="0" w:color="auto"/>
                        <w:left w:val="none" w:sz="0" w:space="0" w:color="auto"/>
                        <w:bottom w:val="none" w:sz="0" w:space="0" w:color="auto"/>
                        <w:right w:val="none" w:sz="0" w:space="0" w:color="auto"/>
                      </w:divBdr>
                      <w:divsChild>
                        <w:div w:id="1307927740">
                          <w:marLeft w:val="0"/>
                          <w:marRight w:val="0"/>
                          <w:marTop w:val="0"/>
                          <w:marBottom w:val="0"/>
                          <w:divBdr>
                            <w:top w:val="none" w:sz="0" w:space="0" w:color="auto"/>
                            <w:left w:val="none" w:sz="0" w:space="0" w:color="auto"/>
                            <w:bottom w:val="none" w:sz="0" w:space="0" w:color="auto"/>
                            <w:right w:val="none" w:sz="0" w:space="0" w:color="auto"/>
                          </w:divBdr>
                          <w:divsChild>
                            <w:div w:id="17626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2630">
      <w:bodyDiv w:val="1"/>
      <w:marLeft w:val="0"/>
      <w:marRight w:val="0"/>
      <w:marTop w:val="0"/>
      <w:marBottom w:val="0"/>
      <w:divBdr>
        <w:top w:val="none" w:sz="0" w:space="0" w:color="auto"/>
        <w:left w:val="none" w:sz="0" w:space="0" w:color="auto"/>
        <w:bottom w:val="none" w:sz="0" w:space="0" w:color="auto"/>
        <w:right w:val="none" w:sz="0" w:space="0" w:color="auto"/>
      </w:divBdr>
    </w:div>
    <w:div w:id="641933620">
      <w:bodyDiv w:val="1"/>
      <w:marLeft w:val="0"/>
      <w:marRight w:val="0"/>
      <w:marTop w:val="0"/>
      <w:marBottom w:val="0"/>
      <w:divBdr>
        <w:top w:val="none" w:sz="0" w:space="0" w:color="auto"/>
        <w:left w:val="none" w:sz="0" w:space="0" w:color="auto"/>
        <w:bottom w:val="none" w:sz="0" w:space="0" w:color="auto"/>
        <w:right w:val="none" w:sz="0" w:space="0" w:color="auto"/>
      </w:divBdr>
    </w:div>
    <w:div w:id="643195522">
      <w:bodyDiv w:val="1"/>
      <w:marLeft w:val="0"/>
      <w:marRight w:val="0"/>
      <w:marTop w:val="0"/>
      <w:marBottom w:val="0"/>
      <w:divBdr>
        <w:top w:val="none" w:sz="0" w:space="0" w:color="auto"/>
        <w:left w:val="none" w:sz="0" w:space="0" w:color="auto"/>
        <w:bottom w:val="none" w:sz="0" w:space="0" w:color="auto"/>
        <w:right w:val="none" w:sz="0" w:space="0" w:color="auto"/>
      </w:divBdr>
      <w:divsChild>
        <w:div w:id="443499135">
          <w:marLeft w:val="0"/>
          <w:marRight w:val="0"/>
          <w:marTop w:val="0"/>
          <w:marBottom w:val="0"/>
          <w:divBdr>
            <w:top w:val="none" w:sz="0" w:space="0" w:color="auto"/>
            <w:left w:val="none" w:sz="0" w:space="0" w:color="auto"/>
            <w:bottom w:val="none" w:sz="0" w:space="0" w:color="auto"/>
            <w:right w:val="none" w:sz="0" w:space="0" w:color="auto"/>
          </w:divBdr>
          <w:divsChild>
            <w:div w:id="18928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836">
      <w:bodyDiv w:val="1"/>
      <w:marLeft w:val="0"/>
      <w:marRight w:val="0"/>
      <w:marTop w:val="0"/>
      <w:marBottom w:val="0"/>
      <w:divBdr>
        <w:top w:val="none" w:sz="0" w:space="0" w:color="auto"/>
        <w:left w:val="none" w:sz="0" w:space="0" w:color="auto"/>
        <w:bottom w:val="none" w:sz="0" w:space="0" w:color="auto"/>
        <w:right w:val="none" w:sz="0" w:space="0" w:color="auto"/>
      </w:divBdr>
      <w:divsChild>
        <w:div w:id="2054772413">
          <w:marLeft w:val="0"/>
          <w:marRight w:val="0"/>
          <w:marTop w:val="0"/>
          <w:marBottom w:val="0"/>
          <w:divBdr>
            <w:top w:val="none" w:sz="0" w:space="0" w:color="auto"/>
            <w:left w:val="none" w:sz="0" w:space="0" w:color="auto"/>
            <w:bottom w:val="none" w:sz="0" w:space="0" w:color="auto"/>
            <w:right w:val="none" w:sz="0" w:space="0" w:color="auto"/>
          </w:divBdr>
        </w:div>
      </w:divsChild>
    </w:div>
    <w:div w:id="644629301">
      <w:bodyDiv w:val="1"/>
      <w:marLeft w:val="0"/>
      <w:marRight w:val="0"/>
      <w:marTop w:val="0"/>
      <w:marBottom w:val="0"/>
      <w:divBdr>
        <w:top w:val="none" w:sz="0" w:space="0" w:color="auto"/>
        <w:left w:val="none" w:sz="0" w:space="0" w:color="auto"/>
        <w:bottom w:val="none" w:sz="0" w:space="0" w:color="auto"/>
        <w:right w:val="none" w:sz="0" w:space="0" w:color="auto"/>
      </w:divBdr>
      <w:divsChild>
        <w:div w:id="1170675017">
          <w:marLeft w:val="0"/>
          <w:marRight w:val="0"/>
          <w:marTop w:val="0"/>
          <w:marBottom w:val="0"/>
          <w:divBdr>
            <w:top w:val="none" w:sz="0" w:space="0" w:color="auto"/>
            <w:left w:val="none" w:sz="0" w:space="0" w:color="auto"/>
            <w:bottom w:val="none" w:sz="0" w:space="0" w:color="auto"/>
            <w:right w:val="none" w:sz="0" w:space="0" w:color="auto"/>
          </w:divBdr>
          <w:divsChild>
            <w:div w:id="1193033127">
              <w:marLeft w:val="0"/>
              <w:marRight w:val="0"/>
              <w:marTop w:val="0"/>
              <w:marBottom w:val="0"/>
              <w:divBdr>
                <w:top w:val="none" w:sz="0" w:space="0" w:color="auto"/>
                <w:left w:val="none" w:sz="0" w:space="0" w:color="auto"/>
                <w:bottom w:val="none" w:sz="0" w:space="0" w:color="auto"/>
                <w:right w:val="none" w:sz="0" w:space="0" w:color="auto"/>
              </w:divBdr>
              <w:divsChild>
                <w:div w:id="761219916">
                  <w:marLeft w:val="0"/>
                  <w:marRight w:val="0"/>
                  <w:marTop w:val="0"/>
                  <w:marBottom w:val="0"/>
                  <w:divBdr>
                    <w:top w:val="none" w:sz="0" w:space="0" w:color="auto"/>
                    <w:left w:val="none" w:sz="0" w:space="0" w:color="auto"/>
                    <w:bottom w:val="none" w:sz="0" w:space="0" w:color="auto"/>
                    <w:right w:val="none" w:sz="0" w:space="0" w:color="auto"/>
                  </w:divBdr>
                  <w:divsChild>
                    <w:div w:id="367267702">
                      <w:marLeft w:val="0"/>
                      <w:marRight w:val="0"/>
                      <w:marTop w:val="0"/>
                      <w:marBottom w:val="0"/>
                      <w:divBdr>
                        <w:top w:val="none" w:sz="0" w:space="0" w:color="auto"/>
                        <w:left w:val="none" w:sz="0" w:space="0" w:color="auto"/>
                        <w:bottom w:val="none" w:sz="0" w:space="0" w:color="auto"/>
                        <w:right w:val="none" w:sz="0" w:space="0" w:color="auto"/>
                      </w:divBdr>
                      <w:divsChild>
                        <w:div w:id="1303582886">
                          <w:marLeft w:val="0"/>
                          <w:marRight w:val="0"/>
                          <w:marTop w:val="0"/>
                          <w:marBottom w:val="0"/>
                          <w:divBdr>
                            <w:top w:val="none" w:sz="0" w:space="0" w:color="auto"/>
                            <w:left w:val="none" w:sz="0" w:space="0" w:color="auto"/>
                            <w:bottom w:val="none" w:sz="0" w:space="0" w:color="auto"/>
                            <w:right w:val="none" w:sz="0" w:space="0" w:color="auto"/>
                          </w:divBdr>
                          <w:divsChild>
                            <w:div w:id="353045797">
                              <w:marLeft w:val="0"/>
                              <w:marRight w:val="0"/>
                              <w:marTop w:val="0"/>
                              <w:marBottom w:val="0"/>
                              <w:divBdr>
                                <w:top w:val="none" w:sz="0" w:space="0" w:color="auto"/>
                                <w:left w:val="none" w:sz="0" w:space="0" w:color="auto"/>
                                <w:bottom w:val="none" w:sz="0" w:space="0" w:color="auto"/>
                                <w:right w:val="none" w:sz="0" w:space="0" w:color="auto"/>
                              </w:divBdr>
                            </w:div>
                            <w:div w:id="1564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89790">
      <w:bodyDiv w:val="1"/>
      <w:marLeft w:val="0"/>
      <w:marRight w:val="0"/>
      <w:marTop w:val="0"/>
      <w:marBottom w:val="0"/>
      <w:divBdr>
        <w:top w:val="none" w:sz="0" w:space="0" w:color="auto"/>
        <w:left w:val="none" w:sz="0" w:space="0" w:color="auto"/>
        <w:bottom w:val="none" w:sz="0" w:space="0" w:color="auto"/>
        <w:right w:val="none" w:sz="0" w:space="0" w:color="auto"/>
      </w:divBdr>
    </w:div>
    <w:div w:id="651249469">
      <w:bodyDiv w:val="1"/>
      <w:marLeft w:val="0"/>
      <w:marRight w:val="0"/>
      <w:marTop w:val="0"/>
      <w:marBottom w:val="0"/>
      <w:divBdr>
        <w:top w:val="none" w:sz="0" w:space="0" w:color="auto"/>
        <w:left w:val="none" w:sz="0" w:space="0" w:color="auto"/>
        <w:bottom w:val="none" w:sz="0" w:space="0" w:color="auto"/>
        <w:right w:val="none" w:sz="0" w:space="0" w:color="auto"/>
      </w:divBdr>
    </w:div>
    <w:div w:id="652220085">
      <w:bodyDiv w:val="1"/>
      <w:marLeft w:val="0"/>
      <w:marRight w:val="0"/>
      <w:marTop w:val="0"/>
      <w:marBottom w:val="0"/>
      <w:divBdr>
        <w:top w:val="none" w:sz="0" w:space="0" w:color="auto"/>
        <w:left w:val="none" w:sz="0" w:space="0" w:color="auto"/>
        <w:bottom w:val="none" w:sz="0" w:space="0" w:color="auto"/>
        <w:right w:val="none" w:sz="0" w:space="0" w:color="auto"/>
      </w:divBdr>
    </w:div>
    <w:div w:id="653072308">
      <w:bodyDiv w:val="1"/>
      <w:marLeft w:val="0"/>
      <w:marRight w:val="0"/>
      <w:marTop w:val="0"/>
      <w:marBottom w:val="0"/>
      <w:divBdr>
        <w:top w:val="none" w:sz="0" w:space="0" w:color="auto"/>
        <w:left w:val="none" w:sz="0" w:space="0" w:color="auto"/>
        <w:bottom w:val="none" w:sz="0" w:space="0" w:color="auto"/>
        <w:right w:val="none" w:sz="0" w:space="0" w:color="auto"/>
      </w:divBdr>
      <w:divsChild>
        <w:div w:id="70977816">
          <w:marLeft w:val="0"/>
          <w:marRight w:val="0"/>
          <w:marTop w:val="0"/>
          <w:marBottom w:val="0"/>
          <w:divBdr>
            <w:top w:val="single" w:sz="6" w:space="5" w:color="A2A9B1"/>
            <w:left w:val="single" w:sz="6" w:space="5" w:color="A2A9B1"/>
            <w:bottom w:val="single" w:sz="6" w:space="5" w:color="A2A9B1"/>
            <w:right w:val="single" w:sz="6" w:space="5" w:color="A2A9B1"/>
          </w:divBdr>
        </w:div>
        <w:div w:id="1663504026">
          <w:marLeft w:val="336"/>
          <w:marRight w:val="0"/>
          <w:marTop w:val="120"/>
          <w:marBottom w:val="312"/>
          <w:divBdr>
            <w:top w:val="none" w:sz="0" w:space="0" w:color="auto"/>
            <w:left w:val="none" w:sz="0" w:space="0" w:color="auto"/>
            <w:bottom w:val="none" w:sz="0" w:space="0" w:color="auto"/>
            <w:right w:val="none" w:sz="0" w:space="0" w:color="auto"/>
          </w:divBdr>
          <w:divsChild>
            <w:div w:id="18182576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9917277">
          <w:marLeft w:val="336"/>
          <w:marRight w:val="0"/>
          <w:marTop w:val="120"/>
          <w:marBottom w:val="312"/>
          <w:divBdr>
            <w:top w:val="none" w:sz="0" w:space="0" w:color="auto"/>
            <w:left w:val="none" w:sz="0" w:space="0" w:color="auto"/>
            <w:bottom w:val="none" w:sz="0" w:space="0" w:color="auto"/>
            <w:right w:val="none" w:sz="0" w:space="0" w:color="auto"/>
          </w:divBdr>
          <w:divsChild>
            <w:div w:id="897937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9570551">
          <w:blockQuote w:val="1"/>
          <w:marLeft w:val="720"/>
          <w:marRight w:val="720"/>
          <w:marTop w:val="100"/>
          <w:marBottom w:val="100"/>
          <w:divBdr>
            <w:top w:val="single" w:sz="6" w:space="4" w:color="A2A9B1"/>
            <w:left w:val="single" w:sz="6" w:space="4" w:color="A2A9B1"/>
            <w:bottom w:val="single" w:sz="6" w:space="4" w:color="A2A9B1"/>
            <w:right w:val="single" w:sz="6" w:space="4" w:color="A2A9B1"/>
          </w:divBdr>
          <w:divsChild>
            <w:div w:id="10648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5542">
      <w:bodyDiv w:val="1"/>
      <w:marLeft w:val="0"/>
      <w:marRight w:val="0"/>
      <w:marTop w:val="0"/>
      <w:marBottom w:val="0"/>
      <w:divBdr>
        <w:top w:val="none" w:sz="0" w:space="0" w:color="auto"/>
        <w:left w:val="none" w:sz="0" w:space="0" w:color="auto"/>
        <w:bottom w:val="none" w:sz="0" w:space="0" w:color="auto"/>
        <w:right w:val="none" w:sz="0" w:space="0" w:color="auto"/>
      </w:divBdr>
    </w:div>
    <w:div w:id="659189373">
      <w:bodyDiv w:val="1"/>
      <w:marLeft w:val="0"/>
      <w:marRight w:val="0"/>
      <w:marTop w:val="0"/>
      <w:marBottom w:val="0"/>
      <w:divBdr>
        <w:top w:val="none" w:sz="0" w:space="0" w:color="auto"/>
        <w:left w:val="none" w:sz="0" w:space="0" w:color="auto"/>
        <w:bottom w:val="none" w:sz="0" w:space="0" w:color="auto"/>
        <w:right w:val="none" w:sz="0" w:space="0" w:color="auto"/>
      </w:divBdr>
      <w:divsChild>
        <w:div w:id="823275551">
          <w:marLeft w:val="0"/>
          <w:marRight w:val="0"/>
          <w:marTop w:val="0"/>
          <w:marBottom w:val="0"/>
          <w:divBdr>
            <w:top w:val="single" w:sz="4" w:space="0" w:color="A9D46D"/>
            <w:left w:val="single" w:sz="4" w:space="0" w:color="A9D46D"/>
            <w:bottom w:val="single" w:sz="4" w:space="0" w:color="A9D46D"/>
            <w:right w:val="single" w:sz="4" w:space="0" w:color="A9D46D"/>
          </w:divBdr>
          <w:divsChild>
            <w:div w:id="1817262208">
              <w:marLeft w:val="1900"/>
              <w:marRight w:val="0"/>
              <w:marTop w:val="0"/>
              <w:marBottom w:val="0"/>
              <w:divBdr>
                <w:top w:val="none" w:sz="0" w:space="0" w:color="auto"/>
                <w:left w:val="single" w:sz="4" w:space="5" w:color="A9D46D"/>
                <w:bottom w:val="none" w:sz="0" w:space="0" w:color="auto"/>
                <w:right w:val="none" w:sz="0" w:space="0" w:color="auto"/>
              </w:divBdr>
              <w:divsChild>
                <w:div w:id="1184519654">
                  <w:marLeft w:val="0"/>
                  <w:marRight w:val="0"/>
                  <w:marTop w:val="100"/>
                  <w:marBottom w:val="0"/>
                  <w:divBdr>
                    <w:top w:val="none" w:sz="0" w:space="0" w:color="auto"/>
                    <w:left w:val="none" w:sz="0" w:space="0" w:color="auto"/>
                    <w:bottom w:val="none" w:sz="0" w:space="0" w:color="auto"/>
                    <w:right w:val="none" w:sz="0" w:space="0" w:color="auto"/>
                  </w:divBdr>
                  <w:divsChild>
                    <w:div w:id="613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7744">
      <w:bodyDiv w:val="1"/>
      <w:marLeft w:val="0"/>
      <w:marRight w:val="0"/>
      <w:marTop w:val="0"/>
      <w:marBottom w:val="0"/>
      <w:divBdr>
        <w:top w:val="none" w:sz="0" w:space="0" w:color="auto"/>
        <w:left w:val="none" w:sz="0" w:space="0" w:color="auto"/>
        <w:bottom w:val="none" w:sz="0" w:space="0" w:color="auto"/>
        <w:right w:val="none" w:sz="0" w:space="0" w:color="auto"/>
      </w:divBdr>
      <w:divsChild>
        <w:div w:id="1865821175">
          <w:marLeft w:val="0"/>
          <w:marRight w:val="0"/>
          <w:marTop w:val="0"/>
          <w:marBottom w:val="0"/>
          <w:divBdr>
            <w:top w:val="none" w:sz="0" w:space="0" w:color="CECECE"/>
            <w:left w:val="none" w:sz="0" w:space="0" w:color="CECECE"/>
            <w:bottom w:val="none" w:sz="0" w:space="0" w:color="CECECE"/>
            <w:right w:val="none" w:sz="0" w:space="0" w:color="CECECE"/>
          </w:divBdr>
          <w:divsChild>
            <w:div w:id="956105047">
              <w:marLeft w:val="0"/>
              <w:marRight w:val="0"/>
              <w:marTop w:val="80"/>
              <w:marBottom w:val="0"/>
              <w:divBdr>
                <w:top w:val="none" w:sz="0" w:space="0" w:color="CECECE"/>
                <w:left w:val="none" w:sz="0" w:space="0" w:color="CECECE"/>
                <w:bottom w:val="none" w:sz="0" w:space="0" w:color="CECECE"/>
                <w:right w:val="none" w:sz="0" w:space="0" w:color="CECECE"/>
              </w:divBdr>
              <w:divsChild>
                <w:div w:id="1566912186">
                  <w:marLeft w:val="0"/>
                  <w:marRight w:val="0"/>
                  <w:marTop w:val="0"/>
                  <w:marBottom w:val="0"/>
                  <w:divBdr>
                    <w:top w:val="none" w:sz="0" w:space="0" w:color="CECECE"/>
                    <w:left w:val="none" w:sz="0" w:space="0" w:color="CECECE"/>
                    <w:bottom w:val="none" w:sz="0" w:space="0" w:color="CECECE"/>
                    <w:right w:val="none" w:sz="0" w:space="0" w:color="CECECE"/>
                  </w:divBdr>
                  <w:divsChild>
                    <w:div w:id="1742827020">
                      <w:marLeft w:val="0"/>
                      <w:marRight w:val="0"/>
                      <w:marTop w:val="0"/>
                      <w:marBottom w:val="0"/>
                      <w:divBdr>
                        <w:top w:val="none" w:sz="0" w:space="0" w:color="CECECE"/>
                        <w:left w:val="none" w:sz="0" w:space="0" w:color="CECECE"/>
                        <w:bottom w:val="none" w:sz="0" w:space="0" w:color="CECECE"/>
                        <w:right w:val="none" w:sz="0" w:space="0" w:color="CECECE"/>
                      </w:divBdr>
                      <w:divsChild>
                        <w:div w:id="1114518067">
                          <w:marLeft w:val="100"/>
                          <w:marRight w:val="0"/>
                          <w:marTop w:val="0"/>
                          <w:marBottom w:val="0"/>
                          <w:divBdr>
                            <w:top w:val="none" w:sz="0" w:space="0" w:color="CECECE"/>
                            <w:left w:val="none" w:sz="0" w:space="0" w:color="CECECE"/>
                            <w:bottom w:val="none" w:sz="0" w:space="0" w:color="CECECE"/>
                            <w:right w:val="none" w:sz="0" w:space="0" w:color="CECECE"/>
                          </w:divBdr>
                          <w:divsChild>
                            <w:div w:id="2133665803">
                              <w:marLeft w:val="0"/>
                              <w:marRight w:val="0"/>
                              <w:marTop w:val="0"/>
                              <w:marBottom w:val="100"/>
                              <w:divBdr>
                                <w:top w:val="single" w:sz="4" w:space="0" w:color="CECECE"/>
                                <w:left w:val="single" w:sz="4" w:space="0" w:color="CECECE"/>
                                <w:bottom w:val="single" w:sz="4" w:space="0" w:color="CECECE"/>
                                <w:right w:val="single" w:sz="4" w:space="0" w:color="CECECE"/>
                              </w:divBdr>
                              <w:divsChild>
                                <w:div w:id="102657765">
                                  <w:marLeft w:val="0"/>
                                  <w:marRight w:val="0"/>
                                  <w:marTop w:val="0"/>
                                  <w:marBottom w:val="0"/>
                                  <w:divBdr>
                                    <w:top w:val="none" w:sz="0" w:space="0" w:color="CECECE"/>
                                    <w:left w:val="none" w:sz="0" w:space="0" w:color="CECECE"/>
                                    <w:bottom w:val="none" w:sz="0" w:space="0" w:color="CECECE"/>
                                    <w:right w:val="none" w:sz="0" w:space="0" w:color="CECECE"/>
                                  </w:divBdr>
                                  <w:divsChild>
                                    <w:div w:id="1245451702">
                                      <w:marLeft w:val="0"/>
                                      <w:marRight w:val="0"/>
                                      <w:marTop w:val="0"/>
                                      <w:marBottom w:val="0"/>
                                      <w:divBdr>
                                        <w:top w:val="none" w:sz="0" w:space="0" w:color="CECECE"/>
                                        <w:left w:val="none" w:sz="0" w:space="0" w:color="CECECE"/>
                                        <w:bottom w:val="none" w:sz="0" w:space="0" w:color="CECECE"/>
                                        <w:right w:val="none" w:sz="0" w:space="0" w:color="CECECE"/>
                                      </w:divBdr>
                                      <w:divsChild>
                                        <w:div w:id="890729041">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61350749">
      <w:bodyDiv w:val="1"/>
      <w:marLeft w:val="0"/>
      <w:marRight w:val="0"/>
      <w:marTop w:val="0"/>
      <w:marBottom w:val="0"/>
      <w:divBdr>
        <w:top w:val="none" w:sz="0" w:space="0" w:color="auto"/>
        <w:left w:val="none" w:sz="0" w:space="0" w:color="auto"/>
        <w:bottom w:val="none" w:sz="0" w:space="0" w:color="auto"/>
        <w:right w:val="none" w:sz="0" w:space="0" w:color="auto"/>
      </w:divBdr>
    </w:div>
    <w:div w:id="662011536">
      <w:bodyDiv w:val="1"/>
      <w:marLeft w:val="0"/>
      <w:marRight w:val="0"/>
      <w:marTop w:val="0"/>
      <w:marBottom w:val="0"/>
      <w:divBdr>
        <w:top w:val="none" w:sz="0" w:space="0" w:color="auto"/>
        <w:left w:val="none" w:sz="0" w:space="0" w:color="auto"/>
        <w:bottom w:val="none" w:sz="0" w:space="0" w:color="auto"/>
        <w:right w:val="none" w:sz="0" w:space="0" w:color="auto"/>
      </w:divBdr>
    </w:div>
    <w:div w:id="663749982">
      <w:bodyDiv w:val="1"/>
      <w:marLeft w:val="0"/>
      <w:marRight w:val="0"/>
      <w:marTop w:val="0"/>
      <w:marBottom w:val="0"/>
      <w:divBdr>
        <w:top w:val="none" w:sz="0" w:space="0" w:color="auto"/>
        <w:left w:val="none" w:sz="0" w:space="0" w:color="auto"/>
        <w:bottom w:val="none" w:sz="0" w:space="0" w:color="auto"/>
        <w:right w:val="none" w:sz="0" w:space="0" w:color="auto"/>
      </w:divBdr>
    </w:div>
    <w:div w:id="664237138">
      <w:bodyDiv w:val="1"/>
      <w:marLeft w:val="0"/>
      <w:marRight w:val="0"/>
      <w:marTop w:val="0"/>
      <w:marBottom w:val="0"/>
      <w:divBdr>
        <w:top w:val="none" w:sz="0" w:space="0" w:color="auto"/>
        <w:left w:val="none" w:sz="0" w:space="0" w:color="auto"/>
        <w:bottom w:val="none" w:sz="0" w:space="0" w:color="auto"/>
        <w:right w:val="none" w:sz="0" w:space="0" w:color="auto"/>
      </w:divBdr>
    </w:div>
    <w:div w:id="665212597">
      <w:bodyDiv w:val="1"/>
      <w:marLeft w:val="0"/>
      <w:marRight w:val="0"/>
      <w:marTop w:val="0"/>
      <w:marBottom w:val="0"/>
      <w:divBdr>
        <w:top w:val="none" w:sz="0" w:space="0" w:color="auto"/>
        <w:left w:val="none" w:sz="0" w:space="0" w:color="auto"/>
        <w:bottom w:val="none" w:sz="0" w:space="0" w:color="auto"/>
        <w:right w:val="none" w:sz="0" w:space="0" w:color="auto"/>
      </w:divBdr>
    </w:div>
    <w:div w:id="665744430">
      <w:bodyDiv w:val="1"/>
      <w:marLeft w:val="0"/>
      <w:marRight w:val="0"/>
      <w:marTop w:val="0"/>
      <w:marBottom w:val="0"/>
      <w:divBdr>
        <w:top w:val="none" w:sz="0" w:space="0" w:color="auto"/>
        <w:left w:val="none" w:sz="0" w:space="0" w:color="auto"/>
        <w:bottom w:val="none" w:sz="0" w:space="0" w:color="auto"/>
        <w:right w:val="none" w:sz="0" w:space="0" w:color="auto"/>
      </w:divBdr>
    </w:div>
    <w:div w:id="665985038">
      <w:bodyDiv w:val="1"/>
      <w:marLeft w:val="0"/>
      <w:marRight w:val="0"/>
      <w:marTop w:val="0"/>
      <w:marBottom w:val="0"/>
      <w:divBdr>
        <w:top w:val="none" w:sz="0" w:space="0" w:color="auto"/>
        <w:left w:val="none" w:sz="0" w:space="0" w:color="auto"/>
        <w:bottom w:val="none" w:sz="0" w:space="0" w:color="auto"/>
        <w:right w:val="none" w:sz="0" w:space="0" w:color="auto"/>
      </w:divBdr>
    </w:div>
    <w:div w:id="669721132">
      <w:bodyDiv w:val="1"/>
      <w:marLeft w:val="0"/>
      <w:marRight w:val="0"/>
      <w:marTop w:val="0"/>
      <w:marBottom w:val="0"/>
      <w:divBdr>
        <w:top w:val="none" w:sz="0" w:space="0" w:color="auto"/>
        <w:left w:val="none" w:sz="0" w:space="0" w:color="auto"/>
        <w:bottom w:val="none" w:sz="0" w:space="0" w:color="auto"/>
        <w:right w:val="none" w:sz="0" w:space="0" w:color="auto"/>
      </w:divBdr>
      <w:divsChild>
        <w:div w:id="377514302">
          <w:marLeft w:val="0"/>
          <w:marRight w:val="0"/>
          <w:marTop w:val="0"/>
          <w:marBottom w:val="0"/>
          <w:divBdr>
            <w:top w:val="none" w:sz="0" w:space="0" w:color="auto"/>
            <w:left w:val="none" w:sz="0" w:space="0" w:color="auto"/>
            <w:bottom w:val="none" w:sz="0" w:space="0" w:color="auto"/>
            <w:right w:val="none" w:sz="0" w:space="0" w:color="auto"/>
          </w:divBdr>
          <w:divsChild>
            <w:div w:id="1547833859">
              <w:marLeft w:val="0"/>
              <w:marRight w:val="0"/>
              <w:marTop w:val="0"/>
              <w:marBottom w:val="0"/>
              <w:divBdr>
                <w:top w:val="none" w:sz="0" w:space="0" w:color="auto"/>
                <w:left w:val="none" w:sz="0" w:space="0" w:color="auto"/>
                <w:bottom w:val="none" w:sz="0" w:space="0" w:color="auto"/>
                <w:right w:val="none" w:sz="0" w:space="0" w:color="auto"/>
              </w:divBdr>
              <w:divsChild>
                <w:div w:id="1018696334">
                  <w:marLeft w:val="0"/>
                  <w:marRight w:val="0"/>
                  <w:marTop w:val="0"/>
                  <w:marBottom w:val="0"/>
                  <w:divBdr>
                    <w:top w:val="none" w:sz="0" w:space="0" w:color="auto"/>
                    <w:left w:val="none" w:sz="0" w:space="0" w:color="auto"/>
                    <w:bottom w:val="none" w:sz="0" w:space="0" w:color="auto"/>
                    <w:right w:val="none" w:sz="0" w:space="0" w:color="auto"/>
                  </w:divBdr>
                  <w:divsChild>
                    <w:div w:id="965240641">
                      <w:marLeft w:val="0"/>
                      <w:marRight w:val="0"/>
                      <w:marTop w:val="0"/>
                      <w:marBottom w:val="0"/>
                      <w:divBdr>
                        <w:top w:val="none" w:sz="0" w:space="0" w:color="auto"/>
                        <w:left w:val="none" w:sz="0" w:space="0" w:color="auto"/>
                        <w:bottom w:val="none" w:sz="0" w:space="0" w:color="auto"/>
                        <w:right w:val="none" w:sz="0" w:space="0" w:color="auto"/>
                      </w:divBdr>
                      <w:divsChild>
                        <w:div w:id="1896769828">
                          <w:marLeft w:val="0"/>
                          <w:marRight w:val="0"/>
                          <w:marTop w:val="0"/>
                          <w:marBottom w:val="0"/>
                          <w:divBdr>
                            <w:top w:val="none" w:sz="0" w:space="0" w:color="auto"/>
                            <w:left w:val="none" w:sz="0" w:space="0" w:color="auto"/>
                            <w:bottom w:val="none" w:sz="0" w:space="0" w:color="auto"/>
                            <w:right w:val="none" w:sz="0" w:space="0" w:color="auto"/>
                          </w:divBdr>
                          <w:divsChild>
                            <w:div w:id="8592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72572">
      <w:bodyDiv w:val="1"/>
      <w:marLeft w:val="0"/>
      <w:marRight w:val="0"/>
      <w:marTop w:val="0"/>
      <w:marBottom w:val="0"/>
      <w:divBdr>
        <w:top w:val="none" w:sz="0" w:space="0" w:color="auto"/>
        <w:left w:val="none" w:sz="0" w:space="0" w:color="auto"/>
        <w:bottom w:val="none" w:sz="0" w:space="0" w:color="auto"/>
        <w:right w:val="none" w:sz="0" w:space="0" w:color="auto"/>
      </w:divBdr>
    </w:div>
    <w:div w:id="675965477">
      <w:marLeft w:val="0"/>
      <w:marRight w:val="0"/>
      <w:marTop w:val="0"/>
      <w:marBottom w:val="0"/>
      <w:divBdr>
        <w:top w:val="none" w:sz="0" w:space="0" w:color="auto"/>
        <w:left w:val="none" w:sz="0" w:space="0" w:color="auto"/>
        <w:bottom w:val="none" w:sz="0" w:space="0" w:color="auto"/>
        <w:right w:val="none" w:sz="0" w:space="0" w:color="auto"/>
      </w:divBdr>
    </w:div>
    <w:div w:id="681198516">
      <w:bodyDiv w:val="1"/>
      <w:marLeft w:val="0"/>
      <w:marRight w:val="0"/>
      <w:marTop w:val="0"/>
      <w:marBottom w:val="0"/>
      <w:divBdr>
        <w:top w:val="none" w:sz="0" w:space="0" w:color="auto"/>
        <w:left w:val="none" w:sz="0" w:space="0" w:color="auto"/>
        <w:bottom w:val="none" w:sz="0" w:space="0" w:color="auto"/>
        <w:right w:val="none" w:sz="0" w:space="0" w:color="auto"/>
      </w:divBdr>
    </w:div>
    <w:div w:id="682324535">
      <w:bodyDiv w:val="1"/>
      <w:marLeft w:val="0"/>
      <w:marRight w:val="0"/>
      <w:marTop w:val="0"/>
      <w:marBottom w:val="0"/>
      <w:divBdr>
        <w:top w:val="none" w:sz="0" w:space="0" w:color="auto"/>
        <w:left w:val="none" w:sz="0" w:space="0" w:color="auto"/>
        <w:bottom w:val="none" w:sz="0" w:space="0" w:color="auto"/>
        <w:right w:val="none" w:sz="0" w:space="0" w:color="auto"/>
      </w:divBdr>
    </w:div>
    <w:div w:id="687173103">
      <w:bodyDiv w:val="1"/>
      <w:marLeft w:val="0"/>
      <w:marRight w:val="0"/>
      <w:marTop w:val="0"/>
      <w:marBottom w:val="0"/>
      <w:divBdr>
        <w:top w:val="none" w:sz="0" w:space="0" w:color="auto"/>
        <w:left w:val="none" w:sz="0" w:space="0" w:color="auto"/>
        <w:bottom w:val="none" w:sz="0" w:space="0" w:color="auto"/>
        <w:right w:val="none" w:sz="0" w:space="0" w:color="auto"/>
      </w:divBdr>
    </w:div>
    <w:div w:id="687222746">
      <w:bodyDiv w:val="1"/>
      <w:marLeft w:val="0"/>
      <w:marRight w:val="0"/>
      <w:marTop w:val="0"/>
      <w:marBottom w:val="0"/>
      <w:divBdr>
        <w:top w:val="none" w:sz="0" w:space="0" w:color="auto"/>
        <w:left w:val="none" w:sz="0" w:space="0" w:color="auto"/>
        <w:bottom w:val="none" w:sz="0" w:space="0" w:color="auto"/>
        <w:right w:val="none" w:sz="0" w:space="0" w:color="auto"/>
      </w:divBdr>
    </w:div>
    <w:div w:id="689111916">
      <w:bodyDiv w:val="1"/>
      <w:marLeft w:val="0"/>
      <w:marRight w:val="0"/>
      <w:marTop w:val="0"/>
      <w:marBottom w:val="0"/>
      <w:divBdr>
        <w:top w:val="none" w:sz="0" w:space="0" w:color="auto"/>
        <w:left w:val="none" w:sz="0" w:space="0" w:color="auto"/>
        <w:bottom w:val="none" w:sz="0" w:space="0" w:color="auto"/>
        <w:right w:val="none" w:sz="0" w:space="0" w:color="auto"/>
      </w:divBdr>
      <w:divsChild>
        <w:div w:id="1042173338">
          <w:marLeft w:val="0"/>
          <w:marRight w:val="0"/>
          <w:marTop w:val="0"/>
          <w:marBottom w:val="0"/>
          <w:divBdr>
            <w:top w:val="none" w:sz="0" w:space="0" w:color="auto"/>
            <w:left w:val="none" w:sz="0" w:space="0" w:color="auto"/>
            <w:bottom w:val="none" w:sz="0" w:space="0" w:color="auto"/>
            <w:right w:val="none" w:sz="0" w:space="0" w:color="auto"/>
          </w:divBdr>
        </w:div>
      </w:divsChild>
    </w:div>
    <w:div w:id="689180333">
      <w:bodyDiv w:val="1"/>
      <w:marLeft w:val="9"/>
      <w:marRight w:val="9"/>
      <w:marTop w:val="9"/>
      <w:marBottom w:val="9"/>
      <w:divBdr>
        <w:top w:val="none" w:sz="0" w:space="0" w:color="auto"/>
        <w:left w:val="none" w:sz="0" w:space="0" w:color="auto"/>
        <w:bottom w:val="none" w:sz="0" w:space="0" w:color="auto"/>
        <w:right w:val="none" w:sz="0" w:space="0" w:color="auto"/>
      </w:divBdr>
      <w:divsChild>
        <w:div w:id="815606604">
          <w:marLeft w:val="0"/>
          <w:marRight w:val="0"/>
          <w:marTop w:val="0"/>
          <w:marBottom w:val="0"/>
          <w:divBdr>
            <w:top w:val="none" w:sz="0" w:space="0" w:color="auto"/>
            <w:left w:val="none" w:sz="0" w:space="0" w:color="auto"/>
            <w:bottom w:val="none" w:sz="0" w:space="0" w:color="auto"/>
            <w:right w:val="none" w:sz="0" w:space="0" w:color="auto"/>
          </w:divBdr>
          <w:divsChild>
            <w:div w:id="489634611">
              <w:marLeft w:val="0"/>
              <w:marRight w:val="0"/>
              <w:marTop w:val="0"/>
              <w:marBottom w:val="0"/>
              <w:divBdr>
                <w:top w:val="none" w:sz="0" w:space="0" w:color="auto"/>
                <w:left w:val="none" w:sz="0" w:space="0" w:color="auto"/>
                <w:bottom w:val="none" w:sz="0" w:space="0" w:color="auto"/>
                <w:right w:val="none" w:sz="0" w:space="0" w:color="auto"/>
              </w:divBdr>
              <w:divsChild>
                <w:div w:id="839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671">
      <w:bodyDiv w:val="1"/>
      <w:marLeft w:val="0"/>
      <w:marRight w:val="0"/>
      <w:marTop w:val="0"/>
      <w:marBottom w:val="0"/>
      <w:divBdr>
        <w:top w:val="none" w:sz="0" w:space="0" w:color="auto"/>
        <w:left w:val="none" w:sz="0" w:space="0" w:color="auto"/>
        <w:bottom w:val="none" w:sz="0" w:space="0" w:color="auto"/>
        <w:right w:val="none" w:sz="0" w:space="0" w:color="auto"/>
      </w:divBdr>
      <w:divsChild>
        <w:div w:id="188106521">
          <w:marLeft w:val="0"/>
          <w:marRight w:val="0"/>
          <w:marTop w:val="0"/>
          <w:marBottom w:val="0"/>
          <w:divBdr>
            <w:top w:val="none" w:sz="0" w:space="0" w:color="auto"/>
            <w:left w:val="none" w:sz="0" w:space="0" w:color="auto"/>
            <w:bottom w:val="none" w:sz="0" w:space="0" w:color="auto"/>
            <w:right w:val="none" w:sz="0" w:space="0" w:color="auto"/>
          </w:divBdr>
          <w:divsChild>
            <w:div w:id="671179889">
              <w:marLeft w:val="0"/>
              <w:marRight w:val="0"/>
              <w:marTop w:val="0"/>
              <w:marBottom w:val="0"/>
              <w:divBdr>
                <w:top w:val="none" w:sz="0" w:space="0" w:color="auto"/>
                <w:left w:val="none" w:sz="0" w:space="0" w:color="auto"/>
                <w:bottom w:val="none" w:sz="0" w:space="0" w:color="auto"/>
                <w:right w:val="none" w:sz="0" w:space="0" w:color="auto"/>
              </w:divBdr>
            </w:div>
            <w:div w:id="892616217">
              <w:marLeft w:val="0"/>
              <w:marRight w:val="0"/>
              <w:marTop w:val="0"/>
              <w:marBottom w:val="0"/>
              <w:divBdr>
                <w:top w:val="none" w:sz="0" w:space="0" w:color="auto"/>
                <w:left w:val="none" w:sz="0" w:space="0" w:color="auto"/>
                <w:bottom w:val="none" w:sz="0" w:space="0" w:color="auto"/>
                <w:right w:val="none" w:sz="0" w:space="0" w:color="auto"/>
              </w:divBdr>
            </w:div>
            <w:div w:id="1531916512">
              <w:marLeft w:val="0"/>
              <w:marRight w:val="0"/>
              <w:marTop w:val="0"/>
              <w:marBottom w:val="0"/>
              <w:divBdr>
                <w:top w:val="none" w:sz="0" w:space="0" w:color="auto"/>
                <w:left w:val="none" w:sz="0" w:space="0" w:color="auto"/>
                <w:bottom w:val="none" w:sz="0" w:space="0" w:color="auto"/>
                <w:right w:val="none" w:sz="0" w:space="0" w:color="auto"/>
              </w:divBdr>
            </w:div>
            <w:div w:id="19305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5682">
      <w:bodyDiv w:val="1"/>
      <w:marLeft w:val="0"/>
      <w:marRight w:val="0"/>
      <w:marTop w:val="0"/>
      <w:marBottom w:val="0"/>
      <w:divBdr>
        <w:top w:val="none" w:sz="0" w:space="0" w:color="auto"/>
        <w:left w:val="none" w:sz="0" w:space="0" w:color="auto"/>
        <w:bottom w:val="none" w:sz="0" w:space="0" w:color="auto"/>
        <w:right w:val="none" w:sz="0" w:space="0" w:color="auto"/>
      </w:divBdr>
      <w:divsChild>
        <w:div w:id="524947331">
          <w:marLeft w:val="0"/>
          <w:marRight w:val="0"/>
          <w:marTop w:val="0"/>
          <w:marBottom w:val="0"/>
          <w:divBdr>
            <w:top w:val="none" w:sz="0" w:space="0" w:color="auto"/>
            <w:left w:val="none" w:sz="0" w:space="0" w:color="auto"/>
            <w:bottom w:val="none" w:sz="0" w:space="0" w:color="auto"/>
            <w:right w:val="none" w:sz="0" w:space="0" w:color="auto"/>
          </w:divBdr>
        </w:div>
        <w:div w:id="746077236">
          <w:marLeft w:val="0"/>
          <w:marRight w:val="0"/>
          <w:marTop w:val="0"/>
          <w:marBottom w:val="0"/>
          <w:divBdr>
            <w:top w:val="none" w:sz="0" w:space="0" w:color="auto"/>
            <w:left w:val="none" w:sz="0" w:space="0" w:color="auto"/>
            <w:bottom w:val="none" w:sz="0" w:space="0" w:color="auto"/>
            <w:right w:val="none" w:sz="0" w:space="0" w:color="auto"/>
          </w:divBdr>
        </w:div>
        <w:div w:id="758254985">
          <w:marLeft w:val="0"/>
          <w:marRight w:val="0"/>
          <w:marTop w:val="0"/>
          <w:marBottom w:val="0"/>
          <w:divBdr>
            <w:top w:val="none" w:sz="0" w:space="0" w:color="auto"/>
            <w:left w:val="none" w:sz="0" w:space="0" w:color="auto"/>
            <w:bottom w:val="none" w:sz="0" w:space="0" w:color="auto"/>
            <w:right w:val="none" w:sz="0" w:space="0" w:color="auto"/>
          </w:divBdr>
        </w:div>
        <w:div w:id="851340367">
          <w:marLeft w:val="0"/>
          <w:marRight w:val="0"/>
          <w:marTop w:val="0"/>
          <w:marBottom w:val="0"/>
          <w:divBdr>
            <w:top w:val="none" w:sz="0" w:space="0" w:color="auto"/>
            <w:left w:val="none" w:sz="0" w:space="0" w:color="auto"/>
            <w:bottom w:val="none" w:sz="0" w:space="0" w:color="auto"/>
            <w:right w:val="none" w:sz="0" w:space="0" w:color="auto"/>
          </w:divBdr>
        </w:div>
        <w:div w:id="1206481990">
          <w:marLeft w:val="0"/>
          <w:marRight w:val="0"/>
          <w:marTop w:val="0"/>
          <w:marBottom w:val="0"/>
          <w:divBdr>
            <w:top w:val="none" w:sz="0" w:space="0" w:color="auto"/>
            <w:left w:val="none" w:sz="0" w:space="0" w:color="auto"/>
            <w:bottom w:val="none" w:sz="0" w:space="0" w:color="auto"/>
            <w:right w:val="none" w:sz="0" w:space="0" w:color="auto"/>
          </w:divBdr>
        </w:div>
        <w:div w:id="1439443916">
          <w:marLeft w:val="0"/>
          <w:marRight w:val="0"/>
          <w:marTop w:val="0"/>
          <w:marBottom w:val="0"/>
          <w:divBdr>
            <w:top w:val="none" w:sz="0" w:space="0" w:color="auto"/>
            <w:left w:val="none" w:sz="0" w:space="0" w:color="auto"/>
            <w:bottom w:val="none" w:sz="0" w:space="0" w:color="auto"/>
            <w:right w:val="none" w:sz="0" w:space="0" w:color="auto"/>
          </w:divBdr>
        </w:div>
        <w:div w:id="1510214079">
          <w:marLeft w:val="0"/>
          <w:marRight w:val="0"/>
          <w:marTop w:val="0"/>
          <w:marBottom w:val="0"/>
          <w:divBdr>
            <w:top w:val="none" w:sz="0" w:space="0" w:color="auto"/>
            <w:left w:val="none" w:sz="0" w:space="0" w:color="auto"/>
            <w:bottom w:val="none" w:sz="0" w:space="0" w:color="auto"/>
            <w:right w:val="none" w:sz="0" w:space="0" w:color="auto"/>
          </w:divBdr>
        </w:div>
        <w:div w:id="1753353440">
          <w:marLeft w:val="0"/>
          <w:marRight w:val="0"/>
          <w:marTop w:val="0"/>
          <w:marBottom w:val="0"/>
          <w:divBdr>
            <w:top w:val="none" w:sz="0" w:space="0" w:color="auto"/>
            <w:left w:val="none" w:sz="0" w:space="0" w:color="auto"/>
            <w:bottom w:val="none" w:sz="0" w:space="0" w:color="auto"/>
            <w:right w:val="none" w:sz="0" w:space="0" w:color="auto"/>
          </w:divBdr>
        </w:div>
        <w:div w:id="1795758046">
          <w:marLeft w:val="0"/>
          <w:marRight w:val="0"/>
          <w:marTop w:val="0"/>
          <w:marBottom w:val="0"/>
          <w:divBdr>
            <w:top w:val="none" w:sz="0" w:space="0" w:color="auto"/>
            <w:left w:val="none" w:sz="0" w:space="0" w:color="auto"/>
            <w:bottom w:val="none" w:sz="0" w:space="0" w:color="auto"/>
            <w:right w:val="none" w:sz="0" w:space="0" w:color="auto"/>
          </w:divBdr>
        </w:div>
      </w:divsChild>
    </w:div>
    <w:div w:id="695890752">
      <w:bodyDiv w:val="1"/>
      <w:marLeft w:val="0"/>
      <w:marRight w:val="0"/>
      <w:marTop w:val="0"/>
      <w:marBottom w:val="0"/>
      <w:divBdr>
        <w:top w:val="none" w:sz="0" w:space="0" w:color="auto"/>
        <w:left w:val="none" w:sz="0" w:space="0" w:color="auto"/>
        <w:bottom w:val="none" w:sz="0" w:space="0" w:color="auto"/>
        <w:right w:val="none" w:sz="0" w:space="0" w:color="auto"/>
      </w:divBdr>
    </w:div>
    <w:div w:id="696659663">
      <w:bodyDiv w:val="1"/>
      <w:marLeft w:val="0"/>
      <w:marRight w:val="0"/>
      <w:marTop w:val="0"/>
      <w:marBottom w:val="0"/>
      <w:divBdr>
        <w:top w:val="none" w:sz="0" w:space="0" w:color="auto"/>
        <w:left w:val="none" w:sz="0" w:space="0" w:color="auto"/>
        <w:bottom w:val="none" w:sz="0" w:space="0" w:color="auto"/>
        <w:right w:val="none" w:sz="0" w:space="0" w:color="auto"/>
      </w:divBdr>
    </w:div>
    <w:div w:id="698774556">
      <w:bodyDiv w:val="1"/>
      <w:marLeft w:val="0"/>
      <w:marRight w:val="0"/>
      <w:marTop w:val="0"/>
      <w:marBottom w:val="100"/>
      <w:divBdr>
        <w:top w:val="none" w:sz="0" w:space="0" w:color="auto"/>
        <w:left w:val="none" w:sz="0" w:space="0" w:color="auto"/>
        <w:bottom w:val="none" w:sz="0" w:space="0" w:color="auto"/>
        <w:right w:val="none" w:sz="0" w:space="0" w:color="auto"/>
      </w:divBdr>
      <w:divsChild>
        <w:div w:id="1372338324">
          <w:marLeft w:val="0"/>
          <w:marRight w:val="0"/>
          <w:marTop w:val="0"/>
          <w:marBottom w:val="0"/>
          <w:divBdr>
            <w:top w:val="none" w:sz="0" w:space="0" w:color="auto"/>
            <w:left w:val="none" w:sz="0" w:space="0" w:color="auto"/>
            <w:bottom w:val="none" w:sz="0" w:space="0" w:color="auto"/>
            <w:right w:val="none" w:sz="0" w:space="0" w:color="auto"/>
          </w:divBdr>
          <w:divsChild>
            <w:div w:id="984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686">
      <w:bodyDiv w:val="1"/>
      <w:marLeft w:val="0"/>
      <w:marRight w:val="0"/>
      <w:marTop w:val="0"/>
      <w:marBottom w:val="0"/>
      <w:divBdr>
        <w:top w:val="none" w:sz="0" w:space="0" w:color="auto"/>
        <w:left w:val="none" w:sz="0" w:space="0" w:color="auto"/>
        <w:bottom w:val="none" w:sz="0" w:space="0" w:color="auto"/>
        <w:right w:val="none" w:sz="0" w:space="0" w:color="auto"/>
      </w:divBdr>
      <w:divsChild>
        <w:div w:id="1773932993">
          <w:marLeft w:val="0"/>
          <w:marRight w:val="0"/>
          <w:marTop w:val="154"/>
          <w:marBottom w:val="0"/>
          <w:divBdr>
            <w:top w:val="none" w:sz="0" w:space="0" w:color="auto"/>
            <w:left w:val="none" w:sz="0" w:space="0" w:color="auto"/>
            <w:bottom w:val="none" w:sz="0" w:space="0" w:color="auto"/>
            <w:right w:val="none" w:sz="0" w:space="0" w:color="auto"/>
          </w:divBdr>
        </w:div>
      </w:divsChild>
    </w:div>
    <w:div w:id="702487630">
      <w:bodyDiv w:val="1"/>
      <w:marLeft w:val="0"/>
      <w:marRight w:val="0"/>
      <w:marTop w:val="0"/>
      <w:marBottom w:val="0"/>
      <w:divBdr>
        <w:top w:val="none" w:sz="0" w:space="0" w:color="auto"/>
        <w:left w:val="none" w:sz="0" w:space="0" w:color="auto"/>
        <w:bottom w:val="none" w:sz="0" w:space="0" w:color="auto"/>
        <w:right w:val="none" w:sz="0" w:space="0" w:color="auto"/>
      </w:divBdr>
    </w:div>
    <w:div w:id="703360396">
      <w:bodyDiv w:val="1"/>
      <w:marLeft w:val="0"/>
      <w:marRight w:val="0"/>
      <w:marTop w:val="0"/>
      <w:marBottom w:val="0"/>
      <w:divBdr>
        <w:top w:val="none" w:sz="0" w:space="0" w:color="auto"/>
        <w:left w:val="none" w:sz="0" w:space="0" w:color="auto"/>
        <w:bottom w:val="none" w:sz="0" w:space="0" w:color="auto"/>
        <w:right w:val="none" w:sz="0" w:space="0" w:color="auto"/>
      </w:divBdr>
    </w:div>
    <w:div w:id="703554585">
      <w:bodyDiv w:val="1"/>
      <w:marLeft w:val="0"/>
      <w:marRight w:val="0"/>
      <w:marTop w:val="0"/>
      <w:marBottom w:val="0"/>
      <w:divBdr>
        <w:top w:val="none" w:sz="0" w:space="0" w:color="auto"/>
        <w:left w:val="none" w:sz="0" w:space="0" w:color="auto"/>
        <w:bottom w:val="none" w:sz="0" w:space="0" w:color="auto"/>
        <w:right w:val="none" w:sz="0" w:space="0" w:color="auto"/>
      </w:divBdr>
      <w:divsChild>
        <w:div w:id="711229166">
          <w:marLeft w:val="0"/>
          <w:marRight w:val="0"/>
          <w:marTop w:val="0"/>
          <w:marBottom w:val="0"/>
          <w:divBdr>
            <w:top w:val="none" w:sz="0" w:space="0" w:color="auto"/>
            <w:left w:val="none" w:sz="0" w:space="0" w:color="auto"/>
            <w:bottom w:val="none" w:sz="0" w:space="0" w:color="auto"/>
            <w:right w:val="none" w:sz="0" w:space="0" w:color="auto"/>
          </w:divBdr>
          <w:divsChild>
            <w:div w:id="1726634865">
              <w:marLeft w:val="0"/>
              <w:marRight w:val="0"/>
              <w:marTop w:val="0"/>
              <w:marBottom w:val="0"/>
              <w:divBdr>
                <w:top w:val="none" w:sz="0" w:space="0" w:color="auto"/>
                <w:left w:val="none" w:sz="0" w:space="0" w:color="auto"/>
                <w:bottom w:val="none" w:sz="0" w:space="0" w:color="auto"/>
                <w:right w:val="none" w:sz="0" w:space="0" w:color="auto"/>
              </w:divBdr>
              <w:divsChild>
                <w:div w:id="1778283502">
                  <w:marLeft w:val="0"/>
                  <w:marRight w:val="0"/>
                  <w:marTop w:val="0"/>
                  <w:marBottom w:val="0"/>
                  <w:divBdr>
                    <w:top w:val="none" w:sz="0" w:space="0" w:color="auto"/>
                    <w:left w:val="none" w:sz="0" w:space="0" w:color="auto"/>
                    <w:bottom w:val="none" w:sz="0" w:space="0" w:color="auto"/>
                    <w:right w:val="none" w:sz="0" w:space="0" w:color="auto"/>
                  </w:divBdr>
                  <w:divsChild>
                    <w:div w:id="18448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479">
          <w:marLeft w:val="0"/>
          <w:marRight w:val="0"/>
          <w:marTop w:val="0"/>
          <w:marBottom w:val="0"/>
          <w:divBdr>
            <w:top w:val="none" w:sz="0" w:space="0" w:color="auto"/>
            <w:left w:val="none" w:sz="0" w:space="0" w:color="auto"/>
            <w:bottom w:val="none" w:sz="0" w:space="0" w:color="auto"/>
            <w:right w:val="none" w:sz="0" w:space="0" w:color="auto"/>
          </w:divBdr>
          <w:divsChild>
            <w:div w:id="65960003">
              <w:marLeft w:val="0"/>
              <w:marRight w:val="0"/>
              <w:marTop w:val="0"/>
              <w:marBottom w:val="0"/>
              <w:divBdr>
                <w:top w:val="none" w:sz="0" w:space="0" w:color="auto"/>
                <w:left w:val="none" w:sz="0" w:space="0" w:color="auto"/>
                <w:bottom w:val="none" w:sz="0" w:space="0" w:color="auto"/>
                <w:right w:val="none" w:sz="0" w:space="0" w:color="auto"/>
              </w:divBdr>
            </w:div>
            <w:div w:id="68426573">
              <w:marLeft w:val="0"/>
              <w:marRight w:val="0"/>
              <w:marTop w:val="0"/>
              <w:marBottom w:val="0"/>
              <w:divBdr>
                <w:top w:val="none" w:sz="0" w:space="0" w:color="auto"/>
                <w:left w:val="none" w:sz="0" w:space="0" w:color="auto"/>
                <w:bottom w:val="none" w:sz="0" w:space="0" w:color="auto"/>
                <w:right w:val="none" w:sz="0" w:space="0" w:color="auto"/>
              </w:divBdr>
            </w:div>
            <w:div w:id="93479153">
              <w:marLeft w:val="0"/>
              <w:marRight w:val="0"/>
              <w:marTop w:val="0"/>
              <w:marBottom w:val="0"/>
              <w:divBdr>
                <w:top w:val="none" w:sz="0" w:space="0" w:color="auto"/>
                <w:left w:val="none" w:sz="0" w:space="0" w:color="auto"/>
                <w:bottom w:val="none" w:sz="0" w:space="0" w:color="auto"/>
                <w:right w:val="none" w:sz="0" w:space="0" w:color="auto"/>
              </w:divBdr>
            </w:div>
            <w:div w:id="126901528">
              <w:marLeft w:val="0"/>
              <w:marRight w:val="0"/>
              <w:marTop w:val="0"/>
              <w:marBottom w:val="0"/>
              <w:divBdr>
                <w:top w:val="none" w:sz="0" w:space="0" w:color="auto"/>
                <w:left w:val="none" w:sz="0" w:space="0" w:color="auto"/>
                <w:bottom w:val="none" w:sz="0" w:space="0" w:color="auto"/>
                <w:right w:val="none" w:sz="0" w:space="0" w:color="auto"/>
              </w:divBdr>
            </w:div>
            <w:div w:id="150801675">
              <w:marLeft w:val="0"/>
              <w:marRight w:val="0"/>
              <w:marTop w:val="0"/>
              <w:marBottom w:val="0"/>
              <w:divBdr>
                <w:top w:val="none" w:sz="0" w:space="0" w:color="auto"/>
                <w:left w:val="none" w:sz="0" w:space="0" w:color="auto"/>
                <w:bottom w:val="none" w:sz="0" w:space="0" w:color="auto"/>
                <w:right w:val="none" w:sz="0" w:space="0" w:color="auto"/>
              </w:divBdr>
            </w:div>
            <w:div w:id="270011242">
              <w:marLeft w:val="0"/>
              <w:marRight w:val="0"/>
              <w:marTop w:val="0"/>
              <w:marBottom w:val="0"/>
              <w:divBdr>
                <w:top w:val="none" w:sz="0" w:space="0" w:color="auto"/>
                <w:left w:val="none" w:sz="0" w:space="0" w:color="auto"/>
                <w:bottom w:val="none" w:sz="0" w:space="0" w:color="auto"/>
                <w:right w:val="none" w:sz="0" w:space="0" w:color="auto"/>
              </w:divBdr>
            </w:div>
            <w:div w:id="292561353">
              <w:marLeft w:val="0"/>
              <w:marRight w:val="0"/>
              <w:marTop w:val="0"/>
              <w:marBottom w:val="0"/>
              <w:divBdr>
                <w:top w:val="none" w:sz="0" w:space="0" w:color="auto"/>
                <w:left w:val="none" w:sz="0" w:space="0" w:color="auto"/>
                <w:bottom w:val="none" w:sz="0" w:space="0" w:color="auto"/>
                <w:right w:val="none" w:sz="0" w:space="0" w:color="auto"/>
              </w:divBdr>
            </w:div>
            <w:div w:id="303632278">
              <w:marLeft w:val="0"/>
              <w:marRight w:val="0"/>
              <w:marTop w:val="0"/>
              <w:marBottom w:val="0"/>
              <w:divBdr>
                <w:top w:val="none" w:sz="0" w:space="0" w:color="auto"/>
                <w:left w:val="none" w:sz="0" w:space="0" w:color="auto"/>
                <w:bottom w:val="none" w:sz="0" w:space="0" w:color="auto"/>
                <w:right w:val="none" w:sz="0" w:space="0" w:color="auto"/>
              </w:divBdr>
            </w:div>
            <w:div w:id="420568509">
              <w:marLeft w:val="0"/>
              <w:marRight w:val="0"/>
              <w:marTop w:val="0"/>
              <w:marBottom w:val="0"/>
              <w:divBdr>
                <w:top w:val="none" w:sz="0" w:space="0" w:color="auto"/>
                <w:left w:val="none" w:sz="0" w:space="0" w:color="auto"/>
                <w:bottom w:val="none" w:sz="0" w:space="0" w:color="auto"/>
                <w:right w:val="none" w:sz="0" w:space="0" w:color="auto"/>
              </w:divBdr>
            </w:div>
            <w:div w:id="498231014">
              <w:marLeft w:val="0"/>
              <w:marRight w:val="0"/>
              <w:marTop w:val="0"/>
              <w:marBottom w:val="0"/>
              <w:divBdr>
                <w:top w:val="none" w:sz="0" w:space="0" w:color="auto"/>
                <w:left w:val="none" w:sz="0" w:space="0" w:color="auto"/>
                <w:bottom w:val="none" w:sz="0" w:space="0" w:color="auto"/>
                <w:right w:val="none" w:sz="0" w:space="0" w:color="auto"/>
              </w:divBdr>
            </w:div>
            <w:div w:id="520172245">
              <w:marLeft w:val="0"/>
              <w:marRight w:val="0"/>
              <w:marTop w:val="0"/>
              <w:marBottom w:val="0"/>
              <w:divBdr>
                <w:top w:val="none" w:sz="0" w:space="0" w:color="auto"/>
                <w:left w:val="none" w:sz="0" w:space="0" w:color="auto"/>
                <w:bottom w:val="none" w:sz="0" w:space="0" w:color="auto"/>
                <w:right w:val="none" w:sz="0" w:space="0" w:color="auto"/>
              </w:divBdr>
            </w:div>
            <w:div w:id="607272649">
              <w:marLeft w:val="0"/>
              <w:marRight w:val="0"/>
              <w:marTop w:val="0"/>
              <w:marBottom w:val="0"/>
              <w:divBdr>
                <w:top w:val="none" w:sz="0" w:space="0" w:color="auto"/>
                <w:left w:val="none" w:sz="0" w:space="0" w:color="auto"/>
                <w:bottom w:val="none" w:sz="0" w:space="0" w:color="auto"/>
                <w:right w:val="none" w:sz="0" w:space="0" w:color="auto"/>
              </w:divBdr>
            </w:div>
            <w:div w:id="610668900">
              <w:marLeft w:val="0"/>
              <w:marRight w:val="0"/>
              <w:marTop w:val="0"/>
              <w:marBottom w:val="0"/>
              <w:divBdr>
                <w:top w:val="none" w:sz="0" w:space="0" w:color="auto"/>
                <w:left w:val="none" w:sz="0" w:space="0" w:color="auto"/>
                <w:bottom w:val="none" w:sz="0" w:space="0" w:color="auto"/>
                <w:right w:val="none" w:sz="0" w:space="0" w:color="auto"/>
              </w:divBdr>
            </w:div>
            <w:div w:id="644699491">
              <w:marLeft w:val="0"/>
              <w:marRight w:val="0"/>
              <w:marTop w:val="0"/>
              <w:marBottom w:val="0"/>
              <w:divBdr>
                <w:top w:val="none" w:sz="0" w:space="0" w:color="auto"/>
                <w:left w:val="none" w:sz="0" w:space="0" w:color="auto"/>
                <w:bottom w:val="none" w:sz="0" w:space="0" w:color="auto"/>
                <w:right w:val="none" w:sz="0" w:space="0" w:color="auto"/>
              </w:divBdr>
            </w:div>
            <w:div w:id="739399401">
              <w:marLeft w:val="0"/>
              <w:marRight w:val="0"/>
              <w:marTop w:val="0"/>
              <w:marBottom w:val="0"/>
              <w:divBdr>
                <w:top w:val="none" w:sz="0" w:space="0" w:color="auto"/>
                <w:left w:val="none" w:sz="0" w:space="0" w:color="auto"/>
                <w:bottom w:val="none" w:sz="0" w:space="0" w:color="auto"/>
                <w:right w:val="none" w:sz="0" w:space="0" w:color="auto"/>
              </w:divBdr>
            </w:div>
            <w:div w:id="834420294">
              <w:marLeft w:val="0"/>
              <w:marRight w:val="0"/>
              <w:marTop w:val="0"/>
              <w:marBottom w:val="0"/>
              <w:divBdr>
                <w:top w:val="none" w:sz="0" w:space="0" w:color="auto"/>
                <w:left w:val="none" w:sz="0" w:space="0" w:color="auto"/>
                <w:bottom w:val="none" w:sz="0" w:space="0" w:color="auto"/>
                <w:right w:val="none" w:sz="0" w:space="0" w:color="auto"/>
              </w:divBdr>
            </w:div>
            <w:div w:id="994920132">
              <w:marLeft w:val="0"/>
              <w:marRight w:val="0"/>
              <w:marTop w:val="0"/>
              <w:marBottom w:val="0"/>
              <w:divBdr>
                <w:top w:val="none" w:sz="0" w:space="0" w:color="auto"/>
                <w:left w:val="none" w:sz="0" w:space="0" w:color="auto"/>
                <w:bottom w:val="none" w:sz="0" w:space="0" w:color="auto"/>
                <w:right w:val="none" w:sz="0" w:space="0" w:color="auto"/>
              </w:divBdr>
            </w:div>
            <w:div w:id="999577133">
              <w:marLeft w:val="0"/>
              <w:marRight w:val="0"/>
              <w:marTop w:val="0"/>
              <w:marBottom w:val="0"/>
              <w:divBdr>
                <w:top w:val="none" w:sz="0" w:space="0" w:color="auto"/>
                <w:left w:val="none" w:sz="0" w:space="0" w:color="auto"/>
                <w:bottom w:val="none" w:sz="0" w:space="0" w:color="auto"/>
                <w:right w:val="none" w:sz="0" w:space="0" w:color="auto"/>
              </w:divBdr>
            </w:div>
            <w:div w:id="1022129697">
              <w:marLeft w:val="0"/>
              <w:marRight w:val="0"/>
              <w:marTop w:val="0"/>
              <w:marBottom w:val="0"/>
              <w:divBdr>
                <w:top w:val="none" w:sz="0" w:space="0" w:color="auto"/>
                <w:left w:val="none" w:sz="0" w:space="0" w:color="auto"/>
                <w:bottom w:val="none" w:sz="0" w:space="0" w:color="auto"/>
                <w:right w:val="none" w:sz="0" w:space="0" w:color="auto"/>
              </w:divBdr>
            </w:div>
            <w:div w:id="1040976219">
              <w:marLeft w:val="0"/>
              <w:marRight w:val="0"/>
              <w:marTop w:val="0"/>
              <w:marBottom w:val="0"/>
              <w:divBdr>
                <w:top w:val="none" w:sz="0" w:space="0" w:color="auto"/>
                <w:left w:val="none" w:sz="0" w:space="0" w:color="auto"/>
                <w:bottom w:val="none" w:sz="0" w:space="0" w:color="auto"/>
                <w:right w:val="none" w:sz="0" w:space="0" w:color="auto"/>
              </w:divBdr>
            </w:div>
            <w:div w:id="1058211380">
              <w:marLeft w:val="0"/>
              <w:marRight w:val="0"/>
              <w:marTop w:val="0"/>
              <w:marBottom w:val="0"/>
              <w:divBdr>
                <w:top w:val="none" w:sz="0" w:space="0" w:color="auto"/>
                <w:left w:val="none" w:sz="0" w:space="0" w:color="auto"/>
                <w:bottom w:val="none" w:sz="0" w:space="0" w:color="auto"/>
                <w:right w:val="none" w:sz="0" w:space="0" w:color="auto"/>
              </w:divBdr>
            </w:div>
            <w:div w:id="1118833598">
              <w:marLeft w:val="0"/>
              <w:marRight w:val="0"/>
              <w:marTop w:val="0"/>
              <w:marBottom w:val="0"/>
              <w:divBdr>
                <w:top w:val="none" w:sz="0" w:space="0" w:color="auto"/>
                <w:left w:val="none" w:sz="0" w:space="0" w:color="auto"/>
                <w:bottom w:val="none" w:sz="0" w:space="0" w:color="auto"/>
                <w:right w:val="none" w:sz="0" w:space="0" w:color="auto"/>
              </w:divBdr>
            </w:div>
            <w:div w:id="1230000999">
              <w:marLeft w:val="0"/>
              <w:marRight w:val="0"/>
              <w:marTop w:val="0"/>
              <w:marBottom w:val="0"/>
              <w:divBdr>
                <w:top w:val="none" w:sz="0" w:space="0" w:color="auto"/>
                <w:left w:val="none" w:sz="0" w:space="0" w:color="auto"/>
                <w:bottom w:val="none" w:sz="0" w:space="0" w:color="auto"/>
                <w:right w:val="none" w:sz="0" w:space="0" w:color="auto"/>
              </w:divBdr>
            </w:div>
            <w:div w:id="1267494022">
              <w:marLeft w:val="0"/>
              <w:marRight w:val="0"/>
              <w:marTop w:val="0"/>
              <w:marBottom w:val="0"/>
              <w:divBdr>
                <w:top w:val="none" w:sz="0" w:space="0" w:color="auto"/>
                <w:left w:val="none" w:sz="0" w:space="0" w:color="auto"/>
                <w:bottom w:val="none" w:sz="0" w:space="0" w:color="auto"/>
                <w:right w:val="none" w:sz="0" w:space="0" w:color="auto"/>
              </w:divBdr>
            </w:div>
            <w:div w:id="1294096665">
              <w:marLeft w:val="0"/>
              <w:marRight w:val="0"/>
              <w:marTop w:val="0"/>
              <w:marBottom w:val="0"/>
              <w:divBdr>
                <w:top w:val="none" w:sz="0" w:space="0" w:color="auto"/>
                <w:left w:val="none" w:sz="0" w:space="0" w:color="auto"/>
                <w:bottom w:val="none" w:sz="0" w:space="0" w:color="auto"/>
                <w:right w:val="none" w:sz="0" w:space="0" w:color="auto"/>
              </w:divBdr>
            </w:div>
            <w:div w:id="1470513201">
              <w:marLeft w:val="0"/>
              <w:marRight w:val="0"/>
              <w:marTop w:val="0"/>
              <w:marBottom w:val="0"/>
              <w:divBdr>
                <w:top w:val="none" w:sz="0" w:space="0" w:color="auto"/>
                <w:left w:val="none" w:sz="0" w:space="0" w:color="auto"/>
                <w:bottom w:val="none" w:sz="0" w:space="0" w:color="auto"/>
                <w:right w:val="none" w:sz="0" w:space="0" w:color="auto"/>
              </w:divBdr>
            </w:div>
            <w:div w:id="1522089415">
              <w:marLeft w:val="0"/>
              <w:marRight w:val="0"/>
              <w:marTop w:val="0"/>
              <w:marBottom w:val="0"/>
              <w:divBdr>
                <w:top w:val="none" w:sz="0" w:space="0" w:color="auto"/>
                <w:left w:val="none" w:sz="0" w:space="0" w:color="auto"/>
                <w:bottom w:val="none" w:sz="0" w:space="0" w:color="auto"/>
                <w:right w:val="none" w:sz="0" w:space="0" w:color="auto"/>
              </w:divBdr>
            </w:div>
            <w:div w:id="1540974670">
              <w:marLeft w:val="0"/>
              <w:marRight w:val="0"/>
              <w:marTop w:val="0"/>
              <w:marBottom w:val="0"/>
              <w:divBdr>
                <w:top w:val="none" w:sz="0" w:space="0" w:color="auto"/>
                <w:left w:val="none" w:sz="0" w:space="0" w:color="auto"/>
                <w:bottom w:val="none" w:sz="0" w:space="0" w:color="auto"/>
                <w:right w:val="none" w:sz="0" w:space="0" w:color="auto"/>
              </w:divBdr>
            </w:div>
            <w:div w:id="1720475018">
              <w:marLeft w:val="0"/>
              <w:marRight w:val="0"/>
              <w:marTop w:val="0"/>
              <w:marBottom w:val="0"/>
              <w:divBdr>
                <w:top w:val="none" w:sz="0" w:space="0" w:color="auto"/>
                <w:left w:val="none" w:sz="0" w:space="0" w:color="auto"/>
                <w:bottom w:val="none" w:sz="0" w:space="0" w:color="auto"/>
                <w:right w:val="none" w:sz="0" w:space="0" w:color="auto"/>
              </w:divBdr>
            </w:div>
            <w:div w:id="1759053958">
              <w:marLeft w:val="0"/>
              <w:marRight w:val="0"/>
              <w:marTop w:val="0"/>
              <w:marBottom w:val="0"/>
              <w:divBdr>
                <w:top w:val="none" w:sz="0" w:space="0" w:color="auto"/>
                <w:left w:val="none" w:sz="0" w:space="0" w:color="auto"/>
                <w:bottom w:val="none" w:sz="0" w:space="0" w:color="auto"/>
                <w:right w:val="none" w:sz="0" w:space="0" w:color="auto"/>
              </w:divBdr>
            </w:div>
            <w:div w:id="1830823085">
              <w:marLeft w:val="0"/>
              <w:marRight w:val="0"/>
              <w:marTop w:val="0"/>
              <w:marBottom w:val="0"/>
              <w:divBdr>
                <w:top w:val="none" w:sz="0" w:space="0" w:color="auto"/>
                <w:left w:val="none" w:sz="0" w:space="0" w:color="auto"/>
                <w:bottom w:val="none" w:sz="0" w:space="0" w:color="auto"/>
                <w:right w:val="none" w:sz="0" w:space="0" w:color="auto"/>
              </w:divBdr>
            </w:div>
            <w:div w:id="2042393075">
              <w:marLeft w:val="0"/>
              <w:marRight w:val="0"/>
              <w:marTop w:val="0"/>
              <w:marBottom w:val="0"/>
              <w:divBdr>
                <w:top w:val="none" w:sz="0" w:space="0" w:color="auto"/>
                <w:left w:val="none" w:sz="0" w:space="0" w:color="auto"/>
                <w:bottom w:val="none" w:sz="0" w:space="0" w:color="auto"/>
                <w:right w:val="none" w:sz="0" w:space="0" w:color="auto"/>
              </w:divBdr>
            </w:div>
            <w:div w:id="2097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8505">
      <w:bodyDiv w:val="1"/>
      <w:marLeft w:val="0"/>
      <w:marRight w:val="0"/>
      <w:marTop w:val="0"/>
      <w:marBottom w:val="0"/>
      <w:divBdr>
        <w:top w:val="none" w:sz="0" w:space="0" w:color="auto"/>
        <w:left w:val="none" w:sz="0" w:space="0" w:color="auto"/>
        <w:bottom w:val="none" w:sz="0" w:space="0" w:color="auto"/>
        <w:right w:val="none" w:sz="0" w:space="0" w:color="auto"/>
      </w:divBdr>
    </w:div>
    <w:div w:id="708647634">
      <w:bodyDiv w:val="1"/>
      <w:marLeft w:val="0"/>
      <w:marRight w:val="0"/>
      <w:marTop w:val="0"/>
      <w:marBottom w:val="0"/>
      <w:divBdr>
        <w:top w:val="none" w:sz="0" w:space="0" w:color="auto"/>
        <w:left w:val="none" w:sz="0" w:space="0" w:color="auto"/>
        <w:bottom w:val="none" w:sz="0" w:space="0" w:color="auto"/>
        <w:right w:val="none" w:sz="0" w:space="0" w:color="auto"/>
      </w:divBdr>
    </w:div>
    <w:div w:id="709038104">
      <w:bodyDiv w:val="1"/>
      <w:marLeft w:val="0"/>
      <w:marRight w:val="0"/>
      <w:marTop w:val="0"/>
      <w:marBottom w:val="0"/>
      <w:divBdr>
        <w:top w:val="none" w:sz="0" w:space="0" w:color="auto"/>
        <w:left w:val="none" w:sz="0" w:space="0" w:color="auto"/>
        <w:bottom w:val="none" w:sz="0" w:space="0" w:color="auto"/>
        <w:right w:val="none" w:sz="0" w:space="0" w:color="auto"/>
      </w:divBdr>
    </w:div>
    <w:div w:id="712925663">
      <w:bodyDiv w:val="1"/>
      <w:marLeft w:val="0"/>
      <w:marRight w:val="0"/>
      <w:marTop w:val="0"/>
      <w:marBottom w:val="0"/>
      <w:divBdr>
        <w:top w:val="none" w:sz="0" w:space="0" w:color="auto"/>
        <w:left w:val="none" w:sz="0" w:space="0" w:color="auto"/>
        <w:bottom w:val="none" w:sz="0" w:space="0" w:color="auto"/>
        <w:right w:val="none" w:sz="0" w:space="0" w:color="auto"/>
      </w:divBdr>
    </w:div>
    <w:div w:id="713232999">
      <w:bodyDiv w:val="1"/>
      <w:marLeft w:val="0"/>
      <w:marRight w:val="0"/>
      <w:marTop w:val="0"/>
      <w:marBottom w:val="0"/>
      <w:divBdr>
        <w:top w:val="none" w:sz="0" w:space="0" w:color="auto"/>
        <w:left w:val="none" w:sz="0" w:space="0" w:color="auto"/>
        <w:bottom w:val="none" w:sz="0" w:space="0" w:color="auto"/>
        <w:right w:val="none" w:sz="0" w:space="0" w:color="auto"/>
      </w:divBdr>
    </w:div>
    <w:div w:id="717819256">
      <w:bodyDiv w:val="1"/>
      <w:marLeft w:val="0"/>
      <w:marRight w:val="0"/>
      <w:marTop w:val="0"/>
      <w:marBottom w:val="0"/>
      <w:divBdr>
        <w:top w:val="none" w:sz="0" w:space="0" w:color="auto"/>
        <w:left w:val="none" w:sz="0" w:space="0" w:color="auto"/>
        <w:bottom w:val="none" w:sz="0" w:space="0" w:color="auto"/>
        <w:right w:val="none" w:sz="0" w:space="0" w:color="auto"/>
      </w:divBdr>
    </w:div>
    <w:div w:id="719548316">
      <w:bodyDiv w:val="1"/>
      <w:marLeft w:val="0"/>
      <w:marRight w:val="0"/>
      <w:marTop w:val="0"/>
      <w:marBottom w:val="0"/>
      <w:divBdr>
        <w:top w:val="none" w:sz="0" w:space="0" w:color="auto"/>
        <w:left w:val="none" w:sz="0" w:space="0" w:color="auto"/>
        <w:bottom w:val="none" w:sz="0" w:space="0" w:color="auto"/>
        <w:right w:val="none" w:sz="0" w:space="0" w:color="auto"/>
      </w:divBdr>
      <w:divsChild>
        <w:div w:id="945960127">
          <w:marLeft w:val="0"/>
          <w:marRight w:val="0"/>
          <w:marTop w:val="0"/>
          <w:marBottom w:val="0"/>
          <w:divBdr>
            <w:top w:val="none" w:sz="0" w:space="0" w:color="auto"/>
            <w:left w:val="none" w:sz="0" w:space="0" w:color="auto"/>
            <w:bottom w:val="none" w:sz="0" w:space="0" w:color="auto"/>
            <w:right w:val="none" w:sz="0" w:space="0" w:color="auto"/>
          </w:divBdr>
          <w:divsChild>
            <w:div w:id="1945113830">
              <w:marLeft w:val="0"/>
              <w:marRight w:val="0"/>
              <w:marTop w:val="0"/>
              <w:marBottom w:val="0"/>
              <w:divBdr>
                <w:top w:val="none" w:sz="0" w:space="0" w:color="auto"/>
                <w:left w:val="none" w:sz="0" w:space="0" w:color="auto"/>
                <w:bottom w:val="none" w:sz="0" w:space="0" w:color="auto"/>
                <w:right w:val="none" w:sz="0" w:space="0" w:color="auto"/>
              </w:divBdr>
              <w:divsChild>
                <w:div w:id="442919059">
                  <w:marLeft w:val="0"/>
                  <w:marRight w:val="0"/>
                  <w:marTop w:val="0"/>
                  <w:marBottom w:val="0"/>
                  <w:divBdr>
                    <w:top w:val="none" w:sz="0" w:space="0" w:color="auto"/>
                    <w:left w:val="none" w:sz="0" w:space="0" w:color="auto"/>
                    <w:bottom w:val="none" w:sz="0" w:space="0" w:color="auto"/>
                    <w:right w:val="none" w:sz="0" w:space="0" w:color="auto"/>
                  </w:divBdr>
                  <w:divsChild>
                    <w:div w:id="1156147605">
                      <w:marLeft w:val="0"/>
                      <w:marRight w:val="0"/>
                      <w:marTop w:val="0"/>
                      <w:marBottom w:val="300"/>
                      <w:divBdr>
                        <w:top w:val="none" w:sz="0" w:space="0" w:color="auto"/>
                        <w:left w:val="none" w:sz="0" w:space="0" w:color="auto"/>
                        <w:bottom w:val="none" w:sz="0" w:space="0" w:color="auto"/>
                        <w:right w:val="none" w:sz="0" w:space="0" w:color="auto"/>
                      </w:divBdr>
                      <w:divsChild>
                        <w:div w:id="1449812861">
                          <w:marLeft w:val="0"/>
                          <w:marRight w:val="0"/>
                          <w:marTop w:val="100"/>
                          <w:marBottom w:val="100"/>
                          <w:divBdr>
                            <w:top w:val="none" w:sz="0" w:space="0" w:color="auto"/>
                            <w:left w:val="none" w:sz="0" w:space="0" w:color="auto"/>
                            <w:bottom w:val="none" w:sz="0" w:space="0" w:color="auto"/>
                            <w:right w:val="none" w:sz="0" w:space="0" w:color="auto"/>
                          </w:divBdr>
                          <w:divsChild>
                            <w:div w:id="905189191">
                              <w:marLeft w:val="-225"/>
                              <w:marRight w:val="-225"/>
                              <w:marTop w:val="0"/>
                              <w:marBottom w:val="0"/>
                              <w:divBdr>
                                <w:top w:val="none" w:sz="0" w:space="0" w:color="auto"/>
                                <w:left w:val="none" w:sz="0" w:space="0" w:color="auto"/>
                                <w:bottom w:val="none" w:sz="0" w:space="0" w:color="auto"/>
                                <w:right w:val="none" w:sz="0" w:space="0" w:color="auto"/>
                              </w:divBdr>
                              <w:divsChild>
                                <w:div w:id="751465855">
                                  <w:marLeft w:val="0"/>
                                  <w:marRight w:val="0"/>
                                  <w:marTop w:val="0"/>
                                  <w:marBottom w:val="0"/>
                                  <w:divBdr>
                                    <w:top w:val="none" w:sz="0" w:space="0" w:color="auto"/>
                                    <w:left w:val="none" w:sz="0" w:space="0" w:color="auto"/>
                                    <w:bottom w:val="none" w:sz="0" w:space="0" w:color="auto"/>
                                    <w:right w:val="none" w:sz="0" w:space="0" w:color="auto"/>
                                  </w:divBdr>
                                </w:div>
                                <w:div w:id="926891117">
                                  <w:marLeft w:val="0"/>
                                  <w:marRight w:val="0"/>
                                  <w:marTop w:val="0"/>
                                  <w:marBottom w:val="0"/>
                                  <w:divBdr>
                                    <w:top w:val="none" w:sz="0" w:space="0" w:color="auto"/>
                                    <w:left w:val="none" w:sz="0" w:space="0" w:color="auto"/>
                                    <w:bottom w:val="none" w:sz="0" w:space="0" w:color="auto"/>
                                    <w:right w:val="none" w:sz="0" w:space="0" w:color="auto"/>
                                  </w:divBdr>
                                </w:div>
                              </w:divsChild>
                            </w:div>
                            <w:div w:id="118686418">
                              <w:marLeft w:val="-225"/>
                              <w:marRight w:val="-225"/>
                              <w:marTop w:val="0"/>
                              <w:marBottom w:val="0"/>
                              <w:divBdr>
                                <w:top w:val="none" w:sz="0" w:space="0" w:color="auto"/>
                                <w:left w:val="none" w:sz="0" w:space="0" w:color="auto"/>
                                <w:bottom w:val="none" w:sz="0" w:space="0" w:color="auto"/>
                                <w:right w:val="none" w:sz="0" w:space="0" w:color="auto"/>
                              </w:divBdr>
                              <w:divsChild>
                                <w:div w:id="387150560">
                                  <w:marLeft w:val="0"/>
                                  <w:marRight w:val="0"/>
                                  <w:marTop w:val="0"/>
                                  <w:marBottom w:val="0"/>
                                  <w:divBdr>
                                    <w:top w:val="none" w:sz="0" w:space="0" w:color="auto"/>
                                    <w:left w:val="none" w:sz="0" w:space="0" w:color="auto"/>
                                    <w:bottom w:val="none" w:sz="0" w:space="0" w:color="auto"/>
                                    <w:right w:val="none" w:sz="0" w:space="0" w:color="auto"/>
                                  </w:divBdr>
                                </w:div>
                                <w:div w:id="602997467">
                                  <w:marLeft w:val="0"/>
                                  <w:marRight w:val="0"/>
                                  <w:marTop w:val="0"/>
                                  <w:marBottom w:val="0"/>
                                  <w:divBdr>
                                    <w:top w:val="none" w:sz="0" w:space="0" w:color="auto"/>
                                    <w:left w:val="none" w:sz="0" w:space="0" w:color="auto"/>
                                    <w:bottom w:val="none" w:sz="0" w:space="0" w:color="auto"/>
                                    <w:right w:val="none" w:sz="0" w:space="0" w:color="auto"/>
                                  </w:divBdr>
                                </w:div>
                              </w:divsChild>
                            </w:div>
                            <w:div w:id="1422987177">
                              <w:marLeft w:val="-225"/>
                              <w:marRight w:val="-225"/>
                              <w:marTop w:val="0"/>
                              <w:marBottom w:val="0"/>
                              <w:divBdr>
                                <w:top w:val="none" w:sz="0" w:space="0" w:color="auto"/>
                                <w:left w:val="none" w:sz="0" w:space="0" w:color="auto"/>
                                <w:bottom w:val="none" w:sz="0" w:space="0" w:color="auto"/>
                                <w:right w:val="none" w:sz="0" w:space="0" w:color="auto"/>
                              </w:divBdr>
                              <w:divsChild>
                                <w:div w:id="9912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03841">
      <w:bodyDiv w:val="1"/>
      <w:marLeft w:val="0"/>
      <w:marRight w:val="0"/>
      <w:marTop w:val="0"/>
      <w:marBottom w:val="0"/>
      <w:divBdr>
        <w:top w:val="none" w:sz="0" w:space="0" w:color="auto"/>
        <w:left w:val="none" w:sz="0" w:space="0" w:color="auto"/>
        <w:bottom w:val="none" w:sz="0" w:space="0" w:color="auto"/>
        <w:right w:val="none" w:sz="0" w:space="0" w:color="auto"/>
      </w:divBdr>
      <w:divsChild>
        <w:div w:id="1720978891">
          <w:marLeft w:val="0"/>
          <w:marRight w:val="0"/>
          <w:marTop w:val="0"/>
          <w:marBottom w:val="0"/>
          <w:divBdr>
            <w:top w:val="none" w:sz="0" w:space="0" w:color="auto"/>
            <w:left w:val="none" w:sz="0" w:space="0" w:color="auto"/>
            <w:bottom w:val="none" w:sz="0" w:space="0" w:color="auto"/>
            <w:right w:val="none" w:sz="0" w:space="0" w:color="auto"/>
          </w:divBdr>
          <w:divsChild>
            <w:div w:id="1216090646">
              <w:marLeft w:val="0"/>
              <w:marRight w:val="0"/>
              <w:marTop w:val="0"/>
              <w:marBottom w:val="0"/>
              <w:divBdr>
                <w:top w:val="none" w:sz="0" w:space="0" w:color="auto"/>
                <w:left w:val="none" w:sz="0" w:space="0" w:color="auto"/>
                <w:bottom w:val="none" w:sz="0" w:space="0" w:color="auto"/>
                <w:right w:val="none" w:sz="0" w:space="0" w:color="auto"/>
              </w:divBdr>
              <w:divsChild>
                <w:div w:id="1674188460">
                  <w:marLeft w:val="0"/>
                  <w:marRight w:val="0"/>
                  <w:marTop w:val="0"/>
                  <w:marBottom w:val="0"/>
                  <w:divBdr>
                    <w:top w:val="none" w:sz="0" w:space="0" w:color="auto"/>
                    <w:left w:val="none" w:sz="0" w:space="0" w:color="auto"/>
                    <w:bottom w:val="none" w:sz="0" w:space="0" w:color="auto"/>
                    <w:right w:val="none" w:sz="0" w:space="0" w:color="auto"/>
                  </w:divBdr>
                  <w:divsChild>
                    <w:div w:id="1771968870">
                      <w:marLeft w:val="0"/>
                      <w:marRight w:val="0"/>
                      <w:marTop w:val="0"/>
                      <w:marBottom w:val="0"/>
                      <w:divBdr>
                        <w:top w:val="none" w:sz="0" w:space="0" w:color="auto"/>
                        <w:left w:val="none" w:sz="0" w:space="0" w:color="auto"/>
                        <w:bottom w:val="none" w:sz="0" w:space="0" w:color="auto"/>
                        <w:right w:val="none" w:sz="0" w:space="0" w:color="auto"/>
                      </w:divBdr>
                      <w:divsChild>
                        <w:div w:id="924728444">
                          <w:marLeft w:val="0"/>
                          <w:marRight w:val="0"/>
                          <w:marTop w:val="0"/>
                          <w:marBottom w:val="0"/>
                          <w:divBdr>
                            <w:top w:val="none" w:sz="0" w:space="0" w:color="auto"/>
                            <w:left w:val="none" w:sz="0" w:space="0" w:color="auto"/>
                            <w:bottom w:val="none" w:sz="0" w:space="0" w:color="auto"/>
                            <w:right w:val="none" w:sz="0" w:space="0" w:color="auto"/>
                          </w:divBdr>
                          <w:divsChild>
                            <w:div w:id="428162364">
                              <w:marLeft w:val="0"/>
                              <w:marRight w:val="0"/>
                              <w:marTop w:val="0"/>
                              <w:marBottom w:val="0"/>
                              <w:divBdr>
                                <w:top w:val="none" w:sz="0" w:space="0" w:color="auto"/>
                                <w:left w:val="none" w:sz="0" w:space="0" w:color="auto"/>
                                <w:bottom w:val="none" w:sz="0" w:space="0" w:color="auto"/>
                                <w:right w:val="none" w:sz="0" w:space="0" w:color="auto"/>
                              </w:divBdr>
                              <w:divsChild>
                                <w:div w:id="340083060">
                                  <w:marLeft w:val="0"/>
                                  <w:marRight w:val="0"/>
                                  <w:marTop w:val="0"/>
                                  <w:marBottom w:val="0"/>
                                  <w:divBdr>
                                    <w:top w:val="none" w:sz="0" w:space="0" w:color="auto"/>
                                    <w:left w:val="none" w:sz="0" w:space="0" w:color="auto"/>
                                    <w:bottom w:val="none" w:sz="0" w:space="0" w:color="auto"/>
                                    <w:right w:val="none" w:sz="0" w:space="0" w:color="auto"/>
                                  </w:divBdr>
                                  <w:divsChild>
                                    <w:div w:id="16557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830503">
      <w:bodyDiv w:val="1"/>
      <w:marLeft w:val="0"/>
      <w:marRight w:val="0"/>
      <w:marTop w:val="0"/>
      <w:marBottom w:val="0"/>
      <w:divBdr>
        <w:top w:val="none" w:sz="0" w:space="0" w:color="auto"/>
        <w:left w:val="none" w:sz="0" w:space="0" w:color="auto"/>
        <w:bottom w:val="none" w:sz="0" w:space="0" w:color="auto"/>
        <w:right w:val="none" w:sz="0" w:space="0" w:color="auto"/>
      </w:divBdr>
    </w:div>
    <w:div w:id="720861100">
      <w:bodyDiv w:val="1"/>
      <w:marLeft w:val="0"/>
      <w:marRight w:val="0"/>
      <w:marTop w:val="0"/>
      <w:marBottom w:val="0"/>
      <w:divBdr>
        <w:top w:val="none" w:sz="0" w:space="0" w:color="auto"/>
        <w:left w:val="none" w:sz="0" w:space="0" w:color="auto"/>
        <w:bottom w:val="none" w:sz="0" w:space="0" w:color="auto"/>
        <w:right w:val="none" w:sz="0" w:space="0" w:color="auto"/>
      </w:divBdr>
      <w:divsChild>
        <w:div w:id="1659189400">
          <w:marLeft w:val="0"/>
          <w:marRight w:val="0"/>
          <w:marTop w:val="0"/>
          <w:marBottom w:val="0"/>
          <w:divBdr>
            <w:top w:val="none" w:sz="0" w:space="0" w:color="auto"/>
            <w:left w:val="none" w:sz="0" w:space="0" w:color="auto"/>
            <w:bottom w:val="none" w:sz="0" w:space="0" w:color="auto"/>
            <w:right w:val="none" w:sz="0" w:space="0" w:color="auto"/>
          </w:divBdr>
          <w:divsChild>
            <w:div w:id="5980387">
              <w:marLeft w:val="0"/>
              <w:marRight w:val="0"/>
              <w:marTop w:val="0"/>
              <w:marBottom w:val="0"/>
              <w:divBdr>
                <w:top w:val="none" w:sz="0" w:space="0" w:color="auto"/>
                <w:left w:val="none" w:sz="0" w:space="0" w:color="auto"/>
                <w:bottom w:val="none" w:sz="0" w:space="0" w:color="auto"/>
                <w:right w:val="none" w:sz="0" w:space="0" w:color="auto"/>
              </w:divBdr>
            </w:div>
            <w:div w:id="398721343">
              <w:marLeft w:val="0"/>
              <w:marRight w:val="0"/>
              <w:marTop w:val="0"/>
              <w:marBottom w:val="0"/>
              <w:divBdr>
                <w:top w:val="none" w:sz="0" w:space="0" w:color="auto"/>
                <w:left w:val="none" w:sz="0" w:space="0" w:color="auto"/>
                <w:bottom w:val="none" w:sz="0" w:space="0" w:color="auto"/>
                <w:right w:val="none" w:sz="0" w:space="0" w:color="auto"/>
              </w:divBdr>
            </w:div>
            <w:div w:id="694312431">
              <w:marLeft w:val="0"/>
              <w:marRight w:val="0"/>
              <w:marTop w:val="0"/>
              <w:marBottom w:val="0"/>
              <w:divBdr>
                <w:top w:val="none" w:sz="0" w:space="0" w:color="auto"/>
                <w:left w:val="none" w:sz="0" w:space="0" w:color="auto"/>
                <w:bottom w:val="none" w:sz="0" w:space="0" w:color="auto"/>
                <w:right w:val="none" w:sz="0" w:space="0" w:color="auto"/>
              </w:divBdr>
            </w:div>
            <w:div w:id="758336175">
              <w:marLeft w:val="0"/>
              <w:marRight w:val="0"/>
              <w:marTop w:val="0"/>
              <w:marBottom w:val="0"/>
              <w:divBdr>
                <w:top w:val="none" w:sz="0" w:space="0" w:color="auto"/>
                <w:left w:val="none" w:sz="0" w:space="0" w:color="auto"/>
                <w:bottom w:val="none" w:sz="0" w:space="0" w:color="auto"/>
                <w:right w:val="none" w:sz="0" w:space="0" w:color="auto"/>
              </w:divBdr>
            </w:div>
            <w:div w:id="845829259">
              <w:marLeft w:val="0"/>
              <w:marRight w:val="0"/>
              <w:marTop w:val="0"/>
              <w:marBottom w:val="0"/>
              <w:divBdr>
                <w:top w:val="none" w:sz="0" w:space="0" w:color="auto"/>
                <w:left w:val="none" w:sz="0" w:space="0" w:color="auto"/>
                <w:bottom w:val="none" w:sz="0" w:space="0" w:color="auto"/>
                <w:right w:val="none" w:sz="0" w:space="0" w:color="auto"/>
              </w:divBdr>
            </w:div>
            <w:div w:id="923492401">
              <w:marLeft w:val="0"/>
              <w:marRight w:val="0"/>
              <w:marTop w:val="0"/>
              <w:marBottom w:val="0"/>
              <w:divBdr>
                <w:top w:val="none" w:sz="0" w:space="0" w:color="auto"/>
                <w:left w:val="none" w:sz="0" w:space="0" w:color="auto"/>
                <w:bottom w:val="none" w:sz="0" w:space="0" w:color="auto"/>
                <w:right w:val="none" w:sz="0" w:space="0" w:color="auto"/>
              </w:divBdr>
            </w:div>
            <w:div w:id="992300244">
              <w:marLeft w:val="0"/>
              <w:marRight w:val="0"/>
              <w:marTop w:val="0"/>
              <w:marBottom w:val="0"/>
              <w:divBdr>
                <w:top w:val="none" w:sz="0" w:space="0" w:color="auto"/>
                <w:left w:val="none" w:sz="0" w:space="0" w:color="auto"/>
                <w:bottom w:val="none" w:sz="0" w:space="0" w:color="auto"/>
                <w:right w:val="none" w:sz="0" w:space="0" w:color="auto"/>
              </w:divBdr>
            </w:div>
            <w:div w:id="1153371486">
              <w:marLeft w:val="0"/>
              <w:marRight w:val="0"/>
              <w:marTop w:val="0"/>
              <w:marBottom w:val="0"/>
              <w:divBdr>
                <w:top w:val="none" w:sz="0" w:space="0" w:color="auto"/>
                <w:left w:val="none" w:sz="0" w:space="0" w:color="auto"/>
                <w:bottom w:val="none" w:sz="0" w:space="0" w:color="auto"/>
                <w:right w:val="none" w:sz="0" w:space="0" w:color="auto"/>
              </w:divBdr>
            </w:div>
            <w:div w:id="1335646892">
              <w:marLeft w:val="0"/>
              <w:marRight w:val="0"/>
              <w:marTop w:val="0"/>
              <w:marBottom w:val="0"/>
              <w:divBdr>
                <w:top w:val="none" w:sz="0" w:space="0" w:color="auto"/>
                <w:left w:val="none" w:sz="0" w:space="0" w:color="auto"/>
                <w:bottom w:val="none" w:sz="0" w:space="0" w:color="auto"/>
                <w:right w:val="none" w:sz="0" w:space="0" w:color="auto"/>
              </w:divBdr>
            </w:div>
            <w:div w:id="1428498399">
              <w:marLeft w:val="0"/>
              <w:marRight w:val="0"/>
              <w:marTop w:val="0"/>
              <w:marBottom w:val="0"/>
              <w:divBdr>
                <w:top w:val="none" w:sz="0" w:space="0" w:color="auto"/>
                <w:left w:val="none" w:sz="0" w:space="0" w:color="auto"/>
                <w:bottom w:val="none" w:sz="0" w:space="0" w:color="auto"/>
                <w:right w:val="none" w:sz="0" w:space="0" w:color="auto"/>
              </w:divBdr>
            </w:div>
            <w:div w:id="1448893103">
              <w:marLeft w:val="0"/>
              <w:marRight w:val="0"/>
              <w:marTop w:val="0"/>
              <w:marBottom w:val="0"/>
              <w:divBdr>
                <w:top w:val="none" w:sz="0" w:space="0" w:color="auto"/>
                <w:left w:val="none" w:sz="0" w:space="0" w:color="auto"/>
                <w:bottom w:val="none" w:sz="0" w:space="0" w:color="auto"/>
                <w:right w:val="none" w:sz="0" w:space="0" w:color="auto"/>
              </w:divBdr>
            </w:div>
            <w:div w:id="1541278773">
              <w:marLeft w:val="0"/>
              <w:marRight w:val="0"/>
              <w:marTop w:val="0"/>
              <w:marBottom w:val="0"/>
              <w:divBdr>
                <w:top w:val="none" w:sz="0" w:space="0" w:color="auto"/>
                <w:left w:val="none" w:sz="0" w:space="0" w:color="auto"/>
                <w:bottom w:val="none" w:sz="0" w:space="0" w:color="auto"/>
                <w:right w:val="none" w:sz="0" w:space="0" w:color="auto"/>
              </w:divBdr>
            </w:div>
            <w:div w:id="1541894453">
              <w:marLeft w:val="0"/>
              <w:marRight w:val="0"/>
              <w:marTop w:val="0"/>
              <w:marBottom w:val="0"/>
              <w:divBdr>
                <w:top w:val="none" w:sz="0" w:space="0" w:color="auto"/>
                <w:left w:val="none" w:sz="0" w:space="0" w:color="auto"/>
                <w:bottom w:val="none" w:sz="0" w:space="0" w:color="auto"/>
                <w:right w:val="none" w:sz="0" w:space="0" w:color="auto"/>
              </w:divBdr>
            </w:div>
            <w:div w:id="1782455876">
              <w:marLeft w:val="0"/>
              <w:marRight w:val="0"/>
              <w:marTop w:val="0"/>
              <w:marBottom w:val="0"/>
              <w:divBdr>
                <w:top w:val="none" w:sz="0" w:space="0" w:color="auto"/>
                <w:left w:val="none" w:sz="0" w:space="0" w:color="auto"/>
                <w:bottom w:val="none" w:sz="0" w:space="0" w:color="auto"/>
                <w:right w:val="none" w:sz="0" w:space="0" w:color="auto"/>
              </w:divBdr>
            </w:div>
            <w:div w:id="1790974538">
              <w:marLeft w:val="0"/>
              <w:marRight w:val="0"/>
              <w:marTop w:val="0"/>
              <w:marBottom w:val="0"/>
              <w:divBdr>
                <w:top w:val="none" w:sz="0" w:space="0" w:color="auto"/>
                <w:left w:val="none" w:sz="0" w:space="0" w:color="auto"/>
                <w:bottom w:val="none" w:sz="0" w:space="0" w:color="auto"/>
                <w:right w:val="none" w:sz="0" w:space="0" w:color="auto"/>
              </w:divBdr>
            </w:div>
            <w:div w:id="18541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2224">
      <w:bodyDiv w:val="1"/>
      <w:marLeft w:val="0"/>
      <w:marRight w:val="0"/>
      <w:marTop w:val="0"/>
      <w:marBottom w:val="0"/>
      <w:divBdr>
        <w:top w:val="none" w:sz="0" w:space="0" w:color="auto"/>
        <w:left w:val="none" w:sz="0" w:space="0" w:color="auto"/>
        <w:bottom w:val="none" w:sz="0" w:space="0" w:color="auto"/>
        <w:right w:val="none" w:sz="0" w:space="0" w:color="auto"/>
      </w:divBdr>
      <w:divsChild>
        <w:div w:id="101000155">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35717580">
              <w:marLeft w:val="0"/>
              <w:marRight w:val="0"/>
              <w:marTop w:val="0"/>
              <w:marBottom w:val="0"/>
              <w:divBdr>
                <w:top w:val="none" w:sz="0" w:space="0" w:color="auto"/>
                <w:left w:val="none" w:sz="0" w:space="0" w:color="auto"/>
                <w:bottom w:val="none" w:sz="0" w:space="0" w:color="auto"/>
                <w:right w:val="none" w:sz="0" w:space="0" w:color="auto"/>
              </w:divBdr>
            </w:div>
            <w:div w:id="1427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285">
      <w:bodyDiv w:val="1"/>
      <w:marLeft w:val="0"/>
      <w:marRight w:val="0"/>
      <w:marTop w:val="0"/>
      <w:marBottom w:val="0"/>
      <w:divBdr>
        <w:top w:val="none" w:sz="0" w:space="0" w:color="auto"/>
        <w:left w:val="none" w:sz="0" w:space="0" w:color="auto"/>
        <w:bottom w:val="none" w:sz="0" w:space="0" w:color="auto"/>
        <w:right w:val="none" w:sz="0" w:space="0" w:color="auto"/>
      </w:divBdr>
    </w:div>
    <w:div w:id="723455760">
      <w:bodyDiv w:val="1"/>
      <w:marLeft w:val="0"/>
      <w:marRight w:val="0"/>
      <w:marTop w:val="0"/>
      <w:marBottom w:val="0"/>
      <w:divBdr>
        <w:top w:val="none" w:sz="0" w:space="0" w:color="auto"/>
        <w:left w:val="none" w:sz="0" w:space="0" w:color="auto"/>
        <w:bottom w:val="none" w:sz="0" w:space="0" w:color="auto"/>
        <w:right w:val="none" w:sz="0" w:space="0" w:color="auto"/>
      </w:divBdr>
      <w:divsChild>
        <w:div w:id="1155990439">
          <w:marLeft w:val="0"/>
          <w:marRight w:val="0"/>
          <w:marTop w:val="0"/>
          <w:marBottom w:val="0"/>
          <w:divBdr>
            <w:top w:val="none" w:sz="0" w:space="0" w:color="auto"/>
            <w:left w:val="none" w:sz="0" w:space="0" w:color="auto"/>
            <w:bottom w:val="none" w:sz="0" w:space="0" w:color="auto"/>
            <w:right w:val="none" w:sz="0" w:space="0" w:color="auto"/>
          </w:divBdr>
          <w:divsChild>
            <w:div w:id="466899979">
              <w:marLeft w:val="0"/>
              <w:marRight w:val="0"/>
              <w:marTop w:val="0"/>
              <w:marBottom w:val="0"/>
              <w:divBdr>
                <w:top w:val="none" w:sz="0" w:space="0" w:color="auto"/>
                <w:left w:val="none" w:sz="0" w:space="0" w:color="auto"/>
                <w:bottom w:val="none" w:sz="0" w:space="0" w:color="auto"/>
                <w:right w:val="none" w:sz="0" w:space="0" w:color="auto"/>
              </w:divBdr>
            </w:div>
            <w:div w:id="556166289">
              <w:marLeft w:val="0"/>
              <w:marRight w:val="0"/>
              <w:marTop w:val="0"/>
              <w:marBottom w:val="0"/>
              <w:divBdr>
                <w:top w:val="none" w:sz="0" w:space="0" w:color="auto"/>
                <w:left w:val="none" w:sz="0" w:space="0" w:color="auto"/>
                <w:bottom w:val="none" w:sz="0" w:space="0" w:color="auto"/>
                <w:right w:val="none" w:sz="0" w:space="0" w:color="auto"/>
              </w:divBdr>
            </w:div>
            <w:div w:id="820342786">
              <w:marLeft w:val="0"/>
              <w:marRight w:val="0"/>
              <w:marTop w:val="0"/>
              <w:marBottom w:val="0"/>
              <w:divBdr>
                <w:top w:val="none" w:sz="0" w:space="0" w:color="auto"/>
                <w:left w:val="none" w:sz="0" w:space="0" w:color="auto"/>
                <w:bottom w:val="none" w:sz="0" w:space="0" w:color="auto"/>
                <w:right w:val="none" w:sz="0" w:space="0" w:color="auto"/>
              </w:divBdr>
            </w:div>
            <w:div w:id="928120835">
              <w:marLeft w:val="0"/>
              <w:marRight w:val="0"/>
              <w:marTop w:val="0"/>
              <w:marBottom w:val="0"/>
              <w:divBdr>
                <w:top w:val="none" w:sz="0" w:space="0" w:color="auto"/>
                <w:left w:val="none" w:sz="0" w:space="0" w:color="auto"/>
                <w:bottom w:val="none" w:sz="0" w:space="0" w:color="auto"/>
                <w:right w:val="none" w:sz="0" w:space="0" w:color="auto"/>
              </w:divBdr>
            </w:div>
            <w:div w:id="1255482642">
              <w:marLeft w:val="0"/>
              <w:marRight w:val="0"/>
              <w:marTop w:val="0"/>
              <w:marBottom w:val="0"/>
              <w:divBdr>
                <w:top w:val="none" w:sz="0" w:space="0" w:color="auto"/>
                <w:left w:val="none" w:sz="0" w:space="0" w:color="auto"/>
                <w:bottom w:val="none" w:sz="0" w:space="0" w:color="auto"/>
                <w:right w:val="none" w:sz="0" w:space="0" w:color="auto"/>
              </w:divBdr>
            </w:div>
            <w:div w:id="1260792411">
              <w:marLeft w:val="0"/>
              <w:marRight w:val="0"/>
              <w:marTop w:val="0"/>
              <w:marBottom w:val="0"/>
              <w:divBdr>
                <w:top w:val="none" w:sz="0" w:space="0" w:color="auto"/>
                <w:left w:val="none" w:sz="0" w:space="0" w:color="auto"/>
                <w:bottom w:val="none" w:sz="0" w:space="0" w:color="auto"/>
                <w:right w:val="none" w:sz="0" w:space="0" w:color="auto"/>
              </w:divBdr>
            </w:div>
            <w:div w:id="1468932671">
              <w:marLeft w:val="0"/>
              <w:marRight w:val="0"/>
              <w:marTop w:val="0"/>
              <w:marBottom w:val="0"/>
              <w:divBdr>
                <w:top w:val="none" w:sz="0" w:space="0" w:color="auto"/>
                <w:left w:val="none" w:sz="0" w:space="0" w:color="auto"/>
                <w:bottom w:val="none" w:sz="0" w:space="0" w:color="auto"/>
                <w:right w:val="none" w:sz="0" w:space="0" w:color="auto"/>
              </w:divBdr>
            </w:div>
            <w:div w:id="1731072660">
              <w:marLeft w:val="0"/>
              <w:marRight w:val="0"/>
              <w:marTop w:val="0"/>
              <w:marBottom w:val="0"/>
              <w:divBdr>
                <w:top w:val="none" w:sz="0" w:space="0" w:color="auto"/>
                <w:left w:val="none" w:sz="0" w:space="0" w:color="auto"/>
                <w:bottom w:val="none" w:sz="0" w:space="0" w:color="auto"/>
                <w:right w:val="none" w:sz="0" w:space="0" w:color="auto"/>
              </w:divBdr>
            </w:div>
            <w:div w:id="1763843599">
              <w:marLeft w:val="0"/>
              <w:marRight w:val="0"/>
              <w:marTop w:val="0"/>
              <w:marBottom w:val="0"/>
              <w:divBdr>
                <w:top w:val="none" w:sz="0" w:space="0" w:color="auto"/>
                <w:left w:val="none" w:sz="0" w:space="0" w:color="auto"/>
                <w:bottom w:val="none" w:sz="0" w:space="0" w:color="auto"/>
                <w:right w:val="none" w:sz="0" w:space="0" w:color="auto"/>
              </w:divBdr>
            </w:div>
            <w:div w:id="1816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312">
      <w:bodyDiv w:val="1"/>
      <w:marLeft w:val="180"/>
      <w:marRight w:val="180"/>
      <w:marTop w:val="180"/>
      <w:marBottom w:val="0"/>
      <w:divBdr>
        <w:top w:val="none" w:sz="0" w:space="0" w:color="auto"/>
        <w:left w:val="none" w:sz="0" w:space="0" w:color="auto"/>
        <w:bottom w:val="none" w:sz="0" w:space="0" w:color="auto"/>
        <w:right w:val="none" w:sz="0" w:space="0" w:color="auto"/>
      </w:divBdr>
      <w:divsChild>
        <w:div w:id="621500861">
          <w:marLeft w:val="0"/>
          <w:marRight w:val="0"/>
          <w:marTop w:val="0"/>
          <w:marBottom w:val="0"/>
          <w:divBdr>
            <w:top w:val="none" w:sz="0" w:space="0" w:color="auto"/>
            <w:left w:val="none" w:sz="0" w:space="0" w:color="auto"/>
            <w:bottom w:val="none" w:sz="0" w:space="0" w:color="auto"/>
            <w:right w:val="none" w:sz="0" w:space="0" w:color="auto"/>
          </w:divBdr>
        </w:div>
        <w:div w:id="1084454598">
          <w:marLeft w:val="0"/>
          <w:marRight w:val="0"/>
          <w:marTop w:val="0"/>
          <w:marBottom w:val="0"/>
          <w:divBdr>
            <w:top w:val="none" w:sz="0" w:space="0" w:color="auto"/>
            <w:left w:val="none" w:sz="0" w:space="0" w:color="auto"/>
            <w:bottom w:val="none" w:sz="0" w:space="0" w:color="auto"/>
            <w:right w:val="none" w:sz="0" w:space="0" w:color="auto"/>
          </w:divBdr>
        </w:div>
        <w:div w:id="1416197920">
          <w:marLeft w:val="0"/>
          <w:marRight w:val="0"/>
          <w:marTop w:val="0"/>
          <w:marBottom w:val="0"/>
          <w:divBdr>
            <w:top w:val="none" w:sz="0" w:space="0" w:color="auto"/>
            <w:left w:val="none" w:sz="0" w:space="0" w:color="auto"/>
            <w:bottom w:val="none" w:sz="0" w:space="0" w:color="auto"/>
            <w:right w:val="none" w:sz="0" w:space="0" w:color="auto"/>
          </w:divBdr>
        </w:div>
        <w:div w:id="1658993860">
          <w:marLeft w:val="0"/>
          <w:marRight w:val="0"/>
          <w:marTop w:val="0"/>
          <w:marBottom w:val="0"/>
          <w:divBdr>
            <w:top w:val="none" w:sz="0" w:space="0" w:color="auto"/>
            <w:left w:val="none" w:sz="0" w:space="0" w:color="auto"/>
            <w:bottom w:val="none" w:sz="0" w:space="0" w:color="auto"/>
            <w:right w:val="none" w:sz="0" w:space="0" w:color="auto"/>
          </w:divBdr>
        </w:div>
      </w:divsChild>
    </w:div>
    <w:div w:id="726882932">
      <w:bodyDiv w:val="1"/>
      <w:marLeft w:val="0"/>
      <w:marRight w:val="0"/>
      <w:marTop w:val="0"/>
      <w:marBottom w:val="0"/>
      <w:divBdr>
        <w:top w:val="none" w:sz="0" w:space="0" w:color="auto"/>
        <w:left w:val="none" w:sz="0" w:space="0" w:color="auto"/>
        <w:bottom w:val="none" w:sz="0" w:space="0" w:color="auto"/>
        <w:right w:val="none" w:sz="0" w:space="0" w:color="auto"/>
      </w:divBdr>
      <w:divsChild>
        <w:div w:id="443383144">
          <w:marLeft w:val="0"/>
          <w:marRight w:val="0"/>
          <w:marTop w:val="100"/>
          <w:marBottom w:val="100"/>
          <w:divBdr>
            <w:top w:val="none" w:sz="0" w:space="0" w:color="auto"/>
            <w:left w:val="none" w:sz="0" w:space="0" w:color="auto"/>
            <w:bottom w:val="none" w:sz="0" w:space="0" w:color="auto"/>
            <w:right w:val="none" w:sz="0" w:space="0" w:color="auto"/>
          </w:divBdr>
          <w:divsChild>
            <w:div w:id="1139685307">
              <w:marLeft w:val="0"/>
              <w:marRight w:val="0"/>
              <w:marTop w:val="0"/>
              <w:marBottom w:val="0"/>
              <w:divBdr>
                <w:top w:val="none" w:sz="0" w:space="0" w:color="auto"/>
                <w:left w:val="none" w:sz="0" w:space="0" w:color="auto"/>
                <w:bottom w:val="none" w:sz="0" w:space="0" w:color="auto"/>
                <w:right w:val="none" w:sz="0" w:space="0" w:color="auto"/>
              </w:divBdr>
              <w:divsChild>
                <w:div w:id="895163329">
                  <w:marLeft w:val="0"/>
                  <w:marRight w:val="0"/>
                  <w:marTop w:val="3360"/>
                  <w:marBottom w:val="0"/>
                  <w:divBdr>
                    <w:top w:val="none" w:sz="0" w:space="0" w:color="auto"/>
                    <w:left w:val="none" w:sz="0" w:space="0" w:color="auto"/>
                    <w:bottom w:val="none" w:sz="0" w:space="0" w:color="auto"/>
                    <w:right w:val="none" w:sz="0" w:space="0" w:color="auto"/>
                  </w:divBdr>
                  <w:divsChild>
                    <w:div w:id="1149857631">
                      <w:marLeft w:val="0"/>
                      <w:marRight w:val="0"/>
                      <w:marTop w:val="0"/>
                      <w:marBottom w:val="0"/>
                      <w:divBdr>
                        <w:top w:val="none" w:sz="0" w:space="0" w:color="auto"/>
                        <w:left w:val="none" w:sz="0" w:space="0" w:color="auto"/>
                        <w:bottom w:val="none" w:sz="0" w:space="0" w:color="auto"/>
                        <w:right w:val="none" w:sz="0" w:space="0" w:color="auto"/>
                      </w:divBdr>
                      <w:divsChild>
                        <w:div w:id="980765620">
                          <w:marLeft w:val="0"/>
                          <w:marRight w:val="0"/>
                          <w:marTop w:val="0"/>
                          <w:marBottom w:val="0"/>
                          <w:divBdr>
                            <w:top w:val="none" w:sz="0" w:space="0" w:color="auto"/>
                            <w:left w:val="none" w:sz="0" w:space="0" w:color="auto"/>
                            <w:bottom w:val="none" w:sz="0" w:space="0" w:color="auto"/>
                            <w:right w:val="none" w:sz="0" w:space="0" w:color="auto"/>
                          </w:divBdr>
                          <w:divsChild>
                            <w:div w:id="738554839">
                              <w:marLeft w:val="0"/>
                              <w:marRight w:val="0"/>
                              <w:marTop w:val="0"/>
                              <w:marBottom w:val="0"/>
                              <w:divBdr>
                                <w:top w:val="none" w:sz="0" w:space="0" w:color="auto"/>
                                <w:left w:val="none" w:sz="0" w:space="0" w:color="auto"/>
                                <w:bottom w:val="none" w:sz="0" w:space="0" w:color="auto"/>
                                <w:right w:val="none" w:sz="0" w:space="0" w:color="auto"/>
                              </w:divBdr>
                              <w:divsChild>
                                <w:div w:id="930310599">
                                  <w:marLeft w:val="0"/>
                                  <w:marRight w:val="0"/>
                                  <w:marTop w:val="0"/>
                                  <w:marBottom w:val="0"/>
                                  <w:divBdr>
                                    <w:top w:val="none" w:sz="0" w:space="0" w:color="auto"/>
                                    <w:left w:val="none" w:sz="0" w:space="0" w:color="auto"/>
                                    <w:bottom w:val="none" w:sz="0" w:space="0" w:color="auto"/>
                                    <w:right w:val="none" w:sz="0" w:space="0" w:color="auto"/>
                                  </w:divBdr>
                                  <w:divsChild>
                                    <w:div w:id="473180728">
                                      <w:marLeft w:val="0"/>
                                      <w:marRight w:val="0"/>
                                      <w:marTop w:val="0"/>
                                      <w:marBottom w:val="0"/>
                                      <w:divBdr>
                                        <w:top w:val="none" w:sz="0" w:space="0" w:color="auto"/>
                                        <w:left w:val="none" w:sz="0" w:space="0" w:color="auto"/>
                                        <w:bottom w:val="none" w:sz="0" w:space="0" w:color="auto"/>
                                        <w:right w:val="none" w:sz="0" w:space="0" w:color="auto"/>
                                      </w:divBdr>
                                      <w:divsChild>
                                        <w:div w:id="20164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7962">
      <w:bodyDiv w:val="1"/>
      <w:marLeft w:val="10"/>
      <w:marRight w:val="10"/>
      <w:marTop w:val="10"/>
      <w:marBottom w:val="10"/>
      <w:divBdr>
        <w:top w:val="none" w:sz="0" w:space="0" w:color="auto"/>
        <w:left w:val="none" w:sz="0" w:space="0" w:color="auto"/>
        <w:bottom w:val="none" w:sz="0" w:space="0" w:color="auto"/>
        <w:right w:val="none" w:sz="0" w:space="0" w:color="auto"/>
      </w:divBdr>
      <w:divsChild>
        <w:div w:id="34431511">
          <w:marLeft w:val="0"/>
          <w:marRight w:val="0"/>
          <w:marTop w:val="0"/>
          <w:marBottom w:val="0"/>
          <w:divBdr>
            <w:top w:val="none" w:sz="0" w:space="0" w:color="auto"/>
            <w:left w:val="none" w:sz="0" w:space="0" w:color="auto"/>
            <w:bottom w:val="none" w:sz="0" w:space="0" w:color="auto"/>
            <w:right w:val="none" w:sz="0" w:space="0" w:color="auto"/>
          </w:divBdr>
          <w:divsChild>
            <w:div w:id="586154264">
              <w:marLeft w:val="0"/>
              <w:marRight w:val="0"/>
              <w:marTop w:val="0"/>
              <w:marBottom w:val="0"/>
              <w:divBdr>
                <w:top w:val="none" w:sz="0" w:space="0" w:color="auto"/>
                <w:left w:val="none" w:sz="0" w:space="0" w:color="auto"/>
                <w:bottom w:val="none" w:sz="0" w:space="0" w:color="auto"/>
                <w:right w:val="none" w:sz="0" w:space="0" w:color="auto"/>
              </w:divBdr>
              <w:divsChild>
                <w:div w:id="1573277449">
                  <w:marLeft w:val="0"/>
                  <w:marRight w:val="0"/>
                  <w:marTop w:val="0"/>
                  <w:marBottom w:val="0"/>
                  <w:divBdr>
                    <w:top w:val="none" w:sz="0" w:space="0" w:color="auto"/>
                    <w:left w:val="none" w:sz="0" w:space="0" w:color="auto"/>
                    <w:bottom w:val="none" w:sz="0" w:space="0" w:color="auto"/>
                    <w:right w:val="none" w:sz="0" w:space="0" w:color="auto"/>
                  </w:divBdr>
                  <w:divsChild>
                    <w:div w:id="17804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90422">
      <w:bodyDiv w:val="1"/>
      <w:marLeft w:val="0"/>
      <w:marRight w:val="0"/>
      <w:marTop w:val="0"/>
      <w:marBottom w:val="0"/>
      <w:divBdr>
        <w:top w:val="none" w:sz="0" w:space="0" w:color="auto"/>
        <w:left w:val="none" w:sz="0" w:space="0" w:color="auto"/>
        <w:bottom w:val="none" w:sz="0" w:space="0" w:color="auto"/>
        <w:right w:val="none" w:sz="0" w:space="0" w:color="auto"/>
      </w:divBdr>
      <w:divsChild>
        <w:div w:id="119079810">
          <w:marLeft w:val="0"/>
          <w:marRight w:val="0"/>
          <w:marTop w:val="0"/>
          <w:marBottom w:val="0"/>
          <w:divBdr>
            <w:top w:val="none" w:sz="0" w:space="0" w:color="auto"/>
            <w:left w:val="none" w:sz="0" w:space="0" w:color="auto"/>
            <w:bottom w:val="none" w:sz="0" w:space="0" w:color="auto"/>
            <w:right w:val="none" w:sz="0" w:space="0" w:color="auto"/>
          </w:divBdr>
          <w:divsChild>
            <w:div w:id="135873924">
              <w:marLeft w:val="0"/>
              <w:marRight w:val="0"/>
              <w:marTop w:val="0"/>
              <w:marBottom w:val="0"/>
              <w:divBdr>
                <w:top w:val="none" w:sz="0" w:space="0" w:color="auto"/>
                <w:left w:val="none" w:sz="0" w:space="0" w:color="auto"/>
                <w:bottom w:val="none" w:sz="0" w:space="0" w:color="auto"/>
                <w:right w:val="none" w:sz="0" w:space="0" w:color="auto"/>
              </w:divBdr>
              <w:divsChild>
                <w:div w:id="104228738">
                  <w:marLeft w:val="0"/>
                  <w:marRight w:val="0"/>
                  <w:marTop w:val="0"/>
                  <w:marBottom w:val="200"/>
                  <w:divBdr>
                    <w:top w:val="none" w:sz="0" w:space="0" w:color="auto"/>
                    <w:left w:val="none" w:sz="0" w:space="0" w:color="auto"/>
                    <w:bottom w:val="none" w:sz="0" w:space="0" w:color="auto"/>
                    <w:right w:val="none" w:sz="0" w:space="0" w:color="auto"/>
                  </w:divBdr>
                  <w:divsChild>
                    <w:div w:id="1772049501">
                      <w:marLeft w:val="0"/>
                      <w:marRight w:val="0"/>
                      <w:marTop w:val="0"/>
                      <w:marBottom w:val="0"/>
                      <w:divBdr>
                        <w:top w:val="none" w:sz="0" w:space="0" w:color="auto"/>
                        <w:left w:val="none" w:sz="0" w:space="0" w:color="auto"/>
                        <w:bottom w:val="none" w:sz="0" w:space="0" w:color="auto"/>
                        <w:right w:val="none" w:sz="0" w:space="0" w:color="auto"/>
                      </w:divBdr>
                      <w:divsChild>
                        <w:div w:id="556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7765">
      <w:bodyDiv w:val="1"/>
      <w:marLeft w:val="0"/>
      <w:marRight w:val="0"/>
      <w:marTop w:val="0"/>
      <w:marBottom w:val="0"/>
      <w:divBdr>
        <w:top w:val="none" w:sz="0" w:space="0" w:color="auto"/>
        <w:left w:val="none" w:sz="0" w:space="0" w:color="auto"/>
        <w:bottom w:val="none" w:sz="0" w:space="0" w:color="auto"/>
        <w:right w:val="none" w:sz="0" w:space="0" w:color="auto"/>
      </w:divBdr>
      <w:divsChild>
        <w:div w:id="1811366507">
          <w:marLeft w:val="0"/>
          <w:marRight w:val="0"/>
          <w:marTop w:val="0"/>
          <w:marBottom w:val="0"/>
          <w:divBdr>
            <w:top w:val="none" w:sz="0" w:space="0" w:color="auto"/>
            <w:left w:val="none" w:sz="0" w:space="0" w:color="auto"/>
            <w:bottom w:val="none" w:sz="0" w:space="0" w:color="auto"/>
            <w:right w:val="none" w:sz="0" w:space="0" w:color="auto"/>
          </w:divBdr>
          <w:divsChild>
            <w:div w:id="25840281">
              <w:marLeft w:val="0"/>
              <w:marRight w:val="0"/>
              <w:marTop w:val="0"/>
              <w:marBottom w:val="0"/>
              <w:divBdr>
                <w:top w:val="none" w:sz="0" w:space="0" w:color="auto"/>
                <w:left w:val="none" w:sz="0" w:space="0" w:color="auto"/>
                <w:bottom w:val="none" w:sz="0" w:space="0" w:color="auto"/>
                <w:right w:val="none" w:sz="0" w:space="0" w:color="auto"/>
              </w:divBdr>
              <w:divsChild>
                <w:div w:id="1132986888">
                  <w:marLeft w:val="0"/>
                  <w:marRight w:val="0"/>
                  <w:marTop w:val="0"/>
                  <w:marBottom w:val="0"/>
                  <w:divBdr>
                    <w:top w:val="none" w:sz="0" w:space="0" w:color="auto"/>
                    <w:left w:val="none" w:sz="0" w:space="0" w:color="auto"/>
                    <w:bottom w:val="none" w:sz="0" w:space="0" w:color="auto"/>
                    <w:right w:val="none" w:sz="0" w:space="0" w:color="auto"/>
                  </w:divBdr>
                  <w:divsChild>
                    <w:div w:id="1333920543">
                      <w:marLeft w:val="0"/>
                      <w:marRight w:val="0"/>
                      <w:marTop w:val="0"/>
                      <w:marBottom w:val="300"/>
                      <w:divBdr>
                        <w:top w:val="none" w:sz="0" w:space="0" w:color="auto"/>
                        <w:left w:val="none" w:sz="0" w:space="0" w:color="auto"/>
                        <w:bottom w:val="none" w:sz="0" w:space="0" w:color="auto"/>
                        <w:right w:val="none" w:sz="0" w:space="0" w:color="auto"/>
                      </w:divBdr>
                      <w:divsChild>
                        <w:div w:id="1397975730">
                          <w:marLeft w:val="0"/>
                          <w:marRight w:val="0"/>
                          <w:marTop w:val="100"/>
                          <w:marBottom w:val="100"/>
                          <w:divBdr>
                            <w:top w:val="none" w:sz="0" w:space="0" w:color="auto"/>
                            <w:left w:val="none" w:sz="0" w:space="0" w:color="auto"/>
                            <w:bottom w:val="none" w:sz="0" w:space="0" w:color="auto"/>
                            <w:right w:val="none" w:sz="0" w:space="0" w:color="auto"/>
                          </w:divBdr>
                          <w:divsChild>
                            <w:div w:id="830171012">
                              <w:marLeft w:val="-225"/>
                              <w:marRight w:val="-225"/>
                              <w:marTop w:val="0"/>
                              <w:marBottom w:val="0"/>
                              <w:divBdr>
                                <w:top w:val="none" w:sz="0" w:space="0" w:color="auto"/>
                                <w:left w:val="none" w:sz="0" w:space="0" w:color="auto"/>
                                <w:bottom w:val="none" w:sz="0" w:space="0" w:color="auto"/>
                                <w:right w:val="none" w:sz="0" w:space="0" w:color="auto"/>
                              </w:divBdr>
                              <w:divsChild>
                                <w:div w:id="1354309009">
                                  <w:marLeft w:val="0"/>
                                  <w:marRight w:val="0"/>
                                  <w:marTop w:val="0"/>
                                  <w:marBottom w:val="0"/>
                                  <w:divBdr>
                                    <w:top w:val="none" w:sz="0" w:space="0" w:color="auto"/>
                                    <w:left w:val="none" w:sz="0" w:space="0" w:color="auto"/>
                                    <w:bottom w:val="none" w:sz="0" w:space="0" w:color="auto"/>
                                    <w:right w:val="none" w:sz="0" w:space="0" w:color="auto"/>
                                  </w:divBdr>
                                </w:div>
                                <w:div w:id="1481966256">
                                  <w:marLeft w:val="0"/>
                                  <w:marRight w:val="0"/>
                                  <w:marTop w:val="0"/>
                                  <w:marBottom w:val="0"/>
                                  <w:divBdr>
                                    <w:top w:val="none" w:sz="0" w:space="0" w:color="auto"/>
                                    <w:left w:val="none" w:sz="0" w:space="0" w:color="auto"/>
                                    <w:bottom w:val="none" w:sz="0" w:space="0" w:color="auto"/>
                                    <w:right w:val="none" w:sz="0" w:space="0" w:color="auto"/>
                                  </w:divBdr>
                                </w:div>
                              </w:divsChild>
                            </w:div>
                            <w:div w:id="1054353761">
                              <w:marLeft w:val="-225"/>
                              <w:marRight w:val="-225"/>
                              <w:marTop w:val="0"/>
                              <w:marBottom w:val="0"/>
                              <w:divBdr>
                                <w:top w:val="none" w:sz="0" w:space="0" w:color="auto"/>
                                <w:left w:val="none" w:sz="0" w:space="0" w:color="auto"/>
                                <w:bottom w:val="none" w:sz="0" w:space="0" w:color="auto"/>
                                <w:right w:val="none" w:sz="0" w:space="0" w:color="auto"/>
                              </w:divBdr>
                              <w:divsChild>
                                <w:div w:id="1744066135">
                                  <w:marLeft w:val="0"/>
                                  <w:marRight w:val="0"/>
                                  <w:marTop w:val="0"/>
                                  <w:marBottom w:val="0"/>
                                  <w:divBdr>
                                    <w:top w:val="none" w:sz="0" w:space="0" w:color="auto"/>
                                    <w:left w:val="none" w:sz="0" w:space="0" w:color="auto"/>
                                    <w:bottom w:val="none" w:sz="0" w:space="0" w:color="auto"/>
                                    <w:right w:val="none" w:sz="0" w:space="0" w:color="auto"/>
                                  </w:divBdr>
                                </w:div>
                                <w:div w:id="1791783535">
                                  <w:marLeft w:val="0"/>
                                  <w:marRight w:val="0"/>
                                  <w:marTop w:val="0"/>
                                  <w:marBottom w:val="0"/>
                                  <w:divBdr>
                                    <w:top w:val="none" w:sz="0" w:space="0" w:color="auto"/>
                                    <w:left w:val="none" w:sz="0" w:space="0" w:color="auto"/>
                                    <w:bottom w:val="none" w:sz="0" w:space="0" w:color="auto"/>
                                    <w:right w:val="none" w:sz="0" w:space="0" w:color="auto"/>
                                  </w:divBdr>
                                </w:div>
                              </w:divsChild>
                            </w:div>
                            <w:div w:id="1823154626">
                              <w:marLeft w:val="-225"/>
                              <w:marRight w:val="-225"/>
                              <w:marTop w:val="0"/>
                              <w:marBottom w:val="0"/>
                              <w:divBdr>
                                <w:top w:val="none" w:sz="0" w:space="0" w:color="auto"/>
                                <w:left w:val="none" w:sz="0" w:space="0" w:color="auto"/>
                                <w:bottom w:val="none" w:sz="0" w:space="0" w:color="auto"/>
                                <w:right w:val="none" w:sz="0" w:space="0" w:color="auto"/>
                              </w:divBdr>
                              <w:divsChild>
                                <w:div w:id="1949316453">
                                  <w:marLeft w:val="0"/>
                                  <w:marRight w:val="0"/>
                                  <w:marTop w:val="0"/>
                                  <w:marBottom w:val="0"/>
                                  <w:divBdr>
                                    <w:top w:val="none" w:sz="0" w:space="0" w:color="auto"/>
                                    <w:left w:val="none" w:sz="0" w:space="0" w:color="auto"/>
                                    <w:bottom w:val="none" w:sz="0" w:space="0" w:color="auto"/>
                                    <w:right w:val="none" w:sz="0" w:space="0" w:color="auto"/>
                                  </w:divBdr>
                                </w:div>
                                <w:div w:id="2103380018">
                                  <w:marLeft w:val="0"/>
                                  <w:marRight w:val="0"/>
                                  <w:marTop w:val="0"/>
                                  <w:marBottom w:val="0"/>
                                  <w:divBdr>
                                    <w:top w:val="none" w:sz="0" w:space="0" w:color="auto"/>
                                    <w:left w:val="none" w:sz="0" w:space="0" w:color="auto"/>
                                    <w:bottom w:val="none" w:sz="0" w:space="0" w:color="auto"/>
                                    <w:right w:val="none" w:sz="0" w:space="0" w:color="auto"/>
                                  </w:divBdr>
                                </w:div>
                              </w:divsChild>
                            </w:div>
                            <w:div w:id="1340739943">
                              <w:marLeft w:val="-225"/>
                              <w:marRight w:val="-225"/>
                              <w:marTop w:val="0"/>
                              <w:marBottom w:val="0"/>
                              <w:divBdr>
                                <w:top w:val="none" w:sz="0" w:space="0" w:color="auto"/>
                                <w:left w:val="none" w:sz="0" w:space="0" w:color="auto"/>
                                <w:bottom w:val="none" w:sz="0" w:space="0" w:color="auto"/>
                                <w:right w:val="none" w:sz="0" w:space="0" w:color="auto"/>
                              </w:divBdr>
                              <w:divsChild>
                                <w:div w:id="348140751">
                                  <w:marLeft w:val="0"/>
                                  <w:marRight w:val="0"/>
                                  <w:marTop w:val="0"/>
                                  <w:marBottom w:val="0"/>
                                  <w:divBdr>
                                    <w:top w:val="none" w:sz="0" w:space="0" w:color="auto"/>
                                    <w:left w:val="none" w:sz="0" w:space="0" w:color="auto"/>
                                    <w:bottom w:val="none" w:sz="0" w:space="0" w:color="auto"/>
                                    <w:right w:val="none" w:sz="0" w:space="0" w:color="auto"/>
                                  </w:divBdr>
                                </w:div>
                                <w:div w:id="2100641582">
                                  <w:marLeft w:val="0"/>
                                  <w:marRight w:val="0"/>
                                  <w:marTop w:val="0"/>
                                  <w:marBottom w:val="0"/>
                                  <w:divBdr>
                                    <w:top w:val="none" w:sz="0" w:space="0" w:color="auto"/>
                                    <w:left w:val="none" w:sz="0" w:space="0" w:color="auto"/>
                                    <w:bottom w:val="none" w:sz="0" w:space="0" w:color="auto"/>
                                    <w:right w:val="none" w:sz="0" w:space="0" w:color="auto"/>
                                  </w:divBdr>
                                </w:div>
                              </w:divsChild>
                            </w:div>
                            <w:div w:id="369499187">
                              <w:marLeft w:val="-225"/>
                              <w:marRight w:val="-225"/>
                              <w:marTop w:val="0"/>
                              <w:marBottom w:val="0"/>
                              <w:divBdr>
                                <w:top w:val="none" w:sz="0" w:space="0" w:color="auto"/>
                                <w:left w:val="none" w:sz="0" w:space="0" w:color="auto"/>
                                <w:bottom w:val="none" w:sz="0" w:space="0" w:color="auto"/>
                                <w:right w:val="none" w:sz="0" w:space="0" w:color="auto"/>
                              </w:divBdr>
                              <w:divsChild>
                                <w:div w:id="464202547">
                                  <w:marLeft w:val="0"/>
                                  <w:marRight w:val="0"/>
                                  <w:marTop w:val="0"/>
                                  <w:marBottom w:val="0"/>
                                  <w:divBdr>
                                    <w:top w:val="none" w:sz="0" w:space="0" w:color="auto"/>
                                    <w:left w:val="none" w:sz="0" w:space="0" w:color="auto"/>
                                    <w:bottom w:val="none" w:sz="0" w:space="0" w:color="auto"/>
                                    <w:right w:val="none" w:sz="0" w:space="0" w:color="auto"/>
                                  </w:divBdr>
                                </w:div>
                                <w:div w:id="14487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15264">
      <w:bodyDiv w:val="1"/>
      <w:marLeft w:val="0"/>
      <w:marRight w:val="0"/>
      <w:marTop w:val="0"/>
      <w:marBottom w:val="0"/>
      <w:divBdr>
        <w:top w:val="none" w:sz="0" w:space="0" w:color="auto"/>
        <w:left w:val="none" w:sz="0" w:space="0" w:color="auto"/>
        <w:bottom w:val="none" w:sz="0" w:space="0" w:color="auto"/>
        <w:right w:val="none" w:sz="0" w:space="0" w:color="auto"/>
      </w:divBdr>
      <w:divsChild>
        <w:div w:id="1272710179">
          <w:marLeft w:val="0"/>
          <w:marRight w:val="0"/>
          <w:marTop w:val="0"/>
          <w:marBottom w:val="0"/>
          <w:divBdr>
            <w:top w:val="none" w:sz="0" w:space="0" w:color="auto"/>
            <w:left w:val="none" w:sz="0" w:space="0" w:color="auto"/>
            <w:bottom w:val="none" w:sz="0" w:space="0" w:color="auto"/>
            <w:right w:val="none" w:sz="0" w:space="0" w:color="auto"/>
          </w:divBdr>
          <w:divsChild>
            <w:div w:id="2064210952">
              <w:marLeft w:val="0"/>
              <w:marRight w:val="0"/>
              <w:marTop w:val="0"/>
              <w:marBottom w:val="0"/>
              <w:divBdr>
                <w:top w:val="none" w:sz="0" w:space="0" w:color="auto"/>
                <w:left w:val="none" w:sz="0" w:space="0" w:color="auto"/>
                <w:bottom w:val="none" w:sz="0" w:space="0" w:color="auto"/>
                <w:right w:val="none" w:sz="0" w:space="0" w:color="auto"/>
              </w:divBdr>
              <w:divsChild>
                <w:div w:id="7071431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577078">
                      <w:marLeft w:val="0"/>
                      <w:marRight w:val="0"/>
                      <w:marTop w:val="0"/>
                      <w:marBottom w:val="0"/>
                      <w:divBdr>
                        <w:top w:val="none" w:sz="0" w:space="0" w:color="auto"/>
                        <w:left w:val="none" w:sz="0" w:space="0" w:color="auto"/>
                        <w:bottom w:val="none" w:sz="0" w:space="0" w:color="auto"/>
                        <w:right w:val="none" w:sz="0" w:space="0" w:color="auto"/>
                      </w:divBdr>
                      <w:divsChild>
                        <w:div w:id="10506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7402">
      <w:bodyDiv w:val="1"/>
      <w:marLeft w:val="0"/>
      <w:marRight w:val="0"/>
      <w:marTop w:val="0"/>
      <w:marBottom w:val="0"/>
      <w:divBdr>
        <w:top w:val="none" w:sz="0" w:space="0" w:color="auto"/>
        <w:left w:val="none" w:sz="0" w:space="0" w:color="auto"/>
        <w:bottom w:val="none" w:sz="0" w:space="0" w:color="auto"/>
        <w:right w:val="none" w:sz="0" w:space="0" w:color="auto"/>
      </w:divBdr>
    </w:div>
    <w:div w:id="739597929">
      <w:bodyDiv w:val="1"/>
      <w:marLeft w:val="0"/>
      <w:marRight w:val="0"/>
      <w:marTop w:val="0"/>
      <w:marBottom w:val="0"/>
      <w:divBdr>
        <w:top w:val="none" w:sz="0" w:space="0" w:color="auto"/>
        <w:left w:val="none" w:sz="0" w:space="0" w:color="auto"/>
        <w:bottom w:val="none" w:sz="0" w:space="0" w:color="auto"/>
        <w:right w:val="none" w:sz="0" w:space="0" w:color="auto"/>
      </w:divBdr>
      <w:divsChild>
        <w:div w:id="1603343746">
          <w:marLeft w:val="0"/>
          <w:marRight w:val="0"/>
          <w:marTop w:val="0"/>
          <w:marBottom w:val="0"/>
          <w:divBdr>
            <w:top w:val="none" w:sz="0" w:space="0" w:color="auto"/>
            <w:left w:val="none" w:sz="0" w:space="0" w:color="auto"/>
            <w:bottom w:val="none" w:sz="0" w:space="0" w:color="auto"/>
            <w:right w:val="none" w:sz="0" w:space="0" w:color="auto"/>
          </w:divBdr>
          <w:divsChild>
            <w:div w:id="1203060149">
              <w:marLeft w:val="0"/>
              <w:marRight w:val="0"/>
              <w:marTop w:val="0"/>
              <w:marBottom w:val="0"/>
              <w:divBdr>
                <w:top w:val="none" w:sz="0" w:space="0" w:color="auto"/>
                <w:left w:val="none" w:sz="0" w:space="0" w:color="auto"/>
                <w:bottom w:val="none" w:sz="0" w:space="0" w:color="auto"/>
                <w:right w:val="none" w:sz="0" w:space="0" w:color="auto"/>
              </w:divBdr>
              <w:divsChild>
                <w:div w:id="1687100236">
                  <w:marLeft w:val="0"/>
                  <w:marRight w:val="0"/>
                  <w:marTop w:val="0"/>
                  <w:marBottom w:val="0"/>
                  <w:divBdr>
                    <w:top w:val="none" w:sz="0" w:space="0" w:color="auto"/>
                    <w:left w:val="none" w:sz="0" w:space="0" w:color="auto"/>
                    <w:bottom w:val="none" w:sz="0" w:space="0" w:color="auto"/>
                    <w:right w:val="none" w:sz="0" w:space="0" w:color="auto"/>
                  </w:divBdr>
                  <w:divsChild>
                    <w:div w:id="1493912197">
                      <w:marLeft w:val="0"/>
                      <w:marRight w:val="0"/>
                      <w:marTop w:val="0"/>
                      <w:marBottom w:val="0"/>
                      <w:divBdr>
                        <w:top w:val="none" w:sz="0" w:space="0" w:color="auto"/>
                        <w:left w:val="none" w:sz="0" w:space="0" w:color="auto"/>
                        <w:bottom w:val="none" w:sz="0" w:space="0" w:color="auto"/>
                        <w:right w:val="none" w:sz="0" w:space="0" w:color="auto"/>
                      </w:divBdr>
                      <w:divsChild>
                        <w:div w:id="1422604835">
                          <w:marLeft w:val="0"/>
                          <w:marRight w:val="0"/>
                          <w:marTop w:val="0"/>
                          <w:marBottom w:val="0"/>
                          <w:divBdr>
                            <w:top w:val="none" w:sz="0" w:space="0" w:color="auto"/>
                            <w:left w:val="none" w:sz="0" w:space="0" w:color="auto"/>
                            <w:bottom w:val="none" w:sz="0" w:space="0" w:color="auto"/>
                            <w:right w:val="none" w:sz="0" w:space="0" w:color="auto"/>
                          </w:divBdr>
                          <w:divsChild>
                            <w:div w:id="523445463">
                              <w:marLeft w:val="0"/>
                              <w:marRight w:val="0"/>
                              <w:marTop w:val="0"/>
                              <w:marBottom w:val="0"/>
                              <w:divBdr>
                                <w:top w:val="none" w:sz="0" w:space="0" w:color="auto"/>
                                <w:left w:val="none" w:sz="0" w:space="0" w:color="auto"/>
                                <w:bottom w:val="none" w:sz="0" w:space="0" w:color="auto"/>
                                <w:right w:val="none" w:sz="0" w:space="0" w:color="auto"/>
                              </w:divBdr>
                              <w:divsChild>
                                <w:div w:id="1917548970">
                                  <w:marLeft w:val="0"/>
                                  <w:marRight w:val="0"/>
                                  <w:marTop w:val="0"/>
                                  <w:marBottom w:val="0"/>
                                  <w:divBdr>
                                    <w:top w:val="none" w:sz="0" w:space="0" w:color="auto"/>
                                    <w:left w:val="none" w:sz="0" w:space="0" w:color="auto"/>
                                    <w:bottom w:val="none" w:sz="0" w:space="0" w:color="auto"/>
                                    <w:right w:val="none" w:sz="0" w:space="0" w:color="auto"/>
                                  </w:divBdr>
                                  <w:divsChild>
                                    <w:div w:id="214006939">
                                      <w:marLeft w:val="0"/>
                                      <w:marRight w:val="0"/>
                                      <w:marTop w:val="0"/>
                                      <w:marBottom w:val="0"/>
                                      <w:divBdr>
                                        <w:top w:val="none" w:sz="0" w:space="0" w:color="auto"/>
                                        <w:left w:val="none" w:sz="0" w:space="0" w:color="auto"/>
                                        <w:bottom w:val="none" w:sz="0" w:space="0" w:color="auto"/>
                                        <w:right w:val="none" w:sz="0" w:space="0" w:color="auto"/>
                                      </w:divBdr>
                                      <w:divsChild>
                                        <w:div w:id="309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138797">
      <w:bodyDiv w:val="1"/>
      <w:marLeft w:val="0"/>
      <w:marRight w:val="0"/>
      <w:marTop w:val="0"/>
      <w:marBottom w:val="0"/>
      <w:divBdr>
        <w:top w:val="none" w:sz="0" w:space="0" w:color="auto"/>
        <w:left w:val="none" w:sz="0" w:space="0" w:color="auto"/>
        <w:bottom w:val="none" w:sz="0" w:space="0" w:color="auto"/>
        <w:right w:val="none" w:sz="0" w:space="0" w:color="auto"/>
      </w:divBdr>
    </w:div>
    <w:div w:id="743257316">
      <w:bodyDiv w:val="1"/>
      <w:marLeft w:val="0"/>
      <w:marRight w:val="0"/>
      <w:marTop w:val="0"/>
      <w:marBottom w:val="0"/>
      <w:divBdr>
        <w:top w:val="none" w:sz="0" w:space="0" w:color="auto"/>
        <w:left w:val="none" w:sz="0" w:space="0" w:color="auto"/>
        <w:bottom w:val="none" w:sz="0" w:space="0" w:color="auto"/>
        <w:right w:val="none" w:sz="0" w:space="0" w:color="auto"/>
      </w:divBdr>
    </w:div>
    <w:div w:id="746731713">
      <w:bodyDiv w:val="1"/>
      <w:marLeft w:val="0"/>
      <w:marRight w:val="0"/>
      <w:marTop w:val="0"/>
      <w:marBottom w:val="0"/>
      <w:divBdr>
        <w:top w:val="none" w:sz="0" w:space="0" w:color="auto"/>
        <w:left w:val="none" w:sz="0" w:space="0" w:color="auto"/>
        <w:bottom w:val="none" w:sz="0" w:space="0" w:color="auto"/>
        <w:right w:val="none" w:sz="0" w:space="0" w:color="auto"/>
      </w:divBdr>
    </w:div>
    <w:div w:id="747844434">
      <w:bodyDiv w:val="1"/>
      <w:marLeft w:val="0"/>
      <w:marRight w:val="0"/>
      <w:marTop w:val="0"/>
      <w:marBottom w:val="0"/>
      <w:divBdr>
        <w:top w:val="none" w:sz="0" w:space="0" w:color="auto"/>
        <w:left w:val="none" w:sz="0" w:space="0" w:color="auto"/>
        <w:bottom w:val="none" w:sz="0" w:space="0" w:color="auto"/>
        <w:right w:val="none" w:sz="0" w:space="0" w:color="auto"/>
      </w:divBdr>
      <w:divsChild>
        <w:div w:id="1147165200">
          <w:marLeft w:val="0"/>
          <w:marRight w:val="0"/>
          <w:marTop w:val="0"/>
          <w:marBottom w:val="0"/>
          <w:divBdr>
            <w:top w:val="none" w:sz="0" w:space="0" w:color="auto"/>
            <w:left w:val="none" w:sz="0" w:space="0" w:color="auto"/>
            <w:bottom w:val="none" w:sz="0" w:space="0" w:color="auto"/>
            <w:right w:val="none" w:sz="0" w:space="0" w:color="auto"/>
          </w:divBdr>
        </w:div>
      </w:divsChild>
    </w:div>
    <w:div w:id="750153404">
      <w:bodyDiv w:val="1"/>
      <w:marLeft w:val="0"/>
      <w:marRight w:val="0"/>
      <w:marTop w:val="0"/>
      <w:marBottom w:val="0"/>
      <w:divBdr>
        <w:top w:val="none" w:sz="0" w:space="0" w:color="auto"/>
        <w:left w:val="none" w:sz="0" w:space="0" w:color="auto"/>
        <w:bottom w:val="none" w:sz="0" w:space="0" w:color="auto"/>
        <w:right w:val="none" w:sz="0" w:space="0" w:color="auto"/>
      </w:divBdr>
    </w:div>
    <w:div w:id="751783260">
      <w:bodyDiv w:val="1"/>
      <w:marLeft w:val="0"/>
      <w:marRight w:val="0"/>
      <w:marTop w:val="0"/>
      <w:marBottom w:val="0"/>
      <w:divBdr>
        <w:top w:val="none" w:sz="0" w:space="0" w:color="auto"/>
        <w:left w:val="none" w:sz="0" w:space="0" w:color="auto"/>
        <w:bottom w:val="none" w:sz="0" w:space="0" w:color="auto"/>
        <w:right w:val="none" w:sz="0" w:space="0" w:color="auto"/>
      </w:divBdr>
      <w:divsChild>
        <w:div w:id="1748653945">
          <w:marLeft w:val="0"/>
          <w:marRight w:val="0"/>
          <w:marTop w:val="225"/>
          <w:marBottom w:val="0"/>
          <w:divBdr>
            <w:top w:val="none" w:sz="0" w:space="0" w:color="auto"/>
            <w:left w:val="none" w:sz="0" w:space="0" w:color="auto"/>
            <w:bottom w:val="none" w:sz="0" w:space="0" w:color="auto"/>
            <w:right w:val="none" w:sz="0" w:space="0" w:color="auto"/>
          </w:divBdr>
          <w:divsChild>
            <w:div w:id="1005523000">
              <w:marLeft w:val="0"/>
              <w:marRight w:val="0"/>
              <w:marTop w:val="0"/>
              <w:marBottom w:val="0"/>
              <w:divBdr>
                <w:top w:val="none" w:sz="0" w:space="0" w:color="auto"/>
                <w:left w:val="none" w:sz="0" w:space="0" w:color="auto"/>
                <w:bottom w:val="none" w:sz="0" w:space="0" w:color="auto"/>
                <w:right w:val="none" w:sz="0" w:space="0" w:color="auto"/>
              </w:divBdr>
              <w:divsChild>
                <w:div w:id="20863137">
                  <w:marLeft w:val="0"/>
                  <w:marRight w:val="0"/>
                  <w:marTop w:val="0"/>
                  <w:marBottom w:val="0"/>
                  <w:divBdr>
                    <w:top w:val="none" w:sz="0" w:space="0" w:color="auto"/>
                    <w:left w:val="none" w:sz="0" w:space="0" w:color="auto"/>
                    <w:bottom w:val="none" w:sz="0" w:space="0" w:color="auto"/>
                    <w:right w:val="none" w:sz="0" w:space="0" w:color="auto"/>
                  </w:divBdr>
                </w:div>
              </w:divsChild>
            </w:div>
            <w:div w:id="909660005">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303586742">
          <w:marLeft w:val="0"/>
          <w:marRight w:val="0"/>
          <w:marTop w:val="300"/>
          <w:marBottom w:val="600"/>
          <w:divBdr>
            <w:top w:val="none" w:sz="0" w:space="0" w:color="auto"/>
            <w:left w:val="none" w:sz="0" w:space="0" w:color="auto"/>
            <w:bottom w:val="none" w:sz="0" w:space="0" w:color="auto"/>
            <w:right w:val="none" w:sz="0" w:space="0" w:color="auto"/>
          </w:divBdr>
          <w:divsChild>
            <w:div w:id="17193587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2632312">
      <w:bodyDiv w:val="1"/>
      <w:marLeft w:val="0"/>
      <w:marRight w:val="0"/>
      <w:marTop w:val="0"/>
      <w:marBottom w:val="0"/>
      <w:divBdr>
        <w:top w:val="none" w:sz="0" w:space="0" w:color="auto"/>
        <w:left w:val="none" w:sz="0" w:space="0" w:color="auto"/>
        <w:bottom w:val="none" w:sz="0" w:space="0" w:color="auto"/>
        <w:right w:val="none" w:sz="0" w:space="0" w:color="auto"/>
      </w:divBdr>
      <w:divsChild>
        <w:div w:id="730663294">
          <w:marLeft w:val="0"/>
          <w:marRight w:val="0"/>
          <w:marTop w:val="0"/>
          <w:marBottom w:val="0"/>
          <w:divBdr>
            <w:top w:val="none" w:sz="0" w:space="0" w:color="auto"/>
            <w:left w:val="none" w:sz="0" w:space="0" w:color="auto"/>
            <w:bottom w:val="none" w:sz="0" w:space="0" w:color="auto"/>
            <w:right w:val="none" w:sz="0" w:space="0" w:color="auto"/>
          </w:divBdr>
          <w:divsChild>
            <w:div w:id="68036962">
              <w:marLeft w:val="0"/>
              <w:marRight w:val="0"/>
              <w:marTop w:val="0"/>
              <w:marBottom w:val="0"/>
              <w:divBdr>
                <w:top w:val="none" w:sz="0" w:space="0" w:color="auto"/>
                <w:left w:val="none" w:sz="0" w:space="0" w:color="auto"/>
                <w:bottom w:val="none" w:sz="0" w:space="0" w:color="auto"/>
                <w:right w:val="none" w:sz="0" w:space="0" w:color="auto"/>
              </w:divBdr>
            </w:div>
            <w:div w:id="75595726">
              <w:marLeft w:val="0"/>
              <w:marRight w:val="0"/>
              <w:marTop w:val="0"/>
              <w:marBottom w:val="0"/>
              <w:divBdr>
                <w:top w:val="none" w:sz="0" w:space="0" w:color="auto"/>
                <w:left w:val="none" w:sz="0" w:space="0" w:color="auto"/>
                <w:bottom w:val="none" w:sz="0" w:space="0" w:color="auto"/>
                <w:right w:val="none" w:sz="0" w:space="0" w:color="auto"/>
              </w:divBdr>
            </w:div>
            <w:div w:id="248464163">
              <w:marLeft w:val="0"/>
              <w:marRight w:val="0"/>
              <w:marTop w:val="0"/>
              <w:marBottom w:val="0"/>
              <w:divBdr>
                <w:top w:val="none" w:sz="0" w:space="0" w:color="auto"/>
                <w:left w:val="none" w:sz="0" w:space="0" w:color="auto"/>
                <w:bottom w:val="none" w:sz="0" w:space="0" w:color="auto"/>
                <w:right w:val="none" w:sz="0" w:space="0" w:color="auto"/>
              </w:divBdr>
            </w:div>
            <w:div w:id="449861879">
              <w:marLeft w:val="0"/>
              <w:marRight w:val="0"/>
              <w:marTop w:val="0"/>
              <w:marBottom w:val="0"/>
              <w:divBdr>
                <w:top w:val="none" w:sz="0" w:space="0" w:color="auto"/>
                <w:left w:val="none" w:sz="0" w:space="0" w:color="auto"/>
                <w:bottom w:val="none" w:sz="0" w:space="0" w:color="auto"/>
                <w:right w:val="none" w:sz="0" w:space="0" w:color="auto"/>
              </w:divBdr>
            </w:div>
            <w:div w:id="537862386">
              <w:marLeft w:val="0"/>
              <w:marRight w:val="0"/>
              <w:marTop w:val="0"/>
              <w:marBottom w:val="0"/>
              <w:divBdr>
                <w:top w:val="none" w:sz="0" w:space="0" w:color="auto"/>
                <w:left w:val="none" w:sz="0" w:space="0" w:color="auto"/>
                <w:bottom w:val="none" w:sz="0" w:space="0" w:color="auto"/>
                <w:right w:val="none" w:sz="0" w:space="0" w:color="auto"/>
              </w:divBdr>
            </w:div>
            <w:div w:id="704258982">
              <w:marLeft w:val="0"/>
              <w:marRight w:val="0"/>
              <w:marTop w:val="0"/>
              <w:marBottom w:val="0"/>
              <w:divBdr>
                <w:top w:val="none" w:sz="0" w:space="0" w:color="auto"/>
                <w:left w:val="none" w:sz="0" w:space="0" w:color="auto"/>
                <w:bottom w:val="none" w:sz="0" w:space="0" w:color="auto"/>
                <w:right w:val="none" w:sz="0" w:space="0" w:color="auto"/>
              </w:divBdr>
            </w:div>
            <w:div w:id="741371996">
              <w:marLeft w:val="0"/>
              <w:marRight w:val="0"/>
              <w:marTop w:val="0"/>
              <w:marBottom w:val="0"/>
              <w:divBdr>
                <w:top w:val="none" w:sz="0" w:space="0" w:color="auto"/>
                <w:left w:val="none" w:sz="0" w:space="0" w:color="auto"/>
                <w:bottom w:val="none" w:sz="0" w:space="0" w:color="auto"/>
                <w:right w:val="none" w:sz="0" w:space="0" w:color="auto"/>
              </w:divBdr>
              <w:divsChild>
                <w:div w:id="506411043">
                  <w:marLeft w:val="0"/>
                  <w:marRight w:val="0"/>
                  <w:marTop w:val="0"/>
                  <w:marBottom w:val="0"/>
                  <w:divBdr>
                    <w:top w:val="none" w:sz="0" w:space="0" w:color="auto"/>
                    <w:left w:val="none" w:sz="0" w:space="0" w:color="auto"/>
                    <w:bottom w:val="none" w:sz="0" w:space="0" w:color="auto"/>
                    <w:right w:val="none" w:sz="0" w:space="0" w:color="auto"/>
                  </w:divBdr>
                </w:div>
                <w:div w:id="785777371">
                  <w:marLeft w:val="0"/>
                  <w:marRight w:val="0"/>
                  <w:marTop w:val="0"/>
                  <w:marBottom w:val="0"/>
                  <w:divBdr>
                    <w:top w:val="none" w:sz="0" w:space="0" w:color="auto"/>
                    <w:left w:val="none" w:sz="0" w:space="0" w:color="auto"/>
                    <w:bottom w:val="none" w:sz="0" w:space="0" w:color="auto"/>
                    <w:right w:val="none" w:sz="0" w:space="0" w:color="auto"/>
                  </w:divBdr>
                </w:div>
                <w:div w:id="1051920709">
                  <w:marLeft w:val="0"/>
                  <w:marRight w:val="0"/>
                  <w:marTop w:val="0"/>
                  <w:marBottom w:val="0"/>
                  <w:divBdr>
                    <w:top w:val="none" w:sz="0" w:space="0" w:color="auto"/>
                    <w:left w:val="none" w:sz="0" w:space="0" w:color="auto"/>
                    <w:bottom w:val="none" w:sz="0" w:space="0" w:color="auto"/>
                    <w:right w:val="none" w:sz="0" w:space="0" w:color="auto"/>
                  </w:divBdr>
                </w:div>
              </w:divsChild>
            </w:div>
            <w:div w:id="949701127">
              <w:marLeft w:val="0"/>
              <w:marRight w:val="0"/>
              <w:marTop w:val="0"/>
              <w:marBottom w:val="0"/>
              <w:divBdr>
                <w:top w:val="none" w:sz="0" w:space="0" w:color="auto"/>
                <w:left w:val="none" w:sz="0" w:space="0" w:color="auto"/>
                <w:bottom w:val="none" w:sz="0" w:space="0" w:color="auto"/>
                <w:right w:val="none" w:sz="0" w:space="0" w:color="auto"/>
              </w:divBdr>
            </w:div>
            <w:div w:id="1744837193">
              <w:marLeft w:val="0"/>
              <w:marRight w:val="0"/>
              <w:marTop w:val="0"/>
              <w:marBottom w:val="0"/>
              <w:divBdr>
                <w:top w:val="none" w:sz="0" w:space="0" w:color="auto"/>
                <w:left w:val="none" w:sz="0" w:space="0" w:color="auto"/>
                <w:bottom w:val="none" w:sz="0" w:space="0" w:color="auto"/>
                <w:right w:val="none" w:sz="0" w:space="0" w:color="auto"/>
              </w:divBdr>
            </w:div>
            <w:div w:id="198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5380">
      <w:marLeft w:val="0"/>
      <w:marRight w:val="0"/>
      <w:marTop w:val="0"/>
      <w:marBottom w:val="0"/>
      <w:divBdr>
        <w:top w:val="single" w:sz="4" w:space="6" w:color="9DB3C5"/>
        <w:left w:val="none" w:sz="0" w:space="0" w:color="auto"/>
        <w:bottom w:val="none" w:sz="0" w:space="0" w:color="auto"/>
        <w:right w:val="none" w:sz="0" w:space="0" w:color="auto"/>
      </w:divBdr>
    </w:div>
    <w:div w:id="756174515">
      <w:bodyDiv w:val="1"/>
      <w:marLeft w:val="10"/>
      <w:marRight w:val="10"/>
      <w:marTop w:val="10"/>
      <w:marBottom w:val="10"/>
      <w:divBdr>
        <w:top w:val="none" w:sz="0" w:space="0" w:color="auto"/>
        <w:left w:val="none" w:sz="0" w:space="0" w:color="auto"/>
        <w:bottom w:val="none" w:sz="0" w:space="0" w:color="auto"/>
        <w:right w:val="none" w:sz="0" w:space="0" w:color="auto"/>
      </w:divBdr>
      <w:divsChild>
        <w:div w:id="1690567491">
          <w:marLeft w:val="0"/>
          <w:marRight w:val="0"/>
          <w:marTop w:val="0"/>
          <w:marBottom w:val="0"/>
          <w:divBdr>
            <w:top w:val="none" w:sz="0" w:space="0" w:color="auto"/>
            <w:left w:val="none" w:sz="0" w:space="0" w:color="auto"/>
            <w:bottom w:val="none" w:sz="0" w:space="0" w:color="auto"/>
            <w:right w:val="none" w:sz="0" w:space="0" w:color="auto"/>
          </w:divBdr>
          <w:divsChild>
            <w:div w:id="325939614">
              <w:marLeft w:val="0"/>
              <w:marRight w:val="0"/>
              <w:marTop w:val="0"/>
              <w:marBottom w:val="0"/>
              <w:divBdr>
                <w:top w:val="none" w:sz="0" w:space="0" w:color="auto"/>
                <w:left w:val="none" w:sz="0" w:space="0" w:color="auto"/>
                <w:bottom w:val="none" w:sz="0" w:space="0" w:color="auto"/>
                <w:right w:val="none" w:sz="0" w:space="0" w:color="auto"/>
              </w:divBdr>
              <w:divsChild>
                <w:div w:id="1084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4273">
      <w:bodyDiv w:val="1"/>
      <w:marLeft w:val="0"/>
      <w:marRight w:val="0"/>
      <w:marTop w:val="0"/>
      <w:marBottom w:val="0"/>
      <w:divBdr>
        <w:top w:val="none" w:sz="0" w:space="0" w:color="auto"/>
        <w:left w:val="none" w:sz="0" w:space="0" w:color="auto"/>
        <w:bottom w:val="none" w:sz="0" w:space="0" w:color="auto"/>
        <w:right w:val="none" w:sz="0" w:space="0" w:color="auto"/>
      </w:divBdr>
      <w:divsChild>
        <w:div w:id="658656326">
          <w:marLeft w:val="0"/>
          <w:marRight w:val="0"/>
          <w:marTop w:val="0"/>
          <w:marBottom w:val="0"/>
          <w:divBdr>
            <w:top w:val="none" w:sz="0" w:space="0" w:color="auto"/>
            <w:left w:val="none" w:sz="0" w:space="0" w:color="auto"/>
            <w:bottom w:val="none" w:sz="0" w:space="0" w:color="auto"/>
            <w:right w:val="none" w:sz="0" w:space="0" w:color="auto"/>
          </w:divBdr>
          <w:divsChild>
            <w:div w:id="1866558879">
              <w:marLeft w:val="0"/>
              <w:marRight w:val="0"/>
              <w:marTop w:val="0"/>
              <w:marBottom w:val="0"/>
              <w:divBdr>
                <w:top w:val="single" w:sz="4" w:space="0" w:color="FFFFFF"/>
                <w:left w:val="none" w:sz="0" w:space="0" w:color="auto"/>
                <w:bottom w:val="none" w:sz="0" w:space="0" w:color="auto"/>
                <w:right w:val="none" w:sz="0" w:space="0" w:color="auto"/>
              </w:divBdr>
              <w:divsChild>
                <w:div w:id="1281499074">
                  <w:marLeft w:val="0"/>
                  <w:marRight w:val="0"/>
                  <w:marTop w:val="0"/>
                  <w:marBottom w:val="0"/>
                  <w:divBdr>
                    <w:top w:val="none" w:sz="0" w:space="0" w:color="auto"/>
                    <w:left w:val="none" w:sz="0" w:space="0" w:color="auto"/>
                    <w:bottom w:val="none" w:sz="0" w:space="0" w:color="auto"/>
                    <w:right w:val="none" w:sz="0" w:space="0" w:color="auto"/>
                  </w:divBdr>
                  <w:divsChild>
                    <w:div w:id="1987317579">
                      <w:marLeft w:val="50"/>
                      <w:marRight w:val="50"/>
                      <w:marTop w:val="500"/>
                      <w:marBottom w:val="0"/>
                      <w:divBdr>
                        <w:top w:val="none" w:sz="0" w:space="0" w:color="auto"/>
                        <w:left w:val="none" w:sz="0" w:space="0" w:color="auto"/>
                        <w:bottom w:val="none" w:sz="0" w:space="0" w:color="auto"/>
                        <w:right w:val="none" w:sz="0" w:space="0" w:color="auto"/>
                      </w:divBdr>
                      <w:divsChild>
                        <w:div w:id="11374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70325">
      <w:bodyDiv w:val="1"/>
      <w:marLeft w:val="0"/>
      <w:marRight w:val="0"/>
      <w:marTop w:val="0"/>
      <w:marBottom w:val="0"/>
      <w:divBdr>
        <w:top w:val="none" w:sz="0" w:space="0" w:color="auto"/>
        <w:left w:val="none" w:sz="0" w:space="0" w:color="auto"/>
        <w:bottom w:val="none" w:sz="0" w:space="0" w:color="auto"/>
        <w:right w:val="none" w:sz="0" w:space="0" w:color="auto"/>
      </w:divBdr>
      <w:divsChild>
        <w:div w:id="2046787220">
          <w:marLeft w:val="720"/>
          <w:marRight w:val="0"/>
          <w:marTop w:val="0"/>
          <w:marBottom w:val="0"/>
          <w:divBdr>
            <w:top w:val="none" w:sz="0" w:space="0" w:color="auto"/>
            <w:left w:val="none" w:sz="0" w:space="0" w:color="auto"/>
            <w:bottom w:val="none" w:sz="0" w:space="0" w:color="auto"/>
            <w:right w:val="none" w:sz="0" w:space="0" w:color="auto"/>
          </w:divBdr>
        </w:div>
      </w:divsChild>
    </w:div>
    <w:div w:id="759638551">
      <w:bodyDiv w:val="1"/>
      <w:marLeft w:val="0"/>
      <w:marRight w:val="0"/>
      <w:marTop w:val="0"/>
      <w:marBottom w:val="0"/>
      <w:divBdr>
        <w:top w:val="none" w:sz="0" w:space="0" w:color="auto"/>
        <w:left w:val="none" w:sz="0" w:space="0" w:color="auto"/>
        <w:bottom w:val="none" w:sz="0" w:space="0" w:color="auto"/>
        <w:right w:val="none" w:sz="0" w:space="0" w:color="auto"/>
      </w:divBdr>
      <w:divsChild>
        <w:div w:id="568149275">
          <w:marLeft w:val="0"/>
          <w:marRight w:val="0"/>
          <w:marTop w:val="0"/>
          <w:marBottom w:val="0"/>
          <w:divBdr>
            <w:top w:val="none" w:sz="0" w:space="0" w:color="auto"/>
            <w:left w:val="none" w:sz="0" w:space="0" w:color="auto"/>
            <w:bottom w:val="none" w:sz="0" w:space="0" w:color="auto"/>
            <w:right w:val="none" w:sz="0" w:space="0" w:color="auto"/>
          </w:divBdr>
          <w:divsChild>
            <w:div w:id="1016810719">
              <w:marLeft w:val="0"/>
              <w:marRight w:val="0"/>
              <w:marTop w:val="0"/>
              <w:marBottom w:val="0"/>
              <w:divBdr>
                <w:top w:val="none" w:sz="0" w:space="0" w:color="auto"/>
                <w:left w:val="none" w:sz="0" w:space="0" w:color="auto"/>
                <w:bottom w:val="none" w:sz="0" w:space="0" w:color="auto"/>
                <w:right w:val="none" w:sz="0" w:space="0" w:color="auto"/>
              </w:divBdr>
              <w:divsChild>
                <w:div w:id="1913733273">
                  <w:marLeft w:val="0"/>
                  <w:marRight w:val="0"/>
                  <w:marTop w:val="0"/>
                  <w:marBottom w:val="0"/>
                  <w:divBdr>
                    <w:top w:val="none" w:sz="0" w:space="0" w:color="auto"/>
                    <w:left w:val="none" w:sz="0" w:space="0" w:color="auto"/>
                    <w:bottom w:val="none" w:sz="0" w:space="0" w:color="auto"/>
                    <w:right w:val="none" w:sz="0" w:space="0" w:color="auto"/>
                  </w:divBdr>
                  <w:divsChild>
                    <w:div w:id="2078892419">
                      <w:marLeft w:val="0"/>
                      <w:marRight w:val="0"/>
                      <w:marTop w:val="0"/>
                      <w:marBottom w:val="0"/>
                      <w:divBdr>
                        <w:top w:val="none" w:sz="0" w:space="0" w:color="auto"/>
                        <w:left w:val="none" w:sz="0" w:space="0" w:color="auto"/>
                        <w:bottom w:val="none" w:sz="0" w:space="0" w:color="auto"/>
                        <w:right w:val="none" w:sz="0" w:space="0" w:color="auto"/>
                      </w:divBdr>
                      <w:divsChild>
                        <w:div w:id="2077238621">
                          <w:marLeft w:val="0"/>
                          <w:marRight w:val="0"/>
                          <w:marTop w:val="0"/>
                          <w:marBottom w:val="0"/>
                          <w:divBdr>
                            <w:top w:val="none" w:sz="0" w:space="0" w:color="auto"/>
                            <w:left w:val="none" w:sz="0" w:space="0" w:color="auto"/>
                            <w:bottom w:val="none" w:sz="0" w:space="0" w:color="auto"/>
                            <w:right w:val="none" w:sz="0" w:space="0" w:color="auto"/>
                          </w:divBdr>
                          <w:divsChild>
                            <w:div w:id="53087586">
                              <w:marLeft w:val="0"/>
                              <w:marRight w:val="0"/>
                              <w:marTop w:val="0"/>
                              <w:marBottom w:val="0"/>
                              <w:divBdr>
                                <w:top w:val="none" w:sz="0" w:space="0" w:color="auto"/>
                                <w:left w:val="none" w:sz="0" w:space="0" w:color="auto"/>
                                <w:bottom w:val="none" w:sz="0" w:space="0" w:color="auto"/>
                                <w:right w:val="none" w:sz="0" w:space="0" w:color="auto"/>
                              </w:divBdr>
                              <w:divsChild>
                                <w:div w:id="1111629900">
                                  <w:marLeft w:val="0"/>
                                  <w:marRight w:val="0"/>
                                  <w:marTop w:val="0"/>
                                  <w:marBottom w:val="0"/>
                                  <w:divBdr>
                                    <w:top w:val="none" w:sz="0" w:space="0" w:color="auto"/>
                                    <w:left w:val="none" w:sz="0" w:space="0" w:color="auto"/>
                                    <w:bottom w:val="none" w:sz="0" w:space="0" w:color="auto"/>
                                    <w:right w:val="none" w:sz="0" w:space="0" w:color="auto"/>
                                  </w:divBdr>
                                  <w:divsChild>
                                    <w:div w:id="419790268">
                                      <w:marLeft w:val="0"/>
                                      <w:marRight w:val="0"/>
                                      <w:marTop w:val="0"/>
                                      <w:marBottom w:val="0"/>
                                      <w:divBdr>
                                        <w:top w:val="none" w:sz="0" w:space="0" w:color="auto"/>
                                        <w:left w:val="none" w:sz="0" w:space="0" w:color="auto"/>
                                        <w:bottom w:val="none" w:sz="0" w:space="0" w:color="auto"/>
                                        <w:right w:val="none" w:sz="0" w:space="0" w:color="auto"/>
                                      </w:divBdr>
                                      <w:divsChild>
                                        <w:div w:id="233516169">
                                          <w:marLeft w:val="0"/>
                                          <w:marRight w:val="0"/>
                                          <w:marTop w:val="0"/>
                                          <w:marBottom w:val="0"/>
                                          <w:divBdr>
                                            <w:top w:val="none" w:sz="0" w:space="0" w:color="auto"/>
                                            <w:left w:val="none" w:sz="0" w:space="0" w:color="auto"/>
                                            <w:bottom w:val="none" w:sz="0" w:space="0" w:color="auto"/>
                                            <w:right w:val="none" w:sz="0" w:space="0" w:color="auto"/>
                                          </w:divBdr>
                                          <w:divsChild>
                                            <w:div w:id="1141262881">
                                              <w:marLeft w:val="0"/>
                                              <w:marRight w:val="0"/>
                                              <w:marTop w:val="0"/>
                                              <w:marBottom w:val="0"/>
                                              <w:divBdr>
                                                <w:top w:val="none" w:sz="0" w:space="0" w:color="auto"/>
                                                <w:left w:val="none" w:sz="0" w:space="0" w:color="auto"/>
                                                <w:bottom w:val="none" w:sz="0" w:space="0" w:color="auto"/>
                                                <w:right w:val="none" w:sz="0" w:space="0" w:color="auto"/>
                                              </w:divBdr>
                                              <w:divsChild>
                                                <w:div w:id="2106345242">
                                                  <w:marLeft w:val="0"/>
                                                  <w:marRight w:val="0"/>
                                                  <w:marTop w:val="0"/>
                                                  <w:marBottom w:val="0"/>
                                                  <w:divBdr>
                                                    <w:top w:val="none" w:sz="0" w:space="0" w:color="auto"/>
                                                    <w:left w:val="none" w:sz="0" w:space="0" w:color="auto"/>
                                                    <w:bottom w:val="none" w:sz="0" w:space="0" w:color="auto"/>
                                                    <w:right w:val="none" w:sz="0" w:space="0" w:color="auto"/>
                                                  </w:divBdr>
                                                  <w:divsChild>
                                                    <w:div w:id="144441988">
                                                      <w:marLeft w:val="0"/>
                                                      <w:marRight w:val="0"/>
                                                      <w:marTop w:val="0"/>
                                                      <w:marBottom w:val="0"/>
                                                      <w:divBdr>
                                                        <w:top w:val="none" w:sz="0" w:space="0" w:color="auto"/>
                                                        <w:left w:val="none" w:sz="0" w:space="0" w:color="auto"/>
                                                        <w:bottom w:val="none" w:sz="0" w:space="0" w:color="auto"/>
                                                        <w:right w:val="none" w:sz="0" w:space="0" w:color="auto"/>
                                                      </w:divBdr>
                                                      <w:divsChild>
                                                        <w:div w:id="139344086">
                                                          <w:marLeft w:val="0"/>
                                                          <w:marRight w:val="0"/>
                                                          <w:marTop w:val="0"/>
                                                          <w:marBottom w:val="0"/>
                                                          <w:divBdr>
                                                            <w:top w:val="none" w:sz="0" w:space="0" w:color="auto"/>
                                                            <w:left w:val="none" w:sz="0" w:space="0" w:color="auto"/>
                                                            <w:bottom w:val="none" w:sz="0" w:space="0" w:color="auto"/>
                                                            <w:right w:val="none" w:sz="0" w:space="0" w:color="auto"/>
                                                          </w:divBdr>
                                                          <w:divsChild>
                                                            <w:div w:id="1674450779">
                                                              <w:marLeft w:val="0"/>
                                                              <w:marRight w:val="0"/>
                                                              <w:marTop w:val="0"/>
                                                              <w:marBottom w:val="0"/>
                                                              <w:divBdr>
                                                                <w:top w:val="none" w:sz="0" w:space="0" w:color="auto"/>
                                                                <w:left w:val="none" w:sz="0" w:space="0" w:color="auto"/>
                                                                <w:bottom w:val="none" w:sz="0" w:space="0" w:color="auto"/>
                                                                <w:right w:val="none" w:sz="0" w:space="0" w:color="auto"/>
                                                              </w:divBdr>
                                                              <w:divsChild>
                                                                <w:div w:id="744229164">
                                                                  <w:marLeft w:val="0"/>
                                                                  <w:marRight w:val="0"/>
                                                                  <w:marTop w:val="0"/>
                                                                  <w:marBottom w:val="0"/>
                                                                  <w:divBdr>
                                                                    <w:top w:val="none" w:sz="0" w:space="0" w:color="auto"/>
                                                                    <w:left w:val="none" w:sz="0" w:space="0" w:color="auto"/>
                                                                    <w:bottom w:val="none" w:sz="0" w:space="0" w:color="auto"/>
                                                                    <w:right w:val="none" w:sz="0" w:space="0" w:color="auto"/>
                                                                  </w:divBdr>
                                                                  <w:divsChild>
                                                                    <w:div w:id="1863542959">
                                                                      <w:marLeft w:val="0"/>
                                                                      <w:marRight w:val="0"/>
                                                                      <w:marTop w:val="0"/>
                                                                      <w:marBottom w:val="150"/>
                                                                      <w:divBdr>
                                                                        <w:top w:val="none" w:sz="0" w:space="0" w:color="auto"/>
                                                                        <w:left w:val="none" w:sz="0" w:space="0" w:color="auto"/>
                                                                        <w:bottom w:val="none" w:sz="0" w:space="0" w:color="auto"/>
                                                                        <w:right w:val="none" w:sz="0" w:space="0" w:color="auto"/>
                                                                      </w:divBdr>
                                                                      <w:divsChild>
                                                                        <w:div w:id="1020084898">
                                                                          <w:marLeft w:val="0"/>
                                                                          <w:marRight w:val="0"/>
                                                                          <w:marTop w:val="0"/>
                                                                          <w:marBottom w:val="0"/>
                                                                          <w:divBdr>
                                                                            <w:top w:val="none" w:sz="0" w:space="0" w:color="auto"/>
                                                                            <w:left w:val="none" w:sz="0" w:space="0" w:color="auto"/>
                                                                            <w:bottom w:val="none" w:sz="0" w:space="0" w:color="auto"/>
                                                                            <w:right w:val="none" w:sz="0" w:space="0" w:color="auto"/>
                                                                          </w:divBdr>
                                                                          <w:divsChild>
                                                                            <w:div w:id="1242373050">
                                                                              <w:marLeft w:val="0"/>
                                                                              <w:marRight w:val="0"/>
                                                                              <w:marTop w:val="0"/>
                                                                              <w:marBottom w:val="0"/>
                                                                              <w:divBdr>
                                                                                <w:top w:val="none" w:sz="0" w:space="0" w:color="auto"/>
                                                                                <w:left w:val="none" w:sz="0" w:space="0" w:color="auto"/>
                                                                                <w:bottom w:val="none" w:sz="0" w:space="0" w:color="auto"/>
                                                                                <w:right w:val="none" w:sz="0" w:space="0" w:color="auto"/>
                                                                              </w:divBdr>
                                                                              <w:divsChild>
                                                                                <w:div w:id="777915491">
                                                                                  <w:marLeft w:val="0"/>
                                                                                  <w:marRight w:val="0"/>
                                                                                  <w:marTop w:val="0"/>
                                                                                  <w:marBottom w:val="0"/>
                                                                                  <w:divBdr>
                                                                                    <w:top w:val="none" w:sz="0" w:space="0" w:color="auto"/>
                                                                                    <w:left w:val="none" w:sz="0" w:space="0" w:color="auto"/>
                                                                                    <w:bottom w:val="none" w:sz="0" w:space="0" w:color="auto"/>
                                                                                    <w:right w:val="none" w:sz="0" w:space="0" w:color="auto"/>
                                                                                  </w:divBdr>
                                                                                  <w:divsChild>
                                                                                    <w:div w:id="1485124813">
                                                                                      <w:marLeft w:val="0"/>
                                                                                      <w:marRight w:val="0"/>
                                                                                      <w:marTop w:val="0"/>
                                                                                      <w:marBottom w:val="0"/>
                                                                                      <w:divBdr>
                                                                                        <w:top w:val="none" w:sz="0" w:space="0" w:color="auto"/>
                                                                                        <w:left w:val="none" w:sz="0" w:space="0" w:color="auto"/>
                                                                                        <w:bottom w:val="none" w:sz="0" w:space="0" w:color="auto"/>
                                                                                        <w:right w:val="none" w:sz="0" w:space="0" w:color="auto"/>
                                                                                      </w:divBdr>
                                                                                      <w:divsChild>
                                                                                        <w:div w:id="1998457078">
                                                                                          <w:marLeft w:val="0"/>
                                                                                          <w:marRight w:val="0"/>
                                                                                          <w:marTop w:val="0"/>
                                                                                          <w:marBottom w:val="0"/>
                                                                                          <w:divBdr>
                                                                                            <w:top w:val="none" w:sz="0" w:space="0" w:color="auto"/>
                                                                                            <w:left w:val="none" w:sz="0" w:space="0" w:color="auto"/>
                                                                                            <w:bottom w:val="none" w:sz="0" w:space="0" w:color="auto"/>
                                                                                            <w:right w:val="none" w:sz="0" w:space="0" w:color="auto"/>
                                                                                          </w:divBdr>
                                                                                          <w:divsChild>
                                                                                            <w:div w:id="1051537111">
                                                                                              <w:marLeft w:val="601"/>
                                                                                              <w:marRight w:val="0"/>
                                                                                              <w:marTop w:val="0"/>
                                                                                              <w:marBottom w:val="0"/>
                                                                                              <w:divBdr>
                                                                                                <w:top w:val="none" w:sz="0" w:space="0" w:color="auto"/>
                                                                                                <w:left w:val="none" w:sz="0" w:space="0" w:color="auto"/>
                                                                                                <w:bottom w:val="none" w:sz="0" w:space="0" w:color="auto"/>
                                                                                                <w:right w:val="none" w:sz="0" w:space="0" w:color="auto"/>
                                                                                              </w:divBdr>
                                                                                              <w:divsChild>
                                                                                                <w:div w:id="168177062">
                                                                                                  <w:marLeft w:val="601"/>
                                                                                                  <w:marRight w:val="0"/>
                                                                                                  <w:marTop w:val="0"/>
                                                                                                  <w:marBottom w:val="0"/>
                                                                                                  <w:divBdr>
                                                                                                    <w:top w:val="none" w:sz="0" w:space="0" w:color="auto"/>
                                                                                                    <w:left w:val="none" w:sz="0" w:space="0" w:color="auto"/>
                                                                                                    <w:bottom w:val="none" w:sz="0" w:space="0" w:color="auto"/>
                                                                                                    <w:right w:val="none" w:sz="0" w:space="0" w:color="auto"/>
                                                                                                  </w:divBdr>
                                                                                                  <w:divsChild>
                                                                                                    <w:div w:id="386495513">
                                                                                                      <w:marLeft w:val="601"/>
                                                                                                      <w:marRight w:val="0"/>
                                                                                                      <w:marTop w:val="0"/>
                                                                                                      <w:marBottom w:val="0"/>
                                                                                                      <w:divBdr>
                                                                                                        <w:top w:val="none" w:sz="0" w:space="0" w:color="auto"/>
                                                                                                        <w:left w:val="none" w:sz="0" w:space="0" w:color="auto"/>
                                                                                                        <w:bottom w:val="none" w:sz="0" w:space="0" w:color="auto"/>
                                                                                                        <w:right w:val="none" w:sz="0" w:space="0" w:color="auto"/>
                                                                                                      </w:divBdr>
                                                                                                    </w:div>
                                                                                                    <w:div w:id="742684404">
                                                                                                      <w:marLeft w:val="601"/>
                                                                                                      <w:marRight w:val="0"/>
                                                                                                      <w:marTop w:val="0"/>
                                                                                                      <w:marBottom w:val="0"/>
                                                                                                      <w:divBdr>
                                                                                                        <w:top w:val="none" w:sz="0" w:space="0" w:color="auto"/>
                                                                                                        <w:left w:val="none" w:sz="0" w:space="0" w:color="auto"/>
                                                                                                        <w:bottom w:val="none" w:sz="0" w:space="0" w:color="auto"/>
                                                                                                        <w:right w:val="none" w:sz="0" w:space="0" w:color="auto"/>
                                                                                                      </w:divBdr>
                                                                                                      <w:divsChild>
                                                                                                        <w:div w:id="179467857">
                                                                                                          <w:marLeft w:val="601"/>
                                                                                                          <w:marRight w:val="0"/>
                                                                                                          <w:marTop w:val="0"/>
                                                                                                          <w:marBottom w:val="0"/>
                                                                                                          <w:divBdr>
                                                                                                            <w:top w:val="none" w:sz="0" w:space="0" w:color="auto"/>
                                                                                                            <w:left w:val="none" w:sz="0" w:space="0" w:color="auto"/>
                                                                                                            <w:bottom w:val="none" w:sz="0" w:space="0" w:color="auto"/>
                                                                                                            <w:right w:val="none" w:sz="0" w:space="0" w:color="auto"/>
                                                                                                          </w:divBdr>
                                                                                                        </w:div>
                                                                                                        <w:div w:id="1211109525">
                                                                                                          <w:marLeft w:val="601"/>
                                                                                                          <w:marRight w:val="0"/>
                                                                                                          <w:marTop w:val="0"/>
                                                                                                          <w:marBottom w:val="0"/>
                                                                                                          <w:divBdr>
                                                                                                            <w:top w:val="none" w:sz="0" w:space="0" w:color="auto"/>
                                                                                                            <w:left w:val="none" w:sz="0" w:space="0" w:color="auto"/>
                                                                                                            <w:bottom w:val="none" w:sz="0" w:space="0" w:color="auto"/>
                                                                                                            <w:right w:val="none" w:sz="0" w:space="0" w:color="auto"/>
                                                                                                          </w:divBdr>
                                                                                                          <w:divsChild>
                                                                                                            <w:div w:id="2122648278">
                                                                                                              <w:marLeft w:val="601"/>
                                                                                                              <w:marRight w:val="0"/>
                                                                                                              <w:marTop w:val="0"/>
                                                                                                              <w:marBottom w:val="0"/>
                                                                                                              <w:divBdr>
                                                                                                                <w:top w:val="none" w:sz="0" w:space="0" w:color="auto"/>
                                                                                                                <w:left w:val="none" w:sz="0" w:space="0" w:color="auto"/>
                                                                                                                <w:bottom w:val="none" w:sz="0" w:space="0" w:color="auto"/>
                                                                                                                <w:right w:val="none" w:sz="0" w:space="0" w:color="auto"/>
                                                                                                              </w:divBdr>
                                                                                                              <w:divsChild>
                                                                                                                <w:div w:id="131102655">
                                                                                                                  <w:marLeft w:val="600"/>
                                                                                                                  <w:marRight w:val="0"/>
                                                                                                                  <w:marTop w:val="0"/>
                                                                                                                  <w:marBottom w:val="0"/>
                                                                                                                  <w:divBdr>
                                                                                                                    <w:top w:val="none" w:sz="0" w:space="0" w:color="auto"/>
                                                                                                                    <w:left w:val="none" w:sz="0" w:space="0" w:color="auto"/>
                                                                                                                    <w:bottom w:val="none" w:sz="0" w:space="0" w:color="auto"/>
                                                                                                                    <w:right w:val="none" w:sz="0" w:space="0" w:color="auto"/>
                                                                                                                  </w:divBdr>
                                                                                                                </w:div>
                                                                                                                <w:div w:id="154884915">
                                                                                                                  <w:marLeft w:val="600"/>
                                                                                                                  <w:marRight w:val="0"/>
                                                                                                                  <w:marTop w:val="0"/>
                                                                                                                  <w:marBottom w:val="0"/>
                                                                                                                  <w:divBdr>
                                                                                                                    <w:top w:val="none" w:sz="0" w:space="0" w:color="auto"/>
                                                                                                                    <w:left w:val="none" w:sz="0" w:space="0" w:color="auto"/>
                                                                                                                    <w:bottom w:val="none" w:sz="0" w:space="0" w:color="auto"/>
                                                                                                                    <w:right w:val="none" w:sz="0" w:space="0" w:color="auto"/>
                                                                                                                  </w:divBdr>
                                                                                                                </w:div>
                                                                                                                <w:div w:id="159737089">
                                                                                                                  <w:marLeft w:val="600"/>
                                                                                                                  <w:marRight w:val="0"/>
                                                                                                                  <w:marTop w:val="0"/>
                                                                                                                  <w:marBottom w:val="0"/>
                                                                                                                  <w:divBdr>
                                                                                                                    <w:top w:val="none" w:sz="0" w:space="0" w:color="auto"/>
                                                                                                                    <w:left w:val="none" w:sz="0" w:space="0" w:color="auto"/>
                                                                                                                    <w:bottom w:val="none" w:sz="0" w:space="0" w:color="auto"/>
                                                                                                                    <w:right w:val="none" w:sz="0" w:space="0" w:color="auto"/>
                                                                                                                  </w:divBdr>
                                                                                                                </w:div>
                                                                                                                <w:div w:id="497692911">
                                                                                                                  <w:marLeft w:val="601"/>
                                                                                                                  <w:marRight w:val="0"/>
                                                                                                                  <w:marTop w:val="0"/>
                                                                                                                  <w:marBottom w:val="0"/>
                                                                                                                  <w:divBdr>
                                                                                                                    <w:top w:val="none" w:sz="0" w:space="0" w:color="auto"/>
                                                                                                                    <w:left w:val="none" w:sz="0" w:space="0" w:color="auto"/>
                                                                                                                    <w:bottom w:val="none" w:sz="0" w:space="0" w:color="auto"/>
                                                                                                                    <w:right w:val="none" w:sz="0" w:space="0" w:color="auto"/>
                                                                                                                  </w:divBdr>
                                                                                                                </w:div>
                                                                                                                <w:div w:id="1246260929">
                                                                                                                  <w:marLeft w:val="601"/>
                                                                                                                  <w:marRight w:val="0"/>
                                                                                                                  <w:marTop w:val="0"/>
                                                                                                                  <w:marBottom w:val="0"/>
                                                                                                                  <w:divBdr>
                                                                                                                    <w:top w:val="none" w:sz="0" w:space="0" w:color="auto"/>
                                                                                                                    <w:left w:val="none" w:sz="0" w:space="0" w:color="auto"/>
                                                                                                                    <w:bottom w:val="none" w:sz="0" w:space="0" w:color="auto"/>
                                                                                                                    <w:right w:val="none" w:sz="0" w:space="0" w:color="auto"/>
                                                                                                                  </w:divBdr>
                                                                                                                </w:div>
                                                                                                                <w:div w:id="1332489041">
                                                                                                                  <w:marLeft w:val="141"/>
                                                                                                                  <w:marRight w:val="0"/>
                                                                                                                  <w:marTop w:val="0"/>
                                                                                                                  <w:marBottom w:val="0"/>
                                                                                                                  <w:divBdr>
                                                                                                                    <w:top w:val="none" w:sz="0" w:space="0" w:color="auto"/>
                                                                                                                    <w:left w:val="none" w:sz="0" w:space="0" w:color="auto"/>
                                                                                                                    <w:bottom w:val="none" w:sz="0" w:space="0" w:color="auto"/>
                                                                                                                    <w:right w:val="none" w:sz="0" w:space="0" w:color="auto"/>
                                                                                                                  </w:divBdr>
                                                                                                                </w:div>
                                                                                                                <w:div w:id="1345010191">
                                                                                                                  <w:marLeft w:val="600"/>
                                                                                                                  <w:marRight w:val="0"/>
                                                                                                                  <w:marTop w:val="0"/>
                                                                                                                  <w:marBottom w:val="0"/>
                                                                                                                  <w:divBdr>
                                                                                                                    <w:top w:val="none" w:sz="0" w:space="0" w:color="auto"/>
                                                                                                                    <w:left w:val="none" w:sz="0" w:space="0" w:color="auto"/>
                                                                                                                    <w:bottom w:val="none" w:sz="0" w:space="0" w:color="auto"/>
                                                                                                                    <w:right w:val="none" w:sz="0" w:space="0" w:color="auto"/>
                                                                                                                  </w:divBdr>
                                                                                                                </w:div>
                                                                                                                <w:div w:id="1658267242">
                                                                                                                  <w:marLeft w:val="127"/>
                                                                                                                  <w:marRight w:val="0"/>
                                                                                                                  <w:marTop w:val="0"/>
                                                                                                                  <w:marBottom w:val="0"/>
                                                                                                                  <w:divBdr>
                                                                                                                    <w:top w:val="none" w:sz="0" w:space="0" w:color="auto"/>
                                                                                                                    <w:left w:val="none" w:sz="0" w:space="0" w:color="auto"/>
                                                                                                                    <w:bottom w:val="none" w:sz="0" w:space="0" w:color="auto"/>
                                                                                                                    <w:right w:val="none" w:sz="0" w:space="0" w:color="auto"/>
                                                                                                                  </w:divBdr>
                                                                                                                </w:div>
                                                                                                                <w:div w:id="1711418515">
                                                                                                                  <w:marLeft w:val="600"/>
                                                                                                                  <w:marRight w:val="0"/>
                                                                                                                  <w:marTop w:val="0"/>
                                                                                                                  <w:marBottom w:val="0"/>
                                                                                                                  <w:divBdr>
                                                                                                                    <w:top w:val="none" w:sz="0" w:space="0" w:color="auto"/>
                                                                                                                    <w:left w:val="none" w:sz="0" w:space="0" w:color="auto"/>
                                                                                                                    <w:bottom w:val="none" w:sz="0" w:space="0" w:color="auto"/>
                                                                                                                    <w:right w:val="none" w:sz="0" w:space="0" w:color="auto"/>
                                                                                                                  </w:divBdr>
                                                                                                                </w:div>
                                                                                                                <w:div w:id="1975522061">
                                                                                                                  <w:marLeft w:val="600"/>
                                                                                                                  <w:marRight w:val="0"/>
                                                                                                                  <w:marTop w:val="0"/>
                                                                                                                  <w:marBottom w:val="0"/>
                                                                                                                  <w:divBdr>
                                                                                                                    <w:top w:val="none" w:sz="0" w:space="0" w:color="auto"/>
                                                                                                                    <w:left w:val="none" w:sz="0" w:space="0" w:color="auto"/>
                                                                                                                    <w:bottom w:val="none" w:sz="0" w:space="0" w:color="auto"/>
                                                                                                                    <w:right w:val="none" w:sz="0" w:space="0" w:color="auto"/>
                                                                                                                  </w:divBdr>
                                                                                                                </w:div>
                                                                                                                <w:div w:id="213424724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39191059">
                                                                                                          <w:marLeft w:val="601"/>
                                                                                                          <w:marRight w:val="0"/>
                                                                                                          <w:marTop w:val="0"/>
                                                                                                          <w:marBottom w:val="0"/>
                                                                                                          <w:divBdr>
                                                                                                            <w:top w:val="none" w:sz="0" w:space="0" w:color="auto"/>
                                                                                                            <w:left w:val="none" w:sz="0" w:space="0" w:color="auto"/>
                                                                                                            <w:bottom w:val="none" w:sz="0" w:space="0" w:color="auto"/>
                                                                                                            <w:right w:val="none" w:sz="0" w:space="0" w:color="auto"/>
                                                                                                          </w:divBdr>
                                                                                                        </w:div>
                                                                                                        <w:div w:id="2051370429">
                                                                                                          <w:marLeft w:val="601"/>
                                                                                                          <w:marRight w:val="0"/>
                                                                                                          <w:marTop w:val="0"/>
                                                                                                          <w:marBottom w:val="0"/>
                                                                                                          <w:divBdr>
                                                                                                            <w:top w:val="none" w:sz="0" w:space="0" w:color="auto"/>
                                                                                                            <w:left w:val="none" w:sz="0" w:space="0" w:color="auto"/>
                                                                                                            <w:bottom w:val="none" w:sz="0" w:space="0" w:color="auto"/>
                                                                                                            <w:right w:val="none" w:sz="0" w:space="0" w:color="auto"/>
                                                                                                          </w:divBdr>
                                                                                                        </w:div>
                                                                                                        <w:div w:id="2090536663">
                                                                                                          <w:marLeft w:val="6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304135">
      <w:bodyDiv w:val="1"/>
      <w:marLeft w:val="0"/>
      <w:marRight w:val="0"/>
      <w:marTop w:val="0"/>
      <w:marBottom w:val="0"/>
      <w:divBdr>
        <w:top w:val="none" w:sz="0" w:space="0" w:color="auto"/>
        <w:left w:val="none" w:sz="0" w:space="0" w:color="auto"/>
        <w:bottom w:val="none" w:sz="0" w:space="0" w:color="auto"/>
        <w:right w:val="none" w:sz="0" w:space="0" w:color="auto"/>
      </w:divBdr>
      <w:divsChild>
        <w:div w:id="30031847">
          <w:marLeft w:val="0"/>
          <w:marRight w:val="0"/>
          <w:marTop w:val="0"/>
          <w:marBottom w:val="0"/>
          <w:divBdr>
            <w:top w:val="none" w:sz="0" w:space="0" w:color="auto"/>
            <w:left w:val="none" w:sz="0" w:space="0" w:color="auto"/>
            <w:bottom w:val="none" w:sz="0" w:space="0" w:color="auto"/>
            <w:right w:val="none" w:sz="0" w:space="0" w:color="auto"/>
          </w:divBdr>
          <w:divsChild>
            <w:div w:id="1262638700">
              <w:marLeft w:val="0"/>
              <w:marRight w:val="0"/>
              <w:marTop w:val="0"/>
              <w:marBottom w:val="0"/>
              <w:divBdr>
                <w:top w:val="none" w:sz="0" w:space="0" w:color="auto"/>
                <w:left w:val="none" w:sz="0" w:space="0" w:color="auto"/>
                <w:bottom w:val="none" w:sz="0" w:space="0" w:color="auto"/>
                <w:right w:val="none" w:sz="0" w:space="0" w:color="auto"/>
              </w:divBdr>
              <w:divsChild>
                <w:div w:id="1669359982">
                  <w:marLeft w:val="0"/>
                  <w:marRight w:val="0"/>
                  <w:marTop w:val="0"/>
                  <w:marBottom w:val="0"/>
                  <w:divBdr>
                    <w:top w:val="none" w:sz="0" w:space="0" w:color="auto"/>
                    <w:left w:val="none" w:sz="0" w:space="0" w:color="auto"/>
                    <w:bottom w:val="none" w:sz="0" w:space="0" w:color="auto"/>
                    <w:right w:val="none" w:sz="0" w:space="0" w:color="auto"/>
                  </w:divBdr>
                  <w:divsChild>
                    <w:div w:id="1197737286">
                      <w:marLeft w:val="50"/>
                      <w:marRight w:val="50"/>
                      <w:marTop w:val="0"/>
                      <w:marBottom w:val="0"/>
                      <w:divBdr>
                        <w:top w:val="none" w:sz="0" w:space="0" w:color="auto"/>
                        <w:left w:val="none" w:sz="0" w:space="0" w:color="auto"/>
                        <w:bottom w:val="none" w:sz="0" w:space="0" w:color="auto"/>
                        <w:right w:val="none" w:sz="0" w:space="0" w:color="auto"/>
                      </w:divBdr>
                      <w:divsChild>
                        <w:div w:id="1295871225">
                          <w:marLeft w:val="0"/>
                          <w:marRight w:val="0"/>
                          <w:marTop w:val="0"/>
                          <w:marBottom w:val="0"/>
                          <w:divBdr>
                            <w:top w:val="none" w:sz="0" w:space="0" w:color="auto"/>
                            <w:left w:val="none" w:sz="0" w:space="0" w:color="auto"/>
                            <w:bottom w:val="none" w:sz="0" w:space="0" w:color="auto"/>
                            <w:right w:val="none" w:sz="0" w:space="0" w:color="auto"/>
                          </w:divBdr>
                          <w:divsChild>
                            <w:div w:id="1401950214">
                              <w:marLeft w:val="0"/>
                              <w:marRight w:val="0"/>
                              <w:marTop w:val="0"/>
                              <w:marBottom w:val="0"/>
                              <w:divBdr>
                                <w:top w:val="none" w:sz="0" w:space="0" w:color="auto"/>
                                <w:left w:val="none" w:sz="0" w:space="0" w:color="auto"/>
                                <w:bottom w:val="none" w:sz="0" w:space="0" w:color="auto"/>
                                <w:right w:val="none" w:sz="0" w:space="0" w:color="auto"/>
                              </w:divBdr>
                              <w:divsChild>
                                <w:div w:id="12547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582">
      <w:bodyDiv w:val="1"/>
      <w:marLeft w:val="0"/>
      <w:marRight w:val="0"/>
      <w:marTop w:val="0"/>
      <w:marBottom w:val="0"/>
      <w:divBdr>
        <w:top w:val="none" w:sz="0" w:space="0" w:color="auto"/>
        <w:left w:val="none" w:sz="0" w:space="0" w:color="auto"/>
        <w:bottom w:val="none" w:sz="0" w:space="0" w:color="auto"/>
        <w:right w:val="none" w:sz="0" w:space="0" w:color="auto"/>
      </w:divBdr>
    </w:div>
    <w:div w:id="763842137">
      <w:bodyDiv w:val="1"/>
      <w:marLeft w:val="0"/>
      <w:marRight w:val="0"/>
      <w:marTop w:val="0"/>
      <w:marBottom w:val="0"/>
      <w:divBdr>
        <w:top w:val="none" w:sz="0" w:space="0" w:color="auto"/>
        <w:left w:val="none" w:sz="0" w:space="0" w:color="auto"/>
        <w:bottom w:val="none" w:sz="0" w:space="0" w:color="auto"/>
        <w:right w:val="none" w:sz="0" w:space="0" w:color="auto"/>
      </w:divBdr>
    </w:div>
    <w:div w:id="765536818">
      <w:bodyDiv w:val="1"/>
      <w:marLeft w:val="0"/>
      <w:marRight w:val="0"/>
      <w:marTop w:val="0"/>
      <w:marBottom w:val="0"/>
      <w:divBdr>
        <w:top w:val="none" w:sz="0" w:space="0" w:color="auto"/>
        <w:left w:val="none" w:sz="0" w:space="0" w:color="auto"/>
        <w:bottom w:val="none" w:sz="0" w:space="0" w:color="auto"/>
        <w:right w:val="none" w:sz="0" w:space="0" w:color="auto"/>
      </w:divBdr>
      <w:divsChild>
        <w:div w:id="639847240">
          <w:marLeft w:val="0"/>
          <w:marRight w:val="0"/>
          <w:marTop w:val="0"/>
          <w:marBottom w:val="0"/>
          <w:divBdr>
            <w:top w:val="none" w:sz="0" w:space="0" w:color="auto"/>
            <w:left w:val="none" w:sz="0" w:space="0" w:color="auto"/>
            <w:bottom w:val="none" w:sz="0" w:space="0" w:color="auto"/>
            <w:right w:val="none" w:sz="0" w:space="0" w:color="auto"/>
          </w:divBdr>
          <w:divsChild>
            <w:div w:id="1012731599">
              <w:marLeft w:val="0"/>
              <w:marRight w:val="0"/>
              <w:marTop w:val="0"/>
              <w:marBottom w:val="0"/>
              <w:divBdr>
                <w:top w:val="none" w:sz="0" w:space="0" w:color="auto"/>
                <w:left w:val="none" w:sz="0" w:space="0" w:color="auto"/>
                <w:bottom w:val="none" w:sz="0" w:space="0" w:color="auto"/>
                <w:right w:val="none" w:sz="0" w:space="0" w:color="auto"/>
              </w:divBdr>
            </w:div>
            <w:div w:id="18276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3680">
      <w:bodyDiv w:val="1"/>
      <w:marLeft w:val="0"/>
      <w:marRight w:val="0"/>
      <w:marTop w:val="0"/>
      <w:marBottom w:val="0"/>
      <w:divBdr>
        <w:top w:val="none" w:sz="0" w:space="0" w:color="auto"/>
        <w:left w:val="none" w:sz="0" w:space="0" w:color="auto"/>
        <w:bottom w:val="none" w:sz="0" w:space="0" w:color="auto"/>
        <w:right w:val="none" w:sz="0" w:space="0" w:color="auto"/>
      </w:divBdr>
    </w:div>
    <w:div w:id="769351793">
      <w:bodyDiv w:val="1"/>
      <w:marLeft w:val="0"/>
      <w:marRight w:val="0"/>
      <w:marTop w:val="0"/>
      <w:marBottom w:val="0"/>
      <w:divBdr>
        <w:top w:val="none" w:sz="0" w:space="0" w:color="auto"/>
        <w:left w:val="none" w:sz="0" w:space="0" w:color="auto"/>
        <w:bottom w:val="none" w:sz="0" w:space="0" w:color="auto"/>
        <w:right w:val="none" w:sz="0" w:space="0" w:color="auto"/>
      </w:divBdr>
      <w:divsChild>
        <w:div w:id="78260878">
          <w:marLeft w:val="0"/>
          <w:marRight w:val="0"/>
          <w:marTop w:val="0"/>
          <w:marBottom w:val="0"/>
          <w:divBdr>
            <w:top w:val="none" w:sz="0" w:space="0" w:color="auto"/>
            <w:left w:val="none" w:sz="0" w:space="0" w:color="auto"/>
            <w:bottom w:val="none" w:sz="0" w:space="0" w:color="auto"/>
            <w:right w:val="none" w:sz="0" w:space="0" w:color="auto"/>
          </w:divBdr>
        </w:div>
      </w:divsChild>
    </w:div>
    <w:div w:id="772632394">
      <w:bodyDiv w:val="1"/>
      <w:marLeft w:val="0"/>
      <w:marRight w:val="0"/>
      <w:marTop w:val="0"/>
      <w:marBottom w:val="0"/>
      <w:divBdr>
        <w:top w:val="none" w:sz="0" w:space="0" w:color="auto"/>
        <w:left w:val="none" w:sz="0" w:space="0" w:color="auto"/>
        <w:bottom w:val="none" w:sz="0" w:space="0" w:color="auto"/>
        <w:right w:val="none" w:sz="0" w:space="0" w:color="auto"/>
      </w:divBdr>
      <w:divsChild>
        <w:div w:id="1022316666">
          <w:marLeft w:val="0"/>
          <w:marRight w:val="0"/>
          <w:marTop w:val="0"/>
          <w:marBottom w:val="0"/>
          <w:divBdr>
            <w:top w:val="none" w:sz="0" w:space="0" w:color="auto"/>
            <w:left w:val="none" w:sz="0" w:space="0" w:color="auto"/>
            <w:bottom w:val="none" w:sz="0" w:space="0" w:color="auto"/>
            <w:right w:val="none" w:sz="0" w:space="0" w:color="auto"/>
          </w:divBdr>
        </w:div>
        <w:div w:id="1383748496">
          <w:marLeft w:val="0"/>
          <w:marRight w:val="0"/>
          <w:marTop w:val="0"/>
          <w:marBottom w:val="0"/>
          <w:divBdr>
            <w:top w:val="none" w:sz="0" w:space="0" w:color="auto"/>
            <w:left w:val="none" w:sz="0" w:space="0" w:color="auto"/>
            <w:bottom w:val="none" w:sz="0" w:space="0" w:color="auto"/>
            <w:right w:val="none" w:sz="0" w:space="0" w:color="auto"/>
          </w:divBdr>
        </w:div>
        <w:div w:id="1383871209">
          <w:marLeft w:val="0"/>
          <w:marRight w:val="0"/>
          <w:marTop w:val="0"/>
          <w:marBottom w:val="0"/>
          <w:divBdr>
            <w:top w:val="none" w:sz="0" w:space="0" w:color="auto"/>
            <w:left w:val="none" w:sz="0" w:space="0" w:color="auto"/>
            <w:bottom w:val="none" w:sz="0" w:space="0" w:color="auto"/>
            <w:right w:val="none" w:sz="0" w:space="0" w:color="auto"/>
          </w:divBdr>
        </w:div>
        <w:div w:id="2085444826">
          <w:marLeft w:val="0"/>
          <w:marRight w:val="0"/>
          <w:marTop w:val="0"/>
          <w:marBottom w:val="0"/>
          <w:divBdr>
            <w:top w:val="none" w:sz="0" w:space="0" w:color="auto"/>
            <w:left w:val="none" w:sz="0" w:space="0" w:color="auto"/>
            <w:bottom w:val="none" w:sz="0" w:space="0" w:color="auto"/>
            <w:right w:val="none" w:sz="0" w:space="0" w:color="auto"/>
          </w:divBdr>
        </w:div>
      </w:divsChild>
    </w:div>
    <w:div w:id="774903475">
      <w:bodyDiv w:val="1"/>
      <w:marLeft w:val="0"/>
      <w:marRight w:val="0"/>
      <w:marTop w:val="0"/>
      <w:marBottom w:val="0"/>
      <w:divBdr>
        <w:top w:val="none" w:sz="0" w:space="0" w:color="auto"/>
        <w:left w:val="none" w:sz="0" w:space="0" w:color="auto"/>
        <w:bottom w:val="none" w:sz="0" w:space="0" w:color="auto"/>
        <w:right w:val="none" w:sz="0" w:space="0" w:color="auto"/>
      </w:divBdr>
    </w:div>
    <w:div w:id="775054346">
      <w:bodyDiv w:val="1"/>
      <w:marLeft w:val="0"/>
      <w:marRight w:val="0"/>
      <w:marTop w:val="0"/>
      <w:marBottom w:val="0"/>
      <w:divBdr>
        <w:top w:val="none" w:sz="0" w:space="0" w:color="auto"/>
        <w:left w:val="none" w:sz="0" w:space="0" w:color="auto"/>
        <w:bottom w:val="none" w:sz="0" w:space="0" w:color="auto"/>
        <w:right w:val="none" w:sz="0" w:space="0" w:color="auto"/>
      </w:divBdr>
      <w:divsChild>
        <w:div w:id="1029643470">
          <w:marLeft w:val="0"/>
          <w:marRight w:val="0"/>
          <w:marTop w:val="0"/>
          <w:marBottom w:val="0"/>
          <w:divBdr>
            <w:top w:val="none" w:sz="0" w:space="0" w:color="auto"/>
            <w:left w:val="none" w:sz="0" w:space="0" w:color="auto"/>
            <w:bottom w:val="none" w:sz="0" w:space="0" w:color="auto"/>
            <w:right w:val="none" w:sz="0" w:space="0" w:color="auto"/>
          </w:divBdr>
          <w:divsChild>
            <w:div w:id="78914687">
              <w:marLeft w:val="0"/>
              <w:marRight w:val="0"/>
              <w:marTop w:val="0"/>
              <w:marBottom w:val="0"/>
              <w:divBdr>
                <w:top w:val="none" w:sz="0" w:space="0" w:color="auto"/>
                <w:left w:val="none" w:sz="0" w:space="0" w:color="auto"/>
                <w:bottom w:val="none" w:sz="0" w:space="0" w:color="auto"/>
                <w:right w:val="none" w:sz="0" w:space="0" w:color="auto"/>
              </w:divBdr>
              <w:divsChild>
                <w:div w:id="1068263635">
                  <w:marLeft w:val="0"/>
                  <w:marRight w:val="0"/>
                  <w:marTop w:val="0"/>
                  <w:marBottom w:val="0"/>
                  <w:divBdr>
                    <w:top w:val="none" w:sz="0" w:space="0" w:color="auto"/>
                    <w:left w:val="none" w:sz="0" w:space="0" w:color="auto"/>
                    <w:bottom w:val="none" w:sz="0" w:space="0" w:color="auto"/>
                    <w:right w:val="none" w:sz="0" w:space="0" w:color="auto"/>
                  </w:divBdr>
                  <w:divsChild>
                    <w:div w:id="1646007766">
                      <w:marLeft w:val="0"/>
                      <w:marRight w:val="0"/>
                      <w:marTop w:val="0"/>
                      <w:marBottom w:val="0"/>
                      <w:divBdr>
                        <w:top w:val="none" w:sz="0" w:space="0" w:color="auto"/>
                        <w:left w:val="none" w:sz="0" w:space="0" w:color="auto"/>
                        <w:bottom w:val="none" w:sz="0" w:space="0" w:color="auto"/>
                        <w:right w:val="none" w:sz="0" w:space="0" w:color="auto"/>
                      </w:divBdr>
                      <w:divsChild>
                        <w:div w:id="1326665696">
                          <w:marLeft w:val="0"/>
                          <w:marRight w:val="0"/>
                          <w:marTop w:val="0"/>
                          <w:marBottom w:val="0"/>
                          <w:divBdr>
                            <w:top w:val="none" w:sz="0" w:space="0" w:color="auto"/>
                            <w:left w:val="none" w:sz="0" w:space="0" w:color="auto"/>
                            <w:bottom w:val="none" w:sz="0" w:space="0" w:color="auto"/>
                            <w:right w:val="none" w:sz="0" w:space="0" w:color="auto"/>
                          </w:divBdr>
                          <w:divsChild>
                            <w:div w:id="132449779">
                              <w:marLeft w:val="0"/>
                              <w:marRight w:val="0"/>
                              <w:marTop w:val="0"/>
                              <w:marBottom w:val="0"/>
                              <w:divBdr>
                                <w:top w:val="none" w:sz="0" w:space="0" w:color="auto"/>
                                <w:left w:val="none" w:sz="0" w:space="0" w:color="auto"/>
                                <w:bottom w:val="none" w:sz="0" w:space="0" w:color="auto"/>
                                <w:right w:val="none" w:sz="0" w:space="0" w:color="auto"/>
                              </w:divBdr>
                              <w:divsChild>
                                <w:div w:id="663047197">
                                  <w:marLeft w:val="0"/>
                                  <w:marRight w:val="0"/>
                                  <w:marTop w:val="0"/>
                                  <w:marBottom w:val="0"/>
                                  <w:divBdr>
                                    <w:top w:val="none" w:sz="0" w:space="0" w:color="auto"/>
                                    <w:left w:val="none" w:sz="0" w:space="0" w:color="auto"/>
                                    <w:bottom w:val="none" w:sz="0" w:space="0" w:color="auto"/>
                                    <w:right w:val="none" w:sz="0" w:space="0" w:color="auto"/>
                                  </w:divBdr>
                                  <w:divsChild>
                                    <w:div w:id="1071393419">
                                      <w:marLeft w:val="0"/>
                                      <w:marRight w:val="0"/>
                                      <w:marTop w:val="0"/>
                                      <w:marBottom w:val="0"/>
                                      <w:divBdr>
                                        <w:top w:val="none" w:sz="0" w:space="0" w:color="auto"/>
                                        <w:left w:val="none" w:sz="0" w:space="0" w:color="auto"/>
                                        <w:bottom w:val="none" w:sz="0" w:space="0" w:color="auto"/>
                                        <w:right w:val="none" w:sz="0" w:space="0" w:color="auto"/>
                                      </w:divBdr>
                                      <w:divsChild>
                                        <w:div w:id="294288571">
                                          <w:marLeft w:val="0"/>
                                          <w:marRight w:val="0"/>
                                          <w:marTop w:val="0"/>
                                          <w:marBottom w:val="0"/>
                                          <w:divBdr>
                                            <w:top w:val="none" w:sz="0" w:space="0" w:color="auto"/>
                                            <w:left w:val="none" w:sz="0" w:space="0" w:color="auto"/>
                                            <w:bottom w:val="none" w:sz="0" w:space="0" w:color="auto"/>
                                            <w:right w:val="none" w:sz="0" w:space="0" w:color="auto"/>
                                          </w:divBdr>
                                          <w:divsChild>
                                            <w:div w:id="13106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30242">
      <w:bodyDiv w:val="1"/>
      <w:marLeft w:val="0"/>
      <w:marRight w:val="0"/>
      <w:marTop w:val="0"/>
      <w:marBottom w:val="0"/>
      <w:divBdr>
        <w:top w:val="none" w:sz="0" w:space="0" w:color="auto"/>
        <w:left w:val="none" w:sz="0" w:space="0" w:color="auto"/>
        <w:bottom w:val="none" w:sz="0" w:space="0" w:color="auto"/>
        <w:right w:val="none" w:sz="0" w:space="0" w:color="auto"/>
      </w:divBdr>
      <w:divsChild>
        <w:div w:id="490872478">
          <w:marLeft w:val="0"/>
          <w:marRight w:val="0"/>
          <w:marTop w:val="0"/>
          <w:marBottom w:val="0"/>
          <w:divBdr>
            <w:top w:val="single" w:sz="4" w:space="0" w:color="A9D46D"/>
            <w:left w:val="single" w:sz="4" w:space="0" w:color="A9D46D"/>
            <w:bottom w:val="single" w:sz="4" w:space="0" w:color="A9D46D"/>
            <w:right w:val="single" w:sz="4" w:space="0" w:color="A9D46D"/>
          </w:divBdr>
          <w:divsChild>
            <w:div w:id="1082676094">
              <w:marLeft w:val="1900"/>
              <w:marRight w:val="0"/>
              <w:marTop w:val="0"/>
              <w:marBottom w:val="0"/>
              <w:divBdr>
                <w:top w:val="none" w:sz="0" w:space="0" w:color="auto"/>
                <w:left w:val="single" w:sz="4" w:space="5" w:color="A9D46D"/>
                <w:bottom w:val="none" w:sz="0" w:space="0" w:color="auto"/>
                <w:right w:val="none" w:sz="0" w:space="0" w:color="auto"/>
              </w:divBdr>
              <w:divsChild>
                <w:div w:id="18444708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76487600">
      <w:bodyDiv w:val="1"/>
      <w:marLeft w:val="0"/>
      <w:marRight w:val="0"/>
      <w:marTop w:val="0"/>
      <w:marBottom w:val="0"/>
      <w:divBdr>
        <w:top w:val="none" w:sz="0" w:space="0" w:color="auto"/>
        <w:left w:val="none" w:sz="0" w:space="0" w:color="auto"/>
        <w:bottom w:val="none" w:sz="0" w:space="0" w:color="auto"/>
        <w:right w:val="none" w:sz="0" w:space="0" w:color="auto"/>
      </w:divBdr>
      <w:divsChild>
        <w:div w:id="611933702">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778451541">
      <w:bodyDiv w:val="1"/>
      <w:marLeft w:val="0"/>
      <w:marRight w:val="0"/>
      <w:marTop w:val="0"/>
      <w:marBottom w:val="0"/>
      <w:divBdr>
        <w:top w:val="none" w:sz="0" w:space="0" w:color="auto"/>
        <w:left w:val="none" w:sz="0" w:space="0" w:color="auto"/>
        <w:bottom w:val="none" w:sz="0" w:space="0" w:color="auto"/>
        <w:right w:val="none" w:sz="0" w:space="0" w:color="auto"/>
      </w:divBdr>
      <w:divsChild>
        <w:div w:id="476189812">
          <w:marLeft w:val="0"/>
          <w:marRight w:val="0"/>
          <w:marTop w:val="0"/>
          <w:marBottom w:val="0"/>
          <w:divBdr>
            <w:top w:val="none" w:sz="0" w:space="0" w:color="auto"/>
            <w:left w:val="none" w:sz="0" w:space="0" w:color="auto"/>
            <w:bottom w:val="none" w:sz="0" w:space="0" w:color="auto"/>
            <w:right w:val="none" w:sz="0" w:space="0" w:color="auto"/>
          </w:divBdr>
          <w:divsChild>
            <w:div w:id="15891972">
              <w:marLeft w:val="0"/>
              <w:marRight w:val="0"/>
              <w:marTop w:val="0"/>
              <w:marBottom w:val="0"/>
              <w:divBdr>
                <w:top w:val="none" w:sz="0" w:space="0" w:color="auto"/>
                <w:left w:val="none" w:sz="0" w:space="0" w:color="auto"/>
                <w:bottom w:val="none" w:sz="0" w:space="0" w:color="auto"/>
                <w:right w:val="none" w:sz="0" w:space="0" w:color="auto"/>
              </w:divBdr>
              <w:divsChild>
                <w:div w:id="1102454763">
                  <w:marLeft w:val="0"/>
                  <w:marRight w:val="0"/>
                  <w:marTop w:val="0"/>
                  <w:marBottom w:val="0"/>
                  <w:divBdr>
                    <w:top w:val="none" w:sz="0" w:space="0" w:color="auto"/>
                    <w:left w:val="none" w:sz="0" w:space="0" w:color="auto"/>
                    <w:bottom w:val="none" w:sz="0" w:space="0" w:color="auto"/>
                    <w:right w:val="none" w:sz="0" w:space="0" w:color="auto"/>
                  </w:divBdr>
                  <w:divsChild>
                    <w:div w:id="1290277894">
                      <w:marLeft w:val="0"/>
                      <w:marRight w:val="0"/>
                      <w:marTop w:val="0"/>
                      <w:marBottom w:val="9"/>
                      <w:divBdr>
                        <w:top w:val="none" w:sz="0" w:space="0" w:color="auto"/>
                        <w:left w:val="none" w:sz="0" w:space="0" w:color="auto"/>
                        <w:bottom w:val="none" w:sz="0" w:space="0" w:color="auto"/>
                        <w:right w:val="none" w:sz="0" w:space="0" w:color="auto"/>
                      </w:divBdr>
                      <w:divsChild>
                        <w:div w:id="1817643217">
                          <w:marLeft w:val="27"/>
                          <w:marRight w:val="27"/>
                          <w:marTop w:val="0"/>
                          <w:marBottom w:val="0"/>
                          <w:divBdr>
                            <w:top w:val="none" w:sz="0" w:space="0" w:color="auto"/>
                            <w:left w:val="none" w:sz="0" w:space="0" w:color="auto"/>
                            <w:bottom w:val="none" w:sz="0" w:space="0" w:color="auto"/>
                            <w:right w:val="none" w:sz="0" w:space="0" w:color="auto"/>
                          </w:divBdr>
                          <w:divsChild>
                            <w:div w:id="68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7559">
      <w:bodyDiv w:val="1"/>
      <w:marLeft w:val="0"/>
      <w:marRight w:val="0"/>
      <w:marTop w:val="0"/>
      <w:marBottom w:val="0"/>
      <w:divBdr>
        <w:top w:val="none" w:sz="0" w:space="0" w:color="auto"/>
        <w:left w:val="none" w:sz="0" w:space="0" w:color="auto"/>
        <w:bottom w:val="none" w:sz="0" w:space="0" w:color="auto"/>
        <w:right w:val="none" w:sz="0" w:space="0" w:color="auto"/>
      </w:divBdr>
      <w:divsChild>
        <w:div w:id="667485275">
          <w:marLeft w:val="547"/>
          <w:marRight w:val="0"/>
          <w:marTop w:val="0"/>
          <w:marBottom w:val="0"/>
          <w:divBdr>
            <w:top w:val="none" w:sz="0" w:space="0" w:color="auto"/>
            <w:left w:val="none" w:sz="0" w:space="0" w:color="auto"/>
            <w:bottom w:val="none" w:sz="0" w:space="0" w:color="auto"/>
            <w:right w:val="none" w:sz="0" w:space="0" w:color="auto"/>
          </w:divBdr>
        </w:div>
      </w:divsChild>
    </w:div>
    <w:div w:id="781531420">
      <w:bodyDiv w:val="1"/>
      <w:marLeft w:val="0"/>
      <w:marRight w:val="0"/>
      <w:marTop w:val="0"/>
      <w:marBottom w:val="0"/>
      <w:divBdr>
        <w:top w:val="none" w:sz="0" w:space="0" w:color="auto"/>
        <w:left w:val="none" w:sz="0" w:space="0" w:color="auto"/>
        <w:bottom w:val="none" w:sz="0" w:space="0" w:color="auto"/>
        <w:right w:val="none" w:sz="0" w:space="0" w:color="auto"/>
      </w:divBdr>
      <w:divsChild>
        <w:div w:id="162205678">
          <w:marLeft w:val="0"/>
          <w:marRight w:val="0"/>
          <w:marTop w:val="0"/>
          <w:marBottom w:val="0"/>
          <w:divBdr>
            <w:top w:val="none" w:sz="0" w:space="0" w:color="auto"/>
            <w:left w:val="none" w:sz="0" w:space="0" w:color="auto"/>
            <w:bottom w:val="none" w:sz="0" w:space="0" w:color="auto"/>
            <w:right w:val="none" w:sz="0" w:space="0" w:color="auto"/>
          </w:divBdr>
          <w:divsChild>
            <w:div w:id="129278449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781655201">
      <w:bodyDiv w:val="1"/>
      <w:marLeft w:val="0"/>
      <w:marRight w:val="0"/>
      <w:marTop w:val="0"/>
      <w:marBottom w:val="0"/>
      <w:divBdr>
        <w:top w:val="none" w:sz="0" w:space="0" w:color="auto"/>
        <w:left w:val="none" w:sz="0" w:space="0" w:color="auto"/>
        <w:bottom w:val="none" w:sz="0" w:space="0" w:color="auto"/>
        <w:right w:val="none" w:sz="0" w:space="0" w:color="auto"/>
      </w:divBdr>
      <w:divsChild>
        <w:div w:id="937830941">
          <w:marLeft w:val="0"/>
          <w:marRight w:val="0"/>
          <w:marTop w:val="0"/>
          <w:marBottom w:val="0"/>
          <w:divBdr>
            <w:top w:val="none" w:sz="0" w:space="0" w:color="auto"/>
            <w:left w:val="none" w:sz="0" w:space="0" w:color="auto"/>
            <w:bottom w:val="none" w:sz="0" w:space="0" w:color="auto"/>
            <w:right w:val="none" w:sz="0" w:space="0" w:color="auto"/>
          </w:divBdr>
          <w:divsChild>
            <w:div w:id="979117173">
              <w:marLeft w:val="75"/>
              <w:marRight w:val="75"/>
              <w:marTop w:val="0"/>
              <w:marBottom w:val="0"/>
              <w:divBdr>
                <w:top w:val="none" w:sz="0" w:space="0" w:color="auto"/>
                <w:left w:val="none" w:sz="0" w:space="0" w:color="auto"/>
                <w:bottom w:val="none" w:sz="0" w:space="0" w:color="auto"/>
                <w:right w:val="none" w:sz="0" w:space="0" w:color="auto"/>
              </w:divBdr>
              <w:divsChild>
                <w:div w:id="394276565">
                  <w:marLeft w:val="0"/>
                  <w:marRight w:val="0"/>
                  <w:marTop w:val="0"/>
                  <w:marBottom w:val="150"/>
                  <w:divBdr>
                    <w:top w:val="none" w:sz="0" w:space="0" w:color="auto"/>
                    <w:left w:val="none" w:sz="0" w:space="0" w:color="auto"/>
                    <w:bottom w:val="none" w:sz="0" w:space="0" w:color="auto"/>
                    <w:right w:val="none" w:sz="0" w:space="0" w:color="auto"/>
                  </w:divBdr>
                  <w:divsChild>
                    <w:div w:id="7873432">
                      <w:marLeft w:val="75"/>
                      <w:marRight w:val="75"/>
                      <w:marTop w:val="0"/>
                      <w:marBottom w:val="0"/>
                      <w:divBdr>
                        <w:top w:val="none" w:sz="0" w:space="0" w:color="auto"/>
                        <w:left w:val="none" w:sz="0" w:space="0" w:color="auto"/>
                        <w:bottom w:val="none" w:sz="0" w:space="0" w:color="auto"/>
                        <w:right w:val="none" w:sz="0" w:space="0" w:color="auto"/>
                      </w:divBdr>
                      <w:divsChild>
                        <w:div w:id="1721321258">
                          <w:marLeft w:val="0"/>
                          <w:marRight w:val="0"/>
                          <w:marTop w:val="0"/>
                          <w:marBottom w:val="150"/>
                          <w:divBdr>
                            <w:top w:val="none" w:sz="0" w:space="0" w:color="auto"/>
                            <w:left w:val="none" w:sz="0" w:space="0" w:color="auto"/>
                            <w:bottom w:val="none" w:sz="0" w:space="0" w:color="auto"/>
                            <w:right w:val="none" w:sz="0" w:space="0" w:color="auto"/>
                          </w:divBdr>
                        </w:div>
                        <w:div w:id="1469855241">
                          <w:marLeft w:val="0"/>
                          <w:marRight w:val="0"/>
                          <w:marTop w:val="0"/>
                          <w:marBottom w:val="0"/>
                          <w:divBdr>
                            <w:top w:val="none" w:sz="0" w:space="0" w:color="auto"/>
                            <w:left w:val="none" w:sz="0" w:space="0" w:color="auto"/>
                            <w:bottom w:val="none" w:sz="0" w:space="0" w:color="auto"/>
                            <w:right w:val="none" w:sz="0" w:space="0" w:color="auto"/>
                          </w:divBdr>
                          <w:divsChild>
                            <w:div w:id="1127158294">
                              <w:marLeft w:val="0"/>
                              <w:marRight w:val="0"/>
                              <w:marTop w:val="0"/>
                              <w:marBottom w:val="0"/>
                              <w:divBdr>
                                <w:top w:val="none" w:sz="0" w:space="0" w:color="auto"/>
                                <w:left w:val="none" w:sz="0" w:space="0" w:color="auto"/>
                                <w:bottom w:val="none" w:sz="0" w:space="0" w:color="auto"/>
                                <w:right w:val="none" w:sz="0" w:space="0" w:color="auto"/>
                              </w:divBdr>
                              <w:divsChild>
                                <w:div w:id="357855769">
                                  <w:marLeft w:val="0"/>
                                  <w:marRight w:val="0"/>
                                  <w:marTop w:val="0"/>
                                  <w:marBottom w:val="0"/>
                                  <w:divBdr>
                                    <w:top w:val="none" w:sz="0" w:space="0" w:color="auto"/>
                                    <w:left w:val="none" w:sz="0" w:space="0" w:color="auto"/>
                                    <w:bottom w:val="none" w:sz="0" w:space="0" w:color="auto"/>
                                    <w:right w:val="none" w:sz="0" w:space="0" w:color="auto"/>
                                  </w:divBdr>
                                  <w:divsChild>
                                    <w:div w:id="2045514977">
                                      <w:marLeft w:val="0"/>
                                      <w:marRight w:val="0"/>
                                      <w:marTop w:val="0"/>
                                      <w:marBottom w:val="0"/>
                                      <w:divBdr>
                                        <w:top w:val="none" w:sz="0" w:space="0" w:color="auto"/>
                                        <w:left w:val="none" w:sz="0" w:space="0" w:color="auto"/>
                                        <w:bottom w:val="none" w:sz="0" w:space="0" w:color="auto"/>
                                        <w:right w:val="none" w:sz="0" w:space="0" w:color="auto"/>
                                      </w:divBdr>
                                    </w:div>
                                    <w:div w:id="21134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87275">
      <w:bodyDiv w:val="1"/>
      <w:marLeft w:val="0"/>
      <w:marRight w:val="0"/>
      <w:marTop w:val="0"/>
      <w:marBottom w:val="0"/>
      <w:divBdr>
        <w:top w:val="none" w:sz="0" w:space="0" w:color="auto"/>
        <w:left w:val="none" w:sz="0" w:space="0" w:color="auto"/>
        <w:bottom w:val="none" w:sz="0" w:space="0" w:color="auto"/>
        <w:right w:val="none" w:sz="0" w:space="0" w:color="auto"/>
      </w:divBdr>
      <w:divsChild>
        <w:div w:id="138033968">
          <w:marLeft w:val="0"/>
          <w:marRight w:val="0"/>
          <w:marTop w:val="0"/>
          <w:marBottom w:val="0"/>
          <w:divBdr>
            <w:top w:val="none" w:sz="0" w:space="0" w:color="auto"/>
            <w:left w:val="none" w:sz="0" w:space="0" w:color="auto"/>
            <w:bottom w:val="none" w:sz="0" w:space="0" w:color="auto"/>
            <w:right w:val="none" w:sz="0" w:space="0" w:color="auto"/>
          </w:divBdr>
        </w:div>
        <w:div w:id="566065961">
          <w:marLeft w:val="0"/>
          <w:marRight w:val="0"/>
          <w:marTop w:val="0"/>
          <w:marBottom w:val="0"/>
          <w:divBdr>
            <w:top w:val="none" w:sz="0" w:space="0" w:color="auto"/>
            <w:left w:val="none" w:sz="0" w:space="0" w:color="auto"/>
            <w:bottom w:val="none" w:sz="0" w:space="0" w:color="auto"/>
            <w:right w:val="none" w:sz="0" w:space="0" w:color="auto"/>
          </w:divBdr>
        </w:div>
        <w:div w:id="690884201">
          <w:marLeft w:val="0"/>
          <w:marRight w:val="0"/>
          <w:marTop w:val="0"/>
          <w:marBottom w:val="0"/>
          <w:divBdr>
            <w:top w:val="none" w:sz="0" w:space="0" w:color="auto"/>
            <w:left w:val="none" w:sz="0" w:space="0" w:color="auto"/>
            <w:bottom w:val="none" w:sz="0" w:space="0" w:color="auto"/>
            <w:right w:val="none" w:sz="0" w:space="0" w:color="auto"/>
          </w:divBdr>
        </w:div>
        <w:div w:id="775095387">
          <w:marLeft w:val="0"/>
          <w:marRight w:val="0"/>
          <w:marTop w:val="0"/>
          <w:marBottom w:val="0"/>
          <w:divBdr>
            <w:top w:val="none" w:sz="0" w:space="0" w:color="auto"/>
            <w:left w:val="none" w:sz="0" w:space="0" w:color="auto"/>
            <w:bottom w:val="none" w:sz="0" w:space="0" w:color="auto"/>
            <w:right w:val="none" w:sz="0" w:space="0" w:color="auto"/>
          </w:divBdr>
        </w:div>
        <w:div w:id="1155486341">
          <w:marLeft w:val="0"/>
          <w:marRight w:val="0"/>
          <w:marTop w:val="0"/>
          <w:marBottom w:val="0"/>
          <w:divBdr>
            <w:top w:val="none" w:sz="0" w:space="0" w:color="auto"/>
            <w:left w:val="none" w:sz="0" w:space="0" w:color="auto"/>
            <w:bottom w:val="none" w:sz="0" w:space="0" w:color="auto"/>
            <w:right w:val="none" w:sz="0" w:space="0" w:color="auto"/>
          </w:divBdr>
        </w:div>
        <w:div w:id="1241915258">
          <w:marLeft w:val="0"/>
          <w:marRight w:val="0"/>
          <w:marTop w:val="0"/>
          <w:marBottom w:val="0"/>
          <w:divBdr>
            <w:top w:val="none" w:sz="0" w:space="0" w:color="auto"/>
            <w:left w:val="none" w:sz="0" w:space="0" w:color="auto"/>
            <w:bottom w:val="none" w:sz="0" w:space="0" w:color="auto"/>
            <w:right w:val="none" w:sz="0" w:space="0" w:color="auto"/>
          </w:divBdr>
        </w:div>
        <w:div w:id="1251499570">
          <w:marLeft w:val="0"/>
          <w:marRight w:val="0"/>
          <w:marTop w:val="0"/>
          <w:marBottom w:val="0"/>
          <w:divBdr>
            <w:top w:val="none" w:sz="0" w:space="0" w:color="auto"/>
            <w:left w:val="none" w:sz="0" w:space="0" w:color="auto"/>
            <w:bottom w:val="none" w:sz="0" w:space="0" w:color="auto"/>
            <w:right w:val="none" w:sz="0" w:space="0" w:color="auto"/>
          </w:divBdr>
        </w:div>
        <w:div w:id="1509175867">
          <w:marLeft w:val="0"/>
          <w:marRight w:val="0"/>
          <w:marTop w:val="0"/>
          <w:marBottom w:val="0"/>
          <w:divBdr>
            <w:top w:val="none" w:sz="0" w:space="0" w:color="auto"/>
            <w:left w:val="none" w:sz="0" w:space="0" w:color="auto"/>
            <w:bottom w:val="none" w:sz="0" w:space="0" w:color="auto"/>
            <w:right w:val="none" w:sz="0" w:space="0" w:color="auto"/>
          </w:divBdr>
        </w:div>
      </w:divsChild>
    </w:div>
    <w:div w:id="787507032">
      <w:bodyDiv w:val="1"/>
      <w:marLeft w:val="0"/>
      <w:marRight w:val="0"/>
      <w:marTop w:val="0"/>
      <w:marBottom w:val="0"/>
      <w:divBdr>
        <w:top w:val="none" w:sz="0" w:space="0" w:color="auto"/>
        <w:left w:val="none" w:sz="0" w:space="0" w:color="auto"/>
        <w:bottom w:val="none" w:sz="0" w:space="0" w:color="auto"/>
        <w:right w:val="none" w:sz="0" w:space="0" w:color="auto"/>
      </w:divBdr>
      <w:divsChild>
        <w:div w:id="681591270">
          <w:marLeft w:val="0"/>
          <w:marRight w:val="0"/>
          <w:marTop w:val="0"/>
          <w:marBottom w:val="0"/>
          <w:divBdr>
            <w:top w:val="none" w:sz="0" w:space="0" w:color="auto"/>
            <w:left w:val="none" w:sz="0" w:space="0" w:color="auto"/>
            <w:bottom w:val="none" w:sz="0" w:space="0" w:color="auto"/>
            <w:right w:val="none" w:sz="0" w:space="0" w:color="auto"/>
          </w:divBdr>
        </w:div>
        <w:div w:id="772285696">
          <w:marLeft w:val="0"/>
          <w:marRight w:val="0"/>
          <w:marTop w:val="0"/>
          <w:marBottom w:val="0"/>
          <w:divBdr>
            <w:top w:val="none" w:sz="0" w:space="0" w:color="auto"/>
            <w:left w:val="none" w:sz="0" w:space="0" w:color="auto"/>
            <w:bottom w:val="none" w:sz="0" w:space="0" w:color="auto"/>
            <w:right w:val="none" w:sz="0" w:space="0" w:color="auto"/>
          </w:divBdr>
        </w:div>
        <w:div w:id="822963123">
          <w:marLeft w:val="0"/>
          <w:marRight w:val="0"/>
          <w:marTop w:val="0"/>
          <w:marBottom w:val="0"/>
          <w:divBdr>
            <w:top w:val="none" w:sz="0" w:space="0" w:color="auto"/>
            <w:left w:val="none" w:sz="0" w:space="0" w:color="auto"/>
            <w:bottom w:val="none" w:sz="0" w:space="0" w:color="auto"/>
            <w:right w:val="none" w:sz="0" w:space="0" w:color="auto"/>
          </w:divBdr>
        </w:div>
        <w:div w:id="1698895397">
          <w:marLeft w:val="0"/>
          <w:marRight w:val="0"/>
          <w:marTop w:val="0"/>
          <w:marBottom w:val="0"/>
          <w:divBdr>
            <w:top w:val="none" w:sz="0" w:space="0" w:color="auto"/>
            <w:left w:val="none" w:sz="0" w:space="0" w:color="auto"/>
            <w:bottom w:val="none" w:sz="0" w:space="0" w:color="auto"/>
            <w:right w:val="none" w:sz="0" w:space="0" w:color="auto"/>
          </w:divBdr>
        </w:div>
        <w:div w:id="2074616685">
          <w:marLeft w:val="0"/>
          <w:marRight w:val="0"/>
          <w:marTop w:val="0"/>
          <w:marBottom w:val="0"/>
          <w:divBdr>
            <w:top w:val="none" w:sz="0" w:space="0" w:color="auto"/>
            <w:left w:val="none" w:sz="0" w:space="0" w:color="auto"/>
            <w:bottom w:val="none" w:sz="0" w:space="0" w:color="auto"/>
            <w:right w:val="none" w:sz="0" w:space="0" w:color="auto"/>
          </w:divBdr>
        </w:div>
      </w:divsChild>
    </w:div>
    <w:div w:id="787966717">
      <w:bodyDiv w:val="1"/>
      <w:marLeft w:val="0"/>
      <w:marRight w:val="0"/>
      <w:marTop w:val="0"/>
      <w:marBottom w:val="0"/>
      <w:divBdr>
        <w:top w:val="none" w:sz="0" w:space="0" w:color="auto"/>
        <w:left w:val="none" w:sz="0" w:space="0" w:color="auto"/>
        <w:bottom w:val="none" w:sz="0" w:space="0" w:color="auto"/>
        <w:right w:val="none" w:sz="0" w:space="0" w:color="auto"/>
      </w:divBdr>
    </w:div>
    <w:div w:id="788013885">
      <w:bodyDiv w:val="1"/>
      <w:marLeft w:val="0"/>
      <w:marRight w:val="0"/>
      <w:marTop w:val="0"/>
      <w:marBottom w:val="0"/>
      <w:divBdr>
        <w:top w:val="none" w:sz="0" w:space="0" w:color="auto"/>
        <w:left w:val="none" w:sz="0" w:space="0" w:color="auto"/>
        <w:bottom w:val="none" w:sz="0" w:space="0" w:color="auto"/>
        <w:right w:val="none" w:sz="0" w:space="0" w:color="auto"/>
      </w:divBdr>
    </w:div>
    <w:div w:id="788671946">
      <w:bodyDiv w:val="1"/>
      <w:marLeft w:val="0"/>
      <w:marRight w:val="0"/>
      <w:marTop w:val="0"/>
      <w:marBottom w:val="0"/>
      <w:divBdr>
        <w:top w:val="none" w:sz="0" w:space="0" w:color="auto"/>
        <w:left w:val="none" w:sz="0" w:space="0" w:color="auto"/>
        <w:bottom w:val="none" w:sz="0" w:space="0" w:color="auto"/>
        <w:right w:val="none" w:sz="0" w:space="0" w:color="auto"/>
      </w:divBdr>
      <w:divsChild>
        <w:div w:id="532813293">
          <w:marLeft w:val="0"/>
          <w:marRight w:val="0"/>
          <w:marTop w:val="0"/>
          <w:marBottom w:val="0"/>
          <w:divBdr>
            <w:top w:val="none" w:sz="0" w:space="0" w:color="auto"/>
            <w:left w:val="none" w:sz="0" w:space="0" w:color="auto"/>
            <w:bottom w:val="none" w:sz="0" w:space="0" w:color="auto"/>
            <w:right w:val="none" w:sz="0" w:space="0" w:color="auto"/>
          </w:divBdr>
          <w:divsChild>
            <w:div w:id="676615989">
              <w:marLeft w:val="0"/>
              <w:marRight w:val="0"/>
              <w:marTop w:val="0"/>
              <w:marBottom w:val="0"/>
              <w:divBdr>
                <w:top w:val="none" w:sz="0" w:space="0" w:color="auto"/>
                <w:left w:val="none" w:sz="0" w:space="0" w:color="auto"/>
                <w:bottom w:val="none" w:sz="0" w:space="0" w:color="auto"/>
                <w:right w:val="none" w:sz="0" w:space="0" w:color="auto"/>
              </w:divBdr>
              <w:divsChild>
                <w:div w:id="368142935">
                  <w:marLeft w:val="0"/>
                  <w:marRight w:val="0"/>
                  <w:marTop w:val="0"/>
                  <w:marBottom w:val="0"/>
                  <w:divBdr>
                    <w:top w:val="none" w:sz="0" w:space="0" w:color="auto"/>
                    <w:left w:val="none" w:sz="0" w:space="0" w:color="auto"/>
                    <w:bottom w:val="none" w:sz="0" w:space="0" w:color="auto"/>
                    <w:right w:val="none" w:sz="0" w:space="0" w:color="auto"/>
                  </w:divBdr>
                  <w:divsChild>
                    <w:div w:id="607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066">
      <w:bodyDiv w:val="1"/>
      <w:marLeft w:val="0"/>
      <w:marRight w:val="0"/>
      <w:marTop w:val="0"/>
      <w:marBottom w:val="0"/>
      <w:divBdr>
        <w:top w:val="none" w:sz="0" w:space="0" w:color="auto"/>
        <w:left w:val="none" w:sz="0" w:space="0" w:color="auto"/>
        <w:bottom w:val="none" w:sz="0" w:space="0" w:color="auto"/>
        <w:right w:val="none" w:sz="0" w:space="0" w:color="auto"/>
      </w:divBdr>
    </w:div>
    <w:div w:id="790368286">
      <w:bodyDiv w:val="1"/>
      <w:marLeft w:val="0"/>
      <w:marRight w:val="0"/>
      <w:marTop w:val="0"/>
      <w:marBottom w:val="0"/>
      <w:divBdr>
        <w:top w:val="none" w:sz="0" w:space="0" w:color="auto"/>
        <w:left w:val="none" w:sz="0" w:space="0" w:color="auto"/>
        <w:bottom w:val="none" w:sz="0" w:space="0" w:color="auto"/>
        <w:right w:val="none" w:sz="0" w:space="0" w:color="auto"/>
      </w:divBdr>
      <w:divsChild>
        <w:div w:id="613437520">
          <w:marLeft w:val="547"/>
          <w:marRight w:val="0"/>
          <w:marTop w:val="317"/>
          <w:marBottom w:val="0"/>
          <w:divBdr>
            <w:top w:val="none" w:sz="0" w:space="0" w:color="auto"/>
            <w:left w:val="none" w:sz="0" w:space="0" w:color="auto"/>
            <w:bottom w:val="none" w:sz="0" w:space="0" w:color="auto"/>
            <w:right w:val="none" w:sz="0" w:space="0" w:color="auto"/>
          </w:divBdr>
        </w:div>
      </w:divsChild>
    </w:div>
    <w:div w:id="795874221">
      <w:bodyDiv w:val="1"/>
      <w:marLeft w:val="0"/>
      <w:marRight w:val="0"/>
      <w:marTop w:val="0"/>
      <w:marBottom w:val="0"/>
      <w:divBdr>
        <w:top w:val="none" w:sz="0" w:space="0" w:color="auto"/>
        <w:left w:val="none" w:sz="0" w:space="0" w:color="auto"/>
        <w:bottom w:val="none" w:sz="0" w:space="0" w:color="auto"/>
        <w:right w:val="none" w:sz="0" w:space="0" w:color="auto"/>
      </w:divBdr>
      <w:divsChild>
        <w:div w:id="1297613022">
          <w:marLeft w:val="0"/>
          <w:marRight w:val="0"/>
          <w:marTop w:val="0"/>
          <w:marBottom w:val="0"/>
          <w:divBdr>
            <w:top w:val="single" w:sz="6" w:space="0" w:color="EBEBEB"/>
            <w:left w:val="none" w:sz="0" w:space="0" w:color="auto"/>
            <w:bottom w:val="none" w:sz="0" w:space="0" w:color="auto"/>
            <w:right w:val="none" w:sz="0" w:space="0" w:color="auto"/>
          </w:divBdr>
          <w:divsChild>
            <w:div w:id="1800683853">
              <w:marLeft w:val="0"/>
              <w:marRight w:val="0"/>
              <w:marTop w:val="0"/>
              <w:marBottom w:val="0"/>
              <w:divBdr>
                <w:top w:val="none" w:sz="0" w:space="0" w:color="auto"/>
                <w:left w:val="none" w:sz="0" w:space="0" w:color="auto"/>
                <w:bottom w:val="none" w:sz="0" w:space="0" w:color="auto"/>
                <w:right w:val="none" w:sz="0" w:space="0" w:color="auto"/>
              </w:divBdr>
              <w:divsChild>
                <w:div w:id="1791388439">
                  <w:marLeft w:val="0"/>
                  <w:marRight w:val="0"/>
                  <w:marTop w:val="0"/>
                  <w:marBottom w:val="0"/>
                  <w:divBdr>
                    <w:top w:val="none" w:sz="0" w:space="0" w:color="auto"/>
                    <w:left w:val="none" w:sz="0" w:space="0" w:color="auto"/>
                    <w:bottom w:val="none" w:sz="0" w:space="0" w:color="auto"/>
                    <w:right w:val="none" w:sz="0" w:space="0" w:color="auto"/>
                  </w:divBdr>
                  <w:divsChild>
                    <w:div w:id="531723849">
                      <w:marLeft w:val="0"/>
                      <w:marRight w:val="0"/>
                      <w:marTop w:val="0"/>
                      <w:marBottom w:val="0"/>
                      <w:divBdr>
                        <w:top w:val="none" w:sz="0" w:space="0" w:color="auto"/>
                        <w:left w:val="none" w:sz="0" w:space="0" w:color="auto"/>
                        <w:bottom w:val="none" w:sz="0" w:space="0" w:color="auto"/>
                        <w:right w:val="none" w:sz="0" w:space="0" w:color="auto"/>
                      </w:divBdr>
                      <w:divsChild>
                        <w:div w:id="2145078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06849169">
          <w:marLeft w:val="0"/>
          <w:marRight w:val="0"/>
          <w:marTop w:val="0"/>
          <w:marBottom w:val="0"/>
          <w:divBdr>
            <w:top w:val="none" w:sz="0" w:space="0" w:color="auto"/>
            <w:left w:val="none" w:sz="0" w:space="0" w:color="auto"/>
            <w:bottom w:val="none" w:sz="0" w:space="0" w:color="auto"/>
            <w:right w:val="none" w:sz="0" w:space="0" w:color="auto"/>
          </w:divBdr>
          <w:divsChild>
            <w:div w:id="1857036624">
              <w:marLeft w:val="0"/>
              <w:marRight w:val="0"/>
              <w:marTop w:val="0"/>
              <w:marBottom w:val="0"/>
              <w:divBdr>
                <w:top w:val="none" w:sz="0" w:space="0" w:color="auto"/>
                <w:left w:val="none" w:sz="0" w:space="0" w:color="auto"/>
                <w:bottom w:val="none" w:sz="0" w:space="0" w:color="auto"/>
                <w:right w:val="none" w:sz="0" w:space="0" w:color="auto"/>
              </w:divBdr>
              <w:divsChild>
                <w:div w:id="987055125">
                  <w:marLeft w:val="0"/>
                  <w:marRight w:val="0"/>
                  <w:marTop w:val="105"/>
                  <w:marBottom w:val="0"/>
                  <w:divBdr>
                    <w:top w:val="none" w:sz="0" w:space="0" w:color="auto"/>
                    <w:left w:val="none" w:sz="0" w:space="0" w:color="auto"/>
                    <w:bottom w:val="none" w:sz="0" w:space="0" w:color="auto"/>
                    <w:right w:val="none" w:sz="0" w:space="0" w:color="auto"/>
                  </w:divBdr>
                  <w:divsChild>
                    <w:div w:id="1964841127">
                      <w:marLeft w:val="0"/>
                      <w:marRight w:val="0"/>
                      <w:marTop w:val="0"/>
                      <w:marBottom w:val="0"/>
                      <w:divBdr>
                        <w:top w:val="none" w:sz="0" w:space="0" w:color="auto"/>
                        <w:left w:val="none" w:sz="0" w:space="0" w:color="auto"/>
                        <w:bottom w:val="none" w:sz="0" w:space="0" w:color="auto"/>
                        <w:right w:val="none" w:sz="0" w:space="0" w:color="auto"/>
                      </w:divBdr>
                      <w:divsChild>
                        <w:div w:id="110635978">
                          <w:marLeft w:val="0"/>
                          <w:marRight w:val="0"/>
                          <w:marTop w:val="0"/>
                          <w:marBottom w:val="0"/>
                          <w:divBdr>
                            <w:top w:val="none" w:sz="0" w:space="0" w:color="auto"/>
                            <w:left w:val="none" w:sz="0" w:space="0" w:color="auto"/>
                            <w:bottom w:val="none" w:sz="0" w:space="0" w:color="auto"/>
                            <w:right w:val="none" w:sz="0" w:space="0" w:color="auto"/>
                          </w:divBdr>
                          <w:divsChild>
                            <w:div w:id="1924756031">
                              <w:marLeft w:val="0"/>
                              <w:marRight w:val="0"/>
                              <w:marTop w:val="0"/>
                              <w:marBottom w:val="0"/>
                              <w:divBdr>
                                <w:top w:val="none" w:sz="0" w:space="0" w:color="auto"/>
                                <w:left w:val="none" w:sz="0" w:space="0" w:color="auto"/>
                                <w:bottom w:val="none" w:sz="0" w:space="0" w:color="auto"/>
                                <w:right w:val="none" w:sz="0" w:space="0" w:color="auto"/>
                              </w:divBdr>
                              <w:divsChild>
                                <w:div w:id="1245722066">
                                  <w:marLeft w:val="0"/>
                                  <w:marRight w:val="0"/>
                                  <w:marTop w:val="0"/>
                                  <w:marBottom w:val="0"/>
                                  <w:divBdr>
                                    <w:top w:val="none" w:sz="0" w:space="0" w:color="auto"/>
                                    <w:left w:val="none" w:sz="0" w:space="0" w:color="auto"/>
                                    <w:bottom w:val="none" w:sz="0" w:space="0" w:color="auto"/>
                                    <w:right w:val="none" w:sz="0" w:space="0" w:color="auto"/>
                                  </w:divBdr>
                                </w:div>
                                <w:div w:id="1701664233">
                                  <w:marLeft w:val="0"/>
                                  <w:marRight w:val="0"/>
                                  <w:marTop w:val="0"/>
                                  <w:marBottom w:val="0"/>
                                  <w:divBdr>
                                    <w:top w:val="none" w:sz="0" w:space="0" w:color="auto"/>
                                    <w:left w:val="none" w:sz="0" w:space="0" w:color="auto"/>
                                    <w:bottom w:val="none" w:sz="0" w:space="0" w:color="auto"/>
                                    <w:right w:val="none" w:sz="0" w:space="0" w:color="auto"/>
                                  </w:divBdr>
                                  <w:divsChild>
                                    <w:div w:id="150365494">
                                      <w:marLeft w:val="0"/>
                                      <w:marRight w:val="0"/>
                                      <w:marTop w:val="0"/>
                                      <w:marBottom w:val="0"/>
                                      <w:divBdr>
                                        <w:top w:val="none" w:sz="0" w:space="0" w:color="auto"/>
                                        <w:left w:val="none" w:sz="0" w:space="0" w:color="auto"/>
                                        <w:bottom w:val="none" w:sz="0" w:space="0" w:color="auto"/>
                                        <w:right w:val="none" w:sz="0" w:space="0" w:color="auto"/>
                                      </w:divBdr>
                                      <w:divsChild>
                                        <w:div w:id="2054109195">
                                          <w:marLeft w:val="0"/>
                                          <w:marRight w:val="0"/>
                                          <w:marTop w:val="0"/>
                                          <w:marBottom w:val="0"/>
                                          <w:divBdr>
                                            <w:top w:val="none" w:sz="0" w:space="0" w:color="auto"/>
                                            <w:left w:val="none" w:sz="0" w:space="0" w:color="auto"/>
                                            <w:bottom w:val="none" w:sz="0" w:space="0" w:color="auto"/>
                                            <w:right w:val="none" w:sz="0" w:space="0" w:color="auto"/>
                                          </w:divBdr>
                                          <w:divsChild>
                                            <w:div w:id="1253198409">
                                              <w:marLeft w:val="0"/>
                                              <w:marRight w:val="0"/>
                                              <w:marTop w:val="0"/>
                                              <w:marBottom w:val="0"/>
                                              <w:divBdr>
                                                <w:top w:val="none" w:sz="0" w:space="0" w:color="auto"/>
                                                <w:left w:val="none" w:sz="0" w:space="0" w:color="auto"/>
                                                <w:bottom w:val="none" w:sz="0" w:space="0" w:color="auto"/>
                                                <w:right w:val="none" w:sz="0" w:space="0" w:color="auto"/>
                                              </w:divBdr>
                                              <w:divsChild>
                                                <w:div w:id="1576208129">
                                                  <w:marLeft w:val="0"/>
                                                  <w:marRight w:val="0"/>
                                                  <w:marTop w:val="0"/>
                                                  <w:marBottom w:val="0"/>
                                                  <w:divBdr>
                                                    <w:top w:val="none" w:sz="0" w:space="0" w:color="auto"/>
                                                    <w:left w:val="none" w:sz="0" w:space="0" w:color="auto"/>
                                                    <w:bottom w:val="none" w:sz="0" w:space="0" w:color="auto"/>
                                                    <w:right w:val="none" w:sz="0" w:space="0" w:color="auto"/>
                                                  </w:divBdr>
                                                  <w:divsChild>
                                                    <w:div w:id="761729781">
                                                      <w:marLeft w:val="0"/>
                                                      <w:marRight w:val="0"/>
                                                      <w:marTop w:val="0"/>
                                                      <w:marBottom w:val="0"/>
                                                      <w:divBdr>
                                                        <w:top w:val="none" w:sz="0" w:space="0" w:color="auto"/>
                                                        <w:left w:val="none" w:sz="0" w:space="0" w:color="auto"/>
                                                        <w:bottom w:val="none" w:sz="0" w:space="0" w:color="auto"/>
                                                        <w:right w:val="none" w:sz="0" w:space="0" w:color="auto"/>
                                                      </w:divBdr>
                                                      <w:divsChild>
                                                        <w:div w:id="2014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970233">
          <w:marLeft w:val="0"/>
          <w:marRight w:val="0"/>
          <w:marTop w:val="0"/>
          <w:marBottom w:val="0"/>
          <w:divBdr>
            <w:top w:val="none" w:sz="0" w:space="0" w:color="auto"/>
            <w:left w:val="none" w:sz="0" w:space="0" w:color="auto"/>
            <w:bottom w:val="none" w:sz="0" w:space="0" w:color="auto"/>
            <w:right w:val="none" w:sz="0" w:space="0" w:color="auto"/>
          </w:divBdr>
          <w:divsChild>
            <w:div w:id="13185380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6920142">
      <w:bodyDiv w:val="1"/>
      <w:marLeft w:val="0"/>
      <w:marRight w:val="0"/>
      <w:marTop w:val="0"/>
      <w:marBottom w:val="0"/>
      <w:divBdr>
        <w:top w:val="none" w:sz="0" w:space="0" w:color="auto"/>
        <w:left w:val="none" w:sz="0" w:space="0" w:color="auto"/>
        <w:bottom w:val="none" w:sz="0" w:space="0" w:color="auto"/>
        <w:right w:val="none" w:sz="0" w:space="0" w:color="auto"/>
      </w:divBdr>
      <w:divsChild>
        <w:div w:id="348604435">
          <w:marLeft w:val="0"/>
          <w:marRight w:val="0"/>
          <w:marTop w:val="0"/>
          <w:marBottom w:val="0"/>
          <w:divBdr>
            <w:top w:val="none" w:sz="0" w:space="0" w:color="auto"/>
            <w:left w:val="none" w:sz="0" w:space="0" w:color="auto"/>
            <w:bottom w:val="none" w:sz="0" w:space="0" w:color="auto"/>
            <w:right w:val="none" w:sz="0" w:space="0" w:color="auto"/>
          </w:divBdr>
          <w:divsChild>
            <w:div w:id="1435401482">
              <w:marLeft w:val="0"/>
              <w:marRight w:val="0"/>
              <w:marTop w:val="0"/>
              <w:marBottom w:val="0"/>
              <w:divBdr>
                <w:top w:val="none" w:sz="0" w:space="0" w:color="auto"/>
                <w:left w:val="none" w:sz="0" w:space="0" w:color="auto"/>
                <w:bottom w:val="none" w:sz="0" w:space="0" w:color="auto"/>
                <w:right w:val="none" w:sz="0" w:space="0" w:color="auto"/>
              </w:divBdr>
              <w:divsChild>
                <w:div w:id="65224287">
                  <w:marLeft w:val="0"/>
                  <w:marRight w:val="0"/>
                  <w:marTop w:val="0"/>
                  <w:marBottom w:val="0"/>
                  <w:divBdr>
                    <w:top w:val="none" w:sz="0" w:space="0" w:color="auto"/>
                    <w:left w:val="none" w:sz="0" w:space="0" w:color="auto"/>
                    <w:bottom w:val="none" w:sz="0" w:space="0" w:color="auto"/>
                    <w:right w:val="none" w:sz="0" w:space="0" w:color="auto"/>
                  </w:divBdr>
                </w:div>
                <w:div w:id="285815308">
                  <w:marLeft w:val="0"/>
                  <w:marRight w:val="0"/>
                  <w:marTop w:val="0"/>
                  <w:marBottom w:val="0"/>
                  <w:divBdr>
                    <w:top w:val="none" w:sz="0" w:space="0" w:color="auto"/>
                    <w:left w:val="none" w:sz="0" w:space="0" w:color="auto"/>
                    <w:bottom w:val="none" w:sz="0" w:space="0" w:color="auto"/>
                    <w:right w:val="none" w:sz="0" w:space="0" w:color="auto"/>
                  </w:divBdr>
                </w:div>
                <w:div w:id="338243065">
                  <w:marLeft w:val="0"/>
                  <w:marRight w:val="0"/>
                  <w:marTop w:val="0"/>
                  <w:marBottom w:val="0"/>
                  <w:divBdr>
                    <w:top w:val="none" w:sz="0" w:space="0" w:color="auto"/>
                    <w:left w:val="none" w:sz="0" w:space="0" w:color="auto"/>
                    <w:bottom w:val="none" w:sz="0" w:space="0" w:color="auto"/>
                    <w:right w:val="none" w:sz="0" w:space="0" w:color="auto"/>
                  </w:divBdr>
                </w:div>
                <w:div w:id="535314467">
                  <w:marLeft w:val="0"/>
                  <w:marRight w:val="0"/>
                  <w:marTop w:val="0"/>
                  <w:marBottom w:val="0"/>
                  <w:divBdr>
                    <w:top w:val="none" w:sz="0" w:space="0" w:color="auto"/>
                    <w:left w:val="none" w:sz="0" w:space="0" w:color="auto"/>
                    <w:bottom w:val="none" w:sz="0" w:space="0" w:color="auto"/>
                    <w:right w:val="none" w:sz="0" w:space="0" w:color="auto"/>
                  </w:divBdr>
                </w:div>
                <w:div w:id="569194991">
                  <w:marLeft w:val="0"/>
                  <w:marRight w:val="0"/>
                  <w:marTop w:val="0"/>
                  <w:marBottom w:val="0"/>
                  <w:divBdr>
                    <w:top w:val="none" w:sz="0" w:space="0" w:color="auto"/>
                    <w:left w:val="none" w:sz="0" w:space="0" w:color="auto"/>
                    <w:bottom w:val="none" w:sz="0" w:space="0" w:color="auto"/>
                    <w:right w:val="none" w:sz="0" w:space="0" w:color="auto"/>
                  </w:divBdr>
                </w:div>
                <w:div w:id="631789995">
                  <w:marLeft w:val="0"/>
                  <w:marRight w:val="0"/>
                  <w:marTop w:val="0"/>
                  <w:marBottom w:val="0"/>
                  <w:divBdr>
                    <w:top w:val="none" w:sz="0" w:space="0" w:color="auto"/>
                    <w:left w:val="none" w:sz="0" w:space="0" w:color="auto"/>
                    <w:bottom w:val="none" w:sz="0" w:space="0" w:color="auto"/>
                    <w:right w:val="none" w:sz="0" w:space="0" w:color="auto"/>
                  </w:divBdr>
                </w:div>
                <w:div w:id="883443610">
                  <w:marLeft w:val="0"/>
                  <w:marRight w:val="0"/>
                  <w:marTop w:val="0"/>
                  <w:marBottom w:val="0"/>
                  <w:divBdr>
                    <w:top w:val="none" w:sz="0" w:space="0" w:color="auto"/>
                    <w:left w:val="none" w:sz="0" w:space="0" w:color="auto"/>
                    <w:bottom w:val="none" w:sz="0" w:space="0" w:color="auto"/>
                    <w:right w:val="none" w:sz="0" w:space="0" w:color="auto"/>
                  </w:divBdr>
                </w:div>
                <w:div w:id="884178368">
                  <w:marLeft w:val="0"/>
                  <w:marRight w:val="0"/>
                  <w:marTop w:val="0"/>
                  <w:marBottom w:val="0"/>
                  <w:divBdr>
                    <w:top w:val="none" w:sz="0" w:space="0" w:color="auto"/>
                    <w:left w:val="none" w:sz="0" w:space="0" w:color="auto"/>
                    <w:bottom w:val="none" w:sz="0" w:space="0" w:color="auto"/>
                    <w:right w:val="none" w:sz="0" w:space="0" w:color="auto"/>
                  </w:divBdr>
                </w:div>
                <w:div w:id="1294756074">
                  <w:marLeft w:val="0"/>
                  <w:marRight w:val="0"/>
                  <w:marTop w:val="0"/>
                  <w:marBottom w:val="0"/>
                  <w:divBdr>
                    <w:top w:val="none" w:sz="0" w:space="0" w:color="auto"/>
                    <w:left w:val="none" w:sz="0" w:space="0" w:color="auto"/>
                    <w:bottom w:val="none" w:sz="0" w:space="0" w:color="auto"/>
                    <w:right w:val="none" w:sz="0" w:space="0" w:color="auto"/>
                  </w:divBdr>
                </w:div>
                <w:div w:id="1391804526">
                  <w:marLeft w:val="0"/>
                  <w:marRight w:val="0"/>
                  <w:marTop w:val="0"/>
                  <w:marBottom w:val="0"/>
                  <w:divBdr>
                    <w:top w:val="none" w:sz="0" w:space="0" w:color="auto"/>
                    <w:left w:val="none" w:sz="0" w:space="0" w:color="auto"/>
                    <w:bottom w:val="none" w:sz="0" w:space="0" w:color="auto"/>
                    <w:right w:val="none" w:sz="0" w:space="0" w:color="auto"/>
                  </w:divBdr>
                </w:div>
                <w:div w:id="2023388065">
                  <w:marLeft w:val="0"/>
                  <w:marRight w:val="0"/>
                  <w:marTop w:val="0"/>
                  <w:marBottom w:val="0"/>
                  <w:divBdr>
                    <w:top w:val="none" w:sz="0" w:space="0" w:color="auto"/>
                    <w:left w:val="none" w:sz="0" w:space="0" w:color="auto"/>
                    <w:bottom w:val="none" w:sz="0" w:space="0" w:color="auto"/>
                    <w:right w:val="none" w:sz="0" w:space="0" w:color="auto"/>
                  </w:divBdr>
                </w:div>
                <w:div w:id="2049720656">
                  <w:marLeft w:val="0"/>
                  <w:marRight w:val="0"/>
                  <w:marTop w:val="0"/>
                  <w:marBottom w:val="0"/>
                  <w:divBdr>
                    <w:top w:val="none" w:sz="0" w:space="0" w:color="auto"/>
                    <w:left w:val="none" w:sz="0" w:space="0" w:color="auto"/>
                    <w:bottom w:val="none" w:sz="0" w:space="0" w:color="auto"/>
                    <w:right w:val="none" w:sz="0" w:space="0" w:color="auto"/>
                  </w:divBdr>
                </w:div>
                <w:div w:id="2127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4041">
      <w:bodyDiv w:val="1"/>
      <w:marLeft w:val="0"/>
      <w:marRight w:val="0"/>
      <w:marTop w:val="0"/>
      <w:marBottom w:val="0"/>
      <w:divBdr>
        <w:top w:val="none" w:sz="0" w:space="0" w:color="auto"/>
        <w:left w:val="none" w:sz="0" w:space="0" w:color="auto"/>
        <w:bottom w:val="none" w:sz="0" w:space="0" w:color="auto"/>
        <w:right w:val="none" w:sz="0" w:space="0" w:color="auto"/>
      </w:divBdr>
      <w:divsChild>
        <w:div w:id="1477528542">
          <w:marLeft w:val="0"/>
          <w:marRight w:val="0"/>
          <w:marTop w:val="0"/>
          <w:marBottom w:val="0"/>
          <w:divBdr>
            <w:top w:val="none" w:sz="0" w:space="0" w:color="auto"/>
            <w:left w:val="none" w:sz="0" w:space="0" w:color="auto"/>
            <w:bottom w:val="none" w:sz="0" w:space="0" w:color="auto"/>
            <w:right w:val="none" w:sz="0" w:space="0" w:color="auto"/>
          </w:divBdr>
        </w:div>
      </w:divsChild>
    </w:div>
    <w:div w:id="798304375">
      <w:bodyDiv w:val="1"/>
      <w:marLeft w:val="0"/>
      <w:marRight w:val="0"/>
      <w:marTop w:val="0"/>
      <w:marBottom w:val="0"/>
      <w:divBdr>
        <w:top w:val="none" w:sz="0" w:space="0" w:color="auto"/>
        <w:left w:val="none" w:sz="0" w:space="0" w:color="auto"/>
        <w:bottom w:val="none" w:sz="0" w:space="0" w:color="auto"/>
        <w:right w:val="none" w:sz="0" w:space="0" w:color="auto"/>
      </w:divBdr>
    </w:div>
    <w:div w:id="798887337">
      <w:bodyDiv w:val="1"/>
      <w:marLeft w:val="0"/>
      <w:marRight w:val="0"/>
      <w:marTop w:val="0"/>
      <w:marBottom w:val="0"/>
      <w:divBdr>
        <w:top w:val="none" w:sz="0" w:space="0" w:color="auto"/>
        <w:left w:val="none" w:sz="0" w:space="0" w:color="auto"/>
        <w:bottom w:val="none" w:sz="0" w:space="0" w:color="auto"/>
        <w:right w:val="none" w:sz="0" w:space="0" w:color="auto"/>
      </w:divBdr>
      <w:divsChild>
        <w:div w:id="1647319430">
          <w:marLeft w:val="0"/>
          <w:marRight w:val="0"/>
          <w:marTop w:val="0"/>
          <w:marBottom w:val="0"/>
          <w:divBdr>
            <w:top w:val="none" w:sz="0" w:space="0" w:color="auto"/>
            <w:left w:val="none" w:sz="0" w:space="0" w:color="auto"/>
            <w:bottom w:val="none" w:sz="0" w:space="0" w:color="auto"/>
            <w:right w:val="none" w:sz="0" w:space="0" w:color="auto"/>
          </w:divBdr>
          <w:divsChild>
            <w:div w:id="1089540510">
              <w:marLeft w:val="0"/>
              <w:marRight w:val="0"/>
              <w:marTop w:val="0"/>
              <w:marBottom w:val="0"/>
              <w:divBdr>
                <w:top w:val="none" w:sz="0" w:space="0" w:color="auto"/>
                <w:left w:val="none" w:sz="0" w:space="0" w:color="auto"/>
                <w:bottom w:val="none" w:sz="0" w:space="0" w:color="auto"/>
                <w:right w:val="none" w:sz="0" w:space="0" w:color="auto"/>
              </w:divBdr>
              <w:divsChild>
                <w:div w:id="2059546639">
                  <w:marLeft w:val="0"/>
                  <w:marRight w:val="0"/>
                  <w:marTop w:val="0"/>
                  <w:marBottom w:val="0"/>
                  <w:divBdr>
                    <w:top w:val="none" w:sz="0" w:space="0" w:color="auto"/>
                    <w:left w:val="none" w:sz="0" w:space="0" w:color="auto"/>
                    <w:bottom w:val="none" w:sz="0" w:space="0" w:color="auto"/>
                    <w:right w:val="none" w:sz="0" w:space="0" w:color="auto"/>
                  </w:divBdr>
                  <w:divsChild>
                    <w:div w:id="1558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81522">
      <w:bodyDiv w:val="1"/>
      <w:marLeft w:val="0"/>
      <w:marRight w:val="0"/>
      <w:marTop w:val="0"/>
      <w:marBottom w:val="0"/>
      <w:divBdr>
        <w:top w:val="none" w:sz="0" w:space="0" w:color="auto"/>
        <w:left w:val="none" w:sz="0" w:space="0" w:color="auto"/>
        <w:bottom w:val="none" w:sz="0" w:space="0" w:color="auto"/>
        <w:right w:val="none" w:sz="0" w:space="0" w:color="auto"/>
      </w:divBdr>
    </w:div>
    <w:div w:id="804351617">
      <w:bodyDiv w:val="1"/>
      <w:marLeft w:val="0"/>
      <w:marRight w:val="0"/>
      <w:marTop w:val="0"/>
      <w:marBottom w:val="0"/>
      <w:divBdr>
        <w:top w:val="none" w:sz="0" w:space="0" w:color="auto"/>
        <w:left w:val="none" w:sz="0" w:space="0" w:color="auto"/>
        <w:bottom w:val="none" w:sz="0" w:space="0" w:color="auto"/>
        <w:right w:val="none" w:sz="0" w:space="0" w:color="auto"/>
      </w:divBdr>
      <w:divsChild>
        <w:div w:id="1111434204">
          <w:marLeft w:val="0"/>
          <w:marRight w:val="0"/>
          <w:marTop w:val="0"/>
          <w:marBottom w:val="0"/>
          <w:divBdr>
            <w:top w:val="none" w:sz="0" w:space="0" w:color="auto"/>
            <w:left w:val="none" w:sz="0" w:space="0" w:color="auto"/>
            <w:bottom w:val="none" w:sz="0" w:space="0" w:color="auto"/>
            <w:right w:val="none" w:sz="0" w:space="0" w:color="auto"/>
          </w:divBdr>
          <w:divsChild>
            <w:div w:id="231743302">
              <w:marLeft w:val="0"/>
              <w:marRight w:val="0"/>
              <w:marTop w:val="0"/>
              <w:marBottom w:val="0"/>
              <w:divBdr>
                <w:top w:val="none" w:sz="0" w:space="0" w:color="auto"/>
                <w:left w:val="none" w:sz="0" w:space="0" w:color="auto"/>
                <w:bottom w:val="none" w:sz="0" w:space="0" w:color="auto"/>
                <w:right w:val="none" w:sz="0" w:space="0" w:color="auto"/>
              </w:divBdr>
            </w:div>
            <w:div w:id="342515770">
              <w:marLeft w:val="0"/>
              <w:marRight w:val="0"/>
              <w:marTop w:val="0"/>
              <w:marBottom w:val="0"/>
              <w:divBdr>
                <w:top w:val="none" w:sz="0" w:space="0" w:color="auto"/>
                <w:left w:val="none" w:sz="0" w:space="0" w:color="auto"/>
                <w:bottom w:val="none" w:sz="0" w:space="0" w:color="auto"/>
                <w:right w:val="none" w:sz="0" w:space="0" w:color="auto"/>
              </w:divBdr>
            </w:div>
            <w:div w:id="380326357">
              <w:marLeft w:val="0"/>
              <w:marRight w:val="0"/>
              <w:marTop w:val="0"/>
              <w:marBottom w:val="0"/>
              <w:divBdr>
                <w:top w:val="none" w:sz="0" w:space="0" w:color="auto"/>
                <w:left w:val="none" w:sz="0" w:space="0" w:color="auto"/>
                <w:bottom w:val="none" w:sz="0" w:space="0" w:color="auto"/>
                <w:right w:val="none" w:sz="0" w:space="0" w:color="auto"/>
              </w:divBdr>
            </w:div>
            <w:div w:id="430975245">
              <w:marLeft w:val="0"/>
              <w:marRight w:val="0"/>
              <w:marTop w:val="0"/>
              <w:marBottom w:val="0"/>
              <w:divBdr>
                <w:top w:val="none" w:sz="0" w:space="0" w:color="auto"/>
                <w:left w:val="none" w:sz="0" w:space="0" w:color="auto"/>
                <w:bottom w:val="none" w:sz="0" w:space="0" w:color="auto"/>
                <w:right w:val="none" w:sz="0" w:space="0" w:color="auto"/>
              </w:divBdr>
            </w:div>
            <w:div w:id="534080477">
              <w:marLeft w:val="0"/>
              <w:marRight w:val="0"/>
              <w:marTop w:val="0"/>
              <w:marBottom w:val="0"/>
              <w:divBdr>
                <w:top w:val="none" w:sz="0" w:space="0" w:color="auto"/>
                <w:left w:val="none" w:sz="0" w:space="0" w:color="auto"/>
                <w:bottom w:val="none" w:sz="0" w:space="0" w:color="auto"/>
                <w:right w:val="none" w:sz="0" w:space="0" w:color="auto"/>
              </w:divBdr>
            </w:div>
            <w:div w:id="575700419">
              <w:marLeft w:val="0"/>
              <w:marRight w:val="0"/>
              <w:marTop w:val="0"/>
              <w:marBottom w:val="0"/>
              <w:divBdr>
                <w:top w:val="none" w:sz="0" w:space="0" w:color="auto"/>
                <w:left w:val="none" w:sz="0" w:space="0" w:color="auto"/>
                <w:bottom w:val="none" w:sz="0" w:space="0" w:color="auto"/>
                <w:right w:val="none" w:sz="0" w:space="0" w:color="auto"/>
              </w:divBdr>
            </w:div>
            <w:div w:id="751661986">
              <w:marLeft w:val="0"/>
              <w:marRight w:val="0"/>
              <w:marTop w:val="0"/>
              <w:marBottom w:val="0"/>
              <w:divBdr>
                <w:top w:val="none" w:sz="0" w:space="0" w:color="auto"/>
                <w:left w:val="none" w:sz="0" w:space="0" w:color="auto"/>
                <w:bottom w:val="none" w:sz="0" w:space="0" w:color="auto"/>
                <w:right w:val="none" w:sz="0" w:space="0" w:color="auto"/>
              </w:divBdr>
            </w:div>
            <w:div w:id="808280574">
              <w:marLeft w:val="0"/>
              <w:marRight w:val="0"/>
              <w:marTop w:val="0"/>
              <w:marBottom w:val="0"/>
              <w:divBdr>
                <w:top w:val="none" w:sz="0" w:space="0" w:color="auto"/>
                <w:left w:val="none" w:sz="0" w:space="0" w:color="auto"/>
                <w:bottom w:val="none" w:sz="0" w:space="0" w:color="auto"/>
                <w:right w:val="none" w:sz="0" w:space="0" w:color="auto"/>
              </w:divBdr>
            </w:div>
            <w:div w:id="933392153">
              <w:marLeft w:val="0"/>
              <w:marRight w:val="0"/>
              <w:marTop w:val="0"/>
              <w:marBottom w:val="0"/>
              <w:divBdr>
                <w:top w:val="none" w:sz="0" w:space="0" w:color="auto"/>
                <w:left w:val="none" w:sz="0" w:space="0" w:color="auto"/>
                <w:bottom w:val="none" w:sz="0" w:space="0" w:color="auto"/>
                <w:right w:val="none" w:sz="0" w:space="0" w:color="auto"/>
              </w:divBdr>
            </w:div>
            <w:div w:id="1172258333">
              <w:marLeft w:val="0"/>
              <w:marRight w:val="0"/>
              <w:marTop w:val="0"/>
              <w:marBottom w:val="0"/>
              <w:divBdr>
                <w:top w:val="none" w:sz="0" w:space="0" w:color="auto"/>
                <w:left w:val="none" w:sz="0" w:space="0" w:color="auto"/>
                <w:bottom w:val="none" w:sz="0" w:space="0" w:color="auto"/>
                <w:right w:val="none" w:sz="0" w:space="0" w:color="auto"/>
              </w:divBdr>
            </w:div>
            <w:div w:id="1282415925">
              <w:marLeft w:val="0"/>
              <w:marRight w:val="0"/>
              <w:marTop w:val="0"/>
              <w:marBottom w:val="0"/>
              <w:divBdr>
                <w:top w:val="none" w:sz="0" w:space="0" w:color="auto"/>
                <w:left w:val="none" w:sz="0" w:space="0" w:color="auto"/>
                <w:bottom w:val="none" w:sz="0" w:space="0" w:color="auto"/>
                <w:right w:val="none" w:sz="0" w:space="0" w:color="auto"/>
              </w:divBdr>
            </w:div>
            <w:div w:id="1479692771">
              <w:marLeft w:val="0"/>
              <w:marRight w:val="0"/>
              <w:marTop w:val="0"/>
              <w:marBottom w:val="0"/>
              <w:divBdr>
                <w:top w:val="none" w:sz="0" w:space="0" w:color="auto"/>
                <w:left w:val="none" w:sz="0" w:space="0" w:color="auto"/>
                <w:bottom w:val="none" w:sz="0" w:space="0" w:color="auto"/>
                <w:right w:val="none" w:sz="0" w:space="0" w:color="auto"/>
              </w:divBdr>
            </w:div>
            <w:div w:id="1607077524">
              <w:marLeft w:val="0"/>
              <w:marRight w:val="0"/>
              <w:marTop w:val="0"/>
              <w:marBottom w:val="0"/>
              <w:divBdr>
                <w:top w:val="none" w:sz="0" w:space="0" w:color="auto"/>
                <w:left w:val="none" w:sz="0" w:space="0" w:color="auto"/>
                <w:bottom w:val="none" w:sz="0" w:space="0" w:color="auto"/>
                <w:right w:val="none" w:sz="0" w:space="0" w:color="auto"/>
              </w:divBdr>
            </w:div>
            <w:div w:id="1710497291">
              <w:marLeft w:val="0"/>
              <w:marRight w:val="0"/>
              <w:marTop w:val="0"/>
              <w:marBottom w:val="0"/>
              <w:divBdr>
                <w:top w:val="none" w:sz="0" w:space="0" w:color="auto"/>
                <w:left w:val="none" w:sz="0" w:space="0" w:color="auto"/>
                <w:bottom w:val="none" w:sz="0" w:space="0" w:color="auto"/>
                <w:right w:val="none" w:sz="0" w:space="0" w:color="auto"/>
              </w:divBdr>
            </w:div>
            <w:div w:id="1765107843">
              <w:marLeft w:val="0"/>
              <w:marRight w:val="0"/>
              <w:marTop w:val="0"/>
              <w:marBottom w:val="0"/>
              <w:divBdr>
                <w:top w:val="none" w:sz="0" w:space="0" w:color="auto"/>
                <w:left w:val="none" w:sz="0" w:space="0" w:color="auto"/>
                <w:bottom w:val="none" w:sz="0" w:space="0" w:color="auto"/>
                <w:right w:val="none" w:sz="0" w:space="0" w:color="auto"/>
              </w:divBdr>
            </w:div>
            <w:div w:id="1779525034">
              <w:marLeft w:val="0"/>
              <w:marRight w:val="0"/>
              <w:marTop w:val="0"/>
              <w:marBottom w:val="0"/>
              <w:divBdr>
                <w:top w:val="none" w:sz="0" w:space="0" w:color="auto"/>
                <w:left w:val="none" w:sz="0" w:space="0" w:color="auto"/>
                <w:bottom w:val="none" w:sz="0" w:space="0" w:color="auto"/>
                <w:right w:val="none" w:sz="0" w:space="0" w:color="auto"/>
              </w:divBdr>
            </w:div>
            <w:div w:id="1885943049">
              <w:marLeft w:val="0"/>
              <w:marRight w:val="0"/>
              <w:marTop w:val="0"/>
              <w:marBottom w:val="0"/>
              <w:divBdr>
                <w:top w:val="none" w:sz="0" w:space="0" w:color="auto"/>
                <w:left w:val="none" w:sz="0" w:space="0" w:color="auto"/>
                <w:bottom w:val="none" w:sz="0" w:space="0" w:color="auto"/>
                <w:right w:val="none" w:sz="0" w:space="0" w:color="auto"/>
              </w:divBdr>
            </w:div>
            <w:div w:id="1918860423">
              <w:marLeft w:val="0"/>
              <w:marRight w:val="0"/>
              <w:marTop w:val="0"/>
              <w:marBottom w:val="0"/>
              <w:divBdr>
                <w:top w:val="none" w:sz="0" w:space="0" w:color="auto"/>
                <w:left w:val="none" w:sz="0" w:space="0" w:color="auto"/>
                <w:bottom w:val="none" w:sz="0" w:space="0" w:color="auto"/>
                <w:right w:val="none" w:sz="0" w:space="0" w:color="auto"/>
              </w:divBdr>
            </w:div>
            <w:div w:id="21029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388">
      <w:bodyDiv w:val="1"/>
      <w:marLeft w:val="0"/>
      <w:marRight w:val="0"/>
      <w:marTop w:val="0"/>
      <w:marBottom w:val="0"/>
      <w:divBdr>
        <w:top w:val="none" w:sz="0" w:space="0" w:color="auto"/>
        <w:left w:val="none" w:sz="0" w:space="0" w:color="auto"/>
        <w:bottom w:val="none" w:sz="0" w:space="0" w:color="auto"/>
        <w:right w:val="none" w:sz="0" w:space="0" w:color="auto"/>
      </w:divBdr>
      <w:divsChild>
        <w:div w:id="54015728">
          <w:marLeft w:val="0"/>
          <w:marRight w:val="0"/>
          <w:marTop w:val="0"/>
          <w:marBottom w:val="0"/>
          <w:divBdr>
            <w:top w:val="none" w:sz="0" w:space="0" w:color="auto"/>
            <w:left w:val="none" w:sz="0" w:space="0" w:color="auto"/>
            <w:bottom w:val="none" w:sz="0" w:space="0" w:color="auto"/>
            <w:right w:val="none" w:sz="0" w:space="0" w:color="auto"/>
          </w:divBdr>
          <w:divsChild>
            <w:div w:id="837354840">
              <w:marLeft w:val="0"/>
              <w:marRight w:val="0"/>
              <w:marTop w:val="0"/>
              <w:marBottom w:val="0"/>
              <w:divBdr>
                <w:top w:val="none" w:sz="0" w:space="0" w:color="auto"/>
                <w:left w:val="none" w:sz="0" w:space="0" w:color="auto"/>
                <w:bottom w:val="none" w:sz="0" w:space="0" w:color="auto"/>
                <w:right w:val="none" w:sz="0" w:space="0" w:color="auto"/>
              </w:divBdr>
              <w:divsChild>
                <w:div w:id="208421257">
                  <w:marLeft w:val="0"/>
                  <w:marRight w:val="0"/>
                  <w:marTop w:val="0"/>
                  <w:marBottom w:val="0"/>
                  <w:divBdr>
                    <w:top w:val="none" w:sz="0" w:space="0" w:color="auto"/>
                    <w:left w:val="none" w:sz="0" w:space="0" w:color="auto"/>
                    <w:bottom w:val="none" w:sz="0" w:space="0" w:color="auto"/>
                    <w:right w:val="none" w:sz="0" w:space="0" w:color="auto"/>
                  </w:divBdr>
                  <w:divsChild>
                    <w:div w:id="1381242665">
                      <w:marLeft w:val="0"/>
                      <w:marRight w:val="0"/>
                      <w:marTop w:val="0"/>
                      <w:marBottom w:val="0"/>
                      <w:divBdr>
                        <w:top w:val="none" w:sz="0" w:space="0" w:color="auto"/>
                        <w:left w:val="none" w:sz="0" w:space="0" w:color="auto"/>
                        <w:bottom w:val="none" w:sz="0" w:space="0" w:color="auto"/>
                        <w:right w:val="none" w:sz="0" w:space="0" w:color="auto"/>
                      </w:divBdr>
                      <w:divsChild>
                        <w:div w:id="802431297">
                          <w:marLeft w:val="0"/>
                          <w:marRight w:val="0"/>
                          <w:marTop w:val="0"/>
                          <w:marBottom w:val="0"/>
                          <w:divBdr>
                            <w:top w:val="none" w:sz="0" w:space="0" w:color="auto"/>
                            <w:left w:val="none" w:sz="0" w:space="0" w:color="auto"/>
                            <w:bottom w:val="none" w:sz="0" w:space="0" w:color="auto"/>
                            <w:right w:val="none" w:sz="0" w:space="0" w:color="auto"/>
                          </w:divBdr>
                          <w:divsChild>
                            <w:div w:id="1875658371">
                              <w:marLeft w:val="0"/>
                              <w:marRight w:val="0"/>
                              <w:marTop w:val="0"/>
                              <w:marBottom w:val="0"/>
                              <w:divBdr>
                                <w:top w:val="none" w:sz="0" w:space="0" w:color="auto"/>
                                <w:left w:val="none" w:sz="0" w:space="0" w:color="auto"/>
                                <w:bottom w:val="none" w:sz="0" w:space="0" w:color="auto"/>
                                <w:right w:val="none" w:sz="0" w:space="0" w:color="auto"/>
                              </w:divBdr>
                              <w:divsChild>
                                <w:div w:id="986400519">
                                  <w:marLeft w:val="0"/>
                                  <w:marRight w:val="0"/>
                                  <w:marTop w:val="0"/>
                                  <w:marBottom w:val="0"/>
                                  <w:divBdr>
                                    <w:top w:val="none" w:sz="0" w:space="0" w:color="auto"/>
                                    <w:left w:val="none" w:sz="0" w:space="0" w:color="auto"/>
                                    <w:bottom w:val="none" w:sz="0" w:space="0" w:color="auto"/>
                                    <w:right w:val="none" w:sz="0" w:space="0" w:color="auto"/>
                                  </w:divBdr>
                                  <w:divsChild>
                                    <w:div w:id="11248">
                                      <w:marLeft w:val="0"/>
                                      <w:marRight w:val="0"/>
                                      <w:marTop w:val="0"/>
                                      <w:marBottom w:val="0"/>
                                      <w:divBdr>
                                        <w:top w:val="none" w:sz="0" w:space="0" w:color="auto"/>
                                        <w:left w:val="none" w:sz="0" w:space="0" w:color="auto"/>
                                        <w:bottom w:val="none" w:sz="0" w:space="0" w:color="auto"/>
                                        <w:right w:val="none" w:sz="0" w:space="0" w:color="auto"/>
                                      </w:divBdr>
                                      <w:divsChild>
                                        <w:div w:id="1519812353">
                                          <w:marLeft w:val="0"/>
                                          <w:marRight w:val="0"/>
                                          <w:marTop w:val="0"/>
                                          <w:marBottom w:val="0"/>
                                          <w:divBdr>
                                            <w:top w:val="none" w:sz="0" w:space="0" w:color="auto"/>
                                            <w:left w:val="none" w:sz="0" w:space="0" w:color="auto"/>
                                            <w:bottom w:val="none" w:sz="0" w:space="0" w:color="auto"/>
                                            <w:right w:val="none" w:sz="0" w:space="0" w:color="auto"/>
                                          </w:divBdr>
                                          <w:divsChild>
                                            <w:div w:id="583878680">
                                              <w:marLeft w:val="0"/>
                                              <w:marRight w:val="0"/>
                                              <w:marTop w:val="0"/>
                                              <w:marBottom w:val="0"/>
                                              <w:divBdr>
                                                <w:top w:val="none" w:sz="0" w:space="0" w:color="auto"/>
                                                <w:left w:val="none" w:sz="0" w:space="0" w:color="auto"/>
                                                <w:bottom w:val="none" w:sz="0" w:space="0" w:color="auto"/>
                                                <w:right w:val="none" w:sz="0" w:space="0" w:color="auto"/>
                                              </w:divBdr>
                                              <w:divsChild>
                                                <w:div w:id="1126005956">
                                                  <w:marLeft w:val="0"/>
                                                  <w:marRight w:val="0"/>
                                                  <w:marTop w:val="0"/>
                                                  <w:marBottom w:val="0"/>
                                                  <w:divBdr>
                                                    <w:top w:val="none" w:sz="0" w:space="0" w:color="auto"/>
                                                    <w:left w:val="none" w:sz="0" w:space="0" w:color="auto"/>
                                                    <w:bottom w:val="none" w:sz="0" w:space="0" w:color="auto"/>
                                                    <w:right w:val="none" w:sz="0" w:space="0" w:color="auto"/>
                                                  </w:divBdr>
                                                  <w:divsChild>
                                                    <w:div w:id="8217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513351">
      <w:bodyDiv w:val="1"/>
      <w:marLeft w:val="0"/>
      <w:marRight w:val="0"/>
      <w:marTop w:val="0"/>
      <w:marBottom w:val="0"/>
      <w:divBdr>
        <w:top w:val="none" w:sz="0" w:space="0" w:color="auto"/>
        <w:left w:val="none" w:sz="0" w:space="0" w:color="auto"/>
        <w:bottom w:val="none" w:sz="0" w:space="0" w:color="auto"/>
        <w:right w:val="none" w:sz="0" w:space="0" w:color="auto"/>
      </w:divBdr>
      <w:divsChild>
        <w:div w:id="175505843">
          <w:marLeft w:val="0"/>
          <w:marRight w:val="0"/>
          <w:marTop w:val="0"/>
          <w:marBottom w:val="0"/>
          <w:divBdr>
            <w:top w:val="none" w:sz="0" w:space="0" w:color="auto"/>
            <w:left w:val="none" w:sz="0" w:space="0" w:color="auto"/>
            <w:bottom w:val="none" w:sz="0" w:space="0" w:color="auto"/>
            <w:right w:val="none" w:sz="0" w:space="0" w:color="auto"/>
          </w:divBdr>
          <w:divsChild>
            <w:div w:id="836194783">
              <w:marLeft w:val="0"/>
              <w:marRight w:val="0"/>
              <w:marTop w:val="0"/>
              <w:marBottom w:val="0"/>
              <w:divBdr>
                <w:top w:val="none" w:sz="0" w:space="0" w:color="auto"/>
                <w:left w:val="none" w:sz="0" w:space="0" w:color="auto"/>
                <w:bottom w:val="none" w:sz="0" w:space="0" w:color="auto"/>
                <w:right w:val="none" w:sz="0" w:space="0" w:color="auto"/>
              </w:divBdr>
              <w:divsChild>
                <w:div w:id="484854454">
                  <w:marLeft w:val="0"/>
                  <w:marRight w:val="0"/>
                  <w:marTop w:val="0"/>
                  <w:marBottom w:val="0"/>
                  <w:divBdr>
                    <w:top w:val="none" w:sz="0" w:space="0" w:color="auto"/>
                    <w:left w:val="none" w:sz="0" w:space="0" w:color="auto"/>
                    <w:bottom w:val="none" w:sz="0" w:space="0" w:color="auto"/>
                    <w:right w:val="none" w:sz="0" w:space="0" w:color="auto"/>
                  </w:divBdr>
                </w:div>
                <w:div w:id="998387557">
                  <w:marLeft w:val="0"/>
                  <w:marRight w:val="0"/>
                  <w:marTop w:val="0"/>
                  <w:marBottom w:val="0"/>
                  <w:divBdr>
                    <w:top w:val="none" w:sz="0" w:space="0" w:color="auto"/>
                    <w:left w:val="none" w:sz="0" w:space="0" w:color="auto"/>
                    <w:bottom w:val="none" w:sz="0" w:space="0" w:color="auto"/>
                    <w:right w:val="none" w:sz="0" w:space="0" w:color="auto"/>
                  </w:divBdr>
                </w:div>
                <w:div w:id="1084037166">
                  <w:marLeft w:val="0"/>
                  <w:marRight w:val="0"/>
                  <w:marTop w:val="0"/>
                  <w:marBottom w:val="0"/>
                  <w:divBdr>
                    <w:top w:val="none" w:sz="0" w:space="0" w:color="auto"/>
                    <w:left w:val="none" w:sz="0" w:space="0" w:color="auto"/>
                    <w:bottom w:val="none" w:sz="0" w:space="0" w:color="auto"/>
                    <w:right w:val="none" w:sz="0" w:space="0" w:color="auto"/>
                  </w:divBdr>
                </w:div>
                <w:div w:id="1367363425">
                  <w:marLeft w:val="0"/>
                  <w:marRight w:val="0"/>
                  <w:marTop w:val="0"/>
                  <w:marBottom w:val="0"/>
                  <w:divBdr>
                    <w:top w:val="none" w:sz="0" w:space="0" w:color="auto"/>
                    <w:left w:val="none" w:sz="0" w:space="0" w:color="auto"/>
                    <w:bottom w:val="none" w:sz="0" w:space="0" w:color="auto"/>
                    <w:right w:val="none" w:sz="0" w:space="0" w:color="auto"/>
                  </w:divBdr>
                </w:div>
                <w:div w:id="1482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0026">
      <w:bodyDiv w:val="1"/>
      <w:marLeft w:val="0"/>
      <w:marRight w:val="0"/>
      <w:marTop w:val="0"/>
      <w:marBottom w:val="0"/>
      <w:divBdr>
        <w:top w:val="none" w:sz="0" w:space="0" w:color="auto"/>
        <w:left w:val="none" w:sz="0" w:space="0" w:color="auto"/>
        <w:bottom w:val="none" w:sz="0" w:space="0" w:color="auto"/>
        <w:right w:val="none" w:sz="0" w:space="0" w:color="auto"/>
      </w:divBdr>
      <w:divsChild>
        <w:div w:id="829640040">
          <w:marLeft w:val="0"/>
          <w:marRight w:val="0"/>
          <w:marTop w:val="0"/>
          <w:marBottom w:val="0"/>
          <w:divBdr>
            <w:top w:val="none" w:sz="0" w:space="0" w:color="auto"/>
            <w:left w:val="none" w:sz="0" w:space="0" w:color="auto"/>
            <w:bottom w:val="none" w:sz="0" w:space="0" w:color="auto"/>
            <w:right w:val="none" w:sz="0" w:space="0" w:color="auto"/>
          </w:divBdr>
        </w:div>
      </w:divsChild>
    </w:div>
    <w:div w:id="810438781">
      <w:bodyDiv w:val="1"/>
      <w:marLeft w:val="0"/>
      <w:marRight w:val="0"/>
      <w:marTop w:val="0"/>
      <w:marBottom w:val="0"/>
      <w:divBdr>
        <w:top w:val="none" w:sz="0" w:space="0" w:color="auto"/>
        <w:left w:val="none" w:sz="0" w:space="0" w:color="auto"/>
        <w:bottom w:val="none" w:sz="0" w:space="0" w:color="auto"/>
        <w:right w:val="none" w:sz="0" w:space="0" w:color="auto"/>
      </w:divBdr>
    </w:div>
    <w:div w:id="811366024">
      <w:bodyDiv w:val="1"/>
      <w:marLeft w:val="0"/>
      <w:marRight w:val="0"/>
      <w:marTop w:val="0"/>
      <w:marBottom w:val="0"/>
      <w:divBdr>
        <w:top w:val="none" w:sz="0" w:space="0" w:color="auto"/>
        <w:left w:val="none" w:sz="0" w:space="0" w:color="auto"/>
        <w:bottom w:val="none" w:sz="0" w:space="0" w:color="auto"/>
        <w:right w:val="none" w:sz="0" w:space="0" w:color="auto"/>
      </w:divBdr>
      <w:divsChild>
        <w:div w:id="1975719959">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85132528">
              <w:marLeft w:val="0"/>
              <w:marRight w:val="0"/>
              <w:marTop w:val="0"/>
              <w:marBottom w:val="0"/>
              <w:divBdr>
                <w:top w:val="none" w:sz="0" w:space="0" w:color="auto"/>
                <w:left w:val="none" w:sz="0" w:space="0" w:color="auto"/>
                <w:bottom w:val="none" w:sz="0" w:space="0" w:color="auto"/>
                <w:right w:val="none" w:sz="0" w:space="0" w:color="auto"/>
              </w:divBdr>
            </w:div>
            <w:div w:id="1023093636">
              <w:marLeft w:val="0"/>
              <w:marRight w:val="0"/>
              <w:marTop w:val="0"/>
              <w:marBottom w:val="0"/>
              <w:divBdr>
                <w:top w:val="none" w:sz="0" w:space="0" w:color="auto"/>
                <w:left w:val="none" w:sz="0" w:space="0" w:color="auto"/>
                <w:bottom w:val="none" w:sz="0" w:space="0" w:color="auto"/>
                <w:right w:val="none" w:sz="0" w:space="0" w:color="auto"/>
              </w:divBdr>
            </w:div>
            <w:div w:id="1288123360">
              <w:marLeft w:val="0"/>
              <w:marRight w:val="0"/>
              <w:marTop w:val="0"/>
              <w:marBottom w:val="0"/>
              <w:divBdr>
                <w:top w:val="none" w:sz="0" w:space="0" w:color="auto"/>
                <w:left w:val="none" w:sz="0" w:space="0" w:color="auto"/>
                <w:bottom w:val="none" w:sz="0" w:space="0" w:color="auto"/>
                <w:right w:val="none" w:sz="0" w:space="0" w:color="auto"/>
              </w:divBdr>
            </w:div>
            <w:div w:id="1859344826">
              <w:marLeft w:val="0"/>
              <w:marRight w:val="0"/>
              <w:marTop w:val="0"/>
              <w:marBottom w:val="0"/>
              <w:divBdr>
                <w:top w:val="none" w:sz="0" w:space="0" w:color="auto"/>
                <w:left w:val="none" w:sz="0" w:space="0" w:color="auto"/>
                <w:bottom w:val="none" w:sz="0" w:space="0" w:color="auto"/>
                <w:right w:val="none" w:sz="0" w:space="0" w:color="auto"/>
              </w:divBdr>
            </w:div>
            <w:div w:id="1929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955">
      <w:bodyDiv w:val="1"/>
      <w:marLeft w:val="0"/>
      <w:marRight w:val="0"/>
      <w:marTop w:val="0"/>
      <w:marBottom w:val="0"/>
      <w:divBdr>
        <w:top w:val="none" w:sz="0" w:space="0" w:color="auto"/>
        <w:left w:val="none" w:sz="0" w:space="0" w:color="auto"/>
        <w:bottom w:val="none" w:sz="0" w:space="0" w:color="auto"/>
        <w:right w:val="none" w:sz="0" w:space="0" w:color="auto"/>
      </w:divBdr>
      <w:divsChild>
        <w:div w:id="485515343">
          <w:marLeft w:val="0"/>
          <w:marRight w:val="0"/>
          <w:marTop w:val="0"/>
          <w:marBottom w:val="0"/>
          <w:divBdr>
            <w:top w:val="none" w:sz="0" w:space="0" w:color="auto"/>
            <w:left w:val="none" w:sz="0" w:space="0" w:color="auto"/>
            <w:bottom w:val="none" w:sz="0" w:space="0" w:color="auto"/>
            <w:right w:val="none" w:sz="0" w:space="0" w:color="auto"/>
          </w:divBdr>
          <w:divsChild>
            <w:div w:id="145244192">
              <w:marLeft w:val="0"/>
              <w:marRight w:val="0"/>
              <w:marTop w:val="0"/>
              <w:marBottom w:val="0"/>
              <w:divBdr>
                <w:top w:val="none" w:sz="0" w:space="0" w:color="auto"/>
                <w:left w:val="none" w:sz="0" w:space="0" w:color="auto"/>
                <w:bottom w:val="none" w:sz="0" w:space="0" w:color="auto"/>
                <w:right w:val="none" w:sz="0" w:space="0" w:color="auto"/>
              </w:divBdr>
              <w:divsChild>
                <w:div w:id="1515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385">
          <w:marLeft w:val="0"/>
          <w:marRight w:val="0"/>
          <w:marTop w:val="0"/>
          <w:marBottom w:val="0"/>
          <w:divBdr>
            <w:top w:val="none" w:sz="0" w:space="0" w:color="auto"/>
            <w:left w:val="none" w:sz="0" w:space="0" w:color="auto"/>
            <w:bottom w:val="none" w:sz="0" w:space="0" w:color="auto"/>
            <w:right w:val="none" w:sz="0" w:space="0" w:color="auto"/>
          </w:divBdr>
        </w:div>
      </w:divsChild>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16805029">
      <w:bodyDiv w:val="1"/>
      <w:marLeft w:val="0"/>
      <w:marRight w:val="0"/>
      <w:marTop w:val="0"/>
      <w:marBottom w:val="0"/>
      <w:divBdr>
        <w:top w:val="none" w:sz="0" w:space="0" w:color="auto"/>
        <w:left w:val="none" w:sz="0" w:space="0" w:color="auto"/>
        <w:bottom w:val="none" w:sz="0" w:space="0" w:color="auto"/>
        <w:right w:val="none" w:sz="0" w:space="0" w:color="auto"/>
      </w:divBdr>
    </w:div>
    <w:div w:id="817921054">
      <w:bodyDiv w:val="1"/>
      <w:marLeft w:val="0"/>
      <w:marRight w:val="0"/>
      <w:marTop w:val="0"/>
      <w:marBottom w:val="0"/>
      <w:divBdr>
        <w:top w:val="none" w:sz="0" w:space="0" w:color="auto"/>
        <w:left w:val="none" w:sz="0" w:space="0" w:color="auto"/>
        <w:bottom w:val="none" w:sz="0" w:space="0" w:color="auto"/>
        <w:right w:val="none" w:sz="0" w:space="0" w:color="auto"/>
      </w:divBdr>
      <w:divsChild>
        <w:div w:id="1557620211">
          <w:marLeft w:val="0"/>
          <w:marRight w:val="0"/>
          <w:marTop w:val="0"/>
          <w:marBottom w:val="0"/>
          <w:divBdr>
            <w:top w:val="none" w:sz="0" w:space="0" w:color="auto"/>
            <w:left w:val="none" w:sz="0" w:space="0" w:color="auto"/>
            <w:bottom w:val="none" w:sz="0" w:space="0" w:color="auto"/>
            <w:right w:val="none" w:sz="0" w:space="0" w:color="auto"/>
          </w:divBdr>
          <w:divsChild>
            <w:div w:id="663316720">
              <w:marLeft w:val="0"/>
              <w:marRight w:val="0"/>
              <w:marTop w:val="0"/>
              <w:marBottom w:val="0"/>
              <w:divBdr>
                <w:top w:val="none" w:sz="0" w:space="0" w:color="auto"/>
                <w:left w:val="none" w:sz="0" w:space="0" w:color="auto"/>
                <w:bottom w:val="none" w:sz="0" w:space="0" w:color="auto"/>
                <w:right w:val="none" w:sz="0" w:space="0" w:color="auto"/>
              </w:divBdr>
              <w:divsChild>
                <w:div w:id="354769484">
                  <w:marLeft w:val="0"/>
                  <w:marRight w:val="0"/>
                  <w:marTop w:val="0"/>
                  <w:marBottom w:val="0"/>
                  <w:divBdr>
                    <w:top w:val="none" w:sz="0" w:space="0" w:color="auto"/>
                    <w:left w:val="none" w:sz="0" w:space="0" w:color="auto"/>
                    <w:bottom w:val="none" w:sz="0" w:space="0" w:color="auto"/>
                    <w:right w:val="none" w:sz="0" w:space="0" w:color="auto"/>
                  </w:divBdr>
                  <w:divsChild>
                    <w:div w:id="527916633">
                      <w:marLeft w:val="0"/>
                      <w:marRight w:val="0"/>
                      <w:marTop w:val="0"/>
                      <w:marBottom w:val="0"/>
                      <w:divBdr>
                        <w:top w:val="none" w:sz="0" w:space="0" w:color="auto"/>
                        <w:left w:val="none" w:sz="0" w:space="0" w:color="auto"/>
                        <w:bottom w:val="none" w:sz="0" w:space="0" w:color="auto"/>
                        <w:right w:val="none" w:sz="0" w:space="0" w:color="auto"/>
                      </w:divBdr>
                      <w:divsChild>
                        <w:div w:id="1559705958">
                          <w:marLeft w:val="0"/>
                          <w:marRight w:val="0"/>
                          <w:marTop w:val="0"/>
                          <w:marBottom w:val="0"/>
                          <w:divBdr>
                            <w:top w:val="none" w:sz="0" w:space="0" w:color="auto"/>
                            <w:left w:val="none" w:sz="0" w:space="0" w:color="auto"/>
                            <w:bottom w:val="none" w:sz="0" w:space="0" w:color="auto"/>
                            <w:right w:val="none" w:sz="0" w:space="0" w:color="auto"/>
                          </w:divBdr>
                        </w:div>
                        <w:div w:id="1661151703">
                          <w:marLeft w:val="0"/>
                          <w:marRight w:val="0"/>
                          <w:marTop w:val="0"/>
                          <w:marBottom w:val="0"/>
                          <w:divBdr>
                            <w:top w:val="none" w:sz="0" w:space="0" w:color="auto"/>
                            <w:left w:val="none" w:sz="0" w:space="0" w:color="auto"/>
                            <w:bottom w:val="none" w:sz="0" w:space="0" w:color="auto"/>
                            <w:right w:val="none" w:sz="0" w:space="0" w:color="auto"/>
                          </w:divBdr>
                          <w:divsChild>
                            <w:div w:id="286860951">
                              <w:marLeft w:val="0"/>
                              <w:marRight w:val="0"/>
                              <w:marTop w:val="0"/>
                              <w:marBottom w:val="0"/>
                              <w:divBdr>
                                <w:top w:val="none" w:sz="0" w:space="0" w:color="auto"/>
                                <w:left w:val="none" w:sz="0" w:space="0" w:color="auto"/>
                                <w:bottom w:val="none" w:sz="0" w:space="0" w:color="auto"/>
                                <w:right w:val="none" w:sz="0" w:space="0" w:color="auto"/>
                              </w:divBdr>
                            </w:div>
                            <w:div w:id="19841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120">
                      <w:marLeft w:val="0"/>
                      <w:marRight w:val="0"/>
                      <w:marTop w:val="0"/>
                      <w:marBottom w:val="0"/>
                      <w:divBdr>
                        <w:top w:val="none" w:sz="0" w:space="0" w:color="auto"/>
                        <w:left w:val="none" w:sz="0" w:space="0" w:color="auto"/>
                        <w:bottom w:val="none" w:sz="0" w:space="0" w:color="auto"/>
                        <w:right w:val="none" w:sz="0" w:space="0" w:color="auto"/>
                      </w:divBdr>
                      <w:divsChild>
                        <w:div w:id="656805069">
                          <w:marLeft w:val="0"/>
                          <w:marRight w:val="0"/>
                          <w:marTop w:val="0"/>
                          <w:marBottom w:val="0"/>
                          <w:divBdr>
                            <w:top w:val="none" w:sz="0" w:space="0" w:color="auto"/>
                            <w:left w:val="none" w:sz="0" w:space="0" w:color="auto"/>
                            <w:bottom w:val="none" w:sz="0" w:space="0" w:color="auto"/>
                            <w:right w:val="none" w:sz="0" w:space="0" w:color="auto"/>
                          </w:divBdr>
                          <w:divsChild>
                            <w:div w:id="508912591">
                              <w:marLeft w:val="0"/>
                              <w:marRight w:val="0"/>
                              <w:marTop w:val="0"/>
                              <w:marBottom w:val="0"/>
                              <w:divBdr>
                                <w:top w:val="none" w:sz="0" w:space="0" w:color="auto"/>
                                <w:left w:val="none" w:sz="0" w:space="0" w:color="auto"/>
                                <w:bottom w:val="none" w:sz="0" w:space="0" w:color="auto"/>
                                <w:right w:val="none" w:sz="0" w:space="0" w:color="auto"/>
                              </w:divBdr>
                            </w:div>
                            <w:div w:id="1450468410">
                              <w:marLeft w:val="0"/>
                              <w:marRight w:val="0"/>
                              <w:marTop w:val="0"/>
                              <w:marBottom w:val="0"/>
                              <w:divBdr>
                                <w:top w:val="none" w:sz="0" w:space="0" w:color="auto"/>
                                <w:left w:val="none" w:sz="0" w:space="0" w:color="auto"/>
                                <w:bottom w:val="none" w:sz="0" w:space="0" w:color="auto"/>
                                <w:right w:val="none" w:sz="0" w:space="0" w:color="auto"/>
                              </w:divBdr>
                              <w:divsChild>
                                <w:div w:id="1615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10289">
      <w:bodyDiv w:val="1"/>
      <w:marLeft w:val="0"/>
      <w:marRight w:val="0"/>
      <w:marTop w:val="0"/>
      <w:marBottom w:val="0"/>
      <w:divBdr>
        <w:top w:val="none" w:sz="0" w:space="0" w:color="auto"/>
        <w:left w:val="none" w:sz="0" w:space="0" w:color="auto"/>
        <w:bottom w:val="none" w:sz="0" w:space="0" w:color="auto"/>
        <w:right w:val="none" w:sz="0" w:space="0" w:color="auto"/>
      </w:divBdr>
    </w:div>
    <w:div w:id="821195081">
      <w:bodyDiv w:val="1"/>
      <w:marLeft w:val="0"/>
      <w:marRight w:val="0"/>
      <w:marTop w:val="0"/>
      <w:marBottom w:val="0"/>
      <w:divBdr>
        <w:top w:val="none" w:sz="0" w:space="0" w:color="auto"/>
        <w:left w:val="none" w:sz="0" w:space="0" w:color="auto"/>
        <w:bottom w:val="none" w:sz="0" w:space="0" w:color="auto"/>
        <w:right w:val="none" w:sz="0" w:space="0" w:color="auto"/>
      </w:divBdr>
    </w:div>
    <w:div w:id="821236746">
      <w:bodyDiv w:val="1"/>
      <w:marLeft w:val="0"/>
      <w:marRight w:val="0"/>
      <w:marTop w:val="0"/>
      <w:marBottom w:val="0"/>
      <w:divBdr>
        <w:top w:val="none" w:sz="0" w:space="0" w:color="auto"/>
        <w:left w:val="none" w:sz="0" w:space="0" w:color="auto"/>
        <w:bottom w:val="none" w:sz="0" w:space="0" w:color="auto"/>
        <w:right w:val="none" w:sz="0" w:space="0" w:color="auto"/>
      </w:divBdr>
    </w:div>
    <w:div w:id="821853320">
      <w:bodyDiv w:val="1"/>
      <w:marLeft w:val="0"/>
      <w:marRight w:val="0"/>
      <w:marTop w:val="0"/>
      <w:marBottom w:val="0"/>
      <w:divBdr>
        <w:top w:val="none" w:sz="0" w:space="0" w:color="auto"/>
        <w:left w:val="none" w:sz="0" w:space="0" w:color="auto"/>
        <w:bottom w:val="none" w:sz="0" w:space="0" w:color="auto"/>
        <w:right w:val="none" w:sz="0" w:space="0" w:color="auto"/>
      </w:divBdr>
    </w:div>
    <w:div w:id="823468712">
      <w:bodyDiv w:val="1"/>
      <w:marLeft w:val="0"/>
      <w:marRight w:val="0"/>
      <w:marTop w:val="0"/>
      <w:marBottom w:val="0"/>
      <w:divBdr>
        <w:top w:val="none" w:sz="0" w:space="0" w:color="auto"/>
        <w:left w:val="none" w:sz="0" w:space="0" w:color="auto"/>
        <w:bottom w:val="none" w:sz="0" w:space="0" w:color="auto"/>
        <w:right w:val="none" w:sz="0" w:space="0" w:color="auto"/>
      </w:divBdr>
      <w:divsChild>
        <w:div w:id="1538549048">
          <w:marLeft w:val="0"/>
          <w:marRight w:val="0"/>
          <w:marTop w:val="0"/>
          <w:marBottom w:val="0"/>
          <w:divBdr>
            <w:top w:val="none" w:sz="0" w:space="0" w:color="auto"/>
            <w:left w:val="none" w:sz="0" w:space="0" w:color="auto"/>
            <w:bottom w:val="none" w:sz="0" w:space="0" w:color="auto"/>
            <w:right w:val="none" w:sz="0" w:space="0" w:color="auto"/>
          </w:divBdr>
        </w:div>
      </w:divsChild>
    </w:div>
    <w:div w:id="823475655">
      <w:bodyDiv w:val="1"/>
      <w:marLeft w:val="0"/>
      <w:marRight w:val="0"/>
      <w:marTop w:val="0"/>
      <w:marBottom w:val="0"/>
      <w:divBdr>
        <w:top w:val="none" w:sz="0" w:space="0" w:color="auto"/>
        <w:left w:val="none" w:sz="0" w:space="0" w:color="auto"/>
        <w:bottom w:val="none" w:sz="0" w:space="0" w:color="auto"/>
        <w:right w:val="none" w:sz="0" w:space="0" w:color="auto"/>
      </w:divBdr>
    </w:div>
    <w:div w:id="828329807">
      <w:bodyDiv w:val="1"/>
      <w:marLeft w:val="0"/>
      <w:marRight w:val="0"/>
      <w:marTop w:val="0"/>
      <w:marBottom w:val="0"/>
      <w:divBdr>
        <w:top w:val="none" w:sz="0" w:space="0" w:color="auto"/>
        <w:left w:val="none" w:sz="0" w:space="0" w:color="auto"/>
        <w:bottom w:val="none" w:sz="0" w:space="0" w:color="auto"/>
        <w:right w:val="none" w:sz="0" w:space="0" w:color="auto"/>
      </w:divBdr>
    </w:div>
    <w:div w:id="828404395">
      <w:bodyDiv w:val="1"/>
      <w:marLeft w:val="0"/>
      <w:marRight w:val="0"/>
      <w:marTop w:val="0"/>
      <w:marBottom w:val="0"/>
      <w:divBdr>
        <w:top w:val="none" w:sz="0" w:space="0" w:color="auto"/>
        <w:left w:val="none" w:sz="0" w:space="0" w:color="auto"/>
        <w:bottom w:val="none" w:sz="0" w:space="0" w:color="auto"/>
        <w:right w:val="none" w:sz="0" w:space="0" w:color="auto"/>
      </w:divBdr>
      <w:divsChild>
        <w:div w:id="2096513674">
          <w:marLeft w:val="0"/>
          <w:marRight w:val="0"/>
          <w:marTop w:val="0"/>
          <w:marBottom w:val="0"/>
          <w:divBdr>
            <w:top w:val="none" w:sz="0" w:space="0" w:color="auto"/>
            <w:left w:val="none" w:sz="0" w:space="0" w:color="auto"/>
            <w:bottom w:val="none" w:sz="0" w:space="0" w:color="auto"/>
            <w:right w:val="none" w:sz="0" w:space="0" w:color="auto"/>
          </w:divBdr>
        </w:div>
      </w:divsChild>
    </w:div>
    <w:div w:id="828598993">
      <w:bodyDiv w:val="1"/>
      <w:marLeft w:val="0"/>
      <w:marRight w:val="0"/>
      <w:marTop w:val="0"/>
      <w:marBottom w:val="0"/>
      <w:divBdr>
        <w:top w:val="none" w:sz="0" w:space="0" w:color="auto"/>
        <w:left w:val="none" w:sz="0" w:space="0" w:color="auto"/>
        <w:bottom w:val="none" w:sz="0" w:space="0" w:color="auto"/>
        <w:right w:val="none" w:sz="0" w:space="0" w:color="auto"/>
      </w:divBdr>
      <w:divsChild>
        <w:div w:id="729114542">
          <w:marLeft w:val="0"/>
          <w:marRight w:val="0"/>
          <w:marTop w:val="0"/>
          <w:marBottom w:val="0"/>
          <w:divBdr>
            <w:top w:val="none" w:sz="0" w:space="0" w:color="auto"/>
            <w:left w:val="none" w:sz="0" w:space="0" w:color="auto"/>
            <w:bottom w:val="none" w:sz="0" w:space="0" w:color="auto"/>
            <w:right w:val="none" w:sz="0" w:space="0" w:color="auto"/>
          </w:divBdr>
        </w:div>
      </w:divsChild>
    </w:div>
    <w:div w:id="830104856">
      <w:bodyDiv w:val="1"/>
      <w:marLeft w:val="0"/>
      <w:marRight w:val="0"/>
      <w:marTop w:val="0"/>
      <w:marBottom w:val="0"/>
      <w:divBdr>
        <w:top w:val="none" w:sz="0" w:space="0" w:color="auto"/>
        <w:left w:val="none" w:sz="0" w:space="0" w:color="auto"/>
        <w:bottom w:val="none" w:sz="0" w:space="0" w:color="auto"/>
        <w:right w:val="none" w:sz="0" w:space="0" w:color="auto"/>
      </w:divBdr>
    </w:div>
    <w:div w:id="831139618">
      <w:bodyDiv w:val="1"/>
      <w:marLeft w:val="0"/>
      <w:marRight w:val="0"/>
      <w:marTop w:val="0"/>
      <w:marBottom w:val="0"/>
      <w:divBdr>
        <w:top w:val="none" w:sz="0" w:space="0" w:color="auto"/>
        <w:left w:val="none" w:sz="0" w:space="0" w:color="auto"/>
        <w:bottom w:val="none" w:sz="0" w:space="0" w:color="auto"/>
        <w:right w:val="none" w:sz="0" w:space="0" w:color="auto"/>
      </w:divBdr>
    </w:div>
    <w:div w:id="831213388">
      <w:bodyDiv w:val="1"/>
      <w:marLeft w:val="0"/>
      <w:marRight w:val="0"/>
      <w:marTop w:val="0"/>
      <w:marBottom w:val="0"/>
      <w:divBdr>
        <w:top w:val="none" w:sz="0" w:space="0" w:color="auto"/>
        <w:left w:val="none" w:sz="0" w:space="0" w:color="auto"/>
        <w:bottom w:val="none" w:sz="0" w:space="0" w:color="auto"/>
        <w:right w:val="none" w:sz="0" w:space="0" w:color="auto"/>
      </w:divBdr>
    </w:div>
    <w:div w:id="831993847">
      <w:bodyDiv w:val="1"/>
      <w:marLeft w:val="0"/>
      <w:marRight w:val="0"/>
      <w:marTop w:val="0"/>
      <w:marBottom w:val="0"/>
      <w:divBdr>
        <w:top w:val="none" w:sz="0" w:space="0" w:color="auto"/>
        <w:left w:val="none" w:sz="0" w:space="0" w:color="auto"/>
        <w:bottom w:val="none" w:sz="0" w:space="0" w:color="auto"/>
        <w:right w:val="none" w:sz="0" w:space="0" w:color="auto"/>
      </w:divBdr>
      <w:divsChild>
        <w:div w:id="467404368">
          <w:marLeft w:val="0"/>
          <w:marRight w:val="0"/>
          <w:marTop w:val="0"/>
          <w:marBottom w:val="0"/>
          <w:divBdr>
            <w:top w:val="none" w:sz="0" w:space="0" w:color="auto"/>
            <w:left w:val="none" w:sz="0" w:space="0" w:color="auto"/>
            <w:bottom w:val="none" w:sz="0" w:space="0" w:color="auto"/>
            <w:right w:val="none" w:sz="0" w:space="0" w:color="auto"/>
          </w:divBdr>
          <w:divsChild>
            <w:div w:id="377120853">
              <w:marLeft w:val="0"/>
              <w:marRight w:val="0"/>
              <w:marTop w:val="0"/>
              <w:marBottom w:val="0"/>
              <w:divBdr>
                <w:top w:val="none" w:sz="0" w:space="0" w:color="auto"/>
                <w:left w:val="none" w:sz="0" w:space="0" w:color="auto"/>
                <w:bottom w:val="none" w:sz="0" w:space="0" w:color="auto"/>
                <w:right w:val="none" w:sz="0" w:space="0" w:color="auto"/>
              </w:divBdr>
            </w:div>
            <w:div w:id="12833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744">
      <w:bodyDiv w:val="1"/>
      <w:marLeft w:val="0"/>
      <w:marRight w:val="0"/>
      <w:marTop w:val="0"/>
      <w:marBottom w:val="0"/>
      <w:divBdr>
        <w:top w:val="none" w:sz="0" w:space="0" w:color="auto"/>
        <w:left w:val="none" w:sz="0" w:space="0" w:color="auto"/>
        <w:bottom w:val="none" w:sz="0" w:space="0" w:color="auto"/>
        <w:right w:val="none" w:sz="0" w:space="0" w:color="auto"/>
      </w:divBdr>
    </w:div>
    <w:div w:id="833762792">
      <w:bodyDiv w:val="1"/>
      <w:marLeft w:val="0"/>
      <w:marRight w:val="0"/>
      <w:marTop w:val="0"/>
      <w:marBottom w:val="0"/>
      <w:divBdr>
        <w:top w:val="none" w:sz="0" w:space="0" w:color="auto"/>
        <w:left w:val="none" w:sz="0" w:space="0" w:color="auto"/>
        <w:bottom w:val="none" w:sz="0" w:space="0" w:color="auto"/>
        <w:right w:val="none" w:sz="0" w:space="0" w:color="auto"/>
      </w:divBdr>
    </w:div>
    <w:div w:id="834223095">
      <w:bodyDiv w:val="1"/>
      <w:marLeft w:val="0"/>
      <w:marRight w:val="0"/>
      <w:marTop w:val="0"/>
      <w:marBottom w:val="0"/>
      <w:divBdr>
        <w:top w:val="none" w:sz="0" w:space="0" w:color="auto"/>
        <w:left w:val="none" w:sz="0" w:space="0" w:color="auto"/>
        <w:bottom w:val="none" w:sz="0" w:space="0" w:color="auto"/>
        <w:right w:val="none" w:sz="0" w:space="0" w:color="auto"/>
      </w:divBdr>
    </w:div>
    <w:div w:id="836269959">
      <w:bodyDiv w:val="1"/>
      <w:marLeft w:val="0"/>
      <w:marRight w:val="0"/>
      <w:marTop w:val="0"/>
      <w:marBottom w:val="0"/>
      <w:divBdr>
        <w:top w:val="none" w:sz="0" w:space="0" w:color="auto"/>
        <w:left w:val="none" w:sz="0" w:space="0" w:color="auto"/>
        <w:bottom w:val="none" w:sz="0" w:space="0" w:color="auto"/>
        <w:right w:val="none" w:sz="0" w:space="0" w:color="auto"/>
      </w:divBdr>
    </w:div>
    <w:div w:id="836963804">
      <w:bodyDiv w:val="1"/>
      <w:marLeft w:val="0"/>
      <w:marRight w:val="0"/>
      <w:marTop w:val="0"/>
      <w:marBottom w:val="0"/>
      <w:divBdr>
        <w:top w:val="none" w:sz="0" w:space="0" w:color="auto"/>
        <w:left w:val="none" w:sz="0" w:space="0" w:color="auto"/>
        <w:bottom w:val="none" w:sz="0" w:space="0" w:color="auto"/>
        <w:right w:val="none" w:sz="0" w:space="0" w:color="auto"/>
      </w:divBdr>
    </w:div>
    <w:div w:id="839463654">
      <w:bodyDiv w:val="1"/>
      <w:marLeft w:val="0"/>
      <w:marRight w:val="0"/>
      <w:marTop w:val="0"/>
      <w:marBottom w:val="0"/>
      <w:divBdr>
        <w:top w:val="none" w:sz="0" w:space="0" w:color="auto"/>
        <w:left w:val="none" w:sz="0" w:space="0" w:color="auto"/>
        <w:bottom w:val="none" w:sz="0" w:space="0" w:color="auto"/>
        <w:right w:val="none" w:sz="0" w:space="0" w:color="auto"/>
      </w:divBdr>
      <w:divsChild>
        <w:div w:id="295335448">
          <w:marLeft w:val="0"/>
          <w:marRight w:val="0"/>
          <w:marTop w:val="0"/>
          <w:marBottom w:val="0"/>
          <w:divBdr>
            <w:top w:val="none" w:sz="0" w:space="0" w:color="auto"/>
            <w:left w:val="none" w:sz="0" w:space="0" w:color="auto"/>
            <w:bottom w:val="none" w:sz="0" w:space="0" w:color="auto"/>
            <w:right w:val="none" w:sz="0" w:space="0" w:color="auto"/>
          </w:divBdr>
          <w:divsChild>
            <w:div w:id="132260473">
              <w:marLeft w:val="0"/>
              <w:marRight w:val="0"/>
              <w:marTop w:val="0"/>
              <w:marBottom w:val="0"/>
              <w:divBdr>
                <w:top w:val="none" w:sz="0" w:space="0" w:color="auto"/>
                <w:left w:val="none" w:sz="0" w:space="0" w:color="auto"/>
                <w:bottom w:val="none" w:sz="0" w:space="0" w:color="auto"/>
                <w:right w:val="none" w:sz="0" w:space="0" w:color="auto"/>
              </w:divBdr>
              <w:divsChild>
                <w:div w:id="691489804">
                  <w:marLeft w:val="0"/>
                  <w:marRight w:val="0"/>
                  <w:marTop w:val="0"/>
                  <w:marBottom w:val="0"/>
                  <w:divBdr>
                    <w:top w:val="none" w:sz="0" w:space="0" w:color="auto"/>
                    <w:left w:val="none" w:sz="0" w:space="0" w:color="auto"/>
                    <w:bottom w:val="none" w:sz="0" w:space="0" w:color="auto"/>
                    <w:right w:val="none" w:sz="0" w:space="0" w:color="auto"/>
                  </w:divBdr>
                  <w:divsChild>
                    <w:div w:id="610555604">
                      <w:marLeft w:val="0"/>
                      <w:marRight w:val="0"/>
                      <w:marTop w:val="0"/>
                      <w:marBottom w:val="0"/>
                      <w:divBdr>
                        <w:top w:val="none" w:sz="0" w:space="0" w:color="auto"/>
                        <w:left w:val="none" w:sz="0" w:space="0" w:color="auto"/>
                        <w:bottom w:val="none" w:sz="0" w:space="0" w:color="auto"/>
                        <w:right w:val="none" w:sz="0" w:space="0" w:color="auto"/>
                      </w:divBdr>
                      <w:divsChild>
                        <w:div w:id="1355577947">
                          <w:marLeft w:val="0"/>
                          <w:marRight w:val="0"/>
                          <w:marTop w:val="0"/>
                          <w:marBottom w:val="0"/>
                          <w:divBdr>
                            <w:top w:val="none" w:sz="0" w:space="0" w:color="auto"/>
                            <w:left w:val="none" w:sz="0" w:space="0" w:color="auto"/>
                            <w:bottom w:val="none" w:sz="0" w:space="0" w:color="auto"/>
                            <w:right w:val="none" w:sz="0" w:space="0" w:color="auto"/>
                          </w:divBdr>
                          <w:divsChild>
                            <w:div w:id="1584030722">
                              <w:marLeft w:val="0"/>
                              <w:marRight w:val="0"/>
                              <w:marTop w:val="0"/>
                              <w:marBottom w:val="0"/>
                              <w:divBdr>
                                <w:top w:val="none" w:sz="0" w:space="0" w:color="auto"/>
                                <w:left w:val="none" w:sz="0" w:space="0" w:color="auto"/>
                                <w:bottom w:val="none" w:sz="0" w:space="0" w:color="auto"/>
                                <w:right w:val="none" w:sz="0" w:space="0" w:color="auto"/>
                              </w:divBdr>
                              <w:divsChild>
                                <w:div w:id="594093878">
                                  <w:marLeft w:val="0"/>
                                  <w:marRight w:val="0"/>
                                  <w:marTop w:val="0"/>
                                  <w:marBottom w:val="0"/>
                                  <w:divBdr>
                                    <w:top w:val="none" w:sz="0" w:space="0" w:color="auto"/>
                                    <w:left w:val="none" w:sz="0" w:space="0" w:color="auto"/>
                                    <w:bottom w:val="none" w:sz="0" w:space="0" w:color="auto"/>
                                    <w:right w:val="none" w:sz="0" w:space="0" w:color="auto"/>
                                  </w:divBdr>
                                  <w:divsChild>
                                    <w:div w:id="1786071770">
                                      <w:marLeft w:val="0"/>
                                      <w:marRight w:val="0"/>
                                      <w:marTop w:val="0"/>
                                      <w:marBottom w:val="0"/>
                                      <w:divBdr>
                                        <w:top w:val="none" w:sz="0" w:space="0" w:color="auto"/>
                                        <w:left w:val="none" w:sz="0" w:space="0" w:color="auto"/>
                                        <w:bottom w:val="none" w:sz="0" w:space="0" w:color="auto"/>
                                        <w:right w:val="none" w:sz="0" w:space="0" w:color="auto"/>
                                      </w:divBdr>
                                      <w:divsChild>
                                        <w:div w:id="888758888">
                                          <w:marLeft w:val="0"/>
                                          <w:marRight w:val="0"/>
                                          <w:marTop w:val="0"/>
                                          <w:marBottom w:val="0"/>
                                          <w:divBdr>
                                            <w:top w:val="none" w:sz="0" w:space="0" w:color="auto"/>
                                            <w:left w:val="none" w:sz="0" w:space="0" w:color="auto"/>
                                            <w:bottom w:val="none" w:sz="0" w:space="0" w:color="auto"/>
                                            <w:right w:val="none" w:sz="0" w:space="0" w:color="auto"/>
                                          </w:divBdr>
                                          <w:divsChild>
                                            <w:div w:id="1565601229">
                                              <w:marLeft w:val="0"/>
                                              <w:marRight w:val="0"/>
                                              <w:marTop w:val="0"/>
                                              <w:marBottom w:val="0"/>
                                              <w:divBdr>
                                                <w:top w:val="none" w:sz="0" w:space="0" w:color="auto"/>
                                                <w:left w:val="none" w:sz="0" w:space="0" w:color="auto"/>
                                                <w:bottom w:val="none" w:sz="0" w:space="0" w:color="auto"/>
                                                <w:right w:val="none" w:sz="0" w:space="0" w:color="auto"/>
                                              </w:divBdr>
                                            </w:div>
                                          </w:divsChild>
                                        </w:div>
                                        <w:div w:id="1537156248">
                                          <w:marLeft w:val="0"/>
                                          <w:marRight w:val="0"/>
                                          <w:marTop w:val="0"/>
                                          <w:marBottom w:val="0"/>
                                          <w:divBdr>
                                            <w:top w:val="none" w:sz="0" w:space="0" w:color="auto"/>
                                            <w:left w:val="none" w:sz="0" w:space="0" w:color="auto"/>
                                            <w:bottom w:val="none" w:sz="0" w:space="0" w:color="auto"/>
                                            <w:right w:val="none" w:sz="0" w:space="0" w:color="auto"/>
                                          </w:divBdr>
                                        </w:div>
                                        <w:div w:id="19527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749">
      <w:bodyDiv w:val="1"/>
      <w:marLeft w:val="0"/>
      <w:marRight w:val="0"/>
      <w:marTop w:val="0"/>
      <w:marBottom w:val="0"/>
      <w:divBdr>
        <w:top w:val="none" w:sz="0" w:space="0" w:color="auto"/>
        <w:left w:val="none" w:sz="0" w:space="0" w:color="auto"/>
        <w:bottom w:val="none" w:sz="0" w:space="0" w:color="auto"/>
        <w:right w:val="none" w:sz="0" w:space="0" w:color="auto"/>
      </w:divBdr>
    </w:div>
    <w:div w:id="841428942">
      <w:bodyDiv w:val="1"/>
      <w:marLeft w:val="0"/>
      <w:marRight w:val="0"/>
      <w:marTop w:val="0"/>
      <w:marBottom w:val="0"/>
      <w:divBdr>
        <w:top w:val="none" w:sz="0" w:space="0" w:color="auto"/>
        <w:left w:val="none" w:sz="0" w:space="0" w:color="auto"/>
        <w:bottom w:val="none" w:sz="0" w:space="0" w:color="auto"/>
        <w:right w:val="none" w:sz="0" w:space="0" w:color="auto"/>
      </w:divBdr>
    </w:div>
    <w:div w:id="841973503">
      <w:bodyDiv w:val="1"/>
      <w:marLeft w:val="0"/>
      <w:marRight w:val="0"/>
      <w:marTop w:val="0"/>
      <w:marBottom w:val="0"/>
      <w:divBdr>
        <w:top w:val="none" w:sz="0" w:space="0" w:color="auto"/>
        <w:left w:val="none" w:sz="0" w:space="0" w:color="auto"/>
        <w:bottom w:val="none" w:sz="0" w:space="0" w:color="auto"/>
        <w:right w:val="none" w:sz="0" w:space="0" w:color="auto"/>
      </w:divBdr>
      <w:divsChild>
        <w:div w:id="3213545">
          <w:marLeft w:val="0"/>
          <w:marRight w:val="0"/>
          <w:marTop w:val="0"/>
          <w:marBottom w:val="0"/>
          <w:divBdr>
            <w:top w:val="none" w:sz="0" w:space="0" w:color="auto"/>
            <w:left w:val="none" w:sz="0" w:space="0" w:color="auto"/>
            <w:bottom w:val="none" w:sz="0" w:space="0" w:color="auto"/>
            <w:right w:val="none" w:sz="0" w:space="0" w:color="auto"/>
          </w:divBdr>
        </w:div>
        <w:div w:id="10228858">
          <w:marLeft w:val="0"/>
          <w:marRight w:val="0"/>
          <w:marTop w:val="0"/>
          <w:marBottom w:val="0"/>
          <w:divBdr>
            <w:top w:val="none" w:sz="0" w:space="0" w:color="auto"/>
            <w:left w:val="none" w:sz="0" w:space="0" w:color="auto"/>
            <w:bottom w:val="none" w:sz="0" w:space="0" w:color="auto"/>
            <w:right w:val="none" w:sz="0" w:space="0" w:color="auto"/>
          </w:divBdr>
        </w:div>
        <w:div w:id="62921319">
          <w:marLeft w:val="0"/>
          <w:marRight w:val="0"/>
          <w:marTop w:val="0"/>
          <w:marBottom w:val="0"/>
          <w:divBdr>
            <w:top w:val="none" w:sz="0" w:space="0" w:color="auto"/>
            <w:left w:val="none" w:sz="0" w:space="0" w:color="auto"/>
            <w:bottom w:val="none" w:sz="0" w:space="0" w:color="auto"/>
            <w:right w:val="none" w:sz="0" w:space="0" w:color="auto"/>
          </w:divBdr>
        </w:div>
        <w:div w:id="70785256">
          <w:marLeft w:val="0"/>
          <w:marRight w:val="0"/>
          <w:marTop w:val="0"/>
          <w:marBottom w:val="0"/>
          <w:divBdr>
            <w:top w:val="none" w:sz="0" w:space="0" w:color="auto"/>
            <w:left w:val="none" w:sz="0" w:space="0" w:color="auto"/>
            <w:bottom w:val="none" w:sz="0" w:space="0" w:color="auto"/>
            <w:right w:val="none" w:sz="0" w:space="0" w:color="auto"/>
          </w:divBdr>
        </w:div>
        <w:div w:id="77799460">
          <w:marLeft w:val="0"/>
          <w:marRight w:val="0"/>
          <w:marTop w:val="0"/>
          <w:marBottom w:val="0"/>
          <w:divBdr>
            <w:top w:val="none" w:sz="0" w:space="0" w:color="auto"/>
            <w:left w:val="none" w:sz="0" w:space="0" w:color="auto"/>
            <w:bottom w:val="none" w:sz="0" w:space="0" w:color="auto"/>
            <w:right w:val="none" w:sz="0" w:space="0" w:color="auto"/>
          </w:divBdr>
        </w:div>
        <w:div w:id="95561647">
          <w:marLeft w:val="0"/>
          <w:marRight w:val="0"/>
          <w:marTop w:val="0"/>
          <w:marBottom w:val="0"/>
          <w:divBdr>
            <w:top w:val="none" w:sz="0" w:space="0" w:color="auto"/>
            <w:left w:val="none" w:sz="0" w:space="0" w:color="auto"/>
            <w:bottom w:val="none" w:sz="0" w:space="0" w:color="auto"/>
            <w:right w:val="none" w:sz="0" w:space="0" w:color="auto"/>
          </w:divBdr>
        </w:div>
        <w:div w:id="98641683">
          <w:marLeft w:val="0"/>
          <w:marRight w:val="0"/>
          <w:marTop w:val="0"/>
          <w:marBottom w:val="0"/>
          <w:divBdr>
            <w:top w:val="none" w:sz="0" w:space="0" w:color="auto"/>
            <w:left w:val="none" w:sz="0" w:space="0" w:color="auto"/>
            <w:bottom w:val="none" w:sz="0" w:space="0" w:color="auto"/>
            <w:right w:val="none" w:sz="0" w:space="0" w:color="auto"/>
          </w:divBdr>
        </w:div>
        <w:div w:id="106699974">
          <w:marLeft w:val="0"/>
          <w:marRight w:val="0"/>
          <w:marTop w:val="0"/>
          <w:marBottom w:val="0"/>
          <w:divBdr>
            <w:top w:val="none" w:sz="0" w:space="0" w:color="auto"/>
            <w:left w:val="none" w:sz="0" w:space="0" w:color="auto"/>
            <w:bottom w:val="none" w:sz="0" w:space="0" w:color="auto"/>
            <w:right w:val="none" w:sz="0" w:space="0" w:color="auto"/>
          </w:divBdr>
        </w:div>
        <w:div w:id="123818453">
          <w:marLeft w:val="0"/>
          <w:marRight w:val="0"/>
          <w:marTop w:val="0"/>
          <w:marBottom w:val="0"/>
          <w:divBdr>
            <w:top w:val="none" w:sz="0" w:space="0" w:color="auto"/>
            <w:left w:val="none" w:sz="0" w:space="0" w:color="auto"/>
            <w:bottom w:val="none" w:sz="0" w:space="0" w:color="auto"/>
            <w:right w:val="none" w:sz="0" w:space="0" w:color="auto"/>
          </w:divBdr>
        </w:div>
        <w:div w:id="166603109">
          <w:marLeft w:val="0"/>
          <w:marRight w:val="0"/>
          <w:marTop w:val="0"/>
          <w:marBottom w:val="0"/>
          <w:divBdr>
            <w:top w:val="none" w:sz="0" w:space="0" w:color="auto"/>
            <w:left w:val="none" w:sz="0" w:space="0" w:color="auto"/>
            <w:bottom w:val="none" w:sz="0" w:space="0" w:color="auto"/>
            <w:right w:val="none" w:sz="0" w:space="0" w:color="auto"/>
          </w:divBdr>
        </w:div>
        <w:div w:id="192036338">
          <w:marLeft w:val="0"/>
          <w:marRight w:val="0"/>
          <w:marTop w:val="0"/>
          <w:marBottom w:val="0"/>
          <w:divBdr>
            <w:top w:val="none" w:sz="0" w:space="0" w:color="auto"/>
            <w:left w:val="none" w:sz="0" w:space="0" w:color="auto"/>
            <w:bottom w:val="none" w:sz="0" w:space="0" w:color="auto"/>
            <w:right w:val="none" w:sz="0" w:space="0" w:color="auto"/>
          </w:divBdr>
        </w:div>
        <w:div w:id="201330620">
          <w:marLeft w:val="0"/>
          <w:marRight w:val="0"/>
          <w:marTop w:val="0"/>
          <w:marBottom w:val="0"/>
          <w:divBdr>
            <w:top w:val="none" w:sz="0" w:space="0" w:color="auto"/>
            <w:left w:val="none" w:sz="0" w:space="0" w:color="auto"/>
            <w:bottom w:val="none" w:sz="0" w:space="0" w:color="auto"/>
            <w:right w:val="none" w:sz="0" w:space="0" w:color="auto"/>
          </w:divBdr>
        </w:div>
        <w:div w:id="241188164">
          <w:marLeft w:val="0"/>
          <w:marRight w:val="0"/>
          <w:marTop w:val="0"/>
          <w:marBottom w:val="0"/>
          <w:divBdr>
            <w:top w:val="none" w:sz="0" w:space="0" w:color="auto"/>
            <w:left w:val="none" w:sz="0" w:space="0" w:color="auto"/>
            <w:bottom w:val="none" w:sz="0" w:space="0" w:color="auto"/>
            <w:right w:val="none" w:sz="0" w:space="0" w:color="auto"/>
          </w:divBdr>
        </w:div>
        <w:div w:id="295834793">
          <w:marLeft w:val="0"/>
          <w:marRight w:val="0"/>
          <w:marTop w:val="0"/>
          <w:marBottom w:val="0"/>
          <w:divBdr>
            <w:top w:val="none" w:sz="0" w:space="0" w:color="auto"/>
            <w:left w:val="none" w:sz="0" w:space="0" w:color="auto"/>
            <w:bottom w:val="none" w:sz="0" w:space="0" w:color="auto"/>
            <w:right w:val="none" w:sz="0" w:space="0" w:color="auto"/>
          </w:divBdr>
        </w:div>
        <w:div w:id="303506756">
          <w:marLeft w:val="0"/>
          <w:marRight w:val="0"/>
          <w:marTop w:val="0"/>
          <w:marBottom w:val="0"/>
          <w:divBdr>
            <w:top w:val="none" w:sz="0" w:space="0" w:color="auto"/>
            <w:left w:val="none" w:sz="0" w:space="0" w:color="auto"/>
            <w:bottom w:val="none" w:sz="0" w:space="0" w:color="auto"/>
            <w:right w:val="none" w:sz="0" w:space="0" w:color="auto"/>
          </w:divBdr>
        </w:div>
        <w:div w:id="413629793">
          <w:marLeft w:val="0"/>
          <w:marRight w:val="0"/>
          <w:marTop w:val="0"/>
          <w:marBottom w:val="0"/>
          <w:divBdr>
            <w:top w:val="none" w:sz="0" w:space="0" w:color="auto"/>
            <w:left w:val="none" w:sz="0" w:space="0" w:color="auto"/>
            <w:bottom w:val="none" w:sz="0" w:space="0" w:color="auto"/>
            <w:right w:val="none" w:sz="0" w:space="0" w:color="auto"/>
          </w:divBdr>
        </w:div>
        <w:div w:id="448286231">
          <w:marLeft w:val="0"/>
          <w:marRight w:val="0"/>
          <w:marTop w:val="0"/>
          <w:marBottom w:val="0"/>
          <w:divBdr>
            <w:top w:val="none" w:sz="0" w:space="0" w:color="auto"/>
            <w:left w:val="none" w:sz="0" w:space="0" w:color="auto"/>
            <w:bottom w:val="none" w:sz="0" w:space="0" w:color="auto"/>
            <w:right w:val="none" w:sz="0" w:space="0" w:color="auto"/>
          </w:divBdr>
        </w:div>
        <w:div w:id="724453392">
          <w:marLeft w:val="0"/>
          <w:marRight w:val="0"/>
          <w:marTop w:val="0"/>
          <w:marBottom w:val="0"/>
          <w:divBdr>
            <w:top w:val="none" w:sz="0" w:space="0" w:color="auto"/>
            <w:left w:val="none" w:sz="0" w:space="0" w:color="auto"/>
            <w:bottom w:val="none" w:sz="0" w:space="0" w:color="auto"/>
            <w:right w:val="none" w:sz="0" w:space="0" w:color="auto"/>
          </w:divBdr>
        </w:div>
        <w:div w:id="725490282">
          <w:marLeft w:val="0"/>
          <w:marRight w:val="0"/>
          <w:marTop w:val="0"/>
          <w:marBottom w:val="0"/>
          <w:divBdr>
            <w:top w:val="none" w:sz="0" w:space="0" w:color="auto"/>
            <w:left w:val="none" w:sz="0" w:space="0" w:color="auto"/>
            <w:bottom w:val="none" w:sz="0" w:space="0" w:color="auto"/>
            <w:right w:val="none" w:sz="0" w:space="0" w:color="auto"/>
          </w:divBdr>
        </w:div>
        <w:div w:id="795291708">
          <w:marLeft w:val="0"/>
          <w:marRight w:val="0"/>
          <w:marTop w:val="0"/>
          <w:marBottom w:val="0"/>
          <w:divBdr>
            <w:top w:val="none" w:sz="0" w:space="0" w:color="auto"/>
            <w:left w:val="none" w:sz="0" w:space="0" w:color="auto"/>
            <w:bottom w:val="none" w:sz="0" w:space="0" w:color="auto"/>
            <w:right w:val="none" w:sz="0" w:space="0" w:color="auto"/>
          </w:divBdr>
        </w:div>
        <w:div w:id="813065342">
          <w:marLeft w:val="0"/>
          <w:marRight w:val="0"/>
          <w:marTop w:val="0"/>
          <w:marBottom w:val="0"/>
          <w:divBdr>
            <w:top w:val="none" w:sz="0" w:space="0" w:color="auto"/>
            <w:left w:val="none" w:sz="0" w:space="0" w:color="auto"/>
            <w:bottom w:val="none" w:sz="0" w:space="0" w:color="auto"/>
            <w:right w:val="none" w:sz="0" w:space="0" w:color="auto"/>
          </w:divBdr>
        </w:div>
        <w:div w:id="849762887">
          <w:marLeft w:val="0"/>
          <w:marRight w:val="0"/>
          <w:marTop w:val="0"/>
          <w:marBottom w:val="0"/>
          <w:divBdr>
            <w:top w:val="none" w:sz="0" w:space="0" w:color="auto"/>
            <w:left w:val="none" w:sz="0" w:space="0" w:color="auto"/>
            <w:bottom w:val="none" w:sz="0" w:space="0" w:color="auto"/>
            <w:right w:val="none" w:sz="0" w:space="0" w:color="auto"/>
          </w:divBdr>
        </w:div>
        <w:div w:id="851073228">
          <w:marLeft w:val="0"/>
          <w:marRight w:val="0"/>
          <w:marTop w:val="0"/>
          <w:marBottom w:val="0"/>
          <w:divBdr>
            <w:top w:val="none" w:sz="0" w:space="0" w:color="auto"/>
            <w:left w:val="none" w:sz="0" w:space="0" w:color="auto"/>
            <w:bottom w:val="none" w:sz="0" w:space="0" w:color="auto"/>
            <w:right w:val="none" w:sz="0" w:space="0" w:color="auto"/>
          </w:divBdr>
        </w:div>
        <w:div w:id="868106318">
          <w:marLeft w:val="0"/>
          <w:marRight w:val="0"/>
          <w:marTop w:val="0"/>
          <w:marBottom w:val="0"/>
          <w:divBdr>
            <w:top w:val="none" w:sz="0" w:space="0" w:color="auto"/>
            <w:left w:val="none" w:sz="0" w:space="0" w:color="auto"/>
            <w:bottom w:val="none" w:sz="0" w:space="0" w:color="auto"/>
            <w:right w:val="none" w:sz="0" w:space="0" w:color="auto"/>
          </w:divBdr>
        </w:div>
        <w:div w:id="925378831">
          <w:marLeft w:val="0"/>
          <w:marRight w:val="0"/>
          <w:marTop w:val="0"/>
          <w:marBottom w:val="0"/>
          <w:divBdr>
            <w:top w:val="none" w:sz="0" w:space="0" w:color="auto"/>
            <w:left w:val="none" w:sz="0" w:space="0" w:color="auto"/>
            <w:bottom w:val="none" w:sz="0" w:space="0" w:color="auto"/>
            <w:right w:val="none" w:sz="0" w:space="0" w:color="auto"/>
          </w:divBdr>
        </w:div>
        <w:div w:id="926227954">
          <w:marLeft w:val="0"/>
          <w:marRight w:val="0"/>
          <w:marTop w:val="0"/>
          <w:marBottom w:val="0"/>
          <w:divBdr>
            <w:top w:val="none" w:sz="0" w:space="0" w:color="auto"/>
            <w:left w:val="none" w:sz="0" w:space="0" w:color="auto"/>
            <w:bottom w:val="none" w:sz="0" w:space="0" w:color="auto"/>
            <w:right w:val="none" w:sz="0" w:space="0" w:color="auto"/>
          </w:divBdr>
        </w:div>
        <w:div w:id="1034572432">
          <w:marLeft w:val="0"/>
          <w:marRight w:val="0"/>
          <w:marTop w:val="0"/>
          <w:marBottom w:val="0"/>
          <w:divBdr>
            <w:top w:val="none" w:sz="0" w:space="0" w:color="auto"/>
            <w:left w:val="none" w:sz="0" w:space="0" w:color="auto"/>
            <w:bottom w:val="none" w:sz="0" w:space="0" w:color="auto"/>
            <w:right w:val="none" w:sz="0" w:space="0" w:color="auto"/>
          </w:divBdr>
        </w:div>
        <w:div w:id="1075782529">
          <w:marLeft w:val="0"/>
          <w:marRight w:val="0"/>
          <w:marTop w:val="0"/>
          <w:marBottom w:val="0"/>
          <w:divBdr>
            <w:top w:val="none" w:sz="0" w:space="0" w:color="auto"/>
            <w:left w:val="none" w:sz="0" w:space="0" w:color="auto"/>
            <w:bottom w:val="none" w:sz="0" w:space="0" w:color="auto"/>
            <w:right w:val="none" w:sz="0" w:space="0" w:color="auto"/>
          </w:divBdr>
        </w:div>
        <w:div w:id="1227716145">
          <w:marLeft w:val="0"/>
          <w:marRight w:val="0"/>
          <w:marTop w:val="0"/>
          <w:marBottom w:val="0"/>
          <w:divBdr>
            <w:top w:val="none" w:sz="0" w:space="0" w:color="auto"/>
            <w:left w:val="none" w:sz="0" w:space="0" w:color="auto"/>
            <w:bottom w:val="none" w:sz="0" w:space="0" w:color="auto"/>
            <w:right w:val="none" w:sz="0" w:space="0" w:color="auto"/>
          </w:divBdr>
        </w:div>
        <w:div w:id="1282759783">
          <w:marLeft w:val="0"/>
          <w:marRight w:val="0"/>
          <w:marTop w:val="0"/>
          <w:marBottom w:val="0"/>
          <w:divBdr>
            <w:top w:val="none" w:sz="0" w:space="0" w:color="auto"/>
            <w:left w:val="none" w:sz="0" w:space="0" w:color="auto"/>
            <w:bottom w:val="none" w:sz="0" w:space="0" w:color="auto"/>
            <w:right w:val="none" w:sz="0" w:space="0" w:color="auto"/>
          </w:divBdr>
        </w:div>
        <w:div w:id="1387487983">
          <w:marLeft w:val="0"/>
          <w:marRight w:val="0"/>
          <w:marTop w:val="0"/>
          <w:marBottom w:val="0"/>
          <w:divBdr>
            <w:top w:val="none" w:sz="0" w:space="0" w:color="auto"/>
            <w:left w:val="none" w:sz="0" w:space="0" w:color="auto"/>
            <w:bottom w:val="none" w:sz="0" w:space="0" w:color="auto"/>
            <w:right w:val="none" w:sz="0" w:space="0" w:color="auto"/>
          </w:divBdr>
        </w:div>
        <w:div w:id="1397826663">
          <w:marLeft w:val="0"/>
          <w:marRight w:val="0"/>
          <w:marTop w:val="0"/>
          <w:marBottom w:val="0"/>
          <w:divBdr>
            <w:top w:val="none" w:sz="0" w:space="0" w:color="auto"/>
            <w:left w:val="none" w:sz="0" w:space="0" w:color="auto"/>
            <w:bottom w:val="none" w:sz="0" w:space="0" w:color="auto"/>
            <w:right w:val="none" w:sz="0" w:space="0" w:color="auto"/>
          </w:divBdr>
        </w:div>
        <w:div w:id="1510103428">
          <w:marLeft w:val="0"/>
          <w:marRight w:val="0"/>
          <w:marTop w:val="0"/>
          <w:marBottom w:val="0"/>
          <w:divBdr>
            <w:top w:val="none" w:sz="0" w:space="0" w:color="auto"/>
            <w:left w:val="none" w:sz="0" w:space="0" w:color="auto"/>
            <w:bottom w:val="none" w:sz="0" w:space="0" w:color="auto"/>
            <w:right w:val="none" w:sz="0" w:space="0" w:color="auto"/>
          </w:divBdr>
        </w:div>
        <w:div w:id="1583372267">
          <w:marLeft w:val="0"/>
          <w:marRight w:val="0"/>
          <w:marTop w:val="0"/>
          <w:marBottom w:val="0"/>
          <w:divBdr>
            <w:top w:val="none" w:sz="0" w:space="0" w:color="auto"/>
            <w:left w:val="none" w:sz="0" w:space="0" w:color="auto"/>
            <w:bottom w:val="none" w:sz="0" w:space="0" w:color="auto"/>
            <w:right w:val="none" w:sz="0" w:space="0" w:color="auto"/>
          </w:divBdr>
        </w:div>
        <w:div w:id="1594585634">
          <w:marLeft w:val="0"/>
          <w:marRight w:val="0"/>
          <w:marTop w:val="0"/>
          <w:marBottom w:val="0"/>
          <w:divBdr>
            <w:top w:val="none" w:sz="0" w:space="0" w:color="auto"/>
            <w:left w:val="none" w:sz="0" w:space="0" w:color="auto"/>
            <w:bottom w:val="none" w:sz="0" w:space="0" w:color="auto"/>
            <w:right w:val="none" w:sz="0" w:space="0" w:color="auto"/>
          </w:divBdr>
        </w:div>
        <w:div w:id="1641038380">
          <w:marLeft w:val="0"/>
          <w:marRight w:val="0"/>
          <w:marTop w:val="0"/>
          <w:marBottom w:val="0"/>
          <w:divBdr>
            <w:top w:val="none" w:sz="0" w:space="0" w:color="auto"/>
            <w:left w:val="none" w:sz="0" w:space="0" w:color="auto"/>
            <w:bottom w:val="none" w:sz="0" w:space="0" w:color="auto"/>
            <w:right w:val="none" w:sz="0" w:space="0" w:color="auto"/>
          </w:divBdr>
        </w:div>
        <w:div w:id="1657758259">
          <w:marLeft w:val="0"/>
          <w:marRight w:val="0"/>
          <w:marTop w:val="0"/>
          <w:marBottom w:val="0"/>
          <w:divBdr>
            <w:top w:val="none" w:sz="0" w:space="0" w:color="auto"/>
            <w:left w:val="none" w:sz="0" w:space="0" w:color="auto"/>
            <w:bottom w:val="none" w:sz="0" w:space="0" w:color="auto"/>
            <w:right w:val="none" w:sz="0" w:space="0" w:color="auto"/>
          </w:divBdr>
        </w:div>
        <w:div w:id="1729651499">
          <w:marLeft w:val="0"/>
          <w:marRight w:val="0"/>
          <w:marTop w:val="0"/>
          <w:marBottom w:val="0"/>
          <w:divBdr>
            <w:top w:val="none" w:sz="0" w:space="0" w:color="auto"/>
            <w:left w:val="none" w:sz="0" w:space="0" w:color="auto"/>
            <w:bottom w:val="none" w:sz="0" w:space="0" w:color="auto"/>
            <w:right w:val="none" w:sz="0" w:space="0" w:color="auto"/>
          </w:divBdr>
        </w:div>
        <w:div w:id="1748843818">
          <w:marLeft w:val="0"/>
          <w:marRight w:val="0"/>
          <w:marTop w:val="0"/>
          <w:marBottom w:val="0"/>
          <w:divBdr>
            <w:top w:val="none" w:sz="0" w:space="0" w:color="auto"/>
            <w:left w:val="none" w:sz="0" w:space="0" w:color="auto"/>
            <w:bottom w:val="none" w:sz="0" w:space="0" w:color="auto"/>
            <w:right w:val="none" w:sz="0" w:space="0" w:color="auto"/>
          </w:divBdr>
        </w:div>
        <w:div w:id="1769697811">
          <w:marLeft w:val="0"/>
          <w:marRight w:val="0"/>
          <w:marTop w:val="0"/>
          <w:marBottom w:val="0"/>
          <w:divBdr>
            <w:top w:val="none" w:sz="0" w:space="0" w:color="auto"/>
            <w:left w:val="none" w:sz="0" w:space="0" w:color="auto"/>
            <w:bottom w:val="none" w:sz="0" w:space="0" w:color="auto"/>
            <w:right w:val="none" w:sz="0" w:space="0" w:color="auto"/>
          </w:divBdr>
        </w:div>
        <w:div w:id="1802265388">
          <w:marLeft w:val="0"/>
          <w:marRight w:val="0"/>
          <w:marTop w:val="0"/>
          <w:marBottom w:val="0"/>
          <w:divBdr>
            <w:top w:val="none" w:sz="0" w:space="0" w:color="auto"/>
            <w:left w:val="none" w:sz="0" w:space="0" w:color="auto"/>
            <w:bottom w:val="none" w:sz="0" w:space="0" w:color="auto"/>
            <w:right w:val="none" w:sz="0" w:space="0" w:color="auto"/>
          </w:divBdr>
        </w:div>
        <w:div w:id="1844776267">
          <w:marLeft w:val="0"/>
          <w:marRight w:val="0"/>
          <w:marTop w:val="0"/>
          <w:marBottom w:val="0"/>
          <w:divBdr>
            <w:top w:val="none" w:sz="0" w:space="0" w:color="auto"/>
            <w:left w:val="none" w:sz="0" w:space="0" w:color="auto"/>
            <w:bottom w:val="none" w:sz="0" w:space="0" w:color="auto"/>
            <w:right w:val="none" w:sz="0" w:space="0" w:color="auto"/>
          </w:divBdr>
        </w:div>
        <w:div w:id="1919171470">
          <w:marLeft w:val="0"/>
          <w:marRight w:val="0"/>
          <w:marTop w:val="0"/>
          <w:marBottom w:val="0"/>
          <w:divBdr>
            <w:top w:val="none" w:sz="0" w:space="0" w:color="auto"/>
            <w:left w:val="none" w:sz="0" w:space="0" w:color="auto"/>
            <w:bottom w:val="none" w:sz="0" w:space="0" w:color="auto"/>
            <w:right w:val="none" w:sz="0" w:space="0" w:color="auto"/>
          </w:divBdr>
        </w:div>
        <w:div w:id="1949000960">
          <w:marLeft w:val="0"/>
          <w:marRight w:val="0"/>
          <w:marTop w:val="0"/>
          <w:marBottom w:val="0"/>
          <w:divBdr>
            <w:top w:val="none" w:sz="0" w:space="0" w:color="auto"/>
            <w:left w:val="none" w:sz="0" w:space="0" w:color="auto"/>
            <w:bottom w:val="none" w:sz="0" w:space="0" w:color="auto"/>
            <w:right w:val="none" w:sz="0" w:space="0" w:color="auto"/>
          </w:divBdr>
        </w:div>
        <w:div w:id="1998412230">
          <w:marLeft w:val="0"/>
          <w:marRight w:val="0"/>
          <w:marTop w:val="0"/>
          <w:marBottom w:val="0"/>
          <w:divBdr>
            <w:top w:val="none" w:sz="0" w:space="0" w:color="auto"/>
            <w:left w:val="none" w:sz="0" w:space="0" w:color="auto"/>
            <w:bottom w:val="none" w:sz="0" w:space="0" w:color="auto"/>
            <w:right w:val="none" w:sz="0" w:space="0" w:color="auto"/>
          </w:divBdr>
        </w:div>
        <w:div w:id="2010014424">
          <w:marLeft w:val="0"/>
          <w:marRight w:val="0"/>
          <w:marTop w:val="0"/>
          <w:marBottom w:val="0"/>
          <w:divBdr>
            <w:top w:val="none" w:sz="0" w:space="0" w:color="auto"/>
            <w:left w:val="none" w:sz="0" w:space="0" w:color="auto"/>
            <w:bottom w:val="none" w:sz="0" w:space="0" w:color="auto"/>
            <w:right w:val="none" w:sz="0" w:space="0" w:color="auto"/>
          </w:divBdr>
        </w:div>
        <w:div w:id="2027899459">
          <w:marLeft w:val="0"/>
          <w:marRight w:val="0"/>
          <w:marTop w:val="0"/>
          <w:marBottom w:val="0"/>
          <w:divBdr>
            <w:top w:val="none" w:sz="0" w:space="0" w:color="auto"/>
            <w:left w:val="none" w:sz="0" w:space="0" w:color="auto"/>
            <w:bottom w:val="none" w:sz="0" w:space="0" w:color="auto"/>
            <w:right w:val="none" w:sz="0" w:space="0" w:color="auto"/>
          </w:divBdr>
        </w:div>
        <w:div w:id="2060350899">
          <w:marLeft w:val="0"/>
          <w:marRight w:val="0"/>
          <w:marTop w:val="0"/>
          <w:marBottom w:val="0"/>
          <w:divBdr>
            <w:top w:val="none" w:sz="0" w:space="0" w:color="auto"/>
            <w:left w:val="none" w:sz="0" w:space="0" w:color="auto"/>
            <w:bottom w:val="none" w:sz="0" w:space="0" w:color="auto"/>
            <w:right w:val="none" w:sz="0" w:space="0" w:color="auto"/>
          </w:divBdr>
        </w:div>
        <w:div w:id="2072346452">
          <w:marLeft w:val="0"/>
          <w:marRight w:val="0"/>
          <w:marTop w:val="0"/>
          <w:marBottom w:val="0"/>
          <w:divBdr>
            <w:top w:val="none" w:sz="0" w:space="0" w:color="auto"/>
            <w:left w:val="none" w:sz="0" w:space="0" w:color="auto"/>
            <w:bottom w:val="none" w:sz="0" w:space="0" w:color="auto"/>
            <w:right w:val="none" w:sz="0" w:space="0" w:color="auto"/>
          </w:divBdr>
        </w:div>
        <w:div w:id="2076199701">
          <w:marLeft w:val="0"/>
          <w:marRight w:val="0"/>
          <w:marTop w:val="0"/>
          <w:marBottom w:val="0"/>
          <w:divBdr>
            <w:top w:val="none" w:sz="0" w:space="0" w:color="auto"/>
            <w:left w:val="none" w:sz="0" w:space="0" w:color="auto"/>
            <w:bottom w:val="none" w:sz="0" w:space="0" w:color="auto"/>
            <w:right w:val="none" w:sz="0" w:space="0" w:color="auto"/>
          </w:divBdr>
        </w:div>
      </w:divsChild>
    </w:div>
    <w:div w:id="843134219">
      <w:bodyDiv w:val="1"/>
      <w:marLeft w:val="0"/>
      <w:marRight w:val="0"/>
      <w:marTop w:val="0"/>
      <w:marBottom w:val="0"/>
      <w:divBdr>
        <w:top w:val="none" w:sz="0" w:space="0" w:color="auto"/>
        <w:left w:val="none" w:sz="0" w:space="0" w:color="auto"/>
        <w:bottom w:val="none" w:sz="0" w:space="0" w:color="auto"/>
        <w:right w:val="none" w:sz="0" w:space="0" w:color="auto"/>
      </w:divBdr>
      <w:divsChild>
        <w:div w:id="352417408">
          <w:marLeft w:val="0"/>
          <w:marRight w:val="0"/>
          <w:marTop w:val="0"/>
          <w:marBottom w:val="0"/>
          <w:divBdr>
            <w:top w:val="none" w:sz="0" w:space="0" w:color="auto"/>
            <w:left w:val="none" w:sz="0" w:space="0" w:color="auto"/>
            <w:bottom w:val="none" w:sz="0" w:space="0" w:color="auto"/>
            <w:right w:val="none" w:sz="0" w:space="0" w:color="auto"/>
          </w:divBdr>
          <w:divsChild>
            <w:div w:id="1243837759">
              <w:marLeft w:val="0"/>
              <w:marRight w:val="0"/>
              <w:marTop w:val="0"/>
              <w:marBottom w:val="0"/>
              <w:divBdr>
                <w:top w:val="none" w:sz="0" w:space="0" w:color="auto"/>
                <w:left w:val="none" w:sz="0" w:space="0" w:color="auto"/>
                <w:bottom w:val="none" w:sz="0" w:space="0" w:color="auto"/>
                <w:right w:val="none" w:sz="0" w:space="0" w:color="auto"/>
              </w:divBdr>
              <w:divsChild>
                <w:div w:id="1315569986">
                  <w:marLeft w:val="0"/>
                  <w:marRight w:val="0"/>
                  <w:marTop w:val="0"/>
                  <w:marBottom w:val="0"/>
                  <w:divBdr>
                    <w:top w:val="none" w:sz="0" w:space="0" w:color="auto"/>
                    <w:left w:val="none" w:sz="0" w:space="0" w:color="auto"/>
                    <w:bottom w:val="none" w:sz="0" w:space="0" w:color="auto"/>
                    <w:right w:val="none" w:sz="0" w:space="0" w:color="auto"/>
                  </w:divBdr>
                  <w:divsChild>
                    <w:div w:id="1344015343">
                      <w:marLeft w:val="0"/>
                      <w:marRight w:val="0"/>
                      <w:marTop w:val="0"/>
                      <w:marBottom w:val="300"/>
                      <w:divBdr>
                        <w:top w:val="none" w:sz="0" w:space="0" w:color="auto"/>
                        <w:left w:val="none" w:sz="0" w:space="0" w:color="auto"/>
                        <w:bottom w:val="none" w:sz="0" w:space="0" w:color="auto"/>
                        <w:right w:val="none" w:sz="0" w:space="0" w:color="auto"/>
                      </w:divBdr>
                      <w:divsChild>
                        <w:div w:id="208612460">
                          <w:marLeft w:val="0"/>
                          <w:marRight w:val="0"/>
                          <w:marTop w:val="100"/>
                          <w:marBottom w:val="100"/>
                          <w:divBdr>
                            <w:top w:val="none" w:sz="0" w:space="0" w:color="auto"/>
                            <w:left w:val="none" w:sz="0" w:space="0" w:color="auto"/>
                            <w:bottom w:val="none" w:sz="0" w:space="0" w:color="auto"/>
                            <w:right w:val="none" w:sz="0" w:space="0" w:color="auto"/>
                          </w:divBdr>
                          <w:divsChild>
                            <w:div w:id="1863396984">
                              <w:marLeft w:val="-225"/>
                              <w:marRight w:val="-225"/>
                              <w:marTop w:val="0"/>
                              <w:marBottom w:val="0"/>
                              <w:divBdr>
                                <w:top w:val="none" w:sz="0" w:space="0" w:color="auto"/>
                                <w:left w:val="none" w:sz="0" w:space="0" w:color="auto"/>
                                <w:bottom w:val="none" w:sz="0" w:space="0" w:color="auto"/>
                                <w:right w:val="none" w:sz="0" w:space="0" w:color="auto"/>
                              </w:divBdr>
                              <w:divsChild>
                                <w:div w:id="1754008665">
                                  <w:marLeft w:val="0"/>
                                  <w:marRight w:val="0"/>
                                  <w:marTop w:val="0"/>
                                  <w:marBottom w:val="0"/>
                                  <w:divBdr>
                                    <w:top w:val="none" w:sz="0" w:space="0" w:color="auto"/>
                                    <w:left w:val="none" w:sz="0" w:space="0" w:color="auto"/>
                                    <w:bottom w:val="none" w:sz="0" w:space="0" w:color="auto"/>
                                    <w:right w:val="none" w:sz="0" w:space="0" w:color="auto"/>
                                  </w:divBdr>
                                </w:div>
                                <w:div w:id="920259170">
                                  <w:marLeft w:val="0"/>
                                  <w:marRight w:val="0"/>
                                  <w:marTop w:val="0"/>
                                  <w:marBottom w:val="0"/>
                                  <w:divBdr>
                                    <w:top w:val="none" w:sz="0" w:space="0" w:color="auto"/>
                                    <w:left w:val="none" w:sz="0" w:space="0" w:color="auto"/>
                                    <w:bottom w:val="none" w:sz="0" w:space="0" w:color="auto"/>
                                    <w:right w:val="none" w:sz="0" w:space="0" w:color="auto"/>
                                  </w:divBdr>
                                </w:div>
                              </w:divsChild>
                            </w:div>
                            <w:div w:id="1316714603">
                              <w:marLeft w:val="-225"/>
                              <w:marRight w:val="-225"/>
                              <w:marTop w:val="0"/>
                              <w:marBottom w:val="0"/>
                              <w:divBdr>
                                <w:top w:val="none" w:sz="0" w:space="0" w:color="auto"/>
                                <w:left w:val="none" w:sz="0" w:space="0" w:color="auto"/>
                                <w:bottom w:val="none" w:sz="0" w:space="0" w:color="auto"/>
                                <w:right w:val="none" w:sz="0" w:space="0" w:color="auto"/>
                              </w:divBdr>
                              <w:divsChild>
                                <w:div w:id="1268074756">
                                  <w:marLeft w:val="0"/>
                                  <w:marRight w:val="0"/>
                                  <w:marTop w:val="0"/>
                                  <w:marBottom w:val="0"/>
                                  <w:divBdr>
                                    <w:top w:val="none" w:sz="0" w:space="0" w:color="auto"/>
                                    <w:left w:val="none" w:sz="0" w:space="0" w:color="auto"/>
                                    <w:bottom w:val="none" w:sz="0" w:space="0" w:color="auto"/>
                                    <w:right w:val="none" w:sz="0" w:space="0" w:color="auto"/>
                                  </w:divBdr>
                                </w:div>
                                <w:div w:id="885066828">
                                  <w:marLeft w:val="0"/>
                                  <w:marRight w:val="0"/>
                                  <w:marTop w:val="0"/>
                                  <w:marBottom w:val="0"/>
                                  <w:divBdr>
                                    <w:top w:val="none" w:sz="0" w:space="0" w:color="auto"/>
                                    <w:left w:val="none" w:sz="0" w:space="0" w:color="auto"/>
                                    <w:bottom w:val="none" w:sz="0" w:space="0" w:color="auto"/>
                                    <w:right w:val="none" w:sz="0" w:space="0" w:color="auto"/>
                                  </w:divBdr>
                                </w:div>
                              </w:divsChild>
                            </w:div>
                            <w:div w:id="1230657079">
                              <w:marLeft w:val="-225"/>
                              <w:marRight w:val="-225"/>
                              <w:marTop w:val="0"/>
                              <w:marBottom w:val="0"/>
                              <w:divBdr>
                                <w:top w:val="none" w:sz="0" w:space="0" w:color="auto"/>
                                <w:left w:val="none" w:sz="0" w:space="0" w:color="auto"/>
                                <w:bottom w:val="none" w:sz="0" w:space="0" w:color="auto"/>
                                <w:right w:val="none" w:sz="0" w:space="0" w:color="auto"/>
                              </w:divBdr>
                              <w:divsChild>
                                <w:div w:id="1427265167">
                                  <w:marLeft w:val="0"/>
                                  <w:marRight w:val="0"/>
                                  <w:marTop w:val="0"/>
                                  <w:marBottom w:val="0"/>
                                  <w:divBdr>
                                    <w:top w:val="none" w:sz="0" w:space="0" w:color="auto"/>
                                    <w:left w:val="none" w:sz="0" w:space="0" w:color="auto"/>
                                    <w:bottom w:val="none" w:sz="0" w:space="0" w:color="auto"/>
                                    <w:right w:val="none" w:sz="0" w:space="0" w:color="auto"/>
                                  </w:divBdr>
                                </w:div>
                                <w:div w:id="12600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94108">
      <w:bodyDiv w:val="1"/>
      <w:marLeft w:val="0"/>
      <w:marRight w:val="0"/>
      <w:marTop w:val="0"/>
      <w:marBottom w:val="0"/>
      <w:divBdr>
        <w:top w:val="none" w:sz="0" w:space="0" w:color="auto"/>
        <w:left w:val="none" w:sz="0" w:space="0" w:color="auto"/>
        <w:bottom w:val="none" w:sz="0" w:space="0" w:color="auto"/>
        <w:right w:val="none" w:sz="0" w:space="0" w:color="auto"/>
      </w:divBdr>
      <w:divsChild>
        <w:div w:id="1702391920">
          <w:marLeft w:val="0"/>
          <w:marRight w:val="0"/>
          <w:marTop w:val="0"/>
          <w:marBottom w:val="0"/>
          <w:divBdr>
            <w:top w:val="none" w:sz="0" w:space="0" w:color="auto"/>
            <w:left w:val="none" w:sz="0" w:space="0" w:color="auto"/>
            <w:bottom w:val="none" w:sz="0" w:space="0" w:color="auto"/>
            <w:right w:val="none" w:sz="0" w:space="0" w:color="auto"/>
          </w:divBdr>
          <w:divsChild>
            <w:div w:id="417947677">
              <w:marLeft w:val="0"/>
              <w:marRight w:val="0"/>
              <w:marTop w:val="0"/>
              <w:marBottom w:val="0"/>
              <w:divBdr>
                <w:top w:val="none" w:sz="0" w:space="0" w:color="auto"/>
                <w:left w:val="none" w:sz="0" w:space="0" w:color="auto"/>
                <w:bottom w:val="none" w:sz="0" w:space="0" w:color="auto"/>
                <w:right w:val="none" w:sz="0" w:space="0" w:color="auto"/>
              </w:divBdr>
              <w:divsChild>
                <w:div w:id="1571887330">
                  <w:marLeft w:val="0"/>
                  <w:marRight w:val="0"/>
                  <w:marTop w:val="0"/>
                  <w:marBottom w:val="0"/>
                  <w:divBdr>
                    <w:top w:val="none" w:sz="0" w:space="0" w:color="auto"/>
                    <w:left w:val="none" w:sz="0" w:space="0" w:color="auto"/>
                    <w:bottom w:val="none" w:sz="0" w:space="0" w:color="auto"/>
                    <w:right w:val="none" w:sz="0" w:space="0" w:color="auto"/>
                  </w:divBdr>
                  <w:divsChild>
                    <w:div w:id="1217468937">
                      <w:marLeft w:val="0"/>
                      <w:marRight w:val="0"/>
                      <w:marTop w:val="0"/>
                      <w:marBottom w:val="0"/>
                      <w:divBdr>
                        <w:top w:val="none" w:sz="0" w:space="0" w:color="auto"/>
                        <w:left w:val="none" w:sz="0" w:space="0" w:color="auto"/>
                        <w:bottom w:val="none" w:sz="0" w:space="0" w:color="auto"/>
                        <w:right w:val="none" w:sz="0" w:space="0" w:color="auto"/>
                      </w:divBdr>
                      <w:divsChild>
                        <w:div w:id="665744387">
                          <w:marLeft w:val="0"/>
                          <w:marRight w:val="0"/>
                          <w:marTop w:val="0"/>
                          <w:marBottom w:val="0"/>
                          <w:divBdr>
                            <w:top w:val="none" w:sz="0" w:space="0" w:color="auto"/>
                            <w:left w:val="none" w:sz="0" w:space="0" w:color="auto"/>
                            <w:bottom w:val="none" w:sz="0" w:space="0" w:color="auto"/>
                            <w:right w:val="none" w:sz="0" w:space="0" w:color="auto"/>
                          </w:divBdr>
                          <w:divsChild>
                            <w:div w:id="1294679652">
                              <w:marLeft w:val="0"/>
                              <w:marRight w:val="0"/>
                              <w:marTop w:val="0"/>
                              <w:marBottom w:val="0"/>
                              <w:divBdr>
                                <w:top w:val="none" w:sz="0" w:space="0" w:color="auto"/>
                                <w:left w:val="none" w:sz="0" w:space="0" w:color="auto"/>
                                <w:bottom w:val="none" w:sz="0" w:space="0" w:color="auto"/>
                                <w:right w:val="none" w:sz="0" w:space="0" w:color="auto"/>
                              </w:divBdr>
                              <w:divsChild>
                                <w:div w:id="1311059756">
                                  <w:marLeft w:val="0"/>
                                  <w:marRight w:val="0"/>
                                  <w:marTop w:val="0"/>
                                  <w:marBottom w:val="0"/>
                                  <w:divBdr>
                                    <w:top w:val="none" w:sz="0" w:space="0" w:color="auto"/>
                                    <w:left w:val="none" w:sz="0" w:space="0" w:color="auto"/>
                                    <w:bottom w:val="none" w:sz="0" w:space="0" w:color="auto"/>
                                    <w:right w:val="none" w:sz="0" w:space="0" w:color="auto"/>
                                  </w:divBdr>
                                  <w:divsChild>
                                    <w:div w:id="602809839">
                                      <w:marLeft w:val="0"/>
                                      <w:marRight w:val="0"/>
                                      <w:marTop w:val="0"/>
                                      <w:marBottom w:val="0"/>
                                      <w:divBdr>
                                        <w:top w:val="single" w:sz="6" w:space="0" w:color="FFFFFF"/>
                                        <w:left w:val="none" w:sz="0" w:space="0" w:color="auto"/>
                                        <w:bottom w:val="none" w:sz="0" w:space="0" w:color="auto"/>
                                        <w:right w:val="none" w:sz="0" w:space="0" w:color="auto"/>
                                      </w:divBdr>
                                      <w:divsChild>
                                        <w:div w:id="1308894855">
                                          <w:marLeft w:val="0"/>
                                          <w:marRight w:val="0"/>
                                          <w:marTop w:val="0"/>
                                          <w:marBottom w:val="0"/>
                                          <w:divBdr>
                                            <w:top w:val="none" w:sz="0" w:space="0" w:color="auto"/>
                                            <w:left w:val="none" w:sz="0" w:space="0" w:color="auto"/>
                                            <w:bottom w:val="none" w:sz="0" w:space="0" w:color="auto"/>
                                            <w:right w:val="none" w:sz="0" w:space="0" w:color="auto"/>
                                          </w:divBdr>
                                          <w:divsChild>
                                            <w:div w:id="478887219">
                                              <w:marLeft w:val="0"/>
                                              <w:marRight w:val="0"/>
                                              <w:marTop w:val="0"/>
                                              <w:marBottom w:val="0"/>
                                              <w:divBdr>
                                                <w:top w:val="none" w:sz="0" w:space="0" w:color="auto"/>
                                                <w:left w:val="none" w:sz="0" w:space="0" w:color="auto"/>
                                                <w:bottom w:val="none" w:sz="0" w:space="0" w:color="auto"/>
                                                <w:right w:val="none" w:sz="0" w:space="0" w:color="auto"/>
                                              </w:divBdr>
                                              <w:divsChild>
                                                <w:div w:id="185213371">
                                                  <w:marLeft w:val="0"/>
                                                  <w:marRight w:val="0"/>
                                                  <w:marTop w:val="0"/>
                                                  <w:marBottom w:val="0"/>
                                                  <w:divBdr>
                                                    <w:top w:val="none" w:sz="0" w:space="0" w:color="auto"/>
                                                    <w:left w:val="none" w:sz="0" w:space="0" w:color="auto"/>
                                                    <w:bottom w:val="none" w:sz="0" w:space="0" w:color="auto"/>
                                                    <w:right w:val="none" w:sz="0" w:space="0" w:color="auto"/>
                                                  </w:divBdr>
                                                  <w:divsChild>
                                                    <w:div w:id="1762138027">
                                                      <w:marLeft w:val="0"/>
                                                      <w:marRight w:val="0"/>
                                                      <w:marTop w:val="0"/>
                                                      <w:marBottom w:val="0"/>
                                                      <w:divBdr>
                                                        <w:top w:val="none" w:sz="0" w:space="0" w:color="auto"/>
                                                        <w:left w:val="none" w:sz="0" w:space="0" w:color="auto"/>
                                                        <w:bottom w:val="none" w:sz="0" w:space="0" w:color="auto"/>
                                                        <w:right w:val="none" w:sz="0" w:space="0" w:color="auto"/>
                                                      </w:divBdr>
                                                      <w:divsChild>
                                                        <w:div w:id="1778257844">
                                                          <w:marLeft w:val="0"/>
                                                          <w:marRight w:val="0"/>
                                                          <w:marTop w:val="0"/>
                                                          <w:marBottom w:val="0"/>
                                                          <w:divBdr>
                                                            <w:top w:val="none" w:sz="0" w:space="0" w:color="auto"/>
                                                            <w:left w:val="none" w:sz="0" w:space="0" w:color="auto"/>
                                                            <w:bottom w:val="none" w:sz="0" w:space="0" w:color="auto"/>
                                                            <w:right w:val="none" w:sz="0" w:space="0" w:color="auto"/>
                                                          </w:divBdr>
                                                          <w:divsChild>
                                                            <w:div w:id="809052869">
                                                              <w:marLeft w:val="0"/>
                                                              <w:marRight w:val="0"/>
                                                              <w:marTop w:val="0"/>
                                                              <w:marBottom w:val="0"/>
                                                              <w:divBdr>
                                                                <w:top w:val="none" w:sz="0" w:space="0" w:color="auto"/>
                                                                <w:left w:val="none" w:sz="0" w:space="0" w:color="auto"/>
                                                                <w:bottom w:val="none" w:sz="0" w:space="0" w:color="auto"/>
                                                                <w:right w:val="none" w:sz="0" w:space="0" w:color="auto"/>
                                                              </w:divBdr>
                                                              <w:divsChild>
                                                                <w:div w:id="1209949015">
                                                                  <w:marLeft w:val="0"/>
                                                                  <w:marRight w:val="0"/>
                                                                  <w:marTop w:val="0"/>
                                                                  <w:marBottom w:val="0"/>
                                                                  <w:divBdr>
                                                                    <w:top w:val="none" w:sz="0" w:space="0" w:color="auto"/>
                                                                    <w:left w:val="none" w:sz="0" w:space="0" w:color="auto"/>
                                                                    <w:bottom w:val="none" w:sz="0" w:space="0" w:color="auto"/>
                                                                    <w:right w:val="none" w:sz="0" w:space="0" w:color="auto"/>
                                                                  </w:divBdr>
                                                                  <w:divsChild>
                                                                    <w:div w:id="1147160339">
                                                                      <w:marLeft w:val="0"/>
                                                                      <w:marRight w:val="0"/>
                                                                      <w:marTop w:val="0"/>
                                                                      <w:marBottom w:val="150"/>
                                                                      <w:divBdr>
                                                                        <w:top w:val="none" w:sz="0" w:space="0" w:color="auto"/>
                                                                        <w:left w:val="none" w:sz="0" w:space="0" w:color="auto"/>
                                                                        <w:bottom w:val="none" w:sz="0" w:space="0" w:color="auto"/>
                                                                        <w:right w:val="none" w:sz="0" w:space="0" w:color="auto"/>
                                                                      </w:divBdr>
                                                                      <w:divsChild>
                                                                        <w:div w:id="55394277">
                                                                          <w:marLeft w:val="0"/>
                                                                          <w:marRight w:val="0"/>
                                                                          <w:marTop w:val="0"/>
                                                                          <w:marBottom w:val="0"/>
                                                                          <w:divBdr>
                                                                            <w:top w:val="none" w:sz="0" w:space="0" w:color="auto"/>
                                                                            <w:left w:val="none" w:sz="0" w:space="0" w:color="auto"/>
                                                                            <w:bottom w:val="none" w:sz="0" w:space="0" w:color="auto"/>
                                                                            <w:right w:val="none" w:sz="0" w:space="0" w:color="auto"/>
                                                                          </w:divBdr>
                                                                          <w:divsChild>
                                                                            <w:div w:id="80227631">
                                                                              <w:marLeft w:val="0"/>
                                                                              <w:marRight w:val="0"/>
                                                                              <w:marTop w:val="0"/>
                                                                              <w:marBottom w:val="0"/>
                                                                              <w:divBdr>
                                                                                <w:top w:val="none" w:sz="0" w:space="0" w:color="auto"/>
                                                                                <w:left w:val="none" w:sz="0" w:space="0" w:color="auto"/>
                                                                                <w:bottom w:val="none" w:sz="0" w:space="0" w:color="auto"/>
                                                                                <w:right w:val="none" w:sz="0" w:space="0" w:color="auto"/>
                                                                              </w:divBdr>
                                                                              <w:divsChild>
                                                                                <w:div w:id="788817897">
                                                                                  <w:marLeft w:val="0"/>
                                                                                  <w:marRight w:val="0"/>
                                                                                  <w:marTop w:val="0"/>
                                                                                  <w:marBottom w:val="0"/>
                                                                                  <w:divBdr>
                                                                                    <w:top w:val="none" w:sz="0" w:space="0" w:color="auto"/>
                                                                                    <w:left w:val="none" w:sz="0" w:space="0" w:color="auto"/>
                                                                                    <w:bottom w:val="none" w:sz="0" w:space="0" w:color="auto"/>
                                                                                    <w:right w:val="none" w:sz="0" w:space="0" w:color="auto"/>
                                                                                  </w:divBdr>
                                                                                  <w:divsChild>
                                                                                    <w:div w:id="1342707031">
                                                                                      <w:marLeft w:val="0"/>
                                                                                      <w:marRight w:val="0"/>
                                                                                      <w:marTop w:val="0"/>
                                                                                      <w:marBottom w:val="0"/>
                                                                                      <w:divBdr>
                                                                                        <w:top w:val="none" w:sz="0" w:space="0" w:color="auto"/>
                                                                                        <w:left w:val="none" w:sz="0" w:space="0" w:color="auto"/>
                                                                                        <w:bottom w:val="none" w:sz="0" w:space="0" w:color="auto"/>
                                                                                        <w:right w:val="none" w:sz="0" w:space="0" w:color="auto"/>
                                                                                      </w:divBdr>
                                                                                      <w:divsChild>
                                                                                        <w:div w:id="762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7675">
                                                                          <w:marLeft w:val="0"/>
                                                                          <w:marRight w:val="0"/>
                                                                          <w:marTop w:val="0"/>
                                                                          <w:marBottom w:val="0"/>
                                                                          <w:divBdr>
                                                                            <w:top w:val="none" w:sz="0" w:space="0" w:color="auto"/>
                                                                            <w:left w:val="none" w:sz="0" w:space="0" w:color="auto"/>
                                                                            <w:bottom w:val="none" w:sz="0" w:space="0" w:color="auto"/>
                                                                            <w:right w:val="none" w:sz="0" w:space="0" w:color="auto"/>
                                                                          </w:divBdr>
                                                                          <w:divsChild>
                                                                            <w:div w:id="297609004">
                                                                              <w:marLeft w:val="0"/>
                                                                              <w:marRight w:val="0"/>
                                                                              <w:marTop w:val="0"/>
                                                                              <w:marBottom w:val="0"/>
                                                                              <w:divBdr>
                                                                                <w:top w:val="none" w:sz="0" w:space="0" w:color="auto"/>
                                                                                <w:left w:val="none" w:sz="0" w:space="0" w:color="auto"/>
                                                                                <w:bottom w:val="none" w:sz="0" w:space="0" w:color="auto"/>
                                                                                <w:right w:val="none" w:sz="0" w:space="0" w:color="auto"/>
                                                                              </w:divBdr>
                                                                              <w:divsChild>
                                                                                <w:div w:id="1127431389">
                                                                                  <w:marLeft w:val="0"/>
                                                                                  <w:marRight w:val="0"/>
                                                                                  <w:marTop w:val="0"/>
                                                                                  <w:marBottom w:val="0"/>
                                                                                  <w:divBdr>
                                                                                    <w:top w:val="none" w:sz="0" w:space="0" w:color="auto"/>
                                                                                    <w:left w:val="none" w:sz="0" w:space="0" w:color="auto"/>
                                                                                    <w:bottom w:val="none" w:sz="0" w:space="0" w:color="auto"/>
                                                                                    <w:right w:val="none" w:sz="0" w:space="0" w:color="auto"/>
                                                                                  </w:divBdr>
                                                                                  <w:divsChild>
                                                                                    <w:div w:id="1554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75623">
      <w:bodyDiv w:val="1"/>
      <w:marLeft w:val="0"/>
      <w:marRight w:val="0"/>
      <w:marTop w:val="0"/>
      <w:marBottom w:val="0"/>
      <w:divBdr>
        <w:top w:val="none" w:sz="0" w:space="0" w:color="auto"/>
        <w:left w:val="none" w:sz="0" w:space="0" w:color="auto"/>
        <w:bottom w:val="none" w:sz="0" w:space="0" w:color="auto"/>
        <w:right w:val="none" w:sz="0" w:space="0" w:color="auto"/>
      </w:divBdr>
    </w:div>
    <w:div w:id="846215834">
      <w:bodyDiv w:val="1"/>
      <w:marLeft w:val="0"/>
      <w:marRight w:val="0"/>
      <w:marTop w:val="0"/>
      <w:marBottom w:val="0"/>
      <w:divBdr>
        <w:top w:val="none" w:sz="0" w:space="0" w:color="auto"/>
        <w:left w:val="none" w:sz="0" w:space="0" w:color="auto"/>
        <w:bottom w:val="none" w:sz="0" w:space="0" w:color="auto"/>
        <w:right w:val="none" w:sz="0" w:space="0" w:color="auto"/>
      </w:divBdr>
      <w:divsChild>
        <w:div w:id="1908034977">
          <w:marLeft w:val="0"/>
          <w:marRight w:val="0"/>
          <w:marTop w:val="0"/>
          <w:marBottom w:val="0"/>
          <w:divBdr>
            <w:top w:val="none" w:sz="0" w:space="0" w:color="auto"/>
            <w:left w:val="none" w:sz="0" w:space="0" w:color="auto"/>
            <w:bottom w:val="none" w:sz="0" w:space="0" w:color="auto"/>
            <w:right w:val="none" w:sz="0" w:space="0" w:color="auto"/>
          </w:divBdr>
          <w:divsChild>
            <w:div w:id="128714599">
              <w:marLeft w:val="0"/>
              <w:marRight w:val="0"/>
              <w:marTop w:val="0"/>
              <w:marBottom w:val="0"/>
              <w:divBdr>
                <w:top w:val="none" w:sz="0" w:space="0" w:color="auto"/>
                <w:left w:val="none" w:sz="0" w:space="0" w:color="auto"/>
                <w:bottom w:val="none" w:sz="0" w:space="0" w:color="auto"/>
                <w:right w:val="none" w:sz="0" w:space="0" w:color="auto"/>
              </w:divBdr>
              <w:divsChild>
                <w:div w:id="956062807">
                  <w:marLeft w:val="0"/>
                  <w:marRight w:val="0"/>
                  <w:marTop w:val="0"/>
                  <w:marBottom w:val="0"/>
                  <w:divBdr>
                    <w:top w:val="none" w:sz="0" w:space="0" w:color="auto"/>
                    <w:left w:val="none" w:sz="0" w:space="0" w:color="auto"/>
                    <w:bottom w:val="none" w:sz="0" w:space="0" w:color="auto"/>
                    <w:right w:val="none" w:sz="0" w:space="0" w:color="auto"/>
                  </w:divBdr>
                  <w:divsChild>
                    <w:div w:id="1733111739">
                      <w:marLeft w:val="0"/>
                      <w:marRight w:val="0"/>
                      <w:marTop w:val="0"/>
                      <w:marBottom w:val="0"/>
                      <w:divBdr>
                        <w:top w:val="none" w:sz="0" w:space="0" w:color="auto"/>
                        <w:left w:val="none" w:sz="0" w:space="0" w:color="auto"/>
                        <w:bottom w:val="none" w:sz="0" w:space="0" w:color="auto"/>
                        <w:right w:val="none" w:sz="0" w:space="0" w:color="auto"/>
                      </w:divBdr>
                      <w:divsChild>
                        <w:div w:id="822770025">
                          <w:marLeft w:val="0"/>
                          <w:marRight w:val="0"/>
                          <w:marTop w:val="0"/>
                          <w:marBottom w:val="0"/>
                          <w:divBdr>
                            <w:top w:val="single" w:sz="4" w:space="0" w:color="CCCCCC"/>
                            <w:left w:val="single" w:sz="4" w:space="0" w:color="CCCCCC"/>
                            <w:bottom w:val="single" w:sz="4" w:space="0" w:color="CCCCCC"/>
                            <w:right w:val="single" w:sz="4" w:space="0" w:color="CCCCCC"/>
                          </w:divBdr>
                          <w:divsChild>
                            <w:div w:id="680357804">
                              <w:marLeft w:val="0"/>
                              <w:marRight w:val="0"/>
                              <w:marTop w:val="0"/>
                              <w:marBottom w:val="0"/>
                              <w:divBdr>
                                <w:top w:val="single" w:sz="8" w:space="0" w:color="999999"/>
                                <w:left w:val="single" w:sz="2" w:space="0" w:color="999999"/>
                                <w:bottom w:val="single" w:sz="8" w:space="0" w:color="999999"/>
                                <w:right w:val="single" w:sz="2" w:space="0" w:color="999999"/>
                              </w:divBdr>
                              <w:divsChild>
                                <w:div w:id="1305310037">
                                  <w:marLeft w:val="0"/>
                                  <w:marRight w:val="0"/>
                                  <w:marTop w:val="0"/>
                                  <w:marBottom w:val="0"/>
                                  <w:divBdr>
                                    <w:top w:val="none" w:sz="0" w:space="0" w:color="auto"/>
                                    <w:left w:val="none" w:sz="0" w:space="0" w:color="auto"/>
                                    <w:bottom w:val="none" w:sz="0" w:space="0" w:color="auto"/>
                                    <w:right w:val="none" w:sz="0" w:space="0" w:color="auto"/>
                                  </w:divBdr>
                                  <w:divsChild>
                                    <w:div w:id="2120876835">
                                      <w:marLeft w:val="0"/>
                                      <w:marRight w:val="0"/>
                                      <w:marTop w:val="0"/>
                                      <w:marBottom w:val="0"/>
                                      <w:divBdr>
                                        <w:top w:val="none" w:sz="0" w:space="0" w:color="auto"/>
                                        <w:left w:val="none" w:sz="0" w:space="0" w:color="auto"/>
                                        <w:bottom w:val="none" w:sz="0" w:space="0" w:color="auto"/>
                                        <w:right w:val="none" w:sz="0" w:space="0" w:color="auto"/>
                                      </w:divBdr>
                                      <w:divsChild>
                                        <w:div w:id="303433204">
                                          <w:marLeft w:val="0"/>
                                          <w:marRight w:val="0"/>
                                          <w:marTop w:val="0"/>
                                          <w:marBottom w:val="0"/>
                                          <w:divBdr>
                                            <w:top w:val="none" w:sz="0" w:space="0" w:color="auto"/>
                                            <w:left w:val="none" w:sz="0" w:space="0" w:color="auto"/>
                                            <w:bottom w:val="none" w:sz="0" w:space="0" w:color="auto"/>
                                            <w:right w:val="none" w:sz="0" w:space="0" w:color="auto"/>
                                          </w:divBdr>
                                          <w:divsChild>
                                            <w:div w:id="17653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335927">
      <w:bodyDiv w:val="1"/>
      <w:marLeft w:val="0"/>
      <w:marRight w:val="0"/>
      <w:marTop w:val="0"/>
      <w:marBottom w:val="0"/>
      <w:divBdr>
        <w:top w:val="none" w:sz="0" w:space="0" w:color="auto"/>
        <w:left w:val="none" w:sz="0" w:space="0" w:color="auto"/>
        <w:bottom w:val="none" w:sz="0" w:space="0" w:color="auto"/>
        <w:right w:val="none" w:sz="0" w:space="0" w:color="auto"/>
      </w:divBdr>
    </w:div>
    <w:div w:id="846678919">
      <w:bodyDiv w:val="1"/>
      <w:marLeft w:val="0"/>
      <w:marRight w:val="0"/>
      <w:marTop w:val="0"/>
      <w:marBottom w:val="0"/>
      <w:divBdr>
        <w:top w:val="none" w:sz="0" w:space="0" w:color="auto"/>
        <w:left w:val="none" w:sz="0" w:space="0" w:color="auto"/>
        <w:bottom w:val="none" w:sz="0" w:space="0" w:color="auto"/>
        <w:right w:val="none" w:sz="0" w:space="0" w:color="auto"/>
      </w:divBdr>
      <w:divsChild>
        <w:div w:id="1232427189">
          <w:marLeft w:val="0"/>
          <w:marRight w:val="0"/>
          <w:marTop w:val="0"/>
          <w:marBottom w:val="0"/>
          <w:divBdr>
            <w:top w:val="none" w:sz="0" w:space="0" w:color="auto"/>
            <w:left w:val="none" w:sz="0" w:space="0" w:color="auto"/>
            <w:bottom w:val="none" w:sz="0" w:space="0" w:color="auto"/>
            <w:right w:val="none" w:sz="0" w:space="0" w:color="auto"/>
          </w:divBdr>
          <w:divsChild>
            <w:div w:id="754207708">
              <w:marLeft w:val="0"/>
              <w:marRight w:val="0"/>
              <w:marTop w:val="0"/>
              <w:marBottom w:val="0"/>
              <w:divBdr>
                <w:top w:val="none" w:sz="0" w:space="0" w:color="auto"/>
                <w:left w:val="none" w:sz="0" w:space="0" w:color="auto"/>
                <w:bottom w:val="none" w:sz="0" w:space="0" w:color="auto"/>
                <w:right w:val="none" w:sz="0" w:space="0" w:color="auto"/>
              </w:divBdr>
              <w:divsChild>
                <w:div w:id="1453010812">
                  <w:marLeft w:val="0"/>
                  <w:marRight w:val="0"/>
                  <w:marTop w:val="0"/>
                  <w:marBottom w:val="0"/>
                  <w:divBdr>
                    <w:top w:val="none" w:sz="0" w:space="0" w:color="auto"/>
                    <w:left w:val="none" w:sz="0" w:space="0" w:color="auto"/>
                    <w:bottom w:val="none" w:sz="0" w:space="0" w:color="auto"/>
                    <w:right w:val="none" w:sz="0" w:space="0" w:color="auto"/>
                  </w:divBdr>
                  <w:divsChild>
                    <w:div w:id="17430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5105">
      <w:bodyDiv w:val="1"/>
      <w:marLeft w:val="0"/>
      <w:marRight w:val="0"/>
      <w:marTop w:val="0"/>
      <w:marBottom w:val="0"/>
      <w:divBdr>
        <w:top w:val="none" w:sz="0" w:space="0" w:color="auto"/>
        <w:left w:val="none" w:sz="0" w:space="0" w:color="auto"/>
        <w:bottom w:val="none" w:sz="0" w:space="0" w:color="auto"/>
        <w:right w:val="none" w:sz="0" w:space="0" w:color="auto"/>
      </w:divBdr>
      <w:divsChild>
        <w:div w:id="1399862223">
          <w:marLeft w:val="0"/>
          <w:marRight w:val="0"/>
          <w:marTop w:val="0"/>
          <w:marBottom w:val="0"/>
          <w:divBdr>
            <w:top w:val="none" w:sz="0" w:space="0" w:color="auto"/>
            <w:left w:val="none" w:sz="0" w:space="0" w:color="auto"/>
            <w:bottom w:val="none" w:sz="0" w:space="0" w:color="auto"/>
            <w:right w:val="none" w:sz="0" w:space="0" w:color="auto"/>
          </w:divBdr>
          <w:divsChild>
            <w:div w:id="2022657028">
              <w:marLeft w:val="0"/>
              <w:marRight w:val="0"/>
              <w:marTop w:val="0"/>
              <w:marBottom w:val="0"/>
              <w:divBdr>
                <w:top w:val="none" w:sz="0" w:space="0" w:color="auto"/>
                <w:left w:val="none" w:sz="0" w:space="0" w:color="auto"/>
                <w:bottom w:val="none" w:sz="0" w:space="0" w:color="auto"/>
                <w:right w:val="none" w:sz="0" w:space="0" w:color="auto"/>
              </w:divBdr>
              <w:divsChild>
                <w:div w:id="306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1468">
      <w:bodyDiv w:val="1"/>
      <w:marLeft w:val="0"/>
      <w:marRight w:val="0"/>
      <w:marTop w:val="0"/>
      <w:marBottom w:val="0"/>
      <w:divBdr>
        <w:top w:val="none" w:sz="0" w:space="0" w:color="auto"/>
        <w:left w:val="none" w:sz="0" w:space="0" w:color="auto"/>
        <w:bottom w:val="none" w:sz="0" w:space="0" w:color="auto"/>
        <w:right w:val="none" w:sz="0" w:space="0" w:color="auto"/>
      </w:divBdr>
    </w:div>
    <w:div w:id="848713007">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53687359">
      <w:bodyDiv w:val="1"/>
      <w:marLeft w:val="0"/>
      <w:marRight w:val="0"/>
      <w:marTop w:val="0"/>
      <w:marBottom w:val="0"/>
      <w:divBdr>
        <w:top w:val="none" w:sz="0" w:space="0" w:color="auto"/>
        <w:left w:val="none" w:sz="0" w:space="0" w:color="auto"/>
        <w:bottom w:val="none" w:sz="0" w:space="0" w:color="auto"/>
        <w:right w:val="none" w:sz="0" w:space="0" w:color="auto"/>
      </w:divBdr>
    </w:div>
    <w:div w:id="858009157">
      <w:bodyDiv w:val="1"/>
      <w:marLeft w:val="0"/>
      <w:marRight w:val="0"/>
      <w:marTop w:val="0"/>
      <w:marBottom w:val="0"/>
      <w:divBdr>
        <w:top w:val="none" w:sz="0" w:space="0" w:color="auto"/>
        <w:left w:val="none" w:sz="0" w:space="0" w:color="auto"/>
        <w:bottom w:val="none" w:sz="0" w:space="0" w:color="auto"/>
        <w:right w:val="none" w:sz="0" w:space="0" w:color="auto"/>
      </w:divBdr>
      <w:divsChild>
        <w:div w:id="1685666861">
          <w:marLeft w:val="0"/>
          <w:marRight w:val="0"/>
          <w:marTop w:val="0"/>
          <w:marBottom w:val="0"/>
          <w:divBdr>
            <w:top w:val="none" w:sz="0" w:space="0" w:color="auto"/>
            <w:left w:val="none" w:sz="0" w:space="0" w:color="auto"/>
            <w:bottom w:val="none" w:sz="0" w:space="0" w:color="auto"/>
            <w:right w:val="none" w:sz="0" w:space="0" w:color="auto"/>
          </w:divBdr>
          <w:divsChild>
            <w:div w:id="1527987831">
              <w:marLeft w:val="0"/>
              <w:marRight w:val="0"/>
              <w:marTop w:val="0"/>
              <w:marBottom w:val="0"/>
              <w:divBdr>
                <w:top w:val="none" w:sz="0" w:space="0" w:color="auto"/>
                <w:left w:val="none" w:sz="0" w:space="0" w:color="auto"/>
                <w:bottom w:val="none" w:sz="0" w:space="0" w:color="auto"/>
                <w:right w:val="none" w:sz="0" w:space="0" w:color="auto"/>
              </w:divBdr>
              <w:divsChild>
                <w:div w:id="464933816">
                  <w:marLeft w:val="0"/>
                  <w:marRight w:val="0"/>
                  <w:marTop w:val="0"/>
                  <w:marBottom w:val="0"/>
                  <w:divBdr>
                    <w:top w:val="none" w:sz="0" w:space="0" w:color="auto"/>
                    <w:left w:val="none" w:sz="0" w:space="0" w:color="auto"/>
                    <w:bottom w:val="none" w:sz="0" w:space="0" w:color="auto"/>
                    <w:right w:val="none" w:sz="0" w:space="0" w:color="auto"/>
                  </w:divBdr>
                  <w:divsChild>
                    <w:div w:id="1349521663">
                      <w:marLeft w:val="0"/>
                      <w:marRight w:val="0"/>
                      <w:marTop w:val="0"/>
                      <w:marBottom w:val="0"/>
                      <w:divBdr>
                        <w:top w:val="none" w:sz="0" w:space="0" w:color="auto"/>
                        <w:left w:val="none" w:sz="0" w:space="0" w:color="auto"/>
                        <w:bottom w:val="none" w:sz="0" w:space="0" w:color="auto"/>
                        <w:right w:val="none" w:sz="0" w:space="0" w:color="auto"/>
                      </w:divBdr>
                      <w:divsChild>
                        <w:div w:id="184634238">
                          <w:marLeft w:val="0"/>
                          <w:marRight w:val="0"/>
                          <w:marTop w:val="0"/>
                          <w:marBottom w:val="0"/>
                          <w:divBdr>
                            <w:top w:val="single" w:sz="4" w:space="0" w:color="CCCCCC"/>
                            <w:left w:val="single" w:sz="4" w:space="0" w:color="CCCCCC"/>
                            <w:bottom w:val="single" w:sz="4" w:space="0" w:color="CCCCCC"/>
                            <w:right w:val="single" w:sz="4" w:space="0" w:color="CCCCCC"/>
                          </w:divBdr>
                          <w:divsChild>
                            <w:div w:id="1407337537">
                              <w:marLeft w:val="0"/>
                              <w:marRight w:val="0"/>
                              <w:marTop w:val="0"/>
                              <w:marBottom w:val="0"/>
                              <w:divBdr>
                                <w:top w:val="single" w:sz="8" w:space="0" w:color="999999"/>
                                <w:left w:val="single" w:sz="2" w:space="0" w:color="999999"/>
                                <w:bottom w:val="single" w:sz="8" w:space="0" w:color="999999"/>
                                <w:right w:val="single" w:sz="2" w:space="0" w:color="999999"/>
                              </w:divBdr>
                              <w:divsChild>
                                <w:div w:id="1059552333">
                                  <w:marLeft w:val="0"/>
                                  <w:marRight w:val="0"/>
                                  <w:marTop w:val="0"/>
                                  <w:marBottom w:val="0"/>
                                  <w:divBdr>
                                    <w:top w:val="none" w:sz="0" w:space="0" w:color="auto"/>
                                    <w:left w:val="none" w:sz="0" w:space="0" w:color="auto"/>
                                    <w:bottom w:val="none" w:sz="0" w:space="0" w:color="auto"/>
                                    <w:right w:val="none" w:sz="0" w:space="0" w:color="auto"/>
                                  </w:divBdr>
                                  <w:divsChild>
                                    <w:div w:id="597829353">
                                      <w:marLeft w:val="0"/>
                                      <w:marRight w:val="0"/>
                                      <w:marTop w:val="0"/>
                                      <w:marBottom w:val="0"/>
                                      <w:divBdr>
                                        <w:top w:val="none" w:sz="0" w:space="0" w:color="auto"/>
                                        <w:left w:val="none" w:sz="0" w:space="0" w:color="auto"/>
                                        <w:bottom w:val="none" w:sz="0" w:space="0" w:color="auto"/>
                                        <w:right w:val="none" w:sz="0" w:space="0" w:color="auto"/>
                                      </w:divBdr>
                                      <w:divsChild>
                                        <w:div w:id="1767457471">
                                          <w:marLeft w:val="0"/>
                                          <w:marRight w:val="0"/>
                                          <w:marTop w:val="0"/>
                                          <w:marBottom w:val="0"/>
                                          <w:divBdr>
                                            <w:top w:val="none" w:sz="0" w:space="0" w:color="auto"/>
                                            <w:left w:val="none" w:sz="0" w:space="0" w:color="auto"/>
                                            <w:bottom w:val="none" w:sz="0" w:space="0" w:color="auto"/>
                                            <w:right w:val="none" w:sz="0" w:space="0" w:color="auto"/>
                                          </w:divBdr>
                                          <w:divsChild>
                                            <w:div w:id="13798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546458">
      <w:bodyDiv w:val="1"/>
      <w:marLeft w:val="0"/>
      <w:marRight w:val="0"/>
      <w:marTop w:val="0"/>
      <w:marBottom w:val="0"/>
      <w:divBdr>
        <w:top w:val="none" w:sz="0" w:space="0" w:color="auto"/>
        <w:left w:val="none" w:sz="0" w:space="0" w:color="auto"/>
        <w:bottom w:val="none" w:sz="0" w:space="0" w:color="auto"/>
        <w:right w:val="none" w:sz="0" w:space="0" w:color="auto"/>
      </w:divBdr>
    </w:div>
    <w:div w:id="859396727">
      <w:bodyDiv w:val="1"/>
      <w:marLeft w:val="0"/>
      <w:marRight w:val="0"/>
      <w:marTop w:val="0"/>
      <w:marBottom w:val="0"/>
      <w:divBdr>
        <w:top w:val="none" w:sz="0" w:space="0" w:color="auto"/>
        <w:left w:val="none" w:sz="0" w:space="0" w:color="auto"/>
        <w:bottom w:val="none" w:sz="0" w:space="0" w:color="auto"/>
        <w:right w:val="none" w:sz="0" w:space="0" w:color="auto"/>
      </w:divBdr>
      <w:divsChild>
        <w:div w:id="1832790447">
          <w:marLeft w:val="0"/>
          <w:marRight w:val="0"/>
          <w:marTop w:val="0"/>
          <w:marBottom w:val="0"/>
          <w:divBdr>
            <w:top w:val="none" w:sz="0" w:space="0" w:color="auto"/>
            <w:left w:val="none" w:sz="0" w:space="0" w:color="auto"/>
            <w:bottom w:val="none" w:sz="0" w:space="0" w:color="auto"/>
            <w:right w:val="none" w:sz="0" w:space="0" w:color="auto"/>
          </w:divBdr>
          <w:divsChild>
            <w:div w:id="1090078931">
              <w:marLeft w:val="0"/>
              <w:marRight w:val="0"/>
              <w:marTop w:val="0"/>
              <w:marBottom w:val="0"/>
              <w:divBdr>
                <w:top w:val="none" w:sz="0" w:space="0" w:color="auto"/>
                <w:left w:val="none" w:sz="0" w:space="0" w:color="auto"/>
                <w:bottom w:val="none" w:sz="0" w:space="0" w:color="auto"/>
                <w:right w:val="none" w:sz="0" w:space="0" w:color="auto"/>
              </w:divBdr>
              <w:divsChild>
                <w:div w:id="402262642">
                  <w:marLeft w:val="0"/>
                  <w:marRight w:val="0"/>
                  <w:marTop w:val="0"/>
                  <w:marBottom w:val="0"/>
                  <w:divBdr>
                    <w:top w:val="none" w:sz="0" w:space="0" w:color="auto"/>
                    <w:left w:val="none" w:sz="0" w:space="0" w:color="auto"/>
                    <w:bottom w:val="none" w:sz="0" w:space="0" w:color="auto"/>
                    <w:right w:val="none" w:sz="0" w:space="0" w:color="auto"/>
                  </w:divBdr>
                  <w:divsChild>
                    <w:div w:id="313074175">
                      <w:marLeft w:val="0"/>
                      <w:marRight w:val="0"/>
                      <w:marTop w:val="0"/>
                      <w:marBottom w:val="0"/>
                      <w:divBdr>
                        <w:top w:val="none" w:sz="0" w:space="0" w:color="auto"/>
                        <w:left w:val="none" w:sz="0" w:space="0" w:color="auto"/>
                        <w:bottom w:val="none" w:sz="0" w:space="0" w:color="auto"/>
                        <w:right w:val="none" w:sz="0" w:space="0" w:color="auto"/>
                      </w:divBdr>
                      <w:divsChild>
                        <w:div w:id="728266561">
                          <w:marLeft w:val="0"/>
                          <w:marRight w:val="0"/>
                          <w:marTop w:val="0"/>
                          <w:marBottom w:val="0"/>
                          <w:divBdr>
                            <w:top w:val="none" w:sz="0" w:space="0" w:color="auto"/>
                            <w:left w:val="none" w:sz="0" w:space="0" w:color="auto"/>
                            <w:bottom w:val="none" w:sz="0" w:space="0" w:color="auto"/>
                            <w:right w:val="none" w:sz="0" w:space="0" w:color="auto"/>
                          </w:divBdr>
                        </w:div>
                      </w:divsChild>
                    </w:div>
                    <w:div w:id="725418312">
                      <w:marLeft w:val="0"/>
                      <w:marRight w:val="0"/>
                      <w:marTop w:val="100"/>
                      <w:marBottom w:val="100"/>
                      <w:divBdr>
                        <w:top w:val="none" w:sz="0" w:space="0" w:color="auto"/>
                        <w:left w:val="none" w:sz="0" w:space="0" w:color="auto"/>
                        <w:bottom w:val="none" w:sz="0" w:space="0" w:color="auto"/>
                        <w:right w:val="none" w:sz="0" w:space="0" w:color="auto"/>
                      </w:divBdr>
                    </w:div>
                    <w:div w:id="1827360083">
                      <w:marLeft w:val="0"/>
                      <w:marRight w:val="0"/>
                      <w:marTop w:val="0"/>
                      <w:marBottom w:val="0"/>
                      <w:divBdr>
                        <w:top w:val="none" w:sz="0" w:space="0" w:color="auto"/>
                        <w:left w:val="none" w:sz="0" w:space="0" w:color="auto"/>
                        <w:bottom w:val="none" w:sz="0" w:space="0" w:color="auto"/>
                        <w:right w:val="none" w:sz="0" w:space="0" w:color="auto"/>
                      </w:divBdr>
                      <w:divsChild>
                        <w:div w:id="12475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01146">
      <w:bodyDiv w:val="1"/>
      <w:marLeft w:val="0"/>
      <w:marRight w:val="0"/>
      <w:marTop w:val="0"/>
      <w:marBottom w:val="0"/>
      <w:divBdr>
        <w:top w:val="none" w:sz="0" w:space="0" w:color="auto"/>
        <w:left w:val="none" w:sz="0" w:space="0" w:color="auto"/>
        <w:bottom w:val="none" w:sz="0" w:space="0" w:color="auto"/>
        <w:right w:val="none" w:sz="0" w:space="0" w:color="auto"/>
      </w:divBdr>
      <w:divsChild>
        <w:div w:id="100956812">
          <w:marLeft w:val="0"/>
          <w:marRight w:val="0"/>
          <w:marTop w:val="0"/>
          <w:marBottom w:val="0"/>
          <w:divBdr>
            <w:top w:val="none" w:sz="0" w:space="0" w:color="auto"/>
            <w:left w:val="none" w:sz="0" w:space="0" w:color="auto"/>
            <w:bottom w:val="none" w:sz="0" w:space="0" w:color="auto"/>
            <w:right w:val="none" w:sz="0" w:space="0" w:color="auto"/>
          </w:divBdr>
        </w:div>
        <w:div w:id="208535602">
          <w:marLeft w:val="0"/>
          <w:marRight w:val="0"/>
          <w:marTop w:val="0"/>
          <w:marBottom w:val="0"/>
          <w:divBdr>
            <w:top w:val="none" w:sz="0" w:space="0" w:color="auto"/>
            <w:left w:val="none" w:sz="0" w:space="0" w:color="auto"/>
            <w:bottom w:val="none" w:sz="0" w:space="0" w:color="auto"/>
            <w:right w:val="none" w:sz="0" w:space="0" w:color="auto"/>
          </w:divBdr>
        </w:div>
        <w:div w:id="223414108">
          <w:marLeft w:val="0"/>
          <w:marRight w:val="0"/>
          <w:marTop w:val="0"/>
          <w:marBottom w:val="0"/>
          <w:divBdr>
            <w:top w:val="none" w:sz="0" w:space="0" w:color="auto"/>
            <w:left w:val="none" w:sz="0" w:space="0" w:color="auto"/>
            <w:bottom w:val="none" w:sz="0" w:space="0" w:color="auto"/>
            <w:right w:val="none" w:sz="0" w:space="0" w:color="auto"/>
          </w:divBdr>
        </w:div>
        <w:div w:id="381757421">
          <w:marLeft w:val="0"/>
          <w:marRight w:val="0"/>
          <w:marTop w:val="0"/>
          <w:marBottom w:val="0"/>
          <w:divBdr>
            <w:top w:val="none" w:sz="0" w:space="0" w:color="auto"/>
            <w:left w:val="none" w:sz="0" w:space="0" w:color="auto"/>
            <w:bottom w:val="none" w:sz="0" w:space="0" w:color="auto"/>
            <w:right w:val="none" w:sz="0" w:space="0" w:color="auto"/>
          </w:divBdr>
        </w:div>
        <w:div w:id="1150748452">
          <w:marLeft w:val="0"/>
          <w:marRight w:val="0"/>
          <w:marTop w:val="0"/>
          <w:marBottom w:val="0"/>
          <w:divBdr>
            <w:top w:val="none" w:sz="0" w:space="0" w:color="auto"/>
            <w:left w:val="none" w:sz="0" w:space="0" w:color="auto"/>
            <w:bottom w:val="none" w:sz="0" w:space="0" w:color="auto"/>
            <w:right w:val="none" w:sz="0" w:space="0" w:color="auto"/>
          </w:divBdr>
        </w:div>
        <w:div w:id="1368218674">
          <w:marLeft w:val="0"/>
          <w:marRight w:val="0"/>
          <w:marTop w:val="0"/>
          <w:marBottom w:val="0"/>
          <w:divBdr>
            <w:top w:val="none" w:sz="0" w:space="0" w:color="auto"/>
            <w:left w:val="none" w:sz="0" w:space="0" w:color="auto"/>
            <w:bottom w:val="none" w:sz="0" w:space="0" w:color="auto"/>
            <w:right w:val="none" w:sz="0" w:space="0" w:color="auto"/>
          </w:divBdr>
        </w:div>
        <w:div w:id="1487281048">
          <w:marLeft w:val="0"/>
          <w:marRight w:val="0"/>
          <w:marTop w:val="0"/>
          <w:marBottom w:val="0"/>
          <w:divBdr>
            <w:top w:val="none" w:sz="0" w:space="0" w:color="auto"/>
            <w:left w:val="none" w:sz="0" w:space="0" w:color="auto"/>
            <w:bottom w:val="none" w:sz="0" w:space="0" w:color="auto"/>
            <w:right w:val="none" w:sz="0" w:space="0" w:color="auto"/>
          </w:divBdr>
        </w:div>
        <w:div w:id="1710640031">
          <w:marLeft w:val="0"/>
          <w:marRight w:val="0"/>
          <w:marTop w:val="0"/>
          <w:marBottom w:val="0"/>
          <w:divBdr>
            <w:top w:val="none" w:sz="0" w:space="0" w:color="auto"/>
            <w:left w:val="none" w:sz="0" w:space="0" w:color="auto"/>
            <w:bottom w:val="none" w:sz="0" w:space="0" w:color="auto"/>
            <w:right w:val="none" w:sz="0" w:space="0" w:color="auto"/>
          </w:divBdr>
        </w:div>
        <w:div w:id="1792893061">
          <w:marLeft w:val="0"/>
          <w:marRight w:val="0"/>
          <w:marTop w:val="0"/>
          <w:marBottom w:val="0"/>
          <w:divBdr>
            <w:top w:val="none" w:sz="0" w:space="0" w:color="auto"/>
            <w:left w:val="none" w:sz="0" w:space="0" w:color="auto"/>
            <w:bottom w:val="none" w:sz="0" w:space="0" w:color="auto"/>
            <w:right w:val="none" w:sz="0" w:space="0" w:color="auto"/>
          </w:divBdr>
        </w:div>
      </w:divsChild>
    </w:div>
    <w:div w:id="864098874">
      <w:marLeft w:val="0"/>
      <w:marRight w:val="0"/>
      <w:marTop w:val="0"/>
      <w:marBottom w:val="0"/>
      <w:divBdr>
        <w:top w:val="none" w:sz="0" w:space="0" w:color="auto"/>
        <w:left w:val="none" w:sz="0" w:space="0" w:color="auto"/>
        <w:bottom w:val="none" w:sz="0" w:space="0" w:color="auto"/>
        <w:right w:val="none" w:sz="0" w:space="0" w:color="auto"/>
      </w:divBdr>
    </w:div>
    <w:div w:id="868494894">
      <w:bodyDiv w:val="1"/>
      <w:marLeft w:val="0"/>
      <w:marRight w:val="0"/>
      <w:marTop w:val="0"/>
      <w:marBottom w:val="0"/>
      <w:divBdr>
        <w:top w:val="none" w:sz="0" w:space="0" w:color="auto"/>
        <w:left w:val="none" w:sz="0" w:space="0" w:color="auto"/>
        <w:bottom w:val="none" w:sz="0" w:space="0" w:color="auto"/>
        <w:right w:val="none" w:sz="0" w:space="0" w:color="auto"/>
      </w:divBdr>
    </w:div>
    <w:div w:id="869025656">
      <w:bodyDiv w:val="1"/>
      <w:marLeft w:val="0"/>
      <w:marRight w:val="0"/>
      <w:marTop w:val="0"/>
      <w:marBottom w:val="0"/>
      <w:divBdr>
        <w:top w:val="none" w:sz="0" w:space="0" w:color="auto"/>
        <w:left w:val="none" w:sz="0" w:space="0" w:color="auto"/>
        <w:bottom w:val="none" w:sz="0" w:space="0" w:color="auto"/>
        <w:right w:val="none" w:sz="0" w:space="0" w:color="auto"/>
      </w:divBdr>
      <w:divsChild>
        <w:div w:id="1216161035">
          <w:marLeft w:val="0"/>
          <w:marRight w:val="0"/>
          <w:marTop w:val="0"/>
          <w:marBottom w:val="0"/>
          <w:divBdr>
            <w:top w:val="none" w:sz="0" w:space="0" w:color="auto"/>
            <w:left w:val="none" w:sz="0" w:space="0" w:color="auto"/>
            <w:bottom w:val="none" w:sz="0" w:space="0" w:color="auto"/>
            <w:right w:val="none" w:sz="0" w:space="0" w:color="auto"/>
          </w:divBdr>
          <w:divsChild>
            <w:div w:id="137498755">
              <w:marLeft w:val="0"/>
              <w:marRight w:val="0"/>
              <w:marTop w:val="0"/>
              <w:marBottom w:val="0"/>
              <w:divBdr>
                <w:top w:val="none" w:sz="0" w:space="0" w:color="auto"/>
                <w:left w:val="none" w:sz="0" w:space="0" w:color="auto"/>
                <w:bottom w:val="none" w:sz="0" w:space="0" w:color="auto"/>
                <w:right w:val="none" w:sz="0" w:space="0" w:color="auto"/>
              </w:divBdr>
            </w:div>
            <w:div w:id="253250791">
              <w:marLeft w:val="0"/>
              <w:marRight w:val="0"/>
              <w:marTop w:val="0"/>
              <w:marBottom w:val="0"/>
              <w:divBdr>
                <w:top w:val="none" w:sz="0" w:space="0" w:color="auto"/>
                <w:left w:val="none" w:sz="0" w:space="0" w:color="auto"/>
                <w:bottom w:val="none" w:sz="0" w:space="0" w:color="auto"/>
                <w:right w:val="none" w:sz="0" w:space="0" w:color="auto"/>
              </w:divBdr>
            </w:div>
            <w:div w:id="434715597">
              <w:marLeft w:val="0"/>
              <w:marRight w:val="0"/>
              <w:marTop w:val="0"/>
              <w:marBottom w:val="0"/>
              <w:divBdr>
                <w:top w:val="none" w:sz="0" w:space="0" w:color="auto"/>
                <w:left w:val="none" w:sz="0" w:space="0" w:color="auto"/>
                <w:bottom w:val="none" w:sz="0" w:space="0" w:color="auto"/>
                <w:right w:val="none" w:sz="0" w:space="0" w:color="auto"/>
              </w:divBdr>
            </w:div>
            <w:div w:id="693846717">
              <w:marLeft w:val="0"/>
              <w:marRight w:val="0"/>
              <w:marTop w:val="0"/>
              <w:marBottom w:val="0"/>
              <w:divBdr>
                <w:top w:val="none" w:sz="0" w:space="0" w:color="auto"/>
                <w:left w:val="none" w:sz="0" w:space="0" w:color="auto"/>
                <w:bottom w:val="none" w:sz="0" w:space="0" w:color="auto"/>
                <w:right w:val="none" w:sz="0" w:space="0" w:color="auto"/>
              </w:divBdr>
            </w:div>
            <w:div w:id="1037970499">
              <w:marLeft w:val="0"/>
              <w:marRight w:val="0"/>
              <w:marTop w:val="0"/>
              <w:marBottom w:val="0"/>
              <w:divBdr>
                <w:top w:val="none" w:sz="0" w:space="0" w:color="auto"/>
                <w:left w:val="none" w:sz="0" w:space="0" w:color="auto"/>
                <w:bottom w:val="none" w:sz="0" w:space="0" w:color="auto"/>
                <w:right w:val="none" w:sz="0" w:space="0" w:color="auto"/>
              </w:divBdr>
            </w:div>
            <w:div w:id="1054547077">
              <w:marLeft w:val="0"/>
              <w:marRight w:val="0"/>
              <w:marTop w:val="0"/>
              <w:marBottom w:val="0"/>
              <w:divBdr>
                <w:top w:val="none" w:sz="0" w:space="0" w:color="auto"/>
                <w:left w:val="none" w:sz="0" w:space="0" w:color="auto"/>
                <w:bottom w:val="none" w:sz="0" w:space="0" w:color="auto"/>
                <w:right w:val="none" w:sz="0" w:space="0" w:color="auto"/>
              </w:divBdr>
            </w:div>
            <w:div w:id="1057438957">
              <w:marLeft w:val="0"/>
              <w:marRight w:val="0"/>
              <w:marTop w:val="0"/>
              <w:marBottom w:val="0"/>
              <w:divBdr>
                <w:top w:val="none" w:sz="0" w:space="0" w:color="auto"/>
                <w:left w:val="none" w:sz="0" w:space="0" w:color="auto"/>
                <w:bottom w:val="none" w:sz="0" w:space="0" w:color="auto"/>
                <w:right w:val="none" w:sz="0" w:space="0" w:color="auto"/>
              </w:divBdr>
            </w:div>
            <w:div w:id="1368944478">
              <w:marLeft w:val="0"/>
              <w:marRight w:val="0"/>
              <w:marTop w:val="0"/>
              <w:marBottom w:val="0"/>
              <w:divBdr>
                <w:top w:val="none" w:sz="0" w:space="0" w:color="auto"/>
                <w:left w:val="none" w:sz="0" w:space="0" w:color="auto"/>
                <w:bottom w:val="none" w:sz="0" w:space="0" w:color="auto"/>
                <w:right w:val="none" w:sz="0" w:space="0" w:color="auto"/>
              </w:divBdr>
            </w:div>
            <w:div w:id="1498886965">
              <w:marLeft w:val="0"/>
              <w:marRight w:val="0"/>
              <w:marTop w:val="0"/>
              <w:marBottom w:val="0"/>
              <w:divBdr>
                <w:top w:val="none" w:sz="0" w:space="0" w:color="auto"/>
                <w:left w:val="none" w:sz="0" w:space="0" w:color="auto"/>
                <w:bottom w:val="none" w:sz="0" w:space="0" w:color="auto"/>
                <w:right w:val="none" w:sz="0" w:space="0" w:color="auto"/>
              </w:divBdr>
            </w:div>
            <w:div w:id="1712458798">
              <w:marLeft w:val="0"/>
              <w:marRight w:val="0"/>
              <w:marTop w:val="0"/>
              <w:marBottom w:val="0"/>
              <w:divBdr>
                <w:top w:val="none" w:sz="0" w:space="0" w:color="auto"/>
                <w:left w:val="none" w:sz="0" w:space="0" w:color="auto"/>
                <w:bottom w:val="none" w:sz="0" w:space="0" w:color="auto"/>
                <w:right w:val="none" w:sz="0" w:space="0" w:color="auto"/>
              </w:divBdr>
            </w:div>
            <w:div w:id="1732071572">
              <w:marLeft w:val="0"/>
              <w:marRight w:val="0"/>
              <w:marTop w:val="0"/>
              <w:marBottom w:val="0"/>
              <w:divBdr>
                <w:top w:val="none" w:sz="0" w:space="0" w:color="auto"/>
                <w:left w:val="none" w:sz="0" w:space="0" w:color="auto"/>
                <w:bottom w:val="none" w:sz="0" w:space="0" w:color="auto"/>
                <w:right w:val="none" w:sz="0" w:space="0" w:color="auto"/>
              </w:divBdr>
            </w:div>
            <w:div w:id="1809397055">
              <w:marLeft w:val="0"/>
              <w:marRight w:val="0"/>
              <w:marTop w:val="0"/>
              <w:marBottom w:val="0"/>
              <w:divBdr>
                <w:top w:val="none" w:sz="0" w:space="0" w:color="auto"/>
                <w:left w:val="none" w:sz="0" w:space="0" w:color="auto"/>
                <w:bottom w:val="none" w:sz="0" w:space="0" w:color="auto"/>
                <w:right w:val="none" w:sz="0" w:space="0" w:color="auto"/>
              </w:divBdr>
            </w:div>
            <w:div w:id="18159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370">
      <w:bodyDiv w:val="1"/>
      <w:marLeft w:val="0"/>
      <w:marRight w:val="0"/>
      <w:marTop w:val="0"/>
      <w:marBottom w:val="0"/>
      <w:divBdr>
        <w:top w:val="none" w:sz="0" w:space="0" w:color="auto"/>
        <w:left w:val="none" w:sz="0" w:space="0" w:color="auto"/>
        <w:bottom w:val="none" w:sz="0" w:space="0" w:color="auto"/>
        <w:right w:val="none" w:sz="0" w:space="0" w:color="auto"/>
      </w:divBdr>
      <w:divsChild>
        <w:div w:id="1431850775">
          <w:marLeft w:val="0"/>
          <w:marRight w:val="0"/>
          <w:marTop w:val="0"/>
          <w:marBottom w:val="0"/>
          <w:divBdr>
            <w:top w:val="none" w:sz="0" w:space="0" w:color="auto"/>
            <w:left w:val="none" w:sz="0" w:space="0" w:color="auto"/>
            <w:bottom w:val="none" w:sz="0" w:space="0" w:color="auto"/>
            <w:right w:val="none" w:sz="0" w:space="0" w:color="auto"/>
          </w:divBdr>
          <w:divsChild>
            <w:div w:id="1144814262">
              <w:marLeft w:val="0"/>
              <w:marRight w:val="0"/>
              <w:marTop w:val="0"/>
              <w:marBottom w:val="0"/>
              <w:divBdr>
                <w:top w:val="none" w:sz="0" w:space="0" w:color="auto"/>
                <w:left w:val="none" w:sz="0" w:space="0" w:color="auto"/>
                <w:bottom w:val="none" w:sz="0" w:space="0" w:color="auto"/>
                <w:right w:val="none" w:sz="0" w:space="0" w:color="auto"/>
              </w:divBdr>
              <w:divsChild>
                <w:div w:id="777066262">
                  <w:marLeft w:val="0"/>
                  <w:marRight w:val="0"/>
                  <w:marTop w:val="0"/>
                  <w:marBottom w:val="0"/>
                  <w:divBdr>
                    <w:top w:val="none" w:sz="0" w:space="0" w:color="auto"/>
                    <w:left w:val="none" w:sz="0" w:space="0" w:color="auto"/>
                    <w:bottom w:val="none" w:sz="0" w:space="0" w:color="auto"/>
                    <w:right w:val="none" w:sz="0" w:space="0" w:color="auto"/>
                  </w:divBdr>
                  <w:divsChild>
                    <w:div w:id="196353087">
                      <w:marLeft w:val="0"/>
                      <w:marRight w:val="0"/>
                      <w:marTop w:val="0"/>
                      <w:marBottom w:val="0"/>
                      <w:divBdr>
                        <w:top w:val="none" w:sz="0" w:space="0" w:color="auto"/>
                        <w:left w:val="none" w:sz="0" w:space="0" w:color="auto"/>
                        <w:bottom w:val="none" w:sz="0" w:space="0" w:color="auto"/>
                        <w:right w:val="none" w:sz="0" w:space="0" w:color="auto"/>
                      </w:divBdr>
                      <w:divsChild>
                        <w:div w:id="965309812">
                          <w:marLeft w:val="0"/>
                          <w:marRight w:val="0"/>
                          <w:marTop w:val="0"/>
                          <w:marBottom w:val="0"/>
                          <w:divBdr>
                            <w:top w:val="none" w:sz="0" w:space="0" w:color="auto"/>
                            <w:left w:val="none" w:sz="0" w:space="0" w:color="auto"/>
                            <w:bottom w:val="none" w:sz="0" w:space="0" w:color="auto"/>
                            <w:right w:val="none" w:sz="0" w:space="0" w:color="auto"/>
                          </w:divBdr>
                          <w:divsChild>
                            <w:div w:id="1005591752">
                              <w:marLeft w:val="0"/>
                              <w:marRight w:val="0"/>
                              <w:marTop w:val="0"/>
                              <w:marBottom w:val="0"/>
                              <w:divBdr>
                                <w:top w:val="none" w:sz="0" w:space="0" w:color="auto"/>
                                <w:left w:val="none" w:sz="0" w:space="0" w:color="auto"/>
                                <w:bottom w:val="none" w:sz="0" w:space="0" w:color="auto"/>
                                <w:right w:val="none" w:sz="0" w:space="0" w:color="auto"/>
                              </w:divBdr>
                              <w:divsChild>
                                <w:div w:id="1401169063">
                                  <w:marLeft w:val="0"/>
                                  <w:marRight w:val="0"/>
                                  <w:marTop w:val="0"/>
                                  <w:marBottom w:val="0"/>
                                  <w:divBdr>
                                    <w:top w:val="none" w:sz="0" w:space="0" w:color="auto"/>
                                    <w:left w:val="none" w:sz="0" w:space="0" w:color="auto"/>
                                    <w:bottom w:val="none" w:sz="0" w:space="0" w:color="auto"/>
                                    <w:right w:val="none" w:sz="0" w:space="0" w:color="auto"/>
                                  </w:divBdr>
                                  <w:divsChild>
                                    <w:div w:id="1668047157">
                                      <w:marLeft w:val="0"/>
                                      <w:marRight w:val="0"/>
                                      <w:marTop w:val="0"/>
                                      <w:marBottom w:val="0"/>
                                      <w:divBdr>
                                        <w:top w:val="none" w:sz="0" w:space="0" w:color="auto"/>
                                        <w:left w:val="none" w:sz="0" w:space="0" w:color="auto"/>
                                        <w:bottom w:val="none" w:sz="0" w:space="0" w:color="auto"/>
                                        <w:right w:val="none" w:sz="0" w:space="0" w:color="auto"/>
                                      </w:divBdr>
                                      <w:divsChild>
                                        <w:div w:id="536937908">
                                          <w:marLeft w:val="0"/>
                                          <w:marRight w:val="0"/>
                                          <w:marTop w:val="0"/>
                                          <w:marBottom w:val="0"/>
                                          <w:divBdr>
                                            <w:top w:val="none" w:sz="0" w:space="0" w:color="auto"/>
                                            <w:left w:val="none" w:sz="0" w:space="0" w:color="auto"/>
                                            <w:bottom w:val="none" w:sz="0" w:space="0" w:color="auto"/>
                                            <w:right w:val="none" w:sz="0" w:space="0" w:color="auto"/>
                                          </w:divBdr>
                                          <w:divsChild>
                                            <w:div w:id="812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356323">
      <w:bodyDiv w:val="1"/>
      <w:marLeft w:val="0"/>
      <w:marRight w:val="0"/>
      <w:marTop w:val="0"/>
      <w:marBottom w:val="0"/>
      <w:divBdr>
        <w:top w:val="none" w:sz="0" w:space="0" w:color="auto"/>
        <w:left w:val="none" w:sz="0" w:space="0" w:color="auto"/>
        <w:bottom w:val="none" w:sz="0" w:space="0" w:color="auto"/>
        <w:right w:val="none" w:sz="0" w:space="0" w:color="auto"/>
      </w:divBdr>
    </w:div>
    <w:div w:id="879436401">
      <w:bodyDiv w:val="1"/>
      <w:marLeft w:val="0"/>
      <w:marRight w:val="0"/>
      <w:marTop w:val="0"/>
      <w:marBottom w:val="0"/>
      <w:divBdr>
        <w:top w:val="none" w:sz="0" w:space="0" w:color="auto"/>
        <w:left w:val="none" w:sz="0" w:space="0" w:color="auto"/>
        <w:bottom w:val="none" w:sz="0" w:space="0" w:color="auto"/>
        <w:right w:val="none" w:sz="0" w:space="0" w:color="auto"/>
      </w:divBdr>
      <w:divsChild>
        <w:div w:id="837961283">
          <w:marLeft w:val="0"/>
          <w:marRight w:val="240"/>
          <w:marTop w:val="0"/>
          <w:marBottom w:val="0"/>
          <w:divBdr>
            <w:top w:val="none" w:sz="0" w:space="0" w:color="auto"/>
            <w:left w:val="none" w:sz="0" w:space="0" w:color="auto"/>
            <w:bottom w:val="none" w:sz="0" w:space="0" w:color="auto"/>
            <w:right w:val="none" w:sz="0" w:space="0" w:color="auto"/>
          </w:divBdr>
        </w:div>
        <w:div w:id="66146521">
          <w:marLeft w:val="0"/>
          <w:marRight w:val="0"/>
          <w:marTop w:val="0"/>
          <w:marBottom w:val="0"/>
          <w:divBdr>
            <w:top w:val="none" w:sz="0" w:space="0" w:color="auto"/>
            <w:left w:val="none" w:sz="0" w:space="0" w:color="auto"/>
            <w:bottom w:val="none" w:sz="0" w:space="0" w:color="auto"/>
            <w:right w:val="none" w:sz="0" w:space="0" w:color="auto"/>
          </w:divBdr>
        </w:div>
      </w:divsChild>
    </w:div>
    <w:div w:id="880048357">
      <w:bodyDiv w:val="1"/>
      <w:marLeft w:val="0"/>
      <w:marRight w:val="0"/>
      <w:marTop w:val="0"/>
      <w:marBottom w:val="0"/>
      <w:divBdr>
        <w:top w:val="none" w:sz="0" w:space="0" w:color="auto"/>
        <w:left w:val="none" w:sz="0" w:space="0" w:color="auto"/>
        <w:bottom w:val="none" w:sz="0" w:space="0" w:color="auto"/>
        <w:right w:val="none" w:sz="0" w:space="0" w:color="auto"/>
      </w:divBdr>
      <w:divsChild>
        <w:div w:id="110900272">
          <w:marLeft w:val="0"/>
          <w:marRight w:val="0"/>
          <w:marTop w:val="0"/>
          <w:marBottom w:val="0"/>
          <w:divBdr>
            <w:top w:val="none" w:sz="0" w:space="0" w:color="auto"/>
            <w:left w:val="none" w:sz="0" w:space="0" w:color="auto"/>
            <w:bottom w:val="none" w:sz="0" w:space="0" w:color="auto"/>
            <w:right w:val="none" w:sz="0" w:space="0" w:color="auto"/>
          </w:divBdr>
          <w:divsChild>
            <w:div w:id="2002001879">
              <w:marLeft w:val="0"/>
              <w:marRight w:val="0"/>
              <w:marTop w:val="0"/>
              <w:marBottom w:val="0"/>
              <w:divBdr>
                <w:top w:val="none" w:sz="0" w:space="0" w:color="auto"/>
                <w:left w:val="none" w:sz="0" w:space="0" w:color="auto"/>
                <w:bottom w:val="none" w:sz="0" w:space="0" w:color="auto"/>
                <w:right w:val="none" w:sz="0" w:space="0" w:color="auto"/>
              </w:divBdr>
              <w:divsChild>
                <w:div w:id="1720203011">
                  <w:marLeft w:val="0"/>
                  <w:marRight w:val="0"/>
                  <w:marTop w:val="0"/>
                  <w:marBottom w:val="0"/>
                  <w:divBdr>
                    <w:top w:val="none" w:sz="0" w:space="0" w:color="auto"/>
                    <w:left w:val="none" w:sz="0" w:space="0" w:color="auto"/>
                    <w:bottom w:val="none" w:sz="0" w:space="0" w:color="auto"/>
                    <w:right w:val="none" w:sz="0" w:space="0" w:color="auto"/>
                  </w:divBdr>
                  <w:divsChild>
                    <w:div w:id="502668766">
                      <w:marLeft w:val="0"/>
                      <w:marRight w:val="0"/>
                      <w:marTop w:val="0"/>
                      <w:marBottom w:val="0"/>
                      <w:divBdr>
                        <w:top w:val="none" w:sz="0" w:space="0" w:color="auto"/>
                        <w:left w:val="none" w:sz="0" w:space="0" w:color="auto"/>
                        <w:bottom w:val="none" w:sz="0" w:space="0" w:color="auto"/>
                        <w:right w:val="none" w:sz="0" w:space="0" w:color="auto"/>
                      </w:divBdr>
                      <w:divsChild>
                        <w:div w:id="1327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42142">
      <w:bodyDiv w:val="1"/>
      <w:marLeft w:val="0"/>
      <w:marRight w:val="0"/>
      <w:marTop w:val="0"/>
      <w:marBottom w:val="0"/>
      <w:divBdr>
        <w:top w:val="none" w:sz="0" w:space="0" w:color="auto"/>
        <w:left w:val="none" w:sz="0" w:space="0" w:color="auto"/>
        <w:bottom w:val="none" w:sz="0" w:space="0" w:color="auto"/>
        <w:right w:val="none" w:sz="0" w:space="0" w:color="auto"/>
      </w:divBdr>
    </w:div>
    <w:div w:id="882061548">
      <w:bodyDiv w:val="1"/>
      <w:marLeft w:val="0"/>
      <w:marRight w:val="0"/>
      <w:marTop w:val="0"/>
      <w:marBottom w:val="0"/>
      <w:divBdr>
        <w:top w:val="none" w:sz="0" w:space="0" w:color="auto"/>
        <w:left w:val="none" w:sz="0" w:space="0" w:color="auto"/>
        <w:bottom w:val="none" w:sz="0" w:space="0" w:color="auto"/>
        <w:right w:val="none" w:sz="0" w:space="0" w:color="auto"/>
      </w:divBdr>
    </w:div>
    <w:div w:id="882520983">
      <w:bodyDiv w:val="1"/>
      <w:marLeft w:val="0"/>
      <w:marRight w:val="0"/>
      <w:marTop w:val="0"/>
      <w:marBottom w:val="0"/>
      <w:divBdr>
        <w:top w:val="none" w:sz="0" w:space="0" w:color="auto"/>
        <w:left w:val="none" w:sz="0" w:space="0" w:color="auto"/>
        <w:bottom w:val="none" w:sz="0" w:space="0" w:color="auto"/>
        <w:right w:val="none" w:sz="0" w:space="0" w:color="auto"/>
      </w:divBdr>
      <w:divsChild>
        <w:div w:id="1081878956">
          <w:marLeft w:val="0"/>
          <w:marRight w:val="0"/>
          <w:marTop w:val="0"/>
          <w:marBottom w:val="0"/>
          <w:divBdr>
            <w:top w:val="single" w:sz="4" w:space="0" w:color="A9D46D"/>
            <w:left w:val="single" w:sz="4" w:space="0" w:color="A9D46D"/>
            <w:bottom w:val="single" w:sz="4" w:space="0" w:color="A9D46D"/>
            <w:right w:val="single" w:sz="4" w:space="0" w:color="A9D46D"/>
          </w:divBdr>
          <w:divsChild>
            <w:div w:id="493109531">
              <w:marLeft w:val="1900"/>
              <w:marRight w:val="0"/>
              <w:marTop w:val="0"/>
              <w:marBottom w:val="0"/>
              <w:divBdr>
                <w:top w:val="none" w:sz="0" w:space="0" w:color="auto"/>
                <w:left w:val="single" w:sz="4" w:space="5" w:color="A9D46D"/>
                <w:bottom w:val="none" w:sz="0" w:space="0" w:color="auto"/>
                <w:right w:val="none" w:sz="0" w:space="0" w:color="auto"/>
              </w:divBdr>
              <w:divsChild>
                <w:div w:id="592131193">
                  <w:marLeft w:val="0"/>
                  <w:marRight w:val="0"/>
                  <w:marTop w:val="100"/>
                  <w:marBottom w:val="0"/>
                  <w:divBdr>
                    <w:top w:val="none" w:sz="0" w:space="0" w:color="auto"/>
                    <w:left w:val="none" w:sz="0" w:space="0" w:color="auto"/>
                    <w:bottom w:val="none" w:sz="0" w:space="0" w:color="auto"/>
                    <w:right w:val="none" w:sz="0" w:space="0" w:color="auto"/>
                  </w:divBdr>
                  <w:divsChild>
                    <w:div w:id="341007863">
                      <w:marLeft w:val="0"/>
                      <w:marRight w:val="0"/>
                      <w:marTop w:val="0"/>
                      <w:marBottom w:val="0"/>
                      <w:divBdr>
                        <w:top w:val="none" w:sz="0" w:space="0" w:color="auto"/>
                        <w:left w:val="none" w:sz="0" w:space="0" w:color="auto"/>
                        <w:bottom w:val="none" w:sz="0" w:space="0" w:color="auto"/>
                        <w:right w:val="none" w:sz="0" w:space="0" w:color="auto"/>
                      </w:divBdr>
                    </w:div>
                    <w:div w:id="1115641699">
                      <w:marLeft w:val="0"/>
                      <w:marRight w:val="0"/>
                      <w:marTop w:val="0"/>
                      <w:marBottom w:val="0"/>
                      <w:divBdr>
                        <w:top w:val="none" w:sz="0" w:space="0" w:color="auto"/>
                        <w:left w:val="none" w:sz="0" w:space="0" w:color="auto"/>
                        <w:bottom w:val="none" w:sz="0" w:space="0" w:color="auto"/>
                        <w:right w:val="none" w:sz="0" w:space="0" w:color="auto"/>
                      </w:divBdr>
                    </w:div>
                    <w:div w:id="1825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5287">
      <w:bodyDiv w:val="1"/>
      <w:marLeft w:val="0"/>
      <w:marRight w:val="0"/>
      <w:marTop w:val="0"/>
      <w:marBottom w:val="0"/>
      <w:divBdr>
        <w:top w:val="none" w:sz="0" w:space="0" w:color="auto"/>
        <w:left w:val="none" w:sz="0" w:space="0" w:color="auto"/>
        <w:bottom w:val="none" w:sz="0" w:space="0" w:color="auto"/>
        <w:right w:val="none" w:sz="0" w:space="0" w:color="auto"/>
      </w:divBdr>
      <w:divsChild>
        <w:div w:id="2067952719">
          <w:marLeft w:val="547"/>
          <w:marRight w:val="0"/>
          <w:marTop w:val="0"/>
          <w:marBottom w:val="0"/>
          <w:divBdr>
            <w:top w:val="none" w:sz="0" w:space="0" w:color="auto"/>
            <w:left w:val="none" w:sz="0" w:space="0" w:color="auto"/>
            <w:bottom w:val="none" w:sz="0" w:space="0" w:color="auto"/>
            <w:right w:val="none" w:sz="0" w:space="0" w:color="auto"/>
          </w:divBdr>
        </w:div>
      </w:divsChild>
    </w:div>
    <w:div w:id="883906476">
      <w:bodyDiv w:val="1"/>
      <w:marLeft w:val="0"/>
      <w:marRight w:val="0"/>
      <w:marTop w:val="0"/>
      <w:marBottom w:val="0"/>
      <w:divBdr>
        <w:top w:val="none" w:sz="0" w:space="0" w:color="auto"/>
        <w:left w:val="none" w:sz="0" w:space="0" w:color="auto"/>
        <w:bottom w:val="none" w:sz="0" w:space="0" w:color="auto"/>
        <w:right w:val="none" w:sz="0" w:space="0" w:color="auto"/>
      </w:divBdr>
    </w:div>
    <w:div w:id="885338004">
      <w:bodyDiv w:val="1"/>
      <w:marLeft w:val="0"/>
      <w:marRight w:val="0"/>
      <w:marTop w:val="0"/>
      <w:marBottom w:val="0"/>
      <w:divBdr>
        <w:top w:val="none" w:sz="0" w:space="0" w:color="auto"/>
        <w:left w:val="none" w:sz="0" w:space="0" w:color="auto"/>
        <w:bottom w:val="none" w:sz="0" w:space="0" w:color="auto"/>
        <w:right w:val="none" w:sz="0" w:space="0" w:color="auto"/>
      </w:divBdr>
      <w:divsChild>
        <w:div w:id="99762035">
          <w:marLeft w:val="0"/>
          <w:marRight w:val="0"/>
          <w:marTop w:val="0"/>
          <w:marBottom w:val="0"/>
          <w:divBdr>
            <w:top w:val="none" w:sz="0" w:space="0" w:color="auto"/>
            <w:left w:val="none" w:sz="0" w:space="0" w:color="auto"/>
            <w:bottom w:val="none" w:sz="0" w:space="0" w:color="auto"/>
            <w:right w:val="none" w:sz="0" w:space="0" w:color="auto"/>
          </w:divBdr>
          <w:divsChild>
            <w:div w:id="2005741298">
              <w:marLeft w:val="0"/>
              <w:marRight w:val="0"/>
              <w:marTop w:val="0"/>
              <w:marBottom w:val="0"/>
              <w:divBdr>
                <w:top w:val="none" w:sz="0" w:space="0" w:color="auto"/>
                <w:left w:val="none" w:sz="0" w:space="0" w:color="auto"/>
                <w:bottom w:val="none" w:sz="0" w:space="0" w:color="auto"/>
                <w:right w:val="none" w:sz="0" w:space="0" w:color="auto"/>
              </w:divBdr>
              <w:divsChild>
                <w:div w:id="632058888">
                  <w:marLeft w:val="0"/>
                  <w:marRight w:val="0"/>
                  <w:marTop w:val="0"/>
                  <w:marBottom w:val="0"/>
                  <w:divBdr>
                    <w:top w:val="none" w:sz="0" w:space="0" w:color="auto"/>
                    <w:left w:val="none" w:sz="0" w:space="0" w:color="auto"/>
                    <w:bottom w:val="none" w:sz="0" w:space="0" w:color="auto"/>
                    <w:right w:val="none" w:sz="0" w:space="0" w:color="auto"/>
                  </w:divBdr>
                  <w:divsChild>
                    <w:div w:id="826896109">
                      <w:marLeft w:val="0"/>
                      <w:marRight w:val="0"/>
                      <w:marTop w:val="0"/>
                      <w:marBottom w:val="0"/>
                      <w:divBdr>
                        <w:top w:val="none" w:sz="0" w:space="0" w:color="auto"/>
                        <w:left w:val="none" w:sz="0" w:space="0" w:color="auto"/>
                        <w:bottom w:val="none" w:sz="0" w:space="0" w:color="auto"/>
                        <w:right w:val="none" w:sz="0" w:space="0" w:color="auto"/>
                      </w:divBdr>
                      <w:divsChild>
                        <w:div w:id="1492792902">
                          <w:marLeft w:val="0"/>
                          <w:marRight w:val="0"/>
                          <w:marTop w:val="0"/>
                          <w:marBottom w:val="0"/>
                          <w:divBdr>
                            <w:top w:val="none" w:sz="0" w:space="0" w:color="auto"/>
                            <w:left w:val="none" w:sz="0" w:space="0" w:color="auto"/>
                            <w:bottom w:val="none" w:sz="0" w:space="0" w:color="auto"/>
                            <w:right w:val="none" w:sz="0" w:space="0" w:color="auto"/>
                          </w:divBdr>
                          <w:divsChild>
                            <w:div w:id="2043751616">
                              <w:marLeft w:val="0"/>
                              <w:marRight w:val="0"/>
                              <w:marTop w:val="0"/>
                              <w:marBottom w:val="0"/>
                              <w:divBdr>
                                <w:top w:val="none" w:sz="0" w:space="0" w:color="auto"/>
                                <w:left w:val="none" w:sz="0" w:space="0" w:color="auto"/>
                                <w:bottom w:val="none" w:sz="0" w:space="0" w:color="auto"/>
                                <w:right w:val="none" w:sz="0" w:space="0" w:color="auto"/>
                              </w:divBdr>
                              <w:divsChild>
                                <w:div w:id="1704091628">
                                  <w:marLeft w:val="0"/>
                                  <w:marRight w:val="0"/>
                                  <w:marTop w:val="0"/>
                                  <w:marBottom w:val="0"/>
                                  <w:divBdr>
                                    <w:top w:val="none" w:sz="0" w:space="0" w:color="auto"/>
                                    <w:left w:val="none" w:sz="0" w:space="0" w:color="auto"/>
                                    <w:bottom w:val="none" w:sz="0" w:space="0" w:color="auto"/>
                                    <w:right w:val="none" w:sz="0" w:space="0" w:color="auto"/>
                                  </w:divBdr>
                                  <w:divsChild>
                                    <w:div w:id="1479609024">
                                      <w:marLeft w:val="0"/>
                                      <w:marRight w:val="0"/>
                                      <w:marTop w:val="0"/>
                                      <w:marBottom w:val="0"/>
                                      <w:divBdr>
                                        <w:top w:val="none" w:sz="0" w:space="0" w:color="auto"/>
                                        <w:left w:val="none" w:sz="0" w:space="0" w:color="auto"/>
                                        <w:bottom w:val="none" w:sz="0" w:space="0" w:color="auto"/>
                                        <w:right w:val="none" w:sz="0" w:space="0" w:color="auto"/>
                                      </w:divBdr>
                                      <w:divsChild>
                                        <w:div w:id="1399133514">
                                          <w:marLeft w:val="0"/>
                                          <w:marRight w:val="0"/>
                                          <w:marTop w:val="0"/>
                                          <w:marBottom w:val="0"/>
                                          <w:divBdr>
                                            <w:top w:val="none" w:sz="0" w:space="0" w:color="auto"/>
                                            <w:left w:val="none" w:sz="0" w:space="0" w:color="auto"/>
                                            <w:bottom w:val="none" w:sz="0" w:space="0" w:color="auto"/>
                                            <w:right w:val="none" w:sz="0" w:space="0" w:color="auto"/>
                                          </w:divBdr>
                                          <w:divsChild>
                                            <w:div w:id="17984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455962">
      <w:bodyDiv w:val="1"/>
      <w:marLeft w:val="0"/>
      <w:marRight w:val="0"/>
      <w:marTop w:val="0"/>
      <w:marBottom w:val="0"/>
      <w:divBdr>
        <w:top w:val="none" w:sz="0" w:space="0" w:color="auto"/>
        <w:left w:val="none" w:sz="0" w:space="0" w:color="auto"/>
        <w:bottom w:val="none" w:sz="0" w:space="0" w:color="auto"/>
        <w:right w:val="none" w:sz="0" w:space="0" w:color="auto"/>
      </w:divBdr>
      <w:divsChild>
        <w:div w:id="86539391">
          <w:marLeft w:val="0"/>
          <w:marRight w:val="0"/>
          <w:marTop w:val="0"/>
          <w:marBottom w:val="0"/>
          <w:divBdr>
            <w:top w:val="none" w:sz="0" w:space="0" w:color="auto"/>
            <w:left w:val="none" w:sz="0" w:space="0" w:color="auto"/>
            <w:bottom w:val="none" w:sz="0" w:space="0" w:color="auto"/>
            <w:right w:val="none" w:sz="0" w:space="0" w:color="auto"/>
          </w:divBdr>
          <w:divsChild>
            <w:div w:id="185797039">
              <w:marLeft w:val="0"/>
              <w:marRight w:val="0"/>
              <w:marTop w:val="0"/>
              <w:marBottom w:val="0"/>
              <w:divBdr>
                <w:top w:val="none" w:sz="0" w:space="0" w:color="auto"/>
                <w:left w:val="none" w:sz="0" w:space="0" w:color="auto"/>
                <w:bottom w:val="none" w:sz="0" w:space="0" w:color="auto"/>
                <w:right w:val="none" w:sz="0" w:space="0" w:color="auto"/>
              </w:divBdr>
              <w:divsChild>
                <w:div w:id="348028300">
                  <w:marLeft w:val="0"/>
                  <w:marRight w:val="0"/>
                  <w:marTop w:val="0"/>
                  <w:marBottom w:val="0"/>
                  <w:divBdr>
                    <w:top w:val="none" w:sz="0" w:space="0" w:color="auto"/>
                    <w:left w:val="none" w:sz="0" w:space="0" w:color="auto"/>
                    <w:bottom w:val="none" w:sz="0" w:space="0" w:color="auto"/>
                    <w:right w:val="none" w:sz="0" w:space="0" w:color="auto"/>
                  </w:divBdr>
                  <w:divsChild>
                    <w:div w:id="1314946604">
                      <w:marLeft w:val="0"/>
                      <w:marRight w:val="0"/>
                      <w:marTop w:val="0"/>
                      <w:marBottom w:val="0"/>
                      <w:divBdr>
                        <w:top w:val="none" w:sz="0" w:space="0" w:color="auto"/>
                        <w:left w:val="none" w:sz="0" w:space="0" w:color="auto"/>
                        <w:bottom w:val="none" w:sz="0" w:space="0" w:color="auto"/>
                        <w:right w:val="none" w:sz="0" w:space="0" w:color="auto"/>
                      </w:divBdr>
                      <w:divsChild>
                        <w:div w:id="977540139">
                          <w:marLeft w:val="0"/>
                          <w:marRight w:val="0"/>
                          <w:marTop w:val="0"/>
                          <w:marBottom w:val="0"/>
                          <w:divBdr>
                            <w:top w:val="none" w:sz="0" w:space="0" w:color="auto"/>
                            <w:left w:val="none" w:sz="0" w:space="0" w:color="auto"/>
                            <w:bottom w:val="none" w:sz="0" w:space="0" w:color="auto"/>
                            <w:right w:val="none" w:sz="0" w:space="0" w:color="auto"/>
                          </w:divBdr>
                          <w:divsChild>
                            <w:div w:id="1042558080">
                              <w:marLeft w:val="0"/>
                              <w:marRight w:val="0"/>
                              <w:marTop w:val="0"/>
                              <w:marBottom w:val="0"/>
                              <w:divBdr>
                                <w:top w:val="none" w:sz="0" w:space="0" w:color="auto"/>
                                <w:left w:val="none" w:sz="0" w:space="0" w:color="auto"/>
                                <w:bottom w:val="none" w:sz="0" w:space="0" w:color="auto"/>
                                <w:right w:val="none" w:sz="0" w:space="0" w:color="auto"/>
                              </w:divBdr>
                              <w:divsChild>
                                <w:div w:id="509759825">
                                  <w:marLeft w:val="0"/>
                                  <w:marRight w:val="0"/>
                                  <w:marTop w:val="0"/>
                                  <w:marBottom w:val="0"/>
                                  <w:divBdr>
                                    <w:top w:val="none" w:sz="0" w:space="0" w:color="auto"/>
                                    <w:left w:val="none" w:sz="0" w:space="0" w:color="auto"/>
                                    <w:bottom w:val="none" w:sz="0" w:space="0" w:color="auto"/>
                                    <w:right w:val="none" w:sz="0" w:space="0" w:color="auto"/>
                                  </w:divBdr>
                                  <w:divsChild>
                                    <w:div w:id="12809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61">
      <w:bodyDiv w:val="1"/>
      <w:marLeft w:val="0"/>
      <w:marRight w:val="0"/>
      <w:marTop w:val="0"/>
      <w:marBottom w:val="0"/>
      <w:divBdr>
        <w:top w:val="none" w:sz="0" w:space="0" w:color="auto"/>
        <w:left w:val="none" w:sz="0" w:space="0" w:color="auto"/>
        <w:bottom w:val="none" w:sz="0" w:space="0" w:color="auto"/>
        <w:right w:val="none" w:sz="0" w:space="0" w:color="auto"/>
      </w:divBdr>
      <w:divsChild>
        <w:div w:id="743646328">
          <w:marLeft w:val="0"/>
          <w:marRight w:val="0"/>
          <w:marTop w:val="0"/>
          <w:marBottom w:val="0"/>
          <w:divBdr>
            <w:top w:val="none" w:sz="0" w:space="0" w:color="auto"/>
            <w:left w:val="none" w:sz="0" w:space="0" w:color="auto"/>
            <w:bottom w:val="none" w:sz="0" w:space="0" w:color="auto"/>
            <w:right w:val="none" w:sz="0" w:space="0" w:color="auto"/>
          </w:divBdr>
          <w:divsChild>
            <w:div w:id="1208491465">
              <w:marLeft w:val="0"/>
              <w:marRight w:val="0"/>
              <w:marTop w:val="0"/>
              <w:marBottom w:val="0"/>
              <w:divBdr>
                <w:top w:val="none" w:sz="0" w:space="0" w:color="auto"/>
                <w:left w:val="none" w:sz="0" w:space="0" w:color="auto"/>
                <w:bottom w:val="none" w:sz="0" w:space="0" w:color="auto"/>
                <w:right w:val="none" w:sz="0" w:space="0" w:color="auto"/>
              </w:divBdr>
              <w:divsChild>
                <w:div w:id="1412774197">
                  <w:marLeft w:val="0"/>
                  <w:marRight w:val="0"/>
                  <w:marTop w:val="0"/>
                  <w:marBottom w:val="0"/>
                  <w:divBdr>
                    <w:top w:val="none" w:sz="0" w:space="0" w:color="auto"/>
                    <w:left w:val="none" w:sz="0" w:space="0" w:color="auto"/>
                    <w:bottom w:val="none" w:sz="0" w:space="0" w:color="auto"/>
                    <w:right w:val="none" w:sz="0" w:space="0" w:color="auto"/>
                  </w:divBdr>
                  <w:divsChild>
                    <w:div w:id="20569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7542">
      <w:bodyDiv w:val="1"/>
      <w:marLeft w:val="0"/>
      <w:marRight w:val="0"/>
      <w:marTop w:val="0"/>
      <w:marBottom w:val="0"/>
      <w:divBdr>
        <w:top w:val="none" w:sz="0" w:space="0" w:color="auto"/>
        <w:left w:val="none" w:sz="0" w:space="0" w:color="auto"/>
        <w:bottom w:val="none" w:sz="0" w:space="0" w:color="auto"/>
        <w:right w:val="none" w:sz="0" w:space="0" w:color="auto"/>
      </w:divBdr>
      <w:divsChild>
        <w:div w:id="1262106913">
          <w:marLeft w:val="0"/>
          <w:marRight w:val="0"/>
          <w:marTop w:val="0"/>
          <w:marBottom w:val="0"/>
          <w:divBdr>
            <w:top w:val="none" w:sz="0" w:space="0" w:color="auto"/>
            <w:left w:val="none" w:sz="0" w:space="0" w:color="auto"/>
            <w:bottom w:val="none" w:sz="0" w:space="0" w:color="auto"/>
            <w:right w:val="none" w:sz="0" w:space="0" w:color="auto"/>
          </w:divBdr>
        </w:div>
        <w:div w:id="2132703829">
          <w:marLeft w:val="0"/>
          <w:marRight w:val="0"/>
          <w:marTop w:val="0"/>
          <w:marBottom w:val="0"/>
          <w:divBdr>
            <w:top w:val="none" w:sz="0" w:space="0" w:color="auto"/>
            <w:left w:val="none" w:sz="0" w:space="0" w:color="auto"/>
            <w:bottom w:val="none" w:sz="0" w:space="0" w:color="auto"/>
            <w:right w:val="none" w:sz="0" w:space="0" w:color="auto"/>
          </w:divBdr>
        </w:div>
      </w:divsChild>
    </w:div>
    <w:div w:id="890194179">
      <w:marLeft w:val="0"/>
      <w:marRight w:val="0"/>
      <w:marTop w:val="0"/>
      <w:marBottom w:val="0"/>
      <w:divBdr>
        <w:top w:val="none" w:sz="0" w:space="0" w:color="auto"/>
        <w:left w:val="none" w:sz="0" w:space="0" w:color="auto"/>
        <w:bottom w:val="none" w:sz="0" w:space="0" w:color="auto"/>
        <w:right w:val="none" w:sz="0" w:space="0" w:color="auto"/>
      </w:divBdr>
      <w:divsChild>
        <w:div w:id="349576356">
          <w:marLeft w:val="0"/>
          <w:marRight w:val="0"/>
          <w:marTop w:val="0"/>
          <w:marBottom w:val="0"/>
          <w:divBdr>
            <w:top w:val="none" w:sz="0" w:space="0" w:color="auto"/>
            <w:left w:val="none" w:sz="0" w:space="0" w:color="auto"/>
            <w:bottom w:val="none" w:sz="0" w:space="0" w:color="auto"/>
            <w:right w:val="none" w:sz="0" w:space="0" w:color="auto"/>
          </w:divBdr>
          <w:divsChild>
            <w:div w:id="2117748932">
              <w:marLeft w:val="0"/>
              <w:marRight w:val="0"/>
              <w:marTop w:val="0"/>
              <w:marBottom w:val="0"/>
              <w:divBdr>
                <w:top w:val="none" w:sz="0" w:space="0" w:color="auto"/>
                <w:left w:val="none" w:sz="0" w:space="0" w:color="auto"/>
                <w:bottom w:val="none" w:sz="0" w:space="0" w:color="auto"/>
                <w:right w:val="none" w:sz="0" w:space="0" w:color="auto"/>
              </w:divBdr>
              <w:divsChild>
                <w:div w:id="1858157298">
                  <w:marLeft w:val="0"/>
                  <w:marRight w:val="0"/>
                  <w:marTop w:val="0"/>
                  <w:marBottom w:val="0"/>
                  <w:divBdr>
                    <w:top w:val="none" w:sz="0" w:space="0" w:color="auto"/>
                    <w:left w:val="none" w:sz="0" w:space="0" w:color="auto"/>
                    <w:bottom w:val="none" w:sz="0" w:space="0" w:color="auto"/>
                    <w:right w:val="none" w:sz="0" w:space="0" w:color="auto"/>
                  </w:divBdr>
                  <w:divsChild>
                    <w:div w:id="1206136745">
                      <w:marLeft w:val="0"/>
                      <w:marRight w:val="0"/>
                      <w:marTop w:val="0"/>
                      <w:marBottom w:val="0"/>
                      <w:divBdr>
                        <w:top w:val="none" w:sz="0" w:space="0" w:color="auto"/>
                        <w:left w:val="none" w:sz="0" w:space="0" w:color="auto"/>
                        <w:bottom w:val="none" w:sz="0" w:space="0" w:color="auto"/>
                        <w:right w:val="none" w:sz="0" w:space="0" w:color="auto"/>
                      </w:divBdr>
                      <w:divsChild>
                        <w:div w:id="5619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2299">
          <w:marLeft w:val="100"/>
          <w:marRight w:val="100"/>
          <w:marTop w:val="100"/>
          <w:marBottom w:val="100"/>
          <w:divBdr>
            <w:top w:val="none" w:sz="0" w:space="0" w:color="auto"/>
            <w:left w:val="none" w:sz="0" w:space="0" w:color="auto"/>
            <w:bottom w:val="none" w:sz="0" w:space="0" w:color="auto"/>
            <w:right w:val="none" w:sz="0" w:space="0" w:color="auto"/>
          </w:divBdr>
        </w:div>
      </w:divsChild>
    </w:div>
    <w:div w:id="890993283">
      <w:bodyDiv w:val="1"/>
      <w:marLeft w:val="0"/>
      <w:marRight w:val="0"/>
      <w:marTop w:val="0"/>
      <w:marBottom w:val="0"/>
      <w:divBdr>
        <w:top w:val="none" w:sz="0" w:space="0" w:color="auto"/>
        <w:left w:val="none" w:sz="0" w:space="0" w:color="auto"/>
        <w:bottom w:val="none" w:sz="0" w:space="0" w:color="auto"/>
        <w:right w:val="none" w:sz="0" w:space="0" w:color="auto"/>
      </w:divBdr>
      <w:divsChild>
        <w:div w:id="1843425559">
          <w:marLeft w:val="0"/>
          <w:marRight w:val="0"/>
          <w:marTop w:val="0"/>
          <w:marBottom w:val="0"/>
          <w:divBdr>
            <w:top w:val="none" w:sz="0" w:space="0" w:color="auto"/>
            <w:left w:val="none" w:sz="0" w:space="0" w:color="auto"/>
            <w:bottom w:val="none" w:sz="0" w:space="0" w:color="auto"/>
            <w:right w:val="none" w:sz="0" w:space="0" w:color="auto"/>
          </w:divBdr>
          <w:divsChild>
            <w:div w:id="847132769">
              <w:marLeft w:val="0"/>
              <w:marRight w:val="0"/>
              <w:marTop w:val="0"/>
              <w:marBottom w:val="0"/>
              <w:divBdr>
                <w:top w:val="none" w:sz="0" w:space="0" w:color="auto"/>
                <w:left w:val="none" w:sz="0" w:space="0" w:color="auto"/>
                <w:bottom w:val="none" w:sz="0" w:space="0" w:color="auto"/>
                <w:right w:val="none" w:sz="0" w:space="0" w:color="auto"/>
              </w:divBdr>
              <w:divsChild>
                <w:div w:id="870262581">
                  <w:marLeft w:val="0"/>
                  <w:marRight w:val="0"/>
                  <w:marTop w:val="0"/>
                  <w:marBottom w:val="0"/>
                  <w:divBdr>
                    <w:top w:val="none" w:sz="0" w:space="0" w:color="auto"/>
                    <w:left w:val="none" w:sz="0" w:space="0" w:color="auto"/>
                    <w:bottom w:val="none" w:sz="0" w:space="0" w:color="auto"/>
                    <w:right w:val="none" w:sz="0" w:space="0" w:color="auto"/>
                  </w:divBdr>
                  <w:divsChild>
                    <w:div w:id="838926978">
                      <w:marLeft w:val="0"/>
                      <w:marRight w:val="0"/>
                      <w:marTop w:val="0"/>
                      <w:marBottom w:val="0"/>
                      <w:divBdr>
                        <w:top w:val="none" w:sz="0" w:space="0" w:color="auto"/>
                        <w:left w:val="none" w:sz="0" w:space="0" w:color="auto"/>
                        <w:bottom w:val="none" w:sz="0" w:space="0" w:color="auto"/>
                        <w:right w:val="none" w:sz="0" w:space="0" w:color="auto"/>
                      </w:divBdr>
                      <w:divsChild>
                        <w:div w:id="1686128549">
                          <w:marLeft w:val="0"/>
                          <w:marRight w:val="0"/>
                          <w:marTop w:val="0"/>
                          <w:marBottom w:val="0"/>
                          <w:divBdr>
                            <w:top w:val="none" w:sz="0" w:space="0" w:color="auto"/>
                            <w:left w:val="none" w:sz="0" w:space="0" w:color="auto"/>
                            <w:bottom w:val="none" w:sz="0" w:space="0" w:color="auto"/>
                            <w:right w:val="none" w:sz="0" w:space="0" w:color="auto"/>
                          </w:divBdr>
                          <w:divsChild>
                            <w:div w:id="1803620362">
                              <w:marLeft w:val="0"/>
                              <w:marRight w:val="0"/>
                              <w:marTop w:val="30"/>
                              <w:marBottom w:val="0"/>
                              <w:divBdr>
                                <w:top w:val="none" w:sz="0" w:space="0" w:color="auto"/>
                                <w:left w:val="none" w:sz="0" w:space="0" w:color="auto"/>
                                <w:bottom w:val="none" w:sz="0" w:space="0" w:color="auto"/>
                                <w:right w:val="none" w:sz="0" w:space="0" w:color="auto"/>
                              </w:divBdr>
                              <w:divsChild>
                                <w:div w:id="260185119">
                                  <w:marLeft w:val="0"/>
                                  <w:marRight w:val="0"/>
                                  <w:marTop w:val="0"/>
                                  <w:marBottom w:val="0"/>
                                  <w:divBdr>
                                    <w:top w:val="none" w:sz="0" w:space="0" w:color="auto"/>
                                    <w:left w:val="none" w:sz="0" w:space="0" w:color="auto"/>
                                    <w:bottom w:val="none" w:sz="0" w:space="0" w:color="auto"/>
                                    <w:right w:val="none" w:sz="0" w:space="0" w:color="auto"/>
                                  </w:divBdr>
                                  <w:divsChild>
                                    <w:div w:id="1073089090">
                                      <w:marLeft w:val="1200"/>
                                      <w:marRight w:val="2640"/>
                                      <w:marTop w:val="0"/>
                                      <w:marBottom w:val="0"/>
                                      <w:divBdr>
                                        <w:top w:val="none" w:sz="0" w:space="0" w:color="auto"/>
                                        <w:left w:val="none" w:sz="0" w:space="0" w:color="auto"/>
                                        <w:bottom w:val="none" w:sz="0" w:space="0" w:color="auto"/>
                                        <w:right w:val="none" w:sz="0" w:space="0" w:color="auto"/>
                                      </w:divBdr>
                                      <w:divsChild>
                                        <w:div w:id="308289390">
                                          <w:marLeft w:val="0"/>
                                          <w:marRight w:val="0"/>
                                          <w:marTop w:val="0"/>
                                          <w:marBottom w:val="0"/>
                                          <w:divBdr>
                                            <w:top w:val="none" w:sz="0" w:space="0" w:color="auto"/>
                                            <w:left w:val="none" w:sz="0" w:space="0" w:color="auto"/>
                                            <w:bottom w:val="none" w:sz="0" w:space="0" w:color="auto"/>
                                            <w:right w:val="none" w:sz="0" w:space="0" w:color="auto"/>
                                          </w:divBdr>
                                          <w:divsChild>
                                            <w:div w:id="571693253">
                                              <w:marLeft w:val="0"/>
                                              <w:marRight w:val="0"/>
                                              <w:marTop w:val="0"/>
                                              <w:marBottom w:val="0"/>
                                              <w:divBdr>
                                                <w:top w:val="none" w:sz="0" w:space="0" w:color="auto"/>
                                                <w:left w:val="none" w:sz="0" w:space="0" w:color="auto"/>
                                                <w:bottom w:val="none" w:sz="0" w:space="0" w:color="auto"/>
                                                <w:right w:val="none" w:sz="0" w:space="0" w:color="auto"/>
                                              </w:divBdr>
                                              <w:divsChild>
                                                <w:div w:id="914703192">
                                                  <w:marLeft w:val="0"/>
                                                  <w:marRight w:val="0"/>
                                                  <w:marTop w:val="0"/>
                                                  <w:marBottom w:val="0"/>
                                                  <w:divBdr>
                                                    <w:top w:val="none" w:sz="0" w:space="0" w:color="auto"/>
                                                    <w:left w:val="none" w:sz="0" w:space="0" w:color="auto"/>
                                                    <w:bottom w:val="none" w:sz="0" w:space="0" w:color="auto"/>
                                                    <w:right w:val="none" w:sz="0" w:space="0" w:color="auto"/>
                                                  </w:divBdr>
                                                  <w:divsChild>
                                                    <w:div w:id="106824802">
                                                      <w:marLeft w:val="0"/>
                                                      <w:marRight w:val="0"/>
                                                      <w:marTop w:val="0"/>
                                                      <w:marBottom w:val="0"/>
                                                      <w:divBdr>
                                                        <w:top w:val="none" w:sz="0" w:space="0" w:color="auto"/>
                                                        <w:left w:val="none" w:sz="0" w:space="0" w:color="auto"/>
                                                        <w:bottom w:val="none" w:sz="0" w:space="0" w:color="auto"/>
                                                        <w:right w:val="none" w:sz="0" w:space="0" w:color="auto"/>
                                                      </w:divBdr>
                                                      <w:divsChild>
                                                        <w:div w:id="349725343">
                                                          <w:marLeft w:val="0"/>
                                                          <w:marRight w:val="0"/>
                                                          <w:marTop w:val="0"/>
                                                          <w:marBottom w:val="0"/>
                                                          <w:divBdr>
                                                            <w:top w:val="none" w:sz="0" w:space="0" w:color="auto"/>
                                                            <w:left w:val="none" w:sz="0" w:space="0" w:color="auto"/>
                                                            <w:bottom w:val="none" w:sz="0" w:space="0" w:color="auto"/>
                                                            <w:right w:val="none" w:sz="0" w:space="0" w:color="auto"/>
                                                          </w:divBdr>
                                                          <w:divsChild>
                                                            <w:div w:id="10085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016901">
      <w:bodyDiv w:val="1"/>
      <w:marLeft w:val="0"/>
      <w:marRight w:val="0"/>
      <w:marTop w:val="0"/>
      <w:marBottom w:val="0"/>
      <w:divBdr>
        <w:top w:val="none" w:sz="0" w:space="0" w:color="auto"/>
        <w:left w:val="none" w:sz="0" w:space="0" w:color="auto"/>
        <w:bottom w:val="none" w:sz="0" w:space="0" w:color="auto"/>
        <w:right w:val="none" w:sz="0" w:space="0" w:color="auto"/>
      </w:divBdr>
    </w:div>
    <w:div w:id="899442044">
      <w:bodyDiv w:val="1"/>
      <w:marLeft w:val="0"/>
      <w:marRight w:val="0"/>
      <w:marTop w:val="0"/>
      <w:marBottom w:val="0"/>
      <w:divBdr>
        <w:top w:val="none" w:sz="0" w:space="0" w:color="auto"/>
        <w:left w:val="none" w:sz="0" w:space="0" w:color="auto"/>
        <w:bottom w:val="none" w:sz="0" w:space="0" w:color="auto"/>
        <w:right w:val="none" w:sz="0" w:space="0" w:color="auto"/>
      </w:divBdr>
      <w:divsChild>
        <w:div w:id="1609654497">
          <w:marLeft w:val="547"/>
          <w:marRight w:val="0"/>
          <w:marTop w:val="211"/>
          <w:marBottom w:val="0"/>
          <w:divBdr>
            <w:top w:val="none" w:sz="0" w:space="0" w:color="auto"/>
            <w:left w:val="none" w:sz="0" w:space="0" w:color="auto"/>
            <w:bottom w:val="none" w:sz="0" w:space="0" w:color="auto"/>
            <w:right w:val="none" w:sz="0" w:space="0" w:color="auto"/>
          </w:divBdr>
        </w:div>
      </w:divsChild>
    </w:div>
    <w:div w:id="899631171">
      <w:bodyDiv w:val="1"/>
      <w:marLeft w:val="0"/>
      <w:marRight w:val="0"/>
      <w:marTop w:val="0"/>
      <w:marBottom w:val="0"/>
      <w:divBdr>
        <w:top w:val="none" w:sz="0" w:space="0" w:color="auto"/>
        <w:left w:val="none" w:sz="0" w:space="0" w:color="auto"/>
        <w:bottom w:val="none" w:sz="0" w:space="0" w:color="auto"/>
        <w:right w:val="none" w:sz="0" w:space="0" w:color="auto"/>
      </w:divBdr>
      <w:divsChild>
        <w:div w:id="1703902738">
          <w:marLeft w:val="0"/>
          <w:marRight w:val="0"/>
          <w:marTop w:val="0"/>
          <w:marBottom w:val="0"/>
          <w:divBdr>
            <w:top w:val="none" w:sz="0" w:space="0" w:color="auto"/>
            <w:left w:val="none" w:sz="0" w:space="0" w:color="auto"/>
            <w:bottom w:val="none" w:sz="0" w:space="0" w:color="auto"/>
            <w:right w:val="none" w:sz="0" w:space="0" w:color="auto"/>
          </w:divBdr>
          <w:divsChild>
            <w:div w:id="169149993">
              <w:marLeft w:val="0"/>
              <w:marRight w:val="0"/>
              <w:marTop w:val="0"/>
              <w:marBottom w:val="0"/>
              <w:divBdr>
                <w:top w:val="none" w:sz="0" w:space="0" w:color="auto"/>
                <w:left w:val="none" w:sz="0" w:space="0" w:color="auto"/>
                <w:bottom w:val="none" w:sz="0" w:space="0" w:color="auto"/>
                <w:right w:val="none" w:sz="0" w:space="0" w:color="auto"/>
              </w:divBdr>
              <w:divsChild>
                <w:div w:id="1929608631">
                  <w:marLeft w:val="0"/>
                  <w:marRight w:val="0"/>
                  <w:marTop w:val="0"/>
                  <w:marBottom w:val="0"/>
                  <w:divBdr>
                    <w:top w:val="none" w:sz="0" w:space="0" w:color="auto"/>
                    <w:left w:val="none" w:sz="0" w:space="0" w:color="auto"/>
                    <w:bottom w:val="none" w:sz="0" w:space="0" w:color="auto"/>
                    <w:right w:val="none" w:sz="0" w:space="0" w:color="auto"/>
                  </w:divBdr>
                  <w:divsChild>
                    <w:div w:id="2017993593">
                      <w:marLeft w:val="0"/>
                      <w:marRight w:val="0"/>
                      <w:marTop w:val="0"/>
                      <w:marBottom w:val="0"/>
                      <w:divBdr>
                        <w:top w:val="none" w:sz="0" w:space="0" w:color="auto"/>
                        <w:left w:val="none" w:sz="0" w:space="0" w:color="auto"/>
                        <w:bottom w:val="none" w:sz="0" w:space="0" w:color="auto"/>
                        <w:right w:val="none" w:sz="0" w:space="0" w:color="auto"/>
                      </w:divBdr>
                      <w:divsChild>
                        <w:div w:id="745884317">
                          <w:marLeft w:val="0"/>
                          <w:marRight w:val="0"/>
                          <w:marTop w:val="0"/>
                          <w:marBottom w:val="0"/>
                          <w:divBdr>
                            <w:top w:val="none" w:sz="0" w:space="0" w:color="auto"/>
                            <w:left w:val="none" w:sz="0" w:space="0" w:color="auto"/>
                            <w:bottom w:val="none" w:sz="0" w:space="0" w:color="auto"/>
                            <w:right w:val="none" w:sz="0" w:space="0" w:color="auto"/>
                          </w:divBdr>
                          <w:divsChild>
                            <w:div w:id="176964831">
                              <w:marLeft w:val="0"/>
                              <w:marRight w:val="0"/>
                              <w:marTop w:val="0"/>
                              <w:marBottom w:val="0"/>
                              <w:divBdr>
                                <w:top w:val="none" w:sz="0" w:space="0" w:color="auto"/>
                                <w:left w:val="none" w:sz="0" w:space="0" w:color="auto"/>
                                <w:bottom w:val="none" w:sz="0" w:space="0" w:color="auto"/>
                                <w:right w:val="none" w:sz="0" w:space="0" w:color="auto"/>
                              </w:divBdr>
                              <w:divsChild>
                                <w:div w:id="590235079">
                                  <w:marLeft w:val="0"/>
                                  <w:marRight w:val="0"/>
                                  <w:marTop w:val="0"/>
                                  <w:marBottom w:val="0"/>
                                  <w:divBdr>
                                    <w:top w:val="none" w:sz="0" w:space="0" w:color="auto"/>
                                    <w:left w:val="none" w:sz="0" w:space="0" w:color="auto"/>
                                    <w:bottom w:val="none" w:sz="0" w:space="0" w:color="auto"/>
                                    <w:right w:val="none" w:sz="0" w:space="0" w:color="auto"/>
                                  </w:divBdr>
                                  <w:divsChild>
                                    <w:div w:id="489953823">
                                      <w:marLeft w:val="0"/>
                                      <w:marRight w:val="0"/>
                                      <w:marTop w:val="0"/>
                                      <w:marBottom w:val="0"/>
                                      <w:divBdr>
                                        <w:top w:val="none" w:sz="0" w:space="0" w:color="auto"/>
                                        <w:left w:val="none" w:sz="0" w:space="0" w:color="auto"/>
                                        <w:bottom w:val="none" w:sz="0" w:space="0" w:color="auto"/>
                                        <w:right w:val="none" w:sz="0" w:space="0" w:color="auto"/>
                                      </w:divBdr>
                                      <w:divsChild>
                                        <w:div w:id="155458646">
                                          <w:marLeft w:val="0"/>
                                          <w:marRight w:val="0"/>
                                          <w:marTop w:val="0"/>
                                          <w:marBottom w:val="0"/>
                                          <w:divBdr>
                                            <w:top w:val="none" w:sz="0" w:space="0" w:color="auto"/>
                                            <w:left w:val="none" w:sz="0" w:space="0" w:color="auto"/>
                                            <w:bottom w:val="none" w:sz="0" w:space="0" w:color="auto"/>
                                            <w:right w:val="none" w:sz="0" w:space="0" w:color="auto"/>
                                          </w:divBdr>
                                          <w:divsChild>
                                            <w:div w:id="1345018034">
                                              <w:marLeft w:val="0"/>
                                              <w:marRight w:val="0"/>
                                              <w:marTop w:val="0"/>
                                              <w:marBottom w:val="0"/>
                                              <w:divBdr>
                                                <w:top w:val="none" w:sz="0" w:space="0" w:color="auto"/>
                                                <w:left w:val="none" w:sz="0" w:space="0" w:color="auto"/>
                                                <w:bottom w:val="none" w:sz="0" w:space="0" w:color="auto"/>
                                                <w:right w:val="none" w:sz="0" w:space="0" w:color="auto"/>
                                              </w:divBdr>
                                              <w:divsChild>
                                                <w:div w:id="1890917737">
                                                  <w:marLeft w:val="0"/>
                                                  <w:marRight w:val="0"/>
                                                  <w:marTop w:val="0"/>
                                                  <w:marBottom w:val="0"/>
                                                  <w:divBdr>
                                                    <w:top w:val="none" w:sz="0" w:space="0" w:color="auto"/>
                                                    <w:left w:val="none" w:sz="0" w:space="0" w:color="auto"/>
                                                    <w:bottom w:val="none" w:sz="0" w:space="0" w:color="auto"/>
                                                    <w:right w:val="none" w:sz="0" w:space="0" w:color="auto"/>
                                                  </w:divBdr>
                                                  <w:divsChild>
                                                    <w:div w:id="1271203473">
                                                      <w:marLeft w:val="0"/>
                                                      <w:marRight w:val="0"/>
                                                      <w:marTop w:val="0"/>
                                                      <w:marBottom w:val="0"/>
                                                      <w:divBdr>
                                                        <w:top w:val="none" w:sz="0" w:space="0" w:color="auto"/>
                                                        <w:left w:val="none" w:sz="0" w:space="0" w:color="auto"/>
                                                        <w:bottom w:val="none" w:sz="0" w:space="0" w:color="auto"/>
                                                        <w:right w:val="none" w:sz="0" w:space="0" w:color="auto"/>
                                                      </w:divBdr>
                                                      <w:divsChild>
                                                        <w:div w:id="1309744032">
                                                          <w:marLeft w:val="0"/>
                                                          <w:marRight w:val="0"/>
                                                          <w:marTop w:val="0"/>
                                                          <w:marBottom w:val="0"/>
                                                          <w:divBdr>
                                                            <w:top w:val="none" w:sz="0" w:space="0" w:color="auto"/>
                                                            <w:left w:val="none" w:sz="0" w:space="0" w:color="auto"/>
                                                            <w:bottom w:val="none" w:sz="0" w:space="0" w:color="auto"/>
                                                            <w:right w:val="none" w:sz="0" w:space="0" w:color="auto"/>
                                                          </w:divBdr>
                                                          <w:divsChild>
                                                            <w:div w:id="1681203157">
                                                              <w:marLeft w:val="0"/>
                                                              <w:marRight w:val="0"/>
                                                              <w:marTop w:val="0"/>
                                                              <w:marBottom w:val="0"/>
                                                              <w:divBdr>
                                                                <w:top w:val="none" w:sz="0" w:space="0" w:color="auto"/>
                                                                <w:left w:val="none" w:sz="0" w:space="0" w:color="auto"/>
                                                                <w:bottom w:val="none" w:sz="0" w:space="0" w:color="auto"/>
                                                                <w:right w:val="none" w:sz="0" w:space="0" w:color="auto"/>
                                                              </w:divBdr>
                                                              <w:divsChild>
                                                                <w:div w:id="1580939848">
                                                                  <w:marLeft w:val="0"/>
                                                                  <w:marRight w:val="0"/>
                                                                  <w:marTop w:val="0"/>
                                                                  <w:marBottom w:val="0"/>
                                                                  <w:divBdr>
                                                                    <w:top w:val="none" w:sz="0" w:space="0" w:color="auto"/>
                                                                    <w:left w:val="none" w:sz="0" w:space="0" w:color="auto"/>
                                                                    <w:bottom w:val="none" w:sz="0" w:space="0" w:color="auto"/>
                                                                    <w:right w:val="none" w:sz="0" w:space="0" w:color="auto"/>
                                                                  </w:divBdr>
                                                                  <w:divsChild>
                                                                    <w:div w:id="1722704872">
                                                                      <w:marLeft w:val="0"/>
                                                                      <w:marRight w:val="0"/>
                                                                      <w:marTop w:val="0"/>
                                                                      <w:marBottom w:val="150"/>
                                                                      <w:divBdr>
                                                                        <w:top w:val="none" w:sz="0" w:space="0" w:color="auto"/>
                                                                        <w:left w:val="none" w:sz="0" w:space="0" w:color="auto"/>
                                                                        <w:bottom w:val="none" w:sz="0" w:space="0" w:color="auto"/>
                                                                        <w:right w:val="none" w:sz="0" w:space="0" w:color="auto"/>
                                                                      </w:divBdr>
                                                                      <w:divsChild>
                                                                        <w:div w:id="134227439">
                                                                          <w:marLeft w:val="0"/>
                                                                          <w:marRight w:val="0"/>
                                                                          <w:marTop w:val="0"/>
                                                                          <w:marBottom w:val="0"/>
                                                                          <w:divBdr>
                                                                            <w:top w:val="none" w:sz="0" w:space="0" w:color="auto"/>
                                                                            <w:left w:val="none" w:sz="0" w:space="0" w:color="auto"/>
                                                                            <w:bottom w:val="none" w:sz="0" w:space="0" w:color="auto"/>
                                                                            <w:right w:val="none" w:sz="0" w:space="0" w:color="auto"/>
                                                                          </w:divBdr>
                                                                          <w:divsChild>
                                                                            <w:div w:id="2136636972">
                                                                              <w:marLeft w:val="0"/>
                                                                              <w:marRight w:val="0"/>
                                                                              <w:marTop w:val="0"/>
                                                                              <w:marBottom w:val="0"/>
                                                                              <w:divBdr>
                                                                                <w:top w:val="none" w:sz="0" w:space="0" w:color="auto"/>
                                                                                <w:left w:val="none" w:sz="0" w:space="0" w:color="auto"/>
                                                                                <w:bottom w:val="none" w:sz="0" w:space="0" w:color="auto"/>
                                                                                <w:right w:val="none" w:sz="0" w:space="0" w:color="auto"/>
                                                                              </w:divBdr>
                                                                              <w:divsChild>
                                                                                <w:div w:id="963461228">
                                                                                  <w:marLeft w:val="0"/>
                                                                                  <w:marRight w:val="0"/>
                                                                                  <w:marTop w:val="0"/>
                                                                                  <w:marBottom w:val="0"/>
                                                                                  <w:divBdr>
                                                                                    <w:top w:val="none" w:sz="0" w:space="0" w:color="auto"/>
                                                                                    <w:left w:val="none" w:sz="0" w:space="0" w:color="auto"/>
                                                                                    <w:bottom w:val="none" w:sz="0" w:space="0" w:color="auto"/>
                                                                                    <w:right w:val="none" w:sz="0" w:space="0" w:color="auto"/>
                                                                                  </w:divBdr>
                                                                                  <w:divsChild>
                                                                                    <w:div w:id="1024745473">
                                                                                      <w:marLeft w:val="0"/>
                                                                                      <w:marRight w:val="0"/>
                                                                                      <w:marTop w:val="0"/>
                                                                                      <w:marBottom w:val="0"/>
                                                                                      <w:divBdr>
                                                                                        <w:top w:val="none" w:sz="0" w:space="0" w:color="auto"/>
                                                                                        <w:left w:val="none" w:sz="0" w:space="0" w:color="auto"/>
                                                                                        <w:bottom w:val="none" w:sz="0" w:space="0" w:color="auto"/>
                                                                                        <w:right w:val="none" w:sz="0" w:space="0" w:color="auto"/>
                                                                                      </w:divBdr>
                                                                                      <w:divsChild>
                                                                                        <w:div w:id="233006953">
                                                                                          <w:marLeft w:val="0"/>
                                                                                          <w:marRight w:val="0"/>
                                                                                          <w:marTop w:val="0"/>
                                                                                          <w:marBottom w:val="0"/>
                                                                                          <w:divBdr>
                                                                                            <w:top w:val="none" w:sz="0" w:space="0" w:color="auto"/>
                                                                                            <w:left w:val="none" w:sz="0" w:space="0" w:color="auto"/>
                                                                                            <w:bottom w:val="none" w:sz="0" w:space="0" w:color="auto"/>
                                                                                            <w:right w:val="none" w:sz="0" w:space="0" w:color="auto"/>
                                                                                          </w:divBdr>
                                                                                          <w:divsChild>
                                                                                            <w:div w:id="467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169149">
      <w:bodyDiv w:val="1"/>
      <w:marLeft w:val="0"/>
      <w:marRight w:val="0"/>
      <w:marTop w:val="0"/>
      <w:marBottom w:val="0"/>
      <w:divBdr>
        <w:top w:val="none" w:sz="0" w:space="0" w:color="auto"/>
        <w:left w:val="none" w:sz="0" w:space="0" w:color="auto"/>
        <w:bottom w:val="none" w:sz="0" w:space="0" w:color="auto"/>
        <w:right w:val="none" w:sz="0" w:space="0" w:color="auto"/>
      </w:divBdr>
    </w:div>
    <w:div w:id="901869350">
      <w:marLeft w:val="0"/>
      <w:marRight w:val="0"/>
      <w:marTop w:val="0"/>
      <w:marBottom w:val="0"/>
      <w:divBdr>
        <w:top w:val="none" w:sz="0" w:space="0" w:color="auto"/>
        <w:left w:val="none" w:sz="0" w:space="0" w:color="auto"/>
        <w:bottom w:val="none" w:sz="0" w:space="0" w:color="auto"/>
        <w:right w:val="none" w:sz="0" w:space="0" w:color="auto"/>
      </w:divBdr>
    </w:div>
    <w:div w:id="901912260">
      <w:bodyDiv w:val="1"/>
      <w:marLeft w:val="0"/>
      <w:marRight w:val="0"/>
      <w:marTop w:val="0"/>
      <w:marBottom w:val="0"/>
      <w:divBdr>
        <w:top w:val="none" w:sz="0" w:space="0" w:color="auto"/>
        <w:left w:val="none" w:sz="0" w:space="0" w:color="auto"/>
        <w:bottom w:val="none" w:sz="0" w:space="0" w:color="auto"/>
        <w:right w:val="none" w:sz="0" w:space="0" w:color="auto"/>
      </w:divBdr>
    </w:div>
    <w:div w:id="903756338">
      <w:bodyDiv w:val="1"/>
      <w:marLeft w:val="0"/>
      <w:marRight w:val="0"/>
      <w:marTop w:val="0"/>
      <w:marBottom w:val="0"/>
      <w:divBdr>
        <w:top w:val="none" w:sz="0" w:space="0" w:color="auto"/>
        <w:left w:val="none" w:sz="0" w:space="0" w:color="auto"/>
        <w:bottom w:val="none" w:sz="0" w:space="0" w:color="auto"/>
        <w:right w:val="none" w:sz="0" w:space="0" w:color="auto"/>
      </w:divBdr>
      <w:divsChild>
        <w:div w:id="1616912468">
          <w:marLeft w:val="0"/>
          <w:marRight w:val="0"/>
          <w:marTop w:val="0"/>
          <w:marBottom w:val="0"/>
          <w:divBdr>
            <w:top w:val="none" w:sz="0" w:space="0" w:color="auto"/>
            <w:left w:val="none" w:sz="0" w:space="0" w:color="auto"/>
            <w:bottom w:val="none" w:sz="0" w:space="0" w:color="auto"/>
            <w:right w:val="none" w:sz="0" w:space="0" w:color="auto"/>
          </w:divBdr>
          <w:divsChild>
            <w:div w:id="409619714">
              <w:marLeft w:val="0"/>
              <w:marRight w:val="0"/>
              <w:marTop w:val="0"/>
              <w:marBottom w:val="0"/>
              <w:divBdr>
                <w:top w:val="none" w:sz="0" w:space="0" w:color="auto"/>
                <w:left w:val="none" w:sz="0" w:space="0" w:color="auto"/>
                <w:bottom w:val="none" w:sz="0" w:space="0" w:color="auto"/>
                <w:right w:val="none" w:sz="0" w:space="0" w:color="auto"/>
              </w:divBdr>
              <w:divsChild>
                <w:div w:id="168134863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6463896">
                      <w:marLeft w:val="0"/>
                      <w:marRight w:val="0"/>
                      <w:marTop w:val="0"/>
                      <w:marBottom w:val="0"/>
                      <w:divBdr>
                        <w:top w:val="none" w:sz="0" w:space="0" w:color="auto"/>
                        <w:left w:val="none" w:sz="0" w:space="0" w:color="auto"/>
                        <w:bottom w:val="none" w:sz="0" w:space="0" w:color="auto"/>
                        <w:right w:val="none" w:sz="0" w:space="0" w:color="auto"/>
                      </w:divBdr>
                      <w:divsChild>
                        <w:div w:id="8512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2213">
      <w:bodyDiv w:val="1"/>
      <w:marLeft w:val="0"/>
      <w:marRight w:val="0"/>
      <w:marTop w:val="0"/>
      <w:marBottom w:val="0"/>
      <w:divBdr>
        <w:top w:val="none" w:sz="0" w:space="0" w:color="auto"/>
        <w:left w:val="none" w:sz="0" w:space="0" w:color="auto"/>
        <w:bottom w:val="none" w:sz="0" w:space="0" w:color="auto"/>
        <w:right w:val="none" w:sz="0" w:space="0" w:color="auto"/>
      </w:divBdr>
      <w:divsChild>
        <w:div w:id="1427654846">
          <w:marLeft w:val="0"/>
          <w:marRight w:val="0"/>
          <w:marTop w:val="0"/>
          <w:marBottom w:val="0"/>
          <w:divBdr>
            <w:top w:val="none" w:sz="0" w:space="0" w:color="auto"/>
            <w:left w:val="none" w:sz="0" w:space="0" w:color="auto"/>
            <w:bottom w:val="none" w:sz="0" w:space="0" w:color="auto"/>
            <w:right w:val="none" w:sz="0" w:space="0" w:color="auto"/>
          </w:divBdr>
          <w:divsChild>
            <w:div w:id="2102985297">
              <w:marLeft w:val="0"/>
              <w:marRight w:val="0"/>
              <w:marTop w:val="0"/>
              <w:marBottom w:val="0"/>
              <w:divBdr>
                <w:top w:val="none" w:sz="0" w:space="0" w:color="auto"/>
                <w:left w:val="none" w:sz="0" w:space="0" w:color="auto"/>
                <w:bottom w:val="none" w:sz="0" w:space="0" w:color="auto"/>
                <w:right w:val="none" w:sz="0" w:space="0" w:color="auto"/>
              </w:divBdr>
              <w:divsChild>
                <w:div w:id="912355409">
                  <w:marLeft w:val="0"/>
                  <w:marRight w:val="0"/>
                  <w:marTop w:val="0"/>
                  <w:marBottom w:val="0"/>
                  <w:divBdr>
                    <w:top w:val="none" w:sz="0" w:space="0" w:color="auto"/>
                    <w:left w:val="none" w:sz="0" w:space="0" w:color="auto"/>
                    <w:bottom w:val="none" w:sz="0" w:space="0" w:color="auto"/>
                    <w:right w:val="none" w:sz="0" w:space="0" w:color="auto"/>
                  </w:divBdr>
                  <w:divsChild>
                    <w:div w:id="1275869019">
                      <w:marLeft w:val="0"/>
                      <w:marRight w:val="0"/>
                      <w:marTop w:val="0"/>
                      <w:marBottom w:val="300"/>
                      <w:divBdr>
                        <w:top w:val="none" w:sz="0" w:space="0" w:color="auto"/>
                        <w:left w:val="none" w:sz="0" w:space="0" w:color="auto"/>
                        <w:bottom w:val="none" w:sz="0" w:space="0" w:color="auto"/>
                        <w:right w:val="none" w:sz="0" w:space="0" w:color="auto"/>
                      </w:divBdr>
                      <w:divsChild>
                        <w:div w:id="1406339648">
                          <w:marLeft w:val="0"/>
                          <w:marRight w:val="0"/>
                          <w:marTop w:val="100"/>
                          <w:marBottom w:val="100"/>
                          <w:divBdr>
                            <w:top w:val="none" w:sz="0" w:space="0" w:color="auto"/>
                            <w:left w:val="none" w:sz="0" w:space="0" w:color="auto"/>
                            <w:bottom w:val="none" w:sz="0" w:space="0" w:color="auto"/>
                            <w:right w:val="none" w:sz="0" w:space="0" w:color="auto"/>
                          </w:divBdr>
                          <w:divsChild>
                            <w:div w:id="889420456">
                              <w:marLeft w:val="-225"/>
                              <w:marRight w:val="-225"/>
                              <w:marTop w:val="0"/>
                              <w:marBottom w:val="0"/>
                              <w:divBdr>
                                <w:top w:val="none" w:sz="0" w:space="0" w:color="auto"/>
                                <w:left w:val="none" w:sz="0" w:space="0" w:color="auto"/>
                                <w:bottom w:val="none" w:sz="0" w:space="0" w:color="auto"/>
                                <w:right w:val="none" w:sz="0" w:space="0" w:color="auto"/>
                              </w:divBdr>
                              <w:divsChild>
                                <w:div w:id="270019421">
                                  <w:marLeft w:val="0"/>
                                  <w:marRight w:val="0"/>
                                  <w:marTop w:val="0"/>
                                  <w:marBottom w:val="0"/>
                                  <w:divBdr>
                                    <w:top w:val="none" w:sz="0" w:space="0" w:color="auto"/>
                                    <w:left w:val="none" w:sz="0" w:space="0" w:color="auto"/>
                                    <w:bottom w:val="none" w:sz="0" w:space="0" w:color="auto"/>
                                    <w:right w:val="none" w:sz="0" w:space="0" w:color="auto"/>
                                  </w:divBdr>
                                </w:div>
                                <w:div w:id="872040344">
                                  <w:marLeft w:val="0"/>
                                  <w:marRight w:val="0"/>
                                  <w:marTop w:val="0"/>
                                  <w:marBottom w:val="0"/>
                                  <w:divBdr>
                                    <w:top w:val="none" w:sz="0" w:space="0" w:color="auto"/>
                                    <w:left w:val="none" w:sz="0" w:space="0" w:color="auto"/>
                                    <w:bottom w:val="none" w:sz="0" w:space="0" w:color="auto"/>
                                    <w:right w:val="none" w:sz="0" w:space="0" w:color="auto"/>
                                  </w:divBdr>
                                </w:div>
                              </w:divsChild>
                            </w:div>
                            <w:div w:id="399715078">
                              <w:marLeft w:val="-225"/>
                              <w:marRight w:val="-225"/>
                              <w:marTop w:val="0"/>
                              <w:marBottom w:val="0"/>
                              <w:divBdr>
                                <w:top w:val="none" w:sz="0" w:space="0" w:color="auto"/>
                                <w:left w:val="none" w:sz="0" w:space="0" w:color="auto"/>
                                <w:bottom w:val="none" w:sz="0" w:space="0" w:color="auto"/>
                                <w:right w:val="none" w:sz="0" w:space="0" w:color="auto"/>
                              </w:divBdr>
                              <w:divsChild>
                                <w:div w:id="989286221">
                                  <w:marLeft w:val="0"/>
                                  <w:marRight w:val="0"/>
                                  <w:marTop w:val="0"/>
                                  <w:marBottom w:val="0"/>
                                  <w:divBdr>
                                    <w:top w:val="none" w:sz="0" w:space="0" w:color="auto"/>
                                    <w:left w:val="none" w:sz="0" w:space="0" w:color="auto"/>
                                    <w:bottom w:val="none" w:sz="0" w:space="0" w:color="auto"/>
                                    <w:right w:val="none" w:sz="0" w:space="0" w:color="auto"/>
                                  </w:divBdr>
                                </w:div>
                                <w:div w:id="1274823208">
                                  <w:marLeft w:val="0"/>
                                  <w:marRight w:val="0"/>
                                  <w:marTop w:val="0"/>
                                  <w:marBottom w:val="0"/>
                                  <w:divBdr>
                                    <w:top w:val="none" w:sz="0" w:space="0" w:color="auto"/>
                                    <w:left w:val="none" w:sz="0" w:space="0" w:color="auto"/>
                                    <w:bottom w:val="none" w:sz="0" w:space="0" w:color="auto"/>
                                    <w:right w:val="none" w:sz="0" w:space="0" w:color="auto"/>
                                  </w:divBdr>
                                </w:div>
                              </w:divsChild>
                            </w:div>
                            <w:div w:id="348607740">
                              <w:marLeft w:val="-225"/>
                              <w:marRight w:val="-225"/>
                              <w:marTop w:val="0"/>
                              <w:marBottom w:val="0"/>
                              <w:divBdr>
                                <w:top w:val="none" w:sz="0" w:space="0" w:color="auto"/>
                                <w:left w:val="none" w:sz="0" w:space="0" w:color="auto"/>
                                <w:bottom w:val="none" w:sz="0" w:space="0" w:color="auto"/>
                                <w:right w:val="none" w:sz="0" w:space="0" w:color="auto"/>
                              </w:divBdr>
                              <w:divsChild>
                                <w:div w:id="252935156">
                                  <w:marLeft w:val="0"/>
                                  <w:marRight w:val="0"/>
                                  <w:marTop w:val="0"/>
                                  <w:marBottom w:val="0"/>
                                  <w:divBdr>
                                    <w:top w:val="none" w:sz="0" w:space="0" w:color="auto"/>
                                    <w:left w:val="none" w:sz="0" w:space="0" w:color="auto"/>
                                    <w:bottom w:val="none" w:sz="0" w:space="0" w:color="auto"/>
                                    <w:right w:val="none" w:sz="0" w:space="0" w:color="auto"/>
                                  </w:divBdr>
                                </w:div>
                                <w:div w:id="1756050533">
                                  <w:marLeft w:val="0"/>
                                  <w:marRight w:val="0"/>
                                  <w:marTop w:val="0"/>
                                  <w:marBottom w:val="0"/>
                                  <w:divBdr>
                                    <w:top w:val="none" w:sz="0" w:space="0" w:color="auto"/>
                                    <w:left w:val="none" w:sz="0" w:space="0" w:color="auto"/>
                                    <w:bottom w:val="none" w:sz="0" w:space="0" w:color="auto"/>
                                    <w:right w:val="none" w:sz="0" w:space="0" w:color="auto"/>
                                  </w:divBdr>
                                </w:div>
                              </w:divsChild>
                            </w:div>
                            <w:div w:id="1784155534">
                              <w:marLeft w:val="-225"/>
                              <w:marRight w:val="-225"/>
                              <w:marTop w:val="0"/>
                              <w:marBottom w:val="0"/>
                              <w:divBdr>
                                <w:top w:val="none" w:sz="0" w:space="0" w:color="auto"/>
                                <w:left w:val="none" w:sz="0" w:space="0" w:color="auto"/>
                                <w:bottom w:val="none" w:sz="0" w:space="0" w:color="auto"/>
                                <w:right w:val="none" w:sz="0" w:space="0" w:color="auto"/>
                              </w:divBdr>
                              <w:divsChild>
                                <w:div w:id="1791121008">
                                  <w:marLeft w:val="0"/>
                                  <w:marRight w:val="0"/>
                                  <w:marTop w:val="0"/>
                                  <w:marBottom w:val="0"/>
                                  <w:divBdr>
                                    <w:top w:val="none" w:sz="0" w:space="0" w:color="auto"/>
                                    <w:left w:val="none" w:sz="0" w:space="0" w:color="auto"/>
                                    <w:bottom w:val="none" w:sz="0" w:space="0" w:color="auto"/>
                                    <w:right w:val="none" w:sz="0" w:space="0" w:color="auto"/>
                                  </w:divBdr>
                                </w:div>
                                <w:div w:id="973372284">
                                  <w:marLeft w:val="0"/>
                                  <w:marRight w:val="0"/>
                                  <w:marTop w:val="0"/>
                                  <w:marBottom w:val="0"/>
                                  <w:divBdr>
                                    <w:top w:val="none" w:sz="0" w:space="0" w:color="auto"/>
                                    <w:left w:val="none" w:sz="0" w:space="0" w:color="auto"/>
                                    <w:bottom w:val="none" w:sz="0" w:space="0" w:color="auto"/>
                                    <w:right w:val="none" w:sz="0" w:space="0" w:color="auto"/>
                                  </w:divBdr>
                                </w:div>
                              </w:divsChild>
                            </w:div>
                            <w:div w:id="1643774004">
                              <w:marLeft w:val="-225"/>
                              <w:marRight w:val="-225"/>
                              <w:marTop w:val="0"/>
                              <w:marBottom w:val="0"/>
                              <w:divBdr>
                                <w:top w:val="none" w:sz="0" w:space="0" w:color="auto"/>
                                <w:left w:val="none" w:sz="0" w:space="0" w:color="auto"/>
                                <w:bottom w:val="none" w:sz="0" w:space="0" w:color="auto"/>
                                <w:right w:val="none" w:sz="0" w:space="0" w:color="auto"/>
                              </w:divBdr>
                              <w:divsChild>
                                <w:div w:id="105777379">
                                  <w:marLeft w:val="0"/>
                                  <w:marRight w:val="0"/>
                                  <w:marTop w:val="0"/>
                                  <w:marBottom w:val="0"/>
                                  <w:divBdr>
                                    <w:top w:val="none" w:sz="0" w:space="0" w:color="auto"/>
                                    <w:left w:val="none" w:sz="0" w:space="0" w:color="auto"/>
                                    <w:bottom w:val="none" w:sz="0" w:space="0" w:color="auto"/>
                                    <w:right w:val="none" w:sz="0" w:space="0" w:color="auto"/>
                                  </w:divBdr>
                                </w:div>
                                <w:div w:id="17593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779106">
      <w:bodyDiv w:val="1"/>
      <w:marLeft w:val="0"/>
      <w:marRight w:val="0"/>
      <w:marTop w:val="0"/>
      <w:marBottom w:val="0"/>
      <w:divBdr>
        <w:top w:val="none" w:sz="0" w:space="0" w:color="auto"/>
        <w:left w:val="none" w:sz="0" w:space="0" w:color="auto"/>
        <w:bottom w:val="none" w:sz="0" w:space="0" w:color="auto"/>
        <w:right w:val="none" w:sz="0" w:space="0" w:color="auto"/>
      </w:divBdr>
    </w:div>
    <w:div w:id="917637324">
      <w:bodyDiv w:val="1"/>
      <w:marLeft w:val="0"/>
      <w:marRight w:val="0"/>
      <w:marTop w:val="0"/>
      <w:marBottom w:val="0"/>
      <w:divBdr>
        <w:top w:val="none" w:sz="0" w:space="0" w:color="auto"/>
        <w:left w:val="none" w:sz="0" w:space="0" w:color="auto"/>
        <w:bottom w:val="none" w:sz="0" w:space="0" w:color="auto"/>
        <w:right w:val="none" w:sz="0" w:space="0" w:color="auto"/>
      </w:divBdr>
      <w:divsChild>
        <w:div w:id="192958020">
          <w:marLeft w:val="0"/>
          <w:marRight w:val="0"/>
          <w:marTop w:val="0"/>
          <w:marBottom w:val="0"/>
          <w:divBdr>
            <w:top w:val="none" w:sz="0" w:space="0" w:color="auto"/>
            <w:left w:val="none" w:sz="0" w:space="0" w:color="auto"/>
            <w:bottom w:val="none" w:sz="0" w:space="0" w:color="auto"/>
            <w:right w:val="none" w:sz="0" w:space="0" w:color="auto"/>
          </w:divBdr>
          <w:divsChild>
            <w:div w:id="183710494">
              <w:marLeft w:val="0"/>
              <w:marRight w:val="0"/>
              <w:marTop w:val="0"/>
              <w:marBottom w:val="0"/>
              <w:divBdr>
                <w:top w:val="none" w:sz="0" w:space="0" w:color="auto"/>
                <w:left w:val="none" w:sz="0" w:space="0" w:color="auto"/>
                <w:bottom w:val="none" w:sz="0" w:space="0" w:color="auto"/>
                <w:right w:val="none" w:sz="0" w:space="0" w:color="auto"/>
              </w:divBdr>
              <w:divsChild>
                <w:div w:id="1352146609">
                  <w:marLeft w:val="0"/>
                  <w:marRight w:val="0"/>
                  <w:marTop w:val="0"/>
                  <w:marBottom w:val="0"/>
                  <w:divBdr>
                    <w:top w:val="none" w:sz="0" w:space="0" w:color="auto"/>
                    <w:left w:val="none" w:sz="0" w:space="0" w:color="auto"/>
                    <w:bottom w:val="none" w:sz="0" w:space="0" w:color="auto"/>
                    <w:right w:val="none" w:sz="0" w:space="0" w:color="auto"/>
                  </w:divBdr>
                  <w:divsChild>
                    <w:div w:id="1059985919">
                      <w:marLeft w:val="0"/>
                      <w:marRight w:val="0"/>
                      <w:marTop w:val="0"/>
                      <w:marBottom w:val="0"/>
                      <w:divBdr>
                        <w:top w:val="none" w:sz="0" w:space="0" w:color="auto"/>
                        <w:left w:val="none" w:sz="0" w:space="0" w:color="auto"/>
                        <w:bottom w:val="none" w:sz="0" w:space="0" w:color="auto"/>
                        <w:right w:val="none" w:sz="0" w:space="0" w:color="auto"/>
                      </w:divBdr>
                      <w:divsChild>
                        <w:div w:id="153759285">
                          <w:marLeft w:val="0"/>
                          <w:marRight w:val="0"/>
                          <w:marTop w:val="0"/>
                          <w:marBottom w:val="0"/>
                          <w:divBdr>
                            <w:top w:val="none" w:sz="0" w:space="0" w:color="auto"/>
                            <w:left w:val="none" w:sz="0" w:space="0" w:color="auto"/>
                            <w:bottom w:val="none" w:sz="0" w:space="0" w:color="auto"/>
                            <w:right w:val="none" w:sz="0" w:space="0" w:color="auto"/>
                          </w:divBdr>
                          <w:divsChild>
                            <w:div w:id="716121488">
                              <w:marLeft w:val="0"/>
                              <w:marRight w:val="0"/>
                              <w:marTop w:val="0"/>
                              <w:marBottom w:val="0"/>
                              <w:divBdr>
                                <w:top w:val="none" w:sz="0" w:space="0" w:color="auto"/>
                                <w:left w:val="none" w:sz="0" w:space="0" w:color="auto"/>
                                <w:bottom w:val="none" w:sz="0" w:space="0" w:color="auto"/>
                                <w:right w:val="none" w:sz="0" w:space="0" w:color="auto"/>
                              </w:divBdr>
                              <w:divsChild>
                                <w:div w:id="2146701057">
                                  <w:marLeft w:val="0"/>
                                  <w:marRight w:val="0"/>
                                  <w:marTop w:val="0"/>
                                  <w:marBottom w:val="0"/>
                                  <w:divBdr>
                                    <w:top w:val="none" w:sz="0" w:space="0" w:color="auto"/>
                                    <w:left w:val="none" w:sz="0" w:space="0" w:color="auto"/>
                                    <w:bottom w:val="none" w:sz="0" w:space="0" w:color="auto"/>
                                    <w:right w:val="none" w:sz="0" w:space="0" w:color="auto"/>
                                  </w:divBdr>
                                  <w:divsChild>
                                    <w:div w:id="17140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637976">
      <w:bodyDiv w:val="1"/>
      <w:marLeft w:val="0"/>
      <w:marRight w:val="0"/>
      <w:marTop w:val="0"/>
      <w:marBottom w:val="0"/>
      <w:divBdr>
        <w:top w:val="none" w:sz="0" w:space="0" w:color="auto"/>
        <w:left w:val="none" w:sz="0" w:space="0" w:color="auto"/>
        <w:bottom w:val="none" w:sz="0" w:space="0" w:color="auto"/>
        <w:right w:val="none" w:sz="0" w:space="0" w:color="auto"/>
      </w:divBdr>
      <w:divsChild>
        <w:div w:id="851648535">
          <w:marLeft w:val="0"/>
          <w:marRight w:val="0"/>
          <w:marTop w:val="0"/>
          <w:marBottom w:val="0"/>
          <w:divBdr>
            <w:top w:val="none" w:sz="0" w:space="0" w:color="auto"/>
            <w:left w:val="none" w:sz="0" w:space="0" w:color="auto"/>
            <w:bottom w:val="none" w:sz="0" w:space="0" w:color="auto"/>
            <w:right w:val="none" w:sz="0" w:space="0" w:color="auto"/>
          </w:divBdr>
          <w:divsChild>
            <w:div w:id="1482234903">
              <w:marLeft w:val="0"/>
              <w:marRight w:val="0"/>
              <w:marTop w:val="0"/>
              <w:marBottom w:val="0"/>
              <w:divBdr>
                <w:top w:val="none" w:sz="0" w:space="0" w:color="auto"/>
                <w:left w:val="none" w:sz="0" w:space="0" w:color="auto"/>
                <w:bottom w:val="none" w:sz="0" w:space="0" w:color="auto"/>
                <w:right w:val="none" w:sz="0" w:space="0" w:color="auto"/>
              </w:divBdr>
              <w:divsChild>
                <w:div w:id="1975408101">
                  <w:marLeft w:val="0"/>
                  <w:marRight w:val="0"/>
                  <w:marTop w:val="0"/>
                  <w:marBottom w:val="0"/>
                  <w:divBdr>
                    <w:top w:val="none" w:sz="0" w:space="0" w:color="auto"/>
                    <w:left w:val="none" w:sz="0" w:space="0" w:color="auto"/>
                    <w:bottom w:val="none" w:sz="0" w:space="0" w:color="auto"/>
                    <w:right w:val="none" w:sz="0" w:space="0" w:color="auto"/>
                  </w:divBdr>
                  <w:divsChild>
                    <w:div w:id="526069820">
                      <w:marLeft w:val="0"/>
                      <w:marRight w:val="0"/>
                      <w:marTop w:val="0"/>
                      <w:marBottom w:val="0"/>
                      <w:divBdr>
                        <w:top w:val="none" w:sz="0" w:space="0" w:color="auto"/>
                        <w:left w:val="none" w:sz="0" w:space="0" w:color="auto"/>
                        <w:bottom w:val="none" w:sz="0" w:space="0" w:color="auto"/>
                        <w:right w:val="none" w:sz="0" w:space="0" w:color="auto"/>
                      </w:divBdr>
                      <w:divsChild>
                        <w:div w:id="351348686">
                          <w:marLeft w:val="0"/>
                          <w:marRight w:val="0"/>
                          <w:marTop w:val="0"/>
                          <w:marBottom w:val="0"/>
                          <w:divBdr>
                            <w:top w:val="none" w:sz="0" w:space="0" w:color="auto"/>
                            <w:left w:val="none" w:sz="0" w:space="0" w:color="auto"/>
                            <w:bottom w:val="none" w:sz="0" w:space="0" w:color="auto"/>
                            <w:right w:val="none" w:sz="0" w:space="0" w:color="auto"/>
                          </w:divBdr>
                          <w:divsChild>
                            <w:div w:id="1444030684">
                              <w:marLeft w:val="0"/>
                              <w:marRight w:val="0"/>
                              <w:marTop w:val="0"/>
                              <w:marBottom w:val="0"/>
                              <w:divBdr>
                                <w:top w:val="none" w:sz="0" w:space="0" w:color="auto"/>
                                <w:left w:val="none" w:sz="0" w:space="0" w:color="auto"/>
                                <w:bottom w:val="none" w:sz="0" w:space="0" w:color="auto"/>
                                <w:right w:val="none" w:sz="0" w:space="0" w:color="auto"/>
                              </w:divBdr>
                              <w:divsChild>
                                <w:div w:id="18825967">
                                  <w:marLeft w:val="0"/>
                                  <w:marRight w:val="0"/>
                                  <w:marTop w:val="0"/>
                                  <w:marBottom w:val="0"/>
                                  <w:divBdr>
                                    <w:top w:val="none" w:sz="0" w:space="0" w:color="auto"/>
                                    <w:left w:val="none" w:sz="0" w:space="0" w:color="auto"/>
                                    <w:bottom w:val="none" w:sz="0" w:space="0" w:color="auto"/>
                                    <w:right w:val="none" w:sz="0" w:space="0" w:color="auto"/>
                                  </w:divBdr>
                                  <w:divsChild>
                                    <w:div w:id="13256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59147">
      <w:bodyDiv w:val="1"/>
      <w:marLeft w:val="0"/>
      <w:marRight w:val="0"/>
      <w:marTop w:val="0"/>
      <w:marBottom w:val="0"/>
      <w:divBdr>
        <w:top w:val="none" w:sz="0" w:space="0" w:color="auto"/>
        <w:left w:val="none" w:sz="0" w:space="0" w:color="auto"/>
        <w:bottom w:val="none" w:sz="0" w:space="0" w:color="auto"/>
        <w:right w:val="none" w:sz="0" w:space="0" w:color="auto"/>
      </w:divBdr>
    </w:div>
    <w:div w:id="918440499">
      <w:bodyDiv w:val="1"/>
      <w:marLeft w:val="0"/>
      <w:marRight w:val="0"/>
      <w:marTop w:val="0"/>
      <w:marBottom w:val="0"/>
      <w:divBdr>
        <w:top w:val="none" w:sz="0" w:space="0" w:color="auto"/>
        <w:left w:val="none" w:sz="0" w:space="0" w:color="auto"/>
        <w:bottom w:val="none" w:sz="0" w:space="0" w:color="auto"/>
        <w:right w:val="none" w:sz="0" w:space="0" w:color="auto"/>
      </w:divBdr>
    </w:div>
    <w:div w:id="918515384">
      <w:bodyDiv w:val="1"/>
      <w:marLeft w:val="0"/>
      <w:marRight w:val="0"/>
      <w:marTop w:val="0"/>
      <w:marBottom w:val="0"/>
      <w:divBdr>
        <w:top w:val="none" w:sz="0" w:space="0" w:color="auto"/>
        <w:left w:val="none" w:sz="0" w:space="0" w:color="auto"/>
        <w:bottom w:val="none" w:sz="0" w:space="0" w:color="auto"/>
        <w:right w:val="none" w:sz="0" w:space="0" w:color="auto"/>
      </w:divBdr>
      <w:divsChild>
        <w:div w:id="964001579">
          <w:marLeft w:val="0"/>
          <w:marRight w:val="0"/>
          <w:marTop w:val="0"/>
          <w:marBottom w:val="0"/>
          <w:divBdr>
            <w:top w:val="none" w:sz="0" w:space="0" w:color="auto"/>
            <w:left w:val="none" w:sz="0" w:space="0" w:color="auto"/>
            <w:bottom w:val="none" w:sz="0" w:space="0" w:color="auto"/>
            <w:right w:val="none" w:sz="0" w:space="0" w:color="auto"/>
          </w:divBdr>
          <w:divsChild>
            <w:div w:id="385378099">
              <w:marLeft w:val="0"/>
              <w:marRight w:val="0"/>
              <w:marTop w:val="0"/>
              <w:marBottom w:val="0"/>
              <w:divBdr>
                <w:top w:val="none" w:sz="0" w:space="0" w:color="auto"/>
                <w:left w:val="none" w:sz="0" w:space="0" w:color="auto"/>
                <w:bottom w:val="none" w:sz="0" w:space="0" w:color="auto"/>
                <w:right w:val="none" w:sz="0" w:space="0" w:color="auto"/>
              </w:divBdr>
              <w:divsChild>
                <w:div w:id="1738820317">
                  <w:marLeft w:val="0"/>
                  <w:marRight w:val="0"/>
                  <w:marTop w:val="0"/>
                  <w:marBottom w:val="0"/>
                  <w:divBdr>
                    <w:top w:val="none" w:sz="0" w:space="0" w:color="auto"/>
                    <w:left w:val="none" w:sz="0" w:space="0" w:color="auto"/>
                    <w:bottom w:val="none" w:sz="0" w:space="0" w:color="auto"/>
                    <w:right w:val="none" w:sz="0" w:space="0" w:color="auto"/>
                  </w:divBdr>
                  <w:divsChild>
                    <w:div w:id="369693620">
                      <w:marLeft w:val="0"/>
                      <w:marRight w:val="0"/>
                      <w:marTop w:val="0"/>
                      <w:marBottom w:val="0"/>
                      <w:divBdr>
                        <w:top w:val="none" w:sz="0" w:space="0" w:color="auto"/>
                        <w:left w:val="none" w:sz="0" w:space="0" w:color="auto"/>
                        <w:bottom w:val="none" w:sz="0" w:space="0" w:color="auto"/>
                        <w:right w:val="none" w:sz="0" w:space="0" w:color="auto"/>
                      </w:divBdr>
                    </w:div>
                    <w:div w:id="1495294158">
                      <w:marLeft w:val="0"/>
                      <w:marRight w:val="0"/>
                      <w:marTop w:val="0"/>
                      <w:marBottom w:val="0"/>
                      <w:divBdr>
                        <w:top w:val="none" w:sz="0" w:space="0" w:color="auto"/>
                        <w:left w:val="none" w:sz="0" w:space="0" w:color="auto"/>
                        <w:bottom w:val="none" w:sz="0" w:space="0" w:color="auto"/>
                        <w:right w:val="none" w:sz="0" w:space="0" w:color="auto"/>
                      </w:divBdr>
                      <w:divsChild>
                        <w:div w:id="814906629">
                          <w:marLeft w:val="0"/>
                          <w:marRight w:val="0"/>
                          <w:marTop w:val="0"/>
                          <w:marBottom w:val="0"/>
                          <w:divBdr>
                            <w:top w:val="none" w:sz="0" w:space="0" w:color="auto"/>
                            <w:left w:val="none" w:sz="0" w:space="0" w:color="auto"/>
                            <w:bottom w:val="none" w:sz="0" w:space="0" w:color="auto"/>
                            <w:right w:val="none" w:sz="0" w:space="0" w:color="auto"/>
                          </w:divBdr>
                        </w:div>
                        <w:div w:id="936521229">
                          <w:marLeft w:val="0"/>
                          <w:marRight w:val="0"/>
                          <w:marTop w:val="0"/>
                          <w:marBottom w:val="0"/>
                          <w:divBdr>
                            <w:top w:val="none" w:sz="0" w:space="0" w:color="auto"/>
                            <w:left w:val="none" w:sz="0" w:space="0" w:color="auto"/>
                            <w:bottom w:val="none" w:sz="0" w:space="0" w:color="auto"/>
                            <w:right w:val="none" w:sz="0" w:space="0" w:color="auto"/>
                          </w:divBdr>
                          <w:divsChild>
                            <w:div w:id="1375085652">
                              <w:marLeft w:val="0"/>
                              <w:marRight w:val="0"/>
                              <w:marTop w:val="0"/>
                              <w:marBottom w:val="0"/>
                              <w:divBdr>
                                <w:top w:val="none" w:sz="0" w:space="0" w:color="auto"/>
                                <w:left w:val="none" w:sz="0" w:space="0" w:color="auto"/>
                                <w:bottom w:val="none" w:sz="0" w:space="0" w:color="auto"/>
                                <w:right w:val="none" w:sz="0" w:space="0" w:color="auto"/>
                              </w:divBdr>
                            </w:div>
                          </w:divsChild>
                        </w:div>
                        <w:div w:id="1336877608">
                          <w:marLeft w:val="0"/>
                          <w:marRight w:val="0"/>
                          <w:marTop w:val="0"/>
                          <w:marBottom w:val="0"/>
                          <w:divBdr>
                            <w:top w:val="none" w:sz="0" w:space="0" w:color="auto"/>
                            <w:left w:val="none" w:sz="0" w:space="0" w:color="auto"/>
                            <w:bottom w:val="none" w:sz="0" w:space="0" w:color="auto"/>
                            <w:right w:val="none" w:sz="0" w:space="0" w:color="auto"/>
                          </w:divBdr>
                          <w:divsChild>
                            <w:div w:id="1354958428">
                              <w:marLeft w:val="0"/>
                              <w:marRight w:val="0"/>
                              <w:marTop w:val="0"/>
                              <w:marBottom w:val="0"/>
                              <w:divBdr>
                                <w:top w:val="none" w:sz="0" w:space="0" w:color="auto"/>
                                <w:left w:val="none" w:sz="0" w:space="0" w:color="auto"/>
                                <w:bottom w:val="none" w:sz="0" w:space="0" w:color="auto"/>
                                <w:right w:val="none" w:sz="0" w:space="0" w:color="auto"/>
                              </w:divBdr>
                            </w:div>
                            <w:div w:id="1976442904">
                              <w:marLeft w:val="0"/>
                              <w:marRight w:val="0"/>
                              <w:marTop w:val="0"/>
                              <w:marBottom w:val="0"/>
                              <w:divBdr>
                                <w:top w:val="none" w:sz="0" w:space="0" w:color="auto"/>
                                <w:left w:val="none" w:sz="0" w:space="0" w:color="auto"/>
                                <w:bottom w:val="none" w:sz="0" w:space="0" w:color="auto"/>
                                <w:right w:val="none" w:sz="0" w:space="0" w:color="auto"/>
                              </w:divBdr>
                            </w:div>
                          </w:divsChild>
                        </w:div>
                        <w:div w:id="1634095899">
                          <w:marLeft w:val="0"/>
                          <w:marRight w:val="0"/>
                          <w:marTop w:val="0"/>
                          <w:marBottom w:val="0"/>
                          <w:divBdr>
                            <w:top w:val="none" w:sz="0" w:space="0" w:color="auto"/>
                            <w:left w:val="none" w:sz="0" w:space="0" w:color="auto"/>
                            <w:bottom w:val="none" w:sz="0" w:space="0" w:color="auto"/>
                            <w:right w:val="none" w:sz="0" w:space="0" w:color="auto"/>
                          </w:divBdr>
                        </w:div>
                        <w:div w:id="16756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9400">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315115859">
                  <w:marLeft w:val="0"/>
                  <w:marRight w:val="0"/>
                  <w:marTop w:val="0"/>
                  <w:marBottom w:val="0"/>
                  <w:divBdr>
                    <w:top w:val="none" w:sz="0" w:space="0" w:color="auto"/>
                    <w:left w:val="none" w:sz="0" w:space="0" w:color="auto"/>
                    <w:bottom w:val="none" w:sz="0" w:space="0" w:color="auto"/>
                    <w:right w:val="none" w:sz="0" w:space="0" w:color="auto"/>
                  </w:divBdr>
                  <w:divsChild>
                    <w:div w:id="1007058456">
                      <w:marLeft w:val="0"/>
                      <w:marRight w:val="0"/>
                      <w:marTop w:val="0"/>
                      <w:marBottom w:val="0"/>
                      <w:divBdr>
                        <w:top w:val="none" w:sz="0" w:space="0" w:color="auto"/>
                        <w:left w:val="none" w:sz="0" w:space="0" w:color="auto"/>
                        <w:bottom w:val="none" w:sz="0" w:space="0" w:color="auto"/>
                        <w:right w:val="none" w:sz="0" w:space="0" w:color="auto"/>
                      </w:divBdr>
                    </w:div>
                  </w:divsChild>
                </w:div>
                <w:div w:id="865018928">
                  <w:marLeft w:val="0"/>
                  <w:marRight w:val="0"/>
                  <w:marTop w:val="0"/>
                  <w:marBottom w:val="0"/>
                  <w:divBdr>
                    <w:top w:val="none" w:sz="0" w:space="0" w:color="auto"/>
                    <w:left w:val="none" w:sz="0" w:space="0" w:color="auto"/>
                    <w:bottom w:val="none" w:sz="0" w:space="0" w:color="auto"/>
                    <w:right w:val="none" w:sz="0" w:space="0" w:color="auto"/>
                  </w:divBdr>
                </w:div>
                <w:div w:id="1544906726">
                  <w:marLeft w:val="0"/>
                  <w:marRight w:val="0"/>
                  <w:marTop w:val="0"/>
                  <w:marBottom w:val="0"/>
                  <w:divBdr>
                    <w:top w:val="none" w:sz="0" w:space="0" w:color="auto"/>
                    <w:left w:val="none" w:sz="0" w:space="0" w:color="auto"/>
                    <w:bottom w:val="none" w:sz="0" w:space="0" w:color="auto"/>
                    <w:right w:val="none" w:sz="0" w:space="0" w:color="auto"/>
                  </w:divBdr>
                  <w:divsChild>
                    <w:div w:id="498883452">
                      <w:marLeft w:val="0"/>
                      <w:marRight w:val="0"/>
                      <w:marTop w:val="0"/>
                      <w:marBottom w:val="0"/>
                      <w:divBdr>
                        <w:top w:val="none" w:sz="0" w:space="0" w:color="auto"/>
                        <w:left w:val="none" w:sz="0" w:space="0" w:color="auto"/>
                        <w:bottom w:val="none" w:sz="0" w:space="0" w:color="auto"/>
                        <w:right w:val="none" w:sz="0" w:space="0" w:color="auto"/>
                      </w:divBdr>
                    </w:div>
                    <w:div w:id="1469783628">
                      <w:marLeft w:val="0"/>
                      <w:marRight w:val="0"/>
                      <w:marTop w:val="0"/>
                      <w:marBottom w:val="0"/>
                      <w:divBdr>
                        <w:top w:val="none" w:sz="0" w:space="0" w:color="auto"/>
                        <w:left w:val="none" w:sz="0" w:space="0" w:color="auto"/>
                        <w:bottom w:val="none" w:sz="0" w:space="0" w:color="auto"/>
                        <w:right w:val="none" w:sz="0" w:space="0" w:color="auto"/>
                      </w:divBdr>
                    </w:div>
                  </w:divsChild>
                </w:div>
                <w:div w:id="1772310301">
                  <w:marLeft w:val="0"/>
                  <w:marRight w:val="0"/>
                  <w:marTop w:val="0"/>
                  <w:marBottom w:val="0"/>
                  <w:divBdr>
                    <w:top w:val="none" w:sz="0" w:space="0" w:color="auto"/>
                    <w:left w:val="none" w:sz="0" w:space="0" w:color="auto"/>
                    <w:bottom w:val="none" w:sz="0" w:space="0" w:color="auto"/>
                    <w:right w:val="none" w:sz="0" w:space="0" w:color="auto"/>
                  </w:divBdr>
                </w:div>
                <w:div w:id="1919364637">
                  <w:marLeft w:val="0"/>
                  <w:marRight w:val="0"/>
                  <w:marTop w:val="0"/>
                  <w:marBottom w:val="0"/>
                  <w:divBdr>
                    <w:top w:val="none" w:sz="0" w:space="0" w:color="auto"/>
                    <w:left w:val="none" w:sz="0" w:space="0" w:color="auto"/>
                    <w:bottom w:val="none" w:sz="0" w:space="0" w:color="auto"/>
                    <w:right w:val="none" w:sz="0" w:space="0" w:color="auto"/>
                  </w:divBdr>
                </w:div>
              </w:divsChild>
            </w:div>
            <w:div w:id="1911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9684">
      <w:bodyDiv w:val="1"/>
      <w:marLeft w:val="0"/>
      <w:marRight w:val="0"/>
      <w:marTop w:val="0"/>
      <w:marBottom w:val="0"/>
      <w:divBdr>
        <w:top w:val="none" w:sz="0" w:space="0" w:color="auto"/>
        <w:left w:val="none" w:sz="0" w:space="0" w:color="auto"/>
        <w:bottom w:val="none" w:sz="0" w:space="0" w:color="auto"/>
        <w:right w:val="none" w:sz="0" w:space="0" w:color="auto"/>
      </w:divBdr>
      <w:divsChild>
        <w:div w:id="1582791967">
          <w:marLeft w:val="10"/>
          <w:marRight w:val="10"/>
          <w:marTop w:val="0"/>
          <w:marBottom w:val="0"/>
          <w:divBdr>
            <w:top w:val="none" w:sz="0" w:space="0" w:color="auto"/>
            <w:left w:val="none" w:sz="0" w:space="0" w:color="auto"/>
            <w:bottom w:val="none" w:sz="0" w:space="0" w:color="auto"/>
            <w:right w:val="none" w:sz="0" w:space="0" w:color="auto"/>
          </w:divBdr>
        </w:div>
      </w:divsChild>
    </w:div>
    <w:div w:id="921718485">
      <w:bodyDiv w:val="1"/>
      <w:marLeft w:val="0"/>
      <w:marRight w:val="0"/>
      <w:marTop w:val="0"/>
      <w:marBottom w:val="0"/>
      <w:divBdr>
        <w:top w:val="none" w:sz="0" w:space="0" w:color="auto"/>
        <w:left w:val="none" w:sz="0" w:space="0" w:color="auto"/>
        <w:bottom w:val="none" w:sz="0" w:space="0" w:color="auto"/>
        <w:right w:val="none" w:sz="0" w:space="0" w:color="auto"/>
      </w:divBdr>
      <w:divsChild>
        <w:div w:id="242223691">
          <w:marLeft w:val="0"/>
          <w:marRight w:val="0"/>
          <w:marTop w:val="0"/>
          <w:marBottom w:val="0"/>
          <w:divBdr>
            <w:top w:val="none" w:sz="0" w:space="0" w:color="auto"/>
            <w:left w:val="none" w:sz="0" w:space="0" w:color="auto"/>
            <w:bottom w:val="none" w:sz="0" w:space="0" w:color="auto"/>
            <w:right w:val="none" w:sz="0" w:space="0" w:color="auto"/>
          </w:divBdr>
        </w:div>
        <w:div w:id="515658036">
          <w:marLeft w:val="0"/>
          <w:marRight w:val="0"/>
          <w:marTop w:val="0"/>
          <w:marBottom w:val="0"/>
          <w:divBdr>
            <w:top w:val="none" w:sz="0" w:space="0" w:color="auto"/>
            <w:left w:val="none" w:sz="0" w:space="0" w:color="auto"/>
            <w:bottom w:val="none" w:sz="0" w:space="0" w:color="auto"/>
            <w:right w:val="none" w:sz="0" w:space="0" w:color="auto"/>
          </w:divBdr>
        </w:div>
        <w:div w:id="759060513">
          <w:marLeft w:val="0"/>
          <w:marRight w:val="0"/>
          <w:marTop w:val="0"/>
          <w:marBottom w:val="0"/>
          <w:divBdr>
            <w:top w:val="none" w:sz="0" w:space="0" w:color="auto"/>
            <w:left w:val="none" w:sz="0" w:space="0" w:color="auto"/>
            <w:bottom w:val="none" w:sz="0" w:space="0" w:color="auto"/>
            <w:right w:val="none" w:sz="0" w:space="0" w:color="auto"/>
          </w:divBdr>
        </w:div>
        <w:div w:id="950479185">
          <w:marLeft w:val="0"/>
          <w:marRight w:val="0"/>
          <w:marTop w:val="0"/>
          <w:marBottom w:val="0"/>
          <w:divBdr>
            <w:top w:val="none" w:sz="0" w:space="0" w:color="auto"/>
            <w:left w:val="none" w:sz="0" w:space="0" w:color="auto"/>
            <w:bottom w:val="none" w:sz="0" w:space="0" w:color="auto"/>
            <w:right w:val="none" w:sz="0" w:space="0" w:color="auto"/>
          </w:divBdr>
        </w:div>
        <w:div w:id="1190146624">
          <w:marLeft w:val="0"/>
          <w:marRight w:val="0"/>
          <w:marTop w:val="0"/>
          <w:marBottom w:val="0"/>
          <w:divBdr>
            <w:top w:val="none" w:sz="0" w:space="0" w:color="auto"/>
            <w:left w:val="none" w:sz="0" w:space="0" w:color="auto"/>
            <w:bottom w:val="none" w:sz="0" w:space="0" w:color="auto"/>
            <w:right w:val="none" w:sz="0" w:space="0" w:color="auto"/>
          </w:divBdr>
        </w:div>
        <w:div w:id="1304042966">
          <w:marLeft w:val="0"/>
          <w:marRight w:val="0"/>
          <w:marTop w:val="0"/>
          <w:marBottom w:val="0"/>
          <w:divBdr>
            <w:top w:val="none" w:sz="0" w:space="0" w:color="auto"/>
            <w:left w:val="none" w:sz="0" w:space="0" w:color="auto"/>
            <w:bottom w:val="none" w:sz="0" w:space="0" w:color="auto"/>
            <w:right w:val="none" w:sz="0" w:space="0" w:color="auto"/>
          </w:divBdr>
        </w:div>
        <w:div w:id="1390881056">
          <w:marLeft w:val="0"/>
          <w:marRight w:val="0"/>
          <w:marTop w:val="0"/>
          <w:marBottom w:val="0"/>
          <w:divBdr>
            <w:top w:val="none" w:sz="0" w:space="0" w:color="auto"/>
            <w:left w:val="none" w:sz="0" w:space="0" w:color="auto"/>
            <w:bottom w:val="none" w:sz="0" w:space="0" w:color="auto"/>
            <w:right w:val="none" w:sz="0" w:space="0" w:color="auto"/>
          </w:divBdr>
        </w:div>
        <w:div w:id="1420563732">
          <w:marLeft w:val="0"/>
          <w:marRight w:val="0"/>
          <w:marTop w:val="0"/>
          <w:marBottom w:val="0"/>
          <w:divBdr>
            <w:top w:val="none" w:sz="0" w:space="0" w:color="auto"/>
            <w:left w:val="none" w:sz="0" w:space="0" w:color="auto"/>
            <w:bottom w:val="none" w:sz="0" w:space="0" w:color="auto"/>
            <w:right w:val="none" w:sz="0" w:space="0" w:color="auto"/>
          </w:divBdr>
        </w:div>
        <w:div w:id="1506245379">
          <w:marLeft w:val="0"/>
          <w:marRight w:val="0"/>
          <w:marTop w:val="0"/>
          <w:marBottom w:val="0"/>
          <w:divBdr>
            <w:top w:val="none" w:sz="0" w:space="0" w:color="auto"/>
            <w:left w:val="none" w:sz="0" w:space="0" w:color="auto"/>
            <w:bottom w:val="none" w:sz="0" w:space="0" w:color="auto"/>
            <w:right w:val="none" w:sz="0" w:space="0" w:color="auto"/>
          </w:divBdr>
        </w:div>
        <w:div w:id="1619869172">
          <w:marLeft w:val="0"/>
          <w:marRight w:val="0"/>
          <w:marTop w:val="0"/>
          <w:marBottom w:val="0"/>
          <w:divBdr>
            <w:top w:val="none" w:sz="0" w:space="0" w:color="auto"/>
            <w:left w:val="none" w:sz="0" w:space="0" w:color="auto"/>
            <w:bottom w:val="none" w:sz="0" w:space="0" w:color="auto"/>
            <w:right w:val="none" w:sz="0" w:space="0" w:color="auto"/>
          </w:divBdr>
        </w:div>
        <w:div w:id="1621491760">
          <w:marLeft w:val="0"/>
          <w:marRight w:val="0"/>
          <w:marTop w:val="0"/>
          <w:marBottom w:val="0"/>
          <w:divBdr>
            <w:top w:val="none" w:sz="0" w:space="0" w:color="auto"/>
            <w:left w:val="none" w:sz="0" w:space="0" w:color="auto"/>
            <w:bottom w:val="none" w:sz="0" w:space="0" w:color="auto"/>
            <w:right w:val="none" w:sz="0" w:space="0" w:color="auto"/>
          </w:divBdr>
        </w:div>
        <w:div w:id="2098018897">
          <w:marLeft w:val="0"/>
          <w:marRight w:val="0"/>
          <w:marTop w:val="0"/>
          <w:marBottom w:val="0"/>
          <w:divBdr>
            <w:top w:val="none" w:sz="0" w:space="0" w:color="auto"/>
            <w:left w:val="none" w:sz="0" w:space="0" w:color="auto"/>
            <w:bottom w:val="none" w:sz="0" w:space="0" w:color="auto"/>
            <w:right w:val="none" w:sz="0" w:space="0" w:color="auto"/>
          </w:divBdr>
        </w:div>
      </w:divsChild>
    </w:div>
    <w:div w:id="923998627">
      <w:bodyDiv w:val="1"/>
      <w:marLeft w:val="0"/>
      <w:marRight w:val="0"/>
      <w:marTop w:val="0"/>
      <w:marBottom w:val="0"/>
      <w:divBdr>
        <w:top w:val="none" w:sz="0" w:space="0" w:color="auto"/>
        <w:left w:val="none" w:sz="0" w:space="0" w:color="auto"/>
        <w:bottom w:val="none" w:sz="0" w:space="0" w:color="auto"/>
        <w:right w:val="none" w:sz="0" w:space="0" w:color="auto"/>
      </w:divBdr>
      <w:divsChild>
        <w:div w:id="1446846451">
          <w:marLeft w:val="0"/>
          <w:marRight w:val="0"/>
          <w:marTop w:val="0"/>
          <w:marBottom w:val="0"/>
          <w:divBdr>
            <w:top w:val="none" w:sz="0" w:space="0" w:color="auto"/>
            <w:left w:val="none" w:sz="0" w:space="0" w:color="auto"/>
            <w:bottom w:val="none" w:sz="0" w:space="0" w:color="auto"/>
            <w:right w:val="none" w:sz="0" w:space="0" w:color="auto"/>
          </w:divBdr>
          <w:divsChild>
            <w:div w:id="1574506789">
              <w:marLeft w:val="0"/>
              <w:marRight w:val="0"/>
              <w:marTop w:val="0"/>
              <w:marBottom w:val="0"/>
              <w:divBdr>
                <w:top w:val="none" w:sz="0" w:space="0" w:color="auto"/>
                <w:left w:val="none" w:sz="0" w:space="0" w:color="auto"/>
                <w:bottom w:val="none" w:sz="0" w:space="0" w:color="auto"/>
                <w:right w:val="none" w:sz="0" w:space="0" w:color="auto"/>
              </w:divBdr>
              <w:divsChild>
                <w:div w:id="834415231">
                  <w:marLeft w:val="0"/>
                  <w:marRight w:val="0"/>
                  <w:marTop w:val="0"/>
                  <w:marBottom w:val="0"/>
                  <w:divBdr>
                    <w:top w:val="none" w:sz="0" w:space="0" w:color="auto"/>
                    <w:left w:val="none" w:sz="0" w:space="0" w:color="auto"/>
                    <w:bottom w:val="none" w:sz="0" w:space="0" w:color="auto"/>
                    <w:right w:val="none" w:sz="0" w:space="0" w:color="auto"/>
                  </w:divBdr>
                  <w:divsChild>
                    <w:div w:id="1884977719">
                      <w:marLeft w:val="0"/>
                      <w:marRight w:val="0"/>
                      <w:marTop w:val="0"/>
                      <w:marBottom w:val="300"/>
                      <w:divBdr>
                        <w:top w:val="none" w:sz="0" w:space="0" w:color="auto"/>
                        <w:left w:val="none" w:sz="0" w:space="0" w:color="auto"/>
                        <w:bottom w:val="none" w:sz="0" w:space="0" w:color="auto"/>
                        <w:right w:val="none" w:sz="0" w:space="0" w:color="auto"/>
                      </w:divBdr>
                      <w:divsChild>
                        <w:div w:id="830678478">
                          <w:marLeft w:val="0"/>
                          <w:marRight w:val="0"/>
                          <w:marTop w:val="100"/>
                          <w:marBottom w:val="100"/>
                          <w:divBdr>
                            <w:top w:val="none" w:sz="0" w:space="0" w:color="auto"/>
                            <w:left w:val="none" w:sz="0" w:space="0" w:color="auto"/>
                            <w:bottom w:val="none" w:sz="0" w:space="0" w:color="auto"/>
                            <w:right w:val="none" w:sz="0" w:space="0" w:color="auto"/>
                          </w:divBdr>
                          <w:divsChild>
                            <w:div w:id="1869029246">
                              <w:marLeft w:val="-225"/>
                              <w:marRight w:val="-225"/>
                              <w:marTop w:val="0"/>
                              <w:marBottom w:val="0"/>
                              <w:divBdr>
                                <w:top w:val="none" w:sz="0" w:space="0" w:color="auto"/>
                                <w:left w:val="none" w:sz="0" w:space="0" w:color="auto"/>
                                <w:bottom w:val="none" w:sz="0" w:space="0" w:color="auto"/>
                                <w:right w:val="none" w:sz="0" w:space="0" w:color="auto"/>
                              </w:divBdr>
                              <w:divsChild>
                                <w:div w:id="31224360">
                                  <w:marLeft w:val="0"/>
                                  <w:marRight w:val="0"/>
                                  <w:marTop w:val="0"/>
                                  <w:marBottom w:val="0"/>
                                  <w:divBdr>
                                    <w:top w:val="none" w:sz="0" w:space="0" w:color="auto"/>
                                    <w:left w:val="none" w:sz="0" w:space="0" w:color="auto"/>
                                    <w:bottom w:val="none" w:sz="0" w:space="0" w:color="auto"/>
                                    <w:right w:val="none" w:sz="0" w:space="0" w:color="auto"/>
                                  </w:divBdr>
                                </w:div>
                                <w:div w:id="410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67723">
      <w:bodyDiv w:val="1"/>
      <w:marLeft w:val="0"/>
      <w:marRight w:val="0"/>
      <w:marTop w:val="0"/>
      <w:marBottom w:val="0"/>
      <w:divBdr>
        <w:top w:val="none" w:sz="0" w:space="0" w:color="auto"/>
        <w:left w:val="none" w:sz="0" w:space="0" w:color="auto"/>
        <w:bottom w:val="none" w:sz="0" w:space="0" w:color="auto"/>
        <w:right w:val="none" w:sz="0" w:space="0" w:color="auto"/>
      </w:divBdr>
    </w:div>
    <w:div w:id="926232217">
      <w:bodyDiv w:val="1"/>
      <w:marLeft w:val="0"/>
      <w:marRight w:val="0"/>
      <w:marTop w:val="0"/>
      <w:marBottom w:val="0"/>
      <w:divBdr>
        <w:top w:val="none" w:sz="0" w:space="0" w:color="auto"/>
        <w:left w:val="none" w:sz="0" w:space="0" w:color="auto"/>
        <w:bottom w:val="none" w:sz="0" w:space="0" w:color="auto"/>
        <w:right w:val="none" w:sz="0" w:space="0" w:color="auto"/>
      </w:divBdr>
      <w:divsChild>
        <w:div w:id="103228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3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0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4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00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65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49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44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0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4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516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53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44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7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3338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4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9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33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8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7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83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96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9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56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7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6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7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5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5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0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83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9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95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8464152">
      <w:bodyDiv w:val="1"/>
      <w:marLeft w:val="0"/>
      <w:marRight w:val="0"/>
      <w:marTop w:val="0"/>
      <w:marBottom w:val="0"/>
      <w:divBdr>
        <w:top w:val="none" w:sz="0" w:space="0" w:color="auto"/>
        <w:left w:val="none" w:sz="0" w:space="0" w:color="auto"/>
        <w:bottom w:val="none" w:sz="0" w:space="0" w:color="auto"/>
        <w:right w:val="none" w:sz="0" w:space="0" w:color="auto"/>
      </w:divBdr>
      <w:divsChild>
        <w:div w:id="1827090854">
          <w:marLeft w:val="0"/>
          <w:marRight w:val="0"/>
          <w:marTop w:val="0"/>
          <w:marBottom w:val="0"/>
          <w:divBdr>
            <w:top w:val="none" w:sz="0" w:space="0" w:color="auto"/>
            <w:left w:val="none" w:sz="0" w:space="0" w:color="auto"/>
            <w:bottom w:val="none" w:sz="0" w:space="0" w:color="auto"/>
            <w:right w:val="none" w:sz="0" w:space="0" w:color="auto"/>
          </w:divBdr>
          <w:divsChild>
            <w:div w:id="1650817085">
              <w:marLeft w:val="0"/>
              <w:marRight w:val="0"/>
              <w:marTop w:val="0"/>
              <w:marBottom w:val="0"/>
              <w:divBdr>
                <w:top w:val="none" w:sz="0" w:space="0" w:color="auto"/>
                <w:left w:val="none" w:sz="0" w:space="0" w:color="auto"/>
                <w:bottom w:val="none" w:sz="0" w:space="0" w:color="auto"/>
                <w:right w:val="none" w:sz="0" w:space="0" w:color="auto"/>
              </w:divBdr>
              <w:divsChild>
                <w:div w:id="322899685">
                  <w:marLeft w:val="0"/>
                  <w:marRight w:val="0"/>
                  <w:marTop w:val="0"/>
                  <w:marBottom w:val="0"/>
                  <w:divBdr>
                    <w:top w:val="none" w:sz="0" w:space="0" w:color="auto"/>
                    <w:left w:val="none" w:sz="0" w:space="0" w:color="auto"/>
                    <w:bottom w:val="none" w:sz="0" w:space="0" w:color="auto"/>
                    <w:right w:val="none" w:sz="0" w:space="0" w:color="auto"/>
                  </w:divBdr>
                  <w:divsChild>
                    <w:div w:id="776607793">
                      <w:marLeft w:val="0"/>
                      <w:marRight w:val="0"/>
                      <w:marTop w:val="0"/>
                      <w:marBottom w:val="300"/>
                      <w:divBdr>
                        <w:top w:val="none" w:sz="0" w:space="0" w:color="auto"/>
                        <w:left w:val="none" w:sz="0" w:space="0" w:color="auto"/>
                        <w:bottom w:val="none" w:sz="0" w:space="0" w:color="auto"/>
                        <w:right w:val="none" w:sz="0" w:space="0" w:color="auto"/>
                      </w:divBdr>
                      <w:divsChild>
                        <w:div w:id="19168062">
                          <w:marLeft w:val="0"/>
                          <w:marRight w:val="0"/>
                          <w:marTop w:val="100"/>
                          <w:marBottom w:val="100"/>
                          <w:divBdr>
                            <w:top w:val="none" w:sz="0" w:space="0" w:color="auto"/>
                            <w:left w:val="none" w:sz="0" w:space="0" w:color="auto"/>
                            <w:bottom w:val="none" w:sz="0" w:space="0" w:color="auto"/>
                            <w:right w:val="none" w:sz="0" w:space="0" w:color="auto"/>
                          </w:divBdr>
                          <w:divsChild>
                            <w:div w:id="360327564">
                              <w:marLeft w:val="-225"/>
                              <w:marRight w:val="-225"/>
                              <w:marTop w:val="0"/>
                              <w:marBottom w:val="0"/>
                              <w:divBdr>
                                <w:top w:val="none" w:sz="0" w:space="0" w:color="auto"/>
                                <w:left w:val="none" w:sz="0" w:space="0" w:color="auto"/>
                                <w:bottom w:val="none" w:sz="0" w:space="0" w:color="auto"/>
                                <w:right w:val="none" w:sz="0" w:space="0" w:color="auto"/>
                              </w:divBdr>
                              <w:divsChild>
                                <w:div w:id="1892764886">
                                  <w:marLeft w:val="0"/>
                                  <w:marRight w:val="0"/>
                                  <w:marTop w:val="0"/>
                                  <w:marBottom w:val="0"/>
                                  <w:divBdr>
                                    <w:top w:val="none" w:sz="0" w:space="0" w:color="auto"/>
                                    <w:left w:val="none" w:sz="0" w:space="0" w:color="auto"/>
                                    <w:bottom w:val="none" w:sz="0" w:space="0" w:color="auto"/>
                                    <w:right w:val="none" w:sz="0" w:space="0" w:color="auto"/>
                                  </w:divBdr>
                                </w:div>
                                <w:div w:id="13566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435085">
      <w:bodyDiv w:val="1"/>
      <w:marLeft w:val="0"/>
      <w:marRight w:val="0"/>
      <w:marTop w:val="0"/>
      <w:marBottom w:val="0"/>
      <w:divBdr>
        <w:top w:val="none" w:sz="0" w:space="0" w:color="auto"/>
        <w:left w:val="none" w:sz="0" w:space="0" w:color="auto"/>
        <w:bottom w:val="none" w:sz="0" w:space="0" w:color="auto"/>
        <w:right w:val="none" w:sz="0" w:space="0" w:color="auto"/>
      </w:divBdr>
      <w:divsChild>
        <w:div w:id="1746412731">
          <w:marLeft w:val="0"/>
          <w:marRight w:val="0"/>
          <w:marTop w:val="0"/>
          <w:marBottom w:val="0"/>
          <w:divBdr>
            <w:top w:val="none" w:sz="0" w:space="0" w:color="auto"/>
            <w:left w:val="none" w:sz="0" w:space="0" w:color="auto"/>
            <w:bottom w:val="none" w:sz="0" w:space="0" w:color="auto"/>
            <w:right w:val="none" w:sz="0" w:space="0" w:color="auto"/>
          </w:divBdr>
          <w:divsChild>
            <w:div w:id="609123406">
              <w:marLeft w:val="0"/>
              <w:marRight w:val="0"/>
              <w:marTop w:val="0"/>
              <w:marBottom w:val="0"/>
              <w:divBdr>
                <w:top w:val="none" w:sz="0" w:space="0" w:color="auto"/>
                <w:left w:val="none" w:sz="0" w:space="0" w:color="auto"/>
                <w:bottom w:val="none" w:sz="0" w:space="0" w:color="auto"/>
                <w:right w:val="none" w:sz="0" w:space="0" w:color="auto"/>
              </w:divBdr>
              <w:divsChild>
                <w:div w:id="557129124">
                  <w:marLeft w:val="0"/>
                  <w:marRight w:val="0"/>
                  <w:marTop w:val="0"/>
                  <w:marBottom w:val="0"/>
                  <w:divBdr>
                    <w:top w:val="none" w:sz="0" w:space="0" w:color="auto"/>
                    <w:left w:val="none" w:sz="0" w:space="0" w:color="auto"/>
                    <w:bottom w:val="none" w:sz="0" w:space="0" w:color="auto"/>
                    <w:right w:val="none" w:sz="0" w:space="0" w:color="auto"/>
                  </w:divBdr>
                  <w:divsChild>
                    <w:div w:id="335544334">
                      <w:marLeft w:val="0"/>
                      <w:marRight w:val="0"/>
                      <w:marTop w:val="0"/>
                      <w:marBottom w:val="0"/>
                      <w:divBdr>
                        <w:top w:val="none" w:sz="0" w:space="0" w:color="auto"/>
                        <w:left w:val="none" w:sz="0" w:space="0" w:color="auto"/>
                        <w:bottom w:val="none" w:sz="0" w:space="0" w:color="auto"/>
                        <w:right w:val="none" w:sz="0" w:space="0" w:color="auto"/>
                      </w:divBdr>
                      <w:divsChild>
                        <w:div w:id="1031952908">
                          <w:marLeft w:val="0"/>
                          <w:marRight w:val="0"/>
                          <w:marTop w:val="0"/>
                          <w:marBottom w:val="0"/>
                          <w:divBdr>
                            <w:top w:val="none" w:sz="0" w:space="0" w:color="auto"/>
                            <w:left w:val="none" w:sz="0" w:space="0" w:color="auto"/>
                            <w:bottom w:val="none" w:sz="0" w:space="0" w:color="auto"/>
                            <w:right w:val="none" w:sz="0" w:space="0" w:color="auto"/>
                          </w:divBdr>
                          <w:divsChild>
                            <w:div w:id="1569268453">
                              <w:marLeft w:val="0"/>
                              <w:marRight w:val="0"/>
                              <w:marTop w:val="0"/>
                              <w:marBottom w:val="0"/>
                              <w:divBdr>
                                <w:top w:val="none" w:sz="0" w:space="0" w:color="auto"/>
                                <w:left w:val="none" w:sz="0" w:space="0" w:color="auto"/>
                                <w:bottom w:val="none" w:sz="0" w:space="0" w:color="auto"/>
                                <w:right w:val="none" w:sz="0" w:space="0" w:color="auto"/>
                              </w:divBdr>
                              <w:divsChild>
                                <w:div w:id="1117677164">
                                  <w:marLeft w:val="0"/>
                                  <w:marRight w:val="0"/>
                                  <w:marTop w:val="0"/>
                                  <w:marBottom w:val="0"/>
                                  <w:divBdr>
                                    <w:top w:val="none" w:sz="0" w:space="0" w:color="auto"/>
                                    <w:left w:val="none" w:sz="0" w:space="0" w:color="auto"/>
                                    <w:bottom w:val="none" w:sz="0" w:space="0" w:color="auto"/>
                                    <w:right w:val="none" w:sz="0" w:space="0" w:color="auto"/>
                                  </w:divBdr>
                                  <w:divsChild>
                                    <w:div w:id="1221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426905">
      <w:bodyDiv w:val="1"/>
      <w:marLeft w:val="0"/>
      <w:marRight w:val="0"/>
      <w:marTop w:val="0"/>
      <w:marBottom w:val="0"/>
      <w:divBdr>
        <w:top w:val="none" w:sz="0" w:space="0" w:color="auto"/>
        <w:left w:val="none" w:sz="0" w:space="0" w:color="auto"/>
        <w:bottom w:val="none" w:sz="0" w:space="0" w:color="auto"/>
        <w:right w:val="none" w:sz="0" w:space="0" w:color="auto"/>
      </w:divBdr>
      <w:divsChild>
        <w:div w:id="1199929647">
          <w:marLeft w:val="0"/>
          <w:marRight w:val="0"/>
          <w:marTop w:val="0"/>
          <w:marBottom w:val="0"/>
          <w:divBdr>
            <w:top w:val="none" w:sz="0" w:space="0" w:color="auto"/>
            <w:left w:val="none" w:sz="0" w:space="0" w:color="auto"/>
            <w:bottom w:val="none" w:sz="0" w:space="0" w:color="auto"/>
            <w:right w:val="none" w:sz="0" w:space="0" w:color="auto"/>
          </w:divBdr>
          <w:divsChild>
            <w:div w:id="253905006">
              <w:marLeft w:val="0"/>
              <w:marRight w:val="0"/>
              <w:marTop w:val="0"/>
              <w:marBottom w:val="0"/>
              <w:divBdr>
                <w:top w:val="none" w:sz="0" w:space="0" w:color="auto"/>
                <w:left w:val="none" w:sz="0" w:space="0" w:color="auto"/>
                <w:bottom w:val="none" w:sz="0" w:space="0" w:color="auto"/>
                <w:right w:val="none" w:sz="0" w:space="0" w:color="auto"/>
              </w:divBdr>
              <w:divsChild>
                <w:div w:id="505169301">
                  <w:marLeft w:val="0"/>
                  <w:marRight w:val="0"/>
                  <w:marTop w:val="0"/>
                  <w:marBottom w:val="0"/>
                  <w:divBdr>
                    <w:top w:val="none" w:sz="0" w:space="0" w:color="auto"/>
                    <w:left w:val="none" w:sz="0" w:space="0" w:color="auto"/>
                    <w:bottom w:val="none" w:sz="0" w:space="0" w:color="auto"/>
                    <w:right w:val="none" w:sz="0" w:space="0" w:color="auto"/>
                  </w:divBdr>
                  <w:divsChild>
                    <w:div w:id="1230966145">
                      <w:marLeft w:val="0"/>
                      <w:marRight w:val="0"/>
                      <w:marTop w:val="0"/>
                      <w:marBottom w:val="300"/>
                      <w:divBdr>
                        <w:top w:val="none" w:sz="0" w:space="0" w:color="auto"/>
                        <w:left w:val="none" w:sz="0" w:space="0" w:color="auto"/>
                        <w:bottom w:val="none" w:sz="0" w:space="0" w:color="auto"/>
                        <w:right w:val="none" w:sz="0" w:space="0" w:color="auto"/>
                      </w:divBdr>
                      <w:divsChild>
                        <w:div w:id="1223834797">
                          <w:marLeft w:val="0"/>
                          <w:marRight w:val="0"/>
                          <w:marTop w:val="100"/>
                          <w:marBottom w:val="100"/>
                          <w:divBdr>
                            <w:top w:val="none" w:sz="0" w:space="0" w:color="auto"/>
                            <w:left w:val="none" w:sz="0" w:space="0" w:color="auto"/>
                            <w:bottom w:val="none" w:sz="0" w:space="0" w:color="auto"/>
                            <w:right w:val="none" w:sz="0" w:space="0" w:color="auto"/>
                          </w:divBdr>
                          <w:divsChild>
                            <w:div w:id="1853376729">
                              <w:marLeft w:val="-225"/>
                              <w:marRight w:val="-225"/>
                              <w:marTop w:val="0"/>
                              <w:marBottom w:val="0"/>
                              <w:divBdr>
                                <w:top w:val="none" w:sz="0" w:space="0" w:color="auto"/>
                                <w:left w:val="none" w:sz="0" w:space="0" w:color="auto"/>
                                <w:bottom w:val="none" w:sz="0" w:space="0" w:color="auto"/>
                                <w:right w:val="none" w:sz="0" w:space="0" w:color="auto"/>
                              </w:divBdr>
                              <w:divsChild>
                                <w:div w:id="1977444435">
                                  <w:marLeft w:val="0"/>
                                  <w:marRight w:val="0"/>
                                  <w:marTop w:val="0"/>
                                  <w:marBottom w:val="0"/>
                                  <w:divBdr>
                                    <w:top w:val="none" w:sz="0" w:space="0" w:color="auto"/>
                                    <w:left w:val="none" w:sz="0" w:space="0" w:color="auto"/>
                                    <w:bottom w:val="none" w:sz="0" w:space="0" w:color="auto"/>
                                    <w:right w:val="none" w:sz="0" w:space="0" w:color="auto"/>
                                  </w:divBdr>
                                </w:div>
                                <w:div w:id="14935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0244">
      <w:bodyDiv w:val="1"/>
      <w:marLeft w:val="0"/>
      <w:marRight w:val="0"/>
      <w:marTop w:val="0"/>
      <w:marBottom w:val="0"/>
      <w:divBdr>
        <w:top w:val="none" w:sz="0" w:space="0" w:color="auto"/>
        <w:left w:val="none" w:sz="0" w:space="0" w:color="auto"/>
        <w:bottom w:val="none" w:sz="0" w:space="0" w:color="auto"/>
        <w:right w:val="none" w:sz="0" w:space="0" w:color="auto"/>
      </w:divBdr>
    </w:div>
    <w:div w:id="935404817">
      <w:bodyDiv w:val="1"/>
      <w:marLeft w:val="0"/>
      <w:marRight w:val="0"/>
      <w:marTop w:val="0"/>
      <w:marBottom w:val="0"/>
      <w:divBdr>
        <w:top w:val="none" w:sz="0" w:space="0" w:color="auto"/>
        <w:left w:val="none" w:sz="0" w:space="0" w:color="auto"/>
        <w:bottom w:val="none" w:sz="0" w:space="0" w:color="auto"/>
        <w:right w:val="none" w:sz="0" w:space="0" w:color="auto"/>
      </w:divBdr>
    </w:div>
    <w:div w:id="935794963">
      <w:bodyDiv w:val="1"/>
      <w:marLeft w:val="0"/>
      <w:marRight w:val="0"/>
      <w:marTop w:val="0"/>
      <w:marBottom w:val="0"/>
      <w:divBdr>
        <w:top w:val="none" w:sz="0" w:space="0" w:color="auto"/>
        <w:left w:val="none" w:sz="0" w:space="0" w:color="auto"/>
        <w:bottom w:val="none" w:sz="0" w:space="0" w:color="auto"/>
        <w:right w:val="none" w:sz="0" w:space="0" w:color="auto"/>
      </w:divBdr>
      <w:divsChild>
        <w:div w:id="146290277">
          <w:marLeft w:val="0"/>
          <w:marRight w:val="0"/>
          <w:marTop w:val="0"/>
          <w:marBottom w:val="0"/>
          <w:divBdr>
            <w:top w:val="none" w:sz="0" w:space="0" w:color="auto"/>
            <w:left w:val="none" w:sz="0" w:space="0" w:color="auto"/>
            <w:bottom w:val="none" w:sz="0" w:space="0" w:color="auto"/>
            <w:right w:val="none" w:sz="0" w:space="0" w:color="auto"/>
          </w:divBdr>
        </w:div>
        <w:div w:id="231015135">
          <w:marLeft w:val="0"/>
          <w:marRight w:val="0"/>
          <w:marTop w:val="0"/>
          <w:marBottom w:val="0"/>
          <w:divBdr>
            <w:top w:val="none" w:sz="0" w:space="0" w:color="auto"/>
            <w:left w:val="none" w:sz="0" w:space="0" w:color="auto"/>
            <w:bottom w:val="none" w:sz="0" w:space="0" w:color="auto"/>
            <w:right w:val="none" w:sz="0" w:space="0" w:color="auto"/>
          </w:divBdr>
        </w:div>
        <w:div w:id="346176216">
          <w:marLeft w:val="0"/>
          <w:marRight w:val="0"/>
          <w:marTop w:val="0"/>
          <w:marBottom w:val="0"/>
          <w:divBdr>
            <w:top w:val="none" w:sz="0" w:space="0" w:color="auto"/>
            <w:left w:val="none" w:sz="0" w:space="0" w:color="auto"/>
            <w:bottom w:val="none" w:sz="0" w:space="0" w:color="auto"/>
            <w:right w:val="none" w:sz="0" w:space="0" w:color="auto"/>
          </w:divBdr>
        </w:div>
        <w:div w:id="352733026">
          <w:marLeft w:val="0"/>
          <w:marRight w:val="0"/>
          <w:marTop w:val="0"/>
          <w:marBottom w:val="0"/>
          <w:divBdr>
            <w:top w:val="none" w:sz="0" w:space="0" w:color="auto"/>
            <w:left w:val="none" w:sz="0" w:space="0" w:color="auto"/>
            <w:bottom w:val="none" w:sz="0" w:space="0" w:color="auto"/>
            <w:right w:val="none" w:sz="0" w:space="0" w:color="auto"/>
          </w:divBdr>
        </w:div>
        <w:div w:id="462625502">
          <w:marLeft w:val="0"/>
          <w:marRight w:val="0"/>
          <w:marTop w:val="0"/>
          <w:marBottom w:val="0"/>
          <w:divBdr>
            <w:top w:val="none" w:sz="0" w:space="0" w:color="auto"/>
            <w:left w:val="none" w:sz="0" w:space="0" w:color="auto"/>
            <w:bottom w:val="none" w:sz="0" w:space="0" w:color="auto"/>
            <w:right w:val="none" w:sz="0" w:space="0" w:color="auto"/>
          </w:divBdr>
        </w:div>
        <w:div w:id="503976978">
          <w:marLeft w:val="0"/>
          <w:marRight w:val="0"/>
          <w:marTop w:val="0"/>
          <w:marBottom w:val="0"/>
          <w:divBdr>
            <w:top w:val="none" w:sz="0" w:space="0" w:color="auto"/>
            <w:left w:val="none" w:sz="0" w:space="0" w:color="auto"/>
            <w:bottom w:val="none" w:sz="0" w:space="0" w:color="auto"/>
            <w:right w:val="none" w:sz="0" w:space="0" w:color="auto"/>
          </w:divBdr>
        </w:div>
        <w:div w:id="608970204">
          <w:marLeft w:val="0"/>
          <w:marRight w:val="0"/>
          <w:marTop w:val="0"/>
          <w:marBottom w:val="0"/>
          <w:divBdr>
            <w:top w:val="none" w:sz="0" w:space="0" w:color="auto"/>
            <w:left w:val="none" w:sz="0" w:space="0" w:color="auto"/>
            <w:bottom w:val="none" w:sz="0" w:space="0" w:color="auto"/>
            <w:right w:val="none" w:sz="0" w:space="0" w:color="auto"/>
          </w:divBdr>
        </w:div>
        <w:div w:id="711659669">
          <w:marLeft w:val="0"/>
          <w:marRight w:val="0"/>
          <w:marTop w:val="0"/>
          <w:marBottom w:val="0"/>
          <w:divBdr>
            <w:top w:val="none" w:sz="0" w:space="0" w:color="auto"/>
            <w:left w:val="none" w:sz="0" w:space="0" w:color="auto"/>
            <w:bottom w:val="none" w:sz="0" w:space="0" w:color="auto"/>
            <w:right w:val="none" w:sz="0" w:space="0" w:color="auto"/>
          </w:divBdr>
        </w:div>
        <w:div w:id="781267381">
          <w:marLeft w:val="0"/>
          <w:marRight w:val="0"/>
          <w:marTop w:val="0"/>
          <w:marBottom w:val="0"/>
          <w:divBdr>
            <w:top w:val="none" w:sz="0" w:space="0" w:color="auto"/>
            <w:left w:val="none" w:sz="0" w:space="0" w:color="auto"/>
            <w:bottom w:val="none" w:sz="0" w:space="0" w:color="auto"/>
            <w:right w:val="none" w:sz="0" w:space="0" w:color="auto"/>
          </w:divBdr>
        </w:div>
        <w:div w:id="892935256">
          <w:marLeft w:val="0"/>
          <w:marRight w:val="0"/>
          <w:marTop w:val="0"/>
          <w:marBottom w:val="0"/>
          <w:divBdr>
            <w:top w:val="none" w:sz="0" w:space="0" w:color="auto"/>
            <w:left w:val="none" w:sz="0" w:space="0" w:color="auto"/>
            <w:bottom w:val="none" w:sz="0" w:space="0" w:color="auto"/>
            <w:right w:val="none" w:sz="0" w:space="0" w:color="auto"/>
          </w:divBdr>
        </w:div>
        <w:div w:id="932854927">
          <w:marLeft w:val="0"/>
          <w:marRight w:val="0"/>
          <w:marTop w:val="0"/>
          <w:marBottom w:val="0"/>
          <w:divBdr>
            <w:top w:val="none" w:sz="0" w:space="0" w:color="auto"/>
            <w:left w:val="none" w:sz="0" w:space="0" w:color="auto"/>
            <w:bottom w:val="none" w:sz="0" w:space="0" w:color="auto"/>
            <w:right w:val="none" w:sz="0" w:space="0" w:color="auto"/>
          </w:divBdr>
        </w:div>
        <w:div w:id="986208750">
          <w:marLeft w:val="0"/>
          <w:marRight w:val="0"/>
          <w:marTop w:val="0"/>
          <w:marBottom w:val="0"/>
          <w:divBdr>
            <w:top w:val="none" w:sz="0" w:space="0" w:color="auto"/>
            <w:left w:val="none" w:sz="0" w:space="0" w:color="auto"/>
            <w:bottom w:val="none" w:sz="0" w:space="0" w:color="auto"/>
            <w:right w:val="none" w:sz="0" w:space="0" w:color="auto"/>
          </w:divBdr>
        </w:div>
        <w:div w:id="1179657381">
          <w:marLeft w:val="0"/>
          <w:marRight w:val="0"/>
          <w:marTop w:val="0"/>
          <w:marBottom w:val="0"/>
          <w:divBdr>
            <w:top w:val="none" w:sz="0" w:space="0" w:color="auto"/>
            <w:left w:val="none" w:sz="0" w:space="0" w:color="auto"/>
            <w:bottom w:val="none" w:sz="0" w:space="0" w:color="auto"/>
            <w:right w:val="none" w:sz="0" w:space="0" w:color="auto"/>
          </w:divBdr>
        </w:div>
        <w:div w:id="1231575952">
          <w:marLeft w:val="0"/>
          <w:marRight w:val="0"/>
          <w:marTop w:val="0"/>
          <w:marBottom w:val="0"/>
          <w:divBdr>
            <w:top w:val="none" w:sz="0" w:space="0" w:color="auto"/>
            <w:left w:val="none" w:sz="0" w:space="0" w:color="auto"/>
            <w:bottom w:val="none" w:sz="0" w:space="0" w:color="auto"/>
            <w:right w:val="none" w:sz="0" w:space="0" w:color="auto"/>
          </w:divBdr>
        </w:div>
        <w:div w:id="1721132881">
          <w:marLeft w:val="0"/>
          <w:marRight w:val="0"/>
          <w:marTop w:val="0"/>
          <w:marBottom w:val="0"/>
          <w:divBdr>
            <w:top w:val="none" w:sz="0" w:space="0" w:color="auto"/>
            <w:left w:val="none" w:sz="0" w:space="0" w:color="auto"/>
            <w:bottom w:val="none" w:sz="0" w:space="0" w:color="auto"/>
            <w:right w:val="none" w:sz="0" w:space="0" w:color="auto"/>
          </w:divBdr>
        </w:div>
        <w:div w:id="1873761531">
          <w:marLeft w:val="0"/>
          <w:marRight w:val="0"/>
          <w:marTop w:val="0"/>
          <w:marBottom w:val="0"/>
          <w:divBdr>
            <w:top w:val="none" w:sz="0" w:space="0" w:color="auto"/>
            <w:left w:val="none" w:sz="0" w:space="0" w:color="auto"/>
            <w:bottom w:val="none" w:sz="0" w:space="0" w:color="auto"/>
            <w:right w:val="none" w:sz="0" w:space="0" w:color="auto"/>
          </w:divBdr>
        </w:div>
        <w:div w:id="1908958359">
          <w:marLeft w:val="0"/>
          <w:marRight w:val="0"/>
          <w:marTop w:val="0"/>
          <w:marBottom w:val="0"/>
          <w:divBdr>
            <w:top w:val="none" w:sz="0" w:space="0" w:color="auto"/>
            <w:left w:val="none" w:sz="0" w:space="0" w:color="auto"/>
            <w:bottom w:val="none" w:sz="0" w:space="0" w:color="auto"/>
            <w:right w:val="none" w:sz="0" w:space="0" w:color="auto"/>
          </w:divBdr>
        </w:div>
        <w:div w:id="2073848657">
          <w:marLeft w:val="0"/>
          <w:marRight w:val="0"/>
          <w:marTop w:val="0"/>
          <w:marBottom w:val="0"/>
          <w:divBdr>
            <w:top w:val="none" w:sz="0" w:space="0" w:color="auto"/>
            <w:left w:val="none" w:sz="0" w:space="0" w:color="auto"/>
            <w:bottom w:val="none" w:sz="0" w:space="0" w:color="auto"/>
            <w:right w:val="none" w:sz="0" w:space="0" w:color="auto"/>
          </w:divBdr>
        </w:div>
      </w:divsChild>
    </w:div>
    <w:div w:id="937328517">
      <w:bodyDiv w:val="1"/>
      <w:marLeft w:val="0"/>
      <w:marRight w:val="0"/>
      <w:marTop w:val="0"/>
      <w:marBottom w:val="0"/>
      <w:divBdr>
        <w:top w:val="none" w:sz="0" w:space="0" w:color="auto"/>
        <w:left w:val="none" w:sz="0" w:space="0" w:color="auto"/>
        <w:bottom w:val="none" w:sz="0" w:space="0" w:color="auto"/>
        <w:right w:val="none" w:sz="0" w:space="0" w:color="auto"/>
      </w:divBdr>
      <w:divsChild>
        <w:div w:id="418210974">
          <w:marLeft w:val="0"/>
          <w:marRight w:val="0"/>
          <w:marTop w:val="0"/>
          <w:marBottom w:val="0"/>
          <w:divBdr>
            <w:top w:val="none" w:sz="0" w:space="0" w:color="auto"/>
            <w:left w:val="none" w:sz="0" w:space="0" w:color="auto"/>
            <w:bottom w:val="none" w:sz="0" w:space="0" w:color="auto"/>
            <w:right w:val="none" w:sz="0" w:space="0" w:color="auto"/>
          </w:divBdr>
          <w:divsChild>
            <w:div w:id="784275004">
              <w:marLeft w:val="0"/>
              <w:marRight w:val="0"/>
              <w:marTop w:val="0"/>
              <w:marBottom w:val="0"/>
              <w:divBdr>
                <w:top w:val="none" w:sz="0" w:space="0" w:color="auto"/>
                <w:left w:val="none" w:sz="0" w:space="0" w:color="auto"/>
                <w:bottom w:val="none" w:sz="0" w:space="0" w:color="auto"/>
                <w:right w:val="none" w:sz="0" w:space="0" w:color="auto"/>
              </w:divBdr>
              <w:divsChild>
                <w:div w:id="13313818">
                  <w:marLeft w:val="0"/>
                  <w:marRight w:val="0"/>
                  <w:marTop w:val="0"/>
                  <w:marBottom w:val="0"/>
                  <w:divBdr>
                    <w:top w:val="none" w:sz="0" w:space="0" w:color="auto"/>
                    <w:left w:val="none" w:sz="0" w:space="0" w:color="auto"/>
                    <w:bottom w:val="none" w:sz="0" w:space="0" w:color="auto"/>
                    <w:right w:val="none" w:sz="0" w:space="0" w:color="auto"/>
                  </w:divBdr>
                  <w:divsChild>
                    <w:div w:id="728458143">
                      <w:marLeft w:val="0"/>
                      <w:marRight w:val="0"/>
                      <w:marTop w:val="0"/>
                      <w:marBottom w:val="300"/>
                      <w:divBdr>
                        <w:top w:val="none" w:sz="0" w:space="0" w:color="auto"/>
                        <w:left w:val="none" w:sz="0" w:space="0" w:color="auto"/>
                        <w:bottom w:val="none" w:sz="0" w:space="0" w:color="auto"/>
                        <w:right w:val="none" w:sz="0" w:space="0" w:color="auto"/>
                      </w:divBdr>
                      <w:divsChild>
                        <w:div w:id="1197040074">
                          <w:marLeft w:val="0"/>
                          <w:marRight w:val="0"/>
                          <w:marTop w:val="100"/>
                          <w:marBottom w:val="100"/>
                          <w:divBdr>
                            <w:top w:val="none" w:sz="0" w:space="0" w:color="auto"/>
                            <w:left w:val="none" w:sz="0" w:space="0" w:color="auto"/>
                            <w:bottom w:val="none" w:sz="0" w:space="0" w:color="auto"/>
                            <w:right w:val="none" w:sz="0" w:space="0" w:color="auto"/>
                          </w:divBdr>
                          <w:divsChild>
                            <w:div w:id="1979602728">
                              <w:marLeft w:val="-225"/>
                              <w:marRight w:val="-225"/>
                              <w:marTop w:val="0"/>
                              <w:marBottom w:val="0"/>
                              <w:divBdr>
                                <w:top w:val="none" w:sz="0" w:space="0" w:color="auto"/>
                                <w:left w:val="none" w:sz="0" w:space="0" w:color="auto"/>
                                <w:bottom w:val="none" w:sz="0" w:space="0" w:color="auto"/>
                                <w:right w:val="none" w:sz="0" w:space="0" w:color="auto"/>
                              </w:divBdr>
                              <w:divsChild>
                                <w:div w:id="1764841497">
                                  <w:marLeft w:val="0"/>
                                  <w:marRight w:val="0"/>
                                  <w:marTop w:val="0"/>
                                  <w:marBottom w:val="0"/>
                                  <w:divBdr>
                                    <w:top w:val="none" w:sz="0" w:space="0" w:color="auto"/>
                                    <w:left w:val="none" w:sz="0" w:space="0" w:color="auto"/>
                                    <w:bottom w:val="none" w:sz="0" w:space="0" w:color="auto"/>
                                    <w:right w:val="none" w:sz="0" w:space="0" w:color="auto"/>
                                  </w:divBdr>
                                </w:div>
                                <w:div w:id="1347904652">
                                  <w:marLeft w:val="0"/>
                                  <w:marRight w:val="0"/>
                                  <w:marTop w:val="0"/>
                                  <w:marBottom w:val="0"/>
                                  <w:divBdr>
                                    <w:top w:val="none" w:sz="0" w:space="0" w:color="auto"/>
                                    <w:left w:val="none" w:sz="0" w:space="0" w:color="auto"/>
                                    <w:bottom w:val="none" w:sz="0" w:space="0" w:color="auto"/>
                                    <w:right w:val="none" w:sz="0" w:space="0" w:color="auto"/>
                                  </w:divBdr>
                                </w:div>
                              </w:divsChild>
                            </w:div>
                            <w:div w:id="568224340">
                              <w:marLeft w:val="-225"/>
                              <w:marRight w:val="-225"/>
                              <w:marTop w:val="0"/>
                              <w:marBottom w:val="0"/>
                              <w:divBdr>
                                <w:top w:val="none" w:sz="0" w:space="0" w:color="auto"/>
                                <w:left w:val="none" w:sz="0" w:space="0" w:color="auto"/>
                                <w:bottom w:val="none" w:sz="0" w:space="0" w:color="auto"/>
                                <w:right w:val="none" w:sz="0" w:space="0" w:color="auto"/>
                              </w:divBdr>
                              <w:divsChild>
                                <w:div w:id="12408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1376">
      <w:bodyDiv w:val="1"/>
      <w:marLeft w:val="0"/>
      <w:marRight w:val="0"/>
      <w:marTop w:val="0"/>
      <w:marBottom w:val="0"/>
      <w:divBdr>
        <w:top w:val="none" w:sz="0" w:space="0" w:color="auto"/>
        <w:left w:val="none" w:sz="0" w:space="0" w:color="auto"/>
        <w:bottom w:val="none" w:sz="0" w:space="0" w:color="auto"/>
        <w:right w:val="none" w:sz="0" w:space="0" w:color="auto"/>
      </w:divBdr>
      <w:divsChild>
        <w:div w:id="365448813">
          <w:marLeft w:val="0"/>
          <w:marRight w:val="0"/>
          <w:marTop w:val="0"/>
          <w:marBottom w:val="0"/>
          <w:divBdr>
            <w:top w:val="none" w:sz="0" w:space="0" w:color="auto"/>
            <w:left w:val="none" w:sz="0" w:space="0" w:color="auto"/>
            <w:bottom w:val="none" w:sz="0" w:space="0" w:color="auto"/>
            <w:right w:val="none" w:sz="0" w:space="0" w:color="auto"/>
          </w:divBdr>
          <w:divsChild>
            <w:div w:id="1432894265">
              <w:marLeft w:val="0"/>
              <w:marRight w:val="0"/>
              <w:marTop w:val="0"/>
              <w:marBottom w:val="0"/>
              <w:divBdr>
                <w:top w:val="none" w:sz="0" w:space="0" w:color="auto"/>
                <w:left w:val="none" w:sz="0" w:space="0" w:color="auto"/>
                <w:bottom w:val="none" w:sz="0" w:space="0" w:color="auto"/>
                <w:right w:val="none" w:sz="0" w:space="0" w:color="auto"/>
              </w:divBdr>
              <w:divsChild>
                <w:div w:id="1018460401">
                  <w:marLeft w:val="0"/>
                  <w:marRight w:val="0"/>
                  <w:marTop w:val="0"/>
                  <w:marBottom w:val="0"/>
                  <w:divBdr>
                    <w:top w:val="none" w:sz="0" w:space="0" w:color="auto"/>
                    <w:left w:val="none" w:sz="0" w:space="0" w:color="auto"/>
                    <w:bottom w:val="none" w:sz="0" w:space="0" w:color="auto"/>
                    <w:right w:val="none" w:sz="0" w:space="0" w:color="auto"/>
                  </w:divBdr>
                  <w:divsChild>
                    <w:div w:id="445779278">
                      <w:marLeft w:val="0"/>
                      <w:marRight w:val="0"/>
                      <w:marTop w:val="100"/>
                      <w:marBottom w:val="100"/>
                      <w:divBdr>
                        <w:top w:val="none" w:sz="0" w:space="0" w:color="auto"/>
                        <w:left w:val="none" w:sz="0" w:space="0" w:color="auto"/>
                        <w:bottom w:val="none" w:sz="0" w:space="0" w:color="auto"/>
                        <w:right w:val="none" w:sz="0" w:space="0" w:color="auto"/>
                      </w:divBdr>
                    </w:div>
                    <w:div w:id="1797408958">
                      <w:marLeft w:val="0"/>
                      <w:marRight w:val="0"/>
                      <w:marTop w:val="0"/>
                      <w:marBottom w:val="0"/>
                      <w:divBdr>
                        <w:top w:val="none" w:sz="0" w:space="0" w:color="auto"/>
                        <w:left w:val="none" w:sz="0" w:space="0" w:color="auto"/>
                        <w:bottom w:val="none" w:sz="0" w:space="0" w:color="auto"/>
                        <w:right w:val="none" w:sz="0" w:space="0" w:color="auto"/>
                      </w:divBdr>
                      <w:divsChild>
                        <w:div w:id="1614096733">
                          <w:marLeft w:val="0"/>
                          <w:marRight w:val="0"/>
                          <w:marTop w:val="0"/>
                          <w:marBottom w:val="0"/>
                          <w:divBdr>
                            <w:top w:val="none" w:sz="0" w:space="0" w:color="auto"/>
                            <w:left w:val="none" w:sz="0" w:space="0" w:color="auto"/>
                            <w:bottom w:val="none" w:sz="0" w:space="0" w:color="auto"/>
                            <w:right w:val="none" w:sz="0" w:space="0" w:color="auto"/>
                          </w:divBdr>
                        </w:div>
                      </w:divsChild>
                    </w:div>
                    <w:div w:id="2018192052">
                      <w:marLeft w:val="0"/>
                      <w:marRight w:val="0"/>
                      <w:marTop w:val="0"/>
                      <w:marBottom w:val="0"/>
                      <w:divBdr>
                        <w:top w:val="none" w:sz="0" w:space="0" w:color="auto"/>
                        <w:left w:val="none" w:sz="0" w:space="0" w:color="auto"/>
                        <w:bottom w:val="none" w:sz="0" w:space="0" w:color="auto"/>
                        <w:right w:val="none" w:sz="0" w:space="0" w:color="auto"/>
                      </w:divBdr>
                      <w:divsChild>
                        <w:div w:id="2033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79706">
      <w:bodyDiv w:val="1"/>
      <w:marLeft w:val="0"/>
      <w:marRight w:val="0"/>
      <w:marTop w:val="0"/>
      <w:marBottom w:val="0"/>
      <w:divBdr>
        <w:top w:val="none" w:sz="0" w:space="0" w:color="auto"/>
        <w:left w:val="none" w:sz="0" w:space="0" w:color="auto"/>
        <w:bottom w:val="none" w:sz="0" w:space="0" w:color="auto"/>
        <w:right w:val="none" w:sz="0" w:space="0" w:color="auto"/>
      </w:divBdr>
      <w:divsChild>
        <w:div w:id="25108333">
          <w:marLeft w:val="0"/>
          <w:marRight w:val="0"/>
          <w:marTop w:val="0"/>
          <w:marBottom w:val="0"/>
          <w:divBdr>
            <w:top w:val="none" w:sz="0" w:space="0" w:color="auto"/>
            <w:left w:val="none" w:sz="0" w:space="0" w:color="auto"/>
            <w:bottom w:val="none" w:sz="0" w:space="0" w:color="auto"/>
            <w:right w:val="none" w:sz="0" w:space="0" w:color="auto"/>
          </w:divBdr>
          <w:divsChild>
            <w:div w:id="1010067884">
              <w:marLeft w:val="0"/>
              <w:marRight w:val="0"/>
              <w:marTop w:val="0"/>
              <w:marBottom w:val="0"/>
              <w:divBdr>
                <w:top w:val="none" w:sz="0" w:space="0" w:color="auto"/>
                <w:left w:val="none" w:sz="0" w:space="0" w:color="auto"/>
                <w:bottom w:val="none" w:sz="0" w:space="0" w:color="auto"/>
                <w:right w:val="none" w:sz="0" w:space="0" w:color="auto"/>
              </w:divBdr>
              <w:divsChild>
                <w:div w:id="1621767447">
                  <w:marLeft w:val="0"/>
                  <w:marRight w:val="0"/>
                  <w:marTop w:val="0"/>
                  <w:marBottom w:val="0"/>
                  <w:divBdr>
                    <w:top w:val="none" w:sz="0" w:space="0" w:color="auto"/>
                    <w:left w:val="none" w:sz="0" w:space="0" w:color="auto"/>
                    <w:bottom w:val="none" w:sz="0" w:space="0" w:color="auto"/>
                    <w:right w:val="none" w:sz="0" w:space="0" w:color="auto"/>
                  </w:divBdr>
                  <w:divsChild>
                    <w:div w:id="298538980">
                      <w:marLeft w:val="0"/>
                      <w:marRight w:val="0"/>
                      <w:marTop w:val="0"/>
                      <w:marBottom w:val="0"/>
                      <w:divBdr>
                        <w:top w:val="none" w:sz="0" w:space="0" w:color="auto"/>
                        <w:left w:val="none" w:sz="0" w:space="0" w:color="auto"/>
                        <w:bottom w:val="none" w:sz="0" w:space="0" w:color="auto"/>
                        <w:right w:val="none" w:sz="0" w:space="0" w:color="auto"/>
                      </w:divBdr>
                      <w:divsChild>
                        <w:div w:id="933440032">
                          <w:marLeft w:val="0"/>
                          <w:marRight w:val="0"/>
                          <w:marTop w:val="0"/>
                          <w:marBottom w:val="0"/>
                          <w:divBdr>
                            <w:top w:val="none" w:sz="0" w:space="0" w:color="auto"/>
                            <w:left w:val="none" w:sz="0" w:space="0" w:color="auto"/>
                            <w:bottom w:val="none" w:sz="0" w:space="0" w:color="auto"/>
                            <w:right w:val="none" w:sz="0" w:space="0" w:color="auto"/>
                          </w:divBdr>
                          <w:divsChild>
                            <w:div w:id="103122955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3489">
      <w:bodyDiv w:val="1"/>
      <w:marLeft w:val="0"/>
      <w:marRight w:val="0"/>
      <w:marTop w:val="0"/>
      <w:marBottom w:val="0"/>
      <w:divBdr>
        <w:top w:val="none" w:sz="0" w:space="0" w:color="auto"/>
        <w:left w:val="none" w:sz="0" w:space="0" w:color="auto"/>
        <w:bottom w:val="none" w:sz="0" w:space="0" w:color="auto"/>
        <w:right w:val="none" w:sz="0" w:space="0" w:color="auto"/>
      </w:divBdr>
      <w:divsChild>
        <w:div w:id="405882686">
          <w:marLeft w:val="0"/>
          <w:marRight w:val="0"/>
          <w:marTop w:val="0"/>
          <w:marBottom w:val="0"/>
          <w:divBdr>
            <w:top w:val="none" w:sz="0" w:space="0" w:color="auto"/>
            <w:left w:val="none" w:sz="0" w:space="0" w:color="auto"/>
            <w:bottom w:val="none" w:sz="0" w:space="0" w:color="auto"/>
            <w:right w:val="none" w:sz="0" w:space="0" w:color="auto"/>
          </w:divBdr>
        </w:div>
      </w:divsChild>
    </w:div>
    <w:div w:id="947857001">
      <w:bodyDiv w:val="1"/>
      <w:marLeft w:val="0"/>
      <w:marRight w:val="0"/>
      <w:marTop w:val="0"/>
      <w:marBottom w:val="0"/>
      <w:divBdr>
        <w:top w:val="none" w:sz="0" w:space="0" w:color="auto"/>
        <w:left w:val="none" w:sz="0" w:space="0" w:color="auto"/>
        <w:bottom w:val="none" w:sz="0" w:space="0" w:color="auto"/>
        <w:right w:val="none" w:sz="0" w:space="0" w:color="auto"/>
      </w:divBdr>
    </w:div>
    <w:div w:id="950405492">
      <w:bodyDiv w:val="1"/>
      <w:marLeft w:val="0"/>
      <w:marRight w:val="0"/>
      <w:marTop w:val="0"/>
      <w:marBottom w:val="0"/>
      <w:divBdr>
        <w:top w:val="none" w:sz="0" w:space="0" w:color="auto"/>
        <w:left w:val="none" w:sz="0" w:space="0" w:color="auto"/>
        <w:bottom w:val="none" w:sz="0" w:space="0" w:color="auto"/>
        <w:right w:val="none" w:sz="0" w:space="0" w:color="auto"/>
      </w:divBdr>
      <w:divsChild>
        <w:div w:id="2122871644">
          <w:marLeft w:val="0"/>
          <w:marRight w:val="0"/>
          <w:marTop w:val="0"/>
          <w:marBottom w:val="0"/>
          <w:divBdr>
            <w:top w:val="none" w:sz="0" w:space="0" w:color="auto"/>
            <w:left w:val="none" w:sz="0" w:space="0" w:color="auto"/>
            <w:bottom w:val="none" w:sz="0" w:space="0" w:color="auto"/>
            <w:right w:val="none" w:sz="0" w:space="0" w:color="auto"/>
          </w:divBdr>
          <w:divsChild>
            <w:div w:id="1033267290">
              <w:marLeft w:val="0"/>
              <w:marRight w:val="0"/>
              <w:marTop w:val="0"/>
              <w:marBottom w:val="0"/>
              <w:divBdr>
                <w:top w:val="none" w:sz="0" w:space="0" w:color="auto"/>
                <w:left w:val="none" w:sz="0" w:space="0" w:color="auto"/>
                <w:bottom w:val="none" w:sz="0" w:space="0" w:color="auto"/>
                <w:right w:val="none" w:sz="0" w:space="0" w:color="auto"/>
              </w:divBdr>
              <w:divsChild>
                <w:div w:id="2060007096">
                  <w:marLeft w:val="0"/>
                  <w:marRight w:val="0"/>
                  <w:marTop w:val="0"/>
                  <w:marBottom w:val="0"/>
                  <w:divBdr>
                    <w:top w:val="none" w:sz="0" w:space="0" w:color="auto"/>
                    <w:left w:val="none" w:sz="0" w:space="0" w:color="auto"/>
                    <w:bottom w:val="none" w:sz="0" w:space="0" w:color="auto"/>
                    <w:right w:val="none" w:sz="0" w:space="0" w:color="auto"/>
                  </w:divBdr>
                  <w:divsChild>
                    <w:div w:id="237207491">
                      <w:marLeft w:val="0"/>
                      <w:marRight w:val="0"/>
                      <w:marTop w:val="0"/>
                      <w:marBottom w:val="0"/>
                      <w:divBdr>
                        <w:top w:val="none" w:sz="0" w:space="0" w:color="auto"/>
                        <w:left w:val="none" w:sz="0" w:space="0" w:color="auto"/>
                        <w:bottom w:val="none" w:sz="0" w:space="0" w:color="auto"/>
                        <w:right w:val="none" w:sz="0" w:space="0" w:color="auto"/>
                      </w:divBdr>
                      <w:divsChild>
                        <w:div w:id="2087067851">
                          <w:marLeft w:val="0"/>
                          <w:marRight w:val="0"/>
                          <w:marTop w:val="225"/>
                          <w:marBottom w:val="450"/>
                          <w:divBdr>
                            <w:top w:val="none" w:sz="0" w:space="0" w:color="auto"/>
                            <w:left w:val="none" w:sz="0" w:space="0" w:color="auto"/>
                            <w:bottom w:val="none" w:sz="0" w:space="0" w:color="auto"/>
                            <w:right w:val="none" w:sz="0" w:space="0" w:color="auto"/>
                          </w:divBdr>
                          <w:divsChild>
                            <w:div w:id="166142061">
                              <w:marLeft w:val="0"/>
                              <w:marRight w:val="0"/>
                              <w:marTop w:val="0"/>
                              <w:marBottom w:val="0"/>
                              <w:divBdr>
                                <w:top w:val="none" w:sz="0" w:space="0" w:color="auto"/>
                                <w:left w:val="none" w:sz="0" w:space="0" w:color="auto"/>
                                <w:bottom w:val="none" w:sz="0" w:space="0" w:color="auto"/>
                                <w:right w:val="none" w:sz="0" w:space="0" w:color="auto"/>
                              </w:divBdr>
                              <w:divsChild>
                                <w:div w:id="1535117593">
                                  <w:marLeft w:val="0"/>
                                  <w:marRight w:val="0"/>
                                  <w:marTop w:val="0"/>
                                  <w:marBottom w:val="0"/>
                                  <w:divBdr>
                                    <w:top w:val="none" w:sz="0" w:space="0" w:color="auto"/>
                                    <w:left w:val="none" w:sz="0" w:space="0" w:color="auto"/>
                                    <w:bottom w:val="none" w:sz="0" w:space="0" w:color="auto"/>
                                    <w:right w:val="none" w:sz="0" w:space="0" w:color="auto"/>
                                  </w:divBdr>
                                  <w:divsChild>
                                    <w:div w:id="71859975">
                                      <w:marLeft w:val="0"/>
                                      <w:marRight w:val="0"/>
                                      <w:marTop w:val="0"/>
                                      <w:marBottom w:val="0"/>
                                      <w:divBdr>
                                        <w:top w:val="none" w:sz="0" w:space="0" w:color="auto"/>
                                        <w:left w:val="none" w:sz="0" w:space="0" w:color="auto"/>
                                        <w:bottom w:val="none" w:sz="0" w:space="0" w:color="auto"/>
                                        <w:right w:val="none" w:sz="0" w:space="0" w:color="auto"/>
                                      </w:divBdr>
                                      <w:divsChild>
                                        <w:div w:id="733813318">
                                          <w:marLeft w:val="0"/>
                                          <w:marRight w:val="0"/>
                                          <w:marTop w:val="0"/>
                                          <w:marBottom w:val="0"/>
                                          <w:divBdr>
                                            <w:top w:val="none" w:sz="0" w:space="0" w:color="auto"/>
                                            <w:left w:val="none" w:sz="0" w:space="0" w:color="auto"/>
                                            <w:bottom w:val="none" w:sz="0" w:space="0" w:color="auto"/>
                                            <w:right w:val="none" w:sz="0" w:space="0" w:color="auto"/>
                                          </w:divBdr>
                                          <w:divsChild>
                                            <w:div w:id="45838595">
                                              <w:marLeft w:val="0"/>
                                              <w:marRight w:val="0"/>
                                              <w:marTop w:val="0"/>
                                              <w:marBottom w:val="300"/>
                                              <w:divBdr>
                                                <w:top w:val="none" w:sz="0" w:space="0" w:color="auto"/>
                                                <w:left w:val="none" w:sz="0" w:space="0" w:color="auto"/>
                                                <w:bottom w:val="none" w:sz="0" w:space="0" w:color="auto"/>
                                                <w:right w:val="none" w:sz="0" w:space="0" w:color="auto"/>
                                              </w:divBdr>
                                              <w:divsChild>
                                                <w:div w:id="1556038754">
                                                  <w:marLeft w:val="0"/>
                                                  <w:marRight w:val="0"/>
                                                  <w:marTop w:val="0"/>
                                                  <w:marBottom w:val="0"/>
                                                  <w:divBdr>
                                                    <w:top w:val="none" w:sz="0" w:space="0" w:color="auto"/>
                                                    <w:left w:val="none" w:sz="0" w:space="0" w:color="auto"/>
                                                    <w:bottom w:val="none" w:sz="0" w:space="0" w:color="auto"/>
                                                    <w:right w:val="none" w:sz="0" w:space="0" w:color="auto"/>
                                                  </w:divBdr>
                                                  <w:divsChild>
                                                    <w:div w:id="1423575009">
                                                      <w:marLeft w:val="0"/>
                                                      <w:marRight w:val="0"/>
                                                      <w:marTop w:val="0"/>
                                                      <w:marBottom w:val="0"/>
                                                      <w:divBdr>
                                                        <w:top w:val="none" w:sz="0" w:space="0" w:color="auto"/>
                                                        <w:left w:val="none" w:sz="0" w:space="0" w:color="auto"/>
                                                        <w:bottom w:val="none" w:sz="0" w:space="0" w:color="auto"/>
                                                        <w:right w:val="none" w:sz="0" w:space="0" w:color="auto"/>
                                                      </w:divBdr>
                                                      <w:divsChild>
                                                        <w:div w:id="14419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669491">
      <w:bodyDiv w:val="1"/>
      <w:marLeft w:val="0"/>
      <w:marRight w:val="0"/>
      <w:marTop w:val="0"/>
      <w:marBottom w:val="0"/>
      <w:divBdr>
        <w:top w:val="none" w:sz="0" w:space="0" w:color="auto"/>
        <w:left w:val="none" w:sz="0" w:space="0" w:color="auto"/>
        <w:bottom w:val="none" w:sz="0" w:space="0" w:color="auto"/>
        <w:right w:val="none" w:sz="0" w:space="0" w:color="auto"/>
      </w:divBdr>
      <w:divsChild>
        <w:div w:id="1098675323">
          <w:marLeft w:val="100"/>
          <w:marRight w:val="0"/>
          <w:marTop w:val="100"/>
          <w:marBottom w:val="0"/>
          <w:divBdr>
            <w:top w:val="none" w:sz="0" w:space="0" w:color="auto"/>
            <w:left w:val="none" w:sz="0" w:space="0" w:color="auto"/>
            <w:bottom w:val="none" w:sz="0" w:space="0" w:color="auto"/>
            <w:right w:val="none" w:sz="0" w:space="0" w:color="auto"/>
          </w:divBdr>
        </w:div>
      </w:divsChild>
    </w:div>
    <w:div w:id="954825536">
      <w:bodyDiv w:val="1"/>
      <w:marLeft w:val="0"/>
      <w:marRight w:val="0"/>
      <w:marTop w:val="0"/>
      <w:marBottom w:val="0"/>
      <w:divBdr>
        <w:top w:val="none" w:sz="0" w:space="0" w:color="auto"/>
        <w:left w:val="none" w:sz="0" w:space="0" w:color="auto"/>
        <w:bottom w:val="none" w:sz="0" w:space="0" w:color="auto"/>
        <w:right w:val="none" w:sz="0" w:space="0" w:color="auto"/>
      </w:divBdr>
    </w:div>
    <w:div w:id="955597073">
      <w:bodyDiv w:val="1"/>
      <w:marLeft w:val="0"/>
      <w:marRight w:val="0"/>
      <w:marTop w:val="0"/>
      <w:marBottom w:val="0"/>
      <w:divBdr>
        <w:top w:val="none" w:sz="0" w:space="0" w:color="auto"/>
        <w:left w:val="none" w:sz="0" w:space="0" w:color="auto"/>
        <w:bottom w:val="none" w:sz="0" w:space="0" w:color="auto"/>
        <w:right w:val="none" w:sz="0" w:space="0" w:color="auto"/>
      </w:divBdr>
      <w:divsChild>
        <w:div w:id="706568050">
          <w:marLeft w:val="0"/>
          <w:marRight w:val="0"/>
          <w:marTop w:val="0"/>
          <w:marBottom w:val="0"/>
          <w:divBdr>
            <w:top w:val="none" w:sz="0" w:space="0" w:color="auto"/>
            <w:left w:val="none" w:sz="0" w:space="0" w:color="auto"/>
            <w:bottom w:val="none" w:sz="0" w:space="0" w:color="auto"/>
            <w:right w:val="none" w:sz="0" w:space="0" w:color="auto"/>
          </w:divBdr>
          <w:divsChild>
            <w:div w:id="1987080301">
              <w:marLeft w:val="0"/>
              <w:marRight w:val="0"/>
              <w:marTop w:val="0"/>
              <w:marBottom w:val="0"/>
              <w:divBdr>
                <w:top w:val="none" w:sz="0" w:space="0" w:color="auto"/>
                <w:left w:val="none" w:sz="0" w:space="0" w:color="auto"/>
                <w:bottom w:val="none" w:sz="0" w:space="0" w:color="auto"/>
                <w:right w:val="none" w:sz="0" w:space="0" w:color="auto"/>
              </w:divBdr>
              <w:divsChild>
                <w:div w:id="1804151697">
                  <w:marLeft w:val="0"/>
                  <w:marRight w:val="0"/>
                  <w:marTop w:val="0"/>
                  <w:marBottom w:val="0"/>
                  <w:divBdr>
                    <w:top w:val="none" w:sz="0" w:space="0" w:color="auto"/>
                    <w:left w:val="none" w:sz="0" w:space="0" w:color="auto"/>
                    <w:bottom w:val="none" w:sz="0" w:space="0" w:color="auto"/>
                    <w:right w:val="none" w:sz="0" w:space="0" w:color="auto"/>
                  </w:divBdr>
                </w:div>
                <w:div w:id="1741095852">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none" w:sz="0" w:space="0" w:color="auto"/>
                        <w:left w:val="none" w:sz="0" w:space="0" w:color="auto"/>
                        <w:bottom w:val="none" w:sz="0" w:space="0" w:color="auto"/>
                        <w:right w:val="none" w:sz="0" w:space="0" w:color="auto"/>
                      </w:divBdr>
                      <w:divsChild>
                        <w:div w:id="682438981">
                          <w:marLeft w:val="0"/>
                          <w:marRight w:val="0"/>
                          <w:marTop w:val="0"/>
                          <w:marBottom w:val="0"/>
                          <w:divBdr>
                            <w:top w:val="none" w:sz="0" w:space="0" w:color="auto"/>
                            <w:left w:val="none" w:sz="0" w:space="0" w:color="auto"/>
                            <w:bottom w:val="none" w:sz="0" w:space="0" w:color="auto"/>
                            <w:right w:val="none" w:sz="0" w:space="0" w:color="auto"/>
                          </w:divBdr>
                          <w:divsChild>
                            <w:div w:id="1871604414">
                              <w:marLeft w:val="0"/>
                              <w:marRight w:val="0"/>
                              <w:marTop w:val="0"/>
                              <w:marBottom w:val="0"/>
                              <w:divBdr>
                                <w:top w:val="none" w:sz="0" w:space="0" w:color="auto"/>
                                <w:left w:val="none" w:sz="0" w:space="0" w:color="auto"/>
                                <w:bottom w:val="none" w:sz="0" w:space="0" w:color="auto"/>
                                <w:right w:val="none" w:sz="0" w:space="0" w:color="auto"/>
                              </w:divBdr>
                            </w:div>
                          </w:divsChild>
                        </w:div>
                        <w:div w:id="1125542476">
                          <w:marLeft w:val="0"/>
                          <w:marRight w:val="0"/>
                          <w:marTop w:val="0"/>
                          <w:marBottom w:val="0"/>
                          <w:divBdr>
                            <w:top w:val="none" w:sz="0" w:space="0" w:color="auto"/>
                            <w:left w:val="none" w:sz="0" w:space="0" w:color="auto"/>
                            <w:bottom w:val="none" w:sz="0" w:space="0" w:color="auto"/>
                            <w:right w:val="none" w:sz="0" w:space="0" w:color="auto"/>
                          </w:divBdr>
                          <w:divsChild>
                            <w:div w:id="1032615819">
                              <w:marLeft w:val="0"/>
                              <w:marRight w:val="0"/>
                              <w:marTop w:val="0"/>
                              <w:marBottom w:val="0"/>
                              <w:divBdr>
                                <w:top w:val="none" w:sz="0" w:space="0" w:color="auto"/>
                                <w:left w:val="none" w:sz="0" w:space="0" w:color="auto"/>
                                <w:bottom w:val="none" w:sz="0" w:space="0" w:color="auto"/>
                                <w:right w:val="none" w:sz="0" w:space="0" w:color="auto"/>
                              </w:divBdr>
                            </w:div>
                          </w:divsChild>
                        </w:div>
                        <w:div w:id="1875268109">
                          <w:marLeft w:val="0"/>
                          <w:marRight w:val="0"/>
                          <w:marTop w:val="0"/>
                          <w:marBottom w:val="0"/>
                          <w:divBdr>
                            <w:top w:val="none" w:sz="0" w:space="0" w:color="auto"/>
                            <w:left w:val="none" w:sz="0" w:space="0" w:color="auto"/>
                            <w:bottom w:val="none" w:sz="0" w:space="0" w:color="auto"/>
                            <w:right w:val="none" w:sz="0" w:space="0" w:color="auto"/>
                          </w:divBdr>
                          <w:divsChild>
                            <w:div w:id="913512259">
                              <w:marLeft w:val="0"/>
                              <w:marRight w:val="0"/>
                              <w:marTop w:val="0"/>
                              <w:marBottom w:val="0"/>
                              <w:divBdr>
                                <w:top w:val="none" w:sz="0" w:space="0" w:color="auto"/>
                                <w:left w:val="none" w:sz="0" w:space="0" w:color="auto"/>
                                <w:bottom w:val="none" w:sz="0" w:space="0" w:color="auto"/>
                                <w:right w:val="none" w:sz="0" w:space="0" w:color="auto"/>
                              </w:divBdr>
                            </w:div>
                          </w:divsChild>
                        </w:div>
                        <w:div w:id="461340372">
                          <w:marLeft w:val="0"/>
                          <w:marRight w:val="0"/>
                          <w:marTop w:val="0"/>
                          <w:marBottom w:val="0"/>
                          <w:divBdr>
                            <w:top w:val="none" w:sz="0" w:space="0" w:color="auto"/>
                            <w:left w:val="none" w:sz="0" w:space="0" w:color="auto"/>
                            <w:bottom w:val="none" w:sz="0" w:space="0" w:color="auto"/>
                            <w:right w:val="none" w:sz="0" w:space="0" w:color="auto"/>
                          </w:divBdr>
                          <w:divsChild>
                            <w:div w:id="506675439">
                              <w:marLeft w:val="0"/>
                              <w:marRight w:val="0"/>
                              <w:marTop w:val="0"/>
                              <w:marBottom w:val="0"/>
                              <w:divBdr>
                                <w:top w:val="none" w:sz="0" w:space="0" w:color="auto"/>
                                <w:left w:val="none" w:sz="0" w:space="0" w:color="auto"/>
                                <w:bottom w:val="none" w:sz="0" w:space="0" w:color="auto"/>
                                <w:right w:val="none" w:sz="0" w:space="0" w:color="auto"/>
                              </w:divBdr>
                            </w:div>
                          </w:divsChild>
                        </w:div>
                        <w:div w:id="1801531761">
                          <w:marLeft w:val="0"/>
                          <w:marRight w:val="0"/>
                          <w:marTop w:val="0"/>
                          <w:marBottom w:val="0"/>
                          <w:divBdr>
                            <w:top w:val="none" w:sz="0" w:space="0" w:color="auto"/>
                            <w:left w:val="none" w:sz="0" w:space="0" w:color="auto"/>
                            <w:bottom w:val="none" w:sz="0" w:space="0" w:color="auto"/>
                            <w:right w:val="none" w:sz="0" w:space="0" w:color="auto"/>
                          </w:divBdr>
                          <w:divsChild>
                            <w:div w:id="1489636379">
                              <w:marLeft w:val="0"/>
                              <w:marRight w:val="0"/>
                              <w:marTop w:val="0"/>
                              <w:marBottom w:val="0"/>
                              <w:divBdr>
                                <w:top w:val="none" w:sz="0" w:space="0" w:color="auto"/>
                                <w:left w:val="none" w:sz="0" w:space="0" w:color="auto"/>
                                <w:bottom w:val="none" w:sz="0" w:space="0" w:color="auto"/>
                                <w:right w:val="none" w:sz="0" w:space="0" w:color="auto"/>
                              </w:divBdr>
                            </w:div>
                          </w:divsChild>
                        </w:div>
                        <w:div w:id="2067758866">
                          <w:marLeft w:val="0"/>
                          <w:marRight w:val="0"/>
                          <w:marTop w:val="0"/>
                          <w:marBottom w:val="0"/>
                          <w:divBdr>
                            <w:top w:val="none" w:sz="0" w:space="0" w:color="auto"/>
                            <w:left w:val="none" w:sz="0" w:space="0" w:color="auto"/>
                            <w:bottom w:val="none" w:sz="0" w:space="0" w:color="auto"/>
                            <w:right w:val="none" w:sz="0" w:space="0" w:color="auto"/>
                          </w:divBdr>
                          <w:divsChild>
                            <w:div w:id="261423347">
                              <w:marLeft w:val="0"/>
                              <w:marRight w:val="0"/>
                              <w:marTop w:val="0"/>
                              <w:marBottom w:val="0"/>
                              <w:divBdr>
                                <w:top w:val="none" w:sz="0" w:space="0" w:color="auto"/>
                                <w:left w:val="none" w:sz="0" w:space="0" w:color="auto"/>
                                <w:bottom w:val="none" w:sz="0" w:space="0" w:color="auto"/>
                                <w:right w:val="none" w:sz="0" w:space="0" w:color="auto"/>
                              </w:divBdr>
                            </w:div>
                          </w:divsChild>
                        </w:div>
                        <w:div w:id="678851833">
                          <w:marLeft w:val="0"/>
                          <w:marRight w:val="0"/>
                          <w:marTop w:val="0"/>
                          <w:marBottom w:val="0"/>
                          <w:divBdr>
                            <w:top w:val="none" w:sz="0" w:space="0" w:color="auto"/>
                            <w:left w:val="none" w:sz="0" w:space="0" w:color="auto"/>
                            <w:bottom w:val="none" w:sz="0" w:space="0" w:color="auto"/>
                            <w:right w:val="none" w:sz="0" w:space="0" w:color="auto"/>
                          </w:divBdr>
                          <w:divsChild>
                            <w:div w:id="788403603">
                              <w:marLeft w:val="0"/>
                              <w:marRight w:val="0"/>
                              <w:marTop w:val="0"/>
                              <w:marBottom w:val="0"/>
                              <w:divBdr>
                                <w:top w:val="none" w:sz="0" w:space="0" w:color="auto"/>
                                <w:left w:val="none" w:sz="0" w:space="0" w:color="auto"/>
                                <w:bottom w:val="none" w:sz="0" w:space="0" w:color="auto"/>
                                <w:right w:val="none" w:sz="0" w:space="0" w:color="auto"/>
                              </w:divBdr>
                            </w:div>
                          </w:divsChild>
                        </w:div>
                        <w:div w:id="305280476">
                          <w:marLeft w:val="0"/>
                          <w:marRight w:val="0"/>
                          <w:marTop w:val="0"/>
                          <w:marBottom w:val="0"/>
                          <w:divBdr>
                            <w:top w:val="none" w:sz="0" w:space="0" w:color="auto"/>
                            <w:left w:val="none" w:sz="0" w:space="0" w:color="auto"/>
                            <w:bottom w:val="none" w:sz="0" w:space="0" w:color="auto"/>
                            <w:right w:val="none" w:sz="0" w:space="0" w:color="auto"/>
                          </w:divBdr>
                          <w:divsChild>
                            <w:div w:id="2131624934">
                              <w:marLeft w:val="0"/>
                              <w:marRight w:val="0"/>
                              <w:marTop w:val="0"/>
                              <w:marBottom w:val="0"/>
                              <w:divBdr>
                                <w:top w:val="none" w:sz="0" w:space="0" w:color="auto"/>
                                <w:left w:val="none" w:sz="0" w:space="0" w:color="auto"/>
                                <w:bottom w:val="none" w:sz="0" w:space="0" w:color="auto"/>
                                <w:right w:val="none" w:sz="0" w:space="0" w:color="auto"/>
                              </w:divBdr>
                            </w:div>
                          </w:divsChild>
                        </w:div>
                        <w:div w:id="17271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9969">
      <w:bodyDiv w:val="1"/>
      <w:marLeft w:val="0"/>
      <w:marRight w:val="0"/>
      <w:marTop w:val="0"/>
      <w:marBottom w:val="0"/>
      <w:divBdr>
        <w:top w:val="none" w:sz="0" w:space="0" w:color="auto"/>
        <w:left w:val="none" w:sz="0" w:space="0" w:color="auto"/>
        <w:bottom w:val="none" w:sz="0" w:space="0" w:color="auto"/>
        <w:right w:val="none" w:sz="0" w:space="0" w:color="auto"/>
      </w:divBdr>
    </w:div>
    <w:div w:id="958800401">
      <w:bodyDiv w:val="1"/>
      <w:marLeft w:val="0"/>
      <w:marRight w:val="0"/>
      <w:marTop w:val="0"/>
      <w:marBottom w:val="0"/>
      <w:divBdr>
        <w:top w:val="none" w:sz="0" w:space="0" w:color="auto"/>
        <w:left w:val="none" w:sz="0" w:space="0" w:color="auto"/>
        <w:bottom w:val="none" w:sz="0" w:space="0" w:color="auto"/>
        <w:right w:val="none" w:sz="0" w:space="0" w:color="auto"/>
      </w:divBdr>
      <w:divsChild>
        <w:div w:id="1140805385">
          <w:marLeft w:val="0"/>
          <w:marRight w:val="0"/>
          <w:marTop w:val="0"/>
          <w:marBottom w:val="0"/>
          <w:divBdr>
            <w:top w:val="none" w:sz="0" w:space="0" w:color="auto"/>
            <w:left w:val="none" w:sz="0" w:space="0" w:color="auto"/>
            <w:bottom w:val="none" w:sz="0" w:space="0" w:color="auto"/>
            <w:right w:val="none" w:sz="0" w:space="0" w:color="auto"/>
          </w:divBdr>
          <w:divsChild>
            <w:div w:id="13655163">
              <w:marLeft w:val="0"/>
              <w:marRight w:val="0"/>
              <w:marTop w:val="0"/>
              <w:marBottom w:val="0"/>
              <w:divBdr>
                <w:top w:val="none" w:sz="0" w:space="0" w:color="auto"/>
                <w:left w:val="none" w:sz="0" w:space="0" w:color="auto"/>
                <w:bottom w:val="none" w:sz="0" w:space="0" w:color="auto"/>
                <w:right w:val="none" w:sz="0" w:space="0" w:color="auto"/>
              </w:divBdr>
            </w:div>
            <w:div w:id="116602677">
              <w:marLeft w:val="0"/>
              <w:marRight w:val="0"/>
              <w:marTop w:val="0"/>
              <w:marBottom w:val="0"/>
              <w:divBdr>
                <w:top w:val="none" w:sz="0" w:space="0" w:color="auto"/>
                <w:left w:val="none" w:sz="0" w:space="0" w:color="auto"/>
                <w:bottom w:val="none" w:sz="0" w:space="0" w:color="auto"/>
                <w:right w:val="none" w:sz="0" w:space="0" w:color="auto"/>
              </w:divBdr>
            </w:div>
            <w:div w:id="149637440">
              <w:marLeft w:val="0"/>
              <w:marRight w:val="0"/>
              <w:marTop w:val="0"/>
              <w:marBottom w:val="0"/>
              <w:divBdr>
                <w:top w:val="none" w:sz="0" w:space="0" w:color="auto"/>
                <w:left w:val="none" w:sz="0" w:space="0" w:color="auto"/>
                <w:bottom w:val="none" w:sz="0" w:space="0" w:color="auto"/>
                <w:right w:val="none" w:sz="0" w:space="0" w:color="auto"/>
              </w:divBdr>
            </w:div>
            <w:div w:id="358046351">
              <w:marLeft w:val="0"/>
              <w:marRight w:val="0"/>
              <w:marTop w:val="0"/>
              <w:marBottom w:val="0"/>
              <w:divBdr>
                <w:top w:val="none" w:sz="0" w:space="0" w:color="auto"/>
                <w:left w:val="none" w:sz="0" w:space="0" w:color="auto"/>
                <w:bottom w:val="none" w:sz="0" w:space="0" w:color="auto"/>
                <w:right w:val="none" w:sz="0" w:space="0" w:color="auto"/>
              </w:divBdr>
            </w:div>
            <w:div w:id="405156041">
              <w:marLeft w:val="0"/>
              <w:marRight w:val="0"/>
              <w:marTop w:val="0"/>
              <w:marBottom w:val="0"/>
              <w:divBdr>
                <w:top w:val="none" w:sz="0" w:space="0" w:color="auto"/>
                <w:left w:val="none" w:sz="0" w:space="0" w:color="auto"/>
                <w:bottom w:val="none" w:sz="0" w:space="0" w:color="auto"/>
                <w:right w:val="none" w:sz="0" w:space="0" w:color="auto"/>
              </w:divBdr>
            </w:div>
            <w:div w:id="410003856">
              <w:marLeft w:val="0"/>
              <w:marRight w:val="0"/>
              <w:marTop w:val="0"/>
              <w:marBottom w:val="0"/>
              <w:divBdr>
                <w:top w:val="none" w:sz="0" w:space="0" w:color="auto"/>
                <w:left w:val="none" w:sz="0" w:space="0" w:color="auto"/>
                <w:bottom w:val="none" w:sz="0" w:space="0" w:color="auto"/>
                <w:right w:val="none" w:sz="0" w:space="0" w:color="auto"/>
              </w:divBdr>
            </w:div>
            <w:div w:id="453404690">
              <w:marLeft w:val="0"/>
              <w:marRight w:val="0"/>
              <w:marTop w:val="0"/>
              <w:marBottom w:val="0"/>
              <w:divBdr>
                <w:top w:val="none" w:sz="0" w:space="0" w:color="auto"/>
                <w:left w:val="none" w:sz="0" w:space="0" w:color="auto"/>
                <w:bottom w:val="none" w:sz="0" w:space="0" w:color="auto"/>
                <w:right w:val="none" w:sz="0" w:space="0" w:color="auto"/>
              </w:divBdr>
            </w:div>
            <w:div w:id="643513283">
              <w:marLeft w:val="0"/>
              <w:marRight w:val="0"/>
              <w:marTop w:val="0"/>
              <w:marBottom w:val="0"/>
              <w:divBdr>
                <w:top w:val="none" w:sz="0" w:space="0" w:color="auto"/>
                <w:left w:val="none" w:sz="0" w:space="0" w:color="auto"/>
                <w:bottom w:val="none" w:sz="0" w:space="0" w:color="auto"/>
                <w:right w:val="none" w:sz="0" w:space="0" w:color="auto"/>
              </w:divBdr>
            </w:div>
            <w:div w:id="1127502414">
              <w:marLeft w:val="0"/>
              <w:marRight w:val="0"/>
              <w:marTop w:val="0"/>
              <w:marBottom w:val="0"/>
              <w:divBdr>
                <w:top w:val="none" w:sz="0" w:space="0" w:color="auto"/>
                <w:left w:val="none" w:sz="0" w:space="0" w:color="auto"/>
                <w:bottom w:val="none" w:sz="0" w:space="0" w:color="auto"/>
                <w:right w:val="none" w:sz="0" w:space="0" w:color="auto"/>
              </w:divBdr>
            </w:div>
            <w:div w:id="1163355330">
              <w:marLeft w:val="0"/>
              <w:marRight w:val="0"/>
              <w:marTop w:val="0"/>
              <w:marBottom w:val="0"/>
              <w:divBdr>
                <w:top w:val="none" w:sz="0" w:space="0" w:color="auto"/>
                <w:left w:val="none" w:sz="0" w:space="0" w:color="auto"/>
                <w:bottom w:val="none" w:sz="0" w:space="0" w:color="auto"/>
                <w:right w:val="none" w:sz="0" w:space="0" w:color="auto"/>
              </w:divBdr>
            </w:div>
            <w:div w:id="1262832680">
              <w:marLeft w:val="0"/>
              <w:marRight w:val="0"/>
              <w:marTop w:val="0"/>
              <w:marBottom w:val="0"/>
              <w:divBdr>
                <w:top w:val="none" w:sz="0" w:space="0" w:color="auto"/>
                <w:left w:val="none" w:sz="0" w:space="0" w:color="auto"/>
                <w:bottom w:val="none" w:sz="0" w:space="0" w:color="auto"/>
                <w:right w:val="none" w:sz="0" w:space="0" w:color="auto"/>
              </w:divBdr>
            </w:div>
            <w:div w:id="1805075467">
              <w:marLeft w:val="0"/>
              <w:marRight w:val="0"/>
              <w:marTop w:val="0"/>
              <w:marBottom w:val="0"/>
              <w:divBdr>
                <w:top w:val="none" w:sz="0" w:space="0" w:color="auto"/>
                <w:left w:val="none" w:sz="0" w:space="0" w:color="auto"/>
                <w:bottom w:val="none" w:sz="0" w:space="0" w:color="auto"/>
                <w:right w:val="none" w:sz="0" w:space="0" w:color="auto"/>
              </w:divBdr>
            </w:div>
            <w:div w:id="1917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455">
      <w:bodyDiv w:val="1"/>
      <w:marLeft w:val="0"/>
      <w:marRight w:val="0"/>
      <w:marTop w:val="0"/>
      <w:marBottom w:val="0"/>
      <w:divBdr>
        <w:top w:val="none" w:sz="0" w:space="0" w:color="auto"/>
        <w:left w:val="none" w:sz="0" w:space="0" w:color="auto"/>
        <w:bottom w:val="none" w:sz="0" w:space="0" w:color="auto"/>
        <w:right w:val="none" w:sz="0" w:space="0" w:color="auto"/>
      </w:divBdr>
    </w:div>
    <w:div w:id="960765684">
      <w:bodyDiv w:val="1"/>
      <w:marLeft w:val="0"/>
      <w:marRight w:val="0"/>
      <w:marTop w:val="0"/>
      <w:marBottom w:val="0"/>
      <w:divBdr>
        <w:top w:val="none" w:sz="0" w:space="0" w:color="auto"/>
        <w:left w:val="none" w:sz="0" w:space="0" w:color="auto"/>
        <w:bottom w:val="none" w:sz="0" w:space="0" w:color="auto"/>
        <w:right w:val="none" w:sz="0" w:space="0" w:color="auto"/>
      </w:divBdr>
    </w:div>
    <w:div w:id="960917391">
      <w:bodyDiv w:val="1"/>
      <w:marLeft w:val="0"/>
      <w:marRight w:val="0"/>
      <w:marTop w:val="0"/>
      <w:marBottom w:val="0"/>
      <w:divBdr>
        <w:top w:val="none" w:sz="0" w:space="0" w:color="auto"/>
        <w:left w:val="none" w:sz="0" w:space="0" w:color="auto"/>
        <w:bottom w:val="none" w:sz="0" w:space="0" w:color="auto"/>
        <w:right w:val="none" w:sz="0" w:space="0" w:color="auto"/>
      </w:divBdr>
      <w:divsChild>
        <w:div w:id="1961916676">
          <w:marLeft w:val="0"/>
          <w:marRight w:val="0"/>
          <w:marTop w:val="0"/>
          <w:marBottom w:val="0"/>
          <w:divBdr>
            <w:top w:val="none" w:sz="0" w:space="0" w:color="auto"/>
            <w:left w:val="none" w:sz="0" w:space="0" w:color="auto"/>
            <w:bottom w:val="none" w:sz="0" w:space="0" w:color="auto"/>
            <w:right w:val="none" w:sz="0" w:space="0" w:color="auto"/>
          </w:divBdr>
        </w:div>
      </w:divsChild>
    </w:div>
    <w:div w:id="962810719">
      <w:bodyDiv w:val="1"/>
      <w:marLeft w:val="0"/>
      <w:marRight w:val="0"/>
      <w:marTop w:val="0"/>
      <w:marBottom w:val="0"/>
      <w:divBdr>
        <w:top w:val="none" w:sz="0" w:space="0" w:color="auto"/>
        <w:left w:val="none" w:sz="0" w:space="0" w:color="auto"/>
        <w:bottom w:val="none" w:sz="0" w:space="0" w:color="auto"/>
        <w:right w:val="none" w:sz="0" w:space="0" w:color="auto"/>
      </w:divBdr>
    </w:div>
    <w:div w:id="963342731">
      <w:bodyDiv w:val="1"/>
      <w:marLeft w:val="0"/>
      <w:marRight w:val="0"/>
      <w:marTop w:val="0"/>
      <w:marBottom w:val="0"/>
      <w:divBdr>
        <w:top w:val="none" w:sz="0" w:space="0" w:color="auto"/>
        <w:left w:val="none" w:sz="0" w:space="0" w:color="auto"/>
        <w:bottom w:val="none" w:sz="0" w:space="0" w:color="auto"/>
        <w:right w:val="none" w:sz="0" w:space="0" w:color="auto"/>
      </w:divBdr>
    </w:div>
    <w:div w:id="964506020">
      <w:bodyDiv w:val="1"/>
      <w:marLeft w:val="0"/>
      <w:marRight w:val="0"/>
      <w:marTop w:val="0"/>
      <w:marBottom w:val="0"/>
      <w:divBdr>
        <w:top w:val="none" w:sz="0" w:space="0" w:color="auto"/>
        <w:left w:val="none" w:sz="0" w:space="0" w:color="auto"/>
        <w:bottom w:val="none" w:sz="0" w:space="0" w:color="auto"/>
        <w:right w:val="none" w:sz="0" w:space="0" w:color="auto"/>
      </w:divBdr>
      <w:divsChild>
        <w:div w:id="122619916">
          <w:marLeft w:val="0"/>
          <w:marRight w:val="0"/>
          <w:marTop w:val="0"/>
          <w:marBottom w:val="0"/>
          <w:divBdr>
            <w:top w:val="none" w:sz="0" w:space="0" w:color="auto"/>
            <w:left w:val="none" w:sz="0" w:space="0" w:color="auto"/>
            <w:bottom w:val="none" w:sz="0" w:space="0" w:color="auto"/>
            <w:right w:val="none" w:sz="0" w:space="0" w:color="auto"/>
          </w:divBdr>
        </w:div>
        <w:div w:id="206768781">
          <w:marLeft w:val="0"/>
          <w:marRight w:val="0"/>
          <w:marTop w:val="0"/>
          <w:marBottom w:val="0"/>
          <w:divBdr>
            <w:top w:val="none" w:sz="0" w:space="0" w:color="auto"/>
            <w:left w:val="none" w:sz="0" w:space="0" w:color="auto"/>
            <w:bottom w:val="none" w:sz="0" w:space="0" w:color="auto"/>
            <w:right w:val="none" w:sz="0" w:space="0" w:color="auto"/>
          </w:divBdr>
        </w:div>
        <w:div w:id="624240922">
          <w:marLeft w:val="0"/>
          <w:marRight w:val="0"/>
          <w:marTop w:val="0"/>
          <w:marBottom w:val="0"/>
          <w:divBdr>
            <w:top w:val="none" w:sz="0" w:space="0" w:color="auto"/>
            <w:left w:val="none" w:sz="0" w:space="0" w:color="auto"/>
            <w:bottom w:val="none" w:sz="0" w:space="0" w:color="auto"/>
            <w:right w:val="none" w:sz="0" w:space="0" w:color="auto"/>
          </w:divBdr>
        </w:div>
        <w:div w:id="1075012538">
          <w:marLeft w:val="0"/>
          <w:marRight w:val="0"/>
          <w:marTop w:val="0"/>
          <w:marBottom w:val="0"/>
          <w:divBdr>
            <w:top w:val="none" w:sz="0" w:space="0" w:color="auto"/>
            <w:left w:val="none" w:sz="0" w:space="0" w:color="auto"/>
            <w:bottom w:val="none" w:sz="0" w:space="0" w:color="auto"/>
            <w:right w:val="none" w:sz="0" w:space="0" w:color="auto"/>
          </w:divBdr>
        </w:div>
        <w:div w:id="1152991749">
          <w:marLeft w:val="0"/>
          <w:marRight w:val="0"/>
          <w:marTop w:val="0"/>
          <w:marBottom w:val="0"/>
          <w:divBdr>
            <w:top w:val="none" w:sz="0" w:space="0" w:color="auto"/>
            <w:left w:val="none" w:sz="0" w:space="0" w:color="auto"/>
            <w:bottom w:val="none" w:sz="0" w:space="0" w:color="auto"/>
            <w:right w:val="none" w:sz="0" w:space="0" w:color="auto"/>
          </w:divBdr>
        </w:div>
        <w:div w:id="1178227016">
          <w:marLeft w:val="0"/>
          <w:marRight w:val="0"/>
          <w:marTop w:val="0"/>
          <w:marBottom w:val="0"/>
          <w:divBdr>
            <w:top w:val="none" w:sz="0" w:space="0" w:color="auto"/>
            <w:left w:val="none" w:sz="0" w:space="0" w:color="auto"/>
            <w:bottom w:val="none" w:sz="0" w:space="0" w:color="auto"/>
            <w:right w:val="none" w:sz="0" w:space="0" w:color="auto"/>
          </w:divBdr>
        </w:div>
        <w:div w:id="1178614533">
          <w:marLeft w:val="0"/>
          <w:marRight w:val="0"/>
          <w:marTop w:val="0"/>
          <w:marBottom w:val="0"/>
          <w:divBdr>
            <w:top w:val="none" w:sz="0" w:space="0" w:color="auto"/>
            <w:left w:val="none" w:sz="0" w:space="0" w:color="auto"/>
            <w:bottom w:val="none" w:sz="0" w:space="0" w:color="auto"/>
            <w:right w:val="none" w:sz="0" w:space="0" w:color="auto"/>
          </w:divBdr>
        </w:div>
        <w:div w:id="1458986528">
          <w:marLeft w:val="0"/>
          <w:marRight w:val="0"/>
          <w:marTop w:val="0"/>
          <w:marBottom w:val="0"/>
          <w:divBdr>
            <w:top w:val="none" w:sz="0" w:space="0" w:color="auto"/>
            <w:left w:val="none" w:sz="0" w:space="0" w:color="auto"/>
            <w:bottom w:val="none" w:sz="0" w:space="0" w:color="auto"/>
            <w:right w:val="none" w:sz="0" w:space="0" w:color="auto"/>
          </w:divBdr>
        </w:div>
        <w:div w:id="1605260777">
          <w:marLeft w:val="0"/>
          <w:marRight w:val="0"/>
          <w:marTop w:val="0"/>
          <w:marBottom w:val="0"/>
          <w:divBdr>
            <w:top w:val="none" w:sz="0" w:space="0" w:color="auto"/>
            <w:left w:val="none" w:sz="0" w:space="0" w:color="auto"/>
            <w:bottom w:val="none" w:sz="0" w:space="0" w:color="auto"/>
            <w:right w:val="none" w:sz="0" w:space="0" w:color="auto"/>
          </w:divBdr>
        </w:div>
        <w:div w:id="1633169633">
          <w:marLeft w:val="0"/>
          <w:marRight w:val="0"/>
          <w:marTop w:val="0"/>
          <w:marBottom w:val="0"/>
          <w:divBdr>
            <w:top w:val="none" w:sz="0" w:space="0" w:color="auto"/>
            <w:left w:val="none" w:sz="0" w:space="0" w:color="auto"/>
            <w:bottom w:val="none" w:sz="0" w:space="0" w:color="auto"/>
            <w:right w:val="none" w:sz="0" w:space="0" w:color="auto"/>
          </w:divBdr>
        </w:div>
        <w:div w:id="2008359563">
          <w:marLeft w:val="0"/>
          <w:marRight w:val="0"/>
          <w:marTop w:val="0"/>
          <w:marBottom w:val="0"/>
          <w:divBdr>
            <w:top w:val="none" w:sz="0" w:space="0" w:color="auto"/>
            <w:left w:val="none" w:sz="0" w:space="0" w:color="auto"/>
            <w:bottom w:val="none" w:sz="0" w:space="0" w:color="auto"/>
            <w:right w:val="none" w:sz="0" w:space="0" w:color="auto"/>
          </w:divBdr>
        </w:div>
        <w:div w:id="2048603477">
          <w:marLeft w:val="0"/>
          <w:marRight w:val="0"/>
          <w:marTop w:val="0"/>
          <w:marBottom w:val="0"/>
          <w:divBdr>
            <w:top w:val="none" w:sz="0" w:space="0" w:color="auto"/>
            <w:left w:val="none" w:sz="0" w:space="0" w:color="auto"/>
            <w:bottom w:val="none" w:sz="0" w:space="0" w:color="auto"/>
            <w:right w:val="none" w:sz="0" w:space="0" w:color="auto"/>
          </w:divBdr>
        </w:div>
      </w:divsChild>
    </w:div>
    <w:div w:id="966273938">
      <w:bodyDiv w:val="1"/>
      <w:marLeft w:val="0"/>
      <w:marRight w:val="0"/>
      <w:marTop w:val="0"/>
      <w:marBottom w:val="0"/>
      <w:divBdr>
        <w:top w:val="none" w:sz="0" w:space="0" w:color="auto"/>
        <w:left w:val="none" w:sz="0" w:space="0" w:color="auto"/>
        <w:bottom w:val="none" w:sz="0" w:space="0" w:color="auto"/>
        <w:right w:val="none" w:sz="0" w:space="0" w:color="auto"/>
      </w:divBdr>
    </w:div>
    <w:div w:id="966617988">
      <w:bodyDiv w:val="1"/>
      <w:marLeft w:val="0"/>
      <w:marRight w:val="0"/>
      <w:marTop w:val="0"/>
      <w:marBottom w:val="0"/>
      <w:divBdr>
        <w:top w:val="none" w:sz="0" w:space="0" w:color="auto"/>
        <w:left w:val="none" w:sz="0" w:space="0" w:color="auto"/>
        <w:bottom w:val="none" w:sz="0" w:space="0" w:color="auto"/>
        <w:right w:val="none" w:sz="0" w:space="0" w:color="auto"/>
      </w:divBdr>
    </w:div>
    <w:div w:id="966856238">
      <w:bodyDiv w:val="1"/>
      <w:marLeft w:val="0"/>
      <w:marRight w:val="0"/>
      <w:marTop w:val="0"/>
      <w:marBottom w:val="0"/>
      <w:divBdr>
        <w:top w:val="none" w:sz="0" w:space="0" w:color="auto"/>
        <w:left w:val="none" w:sz="0" w:space="0" w:color="auto"/>
        <w:bottom w:val="none" w:sz="0" w:space="0" w:color="auto"/>
        <w:right w:val="none" w:sz="0" w:space="0" w:color="auto"/>
      </w:divBdr>
    </w:div>
    <w:div w:id="967472851">
      <w:bodyDiv w:val="1"/>
      <w:marLeft w:val="0"/>
      <w:marRight w:val="0"/>
      <w:marTop w:val="0"/>
      <w:marBottom w:val="0"/>
      <w:divBdr>
        <w:top w:val="none" w:sz="0" w:space="0" w:color="auto"/>
        <w:left w:val="none" w:sz="0" w:space="0" w:color="auto"/>
        <w:bottom w:val="none" w:sz="0" w:space="0" w:color="auto"/>
        <w:right w:val="none" w:sz="0" w:space="0" w:color="auto"/>
      </w:divBdr>
      <w:divsChild>
        <w:div w:id="1141650117">
          <w:marLeft w:val="0"/>
          <w:marRight w:val="0"/>
          <w:marTop w:val="0"/>
          <w:marBottom w:val="0"/>
          <w:divBdr>
            <w:top w:val="none" w:sz="0" w:space="0" w:color="auto"/>
            <w:left w:val="none" w:sz="0" w:space="0" w:color="auto"/>
            <w:bottom w:val="none" w:sz="0" w:space="0" w:color="auto"/>
            <w:right w:val="none" w:sz="0" w:space="0" w:color="auto"/>
          </w:divBdr>
          <w:divsChild>
            <w:div w:id="1418137689">
              <w:marLeft w:val="0"/>
              <w:marRight w:val="0"/>
              <w:marTop w:val="0"/>
              <w:marBottom w:val="0"/>
              <w:divBdr>
                <w:top w:val="none" w:sz="0" w:space="0" w:color="auto"/>
                <w:left w:val="none" w:sz="0" w:space="0" w:color="auto"/>
                <w:bottom w:val="none" w:sz="0" w:space="0" w:color="auto"/>
                <w:right w:val="none" w:sz="0" w:space="0" w:color="auto"/>
              </w:divBdr>
              <w:divsChild>
                <w:div w:id="627049267">
                  <w:marLeft w:val="0"/>
                  <w:marRight w:val="0"/>
                  <w:marTop w:val="0"/>
                  <w:marBottom w:val="0"/>
                  <w:divBdr>
                    <w:top w:val="none" w:sz="0" w:space="0" w:color="auto"/>
                    <w:left w:val="none" w:sz="0" w:space="0" w:color="auto"/>
                    <w:bottom w:val="none" w:sz="0" w:space="0" w:color="auto"/>
                    <w:right w:val="none" w:sz="0" w:space="0" w:color="auto"/>
                  </w:divBdr>
                  <w:divsChild>
                    <w:div w:id="1416636229">
                      <w:marLeft w:val="0"/>
                      <w:marRight w:val="0"/>
                      <w:marTop w:val="0"/>
                      <w:marBottom w:val="0"/>
                      <w:divBdr>
                        <w:top w:val="none" w:sz="0" w:space="0" w:color="auto"/>
                        <w:left w:val="none" w:sz="0" w:space="0" w:color="auto"/>
                        <w:bottom w:val="none" w:sz="0" w:space="0" w:color="auto"/>
                        <w:right w:val="none" w:sz="0" w:space="0" w:color="auto"/>
                      </w:divBdr>
                      <w:divsChild>
                        <w:div w:id="69281617">
                          <w:marLeft w:val="0"/>
                          <w:marRight w:val="0"/>
                          <w:marTop w:val="0"/>
                          <w:marBottom w:val="0"/>
                          <w:divBdr>
                            <w:top w:val="none" w:sz="0" w:space="0" w:color="auto"/>
                            <w:left w:val="none" w:sz="0" w:space="0" w:color="auto"/>
                            <w:bottom w:val="none" w:sz="0" w:space="0" w:color="auto"/>
                            <w:right w:val="none" w:sz="0" w:space="0" w:color="auto"/>
                          </w:divBdr>
                          <w:divsChild>
                            <w:div w:id="2139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82378">
      <w:bodyDiv w:val="1"/>
      <w:marLeft w:val="150"/>
      <w:marRight w:val="150"/>
      <w:marTop w:val="0"/>
      <w:marBottom w:val="0"/>
      <w:divBdr>
        <w:top w:val="none" w:sz="0" w:space="0" w:color="auto"/>
        <w:left w:val="none" w:sz="0" w:space="0" w:color="auto"/>
        <w:bottom w:val="none" w:sz="0" w:space="0" w:color="auto"/>
        <w:right w:val="none" w:sz="0" w:space="0" w:color="auto"/>
      </w:divBdr>
      <w:divsChild>
        <w:div w:id="1101875503">
          <w:marLeft w:val="0"/>
          <w:marRight w:val="0"/>
          <w:marTop w:val="0"/>
          <w:marBottom w:val="0"/>
          <w:divBdr>
            <w:top w:val="none" w:sz="0" w:space="0" w:color="auto"/>
            <w:left w:val="none" w:sz="0" w:space="0" w:color="auto"/>
            <w:bottom w:val="none" w:sz="0" w:space="0" w:color="auto"/>
            <w:right w:val="none" w:sz="0" w:space="0" w:color="auto"/>
          </w:divBdr>
          <w:divsChild>
            <w:div w:id="358893274">
              <w:marLeft w:val="0"/>
              <w:marRight w:val="0"/>
              <w:marTop w:val="0"/>
              <w:marBottom w:val="0"/>
              <w:divBdr>
                <w:top w:val="none" w:sz="0" w:space="0" w:color="auto"/>
                <w:left w:val="none" w:sz="0" w:space="0" w:color="auto"/>
                <w:bottom w:val="none" w:sz="0" w:space="0" w:color="auto"/>
                <w:right w:val="none" w:sz="0" w:space="0" w:color="auto"/>
              </w:divBdr>
              <w:divsChild>
                <w:div w:id="1385324648">
                  <w:marLeft w:val="0"/>
                  <w:marRight w:val="0"/>
                  <w:marTop w:val="0"/>
                  <w:marBottom w:val="0"/>
                  <w:divBdr>
                    <w:top w:val="none" w:sz="0" w:space="0" w:color="auto"/>
                    <w:left w:val="none" w:sz="0" w:space="0" w:color="auto"/>
                    <w:bottom w:val="none" w:sz="0" w:space="0" w:color="auto"/>
                    <w:right w:val="none" w:sz="0" w:space="0" w:color="auto"/>
                  </w:divBdr>
                  <w:divsChild>
                    <w:div w:id="1618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1262">
      <w:bodyDiv w:val="1"/>
      <w:marLeft w:val="0"/>
      <w:marRight w:val="0"/>
      <w:marTop w:val="0"/>
      <w:marBottom w:val="0"/>
      <w:divBdr>
        <w:top w:val="none" w:sz="0" w:space="0" w:color="auto"/>
        <w:left w:val="none" w:sz="0" w:space="0" w:color="auto"/>
        <w:bottom w:val="none" w:sz="0" w:space="0" w:color="auto"/>
        <w:right w:val="none" w:sz="0" w:space="0" w:color="auto"/>
      </w:divBdr>
      <w:divsChild>
        <w:div w:id="2146116485">
          <w:marLeft w:val="0"/>
          <w:marRight w:val="0"/>
          <w:marTop w:val="0"/>
          <w:marBottom w:val="0"/>
          <w:divBdr>
            <w:top w:val="none" w:sz="0" w:space="0" w:color="auto"/>
            <w:left w:val="none" w:sz="0" w:space="0" w:color="auto"/>
            <w:bottom w:val="none" w:sz="0" w:space="0" w:color="auto"/>
            <w:right w:val="none" w:sz="0" w:space="0" w:color="auto"/>
          </w:divBdr>
          <w:divsChild>
            <w:div w:id="1889872815">
              <w:marLeft w:val="0"/>
              <w:marRight w:val="0"/>
              <w:marTop w:val="0"/>
              <w:marBottom w:val="0"/>
              <w:divBdr>
                <w:top w:val="none" w:sz="0" w:space="0" w:color="auto"/>
                <w:left w:val="none" w:sz="0" w:space="0" w:color="auto"/>
                <w:bottom w:val="none" w:sz="0" w:space="0" w:color="auto"/>
                <w:right w:val="none" w:sz="0" w:space="0" w:color="auto"/>
              </w:divBdr>
              <w:divsChild>
                <w:div w:id="641664597">
                  <w:marLeft w:val="0"/>
                  <w:marRight w:val="0"/>
                  <w:marTop w:val="0"/>
                  <w:marBottom w:val="0"/>
                  <w:divBdr>
                    <w:top w:val="none" w:sz="0" w:space="0" w:color="auto"/>
                    <w:left w:val="none" w:sz="0" w:space="0" w:color="auto"/>
                    <w:bottom w:val="none" w:sz="0" w:space="0" w:color="auto"/>
                    <w:right w:val="none" w:sz="0" w:space="0" w:color="auto"/>
                  </w:divBdr>
                  <w:divsChild>
                    <w:div w:id="20436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5339">
      <w:bodyDiv w:val="1"/>
      <w:marLeft w:val="0"/>
      <w:marRight w:val="0"/>
      <w:marTop w:val="0"/>
      <w:marBottom w:val="0"/>
      <w:divBdr>
        <w:top w:val="none" w:sz="0" w:space="0" w:color="auto"/>
        <w:left w:val="none" w:sz="0" w:space="0" w:color="auto"/>
        <w:bottom w:val="none" w:sz="0" w:space="0" w:color="auto"/>
        <w:right w:val="none" w:sz="0" w:space="0" w:color="auto"/>
      </w:divBdr>
    </w:div>
    <w:div w:id="974945066">
      <w:bodyDiv w:val="1"/>
      <w:marLeft w:val="0"/>
      <w:marRight w:val="0"/>
      <w:marTop w:val="0"/>
      <w:marBottom w:val="0"/>
      <w:divBdr>
        <w:top w:val="none" w:sz="0" w:space="0" w:color="auto"/>
        <w:left w:val="none" w:sz="0" w:space="0" w:color="auto"/>
        <w:bottom w:val="none" w:sz="0" w:space="0" w:color="auto"/>
        <w:right w:val="none" w:sz="0" w:space="0" w:color="auto"/>
      </w:divBdr>
      <w:divsChild>
        <w:div w:id="220362548">
          <w:marLeft w:val="0"/>
          <w:marRight w:val="0"/>
          <w:marTop w:val="0"/>
          <w:marBottom w:val="0"/>
          <w:divBdr>
            <w:top w:val="none" w:sz="0" w:space="0" w:color="auto"/>
            <w:left w:val="none" w:sz="0" w:space="0" w:color="auto"/>
            <w:bottom w:val="none" w:sz="0" w:space="0" w:color="auto"/>
            <w:right w:val="none" w:sz="0" w:space="0" w:color="auto"/>
          </w:divBdr>
          <w:divsChild>
            <w:div w:id="7030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858">
      <w:bodyDiv w:val="1"/>
      <w:marLeft w:val="0"/>
      <w:marRight w:val="0"/>
      <w:marTop w:val="0"/>
      <w:marBottom w:val="0"/>
      <w:divBdr>
        <w:top w:val="none" w:sz="0" w:space="0" w:color="auto"/>
        <w:left w:val="none" w:sz="0" w:space="0" w:color="auto"/>
        <w:bottom w:val="none" w:sz="0" w:space="0" w:color="auto"/>
        <w:right w:val="none" w:sz="0" w:space="0" w:color="auto"/>
      </w:divBdr>
    </w:div>
    <w:div w:id="978649531">
      <w:bodyDiv w:val="1"/>
      <w:marLeft w:val="0"/>
      <w:marRight w:val="0"/>
      <w:marTop w:val="0"/>
      <w:marBottom w:val="0"/>
      <w:divBdr>
        <w:top w:val="none" w:sz="0" w:space="0" w:color="auto"/>
        <w:left w:val="none" w:sz="0" w:space="0" w:color="auto"/>
        <w:bottom w:val="none" w:sz="0" w:space="0" w:color="auto"/>
        <w:right w:val="none" w:sz="0" w:space="0" w:color="auto"/>
      </w:divBdr>
      <w:divsChild>
        <w:div w:id="591820927">
          <w:marLeft w:val="547"/>
          <w:marRight w:val="0"/>
          <w:marTop w:val="0"/>
          <w:marBottom w:val="0"/>
          <w:divBdr>
            <w:top w:val="none" w:sz="0" w:space="0" w:color="auto"/>
            <w:left w:val="none" w:sz="0" w:space="0" w:color="auto"/>
            <w:bottom w:val="none" w:sz="0" w:space="0" w:color="auto"/>
            <w:right w:val="none" w:sz="0" w:space="0" w:color="auto"/>
          </w:divBdr>
        </w:div>
      </w:divsChild>
    </w:div>
    <w:div w:id="978681055">
      <w:bodyDiv w:val="1"/>
      <w:marLeft w:val="0"/>
      <w:marRight w:val="0"/>
      <w:marTop w:val="0"/>
      <w:marBottom w:val="0"/>
      <w:divBdr>
        <w:top w:val="none" w:sz="0" w:space="0" w:color="auto"/>
        <w:left w:val="none" w:sz="0" w:space="0" w:color="auto"/>
        <w:bottom w:val="none" w:sz="0" w:space="0" w:color="auto"/>
        <w:right w:val="none" w:sz="0" w:space="0" w:color="auto"/>
      </w:divBdr>
    </w:div>
    <w:div w:id="980115996">
      <w:bodyDiv w:val="1"/>
      <w:marLeft w:val="0"/>
      <w:marRight w:val="0"/>
      <w:marTop w:val="0"/>
      <w:marBottom w:val="0"/>
      <w:divBdr>
        <w:top w:val="none" w:sz="0" w:space="0" w:color="auto"/>
        <w:left w:val="none" w:sz="0" w:space="0" w:color="auto"/>
        <w:bottom w:val="none" w:sz="0" w:space="0" w:color="auto"/>
        <w:right w:val="none" w:sz="0" w:space="0" w:color="auto"/>
      </w:divBdr>
    </w:div>
    <w:div w:id="98346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11812">
          <w:marLeft w:val="0"/>
          <w:marRight w:val="0"/>
          <w:marTop w:val="0"/>
          <w:marBottom w:val="0"/>
          <w:divBdr>
            <w:top w:val="none" w:sz="0" w:space="0" w:color="auto"/>
            <w:left w:val="none" w:sz="0" w:space="0" w:color="auto"/>
            <w:bottom w:val="none" w:sz="0" w:space="0" w:color="auto"/>
            <w:right w:val="none" w:sz="0" w:space="0" w:color="auto"/>
          </w:divBdr>
          <w:divsChild>
            <w:div w:id="353725787">
              <w:marLeft w:val="0"/>
              <w:marRight w:val="0"/>
              <w:marTop w:val="0"/>
              <w:marBottom w:val="0"/>
              <w:divBdr>
                <w:top w:val="none" w:sz="0" w:space="0" w:color="auto"/>
                <w:left w:val="none" w:sz="0" w:space="0" w:color="auto"/>
                <w:bottom w:val="none" w:sz="0" w:space="0" w:color="auto"/>
                <w:right w:val="none" w:sz="0" w:space="0" w:color="auto"/>
              </w:divBdr>
              <w:divsChild>
                <w:div w:id="1547991119">
                  <w:marLeft w:val="0"/>
                  <w:marRight w:val="0"/>
                  <w:marTop w:val="100"/>
                  <w:marBottom w:val="100"/>
                  <w:divBdr>
                    <w:top w:val="none" w:sz="0" w:space="0" w:color="auto"/>
                    <w:left w:val="none" w:sz="0" w:space="0" w:color="auto"/>
                    <w:bottom w:val="none" w:sz="0" w:space="0" w:color="auto"/>
                    <w:right w:val="none" w:sz="0" w:space="0" w:color="auto"/>
                  </w:divBdr>
                  <w:divsChild>
                    <w:div w:id="1090539952">
                      <w:marLeft w:val="0"/>
                      <w:marRight w:val="0"/>
                      <w:marTop w:val="0"/>
                      <w:marBottom w:val="0"/>
                      <w:divBdr>
                        <w:top w:val="none" w:sz="0" w:space="0" w:color="auto"/>
                        <w:left w:val="none" w:sz="0" w:space="0" w:color="auto"/>
                        <w:bottom w:val="none" w:sz="0" w:space="0" w:color="auto"/>
                        <w:right w:val="none" w:sz="0" w:space="0" w:color="auto"/>
                      </w:divBdr>
                      <w:divsChild>
                        <w:div w:id="2096003482">
                          <w:marLeft w:val="0"/>
                          <w:marRight w:val="0"/>
                          <w:marTop w:val="0"/>
                          <w:marBottom w:val="0"/>
                          <w:divBdr>
                            <w:top w:val="none" w:sz="0" w:space="0" w:color="auto"/>
                            <w:left w:val="none" w:sz="0" w:space="0" w:color="auto"/>
                            <w:bottom w:val="none" w:sz="0" w:space="0" w:color="auto"/>
                            <w:right w:val="none" w:sz="0" w:space="0" w:color="auto"/>
                          </w:divBdr>
                          <w:divsChild>
                            <w:div w:id="804129966">
                              <w:marLeft w:val="0"/>
                              <w:marRight w:val="0"/>
                              <w:marTop w:val="0"/>
                              <w:marBottom w:val="0"/>
                              <w:divBdr>
                                <w:top w:val="none" w:sz="0" w:space="0" w:color="auto"/>
                                <w:left w:val="none" w:sz="0" w:space="0" w:color="auto"/>
                                <w:bottom w:val="none" w:sz="0" w:space="0" w:color="auto"/>
                                <w:right w:val="none" w:sz="0" w:space="0" w:color="auto"/>
                              </w:divBdr>
                              <w:divsChild>
                                <w:div w:id="1668513257">
                                  <w:marLeft w:val="75"/>
                                  <w:marRight w:val="75"/>
                                  <w:marTop w:val="75"/>
                                  <w:marBottom w:val="75"/>
                                  <w:divBdr>
                                    <w:top w:val="none" w:sz="0" w:space="0" w:color="auto"/>
                                    <w:left w:val="none" w:sz="0" w:space="0" w:color="auto"/>
                                    <w:bottom w:val="none" w:sz="0" w:space="0" w:color="auto"/>
                                    <w:right w:val="none" w:sz="0" w:space="0" w:color="auto"/>
                                  </w:divBdr>
                                  <w:divsChild>
                                    <w:div w:id="1299989698">
                                      <w:marLeft w:val="0"/>
                                      <w:marRight w:val="0"/>
                                      <w:marTop w:val="0"/>
                                      <w:marBottom w:val="0"/>
                                      <w:divBdr>
                                        <w:top w:val="none" w:sz="0" w:space="0" w:color="auto"/>
                                        <w:left w:val="none" w:sz="0" w:space="0" w:color="auto"/>
                                        <w:bottom w:val="none" w:sz="0" w:space="0" w:color="auto"/>
                                        <w:right w:val="none" w:sz="0" w:space="0" w:color="auto"/>
                                      </w:divBdr>
                                      <w:divsChild>
                                        <w:div w:id="1110856518">
                                          <w:marLeft w:val="0"/>
                                          <w:marRight w:val="0"/>
                                          <w:marTop w:val="0"/>
                                          <w:marBottom w:val="0"/>
                                          <w:divBdr>
                                            <w:top w:val="none" w:sz="0" w:space="0" w:color="auto"/>
                                            <w:left w:val="none" w:sz="0" w:space="0" w:color="auto"/>
                                            <w:bottom w:val="none" w:sz="0" w:space="0" w:color="auto"/>
                                            <w:right w:val="none" w:sz="0" w:space="0" w:color="auto"/>
                                          </w:divBdr>
                                          <w:divsChild>
                                            <w:div w:id="5106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428959">
      <w:bodyDiv w:val="1"/>
      <w:marLeft w:val="0"/>
      <w:marRight w:val="0"/>
      <w:marTop w:val="0"/>
      <w:marBottom w:val="0"/>
      <w:divBdr>
        <w:top w:val="none" w:sz="0" w:space="0" w:color="auto"/>
        <w:left w:val="none" w:sz="0" w:space="0" w:color="auto"/>
        <w:bottom w:val="none" w:sz="0" w:space="0" w:color="auto"/>
        <w:right w:val="none" w:sz="0" w:space="0" w:color="auto"/>
      </w:divBdr>
    </w:div>
    <w:div w:id="985858774">
      <w:bodyDiv w:val="1"/>
      <w:marLeft w:val="15"/>
      <w:marRight w:val="15"/>
      <w:marTop w:val="15"/>
      <w:marBottom w:val="15"/>
      <w:divBdr>
        <w:top w:val="none" w:sz="0" w:space="0" w:color="auto"/>
        <w:left w:val="none" w:sz="0" w:space="0" w:color="auto"/>
        <w:bottom w:val="none" w:sz="0" w:space="0" w:color="auto"/>
        <w:right w:val="none" w:sz="0" w:space="0" w:color="auto"/>
      </w:divBdr>
      <w:divsChild>
        <w:div w:id="1682508742">
          <w:marLeft w:val="0"/>
          <w:marRight w:val="0"/>
          <w:marTop w:val="0"/>
          <w:marBottom w:val="0"/>
          <w:divBdr>
            <w:top w:val="none" w:sz="0" w:space="0" w:color="auto"/>
            <w:left w:val="none" w:sz="0" w:space="0" w:color="auto"/>
            <w:bottom w:val="none" w:sz="0" w:space="0" w:color="auto"/>
            <w:right w:val="none" w:sz="0" w:space="0" w:color="auto"/>
          </w:divBdr>
          <w:divsChild>
            <w:div w:id="33777309">
              <w:marLeft w:val="0"/>
              <w:marRight w:val="0"/>
              <w:marTop w:val="0"/>
              <w:marBottom w:val="0"/>
              <w:divBdr>
                <w:top w:val="none" w:sz="0" w:space="0" w:color="auto"/>
                <w:left w:val="none" w:sz="0" w:space="0" w:color="auto"/>
                <w:bottom w:val="none" w:sz="0" w:space="0" w:color="auto"/>
                <w:right w:val="none" w:sz="0" w:space="0" w:color="auto"/>
              </w:divBdr>
              <w:divsChild>
                <w:div w:id="51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5064">
      <w:bodyDiv w:val="1"/>
      <w:marLeft w:val="0"/>
      <w:marRight w:val="0"/>
      <w:marTop w:val="0"/>
      <w:marBottom w:val="0"/>
      <w:divBdr>
        <w:top w:val="none" w:sz="0" w:space="0" w:color="auto"/>
        <w:left w:val="none" w:sz="0" w:space="0" w:color="auto"/>
        <w:bottom w:val="none" w:sz="0" w:space="0" w:color="auto"/>
        <w:right w:val="none" w:sz="0" w:space="0" w:color="auto"/>
      </w:divBdr>
    </w:div>
    <w:div w:id="989482352">
      <w:bodyDiv w:val="1"/>
      <w:marLeft w:val="0"/>
      <w:marRight w:val="0"/>
      <w:marTop w:val="0"/>
      <w:marBottom w:val="0"/>
      <w:divBdr>
        <w:top w:val="none" w:sz="0" w:space="0" w:color="auto"/>
        <w:left w:val="none" w:sz="0" w:space="0" w:color="auto"/>
        <w:bottom w:val="none" w:sz="0" w:space="0" w:color="auto"/>
        <w:right w:val="none" w:sz="0" w:space="0" w:color="auto"/>
      </w:divBdr>
    </w:div>
    <w:div w:id="990257997">
      <w:marLeft w:val="0"/>
      <w:marRight w:val="0"/>
      <w:marTop w:val="0"/>
      <w:marBottom w:val="0"/>
      <w:divBdr>
        <w:top w:val="none" w:sz="0" w:space="0" w:color="auto"/>
        <w:left w:val="none" w:sz="0" w:space="0" w:color="auto"/>
        <w:bottom w:val="none" w:sz="0" w:space="0" w:color="auto"/>
        <w:right w:val="none" w:sz="0" w:space="0" w:color="auto"/>
      </w:divBdr>
      <w:divsChild>
        <w:div w:id="554120138">
          <w:marLeft w:val="0"/>
          <w:marRight w:val="0"/>
          <w:marTop w:val="0"/>
          <w:marBottom w:val="0"/>
          <w:divBdr>
            <w:top w:val="none" w:sz="0" w:space="0" w:color="auto"/>
            <w:left w:val="none" w:sz="0" w:space="0" w:color="auto"/>
            <w:bottom w:val="none" w:sz="0" w:space="0" w:color="auto"/>
            <w:right w:val="none" w:sz="0" w:space="0" w:color="auto"/>
          </w:divBdr>
        </w:div>
        <w:div w:id="1020087068">
          <w:marLeft w:val="0"/>
          <w:marRight w:val="0"/>
          <w:marTop w:val="0"/>
          <w:marBottom w:val="0"/>
          <w:divBdr>
            <w:top w:val="none" w:sz="0" w:space="0" w:color="auto"/>
            <w:left w:val="none" w:sz="0" w:space="0" w:color="auto"/>
            <w:bottom w:val="none" w:sz="0" w:space="0" w:color="auto"/>
            <w:right w:val="none" w:sz="0" w:space="0" w:color="auto"/>
          </w:divBdr>
          <w:divsChild>
            <w:div w:id="194395692">
              <w:marLeft w:val="100"/>
              <w:marRight w:val="100"/>
              <w:marTop w:val="100"/>
              <w:marBottom w:val="100"/>
              <w:divBdr>
                <w:top w:val="none" w:sz="0" w:space="0" w:color="auto"/>
                <w:left w:val="none" w:sz="0" w:space="0" w:color="auto"/>
                <w:bottom w:val="none" w:sz="0" w:space="0" w:color="auto"/>
                <w:right w:val="none" w:sz="0" w:space="0" w:color="auto"/>
              </w:divBdr>
            </w:div>
            <w:div w:id="1724712947">
              <w:marLeft w:val="0"/>
              <w:marRight w:val="0"/>
              <w:marTop w:val="0"/>
              <w:marBottom w:val="0"/>
              <w:divBdr>
                <w:top w:val="none" w:sz="0" w:space="0" w:color="auto"/>
                <w:left w:val="none" w:sz="0" w:space="0" w:color="auto"/>
                <w:bottom w:val="none" w:sz="0" w:space="0" w:color="auto"/>
                <w:right w:val="none" w:sz="0" w:space="0" w:color="auto"/>
              </w:divBdr>
              <w:divsChild>
                <w:div w:id="1150093760">
                  <w:marLeft w:val="0"/>
                  <w:marRight w:val="0"/>
                  <w:marTop w:val="0"/>
                  <w:marBottom w:val="0"/>
                  <w:divBdr>
                    <w:top w:val="none" w:sz="0" w:space="0" w:color="auto"/>
                    <w:left w:val="none" w:sz="0" w:space="0" w:color="auto"/>
                    <w:bottom w:val="none" w:sz="0" w:space="0" w:color="auto"/>
                    <w:right w:val="none" w:sz="0" w:space="0" w:color="auto"/>
                  </w:divBdr>
                  <w:divsChild>
                    <w:div w:id="1422991404">
                      <w:marLeft w:val="0"/>
                      <w:marRight w:val="0"/>
                      <w:marTop w:val="0"/>
                      <w:marBottom w:val="0"/>
                      <w:divBdr>
                        <w:top w:val="none" w:sz="0" w:space="0" w:color="auto"/>
                        <w:left w:val="none" w:sz="0" w:space="0" w:color="auto"/>
                        <w:bottom w:val="none" w:sz="0" w:space="0" w:color="auto"/>
                        <w:right w:val="none" w:sz="0" w:space="0" w:color="auto"/>
                      </w:divBdr>
                      <w:divsChild>
                        <w:div w:id="1025249437">
                          <w:marLeft w:val="0"/>
                          <w:marRight w:val="0"/>
                          <w:marTop w:val="0"/>
                          <w:marBottom w:val="0"/>
                          <w:divBdr>
                            <w:top w:val="none" w:sz="0" w:space="0" w:color="auto"/>
                            <w:left w:val="none" w:sz="0" w:space="0" w:color="auto"/>
                            <w:bottom w:val="none" w:sz="0" w:space="0" w:color="auto"/>
                            <w:right w:val="none" w:sz="0" w:space="0" w:color="auto"/>
                          </w:divBdr>
                          <w:divsChild>
                            <w:div w:id="3546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632">
          <w:marLeft w:val="0"/>
          <w:marRight w:val="0"/>
          <w:marTop w:val="0"/>
          <w:marBottom w:val="0"/>
          <w:divBdr>
            <w:top w:val="none" w:sz="0" w:space="0" w:color="auto"/>
            <w:left w:val="none" w:sz="0" w:space="0" w:color="auto"/>
            <w:bottom w:val="single" w:sz="4" w:space="0" w:color="CAD9EA"/>
            <w:right w:val="none" w:sz="0" w:space="0" w:color="auto"/>
          </w:divBdr>
        </w:div>
        <w:div w:id="1592542491">
          <w:marLeft w:val="0"/>
          <w:marRight w:val="0"/>
          <w:marTop w:val="0"/>
          <w:marBottom w:val="0"/>
          <w:divBdr>
            <w:top w:val="single" w:sz="4" w:space="0" w:color="E8E8E8"/>
            <w:left w:val="none" w:sz="0" w:space="0" w:color="auto"/>
            <w:bottom w:val="none" w:sz="0" w:space="0" w:color="auto"/>
            <w:right w:val="none" w:sz="0" w:space="0" w:color="auto"/>
          </w:divBdr>
        </w:div>
        <w:div w:id="2088308927">
          <w:marLeft w:val="50"/>
          <w:marRight w:val="50"/>
          <w:marTop w:val="50"/>
          <w:marBottom w:val="50"/>
          <w:divBdr>
            <w:top w:val="none" w:sz="0" w:space="0" w:color="auto"/>
            <w:left w:val="none" w:sz="0" w:space="0" w:color="auto"/>
            <w:bottom w:val="none" w:sz="0" w:space="0" w:color="auto"/>
            <w:right w:val="none" w:sz="0" w:space="0" w:color="auto"/>
          </w:divBdr>
        </w:div>
      </w:divsChild>
    </w:div>
    <w:div w:id="992030392">
      <w:bodyDiv w:val="1"/>
      <w:marLeft w:val="0"/>
      <w:marRight w:val="0"/>
      <w:marTop w:val="0"/>
      <w:marBottom w:val="0"/>
      <w:divBdr>
        <w:top w:val="none" w:sz="0" w:space="0" w:color="auto"/>
        <w:left w:val="none" w:sz="0" w:space="0" w:color="auto"/>
        <w:bottom w:val="none" w:sz="0" w:space="0" w:color="auto"/>
        <w:right w:val="none" w:sz="0" w:space="0" w:color="auto"/>
      </w:divBdr>
    </w:div>
    <w:div w:id="992178499">
      <w:bodyDiv w:val="1"/>
      <w:marLeft w:val="0"/>
      <w:marRight w:val="0"/>
      <w:marTop w:val="100"/>
      <w:marBottom w:val="100"/>
      <w:divBdr>
        <w:top w:val="none" w:sz="0" w:space="0" w:color="auto"/>
        <w:left w:val="none" w:sz="0" w:space="0" w:color="auto"/>
        <w:bottom w:val="none" w:sz="0" w:space="0" w:color="auto"/>
        <w:right w:val="none" w:sz="0" w:space="0" w:color="auto"/>
      </w:divBdr>
      <w:divsChild>
        <w:div w:id="1529878558">
          <w:marLeft w:val="0"/>
          <w:marRight w:val="0"/>
          <w:marTop w:val="0"/>
          <w:marBottom w:val="0"/>
          <w:divBdr>
            <w:top w:val="none" w:sz="0" w:space="0" w:color="auto"/>
            <w:left w:val="none" w:sz="0" w:space="0" w:color="auto"/>
            <w:bottom w:val="none" w:sz="0" w:space="0" w:color="auto"/>
            <w:right w:val="none" w:sz="0" w:space="0" w:color="auto"/>
          </w:divBdr>
          <w:divsChild>
            <w:div w:id="1587806747">
              <w:marLeft w:val="0"/>
              <w:marRight w:val="0"/>
              <w:marTop w:val="0"/>
              <w:marBottom w:val="0"/>
              <w:divBdr>
                <w:top w:val="none" w:sz="0" w:space="0" w:color="auto"/>
                <w:left w:val="none" w:sz="0" w:space="0" w:color="auto"/>
                <w:bottom w:val="none" w:sz="0" w:space="0" w:color="auto"/>
                <w:right w:val="none" w:sz="0" w:space="0" w:color="auto"/>
              </w:divBdr>
              <w:divsChild>
                <w:div w:id="1448282098">
                  <w:marLeft w:val="0"/>
                  <w:marRight w:val="0"/>
                  <w:marTop w:val="0"/>
                  <w:marBottom w:val="0"/>
                  <w:divBdr>
                    <w:top w:val="none" w:sz="0" w:space="0" w:color="auto"/>
                    <w:left w:val="none" w:sz="0" w:space="0" w:color="auto"/>
                    <w:bottom w:val="none" w:sz="0" w:space="0" w:color="auto"/>
                    <w:right w:val="none" w:sz="0" w:space="0" w:color="auto"/>
                  </w:divBdr>
                  <w:divsChild>
                    <w:div w:id="1298486854">
                      <w:marLeft w:val="0"/>
                      <w:marRight w:val="0"/>
                      <w:marTop w:val="100"/>
                      <w:marBottom w:val="0"/>
                      <w:divBdr>
                        <w:top w:val="none" w:sz="0" w:space="0" w:color="auto"/>
                        <w:left w:val="none" w:sz="0" w:space="0" w:color="auto"/>
                        <w:bottom w:val="none" w:sz="0" w:space="0" w:color="auto"/>
                        <w:right w:val="none" w:sz="0" w:space="0" w:color="auto"/>
                      </w:divBdr>
                      <w:divsChild>
                        <w:div w:id="871572157">
                          <w:marLeft w:val="0"/>
                          <w:marRight w:val="0"/>
                          <w:marTop w:val="0"/>
                          <w:marBottom w:val="0"/>
                          <w:divBdr>
                            <w:top w:val="none" w:sz="0" w:space="0" w:color="auto"/>
                            <w:left w:val="none" w:sz="0" w:space="0" w:color="auto"/>
                            <w:bottom w:val="none" w:sz="0" w:space="0" w:color="auto"/>
                            <w:right w:val="none" w:sz="0" w:space="0" w:color="auto"/>
                          </w:divBdr>
                          <w:divsChild>
                            <w:div w:id="880048421">
                              <w:marLeft w:val="0"/>
                              <w:marRight w:val="0"/>
                              <w:marTop w:val="0"/>
                              <w:marBottom w:val="0"/>
                              <w:divBdr>
                                <w:top w:val="none" w:sz="0" w:space="0" w:color="auto"/>
                                <w:left w:val="none" w:sz="0" w:space="0" w:color="auto"/>
                                <w:bottom w:val="none" w:sz="0" w:space="0" w:color="auto"/>
                                <w:right w:val="none" w:sz="0" w:space="0" w:color="auto"/>
                              </w:divBdr>
                              <w:divsChild>
                                <w:div w:id="1142229794">
                                  <w:marLeft w:val="0"/>
                                  <w:marRight w:val="0"/>
                                  <w:marTop w:val="0"/>
                                  <w:marBottom w:val="0"/>
                                  <w:divBdr>
                                    <w:top w:val="none" w:sz="0" w:space="0" w:color="auto"/>
                                    <w:left w:val="none" w:sz="0" w:space="0" w:color="auto"/>
                                    <w:bottom w:val="none" w:sz="0" w:space="0" w:color="auto"/>
                                    <w:right w:val="none" w:sz="0" w:space="0" w:color="auto"/>
                                  </w:divBdr>
                                  <w:divsChild>
                                    <w:div w:id="1712799767">
                                      <w:marLeft w:val="0"/>
                                      <w:marRight w:val="0"/>
                                      <w:marTop w:val="0"/>
                                      <w:marBottom w:val="0"/>
                                      <w:divBdr>
                                        <w:top w:val="none" w:sz="0" w:space="0" w:color="auto"/>
                                        <w:left w:val="none" w:sz="0" w:space="0" w:color="auto"/>
                                        <w:bottom w:val="none" w:sz="0" w:space="0" w:color="auto"/>
                                        <w:right w:val="none" w:sz="0" w:space="0" w:color="auto"/>
                                      </w:divBdr>
                                      <w:divsChild>
                                        <w:div w:id="1011760438">
                                          <w:marLeft w:val="0"/>
                                          <w:marRight w:val="0"/>
                                          <w:marTop w:val="0"/>
                                          <w:marBottom w:val="0"/>
                                          <w:divBdr>
                                            <w:top w:val="none" w:sz="0" w:space="0" w:color="auto"/>
                                            <w:left w:val="none" w:sz="0" w:space="0" w:color="auto"/>
                                            <w:bottom w:val="none" w:sz="0" w:space="0" w:color="auto"/>
                                            <w:right w:val="none" w:sz="0" w:space="0" w:color="auto"/>
                                          </w:divBdr>
                                          <w:divsChild>
                                            <w:div w:id="647519267">
                                              <w:marLeft w:val="0"/>
                                              <w:marRight w:val="0"/>
                                              <w:marTop w:val="0"/>
                                              <w:marBottom w:val="0"/>
                                              <w:divBdr>
                                                <w:top w:val="none" w:sz="0" w:space="0" w:color="auto"/>
                                                <w:left w:val="none" w:sz="0" w:space="0" w:color="auto"/>
                                                <w:bottom w:val="none" w:sz="0" w:space="0" w:color="auto"/>
                                                <w:right w:val="none" w:sz="0" w:space="0" w:color="auto"/>
                                              </w:divBdr>
                                              <w:divsChild>
                                                <w:div w:id="643898604">
                                                  <w:marLeft w:val="0"/>
                                                  <w:marRight w:val="0"/>
                                                  <w:marTop w:val="0"/>
                                                  <w:marBottom w:val="0"/>
                                                  <w:divBdr>
                                                    <w:top w:val="none" w:sz="0" w:space="0" w:color="auto"/>
                                                    <w:left w:val="none" w:sz="0" w:space="0" w:color="auto"/>
                                                    <w:bottom w:val="none" w:sz="0" w:space="0" w:color="auto"/>
                                                    <w:right w:val="none" w:sz="0" w:space="0" w:color="auto"/>
                                                  </w:divBdr>
                                                  <w:divsChild>
                                                    <w:div w:id="620956303">
                                                      <w:marLeft w:val="0"/>
                                                      <w:marRight w:val="0"/>
                                                      <w:marTop w:val="0"/>
                                                      <w:marBottom w:val="0"/>
                                                      <w:divBdr>
                                                        <w:top w:val="none" w:sz="0" w:space="0" w:color="auto"/>
                                                        <w:left w:val="none" w:sz="0" w:space="0" w:color="auto"/>
                                                        <w:bottom w:val="none" w:sz="0" w:space="0" w:color="auto"/>
                                                        <w:right w:val="none" w:sz="0" w:space="0" w:color="auto"/>
                                                      </w:divBdr>
                                                      <w:divsChild>
                                                        <w:div w:id="209079115">
                                                          <w:marLeft w:val="0"/>
                                                          <w:marRight w:val="0"/>
                                                          <w:marTop w:val="0"/>
                                                          <w:marBottom w:val="0"/>
                                                          <w:divBdr>
                                                            <w:top w:val="none" w:sz="0" w:space="0" w:color="auto"/>
                                                            <w:left w:val="none" w:sz="0" w:space="0" w:color="auto"/>
                                                            <w:bottom w:val="none" w:sz="0" w:space="0" w:color="auto"/>
                                                            <w:right w:val="none" w:sz="0" w:space="0" w:color="auto"/>
                                                          </w:divBdr>
                                                          <w:divsChild>
                                                            <w:div w:id="1108238109">
                                                              <w:marLeft w:val="0"/>
                                                              <w:marRight w:val="0"/>
                                                              <w:marTop w:val="0"/>
                                                              <w:marBottom w:val="0"/>
                                                              <w:divBdr>
                                                                <w:top w:val="none" w:sz="0" w:space="0" w:color="auto"/>
                                                                <w:left w:val="none" w:sz="0" w:space="0" w:color="auto"/>
                                                                <w:bottom w:val="none" w:sz="0" w:space="0" w:color="auto"/>
                                                                <w:right w:val="none" w:sz="0" w:space="0" w:color="auto"/>
                                                              </w:divBdr>
                                                              <w:divsChild>
                                                                <w:div w:id="1766149571">
                                                                  <w:marLeft w:val="0"/>
                                                                  <w:marRight w:val="0"/>
                                                                  <w:marTop w:val="0"/>
                                                                  <w:marBottom w:val="0"/>
                                                                  <w:divBdr>
                                                                    <w:top w:val="none" w:sz="0" w:space="0" w:color="auto"/>
                                                                    <w:left w:val="none" w:sz="0" w:space="0" w:color="auto"/>
                                                                    <w:bottom w:val="none" w:sz="0" w:space="0" w:color="auto"/>
                                                                    <w:right w:val="none" w:sz="0" w:space="0" w:color="auto"/>
                                                                  </w:divBdr>
                                                                  <w:divsChild>
                                                                    <w:div w:id="1899709224">
                                                                      <w:marLeft w:val="0"/>
                                                                      <w:marRight w:val="0"/>
                                                                      <w:marTop w:val="0"/>
                                                                      <w:marBottom w:val="0"/>
                                                                      <w:divBdr>
                                                                        <w:top w:val="none" w:sz="0" w:space="0" w:color="auto"/>
                                                                        <w:left w:val="none" w:sz="0" w:space="0" w:color="auto"/>
                                                                        <w:bottom w:val="none" w:sz="0" w:space="0" w:color="auto"/>
                                                                        <w:right w:val="none" w:sz="0" w:space="0" w:color="auto"/>
                                                                      </w:divBdr>
                                                                      <w:divsChild>
                                                                        <w:div w:id="1032150789">
                                                                          <w:marLeft w:val="0"/>
                                                                          <w:marRight w:val="0"/>
                                                                          <w:marTop w:val="0"/>
                                                                          <w:marBottom w:val="0"/>
                                                                          <w:divBdr>
                                                                            <w:top w:val="none" w:sz="0" w:space="0" w:color="auto"/>
                                                                            <w:left w:val="none" w:sz="0" w:space="0" w:color="auto"/>
                                                                            <w:bottom w:val="none" w:sz="0" w:space="0" w:color="auto"/>
                                                                            <w:right w:val="none" w:sz="0" w:space="0" w:color="auto"/>
                                                                          </w:divBdr>
                                                                          <w:divsChild>
                                                                            <w:div w:id="13265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39838">
      <w:bodyDiv w:val="1"/>
      <w:marLeft w:val="0"/>
      <w:marRight w:val="0"/>
      <w:marTop w:val="0"/>
      <w:marBottom w:val="0"/>
      <w:divBdr>
        <w:top w:val="none" w:sz="0" w:space="0" w:color="auto"/>
        <w:left w:val="none" w:sz="0" w:space="0" w:color="auto"/>
        <w:bottom w:val="none" w:sz="0" w:space="0" w:color="auto"/>
        <w:right w:val="none" w:sz="0" w:space="0" w:color="auto"/>
      </w:divBdr>
      <w:divsChild>
        <w:div w:id="1541817580">
          <w:marLeft w:val="0"/>
          <w:marRight w:val="0"/>
          <w:marTop w:val="0"/>
          <w:marBottom w:val="0"/>
          <w:divBdr>
            <w:top w:val="none" w:sz="0" w:space="0" w:color="auto"/>
            <w:left w:val="none" w:sz="0" w:space="0" w:color="auto"/>
            <w:bottom w:val="none" w:sz="0" w:space="0" w:color="auto"/>
            <w:right w:val="none" w:sz="0" w:space="0" w:color="auto"/>
          </w:divBdr>
          <w:divsChild>
            <w:div w:id="750270337">
              <w:marLeft w:val="0"/>
              <w:marRight w:val="0"/>
              <w:marTop w:val="0"/>
              <w:marBottom w:val="0"/>
              <w:divBdr>
                <w:top w:val="none" w:sz="0" w:space="0" w:color="auto"/>
                <w:left w:val="none" w:sz="0" w:space="0" w:color="auto"/>
                <w:bottom w:val="none" w:sz="0" w:space="0" w:color="auto"/>
                <w:right w:val="none" w:sz="0" w:space="0" w:color="auto"/>
              </w:divBdr>
              <w:divsChild>
                <w:div w:id="1125153251">
                  <w:marLeft w:val="0"/>
                  <w:marRight w:val="0"/>
                  <w:marTop w:val="0"/>
                  <w:marBottom w:val="0"/>
                  <w:divBdr>
                    <w:top w:val="none" w:sz="0" w:space="0" w:color="auto"/>
                    <w:left w:val="none" w:sz="0" w:space="0" w:color="auto"/>
                    <w:bottom w:val="none" w:sz="0" w:space="0" w:color="auto"/>
                    <w:right w:val="none" w:sz="0" w:space="0" w:color="auto"/>
                  </w:divBdr>
                  <w:divsChild>
                    <w:div w:id="2095544170">
                      <w:marLeft w:val="0"/>
                      <w:marRight w:val="0"/>
                      <w:marTop w:val="0"/>
                      <w:marBottom w:val="0"/>
                      <w:divBdr>
                        <w:top w:val="none" w:sz="0" w:space="0" w:color="auto"/>
                        <w:left w:val="none" w:sz="0" w:space="0" w:color="auto"/>
                        <w:bottom w:val="none" w:sz="0" w:space="0" w:color="auto"/>
                        <w:right w:val="none" w:sz="0" w:space="0" w:color="auto"/>
                      </w:divBdr>
                      <w:divsChild>
                        <w:div w:id="954990616">
                          <w:marLeft w:val="0"/>
                          <w:marRight w:val="0"/>
                          <w:marTop w:val="0"/>
                          <w:marBottom w:val="225"/>
                          <w:divBdr>
                            <w:top w:val="none" w:sz="0" w:space="0" w:color="auto"/>
                            <w:left w:val="none" w:sz="0" w:space="0" w:color="auto"/>
                            <w:bottom w:val="none" w:sz="0" w:space="0" w:color="auto"/>
                            <w:right w:val="none" w:sz="0" w:space="0" w:color="auto"/>
                          </w:divBdr>
                          <w:divsChild>
                            <w:div w:id="1704864369">
                              <w:marLeft w:val="0"/>
                              <w:marRight w:val="0"/>
                              <w:marTop w:val="0"/>
                              <w:marBottom w:val="0"/>
                              <w:divBdr>
                                <w:top w:val="none" w:sz="0" w:space="0" w:color="auto"/>
                                <w:left w:val="none" w:sz="0" w:space="0" w:color="auto"/>
                                <w:bottom w:val="none" w:sz="0" w:space="0" w:color="auto"/>
                                <w:right w:val="none" w:sz="0" w:space="0" w:color="auto"/>
                              </w:divBdr>
                              <w:divsChild>
                                <w:div w:id="107621809">
                                  <w:marLeft w:val="0"/>
                                  <w:marRight w:val="0"/>
                                  <w:marTop w:val="0"/>
                                  <w:marBottom w:val="0"/>
                                  <w:divBdr>
                                    <w:top w:val="none" w:sz="0" w:space="0" w:color="auto"/>
                                    <w:left w:val="none" w:sz="0" w:space="0" w:color="auto"/>
                                    <w:bottom w:val="none" w:sz="0" w:space="0" w:color="auto"/>
                                    <w:right w:val="none" w:sz="0" w:space="0" w:color="auto"/>
                                  </w:divBdr>
                                </w:div>
                              </w:divsChild>
                            </w:div>
                            <w:div w:id="1432319840">
                              <w:marLeft w:val="0"/>
                              <w:marRight w:val="0"/>
                              <w:marTop w:val="150"/>
                              <w:marBottom w:val="150"/>
                              <w:divBdr>
                                <w:top w:val="none" w:sz="0" w:space="0" w:color="auto"/>
                                <w:left w:val="none" w:sz="0" w:space="0" w:color="auto"/>
                                <w:bottom w:val="none" w:sz="0" w:space="0" w:color="auto"/>
                                <w:right w:val="none" w:sz="0" w:space="0" w:color="auto"/>
                              </w:divBdr>
                            </w:div>
                          </w:divsChild>
                        </w:div>
                        <w:div w:id="1677727672">
                          <w:marLeft w:val="0"/>
                          <w:marRight w:val="0"/>
                          <w:marTop w:val="0"/>
                          <w:marBottom w:val="0"/>
                          <w:divBdr>
                            <w:top w:val="none" w:sz="0" w:space="0" w:color="auto"/>
                            <w:left w:val="none" w:sz="0" w:space="0" w:color="auto"/>
                            <w:bottom w:val="none" w:sz="0" w:space="0" w:color="auto"/>
                            <w:right w:val="none" w:sz="0" w:space="0" w:color="auto"/>
                          </w:divBdr>
                          <w:divsChild>
                            <w:div w:id="835151985">
                              <w:marLeft w:val="0"/>
                              <w:marRight w:val="0"/>
                              <w:marTop w:val="0"/>
                              <w:marBottom w:val="0"/>
                              <w:divBdr>
                                <w:top w:val="none" w:sz="0" w:space="0" w:color="auto"/>
                                <w:left w:val="none" w:sz="0" w:space="0" w:color="auto"/>
                                <w:bottom w:val="none" w:sz="0" w:space="0" w:color="auto"/>
                                <w:right w:val="none" w:sz="0" w:space="0" w:color="auto"/>
                              </w:divBdr>
                              <w:divsChild>
                                <w:div w:id="843275978">
                                  <w:marLeft w:val="0"/>
                                  <w:marRight w:val="0"/>
                                  <w:marTop w:val="0"/>
                                  <w:marBottom w:val="0"/>
                                  <w:divBdr>
                                    <w:top w:val="none" w:sz="0" w:space="0" w:color="auto"/>
                                    <w:left w:val="none" w:sz="0" w:space="0" w:color="auto"/>
                                    <w:bottom w:val="none" w:sz="0" w:space="0" w:color="auto"/>
                                    <w:right w:val="none" w:sz="0" w:space="0" w:color="auto"/>
                                  </w:divBdr>
                                </w:div>
                                <w:div w:id="585185275">
                                  <w:marLeft w:val="0"/>
                                  <w:marRight w:val="0"/>
                                  <w:marTop w:val="0"/>
                                  <w:marBottom w:val="0"/>
                                  <w:divBdr>
                                    <w:top w:val="none" w:sz="0" w:space="0" w:color="auto"/>
                                    <w:left w:val="none" w:sz="0" w:space="0" w:color="auto"/>
                                    <w:bottom w:val="none" w:sz="0" w:space="0" w:color="auto"/>
                                    <w:right w:val="none" w:sz="0" w:space="0" w:color="auto"/>
                                  </w:divBdr>
                                </w:div>
                              </w:divsChild>
                            </w:div>
                            <w:div w:id="1867672095">
                              <w:marLeft w:val="0"/>
                              <w:marRight w:val="0"/>
                              <w:marTop w:val="150"/>
                              <w:marBottom w:val="0"/>
                              <w:divBdr>
                                <w:top w:val="none" w:sz="0" w:space="0" w:color="auto"/>
                                <w:left w:val="none" w:sz="0" w:space="0" w:color="auto"/>
                                <w:bottom w:val="none" w:sz="0" w:space="0" w:color="auto"/>
                                <w:right w:val="none" w:sz="0" w:space="0" w:color="auto"/>
                              </w:divBdr>
                              <w:divsChild>
                                <w:div w:id="386075315">
                                  <w:marLeft w:val="150"/>
                                  <w:marRight w:val="150"/>
                                  <w:marTop w:val="300"/>
                                  <w:marBottom w:val="300"/>
                                  <w:divBdr>
                                    <w:top w:val="none" w:sz="0" w:space="0" w:color="auto"/>
                                    <w:left w:val="none" w:sz="0" w:space="0" w:color="auto"/>
                                    <w:bottom w:val="none" w:sz="0" w:space="0" w:color="auto"/>
                                    <w:right w:val="none" w:sz="0" w:space="0" w:color="auto"/>
                                  </w:divBdr>
                                </w:div>
                              </w:divsChild>
                            </w:div>
                            <w:div w:id="2011760546">
                              <w:marLeft w:val="0"/>
                              <w:marRight w:val="0"/>
                              <w:marTop w:val="0"/>
                              <w:marBottom w:val="0"/>
                              <w:divBdr>
                                <w:top w:val="none" w:sz="0" w:space="0" w:color="auto"/>
                                <w:left w:val="none" w:sz="0" w:space="0" w:color="auto"/>
                                <w:bottom w:val="none" w:sz="0" w:space="0" w:color="auto"/>
                                <w:right w:val="none" w:sz="0" w:space="0" w:color="auto"/>
                              </w:divBdr>
                              <w:divsChild>
                                <w:div w:id="1384327197">
                                  <w:marLeft w:val="0"/>
                                  <w:marRight w:val="0"/>
                                  <w:marTop w:val="0"/>
                                  <w:marBottom w:val="0"/>
                                  <w:divBdr>
                                    <w:top w:val="none" w:sz="0" w:space="0" w:color="auto"/>
                                    <w:left w:val="none" w:sz="0" w:space="0" w:color="auto"/>
                                    <w:bottom w:val="none" w:sz="0" w:space="0" w:color="auto"/>
                                    <w:right w:val="none" w:sz="0" w:space="0" w:color="auto"/>
                                  </w:divBdr>
                                </w:div>
                              </w:divsChild>
                            </w:div>
                            <w:div w:id="1719477690">
                              <w:marLeft w:val="0"/>
                              <w:marRight w:val="0"/>
                              <w:marTop w:val="0"/>
                              <w:marBottom w:val="300"/>
                              <w:divBdr>
                                <w:top w:val="none" w:sz="0" w:space="0" w:color="auto"/>
                                <w:left w:val="none" w:sz="0" w:space="0" w:color="auto"/>
                                <w:bottom w:val="none" w:sz="0" w:space="0" w:color="auto"/>
                                <w:right w:val="none" w:sz="0" w:space="0" w:color="auto"/>
                              </w:divBdr>
                            </w:div>
                            <w:div w:id="1651598878">
                              <w:marLeft w:val="0"/>
                              <w:marRight w:val="0"/>
                              <w:marTop w:val="0"/>
                              <w:marBottom w:val="0"/>
                              <w:divBdr>
                                <w:top w:val="none" w:sz="0" w:space="0" w:color="auto"/>
                                <w:left w:val="none" w:sz="0" w:space="0" w:color="auto"/>
                                <w:bottom w:val="none" w:sz="0" w:space="0" w:color="auto"/>
                                <w:right w:val="none" w:sz="0" w:space="0" w:color="auto"/>
                              </w:divBdr>
                            </w:div>
                            <w:div w:id="980230837">
                              <w:marLeft w:val="0"/>
                              <w:marRight w:val="0"/>
                              <w:marTop w:val="225"/>
                              <w:marBottom w:val="375"/>
                              <w:divBdr>
                                <w:top w:val="none" w:sz="0" w:space="0" w:color="auto"/>
                                <w:left w:val="none" w:sz="0" w:space="0" w:color="auto"/>
                                <w:bottom w:val="none" w:sz="0" w:space="0" w:color="auto"/>
                                <w:right w:val="none" w:sz="0" w:space="0" w:color="auto"/>
                              </w:divBdr>
                            </w:div>
                            <w:div w:id="164134576">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66837">
      <w:bodyDiv w:val="1"/>
      <w:marLeft w:val="0"/>
      <w:marRight w:val="0"/>
      <w:marTop w:val="0"/>
      <w:marBottom w:val="0"/>
      <w:divBdr>
        <w:top w:val="none" w:sz="0" w:space="0" w:color="auto"/>
        <w:left w:val="none" w:sz="0" w:space="0" w:color="auto"/>
        <w:bottom w:val="none" w:sz="0" w:space="0" w:color="auto"/>
        <w:right w:val="none" w:sz="0" w:space="0" w:color="auto"/>
      </w:divBdr>
    </w:div>
    <w:div w:id="994187545">
      <w:bodyDiv w:val="1"/>
      <w:marLeft w:val="0"/>
      <w:marRight w:val="0"/>
      <w:marTop w:val="0"/>
      <w:marBottom w:val="0"/>
      <w:divBdr>
        <w:top w:val="none" w:sz="0" w:space="0" w:color="auto"/>
        <w:left w:val="none" w:sz="0" w:space="0" w:color="auto"/>
        <w:bottom w:val="none" w:sz="0" w:space="0" w:color="auto"/>
        <w:right w:val="none" w:sz="0" w:space="0" w:color="auto"/>
      </w:divBdr>
      <w:divsChild>
        <w:div w:id="644966485">
          <w:marLeft w:val="0"/>
          <w:marRight w:val="0"/>
          <w:marTop w:val="0"/>
          <w:marBottom w:val="0"/>
          <w:divBdr>
            <w:top w:val="none" w:sz="0" w:space="0" w:color="auto"/>
            <w:left w:val="none" w:sz="0" w:space="0" w:color="auto"/>
            <w:bottom w:val="none" w:sz="0" w:space="0" w:color="auto"/>
            <w:right w:val="none" w:sz="0" w:space="0" w:color="auto"/>
          </w:divBdr>
          <w:divsChild>
            <w:div w:id="508518755">
              <w:marLeft w:val="0"/>
              <w:marRight w:val="0"/>
              <w:marTop w:val="0"/>
              <w:marBottom w:val="0"/>
              <w:divBdr>
                <w:top w:val="none" w:sz="0" w:space="0" w:color="auto"/>
                <w:left w:val="none" w:sz="0" w:space="0" w:color="auto"/>
                <w:bottom w:val="none" w:sz="0" w:space="0" w:color="auto"/>
                <w:right w:val="none" w:sz="0" w:space="0" w:color="auto"/>
              </w:divBdr>
              <w:divsChild>
                <w:div w:id="2006087038">
                  <w:marLeft w:val="0"/>
                  <w:marRight w:val="0"/>
                  <w:marTop w:val="0"/>
                  <w:marBottom w:val="0"/>
                  <w:divBdr>
                    <w:top w:val="none" w:sz="0" w:space="0" w:color="auto"/>
                    <w:left w:val="none" w:sz="0" w:space="0" w:color="auto"/>
                    <w:bottom w:val="none" w:sz="0" w:space="0" w:color="auto"/>
                    <w:right w:val="none" w:sz="0" w:space="0" w:color="auto"/>
                  </w:divBdr>
                  <w:divsChild>
                    <w:div w:id="1922257515">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995381268">
      <w:bodyDiv w:val="1"/>
      <w:marLeft w:val="0"/>
      <w:marRight w:val="0"/>
      <w:marTop w:val="0"/>
      <w:marBottom w:val="0"/>
      <w:divBdr>
        <w:top w:val="none" w:sz="0" w:space="0" w:color="auto"/>
        <w:left w:val="none" w:sz="0" w:space="0" w:color="auto"/>
        <w:bottom w:val="none" w:sz="0" w:space="0" w:color="auto"/>
        <w:right w:val="none" w:sz="0" w:space="0" w:color="auto"/>
      </w:divBdr>
      <w:divsChild>
        <w:div w:id="1451362283">
          <w:marLeft w:val="0"/>
          <w:marRight w:val="0"/>
          <w:marTop w:val="0"/>
          <w:marBottom w:val="0"/>
          <w:divBdr>
            <w:top w:val="none" w:sz="0" w:space="0" w:color="auto"/>
            <w:left w:val="none" w:sz="0" w:space="0" w:color="auto"/>
            <w:bottom w:val="none" w:sz="0" w:space="0" w:color="auto"/>
            <w:right w:val="none" w:sz="0" w:space="0" w:color="auto"/>
          </w:divBdr>
        </w:div>
      </w:divsChild>
    </w:div>
    <w:div w:id="999967031">
      <w:bodyDiv w:val="1"/>
      <w:marLeft w:val="0"/>
      <w:marRight w:val="0"/>
      <w:marTop w:val="0"/>
      <w:marBottom w:val="0"/>
      <w:divBdr>
        <w:top w:val="none" w:sz="0" w:space="0" w:color="auto"/>
        <w:left w:val="none" w:sz="0" w:space="0" w:color="auto"/>
        <w:bottom w:val="none" w:sz="0" w:space="0" w:color="auto"/>
        <w:right w:val="none" w:sz="0" w:space="0" w:color="auto"/>
      </w:divBdr>
      <w:divsChild>
        <w:div w:id="1419716412">
          <w:marLeft w:val="0"/>
          <w:marRight w:val="0"/>
          <w:marTop w:val="0"/>
          <w:marBottom w:val="0"/>
          <w:divBdr>
            <w:top w:val="single" w:sz="4" w:space="3" w:color="CCCCCC"/>
            <w:left w:val="single" w:sz="4" w:space="0" w:color="CCCCCC"/>
            <w:bottom w:val="none" w:sz="0" w:space="0" w:color="auto"/>
            <w:right w:val="single" w:sz="4" w:space="0" w:color="CCCCCC"/>
          </w:divBdr>
          <w:divsChild>
            <w:div w:id="1389525680">
              <w:marLeft w:val="0"/>
              <w:marRight w:val="0"/>
              <w:marTop w:val="60"/>
              <w:marBottom w:val="0"/>
              <w:divBdr>
                <w:top w:val="none" w:sz="0" w:space="0" w:color="auto"/>
                <w:left w:val="none" w:sz="0" w:space="0" w:color="auto"/>
                <w:bottom w:val="single" w:sz="4" w:space="0" w:color="CDCDCD"/>
                <w:right w:val="none" w:sz="0" w:space="0" w:color="auto"/>
              </w:divBdr>
              <w:divsChild>
                <w:div w:id="1768231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0038815">
      <w:bodyDiv w:val="1"/>
      <w:marLeft w:val="0"/>
      <w:marRight w:val="0"/>
      <w:marTop w:val="0"/>
      <w:marBottom w:val="0"/>
      <w:divBdr>
        <w:top w:val="none" w:sz="0" w:space="0" w:color="auto"/>
        <w:left w:val="none" w:sz="0" w:space="0" w:color="auto"/>
        <w:bottom w:val="none" w:sz="0" w:space="0" w:color="auto"/>
        <w:right w:val="none" w:sz="0" w:space="0" w:color="auto"/>
      </w:divBdr>
      <w:divsChild>
        <w:div w:id="223562204">
          <w:marLeft w:val="0"/>
          <w:marRight w:val="0"/>
          <w:marTop w:val="0"/>
          <w:marBottom w:val="0"/>
          <w:divBdr>
            <w:top w:val="none" w:sz="0" w:space="0" w:color="auto"/>
            <w:left w:val="none" w:sz="0" w:space="0" w:color="auto"/>
            <w:bottom w:val="none" w:sz="0" w:space="0" w:color="auto"/>
            <w:right w:val="none" w:sz="0" w:space="0" w:color="auto"/>
          </w:divBdr>
        </w:div>
        <w:div w:id="266618547">
          <w:marLeft w:val="0"/>
          <w:marRight w:val="0"/>
          <w:marTop w:val="0"/>
          <w:marBottom w:val="0"/>
          <w:divBdr>
            <w:top w:val="none" w:sz="0" w:space="0" w:color="auto"/>
            <w:left w:val="none" w:sz="0" w:space="0" w:color="auto"/>
            <w:bottom w:val="none" w:sz="0" w:space="0" w:color="auto"/>
            <w:right w:val="none" w:sz="0" w:space="0" w:color="auto"/>
          </w:divBdr>
        </w:div>
        <w:div w:id="327682822">
          <w:marLeft w:val="0"/>
          <w:marRight w:val="0"/>
          <w:marTop w:val="0"/>
          <w:marBottom w:val="0"/>
          <w:divBdr>
            <w:top w:val="none" w:sz="0" w:space="0" w:color="auto"/>
            <w:left w:val="none" w:sz="0" w:space="0" w:color="auto"/>
            <w:bottom w:val="none" w:sz="0" w:space="0" w:color="auto"/>
            <w:right w:val="none" w:sz="0" w:space="0" w:color="auto"/>
          </w:divBdr>
        </w:div>
        <w:div w:id="628777689">
          <w:marLeft w:val="0"/>
          <w:marRight w:val="0"/>
          <w:marTop w:val="0"/>
          <w:marBottom w:val="0"/>
          <w:divBdr>
            <w:top w:val="none" w:sz="0" w:space="0" w:color="auto"/>
            <w:left w:val="none" w:sz="0" w:space="0" w:color="auto"/>
            <w:bottom w:val="none" w:sz="0" w:space="0" w:color="auto"/>
            <w:right w:val="none" w:sz="0" w:space="0" w:color="auto"/>
          </w:divBdr>
        </w:div>
        <w:div w:id="758599640">
          <w:marLeft w:val="0"/>
          <w:marRight w:val="0"/>
          <w:marTop w:val="0"/>
          <w:marBottom w:val="0"/>
          <w:divBdr>
            <w:top w:val="none" w:sz="0" w:space="0" w:color="auto"/>
            <w:left w:val="none" w:sz="0" w:space="0" w:color="auto"/>
            <w:bottom w:val="none" w:sz="0" w:space="0" w:color="auto"/>
            <w:right w:val="none" w:sz="0" w:space="0" w:color="auto"/>
          </w:divBdr>
          <w:divsChild>
            <w:div w:id="8612142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20030844">
                  <w:marLeft w:val="0"/>
                  <w:marRight w:val="0"/>
                  <w:marTop w:val="0"/>
                  <w:marBottom w:val="0"/>
                  <w:divBdr>
                    <w:top w:val="none" w:sz="0" w:space="0" w:color="auto"/>
                    <w:left w:val="none" w:sz="0" w:space="0" w:color="auto"/>
                    <w:bottom w:val="none" w:sz="0" w:space="0" w:color="auto"/>
                    <w:right w:val="none" w:sz="0" w:space="0" w:color="auto"/>
                  </w:divBdr>
                  <w:divsChild>
                    <w:div w:id="16143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5017">
          <w:marLeft w:val="0"/>
          <w:marRight w:val="0"/>
          <w:marTop w:val="0"/>
          <w:marBottom w:val="0"/>
          <w:divBdr>
            <w:top w:val="none" w:sz="0" w:space="0" w:color="auto"/>
            <w:left w:val="none" w:sz="0" w:space="0" w:color="auto"/>
            <w:bottom w:val="none" w:sz="0" w:space="0" w:color="auto"/>
            <w:right w:val="none" w:sz="0" w:space="0" w:color="auto"/>
          </w:divBdr>
        </w:div>
        <w:div w:id="1006906900">
          <w:marLeft w:val="0"/>
          <w:marRight w:val="0"/>
          <w:marTop w:val="0"/>
          <w:marBottom w:val="0"/>
          <w:divBdr>
            <w:top w:val="none" w:sz="0" w:space="0" w:color="auto"/>
            <w:left w:val="none" w:sz="0" w:space="0" w:color="auto"/>
            <w:bottom w:val="none" w:sz="0" w:space="0" w:color="auto"/>
            <w:right w:val="none" w:sz="0" w:space="0" w:color="auto"/>
          </w:divBdr>
        </w:div>
        <w:div w:id="1231430178">
          <w:marLeft w:val="0"/>
          <w:marRight w:val="0"/>
          <w:marTop w:val="0"/>
          <w:marBottom w:val="0"/>
          <w:divBdr>
            <w:top w:val="none" w:sz="0" w:space="0" w:color="auto"/>
            <w:left w:val="none" w:sz="0" w:space="0" w:color="auto"/>
            <w:bottom w:val="none" w:sz="0" w:space="0" w:color="auto"/>
            <w:right w:val="none" w:sz="0" w:space="0" w:color="auto"/>
          </w:divBdr>
        </w:div>
        <w:div w:id="1300038758">
          <w:marLeft w:val="0"/>
          <w:marRight w:val="0"/>
          <w:marTop w:val="0"/>
          <w:marBottom w:val="0"/>
          <w:divBdr>
            <w:top w:val="none" w:sz="0" w:space="0" w:color="auto"/>
            <w:left w:val="none" w:sz="0" w:space="0" w:color="auto"/>
            <w:bottom w:val="none" w:sz="0" w:space="0" w:color="auto"/>
            <w:right w:val="none" w:sz="0" w:space="0" w:color="auto"/>
          </w:divBdr>
        </w:div>
        <w:div w:id="1432428755">
          <w:marLeft w:val="0"/>
          <w:marRight w:val="0"/>
          <w:marTop w:val="0"/>
          <w:marBottom w:val="0"/>
          <w:divBdr>
            <w:top w:val="none" w:sz="0" w:space="0" w:color="auto"/>
            <w:left w:val="none" w:sz="0" w:space="0" w:color="auto"/>
            <w:bottom w:val="none" w:sz="0" w:space="0" w:color="auto"/>
            <w:right w:val="none" w:sz="0" w:space="0" w:color="auto"/>
          </w:divBdr>
        </w:div>
        <w:div w:id="1476605688">
          <w:marLeft w:val="0"/>
          <w:marRight w:val="0"/>
          <w:marTop w:val="0"/>
          <w:marBottom w:val="0"/>
          <w:divBdr>
            <w:top w:val="none" w:sz="0" w:space="0" w:color="auto"/>
            <w:left w:val="none" w:sz="0" w:space="0" w:color="auto"/>
            <w:bottom w:val="none" w:sz="0" w:space="0" w:color="auto"/>
            <w:right w:val="none" w:sz="0" w:space="0" w:color="auto"/>
          </w:divBdr>
        </w:div>
        <w:div w:id="1677463415">
          <w:marLeft w:val="0"/>
          <w:marRight w:val="0"/>
          <w:marTop w:val="0"/>
          <w:marBottom w:val="0"/>
          <w:divBdr>
            <w:top w:val="none" w:sz="0" w:space="0" w:color="auto"/>
            <w:left w:val="none" w:sz="0" w:space="0" w:color="auto"/>
            <w:bottom w:val="none" w:sz="0" w:space="0" w:color="auto"/>
            <w:right w:val="none" w:sz="0" w:space="0" w:color="auto"/>
          </w:divBdr>
        </w:div>
        <w:div w:id="2068335856">
          <w:marLeft w:val="0"/>
          <w:marRight w:val="0"/>
          <w:marTop w:val="0"/>
          <w:marBottom w:val="0"/>
          <w:divBdr>
            <w:top w:val="none" w:sz="0" w:space="0" w:color="auto"/>
            <w:left w:val="none" w:sz="0" w:space="0" w:color="auto"/>
            <w:bottom w:val="none" w:sz="0" w:space="0" w:color="auto"/>
            <w:right w:val="none" w:sz="0" w:space="0" w:color="auto"/>
          </w:divBdr>
        </w:div>
      </w:divsChild>
    </w:div>
    <w:div w:id="1001275462">
      <w:bodyDiv w:val="1"/>
      <w:marLeft w:val="0"/>
      <w:marRight w:val="0"/>
      <w:marTop w:val="0"/>
      <w:marBottom w:val="0"/>
      <w:divBdr>
        <w:top w:val="none" w:sz="0" w:space="0" w:color="auto"/>
        <w:left w:val="none" w:sz="0" w:space="0" w:color="auto"/>
        <w:bottom w:val="none" w:sz="0" w:space="0" w:color="auto"/>
        <w:right w:val="none" w:sz="0" w:space="0" w:color="auto"/>
      </w:divBdr>
    </w:div>
    <w:div w:id="1001391635">
      <w:bodyDiv w:val="1"/>
      <w:marLeft w:val="0"/>
      <w:marRight w:val="0"/>
      <w:marTop w:val="0"/>
      <w:marBottom w:val="0"/>
      <w:divBdr>
        <w:top w:val="none" w:sz="0" w:space="0" w:color="auto"/>
        <w:left w:val="none" w:sz="0" w:space="0" w:color="auto"/>
        <w:bottom w:val="none" w:sz="0" w:space="0" w:color="auto"/>
        <w:right w:val="none" w:sz="0" w:space="0" w:color="auto"/>
      </w:divBdr>
    </w:div>
    <w:div w:id="1003778289">
      <w:bodyDiv w:val="1"/>
      <w:marLeft w:val="0"/>
      <w:marRight w:val="0"/>
      <w:marTop w:val="0"/>
      <w:marBottom w:val="0"/>
      <w:divBdr>
        <w:top w:val="none" w:sz="0" w:space="0" w:color="auto"/>
        <w:left w:val="none" w:sz="0" w:space="0" w:color="auto"/>
        <w:bottom w:val="none" w:sz="0" w:space="0" w:color="auto"/>
        <w:right w:val="none" w:sz="0" w:space="0" w:color="auto"/>
      </w:divBdr>
    </w:div>
    <w:div w:id="1004284904">
      <w:bodyDiv w:val="1"/>
      <w:marLeft w:val="0"/>
      <w:marRight w:val="0"/>
      <w:marTop w:val="0"/>
      <w:marBottom w:val="0"/>
      <w:divBdr>
        <w:top w:val="none" w:sz="0" w:space="0" w:color="auto"/>
        <w:left w:val="none" w:sz="0" w:space="0" w:color="auto"/>
        <w:bottom w:val="none" w:sz="0" w:space="0" w:color="auto"/>
        <w:right w:val="none" w:sz="0" w:space="0" w:color="auto"/>
      </w:divBdr>
      <w:divsChild>
        <w:div w:id="1490899682">
          <w:marLeft w:val="0"/>
          <w:marRight w:val="0"/>
          <w:marTop w:val="0"/>
          <w:marBottom w:val="0"/>
          <w:divBdr>
            <w:top w:val="none" w:sz="0" w:space="0" w:color="auto"/>
            <w:left w:val="none" w:sz="0" w:space="0" w:color="auto"/>
            <w:bottom w:val="none" w:sz="0" w:space="0" w:color="auto"/>
            <w:right w:val="none" w:sz="0" w:space="0" w:color="auto"/>
          </w:divBdr>
          <w:divsChild>
            <w:div w:id="40136294">
              <w:marLeft w:val="0"/>
              <w:marRight w:val="0"/>
              <w:marTop w:val="0"/>
              <w:marBottom w:val="0"/>
              <w:divBdr>
                <w:top w:val="none" w:sz="0" w:space="0" w:color="auto"/>
                <w:left w:val="none" w:sz="0" w:space="0" w:color="auto"/>
                <w:bottom w:val="none" w:sz="0" w:space="0" w:color="auto"/>
                <w:right w:val="none" w:sz="0" w:space="0" w:color="auto"/>
              </w:divBdr>
              <w:divsChild>
                <w:div w:id="20862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7431">
      <w:bodyDiv w:val="1"/>
      <w:marLeft w:val="0"/>
      <w:marRight w:val="0"/>
      <w:marTop w:val="0"/>
      <w:marBottom w:val="0"/>
      <w:divBdr>
        <w:top w:val="none" w:sz="0" w:space="0" w:color="auto"/>
        <w:left w:val="none" w:sz="0" w:space="0" w:color="auto"/>
        <w:bottom w:val="none" w:sz="0" w:space="0" w:color="auto"/>
        <w:right w:val="none" w:sz="0" w:space="0" w:color="auto"/>
      </w:divBdr>
    </w:div>
    <w:div w:id="1010370184">
      <w:bodyDiv w:val="1"/>
      <w:marLeft w:val="0"/>
      <w:marRight w:val="0"/>
      <w:marTop w:val="0"/>
      <w:marBottom w:val="0"/>
      <w:divBdr>
        <w:top w:val="none" w:sz="0" w:space="0" w:color="auto"/>
        <w:left w:val="none" w:sz="0" w:space="0" w:color="auto"/>
        <w:bottom w:val="none" w:sz="0" w:space="0" w:color="auto"/>
        <w:right w:val="none" w:sz="0" w:space="0" w:color="auto"/>
      </w:divBdr>
      <w:divsChild>
        <w:div w:id="1180041948">
          <w:marLeft w:val="0"/>
          <w:marRight w:val="0"/>
          <w:marTop w:val="0"/>
          <w:marBottom w:val="0"/>
          <w:divBdr>
            <w:top w:val="none" w:sz="0" w:space="0" w:color="auto"/>
            <w:left w:val="none" w:sz="0" w:space="0" w:color="auto"/>
            <w:bottom w:val="none" w:sz="0" w:space="0" w:color="auto"/>
            <w:right w:val="none" w:sz="0" w:space="0" w:color="auto"/>
          </w:divBdr>
          <w:divsChild>
            <w:div w:id="1110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469">
      <w:bodyDiv w:val="1"/>
      <w:marLeft w:val="0"/>
      <w:marRight w:val="0"/>
      <w:marTop w:val="0"/>
      <w:marBottom w:val="0"/>
      <w:divBdr>
        <w:top w:val="none" w:sz="0" w:space="0" w:color="auto"/>
        <w:left w:val="none" w:sz="0" w:space="0" w:color="auto"/>
        <w:bottom w:val="none" w:sz="0" w:space="0" w:color="auto"/>
        <w:right w:val="none" w:sz="0" w:space="0" w:color="auto"/>
      </w:divBdr>
    </w:div>
    <w:div w:id="1018192599">
      <w:bodyDiv w:val="1"/>
      <w:marLeft w:val="0"/>
      <w:marRight w:val="0"/>
      <w:marTop w:val="0"/>
      <w:marBottom w:val="0"/>
      <w:divBdr>
        <w:top w:val="none" w:sz="0" w:space="0" w:color="auto"/>
        <w:left w:val="none" w:sz="0" w:space="0" w:color="auto"/>
        <w:bottom w:val="none" w:sz="0" w:space="0" w:color="auto"/>
        <w:right w:val="none" w:sz="0" w:space="0" w:color="auto"/>
      </w:divBdr>
    </w:div>
    <w:div w:id="1018389296">
      <w:bodyDiv w:val="1"/>
      <w:marLeft w:val="0"/>
      <w:marRight w:val="0"/>
      <w:marTop w:val="0"/>
      <w:marBottom w:val="0"/>
      <w:divBdr>
        <w:top w:val="none" w:sz="0" w:space="0" w:color="auto"/>
        <w:left w:val="none" w:sz="0" w:space="0" w:color="auto"/>
        <w:bottom w:val="none" w:sz="0" w:space="0" w:color="auto"/>
        <w:right w:val="none" w:sz="0" w:space="0" w:color="auto"/>
      </w:divBdr>
      <w:divsChild>
        <w:div w:id="1661542190">
          <w:marLeft w:val="0"/>
          <w:marRight w:val="0"/>
          <w:marTop w:val="0"/>
          <w:marBottom w:val="0"/>
          <w:divBdr>
            <w:top w:val="none" w:sz="0" w:space="0" w:color="auto"/>
            <w:left w:val="none" w:sz="0" w:space="0" w:color="auto"/>
            <w:bottom w:val="none" w:sz="0" w:space="0" w:color="auto"/>
            <w:right w:val="none" w:sz="0" w:space="0" w:color="auto"/>
          </w:divBdr>
          <w:divsChild>
            <w:div w:id="459806270">
              <w:marLeft w:val="0"/>
              <w:marRight w:val="0"/>
              <w:marTop w:val="0"/>
              <w:marBottom w:val="0"/>
              <w:divBdr>
                <w:top w:val="none" w:sz="0" w:space="0" w:color="auto"/>
                <w:left w:val="none" w:sz="0" w:space="0" w:color="auto"/>
                <w:bottom w:val="none" w:sz="0" w:space="0" w:color="auto"/>
                <w:right w:val="none" w:sz="0" w:space="0" w:color="auto"/>
              </w:divBdr>
              <w:divsChild>
                <w:div w:id="1202980742">
                  <w:marLeft w:val="0"/>
                  <w:marRight w:val="0"/>
                  <w:marTop w:val="0"/>
                  <w:marBottom w:val="0"/>
                  <w:divBdr>
                    <w:top w:val="none" w:sz="0" w:space="0" w:color="auto"/>
                    <w:left w:val="none" w:sz="0" w:space="0" w:color="auto"/>
                    <w:bottom w:val="none" w:sz="0" w:space="0" w:color="auto"/>
                    <w:right w:val="none" w:sz="0" w:space="0" w:color="auto"/>
                  </w:divBdr>
                  <w:divsChild>
                    <w:div w:id="887255150">
                      <w:marLeft w:val="0"/>
                      <w:marRight w:val="0"/>
                      <w:marTop w:val="0"/>
                      <w:marBottom w:val="0"/>
                      <w:divBdr>
                        <w:top w:val="none" w:sz="0" w:space="0" w:color="auto"/>
                        <w:left w:val="none" w:sz="0" w:space="0" w:color="auto"/>
                        <w:bottom w:val="none" w:sz="0" w:space="0" w:color="auto"/>
                        <w:right w:val="none" w:sz="0" w:space="0" w:color="auto"/>
                      </w:divBdr>
                      <w:divsChild>
                        <w:div w:id="889997642">
                          <w:marLeft w:val="0"/>
                          <w:marRight w:val="0"/>
                          <w:marTop w:val="0"/>
                          <w:marBottom w:val="0"/>
                          <w:divBdr>
                            <w:top w:val="none" w:sz="0" w:space="0" w:color="auto"/>
                            <w:left w:val="none" w:sz="0" w:space="0" w:color="auto"/>
                            <w:bottom w:val="none" w:sz="0" w:space="0" w:color="auto"/>
                            <w:right w:val="none" w:sz="0" w:space="0" w:color="auto"/>
                          </w:divBdr>
                          <w:divsChild>
                            <w:div w:id="260797046">
                              <w:marLeft w:val="0"/>
                              <w:marRight w:val="0"/>
                              <w:marTop w:val="0"/>
                              <w:marBottom w:val="0"/>
                              <w:divBdr>
                                <w:top w:val="none" w:sz="0" w:space="0" w:color="auto"/>
                                <w:left w:val="none" w:sz="0" w:space="0" w:color="auto"/>
                                <w:bottom w:val="none" w:sz="0" w:space="0" w:color="auto"/>
                                <w:right w:val="none" w:sz="0" w:space="0" w:color="auto"/>
                              </w:divBdr>
                              <w:divsChild>
                                <w:div w:id="740063751">
                                  <w:marLeft w:val="0"/>
                                  <w:marRight w:val="0"/>
                                  <w:marTop w:val="0"/>
                                  <w:marBottom w:val="0"/>
                                  <w:divBdr>
                                    <w:top w:val="none" w:sz="0" w:space="0" w:color="auto"/>
                                    <w:left w:val="none" w:sz="0" w:space="0" w:color="auto"/>
                                    <w:bottom w:val="none" w:sz="0" w:space="0" w:color="auto"/>
                                    <w:right w:val="none" w:sz="0" w:space="0" w:color="auto"/>
                                  </w:divBdr>
                                  <w:divsChild>
                                    <w:div w:id="944575280">
                                      <w:marLeft w:val="0"/>
                                      <w:marRight w:val="0"/>
                                      <w:marTop w:val="0"/>
                                      <w:marBottom w:val="0"/>
                                      <w:divBdr>
                                        <w:top w:val="none" w:sz="0" w:space="0" w:color="auto"/>
                                        <w:left w:val="none" w:sz="0" w:space="0" w:color="auto"/>
                                        <w:bottom w:val="none" w:sz="0" w:space="0" w:color="auto"/>
                                        <w:right w:val="none" w:sz="0" w:space="0" w:color="auto"/>
                                      </w:divBdr>
                                      <w:divsChild>
                                        <w:div w:id="1054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546744">
      <w:bodyDiv w:val="1"/>
      <w:marLeft w:val="0"/>
      <w:marRight w:val="0"/>
      <w:marTop w:val="0"/>
      <w:marBottom w:val="0"/>
      <w:divBdr>
        <w:top w:val="none" w:sz="0" w:space="0" w:color="auto"/>
        <w:left w:val="none" w:sz="0" w:space="0" w:color="auto"/>
        <w:bottom w:val="none" w:sz="0" w:space="0" w:color="auto"/>
        <w:right w:val="none" w:sz="0" w:space="0" w:color="auto"/>
      </w:divBdr>
      <w:divsChild>
        <w:div w:id="1152867336">
          <w:marLeft w:val="0"/>
          <w:marRight w:val="0"/>
          <w:marTop w:val="0"/>
          <w:marBottom w:val="0"/>
          <w:divBdr>
            <w:top w:val="none" w:sz="0" w:space="0" w:color="auto"/>
            <w:left w:val="none" w:sz="0" w:space="0" w:color="auto"/>
            <w:bottom w:val="none" w:sz="0" w:space="0" w:color="auto"/>
            <w:right w:val="none" w:sz="0" w:space="0" w:color="auto"/>
          </w:divBdr>
          <w:divsChild>
            <w:div w:id="18573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123">
      <w:bodyDiv w:val="1"/>
      <w:marLeft w:val="0"/>
      <w:marRight w:val="0"/>
      <w:marTop w:val="0"/>
      <w:marBottom w:val="0"/>
      <w:divBdr>
        <w:top w:val="none" w:sz="0" w:space="0" w:color="auto"/>
        <w:left w:val="none" w:sz="0" w:space="0" w:color="auto"/>
        <w:bottom w:val="none" w:sz="0" w:space="0" w:color="auto"/>
        <w:right w:val="none" w:sz="0" w:space="0" w:color="auto"/>
      </w:divBdr>
    </w:div>
    <w:div w:id="1024594812">
      <w:bodyDiv w:val="1"/>
      <w:marLeft w:val="0"/>
      <w:marRight w:val="0"/>
      <w:marTop w:val="0"/>
      <w:marBottom w:val="0"/>
      <w:divBdr>
        <w:top w:val="none" w:sz="0" w:space="0" w:color="auto"/>
        <w:left w:val="none" w:sz="0" w:space="0" w:color="auto"/>
        <w:bottom w:val="none" w:sz="0" w:space="0" w:color="auto"/>
        <w:right w:val="none" w:sz="0" w:space="0" w:color="auto"/>
      </w:divBdr>
      <w:divsChild>
        <w:div w:id="643125525">
          <w:marLeft w:val="0"/>
          <w:marRight w:val="0"/>
          <w:marTop w:val="0"/>
          <w:marBottom w:val="0"/>
          <w:divBdr>
            <w:top w:val="none" w:sz="0" w:space="0" w:color="auto"/>
            <w:left w:val="none" w:sz="0" w:space="0" w:color="auto"/>
            <w:bottom w:val="none" w:sz="0" w:space="0" w:color="auto"/>
            <w:right w:val="none" w:sz="0" w:space="0" w:color="auto"/>
          </w:divBdr>
          <w:divsChild>
            <w:div w:id="791441840">
              <w:marLeft w:val="0"/>
              <w:marRight w:val="0"/>
              <w:marTop w:val="0"/>
              <w:marBottom w:val="0"/>
              <w:divBdr>
                <w:top w:val="none" w:sz="0" w:space="0" w:color="auto"/>
                <w:left w:val="none" w:sz="0" w:space="0" w:color="auto"/>
                <w:bottom w:val="none" w:sz="0" w:space="0" w:color="auto"/>
                <w:right w:val="none" w:sz="0" w:space="0" w:color="auto"/>
              </w:divBdr>
            </w:div>
          </w:divsChild>
        </w:div>
        <w:div w:id="413478085">
          <w:marLeft w:val="0"/>
          <w:marRight w:val="0"/>
          <w:marTop w:val="0"/>
          <w:marBottom w:val="0"/>
          <w:divBdr>
            <w:top w:val="none" w:sz="0" w:space="0" w:color="auto"/>
            <w:left w:val="none" w:sz="0" w:space="0" w:color="auto"/>
            <w:bottom w:val="none" w:sz="0" w:space="0" w:color="auto"/>
            <w:right w:val="none" w:sz="0" w:space="0" w:color="auto"/>
          </w:divBdr>
          <w:divsChild>
            <w:div w:id="856503167">
              <w:marLeft w:val="0"/>
              <w:marRight w:val="0"/>
              <w:marTop w:val="0"/>
              <w:marBottom w:val="0"/>
              <w:divBdr>
                <w:top w:val="none" w:sz="0" w:space="0" w:color="auto"/>
                <w:left w:val="none" w:sz="0" w:space="0" w:color="auto"/>
                <w:bottom w:val="none" w:sz="0" w:space="0" w:color="auto"/>
                <w:right w:val="none" w:sz="0" w:space="0" w:color="auto"/>
              </w:divBdr>
            </w:div>
            <w:div w:id="779878804">
              <w:marLeft w:val="0"/>
              <w:marRight w:val="0"/>
              <w:marTop w:val="0"/>
              <w:marBottom w:val="120"/>
              <w:divBdr>
                <w:top w:val="none" w:sz="0" w:space="0" w:color="auto"/>
                <w:left w:val="none" w:sz="0" w:space="0" w:color="auto"/>
                <w:bottom w:val="none" w:sz="0" w:space="0" w:color="auto"/>
                <w:right w:val="none" w:sz="0" w:space="0" w:color="auto"/>
              </w:divBdr>
            </w:div>
          </w:divsChild>
        </w:div>
        <w:div w:id="938830735">
          <w:marLeft w:val="0"/>
          <w:marRight w:val="0"/>
          <w:marTop w:val="0"/>
          <w:marBottom w:val="0"/>
          <w:divBdr>
            <w:top w:val="none" w:sz="0" w:space="0" w:color="auto"/>
            <w:left w:val="none" w:sz="0" w:space="0" w:color="auto"/>
            <w:bottom w:val="none" w:sz="0" w:space="0" w:color="auto"/>
            <w:right w:val="none" w:sz="0" w:space="0" w:color="auto"/>
          </w:divBdr>
          <w:divsChild>
            <w:div w:id="392852034">
              <w:marLeft w:val="0"/>
              <w:marRight w:val="0"/>
              <w:marTop w:val="0"/>
              <w:marBottom w:val="0"/>
              <w:divBdr>
                <w:top w:val="none" w:sz="0" w:space="0" w:color="auto"/>
                <w:left w:val="none" w:sz="0" w:space="0" w:color="auto"/>
                <w:bottom w:val="none" w:sz="0" w:space="0" w:color="auto"/>
                <w:right w:val="none" w:sz="0" w:space="0" w:color="auto"/>
              </w:divBdr>
            </w:div>
            <w:div w:id="1871337469">
              <w:marLeft w:val="0"/>
              <w:marRight w:val="0"/>
              <w:marTop w:val="0"/>
              <w:marBottom w:val="120"/>
              <w:divBdr>
                <w:top w:val="none" w:sz="0" w:space="0" w:color="auto"/>
                <w:left w:val="none" w:sz="0" w:space="0" w:color="auto"/>
                <w:bottom w:val="none" w:sz="0" w:space="0" w:color="auto"/>
                <w:right w:val="none" w:sz="0" w:space="0" w:color="auto"/>
              </w:divBdr>
            </w:div>
          </w:divsChild>
        </w:div>
        <w:div w:id="689599127">
          <w:marLeft w:val="0"/>
          <w:marRight w:val="0"/>
          <w:marTop w:val="0"/>
          <w:marBottom w:val="0"/>
          <w:divBdr>
            <w:top w:val="none" w:sz="0" w:space="0" w:color="auto"/>
            <w:left w:val="none" w:sz="0" w:space="0" w:color="auto"/>
            <w:bottom w:val="none" w:sz="0" w:space="0" w:color="auto"/>
            <w:right w:val="none" w:sz="0" w:space="0" w:color="auto"/>
          </w:divBdr>
          <w:divsChild>
            <w:div w:id="1874267663">
              <w:marLeft w:val="0"/>
              <w:marRight w:val="0"/>
              <w:marTop w:val="0"/>
              <w:marBottom w:val="0"/>
              <w:divBdr>
                <w:top w:val="none" w:sz="0" w:space="0" w:color="auto"/>
                <w:left w:val="none" w:sz="0" w:space="0" w:color="auto"/>
                <w:bottom w:val="none" w:sz="0" w:space="0" w:color="auto"/>
                <w:right w:val="none" w:sz="0" w:space="0" w:color="auto"/>
              </w:divBdr>
            </w:div>
            <w:div w:id="1857883508">
              <w:marLeft w:val="0"/>
              <w:marRight w:val="0"/>
              <w:marTop w:val="0"/>
              <w:marBottom w:val="120"/>
              <w:divBdr>
                <w:top w:val="none" w:sz="0" w:space="0" w:color="auto"/>
                <w:left w:val="none" w:sz="0" w:space="0" w:color="auto"/>
                <w:bottom w:val="none" w:sz="0" w:space="0" w:color="auto"/>
                <w:right w:val="none" w:sz="0" w:space="0" w:color="auto"/>
              </w:divBdr>
            </w:div>
          </w:divsChild>
        </w:div>
        <w:div w:id="856769556">
          <w:marLeft w:val="0"/>
          <w:marRight w:val="0"/>
          <w:marTop w:val="0"/>
          <w:marBottom w:val="0"/>
          <w:divBdr>
            <w:top w:val="none" w:sz="0" w:space="0" w:color="auto"/>
            <w:left w:val="none" w:sz="0" w:space="0" w:color="auto"/>
            <w:bottom w:val="none" w:sz="0" w:space="0" w:color="auto"/>
            <w:right w:val="none" w:sz="0" w:space="0" w:color="auto"/>
          </w:divBdr>
          <w:divsChild>
            <w:div w:id="1172647338">
              <w:marLeft w:val="0"/>
              <w:marRight w:val="0"/>
              <w:marTop w:val="0"/>
              <w:marBottom w:val="0"/>
              <w:divBdr>
                <w:top w:val="none" w:sz="0" w:space="0" w:color="auto"/>
                <w:left w:val="none" w:sz="0" w:space="0" w:color="auto"/>
                <w:bottom w:val="none" w:sz="0" w:space="0" w:color="auto"/>
                <w:right w:val="none" w:sz="0" w:space="0" w:color="auto"/>
              </w:divBdr>
            </w:div>
            <w:div w:id="1848015084">
              <w:marLeft w:val="0"/>
              <w:marRight w:val="0"/>
              <w:marTop w:val="0"/>
              <w:marBottom w:val="120"/>
              <w:divBdr>
                <w:top w:val="none" w:sz="0" w:space="0" w:color="auto"/>
                <w:left w:val="none" w:sz="0" w:space="0" w:color="auto"/>
                <w:bottom w:val="none" w:sz="0" w:space="0" w:color="auto"/>
                <w:right w:val="none" w:sz="0" w:space="0" w:color="auto"/>
              </w:divBdr>
            </w:div>
          </w:divsChild>
        </w:div>
        <w:div w:id="1238638963">
          <w:marLeft w:val="0"/>
          <w:marRight w:val="0"/>
          <w:marTop w:val="0"/>
          <w:marBottom w:val="0"/>
          <w:divBdr>
            <w:top w:val="none" w:sz="0" w:space="0" w:color="auto"/>
            <w:left w:val="none" w:sz="0" w:space="0" w:color="auto"/>
            <w:bottom w:val="none" w:sz="0" w:space="0" w:color="auto"/>
            <w:right w:val="none" w:sz="0" w:space="0" w:color="auto"/>
          </w:divBdr>
          <w:divsChild>
            <w:div w:id="1182084678">
              <w:marLeft w:val="0"/>
              <w:marRight w:val="0"/>
              <w:marTop w:val="0"/>
              <w:marBottom w:val="0"/>
              <w:divBdr>
                <w:top w:val="none" w:sz="0" w:space="0" w:color="auto"/>
                <w:left w:val="none" w:sz="0" w:space="0" w:color="auto"/>
                <w:bottom w:val="none" w:sz="0" w:space="0" w:color="auto"/>
                <w:right w:val="none" w:sz="0" w:space="0" w:color="auto"/>
              </w:divBdr>
            </w:div>
            <w:div w:id="1090354347">
              <w:marLeft w:val="0"/>
              <w:marRight w:val="0"/>
              <w:marTop w:val="0"/>
              <w:marBottom w:val="120"/>
              <w:divBdr>
                <w:top w:val="none" w:sz="0" w:space="0" w:color="auto"/>
                <w:left w:val="none" w:sz="0" w:space="0" w:color="auto"/>
                <w:bottom w:val="none" w:sz="0" w:space="0" w:color="auto"/>
                <w:right w:val="none" w:sz="0" w:space="0" w:color="auto"/>
              </w:divBdr>
            </w:div>
          </w:divsChild>
        </w:div>
        <w:div w:id="446899014">
          <w:marLeft w:val="0"/>
          <w:marRight w:val="0"/>
          <w:marTop w:val="0"/>
          <w:marBottom w:val="0"/>
          <w:divBdr>
            <w:top w:val="none" w:sz="0" w:space="0" w:color="auto"/>
            <w:left w:val="none" w:sz="0" w:space="0" w:color="auto"/>
            <w:bottom w:val="none" w:sz="0" w:space="0" w:color="auto"/>
            <w:right w:val="none" w:sz="0" w:space="0" w:color="auto"/>
          </w:divBdr>
          <w:divsChild>
            <w:div w:id="984822334">
              <w:marLeft w:val="0"/>
              <w:marRight w:val="0"/>
              <w:marTop w:val="0"/>
              <w:marBottom w:val="0"/>
              <w:divBdr>
                <w:top w:val="none" w:sz="0" w:space="0" w:color="auto"/>
                <w:left w:val="none" w:sz="0" w:space="0" w:color="auto"/>
                <w:bottom w:val="none" w:sz="0" w:space="0" w:color="auto"/>
                <w:right w:val="none" w:sz="0" w:space="0" w:color="auto"/>
              </w:divBdr>
            </w:div>
            <w:div w:id="459999710">
              <w:marLeft w:val="0"/>
              <w:marRight w:val="0"/>
              <w:marTop w:val="0"/>
              <w:marBottom w:val="120"/>
              <w:divBdr>
                <w:top w:val="none" w:sz="0" w:space="0" w:color="auto"/>
                <w:left w:val="none" w:sz="0" w:space="0" w:color="auto"/>
                <w:bottom w:val="none" w:sz="0" w:space="0" w:color="auto"/>
                <w:right w:val="none" w:sz="0" w:space="0" w:color="auto"/>
              </w:divBdr>
            </w:div>
          </w:divsChild>
        </w:div>
        <w:div w:id="487940176">
          <w:marLeft w:val="0"/>
          <w:marRight w:val="0"/>
          <w:marTop w:val="0"/>
          <w:marBottom w:val="0"/>
          <w:divBdr>
            <w:top w:val="none" w:sz="0" w:space="0" w:color="auto"/>
            <w:left w:val="none" w:sz="0" w:space="0" w:color="auto"/>
            <w:bottom w:val="none" w:sz="0" w:space="0" w:color="auto"/>
            <w:right w:val="none" w:sz="0" w:space="0" w:color="auto"/>
          </w:divBdr>
          <w:divsChild>
            <w:div w:id="1369990566">
              <w:marLeft w:val="0"/>
              <w:marRight w:val="0"/>
              <w:marTop w:val="0"/>
              <w:marBottom w:val="0"/>
              <w:divBdr>
                <w:top w:val="none" w:sz="0" w:space="0" w:color="auto"/>
                <w:left w:val="none" w:sz="0" w:space="0" w:color="auto"/>
                <w:bottom w:val="none" w:sz="0" w:space="0" w:color="auto"/>
                <w:right w:val="none" w:sz="0" w:space="0" w:color="auto"/>
              </w:divBdr>
            </w:div>
            <w:div w:id="694884865">
              <w:marLeft w:val="0"/>
              <w:marRight w:val="0"/>
              <w:marTop w:val="0"/>
              <w:marBottom w:val="120"/>
              <w:divBdr>
                <w:top w:val="none" w:sz="0" w:space="0" w:color="auto"/>
                <w:left w:val="none" w:sz="0" w:space="0" w:color="auto"/>
                <w:bottom w:val="none" w:sz="0" w:space="0" w:color="auto"/>
                <w:right w:val="none" w:sz="0" w:space="0" w:color="auto"/>
              </w:divBdr>
            </w:div>
          </w:divsChild>
        </w:div>
        <w:div w:id="792989349">
          <w:marLeft w:val="0"/>
          <w:marRight w:val="0"/>
          <w:marTop w:val="0"/>
          <w:marBottom w:val="0"/>
          <w:divBdr>
            <w:top w:val="none" w:sz="0" w:space="0" w:color="auto"/>
            <w:left w:val="none" w:sz="0" w:space="0" w:color="auto"/>
            <w:bottom w:val="none" w:sz="0" w:space="0" w:color="auto"/>
            <w:right w:val="none" w:sz="0" w:space="0" w:color="auto"/>
          </w:divBdr>
          <w:divsChild>
            <w:div w:id="179666373">
              <w:marLeft w:val="0"/>
              <w:marRight w:val="0"/>
              <w:marTop w:val="0"/>
              <w:marBottom w:val="0"/>
              <w:divBdr>
                <w:top w:val="none" w:sz="0" w:space="0" w:color="auto"/>
                <w:left w:val="none" w:sz="0" w:space="0" w:color="auto"/>
                <w:bottom w:val="none" w:sz="0" w:space="0" w:color="auto"/>
                <w:right w:val="none" w:sz="0" w:space="0" w:color="auto"/>
              </w:divBdr>
            </w:div>
            <w:div w:id="494103344">
              <w:marLeft w:val="0"/>
              <w:marRight w:val="0"/>
              <w:marTop w:val="0"/>
              <w:marBottom w:val="120"/>
              <w:divBdr>
                <w:top w:val="none" w:sz="0" w:space="0" w:color="auto"/>
                <w:left w:val="none" w:sz="0" w:space="0" w:color="auto"/>
                <w:bottom w:val="none" w:sz="0" w:space="0" w:color="auto"/>
                <w:right w:val="none" w:sz="0" w:space="0" w:color="auto"/>
              </w:divBdr>
            </w:div>
          </w:divsChild>
        </w:div>
        <w:div w:id="1481538140">
          <w:marLeft w:val="0"/>
          <w:marRight w:val="0"/>
          <w:marTop w:val="0"/>
          <w:marBottom w:val="0"/>
          <w:divBdr>
            <w:top w:val="none" w:sz="0" w:space="0" w:color="auto"/>
            <w:left w:val="none" w:sz="0" w:space="0" w:color="auto"/>
            <w:bottom w:val="none" w:sz="0" w:space="0" w:color="auto"/>
            <w:right w:val="none" w:sz="0" w:space="0" w:color="auto"/>
          </w:divBdr>
          <w:divsChild>
            <w:div w:id="1824811338">
              <w:marLeft w:val="0"/>
              <w:marRight w:val="0"/>
              <w:marTop w:val="0"/>
              <w:marBottom w:val="0"/>
              <w:divBdr>
                <w:top w:val="none" w:sz="0" w:space="0" w:color="auto"/>
                <w:left w:val="none" w:sz="0" w:space="0" w:color="auto"/>
                <w:bottom w:val="none" w:sz="0" w:space="0" w:color="auto"/>
                <w:right w:val="none" w:sz="0" w:space="0" w:color="auto"/>
              </w:divBdr>
            </w:div>
            <w:div w:id="1355421493">
              <w:marLeft w:val="0"/>
              <w:marRight w:val="0"/>
              <w:marTop w:val="0"/>
              <w:marBottom w:val="120"/>
              <w:divBdr>
                <w:top w:val="none" w:sz="0" w:space="0" w:color="auto"/>
                <w:left w:val="none" w:sz="0" w:space="0" w:color="auto"/>
                <w:bottom w:val="none" w:sz="0" w:space="0" w:color="auto"/>
                <w:right w:val="none" w:sz="0" w:space="0" w:color="auto"/>
              </w:divBdr>
            </w:div>
          </w:divsChild>
        </w:div>
        <w:div w:id="432480479">
          <w:marLeft w:val="0"/>
          <w:marRight w:val="0"/>
          <w:marTop w:val="0"/>
          <w:marBottom w:val="0"/>
          <w:divBdr>
            <w:top w:val="none" w:sz="0" w:space="0" w:color="auto"/>
            <w:left w:val="none" w:sz="0" w:space="0" w:color="auto"/>
            <w:bottom w:val="none" w:sz="0" w:space="0" w:color="auto"/>
            <w:right w:val="none" w:sz="0" w:space="0" w:color="auto"/>
          </w:divBdr>
          <w:divsChild>
            <w:div w:id="1210918941">
              <w:marLeft w:val="0"/>
              <w:marRight w:val="0"/>
              <w:marTop w:val="0"/>
              <w:marBottom w:val="0"/>
              <w:divBdr>
                <w:top w:val="none" w:sz="0" w:space="0" w:color="auto"/>
                <w:left w:val="none" w:sz="0" w:space="0" w:color="auto"/>
                <w:bottom w:val="none" w:sz="0" w:space="0" w:color="auto"/>
                <w:right w:val="none" w:sz="0" w:space="0" w:color="auto"/>
              </w:divBdr>
            </w:div>
            <w:div w:id="2015836261">
              <w:marLeft w:val="0"/>
              <w:marRight w:val="0"/>
              <w:marTop w:val="0"/>
              <w:marBottom w:val="120"/>
              <w:divBdr>
                <w:top w:val="none" w:sz="0" w:space="0" w:color="auto"/>
                <w:left w:val="none" w:sz="0" w:space="0" w:color="auto"/>
                <w:bottom w:val="none" w:sz="0" w:space="0" w:color="auto"/>
                <w:right w:val="none" w:sz="0" w:space="0" w:color="auto"/>
              </w:divBdr>
            </w:div>
          </w:divsChild>
        </w:div>
        <w:div w:id="1899587368">
          <w:marLeft w:val="0"/>
          <w:marRight w:val="0"/>
          <w:marTop w:val="0"/>
          <w:marBottom w:val="0"/>
          <w:divBdr>
            <w:top w:val="none" w:sz="0" w:space="0" w:color="auto"/>
            <w:left w:val="none" w:sz="0" w:space="0" w:color="auto"/>
            <w:bottom w:val="none" w:sz="0" w:space="0" w:color="auto"/>
            <w:right w:val="none" w:sz="0" w:space="0" w:color="auto"/>
          </w:divBdr>
          <w:divsChild>
            <w:div w:id="179246576">
              <w:marLeft w:val="0"/>
              <w:marRight w:val="0"/>
              <w:marTop w:val="0"/>
              <w:marBottom w:val="0"/>
              <w:divBdr>
                <w:top w:val="none" w:sz="0" w:space="0" w:color="auto"/>
                <w:left w:val="none" w:sz="0" w:space="0" w:color="auto"/>
                <w:bottom w:val="none" w:sz="0" w:space="0" w:color="auto"/>
                <w:right w:val="none" w:sz="0" w:space="0" w:color="auto"/>
              </w:divBdr>
            </w:div>
            <w:div w:id="509099629">
              <w:marLeft w:val="0"/>
              <w:marRight w:val="0"/>
              <w:marTop w:val="0"/>
              <w:marBottom w:val="120"/>
              <w:divBdr>
                <w:top w:val="none" w:sz="0" w:space="0" w:color="auto"/>
                <w:left w:val="none" w:sz="0" w:space="0" w:color="auto"/>
                <w:bottom w:val="none" w:sz="0" w:space="0" w:color="auto"/>
                <w:right w:val="none" w:sz="0" w:space="0" w:color="auto"/>
              </w:divBdr>
            </w:div>
          </w:divsChild>
        </w:div>
        <w:div w:id="368578947">
          <w:marLeft w:val="0"/>
          <w:marRight w:val="0"/>
          <w:marTop w:val="0"/>
          <w:marBottom w:val="0"/>
          <w:divBdr>
            <w:top w:val="none" w:sz="0" w:space="0" w:color="auto"/>
            <w:left w:val="none" w:sz="0" w:space="0" w:color="auto"/>
            <w:bottom w:val="none" w:sz="0" w:space="0" w:color="auto"/>
            <w:right w:val="none" w:sz="0" w:space="0" w:color="auto"/>
          </w:divBdr>
          <w:divsChild>
            <w:div w:id="20858836">
              <w:marLeft w:val="0"/>
              <w:marRight w:val="0"/>
              <w:marTop w:val="0"/>
              <w:marBottom w:val="0"/>
              <w:divBdr>
                <w:top w:val="none" w:sz="0" w:space="0" w:color="auto"/>
                <w:left w:val="none" w:sz="0" w:space="0" w:color="auto"/>
                <w:bottom w:val="none" w:sz="0" w:space="0" w:color="auto"/>
                <w:right w:val="none" w:sz="0" w:space="0" w:color="auto"/>
              </w:divBdr>
            </w:div>
            <w:div w:id="788471450">
              <w:marLeft w:val="0"/>
              <w:marRight w:val="0"/>
              <w:marTop w:val="0"/>
              <w:marBottom w:val="120"/>
              <w:divBdr>
                <w:top w:val="none" w:sz="0" w:space="0" w:color="auto"/>
                <w:left w:val="none" w:sz="0" w:space="0" w:color="auto"/>
                <w:bottom w:val="none" w:sz="0" w:space="0" w:color="auto"/>
                <w:right w:val="none" w:sz="0" w:space="0" w:color="auto"/>
              </w:divBdr>
            </w:div>
          </w:divsChild>
        </w:div>
        <w:div w:id="1169171880">
          <w:marLeft w:val="0"/>
          <w:marRight w:val="0"/>
          <w:marTop w:val="0"/>
          <w:marBottom w:val="0"/>
          <w:divBdr>
            <w:top w:val="none" w:sz="0" w:space="0" w:color="auto"/>
            <w:left w:val="none" w:sz="0" w:space="0" w:color="auto"/>
            <w:bottom w:val="none" w:sz="0" w:space="0" w:color="auto"/>
            <w:right w:val="none" w:sz="0" w:space="0" w:color="auto"/>
          </w:divBdr>
          <w:divsChild>
            <w:div w:id="1620407890">
              <w:marLeft w:val="0"/>
              <w:marRight w:val="0"/>
              <w:marTop w:val="0"/>
              <w:marBottom w:val="0"/>
              <w:divBdr>
                <w:top w:val="none" w:sz="0" w:space="0" w:color="auto"/>
                <w:left w:val="none" w:sz="0" w:space="0" w:color="auto"/>
                <w:bottom w:val="none" w:sz="0" w:space="0" w:color="auto"/>
                <w:right w:val="none" w:sz="0" w:space="0" w:color="auto"/>
              </w:divBdr>
            </w:div>
            <w:div w:id="1159999306">
              <w:marLeft w:val="0"/>
              <w:marRight w:val="0"/>
              <w:marTop w:val="0"/>
              <w:marBottom w:val="120"/>
              <w:divBdr>
                <w:top w:val="none" w:sz="0" w:space="0" w:color="auto"/>
                <w:left w:val="none" w:sz="0" w:space="0" w:color="auto"/>
                <w:bottom w:val="none" w:sz="0" w:space="0" w:color="auto"/>
                <w:right w:val="none" w:sz="0" w:space="0" w:color="auto"/>
              </w:divBdr>
            </w:div>
          </w:divsChild>
        </w:div>
        <w:div w:id="297538114">
          <w:marLeft w:val="0"/>
          <w:marRight w:val="0"/>
          <w:marTop w:val="0"/>
          <w:marBottom w:val="0"/>
          <w:divBdr>
            <w:top w:val="none" w:sz="0" w:space="0" w:color="auto"/>
            <w:left w:val="none" w:sz="0" w:space="0" w:color="auto"/>
            <w:bottom w:val="none" w:sz="0" w:space="0" w:color="auto"/>
            <w:right w:val="none" w:sz="0" w:space="0" w:color="auto"/>
          </w:divBdr>
          <w:divsChild>
            <w:div w:id="613951222">
              <w:marLeft w:val="0"/>
              <w:marRight w:val="0"/>
              <w:marTop w:val="0"/>
              <w:marBottom w:val="0"/>
              <w:divBdr>
                <w:top w:val="none" w:sz="0" w:space="0" w:color="auto"/>
                <w:left w:val="none" w:sz="0" w:space="0" w:color="auto"/>
                <w:bottom w:val="none" w:sz="0" w:space="0" w:color="auto"/>
                <w:right w:val="none" w:sz="0" w:space="0" w:color="auto"/>
              </w:divBdr>
            </w:div>
            <w:div w:id="1273200269">
              <w:marLeft w:val="0"/>
              <w:marRight w:val="0"/>
              <w:marTop w:val="0"/>
              <w:marBottom w:val="120"/>
              <w:divBdr>
                <w:top w:val="none" w:sz="0" w:space="0" w:color="auto"/>
                <w:left w:val="none" w:sz="0" w:space="0" w:color="auto"/>
                <w:bottom w:val="none" w:sz="0" w:space="0" w:color="auto"/>
                <w:right w:val="none" w:sz="0" w:space="0" w:color="auto"/>
              </w:divBdr>
            </w:div>
          </w:divsChild>
        </w:div>
        <w:div w:id="450393181">
          <w:marLeft w:val="0"/>
          <w:marRight w:val="0"/>
          <w:marTop w:val="0"/>
          <w:marBottom w:val="0"/>
          <w:divBdr>
            <w:top w:val="none" w:sz="0" w:space="0" w:color="auto"/>
            <w:left w:val="none" w:sz="0" w:space="0" w:color="auto"/>
            <w:bottom w:val="none" w:sz="0" w:space="0" w:color="auto"/>
            <w:right w:val="none" w:sz="0" w:space="0" w:color="auto"/>
          </w:divBdr>
          <w:divsChild>
            <w:div w:id="1753626168">
              <w:marLeft w:val="0"/>
              <w:marRight w:val="0"/>
              <w:marTop w:val="0"/>
              <w:marBottom w:val="0"/>
              <w:divBdr>
                <w:top w:val="none" w:sz="0" w:space="0" w:color="auto"/>
                <w:left w:val="none" w:sz="0" w:space="0" w:color="auto"/>
                <w:bottom w:val="none" w:sz="0" w:space="0" w:color="auto"/>
                <w:right w:val="none" w:sz="0" w:space="0" w:color="auto"/>
              </w:divBdr>
            </w:div>
          </w:divsChild>
        </w:div>
        <w:div w:id="315305418">
          <w:marLeft w:val="0"/>
          <w:marRight w:val="0"/>
          <w:marTop w:val="0"/>
          <w:marBottom w:val="0"/>
          <w:divBdr>
            <w:top w:val="none" w:sz="0" w:space="0" w:color="auto"/>
            <w:left w:val="none" w:sz="0" w:space="0" w:color="auto"/>
            <w:bottom w:val="none" w:sz="0" w:space="0" w:color="auto"/>
            <w:right w:val="none" w:sz="0" w:space="0" w:color="auto"/>
          </w:divBdr>
          <w:divsChild>
            <w:div w:id="891886294">
              <w:marLeft w:val="0"/>
              <w:marRight w:val="0"/>
              <w:marTop w:val="0"/>
              <w:marBottom w:val="0"/>
              <w:divBdr>
                <w:top w:val="none" w:sz="0" w:space="0" w:color="auto"/>
                <w:left w:val="none" w:sz="0" w:space="0" w:color="auto"/>
                <w:bottom w:val="none" w:sz="0" w:space="0" w:color="auto"/>
                <w:right w:val="none" w:sz="0" w:space="0" w:color="auto"/>
              </w:divBdr>
            </w:div>
          </w:divsChild>
        </w:div>
        <w:div w:id="1131941631">
          <w:marLeft w:val="0"/>
          <w:marRight w:val="0"/>
          <w:marTop w:val="0"/>
          <w:marBottom w:val="0"/>
          <w:divBdr>
            <w:top w:val="none" w:sz="0" w:space="0" w:color="auto"/>
            <w:left w:val="none" w:sz="0" w:space="0" w:color="auto"/>
            <w:bottom w:val="none" w:sz="0" w:space="0" w:color="auto"/>
            <w:right w:val="none" w:sz="0" w:space="0" w:color="auto"/>
          </w:divBdr>
          <w:divsChild>
            <w:div w:id="764768459">
              <w:marLeft w:val="0"/>
              <w:marRight w:val="0"/>
              <w:marTop w:val="0"/>
              <w:marBottom w:val="0"/>
              <w:divBdr>
                <w:top w:val="none" w:sz="0" w:space="0" w:color="auto"/>
                <w:left w:val="none" w:sz="0" w:space="0" w:color="auto"/>
                <w:bottom w:val="none" w:sz="0" w:space="0" w:color="auto"/>
                <w:right w:val="none" w:sz="0" w:space="0" w:color="auto"/>
              </w:divBdr>
            </w:div>
          </w:divsChild>
        </w:div>
        <w:div w:id="786774090">
          <w:marLeft w:val="0"/>
          <w:marRight w:val="0"/>
          <w:marTop w:val="0"/>
          <w:marBottom w:val="0"/>
          <w:divBdr>
            <w:top w:val="none" w:sz="0" w:space="0" w:color="auto"/>
            <w:left w:val="none" w:sz="0" w:space="0" w:color="auto"/>
            <w:bottom w:val="none" w:sz="0" w:space="0" w:color="auto"/>
            <w:right w:val="none" w:sz="0" w:space="0" w:color="auto"/>
          </w:divBdr>
          <w:divsChild>
            <w:div w:id="1488013542">
              <w:marLeft w:val="0"/>
              <w:marRight w:val="0"/>
              <w:marTop w:val="0"/>
              <w:marBottom w:val="0"/>
              <w:divBdr>
                <w:top w:val="none" w:sz="0" w:space="0" w:color="auto"/>
                <w:left w:val="none" w:sz="0" w:space="0" w:color="auto"/>
                <w:bottom w:val="none" w:sz="0" w:space="0" w:color="auto"/>
                <w:right w:val="none" w:sz="0" w:space="0" w:color="auto"/>
              </w:divBdr>
            </w:div>
          </w:divsChild>
        </w:div>
        <w:div w:id="1348217335">
          <w:marLeft w:val="0"/>
          <w:marRight w:val="0"/>
          <w:marTop w:val="0"/>
          <w:marBottom w:val="0"/>
          <w:divBdr>
            <w:top w:val="none" w:sz="0" w:space="0" w:color="auto"/>
            <w:left w:val="none" w:sz="0" w:space="0" w:color="auto"/>
            <w:bottom w:val="none" w:sz="0" w:space="0" w:color="auto"/>
            <w:right w:val="none" w:sz="0" w:space="0" w:color="auto"/>
          </w:divBdr>
          <w:divsChild>
            <w:div w:id="185876827">
              <w:marLeft w:val="0"/>
              <w:marRight w:val="0"/>
              <w:marTop w:val="0"/>
              <w:marBottom w:val="0"/>
              <w:divBdr>
                <w:top w:val="none" w:sz="0" w:space="0" w:color="auto"/>
                <w:left w:val="none" w:sz="0" w:space="0" w:color="auto"/>
                <w:bottom w:val="none" w:sz="0" w:space="0" w:color="auto"/>
                <w:right w:val="none" w:sz="0" w:space="0" w:color="auto"/>
              </w:divBdr>
            </w:div>
          </w:divsChild>
        </w:div>
        <w:div w:id="1483765321">
          <w:marLeft w:val="0"/>
          <w:marRight w:val="0"/>
          <w:marTop w:val="0"/>
          <w:marBottom w:val="0"/>
          <w:divBdr>
            <w:top w:val="none" w:sz="0" w:space="0" w:color="auto"/>
            <w:left w:val="none" w:sz="0" w:space="0" w:color="auto"/>
            <w:bottom w:val="none" w:sz="0" w:space="0" w:color="auto"/>
            <w:right w:val="none" w:sz="0" w:space="0" w:color="auto"/>
          </w:divBdr>
          <w:divsChild>
            <w:div w:id="1902206418">
              <w:marLeft w:val="0"/>
              <w:marRight w:val="0"/>
              <w:marTop w:val="0"/>
              <w:marBottom w:val="0"/>
              <w:divBdr>
                <w:top w:val="none" w:sz="0" w:space="0" w:color="auto"/>
                <w:left w:val="none" w:sz="0" w:space="0" w:color="auto"/>
                <w:bottom w:val="none" w:sz="0" w:space="0" w:color="auto"/>
                <w:right w:val="none" w:sz="0" w:space="0" w:color="auto"/>
              </w:divBdr>
            </w:div>
          </w:divsChild>
        </w:div>
        <w:div w:id="1682973221">
          <w:marLeft w:val="0"/>
          <w:marRight w:val="0"/>
          <w:marTop w:val="0"/>
          <w:marBottom w:val="0"/>
          <w:divBdr>
            <w:top w:val="none" w:sz="0" w:space="0" w:color="auto"/>
            <w:left w:val="none" w:sz="0" w:space="0" w:color="auto"/>
            <w:bottom w:val="none" w:sz="0" w:space="0" w:color="auto"/>
            <w:right w:val="none" w:sz="0" w:space="0" w:color="auto"/>
          </w:divBdr>
          <w:divsChild>
            <w:div w:id="2052877045">
              <w:marLeft w:val="0"/>
              <w:marRight w:val="0"/>
              <w:marTop w:val="0"/>
              <w:marBottom w:val="0"/>
              <w:divBdr>
                <w:top w:val="none" w:sz="0" w:space="0" w:color="auto"/>
                <w:left w:val="none" w:sz="0" w:space="0" w:color="auto"/>
                <w:bottom w:val="none" w:sz="0" w:space="0" w:color="auto"/>
                <w:right w:val="none" w:sz="0" w:space="0" w:color="auto"/>
              </w:divBdr>
            </w:div>
          </w:divsChild>
        </w:div>
        <w:div w:id="760755329">
          <w:marLeft w:val="0"/>
          <w:marRight w:val="0"/>
          <w:marTop w:val="0"/>
          <w:marBottom w:val="0"/>
          <w:divBdr>
            <w:top w:val="none" w:sz="0" w:space="0" w:color="auto"/>
            <w:left w:val="none" w:sz="0" w:space="0" w:color="auto"/>
            <w:bottom w:val="none" w:sz="0" w:space="0" w:color="auto"/>
            <w:right w:val="none" w:sz="0" w:space="0" w:color="auto"/>
          </w:divBdr>
          <w:divsChild>
            <w:div w:id="66000308">
              <w:marLeft w:val="0"/>
              <w:marRight w:val="0"/>
              <w:marTop w:val="0"/>
              <w:marBottom w:val="0"/>
              <w:divBdr>
                <w:top w:val="none" w:sz="0" w:space="0" w:color="auto"/>
                <w:left w:val="none" w:sz="0" w:space="0" w:color="auto"/>
                <w:bottom w:val="none" w:sz="0" w:space="0" w:color="auto"/>
                <w:right w:val="none" w:sz="0" w:space="0" w:color="auto"/>
              </w:divBdr>
            </w:div>
          </w:divsChild>
        </w:div>
        <w:div w:id="2075738812">
          <w:marLeft w:val="0"/>
          <w:marRight w:val="0"/>
          <w:marTop w:val="0"/>
          <w:marBottom w:val="0"/>
          <w:divBdr>
            <w:top w:val="none" w:sz="0" w:space="0" w:color="auto"/>
            <w:left w:val="none" w:sz="0" w:space="0" w:color="auto"/>
            <w:bottom w:val="none" w:sz="0" w:space="0" w:color="auto"/>
            <w:right w:val="none" w:sz="0" w:space="0" w:color="auto"/>
          </w:divBdr>
          <w:divsChild>
            <w:div w:id="1558737407">
              <w:marLeft w:val="0"/>
              <w:marRight w:val="0"/>
              <w:marTop w:val="0"/>
              <w:marBottom w:val="0"/>
              <w:divBdr>
                <w:top w:val="none" w:sz="0" w:space="0" w:color="auto"/>
                <w:left w:val="none" w:sz="0" w:space="0" w:color="auto"/>
                <w:bottom w:val="none" w:sz="0" w:space="0" w:color="auto"/>
                <w:right w:val="none" w:sz="0" w:space="0" w:color="auto"/>
              </w:divBdr>
            </w:div>
          </w:divsChild>
        </w:div>
        <w:div w:id="366369910">
          <w:marLeft w:val="0"/>
          <w:marRight w:val="0"/>
          <w:marTop w:val="0"/>
          <w:marBottom w:val="0"/>
          <w:divBdr>
            <w:top w:val="none" w:sz="0" w:space="0" w:color="auto"/>
            <w:left w:val="none" w:sz="0" w:space="0" w:color="auto"/>
            <w:bottom w:val="none" w:sz="0" w:space="0" w:color="auto"/>
            <w:right w:val="none" w:sz="0" w:space="0" w:color="auto"/>
          </w:divBdr>
          <w:divsChild>
            <w:div w:id="1295058184">
              <w:marLeft w:val="0"/>
              <w:marRight w:val="0"/>
              <w:marTop w:val="0"/>
              <w:marBottom w:val="0"/>
              <w:divBdr>
                <w:top w:val="none" w:sz="0" w:space="0" w:color="auto"/>
                <w:left w:val="none" w:sz="0" w:space="0" w:color="auto"/>
                <w:bottom w:val="none" w:sz="0" w:space="0" w:color="auto"/>
                <w:right w:val="none" w:sz="0" w:space="0" w:color="auto"/>
              </w:divBdr>
            </w:div>
          </w:divsChild>
        </w:div>
        <w:div w:id="316809838">
          <w:marLeft w:val="0"/>
          <w:marRight w:val="0"/>
          <w:marTop w:val="0"/>
          <w:marBottom w:val="0"/>
          <w:divBdr>
            <w:top w:val="none" w:sz="0" w:space="0" w:color="auto"/>
            <w:left w:val="none" w:sz="0" w:space="0" w:color="auto"/>
            <w:bottom w:val="none" w:sz="0" w:space="0" w:color="auto"/>
            <w:right w:val="none" w:sz="0" w:space="0" w:color="auto"/>
          </w:divBdr>
          <w:divsChild>
            <w:div w:id="1163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037">
      <w:bodyDiv w:val="1"/>
      <w:marLeft w:val="0"/>
      <w:marRight w:val="0"/>
      <w:marTop w:val="0"/>
      <w:marBottom w:val="0"/>
      <w:divBdr>
        <w:top w:val="none" w:sz="0" w:space="0" w:color="auto"/>
        <w:left w:val="none" w:sz="0" w:space="0" w:color="auto"/>
        <w:bottom w:val="none" w:sz="0" w:space="0" w:color="auto"/>
        <w:right w:val="none" w:sz="0" w:space="0" w:color="auto"/>
      </w:divBdr>
      <w:divsChild>
        <w:div w:id="1965696504">
          <w:marLeft w:val="0"/>
          <w:marRight w:val="0"/>
          <w:marTop w:val="0"/>
          <w:marBottom w:val="0"/>
          <w:divBdr>
            <w:top w:val="none" w:sz="0" w:space="0" w:color="auto"/>
            <w:left w:val="none" w:sz="0" w:space="0" w:color="auto"/>
            <w:bottom w:val="none" w:sz="0" w:space="0" w:color="auto"/>
            <w:right w:val="none" w:sz="0" w:space="0" w:color="auto"/>
          </w:divBdr>
        </w:div>
      </w:divsChild>
    </w:div>
    <w:div w:id="1028531380">
      <w:bodyDiv w:val="1"/>
      <w:marLeft w:val="0"/>
      <w:marRight w:val="0"/>
      <w:marTop w:val="0"/>
      <w:marBottom w:val="0"/>
      <w:divBdr>
        <w:top w:val="none" w:sz="0" w:space="0" w:color="auto"/>
        <w:left w:val="none" w:sz="0" w:space="0" w:color="auto"/>
        <w:bottom w:val="none" w:sz="0" w:space="0" w:color="auto"/>
        <w:right w:val="none" w:sz="0" w:space="0" w:color="auto"/>
      </w:divBdr>
    </w:div>
    <w:div w:id="1029918911">
      <w:bodyDiv w:val="1"/>
      <w:marLeft w:val="0"/>
      <w:marRight w:val="0"/>
      <w:marTop w:val="0"/>
      <w:marBottom w:val="0"/>
      <w:divBdr>
        <w:top w:val="none" w:sz="0" w:space="0" w:color="auto"/>
        <w:left w:val="none" w:sz="0" w:space="0" w:color="auto"/>
        <w:bottom w:val="none" w:sz="0" w:space="0" w:color="auto"/>
        <w:right w:val="none" w:sz="0" w:space="0" w:color="auto"/>
      </w:divBdr>
    </w:div>
    <w:div w:id="1030305823">
      <w:bodyDiv w:val="1"/>
      <w:marLeft w:val="0"/>
      <w:marRight w:val="0"/>
      <w:marTop w:val="0"/>
      <w:marBottom w:val="0"/>
      <w:divBdr>
        <w:top w:val="none" w:sz="0" w:space="0" w:color="auto"/>
        <w:left w:val="none" w:sz="0" w:space="0" w:color="auto"/>
        <w:bottom w:val="none" w:sz="0" w:space="0" w:color="auto"/>
        <w:right w:val="none" w:sz="0" w:space="0" w:color="auto"/>
      </w:divBdr>
      <w:divsChild>
        <w:div w:id="227961365">
          <w:marLeft w:val="0"/>
          <w:marRight w:val="0"/>
          <w:marTop w:val="0"/>
          <w:marBottom w:val="0"/>
          <w:divBdr>
            <w:top w:val="none" w:sz="0" w:space="0" w:color="auto"/>
            <w:left w:val="none" w:sz="0" w:space="0" w:color="auto"/>
            <w:bottom w:val="none" w:sz="0" w:space="0" w:color="auto"/>
            <w:right w:val="none" w:sz="0" w:space="0" w:color="auto"/>
          </w:divBdr>
          <w:divsChild>
            <w:div w:id="27412713">
              <w:marLeft w:val="0"/>
              <w:marRight w:val="0"/>
              <w:marTop w:val="0"/>
              <w:marBottom w:val="0"/>
              <w:divBdr>
                <w:top w:val="none" w:sz="0" w:space="0" w:color="auto"/>
                <w:left w:val="none" w:sz="0" w:space="0" w:color="auto"/>
                <w:bottom w:val="none" w:sz="0" w:space="0" w:color="auto"/>
                <w:right w:val="none" w:sz="0" w:space="0" w:color="auto"/>
              </w:divBdr>
            </w:div>
            <w:div w:id="64642898">
              <w:marLeft w:val="0"/>
              <w:marRight w:val="0"/>
              <w:marTop w:val="0"/>
              <w:marBottom w:val="0"/>
              <w:divBdr>
                <w:top w:val="none" w:sz="0" w:space="0" w:color="auto"/>
                <w:left w:val="none" w:sz="0" w:space="0" w:color="auto"/>
                <w:bottom w:val="none" w:sz="0" w:space="0" w:color="auto"/>
                <w:right w:val="none" w:sz="0" w:space="0" w:color="auto"/>
              </w:divBdr>
            </w:div>
            <w:div w:id="86540164">
              <w:marLeft w:val="0"/>
              <w:marRight w:val="0"/>
              <w:marTop w:val="0"/>
              <w:marBottom w:val="0"/>
              <w:divBdr>
                <w:top w:val="none" w:sz="0" w:space="0" w:color="auto"/>
                <w:left w:val="none" w:sz="0" w:space="0" w:color="auto"/>
                <w:bottom w:val="none" w:sz="0" w:space="0" w:color="auto"/>
                <w:right w:val="none" w:sz="0" w:space="0" w:color="auto"/>
              </w:divBdr>
            </w:div>
            <w:div w:id="87580945">
              <w:marLeft w:val="0"/>
              <w:marRight w:val="0"/>
              <w:marTop w:val="0"/>
              <w:marBottom w:val="0"/>
              <w:divBdr>
                <w:top w:val="none" w:sz="0" w:space="0" w:color="auto"/>
                <w:left w:val="none" w:sz="0" w:space="0" w:color="auto"/>
                <w:bottom w:val="none" w:sz="0" w:space="0" w:color="auto"/>
                <w:right w:val="none" w:sz="0" w:space="0" w:color="auto"/>
              </w:divBdr>
            </w:div>
            <w:div w:id="355624321">
              <w:marLeft w:val="0"/>
              <w:marRight w:val="0"/>
              <w:marTop w:val="0"/>
              <w:marBottom w:val="0"/>
              <w:divBdr>
                <w:top w:val="none" w:sz="0" w:space="0" w:color="auto"/>
                <w:left w:val="none" w:sz="0" w:space="0" w:color="auto"/>
                <w:bottom w:val="none" w:sz="0" w:space="0" w:color="auto"/>
                <w:right w:val="none" w:sz="0" w:space="0" w:color="auto"/>
              </w:divBdr>
            </w:div>
            <w:div w:id="377243754">
              <w:marLeft w:val="0"/>
              <w:marRight w:val="0"/>
              <w:marTop w:val="0"/>
              <w:marBottom w:val="0"/>
              <w:divBdr>
                <w:top w:val="none" w:sz="0" w:space="0" w:color="auto"/>
                <w:left w:val="none" w:sz="0" w:space="0" w:color="auto"/>
                <w:bottom w:val="none" w:sz="0" w:space="0" w:color="auto"/>
                <w:right w:val="none" w:sz="0" w:space="0" w:color="auto"/>
              </w:divBdr>
            </w:div>
            <w:div w:id="507409279">
              <w:marLeft w:val="0"/>
              <w:marRight w:val="0"/>
              <w:marTop w:val="0"/>
              <w:marBottom w:val="0"/>
              <w:divBdr>
                <w:top w:val="none" w:sz="0" w:space="0" w:color="auto"/>
                <w:left w:val="none" w:sz="0" w:space="0" w:color="auto"/>
                <w:bottom w:val="none" w:sz="0" w:space="0" w:color="auto"/>
                <w:right w:val="none" w:sz="0" w:space="0" w:color="auto"/>
              </w:divBdr>
            </w:div>
            <w:div w:id="510876324">
              <w:marLeft w:val="0"/>
              <w:marRight w:val="0"/>
              <w:marTop w:val="0"/>
              <w:marBottom w:val="0"/>
              <w:divBdr>
                <w:top w:val="none" w:sz="0" w:space="0" w:color="auto"/>
                <w:left w:val="none" w:sz="0" w:space="0" w:color="auto"/>
                <w:bottom w:val="none" w:sz="0" w:space="0" w:color="auto"/>
                <w:right w:val="none" w:sz="0" w:space="0" w:color="auto"/>
              </w:divBdr>
            </w:div>
            <w:div w:id="565140473">
              <w:marLeft w:val="0"/>
              <w:marRight w:val="0"/>
              <w:marTop w:val="0"/>
              <w:marBottom w:val="0"/>
              <w:divBdr>
                <w:top w:val="none" w:sz="0" w:space="0" w:color="auto"/>
                <w:left w:val="none" w:sz="0" w:space="0" w:color="auto"/>
                <w:bottom w:val="none" w:sz="0" w:space="0" w:color="auto"/>
                <w:right w:val="none" w:sz="0" w:space="0" w:color="auto"/>
              </w:divBdr>
            </w:div>
            <w:div w:id="614798469">
              <w:marLeft w:val="0"/>
              <w:marRight w:val="0"/>
              <w:marTop w:val="0"/>
              <w:marBottom w:val="0"/>
              <w:divBdr>
                <w:top w:val="none" w:sz="0" w:space="0" w:color="auto"/>
                <w:left w:val="none" w:sz="0" w:space="0" w:color="auto"/>
                <w:bottom w:val="none" w:sz="0" w:space="0" w:color="auto"/>
                <w:right w:val="none" w:sz="0" w:space="0" w:color="auto"/>
              </w:divBdr>
            </w:div>
            <w:div w:id="695085187">
              <w:marLeft w:val="0"/>
              <w:marRight w:val="0"/>
              <w:marTop w:val="0"/>
              <w:marBottom w:val="0"/>
              <w:divBdr>
                <w:top w:val="none" w:sz="0" w:space="0" w:color="auto"/>
                <w:left w:val="none" w:sz="0" w:space="0" w:color="auto"/>
                <w:bottom w:val="none" w:sz="0" w:space="0" w:color="auto"/>
                <w:right w:val="none" w:sz="0" w:space="0" w:color="auto"/>
              </w:divBdr>
            </w:div>
            <w:div w:id="716903640">
              <w:marLeft w:val="0"/>
              <w:marRight w:val="0"/>
              <w:marTop w:val="0"/>
              <w:marBottom w:val="0"/>
              <w:divBdr>
                <w:top w:val="none" w:sz="0" w:space="0" w:color="auto"/>
                <w:left w:val="none" w:sz="0" w:space="0" w:color="auto"/>
                <w:bottom w:val="none" w:sz="0" w:space="0" w:color="auto"/>
                <w:right w:val="none" w:sz="0" w:space="0" w:color="auto"/>
              </w:divBdr>
            </w:div>
            <w:div w:id="717364738">
              <w:marLeft w:val="0"/>
              <w:marRight w:val="0"/>
              <w:marTop w:val="0"/>
              <w:marBottom w:val="0"/>
              <w:divBdr>
                <w:top w:val="none" w:sz="0" w:space="0" w:color="auto"/>
                <w:left w:val="none" w:sz="0" w:space="0" w:color="auto"/>
                <w:bottom w:val="none" w:sz="0" w:space="0" w:color="auto"/>
                <w:right w:val="none" w:sz="0" w:space="0" w:color="auto"/>
              </w:divBdr>
            </w:div>
            <w:div w:id="856388711">
              <w:marLeft w:val="0"/>
              <w:marRight w:val="0"/>
              <w:marTop w:val="0"/>
              <w:marBottom w:val="0"/>
              <w:divBdr>
                <w:top w:val="none" w:sz="0" w:space="0" w:color="auto"/>
                <w:left w:val="none" w:sz="0" w:space="0" w:color="auto"/>
                <w:bottom w:val="none" w:sz="0" w:space="0" w:color="auto"/>
                <w:right w:val="none" w:sz="0" w:space="0" w:color="auto"/>
              </w:divBdr>
            </w:div>
            <w:div w:id="920411910">
              <w:marLeft w:val="0"/>
              <w:marRight w:val="0"/>
              <w:marTop w:val="0"/>
              <w:marBottom w:val="0"/>
              <w:divBdr>
                <w:top w:val="none" w:sz="0" w:space="0" w:color="auto"/>
                <w:left w:val="none" w:sz="0" w:space="0" w:color="auto"/>
                <w:bottom w:val="none" w:sz="0" w:space="0" w:color="auto"/>
                <w:right w:val="none" w:sz="0" w:space="0" w:color="auto"/>
              </w:divBdr>
            </w:div>
            <w:div w:id="932058005">
              <w:marLeft w:val="0"/>
              <w:marRight w:val="0"/>
              <w:marTop w:val="0"/>
              <w:marBottom w:val="0"/>
              <w:divBdr>
                <w:top w:val="none" w:sz="0" w:space="0" w:color="auto"/>
                <w:left w:val="none" w:sz="0" w:space="0" w:color="auto"/>
                <w:bottom w:val="none" w:sz="0" w:space="0" w:color="auto"/>
                <w:right w:val="none" w:sz="0" w:space="0" w:color="auto"/>
              </w:divBdr>
            </w:div>
            <w:div w:id="1004630045">
              <w:marLeft w:val="0"/>
              <w:marRight w:val="0"/>
              <w:marTop w:val="0"/>
              <w:marBottom w:val="0"/>
              <w:divBdr>
                <w:top w:val="none" w:sz="0" w:space="0" w:color="auto"/>
                <w:left w:val="none" w:sz="0" w:space="0" w:color="auto"/>
                <w:bottom w:val="none" w:sz="0" w:space="0" w:color="auto"/>
                <w:right w:val="none" w:sz="0" w:space="0" w:color="auto"/>
              </w:divBdr>
            </w:div>
            <w:div w:id="1031498551">
              <w:marLeft w:val="0"/>
              <w:marRight w:val="0"/>
              <w:marTop w:val="0"/>
              <w:marBottom w:val="0"/>
              <w:divBdr>
                <w:top w:val="none" w:sz="0" w:space="0" w:color="auto"/>
                <w:left w:val="none" w:sz="0" w:space="0" w:color="auto"/>
                <w:bottom w:val="none" w:sz="0" w:space="0" w:color="auto"/>
                <w:right w:val="none" w:sz="0" w:space="0" w:color="auto"/>
              </w:divBdr>
            </w:div>
            <w:div w:id="1109274197">
              <w:marLeft w:val="0"/>
              <w:marRight w:val="0"/>
              <w:marTop w:val="0"/>
              <w:marBottom w:val="0"/>
              <w:divBdr>
                <w:top w:val="none" w:sz="0" w:space="0" w:color="auto"/>
                <w:left w:val="none" w:sz="0" w:space="0" w:color="auto"/>
                <w:bottom w:val="none" w:sz="0" w:space="0" w:color="auto"/>
                <w:right w:val="none" w:sz="0" w:space="0" w:color="auto"/>
              </w:divBdr>
            </w:div>
            <w:div w:id="1124546380">
              <w:marLeft w:val="0"/>
              <w:marRight w:val="0"/>
              <w:marTop w:val="0"/>
              <w:marBottom w:val="0"/>
              <w:divBdr>
                <w:top w:val="none" w:sz="0" w:space="0" w:color="auto"/>
                <w:left w:val="none" w:sz="0" w:space="0" w:color="auto"/>
                <w:bottom w:val="none" w:sz="0" w:space="0" w:color="auto"/>
                <w:right w:val="none" w:sz="0" w:space="0" w:color="auto"/>
              </w:divBdr>
            </w:div>
            <w:div w:id="1226843003">
              <w:marLeft w:val="0"/>
              <w:marRight w:val="0"/>
              <w:marTop w:val="0"/>
              <w:marBottom w:val="0"/>
              <w:divBdr>
                <w:top w:val="none" w:sz="0" w:space="0" w:color="auto"/>
                <w:left w:val="none" w:sz="0" w:space="0" w:color="auto"/>
                <w:bottom w:val="none" w:sz="0" w:space="0" w:color="auto"/>
                <w:right w:val="none" w:sz="0" w:space="0" w:color="auto"/>
              </w:divBdr>
            </w:div>
            <w:div w:id="1249189072">
              <w:marLeft w:val="0"/>
              <w:marRight w:val="0"/>
              <w:marTop w:val="0"/>
              <w:marBottom w:val="0"/>
              <w:divBdr>
                <w:top w:val="none" w:sz="0" w:space="0" w:color="auto"/>
                <w:left w:val="none" w:sz="0" w:space="0" w:color="auto"/>
                <w:bottom w:val="none" w:sz="0" w:space="0" w:color="auto"/>
                <w:right w:val="none" w:sz="0" w:space="0" w:color="auto"/>
              </w:divBdr>
            </w:div>
            <w:div w:id="1265263951">
              <w:marLeft w:val="0"/>
              <w:marRight w:val="0"/>
              <w:marTop w:val="0"/>
              <w:marBottom w:val="0"/>
              <w:divBdr>
                <w:top w:val="none" w:sz="0" w:space="0" w:color="auto"/>
                <w:left w:val="none" w:sz="0" w:space="0" w:color="auto"/>
                <w:bottom w:val="none" w:sz="0" w:space="0" w:color="auto"/>
                <w:right w:val="none" w:sz="0" w:space="0" w:color="auto"/>
              </w:divBdr>
            </w:div>
            <w:div w:id="1337726801">
              <w:marLeft w:val="0"/>
              <w:marRight w:val="0"/>
              <w:marTop w:val="0"/>
              <w:marBottom w:val="0"/>
              <w:divBdr>
                <w:top w:val="none" w:sz="0" w:space="0" w:color="auto"/>
                <w:left w:val="none" w:sz="0" w:space="0" w:color="auto"/>
                <w:bottom w:val="none" w:sz="0" w:space="0" w:color="auto"/>
                <w:right w:val="none" w:sz="0" w:space="0" w:color="auto"/>
              </w:divBdr>
            </w:div>
            <w:div w:id="1640264378">
              <w:marLeft w:val="0"/>
              <w:marRight w:val="0"/>
              <w:marTop w:val="0"/>
              <w:marBottom w:val="0"/>
              <w:divBdr>
                <w:top w:val="none" w:sz="0" w:space="0" w:color="auto"/>
                <w:left w:val="none" w:sz="0" w:space="0" w:color="auto"/>
                <w:bottom w:val="none" w:sz="0" w:space="0" w:color="auto"/>
                <w:right w:val="none" w:sz="0" w:space="0" w:color="auto"/>
              </w:divBdr>
            </w:div>
            <w:div w:id="1724713291">
              <w:marLeft w:val="0"/>
              <w:marRight w:val="0"/>
              <w:marTop w:val="0"/>
              <w:marBottom w:val="0"/>
              <w:divBdr>
                <w:top w:val="none" w:sz="0" w:space="0" w:color="auto"/>
                <w:left w:val="none" w:sz="0" w:space="0" w:color="auto"/>
                <w:bottom w:val="none" w:sz="0" w:space="0" w:color="auto"/>
                <w:right w:val="none" w:sz="0" w:space="0" w:color="auto"/>
              </w:divBdr>
            </w:div>
            <w:div w:id="1800299114">
              <w:marLeft w:val="0"/>
              <w:marRight w:val="0"/>
              <w:marTop w:val="0"/>
              <w:marBottom w:val="0"/>
              <w:divBdr>
                <w:top w:val="none" w:sz="0" w:space="0" w:color="auto"/>
                <w:left w:val="none" w:sz="0" w:space="0" w:color="auto"/>
                <w:bottom w:val="none" w:sz="0" w:space="0" w:color="auto"/>
                <w:right w:val="none" w:sz="0" w:space="0" w:color="auto"/>
              </w:divBdr>
            </w:div>
            <w:div w:id="1933321975">
              <w:marLeft w:val="0"/>
              <w:marRight w:val="0"/>
              <w:marTop w:val="0"/>
              <w:marBottom w:val="0"/>
              <w:divBdr>
                <w:top w:val="none" w:sz="0" w:space="0" w:color="auto"/>
                <w:left w:val="none" w:sz="0" w:space="0" w:color="auto"/>
                <w:bottom w:val="none" w:sz="0" w:space="0" w:color="auto"/>
                <w:right w:val="none" w:sz="0" w:space="0" w:color="auto"/>
              </w:divBdr>
            </w:div>
            <w:div w:id="1996298760">
              <w:marLeft w:val="0"/>
              <w:marRight w:val="0"/>
              <w:marTop w:val="0"/>
              <w:marBottom w:val="0"/>
              <w:divBdr>
                <w:top w:val="none" w:sz="0" w:space="0" w:color="auto"/>
                <w:left w:val="none" w:sz="0" w:space="0" w:color="auto"/>
                <w:bottom w:val="none" w:sz="0" w:space="0" w:color="auto"/>
                <w:right w:val="none" w:sz="0" w:space="0" w:color="auto"/>
              </w:divBdr>
            </w:div>
            <w:div w:id="2023505434">
              <w:marLeft w:val="0"/>
              <w:marRight w:val="0"/>
              <w:marTop w:val="0"/>
              <w:marBottom w:val="0"/>
              <w:divBdr>
                <w:top w:val="none" w:sz="0" w:space="0" w:color="auto"/>
                <w:left w:val="none" w:sz="0" w:space="0" w:color="auto"/>
                <w:bottom w:val="none" w:sz="0" w:space="0" w:color="auto"/>
                <w:right w:val="none" w:sz="0" w:space="0" w:color="auto"/>
              </w:divBdr>
            </w:div>
            <w:div w:id="2044552796">
              <w:marLeft w:val="0"/>
              <w:marRight w:val="0"/>
              <w:marTop w:val="0"/>
              <w:marBottom w:val="0"/>
              <w:divBdr>
                <w:top w:val="none" w:sz="0" w:space="0" w:color="auto"/>
                <w:left w:val="none" w:sz="0" w:space="0" w:color="auto"/>
                <w:bottom w:val="none" w:sz="0" w:space="0" w:color="auto"/>
                <w:right w:val="none" w:sz="0" w:space="0" w:color="auto"/>
              </w:divBdr>
            </w:div>
            <w:div w:id="20876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8085">
      <w:bodyDiv w:val="1"/>
      <w:marLeft w:val="0"/>
      <w:marRight w:val="0"/>
      <w:marTop w:val="0"/>
      <w:marBottom w:val="0"/>
      <w:divBdr>
        <w:top w:val="none" w:sz="0" w:space="0" w:color="auto"/>
        <w:left w:val="none" w:sz="0" w:space="0" w:color="auto"/>
        <w:bottom w:val="none" w:sz="0" w:space="0" w:color="auto"/>
        <w:right w:val="none" w:sz="0" w:space="0" w:color="auto"/>
      </w:divBdr>
    </w:div>
    <w:div w:id="1033579541">
      <w:bodyDiv w:val="1"/>
      <w:marLeft w:val="0"/>
      <w:marRight w:val="0"/>
      <w:marTop w:val="0"/>
      <w:marBottom w:val="0"/>
      <w:divBdr>
        <w:top w:val="none" w:sz="0" w:space="0" w:color="auto"/>
        <w:left w:val="none" w:sz="0" w:space="0" w:color="auto"/>
        <w:bottom w:val="none" w:sz="0" w:space="0" w:color="auto"/>
        <w:right w:val="none" w:sz="0" w:space="0" w:color="auto"/>
      </w:divBdr>
      <w:divsChild>
        <w:div w:id="930354956">
          <w:marLeft w:val="0"/>
          <w:marRight w:val="0"/>
          <w:marTop w:val="0"/>
          <w:marBottom w:val="0"/>
          <w:divBdr>
            <w:top w:val="none" w:sz="0" w:space="0" w:color="auto"/>
            <w:left w:val="none" w:sz="0" w:space="0" w:color="auto"/>
            <w:bottom w:val="none" w:sz="0" w:space="0" w:color="auto"/>
            <w:right w:val="none" w:sz="0" w:space="0" w:color="auto"/>
          </w:divBdr>
          <w:divsChild>
            <w:div w:id="1502696295">
              <w:marLeft w:val="0"/>
              <w:marRight w:val="0"/>
              <w:marTop w:val="0"/>
              <w:marBottom w:val="0"/>
              <w:divBdr>
                <w:top w:val="none" w:sz="0" w:space="0" w:color="auto"/>
                <w:left w:val="none" w:sz="0" w:space="0" w:color="auto"/>
                <w:bottom w:val="none" w:sz="0" w:space="0" w:color="auto"/>
                <w:right w:val="none" w:sz="0" w:space="0" w:color="auto"/>
              </w:divBdr>
              <w:divsChild>
                <w:div w:id="1602178659">
                  <w:marLeft w:val="0"/>
                  <w:marRight w:val="0"/>
                  <w:marTop w:val="0"/>
                  <w:marBottom w:val="0"/>
                  <w:divBdr>
                    <w:top w:val="none" w:sz="0" w:space="0" w:color="auto"/>
                    <w:left w:val="none" w:sz="0" w:space="0" w:color="auto"/>
                    <w:bottom w:val="none" w:sz="0" w:space="0" w:color="auto"/>
                    <w:right w:val="none" w:sz="0" w:space="0" w:color="auto"/>
                  </w:divBdr>
                  <w:divsChild>
                    <w:div w:id="3016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3058">
      <w:marLeft w:val="0"/>
      <w:marRight w:val="0"/>
      <w:marTop w:val="0"/>
      <w:marBottom w:val="0"/>
      <w:divBdr>
        <w:top w:val="none" w:sz="0" w:space="0" w:color="auto"/>
        <w:left w:val="none" w:sz="0" w:space="0" w:color="auto"/>
        <w:bottom w:val="none" w:sz="0" w:space="0" w:color="auto"/>
        <w:right w:val="none" w:sz="0" w:space="0" w:color="auto"/>
      </w:divBdr>
    </w:div>
    <w:div w:id="1043796253">
      <w:bodyDiv w:val="1"/>
      <w:marLeft w:val="0"/>
      <w:marRight w:val="0"/>
      <w:marTop w:val="0"/>
      <w:marBottom w:val="0"/>
      <w:divBdr>
        <w:top w:val="none" w:sz="0" w:space="0" w:color="auto"/>
        <w:left w:val="none" w:sz="0" w:space="0" w:color="auto"/>
        <w:bottom w:val="none" w:sz="0" w:space="0" w:color="auto"/>
        <w:right w:val="none" w:sz="0" w:space="0" w:color="auto"/>
      </w:divBdr>
      <w:divsChild>
        <w:div w:id="638152503">
          <w:marLeft w:val="100"/>
          <w:marRight w:val="0"/>
          <w:marTop w:val="100"/>
          <w:marBottom w:val="0"/>
          <w:divBdr>
            <w:top w:val="none" w:sz="0" w:space="0" w:color="auto"/>
            <w:left w:val="none" w:sz="0" w:space="0" w:color="auto"/>
            <w:bottom w:val="none" w:sz="0" w:space="0" w:color="auto"/>
            <w:right w:val="none" w:sz="0" w:space="0" w:color="auto"/>
          </w:divBdr>
        </w:div>
      </w:divsChild>
    </w:div>
    <w:div w:id="1044867203">
      <w:bodyDiv w:val="1"/>
      <w:marLeft w:val="0"/>
      <w:marRight w:val="0"/>
      <w:marTop w:val="0"/>
      <w:marBottom w:val="0"/>
      <w:divBdr>
        <w:top w:val="none" w:sz="0" w:space="0" w:color="auto"/>
        <w:left w:val="none" w:sz="0" w:space="0" w:color="auto"/>
        <w:bottom w:val="none" w:sz="0" w:space="0" w:color="auto"/>
        <w:right w:val="none" w:sz="0" w:space="0" w:color="auto"/>
      </w:divBdr>
    </w:div>
    <w:div w:id="1046023467">
      <w:bodyDiv w:val="1"/>
      <w:marLeft w:val="0"/>
      <w:marRight w:val="0"/>
      <w:marTop w:val="0"/>
      <w:marBottom w:val="0"/>
      <w:divBdr>
        <w:top w:val="none" w:sz="0" w:space="0" w:color="auto"/>
        <w:left w:val="none" w:sz="0" w:space="0" w:color="auto"/>
        <w:bottom w:val="none" w:sz="0" w:space="0" w:color="auto"/>
        <w:right w:val="none" w:sz="0" w:space="0" w:color="auto"/>
      </w:divBdr>
      <w:divsChild>
        <w:div w:id="1919434748">
          <w:marLeft w:val="10"/>
          <w:marRight w:val="10"/>
          <w:marTop w:val="0"/>
          <w:marBottom w:val="0"/>
          <w:divBdr>
            <w:top w:val="none" w:sz="0" w:space="0" w:color="auto"/>
            <w:left w:val="none" w:sz="0" w:space="0" w:color="auto"/>
            <w:bottom w:val="none" w:sz="0" w:space="0" w:color="auto"/>
            <w:right w:val="none" w:sz="0" w:space="0" w:color="auto"/>
          </w:divBdr>
        </w:div>
      </w:divsChild>
    </w:div>
    <w:div w:id="104629807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90">
          <w:marLeft w:val="0"/>
          <w:marRight w:val="0"/>
          <w:marTop w:val="0"/>
          <w:marBottom w:val="0"/>
          <w:divBdr>
            <w:top w:val="none" w:sz="0" w:space="0" w:color="auto"/>
            <w:left w:val="none" w:sz="0" w:space="0" w:color="auto"/>
            <w:bottom w:val="none" w:sz="0" w:space="0" w:color="auto"/>
            <w:right w:val="none" w:sz="0" w:space="0" w:color="auto"/>
          </w:divBdr>
        </w:div>
      </w:divsChild>
    </w:div>
    <w:div w:id="1049497806">
      <w:bodyDiv w:val="1"/>
      <w:marLeft w:val="0"/>
      <w:marRight w:val="0"/>
      <w:marTop w:val="0"/>
      <w:marBottom w:val="0"/>
      <w:divBdr>
        <w:top w:val="none" w:sz="0" w:space="0" w:color="auto"/>
        <w:left w:val="none" w:sz="0" w:space="0" w:color="auto"/>
        <w:bottom w:val="none" w:sz="0" w:space="0" w:color="auto"/>
        <w:right w:val="none" w:sz="0" w:space="0" w:color="auto"/>
      </w:divBdr>
      <w:divsChild>
        <w:div w:id="116149785">
          <w:marLeft w:val="0"/>
          <w:marRight w:val="0"/>
          <w:marTop w:val="0"/>
          <w:marBottom w:val="0"/>
          <w:divBdr>
            <w:top w:val="none" w:sz="0" w:space="0" w:color="auto"/>
            <w:left w:val="none" w:sz="0" w:space="0" w:color="auto"/>
            <w:bottom w:val="none" w:sz="0" w:space="0" w:color="auto"/>
            <w:right w:val="none" w:sz="0" w:space="0" w:color="auto"/>
          </w:divBdr>
          <w:divsChild>
            <w:div w:id="419453355">
              <w:marLeft w:val="0"/>
              <w:marRight w:val="0"/>
              <w:marTop w:val="0"/>
              <w:marBottom w:val="0"/>
              <w:divBdr>
                <w:top w:val="none" w:sz="0" w:space="0" w:color="auto"/>
                <w:left w:val="none" w:sz="0" w:space="0" w:color="auto"/>
                <w:bottom w:val="none" w:sz="0" w:space="0" w:color="auto"/>
                <w:right w:val="none" w:sz="0" w:space="0" w:color="auto"/>
              </w:divBdr>
              <w:divsChild>
                <w:div w:id="154419258">
                  <w:marLeft w:val="0"/>
                  <w:marRight w:val="0"/>
                  <w:marTop w:val="0"/>
                  <w:marBottom w:val="0"/>
                  <w:divBdr>
                    <w:top w:val="none" w:sz="0" w:space="0" w:color="auto"/>
                    <w:left w:val="none" w:sz="0" w:space="0" w:color="auto"/>
                    <w:bottom w:val="none" w:sz="0" w:space="0" w:color="auto"/>
                    <w:right w:val="none" w:sz="0" w:space="0" w:color="auto"/>
                  </w:divBdr>
                  <w:divsChild>
                    <w:div w:id="637107549">
                      <w:marLeft w:val="0"/>
                      <w:marRight w:val="0"/>
                      <w:marTop w:val="0"/>
                      <w:marBottom w:val="0"/>
                      <w:divBdr>
                        <w:top w:val="none" w:sz="0" w:space="0" w:color="auto"/>
                        <w:left w:val="none" w:sz="0" w:space="0" w:color="auto"/>
                        <w:bottom w:val="none" w:sz="0" w:space="0" w:color="auto"/>
                        <w:right w:val="none" w:sz="0" w:space="0" w:color="auto"/>
                      </w:divBdr>
                      <w:divsChild>
                        <w:div w:id="1401754059">
                          <w:marLeft w:val="0"/>
                          <w:marRight w:val="0"/>
                          <w:marTop w:val="0"/>
                          <w:marBottom w:val="0"/>
                          <w:divBdr>
                            <w:top w:val="none" w:sz="0" w:space="0" w:color="auto"/>
                            <w:left w:val="none" w:sz="0" w:space="0" w:color="auto"/>
                            <w:bottom w:val="none" w:sz="0" w:space="0" w:color="auto"/>
                            <w:right w:val="none" w:sz="0" w:space="0" w:color="auto"/>
                          </w:divBdr>
                          <w:divsChild>
                            <w:div w:id="879778901">
                              <w:marLeft w:val="0"/>
                              <w:marRight w:val="0"/>
                              <w:marTop w:val="0"/>
                              <w:marBottom w:val="0"/>
                              <w:divBdr>
                                <w:top w:val="none" w:sz="0" w:space="0" w:color="auto"/>
                                <w:left w:val="none" w:sz="0" w:space="0" w:color="auto"/>
                                <w:bottom w:val="none" w:sz="0" w:space="0" w:color="auto"/>
                                <w:right w:val="none" w:sz="0" w:space="0" w:color="auto"/>
                              </w:divBdr>
                              <w:divsChild>
                                <w:div w:id="1398285302">
                                  <w:marLeft w:val="0"/>
                                  <w:marRight w:val="0"/>
                                  <w:marTop w:val="300"/>
                                  <w:marBottom w:val="0"/>
                                  <w:divBdr>
                                    <w:top w:val="none" w:sz="0" w:space="0" w:color="auto"/>
                                    <w:left w:val="none" w:sz="0" w:space="0" w:color="auto"/>
                                    <w:bottom w:val="none" w:sz="0" w:space="0" w:color="auto"/>
                                    <w:right w:val="none" w:sz="0" w:space="0" w:color="auto"/>
                                  </w:divBdr>
                                  <w:divsChild>
                                    <w:div w:id="1528173825">
                                      <w:marLeft w:val="0"/>
                                      <w:marRight w:val="0"/>
                                      <w:marTop w:val="150"/>
                                      <w:marBottom w:val="150"/>
                                      <w:divBdr>
                                        <w:top w:val="none" w:sz="0" w:space="0" w:color="auto"/>
                                        <w:left w:val="none" w:sz="0" w:space="0" w:color="auto"/>
                                        <w:bottom w:val="none" w:sz="0" w:space="0" w:color="auto"/>
                                        <w:right w:val="none" w:sz="0" w:space="0" w:color="auto"/>
                                      </w:divBdr>
                                      <w:divsChild>
                                        <w:div w:id="1457212654">
                                          <w:marLeft w:val="0"/>
                                          <w:marRight w:val="0"/>
                                          <w:marTop w:val="0"/>
                                          <w:marBottom w:val="0"/>
                                          <w:divBdr>
                                            <w:top w:val="none" w:sz="0" w:space="0" w:color="auto"/>
                                            <w:left w:val="none" w:sz="0" w:space="0" w:color="auto"/>
                                            <w:bottom w:val="none" w:sz="0" w:space="0" w:color="auto"/>
                                            <w:right w:val="none" w:sz="0" w:space="0" w:color="auto"/>
                                          </w:divBdr>
                                          <w:divsChild>
                                            <w:div w:id="322202373">
                                              <w:marLeft w:val="0"/>
                                              <w:marRight w:val="0"/>
                                              <w:marTop w:val="150"/>
                                              <w:marBottom w:val="300"/>
                                              <w:divBdr>
                                                <w:top w:val="none" w:sz="0" w:space="0" w:color="auto"/>
                                                <w:left w:val="none" w:sz="0" w:space="0" w:color="auto"/>
                                                <w:bottom w:val="none" w:sz="0" w:space="0" w:color="auto"/>
                                                <w:right w:val="none" w:sz="0" w:space="0" w:color="auto"/>
                                              </w:divBdr>
                                              <w:divsChild>
                                                <w:div w:id="305820590">
                                                  <w:marLeft w:val="0"/>
                                                  <w:marRight w:val="0"/>
                                                  <w:marTop w:val="300"/>
                                                  <w:marBottom w:val="300"/>
                                                  <w:divBdr>
                                                    <w:top w:val="none" w:sz="0" w:space="0" w:color="auto"/>
                                                    <w:left w:val="none" w:sz="0" w:space="0" w:color="auto"/>
                                                    <w:bottom w:val="none" w:sz="0" w:space="0" w:color="auto"/>
                                                    <w:right w:val="none" w:sz="0" w:space="0" w:color="auto"/>
                                                  </w:divBdr>
                                                  <w:divsChild>
                                                    <w:div w:id="1351490475">
                                                      <w:marLeft w:val="0"/>
                                                      <w:marRight w:val="0"/>
                                                      <w:marTop w:val="300"/>
                                                      <w:marBottom w:val="300"/>
                                                      <w:divBdr>
                                                        <w:top w:val="none" w:sz="0" w:space="0" w:color="auto"/>
                                                        <w:left w:val="none" w:sz="0" w:space="0" w:color="auto"/>
                                                        <w:bottom w:val="none" w:sz="0" w:space="0" w:color="auto"/>
                                                        <w:right w:val="none" w:sz="0" w:space="0" w:color="auto"/>
                                                      </w:divBdr>
                                                      <w:divsChild>
                                                        <w:div w:id="3164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267365">
      <w:bodyDiv w:val="1"/>
      <w:marLeft w:val="0"/>
      <w:marRight w:val="0"/>
      <w:marTop w:val="0"/>
      <w:marBottom w:val="0"/>
      <w:divBdr>
        <w:top w:val="none" w:sz="0" w:space="0" w:color="auto"/>
        <w:left w:val="none" w:sz="0" w:space="0" w:color="auto"/>
        <w:bottom w:val="none" w:sz="0" w:space="0" w:color="auto"/>
        <w:right w:val="none" w:sz="0" w:space="0" w:color="auto"/>
      </w:divBdr>
    </w:div>
    <w:div w:id="1053771328">
      <w:marLeft w:val="0"/>
      <w:marRight w:val="0"/>
      <w:marTop w:val="0"/>
      <w:marBottom w:val="0"/>
      <w:divBdr>
        <w:top w:val="none" w:sz="0" w:space="0" w:color="auto"/>
        <w:left w:val="none" w:sz="0" w:space="0" w:color="auto"/>
        <w:bottom w:val="none" w:sz="0" w:space="0" w:color="auto"/>
        <w:right w:val="none" w:sz="0" w:space="0" w:color="auto"/>
      </w:divBdr>
    </w:div>
    <w:div w:id="1056857826">
      <w:bodyDiv w:val="1"/>
      <w:marLeft w:val="0"/>
      <w:marRight w:val="0"/>
      <w:marTop w:val="0"/>
      <w:marBottom w:val="0"/>
      <w:divBdr>
        <w:top w:val="none" w:sz="0" w:space="0" w:color="auto"/>
        <w:left w:val="none" w:sz="0" w:space="0" w:color="auto"/>
        <w:bottom w:val="none" w:sz="0" w:space="0" w:color="auto"/>
        <w:right w:val="none" w:sz="0" w:space="0" w:color="auto"/>
      </w:divBdr>
      <w:divsChild>
        <w:div w:id="481892485">
          <w:marLeft w:val="0"/>
          <w:marRight w:val="0"/>
          <w:marTop w:val="0"/>
          <w:marBottom w:val="0"/>
          <w:divBdr>
            <w:top w:val="none" w:sz="0" w:space="0" w:color="auto"/>
            <w:left w:val="none" w:sz="0" w:space="0" w:color="auto"/>
            <w:bottom w:val="none" w:sz="0" w:space="0" w:color="auto"/>
            <w:right w:val="none" w:sz="0" w:space="0" w:color="auto"/>
          </w:divBdr>
        </w:div>
        <w:div w:id="555512945">
          <w:marLeft w:val="0"/>
          <w:marRight w:val="0"/>
          <w:marTop w:val="0"/>
          <w:marBottom w:val="0"/>
          <w:divBdr>
            <w:top w:val="none" w:sz="0" w:space="0" w:color="auto"/>
            <w:left w:val="none" w:sz="0" w:space="0" w:color="auto"/>
            <w:bottom w:val="none" w:sz="0" w:space="0" w:color="auto"/>
            <w:right w:val="none" w:sz="0" w:space="0" w:color="auto"/>
          </w:divBdr>
        </w:div>
        <w:div w:id="971792638">
          <w:marLeft w:val="0"/>
          <w:marRight w:val="0"/>
          <w:marTop w:val="0"/>
          <w:marBottom w:val="0"/>
          <w:divBdr>
            <w:top w:val="none" w:sz="0" w:space="0" w:color="auto"/>
            <w:left w:val="none" w:sz="0" w:space="0" w:color="auto"/>
            <w:bottom w:val="none" w:sz="0" w:space="0" w:color="auto"/>
            <w:right w:val="none" w:sz="0" w:space="0" w:color="auto"/>
          </w:divBdr>
        </w:div>
        <w:div w:id="1141119775">
          <w:marLeft w:val="0"/>
          <w:marRight w:val="0"/>
          <w:marTop w:val="0"/>
          <w:marBottom w:val="0"/>
          <w:divBdr>
            <w:top w:val="none" w:sz="0" w:space="0" w:color="auto"/>
            <w:left w:val="none" w:sz="0" w:space="0" w:color="auto"/>
            <w:bottom w:val="none" w:sz="0" w:space="0" w:color="auto"/>
            <w:right w:val="none" w:sz="0" w:space="0" w:color="auto"/>
          </w:divBdr>
        </w:div>
        <w:div w:id="2003311472">
          <w:marLeft w:val="0"/>
          <w:marRight w:val="0"/>
          <w:marTop w:val="0"/>
          <w:marBottom w:val="0"/>
          <w:divBdr>
            <w:top w:val="none" w:sz="0" w:space="0" w:color="auto"/>
            <w:left w:val="none" w:sz="0" w:space="0" w:color="auto"/>
            <w:bottom w:val="none" w:sz="0" w:space="0" w:color="auto"/>
            <w:right w:val="none" w:sz="0" w:space="0" w:color="auto"/>
          </w:divBdr>
        </w:div>
      </w:divsChild>
    </w:div>
    <w:div w:id="1063531061">
      <w:bodyDiv w:val="1"/>
      <w:marLeft w:val="0"/>
      <w:marRight w:val="0"/>
      <w:marTop w:val="0"/>
      <w:marBottom w:val="0"/>
      <w:divBdr>
        <w:top w:val="none" w:sz="0" w:space="0" w:color="auto"/>
        <w:left w:val="none" w:sz="0" w:space="0" w:color="auto"/>
        <w:bottom w:val="none" w:sz="0" w:space="0" w:color="auto"/>
        <w:right w:val="none" w:sz="0" w:space="0" w:color="auto"/>
      </w:divBdr>
    </w:div>
    <w:div w:id="1065108030">
      <w:bodyDiv w:val="1"/>
      <w:marLeft w:val="0"/>
      <w:marRight w:val="0"/>
      <w:marTop w:val="0"/>
      <w:marBottom w:val="0"/>
      <w:divBdr>
        <w:top w:val="none" w:sz="0" w:space="0" w:color="auto"/>
        <w:left w:val="none" w:sz="0" w:space="0" w:color="auto"/>
        <w:bottom w:val="none" w:sz="0" w:space="0" w:color="auto"/>
        <w:right w:val="none" w:sz="0" w:space="0" w:color="auto"/>
      </w:divBdr>
      <w:divsChild>
        <w:div w:id="69547477">
          <w:marLeft w:val="0"/>
          <w:marRight w:val="0"/>
          <w:marTop w:val="0"/>
          <w:marBottom w:val="0"/>
          <w:divBdr>
            <w:top w:val="none" w:sz="0" w:space="0" w:color="auto"/>
            <w:left w:val="none" w:sz="0" w:space="0" w:color="auto"/>
            <w:bottom w:val="none" w:sz="0" w:space="0" w:color="auto"/>
            <w:right w:val="none" w:sz="0" w:space="0" w:color="auto"/>
          </w:divBdr>
        </w:div>
      </w:divsChild>
    </w:div>
    <w:div w:id="1065375904">
      <w:bodyDiv w:val="1"/>
      <w:marLeft w:val="0"/>
      <w:marRight w:val="0"/>
      <w:marTop w:val="0"/>
      <w:marBottom w:val="0"/>
      <w:divBdr>
        <w:top w:val="none" w:sz="0" w:space="0" w:color="auto"/>
        <w:left w:val="none" w:sz="0" w:space="0" w:color="auto"/>
        <w:bottom w:val="none" w:sz="0" w:space="0" w:color="auto"/>
        <w:right w:val="none" w:sz="0" w:space="0" w:color="auto"/>
      </w:divBdr>
      <w:divsChild>
        <w:div w:id="32341683">
          <w:marLeft w:val="0"/>
          <w:marRight w:val="0"/>
          <w:marTop w:val="0"/>
          <w:marBottom w:val="0"/>
          <w:divBdr>
            <w:top w:val="none" w:sz="0" w:space="0" w:color="auto"/>
            <w:left w:val="none" w:sz="0" w:space="0" w:color="auto"/>
            <w:bottom w:val="none" w:sz="0" w:space="0" w:color="auto"/>
            <w:right w:val="none" w:sz="0" w:space="0" w:color="auto"/>
          </w:divBdr>
          <w:divsChild>
            <w:div w:id="132328927">
              <w:marLeft w:val="0"/>
              <w:marRight w:val="0"/>
              <w:marTop w:val="0"/>
              <w:marBottom w:val="0"/>
              <w:divBdr>
                <w:top w:val="none" w:sz="0" w:space="0" w:color="auto"/>
                <w:left w:val="none" w:sz="0" w:space="0" w:color="auto"/>
                <w:bottom w:val="none" w:sz="0" w:space="0" w:color="auto"/>
                <w:right w:val="none" w:sz="0" w:space="0" w:color="auto"/>
              </w:divBdr>
            </w:div>
            <w:div w:id="222446657">
              <w:marLeft w:val="0"/>
              <w:marRight w:val="0"/>
              <w:marTop w:val="0"/>
              <w:marBottom w:val="0"/>
              <w:divBdr>
                <w:top w:val="none" w:sz="0" w:space="0" w:color="auto"/>
                <w:left w:val="none" w:sz="0" w:space="0" w:color="auto"/>
                <w:bottom w:val="none" w:sz="0" w:space="0" w:color="auto"/>
                <w:right w:val="none" w:sz="0" w:space="0" w:color="auto"/>
              </w:divBdr>
            </w:div>
            <w:div w:id="949165206">
              <w:marLeft w:val="0"/>
              <w:marRight w:val="0"/>
              <w:marTop w:val="0"/>
              <w:marBottom w:val="0"/>
              <w:divBdr>
                <w:top w:val="none" w:sz="0" w:space="0" w:color="auto"/>
                <w:left w:val="none" w:sz="0" w:space="0" w:color="auto"/>
                <w:bottom w:val="none" w:sz="0" w:space="0" w:color="auto"/>
                <w:right w:val="none" w:sz="0" w:space="0" w:color="auto"/>
              </w:divBdr>
            </w:div>
            <w:div w:id="1104039838">
              <w:marLeft w:val="0"/>
              <w:marRight w:val="0"/>
              <w:marTop w:val="0"/>
              <w:marBottom w:val="0"/>
              <w:divBdr>
                <w:top w:val="none" w:sz="0" w:space="0" w:color="auto"/>
                <w:left w:val="none" w:sz="0" w:space="0" w:color="auto"/>
                <w:bottom w:val="none" w:sz="0" w:space="0" w:color="auto"/>
                <w:right w:val="none" w:sz="0" w:space="0" w:color="auto"/>
              </w:divBdr>
            </w:div>
            <w:div w:id="1413233333">
              <w:marLeft w:val="0"/>
              <w:marRight w:val="0"/>
              <w:marTop w:val="0"/>
              <w:marBottom w:val="0"/>
              <w:divBdr>
                <w:top w:val="none" w:sz="0" w:space="0" w:color="auto"/>
                <w:left w:val="none" w:sz="0" w:space="0" w:color="auto"/>
                <w:bottom w:val="none" w:sz="0" w:space="0" w:color="auto"/>
                <w:right w:val="none" w:sz="0" w:space="0" w:color="auto"/>
              </w:divBdr>
            </w:div>
            <w:div w:id="1661884501">
              <w:marLeft w:val="0"/>
              <w:marRight w:val="0"/>
              <w:marTop w:val="0"/>
              <w:marBottom w:val="0"/>
              <w:divBdr>
                <w:top w:val="none" w:sz="0" w:space="0" w:color="auto"/>
                <w:left w:val="none" w:sz="0" w:space="0" w:color="auto"/>
                <w:bottom w:val="none" w:sz="0" w:space="0" w:color="auto"/>
                <w:right w:val="none" w:sz="0" w:space="0" w:color="auto"/>
              </w:divBdr>
            </w:div>
            <w:div w:id="1830706459">
              <w:marLeft w:val="0"/>
              <w:marRight w:val="0"/>
              <w:marTop w:val="0"/>
              <w:marBottom w:val="0"/>
              <w:divBdr>
                <w:top w:val="none" w:sz="0" w:space="0" w:color="auto"/>
                <w:left w:val="none" w:sz="0" w:space="0" w:color="auto"/>
                <w:bottom w:val="none" w:sz="0" w:space="0" w:color="auto"/>
                <w:right w:val="none" w:sz="0" w:space="0" w:color="auto"/>
              </w:divBdr>
            </w:div>
            <w:div w:id="2121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388">
      <w:bodyDiv w:val="1"/>
      <w:marLeft w:val="0"/>
      <w:marRight w:val="0"/>
      <w:marTop w:val="0"/>
      <w:marBottom w:val="0"/>
      <w:divBdr>
        <w:top w:val="none" w:sz="0" w:space="0" w:color="auto"/>
        <w:left w:val="none" w:sz="0" w:space="0" w:color="auto"/>
        <w:bottom w:val="none" w:sz="0" w:space="0" w:color="auto"/>
        <w:right w:val="none" w:sz="0" w:space="0" w:color="auto"/>
      </w:divBdr>
      <w:divsChild>
        <w:div w:id="1962415073">
          <w:marLeft w:val="100"/>
          <w:marRight w:val="0"/>
          <w:marTop w:val="100"/>
          <w:marBottom w:val="0"/>
          <w:divBdr>
            <w:top w:val="none" w:sz="0" w:space="0" w:color="auto"/>
            <w:left w:val="none" w:sz="0" w:space="0" w:color="auto"/>
            <w:bottom w:val="none" w:sz="0" w:space="0" w:color="auto"/>
            <w:right w:val="none" w:sz="0" w:space="0" w:color="auto"/>
          </w:divBdr>
        </w:div>
      </w:divsChild>
    </w:div>
    <w:div w:id="1068261991">
      <w:bodyDiv w:val="1"/>
      <w:marLeft w:val="0"/>
      <w:marRight w:val="0"/>
      <w:marTop w:val="0"/>
      <w:marBottom w:val="0"/>
      <w:divBdr>
        <w:top w:val="none" w:sz="0" w:space="0" w:color="auto"/>
        <w:left w:val="none" w:sz="0" w:space="0" w:color="auto"/>
        <w:bottom w:val="none" w:sz="0" w:space="0" w:color="auto"/>
        <w:right w:val="none" w:sz="0" w:space="0" w:color="auto"/>
      </w:divBdr>
    </w:div>
    <w:div w:id="1069234765">
      <w:marLeft w:val="0"/>
      <w:marRight w:val="0"/>
      <w:marTop w:val="0"/>
      <w:marBottom w:val="0"/>
      <w:divBdr>
        <w:top w:val="none" w:sz="0" w:space="0" w:color="auto"/>
        <w:left w:val="none" w:sz="0" w:space="0" w:color="auto"/>
        <w:bottom w:val="none" w:sz="0" w:space="0" w:color="auto"/>
        <w:right w:val="none" w:sz="0" w:space="0" w:color="auto"/>
      </w:divBdr>
      <w:divsChild>
        <w:div w:id="771362885">
          <w:marLeft w:val="0"/>
          <w:marRight w:val="0"/>
          <w:marTop w:val="0"/>
          <w:marBottom w:val="0"/>
          <w:divBdr>
            <w:top w:val="none" w:sz="0" w:space="0" w:color="auto"/>
            <w:left w:val="none" w:sz="0" w:space="0" w:color="auto"/>
            <w:bottom w:val="none" w:sz="0" w:space="0" w:color="auto"/>
            <w:right w:val="none" w:sz="0" w:space="0" w:color="auto"/>
          </w:divBdr>
        </w:div>
      </w:divsChild>
    </w:div>
    <w:div w:id="1072040821">
      <w:bodyDiv w:val="1"/>
      <w:marLeft w:val="0"/>
      <w:marRight w:val="0"/>
      <w:marTop w:val="0"/>
      <w:marBottom w:val="0"/>
      <w:divBdr>
        <w:top w:val="none" w:sz="0" w:space="0" w:color="auto"/>
        <w:left w:val="none" w:sz="0" w:space="0" w:color="auto"/>
        <w:bottom w:val="none" w:sz="0" w:space="0" w:color="auto"/>
        <w:right w:val="none" w:sz="0" w:space="0" w:color="auto"/>
      </w:divBdr>
    </w:div>
    <w:div w:id="1072387199">
      <w:bodyDiv w:val="1"/>
      <w:marLeft w:val="0"/>
      <w:marRight w:val="0"/>
      <w:marTop w:val="0"/>
      <w:marBottom w:val="0"/>
      <w:divBdr>
        <w:top w:val="none" w:sz="0" w:space="0" w:color="auto"/>
        <w:left w:val="none" w:sz="0" w:space="0" w:color="auto"/>
        <w:bottom w:val="none" w:sz="0" w:space="0" w:color="auto"/>
        <w:right w:val="none" w:sz="0" w:space="0" w:color="auto"/>
      </w:divBdr>
      <w:divsChild>
        <w:div w:id="1667127497">
          <w:marLeft w:val="0"/>
          <w:marRight w:val="0"/>
          <w:marTop w:val="0"/>
          <w:marBottom w:val="0"/>
          <w:divBdr>
            <w:top w:val="none" w:sz="0" w:space="0" w:color="auto"/>
            <w:left w:val="none" w:sz="0" w:space="0" w:color="auto"/>
            <w:bottom w:val="none" w:sz="0" w:space="0" w:color="auto"/>
            <w:right w:val="none" w:sz="0" w:space="0" w:color="auto"/>
          </w:divBdr>
          <w:divsChild>
            <w:div w:id="299264760">
              <w:marLeft w:val="0"/>
              <w:marRight w:val="0"/>
              <w:marTop w:val="0"/>
              <w:marBottom w:val="0"/>
              <w:divBdr>
                <w:top w:val="none" w:sz="0" w:space="0" w:color="auto"/>
                <w:left w:val="none" w:sz="0" w:space="0" w:color="auto"/>
                <w:bottom w:val="none" w:sz="0" w:space="0" w:color="auto"/>
                <w:right w:val="none" w:sz="0" w:space="0" w:color="auto"/>
              </w:divBdr>
            </w:div>
            <w:div w:id="734088258">
              <w:marLeft w:val="0"/>
              <w:marRight w:val="0"/>
              <w:marTop w:val="0"/>
              <w:marBottom w:val="0"/>
              <w:divBdr>
                <w:top w:val="none" w:sz="0" w:space="0" w:color="auto"/>
                <w:left w:val="none" w:sz="0" w:space="0" w:color="auto"/>
                <w:bottom w:val="none" w:sz="0" w:space="0" w:color="auto"/>
                <w:right w:val="none" w:sz="0" w:space="0" w:color="auto"/>
              </w:divBdr>
            </w:div>
            <w:div w:id="780295612">
              <w:marLeft w:val="0"/>
              <w:marRight w:val="0"/>
              <w:marTop w:val="0"/>
              <w:marBottom w:val="0"/>
              <w:divBdr>
                <w:top w:val="none" w:sz="0" w:space="0" w:color="auto"/>
                <w:left w:val="none" w:sz="0" w:space="0" w:color="auto"/>
                <w:bottom w:val="none" w:sz="0" w:space="0" w:color="auto"/>
                <w:right w:val="none" w:sz="0" w:space="0" w:color="auto"/>
              </w:divBdr>
            </w:div>
            <w:div w:id="18396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763">
      <w:bodyDiv w:val="1"/>
      <w:marLeft w:val="0"/>
      <w:marRight w:val="0"/>
      <w:marTop w:val="0"/>
      <w:marBottom w:val="0"/>
      <w:divBdr>
        <w:top w:val="none" w:sz="0" w:space="0" w:color="auto"/>
        <w:left w:val="none" w:sz="0" w:space="0" w:color="auto"/>
        <w:bottom w:val="none" w:sz="0" w:space="0" w:color="auto"/>
        <w:right w:val="none" w:sz="0" w:space="0" w:color="auto"/>
      </w:divBdr>
    </w:div>
    <w:div w:id="1073504010">
      <w:bodyDiv w:val="1"/>
      <w:marLeft w:val="0"/>
      <w:marRight w:val="0"/>
      <w:marTop w:val="0"/>
      <w:marBottom w:val="0"/>
      <w:divBdr>
        <w:top w:val="none" w:sz="0" w:space="0" w:color="auto"/>
        <w:left w:val="none" w:sz="0" w:space="0" w:color="auto"/>
        <w:bottom w:val="none" w:sz="0" w:space="0" w:color="auto"/>
        <w:right w:val="none" w:sz="0" w:space="0" w:color="auto"/>
      </w:divBdr>
    </w:div>
    <w:div w:id="1074863133">
      <w:bodyDiv w:val="1"/>
      <w:marLeft w:val="0"/>
      <w:marRight w:val="0"/>
      <w:marTop w:val="0"/>
      <w:marBottom w:val="0"/>
      <w:divBdr>
        <w:top w:val="none" w:sz="0" w:space="0" w:color="auto"/>
        <w:left w:val="none" w:sz="0" w:space="0" w:color="auto"/>
        <w:bottom w:val="none" w:sz="0" w:space="0" w:color="auto"/>
        <w:right w:val="none" w:sz="0" w:space="0" w:color="auto"/>
      </w:divBdr>
    </w:div>
    <w:div w:id="1075932304">
      <w:bodyDiv w:val="1"/>
      <w:marLeft w:val="0"/>
      <w:marRight w:val="0"/>
      <w:marTop w:val="0"/>
      <w:marBottom w:val="0"/>
      <w:divBdr>
        <w:top w:val="none" w:sz="0" w:space="0" w:color="auto"/>
        <w:left w:val="none" w:sz="0" w:space="0" w:color="auto"/>
        <w:bottom w:val="none" w:sz="0" w:space="0" w:color="auto"/>
        <w:right w:val="none" w:sz="0" w:space="0" w:color="auto"/>
      </w:divBdr>
    </w:div>
    <w:div w:id="1078477310">
      <w:bodyDiv w:val="1"/>
      <w:marLeft w:val="0"/>
      <w:marRight w:val="0"/>
      <w:marTop w:val="0"/>
      <w:marBottom w:val="0"/>
      <w:divBdr>
        <w:top w:val="none" w:sz="0" w:space="0" w:color="auto"/>
        <w:left w:val="none" w:sz="0" w:space="0" w:color="auto"/>
        <w:bottom w:val="none" w:sz="0" w:space="0" w:color="auto"/>
        <w:right w:val="none" w:sz="0" w:space="0" w:color="auto"/>
      </w:divBdr>
    </w:div>
    <w:div w:id="1079131731">
      <w:bodyDiv w:val="1"/>
      <w:marLeft w:val="0"/>
      <w:marRight w:val="0"/>
      <w:marTop w:val="0"/>
      <w:marBottom w:val="0"/>
      <w:divBdr>
        <w:top w:val="none" w:sz="0" w:space="0" w:color="auto"/>
        <w:left w:val="none" w:sz="0" w:space="0" w:color="auto"/>
        <w:bottom w:val="none" w:sz="0" w:space="0" w:color="auto"/>
        <w:right w:val="none" w:sz="0" w:space="0" w:color="auto"/>
      </w:divBdr>
    </w:div>
    <w:div w:id="1081678340">
      <w:bodyDiv w:val="1"/>
      <w:marLeft w:val="0"/>
      <w:marRight w:val="0"/>
      <w:marTop w:val="0"/>
      <w:marBottom w:val="0"/>
      <w:divBdr>
        <w:top w:val="none" w:sz="0" w:space="0" w:color="auto"/>
        <w:left w:val="none" w:sz="0" w:space="0" w:color="auto"/>
        <w:bottom w:val="none" w:sz="0" w:space="0" w:color="auto"/>
        <w:right w:val="none" w:sz="0" w:space="0" w:color="auto"/>
      </w:divBdr>
      <w:divsChild>
        <w:div w:id="1799227938">
          <w:marLeft w:val="0"/>
          <w:marRight w:val="0"/>
          <w:marTop w:val="0"/>
          <w:marBottom w:val="0"/>
          <w:divBdr>
            <w:top w:val="none" w:sz="0" w:space="0" w:color="auto"/>
            <w:left w:val="none" w:sz="0" w:space="0" w:color="auto"/>
            <w:bottom w:val="none" w:sz="0" w:space="0" w:color="auto"/>
            <w:right w:val="none" w:sz="0" w:space="0" w:color="auto"/>
          </w:divBdr>
          <w:divsChild>
            <w:div w:id="1367831212">
              <w:marLeft w:val="0"/>
              <w:marRight w:val="0"/>
              <w:marTop w:val="0"/>
              <w:marBottom w:val="0"/>
              <w:divBdr>
                <w:top w:val="none" w:sz="0" w:space="0" w:color="auto"/>
                <w:left w:val="none" w:sz="0" w:space="0" w:color="auto"/>
                <w:bottom w:val="none" w:sz="0" w:space="0" w:color="auto"/>
                <w:right w:val="none" w:sz="0" w:space="0" w:color="auto"/>
              </w:divBdr>
              <w:divsChild>
                <w:div w:id="2280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15">
      <w:bodyDiv w:val="1"/>
      <w:marLeft w:val="0"/>
      <w:marRight w:val="0"/>
      <w:marTop w:val="0"/>
      <w:marBottom w:val="0"/>
      <w:divBdr>
        <w:top w:val="none" w:sz="0" w:space="0" w:color="auto"/>
        <w:left w:val="none" w:sz="0" w:space="0" w:color="auto"/>
        <w:bottom w:val="none" w:sz="0" w:space="0" w:color="auto"/>
        <w:right w:val="none" w:sz="0" w:space="0" w:color="auto"/>
      </w:divBdr>
    </w:div>
    <w:div w:id="1083407291">
      <w:bodyDiv w:val="1"/>
      <w:marLeft w:val="0"/>
      <w:marRight w:val="0"/>
      <w:marTop w:val="0"/>
      <w:marBottom w:val="0"/>
      <w:divBdr>
        <w:top w:val="none" w:sz="0" w:space="0" w:color="auto"/>
        <w:left w:val="none" w:sz="0" w:space="0" w:color="auto"/>
        <w:bottom w:val="none" w:sz="0" w:space="0" w:color="auto"/>
        <w:right w:val="none" w:sz="0" w:space="0" w:color="auto"/>
      </w:divBdr>
      <w:divsChild>
        <w:div w:id="1340735753">
          <w:marLeft w:val="0"/>
          <w:marRight w:val="0"/>
          <w:marTop w:val="50"/>
          <w:marBottom w:val="50"/>
          <w:divBdr>
            <w:top w:val="none" w:sz="0" w:space="0" w:color="auto"/>
            <w:left w:val="single" w:sz="4" w:space="3" w:color="CCCCCC"/>
            <w:bottom w:val="none" w:sz="0" w:space="0" w:color="auto"/>
            <w:right w:val="none" w:sz="0" w:space="0" w:color="auto"/>
          </w:divBdr>
          <w:divsChild>
            <w:div w:id="12296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2111">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8">
          <w:marLeft w:val="547"/>
          <w:marRight w:val="0"/>
          <w:marTop w:val="0"/>
          <w:marBottom w:val="0"/>
          <w:divBdr>
            <w:top w:val="none" w:sz="0" w:space="0" w:color="auto"/>
            <w:left w:val="none" w:sz="0" w:space="0" w:color="auto"/>
            <w:bottom w:val="none" w:sz="0" w:space="0" w:color="auto"/>
            <w:right w:val="none" w:sz="0" w:space="0" w:color="auto"/>
          </w:divBdr>
        </w:div>
      </w:divsChild>
    </w:div>
    <w:div w:id="1089236918">
      <w:bodyDiv w:val="1"/>
      <w:marLeft w:val="0"/>
      <w:marRight w:val="0"/>
      <w:marTop w:val="0"/>
      <w:marBottom w:val="0"/>
      <w:divBdr>
        <w:top w:val="none" w:sz="0" w:space="0" w:color="auto"/>
        <w:left w:val="none" w:sz="0" w:space="0" w:color="auto"/>
        <w:bottom w:val="none" w:sz="0" w:space="0" w:color="auto"/>
        <w:right w:val="none" w:sz="0" w:space="0" w:color="auto"/>
      </w:divBdr>
      <w:divsChild>
        <w:div w:id="916939571">
          <w:marLeft w:val="0"/>
          <w:marRight w:val="0"/>
          <w:marTop w:val="0"/>
          <w:marBottom w:val="0"/>
          <w:divBdr>
            <w:top w:val="none" w:sz="0" w:space="0" w:color="auto"/>
            <w:left w:val="single" w:sz="6" w:space="0" w:color="8EC55F"/>
            <w:bottom w:val="none" w:sz="0" w:space="0" w:color="auto"/>
            <w:right w:val="single" w:sz="6" w:space="0" w:color="8EC55F"/>
          </w:divBdr>
          <w:divsChild>
            <w:div w:id="487550945">
              <w:marLeft w:val="0"/>
              <w:marRight w:val="0"/>
              <w:marTop w:val="0"/>
              <w:marBottom w:val="20536"/>
              <w:divBdr>
                <w:top w:val="none" w:sz="0" w:space="0" w:color="auto"/>
                <w:left w:val="none" w:sz="0" w:space="0" w:color="auto"/>
                <w:bottom w:val="none" w:sz="0" w:space="0" w:color="auto"/>
                <w:right w:val="none" w:sz="0" w:space="0" w:color="auto"/>
              </w:divBdr>
              <w:divsChild>
                <w:div w:id="925965792">
                  <w:marLeft w:val="0"/>
                  <w:marRight w:val="0"/>
                  <w:marTop w:val="0"/>
                  <w:marBottom w:val="0"/>
                  <w:divBdr>
                    <w:top w:val="none" w:sz="0" w:space="0" w:color="auto"/>
                    <w:left w:val="none" w:sz="0" w:space="0" w:color="auto"/>
                    <w:bottom w:val="none" w:sz="0" w:space="0" w:color="auto"/>
                    <w:right w:val="none" w:sz="0" w:space="0" w:color="auto"/>
                  </w:divBdr>
                  <w:divsChild>
                    <w:div w:id="360398433">
                      <w:marLeft w:val="0"/>
                      <w:marRight w:val="0"/>
                      <w:marTop w:val="0"/>
                      <w:marBottom w:val="0"/>
                      <w:divBdr>
                        <w:top w:val="none" w:sz="0" w:space="0" w:color="auto"/>
                        <w:left w:val="none" w:sz="0" w:space="0" w:color="auto"/>
                        <w:bottom w:val="none" w:sz="0" w:space="0" w:color="auto"/>
                        <w:right w:val="none" w:sz="0" w:space="0" w:color="auto"/>
                      </w:divBdr>
                      <w:divsChild>
                        <w:div w:id="743138161">
                          <w:marLeft w:val="750"/>
                          <w:marRight w:val="750"/>
                          <w:marTop w:val="0"/>
                          <w:marBottom w:val="0"/>
                          <w:divBdr>
                            <w:top w:val="none" w:sz="0" w:space="0" w:color="auto"/>
                            <w:left w:val="none" w:sz="0" w:space="0" w:color="auto"/>
                            <w:bottom w:val="none" w:sz="0" w:space="0" w:color="auto"/>
                            <w:right w:val="none" w:sz="0" w:space="0" w:color="auto"/>
                          </w:divBdr>
                          <w:divsChild>
                            <w:div w:id="1102409543">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6860">
      <w:bodyDiv w:val="1"/>
      <w:marLeft w:val="0"/>
      <w:marRight w:val="0"/>
      <w:marTop w:val="0"/>
      <w:marBottom w:val="0"/>
      <w:divBdr>
        <w:top w:val="none" w:sz="0" w:space="0" w:color="auto"/>
        <w:left w:val="none" w:sz="0" w:space="0" w:color="auto"/>
        <w:bottom w:val="none" w:sz="0" w:space="0" w:color="auto"/>
        <w:right w:val="none" w:sz="0" w:space="0" w:color="auto"/>
      </w:divBdr>
    </w:div>
    <w:div w:id="1091048250">
      <w:marLeft w:val="0"/>
      <w:marRight w:val="0"/>
      <w:marTop w:val="0"/>
      <w:marBottom w:val="0"/>
      <w:divBdr>
        <w:top w:val="single" w:sz="4" w:space="0" w:color="CAD9EA"/>
        <w:left w:val="single" w:sz="4" w:space="0" w:color="CAD9EA"/>
        <w:bottom w:val="single" w:sz="4" w:space="0" w:color="CAD9EA"/>
        <w:right w:val="single" w:sz="4" w:space="0" w:color="CAD9EA"/>
      </w:divBdr>
    </w:div>
    <w:div w:id="1092896408">
      <w:bodyDiv w:val="1"/>
      <w:marLeft w:val="0"/>
      <w:marRight w:val="0"/>
      <w:marTop w:val="0"/>
      <w:marBottom w:val="0"/>
      <w:divBdr>
        <w:top w:val="none" w:sz="0" w:space="0" w:color="auto"/>
        <w:left w:val="none" w:sz="0" w:space="0" w:color="auto"/>
        <w:bottom w:val="none" w:sz="0" w:space="0" w:color="auto"/>
        <w:right w:val="none" w:sz="0" w:space="0" w:color="auto"/>
      </w:divBdr>
      <w:divsChild>
        <w:div w:id="1854489129">
          <w:marLeft w:val="0"/>
          <w:marRight w:val="0"/>
          <w:marTop w:val="0"/>
          <w:marBottom w:val="0"/>
          <w:divBdr>
            <w:top w:val="none" w:sz="0" w:space="0" w:color="auto"/>
            <w:left w:val="none" w:sz="0" w:space="0" w:color="auto"/>
            <w:bottom w:val="none" w:sz="0" w:space="0" w:color="auto"/>
            <w:right w:val="none" w:sz="0" w:space="0" w:color="auto"/>
          </w:divBdr>
          <w:divsChild>
            <w:div w:id="1584103085">
              <w:marLeft w:val="0"/>
              <w:marRight w:val="0"/>
              <w:marTop w:val="0"/>
              <w:marBottom w:val="0"/>
              <w:divBdr>
                <w:top w:val="none" w:sz="0" w:space="0" w:color="auto"/>
                <w:left w:val="none" w:sz="0" w:space="0" w:color="auto"/>
                <w:bottom w:val="none" w:sz="0" w:space="0" w:color="auto"/>
                <w:right w:val="none" w:sz="0" w:space="0" w:color="auto"/>
              </w:divBdr>
              <w:divsChild>
                <w:div w:id="1126848654">
                  <w:marLeft w:val="0"/>
                  <w:marRight w:val="0"/>
                  <w:marTop w:val="0"/>
                  <w:marBottom w:val="0"/>
                  <w:divBdr>
                    <w:top w:val="none" w:sz="0" w:space="0" w:color="auto"/>
                    <w:left w:val="none" w:sz="0" w:space="0" w:color="auto"/>
                    <w:bottom w:val="none" w:sz="0" w:space="0" w:color="auto"/>
                    <w:right w:val="none" w:sz="0" w:space="0" w:color="auto"/>
                  </w:divBdr>
                  <w:divsChild>
                    <w:div w:id="1574075703">
                      <w:marLeft w:val="0"/>
                      <w:marRight w:val="0"/>
                      <w:marTop w:val="0"/>
                      <w:marBottom w:val="300"/>
                      <w:divBdr>
                        <w:top w:val="none" w:sz="0" w:space="0" w:color="auto"/>
                        <w:left w:val="none" w:sz="0" w:space="0" w:color="auto"/>
                        <w:bottom w:val="none" w:sz="0" w:space="0" w:color="auto"/>
                        <w:right w:val="none" w:sz="0" w:space="0" w:color="auto"/>
                      </w:divBdr>
                      <w:divsChild>
                        <w:div w:id="328094718">
                          <w:marLeft w:val="0"/>
                          <w:marRight w:val="0"/>
                          <w:marTop w:val="100"/>
                          <w:marBottom w:val="100"/>
                          <w:divBdr>
                            <w:top w:val="none" w:sz="0" w:space="0" w:color="auto"/>
                            <w:left w:val="none" w:sz="0" w:space="0" w:color="auto"/>
                            <w:bottom w:val="none" w:sz="0" w:space="0" w:color="auto"/>
                            <w:right w:val="none" w:sz="0" w:space="0" w:color="auto"/>
                          </w:divBdr>
                          <w:divsChild>
                            <w:div w:id="1719745801">
                              <w:marLeft w:val="-225"/>
                              <w:marRight w:val="-225"/>
                              <w:marTop w:val="0"/>
                              <w:marBottom w:val="0"/>
                              <w:divBdr>
                                <w:top w:val="none" w:sz="0" w:space="0" w:color="auto"/>
                                <w:left w:val="none" w:sz="0" w:space="0" w:color="auto"/>
                                <w:bottom w:val="none" w:sz="0" w:space="0" w:color="auto"/>
                                <w:right w:val="none" w:sz="0" w:space="0" w:color="auto"/>
                              </w:divBdr>
                              <w:divsChild>
                                <w:div w:id="1953319030">
                                  <w:marLeft w:val="0"/>
                                  <w:marRight w:val="0"/>
                                  <w:marTop w:val="0"/>
                                  <w:marBottom w:val="0"/>
                                  <w:divBdr>
                                    <w:top w:val="none" w:sz="0" w:space="0" w:color="auto"/>
                                    <w:left w:val="none" w:sz="0" w:space="0" w:color="auto"/>
                                    <w:bottom w:val="none" w:sz="0" w:space="0" w:color="auto"/>
                                    <w:right w:val="none" w:sz="0" w:space="0" w:color="auto"/>
                                  </w:divBdr>
                                </w:div>
                                <w:div w:id="1918436925">
                                  <w:marLeft w:val="0"/>
                                  <w:marRight w:val="0"/>
                                  <w:marTop w:val="0"/>
                                  <w:marBottom w:val="0"/>
                                  <w:divBdr>
                                    <w:top w:val="none" w:sz="0" w:space="0" w:color="auto"/>
                                    <w:left w:val="none" w:sz="0" w:space="0" w:color="auto"/>
                                    <w:bottom w:val="none" w:sz="0" w:space="0" w:color="auto"/>
                                    <w:right w:val="none" w:sz="0" w:space="0" w:color="auto"/>
                                  </w:divBdr>
                                </w:div>
                              </w:divsChild>
                            </w:div>
                            <w:div w:id="817114195">
                              <w:marLeft w:val="-225"/>
                              <w:marRight w:val="-225"/>
                              <w:marTop w:val="0"/>
                              <w:marBottom w:val="0"/>
                              <w:divBdr>
                                <w:top w:val="none" w:sz="0" w:space="0" w:color="auto"/>
                                <w:left w:val="none" w:sz="0" w:space="0" w:color="auto"/>
                                <w:bottom w:val="none" w:sz="0" w:space="0" w:color="auto"/>
                                <w:right w:val="none" w:sz="0" w:space="0" w:color="auto"/>
                              </w:divBdr>
                              <w:divsChild>
                                <w:div w:id="3676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35238">
      <w:bodyDiv w:val="1"/>
      <w:marLeft w:val="0"/>
      <w:marRight w:val="0"/>
      <w:marTop w:val="0"/>
      <w:marBottom w:val="0"/>
      <w:divBdr>
        <w:top w:val="none" w:sz="0" w:space="0" w:color="auto"/>
        <w:left w:val="none" w:sz="0" w:space="0" w:color="auto"/>
        <w:bottom w:val="none" w:sz="0" w:space="0" w:color="auto"/>
        <w:right w:val="none" w:sz="0" w:space="0" w:color="auto"/>
      </w:divBdr>
      <w:divsChild>
        <w:div w:id="2120950488">
          <w:marLeft w:val="0"/>
          <w:marRight w:val="0"/>
          <w:marTop w:val="0"/>
          <w:marBottom w:val="0"/>
          <w:divBdr>
            <w:top w:val="none" w:sz="0" w:space="0" w:color="auto"/>
            <w:left w:val="none" w:sz="0" w:space="0" w:color="auto"/>
            <w:bottom w:val="none" w:sz="0" w:space="0" w:color="auto"/>
            <w:right w:val="none" w:sz="0" w:space="0" w:color="auto"/>
          </w:divBdr>
        </w:div>
      </w:divsChild>
    </w:div>
    <w:div w:id="1097093329">
      <w:marLeft w:val="0"/>
      <w:marRight w:val="0"/>
      <w:marTop w:val="0"/>
      <w:marBottom w:val="0"/>
      <w:divBdr>
        <w:top w:val="none" w:sz="0" w:space="0" w:color="auto"/>
        <w:left w:val="none" w:sz="0" w:space="0" w:color="auto"/>
        <w:bottom w:val="none" w:sz="0" w:space="0" w:color="auto"/>
        <w:right w:val="none" w:sz="0" w:space="0" w:color="auto"/>
      </w:divBdr>
      <w:divsChild>
        <w:div w:id="79452488">
          <w:marLeft w:val="0"/>
          <w:marRight w:val="0"/>
          <w:marTop w:val="0"/>
          <w:marBottom w:val="0"/>
          <w:divBdr>
            <w:top w:val="none" w:sz="0" w:space="0" w:color="auto"/>
            <w:left w:val="none" w:sz="0" w:space="0" w:color="auto"/>
            <w:bottom w:val="none" w:sz="0" w:space="0" w:color="auto"/>
            <w:right w:val="none" w:sz="0" w:space="0" w:color="auto"/>
          </w:divBdr>
          <w:divsChild>
            <w:div w:id="994381344">
              <w:marLeft w:val="0"/>
              <w:marRight w:val="0"/>
              <w:marTop w:val="0"/>
              <w:marBottom w:val="0"/>
              <w:divBdr>
                <w:top w:val="none" w:sz="0" w:space="0" w:color="auto"/>
                <w:left w:val="none" w:sz="0" w:space="0" w:color="auto"/>
                <w:bottom w:val="none" w:sz="0" w:space="0" w:color="auto"/>
                <w:right w:val="none" w:sz="0" w:space="0" w:color="auto"/>
              </w:divBdr>
              <w:divsChild>
                <w:div w:id="608784037">
                  <w:marLeft w:val="0"/>
                  <w:marRight w:val="0"/>
                  <w:marTop w:val="0"/>
                  <w:marBottom w:val="0"/>
                  <w:divBdr>
                    <w:top w:val="none" w:sz="0" w:space="0" w:color="auto"/>
                    <w:left w:val="none" w:sz="0" w:space="0" w:color="auto"/>
                    <w:bottom w:val="none" w:sz="0" w:space="0" w:color="auto"/>
                    <w:right w:val="none" w:sz="0" w:space="0" w:color="auto"/>
                  </w:divBdr>
                  <w:divsChild>
                    <w:div w:id="1168328783">
                      <w:marLeft w:val="0"/>
                      <w:marRight w:val="0"/>
                      <w:marTop w:val="0"/>
                      <w:marBottom w:val="0"/>
                      <w:divBdr>
                        <w:top w:val="none" w:sz="0" w:space="0" w:color="auto"/>
                        <w:left w:val="none" w:sz="0" w:space="0" w:color="auto"/>
                        <w:bottom w:val="none" w:sz="0" w:space="0" w:color="auto"/>
                        <w:right w:val="none" w:sz="0" w:space="0" w:color="auto"/>
                      </w:divBdr>
                      <w:divsChild>
                        <w:div w:id="437139815">
                          <w:marLeft w:val="0"/>
                          <w:marRight w:val="0"/>
                          <w:marTop w:val="0"/>
                          <w:marBottom w:val="0"/>
                          <w:divBdr>
                            <w:top w:val="none" w:sz="0" w:space="0" w:color="auto"/>
                            <w:left w:val="none" w:sz="0" w:space="0" w:color="auto"/>
                            <w:bottom w:val="none" w:sz="0" w:space="0" w:color="auto"/>
                            <w:right w:val="none" w:sz="0" w:space="0" w:color="auto"/>
                          </w:divBdr>
                          <w:divsChild>
                            <w:div w:id="1641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284">
              <w:marLeft w:val="100"/>
              <w:marRight w:val="100"/>
              <w:marTop w:val="100"/>
              <w:marBottom w:val="100"/>
              <w:divBdr>
                <w:top w:val="none" w:sz="0" w:space="0" w:color="auto"/>
                <w:left w:val="none" w:sz="0" w:space="0" w:color="auto"/>
                <w:bottom w:val="none" w:sz="0" w:space="0" w:color="auto"/>
                <w:right w:val="none" w:sz="0" w:space="0" w:color="auto"/>
              </w:divBdr>
            </w:div>
          </w:divsChild>
        </w:div>
        <w:div w:id="297491726">
          <w:marLeft w:val="50"/>
          <w:marRight w:val="50"/>
          <w:marTop w:val="50"/>
          <w:marBottom w:val="50"/>
          <w:divBdr>
            <w:top w:val="none" w:sz="0" w:space="0" w:color="auto"/>
            <w:left w:val="none" w:sz="0" w:space="0" w:color="auto"/>
            <w:bottom w:val="none" w:sz="0" w:space="0" w:color="auto"/>
            <w:right w:val="none" w:sz="0" w:space="0" w:color="auto"/>
          </w:divBdr>
        </w:div>
        <w:div w:id="879517351">
          <w:marLeft w:val="0"/>
          <w:marRight w:val="0"/>
          <w:marTop w:val="0"/>
          <w:marBottom w:val="0"/>
          <w:divBdr>
            <w:top w:val="none" w:sz="0" w:space="0" w:color="auto"/>
            <w:left w:val="none" w:sz="0" w:space="0" w:color="auto"/>
            <w:bottom w:val="single" w:sz="4" w:space="0" w:color="CAD9EA"/>
            <w:right w:val="none" w:sz="0" w:space="0" w:color="auto"/>
          </w:divBdr>
        </w:div>
        <w:div w:id="1114177734">
          <w:marLeft w:val="0"/>
          <w:marRight w:val="0"/>
          <w:marTop w:val="0"/>
          <w:marBottom w:val="0"/>
          <w:divBdr>
            <w:top w:val="single" w:sz="4" w:space="0" w:color="E8E8E8"/>
            <w:left w:val="none" w:sz="0" w:space="0" w:color="auto"/>
            <w:bottom w:val="none" w:sz="0" w:space="0" w:color="auto"/>
            <w:right w:val="none" w:sz="0" w:space="0" w:color="auto"/>
          </w:divBdr>
        </w:div>
        <w:div w:id="1150246250">
          <w:marLeft w:val="0"/>
          <w:marRight w:val="0"/>
          <w:marTop w:val="0"/>
          <w:marBottom w:val="0"/>
          <w:divBdr>
            <w:top w:val="none" w:sz="0" w:space="0" w:color="auto"/>
            <w:left w:val="none" w:sz="0" w:space="0" w:color="auto"/>
            <w:bottom w:val="none" w:sz="0" w:space="0" w:color="auto"/>
            <w:right w:val="none" w:sz="0" w:space="0" w:color="auto"/>
          </w:divBdr>
        </w:div>
      </w:divsChild>
    </w:div>
    <w:div w:id="1102993082">
      <w:bodyDiv w:val="1"/>
      <w:marLeft w:val="0"/>
      <w:marRight w:val="0"/>
      <w:marTop w:val="0"/>
      <w:marBottom w:val="0"/>
      <w:divBdr>
        <w:top w:val="none" w:sz="0" w:space="0" w:color="auto"/>
        <w:left w:val="none" w:sz="0" w:space="0" w:color="auto"/>
        <w:bottom w:val="none" w:sz="0" w:space="0" w:color="auto"/>
        <w:right w:val="none" w:sz="0" w:space="0" w:color="auto"/>
      </w:divBdr>
      <w:divsChild>
        <w:div w:id="1954704296">
          <w:marLeft w:val="0"/>
          <w:marRight w:val="0"/>
          <w:marTop w:val="0"/>
          <w:marBottom w:val="0"/>
          <w:divBdr>
            <w:top w:val="single" w:sz="4" w:space="0" w:color="A9D46D"/>
            <w:left w:val="single" w:sz="4" w:space="0" w:color="A9D46D"/>
            <w:bottom w:val="single" w:sz="4" w:space="0" w:color="A9D46D"/>
            <w:right w:val="single" w:sz="4" w:space="0" w:color="A9D46D"/>
          </w:divBdr>
          <w:divsChild>
            <w:div w:id="1771120359">
              <w:marLeft w:val="1900"/>
              <w:marRight w:val="0"/>
              <w:marTop w:val="0"/>
              <w:marBottom w:val="0"/>
              <w:divBdr>
                <w:top w:val="none" w:sz="0" w:space="0" w:color="auto"/>
                <w:left w:val="single" w:sz="4" w:space="5" w:color="A9D46D"/>
                <w:bottom w:val="none" w:sz="0" w:space="0" w:color="auto"/>
                <w:right w:val="none" w:sz="0" w:space="0" w:color="auto"/>
              </w:divBdr>
              <w:divsChild>
                <w:div w:id="1854031159">
                  <w:marLeft w:val="0"/>
                  <w:marRight w:val="0"/>
                  <w:marTop w:val="100"/>
                  <w:marBottom w:val="0"/>
                  <w:divBdr>
                    <w:top w:val="none" w:sz="0" w:space="0" w:color="auto"/>
                    <w:left w:val="none" w:sz="0" w:space="0" w:color="auto"/>
                    <w:bottom w:val="none" w:sz="0" w:space="0" w:color="auto"/>
                    <w:right w:val="none" w:sz="0" w:space="0" w:color="auto"/>
                  </w:divBdr>
                  <w:divsChild>
                    <w:div w:id="9936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5420">
      <w:bodyDiv w:val="1"/>
      <w:marLeft w:val="15"/>
      <w:marRight w:val="15"/>
      <w:marTop w:val="15"/>
      <w:marBottom w:val="15"/>
      <w:divBdr>
        <w:top w:val="none" w:sz="0" w:space="0" w:color="auto"/>
        <w:left w:val="none" w:sz="0" w:space="0" w:color="auto"/>
        <w:bottom w:val="none" w:sz="0" w:space="0" w:color="auto"/>
        <w:right w:val="none" w:sz="0" w:space="0" w:color="auto"/>
      </w:divBdr>
      <w:divsChild>
        <w:div w:id="1441334854">
          <w:marLeft w:val="0"/>
          <w:marRight w:val="0"/>
          <w:marTop w:val="0"/>
          <w:marBottom w:val="0"/>
          <w:divBdr>
            <w:top w:val="none" w:sz="0" w:space="0" w:color="auto"/>
            <w:left w:val="none" w:sz="0" w:space="0" w:color="auto"/>
            <w:bottom w:val="none" w:sz="0" w:space="0" w:color="auto"/>
            <w:right w:val="none" w:sz="0" w:space="0" w:color="auto"/>
          </w:divBdr>
          <w:divsChild>
            <w:div w:id="609944198">
              <w:marLeft w:val="0"/>
              <w:marRight w:val="0"/>
              <w:marTop w:val="0"/>
              <w:marBottom w:val="0"/>
              <w:divBdr>
                <w:top w:val="none" w:sz="0" w:space="0" w:color="auto"/>
                <w:left w:val="none" w:sz="0" w:space="0" w:color="auto"/>
                <w:bottom w:val="none" w:sz="0" w:space="0" w:color="auto"/>
                <w:right w:val="none" w:sz="0" w:space="0" w:color="auto"/>
              </w:divBdr>
              <w:divsChild>
                <w:div w:id="19632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4073">
      <w:bodyDiv w:val="1"/>
      <w:marLeft w:val="0"/>
      <w:marRight w:val="0"/>
      <w:marTop w:val="0"/>
      <w:marBottom w:val="0"/>
      <w:divBdr>
        <w:top w:val="none" w:sz="0" w:space="0" w:color="auto"/>
        <w:left w:val="none" w:sz="0" w:space="0" w:color="auto"/>
        <w:bottom w:val="none" w:sz="0" w:space="0" w:color="auto"/>
        <w:right w:val="none" w:sz="0" w:space="0" w:color="auto"/>
      </w:divBdr>
    </w:div>
    <w:div w:id="1107115197">
      <w:bodyDiv w:val="1"/>
      <w:marLeft w:val="0"/>
      <w:marRight w:val="0"/>
      <w:marTop w:val="0"/>
      <w:marBottom w:val="0"/>
      <w:divBdr>
        <w:top w:val="none" w:sz="0" w:space="0" w:color="auto"/>
        <w:left w:val="none" w:sz="0" w:space="0" w:color="auto"/>
        <w:bottom w:val="none" w:sz="0" w:space="0" w:color="auto"/>
        <w:right w:val="none" w:sz="0" w:space="0" w:color="auto"/>
      </w:divBdr>
      <w:divsChild>
        <w:div w:id="1865054678">
          <w:marLeft w:val="0"/>
          <w:marRight w:val="0"/>
          <w:marTop w:val="0"/>
          <w:marBottom w:val="0"/>
          <w:divBdr>
            <w:top w:val="none" w:sz="0" w:space="0" w:color="auto"/>
            <w:left w:val="none" w:sz="0" w:space="0" w:color="auto"/>
            <w:bottom w:val="none" w:sz="0" w:space="0" w:color="auto"/>
            <w:right w:val="none" w:sz="0" w:space="0" w:color="auto"/>
          </w:divBdr>
          <w:divsChild>
            <w:div w:id="241527173">
              <w:marLeft w:val="0"/>
              <w:marRight w:val="0"/>
              <w:marTop w:val="0"/>
              <w:marBottom w:val="0"/>
              <w:divBdr>
                <w:top w:val="none" w:sz="0" w:space="0" w:color="auto"/>
                <w:left w:val="none" w:sz="0" w:space="0" w:color="auto"/>
                <w:bottom w:val="none" w:sz="0" w:space="0" w:color="auto"/>
                <w:right w:val="none" w:sz="0" w:space="0" w:color="auto"/>
              </w:divBdr>
            </w:div>
            <w:div w:id="336343834">
              <w:marLeft w:val="0"/>
              <w:marRight w:val="0"/>
              <w:marTop w:val="0"/>
              <w:marBottom w:val="0"/>
              <w:divBdr>
                <w:top w:val="none" w:sz="0" w:space="0" w:color="auto"/>
                <w:left w:val="none" w:sz="0" w:space="0" w:color="auto"/>
                <w:bottom w:val="none" w:sz="0" w:space="0" w:color="auto"/>
                <w:right w:val="none" w:sz="0" w:space="0" w:color="auto"/>
              </w:divBdr>
            </w:div>
            <w:div w:id="430975219">
              <w:marLeft w:val="0"/>
              <w:marRight w:val="0"/>
              <w:marTop w:val="0"/>
              <w:marBottom w:val="0"/>
              <w:divBdr>
                <w:top w:val="none" w:sz="0" w:space="0" w:color="auto"/>
                <w:left w:val="none" w:sz="0" w:space="0" w:color="auto"/>
                <w:bottom w:val="none" w:sz="0" w:space="0" w:color="auto"/>
                <w:right w:val="none" w:sz="0" w:space="0" w:color="auto"/>
              </w:divBdr>
            </w:div>
            <w:div w:id="601763541">
              <w:marLeft w:val="0"/>
              <w:marRight w:val="0"/>
              <w:marTop w:val="0"/>
              <w:marBottom w:val="0"/>
              <w:divBdr>
                <w:top w:val="none" w:sz="0" w:space="0" w:color="auto"/>
                <w:left w:val="none" w:sz="0" w:space="0" w:color="auto"/>
                <w:bottom w:val="none" w:sz="0" w:space="0" w:color="auto"/>
                <w:right w:val="none" w:sz="0" w:space="0" w:color="auto"/>
              </w:divBdr>
            </w:div>
            <w:div w:id="713773715">
              <w:marLeft w:val="0"/>
              <w:marRight w:val="0"/>
              <w:marTop w:val="0"/>
              <w:marBottom w:val="0"/>
              <w:divBdr>
                <w:top w:val="none" w:sz="0" w:space="0" w:color="auto"/>
                <w:left w:val="none" w:sz="0" w:space="0" w:color="auto"/>
                <w:bottom w:val="none" w:sz="0" w:space="0" w:color="auto"/>
                <w:right w:val="none" w:sz="0" w:space="0" w:color="auto"/>
              </w:divBdr>
            </w:div>
            <w:div w:id="1171986940">
              <w:marLeft w:val="0"/>
              <w:marRight w:val="0"/>
              <w:marTop w:val="0"/>
              <w:marBottom w:val="0"/>
              <w:divBdr>
                <w:top w:val="none" w:sz="0" w:space="0" w:color="auto"/>
                <w:left w:val="none" w:sz="0" w:space="0" w:color="auto"/>
                <w:bottom w:val="none" w:sz="0" w:space="0" w:color="auto"/>
                <w:right w:val="none" w:sz="0" w:space="0" w:color="auto"/>
              </w:divBdr>
            </w:div>
            <w:div w:id="1181160075">
              <w:marLeft w:val="0"/>
              <w:marRight w:val="0"/>
              <w:marTop w:val="0"/>
              <w:marBottom w:val="0"/>
              <w:divBdr>
                <w:top w:val="none" w:sz="0" w:space="0" w:color="auto"/>
                <w:left w:val="none" w:sz="0" w:space="0" w:color="auto"/>
                <w:bottom w:val="none" w:sz="0" w:space="0" w:color="auto"/>
                <w:right w:val="none" w:sz="0" w:space="0" w:color="auto"/>
              </w:divBdr>
            </w:div>
            <w:div w:id="1311516850">
              <w:marLeft w:val="0"/>
              <w:marRight w:val="0"/>
              <w:marTop w:val="0"/>
              <w:marBottom w:val="0"/>
              <w:divBdr>
                <w:top w:val="none" w:sz="0" w:space="0" w:color="auto"/>
                <w:left w:val="none" w:sz="0" w:space="0" w:color="auto"/>
                <w:bottom w:val="none" w:sz="0" w:space="0" w:color="auto"/>
                <w:right w:val="none" w:sz="0" w:space="0" w:color="auto"/>
              </w:divBdr>
            </w:div>
            <w:div w:id="1503164065">
              <w:marLeft w:val="0"/>
              <w:marRight w:val="0"/>
              <w:marTop w:val="0"/>
              <w:marBottom w:val="0"/>
              <w:divBdr>
                <w:top w:val="none" w:sz="0" w:space="0" w:color="auto"/>
                <w:left w:val="none" w:sz="0" w:space="0" w:color="auto"/>
                <w:bottom w:val="none" w:sz="0" w:space="0" w:color="auto"/>
                <w:right w:val="none" w:sz="0" w:space="0" w:color="auto"/>
              </w:divBdr>
            </w:div>
            <w:div w:id="1532457008">
              <w:marLeft w:val="0"/>
              <w:marRight w:val="0"/>
              <w:marTop w:val="0"/>
              <w:marBottom w:val="0"/>
              <w:divBdr>
                <w:top w:val="none" w:sz="0" w:space="0" w:color="auto"/>
                <w:left w:val="none" w:sz="0" w:space="0" w:color="auto"/>
                <w:bottom w:val="none" w:sz="0" w:space="0" w:color="auto"/>
                <w:right w:val="none" w:sz="0" w:space="0" w:color="auto"/>
              </w:divBdr>
            </w:div>
            <w:div w:id="1820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50036">
      <w:bodyDiv w:val="1"/>
      <w:marLeft w:val="0"/>
      <w:marRight w:val="0"/>
      <w:marTop w:val="0"/>
      <w:marBottom w:val="0"/>
      <w:divBdr>
        <w:top w:val="none" w:sz="0" w:space="0" w:color="auto"/>
        <w:left w:val="none" w:sz="0" w:space="0" w:color="auto"/>
        <w:bottom w:val="none" w:sz="0" w:space="0" w:color="auto"/>
        <w:right w:val="none" w:sz="0" w:space="0" w:color="auto"/>
      </w:divBdr>
    </w:div>
    <w:div w:id="1109741393">
      <w:bodyDiv w:val="1"/>
      <w:marLeft w:val="0"/>
      <w:marRight w:val="0"/>
      <w:marTop w:val="0"/>
      <w:marBottom w:val="0"/>
      <w:divBdr>
        <w:top w:val="none" w:sz="0" w:space="0" w:color="auto"/>
        <w:left w:val="none" w:sz="0" w:space="0" w:color="auto"/>
        <w:bottom w:val="none" w:sz="0" w:space="0" w:color="auto"/>
        <w:right w:val="none" w:sz="0" w:space="0" w:color="auto"/>
      </w:divBdr>
      <w:divsChild>
        <w:div w:id="767971449">
          <w:marLeft w:val="0"/>
          <w:marRight w:val="0"/>
          <w:marTop w:val="0"/>
          <w:marBottom w:val="0"/>
          <w:divBdr>
            <w:top w:val="none" w:sz="0" w:space="0" w:color="auto"/>
            <w:left w:val="none" w:sz="0" w:space="0" w:color="auto"/>
            <w:bottom w:val="none" w:sz="0" w:space="0" w:color="auto"/>
            <w:right w:val="none" w:sz="0" w:space="0" w:color="auto"/>
          </w:divBdr>
          <w:divsChild>
            <w:div w:id="642585632">
              <w:marLeft w:val="0"/>
              <w:marRight w:val="0"/>
              <w:marTop w:val="0"/>
              <w:marBottom w:val="0"/>
              <w:divBdr>
                <w:top w:val="none" w:sz="0" w:space="0" w:color="auto"/>
                <w:left w:val="none" w:sz="0" w:space="0" w:color="auto"/>
                <w:bottom w:val="none" w:sz="0" w:space="0" w:color="auto"/>
                <w:right w:val="none" w:sz="0" w:space="0" w:color="auto"/>
              </w:divBdr>
              <w:divsChild>
                <w:div w:id="852841712">
                  <w:marLeft w:val="0"/>
                  <w:marRight w:val="0"/>
                  <w:marTop w:val="0"/>
                  <w:marBottom w:val="0"/>
                  <w:divBdr>
                    <w:top w:val="none" w:sz="0" w:space="0" w:color="auto"/>
                    <w:left w:val="none" w:sz="0" w:space="0" w:color="auto"/>
                    <w:bottom w:val="none" w:sz="0" w:space="0" w:color="auto"/>
                    <w:right w:val="none" w:sz="0" w:space="0" w:color="auto"/>
                  </w:divBdr>
                  <w:divsChild>
                    <w:div w:id="101746501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111362703">
      <w:bodyDiv w:val="1"/>
      <w:marLeft w:val="0"/>
      <w:marRight w:val="0"/>
      <w:marTop w:val="0"/>
      <w:marBottom w:val="0"/>
      <w:divBdr>
        <w:top w:val="none" w:sz="0" w:space="0" w:color="auto"/>
        <w:left w:val="none" w:sz="0" w:space="0" w:color="auto"/>
        <w:bottom w:val="none" w:sz="0" w:space="0" w:color="auto"/>
        <w:right w:val="none" w:sz="0" w:space="0" w:color="auto"/>
      </w:divBdr>
    </w:div>
    <w:div w:id="1116876230">
      <w:bodyDiv w:val="1"/>
      <w:marLeft w:val="0"/>
      <w:marRight w:val="0"/>
      <w:marTop w:val="0"/>
      <w:marBottom w:val="0"/>
      <w:divBdr>
        <w:top w:val="none" w:sz="0" w:space="0" w:color="auto"/>
        <w:left w:val="none" w:sz="0" w:space="0" w:color="auto"/>
        <w:bottom w:val="none" w:sz="0" w:space="0" w:color="auto"/>
        <w:right w:val="none" w:sz="0" w:space="0" w:color="auto"/>
      </w:divBdr>
    </w:div>
    <w:div w:id="1117019113">
      <w:bodyDiv w:val="1"/>
      <w:marLeft w:val="0"/>
      <w:marRight w:val="0"/>
      <w:marTop w:val="0"/>
      <w:marBottom w:val="0"/>
      <w:divBdr>
        <w:top w:val="none" w:sz="0" w:space="0" w:color="auto"/>
        <w:left w:val="none" w:sz="0" w:space="0" w:color="auto"/>
        <w:bottom w:val="none" w:sz="0" w:space="0" w:color="auto"/>
        <w:right w:val="none" w:sz="0" w:space="0" w:color="auto"/>
      </w:divBdr>
      <w:divsChild>
        <w:div w:id="1511795256">
          <w:marLeft w:val="0"/>
          <w:marRight w:val="0"/>
          <w:marTop w:val="0"/>
          <w:marBottom w:val="0"/>
          <w:divBdr>
            <w:top w:val="none" w:sz="0" w:space="0" w:color="auto"/>
            <w:left w:val="none" w:sz="0" w:space="0" w:color="auto"/>
            <w:bottom w:val="none" w:sz="0" w:space="0" w:color="auto"/>
            <w:right w:val="none" w:sz="0" w:space="0" w:color="auto"/>
          </w:divBdr>
          <w:divsChild>
            <w:div w:id="784814595">
              <w:marLeft w:val="0"/>
              <w:marRight w:val="0"/>
              <w:marTop w:val="0"/>
              <w:marBottom w:val="0"/>
              <w:divBdr>
                <w:top w:val="none" w:sz="0" w:space="0" w:color="auto"/>
                <w:left w:val="none" w:sz="0" w:space="0" w:color="auto"/>
                <w:bottom w:val="none" w:sz="0" w:space="0" w:color="auto"/>
                <w:right w:val="none" w:sz="0" w:space="0" w:color="auto"/>
              </w:divBdr>
            </w:div>
            <w:div w:id="1229923073">
              <w:marLeft w:val="0"/>
              <w:marRight w:val="0"/>
              <w:marTop w:val="0"/>
              <w:marBottom w:val="0"/>
              <w:divBdr>
                <w:top w:val="none" w:sz="0" w:space="0" w:color="auto"/>
                <w:left w:val="none" w:sz="0" w:space="0" w:color="auto"/>
                <w:bottom w:val="none" w:sz="0" w:space="0" w:color="auto"/>
                <w:right w:val="none" w:sz="0" w:space="0" w:color="auto"/>
              </w:divBdr>
            </w:div>
            <w:div w:id="1376465709">
              <w:marLeft w:val="0"/>
              <w:marRight w:val="0"/>
              <w:marTop w:val="0"/>
              <w:marBottom w:val="0"/>
              <w:divBdr>
                <w:top w:val="none" w:sz="0" w:space="0" w:color="auto"/>
                <w:left w:val="none" w:sz="0" w:space="0" w:color="auto"/>
                <w:bottom w:val="none" w:sz="0" w:space="0" w:color="auto"/>
                <w:right w:val="none" w:sz="0" w:space="0" w:color="auto"/>
              </w:divBdr>
            </w:div>
            <w:div w:id="1885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6233">
      <w:bodyDiv w:val="1"/>
      <w:marLeft w:val="0"/>
      <w:marRight w:val="0"/>
      <w:marTop w:val="0"/>
      <w:marBottom w:val="0"/>
      <w:divBdr>
        <w:top w:val="none" w:sz="0" w:space="0" w:color="auto"/>
        <w:left w:val="none" w:sz="0" w:space="0" w:color="auto"/>
        <w:bottom w:val="none" w:sz="0" w:space="0" w:color="auto"/>
        <w:right w:val="none" w:sz="0" w:space="0" w:color="auto"/>
      </w:divBdr>
      <w:divsChild>
        <w:div w:id="2140998018">
          <w:marLeft w:val="0"/>
          <w:marRight w:val="0"/>
          <w:marTop w:val="0"/>
          <w:marBottom w:val="0"/>
          <w:divBdr>
            <w:top w:val="none" w:sz="0" w:space="0" w:color="auto"/>
            <w:left w:val="none" w:sz="0" w:space="0" w:color="auto"/>
            <w:bottom w:val="none" w:sz="0" w:space="0" w:color="auto"/>
            <w:right w:val="none" w:sz="0" w:space="0" w:color="auto"/>
          </w:divBdr>
          <w:divsChild>
            <w:div w:id="1426463335">
              <w:marLeft w:val="0"/>
              <w:marRight w:val="0"/>
              <w:marTop w:val="0"/>
              <w:marBottom w:val="0"/>
              <w:divBdr>
                <w:top w:val="none" w:sz="0" w:space="0" w:color="auto"/>
                <w:left w:val="none" w:sz="0" w:space="0" w:color="auto"/>
                <w:bottom w:val="none" w:sz="0" w:space="0" w:color="auto"/>
                <w:right w:val="none" w:sz="0" w:space="0" w:color="auto"/>
              </w:divBdr>
              <w:divsChild>
                <w:div w:id="1067076182">
                  <w:marLeft w:val="0"/>
                  <w:marRight w:val="0"/>
                  <w:marTop w:val="0"/>
                  <w:marBottom w:val="0"/>
                  <w:divBdr>
                    <w:top w:val="none" w:sz="0" w:space="0" w:color="auto"/>
                    <w:left w:val="none" w:sz="0" w:space="0" w:color="auto"/>
                    <w:bottom w:val="none" w:sz="0" w:space="0" w:color="auto"/>
                    <w:right w:val="none" w:sz="0" w:space="0" w:color="auto"/>
                  </w:divBdr>
                  <w:divsChild>
                    <w:div w:id="1956059883">
                      <w:marLeft w:val="0"/>
                      <w:marRight w:val="0"/>
                      <w:marTop w:val="0"/>
                      <w:marBottom w:val="0"/>
                      <w:divBdr>
                        <w:top w:val="none" w:sz="0" w:space="0" w:color="auto"/>
                        <w:left w:val="none" w:sz="0" w:space="0" w:color="auto"/>
                        <w:bottom w:val="none" w:sz="0" w:space="0" w:color="auto"/>
                        <w:right w:val="none" w:sz="0" w:space="0" w:color="auto"/>
                      </w:divBdr>
                      <w:divsChild>
                        <w:div w:id="189151362">
                          <w:marLeft w:val="0"/>
                          <w:marRight w:val="0"/>
                          <w:marTop w:val="0"/>
                          <w:marBottom w:val="0"/>
                          <w:divBdr>
                            <w:top w:val="none" w:sz="0" w:space="0" w:color="auto"/>
                            <w:left w:val="none" w:sz="0" w:space="0" w:color="auto"/>
                            <w:bottom w:val="none" w:sz="0" w:space="0" w:color="auto"/>
                            <w:right w:val="none" w:sz="0" w:space="0" w:color="auto"/>
                          </w:divBdr>
                          <w:divsChild>
                            <w:div w:id="9963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2351">
      <w:bodyDiv w:val="1"/>
      <w:marLeft w:val="0"/>
      <w:marRight w:val="0"/>
      <w:marTop w:val="0"/>
      <w:marBottom w:val="0"/>
      <w:divBdr>
        <w:top w:val="none" w:sz="0" w:space="0" w:color="auto"/>
        <w:left w:val="none" w:sz="0" w:space="0" w:color="auto"/>
        <w:bottom w:val="none" w:sz="0" w:space="0" w:color="auto"/>
        <w:right w:val="none" w:sz="0" w:space="0" w:color="auto"/>
      </w:divBdr>
      <w:divsChild>
        <w:div w:id="1774857207">
          <w:marLeft w:val="0"/>
          <w:marRight w:val="240"/>
          <w:marTop w:val="0"/>
          <w:marBottom w:val="0"/>
          <w:divBdr>
            <w:top w:val="none" w:sz="0" w:space="0" w:color="auto"/>
            <w:left w:val="none" w:sz="0" w:space="0" w:color="auto"/>
            <w:bottom w:val="none" w:sz="0" w:space="0" w:color="auto"/>
            <w:right w:val="none" w:sz="0" w:space="0" w:color="auto"/>
          </w:divBdr>
          <w:divsChild>
            <w:div w:id="287703780">
              <w:marLeft w:val="0"/>
              <w:marRight w:val="0"/>
              <w:marTop w:val="0"/>
              <w:marBottom w:val="0"/>
              <w:divBdr>
                <w:top w:val="none" w:sz="0" w:space="0" w:color="auto"/>
                <w:left w:val="none" w:sz="0" w:space="0" w:color="auto"/>
                <w:bottom w:val="none" w:sz="0" w:space="0" w:color="auto"/>
                <w:right w:val="none" w:sz="0" w:space="0" w:color="auto"/>
              </w:divBdr>
              <w:divsChild>
                <w:div w:id="2120835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3960840">
      <w:bodyDiv w:val="1"/>
      <w:marLeft w:val="0"/>
      <w:marRight w:val="0"/>
      <w:marTop w:val="0"/>
      <w:marBottom w:val="0"/>
      <w:divBdr>
        <w:top w:val="none" w:sz="0" w:space="0" w:color="auto"/>
        <w:left w:val="none" w:sz="0" w:space="0" w:color="auto"/>
        <w:bottom w:val="none" w:sz="0" w:space="0" w:color="auto"/>
        <w:right w:val="none" w:sz="0" w:space="0" w:color="auto"/>
      </w:divBdr>
      <w:divsChild>
        <w:div w:id="1215695901">
          <w:marLeft w:val="0"/>
          <w:marRight w:val="0"/>
          <w:marTop w:val="0"/>
          <w:marBottom w:val="0"/>
          <w:divBdr>
            <w:top w:val="none" w:sz="0" w:space="0" w:color="auto"/>
            <w:left w:val="none" w:sz="0" w:space="0" w:color="auto"/>
            <w:bottom w:val="none" w:sz="0" w:space="0" w:color="auto"/>
            <w:right w:val="none" w:sz="0" w:space="0" w:color="auto"/>
          </w:divBdr>
        </w:div>
      </w:divsChild>
    </w:div>
    <w:div w:id="1125005464">
      <w:bodyDiv w:val="1"/>
      <w:marLeft w:val="0"/>
      <w:marRight w:val="0"/>
      <w:marTop w:val="0"/>
      <w:marBottom w:val="0"/>
      <w:divBdr>
        <w:top w:val="none" w:sz="0" w:space="0" w:color="auto"/>
        <w:left w:val="none" w:sz="0" w:space="0" w:color="auto"/>
        <w:bottom w:val="none" w:sz="0" w:space="0" w:color="auto"/>
        <w:right w:val="none" w:sz="0" w:space="0" w:color="auto"/>
      </w:divBdr>
      <w:divsChild>
        <w:div w:id="401146094">
          <w:marLeft w:val="0"/>
          <w:marRight w:val="0"/>
          <w:marTop w:val="0"/>
          <w:marBottom w:val="0"/>
          <w:divBdr>
            <w:top w:val="none" w:sz="0" w:space="0" w:color="auto"/>
            <w:left w:val="none" w:sz="0" w:space="0" w:color="auto"/>
            <w:bottom w:val="none" w:sz="0" w:space="0" w:color="auto"/>
            <w:right w:val="none" w:sz="0" w:space="0" w:color="auto"/>
          </w:divBdr>
        </w:div>
      </w:divsChild>
    </w:div>
    <w:div w:id="1127431442">
      <w:bodyDiv w:val="1"/>
      <w:marLeft w:val="0"/>
      <w:marRight w:val="0"/>
      <w:marTop w:val="0"/>
      <w:marBottom w:val="0"/>
      <w:divBdr>
        <w:top w:val="none" w:sz="0" w:space="0" w:color="auto"/>
        <w:left w:val="none" w:sz="0" w:space="0" w:color="auto"/>
        <w:bottom w:val="none" w:sz="0" w:space="0" w:color="auto"/>
        <w:right w:val="none" w:sz="0" w:space="0" w:color="auto"/>
      </w:divBdr>
    </w:div>
    <w:div w:id="1127970597">
      <w:bodyDiv w:val="1"/>
      <w:marLeft w:val="0"/>
      <w:marRight w:val="0"/>
      <w:marTop w:val="0"/>
      <w:marBottom w:val="0"/>
      <w:divBdr>
        <w:top w:val="none" w:sz="0" w:space="0" w:color="auto"/>
        <w:left w:val="none" w:sz="0" w:space="0" w:color="auto"/>
        <w:bottom w:val="none" w:sz="0" w:space="0" w:color="auto"/>
        <w:right w:val="none" w:sz="0" w:space="0" w:color="auto"/>
      </w:divBdr>
      <w:divsChild>
        <w:div w:id="904413410">
          <w:marLeft w:val="0"/>
          <w:marRight w:val="0"/>
          <w:marTop w:val="0"/>
          <w:marBottom w:val="0"/>
          <w:divBdr>
            <w:top w:val="none" w:sz="0" w:space="0" w:color="auto"/>
            <w:left w:val="none" w:sz="0" w:space="0" w:color="auto"/>
            <w:bottom w:val="none" w:sz="0" w:space="0" w:color="auto"/>
            <w:right w:val="none" w:sz="0" w:space="0" w:color="auto"/>
          </w:divBdr>
          <w:divsChild>
            <w:div w:id="920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8540">
      <w:bodyDiv w:val="1"/>
      <w:marLeft w:val="0"/>
      <w:marRight w:val="0"/>
      <w:marTop w:val="0"/>
      <w:marBottom w:val="0"/>
      <w:divBdr>
        <w:top w:val="none" w:sz="0" w:space="0" w:color="auto"/>
        <w:left w:val="none" w:sz="0" w:space="0" w:color="auto"/>
        <w:bottom w:val="none" w:sz="0" w:space="0" w:color="auto"/>
        <w:right w:val="none" w:sz="0" w:space="0" w:color="auto"/>
      </w:divBdr>
    </w:div>
    <w:div w:id="1132791821">
      <w:bodyDiv w:val="1"/>
      <w:marLeft w:val="0"/>
      <w:marRight w:val="0"/>
      <w:marTop w:val="0"/>
      <w:marBottom w:val="0"/>
      <w:divBdr>
        <w:top w:val="none" w:sz="0" w:space="0" w:color="auto"/>
        <w:left w:val="none" w:sz="0" w:space="0" w:color="auto"/>
        <w:bottom w:val="none" w:sz="0" w:space="0" w:color="auto"/>
        <w:right w:val="none" w:sz="0" w:space="0" w:color="auto"/>
      </w:divBdr>
    </w:div>
    <w:div w:id="1133445913">
      <w:bodyDiv w:val="1"/>
      <w:marLeft w:val="0"/>
      <w:marRight w:val="0"/>
      <w:marTop w:val="0"/>
      <w:marBottom w:val="0"/>
      <w:divBdr>
        <w:top w:val="none" w:sz="0" w:space="0" w:color="auto"/>
        <w:left w:val="none" w:sz="0" w:space="0" w:color="auto"/>
        <w:bottom w:val="none" w:sz="0" w:space="0" w:color="auto"/>
        <w:right w:val="none" w:sz="0" w:space="0" w:color="auto"/>
      </w:divBdr>
    </w:div>
    <w:div w:id="1133521321">
      <w:bodyDiv w:val="1"/>
      <w:marLeft w:val="0"/>
      <w:marRight w:val="0"/>
      <w:marTop w:val="0"/>
      <w:marBottom w:val="0"/>
      <w:divBdr>
        <w:top w:val="none" w:sz="0" w:space="0" w:color="auto"/>
        <w:left w:val="none" w:sz="0" w:space="0" w:color="auto"/>
        <w:bottom w:val="none" w:sz="0" w:space="0" w:color="auto"/>
        <w:right w:val="none" w:sz="0" w:space="0" w:color="auto"/>
      </w:divBdr>
      <w:divsChild>
        <w:div w:id="23646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63412016">
              <w:marLeft w:val="0"/>
              <w:marRight w:val="0"/>
              <w:marTop w:val="0"/>
              <w:marBottom w:val="0"/>
              <w:divBdr>
                <w:top w:val="none" w:sz="0" w:space="0" w:color="auto"/>
                <w:left w:val="none" w:sz="0" w:space="0" w:color="auto"/>
                <w:bottom w:val="none" w:sz="0" w:space="0" w:color="auto"/>
                <w:right w:val="none" w:sz="0" w:space="0" w:color="auto"/>
              </w:divBdr>
            </w:div>
          </w:divsChild>
        </w:div>
        <w:div w:id="80722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87099">
              <w:marLeft w:val="0"/>
              <w:marRight w:val="0"/>
              <w:marTop w:val="0"/>
              <w:marBottom w:val="0"/>
              <w:divBdr>
                <w:top w:val="none" w:sz="0" w:space="0" w:color="auto"/>
                <w:left w:val="none" w:sz="0" w:space="0" w:color="auto"/>
                <w:bottom w:val="none" w:sz="0" w:space="0" w:color="auto"/>
                <w:right w:val="none" w:sz="0" w:space="0" w:color="auto"/>
              </w:divBdr>
            </w:div>
          </w:divsChild>
        </w:div>
        <w:div w:id="17389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9789921">
              <w:marLeft w:val="0"/>
              <w:marRight w:val="0"/>
              <w:marTop w:val="0"/>
              <w:marBottom w:val="0"/>
              <w:divBdr>
                <w:top w:val="none" w:sz="0" w:space="0" w:color="auto"/>
                <w:left w:val="none" w:sz="0" w:space="0" w:color="auto"/>
                <w:bottom w:val="none" w:sz="0" w:space="0" w:color="auto"/>
                <w:right w:val="none" w:sz="0" w:space="0" w:color="auto"/>
              </w:divBdr>
            </w:div>
          </w:divsChild>
        </w:div>
        <w:div w:id="266818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7113265">
              <w:marLeft w:val="0"/>
              <w:marRight w:val="0"/>
              <w:marTop w:val="0"/>
              <w:marBottom w:val="0"/>
              <w:divBdr>
                <w:top w:val="none" w:sz="0" w:space="0" w:color="auto"/>
                <w:left w:val="none" w:sz="0" w:space="0" w:color="auto"/>
                <w:bottom w:val="none" w:sz="0" w:space="0" w:color="auto"/>
                <w:right w:val="none" w:sz="0" w:space="0" w:color="auto"/>
              </w:divBdr>
            </w:div>
          </w:divsChild>
        </w:div>
        <w:div w:id="27030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4028849">
              <w:marLeft w:val="0"/>
              <w:marRight w:val="0"/>
              <w:marTop w:val="0"/>
              <w:marBottom w:val="0"/>
              <w:divBdr>
                <w:top w:val="none" w:sz="0" w:space="0" w:color="auto"/>
                <w:left w:val="none" w:sz="0" w:space="0" w:color="auto"/>
                <w:bottom w:val="none" w:sz="0" w:space="0" w:color="auto"/>
                <w:right w:val="none" w:sz="0" w:space="0" w:color="auto"/>
              </w:divBdr>
            </w:div>
          </w:divsChild>
        </w:div>
        <w:div w:id="28190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5518724">
              <w:marLeft w:val="0"/>
              <w:marRight w:val="0"/>
              <w:marTop w:val="0"/>
              <w:marBottom w:val="0"/>
              <w:divBdr>
                <w:top w:val="none" w:sz="0" w:space="0" w:color="auto"/>
                <w:left w:val="none" w:sz="0" w:space="0" w:color="auto"/>
                <w:bottom w:val="none" w:sz="0" w:space="0" w:color="auto"/>
                <w:right w:val="none" w:sz="0" w:space="0" w:color="auto"/>
              </w:divBdr>
            </w:div>
          </w:divsChild>
        </w:div>
        <w:div w:id="43793129">
          <w:blockQuote w:val="1"/>
          <w:marLeft w:val="500"/>
          <w:marRight w:val="0"/>
          <w:marTop w:val="0"/>
          <w:marBottom w:val="40"/>
          <w:divBdr>
            <w:top w:val="none" w:sz="0" w:space="0" w:color="auto"/>
            <w:left w:val="none" w:sz="0" w:space="0" w:color="auto"/>
            <w:bottom w:val="none" w:sz="0" w:space="0" w:color="auto"/>
            <w:right w:val="none" w:sz="0" w:space="0" w:color="auto"/>
          </w:divBdr>
          <w:divsChild>
            <w:div w:id="700085219">
              <w:marLeft w:val="0"/>
              <w:marRight w:val="0"/>
              <w:marTop w:val="0"/>
              <w:marBottom w:val="0"/>
              <w:divBdr>
                <w:top w:val="none" w:sz="0" w:space="0" w:color="auto"/>
                <w:left w:val="none" w:sz="0" w:space="0" w:color="auto"/>
                <w:bottom w:val="none" w:sz="0" w:space="0" w:color="auto"/>
                <w:right w:val="none" w:sz="0" w:space="0" w:color="auto"/>
              </w:divBdr>
            </w:div>
          </w:divsChild>
        </w:div>
        <w:div w:id="44185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1195062">
              <w:marLeft w:val="0"/>
              <w:marRight w:val="0"/>
              <w:marTop w:val="0"/>
              <w:marBottom w:val="0"/>
              <w:divBdr>
                <w:top w:val="none" w:sz="0" w:space="0" w:color="auto"/>
                <w:left w:val="none" w:sz="0" w:space="0" w:color="auto"/>
                <w:bottom w:val="none" w:sz="0" w:space="0" w:color="auto"/>
                <w:right w:val="none" w:sz="0" w:space="0" w:color="auto"/>
              </w:divBdr>
            </w:div>
          </w:divsChild>
        </w:div>
        <w:div w:id="50232956">
          <w:blockQuote w:val="1"/>
          <w:marLeft w:val="500"/>
          <w:marRight w:val="0"/>
          <w:marTop w:val="0"/>
          <w:marBottom w:val="40"/>
          <w:divBdr>
            <w:top w:val="none" w:sz="0" w:space="0" w:color="auto"/>
            <w:left w:val="none" w:sz="0" w:space="0" w:color="auto"/>
            <w:bottom w:val="none" w:sz="0" w:space="0" w:color="auto"/>
            <w:right w:val="none" w:sz="0" w:space="0" w:color="auto"/>
          </w:divBdr>
          <w:divsChild>
            <w:div w:id="717782165">
              <w:marLeft w:val="0"/>
              <w:marRight w:val="0"/>
              <w:marTop w:val="0"/>
              <w:marBottom w:val="0"/>
              <w:divBdr>
                <w:top w:val="none" w:sz="0" w:space="0" w:color="auto"/>
                <w:left w:val="none" w:sz="0" w:space="0" w:color="auto"/>
                <w:bottom w:val="none" w:sz="0" w:space="0" w:color="auto"/>
                <w:right w:val="none" w:sz="0" w:space="0" w:color="auto"/>
              </w:divBdr>
            </w:div>
          </w:divsChild>
        </w:div>
        <w:div w:id="57438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303968690">
              <w:marLeft w:val="0"/>
              <w:marRight w:val="0"/>
              <w:marTop w:val="0"/>
              <w:marBottom w:val="0"/>
              <w:divBdr>
                <w:top w:val="none" w:sz="0" w:space="0" w:color="auto"/>
                <w:left w:val="none" w:sz="0" w:space="0" w:color="auto"/>
                <w:bottom w:val="none" w:sz="0" w:space="0" w:color="auto"/>
                <w:right w:val="none" w:sz="0" w:space="0" w:color="auto"/>
              </w:divBdr>
            </w:div>
          </w:divsChild>
        </w:div>
        <w:div w:id="62144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775052808">
              <w:marLeft w:val="0"/>
              <w:marRight w:val="0"/>
              <w:marTop w:val="0"/>
              <w:marBottom w:val="0"/>
              <w:divBdr>
                <w:top w:val="none" w:sz="0" w:space="0" w:color="auto"/>
                <w:left w:val="none" w:sz="0" w:space="0" w:color="auto"/>
                <w:bottom w:val="none" w:sz="0" w:space="0" w:color="auto"/>
                <w:right w:val="none" w:sz="0" w:space="0" w:color="auto"/>
              </w:divBdr>
            </w:div>
          </w:divsChild>
        </w:div>
        <w:div w:id="62263262">
          <w:blockQuote w:val="1"/>
          <w:marLeft w:val="500"/>
          <w:marRight w:val="0"/>
          <w:marTop w:val="0"/>
          <w:marBottom w:val="40"/>
          <w:divBdr>
            <w:top w:val="none" w:sz="0" w:space="0" w:color="auto"/>
            <w:left w:val="none" w:sz="0" w:space="0" w:color="auto"/>
            <w:bottom w:val="none" w:sz="0" w:space="0" w:color="auto"/>
            <w:right w:val="none" w:sz="0" w:space="0" w:color="auto"/>
          </w:divBdr>
          <w:divsChild>
            <w:div w:id="754790216">
              <w:marLeft w:val="0"/>
              <w:marRight w:val="0"/>
              <w:marTop w:val="0"/>
              <w:marBottom w:val="0"/>
              <w:divBdr>
                <w:top w:val="none" w:sz="0" w:space="0" w:color="auto"/>
                <w:left w:val="none" w:sz="0" w:space="0" w:color="auto"/>
                <w:bottom w:val="none" w:sz="0" w:space="0" w:color="auto"/>
                <w:right w:val="none" w:sz="0" w:space="0" w:color="auto"/>
              </w:divBdr>
            </w:div>
          </w:divsChild>
        </w:div>
        <w:div w:id="69470943">
          <w:blockQuote w:val="1"/>
          <w:marLeft w:val="500"/>
          <w:marRight w:val="0"/>
          <w:marTop w:val="0"/>
          <w:marBottom w:val="40"/>
          <w:divBdr>
            <w:top w:val="none" w:sz="0" w:space="0" w:color="auto"/>
            <w:left w:val="none" w:sz="0" w:space="0" w:color="auto"/>
            <w:bottom w:val="none" w:sz="0" w:space="0" w:color="auto"/>
            <w:right w:val="none" w:sz="0" w:space="0" w:color="auto"/>
          </w:divBdr>
          <w:divsChild>
            <w:div w:id="221602703">
              <w:marLeft w:val="0"/>
              <w:marRight w:val="0"/>
              <w:marTop w:val="0"/>
              <w:marBottom w:val="0"/>
              <w:divBdr>
                <w:top w:val="none" w:sz="0" w:space="0" w:color="auto"/>
                <w:left w:val="none" w:sz="0" w:space="0" w:color="auto"/>
                <w:bottom w:val="none" w:sz="0" w:space="0" w:color="auto"/>
                <w:right w:val="none" w:sz="0" w:space="0" w:color="auto"/>
              </w:divBdr>
            </w:div>
          </w:divsChild>
        </w:div>
        <w:div w:id="746657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630615">
              <w:marLeft w:val="0"/>
              <w:marRight w:val="0"/>
              <w:marTop w:val="0"/>
              <w:marBottom w:val="0"/>
              <w:divBdr>
                <w:top w:val="none" w:sz="0" w:space="0" w:color="auto"/>
                <w:left w:val="none" w:sz="0" w:space="0" w:color="auto"/>
                <w:bottom w:val="none" w:sz="0" w:space="0" w:color="auto"/>
                <w:right w:val="none" w:sz="0" w:space="0" w:color="auto"/>
              </w:divBdr>
            </w:div>
          </w:divsChild>
        </w:div>
        <w:div w:id="74786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7533490">
              <w:marLeft w:val="0"/>
              <w:marRight w:val="0"/>
              <w:marTop w:val="0"/>
              <w:marBottom w:val="0"/>
              <w:divBdr>
                <w:top w:val="none" w:sz="0" w:space="0" w:color="auto"/>
                <w:left w:val="none" w:sz="0" w:space="0" w:color="auto"/>
                <w:bottom w:val="none" w:sz="0" w:space="0" w:color="auto"/>
                <w:right w:val="none" w:sz="0" w:space="0" w:color="auto"/>
              </w:divBdr>
            </w:div>
          </w:divsChild>
        </w:div>
        <w:div w:id="86315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8721317">
              <w:marLeft w:val="0"/>
              <w:marRight w:val="0"/>
              <w:marTop w:val="0"/>
              <w:marBottom w:val="0"/>
              <w:divBdr>
                <w:top w:val="none" w:sz="0" w:space="0" w:color="auto"/>
                <w:left w:val="none" w:sz="0" w:space="0" w:color="auto"/>
                <w:bottom w:val="none" w:sz="0" w:space="0" w:color="auto"/>
                <w:right w:val="none" w:sz="0" w:space="0" w:color="auto"/>
              </w:divBdr>
            </w:div>
          </w:divsChild>
        </w:div>
        <w:div w:id="867315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003773">
              <w:marLeft w:val="0"/>
              <w:marRight w:val="0"/>
              <w:marTop w:val="0"/>
              <w:marBottom w:val="0"/>
              <w:divBdr>
                <w:top w:val="none" w:sz="0" w:space="0" w:color="auto"/>
                <w:left w:val="none" w:sz="0" w:space="0" w:color="auto"/>
                <w:bottom w:val="none" w:sz="0" w:space="0" w:color="auto"/>
                <w:right w:val="none" w:sz="0" w:space="0" w:color="auto"/>
              </w:divBdr>
            </w:div>
          </w:divsChild>
        </w:div>
        <w:div w:id="888215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0751">
              <w:marLeft w:val="0"/>
              <w:marRight w:val="0"/>
              <w:marTop w:val="0"/>
              <w:marBottom w:val="0"/>
              <w:divBdr>
                <w:top w:val="none" w:sz="0" w:space="0" w:color="auto"/>
                <w:left w:val="none" w:sz="0" w:space="0" w:color="auto"/>
                <w:bottom w:val="none" w:sz="0" w:space="0" w:color="auto"/>
                <w:right w:val="none" w:sz="0" w:space="0" w:color="auto"/>
              </w:divBdr>
            </w:div>
          </w:divsChild>
        </w:div>
        <w:div w:id="966030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2262026">
              <w:marLeft w:val="0"/>
              <w:marRight w:val="0"/>
              <w:marTop w:val="0"/>
              <w:marBottom w:val="0"/>
              <w:divBdr>
                <w:top w:val="none" w:sz="0" w:space="0" w:color="auto"/>
                <w:left w:val="none" w:sz="0" w:space="0" w:color="auto"/>
                <w:bottom w:val="none" w:sz="0" w:space="0" w:color="auto"/>
                <w:right w:val="none" w:sz="0" w:space="0" w:color="auto"/>
              </w:divBdr>
            </w:div>
          </w:divsChild>
        </w:div>
        <w:div w:id="10022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46295538">
              <w:marLeft w:val="0"/>
              <w:marRight w:val="0"/>
              <w:marTop w:val="0"/>
              <w:marBottom w:val="0"/>
              <w:divBdr>
                <w:top w:val="none" w:sz="0" w:space="0" w:color="auto"/>
                <w:left w:val="none" w:sz="0" w:space="0" w:color="auto"/>
                <w:bottom w:val="none" w:sz="0" w:space="0" w:color="auto"/>
                <w:right w:val="none" w:sz="0" w:space="0" w:color="auto"/>
              </w:divBdr>
            </w:div>
          </w:divsChild>
        </w:div>
        <w:div w:id="1076979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451501">
              <w:marLeft w:val="0"/>
              <w:marRight w:val="0"/>
              <w:marTop w:val="0"/>
              <w:marBottom w:val="0"/>
              <w:divBdr>
                <w:top w:val="none" w:sz="0" w:space="0" w:color="auto"/>
                <w:left w:val="none" w:sz="0" w:space="0" w:color="auto"/>
                <w:bottom w:val="none" w:sz="0" w:space="0" w:color="auto"/>
                <w:right w:val="none" w:sz="0" w:space="0" w:color="auto"/>
              </w:divBdr>
            </w:div>
          </w:divsChild>
        </w:div>
        <w:div w:id="120730013">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82109">
              <w:marLeft w:val="0"/>
              <w:marRight w:val="0"/>
              <w:marTop w:val="0"/>
              <w:marBottom w:val="0"/>
              <w:divBdr>
                <w:top w:val="none" w:sz="0" w:space="0" w:color="auto"/>
                <w:left w:val="none" w:sz="0" w:space="0" w:color="auto"/>
                <w:bottom w:val="none" w:sz="0" w:space="0" w:color="auto"/>
                <w:right w:val="none" w:sz="0" w:space="0" w:color="auto"/>
              </w:divBdr>
            </w:div>
          </w:divsChild>
        </w:div>
        <w:div w:id="127359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1233777">
              <w:marLeft w:val="0"/>
              <w:marRight w:val="0"/>
              <w:marTop w:val="0"/>
              <w:marBottom w:val="0"/>
              <w:divBdr>
                <w:top w:val="none" w:sz="0" w:space="0" w:color="auto"/>
                <w:left w:val="none" w:sz="0" w:space="0" w:color="auto"/>
                <w:bottom w:val="none" w:sz="0" w:space="0" w:color="auto"/>
                <w:right w:val="none" w:sz="0" w:space="0" w:color="auto"/>
              </w:divBdr>
            </w:div>
          </w:divsChild>
        </w:div>
        <w:div w:id="1286674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21253">
              <w:marLeft w:val="0"/>
              <w:marRight w:val="0"/>
              <w:marTop w:val="0"/>
              <w:marBottom w:val="0"/>
              <w:divBdr>
                <w:top w:val="none" w:sz="0" w:space="0" w:color="auto"/>
                <w:left w:val="none" w:sz="0" w:space="0" w:color="auto"/>
                <w:bottom w:val="none" w:sz="0" w:space="0" w:color="auto"/>
                <w:right w:val="none" w:sz="0" w:space="0" w:color="auto"/>
              </w:divBdr>
            </w:div>
          </w:divsChild>
        </w:div>
        <w:div w:id="1356075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157068">
              <w:marLeft w:val="0"/>
              <w:marRight w:val="0"/>
              <w:marTop w:val="0"/>
              <w:marBottom w:val="0"/>
              <w:divBdr>
                <w:top w:val="none" w:sz="0" w:space="0" w:color="auto"/>
                <w:left w:val="none" w:sz="0" w:space="0" w:color="auto"/>
                <w:bottom w:val="none" w:sz="0" w:space="0" w:color="auto"/>
                <w:right w:val="none" w:sz="0" w:space="0" w:color="auto"/>
              </w:divBdr>
            </w:div>
          </w:divsChild>
        </w:div>
        <w:div w:id="13965991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700389">
              <w:marLeft w:val="0"/>
              <w:marRight w:val="0"/>
              <w:marTop w:val="0"/>
              <w:marBottom w:val="0"/>
              <w:divBdr>
                <w:top w:val="none" w:sz="0" w:space="0" w:color="auto"/>
                <w:left w:val="none" w:sz="0" w:space="0" w:color="auto"/>
                <w:bottom w:val="none" w:sz="0" w:space="0" w:color="auto"/>
                <w:right w:val="none" w:sz="0" w:space="0" w:color="auto"/>
              </w:divBdr>
            </w:div>
          </w:divsChild>
        </w:div>
        <w:div w:id="140922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65048391">
              <w:marLeft w:val="0"/>
              <w:marRight w:val="0"/>
              <w:marTop w:val="0"/>
              <w:marBottom w:val="0"/>
              <w:divBdr>
                <w:top w:val="none" w:sz="0" w:space="0" w:color="auto"/>
                <w:left w:val="none" w:sz="0" w:space="0" w:color="auto"/>
                <w:bottom w:val="none" w:sz="0" w:space="0" w:color="auto"/>
                <w:right w:val="none" w:sz="0" w:space="0" w:color="auto"/>
              </w:divBdr>
            </w:div>
          </w:divsChild>
        </w:div>
        <w:div w:id="1485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699207961">
              <w:marLeft w:val="0"/>
              <w:marRight w:val="0"/>
              <w:marTop w:val="0"/>
              <w:marBottom w:val="0"/>
              <w:divBdr>
                <w:top w:val="none" w:sz="0" w:space="0" w:color="auto"/>
                <w:left w:val="none" w:sz="0" w:space="0" w:color="auto"/>
                <w:bottom w:val="none" w:sz="0" w:space="0" w:color="auto"/>
                <w:right w:val="none" w:sz="0" w:space="0" w:color="auto"/>
              </w:divBdr>
            </w:div>
          </w:divsChild>
        </w:div>
        <w:div w:id="1543037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7462383">
              <w:marLeft w:val="0"/>
              <w:marRight w:val="0"/>
              <w:marTop w:val="0"/>
              <w:marBottom w:val="0"/>
              <w:divBdr>
                <w:top w:val="none" w:sz="0" w:space="0" w:color="auto"/>
                <w:left w:val="none" w:sz="0" w:space="0" w:color="auto"/>
                <w:bottom w:val="none" w:sz="0" w:space="0" w:color="auto"/>
                <w:right w:val="none" w:sz="0" w:space="0" w:color="auto"/>
              </w:divBdr>
            </w:div>
          </w:divsChild>
        </w:div>
        <w:div w:id="157969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22060644">
              <w:marLeft w:val="0"/>
              <w:marRight w:val="0"/>
              <w:marTop w:val="0"/>
              <w:marBottom w:val="0"/>
              <w:divBdr>
                <w:top w:val="none" w:sz="0" w:space="0" w:color="auto"/>
                <w:left w:val="none" w:sz="0" w:space="0" w:color="auto"/>
                <w:bottom w:val="none" w:sz="0" w:space="0" w:color="auto"/>
                <w:right w:val="none" w:sz="0" w:space="0" w:color="auto"/>
              </w:divBdr>
            </w:div>
          </w:divsChild>
        </w:div>
        <w:div w:id="1580826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2069838">
              <w:marLeft w:val="0"/>
              <w:marRight w:val="0"/>
              <w:marTop w:val="0"/>
              <w:marBottom w:val="0"/>
              <w:divBdr>
                <w:top w:val="none" w:sz="0" w:space="0" w:color="auto"/>
                <w:left w:val="none" w:sz="0" w:space="0" w:color="auto"/>
                <w:bottom w:val="none" w:sz="0" w:space="0" w:color="auto"/>
                <w:right w:val="none" w:sz="0" w:space="0" w:color="auto"/>
              </w:divBdr>
            </w:div>
          </w:divsChild>
        </w:div>
        <w:div w:id="162018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4637921">
              <w:marLeft w:val="0"/>
              <w:marRight w:val="0"/>
              <w:marTop w:val="0"/>
              <w:marBottom w:val="0"/>
              <w:divBdr>
                <w:top w:val="none" w:sz="0" w:space="0" w:color="auto"/>
                <w:left w:val="none" w:sz="0" w:space="0" w:color="auto"/>
                <w:bottom w:val="none" w:sz="0" w:space="0" w:color="auto"/>
                <w:right w:val="none" w:sz="0" w:space="0" w:color="auto"/>
              </w:divBdr>
            </w:div>
          </w:divsChild>
        </w:div>
        <w:div w:id="17079704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6382531">
              <w:marLeft w:val="0"/>
              <w:marRight w:val="0"/>
              <w:marTop w:val="0"/>
              <w:marBottom w:val="0"/>
              <w:divBdr>
                <w:top w:val="none" w:sz="0" w:space="0" w:color="auto"/>
                <w:left w:val="none" w:sz="0" w:space="0" w:color="auto"/>
                <w:bottom w:val="none" w:sz="0" w:space="0" w:color="auto"/>
                <w:right w:val="none" w:sz="0" w:space="0" w:color="auto"/>
              </w:divBdr>
            </w:div>
          </w:divsChild>
        </w:div>
        <w:div w:id="171578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0558102">
              <w:marLeft w:val="0"/>
              <w:marRight w:val="0"/>
              <w:marTop w:val="0"/>
              <w:marBottom w:val="0"/>
              <w:divBdr>
                <w:top w:val="none" w:sz="0" w:space="0" w:color="auto"/>
                <w:left w:val="none" w:sz="0" w:space="0" w:color="auto"/>
                <w:bottom w:val="none" w:sz="0" w:space="0" w:color="auto"/>
                <w:right w:val="none" w:sz="0" w:space="0" w:color="auto"/>
              </w:divBdr>
            </w:div>
          </w:divsChild>
        </w:div>
        <w:div w:id="182786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7154227">
              <w:marLeft w:val="0"/>
              <w:marRight w:val="0"/>
              <w:marTop w:val="0"/>
              <w:marBottom w:val="0"/>
              <w:divBdr>
                <w:top w:val="none" w:sz="0" w:space="0" w:color="auto"/>
                <w:left w:val="none" w:sz="0" w:space="0" w:color="auto"/>
                <w:bottom w:val="none" w:sz="0" w:space="0" w:color="auto"/>
                <w:right w:val="none" w:sz="0" w:space="0" w:color="auto"/>
              </w:divBdr>
            </w:div>
          </w:divsChild>
        </w:div>
        <w:div w:id="1827894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0209548">
              <w:marLeft w:val="0"/>
              <w:marRight w:val="0"/>
              <w:marTop w:val="0"/>
              <w:marBottom w:val="0"/>
              <w:divBdr>
                <w:top w:val="none" w:sz="0" w:space="0" w:color="auto"/>
                <w:left w:val="none" w:sz="0" w:space="0" w:color="auto"/>
                <w:bottom w:val="none" w:sz="0" w:space="0" w:color="auto"/>
                <w:right w:val="none" w:sz="0" w:space="0" w:color="auto"/>
              </w:divBdr>
            </w:div>
          </w:divsChild>
        </w:div>
        <w:div w:id="184294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1785195">
              <w:marLeft w:val="0"/>
              <w:marRight w:val="0"/>
              <w:marTop w:val="0"/>
              <w:marBottom w:val="0"/>
              <w:divBdr>
                <w:top w:val="none" w:sz="0" w:space="0" w:color="auto"/>
                <w:left w:val="none" w:sz="0" w:space="0" w:color="auto"/>
                <w:bottom w:val="none" w:sz="0" w:space="0" w:color="auto"/>
                <w:right w:val="none" w:sz="0" w:space="0" w:color="auto"/>
              </w:divBdr>
            </w:div>
          </w:divsChild>
        </w:div>
        <w:div w:id="1957047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3700671">
              <w:marLeft w:val="0"/>
              <w:marRight w:val="0"/>
              <w:marTop w:val="0"/>
              <w:marBottom w:val="0"/>
              <w:divBdr>
                <w:top w:val="none" w:sz="0" w:space="0" w:color="auto"/>
                <w:left w:val="none" w:sz="0" w:space="0" w:color="auto"/>
                <w:bottom w:val="none" w:sz="0" w:space="0" w:color="auto"/>
                <w:right w:val="none" w:sz="0" w:space="0" w:color="auto"/>
              </w:divBdr>
            </w:div>
          </w:divsChild>
        </w:div>
        <w:div w:id="202327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575491">
              <w:marLeft w:val="0"/>
              <w:marRight w:val="0"/>
              <w:marTop w:val="0"/>
              <w:marBottom w:val="0"/>
              <w:divBdr>
                <w:top w:val="none" w:sz="0" w:space="0" w:color="auto"/>
                <w:left w:val="none" w:sz="0" w:space="0" w:color="auto"/>
                <w:bottom w:val="none" w:sz="0" w:space="0" w:color="auto"/>
                <w:right w:val="none" w:sz="0" w:space="0" w:color="auto"/>
              </w:divBdr>
            </w:div>
          </w:divsChild>
        </w:div>
        <w:div w:id="206794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810488844">
              <w:marLeft w:val="0"/>
              <w:marRight w:val="0"/>
              <w:marTop w:val="0"/>
              <w:marBottom w:val="0"/>
              <w:divBdr>
                <w:top w:val="none" w:sz="0" w:space="0" w:color="auto"/>
                <w:left w:val="none" w:sz="0" w:space="0" w:color="auto"/>
                <w:bottom w:val="none" w:sz="0" w:space="0" w:color="auto"/>
                <w:right w:val="none" w:sz="0" w:space="0" w:color="auto"/>
              </w:divBdr>
            </w:div>
          </w:divsChild>
        </w:div>
        <w:div w:id="2199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9566978">
              <w:marLeft w:val="0"/>
              <w:marRight w:val="0"/>
              <w:marTop w:val="0"/>
              <w:marBottom w:val="0"/>
              <w:divBdr>
                <w:top w:val="none" w:sz="0" w:space="0" w:color="auto"/>
                <w:left w:val="none" w:sz="0" w:space="0" w:color="auto"/>
                <w:bottom w:val="none" w:sz="0" w:space="0" w:color="auto"/>
                <w:right w:val="none" w:sz="0" w:space="0" w:color="auto"/>
              </w:divBdr>
            </w:div>
          </w:divsChild>
        </w:div>
        <w:div w:id="226574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905868">
              <w:marLeft w:val="0"/>
              <w:marRight w:val="0"/>
              <w:marTop w:val="0"/>
              <w:marBottom w:val="0"/>
              <w:divBdr>
                <w:top w:val="none" w:sz="0" w:space="0" w:color="auto"/>
                <w:left w:val="none" w:sz="0" w:space="0" w:color="auto"/>
                <w:bottom w:val="none" w:sz="0" w:space="0" w:color="auto"/>
                <w:right w:val="none" w:sz="0" w:space="0" w:color="auto"/>
              </w:divBdr>
            </w:div>
          </w:divsChild>
        </w:div>
        <w:div w:id="229384509">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886021">
              <w:marLeft w:val="0"/>
              <w:marRight w:val="0"/>
              <w:marTop w:val="0"/>
              <w:marBottom w:val="0"/>
              <w:divBdr>
                <w:top w:val="none" w:sz="0" w:space="0" w:color="auto"/>
                <w:left w:val="none" w:sz="0" w:space="0" w:color="auto"/>
                <w:bottom w:val="none" w:sz="0" w:space="0" w:color="auto"/>
                <w:right w:val="none" w:sz="0" w:space="0" w:color="auto"/>
              </w:divBdr>
            </w:div>
          </w:divsChild>
        </w:div>
        <w:div w:id="2337063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6062679">
              <w:marLeft w:val="0"/>
              <w:marRight w:val="0"/>
              <w:marTop w:val="0"/>
              <w:marBottom w:val="0"/>
              <w:divBdr>
                <w:top w:val="none" w:sz="0" w:space="0" w:color="auto"/>
                <w:left w:val="none" w:sz="0" w:space="0" w:color="auto"/>
                <w:bottom w:val="none" w:sz="0" w:space="0" w:color="auto"/>
                <w:right w:val="none" w:sz="0" w:space="0" w:color="auto"/>
              </w:divBdr>
            </w:div>
          </w:divsChild>
        </w:div>
        <w:div w:id="234246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6828052">
              <w:marLeft w:val="0"/>
              <w:marRight w:val="0"/>
              <w:marTop w:val="0"/>
              <w:marBottom w:val="0"/>
              <w:divBdr>
                <w:top w:val="none" w:sz="0" w:space="0" w:color="auto"/>
                <w:left w:val="none" w:sz="0" w:space="0" w:color="auto"/>
                <w:bottom w:val="none" w:sz="0" w:space="0" w:color="auto"/>
                <w:right w:val="none" w:sz="0" w:space="0" w:color="auto"/>
              </w:divBdr>
            </w:div>
          </w:divsChild>
        </w:div>
        <w:div w:id="234753568">
          <w:blockQuote w:val="1"/>
          <w:marLeft w:val="500"/>
          <w:marRight w:val="0"/>
          <w:marTop w:val="0"/>
          <w:marBottom w:val="40"/>
          <w:divBdr>
            <w:top w:val="none" w:sz="0" w:space="0" w:color="auto"/>
            <w:left w:val="none" w:sz="0" w:space="0" w:color="auto"/>
            <w:bottom w:val="none" w:sz="0" w:space="0" w:color="auto"/>
            <w:right w:val="none" w:sz="0" w:space="0" w:color="auto"/>
          </w:divBdr>
          <w:divsChild>
            <w:div w:id="298729637">
              <w:marLeft w:val="0"/>
              <w:marRight w:val="0"/>
              <w:marTop w:val="0"/>
              <w:marBottom w:val="0"/>
              <w:divBdr>
                <w:top w:val="none" w:sz="0" w:space="0" w:color="auto"/>
                <w:left w:val="none" w:sz="0" w:space="0" w:color="auto"/>
                <w:bottom w:val="none" w:sz="0" w:space="0" w:color="auto"/>
                <w:right w:val="none" w:sz="0" w:space="0" w:color="auto"/>
              </w:divBdr>
            </w:div>
          </w:divsChild>
        </w:div>
        <w:div w:id="254215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4958610">
              <w:marLeft w:val="0"/>
              <w:marRight w:val="0"/>
              <w:marTop w:val="0"/>
              <w:marBottom w:val="0"/>
              <w:divBdr>
                <w:top w:val="none" w:sz="0" w:space="0" w:color="auto"/>
                <w:left w:val="none" w:sz="0" w:space="0" w:color="auto"/>
                <w:bottom w:val="none" w:sz="0" w:space="0" w:color="auto"/>
                <w:right w:val="none" w:sz="0" w:space="0" w:color="auto"/>
              </w:divBdr>
            </w:div>
          </w:divsChild>
        </w:div>
        <w:div w:id="26596838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76248">
              <w:marLeft w:val="0"/>
              <w:marRight w:val="0"/>
              <w:marTop w:val="0"/>
              <w:marBottom w:val="0"/>
              <w:divBdr>
                <w:top w:val="none" w:sz="0" w:space="0" w:color="auto"/>
                <w:left w:val="none" w:sz="0" w:space="0" w:color="auto"/>
                <w:bottom w:val="none" w:sz="0" w:space="0" w:color="auto"/>
                <w:right w:val="none" w:sz="0" w:space="0" w:color="auto"/>
              </w:divBdr>
            </w:div>
          </w:divsChild>
        </w:div>
        <w:div w:id="2740976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46267948">
              <w:marLeft w:val="0"/>
              <w:marRight w:val="0"/>
              <w:marTop w:val="0"/>
              <w:marBottom w:val="0"/>
              <w:divBdr>
                <w:top w:val="none" w:sz="0" w:space="0" w:color="auto"/>
                <w:left w:val="none" w:sz="0" w:space="0" w:color="auto"/>
                <w:bottom w:val="none" w:sz="0" w:space="0" w:color="auto"/>
                <w:right w:val="none" w:sz="0" w:space="0" w:color="auto"/>
              </w:divBdr>
            </w:div>
          </w:divsChild>
        </w:div>
        <w:div w:id="275870895">
          <w:blockQuote w:val="1"/>
          <w:marLeft w:val="500"/>
          <w:marRight w:val="0"/>
          <w:marTop w:val="0"/>
          <w:marBottom w:val="40"/>
          <w:divBdr>
            <w:top w:val="none" w:sz="0" w:space="0" w:color="auto"/>
            <w:left w:val="none" w:sz="0" w:space="0" w:color="auto"/>
            <w:bottom w:val="none" w:sz="0" w:space="0" w:color="auto"/>
            <w:right w:val="none" w:sz="0" w:space="0" w:color="auto"/>
          </w:divBdr>
          <w:divsChild>
            <w:div w:id="437020119">
              <w:marLeft w:val="0"/>
              <w:marRight w:val="0"/>
              <w:marTop w:val="0"/>
              <w:marBottom w:val="0"/>
              <w:divBdr>
                <w:top w:val="none" w:sz="0" w:space="0" w:color="auto"/>
                <w:left w:val="none" w:sz="0" w:space="0" w:color="auto"/>
                <w:bottom w:val="none" w:sz="0" w:space="0" w:color="auto"/>
                <w:right w:val="none" w:sz="0" w:space="0" w:color="auto"/>
              </w:divBdr>
            </w:div>
          </w:divsChild>
        </w:div>
        <w:div w:id="276064984">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119815">
              <w:marLeft w:val="0"/>
              <w:marRight w:val="0"/>
              <w:marTop w:val="0"/>
              <w:marBottom w:val="0"/>
              <w:divBdr>
                <w:top w:val="none" w:sz="0" w:space="0" w:color="auto"/>
                <w:left w:val="none" w:sz="0" w:space="0" w:color="auto"/>
                <w:bottom w:val="none" w:sz="0" w:space="0" w:color="auto"/>
                <w:right w:val="none" w:sz="0" w:space="0" w:color="auto"/>
              </w:divBdr>
            </w:div>
          </w:divsChild>
        </w:div>
        <w:div w:id="2800411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50748550">
              <w:marLeft w:val="0"/>
              <w:marRight w:val="0"/>
              <w:marTop w:val="0"/>
              <w:marBottom w:val="0"/>
              <w:divBdr>
                <w:top w:val="none" w:sz="0" w:space="0" w:color="auto"/>
                <w:left w:val="none" w:sz="0" w:space="0" w:color="auto"/>
                <w:bottom w:val="none" w:sz="0" w:space="0" w:color="auto"/>
                <w:right w:val="none" w:sz="0" w:space="0" w:color="auto"/>
              </w:divBdr>
            </w:div>
          </w:divsChild>
        </w:div>
        <w:div w:id="284431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422992566">
              <w:marLeft w:val="0"/>
              <w:marRight w:val="0"/>
              <w:marTop w:val="0"/>
              <w:marBottom w:val="0"/>
              <w:divBdr>
                <w:top w:val="none" w:sz="0" w:space="0" w:color="auto"/>
                <w:left w:val="none" w:sz="0" w:space="0" w:color="auto"/>
                <w:bottom w:val="none" w:sz="0" w:space="0" w:color="auto"/>
                <w:right w:val="none" w:sz="0" w:space="0" w:color="auto"/>
              </w:divBdr>
            </w:div>
          </w:divsChild>
        </w:div>
        <w:div w:id="284582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9778853">
              <w:marLeft w:val="0"/>
              <w:marRight w:val="0"/>
              <w:marTop w:val="0"/>
              <w:marBottom w:val="0"/>
              <w:divBdr>
                <w:top w:val="none" w:sz="0" w:space="0" w:color="auto"/>
                <w:left w:val="none" w:sz="0" w:space="0" w:color="auto"/>
                <w:bottom w:val="none" w:sz="0" w:space="0" w:color="auto"/>
                <w:right w:val="none" w:sz="0" w:space="0" w:color="auto"/>
              </w:divBdr>
            </w:div>
          </w:divsChild>
        </w:div>
        <w:div w:id="2887798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196924">
              <w:marLeft w:val="0"/>
              <w:marRight w:val="0"/>
              <w:marTop w:val="0"/>
              <w:marBottom w:val="0"/>
              <w:divBdr>
                <w:top w:val="none" w:sz="0" w:space="0" w:color="auto"/>
                <w:left w:val="none" w:sz="0" w:space="0" w:color="auto"/>
                <w:bottom w:val="none" w:sz="0" w:space="0" w:color="auto"/>
                <w:right w:val="none" w:sz="0" w:space="0" w:color="auto"/>
              </w:divBdr>
            </w:div>
          </w:divsChild>
        </w:div>
        <w:div w:id="2920963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1638728">
              <w:marLeft w:val="0"/>
              <w:marRight w:val="0"/>
              <w:marTop w:val="0"/>
              <w:marBottom w:val="0"/>
              <w:divBdr>
                <w:top w:val="none" w:sz="0" w:space="0" w:color="auto"/>
                <w:left w:val="none" w:sz="0" w:space="0" w:color="auto"/>
                <w:bottom w:val="none" w:sz="0" w:space="0" w:color="auto"/>
                <w:right w:val="none" w:sz="0" w:space="0" w:color="auto"/>
              </w:divBdr>
            </w:div>
          </w:divsChild>
        </w:div>
        <w:div w:id="2960298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950373">
              <w:marLeft w:val="0"/>
              <w:marRight w:val="0"/>
              <w:marTop w:val="0"/>
              <w:marBottom w:val="0"/>
              <w:divBdr>
                <w:top w:val="none" w:sz="0" w:space="0" w:color="auto"/>
                <w:left w:val="none" w:sz="0" w:space="0" w:color="auto"/>
                <w:bottom w:val="none" w:sz="0" w:space="0" w:color="auto"/>
                <w:right w:val="none" w:sz="0" w:space="0" w:color="auto"/>
              </w:divBdr>
            </w:div>
          </w:divsChild>
        </w:div>
        <w:div w:id="308943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711663">
              <w:marLeft w:val="0"/>
              <w:marRight w:val="0"/>
              <w:marTop w:val="0"/>
              <w:marBottom w:val="0"/>
              <w:divBdr>
                <w:top w:val="none" w:sz="0" w:space="0" w:color="auto"/>
                <w:left w:val="none" w:sz="0" w:space="0" w:color="auto"/>
                <w:bottom w:val="none" w:sz="0" w:space="0" w:color="auto"/>
                <w:right w:val="none" w:sz="0" w:space="0" w:color="auto"/>
              </w:divBdr>
            </w:div>
          </w:divsChild>
        </w:div>
        <w:div w:id="30998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154849">
              <w:marLeft w:val="0"/>
              <w:marRight w:val="0"/>
              <w:marTop w:val="0"/>
              <w:marBottom w:val="0"/>
              <w:divBdr>
                <w:top w:val="none" w:sz="0" w:space="0" w:color="auto"/>
                <w:left w:val="none" w:sz="0" w:space="0" w:color="auto"/>
                <w:bottom w:val="none" w:sz="0" w:space="0" w:color="auto"/>
                <w:right w:val="none" w:sz="0" w:space="0" w:color="auto"/>
              </w:divBdr>
            </w:div>
          </w:divsChild>
        </w:div>
        <w:div w:id="3189209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81830">
              <w:marLeft w:val="0"/>
              <w:marRight w:val="0"/>
              <w:marTop w:val="0"/>
              <w:marBottom w:val="0"/>
              <w:divBdr>
                <w:top w:val="none" w:sz="0" w:space="0" w:color="auto"/>
                <w:left w:val="none" w:sz="0" w:space="0" w:color="auto"/>
                <w:bottom w:val="none" w:sz="0" w:space="0" w:color="auto"/>
                <w:right w:val="none" w:sz="0" w:space="0" w:color="auto"/>
              </w:divBdr>
            </w:div>
          </w:divsChild>
        </w:div>
        <w:div w:id="323630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9140052">
              <w:marLeft w:val="0"/>
              <w:marRight w:val="0"/>
              <w:marTop w:val="0"/>
              <w:marBottom w:val="0"/>
              <w:divBdr>
                <w:top w:val="none" w:sz="0" w:space="0" w:color="auto"/>
                <w:left w:val="none" w:sz="0" w:space="0" w:color="auto"/>
                <w:bottom w:val="none" w:sz="0" w:space="0" w:color="auto"/>
                <w:right w:val="none" w:sz="0" w:space="0" w:color="auto"/>
              </w:divBdr>
            </w:div>
          </w:divsChild>
        </w:div>
        <w:div w:id="333412537">
          <w:blockQuote w:val="1"/>
          <w:marLeft w:val="500"/>
          <w:marRight w:val="0"/>
          <w:marTop w:val="0"/>
          <w:marBottom w:val="40"/>
          <w:divBdr>
            <w:top w:val="none" w:sz="0" w:space="0" w:color="auto"/>
            <w:left w:val="none" w:sz="0" w:space="0" w:color="auto"/>
            <w:bottom w:val="none" w:sz="0" w:space="0" w:color="auto"/>
            <w:right w:val="none" w:sz="0" w:space="0" w:color="auto"/>
          </w:divBdr>
          <w:divsChild>
            <w:div w:id="493574284">
              <w:marLeft w:val="0"/>
              <w:marRight w:val="0"/>
              <w:marTop w:val="0"/>
              <w:marBottom w:val="0"/>
              <w:divBdr>
                <w:top w:val="none" w:sz="0" w:space="0" w:color="auto"/>
                <w:left w:val="none" w:sz="0" w:space="0" w:color="auto"/>
                <w:bottom w:val="none" w:sz="0" w:space="0" w:color="auto"/>
                <w:right w:val="none" w:sz="0" w:space="0" w:color="auto"/>
              </w:divBdr>
            </w:div>
          </w:divsChild>
        </w:div>
        <w:div w:id="3338053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6675172">
              <w:marLeft w:val="0"/>
              <w:marRight w:val="0"/>
              <w:marTop w:val="0"/>
              <w:marBottom w:val="0"/>
              <w:divBdr>
                <w:top w:val="none" w:sz="0" w:space="0" w:color="auto"/>
                <w:left w:val="none" w:sz="0" w:space="0" w:color="auto"/>
                <w:bottom w:val="none" w:sz="0" w:space="0" w:color="auto"/>
                <w:right w:val="none" w:sz="0" w:space="0" w:color="auto"/>
              </w:divBdr>
            </w:div>
          </w:divsChild>
        </w:div>
        <w:div w:id="335575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075470">
              <w:marLeft w:val="0"/>
              <w:marRight w:val="0"/>
              <w:marTop w:val="0"/>
              <w:marBottom w:val="0"/>
              <w:divBdr>
                <w:top w:val="none" w:sz="0" w:space="0" w:color="auto"/>
                <w:left w:val="none" w:sz="0" w:space="0" w:color="auto"/>
                <w:bottom w:val="none" w:sz="0" w:space="0" w:color="auto"/>
                <w:right w:val="none" w:sz="0" w:space="0" w:color="auto"/>
              </w:divBdr>
            </w:div>
          </w:divsChild>
        </w:div>
        <w:div w:id="344015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9370474">
              <w:marLeft w:val="0"/>
              <w:marRight w:val="0"/>
              <w:marTop w:val="0"/>
              <w:marBottom w:val="0"/>
              <w:divBdr>
                <w:top w:val="none" w:sz="0" w:space="0" w:color="auto"/>
                <w:left w:val="none" w:sz="0" w:space="0" w:color="auto"/>
                <w:bottom w:val="none" w:sz="0" w:space="0" w:color="auto"/>
                <w:right w:val="none" w:sz="0" w:space="0" w:color="auto"/>
              </w:divBdr>
            </w:div>
          </w:divsChild>
        </w:div>
        <w:div w:id="3457117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2579877">
              <w:marLeft w:val="0"/>
              <w:marRight w:val="0"/>
              <w:marTop w:val="0"/>
              <w:marBottom w:val="0"/>
              <w:divBdr>
                <w:top w:val="none" w:sz="0" w:space="0" w:color="auto"/>
                <w:left w:val="none" w:sz="0" w:space="0" w:color="auto"/>
                <w:bottom w:val="none" w:sz="0" w:space="0" w:color="auto"/>
                <w:right w:val="none" w:sz="0" w:space="0" w:color="auto"/>
              </w:divBdr>
            </w:div>
          </w:divsChild>
        </w:div>
        <w:div w:id="3489152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0222753">
              <w:marLeft w:val="0"/>
              <w:marRight w:val="0"/>
              <w:marTop w:val="0"/>
              <w:marBottom w:val="0"/>
              <w:divBdr>
                <w:top w:val="none" w:sz="0" w:space="0" w:color="auto"/>
                <w:left w:val="none" w:sz="0" w:space="0" w:color="auto"/>
                <w:bottom w:val="none" w:sz="0" w:space="0" w:color="auto"/>
                <w:right w:val="none" w:sz="0" w:space="0" w:color="auto"/>
              </w:divBdr>
            </w:div>
          </w:divsChild>
        </w:div>
        <w:div w:id="3528479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972214">
              <w:marLeft w:val="0"/>
              <w:marRight w:val="0"/>
              <w:marTop w:val="0"/>
              <w:marBottom w:val="0"/>
              <w:divBdr>
                <w:top w:val="none" w:sz="0" w:space="0" w:color="auto"/>
                <w:left w:val="none" w:sz="0" w:space="0" w:color="auto"/>
                <w:bottom w:val="none" w:sz="0" w:space="0" w:color="auto"/>
                <w:right w:val="none" w:sz="0" w:space="0" w:color="auto"/>
              </w:divBdr>
            </w:div>
          </w:divsChild>
        </w:div>
        <w:div w:id="358625206">
          <w:blockQuote w:val="1"/>
          <w:marLeft w:val="500"/>
          <w:marRight w:val="0"/>
          <w:marTop w:val="0"/>
          <w:marBottom w:val="40"/>
          <w:divBdr>
            <w:top w:val="none" w:sz="0" w:space="0" w:color="auto"/>
            <w:left w:val="none" w:sz="0" w:space="0" w:color="auto"/>
            <w:bottom w:val="none" w:sz="0" w:space="0" w:color="auto"/>
            <w:right w:val="none" w:sz="0" w:space="0" w:color="auto"/>
          </w:divBdr>
          <w:divsChild>
            <w:div w:id="935942227">
              <w:marLeft w:val="0"/>
              <w:marRight w:val="0"/>
              <w:marTop w:val="0"/>
              <w:marBottom w:val="0"/>
              <w:divBdr>
                <w:top w:val="none" w:sz="0" w:space="0" w:color="auto"/>
                <w:left w:val="none" w:sz="0" w:space="0" w:color="auto"/>
                <w:bottom w:val="none" w:sz="0" w:space="0" w:color="auto"/>
                <w:right w:val="none" w:sz="0" w:space="0" w:color="auto"/>
              </w:divBdr>
            </w:div>
          </w:divsChild>
        </w:div>
        <w:div w:id="3597467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7200981">
              <w:marLeft w:val="0"/>
              <w:marRight w:val="0"/>
              <w:marTop w:val="0"/>
              <w:marBottom w:val="0"/>
              <w:divBdr>
                <w:top w:val="none" w:sz="0" w:space="0" w:color="auto"/>
                <w:left w:val="none" w:sz="0" w:space="0" w:color="auto"/>
                <w:bottom w:val="none" w:sz="0" w:space="0" w:color="auto"/>
                <w:right w:val="none" w:sz="0" w:space="0" w:color="auto"/>
              </w:divBdr>
            </w:div>
          </w:divsChild>
        </w:div>
        <w:div w:id="36117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8561501">
              <w:marLeft w:val="0"/>
              <w:marRight w:val="0"/>
              <w:marTop w:val="0"/>
              <w:marBottom w:val="0"/>
              <w:divBdr>
                <w:top w:val="none" w:sz="0" w:space="0" w:color="auto"/>
                <w:left w:val="none" w:sz="0" w:space="0" w:color="auto"/>
                <w:bottom w:val="none" w:sz="0" w:space="0" w:color="auto"/>
                <w:right w:val="none" w:sz="0" w:space="0" w:color="auto"/>
              </w:divBdr>
            </w:div>
          </w:divsChild>
        </w:div>
        <w:div w:id="3679473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493173">
              <w:marLeft w:val="0"/>
              <w:marRight w:val="0"/>
              <w:marTop w:val="0"/>
              <w:marBottom w:val="0"/>
              <w:divBdr>
                <w:top w:val="none" w:sz="0" w:space="0" w:color="auto"/>
                <w:left w:val="none" w:sz="0" w:space="0" w:color="auto"/>
                <w:bottom w:val="none" w:sz="0" w:space="0" w:color="auto"/>
                <w:right w:val="none" w:sz="0" w:space="0" w:color="auto"/>
              </w:divBdr>
            </w:div>
          </w:divsChild>
        </w:div>
        <w:div w:id="373039838">
          <w:blockQuote w:val="1"/>
          <w:marLeft w:val="500"/>
          <w:marRight w:val="0"/>
          <w:marTop w:val="0"/>
          <w:marBottom w:val="40"/>
          <w:divBdr>
            <w:top w:val="none" w:sz="0" w:space="0" w:color="auto"/>
            <w:left w:val="none" w:sz="0" w:space="0" w:color="auto"/>
            <w:bottom w:val="none" w:sz="0" w:space="0" w:color="auto"/>
            <w:right w:val="none" w:sz="0" w:space="0" w:color="auto"/>
          </w:divBdr>
          <w:divsChild>
            <w:div w:id="228004826">
              <w:marLeft w:val="0"/>
              <w:marRight w:val="0"/>
              <w:marTop w:val="0"/>
              <w:marBottom w:val="0"/>
              <w:divBdr>
                <w:top w:val="none" w:sz="0" w:space="0" w:color="auto"/>
                <w:left w:val="none" w:sz="0" w:space="0" w:color="auto"/>
                <w:bottom w:val="none" w:sz="0" w:space="0" w:color="auto"/>
                <w:right w:val="none" w:sz="0" w:space="0" w:color="auto"/>
              </w:divBdr>
            </w:div>
          </w:divsChild>
        </w:div>
        <w:div w:id="3829476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700193">
              <w:marLeft w:val="0"/>
              <w:marRight w:val="0"/>
              <w:marTop w:val="0"/>
              <w:marBottom w:val="0"/>
              <w:divBdr>
                <w:top w:val="none" w:sz="0" w:space="0" w:color="auto"/>
                <w:left w:val="none" w:sz="0" w:space="0" w:color="auto"/>
                <w:bottom w:val="none" w:sz="0" w:space="0" w:color="auto"/>
                <w:right w:val="none" w:sz="0" w:space="0" w:color="auto"/>
              </w:divBdr>
            </w:div>
          </w:divsChild>
        </w:div>
        <w:div w:id="387922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105214">
              <w:marLeft w:val="0"/>
              <w:marRight w:val="0"/>
              <w:marTop w:val="0"/>
              <w:marBottom w:val="0"/>
              <w:divBdr>
                <w:top w:val="none" w:sz="0" w:space="0" w:color="auto"/>
                <w:left w:val="none" w:sz="0" w:space="0" w:color="auto"/>
                <w:bottom w:val="none" w:sz="0" w:space="0" w:color="auto"/>
                <w:right w:val="none" w:sz="0" w:space="0" w:color="auto"/>
              </w:divBdr>
            </w:div>
          </w:divsChild>
        </w:div>
        <w:div w:id="394083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2494717">
              <w:marLeft w:val="0"/>
              <w:marRight w:val="0"/>
              <w:marTop w:val="0"/>
              <w:marBottom w:val="0"/>
              <w:divBdr>
                <w:top w:val="none" w:sz="0" w:space="0" w:color="auto"/>
                <w:left w:val="none" w:sz="0" w:space="0" w:color="auto"/>
                <w:bottom w:val="none" w:sz="0" w:space="0" w:color="auto"/>
                <w:right w:val="none" w:sz="0" w:space="0" w:color="auto"/>
              </w:divBdr>
            </w:div>
          </w:divsChild>
        </w:div>
        <w:div w:id="4007156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3886137">
              <w:marLeft w:val="0"/>
              <w:marRight w:val="0"/>
              <w:marTop w:val="0"/>
              <w:marBottom w:val="0"/>
              <w:divBdr>
                <w:top w:val="none" w:sz="0" w:space="0" w:color="auto"/>
                <w:left w:val="none" w:sz="0" w:space="0" w:color="auto"/>
                <w:bottom w:val="none" w:sz="0" w:space="0" w:color="auto"/>
                <w:right w:val="none" w:sz="0" w:space="0" w:color="auto"/>
              </w:divBdr>
            </w:div>
          </w:divsChild>
        </w:div>
        <w:div w:id="401370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90319">
              <w:marLeft w:val="0"/>
              <w:marRight w:val="0"/>
              <w:marTop w:val="0"/>
              <w:marBottom w:val="0"/>
              <w:divBdr>
                <w:top w:val="none" w:sz="0" w:space="0" w:color="auto"/>
                <w:left w:val="none" w:sz="0" w:space="0" w:color="auto"/>
                <w:bottom w:val="none" w:sz="0" w:space="0" w:color="auto"/>
                <w:right w:val="none" w:sz="0" w:space="0" w:color="auto"/>
              </w:divBdr>
            </w:div>
          </w:divsChild>
        </w:div>
        <w:div w:id="404107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652462">
              <w:marLeft w:val="0"/>
              <w:marRight w:val="0"/>
              <w:marTop w:val="0"/>
              <w:marBottom w:val="0"/>
              <w:divBdr>
                <w:top w:val="none" w:sz="0" w:space="0" w:color="auto"/>
                <w:left w:val="none" w:sz="0" w:space="0" w:color="auto"/>
                <w:bottom w:val="none" w:sz="0" w:space="0" w:color="auto"/>
                <w:right w:val="none" w:sz="0" w:space="0" w:color="auto"/>
              </w:divBdr>
            </w:div>
          </w:divsChild>
        </w:div>
        <w:div w:id="406734911">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04666">
              <w:marLeft w:val="0"/>
              <w:marRight w:val="0"/>
              <w:marTop w:val="0"/>
              <w:marBottom w:val="0"/>
              <w:divBdr>
                <w:top w:val="none" w:sz="0" w:space="0" w:color="auto"/>
                <w:left w:val="none" w:sz="0" w:space="0" w:color="auto"/>
                <w:bottom w:val="none" w:sz="0" w:space="0" w:color="auto"/>
                <w:right w:val="none" w:sz="0" w:space="0" w:color="auto"/>
              </w:divBdr>
            </w:div>
          </w:divsChild>
        </w:div>
        <w:div w:id="41209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832842732">
              <w:marLeft w:val="0"/>
              <w:marRight w:val="0"/>
              <w:marTop w:val="0"/>
              <w:marBottom w:val="0"/>
              <w:divBdr>
                <w:top w:val="none" w:sz="0" w:space="0" w:color="auto"/>
                <w:left w:val="none" w:sz="0" w:space="0" w:color="auto"/>
                <w:bottom w:val="none" w:sz="0" w:space="0" w:color="auto"/>
                <w:right w:val="none" w:sz="0" w:space="0" w:color="auto"/>
              </w:divBdr>
            </w:div>
          </w:divsChild>
        </w:div>
        <w:div w:id="422335607">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160665">
              <w:marLeft w:val="0"/>
              <w:marRight w:val="0"/>
              <w:marTop w:val="0"/>
              <w:marBottom w:val="0"/>
              <w:divBdr>
                <w:top w:val="none" w:sz="0" w:space="0" w:color="auto"/>
                <w:left w:val="none" w:sz="0" w:space="0" w:color="auto"/>
                <w:bottom w:val="none" w:sz="0" w:space="0" w:color="auto"/>
                <w:right w:val="none" w:sz="0" w:space="0" w:color="auto"/>
              </w:divBdr>
            </w:div>
          </w:divsChild>
        </w:div>
        <w:div w:id="422919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01593117">
              <w:marLeft w:val="0"/>
              <w:marRight w:val="0"/>
              <w:marTop w:val="0"/>
              <w:marBottom w:val="0"/>
              <w:divBdr>
                <w:top w:val="none" w:sz="0" w:space="0" w:color="auto"/>
                <w:left w:val="none" w:sz="0" w:space="0" w:color="auto"/>
                <w:bottom w:val="none" w:sz="0" w:space="0" w:color="auto"/>
                <w:right w:val="none" w:sz="0" w:space="0" w:color="auto"/>
              </w:divBdr>
            </w:div>
          </w:divsChild>
        </w:div>
        <w:div w:id="422991028">
          <w:blockQuote w:val="1"/>
          <w:marLeft w:val="500"/>
          <w:marRight w:val="0"/>
          <w:marTop w:val="0"/>
          <w:marBottom w:val="40"/>
          <w:divBdr>
            <w:top w:val="none" w:sz="0" w:space="0" w:color="auto"/>
            <w:left w:val="none" w:sz="0" w:space="0" w:color="auto"/>
            <w:bottom w:val="none" w:sz="0" w:space="0" w:color="auto"/>
            <w:right w:val="none" w:sz="0" w:space="0" w:color="auto"/>
          </w:divBdr>
          <w:divsChild>
            <w:div w:id="659583959">
              <w:marLeft w:val="0"/>
              <w:marRight w:val="0"/>
              <w:marTop w:val="0"/>
              <w:marBottom w:val="0"/>
              <w:divBdr>
                <w:top w:val="none" w:sz="0" w:space="0" w:color="auto"/>
                <w:left w:val="none" w:sz="0" w:space="0" w:color="auto"/>
                <w:bottom w:val="none" w:sz="0" w:space="0" w:color="auto"/>
                <w:right w:val="none" w:sz="0" w:space="0" w:color="auto"/>
              </w:divBdr>
            </w:div>
          </w:divsChild>
        </w:div>
        <w:div w:id="426586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868421820">
              <w:marLeft w:val="0"/>
              <w:marRight w:val="0"/>
              <w:marTop w:val="0"/>
              <w:marBottom w:val="0"/>
              <w:divBdr>
                <w:top w:val="none" w:sz="0" w:space="0" w:color="auto"/>
                <w:left w:val="none" w:sz="0" w:space="0" w:color="auto"/>
                <w:bottom w:val="none" w:sz="0" w:space="0" w:color="auto"/>
                <w:right w:val="none" w:sz="0" w:space="0" w:color="auto"/>
              </w:divBdr>
            </w:div>
          </w:divsChild>
        </w:div>
        <w:div w:id="426923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233942">
              <w:marLeft w:val="0"/>
              <w:marRight w:val="0"/>
              <w:marTop w:val="0"/>
              <w:marBottom w:val="0"/>
              <w:divBdr>
                <w:top w:val="none" w:sz="0" w:space="0" w:color="auto"/>
                <w:left w:val="none" w:sz="0" w:space="0" w:color="auto"/>
                <w:bottom w:val="none" w:sz="0" w:space="0" w:color="auto"/>
                <w:right w:val="none" w:sz="0" w:space="0" w:color="auto"/>
              </w:divBdr>
            </w:div>
          </w:divsChild>
        </w:div>
        <w:div w:id="435054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247163">
              <w:marLeft w:val="0"/>
              <w:marRight w:val="0"/>
              <w:marTop w:val="0"/>
              <w:marBottom w:val="0"/>
              <w:divBdr>
                <w:top w:val="none" w:sz="0" w:space="0" w:color="auto"/>
                <w:left w:val="none" w:sz="0" w:space="0" w:color="auto"/>
                <w:bottom w:val="none" w:sz="0" w:space="0" w:color="auto"/>
                <w:right w:val="none" w:sz="0" w:space="0" w:color="auto"/>
              </w:divBdr>
            </w:div>
          </w:divsChild>
        </w:div>
        <w:div w:id="4444229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01548290">
              <w:marLeft w:val="0"/>
              <w:marRight w:val="0"/>
              <w:marTop w:val="0"/>
              <w:marBottom w:val="0"/>
              <w:divBdr>
                <w:top w:val="none" w:sz="0" w:space="0" w:color="auto"/>
                <w:left w:val="none" w:sz="0" w:space="0" w:color="auto"/>
                <w:bottom w:val="none" w:sz="0" w:space="0" w:color="auto"/>
                <w:right w:val="none" w:sz="0" w:space="0" w:color="auto"/>
              </w:divBdr>
            </w:div>
          </w:divsChild>
        </w:div>
        <w:div w:id="44743266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5778849">
              <w:marLeft w:val="0"/>
              <w:marRight w:val="0"/>
              <w:marTop w:val="0"/>
              <w:marBottom w:val="0"/>
              <w:divBdr>
                <w:top w:val="none" w:sz="0" w:space="0" w:color="auto"/>
                <w:left w:val="none" w:sz="0" w:space="0" w:color="auto"/>
                <w:bottom w:val="none" w:sz="0" w:space="0" w:color="auto"/>
                <w:right w:val="none" w:sz="0" w:space="0" w:color="auto"/>
              </w:divBdr>
            </w:div>
          </w:divsChild>
        </w:div>
        <w:div w:id="46408027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7984145">
              <w:marLeft w:val="0"/>
              <w:marRight w:val="0"/>
              <w:marTop w:val="0"/>
              <w:marBottom w:val="0"/>
              <w:divBdr>
                <w:top w:val="none" w:sz="0" w:space="0" w:color="auto"/>
                <w:left w:val="none" w:sz="0" w:space="0" w:color="auto"/>
                <w:bottom w:val="none" w:sz="0" w:space="0" w:color="auto"/>
                <w:right w:val="none" w:sz="0" w:space="0" w:color="auto"/>
              </w:divBdr>
            </w:div>
          </w:divsChild>
        </w:div>
        <w:div w:id="46970786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265202">
              <w:marLeft w:val="0"/>
              <w:marRight w:val="0"/>
              <w:marTop w:val="0"/>
              <w:marBottom w:val="0"/>
              <w:divBdr>
                <w:top w:val="none" w:sz="0" w:space="0" w:color="auto"/>
                <w:left w:val="none" w:sz="0" w:space="0" w:color="auto"/>
                <w:bottom w:val="none" w:sz="0" w:space="0" w:color="auto"/>
                <w:right w:val="none" w:sz="0" w:space="0" w:color="auto"/>
              </w:divBdr>
            </w:div>
          </w:divsChild>
        </w:div>
        <w:div w:id="4729177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10308">
              <w:marLeft w:val="0"/>
              <w:marRight w:val="0"/>
              <w:marTop w:val="0"/>
              <w:marBottom w:val="0"/>
              <w:divBdr>
                <w:top w:val="none" w:sz="0" w:space="0" w:color="auto"/>
                <w:left w:val="none" w:sz="0" w:space="0" w:color="auto"/>
                <w:bottom w:val="none" w:sz="0" w:space="0" w:color="auto"/>
                <w:right w:val="none" w:sz="0" w:space="0" w:color="auto"/>
              </w:divBdr>
            </w:div>
          </w:divsChild>
        </w:div>
        <w:div w:id="48123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517340">
              <w:marLeft w:val="0"/>
              <w:marRight w:val="0"/>
              <w:marTop w:val="0"/>
              <w:marBottom w:val="0"/>
              <w:divBdr>
                <w:top w:val="none" w:sz="0" w:space="0" w:color="auto"/>
                <w:left w:val="none" w:sz="0" w:space="0" w:color="auto"/>
                <w:bottom w:val="none" w:sz="0" w:space="0" w:color="auto"/>
                <w:right w:val="none" w:sz="0" w:space="0" w:color="auto"/>
              </w:divBdr>
            </w:div>
          </w:divsChild>
        </w:div>
        <w:div w:id="486634450">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582496">
              <w:marLeft w:val="0"/>
              <w:marRight w:val="0"/>
              <w:marTop w:val="0"/>
              <w:marBottom w:val="0"/>
              <w:divBdr>
                <w:top w:val="none" w:sz="0" w:space="0" w:color="auto"/>
                <w:left w:val="none" w:sz="0" w:space="0" w:color="auto"/>
                <w:bottom w:val="none" w:sz="0" w:space="0" w:color="auto"/>
                <w:right w:val="none" w:sz="0" w:space="0" w:color="auto"/>
              </w:divBdr>
            </w:div>
          </w:divsChild>
        </w:div>
        <w:div w:id="491603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310788718">
              <w:marLeft w:val="0"/>
              <w:marRight w:val="0"/>
              <w:marTop w:val="0"/>
              <w:marBottom w:val="0"/>
              <w:divBdr>
                <w:top w:val="none" w:sz="0" w:space="0" w:color="auto"/>
                <w:left w:val="none" w:sz="0" w:space="0" w:color="auto"/>
                <w:bottom w:val="none" w:sz="0" w:space="0" w:color="auto"/>
                <w:right w:val="none" w:sz="0" w:space="0" w:color="auto"/>
              </w:divBdr>
            </w:div>
          </w:divsChild>
        </w:div>
        <w:div w:id="4948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982662272">
              <w:marLeft w:val="0"/>
              <w:marRight w:val="0"/>
              <w:marTop w:val="0"/>
              <w:marBottom w:val="0"/>
              <w:divBdr>
                <w:top w:val="none" w:sz="0" w:space="0" w:color="auto"/>
                <w:left w:val="none" w:sz="0" w:space="0" w:color="auto"/>
                <w:bottom w:val="none" w:sz="0" w:space="0" w:color="auto"/>
                <w:right w:val="none" w:sz="0" w:space="0" w:color="auto"/>
              </w:divBdr>
            </w:div>
          </w:divsChild>
        </w:div>
        <w:div w:id="4981584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373682">
              <w:marLeft w:val="0"/>
              <w:marRight w:val="0"/>
              <w:marTop w:val="0"/>
              <w:marBottom w:val="0"/>
              <w:divBdr>
                <w:top w:val="none" w:sz="0" w:space="0" w:color="auto"/>
                <w:left w:val="none" w:sz="0" w:space="0" w:color="auto"/>
                <w:bottom w:val="none" w:sz="0" w:space="0" w:color="auto"/>
                <w:right w:val="none" w:sz="0" w:space="0" w:color="auto"/>
              </w:divBdr>
            </w:div>
          </w:divsChild>
        </w:div>
        <w:div w:id="4990078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7394062">
              <w:marLeft w:val="0"/>
              <w:marRight w:val="0"/>
              <w:marTop w:val="0"/>
              <w:marBottom w:val="0"/>
              <w:divBdr>
                <w:top w:val="none" w:sz="0" w:space="0" w:color="auto"/>
                <w:left w:val="none" w:sz="0" w:space="0" w:color="auto"/>
                <w:bottom w:val="none" w:sz="0" w:space="0" w:color="auto"/>
                <w:right w:val="none" w:sz="0" w:space="0" w:color="auto"/>
              </w:divBdr>
            </w:div>
          </w:divsChild>
        </w:div>
        <w:div w:id="504637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4229807">
              <w:marLeft w:val="0"/>
              <w:marRight w:val="0"/>
              <w:marTop w:val="0"/>
              <w:marBottom w:val="0"/>
              <w:divBdr>
                <w:top w:val="none" w:sz="0" w:space="0" w:color="auto"/>
                <w:left w:val="none" w:sz="0" w:space="0" w:color="auto"/>
                <w:bottom w:val="none" w:sz="0" w:space="0" w:color="auto"/>
                <w:right w:val="none" w:sz="0" w:space="0" w:color="auto"/>
              </w:divBdr>
            </w:div>
          </w:divsChild>
        </w:div>
        <w:div w:id="507838492">
          <w:blockQuote w:val="1"/>
          <w:marLeft w:val="500"/>
          <w:marRight w:val="0"/>
          <w:marTop w:val="0"/>
          <w:marBottom w:val="40"/>
          <w:divBdr>
            <w:top w:val="none" w:sz="0" w:space="0" w:color="auto"/>
            <w:left w:val="none" w:sz="0" w:space="0" w:color="auto"/>
            <w:bottom w:val="none" w:sz="0" w:space="0" w:color="auto"/>
            <w:right w:val="none" w:sz="0" w:space="0" w:color="auto"/>
          </w:divBdr>
          <w:divsChild>
            <w:div w:id="931671658">
              <w:marLeft w:val="0"/>
              <w:marRight w:val="0"/>
              <w:marTop w:val="0"/>
              <w:marBottom w:val="0"/>
              <w:divBdr>
                <w:top w:val="none" w:sz="0" w:space="0" w:color="auto"/>
                <w:left w:val="none" w:sz="0" w:space="0" w:color="auto"/>
                <w:bottom w:val="none" w:sz="0" w:space="0" w:color="auto"/>
                <w:right w:val="none" w:sz="0" w:space="0" w:color="auto"/>
              </w:divBdr>
            </w:div>
          </w:divsChild>
        </w:div>
        <w:div w:id="51072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6599701">
              <w:marLeft w:val="0"/>
              <w:marRight w:val="0"/>
              <w:marTop w:val="0"/>
              <w:marBottom w:val="0"/>
              <w:divBdr>
                <w:top w:val="none" w:sz="0" w:space="0" w:color="auto"/>
                <w:left w:val="none" w:sz="0" w:space="0" w:color="auto"/>
                <w:bottom w:val="none" w:sz="0" w:space="0" w:color="auto"/>
                <w:right w:val="none" w:sz="0" w:space="0" w:color="auto"/>
              </w:divBdr>
            </w:div>
          </w:divsChild>
        </w:div>
        <w:div w:id="5131528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3653231">
              <w:marLeft w:val="0"/>
              <w:marRight w:val="0"/>
              <w:marTop w:val="0"/>
              <w:marBottom w:val="0"/>
              <w:divBdr>
                <w:top w:val="none" w:sz="0" w:space="0" w:color="auto"/>
                <w:left w:val="none" w:sz="0" w:space="0" w:color="auto"/>
                <w:bottom w:val="none" w:sz="0" w:space="0" w:color="auto"/>
                <w:right w:val="none" w:sz="0" w:space="0" w:color="auto"/>
              </w:divBdr>
            </w:div>
          </w:divsChild>
        </w:div>
        <w:div w:id="5162372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8645899">
              <w:marLeft w:val="0"/>
              <w:marRight w:val="0"/>
              <w:marTop w:val="0"/>
              <w:marBottom w:val="0"/>
              <w:divBdr>
                <w:top w:val="none" w:sz="0" w:space="0" w:color="auto"/>
                <w:left w:val="none" w:sz="0" w:space="0" w:color="auto"/>
                <w:bottom w:val="none" w:sz="0" w:space="0" w:color="auto"/>
                <w:right w:val="none" w:sz="0" w:space="0" w:color="auto"/>
              </w:divBdr>
            </w:div>
          </w:divsChild>
        </w:div>
        <w:div w:id="520973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7170632">
              <w:marLeft w:val="0"/>
              <w:marRight w:val="0"/>
              <w:marTop w:val="0"/>
              <w:marBottom w:val="0"/>
              <w:divBdr>
                <w:top w:val="none" w:sz="0" w:space="0" w:color="auto"/>
                <w:left w:val="none" w:sz="0" w:space="0" w:color="auto"/>
                <w:bottom w:val="none" w:sz="0" w:space="0" w:color="auto"/>
                <w:right w:val="none" w:sz="0" w:space="0" w:color="auto"/>
              </w:divBdr>
            </w:div>
          </w:divsChild>
        </w:div>
        <w:div w:id="532575599">
          <w:blockQuote w:val="1"/>
          <w:marLeft w:val="500"/>
          <w:marRight w:val="0"/>
          <w:marTop w:val="0"/>
          <w:marBottom w:val="40"/>
          <w:divBdr>
            <w:top w:val="none" w:sz="0" w:space="0" w:color="auto"/>
            <w:left w:val="none" w:sz="0" w:space="0" w:color="auto"/>
            <w:bottom w:val="none" w:sz="0" w:space="0" w:color="auto"/>
            <w:right w:val="none" w:sz="0" w:space="0" w:color="auto"/>
          </w:divBdr>
          <w:divsChild>
            <w:div w:id="98642524">
              <w:marLeft w:val="0"/>
              <w:marRight w:val="0"/>
              <w:marTop w:val="0"/>
              <w:marBottom w:val="0"/>
              <w:divBdr>
                <w:top w:val="none" w:sz="0" w:space="0" w:color="auto"/>
                <w:left w:val="none" w:sz="0" w:space="0" w:color="auto"/>
                <w:bottom w:val="none" w:sz="0" w:space="0" w:color="auto"/>
                <w:right w:val="none" w:sz="0" w:space="0" w:color="auto"/>
              </w:divBdr>
            </w:div>
          </w:divsChild>
        </w:div>
        <w:div w:id="536549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3568282">
              <w:marLeft w:val="0"/>
              <w:marRight w:val="0"/>
              <w:marTop w:val="0"/>
              <w:marBottom w:val="0"/>
              <w:divBdr>
                <w:top w:val="none" w:sz="0" w:space="0" w:color="auto"/>
                <w:left w:val="none" w:sz="0" w:space="0" w:color="auto"/>
                <w:bottom w:val="none" w:sz="0" w:space="0" w:color="auto"/>
                <w:right w:val="none" w:sz="0" w:space="0" w:color="auto"/>
              </w:divBdr>
            </w:div>
          </w:divsChild>
        </w:div>
        <w:div w:id="5417903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1380">
              <w:marLeft w:val="0"/>
              <w:marRight w:val="0"/>
              <w:marTop w:val="0"/>
              <w:marBottom w:val="0"/>
              <w:divBdr>
                <w:top w:val="none" w:sz="0" w:space="0" w:color="auto"/>
                <w:left w:val="none" w:sz="0" w:space="0" w:color="auto"/>
                <w:bottom w:val="none" w:sz="0" w:space="0" w:color="auto"/>
                <w:right w:val="none" w:sz="0" w:space="0" w:color="auto"/>
              </w:divBdr>
            </w:div>
          </w:divsChild>
        </w:div>
        <w:div w:id="5450646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301035">
              <w:marLeft w:val="0"/>
              <w:marRight w:val="0"/>
              <w:marTop w:val="0"/>
              <w:marBottom w:val="0"/>
              <w:divBdr>
                <w:top w:val="none" w:sz="0" w:space="0" w:color="auto"/>
                <w:left w:val="none" w:sz="0" w:space="0" w:color="auto"/>
                <w:bottom w:val="none" w:sz="0" w:space="0" w:color="auto"/>
                <w:right w:val="none" w:sz="0" w:space="0" w:color="auto"/>
              </w:divBdr>
            </w:div>
          </w:divsChild>
        </w:div>
        <w:div w:id="546531315">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849922">
              <w:marLeft w:val="0"/>
              <w:marRight w:val="0"/>
              <w:marTop w:val="0"/>
              <w:marBottom w:val="0"/>
              <w:divBdr>
                <w:top w:val="none" w:sz="0" w:space="0" w:color="auto"/>
                <w:left w:val="none" w:sz="0" w:space="0" w:color="auto"/>
                <w:bottom w:val="none" w:sz="0" w:space="0" w:color="auto"/>
                <w:right w:val="none" w:sz="0" w:space="0" w:color="auto"/>
              </w:divBdr>
            </w:div>
          </w:divsChild>
        </w:div>
        <w:div w:id="557128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9941477">
              <w:marLeft w:val="0"/>
              <w:marRight w:val="0"/>
              <w:marTop w:val="0"/>
              <w:marBottom w:val="0"/>
              <w:divBdr>
                <w:top w:val="none" w:sz="0" w:space="0" w:color="auto"/>
                <w:left w:val="none" w:sz="0" w:space="0" w:color="auto"/>
                <w:bottom w:val="none" w:sz="0" w:space="0" w:color="auto"/>
                <w:right w:val="none" w:sz="0" w:space="0" w:color="auto"/>
              </w:divBdr>
            </w:div>
          </w:divsChild>
        </w:div>
        <w:div w:id="5581304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8866014">
              <w:marLeft w:val="0"/>
              <w:marRight w:val="0"/>
              <w:marTop w:val="0"/>
              <w:marBottom w:val="0"/>
              <w:divBdr>
                <w:top w:val="none" w:sz="0" w:space="0" w:color="auto"/>
                <w:left w:val="none" w:sz="0" w:space="0" w:color="auto"/>
                <w:bottom w:val="none" w:sz="0" w:space="0" w:color="auto"/>
                <w:right w:val="none" w:sz="0" w:space="0" w:color="auto"/>
              </w:divBdr>
            </w:div>
          </w:divsChild>
        </w:div>
        <w:div w:id="568466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7909">
              <w:marLeft w:val="0"/>
              <w:marRight w:val="0"/>
              <w:marTop w:val="0"/>
              <w:marBottom w:val="0"/>
              <w:divBdr>
                <w:top w:val="none" w:sz="0" w:space="0" w:color="auto"/>
                <w:left w:val="none" w:sz="0" w:space="0" w:color="auto"/>
                <w:bottom w:val="none" w:sz="0" w:space="0" w:color="auto"/>
                <w:right w:val="none" w:sz="0" w:space="0" w:color="auto"/>
              </w:divBdr>
            </w:div>
          </w:divsChild>
        </w:div>
        <w:div w:id="5758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811948">
              <w:marLeft w:val="0"/>
              <w:marRight w:val="0"/>
              <w:marTop w:val="0"/>
              <w:marBottom w:val="0"/>
              <w:divBdr>
                <w:top w:val="none" w:sz="0" w:space="0" w:color="auto"/>
                <w:left w:val="none" w:sz="0" w:space="0" w:color="auto"/>
                <w:bottom w:val="none" w:sz="0" w:space="0" w:color="auto"/>
                <w:right w:val="none" w:sz="0" w:space="0" w:color="auto"/>
              </w:divBdr>
            </w:div>
          </w:divsChild>
        </w:div>
        <w:div w:id="5773277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65577660">
              <w:marLeft w:val="0"/>
              <w:marRight w:val="0"/>
              <w:marTop w:val="0"/>
              <w:marBottom w:val="0"/>
              <w:divBdr>
                <w:top w:val="none" w:sz="0" w:space="0" w:color="auto"/>
                <w:left w:val="none" w:sz="0" w:space="0" w:color="auto"/>
                <w:bottom w:val="none" w:sz="0" w:space="0" w:color="auto"/>
                <w:right w:val="none" w:sz="0" w:space="0" w:color="auto"/>
              </w:divBdr>
            </w:div>
          </w:divsChild>
        </w:div>
        <w:div w:id="57837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7066067">
              <w:marLeft w:val="0"/>
              <w:marRight w:val="0"/>
              <w:marTop w:val="0"/>
              <w:marBottom w:val="0"/>
              <w:divBdr>
                <w:top w:val="none" w:sz="0" w:space="0" w:color="auto"/>
                <w:left w:val="none" w:sz="0" w:space="0" w:color="auto"/>
                <w:bottom w:val="none" w:sz="0" w:space="0" w:color="auto"/>
                <w:right w:val="none" w:sz="0" w:space="0" w:color="auto"/>
              </w:divBdr>
            </w:div>
          </w:divsChild>
        </w:div>
        <w:div w:id="581330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731584491">
              <w:marLeft w:val="0"/>
              <w:marRight w:val="0"/>
              <w:marTop w:val="0"/>
              <w:marBottom w:val="0"/>
              <w:divBdr>
                <w:top w:val="none" w:sz="0" w:space="0" w:color="auto"/>
                <w:left w:val="none" w:sz="0" w:space="0" w:color="auto"/>
                <w:bottom w:val="none" w:sz="0" w:space="0" w:color="auto"/>
                <w:right w:val="none" w:sz="0" w:space="0" w:color="auto"/>
              </w:divBdr>
            </w:div>
          </w:divsChild>
        </w:div>
        <w:div w:id="5817675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6468961">
              <w:marLeft w:val="0"/>
              <w:marRight w:val="0"/>
              <w:marTop w:val="0"/>
              <w:marBottom w:val="0"/>
              <w:divBdr>
                <w:top w:val="none" w:sz="0" w:space="0" w:color="auto"/>
                <w:left w:val="none" w:sz="0" w:space="0" w:color="auto"/>
                <w:bottom w:val="none" w:sz="0" w:space="0" w:color="auto"/>
                <w:right w:val="none" w:sz="0" w:space="0" w:color="auto"/>
              </w:divBdr>
            </w:div>
          </w:divsChild>
        </w:div>
        <w:div w:id="5840728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706558">
              <w:marLeft w:val="0"/>
              <w:marRight w:val="0"/>
              <w:marTop w:val="0"/>
              <w:marBottom w:val="0"/>
              <w:divBdr>
                <w:top w:val="none" w:sz="0" w:space="0" w:color="auto"/>
                <w:left w:val="none" w:sz="0" w:space="0" w:color="auto"/>
                <w:bottom w:val="none" w:sz="0" w:space="0" w:color="auto"/>
                <w:right w:val="none" w:sz="0" w:space="0" w:color="auto"/>
              </w:divBdr>
            </w:div>
          </w:divsChild>
        </w:div>
        <w:div w:id="589050308">
          <w:blockQuote w:val="1"/>
          <w:marLeft w:val="500"/>
          <w:marRight w:val="0"/>
          <w:marTop w:val="0"/>
          <w:marBottom w:val="40"/>
          <w:divBdr>
            <w:top w:val="none" w:sz="0" w:space="0" w:color="auto"/>
            <w:left w:val="none" w:sz="0" w:space="0" w:color="auto"/>
            <w:bottom w:val="none" w:sz="0" w:space="0" w:color="auto"/>
            <w:right w:val="none" w:sz="0" w:space="0" w:color="auto"/>
          </w:divBdr>
          <w:divsChild>
            <w:div w:id="905913808">
              <w:marLeft w:val="0"/>
              <w:marRight w:val="0"/>
              <w:marTop w:val="0"/>
              <w:marBottom w:val="0"/>
              <w:divBdr>
                <w:top w:val="none" w:sz="0" w:space="0" w:color="auto"/>
                <w:left w:val="none" w:sz="0" w:space="0" w:color="auto"/>
                <w:bottom w:val="none" w:sz="0" w:space="0" w:color="auto"/>
                <w:right w:val="none" w:sz="0" w:space="0" w:color="auto"/>
              </w:divBdr>
            </w:div>
          </w:divsChild>
        </w:div>
        <w:div w:id="5931757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7638572">
              <w:marLeft w:val="0"/>
              <w:marRight w:val="0"/>
              <w:marTop w:val="0"/>
              <w:marBottom w:val="0"/>
              <w:divBdr>
                <w:top w:val="none" w:sz="0" w:space="0" w:color="auto"/>
                <w:left w:val="none" w:sz="0" w:space="0" w:color="auto"/>
                <w:bottom w:val="none" w:sz="0" w:space="0" w:color="auto"/>
                <w:right w:val="none" w:sz="0" w:space="0" w:color="auto"/>
              </w:divBdr>
            </w:div>
          </w:divsChild>
        </w:div>
        <w:div w:id="5994832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845478">
              <w:marLeft w:val="0"/>
              <w:marRight w:val="0"/>
              <w:marTop w:val="0"/>
              <w:marBottom w:val="0"/>
              <w:divBdr>
                <w:top w:val="none" w:sz="0" w:space="0" w:color="auto"/>
                <w:left w:val="none" w:sz="0" w:space="0" w:color="auto"/>
                <w:bottom w:val="none" w:sz="0" w:space="0" w:color="auto"/>
                <w:right w:val="none" w:sz="0" w:space="0" w:color="auto"/>
              </w:divBdr>
            </w:div>
          </w:divsChild>
        </w:div>
        <w:div w:id="600646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2774133">
              <w:marLeft w:val="0"/>
              <w:marRight w:val="0"/>
              <w:marTop w:val="0"/>
              <w:marBottom w:val="0"/>
              <w:divBdr>
                <w:top w:val="none" w:sz="0" w:space="0" w:color="auto"/>
                <w:left w:val="none" w:sz="0" w:space="0" w:color="auto"/>
                <w:bottom w:val="none" w:sz="0" w:space="0" w:color="auto"/>
                <w:right w:val="none" w:sz="0" w:space="0" w:color="auto"/>
              </w:divBdr>
            </w:div>
          </w:divsChild>
        </w:div>
        <w:div w:id="601962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139084">
              <w:marLeft w:val="0"/>
              <w:marRight w:val="0"/>
              <w:marTop w:val="0"/>
              <w:marBottom w:val="0"/>
              <w:divBdr>
                <w:top w:val="none" w:sz="0" w:space="0" w:color="auto"/>
                <w:left w:val="none" w:sz="0" w:space="0" w:color="auto"/>
                <w:bottom w:val="none" w:sz="0" w:space="0" w:color="auto"/>
                <w:right w:val="none" w:sz="0" w:space="0" w:color="auto"/>
              </w:divBdr>
            </w:div>
          </w:divsChild>
        </w:div>
        <w:div w:id="611519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3631030">
              <w:marLeft w:val="0"/>
              <w:marRight w:val="0"/>
              <w:marTop w:val="0"/>
              <w:marBottom w:val="0"/>
              <w:divBdr>
                <w:top w:val="none" w:sz="0" w:space="0" w:color="auto"/>
                <w:left w:val="none" w:sz="0" w:space="0" w:color="auto"/>
                <w:bottom w:val="none" w:sz="0" w:space="0" w:color="auto"/>
                <w:right w:val="none" w:sz="0" w:space="0" w:color="auto"/>
              </w:divBdr>
            </w:div>
          </w:divsChild>
        </w:div>
        <w:div w:id="6250403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52426688">
              <w:marLeft w:val="0"/>
              <w:marRight w:val="0"/>
              <w:marTop w:val="0"/>
              <w:marBottom w:val="0"/>
              <w:divBdr>
                <w:top w:val="none" w:sz="0" w:space="0" w:color="auto"/>
                <w:left w:val="none" w:sz="0" w:space="0" w:color="auto"/>
                <w:bottom w:val="none" w:sz="0" w:space="0" w:color="auto"/>
                <w:right w:val="none" w:sz="0" w:space="0" w:color="auto"/>
              </w:divBdr>
            </w:div>
          </w:divsChild>
        </w:div>
        <w:div w:id="627979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417750083">
              <w:marLeft w:val="0"/>
              <w:marRight w:val="0"/>
              <w:marTop w:val="0"/>
              <w:marBottom w:val="0"/>
              <w:divBdr>
                <w:top w:val="none" w:sz="0" w:space="0" w:color="auto"/>
                <w:left w:val="none" w:sz="0" w:space="0" w:color="auto"/>
                <w:bottom w:val="none" w:sz="0" w:space="0" w:color="auto"/>
                <w:right w:val="none" w:sz="0" w:space="0" w:color="auto"/>
              </w:divBdr>
            </w:div>
          </w:divsChild>
        </w:div>
        <w:div w:id="6336837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4264538">
              <w:marLeft w:val="0"/>
              <w:marRight w:val="0"/>
              <w:marTop w:val="0"/>
              <w:marBottom w:val="0"/>
              <w:divBdr>
                <w:top w:val="none" w:sz="0" w:space="0" w:color="auto"/>
                <w:left w:val="none" w:sz="0" w:space="0" w:color="auto"/>
                <w:bottom w:val="none" w:sz="0" w:space="0" w:color="auto"/>
                <w:right w:val="none" w:sz="0" w:space="0" w:color="auto"/>
              </w:divBdr>
            </w:div>
          </w:divsChild>
        </w:div>
        <w:div w:id="642348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22400841">
              <w:marLeft w:val="0"/>
              <w:marRight w:val="0"/>
              <w:marTop w:val="0"/>
              <w:marBottom w:val="0"/>
              <w:divBdr>
                <w:top w:val="none" w:sz="0" w:space="0" w:color="auto"/>
                <w:left w:val="none" w:sz="0" w:space="0" w:color="auto"/>
                <w:bottom w:val="none" w:sz="0" w:space="0" w:color="auto"/>
                <w:right w:val="none" w:sz="0" w:space="0" w:color="auto"/>
              </w:divBdr>
            </w:div>
          </w:divsChild>
        </w:div>
        <w:div w:id="647442367">
          <w:blockQuote w:val="1"/>
          <w:marLeft w:val="500"/>
          <w:marRight w:val="0"/>
          <w:marTop w:val="0"/>
          <w:marBottom w:val="40"/>
          <w:divBdr>
            <w:top w:val="none" w:sz="0" w:space="0" w:color="auto"/>
            <w:left w:val="none" w:sz="0" w:space="0" w:color="auto"/>
            <w:bottom w:val="none" w:sz="0" w:space="0" w:color="auto"/>
            <w:right w:val="none" w:sz="0" w:space="0" w:color="auto"/>
          </w:divBdr>
          <w:divsChild>
            <w:div w:id="726532777">
              <w:marLeft w:val="0"/>
              <w:marRight w:val="0"/>
              <w:marTop w:val="0"/>
              <w:marBottom w:val="0"/>
              <w:divBdr>
                <w:top w:val="none" w:sz="0" w:space="0" w:color="auto"/>
                <w:left w:val="none" w:sz="0" w:space="0" w:color="auto"/>
                <w:bottom w:val="none" w:sz="0" w:space="0" w:color="auto"/>
                <w:right w:val="none" w:sz="0" w:space="0" w:color="auto"/>
              </w:divBdr>
            </w:div>
          </w:divsChild>
        </w:div>
        <w:div w:id="647706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28006081">
              <w:marLeft w:val="0"/>
              <w:marRight w:val="0"/>
              <w:marTop w:val="0"/>
              <w:marBottom w:val="0"/>
              <w:divBdr>
                <w:top w:val="none" w:sz="0" w:space="0" w:color="auto"/>
                <w:left w:val="none" w:sz="0" w:space="0" w:color="auto"/>
                <w:bottom w:val="none" w:sz="0" w:space="0" w:color="auto"/>
                <w:right w:val="none" w:sz="0" w:space="0" w:color="auto"/>
              </w:divBdr>
            </w:div>
          </w:divsChild>
        </w:div>
        <w:div w:id="656496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669464">
              <w:marLeft w:val="0"/>
              <w:marRight w:val="0"/>
              <w:marTop w:val="0"/>
              <w:marBottom w:val="0"/>
              <w:divBdr>
                <w:top w:val="none" w:sz="0" w:space="0" w:color="auto"/>
                <w:left w:val="none" w:sz="0" w:space="0" w:color="auto"/>
                <w:bottom w:val="none" w:sz="0" w:space="0" w:color="auto"/>
                <w:right w:val="none" w:sz="0" w:space="0" w:color="auto"/>
              </w:divBdr>
            </w:div>
          </w:divsChild>
        </w:div>
        <w:div w:id="657850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1721673">
              <w:marLeft w:val="0"/>
              <w:marRight w:val="0"/>
              <w:marTop w:val="0"/>
              <w:marBottom w:val="0"/>
              <w:divBdr>
                <w:top w:val="none" w:sz="0" w:space="0" w:color="auto"/>
                <w:left w:val="none" w:sz="0" w:space="0" w:color="auto"/>
                <w:bottom w:val="none" w:sz="0" w:space="0" w:color="auto"/>
                <w:right w:val="none" w:sz="0" w:space="0" w:color="auto"/>
              </w:divBdr>
            </w:div>
          </w:divsChild>
        </w:div>
        <w:div w:id="65896907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105913">
              <w:marLeft w:val="0"/>
              <w:marRight w:val="0"/>
              <w:marTop w:val="0"/>
              <w:marBottom w:val="0"/>
              <w:divBdr>
                <w:top w:val="none" w:sz="0" w:space="0" w:color="auto"/>
                <w:left w:val="none" w:sz="0" w:space="0" w:color="auto"/>
                <w:bottom w:val="none" w:sz="0" w:space="0" w:color="auto"/>
                <w:right w:val="none" w:sz="0" w:space="0" w:color="auto"/>
              </w:divBdr>
            </w:div>
          </w:divsChild>
        </w:div>
        <w:div w:id="663554249">
          <w:blockQuote w:val="1"/>
          <w:marLeft w:val="500"/>
          <w:marRight w:val="0"/>
          <w:marTop w:val="0"/>
          <w:marBottom w:val="40"/>
          <w:divBdr>
            <w:top w:val="none" w:sz="0" w:space="0" w:color="auto"/>
            <w:left w:val="none" w:sz="0" w:space="0" w:color="auto"/>
            <w:bottom w:val="none" w:sz="0" w:space="0" w:color="auto"/>
            <w:right w:val="none" w:sz="0" w:space="0" w:color="auto"/>
          </w:divBdr>
          <w:divsChild>
            <w:div w:id="324944822">
              <w:marLeft w:val="0"/>
              <w:marRight w:val="0"/>
              <w:marTop w:val="0"/>
              <w:marBottom w:val="0"/>
              <w:divBdr>
                <w:top w:val="none" w:sz="0" w:space="0" w:color="auto"/>
                <w:left w:val="none" w:sz="0" w:space="0" w:color="auto"/>
                <w:bottom w:val="none" w:sz="0" w:space="0" w:color="auto"/>
                <w:right w:val="none" w:sz="0" w:space="0" w:color="auto"/>
              </w:divBdr>
            </w:div>
          </w:divsChild>
        </w:div>
        <w:div w:id="667905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7991462">
              <w:marLeft w:val="0"/>
              <w:marRight w:val="0"/>
              <w:marTop w:val="0"/>
              <w:marBottom w:val="0"/>
              <w:divBdr>
                <w:top w:val="none" w:sz="0" w:space="0" w:color="auto"/>
                <w:left w:val="none" w:sz="0" w:space="0" w:color="auto"/>
                <w:bottom w:val="none" w:sz="0" w:space="0" w:color="auto"/>
                <w:right w:val="none" w:sz="0" w:space="0" w:color="auto"/>
              </w:divBdr>
            </w:div>
          </w:divsChild>
        </w:div>
        <w:div w:id="6696021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3169807">
              <w:marLeft w:val="0"/>
              <w:marRight w:val="0"/>
              <w:marTop w:val="0"/>
              <w:marBottom w:val="0"/>
              <w:divBdr>
                <w:top w:val="none" w:sz="0" w:space="0" w:color="auto"/>
                <w:left w:val="none" w:sz="0" w:space="0" w:color="auto"/>
                <w:bottom w:val="none" w:sz="0" w:space="0" w:color="auto"/>
                <w:right w:val="none" w:sz="0" w:space="0" w:color="auto"/>
              </w:divBdr>
            </w:div>
          </w:divsChild>
        </w:div>
        <w:div w:id="67557508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1864">
              <w:marLeft w:val="0"/>
              <w:marRight w:val="0"/>
              <w:marTop w:val="0"/>
              <w:marBottom w:val="0"/>
              <w:divBdr>
                <w:top w:val="none" w:sz="0" w:space="0" w:color="auto"/>
                <w:left w:val="none" w:sz="0" w:space="0" w:color="auto"/>
                <w:bottom w:val="none" w:sz="0" w:space="0" w:color="auto"/>
                <w:right w:val="none" w:sz="0" w:space="0" w:color="auto"/>
              </w:divBdr>
            </w:div>
          </w:divsChild>
        </w:div>
        <w:div w:id="688919638">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37082">
              <w:marLeft w:val="0"/>
              <w:marRight w:val="0"/>
              <w:marTop w:val="0"/>
              <w:marBottom w:val="0"/>
              <w:divBdr>
                <w:top w:val="none" w:sz="0" w:space="0" w:color="auto"/>
                <w:left w:val="none" w:sz="0" w:space="0" w:color="auto"/>
                <w:bottom w:val="none" w:sz="0" w:space="0" w:color="auto"/>
                <w:right w:val="none" w:sz="0" w:space="0" w:color="auto"/>
              </w:divBdr>
            </w:div>
          </w:divsChild>
        </w:div>
        <w:div w:id="6889459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877260">
              <w:marLeft w:val="0"/>
              <w:marRight w:val="0"/>
              <w:marTop w:val="0"/>
              <w:marBottom w:val="0"/>
              <w:divBdr>
                <w:top w:val="none" w:sz="0" w:space="0" w:color="auto"/>
                <w:left w:val="none" w:sz="0" w:space="0" w:color="auto"/>
                <w:bottom w:val="none" w:sz="0" w:space="0" w:color="auto"/>
                <w:right w:val="none" w:sz="0" w:space="0" w:color="auto"/>
              </w:divBdr>
            </w:div>
          </w:divsChild>
        </w:div>
        <w:div w:id="6934630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8110394">
              <w:marLeft w:val="0"/>
              <w:marRight w:val="0"/>
              <w:marTop w:val="0"/>
              <w:marBottom w:val="0"/>
              <w:divBdr>
                <w:top w:val="none" w:sz="0" w:space="0" w:color="auto"/>
                <w:left w:val="none" w:sz="0" w:space="0" w:color="auto"/>
                <w:bottom w:val="none" w:sz="0" w:space="0" w:color="auto"/>
                <w:right w:val="none" w:sz="0" w:space="0" w:color="auto"/>
              </w:divBdr>
            </w:div>
          </w:divsChild>
        </w:div>
        <w:div w:id="6996214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6556605">
              <w:marLeft w:val="0"/>
              <w:marRight w:val="0"/>
              <w:marTop w:val="0"/>
              <w:marBottom w:val="0"/>
              <w:divBdr>
                <w:top w:val="none" w:sz="0" w:space="0" w:color="auto"/>
                <w:left w:val="none" w:sz="0" w:space="0" w:color="auto"/>
                <w:bottom w:val="none" w:sz="0" w:space="0" w:color="auto"/>
                <w:right w:val="none" w:sz="0" w:space="0" w:color="auto"/>
              </w:divBdr>
            </w:div>
          </w:divsChild>
        </w:div>
        <w:div w:id="701443150">
          <w:blockQuote w:val="1"/>
          <w:marLeft w:val="500"/>
          <w:marRight w:val="0"/>
          <w:marTop w:val="0"/>
          <w:marBottom w:val="40"/>
          <w:divBdr>
            <w:top w:val="none" w:sz="0" w:space="0" w:color="auto"/>
            <w:left w:val="none" w:sz="0" w:space="0" w:color="auto"/>
            <w:bottom w:val="none" w:sz="0" w:space="0" w:color="auto"/>
            <w:right w:val="none" w:sz="0" w:space="0" w:color="auto"/>
          </w:divBdr>
          <w:divsChild>
            <w:div w:id="61568493">
              <w:marLeft w:val="0"/>
              <w:marRight w:val="0"/>
              <w:marTop w:val="0"/>
              <w:marBottom w:val="0"/>
              <w:divBdr>
                <w:top w:val="none" w:sz="0" w:space="0" w:color="auto"/>
                <w:left w:val="none" w:sz="0" w:space="0" w:color="auto"/>
                <w:bottom w:val="none" w:sz="0" w:space="0" w:color="auto"/>
                <w:right w:val="none" w:sz="0" w:space="0" w:color="auto"/>
              </w:divBdr>
            </w:div>
          </w:divsChild>
        </w:div>
        <w:div w:id="70505859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3250258">
              <w:marLeft w:val="0"/>
              <w:marRight w:val="0"/>
              <w:marTop w:val="0"/>
              <w:marBottom w:val="0"/>
              <w:divBdr>
                <w:top w:val="none" w:sz="0" w:space="0" w:color="auto"/>
                <w:left w:val="none" w:sz="0" w:space="0" w:color="auto"/>
                <w:bottom w:val="none" w:sz="0" w:space="0" w:color="auto"/>
                <w:right w:val="none" w:sz="0" w:space="0" w:color="auto"/>
              </w:divBdr>
            </w:div>
          </w:divsChild>
        </w:div>
        <w:div w:id="706419412">
          <w:blockQuote w:val="1"/>
          <w:marLeft w:val="500"/>
          <w:marRight w:val="0"/>
          <w:marTop w:val="0"/>
          <w:marBottom w:val="40"/>
          <w:divBdr>
            <w:top w:val="none" w:sz="0" w:space="0" w:color="auto"/>
            <w:left w:val="none" w:sz="0" w:space="0" w:color="auto"/>
            <w:bottom w:val="none" w:sz="0" w:space="0" w:color="auto"/>
            <w:right w:val="none" w:sz="0" w:space="0" w:color="auto"/>
          </w:divBdr>
          <w:divsChild>
            <w:div w:id="330719713">
              <w:marLeft w:val="0"/>
              <w:marRight w:val="0"/>
              <w:marTop w:val="0"/>
              <w:marBottom w:val="0"/>
              <w:divBdr>
                <w:top w:val="none" w:sz="0" w:space="0" w:color="auto"/>
                <w:left w:val="none" w:sz="0" w:space="0" w:color="auto"/>
                <w:bottom w:val="none" w:sz="0" w:space="0" w:color="auto"/>
                <w:right w:val="none" w:sz="0" w:space="0" w:color="auto"/>
              </w:divBdr>
            </w:div>
          </w:divsChild>
        </w:div>
        <w:div w:id="7093070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57372624">
              <w:marLeft w:val="0"/>
              <w:marRight w:val="0"/>
              <w:marTop w:val="0"/>
              <w:marBottom w:val="0"/>
              <w:divBdr>
                <w:top w:val="none" w:sz="0" w:space="0" w:color="auto"/>
                <w:left w:val="none" w:sz="0" w:space="0" w:color="auto"/>
                <w:bottom w:val="none" w:sz="0" w:space="0" w:color="auto"/>
                <w:right w:val="none" w:sz="0" w:space="0" w:color="auto"/>
              </w:divBdr>
            </w:div>
          </w:divsChild>
        </w:div>
        <w:div w:id="714239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4505621">
              <w:marLeft w:val="0"/>
              <w:marRight w:val="0"/>
              <w:marTop w:val="0"/>
              <w:marBottom w:val="0"/>
              <w:divBdr>
                <w:top w:val="none" w:sz="0" w:space="0" w:color="auto"/>
                <w:left w:val="none" w:sz="0" w:space="0" w:color="auto"/>
                <w:bottom w:val="none" w:sz="0" w:space="0" w:color="auto"/>
                <w:right w:val="none" w:sz="0" w:space="0" w:color="auto"/>
              </w:divBdr>
            </w:div>
          </w:divsChild>
        </w:div>
        <w:div w:id="7256822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412670">
              <w:marLeft w:val="0"/>
              <w:marRight w:val="0"/>
              <w:marTop w:val="0"/>
              <w:marBottom w:val="0"/>
              <w:divBdr>
                <w:top w:val="none" w:sz="0" w:space="0" w:color="auto"/>
                <w:left w:val="none" w:sz="0" w:space="0" w:color="auto"/>
                <w:bottom w:val="none" w:sz="0" w:space="0" w:color="auto"/>
                <w:right w:val="none" w:sz="0" w:space="0" w:color="auto"/>
              </w:divBdr>
            </w:div>
          </w:divsChild>
        </w:div>
        <w:div w:id="7270756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1739388">
              <w:marLeft w:val="0"/>
              <w:marRight w:val="0"/>
              <w:marTop w:val="0"/>
              <w:marBottom w:val="0"/>
              <w:divBdr>
                <w:top w:val="none" w:sz="0" w:space="0" w:color="auto"/>
                <w:left w:val="none" w:sz="0" w:space="0" w:color="auto"/>
                <w:bottom w:val="none" w:sz="0" w:space="0" w:color="auto"/>
                <w:right w:val="none" w:sz="0" w:space="0" w:color="auto"/>
              </w:divBdr>
            </w:div>
          </w:divsChild>
        </w:div>
        <w:div w:id="72877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4428008">
              <w:marLeft w:val="0"/>
              <w:marRight w:val="0"/>
              <w:marTop w:val="0"/>
              <w:marBottom w:val="0"/>
              <w:divBdr>
                <w:top w:val="none" w:sz="0" w:space="0" w:color="auto"/>
                <w:left w:val="none" w:sz="0" w:space="0" w:color="auto"/>
                <w:bottom w:val="none" w:sz="0" w:space="0" w:color="auto"/>
                <w:right w:val="none" w:sz="0" w:space="0" w:color="auto"/>
              </w:divBdr>
            </w:div>
          </w:divsChild>
        </w:div>
        <w:div w:id="731738266">
          <w:blockQuote w:val="1"/>
          <w:marLeft w:val="500"/>
          <w:marRight w:val="0"/>
          <w:marTop w:val="0"/>
          <w:marBottom w:val="40"/>
          <w:divBdr>
            <w:top w:val="none" w:sz="0" w:space="0" w:color="auto"/>
            <w:left w:val="none" w:sz="0" w:space="0" w:color="auto"/>
            <w:bottom w:val="none" w:sz="0" w:space="0" w:color="auto"/>
            <w:right w:val="none" w:sz="0" w:space="0" w:color="auto"/>
          </w:divBdr>
          <w:divsChild>
            <w:div w:id="476606493">
              <w:marLeft w:val="0"/>
              <w:marRight w:val="0"/>
              <w:marTop w:val="0"/>
              <w:marBottom w:val="0"/>
              <w:divBdr>
                <w:top w:val="none" w:sz="0" w:space="0" w:color="auto"/>
                <w:left w:val="none" w:sz="0" w:space="0" w:color="auto"/>
                <w:bottom w:val="none" w:sz="0" w:space="0" w:color="auto"/>
                <w:right w:val="none" w:sz="0" w:space="0" w:color="auto"/>
              </w:divBdr>
            </w:div>
          </w:divsChild>
        </w:div>
        <w:div w:id="7380915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30192841">
              <w:marLeft w:val="0"/>
              <w:marRight w:val="0"/>
              <w:marTop w:val="0"/>
              <w:marBottom w:val="0"/>
              <w:divBdr>
                <w:top w:val="none" w:sz="0" w:space="0" w:color="auto"/>
                <w:left w:val="none" w:sz="0" w:space="0" w:color="auto"/>
                <w:bottom w:val="none" w:sz="0" w:space="0" w:color="auto"/>
                <w:right w:val="none" w:sz="0" w:space="0" w:color="auto"/>
              </w:divBdr>
            </w:div>
          </w:divsChild>
        </w:div>
        <w:div w:id="74063874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1076493">
              <w:marLeft w:val="0"/>
              <w:marRight w:val="0"/>
              <w:marTop w:val="0"/>
              <w:marBottom w:val="0"/>
              <w:divBdr>
                <w:top w:val="none" w:sz="0" w:space="0" w:color="auto"/>
                <w:left w:val="none" w:sz="0" w:space="0" w:color="auto"/>
                <w:bottom w:val="none" w:sz="0" w:space="0" w:color="auto"/>
                <w:right w:val="none" w:sz="0" w:space="0" w:color="auto"/>
              </w:divBdr>
            </w:div>
          </w:divsChild>
        </w:div>
        <w:div w:id="747312728">
          <w:blockQuote w:val="1"/>
          <w:marLeft w:val="500"/>
          <w:marRight w:val="0"/>
          <w:marTop w:val="0"/>
          <w:marBottom w:val="40"/>
          <w:divBdr>
            <w:top w:val="none" w:sz="0" w:space="0" w:color="auto"/>
            <w:left w:val="none" w:sz="0" w:space="0" w:color="auto"/>
            <w:bottom w:val="none" w:sz="0" w:space="0" w:color="auto"/>
            <w:right w:val="none" w:sz="0" w:space="0" w:color="auto"/>
          </w:divBdr>
          <w:divsChild>
            <w:div w:id="593363312">
              <w:marLeft w:val="0"/>
              <w:marRight w:val="0"/>
              <w:marTop w:val="0"/>
              <w:marBottom w:val="0"/>
              <w:divBdr>
                <w:top w:val="none" w:sz="0" w:space="0" w:color="auto"/>
                <w:left w:val="none" w:sz="0" w:space="0" w:color="auto"/>
                <w:bottom w:val="none" w:sz="0" w:space="0" w:color="auto"/>
                <w:right w:val="none" w:sz="0" w:space="0" w:color="auto"/>
              </w:divBdr>
            </w:div>
          </w:divsChild>
        </w:div>
        <w:div w:id="751467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1911921">
              <w:marLeft w:val="0"/>
              <w:marRight w:val="0"/>
              <w:marTop w:val="0"/>
              <w:marBottom w:val="0"/>
              <w:divBdr>
                <w:top w:val="none" w:sz="0" w:space="0" w:color="auto"/>
                <w:left w:val="none" w:sz="0" w:space="0" w:color="auto"/>
                <w:bottom w:val="none" w:sz="0" w:space="0" w:color="auto"/>
                <w:right w:val="none" w:sz="0" w:space="0" w:color="auto"/>
              </w:divBdr>
            </w:div>
          </w:divsChild>
        </w:div>
        <w:div w:id="75251298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8691437">
              <w:marLeft w:val="0"/>
              <w:marRight w:val="0"/>
              <w:marTop w:val="0"/>
              <w:marBottom w:val="0"/>
              <w:divBdr>
                <w:top w:val="none" w:sz="0" w:space="0" w:color="auto"/>
                <w:left w:val="none" w:sz="0" w:space="0" w:color="auto"/>
                <w:bottom w:val="none" w:sz="0" w:space="0" w:color="auto"/>
                <w:right w:val="none" w:sz="0" w:space="0" w:color="auto"/>
              </w:divBdr>
            </w:div>
          </w:divsChild>
        </w:div>
        <w:div w:id="753431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2831112">
              <w:marLeft w:val="0"/>
              <w:marRight w:val="0"/>
              <w:marTop w:val="0"/>
              <w:marBottom w:val="0"/>
              <w:divBdr>
                <w:top w:val="none" w:sz="0" w:space="0" w:color="auto"/>
                <w:left w:val="none" w:sz="0" w:space="0" w:color="auto"/>
                <w:bottom w:val="none" w:sz="0" w:space="0" w:color="auto"/>
                <w:right w:val="none" w:sz="0" w:space="0" w:color="auto"/>
              </w:divBdr>
            </w:div>
          </w:divsChild>
        </w:div>
        <w:div w:id="7547911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7146748">
              <w:marLeft w:val="0"/>
              <w:marRight w:val="0"/>
              <w:marTop w:val="0"/>
              <w:marBottom w:val="0"/>
              <w:divBdr>
                <w:top w:val="none" w:sz="0" w:space="0" w:color="auto"/>
                <w:left w:val="none" w:sz="0" w:space="0" w:color="auto"/>
                <w:bottom w:val="none" w:sz="0" w:space="0" w:color="auto"/>
                <w:right w:val="none" w:sz="0" w:space="0" w:color="auto"/>
              </w:divBdr>
            </w:div>
          </w:divsChild>
        </w:div>
        <w:div w:id="770079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74510028">
              <w:marLeft w:val="0"/>
              <w:marRight w:val="0"/>
              <w:marTop w:val="0"/>
              <w:marBottom w:val="0"/>
              <w:divBdr>
                <w:top w:val="none" w:sz="0" w:space="0" w:color="auto"/>
                <w:left w:val="none" w:sz="0" w:space="0" w:color="auto"/>
                <w:bottom w:val="none" w:sz="0" w:space="0" w:color="auto"/>
                <w:right w:val="none" w:sz="0" w:space="0" w:color="auto"/>
              </w:divBdr>
            </w:div>
          </w:divsChild>
        </w:div>
        <w:div w:id="7701245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8962571">
              <w:marLeft w:val="0"/>
              <w:marRight w:val="0"/>
              <w:marTop w:val="0"/>
              <w:marBottom w:val="0"/>
              <w:divBdr>
                <w:top w:val="none" w:sz="0" w:space="0" w:color="auto"/>
                <w:left w:val="none" w:sz="0" w:space="0" w:color="auto"/>
                <w:bottom w:val="none" w:sz="0" w:space="0" w:color="auto"/>
                <w:right w:val="none" w:sz="0" w:space="0" w:color="auto"/>
              </w:divBdr>
            </w:div>
          </w:divsChild>
        </w:div>
        <w:div w:id="7735930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0162352">
              <w:marLeft w:val="0"/>
              <w:marRight w:val="0"/>
              <w:marTop w:val="0"/>
              <w:marBottom w:val="0"/>
              <w:divBdr>
                <w:top w:val="none" w:sz="0" w:space="0" w:color="auto"/>
                <w:left w:val="none" w:sz="0" w:space="0" w:color="auto"/>
                <w:bottom w:val="none" w:sz="0" w:space="0" w:color="auto"/>
                <w:right w:val="none" w:sz="0" w:space="0" w:color="auto"/>
              </w:divBdr>
            </w:div>
          </w:divsChild>
        </w:div>
        <w:div w:id="786582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522328">
              <w:marLeft w:val="0"/>
              <w:marRight w:val="0"/>
              <w:marTop w:val="0"/>
              <w:marBottom w:val="0"/>
              <w:divBdr>
                <w:top w:val="none" w:sz="0" w:space="0" w:color="auto"/>
                <w:left w:val="none" w:sz="0" w:space="0" w:color="auto"/>
                <w:bottom w:val="none" w:sz="0" w:space="0" w:color="auto"/>
                <w:right w:val="none" w:sz="0" w:space="0" w:color="auto"/>
              </w:divBdr>
            </w:div>
          </w:divsChild>
        </w:div>
        <w:div w:id="7892826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916768">
              <w:marLeft w:val="0"/>
              <w:marRight w:val="0"/>
              <w:marTop w:val="0"/>
              <w:marBottom w:val="0"/>
              <w:divBdr>
                <w:top w:val="none" w:sz="0" w:space="0" w:color="auto"/>
                <w:left w:val="none" w:sz="0" w:space="0" w:color="auto"/>
                <w:bottom w:val="none" w:sz="0" w:space="0" w:color="auto"/>
                <w:right w:val="none" w:sz="0" w:space="0" w:color="auto"/>
              </w:divBdr>
            </w:div>
          </w:divsChild>
        </w:div>
        <w:div w:id="790779334">
          <w:blockQuote w:val="1"/>
          <w:marLeft w:val="500"/>
          <w:marRight w:val="0"/>
          <w:marTop w:val="0"/>
          <w:marBottom w:val="40"/>
          <w:divBdr>
            <w:top w:val="none" w:sz="0" w:space="0" w:color="auto"/>
            <w:left w:val="none" w:sz="0" w:space="0" w:color="auto"/>
            <w:bottom w:val="none" w:sz="0" w:space="0" w:color="auto"/>
            <w:right w:val="none" w:sz="0" w:space="0" w:color="auto"/>
          </w:divBdr>
          <w:divsChild>
            <w:div w:id="541595577">
              <w:marLeft w:val="0"/>
              <w:marRight w:val="0"/>
              <w:marTop w:val="0"/>
              <w:marBottom w:val="0"/>
              <w:divBdr>
                <w:top w:val="none" w:sz="0" w:space="0" w:color="auto"/>
                <w:left w:val="none" w:sz="0" w:space="0" w:color="auto"/>
                <w:bottom w:val="none" w:sz="0" w:space="0" w:color="auto"/>
                <w:right w:val="none" w:sz="0" w:space="0" w:color="auto"/>
              </w:divBdr>
            </w:div>
          </w:divsChild>
        </w:div>
        <w:div w:id="7947178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18548">
              <w:marLeft w:val="0"/>
              <w:marRight w:val="0"/>
              <w:marTop w:val="0"/>
              <w:marBottom w:val="0"/>
              <w:divBdr>
                <w:top w:val="none" w:sz="0" w:space="0" w:color="auto"/>
                <w:left w:val="none" w:sz="0" w:space="0" w:color="auto"/>
                <w:bottom w:val="none" w:sz="0" w:space="0" w:color="auto"/>
                <w:right w:val="none" w:sz="0" w:space="0" w:color="auto"/>
              </w:divBdr>
            </w:div>
          </w:divsChild>
        </w:div>
        <w:div w:id="7976475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2229561">
              <w:marLeft w:val="0"/>
              <w:marRight w:val="0"/>
              <w:marTop w:val="0"/>
              <w:marBottom w:val="0"/>
              <w:divBdr>
                <w:top w:val="none" w:sz="0" w:space="0" w:color="auto"/>
                <w:left w:val="none" w:sz="0" w:space="0" w:color="auto"/>
                <w:bottom w:val="none" w:sz="0" w:space="0" w:color="auto"/>
                <w:right w:val="none" w:sz="0" w:space="0" w:color="auto"/>
              </w:divBdr>
            </w:div>
          </w:divsChild>
        </w:div>
        <w:div w:id="805007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900421">
              <w:marLeft w:val="0"/>
              <w:marRight w:val="0"/>
              <w:marTop w:val="0"/>
              <w:marBottom w:val="0"/>
              <w:divBdr>
                <w:top w:val="none" w:sz="0" w:space="0" w:color="auto"/>
                <w:left w:val="none" w:sz="0" w:space="0" w:color="auto"/>
                <w:bottom w:val="none" w:sz="0" w:space="0" w:color="auto"/>
                <w:right w:val="none" w:sz="0" w:space="0" w:color="auto"/>
              </w:divBdr>
            </w:div>
          </w:divsChild>
        </w:div>
        <w:div w:id="8064321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7955407">
              <w:marLeft w:val="0"/>
              <w:marRight w:val="0"/>
              <w:marTop w:val="0"/>
              <w:marBottom w:val="0"/>
              <w:divBdr>
                <w:top w:val="none" w:sz="0" w:space="0" w:color="auto"/>
                <w:left w:val="none" w:sz="0" w:space="0" w:color="auto"/>
                <w:bottom w:val="none" w:sz="0" w:space="0" w:color="auto"/>
                <w:right w:val="none" w:sz="0" w:space="0" w:color="auto"/>
              </w:divBdr>
            </w:div>
          </w:divsChild>
        </w:div>
        <w:div w:id="8103679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0880884">
              <w:marLeft w:val="0"/>
              <w:marRight w:val="0"/>
              <w:marTop w:val="0"/>
              <w:marBottom w:val="0"/>
              <w:divBdr>
                <w:top w:val="none" w:sz="0" w:space="0" w:color="auto"/>
                <w:left w:val="none" w:sz="0" w:space="0" w:color="auto"/>
                <w:bottom w:val="none" w:sz="0" w:space="0" w:color="auto"/>
                <w:right w:val="none" w:sz="0" w:space="0" w:color="auto"/>
              </w:divBdr>
            </w:div>
          </w:divsChild>
        </w:div>
        <w:div w:id="810706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2079198">
              <w:marLeft w:val="0"/>
              <w:marRight w:val="0"/>
              <w:marTop w:val="0"/>
              <w:marBottom w:val="0"/>
              <w:divBdr>
                <w:top w:val="none" w:sz="0" w:space="0" w:color="auto"/>
                <w:left w:val="none" w:sz="0" w:space="0" w:color="auto"/>
                <w:bottom w:val="none" w:sz="0" w:space="0" w:color="auto"/>
                <w:right w:val="none" w:sz="0" w:space="0" w:color="auto"/>
              </w:divBdr>
            </w:div>
          </w:divsChild>
        </w:div>
        <w:div w:id="8120677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5209628">
              <w:marLeft w:val="0"/>
              <w:marRight w:val="0"/>
              <w:marTop w:val="0"/>
              <w:marBottom w:val="0"/>
              <w:divBdr>
                <w:top w:val="none" w:sz="0" w:space="0" w:color="auto"/>
                <w:left w:val="none" w:sz="0" w:space="0" w:color="auto"/>
                <w:bottom w:val="none" w:sz="0" w:space="0" w:color="auto"/>
                <w:right w:val="none" w:sz="0" w:space="0" w:color="auto"/>
              </w:divBdr>
            </w:div>
          </w:divsChild>
        </w:div>
        <w:div w:id="819276117">
          <w:blockQuote w:val="1"/>
          <w:marLeft w:val="500"/>
          <w:marRight w:val="0"/>
          <w:marTop w:val="0"/>
          <w:marBottom w:val="40"/>
          <w:divBdr>
            <w:top w:val="none" w:sz="0" w:space="0" w:color="auto"/>
            <w:left w:val="none" w:sz="0" w:space="0" w:color="auto"/>
            <w:bottom w:val="none" w:sz="0" w:space="0" w:color="auto"/>
            <w:right w:val="none" w:sz="0" w:space="0" w:color="auto"/>
          </w:divBdr>
          <w:divsChild>
            <w:div w:id="752167827">
              <w:marLeft w:val="0"/>
              <w:marRight w:val="0"/>
              <w:marTop w:val="0"/>
              <w:marBottom w:val="0"/>
              <w:divBdr>
                <w:top w:val="none" w:sz="0" w:space="0" w:color="auto"/>
                <w:left w:val="none" w:sz="0" w:space="0" w:color="auto"/>
                <w:bottom w:val="none" w:sz="0" w:space="0" w:color="auto"/>
                <w:right w:val="none" w:sz="0" w:space="0" w:color="auto"/>
              </w:divBdr>
            </w:div>
          </w:divsChild>
        </w:div>
        <w:div w:id="8198137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7940213">
              <w:marLeft w:val="0"/>
              <w:marRight w:val="0"/>
              <w:marTop w:val="0"/>
              <w:marBottom w:val="0"/>
              <w:divBdr>
                <w:top w:val="none" w:sz="0" w:space="0" w:color="auto"/>
                <w:left w:val="none" w:sz="0" w:space="0" w:color="auto"/>
                <w:bottom w:val="none" w:sz="0" w:space="0" w:color="auto"/>
                <w:right w:val="none" w:sz="0" w:space="0" w:color="auto"/>
              </w:divBdr>
            </w:div>
          </w:divsChild>
        </w:div>
        <w:div w:id="825439298">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042406">
              <w:marLeft w:val="0"/>
              <w:marRight w:val="0"/>
              <w:marTop w:val="0"/>
              <w:marBottom w:val="0"/>
              <w:divBdr>
                <w:top w:val="none" w:sz="0" w:space="0" w:color="auto"/>
                <w:left w:val="none" w:sz="0" w:space="0" w:color="auto"/>
                <w:bottom w:val="none" w:sz="0" w:space="0" w:color="auto"/>
                <w:right w:val="none" w:sz="0" w:space="0" w:color="auto"/>
              </w:divBdr>
            </w:div>
          </w:divsChild>
        </w:div>
        <w:div w:id="825588720">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8490390">
              <w:marLeft w:val="0"/>
              <w:marRight w:val="0"/>
              <w:marTop w:val="0"/>
              <w:marBottom w:val="0"/>
              <w:divBdr>
                <w:top w:val="none" w:sz="0" w:space="0" w:color="auto"/>
                <w:left w:val="none" w:sz="0" w:space="0" w:color="auto"/>
                <w:bottom w:val="none" w:sz="0" w:space="0" w:color="auto"/>
                <w:right w:val="none" w:sz="0" w:space="0" w:color="auto"/>
              </w:divBdr>
            </w:div>
          </w:divsChild>
        </w:div>
        <w:div w:id="8271395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6344127">
              <w:marLeft w:val="0"/>
              <w:marRight w:val="0"/>
              <w:marTop w:val="0"/>
              <w:marBottom w:val="0"/>
              <w:divBdr>
                <w:top w:val="none" w:sz="0" w:space="0" w:color="auto"/>
                <w:left w:val="none" w:sz="0" w:space="0" w:color="auto"/>
                <w:bottom w:val="none" w:sz="0" w:space="0" w:color="auto"/>
                <w:right w:val="none" w:sz="0" w:space="0" w:color="auto"/>
              </w:divBdr>
            </w:div>
          </w:divsChild>
        </w:div>
        <w:div w:id="83815273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595780">
              <w:marLeft w:val="0"/>
              <w:marRight w:val="0"/>
              <w:marTop w:val="0"/>
              <w:marBottom w:val="0"/>
              <w:divBdr>
                <w:top w:val="none" w:sz="0" w:space="0" w:color="auto"/>
                <w:left w:val="none" w:sz="0" w:space="0" w:color="auto"/>
                <w:bottom w:val="none" w:sz="0" w:space="0" w:color="auto"/>
                <w:right w:val="none" w:sz="0" w:space="0" w:color="auto"/>
              </w:divBdr>
            </w:div>
          </w:divsChild>
        </w:div>
        <w:div w:id="85395799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973267">
              <w:marLeft w:val="0"/>
              <w:marRight w:val="0"/>
              <w:marTop w:val="0"/>
              <w:marBottom w:val="0"/>
              <w:divBdr>
                <w:top w:val="none" w:sz="0" w:space="0" w:color="auto"/>
                <w:left w:val="none" w:sz="0" w:space="0" w:color="auto"/>
                <w:bottom w:val="none" w:sz="0" w:space="0" w:color="auto"/>
                <w:right w:val="none" w:sz="0" w:space="0" w:color="auto"/>
              </w:divBdr>
            </w:div>
          </w:divsChild>
        </w:div>
        <w:div w:id="8566508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504346">
              <w:marLeft w:val="0"/>
              <w:marRight w:val="0"/>
              <w:marTop w:val="0"/>
              <w:marBottom w:val="0"/>
              <w:divBdr>
                <w:top w:val="none" w:sz="0" w:space="0" w:color="auto"/>
                <w:left w:val="none" w:sz="0" w:space="0" w:color="auto"/>
                <w:bottom w:val="none" w:sz="0" w:space="0" w:color="auto"/>
                <w:right w:val="none" w:sz="0" w:space="0" w:color="auto"/>
              </w:divBdr>
            </w:div>
          </w:divsChild>
        </w:div>
        <w:div w:id="861936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677445">
              <w:marLeft w:val="0"/>
              <w:marRight w:val="0"/>
              <w:marTop w:val="0"/>
              <w:marBottom w:val="0"/>
              <w:divBdr>
                <w:top w:val="none" w:sz="0" w:space="0" w:color="auto"/>
                <w:left w:val="none" w:sz="0" w:space="0" w:color="auto"/>
                <w:bottom w:val="none" w:sz="0" w:space="0" w:color="auto"/>
                <w:right w:val="none" w:sz="0" w:space="0" w:color="auto"/>
              </w:divBdr>
            </w:div>
          </w:divsChild>
        </w:div>
        <w:div w:id="8699508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025508">
              <w:marLeft w:val="0"/>
              <w:marRight w:val="0"/>
              <w:marTop w:val="0"/>
              <w:marBottom w:val="0"/>
              <w:divBdr>
                <w:top w:val="none" w:sz="0" w:space="0" w:color="auto"/>
                <w:left w:val="none" w:sz="0" w:space="0" w:color="auto"/>
                <w:bottom w:val="none" w:sz="0" w:space="0" w:color="auto"/>
                <w:right w:val="none" w:sz="0" w:space="0" w:color="auto"/>
              </w:divBdr>
            </w:div>
          </w:divsChild>
        </w:div>
        <w:div w:id="8706123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5911637">
              <w:marLeft w:val="0"/>
              <w:marRight w:val="0"/>
              <w:marTop w:val="0"/>
              <w:marBottom w:val="0"/>
              <w:divBdr>
                <w:top w:val="none" w:sz="0" w:space="0" w:color="auto"/>
                <w:left w:val="none" w:sz="0" w:space="0" w:color="auto"/>
                <w:bottom w:val="none" w:sz="0" w:space="0" w:color="auto"/>
                <w:right w:val="none" w:sz="0" w:space="0" w:color="auto"/>
              </w:divBdr>
            </w:div>
          </w:divsChild>
        </w:div>
        <w:div w:id="8841723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1781154">
              <w:marLeft w:val="0"/>
              <w:marRight w:val="0"/>
              <w:marTop w:val="0"/>
              <w:marBottom w:val="0"/>
              <w:divBdr>
                <w:top w:val="none" w:sz="0" w:space="0" w:color="auto"/>
                <w:left w:val="none" w:sz="0" w:space="0" w:color="auto"/>
                <w:bottom w:val="none" w:sz="0" w:space="0" w:color="auto"/>
                <w:right w:val="none" w:sz="0" w:space="0" w:color="auto"/>
              </w:divBdr>
            </w:div>
          </w:divsChild>
        </w:div>
        <w:div w:id="8891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9184015">
              <w:marLeft w:val="0"/>
              <w:marRight w:val="0"/>
              <w:marTop w:val="0"/>
              <w:marBottom w:val="0"/>
              <w:divBdr>
                <w:top w:val="none" w:sz="0" w:space="0" w:color="auto"/>
                <w:left w:val="none" w:sz="0" w:space="0" w:color="auto"/>
                <w:bottom w:val="none" w:sz="0" w:space="0" w:color="auto"/>
                <w:right w:val="none" w:sz="0" w:space="0" w:color="auto"/>
              </w:divBdr>
            </w:div>
          </w:divsChild>
        </w:div>
        <w:div w:id="891386193">
          <w:blockQuote w:val="1"/>
          <w:marLeft w:val="500"/>
          <w:marRight w:val="0"/>
          <w:marTop w:val="0"/>
          <w:marBottom w:val="40"/>
          <w:divBdr>
            <w:top w:val="none" w:sz="0" w:space="0" w:color="auto"/>
            <w:left w:val="none" w:sz="0" w:space="0" w:color="auto"/>
            <w:bottom w:val="none" w:sz="0" w:space="0" w:color="auto"/>
            <w:right w:val="none" w:sz="0" w:space="0" w:color="auto"/>
          </w:divBdr>
          <w:divsChild>
            <w:div w:id="608313144">
              <w:marLeft w:val="0"/>
              <w:marRight w:val="0"/>
              <w:marTop w:val="0"/>
              <w:marBottom w:val="0"/>
              <w:divBdr>
                <w:top w:val="none" w:sz="0" w:space="0" w:color="auto"/>
                <w:left w:val="none" w:sz="0" w:space="0" w:color="auto"/>
                <w:bottom w:val="none" w:sz="0" w:space="0" w:color="auto"/>
                <w:right w:val="none" w:sz="0" w:space="0" w:color="auto"/>
              </w:divBdr>
            </w:div>
          </w:divsChild>
        </w:div>
        <w:div w:id="905720165">
          <w:blockQuote w:val="1"/>
          <w:marLeft w:val="500"/>
          <w:marRight w:val="0"/>
          <w:marTop w:val="0"/>
          <w:marBottom w:val="40"/>
          <w:divBdr>
            <w:top w:val="none" w:sz="0" w:space="0" w:color="auto"/>
            <w:left w:val="none" w:sz="0" w:space="0" w:color="auto"/>
            <w:bottom w:val="none" w:sz="0" w:space="0" w:color="auto"/>
            <w:right w:val="none" w:sz="0" w:space="0" w:color="auto"/>
          </w:divBdr>
          <w:divsChild>
            <w:div w:id="790053937">
              <w:marLeft w:val="0"/>
              <w:marRight w:val="0"/>
              <w:marTop w:val="0"/>
              <w:marBottom w:val="0"/>
              <w:divBdr>
                <w:top w:val="none" w:sz="0" w:space="0" w:color="auto"/>
                <w:left w:val="none" w:sz="0" w:space="0" w:color="auto"/>
                <w:bottom w:val="none" w:sz="0" w:space="0" w:color="auto"/>
                <w:right w:val="none" w:sz="0" w:space="0" w:color="auto"/>
              </w:divBdr>
            </w:div>
          </w:divsChild>
        </w:div>
        <w:div w:id="9063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0199809">
              <w:marLeft w:val="0"/>
              <w:marRight w:val="0"/>
              <w:marTop w:val="0"/>
              <w:marBottom w:val="0"/>
              <w:divBdr>
                <w:top w:val="none" w:sz="0" w:space="0" w:color="auto"/>
                <w:left w:val="none" w:sz="0" w:space="0" w:color="auto"/>
                <w:bottom w:val="none" w:sz="0" w:space="0" w:color="auto"/>
                <w:right w:val="none" w:sz="0" w:space="0" w:color="auto"/>
              </w:divBdr>
            </w:div>
          </w:divsChild>
        </w:div>
        <w:div w:id="909266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70467">
              <w:marLeft w:val="0"/>
              <w:marRight w:val="0"/>
              <w:marTop w:val="0"/>
              <w:marBottom w:val="0"/>
              <w:divBdr>
                <w:top w:val="none" w:sz="0" w:space="0" w:color="auto"/>
                <w:left w:val="none" w:sz="0" w:space="0" w:color="auto"/>
                <w:bottom w:val="none" w:sz="0" w:space="0" w:color="auto"/>
                <w:right w:val="none" w:sz="0" w:space="0" w:color="auto"/>
              </w:divBdr>
            </w:div>
          </w:divsChild>
        </w:div>
        <w:div w:id="909929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7467319">
              <w:marLeft w:val="0"/>
              <w:marRight w:val="0"/>
              <w:marTop w:val="0"/>
              <w:marBottom w:val="0"/>
              <w:divBdr>
                <w:top w:val="none" w:sz="0" w:space="0" w:color="auto"/>
                <w:left w:val="none" w:sz="0" w:space="0" w:color="auto"/>
                <w:bottom w:val="none" w:sz="0" w:space="0" w:color="auto"/>
                <w:right w:val="none" w:sz="0" w:space="0" w:color="auto"/>
              </w:divBdr>
            </w:div>
          </w:divsChild>
        </w:div>
        <w:div w:id="919756677">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89548">
              <w:marLeft w:val="0"/>
              <w:marRight w:val="0"/>
              <w:marTop w:val="0"/>
              <w:marBottom w:val="0"/>
              <w:divBdr>
                <w:top w:val="none" w:sz="0" w:space="0" w:color="auto"/>
                <w:left w:val="none" w:sz="0" w:space="0" w:color="auto"/>
                <w:bottom w:val="none" w:sz="0" w:space="0" w:color="auto"/>
                <w:right w:val="none" w:sz="0" w:space="0" w:color="auto"/>
              </w:divBdr>
            </w:div>
          </w:divsChild>
        </w:div>
        <w:div w:id="921715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431124643">
              <w:marLeft w:val="0"/>
              <w:marRight w:val="0"/>
              <w:marTop w:val="0"/>
              <w:marBottom w:val="0"/>
              <w:divBdr>
                <w:top w:val="none" w:sz="0" w:space="0" w:color="auto"/>
                <w:left w:val="none" w:sz="0" w:space="0" w:color="auto"/>
                <w:bottom w:val="none" w:sz="0" w:space="0" w:color="auto"/>
                <w:right w:val="none" w:sz="0" w:space="0" w:color="auto"/>
              </w:divBdr>
            </w:div>
          </w:divsChild>
        </w:div>
        <w:div w:id="93529187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06234153">
              <w:marLeft w:val="0"/>
              <w:marRight w:val="0"/>
              <w:marTop w:val="0"/>
              <w:marBottom w:val="0"/>
              <w:divBdr>
                <w:top w:val="none" w:sz="0" w:space="0" w:color="auto"/>
                <w:left w:val="none" w:sz="0" w:space="0" w:color="auto"/>
                <w:bottom w:val="none" w:sz="0" w:space="0" w:color="auto"/>
                <w:right w:val="none" w:sz="0" w:space="0" w:color="auto"/>
              </w:divBdr>
            </w:div>
          </w:divsChild>
        </w:div>
        <w:div w:id="936064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5003725">
              <w:marLeft w:val="0"/>
              <w:marRight w:val="0"/>
              <w:marTop w:val="0"/>
              <w:marBottom w:val="0"/>
              <w:divBdr>
                <w:top w:val="none" w:sz="0" w:space="0" w:color="auto"/>
                <w:left w:val="none" w:sz="0" w:space="0" w:color="auto"/>
                <w:bottom w:val="none" w:sz="0" w:space="0" w:color="auto"/>
                <w:right w:val="none" w:sz="0" w:space="0" w:color="auto"/>
              </w:divBdr>
            </w:div>
          </w:divsChild>
        </w:div>
        <w:div w:id="939875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02527240">
              <w:marLeft w:val="0"/>
              <w:marRight w:val="0"/>
              <w:marTop w:val="0"/>
              <w:marBottom w:val="0"/>
              <w:divBdr>
                <w:top w:val="none" w:sz="0" w:space="0" w:color="auto"/>
                <w:left w:val="none" w:sz="0" w:space="0" w:color="auto"/>
                <w:bottom w:val="none" w:sz="0" w:space="0" w:color="auto"/>
                <w:right w:val="none" w:sz="0" w:space="0" w:color="auto"/>
              </w:divBdr>
            </w:div>
          </w:divsChild>
        </w:div>
        <w:div w:id="94215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3555976">
              <w:marLeft w:val="0"/>
              <w:marRight w:val="0"/>
              <w:marTop w:val="0"/>
              <w:marBottom w:val="0"/>
              <w:divBdr>
                <w:top w:val="none" w:sz="0" w:space="0" w:color="auto"/>
                <w:left w:val="none" w:sz="0" w:space="0" w:color="auto"/>
                <w:bottom w:val="none" w:sz="0" w:space="0" w:color="auto"/>
                <w:right w:val="none" w:sz="0" w:space="0" w:color="auto"/>
              </w:divBdr>
            </w:div>
          </w:divsChild>
        </w:div>
        <w:div w:id="943001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8010594">
              <w:marLeft w:val="0"/>
              <w:marRight w:val="0"/>
              <w:marTop w:val="0"/>
              <w:marBottom w:val="0"/>
              <w:divBdr>
                <w:top w:val="none" w:sz="0" w:space="0" w:color="auto"/>
                <w:left w:val="none" w:sz="0" w:space="0" w:color="auto"/>
                <w:bottom w:val="none" w:sz="0" w:space="0" w:color="auto"/>
                <w:right w:val="none" w:sz="0" w:space="0" w:color="auto"/>
              </w:divBdr>
            </w:div>
          </w:divsChild>
        </w:div>
        <w:div w:id="94365448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08412653">
              <w:marLeft w:val="0"/>
              <w:marRight w:val="0"/>
              <w:marTop w:val="0"/>
              <w:marBottom w:val="0"/>
              <w:divBdr>
                <w:top w:val="none" w:sz="0" w:space="0" w:color="auto"/>
                <w:left w:val="none" w:sz="0" w:space="0" w:color="auto"/>
                <w:bottom w:val="none" w:sz="0" w:space="0" w:color="auto"/>
                <w:right w:val="none" w:sz="0" w:space="0" w:color="auto"/>
              </w:divBdr>
            </w:div>
          </w:divsChild>
        </w:div>
        <w:div w:id="9504327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4896758">
              <w:marLeft w:val="0"/>
              <w:marRight w:val="0"/>
              <w:marTop w:val="0"/>
              <w:marBottom w:val="0"/>
              <w:divBdr>
                <w:top w:val="none" w:sz="0" w:space="0" w:color="auto"/>
                <w:left w:val="none" w:sz="0" w:space="0" w:color="auto"/>
                <w:bottom w:val="none" w:sz="0" w:space="0" w:color="auto"/>
                <w:right w:val="none" w:sz="0" w:space="0" w:color="auto"/>
              </w:divBdr>
            </w:div>
          </w:divsChild>
        </w:div>
        <w:div w:id="9613064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23249658">
              <w:marLeft w:val="0"/>
              <w:marRight w:val="0"/>
              <w:marTop w:val="0"/>
              <w:marBottom w:val="0"/>
              <w:divBdr>
                <w:top w:val="none" w:sz="0" w:space="0" w:color="auto"/>
                <w:left w:val="none" w:sz="0" w:space="0" w:color="auto"/>
                <w:bottom w:val="none" w:sz="0" w:space="0" w:color="auto"/>
                <w:right w:val="none" w:sz="0" w:space="0" w:color="auto"/>
              </w:divBdr>
            </w:div>
          </w:divsChild>
        </w:div>
        <w:div w:id="96351099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2878">
              <w:marLeft w:val="0"/>
              <w:marRight w:val="0"/>
              <w:marTop w:val="0"/>
              <w:marBottom w:val="0"/>
              <w:divBdr>
                <w:top w:val="none" w:sz="0" w:space="0" w:color="auto"/>
                <w:left w:val="none" w:sz="0" w:space="0" w:color="auto"/>
                <w:bottom w:val="none" w:sz="0" w:space="0" w:color="auto"/>
                <w:right w:val="none" w:sz="0" w:space="0" w:color="auto"/>
              </w:divBdr>
            </w:div>
          </w:divsChild>
        </w:div>
        <w:div w:id="967662659">
          <w:blockQuote w:val="1"/>
          <w:marLeft w:val="500"/>
          <w:marRight w:val="0"/>
          <w:marTop w:val="0"/>
          <w:marBottom w:val="40"/>
          <w:divBdr>
            <w:top w:val="none" w:sz="0" w:space="0" w:color="auto"/>
            <w:left w:val="none" w:sz="0" w:space="0" w:color="auto"/>
            <w:bottom w:val="none" w:sz="0" w:space="0" w:color="auto"/>
            <w:right w:val="none" w:sz="0" w:space="0" w:color="auto"/>
          </w:divBdr>
          <w:divsChild>
            <w:div w:id="821460315">
              <w:marLeft w:val="0"/>
              <w:marRight w:val="0"/>
              <w:marTop w:val="0"/>
              <w:marBottom w:val="0"/>
              <w:divBdr>
                <w:top w:val="none" w:sz="0" w:space="0" w:color="auto"/>
                <w:left w:val="none" w:sz="0" w:space="0" w:color="auto"/>
                <w:bottom w:val="none" w:sz="0" w:space="0" w:color="auto"/>
                <w:right w:val="none" w:sz="0" w:space="0" w:color="auto"/>
              </w:divBdr>
            </w:div>
          </w:divsChild>
        </w:div>
        <w:div w:id="973604373">
          <w:blockQuote w:val="1"/>
          <w:marLeft w:val="500"/>
          <w:marRight w:val="0"/>
          <w:marTop w:val="0"/>
          <w:marBottom w:val="40"/>
          <w:divBdr>
            <w:top w:val="none" w:sz="0" w:space="0" w:color="auto"/>
            <w:left w:val="none" w:sz="0" w:space="0" w:color="auto"/>
            <w:bottom w:val="none" w:sz="0" w:space="0" w:color="auto"/>
            <w:right w:val="none" w:sz="0" w:space="0" w:color="auto"/>
          </w:divBdr>
          <w:divsChild>
            <w:div w:id="787697231">
              <w:marLeft w:val="0"/>
              <w:marRight w:val="0"/>
              <w:marTop w:val="0"/>
              <w:marBottom w:val="0"/>
              <w:divBdr>
                <w:top w:val="none" w:sz="0" w:space="0" w:color="auto"/>
                <w:left w:val="none" w:sz="0" w:space="0" w:color="auto"/>
                <w:bottom w:val="none" w:sz="0" w:space="0" w:color="auto"/>
                <w:right w:val="none" w:sz="0" w:space="0" w:color="auto"/>
              </w:divBdr>
            </w:div>
          </w:divsChild>
        </w:div>
        <w:div w:id="97684218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9395680">
              <w:marLeft w:val="0"/>
              <w:marRight w:val="0"/>
              <w:marTop w:val="0"/>
              <w:marBottom w:val="0"/>
              <w:divBdr>
                <w:top w:val="none" w:sz="0" w:space="0" w:color="auto"/>
                <w:left w:val="none" w:sz="0" w:space="0" w:color="auto"/>
                <w:bottom w:val="none" w:sz="0" w:space="0" w:color="auto"/>
                <w:right w:val="none" w:sz="0" w:space="0" w:color="auto"/>
              </w:divBdr>
            </w:div>
          </w:divsChild>
        </w:div>
        <w:div w:id="97776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3531401">
              <w:marLeft w:val="0"/>
              <w:marRight w:val="0"/>
              <w:marTop w:val="0"/>
              <w:marBottom w:val="0"/>
              <w:divBdr>
                <w:top w:val="none" w:sz="0" w:space="0" w:color="auto"/>
                <w:left w:val="none" w:sz="0" w:space="0" w:color="auto"/>
                <w:bottom w:val="none" w:sz="0" w:space="0" w:color="auto"/>
                <w:right w:val="none" w:sz="0" w:space="0" w:color="auto"/>
              </w:divBdr>
            </w:div>
          </w:divsChild>
        </w:div>
        <w:div w:id="9904099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8853131">
              <w:marLeft w:val="0"/>
              <w:marRight w:val="0"/>
              <w:marTop w:val="0"/>
              <w:marBottom w:val="0"/>
              <w:divBdr>
                <w:top w:val="none" w:sz="0" w:space="0" w:color="auto"/>
                <w:left w:val="none" w:sz="0" w:space="0" w:color="auto"/>
                <w:bottom w:val="none" w:sz="0" w:space="0" w:color="auto"/>
                <w:right w:val="none" w:sz="0" w:space="0" w:color="auto"/>
              </w:divBdr>
            </w:div>
          </w:divsChild>
        </w:div>
        <w:div w:id="992174112">
          <w:blockQuote w:val="1"/>
          <w:marLeft w:val="500"/>
          <w:marRight w:val="0"/>
          <w:marTop w:val="0"/>
          <w:marBottom w:val="40"/>
          <w:divBdr>
            <w:top w:val="none" w:sz="0" w:space="0" w:color="auto"/>
            <w:left w:val="none" w:sz="0" w:space="0" w:color="auto"/>
            <w:bottom w:val="none" w:sz="0" w:space="0" w:color="auto"/>
            <w:right w:val="none" w:sz="0" w:space="0" w:color="auto"/>
          </w:divBdr>
          <w:divsChild>
            <w:div w:id="579557384">
              <w:marLeft w:val="0"/>
              <w:marRight w:val="0"/>
              <w:marTop w:val="0"/>
              <w:marBottom w:val="0"/>
              <w:divBdr>
                <w:top w:val="none" w:sz="0" w:space="0" w:color="auto"/>
                <w:left w:val="none" w:sz="0" w:space="0" w:color="auto"/>
                <w:bottom w:val="none" w:sz="0" w:space="0" w:color="auto"/>
                <w:right w:val="none" w:sz="0" w:space="0" w:color="auto"/>
              </w:divBdr>
            </w:div>
          </w:divsChild>
        </w:div>
        <w:div w:id="9939203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9298542">
              <w:marLeft w:val="0"/>
              <w:marRight w:val="0"/>
              <w:marTop w:val="0"/>
              <w:marBottom w:val="0"/>
              <w:divBdr>
                <w:top w:val="none" w:sz="0" w:space="0" w:color="auto"/>
                <w:left w:val="none" w:sz="0" w:space="0" w:color="auto"/>
                <w:bottom w:val="none" w:sz="0" w:space="0" w:color="auto"/>
                <w:right w:val="none" w:sz="0" w:space="0" w:color="auto"/>
              </w:divBdr>
            </w:div>
          </w:divsChild>
        </w:div>
        <w:div w:id="99969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0757821">
              <w:marLeft w:val="0"/>
              <w:marRight w:val="0"/>
              <w:marTop w:val="0"/>
              <w:marBottom w:val="0"/>
              <w:divBdr>
                <w:top w:val="none" w:sz="0" w:space="0" w:color="auto"/>
                <w:left w:val="none" w:sz="0" w:space="0" w:color="auto"/>
                <w:bottom w:val="none" w:sz="0" w:space="0" w:color="auto"/>
                <w:right w:val="none" w:sz="0" w:space="0" w:color="auto"/>
              </w:divBdr>
            </w:div>
          </w:divsChild>
        </w:div>
        <w:div w:id="1002200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0982776">
              <w:marLeft w:val="0"/>
              <w:marRight w:val="0"/>
              <w:marTop w:val="0"/>
              <w:marBottom w:val="0"/>
              <w:divBdr>
                <w:top w:val="none" w:sz="0" w:space="0" w:color="auto"/>
                <w:left w:val="none" w:sz="0" w:space="0" w:color="auto"/>
                <w:bottom w:val="none" w:sz="0" w:space="0" w:color="auto"/>
                <w:right w:val="none" w:sz="0" w:space="0" w:color="auto"/>
              </w:divBdr>
            </w:div>
          </w:divsChild>
        </w:div>
        <w:div w:id="1003436231">
          <w:blockQuote w:val="1"/>
          <w:marLeft w:val="500"/>
          <w:marRight w:val="0"/>
          <w:marTop w:val="0"/>
          <w:marBottom w:val="40"/>
          <w:divBdr>
            <w:top w:val="none" w:sz="0" w:space="0" w:color="auto"/>
            <w:left w:val="none" w:sz="0" w:space="0" w:color="auto"/>
            <w:bottom w:val="none" w:sz="0" w:space="0" w:color="auto"/>
            <w:right w:val="none" w:sz="0" w:space="0" w:color="auto"/>
          </w:divBdr>
          <w:divsChild>
            <w:div w:id="321587068">
              <w:marLeft w:val="0"/>
              <w:marRight w:val="0"/>
              <w:marTop w:val="0"/>
              <w:marBottom w:val="0"/>
              <w:divBdr>
                <w:top w:val="none" w:sz="0" w:space="0" w:color="auto"/>
                <w:left w:val="none" w:sz="0" w:space="0" w:color="auto"/>
                <w:bottom w:val="none" w:sz="0" w:space="0" w:color="auto"/>
                <w:right w:val="none" w:sz="0" w:space="0" w:color="auto"/>
              </w:divBdr>
            </w:div>
          </w:divsChild>
        </w:div>
        <w:div w:id="1005322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5081248">
              <w:marLeft w:val="0"/>
              <w:marRight w:val="0"/>
              <w:marTop w:val="0"/>
              <w:marBottom w:val="0"/>
              <w:divBdr>
                <w:top w:val="none" w:sz="0" w:space="0" w:color="auto"/>
                <w:left w:val="none" w:sz="0" w:space="0" w:color="auto"/>
                <w:bottom w:val="none" w:sz="0" w:space="0" w:color="auto"/>
                <w:right w:val="none" w:sz="0" w:space="0" w:color="auto"/>
              </w:divBdr>
            </w:div>
          </w:divsChild>
        </w:div>
        <w:div w:id="1008409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242440">
              <w:marLeft w:val="0"/>
              <w:marRight w:val="0"/>
              <w:marTop w:val="0"/>
              <w:marBottom w:val="0"/>
              <w:divBdr>
                <w:top w:val="none" w:sz="0" w:space="0" w:color="auto"/>
                <w:left w:val="none" w:sz="0" w:space="0" w:color="auto"/>
                <w:bottom w:val="none" w:sz="0" w:space="0" w:color="auto"/>
                <w:right w:val="none" w:sz="0" w:space="0" w:color="auto"/>
              </w:divBdr>
            </w:div>
          </w:divsChild>
        </w:div>
        <w:div w:id="10131425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80075">
              <w:marLeft w:val="0"/>
              <w:marRight w:val="0"/>
              <w:marTop w:val="0"/>
              <w:marBottom w:val="0"/>
              <w:divBdr>
                <w:top w:val="none" w:sz="0" w:space="0" w:color="auto"/>
                <w:left w:val="none" w:sz="0" w:space="0" w:color="auto"/>
                <w:bottom w:val="none" w:sz="0" w:space="0" w:color="auto"/>
                <w:right w:val="none" w:sz="0" w:space="0" w:color="auto"/>
              </w:divBdr>
            </w:div>
          </w:divsChild>
        </w:div>
        <w:div w:id="1015577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878054229">
              <w:marLeft w:val="0"/>
              <w:marRight w:val="0"/>
              <w:marTop w:val="0"/>
              <w:marBottom w:val="0"/>
              <w:divBdr>
                <w:top w:val="none" w:sz="0" w:space="0" w:color="auto"/>
                <w:left w:val="none" w:sz="0" w:space="0" w:color="auto"/>
                <w:bottom w:val="none" w:sz="0" w:space="0" w:color="auto"/>
                <w:right w:val="none" w:sz="0" w:space="0" w:color="auto"/>
              </w:divBdr>
            </w:div>
          </w:divsChild>
        </w:div>
        <w:div w:id="1018892920">
          <w:blockQuote w:val="1"/>
          <w:marLeft w:val="500"/>
          <w:marRight w:val="0"/>
          <w:marTop w:val="0"/>
          <w:marBottom w:val="40"/>
          <w:divBdr>
            <w:top w:val="none" w:sz="0" w:space="0" w:color="auto"/>
            <w:left w:val="none" w:sz="0" w:space="0" w:color="auto"/>
            <w:bottom w:val="none" w:sz="0" w:space="0" w:color="auto"/>
            <w:right w:val="none" w:sz="0" w:space="0" w:color="auto"/>
          </w:divBdr>
          <w:divsChild>
            <w:div w:id="761803774">
              <w:marLeft w:val="0"/>
              <w:marRight w:val="0"/>
              <w:marTop w:val="0"/>
              <w:marBottom w:val="0"/>
              <w:divBdr>
                <w:top w:val="none" w:sz="0" w:space="0" w:color="auto"/>
                <w:left w:val="none" w:sz="0" w:space="0" w:color="auto"/>
                <w:bottom w:val="none" w:sz="0" w:space="0" w:color="auto"/>
                <w:right w:val="none" w:sz="0" w:space="0" w:color="auto"/>
              </w:divBdr>
            </w:div>
          </w:divsChild>
        </w:div>
        <w:div w:id="10232896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3487491">
              <w:marLeft w:val="0"/>
              <w:marRight w:val="0"/>
              <w:marTop w:val="0"/>
              <w:marBottom w:val="0"/>
              <w:divBdr>
                <w:top w:val="none" w:sz="0" w:space="0" w:color="auto"/>
                <w:left w:val="none" w:sz="0" w:space="0" w:color="auto"/>
                <w:bottom w:val="none" w:sz="0" w:space="0" w:color="auto"/>
                <w:right w:val="none" w:sz="0" w:space="0" w:color="auto"/>
              </w:divBdr>
            </w:div>
          </w:divsChild>
        </w:div>
        <w:div w:id="1030759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549346">
              <w:marLeft w:val="0"/>
              <w:marRight w:val="0"/>
              <w:marTop w:val="0"/>
              <w:marBottom w:val="0"/>
              <w:divBdr>
                <w:top w:val="none" w:sz="0" w:space="0" w:color="auto"/>
                <w:left w:val="none" w:sz="0" w:space="0" w:color="auto"/>
                <w:bottom w:val="none" w:sz="0" w:space="0" w:color="auto"/>
                <w:right w:val="none" w:sz="0" w:space="0" w:color="auto"/>
              </w:divBdr>
            </w:div>
          </w:divsChild>
        </w:div>
        <w:div w:id="1057122226">
          <w:blockQuote w:val="1"/>
          <w:marLeft w:val="500"/>
          <w:marRight w:val="0"/>
          <w:marTop w:val="0"/>
          <w:marBottom w:val="40"/>
          <w:divBdr>
            <w:top w:val="none" w:sz="0" w:space="0" w:color="auto"/>
            <w:left w:val="none" w:sz="0" w:space="0" w:color="auto"/>
            <w:bottom w:val="none" w:sz="0" w:space="0" w:color="auto"/>
            <w:right w:val="none" w:sz="0" w:space="0" w:color="auto"/>
          </w:divBdr>
          <w:divsChild>
            <w:div w:id="446393997">
              <w:marLeft w:val="0"/>
              <w:marRight w:val="0"/>
              <w:marTop w:val="0"/>
              <w:marBottom w:val="0"/>
              <w:divBdr>
                <w:top w:val="none" w:sz="0" w:space="0" w:color="auto"/>
                <w:left w:val="none" w:sz="0" w:space="0" w:color="auto"/>
                <w:bottom w:val="none" w:sz="0" w:space="0" w:color="auto"/>
                <w:right w:val="none" w:sz="0" w:space="0" w:color="auto"/>
              </w:divBdr>
            </w:div>
          </w:divsChild>
        </w:div>
        <w:div w:id="10590880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0954248">
              <w:marLeft w:val="0"/>
              <w:marRight w:val="0"/>
              <w:marTop w:val="0"/>
              <w:marBottom w:val="0"/>
              <w:divBdr>
                <w:top w:val="none" w:sz="0" w:space="0" w:color="auto"/>
                <w:left w:val="none" w:sz="0" w:space="0" w:color="auto"/>
                <w:bottom w:val="none" w:sz="0" w:space="0" w:color="auto"/>
                <w:right w:val="none" w:sz="0" w:space="0" w:color="auto"/>
              </w:divBdr>
            </w:div>
          </w:divsChild>
        </w:div>
        <w:div w:id="1068117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7394833">
              <w:marLeft w:val="0"/>
              <w:marRight w:val="0"/>
              <w:marTop w:val="0"/>
              <w:marBottom w:val="0"/>
              <w:divBdr>
                <w:top w:val="none" w:sz="0" w:space="0" w:color="auto"/>
                <w:left w:val="none" w:sz="0" w:space="0" w:color="auto"/>
                <w:bottom w:val="none" w:sz="0" w:space="0" w:color="auto"/>
                <w:right w:val="none" w:sz="0" w:space="0" w:color="auto"/>
              </w:divBdr>
            </w:div>
          </w:divsChild>
        </w:div>
        <w:div w:id="1068377469">
          <w:blockQuote w:val="1"/>
          <w:marLeft w:val="500"/>
          <w:marRight w:val="0"/>
          <w:marTop w:val="0"/>
          <w:marBottom w:val="40"/>
          <w:divBdr>
            <w:top w:val="none" w:sz="0" w:space="0" w:color="auto"/>
            <w:left w:val="none" w:sz="0" w:space="0" w:color="auto"/>
            <w:bottom w:val="none" w:sz="0" w:space="0" w:color="auto"/>
            <w:right w:val="none" w:sz="0" w:space="0" w:color="auto"/>
          </w:divBdr>
          <w:divsChild>
            <w:div w:id="912087054">
              <w:marLeft w:val="0"/>
              <w:marRight w:val="0"/>
              <w:marTop w:val="0"/>
              <w:marBottom w:val="0"/>
              <w:divBdr>
                <w:top w:val="none" w:sz="0" w:space="0" w:color="auto"/>
                <w:left w:val="none" w:sz="0" w:space="0" w:color="auto"/>
                <w:bottom w:val="none" w:sz="0" w:space="0" w:color="auto"/>
                <w:right w:val="none" w:sz="0" w:space="0" w:color="auto"/>
              </w:divBdr>
            </w:div>
          </w:divsChild>
        </w:div>
        <w:div w:id="10723853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1613750">
              <w:marLeft w:val="0"/>
              <w:marRight w:val="0"/>
              <w:marTop w:val="0"/>
              <w:marBottom w:val="0"/>
              <w:divBdr>
                <w:top w:val="none" w:sz="0" w:space="0" w:color="auto"/>
                <w:left w:val="none" w:sz="0" w:space="0" w:color="auto"/>
                <w:bottom w:val="none" w:sz="0" w:space="0" w:color="auto"/>
                <w:right w:val="none" w:sz="0" w:space="0" w:color="auto"/>
              </w:divBdr>
            </w:div>
          </w:divsChild>
        </w:div>
        <w:div w:id="1078943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8849378">
              <w:marLeft w:val="0"/>
              <w:marRight w:val="0"/>
              <w:marTop w:val="0"/>
              <w:marBottom w:val="0"/>
              <w:divBdr>
                <w:top w:val="none" w:sz="0" w:space="0" w:color="auto"/>
                <w:left w:val="none" w:sz="0" w:space="0" w:color="auto"/>
                <w:bottom w:val="none" w:sz="0" w:space="0" w:color="auto"/>
                <w:right w:val="none" w:sz="0" w:space="0" w:color="auto"/>
              </w:divBdr>
            </w:div>
          </w:divsChild>
        </w:div>
        <w:div w:id="108260454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968230">
              <w:marLeft w:val="0"/>
              <w:marRight w:val="0"/>
              <w:marTop w:val="0"/>
              <w:marBottom w:val="0"/>
              <w:divBdr>
                <w:top w:val="none" w:sz="0" w:space="0" w:color="auto"/>
                <w:left w:val="none" w:sz="0" w:space="0" w:color="auto"/>
                <w:bottom w:val="none" w:sz="0" w:space="0" w:color="auto"/>
                <w:right w:val="none" w:sz="0" w:space="0" w:color="auto"/>
              </w:divBdr>
            </w:div>
          </w:divsChild>
        </w:div>
        <w:div w:id="108626279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1393981">
              <w:marLeft w:val="0"/>
              <w:marRight w:val="0"/>
              <w:marTop w:val="0"/>
              <w:marBottom w:val="0"/>
              <w:divBdr>
                <w:top w:val="none" w:sz="0" w:space="0" w:color="auto"/>
                <w:left w:val="none" w:sz="0" w:space="0" w:color="auto"/>
                <w:bottom w:val="none" w:sz="0" w:space="0" w:color="auto"/>
                <w:right w:val="none" w:sz="0" w:space="0" w:color="auto"/>
              </w:divBdr>
            </w:div>
          </w:divsChild>
        </w:div>
        <w:div w:id="1088770930">
          <w:blockQuote w:val="1"/>
          <w:marLeft w:val="500"/>
          <w:marRight w:val="0"/>
          <w:marTop w:val="0"/>
          <w:marBottom w:val="40"/>
          <w:divBdr>
            <w:top w:val="none" w:sz="0" w:space="0" w:color="auto"/>
            <w:left w:val="none" w:sz="0" w:space="0" w:color="auto"/>
            <w:bottom w:val="none" w:sz="0" w:space="0" w:color="auto"/>
            <w:right w:val="none" w:sz="0" w:space="0" w:color="auto"/>
          </w:divBdr>
          <w:divsChild>
            <w:div w:id="325014455">
              <w:marLeft w:val="0"/>
              <w:marRight w:val="0"/>
              <w:marTop w:val="0"/>
              <w:marBottom w:val="0"/>
              <w:divBdr>
                <w:top w:val="none" w:sz="0" w:space="0" w:color="auto"/>
                <w:left w:val="none" w:sz="0" w:space="0" w:color="auto"/>
                <w:bottom w:val="none" w:sz="0" w:space="0" w:color="auto"/>
                <w:right w:val="none" w:sz="0" w:space="0" w:color="auto"/>
              </w:divBdr>
            </w:div>
          </w:divsChild>
        </w:div>
        <w:div w:id="10892747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1722908">
              <w:marLeft w:val="0"/>
              <w:marRight w:val="0"/>
              <w:marTop w:val="0"/>
              <w:marBottom w:val="0"/>
              <w:divBdr>
                <w:top w:val="none" w:sz="0" w:space="0" w:color="auto"/>
                <w:left w:val="none" w:sz="0" w:space="0" w:color="auto"/>
                <w:bottom w:val="none" w:sz="0" w:space="0" w:color="auto"/>
                <w:right w:val="none" w:sz="0" w:space="0" w:color="auto"/>
              </w:divBdr>
            </w:div>
          </w:divsChild>
        </w:div>
        <w:div w:id="10896241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64680208">
              <w:marLeft w:val="0"/>
              <w:marRight w:val="0"/>
              <w:marTop w:val="0"/>
              <w:marBottom w:val="0"/>
              <w:divBdr>
                <w:top w:val="none" w:sz="0" w:space="0" w:color="auto"/>
                <w:left w:val="none" w:sz="0" w:space="0" w:color="auto"/>
                <w:bottom w:val="none" w:sz="0" w:space="0" w:color="auto"/>
                <w:right w:val="none" w:sz="0" w:space="0" w:color="auto"/>
              </w:divBdr>
            </w:div>
          </w:divsChild>
        </w:div>
        <w:div w:id="1091006630">
          <w:marLeft w:val="0"/>
          <w:marRight w:val="0"/>
          <w:marTop w:val="0"/>
          <w:marBottom w:val="0"/>
          <w:divBdr>
            <w:top w:val="none" w:sz="0" w:space="0" w:color="auto"/>
            <w:left w:val="none" w:sz="0" w:space="0" w:color="auto"/>
            <w:bottom w:val="none" w:sz="0" w:space="0" w:color="auto"/>
            <w:right w:val="none" w:sz="0" w:space="0" w:color="auto"/>
          </w:divBdr>
        </w:div>
        <w:div w:id="10919676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7396349">
              <w:marLeft w:val="0"/>
              <w:marRight w:val="0"/>
              <w:marTop w:val="0"/>
              <w:marBottom w:val="0"/>
              <w:divBdr>
                <w:top w:val="none" w:sz="0" w:space="0" w:color="auto"/>
                <w:left w:val="none" w:sz="0" w:space="0" w:color="auto"/>
                <w:bottom w:val="none" w:sz="0" w:space="0" w:color="auto"/>
                <w:right w:val="none" w:sz="0" w:space="0" w:color="auto"/>
              </w:divBdr>
            </w:div>
          </w:divsChild>
        </w:div>
        <w:div w:id="1092506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7291170">
              <w:marLeft w:val="0"/>
              <w:marRight w:val="0"/>
              <w:marTop w:val="0"/>
              <w:marBottom w:val="0"/>
              <w:divBdr>
                <w:top w:val="none" w:sz="0" w:space="0" w:color="auto"/>
                <w:left w:val="none" w:sz="0" w:space="0" w:color="auto"/>
                <w:bottom w:val="none" w:sz="0" w:space="0" w:color="auto"/>
                <w:right w:val="none" w:sz="0" w:space="0" w:color="auto"/>
              </w:divBdr>
            </w:div>
          </w:divsChild>
        </w:div>
        <w:div w:id="1097168785">
          <w:blockQuote w:val="1"/>
          <w:marLeft w:val="500"/>
          <w:marRight w:val="0"/>
          <w:marTop w:val="0"/>
          <w:marBottom w:val="40"/>
          <w:divBdr>
            <w:top w:val="none" w:sz="0" w:space="0" w:color="auto"/>
            <w:left w:val="none" w:sz="0" w:space="0" w:color="auto"/>
            <w:bottom w:val="none" w:sz="0" w:space="0" w:color="auto"/>
            <w:right w:val="none" w:sz="0" w:space="0" w:color="auto"/>
          </w:divBdr>
          <w:divsChild>
            <w:div w:id="280772828">
              <w:marLeft w:val="0"/>
              <w:marRight w:val="0"/>
              <w:marTop w:val="0"/>
              <w:marBottom w:val="0"/>
              <w:divBdr>
                <w:top w:val="none" w:sz="0" w:space="0" w:color="auto"/>
                <w:left w:val="none" w:sz="0" w:space="0" w:color="auto"/>
                <w:bottom w:val="none" w:sz="0" w:space="0" w:color="auto"/>
                <w:right w:val="none" w:sz="0" w:space="0" w:color="auto"/>
              </w:divBdr>
            </w:div>
          </w:divsChild>
        </w:div>
        <w:div w:id="109825401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0872577">
              <w:marLeft w:val="0"/>
              <w:marRight w:val="0"/>
              <w:marTop w:val="0"/>
              <w:marBottom w:val="0"/>
              <w:divBdr>
                <w:top w:val="none" w:sz="0" w:space="0" w:color="auto"/>
                <w:left w:val="none" w:sz="0" w:space="0" w:color="auto"/>
                <w:bottom w:val="none" w:sz="0" w:space="0" w:color="auto"/>
                <w:right w:val="none" w:sz="0" w:space="0" w:color="auto"/>
              </w:divBdr>
            </w:div>
          </w:divsChild>
        </w:div>
        <w:div w:id="1098334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5371972">
              <w:marLeft w:val="0"/>
              <w:marRight w:val="0"/>
              <w:marTop w:val="0"/>
              <w:marBottom w:val="0"/>
              <w:divBdr>
                <w:top w:val="none" w:sz="0" w:space="0" w:color="auto"/>
                <w:left w:val="none" w:sz="0" w:space="0" w:color="auto"/>
                <w:bottom w:val="none" w:sz="0" w:space="0" w:color="auto"/>
                <w:right w:val="none" w:sz="0" w:space="0" w:color="auto"/>
              </w:divBdr>
            </w:div>
          </w:divsChild>
        </w:div>
        <w:div w:id="1104692642">
          <w:blockQuote w:val="1"/>
          <w:marLeft w:val="500"/>
          <w:marRight w:val="0"/>
          <w:marTop w:val="0"/>
          <w:marBottom w:val="40"/>
          <w:divBdr>
            <w:top w:val="none" w:sz="0" w:space="0" w:color="auto"/>
            <w:left w:val="none" w:sz="0" w:space="0" w:color="auto"/>
            <w:bottom w:val="none" w:sz="0" w:space="0" w:color="auto"/>
            <w:right w:val="none" w:sz="0" w:space="0" w:color="auto"/>
          </w:divBdr>
          <w:divsChild>
            <w:div w:id="707679383">
              <w:marLeft w:val="0"/>
              <w:marRight w:val="0"/>
              <w:marTop w:val="0"/>
              <w:marBottom w:val="0"/>
              <w:divBdr>
                <w:top w:val="none" w:sz="0" w:space="0" w:color="auto"/>
                <w:left w:val="none" w:sz="0" w:space="0" w:color="auto"/>
                <w:bottom w:val="none" w:sz="0" w:space="0" w:color="auto"/>
                <w:right w:val="none" w:sz="0" w:space="0" w:color="auto"/>
              </w:divBdr>
            </w:div>
          </w:divsChild>
        </w:div>
        <w:div w:id="1121680426">
          <w:blockQuote w:val="1"/>
          <w:marLeft w:val="500"/>
          <w:marRight w:val="0"/>
          <w:marTop w:val="0"/>
          <w:marBottom w:val="40"/>
          <w:divBdr>
            <w:top w:val="none" w:sz="0" w:space="0" w:color="auto"/>
            <w:left w:val="none" w:sz="0" w:space="0" w:color="auto"/>
            <w:bottom w:val="none" w:sz="0" w:space="0" w:color="auto"/>
            <w:right w:val="none" w:sz="0" w:space="0" w:color="auto"/>
          </w:divBdr>
          <w:divsChild>
            <w:div w:id="885489418">
              <w:marLeft w:val="0"/>
              <w:marRight w:val="0"/>
              <w:marTop w:val="0"/>
              <w:marBottom w:val="0"/>
              <w:divBdr>
                <w:top w:val="none" w:sz="0" w:space="0" w:color="auto"/>
                <w:left w:val="none" w:sz="0" w:space="0" w:color="auto"/>
                <w:bottom w:val="none" w:sz="0" w:space="0" w:color="auto"/>
                <w:right w:val="none" w:sz="0" w:space="0" w:color="auto"/>
              </w:divBdr>
            </w:div>
          </w:divsChild>
        </w:div>
        <w:div w:id="1130980387">
          <w:blockQuote w:val="1"/>
          <w:marLeft w:val="500"/>
          <w:marRight w:val="0"/>
          <w:marTop w:val="0"/>
          <w:marBottom w:val="40"/>
          <w:divBdr>
            <w:top w:val="none" w:sz="0" w:space="0" w:color="auto"/>
            <w:left w:val="none" w:sz="0" w:space="0" w:color="auto"/>
            <w:bottom w:val="none" w:sz="0" w:space="0" w:color="auto"/>
            <w:right w:val="none" w:sz="0" w:space="0" w:color="auto"/>
          </w:divBdr>
          <w:divsChild>
            <w:div w:id="609776002">
              <w:marLeft w:val="0"/>
              <w:marRight w:val="0"/>
              <w:marTop w:val="0"/>
              <w:marBottom w:val="0"/>
              <w:divBdr>
                <w:top w:val="none" w:sz="0" w:space="0" w:color="auto"/>
                <w:left w:val="none" w:sz="0" w:space="0" w:color="auto"/>
                <w:bottom w:val="none" w:sz="0" w:space="0" w:color="auto"/>
                <w:right w:val="none" w:sz="0" w:space="0" w:color="auto"/>
              </w:divBdr>
            </w:div>
          </w:divsChild>
        </w:div>
        <w:div w:id="1137337989">
          <w:blockQuote w:val="1"/>
          <w:marLeft w:val="500"/>
          <w:marRight w:val="0"/>
          <w:marTop w:val="0"/>
          <w:marBottom w:val="40"/>
          <w:divBdr>
            <w:top w:val="none" w:sz="0" w:space="0" w:color="auto"/>
            <w:left w:val="none" w:sz="0" w:space="0" w:color="auto"/>
            <w:bottom w:val="none" w:sz="0" w:space="0" w:color="auto"/>
            <w:right w:val="none" w:sz="0" w:space="0" w:color="auto"/>
          </w:divBdr>
          <w:divsChild>
            <w:div w:id="650526122">
              <w:marLeft w:val="0"/>
              <w:marRight w:val="0"/>
              <w:marTop w:val="0"/>
              <w:marBottom w:val="0"/>
              <w:divBdr>
                <w:top w:val="none" w:sz="0" w:space="0" w:color="auto"/>
                <w:left w:val="none" w:sz="0" w:space="0" w:color="auto"/>
                <w:bottom w:val="none" w:sz="0" w:space="0" w:color="auto"/>
                <w:right w:val="none" w:sz="0" w:space="0" w:color="auto"/>
              </w:divBdr>
            </w:div>
          </w:divsChild>
        </w:div>
        <w:div w:id="114551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7349833">
              <w:marLeft w:val="0"/>
              <w:marRight w:val="0"/>
              <w:marTop w:val="0"/>
              <w:marBottom w:val="0"/>
              <w:divBdr>
                <w:top w:val="none" w:sz="0" w:space="0" w:color="auto"/>
                <w:left w:val="none" w:sz="0" w:space="0" w:color="auto"/>
                <w:bottom w:val="none" w:sz="0" w:space="0" w:color="auto"/>
                <w:right w:val="none" w:sz="0" w:space="0" w:color="auto"/>
              </w:divBdr>
            </w:div>
          </w:divsChild>
        </w:div>
        <w:div w:id="117126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4164251">
              <w:marLeft w:val="0"/>
              <w:marRight w:val="0"/>
              <w:marTop w:val="0"/>
              <w:marBottom w:val="0"/>
              <w:divBdr>
                <w:top w:val="none" w:sz="0" w:space="0" w:color="auto"/>
                <w:left w:val="none" w:sz="0" w:space="0" w:color="auto"/>
                <w:bottom w:val="none" w:sz="0" w:space="0" w:color="auto"/>
                <w:right w:val="none" w:sz="0" w:space="0" w:color="auto"/>
              </w:divBdr>
            </w:div>
          </w:divsChild>
        </w:div>
        <w:div w:id="11728429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448160">
              <w:marLeft w:val="0"/>
              <w:marRight w:val="0"/>
              <w:marTop w:val="0"/>
              <w:marBottom w:val="0"/>
              <w:divBdr>
                <w:top w:val="none" w:sz="0" w:space="0" w:color="auto"/>
                <w:left w:val="none" w:sz="0" w:space="0" w:color="auto"/>
                <w:bottom w:val="none" w:sz="0" w:space="0" w:color="auto"/>
                <w:right w:val="none" w:sz="0" w:space="0" w:color="auto"/>
              </w:divBdr>
            </w:div>
          </w:divsChild>
        </w:div>
        <w:div w:id="118616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908317">
              <w:marLeft w:val="0"/>
              <w:marRight w:val="0"/>
              <w:marTop w:val="0"/>
              <w:marBottom w:val="0"/>
              <w:divBdr>
                <w:top w:val="none" w:sz="0" w:space="0" w:color="auto"/>
                <w:left w:val="none" w:sz="0" w:space="0" w:color="auto"/>
                <w:bottom w:val="none" w:sz="0" w:space="0" w:color="auto"/>
                <w:right w:val="none" w:sz="0" w:space="0" w:color="auto"/>
              </w:divBdr>
            </w:div>
          </w:divsChild>
        </w:div>
        <w:div w:id="1193960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48548">
              <w:marLeft w:val="0"/>
              <w:marRight w:val="0"/>
              <w:marTop w:val="0"/>
              <w:marBottom w:val="0"/>
              <w:divBdr>
                <w:top w:val="none" w:sz="0" w:space="0" w:color="auto"/>
                <w:left w:val="none" w:sz="0" w:space="0" w:color="auto"/>
                <w:bottom w:val="none" w:sz="0" w:space="0" w:color="auto"/>
                <w:right w:val="none" w:sz="0" w:space="0" w:color="auto"/>
              </w:divBdr>
            </w:div>
          </w:divsChild>
        </w:div>
        <w:div w:id="1195650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2636768">
              <w:marLeft w:val="0"/>
              <w:marRight w:val="0"/>
              <w:marTop w:val="0"/>
              <w:marBottom w:val="0"/>
              <w:divBdr>
                <w:top w:val="none" w:sz="0" w:space="0" w:color="auto"/>
                <w:left w:val="none" w:sz="0" w:space="0" w:color="auto"/>
                <w:bottom w:val="none" w:sz="0" w:space="0" w:color="auto"/>
                <w:right w:val="none" w:sz="0" w:space="0" w:color="auto"/>
              </w:divBdr>
            </w:div>
          </w:divsChild>
        </w:div>
        <w:div w:id="1201942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082072">
              <w:marLeft w:val="0"/>
              <w:marRight w:val="0"/>
              <w:marTop w:val="0"/>
              <w:marBottom w:val="0"/>
              <w:divBdr>
                <w:top w:val="none" w:sz="0" w:space="0" w:color="auto"/>
                <w:left w:val="none" w:sz="0" w:space="0" w:color="auto"/>
                <w:bottom w:val="none" w:sz="0" w:space="0" w:color="auto"/>
                <w:right w:val="none" w:sz="0" w:space="0" w:color="auto"/>
              </w:divBdr>
            </w:div>
          </w:divsChild>
        </w:div>
        <w:div w:id="1209024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4295087">
              <w:marLeft w:val="0"/>
              <w:marRight w:val="0"/>
              <w:marTop w:val="0"/>
              <w:marBottom w:val="0"/>
              <w:divBdr>
                <w:top w:val="none" w:sz="0" w:space="0" w:color="auto"/>
                <w:left w:val="none" w:sz="0" w:space="0" w:color="auto"/>
                <w:bottom w:val="none" w:sz="0" w:space="0" w:color="auto"/>
                <w:right w:val="none" w:sz="0" w:space="0" w:color="auto"/>
              </w:divBdr>
            </w:div>
          </w:divsChild>
        </w:div>
        <w:div w:id="1220435217">
          <w:blockQuote w:val="1"/>
          <w:marLeft w:val="500"/>
          <w:marRight w:val="0"/>
          <w:marTop w:val="0"/>
          <w:marBottom w:val="40"/>
          <w:divBdr>
            <w:top w:val="none" w:sz="0" w:space="0" w:color="auto"/>
            <w:left w:val="none" w:sz="0" w:space="0" w:color="auto"/>
            <w:bottom w:val="none" w:sz="0" w:space="0" w:color="auto"/>
            <w:right w:val="none" w:sz="0" w:space="0" w:color="auto"/>
          </w:divBdr>
          <w:divsChild>
            <w:div w:id="806707599">
              <w:marLeft w:val="0"/>
              <w:marRight w:val="0"/>
              <w:marTop w:val="0"/>
              <w:marBottom w:val="0"/>
              <w:divBdr>
                <w:top w:val="none" w:sz="0" w:space="0" w:color="auto"/>
                <w:left w:val="none" w:sz="0" w:space="0" w:color="auto"/>
                <w:bottom w:val="none" w:sz="0" w:space="0" w:color="auto"/>
                <w:right w:val="none" w:sz="0" w:space="0" w:color="auto"/>
              </w:divBdr>
            </w:div>
          </w:divsChild>
        </w:div>
        <w:div w:id="1221284062">
          <w:blockQuote w:val="1"/>
          <w:marLeft w:val="500"/>
          <w:marRight w:val="0"/>
          <w:marTop w:val="0"/>
          <w:marBottom w:val="40"/>
          <w:divBdr>
            <w:top w:val="none" w:sz="0" w:space="0" w:color="auto"/>
            <w:left w:val="none" w:sz="0" w:space="0" w:color="auto"/>
            <w:bottom w:val="none" w:sz="0" w:space="0" w:color="auto"/>
            <w:right w:val="none" w:sz="0" w:space="0" w:color="auto"/>
          </w:divBdr>
          <w:divsChild>
            <w:div w:id="591820610">
              <w:marLeft w:val="0"/>
              <w:marRight w:val="0"/>
              <w:marTop w:val="0"/>
              <w:marBottom w:val="0"/>
              <w:divBdr>
                <w:top w:val="none" w:sz="0" w:space="0" w:color="auto"/>
                <w:left w:val="none" w:sz="0" w:space="0" w:color="auto"/>
                <w:bottom w:val="none" w:sz="0" w:space="0" w:color="auto"/>
                <w:right w:val="none" w:sz="0" w:space="0" w:color="auto"/>
              </w:divBdr>
            </w:div>
          </w:divsChild>
        </w:div>
        <w:div w:id="12217493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10073570">
              <w:marLeft w:val="0"/>
              <w:marRight w:val="0"/>
              <w:marTop w:val="0"/>
              <w:marBottom w:val="0"/>
              <w:divBdr>
                <w:top w:val="none" w:sz="0" w:space="0" w:color="auto"/>
                <w:left w:val="none" w:sz="0" w:space="0" w:color="auto"/>
                <w:bottom w:val="none" w:sz="0" w:space="0" w:color="auto"/>
                <w:right w:val="none" w:sz="0" w:space="0" w:color="auto"/>
              </w:divBdr>
            </w:div>
          </w:divsChild>
        </w:div>
        <w:div w:id="1222671928">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6354272">
              <w:marLeft w:val="0"/>
              <w:marRight w:val="0"/>
              <w:marTop w:val="0"/>
              <w:marBottom w:val="0"/>
              <w:divBdr>
                <w:top w:val="none" w:sz="0" w:space="0" w:color="auto"/>
                <w:left w:val="none" w:sz="0" w:space="0" w:color="auto"/>
                <w:bottom w:val="none" w:sz="0" w:space="0" w:color="auto"/>
                <w:right w:val="none" w:sz="0" w:space="0" w:color="auto"/>
              </w:divBdr>
            </w:div>
          </w:divsChild>
        </w:div>
        <w:div w:id="1235554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5027834">
              <w:marLeft w:val="0"/>
              <w:marRight w:val="0"/>
              <w:marTop w:val="0"/>
              <w:marBottom w:val="0"/>
              <w:divBdr>
                <w:top w:val="none" w:sz="0" w:space="0" w:color="auto"/>
                <w:left w:val="none" w:sz="0" w:space="0" w:color="auto"/>
                <w:bottom w:val="none" w:sz="0" w:space="0" w:color="auto"/>
                <w:right w:val="none" w:sz="0" w:space="0" w:color="auto"/>
              </w:divBdr>
            </w:div>
          </w:divsChild>
        </w:div>
        <w:div w:id="124205910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0892136">
              <w:marLeft w:val="0"/>
              <w:marRight w:val="0"/>
              <w:marTop w:val="0"/>
              <w:marBottom w:val="0"/>
              <w:divBdr>
                <w:top w:val="none" w:sz="0" w:space="0" w:color="auto"/>
                <w:left w:val="none" w:sz="0" w:space="0" w:color="auto"/>
                <w:bottom w:val="none" w:sz="0" w:space="0" w:color="auto"/>
                <w:right w:val="none" w:sz="0" w:space="0" w:color="auto"/>
              </w:divBdr>
            </w:div>
          </w:divsChild>
        </w:div>
        <w:div w:id="12488783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4608591">
              <w:marLeft w:val="0"/>
              <w:marRight w:val="0"/>
              <w:marTop w:val="0"/>
              <w:marBottom w:val="0"/>
              <w:divBdr>
                <w:top w:val="none" w:sz="0" w:space="0" w:color="auto"/>
                <w:left w:val="none" w:sz="0" w:space="0" w:color="auto"/>
                <w:bottom w:val="none" w:sz="0" w:space="0" w:color="auto"/>
                <w:right w:val="none" w:sz="0" w:space="0" w:color="auto"/>
              </w:divBdr>
            </w:div>
          </w:divsChild>
        </w:div>
        <w:div w:id="1251812455">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9527903">
              <w:marLeft w:val="0"/>
              <w:marRight w:val="0"/>
              <w:marTop w:val="0"/>
              <w:marBottom w:val="0"/>
              <w:divBdr>
                <w:top w:val="none" w:sz="0" w:space="0" w:color="auto"/>
                <w:left w:val="none" w:sz="0" w:space="0" w:color="auto"/>
                <w:bottom w:val="none" w:sz="0" w:space="0" w:color="auto"/>
                <w:right w:val="none" w:sz="0" w:space="0" w:color="auto"/>
              </w:divBdr>
            </w:div>
          </w:divsChild>
        </w:div>
        <w:div w:id="1254320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4326202">
              <w:marLeft w:val="0"/>
              <w:marRight w:val="0"/>
              <w:marTop w:val="0"/>
              <w:marBottom w:val="0"/>
              <w:divBdr>
                <w:top w:val="none" w:sz="0" w:space="0" w:color="auto"/>
                <w:left w:val="none" w:sz="0" w:space="0" w:color="auto"/>
                <w:bottom w:val="none" w:sz="0" w:space="0" w:color="auto"/>
                <w:right w:val="none" w:sz="0" w:space="0" w:color="auto"/>
              </w:divBdr>
            </w:div>
          </w:divsChild>
        </w:div>
        <w:div w:id="1256741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1681231">
              <w:marLeft w:val="0"/>
              <w:marRight w:val="0"/>
              <w:marTop w:val="0"/>
              <w:marBottom w:val="0"/>
              <w:divBdr>
                <w:top w:val="none" w:sz="0" w:space="0" w:color="auto"/>
                <w:left w:val="none" w:sz="0" w:space="0" w:color="auto"/>
                <w:bottom w:val="none" w:sz="0" w:space="0" w:color="auto"/>
                <w:right w:val="none" w:sz="0" w:space="0" w:color="auto"/>
              </w:divBdr>
            </w:div>
          </w:divsChild>
        </w:div>
        <w:div w:id="1260025286">
          <w:blockQuote w:val="1"/>
          <w:marLeft w:val="500"/>
          <w:marRight w:val="0"/>
          <w:marTop w:val="0"/>
          <w:marBottom w:val="40"/>
          <w:divBdr>
            <w:top w:val="none" w:sz="0" w:space="0" w:color="auto"/>
            <w:left w:val="none" w:sz="0" w:space="0" w:color="auto"/>
            <w:bottom w:val="none" w:sz="0" w:space="0" w:color="auto"/>
            <w:right w:val="none" w:sz="0" w:space="0" w:color="auto"/>
          </w:divBdr>
          <w:divsChild>
            <w:div w:id="361247896">
              <w:marLeft w:val="0"/>
              <w:marRight w:val="0"/>
              <w:marTop w:val="0"/>
              <w:marBottom w:val="0"/>
              <w:divBdr>
                <w:top w:val="none" w:sz="0" w:space="0" w:color="auto"/>
                <w:left w:val="none" w:sz="0" w:space="0" w:color="auto"/>
                <w:bottom w:val="none" w:sz="0" w:space="0" w:color="auto"/>
                <w:right w:val="none" w:sz="0" w:space="0" w:color="auto"/>
              </w:divBdr>
            </w:div>
          </w:divsChild>
        </w:div>
        <w:div w:id="1261722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6149120">
              <w:marLeft w:val="0"/>
              <w:marRight w:val="0"/>
              <w:marTop w:val="0"/>
              <w:marBottom w:val="0"/>
              <w:divBdr>
                <w:top w:val="none" w:sz="0" w:space="0" w:color="auto"/>
                <w:left w:val="none" w:sz="0" w:space="0" w:color="auto"/>
                <w:bottom w:val="none" w:sz="0" w:space="0" w:color="auto"/>
                <w:right w:val="none" w:sz="0" w:space="0" w:color="auto"/>
              </w:divBdr>
            </w:div>
          </w:divsChild>
        </w:div>
        <w:div w:id="1264345052">
          <w:blockQuote w:val="1"/>
          <w:marLeft w:val="500"/>
          <w:marRight w:val="0"/>
          <w:marTop w:val="0"/>
          <w:marBottom w:val="40"/>
          <w:divBdr>
            <w:top w:val="none" w:sz="0" w:space="0" w:color="auto"/>
            <w:left w:val="none" w:sz="0" w:space="0" w:color="auto"/>
            <w:bottom w:val="none" w:sz="0" w:space="0" w:color="auto"/>
            <w:right w:val="none" w:sz="0" w:space="0" w:color="auto"/>
          </w:divBdr>
          <w:divsChild>
            <w:div w:id="839975121">
              <w:marLeft w:val="0"/>
              <w:marRight w:val="0"/>
              <w:marTop w:val="0"/>
              <w:marBottom w:val="0"/>
              <w:divBdr>
                <w:top w:val="none" w:sz="0" w:space="0" w:color="auto"/>
                <w:left w:val="none" w:sz="0" w:space="0" w:color="auto"/>
                <w:bottom w:val="none" w:sz="0" w:space="0" w:color="auto"/>
                <w:right w:val="none" w:sz="0" w:space="0" w:color="auto"/>
              </w:divBdr>
            </w:div>
          </w:divsChild>
        </w:div>
        <w:div w:id="12672317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96072128">
              <w:marLeft w:val="0"/>
              <w:marRight w:val="0"/>
              <w:marTop w:val="0"/>
              <w:marBottom w:val="0"/>
              <w:divBdr>
                <w:top w:val="none" w:sz="0" w:space="0" w:color="auto"/>
                <w:left w:val="none" w:sz="0" w:space="0" w:color="auto"/>
                <w:bottom w:val="none" w:sz="0" w:space="0" w:color="auto"/>
                <w:right w:val="none" w:sz="0" w:space="0" w:color="auto"/>
              </w:divBdr>
            </w:div>
          </w:divsChild>
        </w:div>
        <w:div w:id="127377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745631">
              <w:marLeft w:val="0"/>
              <w:marRight w:val="0"/>
              <w:marTop w:val="0"/>
              <w:marBottom w:val="0"/>
              <w:divBdr>
                <w:top w:val="none" w:sz="0" w:space="0" w:color="auto"/>
                <w:left w:val="none" w:sz="0" w:space="0" w:color="auto"/>
                <w:bottom w:val="none" w:sz="0" w:space="0" w:color="auto"/>
                <w:right w:val="none" w:sz="0" w:space="0" w:color="auto"/>
              </w:divBdr>
            </w:div>
          </w:divsChild>
        </w:div>
        <w:div w:id="12836542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09378333">
              <w:marLeft w:val="0"/>
              <w:marRight w:val="0"/>
              <w:marTop w:val="0"/>
              <w:marBottom w:val="0"/>
              <w:divBdr>
                <w:top w:val="none" w:sz="0" w:space="0" w:color="auto"/>
                <w:left w:val="none" w:sz="0" w:space="0" w:color="auto"/>
                <w:bottom w:val="none" w:sz="0" w:space="0" w:color="auto"/>
                <w:right w:val="none" w:sz="0" w:space="0" w:color="auto"/>
              </w:divBdr>
            </w:div>
          </w:divsChild>
        </w:div>
        <w:div w:id="128839676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9252618">
              <w:marLeft w:val="0"/>
              <w:marRight w:val="0"/>
              <w:marTop w:val="0"/>
              <w:marBottom w:val="0"/>
              <w:divBdr>
                <w:top w:val="none" w:sz="0" w:space="0" w:color="auto"/>
                <w:left w:val="none" w:sz="0" w:space="0" w:color="auto"/>
                <w:bottom w:val="none" w:sz="0" w:space="0" w:color="auto"/>
                <w:right w:val="none" w:sz="0" w:space="0" w:color="auto"/>
              </w:divBdr>
            </w:div>
          </w:divsChild>
        </w:div>
        <w:div w:id="1288850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323191650">
              <w:marLeft w:val="0"/>
              <w:marRight w:val="0"/>
              <w:marTop w:val="0"/>
              <w:marBottom w:val="0"/>
              <w:divBdr>
                <w:top w:val="none" w:sz="0" w:space="0" w:color="auto"/>
                <w:left w:val="none" w:sz="0" w:space="0" w:color="auto"/>
                <w:bottom w:val="none" w:sz="0" w:space="0" w:color="auto"/>
                <w:right w:val="none" w:sz="0" w:space="0" w:color="auto"/>
              </w:divBdr>
            </w:div>
          </w:divsChild>
        </w:div>
        <w:div w:id="12898944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761219">
              <w:marLeft w:val="0"/>
              <w:marRight w:val="0"/>
              <w:marTop w:val="0"/>
              <w:marBottom w:val="0"/>
              <w:divBdr>
                <w:top w:val="none" w:sz="0" w:space="0" w:color="auto"/>
                <w:left w:val="none" w:sz="0" w:space="0" w:color="auto"/>
                <w:bottom w:val="none" w:sz="0" w:space="0" w:color="auto"/>
                <w:right w:val="none" w:sz="0" w:space="0" w:color="auto"/>
              </w:divBdr>
            </w:div>
          </w:divsChild>
        </w:div>
        <w:div w:id="1291933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2455748">
              <w:marLeft w:val="0"/>
              <w:marRight w:val="0"/>
              <w:marTop w:val="0"/>
              <w:marBottom w:val="0"/>
              <w:divBdr>
                <w:top w:val="none" w:sz="0" w:space="0" w:color="auto"/>
                <w:left w:val="none" w:sz="0" w:space="0" w:color="auto"/>
                <w:bottom w:val="none" w:sz="0" w:space="0" w:color="auto"/>
                <w:right w:val="none" w:sz="0" w:space="0" w:color="auto"/>
              </w:divBdr>
            </w:div>
          </w:divsChild>
        </w:div>
        <w:div w:id="1293055681">
          <w:blockQuote w:val="1"/>
          <w:marLeft w:val="500"/>
          <w:marRight w:val="0"/>
          <w:marTop w:val="0"/>
          <w:marBottom w:val="40"/>
          <w:divBdr>
            <w:top w:val="none" w:sz="0" w:space="0" w:color="auto"/>
            <w:left w:val="none" w:sz="0" w:space="0" w:color="auto"/>
            <w:bottom w:val="none" w:sz="0" w:space="0" w:color="auto"/>
            <w:right w:val="none" w:sz="0" w:space="0" w:color="auto"/>
          </w:divBdr>
          <w:divsChild>
            <w:div w:id="786237052">
              <w:marLeft w:val="0"/>
              <w:marRight w:val="0"/>
              <w:marTop w:val="0"/>
              <w:marBottom w:val="0"/>
              <w:divBdr>
                <w:top w:val="none" w:sz="0" w:space="0" w:color="auto"/>
                <w:left w:val="none" w:sz="0" w:space="0" w:color="auto"/>
                <w:bottom w:val="none" w:sz="0" w:space="0" w:color="auto"/>
                <w:right w:val="none" w:sz="0" w:space="0" w:color="auto"/>
              </w:divBdr>
            </w:div>
          </w:divsChild>
        </w:div>
        <w:div w:id="12947492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28993123">
              <w:marLeft w:val="0"/>
              <w:marRight w:val="0"/>
              <w:marTop w:val="0"/>
              <w:marBottom w:val="0"/>
              <w:divBdr>
                <w:top w:val="none" w:sz="0" w:space="0" w:color="auto"/>
                <w:left w:val="none" w:sz="0" w:space="0" w:color="auto"/>
                <w:bottom w:val="none" w:sz="0" w:space="0" w:color="auto"/>
                <w:right w:val="none" w:sz="0" w:space="0" w:color="auto"/>
              </w:divBdr>
            </w:div>
          </w:divsChild>
        </w:div>
        <w:div w:id="1295676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6929670">
              <w:marLeft w:val="0"/>
              <w:marRight w:val="0"/>
              <w:marTop w:val="0"/>
              <w:marBottom w:val="0"/>
              <w:divBdr>
                <w:top w:val="none" w:sz="0" w:space="0" w:color="auto"/>
                <w:left w:val="none" w:sz="0" w:space="0" w:color="auto"/>
                <w:bottom w:val="none" w:sz="0" w:space="0" w:color="auto"/>
                <w:right w:val="none" w:sz="0" w:space="0" w:color="auto"/>
              </w:divBdr>
            </w:div>
          </w:divsChild>
        </w:div>
        <w:div w:id="12963024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3692662">
              <w:marLeft w:val="0"/>
              <w:marRight w:val="0"/>
              <w:marTop w:val="0"/>
              <w:marBottom w:val="0"/>
              <w:divBdr>
                <w:top w:val="none" w:sz="0" w:space="0" w:color="auto"/>
                <w:left w:val="none" w:sz="0" w:space="0" w:color="auto"/>
                <w:bottom w:val="none" w:sz="0" w:space="0" w:color="auto"/>
                <w:right w:val="none" w:sz="0" w:space="0" w:color="auto"/>
              </w:divBdr>
            </w:div>
          </w:divsChild>
        </w:div>
        <w:div w:id="12979057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5590885">
              <w:marLeft w:val="0"/>
              <w:marRight w:val="0"/>
              <w:marTop w:val="0"/>
              <w:marBottom w:val="0"/>
              <w:divBdr>
                <w:top w:val="none" w:sz="0" w:space="0" w:color="auto"/>
                <w:left w:val="none" w:sz="0" w:space="0" w:color="auto"/>
                <w:bottom w:val="none" w:sz="0" w:space="0" w:color="auto"/>
                <w:right w:val="none" w:sz="0" w:space="0" w:color="auto"/>
              </w:divBdr>
            </w:div>
          </w:divsChild>
        </w:div>
        <w:div w:id="1299610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292111">
              <w:marLeft w:val="0"/>
              <w:marRight w:val="0"/>
              <w:marTop w:val="0"/>
              <w:marBottom w:val="0"/>
              <w:divBdr>
                <w:top w:val="none" w:sz="0" w:space="0" w:color="auto"/>
                <w:left w:val="none" w:sz="0" w:space="0" w:color="auto"/>
                <w:bottom w:val="none" w:sz="0" w:space="0" w:color="auto"/>
                <w:right w:val="none" w:sz="0" w:space="0" w:color="auto"/>
              </w:divBdr>
            </w:div>
          </w:divsChild>
        </w:div>
        <w:div w:id="1299729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8793692">
              <w:marLeft w:val="0"/>
              <w:marRight w:val="0"/>
              <w:marTop w:val="0"/>
              <w:marBottom w:val="0"/>
              <w:divBdr>
                <w:top w:val="none" w:sz="0" w:space="0" w:color="auto"/>
                <w:left w:val="none" w:sz="0" w:space="0" w:color="auto"/>
                <w:bottom w:val="none" w:sz="0" w:space="0" w:color="auto"/>
                <w:right w:val="none" w:sz="0" w:space="0" w:color="auto"/>
              </w:divBdr>
            </w:div>
          </w:divsChild>
        </w:div>
        <w:div w:id="1313603756">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075706">
              <w:marLeft w:val="0"/>
              <w:marRight w:val="0"/>
              <w:marTop w:val="0"/>
              <w:marBottom w:val="0"/>
              <w:divBdr>
                <w:top w:val="none" w:sz="0" w:space="0" w:color="auto"/>
                <w:left w:val="none" w:sz="0" w:space="0" w:color="auto"/>
                <w:bottom w:val="none" w:sz="0" w:space="0" w:color="auto"/>
                <w:right w:val="none" w:sz="0" w:space="0" w:color="auto"/>
              </w:divBdr>
            </w:div>
          </w:divsChild>
        </w:div>
        <w:div w:id="13216148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902503">
              <w:marLeft w:val="0"/>
              <w:marRight w:val="0"/>
              <w:marTop w:val="0"/>
              <w:marBottom w:val="0"/>
              <w:divBdr>
                <w:top w:val="none" w:sz="0" w:space="0" w:color="auto"/>
                <w:left w:val="none" w:sz="0" w:space="0" w:color="auto"/>
                <w:bottom w:val="none" w:sz="0" w:space="0" w:color="auto"/>
                <w:right w:val="none" w:sz="0" w:space="0" w:color="auto"/>
              </w:divBdr>
            </w:div>
          </w:divsChild>
        </w:div>
        <w:div w:id="132312335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1391591">
              <w:marLeft w:val="0"/>
              <w:marRight w:val="0"/>
              <w:marTop w:val="0"/>
              <w:marBottom w:val="0"/>
              <w:divBdr>
                <w:top w:val="none" w:sz="0" w:space="0" w:color="auto"/>
                <w:left w:val="none" w:sz="0" w:space="0" w:color="auto"/>
                <w:bottom w:val="none" w:sz="0" w:space="0" w:color="auto"/>
                <w:right w:val="none" w:sz="0" w:space="0" w:color="auto"/>
              </w:divBdr>
            </w:div>
          </w:divsChild>
        </w:div>
        <w:div w:id="1324318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688723918">
              <w:marLeft w:val="0"/>
              <w:marRight w:val="0"/>
              <w:marTop w:val="0"/>
              <w:marBottom w:val="0"/>
              <w:divBdr>
                <w:top w:val="none" w:sz="0" w:space="0" w:color="auto"/>
                <w:left w:val="none" w:sz="0" w:space="0" w:color="auto"/>
                <w:bottom w:val="none" w:sz="0" w:space="0" w:color="auto"/>
                <w:right w:val="none" w:sz="0" w:space="0" w:color="auto"/>
              </w:divBdr>
            </w:div>
          </w:divsChild>
        </w:div>
        <w:div w:id="13250841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5630839">
              <w:marLeft w:val="0"/>
              <w:marRight w:val="0"/>
              <w:marTop w:val="0"/>
              <w:marBottom w:val="0"/>
              <w:divBdr>
                <w:top w:val="none" w:sz="0" w:space="0" w:color="auto"/>
                <w:left w:val="none" w:sz="0" w:space="0" w:color="auto"/>
                <w:bottom w:val="none" w:sz="0" w:space="0" w:color="auto"/>
                <w:right w:val="none" w:sz="0" w:space="0" w:color="auto"/>
              </w:divBdr>
            </w:div>
          </w:divsChild>
        </w:div>
        <w:div w:id="13329454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6141109">
              <w:marLeft w:val="0"/>
              <w:marRight w:val="0"/>
              <w:marTop w:val="0"/>
              <w:marBottom w:val="0"/>
              <w:divBdr>
                <w:top w:val="none" w:sz="0" w:space="0" w:color="auto"/>
                <w:left w:val="none" w:sz="0" w:space="0" w:color="auto"/>
                <w:bottom w:val="none" w:sz="0" w:space="0" w:color="auto"/>
                <w:right w:val="none" w:sz="0" w:space="0" w:color="auto"/>
              </w:divBdr>
            </w:div>
          </w:divsChild>
        </w:div>
        <w:div w:id="13357676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1491503">
              <w:marLeft w:val="0"/>
              <w:marRight w:val="0"/>
              <w:marTop w:val="0"/>
              <w:marBottom w:val="0"/>
              <w:divBdr>
                <w:top w:val="none" w:sz="0" w:space="0" w:color="auto"/>
                <w:left w:val="none" w:sz="0" w:space="0" w:color="auto"/>
                <w:bottom w:val="none" w:sz="0" w:space="0" w:color="auto"/>
                <w:right w:val="none" w:sz="0" w:space="0" w:color="auto"/>
              </w:divBdr>
            </w:div>
          </w:divsChild>
        </w:div>
        <w:div w:id="1346055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4982450">
              <w:marLeft w:val="0"/>
              <w:marRight w:val="0"/>
              <w:marTop w:val="0"/>
              <w:marBottom w:val="0"/>
              <w:divBdr>
                <w:top w:val="none" w:sz="0" w:space="0" w:color="auto"/>
                <w:left w:val="none" w:sz="0" w:space="0" w:color="auto"/>
                <w:bottom w:val="none" w:sz="0" w:space="0" w:color="auto"/>
                <w:right w:val="none" w:sz="0" w:space="0" w:color="auto"/>
              </w:divBdr>
            </w:div>
          </w:divsChild>
        </w:div>
        <w:div w:id="1346980793">
          <w:blockQuote w:val="1"/>
          <w:marLeft w:val="500"/>
          <w:marRight w:val="0"/>
          <w:marTop w:val="0"/>
          <w:marBottom w:val="40"/>
          <w:divBdr>
            <w:top w:val="none" w:sz="0" w:space="0" w:color="auto"/>
            <w:left w:val="none" w:sz="0" w:space="0" w:color="auto"/>
            <w:bottom w:val="none" w:sz="0" w:space="0" w:color="auto"/>
            <w:right w:val="none" w:sz="0" w:space="0" w:color="auto"/>
          </w:divBdr>
          <w:divsChild>
            <w:div w:id="874387813">
              <w:marLeft w:val="0"/>
              <w:marRight w:val="0"/>
              <w:marTop w:val="0"/>
              <w:marBottom w:val="0"/>
              <w:divBdr>
                <w:top w:val="none" w:sz="0" w:space="0" w:color="auto"/>
                <w:left w:val="none" w:sz="0" w:space="0" w:color="auto"/>
                <w:bottom w:val="none" w:sz="0" w:space="0" w:color="auto"/>
                <w:right w:val="none" w:sz="0" w:space="0" w:color="auto"/>
              </w:divBdr>
            </w:div>
          </w:divsChild>
        </w:div>
        <w:div w:id="1353189872">
          <w:blockQuote w:val="1"/>
          <w:marLeft w:val="500"/>
          <w:marRight w:val="0"/>
          <w:marTop w:val="0"/>
          <w:marBottom w:val="40"/>
          <w:divBdr>
            <w:top w:val="none" w:sz="0" w:space="0" w:color="auto"/>
            <w:left w:val="none" w:sz="0" w:space="0" w:color="auto"/>
            <w:bottom w:val="none" w:sz="0" w:space="0" w:color="auto"/>
            <w:right w:val="none" w:sz="0" w:space="0" w:color="auto"/>
          </w:divBdr>
          <w:divsChild>
            <w:div w:id="347871156">
              <w:marLeft w:val="0"/>
              <w:marRight w:val="0"/>
              <w:marTop w:val="0"/>
              <w:marBottom w:val="0"/>
              <w:divBdr>
                <w:top w:val="none" w:sz="0" w:space="0" w:color="auto"/>
                <w:left w:val="none" w:sz="0" w:space="0" w:color="auto"/>
                <w:bottom w:val="none" w:sz="0" w:space="0" w:color="auto"/>
                <w:right w:val="none" w:sz="0" w:space="0" w:color="auto"/>
              </w:divBdr>
            </w:div>
          </w:divsChild>
        </w:div>
        <w:div w:id="136216675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413197">
              <w:marLeft w:val="0"/>
              <w:marRight w:val="0"/>
              <w:marTop w:val="0"/>
              <w:marBottom w:val="0"/>
              <w:divBdr>
                <w:top w:val="none" w:sz="0" w:space="0" w:color="auto"/>
                <w:left w:val="none" w:sz="0" w:space="0" w:color="auto"/>
                <w:bottom w:val="none" w:sz="0" w:space="0" w:color="auto"/>
                <w:right w:val="none" w:sz="0" w:space="0" w:color="auto"/>
              </w:divBdr>
            </w:div>
          </w:divsChild>
        </w:div>
        <w:div w:id="13623924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9864001">
              <w:marLeft w:val="0"/>
              <w:marRight w:val="0"/>
              <w:marTop w:val="0"/>
              <w:marBottom w:val="0"/>
              <w:divBdr>
                <w:top w:val="none" w:sz="0" w:space="0" w:color="auto"/>
                <w:left w:val="none" w:sz="0" w:space="0" w:color="auto"/>
                <w:bottom w:val="none" w:sz="0" w:space="0" w:color="auto"/>
                <w:right w:val="none" w:sz="0" w:space="0" w:color="auto"/>
              </w:divBdr>
            </w:div>
          </w:divsChild>
        </w:div>
        <w:div w:id="1371108394">
          <w:blockQuote w:val="1"/>
          <w:marLeft w:val="500"/>
          <w:marRight w:val="0"/>
          <w:marTop w:val="0"/>
          <w:marBottom w:val="40"/>
          <w:divBdr>
            <w:top w:val="none" w:sz="0" w:space="0" w:color="auto"/>
            <w:left w:val="none" w:sz="0" w:space="0" w:color="auto"/>
            <w:bottom w:val="none" w:sz="0" w:space="0" w:color="auto"/>
            <w:right w:val="none" w:sz="0" w:space="0" w:color="auto"/>
          </w:divBdr>
          <w:divsChild>
            <w:div w:id="226840840">
              <w:marLeft w:val="0"/>
              <w:marRight w:val="0"/>
              <w:marTop w:val="0"/>
              <w:marBottom w:val="0"/>
              <w:divBdr>
                <w:top w:val="none" w:sz="0" w:space="0" w:color="auto"/>
                <w:left w:val="none" w:sz="0" w:space="0" w:color="auto"/>
                <w:bottom w:val="none" w:sz="0" w:space="0" w:color="auto"/>
                <w:right w:val="none" w:sz="0" w:space="0" w:color="auto"/>
              </w:divBdr>
            </w:div>
          </w:divsChild>
        </w:div>
        <w:div w:id="1374428655">
          <w:blockQuote w:val="1"/>
          <w:marLeft w:val="500"/>
          <w:marRight w:val="0"/>
          <w:marTop w:val="0"/>
          <w:marBottom w:val="40"/>
          <w:divBdr>
            <w:top w:val="none" w:sz="0" w:space="0" w:color="auto"/>
            <w:left w:val="none" w:sz="0" w:space="0" w:color="auto"/>
            <w:bottom w:val="none" w:sz="0" w:space="0" w:color="auto"/>
            <w:right w:val="none" w:sz="0" w:space="0" w:color="auto"/>
          </w:divBdr>
          <w:divsChild>
            <w:div w:id="578909251">
              <w:marLeft w:val="0"/>
              <w:marRight w:val="0"/>
              <w:marTop w:val="0"/>
              <w:marBottom w:val="0"/>
              <w:divBdr>
                <w:top w:val="none" w:sz="0" w:space="0" w:color="auto"/>
                <w:left w:val="none" w:sz="0" w:space="0" w:color="auto"/>
                <w:bottom w:val="none" w:sz="0" w:space="0" w:color="auto"/>
                <w:right w:val="none" w:sz="0" w:space="0" w:color="auto"/>
              </w:divBdr>
            </w:div>
          </w:divsChild>
        </w:div>
        <w:div w:id="1377973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34785167">
              <w:marLeft w:val="0"/>
              <w:marRight w:val="0"/>
              <w:marTop w:val="0"/>
              <w:marBottom w:val="0"/>
              <w:divBdr>
                <w:top w:val="none" w:sz="0" w:space="0" w:color="auto"/>
                <w:left w:val="none" w:sz="0" w:space="0" w:color="auto"/>
                <w:bottom w:val="none" w:sz="0" w:space="0" w:color="auto"/>
                <w:right w:val="none" w:sz="0" w:space="0" w:color="auto"/>
              </w:divBdr>
            </w:div>
          </w:divsChild>
        </w:div>
        <w:div w:id="1398430579">
          <w:blockQuote w:val="1"/>
          <w:marLeft w:val="500"/>
          <w:marRight w:val="0"/>
          <w:marTop w:val="0"/>
          <w:marBottom w:val="40"/>
          <w:divBdr>
            <w:top w:val="none" w:sz="0" w:space="0" w:color="auto"/>
            <w:left w:val="none" w:sz="0" w:space="0" w:color="auto"/>
            <w:bottom w:val="none" w:sz="0" w:space="0" w:color="auto"/>
            <w:right w:val="none" w:sz="0" w:space="0" w:color="auto"/>
          </w:divBdr>
          <w:divsChild>
            <w:div w:id="469439238">
              <w:marLeft w:val="0"/>
              <w:marRight w:val="0"/>
              <w:marTop w:val="0"/>
              <w:marBottom w:val="0"/>
              <w:divBdr>
                <w:top w:val="none" w:sz="0" w:space="0" w:color="auto"/>
                <w:left w:val="none" w:sz="0" w:space="0" w:color="auto"/>
                <w:bottom w:val="none" w:sz="0" w:space="0" w:color="auto"/>
                <w:right w:val="none" w:sz="0" w:space="0" w:color="auto"/>
              </w:divBdr>
            </w:div>
          </w:divsChild>
        </w:div>
        <w:div w:id="13984365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932136">
              <w:marLeft w:val="0"/>
              <w:marRight w:val="0"/>
              <w:marTop w:val="0"/>
              <w:marBottom w:val="0"/>
              <w:divBdr>
                <w:top w:val="none" w:sz="0" w:space="0" w:color="auto"/>
                <w:left w:val="none" w:sz="0" w:space="0" w:color="auto"/>
                <w:bottom w:val="none" w:sz="0" w:space="0" w:color="auto"/>
                <w:right w:val="none" w:sz="0" w:space="0" w:color="auto"/>
              </w:divBdr>
            </w:div>
          </w:divsChild>
        </w:div>
        <w:div w:id="1407923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8545144">
              <w:marLeft w:val="0"/>
              <w:marRight w:val="0"/>
              <w:marTop w:val="0"/>
              <w:marBottom w:val="0"/>
              <w:divBdr>
                <w:top w:val="none" w:sz="0" w:space="0" w:color="auto"/>
                <w:left w:val="none" w:sz="0" w:space="0" w:color="auto"/>
                <w:bottom w:val="none" w:sz="0" w:space="0" w:color="auto"/>
                <w:right w:val="none" w:sz="0" w:space="0" w:color="auto"/>
              </w:divBdr>
            </w:div>
          </w:divsChild>
        </w:div>
        <w:div w:id="14248420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45935183">
              <w:marLeft w:val="0"/>
              <w:marRight w:val="0"/>
              <w:marTop w:val="0"/>
              <w:marBottom w:val="0"/>
              <w:divBdr>
                <w:top w:val="none" w:sz="0" w:space="0" w:color="auto"/>
                <w:left w:val="none" w:sz="0" w:space="0" w:color="auto"/>
                <w:bottom w:val="none" w:sz="0" w:space="0" w:color="auto"/>
                <w:right w:val="none" w:sz="0" w:space="0" w:color="auto"/>
              </w:divBdr>
            </w:div>
          </w:divsChild>
        </w:div>
        <w:div w:id="14359777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3927733">
              <w:marLeft w:val="0"/>
              <w:marRight w:val="0"/>
              <w:marTop w:val="0"/>
              <w:marBottom w:val="0"/>
              <w:divBdr>
                <w:top w:val="none" w:sz="0" w:space="0" w:color="auto"/>
                <w:left w:val="none" w:sz="0" w:space="0" w:color="auto"/>
                <w:bottom w:val="none" w:sz="0" w:space="0" w:color="auto"/>
                <w:right w:val="none" w:sz="0" w:space="0" w:color="auto"/>
              </w:divBdr>
            </w:div>
          </w:divsChild>
        </w:div>
        <w:div w:id="14429888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879586">
              <w:marLeft w:val="0"/>
              <w:marRight w:val="0"/>
              <w:marTop w:val="0"/>
              <w:marBottom w:val="0"/>
              <w:divBdr>
                <w:top w:val="none" w:sz="0" w:space="0" w:color="auto"/>
                <w:left w:val="none" w:sz="0" w:space="0" w:color="auto"/>
                <w:bottom w:val="none" w:sz="0" w:space="0" w:color="auto"/>
                <w:right w:val="none" w:sz="0" w:space="0" w:color="auto"/>
              </w:divBdr>
            </w:div>
          </w:divsChild>
        </w:div>
        <w:div w:id="144874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0956712">
              <w:marLeft w:val="0"/>
              <w:marRight w:val="0"/>
              <w:marTop w:val="0"/>
              <w:marBottom w:val="0"/>
              <w:divBdr>
                <w:top w:val="none" w:sz="0" w:space="0" w:color="auto"/>
                <w:left w:val="none" w:sz="0" w:space="0" w:color="auto"/>
                <w:bottom w:val="none" w:sz="0" w:space="0" w:color="auto"/>
                <w:right w:val="none" w:sz="0" w:space="0" w:color="auto"/>
              </w:divBdr>
            </w:div>
          </w:divsChild>
        </w:div>
        <w:div w:id="1453284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1161247">
              <w:marLeft w:val="0"/>
              <w:marRight w:val="0"/>
              <w:marTop w:val="0"/>
              <w:marBottom w:val="0"/>
              <w:divBdr>
                <w:top w:val="none" w:sz="0" w:space="0" w:color="auto"/>
                <w:left w:val="none" w:sz="0" w:space="0" w:color="auto"/>
                <w:bottom w:val="none" w:sz="0" w:space="0" w:color="auto"/>
                <w:right w:val="none" w:sz="0" w:space="0" w:color="auto"/>
              </w:divBdr>
            </w:div>
          </w:divsChild>
        </w:div>
        <w:div w:id="14537898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7033828">
              <w:marLeft w:val="0"/>
              <w:marRight w:val="0"/>
              <w:marTop w:val="0"/>
              <w:marBottom w:val="0"/>
              <w:divBdr>
                <w:top w:val="none" w:sz="0" w:space="0" w:color="auto"/>
                <w:left w:val="none" w:sz="0" w:space="0" w:color="auto"/>
                <w:bottom w:val="none" w:sz="0" w:space="0" w:color="auto"/>
                <w:right w:val="none" w:sz="0" w:space="0" w:color="auto"/>
              </w:divBdr>
            </w:div>
          </w:divsChild>
        </w:div>
        <w:div w:id="145694696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1628225">
              <w:marLeft w:val="0"/>
              <w:marRight w:val="0"/>
              <w:marTop w:val="0"/>
              <w:marBottom w:val="0"/>
              <w:divBdr>
                <w:top w:val="none" w:sz="0" w:space="0" w:color="auto"/>
                <w:left w:val="none" w:sz="0" w:space="0" w:color="auto"/>
                <w:bottom w:val="none" w:sz="0" w:space="0" w:color="auto"/>
                <w:right w:val="none" w:sz="0" w:space="0" w:color="auto"/>
              </w:divBdr>
            </w:div>
          </w:divsChild>
        </w:div>
        <w:div w:id="1457604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92031">
              <w:marLeft w:val="0"/>
              <w:marRight w:val="0"/>
              <w:marTop w:val="0"/>
              <w:marBottom w:val="0"/>
              <w:divBdr>
                <w:top w:val="none" w:sz="0" w:space="0" w:color="auto"/>
                <w:left w:val="none" w:sz="0" w:space="0" w:color="auto"/>
                <w:bottom w:val="none" w:sz="0" w:space="0" w:color="auto"/>
                <w:right w:val="none" w:sz="0" w:space="0" w:color="auto"/>
              </w:divBdr>
            </w:div>
          </w:divsChild>
        </w:div>
        <w:div w:id="145806198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226659">
              <w:marLeft w:val="0"/>
              <w:marRight w:val="0"/>
              <w:marTop w:val="0"/>
              <w:marBottom w:val="0"/>
              <w:divBdr>
                <w:top w:val="none" w:sz="0" w:space="0" w:color="auto"/>
                <w:left w:val="none" w:sz="0" w:space="0" w:color="auto"/>
                <w:bottom w:val="none" w:sz="0" w:space="0" w:color="auto"/>
                <w:right w:val="none" w:sz="0" w:space="0" w:color="auto"/>
              </w:divBdr>
            </w:div>
          </w:divsChild>
        </w:div>
        <w:div w:id="1459448820">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932072">
              <w:marLeft w:val="0"/>
              <w:marRight w:val="0"/>
              <w:marTop w:val="0"/>
              <w:marBottom w:val="0"/>
              <w:divBdr>
                <w:top w:val="none" w:sz="0" w:space="0" w:color="auto"/>
                <w:left w:val="none" w:sz="0" w:space="0" w:color="auto"/>
                <w:bottom w:val="none" w:sz="0" w:space="0" w:color="auto"/>
                <w:right w:val="none" w:sz="0" w:space="0" w:color="auto"/>
              </w:divBdr>
            </w:div>
          </w:divsChild>
        </w:div>
        <w:div w:id="14638837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221680">
              <w:marLeft w:val="0"/>
              <w:marRight w:val="0"/>
              <w:marTop w:val="0"/>
              <w:marBottom w:val="0"/>
              <w:divBdr>
                <w:top w:val="none" w:sz="0" w:space="0" w:color="auto"/>
                <w:left w:val="none" w:sz="0" w:space="0" w:color="auto"/>
                <w:bottom w:val="none" w:sz="0" w:space="0" w:color="auto"/>
                <w:right w:val="none" w:sz="0" w:space="0" w:color="auto"/>
              </w:divBdr>
            </w:div>
          </w:divsChild>
        </w:div>
        <w:div w:id="14697879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7525464">
              <w:marLeft w:val="0"/>
              <w:marRight w:val="0"/>
              <w:marTop w:val="0"/>
              <w:marBottom w:val="0"/>
              <w:divBdr>
                <w:top w:val="none" w:sz="0" w:space="0" w:color="auto"/>
                <w:left w:val="none" w:sz="0" w:space="0" w:color="auto"/>
                <w:bottom w:val="none" w:sz="0" w:space="0" w:color="auto"/>
                <w:right w:val="none" w:sz="0" w:space="0" w:color="auto"/>
              </w:divBdr>
            </w:div>
          </w:divsChild>
        </w:div>
        <w:div w:id="1470633247">
          <w:blockQuote w:val="1"/>
          <w:marLeft w:val="500"/>
          <w:marRight w:val="0"/>
          <w:marTop w:val="0"/>
          <w:marBottom w:val="40"/>
          <w:divBdr>
            <w:top w:val="none" w:sz="0" w:space="0" w:color="auto"/>
            <w:left w:val="none" w:sz="0" w:space="0" w:color="auto"/>
            <w:bottom w:val="none" w:sz="0" w:space="0" w:color="auto"/>
            <w:right w:val="none" w:sz="0" w:space="0" w:color="auto"/>
          </w:divBdr>
          <w:divsChild>
            <w:div w:id="981353169">
              <w:marLeft w:val="0"/>
              <w:marRight w:val="0"/>
              <w:marTop w:val="0"/>
              <w:marBottom w:val="0"/>
              <w:divBdr>
                <w:top w:val="none" w:sz="0" w:space="0" w:color="auto"/>
                <w:left w:val="none" w:sz="0" w:space="0" w:color="auto"/>
                <w:bottom w:val="none" w:sz="0" w:space="0" w:color="auto"/>
                <w:right w:val="none" w:sz="0" w:space="0" w:color="auto"/>
              </w:divBdr>
            </w:div>
          </w:divsChild>
        </w:div>
        <w:div w:id="1476336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215205">
              <w:marLeft w:val="0"/>
              <w:marRight w:val="0"/>
              <w:marTop w:val="0"/>
              <w:marBottom w:val="0"/>
              <w:divBdr>
                <w:top w:val="none" w:sz="0" w:space="0" w:color="auto"/>
                <w:left w:val="none" w:sz="0" w:space="0" w:color="auto"/>
                <w:bottom w:val="none" w:sz="0" w:space="0" w:color="auto"/>
                <w:right w:val="none" w:sz="0" w:space="0" w:color="auto"/>
              </w:divBdr>
            </w:div>
          </w:divsChild>
        </w:div>
        <w:div w:id="148138509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8123868">
              <w:marLeft w:val="0"/>
              <w:marRight w:val="0"/>
              <w:marTop w:val="0"/>
              <w:marBottom w:val="0"/>
              <w:divBdr>
                <w:top w:val="none" w:sz="0" w:space="0" w:color="auto"/>
                <w:left w:val="none" w:sz="0" w:space="0" w:color="auto"/>
                <w:bottom w:val="none" w:sz="0" w:space="0" w:color="auto"/>
                <w:right w:val="none" w:sz="0" w:space="0" w:color="auto"/>
              </w:divBdr>
            </w:div>
          </w:divsChild>
        </w:div>
        <w:div w:id="14944477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109097">
              <w:marLeft w:val="0"/>
              <w:marRight w:val="0"/>
              <w:marTop w:val="0"/>
              <w:marBottom w:val="0"/>
              <w:divBdr>
                <w:top w:val="none" w:sz="0" w:space="0" w:color="auto"/>
                <w:left w:val="none" w:sz="0" w:space="0" w:color="auto"/>
                <w:bottom w:val="none" w:sz="0" w:space="0" w:color="auto"/>
                <w:right w:val="none" w:sz="0" w:space="0" w:color="auto"/>
              </w:divBdr>
            </w:div>
          </w:divsChild>
        </w:div>
        <w:div w:id="15054367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965767236">
              <w:marLeft w:val="0"/>
              <w:marRight w:val="0"/>
              <w:marTop w:val="0"/>
              <w:marBottom w:val="0"/>
              <w:divBdr>
                <w:top w:val="none" w:sz="0" w:space="0" w:color="auto"/>
                <w:left w:val="none" w:sz="0" w:space="0" w:color="auto"/>
                <w:bottom w:val="none" w:sz="0" w:space="0" w:color="auto"/>
                <w:right w:val="none" w:sz="0" w:space="0" w:color="auto"/>
              </w:divBdr>
            </w:div>
          </w:divsChild>
        </w:div>
        <w:div w:id="150709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015342">
              <w:marLeft w:val="0"/>
              <w:marRight w:val="0"/>
              <w:marTop w:val="0"/>
              <w:marBottom w:val="0"/>
              <w:divBdr>
                <w:top w:val="none" w:sz="0" w:space="0" w:color="auto"/>
                <w:left w:val="none" w:sz="0" w:space="0" w:color="auto"/>
                <w:bottom w:val="none" w:sz="0" w:space="0" w:color="auto"/>
                <w:right w:val="none" w:sz="0" w:space="0" w:color="auto"/>
              </w:divBdr>
            </w:div>
          </w:divsChild>
        </w:div>
        <w:div w:id="151973341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0076962">
              <w:marLeft w:val="0"/>
              <w:marRight w:val="0"/>
              <w:marTop w:val="0"/>
              <w:marBottom w:val="0"/>
              <w:divBdr>
                <w:top w:val="none" w:sz="0" w:space="0" w:color="auto"/>
                <w:left w:val="none" w:sz="0" w:space="0" w:color="auto"/>
                <w:bottom w:val="none" w:sz="0" w:space="0" w:color="auto"/>
                <w:right w:val="none" w:sz="0" w:space="0" w:color="auto"/>
              </w:divBdr>
            </w:div>
          </w:divsChild>
        </w:div>
        <w:div w:id="1520271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45699561">
              <w:marLeft w:val="0"/>
              <w:marRight w:val="0"/>
              <w:marTop w:val="0"/>
              <w:marBottom w:val="0"/>
              <w:divBdr>
                <w:top w:val="none" w:sz="0" w:space="0" w:color="auto"/>
                <w:left w:val="none" w:sz="0" w:space="0" w:color="auto"/>
                <w:bottom w:val="none" w:sz="0" w:space="0" w:color="auto"/>
                <w:right w:val="none" w:sz="0" w:space="0" w:color="auto"/>
              </w:divBdr>
            </w:div>
          </w:divsChild>
        </w:div>
        <w:div w:id="1522864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3127342">
              <w:marLeft w:val="0"/>
              <w:marRight w:val="0"/>
              <w:marTop w:val="0"/>
              <w:marBottom w:val="0"/>
              <w:divBdr>
                <w:top w:val="none" w:sz="0" w:space="0" w:color="auto"/>
                <w:left w:val="none" w:sz="0" w:space="0" w:color="auto"/>
                <w:bottom w:val="none" w:sz="0" w:space="0" w:color="auto"/>
                <w:right w:val="none" w:sz="0" w:space="0" w:color="auto"/>
              </w:divBdr>
            </w:div>
          </w:divsChild>
        </w:div>
        <w:div w:id="1524708574">
          <w:blockQuote w:val="1"/>
          <w:marLeft w:val="500"/>
          <w:marRight w:val="0"/>
          <w:marTop w:val="0"/>
          <w:marBottom w:val="40"/>
          <w:divBdr>
            <w:top w:val="none" w:sz="0" w:space="0" w:color="auto"/>
            <w:left w:val="none" w:sz="0" w:space="0" w:color="auto"/>
            <w:bottom w:val="none" w:sz="0" w:space="0" w:color="auto"/>
            <w:right w:val="none" w:sz="0" w:space="0" w:color="auto"/>
          </w:divBdr>
          <w:divsChild>
            <w:div w:id="799419197">
              <w:marLeft w:val="0"/>
              <w:marRight w:val="0"/>
              <w:marTop w:val="0"/>
              <w:marBottom w:val="0"/>
              <w:divBdr>
                <w:top w:val="none" w:sz="0" w:space="0" w:color="auto"/>
                <w:left w:val="none" w:sz="0" w:space="0" w:color="auto"/>
                <w:bottom w:val="none" w:sz="0" w:space="0" w:color="auto"/>
                <w:right w:val="none" w:sz="0" w:space="0" w:color="auto"/>
              </w:divBdr>
            </w:div>
          </w:divsChild>
        </w:div>
        <w:div w:id="15355772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5080429">
              <w:marLeft w:val="0"/>
              <w:marRight w:val="0"/>
              <w:marTop w:val="0"/>
              <w:marBottom w:val="0"/>
              <w:divBdr>
                <w:top w:val="none" w:sz="0" w:space="0" w:color="auto"/>
                <w:left w:val="none" w:sz="0" w:space="0" w:color="auto"/>
                <w:bottom w:val="none" w:sz="0" w:space="0" w:color="auto"/>
                <w:right w:val="none" w:sz="0" w:space="0" w:color="auto"/>
              </w:divBdr>
            </w:div>
          </w:divsChild>
        </w:div>
        <w:div w:id="1548420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458596">
              <w:marLeft w:val="0"/>
              <w:marRight w:val="0"/>
              <w:marTop w:val="0"/>
              <w:marBottom w:val="0"/>
              <w:divBdr>
                <w:top w:val="none" w:sz="0" w:space="0" w:color="auto"/>
                <w:left w:val="none" w:sz="0" w:space="0" w:color="auto"/>
                <w:bottom w:val="none" w:sz="0" w:space="0" w:color="auto"/>
                <w:right w:val="none" w:sz="0" w:space="0" w:color="auto"/>
              </w:divBdr>
            </w:div>
          </w:divsChild>
        </w:div>
        <w:div w:id="15509914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609584">
              <w:marLeft w:val="0"/>
              <w:marRight w:val="0"/>
              <w:marTop w:val="0"/>
              <w:marBottom w:val="0"/>
              <w:divBdr>
                <w:top w:val="none" w:sz="0" w:space="0" w:color="auto"/>
                <w:left w:val="none" w:sz="0" w:space="0" w:color="auto"/>
                <w:bottom w:val="none" w:sz="0" w:space="0" w:color="auto"/>
                <w:right w:val="none" w:sz="0" w:space="0" w:color="auto"/>
              </w:divBdr>
            </w:div>
          </w:divsChild>
        </w:div>
        <w:div w:id="155230552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50056">
              <w:marLeft w:val="0"/>
              <w:marRight w:val="0"/>
              <w:marTop w:val="0"/>
              <w:marBottom w:val="0"/>
              <w:divBdr>
                <w:top w:val="none" w:sz="0" w:space="0" w:color="auto"/>
                <w:left w:val="none" w:sz="0" w:space="0" w:color="auto"/>
                <w:bottom w:val="none" w:sz="0" w:space="0" w:color="auto"/>
                <w:right w:val="none" w:sz="0" w:space="0" w:color="auto"/>
              </w:divBdr>
            </w:div>
          </w:divsChild>
        </w:div>
        <w:div w:id="15557719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31234823">
              <w:marLeft w:val="0"/>
              <w:marRight w:val="0"/>
              <w:marTop w:val="0"/>
              <w:marBottom w:val="0"/>
              <w:divBdr>
                <w:top w:val="none" w:sz="0" w:space="0" w:color="auto"/>
                <w:left w:val="none" w:sz="0" w:space="0" w:color="auto"/>
                <w:bottom w:val="none" w:sz="0" w:space="0" w:color="auto"/>
                <w:right w:val="none" w:sz="0" w:space="0" w:color="auto"/>
              </w:divBdr>
            </w:div>
          </w:divsChild>
        </w:div>
        <w:div w:id="155604412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6103952">
              <w:marLeft w:val="0"/>
              <w:marRight w:val="0"/>
              <w:marTop w:val="0"/>
              <w:marBottom w:val="0"/>
              <w:divBdr>
                <w:top w:val="none" w:sz="0" w:space="0" w:color="auto"/>
                <w:left w:val="none" w:sz="0" w:space="0" w:color="auto"/>
                <w:bottom w:val="none" w:sz="0" w:space="0" w:color="auto"/>
                <w:right w:val="none" w:sz="0" w:space="0" w:color="auto"/>
              </w:divBdr>
            </w:div>
          </w:divsChild>
        </w:div>
        <w:div w:id="1556964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69543">
              <w:marLeft w:val="0"/>
              <w:marRight w:val="0"/>
              <w:marTop w:val="0"/>
              <w:marBottom w:val="0"/>
              <w:divBdr>
                <w:top w:val="none" w:sz="0" w:space="0" w:color="auto"/>
                <w:left w:val="none" w:sz="0" w:space="0" w:color="auto"/>
                <w:bottom w:val="none" w:sz="0" w:space="0" w:color="auto"/>
                <w:right w:val="none" w:sz="0" w:space="0" w:color="auto"/>
              </w:divBdr>
            </w:div>
          </w:divsChild>
        </w:div>
        <w:div w:id="155800714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7990335">
              <w:marLeft w:val="0"/>
              <w:marRight w:val="0"/>
              <w:marTop w:val="0"/>
              <w:marBottom w:val="0"/>
              <w:divBdr>
                <w:top w:val="none" w:sz="0" w:space="0" w:color="auto"/>
                <w:left w:val="none" w:sz="0" w:space="0" w:color="auto"/>
                <w:bottom w:val="none" w:sz="0" w:space="0" w:color="auto"/>
                <w:right w:val="none" w:sz="0" w:space="0" w:color="auto"/>
              </w:divBdr>
            </w:div>
          </w:divsChild>
        </w:div>
        <w:div w:id="1578247361">
          <w:blockQuote w:val="1"/>
          <w:marLeft w:val="500"/>
          <w:marRight w:val="0"/>
          <w:marTop w:val="0"/>
          <w:marBottom w:val="40"/>
          <w:divBdr>
            <w:top w:val="none" w:sz="0" w:space="0" w:color="auto"/>
            <w:left w:val="none" w:sz="0" w:space="0" w:color="auto"/>
            <w:bottom w:val="none" w:sz="0" w:space="0" w:color="auto"/>
            <w:right w:val="none" w:sz="0" w:space="0" w:color="auto"/>
          </w:divBdr>
          <w:divsChild>
            <w:div w:id="538905193">
              <w:marLeft w:val="0"/>
              <w:marRight w:val="0"/>
              <w:marTop w:val="0"/>
              <w:marBottom w:val="0"/>
              <w:divBdr>
                <w:top w:val="none" w:sz="0" w:space="0" w:color="auto"/>
                <w:left w:val="none" w:sz="0" w:space="0" w:color="auto"/>
                <w:bottom w:val="none" w:sz="0" w:space="0" w:color="auto"/>
                <w:right w:val="none" w:sz="0" w:space="0" w:color="auto"/>
              </w:divBdr>
            </w:div>
          </w:divsChild>
        </w:div>
        <w:div w:id="158093860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7690364">
              <w:marLeft w:val="0"/>
              <w:marRight w:val="0"/>
              <w:marTop w:val="0"/>
              <w:marBottom w:val="0"/>
              <w:divBdr>
                <w:top w:val="none" w:sz="0" w:space="0" w:color="auto"/>
                <w:left w:val="none" w:sz="0" w:space="0" w:color="auto"/>
                <w:bottom w:val="none" w:sz="0" w:space="0" w:color="auto"/>
                <w:right w:val="none" w:sz="0" w:space="0" w:color="auto"/>
              </w:divBdr>
            </w:div>
          </w:divsChild>
        </w:div>
        <w:div w:id="15913066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705691">
              <w:marLeft w:val="0"/>
              <w:marRight w:val="0"/>
              <w:marTop w:val="0"/>
              <w:marBottom w:val="0"/>
              <w:divBdr>
                <w:top w:val="none" w:sz="0" w:space="0" w:color="auto"/>
                <w:left w:val="none" w:sz="0" w:space="0" w:color="auto"/>
                <w:bottom w:val="none" w:sz="0" w:space="0" w:color="auto"/>
                <w:right w:val="none" w:sz="0" w:space="0" w:color="auto"/>
              </w:divBdr>
            </w:div>
          </w:divsChild>
        </w:div>
        <w:div w:id="1593467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542979895">
              <w:marLeft w:val="0"/>
              <w:marRight w:val="0"/>
              <w:marTop w:val="0"/>
              <w:marBottom w:val="0"/>
              <w:divBdr>
                <w:top w:val="none" w:sz="0" w:space="0" w:color="auto"/>
                <w:left w:val="none" w:sz="0" w:space="0" w:color="auto"/>
                <w:bottom w:val="none" w:sz="0" w:space="0" w:color="auto"/>
                <w:right w:val="none" w:sz="0" w:space="0" w:color="auto"/>
              </w:divBdr>
            </w:div>
          </w:divsChild>
        </w:div>
        <w:div w:id="1596747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7268313">
              <w:marLeft w:val="0"/>
              <w:marRight w:val="0"/>
              <w:marTop w:val="0"/>
              <w:marBottom w:val="0"/>
              <w:divBdr>
                <w:top w:val="none" w:sz="0" w:space="0" w:color="auto"/>
                <w:left w:val="none" w:sz="0" w:space="0" w:color="auto"/>
                <w:bottom w:val="none" w:sz="0" w:space="0" w:color="auto"/>
                <w:right w:val="none" w:sz="0" w:space="0" w:color="auto"/>
              </w:divBdr>
            </w:div>
          </w:divsChild>
        </w:div>
        <w:div w:id="1599874651">
          <w:blockQuote w:val="1"/>
          <w:marLeft w:val="500"/>
          <w:marRight w:val="0"/>
          <w:marTop w:val="0"/>
          <w:marBottom w:val="40"/>
          <w:divBdr>
            <w:top w:val="none" w:sz="0" w:space="0" w:color="auto"/>
            <w:left w:val="none" w:sz="0" w:space="0" w:color="auto"/>
            <w:bottom w:val="none" w:sz="0" w:space="0" w:color="auto"/>
            <w:right w:val="none" w:sz="0" w:space="0" w:color="auto"/>
          </w:divBdr>
          <w:divsChild>
            <w:div w:id="234628765">
              <w:marLeft w:val="0"/>
              <w:marRight w:val="0"/>
              <w:marTop w:val="0"/>
              <w:marBottom w:val="0"/>
              <w:divBdr>
                <w:top w:val="none" w:sz="0" w:space="0" w:color="auto"/>
                <w:left w:val="none" w:sz="0" w:space="0" w:color="auto"/>
                <w:bottom w:val="none" w:sz="0" w:space="0" w:color="auto"/>
                <w:right w:val="none" w:sz="0" w:space="0" w:color="auto"/>
              </w:divBdr>
            </w:div>
          </w:divsChild>
        </w:div>
        <w:div w:id="1602371698">
          <w:blockQuote w:val="1"/>
          <w:marLeft w:val="500"/>
          <w:marRight w:val="0"/>
          <w:marTop w:val="0"/>
          <w:marBottom w:val="40"/>
          <w:divBdr>
            <w:top w:val="none" w:sz="0" w:space="0" w:color="auto"/>
            <w:left w:val="none" w:sz="0" w:space="0" w:color="auto"/>
            <w:bottom w:val="none" w:sz="0" w:space="0" w:color="auto"/>
            <w:right w:val="none" w:sz="0" w:space="0" w:color="auto"/>
          </w:divBdr>
          <w:divsChild>
            <w:div w:id="636683640">
              <w:marLeft w:val="0"/>
              <w:marRight w:val="0"/>
              <w:marTop w:val="0"/>
              <w:marBottom w:val="0"/>
              <w:divBdr>
                <w:top w:val="none" w:sz="0" w:space="0" w:color="auto"/>
                <w:left w:val="none" w:sz="0" w:space="0" w:color="auto"/>
                <w:bottom w:val="none" w:sz="0" w:space="0" w:color="auto"/>
                <w:right w:val="none" w:sz="0" w:space="0" w:color="auto"/>
              </w:divBdr>
            </w:div>
          </w:divsChild>
        </w:div>
        <w:div w:id="1603873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0217701">
              <w:marLeft w:val="0"/>
              <w:marRight w:val="0"/>
              <w:marTop w:val="0"/>
              <w:marBottom w:val="0"/>
              <w:divBdr>
                <w:top w:val="none" w:sz="0" w:space="0" w:color="auto"/>
                <w:left w:val="none" w:sz="0" w:space="0" w:color="auto"/>
                <w:bottom w:val="none" w:sz="0" w:space="0" w:color="auto"/>
                <w:right w:val="none" w:sz="0" w:space="0" w:color="auto"/>
              </w:divBdr>
            </w:div>
          </w:divsChild>
        </w:div>
        <w:div w:id="160452986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3933913">
              <w:marLeft w:val="0"/>
              <w:marRight w:val="0"/>
              <w:marTop w:val="0"/>
              <w:marBottom w:val="0"/>
              <w:divBdr>
                <w:top w:val="none" w:sz="0" w:space="0" w:color="auto"/>
                <w:left w:val="none" w:sz="0" w:space="0" w:color="auto"/>
                <w:bottom w:val="none" w:sz="0" w:space="0" w:color="auto"/>
                <w:right w:val="none" w:sz="0" w:space="0" w:color="auto"/>
              </w:divBdr>
            </w:div>
          </w:divsChild>
        </w:div>
        <w:div w:id="1616213804">
          <w:blockQuote w:val="1"/>
          <w:marLeft w:val="500"/>
          <w:marRight w:val="0"/>
          <w:marTop w:val="0"/>
          <w:marBottom w:val="40"/>
          <w:divBdr>
            <w:top w:val="none" w:sz="0" w:space="0" w:color="auto"/>
            <w:left w:val="none" w:sz="0" w:space="0" w:color="auto"/>
            <w:bottom w:val="none" w:sz="0" w:space="0" w:color="auto"/>
            <w:right w:val="none" w:sz="0" w:space="0" w:color="auto"/>
          </w:divBdr>
          <w:divsChild>
            <w:div w:id="906067816">
              <w:marLeft w:val="0"/>
              <w:marRight w:val="0"/>
              <w:marTop w:val="0"/>
              <w:marBottom w:val="0"/>
              <w:divBdr>
                <w:top w:val="none" w:sz="0" w:space="0" w:color="auto"/>
                <w:left w:val="none" w:sz="0" w:space="0" w:color="auto"/>
                <w:bottom w:val="none" w:sz="0" w:space="0" w:color="auto"/>
                <w:right w:val="none" w:sz="0" w:space="0" w:color="auto"/>
              </w:divBdr>
            </w:div>
          </w:divsChild>
        </w:div>
        <w:div w:id="16367621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5032783">
              <w:marLeft w:val="0"/>
              <w:marRight w:val="0"/>
              <w:marTop w:val="0"/>
              <w:marBottom w:val="0"/>
              <w:divBdr>
                <w:top w:val="none" w:sz="0" w:space="0" w:color="auto"/>
                <w:left w:val="none" w:sz="0" w:space="0" w:color="auto"/>
                <w:bottom w:val="none" w:sz="0" w:space="0" w:color="auto"/>
                <w:right w:val="none" w:sz="0" w:space="0" w:color="auto"/>
              </w:divBdr>
            </w:div>
          </w:divsChild>
        </w:div>
        <w:div w:id="1639677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1948443">
              <w:marLeft w:val="0"/>
              <w:marRight w:val="0"/>
              <w:marTop w:val="0"/>
              <w:marBottom w:val="0"/>
              <w:divBdr>
                <w:top w:val="none" w:sz="0" w:space="0" w:color="auto"/>
                <w:left w:val="none" w:sz="0" w:space="0" w:color="auto"/>
                <w:bottom w:val="none" w:sz="0" w:space="0" w:color="auto"/>
                <w:right w:val="none" w:sz="0" w:space="0" w:color="auto"/>
              </w:divBdr>
            </w:div>
          </w:divsChild>
        </w:div>
        <w:div w:id="1641576351">
          <w:blockQuote w:val="1"/>
          <w:marLeft w:val="500"/>
          <w:marRight w:val="0"/>
          <w:marTop w:val="0"/>
          <w:marBottom w:val="40"/>
          <w:divBdr>
            <w:top w:val="none" w:sz="0" w:space="0" w:color="auto"/>
            <w:left w:val="none" w:sz="0" w:space="0" w:color="auto"/>
            <w:bottom w:val="none" w:sz="0" w:space="0" w:color="auto"/>
            <w:right w:val="none" w:sz="0" w:space="0" w:color="auto"/>
          </w:divBdr>
          <w:divsChild>
            <w:div w:id="404760394">
              <w:marLeft w:val="0"/>
              <w:marRight w:val="0"/>
              <w:marTop w:val="0"/>
              <w:marBottom w:val="0"/>
              <w:divBdr>
                <w:top w:val="none" w:sz="0" w:space="0" w:color="auto"/>
                <w:left w:val="none" w:sz="0" w:space="0" w:color="auto"/>
                <w:bottom w:val="none" w:sz="0" w:space="0" w:color="auto"/>
                <w:right w:val="none" w:sz="0" w:space="0" w:color="auto"/>
              </w:divBdr>
            </w:div>
          </w:divsChild>
        </w:div>
        <w:div w:id="164307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9214622">
              <w:marLeft w:val="0"/>
              <w:marRight w:val="0"/>
              <w:marTop w:val="0"/>
              <w:marBottom w:val="0"/>
              <w:divBdr>
                <w:top w:val="none" w:sz="0" w:space="0" w:color="auto"/>
                <w:left w:val="none" w:sz="0" w:space="0" w:color="auto"/>
                <w:bottom w:val="none" w:sz="0" w:space="0" w:color="auto"/>
                <w:right w:val="none" w:sz="0" w:space="0" w:color="auto"/>
              </w:divBdr>
            </w:div>
          </w:divsChild>
        </w:div>
        <w:div w:id="16446574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678104">
              <w:marLeft w:val="0"/>
              <w:marRight w:val="0"/>
              <w:marTop w:val="0"/>
              <w:marBottom w:val="0"/>
              <w:divBdr>
                <w:top w:val="none" w:sz="0" w:space="0" w:color="auto"/>
                <w:left w:val="none" w:sz="0" w:space="0" w:color="auto"/>
                <w:bottom w:val="none" w:sz="0" w:space="0" w:color="auto"/>
                <w:right w:val="none" w:sz="0" w:space="0" w:color="auto"/>
              </w:divBdr>
            </w:div>
          </w:divsChild>
        </w:div>
        <w:div w:id="16534088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0363548">
              <w:marLeft w:val="0"/>
              <w:marRight w:val="0"/>
              <w:marTop w:val="0"/>
              <w:marBottom w:val="0"/>
              <w:divBdr>
                <w:top w:val="none" w:sz="0" w:space="0" w:color="auto"/>
                <w:left w:val="none" w:sz="0" w:space="0" w:color="auto"/>
                <w:bottom w:val="none" w:sz="0" w:space="0" w:color="auto"/>
                <w:right w:val="none" w:sz="0" w:space="0" w:color="auto"/>
              </w:divBdr>
            </w:div>
          </w:divsChild>
        </w:div>
        <w:div w:id="1663655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333609698">
              <w:marLeft w:val="0"/>
              <w:marRight w:val="0"/>
              <w:marTop w:val="0"/>
              <w:marBottom w:val="0"/>
              <w:divBdr>
                <w:top w:val="none" w:sz="0" w:space="0" w:color="auto"/>
                <w:left w:val="none" w:sz="0" w:space="0" w:color="auto"/>
                <w:bottom w:val="none" w:sz="0" w:space="0" w:color="auto"/>
                <w:right w:val="none" w:sz="0" w:space="0" w:color="auto"/>
              </w:divBdr>
            </w:div>
          </w:divsChild>
        </w:div>
        <w:div w:id="1668248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88987587">
              <w:marLeft w:val="0"/>
              <w:marRight w:val="0"/>
              <w:marTop w:val="0"/>
              <w:marBottom w:val="0"/>
              <w:divBdr>
                <w:top w:val="none" w:sz="0" w:space="0" w:color="auto"/>
                <w:left w:val="none" w:sz="0" w:space="0" w:color="auto"/>
                <w:bottom w:val="none" w:sz="0" w:space="0" w:color="auto"/>
                <w:right w:val="none" w:sz="0" w:space="0" w:color="auto"/>
              </w:divBdr>
            </w:div>
          </w:divsChild>
        </w:div>
        <w:div w:id="16722923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0349072">
              <w:marLeft w:val="0"/>
              <w:marRight w:val="0"/>
              <w:marTop w:val="0"/>
              <w:marBottom w:val="0"/>
              <w:divBdr>
                <w:top w:val="none" w:sz="0" w:space="0" w:color="auto"/>
                <w:left w:val="none" w:sz="0" w:space="0" w:color="auto"/>
                <w:bottom w:val="none" w:sz="0" w:space="0" w:color="auto"/>
                <w:right w:val="none" w:sz="0" w:space="0" w:color="auto"/>
              </w:divBdr>
            </w:div>
          </w:divsChild>
        </w:div>
        <w:div w:id="1672441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47311545">
              <w:marLeft w:val="0"/>
              <w:marRight w:val="0"/>
              <w:marTop w:val="0"/>
              <w:marBottom w:val="0"/>
              <w:divBdr>
                <w:top w:val="none" w:sz="0" w:space="0" w:color="auto"/>
                <w:left w:val="none" w:sz="0" w:space="0" w:color="auto"/>
                <w:bottom w:val="none" w:sz="0" w:space="0" w:color="auto"/>
                <w:right w:val="none" w:sz="0" w:space="0" w:color="auto"/>
              </w:divBdr>
            </w:div>
          </w:divsChild>
        </w:div>
        <w:div w:id="1673992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0308850">
              <w:marLeft w:val="0"/>
              <w:marRight w:val="0"/>
              <w:marTop w:val="0"/>
              <w:marBottom w:val="0"/>
              <w:divBdr>
                <w:top w:val="none" w:sz="0" w:space="0" w:color="auto"/>
                <w:left w:val="none" w:sz="0" w:space="0" w:color="auto"/>
                <w:bottom w:val="none" w:sz="0" w:space="0" w:color="auto"/>
                <w:right w:val="none" w:sz="0" w:space="0" w:color="auto"/>
              </w:divBdr>
            </w:div>
          </w:divsChild>
        </w:div>
        <w:div w:id="1675453138">
          <w:blockQuote w:val="1"/>
          <w:marLeft w:val="500"/>
          <w:marRight w:val="0"/>
          <w:marTop w:val="0"/>
          <w:marBottom w:val="40"/>
          <w:divBdr>
            <w:top w:val="none" w:sz="0" w:space="0" w:color="auto"/>
            <w:left w:val="none" w:sz="0" w:space="0" w:color="auto"/>
            <w:bottom w:val="none" w:sz="0" w:space="0" w:color="auto"/>
            <w:right w:val="none" w:sz="0" w:space="0" w:color="auto"/>
          </w:divBdr>
          <w:divsChild>
            <w:div w:id="725684524">
              <w:marLeft w:val="0"/>
              <w:marRight w:val="0"/>
              <w:marTop w:val="0"/>
              <w:marBottom w:val="0"/>
              <w:divBdr>
                <w:top w:val="none" w:sz="0" w:space="0" w:color="auto"/>
                <w:left w:val="none" w:sz="0" w:space="0" w:color="auto"/>
                <w:bottom w:val="none" w:sz="0" w:space="0" w:color="auto"/>
                <w:right w:val="none" w:sz="0" w:space="0" w:color="auto"/>
              </w:divBdr>
            </w:div>
          </w:divsChild>
        </w:div>
        <w:div w:id="167945689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181709">
              <w:marLeft w:val="0"/>
              <w:marRight w:val="0"/>
              <w:marTop w:val="0"/>
              <w:marBottom w:val="0"/>
              <w:divBdr>
                <w:top w:val="none" w:sz="0" w:space="0" w:color="auto"/>
                <w:left w:val="none" w:sz="0" w:space="0" w:color="auto"/>
                <w:bottom w:val="none" w:sz="0" w:space="0" w:color="auto"/>
                <w:right w:val="none" w:sz="0" w:space="0" w:color="auto"/>
              </w:divBdr>
            </w:div>
          </w:divsChild>
        </w:div>
        <w:div w:id="16813478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544164">
              <w:marLeft w:val="0"/>
              <w:marRight w:val="0"/>
              <w:marTop w:val="0"/>
              <w:marBottom w:val="0"/>
              <w:divBdr>
                <w:top w:val="none" w:sz="0" w:space="0" w:color="auto"/>
                <w:left w:val="none" w:sz="0" w:space="0" w:color="auto"/>
                <w:bottom w:val="none" w:sz="0" w:space="0" w:color="auto"/>
                <w:right w:val="none" w:sz="0" w:space="0" w:color="auto"/>
              </w:divBdr>
            </w:div>
          </w:divsChild>
        </w:div>
        <w:div w:id="168789887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118975">
              <w:marLeft w:val="0"/>
              <w:marRight w:val="0"/>
              <w:marTop w:val="0"/>
              <w:marBottom w:val="0"/>
              <w:divBdr>
                <w:top w:val="none" w:sz="0" w:space="0" w:color="auto"/>
                <w:left w:val="none" w:sz="0" w:space="0" w:color="auto"/>
                <w:bottom w:val="none" w:sz="0" w:space="0" w:color="auto"/>
                <w:right w:val="none" w:sz="0" w:space="0" w:color="auto"/>
              </w:divBdr>
            </w:div>
          </w:divsChild>
        </w:div>
        <w:div w:id="17008608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291340">
              <w:marLeft w:val="0"/>
              <w:marRight w:val="0"/>
              <w:marTop w:val="0"/>
              <w:marBottom w:val="0"/>
              <w:divBdr>
                <w:top w:val="none" w:sz="0" w:space="0" w:color="auto"/>
                <w:left w:val="none" w:sz="0" w:space="0" w:color="auto"/>
                <w:bottom w:val="none" w:sz="0" w:space="0" w:color="auto"/>
                <w:right w:val="none" w:sz="0" w:space="0" w:color="auto"/>
              </w:divBdr>
            </w:div>
          </w:divsChild>
        </w:div>
        <w:div w:id="17045486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1868265">
              <w:marLeft w:val="0"/>
              <w:marRight w:val="0"/>
              <w:marTop w:val="0"/>
              <w:marBottom w:val="0"/>
              <w:divBdr>
                <w:top w:val="none" w:sz="0" w:space="0" w:color="auto"/>
                <w:left w:val="none" w:sz="0" w:space="0" w:color="auto"/>
                <w:bottom w:val="none" w:sz="0" w:space="0" w:color="auto"/>
                <w:right w:val="none" w:sz="0" w:space="0" w:color="auto"/>
              </w:divBdr>
            </w:div>
          </w:divsChild>
        </w:div>
        <w:div w:id="1710179975">
          <w:blockQuote w:val="1"/>
          <w:marLeft w:val="500"/>
          <w:marRight w:val="0"/>
          <w:marTop w:val="0"/>
          <w:marBottom w:val="40"/>
          <w:divBdr>
            <w:top w:val="none" w:sz="0" w:space="0" w:color="auto"/>
            <w:left w:val="none" w:sz="0" w:space="0" w:color="auto"/>
            <w:bottom w:val="none" w:sz="0" w:space="0" w:color="auto"/>
            <w:right w:val="none" w:sz="0" w:space="0" w:color="auto"/>
          </w:divBdr>
          <w:divsChild>
            <w:div w:id="816653340">
              <w:marLeft w:val="0"/>
              <w:marRight w:val="0"/>
              <w:marTop w:val="0"/>
              <w:marBottom w:val="0"/>
              <w:divBdr>
                <w:top w:val="none" w:sz="0" w:space="0" w:color="auto"/>
                <w:left w:val="none" w:sz="0" w:space="0" w:color="auto"/>
                <w:bottom w:val="none" w:sz="0" w:space="0" w:color="auto"/>
                <w:right w:val="none" w:sz="0" w:space="0" w:color="auto"/>
              </w:divBdr>
            </w:div>
          </w:divsChild>
        </w:div>
        <w:div w:id="1723291786">
          <w:blockQuote w:val="1"/>
          <w:marLeft w:val="500"/>
          <w:marRight w:val="0"/>
          <w:marTop w:val="0"/>
          <w:marBottom w:val="40"/>
          <w:divBdr>
            <w:top w:val="none" w:sz="0" w:space="0" w:color="auto"/>
            <w:left w:val="none" w:sz="0" w:space="0" w:color="auto"/>
            <w:bottom w:val="none" w:sz="0" w:space="0" w:color="auto"/>
            <w:right w:val="none" w:sz="0" w:space="0" w:color="auto"/>
          </w:divBdr>
          <w:divsChild>
            <w:div w:id="866210654">
              <w:marLeft w:val="0"/>
              <w:marRight w:val="0"/>
              <w:marTop w:val="0"/>
              <w:marBottom w:val="0"/>
              <w:divBdr>
                <w:top w:val="none" w:sz="0" w:space="0" w:color="auto"/>
                <w:left w:val="none" w:sz="0" w:space="0" w:color="auto"/>
                <w:bottom w:val="none" w:sz="0" w:space="0" w:color="auto"/>
                <w:right w:val="none" w:sz="0" w:space="0" w:color="auto"/>
              </w:divBdr>
            </w:div>
          </w:divsChild>
        </w:div>
        <w:div w:id="1724134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3045121">
              <w:marLeft w:val="0"/>
              <w:marRight w:val="0"/>
              <w:marTop w:val="0"/>
              <w:marBottom w:val="0"/>
              <w:divBdr>
                <w:top w:val="none" w:sz="0" w:space="0" w:color="auto"/>
                <w:left w:val="none" w:sz="0" w:space="0" w:color="auto"/>
                <w:bottom w:val="none" w:sz="0" w:space="0" w:color="auto"/>
                <w:right w:val="none" w:sz="0" w:space="0" w:color="auto"/>
              </w:divBdr>
            </w:div>
          </w:divsChild>
        </w:div>
        <w:div w:id="1736011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8387525">
              <w:marLeft w:val="0"/>
              <w:marRight w:val="0"/>
              <w:marTop w:val="0"/>
              <w:marBottom w:val="0"/>
              <w:divBdr>
                <w:top w:val="none" w:sz="0" w:space="0" w:color="auto"/>
                <w:left w:val="none" w:sz="0" w:space="0" w:color="auto"/>
                <w:bottom w:val="none" w:sz="0" w:space="0" w:color="auto"/>
                <w:right w:val="none" w:sz="0" w:space="0" w:color="auto"/>
              </w:divBdr>
            </w:div>
          </w:divsChild>
        </w:div>
        <w:div w:id="1739205135">
          <w:blockQuote w:val="1"/>
          <w:marLeft w:val="500"/>
          <w:marRight w:val="0"/>
          <w:marTop w:val="0"/>
          <w:marBottom w:val="40"/>
          <w:divBdr>
            <w:top w:val="none" w:sz="0" w:space="0" w:color="auto"/>
            <w:left w:val="none" w:sz="0" w:space="0" w:color="auto"/>
            <w:bottom w:val="none" w:sz="0" w:space="0" w:color="auto"/>
            <w:right w:val="none" w:sz="0" w:space="0" w:color="auto"/>
          </w:divBdr>
          <w:divsChild>
            <w:div w:id="254629653">
              <w:marLeft w:val="0"/>
              <w:marRight w:val="0"/>
              <w:marTop w:val="0"/>
              <w:marBottom w:val="0"/>
              <w:divBdr>
                <w:top w:val="none" w:sz="0" w:space="0" w:color="auto"/>
                <w:left w:val="none" w:sz="0" w:space="0" w:color="auto"/>
                <w:bottom w:val="none" w:sz="0" w:space="0" w:color="auto"/>
                <w:right w:val="none" w:sz="0" w:space="0" w:color="auto"/>
              </w:divBdr>
            </w:div>
          </w:divsChild>
        </w:div>
        <w:div w:id="17401268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465265">
              <w:marLeft w:val="0"/>
              <w:marRight w:val="0"/>
              <w:marTop w:val="0"/>
              <w:marBottom w:val="0"/>
              <w:divBdr>
                <w:top w:val="none" w:sz="0" w:space="0" w:color="auto"/>
                <w:left w:val="none" w:sz="0" w:space="0" w:color="auto"/>
                <w:bottom w:val="none" w:sz="0" w:space="0" w:color="auto"/>
                <w:right w:val="none" w:sz="0" w:space="0" w:color="auto"/>
              </w:divBdr>
            </w:div>
          </w:divsChild>
        </w:div>
        <w:div w:id="17409062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4137">
              <w:marLeft w:val="0"/>
              <w:marRight w:val="0"/>
              <w:marTop w:val="0"/>
              <w:marBottom w:val="0"/>
              <w:divBdr>
                <w:top w:val="none" w:sz="0" w:space="0" w:color="auto"/>
                <w:left w:val="none" w:sz="0" w:space="0" w:color="auto"/>
                <w:bottom w:val="none" w:sz="0" w:space="0" w:color="auto"/>
                <w:right w:val="none" w:sz="0" w:space="0" w:color="auto"/>
              </w:divBdr>
            </w:div>
          </w:divsChild>
        </w:div>
        <w:div w:id="174910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574557227">
              <w:marLeft w:val="0"/>
              <w:marRight w:val="0"/>
              <w:marTop w:val="0"/>
              <w:marBottom w:val="0"/>
              <w:divBdr>
                <w:top w:val="none" w:sz="0" w:space="0" w:color="auto"/>
                <w:left w:val="none" w:sz="0" w:space="0" w:color="auto"/>
                <w:bottom w:val="none" w:sz="0" w:space="0" w:color="auto"/>
                <w:right w:val="none" w:sz="0" w:space="0" w:color="auto"/>
              </w:divBdr>
            </w:div>
          </w:divsChild>
        </w:div>
        <w:div w:id="176714341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722771">
              <w:marLeft w:val="0"/>
              <w:marRight w:val="0"/>
              <w:marTop w:val="0"/>
              <w:marBottom w:val="0"/>
              <w:divBdr>
                <w:top w:val="none" w:sz="0" w:space="0" w:color="auto"/>
                <w:left w:val="none" w:sz="0" w:space="0" w:color="auto"/>
                <w:bottom w:val="none" w:sz="0" w:space="0" w:color="auto"/>
                <w:right w:val="none" w:sz="0" w:space="0" w:color="auto"/>
              </w:divBdr>
            </w:div>
          </w:divsChild>
        </w:div>
        <w:div w:id="17675384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984518">
              <w:marLeft w:val="0"/>
              <w:marRight w:val="0"/>
              <w:marTop w:val="0"/>
              <w:marBottom w:val="0"/>
              <w:divBdr>
                <w:top w:val="none" w:sz="0" w:space="0" w:color="auto"/>
                <w:left w:val="none" w:sz="0" w:space="0" w:color="auto"/>
                <w:bottom w:val="none" w:sz="0" w:space="0" w:color="auto"/>
                <w:right w:val="none" w:sz="0" w:space="0" w:color="auto"/>
              </w:divBdr>
            </w:div>
          </w:divsChild>
        </w:div>
        <w:div w:id="176868982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0006021">
              <w:marLeft w:val="0"/>
              <w:marRight w:val="0"/>
              <w:marTop w:val="0"/>
              <w:marBottom w:val="0"/>
              <w:divBdr>
                <w:top w:val="none" w:sz="0" w:space="0" w:color="auto"/>
                <w:left w:val="none" w:sz="0" w:space="0" w:color="auto"/>
                <w:bottom w:val="none" w:sz="0" w:space="0" w:color="auto"/>
                <w:right w:val="none" w:sz="0" w:space="0" w:color="auto"/>
              </w:divBdr>
            </w:div>
          </w:divsChild>
        </w:div>
        <w:div w:id="17700834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313358">
              <w:marLeft w:val="0"/>
              <w:marRight w:val="0"/>
              <w:marTop w:val="0"/>
              <w:marBottom w:val="0"/>
              <w:divBdr>
                <w:top w:val="none" w:sz="0" w:space="0" w:color="auto"/>
                <w:left w:val="none" w:sz="0" w:space="0" w:color="auto"/>
                <w:bottom w:val="none" w:sz="0" w:space="0" w:color="auto"/>
                <w:right w:val="none" w:sz="0" w:space="0" w:color="auto"/>
              </w:divBdr>
            </w:div>
          </w:divsChild>
        </w:div>
        <w:div w:id="17723189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2736006">
              <w:marLeft w:val="0"/>
              <w:marRight w:val="0"/>
              <w:marTop w:val="0"/>
              <w:marBottom w:val="0"/>
              <w:divBdr>
                <w:top w:val="none" w:sz="0" w:space="0" w:color="auto"/>
                <w:left w:val="none" w:sz="0" w:space="0" w:color="auto"/>
                <w:bottom w:val="none" w:sz="0" w:space="0" w:color="auto"/>
                <w:right w:val="none" w:sz="0" w:space="0" w:color="auto"/>
              </w:divBdr>
            </w:div>
          </w:divsChild>
        </w:div>
        <w:div w:id="1778982343">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9214344">
              <w:marLeft w:val="0"/>
              <w:marRight w:val="0"/>
              <w:marTop w:val="0"/>
              <w:marBottom w:val="0"/>
              <w:divBdr>
                <w:top w:val="none" w:sz="0" w:space="0" w:color="auto"/>
                <w:left w:val="none" w:sz="0" w:space="0" w:color="auto"/>
                <w:bottom w:val="none" w:sz="0" w:space="0" w:color="auto"/>
                <w:right w:val="none" w:sz="0" w:space="0" w:color="auto"/>
              </w:divBdr>
            </w:div>
          </w:divsChild>
        </w:div>
        <w:div w:id="1782872718">
          <w:blockQuote w:val="1"/>
          <w:marLeft w:val="500"/>
          <w:marRight w:val="0"/>
          <w:marTop w:val="0"/>
          <w:marBottom w:val="40"/>
          <w:divBdr>
            <w:top w:val="none" w:sz="0" w:space="0" w:color="auto"/>
            <w:left w:val="none" w:sz="0" w:space="0" w:color="auto"/>
            <w:bottom w:val="none" w:sz="0" w:space="0" w:color="auto"/>
            <w:right w:val="none" w:sz="0" w:space="0" w:color="auto"/>
          </w:divBdr>
          <w:divsChild>
            <w:div w:id="2082217895">
              <w:marLeft w:val="0"/>
              <w:marRight w:val="0"/>
              <w:marTop w:val="0"/>
              <w:marBottom w:val="0"/>
              <w:divBdr>
                <w:top w:val="none" w:sz="0" w:space="0" w:color="auto"/>
                <w:left w:val="none" w:sz="0" w:space="0" w:color="auto"/>
                <w:bottom w:val="none" w:sz="0" w:space="0" w:color="auto"/>
                <w:right w:val="none" w:sz="0" w:space="0" w:color="auto"/>
              </w:divBdr>
            </w:div>
          </w:divsChild>
        </w:div>
        <w:div w:id="1789541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10309985">
              <w:marLeft w:val="0"/>
              <w:marRight w:val="0"/>
              <w:marTop w:val="0"/>
              <w:marBottom w:val="0"/>
              <w:divBdr>
                <w:top w:val="none" w:sz="0" w:space="0" w:color="auto"/>
                <w:left w:val="none" w:sz="0" w:space="0" w:color="auto"/>
                <w:bottom w:val="none" w:sz="0" w:space="0" w:color="auto"/>
                <w:right w:val="none" w:sz="0" w:space="0" w:color="auto"/>
              </w:divBdr>
            </w:div>
          </w:divsChild>
        </w:div>
        <w:div w:id="180179686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929229">
              <w:marLeft w:val="0"/>
              <w:marRight w:val="0"/>
              <w:marTop w:val="0"/>
              <w:marBottom w:val="0"/>
              <w:divBdr>
                <w:top w:val="none" w:sz="0" w:space="0" w:color="auto"/>
                <w:left w:val="none" w:sz="0" w:space="0" w:color="auto"/>
                <w:bottom w:val="none" w:sz="0" w:space="0" w:color="auto"/>
                <w:right w:val="none" w:sz="0" w:space="0" w:color="auto"/>
              </w:divBdr>
            </w:div>
          </w:divsChild>
        </w:div>
        <w:div w:id="1804035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6150111">
              <w:marLeft w:val="0"/>
              <w:marRight w:val="0"/>
              <w:marTop w:val="0"/>
              <w:marBottom w:val="0"/>
              <w:divBdr>
                <w:top w:val="none" w:sz="0" w:space="0" w:color="auto"/>
                <w:left w:val="none" w:sz="0" w:space="0" w:color="auto"/>
                <w:bottom w:val="none" w:sz="0" w:space="0" w:color="auto"/>
                <w:right w:val="none" w:sz="0" w:space="0" w:color="auto"/>
              </w:divBdr>
            </w:div>
          </w:divsChild>
        </w:div>
        <w:div w:id="18041528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1999447">
              <w:marLeft w:val="0"/>
              <w:marRight w:val="0"/>
              <w:marTop w:val="0"/>
              <w:marBottom w:val="0"/>
              <w:divBdr>
                <w:top w:val="none" w:sz="0" w:space="0" w:color="auto"/>
                <w:left w:val="none" w:sz="0" w:space="0" w:color="auto"/>
                <w:bottom w:val="none" w:sz="0" w:space="0" w:color="auto"/>
                <w:right w:val="none" w:sz="0" w:space="0" w:color="auto"/>
              </w:divBdr>
            </w:div>
          </w:divsChild>
        </w:div>
        <w:div w:id="1809667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246865">
              <w:marLeft w:val="0"/>
              <w:marRight w:val="0"/>
              <w:marTop w:val="0"/>
              <w:marBottom w:val="0"/>
              <w:divBdr>
                <w:top w:val="none" w:sz="0" w:space="0" w:color="auto"/>
                <w:left w:val="none" w:sz="0" w:space="0" w:color="auto"/>
                <w:bottom w:val="none" w:sz="0" w:space="0" w:color="auto"/>
                <w:right w:val="none" w:sz="0" w:space="0" w:color="auto"/>
              </w:divBdr>
            </w:div>
          </w:divsChild>
        </w:div>
        <w:div w:id="1809976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6920527">
              <w:marLeft w:val="0"/>
              <w:marRight w:val="0"/>
              <w:marTop w:val="0"/>
              <w:marBottom w:val="0"/>
              <w:divBdr>
                <w:top w:val="none" w:sz="0" w:space="0" w:color="auto"/>
                <w:left w:val="none" w:sz="0" w:space="0" w:color="auto"/>
                <w:bottom w:val="none" w:sz="0" w:space="0" w:color="auto"/>
                <w:right w:val="none" w:sz="0" w:space="0" w:color="auto"/>
              </w:divBdr>
            </w:div>
          </w:divsChild>
        </w:div>
        <w:div w:id="18140590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5871160">
              <w:marLeft w:val="0"/>
              <w:marRight w:val="0"/>
              <w:marTop w:val="0"/>
              <w:marBottom w:val="0"/>
              <w:divBdr>
                <w:top w:val="none" w:sz="0" w:space="0" w:color="auto"/>
                <w:left w:val="none" w:sz="0" w:space="0" w:color="auto"/>
                <w:bottom w:val="none" w:sz="0" w:space="0" w:color="auto"/>
                <w:right w:val="none" w:sz="0" w:space="0" w:color="auto"/>
              </w:divBdr>
            </w:div>
          </w:divsChild>
        </w:div>
        <w:div w:id="1816677064">
          <w:blockQuote w:val="1"/>
          <w:marLeft w:val="500"/>
          <w:marRight w:val="0"/>
          <w:marTop w:val="0"/>
          <w:marBottom w:val="40"/>
          <w:divBdr>
            <w:top w:val="none" w:sz="0" w:space="0" w:color="auto"/>
            <w:left w:val="none" w:sz="0" w:space="0" w:color="auto"/>
            <w:bottom w:val="none" w:sz="0" w:space="0" w:color="auto"/>
            <w:right w:val="none" w:sz="0" w:space="0" w:color="auto"/>
          </w:divBdr>
          <w:divsChild>
            <w:div w:id="531266681">
              <w:marLeft w:val="0"/>
              <w:marRight w:val="0"/>
              <w:marTop w:val="0"/>
              <w:marBottom w:val="0"/>
              <w:divBdr>
                <w:top w:val="none" w:sz="0" w:space="0" w:color="auto"/>
                <w:left w:val="none" w:sz="0" w:space="0" w:color="auto"/>
                <w:bottom w:val="none" w:sz="0" w:space="0" w:color="auto"/>
                <w:right w:val="none" w:sz="0" w:space="0" w:color="auto"/>
              </w:divBdr>
            </w:div>
          </w:divsChild>
        </w:div>
        <w:div w:id="18189531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279325">
              <w:marLeft w:val="0"/>
              <w:marRight w:val="0"/>
              <w:marTop w:val="0"/>
              <w:marBottom w:val="0"/>
              <w:divBdr>
                <w:top w:val="none" w:sz="0" w:space="0" w:color="auto"/>
                <w:left w:val="none" w:sz="0" w:space="0" w:color="auto"/>
                <w:bottom w:val="none" w:sz="0" w:space="0" w:color="auto"/>
                <w:right w:val="none" w:sz="0" w:space="0" w:color="auto"/>
              </w:divBdr>
            </w:div>
          </w:divsChild>
        </w:div>
        <w:div w:id="182276963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9354334">
              <w:marLeft w:val="0"/>
              <w:marRight w:val="0"/>
              <w:marTop w:val="0"/>
              <w:marBottom w:val="0"/>
              <w:divBdr>
                <w:top w:val="none" w:sz="0" w:space="0" w:color="auto"/>
                <w:left w:val="none" w:sz="0" w:space="0" w:color="auto"/>
                <w:bottom w:val="none" w:sz="0" w:space="0" w:color="auto"/>
                <w:right w:val="none" w:sz="0" w:space="0" w:color="auto"/>
              </w:divBdr>
            </w:div>
          </w:divsChild>
        </w:div>
        <w:div w:id="182500887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2659097">
              <w:marLeft w:val="0"/>
              <w:marRight w:val="0"/>
              <w:marTop w:val="0"/>
              <w:marBottom w:val="0"/>
              <w:divBdr>
                <w:top w:val="none" w:sz="0" w:space="0" w:color="auto"/>
                <w:left w:val="none" w:sz="0" w:space="0" w:color="auto"/>
                <w:bottom w:val="none" w:sz="0" w:space="0" w:color="auto"/>
                <w:right w:val="none" w:sz="0" w:space="0" w:color="auto"/>
              </w:divBdr>
            </w:div>
          </w:divsChild>
        </w:div>
        <w:div w:id="1825776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6562974">
              <w:marLeft w:val="0"/>
              <w:marRight w:val="0"/>
              <w:marTop w:val="0"/>
              <w:marBottom w:val="0"/>
              <w:divBdr>
                <w:top w:val="none" w:sz="0" w:space="0" w:color="auto"/>
                <w:left w:val="none" w:sz="0" w:space="0" w:color="auto"/>
                <w:bottom w:val="none" w:sz="0" w:space="0" w:color="auto"/>
                <w:right w:val="none" w:sz="0" w:space="0" w:color="auto"/>
              </w:divBdr>
            </w:div>
          </w:divsChild>
        </w:div>
        <w:div w:id="183410276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2337029">
              <w:marLeft w:val="0"/>
              <w:marRight w:val="0"/>
              <w:marTop w:val="0"/>
              <w:marBottom w:val="0"/>
              <w:divBdr>
                <w:top w:val="none" w:sz="0" w:space="0" w:color="auto"/>
                <w:left w:val="none" w:sz="0" w:space="0" w:color="auto"/>
                <w:bottom w:val="none" w:sz="0" w:space="0" w:color="auto"/>
                <w:right w:val="none" w:sz="0" w:space="0" w:color="auto"/>
              </w:divBdr>
            </w:div>
          </w:divsChild>
        </w:div>
        <w:div w:id="183553321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972436">
              <w:marLeft w:val="0"/>
              <w:marRight w:val="0"/>
              <w:marTop w:val="0"/>
              <w:marBottom w:val="0"/>
              <w:divBdr>
                <w:top w:val="none" w:sz="0" w:space="0" w:color="auto"/>
                <w:left w:val="none" w:sz="0" w:space="0" w:color="auto"/>
                <w:bottom w:val="none" w:sz="0" w:space="0" w:color="auto"/>
                <w:right w:val="none" w:sz="0" w:space="0" w:color="auto"/>
              </w:divBdr>
            </w:div>
          </w:divsChild>
        </w:div>
        <w:div w:id="1835536027">
          <w:blockQuote w:val="1"/>
          <w:marLeft w:val="500"/>
          <w:marRight w:val="0"/>
          <w:marTop w:val="0"/>
          <w:marBottom w:val="40"/>
          <w:divBdr>
            <w:top w:val="none" w:sz="0" w:space="0" w:color="auto"/>
            <w:left w:val="none" w:sz="0" w:space="0" w:color="auto"/>
            <w:bottom w:val="none" w:sz="0" w:space="0" w:color="auto"/>
            <w:right w:val="none" w:sz="0" w:space="0" w:color="auto"/>
          </w:divBdr>
          <w:divsChild>
            <w:div w:id="638924373">
              <w:marLeft w:val="0"/>
              <w:marRight w:val="0"/>
              <w:marTop w:val="0"/>
              <w:marBottom w:val="0"/>
              <w:divBdr>
                <w:top w:val="none" w:sz="0" w:space="0" w:color="auto"/>
                <w:left w:val="none" w:sz="0" w:space="0" w:color="auto"/>
                <w:bottom w:val="none" w:sz="0" w:space="0" w:color="auto"/>
                <w:right w:val="none" w:sz="0" w:space="0" w:color="auto"/>
              </w:divBdr>
            </w:div>
          </w:divsChild>
        </w:div>
        <w:div w:id="1844082341">
          <w:blockQuote w:val="1"/>
          <w:marLeft w:val="500"/>
          <w:marRight w:val="0"/>
          <w:marTop w:val="0"/>
          <w:marBottom w:val="40"/>
          <w:divBdr>
            <w:top w:val="none" w:sz="0" w:space="0" w:color="auto"/>
            <w:left w:val="none" w:sz="0" w:space="0" w:color="auto"/>
            <w:bottom w:val="none" w:sz="0" w:space="0" w:color="auto"/>
            <w:right w:val="none" w:sz="0" w:space="0" w:color="auto"/>
          </w:divBdr>
          <w:divsChild>
            <w:div w:id="734620025">
              <w:marLeft w:val="0"/>
              <w:marRight w:val="0"/>
              <w:marTop w:val="0"/>
              <w:marBottom w:val="0"/>
              <w:divBdr>
                <w:top w:val="none" w:sz="0" w:space="0" w:color="auto"/>
                <w:left w:val="none" w:sz="0" w:space="0" w:color="auto"/>
                <w:bottom w:val="none" w:sz="0" w:space="0" w:color="auto"/>
                <w:right w:val="none" w:sz="0" w:space="0" w:color="auto"/>
              </w:divBdr>
            </w:div>
          </w:divsChild>
        </w:div>
        <w:div w:id="1848330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8158">
              <w:marLeft w:val="0"/>
              <w:marRight w:val="0"/>
              <w:marTop w:val="0"/>
              <w:marBottom w:val="0"/>
              <w:divBdr>
                <w:top w:val="none" w:sz="0" w:space="0" w:color="auto"/>
                <w:left w:val="none" w:sz="0" w:space="0" w:color="auto"/>
                <w:bottom w:val="none" w:sz="0" w:space="0" w:color="auto"/>
                <w:right w:val="none" w:sz="0" w:space="0" w:color="auto"/>
              </w:divBdr>
            </w:div>
          </w:divsChild>
        </w:div>
        <w:div w:id="185475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5917437">
              <w:marLeft w:val="0"/>
              <w:marRight w:val="0"/>
              <w:marTop w:val="0"/>
              <w:marBottom w:val="0"/>
              <w:divBdr>
                <w:top w:val="none" w:sz="0" w:space="0" w:color="auto"/>
                <w:left w:val="none" w:sz="0" w:space="0" w:color="auto"/>
                <w:bottom w:val="none" w:sz="0" w:space="0" w:color="auto"/>
                <w:right w:val="none" w:sz="0" w:space="0" w:color="auto"/>
              </w:divBdr>
            </w:div>
          </w:divsChild>
        </w:div>
        <w:div w:id="1864515630">
          <w:blockQuote w:val="1"/>
          <w:marLeft w:val="500"/>
          <w:marRight w:val="0"/>
          <w:marTop w:val="0"/>
          <w:marBottom w:val="40"/>
          <w:divBdr>
            <w:top w:val="none" w:sz="0" w:space="0" w:color="auto"/>
            <w:left w:val="none" w:sz="0" w:space="0" w:color="auto"/>
            <w:bottom w:val="none" w:sz="0" w:space="0" w:color="auto"/>
            <w:right w:val="none" w:sz="0" w:space="0" w:color="auto"/>
          </w:divBdr>
          <w:divsChild>
            <w:div w:id="494951423">
              <w:marLeft w:val="0"/>
              <w:marRight w:val="0"/>
              <w:marTop w:val="0"/>
              <w:marBottom w:val="0"/>
              <w:divBdr>
                <w:top w:val="none" w:sz="0" w:space="0" w:color="auto"/>
                <w:left w:val="none" w:sz="0" w:space="0" w:color="auto"/>
                <w:bottom w:val="none" w:sz="0" w:space="0" w:color="auto"/>
                <w:right w:val="none" w:sz="0" w:space="0" w:color="auto"/>
              </w:divBdr>
            </w:div>
          </w:divsChild>
        </w:div>
        <w:div w:id="18712609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1489785">
              <w:marLeft w:val="0"/>
              <w:marRight w:val="0"/>
              <w:marTop w:val="0"/>
              <w:marBottom w:val="0"/>
              <w:divBdr>
                <w:top w:val="none" w:sz="0" w:space="0" w:color="auto"/>
                <w:left w:val="none" w:sz="0" w:space="0" w:color="auto"/>
                <w:bottom w:val="none" w:sz="0" w:space="0" w:color="auto"/>
                <w:right w:val="none" w:sz="0" w:space="0" w:color="auto"/>
              </w:divBdr>
            </w:div>
          </w:divsChild>
        </w:div>
        <w:div w:id="187376397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0350963">
              <w:marLeft w:val="0"/>
              <w:marRight w:val="0"/>
              <w:marTop w:val="0"/>
              <w:marBottom w:val="0"/>
              <w:divBdr>
                <w:top w:val="none" w:sz="0" w:space="0" w:color="auto"/>
                <w:left w:val="none" w:sz="0" w:space="0" w:color="auto"/>
                <w:bottom w:val="none" w:sz="0" w:space="0" w:color="auto"/>
                <w:right w:val="none" w:sz="0" w:space="0" w:color="auto"/>
              </w:divBdr>
            </w:div>
          </w:divsChild>
        </w:div>
        <w:div w:id="1877156178">
          <w:blockQuote w:val="1"/>
          <w:marLeft w:val="500"/>
          <w:marRight w:val="0"/>
          <w:marTop w:val="0"/>
          <w:marBottom w:val="40"/>
          <w:divBdr>
            <w:top w:val="none" w:sz="0" w:space="0" w:color="auto"/>
            <w:left w:val="none" w:sz="0" w:space="0" w:color="auto"/>
            <w:bottom w:val="none" w:sz="0" w:space="0" w:color="auto"/>
            <w:right w:val="none" w:sz="0" w:space="0" w:color="auto"/>
          </w:divBdr>
          <w:divsChild>
            <w:div w:id="991255071">
              <w:marLeft w:val="0"/>
              <w:marRight w:val="0"/>
              <w:marTop w:val="0"/>
              <w:marBottom w:val="0"/>
              <w:divBdr>
                <w:top w:val="none" w:sz="0" w:space="0" w:color="auto"/>
                <w:left w:val="none" w:sz="0" w:space="0" w:color="auto"/>
                <w:bottom w:val="none" w:sz="0" w:space="0" w:color="auto"/>
                <w:right w:val="none" w:sz="0" w:space="0" w:color="auto"/>
              </w:divBdr>
            </w:div>
          </w:divsChild>
        </w:div>
        <w:div w:id="1888224285">
          <w:blockQuote w:val="1"/>
          <w:marLeft w:val="500"/>
          <w:marRight w:val="0"/>
          <w:marTop w:val="0"/>
          <w:marBottom w:val="40"/>
          <w:divBdr>
            <w:top w:val="none" w:sz="0" w:space="0" w:color="auto"/>
            <w:left w:val="none" w:sz="0" w:space="0" w:color="auto"/>
            <w:bottom w:val="none" w:sz="0" w:space="0" w:color="auto"/>
            <w:right w:val="none" w:sz="0" w:space="0" w:color="auto"/>
          </w:divBdr>
          <w:divsChild>
            <w:div w:id="965310692">
              <w:marLeft w:val="0"/>
              <w:marRight w:val="0"/>
              <w:marTop w:val="0"/>
              <w:marBottom w:val="0"/>
              <w:divBdr>
                <w:top w:val="none" w:sz="0" w:space="0" w:color="auto"/>
                <w:left w:val="none" w:sz="0" w:space="0" w:color="auto"/>
                <w:bottom w:val="none" w:sz="0" w:space="0" w:color="auto"/>
                <w:right w:val="none" w:sz="0" w:space="0" w:color="auto"/>
              </w:divBdr>
            </w:div>
          </w:divsChild>
        </w:div>
        <w:div w:id="189353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754153">
              <w:marLeft w:val="0"/>
              <w:marRight w:val="0"/>
              <w:marTop w:val="0"/>
              <w:marBottom w:val="0"/>
              <w:divBdr>
                <w:top w:val="none" w:sz="0" w:space="0" w:color="auto"/>
                <w:left w:val="none" w:sz="0" w:space="0" w:color="auto"/>
                <w:bottom w:val="none" w:sz="0" w:space="0" w:color="auto"/>
                <w:right w:val="none" w:sz="0" w:space="0" w:color="auto"/>
              </w:divBdr>
            </w:div>
          </w:divsChild>
        </w:div>
        <w:div w:id="18948039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4706910">
              <w:marLeft w:val="0"/>
              <w:marRight w:val="0"/>
              <w:marTop w:val="0"/>
              <w:marBottom w:val="0"/>
              <w:divBdr>
                <w:top w:val="none" w:sz="0" w:space="0" w:color="auto"/>
                <w:left w:val="none" w:sz="0" w:space="0" w:color="auto"/>
                <w:bottom w:val="none" w:sz="0" w:space="0" w:color="auto"/>
                <w:right w:val="none" w:sz="0" w:space="0" w:color="auto"/>
              </w:divBdr>
            </w:div>
          </w:divsChild>
        </w:div>
        <w:div w:id="1895385585">
          <w:blockQuote w:val="1"/>
          <w:marLeft w:val="500"/>
          <w:marRight w:val="0"/>
          <w:marTop w:val="0"/>
          <w:marBottom w:val="40"/>
          <w:divBdr>
            <w:top w:val="none" w:sz="0" w:space="0" w:color="auto"/>
            <w:left w:val="none" w:sz="0" w:space="0" w:color="auto"/>
            <w:bottom w:val="none" w:sz="0" w:space="0" w:color="auto"/>
            <w:right w:val="none" w:sz="0" w:space="0" w:color="auto"/>
          </w:divBdr>
          <w:divsChild>
            <w:div w:id="453066409">
              <w:marLeft w:val="0"/>
              <w:marRight w:val="0"/>
              <w:marTop w:val="0"/>
              <w:marBottom w:val="0"/>
              <w:divBdr>
                <w:top w:val="none" w:sz="0" w:space="0" w:color="auto"/>
                <w:left w:val="none" w:sz="0" w:space="0" w:color="auto"/>
                <w:bottom w:val="none" w:sz="0" w:space="0" w:color="auto"/>
                <w:right w:val="none" w:sz="0" w:space="0" w:color="auto"/>
              </w:divBdr>
            </w:div>
          </w:divsChild>
        </w:div>
        <w:div w:id="19037090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14402149">
              <w:marLeft w:val="0"/>
              <w:marRight w:val="0"/>
              <w:marTop w:val="0"/>
              <w:marBottom w:val="0"/>
              <w:divBdr>
                <w:top w:val="none" w:sz="0" w:space="0" w:color="auto"/>
                <w:left w:val="none" w:sz="0" w:space="0" w:color="auto"/>
                <w:bottom w:val="none" w:sz="0" w:space="0" w:color="auto"/>
                <w:right w:val="none" w:sz="0" w:space="0" w:color="auto"/>
              </w:divBdr>
            </w:div>
          </w:divsChild>
        </w:div>
        <w:div w:id="19081027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06554526">
              <w:marLeft w:val="0"/>
              <w:marRight w:val="0"/>
              <w:marTop w:val="0"/>
              <w:marBottom w:val="0"/>
              <w:divBdr>
                <w:top w:val="none" w:sz="0" w:space="0" w:color="auto"/>
                <w:left w:val="none" w:sz="0" w:space="0" w:color="auto"/>
                <w:bottom w:val="none" w:sz="0" w:space="0" w:color="auto"/>
                <w:right w:val="none" w:sz="0" w:space="0" w:color="auto"/>
              </w:divBdr>
            </w:div>
          </w:divsChild>
        </w:div>
        <w:div w:id="19090685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7083558">
              <w:marLeft w:val="0"/>
              <w:marRight w:val="0"/>
              <w:marTop w:val="0"/>
              <w:marBottom w:val="0"/>
              <w:divBdr>
                <w:top w:val="none" w:sz="0" w:space="0" w:color="auto"/>
                <w:left w:val="none" w:sz="0" w:space="0" w:color="auto"/>
                <w:bottom w:val="none" w:sz="0" w:space="0" w:color="auto"/>
                <w:right w:val="none" w:sz="0" w:space="0" w:color="auto"/>
              </w:divBdr>
            </w:div>
          </w:divsChild>
        </w:div>
        <w:div w:id="1912496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292676">
              <w:marLeft w:val="0"/>
              <w:marRight w:val="0"/>
              <w:marTop w:val="0"/>
              <w:marBottom w:val="0"/>
              <w:divBdr>
                <w:top w:val="none" w:sz="0" w:space="0" w:color="auto"/>
                <w:left w:val="none" w:sz="0" w:space="0" w:color="auto"/>
                <w:bottom w:val="none" w:sz="0" w:space="0" w:color="auto"/>
                <w:right w:val="none" w:sz="0" w:space="0" w:color="auto"/>
              </w:divBdr>
            </w:div>
          </w:divsChild>
        </w:div>
        <w:div w:id="19157747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61829728">
              <w:marLeft w:val="0"/>
              <w:marRight w:val="0"/>
              <w:marTop w:val="0"/>
              <w:marBottom w:val="0"/>
              <w:divBdr>
                <w:top w:val="none" w:sz="0" w:space="0" w:color="auto"/>
                <w:left w:val="none" w:sz="0" w:space="0" w:color="auto"/>
                <w:bottom w:val="none" w:sz="0" w:space="0" w:color="auto"/>
                <w:right w:val="none" w:sz="0" w:space="0" w:color="auto"/>
              </w:divBdr>
            </w:div>
          </w:divsChild>
        </w:div>
        <w:div w:id="192029079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722380">
              <w:marLeft w:val="0"/>
              <w:marRight w:val="0"/>
              <w:marTop w:val="0"/>
              <w:marBottom w:val="0"/>
              <w:divBdr>
                <w:top w:val="none" w:sz="0" w:space="0" w:color="auto"/>
                <w:left w:val="none" w:sz="0" w:space="0" w:color="auto"/>
                <w:bottom w:val="none" w:sz="0" w:space="0" w:color="auto"/>
                <w:right w:val="none" w:sz="0" w:space="0" w:color="auto"/>
              </w:divBdr>
            </w:div>
          </w:divsChild>
        </w:div>
        <w:div w:id="1922793296">
          <w:blockQuote w:val="1"/>
          <w:marLeft w:val="500"/>
          <w:marRight w:val="0"/>
          <w:marTop w:val="0"/>
          <w:marBottom w:val="40"/>
          <w:divBdr>
            <w:top w:val="none" w:sz="0" w:space="0" w:color="auto"/>
            <w:left w:val="none" w:sz="0" w:space="0" w:color="auto"/>
            <w:bottom w:val="none" w:sz="0" w:space="0" w:color="auto"/>
            <w:right w:val="none" w:sz="0" w:space="0" w:color="auto"/>
          </w:divBdr>
          <w:divsChild>
            <w:div w:id="879131583">
              <w:marLeft w:val="0"/>
              <w:marRight w:val="0"/>
              <w:marTop w:val="0"/>
              <w:marBottom w:val="0"/>
              <w:divBdr>
                <w:top w:val="none" w:sz="0" w:space="0" w:color="auto"/>
                <w:left w:val="none" w:sz="0" w:space="0" w:color="auto"/>
                <w:bottom w:val="none" w:sz="0" w:space="0" w:color="auto"/>
                <w:right w:val="none" w:sz="0" w:space="0" w:color="auto"/>
              </w:divBdr>
            </w:div>
          </w:divsChild>
        </w:div>
        <w:div w:id="1928802142">
          <w:blockQuote w:val="1"/>
          <w:marLeft w:val="500"/>
          <w:marRight w:val="0"/>
          <w:marTop w:val="0"/>
          <w:marBottom w:val="40"/>
          <w:divBdr>
            <w:top w:val="none" w:sz="0" w:space="0" w:color="auto"/>
            <w:left w:val="none" w:sz="0" w:space="0" w:color="auto"/>
            <w:bottom w:val="none" w:sz="0" w:space="0" w:color="auto"/>
            <w:right w:val="none" w:sz="0" w:space="0" w:color="auto"/>
          </w:divBdr>
          <w:divsChild>
            <w:div w:id="631520620">
              <w:marLeft w:val="0"/>
              <w:marRight w:val="0"/>
              <w:marTop w:val="0"/>
              <w:marBottom w:val="0"/>
              <w:divBdr>
                <w:top w:val="none" w:sz="0" w:space="0" w:color="auto"/>
                <w:left w:val="none" w:sz="0" w:space="0" w:color="auto"/>
                <w:bottom w:val="none" w:sz="0" w:space="0" w:color="auto"/>
                <w:right w:val="none" w:sz="0" w:space="0" w:color="auto"/>
              </w:divBdr>
            </w:div>
          </w:divsChild>
        </w:div>
        <w:div w:id="1929196204">
          <w:blockQuote w:val="1"/>
          <w:marLeft w:val="500"/>
          <w:marRight w:val="0"/>
          <w:marTop w:val="0"/>
          <w:marBottom w:val="40"/>
          <w:divBdr>
            <w:top w:val="none" w:sz="0" w:space="0" w:color="auto"/>
            <w:left w:val="none" w:sz="0" w:space="0" w:color="auto"/>
            <w:bottom w:val="none" w:sz="0" w:space="0" w:color="auto"/>
            <w:right w:val="none" w:sz="0" w:space="0" w:color="auto"/>
          </w:divBdr>
          <w:divsChild>
            <w:div w:id="428813218">
              <w:marLeft w:val="0"/>
              <w:marRight w:val="0"/>
              <w:marTop w:val="0"/>
              <w:marBottom w:val="0"/>
              <w:divBdr>
                <w:top w:val="none" w:sz="0" w:space="0" w:color="auto"/>
                <w:left w:val="none" w:sz="0" w:space="0" w:color="auto"/>
                <w:bottom w:val="none" w:sz="0" w:space="0" w:color="auto"/>
                <w:right w:val="none" w:sz="0" w:space="0" w:color="auto"/>
              </w:divBdr>
            </w:div>
          </w:divsChild>
        </w:div>
        <w:div w:id="1934312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741488844">
              <w:marLeft w:val="0"/>
              <w:marRight w:val="0"/>
              <w:marTop w:val="0"/>
              <w:marBottom w:val="0"/>
              <w:divBdr>
                <w:top w:val="none" w:sz="0" w:space="0" w:color="auto"/>
                <w:left w:val="none" w:sz="0" w:space="0" w:color="auto"/>
                <w:bottom w:val="none" w:sz="0" w:space="0" w:color="auto"/>
                <w:right w:val="none" w:sz="0" w:space="0" w:color="auto"/>
              </w:divBdr>
            </w:div>
          </w:divsChild>
        </w:div>
        <w:div w:id="1934390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7888108">
              <w:marLeft w:val="0"/>
              <w:marRight w:val="0"/>
              <w:marTop w:val="0"/>
              <w:marBottom w:val="0"/>
              <w:divBdr>
                <w:top w:val="none" w:sz="0" w:space="0" w:color="auto"/>
                <w:left w:val="none" w:sz="0" w:space="0" w:color="auto"/>
                <w:bottom w:val="none" w:sz="0" w:space="0" w:color="auto"/>
                <w:right w:val="none" w:sz="0" w:space="0" w:color="auto"/>
              </w:divBdr>
            </w:div>
          </w:divsChild>
        </w:div>
        <w:div w:id="1936086163">
          <w:blockQuote w:val="1"/>
          <w:marLeft w:val="500"/>
          <w:marRight w:val="0"/>
          <w:marTop w:val="0"/>
          <w:marBottom w:val="40"/>
          <w:divBdr>
            <w:top w:val="none" w:sz="0" w:space="0" w:color="auto"/>
            <w:left w:val="none" w:sz="0" w:space="0" w:color="auto"/>
            <w:bottom w:val="none" w:sz="0" w:space="0" w:color="auto"/>
            <w:right w:val="none" w:sz="0" w:space="0" w:color="auto"/>
          </w:divBdr>
          <w:divsChild>
            <w:div w:id="969437725">
              <w:marLeft w:val="0"/>
              <w:marRight w:val="0"/>
              <w:marTop w:val="0"/>
              <w:marBottom w:val="0"/>
              <w:divBdr>
                <w:top w:val="none" w:sz="0" w:space="0" w:color="auto"/>
                <w:left w:val="none" w:sz="0" w:space="0" w:color="auto"/>
                <w:bottom w:val="none" w:sz="0" w:space="0" w:color="auto"/>
                <w:right w:val="none" w:sz="0" w:space="0" w:color="auto"/>
              </w:divBdr>
            </w:div>
          </w:divsChild>
        </w:div>
        <w:div w:id="1938442271">
          <w:blockQuote w:val="1"/>
          <w:marLeft w:val="500"/>
          <w:marRight w:val="0"/>
          <w:marTop w:val="0"/>
          <w:marBottom w:val="40"/>
          <w:divBdr>
            <w:top w:val="none" w:sz="0" w:space="0" w:color="auto"/>
            <w:left w:val="none" w:sz="0" w:space="0" w:color="auto"/>
            <w:bottom w:val="none" w:sz="0" w:space="0" w:color="auto"/>
            <w:right w:val="none" w:sz="0" w:space="0" w:color="auto"/>
          </w:divBdr>
          <w:divsChild>
            <w:div w:id="973169901">
              <w:marLeft w:val="0"/>
              <w:marRight w:val="0"/>
              <w:marTop w:val="0"/>
              <w:marBottom w:val="0"/>
              <w:divBdr>
                <w:top w:val="none" w:sz="0" w:space="0" w:color="auto"/>
                <w:left w:val="none" w:sz="0" w:space="0" w:color="auto"/>
                <w:bottom w:val="none" w:sz="0" w:space="0" w:color="auto"/>
                <w:right w:val="none" w:sz="0" w:space="0" w:color="auto"/>
              </w:divBdr>
            </w:div>
          </w:divsChild>
        </w:div>
        <w:div w:id="19422543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7972187">
              <w:marLeft w:val="0"/>
              <w:marRight w:val="0"/>
              <w:marTop w:val="0"/>
              <w:marBottom w:val="0"/>
              <w:divBdr>
                <w:top w:val="none" w:sz="0" w:space="0" w:color="auto"/>
                <w:left w:val="none" w:sz="0" w:space="0" w:color="auto"/>
                <w:bottom w:val="none" w:sz="0" w:space="0" w:color="auto"/>
                <w:right w:val="none" w:sz="0" w:space="0" w:color="auto"/>
              </w:divBdr>
            </w:div>
          </w:divsChild>
        </w:div>
        <w:div w:id="1946232647">
          <w:blockQuote w:val="1"/>
          <w:marLeft w:val="500"/>
          <w:marRight w:val="0"/>
          <w:marTop w:val="0"/>
          <w:marBottom w:val="40"/>
          <w:divBdr>
            <w:top w:val="none" w:sz="0" w:space="0" w:color="auto"/>
            <w:left w:val="none" w:sz="0" w:space="0" w:color="auto"/>
            <w:bottom w:val="none" w:sz="0" w:space="0" w:color="auto"/>
            <w:right w:val="none" w:sz="0" w:space="0" w:color="auto"/>
          </w:divBdr>
          <w:divsChild>
            <w:div w:id="524950603">
              <w:marLeft w:val="0"/>
              <w:marRight w:val="0"/>
              <w:marTop w:val="0"/>
              <w:marBottom w:val="0"/>
              <w:divBdr>
                <w:top w:val="none" w:sz="0" w:space="0" w:color="auto"/>
                <w:left w:val="none" w:sz="0" w:space="0" w:color="auto"/>
                <w:bottom w:val="none" w:sz="0" w:space="0" w:color="auto"/>
                <w:right w:val="none" w:sz="0" w:space="0" w:color="auto"/>
              </w:divBdr>
            </w:div>
          </w:divsChild>
        </w:div>
        <w:div w:id="19470380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5973426">
              <w:marLeft w:val="0"/>
              <w:marRight w:val="0"/>
              <w:marTop w:val="0"/>
              <w:marBottom w:val="0"/>
              <w:divBdr>
                <w:top w:val="none" w:sz="0" w:space="0" w:color="auto"/>
                <w:left w:val="none" w:sz="0" w:space="0" w:color="auto"/>
                <w:bottom w:val="none" w:sz="0" w:space="0" w:color="auto"/>
                <w:right w:val="none" w:sz="0" w:space="0" w:color="auto"/>
              </w:divBdr>
            </w:div>
          </w:divsChild>
        </w:div>
        <w:div w:id="19478086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0428737">
              <w:marLeft w:val="0"/>
              <w:marRight w:val="0"/>
              <w:marTop w:val="0"/>
              <w:marBottom w:val="0"/>
              <w:divBdr>
                <w:top w:val="none" w:sz="0" w:space="0" w:color="auto"/>
                <w:left w:val="none" w:sz="0" w:space="0" w:color="auto"/>
                <w:bottom w:val="none" w:sz="0" w:space="0" w:color="auto"/>
                <w:right w:val="none" w:sz="0" w:space="0" w:color="auto"/>
              </w:divBdr>
            </w:div>
          </w:divsChild>
        </w:div>
        <w:div w:id="19501595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7295956">
              <w:marLeft w:val="0"/>
              <w:marRight w:val="0"/>
              <w:marTop w:val="0"/>
              <w:marBottom w:val="0"/>
              <w:divBdr>
                <w:top w:val="none" w:sz="0" w:space="0" w:color="auto"/>
                <w:left w:val="none" w:sz="0" w:space="0" w:color="auto"/>
                <w:bottom w:val="none" w:sz="0" w:space="0" w:color="auto"/>
                <w:right w:val="none" w:sz="0" w:space="0" w:color="auto"/>
              </w:divBdr>
            </w:div>
          </w:divsChild>
        </w:div>
        <w:div w:id="1951741507">
          <w:blockQuote w:val="1"/>
          <w:marLeft w:val="500"/>
          <w:marRight w:val="0"/>
          <w:marTop w:val="0"/>
          <w:marBottom w:val="40"/>
          <w:divBdr>
            <w:top w:val="none" w:sz="0" w:space="0" w:color="auto"/>
            <w:left w:val="none" w:sz="0" w:space="0" w:color="auto"/>
            <w:bottom w:val="none" w:sz="0" w:space="0" w:color="auto"/>
            <w:right w:val="none" w:sz="0" w:space="0" w:color="auto"/>
          </w:divBdr>
          <w:divsChild>
            <w:div w:id="669068998">
              <w:marLeft w:val="0"/>
              <w:marRight w:val="0"/>
              <w:marTop w:val="0"/>
              <w:marBottom w:val="0"/>
              <w:divBdr>
                <w:top w:val="none" w:sz="0" w:space="0" w:color="auto"/>
                <w:left w:val="none" w:sz="0" w:space="0" w:color="auto"/>
                <w:bottom w:val="none" w:sz="0" w:space="0" w:color="auto"/>
                <w:right w:val="none" w:sz="0" w:space="0" w:color="auto"/>
              </w:divBdr>
            </w:div>
          </w:divsChild>
        </w:div>
        <w:div w:id="19575239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911881">
              <w:marLeft w:val="0"/>
              <w:marRight w:val="0"/>
              <w:marTop w:val="0"/>
              <w:marBottom w:val="0"/>
              <w:divBdr>
                <w:top w:val="none" w:sz="0" w:space="0" w:color="auto"/>
                <w:left w:val="none" w:sz="0" w:space="0" w:color="auto"/>
                <w:bottom w:val="none" w:sz="0" w:space="0" w:color="auto"/>
                <w:right w:val="none" w:sz="0" w:space="0" w:color="auto"/>
              </w:divBdr>
            </w:div>
          </w:divsChild>
        </w:div>
        <w:div w:id="19717470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8968659">
              <w:marLeft w:val="0"/>
              <w:marRight w:val="0"/>
              <w:marTop w:val="0"/>
              <w:marBottom w:val="0"/>
              <w:divBdr>
                <w:top w:val="none" w:sz="0" w:space="0" w:color="auto"/>
                <w:left w:val="none" w:sz="0" w:space="0" w:color="auto"/>
                <w:bottom w:val="none" w:sz="0" w:space="0" w:color="auto"/>
                <w:right w:val="none" w:sz="0" w:space="0" w:color="auto"/>
              </w:divBdr>
            </w:div>
          </w:divsChild>
        </w:div>
        <w:div w:id="19776363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04695">
              <w:marLeft w:val="0"/>
              <w:marRight w:val="0"/>
              <w:marTop w:val="0"/>
              <w:marBottom w:val="0"/>
              <w:divBdr>
                <w:top w:val="none" w:sz="0" w:space="0" w:color="auto"/>
                <w:left w:val="none" w:sz="0" w:space="0" w:color="auto"/>
                <w:bottom w:val="none" w:sz="0" w:space="0" w:color="auto"/>
                <w:right w:val="none" w:sz="0" w:space="0" w:color="auto"/>
              </w:divBdr>
            </w:div>
          </w:divsChild>
        </w:div>
        <w:div w:id="19790221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59075662">
              <w:marLeft w:val="0"/>
              <w:marRight w:val="0"/>
              <w:marTop w:val="0"/>
              <w:marBottom w:val="0"/>
              <w:divBdr>
                <w:top w:val="none" w:sz="0" w:space="0" w:color="auto"/>
                <w:left w:val="none" w:sz="0" w:space="0" w:color="auto"/>
                <w:bottom w:val="none" w:sz="0" w:space="0" w:color="auto"/>
                <w:right w:val="none" w:sz="0" w:space="0" w:color="auto"/>
              </w:divBdr>
            </w:div>
          </w:divsChild>
        </w:div>
        <w:div w:id="1985499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844345">
              <w:marLeft w:val="0"/>
              <w:marRight w:val="0"/>
              <w:marTop w:val="0"/>
              <w:marBottom w:val="0"/>
              <w:divBdr>
                <w:top w:val="none" w:sz="0" w:space="0" w:color="auto"/>
                <w:left w:val="none" w:sz="0" w:space="0" w:color="auto"/>
                <w:bottom w:val="none" w:sz="0" w:space="0" w:color="auto"/>
                <w:right w:val="none" w:sz="0" w:space="0" w:color="auto"/>
              </w:divBdr>
            </w:div>
          </w:divsChild>
        </w:div>
        <w:div w:id="201660842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6584157">
              <w:marLeft w:val="0"/>
              <w:marRight w:val="0"/>
              <w:marTop w:val="0"/>
              <w:marBottom w:val="0"/>
              <w:divBdr>
                <w:top w:val="none" w:sz="0" w:space="0" w:color="auto"/>
                <w:left w:val="none" w:sz="0" w:space="0" w:color="auto"/>
                <w:bottom w:val="none" w:sz="0" w:space="0" w:color="auto"/>
                <w:right w:val="none" w:sz="0" w:space="0" w:color="auto"/>
              </w:divBdr>
            </w:div>
          </w:divsChild>
        </w:div>
        <w:div w:id="2017733039">
          <w:blockQuote w:val="1"/>
          <w:marLeft w:val="500"/>
          <w:marRight w:val="0"/>
          <w:marTop w:val="0"/>
          <w:marBottom w:val="40"/>
          <w:divBdr>
            <w:top w:val="none" w:sz="0" w:space="0" w:color="auto"/>
            <w:left w:val="none" w:sz="0" w:space="0" w:color="auto"/>
            <w:bottom w:val="none" w:sz="0" w:space="0" w:color="auto"/>
            <w:right w:val="none" w:sz="0" w:space="0" w:color="auto"/>
          </w:divBdr>
          <w:divsChild>
            <w:div w:id="484400711">
              <w:marLeft w:val="0"/>
              <w:marRight w:val="0"/>
              <w:marTop w:val="0"/>
              <w:marBottom w:val="0"/>
              <w:divBdr>
                <w:top w:val="none" w:sz="0" w:space="0" w:color="auto"/>
                <w:left w:val="none" w:sz="0" w:space="0" w:color="auto"/>
                <w:bottom w:val="none" w:sz="0" w:space="0" w:color="auto"/>
                <w:right w:val="none" w:sz="0" w:space="0" w:color="auto"/>
              </w:divBdr>
            </w:div>
          </w:divsChild>
        </w:div>
        <w:div w:id="2028292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2148868">
              <w:marLeft w:val="0"/>
              <w:marRight w:val="0"/>
              <w:marTop w:val="0"/>
              <w:marBottom w:val="0"/>
              <w:divBdr>
                <w:top w:val="none" w:sz="0" w:space="0" w:color="auto"/>
                <w:left w:val="none" w:sz="0" w:space="0" w:color="auto"/>
                <w:bottom w:val="none" w:sz="0" w:space="0" w:color="auto"/>
                <w:right w:val="none" w:sz="0" w:space="0" w:color="auto"/>
              </w:divBdr>
            </w:div>
          </w:divsChild>
        </w:div>
        <w:div w:id="20341075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37718736">
              <w:marLeft w:val="0"/>
              <w:marRight w:val="0"/>
              <w:marTop w:val="0"/>
              <w:marBottom w:val="0"/>
              <w:divBdr>
                <w:top w:val="none" w:sz="0" w:space="0" w:color="auto"/>
                <w:left w:val="none" w:sz="0" w:space="0" w:color="auto"/>
                <w:bottom w:val="none" w:sz="0" w:space="0" w:color="auto"/>
                <w:right w:val="none" w:sz="0" w:space="0" w:color="auto"/>
              </w:divBdr>
            </w:div>
          </w:divsChild>
        </w:div>
        <w:div w:id="20442835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3642590">
              <w:marLeft w:val="0"/>
              <w:marRight w:val="0"/>
              <w:marTop w:val="0"/>
              <w:marBottom w:val="0"/>
              <w:divBdr>
                <w:top w:val="none" w:sz="0" w:space="0" w:color="auto"/>
                <w:left w:val="none" w:sz="0" w:space="0" w:color="auto"/>
                <w:bottom w:val="none" w:sz="0" w:space="0" w:color="auto"/>
                <w:right w:val="none" w:sz="0" w:space="0" w:color="auto"/>
              </w:divBdr>
            </w:div>
          </w:divsChild>
        </w:div>
        <w:div w:id="20476806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5195464">
              <w:marLeft w:val="0"/>
              <w:marRight w:val="0"/>
              <w:marTop w:val="0"/>
              <w:marBottom w:val="0"/>
              <w:divBdr>
                <w:top w:val="none" w:sz="0" w:space="0" w:color="auto"/>
                <w:left w:val="none" w:sz="0" w:space="0" w:color="auto"/>
                <w:bottom w:val="none" w:sz="0" w:space="0" w:color="auto"/>
                <w:right w:val="none" w:sz="0" w:space="0" w:color="auto"/>
              </w:divBdr>
            </w:div>
          </w:divsChild>
        </w:div>
        <w:div w:id="2047752938">
          <w:blockQuote w:val="1"/>
          <w:marLeft w:val="500"/>
          <w:marRight w:val="0"/>
          <w:marTop w:val="0"/>
          <w:marBottom w:val="40"/>
          <w:divBdr>
            <w:top w:val="none" w:sz="0" w:space="0" w:color="auto"/>
            <w:left w:val="none" w:sz="0" w:space="0" w:color="auto"/>
            <w:bottom w:val="none" w:sz="0" w:space="0" w:color="auto"/>
            <w:right w:val="none" w:sz="0" w:space="0" w:color="auto"/>
          </w:divBdr>
          <w:divsChild>
            <w:div w:id="914360480">
              <w:marLeft w:val="0"/>
              <w:marRight w:val="0"/>
              <w:marTop w:val="0"/>
              <w:marBottom w:val="0"/>
              <w:divBdr>
                <w:top w:val="none" w:sz="0" w:space="0" w:color="auto"/>
                <w:left w:val="none" w:sz="0" w:space="0" w:color="auto"/>
                <w:bottom w:val="none" w:sz="0" w:space="0" w:color="auto"/>
                <w:right w:val="none" w:sz="0" w:space="0" w:color="auto"/>
              </w:divBdr>
            </w:div>
          </w:divsChild>
        </w:div>
        <w:div w:id="2048866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90945">
              <w:marLeft w:val="0"/>
              <w:marRight w:val="0"/>
              <w:marTop w:val="0"/>
              <w:marBottom w:val="0"/>
              <w:divBdr>
                <w:top w:val="none" w:sz="0" w:space="0" w:color="auto"/>
                <w:left w:val="none" w:sz="0" w:space="0" w:color="auto"/>
                <w:bottom w:val="none" w:sz="0" w:space="0" w:color="auto"/>
                <w:right w:val="none" w:sz="0" w:space="0" w:color="auto"/>
              </w:divBdr>
            </w:div>
          </w:divsChild>
        </w:div>
        <w:div w:id="20520739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0335296">
              <w:marLeft w:val="0"/>
              <w:marRight w:val="0"/>
              <w:marTop w:val="0"/>
              <w:marBottom w:val="0"/>
              <w:divBdr>
                <w:top w:val="none" w:sz="0" w:space="0" w:color="auto"/>
                <w:left w:val="none" w:sz="0" w:space="0" w:color="auto"/>
                <w:bottom w:val="none" w:sz="0" w:space="0" w:color="auto"/>
                <w:right w:val="none" w:sz="0" w:space="0" w:color="auto"/>
              </w:divBdr>
            </w:div>
          </w:divsChild>
        </w:div>
        <w:div w:id="206525415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1860441">
              <w:marLeft w:val="0"/>
              <w:marRight w:val="0"/>
              <w:marTop w:val="0"/>
              <w:marBottom w:val="0"/>
              <w:divBdr>
                <w:top w:val="none" w:sz="0" w:space="0" w:color="auto"/>
                <w:left w:val="none" w:sz="0" w:space="0" w:color="auto"/>
                <w:bottom w:val="none" w:sz="0" w:space="0" w:color="auto"/>
                <w:right w:val="none" w:sz="0" w:space="0" w:color="auto"/>
              </w:divBdr>
            </w:div>
          </w:divsChild>
        </w:div>
        <w:div w:id="2082605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77748039">
              <w:marLeft w:val="0"/>
              <w:marRight w:val="0"/>
              <w:marTop w:val="0"/>
              <w:marBottom w:val="0"/>
              <w:divBdr>
                <w:top w:val="none" w:sz="0" w:space="0" w:color="auto"/>
                <w:left w:val="none" w:sz="0" w:space="0" w:color="auto"/>
                <w:bottom w:val="none" w:sz="0" w:space="0" w:color="auto"/>
                <w:right w:val="none" w:sz="0" w:space="0" w:color="auto"/>
              </w:divBdr>
            </w:div>
          </w:divsChild>
        </w:div>
        <w:div w:id="2082827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077714">
              <w:marLeft w:val="0"/>
              <w:marRight w:val="0"/>
              <w:marTop w:val="0"/>
              <w:marBottom w:val="0"/>
              <w:divBdr>
                <w:top w:val="none" w:sz="0" w:space="0" w:color="auto"/>
                <w:left w:val="none" w:sz="0" w:space="0" w:color="auto"/>
                <w:bottom w:val="none" w:sz="0" w:space="0" w:color="auto"/>
                <w:right w:val="none" w:sz="0" w:space="0" w:color="auto"/>
              </w:divBdr>
            </w:div>
          </w:divsChild>
        </w:div>
        <w:div w:id="20859548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5282401">
              <w:marLeft w:val="0"/>
              <w:marRight w:val="0"/>
              <w:marTop w:val="0"/>
              <w:marBottom w:val="0"/>
              <w:divBdr>
                <w:top w:val="none" w:sz="0" w:space="0" w:color="auto"/>
                <w:left w:val="none" w:sz="0" w:space="0" w:color="auto"/>
                <w:bottom w:val="none" w:sz="0" w:space="0" w:color="auto"/>
                <w:right w:val="none" w:sz="0" w:space="0" w:color="auto"/>
              </w:divBdr>
            </w:div>
          </w:divsChild>
        </w:div>
        <w:div w:id="208981238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4085774">
              <w:marLeft w:val="0"/>
              <w:marRight w:val="0"/>
              <w:marTop w:val="0"/>
              <w:marBottom w:val="0"/>
              <w:divBdr>
                <w:top w:val="none" w:sz="0" w:space="0" w:color="auto"/>
                <w:left w:val="none" w:sz="0" w:space="0" w:color="auto"/>
                <w:bottom w:val="none" w:sz="0" w:space="0" w:color="auto"/>
                <w:right w:val="none" w:sz="0" w:space="0" w:color="auto"/>
              </w:divBdr>
            </w:div>
          </w:divsChild>
        </w:div>
        <w:div w:id="20942784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590382">
              <w:marLeft w:val="0"/>
              <w:marRight w:val="0"/>
              <w:marTop w:val="0"/>
              <w:marBottom w:val="0"/>
              <w:divBdr>
                <w:top w:val="none" w:sz="0" w:space="0" w:color="auto"/>
                <w:left w:val="none" w:sz="0" w:space="0" w:color="auto"/>
                <w:bottom w:val="none" w:sz="0" w:space="0" w:color="auto"/>
                <w:right w:val="none" w:sz="0" w:space="0" w:color="auto"/>
              </w:divBdr>
            </w:div>
          </w:divsChild>
        </w:div>
        <w:div w:id="21066109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34727215">
              <w:marLeft w:val="0"/>
              <w:marRight w:val="0"/>
              <w:marTop w:val="0"/>
              <w:marBottom w:val="0"/>
              <w:divBdr>
                <w:top w:val="none" w:sz="0" w:space="0" w:color="auto"/>
                <w:left w:val="none" w:sz="0" w:space="0" w:color="auto"/>
                <w:bottom w:val="none" w:sz="0" w:space="0" w:color="auto"/>
                <w:right w:val="none" w:sz="0" w:space="0" w:color="auto"/>
              </w:divBdr>
            </w:div>
          </w:divsChild>
        </w:div>
        <w:div w:id="21086529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1246805">
              <w:marLeft w:val="0"/>
              <w:marRight w:val="0"/>
              <w:marTop w:val="0"/>
              <w:marBottom w:val="0"/>
              <w:divBdr>
                <w:top w:val="none" w:sz="0" w:space="0" w:color="auto"/>
                <w:left w:val="none" w:sz="0" w:space="0" w:color="auto"/>
                <w:bottom w:val="none" w:sz="0" w:space="0" w:color="auto"/>
                <w:right w:val="none" w:sz="0" w:space="0" w:color="auto"/>
              </w:divBdr>
            </w:div>
          </w:divsChild>
        </w:div>
        <w:div w:id="21094206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318261728">
              <w:marLeft w:val="0"/>
              <w:marRight w:val="0"/>
              <w:marTop w:val="0"/>
              <w:marBottom w:val="0"/>
              <w:divBdr>
                <w:top w:val="none" w:sz="0" w:space="0" w:color="auto"/>
                <w:left w:val="none" w:sz="0" w:space="0" w:color="auto"/>
                <w:bottom w:val="none" w:sz="0" w:space="0" w:color="auto"/>
                <w:right w:val="none" w:sz="0" w:space="0" w:color="auto"/>
              </w:divBdr>
            </w:div>
          </w:divsChild>
        </w:div>
        <w:div w:id="21105449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3895679">
              <w:marLeft w:val="0"/>
              <w:marRight w:val="0"/>
              <w:marTop w:val="0"/>
              <w:marBottom w:val="0"/>
              <w:divBdr>
                <w:top w:val="none" w:sz="0" w:space="0" w:color="auto"/>
                <w:left w:val="none" w:sz="0" w:space="0" w:color="auto"/>
                <w:bottom w:val="none" w:sz="0" w:space="0" w:color="auto"/>
                <w:right w:val="none" w:sz="0" w:space="0" w:color="auto"/>
              </w:divBdr>
            </w:div>
          </w:divsChild>
        </w:div>
        <w:div w:id="2129086684">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63217">
              <w:marLeft w:val="0"/>
              <w:marRight w:val="0"/>
              <w:marTop w:val="0"/>
              <w:marBottom w:val="0"/>
              <w:divBdr>
                <w:top w:val="none" w:sz="0" w:space="0" w:color="auto"/>
                <w:left w:val="none" w:sz="0" w:space="0" w:color="auto"/>
                <w:bottom w:val="none" w:sz="0" w:space="0" w:color="auto"/>
                <w:right w:val="none" w:sz="0" w:space="0" w:color="auto"/>
              </w:divBdr>
            </w:div>
          </w:divsChild>
        </w:div>
        <w:div w:id="2134786049">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714303">
              <w:marLeft w:val="0"/>
              <w:marRight w:val="0"/>
              <w:marTop w:val="0"/>
              <w:marBottom w:val="0"/>
              <w:divBdr>
                <w:top w:val="none" w:sz="0" w:space="0" w:color="auto"/>
                <w:left w:val="none" w:sz="0" w:space="0" w:color="auto"/>
                <w:bottom w:val="none" w:sz="0" w:space="0" w:color="auto"/>
                <w:right w:val="none" w:sz="0" w:space="0" w:color="auto"/>
              </w:divBdr>
            </w:div>
          </w:divsChild>
        </w:div>
        <w:div w:id="21409575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5170105">
              <w:marLeft w:val="0"/>
              <w:marRight w:val="0"/>
              <w:marTop w:val="0"/>
              <w:marBottom w:val="0"/>
              <w:divBdr>
                <w:top w:val="none" w:sz="0" w:space="0" w:color="auto"/>
                <w:left w:val="none" w:sz="0" w:space="0" w:color="auto"/>
                <w:bottom w:val="none" w:sz="0" w:space="0" w:color="auto"/>
                <w:right w:val="none" w:sz="0" w:space="0" w:color="auto"/>
              </w:divBdr>
            </w:div>
          </w:divsChild>
        </w:div>
        <w:div w:id="2146773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419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85">
      <w:bodyDiv w:val="1"/>
      <w:marLeft w:val="0"/>
      <w:marRight w:val="0"/>
      <w:marTop w:val="0"/>
      <w:marBottom w:val="0"/>
      <w:divBdr>
        <w:top w:val="none" w:sz="0" w:space="0" w:color="auto"/>
        <w:left w:val="none" w:sz="0" w:space="0" w:color="auto"/>
        <w:bottom w:val="none" w:sz="0" w:space="0" w:color="auto"/>
        <w:right w:val="none" w:sz="0" w:space="0" w:color="auto"/>
      </w:divBdr>
    </w:div>
    <w:div w:id="1137454238">
      <w:bodyDiv w:val="1"/>
      <w:marLeft w:val="375"/>
      <w:marRight w:val="375"/>
      <w:marTop w:val="0"/>
      <w:marBottom w:val="0"/>
      <w:divBdr>
        <w:top w:val="none" w:sz="0" w:space="0" w:color="auto"/>
        <w:left w:val="none" w:sz="0" w:space="0" w:color="auto"/>
        <w:bottom w:val="none" w:sz="0" w:space="0" w:color="auto"/>
        <w:right w:val="none" w:sz="0" w:space="0" w:color="auto"/>
      </w:divBdr>
      <w:divsChild>
        <w:div w:id="302782928">
          <w:marLeft w:val="0"/>
          <w:marRight w:val="0"/>
          <w:marTop w:val="0"/>
          <w:marBottom w:val="0"/>
          <w:divBdr>
            <w:top w:val="none" w:sz="0" w:space="0" w:color="auto"/>
            <w:left w:val="none" w:sz="0" w:space="0" w:color="auto"/>
            <w:bottom w:val="none" w:sz="0" w:space="0" w:color="auto"/>
            <w:right w:val="none" w:sz="0" w:space="0" w:color="auto"/>
          </w:divBdr>
          <w:divsChild>
            <w:div w:id="1625424323">
              <w:marLeft w:val="0"/>
              <w:marRight w:val="0"/>
              <w:marTop w:val="0"/>
              <w:marBottom w:val="0"/>
              <w:divBdr>
                <w:top w:val="none" w:sz="0" w:space="0" w:color="auto"/>
                <w:left w:val="none" w:sz="0" w:space="0" w:color="auto"/>
                <w:bottom w:val="none" w:sz="0" w:space="0" w:color="auto"/>
                <w:right w:val="none" w:sz="0" w:space="0" w:color="auto"/>
              </w:divBdr>
              <w:divsChild>
                <w:div w:id="4445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458">
      <w:bodyDiv w:val="1"/>
      <w:marLeft w:val="0"/>
      <w:marRight w:val="0"/>
      <w:marTop w:val="0"/>
      <w:marBottom w:val="0"/>
      <w:divBdr>
        <w:top w:val="none" w:sz="0" w:space="0" w:color="auto"/>
        <w:left w:val="none" w:sz="0" w:space="0" w:color="auto"/>
        <w:bottom w:val="none" w:sz="0" w:space="0" w:color="auto"/>
        <w:right w:val="none" w:sz="0" w:space="0" w:color="auto"/>
      </w:divBdr>
    </w:div>
    <w:div w:id="1141387799">
      <w:bodyDiv w:val="1"/>
      <w:marLeft w:val="0"/>
      <w:marRight w:val="0"/>
      <w:marTop w:val="0"/>
      <w:marBottom w:val="0"/>
      <w:divBdr>
        <w:top w:val="none" w:sz="0" w:space="0" w:color="auto"/>
        <w:left w:val="none" w:sz="0" w:space="0" w:color="auto"/>
        <w:bottom w:val="none" w:sz="0" w:space="0" w:color="auto"/>
        <w:right w:val="none" w:sz="0" w:space="0" w:color="auto"/>
      </w:divBdr>
      <w:divsChild>
        <w:div w:id="1247303361">
          <w:marLeft w:val="0"/>
          <w:marRight w:val="0"/>
          <w:marTop w:val="0"/>
          <w:marBottom w:val="0"/>
          <w:divBdr>
            <w:top w:val="none" w:sz="0" w:space="0" w:color="auto"/>
            <w:left w:val="none" w:sz="0" w:space="0" w:color="auto"/>
            <w:bottom w:val="none" w:sz="0" w:space="0" w:color="auto"/>
            <w:right w:val="none" w:sz="0" w:space="0" w:color="auto"/>
          </w:divBdr>
          <w:divsChild>
            <w:div w:id="2042969961">
              <w:marLeft w:val="0"/>
              <w:marRight w:val="0"/>
              <w:marTop w:val="0"/>
              <w:marBottom w:val="0"/>
              <w:divBdr>
                <w:top w:val="none" w:sz="0" w:space="0" w:color="auto"/>
                <w:left w:val="none" w:sz="0" w:space="0" w:color="auto"/>
                <w:bottom w:val="none" w:sz="0" w:space="0" w:color="auto"/>
                <w:right w:val="none" w:sz="0" w:space="0" w:color="auto"/>
              </w:divBdr>
              <w:divsChild>
                <w:div w:id="1884823584">
                  <w:marLeft w:val="0"/>
                  <w:marRight w:val="0"/>
                  <w:marTop w:val="0"/>
                  <w:marBottom w:val="0"/>
                  <w:divBdr>
                    <w:top w:val="none" w:sz="0" w:space="0" w:color="auto"/>
                    <w:left w:val="none" w:sz="0" w:space="0" w:color="auto"/>
                    <w:bottom w:val="none" w:sz="0" w:space="0" w:color="auto"/>
                    <w:right w:val="none" w:sz="0" w:space="0" w:color="auto"/>
                  </w:divBdr>
                  <w:divsChild>
                    <w:div w:id="19402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244248">
      <w:bodyDiv w:val="1"/>
      <w:marLeft w:val="0"/>
      <w:marRight w:val="0"/>
      <w:marTop w:val="0"/>
      <w:marBottom w:val="0"/>
      <w:divBdr>
        <w:top w:val="none" w:sz="0" w:space="0" w:color="auto"/>
        <w:left w:val="none" w:sz="0" w:space="0" w:color="auto"/>
        <w:bottom w:val="none" w:sz="0" w:space="0" w:color="auto"/>
        <w:right w:val="none" w:sz="0" w:space="0" w:color="auto"/>
      </w:divBdr>
      <w:divsChild>
        <w:div w:id="1493255548">
          <w:marLeft w:val="0"/>
          <w:marRight w:val="0"/>
          <w:marTop w:val="0"/>
          <w:marBottom w:val="0"/>
          <w:divBdr>
            <w:top w:val="none" w:sz="0" w:space="0" w:color="auto"/>
            <w:left w:val="none" w:sz="0" w:space="0" w:color="auto"/>
            <w:bottom w:val="none" w:sz="0" w:space="0" w:color="auto"/>
            <w:right w:val="none" w:sz="0" w:space="0" w:color="auto"/>
          </w:divBdr>
          <w:divsChild>
            <w:div w:id="1488326382">
              <w:marLeft w:val="0"/>
              <w:marRight w:val="0"/>
              <w:marTop w:val="0"/>
              <w:marBottom w:val="0"/>
              <w:divBdr>
                <w:top w:val="none" w:sz="0" w:space="0" w:color="auto"/>
                <w:left w:val="none" w:sz="0" w:space="0" w:color="auto"/>
                <w:bottom w:val="none" w:sz="0" w:space="0" w:color="auto"/>
                <w:right w:val="none" w:sz="0" w:space="0" w:color="auto"/>
              </w:divBdr>
              <w:divsChild>
                <w:div w:id="270865201">
                  <w:marLeft w:val="0"/>
                  <w:marRight w:val="0"/>
                  <w:marTop w:val="0"/>
                  <w:marBottom w:val="0"/>
                  <w:divBdr>
                    <w:top w:val="none" w:sz="0" w:space="0" w:color="auto"/>
                    <w:left w:val="none" w:sz="0" w:space="0" w:color="auto"/>
                    <w:bottom w:val="none" w:sz="0" w:space="0" w:color="auto"/>
                    <w:right w:val="none" w:sz="0" w:space="0" w:color="auto"/>
                  </w:divBdr>
                  <w:divsChild>
                    <w:div w:id="399790586">
                      <w:marLeft w:val="0"/>
                      <w:marRight w:val="0"/>
                      <w:marTop w:val="0"/>
                      <w:marBottom w:val="0"/>
                      <w:divBdr>
                        <w:top w:val="none" w:sz="0" w:space="0" w:color="auto"/>
                        <w:left w:val="none" w:sz="0" w:space="0" w:color="auto"/>
                        <w:bottom w:val="none" w:sz="0" w:space="0" w:color="auto"/>
                        <w:right w:val="none" w:sz="0" w:space="0" w:color="auto"/>
                      </w:divBdr>
                      <w:divsChild>
                        <w:div w:id="1161041872">
                          <w:marLeft w:val="0"/>
                          <w:marRight w:val="0"/>
                          <w:marTop w:val="0"/>
                          <w:marBottom w:val="0"/>
                          <w:divBdr>
                            <w:top w:val="none" w:sz="0" w:space="0" w:color="auto"/>
                            <w:left w:val="none" w:sz="0" w:space="0" w:color="auto"/>
                            <w:bottom w:val="none" w:sz="0" w:space="0" w:color="auto"/>
                            <w:right w:val="none" w:sz="0" w:space="0" w:color="auto"/>
                          </w:divBdr>
                          <w:divsChild>
                            <w:div w:id="639041721">
                              <w:marLeft w:val="0"/>
                              <w:marRight w:val="0"/>
                              <w:marTop w:val="0"/>
                              <w:marBottom w:val="0"/>
                              <w:divBdr>
                                <w:top w:val="none" w:sz="0" w:space="0" w:color="auto"/>
                                <w:left w:val="none" w:sz="0" w:space="0" w:color="auto"/>
                                <w:bottom w:val="none" w:sz="0" w:space="0" w:color="auto"/>
                                <w:right w:val="none" w:sz="0" w:space="0" w:color="auto"/>
                              </w:divBdr>
                              <w:divsChild>
                                <w:div w:id="1162312243">
                                  <w:marLeft w:val="0"/>
                                  <w:marRight w:val="0"/>
                                  <w:marTop w:val="0"/>
                                  <w:marBottom w:val="0"/>
                                  <w:divBdr>
                                    <w:top w:val="none" w:sz="0" w:space="0" w:color="auto"/>
                                    <w:left w:val="none" w:sz="0" w:space="0" w:color="auto"/>
                                    <w:bottom w:val="none" w:sz="0" w:space="0" w:color="auto"/>
                                    <w:right w:val="none" w:sz="0" w:space="0" w:color="auto"/>
                                  </w:divBdr>
                                  <w:divsChild>
                                    <w:div w:id="975186502">
                                      <w:marLeft w:val="0"/>
                                      <w:marRight w:val="0"/>
                                      <w:marTop w:val="0"/>
                                      <w:marBottom w:val="0"/>
                                      <w:divBdr>
                                        <w:top w:val="none" w:sz="0" w:space="0" w:color="auto"/>
                                        <w:left w:val="none" w:sz="0" w:space="0" w:color="auto"/>
                                        <w:bottom w:val="none" w:sz="0" w:space="0" w:color="auto"/>
                                        <w:right w:val="none" w:sz="0" w:space="0" w:color="auto"/>
                                      </w:divBdr>
                                      <w:divsChild>
                                        <w:div w:id="727414217">
                                          <w:marLeft w:val="0"/>
                                          <w:marRight w:val="0"/>
                                          <w:marTop w:val="0"/>
                                          <w:marBottom w:val="0"/>
                                          <w:divBdr>
                                            <w:top w:val="none" w:sz="0" w:space="0" w:color="auto"/>
                                            <w:left w:val="none" w:sz="0" w:space="0" w:color="auto"/>
                                            <w:bottom w:val="none" w:sz="0" w:space="0" w:color="auto"/>
                                            <w:right w:val="none" w:sz="0" w:space="0" w:color="auto"/>
                                          </w:divBdr>
                                          <w:divsChild>
                                            <w:div w:id="1288005069">
                                              <w:marLeft w:val="0"/>
                                              <w:marRight w:val="0"/>
                                              <w:marTop w:val="0"/>
                                              <w:marBottom w:val="0"/>
                                              <w:divBdr>
                                                <w:top w:val="none" w:sz="0" w:space="0" w:color="auto"/>
                                                <w:left w:val="none" w:sz="0" w:space="0" w:color="auto"/>
                                                <w:bottom w:val="none" w:sz="0" w:space="0" w:color="auto"/>
                                                <w:right w:val="none" w:sz="0" w:space="0" w:color="auto"/>
                                              </w:divBdr>
                                              <w:divsChild>
                                                <w:div w:id="1951428207">
                                                  <w:marLeft w:val="0"/>
                                                  <w:marRight w:val="0"/>
                                                  <w:marTop w:val="0"/>
                                                  <w:marBottom w:val="0"/>
                                                  <w:divBdr>
                                                    <w:top w:val="none" w:sz="0" w:space="0" w:color="auto"/>
                                                    <w:left w:val="none" w:sz="0" w:space="0" w:color="auto"/>
                                                    <w:bottom w:val="none" w:sz="0" w:space="0" w:color="auto"/>
                                                    <w:right w:val="none" w:sz="0" w:space="0" w:color="auto"/>
                                                  </w:divBdr>
                                                </w:div>
                                              </w:divsChild>
                                            </w:div>
                                            <w:div w:id="1594127762">
                                              <w:marLeft w:val="0"/>
                                              <w:marRight w:val="0"/>
                                              <w:marTop w:val="0"/>
                                              <w:marBottom w:val="0"/>
                                              <w:divBdr>
                                                <w:top w:val="none" w:sz="0" w:space="0" w:color="auto"/>
                                                <w:left w:val="none" w:sz="0" w:space="0" w:color="auto"/>
                                                <w:bottom w:val="none" w:sz="0" w:space="0" w:color="auto"/>
                                                <w:right w:val="none" w:sz="0" w:space="0" w:color="auto"/>
                                              </w:divBdr>
                                              <w:divsChild>
                                                <w:div w:id="117533786">
                                                  <w:marLeft w:val="0"/>
                                                  <w:marRight w:val="0"/>
                                                  <w:marTop w:val="0"/>
                                                  <w:marBottom w:val="0"/>
                                                  <w:divBdr>
                                                    <w:top w:val="none" w:sz="0" w:space="0" w:color="auto"/>
                                                    <w:left w:val="none" w:sz="0" w:space="0" w:color="auto"/>
                                                    <w:bottom w:val="none" w:sz="0" w:space="0" w:color="auto"/>
                                                    <w:right w:val="none" w:sz="0" w:space="0" w:color="auto"/>
                                                  </w:divBdr>
                                                </w:div>
                                              </w:divsChild>
                                            </w:div>
                                            <w:div w:id="10492638">
                                              <w:marLeft w:val="0"/>
                                              <w:marRight w:val="0"/>
                                              <w:marTop w:val="0"/>
                                              <w:marBottom w:val="0"/>
                                              <w:divBdr>
                                                <w:top w:val="none" w:sz="0" w:space="0" w:color="auto"/>
                                                <w:left w:val="none" w:sz="0" w:space="0" w:color="auto"/>
                                                <w:bottom w:val="none" w:sz="0" w:space="0" w:color="auto"/>
                                                <w:right w:val="none" w:sz="0" w:space="0" w:color="auto"/>
                                              </w:divBdr>
                                              <w:divsChild>
                                                <w:div w:id="79185298">
                                                  <w:marLeft w:val="0"/>
                                                  <w:marRight w:val="0"/>
                                                  <w:marTop w:val="0"/>
                                                  <w:marBottom w:val="0"/>
                                                  <w:divBdr>
                                                    <w:top w:val="none" w:sz="0" w:space="0" w:color="auto"/>
                                                    <w:left w:val="none" w:sz="0" w:space="0" w:color="auto"/>
                                                    <w:bottom w:val="none" w:sz="0" w:space="0" w:color="auto"/>
                                                    <w:right w:val="none" w:sz="0" w:space="0" w:color="auto"/>
                                                  </w:divBdr>
                                                </w:div>
                                                <w:div w:id="68046503">
                                                  <w:marLeft w:val="0"/>
                                                  <w:marRight w:val="0"/>
                                                  <w:marTop w:val="0"/>
                                                  <w:marBottom w:val="0"/>
                                                  <w:divBdr>
                                                    <w:top w:val="none" w:sz="0" w:space="0" w:color="auto"/>
                                                    <w:left w:val="none" w:sz="0" w:space="0" w:color="auto"/>
                                                    <w:bottom w:val="none" w:sz="0" w:space="0" w:color="auto"/>
                                                    <w:right w:val="none" w:sz="0" w:space="0" w:color="auto"/>
                                                  </w:divBdr>
                                                </w:div>
                                              </w:divsChild>
                                            </w:div>
                                            <w:div w:id="967705461">
                                              <w:marLeft w:val="0"/>
                                              <w:marRight w:val="0"/>
                                              <w:marTop w:val="0"/>
                                              <w:marBottom w:val="0"/>
                                              <w:divBdr>
                                                <w:top w:val="none" w:sz="0" w:space="0" w:color="auto"/>
                                                <w:left w:val="none" w:sz="0" w:space="0" w:color="auto"/>
                                                <w:bottom w:val="none" w:sz="0" w:space="0" w:color="auto"/>
                                                <w:right w:val="none" w:sz="0" w:space="0" w:color="auto"/>
                                              </w:divBdr>
                                              <w:divsChild>
                                                <w:div w:id="1346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355153">
      <w:bodyDiv w:val="1"/>
      <w:marLeft w:val="0"/>
      <w:marRight w:val="0"/>
      <w:marTop w:val="0"/>
      <w:marBottom w:val="0"/>
      <w:divBdr>
        <w:top w:val="none" w:sz="0" w:space="0" w:color="auto"/>
        <w:left w:val="none" w:sz="0" w:space="0" w:color="auto"/>
        <w:bottom w:val="none" w:sz="0" w:space="0" w:color="auto"/>
        <w:right w:val="none" w:sz="0" w:space="0" w:color="auto"/>
      </w:divBdr>
      <w:divsChild>
        <w:div w:id="245725444">
          <w:marLeft w:val="0"/>
          <w:marRight w:val="0"/>
          <w:marTop w:val="0"/>
          <w:marBottom w:val="0"/>
          <w:divBdr>
            <w:top w:val="none" w:sz="0" w:space="0" w:color="auto"/>
            <w:left w:val="none" w:sz="0" w:space="0" w:color="auto"/>
            <w:bottom w:val="none" w:sz="0" w:space="0" w:color="auto"/>
            <w:right w:val="none" w:sz="0" w:space="0" w:color="auto"/>
          </w:divBdr>
          <w:divsChild>
            <w:div w:id="2073959573">
              <w:marLeft w:val="0"/>
              <w:marRight w:val="0"/>
              <w:marTop w:val="0"/>
              <w:marBottom w:val="0"/>
              <w:divBdr>
                <w:top w:val="none" w:sz="0" w:space="0" w:color="auto"/>
                <w:left w:val="none" w:sz="0" w:space="0" w:color="auto"/>
                <w:bottom w:val="none" w:sz="0" w:space="0" w:color="auto"/>
                <w:right w:val="none" w:sz="0" w:space="0" w:color="auto"/>
              </w:divBdr>
              <w:divsChild>
                <w:div w:id="241763750">
                  <w:marLeft w:val="0"/>
                  <w:marRight w:val="0"/>
                  <w:marTop w:val="0"/>
                  <w:marBottom w:val="0"/>
                  <w:divBdr>
                    <w:top w:val="none" w:sz="0" w:space="0" w:color="auto"/>
                    <w:left w:val="none" w:sz="0" w:space="0" w:color="auto"/>
                    <w:bottom w:val="none" w:sz="0" w:space="0" w:color="auto"/>
                    <w:right w:val="none" w:sz="0" w:space="0" w:color="auto"/>
                  </w:divBdr>
                </w:div>
                <w:div w:id="574632580">
                  <w:marLeft w:val="0"/>
                  <w:marRight w:val="0"/>
                  <w:marTop w:val="0"/>
                  <w:marBottom w:val="0"/>
                  <w:divBdr>
                    <w:top w:val="none" w:sz="0" w:space="0" w:color="auto"/>
                    <w:left w:val="none" w:sz="0" w:space="0" w:color="auto"/>
                    <w:bottom w:val="none" w:sz="0" w:space="0" w:color="auto"/>
                    <w:right w:val="none" w:sz="0" w:space="0" w:color="auto"/>
                  </w:divBdr>
                </w:div>
                <w:div w:id="793252828">
                  <w:marLeft w:val="0"/>
                  <w:marRight w:val="0"/>
                  <w:marTop w:val="0"/>
                  <w:marBottom w:val="0"/>
                  <w:divBdr>
                    <w:top w:val="none" w:sz="0" w:space="0" w:color="auto"/>
                    <w:left w:val="none" w:sz="0" w:space="0" w:color="auto"/>
                    <w:bottom w:val="none" w:sz="0" w:space="0" w:color="auto"/>
                    <w:right w:val="none" w:sz="0" w:space="0" w:color="auto"/>
                  </w:divBdr>
                </w:div>
                <w:div w:id="8172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39575">
      <w:bodyDiv w:val="1"/>
      <w:marLeft w:val="0"/>
      <w:marRight w:val="0"/>
      <w:marTop w:val="0"/>
      <w:marBottom w:val="0"/>
      <w:divBdr>
        <w:top w:val="none" w:sz="0" w:space="0" w:color="auto"/>
        <w:left w:val="none" w:sz="0" w:space="0" w:color="auto"/>
        <w:bottom w:val="none" w:sz="0" w:space="0" w:color="auto"/>
        <w:right w:val="none" w:sz="0" w:space="0" w:color="auto"/>
      </w:divBdr>
      <w:divsChild>
        <w:div w:id="1769932662">
          <w:marLeft w:val="0"/>
          <w:marRight w:val="0"/>
          <w:marTop w:val="0"/>
          <w:marBottom w:val="0"/>
          <w:divBdr>
            <w:top w:val="none" w:sz="0" w:space="0" w:color="auto"/>
            <w:left w:val="none" w:sz="0" w:space="0" w:color="auto"/>
            <w:bottom w:val="none" w:sz="0" w:space="0" w:color="auto"/>
            <w:right w:val="none" w:sz="0" w:space="0" w:color="auto"/>
          </w:divBdr>
          <w:divsChild>
            <w:div w:id="1785346468">
              <w:marLeft w:val="0"/>
              <w:marRight w:val="0"/>
              <w:marTop w:val="0"/>
              <w:marBottom w:val="0"/>
              <w:divBdr>
                <w:top w:val="none" w:sz="0" w:space="0" w:color="auto"/>
                <w:left w:val="none" w:sz="0" w:space="0" w:color="auto"/>
                <w:bottom w:val="none" w:sz="0" w:space="0" w:color="auto"/>
                <w:right w:val="none" w:sz="0" w:space="0" w:color="auto"/>
              </w:divBdr>
              <w:divsChild>
                <w:div w:id="1380058308">
                  <w:marLeft w:val="0"/>
                  <w:marRight w:val="0"/>
                  <w:marTop w:val="0"/>
                  <w:marBottom w:val="0"/>
                  <w:divBdr>
                    <w:top w:val="none" w:sz="0" w:space="0" w:color="auto"/>
                    <w:left w:val="none" w:sz="0" w:space="0" w:color="auto"/>
                    <w:bottom w:val="none" w:sz="0" w:space="0" w:color="auto"/>
                    <w:right w:val="none" w:sz="0" w:space="0" w:color="auto"/>
                  </w:divBdr>
                  <w:divsChild>
                    <w:div w:id="32073779">
                      <w:marLeft w:val="0"/>
                      <w:marRight w:val="0"/>
                      <w:marTop w:val="0"/>
                      <w:marBottom w:val="0"/>
                      <w:divBdr>
                        <w:top w:val="none" w:sz="0" w:space="0" w:color="auto"/>
                        <w:left w:val="none" w:sz="0" w:space="0" w:color="auto"/>
                        <w:bottom w:val="none" w:sz="0" w:space="0" w:color="auto"/>
                        <w:right w:val="none" w:sz="0" w:space="0" w:color="auto"/>
                      </w:divBdr>
                    </w:div>
                    <w:div w:id="135804594">
                      <w:marLeft w:val="0"/>
                      <w:marRight w:val="0"/>
                      <w:marTop w:val="0"/>
                      <w:marBottom w:val="0"/>
                      <w:divBdr>
                        <w:top w:val="none" w:sz="0" w:space="0" w:color="auto"/>
                        <w:left w:val="none" w:sz="0" w:space="0" w:color="auto"/>
                        <w:bottom w:val="none" w:sz="0" w:space="0" w:color="auto"/>
                        <w:right w:val="none" w:sz="0" w:space="0" w:color="auto"/>
                      </w:divBdr>
                      <w:divsChild>
                        <w:div w:id="29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1942">
      <w:bodyDiv w:val="1"/>
      <w:marLeft w:val="0"/>
      <w:marRight w:val="0"/>
      <w:marTop w:val="0"/>
      <w:marBottom w:val="0"/>
      <w:divBdr>
        <w:top w:val="none" w:sz="0" w:space="0" w:color="auto"/>
        <w:left w:val="none" w:sz="0" w:space="0" w:color="auto"/>
        <w:bottom w:val="none" w:sz="0" w:space="0" w:color="auto"/>
        <w:right w:val="none" w:sz="0" w:space="0" w:color="auto"/>
      </w:divBdr>
      <w:divsChild>
        <w:div w:id="1715614198">
          <w:marLeft w:val="0"/>
          <w:marRight w:val="0"/>
          <w:marTop w:val="0"/>
          <w:marBottom w:val="0"/>
          <w:divBdr>
            <w:top w:val="none" w:sz="0" w:space="0" w:color="auto"/>
            <w:left w:val="none" w:sz="0" w:space="0" w:color="auto"/>
            <w:bottom w:val="none" w:sz="0" w:space="0" w:color="auto"/>
            <w:right w:val="none" w:sz="0" w:space="0" w:color="auto"/>
          </w:divBdr>
          <w:divsChild>
            <w:div w:id="451632134">
              <w:marLeft w:val="0"/>
              <w:marRight w:val="0"/>
              <w:marTop w:val="0"/>
              <w:marBottom w:val="450"/>
              <w:divBdr>
                <w:top w:val="none" w:sz="0" w:space="0" w:color="auto"/>
                <w:left w:val="none" w:sz="0" w:space="0" w:color="auto"/>
                <w:bottom w:val="none" w:sz="0" w:space="0" w:color="auto"/>
                <w:right w:val="none" w:sz="0" w:space="0" w:color="auto"/>
              </w:divBdr>
              <w:divsChild>
                <w:div w:id="342778601">
                  <w:marLeft w:val="0"/>
                  <w:marRight w:val="0"/>
                  <w:marTop w:val="0"/>
                  <w:marBottom w:val="0"/>
                  <w:divBdr>
                    <w:top w:val="none" w:sz="0" w:space="0" w:color="auto"/>
                    <w:left w:val="none" w:sz="0" w:space="0" w:color="auto"/>
                    <w:bottom w:val="none" w:sz="0" w:space="0" w:color="auto"/>
                    <w:right w:val="none" w:sz="0" w:space="0" w:color="auto"/>
                  </w:divBdr>
                  <w:divsChild>
                    <w:div w:id="1568223529">
                      <w:marLeft w:val="0"/>
                      <w:marRight w:val="0"/>
                      <w:marTop w:val="0"/>
                      <w:marBottom w:val="150"/>
                      <w:divBdr>
                        <w:top w:val="none" w:sz="0" w:space="0" w:color="auto"/>
                        <w:left w:val="none" w:sz="0" w:space="0" w:color="auto"/>
                        <w:bottom w:val="none" w:sz="0" w:space="0" w:color="auto"/>
                        <w:right w:val="none" w:sz="0" w:space="0" w:color="auto"/>
                      </w:divBdr>
                      <w:divsChild>
                        <w:div w:id="1072200391">
                          <w:marLeft w:val="0"/>
                          <w:marRight w:val="0"/>
                          <w:marTop w:val="0"/>
                          <w:marBottom w:val="0"/>
                          <w:divBdr>
                            <w:top w:val="none" w:sz="0" w:space="0" w:color="auto"/>
                            <w:left w:val="none" w:sz="0" w:space="0" w:color="auto"/>
                            <w:bottom w:val="none" w:sz="0" w:space="0" w:color="auto"/>
                            <w:right w:val="none" w:sz="0" w:space="0" w:color="auto"/>
                          </w:divBdr>
                          <w:divsChild>
                            <w:div w:id="1027759792">
                              <w:marLeft w:val="0"/>
                              <w:marRight w:val="0"/>
                              <w:marTop w:val="225"/>
                              <w:marBottom w:val="0"/>
                              <w:divBdr>
                                <w:top w:val="none" w:sz="0" w:space="0" w:color="auto"/>
                                <w:left w:val="none" w:sz="0" w:space="0" w:color="auto"/>
                                <w:bottom w:val="none" w:sz="0" w:space="0" w:color="auto"/>
                                <w:right w:val="none" w:sz="0" w:space="0" w:color="auto"/>
                              </w:divBdr>
                              <w:divsChild>
                                <w:div w:id="1391853959">
                                  <w:marLeft w:val="0"/>
                                  <w:marRight w:val="0"/>
                                  <w:marTop w:val="0"/>
                                  <w:marBottom w:val="0"/>
                                  <w:divBdr>
                                    <w:top w:val="none" w:sz="0" w:space="0" w:color="auto"/>
                                    <w:left w:val="none" w:sz="0" w:space="0" w:color="auto"/>
                                    <w:bottom w:val="none" w:sz="0" w:space="0" w:color="auto"/>
                                    <w:right w:val="none" w:sz="0" w:space="0" w:color="auto"/>
                                  </w:divBdr>
                                  <w:divsChild>
                                    <w:div w:id="66419365">
                                      <w:marLeft w:val="0"/>
                                      <w:marRight w:val="0"/>
                                      <w:marTop w:val="0"/>
                                      <w:marBottom w:val="0"/>
                                      <w:divBdr>
                                        <w:top w:val="none" w:sz="0" w:space="0" w:color="auto"/>
                                        <w:left w:val="none" w:sz="0" w:space="0" w:color="auto"/>
                                        <w:bottom w:val="none" w:sz="0" w:space="0" w:color="auto"/>
                                        <w:right w:val="none" w:sz="0" w:space="0" w:color="auto"/>
                                      </w:divBdr>
                                    </w:div>
                                    <w:div w:id="90515184">
                                      <w:marLeft w:val="0"/>
                                      <w:marRight w:val="0"/>
                                      <w:marTop w:val="0"/>
                                      <w:marBottom w:val="0"/>
                                      <w:divBdr>
                                        <w:top w:val="none" w:sz="0" w:space="0" w:color="auto"/>
                                        <w:left w:val="none" w:sz="0" w:space="0" w:color="auto"/>
                                        <w:bottom w:val="none" w:sz="0" w:space="0" w:color="auto"/>
                                        <w:right w:val="none" w:sz="0" w:space="0" w:color="auto"/>
                                      </w:divBdr>
                                    </w:div>
                                  </w:divsChild>
                                </w:div>
                                <w:div w:id="411005778">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9576815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86243">
      <w:bodyDiv w:val="1"/>
      <w:marLeft w:val="0"/>
      <w:marRight w:val="0"/>
      <w:marTop w:val="0"/>
      <w:marBottom w:val="0"/>
      <w:divBdr>
        <w:top w:val="none" w:sz="0" w:space="0" w:color="auto"/>
        <w:left w:val="none" w:sz="0" w:space="0" w:color="auto"/>
        <w:bottom w:val="none" w:sz="0" w:space="0" w:color="auto"/>
        <w:right w:val="none" w:sz="0" w:space="0" w:color="auto"/>
      </w:divBdr>
      <w:divsChild>
        <w:div w:id="269777804">
          <w:marLeft w:val="0"/>
          <w:marRight w:val="0"/>
          <w:marTop w:val="0"/>
          <w:marBottom w:val="0"/>
          <w:divBdr>
            <w:top w:val="none" w:sz="0" w:space="0" w:color="auto"/>
            <w:left w:val="none" w:sz="0" w:space="0" w:color="auto"/>
            <w:bottom w:val="none" w:sz="0" w:space="0" w:color="auto"/>
            <w:right w:val="none" w:sz="0" w:space="0" w:color="auto"/>
          </w:divBdr>
          <w:divsChild>
            <w:div w:id="632097763">
              <w:marLeft w:val="0"/>
              <w:marRight w:val="0"/>
              <w:marTop w:val="0"/>
              <w:marBottom w:val="0"/>
              <w:divBdr>
                <w:top w:val="none" w:sz="0" w:space="0" w:color="auto"/>
                <w:left w:val="none" w:sz="0" w:space="0" w:color="auto"/>
                <w:bottom w:val="none" w:sz="0" w:space="0" w:color="auto"/>
                <w:right w:val="none" w:sz="0" w:space="0" w:color="auto"/>
              </w:divBdr>
              <w:divsChild>
                <w:div w:id="230240320">
                  <w:marLeft w:val="0"/>
                  <w:marRight w:val="0"/>
                  <w:marTop w:val="0"/>
                  <w:marBottom w:val="0"/>
                  <w:divBdr>
                    <w:top w:val="none" w:sz="0" w:space="0" w:color="auto"/>
                    <w:left w:val="none" w:sz="0" w:space="0" w:color="auto"/>
                    <w:bottom w:val="none" w:sz="0" w:space="0" w:color="auto"/>
                    <w:right w:val="none" w:sz="0" w:space="0" w:color="auto"/>
                  </w:divBdr>
                  <w:divsChild>
                    <w:div w:id="726534031">
                      <w:marLeft w:val="0"/>
                      <w:marRight w:val="0"/>
                      <w:marTop w:val="0"/>
                      <w:marBottom w:val="0"/>
                      <w:divBdr>
                        <w:top w:val="none" w:sz="0" w:space="0" w:color="auto"/>
                        <w:left w:val="none" w:sz="0" w:space="0" w:color="auto"/>
                        <w:bottom w:val="none" w:sz="0" w:space="0" w:color="auto"/>
                        <w:right w:val="none" w:sz="0" w:space="0" w:color="auto"/>
                      </w:divBdr>
                      <w:divsChild>
                        <w:div w:id="762847502">
                          <w:marLeft w:val="0"/>
                          <w:marRight w:val="0"/>
                          <w:marTop w:val="0"/>
                          <w:marBottom w:val="0"/>
                          <w:divBdr>
                            <w:top w:val="none" w:sz="0" w:space="0" w:color="auto"/>
                            <w:left w:val="none" w:sz="0" w:space="0" w:color="auto"/>
                            <w:bottom w:val="none" w:sz="0" w:space="0" w:color="auto"/>
                            <w:right w:val="none" w:sz="0" w:space="0" w:color="auto"/>
                          </w:divBdr>
                          <w:divsChild>
                            <w:div w:id="1704751420">
                              <w:marLeft w:val="0"/>
                              <w:marRight w:val="0"/>
                              <w:marTop w:val="0"/>
                              <w:marBottom w:val="0"/>
                              <w:divBdr>
                                <w:top w:val="none" w:sz="0" w:space="0" w:color="auto"/>
                                <w:left w:val="none" w:sz="0" w:space="0" w:color="auto"/>
                                <w:bottom w:val="none" w:sz="0" w:space="0" w:color="auto"/>
                                <w:right w:val="none" w:sz="0" w:space="0" w:color="auto"/>
                              </w:divBdr>
                              <w:divsChild>
                                <w:div w:id="298263067">
                                  <w:marLeft w:val="0"/>
                                  <w:marRight w:val="0"/>
                                  <w:marTop w:val="0"/>
                                  <w:marBottom w:val="0"/>
                                  <w:divBdr>
                                    <w:top w:val="none" w:sz="0" w:space="0" w:color="auto"/>
                                    <w:left w:val="none" w:sz="0" w:space="0" w:color="auto"/>
                                    <w:bottom w:val="none" w:sz="0" w:space="0" w:color="auto"/>
                                    <w:right w:val="none" w:sz="0" w:space="0" w:color="auto"/>
                                  </w:divBdr>
                                  <w:divsChild>
                                    <w:div w:id="672146238">
                                      <w:marLeft w:val="0"/>
                                      <w:marRight w:val="0"/>
                                      <w:marTop w:val="0"/>
                                      <w:marBottom w:val="0"/>
                                      <w:divBdr>
                                        <w:top w:val="none" w:sz="0" w:space="0" w:color="auto"/>
                                        <w:left w:val="none" w:sz="0" w:space="0" w:color="auto"/>
                                        <w:bottom w:val="none" w:sz="0" w:space="0" w:color="auto"/>
                                        <w:right w:val="none" w:sz="0" w:space="0" w:color="auto"/>
                                      </w:divBdr>
                                      <w:divsChild>
                                        <w:div w:id="1210992923">
                                          <w:marLeft w:val="0"/>
                                          <w:marRight w:val="0"/>
                                          <w:marTop w:val="0"/>
                                          <w:marBottom w:val="0"/>
                                          <w:divBdr>
                                            <w:top w:val="none" w:sz="0" w:space="0" w:color="auto"/>
                                            <w:left w:val="none" w:sz="0" w:space="0" w:color="auto"/>
                                            <w:bottom w:val="none" w:sz="0" w:space="0" w:color="auto"/>
                                            <w:right w:val="none" w:sz="0" w:space="0" w:color="auto"/>
                                          </w:divBdr>
                                          <w:divsChild>
                                            <w:div w:id="2062627359">
                                              <w:marLeft w:val="0"/>
                                              <w:marRight w:val="0"/>
                                              <w:marTop w:val="0"/>
                                              <w:marBottom w:val="0"/>
                                              <w:divBdr>
                                                <w:top w:val="none" w:sz="0" w:space="0" w:color="auto"/>
                                                <w:left w:val="none" w:sz="0" w:space="0" w:color="auto"/>
                                                <w:bottom w:val="none" w:sz="0" w:space="0" w:color="auto"/>
                                                <w:right w:val="none" w:sz="0" w:space="0" w:color="auto"/>
                                              </w:divBdr>
                                              <w:divsChild>
                                                <w:div w:id="1675693590">
                                                  <w:marLeft w:val="0"/>
                                                  <w:marRight w:val="0"/>
                                                  <w:marTop w:val="0"/>
                                                  <w:marBottom w:val="0"/>
                                                  <w:divBdr>
                                                    <w:top w:val="none" w:sz="0" w:space="0" w:color="auto"/>
                                                    <w:left w:val="none" w:sz="0" w:space="0" w:color="auto"/>
                                                    <w:bottom w:val="none" w:sz="0" w:space="0" w:color="auto"/>
                                                    <w:right w:val="none" w:sz="0" w:space="0" w:color="auto"/>
                                                  </w:divBdr>
                                                  <w:divsChild>
                                                    <w:div w:id="277223932">
                                                      <w:marLeft w:val="0"/>
                                                      <w:marRight w:val="0"/>
                                                      <w:marTop w:val="0"/>
                                                      <w:marBottom w:val="0"/>
                                                      <w:divBdr>
                                                        <w:top w:val="none" w:sz="0" w:space="0" w:color="auto"/>
                                                        <w:left w:val="none" w:sz="0" w:space="0" w:color="auto"/>
                                                        <w:bottom w:val="none" w:sz="0" w:space="0" w:color="auto"/>
                                                        <w:right w:val="none" w:sz="0" w:space="0" w:color="auto"/>
                                                      </w:divBdr>
                                                      <w:divsChild>
                                                        <w:div w:id="1497916747">
                                                          <w:marLeft w:val="0"/>
                                                          <w:marRight w:val="0"/>
                                                          <w:marTop w:val="0"/>
                                                          <w:marBottom w:val="0"/>
                                                          <w:divBdr>
                                                            <w:top w:val="none" w:sz="0" w:space="0" w:color="auto"/>
                                                            <w:left w:val="none" w:sz="0" w:space="0" w:color="auto"/>
                                                            <w:bottom w:val="none" w:sz="0" w:space="0" w:color="auto"/>
                                                            <w:right w:val="none" w:sz="0" w:space="0" w:color="auto"/>
                                                          </w:divBdr>
                                                          <w:divsChild>
                                                            <w:div w:id="768620216">
                                                              <w:marLeft w:val="0"/>
                                                              <w:marRight w:val="0"/>
                                                              <w:marTop w:val="0"/>
                                                              <w:marBottom w:val="0"/>
                                                              <w:divBdr>
                                                                <w:top w:val="none" w:sz="0" w:space="0" w:color="auto"/>
                                                                <w:left w:val="none" w:sz="0" w:space="0" w:color="auto"/>
                                                                <w:bottom w:val="none" w:sz="0" w:space="0" w:color="auto"/>
                                                                <w:right w:val="none" w:sz="0" w:space="0" w:color="auto"/>
                                                              </w:divBdr>
                                                              <w:divsChild>
                                                                <w:div w:id="1455170770">
                                                                  <w:marLeft w:val="0"/>
                                                                  <w:marRight w:val="0"/>
                                                                  <w:marTop w:val="0"/>
                                                                  <w:marBottom w:val="0"/>
                                                                  <w:divBdr>
                                                                    <w:top w:val="none" w:sz="0" w:space="0" w:color="auto"/>
                                                                    <w:left w:val="none" w:sz="0" w:space="0" w:color="auto"/>
                                                                    <w:bottom w:val="none" w:sz="0" w:space="0" w:color="auto"/>
                                                                    <w:right w:val="none" w:sz="0" w:space="0" w:color="auto"/>
                                                                  </w:divBdr>
                                                                  <w:divsChild>
                                                                    <w:div w:id="367999336">
                                                                      <w:marLeft w:val="0"/>
                                                                      <w:marRight w:val="0"/>
                                                                      <w:marTop w:val="0"/>
                                                                      <w:marBottom w:val="150"/>
                                                                      <w:divBdr>
                                                                        <w:top w:val="none" w:sz="0" w:space="0" w:color="auto"/>
                                                                        <w:left w:val="none" w:sz="0" w:space="0" w:color="auto"/>
                                                                        <w:bottom w:val="none" w:sz="0" w:space="0" w:color="auto"/>
                                                                        <w:right w:val="none" w:sz="0" w:space="0" w:color="auto"/>
                                                                      </w:divBdr>
                                                                      <w:divsChild>
                                                                        <w:div w:id="63261061">
                                                                          <w:marLeft w:val="0"/>
                                                                          <w:marRight w:val="0"/>
                                                                          <w:marTop w:val="0"/>
                                                                          <w:marBottom w:val="0"/>
                                                                          <w:divBdr>
                                                                            <w:top w:val="none" w:sz="0" w:space="0" w:color="auto"/>
                                                                            <w:left w:val="none" w:sz="0" w:space="0" w:color="auto"/>
                                                                            <w:bottom w:val="none" w:sz="0" w:space="0" w:color="auto"/>
                                                                            <w:right w:val="none" w:sz="0" w:space="0" w:color="auto"/>
                                                                          </w:divBdr>
                                                                          <w:divsChild>
                                                                            <w:div w:id="1741246123">
                                                                              <w:marLeft w:val="0"/>
                                                                              <w:marRight w:val="0"/>
                                                                              <w:marTop w:val="0"/>
                                                                              <w:marBottom w:val="0"/>
                                                                              <w:divBdr>
                                                                                <w:top w:val="none" w:sz="0" w:space="0" w:color="auto"/>
                                                                                <w:left w:val="single" w:sz="6" w:space="0" w:color="CCCCCC"/>
                                                                                <w:bottom w:val="none" w:sz="0" w:space="0" w:color="auto"/>
                                                                                <w:right w:val="single" w:sz="6" w:space="0" w:color="CCCCCC"/>
                                                                              </w:divBdr>
                                                                              <w:divsChild>
                                                                                <w:div w:id="1461803320">
                                                                                  <w:marLeft w:val="0"/>
                                                                                  <w:marRight w:val="0"/>
                                                                                  <w:marTop w:val="0"/>
                                                                                  <w:marBottom w:val="0"/>
                                                                                  <w:divBdr>
                                                                                    <w:top w:val="none" w:sz="0" w:space="0" w:color="auto"/>
                                                                                    <w:left w:val="none" w:sz="0" w:space="0" w:color="auto"/>
                                                                                    <w:bottom w:val="none" w:sz="0" w:space="0" w:color="auto"/>
                                                                                    <w:right w:val="none" w:sz="0" w:space="0" w:color="auto"/>
                                                                                  </w:divBdr>
                                                                                  <w:divsChild>
                                                                                    <w:div w:id="2067797179">
                                                                                      <w:marLeft w:val="0"/>
                                                                                      <w:marRight w:val="0"/>
                                                                                      <w:marTop w:val="0"/>
                                                                                      <w:marBottom w:val="0"/>
                                                                                      <w:divBdr>
                                                                                        <w:top w:val="none" w:sz="0" w:space="0" w:color="auto"/>
                                                                                        <w:left w:val="none" w:sz="0" w:space="0" w:color="auto"/>
                                                                                        <w:bottom w:val="none" w:sz="0" w:space="0" w:color="auto"/>
                                                                                        <w:right w:val="none" w:sz="0" w:space="0" w:color="auto"/>
                                                                                      </w:divBdr>
                                                                                      <w:divsChild>
                                                                                        <w:div w:id="223637408">
                                                                                          <w:marLeft w:val="0"/>
                                                                                          <w:marRight w:val="0"/>
                                                                                          <w:marTop w:val="0"/>
                                                                                          <w:marBottom w:val="0"/>
                                                                                          <w:divBdr>
                                                                                            <w:top w:val="none" w:sz="0" w:space="0" w:color="auto"/>
                                                                                            <w:left w:val="none" w:sz="0" w:space="0" w:color="auto"/>
                                                                                            <w:bottom w:val="none" w:sz="0" w:space="0" w:color="auto"/>
                                                                                            <w:right w:val="none" w:sz="0" w:space="0" w:color="auto"/>
                                                                                          </w:divBdr>
                                                                                          <w:divsChild>
                                                                                            <w:div w:id="609240242">
                                                                                              <w:marLeft w:val="0"/>
                                                                                              <w:marRight w:val="0"/>
                                                                                              <w:marTop w:val="0"/>
                                                                                              <w:marBottom w:val="0"/>
                                                                                              <w:divBdr>
                                                                                                <w:top w:val="none" w:sz="0" w:space="0" w:color="auto"/>
                                                                                                <w:left w:val="none" w:sz="0" w:space="0" w:color="auto"/>
                                                                                                <w:bottom w:val="none" w:sz="0" w:space="0" w:color="auto"/>
                                                                                                <w:right w:val="none" w:sz="0" w:space="0" w:color="auto"/>
                                                                                              </w:divBdr>
                                                                                              <w:divsChild>
                                                                                                <w:div w:id="1153371555">
                                                                                                  <w:marLeft w:val="0"/>
                                                                                                  <w:marRight w:val="0"/>
                                                                                                  <w:marTop w:val="300"/>
                                                                                                  <w:marBottom w:val="0"/>
                                                                                                  <w:divBdr>
                                                                                                    <w:top w:val="dashed" w:sz="6" w:space="4" w:color="696969"/>
                                                                                                    <w:left w:val="dashed" w:sz="6" w:space="8" w:color="696969"/>
                                                                                                    <w:bottom w:val="dashed" w:sz="6" w:space="4" w:color="696969"/>
                                                                                                    <w:right w:val="dashed" w:sz="6" w:space="8" w:color="696969"/>
                                                                                                  </w:divBdr>
                                                                                                </w:div>
                                                                                              </w:divsChild>
                                                                                            </w:div>
                                                                                          </w:divsChild>
                                                                                        </w:div>
                                                                                        <w:div w:id="9964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19868">
      <w:bodyDiv w:val="1"/>
      <w:marLeft w:val="0"/>
      <w:marRight w:val="0"/>
      <w:marTop w:val="0"/>
      <w:marBottom w:val="0"/>
      <w:divBdr>
        <w:top w:val="none" w:sz="0" w:space="0" w:color="auto"/>
        <w:left w:val="none" w:sz="0" w:space="0" w:color="auto"/>
        <w:bottom w:val="none" w:sz="0" w:space="0" w:color="auto"/>
        <w:right w:val="none" w:sz="0" w:space="0" w:color="auto"/>
      </w:divBdr>
      <w:divsChild>
        <w:div w:id="930621524">
          <w:marLeft w:val="0"/>
          <w:marRight w:val="0"/>
          <w:marTop w:val="0"/>
          <w:marBottom w:val="0"/>
          <w:divBdr>
            <w:top w:val="none" w:sz="0" w:space="0" w:color="auto"/>
            <w:left w:val="none" w:sz="0" w:space="0" w:color="auto"/>
            <w:bottom w:val="none" w:sz="0" w:space="0" w:color="auto"/>
            <w:right w:val="none" w:sz="0" w:space="0" w:color="auto"/>
          </w:divBdr>
          <w:divsChild>
            <w:div w:id="1088310599">
              <w:marLeft w:val="0"/>
              <w:marRight w:val="0"/>
              <w:marTop w:val="0"/>
              <w:marBottom w:val="0"/>
              <w:divBdr>
                <w:top w:val="none" w:sz="0" w:space="0" w:color="auto"/>
                <w:left w:val="none" w:sz="0" w:space="0" w:color="auto"/>
                <w:bottom w:val="none" w:sz="0" w:space="0" w:color="auto"/>
                <w:right w:val="none" w:sz="0" w:space="0" w:color="auto"/>
              </w:divBdr>
              <w:divsChild>
                <w:div w:id="195503922">
                  <w:marLeft w:val="0"/>
                  <w:marRight w:val="0"/>
                  <w:marTop w:val="0"/>
                  <w:marBottom w:val="0"/>
                  <w:divBdr>
                    <w:top w:val="none" w:sz="0" w:space="0" w:color="auto"/>
                    <w:left w:val="none" w:sz="0" w:space="0" w:color="auto"/>
                    <w:bottom w:val="none" w:sz="0" w:space="0" w:color="auto"/>
                    <w:right w:val="none" w:sz="0" w:space="0" w:color="auto"/>
                  </w:divBdr>
                  <w:divsChild>
                    <w:div w:id="2119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3258">
      <w:bodyDiv w:val="1"/>
      <w:marLeft w:val="0"/>
      <w:marRight w:val="0"/>
      <w:marTop w:val="0"/>
      <w:marBottom w:val="0"/>
      <w:divBdr>
        <w:top w:val="none" w:sz="0" w:space="0" w:color="auto"/>
        <w:left w:val="none" w:sz="0" w:space="0" w:color="auto"/>
        <w:bottom w:val="none" w:sz="0" w:space="0" w:color="auto"/>
        <w:right w:val="none" w:sz="0" w:space="0" w:color="auto"/>
      </w:divBdr>
    </w:div>
    <w:div w:id="1156527422">
      <w:bodyDiv w:val="1"/>
      <w:marLeft w:val="0"/>
      <w:marRight w:val="0"/>
      <w:marTop w:val="0"/>
      <w:marBottom w:val="0"/>
      <w:divBdr>
        <w:top w:val="none" w:sz="0" w:space="0" w:color="auto"/>
        <w:left w:val="none" w:sz="0" w:space="0" w:color="auto"/>
        <w:bottom w:val="none" w:sz="0" w:space="0" w:color="auto"/>
        <w:right w:val="none" w:sz="0" w:space="0" w:color="auto"/>
      </w:divBdr>
      <w:divsChild>
        <w:div w:id="1328250070">
          <w:marLeft w:val="0"/>
          <w:marRight w:val="0"/>
          <w:marTop w:val="0"/>
          <w:marBottom w:val="0"/>
          <w:divBdr>
            <w:top w:val="none" w:sz="0" w:space="0" w:color="auto"/>
            <w:left w:val="none" w:sz="0" w:space="0" w:color="auto"/>
            <w:bottom w:val="none" w:sz="0" w:space="0" w:color="auto"/>
            <w:right w:val="none" w:sz="0" w:space="0" w:color="auto"/>
          </w:divBdr>
          <w:divsChild>
            <w:div w:id="2064209181">
              <w:marLeft w:val="0"/>
              <w:marRight w:val="0"/>
              <w:marTop w:val="0"/>
              <w:marBottom w:val="0"/>
              <w:divBdr>
                <w:top w:val="none" w:sz="0" w:space="0" w:color="auto"/>
                <w:left w:val="none" w:sz="0" w:space="0" w:color="auto"/>
                <w:bottom w:val="none" w:sz="0" w:space="0" w:color="auto"/>
                <w:right w:val="none" w:sz="0" w:space="0" w:color="auto"/>
              </w:divBdr>
              <w:divsChild>
                <w:div w:id="1747343269">
                  <w:marLeft w:val="0"/>
                  <w:marRight w:val="0"/>
                  <w:marTop w:val="0"/>
                  <w:marBottom w:val="0"/>
                  <w:divBdr>
                    <w:top w:val="none" w:sz="0" w:space="0" w:color="auto"/>
                    <w:left w:val="none" w:sz="0" w:space="0" w:color="auto"/>
                    <w:bottom w:val="none" w:sz="0" w:space="0" w:color="auto"/>
                    <w:right w:val="none" w:sz="0" w:space="0" w:color="auto"/>
                  </w:divBdr>
                  <w:divsChild>
                    <w:div w:id="705253918">
                      <w:marLeft w:val="0"/>
                      <w:marRight w:val="0"/>
                      <w:marTop w:val="0"/>
                      <w:marBottom w:val="0"/>
                      <w:divBdr>
                        <w:top w:val="none" w:sz="0" w:space="0" w:color="auto"/>
                        <w:left w:val="none" w:sz="0" w:space="0" w:color="auto"/>
                        <w:bottom w:val="none" w:sz="0" w:space="0" w:color="auto"/>
                        <w:right w:val="none" w:sz="0" w:space="0" w:color="auto"/>
                      </w:divBdr>
                      <w:divsChild>
                        <w:div w:id="841121725">
                          <w:marLeft w:val="0"/>
                          <w:marRight w:val="0"/>
                          <w:marTop w:val="225"/>
                          <w:marBottom w:val="450"/>
                          <w:divBdr>
                            <w:top w:val="none" w:sz="0" w:space="0" w:color="auto"/>
                            <w:left w:val="none" w:sz="0" w:space="0" w:color="auto"/>
                            <w:bottom w:val="none" w:sz="0" w:space="0" w:color="auto"/>
                            <w:right w:val="none" w:sz="0" w:space="0" w:color="auto"/>
                          </w:divBdr>
                          <w:divsChild>
                            <w:div w:id="166209850">
                              <w:marLeft w:val="0"/>
                              <w:marRight w:val="0"/>
                              <w:marTop w:val="0"/>
                              <w:marBottom w:val="0"/>
                              <w:divBdr>
                                <w:top w:val="none" w:sz="0" w:space="0" w:color="auto"/>
                                <w:left w:val="none" w:sz="0" w:space="0" w:color="auto"/>
                                <w:bottom w:val="none" w:sz="0" w:space="0" w:color="auto"/>
                                <w:right w:val="none" w:sz="0" w:space="0" w:color="auto"/>
                              </w:divBdr>
                              <w:divsChild>
                                <w:div w:id="1507209023">
                                  <w:marLeft w:val="0"/>
                                  <w:marRight w:val="0"/>
                                  <w:marTop w:val="0"/>
                                  <w:marBottom w:val="0"/>
                                  <w:divBdr>
                                    <w:top w:val="none" w:sz="0" w:space="0" w:color="auto"/>
                                    <w:left w:val="none" w:sz="0" w:space="0" w:color="auto"/>
                                    <w:bottom w:val="none" w:sz="0" w:space="0" w:color="auto"/>
                                    <w:right w:val="none" w:sz="0" w:space="0" w:color="auto"/>
                                  </w:divBdr>
                                  <w:divsChild>
                                    <w:div w:id="1358845467">
                                      <w:marLeft w:val="0"/>
                                      <w:marRight w:val="0"/>
                                      <w:marTop w:val="0"/>
                                      <w:marBottom w:val="0"/>
                                      <w:divBdr>
                                        <w:top w:val="none" w:sz="0" w:space="0" w:color="auto"/>
                                        <w:left w:val="none" w:sz="0" w:space="0" w:color="auto"/>
                                        <w:bottom w:val="none" w:sz="0" w:space="0" w:color="auto"/>
                                        <w:right w:val="none" w:sz="0" w:space="0" w:color="auto"/>
                                      </w:divBdr>
                                      <w:divsChild>
                                        <w:div w:id="1119032303">
                                          <w:marLeft w:val="0"/>
                                          <w:marRight w:val="0"/>
                                          <w:marTop w:val="0"/>
                                          <w:marBottom w:val="0"/>
                                          <w:divBdr>
                                            <w:top w:val="none" w:sz="0" w:space="0" w:color="auto"/>
                                            <w:left w:val="none" w:sz="0" w:space="0" w:color="auto"/>
                                            <w:bottom w:val="none" w:sz="0" w:space="0" w:color="auto"/>
                                            <w:right w:val="none" w:sz="0" w:space="0" w:color="auto"/>
                                          </w:divBdr>
                                          <w:divsChild>
                                            <w:div w:id="530848785">
                                              <w:marLeft w:val="0"/>
                                              <w:marRight w:val="0"/>
                                              <w:marTop w:val="0"/>
                                              <w:marBottom w:val="300"/>
                                              <w:divBdr>
                                                <w:top w:val="none" w:sz="0" w:space="0" w:color="auto"/>
                                                <w:left w:val="none" w:sz="0" w:space="0" w:color="auto"/>
                                                <w:bottom w:val="none" w:sz="0" w:space="0" w:color="auto"/>
                                                <w:right w:val="none" w:sz="0" w:space="0" w:color="auto"/>
                                              </w:divBdr>
                                              <w:divsChild>
                                                <w:div w:id="1455170206">
                                                  <w:marLeft w:val="0"/>
                                                  <w:marRight w:val="0"/>
                                                  <w:marTop w:val="0"/>
                                                  <w:marBottom w:val="0"/>
                                                  <w:divBdr>
                                                    <w:top w:val="none" w:sz="0" w:space="0" w:color="auto"/>
                                                    <w:left w:val="none" w:sz="0" w:space="0" w:color="auto"/>
                                                    <w:bottom w:val="none" w:sz="0" w:space="0" w:color="auto"/>
                                                    <w:right w:val="none" w:sz="0" w:space="0" w:color="auto"/>
                                                  </w:divBdr>
                                                  <w:divsChild>
                                                    <w:div w:id="1546679436">
                                                      <w:marLeft w:val="0"/>
                                                      <w:marRight w:val="0"/>
                                                      <w:marTop w:val="0"/>
                                                      <w:marBottom w:val="0"/>
                                                      <w:divBdr>
                                                        <w:top w:val="none" w:sz="0" w:space="0" w:color="auto"/>
                                                        <w:left w:val="none" w:sz="0" w:space="0" w:color="auto"/>
                                                        <w:bottom w:val="none" w:sz="0" w:space="0" w:color="auto"/>
                                                        <w:right w:val="none" w:sz="0" w:space="0" w:color="auto"/>
                                                      </w:divBdr>
                                                      <w:divsChild>
                                                        <w:div w:id="21267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4568">
      <w:bodyDiv w:val="1"/>
      <w:marLeft w:val="0"/>
      <w:marRight w:val="0"/>
      <w:marTop w:val="0"/>
      <w:marBottom w:val="0"/>
      <w:divBdr>
        <w:top w:val="none" w:sz="0" w:space="0" w:color="auto"/>
        <w:left w:val="none" w:sz="0" w:space="0" w:color="auto"/>
        <w:bottom w:val="none" w:sz="0" w:space="0" w:color="auto"/>
        <w:right w:val="none" w:sz="0" w:space="0" w:color="auto"/>
      </w:divBdr>
    </w:div>
    <w:div w:id="1159077754">
      <w:bodyDiv w:val="1"/>
      <w:marLeft w:val="0"/>
      <w:marRight w:val="0"/>
      <w:marTop w:val="0"/>
      <w:marBottom w:val="0"/>
      <w:divBdr>
        <w:top w:val="none" w:sz="0" w:space="0" w:color="auto"/>
        <w:left w:val="none" w:sz="0" w:space="0" w:color="auto"/>
        <w:bottom w:val="none" w:sz="0" w:space="0" w:color="auto"/>
        <w:right w:val="none" w:sz="0" w:space="0" w:color="auto"/>
      </w:divBdr>
    </w:div>
    <w:div w:id="1160736141">
      <w:bodyDiv w:val="1"/>
      <w:marLeft w:val="0"/>
      <w:marRight w:val="0"/>
      <w:marTop w:val="0"/>
      <w:marBottom w:val="0"/>
      <w:divBdr>
        <w:top w:val="none" w:sz="0" w:space="0" w:color="auto"/>
        <w:left w:val="none" w:sz="0" w:space="0" w:color="auto"/>
        <w:bottom w:val="none" w:sz="0" w:space="0" w:color="auto"/>
        <w:right w:val="none" w:sz="0" w:space="0" w:color="auto"/>
      </w:divBdr>
      <w:divsChild>
        <w:div w:id="1743334848">
          <w:marLeft w:val="547"/>
          <w:marRight w:val="0"/>
          <w:marTop w:val="259"/>
          <w:marBottom w:val="0"/>
          <w:divBdr>
            <w:top w:val="none" w:sz="0" w:space="0" w:color="auto"/>
            <w:left w:val="none" w:sz="0" w:space="0" w:color="auto"/>
            <w:bottom w:val="none" w:sz="0" w:space="0" w:color="auto"/>
            <w:right w:val="none" w:sz="0" w:space="0" w:color="auto"/>
          </w:divBdr>
        </w:div>
      </w:divsChild>
    </w:div>
    <w:div w:id="1162966123">
      <w:bodyDiv w:val="1"/>
      <w:marLeft w:val="0"/>
      <w:marRight w:val="0"/>
      <w:marTop w:val="0"/>
      <w:marBottom w:val="0"/>
      <w:divBdr>
        <w:top w:val="none" w:sz="0" w:space="0" w:color="auto"/>
        <w:left w:val="none" w:sz="0" w:space="0" w:color="auto"/>
        <w:bottom w:val="none" w:sz="0" w:space="0" w:color="auto"/>
        <w:right w:val="none" w:sz="0" w:space="0" w:color="auto"/>
      </w:divBdr>
    </w:div>
    <w:div w:id="1163928922">
      <w:bodyDiv w:val="1"/>
      <w:marLeft w:val="0"/>
      <w:marRight w:val="0"/>
      <w:marTop w:val="0"/>
      <w:marBottom w:val="0"/>
      <w:divBdr>
        <w:top w:val="none" w:sz="0" w:space="0" w:color="auto"/>
        <w:left w:val="none" w:sz="0" w:space="0" w:color="auto"/>
        <w:bottom w:val="none" w:sz="0" w:space="0" w:color="auto"/>
        <w:right w:val="none" w:sz="0" w:space="0" w:color="auto"/>
      </w:divBdr>
      <w:divsChild>
        <w:div w:id="7408896">
          <w:marLeft w:val="0"/>
          <w:marRight w:val="0"/>
          <w:marTop w:val="0"/>
          <w:marBottom w:val="0"/>
          <w:divBdr>
            <w:top w:val="none" w:sz="0" w:space="0" w:color="auto"/>
            <w:left w:val="none" w:sz="0" w:space="0" w:color="auto"/>
            <w:bottom w:val="none" w:sz="0" w:space="0" w:color="auto"/>
            <w:right w:val="none" w:sz="0" w:space="0" w:color="auto"/>
          </w:divBdr>
          <w:divsChild>
            <w:div w:id="1179613593">
              <w:marLeft w:val="0"/>
              <w:marRight w:val="0"/>
              <w:marTop w:val="0"/>
              <w:marBottom w:val="0"/>
              <w:divBdr>
                <w:top w:val="none" w:sz="0" w:space="0" w:color="auto"/>
                <w:left w:val="none" w:sz="0" w:space="0" w:color="auto"/>
                <w:bottom w:val="none" w:sz="0" w:space="0" w:color="auto"/>
                <w:right w:val="none" w:sz="0" w:space="0" w:color="auto"/>
              </w:divBdr>
              <w:divsChild>
                <w:div w:id="408306901">
                  <w:marLeft w:val="0"/>
                  <w:marRight w:val="0"/>
                  <w:marTop w:val="0"/>
                  <w:marBottom w:val="0"/>
                  <w:divBdr>
                    <w:top w:val="none" w:sz="0" w:space="0" w:color="auto"/>
                    <w:left w:val="none" w:sz="0" w:space="0" w:color="auto"/>
                    <w:bottom w:val="none" w:sz="0" w:space="0" w:color="auto"/>
                    <w:right w:val="none" w:sz="0" w:space="0" w:color="auto"/>
                  </w:divBdr>
                  <w:divsChild>
                    <w:div w:id="336541984">
                      <w:marLeft w:val="0"/>
                      <w:marRight w:val="0"/>
                      <w:marTop w:val="0"/>
                      <w:marBottom w:val="0"/>
                      <w:divBdr>
                        <w:top w:val="none" w:sz="0" w:space="0" w:color="auto"/>
                        <w:left w:val="none" w:sz="0" w:space="0" w:color="auto"/>
                        <w:bottom w:val="none" w:sz="0" w:space="0" w:color="auto"/>
                        <w:right w:val="none" w:sz="0" w:space="0" w:color="auto"/>
                      </w:divBdr>
                      <w:divsChild>
                        <w:div w:id="1189635647">
                          <w:marLeft w:val="0"/>
                          <w:marRight w:val="0"/>
                          <w:marTop w:val="0"/>
                          <w:marBottom w:val="0"/>
                          <w:divBdr>
                            <w:top w:val="none" w:sz="0" w:space="0" w:color="auto"/>
                            <w:left w:val="none" w:sz="0" w:space="0" w:color="auto"/>
                            <w:bottom w:val="none" w:sz="0" w:space="0" w:color="auto"/>
                            <w:right w:val="none" w:sz="0" w:space="0" w:color="auto"/>
                          </w:divBdr>
                          <w:divsChild>
                            <w:div w:id="4768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6397">
                      <w:marLeft w:val="0"/>
                      <w:marRight w:val="0"/>
                      <w:marTop w:val="0"/>
                      <w:marBottom w:val="0"/>
                      <w:divBdr>
                        <w:top w:val="none" w:sz="0" w:space="0" w:color="auto"/>
                        <w:left w:val="none" w:sz="0" w:space="0" w:color="auto"/>
                        <w:bottom w:val="none" w:sz="0" w:space="0" w:color="auto"/>
                        <w:right w:val="none" w:sz="0" w:space="0" w:color="auto"/>
                      </w:divBdr>
                    </w:div>
                    <w:div w:id="2138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1860">
      <w:bodyDiv w:val="1"/>
      <w:marLeft w:val="0"/>
      <w:marRight w:val="0"/>
      <w:marTop w:val="0"/>
      <w:marBottom w:val="0"/>
      <w:divBdr>
        <w:top w:val="none" w:sz="0" w:space="0" w:color="auto"/>
        <w:left w:val="none" w:sz="0" w:space="0" w:color="auto"/>
        <w:bottom w:val="none" w:sz="0" w:space="0" w:color="auto"/>
        <w:right w:val="none" w:sz="0" w:space="0" w:color="auto"/>
      </w:divBdr>
      <w:divsChild>
        <w:div w:id="508643615">
          <w:marLeft w:val="0"/>
          <w:marRight w:val="0"/>
          <w:marTop w:val="0"/>
          <w:marBottom w:val="0"/>
          <w:divBdr>
            <w:top w:val="none" w:sz="0" w:space="0" w:color="auto"/>
            <w:left w:val="none" w:sz="0" w:space="0" w:color="auto"/>
            <w:bottom w:val="none" w:sz="0" w:space="0" w:color="auto"/>
            <w:right w:val="none" w:sz="0" w:space="0" w:color="auto"/>
          </w:divBdr>
          <w:divsChild>
            <w:div w:id="248780632">
              <w:marLeft w:val="0"/>
              <w:marRight w:val="0"/>
              <w:marTop w:val="0"/>
              <w:marBottom w:val="0"/>
              <w:divBdr>
                <w:top w:val="none" w:sz="0" w:space="0" w:color="auto"/>
                <w:left w:val="none" w:sz="0" w:space="0" w:color="auto"/>
                <w:bottom w:val="none" w:sz="0" w:space="0" w:color="auto"/>
                <w:right w:val="none" w:sz="0" w:space="0" w:color="auto"/>
              </w:divBdr>
              <w:divsChild>
                <w:div w:id="1027752781">
                  <w:marLeft w:val="0"/>
                  <w:marRight w:val="0"/>
                  <w:marTop w:val="0"/>
                  <w:marBottom w:val="0"/>
                  <w:divBdr>
                    <w:top w:val="none" w:sz="0" w:space="0" w:color="auto"/>
                    <w:left w:val="none" w:sz="0" w:space="0" w:color="auto"/>
                    <w:bottom w:val="none" w:sz="0" w:space="0" w:color="auto"/>
                    <w:right w:val="none" w:sz="0" w:space="0" w:color="auto"/>
                  </w:divBdr>
                  <w:divsChild>
                    <w:div w:id="943852743">
                      <w:marLeft w:val="0"/>
                      <w:marRight w:val="0"/>
                      <w:marTop w:val="0"/>
                      <w:marBottom w:val="0"/>
                      <w:divBdr>
                        <w:top w:val="none" w:sz="0" w:space="0" w:color="auto"/>
                        <w:left w:val="none" w:sz="0" w:space="0" w:color="auto"/>
                        <w:bottom w:val="none" w:sz="0" w:space="0" w:color="auto"/>
                        <w:right w:val="none" w:sz="0" w:space="0" w:color="auto"/>
                      </w:divBdr>
                      <w:divsChild>
                        <w:div w:id="60639268">
                          <w:marLeft w:val="0"/>
                          <w:marRight w:val="0"/>
                          <w:marTop w:val="0"/>
                          <w:marBottom w:val="0"/>
                          <w:divBdr>
                            <w:top w:val="none" w:sz="0" w:space="0" w:color="auto"/>
                            <w:left w:val="none" w:sz="0" w:space="0" w:color="auto"/>
                            <w:bottom w:val="none" w:sz="0" w:space="0" w:color="auto"/>
                            <w:right w:val="none" w:sz="0" w:space="0" w:color="auto"/>
                          </w:divBdr>
                          <w:divsChild>
                            <w:div w:id="1411926578">
                              <w:marLeft w:val="0"/>
                              <w:marRight w:val="0"/>
                              <w:marTop w:val="0"/>
                              <w:marBottom w:val="0"/>
                              <w:divBdr>
                                <w:top w:val="none" w:sz="0" w:space="0" w:color="auto"/>
                                <w:left w:val="none" w:sz="0" w:space="0" w:color="auto"/>
                                <w:bottom w:val="none" w:sz="0" w:space="0" w:color="auto"/>
                                <w:right w:val="none" w:sz="0" w:space="0" w:color="auto"/>
                              </w:divBdr>
                              <w:divsChild>
                                <w:div w:id="276840354">
                                  <w:marLeft w:val="0"/>
                                  <w:marRight w:val="0"/>
                                  <w:marTop w:val="0"/>
                                  <w:marBottom w:val="0"/>
                                  <w:divBdr>
                                    <w:top w:val="none" w:sz="0" w:space="0" w:color="auto"/>
                                    <w:left w:val="none" w:sz="0" w:space="0" w:color="auto"/>
                                    <w:bottom w:val="none" w:sz="0" w:space="0" w:color="auto"/>
                                    <w:right w:val="none" w:sz="0" w:space="0" w:color="auto"/>
                                  </w:divBdr>
                                  <w:divsChild>
                                    <w:div w:id="1270284809">
                                      <w:marLeft w:val="0"/>
                                      <w:marRight w:val="0"/>
                                      <w:marTop w:val="0"/>
                                      <w:marBottom w:val="0"/>
                                      <w:divBdr>
                                        <w:top w:val="none" w:sz="0" w:space="0" w:color="auto"/>
                                        <w:left w:val="none" w:sz="0" w:space="0" w:color="auto"/>
                                        <w:bottom w:val="none" w:sz="0" w:space="0" w:color="auto"/>
                                        <w:right w:val="none" w:sz="0" w:space="0" w:color="auto"/>
                                      </w:divBdr>
                                      <w:divsChild>
                                        <w:div w:id="2093164775">
                                          <w:marLeft w:val="0"/>
                                          <w:marRight w:val="0"/>
                                          <w:marTop w:val="0"/>
                                          <w:marBottom w:val="0"/>
                                          <w:divBdr>
                                            <w:top w:val="none" w:sz="0" w:space="0" w:color="auto"/>
                                            <w:left w:val="none" w:sz="0" w:space="0" w:color="auto"/>
                                            <w:bottom w:val="none" w:sz="0" w:space="0" w:color="auto"/>
                                            <w:right w:val="none" w:sz="0" w:space="0" w:color="auto"/>
                                          </w:divBdr>
                                          <w:divsChild>
                                            <w:div w:id="1999994492">
                                              <w:marLeft w:val="0"/>
                                              <w:marRight w:val="0"/>
                                              <w:marTop w:val="0"/>
                                              <w:marBottom w:val="0"/>
                                              <w:divBdr>
                                                <w:top w:val="none" w:sz="0" w:space="0" w:color="auto"/>
                                                <w:left w:val="none" w:sz="0" w:space="0" w:color="auto"/>
                                                <w:bottom w:val="none" w:sz="0" w:space="0" w:color="auto"/>
                                                <w:right w:val="none" w:sz="0" w:space="0" w:color="auto"/>
                                              </w:divBdr>
                                              <w:divsChild>
                                                <w:div w:id="194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471512">
      <w:bodyDiv w:val="1"/>
      <w:marLeft w:val="0"/>
      <w:marRight w:val="0"/>
      <w:marTop w:val="0"/>
      <w:marBottom w:val="0"/>
      <w:divBdr>
        <w:top w:val="none" w:sz="0" w:space="0" w:color="auto"/>
        <w:left w:val="none" w:sz="0" w:space="0" w:color="auto"/>
        <w:bottom w:val="none" w:sz="0" w:space="0" w:color="auto"/>
        <w:right w:val="none" w:sz="0" w:space="0" w:color="auto"/>
      </w:divBdr>
    </w:div>
    <w:div w:id="1166092955">
      <w:bodyDiv w:val="1"/>
      <w:marLeft w:val="0"/>
      <w:marRight w:val="0"/>
      <w:marTop w:val="0"/>
      <w:marBottom w:val="0"/>
      <w:divBdr>
        <w:top w:val="none" w:sz="0" w:space="0" w:color="auto"/>
        <w:left w:val="none" w:sz="0" w:space="0" w:color="auto"/>
        <w:bottom w:val="none" w:sz="0" w:space="0" w:color="auto"/>
        <w:right w:val="none" w:sz="0" w:space="0" w:color="auto"/>
      </w:divBdr>
      <w:divsChild>
        <w:div w:id="1619292740">
          <w:marLeft w:val="0"/>
          <w:marRight w:val="0"/>
          <w:marTop w:val="0"/>
          <w:marBottom w:val="0"/>
          <w:divBdr>
            <w:top w:val="none" w:sz="0" w:space="0" w:color="auto"/>
            <w:left w:val="none" w:sz="0" w:space="0" w:color="auto"/>
            <w:bottom w:val="none" w:sz="0" w:space="0" w:color="auto"/>
            <w:right w:val="none" w:sz="0" w:space="0" w:color="auto"/>
          </w:divBdr>
          <w:divsChild>
            <w:div w:id="1119568856">
              <w:marLeft w:val="0"/>
              <w:marRight w:val="0"/>
              <w:marTop w:val="0"/>
              <w:marBottom w:val="0"/>
              <w:divBdr>
                <w:top w:val="none" w:sz="0" w:space="0" w:color="auto"/>
                <w:left w:val="none" w:sz="0" w:space="0" w:color="auto"/>
                <w:bottom w:val="none" w:sz="0" w:space="0" w:color="auto"/>
                <w:right w:val="none" w:sz="0" w:space="0" w:color="auto"/>
              </w:divBdr>
              <w:divsChild>
                <w:div w:id="354700278">
                  <w:marLeft w:val="0"/>
                  <w:marRight w:val="0"/>
                  <w:marTop w:val="0"/>
                  <w:marBottom w:val="0"/>
                  <w:divBdr>
                    <w:top w:val="none" w:sz="0" w:space="0" w:color="auto"/>
                    <w:left w:val="none" w:sz="0" w:space="0" w:color="auto"/>
                    <w:bottom w:val="none" w:sz="0" w:space="0" w:color="auto"/>
                    <w:right w:val="none" w:sz="0" w:space="0" w:color="auto"/>
                  </w:divBdr>
                  <w:divsChild>
                    <w:div w:id="886992671">
                      <w:marLeft w:val="0"/>
                      <w:marRight w:val="0"/>
                      <w:marTop w:val="0"/>
                      <w:marBottom w:val="0"/>
                      <w:divBdr>
                        <w:top w:val="none" w:sz="0" w:space="0" w:color="auto"/>
                        <w:left w:val="none" w:sz="0" w:space="0" w:color="auto"/>
                        <w:bottom w:val="none" w:sz="0" w:space="0" w:color="auto"/>
                        <w:right w:val="none" w:sz="0" w:space="0" w:color="auto"/>
                      </w:divBdr>
                      <w:divsChild>
                        <w:div w:id="598876180">
                          <w:marLeft w:val="0"/>
                          <w:marRight w:val="0"/>
                          <w:marTop w:val="0"/>
                          <w:marBottom w:val="0"/>
                          <w:divBdr>
                            <w:top w:val="none" w:sz="0" w:space="0" w:color="auto"/>
                            <w:left w:val="none" w:sz="0" w:space="0" w:color="auto"/>
                            <w:bottom w:val="none" w:sz="0" w:space="0" w:color="auto"/>
                            <w:right w:val="none" w:sz="0" w:space="0" w:color="auto"/>
                          </w:divBdr>
                          <w:divsChild>
                            <w:div w:id="904686594">
                              <w:marLeft w:val="0"/>
                              <w:marRight w:val="0"/>
                              <w:marTop w:val="0"/>
                              <w:marBottom w:val="0"/>
                              <w:divBdr>
                                <w:top w:val="none" w:sz="0" w:space="0" w:color="auto"/>
                                <w:left w:val="none" w:sz="0" w:space="0" w:color="auto"/>
                                <w:bottom w:val="none" w:sz="0" w:space="0" w:color="auto"/>
                                <w:right w:val="none" w:sz="0" w:space="0" w:color="auto"/>
                              </w:divBdr>
                              <w:divsChild>
                                <w:div w:id="1482384195">
                                  <w:marLeft w:val="0"/>
                                  <w:marRight w:val="0"/>
                                  <w:marTop w:val="0"/>
                                  <w:marBottom w:val="0"/>
                                  <w:divBdr>
                                    <w:top w:val="none" w:sz="0" w:space="0" w:color="auto"/>
                                    <w:left w:val="none" w:sz="0" w:space="0" w:color="auto"/>
                                    <w:bottom w:val="none" w:sz="0" w:space="0" w:color="auto"/>
                                    <w:right w:val="none" w:sz="0" w:space="0" w:color="auto"/>
                                  </w:divBdr>
                                  <w:divsChild>
                                    <w:div w:id="2051952141">
                                      <w:marLeft w:val="0"/>
                                      <w:marRight w:val="0"/>
                                      <w:marTop w:val="0"/>
                                      <w:marBottom w:val="0"/>
                                      <w:divBdr>
                                        <w:top w:val="none" w:sz="0" w:space="0" w:color="auto"/>
                                        <w:left w:val="none" w:sz="0" w:space="0" w:color="auto"/>
                                        <w:bottom w:val="none" w:sz="0" w:space="0" w:color="auto"/>
                                        <w:right w:val="none" w:sz="0" w:space="0" w:color="auto"/>
                                      </w:divBdr>
                                      <w:divsChild>
                                        <w:div w:id="1400054326">
                                          <w:marLeft w:val="0"/>
                                          <w:marRight w:val="0"/>
                                          <w:marTop w:val="0"/>
                                          <w:marBottom w:val="0"/>
                                          <w:divBdr>
                                            <w:top w:val="none" w:sz="0" w:space="0" w:color="auto"/>
                                            <w:left w:val="none" w:sz="0" w:space="0" w:color="auto"/>
                                            <w:bottom w:val="none" w:sz="0" w:space="0" w:color="auto"/>
                                            <w:right w:val="none" w:sz="0" w:space="0" w:color="auto"/>
                                          </w:divBdr>
                                          <w:divsChild>
                                            <w:div w:id="1521430687">
                                              <w:marLeft w:val="0"/>
                                              <w:marRight w:val="0"/>
                                              <w:marTop w:val="0"/>
                                              <w:marBottom w:val="0"/>
                                              <w:divBdr>
                                                <w:top w:val="none" w:sz="0" w:space="0" w:color="auto"/>
                                                <w:left w:val="none" w:sz="0" w:space="0" w:color="auto"/>
                                                <w:bottom w:val="none" w:sz="0" w:space="0" w:color="auto"/>
                                                <w:right w:val="none" w:sz="0" w:space="0" w:color="auto"/>
                                              </w:divBdr>
                                              <w:divsChild>
                                                <w:div w:id="497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288870">
      <w:bodyDiv w:val="1"/>
      <w:marLeft w:val="0"/>
      <w:marRight w:val="0"/>
      <w:marTop w:val="0"/>
      <w:marBottom w:val="0"/>
      <w:divBdr>
        <w:top w:val="none" w:sz="0" w:space="0" w:color="auto"/>
        <w:left w:val="none" w:sz="0" w:space="0" w:color="auto"/>
        <w:bottom w:val="none" w:sz="0" w:space="0" w:color="auto"/>
        <w:right w:val="none" w:sz="0" w:space="0" w:color="auto"/>
      </w:divBdr>
      <w:divsChild>
        <w:div w:id="1567718407">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1171137679">
      <w:bodyDiv w:val="1"/>
      <w:marLeft w:val="0"/>
      <w:marRight w:val="0"/>
      <w:marTop w:val="0"/>
      <w:marBottom w:val="0"/>
      <w:divBdr>
        <w:top w:val="none" w:sz="0" w:space="0" w:color="auto"/>
        <w:left w:val="none" w:sz="0" w:space="0" w:color="auto"/>
        <w:bottom w:val="none" w:sz="0" w:space="0" w:color="auto"/>
        <w:right w:val="none" w:sz="0" w:space="0" w:color="auto"/>
      </w:divBdr>
    </w:div>
    <w:div w:id="1171216739">
      <w:bodyDiv w:val="1"/>
      <w:marLeft w:val="0"/>
      <w:marRight w:val="0"/>
      <w:marTop w:val="0"/>
      <w:marBottom w:val="0"/>
      <w:divBdr>
        <w:top w:val="none" w:sz="0" w:space="0" w:color="auto"/>
        <w:left w:val="none" w:sz="0" w:space="0" w:color="auto"/>
        <w:bottom w:val="none" w:sz="0" w:space="0" w:color="auto"/>
        <w:right w:val="none" w:sz="0" w:space="0" w:color="auto"/>
      </w:divBdr>
    </w:div>
    <w:div w:id="1171218707">
      <w:bodyDiv w:val="1"/>
      <w:marLeft w:val="0"/>
      <w:marRight w:val="0"/>
      <w:marTop w:val="0"/>
      <w:marBottom w:val="0"/>
      <w:divBdr>
        <w:top w:val="none" w:sz="0" w:space="0" w:color="auto"/>
        <w:left w:val="none" w:sz="0" w:space="0" w:color="auto"/>
        <w:bottom w:val="none" w:sz="0" w:space="0" w:color="auto"/>
        <w:right w:val="none" w:sz="0" w:space="0" w:color="auto"/>
      </w:divBdr>
      <w:divsChild>
        <w:div w:id="491455713">
          <w:marLeft w:val="0"/>
          <w:marRight w:val="0"/>
          <w:marTop w:val="0"/>
          <w:marBottom w:val="0"/>
          <w:divBdr>
            <w:top w:val="none" w:sz="0" w:space="0" w:color="auto"/>
            <w:left w:val="none" w:sz="0" w:space="0" w:color="auto"/>
            <w:bottom w:val="none" w:sz="0" w:space="0" w:color="auto"/>
            <w:right w:val="none" w:sz="0" w:space="0" w:color="auto"/>
          </w:divBdr>
          <w:divsChild>
            <w:div w:id="1273509331">
              <w:marLeft w:val="0"/>
              <w:marRight w:val="0"/>
              <w:marTop w:val="0"/>
              <w:marBottom w:val="0"/>
              <w:divBdr>
                <w:top w:val="none" w:sz="0" w:space="0" w:color="auto"/>
                <w:left w:val="none" w:sz="0" w:space="0" w:color="auto"/>
                <w:bottom w:val="none" w:sz="0" w:space="0" w:color="auto"/>
                <w:right w:val="none" w:sz="0" w:space="0" w:color="auto"/>
              </w:divBdr>
            </w:div>
            <w:div w:id="21101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5502">
      <w:bodyDiv w:val="1"/>
      <w:marLeft w:val="0"/>
      <w:marRight w:val="0"/>
      <w:marTop w:val="0"/>
      <w:marBottom w:val="0"/>
      <w:divBdr>
        <w:top w:val="none" w:sz="0" w:space="0" w:color="auto"/>
        <w:left w:val="none" w:sz="0" w:space="0" w:color="auto"/>
        <w:bottom w:val="none" w:sz="0" w:space="0" w:color="auto"/>
        <w:right w:val="none" w:sz="0" w:space="0" w:color="auto"/>
      </w:divBdr>
    </w:div>
    <w:div w:id="1173959090">
      <w:bodyDiv w:val="1"/>
      <w:marLeft w:val="0"/>
      <w:marRight w:val="0"/>
      <w:marTop w:val="0"/>
      <w:marBottom w:val="0"/>
      <w:divBdr>
        <w:top w:val="none" w:sz="0" w:space="0" w:color="auto"/>
        <w:left w:val="none" w:sz="0" w:space="0" w:color="auto"/>
        <w:bottom w:val="none" w:sz="0" w:space="0" w:color="auto"/>
        <w:right w:val="none" w:sz="0" w:space="0" w:color="auto"/>
      </w:divBdr>
      <w:divsChild>
        <w:div w:id="1691445754">
          <w:marLeft w:val="100"/>
          <w:marRight w:val="0"/>
          <w:marTop w:val="100"/>
          <w:marBottom w:val="0"/>
          <w:divBdr>
            <w:top w:val="none" w:sz="0" w:space="0" w:color="auto"/>
            <w:left w:val="none" w:sz="0" w:space="0" w:color="auto"/>
            <w:bottom w:val="none" w:sz="0" w:space="0" w:color="auto"/>
            <w:right w:val="none" w:sz="0" w:space="0" w:color="auto"/>
          </w:divBdr>
        </w:div>
      </w:divsChild>
    </w:div>
    <w:div w:id="1174538090">
      <w:bodyDiv w:val="1"/>
      <w:marLeft w:val="0"/>
      <w:marRight w:val="0"/>
      <w:marTop w:val="0"/>
      <w:marBottom w:val="0"/>
      <w:divBdr>
        <w:top w:val="none" w:sz="0" w:space="0" w:color="auto"/>
        <w:left w:val="none" w:sz="0" w:space="0" w:color="auto"/>
        <w:bottom w:val="none" w:sz="0" w:space="0" w:color="auto"/>
        <w:right w:val="none" w:sz="0" w:space="0" w:color="auto"/>
      </w:divBdr>
    </w:div>
    <w:div w:id="1174610151">
      <w:bodyDiv w:val="1"/>
      <w:marLeft w:val="0"/>
      <w:marRight w:val="0"/>
      <w:marTop w:val="0"/>
      <w:marBottom w:val="0"/>
      <w:divBdr>
        <w:top w:val="none" w:sz="0" w:space="0" w:color="auto"/>
        <w:left w:val="none" w:sz="0" w:space="0" w:color="auto"/>
        <w:bottom w:val="none" w:sz="0" w:space="0" w:color="auto"/>
        <w:right w:val="none" w:sz="0" w:space="0" w:color="auto"/>
      </w:divBdr>
      <w:divsChild>
        <w:div w:id="556672048">
          <w:marLeft w:val="0"/>
          <w:marRight w:val="0"/>
          <w:marTop w:val="0"/>
          <w:marBottom w:val="0"/>
          <w:divBdr>
            <w:top w:val="none" w:sz="0" w:space="0" w:color="auto"/>
            <w:left w:val="none" w:sz="0" w:space="0" w:color="auto"/>
            <w:bottom w:val="none" w:sz="0" w:space="0" w:color="auto"/>
            <w:right w:val="none" w:sz="0" w:space="0" w:color="auto"/>
          </w:divBdr>
        </w:div>
      </w:divsChild>
    </w:div>
    <w:div w:id="1175151598">
      <w:bodyDiv w:val="1"/>
      <w:marLeft w:val="0"/>
      <w:marRight w:val="0"/>
      <w:marTop w:val="0"/>
      <w:marBottom w:val="0"/>
      <w:divBdr>
        <w:top w:val="none" w:sz="0" w:space="0" w:color="auto"/>
        <w:left w:val="none" w:sz="0" w:space="0" w:color="auto"/>
        <w:bottom w:val="none" w:sz="0" w:space="0" w:color="auto"/>
        <w:right w:val="none" w:sz="0" w:space="0" w:color="auto"/>
      </w:divBdr>
      <w:divsChild>
        <w:div w:id="737632595">
          <w:marLeft w:val="0"/>
          <w:marRight w:val="0"/>
          <w:marTop w:val="0"/>
          <w:marBottom w:val="0"/>
          <w:divBdr>
            <w:top w:val="none" w:sz="0" w:space="0" w:color="auto"/>
            <w:left w:val="none" w:sz="0" w:space="0" w:color="auto"/>
            <w:bottom w:val="none" w:sz="0" w:space="0" w:color="auto"/>
            <w:right w:val="none" w:sz="0" w:space="0" w:color="auto"/>
          </w:divBdr>
          <w:divsChild>
            <w:div w:id="688331522">
              <w:marLeft w:val="0"/>
              <w:marRight w:val="0"/>
              <w:marTop w:val="0"/>
              <w:marBottom w:val="0"/>
              <w:divBdr>
                <w:top w:val="none" w:sz="0" w:space="0" w:color="auto"/>
                <w:left w:val="none" w:sz="0" w:space="0" w:color="auto"/>
                <w:bottom w:val="none" w:sz="0" w:space="0" w:color="auto"/>
                <w:right w:val="none" w:sz="0" w:space="0" w:color="auto"/>
              </w:divBdr>
              <w:divsChild>
                <w:div w:id="1031033966">
                  <w:marLeft w:val="225"/>
                  <w:marRight w:val="0"/>
                  <w:marTop w:val="0"/>
                  <w:marBottom w:val="0"/>
                  <w:divBdr>
                    <w:top w:val="none" w:sz="0" w:space="0" w:color="auto"/>
                    <w:left w:val="none" w:sz="0" w:space="0" w:color="auto"/>
                    <w:bottom w:val="none" w:sz="0" w:space="0" w:color="auto"/>
                    <w:right w:val="none" w:sz="0" w:space="0" w:color="auto"/>
                  </w:divBdr>
                  <w:divsChild>
                    <w:div w:id="74400180">
                      <w:marLeft w:val="0"/>
                      <w:marRight w:val="0"/>
                      <w:marTop w:val="0"/>
                      <w:marBottom w:val="0"/>
                      <w:divBdr>
                        <w:top w:val="none" w:sz="0" w:space="0" w:color="auto"/>
                        <w:left w:val="none" w:sz="0" w:space="0" w:color="auto"/>
                        <w:bottom w:val="none" w:sz="0" w:space="0" w:color="auto"/>
                        <w:right w:val="none" w:sz="0" w:space="0" w:color="auto"/>
                      </w:divBdr>
                      <w:divsChild>
                        <w:div w:id="566963750">
                          <w:marLeft w:val="1500"/>
                          <w:marRight w:val="0"/>
                          <w:marTop w:val="0"/>
                          <w:marBottom w:val="0"/>
                          <w:divBdr>
                            <w:top w:val="none" w:sz="0" w:space="0" w:color="auto"/>
                            <w:left w:val="none" w:sz="0" w:space="0" w:color="auto"/>
                            <w:bottom w:val="none" w:sz="0" w:space="0" w:color="auto"/>
                            <w:right w:val="none" w:sz="0" w:space="0" w:color="auto"/>
                          </w:divBdr>
                        </w:div>
                      </w:divsChild>
                    </w:div>
                    <w:div w:id="214972483">
                      <w:marLeft w:val="0"/>
                      <w:marRight w:val="0"/>
                      <w:marTop w:val="0"/>
                      <w:marBottom w:val="0"/>
                      <w:divBdr>
                        <w:top w:val="none" w:sz="0" w:space="0" w:color="auto"/>
                        <w:left w:val="none" w:sz="0" w:space="0" w:color="auto"/>
                        <w:bottom w:val="none" w:sz="0" w:space="0" w:color="auto"/>
                        <w:right w:val="none" w:sz="0" w:space="0" w:color="auto"/>
                      </w:divBdr>
                      <w:divsChild>
                        <w:div w:id="1007294753">
                          <w:marLeft w:val="1500"/>
                          <w:marRight w:val="0"/>
                          <w:marTop w:val="0"/>
                          <w:marBottom w:val="0"/>
                          <w:divBdr>
                            <w:top w:val="none" w:sz="0" w:space="0" w:color="auto"/>
                            <w:left w:val="none" w:sz="0" w:space="0" w:color="auto"/>
                            <w:bottom w:val="none" w:sz="0" w:space="0" w:color="auto"/>
                            <w:right w:val="none" w:sz="0" w:space="0" w:color="auto"/>
                          </w:divBdr>
                        </w:div>
                      </w:divsChild>
                    </w:div>
                    <w:div w:id="741370639">
                      <w:marLeft w:val="0"/>
                      <w:marRight w:val="0"/>
                      <w:marTop w:val="0"/>
                      <w:marBottom w:val="0"/>
                      <w:divBdr>
                        <w:top w:val="none" w:sz="0" w:space="0" w:color="auto"/>
                        <w:left w:val="none" w:sz="0" w:space="0" w:color="auto"/>
                        <w:bottom w:val="none" w:sz="0" w:space="0" w:color="auto"/>
                        <w:right w:val="none" w:sz="0" w:space="0" w:color="auto"/>
                      </w:divBdr>
                      <w:divsChild>
                        <w:div w:id="466049085">
                          <w:marLeft w:val="1500"/>
                          <w:marRight w:val="0"/>
                          <w:marTop w:val="0"/>
                          <w:marBottom w:val="0"/>
                          <w:divBdr>
                            <w:top w:val="none" w:sz="0" w:space="0" w:color="auto"/>
                            <w:left w:val="none" w:sz="0" w:space="0" w:color="auto"/>
                            <w:bottom w:val="none" w:sz="0" w:space="0" w:color="auto"/>
                            <w:right w:val="none" w:sz="0" w:space="0" w:color="auto"/>
                          </w:divBdr>
                        </w:div>
                      </w:divsChild>
                    </w:div>
                    <w:div w:id="751244685">
                      <w:marLeft w:val="150"/>
                      <w:marRight w:val="0"/>
                      <w:marTop w:val="0"/>
                      <w:marBottom w:val="0"/>
                      <w:divBdr>
                        <w:top w:val="none" w:sz="0" w:space="0" w:color="auto"/>
                        <w:left w:val="none" w:sz="0" w:space="0" w:color="auto"/>
                        <w:bottom w:val="none" w:sz="0" w:space="0" w:color="auto"/>
                        <w:right w:val="none" w:sz="0" w:space="0" w:color="auto"/>
                      </w:divBdr>
                    </w:div>
                    <w:div w:id="843591796">
                      <w:marLeft w:val="0"/>
                      <w:marRight w:val="0"/>
                      <w:marTop w:val="0"/>
                      <w:marBottom w:val="0"/>
                      <w:divBdr>
                        <w:top w:val="none" w:sz="0" w:space="0" w:color="auto"/>
                        <w:left w:val="none" w:sz="0" w:space="0" w:color="auto"/>
                        <w:bottom w:val="none" w:sz="0" w:space="0" w:color="auto"/>
                        <w:right w:val="none" w:sz="0" w:space="0" w:color="auto"/>
                      </w:divBdr>
                      <w:divsChild>
                        <w:div w:id="717557215">
                          <w:marLeft w:val="1500"/>
                          <w:marRight w:val="0"/>
                          <w:marTop w:val="0"/>
                          <w:marBottom w:val="0"/>
                          <w:divBdr>
                            <w:top w:val="none" w:sz="0" w:space="0" w:color="auto"/>
                            <w:left w:val="none" w:sz="0" w:space="0" w:color="auto"/>
                            <w:bottom w:val="none" w:sz="0" w:space="0" w:color="auto"/>
                            <w:right w:val="none" w:sz="0" w:space="0" w:color="auto"/>
                          </w:divBdr>
                        </w:div>
                      </w:divsChild>
                    </w:div>
                    <w:div w:id="864370102">
                      <w:marLeft w:val="0"/>
                      <w:marRight w:val="0"/>
                      <w:marTop w:val="0"/>
                      <w:marBottom w:val="0"/>
                      <w:divBdr>
                        <w:top w:val="none" w:sz="0" w:space="0" w:color="auto"/>
                        <w:left w:val="none" w:sz="0" w:space="0" w:color="auto"/>
                        <w:bottom w:val="none" w:sz="0" w:space="0" w:color="auto"/>
                        <w:right w:val="none" w:sz="0" w:space="0" w:color="auto"/>
                      </w:divBdr>
                      <w:divsChild>
                        <w:div w:id="1989362123">
                          <w:marLeft w:val="1500"/>
                          <w:marRight w:val="0"/>
                          <w:marTop w:val="0"/>
                          <w:marBottom w:val="0"/>
                          <w:divBdr>
                            <w:top w:val="none" w:sz="0" w:space="0" w:color="auto"/>
                            <w:left w:val="none" w:sz="0" w:space="0" w:color="auto"/>
                            <w:bottom w:val="none" w:sz="0" w:space="0" w:color="auto"/>
                            <w:right w:val="none" w:sz="0" w:space="0" w:color="auto"/>
                          </w:divBdr>
                        </w:div>
                      </w:divsChild>
                    </w:div>
                    <w:div w:id="1367481647">
                      <w:marLeft w:val="0"/>
                      <w:marRight w:val="150"/>
                      <w:marTop w:val="0"/>
                      <w:marBottom w:val="0"/>
                      <w:divBdr>
                        <w:top w:val="none" w:sz="0" w:space="0" w:color="auto"/>
                        <w:left w:val="none" w:sz="0" w:space="0" w:color="auto"/>
                        <w:bottom w:val="single" w:sz="6" w:space="0" w:color="C9C9C9"/>
                        <w:right w:val="none" w:sz="0" w:space="0" w:color="auto"/>
                      </w:divBdr>
                    </w:div>
                    <w:div w:id="1801876351">
                      <w:marLeft w:val="0"/>
                      <w:marRight w:val="0"/>
                      <w:marTop w:val="0"/>
                      <w:marBottom w:val="0"/>
                      <w:divBdr>
                        <w:top w:val="none" w:sz="0" w:space="0" w:color="auto"/>
                        <w:left w:val="none" w:sz="0" w:space="0" w:color="auto"/>
                        <w:bottom w:val="none" w:sz="0" w:space="0" w:color="auto"/>
                        <w:right w:val="none" w:sz="0" w:space="0" w:color="auto"/>
                      </w:divBdr>
                      <w:divsChild>
                        <w:div w:id="133063453">
                          <w:marLeft w:val="1500"/>
                          <w:marRight w:val="0"/>
                          <w:marTop w:val="0"/>
                          <w:marBottom w:val="0"/>
                          <w:divBdr>
                            <w:top w:val="none" w:sz="0" w:space="0" w:color="auto"/>
                            <w:left w:val="none" w:sz="0" w:space="0" w:color="auto"/>
                            <w:bottom w:val="none" w:sz="0" w:space="0" w:color="auto"/>
                            <w:right w:val="none" w:sz="0" w:space="0" w:color="auto"/>
                          </w:divBdr>
                        </w:div>
                      </w:divsChild>
                    </w:div>
                    <w:div w:id="1803230052">
                      <w:marLeft w:val="0"/>
                      <w:marRight w:val="0"/>
                      <w:marTop w:val="0"/>
                      <w:marBottom w:val="0"/>
                      <w:divBdr>
                        <w:top w:val="none" w:sz="0" w:space="0" w:color="auto"/>
                        <w:left w:val="none" w:sz="0" w:space="0" w:color="auto"/>
                        <w:bottom w:val="none" w:sz="0" w:space="0" w:color="auto"/>
                        <w:right w:val="none" w:sz="0" w:space="0" w:color="auto"/>
                      </w:divBdr>
                      <w:divsChild>
                        <w:div w:id="2057318109">
                          <w:marLeft w:val="1500"/>
                          <w:marRight w:val="0"/>
                          <w:marTop w:val="0"/>
                          <w:marBottom w:val="0"/>
                          <w:divBdr>
                            <w:top w:val="none" w:sz="0" w:space="0" w:color="auto"/>
                            <w:left w:val="none" w:sz="0" w:space="0" w:color="auto"/>
                            <w:bottom w:val="none" w:sz="0" w:space="0" w:color="auto"/>
                            <w:right w:val="none" w:sz="0" w:space="0" w:color="auto"/>
                          </w:divBdr>
                        </w:div>
                      </w:divsChild>
                    </w:div>
                    <w:div w:id="2081634192">
                      <w:marLeft w:val="0"/>
                      <w:marRight w:val="0"/>
                      <w:marTop w:val="0"/>
                      <w:marBottom w:val="0"/>
                      <w:divBdr>
                        <w:top w:val="none" w:sz="0" w:space="0" w:color="auto"/>
                        <w:left w:val="none" w:sz="0" w:space="0" w:color="auto"/>
                        <w:bottom w:val="none" w:sz="0" w:space="0" w:color="auto"/>
                        <w:right w:val="none" w:sz="0" w:space="0" w:color="auto"/>
                      </w:divBdr>
                      <w:divsChild>
                        <w:div w:id="13258172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0267">
      <w:bodyDiv w:val="1"/>
      <w:marLeft w:val="0"/>
      <w:marRight w:val="0"/>
      <w:marTop w:val="0"/>
      <w:marBottom w:val="0"/>
      <w:divBdr>
        <w:top w:val="none" w:sz="0" w:space="0" w:color="auto"/>
        <w:left w:val="none" w:sz="0" w:space="0" w:color="auto"/>
        <w:bottom w:val="none" w:sz="0" w:space="0" w:color="auto"/>
        <w:right w:val="none" w:sz="0" w:space="0" w:color="auto"/>
      </w:divBdr>
      <w:divsChild>
        <w:div w:id="1659654171">
          <w:marLeft w:val="0"/>
          <w:marRight w:val="0"/>
          <w:marTop w:val="0"/>
          <w:marBottom w:val="0"/>
          <w:divBdr>
            <w:top w:val="none" w:sz="0" w:space="0" w:color="auto"/>
            <w:left w:val="none" w:sz="0" w:space="0" w:color="auto"/>
            <w:bottom w:val="none" w:sz="0" w:space="0" w:color="auto"/>
            <w:right w:val="none" w:sz="0" w:space="0" w:color="auto"/>
          </w:divBdr>
          <w:divsChild>
            <w:div w:id="419832012">
              <w:marLeft w:val="0"/>
              <w:marRight w:val="0"/>
              <w:marTop w:val="0"/>
              <w:marBottom w:val="0"/>
              <w:divBdr>
                <w:top w:val="none" w:sz="0" w:space="0" w:color="auto"/>
                <w:left w:val="none" w:sz="0" w:space="0" w:color="auto"/>
                <w:bottom w:val="none" w:sz="0" w:space="0" w:color="auto"/>
                <w:right w:val="none" w:sz="0" w:space="0" w:color="auto"/>
              </w:divBdr>
              <w:divsChild>
                <w:div w:id="86000545">
                  <w:marLeft w:val="0"/>
                  <w:marRight w:val="0"/>
                  <w:marTop w:val="0"/>
                  <w:marBottom w:val="0"/>
                  <w:divBdr>
                    <w:top w:val="none" w:sz="0" w:space="0" w:color="auto"/>
                    <w:left w:val="none" w:sz="0" w:space="0" w:color="auto"/>
                    <w:bottom w:val="none" w:sz="0" w:space="0" w:color="auto"/>
                    <w:right w:val="none" w:sz="0" w:space="0" w:color="auto"/>
                  </w:divBdr>
                </w:div>
                <w:div w:id="894856840">
                  <w:marLeft w:val="0"/>
                  <w:marRight w:val="0"/>
                  <w:marTop w:val="0"/>
                  <w:marBottom w:val="0"/>
                  <w:divBdr>
                    <w:top w:val="none" w:sz="0" w:space="0" w:color="auto"/>
                    <w:left w:val="none" w:sz="0" w:space="0" w:color="auto"/>
                    <w:bottom w:val="none" w:sz="0" w:space="0" w:color="auto"/>
                    <w:right w:val="none" w:sz="0" w:space="0" w:color="auto"/>
                  </w:divBdr>
                </w:div>
              </w:divsChild>
            </w:div>
            <w:div w:id="602150616">
              <w:marLeft w:val="0"/>
              <w:marRight w:val="0"/>
              <w:marTop w:val="0"/>
              <w:marBottom w:val="0"/>
              <w:divBdr>
                <w:top w:val="none" w:sz="0" w:space="0" w:color="auto"/>
                <w:left w:val="none" w:sz="0" w:space="0" w:color="auto"/>
                <w:bottom w:val="none" w:sz="0" w:space="0" w:color="auto"/>
                <w:right w:val="none" w:sz="0" w:space="0" w:color="auto"/>
              </w:divBdr>
              <w:divsChild>
                <w:div w:id="142357125">
                  <w:marLeft w:val="0"/>
                  <w:marRight w:val="0"/>
                  <w:marTop w:val="0"/>
                  <w:marBottom w:val="0"/>
                  <w:divBdr>
                    <w:top w:val="none" w:sz="0" w:space="0" w:color="auto"/>
                    <w:left w:val="none" w:sz="0" w:space="0" w:color="auto"/>
                    <w:bottom w:val="none" w:sz="0" w:space="0" w:color="auto"/>
                    <w:right w:val="none" w:sz="0" w:space="0" w:color="auto"/>
                  </w:divBdr>
                </w:div>
                <w:div w:id="809328503">
                  <w:marLeft w:val="0"/>
                  <w:marRight w:val="0"/>
                  <w:marTop w:val="0"/>
                  <w:marBottom w:val="0"/>
                  <w:divBdr>
                    <w:top w:val="none" w:sz="0" w:space="0" w:color="auto"/>
                    <w:left w:val="none" w:sz="0" w:space="0" w:color="auto"/>
                    <w:bottom w:val="none" w:sz="0" w:space="0" w:color="auto"/>
                    <w:right w:val="none" w:sz="0" w:space="0" w:color="auto"/>
                  </w:divBdr>
                </w:div>
                <w:div w:id="1276714771">
                  <w:marLeft w:val="0"/>
                  <w:marRight w:val="0"/>
                  <w:marTop w:val="0"/>
                  <w:marBottom w:val="0"/>
                  <w:divBdr>
                    <w:top w:val="none" w:sz="0" w:space="0" w:color="auto"/>
                    <w:left w:val="none" w:sz="0" w:space="0" w:color="auto"/>
                    <w:bottom w:val="none" w:sz="0" w:space="0" w:color="auto"/>
                    <w:right w:val="none" w:sz="0" w:space="0" w:color="auto"/>
                  </w:divBdr>
                </w:div>
                <w:div w:id="1365475027">
                  <w:marLeft w:val="0"/>
                  <w:marRight w:val="0"/>
                  <w:marTop w:val="0"/>
                  <w:marBottom w:val="0"/>
                  <w:divBdr>
                    <w:top w:val="none" w:sz="0" w:space="0" w:color="auto"/>
                    <w:left w:val="none" w:sz="0" w:space="0" w:color="auto"/>
                    <w:bottom w:val="none" w:sz="0" w:space="0" w:color="auto"/>
                    <w:right w:val="none" w:sz="0" w:space="0" w:color="auto"/>
                  </w:divBdr>
                </w:div>
                <w:div w:id="1701667408">
                  <w:marLeft w:val="0"/>
                  <w:marRight w:val="0"/>
                  <w:marTop w:val="0"/>
                  <w:marBottom w:val="0"/>
                  <w:divBdr>
                    <w:top w:val="none" w:sz="0" w:space="0" w:color="auto"/>
                    <w:left w:val="none" w:sz="0" w:space="0" w:color="auto"/>
                    <w:bottom w:val="none" w:sz="0" w:space="0" w:color="auto"/>
                    <w:right w:val="none" w:sz="0" w:space="0" w:color="auto"/>
                  </w:divBdr>
                  <w:divsChild>
                    <w:div w:id="5168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2349">
      <w:bodyDiv w:val="1"/>
      <w:marLeft w:val="0"/>
      <w:marRight w:val="0"/>
      <w:marTop w:val="0"/>
      <w:marBottom w:val="0"/>
      <w:divBdr>
        <w:top w:val="none" w:sz="0" w:space="0" w:color="auto"/>
        <w:left w:val="none" w:sz="0" w:space="0" w:color="auto"/>
        <w:bottom w:val="none" w:sz="0" w:space="0" w:color="auto"/>
        <w:right w:val="none" w:sz="0" w:space="0" w:color="auto"/>
      </w:divBdr>
      <w:divsChild>
        <w:div w:id="2135905540">
          <w:marLeft w:val="0"/>
          <w:marRight w:val="0"/>
          <w:marTop w:val="0"/>
          <w:marBottom w:val="0"/>
          <w:divBdr>
            <w:top w:val="none" w:sz="0" w:space="0" w:color="auto"/>
            <w:left w:val="none" w:sz="0" w:space="0" w:color="auto"/>
            <w:bottom w:val="none" w:sz="0" w:space="0" w:color="auto"/>
            <w:right w:val="none" w:sz="0" w:space="0" w:color="auto"/>
          </w:divBdr>
        </w:div>
      </w:divsChild>
    </w:div>
    <w:div w:id="1181316054">
      <w:bodyDiv w:val="1"/>
      <w:marLeft w:val="0"/>
      <w:marRight w:val="0"/>
      <w:marTop w:val="0"/>
      <w:marBottom w:val="0"/>
      <w:divBdr>
        <w:top w:val="none" w:sz="0" w:space="0" w:color="auto"/>
        <w:left w:val="none" w:sz="0" w:space="0" w:color="auto"/>
        <w:bottom w:val="none" w:sz="0" w:space="0" w:color="auto"/>
        <w:right w:val="none" w:sz="0" w:space="0" w:color="auto"/>
      </w:divBdr>
    </w:div>
    <w:div w:id="1181696789">
      <w:bodyDiv w:val="1"/>
      <w:marLeft w:val="0"/>
      <w:marRight w:val="0"/>
      <w:marTop w:val="0"/>
      <w:marBottom w:val="0"/>
      <w:divBdr>
        <w:top w:val="none" w:sz="0" w:space="0" w:color="auto"/>
        <w:left w:val="none" w:sz="0" w:space="0" w:color="auto"/>
        <w:bottom w:val="none" w:sz="0" w:space="0" w:color="auto"/>
        <w:right w:val="none" w:sz="0" w:space="0" w:color="auto"/>
      </w:divBdr>
      <w:divsChild>
        <w:div w:id="1723367071">
          <w:marLeft w:val="0"/>
          <w:marRight w:val="0"/>
          <w:marTop w:val="0"/>
          <w:marBottom w:val="0"/>
          <w:divBdr>
            <w:top w:val="none" w:sz="0" w:space="0" w:color="auto"/>
            <w:left w:val="none" w:sz="0" w:space="0" w:color="auto"/>
            <w:bottom w:val="none" w:sz="0" w:space="0" w:color="auto"/>
            <w:right w:val="none" w:sz="0" w:space="0" w:color="auto"/>
          </w:divBdr>
        </w:div>
      </w:divsChild>
    </w:div>
    <w:div w:id="1184435472">
      <w:bodyDiv w:val="1"/>
      <w:marLeft w:val="0"/>
      <w:marRight w:val="0"/>
      <w:marTop w:val="0"/>
      <w:marBottom w:val="0"/>
      <w:divBdr>
        <w:top w:val="none" w:sz="0" w:space="0" w:color="auto"/>
        <w:left w:val="none" w:sz="0" w:space="0" w:color="auto"/>
        <w:bottom w:val="none" w:sz="0" w:space="0" w:color="auto"/>
        <w:right w:val="none" w:sz="0" w:space="0" w:color="auto"/>
      </w:divBdr>
      <w:divsChild>
        <w:div w:id="1009526044">
          <w:marLeft w:val="0"/>
          <w:marRight w:val="0"/>
          <w:marTop w:val="0"/>
          <w:marBottom w:val="0"/>
          <w:divBdr>
            <w:top w:val="none" w:sz="0" w:space="0" w:color="auto"/>
            <w:left w:val="none" w:sz="0" w:space="0" w:color="auto"/>
            <w:bottom w:val="none" w:sz="0" w:space="0" w:color="auto"/>
            <w:right w:val="none" w:sz="0" w:space="0" w:color="auto"/>
          </w:divBdr>
        </w:div>
      </w:divsChild>
    </w:div>
    <w:div w:id="1186596532">
      <w:bodyDiv w:val="1"/>
      <w:marLeft w:val="0"/>
      <w:marRight w:val="0"/>
      <w:marTop w:val="0"/>
      <w:marBottom w:val="0"/>
      <w:divBdr>
        <w:top w:val="none" w:sz="0" w:space="0" w:color="auto"/>
        <w:left w:val="none" w:sz="0" w:space="0" w:color="auto"/>
        <w:bottom w:val="none" w:sz="0" w:space="0" w:color="auto"/>
        <w:right w:val="none" w:sz="0" w:space="0" w:color="auto"/>
      </w:divBdr>
    </w:div>
    <w:div w:id="1188300984">
      <w:bodyDiv w:val="1"/>
      <w:marLeft w:val="0"/>
      <w:marRight w:val="0"/>
      <w:marTop w:val="0"/>
      <w:marBottom w:val="0"/>
      <w:divBdr>
        <w:top w:val="none" w:sz="0" w:space="0" w:color="auto"/>
        <w:left w:val="none" w:sz="0" w:space="0" w:color="auto"/>
        <w:bottom w:val="none" w:sz="0" w:space="0" w:color="auto"/>
        <w:right w:val="none" w:sz="0" w:space="0" w:color="auto"/>
      </w:divBdr>
      <w:divsChild>
        <w:div w:id="1636763600">
          <w:marLeft w:val="0"/>
          <w:marRight w:val="0"/>
          <w:marTop w:val="0"/>
          <w:marBottom w:val="0"/>
          <w:divBdr>
            <w:top w:val="none" w:sz="0" w:space="0" w:color="auto"/>
            <w:left w:val="none" w:sz="0" w:space="0" w:color="auto"/>
            <w:bottom w:val="none" w:sz="0" w:space="0" w:color="auto"/>
            <w:right w:val="none" w:sz="0" w:space="0" w:color="auto"/>
          </w:divBdr>
          <w:divsChild>
            <w:div w:id="354889343">
              <w:marLeft w:val="0"/>
              <w:marRight w:val="0"/>
              <w:marTop w:val="0"/>
              <w:marBottom w:val="0"/>
              <w:divBdr>
                <w:top w:val="none" w:sz="0" w:space="0" w:color="auto"/>
                <w:left w:val="none" w:sz="0" w:space="0" w:color="auto"/>
                <w:bottom w:val="none" w:sz="0" w:space="0" w:color="auto"/>
                <w:right w:val="none" w:sz="0" w:space="0" w:color="auto"/>
              </w:divBdr>
              <w:divsChild>
                <w:div w:id="1400982877">
                  <w:marLeft w:val="0"/>
                  <w:marRight w:val="0"/>
                  <w:marTop w:val="100"/>
                  <w:marBottom w:val="100"/>
                  <w:divBdr>
                    <w:top w:val="none" w:sz="0" w:space="0" w:color="auto"/>
                    <w:left w:val="none" w:sz="0" w:space="0" w:color="auto"/>
                    <w:bottom w:val="none" w:sz="0" w:space="0" w:color="auto"/>
                    <w:right w:val="none" w:sz="0" w:space="0" w:color="auto"/>
                  </w:divBdr>
                  <w:divsChild>
                    <w:div w:id="1156454601">
                      <w:marLeft w:val="0"/>
                      <w:marRight w:val="0"/>
                      <w:marTop w:val="0"/>
                      <w:marBottom w:val="0"/>
                      <w:divBdr>
                        <w:top w:val="none" w:sz="0" w:space="0" w:color="auto"/>
                        <w:left w:val="none" w:sz="0" w:space="0" w:color="auto"/>
                        <w:bottom w:val="none" w:sz="0" w:space="0" w:color="auto"/>
                        <w:right w:val="none" w:sz="0" w:space="0" w:color="auto"/>
                      </w:divBdr>
                      <w:divsChild>
                        <w:div w:id="356895">
                          <w:marLeft w:val="0"/>
                          <w:marRight w:val="0"/>
                          <w:marTop w:val="0"/>
                          <w:marBottom w:val="0"/>
                          <w:divBdr>
                            <w:top w:val="none" w:sz="0" w:space="0" w:color="auto"/>
                            <w:left w:val="none" w:sz="0" w:space="0" w:color="auto"/>
                            <w:bottom w:val="none" w:sz="0" w:space="0" w:color="auto"/>
                            <w:right w:val="none" w:sz="0" w:space="0" w:color="auto"/>
                          </w:divBdr>
                          <w:divsChild>
                            <w:div w:id="674647319">
                              <w:marLeft w:val="0"/>
                              <w:marRight w:val="0"/>
                              <w:marTop w:val="0"/>
                              <w:marBottom w:val="0"/>
                              <w:divBdr>
                                <w:top w:val="none" w:sz="0" w:space="0" w:color="auto"/>
                                <w:left w:val="none" w:sz="0" w:space="0" w:color="auto"/>
                                <w:bottom w:val="none" w:sz="0" w:space="0" w:color="auto"/>
                                <w:right w:val="none" w:sz="0" w:space="0" w:color="auto"/>
                              </w:divBdr>
                              <w:divsChild>
                                <w:div w:id="2059626182">
                                  <w:marLeft w:val="75"/>
                                  <w:marRight w:val="75"/>
                                  <w:marTop w:val="75"/>
                                  <w:marBottom w:val="75"/>
                                  <w:divBdr>
                                    <w:top w:val="none" w:sz="0" w:space="0" w:color="auto"/>
                                    <w:left w:val="none" w:sz="0" w:space="0" w:color="auto"/>
                                    <w:bottom w:val="none" w:sz="0" w:space="0" w:color="auto"/>
                                    <w:right w:val="none" w:sz="0" w:space="0" w:color="auto"/>
                                  </w:divBdr>
                                  <w:divsChild>
                                    <w:div w:id="515509359">
                                      <w:marLeft w:val="0"/>
                                      <w:marRight w:val="0"/>
                                      <w:marTop w:val="0"/>
                                      <w:marBottom w:val="0"/>
                                      <w:divBdr>
                                        <w:top w:val="none" w:sz="0" w:space="0" w:color="auto"/>
                                        <w:left w:val="none" w:sz="0" w:space="0" w:color="auto"/>
                                        <w:bottom w:val="none" w:sz="0" w:space="0" w:color="auto"/>
                                        <w:right w:val="none" w:sz="0" w:space="0" w:color="auto"/>
                                      </w:divBdr>
                                      <w:divsChild>
                                        <w:div w:id="1627849308">
                                          <w:marLeft w:val="0"/>
                                          <w:marRight w:val="0"/>
                                          <w:marTop w:val="0"/>
                                          <w:marBottom w:val="0"/>
                                          <w:divBdr>
                                            <w:top w:val="none" w:sz="0" w:space="0" w:color="auto"/>
                                            <w:left w:val="none" w:sz="0" w:space="0" w:color="auto"/>
                                            <w:bottom w:val="none" w:sz="0" w:space="0" w:color="auto"/>
                                            <w:right w:val="none" w:sz="0" w:space="0" w:color="auto"/>
                                          </w:divBdr>
                                          <w:divsChild>
                                            <w:div w:id="292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961932">
      <w:bodyDiv w:val="1"/>
      <w:marLeft w:val="0"/>
      <w:marRight w:val="0"/>
      <w:marTop w:val="0"/>
      <w:marBottom w:val="0"/>
      <w:divBdr>
        <w:top w:val="none" w:sz="0" w:space="0" w:color="auto"/>
        <w:left w:val="none" w:sz="0" w:space="0" w:color="auto"/>
        <w:bottom w:val="none" w:sz="0" w:space="0" w:color="auto"/>
        <w:right w:val="none" w:sz="0" w:space="0" w:color="auto"/>
      </w:divBdr>
    </w:div>
    <w:div w:id="1197080804">
      <w:bodyDiv w:val="1"/>
      <w:marLeft w:val="0"/>
      <w:marRight w:val="0"/>
      <w:marTop w:val="0"/>
      <w:marBottom w:val="0"/>
      <w:divBdr>
        <w:top w:val="none" w:sz="0" w:space="0" w:color="auto"/>
        <w:left w:val="none" w:sz="0" w:space="0" w:color="auto"/>
        <w:bottom w:val="none" w:sz="0" w:space="0" w:color="auto"/>
        <w:right w:val="none" w:sz="0" w:space="0" w:color="auto"/>
      </w:divBdr>
      <w:divsChild>
        <w:div w:id="480460449">
          <w:marLeft w:val="547"/>
          <w:marRight w:val="0"/>
          <w:marTop w:val="115"/>
          <w:marBottom w:val="0"/>
          <w:divBdr>
            <w:top w:val="none" w:sz="0" w:space="0" w:color="auto"/>
            <w:left w:val="none" w:sz="0" w:space="0" w:color="auto"/>
            <w:bottom w:val="none" w:sz="0" w:space="0" w:color="auto"/>
            <w:right w:val="none" w:sz="0" w:space="0" w:color="auto"/>
          </w:divBdr>
        </w:div>
        <w:div w:id="755899790">
          <w:marLeft w:val="547"/>
          <w:marRight w:val="0"/>
          <w:marTop w:val="115"/>
          <w:marBottom w:val="0"/>
          <w:divBdr>
            <w:top w:val="none" w:sz="0" w:space="0" w:color="auto"/>
            <w:left w:val="none" w:sz="0" w:space="0" w:color="auto"/>
            <w:bottom w:val="none" w:sz="0" w:space="0" w:color="auto"/>
            <w:right w:val="none" w:sz="0" w:space="0" w:color="auto"/>
          </w:divBdr>
        </w:div>
        <w:div w:id="1124542324">
          <w:marLeft w:val="547"/>
          <w:marRight w:val="0"/>
          <w:marTop w:val="115"/>
          <w:marBottom w:val="0"/>
          <w:divBdr>
            <w:top w:val="none" w:sz="0" w:space="0" w:color="auto"/>
            <w:left w:val="none" w:sz="0" w:space="0" w:color="auto"/>
            <w:bottom w:val="none" w:sz="0" w:space="0" w:color="auto"/>
            <w:right w:val="none" w:sz="0" w:space="0" w:color="auto"/>
          </w:divBdr>
        </w:div>
        <w:div w:id="1165165967">
          <w:marLeft w:val="547"/>
          <w:marRight w:val="0"/>
          <w:marTop w:val="115"/>
          <w:marBottom w:val="0"/>
          <w:divBdr>
            <w:top w:val="none" w:sz="0" w:space="0" w:color="auto"/>
            <w:left w:val="none" w:sz="0" w:space="0" w:color="auto"/>
            <w:bottom w:val="none" w:sz="0" w:space="0" w:color="auto"/>
            <w:right w:val="none" w:sz="0" w:space="0" w:color="auto"/>
          </w:divBdr>
        </w:div>
      </w:divsChild>
    </w:div>
    <w:div w:id="1199394297">
      <w:bodyDiv w:val="1"/>
      <w:marLeft w:val="0"/>
      <w:marRight w:val="0"/>
      <w:marTop w:val="0"/>
      <w:marBottom w:val="0"/>
      <w:divBdr>
        <w:top w:val="none" w:sz="0" w:space="0" w:color="auto"/>
        <w:left w:val="none" w:sz="0" w:space="0" w:color="auto"/>
        <w:bottom w:val="none" w:sz="0" w:space="0" w:color="auto"/>
        <w:right w:val="none" w:sz="0" w:space="0" w:color="auto"/>
      </w:divBdr>
    </w:div>
    <w:div w:id="1201552732">
      <w:bodyDiv w:val="1"/>
      <w:marLeft w:val="0"/>
      <w:marRight w:val="0"/>
      <w:marTop w:val="0"/>
      <w:marBottom w:val="0"/>
      <w:divBdr>
        <w:top w:val="none" w:sz="0" w:space="0" w:color="auto"/>
        <w:left w:val="none" w:sz="0" w:space="0" w:color="auto"/>
        <w:bottom w:val="none" w:sz="0" w:space="0" w:color="auto"/>
        <w:right w:val="none" w:sz="0" w:space="0" w:color="auto"/>
      </w:divBdr>
    </w:div>
    <w:div w:id="1202473066">
      <w:bodyDiv w:val="1"/>
      <w:marLeft w:val="0"/>
      <w:marRight w:val="0"/>
      <w:marTop w:val="0"/>
      <w:marBottom w:val="0"/>
      <w:divBdr>
        <w:top w:val="none" w:sz="0" w:space="0" w:color="auto"/>
        <w:left w:val="none" w:sz="0" w:space="0" w:color="auto"/>
        <w:bottom w:val="none" w:sz="0" w:space="0" w:color="auto"/>
        <w:right w:val="none" w:sz="0" w:space="0" w:color="auto"/>
      </w:divBdr>
    </w:div>
    <w:div w:id="1202789760">
      <w:bodyDiv w:val="1"/>
      <w:marLeft w:val="0"/>
      <w:marRight w:val="0"/>
      <w:marTop w:val="0"/>
      <w:marBottom w:val="0"/>
      <w:divBdr>
        <w:top w:val="none" w:sz="0" w:space="0" w:color="auto"/>
        <w:left w:val="none" w:sz="0" w:space="0" w:color="auto"/>
        <w:bottom w:val="none" w:sz="0" w:space="0" w:color="auto"/>
        <w:right w:val="none" w:sz="0" w:space="0" w:color="auto"/>
      </w:divBdr>
      <w:divsChild>
        <w:div w:id="1698003832">
          <w:marLeft w:val="0"/>
          <w:marRight w:val="0"/>
          <w:marTop w:val="450"/>
          <w:marBottom w:val="0"/>
          <w:divBdr>
            <w:top w:val="none" w:sz="0" w:space="0" w:color="auto"/>
            <w:left w:val="none" w:sz="0" w:space="0" w:color="auto"/>
            <w:bottom w:val="none" w:sz="0" w:space="0" w:color="auto"/>
            <w:right w:val="none" w:sz="0" w:space="0" w:color="auto"/>
          </w:divBdr>
          <w:divsChild>
            <w:div w:id="1331912853">
              <w:marLeft w:val="0"/>
              <w:marRight w:val="0"/>
              <w:marTop w:val="0"/>
              <w:marBottom w:val="0"/>
              <w:divBdr>
                <w:top w:val="none" w:sz="0" w:space="0" w:color="auto"/>
                <w:left w:val="none" w:sz="0" w:space="0" w:color="auto"/>
                <w:bottom w:val="none" w:sz="0" w:space="0" w:color="auto"/>
                <w:right w:val="none" w:sz="0" w:space="0" w:color="auto"/>
              </w:divBdr>
              <w:divsChild>
                <w:div w:id="1435369521">
                  <w:marLeft w:val="0"/>
                  <w:marRight w:val="0"/>
                  <w:marTop w:val="0"/>
                  <w:marBottom w:val="0"/>
                  <w:divBdr>
                    <w:top w:val="none" w:sz="0" w:space="0" w:color="auto"/>
                    <w:left w:val="none" w:sz="0" w:space="0" w:color="auto"/>
                    <w:bottom w:val="none" w:sz="0" w:space="0" w:color="auto"/>
                    <w:right w:val="none" w:sz="0" w:space="0" w:color="auto"/>
                  </w:divBdr>
                  <w:divsChild>
                    <w:div w:id="4503189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06865399">
      <w:bodyDiv w:val="1"/>
      <w:marLeft w:val="0"/>
      <w:marRight w:val="0"/>
      <w:marTop w:val="0"/>
      <w:marBottom w:val="0"/>
      <w:divBdr>
        <w:top w:val="none" w:sz="0" w:space="0" w:color="auto"/>
        <w:left w:val="none" w:sz="0" w:space="0" w:color="auto"/>
        <w:bottom w:val="none" w:sz="0" w:space="0" w:color="auto"/>
        <w:right w:val="none" w:sz="0" w:space="0" w:color="auto"/>
      </w:divBdr>
    </w:div>
    <w:div w:id="1206941464">
      <w:bodyDiv w:val="1"/>
      <w:marLeft w:val="0"/>
      <w:marRight w:val="0"/>
      <w:marTop w:val="0"/>
      <w:marBottom w:val="0"/>
      <w:divBdr>
        <w:top w:val="none" w:sz="0" w:space="0" w:color="auto"/>
        <w:left w:val="none" w:sz="0" w:space="0" w:color="auto"/>
        <w:bottom w:val="none" w:sz="0" w:space="0" w:color="auto"/>
        <w:right w:val="none" w:sz="0" w:space="0" w:color="auto"/>
      </w:divBdr>
      <w:divsChild>
        <w:div w:id="127088522">
          <w:marLeft w:val="0"/>
          <w:marRight w:val="0"/>
          <w:marTop w:val="0"/>
          <w:marBottom w:val="0"/>
          <w:divBdr>
            <w:top w:val="none" w:sz="0" w:space="0" w:color="auto"/>
            <w:left w:val="none" w:sz="0" w:space="0" w:color="auto"/>
            <w:bottom w:val="none" w:sz="0" w:space="0" w:color="auto"/>
            <w:right w:val="none" w:sz="0" w:space="0" w:color="auto"/>
          </w:divBdr>
          <w:divsChild>
            <w:div w:id="853417306">
              <w:marLeft w:val="0"/>
              <w:marRight w:val="0"/>
              <w:marTop w:val="0"/>
              <w:marBottom w:val="0"/>
              <w:divBdr>
                <w:top w:val="single" w:sz="48" w:space="0" w:color="FFFFFF"/>
                <w:left w:val="single" w:sz="48" w:space="0" w:color="FFFFFF"/>
                <w:bottom w:val="single" w:sz="48" w:space="0" w:color="FFFFFF"/>
                <w:right w:val="single" w:sz="48" w:space="0" w:color="FFFFFF"/>
              </w:divBdr>
              <w:divsChild>
                <w:div w:id="777944518">
                  <w:marLeft w:val="0"/>
                  <w:marRight w:val="0"/>
                  <w:marTop w:val="0"/>
                  <w:marBottom w:val="0"/>
                  <w:divBdr>
                    <w:top w:val="none" w:sz="0" w:space="0" w:color="auto"/>
                    <w:left w:val="none" w:sz="0" w:space="0" w:color="auto"/>
                    <w:bottom w:val="none" w:sz="0" w:space="0" w:color="auto"/>
                    <w:right w:val="none" w:sz="0" w:space="0" w:color="auto"/>
                  </w:divBdr>
                  <w:divsChild>
                    <w:div w:id="1733230696">
                      <w:marLeft w:val="0"/>
                      <w:marRight w:val="0"/>
                      <w:marTop w:val="0"/>
                      <w:marBottom w:val="0"/>
                      <w:divBdr>
                        <w:top w:val="none" w:sz="0" w:space="0" w:color="auto"/>
                        <w:left w:val="none" w:sz="0" w:space="0" w:color="auto"/>
                        <w:bottom w:val="none" w:sz="0" w:space="0" w:color="auto"/>
                        <w:right w:val="none" w:sz="0" w:space="0" w:color="auto"/>
                      </w:divBdr>
                      <w:divsChild>
                        <w:div w:id="494423168">
                          <w:marLeft w:val="-225"/>
                          <w:marRight w:val="-225"/>
                          <w:marTop w:val="0"/>
                          <w:marBottom w:val="0"/>
                          <w:divBdr>
                            <w:top w:val="none" w:sz="0" w:space="0" w:color="auto"/>
                            <w:left w:val="none" w:sz="0" w:space="0" w:color="auto"/>
                            <w:bottom w:val="none" w:sz="0" w:space="0" w:color="auto"/>
                            <w:right w:val="none" w:sz="0" w:space="0" w:color="auto"/>
                          </w:divBdr>
                          <w:divsChild>
                            <w:div w:id="340089566">
                              <w:marLeft w:val="0"/>
                              <w:marRight w:val="0"/>
                              <w:marTop w:val="0"/>
                              <w:marBottom w:val="0"/>
                              <w:divBdr>
                                <w:top w:val="none" w:sz="0" w:space="0" w:color="auto"/>
                                <w:left w:val="none" w:sz="0" w:space="0" w:color="auto"/>
                                <w:bottom w:val="none" w:sz="0" w:space="0" w:color="auto"/>
                                <w:right w:val="none" w:sz="0" w:space="0" w:color="auto"/>
                              </w:divBdr>
                              <w:divsChild>
                                <w:div w:id="1703169997">
                                  <w:marLeft w:val="0"/>
                                  <w:marRight w:val="0"/>
                                  <w:marTop w:val="0"/>
                                  <w:marBottom w:val="0"/>
                                  <w:divBdr>
                                    <w:top w:val="none" w:sz="0" w:space="0" w:color="auto"/>
                                    <w:left w:val="none" w:sz="0" w:space="0" w:color="auto"/>
                                    <w:bottom w:val="none" w:sz="0" w:space="0" w:color="auto"/>
                                    <w:right w:val="none" w:sz="0" w:space="0" w:color="auto"/>
                                  </w:divBdr>
                                  <w:divsChild>
                                    <w:div w:id="713507597">
                                      <w:marLeft w:val="0"/>
                                      <w:marRight w:val="0"/>
                                      <w:marTop w:val="0"/>
                                      <w:marBottom w:val="0"/>
                                      <w:divBdr>
                                        <w:top w:val="none" w:sz="0" w:space="0" w:color="auto"/>
                                        <w:left w:val="none" w:sz="0" w:space="0" w:color="auto"/>
                                        <w:bottom w:val="none" w:sz="0" w:space="0" w:color="auto"/>
                                        <w:right w:val="none" w:sz="0" w:space="0" w:color="auto"/>
                                      </w:divBdr>
                                      <w:divsChild>
                                        <w:div w:id="1259482543">
                                          <w:marLeft w:val="0"/>
                                          <w:marRight w:val="0"/>
                                          <w:marTop w:val="0"/>
                                          <w:marBottom w:val="0"/>
                                          <w:divBdr>
                                            <w:top w:val="none" w:sz="0" w:space="0" w:color="auto"/>
                                            <w:left w:val="none" w:sz="0" w:space="0" w:color="auto"/>
                                            <w:bottom w:val="none" w:sz="0" w:space="0" w:color="auto"/>
                                            <w:right w:val="none" w:sz="0" w:space="0" w:color="auto"/>
                                          </w:divBdr>
                                          <w:divsChild>
                                            <w:div w:id="538325394">
                                              <w:marLeft w:val="0"/>
                                              <w:marRight w:val="0"/>
                                              <w:marTop w:val="0"/>
                                              <w:marBottom w:val="0"/>
                                              <w:divBdr>
                                                <w:top w:val="none" w:sz="0" w:space="0" w:color="auto"/>
                                                <w:left w:val="none" w:sz="0" w:space="0" w:color="auto"/>
                                                <w:bottom w:val="none" w:sz="0" w:space="0" w:color="auto"/>
                                                <w:right w:val="none" w:sz="0" w:space="0" w:color="auto"/>
                                              </w:divBdr>
                                              <w:divsChild>
                                                <w:div w:id="1254359232">
                                                  <w:marLeft w:val="0"/>
                                                  <w:marRight w:val="0"/>
                                                  <w:marTop w:val="0"/>
                                                  <w:marBottom w:val="0"/>
                                                  <w:divBdr>
                                                    <w:top w:val="none" w:sz="0" w:space="0" w:color="auto"/>
                                                    <w:left w:val="none" w:sz="0" w:space="0" w:color="auto"/>
                                                    <w:bottom w:val="none" w:sz="0" w:space="0" w:color="auto"/>
                                                    <w:right w:val="none" w:sz="0" w:space="0" w:color="auto"/>
                                                  </w:divBdr>
                                                  <w:divsChild>
                                                    <w:div w:id="8035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5858">
      <w:bodyDiv w:val="1"/>
      <w:marLeft w:val="0"/>
      <w:marRight w:val="0"/>
      <w:marTop w:val="0"/>
      <w:marBottom w:val="0"/>
      <w:divBdr>
        <w:top w:val="none" w:sz="0" w:space="0" w:color="auto"/>
        <w:left w:val="none" w:sz="0" w:space="0" w:color="auto"/>
        <w:bottom w:val="none" w:sz="0" w:space="0" w:color="auto"/>
        <w:right w:val="none" w:sz="0" w:space="0" w:color="auto"/>
      </w:divBdr>
      <w:divsChild>
        <w:div w:id="1883126316">
          <w:marLeft w:val="0"/>
          <w:marRight w:val="0"/>
          <w:marTop w:val="0"/>
          <w:marBottom w:val="0"/>
          <w:divBdr>
            <w:top w:val="none" w:sz="0" w:space="0" w:color="auto"/>
            <w:left w:val="none" w:sz="0" w:space="0" w:color="auto"/>
            <w:bottom w:val="none" w:sz="0" w:space="0" w:color="auto"/>
            <w:right w:val="none" w:sz="0" w:space="0" w:color="auto"/>
          </w:divBdr>
          <w:divsChild>
            <w:div w:id="527371511">
              <w:marLeft w:val="100"/>
              <w:marRight w:val="0"/>
              <w:marTop w:val="0"/>
              <w:marBottom w:val="0"/>
              <w:divBdr>
                <w:top w:val="none" w:sz="0" w:space="0" w:color="auto"/>
                <w:left w:val="none" w:sz="0" w:space="0" w:color="auto"/>
                <w:bottom w:val="none" w:sz="0" w:space="0" w:color="auto"/>
                <w:right w:val="none" w:sz="0" w:space="0" w:color="auto"/>
              </w:divBdr>
              <w:divsChild>
                <w:div w:id="604192373">
                  <w:marLeft w:val="0"/>
                  <w:marRight w:val="0"/>
                  <w:marTop w:val="0"/>
                  <w:marBottom w:val="100"/>
                  <w:divBdr>
                    <w:top w:val="single" w:sz="4" w:space="0" w:color="CDCDCD"/>
                    <w:left w:val="single" w:sz="4" w:space="0" w:color="CDCDCD"/>
                    <w:bottom w:val="single" w:sz="4" w:space="0" w:color="CDCDCD"/>
                    <w:right w:val="single" w:sz="4" w:space="0" w:color="CDCDCD"/>
                  </w:divBdr>
                  <w:divsChild>
                    <w:div w:id="1106849739">
                      <w:marLeft w:val="0"/>
                      <w:marRight w:val="0"/>
                      <w:marTop w:val="0"/>
                      <w:marBottom w:val="0"/>
                      <w:divBdr>
                        <w:top w:val="none" w:sz="0" w:space="0" w:color="auto"/>
                        <w:left w:val="none" w:sz="0" w:space="0" w:color="auto"/>
                        <w:bottom w:val="none" w:sz="0" w:space="0" w:color="auto"/>
                        <w:right w:val="none" w:sz="0" w:space="0" w:color="auto"/>
                      </w:divBdr>
                      <w:divsChild>
                        <w:div w:id="1340932468">
                          <w:marLeft w:val="0"/>
                          <w:marRight w:val="0"/>
                          <w:marTop w:val="0"/>
                          <w:marBottom w:val="0"/>
                          <w:divBdr>
                            <w:top w:val="none" w:sz="0" w:space="0" w:color="auto"/>
                            <w:left w:val="none" w:sz="0" w:space="0" w:color="auto"/>
                            <w:bottom w:val="none" w:sz="0" w:space="0" w:color="auto"/>
                            <w:right w:val="none" w:sz="0" w:space="0" w:color="auto"/>
                          </w:divBdr>
                          <w:divsChild>
                            <w:div w:id="17945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730867">
      <w:bodyDiv w:val="1"/>
      <w:marLeft w:val="0"/>
      <w:marRight w:val="0"/>
      <w:marTop w:val="0"/>
      <w:marBottom w:val="0"/>
      <w:divBdr>
        <w:top w:val="none" w:sz="0" w:space="0" w:color="auto"/>
        <w:left w:val="none" w:sz="0" w:space="0" w:color="auto"/>
        <w:bottom w:val="none" w:sz="0" w:space="0" w:color="auto"/>
        <w:right w:val="none" w:sz="0" w:space="0" w:color="auto"/>
      </w:divBdr>
    </w:div>
    <w:div w:id="1211578301">
      <w:bodyDiv w:val="1"/>
      <w:marLeft w:val="0"/>
      <w:marRight w:val="0"/>
      <w:marTop w:val="0"/>
      <w:marBottom w:val="0"/>
      <w:divBdr>
        <w:top w:val="none" w:sz="0" w:space="0" w:color="auto"/>
        <w:left w:val="none" w:sz="0" w:space="0" w:color="auto"/>
        <w:bottom w:val="none" w:sz="0" w:space="0" w:color="auto"/>
        <w:right w:val="none" w:sz="0" w:space="0" w:color="auto"/>
      </w:divBdr>
    </w:div>
    <w:div w:id="1212182757">
      <w:bodyDiv w:val="1"/>
      <w:marLeft w:val="0"/>
      <w:marRight w:val="0"/>
      <w:marTop w:val="0"/>
      <w:marBottom w:val="0"/>
      <w:divBdr>
        <w:top w:val="none" w:sz="0" w:space="0" w:color="auto"/>
        <w:left w:val="none" w:sz="0" w:space="0" w:color="auto"/>
        <w:bottom w:val="none" w:sz="0" w:space="0" w:color="auto"/>
        <w:right w:val="none" w:sz="0" w:space="0" w:color="auto"/>
      </w:divBdr>
      <w:divsChild>
        <w:div w:id="1451163943">
          <w:marLeft w:val="0"/>
          <w:marRight w:val="240"/>
          <w:marTop w:val="0"/>
          <w:marBottom w:val="0"/>
          <w:divBdr>
            <w:top w:val="none" w:sz="0" w:space="0" w:color="auto"/>
            <w:left w:val="none" w:sz="0" w:space="0" w:color="auto"/>
            <w:bottom w:val="none" w:sz="0" w:space="0" w:color="auto"/>
            <w:right w:val="none" w:sz="0" w:space="0" w:color="auto"/>
          </w:divBdr>
          <w:divsChild>
            <w:div w:id="57479165">
              <w:marLeft w:val="0"/>
              <w:marRight w:val="0"/>
              <w:marTop w:val="0"/>
              <w:marBottom w:val="0"/>
              <w:divBdr>
                <w:top w:val="single" w:sz="4" w:space="5" w:color="CCCCCC"/>
                <w:left w:val="single" w:sz="4" w:space="8" w:color="CCCCCC"/>
                <w:bottom w:val="single" w:sz="4" w:space="5" w:color="CCCCCC"/>
                <w:right w:val="single" w:sz="4" w:space="8" w:color="CCCCCC"/>
              </w:divBdr>
              <w:divsChild>
                <w:div w:id="379322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15846099">
      <w:bodyDiv w:val="1"/>
      <w:marLeft w:val="0"/>
      <w:marRight w:val="0"/>
      <w:marTop w:val="0"/>
      <w:marBottom w:val="0"/>
      <w:divBdr>
        <w:top w:val="none" w:sz="0" w:space="0" w:color="auto"/>
        <w:left w:val="none" w:sz="0" w:space="0" w:color="auto"/>
        <w:bottom w:val="none" w:sz="0" w:space="0" w:color="auto"/>
        <w:right w:val="none" w:sz="0" w:space="0" w:color="auto"/>
      </w:divBdr>
      <w:divsChild>
        <w:div w:id="219751422">
          <w:marLeft w:val="0"/>
          <w:marRight w:val="0"/>
          <w:marTop w:val="0"/>
          <w:marBottom w:val="0"/>
          <w:divBdr>
            <w:top w:val="none" w:sz="0" w:space="0" w:color="auto"/>
            <w:left w:val="none" w:sz="0" w:space="0" w:color="auto"/>
            <w:bottom w:val="none" w:sz="0" w:space="0" w:color="auto"/>
            <w:right w:val="none" w:sz="0" w:space="0" w:color="auto"/>
          </w:divBdr>
          <w:divsChild>
            <w:div w:id="679432188">
              <w:marLeft w:val="0"/>
              <w:marRight w:val="0"/>
              <w:marTop w:val="0"/>
              <w:marBottom w:val="0"/>
              <w:divBdr>
                <w:top w:val="none" w:sz="0" w:space="0" w:color="auto"/>
                <w:left w:val="none" w:sz="0" w:space="0" w:color="auto"/>
                <w:bottom w:val="none" w:sz="0" w:space="0" w:color="auto"/>
                <w:right w:val="none" w:sz="0" w:space="0" w:color="auto"/>
              </w:divBdr>
              <w:divsChild>
                <w:div w:id="1359431396">
                  <w:marLeft w:val="0"/>
                  <w:marRight w:val="0"/>
                  <w:marTop w:val="0"/>
                  <w:marBottom w:val="0"/>
                  <w:divBdr>
                    <w:top w:val="none" w:sz="0" w:space="0" w:color="auto"/>
                    <w:left w:val="none" w:sz="0" w:space="0" w:color="auto"/>
                    <w:bottom w:val="none" w:sz="0" w:space="0" w:color="auto"/>
                    <w:right w:val="none" w:sz="0" w:space="0" w:color="auto"/>
                  </w:divBdr>
                  <w:divsChild>
                    <w:div w:id="417405052">
                      <w:marLeft w:val="0"/>
                      <w:marRight w:val="0"/>
                      <w:marTop w:val="0"/>
                      <w:marBottom w:val="0"/>
                      <w:divBdr>
                        <w:top w:val="none" w:sz="0" w:space="0" w:color="auto"/>
                        <w:left w:val="none" w:sz="0" w:space="0" w:color="auto"/>
                        <w:bottom w:val="none" w:sz="0" w:space="0" w:color="auto"/>
                        <w:right w:val="none" w:sz="0" w:space="0" w:color="auto"/>
                      </w:divBdr>
                      <w:divsChild>
                        <w:div w:id="1167357731">
                          <w:marLeft w:val="0"/>
                          <w:marRight w:val="0"/>
                          <w:marTop w:val="0"/>
                          <w:marBottom w:val="0"/>
                          <w:divBdr>
                            <w:top w:val="none" w:sz="0" w:space="0" w:color="auto"/>
                            <w:left w:val="none" w:sz="0" w:space="0" w:color="auto"/>
                            <w:bottom w:val="none" w:sz="0" w:space="0" w:color="auto"/>
                            <w:right w:val="none" w:sz="0" w:space="0" w:color="auto"/>
                          </w:divBdr>
                        </w:div>
                      </w:divsChild>
                    </w:div>
                    <w:div w:id="546844197">
                      <w:marLeft w:val="0"/>
                      <w:marRight w:val="0"/>
                      <w:marTop w:val="0"/>
                      <w:marBottom w:val="0"/>
                      <w:divBdr>
                        <w:top w:val="none" w:sz="0" w:space="0" w:color="auto"/>
                        <w:left w:val="none" w:sz="0" w:space="0" w:color="auto"/>
                        <w:bottom w:val="none" w:sz="0" w:space="0" w:color="auto"/>
                        <w:right w:val="none" w:sz="0" w:space="0" w:color="auto"/>
                      </w:divBdr>
                      <w:divsChild>
                        <w:div w:id="666133278">
                          <w:marLeft w:val="0"/>
                          <w:marRight w:val="0"/>
                          <w:marTop w:val="0"/>
                          <w:marBottom w:val="0"/>
                          <w:divBdr>
                            <w:top w:val="none" w:sz="0" w:space="0" w:color="auto"/>
                            <w:left w:val="none" w:sz="0" w:space="0" w:color="auto"/>
                            <w:bottom w:val="none" w:sz="0" w:space="0" w:color="auto"/>
                            <w:right w:val="none" w:sz="0" w:space="0" w:color="auto"/>
                          </w:divBdr>
                        </w:div>
                      </w:divsChild>
                    </w:div>
                    <w:div w:id="1336421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7162168">
      <w:bodyDiv w:val="1"/>
      <w:marLeft w:val="0"/>
      <w:marRight w:val="0"/>
      <w:marTop w:val="0"/>
      <w:marBottom w:val="0"/>
      <w:divBdr>
        <w:top w:val="none" w:sz="0" w:space="0" w:color="auto"/>
        <w:left w:val="none" w:sz="0" w:space="0" w:color="auto"/>
        <w:bottom w:val="none" w:sz="0" w:space="0" w:color="auto"/>
        <w:right w:val="none" w:sz="0" w:space="0" w:color="auto"/>
      </w:divBdr>
      <w:divsChild>
        <w:div w:id="459497467">
          <w:marLeft w:val="0"/>
          <w:marRight w:val="0"/>
          <w:marTop w:val="0"/>
          <w:marBottom w:val="0"/>
          <w:divBdr>
            <w:top w:val="none" w:sz="0" w:space="0" w:color="auto"/>
            <w:left w:val="none" w:sz="0" w:space="0" w:color="auto"/>
            <w:bottom w:val="none" w:sz="0" w:space="0" w:color="auto"/>
            <w:right w:val="none" w:sz="0" w:space="0" w:color="auto"/>
          </w:divBdr>
          <w:divsChild>
            <w:div w:id="2044555382">
              <w:marLeft w:val="0"/>
              <w:marRight w:val="0"/>
              <w:marTop w:val="0"/>
              <w:marBottom w:val="0"/>
              <w:divBdr>
                <w:top w:val="none" w:sz="0" w:space="0" w:color="auto"/>
                <w:left w:val="none" w:sz="0" w:space="0" w:color="auto"/>
                <w:bottom w:val="none" w:sz="0" w:space="0" w:color="auto"/>
                <w:right w:val="none" w:sz="0" w:space="0" w:color="auto"/>
              </w:divBdr>
              <w:divsChild>
                <w:div w:id="2121799641">
                  <w:marLeft w:val="0"/>
                  <w:marRight w:val="0"/>
                  <w:marTop w:val="0"/>
                  <w:marBottom w:val="0"/>
                  <w:divBdr>
                    <w:top w:val="none" w:sz="0" w:space="0" w:color="auto"/>
                    <w:left w:val="none" w:sz="0" w:space="0" w:color="auto"/>
                    <w:bottom w:val="none" w:sz="0" w:space="0" w:color="auto"/>
                    <w:right w:val="none" w:sz="0" w:space="0" w:color="auto"/>
                  </w:divBdr>
                  <w:divsChild>
                    <w:div w:id="898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5023">
      <w:bodyDiv w:val="1"/>
      <w:marLeft w:val="0"/>
      <w:marRight w:val="0"/>
      <w:marTop w:val="0"/>
      <w:marBottom w:val="0"/>
      <w:divBdr>
        <w:top w:val="none" w:sz="0" w:space="0" w:color="auto"/>
        <w:left w:val="none" w:sz="0" w:space="0" w:color="auto"/>
        <w:bottom w:val="none" w:sz="0" w:space="0" w:color="auto"/>
        <w:right w:val="none" w:sz="0" w:space="0" w:color="auto"/>
      </w:divBdr>
    </w:div>
    <w:div w:id="1219049628">
      <w:bodyDiv w:val="1"/>
      <w:marLeft w:val="0"/>
      <w:marRight w:val="0"/>
      <w:marTop w:val="0"/>
      <w:marBottom w:val="0"/>
      <w:divBdr>
        <w:top w:val="none" w:sz="0" w:space="0" w:color="auto"/>
        <w:left w:val="none" w:sz="0" w:space="0" w:color="auto"/>
        <w:bottom w:val="none" w:sz="0" w:space="0" w:color="auto"/>
        <w:right w:val="none" w:sz="0" w:space="0" w:color="auto"/>
      </w:divBdr>
    </w:div>
    <w:div w:id="1220246268">
      <w:bodyDiv w:val="1"/>
      <w:marLeft w:val="0"/>
      <w:marRight w:val="0"/>
      <w:marTop w:val="0"/>
      <w:marBottom w:val="0"/>
      <w:divBdr>
        <w:top w:val="none" w:sz="0" w:space="0" w:color="auto"/>
        <w:left w:val="none" w:sz="0" w:space="0" w:color="auto"/>
        <w:bottom w:val="none" w:sz="0" w:space="0" w:color="auto"/>
        <w:right w:val="none" w:sz="0" w:space="0" w:color="auto"/>
      </w:divBdr>
    </w:div>
    <w:div w:id="122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97892136">
          <w:marLeft w:val="0"/>
          <w:marRight w:val="0"/>
          <w:marTop w:val="0"/>
          <w:marBottom w:val="0"/>
          <w:divBdr>
            <w:top w:val="none" w:sz="0" w:space="0" w:color="auto"/>
            <w:left w:val="none" w:sz="0" w:space="0" w:color="auto"/>
            <w:bottom w:val="none" w:sz="0" w:space="0" w:color="auto"/>
            <w:right w:val="none" w:sz="0" w:space="0" w:color="auto"/>
          </w:divBdr>
          <w:divsChild>
            <w:div w:id="1568413065">
              <w:marLeft w:val="0"/>
              <w:marRight w:val="0"/>
              <w:marTop w:val="0"/>
              <w:marBottom w:val="0"/>
              <w:divBdr>
                <w:top w:val="none" w:sz="0" w:space="0" w:color="auto"/>
                <w:left w:val="none" w:sz="0" w:space="0" w:color="auto"/>
                <w:bottom w:val="none" w:sz="0" w:space="0" w:color="auto"/>
                <w:right w:val="none" w:sz="0" w:space="0" w:color="auto"/>
              </w:divBdr>
              <w:divsChild>
                <w:div w:id="580457165">
                  <w:marLeft w:val="0"/>
                  <w:marRight w:val="0"/>
                  <w:marTop w:val="0"/>
                  <w:marBottom w:val="0"/>
                  <w:divBdr>
                    <w:top w:val="none" w:sz="0" w:space="0" w:color="auto"/>
                    <w:left w:val="none" w:sz="0" w:space="0" w:color="auto"/>
                    <w:bottom w:val="none" w:sz="0" w:space="0" w:color="auto"/>
                    <w:right w:val="none" w:sz="0" w:space="0" w:color="auto"/>
                  </w:divBdr>
                  <w:divsChild>
                    <w:div w:id="1917323692">
                      <w:marLeft w:val="0"/>
                      <w:marRight w:val="0"/>
                      <w:marTop w:val="0"/>
                      <w:marBottom w:val="300"/>
                      <w:divBdr>
                        <w:top w:val="none" w:sz="0" w:space="0" w:color="auto"/>
                        <w:left w:val="none" w:sz="0" w:space="0" w:color="auto"/>
                        <w:bottom w:val="none" w:sz="0" w:space="0" w:color="auto"/>
                        <w:right w:val="none" w:sz="0" w:space="0" w:color="auto"/>
                      </w:divBdr>
                      <w:divsChild>
                        <w:div w:id="23988621">
                          <w:marLeft w:val="0"/>
                          <w:marRight w:val="0"/>
                          <w:marTop w:val="100"/>
                          <w:marBottom w:val="100"/>
                          <w:divBdr>
                            <w:top w:val="none" w:sz="0" w:space="0" w:color="auto"/>
                            <w:left w:val="none" w:sz="0" w:space="0" w:color="auto"/>
                            <w:bottom w:val="none" w:sz="0" w:space="0" w:color="auto"/>
                            <w:right w:val="none" w:sz="0" w:space="0" w:color="auto"/>
                          </w:divBdr>
                          <w:divsChild>
                            <w:div w:id="773406170">
                              <w:marLeft w:val="-225"/>
                              <w:marRight w:val="-225"/>
                              <w:marTop w:val="0"/>
                              <w:marBottom w:val="0"/>
                              <w:divBdr>
                                <w:top w:val="none" w:sz="0" w:space="0" w:color="auto"/>
                                <w:left w:val="none" w:sz="0" w:space="0" w:color="auto"/>
                                <w:bottom w:val="none" w:sz="0" w:space="0" w:color="auto"/>
                                <w:right w:val="none" w:sz="0" w:space="0" w:color="auto"/>
                              </w:divBdr>
                              <w:divsChild>
                                <w:div w:id="153110096">
                                  <w:marLeft w:val="0"/>
                                  <w:marRight w:val="0"/>
                                  <w:marTop w:val="0"/>
                                  <w:marBottom w:val="0"/>
                                  <w:divBdr>
                                    <w:top w:val="none" w:sz="0" w:space="0" w:color="auto"/>
                                    <w:left w:val="none" w:sz="0" w:space="0" w:color="auto"/>
                                    <w:bottom w:val="none" w:sz="0" w:space="0" w:color="auto"/>
                                    <w:right w:val="none" w:sz="0" w:space="0" w:color="auto"/>
                                  </w:divBdr>
                                </w:div>
                                <w:div w:id="101384947">
                                  <w:marLeft w:val="0"/>
                                  <w:marRight w:val="0"/>
                                  <w:marTop w:val="0"/>
                                  <w:marBottom w:val="0"/>
                                  <w:divBdr>
                                    <w:top w:val="none" w:sz="0" w:space="0" w:color="auto"/>
                                    <w:left w:val="none" w:sz="0" w:space="0" w:color="auto"/>
                                    <w:bottom w:val="none" w:sz="0" w:space="0" w:color="auto"/>
                                    <w:right w:val="none" w:sz="0" w:space="0" w:color="auto"/>
                                  </w:divBdr>
                                </w:div>
                              </w:divsChild>
                            </w:div>
                            <w:div w:id="1034694406">
                              <w:marLeft w:val="-225"/>
                              <w:marRight w:val="-225"/>
                              <w:marTop w:val="0"/>
                              <w:marBottom w:val="0"/>
                              <w:divBdr>
                                <w:top w:val="none" w:sz="0" w:space="0" w:color="auto"/>
                                <w:left w:val="none" w:sz="0" w:space="0" w:color="auto"/>
                                <w:bottom w:val="none" w:sz="0" w:space="0" w:color="auto"/>
                                <w:right w:val="none" w:sz="0" w:space="0" w:color="auto"/>
                              </w:divBdr>
                              <w:divsChild>
                                <w:div w:id="2057004636">
                                  <w:marLeft w:val="0"/>
                                  <w:marRight w:val="0"/>
                                  <w:marTop w:val="0"/>
                                  <w:marBottom w:val="0"/>
                                  <w:divBdr>
                                    <w:top w:val="none" w:sz="0" w:space="0" w:color="auto"/>
                                    <w:left w:val="none" w:sz="0" w:space="0" w:color="auto"/>
                                    <w:bottom w:val="none" w:sz="0" w:space="0" w:color="auto"/>
                                    <w:right w:val="none" w:sz="0" w:space="0" w:color="auto"/>
                                  </w:divBdr>
                                </w:div>
                                <w:div w:id="21354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756814">
      <w:bodyDiv w:val="1"/>
      <w:marLeft w:val="0"/>
      <w:marRight w:val="0"/>
      <w:marTop w:val="0"/>
      <w:marBottom w:val="0"/>
      <w:divBdr>
        <w:top w:val="none" w:sz="0" w:space="0" w:color="auto"/>
        <w:left w:val="none" w:sz="0" w:space="0" w:color="auto"/>
        <w:bottom w:val="none" w:sz="0" w:space="0" w:color="auto"/>
        <w:right w:val="none" w:sz="0" w:space="0" w:color="auto"/>
      </w:divBdr>
      <w:divsChild>
        <w:div w:id="1505822662">
          <w:marLeft w:val="0"/>
          <w:marRight w:val="0"/>
          <w:marTop w:val="0"/>
          <w:marBottom w:val="0"/>
          <w:divBdr>
            <w:top w:val="none" w:sz="0" w:space="0" w:color="auto"/>
            <w:left w:val="none" w:sz="0" w:space="0" w:color="auto"/>
            <w:bottom w:val="none" w:sz="0" w:space="0" w:color="auto"/>
            <w:right w:val="none" w:sz="0" w:space="0" w:color="auto"/>
          </w:divBdr>
          <w:divsChild>
            <w:div w:id="1967347914">
              <w:marLeft w:val="0"/>
              <w:marRight w:val="0"/>
              <w:marTop w:val="0"/>
              <w:marBottom w:val="0"/>
              <w:divBdr>
                <w:top w:val="none" w:sz="0" w:space="0" w:color="auto"/>
                <w:left w:val="none" w:sz="0" w:space="0" w:color="auto"/>
                <w:bottom w:val="none" w:sz="0" w:space="0" w:color="auto"/>
                <w:right w:val="none" w:sz="0" w:space="0" w:color="auto"/>
              </w:divBdr>
              <w:divsChild>
                <w:div w:id="969819591">
                  <w:marLeft w:val="0"/>
                  <w:marRight w:val="0"/>
                  <w:marTop w:val="0"/>
                  <w:marBottom w:val="0"/>
                  <w:divBdr>
                    <w:top w:val="none" w:sz="0" w:space="0" w:color="auto"/>
                    <w:left w:val="none" w:sz="0" w:space="0" w:color="auto"/>
                    <w:bottom w:val="none" w:sz="0" w:space="0" w:color="auto"/>
                    <w:right w:val="none" w:sz="0" w:space="0" w:color="auto"/>
                  </w:divBdr>
                  <w:divsChild>
                    <w:div w:id="19833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3759">
      <w:bodyDiv w:val="1"/>
      <w:marLeft w:val="0"/>
      <w:marRight w:val="0"/>
      <w:marTop w:val="0"/>
      <w:marBottom w:val="0"/>
      <w:divBdr>
        <w:top w:val="none" w:sz="0" w:space="0" w:color="auto"/>
        <w:left w:val="none" w:sz="0" w:space="0" w:color="auto"/>
        <w:bottom w:val="none" w:sz="0" w:space="0" w:color="auto"/>
        <w:right w:val="none" w:sz="0" w:space="0" w:color="auto"/>
      </w:divBdr>
      <w:divsChild>
        <w:div w:id="26833225">
          <w:marLeft w:val="0"/>
          <w:marRight w:val="0"/>
          <w:marTop w:val="0"/>
          <w:marBottom w:val="0"/>
          <w:divBdr>
            <w:top w:val="none" w:sz="0" w:space="0" w:color="auto"/>
            <w:left w:val="none" w:sz="0" w:space="0" w:color="auto"/>
            <w:bottom w:val="none" w:sz="0" w:space="0" w:color="auto"/>
            <w:right w:val="none" w:sz="0" w:space="0" w:color="auto"/>
          </w:divBdr>
        </w:div>
        <w:div w:id="573396994">
          <w:marLeft w:val="0"/>
          <w:marRight w:val="0"/>
          <w:marTop w:val="0"/>
          <w:marBottom w:val="0"/>
          <w:divBdr>
            <w:top w:val="none" w:sz="0" w:space="0" w:color="auto"/>
            <w:left w:val="none" w:sz="0" w:space="0" w:color="auto"/>
            <w:bottom w:val="none" w:sz="0" w:space="0" w:color="auto"/>
            <w:right w:val="none" w:sz="0" w:space="0" w:color="auto"/>
          </w:divBdr>
        </w:div>
        <w:div w:id="922647836">
          <w:marLeft w:val="0"/>
          <w:marRight w:val="0"/>
          <w:marTop w:val="0"/>
          <w:marBottom w:val="0"/>
          <w:divBdr>
            <w:top w:val="none" w:sz="0" w:space="0" w:color="auto"/>
            <w:left w:val="none" w:sz="0" w:space="0" w:color="auto"/>
            <w:bottom w:val="none" w:sz="0" w:space="0" w:color="auto"/>
            <w:right w:val="none" w:sz="0" w:space="0" w:color="auto"/>
          </w:divBdr>
        </w:div>
        <w:div w:id="1328944235">
          <w:marLeft w:val="0"/>
          <w:marRight w:val="0"/>
          <w:marTop w:val="0"/>
          <w:marBottom w:val="0"/>
          <w:divBdr>
            <w:top w:val="none" w:sz="0" w:space="0" w:color="auto"/>
            <w:left w:val="none" w:sz="0" w:space="0" w:color="auto"/>
            <w:bottom w:val="none" w:sz="0" w:space="0" w:color="auto"/>
            <w:right w:val="none" w:sz="0" w:space="0" w:color="auto"/>
          </w:divBdr>
        </w:div>
        <w:div w:id="1613854451">
          <w:marLeft w:val="0"/>
          <w:marRight w:val="0"/>
          <w:marTop w:val="0"/>
          <w:marBottom w:val="0"/>
          <w:divBdr>
            <w:top w:val="none" w:sz="0" w:space="0" w:color="auto"/>
            <w:left w:val="none" w:sz="0" w:space="0" w:color="auto"/>
            <w:bottom w:val="none" w:sz="0" w:space="0" w:color="auto"/>
            <w:right w:val="none" w:sz="0" w:space="0" w:color="auto"/>
          </w:divBdr>
        </w:div>
        <w:div w:id="2009559305">
          <w:marLeft w:val="0"/>
          <w:marRight w:val="0"/>
          <w:marTop w:val="0"/>
          <w:marBottom w:val="0"/>
          <w:divBdr>
            <w:top w:val="none" w:sz="0" w:space="0" w:color="auto"/>
            <w:left w:val="none" w:sz="0" w:space="0" w:color="auto"/>
            <w:bottom w:val="none" w:sz="0" w:space="0" w:color="auto"/>
            <w:right w:val="none" w:sz="0" w:space="0" w:color="auto"/>
          </w:divBdr>
        </w:div>
      </w:divsChild>
    </w:div>
    <w:div w:id="1231649759">
      <w:bodyDiv w:val="1"/>
      <w:marLeft w:val="0"/>
      <w:marRight w:val="0"/>
      <w:marTop w:val="0"/>
      <w:marBottom w:val="0"/>
      <w:divBdr>
        <w:top w:val="none" w:sz="0" w:space="0" w:color="auto"/>
        <w:left w:val="none" w:sz="0" w:space="0" w:color="auto"/>
        <w:bottom w:val="none" w:sz="0" w:space="0" w:color="auto"/>
        <w:right w:val="none" w:sz="0" w:space="0" w:color="auto"/>
      </w:divBdr>
      <w:divsChild>
        <w:div w:id="1189680044">
          <w:marLeft w:val="10"/>
          <w:marRight w:val="10"/>
          <w:marTop w:val="0"/>
          <w:marBottom w:val="0"/>
          <w:divBdr>
            <w:top w:val="none" w:sz="0" w:space="0" w:color="auto"/>
            <w:left w:val="none" w:sz="0" w:space="0" w:color="auto"/>
            <w:bottom w:val="none" w:sz="0" w:space="0" w:color="auto"/>
            <w:right w:val="none" w:sz="0" w:space="0" w:color="auto"/>
          </w:divBdr>
        </w:div>
      </w:divsChild>
    </w:div>
    <w:div w:id="1233010023">
      <w:bodyDiv w:val="1"/>
      <w:marLeft w:val="0"/>
      <w:marRight w:val="0"/>
      <w:marTop w:val="0"/>
      <w:marBottom w:val="0"/>
      <w:divBdr>
        <w:top w:val="none" w:sz="0" w:space="0" w:color="auto"/>
        <w:left w:val="none" w:sz="0" w:space="0" w:color="auto"/>
        <w:bottom w:val="none" w:sz="0" w:space="0" w:color="auto"/>
        <w:right w:val="none" w:sz="0" w:space="0" w:color="auto"/>
      </w:divBdr>
    </w:div>
    <w:div w:id="1233737702">
      <w:bodyDiv w:val="1"/>
      <w:marLeft w:val="0"/>
      <w:marRight w:val="0"/>
      <w:marTop w:val="0"/>
      <w:marBottom w:val="0"/>
      <w:divBdr>
        <w:top w:val="none" w:sz="0" w:space="0" w:color="auto"/>
        <w:left w:val="none" w:sz="0" w:space="0" w:color="auto"/>
        <w:bottom w:val="none" w:sz="0" w:space="0" w:color="auto"/>
        <w:right w:val="none" w:sz="0" w:space="0" w:color="auto"/>
      </w:divBdr>
    </w:div>
    <w:div w:id="1235091706">
      <w:bodyDiv w:val="1"/>
      <w:marLeft w:val="0"/>
      <w:marRight w:val="0"/>
      <w:marTop w:val="0"/>
      <w:marBottom w:val="0"/>
      <w:divBdr>
        <w:top w:val="none" w:sz="0" w:space="0" w:color="auto"/>
        <w:left w:val="none" w:sz="0" w:space="0" w:color="auto"/>
        <w:bottom w:val="none" w:sz="0" w:space="0" w:color="auto"/>
        <w:right w:val="none" w:sz="0" w:space="0" w:color="auto"/>
      </w:divBdr>
      <w:divsChild>
        <w:div w:id="1378698321">
          <w:marLeft w:val="0"/>
          <w:marRight w:val="0"/>
          <w:marTop w:val="0"/>
          <w:marBottom w:val="0"/>
          <w:divBdr>
            <w:top w:val="none" w:sz="0" w:space="0" w:color="auto"/>
            <w:left w:val="none" w:sz="0" w:space="0" w:color="auto"/>
            <w:bottom w:val="none" w:sz="0" w:space="0" w:color="auto"/>
            <w:right w:val="none" w:sz="0" w:space="0" w:color="auto"/>
          </w:divBdr>
          <w:divsChild>
            <w:div w:id="1852135038">
              <w:marLeft w:val="0"/>
              <w:marRight w:val="0"/>
              <w:marTop w:val="0"/>
              <w:marBottom w:val="0"/>
              <w:divBdr>
                <w:top w:val="none" w:sz="0" w:space="0" w:color="auto"/>
                <w:left w:val="none" w:sz="0" w:space="0" w:color="auto"/>
                <w:bottom w:val="none" w:sz="0" w:space="0" w:color="auto"/>
                <w:right w:val="none" w:sz="0" w:space="0" w:color="auto"/>
              </w:divBdr>
            </w:div>
          </w:divsChild>
        </w:div>
        <w:div w:id="1329332726">
          <w:marLeft w:val="0"/>
          <w:marRight w:val="0"/>
          <w:marTop w:val="0"/>
          <w:marBottom w:val="0"/>
          <w:divBdr>
            <w:top w:val="none" w:sz="0" w:space="0" w:color="auto"/>
            <w:left w:val="none" w:sz="0" w:space="0" w:color="auto"/>
            <w:bottom w:val="none" w:sz="0" w:space="0" w:color="auto"/>
            <w:right w:val="none" w:sz="0" w:space="0" w:color="auto"/>
          </w:divBdr>
          <w:divsChild>
            <w:div w:id="18824844">
              <w:marLeft w:val="0"/>
              <w:marRight w:val="0"/>
              <w:marTop w:val="0"/>
              <w:marBottom w:val="0"/>
              <w:divBdr>
                <w:top w:val="none" w:sz="0" w:space="0" w:color="auto"/>
                <w:left w:val="none" w:sz="0" w:space="0" w:color="auto"/>
                <w:bottom w:val="none" w:sz="0" w:space="0" w:color="auto"/>
                <w:right w:val="none" w:sz="0" w:space="0" w:color="auto"/>
              </w:divBdr>
            </w:div>
            <w:div w:id="7006682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6285230">
      <w:bodyDiv w:val="1"/>
      <w:marLeft w:val="0"/>
      <w:marRight w:val="0"/>
      <w:marTop w:val="0"/>
      <w:marBottom w:val="0"/>
      <w:divBdr>
        <w:top w:val="none" w:sz="0" w:space="0" w:color="auto"/>
        <w:left w:val="none" w:sz="0" w:space="0" w:color="auto"/>
        <w:bottom w:val="none" w:sz="0" w:space="0" w:color="auto"/>
        <w:right w:val="none" w:sz="0" w:space="0" w:color="auto"/>
      </w:divBdr>
      <w:divsChild>
        <w:div w:id="1035547543">
          <w:marLeft w:val="0"/>
          <w:marRight w:val="0"/>
          <w:marTop w:val="0"/>
          <w:marBottom w:val="0"/>
          <w:divBdr>
            <w:top w:val="none" w:sz="0" w:space="0" w:color="auto"/>
            <w:left w:val="none" w:sz="0" w:space="0" w:color="auto"/>
            <w:bottom w:val="none" w:sz="0" w:space="0" w:color="auto"/>
            <w:right w:val="none" w:sz="0" w:space="0" w:color="auto"/>
          </w:divBdr>
          <w:divsChild>
            <w:div w:id="1501315632">
              <w:marLeft w:val="0"/>
              <w:marRight w:val="0"/>
              <w:marTop w:val="0"/>
              <w:marBottom w:val="0"/>
              <w:divBdr>
                <w:top w:val="none" w:sz="0" w:space="0" w:color="auto"/>
                <w:left w:val="none" w:sz="0" w:space="0" w:color="auto"/>
                <w:bottom w:val="none" w:sz="0" w:space="0" w:color="auto"/>
                <w:right w:val="none" w:sz="0" w:space="0" w:color="auto"/>
              </w:divBdr>
              <w:divsChild>
                <w:div w:id="1651325538">
                  <w:marLeft w:val="0"/>
                  <w:marRight w:val="0"/>
                  <w:marTop w:val="0"/>
                  <w:marBottom w:val="0"/>
                  <w:divBdr>
                    <w:top w:val="none" w:sz="0" w:space="0" w:color="auto"/>
                    <w:left w:val="none" w:sz="0" w:space="0" w:color="auto"/>
                    <w:bottom w:val="none" w:sz="0" w:space="0" w:color="auto"/>
                    <w:right w:val="none" w:sz="0" w:space="0" w:color="auto"/>
                  </w:divBdr>
                  <w:divsChild>
                    <w:div w:id="66657958">
                      <w:marLeft w:val="0"/>
                      <w:marRight w:val="0"/>
                      <w:marTop w:val="0"/>
                      <w:marBottom w:val="0"/>
                      <w:divBdr>
                        <w:top w:val="none" w:sz="0" w:space="0" w:color="auto"/>
                        <w:left w:val="none" w:sz="0" w:space="0" w:color="auto"/>
                        <w:bottom w:val="none" w:sz="0" w:space="0" w:color="auto"/>
                        <w:right w:val="none" w:sz="0" w:space="0" w:color="auto"/>
                      </w:divBdr>
                      <w:divsChild>
                        <w:div w:id="273635531">
                          <w:marLeft w:val="0"/>
                          <w:marRight w:val="0"/>
                          <w:marTop w:val="0"/>
                          <w:marBottom w:val="0"/>
                          <w:divBdr>
                            <w:top w:val="none" w:sz="0" w:space="0" w:color="auto"/>
                            <w:left w:val="none" w:sz="0" w:space="0" w:color="auto"/>
                            <w:bottom w:val="none" w:sz="0" w:space="0" w:color="auto"/>
                            <w:right w:val="none" w:sz="0" w:space="0" w:color="auto"/>
                          </w:divBdr>
                          <w:divsChild>
                            <w:div w:id="39549457">
                              <w:marLeft w:val="0"/>
                              <w:marRight w:val="0"/>
                              <w:marTop w:val="0"/>
                              <w:marBottom w:val="0"/>
                              <w:divBdr>
                                <w:top w:val="none" w:sz="0" w:space="0" w:color="auto"/>
                                <w:left w:val="none" w:sz="0" w:space="0" w:color="auto"/>
                                <w:bottom w:val="none" w:sz="0" w:space="0" w:color="auto"/>
                                <w:right w:val="none" w:sz="0" w:space="0" w:color="auto"/>
                              </w:divBdr>
                              <w:divsChild>
                                <w:div w:id="1485387753">
                                  <w:marLeft w:val="0"/>
                                  <w:marRight w:val="0"/>
                                  <w:marTop w:val="0"/>
                                  <w:marBottom w:val="0"/>
                                  <w:divBdr>
                                    <w:top w:val="none" w:sz="0" w:space="0" w:color="auto"/>
                                    <w:left w:val="none" w:sz="0" w:space="0" w:color="auto"/>
                                    <w:bottom w:val="none" w:sz="0" w:space="0" w:color="auto"/>
                                    <w:right w:val="none" w:sz="0" w:space="0" w:color="auto"/>
                                  </w:divBdr>
                                  <w:divsChild>
                                    <w:div w:id="1471945862">
                                      <w:marLeft w:val="0"/>
                                      <w:marRight w:val="0"/>
                                      <w:marTop w:val="0"/>
                                      <w:marBottom w:val="0"/>
                                      <w:divBdr>
                                        <w:top w:val="none" w:sz="0" w:space="0" w:color="auto"/>
                                        <w:left w:val="none" w:sz="0" w:space="0" w:color="auto"/>
                                        <w:bottom w:val="none" w:sz="0" w:space="0" w:color="auto"/>
                                        <w:right w:val="none" w:sz="0" w:space="0" w:color="auto"/>
                                      </w:divBdr>
                                      <w:divsChild>
                                        <w:div w:id="324745466">
                                          <w:marLeft w:val="0"/>
                                          <w:marRight w:val="0"/>
                                          <w:marTop w:val="0"/>
                                          <w:marBottom w:val="0"/>
                                          <w:divBdr>
                                            <w:top w:val="none" w:sz="0" w:space="0" w:color="auto"/>
                                            <w:left w:val="none" w:sz="0" w:space="0" w:color="auto"/>
                                            <w:bottom w:val="none" w:sz="0" w:space="0" w:color="auto"/>
                                            <w:right w:val="none" w:sz="0" w:space="0" w:color="auto"/>
                                          </w:divBdr>
                                          <w:divsChild>
                                            <w:div w:id="1593508921">
                                              <w:marLeft w:val="0"/>
                                              <w:marRight w:val="0"/>
                                              <w:marTop w:val="0"/>
                                              <w:marBottom w:val="0"/>
                                              <w:divBdr>
                                                <w:top w:val="none" w:sz="0" w:space="0" w:color="auto"/>
                                                <w:left w:val="none" w:sz="0" w:space="0" w:color="auto"/>
                                                <w:bottom w:val="none" w:sz="0" w:space="0" w:color="auto"/>
                                                <w:right w:val="none" w:sz="0" w:space="0" w:color="auto"/>
                                              </w:divBdr>
                                              <w:divsChild>
                                                <w:div w:id="844713562">
                                                  <w:marLeft w:val="0"/>
                                                  <w:marRight w:val="0"/>
                                                  <w:marTop w:val="0"/>
                                                  <w:marBottom w:val="0"/>
                                                  <w:divBdr>
                                                    <w:top w:val="none" w:sz="0" w:space="0" w:color="auto"/>
                                                    <w:left w:val="none" w:sz="0" w:space="0" w:color="auto"/>
                                                    <w:bottom w:val="none" w:sz="0" w:space="0" w:color="auto"/>
                                                    <w:right w:val="none" w:sz="0" w:space="0" w:color="auto"/>
                                                  </w:divBdr>
                                                  <w:divsChild>
                                                    <w:div w:id="679309661">
                                                      <w:marLeft w:val="0"/>
                                                      <w:marRight w:val="0"/>
                                                      <w:marTop w:val="0"/>
                                                      <w:marBottom w:val="0"/>
                                                      <w:divBdr>
                                                        <w:top w:val="none" w:sz="0" w:space="0" w:color="auto"/>
                                                        <w:left w:val="none" w:sz="0" w:space="0" w:color="auto"/>
                                                        <w:bottom w:val="none" w:sz="0" w:space="0" w:color="auto"/>
                                                        <w:right w:val="none" w:sz="0" w:space="0" w:color="auto"/>
                                                      </w:divBdr>
                                                      <w:divsChild>
                                                        <w:div w:id="776950357">
                                                          <w:marLeft w:val="0"/>
                                                          <w:marRight w:val="0"/>
                                                          <w:marTop w:val="0"/>
                                                          <w:marBottom w:val="0"/>
                                                          <w:divBdr>
                                                            <w:top w:val="none" w:sz="0" w:space="0" w:color="auto"/>
                                                            <w:left w:val="none" w:sz="0" w:space="0" w:color="auto"/>
                                                            <w:bottom w:val="none" w:sz="0" w:space="0" w:color="auto"/>
                                                            <w:right w:val="none" w:sz="0" w:space="0" w:color="auto"/>
                                                          </w:divBdr>
                                                          <w:divsChild>
                                                            <w:div w:id="547374296">
                                                              <w:marLeft w:val="0"/>
                                                              <w:marRight w:val="0"/>
                                                              <w:marTop w:val="0"/>
                                                              <w:marBottom w:val="0"/>
                                                              <w:divBdr>
                                                                <w:top w:val="none" w:sz="0" w:space="0" w:color="auto"/>
                                                                <w:left w:val="none" w:sz="0" w:space="0" w:color="auto"/>
                                                                <w:bottom w:val="none" w:sz="0" w:space="0" w:color="auto"/>
                                                                <w:right w:val="none" w:sz="0" w:space="0" w:color="auto"/>
                                                              </w:divBdr>
                                                              <w:divsChild>
                                                                <w:div w:id="259722769">
                                                                  <w:marLeft w:val="0"/>
                                                                  <w:marRight w:val="0"/>
                                                                  <w:marTop w:val="0"/>
                                                                  <w:marBottom w:val="0"/>
                                                                  <w:divBdr>
                                                                    <w:top w:val="none" w:sz="0" w:space="0" w:color="auto"/>
                                                                    <w:left w:val="none" w:sz="0" w:space="0" w:color="auto"/>
                                                                    <w:bottom w:val="none" w:sz="0" w:space="0" w:color="auto"/>
                                                                    <w:right w:val="none" w:sz="0" w:space="0" w:color="auto"/>
                                                                  </w:divBdr>
                                                                  <w:divsChild>
                                                                    <w:div w:id="1592352641">
                                                                      <w:marLeft w:val="0"/>
                                                                      <w:marRight w:val="0"/>
                                                                      <w:marTop w:val="0"/>
                                                                      <w:marBottom w:val="150"/>
                                                                      <w:divBdr>
                                                                        <w:top w:val="none" w:sz="0" w:space="0" w:color="auto"/>
                                                                        <w:left w:val="none" w:sz="0" w:space="0" w:color="auto"/>
                                                                        <w:bottom w:val="none" w:sz="0" w:space="0" w:color="auto"/>
                                                                        <w:right w:val="none" w:sz="0" w:space="0" w:color="auto"/>
                                                                      </w:divBdr>
                                                                      <w:divsChild>
                                                                        <w:div w:id="1315794370">
                                                                          <w:marLeft w:val="0"/>
                                                                          <w:marRight w:val="0"/>
                                                                          <w:marTop w:val="0"/>
                                                                          <w:marBottom w:val="0"/>
                                                                          <w:divBdr>
                                                                            <w:top w:val="none" w:sz="0" w:space="0" w:color="auto"/>
                                                                            <w:left w:val="none" w:sz="0" w:space="0" w:color="auto"/>
                                                                            <w:bottom w:val="none" w:sz="0" w:space="0" w:color="auto"/>
                                                                            <w:right w:val="none" w:sz="0" w:space="0" w:color="auto"/>
                                                                          </w:divBdr>
                                                                          <w:divsChild>
                                                                            <w:div w:id="147745651">
                                                                              <w:marLeft w:val="0"/>
                                                                              <w:marRight w:val="0"/>
                                                                              <w:marTop w:val="0"/>
                                                                              <w:marBottom w:val="0"/>
                                                                              <w:divBdr>
                                                                                <w:top w:val="none" w:sz="0" w:space="0" w:color="auto"/>
                                                                                <w:left w:val="none" w:sz="0" w:space="0" w:color="auto"/>
                                                                                <w:bottom w:val="none" w:sz="0" w:space="0" w:color="auto"/>
                                                                                <w:right w:val="none" w:sz="0" w:space="0" w:color="auto"/>
                                                                              </w:divBdr>
                                                                              <w:divsChild>
                                                                                <w:div w:id="136842084">
                                                                                  <w:marLeft w:val="0"/>
                                                                                  <w:marRight w:val="0"/>
                                                                                  <w:marTop w:val="0"/>
                                                                                  <w:marBottom w:val="0"/>
                                                                                  <w:divBdr>
                                                                                    <w:top w:val="none" w:sz="0" w:space="0" w:color="auto"/>
                                                                                    <w:left w:val="none" w:sz="0" w:space="0" w:color="auto"/>
                                                                                    <w:bottom w:val="none" w:sz="0" w:space="0" w:color="auto"/>
                                                                                    <w:right w:val="none" w:sz="0" w:space="0" w:color="auto"/>
                                                                                  </w:divBdr>
                                                                                  <w:divsChild>
                                                                                    <w:div w:id="264963022">
                                                                                      <w:marLeft w:val="0"/>
                                                                                      <w:marRight w:val="0"/>
                                                                                      <w:marTop w:val="0"/>
                                                                                      <w:marBottom w:val="0"/>
                                                                                      <w:divBdr>
                                                                                        <w:top w:val="none" w:sz="0" w:space="0" w:color="auto"/>
                                                                                        <w:left w:val="none" w:sz="0" w:space="0" w:color="auto"/>
                                                                                        <w:bottom w:val="none" w:sz="0" w:space="0" w:color="auto"/>
                                                                                        <w:right w:val="none" w:sz="0" w:space="0" w:color="auto"/>
                                                                                      </w:divBdr>
                                                                                      <w:divsChild>
                                                                                        <w:div w:id="14787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28305">
      <w:bodyDiv w:val="1"/>
      <w:marLeft w:val="0"/>
      <w:marRight w:val="0"/>
      <w:marTop w:val="0"/>
      <w:marBottom w:val="0"/>
      <w:divBdr>
        <w:top w:val="none" w:sz="0" w:space="0" w:color="auto"/>
        <w:left w:val="none" w:sz="0" w:space="0" w:color="auto"/>
        <w:bottom w:val="none" w:sz="0" w:space="0" w:color="auto"/>
        <w:right w:val="none" w:sz="0" w:space="0" w:color="auto"/>
      </w:divBdr>
      <w:divsChild>
        <w:div w:id="1400011957">
          <w:marLeft w:val="0"/>
          <w:marRight w:val="0"/>
          <w:marTop w:val="0"/>
          <w:marBottom w:val="0"/>
          <w:divBdr>
            <w:top w:val="none" w:sz="0" w:space="0" w:color="auto"/>
            <w:left w:val="none" w:sz="0" w:space="0" w:color="auto"/>
            <w:bottom w:val="none" w:sz="0" w:space="0" w:color="auto"/>
            <w:right w:val="none" w:sz="0" w:space="0" w:color="auto"/>
          </w:divBdr>
          <w:divsChild>
            <w:div w:id="186871825">
              <w:marLeft w:val="0"/>
              <w:marRight w:val="0"/>
              <w:marTop w:val="0"/>
              <w:marBottom w:val="0"/>
              <w:divBdr>
                <w:top w:val="none" w:sz="0" w:space="0" w:color="auto"/>
                <w:left w:val="none" w:sz="0" w:space="0" w:color="auto"/>
                <w:bottom w:val="none" w:sz="0" w:space="0" w:color="auto"/>
                <w:right w:val="none" w:sz="0" w:space="0" w:color="auto"/>
              </w:divBdr>
              <w:divsChild>
                <w:div w:id="653028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41138911">
      <w:bodyDiv w:val="1"/>
      <w:marLeft w:val="0"/>
      <w:marRight w:val="0"/>
      <w:marTop w:val="0"/>
      <w:marBottom w:val="0"/>
      <w:divBdr>
        <w:top w:val="none" w:sz="0" w:space="0" w:color="auto"/>
        <w:left w:val="none" w:sz="0" w:space="0" w:color="auto"/>
        <w:bottom w:val="none" w:sz="0" w:space="0" w:color="auto"/>
        <w:right w:val="none" w:sz="0" w:space="0" w:color="auto"/>
      </w:divBdr>
      <w:divsChild>
        <w:div w:id="1283076141">
          <w:marLeft w:val="0"/>
          <w:marRight w:val="0"/>
          <w:marTop w:val="0"/>
          <w:marBottom w:val="0"/>
          <w:divBdr>
            <w:top w:val="none" w:sz="0" w:space="0" w:color="auto"/>
            <w:left w:val="none" w:sz="0" w:space="0" w:color="auto"/>
            <w:bottom w:val="none" w:sz="0" w:space="0" w:color="auto"/>
            <w:right w:val="none" w:sz="0" w:space="0" w:color="auto"/>
          </w:divBdr>
          <w:divsChild>
            <w:div w:id="1554075232">
              <w:marLeft w:val="0"/>
              <w:marRight w:val="0"/>
              <w:marTop w:val="0"/>
              <w:marBottom w:val="0"/>
              <w:divBdr>
                <w:top w:val="none" w:sz="0" w:space="0" w:color="auto"/>
                <w:left w:val="none" w:sz="0" w:space="0" w:color="auto"/>
                <w:bottom w:val="none" w:sz="0" w:space="0" w:color="auto"/>
                <w:right w:val="none" w:sz="0" w:space="0" w:color="auto"/>
              </w:divBdr>
              <w:divsChild>
                <w:div w:id="1547567416">
                  <w:marLeft w:val="0"/>
                  <w:marRight w:val="0"/>
                  <w:marTop w:val="0"/>
                  <w:marBottom w:val="0"/>
                  <w:divBdr>
                    <w:top w:val="none" w:sz="0" w:space="0" w:color="auto"/>
                    <w:left w:val="none" w:sz="0" w:space="0" w:color="auto"/>
                    <w:bottom w:val="none" w:sz="0" w:space="0" w:color="auto"/>
                    <w:right w:val="none" w:sz="0" w:space="0" w:color="auto"/>
                  </w:divBdr>
                  <w:divsChild>
                    <w:div w:id="852841220">
                      <w:marLeft w:val="0"/>
                      <w:marRight w:val="0"/>
                      <w:marTop w:val="0"/>
                      <w:marBottom w:val="0"/>
                      <w:divBdr>
                        <w:top w:val="none" w:sz="0" w:space="0" w:color="auto"/>
                        <w:left w:val="none" w:sz="0" w:space="0" w:color="auto"/>
                        <w:bottom w:val="none" w:sz="0" w:space="0" w:color="auto"/>
                        <w:right w:val="none" w:sz="0" w:space="0" w:color="auto"/>
                      </w:divBdr>
                      <w:divsChild>
                        <w:div w:id="1825001439">
                          <w:marLeft w:val="0"/>
                          <w:marRight w:val="0"/>
                          <w:marTop w:val="0"/>
                          <w:marBottom w:val="0"/>
                          <w:divBdr>
                            <w:top w:val="none" w:sz="0" w:space="0" w:color="auto"/>
                            <w:left w:val="none" w:sz="0" w:space="0" w:color="auto"/>
                            <w:bottom w:val="none" w:sz="0" w:space="0" w:color="auto"/>
                            <w:right w:val="none" w:sz="0" w:space="0" w:color="auto"/>
                          </w:divBdr>
                          <w:divsChild>
                            <w:div w:id="636647438">
                              <w:marLeft w:val="0"/>
                              <w:marRight w:val="0"/>
                              <w:marTop w:val="0"/>
                              <w:marBottom w:val="0"/>
                              <w:divBdr>
                                <w:top w:val="none" w:sz="0" w:space="0" w:color="auto"/>
                                <w:left w:val="none" w:sz="0" w:space="0" w:color="auto"/>
                                <w:bottom w:val="none" w:sz="0" w:space="0" w:color="auto"/>
                                <w:right w:val="none" w:sz="0" w:space="0" w:color="auto"/>
                              </w:divBdr>
                              <w:divsChild>
                                <w:div w:id="550650519">
                                  <w:marLeft w:val="0"/>
                                  <w:marRight w:val="0"/>
                                  <w:marTop w:val="0"/>
                                  <w:marBottom w:val="0"/>
                                  <w:divBdr>
                                    <w:top w:val="none" w:sz="0" w:space="0" w:color="auto"/>
                                    <w:left w:val="none" w:sz="0" w:space="0" w:color="auto"/>
                                    <w:bottom w:val="none" w:sz="0" w:space="0" w:color="auto"/>
                                    <w:right w:val="none" w:sz="0" w:space="0" w:color="auto"/>
                                  </w:divBdr>
                                  <w:divsChild>
                                    <w:div w:id="1124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45382">
      <w:bodyDiv w:val="1"/>
      <w:marLeft w:val="0"/>
      <w:marRight w:val="0"/>
      <w:marTop w:val="0"/>
      <w:marBottom w:val="0"/>
      <w:divBdr>
        <w:top w:val="none" w:sz="0" w:space="0" w:color="auto"/>
        <w:left w:val="none" w:sz="0" w:space="0" w:color="auto"/>
        <w:bottom w:val="none" w:sz="0" w:space="0" w:color="auto"/>
        <w:right w:val="none" w:sz="0" w:space="0" w:color="auto"/>
      </w:divBdr>
      <w:divsChild>
        <w:div w:id="1620380414">
          <w:marLeft w:val="0"/>
          <w:marRight w:val="0"/>
          <w:marTop w:val="0"/>
          <w:marBottom w:val="0"/>
          <w:divBdr>
            <w:top w:val="none" w:sz="0" w:space="0" w:color="auto"/>
            <w:left w:val="none" w:sz="0" w:space="0" w:color="auto"/>
            <w:bottom w:val="none" w:sz="0" w:space="0" w:color="auto"/>
            <w:right w:val="none" w:sz="0" w:space="0" w:color="auto"/>
          </w:divBdr>
          <w:divsChild>
            <w:div w:id="1027683941">
              <w:marLeft w:val="0"/>
              <w:marRight w:val="0"/>
              <w:marTop w:val="0"/>
              <w:marBottom w:val="0"/>
              <w:divBdr>
                <w:top w:val="none" w:sz="0" w:space="0" w:color="auto"/>
                <w:left w:val="none" w:sz="0" w:space="0" w:color="auto"/>
                <w:bottom w:val="none" w:sz="0" w:space="0" w:color="auto"/>
                <w:right w:val="none" w:sz="0" w:space="0" w:color="auto"/>
              </w:divBdr>
              <w:divsChild>
                <w:div w:id="1823541327">
                  <w:marLeft w:val="0"/>
                  <w:marRight w:val="0"/>
                  <w:marTop w:val="0"/>
                  <w:marBottom w:val="0"/>
                  <w:divBdr>
                    <w:top w:val="none" w:sz="0" w:space="0" w:color="auto"/>
                    <w:left w:val="none" w:sz="0" w:space="0" w:color="auto"/>
                    <w:bottom w:val="none" w:sz="0" w:space="0" w:color="auto"/>
                    <w:right w:val="none" w:sz="0" w:space="0" w:color="auto"/>
                  </w:divBdr>
                  <w:divsChild>
                    <w:div w:id="877204291">
                      <w:marLeft w:val="0"/>
                      <w:marRight w:val="0"/>
                      <w:marTop w:val="0"/>
                      <w:marBottom w:val="0"/>
                      <w:divBdr>
                        <w:top w:val="none" w:sz="0" w:space="0" w:color="auto"/>
                        <w:left w:val="none" w:sz="0" w:space="0" w:color="auto"/>
                        <w:bottom w:val="none" w:sz="0" w:space="0" w:color="auto"/>
                        <w:right w:val="none" w:sz="0" w:space="0" w:color="auto"/>
                      </w:divBdr>
                      <w:divsChild>
                        <w:div w:id="1761174269">
                          <w:marLeft w:val="0"/>
                          <w:marRight w:val="0"/>
                          <w:marTop w:val="0"/>
                          <w:marBottom w:val="0"/>
                          <w:divBdr>
                            <w:top w:val="none" w:sz="0" w:space="0" w:color="auto"/>
                            <w:left w:val="none" w:sz="0" w:space="0" w:color="auto"/>
                            <w:bottom w:val="none" w:sz="0" w:space="0" w:color="auto"/>
                            <w:right w:val="none" w:sz="0" w:space="0" w:color="auto"/>
                          </w:divBdr>
                          <w:divsChild>
                            <w:div w:id="852383276">
                              <w:marLeft w:val="0"/>
                              <w:marRight w:val="0"/>
                              <w:marTop w:val="0"/>
                              <w:marBottom w:val="0"/>
                              <w:divBdr>
                                <w:top w:val="none" w:sz="0" w:space="0" w:color="auto"/>
                                <w:left w:val="none" w:sz="0" w:space="0" w:color="auto"/>
                                <w:bottom w:val="none" w:sz="0" w:space="0" w:color="auto"/>
                                <w:right w:val="none" w:sz="0" w:space="0" w:color="auto"/>
                              </w:divBdr>
                              <w:divsChild>
                                <w:div w:id="1145465808">
                                  <w:marLeft w:val="0"/>
                                  <w:marRight w:val="0"/>
                                  <w:marTop w:val="0"/>
                                  <w:marBottom w:val="0"/>
                                  <w:divBdr>
                                    <w:top w:val="none" w:sz="0" w:space="0" w:color="auto"/>
                                    <w:left w:val="none" w:sz="0" w:space="0" w:color="auto"/>
                                    <w:bottom w:val="none" w:sz="0" w:space="0" w:color="auto"/>
                                    <w:right w:val="none" w:sz="0" w:space="0" w:color="auto"/>
                                  </w:divBdr>
                                  <w:divsChild>
                                    <w:div w:id="1039670919">
                                      <w:marLeft w:val="0"/>
                                      <w:marRight w:val="0"/>
                                      <w:marTop w:val="0"/>
                                      <w:marBottom w:val="0"/>
                                      <w:divBdr>
                                        <w:top w:val="none" w:sz="0" w:space="0" w:color="auto"/>
                                        <w:left w:val="none" w:sz="0" w:space="0" w:color="auto"/>
                                        <w:bottom w:val="none" w:sz="0" w:space="0" w:color="auto"/>
                                        <w:right w:val="none" w:sz="0" w:space="0" w:color="auto"/>
                                      </w:divBdr>
                                      <w:divsChild>
                                        <w:div w:id="260458442">
                                          <w:marLeft w:val="0"/>
                                          <w:marRight w:val="0"/>
                                          <w:marTop w:val="0"/>
                                          <w:marBottom w:val="0"/>
                                          <w:divBdr>
                                            <w:top w:val="none" w:sz="0" w:space="0" w:color="auto"/>
                                            <w:left w:val="none" w:sz="0" w:space="0" w:color="auto"/>
                                            <w:bottom w:val="none" w:sz="0" w:space="0" w:color="auto"/>
                                            <w:right w:val="none" w:sz="0" w:space="0" w:color="auto"/>
                                          </w:divBdr>
                                          <w:divsChild>
                                            <w:div w:id="805197573">
                                              <w:marLeft w:val="0"/>
                                              <w:marRight w:val="0"/>
                                              <w:marTop w:val="0"/>
                                              <w:marBottom w:val="0"/>
                                              <w:divBdr>
                                                <w:top w:val="none" w:sz="0" w:space="0" w:color="auto"/>
                                                <w:left w:val="none" w:sz="0" w:space="0" w:color="auto"/>
                                                <w:bottom w:val="none" w:sz="0" w:space="0" w:color="auto"/>
                                                <w:right w:val="none" w:sz="0" w:space="0" w:color="auto"/>
                                              </w:divBdr>
                                              <w:divsChild>
                                                <w:div w:id="1529483603">
                                                  <w:marLeft w:val="0"/>
                                                  <w:marRight w:val="0"/>
                                                  <w:marTop w:val="0"/>
                                                  <w:marBottom w:val="0"/>
                                                  <w:divBdr>
                                                    <w:top w:val="none" w:sz="0" w:space="0" w:color="auto"/>
                                                    <w:left w:val="none" w:sz="0" w:space="0" w:color="auto"/>
                                                    <w:bottom w:val="none" w:sz="0" w:space="0" w:color="auto"/>
                                                    <w:right w:val="none" w:sz="0" w:space="0" w:color="auto"/>
                                                  </w:divBdr>
                                                  <w:divsChild>
                                                    <w:div w:id="1283878455">
                                                      <w:marLeft w:val="0"/>
                                                      <w:marRight w:val="0"/>
                                                      <w:marTop w:val="0"/>
                                                      <w:marBottom w:val="0"/>
                                                      <w:divBdr>
                                                        <w:top w:val="none" w:sz="0" w:space="0" w:color="auto"/>
                                                        <w:left w:val="none" w:sz="0" w:space="0" w:color="auto"/>
                                                        <w:bottom w:val="none" w:sz="0" w:space="0" w:color="auto"/>
                                                        <w:right w:val="none" w:sz="0" w:space="0" w:color="auto"/>
                                                      </w:divBdr>
                                                      <w:divsChild>
                                                        <w:div w:id="579945722">
                                                          <w:marLeft w:val="0"/>
                                                          <w:marRight w:val="0"/>
                                                          <w:marTop w:val="0"/>
                                                          <w:marBottom w:val="0"/>
                                                          <w:divBdr>
                                                            <w:top w:val="none" w:sz="0" w:space="0" w:color="auto"/>
                                                            <w:left w:val="none" w:sz="0" w:space="0" w:color="auto"/>
                                                            <w:bottom w:val="none" w:sz="0" w:space="0" w:color="auto"/>
                                                            <w:right w:val="none" w:sz="0" w:space="0" w:color="auto"/>
                                                          </w:divBdr>
                                                          <w:divsChild>
                                                            <w:div w:id="293874625">
                                                              <w:marLeft w:val="0"/>
                                                              <w:marRight w:val="0"/>
                                                              <w:marTop w:val="0"/>
                                                              <w:marBottom w:val="0"/>
                                                              <w:divBdr>
                                                                <w:top w:val="none" w:sz="0" w:space="0" w:color="auto"/>
                                                                <w:left w:val="none" w:sz="0" w:space="0" w:color="auto"/>
                                                                <w:bottom w:val="none" w:sz="0" w:space="0" w:color="auto"/>
                                                                <w:right w:val="none" w:sz="0" w:space="0" w:color="auto"/>
                                                              </w:divBdr>
                                                              <w:divsChild>
                                                                <w:div w:id="15001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3442167">
      <w:marLeft w:val="0"/>
      <w:marRight w:val="0"/>
      <w:marTop w:val="0"/>
      <w:marBottom w:val="0"/>
      <w:divBdr>
        <w:top w:val="none" w:sz="0" w:space="0" w:color="auto"/>
        <w:left w:val="none" w:sz="0" w:space="0" w:color="auto"/>
        <w:bottom w:val="none" w:sz="0" w:space="0" w:color="auto"/>
        <w:right w:val="none" w:sz="0" w:space="0" w:color="auto"/>
      </w:divBdr>
      <w:divsChild>
        <w:div w:id="1781024524">
          <w:marLeft w:val="0"/>
          <w:marRight w:val="0"/>
          <w:marTop w:val="0"/>
          <w:marBottom w:val="0"/>
          <w:divBdr>
            <w:top w:val="none" w:sz="0" w:space="0" w:color="auto"/>
            <w:left w:val="none" w:sz="0" w:space="0" w:color="auto"/>
            <w:bottom w:val="none" w:sz="0" w:space="0" w:color="auto"/>
            <w:right w:val="none" w:sz="0" w:space="0" w:color="auto"/>
          </w:divBdr>
        </w:div>
        <w:div w:id="1143540545">
          <w:marLeft w:val="75"/>
          <w:marRight w:val="75"/>
          <w:marTop w:val="75"/>
          <w:marBottom w:val="75"/>
          <w:divBdr>
            <w:top w:val="none" w:sz="0" w:space="0" w:color="auto"/>
            <w:left w:val="none" w:sz="0" w:space="0" w:color="auto"/>
            <w:bottom w:val="none" w:sz="0" w:space="0" w:color="auto"/>
            <w:right w:val="none" w:sz="0" w:space="0" w:color="auto"/>
          </w:divBdr>
        </w:div>
      </w:divsChild>
    </w:div>
    <w:div w:id="1253049468">
      <w:bodyDiv w:val="1"/>
      <w:marLeft w:val="0"/>
      <w:marRight w:val="0"/>
      <w:marTop w:val="0"/>
      <w:marBottom w:val="0"/>
      <w:divBdr>
        <w:top w:val="none" w:sz="0" w:space="0" w:color="auto"/>
        <w:left w:val="none" w:sz="0" w:space="0" w:color="auto"/>
        <w:bottom w:val="none" w:sz="0" w:space="0" w:color="auto"/>
        <w:right w:val="none" w:sz="0" w:space="0" w:color="auto"/>
      </w:divBdr>
    </w:div>
    <w:div w:id="1254363439">
      <w:bodyDiv w:val="1"/>
      <w:marLeft w:val="0"/>
      <w:marRight w:val="0"/>
      <w:marTop w:val="0"/>
      <w:marBottom w:val="0"/>
      <w:divBdr>
        <w:top w:val="none" w:sz="0" w:space="0" w:color="auto"/>
        <w:left w:val="none" w:sz="0" w:space="0" w:color="auto"/>
        <w:bottom w:val="none" w:sz="0" w:space="0" w:color="auto"/>
        <w:right w:val="none" w:sz="0" w:space="0" w:color="auto"/>
      </w:divBdr>
    </w:div>
    <w:div w:id="1257128757">
      <w:bodyDiv w:val="1"/>
      <w:marLeft w:val="0"/>
      <w:marRight w:val="0"/>
      <w:marTop w:val="0"/>
      <w:marBottom w:val="0"/>
      <w:divBdr>
        <w:top w:val="none" w:sz="0" w:space="0" w:color="auto"/>
        <w:left w:val="none" w:sz="0" w:space="0" w:color="auto"/>
        <w:bottom w:val="none" w:sz="0" w:space="0" w:color="auto"/>
        <w:right w:val="none" w:sz="0" w:space="0" w:color="auto"/>
      </w:divBdr>
      <w:divsChild>
        <w:div w:id="1203322246">
          <w:marLeft w:val="0"/>
          <w:marRight w:val="0"/>
          <w:marTop w:val="0"/>
          <w:marBottom w:val="0"/>
          <w:divBdr>
            <w:top w:val="none" w:sz="0" w:space="0" w:color="auto"/>
            <w:left w:val="none" w:sz="0" w:space="0" w:color="auto"/>
            <w:bottom w:val="none" w:sz="0" w:space="0" w:color="auto"/>
            <w:right w:val="none" w:sz="0" w:space="0" w:color="auto"/>
          </w:divBdr>
          <w:divsChild>
            <w:div w:id="1170831784">
              <w:marLeft w:val="0"/>
              <w:marRight w:val="0"/>
              <w:marTop w:val="0"/>
              <w:marBottom w:val="0"/>
              <w:divBdr>
                <w:top w:val="none" w:sz="0" w:space="0" w:color="auto"/>
                <w:left w:val="none" w:sz="0" w:space="0" w:color="auto"/>
                <w:bottom w:val="none" w:sz="0" w:space="0" w:color="auto"/>
                <w:right w:val="none" w:sz="0" w:space="0" w:color="auto"/>
              </w:divBdr>
              <w:divsChild>
                <w:div w:id="82729849">
                  <w:marLeft w:val="0"/>
                  <w:marRight w:val="0"/>
                  <w:marTop w:val="0"/>
                  <w:marBottom w:val="0"/>
                  <w:divBdr>
                    <w:top w:val="none" w:sz="0" w:space="0" w:color="auto"/>
                    <w:left w:val="none" w:sz="0" w:space="0" w:color="auto"/>
                    <w:bottom w:val="none" w:sz="0" w:space="0" w:color="auto"/>
                    <w:right w:val="none" w:sz="0" w:space="0" w:color="auto"/>
                  </w:divBdr>
                  <w:divsChild>
                    <w:div w:id="19218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10084">
      <w:bodyDiv w:val="1"/>
      <w:marLeft w:val="0"/>
      <w:marRight w:val="0"/>
      <w:marTop w:val="0"/>
      <w:marBottom w:val="0"/>
      <w:divBdr>
        <w:top w:val="none" w:sz="0" w:space="0" w:color="auto"/>
        <w:left w:val="none" w:sz="0" w:space="0" w:color="auto"/>
        <w:bottom w:val="none" w:sz="0" w:space="0" w:color="auto"/>
        <w:right w:val="none" w:sz="0" w:space="0" w:color="auto"/>
      </w:divBdr>
      <w:divsChild>
        <w:div w:id="815033213">
          <w:marLeft w:val="0"/>
          <w:marRight w:val="0"/>
          <w:marTop w:val="0"/>
          <w:marBottom w:val="0"/>
          <w:divBdr>
            <w:top w:val="none" w:sz="0" w:space="0" w:color="auto"/>
            <w:left w:val="none" w:sz="0" w:space="0" w:color="auto"/>
            <w:bottom w:val="none" w:sz="0" w:space="0" w:color="auto"/>
            <w:right w:val="none" w:sz="0" w:space="0" w:color="auto"/>
          </w:divBdr>
          <w:divsChild>
            <w:div w:id="1817801217">
              <w:marLeft w:val="0"/>
              <w:marRight w:val="0"/>
              <w:marTop w:val="0"/>
              <w:marBottom w:val="0"/>
              <w:divBdr>
                <w:top w:val="none" w:sz="0" w:space="0" w:color="auto"/>
                <w:left w:val="none" w:sz="0" w:space="0" w:color="auto"/>
                <w:bottom w:val="none" w:sz="0" w:space="0" w:color="auto"/>
                <w:right w:val="none" w:sz="0" w:space="0" w:color="auto"/>
              </w:divBdr>
              <w:divsChild>
                <w:div w:id="1659425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9711216">
                      <w:marLeft w:val="0"/>
                      <w:marRight w:val="0"/>
                      <w:marTop w:val="0"/>
                      <w:marBottom w:val="0"/>
                      <w:divBdr>
                        <w:top w:val="none" w:sz="0" w:space="0" w:color="auto"/>
                        <w:left w:val="none" w:sz="0" w:space="0" w:color="auto"/>
                        <w:bottom w:val="none" w:sz="0" w:space="0" w:color="auto"/>
                        <w:right w:val="none" w:sz="0" w:space="0" w:color="auto"/>
                      </w:divBdr>
                      <w:divsChild>
                        <w:div w:id="985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68421">
      <w:bodyDiv w:val="1"/>
      <w:marLeft w:val="0"/>
      <w:marRight w:val="0"/>
      <w:marTop w:val="0"/>
      <w:marBottom w:val="0"/>
      <w:divBdr>
        <w:top w:val="none" w:sz="0" w:space="0" w:color="auto"/>
        <w:left w:val="none" w:sz="0" w:space="0" w:color="auto"/>
        <w:bottom w:val="none" w:sz="0" w:space="0" w:color="auto"/>
        <w:right w:val="none" w:sz="0" w:space="0" w:color="auto"/>
      </w:divBdr>
    </w:div>
    <w:div w:id="1268003142">
      <w:marLeft w:val="0"/>
      <w:marRight w:val="0"/>
      <w:marTop w:val="0"/>
      <w:marBottom w:val="0"/>
      <w:divBdr>
        <w:top w:val="none" w:sz="0" w:space="0" w:color="auto"/>
        <w:left w:val="none" w:sz="0" w:space="0" w:color="auto"/>
        <w:bottom w:val="none" w:sz="0" w:space="0" w:color="auto"/>
        <w:right w:val="none" w:sz="0" w:space="0" w:color="auto"/>
      </w:divBdr>
    </w:div>
    <w:div w:id="1272468639">
      <w:bodyDiv w:val="1"/>
      <w:marLeft w:val="0"/>
      <w:marRight w:val="0"/>
      <w:marTop w:val="0"/>
      <w:marBottom w:val="0"/>
      <w:divBdr>
        <w:top w:val="none" w:sz="0" w:space="0" w:color="auto"/>
        <w:left w:val="none" w:sz="0" w:space="0" w:color="auto"/>
        <w:bottom w:val="none" w:sz="0" w:space="0" w:color="auto"/>
        <w:right w:val="none" w:sz="0" w:space="0" w:color="auto"/>
      </w:divBdr>
      <w:divsChild>
        <w:div w:id="1177884082">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1461070135">
              <w:marLeft w:val="0"/>
              <w:marRight w:val="0"/>
              <w:marTop w:val="0"/>
              <w:marBottom w:val="0"/>
              <w:divBdr>
                <w:top w:val="none" w:sz="0" w:space="0" w:color="auto"/>
                <w:left w:val="none" w:sz="0" w:space="0" w:color="auto"/>
                <w:bottom w:val="none" w:sz="0" w:space="0" w:color="auto"/>
                <w:right w:val="none" w:sz="0" w:space="0" w:color="auto"/>
              </w:divBdr>
              <w:divsChild>
                <w:div w:id="1025407110">
                  <w:marLeft w:val="0"/>
                  <w:marRight w:val="0"/>
                  <w:marTop w:val="0"/>
                  <w:marBottom w:val="0"/>
                  <w:divBdr>
                    <w:top w:val="none" w:sz="0" w:space="0" w:color="auto"/>
                    <w:left w:val="none" w:sz="0" w:space="0" w:color="auto"/>
                    <w:bottom w:val="none" w:sz="0" w:space="0" w:color="auto"/>
                    <w:right w:val="none" w:sz="0" w:space="0" w:color="auto"/>
                  </w:divBdr>
                  <w:divsChild>
                    <w:div w:id="2116096339">
                      <w:marLeft w:val="0"/>
                      <w:marRight w:val="0"/>
                      <w:marTop w:val="0"/>
                      <w:marBottom w:val="0"/>
                      <w:divBdr>
                        <w:top w:val="none" w:sz="0" w:space="0" w:color="auto"/>
                        <w:left w:val="none" w:sz="0" w:space="0" w:color="auto"/>
                        <w:bottom w:val="none" w:sz="0" w:space="0" w:color="auto"/>
                        <w:right w:val="none" w:sz="0" w:space="0" w:color="auto"/>
                      </w:divBdr>
                      <w:divsChild>
                        <w:div w:id="10316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89802">
      <w:bodyDiv w:val="1"/>
      <w:marLeft w:val="0"/>
      <w:marRight w:val="0"/>
      <w:marTop w:val="0"/>
      <w:marBottom w:val="0"/>
      <w:divBdr>
        <w:top w:val="none" w:sz="0" w:space="0" w:color="auto"/>
        <w:left w:val="none" w:sz="0" w:space="0" w:color="auto"/>
        <w:bottom w:val="none" w:sz="0" w:space="0" w:color="auto"/>
        <w:right w:val="none" w:sz="0" w:space="0" w:color="auto"/>
      </w:divBdr>
    </w:div>
    <w:div w:id="1273053352">
      <w:bodyDiv w:val="1"/>
      <w:marLeft w:val="0"/>
      <w:marRight w:val="0"/>
      <w:marTop w:val="0"/>
      <w:marBottom w:val="0"/>
      <w:divBdr>
        <w:top w:val="none" w:sz="0" w:space="0" w:color="auto"/>
        <w:left w:val="none" w:sz="0" w:space="0" w:color="auto"/>
        <w:bottom w:val="none" w:sz="0" w:space="0" w:color="auto"/>
        <w:right w:val="none" w:sz="0" w:space="0" w:color="auto"/>
      </w:divBdr>
      <w:divsChild>
        <w:div w:id="397097586">
          <w:marLeft w:val="0"/>
          <w:marRight w:val="0"/>
          <w:marTop w:val="0"/>
          <w:marBottom w:val="0"/>
          <w:divBdr>
            <w:top w:val="none" w:sz="0" w:space="0" w:color="auto"/>
            <w:left w:val="none" w:sz="0" w:space="0" w:color="auto"/>
            <w:bottom w:val="none" w:sz="0" w:space="0" w:color="auto"/>
            <w:right w:val="none" w:sz="0" w:space="0" w:color="auto"/>
          </w:divBdr>
          <w:divsChild>
            <w:div w:id="2125150589">
              <w:marLeft w:val="0"/>
              <w:marRight w:val="0"/>
              <w:marTop w:val="0"/>
              <w:marBottom w:val="0"/>
              <w:divBdr>
                <w:top w:val="none" w:sz="0" w:space="0" w:color="auto"/>
                <w:left w:val="none" w:sz="0" w:space="0" w:color="auto"/>
                <w:bottom w:val="none" w:sz="0" w:space="0" w:color="auto"/>
                <w:right w:val="none" w:sz="0" w:space="0" w:color="auto"/>
              </w:divBdr>
              <w:divsChild>
                <w:div w:id="1139998770">
                  <w:marLeft w:val="0"/>
                  <w:marRight w:val="0"/>
                  <w:marTop w:val="0"/>
                  <w:marBottom w:val="0"/>
                  <w:divBdr>
                    <w:top w:val="none" w:sz="0" w:space="0" w:color="auto"/>
                    <w:left w:val="none" w:sz="0" w:space="0" w:color="auto"/>
                    <w:bottom w:val="none" w:sz="0" w:space="0" w:color="auto"/>
                    <w:right w:val="none" w:sz="0" w:space="0" w:color="auto"/>
                  </w:divBdr>
                  <w:divsChild>
                    <w:div w:id="394931368">
                      <w:marLeft w:val="0"/>
                      <w:marRight w:val="0"/>
                      <w:marTop w:val="0"/>
                      <w:marBottom w:val="0"/>
                      <w:divBdr>
                        <w:top w:val="none" w:sz="0" w:space="0" w:color="auto"/>
                        <w:left w:val="none" w:sz="0" w:space="0" w:color="auto"/>
                        <w:bottom w:val="none" w:sz="0" w:space="0" w:color="auto"/>
                        <w:right w:val="none" w:sz="0" w:space="0" w:color="auto"/>
                      </w:divBdr>
                      <w:divsChild>
                        <w:div w:id="74399762">
                          <w:marLeft w:val="0"/>
                          <w:marRight w:val="0"/>
                          <w:marTop w:val="0"/>
                          <w:marBottom w:val="0"/>
                          <w:divBdr>
                            <w:top w:val="none" w:sz="0" w:space="0" w:color="auto"/>
                            <w:left w:val="none" w:sz="0" w:space="0" w:color="auto"/>
                            <w:bottom w:val="none" w:sz="0" w:space="0" w:color="auto"/>
                            <w:right w:val="none" w:sz="0" w:space="0" w:color="auto"/>
                          </w:divBdr>
                          <w:divsChild>
                            <w:div w:id="780345316">
                              <w:marLeft w:val="0"/>
                              <w:marRight w:val="0"/>
                              <w:marTop w:val="0"/>
                              <w:marBottom w:val="0"/>
                              <w:divBdr>
                                <w:top w:val="none" w:sz="0" w:space="0" w:color="auto"/>
                                <w:left w:val="none" w:sz="0" w:space="0" w:color="auto"/>
                                <w:bottom w:val="none" w:sz="0" w:space="0" w:color="auto"/>
                                <w:right w:val="none" w:sz="0" w:space="0" w:color="auto"/>
                              </w:divBdr>
                              <w:divsChild>
                                <w:div w:id="1074203049">
                                  <w:marLeft w:val="0"/>
                                  <w:marRight w:val="0"/>
                                  <w:marTop w:val="0"/>
                                  <w:marBottom w:val="0"/>
                                  <w:divBdr>
                                    <w:top w:val="none" w:sz="0" w:space="0" w:color="auto"/>
                                    <w:left w:val="none" w:sz="0" w:space="0" w:color="auto"/>
                                    <w:bottom w:val="none" w:sz="0" w:space="0" w:color="auto"/>
                                    <w:right w:val="none" w:sz="0" w:space="0" w:color="auto"/>
                                  </w:divBdr>
                                  <w:divsChild>
                                    <w:div w:id="11281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055167">
      <w:bodyDiv w:val="1"/>
      <w:marLeft w:val="0"/>
      <w:marRight w:val="0"/>
      <w:marTop w:val="0"/>
      <w:marBottom w:val="0"/>
      <w:divBdr>
        <w:top w:val="none" w:sz="0" w:space="0" w:color="auto"/>
        <w:left w:val="none" w:sz="0" w:space="0" w:color="auto"/>
        <w:bottom w:val="none" w:sz="0" w:space="0" w:color="auto"/>
        <w:right w:val="none" w:sz="0" w:space="0" w:color="auto"/>
      </w:divBdr>
    </w:div>
    <w:div w:id="1273442953">
      <w:bodyDiv w:val="1"/>
      <w:marLeft w:val="0"/>
      <w:marRight w:val="0"/>
      <w:marTop w:val="0"/>
      <w:marBottom w:val="0"/>
      <w:divBdr>
        <w:top w:val="none" w:sz="0" w:space="0" w:color="auto"/>
        <w:left w:val="none" w:sz="0" w:space="0" w:color="auto"/>
        <w:bottom w:val="none" w:sz="0" w:space="0" w:color="auto"/>
        <w:right w:val="none" w:sz="0" w:space="0" w:color="auto"/>
      </w:divBdr>
      <w:divsChild>
        <w:div w:id="379208927">
          <w:marLeft w:val="0"/>
          <w:marRight w:val="1"/>
          <w:marTop w:val="0"/>
          <w:marBottom w:val="0"/>
          <w:divBdr>
            <w:top w:val="none" w:sz="0" w:space="0" w:color="auto"/>
            <w:left w:val="none" w:sz="0" w:space="0" w:color="auto"/>
            <w:bottom w:val="none" w:sz="0" w:space="0" w:color="auto"/>
            <w:right w:val="none" w:sz="0" w:space="0" w:color="auto"/>
          </w:divBdr>
          <w:divsChild>
            <w:div w:id="641425662">
              <w:marLeft w:val="0"/>
              <w:marRight w:val="0"/>
              <w:marTop w:val="0"/>
              <w:marBottom w:val="0"/>
              <w:divBdr>
                <w:top w:val="none" w:sz="0" w:space="0" w:color="auto"/>
                <w:left w:val="none" w:sz="0" w:space="0" w:color="auto"/>
                <w:bottom w:val="none" w:sz="0" w:space="0" w:color="auto"/>
                <w:right w:val="none" w:sz="0" w:space="0" w:color="auto"/>
              </w:divBdr>
              <w:divsChild>
                <w:div w:id="75640306">
                  <w:marLeft w:val="0"/>
                  <w:marRight w:val="1"/>
                  <w:marTop w:val="0"/>
                  <w:marBottom w:val="0"/>
                  <w:divBdr>
                    <w:top w:val="none" w:sz="0" w:space="0" w:color="auto"/>
                    <w:left w:val="none" w:sz="0" w:space="0" w:color="auto"/>
                    <w:bottom w:val="none" w:sz="0" w:space="0" w:color="auto"/>
                    <w:right w:val="none" w:sz="0" w:space="0" w:color="auto"/>
                  </w:divBdr>
                  <w:divsChild>
                    <w:div w:id="1605460936">
                      <w:marLeft w:val="0"/>
                      <w:marRight w:val="0"/>
                      <w:marTop w:val="0"/>
                      <w:marBottom w:val="0"/>
                      <w:divBdr>
                        <w:top w:val="none" w:sz="0" w:space="0" w:color="auto"/>
                        <w:left w:val="none" w:sz="0" w:space="0" w:color="auto"/>
                        <w:bottom w:val="none" w:sz="0" w:space="0" w:color="auto"/>
                        <w:right w:val="none" w:sz="0" w:space="0" w:color="auto"/>
                      </w:divBdr>
                      <w:divsChild>
                        <w:div w:id="882862103">
                          <w:marLeft w:val="0"/>
                          <w:marRight w:val="0"/>
                          <w:marTop w:val="0"/>
                          <w:marBottom w:val="0"/>
                          <w:divBdr>
                            <w:top w:val="none" w:sz="0" w:space="0" w:color="auto"/>
                            <w:left w:val="none" w:sz="0" w:space="0" w:color="auto"/>
                            <w:bottom w:val="none" w:sz="0" w:space="0" w:color="auto"/>
                            <w:right w:val="none" w:sz="0" w:space="0" w:color="auto"/>
                          </w:divBdr>
                          <w:divsChild>
                            <w:div w:id="1417944181">
                              <w:marLeft w:val="0"/>
                              <w:marRight w:val="0"/>
                              <w:marTop w:val="120"/>
                              <w:marBottom w:val="360"/>
                              <w:divBdr>
                                <w:top w:val="none" w:sz="0" w:space="0" w:color="auto"/>
                                <w:left w:val="none" w:sz="0" w:space="0" w:color="auto"/>
                                <w:bottom w:val="none" w:sz="0" w:space="0" w:color="auto"/>
                                <w:right w:val="none" w:sz="0" w:space="0" w:color="auto"/>
                              </w:divBdr>
                              <w:divsChild>
                                <w:div w:id="120075907">
                                  <w:marLeft w:val="0"/>
                                  <w:marRight w:val="0"/>
                                  <w:marTop w:val="0"/>
                                  <w:marBottom w:val="0"/>
                                  <w:divBdr>
                                    <w:top w:val="none" w:sz="0" w:space="0" w:color="auto"/>
                                    <w:left w:val="none" w:sz="0" w:space="0" w:color="auto"/>
                                    <w:bottom w:val="none" w:sz="0" w:space="0" w:color="auto"/>
                                    <w:right w:val="none" w:sz="0" w:space="0" w:color="auto"/>
                                  </w:divBdr>
                                </w:div>
                                <w:div w:id="1576237636">
                                  <w:marLeft w:val="0"/>
                                  <w:marRight w:val="0"/>
                                  <w:marTop w:val="0"/>
                                  <w:marBottom w:val="0"/>
                                  <w:divBdr>
                                    <w:top w:val="none" w:sz="0" w:space="0" w:color="auto"/>
                                    <w:left w:val="none" w:sz="0" w:space="0" w:color="auto"/>
                                    <w:bottom w:val="none" w:sz="0" w:space="0" w:color="auto"/>
                                    <w:right w:val="none" w:sz="0" w:space="0" w:color="auto"/>
                                  </w:divBdr>
                                </w:div>
                                <w:div w:id="1955088814">
                                  <w:marLeft w:val="0"/>
                                  <w:marRight w:val="0"/>
                                  <w:marTop w:val="0"/>
                                  <w:marBottom w:val="0"/>
                                  <w:divBdr>
                                    <w:top w:val="none" w:sz="0" w:space="0" w:color="auto"/>
                                    <w:left w:val="none" w:sz="0" w:space="0" w:color="auto"/>
                                    <w:bottom w:val="none" w:sz="0" w:space="0" w:color="auto"/>
                                    <w:right w:val="none" w:sz="0" w:space="0" w:color="auto"/>
                                  </w:divBdr>
                                  <w:divsChild>
                                    <w:div w:id="719938930">
                                      <w:marLeft w:val="0"/>
                                      <w:marRight w:val="0"/>
                                      <w:marTop w:val="0"/>
                                      <w:marBottom w:val="0"/>
                                      <w:divBdr>
                                        <w:top w:val="none" w:sz="0" w:space="0" w:color="auto"/>
                                        <w:left w:val="none" w:sz="0" w:space="0" w:color="auto"/>
                                        <w:bottom w:val="none" w:sz="0" w:space="0" w:color="auto"/>
                                        <w:right w:val="none" w:sz="0" w:space="0" w:color="auto"/>
                                      </w:divBdr>
                                    </w:div>
                                  </w:divsChild>
                                </w:div>
                                <w:div w:id="1057123217">
                                  <w:marLeft w:val="0"/>
                                  <w:marRight w:val="0"/>
                                  <w:marTop w:val="0"/>
                                  <w:marBottom w:val="0"/>
                                  <w:divBdr>
                                    <w:top w:val="none" w:sz="0" w:space="0" w:color="auto"/>
                                    <w:left w:val="none" w:sz="0" w:space="0" w:color="auto"/>
                                    <w:bottom w:val="none" w:sz="0" w:space="0" w:color="auto"/>
                                    <w:right w:val="none" w:sz="0" w:space="0" w:color="auto"/>
                                  </w:divBdr>
                                  <w:divsChild>
                                    <w:div w:id="1053116873">
                                      <w:marLeft w:val="0"/>
                                      <w:marRight w:val="0"/>
                                      <w:marTop w:val="0"/>
                                      <w:marBottom w:val="0"/>
                                      <w:divBdr>
                                        <w:top w:val="none" w:sz="0" w:space="0" w:color="auto"/>
                                        <w:left w:val="none" w:sz="0" w:space="0" w:color="auto"/>
                                        <w:bottom w:val="none" w:sz="0" w:space="0" w:color="auto"/>
                                        <w:right w:val="none" w:sz="0" w:space="0" w:color="auto"/>
                                      </w:divBdr>
                                    </w:div>
                                  </w:divsChild>
                                </w:div>
                                <w:div w:id="68116382">
                                  <w:marLeft w:val="0"/>
                                  <w:marRight w:val="0"/>
                                  <w:marTop w:val="0"/>
                                  <w:marBottom w:val="0"/>
                                  <w:divBdr>
                                    <w:top w:val="none" w:sz="0" w:space="0" w:color="auto"/>
                                    <w:left w:val="none" w:sz="0" w:space="0" w:color="auto"/>
                                    <w:bottom w:val="none" w:sz="0" w:space="0" w:color="auto"/>
                                    <w:right w:val="none" w:sz="0" w:space="0" w:color="auto"/>
                                  </w:divBdr>
                                  <w:divsChild>
                                    <w:div w:id="104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7160">
      <w:bodyDiv w:val="1"/>
      <w:marLeft w:val="0"/>
      <w:marRight w:val="0"/>
      <w:marTop w:val="0"/>
      <w:marBottom w:val="0"/>
      <w:divBdr>
        <w:top w:val="none" w:sz="0" w:space="0" w:color="auto"/>
        <w:left w:val="none" w:sz="0" w:space="0" w:color="auto"/>
        <w:bottom w:val="none" w:sz="0" w:space="0" w:color="auto"/>
        <w:right w:val="none" w:sz="0" w:space="0" w:color="auto"/>
      </w:divBdr>
      <w:divsChild>
        <w:div w:id="840387521">
          <w:marLeft w:val="0"/>
          <w:marRight w:val="0"/>
          <w:marTop w:val="0"/>
          <w:marBottom w:val="0"/>
          <w:divBdr>
            <w:top w:val="none" w:sz="0" w:space="0" w:color="auto"/>
            <w:left w:val="none" w:sz="0" w:space="0" w:color="auto"/>
            <w:bottom w:val="none" w:sz="0" w:space="0" w:color="auto"/>
            <w:right w:val="none" w:sz="0" w:space="0" w:color="auto"/>
          </w:divBdr>
        </w:div>
      </w:divsChild>
    </w:div>
    <w:div w:id="1281958588">
      <w:bodyDiv w:val="1"/>
      <w:marLeft w:val="0"/>
      <w:marRight w:val="0"/>
      <w:marTop w:val="0"/>
      <w:marBottom w:val="0"/>
      <w:divBdr>
        <w:top w:val="none" w:sz="0" w:space="0" w:color="auto"/>
        <w:left w:val="none" w:sz="0" w:space="0" w:color="auto"/>
        <w:bottom w:val="none" w:sz="0" w:space="0" w:color="auto"/>
        <w:right w:val="none" w:sz="0" w:space="0" w:color="auto"/>
      </w:divBdr>
    </w:div>
    <w:div w:id="1284072877">
      <w:bodyDiv w:val="1"/>
      <w:marLeft w:val="0"/>
      <w:marRight w:val="0"/>
      <w:marTop w:val="0"/>
      <w:marBottom w:val="0"/>
      <w:divBdr>
        <w:top w:val="none" w:sz="0" w:space="0" w:color="auto"/>
        <w:left w:val="none" w:sz="0" w:space="0" w:color="auto"/>
        <w:bottom w:val="none" w:sz="0" w:space="0" w:color="auto"/>
        <w:right w:val="none" w:sz="0" w:space="0" w:color="auto"/>
      </w:divBdr>
    </w:div>
    <w:div w:id="1284463234">
      <w:bodyDiv w:val="1"/>
      <w:marLeft w:val="0"/>
      <w:marRight w:val="0"/>
      <w:marTop w:val="0"/>
      <w:marBottom w:val="0"/>
      <w:divBdr>
        <w:top w:val="none" w:sz="0" w:space="0" w:color="auto"/>
        <w:left w:val="none" w:sz="0" w:space="0" w:color="auto"/>
        <w:bottom w:val="none" w:sz="0" w:space="0" w:color="auto"/>
        <w:right w:val="none" w:sz="0" w:space="0" w:color="auto"/>
      </w:divBdr>
      <w:divsChild>
        <w:div w:id="826553833">
          <w:marLeft w:val="0"/>
          <w:marRight w:val="0"/>
          <w:marTop w:val="0"/>
          <w:marBottom w:val="0"/>
          <w:divBdr>
            <w:top w:val="none" w:sz="0" w:space="0" w:color="auto"/>
            <w:left w:val="none" w:sz="0" w:space="0" w:color="auto"/>
            <w:bottom w:val="none" w:sz="0" w:space="0" w:color="auto"/>
            <w:right w:val="none" w:sz="0" w:space="0" w:color="auto"/>
          </w:divBdr>
          <w:divsChild>
            <w:div w:id="1354304167">
              <w:marLeft w:val="0"/>
              <w:marRight w:val="0"/>
              <w:marTop w:val="0"/>
              <w:marBottom w:val="0"/>
              <w:divBdr>
                <w:top w:val="none" w:sz="0" w:space="0" w:color="auto"/>
                <w:left w:val="none" w:sz="0" w:space="0" w:color="auto"/>
                <w:bottom w:val="none" w:sz="0" w:space="0" w:color="auto"/>
                <w:right w:val="none" w:sz="0" w:space="0" w:color="auto"/>
              </w:divBdr>
              <w:divsChild>
                <w:div w:id="1716277195">
                  <w:marLeft w:val="0"/>
                  <w:marRight w:val="0"/>
                  <w:marTop w:val="0"/>
                  <w:marBottom w:val="0"/>
                  <w:divBdr>
                    <w:top w:val="none" w:sz="0" w:space="0" w:color="auto"/>
                    <w:left w:val="none" w:sz="0" w:space="0" w:color="auto"/>
                    <w:bottom w:val="none" w:sz="0" w:space="0" w:color="auto"/>
                    <w:right w:val="none" w:sz="0" w:space="0" w:color="auto"/>
                  </w:divBdr>
                  <w:divsChild>
                    <w:div w:id="1302927077">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286620771">
      <w:bodyDiv w:val="1"/>
      <w:marLeft w:val="0"/>
      <w:marRight w:val="0"/>
      <w:marTop w:val="0"/>
      <w:marBottom w:val="0"/>
      <w:divBdr>
        <w:top w:val="none" w:sz="0" w:space="0" w:color="auto"/>
        <w:left w:val="none" w:sz="0" w:space="0" w:color="auto"/>
        <w:bottom w:val="none" w:sz="0" w:space="0" w:color="auto"/>
        <w:right w:val="none" w:sz="0" w:space="0" w:color="auto"/>
      </w:divBdr>
    </w:div>
    <w:div w:id="1289891678">
      <w:bodyDiv w:val="1"/>
      <w:marLeft w:val="0"/>
      <w:marRight w:val="0"/>
      <w:marTop w:val="0"/>
      <w:marBottom w:val="0"/>
      <w:divBdr>
        <w:top w:val="none" w:sz="0" w:space="0" w:color="auto"/>
        <w:left w:val="none" w:sz="0" w:space="0" w:color="auto"/>
        <w:bottom w:val="none" w:sz="0" w:space="0" w:color="auto"/>
        <w:right w:val="none" w:sz="0" w:space="0" w:color="auto"/>
      </w:divBdr>
    </w:div>
    <w:div w:id="1291285580">
      <w:bodyDiv w:val="1"/>
      <w:marLeft w:val="0"/>
      <w:marRight w:val="0"/>
      <w:marTop w:val="0"/>
      <w:marBottom w:val="0"/>
      <w:divBdr>
        <w:top w:val="none" w:sz="0" w:space="0" w:color="auto"/>
        <w:left w:val="none" w:sz="0" w:space="0" w:color="auto"/>
        <w:bottom w:val="none" w:sz="0" w:space="0" w:color="auto"/>
        <w:right w:val="none" w:sz="0" w:space="0" w:color="auto"/>
      </w:divBdr>
    </w:div>
    <w:div w:id="1292713907">
      <w:bodyDiv w:val="1"/>
      <w:marLeft w:val="0"/>
      <w:marRight w:val="0"/>
      <w:marTop w:val="0"/>
      <w:marBottom w:val="0"/>
      <w:divBdr>
        <w:top w:val="none" w:sz="0" w:space="0" w:color="auto"/>
        <w:left w:val="none" w:sz="0" w:space="0" w:color="auto"/>
        <w:bottom w:val="none" w:sz="0" w:space="0" w:color="auto"/>
        <w:right w:val="none" w:sz="0" w:space="0" w:color="auto"/>
      </w:divBdr>
    </w:div>
    <w:div w:id="1292714894">
      <w:bodyDiv w:val="1"/>
      <w:marLeft w:val="0"/>
      <w:marRight w:val="0"/>
      <w:marTop w:val="0"/>
      <w:marBottom w:val="0"/>
      <w:divBdr>
        <w:top w:val="none" w:sz="0" w:space="0" w:color="auto"/>
        <w:left w:val="none" w:sz="0" w:space="0" w:color="auto"/>
        <w:bottom w:val="none" w:sz="0" w:space="0" w:color="auto"/>
        <w:right w:val="none" w:sz="0" w:space="0" w:color="auto"/>
      </w:divBdr>
    </w:div>
    <w:div w:id="1293290993">
      <w:bodyDiv w:val="1"/>
      <w:marLeft w:val="0"/>
      <w:marRight w:val="0"/>
      <w:marTop w:val="0"/>
      <w:marBottom w:val="0"/>
      <w:divBdr>
        <w:top w:val="none" w:sz="0" w:space="0" w:color="auto"/>
        <w:left w:val="none" w:sz="0" w:space="0" w:color="auto"/>
        <w:bottom w:val="none" w:sz="0" w:space="0" w:color="auto"/>
        <w:right w:val="none" w:sz="0" w:space="0" w:color="auto"/>
      </w:divBdr>
      <w:divsChild>
        <w:div w:id="1816796154">
          <w:marLeft w:val="0"/>
          <w:marRight w:val="0"/>
          <w:marTop w:val="0"/>
          <w:marBottom w:val="0"/>
          <w:divBdr>
            <w:top w:val="none" w:sz="0" w:space="0" w:color="auto"/>
            <w:left w:val="none" w:sz="0" w:space="0" w:color="auto"/>
            <w:bottom w:val="none" w:sz="0" w:space="0" w:color="auto"/>
            <w:right w:val="none" w:sz="0" w:space="0" w:color="auto"/>
          </w:divBdr>
          <w:divsChild>
            <w:div w:id="1416391698">
              <w:marLeft w:val="0"/>
              <w:marRight w:val="0"/>
              <w:marTop w:val="0"/>
              <w:marBottom w:val="0"/>
              <w:divBdr>
                <w:top w:val="none" w:sz="0" w:space="0" w:color="auto"/>
                <w:left w:val="none" w:sz="0" w:space="0" w:color="auto"/>
                <w:bottom w:val="none" w:sz="0" w:space="0" w:color="auto"/>
                <w:right w:val="none" w:sz="0" w:space="0" w:color="auto"/>
              </w:divBdr>
              <w:divsChild>
                <w:div w:id="77602554">
                  <w:marLeft w:val="0"/>
                  <w:marRight w:val="0"/>
                  <w:marTop w:val="0"/>
                  <w:marBottom w:val="0"/>
                  <w:divBdr>
                    <w:top w:val="none" w:sz="0" w:space="0" w:color="auto"/>
                    <w:left w:val="none" w:sz="0" w:space="0" w:color="auto"/>
                    <w:bottom w:val="none" w:sz="0" w:space="0" w:color="auto"/>
                    <w:right w:val="none" w:sz="0" w:space="0" w:color="auto"/>
                  </w:divBdr>
                  <w:divsChild>
                    <w:div w:id="57922007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5164">
      <w:bodyDiv w:val="1"/>
      <w:marLeft w:val="0"/>
      <w:marRight w:val="0"/>
      <w:marTop w:val="0"/>
      <w:marBottom w:val="0"/>
      <w:divBdr>
        <w:top w:val="none" w:sz="0" w:space="0" w:color="auto"/>
        <w:left w:val="none" w:sz="0" w:space="0" w:color="auto"/>
        <w:bottom w:val="none" w:sz="0" w:space="0" w:color="auto"/>
        <w:right w:val="none" w:sz="0" w:space="0" w:color="auto"/>
      </w:divBdr>
    </w:div>
    <w:div w:id="1302156494">
      <w:bodyDiv w:val="1"/>
      <w:marLeft w:val="0"/>
      <w:marRight w:val="0"/>
      <w:marTop w:val="0"/>
      <w:marBottom w:val="0"/>
      <w:divBdr>
        <w:top w:val="none" w:sz="0" w:space="0" w:color="auto"/>
        <w:left w:val="none" w:sz="0" w:space="0" w:color="auto"/>
        <w:bottom w:val="none" w:sz="0" w:space="0" w:color="auto"/>
        <w:right w:val="none" w:sz="0" w:space="0" w:color="auto"/>
      </w:divBdr>
    </w:div>
    <w:div w:id="1302691764">
      <w:bodyDiv w:val="1"/>
      <w:marLeft w:val="0"/>
      <w:marRight w:val="0"/>
      <w:marTop w:val="0"/>
      <w:marBottom w:val="0"/>
      <w:divBdr>
        <w:top w:val="none" w:sz="0" w:space="0" w:color="auto"/>
        <w:left w:val="none" w:sz="0" w:space="0" w:color="auto"/>
        <w:bottom w:val="none" w:sz="0" w:space="0" w:color="auto"/>
        <w:right w:val="none" w:sz="0" w:space="0" w:color="auto"/>
      </w:divBdr>
    </w:div>
    <w:div w:id="1306543125">
      <w:bodyDiv w:val="1"/>
      <w:marLeft w:val="0"/>
      <w:marRight w:val="0"/>
      <w:marTop w:val="0"/>
      <w:marBottom w:val="0"/>
      <w:divBdr>
        <w:top w:val="none" w:sz="0" w:space="0" w:color="auto"/>
        <w:left w:val="none" w:sz="0" w:space="0" w:color="auto"/>
        <w:bottom w:val="none" w:sz="0" w:space="0" w:color="auto"/>
        <w:right w:val="none" w:sz="0" w:space="0" w:color="auto"/>
      </w:divBdr>
    </w:div>
    <w:div w:id="1308196087">
      <w:bodyDiv w:val="1"/>
      <w:marLeft w:val="0"/>
      <w:marRight w:val="0"/>
      <w:marTop w:val="0"/>
      <w:marBottom w:val="0"/>
      <w:divBdr>
        <w:top w:val="none" w:sz="0" w:space="0" w:color="auto"/>
        <w:left w:val="none" w:sz="0" w:space="0" w:color="auto"/>
        <w:bottom w:val="none" w:sz="0" w:space="0" w:color="auto"/>
        <w:right w:val="none" w:sz="0" w:space="0" w:color="auto"/>
      </w:divBdr>
      <w:divsChild>
        <w:div w:id="990988909">
          <w:marLeft w:val="0"/>
          <w:marRight w:val="0"/>
          <w:marTop w:val="0"/>
          <w:marBottom w:val="0"/>
          <w:divBdr>
            <w:top w:val="none" w:sz="0" w:space="0" w:color="auto"/>
            <w:left w:val="none" w:sz="0" w:space="0" w:color="auto"/>
            <w:bottom w:val="none" w:sz="0" w:space="0" w:color="auto"/>
            <w:right w:val="none" w:sz="0" w:space="0" w:color="auto"/>
          </w:divBdr>
        </w:div>
      </w:divsChild>
    </w:div>
    <w:div w:id="1311906274">
      <w:bodyDiv w:val="1"/>
      <w:marLeft w:val="0"/>
      <w:marRight w:val="0"/>
      <w:marTop w:val="0"/>
      <w:marBottom w:val="0"/>
      <w:divBdr>
        <w:top w:val="none" w:sz="0" w:space="0" w:color="auto"/>
        <w:left w:val="none" w:sz="0" w:space="0" w:color="auto"/>
        <w:bottom w:val="none" w:sz="0" w:space="0" w:color="auto"/>
        <w:right w:val="none" w:sz="0" w:space="0" w:color="auto"/>
      </w:divBdr>
    </w:div>
    <w:div w:id="131356434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11">
          <w:marLeft w:val="0"/>
          <w:marRight w:val="0"/>
          <w:marTop w:val="0"/>
          <w:marBottom w:val="0"/>
          <w:divBdr>
            <w:top w:val="none" w:sz="0" w:space="0" w:color="auto"/>
            <w:left w:val="none" w:sz="0" w:space="0" w:color="auto"/>
            <w:bottom w:val="none" w:sz="0" w:space="0" w:color="auto"/>
            <w:right w:val="none" w:sz="0" w:space="0" w:color="auto"/>
          </w:divBdr>
          <w:divsChild>
            <w:div w:id="923606344">
              <w:marLeft w:val="0"/>
              <w:marRight w:val="0"/>
              <w:marTop w:val="0"/>
              <w:marBottom w:val="0"/>
              <w:divBdr>
                <w:top w:val="none" w:sz="0" w:space="0" w:color="auto"/>
                <w:left w:val="none" w:sz="0" w:space="0" w:color="auto"/>
                <w:bottom w:val="none" w:sz="0" w:space="0" w:color="auto"/>
                <w:right w:val="none" w:sz="0" w:space="0" w:color="auto"/>
              </w:divBdr>
              <w:divsChild>
                <w:div w:id="376396387">
                  <w:marLeft w:val="15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18875264">
      <w:bodyDiv w:val="1"/>
      <w:marLeft w:val="0"/>
      <w:marRight w:val="0"/>
      <w:marTop w:val="0"/>
      <w:marBottom w:val="0"/>
      <w:divBdr>
        <w:top w:val="none" w:sz="0" w:space="0" w:color="auto"/>
        <w:left w:val="none" w:sz="0" w:space="0" w:color="auto"/>
        <w:bottom w:val="none" w:sz="0" w:space="0" w:color="auto"/>
        <w:right w:val="none" w:sz="0" w:space="0" w:color="auto"/>
      </w:divBdr>
      <w:divsChild>
        <w:div w:id="1393846204">
          <w:marLeft w:val="0"/>
          <w:marRight w:val="0"/>
          <w:marTop w:val="0"/>
          <w:marBottom w:val="0"/>
          <w:divBdr>
            <w:top w:val="none" w:sz="0" w:space="0" w:color="auto"/>
            <w:left w:val="none" w:sz="0" w:space="0" w:color="auto"/>
            <w:bottom w:val="none" w:sz="0" w:space="0" w:color="auto"/>
            <w:right w:val="none" w:sz="0" w:space="0" w:color="auto"/>
          </w:divBdr>
        </w:div>
      </w:divsChild>
    </w:div>
    <w:div w:id="1319337068">
      <w:bodyDiv w:val="1"/>
      <w:marLeft w:val="0"/>
      <w:marRight w:val="0"/>
      <w:marTop w:val="0"/>
      <w:marBottom w:val="0"/>
      <w:divBdr>
        <w:top w:val="none" w:sz="0" w:space="0" w:color="auto"/>
        <w:left w:val="none" w:sz="0" w:space="0" w:color="auto"/>
        <w:bottom w:val="none" w:sz="0" w:space="0" w:color="auto"/>
        <w:right w:val="none" w:sz="0" w:space="0" w:color="auto"/>
      </w:divBdr>
      <w:divsChild>
        <w:div w:id="1645771546">
          <w:marLeft w:val="0"/>
          <w:marRight w:val="0"/>
          <w:marTop w:val="0"/>
          <w:marBottom w:val="0"/>
          <w:divBdr>
            <w:top w:val="none" w:sz="0" w:space="0" w:color="auto"/>
            <w:left w:val="none" w:sz="0" w:space="0" w:color="auto"/>
            <w:bottom w:val="none" w:sz="0" w:space="0" w:color="auto"/>
            <w:right w:val="none" w:sz="0" w:space="0" w:color="auto"/>
          </w:divBdr>
          <w:divsChild>
            <w:div w:id="1532767301">
              <w:marLeft w:val="0"/>
              <w:marRight w:val="0"/>
              <w:marTop w:val="0"/>
              <w:marBottom w:val="0"/>
              <w:divBdr>
                <w:top w:val="none" w:sz="0" w:space="0" w:color="auto"/>
                <w:left w:val="none" w:sz="0" w:space="0" w:color="auto"/>
                <w:bottom w:val="none" w:sz="0" w:space="0" w:color="auto"/>
                <w:right w:val="none" w:sz="0" w:space="0" w:color="auto"/>
              </w:divBdr>
              <w:divsChild>
                <w:div w:id="922451552">
                  <w:marLeft w:val="0"/>
                  <w:marRight w:val="0"/>
                  <w:marTop w:val="0"/>
                  <w:marBottom w:val="0"/>
                  <w:divBdr>
                    <w:top w:val="none" w:sz="0" w:space="0" w:color="auto"/>
                    <w:left w:val="none" w:sz="0" w:space="0" w:color="auto"/>
                    <w:bottom w:val="none" w:sz="0" w:space="0" w:color="auto"/>
                    <w:right w:val="none" w:sz="0" w:space="0" w:color="auto"/>
                  </w:divBdr>
                  <w:divsChild>
                    <w:div w:id="1402019750">
                      <w:marLeft w:val="0"/>
                      <w:marRight w:val="0"/>
                      <w:marTop w:val="0"/>
                      <w:marBottom w:val="0"/>
                      <w:divBdr>
                        <w:top w:val="none" w:sz="0" w:space="0" w:color="auto"/>
                        <w:left w:val="none" w:sz="0" w:space="0" w:color="auto"/>
                        <w:bottom w:val="none" w:sz="0" w:space="0" w:color="auto"/>
                        <w:right w:val="none" w:sz="0" w:space="0" w:color="auto"/>
                      </w:divBdr>
                      <w:divsChild>
                        <w:div w:id="78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40755">
      <w:bodyDiv w:val="1"/>
      <w:marLeft w:val="0"/>
      <w:marRight w:val="0"/>
      <w:marTop w:val="0"/>
      <w:marBottom w:val="0"/>
      <w:divBdr>
        <w:top w:val="none" w:sz="0" w:space="0" w:color="auto"/>
        <w:left w:val="none" w:sz="0" w:space="0" w:color="auto"/>
        <w:bottom w:val="none" w:sz="0" w:space="0" w:color="auto"/>
        <w:right w:val="none" w:sz="0" w:space="0" w:color="auto"/>
      </w:divBdr>
      <w:divsChild>
        <w:div w:id="1516731439">
          <w:marLeft w:val="0"/>
          <w:marRight w:val="0"/>
          <w:marTop w:val="0"/>
          <w:marBottom w:val="0"/>
          <w:divBdr>
            <w:top w:val="none" w:sz="0" w:space="0" w:color="auto"/>
            <w:left w:val="none" w:sz="0" w:space="0" w:color="auto"/>
            <w:bottom w:val="none" w:sz="0" w:space="0" w:color="auto"/>
            <w:right w:val="none" w:sz="0" w:space="0" w:color="auto"/>
          </w:divBdr>
        </w:div>
      </w:divsChild>
    </w:div>
    <w:div w:id="1321886494">
      <w:bodyDiv w:val="1"/>
      <w:marLeft w:val="0"/>
      <w:marRight w:val="0"/>
      <w:marTop w:val="0"/>
      <w:marBottom w:val="0"/>
      <w:divBdr>
        <w:top w:val="none" w:sz="0" w:space="0" w:color="auto"/>
        <w:left w:val="none" w:sz="0" w:space="0" w:color="auto"/>
        <w:bottom w:val="none" w:sz="0" w:space="0" w:color="auto"/>
        <w:right w:val="none" w:sz="0" w:space="0" w:color="auto"/>
      </w:divBdr>
      <w:divsChild>
        <w:div w:id="1911426298">
          <w:marLeft w:val="0"/>
          <w:marRight w:val="0"/>
          <w:marTop w:val="0"/>
          <w:marBottom w:val="0"/>
          <w:divBdr>
            <w:top w:val="none" w:sz="0" w:space="0" w:color="auto"/>
            <w:left w:val="none" w:sz="0" w:space="0" w:color="auto"/>
            <w:bottom w:val="none" w:sz="0" w:space="0" w:color="auto"/>
            <w:right w:val="none" w:sz="0" w:space="0" w:color="auto"/>
          </w:divBdr>
          <w:divsChild>
            <w:div w:id="779683456">
              <w:marLeft w:val="0"/>
              <w:marRight w:val="0"/>
              <w:marTop w:val="0"/>
              <w:marBottom w:val="0"/>
              <w:divBdr>
                <w:top w:val="none" w:sz="0" w:space="0" w:color="auto"/>
                <w:left w:val="none" w:sz="0" w:space="0" w:color="auto"/>
                <w:bottom w:val="none" w:sz="0" w:space="0" w:color="auto"/>
                <w:right w:val="none" w:sz="0" w:space="0" w:color="auto"/>
              </w:divBdr>
              <w:divsChild>
                <w:div w:id="2127383809">
                  <w:marLeft w:val="0"/>
                  <w:marRight w:val="0"/>
                  <w:marTop w:val="0"/>
                  <w:marBottom w:val="0"/>
                  <w:divBdr>
                    <w:top w:val="none" w:sz="0" w:space="0" w:color="auto"/>
                    <w:left w:val="none" w:sz="0" w:space="0" w:color="auto"/>
                    <w:bottom w:val="none" w:sz="0" w:space="0" w:color="auto"/>
                    <w:right w:val="none" w:sz="0" w:space="0" w:color="auto"/>
                  </w:divBdr>
                  <w:divsChild>
                    <w:div w:id="608194948">
                      <w:marLeft w:val="0"/>
                      <w:marRight w:val="0"/>
                      <w:marTop w:val="0"/>
                      <w:marBottom w:val="0"/>
                      <w:divBdr>
                        <w:top w:val="none" w:sz="0" w:space="0" w:color="auto"/>
                        <w:left w:val="none" w:sz="0" w:space="0" w:color="auto"/>
                        <w:bottom w:val="none" w:sz="0" w:space="0" w:color="auto"/>
                        <w:right w:val="none" w:sz="0" w:space="0" w:color="auto"/>
                      </w:divBdr>
                      <w:divsChild>
                        <w:div w:id="1681665378">
                          <w:marLeft w:val="0"/>
                          <w:marRight w:val="0"/>
                          <w:marTop w:val="0"/>
                          <w:marBottom w:val="0"/>
                          <w:divBdr>
                            <w:top w:val="none" w:sz="0" w:space="0" w:color="auto"/>
                            <w:left w:val="none" w:sz="0" w:space="0" w:color="auto"/>
                            <w:bottom w:val="none" w:sz="0" w:space="0" w:color="auto"/>
                            <w:right w:val="none" w:sz="0" w:space="0" w:color="auto"/>
                          </w:divBdr>
                        </w:div>
                      </w:divsChild>
                    </w:div>
                    <w:div w:id="1566725429">
                      <w:marLeft w:val="0"/>
                      <w:marRight w:val="0"/>
                      <w:marTop w:val="0"/>
                      <w:marBottom w:val="0"/>
                      <w:divBdr>
                        <w:top w:val="none" w:sz="0" w:space="0" w:color="auto"/>
                        <w:left w:val="none" w:sz="0" w:space="0" w:color="auto"/>
                        <w:bottom w:val="none" w:sz="0" w:space="0" w:color="auto"/>
                        <w:right w:val="none" w:sz="0" w:space="0" w:color="auto"/>
                      </w:divBdr>
                      <w:divsChild>
                        <w:div w:id="1362165896">
                          <w:marLeft w:val="0"/>
                          <w:marRight w:val="0"/>
                          <w:marTop w:val="0"/>
                          <w:marBottom w:val="0"/>
                          <w:divBdr>
                            <w:top w:val="none" w:sz="0" w:space="0" w:color="auto"/>
                            <w:left w:val="none" w:sz="0" w:space="0" w:color="auto"/>
                            <w:bottom w:val="none" w:sz="0" w:space="0" w:color="auto"/>
                            <w:right w:val="none" w:sz="0" w:space="0" w:color="auto"/>
                          </w:divBdr>
                        </w:div>
                      </w:divsChild>
                    </w:div>
                    <w:div w:id="19309674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2470608">
      <w:bodyDiv w:val="1"/>
      <w:marLeft w:val="0"/>
      <w:marRight w:val="0"/>
      <w:marTop w:val="0"/>
      <w:marBottom w:val="0"/>
      <w:divBdr>
        <w:top w:val="none" w:sz="0" w:space="0" w:color="auto"/>
        <w:left w:val="none" w:sz="0" w:space="0" w:color="auto"/>
        <w:bottom w:val="none" w:sz="0" w:space="0" w:color="auto"/>
        <w:right w:val="none" w:sz="0" w:space="0" w:color="auto"/>
      </w:divBdr>
      <w:divsChild>
        <w:div w:id="1359115521">
          <w:marLeft w:val="0"/>
          <w:marRight w:val="0"/>
          <w:marTop w:val="0"/>
          <w:marBottom w:val="0"/>
          <w:divBdr>
            <w:top w:val="none" w:sz="0" w:space="0" w:color="auto"/>
            <w:left w:val="none" w:sz="0" w:space="0" w:color="auto"/>
            <w:bottom w:val="none" w:sz="0" w:space="0" w:color="auto"/>
            <w:right w:val="none" w:sz="0" w:space="0" w:color="auto"/>
          </w:divBdr>
          <w:divsChild>
            <w:div w:id="1764914076">
              <w:marLeft w:val="0"/>
              <w:marRight w:val="0"/>
              <w:marTop w:val="0"/>
              <w:marBottom w:val="0"/>
              <w:divBdr>
                <w:top w:val="none" w:sz="0" w:space="0" w:color="auto"/>
                <w:left w:val="none" w:sz="0" w:space="0" w:color="auto"/>
                <w:bottom w:val="none" w:sz="0" w:space="0" w:color="auto"/>
                <w:right w:val="none" w:sz="0" w:space="0" w:color="auto"/>
              </w:divBdr>
              <w:divsChild>
                <w:div w:id="167618051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61551460">
                      <w:marLeft w:val="0"/>
                      <w:marRight w:val="0"/>
                      <w:marTop w:val="0"/>
                      <w:marBottom w:val="0"/>
                      <w:divBdr>
                        <w:top w:val="none" w:sz="0" w:space="0" w:color="auto"/>
                        <w:left w:val="none" w:sz="0" w:space="0" w:color="auto"/>
                        <w:bottom w:val="none" w:sz="0" w:space="0" w:color="auto"/>
                        <w:right w:val="none" w:sz="0" w:space="0" w:color="auto"/>
                      </w:divBdr>
                      <w:divsChild>
                        <w:div w:id="10980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41351">
      <w:bodyDiv w:val="1"/>
      <w:marLeft w:val="0"/>
      <w:marRight w:val="0"/>
      <w:marTop w:val="0"/>
      <w:marBottom w:val="0"/>
      <w:divBdr>
        <w:top w:val="none" w:sz="0" w:space="0" w:color="auto"/>
        <w:left w:val="none" w:sz="0" w:space="0" w:color="auto"/>
        <w:bottom w:val="none" w:sz="0" w:space="0" w:color="auto"/>
        <w:right w:val="none" w:sz="0" w:space="0" w:color="auto"/>
      </w:divBdr>
    </w:div>
    <w:div w:id="1325009065">
      <w:bodyDiv w:val="1"/>
      <w:marLeft w:val="0"/>
      <w:marRight w:val="0"/>
      <w:marTop w:val="0"/>
      <w:marBottom w:val="0"/>
      <w:divBdr>
        <w:top w:val="none" w:sz="0" w:space="0" w:color="auto"/>
        <w:left w:val="none" w:sz="0" w:space="0" w:color="auto"/>
        <w:bottom w:val="none" w:sz="0" w:space="0" w:color="auto"/>
        <w:right w:val="none" w:sz="0" w:space="0" w:color="auto"/>
      </w:divBdr>
      <w:divsChild>
        <w:div w:id="556744040">
          <w:marLeft w:val="0"/>
          <w:marRight w:val="0"/>
          <w:marTop w:val="0"/>
          <w:marBottom w:val="0"/>
          <w:divBdr>
            <w:top w:val="none" w:sz="0" w:space="0" w:color="auto"/>
            <w:left w:val="none" w:sz="0" w:space="0" w:color="auto"/>
            <w:bottom w:val="none" w:sz="0" w:space="0" w:color="auto"/>
            <w:right w:val="none" w:sz="0" w:space="0" w:color="auto"/>
          </w:divBdr>
        </w:div>
      </w:divsChild>
    </w:div>
    <w:div w:id="1325166214">
      <w:bodyDiv w:val="1"/>
      <w:marLeft w:val="0"/>
      <w:marRight w:val="0"/>
      <w:marTop w:val="0"/>
      <w:marBottom w:val="0"/>
      <w:divBdr>
        <w:top w:val="none" w:sz="0" w:space="0" w:color="auto"/>
        <w:left w:val="none" w:sz="0" w:space="0" w:color="auto"/>
        <w:bottom w:val="none" w:sz="0" w:space="0" w:color="auto"/>
        <w:right w:val="none" w:sz="0" w:space="0" w:color="auto"/>
      </w:divBdr>
      <w:divsChild>
        <w:div w:id="814224270">
          <w:marLeft w:val="0"/>
          <w:marRight w:val="0"/>
          <w:marTop w:val="0"/>
          <w:marBottom w:val="0"/>
          <w:divBdr>
            <w:top w:val="none" w:sz="0" w:space="0" w:color="auto"/>
            <w:left w:val="none" w:sz="0" w:space="0" w:color="auto"/>
            <w:bottom w:val="none" w:sz="0" w:space="0" w:color="auto"/>
            <w:right w:val="none" w:sz="0" w:space="0" w:color="auto"/>
          </w:divBdr>
          <w:divsChild>
            <w:div w:id="1315790415">
              <w:marLeft w:val="0"/>
              <w:marRight w:val="0"/>
              <w:marTop w:val="0"/>
              <w:marBottom w:val="0"/>
              <w:divBdr>
                <w:top w:val="none" w:sz="0" w:space="0" w:color="auto"/>
                <w:left w:val="none" w:sz="0" w:space="0" w:color="auto"/>
                <w:bottom w:val="none" w:sz="0" w:space="0" w:color="auto"/>
                <w:right w:val="none" w:sz="0" w:space="0" w:color="auto"/>
              </w:divBdr>
              <w:divsChild>
                <w:div w:id="5736598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25478021">
      <w:bodyDiv w:val="1"/>
      <w:marLeft w:val="0"/>
      <w:marRight w:val="0"/>
      <w:marTop w:val="0"/>
      <w:marBottom w:val="0"/>
      <w:divBdr>
        <w:top w:val="none" w:sz="0" w:space="0" w:color="auto"/>
        <w:left w:val="none" w:sz="0" w:space="0" w:color="auto"/>
        <w:bottom w:val="none" w:sz="0" w:space="0" w:color="auto"/>
        <w:right w:val="none" w:sz="0" w:space="0" w:color="auto"/>
      </w:divBdr>
      <w:divsChild>
        <w:div w:id="1007487432">
          <w:marLeft w:val="0"/>
          <w:marRight w:val="0"/>
          <w:marTop w:val="0"/>
          <w:marBottom w:val="0"/>
          <w:divBdr>
            <w:top w:val="none" w:sz="0" w:space="0" w:color="auto"/>
            <w:left w:val="none" w:sz="0" w:space="0" w:color="auto"/>
            <w:bottom w:val="none" w:sz="0" w:space="0" w:color="auto"/>
            <w:right w:val="none" w:sz="0" w:space="0" w:color="auto"/>
          </w:divBdr>
        </w:div>
      </w:divsChild>
    </w:div>
    <w:div w:id="1326208294">
      <w:bodyDiv w:val="1"/>
      <w:marLeft w:val="0"/>
      <w:marRight w:val="0"/>
      <w:marTop w:val="0"/>
      <w:marBottom w:val="0"/>
      <w:divBdr>
        <w:top w:val="none" w:sz="0" w:space="0" w:color="auto"/>
        <w:left w:val="none" w:sz="0" w:space="0" w:color="auto"/>
        <w:bottom w:val="none" w:sz="0" w:space="0" w:color="auto"/>
        <w:right w:val="none" w:sz="0" w:space="0" w:color="auto"/>
      </w:divBdr>
    </w:div>
    <w:div w:id="1326474822">
      <w:bodyDiv w:val="1"/>
      <w:marLeft w:val="0"/>
      <w:marRight w:val="0"/>
      <w:marTop w:val="0"/>
      <w:marBottom w:val="0"/>
      <w:divBdr>
        <w:top w:val="none" w:sz="0" w:space="0" w:color="auto"/>
        <w:left w:val="none" w:sz="0" w:space="0" w:color="auto"/>
        <w:bottom w:val="none" w:sz="0" w:space="0" w:color="auto"/>
        <w:right w:val="none" w:sz="0" w:space="0" w:color="auto"/>
      </w:divBdr>
      <w:divsChild>
        <w:div w:id="209999059">
          <w:marLeft w:val="0"/>
          <w:marRight w:val="0"/>
          <w:marTop w:val="0"/>
          <w:marBottom w:val="0"/>
          <w:divBdr>
            <w:top w:val="none" w:sz="0" w:space="0" w:color="auto"/>
            <w:left w:val="none" w:sz="0" w:space="0" w:color="auto"/>
            <w:bottom w:val="none" w:sz="0" w:space="0" w:color="auto"/>
            <w:right w:val="none" w:sz="0" w:space="0" w:color="auto"/>
          </w:divBdr>
        </w:div>
        <w:div w:id="579993787">
          <w:marLeft w:val="0"/>
          <w:marRight w:val="0"/>
          <w:marTop w:val="0"/>
          <w:marBottom w:val="0"/>
          <w:divBdr>
            <w:top w:val="none" w:sz="0" w:space="0" w:color="auto"/>
            <w:left w:val="none" w:sz="0" w:space="0" w:color="auto"/>
            <w:bottom w:val="none" w:sz="0" w:space="0" w:color="auto"/>
            <w:right w:val="none" w:sz="0" w:space="0" w:color="auto"/>
          </w:divBdr>
        </w:div>
        <w:div w:id="1338654940">
          <w:marLeft w:val="0"/>
          <w:marRight w:val="0"/>
          <w:marTop w:val="0"/>
          <w:marBottom w:val="0"/>
          <w:divBdr>
            <w:top w:val="none" w:sz="0" w:space="0" w:color="auto"/>
            <w:left w:val="none" w:sz="0" w:space="0" w:color="auto"/>
            <w:bottom w:val="none" w:sz="0" w:space="0" w:color="auto"/>
            <w:right w:val="none" w:sz="0" w:space="0" w:color="auto"/>
          </w:divBdr>
        </w:div>
      </w:divsChild>
    </w:div>
    <w:div w:id="1326592730">
      <w:bodyDiv w:val="1"/>
      <w:marLeft w:val="0"/>
      <w:marRight w:val="0"/>
      <w:marTop w:val="0"/>
      <w:marBottom w:val="0"/>
      <w:divBdr>
        <w:top w:val="none" w:sz="0" w:space="0" w:color="auto"/>
        <w:left w:val="none" w:sz="0" w:space="0" w:color="auto"/>
        <w:bottom w:val="none" w:sz="0" w:space="0" w:color="auto"/>
        <w:right w:val="none" w:sz="0" w:space="0" w:color="auto"/>
      </w:divBdr>
    </w:div>
    <w:div w:id="1329754005">
      <w:marLeft w:val="0"/>
      <w:marRight w:val="0"/>
      <w:marTop w:val="0"/>
      <w:marBottom w:val="0"/>
      <w:divBdr>
        <w:top w:val="none" w:sz="0" w:space="0" w:color="auto"/>
        <w:left w:val="none" w:sz="0" w:space="0" w:color="auto"/>
        <w:bottom w:val="none" w:sz="0" w:space="0" w:color="auto"/>
        <w:right w:val="none" w:sz="0" w:space="0" w:color="auto"/>
      </w:divBdr>
    </w:div>
    <w:div w:id="1332833135">
      <w:bodyDiv w:val="1"/>
      <w:marLeft w:val="0"/>
      <w:marRight w:val="0"/>
      <w:marTop w:val="0"/>
      <w:marBottom w:val="0"/>
      <w:divBdr>
        <w:top w:val="none" w:sz="0" w:space="0" w:color="auto"/>
        <w:left w:val="none" w:sz="0" w:space="0" w:color="auto"/>
        <w:bottom w:val="none" w:sz="0" w:space="0" w:color="auto"/>
        <w:right w:val="none" w:sz="0" w:space="0" w:color="auto"/>
      </w:divBdr>
      <w:divsChild>
        <w:div w:id="762842986">
          <w:marLeft w:val="0"/>
          <w:marRight w:val="0"/>
          <w:marTop w:val="0"/>
          <w:marBottom w:val="0"/>
          <w:divBdr>
            <w:top w:val="none" w:sz="0" w:space="0" w:color="auto"/>
            <w:left w:val="none" w:sz="0" w:space="0" w:color="auto"/>
            <w:bottom w:val="none" w:sz="0" w:space="0" w:color="auto"/>
            <w:right w:val="none" w:sz="0" w:space="0" w:color="auto"/>
          </w:divBdr>
          <w:divsChild>
            <w:div w:id="977537730">
              <w:marLeft w:val="0"/>
              <w:marRight w:val="0"/>
              <w:marTop w:val="0"/>
              <w:marBottom w:val="0"/>
              <w:divBdr>
                <w:top w:val="none" w:sz="0" w:space="0" w:color="auto"/>
                <w:left w:val="none" w:sz="0" w:space="0" w:color="auto"/>
                <w:bottom w:val="none" w:sz="0" w:space="0" w:color="auto"/>
                <w:right w:val="none" w:sz="0" w:space="0" w:color="auto"/>
              </w:divBdr>
              <w:divsChild>
                <w:div w:id="947930375">
                  <w:marLeft w:val="0"/>
                  <w:marRight w:val="0"/>
                  <w:marTop w:val="0"/>
                  <w:marBottom w:val="0"/>
                  <w:divBdr>
                    <w:top w:val="none" w:sz="0" w:space="0" w:color="auto"/>
                    <w:left w:val="none" w:sz="0" w:space="0" w:color="auto"/>
                    <w:bottom w:val="none" w:sz="0" w:space="0" w:color="auto"/>
                    <w:right w:val="none" w:sz="0" w:space="0" w:color="auto"/>
                  </w:divBdr>
                  <w:divsChild>
                    <w:div w:id="1939678275">
                      <w:marLeft w:val="0"/>
                      <w:marRight w:val="0"/>
                      <w:marTop w:val="0"/>
                      <w:marBottom w:val="0"/>
                      <w:divBdr>
                        <w:top w:val="none" w:sz="0" w:space="0" w:color="auto"/>
                        <w:left w:val="none" w:sz="0" w:space="0" w:color="auto"/>
                        <w:bottom w:val="none" w:sz="0" w:space="0" w:color="auto"/>
                        <w:right w:val="none" w:sz="0" w:space="0" w:color="auto"/>
                      </w:divBdr>
                      <w:divsChild>
                        <w:div w:id="1206983445">
                          <w:marLeft w:val="0"/>
                          <w:marRight w:val="0"/>
                          <w:marTop w:val="0"/>
                          <w:marBottom w:val="0"/>
                          <w:divBdr>
                            <w:top w:val="single" w:sz="4" w:space="0" w:color="CCCCCC"/>
                            <w:left w:val="single" w:sz="4" w:space="0" w:color="CCCCCC"/>
                            <w:bottom w:val="single" w:sz="4" w:space="0" w:color="CCCCCC"/>
                            <w:right w:val="single" w:sz="4" w:space="0" w:color="CCCCCC"/>
                          </w:divBdr>
                          <w:divsChild>
                            <w:div w:id="1792628901">
                              <w:marLeft w:val="0"/>
                              <w:marRight w:val="0"/>
                              <w:marTop w:val="0"/>
                              <w:marBottom w:val="0"/>
                              <w:divBdr>
                                <w:top w:val="single" w:sz="8" w:space="0" w:color="999999"/>
                                <w:left w:val="single" w:sz="2" w:space="0" w:color="999999"/>
                                <w:bottom w:val="single" w:sz="8" w:space="0" w:color="999999"/>
                                <w:right w:val="single" w:sz="2" w:space="0" w:color="999999"/>
                              </w:divBdr>
                              <w:divsChild>
                                <w:div w:id="782386607">
                                  <w:marLeft w:val="0"/>
                                  <w:marRight w:val="0"/>
                                  <w:marTop w:val="0"/>
                                  <w:marBottom w:val="0"/>
                                  <w:divBdr>
                                    <w:top w:val="none" w:sz="0" w:space="0" w:color="auto"/>
                                    <w:left w:val="none" w:sz="0" w:space="0" w:color="auto"/>
                                    <w:bottom w:val="none" w:sz="0" w:space="0" w:color="auto"/>
                                    <w:right w:val="none" w:sz="0" w:space="0" w:color="auto"/>
                                  </w:divBdr>
                                  <w:divsChild>
                                    <w:div w:id="1886519941">
                                      <w:marLeft w:val="0"/>
                                      <w:marRight w:val="0"/>
                                      <w:marTop w:val="0"/>
                                      <w:marBottom w:val="0"/>
                                      <w:divBdr>
                                        <w:top w:val="none" w:sz="0" w:space="0" w:color="auto"/>
                                        <w:left w:val="none" w:sz="0" w:space="0" w:color="auto"/>
                                        <w:bottom w:val="none" w:sz="0" w:space="0" w:color="auto"/>
                                        <w:right w:val="none" w:sz="0" w:space="0" w:color="auto"/>
                                      </w:divBdr>
                                      <w:divsChild>
                                        <w:div w:id="1017928383">
                                          <w:marLeft w:val="0"/>
                                          <w:marRight w:val="0"/>
                                          <w:marTop w:val="0"/>
                                          <w:marBottom w:val="0"/>
                                          <w:divBdr>
                                            <w:top w:val="none" w:sz="0" w:space="0" w:color="auto"/>
                                            <w:left w:val="none" w:sz="0" w:space="0" w:color="auto"/>
                                            <w:bottom w:val="none" w:sz="0" w:space="0" w:color="auto"/>
                                            <w:right w:val="none" w:sz="0" w:space="0" w:color="auto"/>
                                          </w:divBdr>
                                          <w:divsChild>
                                            <w:div w:id="646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793360">
      <w:bodyDiv w:val="1"/>
      <w:marLeft w:val="0"/>
      <w:marRight w:val="0"/>
      <w:marTop w:val="0"/>
      <w:marBottom w:val="0"/>
      <w:divBdr>
        <w:top w:val="none" w:sz="0" w:space="0" w:color="auto"/>
        <w:left w:val="none" w:sz="0" w:space="0" w:color="auto"/>
        <w:bottom w:val="none" w:sz="0" w:space="0" w:color="auto"/>
        <w:right w:val="none" w:sz="0" w:space="0" w:color="auto"/>
      </w:divBdr>
      <w:divsChild>
        <w:div w:id="1749575072">
          <w:marLeft w:val="547"/>
          <w:marRight w:val="0"/>
          <w:marTop w:val="0"/>
          <w:marBottom w:val="0"/>
          <w:divBdr>
            <w:top w:val="none" w:sz="0" w:space="0" w:color="auto"/>
            <w:left w:val="none" w:sz="0" w:space="0" w:color="auto"/>
            <w:bottom w:val="none" w:sz="0" w:space="0" w:color="auto"/>
            <w:right w:val="none" w:sz="0" w:space="0" w:color="auto"/>
          </w:divBdr>
        </w:div>
      </w:divsChild>
    </w:div>
    <w:div w:id="1334914970">
      <w:bodyDiv w:val="1"/>
      <w:marLeft w:val="0"/>
      <w:marRight w:val="0"/>
      <w:marTop w:val="0"/>
      <w:marBottom w:val="0"/>
      <w:divBdr>
        <w:top w:val="none" w:sz="0" w:space="0" w:color="auto"/>
        <w:left w:val="none" w:sz="0" w:space="0" w:color="auto"/>
        <w:bottom w:val="none" w:sz="0" w:space="0" w:color="auto"/>
        <w:right w:val="none" w:sz="0" w:space="0" w:color="auto"/>
      </w:divBdr>
    </w:div>
    <w:div w:id="1337655950">
      <w:bodyDiv w:val="1"/>
      <w:marLeft w:val="0"/>
      <w:marRight w:val="0"/>
      <w:marTop w:val="0"/>
      <w:marBottom w:val="0"/>
      <w:divBdr>
        <w:top w:val="none" w:sz="0" w:space="0" w:color="auto"/>
        <w:left w:val="none" w:sz="0" w:space="0" w:color="auto"/>
        <w:bottom w:val="none" w:sz="0" w:space="0" w:color="auto"/>
        <w:right w:val="none" w:sz="0" w:space="0" w:color="auto"/>
      </w:divBdr>
      <w:divsChild>
        <w:div w:id="1034648954">
          <w:marLeft w:val="0"/>
          <w:marRight w:val="0"/>
          <w:marTop w:val="0"/>
          <w:marBottom w:val="0"/>
          <w:divBdr>
            <w:top w:val="none" w:sz="0" w:space="0" w:color="auto"/>
            <w:left w:val="none" w:sz="0" w:space="0" w:color="auto"/>
            <w:bottom w:val="none" w:sz="0" w:space="0" w:color="auto"/>
            <w:right w:val="none" w:sz="0" w:space="0" w:color="auto"/>
          </w:divBdr>
        </w:div>
      </w:divsChild>
    </w:div>
    <w:div w:id="1337926809">
      <w:bodyDiv w:val="1"/>
      <w:marLeft w:val="0"/>
      <w:marRight w:val="0"/>
      <w:marTop w:val="0"/>
      <w:marBottom w:val="0"/>
      <w:divBdr>
        <w:top w:val="none" w:sz="0" w:space="0" w:color="auto"/>
        <w:left w:val="none" w:sz="0" w:space="0" w:color="auto"/>
        <w:bottom w:val="none" w:sz="0" w:space="0" w:color="auto"/>
        <w:right w:val="none" w:sz="0" w:space="0" w:color="auto"/>
      </w:divBdr>
    </w:div>
    <w:div w:id="1342126941">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
    <w:div w:id="1346831107">
      <w:bodyDiv w:val="1"/>
      <w:marLeft w:val="0"/>
      <w:marRight w:val="0"/>
      <w:marTop w:val="0"/>
      <w:marBottom w:val="0"/>
      <w:divBdr>
        <w:top w:val="none" w:sz="0" w:space="0" w:color="auto"/>
        <w:left w:val="none" w:sz="0" w:space="0" w:color="auto"/>
        <w:bottom w:val="none" w:sz="0" w:space="0" w:color="auto"/>
        <w:right w:val="none" w:sz="0" w:space="0" w:color="auto"/>
      </w:divBdr>
      <w:divsChild>
        <w:div w:id="508518966">
          <w:marLeft w:val="0"/>
          <w:marRight w:val="0"/>
          <w:marTop w:val="0"/>
          <w:marBottom w:val="0"/>
          <w:divBdr>
            <w:top w:val="none" w:sz="0" w:space="0" w:color="auto"/>
            <w:left w:val="none" w:sz="0" w:space="0" w:color="auto"/>
            <w:bottom w:val="none" w:sz="0" w:space="0" w:color="auto"/>
            <w:right w:val="none" w:sz="0" w:space="0" w:color="auto"/>
          </w:divBdr>
          <w:divsChild>
            <w:div w:id="840316993">
              <w:marLeft w:val="0"/>
              <w:marRight w:val="0"/>
              <w:marTop w:val="0"/>
              <w:marBottom w:val="0"/>
              <w:divBdr>
                <w:top w:val="none" w:sz="0" w:space="0" w:color="auto"/>
                <w:left w:val="none" w:sz="0" w:space="0" w:color="auto"/>
                <w:bottom w:val="none" w:sz="0" w:space="0" w:color="auto"/>
                <w:right w:val="none" w:sz="0" w:space="0" w:color="auto"/>
              </w:divBdr>
              <w:divsChild>
                <w:div w:id="804855311">
                  <w:marLeft w:val="0"/>
                  <w:marRight w:val="0"/>
                  <w:marTop w:val="0"/>
                  <w:marBottom w:val="0"/>
                  <w:divBdr>
                    <w:top w:val="none" w:sz="0" w:space="0" w:color="auto"/>
                    <w:left w:val="none" w:sz="0" w:space="0" w:color="auto"/>
                    <w:bottom w:val="none" w:sz="0" w:space="0" w:color="auto"/>
                    <w:right w:val="none" w:sz="0" w:space="0" w:color="auto"/>
                  </w:divBdr>
                  <w:divsChild>
                    <w:div w:id="1927498768">
                      <w:marLeft w:val="0"/>
                      <w:marRight w:val="0"/>
                      <w:marTop w:val="0"/>
                      <w:marBottom w:val="0"/>
                      <w:divBdr>
                        <w:top w:val="none" w:sz="0" w:space="0" w:color="auto"/>
                        <w:left w:val="none" w:sz="0" w:space="0" w:color="auto"/>
                        <w:bottom w:val="none" w:sz="0" w:space="0" w:color="auto"/>
                        <w:right w:val="none" w:sz="0" w:space="0" w:color="auto"/>
                      </w:divBdr>
                      <w:divsChild>
                        <w:div w:id="2112705058">
                          <w:marLeft w:val="0"/>
                          <w:marRight w:val="0"/>
                          <w:marTop w:val="0"/>
                          <w:marBottom w:val="0"/>
                          <w:divBdr>
                            <w:top w:val="none" w:sz="0" w:space="0" w:color="auto"/>
                            <w:left w:val="none" w:sz="0" w:space="0" w:color="auto"/>
                            <w:bottom w:val="none" w:sz="0" w:space="0" w:color="auto"/>
                            <w:right w:val="none" w:sz="0" w:space="0" w:color="auto"/>
                          </w:divBdr>
                          <w:divsChild>
                            <w:div w:id="231895385">
                              <w:marLeft w:val="0"/>
                              <w:marRight w:val="0"/>
                              <w:marTop w:val="0"/>
                              <w:marBottom w:val="0"/>
                              <w:divBdr>
                                <w:top w:val="none" w:sz="0" w:space="0" w:color="auto"/>
                                <w:left w:val="none" w:sz="0" w:space="0" w:color="auto"/>
                                <w:bottom w:val="none" w:sz="0" w:space="0" w:color="auto"/>
                                <w:right w:val="none" w:sz="0" w:space="0" w:color="auto"/>
                              </w:divBdr>
                              <w:divsChild>
                                <w:div w:id="1609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750">
      <w:bodyDiv w:val="1"/>
      <w:marLeft w:val="0"/>
      <w:marRight w:val="0"/>
      <w:marTop w:val="0"/>
      <w:marBottom w:val="0"/>
      <w:divBdr>
        <w:top w:val="none" w:sz="0" w:space="0" w:color="auto"/>
        <w:left w:val="none" w:sz="0" w:space="0" w:color="auto"/>
        <w:bottom w:val="none" w:sz="0" w:space="0" w:color="auto"/>
        <w:right w:val="none" w:sz="0" w:space="0" w:color="auto"/>
      </w:divBdr>
      <w:divsChild>
        <w:div w:id="245114411">
          <w:marLeft w:val="0"/>
          <w:marRight w:val="0"/>
          <w:marTop w:val="0"/>
          <w:marBottom w:val="0"/>
          <w:divBdr>
            <w:top w:val="none" w:sz="0" w:space="0" w:color="auto"/>
            <w:left w:val="none" w:sz="0" w:space="0" w:color="auto"/>
            <w:bottom w:val="none" w:sz="0" w:space="0" w:color="auto"/>
            <w:right w:val="none" w:sz="0" w:space="0" w:color="auto"/>
          </w:divBdr>
          <w:divsChild>
            <w:div w:id="9258606">
              <w:marLeft w:val="0"/>
              <w:marRight w:val="0"/>
              <w:marTop w:val="0"/>
              <w:marBottom w:val="0"/>
              <w:divBdr>
                <w:top w:val="none" w:sz="0" w:space="0" w:color="auto"/>
                <w:left w:val="none" w:sz="0" w:space="0" w:color="auto"/>
                <w:bottom w:val="none" w:sz="0" w:space="0" w:color="auto"/>
                <w:right w:val="none" w:sz="0" w:space="0" w:color="auto"/>
              </w:divBdr>
            </w:div>
            <w:div w:id="28995445">
              <w:marLeft w:val="0"/>
              <w:marRight w:val="0"/>
              <w:marTop w:val="0"/>
              <w:marBottom w:val="0"/>
              <w:divBdr>
                <w:top w:val="none" w:sz="0" w:space="0" w:color="auto"/>
                <w:left w:val="none" w:sz="0" w:space="0" w:color="auto"/>
                <w:bottom w:val="none" w:sz="0" w:space="0" w:color="auto"/>
                <w:right w:val="none" w:sz="0" w:space="0" w:color="auto"/>
              </w:divBdr>
            </w:div>
            <w:div w:id="100686546">
              <w:marLeft w:val="0"/>
              <w:marRight w:val="0"/>
              <w:marTop w:val="0"/>
              <w:marBottom w:val="0"/>
              <w:divBdr>
                <w:top w:val="none" w:sz="0" w:space="0" w:color="auto"/>
                <w:left w:val="none" w:sz="0" w:space="0" w:color="auto"/>
                <w:bottom w:val="none" w:sz="0" w:space="0" w:color="auto"/>
                <w:right w:val="none" w:sz="0" w:space="0" w:color="auto"/>
              </w:divBdr>
            </w:div>
            <w:div w:id="361825344">
              <w:marLeft w:val="0"/>
              <w:marRight w:val="0"/>
              <w:marTop w:val="0"/>
              <w:marBottom w:val="0"/>
              <w:divBdr>
                <w:top w:val="none" w:sz="0" w:space="0" w:color="auto"/>
                <w:left w:val="none" w:sz="0" w:space="0" w:color="auto"/>
                <w:bottom w:val="none" w:sz="0" w:space="0" w:color="auto"/>
                <w:right w:val="none" w:sz="0" w:space="0" w:color="auto"/>
              </w:divBdr>
            </w:div>
            <w:div w:id="472406661">
              <w:marLeft w:val="0"/>
              <w:marRight w:val="0"/>
              <w:marTop w:val="0"/>
              <w:marBottom w:val="0"/>
              <w:divBdr>
                <w:top w:val="none" w:sz="0" w:space="0" w:color="auto"/>
                <w:left w:val="none" w:sz="0" w:space="0" w:color="auto"/>
                <w:bottom w:val="none" w:sz="0" w:space="0" w:color="auto"/>
                <w:right w:val="none" w:sz="0" w:space="0" w:color="auto"/>
              </w:divBdr>
            </w:div>
            <w:div w:id="801339996">
              <w:marLeft w:val="0"/>
              <w:marRight w:val="0"/>
              <w:marTop w:val="0"/>
              <w:marBottom w:val="0"/>
              <w:divBdr>
                <w:top w:val="none" w:sz="0" w:space="0" w:color="auto"/>
                <w:left w:val="none" w:sz="0" w:space="0" w:color="auto"/>
                <w:bottom w:val="none" w:sz="0" w:space="0" w:color="auto"/>
                <w:right w:val="none" w:sz="0" w:space="0" w:color="auto"/>
              </w:divBdr>
            </w:div>
            <w:div w:id="972173215">
              <w:marLeft w:val="0"/>
              <w:marRight w:val="0"/>
              <w:marTop w:val="0"/>
              <w:marBottom w:val="0"/>
              <w:divBdr>
                <w:top w:val="none" w:sz="0" w:space="0" w:color="auto"/>
                <w:left w:val="none" w:sz="0" w:space="0" w:color="auto"/>
                <w:bottom w:val="none" w:sz="0" w:space="0" w:color="auto"/>
                <w:right w:val="none" w:sz="0" w:space="0" w:color="auto"/>
              </w:divBdr>
            </w:div>
            <w:div w:id="975569817">
              <w:marLeft w:val="0"/>
              <w:marRight w:val="0"/>
              <w:marTop w:val="0"/>
              <w:marBottom w:val="0"/>
              <w:divBdr>
                <w:top w:val="none" w:sz="0" w:space="0" w:color="auto"/>
                <w:left w:val="none" w:sz="0" w:space="0" w:color="auto"/>
                <w:bottom w:val="none" w:sz="0" w:space="0" w:color="auto"/>
                <w:right w:val="none" w:sz="0" w:space="0" w:color="auto"/>
              </w:divBdr>
            </w:div>
            <w:div w:id="1393649522">
              <w:marLeft w:val="0"/>
              <w:marRight w:val="0"/>
              <w:marTop w:val="0"/>
              <w:marBottom w:val="0"/>
              <w:divBdr>
                <w:top w:val="none" w:sz="0" w:space="0" w:color="auto"/>
                <w:left w:val="none" w:sz="0" w:space="0" w:color="auto"/>
                <w:bottom w:val="none" w:sz="0" w:space="0" w:color="auto"/>
                <w:right w:val="none" w:sz="0" w:space="0" w:color="auto"/>
              </w:divBdr>
            </w:div>
            <w:div w:id="1927807607">
              <w:marLeft w:val="0"/>
              <w:marRight w:val="0"/>
              <w:marTop w:val="0"/>
              <w:marBottom w:val="0"/>
              <w:divBdr>
                <w:top w:val="none" w:sz="0" w:space="0" w:color="auto"/>
                <w:left w:val="none" w:sz="0" w:space="0" w:color="auto"/>
                <w:bottom w:val="none" w:sz="0" w:space="0" w:color="auto"/>
                <w:right w:val="none" w:sz="0" w:space="0" w:color="auto"/>
              </w:divBdr>
            </w:div>
            <w:div w:id="1990593517">
              <w:marLeft w:val="0"/>
              <w:marRight w:val="0"/>
              <w:marTop w:val="0"/>
              <w:marBottom w:val="0"/>
              <w:divBdr>
                <w:top w:val="none" w:sz="0" w:space="0" w:color="auto"/>
                <w:left w:val="none" w:sz="0" w:space="0" w:color="auto"/>
                <w:bottom w:val="none" w:sz="0" w:space="0" w:color="auto"/>
                <w:right w:val="none" w:sz="0" w:space="0" w:color="auto"/>
              </w:divBdr>
            </w:div>
            <w:div w:id="2021614829">
              <w:marLeft w:val="0"/>
              <w:marRight w:val="0"/>
              <w:marTop w:val="0"/>
              <w:marBottom w:val="0"/>
              <w:divBdr>
                <w:top w:val="none" w:sz="0" w:space="0" w:color="auto"/>
                <w:left w:val="none" w:sz="0" w:space="0" w:color="auto"/>
                <w:bottom w:val="none" w:sz="0" w:space="0" w:color="auto"/>
                <w:right w:val="none" w:sz="0" w:space="0" w:color="auto"/>
              </w:divBdr>
            </w:div>
            <w:div w:id="2043171573">
              <w:marLeft w:val="0"/>
              <w:marRight w:val="0"/>
              <w:marTop w:val="0"/>
              <w:marBottom w:val="0"/>
              <w:divBdr>
                <w:top w:val="none" w:sz="0" w:space="0" w:color="auto"/>
                <w:left w:val="none" w:sz="0" w:space="0" w:color="auto"/>
                <w:bottom w:val="none" w:sz="0" w:space="0" w:color="auto"/>
                <w:right w:val="none" w:sz="0" w:space="0" w:color="auto"/>
              </w:divBdr>
            </w:div>
            <w:div w:id="2078744162">
              <w:marLeft w:val="0"/>
              <w:marRight w:val="0"/>
              <w:marTop w:val="0"/>
              <w:marBottom w:val="0"/>
              <w:divBdr>
                <w:top w:val="none" w:sz="0" w:space="0" w:color="auto"/>
                <w:left w:val="none" w:sz="0" w:space="0" w:color="auto"/>
                <w:bottom w:val="none" w:sz="0" w:space="0" w:color="auto"/>
                <w:right w:val="none" w:sz="0" w:space="0" w:color="auto"/>
              </w:divBdr>
            </w:div>
          </w:divsChild>
        </w:div>
        <w:div w:id="576944552">
          <w:marLeft w:val="0"/>
          <w:marRight w:val="0"/>
          <w:marTop w:val="0"/>
          <w:marBottom w:val="0"/>
          <w:divBdr>
            <w:top w:val="none" w:sz="0" w:space="0" w:color="auto"/>
            <w:left w:val="none" w:sz="0" w:space="0" w:color="auto"/>
            <w:bottom w:val="none" w:sz="0" w:space="0" w:color="auto"/>
            <w:right w:val="none" w:sz="0" w:space="0" w:color="auto"/>
          </w:divBdr>
        </w:div>
        <w:div w:id="780494901">
          <w:marLeft w:val="0"/>
          <w:marRight w:val="0"/>
          <w:marTop w:val="0"/>
          <w:marBottom w:val="0"/>
          <w:divBdr>
            <w:top w:val="none" w:sz="0" w:space="0" w:color="auto"/>
            <w:left w:val="none" w:sz="0" w:space="0" w:color="auto"/>
            <w:bottom w:val="none" w:sz="0" w:space="0" w:color="auto"/>
            <w:right w:val="none" w:sz="0" w:space="0" w:color="auto"/>
          </w:divBdr>
        </w:div>
        <w:div w:id="861358160">
          <w:marLeft w:val="0"/>
          <w:marRight w:val="0"/>
          <w:marTop w:val="0"/>
          <w:marBottom w:val="0"/>
          <w:divBdr>
            <w:top w:val="none" w:sz="0" w:space="0" w:color="auto"/>
            <w:left w:val="none" w:sz="0" w:space="0" w:color="auto"/>
            <w:bottom w:val="none" w:sz="0" w:space="0" w:color="auto"/>
            <w:right w:val="none" w:sz="0" w:space="0" w:color="auto"/>
          </w:divBdr>
        </w:div>
        <w:div w:id="917059594">
          <w:marLeft w:val="0"/>
          <w:marRight w:val="0"/>
          <w:marTop w:val="0"/>
          <w:marBottom w:val="0"/>
          <w:divBdr>
            <w:top w:val="none" w:sz="0" w:space="0" w:color="auto"/>
            <w:left w:val="none" w:sz="0" w:space="0" w:color="auto"/>
            <w:bottom w:val="none" w:sz="0" w:space="0" w:color="auto"/>
            <w:right w:val="none" w:sz="0" w:space="0" w:color="auto"/>
          </w:divBdr>
        </w:div>
        <w:div w:id="1180507627">
          <w:marLeft w:val="0"/>
          <w:marRight w:val="0"/>
          <w:marTop w:val="0"/>
          <w:marBottom w:val="0"/>
          <w:divBdr>
            <w:top w:val="none" w:sz="0" w:space="0" w:color="auto"/>
            <w:left w:val="none" w:sz="0" w:space="0" w:color="auto"/>
            <w:bottom w:val="none" w:sz="0" w:space="0" w:color="auto"/>
            <w:right w:val="none" w:sz="0" w:space="0" w:color="auto"/>
          </w:divBdr>
        </w:div>
        <w:div w:id="1303655191">
          <w:marLeft w:val="0"/>
          <w:marRight w:val="0"/>
          <w:marTop w:val="0"/>
          <w:marBottom w:val="0"/>
          <w:divBdr>
            <w:top w:val="none" w:sz="0" w:space="0" w:color="auto"/>
            <w:left w:val="none" w:sz="0" w:space="0" w:color="auto"/>
            <w:bottom w:val="none" w:sz="0" w:space="0" w:color="auto"/>
            <w:right w:val="none" w:sz="0" w:space="0" w:color="auto"/>
          </w:divBdr>
        </w:div>
        <w:div w:id="1401170758">
          <w:marLeft w:val="0"/>
          <w:marRight w:val="0"/>
          <w:marTop w:val="0"/>
          <w:marBottom w:val="0"/>
          <w:divBdr>
            <w:top w:val="none" w:sz="0" w:space="0" w:color="auto"/>
            <w:left w:val="none" w:sz="0" w:space="0" w:color="auto"/>
            <w:bottom w:val="none" w:sz="0" w:space="0" w:color="auto"/>
            <w:right w:val="none" w:sz="0" w:space="0" w:color="auto"/>
          </w:divBdr>
        </w:div>
        <w:div w:id="1460567193">
          <w:marLeft w:val="0"/>
          <w:marRight w:val="0"/>
          <w:marTop w:val="0"/>
          <w:marBottom w:val="0"/>
          <w:divBdr>
            <w:top w:val="none" w:sz="0" w:space="0" w:color="auto"/>
            <w:left w:val="none" w:sz="0" w:space="0" w:color="auto"/>
            <w:bottom w:val="none" w:sz="0" w:space="0" w:color="auto"/>
            <w:right w:val="none" w:sz="0" w:space="0" w:color="auto"/>
          </w:divBdr>
        </w:div>
        <w:div w:id="2066753193">
          <w:marLeft w:val="0"/>
          <w:marRight w:val="0"/>
          <w:marTop w:val="0"/>
          <w:marBottom w:val="0"/>
          <w:divBdr>
            <w:top w:val="none" w:sz="0" w:space="0" w:color="auto"/>
            <w:left w:val="none" w:sz="0" w:space="0" w:color="auto"/>
            <w:bottom w:val="none" w:sz="0" w:space="0" w:color="auto"/>
            <w:right w:val="none" w:sz="0" w:space="0" w:color="auto"/>
          </w:divBdr>
          <w:divsChild>
            <w:div w:id="198786777">
              <w:marLeft w:val="0"/>
              <w:marRight w:val="0"/>
              <w:marTop w:val="0"/>
              <w:marBottom w:val="0"/>
              <w:divBdr>
                <w:top w:val="none" w:sz="0" w:space="0" w:color="auto"/>
                <w:left w:val="none" w:sz="0" w:space="0" w:color="auto"/>
                <w:bottom w:val="none" w:sz="0" w:space="0" w:color="auto"/>
                <w:right w:val="none" w:sz="0" w:space="0" w:color="auto"/>
              </w:divBdr>
            </w:div>
            <w:div w:id="332611974">
              <w:marLeft w:val="0"/>
              <w:marRight w:val="0"/>
              <w:marTop w:val="0"/>
              <w:marBottom w:val="0"/>
              <w:divBdr>
                <w:top w:val="none" w:sz="0" w:space="0" w:color="auto"/>
                <w:left w:val="none" w:sz="0" w:space="0" w:color="auto"/>
                <w:bottom w:val="none" w:sz="0" w:space="0" w:color="auto"/>
                <w:right w:val="none" w:sz="0" w:space="0" w:color="auto"/>
              </w:divBdr>
            </w:div>
            <w:div w:id="533688360">
              <w:marLeft w:val="0"/>
              <w:marRight w:val="0"/>
              <w:marTop w:val="0"/>
              <w:marBottom w:val="0"/>
              <w:divBdr>
                <w:top w:val="none" w:sz="0" w:space="0" w:color="auto"/>
                <w:left w:val="none" w:sz="0" w:space="0" w:color="auto"/>
                <w:bottom w:val="none" w:sz="0" w:space="0" w:color="auto"/>
                <w:right w:val="none" w:sz="0" w:space="0" w:color="auto"/>
              </w:divBdr>
            </w:div>
            <w:div w:id="1400982223">
              <w:marLeft w:val="0"/>
              <w:marRight w:val="0"/>
              <w:marTop w:val="0"/>
              <w:marBottom w:val="0"/>
              <w:divBdr>
                <w:top w:val="none" w:sz="0" w:space="0" w:color="auto"/>
                <w:left w:val="none" w:sz="0" w:space="0" w:color="auto"/>
                <w:bottom w:val="none" w:sz="0" w:space="0" w:color="auto"/>
                <w:right w:val="none" w:sz="0" w:space="0" w:color="auto"/>
              </w:divBdr>
            </w:div>
            <w:div w:id="14723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6845">
      <w:bodyDiv w:val="1"/>
      <w:marLeft w:val="0"/>
      <w:marRight w:val="0"/>
      <w:marTop w:val="0"/>
      <w:marBottom w:val="0"/>
      <w:divBdr>
        <w:top w:val="none" w:sz="0" w:space="0" w:color="auto"/>
        <w:left w:val="none" w:sz="0" w:space="0" w:color="auto"/>
        <w:bottom w:val="none" w:sz="0" w:space="0" w:color="auto"/>
        <w:right w:val="none" w:sz="0" w:space="0" w:color="auto"/>
      </w:divBdr>
      <w:divsChild>
        <w:div w:id="1517042501">
          <w:marLeft w:val="0"/>
          <w:marRight w:val="0"/>
          <w:marTop w:val="0"/>
          <w:marBottom w:val="0"/>
          <w:divBdr>
            <w:top w:val="none" w:sz="0" w:space="0" w:color="auto"/>
            <w:left w:val="none" w:sz="0" w:space="0" w:color="auto"/>
            <w:bottom w:val="none" w:sz="0" w:space="0" w:color="auto"/>
            <w:right w:val="none" w:sz="0" w:space="0" w:color="auto"/>
          </w:divBdr>
          <w:divsChild>
            <w:div w:id="1001661715">
              <w:marLeft w:val="0"/>
              <w:marRight w:val="0"/>
              <w:marTop w:val="0"/>
              <w:marBottom w:val="0"/>
              <w:divBdr>
                <w:top w:val="none" w:sz="0" w:space="0" w:color="auto"/>
                <w:left w:val="none" w:sz="0" w:space="0" w:color="auto"/>
                <w:bottom w:val="none" w:sz="0" w:space="0" w:color="auto"/>
                <w:right w:val="none" w:sz="0" w:space="0" w:color="auto"/>
              </w:divBdr>
              <w:divsChild>
                <w:div w:id="593317568">
                  <w:marLeft w:val="0"/>
                  <w:marRight w:val="0"/>
                  <w:marTop w:val="0"/>
                  <w:marBottom w:val="0"/>
                  <w:divBdr>
                    <w:top w:val="none" w:sz="0" w:space="0" w:color="auto"/>
                    <w:left w:val="none" w:sz="0" w:space="0" w:color="auto"/>
                    <w:bottom w:val="none" w:sz="0" w:space="0" w:color="auto"/>
                    <w:right w:val="none" w:sz="0" w:space="0" w:color="auto"/>
                  </w:divBdr>
                  <w:divsChild>
                    <w:div w:id="2014723794">
                      <w:marLeft w:val="0"/>
                      <w:marRight w:val="0"/>
                      <w:marTop w:val="0"/>
                      <w:marBottom w:val="0"/>
                      <w:divBdr>
                        <w:top w:val="none" w:sz="0" w:space="0" w:color="auto"/>
                        <w:left w:val="none" w:sz="0" w:space="0" w:color="auto"/>
                        <w:bottom w:val="none" w:sz="0" w:space="0" w:color="auto"/>
                        <w:right w:val="none" w:sz="0" w:space="0" w:color="auto"/>
                      </w:divBdr>
                      <w:divsChild>
                        <w:div w:id="176777997">
                          <w:marLeft w:val="0"/>
                          <w:marRight w:val="0"/>
                          <w:marTop w:val="0"/>
                          <w:marBottom w:val="0"/>
                          <w:divBdr>
                            <w:top w:val="none" w:sz="0" w:space="0" w:color="auto"/>
                            <w:left w:val="none" w:sz="0" w:space="0" w:color="auto"/>
                            <w:bottom w:val="none" w:sz="0" w:space="0" w:color="auto"/>
                            <w:right w:val="none" w:sz="0" w:space="0" w:color="auto"/>
                          </w:divBdr>
                          <w:divsChild>
                            <w:div w:id="902645425">
                              <w:marLeft w:val="0"/>
                              <w:marRight w:val="0"/>
                              <w:marTop w:val="0"/>
                              <w:marBottom w:val="0"/>
                              <w:divBdr>
                                <w:top w:val="none" w:sz="0" w:space="0" w:color="auto"/>
                                <w:left w:val="none" w:sz="0" w:space="0" w:color="auto"/>
                                <w:bottom w:val="none" w:sz="0" w:space="0" w:color="auto"/>
                                <w:right w:val="none" w:sz="0" w:space="0" w:color="auto"/>
                              </w:divBdr>
                              <w:divsChild>
                                <w:div w:id="1973905156">
                                  <w:marLeft w:val="0"/>
                                  <w:marRight w:val="0"/>
                                  <w:marTop w:val="0"/>
                                  <w:marBottom w:val="0"/>
                                  <w:divBdr>
                                    <w:top w:val="none" w:sz="0" w:space="0" w:color="auto"/>
                                    <w:left w:val="none" w:sz="0" w:space="0" w:color="auto"/>
                                    <w:bottom w:val="none" w:sz="0" w:space="0" w:color="auto"/>
                                    <w:right w:val="none" w:sz="0" w:space="0" w:color="auto"/>
                                  </w:divBdr>
                                  <w:divsChild>
                                    <w:div w:id="69469564">
                                      <w:marLeft w:val="0"/>
                                      <w:marRight w:val="0"/>
                                      <w:marTop w:val="0"/>
                                      <w:marBottom w:val="0"/>
                                      <w:divBdr>
                                        <w:top w:val="none" w:sz="0" w:space="0" w:color="auto"/>
                                        <w:left w:val="none" w:sz="0" w:space="0" w:color="auto"/>
                                        <w:bottom w:val="none" w:sz="0" w:space="0" w:color="auto"/>
                                        <w:right w:val="none" w:sz="0" w:space="0" w:color="auto"/>
                                      </w:divBdr>
                                      <w:divsChild>
                                        <w:div w:id="1694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484016">
      <w:bodyDiv w:val="1"/>
      <w:marLeft w:val="0"/>
      <w:marRight w:val="0"/>
      <w:marTop w:val="0"/>
      <w:marBottom w:val="0"/>
      <w:divBdr>
        <w:top w:val="none" w:sz="0" w:space="0" w:color="auto"/>
        <w:left w:val="none" w:sz="0" w:space="0" w:color="auto"/>
        <w:bottom w:val="none" w:sz="0" w:space="0" w:color="auto"/>
        <w:right w:val="none" w:sz="0" w:space="0" w:color="auto"/>
      </w:divBdr>
      <w:divsChild>
        <w:div w:id="1846901514">
          <w:marLeft w:val="0"/>
          <w:marRight w:val="0"/>
          <w:marTop w:val="0"/>
          <w:marBottom w:val="0"/>
          <w:divBdr>
            <w:top w:val="none" w:sz="0" w:space="0" w:color="auto"/>
            <w:left w:val="none" w:sz="0" w:space="0" w:color="auto"/>
            <w:bottom w:val="none" w:sz="0" w:space="0" w:color="auto"/>
            <w:right w:val="none" w:sz="0" w:space="0" w:color="auto"/>
          </w:divBdr>
          <w:divsChild>
            <w:div w:id="1608997100">
              <w:marLeft w:val="0"/>
              <w:marRight w:val="0"/>
              <w:marTop w:val="0"/>
              <w:marBottom w:val="0"/>
              <w:divBdr>
                <w:top w:val="none" w:sz="0" w:space="0" w:color="auto"/>
                <w:left w:val="none" w:sz="0" w:space="0" w:color="auto"/>
                <w:bottom w:val="none" w:sz="0" w:space="0" w:color="auto"/>
                <w:right w:val="none" w:sz="0" w:space="0" w:color="auto"/>
              </w:divBdr>
              <w:divsChild>
                <w:div w:id="636683687">
                  <w:marLeft w:val="0"/>
                  <w:marRight w:val="0"/>
                  <w:marTop w:val="0"/>
                  <w:marBottom w:val="0"/>
                  <w:divBdr>
                    <w:top w:val="none" w:sz="0" w:space="0" w:color="auto"/>
                    <w:left w:val="none" w:sz="0" w:space="0" w:color="auto"/>
                    <w:bottom w:val="none" w:sz="0" w:space="0" w:color="auto"/>
                    <w:right w:val="none" w:sz="0" w:space="0" w:color="auto"/>
                  </w:divBdr>
                  <w:divsChild>
                    <w:div w:id="276762719">
                      <w:marLeft w:val="0"/>
                      <w:marRight w:val="0"/>
                      <w:marTop w:val="0"/>
                      <w:marBottom w:val="0"/>
                      <w:divBdr>
                        <w:top w:val="none" w:sz="0" w:space="0" w:color="auto"/>
                        <w:left w:val="none" w:sz="0" w:space="0" w:color="auto"/>
                        <w:bottom w:val="none" w:sz="0" w:space="0" w:color="auto"/>
                        <w:right w:val="none" w:sz="0" w:space="0" w:color="auto"/>
                      </w:divBdr>
                      <w:divsChild>
                        <w:div w:id="1923953721">
                          <w:marLeft w:val="-225"/>
                          <w:marRight w:val="-225"/>
                          <w:marTop w:val="0"/>
                          <w:marBottom w:val="0"/>
                          <w:divBdr>
                            <w:top w:val="none" w:sz="0" w:space="0" w:color="auto"/>
                            <w:left w:val="none" w:sz="0" w:space="0" w:color="auto"/>
                            <w:bottom w:val="none" w:sz="0" w:space="0" w:color="auto"/>
                            <w:right w:val="none" w:sz="0" w:space="0" w:color="auto"/>
                          </w:divBdr>
                          <w:divsChild>
                            <w:div w:id="2126189098">
                              <w:marLeft w:val="0"/>
                              <w:marRight w:val="0"/>
                              <w:marTop w:val="0"/>
                              <w:marBottom w:val="0"/>
                              <w:divBdr>
                                <w:top w:val="none" w:sz="0" w:space="0" w:color="auto"/>
                                <w:left w:val="none" w:sz="0" w:space="0" w:color="auto"/>
                                <w:bottom w:val="none" w:sz="0" w:space="0" w:color="auto"/>
                                <w:right w:val="none" w:sz="0" w:space="0" w:color="auto"/>
                              </w:divBdr>
                              <w:divsChild>
                                <w:div w:id="2032804339">
                                  <w:marLeft w:val="0"/>
                                  <w:marRight w:val="0"/>
                                  <w:marTop w:val="0"/>
                                  <w:marBottom w:val="900"/>
                                  <w:divBdr>
                                    <w:top w:val="none" w:sz="0" w:space="0" w:color="auto"/>
                                    <w:left w:val="none" w:sz="0" w:space="0" w:color="auto"/>
                                    <w:bottom w:val="none" w:sz="0" w:space="0" w:color="auto"/>
                                    <w:right w:val="none" w:sz="0" w:space="0" w:color="auto"/>
                                  </w:divBdr>
                                  <w:divsChild>
                                    <w:div w:id="17246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97927">
      <w:bodyDiv w:val="1"/>
      <w:marLeft w:val="0"/>
      <w:marRight w:val="0"/>
      <w:marTop w:val="0"/>
      <w:marBottom w:val="0"/>
      <w:divBdr>
        <w:top w:val="none" w:sz="0" w:space="0" w:color="auto"/>
        <w:left w:val="none" w:sz="0" w:space="0" w:color="auto"/>
        <w:bottom w:val="none" w:sz="0" w:space="0" w:color="auto"/>
        <w:right w:val="none" w:sz="0" w:space="0" w:color="auto"/>
      </w:divBdr>
      <w:divsChild>
        <w:div w:id="2145997188">
          <w:marLeft w:val="0"/>
          <w:marRight w:val="0"/>
          <w:marTop w:val="0"/>
          <w:marBottom w:val="0"/>
          <w:divBdr>
            <w:top w:val="none" w:sz="0" w:space="0" w:color="auto"/>
            <w:left w:val="none" w:sz="0" w:space="0" w:color="auto"/>
            <w:bottom w:val="none" w:sz="0" w:space="0" w:color="auto"/>
            <w:right w:val="none" w:sz="0" w:space="0" w:color="auto"/>
          </w:divBdr>
        </w:div>
        <w:div w:id="1740404277">
          <w:marLeft w:val="0"/>
          <w:marRight w:val="0"/>
          <w:marTop w:val="0"/>
          <w:marBottom w:val="0"/>
          <w:divBdr>
            <w:top w:val="none" w:sz="0" w:space="0" w:color="auto"/>
            <w:left w:val="none" w:sz="0" w:space="0" w:color="auto"/>
            <w:bottom w:val="none" w:sz="0" w:space="0" w:color="auto"/>
            <w:right w:val="none" w:sz="0" w:space="0" w:color="auto"/>
          </w:divBdr>
        </w:div>
        <w:div w:id="1872449293">
          <w:marLeft w:val="0"/>
          <w:marRight w:val="0"/>
          <w:marTop w:val="0"/>
          <w:marBottom w:val="0"/>
          <w:divBdr>
            <w:top w:val="none" w:sz="0" w:space="0" w:color="auto"/>
            <w:left w:val="none" w:sz="0" w:space="0" w:color="auto"/>
            <w:bottom w:val="none" w:sz="0" w:space="0" w:color="auto"/>
            <w:right w:val="none" w:sz="0" w:space="0" w:color="auto"/>
          </w:divBdr>
        </w:div>
        <w:div w:id="1374189276">
          <w:marLeft w:val="0"/>
          <w:marRight w:val="0"/>
          <w:marTop w:val="0"/>
          <w:marBottom w:val="0"/>
          <w:divBdr>
            <w:top w:val="none" w:sz="0" w:space="0" w:color="auto"/>
            <w:left w:val="none" w:sz="0" w:space="0" w:color="auto"/>
            <w:bottom w:val="none" w:sz="0" w:space="0" w:color="auto"/>
            <w:right w:val="none" w:sz="0" w:space="0" w:color="auto"/>
          </w:divBdr>
        </w:div>
        <w:div w:id="2045908005">
          <w:marLeft w:val="0"/>
          <w:marRight w:val="0"/>
          <w:marTop w:val="0"/>
          <w:marBottom w:val="0"/>
          <w:divBdr>
            <w:top w:val="none" w:sz="0" w:space="0" w:color="auto"/>
            <w:left w:val="none" w:sz="0" w:space="0" w:color="auto"/>
            <w:bottom w:val="none" w:sz="0" w:space="0" w:color="auto"/>
            <w:right w:val="none" w:sz="0" w:space="0" w:color="auto"/>
          </w:divBdr>
        </w:div>
        <w:div w:id="1538468397">
          <w:marLeft w:val="0"/>
          <w:marRight w:val="0"/>
          <w:marTop w:val="0"/>
          <w:marBottom w:val="0"/>
          <w:divBdr>
            <w:top w:val="none" w:sz="0" w:space="0" w:color="auto"/>
            <w:left w:val="none" w:sz="0" w:space="0" w:color="auto"/>
            <w:bottom w:val="none" w:sz="0" w:space="0" w:color="auto"/>
            <w:right w:val="none" w:sz="0" w:space="0" w:color="auto"/>
          </w:divBdr>
        </w:div>
        <w:div w:id="91702644">
          <w:marLeft w:val="0"/>
          <w:marRight w:val="0"/>
          <w:marTop w:val="0"/>
          <w:marBottom w:val="0"/>
          <w:divBdr>
            <w:top w:val="none" w:sz="0" w:space="0" w:color="auto"/>
            <w:left w:val="none" w:sz="0" w:space="0" w:color="auto"/>
            <w:bottom w:val="none" w:sz="0" w:space="0" w:color="auto"/>
            <w:right w:val="none" w:sz="0" w:space="0" w:color="auto"/>
          </w:divBdr>
        </w:div>
        <w:div w:id="327445494">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
        <w:div w:id="74590715">
          <w:marLeft w:val="0"/>
          <w:marRight w:val="0"/>
          <w:marTop w:val="0"/>
          <w:marBottom w:val="0"/>
          <w:divBdr>
            <w:top w:val="none" w:sz="0" w:space="0" w:color="auto"/>
            <w:left w:val="none" w:sz="0" w:space="0" w:color="auto"/>
            <w:bottom w:val="none" w:sz="0" w:space="0" w:color="auto"/>
            <w:right w:val="none" w:sz="0" w:space="0" w:color="auto"/>
          </w:divBdr>
        </w:div>
        <w:div w:id="618530913">
          <w:marLeft w:val="0"/>
          <w:marRight w:val="0"/>
          <w:marTop w:val="0"/>
          <w:marBottom w:val="0"/>
          <w:divBdr>
            <w:top w:val="none" w:sz="0" w:space="0" w:color="auto"/>
            <w:left w:val="none" w:sz="0" w:space="0" w:color="auto"/>
            <w:bottom w:val="none" w:sz="0" w:space="0" w:color="auto"/>
            <w:right w:val="none" w:sz="0" w:space="0" w:color="auto"/>
          </w:divBdr>
        </w:div>
        <w:div w:id="2088258091">
          <w:marLeft w:val="0"/>
          <w:marRight w:val="0"/>
          <w:marTop w:val="0"/>
          <w:marBottom w:val="0"/>
          <w:divBdr>
            <w:top w:val="none" w:sz="0" w:space="0" w:color="auto"/>
            <w:left w:val="none" w:sz="0" w:space="0" w:color="auto"/>
            <w:bottom w:val="none" w:sz="0" w:space="0" w:color="auto"/>
            <w:right w:val="none" w:sz="0" w:space="0" w:color="auto"/>
          </w:divBdr>
        </w:div>
        <w:div w:id="2092040996">
          <w:marLeft w:val="0"/>
          <w:marRight w:val="0"/>
          <w:marTop w:val="0"/>
          <w:marBottom w:val="0"/>
          <w:divBdr>
            <w:top w:val="none" w:sz="0" w:space="0" w:color="auto"/>
            <w:left w:val="none" w:sz="0" w:space="0" w:color="auto"/>
            <w:bottom w:val="none" w:sz="0" w:space="0" w:color="auto"/>
            <w:right w:val="none" w:sz="0" w:space="0" w:color="auto"/>
          </w:divBdr>
        </w:div>
        <w:div w:id="1992324087">
          <w:marLeft w:val="0"/>
          <w:marRight w:val="0"/>
          <w:marTop w:val="0"/>
          <w:marBottom w:val="0"/>
          <w:divBdr>
            <w:top w:val="none" w:sz="0" w:space="0" w:color="auto"/>
            <w:left w:val="none" w:sz="0" w:space="0" w:color="auto"/>
            <w:bottom w:val="none" w:sz="0" w:space="0" w:color="auto"/>
            <w:right w:val="none" w:sz="0" w:space="0" w:color="auto"/>
          </w:divBdr>
        </w:div>
        <w:div w:id="2026857817">
          <w:marLeft w:val="0"/>
          <w:marRight w:val="0"/>
          <w:marTop w:val="0"/>
          <w:marBottom w:val="0"/>
          <w:divBdr>
            <w:top w:val="none" w:sz="0" w:space="0" w:color="auto"/>
            <w:left w:val="none" w:sz="0" w:space="0" w:color="auto"/>
            <w:bottom w:val="none" w:sz="0" w:space="0" w:color="auto"/>
            <w:right w:val="none" w:sz="0" w:space="0" w:color="auto"/>
          </w:divBdr>
        </w:div>
        <w:div w:id="583883940">
          <w:marLeft w:val="0"/>
          <w:marRight w:val="0"/>
          <w:marTop w:val="0"/>
          <w:marBottom w:val="0"/>
          <w:divBdr>
            <w:top w:val="none" w:sz="0" w:space="0" w:color="auto"/>
            <w:left w:val="none" w:sz="0" w:space="0" w:color="auto"/>
            <w:bottom w:val="none" w:sz="0" w:space="0" w:color="auto"/>
            <w:right w:val="none" w:sz="0" w:space="0" w:color="auto"/>
          </w:divBdr>
        </w:div>
        <w:div w:id="808091417">
          <w:marLeft w:val="0"/>
          <w:marRight w:val="0"/>
          <w:marTop w:val="0"/>
          <w:marBottom w:val="0"/>
          <w:divBdr>
            <w:top w:val="none" w:sz="0" w:space="0" w:color="auto"/>
            <w:left w:val="none" w:sz="0" w:space="0" w:color="auto"/>
            <w:bottom w:val="none" w:sz="0" w:space="0" w:color="auto"/>
            <w:right w:val="none" w:sz="0" w:space="0" w:color="auto"/>
          </w:divBdr>
        </w:div>
        <w:div w:id="508906833">
          <w:marLeft w:val="0"/>
          <w:marRight w:val="0"/>
          <w:marTop w:val="0"/>
          <w:marBottom w:val="0"/>
          <w:divBdr>
            <w:top w:val="none" w:sz="0" w:space="0" w:color="auto"/>
            <w:left w:val="none" w:sz="0" w:space="0" w:color="auto"/>
            <w:bottom w:val="none" w:sz="0" w:space="0" w:color="auto"/>
            <w:right w:val="none" w:sz="0" w:space="0" w:color="auto"/>
          </w:divBdr>
        </w:div>
        <w:div w:id="889996851">
          <w:marLeft w:val="0"/>
          <w:marRight w:val="0"/>
          <w:marTop w:val="0"/>
          <w:marBottom w:val="0"/>
          <w:divBdr>
            <w:top w:val="none" w:sz="0" w:space="0" w:color="auto"/>
            <w:left w:val="none" w:sz="0" w:space="0" w:color="auto"/>
            <w:bottom w:val="none" w:sz="0" w:space="0" w:color="auto"/>
            <w:right w:val="none" w:sz="0" w:space="0" w:color="auto"/>
          </w:divBdr>
        </w:div>
        <w:div w:id="904073814">
          <w:marLeft w:val="0"/>
          <w:marRight w:val="0"/>
          <w:marTop w:val="0"/>
          <w:marBottom w:val="0"/>
          <w:divBdr>
            <w:top w:val="none" w:sz="0" w:space="0" w:color="auto"/>
            <w:left w:val="none" w:sz="0" w:space="0" w:color="auto"/>
            <w:bottom w:val="none" w:sz="0" w:space="0" w:color="auto"/>
            <w:right w:val="none" w:sz="0" w:space="0" w:color="auto"/>
          </w:divBdr>
        </w:div>
        <w:div w:id="1838886991">
          <w:marLeft w:val="0"/>
          <w:marRight w:val="0"/>
          <w:marTop w:val="0"/>
          <w:marBottom w:val="0"/>
          <w:divBdr>
            <w:top w:val="none" w:sz="0" w:space="0" w:color="auto"/>
            <w:left w:val="none" w:sz="0" w:space="0" w:color="auto"/>
            <w:bottom w:val="none" w:sz="0" w:space="0" w:color="auto"/>
            <w:right w:val="none" w:sz="0" w:space="0" w:color="auto"/>
          </w:divBdr>
        </w:div>
        <w:div w:id="1331525092">
          <w:marLeft w:val="0"/>
          <w:marRight w:val="0"/>
          <w:marTop w:val="0"/>
          <w:marBottom w:val="0"/>
          <w:divBdr>
            <w:top w:val="none" w:sz="0" w:space="0" w:color="auto"/>
            <w:left w:val="none" w:sz="0" w:space="0" w:color="auto"/>
            <w:bottom w:val="none" w:sz="0" w:space="0" w:color="auto"/>
            <w:right w:val="none" w:sz="0" w:space="0" w:color="auto"/>
          </w:divBdr>
        </w:div>
        <w:div w:id="1736660758">
          <w:marLeft w:val="0"/>
          <w:marRight w:val="0"/>
          <w:marTop w:val="0"/>
          <w:marBottom w:val="0"/>
          <w:divBdr>
            <w:top w:val="none" w:sz="0" w:space="0" w:color="auto"/>
            <w:left w:val="none" w:sz="0" w:space="0" w:color="auto"/>
            <w:bottom w:val="none" w:sz="0" w:space="0" w:color="auto"/>
            <w:right w:val="none" w:sz="0" w:space="0" w:color="auto"/>
          </w:divBdr>
        </w:div>
        <w:div w:id="2029603270">
          <w:marLeft w:val="0"/>
          <w:marRight w:val="0"/>
          <w:marTop w:val="0"/>
          <w:marBottom w:val="0"/>
          <w:divBdr>
            <w:top w:val="none" w:sz="0" w:space="0" w:color="auto"/>
            <w:left w:val="none" w:sz="0" w:space="0" w:color="auto"/>
            <w:bottom w:val="none" w:sz="0" w:space="0" w:color="auto"/>
            <w:right w:val="none" w:sz="0" w:space="0" w:color="auto"/>
          </w:divBdr>
        </w:div>
        <w:div w:id="1009404449">
          <w:marLeft w:val="0"/>
          <w:marRight w:val="0"/>
          <w:marTop w:val="0"/>
          <w:marBottom w:val="0"/>
          <w:divBdr>
            <w:top w:val="none" w:sz="0" w:space="0" w:color="auto"/>
            <w:left w:val="none" w:sz="0" w:space="0" w:color="auto"/>
            <w:bottom w:val="none" w:sz="0" w:space="0" w:color="auto"/>
            <w:right w:val="none" w:sz="0" w:space="0" w:color="auto"/>
          </w:divBdr>
        </w:div>
        <w:div w:id="1924794665">
          <w:marLeft w:val="0"/>
          <w:marRight w:val="0"/>
          <w:marTop w:val="0"/>
          <w:marBottom w:val="0"/>
          <w:divBdr>
            <w:top w:val="none" w:sz="0" w:space="0" w:color="auto"/>
            <w:left w:val="none" w:sz="0" w:space="0" w:color="auto"/>
            <w:bottom w:val="none" w:sz="0" w:space="0" w:color="auto"/>
            <w:right w:val="none" w:sz="0" w:space="0" w:color="auto"/>
          </w:divBdr>
        </w:div>
        <w:div w:id="485056031">
          <w:marLeft w:val="0"/>
          <w:marRight w:val="0"/>
          <w:marTop w:val="0"/>
          <w:marBottom w:val="0"/>
          <w:divBdr>
            <w:top w:val="none" w:sz="0" w:space="0" w:color="auto"/>
            <w:left w:val="none" w:sz="0" w:space="0" w:color="auto"/>
            <w:bottom w:val="none" w:sz="0" w:space="0" w:color="auto"/>
            <w:right w:val="none" w:sz="0" w:space="0" w:color="auto"/>
          </w:divBdr>
        </w:div>
        <w:div w:id="1701197820">
          <w:marLeft w:val="0"/>
          <w:marRight w:val="0"/>
          <w:marTop w:val="0"/>
          <w:marBottom w:val="0"/>
          <w:divBdr>
            <w:top w:val="none" w:sz="0" w:space="0" w:color="auto"/>
            <w:left w:val="none" w:sz="0" w:space="0" w:color="auto"/>
            <w:bottom w:val="none" w:sz="0" w:space="0" w:color="auto"/>
            <w:right w:val="none" w:sz="0" w:space="0" w:color="auto"/>
          </w:divBdr>
        </w:div>
        <w:div w:id="1214579083">
          <w:marLeft w:val="0"/>
          <w:marRight w:val="0"/>
          <w:marTop w:val="0"/>
          <w:marBottom w:val="0"/>
          <w:divBdr>
            <w:top w:val="none" w:sz="0" w:space="0" w:color="auto"/>
            <w:left w:val="none" w:sz="0" w:space="0" w:color="auto"/>
            <w:bottom w:val="none" w:sz="0" w:space="0" w:color="auto"/>
            <w:right w:val="none" w:sz="0" w:space="0" w:color="auto"/>
          </w:divBdr>
        </w:div>
        <w:div w:id="653876179">
          <w:marLeft w:val="0"/>
          <w:marRight w:val="0"/>
          <w:marTop w:val="0"/>
          <w:marBottom w:val="0"/>
          <w:divBdr>
            <w:top w:val="none" w:sz="0" w:space="0" w:color="auto"/>
            <w:left w:val="none" w:sz="0" w:space="0" w:color="auto"/>
            <w:bottom w:val="none" w:sz="0" w:space="0" w:color="auto"/>
            <w:right w:val="none" w:sz="0" w:space="0" w:color="auto"/>
          </w:divBdr>
        </w:div>
        <w:div w:id="1569071875">
          <w:marLeft w:val="0"/>
          <w:marRight w:val="0"/>
          <w:marTop w:val="0"/>
          <w:marBottom w:val="0"/>
          <w:divBdr>
            <w:top w:val="none" w:sz="0" w:space="0" w:color="auto"/>
            <w:left w:val="none" w:sz="0" w:space="0" w:color="auto"/>
            <w:bottom w:val="none" w:sz="0" w:space="0" w:color="auto"/>
            <w:right w:val="none" w:sz="0" w:space="0" w:color="auto"/>
          </w:divBdr>
        </w:div>
        <w:div w:id="953754547">
          <w:marLeft w:val="0"/>
          <w:marRight w:val="0"/>
          <w:marTop w:val="0"/>
          <w:marBottom w:val="0"/>
          <w:divBdr>
            <w:top w:val="none" w:sz="0" w:space="0" w:color="auto"/>
            <w:left w:val="none" w:sz="0" w:space="0" w:color="auto"/>
            <w:bottom w:val="none" w:sz="0" w:space="0" w:color="auto"/>
            <w:right w:val="none" w:sz="0" w:space="0" w:color="auto"/>
          </w:divBdr>
        </w:div>
      </w:divsChild>
    </w:div>
    <w:div w:id="1349865045">
      <w:bodyDiv w:val="1"/>
      <w:marLeft w:val="0"/>
      <w:marRight w:val="0"/>
      <w:marTop w:val="0"/>
      <w:marBottom w:val="0"/>
      <w:divBdr>
        <w:top w:val="none" w:sz="0" w:space="0" w:color="auto"/>
        <w:left w:val="none" w:sz="0" w:space="0" w:color="auto"/>
        <w:bottom w:val="none" w:sz="0" w:space="0" w:color="auto"/>
        <w:right w:val="none" w:sz="0" w:space="0" w:color="auto"/>
      </w:divBdr>
    </w:div>
    <w:div w:id="1350179471">
      <w:bodyDiv w:val="1"/>
      <w:marLeft w:val="0"/>
      <w:marRight w:val="0"/>
      <w:marTop w:val="0"/>
      <w:marBottom w:val="0"/>
      <w:divBdr>
        <w:top w:val="none" w:sz="0" w:space="0" w:color="auto"/>
        <w:left w:val="none" w:sz="0" w:space="0" w:color="auto"/>
        <w:bottom w:val="none" w:sz="0" w:space="0" w:color="auto"/>
        <w:right w:val="none" w:sz="0" w:space="0" w:color="auto"/>
      </w:divBdr>
      <w:divsChild>
        <w:div w:id="1469588765">
          <w:marLeft w:val="0"/>
          <w:marRight w:val="0"/>
          <w:marTop w:val="0"/>
          <w:marBottom w:val="0"/>
          <w:divBdr>
            <w:top w:val="none" w:sz="0" w:space="0" w:color="auto"/>
            <w:left w:val="none" w:sz="0" w:space="0" w:color="auto"/>
            <w:bottom w:val="none" w:sz="0" w:space="0" w:color="auto"/>
            <w:right w:val="none" w:sz="0" w:space="0" w:color="auto"/>
          </w:divBdr>
        </w:div>
        <w:div w:id="1282495246">
          <w:marLeft w:val="0"/>
          <w:marRight w:val="0"/>
          <w:marTop w:val="0"/>
          <w:marBottom w:val="0"/>
          <w:divBdr>
            <w:top w:val="none" w:sz="0" w:space="0" w:color="auto"/>
            <w:left w:val="none" w:sz="0" w:space="0" w:color="auto"/>
            <w:bottom w:val="none" w:sz="0" w:space="0" w:color="auto"/>
            <w:right w:val="none" w:sz="0" w:space="0" w:color="auto"/>
          </w:divBdr>
        </w:div>
        <w:div w:id="1347168854">
          <w:marLeft w:val="0"/>
          <w:marRight w:val="0"/>
          <w:marTop w:val="0"/>
          <w:marBottom w:val="0"/>
          <w:divBdr>
            <w:top w:val="none" w:sz="0" w:space="0" w:color="auto"/>
            <w:left w:val="none" w:sz="0" w:space="0" w:color="auto"/>
            <w:bottom w:val="none" w:sz="0" w:space="0" w:color="auto"/>
            <w:right w:val="none" w:sz="0" w:space="0" w:color="auto"/>
          </w:divBdr>
        </w:div>
        <w:div w:id="759911533">
          <w:marLeft w:val="0"/>
          <w:marRight w:val="0"/>
          <w:marTop w:val="0"/>
          <w:marBottom w:val="0"/>
          <w:divBdr>
            <w:top w:val="none" w:sz="0" w:space="0" w:color="auto"/>
            <w:left w:val="none" w:sz="0" w:space="0" w:color="auto"/>
            <w:bottom w:val="none" w:sz="0" w:space="0" w:color="auto"/>
            <w:right w:val="none" w:sz="0" w:space="0" w:color="auto"/>
          </w:divBdr>
        </w:div>
        <w:div w:id="146482217">
          <w:marLeft w:val="0"/>
          <w:marRight w:val="0"/>
          <w:marTop w:val="0"/>
          <w:marBottom w:val="0"/>
          <w:divBdr>
            <w:top w:val="none" w:sz="0" w:space="0" w:color="auto"/>
            <w:left w:val="none" w:sz="0" w:space="0" w:color="auto"/>
            <w:bottom w:val="none" w:sz="0" w:space="0" w:color="auto"/>
            <w:right w:val="none" w:sz="0" w:space="0" w:color="auto"/>
          </w:divBdr>
        </w:div>
        <w:div w:id="1439374772">
          <w:marLeft w:val="0"/>
          <w:marRight w:val="0"/>
          <w:marTop w:val="0"/>
          <w:marBottom w:val="0"/>
          <w:divBdr>
            <w:top w:val="none" w:sz="0" w:space="0" w:color="auto"/>
            <w:left w:val="none" w:sz="0" w:space="0" w:color="auto"/>
            <w:bottom w:val="none" w:sz="0" w:space="0" w:color="auto"/>
            <w:right w:val="none" w:sz="0" w:space="0" w:color="auto"/>
          </w:divBdr>
        </w:div>
        <w:div w:id="199057499">
          <w:marLeft w:val="0"/>
          <w:marRight w:val="0"/>
          <w:marTop w:val="0"/>
          <w:marBottom w:val="0"/>
          <w:divBdr>
            <w:top w:val="none" w:sz="0" w:space="0" w:color="auto"/>
            <w:left w:val="none" w:sz="0" w:space="0" w:color="auto"/>
            <w:bottom w:val="none" w:sz="0" w:space="0" w:color="auto"/>
            <w:right w:val="none" w:sz="0" w:space="0" w:color="auto"/>
          </w:divBdr>
        </w:div>
        <w:div w:id="692607503">
          <w:marLeft w:val="0"/>
          <w:marRight w:val="0"/>
          <w:marTop w:val="0"/>
          <w:marBottom w:val="0"/>
          <w:divBdr>
            <w:top w:val="none" w:sz="0" w:space="0" w:color="auto"/>
            <w:left w:val="none" w:sz="0" w:space="0" w:color="auto"/>
            <w:bottom w:val="none" w:sz="0" w:space="0" w:color="auto"/>
            <w:right w:val="none" w:sz="0" w:space="0" w:color="auto"/>
          </w:divBdr>
        </w:div>
        <w:div w:id="82997069">
          <w:marLeft w:val="0"/>
          <w:marRight w:val="0"/>
          <w:marTop w:val="0"/>
          <w:marBottom w:val="0"/>
          <w:divBdr>
            <w:top w:val="none" w:sz="0" w:space="0" w:color="auto"/>
            <w:left w:val="none" w:sz="0" w:space="0" w:color="auto"/>
            <w:bottom w:val="none" w:sz="0" w:space="0" w:color="auto"/>
            <w:right w:val="none" w:sz="0" w:space="0" w:color="auto"/>
          </w:divBdr>
        </w:div>
        <w:div w:id="131942986">
          <w:marLeft w:val="0"/>
          <w:marRight w:val="0"/>
          <w:marTop w:val="0"/>
          <w:marBottom w:val="0"/>
          <w:divBdr>
            <w:top w:val="none" w:sz="0" w:space="0" w:color="auto"/>
            <w:left w:val="none" w:sz="0" w:space="0" w:color="auto"/>
            <w:bottom w:val="none" w:sz="0" w:space="0" w:color="auto"/>
            <w:right w:val="none" w:sz="0" w:space="0" w:color="auto"/>
          </w:divBdr>
        </w:div>
        <w:div w:id="452990291">
          <w:marLeft w:val="0"/>
          <w:marRight w:val="0"/>
          <w:marTop w:val="0"/>
          <w:marBottom w:val="0"/>
          <w:divBdr>
            <w:top w:val="none" w:sz="0" w:space="0" w:color="auto"/>
            <w:left w:val="none" w:sz="0" w:space="0" w:color="auto"/>
            <w:bottom w:val="none" w:sz="0" w:space="0" w:color="auto"/>
            <w:right w:val="none" w:sz="0" w:space="0" w:color="auto"/>
          </w:divBdr>
        </w:div>
        <w:div w:id="236745269">
          <w:marLeft w:val="0"/>
          <w:marRight w:val="0"/>
          <w:marTop w:val="0"/>
          <w:marBottom w:val="0"/>
          <w:divBdr>
            <w:top w:val="none" w:sz="0" w:space="0" w:color="auto"/>
            <w:left w:val="none" w:sz="0" w:space="0" w:color="auto"/>
            <w:bottom w:val="none" w:sz="0" w:space="0" w:color="auto"/>
            <w:right w:val="none" w:sz="0" w:space="0" w:color="auto"/>
          </w:divBdr>
        </w:div>
        <w:div w:id="243802130">
          <w:marLeft w:val="0"/>
          <w:marRight w:val="0"/>
          <w:marTop w:val="0"/>
          <w:marBottom w:val="0"/>
          <w:divBdr>
            <w:top w:val="none" w:sz="0" w:space="0" w:color="auto"/>
            <w:left w:val="none" w:sz="0" w:space="0" w:color="auto"/>
            <w:bottom w:val="none" w:sz="0" w:space="0" w:color="auto"/>
            <w:right w:val="none" w:sz="0" w:space="0" w:color="auto"/>
          </w:divBdr>
        </w:div>
        <w:div w:id="1679235301">
          <w:marLeft w:val="0"/>
          <w:marRight w:val="0"/>
          <w:marTop w:val="0"/>
          <w:marBottom w:val="0"/>
          <w:divBdr>
            <w:top w:val="none" w:sz="0" w:space="0" w:color="auto"/>
            <w:left w:val="none" w:sz="0" w:space="0" w:color="auto"/>
            <w:bottom w:val="none" w:sz="0" w:space="0" w:color="auto"/>
            <w:right w:val="none" w:sz="0" w:space="0" w:color="auto"/>
          </w:divBdr>
        </w:div>
        <w:div w:id="519272518">
          <w:marLeft w:val="0"/>
          <w:marRight w:val="0"/>
          <w:marTop w:val="0"/>
          <w:marBottom w:val="0"/>
          <w:divBdr>
            <w:top w:val="none" w:sz="0" w:space="0" w:color="auto"/>
            <w:left w:val="none" w:sz="0" w:space="0" w:color="auto"/>
            <w:bottom w:val="none" w:sz="0" w:space="0" w:color="auto"/>
            <w:right w:val="none" w:sz="0" w:space="0" w:color="auto"/>
          </w:divBdr>
        </w:div>
        <w:div w:id="1218197997">
          <w:marLeft w:val="0"/>
          <w:marRight w:val="0"/>
          <w:marTop w:val="0"/>
          <w:marBottom w:val="0"/>
          <w:divBdr>
            <w:top w:val="none" w:sz="0" w:space="0" w:color="auto"/>
            <w:left w:val="none" w:sz="0" w:space="0" w:color="auto"/>
            <w:bottom w:val="none" w:sz="0" w:space="0" w:color="auto"/>
            <w:right w:val="none" w:sz="0" w:space="0" w:color="auto"/>
          </w:divBdr>
        </w:div>
        <w:div w:id="1261449283">
          <w:marLeft w:val="0"/>
          <w:marRight w:val="0"/>
          <w:marTop w:val="0"/>
          <w:marBottom w:val="0"/>
          <w:divBdr>
            <w:top w:val="none" w:sz="0" w:space="0" w:color="auto"/>
            <w:left w:val="none" w:sz="0" w:space="0" w:color="auto"/>
            <w:bottom w:val="none" w:sz="0" w:space="0" w:color="auto"/>
            <w:right w:val="none" w:sz="0" w:space="0" w:color="auto"/>
          </w:divBdr>
        </w:div>
        <w:div w:id="47843082">
          <w:marLeft w:val="0"/>
          <w:marRight w:val="0"/>
          <w:marTop w:val="0"/>
          <w:marBottom w:val="0"/>
          <w:divBdr>
            <w:top w:val="none" w:sz="0" w:space="0" w:color="auto"/>
            <w:left w:val="none" w:sz="0" w:space="0" w:color="auto"/>
            <w:bottom w:val="none" w:sz="0" w:space="0" w:color="auto"/>
            <w:right w:val="none" w:sz="0" w:space="0" w:color="auto"/>
          </w:divBdr>
        </w:div>
        <w:div w:id="475220854">
          <w:marLeft w:val="0"/>
          <w:marRight w:val="0"/>
          <w:marTop w:val="0"/>
          <w:marBottom w:val="0"/>
          <w:divBdr>
            <w:top w:val="none" w:sz="0" w:space="0" w:color="auto"/>
            <w:left w:val="none" w:sz="0" w:space="0" w:color="auto"/>
            <w:bottom w:val="none" w:sz="0" w:space="0" w:color="auto"/>
            <w:right w:val="none" w:sz="0" w:space="0" w:color="auto"/>
          </w:divBdr>
        </w:div>
        <w:div w:id="85929862">
          <w:marLeft w:val="0"/>
          <w:marRight w:val="0"/>
          <w:marTop w:val="0"/>
          <w:marBottom w:val="0"/>
          <w:divBdr>
            <w:top w:val="none" w:sz="0" w:space="0" w:color="auto"/>
            <w:left w:val="none" w:sz="0" w:space="0" w:color="auto"/>
            <w:bottom w:val="none" w:sz="0" w:space="0" w:color="auto"/>
            <w:right w:val="none" w:sz="0" w:space="0" w:color="auto"/>
          </w:divBdr>
        </w:div>
      </w:divsChild>
    </w:div>
    <w:div w:id="1352998173">
      <w:bodyDiv w:val="1"/>
      <w:marLeft w:val="0"/>
      <w:marRight w:val="0"/>
      <w:marTop w:val="0"/>
      <w:marBottom w:val="0"/>
      <w:divBdr>
        <w:top w:val="none" w:sz="0" w:space="0" w:color="auto"/>
        <w:left w:val="none" w:sz="0" w:space="0" w:color="auto"/>
        <w:bottom w:val="none" w:sz="0" w:space="0" w:color="auto"/>
        <w:right w:val="none" w:sz="0" w:space="0" w:color="auto"/>
      </w:divBdr>
      <w:divsChild>
        <w:div w:id="201402744">
          <w:marLeft w:val="0"/>
          <w:marRight w:val="0"/>
          <w:marTop w:val="0"/>
          <w:marBottom w:val="0"/>
          <w:divBdr>
            <w:top w:val="none" w:sz="0" w:space="0" w:color="auto"/>
            <w:left w:val="none" w:sz="0" w:space="0" w:color="auto"/>
            <w:bottom w:val="none" w:sz="0" w:space="0" w:color="auto"/>
            <w:right w:val="none" w:sz="0" w:space="0" w:color="auto"/>
          </w:divBdr>
        </w:div>
        <w:div w:id="1692106152">
          <w:marLeft w:val="0"/>
          <w:marRight w:val="0"/>
          <w:marTop w:val="0"/>
          <w:marBottom w:val="0"/>
          <w:divBdr>
            <w:top w:val="none" w:sz="0" w:space="0" w:color="auto"/>
            <w:left w:val="none" w:sz="0" w:space="0" w:color="auto"/>
            <w:bottom w:val="none" w:sz="0" w:space="0" w:color="auto"/>
            <w:right w:val="none" w:sz="0" w:space="0" w:color="auto"/>
          </w:divBdr>
        </w:div>
      </w:divsChild>
    </w:div>
    <w:div w:id="1353216179">
      <w:bodyDiv w:val="1"/>
      <w:marLeft w:val="0"/>
      <w:marRight w:val="0"/>
      <w:marTop w:val="0"/>
      <w:marBottom w:val="0"/>
      <w:divBdr>
        <w:top w:val="none" w:sz="0" w:space="0" w:color="auto"/>
        <w:left w:val="none" w:sz="0" w:space="0" w:color="auto"/>
        <w:bottom w:val="none" w:sz="0" w:space="0" w:color="auto"/>
        <w:right w:val="none" w:sz="0" w:space="0" w:color="auto"/>
      </w:divBdr>
      <w:divsChild>
        <w:div w:id="1034237190">
          <w:marLeft w:val="0"/>
          <w:marRight w:val="0"/>
          <w:marTop w:val="0"/>
          <w:marBottom w:val="0"/>
          <w:divBdr>
            <w:top w:val="none" w:sz="0" w:space="0" w:color="auto"/>
            <w:left w:val="none" w:sz="0" w:space="0" w:color="auto"/>
            <w:bottom w:val="none" w:sz="0" w:space="0" w:color="auto"/>
            <w:right w:val="none" w:sz="0" w:space="0" w:color="auto"/>
          </w:divBdr>
          <w:divsChild>
            <w:div w:id="183439843">
              <w:marLeft w:val="0"/>
              <w:marRight w:val="0"/>
              <w:marTop w:val="0"/>
              <w:marBottom w:val="0"/>
              <w:divBdr>
                <w:top w:val="none" w:sz="0" w:space="0" w:color="auto"/>
                <w:left w:val="none" w:sz="0" w:space="0" w:color="auto"/>
                <w:bottom w:val="none" w:sz="0" w:space="0" w:color="auto"/>
                <w:right w:val="none" w:sz="0" w:space="0" w:color="auto"/>
              </w:divBdr>
              <w:divsChild>
                <w:div w:id="1676029085">
                  <w:marLeft w:val="0"/>
                  <w:marRight w:val="0"/>
                  <w:marTop w:val="0"/>
                  <w:marBottom w:val="0"/>
                  <w:divBdr>
                    <w:top w:val="none" w:sz="0" w:space="0" w:color="auto"/>
                    <w:left w:val="none" w:sz="0" w:space="0" w:color="auto"/>
                    <w:bottom w:val="none" w:sz="0" w:space="0" w:color="auto"/>
                    <w:right w:val="none" w:sz="0" w:space="0" w:color="auto"/>
                  </w:divBdr>
                  <w:divsChild>
                    <w:div w:id="954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20083">
      <w:bodyDiv w:val="1"/>
      <w:marLeft w:val="0"/>
      <w:marRight w:val="0"/>
      <w:marTop w:val="0"/>
      <w:marBottom w:val="0"/>
      <w:divBdr>
        <w:top w:val="none" w:sz="0" w:space="0" w:color="auto"/>
        <w:left w:val="none" w:sz="0" w:space="0" w:color="auto"/>
        <w:bottom w:val="none" w:sz="0" w:space="0" w:color="auto"/>
        <w:right w:val="none" w:sz="0" w:space="0" w:color="auto"/>
      </w:divBdr>
    </w:div>
    <w:div w:id="1355112741">
      <w:bodyDiv w:val="1"/>
      <w:marLeft w:val="0"/>
      <w:marRight w:val="0"/>
      <w:marTop w:val="0"/>
      <w:marBottom w:val="0"/>
      <w:divBdr>
        <w:top w:val="none" w:sz="0" w:space="0" w:color="auto"/>
        <w:left w:val="none" w:sz="0" w:space="0" w:color="auto"/>
        <w:bottom w:val="none" w:sz="0" w:space="0" w:color="auto"/>
        <w:right w:val="none" w:sz="0" w:space="0" w:color="auto"/>
      </w:divBdr>
      <w:divsChild>
        <w:div w:id="805666653">
          <w:marLeft w:val="0"/>
          <w:marRight w:val="0"/>
          <w:marTop w:val="0"/>
          <w:marBottom w:val="0"/>
          <w:divBdr>
            <w:top w:val="none" w:sz="0" w:space="0" w:color="auto"/>
            <w:left w:val="none" w:sz="0" w:space="0" w:color="auto"/>
            <w:bottom w:val="none" w:sz="0" w:space="0" w:color="auto"/>
            <w:right w:val="none" w:sz="0" w:space="0" w:color="auto"/>
          </w:divBdr>
          <w:divsChild>
            <w:div w:id="1745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6363">
      <w:bodyDiv w:val="1"/>
      <w:marLeft w:val="0"/>
      <w:marRight w:val="0"/>
      <w:marTop w:val="0"/>
      <w:marBottom w:val="0"/>
      <w:divBdr>
        <w:top w:val="none" w:sz="0" w:space="0" w:color="auto"/>
        <w:left w:val="none" w:sz="0" w:space="0" w:color="auto"/>
        <w:bottom w:val="none" w:sz="0" w:space="0" w:color="auto"/>
        <w:right w:val="none" w:sz="0" w:space="0" w:color="auto"/>
      </w:divBdr>
    </w:div>
    <w:div w:id="1358656496">
      <w:bodyDiv w:val="1"/>
      <w:marLeft w:val="0"/>
      <w:marRight w:val="0"/>
      <w:marTop w:val="0"/>
      <w:marBottom w:val="0"/>
      <w:divBdr>
        <w:top w:val="none" w:sz="0" w:space="0" w:color="auto"/>
        <w:left w:val="none" w:sz="0" w:space="0" w:color="auto"/>
        <w:bottom w:val="none" w:sz="0" w:space="0" w:color="auto"/>
        <w:right w:val="none" w:sz="0" w:space="0" w:color="auto"/>
      </w:divBdr>
      <w:divsChild>
        <w:div w:id="593166658">
          <w:marLeft w:val="0"/>
          <w:marRight w:val="0"/>
          <w:marTop w:val="0"/>
          <w:marBottom w:val="0"/>
          <w:divBdr>
            <w:top w:val="none" w:sz="0" w:space="0" w:color="auto"/>
            <w:left w:val="none" w:sz="0" w:space="0" w:color="auto"/>
            <w:bottom w:val="none" w:sz="0" w:space="0" w:color="auto"/>
            <w:right w:val="none" w:sz="0" w:space="0" w:color="auto"/>
          </w:divBdr>
          <w:divsChild>
            <w:div w:id="752821532">
              <w:marLeft w:val="0"/>
              <w:marRight w:val="0"/>
              <w:marTop w:val="0"/>
              <w:marBottom w:val="0"/>
              <w:divBdr>
                <w:top w:val="none" w:sz="0" w:space="0" w:color="auto"/>
                <w:left w:val="none" w:sz="0" w:space="0" w:color="auto"/>
                <w:bottom w:val="none" w:sz="0" w:space="0" w:color="auto"/>
                <w:right w:val="none" w:sz="0" w:space="0" w:color="auto"/>
              </w:divBdr>
              <w:divsChild>
                <w:div w:id="2138595626">
                  <w:marLeft w:val="0"/>
                  <w:marRight w:val="-1891"/>
                  <w:marTop w:val="124"/>
                  <w:marBottom w:val="0"/>
                  <w:divBdr>
                    <w:top w:val="none" w:sz="0" w:space="0" w:color="auto"/>
                    <w:left w:val="none" w:sz="0" w:space="0" w:color="auto"/>
                    <w:bottom w:val="none" w:sz="0" w:space="0" w:color="auto"/>
                    <w:right w:val="none" w:sz="0" w:space="0" w:color="auto"/>
                  </w:divBdr>
                  <w:divsChild>
                    <w:div w:id="883950726">
                      <w:marLeft w:val="0"/>
                      <w:marRight w:val="1891"/>
                      <w:marTop w:val="0"/>
                      <w:marBottom w:val="0"/>
                      <w:divBdr>
                        <w:top w:val="none" w:sz="0" w:space="0" w:color="auto"/>
                        <w:left w:val="none" w:sz="0" w:space="0" w:color="auto"/>
                        <w:bottom w:val="none" w:sz="0" w:space="0" w:color="auto"/>
                        <w:right w:val="none" w:sz="0" w:space="0" w:color="auto"/>
                      </w:divBdr>
                      <w:divsChild>
                        <w:div w:id="1908107069">
                          <w:marLeft w:val="0"/>
                          <w:marRight w:val="0"/>
                          <w:marTop w:val="0"/>
                          <w:marBottom w:val="0"/>
                          <w:divBdr>
                            <w:top w:val="none" w:sz="0" w:space="0" w:color="auto"/>
                            <w:left w:val="none" w:sz="0" w:space="0" w:color="auto"/>
                            <w:bottom w:val="none" w:sz="0" w:space="0" w:color="auto"/>
                            <w:right w:val="none" w:sz="0" w:space="0" w:color="auto"/>
                          </w:divBdr>
                          <w:divsChild>
                            <w:div w:id="1405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0883">
      <w:bodyDiv w:val="1"/>
      <w:marLeft w:val="0"/>
      <w:marRight w:val="0"/>
      <w:marTop w:val="0"/>
      <w:marBottom w:val="0"/>
      <w:divBdr>
        <w:top w:val="none" w:sz="0" w:space="0" w:color="auto"/>
        <w:left w:val="none" w:sz="0" w:space="0" w:color="auto"/>
        <w:bottom w:val="none" w:sz="0" w:space="0" w:color="auto"/>
        <w:right w:val="none" w:sz="0" w:space="0" w:color="auto"/>
      </w:divBdr>
      <w:divsChild>
        <w:div w:id="979310459">
          <w:marLeft w:val="0"/>
          <w:marRight w:val="0"/>
          <w:marTop w:val="0"/>
          <w:marBottom w:val="0"/>
          <w:divBdr>
            <w:top w:val="none" w:sz="0" w:space="0" w:color="auto"/>
            <w:left w:val="none" w:sz="0" w:space="0" w:color="auto"/>
            <w:bottom w:val="none" w:sz="0" w:space="0" w:color="auto"/>
            <w:right w:val="none" w:sz="0" w:space="0" w:color="auto"/>
          </w:divBdr>
          <w:divsChild>
            <w:div w:id="2137674442">
              <w:marLeft w:val="0"/>
              <w:marRight w:val="0"/>
              <w:marTop w:val="0"/>
              <w:marBottom w:val="0"/>
              <w:divBdr>
                <w:top w:val="none" w:sz="0" w:space="0" w:color="auto"/>
                <w:left w:val="none" w:sz="0" w:space="0" w:color="auto"/>
                <w:bottom w:val="none" w:sz="0" w:space="0" w:color="auto"/>
                <w:right w:val="none" w:sz="0" w:space="0" w:color="auto"/>
              </w:divBdr>
              <w:divsChild>
                <w:div w:id="688526364">
                  <w:marLeft w:val="0"/>
                  <w:marRight w:val="0"/>
                  <w:marTop w:val="0"/>
                  <w:marBottom w:val="0"/>
                  <w:divBdr>
                    <w:top w:val="none" w:sz="0" w:space="0" w:color="auto"/>
                    <w:left w:val="none" w:sz="0" w:space="0" w:color="auto"/>
                    <w:bottom w:val="none" w:sz="0" w:space="0" w:color="auto"/>
                    <w:right w:val="none" w:sz="0" w:space="0" w:color="auto"/>
                  </w:divBdr>
                  <w:divsChild>
                    <w:div w:id="1134712656">
                      <w:marLeft w:val="0"/>
                      <w:marRight w:val="0"/>
                      <w:marTop w:val="0"/>
                      <w:marBottom w:val="0"/>
                      <w:divBdr>
                        <w:top w:val="none" w:sz="0" w:space="0" w:color="auto"/>
                        <w:left w:val="none" w:sz="0" w:space="0" w:color="auto"/>
                        <w:bottom w:val="none" w:sz="0" w:space="0" w:color="auto"/>
                        <w:right w:val="none" w:sz="0" w:space="0" w:color="auto"/>
                      </w:divBdr>
                      <w:divsChild>
                        <w:div w:id="871498480">
                          <w:marLeft w:val="0"/>
                          <w:marRight w:val="0"/>
                          <w:marTop w:val="225"/>
                          <w:marBottom w:val="450"/>
                          <w:divBdr>
                            <w:top w:val="none" w:sz="0" w:space="0" w:color="auto"/>
                            <w:left w:val="none" w:sz="0" w:space="0" w:color="auto"/>
                            <w:bottom w:val="none" w:sz="0" w:space="0" w:color="auto"/>
                            <w:right w:val="none" w:sz="0" w:space="0" w:color="auto"/>
                          </w:divBdr>
                          <w:divsChild>
                            <w:div w:id="1640575681">
                              <w:marLeft w:val="0"/>
                              <w:marRight w:val="0"/>
                              <w:marTop w:val="0"/>
                              <w:marBottom w:val="0"/>
                              <w:divBdr>
                                <w:top w:val="none" w:sz="0" w:space="0" w:color="auto"/>
                                <w:left w:val="none" w:sz="0" w:space="0" w:color="auto"/>
                                <w:bottom w:val="none" w:sz="0" w:space="0" w:color="auto"/>
                                <w:right w:val="none" w:sz="0" w:space="0" w:color="auto"/>
                              </w:divBdr>
                              <w:divsChild>
                                <w:div w:id="22832961">
                                  <w:marLeft w:val="0"/>
                                  <w:marRight w:val="0"/>
                                  <w:marTop w:val="0"/>
                                  <w:marBottom w:val="0"/>
                                  <w:divBdr>
                                    <w:top w:val="none" w:sz="0" w:space="0" w:color="auto"/>
                                    <w:left w:val="none" w:sz="0" w:space="0" w:color="auto"/>
                                    <w:bottom w:val="none" w:sz="0" w:space="0" w:color="auto"/>
                                    <w:right w:val="none" w:sz="0" w:space="0" w:color="auto"/>
                                  </w:divBdr>
                                  <w:divsChild>
                                    <w:div w:id="1703165629">
                                      <w:marLeft w:val="0"/>
                                      <w:marRight w:val="0"/>
                                      <w:marTop w:val="0"/>
                                      <w:marBottom w:val="0"/>
                                      <w:divBdr>
                                        <w:top w:val="none" w:sz="0" w:space="0" w:color="auto"/>
                                        <w:left w:val="none" w:sz="0" w:space="0" w:color="auto"/>
                                        <w:bottom w:val="none" w:sz="0" w:space="0" w:color="auto"/>
                                        <w:right w:val="none" w:sz="0" w:space="0" w:color="auto"/>
                                      </w:divBdr>
                                      <w:divsChild>
                                        <w:div w:id="455954000">
                                          <w:marLeft w:val="0"/>
                                          <w:marRight w:val="0"/>
                                          <w:marTop w:val="0"/>
                                          <w:marBottom w:val="0"/>
                                          <w:divBdr>
                                            <w:top w:val="none" w:sz="0" w:space="0" w:color="auto"/>
                                            <w:left w:val="none" w:sz="0" w:space="0" w:color="auto"/>
                                            <w:bottom w:val="none" w:sz="0" w:space="0" w:color="auto"/>
                                            <w:right w:val="none" w:sz="0" w:space="0" w:color="auto"/>
                                          </w:divBdr>
                                          <w:divsChild>
                                            <w:div w:id="2060740432">
                                              <w:marLeft w:val="0"/>
                                              <w:marRight w:val="0"/>
                                              <w:marTop w:val="0"/>
                                              <w:marBottom w:val="300"/>
                                              <w:divBdr>
                                                <w:top w:val="none" w:sz="0" w:space="0" w:color="auto"/>
                                                <w:left w:val="none" w:sz="0" w:space="0" w:color="auto"/>
                                                <w:bottom w:val="none" w:sz="0" w:space="0" w:color="auto"/>
                                                <w:right w:val="none" w:sz="0" w:space="0" w:color="auto"/>
                                              </w:divBdr>
                                              <w:divsChild>
                                                <w:div w:id="1145049472">
                                                  <w:marLeft w:val="0"/>
                                                  <w:marRight w:val="0"/>
                                                  <w:marTop w:val="0"/>
                                                  <w:marBottom w:val="0"/>
                                                  <w:divBdr>
                                                    <w:top w:val="none" w:sz="0" w:space="0" w:color="auto"/>
                                                    <w:left w:val="none" w:sz="0" w:space="0" w:color="auto"/>
                                                    <w:bottom w:val="none" w:sz="0" w:space="0" w:color="auto"/>
                                                    <w:right w:val="none" w:sz="0" w:space="0" w:color="auto"/>
                                                  </w:divBdr>
                                                  <w:divsChild>
                                                    <w:div w:id="35400075">
                                                      <w:marLeft w:val="0"/>
                                                      <w:marRight w:val="0"/>
                                                      <w:marTop w:val="0"/>
                                                      <w:marBottom w:val="0"/>
                                                      <w:divBdr>
                                                        <w:top w:val="none" w:sz="0" w:space="0" w:color="auto"/>
                                                        <w:left w:val="none" w:sz="0" w:space="0" w:color="auto"/>
                                                        <w:bottom w:val="none" w:sz="0" w:space="0" w:color="auto"/>
                                                        <w:right w:val="none" w:sz="0" w:space="0" w:color="auto"/>
                                                      </w:divBdr>
                                                      <w:divsChild>
                                                        <w:div w:id="857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249103">
      <w:bodyDiv w:val="1"/>
      <w:marLeft w:val="0"/>
      <w:marRight w:val="0"/>
      <w:marTop w:val="0"/>
      <w:marBottom w:val="0"/>
      <w:divBdr>
        <w:top w:val="none" w:sz="0" w:space="0" w:color="auto"/>
        <w:left w:val="none" w:sz="0" w:space="0" w:color="auto"/>
        <w:bottom w:val="none" w:sz="0" w:space="0" w:color="auto"/>
        <w:right w:val="none" w:sz="0" w:space="0" w:color="auto"/>
      </w:divBdr>
    </w:div>
    <w:div w:id="1363092412">
      <w:bodyDiv w:val="1"/>
      <w:marLeft w:val="10"/>
      <w:marRight w:val="10"/>
      <w:marTop w:val="10"/>
      <w:marBottom w:val="10"/>
      <w:divBdr>
        <w:top w:val="none" w:sz="0" w:space="0" w:color="auto"/>
        <w:left w:val="none" w:sz="0" w:space="0" w:color="auto"/>
        <w:bottom w:val="none" w:sz="0" w:space="0" w:color="auto"/>
        <w:right w:val="none" w:sz="0" w:space="0" w:color="auto"/>
      </w:divBdr>
      <w:divsChild>
        <w:div w:id="1555390833">
          <w:marLeft w:val="0"/>
          <w:marRight w:val="0"/>
          <w:marTop w:val="0"/>
          <w:marBottom w:val="0"/>
          <w:divBdr>
            <w:top w:val="none" w:sz="0" w:space="0" w:color="auto"/>
            <w:left w:val="none" w:sz="0" w:space="0" w:color="auto"/>
            <w:bottom w:val="none" w:sz="0" w:space="0" w:color="auto"/>
            <w:right w:val="none" w:sz="0" w:space="0" w:color="auto"/>
          </w:divBdr>
          <w:divsChild>
            <w:div w:id="979961472">
              <w:marLeft w:val="0"/>
              <w:marRight w:val="0"/>
              <w:marTop w:val="0"/>
              <w:marBottom w:val="0"/>
              <w:divBdr>
                <w:top w:val="none" w:sz="0" w:space="0" w:color="auto"/>
                <w:left w:val="none" w:sz="0" w:space="0" w:color="auto"/>
                <w:bottom w:val="none" w:sz="0" w:space="0" w:color="auto"/>
                <w:right w:val="none" w:sz="0" w:space="0" w:color="auto"/>
              </w:divBdr>
              <w:divsChild>
                <w:div w:id="2006124382">
                  <w:marLeft w:val="0"/>
                  <w:marRight w:val="0"/>
                  <w:marTop w:val="0"/>
                  <w:marBottom w:val="0"/>
                  <w:divBdr>
                    <w:top w:val="none" w:sz="0" w:space="0" w:color="auto"/>
                    <w:left w:val="none" w:sz="0" w:space="0" w:color="auto"/>
                    <w:bottom w:val="none" w:sz="0" w:space="0" w:color="auto"/>
                    <w:right w:val="none" w:sz="0" w:space="0" w:color="auto"/>
                  </w:divBdr>
                  <w:divsChild>
                    <w:div w:id="11333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8449">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5">
          <w:marLeft w:val="0"/>
          <w:marRight w:val="0"/>
          <w:marTop w:val="0"/>
          <w:marBottom w:val="0"/>
          <w:divBdr>
            <w:top w:val="none" w:sz="0" w:space="0" w:color="auto"/>
            <w:left w:val="none" w:sz="0" w:space="0" w:color="auto"/>
            <w:bottom w:val="none" w:sz="0" w:space="0" w:color="auto"/>
            <w:right w:val="none" w:sz="0" w:space="0" w:color="auto"/>
          </w:divBdr>
          <w:divsChild>
            <w:div w:id="750277319">
              <w:marLeft w:val="0"/>
              <w:marRight w:val="0"/>
              <w:marTop w:val="0"/>
              <w:marBottom w:val="0"/>
              <w:divBdr>
                <w:top w:val="none" w:sz="0" w:space="0" w:color="auto"/>
                <w:left w:val="none" w:sz="0" w:space="0" w:color="auto"/>
                <w:bottom w:val="none" w:sz="0" w:space="0" w:color="auto"/>
                <w:right w:val="none" w:sz="0" w:space="0" w:color="auto"/>
              </w:divBdr>
              <w:divsChild>
                <w:div w:id="1457605064">
                  <w:marLeft w:val="0"/>
                  <w:marRight w:val="0"/>
                  <w:marTop w:val="0"/>
                  <w:marBottom w:val="0"/>
                  <w:divBdr>
                    <w:top w:val="none" w:sz="0" w:space="0" w:color="auto"/>
                    <w:left w:val="none" w:sz="0" w:space="0" w:color="auto"/>
                    <w:bottom w:val="none" w:sz="0" w:space="0" w:color="auto"/>
                    <w:right w:val="none" w:sz="0" w:space="0" w:color="auto"/>
                  </w:divBdr>
                  <w:divsChild>
                    <w:div w:id="1379427737">
                      <w:marLeft w:val="0"/>
                      <w:marRight w:val="0"/>
                      <w:marTop w:val="0"/>
                      <w:marBottom w:val="0"/>
                      <w:divBdr>
                        <w:top w:val="none" w:sz="0" w:space="0" w:color="auto"/>
                        <w:left w:val="none" w:sz="0" w:space="0" w:color="auto"/>
                        <w:bottom w:val="none" w:sz="0" w:space="0" w:color="auto"/>
                        <w:right w:val="none" w:sz="0" w:space="0" w:color="auto"/>
                      </w:divBdr>
                      <w:divsChild>
                        <w:div w:id="2130319927">
                          <w:marLeft w:val="0"/>
                          <w:marRight w:val="0"/>
                          <w:marTop w:val="100"/>
                          <w:marBottom w:val="100"/>
                          <w:divBdr>
                            <w:top w:val="none" w:sz="0" w:space="0" w:color="auto"/>
                            <w:left w:val="none" w:sz="0" w:space="0" w:color="auto"/>
                            <w:bottom w:val="none" w:sz="0" w:space="0" w:color="auto"/>
                            <w:right w:val="none" w:sz="0" w:space="0" w:color="auto"/>
                          </w:divBdr>
                          <w:divsChild>
                            <w:div w:id="366956329">
                              <w:marLeft w:val="0"/>
                              <w:marRight w:val="0"/>
                              <w:marTop w:val="0"/>
                              <w:marBottom w:val="0"/>
                              <w:divBdr>
                                <w:top w:val="none" w:sz="0" w:space="0" w:color="auto"/>
                                <w:left w:val="none" w:sz="0" w:space="0" w:color="auto"/>
                                <w:bottom w:val="none" w:sz="0" w:space="0" w:color="auto"/>
                                <w:right w:val="none" w:sz="0" w:space="0" w:color="auto"/>
                              </w:divBdr>
                              <w:divsChild>
                                <w:div w:id="1156847125">
                                  <w:marLeft w:val="0"/>
                                  <w:marRight w:val="0"/>
                                  <w:marTop w:val="0"/>
                                  <w:marBottom w:val="0"/>
                                  <w:divBdr>
                                    <w:top w:val="none" w:sz="0" w:space="0" w:color="auto"/>
                                    <w:left w:val="none" w:sz="0" w:space="0" w:color="auto"/>
                                    <w:bottom w:val="none" w:sz="0" w:space="0" w:color="auto"/>
                                    <w:right w:val="none" w:sz="0" w:space="0" w:color="auto"/>
                                  </w:divBdr>
                                </w:div>
                                <w:div w:id="728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8927">
      <w:bodyDiv w:val="1"/>
      <w:marLeft w:val="0"/>
      <w:marRight w:val="0"/>
      <w:marTop w:val="0"/>
      <w:marBottom w:val="0"/>
      <w:divBdr>
        <w:top w:val="none" w:sz="0" w:space="0" w:color="auto"/>
        <w:left w:val="none" w:sz="0" w:space="0" w:color="auto"/>
        <w:bottom w:val="none" w:sz="0" w:space="0" w:color="auto"/>
        <w:right w:val="none" w:sz="0" w:space="0" w:color="auto"/>
      </w:divBdr>
    </w:div>
    <w:div w:id="1371683012">
      <w:bodyDiv w:val="1"/>
      <w:marLeft w:val="0"/>
      <w:marRight w:val="0"/>
      <w:marTop w:val="0"/>
      <w:marBottom w:val="0"/>
      <w:divBdr>
        <w:top w:val="none" w:sz="0" w:space="0" w:color="auto"/>
        <w:left w:val="none" w:sz="0" w:space="0" w:color="auto"/>
        <w:bottom w:val="none" w:sz="0" w:space="0" w:color="auto"/>
        <w:right w:val="none" w:sz="0" w:space="0" w:color="auto"/>
      </w:divBdr>
      <w:divsChild>
        <w:div w:id="14814378">
          <w:marLeft w:val="0"/>
          <w:marRight w:val="0"/>
          <w:marTop w:val="0"/>
          <w:marBottom w:val="0"/>
          <w:divBdr>
            <w:top w:val="none" w:sz="0" w:space="0" w:color="auto"/>
            <w:left w:val="none" w:sz="0" w:space="0" w:color="auto"/>
            <w:bottom w:val="none" w:sz="0" w:space="0" w:color="auto"/>
            <w:right w:val="none" w:sz="0" w:space="0" w:color="auto"/>
          </w:divBdr>
          <w:divsChild>
            <w:div w:id="1188980950">
              <w:marLeft w:val="0"/>
              <w:marRight w:val="0"/>
              <w:marTop w:val="0"/>
              <w:marBottom w:val="0"/>
              <w:divBdr>
                <w:top w:val="none" w:sz="0" w:space="0" w:color="auto"/>
                <w:left w:val="none" w:sz="0" w:space="0" w:color="auto"/>
                <w:bottom w:val="none" w:sz="0" w:space="0" w:color="auto"/>
                <w:right w:val="none" w:sz="0" w:space="0" w:color="auto"/>
              </w:divBdr>
            </w:div>
            <w:div w:id="1892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4014">
      <w:bodyDiv w:val="1"/>
      <w:marLeft w:val="0"/>
      <w:marRight w:val="0"/>
      <w:marTop w:val="0"/>
      <w:marBottom w:val="0"/>
      <w:divBdr>
        <w:top w:val="none" w:sz="0" w:space="0" w:color="auto"/>
        <w:left w:val="none" w:sz="0" w:space="0" w:color="auto"/>
        <w:bottom w:val="none" w:sz="0" w:space="0" w:color="auto"/>
        <w:right w:val="none" w:sz="0" w:space="0" w:color="auto"/>
      </w:divBdr>
      <w:divsChild>
        <w:div w:id="1121731848">
          <w:marLeft w:val="0"/>
          <w:marRight w:val="0"/>
          <w:marTop w:val="0"/>
          <w:marBottom w:val="0"/>
          <w:divBdr>
            <w:top w:val="none" w:sz="0" w:space="0" w:color="auto"/>
            <w:left w:val="none" w:sz="0" w:space="0" w:color="auto"/>
            <w:bottom w:val="none" w:sz="0" w:space="0" w:color="auto"/>
            <w:right w:val="none" w:sz="0" w:space="0" w:color="auto"/>
          </w:divBdr>
          <w:divsChild>
            <w:div w:id="2039818001">
              <w:marLeft w:val="0"/>
              <w:marRight w:val="0"/>
              <w:marTop w:val="0"/>
              <w:marBottom w:val="0"/>
              <w:divBdr>
                <w:top w:val="none" w:sz="0" w:space="0" w:color="auto"/>
                <w:left w:val="none" w:sz="0" w:space="0" w:color="auto"/>
                <w:bottom w:val="none" w:sz="0" w:space="0" w:color="auto"/>
                <w:right w:val="none" w:sz="0" w:space="0" w:color="auto"/>
              </w:divBdr>
              <w:divsChild>
                <w:div w:id="1839612359">
                  <w:marLeft w:val="0"/>
                  <w:marRight w:val="0"/>
                  <w:marTop w:val="0"/>
                  <w:marBottom w:val="0"/>
                  <w:divBdr>
                    <w:top w:val="none" w:sz="0" w:space="0" w:color="auto"/>
                    <w:left w:val="none" w:sz="0" w:space="0" w:color="auto"/>
                    <w:bottom w:val="none" w:sz="0" w:space="0" w:color="auto"/>
                    <w:right w:val="none" w:sz="0" w:space="0" w:color="auto"/>
                  </w:divBdr>
                  <w:divsChild>
                    <w:div w:id="1028146317">
                      <w:marLeft w:val="0"/>
                      <w:marRight w:val="0"/>
                      <w:marTop w:val="0"/>
                      <w:marBottom w:val="0"/>
                      <w:divBdr>
                        <w:top w:val="none" w:sz="0" w:space="0" w:color="auto"/>
                        <w:left w:val="none" w:sz="0" w:space="0" w:color="auto"/>
                        <w:bottom w:val="none" w:sz="0" w:space="0" w:color="auto"/>
                        <w:right w:val="none" w:sz="0" w:space="0" w:color="auto"/>
                      </w:divBdr>
                      <w:divsChild>
                        <w:div w:id="607197961">
                          <w:marLeft w:val="0"/>
                          <w:marRight w:val="0"/>
                          <w:marTop w:val="0"/>
                          <w:marBottom w:val="0"/>
                          <w:divBdr>
                            <w:top w:val="none" w:sz="0" w:space="0" w:color="auto"/>
                            <w:left w:val="none" w:sz="0" w:space="0" w:color="auto"/>
                            <w:bottom w:val="none" w:sz="0" w:space="0" w:color="auto"/>
                            <w:right w:val="none" w:sz="0" w:space="0" w:color="auto"/>
                          </w:divBdr>
                          <w:divsChild>
                            <w:div w:id="812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60729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75">
          <w:marLeft w:val="0"/>
          <w:marRight w:val="0"/>
          <w:marTop w:val="0"/>
          <w:marBottom w:val="0"/>
          <w:divBdr>
            <w:top w:val="none" w:sz="0" w:space="0" w:color="auto"/>
            <w:left w:val="none" w:sz="0" w:space="0" w:color="auto"/>
            <w:bottom w:val="none" w:sz="0" w:space="0" w:color="auto"/>
            <w:right w:val="none" w:sz="0" w:space="0" w:color="auto"/>
          </w:divBdr>
          <w:divsChild>
            <w:div w:id="1052264703">
              <w:marLeft w:val="0"/>
              <w:marRight w:val="0"/>
              <w:marTop w:val="0"/>
              <w:marBottom w:val="0"/>
              <w:divBdr>
                <w:top w:val="none" w:sz="0" w:space="0" w:color="auto"/>
                <w:left w:val="none" w:sz="0" w:space="0" w:color="auto"/>
                <w:bottom w:val="none" w:sz="0" w:space="0" w:color="auto"/>
                <w:right w:val="none" w:sz="0" w:space="0" w:color="auto"/>
              </w:divBdr>
              <w:divsChild>
                <w:div w:id="653028861">
                  <w:marLeft w:val="0"/>
                  <w:marRight w:val="0"/>
                  <w:marTop w:val="0"/>
                  <w:marBottom w:val="0"/>
                  <w:divBdr>
                    <w:top w:val="none" w:sz="0" w:space="0" w:color="auto"/>
                    <w:left w:val="none" w:sz="0" w:space="0" w:color="auto"/>
                    <w:bottom w:val="none" w:sz="0" w:space="0" w:color="auto"/>
                    <w:right w:val="none" w:sz="0" w:space="0" w:color="auto"/>
                  </w:divBdr>
                  <w:divsChild>
                    <w:div w:id="1645698089">
                      <w:marLeft w:val="0"/>
                      <w:marRight w:val="0"/>
                      <w:marTop w:val="0"/>
                      <w:marBottom w:val="0"/>
                      <w:divBdr>
                        <w:top w:val="none" w:sz="0" w:space="0" w:color="auto"/>
                        <w:left w:val="none" w:sz="0" w:space="0" w:color="auto"/>
                        <w:bottom w:val="none" w:sz="0" w:space="0" w:color="auto"/>
                        <w:right w:val="none" w:sz="0" w:space="0" w:color="auto"/>
                      </w:divBdr>
                      <w:divsChild>
                        <w:div w:id="120267948">
                          <w:marLeft w:val="0"/>
                          <w:marRight w:val="0"/>
                          <w:marTop w:val="0"/>
                          <w:marBottom w:val="300"/>
                          <w:divBdr>
                            <w:top w:val="none" w:sz="0" w:space="0" w:color="auto"/>
                            <w:left w:val="none" w:sz="0" w:space="0" w:color="auto"/>
                            <w:bottom w:val="none" w:sz="0" w:space="0" w:color="auto"/>
                            <w:right w:val="none" w:sz="0" w:space="0" w:color="auto"/>
                          </w:divBdr>
                          <w:divsChild>
                            <w:div w:id="265385325">
                              <w:marLeft w:val="0"/>
                              <w:marRight w:val="0"/>
                              <w:marTop w:val="0"/>
                              <w:marBottom w:val="0"/>
                              <w:divBdr>
                                <w:top w:val="none" w:sz="0" w:space="0" w:color="auto"/>
                                <w:left w:val="none" w:sz="0" w:space="0" w:color="auto"/>
                                <w:bottom w:val="none" w:sz="0" w:space="0" w:color="auto"/>
                                <w:right w:val="none" w:sz="0" w:space="0" w:color="auto"/>
                              </w:divBdr>
                            </w:div>
                            <w:div w:id="1761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8843">
      <w:bodyDiv w:val="1"/>
      <w:marLeft w:val="0"/>
      <w:marRight w:val="0"/>
      <w:marTop w:val="0"/>
      <w:marBottom w:val="0"/>
      <w:divBdr>
        <w:top w:val="none" w:sz="0" w:space="0" w:color="auto"/>
        <w:left w:val="none" w:sz="0" w:space="0" w:color="auto"/>
        <w:bottom w:val="none" w:sz="0" w:space="0" w:color="auto"/>
        <w:right w:val="none" w:sz="0" w:space="0" w:color="auto"/>
      </w:divBdr>
      <w:divsChild>
        <w:div w:id="1763449196">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1374963318">
      <w:bodyDiv w:val="1"/>
      <w:marLeft w:val="0"/>
      <w:marRight w:val="0"/>
      <w:marTop w:val="0"/>
      <w:marBottom w:val="0"/>
      <w:divBdr>
        <w:top w:val="none" w:sz="0" w:space="0" w:color="auto"/>
        <w:left w:val="none" w:sz="0" w:space="0" w:color="auto"/>
        <w:bottom w:val="none" w:sz="0" w:space="0" w:color="auto"/>
        <w:right w:val="none" w:sz="0" w:space="0" w:color="auto"/>
      </w:divBdr>
    </w:div>
    <w:div w:id="1378893777">
      <w:bodyDiv w:val="1"/>
      <w:marLeft w:val="0"/>
      <w:marRight w:val="0"/>
      <w:marTop w:val="0"/>
      <w:marBottom w:val="0"/>
      <w:divBdr>
        <w:top w:val="none" w:sz="0" w:space="0" w:color="auto"/>
        <w:left w:val="none" w:sz="0" w:space="0" w:color="auto"/>
        <w:bottom w:val="none" w:sz="0" w:space="0" w:color="auto"/>
        <w:right w:val="none" w:sz="0" w:space="0" w:color="auto"/>
      </w:divBdr>
    </w:div>
    <w:div w:id="1382053050">
      <w:bodyDiv w:val="1"/>
      <w:marLeft w:val="0"/>
      <w:marRight w:val="0"/>
      <w:marTop w:val="0"/>
      <w:marBottom w:val="0"/>
      <w:divBdr>
        <w:top w:val="none" w:sz="0" w:space="0" w:color="auto"/>
        <w:left w:val="none" w:sz="0" w:space="0" w:color="auto"/>
        <w:bottom w:val="none" w:sz="0" w:space="0" w:color="auto"/>
        <w:right w:val="none" w:sz="0" w:space="0" w:color="auto"/>
      </w:divBdr>
    </w:div>
    <w:div w:id="1383674902">
      <w:bodyDiv w:val="1"/>
      <w:marLeft w:val="0"/>
      <w:marRight w:val="0"/>
      <w:marTop w:val="0"/>
      <w:marBottom w:val="0"/>
      <w:divBdr>
        <w:top w:val="none" w:sz="0" w:space="0" w:color="auto"/>
        <w:left w:val="none" w:sz="0" w:space="0" w:color="auto"/>
        <w:bottom w:val="none" w:sz="0" w:space="0" w:color="auto"/>
        <w:right w:val="none" w:sz="0" w:space="0" w:color="auto"/>
      </w:divBdr>
      <w:divsChild>
        <w:div w:id="2068066753">
          <w:marLeft w:val="0"/>
          <w:marRight w:val="0"/>
          <w:marTop w:val="0"/>
          <w:marBottom w:val="0"/>
          <w:divBdr>
            <w:top w:val="none" w:sz="0" w:space="0" w:color="auto"/>
            <w:left w:val="none" w:sz="0" w:space="0" w:color="auto"/>
            <w:bottom w:val="none" w:sz="0" w:space="0" w:color="auto"/>
            <w:right w:val="none" w:sz="0" w:space="0" w:color="auto"/>
          </w:divBdr>
          <w:divsChild>
            <w:div w:id="1528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5246">
      <w:bodyDiv w:val="1"/>
      <w:marLeft w:val="0"/>
      <w:marRight w:val="0"/>
      <w:marTop w:val="0"/>
      <w:marBottom w:val="0"/>
      <w:divBdr>
        <w:top w:val="none" w:sz="0" w:space="0" w:color="auto"/>
        <w:left w:val="none" w:sz="0" w:space="0" w:color="auto"/>
        <w:bottom w:val="none" w:sz="0" w:space="0" w:color="auto"/>
        <w:right w:val="none" w:sz="0" w:space="0" w:color="auto"/>
      </w:divBdr>
      <w:divsChild>
        <w:div w:id="1367483036">
          <w:marLeft w:val="0"/>
          <w:marRight w:val="0"/>
          <w:marTop w:val="0"/>
          <w:marBottom w:val="0"/>
          <w:divBdr>
            <w:top w:val="none" w:sz="0" w:space="0" w:color="auto"/>
            <w:left w:val="none" w:sz="0" w:space="0" w:color="auto"/>
            <w:bottom w:val="none" w:sz="0" w:space="0" w:color="auto"/>
            <w:right w:val="none" w:sz="0" w:space="0" w:color="auto"/>
          </w:divBdr>
          <w:divsChild>
            <w:div w:id="523134615">
              <w:marLeft w:val="0"/>
              <w:marRight w:val="0"/>
              <w:marTop w:val="0"/>
              <w:marBottom w:val="0"/>
              <w:divBdr>
                <w:top w:val="none" w:sz="0" w:space="0" w:color="auto"/>
                <w:left w:val="none" w:sz="0" w:space="0" w:color="auto"/>
                <w:bottom w:val="none" w:sz="0" w:space="0" w:color="auto"/>
                <w:right w:val="none" w:sz="0" w:space="0" w:color="auto"/>
              </w:divBdr>
            </w:div>
            <w:div w:id="1101340973">
              <w:marLeft w:val="0"/>
              <w:marRight w:val="0"/>
              <w:marTop w:val="0"/>
              <w:marBottom w:val="0"/>
              <w:divBdr>
                <w:top w:val="none" w:sz="0" w:space="0" w:color="auto"/>
                <w:left w:val="none" w:sz="0" w:space="0" w:color="auto"/>
                <w:bottom w:val="none" w:sz="0" w:space="0" w:color="auto"/>
                <w:right w:val="none" w:sz="0" w:space="0" w:color="auto"/>
              </w:divBdr>
            </w:div>
            <w:div w:id="1220288356">
              <w:marLeft w:val="0"/>
              <w:marRight w:val="0"/>
              <w:marTop w:val="0"/>
              <w:marBottom w:val="0"/>
              <w:divBdr>
                <w:top w:val="none" w:sz="0" w:space="0" w:color="auto"/>
                <w:left w:val="none" w:sz="0" w:space="0" w:color="auto"/>
                <w:bottom w:val="none" w:sz="0" w:space="0" w:color="auto"/>
                <w:right w:val="none" w:sz="0" w:space="0" w:color="auto"/>
              </w:divBdr>
            </w:div>
            <w:div w:id="1395664170">
              <w:marLeft w:val="0"/>
              <w:marRight w:val="0"/>
              <w:marTop w:val="0"/>
              <w:marBottom w:val="0"/>
              <w:divBdr>
                <w:top w:val="none" w:sz="0" w:space="0" w:color="auto"/>
                <w:left w:val="none" w:sz="0" w:space="0" w:color="auto"/>
                <w:bottom w:val="none" w:sz="0" w:space="0" w:color="auto"/>
                <w:right w:val="none" w:sz="0" w:space="0" w:color="auto"/>
              </w:divBdr>
            </w:div>
            <w:div w:id="1520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187">
      <w:bodyDiv w:val="1"/>
      <w:marLeft w:val="0"/>
      <w:marRight w:val="0"/>
      <w:marTop w:val="0"/>
      <w:marBottom w:val="0"/>
      <w:divBdr>
        <w:top w:val="none" w:sz="0" w:space="0" w:color="auto"/>
        <w:left w:val="none" w:sz="0" w:space="0" w:color="auto"/>
        <w:bottom w:val="none" w:sz="0" w:space="0" w:color="auto"/>
        <w:right w:val="none" w:sz="0" w:space="0" w:color="auto"/>
      </w:divBdr>
      <w:divsChild>
        <w:div w:id="591859345">
          <w:marLeft w:val="0"/>
          <w:marRight w:val="0"/>
          <w:marTop w:val="0"/>
          <w:marBottom w:val="0"/>
          <w:divBdr>
            <w:top w:val="none" w:sz="0" w:space="0" w:color="auto"/>
            <w:left w:val="none" w:sz="0" w:space="0" w:color="auto"/>
            <w:bottom w:val="none" w:sz="0" w:space="0" w:color="auto"/>
            <w:right w:val="none" w:sz="0" w:space="0" w:color="auto"/>
          </w:divBdr>
          <w:divsChild>
            <w:div w:id="943196051">
              <w:marLeft w:val="0"/>
              <w:marRight w:val="0"/>
              <w:marTop w:val="0"/>
              <w:marBottom w:val="0"/>
              <w:divBdr>
                <w:top w:val="none" w:sz="0" w:space="0" w:color="auto"/>
                <w:left w:val="none" w:sz="0" w:space="0" w:color="auto"/>
                <w:bottom w:val="none" w:sz="0" w:space="0" w:color="auto"/>
                <w:right w:val="none" w:sz="0" w:space="0" w:color="auto"/>
              </w:divBdr>
              <w:divsChild>
                <w:div w:id="1255825967">
                  <w:marLeft w:val="0"/>
                  <w:marRight w:val="0"/>
                  <w:marTop w:val="0"/>
                  <w:marBottom w:val="0"/>
                  <w:divBdr>
                    <w:top w:val="none" w:sz="0" w:space="0" w:color="auto"/>
                    <w:left w:val="none" w:sz="0" w:space="0" w:color="auto"/>
                    <w:bottom w:val="none" w:sz="0" w:space="0" w:color="auto"/>
                    <w:right w:val="none" w:sz="0" w:space="0" w:color="auto"/>
                  </w:divBdr>
                  <w:divsChild>
                    <w:div w:id="1786996018">
                      <w:marLeft w:val="0"/>
                      <w:marRight w:val="0"/>
                      <w:marTop w:val="0"/>
                      <w:marBottom w:val="0"/>
                      <w:divBdr>
                        <w:top w:val="none" w:sz="0" w:space="0" w:color="auto"/>
                        <w:left w:val="none" w:sz="0" w:space="0" w:color="auto"/>
                        <w:bottom w:val="none" w:sz="0" w:space="0" w:color="auto"/>
                        <w:right w:val="none" w:sz="0" w:space="0" w:color="auto"/>
                      </w:divBdr>
                      <w:divsChild>
                        <w:div w:id="640695159">
                          <w:marLeft w:val="0"/>
                          <w:marRight w:val="0"/>
                          <w:marTop w:val="0"/>
                          <w:marBottom w:val="0"/>
                          <w:divBdr>
                            <w:top w:val="none" w:sz="0" w:space="0" w:color="auto"/>
                            <w:left w:val="none" w:sz="0" w:space="0" w:color="auto"/>
                            <w:bottom w:val="none" w:sz="0" w:space="0" w:color="auto"/>
                            <w:right w:val="none" w:sz="0" w:space="0" w:color="auto"/>
                          </w:divBdr>
                          <w:divsChild>
                            <w:div w:id="1062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255367">
      <w:bodyDiv w:val="1"/>
      <w:marLeft w:val="0"/>
      <w:marRight w:val="0"/>
      <w:marTop w:val="0"/>
      <w:marBottom w:val="0"/>
      <w:divBdr>
        <w:top w:val="none" w:sz="0" w:space="0" w:color="auto"/>
        <w:left w:val="none" w:sz="0" w:space="0" w:color="auto"/>
        <w:bottom w:val="none" w:sz="0" w:space="0" w:color="auto"/>
        <w:right w:val="none" w:sz="0" w:space="0" w:color="auto"/>
      </w:divBdr>
    </w:div>
    <w:div w:id="1392121937">
      <w:bodyDiv w:val="1"/>
      <w:marLeft w:val="0"/>
      <w:marRight w:val="0"/>
      <w:marTop w:val="0"/>
      <w:marBottom w:val="0"/>
      <w:divBdr>
        <w:top w:val="none" w:sz="0" w:space="0" w:color="auto"/>
        <w:left w:val="none" w:sz="0" w:space="0" w:color="auto"/>
        <w:bottom w:val="none" w:sz="0" w:space="0" w:color="auto"/>
        <w:right w:val="none" w:sz="0" w:space="0" w:color="auto"/>
      </w:divBdr>
      <w:divsChild>
        <w:div w:id="834956678">
          <w:marLeft w:val="0"/>
          <w:marRight w:val="0"/>
          <w:marTop w:val="0"/>
          <w:marBottom w:val="0"/>
          <w:divBdr>
            <w:top w:val="none" w:sz="0" w:space="0" w:color="auto"/>
            <w:left w:val="none" w:sz="0" w:space="0" w:color="auto"/>
            <w:bottom w:val="none" w:sz="0" w:space="0" w:color="auto"/>
            <w:right w:val="none" w:sz="0" w:space="0" w:color="auto"/>
          </w:divBdr>
          <w:divsChild>
            <w:div w:id="237057049">
              <w:marLeft w:val="0"/>
              <w:marRight w:val="0"/>
              <w:marTop w:val="0"/>
              <w:marBottom w:val="0"/>
              <w:divBdr>
                <w:top w:val="none" w:sz="0" w:space="0" w:color="auto"/>
                <w:left w:val="none" w:sz="0" w:space="0" w:color="auto"/>
                <w:bottom w:val="none" w:sz="0" w:space="0" w:color="auto"/>
                <w:right w:val="none" w:sz="0" w:space="0" w:color="auto"/>
              </w:divBdr>
              <w:divsChild>
                <w:div w:id="1225065663">
                  <w:marLeft w:val="0"/>
                  <w:marRight w:val="0"/>
                  <w:marTop w:val="0"/>
                  <w:marBottom w:val="0"/>
                  <w:divBdr>
                    <w:top w:val="none" w:sz="0" w:space="0" w:color="auto"/>
                    <w:left w:val="none" w:sz="0" w:space="0" w:color="auto"/>
                    <w:bottom w:val="none" w:sz="0" w:space="0" w:color="auto"/>
                    <w:right w:val="none" w:sz="0" w:space="0" w:color="auto"/>
                  </w:divBdr>
                  <w:divsChild>
                    <w:div w:id="850145829">
                      <w:marLeft w:val="0"/>
                      <w:marRight w:val="0"/>
                      <w:marTop w:val="0"/>
                      <w:marBottom w:val="0"/>
                      <w:divBdr>
                        <w:top w:val="none" w:sz="0" w:space="0" w:color="auto"/>
                        <w:left w:val="none" w:sz="0" w:space="0" w:color="auto"/>
                        <w:bottom w:val="none" w:sz="0" w:space="0" w:color="auto"/>
                        <w:right w:val="none" w:sz="0" w:space="0" w:color="auto"/>
                      </w:divBdr>
                      <w:divsChild>
                        <w:div w:id="764618716">
                          <w:marLeft w:val="0"/>
                          <w:marRight w:val="0"/>
                          <w:marTop w:val="0"/>
                          <w:marBottom w:val="0"/>
                          <w:divBdr>
                            <w:top w:val="none" w:sz="0" w:space="0" w:color="auto"/>
                            <w:left w:val="none" w:sz="0" w:space="0" w:color="auto"/>
                            <w:bottom w:val="none" w:sz="0" w:space="0" w:color="auto"/>
                            <w:right w:val="none" w:sz="0" w:space="0" w:color="auto"/>
                          </w:divBdr>
                          <w:divsChild>
                            <w:div w:id="929192414">
                              <w:marLeft w:val="0"/>
                              <w:marRight w:val="0"/>
                              <w:marTop w:val="0"/>
                              <w:marBottom w:val="0"/>
                              <w:divBdr>
                                <w:top w:val="none" w:sz="0" w:space="0" w:color="auto"/>
                                <w:left w:val="none" w:sz="0" w:space="0" w:color="auto"/>
                                <w:bottom w:val="none" w:sz="0" w:space="0" w:color="auto"/>
                                <w:right w:val="none" w:sz="0" w:space="0" w:color="auto"/>
                              </w:divBdr>
                              <w:divsChild>
                                <w:div w:id="772474848">
                                  <w:marLeft w:val="0"/>
                                  <w:marRight w:val="0"/>
                                  <w:marTop w:val="0"/>
                                  <w:marBottom w:val="0"/>
                                  <w:divBdr>
                                    <w:top w:val="none" w:sz="0" w:space="0" w:color="auto"/>
                                    <w:left w:val="none" w:sz="0" w:space="0" w:color="auto"/>
                                    <w:bottom w:val="none" w:sz="0" w:space="0" w:color="auto"/>
                                    <w:right w:val="none" w:sz="0" w:space="0" w:color="auto"/>
                                  </w:divBdr>
                                  <w:divsChild>
                                    <w:div w:id="1538858547">
                                      <w:marLeft w:val="0"/>
                                      <w:marRight w:val="0"/>
                                      <w:marTop w:val="0"/>
                                      <w:marBottom w:val="0"/>
                                      <w:divBdr>
                                        <w:top w:val="none" w:sz="0" w:space="0" w:color="auto"/>
                                        <w:left w:val="none" w:sz="0" w:space="0" w:color="auto"/>
                                        <w:bottom w:val="none" w:sz="0" w:space="0" w:color="auto"/>
                                        <w:right w:val="none" w:sz="0" w:space="0" w:color="auto"/>
                                      </w:divBdr>
                                      <w:divsChild>
                                        <w:div w:id="1657952338">
                                          <w:marLeft w:val="0"/>
                                          <w:marRight w:val="0"/>
                                          <w:marTop w:val="0"/>
                                          <w:marBottom w:val="0"/>
                                          <w:divBdr>
                                            <w:top w:val="none" w:sz="0" w:space="0" w:color="auto"/>
                                            <w:left w:val="none" w:sz="0" w:space="0" w:color="auto"/>
                                            <w:bottom w:val="none" w:sz="0" w:space="0" w:color="auto"/>
                                            <w:right w:val="none" w:sz="0" w:space="0" w:color="auto"/>
                                          </w:divBdr>
                                          <w:divsChild>
                                            <w:div w:id="1039358421">
                                              <w:marLeft w:val="0"/>
                                              <w:marRight w:val="0"/>
                                              <w:marTop w:val="0"/>
                                              <w:marBottom w:val="0"/>
                                              <w:divBdr>
                                                <w:top w:val="none" w:sz="0" w:space="0" w:color="auto"/>
                                                <w:left w:val="none" w:sz="0" w:space="0" w:color="auto"/>
                                                <w:bottom w:val="none" w:sz="0" w:space="0" w:color="auto"/>
                                                <w:right w:val="none" w:sz="0" w:space="0" w:color="auto"/>
                                              </w:divBdr>
                                              <w:divsChild>
                                                <w:div w:id="1756121625">
                                                  <w:marLeft w:val="0"/>
                                                  <w:marRight w:val="0"/>
                                                  <w:marTop w:val="0"/>
                                                  <w:marBottom w:val="0"/>
                                                  <w:divBdr>
                                                    <w:top w:val="none" w:sz="0" w:space="0" w:color="auto"/>
                                                    <w:left w:val="none" w:sz="0" w:space="0" w:color="auto"/>
                                                    <w:bottom w:val="none" w:sz="0" w:space="0" w:color="auto"/>
                                                    <w:right w:val="none" w:sz="0" w:space="0" w:color="auto"/>
                                                  </w:divBdr>
                                                  <w:divsChild>
                                                    <w:div w:id="1229147541">
                                                      <w:marLeft w:val="0"/>
                                                      <w:marRight w:val="0"/>
                                                      <w:marTop w:val="0"/>
                                                      <w:marBottom w:val="0"/>
                                                      <w:divBdr>
                                                        <w:top w:val="none" w:sz="0" w:space="0" w:color="auto"/>
                                                        <w:left w:val="none" w:sz="0" w:space="0" w:color="auto"/>
                                                        <w:bottom w:val="none" w:sz="0" w:space="0" w:color="auto"/>
                                                        <w:right w:val="none" w:sz="0" w:space="0" w:color="auto"/>
                                                      </w:divBdr>
                                                      <w:divsChild>
                                                        <w:div w:id="1682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771927">
      <w:bodyDiv w:val="1"/>
      <w:marLeft w:val="150"/>
      <w:marRight w:val="150"/>
      <w:marTop w:val="0"/>
      <w:marBottom w:val="0"/>
      <w:divBdr>
        <w:top w:val="none" w:sz="0" w:space="0" w:color="auto"/>
        <w:left w:val="none" w:sz="0" w:space="0" w:color="auto"/>
        <w:bottom w:val="none" w:sz="0" w:space="0" w:color="auto"/>
        <w:right w:val="none" w:sz="0" w:space="0" w:color="auto"/>
      </w:divBdr>
      <w:divsChild>
        <w:div w:id="474879713">
          <w:marLeft w:val="0"/>
          <w:marRight w:val="0"/>
          <w:marTop w:val="0"/>
          <w:marBottom w:val="0"/>
          <w:divBdr>
            <w:top w:val="none" w:sz="0" w:space="0" w:color="auto"/>
            <w:left w:val="none" w:sz="0" w:space="0" w:color="auto"/>
            <w:bottom w:val="none" w:sz="0" w:space="0" w:color="auto"/>
            <w:right w:val="none" w:sz="0" w:space="0" w:color="auto"/>
          </w:divBdr>
          <w:divsChild>
            <w:div w:id="136604660">
              <w:marLeft w:val="0"/>
              <w:marRight w:val="0"/>
              <w:marTop w:val="0"/>
              <w:marBottom w:val="0"/>
              <w:divBdr>
                <w:top w:val="none" w:sz="0" w:space="0" w:color="auto"/>
                <w:left w:val="none" w:sz="0" w:space="0" w:color="auto"/>
                <w:bottom w:val="none" w:sz="0" w:space="0" w:color="auto"/>
                <w:right w:val="none" w:sz="0" w:space="0" w:color="auto"/>
              </w:divBdr>
              <w:divsChild>
                <w:div w:id="876820287">
                  <w:marLeft w:val="0"/>
                  <w:marRight w:val="0"/>
                  <w:marTop w:val="0"/>
                  <w:marBottom w:val="0"/>
                  <w:divBdr>
                    <w:top w:val="none" w:sz="0" w:space="0" w:color="auto"/>
                    <w:left w:val="none" w:sz="0" w:space="0" w:color="auto"/>
                    <w:bottom w:val="none" w:sz="0" w:space="0" w:color="auto"/>
                    <w:right w:val="none" w:sz="0" w:space="0" w:color="auto"/>
                  </w:divBdr>
                  <w:divsChild>
                    <w:div w:id="1313561124">
                      <w:marLeft w:val="0"/>
                      <w:marRight w:val="0"/>
                      <w:marTop w:val="360"/>
                      <w:marBottom w:val="300"/>
                      <w:divBdr>
                        <w:top w:val="none" w:sz="0" w:space="0" w:color="auto"/>
                        <w:left w:val="none" w:sz="0" w:space="0" w:color="auto"/>
                        <w:bottom w:val="none" w:sz="0" w:space="0" w:color="auto"/>
                        <w:right w:val="none" w:sz="0" w:space="0" w:color="auto"/>
                      </w:divBdr>
                      <w:divsChild>
                        <w:div w:id="1404447719">
                          <w:marLeft w:val="0"/>
                          <w:marRight w:val="0"/>
                          <w:marTop w:val="0"/>
                          <w:marBottom w:val="0"/>
                          <w:divBdr>
                            <w:top w:val="none" w:sz="0" w:space="0" w:color="auto"/>
                            <w:left w:val="none" w:sz="0" w:space="0" w:color="auto"/>
                            <w:bottom w:val="none" w:sz="0" w:space="0" w:color="auto"/>
                            <w:right w:val="none" w:sz="0" w:space="0" w:color="auto"/>
                          </w:divBdr>
                          <w:divsChild>
                            <w:div w:id="1618640787">
                              <w:marLeft w:val="-225"/>
                              <w:marRight w:val="-225"/>
                              <w:marTop w:val="0"/>
                              <w:marBottom w:val="0"/>
                              <w:divBdr>
                                <w:top w:val="none" w:sz="0" w:space="0" w:color="auto"/>
                                <w:left w:val="none" w:sz="0" w:space="0" w:color="auto"/>
                                <w:bottom w:val="none" w:sz="0" w:space="0" w:color="auto"/>
                                <w:right w:val="none" w:sz="0" w:space="0" w:color="auto"/>
                              </w:divBdr>
                              <w:divsChild>
                                <w:div w:id="255671270">
                                  <w:marLeft w:val="0"/>
                                  <w:marRight w:val="0"/>
                                  <w:marTop w:val="0"/>
                                  <w:marBottom w:val="0"/>
                                  <w:divBdr>
                                    <w:top w:val="none" w:sz="0" w:space="0" w:color="auto"/>
                                    <w:left w:val="none" w:sz="0" w:space="0" w:color="auto"/>
                                    <w:bottom w:val="none" w:sz="0" w:space="0" w:color="auto"/>
                                    <w:right w:val="none" w:sz="0" w:space="0" w:color="auto"/>
                                  </w:divBdr>
                                </w:div>
                                <w:div w:id="822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95882">
      <w:bodyDiv w:val="1"/>
      <w:marLeft w:val="0"/>
      <w:marRight w:val="0"/>
      <w:marTop w:val="0"/>
      <w:marBottom w:val="0"/>
      <w:divBdr>
        <w:top w:val="none" w:sz="0" w:space="0" w:color="auto"/>
        <w:left w:val="none" w:sz="0" w:space="0" w:color="auto"/>
        <w:bottom w:val="none" w:sz="0" w:space="0" w:color="auto"/>
        <w:right w:val="none" w:sz="0" w:space="0" w:color="auto"/>
      </w:divBdr>
    </w:div>
    <w:div w:id="1393692933">
      <w:bodyDiv w:val="1"/>
      <w:marLeft w:val="0"/>
      <w:marRight w:val="0"/>
      <w:marTop w:val="0"/>
      <w:marBottom w:val="0"/>
      <w:divBdr>
        <w:top w:val="none" w:sz="0" w:space="0" w:color="auto"/>
        <w:left w:val="none" w:sz="0" w:space="0" w:color="auto"/>
        <w:bottom w:val="none" w:sz="0" w:space="0" w:color="auto"/>
        <w:right w:val="none" w:sz="0" w:space="0" w:color="auto"/>
      </w:divBdr>
    </w:div>
    <w:div w:id="1394114094">
      <w:bodyDiv w:val="1"/>
      <w:marLeft w:val="0"/>
      <w:marRight w:val="0"/>
      <w:marTop w:val="0"/>
      <w:marBottom w:val="0"/>
      <w:divBdr>
        <w:top w:val="none" w:sz="0" w:space="0" w:color="auto"/>
        <w:left w:val="none" w:sz="0" w:space="0" w:color="auto"/>
        <w:bottom w:val="none" w:sz="0" w:space="0" w:color="auto"/>
        <w:right w:val="none" w:sz="0" w:space="0" w:color="auto"/>
      </w:divBdr>
    </w:div>
    <w:div w:id="1396245950">
      <w:bodyDiv w:val="1"/>
      <w:marLeft w:val="0"/>
      <w:marRight w:val="0"/>
      <w:marTop w:val="0"/>
      <w:marBottom w:val="0"/>
      <w:divBdr>
        <w:top w:val="none" w:sz="0" w:space="0" w:color="auto"/>
        <w:left w:val="none" w:sz="0" w:space="0" w:color="auto"/>
        <w:bottom w:val="none" w:sz="0" w:space="0" w:color="auto"/>
        <w:right w:val="none" w:sz="0" w:space="0" w:color="auto"/>
      </w:divBdr>
    </w:div>
    <w:div w:id="1397587553">
      <w:bodyDiv w:val="1"/>
      <w:marLeft w:val="0"/>
      <w:marRight w:val="0"/>
      <w:marTop w:val="0"/>
      <w:marBottom w:val="0"/>
      <w:divBdr>
        <w:top w:val="none" w:sz="0" w:space="0" w:color="auto"/>
        <w:left w:val="none" w:sz="0" w:space="0" w:color="auto"/>
        <w:bottom w:val="none" w:sz="0" w:space="0" w:color="auto"/>
        <w:right w:val="none" w:sz="0" w:space="0" w:color="auto"/>
      </w:divBdr>
      <w:divsChild>
        <w:div w:id="732587648">
          <w:marLeft w:val="0"/>
          <w:marRight w:val="0"/>
          <w:marTop w:val="0"/>
          <w:marBottom w:val="0"/>
          <w:divBdr>
            <w:top w:val="none" w:sz="0" w:space="0" w:color="auto"/>
            <w:left w:val="none" w:sz="0" w:space="0" w:color="auto"/>
            <w:bottom w:val="none" w:sz="0" w:space="0" w:color="auto"/>
            <w:right w:val="none" w:sz="0" w:space="0" w:color="auto"/>
          </w:divBdr>
          <w:divsChild>
            <w:div w:id="1534532704">
              <w:marLeft w:val="-225"/>
              <w:marRight w:val="-225"/>
              <w:marTop w:val="0"/>
              <w:marBottom w:val="0"/>
              <w:divBdr>
                <w:top w:val="none" w:sz="0" w:space="0" w:color="auto"/>
                <w:left w:val="none" w:sz="0" w:space="0" w:color="auto"/>
                <w:bottom w:val="none" w:sz="0" w:space="0" w:color="auto"/>
                <w:right w:val="none" w:sz="0" w:space="0" w:color="auto"/>
              </w:divBdr>
              <w:divsChild>
                <w:div w:id="620260078">
                  <w:marLeft w:val="0"/>
                  <w:marRight w:val="0"/>
                  <w:marTop w:val="0"/>
                  <w:marBottom w:val="0"/>
                  <w:divBdr>
                    <w:top w:val="none" w:sz="0" w:space="0" w:color="auto"/>
                    <w:left w:val="none" w:sz="0" w:space="0" w:color="auto"/>
                    <w:bottom w:val="none" w:sz="0" w:space="0" w:color="auto"/>
                    <w:right w:val="none" w:sz="0" w:space="0" w:color="auto"/>
                  </w:divBdr>
                  <w:divsChild>
                    <w:div w:id="910850945">
                      <w:marLeft w:val="0"/>
                      <w:marRight w:val="0"/>
                      <w:marTop w:val="0"/>
                      <w:marBottom w:val="0"/>
                      <w:divBdr>
                        <w:top w:val="none" w:sz="0" w:space="0" w:color="auto"/>
                        <w:left w:val="none" w:sz="0" w:space="0" w:color="auto"/>
                        <w:bottom w:val="none" w:sz="0" w:space="0" w:color="auto"/>
                        <w:right w:val="none" w:sz="0" w:space="0" w:color="auto"/>
                      </w:divBdr>
                      <w:divsChild>
                        <w:div w:id="1864321431">
                          <w:marLeft w:val="0"/>
                          <w:marRight w:val="0"/>
                          <w:marTop w:val="0"/>
                          <w:marBottom w:val="0"/>
                          <w:divBdr>
                            <w:top w:val="none" w:sz="0" w:space="0" w:color="auto"/>
                            <w:left w:val="none" w:sz="0" w:space="0" w:color="auto"/>
                            <w:bottom w:val="none" w:sz="0" w:space="0" w:color="auto"/>
                            <w:right w:val="none" w:sz="0" w:space="0" w:color="auto"/>
                          </w:divBdr>
                          <w:divsChild>
                            <w:div w:id="657001068">
                              <w:marLeft w:val="0"/>
                              <w:marRight w:val="0"/>
                              <w:marTop w:val="0"/>
                              <w:marBottom w:val="0"/>
                              <w:divBdr>
                                <w:top w:val="none" w:sz="0" w:space="0" w:color="auto"/>
                                <w:left w:val="none" w:sz="0" w:space="0" w:color="auto"/>
                                <w:bottom w:val="none" w:sz="0" w:space="0" w:color="auto"/>
                                <w:right w:val="none" w:sz="0" w:space="0" w:color="auto"/>
                              </w:divBdr>
                              <w:divsChild>
                                <w:div w:id="1077945461">
                                  <w:marLeft w:val="-225"/>
                                  <w:marRight w:val="-225"/>
                                  <w:marTop w:val="0"/>
                                  <w:marBottom w:val="0"/>
                                  <w:divBdr>
                                    <w:top w:val="none" w:sz="0" w:space="0" w:color="auto"/>
                                    <w:left w:val="none" w:sz="0" w:space="0" w:color="auto"/>
                                    <w:bottom w:val="none" w:sz="0" w:space="0" w:color="auto"/>
                                    <w:right w:val="none" w:sz="0" w:space="0" w:color="auto"/>
                                  </w:divBdr>
                                  <w:divsChild>
                                    <w:div w:id="1379934946">
                                      <w:marLeft w:val="0"/>
                                      <w:marRight w:val="0"/>
                                      <w:marTop w:val="0"/>
                                      <w:marBottom w:val="0"/>
                                      <w:divBdr>
                                        <w:top w:val="none" w:sz="0" w:space="0" w:color="auto"/>
                                        <w:left w:val="none" w:sz="0" w:space="0" w:color="auto"/>
                                        <w:bottom w:val="none" w:sz="0" w:space="0" w:color="auto"/>
                                        <w:right w:val="none" w:sz="0" w:space="0" w:color="auto"/>
                                      </w:divBdr>
                                      <w:divsChild>
                                        <w:div w:id="440614271">
                                          <w:marLeft w:val="0"/>
                                          <w:marRight w:val="0"/>
                                          <w:marTop w:val="0"/>
                                          <w:marBottom w:val="0"/>
                                          <w:divBdr>
                                            <w:top w:val="none" w:sz="0" w:space="0" w:color="auto"/>
                                            <w:left w:val="none" w:sz="0" w:space="0" w:color="auto"/>
                                            <w:bottom w:val="none" w:sz="0" w:space="0" w:color="auto"/>
                                            <w:right w:val="none" w:sz="0" w:space="0" w:color="auto"/>
                                          </w:divBdr>
                                          <w:divsChild>
                                            <w:div w:id="711003147">
                                              <w:marLeft w:val="0"/>
                                              <w:marRight w:val="0"/>
                                              <w:marTop w:val="0"/>
                                              <w:marBottom w:val="0"/>
                                              <w:divBdr>
                                                <w:top w:val="none" w:sz="0" w:space="0" w:color="auto"/>
                                                <w:left w:val="none" w:sz="0" w:space="0" w:color="auto"/>
                                                <w:bottom w:val="none" w:sz="0" w:space="0" w:color="auto"/>
                                                <w:right w:val="none" w:sz="0" w:space="0" w:color="auto"/>
                                              </w:divBdr>
                                              <w:divsChild>
                                                <w:div w:id="884024861">
                                                  <w:marLeft w:val="0"/>
                                                  <w:marRight w:val="0"/>
                                                  <w:marTop w:val="0"/>
                                                  <w:marBottom w:val="0"/>
                                                  <w:divBdr>
                                                    <w:top w:val="none" w:sz="0" w:space="0" w:color="auto"/>
                                                    <w:left w:val="none" w:sz="0" w:space="0" w:color="auto"/>
                                                    <w:bottom w:val="none" w:sz="0" w:space="0" w:color="auto"/>
                                                    <w:right w:val="none" w:sz="0" w:space="0" w:color="auto"/>
                                                  </w:divBdr>
                                                  <w:divsChild>
                                                    <w:div w:id="1367608199">
                                                      <w:marLeft w:val="-225"/>
                                                      <w:marRight w:val="-225"/>
                                                      <w:marTop w:val="0"/>
                                                      <w:marBottom w:val="0"/>
                                                      <w:divBdr>
                                                        <w:top w:val="none" w:sz="0" w:space="0" w:color="auto"/>
                                                        <w:left w:val="none" w:sz="0" w:space="0" w:color="auto"/>
                                                        <w:bottom w:val="none" w:sz="0" w:space="0" w:color="auto"/>
                                                        <w:right w:val="none" w:sz="0" w:space="0" w:color="auto"/>
                                                      </w:divBdr>
                                                      <w:divsChild>
                                                        <w:div w:id="1395618816">
                                                          <w:marLeft w:val="0"/>
                                                          <w:marRight w:val="0"/>
                                                          <w:marTop w:val="0"/>
                                                          <w:marBottom w:val="0"/>
                                                          <w:divBdr>
                                                            <w:top w:val="none" w:sz="0" w:space="0" w:color="auto"/>
                                                            <w:left w:val="none" w:sz="0" w:space="0" w:color="auto"/>
                                                            <w:bottom w:val="none" w:sz="0" w:space="0" w:color="auto"/>
                                                            <w:right w:val="none" w:sz="0" w:space="0" w:color="auto"/>
                                                          </w:divBdr>
                                                          <w:divsChild>
                                                            <w:div w:id="625283776">
                                                              <w:marLeft w:val="0"/>
                                                              <w:marRight w:val="0"/>
                                                              <w:marTop w:val="0"/>
                                                              <w:marBottom w:val="0"/>
                                                              <w:divBdr>
                                                                <w:top w:val="none" w:sz="0" w:space="0" w:color="auto"/>
                                                                <w:left w:val="none" w:sz="0" w:space="0" w:color="auto"/>
                                                                <w:bottom w:val="none" w:sz="0" w:space="0" w:color="auto"/>
                                                                <w:right w:val="none" w:sz="0" w:space="0" w:color="auto"/>
                                                              </w:divBdr>
                                                              <w:divsChild>
                                                                <w:div w:id="1328288884">
                                                                  <w:marLeft w:val="0"/>
                                                                  <w:marRight w:val="0"/>
                                                                  <w:marTop w:val="0"/>
                                                                  <w:marBottom w:val="0"/>
                                                                  <w:divBdr>
                                                                    <w:top w:val="none" w:sz="0" w:space="0" w:color="auto"/>
                                                                    <w:left w:val="none" w:sz="0" w:space="0" w:color="auto"/>
                                                                    <w:bottom w:val="none" w:sz="0" w:space="0" w:color="auto"/>
                                                                    <w:right w:val="none" w:sz="0" w:space="0" w:color="auto"/>
                                                                  </w:divBdr>
                                                                  <w:divsChild>
                                                                    <w:div w:id="902640208">
                                                                      <w:marLeft w:val="-225"/>
                                                                      <w:marRight w:val="-225"/>
                                                                      <w:marTop w:val="0"/>
                                                                      <w:marBottom w:val="0"/>
                                                                      <w:divBdr>
                                                                        <w:top w:val="none" w:sz="0" w:space="0" w:color="auto"/>
                                                                        <w:left w:val="none" w:sz="0" w:space="0" w:color="auto"/>
                                                                        <w:bottom w:val="none" w:sz="0" w:space="0" w:color="auto"/>
                                                                        <w:right w:val="none" w:sz="0" w:space="0" w:color="auto"/>
                                                                      </w:divBdr>
                                                                      <w:divsChild>
                                                                        <w:div w:id="839662931">
                                                                          <w:marLeft w:val="0"/>
                                                                          <w:marRight w:val="0"/>
                                                                          <w:marTop w:val="0"/>
                                                                          <w:marBottom w:val="0"/>
                                                                          <w:divBdr>
                                                                            <w:top w:val="none" w:sz="0" w:space="0" w:color="auto"/>
                                                                            <w:left w:val="none" w:sz="0" w:space="0" w:color="auto"/>
                                                                            <w:bottom w:val="none" w:sz="0" w:space="0" w:color="auto"/>
                                                                            <w:right w:val="none" w:sz="0" w:space="0" w:color="auto"/>
                                                                          </w:divBdr>
                                                                          <w:divsChild>
                                                                            <w:div w:id="1188369737">
                                                                              <w:marLeft w:val="0"/>
                                                                              <w:marRight w:val="0"/>
                                                                              <w:marTop w:val="0"/>
                                                                              <w:marBottom w:val="0"/>
                                                                              <w:divBdr>
                                                                                <w:top w:val="none" w:sz="0" w:space="0" w:color="auto"/>
                                                                                <w:left w:val="none" w:sz="0" w:space="0" w:color="auto"/>
                                                                                <w:bottom w:val="none" w:sz="0" w:space="0" w:color="auto"/>
                                                                                <w:right w:val="none" w:sz="0" w:space="0" w:color="auto"/>
                                                                              </w:divBdr>
                                                                              <w:divsChild>
                                                                                <w:div w:id="1564873604">
                                                                                  <w:marLeft w:val="-225"/>
                                                                                  <w:marRight w:val="-225"/>
                                                                                  <w:marTop w:val="0"/>
                                                                                  <w:marBottom w:val="0"/>
                                                                                  <w:divBdr>
                                                                                    <w:top w:val="none" w:sz="0" w:space="0" w:color="auto"/>
                                                                                    <w:left w:val="none" w:sz="0" w:space="0" w:color="auto"/>
                                                                                    <w:bottom w:val="none" w:sz="0" w:space="0" w:color="auto"/>
                                                                                    <w:right w:val="none" w:sz="0" w:space="0" w:color="auto"/>
                                                                                  </w:divBdr>
                                                                                  <w:divsChild>
                                                                                    <w:div w:id="1614744906">
                                                                                      <w:marLeft w:val="0"/>
                                                                                      <w:marRight w:val="0"/>
                                                                                      <w:marTop w:val="0"/>
                                                                                      <w:marBottom w:val="0"/>
                                                                                      <w:divBdr>
                                                                                        <w:top w:val="none" w:sz="0" w:space="0" w:color="auto"/>
                                                                                        <w:left w:val="none" w:sz="0" w:space="0" w:color="auto"/>
                                                                                        <w:bottom w:val="none" w:sz="0" w:space="0" w:color="auto"/>
                                                                                        <w:right w:val="none" w:sz="0" w:space="0" w:color="auto"/>
                                                                                      </w:divBdr>
                                                                                      <w:divsChild>
                                                                                        <w:div w:id="555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265060">
      <w:bodyDiv w:val="1"/>
      <w:marLeft w:val="0"/>
      <w:marRight w:val="0"/>
      <w:marTop w:val="0"/>
      <w:marBottom w:val="0"/>
      <w:divBdr>
        <w:top w:val="none" w:sz="0" w:space="0" w:color="auto"/>
        <w:left w:val="none" w:sz="0" w:space="0" w:color="auto"/>
        <w:bottom w:val="none" w:sz="0" w:space="0" w:color="auto"/>
        <w:right w:val="none" w:sz="0" w:space="0" w:color="auto"/>
      </w:divBdr>
    </w:div>
    <w:div w:id="1408111381">
      <w:bodyDiv w:val="1"/>
      <w:marLeft w:val="0"/>
      <w:marRight w:val="0"/>
      <w:marTop w:val="0"/>
      <w:marBottom w:val="0"/>
      <w:divBdr>
        <w:top w:val="none" w:sz="0" w:space="0" w:color="auto"/>
        <w:left w:val="none" w:sz="0" w:space="0" w:color="auto"/>
        <w:bottom w:val="none" w:sz="0" w:space="0" w:color="auto"/>
        <w:right w:val="none" w:sz="0" w:space="0" w:color="auto"/>
      </w:divBdr>
    </w:div>
    <w:div w:id="1408308582">
      <w:bodyDiv w:val="1"/>
      <w:marLeft w:val="0"/>
      <w:marRight w:val="0"/>
      <w:marTop w:val="0"/>
      <w:marBottom w:val="0"/>
      <w:divBdr>
        <w:top w:val="none" w:sz="0" w:space="0" w:color="auto"/>
        <w:left w:val="none" w:sz="0" w:space="0" w:color="auto"/>
        <w:bottom w:val="none" w:sz="0" w:space="0" w:color="auto"/>
        <w:right w:val="none" w:sz="0" w:space="0" w:color="auto"/>
      </w:divBdr>
    </w:div>
    <w:div w:id="1408964881">
      <w:bodyDiv w:val="1"/>
      <w:marLeft w:val="0"/>
      <w:marRight w:val="0"/>
      <w:marTop w:val="0"/>
      <w:marBottom w:val="0"/>
      <w:divBdr>
        <w:top w:val="none" w:sz="0" w:space="0" w:color="auto"/>
        <w:left w:val="none" w:sz="0" w:space="0" w:color="auto"/>
        <w:bottom w:val="none" w:sz="0" w:space="0" w:color="auto"/>
        <w:right w:val="none" w:sz="0" w:space="0" w:color="auto"/>
      </w:divBdr>
      <w:divsChild>
        <w:div w:id="823591978">
          <w:marLeft w:val="547"/>
          <w:marRight w:val="0"/>
          <w:marTop w:val="384"/>
          <w:marBottom w:val="0"/>
          <w:divBdr>
            <w:top w:val="none" w:sz="0" w:space="0" w:color="auto"/>
            <w:left w:val="none" w:sz="0" w:space="0" w:color="auto"/>
            <w:bottom w:val="none" w:sz="0" w:space="0" w:color="auto"/>
            <w:right w:val="none" w:sz="0" w:space="0" w:color="auto"/>
          </w:divBdr>
        </w:div>
      </w:divsChild>
    </w:div>
    <w:div w:id="1409035603">
      <w:bodyDiv w:val="1"/>
      <w:marLeft w:val="0"/>
      <w:marRight w:val="0"/>
      <w:marTop w:val="0"/>
      <w:marBottom w:val="0"/>
      <w:divBdr>
        <w:top w:val="none" w:sz="0" w:space="0" w:color="auto"/>
        <w:left w:val="none" w:sz="0" w:space="0" w:color="auto"/>
        <w:bottom w:val="none" w:sz="0" w:space="0" w:color="auto"/>
        <w:right w:val="none" w:sz="0" w:space="0" w:color="auto"/>
      </w:divBdr>
      <w:divsChild>
        <w:div w:id="1342850589">
          <w:marLeft w:val="0"/>
          <w:marRight w:val="0"/>
          <w:marTop w:val="0"/>
          <w:marBottom w:val="0"/>
          <w:divBdr>
            <w:top w:val="none" w:sz="0" w:space="0" w:color="auto"/>
            <w:left w:val="none" w:sz="0" w:space="0" w:color="auto"/>
            <w:bottom w:val="none" w:sz="0" w:space="0" w:color="auto"/>
            <w:right w:val="none" w:sz="0" w:space="0" w:color="auto"/>
          </w:divBdr>
          <w:divsChild>
            <w:div w:id="16108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57">
      <w:bodyDiv w:val="1"/>
      <w:marLeft w:val="0"/>
      <w:marRight w:val="0"/>
      <w:marTop w:val="0"/>
      <w:marBottom w:val="0"/>
      <w:divBdr>
        <w:top w:val="none" w:sz="0" w:space="0" w:color="auto"/>
        <w:left w:val="none" w:sz="0" w:space="0" w:color="auto"/>
        <w:bottom w:val="none" w:sz="0" w:space="0" w:color="auto"/>
        <w:right w:val="none" w:sz="0" w:space="0" w:color="auto"/>
      </w:divBdr>
    </w:div>
    <w:div w:id="1410616368">
      <w:bodyDiv w:val="1"/>
      <w:marLeft w:val="0"/>
      <w:marRight w:val="0"/>
      <w:marTop w:val="0"/>
      <w:marBottom w:val="0"/>
      <w:divBdr>
        <w:top w:val="none" w:sz="0" w:space="0" w:color="auto"/>
        <w:left w:val="none" w:sz="0" w:space="0" w:color="auto"/>
        <w:bottom w:val="none" w:sz="0" w:space="0" w:color="auto"/>
        <w:right w:val="none" w:sz="0" w:space="0" w:color="auto"/>
      </w:divBdr>
      <w:divsChild>
        <w:div w:id="917665432">
          <w:marLeft w:val="0"/>
          <w:marRight w:val="0"/>
          <w:marTop w:val="0"/>
          <w:marBottom w:val="0"/>
          <w:divBdr>
            <w:top w:val="none" w:sz="0" w:space="0" w:color="auto"/>
            <w:left w:val="none" w:sz="0" w:space="0" w:color="auto"/>
            <w:bottom w:val="none" w:sz="0" w:space="0" w:color="auto"/>
            <w:right w:val="none" w:sz="0" w:space="0" w:color="auto"/>
          </w:divBdr>
        </w:div>
        <w:div w:id="1318147960">
          <w:marLeft w:val="0"/>
          <w:marRight w:val="0"/>
          <w:marTop w:val="0"/>
          <w:marBottom w:val="0"/>
          <w:divBdr>
            <w:top w:val="none" w:sz="0" w:space="0" w:color="auto"/>
            <w:left w:val="none" w:sz="0" w:space="0" w:color="auto"/>
            <w:bottom w:val="none" w:sz="0" w:space="0" w:color="auto"/>
            <w:right w:val="none" w:sz="0" w:space="0" w:color="auto"/>
          </w:divBdr>
        </w:div>
      </w:divsChild>
    </w:div>
    <w:div w:id="1411078758">
      <w:bodyDiv w:val="1"/>
      <w:marLeft w:val="0"/>
      <w:marRight w:val="0"/>
      <w:marTop w:val="0"/>
      <w:marBottom w:val="0"/>
      <w:divBdr>
        <w:top w:val="none" w:sz="0" w:space="0" w:color="auto"/>
        <w:left w:val="none" w:sz="0" w:space="0" w:color="auto"/>
        <w:bottom w:val="none" w:sz="0" w:space="0" w:color="auto"/>
        <w:right w:val="none" w:sz="0" w:space="0" w:color="auto"/>
      </w:divBdr>
      <w:divsChild>
        <w:div w:id="628626779">
          <w:marLeft w:val="0"/>
          <w:marRight w:val="0"/>
          <w:marTop w:val="0"/>
          <w:marBottom w:val="0"/>
          <w:divBdr>
            <w:top w:val="none" w:sz="0" w:space="0" w:color="auto"/>
            <w:left w:val="none" w:sz="0" w:space="0" w:color="auto"/>
            <w:bottom w:val="none" w:sz="0" w:space="0" w:color="auto"/>
            <w:right w:val="none" w:sz="0" w:space="0" w:color="auto"/>
          </w:divBdr>
          <w:divsChild>
            <w:div w:id="1231236277">
              <w:marLeft w:val="0"/>
              <w:marRight w:val="0"/>
              <w:marTop w:val="0"/>
              <w:marBottom w:val="240"/>
              <w:divBdr>
                <w:top w:val="none" w:sz="0" w:space="0" w:color="auto"/>
                <w:left w:val="none" w:sz="0" w:space="0" w:color="auto"/>
                <w:bottom w:val="none" w:sz="0" w:space="0" w:color="auto"/>
                <w:right w:val="none" w:sz="0" w:space="0" w:color="auto"/>
              </w:divBdr>
              <w:divsChild>
                <w:div w:id="1895772155">
                  <w:marLeft w:val="0"/>
                  <w:marRight w:val="0"/>
                  <w:marTop w:val="0"/>
                  <w:marBottom w:val="0"/>
                  <w:divBdr>
                    <w:top w:val="none" w:sz="0" w:space="0" w:color="auto"/>
                    <w:left w:val="none" w:sz="0" w:space="0" w:color="auto"/>
                    <w:bottom w:val="none" w:sz="0" w:space="0" w:color="auto"/>
                    <w:right w:val="none" w:sz="0" w:space="0" w:color="auto"/>
                  </w:divBdr>
                  <w:divsChild>
                    <w:div w:id="287971759">
                      <w:marLeft w:val="0"/>
                      <w:marRight w:val="0"/>
                      <w:marTop w:val="0"/>
                      <w:marBottom w:val="0"/>
                      <w:divBdr>
                        <w:top w:val="none" w:sz="0" w:space="0" w:color="auto"/>
                        <w:left w:val="none" w:sz="0" w:space="0" w:color="auto"/>
                        <w:bottom w:val="none" w:sz="0" w:space="0" w:color="auto"/>
                        <w:right w:val="none" w:sz="0" w:space="0" w:color="auto"/>
                      </w:divBdr>
                      <w:divsChild>
                        <w:div w:id="366374016">
                          <w:marLeft w:val="0"/>
                          <w:marRight w:val="0"/>
                          <w:marTop w:val="0"/>
                          <w:marBottom w:val="0"/>
                          <w:divBdr>
                            <w:top w:val="none" w:sz="0" w:space="0" w:color="auto"/>
                            <w:left w:val="none" w:sz="0" w:space="0" w:color="auto"/>
                            <w:bottom w:val="none" w:sz="0" w:space="0" w:color="auto"/>
                            <w:right w:val="none" w:sz="0" w:space="0" w:color="auto"/>
                          </w:divBdr>
                          <w:divsChild>
                            <w:div w:id="1875191594">
                              <w:marLeft w:val="0"/>
                              <w:marRight w:val="0"/>
                              <w:marTop w:val="0"/>
                              <w:marBottom w:val="0"/>
                              <w:divBdr>
                                <w:top w:val="none" w:sz="0" w:space="0" w:color="auto"/>
                                <w:left w:val="none" w:sz="0" w:space="0" w:color="auto"/>
                                <w:bottom w:val="none" w:sz="0" w:space="0" w:color="auto"/>
                                <w:right w:val="none" w:sz="0" w:space="0" w:color="auto"/>
                              </w:divBdr>
                              <w:divsChild>
                                <w:div w:id="1812163519">
                                  <w:marLeft w:val="0"/>
                                  <w:marRight w:val="0"/>
                                  <w:marTop w:val="0"/>
                                  <w:marBottom w:val="0"/>
                                  <w:divBdr>
                                    <w:top w:val="none" w:sz="0" w:space="0" w:color="auto"/>
                                    <w:left w:val="none" w:sz="0" w:space="0" w:color="auto"/>
                                    <w:bottom w:val="none" w:sz="0" w:space="0" w:color="auto"/>
                                    <w:right w:val="none" w:sz="0" w:space="0" w:color="auto"/>
                                  </w:divBdr>
                                </w:div>
                                <w:div w:id="1891769759">
                                  <w:marLeft w:val="0"/>
                                  <w:marRight w:val="0"/>
                                  <w:marTop w:val="0"/>
                                  <w:marBottom w:val="0"/>
                                  <w:divBdr>
                                    <w:top w:val="none" w:sz="0" w:space="0" w:color="auto"/>
                                    <w:left w:val="none" w:sz="0" w:space="0" w:color="auto"/>
                                    <w:bottom w:val="none" w:sz="0" w:space="0" w:color="auto"/>
                                    <w:right w:val="none" w:sz="0" w:space="0" w:color="auto"/>
                                  </w:divBdr>
                                  <w:divsChild>
                                    <w:div w:id="7778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8793">
          <w:marLeft w:val="0"/>
          <w:marRight w:val="0"/>
          <w:marTop w:val="0"/>
          <w:marBottom w:val="0"/>
          <w:divBdr>
            <w:top w:val="none" w:sz="0" w:space="0" w:color="auto"/>
            <w:left w:val="none" w:sz="0" w:space="0" w:color="auto"/>
            <w:bottom w:val="none" w:sz="0" w:space="0" w:color="auto"/>
            <w:right w:val="none" w:sz="0" w:space="0" w:color="auto"/>
          </w:divBdr>
        </w:div>
      </w:divsChild>
    </w:div>
    <w:div w:id="1413503765">
      <w:bodyDiv w:val="1"/>
      <w:marLeft w:val="0"/>
      <w:marRight w:val="0"/>
      <w:marTop w:val="0"/>
      <w:marBottom w:val="0"/>
      <w:divBdr>
        <w:top w:val="none" w:sz="0" w:space="0" w:color="auto"/>
        <w:left w:val="none" w:sz="0" w:space="0" w:color="auto"/>
        <w:bottom w:val="none" w:sz="0" w:space="0" w:color="auto"/>
        <w:right w:val="none" w:sz="0" w:space="0" w:color="auto"/>
      </w:divBdr>
    </w:div>
    <w:div w:id="1414400995">
      <w:bodyDiv w:val="1"/>
      <w:marLeft w:val="0"/>
      <w:marRight w:val="0"/>
      <w:marTop w:val="0"/>
      <w:marBottom w:val="0"/>
      <w:divBdr>
        <w:top w:val="none" w:sz="0" w:space="0" w:color="auto"/>
        <w:left w:val="none" w:sz="0" w:space="0" w:color="auto"/>
        <w:bottom w:val="none" w:sz="0" w:space="0" w:color="auto"/>
        <w:right w:val="none" w:sz="0" w:space="0" w:color="auto"/>
      </w:divBdr>
    </w:div>
    <w:div w:id="1415013225">
      <w:bodyDiv w:val="1"/>
      <w:marLeft w:val="0"/>
      <w:marRight w:val="0"/>
      <w:marTop w:val="0"/>
      <w:marBottom w:val="0"/>
      <w:divBdr>
        <w:top w:val="none" w:sz="0" w:space="0" w:color="auto"/>
        <w:left w:val="none" w:sz="0" w:space="0" w:color="auto"/>
        <w:bottom w:val="none" w:sz="0" w:space="0" w:color="auto"/>
        <w:right w:val="none" w:sz="0" w:space="0" w:color="auto"/>
      </w:divBdr>
    </w:div>
    <w:div w:id="1415471478">
      <w:bodyDiv w:val="1"/>
      <w:marLeft w:val="0"/>
      <w:marRight w:val="0"/>
      <w:marTop w:val="0"/>
      <w:marBottom w:val="0"/>
      <w:divBdr>
        <w:top w:val="none" w:sz="0" w:space="0" w:color="auto"/>
        <w:left w:val="none" w:sz="0" w:space="0" w:color="auto"/>
        <w:bottom w:val="none" w:sz="0" w:space="0" w:color="auto"/>
        <w:right w:val="none" w:sz="0" w:space="0" w:color="auto"/>
      </w:divBdr>
      <w:divsChild>
        <w:div w:id="2048751717">
          <w:marLeft w:val="0"/>
          <w:marRight w:val="0"/>
          <w:marTop w:val="0"/>
          <w:marBottom w:val="0"/>
          <w:divBdr>
            <w:top w:val="none" w:sz="0" w:space="0" w:color="auto"/>
            <w:left w:val="none" w:sz="0" w:space="0" w:color="auto"/>
            <w:bottom w:val="none" w:sz="0" w:space="0" w:color="auto"/>
            <w:right w:val="none" w:sz="0" w:space="0" w:color="auto"/>
          </w:divBdr>
          <w:divsChild>
            <w:div w:id="1168249811">
              <w:marLeft w:val="0"/>
              <w:marRight w:val="0"/>
              <w:marTop w:val="150"/>
              <w:marBottom w:val="0"/>
              <w:divBdr>
                <w:top w:val="none" w:sz="0" w:space="0" w:color="auto"/>
                <w:left w:val="none" w:sz="0" w:space="0" w:color="auto"/>
                <w:bottom w:val="none" w:sz="0" w:space="0" w:color="auto"/>
                <w:right w:val="none" w:sz="0" w:space="0" w:color="auto"/>
              </w:divBdr>
            </w:div>
            <w:div w:id="2130083001">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484">
      <w:bodyDiv w:val="1"/>
      <w:marLeft w:val="0"/>
      <w:marRight w:val="0"/>
      <w:marTop w:val="0"/>
      <w:marBottom w:val="0"/>
      <w:divBdr>
        <w:top w:val="none" w:sz="0" w:space="0" w:color="auto"/>
        <w:left w:val="none" w:sz="0" w:space="0" w:color="auto"/>
        <w:bottom w:val="none" w:sz="0" w:space="0" w:color="auto"/>
        <w:right w:val="none" w:sz="0" w:space="0" w:color="auto"/>
      </w:divBdr>
      <w:divsChild>
        <w:div w:id="1546987818">
          <w:marLeft w:val="100"/>
          <w:marRight w:val="0"/>
          <w:marTop w:val="100"/>
          <w:marBottom w:val="0"/>
          <w:divBdr>
            <w:top w:val="none" w:sz="0" w:space="0" w:color="auto"/>
            <w:left w:val="none" w:sz="0" w:space="0" w:color="auto"/>
            <w:bottom w:val="none" w:sz="0" w:space="0" w:color="auto"/>
            <w:right w:val="none" w:sz="0" w:space="0" w:color="auto"/>
          </w:divBdr>
        </w:div>
      </w:divsChild>
    </w:div>
    <w:div w:id="1416899257">
      <w:bodyDiv w:val="1"/>
      <w:marLeft w:val="0"/>
      <w:marRight w:val="0"/>
      <w:marTop w:val="0"/>
      <w:marBottom w:val="0"/>
      <w:divBdr>
        <w:top w:val="none" w:sz="0" w:space="0" w:color="auto"/>
        <w:left w:val="none" w:sz="0" w:space="0" w:color="auto"/>
        <w:bottom w:val="none" w:sz="0" w:space="0" w:color="auto"/>
        <w:right w:val="none" w:sz="0" w:space="0" w:color="auto"/>
      </w:divBdr>
      <w:divsChild>
        <w:div w:id="2125035110">
          <w:marLeft w:val="0"/>
          <w:marRight w:val="0"/>
          <w:marTop w:val="0"/>
          <w:marBottom w:val="0"/>
          <w:divBdr>
            <w:top w:val="none" w:sz="0" w:space="0" w:color="auto"/>
            <w:left w:val="none" w:sz="0" w:space="0" w:color="auto"/>
            <w:bottom w:val="none" w:sz="0" w:space="0" w:color="auto"/>
            <w:right w:val="none" w:sz="0" w:space="0" w:color="auto"/>
          </w:divBdr>
        </w:div>
      </w:divsChild>
    </w:div>
    <w:div w:id="1419476159">
      <w:bodyDiv w:val="1"/>
      <w:marLeft w:val="9"/>
      <w:marRight w:val="9"/>
      <w:marTop w:val="9"/>
      <w:marBottom w:val="9"/>
      <w:divBdr>
        <w:top w:val="none" w:sz="0" w:space="0" w:color="auto"/>
        <w:left w:val="none" w:sz="0" w:space="0" w:color="auto"/>
        <w:bottom w:val="none" w:sz="0" w:space="0" w:color="auto"/>
        <w:right w:val="none" w:sz="0" w:space="0" w:color="auto"/>
      </w:divBdr>
      <w:divsChild>
        <w:div w:id="1424914616">
          <w:marLeft w:val="0"/>
          <w:marRight w:val="0"/>
          <w:marTop w:val="0"/>
          <w:marBottom w:val="0"/>
          <w:divBdr>
            <w:top w:val="none" w:sz="0" w:space="0" w:color="auto"/>
            <w:left w:val="none" w:sz="0" w:space="0" w:color="auto"/>
            <w:bottom w:val="none" w:sz="0" w:space="0" w:color="auto"/>
            <w:right w:val="none" w:sz="0" w:space="0" w:color="auto"/>
          </w:divBdr>
          <w:divsChild>
            <w:div w:id="1004749981">
              <w:marLeft w:val="0"/>
              <w:marRight w:val="0"/>
              <w:marTop w:val="0"/>
              <w:marBottom w:val="0"/>
              <w:divBdr>
                <w:top w:val="none" w:sz="0" w:space="0" w:color="auto"/>
                <w:left w:val="none" w:sz="0" w:space="0" w:color="auto"/>
                <w:bottom w:val="none" w:sz="0" w:space="0" w:color="auto"/>
                <w:right w:val="none" w:sz="0" w:space="0" w:color="auto"/>
              </w:divBdr>
              <w:divsChild>
                <w:div w:id="303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132">
      <w:bodyDiv w:val="1"/>
      <w:marLeft w:val="0"/>
      <w:marRight w:val="0"/>
      <w:marTop w:val="0"/>
      <w:marBottom w:val="0"/>
      <w:divBdr>
        <w:top w:val="none" w:sz="0" w:space="0" w:color="auto"/>
        <w:left w:val="none" w:sz="0" w:space="0" w:color="auto"/>
        <w:bottom w:val="none" w:sz="0" w:space="0" w:color="auto"/>
        <w:right w:val="none" w:sz="0" w:space="0" w:color="auto"/>
      </w:divBdr>
      <w:divsChild>
        <w:div w:id="1663578424">
          <w:marLeft w:val="100"/>
          <w:marRight w:val="0"/>
          <w:marTop w:val="100"/>
          <w:marBottom w:val="0"/>
          <w:divBdr>
            <w:top w:val="none" w:sz="0" w:space="0" w:color="auto"/>
            <w:left w:val="none" w:sz="0" w:space="0" w:color="auto"/>
            <w:bottom w:val="none" w:sz="0" w:space="0" w:color="auto"/>
            <w:right w:val="none" w:sz="0" w:space="0" w:color="auto"/>
          </w:divBdr>
        </w:div>
      </w:divsChild>
    </w:div>
    <w:div w:id="1424649256">
      <w:bodyDiv w:val="1"/>
      <w:marLeft w:val="0"/>
      <w:marRight w:val="0"/>
      <w:marTop w:val="0"/>
      <w:marBottom w:val="0"/>
      <w:divBdr>
        <w:top w:val="none" w:sz="0" w:space="0" w:color="auto"/>
        <w:left w:val="none" w:sz="0" w:space="0" w:color="auto"/>
        <w:bottom w:val="none" w:sz="0" w:space="0" w:color="auto"/>
        <w:right w:val="none" w:sz="0" w:space="0" w:color="auto"/>
      </w:divBdr>
    </w:div>
    <w:div w:id="1426658018">
      <w:bodyDiv w:val="1"/>
      <w:marLeft w:val="0"/>
      <w:marRight w:val="0"/>
      <w:marTop w:val="0"/>
      <w:marBottom w:val="0"/>
      <w:divBdr>
        <w:top w:val="none" w:sz="0" w:space="0" w:color="auto"/>
        <w:left w:val="none" w:sz="0" w:space="0" w:color="auto"/>
        <w:bottom w:val="none" w:sz="0" w:space="0" w:color="auto"/>
        <w:right w:val="none" w:sz="0" w:space="0" w:color="auto"/>
      </w:divBdr>
    </w:div>
    <w:div w:id="1428842367">
      <w:bodyDiv w:val="1"/>
      <w:marLeft w:val="0"/>
      <w:marRight w:val="0"/>
      <w:marTop w:val="0"/>
      <w:marBottom w:val="0"/>
      <w:divBdr>
        <w:top w:val="none" w:sz="0" w:space="0" w:color="auto"/>
        <w:left w:val="none" w:sz="0" w:space="0" w:color="auto"/>
        <w:bottom w:val="none" w:sz="0" w:space="0" w:color="auto"/>
        <w:right w:val="none" w:sz="0" w:space="0" w:color="auto"/>
      </w:divBdr>
      <w:divsChild>
        <w:div w:id="133721899">
          <w:marLeft w:val="0"/>
          <w:marRight w:val="0"/>
          <w:marTop w:val="0"/>
          <w:marBottom w:val="0"/>
          <w:divBdr>
            <w:top w:val="none" w:sz="0" w:space="0" w:color="auto"/>
            <w:left w:val="none" w:sz="0" w:space="0" w:color="auto"/>
            <w:bottom w:val="none" w:sz="0" w:space="0" w:color="auto"/>
            <w:right w:val="none" w:sz="0" w:space="0" w:color="auto"/>
          </w:divBdr>
        </w:div>
        <w:div w:id="268508448">
          <w:marLeft w:val="0"/>
          <w:marRight w:val="0"/>
          <w:marTop w:val="0"/>
          <w:marBottom w:val="0"/>
          <w:divBdr>
            <w:top w:val="none" w:sz="0" w:space="0" w:color="auto"/>
            <w:left w:val="none" w:sz="0" w:space="0" w:color="auto"/>
            <w:bottom w:val="none" w:sz="0" w:space="0" w:color="auto"/>
            <w:right w:val="none" w:sz="0" w:space="0" w:color="auto"/>
          </w:divBdr>
        </w:div>
        <w:div w:id="312301276">
          <w:marLeft w:val="0"/>
          <w:marRight w:val="0"/>
          <w:marTop w:val="0"/>
          <w:marBottom w:val="0"/>
          <w:divBdr>
            <w:top w:val="none" w:sz="0" w:space="0" w:color="auto"/>
            <w:left w:val="none" w:sz="0" w:space="0" w:color="auto"/>
            <w:bottom w:val="none" w:sz="0" w:space="0" w:color="auto"/>
            <w:right w:val="none" w:sz="0" w:space="0" w:color="auto"/>
          </w:divBdr>
        </w:div>
        <w:div w:id="419058484">
          <w:marLeft w:val="0"/>
          <w:marRight w:val="0"/>
          <w:marTop w:val="0"/>
          <w:marBottom w:val="0"/>
          <w:divBdr>
            <w:top w:val="none" w:sz="0" w:space="0" w:color="auto"/>
            <w:left w:val="none" w:sz="0" w:space="0" w:color="auto"/>
            <w:bottom w:val="none" w:sz="0" w:space="0" w:color="auto"/>
            <w:right w:val="none" w:sz="0" w:space="0" w:color="auto"/>
          </w:divBdr>
        </w:div>
        <w:div w:id="1271015656">
          <w:marLeft w:val="0"/>
          <w:marRight w:val="0"/>
          <w:marTop w:val="0"/>
          <w:marBottom w:val="0"/>
          <w:divBdr>
            <w:top w:val="none" w:sz="0" w:space="0" w:color="auto"/>
            <w:left w:val="none" w:sz="0" w:space="0" w:color="auto"/>
            <w:bottom w:val="none" w:sz="0" w:space="0" w:color="auto"/>
            <w:right w:val="none" w:sz="0" w:space="0" w:color="auto"/>
          </w:divBdr>
        </w:div>
        <w:div w:id="1280382433">
          <w:marLeft w:val="0"/>
          <w:marRight w:val="0"/>
          <w:marTop w:val="0"/>
          <w:marBottom w:val="0"/>
          <w:divBdr>
            <w:top w:val="none" w:sz="0" w:space="0" w:color="auto"/>
            <w:left w:val="none" w:sz="0" w:space="0" w:color="auto"/>
            <w:bottom w:val="none" w:sz="0" w:space="0" w:color="auto"/>
            <w:right w:val="none" w:sz="0" w:space="0" w:color="auto"/>
          </w:divBdr>
        </w:div>
        <w:div w:id="1546598916">
          <w:marLeft w:val="0"/>
          <w:marRight w:val="0"/>
          <w:marTop w:val="0"/>
          <w:marBottom w:val="0"/>
          <w:divBdr>
            <w:top w:val="none" w:sz="0" w:space="0" w:color="auto"/>
            <w:left w:val="none" w:sz="0" w:space="0" w:color="auto"/>
            <w:bottom w:val="none" w:sz="0" w:space="0" w:color="auto"/>
            <w:right w:val="none" w:sz="0" w:space="0" w:color="auto"/>
          </w:divBdr>
        </w:div>
        <w:div w:id="1640332655">
          <w:marLeft w:val="0"/>
          <w:marRight w:val="0"/>
          <w:marTop w:val="0"/>
          <w:marBottom w:val="0"/>
          <w:divBdr>
            <w:top w:val="none" w:sz="0" w:space="0" w:color="auto"/>
            <w:left w:val="none" w:sz="0" w:space="0" w:color="auto"/>
            <w:bottom w:val="none" w:sz="0" w:space="0" w:color="auto"/>
            <w:right w:val="none" w:sz="0" w:space="0" w:color="auto"/>
          </w:divBdr>
        </w:div>
        <w:div w:id="1811747265">
          <w:marLeft w:val="0"/>
          <w:marRight w:val="0"/>
          <w:marTop w:val="0"/>
          <w:marBottom w:val="0"/>
          <w:divBdr>
            <w:top w:val="none" w:sz="0" w:space="0" w:color="auto"/>
            <w:left w:val="none" w:sz="0" w:space="0" w:color="auto"/>
            <w:bottom w:val="none" w:sz="0" w:space="0" w:color="auto"/>
            <w:right w:val="none" w:sz="0" w:space="0" w:color="auto"/>
          </w:divBdr>
        </w:div>
        <w:div w:id="1831024850">
          <w:marLeft w:val="0"/>
          <w:marRight w:val="0"/>
          <w:marTop w:val="0"/>
          <w:marBottom w:val="0"/>
          <w:divBdr>
            <w:top w:val="none" w:sz="0" w:space="0" w:color="auto"/>
            <w:left w:val="none" w:sz="0" w:space="0" w:color="auto"/>
            <w:bottom w:val="none" w:sz="0" w:space="0" w:color="auto"/>
            <w:right w:val="none" w:sz="0" w:space="0" w:color="auto"/>
          </w:divBdr>
        </w:div>
        <w:div w:id="1852987949">
          <w:marLeft w:val="0"/>
          <w:marRight w:val="0"/>
          <w:marTop w:val="0"/>
          <w:marBottom w:val="0"/>
          <w:divBdr>
            <w:top w:val="none" w:sz="0" w:space="0" w:color="auto"/>
            <w:left w:val="none" w:sz="0" w:space="0" w:color="auto"/>
            <w:bottom w:val="none" w:sz="0" w:space="0" w:color="auto"/>
            <w:right w:val="none" w:sz="0" w:space="0" w:color="auto"/>
          </w:divBdr>
        </w:div>
      </w:divsChild>
    </w:div>
    <w:div w:id="1430075922">
      <w:bodyDiv w:val="1"/>
      <w:marLeft w:val="0"/>
      <w:marRight w:val="0"/>
      <w:marTop w:val="0"/>
      <w:marBottom w:val="0"/>
      <w:divBdr>
        <w:top w:val="none" w:sz="0" w:space="0" w:color="auto"/>
        <w:left w:val="none" w:sz="0" w:space="0" w:color="auto"/>
        <w:bottom w:val="none" w:sz="0" w:space="0" w:color="auto"/>
        <w:right w:val="none" w:sz="0" w:space="0" w:color="auto"/>
      </w:divBdr>
    </w:div>
    <w:div w:id="1430814404">
      <w:bodyDiv w:val="1"/>
      <w:marLeft w:val="0"/>
      <w:marRight w:val="0"/>
      <w:marTop w:val="0"/>
      <w:marBottom w:val="0"/>
      <w:divBdr>
        <w:top w:val="none" w:sz="0" w:space="0" w:color="auto"/>
        <w:left w:val="none" w:sz="0" w:space="0" w:color="auto"/>
        <w:bottom w:val="none" w:sz="0" w:space="0" w:color="auto"/>
        <w:right w:val="none" w:sz="0" w:space="0" w:color="auto"/>
      </w:divBdr>
      <w:divsChild>
        <w:div w:id="137379656">
          <w:marLeft w:val="0"/>
          <w:marRight w:val="0"/>
          <w:marTop w:val="0"/>
          <w:marBottom w:val="0"/>
          <w:divBdr>
            <w:top w:val="none" w:sz="0" w:space="0" w:color="auto"/>
            <w:left w:val="none" w:sz="0" w:space="0" w:color="auto"/>
            <w:bottom w:val="none" w:sz="0" w:space="0" w:color="auto"/>
            <w:right w:val="none" w:sz="0" w:space="0" w:color="auto"/>
          </w:divBdr>
          <w:divsChild>
            <w:div w:id="662704253">
              <w:marLeft w:val="0"/>
              <w:marRight w:val="0"/>
              <w:marTop w:val="0"/>
              <w:marBottom w:val="0"/>
              <w:divBdr>
                <w:top w:val="none" w:sz="0" w:space="0" w:color="auto"/>
                <w:left w:val="none" w:sz="0" w:space="0" w:color="auto"/>
                <w:bottom w:val="none" w:sz="0" w:space="0" w:color="auto"/>
                <w:right w:val="none" w:sz="0" w:space="0" w:color="auto"/>
              </w:divBdr>
              <w:divsChild>
                <w:div w:id="138695316">
                  <w:marLeft w:val="0"/>
                  <w:marRight w:val="0"/>
                  <w:marTop w:val="0"/>
                  <w:marBottom w:val="0"/>
                  <w:divBdr>
                    <w:top w:val="none" w:sz="0" w:space="0" w:color="auto"/>
                    <w:left w:val="none" w:sz="0" w:space="0" w:color="auto"/>
                    <w:bottom w:val="none" w:sz="0" w:space="0" w:color="auto"/>
                    <w:right w:val="none" w:sz="0" w:space="0" w:color="auto"/>
                  </w:divBdr>
                  <w:divsChild>
                    <w:div w:id="1850219348">
                      <w:marLeft w:val="0"/>
                      <w:marRight w:val="0"/>
                      <w:marTop w:val="0"/>
                      <w:marBottom w:val="0"/>
                      <w:divBdr>
                        <w:top w:val="none" w:sz="0" w:space="0" w:color="auto"/>
                        <w:left w:val="none" w:sz="0" w:space="0" w:color="auto"/>
                        <w:bottom w:val="none" w:sz="0" w:space="0" w:color="auto"/>
                        <w:right w:val="none" w:sz="0" w:space="0" w:color="auto"/>
                      </w:divBdr>
                      <w:divsChild>
                        <w:div w:id="273371194">
                          <w:marLeft w:val="0"/>
                          <w:marRight w:val="0"/>
                          <w:marTop w:val="0"/>
                          <w:marBottom w:val="0"/>
                          <w:divBdr>
                            <w:top w:val="none" w:sz="0" w:space="0" w:color="auto"/>
                            <w:left w:val="none" w:sz="0" w:space="0" w:color="auto"/>
                            <w:bottom w:val="none" w:sz="0" w:space="0" w:color="auto"/>
                            <w:right w:val="none" w:sz="0" w:space="0" w:color="auto"/>
                          </w:divBdr>
                          <w:divsChild>
                            <w:div w:id="2040280078">
                              <w:marLeft w:val="0"/>
                              <w:marRight w:val="0"/>
                              <w:marTop w:val="0"/>
                              <w:marBottom w:val="0"/>
                              <w:divBdr>
                                <w:top w:val="none" w:sz="0" w:space="0" w:color="auto"/>
                                <w:left w:val="none" w:sz="0" w:space="0" w:color="auto"/>
                                <w:bottom w:val="none" w:sz="0" w:space="0" w:color="auto"/>
                                <w:right w:val="none" w:sz="0" w:space="0" w:color="auto"/>
                              </w:divBdr>
                              <w:divsChild>
                                <w:div w:id="1937713415">
                                  <w:marLeft w:val="0"/>
                                  <w:marRight w:val="0"/>
                                  <w:marTop w:val="0"/>
                                  <w:marBottom w:val="0"/>
                                  <w:divBdr>
                                    <w:top w:val="none" w:sz="0" w:space="0" w:color="auto"/>
                                    <w:left w:val="none" w:sz="0" w:space="0" w:color="auto"/>
                                    <w:bottom w:val="none" w:sz="0" w:space="0" w:color="auto"/>
                                    <w:right w:val="none" w:sz="0" w:space="0" w:color="auto"/>
                                  </w:divBdr>
                                  <w:divsChild>
                                    <w:div w:id="367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77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2949">
      <w:bodyDiv w:val="1"/>
      <w:marLeft w:val="0"/>
      <w:marRight w:val="0"/>
      <w:marTop w:val="0"/>
      <w:marBottom w:val="0"/>
      <w:divBdr>
        <w:top w:val="none" w:sz="0" w:space="0" w:color="auto"/>
        <w:left w:val="none" w:sz="0" w:space="0" w:color="auto"/>
        <w:bottom w:val="none" w:sz="0" w:space="0" w:color="auto"/>
        <w:right w:val="none" w:sz="0" w:space="0" w:color="auto"/>
      </w:divBdr>
    </w:div>
    <w:div w:id="1438914212">
      <w:marLeft w:val="0"/>
      <w:marRight w:val="0"/>
      <w:marTop w:val="0"/>
      <w:marBottom w:val="0"/>
      <w:divBdr>
        <w:top w:val="none" w:sz="0" w:space="0" w:color="auto"/>
        <w:left w:val="none" w:sz="0" w:space="0" w:color="auto"/>
        <w:bottom w:val="none" w:sz="0" w:space="0" w:color="auto"/>
        <w:right w:val="none" w:sz="0" w:space="0" w:color="auto"/>
      </w:divBdr>
    </w:div>
    <w:div w:id="1440643757">
      <w:bodyDiv w:val="1"/>
      <w:marLeft w:val="0"/>
      <w:marRight w:val="0"/>
      <w:marTop w:val="0"/>
      <w:marBottom w:val="0"/>
      <w:divBdr>
        <w:top w:val="none" w:sz="0" w:space="0" w:color="auto"/>
        <w:left w:val="none" w:sz="0" w:space="0" w:color="auto"/>
        <w:bottom w:val="none" w:sz="0" w:space="0" w:color="auto"/>
        <w:right w:val="none" w:sz="0" w:space="0" w:color="auto"/>
      </w:divBdr>
      <w:divsChild>
        <w:div w:id="1502886845">
          <w:marLeft w:val="0"/>
          <w:marRight w:val="0"/>
          <w:marTop w:val="0"/>
          <w:marBottom w:val="0"/>
          <w:divBdr>
            <w:top w:val="none" w:sz="0" w:space="0" w:color="auto"/>
            <w:left w:val="none" w:sz="0" w:space="0" w:color="auto"/>
            <w:bottom w:val="none" w:sz="0" w:space="0" w:color="auto"/>
            <w:right w:val="none" w:sz="0" w:space="0" w:color="auto"/>
          </w:divBdr>
          <w:divsChild>
            <w:div w:id="1885602538">
              <w:marLeft w:val="0"/>
              <w:marRight w:val="0"/>
              <w:marTop w:val="0"/>
              <w:marBottom w:val="0"/>
              <w:divBdr>
                <w:top w:val="none" w:sz="0" w:space="0" w:color="auto"/>
                <w:left w:val="none" w:sz="0" w:space="0" w:color="auto"/>
                <w:bottom w:val="none" w:sz="0" w:space="0" w:color="auto"/>
                <w:right w:val="none" w:sz="0" w:space="0" w:color="auto"/>
              </w:divBdr>
              <w:divsChild>
                <w:div w:id="122625399">
                  <w:marLeft w:val="0"/>
                  <w:marRight w:val="0"/>
                  <w:marTop w:val="0"/>
                  <w:marBottom w:val="0"/>
                  <w:divBdr>
                    <w:top w:val="none" w:sz="0" w:space="0" w:color="auto"/>
                    <w:left w:val="none" w:sz="0" w:space="0" w:color="auto"/>
                    <w:bottom w:val="none" w:sz="0" w:space="0" w:color="auto"/>
                    <w:right w:val="none" w:sz="0" w:space="0" w:color="auto"/>
                  </w:divBdr>
                  <w:divsChild>
                    <w:div w:id="242225830">
                      <w:marLeft w:val="0"/>
                      <w:marRight w:val="0"/>
                      <w:marTop w:val="0"/>
                      <w:marBottom w:val="0"/>
                      <w:divBdr>
                        <w:top w:val="none" w:sz="0" w:space="0" w:color="auto"/>
                        <w:left w:val="none" w:sz="0" w:space="0" w:color="auto"/>
                        <w:bottom w:val="none" w:sz="0" w:space="0" w:color="auto"/>
                        <w:right w:val="none" w:sz="0" w:space="0" w:color="auto"/>
                      </w:divBdr>
                      <w:divsChild>
                        <w:div w:id="1161389273">
                          <w:marLeft w:val="0"/>
                          <w:marRight w:val="0"/>
                          <w:marTop w:val="0"/>
                          <w:marBottom w:val="0"/>
                          <w:divBdr>
                            <w:top w:val="none" w:sz="0" w:space="0" w:color="auto"/>
                            <w:left w:val="none" w:sz="0" w:space="0" w:color="auto"/>
                            <w:bottom w:val="none" w:sz="0" w:space="0" w:color="auto"/>
                            <w:right w:val="none" w:sz="0" w:space="0" w:color="auto"/>
                          </w:divBdr>
                          <w:divsChild>
                            <w:div w:id="1720546654">
                              <w:marLeft w:val="0"/>
                              <w:marRight w:val="0"/>
                              <w:marTop w:val="0"/>
                              <w:marBottom w:val="0"/>
                              <w:divBdr>
                                <w:top w:val="none" w:sz="0" w:space="0" w:color="auto"/>
                                <w:left w:val="none" w:sz="0" w:space="0" w:color="auto"/>
                                <w:bottom w:val="none" w:sz="0" w:space="0" w:color="auto"/>
                                <w:right w:val="none" w:sz="0" w:space="0" w:color="auto"/>
                              </w:divBdr>
                              <w:divsChild>
                                <w:div w:id="693463657">
                                  <w:marLeft w:val="0"/>
                                  <w:marRight w:val="0"/>
                                  <w:marTop w:val="0"/>
                                  <w:marBottom w:val="0"/>
                                  <w:divBdr>
                                    <w:top w:val="none" w:sz="0" w:space="0" w:color="auto"/>
                                    <w:left w:val="none" w:sz="0" w:space="0" w:color="auto"/>
                                    <w:bottom w:val="none" w:sz="0" w:space="0" w:color="auto"/>
                                    <w:right w:val="none" w:sz="0" w:space="0" w:color="auto"/>
                                  </w:divBdr>
                                  <w:divsChild>
                                    <w:div w:id="998922928">
                                      <w:marLeft w:val="0"/>
                                      <w:marRight w:val="0"/>
                                      <w:marTop w:val="0"/>
                                      <w:marBottom w:val="0"/>
                                      <w:divBdr>
                                        <w:top w:val="none" w:sz="0" w:space="0" w:color="auto"/>
                                        <w:left w:val="none" w:sz="0" w:space="0" w:color="auto"/>
                                        <w:bottom w:val="none" w:sz="0" w:space="0" w:color="auto"/>
                                        <w:right w:val="none" w:sz="0" w:space="0" w:color="auto"/>
                                      </w:divBdr>
                                      <w:divsChild>
                                        <w:div w:id="1407342389">
                                          <w:marLeft w:val="0"/>
                                          <w:marRight w:val="0"/>
                                          <w:marTop w:val="0"/>
                                          <w:marBottom w:val="0"/>
                                          <w:divBdr>
                                            <w:top w:val="none" w:sz="0" w:space="0" w:color="auto"/>
                                            <w:left w:val="none" w:sz="0" w:space="0" w:color="auto"/>
                                            <w:bottom w:val="none" w:sz="0" w:space="0" w:color="auto"/>
                                            <w:right w:val="none" w:sz="0" w:space="0" w:color="auto"/>
                                          </w:divBdr>
                                          <w:divsChild>
                                            <w:div w:id="248275336">
                                              <w:marLeft w:val="0"/>
                                              <w:marRight w:val="0"/>
                                              <w:marTop w:val="0"/>
                                              <w:marBottom w:val="0"/>
                                              <w:divBdr>
                                                <w:top w:val="none" w:sz="0" w:space="0" w:color="auto"/>
                                                <w:left w:val="none" w:sz="0" w:space="0" w:color="auto"/>
                                                <w:bottom w:val="none" w:sz="0" w:space="0" w:color="auto"/>
                                                <w:right w:val="none" w:sz="0" w:space="0" w:color="auto"/>
                                              </w:divBdr>
                                              <w:divsChild>
                                                <w:div w:id="1850950207">
                                                  <w:marLeft w:val="0"/>
                                                  <w:marRight w:val="0"/>
                                                  <w:marTop w:val="0"/>
                                                  <w:marBottom w:val="0"/>
                                                  <w:divBdr>
                                                    <w:top w:val="none" w:sz="0" w:space="0" w:color="auto"/>
                                                    <w:left w:val="none" w:sz="0" w:space="0" w:color="auto"/>
                                                    <w:bottom w:val="none" w:sz="0" w:space="0" w:color="auto"/>
                                                    <w:right w:val="none" w:sz="0" w:space="0" w:color="auto"/>
                                                  </w:divBdr>
                                                  <w:divsChild>
                                                    <w:div w:id="810438351">
                                                      <w:marLeft w:val="0"/>
                                                      <w:marRight w:val="0"/>
                                                      <w:marTop w:val="0"/>
                                                      <w:marBottom w:val="0"/>
                                                      <w:divBdr>
                                                        <w:top w:val="none" w:sz="0" w:space="0" w:color="auto"/>
                                                        <w:left w:val="none" w:sz="0" w:space="0" w:color="auto"/>
                                                        <w:bottom w:val="none" w:sz="0" w:space="0" w:color="auto"/>
                                                        <w:right w:val="none" w:sz="0" w:space="0" w:color="auto"/>
                                                      </w:divBdr>
                                                      <w:divsChild>
                                                        <w:div w:id="1616599481">
                                                          <w:marLeft w:val="0"/>
                                                          <w:marRight w:val="0"/>
                                                          <w:marTop w:val="0"/>
                                                          <w:marBottom w:val="0"/>
                                                          <w:divBdr>
                                                            <w:top w:val="none" w:sz="0" w:space="0" w:color="auto"/>
                                                            <w:left w:val="none" w:sz="0" w:space="0" w:color="auto"/>
                                                            <w:bottom w:val="none" w:sz="0" w:space="0" w:color="auto"/>
                                                            <w:right w:val="none" w:sz="0" w:space="0" w:color="auto"/>
                                                          </w:divBdr>
                                                          <w:divsChild>
                                                            <w:div w:id="2042584260">
                                                              <w:marLeft w:val="0"/>
                                                              <w:marRight w:val="0"/>
                                                              <w:marTop w:val="0"/>
                                                              <w:marBottom w:val="0"/>
                                                              <w:divBdr>
                                                                <w:top w:val="none" w:sz="0" w:space="0" w:color="auto"/>
                                                                <w:left w:val="none" w:sz="0" w:space="0" w:color="auto"/>
                                                                <w:bottom w:val="none" w:sz="0" w:space="0" w:color="auto"/>
                                                                <w:right w:val="none" w:sz="0" w:space="0" w:color="auto"/>
                                                              </w:divBdr>
                                                              <w:divsChild>
                                                                <w:div w:id="1107041525">
                                                                  <w:marLeft w:val="0"/>
                                                                  <w:marRight w:val="0"/>
                                                                  <w:marTop w:val="0"/>
                                                                  <w:marBottom w:val="0"/>
                                                                  <w:divBdr>
                                                                    <w:top w:val="none" w:sz="0" w:space="0" w:color="auto"/>
                                                                    <w:left w:val="none" w:sz="0" w:space="0" w:color="auto"/>
                                                                    <w:bottom w:val="none" w:sz="0" w:space="0" w:color="auto"/>
                                                                    <w:right w:val="none" w:sz="0" w:space="0" w:color="auto"/>
                                                                  </w:divBdr>
                                                                  <w:divsChild>
                                                                    <w:div w:id="103355875">
                                                                      <w:marLeft w:val="0"/>
                                                                      <w:marRight w:val="0"/>
                                                                      <w:marTop w:val="0"/>
                                                                      <w:marBottom w:val="0"/>
                                                                      <w:divBdr>
                                                                        <w:top w:val="none" w:sz="0" w:space="0" w:color="auto"/>
                                                                        <w:left w:val="none" w:sz="0" w:space="0" w:color="auto"/>
                                                                        <w:bottom w:val="none" w:sz="0" w:space="0" w:color="auto"/>
                                                                        <w:right w:val="none" w:sz="0" w:space="0" w:color="auto"/>
                                                                      </w:divBdr>
                                                                      <w:divsChild>
                                                                        <w:div w:id="1995839456">
                                                                          <w:marLeft w:val="0"/>
                                                                          <w:marRight w:val="0"/>
                                                                          <w:marTop w:val="0"/>
                                                                          <w:marBottom w:val="0"/>
                                                                          <w:divBdr>
                                                                            <w:top w:val="none" w:sz="0" w:space="0" w:color="auto"/>
                                                                            <w:left w:val="none" w:sz="0" w:space="0" w:color="auto"/>
                                                                            <w:bottom w:val="none" w:sz="0" w:space="0" w:color="auto"/>
                                                                            <w:right w:val="none" w:sz="0" w:space="0" w:color="auto"/>
                                                                          </w:divBdr>
                                                                          <w:divsChild>
                                                                            <w:div w:id="1046493605">
                                                                              <w:marLeft w:val="0"/>
                                                                              <w:marRight w:val="0"/>
                                                                              <w:marTop w:val="0"/>
                                                                              <w:marBottom w:val="0"/>
                                                                              <w:divBdr>
                                                                                <w:top w:val="none" w:sz="0" w:space="0" w:color="auto"/>
                                                                                <w:left w:val="none" w:sz="0" w:space="0" w:color="auto"/>
                                                                                <w:bottom w:val="none" w:sz="0" w:space="0" w:color="auto"/>
                                                                                <w:right w:val="none" w:sz="0" w:space="0" w:color="auto"/>
                                                                              </w:divBdr>
                                                                              <w:divsChild>
                                                                                <w:div w:id="843593873">
                                                                                  <w:marLeft w:val="0"/>
                                                                                  <w:marRight w:val="0"/>
                                                                                  <w:marTop w:val="0"/>
                                                                                  <w:marBottom w:val="0"/>
                                                                                  <w:divBdr>
                                                                                    <w:top w:val="none" w:sz="0" w:space="0" w:color="auto"/>
                                                                                    <w:left w:val="none" w:sz="0" w:space="0" w:color="auto"/>
                                                                                    <w:bottom w:val="none" w:sz="0" w:space="0" w:color="auto"/>
                                                                                    <w:right w:val="none" w:sz="0" w:space="0" w:color="auto"/>
                                                                                  </w:divBdr>
                                                                                  <w:divsChild>
                                                                                    <w:div w:id="15283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14113">
      <w:bodyDiv w:val="1"/>
      <w:marLeft w:val="0"/>
      <w:marRight w:val="0"/>
      <w:marTop w:val="0"/>
      <w:marBottom w:val="0"/>
      <w:divBdr>
        <w:top w:val="none" w:sz="0" w:space="0" w:color="auto"/>
        <w:left w:val="none" w:sz="0" w:space="0" w:color="auto"/>
        <w:bottom w:val="none" w:sz="0" w:space="0" w:color="auto"/>
        <w:right w:val="none" w:sz="0" w:space="0" w:color="auto"/>
      </w:divBdr>
    </w:div>
    <w:div w:id="1444112648">
      <w:bodyDiv w:val="1"/>
      <w:marLeft w:val="0"/>
      <w:marRight w:val="0"/>
      <w:marTop w:val="0"/>
      <w:marBottom w:val="0"/>
      <w:divBdr>
        <w:top w:val="none" w:sz="0" w:space="0" w:color="auto"/>
        <w:left w:val="none" w:sz="0" w:space="0" w:color="auto"/>
        <w:bottom w:val="none" w:sz="0" w:space="0" w:color="auto"/>
        <w:right w:val="none" w:sz="0" w:space="0" w:color="auto"/>
      </w:divBdr>
      <w:divsChild>
        <w:div w:id="117186186">
          <w:marLeft w:val="0"/>
          <w:marRight w:val="0"/>
          <w:marTop w:val="75"/>
          <w:marBottom w:val="0"/>
          <w:divBdr>
            <w:top w:val="none" w:sz="0" w:space="0" w:color="auto"/>
            <w:left w:val="none" w:sz="0" w:space="0" w:color="auto"/>
            <w:bottom w:val="none" w:sz="0" w:space="0" w:color="auto"/>
            <w:right w:val="none" w:sz="0" w:space="0" w:color="auto"/>
          </w:divBdr>
        </w:div>
        <w:div w:id="596864206">
          <w:marLeft w:val="300"/>
          <w:marRight w:val="300"/>
          <w:marTop w:val="0"/>
          <w:marBottom w:val="0"/>
          <w:divBdr>
            <w:top w:val="none" w:sz="0" w:space="0" w:color="auto"/>
            <w:left w:val="none" w:sz="0" w:space="0" w:color="auto"/>
            <w:bottom w:val="none" w:sz="0" w:space="0" w:color="auto"/>
            <w:right w:val="none" w:sz="0" w:space="0" w:color="auto"/>
          </w:divBdr>
        </w:div>
      </w:divsChild>
    </w:div>
    <w:div w:id="1445685496">
      <w:bodyDiv w:val="1"/>
      <w:marLeft w:val="0"/>
      <w:marRight w:val="0"/>
      <w:marTop w:val="0"/>
      <w:marBottom w:val="0"/>
      <w:divBdr>
        <w:top w:val="none" w:sz="0" w:space="0" w:color="auto"/>
        <w:left w:val="none" w:sz="0" w:space="0" w:color="auto"/>
        <w:bottom w:val="none" w:sz="0" w:space="0" w:color="auto"/>
        <w:right w:val="none" w:sz="0" w:space="0" w:color="auto"/>
      </w:divBdr>
      <w:divsChild>
        <w:div w:id="1649892994">
          <w:marLeft w:val="0"/>
          <w:marRight w:val="0"/>
          <w:marTop w:val="0"/>
          <w:marBottom w:val="0"/>
          <w:divBdr>
            <w:top w:val="none" w:sz="0" w:space="0" w:color="auto"/>
            <w:left w:val="single" w:sz="6" w:space="0" w:color="E6E6E6"/>
            <w:bottom w:val="none" w:sz="0" w:space="0" w:color="auto"/>
            <w:right w:val="single" w:sz="6" w:space="0" w:color="E6E6E6"/>
          </w:divBdr>
          <w:divsChild>
            <w:div w:id="2086342766">
              <w:marLeft w:val="1125"/>
              <w:marRight w:val="210"/>
              <w:marTop w:val="0"/>
              <w:marBottom w:val="0"/>
              <w:divBdr>
                <w:top w:val="none" w:sz="0" w:space="0" w:color="auto"/>
                <w:left w:val="none" w:sz="0" w:space="0" w:color="auto"/>
                <w:bottom w:val="none" w:sz="0" w:space="0" w:color="auto"/>
                <w:right w:val="none" w:sz="0" w:space="0" w:color="auto"/>
              </w:divBdr>
              <w:divsChild>
                <w:div w:id="1769498034">
                  <w:marLeft w:val="0"/>
                  <w:marRight w:val="0"/>
                  <w:marTop w:val="0"/>
                  <w:marBottom w:val="150"/>
                  <w:divBdr>
                    <w:top w:val="none" w:sz="0" w:space="0" w:color="auto"/>
                    <w:left w:val="none" w:sz="0" w:space="0" w:color="auto"/>
                    <w:bottom w:val="none" w:sz="0" w:space="0" w:color="auto"/>
                    <w:right w:val="none" w:sz="0" w:space="0" w:color="auto"/>
                  </w:divBdr>
                </w:div>
                <w:div w:id="1471363072">
                  <w:marLeft w:val="0"/>
                  <w:marRight w:val="0"/>
                  <w:marTop w:val="150"/>
                  <w:marBottom w:val="0"/>
                  <w:divBdr>
                    <w:top w:val="none" w:sz="0" w:space="0" w:color="auto"/>
                    <w:left w:val="none" w:sz="0" w:space="0" w:color="auto"/>
                    <w:bottom w:val="none" w:sz="0" w:space="0" w:color="auto"/>
                    <w:right w:val="none" w:sz="0" w:space="0" w:color="auto"/>
                  </w:divBdr>
                  <w:divsChild>
                    <w:div w:id="47845686">
                      <w:marLeft w:val="0"/>
                      <w:marRight w:val="150"/>
                      <w:marTop w:val="0"/>
                      <w:marBottom w:val="0"/>
                      <w:divBdr>
                        <w:top w:val="none" w:sz="0" w:space="0" w:color="auto"/>
                        <w:left w:val="none" w:sz="0" w:space="0" w:color="auto"/>
                        <w:bottom w:val="none" w:sz="0" w:space="0" w:color="auto"/>
                        <w:right w:val="none" w:sz="0" w:space="0" w:color="auto"/>
                      </w:divBdr>
                    </w:div>
                    <w:div w:id="1374430077">
                      <w:marLeft w:val="0"/>
                      <w:marRight w:val="150"/>
                      <w:marTop w:val="0"/>
                      <w:marBottom w:val="0"/>
                      <w:divBdr>
                        <w:top w:val="none" w:sz="0" w:space="0" w:color="auto"/>
                        <w:left w:val="none" w:sz="0" w:space="0" w:color="auto"/>
                        <w:bottom w:val="none" w:sz="0" w:space="0" w:color="auto"/>
                        <w:right w:val="none" w:sz="0" w:space="0" w:color="auto"/>
                      </w:divBdr>
                    </w:div>
                    <w:div w:id="3572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5098">
          <w:marLeft w:val="0"/>
          <w:marRight w:val="0"/>
          <w:marTop w:val="0"/>
          <w:marBottom w:val="0"/>
          <w:divBdr>
            <w:top w:val="none" w:sz="0" w:space="0" w:color="auto"/>
            <w:left w:val="single" w:sz="6" w:space="0" w:color="E6E6E6"/>
            <w:bottom w:val="none" w:sz="0" w:space="0" w:color="auto"/>
            <w:right w:val="single" w:sz="6" w:space="0" w:color="E6E6E6"/>
          </w:divBdr>
          <w:divsChild>
            <w:div w:id="992102826">
              <w:marLeft w:val="210"/>
              <w:marRight w:val="210"/>
              <w:marTop w:val="0"/>
              <w:marBottom w:val="0"/>
              <w:divBdr>
                <w:top w:val="none" w:sz="0" w:space="0" w:color="auto"/>
                <w:left w:val="none" w:sz="0" w:space="0" w:color="auto"/>
                <w:bottom w:val="none" w:sz="0" w:space="0" w:color="auto"/>
                <w:right w:val="none" w:sz="0" w:space="0" w:color="auto"/>
              </w:divBdr>
            </w:div>
          </w:divsChild>
        </w:div>
        <w:div w:id="780683822">
          <w:marLeft w:val="0"/>
          <w:marRight w:val="0"/>
          <w:marTop w:val="0"/>
          <w:marBottom w:val="0"/>
          <w:divBdr>
            <w:top w:val="none" w:sz="0" w:space="0" w:color="auto"/>
            <w:left w:val="single" w:sz="6" w:space="0" w:color="E6E6E6"/>
            <w:bottom w:val="single" w:sz="6" w:space="0" w:color="F4F4F4"/>
            <w:right w:val="single" w:sz="6" w:space="11" w:color="E6E6E6"/>
          </w:divBdr>
          <w:divsChild>
            <w:div w:id="33048499">
              <w:marLeft w:val="0"/>
              <w:marRight w:val="0"/>
              <w:marTop w:val="0"/>
              <w:marBottom w:val="0"/>
              <w:divBdr>
                <w:top w:val="none" w:sz="0" w:space="0" w:color="auto"/>
                <w:left w:val="none" w:sz="0" w:space="0" w:color="auto"/>
                <w:bottom w:val="none" w:sz="0" w:space="0" w:color="auto"/>
                <w:right w:val="none" w:sz="0" w:space="0" w:color="auto"/>
              </w:divBdr>
              <w:divsChild>
                <w:div w:id="341278427">
                  <w:marLeft w:val="210"/>
                  <w:marRight w:val="0"/>
                  <w:marTop w:val="0"/>
                  <w:marBottom w:val="0"/>
                  <w:divBdr>
                    <w:top w:val="none" w:sz="0" w:space="0" w:color="auto"/>
                    <w:left w:val="none" w:sz="0" w:space="0" w:color="auto"/>
                    <w:bottom w:val="none" w:sz="0" w:space="0" w:color="auto"/>
                    <w:right w:val="none" w:sz="0" w:space="0" w:color="auto"/>
                  </w:divBdr>
                </w:div>
                <w:div w:id="564531731">
                  <w:marLeft w:val="1125"/>
                  <w:marRight w:val="0"/>
                  <w:marTop w:val="0"/>
                  <w:marBottom w:val="0"/>
                  <w:divBdr>
                    <w:top w:val="none" w:sz="0" w:space="0" w:color="auto"/>
                    <w:left w:val="none" w:sz="0" w:space="0" w:color="auto"/>
                    <w:bottom w:val="none" w:sz="0" w:space="0" w:color="auto"/>
                    <w:right w:val="none" w:sz="0" w:space="0" w:color="auto"/>
                  </w:divBdr>
                  <w:divsChild>
                    <w:div w:id="937177414">
                      <w:marLeft w:val="0"/>
                      <w:marRight w:val="0"/>
                      <w:marTop w:val="0"/>
                      <w:marBottom w:val="0"/>
                      <w:divBdr>
                        <w:top w:val="none" w:sz="0" w:space="0" w:color="auto"/>
                        <w:left w:val="none" w:sz="0" w:space="0" w:color="auto"/>
                        <w:bottom w:val="none" w:sz="0" w:space="0" w:color="auto"/>
                        <w:right w:val="none" w:sz="0" w:space="0" w:color="auto"/>
                      </w:divBdr>
                    </w:div>
                    <w:div w:id="1565602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6075570">
      <w:bodyDiv w:val="1"/>
      <w:marLeft w:val="0"/>
      <w:marRight w:val="0"/>
      <w:marTop w:val="0"/>
      <w:marBottom w:val="0"/>
      <w:divBdr>
        <w:top w:val="none" w:sz="0" w:space="0" w:color="auto"/>
        <w:left w:val="none" w:sz="0" w:space="0" w:color="auto"/>
        <w:bottom w:val="none" w:sz="0" w:space="0" w:color="auto"/>
        <w:right w:val="none" w:sz="0" w:space="0" w:color="auto"/>
      </w:divBdr>
      <w:divsChild>
        <w:div w:id="732385067">
          <w:marLeft w:val="0"/>
          <w:marRight w:val="0"/>
          <w:marTop w:val="0"/>
          <w:marBottom w:val="0"/>
          <w:divBdr>
            <w:top w:val="none" w:sz="0" w:space="0" w:color="auto"/>
            <w:left w:val="none" w:sz="0" w:space="0" w:color="auto"/>
            <w:bottom w:val="none" w:sz="0" w:space="0" w:color="auto"/>
            <w:right w:val="none" w:sz="0" w:space="0" w:color="auto"/>
          </w:divBdr>
          <w:divsChild>
            <w:div w:id="1128164778">
              <w:marLeft w:val="0"/>
              <w:marRight w:val="0"/>
              <w:marTop w:val="0"/>
              <w:marBottom w:val="0"/>
              <w:divBdr>
                <w:top w:val="none" w:sz="0" w:space="0" w:color="auto"/>
                <w:left w:val="none" w:sz="0" w:space="0" w:color="auto"/>
                <w:bottom w:val="none" w:sz="0" w:space="0" w:color="auto"/>
                <w:right w:val="none" w:sz="0" w:space="0" w:color="auto"/>
              </w:divBdr>
              <w:divsChild>
                <w:div w:id="2005888673">
                  <w:marLeft w:val="0"/>
                  <w:marRight w:val="0"/>
                  <w:marTop w:val="0"/>
                  <w:marBottom w:val="0"/>
                  <w:divBdr>
                    <w:top w:val="none" w:sz="0" w:space="0" w:color="auto"/>
                    <w:left w:val="none" w:sz="0" w:space="0" w:color="auto"/>
                    <w:bottom w:val="none" w:sz="0" w:space="0" w:color="auto"/>
                    <w:right w:val="none" w:sz="0" w:space="0" w:color="auto"/>
                  </w:divBdr>
                  <w:divsChild>
                    <w:div w:id="8257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5492">
      <w:bodyDiv w:val="1"/>
      <w:marLeft w:val="0"/>
      <w:marRight w:val="0"/>
      <w:marTop w:val="0"/>
      <w:marBottom w:val="0"/>
      <w:divBdr>
        <w:top w:val="none" w:sz="0" w:space="0" w:color="auto"/>
        <w:left w:val="none" w:sz="0" w:space="0" w:color="auto"/>
        <w:bottom w:val="none" w:sz="0" w:space="0" w:color="auto"/>
        <w:right w:val="none" w:sz="0" w:space="0" w:color="auto"/>
      </w:divBdr>
    </w:div>
    <w:div w:id="1447846107">
      <w:bodyDiv w:val="1"/>
      <w:marLeft w:val="0"/>
      <w:marRight w:val="0"/>
      <w:marTop w:val="0"/>
      <w:marBottom w:val="0"/>
      <w:divBdr>
        <w:top w:val="none" w:sz="0" w:space="0" w:color="auto"/>
        <w:left w:val="none" w:sz="0" w:space="0" w:color="auto"/>
        <w:bottom w:val="none" w:sz="0" w:space="0" w:color="auto"/>
        <w:right w:val="none" w:sz="0" w:space="0" w:color="auto"/>
      </w:divBdr>
    </w:div>
    <w:div w:id="1448500182">
      <w:bodyDiv w:val="1"/>
      <w:marLeft w:val="0"/>
      <w:marRight w:val="0"/>
      <w:marTop w:val="0"/>
      <w:marBottom w:val="0"/>
      <w:divBdr>
        <w:top w:val="none" w:sz="0" w:space="0" w:color="auto"/>
        <w:left w:val="none" w:sz="0" w:space="0" w:color="auto"/>
        <w:bottom w:val="none" w:sz="0" w:space="0" w:color="auto"/>
        <w:right w:val="none" w:sz="0" w:space="0" w:color="auto"/>
      </w:divBdr>
    </w:div>
    <w:div w:id="1453355266">
      <w:bodyDiv w:val="1"/>
      <w:marLeft w:val="0"/>
      <w:marRight w:val="0"/>
      <w:marTop w:val="0"/>
      <w:marBottom w:val="0"/>
      <w:divBdr>
        <w:top w:val="none" w:sz="0" w:space="0" w:color="auto"/>
        <w:left w:val="none" w:sz="0" w:space="0" w:color="auto"/>
        <w:bottom w:val="none" w:sz="0" w:space="0" w:color="auto"/>
        <w:right w:val="none" w:sz="0" w:space="0" w:color="auto"/>
      </w:divBdr>
    </w:div>
    <w:div w:id="1453479889">
      <w:bodyDiv w:val="1"/>
      <w:marLeft w:val="0"/>
      <w:marRight w:val="0"/>
      <w:marTop w:val="0"/>
      <w:marBottom w:val="0"/>
      <w:divBdr>
        <w:top w:val="none" w:sz="0" w:space="0" w:color="auto"/>
        <w:left w:val="none" w:sz="0" w:space="0" w:color="auto"/>
        <w:bottom w:val="none" w:sz="0" w:space="0" w:color="auto"/>
        <w:right w:val="none" w:sz="0" w:space="0" w:color="auto"/>
      </w:divBdr>
    </w:div>
    <w:div w:id="1453667098">
      <w:bodyDiv w:val="1"/>
      <w:marLeft w:val="0"/>
      <w:marRight w:val="0"/>
      <w:marTop w:val="0"/>
      <w:marBottom w:val="0"/>
      <w:divBdr>
        <w:top w:val="none" w:sz="0" w:space="0" w:color="auto"/>
        <w:left w:val="none" w:sz="0" w:space="0" w:color="auto"/>
        <w:bottom w:val="none" w:sz="0" w:space="0" w:color="auto"/>
        <w:right w:val="none" w:sz="0" w:space="0" w:color="auto"/>
      </w:divBdr>
      <w:divsChild>
        <w:div w:id="1282375474">
          <w:marLeft w:val="0"/>
          <w:marRight w:val="0"/>
          <w:marTop w:val="0"/>
          <w:marBottom w:val="0"/>
          <w:divBdr>
            <w:top w:val="none" w:sz="0" w:space="0" w:color="auto"/>
            <w:left w:val="none" w:sz="0" w:space="0" w:color="auto"/>
            <w:bottom w:val="none" w:sz="0" w:space="0" w:color="auto"/>
            <w:right w:val="none" w:sz="0" w:space="0" w:color="auto"/>
          </w:divBdr>
          <w:divsChild>
            <w:div w:id="66080135">
              <w:marLeft w:val="0"/>
              <w:marRight w:val="0"/>
              <w:marTop w:val="0"/>
              <w:marBottom w:val="0"/>
              <w:divBdr>
                <w:top w:val="none" w:sz="0" w:space="0" w:color="auto"/>
                <w:left w:val="none" w:sz="0" w:space="0" w:color="auto"/>
                <w:bottom w:val="none" w:sz="0" w:space="0" w:color="auto"/>
                <w:right w:val="none" w:sz="0" w:space="0" w:color="auto"/>
              </w:divBdr>
              <w:divsChild>
                <w:div w:id="1380082775">
                  <w:marLeft w:val="0"/>
                  <w:marRight w:val="0"/>
                  <w:marTop w:val="0"/>
                  <w:marBottom w:val="0"/>
                  <w:divBdr>
                    <w:top w:val="none" w:sz="0" w:space="0" w:color="auto"/>
                    <w:left w:val="none" w:sz="0" w:space="0" w:color="auto"/>
                    <w:bottom w:val="none" w:sz="0" w:space="0" w:color="auto"/>
                    <w:right w:val="none" w:sz="0" w:space="0" w:color="auto"/>
                  </w:divBdr>
                  <w:divsChild>
                    <w:div w:id="1192762756">
                      <w:marLeft w:val="0"/>
                      <w:marRight w:val="0"/>
                      <w:marTop w:val="0"/>
                      <w:marBottom w:val="0"/>
                      <w:divBdr>
                        <w:top w:val="none" w:sz="0" w:space="0" w:color="auto"/>
                        <w:left w:val="none" w:sz="0" w:space="0" w:color="auto"/>
                        <w:bottom w:val="none" w:sz="0" w:space="0" w:color="auto"/>
                        <w:right w:val="none" w:sz="0" w:space="0" w:color="auto"/>
                      </w:divBdr>
                      <w:divsChild>
                        <w:div w:id="1457604291">
                          <w:marLeft w:val="0"/>
                          <w:marRight w:val="0"/>
                          <w:marTop w:val="0"/>
                          <w:marBottom w:val="0"/>
                          <w:divBdr>
                            <w:top w:val="none" w:sz="0" w:space="0" w:color="auto"/>
                            <w:left w:val="none" w:sz="0" w:space="0" w:color="auto"/>
                            <w:bottom w:val="none" w:sz="0" w:space="0" w:color="auto"/>
                            <w:right w:val="none" w:sz="0" w:space="0" w:color="auto"/>
                          </w:divBdr>
                          <w:divsChild>
                            <w:div w:id="200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6928">
      <w:bodyDiv w:val="1"/>
      <w:marLeft w:val="0"/>
      <w:marRight w:val="0"/>
      <w:marTop w:val="0"/>
      <w:marBottom w:val="0"/>
      <w:divBdr>
        <w:top w:val="none" w:sz="0" w:space="0" w:color="auto"/>
        <w:left w:val="none" w:sz="0" w:space="0" w:color="auto"/>
        <w:bottom w:val="none" w:sz="0" w:space="0" w:color="auto"/>
        <w:right w:val="none" w:sz="0" w:space="0" w:color="auto"/>
      </w:divBdr>
    </w:div>
    <w:div w:id="1457261623">
      <w:bodyDiv w:val="1"/>
      <w:marLeft w:val="0"/>
      <w:marRight w:val="0"/>
      <w:marTop w:val="0"/>
      <w:marBottom w:val="0"/>
      <w:divBdr>
        <w:top w:val="none" w:sz="0" w:space="0" w:color="auto"/>
        <w:left w:val="none" w:sz="0" w:space="0" w:color="auto"/>
        <w:bottom w:val="none" w:sz="0" w:space="0" w:color="auto"/>
        <w:right w:val="none" w:sz="0" w:space="0" w:color="auto"/>
      </w:divBdr>
    </w:div>
    <w:div w:id="1458332492">
      <w:bodyDiv w:val="1"/>
      <w:marLeft w:val="0"/>
      <w:marRight w:val="0"/>
      <w:marTop w:val="0"/>
      <w:marBottom w:val="0"/>
      <w:divBdr>
        <w:top w:val="none" w:sz="0" w:space="0" w:color="auto"/>
        <w:left w:val="none" w:sz="0" w:space="0" w:color="auto"/>
        <w:bottom w:val="none" w:sz="0" w:space="0" w:color="auto"/>
        <w:right w:val="none" w:sz="0" w:space="0" w:color="auto"/>
      </w:divBdr>
    </w:div>
    <w:div w:id="1458794351">
      <w:bodyDiv w:val="1"/>
      <w:marLeft w:val="0"/>
      <w:marRight w:val="0"/>
      <w:marTop w:val="0"/>
      <w:marBottom w:val="0"/>
      <w:divBdr>
        <w:top w:val="none" w:sz="0" w:space="0" w:color="auto"/>
        <w:left w:val="none" w:sz="0" w:space="0" w:color="auto"/>
        <w:bottom w:val="none" w:sz="0" w:space="0" w:color="auto"/>
        <w:right w:val="none" w:sz="0" w:space="0" w:color="auto"/>
      </w:divBdr>
      <w:divsChild>
        <w:div w:id="1550916378">
          <w:marLeft w:val="0"/>
          <w:marRight w:val="0"/>
          <w:marTop w:val="0"/>
          <w:marBottom w:val="0"/>
          <w:divBdr>
            <w:top w:val="none" w:sz="0" w:space="0" w:color="FF8000"/>
            <w:left w:val="none" w:sz="0" w:space="0" w:color="FF8000"/>
            <w:bottom w:val="none" w:sz="0" w:space="0" w:color="FF8000"/>
            <w:right w:val="none" w:sz="0" w:space="0" w:color="FF8000"/>
          </w:divBdr>
          <w:divsChild>
            <w:div w:id="82148003">
              <w:marLeft w:val="0"/>
              <w:marRight w:val="0"/>
              <w:marTop w:val="80"/>
              <w:marBottom w:val="0"/>
              <w:divBdr>
                <w:top w:val="none" w:sz="0" w:space="0" w:color="FF8000"/>
                <w:left w:val="none" w:sz="0" w:space="0" w:color="FF8000"/>
                <w:bottom w:val="none" w:sz="0" w:space="0" w:color="FF8000"/>
                <w:right w:val="none" w:sz="0" w:space="0" w:color="FF8000"/>
              </w:divBdr>
              <w:divsChild>
                <w:div w:id="962031687">
                  <w:marLeft w:val="0"/>
                  <w:marRight w:val="0"/>
                  <w:marTop w:val="0"/>
                  <w:marBottom w:val="0"/>
                  <w:divBdr>
                    <w:top w:val="none" w:sz="0" w:space="0" w:color="FF8000"/>
                    <w:left w:val="none" w:sz="0" w:space="0" w:color="FF8000"/>
                    <w:bottom w:val="none" w:sz="0" w:space="0" w:color="FF8000"/>
                    <w:right w:val="none" w:sz="0" w:space="0" w:color="FF8000"/>
                  </w:divBdr>
                  <w:divsChild>
                    <w:div w:id="845480024">
                      <w:marLeft w:val="0"/>
                      <w:marRight w:val="0"/>
                      <w:marTop w:val="0"/>
                      <w:marBottom w:val="0"/>
                      <w:divBdr>
                        <w:top w:val="none" w:sz="0" w:space="0" w:color="FF8000"/>
                        <w:left w:val="none" w:sz="0" w:space="0" w:color="FF8000"/>
                        <w:bottom w:val="none" w:sz="0" w:space="0" w:color="FF8000"/>
                        <w:right w:val="none" w:sz="0" w:space="0" w:color="FF8000"/>
                      </w:divBdr>
                      <w:divsChild>
                        <w:div w:id="1436512398">
                          <w:marLeft w:val="100"/>
                          <w:marRight w:val="0"/>
                          <w:marTop w:val="0"/>
                          <w:marBottom w:val="0"/>
                          <w:divBdr>
                            <w:top w:val="none" w:sz="0" w:space="0" w:color="FF8000"/>
                            <w:left w:val="none" w:sz="0" w:space="0" w:color="FF8000"/>
                            <w:bottom w:val="none" w:sz="0" w:space="0" w:color="FF8000"/>
                            <w:right w:val="none" w:sz="0" w:space="0" w:color="FF8000"/>
                          </w:divBdr>
                          <w:divsChild>
                            <w:div w:id="643851393">
                              <w:marLeft w:val="0"/>
                              <w:marRight w:val="0"/>
                              <w:marTop w:val="0"/>
                              <w:marBottom w:val="100"/>
                              <w:divBdr>
                                <w:top w:val="single" w:sz="4" w:space="0" w:color="FF8000"/>
                                <w:left w:val="single" w:sz="4" w:space="0" w:color="FF8000"/>
                                <w:bottom w:val="single" w:sz="4" w:space="0" w:color="FF8000"/>
                                <w:right w:val="single" w:sz="4" w:space="0" w:color="FF8000"/>
                              </w:divBdr>
                              <w:divsChild>
                                <w:div w:id="1359165595">
                                  <w:marLeft w:val="0"/>
                                  <w:marRight w:val="0"/>
                                  <w:marTop w:val="0"/>
                                  <w:marBottom w:val="0"/>
                                  <w:divBdr>
                                    <w:top w:val="none" w:sz="0" w:space="0" w:color="FF8000"/>
                                    <w:left w:val="none" w:sz="0" w:space="0" w:color="FF8000"/>
                                    <w:bottom w:val="none" w:sz="0" w:space="0" w:color="FF8000"/>
                                    <w:right w:val="none" w:sz="0" w:space="0" w:color="FF8000"/>
                                  </w:divBdr>
                                  <w:divsChild>
                                    <w:div w:id="270087060">
                                      <w:marLeft w:val="0"/>
                                      <w:marRight w:val="0"/>
                                      <w:marTop w:val="0"/>
                                      <w:marBottom w:val="0"/>
                                      <w:divBdr>
                                        <w:top w:val="none" w:sz="0" w:space="0" w:color="FF8000"/>
                                        <w:left w:val="none" w:sz="0" w:space="0" w:color="FF8000"/>
                                        <w:bottom w:val="none" w:sz="0" w:space="0" w:color="FF8000"/>
                                        <w:right w:val="none" w:sz="0" w:space="0" w:color="FF8000"/>
                                      </w:divBdr>
                                      <w:divsChild>
                                        <w:div w:id="822740282">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1459643152">
      <w:bodyDiv w:val="1"/>
      <w:marLeft w:val="0"/>
      <w:marRight w:val="0"/>
      <w:marTop w:val="0"/>
      <w:marBottom w:val="0"/>
      <w:divBdr>
        <w:top w:val="none" w:sz="0" w:space="0" w:color="auto"/>
        <w:left w:val="none" w:sz="0" w:space="0" w:color="auto"/>
        <w:bottom w:val="none" w:sz="0" w:space="0" w:color="auto"/>
        <w:right w:val="none" w:sz="0" w:space="0" w:color="auto"/>
      </w:divBdr>
    </w:div>
    <w:div w:id="1460220843">
      <w:bodyDiv w:val="1"/>
      <w:marLeft w:val="0"/>
      <w:marRight w:val="0"/>
      <w:marTop w:val="0"/>
      <w:marBottom w:val="0"/>
      <w:divBdr>
        <w:top w:val="none" w:sz="0" w:space="0" w:color="auto"/>
        <w:left w:val="none" w:sz="0" w:space="0" w:color="auto"/>
        <w:bottom w:val="none" w:sz="0" w:space="0" w:color="auto"/>
        <w:right w:val="none" w:sz="0" w:space="0" w:color="auto"/>
      </w:divBdr>
      <w:divsChild>
        <w:div w:id="772363275">
          <w:marLeft w:val="0"/>
          <w:marRight w:val="0"/>
          <w:marTop w:val="0"/>
          <w:marBottom w:val="0"/>
          <w:divBdr>
            <w:top w:val="none" w:sz="0" w:space="0" w:color="auto"/>
            <w:left w:val="none" w:sz="0" w:space="0" w:color="auto"/>
            <w:bottom w:val="none" w:sz="0" w:space="0" w:color="auto"/>
            <w:right w:val="none" w:sz="0" w:space="0" w:color="auto"/>
          </w:divBdr>
        </w:div>
        <w:div w:id="1419062130">
          <w:marLeft w:val="0"/>
          <w:marRight w:val="0"/>
          <w:marTop w:val="0"/>
          <w:marBottom w:val="88"/>
          <w:divBdr>
            <w:top w:val="none" w:sz="0" w:space="0" w:color="auto"/>
            <w:left w:val="none" w:sz="0" w:space="0" w:color="auto"/>
            <w:bottom w:val="none" w:sz="0" w:space="0" w:color="auto"/>
            <w:right w:val="none" w:sz="0" w:space="0" w:color="auto"/>
          </w:divBdr>
        </w:div>
      </w:divsChild>
    </w:div>
    <w:div w:id="1461800794">
      <w:bodyDiv w:val="1"/>
      <w:marLeft w:val="0"/>
      <w:marRight w:val="0"/>
      <w:marTop w:val="0"/>
      <w:marBottom w:val="0"/>
      <w:divBdr>
        <w:top w:val="none" w:sz="0" w:space="0" w:color="auto"/>
        <w:left w:val="none" w:sz="0" w:space="0" w:color="auto"/>
        <w:bottom w:val="none" w:sz="0" w:space="0" w:color="auto"/>
        <w:right w:val="none" w:sz="0" w:space="0" w:color="auto"/>
      </w:divBdr>
      <w:divsChild>
        <w:div w:id="1618098145">
          <w:marLeft w:val="0"/>
          <w:marRight w:val="0"/>
          <w:marTop w:val="0"/>
          <w:marBottom w:val="0"/>
          <w:divBdr>
            <w:top w:val="none" w:sz="0" w:space="0" w:color="auto"/>
            <w:left w:val="none" w:sz="0" w:space="0" w:color="auto"/>
            <w:bottom w:val="none" w:sz="0" w:space="0" w:color="auto"/>
            <w:right w:val="none" w:sz="0" w:space="0" w:color="auto"/>
          </w:divBdr>
          <w:divsChild>
            <w:div w:id="971789637">
              <w:marLeft w:val="0"/>
              <w:marRight w:val="0"/>
              <w:marTop w:val="0"/>
              <w:marBottom w:val="0"/>
              <w:divBdr>
                <w:top w:val="none" w:sz="0" w:space="0" w:color="auto"/>
                <w:left w:val="none" w:sz="0" w:space="0" w:color="auto"/>
                <w:bottom w:val="none" w:sz="0" w:space="0" w:color="auto"/>
                <w:right w:val="none" w:sz="0" w:space="0" w:color="auto"/>
              </w:divBdr>
              <w:divsChild>
                <w:div w:id="47271279">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 w:id="1463157388">
      <w:bodyDiv w:val="1"/>
      <w:marLeft w:val="0"/>
      <w:marRight w:val="0"/>
      <w:marTop w:val="0"/>
      <w:marBottom w:val="0"/>
      <w:divBdr>
        <w:top w:val="none" w:sz="0" w:space="0" w:color="auto"/>
        <w:left w:val="none" w:sz="0" w:space="0" w:color="auto"/>
        <w:bottom w:val="none" w:sz="0" w:space="0" w:color="auto"/>
        <w:right w:val="none" w:sz="0" w:space="0" w:color="auto"/>
      </w:divBdr>
      <w:divsChild>
        <w:div w:id="1321421606">
          <w:marLeft w:val="0"/>
          <w:marRight w:val="0"/>
          <w:marTop w:val="0"/>
          <w:marBottom w:val="0"/>
          <w:divBdr>
            <w:top w:val="none" w:sz="0" w:space="0" w:color="auto"/>
            <w:left w:val="none" w:sz="0" w:space="0" w:color="auto"/>
            <w:bottom w:val="none" w:sz="0" w:space="0" w:color="auto"/>
            <w:right w:val="none" w:sz="0" w:space="0" w:color="auto"/>
          </w:divBdr>
          <w:divsChild>
            <w:div w:id="1294750604">
              <w:marLeft w:val="0"/>
              <w:marRight w:val="0"/>
              <w:marTop w:val="0"/>
              <w:marBottom w:val="225"/>
              <w:divBdr>
                <w:top w:val="none" w:sz="0" w:space="0" w:color="auto"/>
                <w:left w:val="none" w:sz="0" w:space="0" w:color="auto"/>
                <w:bottom w:val="none" w:sz="0" w:space="0" w:color="auto"/>
                <w:right w:val="none" w:sz="0" w:space="0" w:color="auto"/>
              </w:divBdr>
              <w:divsChild>
                <w:div w:id="2030137103">
                  <w:marLeft w:val="540"/>
                  <w:marRight w:val="0"/>
                  <w:marTop w:val="0"/>
                  <w:marBottom w:val="0"/>
                  <w:divBdr>
                    <w:top w:val="none" w:sz="0" w:space="0" w:color="auto"/>
                    <w:left w:val="none" w:sz="0" w:space="0" w:color="auto"/>
                    <w:bottom w:val="none" w:sz="0" w:space="0" w:color="auto"/>
                    <w:right w:val="none" w:sz="0" w:space="0" w:color="auto"/>
                  </w:divBdr>
                  <w:divsChild>
                    <w:div w:id="1500929454">
                      <w:marLeft w:val="0"/>
                      <w:marRight w:val="0"/>
                      <w:marTop w:val="15"/>
                      <w:marBottom w:val="15"/>
                      <w:divBdr>
                        <w:top w:val="none" w:sz="0" w:space="0" w:color="auto"/>
                        <w:left w:val="none" w:sz="0" w:space="0" w:color="auto"/>
                        <w:bottom w:val="none" w:sz="0" w:space="0" w:color="auto"/>
                        <w:right w:val="none" w:sz="0" w:space="0" w:color="auto"/>
                      </w:divBdr>
                      <w:divsChild>
                        <w:div w:id="1571578862">
                          <w:marLeft w:val="0"/>
                          <w:marRight w:val="0"/>
                          <w:marTop w:val="0"/>
                          <w:marBottom w:val="0"/>
                          <w:divBdr>
                            <w:top w:val="none" w:sz="0" w:space="0" w:color="auto"/>
                            <w:left w:val="none" w:sz="0" w:space="0" w:color="auto"/>
                            <w:bottom w:val="none" w:sz="0" w:space="0" w:color="auto"/>
                            <w:right w:val="none" w:sz="0" w:space="0" w:color="auto"/>
                          </w:divBdr>
                        </w:div>
                      </w:divsChild>
                    </w:div>
                    <w:div w:id="2060353124">
                      <w:marLeft w:val="0"/>
                      <w:marRight w:val="0"/>
                      <w:marTop w:val="15"/>
                      <w:marBottom w:val="15"/>
                      <w:divBdr>
                        <w:top w:val="none" w:sz="0" w:space="0" w:color="auto"/>
                        <w:left w:val="none" w:sz="0" w:space="0" w:color="auto"/>
                        <w:bottom w:val="none" w:sz="0" w:space="0" w:color="auto"/>
                        <w:right w:val="none" w:sz="0" w:space="0" w:color="auto"/>
                      </w:divBdr>
                      <w:divsChild>
                        <w:div w:id="348944612">
                          <w:marLeft w:val="0"/>
                          <w:marRight w:val="0"/>
                          <w:marTop w:val="15"/>
                          <w:marBottom w:val="0"/>
                          <w:divBdr>
                            <w:top w:val="none" w:sz="0" w:space="0" w:color="auto"/>
                            <w:left w:val="none" w:sz="0" w:space="0" w:color="auto"/>
                            <w:bottom w:val="none" w:sz="0" w:space="0" w:color="auto"/>
                            <w:right w:val="none" w:sz="0" w:space="0" w:color="auto"/>
                          </w:divBdr>
                          <w:divsChild>
                            <w:div w:id="1030257787">
                              <w:marLeft w:val="0"/>
                              <w:marRight w:val="0"/>
                              <w:marTop w:val="0"/>
                              <w:marBottom w:val="0"/>
                              <w:divBdr>
                                <w:top w:val="none" w:sz="0" w:space="0" w:color="auto"/>
                                <w:left w:val="none" w:sz="0" w:space="0" w:color="auto"/>
                                <w:bottom w:val="none" w:sz="0" w:space="0" w:color="auto"/>
                                <w:right w:val="none" w:sz="0" w:space="0" w:color="auto"/>
                              </w:divBdr>
                              <w:divsChild>
                                <w:div w:id="2099254542">
                                  <w:marLeft w:val="0"/>
                                  <w:marRight w:val="0"/>
                                  <w:marTop w:val="0"/>
                                  <w:marBottom w:val="0"/>
                                  <w:divBdr>
                                    <w:top w:val="none" w:sz="0" w:space="0" w:color="auto"/>
                                    <w:left w:val="none" w:sz="0" w:space="0" w:color="auto"/>
                                    <w:bottom w:val="none" w:sz="0" w:space="0" w:color="auto"/>
                                    <w:right w:val="none" w:sz="0" w:space="0" w:color="auto"/>
                                  </w:divBdr>
                                  <w:divsChild>
                                    <w:div w:id="117644693">
                                      <w:marLeft w:val="180"/>
                                      <w:marRight w:val="180"/>
                                      <w:marTop w:val="0"/>
                                      <w:marBottom w:val="0"/>
                                      <w:divBdr>
                                        <w:top w:val="none" w:sz="0" w:space="0" w:color="auto"/>
                                        <w:left w:val="none" w:sz="0" w:space="0" w:color="auto"/>
                                        <w:bottom w:val="none" w:sz="0" w:space="0" w:color="auto"/>
                                        <w:right w:val="none" w:sz="0" w:space="0" w:color="auto"/>
                                      </w:divBdr>
                                      <w:divsChild>
                                        <w:div w:id="1467577503">
                                          <w:marLeft w:val="0"/>
                                          <w:marRight w:val="0"/>
                                          <w:marTop w:val="90"/>
                                          <w:marBottom w:val="0"/>
                                          <w:divBdr>
                                            <w:top w:val="none" w:sz="0" w:space="0" w:color="auto"/>
                                            <w:left w:val="none" w:sz="0" w:space="0" w:color="auto"/>
                                            <w:bottom w:val="none" w:sz="0" w:space="0" w:color="auto"/>
                                            <w:right w:val="none" w:sz="0" w:space="0" w:color="auto"/>
                                          </w:divBdr>
                                          <w:divsChild>
                                            <w:div w:id="1450778278">
                                              <w:marLeft w:val="0"/>
                                              <w:marRight w:val="0"/>
                                              <w:marTop w:val="0"/>
                                              <w:marBottom w:val="0"/>
                                              <w:divBdr>
                                                <w:top w:val="none" w:sz="0" w:space="0" w:color="auto"/>
                                                <w:left w:val="none" w:sz="0" w:space="0" w:color="auto"/>
                                                <w:bottom w:val="none" w:sz="0" w:space="0" w:color="auto"/>
                                                <w:right w:val="none" w:sz="0" w:space="0" w:color="auto"/>
                                              </w:divBdr>
                                            </w:div>
                                          </w:divsChild>
                                        </w:div>
                                        <w:div w:id="84109120">
                                          <w:marLeft w:val="0"/>
                                          <w:marRight w:val="0"/>
                                          <w:marTop w:val="90"/>
                                          <w:marBottom w:val="90"/>
                                          <w:divBdr>
                                            <w:top w:val="none" w:sz="0" w:space="0" w:color="auto"/>
                                            <w:left w:val="none" w:sz="0" w:space="0" w:color="auto"/>
                                            <w:bottom w:val="none" w:sz="0" w:space="0" w:color="auto"/>
                                            <w:right w:val="none" w:sz="0" w:space="0" w:color="auto"/>
                                          </w:divBdr>
                                          <w:divsChild>
                                            <w:div w:id="1647931630">
                                              <w:marLeft w:val="0"/>
                                              <w:marRight w:val="0"/>
                                              <w:marTop w:val="0"/>
                                              <w:marBottom w:val="0"/>
                                              <w:divBdr>
                                                <w:top w:val="none" w:sz="0" w:space="0" w:color="auto"/>
                                                <w:left w:val="none" w:sz="0" w:space="0" w:color="auto"/>
                                                <w:bottom w:val="none" w:sz="0" w:space="0" w:color="auto"/>
                                                <w:right w:val="none" w:sz="0" w:space="0" w:color="auto"/>
                                              </w:divBdr>
                                            </w:div>
                                          </w:divsChild>
                                        </w:div>
                                        <w:div w:id="90453464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626918">
          <w:marLeft w:val="0"/>
          <w:marRight w:val="0"/>
          <w:marTop w:val="0"/>
          <w:marBottom w:val="0"/>
          <w:divBdr>
            <w:top w:val="none" w:sz="0" w:space="0" w:color="auto"/>
            <w:left w:val="none" w:sz="0" w:space="0" w:color="auto"/>
            <w:bottom w:val="none" w:sz="0" w:space="0" w:color="auto"/>
            <w:right w:val="none" w:sz="0" w:space="0" w:color="auto"/>
          </w:divBdr>
          <w:divsChild>
            <w:div w:id="162361473">
              <w:marLeft w:val="0"/>
              <w:marRight w:val="0"/>
              <w:marTop w:val="0"/>
              <w:marBottom w:val="225"/>
              <w:divBdr>
                <w:top w:val="none" w:sz="0" w:space="0" w:color="auto"/>
                <w:left w:val="none" w:sz="0" w:space="0" w:color="auto"/>
                <w:bottom w:val="none" w:sz="0" w:space="0" w:color="auto"/>
                <w:right w:val="none" w:sz="0" w:space="0" w:color="auto"/>
              </w:divBdr>
              <w:divsChild>
                <w:div w:id="1755317819">
                  <w:marLeft w:val="540"/>
                  <w:marRight w:val="0"/>
                  <w:marTop w:val="0"/>
                  <w:marBottom w:val="0"/>
                  <w:divBdr>
                    <w:top w:val="none" w:sz="0" w:space="0" w:color="auto"/>
                    <w:left w:val="none" w:sz="0" w:space="0" w:color="auto"/>
                    <w:bottom w:val="none" w:sz="0" w:space="0" w:color="auto"/>
                    <w:right w:val="none" w:sz="0" w:space="0" w:color="auto"/>
                  </w:divBdr>
                  <w:divsChild>
                    <w:div w:id="710150257">
                      <w:marLeft w:val="0"/>
                      <w:marRight w:val="0"/>
                      <w:marTop w:val="15"/>
                      <w:marBottom w:val="15"/>
                      <w:divBdr>
                        <w:top w:val="none" w:sz="0" w:space="0" w:color="auto"/>
                        <w:left w:val="none" w:sz="0" w:space="0" w:color="auto"/>
                        <w:bottom w:val="none" w:sz="0" w:space="0" w:color="auto"/>
                        <w:right w:val="none" w:sz="0" w:space="0" w:color="auto"/>
                      </w:divBdr>
                      <w:divsChild>
                        <w:div w:id="81222400">
                          <w:marLeft w:val="0"/>
                          <w:marRight w:val="0"/>
                          <w:marTop w:val="15"/>
                          <w:marBottom w:val="15"/>
                          <w:divBdr>
                            <w:top w:val="none" w:sz="0" w:space="0" w:color="auto"/>
                            <w:left w:val="none" w:sz="0" w:space="0" w:color="auto"/>
                            <w:bottom w:val="none" w:sz="0" w:space="0" w:color="auto"/>
                            <w:right w:val="none" w:sz="0" w:space="0" w:color="auto"/>
                          </w:divBdr>
                          <w:divsChild>
                            <w:div w:id="1241330565">
                              <w:marLeft w:val="0"/>
                              <w:marRight w:val="0"/>
                              <w:marTop w:val="0"/>
                              <w:marBottom w:val="0"/>
                              <w:divBdr>
                                <w:top w:val="none" w:sz="0" w:space="0" w:color="auto"/>
                                <w:left w:val="none" w:sz="0" w:space="0" w:color="auto"/>
                                <w:bottom w:val="none" w:sz="0" w:space="0" w:color="auto"/>
                                <w:right w:val="none" w:sz="0" w:space="0" w:color="auto"/>
                              </w:divBdr>
                              <w:divsChild>
                                <w:div w:id="1603955677">
                                  <w:marLeft w:val="0"/>
                                  <w:marRight w:val="0"/>
                                  <w:marTop w:val="0"/>
                                  <w:marBottom w:val="0"/>
                                  <w:divBdr>
                                    <w:top w:val="none" w:sz="0" w:space="0" w:color="auto"/>
                                    <w:left w:val="none" w:sz="0" w:space="0" w:color="auto"/>
                                    <w:bottom w:val="none" w:sz="0" w:space="0" w:color="auto"/>
                                    <w:right w:val="none" w:sz="0" w:space="0" w:color="auto"/>
                                  </w:divBdr>
                                  <w:divsChild>
                                    <w:div w:id="483936997">
                                      <w:marLeft w:val="0"/>
                                      <w:marRight w:val="0"/>
                                      <w:marTop w:val="0"/>
                                      <w:marBottom w:val="0"/>
                                      <w:divBdr>
                                        <w:top w:val="none" w:sz="0" w:space="0" w:color="auto"/>
                                        <w:left w:val="none" w:sz="0" w:space="0" w:color="auto"/>
                                        <w:bottom w:val="none" w:sz="0" w:space="0" w:color="auto"/>
                                        <w:right w:val="none" w:sz="0" w:space="0" w:color="auto"/>
                                      </w:divBdr>
                                    </w:div>
                                  </w:divsChild>
                                </w:div>
                                <w:div w:id="608512472">
                                  <w:marLeft w:val="0"/>
                                  <w:marRight w:val="0"/>
                                  <w:marTop w:val="0"/>
                                  <w:marBottom w:val="0"/>
                                  <w:divBdr>
                                    <w:top w:val="single" w:sz="2" w:space="5" w:color="auto"/>
                                    <w:left w:val="single" w:sz="6" w:space="9" w:color="auto"/>
                                    <w:bottom w:val="single" w:sz="6" w:space="5" w:color="auto"/>
                                    <w:right w:val="single" w:sz="6" w:space="9" w:color="auto"/>
                                  </w:divBdr>
                                </w:div>
                              </w:divsChild>
                            </w:div>
                          </w:divsChild>
                        </w:div>
                      </w:divsChild>
                    </w:div>
                  </w:divsChild>
                </w:div>
              </w:divsChild>
            </w:div>
          </w:divsChild>
        </w:div>
        <w:div w:id="856507282">
          <w:marLeft w:val="0"/>
          <w:marRight w:val="0"/>
          <w:marTop w:val="0"/>
          <w:marBottom w:val="0"/>
          <w:divBdr>
            <w:top w:val="none" w:sz="0" w:space="0" w:color="auto"/>
            <w:left w:val="none" w:sz="0" w:space="0" w:color="auto"/>
            <w:bottom w:val="none" w:sz="0" w:space="0" w:color="auto"/>
            <w:right w:val="none" w:sz="0" w:space="0" w:color="auto"/>
          </w:divBdr>
          <w:divsChild>
            <w:div w:id="1523783933">
              <w:marLeft w:val="0"/>
              <w:marRight w:val="0"/>
              <w:marTop w:val="0"/>
              <w:marBottom w:val="225"/>
              <w:divBdr>
                <w:top w:val="none" w:sz="0" w:space="0" w:color="auto"/>
                <w:left w:val="none" w:sz="0" w:space="0" w:color="auto"/>
                <w:bottom w:val="none" w:sz="0" w:space="0" w:color="auto"/>
                <w:right w:val="none" w:sz="0" w:space="0" w:color="auto"/>
              </w:divBdr>
              <w:divsChild>
                <w:div w:id="996807201">
                  <w:marLeft w:val="0"/>
                  <w:marRight w:val="0"/>
                  <w:marTop w:val="0"/>
                  <w:marBottom w:val="0"/>
                  <w:divBdr>
                    <w:top w:val="none" w:sz="0" w:space="0" w:color="auto"/>
                    <w:left w:val="none" w:sz="0" w:space="0" w:color="auto"/>
                    <w:bottom w:val="none" w:sz="0" w:space="0" w:color="auto"/>
                    <w:right w:val="none" w:sz="0" w:space="0" w:color="auto"/>
                  </w:divBdr>
                  <w:divsChild>
                    <w:div w:id="1550452281">
                      <w:marLeft w:val="0"/>
                      <w:marRight w:val="0"/>
                      <w:marTop w:val="0"/>
                      <w:marBottom w:val="0"/>
                      <w:divBdr>
                        <w:top w:val="none" w:sz="0" w:space="0" w:color="auto"/>
                        <w:left w:val="none" w:sz="0" w:space="0" w:color="auto"/>
                        <w:bottom w:val="none" w:sz="0" w:space="0" w:color="auto"/>
                        <w:right w:val="none" w:sz="0" w:space="0" w:color="auto"/>
                      </w:divBdr>
                      <w:divsChild>
                        <w:div w:id="1728794799">
                          <w:marLeft w:val="0"/>
                          <w:marRight w:val="0"/>
                          <w:marTop w:val="0"/>
                          <w:marBottom w:val="0"/>
                          <w:divBdr>
                            <w:top w:val="none" w:sz="0" w:space="0" w:color="auto"/>
                            <w:left w:val="none" w:sz="0" w:space="0" w:color="auto"/>
                            <w:bottom w:val="none" w:sz="0" w:space="0" w:color="auto"/>
                            <w:right w:val="none" w:sz="0" w:space="0" w:color="auto"/>
                          </w:divBdr>
                          <w:divsChild>
                            <w:div w:id="20701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37181">
      <w:bodyDiv w:val="1"/>
      <w:marLeft w:val="0"/>
      <w:marRight w:val="0"/>
      <w:marTop w:val="0"/>
      <w:marBottom w:val="0"/>
      <w:divBdr>
        <w:top w:val="none" w:sz="0" w:space="0" w:color="auto"/>
        <w:left w:val="none" w:sz="0" w:space="0" w:color="auto"/>
        <w:bottom w:val="none" w:sz="0" w:space="0" w:color="auto"/>
        <w:right w:val="none" w:sz="0" w:space="0" w:color="auto"/>
      </w:divBdr>
      <w:divsChild>
        <w:div w:id="1015616155">
          <w:marLeft w:val="0"/>
          <w:marRight w:val="0"/>
          <w:marTop w:val="0"/>
          <w:marBottom w:val="0"/>
          <w:divBdr>
            <w:top w:val="none" w:sz="0" w:space="0" w:color="auto"/>
            <w:left w:val="none" w:sz="0" w:space="0" w:color="auto"/>
            <w:bottom w:val="none" w:sz="0" w:space="0" w:color="auto"/>
            <w:right w:val="none" w:sz="0" w:space="0" w:color="auto"/>
          </w:divBdr>
          <w:divsChild>
            <w:div w:id="1923371022">
              <w:marLeft w:val="0"/>
              <w:marRight w:val="0"/>
              <w:marTop w:val="0"/>
              <w:marBottom w:val="0"/>
              <w:divBdr>
                <w:top w:val="none" w:sz="0" w:space="0" w:color="auto"/>
                <w:left w:val="none" w:sz="0" w:space="0" w:color="auto"/>
                <w:bottom w:val="none" w:sz="0" w:space="0" w:color="auto"/>
                <w:right w:val="none" w:sz="0" w:space="0" w:color="auto"/>
              </w:divBdr>
              <w:divsChild>
                <w:div w:id="1763066714">
                  <w:marLeft w:val="0"/>
                  <w:marRight w:val="0"/>
                  <w:marTop w:val="0"/>
                  <w:marBottom w:val="0"/>
                  <w:divBdr>
                    <w:top w:val="none" w:sz="0" w:space="0" w:color="auto"/>
                    <w:left w:val="none" w:sz="0" w:space="0" w:color="auto"/>
                    <w:bottom w:val="none" w:sz="0" w:space="0" w:color="auto"/>
                    <w:right w:val="none" w:sz="0" w:space="0" w:color="auto"/>
                  </w:divBdr>
                  <w:divsChild>
                    <w:div w:id="671756724">
                      <w:marLeft w:val="0"/>
                      <w:marRight w:val="0"/>
                      <w:marTop w:val="0"/>
                      <w:marBottom w:val="0"/>
                      <w:divBdr>
                        <w:top w:val="none" w:sz="0" w:space="0" w:color="auto"/>
                        <w:left w:val="none" w:sz="0" w:space="0" w:color="auto"/>
                        <w:bottom w:val="none" w:sz="0" w:space="0" w:color="auto"/>
                        <w:right w:val="none" w:sz="0" w:space="0" w:color="auto"/>
                      </w:divBdr>
                      <w:divsChild>
                        <w:div w:id="10108646">
                          <w:marLeft w:val="0"/>
                          <w:marRight w:val="0"/>
                          <w:marTop w:val="0"/>
                          <w:marBottom w:val="0"/>
                          <w:divBdr>
                            <w:top w:val="none" w:sz="0" w:space="0" w:color="auto"/>
                            <w:left w:val="none" w:sz="0" w:space="0" w:color="auto"/>
                            <w:bottom w:val="none" w:sz="0" w:space="0" w:color="auto"/>
                            <w:right w:val="none" w:sz="0" w:space="0" w:color="auto"/>
                          </w:divBdr>
                          <w:divsChild>
                            <w:div w:id="1711756541">
                              <w:marLeft w:val="0"/>
                              <w:marRight w:val="0"/>
                              <w:marTop w:val="0"/>
                              <w:marBottom w:val="0"/>
                              <w:divBdr>
                                <w:top w:val="none" w:sz="0" w:space="0" w:color="auto"/>
                                <w:left w:val="none" w:sz="0" w:space="0" w:color="auto"/>
                                <w:bottom w:val="none" w:sz="0" w:space="0" w:color="auto"/>
                                <w:right w:val="none" w:sz="0" w:space="0" w:color="auto"/>
                              </w:divBdr>
                              <w:divsChild>
                                <w:div w:id="770320576">
                                  <w:marLeft w:val="0"/>
                                  <w:marRight w:val="0"/>
                                  <w:marTop w:val="0"/>
                                  <w:marBottom w:val="0"/>
                                  <w:divBdr>
                                    <w:top w:val="none" w:sz="0" w:space="0" w:color="auto"/>
                                    <w:left w:val="none" w:sz="0" w:space="0" w:color="auto"/>
                                    <w:bottom w:val="none" w:sz="0" w:space="0" w:color="auto"/>
                                    <w:right w:val="none" w:sz="0" w:space="0" w:color="auto"/>
                                  </w:divBdr>
                                  <w:divsChild>
                                    <w:div w:id="594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15642">
      <w:bodyDiv w:val="1"/>
      <w:marLeft w:val="0"/>
      <w:marRight w:val="0"/>
      <w:marTop w:val="0"/>
      <w:marBottom w:val="0"/>
      <w:divBdr>
        <w:top w:val="none" w:sz="0" w:space="0" w:color="auto"/>
        <w:left w:val="none" w:sz="0" w:space="0" w:color="auto"/>
        <w:bottom w:val="none" w:sz="0" w:space="0" w:color="auto"/>
        <w:right w:val="none" w:sz="0" w:space="0" w:color="auto"/>
      </w:divBdr>
    </w:div>
    <w:div w:id="1469012756">
      <w:bodyDiv w:val="1"/>
      <w:marLeft w:val="0"/>
      <w:marRight w:val="0"/>
      <w:marTop w:val="0"/>
      <w:marBottom w:val="0"/>
      <w:divBdr>
        <w:top w:val="none" w:sz="0" w:space="0" w:color="auto"/>
        <w:left w:val="none" w:sz="0" w:space="0" w:color="auto"/>
        <w:bottom w:val="none" w:sz="0" w:space="0" w:color="auto"/>
        <w:right w:val="none" w:sz="0" w:space="0" w:color="auto"/>
      </w:divBdr>
      <w:divsChild>
        <w:div w:id="1979917123">
          <w:marLeft w:val="0"/>
          <w:marRight w:val="0"/>
          <w:marTop w:val="0"/>
          <w:marBottom w:val="0"/>
          <w:divBdr>
            <w:top w:val="none" w:sz="0" w:space="0" w:color="auto"/>
            <w:left w:val="none" w:sz="0" w:space="0" w:color="auto"/>
            <w:bottom w:val="none" w:sz="0" w:space="0" w:color="auto"/>
            <w:right w:val="none" w:sz="0" w:space="0" w:color="auto"/>
          </w:divBdr>
          <w:divsChild>
            <w:div w:id="1664091179">
              <w:marLeft w:val="0"/>
              <w:marRight w:val="0"/>
              <w:marTop w:val="0"/>
              <w:marBottom w:val="0"/>
              <w:divBdr>
                <w:top w:val="none" w:sz="0" w:space="0" w:color="auto"/>
                <w:left w:val="none" w:sz="0" w:space="0" w:color="auto"/>
                <w:bottom w:val="none" w:sz="0" w:space="0" w:color="auto"/>
                <w:right w:val="none" w:sz="0" w:space="0" w:color="auto"/>
              </w:divBdr>
              <w:divsChild>
                <w:div w:id="1769425854">
                  <w:marLeft w:val="0"/>
                  <w:marRight w:val="0"/>
                  <w:marTop w:val="0"/>
                  <w:marBottom w:val="0"/>
                  <w:divBdr>
                    <w:top w:val="none" w:sz="0" w:space="0" w:color="auto"/>
                    <w:left w:val="none" w:sz="0" w:space="0" w:color="auto"/>
                    <w:bottom w:val="none" w:sz="0" w:space="0" w:color="auto"/>
                    <w:right w:val="none" w:sz="0" w:space="0" w:color="auto"/>
                  </w:divBdr>
                  <w:divsChild>
                    <w:div w:id="1050031607">
                      <w:marLeft w:val="0"/>
                      <w:marRight w:val="0"/>
                      <w:marTop w:val="0"/>
                      <w:marBottom w:val="300"/>
                      <w:divBdr>
                        <w:top w:val="none" w:sz="0" w:space="0" w:color="auto"/>
                        <w:left w:val="none" w:sz="0" w:space="0" w:color="auto"/>
                        <w:bottom w:val="none" w:sz="0" w:space="0" w:color="auto"/>
                        <w:right w:val="none" w:sz="0" w:space="0" w:color="auto"/>
                      </w:divBdr>
                      <w:divsChild>
                        <w:div w:id="973171327">
                          <w:marLeft w:val="0"/>
                          <w:marRight w:val="0"/>
                          <w:marTop w:val="100"/>
                          <w:marBottom w:val="100"/>
                          <w:divBdr>
                            <w:top w:val="none" w:sz="0" w:space="0" w:color="auto"/>
                            <w:left w:val="none" w:sz="0" w:space="0" w:color="auto"/>
                            <w:bottom w:val="none" w:sz="0" w:space="0" w:color="auto"/>
                            <w:right w:val="none" w:sz="0" w:space="0" w:color="auto"/>
                          </w:divBdr>
                          <w:divsChild>
                            <w:div w:id="839007091">
                              <w:marLeft w:val="-225"/>
                              <w:marRight w:val="-225"/>
                              <w:marTop w:val="0"/>
                              <w:marBottom w:val="0"/>
                              <w:divBdr>
                                <w:top w:val="none" w:sz="0" w:space="0" w:color="auto"/>
                                <w:left w:val="none" w:sz="0" w:space="0" w:color="auto"/>
                                <w:bottom w:val="none" w:sz="0" w:space="0" w:color="auto"/>
                                <w:right w:val="none" w:sz="0" w:space="0" w:color="auto"/>
                              </w:divBdr>
                              <w:divsChild>
                                <w:div w:id="212351020">
                                  <w:marLeft w:val="0"/>
                                  <w:marRight w:val="0"/>
                                  <w:marTop w:val="0"/>
                                  <w:marBottom w:val="0"/>
                                  <w:divBdr>
                                    <w:top w:val="none" w:sz="0" w:space="0" w:color="auto"/>
                                    <w:left w:val="none" w:sz="0" w:space="0" w:color="auto"/>
                                    <w:bottom w:val="none" w:sz="0" w:space="0" w:color="auto"/>
                                    <w:right w:val="none" w:sz="0" w:space="0" w:color="auto"/>
                                  </w:divBdr>
                                </w:div>
                                <w:div w:id="35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130183">
      <w:bodyDiv w:val="1"/>
      <w:marLeft w:val="0"/>
      <w:marRight w:val="0"/>
      <w:marTop w:val="0"/>
      <w:marBottom w:val="0"/>
      <w:divBdr>
        <w:top w:val="none" w:sz="0" w:space="0" w:color="auto"/>
        <w:left w:val="none" w:sz="0" w:space="0" w:color="auto"/>
        <w:bottom w:val="none" w:sz="0" w:space="0" w:color="auto"/>
        <w:right w:val="none" w:sz="0" w:space="0" w:color="auto"/>
      </w:divBdr>
      <w:divsChild>
        <w:div w:id="248658130">
          <w:marLeft w:val="0"/>
          <w:marRight w:val="0"/>
          <w:marTop w:val="0"/>
          <w:marBottom w:val="0"/>
          <w:divBdr>
            <w:top w:val="none" w:sz="0" w:space="0" w:color="CECECE"/>
            <w:left w:val="none" w:sz="0" w:space="0" w:color="CECECE"/>
            <w:bottom w:val="none" w:sz="0" w:space="0" w:color="CECECE"/>
            <w:right w:val="none" w:sz="0" w:space="0" w:color="CECECE"/>
          </w:divBdr>
          <w:divsChild>
            <w:div w:id="1167555469">
              <w:marLeft w:val="0"/>
              <w:marRight w:val="0"/>
              <w:marTop w:val="80"/>
              <w:marBottom w:val="0"/>
              <w:divBdr>
                <w:top w:val="none" w:sz="0" w:space="0" w:color="CECECE"/>
                <w:left w:val="none" w:sz="0" w:space="0" w:color="CECECE"/>
                <w:bottom w:val="none" w:sz="0" w:space="0" w:color="CECECE"/>
                <w:right w:val="none" w:sz="0" w:space="0" w:color="CECECE"/>
              </w:divBdr>
              <w:divsChild>
                <w:div w:id="359017026">
                  <w:marLeft w:val="0"/>
                  <w:marRight w:val="0"/>
                  <w:marTop w:val="0"/>
                  <w:marBottom w:val="0"/>
                  <w:divBdr>
                    <w:top w:val="none" w:sz="0" w:space="0" w:color="CECECE"/>
                    <w:left w:val="none" w:sz="0" w:space="0" w:color="CECECE"/>
                    <w:bottom w:val="none" w:sz="0" w:space="0" w:color="CECECE"/>
                    <w:right w:val="none" w:sz="0" w:space="0" w:color="CECECE"/>
                  </w:divBdr>
                  <w:divsChild>
                    <w:div w:id="971011935">
                      <w:marLeft w:val="0"/>
                      <w:marRight w:val="0"/>
                      <w:marTop w:val="0"/>
                      <w:marBottom w:val="0"/>
                      <w:divBdr>
                        <w:top w:val="none" w:sz="0" w:space="0" w:color="CECECE"/>
                        <w:left w:val="none" w:sz="0" w:space="0" w:color="CECECE"/>
                        <w:bottom w:val="none" w:sz="0" w:space="0" w:color="CECECE"/>
                        <w:right w:val="none" w:sz="0" w:space="0" w:color="CECECE"/>
                      </w:divBdr>
                      <w:divsChild>
                        <w:div w:id="1598905926">
                          <w:marLeft w:val="100"/>
                          <w:marRight w:val="0"/>
                          <w:marTop w:val="0"/>
                          <w:marBottom w:val="0"/>
                          <w:divBdr>
                            <w:top w:val="none" w:sz="0" w:space="0" w:color="CECECE"/>
                            <w:left w:val="none" w:sz="0" w:space="0" w:color="CECECE"/>
                            <w:bottom w:val="none" w:sz="0" w:space="0" w:color="CECECE"/>
                            <w:right w:val="none" w:sz="0" w:space="0" w:color="CECECE"/>
                          </w:divBdr>
                          <w:divsChild>
                            <w:div w:id="412092129">
                              <w:marLeft w:val="0"/>
                              <w:marRight w:val="0"/>
                              <w:marTop w:val="0"/>
                              <w:marBottom w:val="100"/>
                              <w:divBdr>
                                <w:top w:val="single" w:sz="4" w:space="0" w:color="CECECE"/>
                                <w:left w:val="single" w:sz="4" w:space="0" w:color="CECECE"/>
                                <w:bottom w:val="single" w:sz="4" w:space="0" w:color="CECECE"/>
                                <w:right w:val="single" w:sz="4" w:space="0" w:color="CECECE"/>
                              </w:divBdr>
                              <w:divsChild>
                                <w:div w:id="307051401">
                                  <w:marLeft w:val="0"/>
                                  <w:marRight w:val="0"/>
                                  <w:marTop w:val="0"/>
                                  <w:marBottom w:val="0"/>
                                  <w:divBdr>
                                    <w:top w:val="none" w:sz="0" w:space="0" w:color="CECECE"/>
                                    <w:left w:val="none" w:sz="0" w:space="0" w:color="CECECE"/>
                                    <w:bottom w:val="none" w:sz="0" w:space="0" w:color="CECECE"/>
                                    <w:right w:val="none" w:sz="0" w:space="0" w:color="CECECE"/>
                                  </w:divBdr>
                                  <w:divsChild>
                                    <w:div w:id="1219049740">
                                      <w:marLeft w:val="0"/>
                                      <w:marRight w:val="0"/>
                                      <w:marTop w:val="0"/>
                                      <w:marBottom w:val="0"/>
                                      <w:divBdr>
                                        <w:top w:val="none" w:sz="0" w:space="0" w:color="CECECE"/>
                                        <w:left w:val="none" w:sz="0" w:space="0" w:color="CECECE"/>
                                        <w:bottom w:val="none" w:sz="0" w:space="0" w:color="CECECE"/>
                                        <w:right w:val="none" w:sz="0" w:space="0" w:color="CECECE"/>
                                      </w:divBdr>
                                      <w:divsChild>
                                        <w:div w:id="100474379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69476318">
      <w:bodyDiv w:val="1"/>
      <w:marLeft w:val="0"/>
      <w:marRight w:val="0"/>
      <w:marTop w:val="0"/>
      <w:marBottom w:val="0"/>
      <w:divBdr>
        <w:top w:val="none" w:sz="0" w:space="0" w:color="auto"/>
        <w:left w:val="none" w:sz="0" w:space="0" w:color="auto"/>
        <w:bottom w:val="none" w:sz="0" w:space="0" w:color="auto"/>
        <w:right w:val="none" w:sz="0" w:space="0" w:color="auto"/>
      </w:divBdr>
    </w:div>
    <w:div w:id="1470635045">
      <w:bodyDiv w:val="1"/>
      <w:marLeft w:val="0"/>
      <w:marRight w:val="0"/>
      <w:marTop w:val="0"/>
      <w:marBottom w:val="0"/>
      <w:divBdr>
        <w:top w:val="none" w:sz="0" w:space="0" w:color="auto"/>
        <w:left w:val="none" w:sz="0" w:space="0" w:color="auto"/>
        <w:bottom w:val="none" w:sz="0" w:space="0" w:color="auto"/>
        <w:right w:val="none" w:sz="0" w:space="0" w:color="auto"/>
      </w:divBdr>
    </w:div>
    <w:div w:id="1471707317">
      <w:bodyDiv w:val="1"/>
      <w:marLeft w:val="0"/>
      <w:marRight w:val="0"/>
      <w:marTop w:val="0"/>
      <w:marBottom w:val="0"/>
      <w:divBdr>
        <w:top w:val="none" w:sz="0" w:space="0" w:color="auto"/>
        <w:left w:val="none" w:sz="0" w:space="0" w:color="auto"/>
        <w:bottom w:val="none" w:sz="0" w:space="0" w:color="auto"/>
        <w:right w:val="none" w:sz="0" w:space="0" w:color="auto"/>
      </w:divBdr>
      <w:divsChild>
        <w:div w:id="1273246749">
          <w:marLeft w:val="0"/>
          <w:marRight w:val="0"/>
          <w:marTop w:val="0"/>
          <w:marBottom w:val="0"/>
          <w:divBdr>
            <w:top w:val="none" w:sz="0" w:space="0" w:color="auto"/>
            <w:left w:val="none" w:sz="0" w:space="0" w:color="auto"/>
            <w:bottom w:val="none" w:sz="0" w:space="0" w:color="auto"/>
            <w:right w:val="none" w:sz="0" w:space="0" w:color="auto"/>
          </w:divBdr>
        </w:div>
      </w:divsChild>
    </w:div>
    <w:div w:id="1472090961">
      <w:bodyDiv w:val="1"/>
      <w:marLeft w:val="0"/>
      <w:marRight w:val="0"/>
      <w:marTop w:val="0"/>
      <w:marBottom w:val="0"/>
      <w:divBdr>
        <w:top w:val="none" w:sz="0" w:space="0" w:color="auto"/>
        <w:left w:val="none" w:sz="0" w:space="0" w:color="auto"/>
        <w:bottom w:val="none" w:sz="0" w:space="0" w:color="auto"/>
        <w:right w:val="none" w:sz="0" w:space="0" w:color="auto"/>
      </w:divBdr>
      <w:divsChild>
        <w:div w:id="854615393">
          <w:marLeft w:val="0"/>
          <w:marRight w:val="0"/>
          <w:marTop w:val="0"/>
          <w:marBottom w:val="0"/>
          <w:divBdr>
            <w:top w:val="none" w:sz="0" w:space="0" w:color="auto"/>
            <w:left w:val="none" w:sz="0" w:space="0" w:color="auto"/>
            <w:bottom w:val="none" w:sz="0" w:space="0" w:color="auto"/>
            <w:right w:val="none" w:sz="0" w:space="0" w:color="auto"/>
          </w:divBdr>
          <w:divsChild>
            <w:div w:id="12595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608">
      <w:bodyDiv w:val="1"/>
      <w:marLeft w:val="0"/>
      <w:marRight w:val="0"/>
      <w:marTop w:val="0"/>
      <w:marBottom w:val="0"/>
      <w:divBdr>
        <w:top w:val="none" w:sz="0" w:space="0" w:color="auto"/>
        <w:left w:val="none" w:sz="0" w:space="0" w:color="auto"/>
        <w:bottom w:val="none" w:sz="0" w:space="0" w:color="auto"/>
        <w:right w:val="none" w:sz="0" w:space="0" w:color="auto"/>
      </w:divBdr>
      <w:divsChild>
        <w:div w:id="1025250678">
          <w:marLeft w:val="0"/>
          <w:marRight w:val="0"/>
          <w:marTop w:val="0"/>
          <w:marBottom w:val="0"/>
          <w:divBdr>
            <w:top w:val="none" w:sz="0" w:space="0" w:color="auto"/>
            <w:left w:val="none" w:sz="0" w:space="0" w:color="auto"/>
            <w:bottom w:val="none" w:sz="0" w:space="0" w:color="auto"/>
            <w:right w:val="none" w:sz="0" w:space="0" w:color="auto"/>
          </w:divBdr>
          <w:divsChild>
            <w:div w:id="21366736">
              <w:marLeft w:val="0"/>
              <w:marRight w:val="0"/>
              <w:marTop w:val="0"/>
              <w:marBottom w:val="0"/>
              <w:divBdr>
                <w:top w:val="none" w:sz="0" w:space="0" w:color="auto"/>
                <w:left w:val="none" w:sz="0" w:space="0" w:color="auto"/>
                <w:bottom w:val="none" w:sz="0" w:space="0" w:color="auto"/>
                <w:right w:val="none" w:sz="0" w:space="0" w:color="auto"/>
              </w:divBdr>
            </w:div>
            <w:div w:id="264461592">
              <w:marLeft w:val="0"/>
              <w:marRight w:val="0"/>
              <w:marTop w:val="0"/>
              <w:marBottom w:val="0"/>
              <w:divBdr>
                <w:top w:val="none" w:sz="0" w:space="0" w:color="auto"/>
                <w:left w:val="none" w:sz="0" w:space="0" w:color="auto"/>
                <w:bottom w:val="none" w:sz="0" w:space="0" w:color="auto"/>
                <w:right w:val="none" w:sz="0" w:space="0" w:color="auto"/>
              </w:divBdr>
            </w:div>
            <w:div w:id="491609033">
              <w:marLeft w:val="0"/>
              <w:marRight w:val="0"/>
              <w:marTop w:val="0"/>
              <w:marBottom w:val="0"/>
              <w:divBdr>
                <w:top w:val="none" w:sz="0" w:space="0" w:color="auto"/>
                <w:left w:val="none" w:sz="0" w:space="0" w:color="auto"/>
                <w:bottom w:val="none" w:sz="0" w:space="0" w:color="auto"/>
                <w:right w:val="none" w:sz="0" w:space="0" w:color="auto"/>
              </w:divBdr>
            </w:div>
            <w:div w:id="527184733">
              <w:marLeft w:val="0"/>
              <w:marRight w:val="0"/>
              <w:marTop w:val="0"/>
              <w:marBottom w:val="0"/>
              <w:divBdr>
                <w:top w:val="none" w:sz="0" w:space="0" w:color="auto"/>
                <w:left w:val="none" w:sz="0" w:space="0" w:color="auto"/>
                <w:bottom w:val="none" w:sz="0" w:space="0" w:color="auto"/>
                <w:right w:val="none" w:sz="0" w:space="0" w:color="auto"/>
              </w:divBdr>
            </w:div>
            <w:div w:id="543104558">
              <w:marLeft w:val="0"/>
              <w:marRight w:val="0"/>
              <w:marTop w:val="0"/>
              <w:marBottom w:val="0"/>
              <w:divBdr>
                <w:top w:val="none" w:sz="0" w:space="0" w:color="auto"/>
                <w:left w:val="none" w:sz="0" w:space="0" w:color="auto"/>
                <w:bottom w:val="none" w:sz="0" w:space="0" w:color="auto"/>
                <w:right w:val="none" w:sz="0" w:space="0" w:color="auto"/>
              </w:divBdr>
            </w:div>
            <w:div w:id="709767660">
              <w:marLeft w:val="0"/>
              <w:marRight w:val="0"/>
              <w:marTop w:val="0"/>
              <w:marBottom w:val="0"/>
              <w:divBdr>
                <w:top w:val="none" w:sz="0" w:space="0" w:color="auto"/>
                <w:left w:val="none" w:sz="0" w:space="0" w:color="auto"/>
                <w:bottom w:val="none" w:sz="0" w:space="0" w:color="auto"/>
                <w:right w:val="none" w:sz="0" w:space="0" w:color="auto"/>
              </w:divBdr>
            </w:div>
            <w:div w:id="803815957">
              <w:marLeft w:val="0"/>
              <w:marRight w:val="0"/>
              <w:marTop w:val="0"/>
              <w:marBottom w:val="0"/>
              <w:divBdr>
                <w:top w:val="none" w:sz="0" w:space="0" w:color="auto"/>
                <w:left w:val="none" w:sz="0" w:space="0" w:color="auto"/>
                <w:bottom w:val="none" w:sz="0" w:space="0" w:color="auto"/>
                <w:right w:val="none" w:sz="0" w:space="0" w:color="auto"/>
              </w:divBdr>
            </w:div>
            <w:div w:id="855387045">
              <w:marLeft w:val="0"/>
              <w:marRight w:val="0"/>
              <w:marTop w:val="0"/>
              <w:marBottom w:val="0"/>
              <w:divBdr>
                <w:top w:val="none" w:sz="0" w:space="0" w:color="auto"/>
                <w:left w:val="none" w:sz="0" w:space="0" w:color="auto"/>
                <w:bottom w:val="none" w:sz="0" w:space="0" w:color="auto"/>
                <w:right w:val="none" w:sz="0" w:space="0" w:color="auto"/>
              </w:divBdr>
            </w:div>
            <w:div w:id="1273708676">
              <w:marLeft w:val="0"/>
              <w:marRight w:val="0"/>
              <w:marTop w:val="0"/>
              <w:marBottom w:val="0"/>
              <w:divBdr>
                <w:top w:val="none" w:sz="0" w:space="0" w:color="auto"/>
                <w:left w:val="none" w:sz="0" w:space="0" w:color="auto"/>
                <w:bottom w:val="none" w:sz="0" w:space="0" w:color="auto"/>
                <w:right w:val="none" w:sz="0" w:space="0" w:color="auto"/>
              </w:divBdr>
            </w:div>
            <w:div w:id="1486508621">
              <w:marLeft w:val="0"/>
              <w:marRight w:val="0"/>
              <w:marTop w:val="0"/>
              <w:marBottom w:val="0"/>
              <w:divBdr>
                <w:top w:val="none" w:sz="0" w:space="0" w:color="auto"/>
                <w:left w:val="none" w:sz="0" w:space="0" w:color="auto"/>
                <w:bottom w:val="none" w:sz="0" w:space="0" w:color="auto"/>
                <w:right w:val="none" w:sz="0" w:space="0" w:color="auto"/>
              </w:divBdr>
            </w:div>
            <w:div w:id="1617836360">
              <w:marLeft w:val="0"/>
              <w:marRight w:val="0"/>
              <w:marTop w:val="0"/>
              <w:marBottom w:val="0"/>
              <w:divBdr>
                <w:top w:val="none" w:sz="0" w:space="0" w:color="auto"/>
                <w:left w:val="none" w:sz="0" w:space="0" w:color="auto"/>
                <w:bottom w:val="none" w:sz="0" w:space="0" w:color="auto"/>
                <w:right w:val="none" w:sz="0" w:space="0" w:color="auto"/>
              </w:divBdr>
            </w:div>
            <w:div w:id="1833526822">
              <w:marLeft w:val="0"/>
              <w:marRight w:val="0"/>
              <w:marTop w:val="0"/>
              <w:marBottom w:val="0"/>
              <w:divBdr>
                <w:top w:val="none" w:sz="0" w:space="0" w:color="auto"/>
                <w:left w:val="none" w:sz="0" w:space="0" w:color="auto"/>
                <w:bottom w:val="none" w:sz="0" w:space="0" w:color="auto"/>
                <w:right w:val="none" w:sz="0" w:space="0" w:color="auto"/>
              </w:divBdr>
            </w:div>
            <w:div w:id="1851139229">
              <w:marLeft w:val="0"/>
              <w:marRight w:val="0"/>
              <w:marTop w:val="0"/>
              <w:marBottom w:val="0"/>
              <w:divBdr>
                <w:top w:val="none" w:sz="0" w:space="0" w:color="auto"/>
                <w:left w:val="none" w:sz="0" w:space="0" w:color="auto"/>
                <w:bottom w:val="none" w:sz="0" w:space="0" w:color="auto"/>
                <w:right w:val="none" w:sz="0" w:space="0" w:color="auto"/>
              </w:divBdr>
            </w:div>
            <w:div w:id="2104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5260">
      <w:bodyDiv w:val="1"/>
      <w:marLeft w:val="0"/>
      <w:marRight w:val="0"/>
      <w:marTop w:val="0"/>
      <w:marBottom w:val="0"/>
      <w:divBdr>
        <w:top w:val="none" w:sz="0" w:space="0" w:color="auto"/>
        <w:left w:val="none" w:sz="0" w:space="0" w:color="auto"/>
        <w:bottom w:val="none" w:sz="0" w:space="0" w:color="auto"/>
        <w:right w:val="none" w:sz="0" w:space="0" w:color="auto"/>
      </w:divBdr>
      <w:divsChild>
        <w:div w:id="1015032875">
          <w:marLeft w:val="0"/>
          <w:marRight w:val="0"/>
          <w:marTop w:val="0"/>
          <w:marBottom w:val="0"/>
          <w:divBdr>
            <w:top w:val="none" w:sz="0" w:space="0" w:color="auto"/>
            <w:left w:val="none" w:sz="0" w:space="0" w:color="auto"/>
            <w:bottom w:val="none" w:sz="0" w:space="0" w:color="auto"/>
            <w:right w:val="none" w:sz="0" w:space="0" w:color="auto"/>
          </w:divBdr>
        </w:div>
        <w:div w:id="1455368814">
          <w:marLeft w:val="0"/>
          <w:marRight w:val="0"/>
          <w:marTop w:val="0"/>
          <w:marBottom w:val="345"/>
          <w:divBdr>
            <w:top w:val="none" w:sz="0" w:space="0" w:color="auto"/>
            <w:left w:val="none" w:sz="0" w:space="0" w:color="auto"/>
            <w:bottom w:val="none" w:sz="0" w:space="0" w:color="auto"/>
            <w:right w:val="none" w:sz="0" w:space="0" w:color="auto"/>
          </w:divBdr>
          <w:divsChild>
            <w:div w:id="1920746860">
              <w:marLeft w:val="0"/>
              <w:marRight w:val="0"/>
              <w:marTop w:val="0"/>
              <w:marBottom w:val="0"/>
              <w:divBdr>
                <w:top w:val="none" w:sz="0" w:space="0" w:color="auto"/>
                <w:left w:val="none" w:sz="0" w:space="0" w:color="auto"/>
                <w:bottom w:val="none" w:sz="0" w:space="0" w:color="auto"/>
                <w:right w:val="none" w:sz="0" w:space="0" w:color="auto"/>
              </w:divBdr>
            </w:div>
          </w:divsChild>
        </w:div>
        <w:div w:id="1720351352">
          <w:marLeft w:val="0"/>
          <w:marRight w:val="0"/>
          <w:marTop w:val="0"/>
          <w:marBottom w:val="345"/>
          <w:divBdr>
            <w:top w:val="none" w:sz="0" w:space="0" w:color="auto"/>
            <w:left w:val="none" w:sz="0" w:space="0" w:color="auto"/>
            <w:bottom w:val="none" w:sz="0" w:space="0" w:color="auto"/>
            <w:right w:val="none" w:sz="0" w:space="0" w:color="auto"/>
          </w:divBdr>
          <w:divsChild>
            <w:div w:id="1777405755">
              <w:marLeft w:val="0"/>
              <w:marRight w:val="0"/>
              <w:marTop w:val="0"/>
              <w:marBottom w:val="0"/>
              <w:divBdr>
                <w:top w:val="none" w:sz="0" w:space="0" w:color="auto"/>
                <w:left w:val="none" w:sz="0" w:space="0" w:color="auto"/>
                <w:bottom w:val="none" w:sz="0" w:space="0" w:color="auto"/>
                <w:right w:val="none" w:sz="0" w:space="0" w:color="auto"/>
              </w:divBdr>
            </w:div>
          </w:divsChild>
        </w:div>
        <w:div w:id="1900020596">
          <w:marLeft w:val="0"/>
          <w:marRight w:val="0"/>
          <w:marTop w:val="0"/>
          <w:marBottom w:val="345"/>
          <w:divBdr>
            <w:top w:val="none" w:sz="0" w:space="0" w:color="auto"/>
            <w:left w:val="none" w:sz="0" w:space="0" w:color="auto"/>
            <w:bottom w:val="none" w:sz="0" w:space="0" w:color="auto"/>
            <w:right w:val="none" w:sz="0" w:space="0" w:color="auto"/>
          </w:divBdr>
          <w:divsChild>
            <w:div w:id="292172413">
              <w:marLeft w:val="0"/>
              <w:marRight w:val="0"/>
              <w:marTop w:val="0"/>
              <w:marBottom w:val="0"/>
              <w:divBdr>
                <w:top w:val="none" w:sz="0" w:space="0" w:color="auto"/>
                <w:left w:val="none" w:sz="0" w:space="0" w:color="auto"/>
                <w:bottom w:val="none" w:sz="0" w:space="0" w:color="auto"/>
                <w:right w:val="none" w:sz="0" w:space="0" w:color="auto"/>
              </w:divBdr>
            </w:div>
          </w:divsChild>
        </w:div>
        <w:div w:id="2059358607">
          <w:marLeft w:val="0"/>
          <w:marRight w:val="0"/>
          <w:marTop w:val="0"/>
          <w:marBottom w:val="345"/>
          <w:divBdr>
            <w:top w:val="none" w:sz="0" w:space="0" w:color="auto"/>
            <w:left w:val="none" w:sz="0" w:space="0" w:color="auto"/>
            <w:bottom w:val="none" w:sz="0" w:space="0" w:color="auto"/>
            <w:right w:val="none" w:sz="0" w:space="0" w:color="auto"/>
          </w:divBdr>
          <w:divsChild>
            <w:div w:id="21305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7570">
      <w:bodyDiv w:val="1"/>
      <w:marLeft w:val="0"/>
      <w:marRight w:val="0"/>
      <w:marTop w:val="0"/>
      <w:marBottom w:val="0"/>
      <w:divBdr>
        <w:top w:val="none" w:sz="0" w:space="0" w:color="auto"/>
        <w:left w:val="none" w:sz="0" w:space="0" w:color="auto"/>
        <w:bottom w:val="none" w:sz="0" w:space="0" w:color="auto"/>
        <w:right w:val="none" w:sz="0" w:space="0" w:color="auto"/>
      </w:divBdr>
      <w:divsChild>
        <w:div w:id="1481531521">
          <w:marLeft w:val="0"/>
          <w:marRight w:val="0"/>
          <w:marTop w:val="0"/>
          <w:marBottom w:val="0"/>
          <w:divBdr>
            <w:top w:val="none" w:sz="0" w:space="0" w:color="auto"/>
            <w:left w:val="none" w:sz="0" w:space="0" w:color="auto"/>
            <w:bottom w:val="none" w:sz="0" w:space="0" w:color="auto"/>
            <w:right w:val="none" w:sz="0" w:space="0" w:color="auto"/>
          </w:divBdr>
          <w:divsChild>
            <w:div w:id="1763642454">
              <w:marLeft w:val="0"/>
              <w:marRight w:val="0"/>
              <w:marTop w:val="0"/>
              <w:marBottom w:val="0"/>
              <w:divBdr>
                <w:top w:val="none" w:sz="0" w:space="0" w:color="auto"/>
                <w:left w:val="none" w:sz="0" w:space="0" w:color="auto"/>
                <w:bottom w:val="none" w:sz="0" w:space="0" w:color="auto"/>
                <w:right w:val="none" w:sz="0" w:space="0" w:color="auto"/>
              </w:divBdr>
              <w:divsChild>
                <w:div w:id="260139131">
                  <w:marLeft w:val="0"/>
                  <w:marRight w:val="0"/>
                  <w:marTop w:val="0"/>
                  <w:marBottom w:val="0"/>
                  <w:divBdr>
                    <w:top w:val="none" w:sz="0" w:space="0" w:color="auto"/>
                    <w:left w:val="none" w:sz="0" w:space="0" w:color="auto"/>
                    <w:bottom w:val="none" w:sz="0" w:space="0" w:color="auto"/>
                    <w:right w:val="none" w:sz="0" w:space="0" w:color="auto"/>
                  </w:divBdr>
                  <w:divsChild>
                    <w:div w:id="10715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0274">
      <w:bodyDiv w:val="1"/>
      <w:marLeft w:val="0"/>
      <w:marRight w:val="0"/>
      <w:marTop w:val="0"/>
      <w:marBottom w:val="0"/>
      <w:divBdr>
        <w:top w:val="none" w:sz="0" w:space="0" w:color="auto"/>
        <w:left w:val="none" w:sz="0" w:space="0" w:color="auto"/>
        <w:bottom w:val="none" w:sz="0" w:space="0" w:color="auto"/>
        <w:right w:val="none" w:sz="0" w:space="0" w:color="auto"/>
      </w:divBdr>
      <w:divsChild>
        <w:div w:id="358817963">
          <w:marLeft w:val="0"/>
          <w:marRight w:val="0"/>
          <w:marTop w:val="0"/>
          <w:marBottom w:val="0"/>
          <w:divBdr>
            <w:top w:val="none" w:sz="0" w:space="0" w:color="auto"/>
            <w:left w:val="none" w:sz="0" w:space="0" w:color="auto"/>
            <w:bottom w:val="none" w:sz="0" w:space="0" w:color="auto"/>
            <w:right w:val="none" w:sz="0" w:space="0" w:color="auto"/>
          </w:divBdr>
          <w:divsChild>
            <w:div w:id="323701309">
              <w:marLeft w:val="0"/>
              <w:marRight w:val="0"/>
              <w:marTop w:val="0"/>
              <w:marBottom w:val="0"/>
              <w:divBdr>
                <w:top w:val="none" w:sz="0" w:space="0" w:color="auto"/>
                <w:left w:val="none" w:sz="0" w:space="0" w:color="auto"/>
                <w:bottom w:val="none" w:sz="0" w:space="0" w:color="auto"/>
                <w:right w:val="none" w:sz="0" w:space="0" w:color="auto"/>
              </w:divBdr>
              <w:divsChild>
                <w:div w:id="1561281151">
                  <w:marLeft w:val="0"/>
                  <w:marRight w:val="0"/>
                  <w:marTop w:val="0"/>
                  <w:marBottom w:val="0"/>
                  <w:divBdr>
                    <w:top w:val="none" w:sz="0" w:space="0" w:color="auto"/>
                    <w:left w:val="none" w:sz="0" w:space="0" w:color="auto"/>
                    <w:bottom w:val="none" w:sz="0" w:space="0" w:color="auto"/>
                    <w:right w:val="none" w:sz="0" w:space="0" w:color="auto"/>
                  </w:divBdr>
                  <w:divsChild>
                    <w:div w:id="1859811656">
                      <w:marLeft w:val="0"/>
                      <w:marRight w:val="0"/>
                      <w:marTop w:val="0"/>
                      <w:marBottom w:val="0"/>
                      <w:divBdr>
                        <w:top w:val="none" w:sz="0" w:space="0" w:color="auto"/>
                        <w:left w:val="none" w:sz="0" w:space="0" w:color="auto"/>
                        <w:bottom w:val="none" w:sz="0" w:space="0" w:color="auto"/>
                        <w:right w:val="none" w:sz="0" w:space="0" w:color="auto"/>
                      </w:divBdr>
                      <w:divsChild>
                        <w:div w:id="1026373198">
                          <w:marLeft w:val="0"/>
                          <w:marRight w:val="0"/>
                          <w:marTop w:val="0"/>
                          <w:marBottom w:val="0"/>
                          <w:divBdr>
                            <w:top w:val="none" w:sz="0" w:space="0" w:color="auto"/>
                            <w:left w:val="none" w:sz="0" w:space="0" w:color="auto"/>
                            <w:bottom w:val="none" w:sz="0" w:space="0" w:color="auto"/>
                            <w:right w:val="none" w:sz="0" w:space="0" w:color="auto"/>
                          </w:divBdr>
                          <w:divsChild>
                            <w:div w:id="1909681858">
                              <w:marLeft w:val="0"/>
                              <w:marRight w:val="0"/>
                              <w:marTop w:val="0"/>
                              <w:marBottom w:val="0"/>
                              <w:divBdr>
                                <w:top w:val="none" w:sz="0" w:space="0" w:color="auto"/>
                                <w:left w:val="none" w:sz="0" w:space="0" w:color="auto"/>
                                <w:bottom w:val="none" w:sz="0" w:space="0" w:color="auto"/>
                                <w:right w:val="none" w:sz="0" w:space="0" w:color="auto"/>
                              </w:divBdr>
                              <w:divsChild>
                                <w:div w:id="575628842">
                                  <w:marLeft w:val="0"/>
                                  <w:marRight w:val="0"/>
                                  <w:marTop w:val="0"/>
                                  <w:marBottom w:val="0"/>
                                  <w:divBdr>
                                    <w:top w:val="none" w:sz="0" w:space="0" w:color="auto"/>
                                    <w:left w:val="none" w:sz="0" w:space="0" w:color="auto"/>
                                    <w:bottom w:val="none" w:sz="0" w:space="0" w:color="auto"/>
                                    <w:right w:val="none" w:sz="0" w:space="0" w:color="auto"/>
                                  </w:divBdr>
                                  <w:divsChild>
                                    <w:div w:id="699668349">
                                      <w:marLeft w:val="0"/>
                                      <w:marRight w:val="0"/>
                                      <w:marTop w:val="0"/>
                                      <w:marBottom w:val="0"/>
                                      <w:divBdr>
                                        <w:top w:val="none" w:sz="0" w:space="0" w:color="auto"/>
                                        <w:left w:val="none" w:sz="0" w:space="0" w:color="auto"/>
                                        <w:bottom w:val="none" w:sz="0" w:space="0" w:color="auto"/>
                                        <w:right w:val="none" w:sz="0" w:space="0" w:color="auto"/>
                                      </w:divBdr>
                                      <w:divsChild>
                                        <w:div w:id="1329675593">
                                          <w:marLeft w:val="0"/>
                                          <w:marRight w:val="0"/>
                                          <w:marTop w:val="0"/>
                                          <w:marBottom w:val="0"/>
                                          <w:divBdr>
                                            <w:top w:val="none" w:sz="0" w:space="0" w:color="auto"/>
                                            <w:left w:val="none" w:sz="0" w:space="0" w:color="auto"/>
                                            <w:bottom w:val="none" w:sz="0" w:space="0" w:color="auto"/>
                                            <w:right w:val="none" w:sz="0" w:space="0" w:color="auto"/>
                                          </w:divBdr>
                                          <w:divsChild>
                                            <w:div w:id="10352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1395">
      <w:bodyDiv w:val="1"/>
      <w:marLeft w:val="0"/>
      <w:marRight w:val="0"/>
      <w:marTop w:val="0"/>
      <w:marBottom w:val="0"/>
      <w:divBdr>
        <w:top w:val="none" w:sz="0" w:space="0" w:color="auto"/>
        <w:left w:val="none" w:sz="0" w:space="0" w:color="auto"/>
        <w:bottom w:val="none" w:sz="0" w:space="0" w:color="auto"/>
        <w:right w:val="none" w:sz="0" w:space="0" w:color="auto"/>
      </w:divBdr>
      <w:divsChild>
        <w:div w:id="282006919">
          <w:marLeft w:val="225"/>
          <w:marRight w:val="225"/>
          <w:marTop w:val="113"/>
          <w:marBottom w:val="113"/>
          <w:divBdr>
            <w:top w:val="none" w:sz="0" w:space="0" w:color="auto"/>
            <w:left w:val="none" w:sz="0" w:space="0" w:color="auto"/>
            <w:bottom w:val="none" w:sz="0" w:space="0" w:color="auto"/>
            <w:right w:val="none" w:sz="0" w:space="0" w:color="auto"/>
          </w:divBdr>
        </w:div>
        <w:div w:id="372194534">
          <w:marLeft w:val="225"/>
          <w:marRight w:val="225"/>
          <w:marTop w:val="113"/>
          <w:marBottom w:val="113"/>
          <w:divBdr>
            <w:top w:val="none" w:sz="0" w:space="0" w:color="auto"/>
            <w:left w:val="none" w:sz="0" w:space="0" w:color="auto"/>
            <w:bottom w:val="none" w:sz="0" w:space="0" w:color="auto"/>
            <w:right w:val="none" w:sz="0" w:space="0" w:color="auto"/>
          </w:divBdr>
        </w:div>
        <w:div w:id="1373115801">
          <w:marLeft w:val="225"/>
          <w:marRight w:val="225"/>
          <w:marTop w:val="113"/>
          <w:marBottom w:val="113"/>
          <w:divBdr>
            <w:top w:val="none" w:sz="0" w:space="0" w:color="auto"/>
            <w:left w:val="none" w:sz="0" w:space="0" w:color="auto"/>
            <w:bottom w:val="none" w:sz="0" w:space="0" w:color="auto"/>
            <w:right w:val="none" w:sz="0" w:space="0" w:color="auto"/>
          </w:divBdr>
        </w:div>
      </w:divsChild>
    </w:div>
    <w:div w:id="1477726632">
      <w:bodyDiv w:val="1"/>
      <w:marLeft w:val="0"/>
      <w:marRight w:val="0"/>
      <w:marTop w:val="0"/>
      <w:marBottom w:val="0"/>
      <w:divBdr>
        <w:top w:val="none" w:sz="0" w:space="0" w:color="auto"/>
        <w:left w:val="none" w:sz="0" w:space="0" w:color="auto"/>
        <w:bottom w:val="none" w:sz="0" w:space="0" w:color="auto"/>
        <w:right w:val="none" w:sz="0" w:space="0" w:color="auto"/>
      </w:divBdr>
      <w:divsChild>
        <w:div w:id="233860046">
          <w:marLeft w:val="0"/>
          <w:marRight w:val="0"/>
          <w:marTop w:val="0"/>
          <w:marBottom w:val="0"/>
          <w:divBdr>
            <w:top w:val="none" w:sz="0" w:space="0" w:color="auto"/>
            <w:left w:val="none" w:sz="0" w:space="0" w:color="auto"/>
            <w:bottom w:val="none" w:sz="0" w:space="0" w:color="auto"/>
            <w:right w:val="none" w:sz="0" w:space="0" w:color="auto"/>
          </w:divBdr>
          <w:divsChild>
            <w:div w:id="1412653603">
              <w:marLeft w:val="0"/>
              <w:marRight w:val="0"/>
              <w:marTop w:val="0"/>
              <w:marBottom w:val="0"/>
              <w:divBdr>
                <w:top w:val="none" w:sz="0" w:space="0" w:color="auto"/>
                <w:left w:val="none" w:sz="0" w:space="0" w:color="auto"/>
                <w:bottom w:val="none" w:sz="0" w:space="0" w:color="auto"/>
                <w:right w:val="none" w:sz="0" w:space="0" w:color="auto"/>
              </w:divBdr>
              <w:divsChild>
                <w:div w:id="2029017884">
                  <w:marLeft w:val="0"/>
                  <w:marRight w:val="0"/>
                  <w:marTop w:val="0"/>
                  <w:marBottom w:val="0"/>
                  <w:divBdr>
                    <w:top w:val="none" w:sz="0" w:space="0" w:color="auto"/>
                    <w:left w:val="none" w:sz="0" w:space="0" w:color="auto"/>
                    <w:bottom w:val="none" w:sz="0" w:space="0" w:color="auto"/>
                    <w:right w:val="none" w:sz="0" w:space="0" w:color="auto"/>
                  </w:divBdr>
                  <w:divsChild>
                    <w:div w:id="4925735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3732080">
                          <w:marLeft w:val="0"/>
                          <w:marRight w:val="0"/>
                          <w:marTop w:val="0"/>
                          <w:marBottom w:val="0"/>
                          <w:divBdr>
                            <w:top w:val="none" w:sz="0" w:space="0" w:color="auto"/>
                            <w:left w:val="none" w:sz="0" w:space="0" w:color="auto"/>
                            <w:bottom w:val="none" w:sz="0" w:space="0" w:color="auto"/>
                            <w:right w:val="none" w:sz="0" w:space="0" w:color="auto"/>
                          </w:divBdr>
                          <w:divsChild>
                            <w:div w:id="1242834803">
                              <w:marLeft w:val="0"/>
                              <w:marRight w:val="0"/>
                              <w:marTop w:val="0"/>
                              <w:marBottom w:val="0"/>
                              <w:divBdr>
                                <w:top w:val="none" w:sz="0" w:space="0" w:color="auto"/>
                                <w:left w:val="none" w:sz="0" w:space="0" w:color="auto"/>
                                <w:bottom w:val="none" w:sz="0" w:space="0" w:color="auto"/>
                                <w:right w:val="none" w:sz="0" w:space="0" w:color="auto"/>
                              </w:divBdr>
                              <w:divsChild>
                                <w:div w:id="6064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1555">
                          <w:marLeft w:val="0"/>
                          <w:marRight w:val="0"/>
                          <w:marTop w:val="0"/>
                          <w:marBottom w:val="0"/>
                          <w:divBdr>
                            <w:top w:val="none" w:sz="0" w:space="0" w:color="auto"/>
                            <w:left w:val="none" w:sz="0" w:space="0" w:color="auto"/>
                            <w:bottom w:val="none" w:sz="0" w:space="0" w:color="auto"/>
                            <w:right w:val="none" w:sz="0" w:space="0" w:color="auto"/>
                          </w:divBdr>
                          <w:divsChild>
                            <w:div w:id="134418175">
                              <w:marLeft w:val="0"/>
                              <w:marRight w:val="0"/>
                              <w:marTop w:val="0"/>
                              <w:marBottom w:val="0"/>
                              <w:divBdr>
                                <w:top w:val="none" w:sz="0" w:space="0" w:color="auto"/>
                                <w:left w:val="none" w:sz="0" w:space="0" w:color="auto"/>
                                <w:bottom w:val="none" w:sz="0" w:space="0" w:color="auto"/>
                                <w:right w:val="none" w:sz="0" w:space="0" w:color="auto"/>
                              </w:divBdr>
                            </w:div>
                            <w:div w:id="220752625">
                              <w:marLeft w:val="0"/>
                              <w:marRight w:val="0"/>
                              <w:marTop w:val="0"/>
                              <w:marBottom w:val="0"/>
                              <w:divBdr>
                                <w:top w:val="none" w:sz="0" w:space="0" w:color="auto"/>
                                <w:left w:val="none" w:sz="0" w:space="0" w:color="auto"/>
                                <w:bottom w:val="none" w:sz="0" w:space="0" w:color="auto"/>
                                <w:right w:val="none" w:sz="0" w:space="0" w:color="auto"/>
                              </w:divBdr>
                            </w:div>
                            <w:div w:id="306014673">
                              <w:marLeft w:val="0"/>
                              <w:marRight w:val="0"/>
                              <w:marTop w:val="0"/>
                              <w:marBottom w:val="0"/>
                              <w:divBdr>
                                <w:top w:val="none" w:sz="0" w:space="0" w:color="auto"/>
                                <w:left w:val="none" w:sz="0" w:space="0" w:color="auto"/>
                                <w:bottom w:val="none" w:sz="0" w:space="0" w:color="auto"/>
                                <w:right w:val="none" w:sz="0" w:space="0" w:color="auto"/>
                              </w:divBdr>
                            </w:div>
                            <w:div w:id="390203187">
                              <w:marLeft w:val="0"/>
                              <w:marRight w:val="0"/>
                              <w:marTop w:val="0"/>
                              <w:marBottom w:val="0"/>
                              <w:divBdr>
                                <w:top w:val="none" w:sz="0" w:space="0" w:color="auto"/>
                                <w:left w:val="none" w:sz="0" w:space="0" w:color="auto"/>
                                <w:bottom w:val="none" w:sz="0" w:space="0" w:color="auto"/>
                                <w:right w:val="none" w:sz="0" w:space="0" w:color="auto"/>
                              </w:divBdr>
                            </w:div>
                            <w:div w:id="424420193">
                              <w:marLeft w:val="0"/>
                              <w:marRight w:val="0"/>
                              <w:marTop w:val="0"/>
                              <w:marBottom w:val="0"/>
                              <w:divBdr>
                                <w:top w:val="none" w:sz="0" w:space="0" w:color="auto"/>
                                <w:left w:val="none" w:sz="0" w:space="0" w:color="auto"/>
                                <w:bottom w:val="none" w:sz="0" w:space="0" w:color="auto"/>
                                <w:right w:val="none" w:sz="0" w:space="0" w:color="auto"/>
                              </w:divBdr>
                            </w:div>
                            <w:div w:id="486701669">
                              <w:marLeft w:val="0"/>
                              <w:marRight w:val="0"/>
                              <w:marTop w:val="0"/>
                              <w:marBottom w:val="0"/>
                              <w:divBdr>
                                <w:top w:val="none" w:sz="0" w:space="0" w:color="auto"/>
                                <w:left w:val="none" w:sz="0" w:space="0" w:color="auto"/>
                                <w:bottom w:val="none" w:sz="0" w:space="0" w:color="auto"/>
                                <w:right w:val="none" w:sz="0" w:space="0" w:color="auto"/>
                              </w:divBdr>
                            </w:div>
                            <w:div w:id="694043486">
                              <w:marLeft w:val="0"/>
                              <w:marRight w:val="0"/>
                              <w:marTop w:val="0"/>
                              <w:marBottom w:val="0"/>
                              <w:divBdr>
                                <w:top w:val="none" w:sz="0" w:space="0" w:color="auto"/>
                                <w:left w:val="none" w:sz="0" w:space="0" w:color="auto"/>
                                <w:bottom w:val="none" w:sz="0" w:space="0" w:color="auto"/>
                                <w:right w:val="none" w:sz="0" w:space="0" w:color="auto"/>
                              </w:divBdr>
                            </w:div>
                            <w:div w:id="919949964">
                              <w:marLeft w:val="0"/>
                              <w:marRight w:val="0"/>
                              <w:marTop w:val="0"/>
                              <w:marBottom w:val="0"/>
                              <w:divBdr>
                                <w:top w:val="none" w:sz="0" w:space="0" w:color="auto"/>
                                <w:left w:val="none" w:sz="0" w:space="0" w:color="auto"/>
                                <w:bottom w:val="none" w:sz="0" w:space="0" w:color="auto"/>
                                <w:right w:val="none" w:sz="0" w:space="0" w:color="auto"/>
                              </w:divBdr>
                            </w:div>
                            <w:div w:id="1112170187">
                              <w:marLeft w:val="0"/>
                              <w:marRight w:val="0"/>
                              <w:marTop w:val="0"/>
                              <w:marBottom w:val="0"/>
                              <w:divBdr>
                                <w:top w:val="none" w:sz="0" w:space="0" w:color="auto"/>
                                <w:left w:val="none" w:sz="0" w:space="0" w:color="auto"/>
                                <w:bottom w:val="none" w:sz="0" w:space="0" w:color="auto"/>
                                <w:right w:val="none" w:sz="0" w:space="0" w:color="auto"/>
                              </w:divBdr>
                            </w:div>
                            <w:div w:id="1136148030">
                              <w:marLeft w:val="0"/>
                              <w:marRight w:val="0"/>
                              <w:marTop w:val="0"/>
                              <w:marBottom w:val="0"/>
                              <w:divBdr>
                                <w:top w:val="none" w:sz="0" w:space="0" w:color="auto"/>
                                <w:left w:val="none" w:sz="0" w:space="0" w:color="auto"/>
                                <w:bottom w:val="none" w:sz="0" w:space="0" w:color="auto"/>
                                <w:right w:val="none" w:sz="0" w:space="0" w:color="auto"/>
                              </w:divBdr>
                            </w:div>
                            <w:div w:id="1332248401">
                              <w:marLeft w:val="0"/>
                              <w:marRight w:val="0"/>
                              <w:marTop w:val="0"/>
                              <w:marBottom w:val="0"/>
                              <w:divBdr>
                                <w:top w:val="none" w:sz="0" w:space="0" w:color="auto"/>
                                <w:left w:val="none" w:sz="0" w:space="0" w:color="auto"/>
                                <w:bottom w:val="none" w:sz="0" w:space="0" w:color="auto"/>
                                <w:right w:val="none" w:sz="0" w:space="0" w:color="auto"/>
                              </w:divBdr>
                            </w:div>
                            <w:div w:id="1418408554">
                              <w:marLeft w:val="0"/>
                              <w:marRight w:val="0"/>
                              <w:marTop w:val="0"/>
                              <w:marBottom w:val="0"/>
                              <w:divBdr>
                                <w:top w:val="none" w:sz="0" w:space="0" w:color="auto"/>
                                <w:left w:val="none" w:sz="0" w:space="0" w:color="auto"/>
                                <w:bottom w:val="none" w:sz="0" w:space="0" w:color="auto"/>
                                <w:right w:val="none" w:sz="0" w:space="0" w:color="auto"/>
                              </w:divBdr>
                            </w:div>
                            <w:div w:id="1473213442">
                              <w:marLeft w:val="0"/>
                              <w:marRight w:val="0"/>
                              <w:marTop w:val="0"/>
                              <w:marBottom w:val="0"/>
                              <w:divBdr>
                                <w:top w:val="none" w:sz="0" w:space="0" w:color="auto"/>
                                <w:left w:val="none" w:sz="0" w:space="0" w:color="auto"/>
                                <w:bottom w:val="none" w:sz="0" w:space="0" w:color="auto"/>
                                <w:right w:val="none" w:sz="0" w:space="0" w:color="auto"/>
                              </w:divBdr>
                            </w:div>
                            <w:div w:id="1573277761">
                              <w:marLeft w:val="0"/>
                              <w:marRight w:val="0"/>
                              <w:marTop w:val="0"/>
                              <w:marBottom w:val="0"/>
                              <w:divBdr>
                                <w:top w:val="none" w:sz="0" w:space="0" w:color="auto"/>
                                <w:left w:val="none" w:sz="0" w:space="0" w:color="auto"/>
                                <w:bottom w:val="none" w:sz="0" w:space="0" w:color="auto"/>
                                <w:right w:val="none" w:sz="0" w:space="0" w:color="auto"/>
                              </w:divBdr>
                            </w:div>
                            <w:div w:id="1595357228">
                              <w:marLeft w:val="0"/>
                              <w:marRight w:val="0"/>
                              <w:marTop w:val="0"/>
                              <w:marBottom w:val="0"/>
                              <w:divBdr>
                                <w:top w:val="none" w:sz="0" w:space="0" w:color="auto"/>
                                <w:left w:val="none" w:sz="0" w:space="0" w:color="auto"/>
                                <w:bottom w:val="none" w:sz="0" w:space="0" w:color="auto"/>
                                <w:right w:val="none" w:sz="0" w:space="0" w:color="auto"/>
                              </w:divBdr>
                            </w:div>
                            <w:div w:id="1685748243">
                              <w:marLeft w:val="0"/>
                              <w:marRight w:val="0"/>
                              <w:marTop w:val="0"/>
                              <w:marBottom w:val="0"/>
                              <w:divBdr>
                                <w:top w:val="none" w:sz="0" w:space="0" w:color="auto"/>
                                <w:left w:val="none" w:sz="0" w:space="0" w:color="auto"/>
                                <w:bottom w:val="none" w:sz="0" w:space="0" w:color="auto"/>
                                <w:right w:val="none" w:sz="0" w:space="0" w:color="auto"/>
                              </w:divBdr>
                            </w:div>
                            <w:div w:id="1888370628">
                              <w:marLeft w:val="0"/>
                              <w:marRight w:val="0"/>
                              <w:marTop w:val="0"/>
                              <w:marBottom w:val="0"/>
                              <w:divBdr>
                                <w:top w:val="none" w:sz="0" w:space="0" w:color="auto"/>
                                <w:left w:val="none" w:sz="0" w:space="0" w:color="auto"/>
                                <w:bottom w:val="none" w:sz="0" w:space="0" w:color="auto"/>
                                <w:right w:val="none" w:sz="0" w:space="0" w:color="auto"/>
                              </w:divBdr>
                            </w:div>
                            <w:div w:id="1982927962">
                              <w:marLeft w:val="0"/>
                              <w:marRight w:val="0"/>
                              <w:marTop w:val="0"/>
                              <w:marBottom w:val="0"/>
                              <w:divBdr>
                                <w:top w:val="none" w:sz="0" w:space="0" w:color="auto"/>
                                <w:left w:val="none" w:sz="0" w:space="0" w:color="auto"/>
                                <w:bottom w:val="none" w:sz="0" w:space="0" w:color="auto"/>
                                <w:right w:val="none" w:sz="0" w:space="0" w:color="auto"/>
                              </w:divBdr>
                            </w:div>
                            <w:div w:id="21081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80951">
      <w:bodyDiv w:val="1"/>
      <w:marLeft w:val="0"/>
      <w:marRight w:val="0"/>
      <w:marTop w:val="0"/>
      <w:marBottom w:val="0"/>
      <w:divBdr>
        <w:top w:val="none" w:sz="0" w:space="0" w:color="auto"/>
        <w:left w:val="none" w:sz="0" w:space="0" w:color="auto"/>
        <w:bottom w:val="none" w:sz="0" w:space="0" w:color="auto"/>
        <w:right w:val="none" w:sz="0" w:space="0" w:color="auto"/>
      </w:divBdr>
      <w:divsChild>
        <w:div w:id="1397030">
          <w:marLeft w:val="300"/>
          <w:marRight w:val="300"/>
          <w:marTop w:val="0"/>
          <w:marBottom w:val="0"/>
          <w:divBdr>
            <w:top w:val="none" w:sz="0" w:space="0" w:color="auto"/>
            <w:left w:val="none" w:sz="0" w:space="0" w:color="auto"/>
            <w:bottom w:val="none" w:sz="0" w:space="0" w:color="auto"/>
            <w:right w:val="none" w:sz="0" w:space="0" w:color="auto"/>
          </w:divBdr>
          <w:divsChild>
            <w:div w:id="783773077">
              <w:marLeft w:val="0"/>
              <w:marRight w:val="0"/>
              <w:marTop w:val="0"/>
              <w:marBottom w:val="0"/>
              <w:divBdr>
                <w:top w:val="none" w:sz="0" w:space="0" w:color="auto"/>
                <w:left w:val="none" w:sz="0" w:space="0" w:color="auto"/>
                <w:bottom w:val="none" w:sz="0" w:space="0" w:color="auto"/>
                <w:right w:val="none" w:sz="0" w:space="0" w:color="auto"/>
              </w:divBdr>
              <w:divsChild>
                <w:div w:id="658270964">
                  <w:marLeft w:val="0"/>
                  <w:marRight w:val="0"/>
                  <w:marTop w:val="0"/>
                  <w:marBottom w:val="0"/>
                  <w:divBdr>
                    <w:top w:val="none" w:sz="0" w:space="0" w:color="auto"/>
                    <w:left w:val="none" w:sz="0" w:space="0" w:color="auto"/>
                    <w:bottom w:val="none" w:sz="0" w:space="0" w:color="auto"/>
                    <w:right w:val="none" w:sz="0" w:space="0" w:color="auto"/>
                  </w:divBdr>
                </w:div>
              </w:divsChild>
            </w:div>
            <w:div w:id="809791389">
              <w:marLeft w:val="0"/>
              <w:marRight w:val="0"/>
              <w:marTop w:val="0"/>
              <w:marBottom w:val="0"/>
              <w:divBdr>
                <w:top w:val="none" w:sz="0" w:space="0" w:color="auto"/>
                <w:left w:val="none" w:sz="0" w:space="0" w:color="auto"/>
                <w:bottom w:val="none" w:sz="0" w:space="0" w:color="auto"/>
                <w:right w:val="none" w:sz="0" w:space="0" w:color="auto"/>
              </w:divBdr>
              <w:divsChild>
                <w:div w:id="1890260114">
                  <w:marLeft w:val="0"/>
                  <w:marRight w:val="0"/>
                  <w:marTop w:val="0"/>
                  <w:marBottom w:val="0"/>
                  <w:divBdr>
                    <w:top w:val="none" w:sz="0" w:space="0" w:color="auto"/>
                    <w:left w:val="none" w:sz="0" w:space="0" w:color="auto"/>
                    <w:bottom w:val="none" w:sz="0" w:space="0" w:color="auto"/>
                    <w:right w:val="none" w:sz="0" w:space="0" w:color="auto"/>
                  </w:divBdr>
                  <w:divsChild>
                    <w:div w:id="228922099">
                      <w:marLeft w:val="0"/>
                      <w:marRight w:val="0"/>
                      <w:marTop w:val="0"/>
                      <w:marBottom w:val="0"/>
                      <w:divBdr>
                        <w:top w:val="none" w:sz="0" w:space="0" w:color="auto"/>
                        <w:left w:val="none" w:sz="0" w:space="0" w:color="auto"/>
                        <w:bottom w:val="none" w:sz="0" w:space="0" w:color="auto"/>
                        <w:right w:val="none" w:sz="0" w:space="0" w:color="auto"/>
                      </w:divBdr>
                      <w:divsChild>
                        <w:div w:id="32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7213">
              <w:marLeft w:val="0"/>
              <w:marRight w:val="0"/>
              <w:marTop w:val="0"/>
              <w:marBottom w:val="0"/>
              <w:divBdr>
                <w:top w:val="none" w:sz="0" w:space="0" w:color="auto"/>
                <w:left w:val="none" w:sz="0" w:space="0" w:color="auto"/>
                <w:bottom w:val="none" w:sz="0" w:space="0" w:color="auto"/>
                <w:right w:val="none" w:sz="0" w:space="0" w:color="auto"/>
              </w:divBdr>
              <w:divsChild>
                <w:div w:id="775756014">
                  <w:marLeft w:val="0"/>
                  <w:marRight w:val="0"/>
                  <w:marTop w:val="0"/>
                  <w:marBottom w:val="0"/>
                  <w:divBdr>
                    <w:top w:val="none" w:sz="0" w:space="0" w:color="auto"/>
                    <w:left w:val="none" w:sz="0" w:space="0" w:color="auto"/>
                    <w:bottom w:val="none" w:sz="0" w:space="0" w:color="auto"/>
                    <w:right w:val="none" w:sz="0" w:space="0" w:color="auto"/>
                  </w:divBdr>
                  <w:divsChild>
                    <w:div w:id="1286233689">
                      <w:marLeft w:val="0"/>
                      <w:marRight w:val="0"/>
                      <w:marTop w:val="0"/>
                      <w:marBottom w:val="0"/>
                      <w:divBdr>
                        <w:top w:val="none" w:sz="0" w:space="0" w:color="auto"/>
                        <w:left w:val="none" w:sz="0" w:space="0" w:color="auto"/>
                        <w:bottom w:val="none" w:sz="0" w:space="0" w:color="auto"/>
                        <w:right w:val="none" w:sz="0" w:space="0" w:color="auto"/>
                      </w:divBdr>
                      <w:divsChild>
                        <w:div w:id="612399505">
                          <w:marLeft w:val="0"/>
                          <w:marRight w:val="0"/>
                          <w:marTop w:val="0"/>
                          <w:marBottom w:val="0"/>
                          <w:divBdr>
                            <w:top w:val="none" w:sz="0" w:space="0" w:color="auto"/>
                            <w:left w:val="none" w:sz="0" w:space="0" w:color="auto"/>
                            <w:bottom w:val="none" w:sz="0" w:space="0" w:color="auto"/>
                            <w:right w:val="none" w:sz="0" w:space="0" w:color="auto"/>
                          </w:divBdr>
                          <w:divsChild>
                            <w:div w:id="1572276129">
                              <w:marLeft w:val="0"/>
                              <w:marRight w:val="0"/>
                              <w:marTop w:val="0"/>
                              <w:marBottom w:val="0"/>
                              <w:divBdr>
                                <w:top w:val="none" w:sz="0" w:space="0" w:color="auto"/>
                                <w:left w:val="none" w:sz="0" w:space="0" w:color="auto"/>
                                <w:bottom w:val="none" w:sz="0" w:space="0" w:color="auto"/>
                                <w:right w:val="none" w:sz="0" w:space="0" w:color="auto"/>
                              </w:divBdr>
                              <w:divsChild>
                                <w:div w:id="1311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1403">
          <w:marLeft w:val="300"/>
          <w:marRight w:val="300"/>
          <w:marTop w:val="0"/>
          <w:marBottom w:val="0"/>
          <w:divBdr>
            <w:top w:val="none" w:sz="0" w:space="0" w:color="auto"/>
            <w:left w:val="none" w:sz="0" w:space="0" w:color="auto"/>
            <w:bottom w:val="none" w:sz="0" w:space="0" w:color="auto"/>
            <w:right w:val="none" w:sz="0" w:space="0" w:color="auto"/>
          </w:divBdr>
          <w:divsChild>
            <w:div w:id="414714647">
              <w:marLeft w:val="0"/>
              <w:marRight w:val="0"/>
              <w:marTop w:val="0"/>
              <w:marBottom w:val="0"/>
              <w:divBdr>
                <w:top w:val="none" w:sz="0" w:space="0" w:color="auto"/>
                <w:left w:val="none" w:sz="0" w:space="0" w:color="auto"/>
                <w:bottom w:val="none" w:sz="0" w:space="0" w:color="auto"/>
                <w:right w:val="none" w:sz="0" w:space="0" w:color="auto"/>
              </w:divBdr>
              <w:divsChild>
                <w:div w:id="558441645">
                  <w:marLeft w:val="0"/>
                  <w:marRight w:val="0"/>
                  <w:marTop w:val="0"/>
                  <w:marBottom w:val="0"/>
                  <w:divBdr>
                    <w:top w:val="none" w:sz="0" w:space="0" w:color="auto"/>
                    <w:left w:val="none" w:sz="0" w:space="0" w:color="auto"/>
                    <w:bottom w:val="none" w:sz="0" w:space="0" w:color="auto"/>
                    <w:right w:val="none" w:sz="0" w:space="0" w:color="auto"/>
                  </w:divBdr>
                  <w:divsChild>
                    <w:div w:id="572932755">
                      <w:marLeft w:val="0"/>
                      <w:marRight w:val="0"/>
                      <w:marTop w:val="0"/>
                      <w:marBottom w:val="0"/>
                      <w:divBdr>
                        <w:top w:val="none" w:sz="0" w:space="0" w:color="auto"/>
                        <w:left w:val="none" w:sz="0" w:space="0" w:color="auto"/>
                        <w:bottom w:val="none" w:sz="0" w:space="0" w:color="auto"/>
                        <w:right w:val="none" w:sz="0" w:space="0" w:color="auto"/>
                      </w:divBdr>
                      <w:divsChild>
                        <w:div w:id="4841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428">
              <w:marLeft w:val="0"/>
              <w:marRight w:val="0"/>
              <w:marTop w:val="0"/>
              <w:marBottom w:val="0"/>
              <w:divBdr>
                <w:top w:val="none" w:sz="0" w:space="0" w:color="auto"/>
                <w:left w:val="none" w:sz="0" w:space="0" w:color="auto"/>
                <w:bottom w:val="none" w:sz="0" w:space="0" w:color="auto"/>
                <w:right w:val="none" w:sz="0" w:space="0" w:color="auto"/>
              </w:divBdr>
              <w:divsChild>
                <w:div w:id="758983365">
                  <w:marLeft w:val="0"/>
                  <w:marRight w:val="0"/>
                  <w:marTop w:val="0"/>
                  <w:marBottom w:val="0"/>
                  <w:divBdr>
                    <w:top w:val="none" w:sz="0" w:space="0" w:color="auto"/>
                    <w:left w:val="none" w:sz="0" w:space="0" w:color="auto"/>
                    <w:bottom w:val="none" w:sz="0" w:space="0" w:color="auto"/>
                    <w:right w:val="none" w:sz="0" w:space="0" w:color="auto"/>
                  </w:divBdr>
                  <w:divsChild>
                    <w:div w:id="1211262981">
                      <w:marLeft w:val="0"/>
                      <w:marRight w:val="0"/>
                      <w:marTop w:val="0"/>
                      <w:marBottom w:val="0"/>
                      <w:divBdr>
                        <w:top w:val="none" w:sz="0" w:space="0" w:color="auto"/>
                        <w:left w:val="none" w:sz="0" w:space="0" w:color="auto"/>
                        <w:bottom w:val="none" w:sz="0" w:space="0" w:color="auto"/>
                        <w:right w:val="none" w:sz="0" w:space="0" w:color="auto"/>
                      </w:divBdr>
                      <w:divsChild>
                        <w:div w:id="18887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164">
              <w:marLeft w:val="0"/>
              <w:marRight w:val="0"/>
              <w:marTop w:val="0"/>
              <w:marBottom w:val="0"/>
              <w:divBdr>
                <w:top w:val="none" w:sz="0" w:space="0" w:color="auto"/>
                <w:left w:val="none" w:sz="0" w:space="0" w:color="auto"/>
                <w:bottom w:val="none" w:sz="0" w:space="0" w:color="auto"/>
                <w:right w:val="none" w:sz="0" w:space="0" w:color="auto"/>
              </w:divBdr>
              <w:divsChild>
                <w:div w:id="1699813433">
                  <w:marLeft w:val="0"/>
                  <w:marRight w:val="0"/>
                  <w:marTop w:val="0"/>
                  <w:marBottom w:val="0"/>
                  <w:divBdr>
                    <w:top w:val="none" w:sz="0" w:space="0" w:color="auto"/>
                    <w:left w:val="none" w:sz="0" w:space="0" w:color="auto"/>
                    <w:bottom w:val="none" w:sz="0" w:space="0" w:color="auto"/>
                    <w:right w:val="none" w:sz="0" w:space="0" w:color="auto"/>
                  </w:divBdr>
                  <w:divsChild>
                    <w:div w:id="594291627">
                      <w:marLeft w:val="0"/>
                      <w:marRight w:val="0"/>
                      <w:marTop w:val="0"/>
                      <w:marBottom w:val="0"/>
                      <w:divBdr>
                        <w:top w:val="none" w:sz="0" w:space="0" w:color="auto"/>
                        <w:left w:val="none" w:sz="0" w:space="0" w:color="auto"/>
                        <w:bottom w:val="none" w:sz="0" w:space="0" w:color="auto"/>
                        <w:right w:val="none" w:sz="0" w:space="0" w:color="auto"/>
                      </w:divBdr>
                      <w:divsChild>
                        <w:div w:id="619147760">
                          <w:marLeft w:val="0"/>
                          <w:marRight w:val="0"/>
                          <w:marTop w:val="0"/>
                          <w:marBottom w:val="0"/>
                          <w:divBdr>
                            <w:top w:val="none" w:sz="0" w:space="0" w:color="auto"/>
                            <w:left w:val="none" w:sz="0" w:space="0" w:color="auto"/>
                            <w:bottom w:val="none" w:sz="0" w:space="0" w:color="auto"/>
                            <w:right w:val="none" w:sz="0" w:space="0" w:color="auto"/>
                          </w:divBdr>
                          <w:divsChild>
                            <w:div w:id="119149103">
                              <w:marLeft w:val="0"/>
                              <w:marRight w:val="0"/>
                              <w:marTop w:val="0"/>
                              <w:marBottom w:val="0"/>
                              <w:divBdr>
                                <w:top w:val="none" w:sz="0" w:space="0" w:color="auto"/>
                                <w:left w:val="none" w:sz="0" w:space="0" w:color="auto"/>
                                <w:bottom w:val="none" w:sz="0" w:space="0" w:color="auto"/>
                                <w:right w:val="none" w:sz="0" w:space="0" w:color="auto"/>
                              </w:divBdr>
                              <w:divsChild>
                                <w:div w:id="561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0665">
              <w:marLeft w:val="0"/>
              <w:marRight w:val="0"/>
              <w:marTop w:val="0"/>
              <w:marBottom w:val="0"/>
              <w:divBdr>
                <w:top w:val="none" w:sz="0" w:space="0" w:color="auto"/>
                <w:left w:val="none" w:sz="0" w:space="0" w:color="auto"/>
                <w:bottom w:val="none" w:sz="0" w:space="0" w:color="auto"/>
                <w:right w:val="none" w:sz="0" w:space="0" w:color="auto"/>
              </w:divBdr>
              <w:divsChild>
                <w:div w:id="1186287584">
                  <w:marLeft w:val="0"/>
                  <w:marRight w:val="0"/>
                  <w:marTop w:val="0"/>
                  <w:marBottom w:val="0"/>
                  <w:divBdr>
                    <w:top w:val="none" w:sz="0" w:space="0" w:color="auto"/>
                    <w:left w:val="none" w:sz="0" w:space="0" w:color="auto"/>
                    <w:bottom w:val="none" w:sz="0" w:space="0" w:color="auto"/>
                    <w:right w:val="none" w:sz="0" w:space="0" w:color="auto"/>
                  </w:divBdr>
                  <w:divsChild>
                    <w:div w:id="1756508846">
                      <w:marLeft w:val="0"/>
                      <w:marRight w:val="0"/>
                      <w:marTop w:val="0"/>
                      <w:marBottom w:val="0"/>
                      <w:divBdr>
                        <w:top w:val="none" w:sz="0" w:space="0" w:color="auto"/>
                        <w:left w:val="none" w:sz="0" w:space="0" w:color="auto"/>
                        <w:bottom w:val="none" w:sz="0" w:space="0" w:color="auto"/>
                        <w:right w:val="none" w:sz="0" w:space="0" w:color="auto"/>
                      </w:divBdr>
                      <w:divsChild>
                        <w:div w:id="767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3835">
          <w:marLeft w:val="300"/>
          <w:marRight w:val="300"/>
          <w:marTop w:val="0"/>
          <w:marBottom w:val="0"/>
          <w:divBdr>
            <w:top w:val="none" w:sz="0" w:space="0" w:color="auto"/>
            <w:left w:val="none" w:sz="0" w:space="0" w:color="auto"/>
            <w:bottom w:val="none" w:sz="0" w:space="0" w:color="auto"/>
            <w:right w:val="none" w:sz="0" w:space="0" w:color="auto"/>
          </w:divBdr>
          <w:divsChild>
            <w:div w:id="30690777">
              <w:marLeft w:val="0"/>
              <w:marRight w:val="0"/>
              <w:marTop w:val="0"/>
              <w:marBottom w:val="0"/>
              <w:divBdr>
                <w:top w:val="none" w:sz="0" w:space="0" w:color="auto"/>
                <w:left w:val="none" w:sz="0" w:space="0" w:color="auto"/>
                <w:bottom w:val="none" w:sz="0" w:space="0" w:color="auto"/>
                <w:right w:val="none" w:sz="0" w:space="0" w:color="auto"/>
              </w:divBdr>
              <w:divsChild>
                <w:div w:id="462161113">
                  <w:marLeft w:val="0"/>
                  <w:marRight w:val="0"/>
                  <w:marTop w:val="0"/>
                  <w:marBottom w:val="0"/>
                  <w:divBdr>
                    <w:top w:val="none" w:sz="0" w:space="0" w:color="auto"/>
                    <w:left w:val="none" w:sz="0" w:space="0" w:color="auto"/>
                    <w:bottom w:val="none" w:sz="0" w:space="0" w:color="auto"/>
                    <w:right w:val="none" w:sz="0" w:space="0" w:color="auto"/>
                  </w:divBdr>
                  <w:divsChild>
                    <w:div w:id="1320764902">
                      <w:marLeft w:val="0"/>
                      <w:marRight w:val="0"/>
                      <w:marTop w:val="0"/>
                      <w:marBottom w:val="0"/>
                      <w:divBdr>
                        <w:top w:val="none" w:sz="0" w:space="0" w:color="auto"/>
                        <w:left w:val="none" w:sz="0" w:space="0" w:color="auto"/>
                        <w:bottom w:val="none" w:sz="0" w:space="0" w:color="auto"/>
                        <w:right w:val="none" w:sz="0" w:space="0" w:color="auto"/>
                      </w:divBdr>
                      <w:divsChild>
                        <w:div w:id="1321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037">
              <w:marLeft w:val="0"/>
              <w:marRight w:val="0"/>
              <w:marTop w:val="0"/>
              <w:marBottom w:val="0"/>
              <w:divBdr>
                <w:top w:val="none" w:sz="0" w:space="0" w:color="auto"/>
                <w:left w:val="none" w:sz="0" w:space="0" w:color="auto"/>
                <w:bottom w:val="none" w:sz="0" w:space="0" w:color="auto"/>
                <w:right w:val="none" w:sz="0" w:space="0" w:color="auto"/>
              </w:divBdr>
              <w:divsChild>
                <w:div w:id="1860393909">
                  <w:marLeft w:val="0"/>
                  <w:marRight w:val="0"/>
                  <w:marTop w:val="0"/>
                  <w:marBottom w:val="0"/>
                  <w:divBdr>
                    <w:top w:val="none" w:sz="0" w:space="0" w:color="auto"/>
                    <w:left w:val="none" w:sz="0" w:space="0" w:color="auto"/>
                    <w:bottom w:val="none" w:sz="0" w:space="0" w:color="auto"/>
                    <w:right w:val="none" w:sz="0" w:space="0" w:color="auto"/>
                  </w:divBdr>
                  <w:divsChild>
                    <w:div w:id="150873283">
                      <w:marLeft w:val="0"/>
                      <w:marRight w:val="0"/>
                      <w:marTop w:val="0"/>
                      <w:marBottom w:val="0"/>
                      <w:divBdr>
                        <w:top w:val="none" w:sz="0" w:space="0" w:color="auto"/>
                        <w:left w:val="none" w:sz="0" w:space="0" w:color="auto"/>
                        <w:bottom w:val="none" w:sz="0" w:space="0" w:color="auto"/>
                        <w:right w:val="none" w:sz="0" w:space="0" w:color="auto"/>
                      </w:divBdr>
                      <w:divsChild>
                        <w:div w:id="2032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7128">
              <w:marLeft w:val="0"/>
              <w:marRight w:val="0"/>
              <w:marTop w:val="0"/>
              <w:marBottom w:val="0"/>
              <w:divBdr>
                <w:top w:val="none" w:sz="0" w:space="0" w:color="auto"/>
                <w:left w:val="none" w:sz="0" w:space="0" w:color="auto"/>
                <w:bottom w:val="none" w:sz="0" w:space="0" w:color="auto"/>
                <w:right w:val="none" w:sz="0" w:space="0" w:color="auto"/>
              </w:divBdr>
              <w:divsChild>
                <w:div w:id="1762794344">
                  <w:marLeft w:val="0"/>
                  <w:marRight w:val="0"/>
                  <w:marTop w:val="0"/>
                  <w:marBottom w:val="0"/>
                  <w:divBdr>
                    <w:top w:val="none" w:sz="0" w:space="0" w:color="auto"/>
                    <w:left w:val="none" w:sz="0" w:space="0" w:color="auto"/>
                    <w:bottom w:val="none" w:sz="0" w:space="0" w:color="auto"/>
                    <w:right w:val="none" w:sz="0" w:space="0" w:color="auto"/>
                  </w:divBdr>
                  <w:divsChild>
                    <w:div w:id="1750618254">
                      <w:marLeft w:val="0"/>
                      <w:marRight w:val="0"/>
                      <w:marTop w:val="0"/>
                      <w:marBottom w:val="0"/>
                      <w:divBdr>
                        <w:top w:val="none" w:sz="0" w:space="0" w:color="auto"/>
                        <w:left w:val="none" w:sz="0" w:space="0" w:color="auto"/>
                        <w:bottom w:val="none" w:sz="0" w:space="0" w:color="auto"/>
                        <w:right w:val="none" w:sz="0" w:space="0" w:color="auto"/>
                      </w:divBdr>
                      <w:divsChild>
                        <w:div w:id="2103721417">
                          <w:marLeft w:val="0"/>
                          <w:marRight w:val="0"/>
                          <w:marTop w:val="0"/>
                          <w:marBottom w:val="0"/>
                          <w:divBdr>
                            <w:top w:val="none" w:sz="0" w:space="0" w:color="auto"/>
                            <w:left w:val="none" w:sz="0" w:space="0" w:color="auto"/>
                            <w:bottom w:val="none" w:sz="0" w:space="0" w:color="auto"/>
                            <w:right w:val="none" w:sz="0" w:space="0" w:color="auto"/>
                          </w:divBdr>
                          <w:divsChild>
                            <w:div w:id="218589455">
                              <w:marLeft w:val="0"/>
                              <w:marRight w:val="0"/>
                              <w:marTop w:val="0"/>
                              <w:marBottom w:val="0"/>
                              <w:divBdr>
                                <w:top w:val="none" w:sz="0" w:space="0" w:color="auto"/>
                                <w:left w:val="none" w:sz="0" w:space="0" w:color="auto"/>
                                <w:bottom w:val="none" w:sz="0" w:space="0" w:color="auto"/>
                                <w:right w:val="none" w:sz="0" w:space="0" w:color="auto"/>
                              </w:divBdr>
                              <w:divsChild>
                                <w:div w:id="1824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96288">
          <w:marLeft w:val="300"/>
          <w:marRight w:val="300"/>
          <w:marTop w:val="0"/>
          <w:marBottom w:val="0"/>
          <w:divBdr>
            <w:top w:val="none" w:sz="0" w:space="0" w:color="auto"/>
            <w:left w:val="none" w:sz="0" w:space="0" w:color="auto"/>
            <w:bottom w:val="none" w:sz="0" w:space="0" w:color="auto"/>
            <w:right w:val="none" w:sz="0" w:space="0" w:color="auto"/>
          </w:divBdr>
          <w:divsChild>
            <w:div w:id="1266310525">
              <w:marLeft w:val="0"/>
              <w:marRight w:val="0"/>
              <w:marTop w:val="0"/>
              <w:marBottom w:val="0"/>
              <w:divBdr>
                <w:top w:val="none" w:sz="0" w:space="0" w:color="auto"/>
                <w:left w:val="none" w:sz="0" w:space="0" w:color="auto"/>
                <w:bottom w:val="none" w:sz="0" w:space="0" w:color="auto"/>
                <w:right w:val="none" w:sz="0" w:space="0" w:color="auto"/>
              </w:divBdr>
              <w:divsChild>
                <w:div w:id="463699405">
                  <w:marLeft w:val="0"/>
                  <w:marRight w:val="0"/>
                  <w:marTop w:val="0"/>
                  <w:marBottom w:val="0"/>
                  <w:divBdr>
                    <w:top w:val="none" w:sz="0" w:space="0" w:color="auto"/>
                    <w:left w:val="none" w:sz="0" w:space="0" w:color="auto"/>
                    <w:bottom w:val="none" w:sz="0" w:space="0" w:color="auto"/>
                    <w:right w:val="none" w:sz="0" w:space="0" w:color="auto"/>
                  </w:divBdr>
                </w:div>
              </w:divsChild>
            </w:div>
            <w:div w:id="1601403616">
              <w:marLeft w:val="0"/>
              <w:marRight w:val="0"/>
              <w:marTop w:val="0"/>
              <w:marBottom w:val="0"/>
              <w:divBdr>
                <w:top w:val="none" w:sz="0" w:space="0" w:color="auto"/>
                <w:left w:val="none" w:sz="0" w:space="0" w:color="auto"/>
                <w:bottom w:val="none" w:sz="0" w:space="0" w:color="auto"/>
                <w:right w:val="none" w:sz="0" w:space="0" w:color="auto"/>
              </w:divBdr>
              <w:divsChild>
                <w:div w:id="1186335040">
                  <w:marLeft w:val="0"/>
                  <w:marRight w:val="0"/>
                  <w:marTop w:val="0"/>
                  <w:marBottom w:val="0"/>
                  <w:divBdr>
                    <w:top w:val="none" w:sz="0" w:space="0" w:color="auto"/>
                    <w:left w:val="none" w:sz="0" w:space="0" w:color="auto"/>
                    <w:bottom w:val="none" w:sz="0" w:space="0" w:color="auto"/>
                    <w:right w:val="none" w:sz="0" w:space="0" w:color="auto"/>
                  </w:divBdr>
                  <w:divsChild>
                    <w:div w:id="1423138517">
                      <w:marLeft w:val="0"/>
                      <w:marRight w:val="0"/>
                      <w:marTop w:val="0"/>
                      <w:marBottom w:val="0"/>
                      <w:divBdr>
                        <w:top w:val="none" w:sz="0" w:space="0" w:color="auto"/>
                        <w:left w:val="none" w:sz="0" w:space="0" w:color="auto"/>
                        <w:bottom w:val="none" w:sz="0" w:space="0" w:color="auto"/>
                        <w:right w:val="none" w:sz="0" w:space="0" w:color="auto"/>
                      </w:divBdr>
                      <w:divsChild>
                        <w:div w:id="17379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127">
              <w:marLeft w:val="0"/>
              <w:marRight w:val="0"/>
              <w:marTop w:val="0"/>
              <w:marBottom w:val="0"/>
              <w:divBdr>
                <w:top w:val="none" w:sz="0" w:space="0" w:color="auto"/>
                <w:left w:val="none" w:sz="0" w:space="0" w:color="auto"/>
                <w:bottom w:val="none" w:sz="0" w:space="0" w:color="auto"/>
                <w:right w:val="none" w:sz="0" w:space="0" w:color="auto"/>
              </w:divBdr>
              <w:divsChild>
                <w:div w:id="1313175103">
                  <w:marLeft w:val="0"/>
                  <w:marRight w:val="0"/>
                  <w:marTop w:val="0"/>
                  <w:marBottom w:val="0"/>
                  <w:divBdr>
                    <w:top w:val="none" w:sz="0" w:space="0" w:color="auto"/>
                    <w:left w:val="none" w:sz="0" w:space="0" w:color="auto"/>
                    <w:bottom w:val="none" w:sz="0" w:space="0" w:color="auto"/>
                    <w:right w:val="none" w:sz="0" w:space="0" w:color="auto"/>
                  </w:divBdr>
                  <w:divsChild>
                    <w:div w:id="875239681">
                      <w:marLeft w:val="0"/>
                      <w:marRight w:val="0"/>
                      <w:marTop w:val="0"/>
                      <w:marBottom w:val="0"/>
                      <w:divBdr>
                        <w:top w:val="none" w:sz="0" w:space="0" w:color="auto"/>
                        <w:left w:val="none" w:sz="0" w:space="0" w:color="auto"/>
                        <w:bottom w:val="none" w:sz="0" w:space="0" w:color="auto"/>
                        <w:right w:val="none" w:sz="0" w:space="0" w:color="auto"/>
                      </w:divBdr>
                      <w:divsChild>
                        <w:div w:id="551043224">
                          <w:marLeft w:val="0"/>
                          <w:marRight w:val="0"/>
                          <w:marTop w:val="0"/>
                          <w:marBottom w:val="0"/>
                          <w:divBdr>
                            <w:top w:val="none" w:sz="0" w:space="0" w:color="auto"/>
                            <w:left w:val="none" w:sz="0" w:space="0" w:color="auto"/>
                            <w:bottom w:val="none" w:sz="0" w:space="0" w:color="auto"/>
                            <w:right w:val="none" w:sz="0" w:space="0" w:color="auto"/>
                          </w:divBdr>
                          <w:divsChild>
                            <w:div w:id="2145001849">
                              <w:marLeft w:val="0"/>
                              <w:marRight w:val="0"/>
                              <w:marTop w:val="0"/>
                              <w:marBottom w:val="0"/>
                              <w:divBdr>
                                <w:top w:val="none" w:sz="0" w:space="0" w:color="auto"/>
                                <w:left w:val="none" w:sz="0" w:space="0" w:color="auto"/>
                                <w:bottom w:val="none" w:sz="0" w:space="0" w:color="auto"/>
                                <w:right w:val="none" w:sz="0" w:space="0" w:color="auto"/>
                              </w:divBdr>
                              <w:divsChild>
                                <w:div w:id="708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86687">
          <w:marLeft w:val="300"/>
          <w:marRight w:val="300"/>
          <w:marTop w:val="0"/>
          <w:marBottom w:val="0"/>
          <w:divBdr>
            <w:top w:val="none" w:sz="0" w:space="0" w:color="auto"/>
            <w:left w:val="none" w:sz="0" w:space="0" w:color="auto"/>
            <w:bottom w:val="none" w:sz="0" w:space="0" w:color="auto"/>
            <w:right w:val="none" w:sz="0" w:space="0" w:color="auto"/>
          </w:divBdr>
          <w:divsChild>
            <w:div w:id="477844622">
              <w:marLeft w:val="0"/>
              <w:marRight w:val="0"/>
              <w:marTop w:val="0"/>
              <w:marBottom w:val="0"/>
              <w:divBdr>
                <w:top w:val="none" w:sz="0" w:space="0" w:color="auto"/>
                <w:left w:val="none" w:sz="0" w:space="0" w:color="auto"/>
                <w:bottom w:val="none" w:sz="0" w:space="0" w:color="auto"/>
                <w:right w:val="none" w:sz="0" w:space="0" w:color="auto"/>
              </w:divBdr>
              <w:divsChild>
                <w:div w:id="1222791585">
                  <w:marLeft w:val="0"/>
                  <w:marRight w:val="0"/>
                  <w:marTop w:val="0"/>
                  <w:marBottom w:val="0"/>
                  <w:divBdr>
                    <w:top w:val="none" w:sz="0" w:space="0" w:color="auto"/>
                    <w:left w:val="none" w:sz="0" w:space="0" w:color="auto"/>
                    <w:bottom w:val="none" w:sz="0" w:space="0" w:color="auto"/>
                    <w:right w:val="none" w:sz="0" w:space="0" w:color="auto"/>
                  </w:divBdr>
                  <w:divsChild>
                    <w:div w:id="579295860">
                      <w:marLeft w:val="0"/>
                      <w:marRight w:val="0"/>
                      <w:marTop w:val="0"/>
                      <w:marBottom w:val="0"/>
                      <w:divBdr>
                        <w:top w:val="none" w:sz="0" w:space="0" w:color="auto"/>
                        <w:left w:val="none" w:sz="0" w:space="0" w:color="auto"/>
                        <w:bottom w:val="none" w:sz="0" w:space="0" w:color="auto"/>
                        <w:right w:val="none" w:sz="0" w:space="0" w:color="auto"/>
                      </w:divBdr>
                      <w:divsChild>
                        <w:div w:id="345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0867">
              <w:marLeft w:val="0"/>
              <w:marRight w:val="0"/>
              <w:marTop w:val="0"/>
              <w:marBottom w:val="0"/>
              <w:divBdr>
                <w:top w:val="none" w:sz="0" w:space="0" w:color="auto"/>
                <w:left w:val="none" w:sz="0" w:space="0" w:color="auto"/>
                <w:bottom w:val="none" w:sz="0" w:space="0" w:color="auto"/>
                <w:right w:val="none" w:sz="0" w:space="0" w:color="auto"/>
              </w:divBdr>
              <w:divsChild>
                <w:div w:id="62413618">
                  <w:marLeft w:val="0"/>
                  <w:marRight w:val="0"/>
                  <w:marTop w:val="0"/>
                  <w:marBottom w:val="0"/>
                  <w:divBdr>
                    <w:top w:val="none" w:sz="0" w:space="0" w:color="auto"/>
                    <w:left w:val="none" w:sz="0" w:space="0" w:color="auto"/>
                    <w:bottom w:val="none" w:sz="0" w:space="0" w:color="auto"/>
                    <w:right w:val="none" w:sz="0" w:space="0" w:color="auto"/>
                  </w:divBdr>
                  <w:divsChild>
                    <w:div w:id="1556427289">
                      <w:marLeft w:val="0"/>
                      <w:marRight w:val="0"/>
                      <w:marTop w:val="0"/>
                      <w:marBottom w:val="0"/>
                      <w:divBdr>
                        <w:top w:val="none" w:sz="0" w:space="0" w:color="auto"/>
                        <w:left w:val="none" w:sz="0" w:space="0" w:color="auto"/>
                        <w:bottom w:val="none" w:sz="0" w:space="0" w:color="auto"/>
                        <w:right w:val="none" w:sz="0" w:space="0" w:color="auto"/>
                      </w:divBdr>
                      <w:divsChild>
                        <w:div w:id="1882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1902">
              <w:marLeft w:val="0"/>
              <w:marRight w:val="0"/>
              <w:marTop w:val="0"/>
              <w:marBottom w:val="0"/>
              <w:divBdr>
                <w:top w:val="none" w:sz="0" w:space="0" w:color="auto"/>
                <w:left w:val="none" w:sz="0" w:space="0" w:color="auto"/>
                <w:bottom w:val="none" w:sz="0" w:space="0" w:color="auto"/>
                <w:right w:val="none" w:sz="0" w:space="0" w:color="auto"/>
              </w:divBdr>
              <w:divsChild>
                <w:div w:id="1535196419">
                  <w:marLeft w:val="0"/>
                  <w:marRight w:val="0"/>
                  <w:marTop w:val="0"/>
                  <w:marBottom w:val="0"/>
                  <w:divBdr>
                    <w:top w:val="none" w:sz="0" w:space="0" w:color="auto"/>
                    <w:left w:val="none" w:sz="0" w:space="0" w:color="auto"/>
                    <w:bottom w:val="none" w:sz="0" w:space="0" w:color="auto"/>
                    <w:right w:val="none" w:sz="0" w:space="0" w:color="auto"/>
                  </w:divBdr>
                  <w:divsChild>
                    <w:div w:id="1331566522">
                      <w:marLeft w:val="0"/>
                      <w:marRight w:val="0"/>
                      <w:marTop w:val="0"/>
                      <w:marBottom w:val="0"/>
                      <w:divBdr>
                        <w:top w:val="none" w:sz="0" w:space="0" w:color="auto"/>
                        <w:left w:val="none" w:sz="0" w:space="0" w:color="auto"/>
                        <w:bottom w:val="none" w:sz="0" w:space="0" w:color="auto"/>
                        <w:right w:val="none" w:sz="0" w:space="0" w:color="auto"/>
                      </w:divBdr>
                      <w:divsChild>
                        <w:div w:id="1528450846">
                          <w:marLeft w:val="0"/>
                          <w:marRight w:val="0"/>
                          <w:marTop w:val="0"/>
                          <w:marBottom w:val="0"/>
                          <w:divBdr>
                            <w:top w:val="none" w:sz="0" w:space="0" w:color="auto"/>
                            <w:left w:val="none" w:sz="0" w:space="0" w:color="auto"/>
                            <w:bottom w:val="none" w:sz="0" w:space="0" w:color="auto"/>
                            <w:right w:val="none" w:sz="0" w:space="0" w:color="auto"/>
                          </w:divBdr>
                          <w:divsChild>
                            <w:div w:id="1191528732">
                              <w:marLeft w:val="0"/>
                              <w:marRight w:val="0"/>
                              <w:marTop w:val="0"/>
                              <w:marBottom w:val="0"/>
                              <w:divBdr>
                                <w:top w:val="none" w:sz="0" w:space="0" w:color="auto"/>
                                <w:left w:val="none" w:sz="0" w:space="0" w:color="auto"/>
                                <w:bottom w:val="none" w:sz="0" w:space="0" w:color="auto"/>
                                <w:right w:val="none" w:sz="0" w:space="0" w:color="auto"/>
                              </w:divBdr>
                              <w:divsChild>
                                <w:div w:id="1339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295">
              <w:marLeft w:val="0"/>
              <w:marRight w:val="0"/>
              <w:marTop w:val="0"/>
              <w:marBottom w:val="0"/>
              <w:divBdr>
                <w:top w:val="none" w:sz="0" w:space="0" w:color="auto"/>
                <w:left w:val="none" w:sz="0" w:space="0" w:color="auto"/>
                <w:bottom w:val="none" w:sz="0" w:space="0" w:color="auto"/>
                <w:right w:val="none" w:sz="0" w:space="0" w:color="auto"/>
              </w:divBdr>
              <w:divsChild>
                <w:div w:id="5553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8169">
          <w:marLeft w:val="300"/>
          <w:marRight w:val="300"/>
          <w:marTop w:val="0"/>
          <w:marBottom w:val="0"/>
          <w:divBdr>
            <w:top w:val="none" w:sz="0" w:space="0" w:color="auto"/>
            <w:left w:val="none" w:sz="0" w:space="0" w:color="auto"/>
            <w:bottom w:val="none" w:sz="0" w:space="0" w:color="auto"/>
            <w:right w:val="none" w:sz="0" w:space="0" w:color="auto"/>
          </w:divBdr>
          <w:divsChild>
            <w:div w:id="862328551">
              <w:marLeft w:val="0"/>
              <w:marRight w:val="0"/>
              <w:marTop w:val="0"/>
              <w:marBottom w:val="0"/>
              <w:divBdr>
                <w:top w:val="none" w:sz="0" w:space="0" w:color="auto"/>
                <w:left w:val="none" w:sz="0" w:space="0" w:color="auto"/>
                <w:bottom w:val="none" w:sz="0" w:space="0" w:color="auto"/>
                <w:right w:val="none" w:sz="0" w:space="0" w:color="auto"/>
              </w:divBdr>
              <w:divsChild>
                <w:div w:id="1493567023">
                  <w:marLeft w:val="0"/>
                  <w:marRight w:val="0"/>
                  <w:marTop w:val="0"/>
                  <w:marBottom w:val="0"/>
                  <w:divBdr>
                    <w:top w:val="none" w:sz="0" w:space="0" w:color="auto"/>
                    <w:left w:val="none" w:sz="0" w:space="0" w:color="auto"/>
                    <w:bottom w:val="none" w:sz="0" w:space="0" w:color="auto"/>
                    <w:right w:val="none" w:sz="0" w:space="0" w:color="auto"/>
                  </w:divBdr>
                  <w:divsChild>
                    <w:div w:id="440689099">
                      <w:marLeft w:val="0"/>
                      <w:marRight w:val="0"/>
                      <w:marTop w:val="0"/>
                      <w:marBottom w:val="0"/>
                      <w:divBdr>
                        <w:top w:val="none" w:sz="0" w:space="0" w:color="auto"/>
                        <w:left w:val="none" w:sz="0" w:space="0" w:color="auto"/>
                        <w:bottom w:val="none" w:sz="0" w:space="0" w:color="auto"/>
                        <w:right w:val="none" w:sz="0" w:space="0" w:color="auto"/>
                      </w:divBdr>
                      <w:divsChild>
                        <w:div w:id="9801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711">
              <w:marLeft w:val="0"/>
              <w:marRight w:val="0"/>
              <w:marTop w:val="0"/>
              <w:marBottom w:val="0"/>
              <w:divBdr>
                <w:top w:val="none" w:sz="0" w:space="0" w:color="auto"/>
                <w:left w:val="none" w:sz="0" w:space="0" w:color="auto"/>
                <w:bottom w:val="none" w:sz="0" w:space="0" w:color="auto"/>
                <w:right w:val="none" w:sz="0" w:space="0" w:color="auto"/>
              </w:divBdr>
              <w:divsChild>
                <w:div w:id="2003506580">
                  <w:marLeft w:val="0"/>
                  <w:marRight w:val="0"/>
                  <w:marTop w:val="0"/>
                  <w:marBottom w:val="0"/>
                  <w:divBdr>
                    <w:top w:val="none" w:sz="0" w:space="0" w:color="auto"/>
                    <w:left w:val="none" w:sz="0" w:space="0" w:color="auto"/>
                    <w:bottom w:val="none" w:sz="0" w:space="0" w:color="auto"/>
                    <w:right w:val="none" w:sz="0" w:space="0" w:color="auto"/>
                  </w:divBdr>
                  <w:divsChild>
                    <w:div w:id="1482387907">
                      <w:marLeft w:val="0"/>
                      <w:marRight w:val="0"/>
                      <w:marTop w:val="0"/>
                      <w:marBottom w:val="0"/>
                      <w:divBdr>
                        <w:top w:val="none" w:sz="0" w:space="0" w:color="auto"/>
                        <w:left w:val="none" w:sz="0" w:space="0" w:color="auto"/>
                        <w:bottom w:val="none" w:sz="0" w:space="0" w:color="auto"/>
                        <w:right w:val="none" w:sz="0" w:space="0" w:color="auto"/>
                      </w:divBdr>
                      <w:divsChild>
                        <w:div w:id="1879079943">
                          <w:marLeft w:val="0"/>
                          <w:marRight w:val="0"/>
                          <w:marTop w:val="0"/>
                          <w:marBottom w:val="0"/>
                          <w:divBdr>
                            <w:top w:val="none" w:sz="0" w:space="0" w:color="auto"/>
                            <w:left w:val="none" w:sz="0" w:space="0" w:color="auto"/>
                            <w:bottom w:val="none" w:sz="0" w:space="0" w:color="auto"/>
                            <w:right w:val="none" w:sz="0" w:space="0" w:color="auto"/>
                          </w:divBdr>
                          <w:divsChild>
                            <w:div w:id="206525339">
                              <w:marLeft w:val="0"/>
                              <w:marRight w:val="0"/>
                              <w:marTop w:val="0"/>
                              <w:marBottom w:val="0"/>
                              <w:divBdr>
                                <w:top w:val="none" w:sz="0" w:space="0" w:color="auto"/>
                                <w:left w:val="none" w:sz="0" w:space="0" w:color="auto"/>
                                <w:bottom w:val="none" w:sz="0" w:space="0" w:color="auto"/>
                                <w:right w:val="none" w:sz="0" w:space="0" w:color="auto"/>
                              </w:divBdr>
                              <w:divsChild>
                                <w:div w:id="1935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1796">
          <w:marLeft w:val="300"/>
          <w:marRight w:val="300"/>
          <w:marTop w:val="0"/>
          <w:marBottom w:val="0"/>
          <w:divBdr>
            <w:top w:val="none" w:sz="0" w:space="0" w:color="auto"/>
            <w:left w:val="none" w:sz="0" w:space="0" w:color="auto"/>
            <w:bottom w:val="none" w:sz="0" w:space="0" w:color="auto"/>
            <w:right w:val="none" w:sz="0" w:space="0" w:color="auto"/>
          </w:divBdr>
          <w:divsChild>
            <w:div w:id="1043137302">
              <w:marLeft w:val="0"/>
              <w:marRight w:val="0"/>
              <w:marTop w:val="0"/>
              <w:marBottom w:val="0"/>
              <w:divBdr>
                <w:top w:val="none" w:sz="0" w:space="0" w:color="auto"/>
                <w:left w:val="none" w:sz="0" w:space="0" w:color="auto"/>
                <w:bottom w:val="none" w:sz="0" w:space="0" w:color="auto"/>
                <w:right w:val="none" w:sz="0" w:space="0" w:color="auto"/>
              </w:divBdr>
              <w:divsChild>
                <w:div w:id="998654208">
                  <w:marLeft w:val="0"/>
                  <w:marRight w:val="0"/>
                  <w:marTop w:val="0"/>
                  <w:marBottom w:val="0"/>
                  <w:divBdr>
                    <w:top w:val="none" w:sz="0" w:space="0" w:color="auto"/>
                    <w:left w:val="none" w:sz="0" w:space="0" w:color="auto"/>
                    <w:bottom w:val="none" w:sz="0" w:space="0" w:color="auto"/>
                    <w:right w:val="none" w:sz="0" w:space="0" w:color="auto"/>
                  </w:divBdr>
                  <w:divsChild>
                    <w:div w:id="1449854477">
                      <w:marLeft w:val="0"/>
                      <w:marRight w:val="0"/>
                      <w:marTop w:val="0"/>
                      <w:marBottom w:val="0"/>
                      <w:divBdr>
                        <w:top w:val="none" w:sz="0" w:space="0" w:color="auto"/>
                        <w:left w:val="none" w:sz="0" w:space="0" w:color="auto"/>
                        <w:bottom w:val="none" w:sz="0" w:space="0" w:color="auto"/>
                        <w:right w:val="none" w:sz="0" w:space="0" w:color="auto"/>
                      </w:divBdr>
                      <w:divsChild>
                        <w:div w:id="451439646">
                          <w:marLeft w:val="0"/>
                          <w:marRight w:val="0"/>
                          <w:marTop w:val="0"/>
                          <w:marBottom w:val="0"/>
                          <w:divBdr>
                            <w:top w:val="none" w:sz="0" w:space="0" w:color="auto"/>
                            <w:left w:val="none" w:sz="0" w:space="0" w:color="auto"/>
                            <w:bottom w:val="none" w:sz="0" w:space="0" w:color="auto"/>
                            <w:right w:val="none" w:sz="0" w:space="0" w:color="auto"/>
                          </w:divBdr>
                          <w:divsChild>
                            <w:div w:id="1760178764">
                              <w:marLeft w:val="0"/>
                              <w:marRight w:val="0"/>
                              <w:marTop w:val="0"/>
                              <w:marBottom w:val="0"/>
                              <w:divBdr>
                                <w:top w:val="none" w:sz="0" w:space="0" w:color="auto"/>
                                <w:left w:val="none" w:sz="0" w:space="0" w:color="auto"/>
                                <w:bottom w:val="none" w:sz="0" w:space="0" w:color="auto"/>
                                <w:right w:val="none" w:sz="0" w:space="0" w:color="auto"/>
                              </w:divBdr>
                              <w:divsChild>
                                <w:div w:id="1984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8900">
              <w:marLeft w:val="0"/>
              <w:marRight w:val="0"/>
              <w:marTop w:val="0"/>
              <w:marBottom w:val="0"/>
              <w:divBdr>
                <w:top w:val="none" w:sz="0" w:space="0" w:color="auto"/>
                <w:left w:val="none" w:sz="0" w:space="0" w:color="auto"/>
                <w:bottom w:val="none" w:sz="0" w:space="0" w:color="auto"/>
                <w:right w:val="none" w:sz="0" w:space="0" w:color="auto"/>
              </w:divBdr>
              <w:divsChild>
                <w:div w:id="1882325167">
                  <w:marLeft w:val="0"/>
                  <w:marRight w:val="0"/>
                  <w:marTop w:val="0"/>
                  <w:marBottom w:val="0"/>
                  <w:divBdr>
                    <w:top w:val="none" w:sz="0" w:space="0" w:color="auto"/>
                    <w:left w:val="none" w:sz="0" w:space="0" w:color="auto"/>
                    <w:bottom w:val="none" w:sz="0" w:space="0" w:color="auto"/>
                    <w:right w:val="none" w:sz="0" w:space="0" w:color="auto"/>
                  </w:divBdr>
                  <w:divsChild>
                    <w:div w:id="1222862214">
                      <w:marLeft w:val="0"/>
                      <w:marRight w:val="0"/>
                      <w:marTop w:val="0"/>
                      <w:marBottom w:val="0"/>
                      <w:divBdr>
                        <w:top w:val="none" w:sz="0" w:space="0" w:color="auto"/>
                        <w:left w:val="none" w:sz="0" w:space="0" w:color="auto"/>
                        <w:bottom w:val="none" w:sz="0" w:space="0" w:color="auto"/>
                        <w:right w:val="none" w:sz="0" w:space="0" w:color="auto"/>
                      </w:divBdr>
                      <w:divsChild>
                        <w:div w:id="9153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211">
              <w:marLeft w:val="0"/>
              <w:marRight w:val="0"/>
              <w:marTop w:val="0"/>
              <w:marBottom w:val="0"/>
              <w:divBdr>
                <w:top w:val="none" w:sz="0" w:space="0" w:color="auto"/>
                <w:left w:val="none" w:sz="0" w:space="0" w:color="auto"/>
                <w:bottom w:val="none" w:sz="0" w:space="0" w:color="auto"/>
                <w:right w:val="none" w:sz="0" w:space="0" w:color="auto"/>
              </w:divBdr>
              <w:divsChild>
                <w:div w:id="83364">
                  <w:marLeft w:val="0"/>
                  <w:marRight w:val="0"/>
                  <w:marTop w:val="0"/>
                  <w:marBottom w:val="0"/>
                  <w:divBdr>
                    <w:top w:val="none" w:sz="0" w:space="0" w:color="auto"/>
                    <w:left w:val="none" w:sz="0" w:space="0" w:color="auto"/>
                    <w:bottom w:val="none" w:sz="0" w:space="0" w:color="auto"/>
                    <w:right w:val="none" w:sz="0" w:space="0" w:color="auto"/>
                  </w:divBdr>
                  <w:divsChild>
                    <w:div w:id="926039274">
                      <w:marLeft w:val="0"/>
                      <w:marRight w:val="0"/>
                      <w:marTop w:val="0"/>
                      <w:marBottom w:val="0"/>
                      <w:divBdr>
                        <w:top w:val="none" w:sz="0" w:space="0" w:color="auto"/>
                        <w:left w:val="none" w:sz="0" w:space="0" w:color="auto"/>
                        <w:bottom w:val="none" w:sz="0" w:space="0" w:color="auto"/>
                        <w:right w:val="none" w:sz="0" w:space="0" w:color="auto"/>
                      </w:divBdr>
                      <w:divsChild>
                        <w:div w:id="608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7979">
              <w:marLeft w:val="0"/>
              <w:marRight w:val="0"/>
              <w:marTop w:val="0"/>
              <w:marBottom w:val="0"/>
              <w:divBdr>
                <w:top w:val="none" w:sz="0" w:space="0" w:color="auto"/>
                <w:left w:val="none" w:sz="0" w:space="0" w:color="auto"/>
                <w:bottom w:val="none" w:sz="0" w:space="0" w:color="auto"/>
                <w:right w:val="none" w:sz="0" w:space="0" w:color="auto"/>
              </w:divBdr>
              <w:divsChild>
                <w:div w:id="452283649">
                  <w:marLeft w:val="0"/>
                  <w:marRight w:val="0"/>
                  <w:marTop w:val="0"/>
                  <w:marBottom w:val="0"/>
                  <w:divBdr>
                    <w:top w:val="none" w:sz="0" w:space="0" w:color="auto"/>
                    <w:left w:val="none" w:sz="0" w:space="0" w:color="auto"/>
                    <w:bottom w:val="none" w:sz="0" w:space="0" w:color="auto"/>
                    <w:right w:val="none" w:sz="0" w:space="0" w:color="auto"/>
                  </w:divBdr>
                  <w:divsChild>
                    <w:div w:id="718287492">
                      <w:marLeft w:val="0"/>
                      <w:marRight w:val="0"/>
                      <w:marTop w:val="0"/>
                      <w:marBottom w:val="0"/>
                      <w:divBdr>
                        <w:top w:val="none" w:sz="0" w:space="0" w:color="auto"/>
                        <w:left w:val="none" w:sz="0" w:space="0" w:color="auto"/>
                        <w:bottom w:val="none" w:sz="0" w:space="0" w:color="auto"/>
                        <w:right w:val="none" w:sz="0" w:space="0" w:color="auto"/>
                      </w:divBdr>
                      <w:divsChild>
                        <w:div w:id="7752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9251">
              <w:marLeft w:val="0"/>
              <w:marRight w:val="0"/>
              <w:marTop w:val="0"/>
              <w:marBottom w:val="0"/>
              <w:divBdr>
                <w:top w:val="none" w:sz="0" w:space="0" w:color="auto"/>
                <w:left w:val="none" w:sz="0" w:space="0" w:color="auto"/>
                <w:bottom w:val="none" w:sz="0" w:space="0" w:color="auto"/>
                <w:right w:val="none" w:sz="0" w:space="0" w:color="auto"/>
              </w:divBdr>
              <w:divsChild>
                <w:div w:id="1481385412">
                  <w:marLeft w:val="0"/>
                  <w:marRight w:val="0"/>
                  <w:marTop w:val="0"/>
                  <w:marBottom w:val="0"/>
                  <w:divBdr>
                    <w:top w:val="none" w:sz="0" w:space="0" w:color="auto"/>
                    <w:left w:val="none" w:sz="0" w:space="0" w:color="auto"/>
                    <w:bottom w:val="none" w:sz="0" w:space="0" w:color="auto"/>
                    <w:right w:val="none" w:sz="0" w:space="0" w:color="auto"/>
                  </w:divBdr>
                  <w:divsChild>
                    <w:div w:id="1499618099">
                      <w:marLeft w:val="0"/>
                      <w:marRight w:val="0"/>
                      <w:marTop w:val="0"/>
                      <w:marBottom w:val="0"/>
                      <w:divBdr>
                        <w:top w:val="none" w:sz="0" w:space="0" w:color="auto"/>
                        <w:left w:val="none" w:sz="0" w:space="0" w:color="auto"/>
                        <w:bottom w:val="none" w:sz="0" w:space="0" w:color="auto"/>
                        <w:right w:val="none" w:sz="0" w:space="0" w:color="auto"/>
                      </w:divBdr>
                      <w:divsChild>
                        <w:div w:id="2128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293">
              <w:marLeft w:val="0"/>
              <w:marRight w:val="0"/>
              <w:marTop w:val="0"/>
              <w:marBottom w:val="0"/>
              <w:divBdr>
                <w:top w:val="none" w:sz="0" w:space="0" w:color="auto"/>
                <w:left w:val="none" w:sz="0" w:space="0" w:color="auto"/>
                <w:bottom w:val="none" w:sz="0" w:space="0" w:color="auto"/>
                <w:right w:val="none" w:sz="0" w:space="0" w:color="auto"/>
              </w:divBdr>
              <w:divsChild>
                <w:div w:id="183717739">
                  <w:marLeft w:val="0"/>
                  <w:marRight w:val="0"/>
                  <w:marTop w:val="0"/>
                  <w:marBottom w:val="0"/>
                  <w:divBdr>
                    <w:top w:val="none" w:sz="0" w:space="0" w:color="auto"/>
                    <w:left w:val="none" w:sz="0" w:space="0" w:color="auto"/>
                    <w:bottom w:val="none" w:sz="0" w:space="0" w:color="auto"/>
                    <w:right w:val="none" w:sz="0" w:space="0" w:color="auto"/>
                  </w:divBdr>
                  <w:divsChild>
                    <w:div w:id="1904024231">
                      <w:marLeft w:val="0"/>
                      <w:marRight w:val="0"/>
                      <w:marTop w:val="0"/>
                      <w:marBottom w:val="0"/>
                      <w:divBdr>
                        <w:top w:val="none" w:sz="0" w:space="0" w:color="auto"/>
                        <w:left w:val="none" w:sz="0" w:space="0" w:color="auto"/>
                        <w:bottom w:val="none" w:sz="0" w:space="0" w:color="auto"/>
                        <w:right w:val="none" w:sz="0" w:space="0" w:color="auto"/>
                      </w:divBdr>
                      <w:divsChild>
                        <w:div w:id="2209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452">
              <w:marLeft w:val="0"/>
              <w:marRight w:val="0"/>
              <w:marTop w:val="0"/>
              <w:marBottom w:val="0"/>
              <w:divBdr>
                <w:top w:val="none" w:sz="0" w:space="0" w:color="auto"/>
                <w:left w:val="none" w:sz="0" w:space="0" w:color="auto"/>
                <w:bottom w:val="none" w:sz="0" w:space="0" w:color="auto"/>
                <w:right w:val="none" w:sz="0" w:space="0" w:color="auto"/>
              </w:divBdr>
              <w:divsChild>
                <w:div w:id="1060249655">
                  <w:marLeft w:val="0"/>
                  <w:marRight w:val="0"/>
                  <w:marTop w:val="0"/>
                  <w:marBottom w:val="0"/>
                  <w:divBdr>
                    <w:top w:val="none" w:sz="0" w:space="0" w:color="auto"/>
                    <w:left w:val="none" w:sz="0" w:space="0" w:color="auto"/>
                    <w:bottom w:val="none" w:sz="0" w:space="0" w:color="auto"/>
                    <w:right w:val="none" w:sz="0" w:space="0" w:color="auto"/>
                  </w:divBdr>
                  <w:divsChild>
                    <w:div w:id="1609584213">
                      <w:marLeft w:val="0"/>
                      <w:marRight w:val="0"/>
                      <w:marTop w:val="0"/>
                      <w:marBottom w:val="0"/>
                      <w:divBdr>
                        <w:top w:val="none" w:sz="0" w:space="0" w:color="auto"/>
                        <w:left w:val="none" w:sz="0" w:space="0" w:color="auto"/>
                        <w:bottom w:val="none" w:sz="0" w:space="0" w:color="auto"/>
                        <w:right w:val="none" w:sz="0" w:space="0" w:color="auto"/>
                      </w:divBdr>
                      <w:divsChild>
                        <w:div w:id="130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2386">
          <w:marLeft w:val="300"/>
          <w:marRight w:val="300"/>
          <w:marTop w:val="0"/>
          <w:marBottom w:val="0"/>
          <w:divBdr>
            <w:top w:val="none" w:sz="0" w:space="0" w:color="auto"/>
            <w:left w:val="none" w:sz="0" w:space="0" w:color="auto"/>
            <w:bottom w:val="none" w:sz="0" w:space="0" w:color="auto"/>
            <w:right w:val="none" w:sz="0" w:space="0" w:color="auto"/>
          </w:divBdr>
          <w:divsChild>
            <w:div w:id="379793463">
              <w:marLeft w:val="0"/>
              <w:marRight w:val="0"/>
              <w:marTop w:val="0"/>
              <w:marBottom w:val="0"/>
              <w:divBdr>
                <w:top w:val="none" w:sz="0" w:space="0" w:color="auto"/>
                <w:left w:val="none" w:sz="0" w:space="0" w:color="auto"/>
                <w:bottom w:val="none" w:sz="0" w:space="0" w:color="auto"/>
                <w:right w:val="none" w:sz="0" w:space="0" w:color="auto"/>
              </w:divBdr>
              <w:divsChild>
                <w:div w:id="1596328044">
                  <w:marLeft w:val="0"/>
                  <w:marRight w:val="0"/>
                  <w:marTop w:val="0"/>
                  <w:marBottom w:val="0"/>
                  <w:divBdr>
                    <w:top w:val="none" w:sz="0" w:space="0" w:color="auto"/>
                    <w:left w:val="none" w:sz="0" w:space="0" w:color="auto"/>
                    <w:bottom w:val="none" w:sz="0" w:space="0" w:color="auto"/>
                    <w:right w:val="none" w:sz="0" w:space="0" w:color="auto"/>
                  </w:divBdr>
                  <w:divsChild>
                    <w:div w:id="1587882606">
                      <w:marLeft w:val="0"/>
                      <w:marRight w:val="0"/>
                      <w:marTop w:val="0"/>
                      <w:marBottom w:val="0"/>
                      <w:divBdr>
                        <w:top w:val="none" w:sz="0" w:space="0" w:color="auto"/>
                        <w:left w:val="none" w:sz="0" w:space="0" w:color="auto"/>
                        <w:bottom w:val="none" w:sz="0" w:space="0" w:color="auto"/>
                        <w:right w:val="none" w:sz="0" w:space="0" w:color="auto"/>
                      </w:divBdr>
                      <w:divsChild>
                        <w:div w:id="338386933">
                          <w:marLeft w:val="0"/>
                          <w:marRight w:val="0"/>
                          <w:marTop w:val="0"/>
                          <w:marBottom w:val="0"/>
                          <w:divBdr>
                            <w:top w:val="none" w:sz="0" w:space="0" w:color="auto"/>
                            <w:left w:val="none" w:sz="0" w:space="0" w:color="auto"/>
                            <w:bottom w:val="none" w:sz="0" w:space="0" w:color="auto"/>
                            <w:right w:val="none" w:sz="0" w:space="0" w:color="auto"/>
                          </w:divBdr>
                          <w:divsChild>
                            <w:div w:id="1517381877">
                              <w:marLeft w:val="0"/>
                              <w:marRight w:val="0"/>
                              <w:marTop w:val="0"/>
                              <w:marBottom w:val="0"/>
                              <w:divBdr>
                                <w:top w:val="none" w:sz="0" w:space="0" w:color="auto"/>
                                <w:left w:val="none" w:sz="0" w:space="0" w:color="auto"/>
                                <w:bottom w:val="none" w:sz="0" w:space="0" w:color="auto"/>
                                <w:right w:val="none" w:sz="0" w:space="0" w:color="auto"/>
                              </w:divBdr>
                              <w:divsChild>
                                <w:div w:id="287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3277">
              <w:marLeft w:val="0"/>
              <w:marRight w:val="0"/>
              <w:marTop w:val="0"/>
              <w:marBottom w:val="0"/>
              <w:divBdr>
                <w:top w:val="none" w:sz="0" w:space="0" w:color="auto"/>
                <w:left w:val="none" w:sz="0" w:space="0" w:color="auto"/>
                <w:bottom w:val="none" w:sz="0" w:space="0" w:color="auto"/>
                <w:right w:val="none" w:sz="0" w:space="0" w:color="auto"/>
              </w:divBdr>
              <w:divsChild>
                <w:div w:id="1673987647">
                  <w:marLeft w:val="0"/>
                  <w:marRight w:val="0"/>
                  <w:marTop w:val="0"/>
                  <w:marBottom w:val="0"/>
                  <w:divBdr>
                    <w:top w:val="none" w:sz="0" w:space="0" w:color="auto"/>
                    <w:left w:val="none" w:sz="0" w:space="0" w:color="auto"/>
                    <w:bottom w:val="none" w:sz="0" w:space="0" w:color="auto"/>
                    <w:right w:val="none" w:sz="0" w:space="0" w:color="auto"/>
                  </w:divBdr>
                  <w:divsChild>
                    <w:div w:id="157312230">
                      <w:marLeft w:val="0"/>
                      <w:marRight w:val="0"/>
                      <w:marTop w:val="0"/>
                      <w:marBottom w:val="0"/>
                      <w:divBdr>
                        <w:top w:val="none" w:sz="0" w:space="0" w:color="auto"/>
                        <w:left w:val="none" w:sz="0" w:space="0" w:color="auto"/>
                        <w:bottom w:val="none" w:sz="0" w:space="0" w:color="auto"/>
                        <w:right w:val="none" w:sz="0" w:space="0" w:color="auto"/>
                      </w:divBdr>
                    </w:div>
                    <w:div w:id="1335643865">
                      <w:marLeft w:val="0"/>
                      <w:marRight w:val="0"/>
                      <w:marTop w:val="0"/>
                      <w:marBottom w:val="0"/>
                      <w:divBdr>
                        <w:top w:val="none" w:sz="0" w:space="0" w:color="auto"/>
                        <w:left w:val="none" w:sz="0" w:space="0" w:color="auto"/>
                        <w:bottom w:val="none" w:sz="0" w:space="0" w:color="auto"/>
                        <w:right w:val="none" w:sz="0" w:space="0" w:color="auto"/>
                      </w:divBdr>
                    </w:div>
                    <w:div w:id="1809737986">
                      <w:marLeft w:val="0"/>
                      <w:marRight w:val="0"/>
                      <w:marTop w:val="0"/>
                      <w:marBottom w:val="0"/>
                      <w:divBdr>
                        <w:top w:val="none" w:sz="0" w:space="0" w:color="auto"/>
                        <w:left w:val="none" w:sz="0" w:space="0" w:color="auto"/>
                        <w:bottom w:val="none" w:sz="0" w:space="0" w:color="auto"/>
                        <w:right w:val="none" w:sz="0" w:space="0" w:color="auto"/>
                      </w:divBdr>
                    </w:div>
                    <w:div w:id="1897475474">
                      <w:marLeft w:val="0"/>
                      <w:marRight w:val="0"/>
                      <w:marTop w:val="0"/>
                      <w:marBottom w:val="0"/>
                      <w:divBdr>
                        <w:top w:val="none" w:sz="0" w:space="0" w:color="auto"/>
                        <w:left w:val="none" w:sz="0" w:space="0" w:color="auto"/>
                        <w:bottom w:val="none" w:sz="0" w:space="0" w:color="auto"/>
                        <w:right w:val="none" w:sz="0" w:space="0" w:color="auto"/>
                      </w:divBdr>
                    </w:div>
                    <w:div w:id="1919095438">
                      <w:marLeft w:val="0"/>
                      <w:marRight w:val="0"/>
                      <w:marTop w:val="0"/>
                      <w:marBottom w:val="0"/>
                      <w:divBdr>
                        <w:top w:val="none" w:sz="0" w:space="0" w:color="auto"/>
                        <w:left w:val="none" w:sz="0" w:space="0" w:color="auto"/>
                        <w:bottom w:val="none" w:sz="0" w:space="0" w:color="auto"/>
                        <w:right w:val="none" w:sz="0" w:space="0" w:color="auto"/>
                      </w:divBdr>
                    </w:div>
                    <w:div w:id="2140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624">
              <w:marLeft w:val="0"/>
              <w:marRight w:val="0"/>
              <w:marTop w:val="0"/>
              <w:marBottom w:val="0"/>
              <w:divBdr>
                <w:top w:val="none" w:sz="0" w:space="0" w:color="auto"/>
                <w:left w:val="none" w:sz="0" w:space="0" w:color="auto"/>
                <w:bottom w:val="none" w:sz="0" w:space="0" w:color="auto"/>
                <w:right w:val="none" w:sz="0" w:space="0" w:color="auto"/>
              </w:divBdr>
              <w:divsChild>
                <w:div w:id="281427014">
                  <w:marLeft w:val="0"/>
                  <w:marRight w:val="0"/>
                  <w:marTop w:val="0"/>
                  <w:marBottom w:val="0"/>
                  <w:divBdr>
                    <w:top w:val="none" w:sz="0" w:space="0" w:color="auto"/>
                    <w:left w:val="none" w:sz="0" w:space="0" w:color="auto"/>
                    <w:bottom w:val="none" w:sz="0" w:space="0" w:color="auto"/>
                    <w:right w:val="none" w:sz="0" w:space="0" w:color="auto"/>
                  </w:divBdr>
                  <w:divsChild>
                    <w:div w:id="107430884">
                      <w:marLeft w:val="0"/>
                      <w:marRight w:val="0"/>
                      <w:marTop w:val="0"/>
                      <w:marBottom w:val="0"/>
                      <w:divBdr>
                        <w:top w:val="none" w:sz="0" w:space="0" w:color="auto"/>
                        <w:left w:val="none" w:sz="0" w:space="0" w:color="auto"/>
                        <w:bottom w:val="none" w:sz="0" w:space="0" w:color="auto"/>
                        <w:right w:val="none" w:sz="0" w:space="0" w:color="auto"/>
                      </w:divBdr>
                      <w:divsChild>
                        <w:div w:id="11096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1709">
          <w:marLeft w:val="300"/>
          <w:marRight w:val="300"/>
          <w:marTop w:val="0"/>
          <w:marBottom w:val="0"/>
          <w:divBdr>
            <w:top w:val="none" w:sz="0" w:space="0" w:color="auto"/>
            <w:left w:val="none" w:sz="0" w:space="0" w:color="auto"/>
            <w:bottom w:val="none" w:sz="0" w:space="0" w:color="auto"/>
            <w:right w:val="none" w:sz="0" w:space="0" w:color="auto"/>
          </w:divBdr>
          <w:divsChild>
            <w:div w:id="323899306">
              <w:marLeft w:val="0"/>
              <w:marRight w:val="0"/>
              <w:marTop w:val="0"/>
              <w:marBottom w:val="0"/>
              <w:divBdr>
                <w:top w:val="none" w:sz="0" w:space="0" w:color="auto"/>
                <w:left w:val="none" w:sz="0" w:space="0" w:color="auto"/>
                <w:bottom w:val="none" w:sz="0" w:space="0" w:color="auto"/>
                <w:right w:val="none" w:sz="0" w:space="0" w:color="auto"/>
              </w:divBdr>
              <w:divsChild>
                <w:div w:id="49574437">
                  <w:marLeft w:val="0"/>
                  <w:marRight w:val="0"/>
                  <w:marTop w:val="0"/>
                  <w:marBottom w:val="0"/>
                  <w:divBdr>
                    <w:top w:val="none" w:sz="0" w:space="0" w:color="auto"/>
                    <w:left w:val="none" w:sz="0" w:space="0" w:color="auto"/>
                    <w:bottom w:val="none" w:sz="0" w:space="0" w:color="auto"/>
                    <w:right w:val="none" w:sz="0" w:space="0" w:color="auto"/>
                  </w:divBdr>
                  <w:divsChild>
                    <w:div w:id="837427526">
                      <w:marLeft w:val="0"/>
                      <w:marRight w:val="0"/>
                      <w:marTop w:val="0"/>
                      <w:marBottom w:val="0"/>
                      <w:divBdr>
                        <w:top w:val="none" w:sz="0" w:space="0" w:color="auto"/>
                        <w:left w:val="none" w:sz="0" w:space="0" w:color="auto"/>
                        <w:bottom w:val="none" w:sz="0" w:space="0" w:color="auto"/>
                        <w:right w:val="none" w:sz="0" w:space="0" w:color="auto"/>
                      </w:divBdr>
                      <w:divsChild>
                        <w:div w:id="5581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5454">
              <w:marLeft w:val="0"/>
              <w:marRight w:val="0"/>
              <w:marTop w:val="0"/>
              <w:marBottom w:val="0"/>
              <w:divBdr>
                <w:top w:val="none" w:sz="0" w:space="0" w:color="auto"/>
                <w:left w:val="none" w:sz="0" w:space="0" w:color="auto"/>
                <w:bottom w:val="none" w:sz="0" w:space="0" w:color="auto"/>
                <w:right w:val="none" w:sz="0" w:space="0" w:color="auto"/>
              </w:divBdr>
              <w:divsChild>
                <w:div w:id="888036466">
                  <w:marLeft w:val="0"/>
                  <w:marRight w:val="0"/>
                  <w:marTop w:val="0"/>
                  <w:marBottom w:val="0"/>
                  <w:divBdr>
                    <w:top w:val="none" w:sz="0" w:space="0" w:color="auto"/>
                    <w:left w:val="none" w:sz="0" w:space="0" w:color="auto"/>
                    <w:bottom w:val="none" w:sz="0" w:space="0" w:color="auto"/>
                    <w:right w:val="none" w:sz="0" w:space="0" w:color="auto"/>
                  </w:divBdr>
                  <w:divsChild>
                    <w:div w:id="643312671">
                      <w:marLeft w:val="0"/>
                      <w:marRight w:val="0"/>
                      <w:marTop w:val="0"/>
                      <w:marBottom w:val="0"/>
                      <w:divBdr>
                        <w:top w:val="none" w:sz="0" w:space="0" w:color="auto"/>
                        <w:left w:val="none" w:sz="0" w:space="0" w:color="auto"/>
                        <w:bottom w:val="none" w:sz="0" w:space="0" w:color="auto"/>
                        <w:right w:val="none" w:sz="0" w:space="0" w:color="auto"/>
                      </w:divBdr>
                      <w:divsChild>
                        <w:div w:id="1233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476">
              <w:marLeft w:val="0"/>
              <w:marRight w:val="0"/>
              <w:marTop w:val="0"/>
              <w:marBottom w:val="0"/>
              <w:divBdr>
                <w:top w:val="none" w:sz="0" w:space="0" w:color="auto"/>
                <w:left w:val="none" w:sz="0" w:space="0" w:color="auto"/>
                <w:bottom w:val="none" w:sz="0" w:space="0" w:color="auto"/>
                <w:right w:val="none" w:sz="0" w:space="0" w:color="auto"/>
              </w:divBdr>
              <w:divsChild>
                <w:div w:id="207112539">
                  <w:marLeft w:val="0"/>
                  <w:marRight w:val="0"/>
                  <w:marTop w:val="0"/>
                  <w:marBottom w:val="0"/>
                  <w:divBdr>
                    <w:top w:val="none" w:sz="0" w:space="0" w:color="auto"/>
                    <w:left w:val="none" w:sz="0" w:space="0" w:color="auto"/>
                    <w:bottom w:val="none" w:sz="0" w:space="0" w:color="auto"/>
                    <w:right w:val="none" w:sz="0" w:space="0" w:color="auto"/>
                  </w:divBdr>
                  <w:divsChild>
                    <w:div w:id="345055371">
                      <w:marLeft w:val="0"/>
                      <w:marRight w:val="0"/>
                      <w:marTop w:val="0"/>
                      <w:marBottom w:val="0"/>
                      <w:divBdr>
                        <w:top w:val="none" w:sz="0" w:space="0" w:color="auto"/>
                        <w:left w:val="none" w:sz="0" w:space="0" w:color="auto"/>
                        <w:bottom w:val="none" w:sz="0" w:space="0" w:color="auto"/>
                        <w:right w:val="none" w:sz="0" w:space="0" w:color="auto"/>
                      </w:divBdr>
                      <w:divsChild>
                        <w:div w:id="1727953258">
                          <w:marLeft w:val="0"/>
                          <w:marRight w:val="0"/>
                          <w:marTop w:val="0"/>
                          <w:marBottom w:val="0"/>
                          <w:divBdr>
                            <w:top w:val="none" w:sz="0" w:space="0" w:color="auto"/>
                            <w:left w:val="none" w:sz="0" w:space="0" w:color="auto"/>
                            <w:bottom w:val="none" w:sz="0" w:space="0" w:color="auto"/>
                            <w:right w:val="none" w:sz="0" w:space="0" w:color="auto"/>
                          </w:divBdr>
                          <w:divsChild>
                            <w:div w:id="541482043">
                              <w:marLeft w:val="0"/>
                              <w:marRight w:val="0"/>
                              <w:marTop w:val="0"/>
                              <w:marBottom w:val="0"/>
                              <w:divBdr>
                                <w:top w:val="none" w:sz="0" w:space="0" w:color="auto"/>
                                <w:left w:val="none" w:sz="0" w:space="0" w:color="auto"/>
                                <w:bottom w:val="none" w:sz="0" w:space="0" w:color="auto"/>
                                <w:right w:val="none" w:sz="0" w:space="0" w:color="auto"/>
                              </w:divBdr>
                              <w:divsChild>
                                <w:div w:id="12364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5916">
              <w:marLeft w:val="0"/>
              <w:marRight w:val="0"/>
              <w:marTop w:val="0"/>
              <w:marBottom w:val="0"/>
              <w:divBdr>
                <w:top w:val="none" w:sz="0" w:space="0" w:color="auto"/>
                <w:left w:val="none" w:sz="0" w:space="0" w:color="auto"/>
                <w:bottom w:val="none" w:sz="0" w:space="0" w:color="auto"/>
                <w:right w:val="none" w:sz="0" w:space="0" w:color="auto"/>
              </w:divBdr>
              <w:divsChild>
                <w:div w:id="883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7610">
          <w:marLeft w:val="300"/>
          <w:marRight w:val="300"/>
          <w:marTop w:val="0"/>
          <w:marBottom w:val="0"/>
          <w:divBdr>
            <w:top w:val="none" w:sz="0" w:space="0" w:color="auto"/>
            <w:left w:val="none" w:sz="0" w:space="0" w:color="auto"/>
            <w:bottom w:val="none" w:sz="0" w:space="0" w:color="auto"/>
            <w:right w:val="none" w:sz="0" w:space="0" w:color="auto"/>
          </w:divBdr>
          <w:divsChild>
            <w:div w:id="185366681">
              <w:marLeft w:val="0"/>
              <w:marRight w:val="0"/>
              <w:marTop w:val="0"/>
              <w:marBottom w:val="0"/>
              <w:divBdr>
                <w:top w:val="none" w:sz="0" w:space="0" w:color="auto"/>
                <w:left w:val="none" w:sz="0" w:space="0" w:color="auto"/>
                <w:bottom w:val="none" w:sz="0" w:space="0" w:color="auto"/>
                <w:right w:val="none" w:sz="0" w:space="0" w:color="auto"/>
              </w:divBdr>
              <w:divsChild>
                <w:div w:id="503009446">
                  <w:marLeft w:val="0"/>
                  <w:marRight w:val="0"/>
                  <w:marTop w:val="0"/>
                  <w:marBottom w:val="0"/>
                  <w:divBdr>
                    <w:top w:val="none" w:sz="0" w:space="0" w:color="auto"/>
                    <w:left w:val="none" w:sz="0" w:space="0" w:color="auto"/>
                    <w:bottom w:val="none" w:sz="0" w:space="0" w:color="auto"/>
                    <w:right w:val="none" w:sz="0" w:space="0" w:color="auto"/>
                  </w:divBdr>
                  <w:divsChild>
                    <w:div w:id="468132433">
                      <w:marLeft w:val="0"/>
                      <w:marRight w:val="0"/>
                      <w:marTop w:val="0"/>
                      <w:marBottom w:val="0"/>
                      <w:divBdr>
                        <w:top w:val="none" w:sz="0" w:space="0" w:color="auto"/>
                        <w:left w:val="none" w:sz="0" w:space="0" w:color="auto"/>
                        <w:bottom w:val="none" w:sz="0" w:space="0" w:color="auto"/>
                        <w:right w:val="none" w:sz="0" w:space="0" w:color="auto"/>
                      </w:divBdr>
                      <w:divsChild>
                        <w:div w:id="12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509">
              <w:marLeft w:val="0"/>
              <w:marRight w:val="0"/>
              <w:marTop w:val="0"/>
              <w:marBottom w:val="0"/>
              <w:divBdr>
                <w:top w:val="none" w:sz="0" w:space="0" w:color="auto"/>
                <w:left w:val="none" w:sz="0" w:space="0" w:color="auto"/>
                <w:bottom w:val="none" w:sz="0" w:space="0" w:color="auto"/>
                <w:right w:val="none" w:sz="0" w:space="0" w:color="auto"/>
              </w:divBdr>
              <w:divsChild>
                <w:div w:id="418523838">
                  <w:marLeft w:val="0"/>
                  <w:marRight w:val="0"/>
                  <w:marTop w:val="0"/>
                  <w:marBottom w:val="0"/>
                  <w:divBdr>
                    <w:top w:val="none" w:sz="0" w:space="0" w:color="auto"/>
                    <w:left w:val="none" w:sz="0" w:space="0" w:color="auto"/>
                    <w:bottom w:val="none" w:sz="0" w:space="0" w:color="auto"/>
                    <w:right w:val="none" w:sz="0" w:space="0" w:color="auto"/>
                  </w:divBdr>
                </w:div>
              </w:divsChild>
            </w:div>
            <w:div w:id="1495756961">
              <w:marLeft w:val="0"/>
              <w:marRight w:val="0"/>
              <w:marTop w:val="0"/>
              <w:marBottom w:val="0"/>
              <w:divBdr>
                <w:top w:val="none" w:sz="0" w:space="0" w:color="auto"/>
                <w:left w:val="none" w:sz="0" w:space="0" w:color="auto"/>
                <w:bottom w:val="none" w:sz="0" w:space="0" w:color="auto"/>
                <w:right w:val="none" w:sz="0" w:space="0" w:color="auto"/>
              </w:divBdr>
              <w:divsChild>
                <w:div w:id="1859847517">
                  <w:marLeft w:val="0"/>
                  <w:marRight w:val="0"/>
                  <w:marTop w:val="0"/>
                  <w:marBottom w:val="0"/>
                  <w:divBdr>
                    <w:top w:val="none" w:sz="0" w:space="0" w:color="auto"/>
                    <w:left w:val="none" w:sz="0" w:space="0" w:color="auto"/>
                    <w:bottom w:val="none" w:sz="0" w:space="0" w:color="auto"/>
                    <w:right w:val="none" w:sz="0" w:space="0" w:color="auto"/>
                  </w:divBdr>
                  <w:divsChild>
                    <w:div w:id="1135638002">
                      <w:marLeft w:val="0"/>
                      <w:marRight w:val="0"/>
                      <w:marTop w:val="0"/>
                      <w:marBottom w:val="0"/>
                      <w:divBdr>
                        <w:top w:val="none" w:sz="0" w:space="0" w:color="auto"/>
                        <w:left w:val="none" w:sz="0" w:space="0" w:color="auto"/>
                        <w:bottom w:val="none" w:sz="0" w:space="0" w:color="auto"/>
                        <w:right w:val="none" w:sz="0" w:space="0" w:color="auto"/>
                      </w:divBdr>
                      <w:divsChild>
                        <w:div w:id="76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1881">
              <w:marLeft w:val="0"/>
              <w:marRight w:val="0"/>
              <w:marTop w:val="0"/>
              <w:marBottom w:val="0"/>
              <w:divBdr>
                <w:top w:val="none" w:sz="0" w:space="0" w:color="auto"/>
                <w:left w:val="none" w:sz="0" w:space="0" w:color="auto"/>
                <w:bottom w:val="none" w:sz="0" w:space="0" w:color="auto"/>
                <w:right w:val="none" w:sz="0" w:space="0" w:color="auto"/>
              </w:divBdr>
              <w:divsChild>
                <w:div w:id="1538545954">
                  <w:marLeft w:val="0"/>
                  <w:marRight w:val="0"/>
                  <w:marTop w:val="0"/>
                  <w:marBottom w:val="0"/>
                  <w:divBdr>
                    <w:top w:val="none" w:sz="0" w:space="0" w:color="auto"/>
                    <w:left w:val="none" w:sz="0" w:space="0" w:color="auto"/>
                    <w:bottom w:val="none" w:sz="0" w:space="0" w:color="auto"/>
                    <w:right w:val="none" w:sz="0" w:space="0" w:color="auto"/>
                  </w:divBdr>
                  <w:divsChild>
                    <w:div w:id="1951354874">
                      <w:marLeft w:val="0"/>
                      <w:marRight w:val="0"/>
                      <w:marTop w:val="0"/>
                      <w:marBottom w:val="0"/>
                      <w:divBdr>
                        <w:top w:val="none" w:sz="0" w:space="0" w:color="auto"/>
                        <w:left w:val="none" w:sz="0" w:space="0" w:color="auto"/>
                        <w:bottom w:val="none" w:sz="0" w:space="0" w:color="auto"/>
                        <w:right w:val="none" w:sz="0" w:space="0" w:color="auto"/>
                      </w:divBdr>
                      <w:divsChild>
                        <w:div w:id="1721781046">
                          <w:marLeft w:val="0"/>
                          <w:marRight w:val="0"/>
                          <w:marTop w:val="0"/>
                          <w:marBottom w:val="0"/>
                          <w:divBdr>
                            <w:top w:val="none" w:sz="0" w:space="0" w:color="auto"/>
                            <w:left w:val="none" w:sz="0" w:space="0" w:color="auto"/>
                            <w:bottom w:val="none" w:sz="0" w:space="0" w:color="auto"/>
                            <w:right w:val="none" w:sz="0" w:space="0" w:color="auto"/>
                          </w:divBdr>
                          <w:divsChild>
                            <w:div w:id="590623977">
                              <w:marLeft w:val="0"/>
                              <w:marRight w:val="0"/>
                              <w:marTop w:val="0"/>
                              <w:marBottom w:val="0"/>
                              <w:divBdr>
                                <w:top w:val="none" w:sz="0" w:space="0" w:color="auto"/>
                                <w:left w:val="none" w:sz="0" w:space="0" w:color="auto"/>
                                <w:bottom w:val="none" w:sz="0" w:space="0" w:color="auto"/>
                                <w:right w:val="none" w:sz="0" w:space="0" w:color="auto"/>
                              </w:divBdr>
                              <w:divsChild>
                                <w:div w:id="15654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3963">
          <w:marLeft w:val="300"/>
          <w:marRight w:val="300"/>
          <w:marTop w:val="0"/>
          <w:marBottom w:val="0"/>
          <w:divBdr>
            <w:top w:val="none" w:sz="0" w:space="0" w:color="auto"/>
            <w:left w:val="none" w:sz="0" w:space="0" w:color="auto"/>
            <w:bottom w:val="none" w:sz="0" w:space="0" w:color="auto"/>
            <w:right w:val="none" w:sz="0" w:space="0" w:color="auto"/>
          </w:divBdr>
          <w:divsChild>
            <w:div w:id="13046634">
              <w:marLeft w:val="0"/>
              <w:marRight w:val="0"/>
              <w:marTop w:val="0"/>
              <w:marBottom w:val="0"/>
              <w:divBdr>
                <w:top w:val="none" w:sz="0" w:space="0" w:color="auto"/>
                <w:left w:val="none" w:sz="0" w:space="0" w:color="auto"/>
                <w:bottom w:val="none" w:sz="0" w:space="0" w:color="auto"/>
                <w:right w:val="none" w:sz="0" w:space="0" w:color="auto"/>
              </w:divBdr>
              <w:divsChild>
                <w:div w:id="675766349">
                  <w:marLeft w:val="0"/>
                  <w:marRight w:val="0"/>
                  <w:marTop w:val="0"/>
                  <w:marBottom w:val="0"/>
                  <w:divBdr>
                    <w:top w:val="none" w:sz="0" w:space="0" w:color="auto"/>
                    <w:left w:val="none" w:sz="0" w:space="0" w:color="auto"/>
                    <w:bottom w:val="none" w:sz="0" w:space="0" w:color="auto"/>
                    <w:right w:val="none" w:sz="0" w:space="0" w:color="auto"/>
                  </w:divBdr>
                  <w:divsChild>
                    <w:div w:id="310796606">
                      <w:marLeft w:val="0"/>
                      <w:marRight w:val="0"/>
                      <w:marTop w:val="0"/>
                      <w:marBottom w:val="0"/>
                      <w:divBdr>
                        <w:top w:val="none" w:sz="0" w:space="0" w:color="auto"/>
                        <w:left w:val="none" w:sz="0" w:space="0" w:color="auto"/>
                        <w:bottom w:val="none" w:sz="0" w:space="0" w:color="auto"/>
                        <w:right w:val="none" w:sz="0" w:space="0" w:color="auto"/>
                      </w:divBdr>
                      <w:divsChild>
                        <w:div w:id="15994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3579">
              <w:marLeft w:val="0"/>
              <w:marRight w:val="0"/>
              <w:marTop w:val="0"/>
              <w:marBottom w:val="0"/>
              <w:divBdr>
                <w:top w:val="none" w:sz="0" w:space="0" w:color="auto"/>
                <w:left w:val="none" w:sz="0" w:space="0" w:color="auto"/>
                <w:bottom w:val="none" w:sz="0" w:space="0" w:color="auto"/>
                <w:right w:val="none" w:sz="0" w:space="0" w:color="auto"/>
              </w:divBdr>
              <w:divsChild>
                <w:div w:id="772171211">
                  <w:marLeft w:val="0"/>
                  <w:marRight w:val="0"/>
                  <w:marTop w:val="0"/>
                  <w:marBottom w:val="0"/>
                  <w:divBdr>
                    <w:top w:val="none" w:sz="0" w:space="0" w:color="auto"/>
                    <w:left w:val="none" w:sz="0" w:space="0" w:color="auto"/>
                    <w:bottom w:val="none" w:sz="0" w:space="0" w:color="auto"/>
                    <w:right w:val="none" w:sz="0" w:space="0" w:color="auto"/>
                  </w:divBdr>
                  <w:divsChild>
                    <w:div w:id="731545063">
                      <w:marLeft w:val="0"/>
                      <w:marRight w:val="0"/>
                      <w:marTop w:val="0"/>
                      <w:marBottom w:val="0"/>
                      <w:divBdr>
                        <w:top w:val="none" w:sz="0" w:space="0" w:color="auto"/>
                        <w:left w:val="none" w:sz="0" w:space="0" w:color="auto"/>
                        <w:bottom w:val="none" w:sz="0" w:space="0" w:color="auto"/>
                        <w:right w:val="none" w:sz="0" w:space="0" w:color="auto"/>
                      </w:divBdr>
                      <w:divsChild>
                        <w:div w:id="293364947">
                          <w:marLeft w:val="0"/>
                          <w:marRight w:val="0"/>
                          <w:marTop w:val="0"/>
                          <w:marBottom w:val="0"/>
                          <w:divBdr>
                            <w:top w:val="none" w:sz="0" w:space="0" w:color="auto"/>
                            <w:left w:val="none" w:sz="0" w:space="0" w:color="auto"/>
                            <w:bottom w:val="none" w:sz="0" w:space="0" w:color="auto"/>
                            <w:right w:val="none" w:sz="0" w:space="0" w:color="auto"/>
                          </w:divBdr>
                          <w:divsChild>
                            <w:div w:id="1174764676">
                              <w:marLeft w:val="0"/>
                              <w:marRight w:val="0"/>
                              <w:marTop w:val="0"/>
                              <w:marBottom w:val="0"/>
                              <w:divBdr>
                                <w:top w:val="none" w:sz="0" w:space="0" w:color="auto"/>
                                <w:left w:val="none" w:sz="0" w:space="0" w:color="auto"/>
                                <w:bottom w:val="none" w:sz="0" w:space="0" w:color="auto"/>
                                <w:right w:val="none" w:sz="0" w:space="0" w:color="auto"/>
                              </w:divBdr>
                              <w:divsChild>
                                <w:div w:id="1168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346266">
          <w:marLeft w:val="300"/>
          <w:marRight w:val="300"/>
          <w:marTop w:val="0"/>
          <w:marBottom w:val="0"/>
          <w:divBdr>
            <w:top w:val="none" w:sz="0" w:space="0" w:color="auto"/>
            <w:left w:val="none" w:sz="0" w:space="0" w:color="auto"/>
            <w:bottom w:val="none" w:sz="0" w:space="0" w:color="auto"/>
            <w:right w:val="none" w:sz="0" w:space="0" w:color="auto"/>
          </w:divBdr>
          <w:divsChild>
            <w:div w:id="291403384">
              <w:marLeft w:val="0"/>
              <w:marRight w:val="0"/>
              <w:marTop w:val="0"/>
              <w:marBottom w:val="0"/>
              <w:divBdr>
                <w:top w:val="none" w:sz="0" w:space="0" w:color="auto"/>
                <w:left w:val="none" w:sz="0" w:space="0" w:color="auto"/>
                <w:bottom w:val="none" w:sz="0" w:space="0" w:color="auto"/>
                <w:right w:val="none" w:sz="0" w:space="0" w:color="auto"/>
              </w:divBdr>
              <w:divsChild>
                <w:div w:id="937563488">
                  <w:marLeft w:val="0"/>
                  <w:marRight w:val="0"/>
                  <w:marTop w:val="0"/>
                  <w:marBottom w:val="0"/>
                  <w:divBdr>
                    <w:top w:val="none" w:sz="0" w:space="0" w:color="auto"/>
                    <w:left w:val="none" w:sz="0" w:space="0" w:color="auto"/>
                    <w:bottom w:val="none" w:sz="0" w:space="0" w:color="auto"/>
                    <w:right w:val="none" w:sz="0" w:space="0" w:color="auto"/>
                  </w:divBdr>
                  <w:divsChild>
                    <w:div w:id="1763331005">
                      <w:marLeft w:val="0"/>
                      <w:marRight w:val="0"/>
                      <w:marTop w:val="0"/>
                      <w:marBottom w:val="0"/>
                      <w:divBdr>
                        <w:top w:val="none" w:sz="0" w:space="0" w:color="auto"/>
                        <w:left w:val="none" w:sz="0" w:space="0" w:color="auto"/>
                        <w:bottom w:val="none" w:sz="0" w:space="0" w:color="auto"/>
                        <w:right w:val="none" w:sz="0" w:space="0" w:color="auto"/>
                      </w:divBdr>
                      <w:divsChild>
                        <w:div w:id="1088648563">
                          <w:marLeft w:val="0"/>
                          <w:marRight w:val="0"/>
                          <w:marTop w:val="0"/>
                          <w:marBottom w:val="0"/>
                          <w:divBdr>
                            <w:top w:val="none" w:sz="0" w:space="0" w:color="auto"/>
                            <w:left w:val="none" w:sz="0" w:space="0" w:color="auto"/>
                            <w:bottom w:val="none" w:sz="0" w:space="0" w:color="auto"/>
                            <w:right w:val="none" w:sz="0" w:space="0" w:color="auto"/>
                          </w:divBdr>
                          <w:divsChild>
                            <w:div w:id="1976787596">
                              <w:marLeft w:val="0"/>
                              <w:marRight w:val="0"/>
                              <w:marTop w:val="0"/>
                              <w:marBottom w:val="0"/>
                              <w:divBdr>
                                <w:top w:val="none" w:sz="0" w:space="0" w:color="auto"/>
                                <w:left w:val="none" w:sz="0" w:space="0" w:color="auto"/>
                                <w:bottom w:val="none" w:sz="0" w:space="0" w:color="auto"/>
                                <w:right w:val="none" w:sz="0" w:space="0" w:color="auto"/>
                              </w:divBdr>
                              <w:divsChild>
                                <w:div w:id="2084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20145">
              <w:marLeft w:val="0"/>
              <w:marRight w:val="0"/>
              <w:marTop w:val="0"/>
              <w:marBottom w:val="0"/>
              <w:divBdr>
                <w:top w:val="none" w:sz="0" w:space="0" w:color="auto"/>
                <w:left w:val="none" w:sz="0" w:space="0" w:color="auto"/>
                <w:bottom w:val="none" w:sz="0" w:space="0" w:color="auto"/>
                <w:right w:val="none" w:sz="0" w:space="0" w:color="auto"/>
              </w:divBdr>
              <w:divsChild>
                <w:div w:id="1364210006">
                  <w:marLeft w:val="0"/>
                  <w:marRight w:val="0"/>
                  <w:marTop w:val="0"/>
                  <w:marBottom w:val="0"/>
                  <w:divBdr>
                    <w:top w:val="none" w:sz="0" w:space="0" w:color="auto"/>
                    <w:left w:val="none" w:sz="0" w:space="0" w:color="auto"/>
                    <w:bottom w:val="none" w:sz="0" w:space="0" w:color="auto"/>
                    <w:right w:val="none" w:sz="0" w:space="0" w:color="auto"/>
                  </w:divBdr>
                  <w:divsChild>
                    <w:div w:id="1852602218">
                      <w:marLeft w:val="0"/>
                      <w:marRight w:val="0"/>
                      <w:marTop w:val="0"/>
                      <w:marBottom w:val="0"/>
                      <w:divBdr>
                        <w:top w:val="none" w:sz="0" w:space="0" w:color="auto"/>
                        <w:left w:val="none" w:sz="0" w:space="0" w:color="auto"/>
                        <w:bottom w:val="none" w:sz="0" w:space="0" w:color="auto"/>
                        <w:right w:val="none" w:sz="0" w:space="0" w:color="auto"/>
                      </w:divBdr>
                      <w:divsChild>
                        <w:div w:id="20056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8141">
              <w:marLeft w:val="0"/>
              <w:marRight w:val="0"/>
              <w:marTop w:val="0"/>
              <w:marBottom w:val="0"/>
              <w:divBdr>
                <w:top w:val="none" w:sz="0" w:space="0" w:color="auto"/>
                <w:left w:val="none" w:sz="0" w:space="0" w:color="auto"/>
                <w:bottom w:val="none" w:sz="0" w:space="0" w:color="auto"/>
                <w:right w:val="none" w:sz="0" w:space="0" w:color="auto"/>
              </w:divBdr>
              <w:divsChild>
                <w:div w:id="9354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2121">
          <w:marLeft w:val="300"/>
          <w:marRight w:val="300"/>
          <w:marTop w:val="0"/>
          <w:marBottom w:val="0"/>
          <w:divBdr>
            <w:top w:val="none" w:sz="0" w:space="0" w:color="auto"/>
            <w:left w:val="none" w:sz="0" w:space="0" w:color="auto"/>
            <w:bottom w:val="none" w:sz="0" w:space="0" w:color="auto"/>
            <w:right w:val="none" w:sz="0" w:space="0" w:color="auto"/>
          </w:divBdr>
          <w:divsChild>
            <w:div w:id="1099988036">
              <w:marLeft w:val="0"/>
              <w:marRight w:val="0"/>
              <w:marTop w:val="0"/>
              <w:marBottom w:val="0"/>
              <w:divBdr>
                <w:top w:val="none" w:sz="0" w:space="0" w:color="auto"/>
                <w:left w:val="none" w:sz="0" w:space="0" w:color="auto"/>
                <w:bottom w:val="none" w:sz="0" w:space="0" w:color="auto"/>
                <w:right w:val="none" w:sz="0" w:space="0" w:color="auto"/>
              </w:divBdr>
              <w:divsChild>
                <w:div w:id="1659311414">
                  <w:marLeft w:val="0"/>
                  <w:marRight w:val="0"/>
                  <w:marTop w:val="0"/>
                  <w:marBottom w:val="0"/>
                  <w:divBdr>
                    <w:top w:val="none" w:sz="0" w:space="0" w:color="auto"/>
                    <w:left w:val="none" w:sz="0" w:space="0" w:color="auto"/>
                    <w:bottom w:val="none" w:sz="0" w:space="0" w:color="auto"/>
                    <w:right w:val="none" w:sz="0" w:space="0" w:color="auto"/>
                  </w:divBdr>
                </w:div>
              </w:divsChild>
            </w:div>
            <w:div w:id="1290210181">
              <w:marLeft w:val="0"/>
              <w:marRight w:val="0"/>
              <w:marTop w:val="0"/>
              <w:marBottom w:val="0"/>
              <w:divBdr>
                <w:top w:val="none" w:sz="0" w:space="0" w:color="auto"/>
                <w:left w:val="none" w:sz="0" w:space="0" w:color="auto"/>
                <w:bottom w:val="none" w:sz="0" w:space="0" w:color="auto"/>
                <w:right w:val="none" w:sz="0" w:space="0" w:color="auto"/>
              </w:divBdr>
              <w:divsChild>
                <w:div w:id="1294024423">
                  <w:marLeft w:val="0"/>
                  <w:marRight w:val="0"/>
                  <w:marTop w:val="0"/>
                  <w:marBottom w:val="0"/>
                  <w:divBdr>
                    <w:top w:val="none" w:sz="0" w:space="0" w:color="auto"/>
                    <w:left w:val="none" w:sz="0" w:space="0" w:color="auto"/>
                    <w:bottom w:val="none" w:sz="0" w:space="0" w:color="auto"/>
                    <w:right w:val="none" w:sz="0" w:space="0" w:color="auto"/>
                  </w:divBdr>
                  <w:divsChild>
                    <w:div w:id="463934828">
                      <w:marLeft w:val="0"/>
                      <w:marRight w:val="0"/>
                      <w:marTop w:val="0"/>
                      <w:marBottom w:val="0"/>
                      <w:divBdr>
                        <w:top w:val="none" w:sz="0" w:space="0" w:color="auto"/>
                        <w:left w:val="none" w:sz="0" w:space="0" w:color="auto"/>
                        <w:bottom w:val="none" w:sz="0" w:space="0" w:color="auto"/>
                        <w:right w:val="none" w:sz="0" w:space="0" w:color="auto"/>
                      </w:divBdr>
                      <w:divsChild>
                        <w:div w:id="254870239">
                          <w:marLeft w:val="0"/>
                          <w:marRight w:val="0"/>
                          <w:marTop w:val="0"/>
                          <w:marBottom w:val="0"/>
                          <w:divBdr>
                            <w:top w:val="none" w:sz="0" w:space="0" w:color="auto"/>
                            <w:left w:val="none" w:sz="0" w:space="0" w:color="auto"/>
                            <w:bottom w:val="none" w:sz="0" w:space="0" w:color="auto"/>
                            <w:right w:val="none" w:sz="0" w:space="0" w:color="auto"/>
                          </w:divBdr>
                          <w:divsChild>
                            <w:div w:id="2013028703">
                              <w:marLeft w:val="0"/>
                              <w:marRight w:val="0"/>
                              <w:marTop w:val="0"/>
                              <w:marBottom w:val="0"/>
                              <w:divBdr>
                                <w:top w:val="none" w:sz="0" w:space="0" w:color="auto"/>
                                <w:left w:val="none" w:sz="0" w:space="0" w:color="auto"/>
                                <w:bottom w:val="none" w:sz="0" w:space="0" w:color="auto"/>
                                <w:right w:val="none" w:sz="0" w:space="0" w:color="auto"/>
                              </w:divBdr>
                              <w:divsChild>
                                <w:div w:id="16787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42421">
              <w:marLeft w:val="0"/>
              <w:marRight w:val="0"/>
              <w:marTop w:val="0"/>
              <w:marBottom w:val="0"/>
              <w:divBdr>
                <w:top w:val="none" w:sz="0" w:space="0" w:color="auto"/>
                <w:left w:val="none" w:sz="0" w:space="0" w:color="auto"/>
                <w:bottom w:val="none" w:sz="0" w:space="0" w:color="auto"/>
                <w:right w:val="none" w:sz="0" w:space="0" w:color="auto"/>
              </w:divBdr>
              <w:divsChild>
                <w:div w:id="957760026">
                  <w:marLeft w:val="0"/>
                  <w:marRight w:val="0"/>
                  <w:marTop w:val="0"/>
                  <w:marBottom w:val="0"/>
                  <w:divBdr>
                    <w:top w:val="none" w:sz="0" w:space="0" w:color="auto"/>
                    <w:left w:val="none" w:sz="0" w:space="0" w:color="auto"/>
                    <w:bottom w:val="none" w:sz="0" w:space="0" w:color="auto"/>
                    <w:right w:val="none" w:sz="0" w:space="0" w:color="auto"/>
                  </w:divBdr>
                  <w:divsChild>
                    <w:div w:id="256330001">
                      <w:marLeft w:val="0"/>
                      <w:marRight w:val="0"/>
                      <w:marTop w:val="0"/>
                      <w:marBottom w:val="0"/>
                      <w:divBdr>
                        <w:top w:val="none" w:sz="0" w:space="0" w:color="auto"/>
                        <w:left w:val="none" w:sz="0" w:space="0" w:color="auto"/>
                        <w:bottom w:val="none" w:sz="0" w:space="0" w:color="auto"/>
                        <w:right w:val="none" w:sz="0" w:space="0" w:color="auto"/>
                      </w:divBdr>
                      <w:divsChild>
                        <w:div w:id="813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4291">
          <w:marLeft w:val="300"/>
          <w:marRight w:val="300"/>
          <w:marTop w:val="0"/>
          <w:marBottom w:val="0"/>
          <w:divBdr>
            <w:top w:val="none" w:sz="0" w:space="0" w:color="auto"/>
            <w:left w:val="none" w:sz="0" w:space="0" w:color="auto"/>
            <w:bottom w:val="none" w:sz="0" w:space="0" w:color="auto"/>
            <w:right w:val="none" w:sz="0" w:space="0" w:color="auto"/>
          </w:divBdr>
          <w:divsChild>
            <w:div w:id="277223443">
              <w:marLeft w:val="0"/>
              <w:marRight w:val="0"/>
              <w:marTop w:val="0"/>
              <w:marBottom w:val="0"/>
              <w:divBdr>
                <w:top w:val="none" w:sz="0" w:space="0" w:color="auto"/>
                <w:left w:val="none" w:sz="0" w:space="0" w:color="auto"/>
                <w:bottom w:val="none" w:sz="0" w:space="0" w:color="auto"/>
                <w:right w:val="none" w:sz="0" w:space="0" w:color="auto"/>
              </w:divBdr>
              <w:divsChild>
                <w:div w:id="2053116866">
                  <w:marLeft w:val="0"/>
                  <w:marRight w:val="0"/>
                  <w:marTop w:val="0"/>
                  <w:marBottom w:val="0"/>
                  <w:divBdr>
                    <w:top w:val="none" w:sz="0" w:space="0" w:color="auto"/>
                    <w:left w:val="none" w:sz="0" w:space="0" w:color="auto"/>
                    <w:bottom w:val="none" w:sz="0" w:space="0" w:color="auto"/>
                    <w:right w:val="none" w:sz="0" w:space="0" w:color="auto"/>
                  </w:divBdr>
                  <w:divsChild>
                    <w:div w:id="1700547439">
                      <w:marLeft w:val="0"/>
                      <w:marRight w:val="0"/>
                      <w:marTop w:val="0"/>
                      <w:marBottom w:val="0"/>
                      <w:divBdr>
                        <w:top w:val="none" w:sz="0" w:space="0" w:color="auto"/>
                        <w:left w:val="none" w:sz="0" w:space="0" w:color="auto"/>
                        <w:bottom w:val="none" w:sz="0" w:space="0" w:color="auto"/>
                        <w:right w:val="none" w:sz="0" w:space="0" w:color="auto"/>
                      </w:divBdr>
                      <w:divsChild>
                        <w:div w:id="8859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0992">
              <w:marLeft w:val="0"/>
              <w:marRight w:val="0"/>
              <w:marTop w:val="0"/>
              <w:marBottom w:val="0"/>
              <w:divBdr>
                <w:top w:val="none" w:sz="0" w:space="0" w:color="auto"/>
                <w:left w:val="none" w:sz="0" w:space="0" w:color="auto"/>
                <w:bottom w:val="none" w:sz="0" w:space="0" w:color="auto"/>
                <w:right w:val="none" w:sz="0" w:space="0" w:color="auto"/>
              </w:divBdr>
              <w:divsChild>
                <w:div w:id="1838299497">
                  <w:marLeft w:val="0"/>
                  <w:marRight w:val="0"/>
                  <w:marTop w:val="0"/>
                  <w:marBottom w:val="0"/>
                  <w:divBdr>
                    <w:top w:val="none" w:sz="0" w:space="0" w:color="auto"/>
                    <w:left w:val="none" w:sz="0" w:space="0" w:color="auto"/>
                    <w:bottom w:val="none" w:sz="0" w:space="0" w:color="auto"/>
                    <w:right w:val="none" w:sz="0" w:space="0" w:color="auto"/>
                  </w:divBdr>
                  <w:divsChild>
                    <w:div w:id="353187126">
                      <w:marLeft w:val="0"/>
                      <w:marRight w:val="0"/>
                      <w:marTop w:val="0"/>
                      <w:marBottom w:val="0"/>
                      <w:divBdr>
                        <w:top w:val="none" w:sz="0" w:space="0" w:color="auto"/>
                        <w:left w:val="none" w:sz="0" w:space="0" w:color="auto"/>
                        <w:bottom w:val="none" w:sz="0" w:space="0" w:color="auto"/>
                        <w:right w:val="none" w:sz="0" w:space="0" w:color="auto"/>
                      </w:divBdr>
                      <w:divsChild>
                        <w:div w:id="10645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0586">
              <w:marLeft w:val="0"/>
              <w:marRight w:val="0"/>
              <w:marTop w:val="0"/>
              <w:marBottom w:val="0"/>
              <w:divBdr>
                <w:top w:val="none" w:sz="0" w:space="0" w:color="auto"/>
                <w:left w:val="none" w:sz="0" w:space="0" w:color="auto"/>
                <w:bottom w:val="none" w:sz="0" w:space="0" w:color="auto"/>
                <w:right w:val="none" w:sz="0" w:space="0" w:color="auto"/>
              </w:divBdr>
              <w:divsChild>
                <w:div w:id="850416139">
                  <w:marLeft w:val="0"/>
                  <w:marRight w:val="0"/>
                  <w:marTop w:val="0"/>
                  <w:marBottom w:val="0"/>
                  <w:divBdr>
                    <w:top w:val="none" w:sz="0" w:space="0" w:color="auto"/>
                    <w:left w:val="none" w:sz="0" w:space="0" w:color="auto"/>
                    <w:bottom w:val="none" w:sz="0" w:space="0" w:color="auto"/>
                    <w:right w:val="none" w:sz="0" w:space="0" w:color="auto"/>
                  </w:divBdr>
                  <w:divsChild>
                    <w:div w:id="2087415120">
                      <w:marLeft w:val="0"/>
                      <w:marRight w:val="0"/>
                      <w:marTop w:val="0"/>
                      <w:marBottom w:val="0"/>
                      <w:divBdr>
                        <w:top w:val="none" w:sz="0" w:space="0" w:color="auto"/>
                        <w:left w:val="none" w:sz="0" w:space="0" w:color="auto"/>
                        <w:bottom w:val="none" w:sz="0" w:space="0" w:color="auto"/>
                        <w:right w:val="none" w:sz="0" w:space="0" w:color="auto"/>
                      </w:divBdr>
                      <w:divsChild>
                        <w:div w:id="6812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771">
              <w:marLeft w:val="0"/>
              <w:marRight w:val="0"/>
              <w:marTop w:val="0"/>
              <w:marBottom w:val="0"/>
              <w:divBdr>
                <w:top w:val="none" w:sz="0" w:space="0" w:color="auto"/>
                <w:left w:val="none" w:sz="0" w:space="0" w:color="auto"/>
                <w:bottom w:val="none" w:sz="0" w:space="0" w:color="auto"/>
                <w:right w:val="none" w:sz="0" w:space="0" w:color="auto"/>
              </w:divBdr>
              <w:divsChild>
                <w:div w:id="1210800155">
                  <w:marLeft w:val="0"/>
                  <w:marRight w:val="0"/>
                  <w:marTop w:val="0"/>
                  <w:marBottom w:val="0"/>
                  <w:divBdr>
                    <w:top w:val="none" w:sz="0" w:space="0" w:color="auto"/>
                    <w:left w:val="none" w:sz="0" w:space="0" w:color="auto"/>
                    <w:bottom w:val="none" w:sz="0" w:space="0" w:color="auto"/>
                    <w:right w:val="none" w:sz="0" w:space="0" w:color="auto"/>
                  </w:divBdr>
                  <w:divsChild>
                    <w:div w:id="1648436031">
                      <w:marLeft w:val="0"/>
                      <w:marRight w:val="0"/>
                      <w:marTop w:val="0"/>
                      <w:marBottom w:val="0"/>
                      <w:divBdr>
                        <w:top w:val="none" w:sz="0" w:space="0" w:color="auto"/>
                        <w:left w:val="none" w:sz="0" w:space="0" w:color="auto"/>
                        <w:bottom w:val="none" w:sz="0" w:space="0" w:color="auto"/>
                        <w:right w:val="none" w:sz="0" w:space="0" w:color="auto"/>
                      </w:divBdr>
                      <w:divsChild>
                        <w:div w:id="1282686696">
                          <w:marLeft w:val="0"/>
                          <w:marRight w:val="0"/>
                          <w:marTop w:val="0"/>
                          <w:marBottom w:val="0"/>
                          <w:divBdr>
                            <w:top w:val="none" w:sz="0" w:space="0" w:color="auto"/>
                            <w:left w:val="none" w:sz="0" w:space="0" w:color="auto"/>
                            <w:bottom w:val="none" w:sz="0" w:space="0" w:color="auto"/>
                            <w:right w:val="none" w:sz="0" w:space="0" w:color="auto"/>
                          </w:divBdr>
                          <w:divsChild>
                            <w:div w:id="1254782045">
                              <w:marLeft w:val="0"/>
                              <w:marRight w:val="0"/>
                              <w:marTop w:val="0"/>
                              <w:marBottom w:val="0"/>
                              <w:divBdr>
                                <w:top w:val="none" w:sz="0" w:space="0" w:color="auto"/>
                                <w:left w:val="none" w:sz="0" w:space="0" w:color="auto"/>
                                <w:bottom w:val="none" w:sz="0" w:space="0" w:color="auto"/>
                                <w:right w:val="none" w:sz="0" w:space="0" w:color="auto"/>
                              </w:divBdr>
                              <w:divsChild>
                                <w:div w:id="5705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99797">
              <w:marLeft w:val="0"/>
              <w:marRight w:val="0"/>
              <w:marTop w:val="0"/>
              <w:marBottom w:val="0"/>
              <w:divBdr>
                <w:top w:val="none" w:sz="0" w:space="0" w:color="auto"/>
                <w:left w:val="none" w:sz="0" w:space="0" w:color="auto"/>
                <w:bottom w:val="none" w:sz="0" w:space="0" w:color="auto"/>
                <w:right w:val="none" w:sz="0" w:space="0" w:color="auto"/>
              </w:divBdr>
              <w:divsChild>
                <w:div w:id="602225566">
                  <w:marLeft w:val="0"/>
                  <w:marRight w:val="0"/>
                  <w:marTop w:val="0"/>
                  <w:marBottom w:val="0"/>
                  <w:divBdr>
                    <w:top w:val="none" w:sz="0" w:space="0" w:color="auto"/>
                    <w:left w:val="none" w:sz="0" w:space="0" w:color="auto"/>
                    <w:bottom w:val="none" w:sz="0" w:space="0" w:color="auto"/>
                    <w:right w:val="none" w:sz="0" w:space="0" w:color="auto"/>
                  </w:divBdr>
                  <w:divsChild>
                    <w:div w:id="1858688540">
                      <w:marLeft w:val="0"/>
                      <w:marRight w:val="0"/>
                      <w:marTop w:val="0"/>
                      <w:marBottom w:val="0"/>
                      <w:divBdr>
                        <w:top w:val="none" w:sz="0" w:space="0" w:color="auto"/>
                        <w:left w:val="none" w:sz="0" w:space="0" w:color="auto"/>
                        <w:bottom w:val="none" w:sz="0" w:space="0" w:color="auto"/>
                        <w:right w:val="none" w:sz="0" w:space="0" w:color="auto"/>
                      </w:divBdr>
                      <w:divsChild>
                        <w:div w:id="391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7245">
              <w:marLeft w:val="0"/>
              <w:marRight w:val="0"/>
              <w:marTop w:val="0"/>
              <w:marBottom w:val="0"/>
              <w:divBdr>
                <w:top w:val="none" w:sz="0" w:space="0" w:color="auto"/>
                <w:left w:val="none" w:sz="0" w:space="0" w:color="auto"/>
                <w:bottom w:val="none" w:sz="0" w:space="0" w:color="auto"/>
                <w:right w:val="none" w:sz="0" w:space="0" w:color="auto"/>
              </w:divBdr>
              <w:divsChild>
                <w:div w:id="1249270322">
                  <w:marLeft w:val="0"/>
                  <w:marRight w:val="0"/>
                  <w:marTop w:val="0"/>
                  <w:marBottom w:val="0"/>
                  <w:divBdr>
                    <w:top w:val="none" w:sz="0" w:space="0" w:color="auto"/>
                    <w:left w:val="none" w:sz="0" w:space="0" w:color="auto"/>
                    <w:bottom w:val="none" w:sz="0" w:space="0" w:color="auto"/>
                    <w:right w:val="none" w:sz="0" w:space="0" w:color="auto"/>
                  </w:divBdr>
                  <w:divsChild>
                    <w:div w:id="1974944271">
                      <w:marLeft w:val="0"/>
                      <w:marRight w:val="0"/>
                      <w:marTop w:val="0"/>
                      <w:marBottom w:val="0"/>
                      <w:divBdr>
                        <w:top w:val="none" w:sz="0" w:space="0" w:color="auto"/>
                        <w:left w:val="none" w:sz="0" w:space="0" w:color="auto"/>
                        <w:bottom w:val="none" w:sz="0" w:space="0" w:color="auto"/>
                        <w:right w:val="none" w:sz="0" w:space="0" w:color="auto"/>
                      </w:divBdr>
                      <w:divsChild>
                        <w:div w:id="873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5074">
              <w:marLeft w:val="0"/>
              <w:marRight w:val="0"/>
              <w:marTop w:val="0"/>
              <w:marBottom w:val="0"/>
              <w:divBdr>
                <w:top w:val="none" w:sz="0" w:space="0" w:color="auto"/>
                <w:left w:val="none" w:sz="0" w:space="0" w:color="auto"/>
                <w:bottom w:val="none" w:sz="0" w:space="0" w:color="auto"/>
                <w:right w:val="none" w:sz="0" w:space="0" w:color="auto"/>
              </w:divBdr>
              <w:divsChild>
                <w:div w:id="17745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404">
          <w:marLeft w:val="300"/>
          <w:marRight w:val="300"/>
          <w:marTop w:val="0"/>
          <w:marBottom w:val="0"/>
          <w:divBdr>
            <w:top w:val="none" w:sz="0" w:space="0" w:color="auto"/>
            <w:left w:val="none" w:sz="0" w:space="0" w:color="auto"/>
            <w:bottom w:val="none" w:sz="0" w:space="0" w:color="auto"/>
            <w:right w:val="none" w:sz="0" w:space="0" w:color="auto"/>
          </w:divBdr>
          <w:divsChild>
            <w:div w:id="142623558">
              <w:marLeft w:val="0"/>
              <w:marRight w:val="0"/>
              <w:marTop w:val="0"/>
              <w:marBottom w:val="0"/>
              <w:divBdr>
                <w:top w:val="none" w:sz="0" w:space="0" w:color="auto"/>
                <w:left w:val="none" w:sz="0" w:space="0" w:color="auto"/>
                <w:bottom w:val="none" w:sz="0" w:space="0" w:color="auto"/>
                <w:right w:val="none" w:sz="0" w:space="0" w:color="auto"/>
              </w:divBdr>
              <w:divsChild>
                <w:div w:id="1669670494">
                  <w:marLeft w:val="0"/>
                  <w:marRight w:val="0"/>
                  <w:marTop w:val="0"/>
                  <w:marBottom w:val="0"/>
                  <w:divBdr>
                    <w:top w:val="none" w:sz="0" w:space="0" w:color="auto"/>
                    <w:left w:val="none" w:sz="0" w:space="0" w:color="auto"/>
                    <w:bottom w:val="none" w:sz="0" w:space="0" w:color="auto"/>
                    <w:right w:val="none" w:sz="0" w:space="0" w:color="auto"/>
                  </w:divBdr>
                </w:div>
              </w:divsChild>
            </w:div>
            <w:div w:id="815414888">
              <w:marLeft w:val="0"/>
              <w:marRight w:val="0"/>
              <w:marTop w:val="0"/>
              <w:marBottom w:val="0"/>
              <w:divBdr>
                <w:top w:val="none" w:sz="0" w:space="0" w:color="auto"/>
                <w:left w:val="none" w:sz="0" w:space="0" w:color="auto"/>
                <w:bottom w:val="none" w:sz="0" w:space="0" w:color="auto"/>
                <w:right w:val="none" w:sz="0" w:space="0" w:color="auto"/>
              </w:divBdr>
              <w:divsChild>
                <w:div w:id="1234318684">
                  <w:marLeft w:val="0"/>
                  <w:marRight w:val="0"/>
                  <w:marTop w:val="0"/>
                  <w:marBottom w:val="0"/>
                  <w:divBdr>
                    <w:top w:val="none" w:sz="0" w:space="0" w:color="auto"/>
                    <w:left w:val="none" w:sz="0" w:space="0" w:color="auto"/>
                    <w:bottom w:val="none" w:sz="0" w:space="0" w:color="auto"/>
                    <w:right w:val="none" w:sz="0" w:space="0" w:color="auto"/>
                  </w:divBdr>
                  <w:divsChild>
                    <w:div w:id="1418281724">
                      <w:marLeft w:val="0"/>
                      <w:marRight w:val="0"/>
                      <w:marTop w:val="0"/>
                      <w:marBottom w:val="0"/>
                      <w:divBdr>
                        <w:top w:val="none" w:sz="0" w:space="0" w:color="auto"/>
                        <w:left w:val="none" w:sz="0" w:space="0" w:color="auto"/>
                        <w:bottom w:val="none" w:sz="0" w:space="0" w:color="auto"/>
                        <w:right w:val="none" w:sz="0" w:space="0" w:color="auto"/>
                      </w:divBdr>
                      <w:divsChild>
                        <w:div w:id="1253319741">
                          <w:marLeft w:val="0"/>
                          <w:marRight w:val="0"/>
                          <w:marTop w:val="0"/>
                          <w:marBottom w:val="0"/>
                          <w:divBdr>
                            <w:top w:val="none" w:sz="0" w:space="0" w:color="auto"/>
                            <w:left w:val="none" w:sz="0" w:space="0" w:color="auto"/>
                            <w:bottom w:val="none" w:sz="0" w:space="0" w:color="auto"/>
                            <w:right w:val="none" w:sz="0" w:space="0" w:color="auto"/>
                          </w:divBdr>
                          <w:divsChild>
                            <w:div w:id="812213460">
                              <w:marLeft w:val="0"/>
                              <w:marRight w:val="0"/>
                              <w:marTop w:val="0"/>
                              <w:marBottom w:val="0"/>
                              <w:divBdr>
                                <w:top w:val="none" w:sz="0" w:space="0" w:color="auto"/>
                                <w:left w:val="none" w:sz="0" w:space="0" w:color="auto"/>
                                <w:bottom w:val="none" w:sz="0" w:space="0" w:color="auto"/>
                                <w:right w:val="none" w:sz="0" w:space="0" w:color="auto"/>
                              </w:divBdr>
                              <w:divsChild>
                                <w:div w:id="1610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0838">
              <w:marLeft w:val="0"/>
              <w:marRight w:val="0"/>
              <w:marTop w:val="0"/>
              <w:marBottom w:val="0"/>
              <w:divBdr>
                <w:top w:val="none" w:sz="0" w:space="0" w:color="auto"/>
                <w:left w:val="none" w:sz="0" w:space="0" w:color="auto"/>
                <w:bottom w:val="none" w:sz="0" w:space="0" w:color="auto"/>
                <w:right w:val="none" w:sz="0" w:space="0" w:color="auto"/>
              </w:divBdr>
              <w:divsChild>
                <w:div w:id="1749962549">
                  <w:marLeft w:val="0"/>
                  <w:marRight w:val="0"/>
                  <w:marTop w:val="0"/>
                  <w:marBottom w:val="0"/>
                  <w:divBdr>
                    <w:top w:val="none" w:sz="0" w:space="0" w:color="auto"/>
                    <w:left w:val="none" w:sz="0" w:space="0" w:color="auto"/>
                    <w:bottom w:val="none" w:sz="0" w:space="0" w:color="auto"/>
                    <w:right w:val="none" w:sz="0" w:space="0" w:color="auto"/>
                  </w:divBdr>
                  <w:divsChild>
                    <w:div w:id="554699763">
                      <w:marLeft w:val="0"/>
                      <w:marRight w:val="0"/>
                      <w:marTop w:val="0"/>
                      <w:marBottom w:val="0"/>
                      <w:divBdr>
                        <w:top w:val="none" w:sz="0" w:space="0" w:color="auto"/>
                        <w:left w:val="none" w:sz="0" w:space="0" w:color="auto"/>
                        <w:bottom w:val="none" w:sz="0" w:space="0" w:color="auto"/>
                        <w:right w:val="none" w:sz="0" w:space="0" w:color="auto"/>
                      </w:divBdr>
                      <w:divsChild>
                        <w:div w:id="103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3512">
              <w:marLeft w:val="0"/>
              <w:marRight w:val="0"/>
              <w:marTop w:val="0"/>
              <w:marBottom w:val="0"/>
              <w:divBdr>
                <w:top w:val="none" w:sz="0" w:space="0" w:color="auto"/>
                <w:left w:val="none" w:sz="0" w:space="0" w:color="auto"/>
                <w:bottom w:val="none" w:sz="0" w:space="0" w:color="auto"/>
                <w:right w:val="none" w:sz="0" w:space="0" w:color="auto"/>
              </w:divBdr>
              <w:divsChild>
                <w:div w:id="1712076096">
                  <w:marLeft w:val="0"/>
                  <w:marRight w:val="0"/>
                  <w:marTop w:val="0"/>
                  <w:marBottom w:val="0"/>
                  <w:divBdr>
                    <w:top w:val="none" w:sz="0" w:space="0" w:color="auto"/>
                    <w:left w:val="none" w:sz="0" w:space="0" w:color="auto"/>
                    <w:bottom w:val="none" w:sz="0" w:space="0" w:color="auto"/>
                    <w:right w:val="none" w:sz="0" w:space="0" w:color="auto"/>
                  </w:divBdr>
                  <w:divsChild>
                    <w:div w:id="1102382129">
                      <w:marLeft w:val="0"/>
                      <w:marRight w:val="0"/>
                      <w:marTop w:val="0"/>
                      <w:marBottom w:val="0"/>
                      <w:divBdr>
                        <w:top w:val="none" w:sz="0" w:space="0" w:color="auto"/>
                        <w:left w:val="none" w:sz="0" w:space="0" w:color="auto"/>
                        <w:bottom w:val="none" w:sz="0" w:space="0" w:color="auto"/>
                        <w:right w:val="none" w:sz="0" w:space="0" w:color="auto"/>
                      </w:divBdr>
                      <w:divsChild>
                        <w:div w:id="7359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5100">
              <w:marLeft w:val="0"/>
              <w:marRight w:val="0"/>
              <w:marTop w:val="0"/>
              <w:marBottom w:val="0"/>
              <w:divBdr>
                <w:top w:val="none" w:sz="0" w:space="0" w:color="auto"/>
                <w:left w:val="none" w:sz="0" w:space="0" w:color="auto"/>
                <w:bottom w:val="none" w:sz="0" w:space="0" w:color="auto"/>
                <w:right w:val="none" w:sz="0" w:space="0" w:color="auto"/>
              </w:divBdr>
              <w:divsChild>
                <w:div w:id="1986933840">
                  <w:marLeft w:val="0"/>
                  <w:marRight w:val="0"/>
                  <w:marTop w:val="0"/>
                  <w:marBottom w:val="0"/>
                  <w:divBdr>
                    <w:top w:val="none" w:sz="0" w:space="0" w:color="auto"/>
                    <w:left w:val="none" w:sz="0" w:space="0" w:color="auto"/>
                    <w:bottom w:val="none" w:sz="0" w:space="0" w:color="auto"/>
                    <w:right w:val="none" w:sz="0" w:space="0" w:color="auto"/>
                  </w:divBdr>
                  <w:divsChild>
                    <w:div w:id="1381903953">
                      <w:marLeft w:val="0"/>
                      <w:marRight w:val="0"/>
                      <w:marTop w:val="0"/>
                      <w:marBottom w:val="0"/>
                      <w:divBdr>
                        <w:top w:val="none" w:sz="0" w:space="0" w:color="auto"/>
                        <w:left w:val="none" w:sz="0" w:space="0" w:color="auto"/>
                        <w:bottom w:val="none" w:sz="0" w:space="0" w:color="auto"/>
                        <w:right w:val="none" w:sz="0" w:space="0" w:color="auto"/>
                      </w:divBdr>
                      <w:divsChild>
                        <w:div w:id="1392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8394">
          <w:marLeft w:val="300"/>
          <w:marRight w:val="300"/>
          <w:marTop w:val="0"/>
          <w:marBottom w:val="0"/>
          <w:divBdr>
            <w:top w:val="none" w:sz="0" w:space="0" w:color="auto"/>
            <w:left w:val="none" w:sz="0" w:space="0" w:color="auto"/>
            <w:bottom w:val="none" w:sz="0" w:space="0" w:color="auto"/>
            <w:right w:val="none" w:sz="0" w:space="0" w:color="auto"/>
          </w:divBdr>
          <w:divsChild>
            <w:div w:id="206332561">
              <w:marLeft w:val="0"/>
              <w:marRight w:val="0"/>
              <w:marTop w:val="0"/>
              <w:marBottom w:val="0"/>
              <w:divBdr>
                <w:top w:val="none" w:sz="0" w:space="0" w:color="auto"/>
                <w:left w:val="none" w:sz="0" w:space="0" w:color="auto"/>
                <w:bottom w:val="none" w:sz="0" w:space="0" w:color="auto"/>
                <w:right w:val="none" w:sz="0" w:space="0" w:color="auto"/>
              </w:divBdr>
              <w:divsChild>
                <w:div w:id="889922463">
                  <w:marLeft w:val="0"/>
                  <w:marRight w:val="0"/>
                  <w:marTop w:val="0"/>
                  <w:marBottom w:val="0"/>
                  <w:divBdr>
                    <w:top w:val="none" w:sz="0" w:space="0" w:color="auto"/>
                    <w:left w:val="none" w:sz="0" w:space="0" w:color="auto"/>
                    <w:bottom w:val="none" w:sz="0" w:space="0" w:color="auto"/>
                    <w:right w:val="none" w:sz="0" w:space="0" w:color="auto"/>
                  </w:divBdr>
                  <w:divsChild>
                    <w:div w:id="281225994">
                      <w:marLeft w:val="0"/>
                      <w:marRight w:val="0"/>
                      <w:marTop w:val="0"/>
                      <w:marBottom w:val="0"/>
                      <w:divBdr>
                        <w:top w:val="none" w:sz="0" w:space="0" w:color="auto"/>
                        <w:left w:val="none" w:sz="0" w:space="0" w:color="auto"/>
                        <w:bottom w:val="none" w:sz="0" w:space="0" w:color="auto"/>
                        <w:right w:val="none" w:sz="0" w:space="0" w:color="auto"/>
                      </w:divBdr>
                      <w:divsChild>
                        <w:div w:id="16084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0019">
              <w:marLeft w:val="0"/>
              <w:marRight w:val="0"/>
              <w:marTop w:val="0"/>
              <w:marBottom w:val="0"/>
              <w:divBdr>
                <w:top w:val="none" w:sz="0" w:space="0" w:color="auto"/>
                <w:left w:val="none" w:sz="0" w:space="0" w:color="auto"/>
                <w:bottom w:val="none" w:sz="0" w:space="0" w:color="auto"/>
                <w:right w:val="none" w:sz="0" w:space="0" w:color="auto"/>
              </w:divBdr>
              <w:divsChild>
                <w:div w:id="1285044041">
                  <w:marLeft w:val="0"/>
                  <w:marRight w:val="0"/>
                  <w:marTop w:val="0"/>
                  <w:marBottom w:val="0"/>
                  <w:divBdr>
                    <w:top w:val="none" w:sz="0" w:space="0" w:color="auto"/>
                    <w:left w:val="none" w:sz="0" w:space="0" w:color="auto"/>
                    <w:bottom w:val="none" w:sz="0" w:space="0" w:color="auto"/>
                    <w:right w:val="none" w:sz="0" w:space="0" w:color="auto"/>
                  </w:divBdr>
                  <w:divsChild>
                    <w:div w:id="1744640838">
                      <w:marLeft w:val="0"/>
                      <w:marRight w:val="0"/>
                      <w:marTop w:val="0"/>
                      <w:marBottom w:val="0"/>
                      <w:divBdr>
                        <w:top w:val="none" w:sz="0" w:space="0" w:color="auto"/>
                        <w:left w:val="none" w:sz="0" w:space="0" w:color="auto"/>
                        <w:bottom w:val="none" w:sz="0" w:space="0" w:color="auto"/>
                        <w:right w:val="none" w:sz="0" w:space="0" w:color="auto"/>
                      </w:divBdr>
                      <w:divsChild>
                        <w:div w:id="15610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6606">
              <w:marLeft w:val="0"/>
              <w:marRight w:val="0"/>
              <w:marTop w:val="0"/>
              <w:marBottom w:val="0"/>
              <w:divBdr>
                <w:top w:val="none" w:sz="0" w:space="0" w:color="auto"/>
                <w:left w:val="none" w:sz="0" w:space="0" w:color="auto"/>
                <w:bottom w:val="none" w:sz="0" w:space="0" w:color="auto"/>
                <w:right w:val="none" w:sz="0" w:space="0" w:color="auto"/>
              </w:divBdr>
              <w:divsChild>
                <w:div w:id="1713766945">
                  <w:marLeft w:val="0"/>
                  <w:marRight w:val="0"/>
                  <w:marTop w:val="0"/>
                  <w:marBottom w:val="0"/>
                  <w:divBdr>
                    <w:top w:val="none" w:sz="0" w:space="0" w:color="auto"/>
                    <w:left w:val="none" w:sz="0" w:space="0" w:color="auto"/>
                    <w:bottom w:val="none" w:sz="0" w:space="0" w:color="auto"/>
                    <w:right w:val="none" w:sz="0" w:space="0" w:color="auto"/>
                  </w:divBdr>
                </w:div>
              </w:divsChild>
            </w:div>
            <w:div w:id="1693147122">
              <w:marLeft w:val="0"/>
              <w:marRight w:val="0"/>
              <w:marTop w:val="0"/>
              <w:marBottom w:val="0"/>
              <w:divBdr>
                <w:top w:val="none" w:sz="0" w:space="0" w:color="auto"/>
                <w:left w:val="none" w:sz="0" w:space="0" w:color="auto"/>
                <w:bottom w:val="none" w:sz="0" w:space="0" w:color="auto"/>
                <w:right w:val="none" w:sz="0" w:space="0" w:color="auto"/>
              </w:divBdr>
              <w:divsChild>
                <w:div w:id="472987758">
                  <w:marLeft w:val="0"/>
                  <w:marRight w:val="0"/>
                  <w:marTop w:val="0"/>
                  <w:marBottom w:val="0"/>
                  <w:divBdr>
                    <w:top w:val="none" w:sz="0" w:space="0" w:color="auto"/>
                    <w:left w:val="none" w:sz="0" w:space="0" w:color="auto"/>
                    <w:bottom w:val="none" w:sz="0" w:space="0" w:color="auto"/>
                    <w:right w:val="none" w:sz="0" w:space="0" w:color="auto"/>
                  </w:divBdr>
                  <w:divsChild>
                    <w:div w:id="1158838271">
                      <w:marLeft w:val="0"/>
                      <w:marRight w:val="0"/>
                      <w:marTop w:val="0"/>
                      <w:marBottom w:val="0"/>
                      <w:divBdr>
                        <w:top w:val="none" w:sz="0" w:space="0" w:color="auto"/>
                        <w:left w:val="none" w:sz="0" w:space="0" w:color="auto"/>
                        <w:bottom w:val="none" w:sz="0" w:space="0" w:color="auto"/>
                        <w:right w:val="none" w:sz="0" w:space="0" w:color="auto"/>
                      </w:divBdr>
                      <w:divsChild>
                        <w:div w:id="1847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0420">
              <w:marLeft w:val="0"/>
              <w:marRight w:val="0"/>
              <w:marTop w:val="0"/>
              <w:marBottom w:val="0"/>
              <w:divBdr>
                <w:top w:val="none" w:sz="0" w:space="0" w:color="auto"/>
                <w:left w:val="none" w:sz="0" w:space="0" w:color="auto"/>
                <w:bottom w:val="none" w:sz="0" w:space="0" w:color="auto"/>
                <w:right w:val="none" w:sz="0" w:space="0" w:color="auto"/>
              </w:divBdr>
              <w:divsChild>
                <w:div w:id="2023511245">
                  <w:marLeft w:val="0"/>
                  <w:marRight w:val="0"/>
                  <w:marTop w:val="0"/>
                  <w:marBottom w:val="0"/>
                  <w:divBdr>
                    <w:top w:val="none" w:sz="0" w:space="0" w:color="auto"/>
                    <w:left w:val="none" w:sz="0" w:space="0" w:color="auto"/>
                    <w:bottom w:val="none" w:sz="0" w:space="0" w:color="auto"/>
                    <w:right w:val="none" w:sz="0" w:space="0" w:color="auto"/>
                  </w:divBdr>
                  <w:divsChild>
                    <w:div w:id="1107430427">
                      <w:marLeft w:val="0"/>
                      <w:marRight w:val="0"/>
                      <w:marTop w:val="0"/>
                      <w:marBottom w:val="0"/>
                      <w:divBdr>
                        <w:top w:val="none" w:sz="0" w:space="0" w:color="auto"/>
                        <w:left w:val="none" w:sz="0" w:space="0" w:color="auto"/>
                        <w:bottom w:val="none" w:sz="0" w:space="0" w:color="auto"/>
                        <w:right w:val="none" w:sz="0" w:space="0" w:color="auto"/>
                      </w:divBdr>
                      <w:divsChild>
                        <w:div w:id="18547981">
                          <w:marLeft w:val="0"/>
                          <w:marRight w:val="0"/>
                          <w:marTop w:val="0"/>
                          <w:marBottom w:val="0"/>
                          <w:divBdr>
                            <w:top w:val="none" w:sz="0" w:space="0" w:color="auto"/>
                            <w:left w:val="none" w:sz="0" w:space="0" w:color="auto"/>
                            <w:bottom w:val="none" w:sz="0" w:space="0" w:color="auto"/>
                            <w:right w:val="none" w:sz="0" w:space="0" w:color="auto"/>
                          </w:divBdr>
                          <w:divsChild>
                            <w:div w:id="412894486">
                              <w:marLeft w:val="0"/>
                              <w:marRight w:val="0"/>
                              <w:marTop w:val="0"/>
                              <w:marBottom w:val="0"/>
                              <w:divBdr>
                                <w:top w:val="none" w:sz="0" w:space="0" w:color="auto"/>
                                <w:left w:val="none" w:sz="0" w:space="0" w:color="auto"/>
                                <w:bottom w:val="none" w:sz="0" w:space="0" w:color="auto"/>
                                <w:right w:val="none" w:sz="0" w:space="0" w:color="auto"/>
                              </w:divBdr>
                              <w:divsChild>
                                <w:div w:id="2110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7067">
          <w:marLeft w:val="300"/>
          <w:marRight w:val="300"/>
          <w:marTop w:val="0"/>
          <w:marBottom w:val="0"/>
          <w:divBdr>
            <w:top w:val="none" w:sz="0" w:space="0" w:color="auto"/>
            <w:left w:val="none" w:sz="0" w:space="0" w:color="auto"/>
            <w:bottom w:val="none" w:sz="0" w:space="0" w:color="auto"/>
            <w:right w:val="none" w:sz="0" w:space="0" w:color="auto"/>
          </w:divBdr>
          <w:divsChild>
            <w:div w:id="219831404">
              <w:marLeft w:val="0"/>
              <w:marRight w:val="0"/>
              <w:marTop w:val="0"/>
              <w:marBottom w:val="0"/>
              <w:divBdr>
                <w:top w:val="none" w:sz="0" w:space="0" w:color="auto"/>
                <w:left w:val="none" w:sz="0" w:space="0" w:color="auto"/>
                <w:bottom w:val="none" w:sz="0" w:space="0" w:color="auto"/>
                <w:right w:val="none" w:sz="0" w:space="0" w:color="auto"/>
              </w:divBdr>
              <w:divsChild>
                <w:div w:id="761954160">
                  <w:marLeft w:val="0"/>
                  <w:marRight w:val="0"/>
                  <w:marTop w:val="0"/>
                  <w:marBottom w:val="0"/>
                  <w:divBdr>
                    <w:top w:val="none" w:sz="0" w:space="0" w:color="auto"/>
                    <w:left w:val="none" w:sz="0" w:space="0" w:color="auto"/>
                    <w:bottom w:val="none" w:sz="0" w:space="0" w:color="auto"/>
                    <w:right w:val="none" w:sz="0" w:space="0" w:color="auto"/>
                  </w:divBdr>
                  <w:divsChild>
                    <w:div w:id="325328289">
                      <w:marLeft w:val="0"/>
                      <w:marRight w:val="0"/>
                      <w:marTop w:val="0"/>
                      <w:marBottom w:val="0"/>
                      <w:divBdr>
                        <w:top w:val="none" w:sz="0" w:space="0" w:color="auto"/>
                        <w:left w:val="none" w:sz="0" w:space="0" w:color="auto"/>
                        <w:bottom w:val="none" w:sz="0" w:space="0" w:color="auto"/>
                        <w:right w:val="none" w:sz="0" w:space="0" w:color="auto"/>
                      </w:divBdr>
                      <w:divsChild>
                        <w:div w:id="1006054036">
                          <w:marLeft w:val="0"/>
                          <w:marRight w:val="0"/>
                          <w:marTop w:val="0"/>
                          <w:marBottom w:val="0"/>
                          <w:divBdr>
                            <w:top w:val="none" w:sz="0" w:space="0" w:color="auto"/>
                            <w:left w:val="none" w:sz="0" w:space="0" w:color="auto"/>
                            <w:bottom w:val="none" w:sz="0" w:space="0" w:color="auto"/>
                            <w:right w:val="none" w:sz="0" w:space="0" w:color="auto"/>
                          </w:divBdr>
                          <w:divsChild>
                            <w:div w:id="1880513390">
                              <w:marLeft w:val="0"/>
                              <w:marRight w:val="0"/>
                              <w:marTop w:val="0"/>
                              <w:marBottom w:val="0"/>
                              <w:divBdr>
                                <w:top w:val="none" w:sz="0" w:space="0" w:color="auto"/>
                                <w:left w:val="none" w:sz="0" w:space="0" w:color="auto"/>
                                <w:bottom w:val="none" w:sz="0" w:space="0" w:color="auto"/>
                                <w:right w:val="none" w:sz="0" w:space="0" w:color="auto"/>
                              </w:divBdr>
                              <w:divsChild>
                                <w:div w:id="17947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2862">
              <w:marLeft w:val="0"/>
              <w:marRight w:val="0"/>
              <w:marTop w:val="0"/>
              <w:marBottom w:val="0"/>
              <w:divBdr>
                <w:top w:val="none" w:sz="0" w:space="0" w:color="auto"/>
                <w:left w:val="none" w:sz="0" w:space="0" w:color="auto"/>
                <w:bottom w:val="none" w:sz="0" w:space="0" w:color="auto"/>
                <w:right w:val="none" w:sz="0" w:space="0" w:color="auto"/>
              </w:divBdr>
              <w:divsChild>
                <w:div w:id="1280062917">
                  <w:marLeft w:val="0"/>
                  <w:marRight w:val="0"/>
                  <w:marTop w:val="0"/>
                  <w:marBottom w:val="0"/>
                  <w:divBdr>
                    <w:top w:val="none" w:sz="0" w:space="0" w:color="auto"/>
                    <w:left w:val="none" w:sz="0" w:space="0" w:color="auto"/>
                    <w:bottom w:val="none" w:sz="0" w:space="0" w:color="auto"/>
                    <w:right w:val="none" w:sz="0" w:space="0" w:color="auto"/>
                  </w:divBdr>
                  <w:divsChild>
                    <w:div w:id="1420564604">
                      <w:marLeft w:val="0"/>
                      <w:marRight w:val="0"/>
                      <w:marTop w:val="0"/>
                      <w:marBottom w:val="0"/>
                      <w:divBdr>
                        <w:top w:val="none" w:sz="0" w:space="0" w:color="auto"/>
                        <w:left w:val="none" w:sz="0" w:space="0" w:color="auto"/>
                        <w:bottom w:val="none" w:sz="0" w:space="0" w:color="auto"/>
                        <w:right w:val="none" w:sz="0" w:space="0" w:color="auto"/>
                      </w:divBdr>
                      <w:divsChild>
                        <w:div w:id="13260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7310">
          <w:marLeft w:val="300"/>
          <w:marRight w:val="300"/>
          <w:marTop w:val="0"/>
          <w:marBottom w:val="0"/>
          <w:divBdr>
            <w:top w:val="none" w:sz="0" w:space="0" w:color="auto"/>
            <w:left w:val="none" w:sz="0" w:space="0" w:color="auto"/>
            <w:bottom w:val="none" w:sz="0" w:space="0" w:color="auto"/>
            <w:right w:val="none" w:sz="0" w:space="0" w:color="auto"/>
          </w:divBdr>
          <w:divsChild>
            <w:div w:id="814795">
              <w:marLeft w:val="0"/>
              <w:marRight w:val="0"/>
              <w:marTop w:val="0"/>
              <w:marBottom w:val="0"/>
              <w:divBdr>
                <w:top w:val="none" w:sz="0" w:space="0" w:color="auto"/>
                <w:left w:val="none" w:sz="0" w:space="0" w:color="auto"/>
                <w:bottom w:val="none" w:sz="0" w:space="0" w:color="auto"/>
                <w:right w:val="none" w:sz="0" w:space="0" w:color="auto"/>
              </w:divBdr>
              <w:divsChild>
                <w:div w:id="555895329">
                  <w:marLeft w:val="0"/>
                  <w:marRight w:val="0"/>
                  <w:marTop w:val="0"/>
                  <w:marBottom w:val="0"/>
                  <w:divBdr>
                    <w:top w:val="none" w:sz="0" w:space="0" w:color="auto"/>
                    <w:left w:val="none" w:sz="0" w:space="0" w:color="auto"/>
                    <w:bottom w:val="none" w:sz="0" w:space="0" w:color="auto"/>
                    <w:right w:val="none" w:sz="0" w:space="0" w:color="auto"/>
                  </w:divBdr>
                  <w:divsChild>
                    <w:div w:id="571424943">
                      <w:marLeft w:val="0"/>
                      <w:marRight w:val="0"/>
                      <w:marTop w:val="0"/>
                      <w:marBottom w:val="0"/>
                      <w:divBdr>
                        <w:top w:val="none" w:sz="0" w:space="0" w:color="auto"/>
                        <w:left w:val="none" w:sz="0" w:space="0" w:color="auto"/>
                        <w:bottom w:val="none" w:sz="0" w:space="0" w:color="auto"/>
                        <w:right w:val="none" w:sz="0" w:space="0" w:color="auto"/>
                      </w:divBdr>
                      <w:divsChild>
                        <w:div w:id="12986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0025">
              <w:marLeft w:val="0"/>
              <w:marRight w:val="0"/>
              <w:marTop w:val="0"/>
              <w:marBottom w:val="0"/>
              <w:divBdr>
                <w:top w:val="none" w:sz="0" w:space="0" w:color="auto"/>
                <w:left w:val="none" w:sz="0" w:space="0" w:color="auto"/>
                <w:bottom w:val="none" w:sz="0" w:space="0" w:color="auto"/>
                <w:right w:val="none" w:sz="0" w:space="0" w:color="auto"/>
              </w:divBdr>
              <w:divsChild>
                <w:div w:id="821503215">
                  <w:marLeft w:val="0"/>
                  <w:marRight w:val="0"/>
                  <w:marTop w:val="0"/>
                  <w:marBottom w:val="0"/>
                  <w:divBdr>
                    <w:top w:val="none" w:sz="0" w:space="0" w:color="auto"/>
                    <w:left w:val="none" w:sz="0" w:space="0" w:color="auto"/>
                    <w:bottom w:val="none" w:sz="0" w:space="0" w:color="auto"/>
                    <w:right w:val="none" w:sz="0" w:space="0" w:color="auto"/>
                  </w:divBdr>
                  <w:divsChild>
                    <w:div w:id="143590378">
                      <w:marLeft w:val="0"/>
                      <w:marRight w:val="0"/>
                      <w:marTop w:val="0"/>
                      <w:marBottom w:val="0"/>
                      <w:divBdr>
                        <w:top w:val="none" w:sz="0" w:space="0" w:color="auto"/>
                        <w:left w:val="none" w:sz="0" w:space="0" w:color="auto"/>
                        <w:bottom w:val="none" w:sz="0" w:space="0" w:color="auto"/>
                        <w:right w:val="none" w:sz="0" w:space="0" w:color="auto"/>
                      </w:divBdr>
                      <w:divsChild>
                        <w:div w:id="801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394">
              <w:marLeft w:val="0"/>
              <w:marRight w:val="0"/>
              <w:marTop w:val="0"/>
              <w:marBottom w:val="0"/>
              <w:divBdr>
                <w:top w:val="none" w:sz="0" w:space="0" w:color="auto"/>
                <w:left w:val="none" w:sz="0" w:space="0" w:color="auto"/>
                <w:bottom w:val="none" w:sz="0" w:space="0" w:color="auto"/>
                <w:right w:val="none" w:sz="0" w:space="0" w:color="auto"/>
              </w:divBdr>
              <w:divsChild>
                <w:div w:id="972520357">
                  <w:marLeft w:val="0"/>
                  <w:marRight w:val="0"/>
                  <w:marTop w:val="0"/>
                  <w:marBottom w:val="0"/>
                  <w:divBdr>
                    <w:top w:val="none" w:sz="0" w:space="0" w:color="auto"/>
                    <w:left w:val="none" w:sz="0" w:space="0" w:color="auto"/>
                    <w:bottom w:val="none" w:sz="0" w:space="0" w:color="auto"/>
                    <w:right w:val="none" w:sz="0" w:space="0" w:color="auto"/>
                  </w:divBdr>
                  <w:divsChild>
                    <w:div w:id="1925452242">
                      <w:marLeft w:val="0"/>
                      <w:marRight w:val="0"/>
                      <w:marTop w:val="0"/>
                      <w:marBottom w:val="0"/>
                      <w:divBdr>
                        <w:top w:val="none" w:sz="0" w:space="0" w:color="auto"/>
                        <w:left w:val="none" w:sz="0" w:space="0" w:color="auto"/>
                        <w:bottom w:val="none" w:sz="0" w:space="0" w:color="auto"/>
                        <w:right w:val="none" w:sz="0" w:space="0" w:color="auto"/>
                      </w:divBdr>
                      <w:divsChild>
                        <w:div w:id="1203056523">
                          <w:marLeft w:val="0"/>
                          <w:marRight w:val="0"/>
                          <w:marTop w:val="0"/>
                          <w:marBottom w:val="0"/>
                          <w:divBdr>
                            <w:top w:val="none" w:sz="0" w:space="0" w:color="auto"/>
                            <w:left w:val="none" w:sz="0" w:space="0" w:color="auto"/>
                            <w:bottom w:val="none" w:sz="0" w:space="0" w:color="auto"/>
                            <w:right w:val="none" w:sz="0" w:space="0" w:color="auto"/>
                          </w:divBdr>
                          <w:divsChild>
                            <w:div w:id="1918704750">
                              <w:marLeft w:val="0"/>
                              <w:marRight w:val="0"/>
                              <w:marTop w:val="0"/>
                              <w:marBottom w:val="0"/>
                              <w:divBdr>
                                <w:top w:val="none" w:sz="0" w:space="0" w:color="auto"/>
                                <w:left w:val="none" w:sz="0" w:space="0" w:color="auto"/>
                                <w:bottom w:val="none" w:sz="0" w:space="0" w:color="auto"/>
                                <w:right w:val="none" w:sz="0" w:space="0" w:color="auto"/>
                              </w:divBdr>
                              <w:divsChild>
                                <w:div w:id="52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2200">
              <w:marLeft w:val="0"/>
              <w:marRight w:val="0"/>
              <w:marTop w:val="0"/>
              <w:marBottom w:val="0"/>
              <w:divBdr>
                <w:top w:val="none" w:sz="0" w:space="0" w:color="auto"/>
                <w:left w:val="none" w:sz="0" w:space="0" w:color="auto"/>
                <w:bottom w:val="none" w:sz="0" w:space="0" w:color="auto"/>
                <w:right w:val="none" w:sz="0" w:space="0" w:color="auto"/>
              </w:divBdr>
              <w:divsChild>
                <w:div w:id="480268661">
                  <w:marLeft w:val="0"/>
                  <w:marRight w:val="0"/>
                  <w:marTop w:val="0"/>
                  <w:marBottom w:val="0"/>
                  <w:divBdr>
                    <w:top w:val="none" w:sz="0" w:space="0" w:color="auto"/>
                    <w:left w:val="none" w:sz="0" w:space="0" w:color="auto"/>
                    <w:bottom w:val="none" w:sz="0" w:space="0" w:color="auto"/>
                    <w:right w:val="none" w:sz="0" w:space="0" w:color="auto"/>
                  </w:divBdr>
                  <w:divsChild>
                    <w:div w:id="798105589">
                      <w:marLeft w:val="0"/>
                      <w:marRight w:val="0"/>
                      <w:marTop w:val="0"/>
                      <w:marBottom w:val="0"/>
                      <w:divBdr>
                        <w:top w:val="none" w:sz="0" w:space="0" w:color="auto"/>
                        <w:left w:val="none" w:sz="0" w:space="0" w:color="auto"/>
                        <w:bottom w:val="none" w:sz="0" w:space="0" w:color="auto"/>
                        <w:right w:val="none" w:sz="0" w:space="0" w:color="auto"/>
                      </w:divBdr>
                      <w:divsChild>
                        <w:div w:id="3787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6259">
              <w:marLeft w:val="0"/>
              <w:marRight w:val="0"/>
              <w:marTop w:val="0"/>
              <w:marBottom w:val="0"/>
              <w:divBdr>
                <w:top w:val="none" w:sz="0" w:space="0" w:color="auto"/>
                <w:left w:val="none" w:sz="0" w:space="0" w:color="auto"/>
                <w:bottom w:val="none" w:sz="0" w:space="0" w:color="auto"/>
                <w:right w:val="none" w:sz="0" w:space="0" w:color="auto"/>
              </w:divBdr>
              <w:divsChild>
                <w:div w:id="69931651">
                  <w:marLeft w:val="0"/>
                  <w:marRight w:val="0"/>
                  <w:marTop w:val="0"/>
                  <w:marBottom w:val="0"/>
                  <w:divBdr>
                    <w:top w:val="none" w:sz="0" w:space="0" w:color="auto"/>
                    <w:left w:val="none" w:sz="0" w:space="0" w:color="auto"/>
                    <w:bottom w:val="none" w:sz="0" w:space="0" w:color="auto"/>
                    <w:right w:val="none" w:sz="0" w:space="0" w:color="auto"/>
                  </w:divBdr>
                  <w:divsChild>
                    <w:div w:id="813789158">
                      <w:marLeft w:val="0"/>
                      <w:marRight w:val="0"/>
                      <w:marTop w:val="0"/>
                      <w:marBottom w:val="0"/>
                      <w:divBdr>
                        <w:top w:val="none" w:sz="0" w:space="0" w:color="auto"/>
                        <w:left w:val="none" w:sz="0" w:space="0" w:color="auto"/>
                        <w:bottom w:val="none" w:sz="0" w:space="0" w:color="auto"/>
                        <w:right w:val="none" w:sz="0" w:space="0" w:color="auto"/>
                      </w:divBdr>
                      <w:divsChild>
                        <w:div w:id="1201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612">
              <w:marLeft w:val="0"/>
              <w:marRight w:val="0"/>
              <w:marTop w:val="0"/>
              <w:marBottom w:val="0"/>
              <w:divBdr>
                <w:top w:val="none" w:sz="0" w:space="0" w:color="auto"/>
                <w:left w:val="none" w:sz="0" w:space="0" w:color="auto"/>
                <w:bottom w:val="none" w:sz="0" w:space="0" w:color="auto"/>
                <w:right w:val="none" w:sz="0" w:space="0" w:color="auto"/>
              </w:divBdr>
              <w:divsChild>
                <w:div w:id="1299919924">
                  <w:marLeft w:val="0"/>
                  <w:marRight w:val="0"/>
                  <w:marTop w:val="0"/>
                  <w:marBottom w:val="0"/>
                  <w:divBdr>
                    <w:top w:val="none" w:sz="0" w:space="0" w:color="auto"/>
                    <w:left w:val="none" w:sz="0" w:space="0" w:color="auto"/>
                    <w:bottom w:val="none" w:sz="0" w:space="0" w:color="auto"/>
                    <w:right w:val="none" w:sz="0" w:space="0" w:color="auto"/>
                  </w:divBdr>
                  <w:divsChild>
                    <w:div w:id="756051731">
                      <w:marLeft w:val="0"/>
                      <w:marRight w:val="0"/>
                      <w:marTop w:val="0"/>
                      <w:marBottom w:val="0"/>
                      <w:divBdr>
                        <w:top w:val="none" w:sz="0" w:space="0" w:color="auto"/>
                        <w:left w:val="none" w:sz="0" w:space="0" w:color="auto"/>
                        <w:bottom w:val="none" w:sz="0" w:space="0" w:color="auto"/>
                        <w:right w:val="none" w:sz="0" w:space="0" w:color="auto"/>
                      </w:divBdr>
                      <w:divsChild>
                        <w:div w:id="1975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335">
              <w:marLeft w:val="0"/>
              <w:marRight w:val="0"/>
              <w:marTop w:val="0"/>
              <w:marBottom w:val="0"/>
              <w:divBdr>
                <w:top w:val="none" w:sz="0" w:space="0" w:color="auto"/>
                <w:left w:val="none" w:sz="0" w:space="0" w:color="auto"/>
                <w:bottom w:val="none" w:sz="0" w:space="0" w:color="auto"/>
                <w:right w:val="none" w:sz="0" w:space="0" w:color="auto"/>
              </w:divBdr>
              <w:divsChild>
                <w:div w:id="956791675">
                  <w:marLeft w:val="0"/>
                  <w:marRight w:val="0"/>
                  <w:marTop w:val="0"/>
                  <w:marBottom w:val="0"/>
                  <w:divBdr>
                    <w:top w:val="none" w:sz="0" w:space="0" w:color="auto"/>
                    <w:left w:val="none" w:sz="0" w:space="0" w:color="auto"/>
                    <w:bottom w:val="none" w:sz="0" w:space="0" w:color="auto"/>
                    <w:right w:val="none" w:sz="0" w:space="0" w:color="auto"/>
                  </w:divBdr>
                  <w:divsChild>
                    <w:div w:id="160464176">
                      <w:marLeft w:val="0"/>
                      <w:marRight w:val="0"/>
                      <w:marTop w:val="0"/>
                      <w:marBottom w:val="0"/>
                      <w:divBdr>
                        <w:top w:val="none" w:sz="0" w:space="0" w:color="auto"/>
                        <w:left w:val="none" w:sz="0" w:space="0" w:color="auto"/>
                        <w:bottom w:val="none" w:sz="0" w:space="0" w:color="auto"/>
                        <w:right w:val="none" w:sz="0" w:space="0" w:color="auto"/>
                      </w:divBdr>
                      <w:divsChild>
                        <w:div w:id="416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6843">
              <w:marLeft w:val="0"/>
              <w:marRight w:val="0"/>
              <w:marTop w:val="0"/>
              <w:marBottom w:val="0"/>
              <w:divBdr>
                <w:top w:val="none" w:sz="0" w:space="0" w:color="auto"/>
                <w:left w:val="none" w:sz="0" w:space="0" w:color="auto"/>
                <w:bottom w:val="none" w:sz="0" w:space="0" w:color="auto"/>
                <w:right w:val="none" w:sz="0" w:space="0" w:color="auto"/>
              </w:divBdr>
              <w:divsChild>
                <w:div w:id="376129322">
                  <w:marLeft w:val="0"/>
                  <w:marRight w:val="0"/>
                  <w:marTop w:val="0"/>
                  <w:marBottom w:val="0"/>
                  <w:divBdr>
                    <w:top w:val="none" w:sz="0" w:space="0" w:color="auto"/>
                    <w:left w:val="none" w:sz="0" w:space="0" w:color="auto"/>
                    <w:bottom w:val="none" w:sz="0" w:space="0" w:color="auto"/>
                    <w:right w:val="none" w:sz="0" w:space="0" w:color="auto"/>
                  </w:divBdr>
                  <w:divsChild>
                    <w:div w:id="1449928223">
                      <w:marLeft w:val="0"/>
                      <w:marRight w:val="0"/>
                      <w:marTop w:val="0"/>
                      <w:marBottom w:val="0"/>
                      <w:divBdr>
                        <w:top w:val="none" w:sz="0" w:space="0" w:color="auto"/>
                        <w:left w:val="none" w:sz="0" w:space="0" w:color="auto"/>
                        <w:bottom w:val="none" w:sz="0" w:space="0" w:color="auto"/>
                        <w:right w:val="none" w:sz="0" w:space="0" w:color="auto"/>
                      </w:divBdr>
                      <w:divsChild>
                        <w:div w:id="4913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652">
              <w:marLeft w:val="0"/>
              <w:marRight w:val="0"/>
              <w:marTop w:val="0"/>
              <w:marBottom w:val="0"/>
              <w:divBdr>
                <w:top w:val="none" w:sz="0" w:space="0" w:color="auto"/>
                <w:left w:val="none" w:sz="0" w:space="0" w:color="auto"/>
                <w:bottom w:val="none" w:sz="0" w:space="0" w:color="auto"/>
                <w:right w:val="none" w:sz="0" w:space="0" w:color="auto"/>
              </w:divBdr>
              <w:divsChild>
                <w:div w:id="1587956153">
                  <w:marLeft w:val="0"/>
                  <w:marRight w:val="0"/>
                  <w:marTop w:val="0"/>
                  <w:marBottom w:val="0"/>
                  <w:divBdr>
                    <w:top w:val="none" w:sz="0" w:space="0" w:color="auto"/>
                    <w:left w:val="none" w:sz="0" w:space="0" w:color="auto"/>
                    <w:bottom w:val="none" w:sz="0" w:space="0" w:color="auto"/>
                    <w:right w:val="none" w:sz="0" w:space="0" w:color="auto"/>
                  </w:divBdr>
                  <w:divsChild>
                    <w:div w:id="1683317329">
                      <w:marLeft w:val="0"/>
                      <w:marRight w:val="0"/>
                      <w:marTop w:val="0"/>
                      <w:marBottom w:val="0"/>
                      <w:divBdr>
                        <w:top w:val="none" w:sz="0" w:space="0" w:color="auto"/>
                        <w:left w:val="none" w:sz="0" w:space="0" w:color="auto"/>
                        <w:bottom w:val="none" w:sz="0" w:space="0" w:color="auto"/>
                        <w:right w:val="none" w:sz="0" w:space="0" w:color="auto"/>
                      </w:divBdr>
                      <w:divsChild>
                        <w:div w:id="754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2458">
              <w:marLeft w:val="0"/>
              <w:marRight w:val="0"/>
              <w:marTop w:val="0"/>
              <w:marBottom w:val="0"/>
              <w:divBdr>
                <w:top w:val="none" w:sz="0" w:space="0" w:color="auto"/>
                <w:left w:val="none" w:sz="0" w:space="0" w:color="auto"/>
                <w:bottom w:val="none" w:sz="0" w:space="0" w:color="auto"/>
                <w:right w:val="none" w:sz="0" w:space="0" w:color="auto"/>
              </w:divBdr>
              <w:divsChild>
                <w:div w:id="1838375569">
                  <w:marLeft w:val="0"/>
                  <w:marRight w:val="0"/>
                  <w:marTop w:val="0"/>
                  <w:marBottom w:val="0"/>
                  <w:divBdr>
                    <w:top w:val="none" w:sz="0" w:space="0" w:color="auto"/>
                    <w:left w:val="none" w:sz="0" w:space="0" w:color="auto"/>
                    <w:bottom w:val="none" w:sz="0" w:space="0" w:color="auto"/>
                    <w:right w:val="none" w:sz="0" w:space="0" w:color="auto"/>
                  </w:divBdr>
                  <w:divsChild>
                    <w:div w:id="130750992">
                      <w:marLeft w:val="0"/>
                      <w:marRight w:val="0"/>
                      <w:marTop w:val="0"/>
                      <w:marBottom w:val="0"/>
                      <w:divBdr>
                        <w:top w:val="none" w:sz="0" w:space="0" w:color="auto"/>
                        <w:left w:val="none" w:sz="0" w:space="0" w:color="auto"/>
                        <w:bottom w:val="none" w:sz="0" w:space="0" w:color="auto"/>
                        <w:right w:val="none" w:sz="0" w:space="0" w:color="auto"/>
                      </w:divBdr>
                      <w:divsChild>
                        <w:div w:id="6470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9678">
              <w:marLeft w:val="0"/>
              <w:marRight w:val="0"/>
              <w:marTop w:val="0"/>
              <w:marBottom w:val="0"/>
              <w:divBdr>
                <w:top w:val="none" w:sz="0" w:space="0" w:color="auto"/>
                <w:left w:val="none" w:sz="0" w:space="0" w:color="auto"/>
                <w:bottom w:val="none" w:sz="0" w:space="0" w:color="auto"/>
                <w:right w:val="none" w:sz="0" w:space="0" w:color="auto"/>
              </w:divBdr>
              <w:divsChild>
                <w:div w:id="380443019">
                  <w:marLeft w:val="0"/>
                  <w:marRight w:val="0"/>
                  <w:marTop w:val="0"/>
                  <w:marBottom w:val="0"/>
                  <w:divBdr>
                    <w:top w:val="none" w:sz="0" w:space="0" w:color="auto"/>
                    <w:left w:val="none" w:sz="0" w:space="0" w:color="auto"/>
                    <w:bottom w:val="none" w:sz="0" w:space="0" w:color="auto"/>
                    <w:right w:val="none" w:sz="0" w:space="0" w:color="auto"/>
                  </w:divBdr>
                  <w:divsChild>
                    <w:div w:id="1294604267">
                      <w:marLeft w:val="0"/>
                      <w:marRight w:val="0"/>
                      <w:marTop w:val="0"/>
                      <w:marBottom w:val="0"/>
                      <w:divBdr>
                        <w:top w:val="none" w:sz="0" w:space="0" w:color="auto"/>
                        <w:left w:val="none" w:sz="0" w:space="0" w:color="auto"/>
                        <w:bottom w:val="none" w:sz="0" w:space="0" w:color="auto"/>
                        <w:right w:val="none" w:sz="0" w:space="0" w:color="auto"/>
                      </w:divBdr>
                      <w:divsChild>
                        <w:div w:id="390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6149">
          <w:marLeft w:val="300"/>
          <w:marRight w:val="300"/>
          <w:marTop w:val="0"/>
          <w:marBottom w:val="0"/>
          <w:divBdr>
            <w:top w:val="none" w:sz="0" w:space="0" w:color="auto"/>
            <w:left w:val="none" w:sz="0" w:space="0" w:color="auto"/>
            <w:bottom w:val="none" w:sz="0" w:space="0" w:color="auto"/>
            <w:right w:val="none" w:sz="0" w:space="0" w:color="auto"/>
          </w:divBdr>
          <w:divsChild>
            <w:div w:id="609244549">
              <w:marLeft w:val="0"/>
              <w:marRight w:val="0"/>
              <w:marTop w:val="0"/>
              <w:marBottom w:val="0"/>
              <w:divBdr>
                <w:top w:val="none" w:sz="0" w:space="0" w:color="auto"/>
                <w:left w:val="none" w:sz="0" w:space="0" w:color="auto"/>
                <w:bottom w:val="none" w:sz="0" w:space="0" w:color="auto"/>
                <w:right w:val="none" w:sz="0" w:space="0" w:color="auto"/>
              </w:divBdr>
              <w:divsChild>
                <w:div w:id="122624743">
                  <w:marLeft w:val="0"/>
                  <w:marRight w:val="0"/>
                  <w:marTop w:val="0"/>
                  <w:marBottom w:val="0"/>
                  <w:divBdr>
                    <w:top w:val="none" w:sz="0" w:space="0" w:color="auto"/>
                    <w:left w:val="none" w:sz="0" w:space="0" w:color="auto"/>
                    <w:bottom w:val="none" w:sz="0" w:space="0" w:color="auto"/>
                    <w:right w:val="none" w:sz="0" w:space="0" w:color="auto"/>
                  </w:divBdr>
                  <w:divsChild>
                    <w:div w:id="1896623584">
                      <w:marLeft w:val="0"/>
                      <w:marRight w:val="0"/>
                      <w:marTop w:val="0"/>
                      <w:marBottom w:val="0"/>
                      <w:divBdr>
                        <w:top w:val="none" w:sz="0" w:space="0" w:color="auto"/>
                        <w:left w:val="none" w:sz="0" w:space="0" w:color="auto"/>
                        <w:bottom w:val="none" w:sz="0" w:space="0" w:color="auto"/>
                        <w:right w:val="none" w:sz="0" w:space="0" w:color="auto"/>
                      </w:divBdr>
                      <w:divsChild>
                        <w:div w:id="232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7311">
              <w:marLeft w:val="0"/>
              <w:marRight w:val="0"/>
              <w:marTop w:val="0"/>
              <w:marBottom w:val="0"/>
              <w:divBdr>
                <w:top w:val="none" w:sz="0" w:space="0" w:color="auto"/>
                <w:left w:val="none" w:sz="0" w:space="0" w:color="auto"/>
                <w:bottom w:val="none" w:sz="0" w:space="0" w:color="auto"/>
                <w:right w:val="none" w:sz="0" w:space="0" w:color="auto"/>
              </w:divBdr>
              <w:divsChild>
                <w:div w:id="1156383652">
                  <w:marLeft w:val="0"/>
                  <w:marRight w:val="0"/>
                  <w:marTop w:val="0"/>
                  <w:marBottom w:val="0"/>
                  <w:divBdr>
                    <w:top w:val="none" w:sz="0" w:space="0" w:color="auto"/>
                    <w:left w:val="none" w:sz="0" w:space="0" w:color="auto"/>
                    <w:bottom w:val="none" w:sz="0" w:space="0" w:color="auto"/>
                    <w:right w:val="none" w:sz="0" w:space="0" w:color="auto"/>
                  </w:divBdr>
                </w:div>
              </w:divsChild>
            </w:div>
            <w:div w:id="1326713603">
              <w:marLeft w:val="0"/>
              <w:marRight w:val="0"/>
              <w:marTop w:val="0"/>
              <w:marBottom w:val="0"/>
              <w:divBdr>
                <w:top w:val="none" w:sz="0" w:space="0" w:color="auto"/>
                <w:left w:val="none" w:sz="0" w:space="0" w:color="auto"/>
                <w:bottom w:val="none" w:sz="0" w:space="0" w:color="auto"/>
                <w:right w:val="none" w:sz="0" w:space="0" w:color="auto"/>
              </w:divBdr>
              <w:divsChild>
                <w:div w:id="2013407687">
                  <w:marLeft w:val="0"/>
                  <w:marRight w:val="0"/>
                  <w:marTop w:val="0"/>
                  <w:marBottom w:val="0"/>
                  <w:divBdr>
                    <w:top w:val="none" w:sz="0" w:space="0" w:color="auto"/>
                    <w:left w:val="none" w:sz="0" w:space="0" w:color="auto"/>
                    <w:bottom w:val="none" w:sz="0" w:space="0" w:color="auto"/>
                    <w:right w:val="none" w:sz="0" w:space="0" w:color="auto"/>
                  </w:divBdr>
                  <w:divsChild>
                    <w:div w:id="923338252">
                      <w:marLeft w:val="0"/>
                      <w:marRight w:val="0"/>
                      <w:marTop w:val="0"/>
                      <w:marBottom w:val="0"/>
                      <w:divBdr>
                        <w:top w:val="none" w:sz="0" w:space="0" w:color="auto"/>
                        <w:left w:val="none" w:sz="0" w:space="0" w:color="auto"/>
                        <w:bottom w:val="none" w:sz="0" w:space="0" w:color="auto"/>
                        <w:right w:val="none" w:sz="0" w:space="0" w:color="auto"/>
                      </w:divBdr>
                      <w:divsChild>
                        <w:div w:id="249046590">
                          <w:marLeft w:val="0"/>
                          <w:marRight w:val="0"/>
                          <w:marTop w:val="0"/>
                          <w:marBottom w:val="0"/>
                          <w:divBdr>
                            <w:top w:val="none" w:sz="0" w:space="0" w:color="auto"/>
                            <w:left w:val="none" w:sz="0" w:space="0" w:color="auto"/>
                            <w:bottom w:val="none" w:sz="0" w:space="0" w:color="auto"/>
                            <w:right w:val="none" w:sz="0" w:space="0" w:color="auto"/>
                          </w:divBdr>
                          <w:divsChild>
                            <w:div w:id="891425810">
                              <w:marLeft w:val="0"/>
                              <w:marRight w:val="0"/>
                              <w:marTop w:val="0"/>
                              <w:marBottom w:val="0"/>
                              <w:divBdr>
                                <w:top w:val="none" w:sz="0" w:space="0" w:color="auto"/>
                                <w:left w:val="none" w:sz="0" w:space="0" w:color="auto"/>
                                <w:bottom w:val="none" w:sz="0" w:space="0" w:color="auto"/>
                                <w:right w:val="none" w:sz="0" w:space="0" w:color="auto"/>
                              </w:divBdr>
                              <w:divsChild>
                                <w:div w:id="14224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5531">
      <w:bodyDiv w:val="1"/>
      <w:marLeft w:val="0"/>
      <w:marRight w:val="0"/>
      <w:marTop w:val="0"/>
      <w:marBottom w:val="0"/>
      <w:divBdr>
        <w:top w:val="none" w:sz="0" w:space="0" w:color="auto"/>
        <w:left w:val="none" w:sz="0" w:space="0" w:color="auto"/>
        <w:bottom w:val="none" w:sz="0" w:space="0" w:color="auto"/>
        <w:right w:val="none" w:sz="0" w:space="0" w:color="auto"/>
      </w:divBdr>
      <w:divsChild>
        <w:div w:id="1069839897">
          <w:marLeft w:val="0"/>
          <w:marRight w:val="0"/>
          <w:marTop w:val="0"/>
          <w:marBottom w:val="0"/>
          <w:divBdr>
            <w:top w:val="none" w:sz="0" w:space="0" w:color="auto"/>
            <w:left w:val="none" w:sz="0" w:space="0" w:color="auto"/>
            <w:bottom w:val="none" w:sz="0" w:space="0" w:color="auto"/>
            <w:right w:val="none" w:sz="0" w:space="0" w:color="auto"/>
          </w:divBdr>
          <w:divsChild>
            <w:div w:id="716978585">
              <w:marLeft w:val="0"/>
              <w:marRight w:val="0"/>
              <w:marTop w:val="0"/>
              <w:marBottom w:val="0"/>
              <w:divBdr>
                <w:top w:val="none" w:sz="0" w:space="0" w:color="auto"/>
                <w:left w:val="none" w:sz="0" w:space="0" w:color="auto"/>
                <w:bottom w:val="none" w:sz="0" w:space="0" w:color="auto"/>
                <w:right w:val="none" w:sz="0" w:space="0" w:color="auto"/>
              </w:divBdr>
              <w:divsChild>
                <w:div w:id="2030331549">
                  <w:marLeft w:val="0"/>
                  <w:marRight w:val="4500"/>
                  <w:marTop w:val="0"/>
                  <w:marBottom w:val="0"/>
                  <w:divBdr>
                    <w:top w:val="none" w:sz="0" w:space="0" w:color="auto"/>
                    <w:left w:val="none" w:sz="0" w:space="0" w:color="auto"/>
                    <w:bottom w:val="none" w:sz="0" w:space="0" w:color="auto"/>
                    <w:right w:val="none" w:sz="0" w:space="0" w:color="auto"/>
                  </w:divBdr>
                  <w:divsChild>
                    <w:div w:id="2012483865">
                      <w:marLeft w:val="0"/>
                      <w:marRight w:val="0"/>
                      <w:marTop w:val="0"/>
                      <w:marBottom w:val="0"/>
                      <w:divBdr>
                        <w:top w:val="none" w:sz="0" w:space="0" w:color="auto"/>
                        <w:left w:val="none" w:sz="0" w:space="0" w:color="auto"/>
                        <w:bottom w:val="none" w:sz="0" w:space="0" w:color="auto"/>
                        <w:right w:val="none" w:sz="0" w:space="0" w:color="auto"/>
                      </w:divBdr>
                      <w:divsChild>
                        <w:div w:id="1858613840">
                          <w:marLeft w:val="0"/>
                          <w:marRight w:val="0"/>
                          <w:marTop w:val="0"/>
                          <w:marBottom w:val="0"/>
                          <w:divBdr>
                            <w:top w:val="none" w:sz="0" w:space="0" w:color="auto"/>
                            <w:left w:val="none" w:sz="0" w:space="0" w:color="auto"/>
                            <w:bottom w:val="single" w:sz="6" w:space="0" w:color="DDDDDD"/>
                            <w:right w:val="none" w:sz="0" w:space="0" w:color="auto"/>
                          </w:divBdr>
                        </w:div>
                        <w:div w:id="1392071262">
                          <w:marLeft w:val="0"/>
                          <w:marRight w:val="0"/>
                          <w:marTop w:val="0"/>
                          <w:marBottom w:val="0"/>
                          <w:divBdr>
                            <w:top w:val="none" w:sz="0" w:space="0" w:color="auto"/>
                            <w:left w:val="none" w:sz="0" w:space="0" w:color="auto"/>
                            <w:bottom w:val="none" w:sz="0" w:space="0" w:color="auto"/>
                            <w:right w:val="none" w:sz="0" w:space="0" w:color="auto"/>
                          </w:divBdr>
                          <w:divsChild>
                            <w:div w:id="1060589584">
                              <w:marLeft w:val="0"/>
                              <w:marRight w:val="0"/>
                              <w:marTop w:val="0"/>
                              <w:marBottom w:val="0"/>
                              <w:divBdr>
                                <w:top w:val="none" w:sz="0" w:space="0" w:color="auto"/>
                                <w:left w:val="none" w:sz="0" w:space="0" w:color="auto"/>
                                <w:bottom w:val="none" w:sz="0" w:space="0" w:color="auto"/>
                                <w:right w:val="none" w:sz="0" w:space="0" w:color="auto"/>
                              </w:divBdr>
                            </w:div>
                            <w:div w:id="540437336">
                              <w:marLeft w:val="0"/>
                              <w:marRight w:val="0"/>
                              <w:marTop w:val="0"/>
                              <w:marBottom w:val="0"/>
                              <w:divBdr>
                                <w:top w:val="none" w:sz="0" w:space="0" w:color="auto"/>
                                <w:left w:val="none" w:sz="0" w:space="0" w:color="auto"/>
                                <w:bottom w:val="none" w:sz="0" w:space="0" w:color="auto"/>
                                <w:right w:val="none" w:sz="0" w:space="0" w:color="auto"/>
                              </w:divBdr>
                            </w:div>
                            <w:div w:id="1230732115">
                              <w:marLeft w:val="0"/>
                              <w:marRight w:val="0"/>
                              <w:marTop w:val="0"/>
                              <w:marBottom w:val="0"/>
                              <w:divBdr>
                                <w:top w:val="none" w:sz="0" w:space="0" w:color="auto"/>
                                <w:left w:val="none" w:sz="0" w:space="0" w:color="auto"/>
                                <w:bottom w:val="none" w:sz="0" w:space="0" w:color="auto"/>
                                <w:right w:val="none" w:sz="0" w:space="0" w:color="auto"/>
                              </w:divBdr>
                            </w:div>
                            <w:div w:id="1394498443">
                              <w:marLeft w:val="0"/>
                              <w:marRight w:val="0"/>
                              <w:marTop w:val="0"/>
                              <w:marBottom w:val="0"/>
                              <w:divBdr>
                                <w:top w:val="none" w:sz="0" w:space="0" w:color="auto"/>
                                <w:left w:val="none" w:sz="0" w:space="0" w:color="auto"/>
                                <w:bottom w:val="none" w:sz="0" w:space="0" w:color="auto"/>
                                <w:right w:val="none" w:sz="0" w:space="0" w:color="auto"/>
                              </w:divBdr>
                            </w:div>
                            <w:div w:id="3899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3228">
      <w:bodyDiv w:val="1"/>
      <w:marLeft w:val="0"/>
      <w:marRight w:val="0"/>
      <w:marTop w:val="0"/>
      <w:marBottom w:val="0"/>
      <w:divBdr>
        <w:top w:val="none" w:sz="0" w:space="0" w:color="auto"/>
        <w:left w:val="none" w:sz="0" w:space="0" w:color="auto"/>
        <w:bottom w:val="none" w:sz="0" w:space="0" w:color="auto"/>
        <w:right w:val="none" w:sz="0" w:space="0" w:color="auto"/>
      </w:divBdr>
    </w:div>
    <w:div w:id="1492911442">
      <w:bodyDiv w:val="1"/>
      <w:marLeft w:val="0"/>
      <w:marRight w:val="0"/>
      <w:marTop w:val="0"/>
      <w:marBottom w:val="0"/>
      <w:divBdr>
        <w:top w:val="none" w:sz="0" w:space="0" w:color="auto"/>
        <w:left w:val="none" w:sz="0" w:space="0" w:color="auto"/>
        <w:bottom w:val="none" w:sz="0" w:space="0" w:color="auto"/>
        <w:right w:val="none" w:sz="0" w:space="0" w:color="auto"/>
      </w:divBdr>
      <w:divsChild>
        <w:div w:id="653490193">
          <w:marLeft w:val="0"/>
          <w:marRight w:val="0"/>
          <w:marTop w:val="0"/>
          <w:marBottom w:val="0"/>
          <w:divBdr>
            <w:top w:val="none" w:sz="0" w:space="0" w:color="CECECE"/>
            <w:left w:val="none" w:sz="0" w:space="0" w:color="CECECE"/>
            <w:bottom w:val="none" w:sz="0" w:space="0" w:color="CECECE"/>
            <w:right w:val="none" w:sz="0" w:space="0" w:color="CECECE"/>
          </w:divBdr>
          <w:divsChild>
            <w:div w:id="1005353987">
              <w:marLeft w:val="0"/>
              <w:marRight w:val="0"/>
              <w:marTop w:val="80"/>
              <w:marBottom w:val="0"/>
              <w:divBdr>
                <w:top w:val="none" w:sz="0" w:space="0" w:color="CECECE"/>
                <w:left w:val="none" w:sz="0" w:space="0" w:color="CECECE"/>
                <w:bottom w:val="none" w:sz="0" w:space="0" w:color="CECECE"/>
                <w:right w:val="none" w:sz="0" w:space="0" w:color="CECECE"/>
              </w:divBdr>
              <w:divsChild>
                <w:div w:id="662978312">
                  <w:marLeft w:val="0"/>
                  <w:marRight w:val="0"/>
                  <w:marTop w:val="0"/>
                  <w:marBottom w:val="0"/>
                  <w:divBdr>
                    <w:top w:val="none" w:sz="0" w:space="0" w:color="CECECE"/>
                    <w:left w:val="none" w:sz="0" w:space="0" w:color="CECECE"/>
                    <w:bottom w:val="none" w:sz="0" w:space="0" w:color="CECECE"/>
                    <w:right w:val="none" w:sz="0" w:space="0" w:color="CECECE"/>
                  </w:divBdr>
                  <w:divsChild>
                    <w:div w:id="74329916">
                      <w:marLeft w:val="0"/>
                      <w:marRight w:val="0"/>
                      <w:marTop w:val="0"/>
                      <w:marBottom w:val="0"/>
                      <w:divBdr>
                        <w:top w:val="none" w:sz="0" w:space="0" w:color="CECECE"/>
                        <w:left w:val="none" w:sz="0" w:space="0" w:color="CECECE"/>
                        <w:bottom w:val="none" w:sz="0" w:space="0" w:color="CECECE"/>
                        <w:right w:val="none" w:sz="0" w:space="0" w:color="CECECE"/>
                      </w:divBdr>
                      <w:divsChild>
                        <w:div w:id="421075403">
                          <w:marLeft w:val="100"/>
                          <w:marRight w:val="0"/>
                          <w:marTop w:val="0"/>
                          <w:marBottom w:val="0"/>
                          <w:divBdr>
                            <w:top w:val="none" w:sz="0" w:space="0" w:color="CECECE"/>
                            <w:left w:val="none" w:sz="0" w:space="0" w:color="CECECE"/>
                            <w:bottom w:val="none" w:sz="0" w:space="0" w:color="CECECE"/>
                            <w:right w:val="none" w:sz="0" w:space="0" w:color="CECECE"/>
                          </w:divBdr>
                          <w:divsChild>
                            <w:div w:id="1518422415">
                              <w:marLeft w:val="0"/>
                              <w:marRight w:val="0"/>
                              <w:marTop w:val="0"/>
                              <w:marBottom w:val="100"/>
                              <w:divBdr>
                                <w:top w:val="single" w:sz="4" w:space="0" w:color="CECECE"/>
                                <w:left w:val="single" w:sz="4" w:space="0" w:color="CECECE"/>
                                <w:bottom w:val="single" w:sz="4" w:space="0" w:color="CECECE"/>
                                <w:right w:val="single" w:sz="4" w:space="0" w:color="CECECE"/>
                              </w:divBdr>
                              <w:divsChild>
                                <w:div w:id="1905216399">
                                  <w:marLeft w:val="0"/>
                                  <w:marRight w:val="0"/>
                                  <w:marTop w:val="0"/>
                                  <w:marBottom w:val="0"/>
                                  <w:divBdr>
                                    <w:top w:val="none" w:sz="0" w:space="0" w:color="CECECE"/>
                                    <w:left w:val="none" w:sz="0" w:space="0" w:color="CECECE"/>
                                    <w:bottom w:val="none" w:sz="0" w:space="0" w:color="CECECE"/>
                                    <w:right w:val="none" w:sz="0" w:space="0" w:color="CECECE"/>
                                  </w:divBdr>
                                  <w:divsChild>
                                    <w:div w:id="1362239336">
                                      <w:marLeft w:val="0"/>
                                      <w:marRight w:val="0"/>
                                      <w:marTop w:val="0"/>
                                      <w:marBottom w:val="0"/>
                                      <w:divBdr>
                                        <w:top w:val="none" w:sz="0" w:space="0" w:color="CECECE"/>
                                        <w:left w:val="none" w:sz="0" w:space="0" w:color="CECECE"/>
                                        <w:bottom w:val="none" w:sz="0" w:space="0" w:color="CECECE"/>
                                        <w:right w:val="none" w:sz="0" w:space="0" w:color="CECECE"/>
                                      </w:divBdr>
                                      <w:divsChild>
                                        <w:div w:id="180192356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93063701">
      <w:bodyDiv w:val="1"/>
      <w:marLeft w:val="0"/>
      <w:marRight w:val="0"/>
      <w:marTop w:val="0"/>
      <w:marBottom w:val="0"/>
      <w:divBdr>
        <w:top w:val="none" w:sz="0" w:space="0" w:color="auto"/>
        <w:left w:val="none" w:sz="0" w:space="0" w:color="auto"/>
        <w:bottom w:val="none" w:sz="0" w:space="0" w:color="auto"/>
        <w:right w:val="none" w:sz="0" w:space="0" w:color="auto"/>
      </w:divBdr>
      <w:divsChild>
        <w:div w:id="1687176332">
          <w:marLeft w:val="100"/>
          <w:marRight w:val="0"/>
          <w:marTop w:val="100"/>
          <w:marBottom w:val="0"/>
          <w:divBdr>
            <w:top w:val="none" w:sz="0" w:space="0" w:color="auto"/>
            <w:left w:val="none" w:sz="0" w:space="0" w:color="auto"/>
            <w:bottom w:val="none" w:sz="0" w:space="0" w:color="auto"/>
            <w:right w:val="none" w:sz="0" w:space="0" w:color="auto"/>
          </w:divBdr>
        </w:div>
      </w:divsChild>
    </w:div>
    <w:div w:id="1497380068">
      <w:bodyDiv w:val="1"/>
      <w:marLeft w:val="0"/>
      <w:marRight w:val="0"/>
      <w:marTop w:val="0"/>
      <w:marBottom w:val="0"/>
      <w:divBdr>
        <w:top w:val="none" w:sz="0" w:space="0" w:color="auto"/>
        <w:left w:val="none" w:sz="0" w:space="0" w:color="auto"/>
        <w:bottom w:val="none" w:sz="0" w:space="0" w:color="auto"/>
        <w:right w:val="none" w:sz="0" w:space="0" w:color="auto"/>
      </w:divBdr>
      <w:divsChild>
        <w:div w:id="30568712">
          <w:marLeft w:val="0"/>
          <w:marRight w:val="0"/>
          <w:marTop w:val="0"/>
          <w:marBottom w:val="0"/>
          <w:divBdr>
            <w:top w:val="none" w:sz="0" w:space="0" w:color="auto"/>
            <w:left w:val="none" w:sz="0" w:space="0" w:color="auto"/>
            <w:bottom w:val="none" w:sz="0" w:space="0" w:color="auto"/>
            <w:right w:val="none" w:sz="0" w:space="0" w:color="auto"/>
          </w:divBdr>
          <w:divsChild>
            <w:div w:id="438791629">
              <w:marLeft w:val="0"/>
              <w:marRight w:val="0"/>
              <w:marTop w:val="0"/>
              <w:marBottom w:val="0"/>
              <w:divBdr>
                <w:top w:val="none" w:sz="0" w:space="0" w:color="auto"/>
                <w:left w:val="none" w:sz="0" w:space="0" w:color="auto"/>
                <w:bottom w:val="none" w:sz="0" w:space="0" w:color="auto"/>
                <w:right w:val="none" w:sz="0" w:space="0" w:color="auto"/>
              </w:divBdr>
              <w:divsChild>
                <w:div w:id="747653623">
                  <w:marLeft w:val="0"/>
                  <w:marRight w:val="0"/>
                  <w:marTop w:val="0"/>
                  <w:marBottom w:val="0"/>
                  <w:divBdr>
                    <w:top w:val="none" w:sz="0" w:space="0" w:color="auto"/>
                    <w:left w:val="none" w:sz="0" w:space="0" w:color="auto"/>
                    <w:bottom w:val="none" w:sz="0" w:space="0" w:color="auto"/>
                    <w:right w:val="none" w:sz="0" w:space="0" w:color="auto"/>
                  </w:divBdr>
                  <w:divsChild>
                    <w:div w:id="1260062201">
                      <w:marLeft w:val="0"/>
                      <w:marRight w:val="0"/>
                      <w:marTop w:val="0"/>
                      <w:marBottom w:val="0"/>
                      <w:divBdr>
                        <w:top w:val="none" w:sz="0" w:space="0" w:color="auto"/>
                        <w:left w:val="none" w:sz="0" w:space="0" w:color="auto"/>
                        <w:bottom w:val="none" w:sz="0" w:space="0" w:color="auto"/>
                        <w:right w:val="none" w:sz="0" w:space="0" w:color="auto"/>
                      </w:divBdr>
                      <w:divsChild>
                        <w:div w:id="120076694">
                          <w:marLeft w:val="0"/>
                          <w:marRight w:val="0"/>
                          <w:marTop w:val="0"/>
                          <w:marBottom w:val="0"/>
                          <w:divBdr>
                            <w:top w:val="none" w:sz="0" w:space="0" w:color="auto"/>
                            <w:left w:val="none" w:sz="0" w:space="0" w:color="auto"/>
                            <w:bottom w:val="none" w:sz="0" w:space="0" w:color="auto"/>
                            <w:right w:val="none" w:sz="0" w:space="0" w:color="auto"/>
                          </w:divBdr>
                        </w:div>
                        <w:div w:id="709185507">
                          <w:marLeft w:val="0"/>
                          <w:marRight w:val="0"/>
                          <w:marTop w:val="0"/>
                          <w:marBottom w:val="0"/>
                          <w:divBdr>
                            <w:top w:val="none" w:sz="0" w:space="0" w:color="auto"/>
                            <w:left w:val="none" w:sz="0" w:space="0" w:color="auto"/>
                            <w:bottom w:val="none" w:sz="0" w:space="0" w:color="auto"/>
                            <w:right w:val="none" w:sz="0" w:space="0" w:color="auto"/>
                          </w:divBdr>
                        </w:div>
                        <w:div w:id="1168523852">
                          <w:marLeft w:val="0"/>
                          <w:marRight w:val="0"/>
                          <w:marTop w:val="0"/>
                          <w:marBottom w:val="0"/>
                          <w:divBdr>
                            <w:top w:val="none" w:sz="0" w:space="0" w:color="auto"/>
                            <w:left w:val="none" w:sz="0" w:space="0" w:color="auto"/>
                            <w:bottom w:val="none" w:sz="0" w:space="0" w:color="auto"/>
                            <w:right w:val="none" w:sz="0" w:space="0" w:color="auto"/>
                          </w:divBdr>
                        </w:div>
                        <w:div w:id="1386029164">
                          <w:marLeft w:val="0"/>
                          <w:marRight w:val="0"/>
                          <w:marTop w:val="0"/>
                          <w:marBottom w:val="0"/>
                          <w:divBdr>
                            <w:top w:val="none" w:sz="0" w:space="0" w:color="auto"/>
                            <w:left w:val="none" w:sz="0" w:space="0" w:color="auto"/>
                            <w:bottom w:val="none" w:sz="0" w:space="0" w:color="auto"/>
                            <w:right w:val="none" w:sz="0" w:space="0" w:color="auto"/>
                          </w:divBdr>
                        </w:div>
                        <w:div w:id="1741442816">
                          <w:marLeft w:val="0"/>
                          <w:marRight w:val="0"/>
                          <w:marTop w:val="0"/>
                          <w:marBottom w:val="0"/>
                          <w:divBdr>
                            <w:top w:val="none" w:sz="0" w:space="0" w:color="auto"/>
                            <w:left w:val="none" w:sz="0" w:space="0" w:color="auto"/>
                            <w:bottom w:val="none" w:sz="0" w:space="0" w:color="auto"/>
                            <w:right w:val="none" w:sz="0" w:space="0" w:color="auto"/>
                          </w:divBdr>
                        </w:div>
                        <w:div w:id="18525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62341">
      <w:bodyDiv w:val="1"/>
      <w:marLeft w:val="0"/>
      <w:marRight w:val="0"/>
      <w:marTop w:val="0"/>
      <w:marBottom w:val="0"/>
      <w:divBdr>
        <w:top w:val="none" w:sz="0" w:space="0" w:color="auto"/>
        <w:left w:val="none" w:sz="0" w:space="0" w:color="auto"/>
        <w:bottom w:val="none" w:sz="0" w:space="0" w:color="auto"/>
        <w:right w:val="none" w:sz="0" w:space="0" w:color="auto"/>
      </w:divBdr>
      <w:divsChild>
        <w:div w:id="442577262">
          <w:marLeft w:val="0"/>
          <w:marRight w:val="0"/>
          <w:marTop w:val="0"/>
          <w:marBottom w:val="0"/>
          <w:divBdr>
            <w:top w:val="none" w:sz="0" w:space="0" w:color="auto"/>
            <w:left w:val="none" w:sz="0" w:space="0" w:color="auto"/>
            <w:bottom w:val="none" w:sz="0" w:space="0" w:color="auto"/>
            <w:right w:val="none" w:sz="0" w:space="0" w:color="auto"/>
          </w:divBdr>
        </w:div>
      </w:divsChild>
    </w:div>
    <w:div w:id="1499464217">
      <w:bodyDiv w:val="1"/>
      <w:marLeft w:val="0"/>
      <w:marRight w:val="0"/>
      <w:marTop w:val="0"/>
      <w:marBottom w:val="0"/>
      <w:divBdr>
        <w:top w:val="none" w:sz="0" w:space="0" w:color="auto"/>
        <w:left w:val="none" w:sz="0" w:space="0" w:color="auto"/>
        <w:bottom w:val="none" w:sz="0" w:space="0" w:color="auto"/>
        <w:right w:val="none" w:sz="0" w:space="0" w:color="auto"/>
      </w:divBdr>
      <w:divsChild>
        <w:div w:id="787622768">
          <w:marLeft w:val="177"/>
          <w:marRight w:val="177"/>
          <w:marTop w:val="0"/>
          <w:marBottom w:val="133"/>
          <w:divBdr>
            <w:top w:val="none" w:sz="0" w:space="0" w:color="auto"/>
            <w:left w:val="none" w:sz="0" w:space="0" w:color="auto"/>
            <w:bottom w:val="none" w:sz="0" w:space="0" w:color="auto"/>
            <w:right w:val="none" w:sz="0" w:space="0" w:color="auto"/>
          </w:divBdr>
          <w:divsChild>
            <w:div w:id="1132483974">
              <w:marLeft w:val="0"/>
              <w:marRight w:val="0"/>
              <w:marTop w:val="0"/>
              <w:marBottom w:val="0"/>
              <w:divBdr>
                <w:top w:val="none" w:sz="0" w:space="0" w:color="auto"/>
                <w:left w:val="none" w:sz="0" w:space="0" w:color="auto"/>
                <w:bottom w:val="none" w:sz="0" w:space="0" w:color="auto"/>
                <w:right w:val="none" w:sz="0" w:space="0" w:color="auto"/>
              </w:divBdr>
              <w:divsChild>
                <w:div w:id="850992048">
                  <w:marLeft w:val="88"/>
                  <w:marRight w:val="0"/>
                  <w:marTop w:val="0"/>
                  <w:marBottom w:val="0"/>
                  <w:divBdr>
                    <w:top w:val="none" w:sz="0" w:space="0" w:color="auto"/>
                    <w:left w:val="none" w:sz="0" w:space="0" w:color="auto"/>
                    <w:bottom w:val="none" w:sz="0" w:space="0" w:color="auto"/>
                    <w:right w:val="none" w:sz="0" w:space="0" w:color="auto"/>
                  </w:divBdr>
                </w:div>
              </w:divsChild>
            </w:div>
            <w:div w:id="1307399409">
              <w:marLeft w:val="0"/>
              <w:marRight w:val="0"/>
              <w:marTop w:val="0"/>
              <w:marBottom w:val="0"/>
              <w:divBdr>
                <w:top w:val="none" w:sz="0" w:space="0" w:color="auto"/>
                <w:left w:val="none" w:sz="0" w:space="0" w:color="auto"/>
                <w:bottom w:val="none" w:sz="0" w:space="0" w:color="auto"/>
                <w:right w:val="none" w:sz="0" w:space="0" w:color="auto"/>
              </w:divBdr>
              <w:divsChild>
                <w:div w:id="1756317493">
                  <w:marLeft w:val="88"/>
                  <w:marRight w:val="0"/>
                  <w:marTop w:val="0"/>
                  <w:marBottom w:val="0"/>
                  <w:divBdr>
                    <w:top w:val="none" w:sz="0" w:space="0" w:color="auto"/>
                    <w:left w:val="none" w:sz="0" w:space="0" w:color="auto"/>
                    <w:bottom w:val="none" w:sz="0" w:space="0" w:color="auto"/>
                    <w:right w:val="none" w:sz="0" w:space="0" w:color="auto"/>
                  </w:divBdr>
                </w:div>
              </w:divsChild>
            </w:div>
            <w:div w:id="1843232578">
              <w:marLeft w:val="0"/>
              <w:marRight w:val="0"/>
              <w:marTop w:val="0"/>
              <w:marBottom w:val="0"/>
              <w:divBdr>
                <w:top w:val="single" w:sz="2" w:space="0" w:color="E7E3E3"/>
                <w:left w:val="single" w:sz="2" w:space="0" w:color="E7E3E3"/>
                <w:bottom w:val="single" w:sz="2" w:space="0" w:color="E7E3E3"/>
                <w:right w:val="single" w:sz="2" w:space="0" w:color="E7E3E3"/>
              </w:divBdr>
            </w:div>
            <w:div w:id="1855681520">
              <w:marLeft w:val="0"/>
              <w:marRight w:val="0"/>
              <w:marTop w:val="0"/>
              <w:marBottom w:val="0"/>
              <w:divBdr>
                <w:top w:val="none" w:sz="0" w:space="0" w:color="auto"/>
                <w:left w:val="none" w:sz="0" w:space="0" w:color="auto"/>
                <w:bottom w:val="none" w:sz="0" w:space="0" w:color="auto"/>
                <w:right w:val="none" w:sz="0" w:space="0" w:color="auto"/>
              </w:divBdr>
              <w:divsChild>
                <w:div w:id="1549611478">
                  <w:marLeft w:val="88"/>
                  <w:marRight w:val="0"/>
                  <w:marTop w:val="0"/>
                  <w:marBottom w:val="0"/>
                  <w:divBdr>
                    <w:top w:val="none" w:sz="0" w:space="0" w:color="auto"/>
                    <w:left w:val="none" w:sz="0" w:space="0" w:color="auto"/>
                    <w:bottom w:val="none" w:sz="0" w:space="0" w:color="auto"/>
                    <w:right w:val="none" w:sz="0" w:space="0" w:color="auto"/>
                  </w:divBdr>
                </w:div>
              </w:divsChild>
            </w:div>
            <w:div w:id="1983195091">
              <w:marLeft w:val="0"/>
              <w:marRight w:val="0"/>
              <w:marTop w:val="0"/>
              <w:marBottom w:val="0"/>
              <w:divBdr>
                <w:top w:val="none" w:sz="0" w:space="0" w:color="auto"/>
                <w:left w:val="none" w:sz="0" w:space="0" w:color="auto"/>
                <w:bottom w:val="none" w:sz="0" w:space="0" w:color="auto"/>
                <w:right w:val="none" w:sz="0" w:space="0" w:color="auto"/>
              </w:divBdr>
              <w:divsChild>
                <w:div w:id="510950412">
                  <w:marLeft w:val="88"/>
                  <w:marRight w:val="0"/>
                  <w:marTop w:val="0"/>
                  <w:marBottom w:val="0"/>
                  <w:divBdr>
                    <w:top w:val="none" w:sz="0" w:space="0" w:color="auto"/>
                    <w:left w:val="none" w:sz="0" w:space="0" w:color="auto"/>
                    <w:bottom w:val="none" w:sz="0" w:space="0" w:color="auto"/>
                    <w:right w:val="none" w:sz="0" w:space="0" w:color="auto"/>
                  </w:divBdr>
                </w:div>
              </w:divsChild>
            </w:div>
          </w:divsChild>
        </w:div>
        <w:div w:id="1286082953">
          <w:marLeft w:val="177"/>
          <w:marRight w:val="177"/>
          <w:marTop w:val="0"/>
          <w:marBottom w:val="0"/>
          <w:divBdr>
            <w:top w:val="none" w:sz="0" w:space="0" w:color="auto"/>
            <w:left w:val="none" w:sz="0" w:space="0" w:color="auto"/>
            <w:bottom w:val="none" w:sz="0" w:space="0" w:color="auto"/>
            <w:right w:val="none" w:sz="0" w:space="0" w:color="auto"/>
          </w:divBdr>
          <w:divsChild>
            <w:div w:id="1358627862">
              <w:marLeft w:val="0"/>
              <w:marRight w:val="0"/>
              <w:marTop w:val="0"/>
              <w:marBottom w:val="0"/>
              <w:divBdr>
                <w:top w:val="none" w:sz="0" w:space="0" w:color="auto"/>
                <w:left w:val="none" w:sz="0" w:space="0" w:color="auto"/>
                <w:bottom w:val="none" w:sz="0" w:space="0" w:color="auto"/>
                <w:right w:val="none" w:sz="0" w:space="0" w:color="auto"/>
              </w:divBdr>
            </w:div>
            <w:div w:id="18189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5095">
      <w:bodyDiv w:val="1"/>
      <w:marLeft w:val="0"/>
      <w:marRight w:val="0"/>
      <w:marTop w:val="0"/>
      <w:marBottom w:val="0"/>
      <w:divBdr>
        <w:top w:val="none" w:sz="0" w:space="0" w:color="auto"/>
        <w:left w:val="none" w:sz="0" w:space="0" w:color="auto"/>
        <w:bottom w:val="none" w:sz="0" w:space="0" w:color="auto"/>
        <w:right w:val="none" w:sz="0" w:space="0" w:color="auto"/>
      </w:divBdr>
      <w:divsChild>
        <w:div w:id="162359376">
          <w:marLeft w:val="0"/>
          <w:marRight w:val="0"/>
          <w:marTop w:val="0"/>
          <w:marBottom w:val="0"/>
          <w:divBdr>
            <w:top w:val="none" w:sz="0" w:space="0" w:color="auto"/>
            <w:left w:val="none" w:sz="0" w:space="0" w:color="auto"/>
            <w:bottom w:val="none" w:sz="0" w:space="0" w:color="auto"/>
            <w:right w:val="none" w:sz="0" w:space="0" w:color="auto"/>
          </w:divBdr>
        </w:div>
        <w:div w:id="165481935">
          <w:marLeft w:val="0"/>
          <w:marRight w:val="0"/>
          <w:marTop w:val="0"/>
          <w:marBottom w:val="0"/>
          <w:divBdr>
            <w:top w:val="none" w:sz="0" w:space="0" w:color="auto"/>
            <w:left w:val="none" w:sz="0" w:space="0" w:color="auto"/>
            <w:bottom w:val="none" w:sz="0" w:space="0" w:color="auto"/>
            <w:right w:val="none" w:sz="0" w:space="0" w:color="auto"/>
          </w:divBdr>
        </w:div>
        <w:div w:id="252009698">
          <w:marLeft w:val="0"/>
          <w:marRight w:val="0"/>
          <w:marTop w:val="0"/>
          <w:marBottom w:val="0"/>
          <w:divBdr>
            <w:top w:val="none" w:sz="0" w:space="0" w:color="auto"/>
            <w:left w:val="none" w:sz="0" w:space="0" w:color="auto"/>
            <w:bottom w:val="none" w:sz="0" w:space="0" w:color="auto"/>
            <w:right w:val="none" w:sz="0" w:space="0" w:color="auto"/>
          </w:divBdr>
        </w:div>
        <w:div w:id="460810459">
          <w:marLeft w:val="0"/>
          <w:marRight w:val="0"/>
          <w:marTop w:val="0"/>
          <w:marBottom w:val="0"/>
          <w:divBdr>
            <w:top w:val="none" w:sz="0" w:space="0" w:color="auto"/>
            <w:left w:val="none" w:sz="0" w:space="0" w:color="auto"/>
            <w:bottom w:val="none" w:sz="0" w:space="0" w:color="auto"/>
            <w:right w:val="none" w:sz="0" w:space="0" w:color="auto"/>
          </w:divBdr>
        </w:div>
        <w:div w:id="1025524458">
          <w:marLeft w:val="0"/>
          <w:marRight w:val="0"/>
          <w:marTop w:val="0"/>
          <w:marBottom w:val="0"/>
          <w:divBdr>
            <w:top w:val="none" w:sz="0" w:space="0" w:color="auto"/>
            <w:left w:val="none" w:sz="0" w:space="0" w:color="auto"/>
            <w:bottom w:val="none" w:sz="0" w:space="0" w:color="auto"/>
            <w:right w:val="none" w:sz="0" w:space="0" w:color="auto"/>
          </w:divBdr>
        </w:div>
        <w:div w:id="1295527080">
          <w:marLeft w:val="0"/>
          <w:marRight w:val="0"/>
          <w:marTop w:val="0"/>
          <w:marBottom w:val="0"/>
          <w:divBdr>
            <w:top w:val="none" w:sz="0" w:space="0" w:color="auto"/>
            <w:left w:val="none" w:sz="0" w:space="0" w:color="auto"/>
            <w:bottom w:val="none" w:sz="0" w:space="0" w:color="auto"/>
            <w:right w:val="none" w:sz="0" w:space="0" w:color="auto"/>
          </w:divBdr>
        </w:div>
        <w:div w:id="1297300736">
          <w:marLeft w:val="0"/>
          <w:marRight w:val="0"/>
          <w:marTop w:val="0"/>
          <w:marBottom w:val="0"/>
          <w:divBdr>
            <w:top w:val="none" w:sz="0" w:space="0" w:color="auto"/>
            <w:left w:val="none" w:sz="0" w:space="0" w:color="auto"/>
            <w:bottom w:val="none" w:sz="0" w:space="0" w:color="auto"/>
            <w:right w:val="none" w:sz="0" w:space="0" w:color="auto"/>
          </w:divBdr>
        </w:div>
        <w:div w:id="1332874001">
          <w:marLeft w:val="0"/>
          <w:marRight w:val="0"/>
          <w:marTop w:val="0"/>
          <w:marBottom w:val="0"/>
          <w:divBdr>
            <w:top w:val="none" w:sz="0" w:space="0" w:color="auto"/>
            <w:left w:val="none" w:sz="0" w:space="0" w:color="auto"/>
            <w:bottom w:val="none" w:sz="0" w:space="0" w:color="auto"/>
            <w:right w:val="none" w:sz="0" w:space="0" w:color="auto"/>
          </w:divBdr>
        </w:div>
        <w:div w:id="1385761355">
          <w:marLeft w:val="0"/>
          <w:marRight w:val="0"/>
          <w:marTop w:val="0"/>
          <w:marBottom w:val="0"/>
          <w:divBdr>
            <w:top w:val="none" w:sz="0" w:space="0" w:color="auto"/>
            <w:left w:val="none" w:sz="0" w:space="0" w:color="auto"/>
            <w:bottom w:val="none" w:sz="0" w:space="0" w:color="auto"/>
            <w:right w:val="none" w:sz="0" w:space="0" w:color="auto"/>
          </w:divBdr>
        </w:div>
        <w:div w:id="1464808021">
          <w:marLeft w:val="0"/>
          <w:marRight w:val="0"/>
          <w:marTop w:val="0"/>
          <w:marBottom w:val="0"/>
          <w:divBdr>
            <w:top w:val="none" w:sz="0" w:space="0" w:color="auto"/>
            <w:left w:val="none" w:sz="0" w:space="0" w:color="auto"/>
            <w:bottom w:val="none" w:sz="0" w:space="0" w:color="auto"/>
            <w:right w:val="none" w:sz="0" w:space="0" w:color="auto"/>
          </w:divBdr>
        </w:div>
        <w:div w:id="1481000800">
          <w:marLeft w:val="0"/>
          <w:marRight w:val="0"/>
          <w:marTop w:val="0"/>
          <w:marBottom w:val="0"/>
          <w:divBdr>
            <w:top w:val="none" w:sz="0" w:space="0" w:color="auto"/>
            <w:left w:val="none" w:sz="0" w:space="0" w:color="auto"/>
            <w:bottom w:val="none" w:sz="0" w:space="0" w:color="auto"/>
            <w:right w:val="none" w:sz="0" w:space="0" w:color="auto"/>
          </w:divBdr>
        </w:div>
        <w:div w:id="1745567245">
          <w:marLeft w:val="0"/>
          <w:marRight w:val="0"/>
          <w:marTop w:val="0"/>
          <w:marBottom w:val="0"/>
          <w:divBdr>
            <w:top w:val="none" w:sz="0" w:space="0" w:color="auto"/>
            <w:left w:val="none" w:sz="0" w:space="0" w:color="auto"/>
            <w:bottom w:val="none" w:sz="0" w:space="0" w:color="auto"/>
            <w:right w:val="none" w:sz="0" w:space="0" w:color="auto"/>
          </w:divBdr>
        </w:div>
        <w:div w:id="1901162266">
          <w:marLeft w:val="0"/>
          <w:marRight w:val="0"/>
          <w:marTop w:val="0"/>
          <w:marBottom w:val="0"/>
          <w:divBdr>
            <w:top w:val="none" w:sz="0" w:space="0" w:color="auto"/>
            <w:left w:val="none" w:sz="0" w:space="0" w:color="auto"/>
            <w:bottom w:val="none" w:sz="0" w:space="0" w:color="auto"/>
            <w:right w:val="none" w:sz="0" w:space="0" w:color="auto"/>
          </w:divBdr>
        </w:div>
        <w:div w:id="2042779997">
          <w:marLeft w:val="0"/>
          <w:marRight w:val="0"/>
          <w:marTop w:val="0"/>
          <w:marBottom w:val="0"/>
          <w:divBdr>
            <w:top w:val="none" w:sz="0" w:space="0" w:color="auto"/>
            <w:left w:val="none" w:sz="0" w:space="0" w:color="auto"/>
            <w:bottom w:val="none" w:sz="0" w:space="0" w:color="auto"/>
            <w:right w:val="none" w:sz="0" w:space="0" w:color="auto"/>
          </w:divBdr>
        </w:div>
        <w:div w:id="2091923443">
          <w:marLeft w:val="0"/>
          <w:marRight w:val="0"/>
          <w:marTop w:val="0"/>
          <w:marBottom w:val="0"/>
          <w:divBdr>
            <w:top w:val="none" w:sz="0" w:space="0" w:color="auto"/>
            <w:left w:val="none" w:sz="0" w:space="0" w:color="auto"/>
            <w:bottom w:val="none" w:sz="0" w:space="0" w:color="auto"/>
            <w:right w:val="none" w:sz="0" w:space="0" w:color="auto"/>
          </w:divBdr>
          <w:divsChild>
            <w:div w:id="29767435">
              <w:marLeft w:val="0"/>
              <w:marRight w:val="0"/>
              <w:marTop w:val="0"/>
              <w:marBottom w:val="0"/>
              <w:divBdr>
                <w:top w:val="none" w:sz="0" w:space="0" w:color="auto"/>
                <w:left w:val="none" w:sz="0" w:space="0" w:color="auto"/>
                <w:bottom w:val="none" w:sz="0" w:space="0" w:color="auto"/>
                <w:right w:val="none" w:sz="0" w:space="0" w:color="auto"/>
              </w:divBdr>
            </w:div>
            <w:div w:id="75323115">
              <w:marLeft w:val="0"/>
              <w:marRight w:val="0"/>
              <w:marTop w:val="0"/>
              <w:marBottom w:val="0"/>
              <w:divBdr>
                <w:top w:val="none" w:sz="0" w:space="0" w:color="auto"/>
                <w:left w:val="none" w:sz="0" w:space="0" w:color="auto"/>
                <w:bottom w:val="none" w:sz="0" w:space="0" w:color="auto"/>
                <w:right w:val="none" w:sz="0" w:space="0" w:color="auto"/>
              </w:divBdr>
            </w:div>
            <w:div w:id="139464788">
              <w:marLeft w:val="0"/>
              <w:marRight w:val="0"/>
              <w:marTop w:val="0"/>
              <w:marBottom w:val="0"/>
              <w:divBdr>
                <w:top w:val="none" w:sz="0" w:space="0" w:color="auto"/>
                <w:left w:val="none" w:sz="0" w:space="0" w:color="auto"/>
                <w:bottom w:val="none" w:sz="0" w:space="0" w:color="auto"/>
                <w:right w:val="none" w:sz="0" w:space="0" w:color="auto"/>
              </w:divBdr>
            </w:div>
            <w:div w:id="204101912">
              <w:marLeft w:val="0"/>
              <w:marRight w:val="0"/>
              <w:marTop w:val="0"/>
              <w:marBottom w:val="0"/>
              <w:divBdr>
                <w:top w:val="none" w:sz="0" w:space="0" w:color="auto"/>
                <w:left w:val="none" w:sz="0" w:space="0" w:color="auto"/>
                <w:bottom w:val="none" w:sz="0" w:space="0" w:color="auto"/>
                <w:right w:val="none" w:sz="0" w:space="0" w:color="auto"/>
              </w:divBdr>
            </w:div>
            <w:div w:id="282078871">
              <w:marLeft w:val="0"/>
              <w:marRight w:val="0"/>
              <w:marTop w:val="0"/>
              <w:marBottom w:val="0"/>
              <w:divBdr>
                <w:top w:val="none" w:sz="0" w:space="0" w:color="auto"/>
                <w:left w:val="none" w:sz="0" w:space="0" w:color="auto"/>
                <w:bottom w:val="none" w:sz="0" w:space="0" w:color="auto"/>
                <w:right w:val="none" w:sz="0" w:space="0" w:color="auto"/>
              </w:divBdr>
            </w:div>
            <w:div w:id="496001832">
              <w:marLeft w:val="0"/>
              <w:marRight w:val="0"/>
              <w:marTop w:val="0"/>
              <w:marBottom w:val="0"/>
              <w:divBdr>
                <w:top w:val="none" w:sz="0" w:space="0" w:color="auto"/>
                <w:left w:val="none" w:sz="0" w:space="0" w:color="auto"/>
                <w:bottom w:val="none" w:sz="0" w:space="0" w:color="auto"/>
                <w:right w:val="none" w:sz="0" w:space="0" w:color="auto"/>
              </w:divBdr>
            </w:div>
            <w:div w:id="532811148">
              <w:marLeft w:val="0"/>
              <w:marRight w:val="0"/>
              <w:marTop w:val="0"/>
              <w:marBottom w:val="0"/>
              <w:divBdr>
                <w:top w:val="none" w:sz="0" w:space="0" w:color="auto"/>
                <w:left w:val="none" w:sz="0" w:space="0" w:color="auto"/>
                <w:bottom w:val="none" w:sz="0" w:space="0" w:color="auto"/>
                <w:right w:val="none" w:sz="0" w:space="0" w:color="auto"/>
              </w:divBdr>
            </w:div>
            <w:div w:id="560747472">
              <w:marLeft w:val="0"/>
              <w:marRight w:val="0"/>
              <w:marTop w:val="0"/>
              <w:marBottom w:val="0"/>
              <w:divBdr>
                <w:top w:val="none" w:sz="0" w:space="0" w:color="auto"/>
                <w:left w:val="none" w:sz="0" w:space="0" w:color="auto"/>
                <w:bottom w:val="none" w:sz="0" w:space="0" w:color="auto"/>
                <w:right w:val="none" w:sz="0" w:space="0" w:color="auto"/>
              </w:divBdr>
            </w:div>
            <w:div w:id="625115100">
              <w:marLeft w:val="0"/>
              <w:marRight w:val="0"/>
              <w:marTop w:val="0"/>
              <w:marBottom w:val="0"/>
              <w:divBdr>
                <w:top w:val="none" w:sz="0" w:space="0" w:color="auto"/>
                <w:left w:val="none" w:sz="0" w:space="0" w:color="auto"/>
                <w:bottom w:val="none" w:sz="0" w:space="0" w:color="auto"/>
                <w:right w:val="none" w:sz="0" w:space="0" w:color="auto"/>
              </w:divBdr>
            </w:div>
            <w:div w:id="673410834">
              <w:marLeft w:val="0"/>
              <w:marRight w:val="0"/>
              <w:marTop w:val="0"/>
              <w:marBottom w:val="0"/>
              <w:divBdr>
                <w:top w:val="none" w:sz="0" w:space="0" w:color="auto"/>
                <w:left w:val="none" w:sz="0" w:space="0" w:color="auto"/>
                <w:bottom w:val="none" w:sz="0" w:space="0" w:color="auto"/>
                <w:right w:val="none" w:sz="0" w:space="0" w:color="auto"/>
              </w:divBdr>
            </w:div>
            <w:div w:id="680737962">
              <w:marLeft w:val="0"/>
              <w:marRight w:val="0"/>
              <w:marTop w:val="0"/>
              <w:marBottom w:val="0"/>
              <w:divBdr>
                <w:top w:val="none" w:sz="0" w:space="0" w:color="auto"/>
                <w:left w:val="none" w:sz="0" w:space="0" w:color="auto"/>
                <w:bottom w:val="none" w:sz="0" w:space="0" w:color="auto"/>
                <w:right w:val="none" w:sz="0" w:space="0" w:color="auto"/>
              </w:divBdr>
            </w:div>
            <w:div w:id="685592469">
              <w:marLeft w:val="0"/>
              <w:marRight w:val="0"/>
              <w:marTop w:val="0"/>
              <w:marBottom w:val="0"/>
              <w:divBdr>
                <w:top w:val="none" w:sz="0" w:space="0" w:color="auto"/>
                <w:left w:val="none" w:sz="0" w:space="0" w:color="auto"/>
                <w:bottom w:val="none" w:sz="0" w:space="0" w:color="auto"/>
                <w:right w:val="none" w:sz="0" w:space="0" w:color="auto"/>
              </w:divBdr>
            </w:div>
            <w:div w:id="750735710">
              <w:marLeft w:val="0"/>
              <w:marRight w:val="0"/>
              <w:marTop w:val="0"/>
              <w:marBottom w:val="0"/>
              <w:divBdr>
                <w:top w:val="none" w:sz="0" w:space="0" w:color="auto"/>
                <w:left w:val="none" w:sz="0" w:space="0" w:color="auto"/>
                <w:bottom w:val="none" w:sz="0" w:space="0" w:color="auto"/>
                <w:right w:val="none" w:sz="0" w:space="0" w:color="auto"/>
              </w:divBdr>
            </w:div>
            <w:div w:id="786701772">
              <w:marLeft w:val="0"/>
              <w:marRight w:val="0"/>
              <w:marTop w:val="0"/>
              <w:marBottom w:val="0"/>
              <w:divBdr>
                <w:top w:val="none" w:sz="0" w:space="0" w:color="auto"/>
                <w:left w:val="none" w:sz="0" w:space="0" w:color="auto"/>
                <w:bottom w:val="none" w:sz="0" w:space="0" w:color="auto"/>
                <w:right w:val="none" w:sz="0" w:space="0" w:color="auto"/>
              </w:divBdr>
            </w:div>
            <w:div w:id="873540955">
              <w:marLeft w:val="0"/>
              <w:marRight w:val="0"/>
              <w:marTop w:val="0"/>
              <w:marBottom w:val="0"/>
              <w:divBdr>
                <w:top w:val="none" w:sz="0" w:space="0" w:color="auto"/>
                <w:left w:val="none" w:sz="0" w:space="0" w:color="auto"/>
                <w:bottom w:val="none" w:sz="0" w:space="0" w:color="auto"/>
                <w:right w:val="none" w:sz="0" w:space="0" w:color="auto"/>
              </w:divBdr>
            </w:div>
            <w:div w:id="910427959">
              <w:marLeft w:val="0"/>
              <w:marRight w:val="0"/>
              <w:marTop w:val="0"/>
              <w:marBottom w:val="0"/>
              <w:divBdr>
                <w:top w:val="none" w:sz="0" w:space="0" w:color="auto"/>
                <w:left w:val="none" w:sz="0" w:space="0" w:color="auto"/>
                <w:bottom w:val="none" w:sz="0" w:space="0" w:color="auto"/>
                <w:right w:val="none" w:sz="0" w:space="0" w:color="auto"/>
              </w:divBdr>
            </w:div>
            <w:div w:id="977539482">
              <w:marLeft w:val="0"/>
              <w:marRight w:val="0"/>
              <w:marTop w:val="0"/>
              <w:marBottom w:val="0"/>
              <w:divBdr>
                <w:top w:val="none" w:sz="0" w:space="0" w:color="auto"/>
                <w:left w:val="none" w:sz="0" w:space="0" w:color="auto"/>
                <w:bottom w:val="none" w:sz="0" w:space="0" w:color="auto"/>
                <w:right w:val="none" w:sz="0" w:space="0" w:color="auto"/>
              </w:divBdr>
            </w:div>
            <w:div w:id="1046833890">
              <w:marLeft w:val="0"/>
              <w:marRight w:val="0"/>
              <w:marTop w:val="0"/>
              <w:marBottom w:val="0"/>
              <w:divBdr>
                <w:top w:val="none" w:sz="0" w:space="0" w:color="auto"/>
                <w:left w:val="none" w:sz="0" w:space="0" w:color="auto"/>
                <w:bottom w:val="none" w:sz="0" w:space="0" w:color="auto"/>
                <w:right w:val="none" w:sz="0" w:space="0" w:color="auto"/>
              </w:divBdr>
            </w:div>
            <w:div w:id="1190027411">
              <w:marLeft w:val="0"/>
              <w:marRight w:val="0"/>
              <w:marTop w:val="0"/>
              <w:marBottom w:val="0"/>
              <w:divBdr>
                <w:top w:val="none" w:sz="0" w:space="0" w:color="auto"/>
                <w:left w:val="none" w:sz="0" w:space="0" w:color="auto"/>
                <w:bottom w:val="none" w:sz="0" w:space="0" w:color="auto"/>
                <w:right w:val="none" w:sz="0" w:space="0" w:color="auto"/>
              </w:divBdr>
            </w:div>
            <w:div w:id="1266383624">
              <w:marLeft w:val="0"/>
              <w:marRight w:val="0"/>
              <w:marTop w:val="0"/>
              <w:marBottom w:val="0"/>
              <w:divBdr>
                <w:top w:val="none" w:sz="0" w:space="0" w:color="auto"/>
                <w:left w:val="none" w:sz="0" w:space="0" w:color="auto"/>
                <w:bottom w:val="none" w:sz="0" w:space="0" w:color="auto"/>
                <w:right w:val="none" w:sz="0" w:space="0" w:color="auto"/>
              </w:divBdr>
            </w:div>
            <w:div w:id="1363095467">
              <w:marLeft w:val="0"/>
              <w:marRight w:val="0"/>
              <w:marTop w:val="0"/>
              <w:marBottom w:val="0"/>
              <w:divBdr>
                <w:top w:val="none" w:sz="0" w:space="0" w:color="auto"/>
                <w:left w:val="none" w:sz="0" w:space="0" w:color="auto"/>
                <w:bottom w:val="none" w:sz="0" w:space="0" w:color="auto"/>
                <w:right w:val="none" w:sz="0" w:space="0" w:color="auto"/>
              </w:divBdr>
            </w:div>
            <w:div w:id="1482648929">
              <w:marLeft w:val="0"/>
              <w:marRight w:val="0"/>
              <w:marTop w:val="0"/>
              <w:marBottom w:val="0"/>
              <w:divBdr>
                <w:top w:val="none" w:sz="0" w:space="0" w:color="auto"/>
                <w:left w:val="none" w:sz="0" w:space="0" w:color="auto"/>
                <w:bottom w:val="none" w:sz="0" w:space="0" w:color="auto"/>
                <w:right w:val="none" w:sz="0" w:space="0" w:color="auto"/>
              </w:divBdr>
            </w:div>
            <w:div w:id="1619144023">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20484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7397">
      <w:bodyDiv w:val="1"/>
      <w:marLeft w:val="0"/>
      <w:marRight w:val="0"/>
      <w:marTop w:val="0"/>
      <w:marBottom w:val="0"/>
      <w:divBdr>
        <w:top w:val="none" w:sz="0" w:space="0" w:color="auto"/>
        <w:left w:val="none" w:sz="0" w:space="0" w:color="auto"/>
        <w:bottom w:val="none" w:sz="0" w:space="0" w:color="auto"/>
        <w:right w:val="none" w:sz="0" w:space="0" w:color="auto"/>
      </w:divBdr>
    </w:div>
    <w:div w:id="1506239260">
      <w:bodyDiv w:val="1"/>
      <w:marLeft w:val="0"/>
      <w:marRight w:val="0"/>
      <w:marTop w:val="0"/>
      <w:marBottom w:val="0"/>
      <w:divBdr>
        <w:top w:val="none" w:sz="0" w:space="0" w:color="auto"/>
        <w:left w:val="none" w:sz="0" w:space="0" w:color="auto"/>
        <w:bottom w:val="none" w:sz="0" w:space="0" w:color="auto"/>
        <w:right w:val="none" w:sz="0" w:space="0" w:color="auto"/>
      </w:divBdr>
    </w:div>
    <w:div w:id="1507012289">
      <w:bodyDiv w:val="1"/>
      <w:marLeft w:val="15"/>
      <w:marRight w:val="15"/>
      <w:marTop w:val="15"/>
      <w:marBottom w:val="15"/>
      <w:divBdr>
        <w:top w:val="none" w:sz="0" w:space="0" w:color="auto"/>
        <w:left w:val="none" w:sz="0" w:space="0" w:color="auto"/>
        <w:bottom w:val="none" w:sz="0" w:space="0" w:color="auto"/>
        <w:right w:val="none" w:sz="0" w:space="0" w:color="auto"/>
      </w:divBdr>
      <w:divsChild>
        <w:div w:id="11078169">
          <w:marLeft w:val="0"/>
          <w:marRight w:val="0"/>
          <w:marTop w:val="0"/>
          <w:marBottom w:val="0"/>
          <w:divBdr>
            <w:top w:val="none" w:sz="0" w:space="0" w:color="auto"/>
            <w:left w:val="none" w:sz="0" w:space="0" w:color="auto"/>
            <w:bottom w:val="none" w:sz="0" w:space="0" w:color="auto"/>
            <w:right w:val="none" w:sz="0" w:space="0" w:color="auto"/>
          </w:divBdr>
          <w:divsChild>
            <w:div w:id="866408411">
              <w:marLeft w:val="0"/>
              <w:marRight w:val="0"/>
              <w:marTop w:val="0"/>
              <w:marBottom w:val="0"/>
              <w:divBdr>
                <w:top w:val="none" w:sz="0" w:space="0" w:color="auto"/>
                <w:left w:val="none" w:sz="0" w:space="0" w:color="auto"/>
                <w:bottom w:val="none" w:sz="0" w:space="0" w:color="auto"/>
                <w:right w:val="none" w:sz="0" w:space="0" w:color="auto"/>
              </w:divBdr>
              <w:divsChild>
                <w:div w:id="14291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2281">
      <w:bodyDiv w:val="1"/>
      <w:marLeft w:val="0"/>
      <w:marRight w:val="0"/>
      <w:marTop w:val="0"/>
      <w:marBottom w:val="0"/>
      <w:divBdr>
        <w:top w:val="none" w:sz="0" w:space="0" w:color="auto"/>
        <w:left w:val="none" w:sz="0" w:space="0" w:color="auto"/>
        <w:bottom w:val="none" w:sz="0" w:space="0" w:color="auto"/>
        <w:right w:val="none" w:sz="0" w:space="0" w:color="auto"/>
      </w:divBdr>
    </w:div>
    <w:div w:id="1507793964">
      <w:bodyDiv w:val="1"/>
      <w:marLeft w:val="0"/>
      <w:marRight w:val="0"/>
      <w:marTop w:val="0"/>
      <w:marBottom w:val="0"/>
      <w:divBdr>
        <w:top w:val="none" w:sz="0" w:space="0" w:color="auto"/>
        <w:left w:val="none" w:sz="0" w:space="0" w:color="auto"/>
        <w:bottom w:val="none" w:sz="0" w:space="0" w:color="auto"/>
        <w:right w:val="none" w:sz="0" w:space="0" w:color="auto"/>
      </w:divBdr>
      <w:divsChild>
        <w:div w:id="1457213006">
          <w:marLeft w:val="300"/>
          <w:marRight w:val="300"/>
          <w:marTop w:val="0"/>
          <w:marBottom w:val="0"/>
          <w:divBdr>
            <w:top w:val="none" w:sz="0" w:space="0" w:color="auto"/>
            <w:left w:val="none" w:sz="0" w:space="0" w:color="auto"/>
            <w:bottom w:val="none" w:sz="0" w:space="0" w:color="auto"/>
            <w:right w:val="none" w:sz="0" w:space="0" w:color="auto"/>
          </w:divBdr>
        </w:div>
      </w:divsChild>
    </w:div>
    <w:div w:id="1508206107">
      <w:bodyDiv w:val="1"/>
      <w:marLeft w:val="0"/>
      <w:marRight w:val="0"/>
      <w:marTop w:val="0"/>
      <w:marBottom w:val="0"/>
      <w:divBdr>
        <w:top w:val="none" w:sz="0" w:space="0" w:color="auto"/>
        <w:left w:val="none" w:sz="0" w:space="0" w:color="auto"/>
        <w:bottom w:val="none" w:sz="0" w:space="0" w:color="auto"/>
        <w:right w:val="none" w:sz="0" w:space="0" w:color="auto"/>
      </w:divBdr>
      <w:divsChild>
        <w:div w:id="1893618870">
          <w:blockQuote w:val="1"/>
          <w:marLeft w:val="47"/>
          <w:marRight w:val="0"/>
          <w:marTop w:val="100"/>
          <w:marBottom w:val="100"/>
          <w:divBdr>
            <w:top w:val="none" w:sz="0" w:space="0" w:color="auto"/>
            <w:left w:val="single" w:sz="8" w:space="2" w:color="000000"/>
            <w:bottom w:val="none" w:sz="0" w:space="0" w:color="auto"/>
            <w:right w:val="none" w:sz="0" w:space="0" w:color="auto"/>
          </w:divBdr>
          <w:divsChild>
            <w:div w:id="1472934">
              <w:marLeft w:val="0"/>
              <w:marRight w:val="0"/>
              <w:marTop w:val="0"/>
              <w:marBottom w:val="0"/>
              <w:divBdr>
                <w:top w:val="none" w:sz="0" w:space="0" w:color="auto"/>
                <w:left w:val="none" w:sz="0" w:space="0" w:color="auto"/>
                <w:bottom w:val="none" w:sz="0" w:space="0" w:color="auto"/>
                <w:right w:val="none" w:sz="0" w:space="0" w:color="auto"/>
              </w:divBdr>
              <w:divsChild>
                <w:div w:id="1421371746">
                  <w:marLeft w:val="0"/>
                  <w:marRight w:val="0"/>
                  <w:marTop w:val="0"/>
                  <w:marBottom w:val="0"/>
                  <w:divBdr>
                    <w:top w:val="none" w:sz="0" w:space="0" w:color="auto"/>
                    <w:left w:val="none" w:sz="0" w:space="0" w:color="auto"/>
                    <w:bottom w:val="none" w:sz="0" w:space="0" w:color="auto"/>
                    <w:right w:val="none" w:sz="0" w:space="0" w:color="auto"/>
                  </w:divBdr>
                  <w:divsChild>
                    <w:div w:id="253440299">
                      <w:marLeft w:val="0"/>
                      <w:marRight w:val="0"/>
                      <w:marTop w:val="0"/>
                      <w:marBottom w:val="0"/>
                      <w:divBdr>
                        <w:top w:val="none" w:sz="0" w:space="0" w:color="auto"/>
                        <w:left w:val="none" w:sz="0" w:space="0" w:color="auto"/>
                        <w:bottom w:val="none" w:sz="0" w:space="0" w:color="auto"/>
                        <w:right w:val="none" w:sz="0" w:space="0" w:color="auto"/>
                      </w:divBdr>
                      <w:divsChild>
                        <w:div w:id="759251469">
                          <w:marLeft w:val="0"/>
                          <w:marRight w:val="0"/>
                          <w:marTop w:val="0"/>
                          <w:marBottom w:val="0"/>
                          <w:divBdr>
                            <w:top w:val="none" w:sz="0" w:space="0" w:color="auto"/>
                            <w:left w:val="none" w:sz="0" w:space="0" w:color="auto"/>
                            <w:bottom w:val="none" w:sz="0" w:space="0" w:color="auto"/>
                            <w:right w:val="none" w:sz="0" w:space="0" w:color="auto"/>
                          </w:divBdr>
                          <w:divsChild>
                            <w:div w:id="1133400494">
                              <w:marLeft w:val="0"/>
                              <w:marRight w:val="0"/>
                              <w:marTop w:val="0"/>
                              <w:marBottom w:val="0"/>
                              <w:divBdr>
                                <w:top w:val="none" w:sz="0" w:space="0" w:color="auto"/>
                                <w:left w:val="none" w:sz="0" w:space="0" w:color="auto"/>
                                <w:bottom w:val="none" w:sz="0" w:space="0" w:color="auto"/>
                                <w:right w:val="none" w:sz="0" w:space="0" w:color="auto"/>
                              </w:divBdr>
                              <w:divsChild>
                                <w:div w:id="1847672561">
                                  <w:marLeft w:val="0"/>
                                  <w:marRight w:val="0"/>
                                  <w:marTop w:val="0"/>
                                  <w:marBottom w:val="0"/>
                                  <w:divBdr>
                                    <w:top w:val="none" w:sz="0" w:space="0" w:color="auto"/>
                                    <w:left w:val="none" w:sz="0" w:space="0" w:color="auto"/>
                                    <w:bottom w:val="none" w:sz="0" w:space="0" w:color="auto"/>
                                    <w:right w:val="none" w:sz="0" w:space="0" w:color="auto"/>
                                  </w:divBdr>
                                  <w:divsChild>
                                    <w:div w:id="33776373">
                                      <w:marLeft w:val="0"/>
                                      <w:marRight w:val="0"/>
                                      <w:marTop w:val="0"/>
                                      <w:marBottom w:val="0"/>
                                      <w:divBdr>
                                        <w:top w:val="none" w:sz="0" w:space="0" w:color="auto"/>
                                        <w:left w:val="none" w:sz="0" w:space="0" w:color="auto"/>
                                        <w:bottom w:val="none" w:sz="0" w:space="0" w:color="auto"/>
                                        <w:right w:val="none" w:sz="0" w:space="0" w:color="auto"/>
                                      </w:divBdr>
                                      <w:divsChild>
                                        <w:div w:id="6287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09599">
      <w:bodyDiv w:val="1"/>
      <w:marLeft w:val="0"/>
      <w:marRight w:val="0"/>
      <w:marTop w:val="0"/>
      <w:marBottom w:val="0"/>
      <w:divBdr>
        <w:top w:val="none" w:sz="0" w:space="0" w:color="auto"/>
        <w:left w:val="none" w:sz="0" w:space="0" w:color="auto"/>
        <w:bottom w:val="none" w:sz="0" w:space="0" w:color="auto"/>
        <w:right w:val="none" w:sz="0" w:space="0" w:color="auto"/>
      </w:divBdr>
      <w:divsChild>
        <w:div w:id="1855801755">
          <w:marLeft w:val="0"/>
          <w:marRight w:val="0"/>
          <w:marTop w:val="0"/>
          <w:marBottom w:val="0"/>
          <w:divBdr>
            <w:top w:val="none" w:sz="0" w:space="0" w:color="auto"/>
            <w:left w:val="none" w:sz="0" w:space="0" w:color="auto"/>
            <w:bottom w:val="none" w:sz="0" w:space="0" w:color="auto"/>
            <w:right w:val="none" w:sz="0" w:space="0" w:color="auto"/>
          </w:divBdr>
          <w:divsChild>
            <w:div w:id="212424926">
              <w:marLeft w:val="0"/>
              <w:marRight w:val="0"/>
              <w:marTop w:val="0"/>
              <w:marBottom w:val="0"/>
              <w:divBdr>
                <w:top w:val="none" w:sz="0" w:space="0" w:color="auto"/>
                <w:left w:val="none" w:sz="0" w:space="0" w:color="auto"/>
                <w:bottom w:val="none" w:sz="0" w:space="0" w:color="auto"/>
                <w:right w:val="none" w:sz="0" w:space="0" w:color="auto"/>
              </w:divBdr>
            </w:div>
            <w:div w:id="637075522">
              <w:marLeft w:val="0"/>
              <w:marRight w:val="0"/>
              <w:marTop w:val="0"/>
              <w:marBottom w:val="0"/>
              <w:divBdr>
                <w:top w:val="none" w:sz="0" w:space="0" w:color="auto"/>
                <w:left w:val="none" w:sz="0" w:space="0" w:color="auto"/>
                <w:bottom w:val="none" w:sz="0" w:space="0" w:color="auto"/>
                <w:right w:val="none" w:sz="0" w:space="0" w:color="auto"/>
              </w:divBdr>
            </w:div>
            <w:div w:id="1618562817">
              <w:marLeft w:val="0"/>
              <w:marRight w:val="0"/>
              <w:marTop w:val="0"/>
              <w:marBottom w:val="0"/>
              <w:divBdr>
                <w:top w:val="none" w:sz="0" w:space="0" w:color="auto"/>
                <w:left w:val="none" w:sz="0" w:space="0" w:color="auto"/>
                <w:bottom w:val="none" w:sz="0" w:space="0" w:color="auto"/>
                <w:right w:val="none" w:sz="0" w:space="0" w:color="auto"/>
              </w:divBdr>
            </w:div>
            <w:div w:id="1799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3802">
      <w:bodyDiv w:val="1"/>
      <w:marLeft w:val="0"/>
      <w:marRight w:val="0"/>
      <w:marTop w:val="0"/>
      <w:marBottom w:val="0"/>
      <w:divBdr>
        <w:top w:val="none" w:sz="0" w:space="0" w:color="auto"/>
        <w:left w:val="none" w:sz="0" w:space="0" w:color="auto"/>
        <w:bottom w:val="none" w:sz="0" w:space="0" w:color="auto"/>
        <w:right w:val="none" w:sz="0" w:space="0" w:color="auto"/>
      </w:divBdr>
      <w:divsChild>
        <w:div w:id="1117602379">
          <w:marLeft w:val="10"/>
          <w:marRight w:val="10"/>
          <w:marTop w:val="0"/>
          <w:marBottom w:val="0"/>
          <w:divBdr>
            <w:top w:val="none" w:sz="0" w:space="0" w:color="auto"/>
            <w:left w:val="none" w:sz="0" w:space="0" w:color="auto"/>
            <w:bottom w:val="none" w:sz="0" w:space="0" w:color="auto"/>
            <w:right w:val="none" w:sz="0" w:space="0" w:color="auto"/>
          </w:divBdr>
        </w:div>
      </w:divsChild>
    </w:div>
    <w:div w:id="1508864052">
      <w:bodyDiv w:val="1"/>
      <w:marLeft w:val="375"/>
      <w:marRight w:val="375"/>
      <w:marTop w:val="0"/>
      <w:marBottom w:val="0"/>
      <w:divBdr>
        <w:top w:val="none" w:sz="0" w:space="0" w:color="auto"/>
        <w:left w:val="none" w:sz="0" w:space="0" w:color="auto"/>
        <w:bottom w:val="none" w:sz="0" w:space="0" w:color="auto"/>
        <w:right w:val="none" w:sz="0" w:space="0" w:color="auto"/>
      </w:divBdr>
      <w:divsChild>
        <w:div w:id="1362782961">
          <w:marLeft w:val="0"/>
          <w:marRight w:val="0"/>
          <w:marTop w:val="0"/>
          <w:marBottom w:val="0"/>
          <w:divBdr>
            <w:top w:val="none" w:sz="0" w:space="0" w:color="auto"/>
            <w:left w:val="none" w:sz="0" w:space="0" w:color="auto"/>
            <w:bottom w:val="none" w:sz="0" w:space="0" w:color="auto"/>
            <w:right w:val="none" w:sz="0" w:space="0" w:color="auto"/>
          </w:divBdr>
          <w:divsChild>
            <w:div w:id="377439996">
              <w:marLeft w:val="0"/>
              <w:marRight w:val="0"/>
              <w:marTop w:val="0"/>
              <w:marBottom w:val="0"/>
              <w:divBdr>
                <w:top w:val="none" w:sz="0" w:space="0" w:color="auto"/>
                <w:left w:val="none" w:sz="0" w:space="0" w:color="auto"/>
                <w:bottom w:val="none" w:sz="0" w:space="0" w:color="auto"/>
                <w:right w:val="none" w:sz="0" w:space="0" w:color="auto"/>
              </w:divBdr>
              <w:divsChild>
                <w:div w:id="14546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3509">
      <w:bodyDiv w:val="1"/>
      <w:marLeft w:val="0"/>
      <w:marRight w:val="0"/>
      <w:marTop w:val="0"/>
      <w:marBottom w:val="0"/>
      <w:divBdr>
        <w:top w:val="none" w:sz="0" w:space="0" w:color="auto"/>
        <w:left w:val="none" w:sz="0" w:space="0" w:color="auto"/>
        <w:bottom w:val="none" w:sz="0" w:space="0" w:color="auto"/>
        <w:right w:val="none" w:sz="0" w:space="0" w:color="auto"/>
      </w:divBdr>
      <w:divsChild>
        <w:div w:id="894857209">
          <w:marLeft w:val="0"/>
          <w:marRight w:val="0"/>
          <w:marTop w:val="0"/>
          <w:marBottom w:val="0"/>
          <w:divBdr>
            <w:top w:val="none" w:sz="0" w:space="0" w:color="auto"/>
            <w:left w:val="none" w:sz="0" w:space="0" w:color="auto"/>
            <w:bottom w:val="none" w:sz="0" w:space="0" w:color="auto"/>
            <w:right w:val="none" w:sz="0" w:space="0" w:color="auto"/>
          </w:divBdr>
          <w:divsChild>
            <w:div w:id="7742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49901">
      <w:bodyDiv w:val="1"/>
      <w:marLeft w:val="0"/>
      <w:marRight w:val="0"/>
      <w:marTop w:val="0"/>
      <w:marBottom w:val="0"/>
      <w:divBdr>
        <w:top w:val="none" w:sz="0" w:space="0" w:color="auto"/>
        <w:left w:val="none" w:sz="0" w:space="0" w:color="auto"/>
        <w:bottom w:val="none" w:sz="0" w:space="0" w:color="auto"/>
        <w:right w:val="none" w:sz="0" w:space="0" w:color="auto"/>
      </w:divBdr>
    </w:div>
    <w:div w:id="1512377751">
      <w:bodyDiv w:val="1"/>
      <w:marLeft w:val="0"/>
      <w:marRight w:val="0"/>
      <w:marTop w:val="0"/>
      <w:marBottom w:val="0"/>
      <w:divBdr>
        <w:top w:val="none" w:sz="0" w:space="0" w:color="auto"/>
        <w:left w:val="none" w:sz="0" w:space="0" w:color="auto"/>
        <w:bottom w:val="none" w:sz="0" w:space="0" w:color="auto"/>
        <w:right w:val="none" w:sz="0" w:space="0" w:color="auto"/>
      </w:divBdr>
    </w:div>
    <w:div w:id="1513181052">
      <w:bodyDiv w:val="1"/>
      <w:marLeft w:val="0"/>
      <w:marRight w:val="0"/>
      <w:marTop w:val="0"/>
      <w:marBottom w:val="0"/>
      <w:divBdr>
        <w:top w:val="none" w:sz="0" w:space="0" w:color="auto"/>
        <w:left w:val="none" w:sz="0" w:space="0" w:color="auto"/>
        <w:bottom w:val="none" w:sz="0" w:space="0" w:color="auto"/>
        <w:right w:val="none" w:sz="0" w:space="0" w:color="auto"/>
      </w:divBdr>
    </w:div>
    <w:div w:id="1519853610">
      <w:bodyDiv w:val="1"/>
      <w:marLeft w:val="0"/>
      <w:marRight w:val="0"/>
      <w:marTop w:val="0"/>
      <w:marBottom w:val="0"/>
      <w:divBdr>
        <w:top w:val="none" w:sz="0" w:space="0" w:color="auto"/>
        <w:left w:val="none" w:sz="0" w:space="0" w:color="auto"/>
        <w:bottom w:val="none" w:sz="0" w:space="0" w:color="auto"/>
        <w:right w:val="none" w:sz="0" w:space="0" w:color="auto"/>
      </w:divBdr>
    </w:div>
    <w:div w:id="1522010356">
      <w:bodyDiv w:val="1"/>
      <w:marLeft w:val="0"/>
      <w:marRight w:val="0"/>
      <w:marTop w:val="0"/>
      <w:marBottom w:val="0"/>
      <w:divBdr>
        <w:top w:val="none" w:sz="0" w:space="0" w:color="auto"/>
        <w:left w:val="none" w:sz="0" w:space="0" w:color="auto"/>
        <w:bottom w:val="none" w:sz="0" w:space="0" w:color="auto"/>
        <w:right w:val="none" w:sz="0" w:space="0" w:color="auto"/>
      </w:divBdr>
    </w:div>
    <w:div w:id="1522434000">
      <w:bodyDiv w:val="1"/>
      <w:marLeft w:val="0"/>
      <w:marRight w:val="0"/>
      <w:marTop w:val="0"/>
      <w:marBottom w:val="0"/>
      <w:divBdr>
        <w:top w:val="none" w:sz="0" w:space="0" w:color="auto"/>
        <w:left w:val="none" w:sz="0" w:space="0" w:color="auto"/>
        <w:bottom w:val="none" w:sz="0" w:space="0" w:color="auto"/>
        <w:right w:val="none" w:sz="0" w:space="0" w:color="auto"/>
      </w:divBdr>
      <w:divsChild>
        <w:div w:id="1099834266">
          <w:marLeft w:val="0"/>
          <w:marRight w:val="0"/>
          <w:marTop w:val="0"/>
          <w:marBottom w:val="0"/>
          <w:divBdr>
            <w:top w:val="none" w:sz="0" w:space="0" w:color="auto"/>
            <w:left w:val="none" w:sz="0" w:space="0" w:color="auto"/>
            <w:bottom w:val="none" w:sz="0" w:space="0" w:color="auto"/>
            <w:right w:val="none" w:sz="0" w:space="0" w:color="auto"/>
          </w:divBdr>
          <w:divsChild>
            <w:div w:id="57099494">
              <w:marLeft w:val="0"/>
              <w:marRight w:val="0"/>
              <w:marTop w:val="0"/>
              <w:marBottom w:val="0"/>
              <w:divBdr>
                <w:top w:val="none" w:sz="0" w:space="0" w:color="auto"/>
                <w:left w:val="none" w:sz="0" w:space="0" w:color="auto"/>
                <w:bottom w:val="none" w:sz="0" w:space="0" w:color="auto"/>
                <w:right w:val="none" w:sz="0" w:space="0" w:color="auto"/>
              </w:divBdr>
              <w:divsChild>
                <w:div w:id="1313367354">
                  <w:marLeft w:val="0"/>
                  <w:marRight w:val="0"/>
                  <w:marTop w:val="0"/>
                  <w:marBottom w:val="0"/>
                  <w:divBdr>
                    <w:top w:val="none" w:sz="0" w:space="0" w:color="auto"/>
                    <w:left w:val="none" w:sz="0" w:space="0" w:color="auto"/>
                    <w:bottom w:val="none" w:sz="0" w:space="0" w:color="auto"/>
                    <w:right w:val="none" w:sz="0" w:space="0" w:color="auto"/>
                  </w:divBdr>
                  <w:divsChild>
                    <w:div w:id="2077967884">
                      <w:marLeft w:val="0"/>
                      <w:marRight w:val="0"/>
                      <w:marTop w:val="0"/>
                      <w:marBottom w:val="0"/>
                      <w:divBdr>
                        <w:top w:val="none" w:sz="0" w:space="0" w:color="auto"/>
                        <w:left w:val="none" w:sz="0" w:space="0" w:color="auto"/>
                        <w:bottom w:val="none" w:sz="0" w:space="0" w:color="auto"/>
                        <w:right w:val="none" w:sz="0" w:space="0" w:color="auto"/>
                      </w:divBdr>
                      <w:divsChild>
                        <w:div w:id="1580750433">
                          <w:marLeft w:val="0"/>
                          <w:marRight w:val="0"/>
                          <w:marTop w:val="225"/>
                          <w:marBottom w:val="450"/>
                          <w:divBdr>
                            <w:top w:val="none" w:sz="0" w:space="0" w:color="auto"/>
                            <w:left w:val="none" w:sz="0" w:space="0" w:color="auto"/>
                            <w:bottom w:val="none" w:sz="0" w:space="0" w:color="auto"/>
                            <w:right w:val="none" w:sz="0" w:space="0" w:color="auto"/>
                          </w:divBdr>
                          <w:divsChild>
                            <w:div w:id="48307208">
                              <w:marLeft w:val="0"/>
                              <w:marRight w:val="0"/>
                              <w:marTop w:val="0"/>
                              <w:marBottom w:val="0"/>
                              <w:divBdr>
                                <w:top w:val="none" w:sz="0" w:space="0" w:color="auto"/>
                                <w:left w:val="none" w:sz="0" w:space="0" w:color="auto"/>
                                <w:bottom w:val="none" w:sz="0" w:space="0" w:color="auto"/>
                                <w:right w:val="none" w:sz="0" w:space="0" w:color="auto"/>
                              </w:divBdr>
                              <w:divsChild>
                                <w:div w:id="1547570237">
                                  <w:marLeft w:val="0"/>
                                  <w:marRight w:val="0"/>
                                  <w:marTop w:val="0"/>
                                  <w:marBottom w:val="0"/>
                                  <w:divBdr>
                                    <w:top w:val="none" w:sz="0" w:space="0" w:color="auto"/>
                                    <w:left w:val="none" w:sz="0" w:space="0" w:color="auto"/>
                                    <w:bottom w:val="none" w:sz="0" w:space="0" w:color="auto"/>
                                    <w:right w:val="none" w:sz="0" w:space="0" w:color="auto"/>
                                  </w:divBdr>
                                  <w:divsChild>
                                    <w:div w:id="404498761">
                                      <w:marLeft w:val="0"/>
                                      <w:marRight w:val="0"/>
                                      <w:marTop w:val="0"/>
                                      <w:marBottom w:val="0"/>
                                      <w:divBdr>
                                        <w:top w:val="none" w:sz="0" w:space="0" w:color="auto"/>
                                        <w:left w:val="none" w:sz="0" w:space="0" w:color="auto"/>
                                        <w:bottom w:val="none" w:sz="0" w:space="0" w:color="auto"/>
                                        <w:right w:val="none" w:sz="0" w:space="0" w:color="auto"/>
                                      </w:divBdr>
                                      <w:divsChild>
                                        <w:div w:id="48236515">
                                          <w:marLeft w:val="0"/>
                                          <w:marRight w:val="0"/>
                                          <w:marTop w:val="0"/>
                                          <w:marBottom w:val="0"/>
                                          <w:divBdr>
                                            <w:top w:val="none" w:sz="0" w:space="0" w:color="auto"/>
                                            <w:left w:val="none" w:sz="0" w:space="0" w:color="auto"/>
                                            <w:bottom w:val="none" w:sz="0" w:space="0" w:color="auto"/>
                                            <w:right w:val="none" w:sz="0" w:space="0" w:color="auto"/>
                                          </w:divBdr>
                                          <w:divsChild>
                                            <w:div w:id="708728805">
                                              <w:marLeft w:val="0"/>
                                              <w:marRight w:val="0"/>
                                              <w:marTop w:val="0"/>
                                              <w:marBottom w:val="300"/>
                                              <w:divBdr>
                                                <w:top w:val="none" w:sz="0" w:space="0" w:color="auto"/>
                                                <w:left w:val="none" w:sz="0" w:space="0" w:color="auto"/>
                                                <w:bottom w:val="none" w:sz="0" w:space="0" w:color="auto"/>
                                                <w:right w:val="none" w:sz="0" w:space="0" w:color="auto"/>
                                              </w:divBdr>
                                              <w:divsChild>
                                                <w:div w:id="1608387766">
                                                  <w:marLeft w:val="0"/>
                                                  <w:marRight w:val="0"/>
                                                  <w:marTop w:val="0"/>
                                                  <w:marBottom w:val="0"/>
                                                  <w:divBdr>
                                                    <w:top w:val="none" w:sz="0" w:space="0" w:color="auto"/>
                                                    <w:left w:val="none" w:sz="0" w:space="0" w:color="auto"/>
                                                    <w:bottom w:val="none" w:sz="0" w:space="0" w:color="auto"/>
                                                    <w:right w:val="none" w:sz="0" w:space="0" w:color="auto"/>
                                                  </w:divBdr>
                                                  <w:divsChild>
                                                    <w:div w:id="965158740">
                                                      <w:marLeft w:val="0"/>
                                                      <w:marRight w:val="0"/>
                                                      <w:marTop w:val="0"/>
                                                      <w:marBottom w:val="0"/>
                                                      <w:divBdr>
                                                        <w:top w:val="none" w:sz="0" w:space="0" w:color="auto"/>
                                                        <w:left w:val="none" w:sz="0" w:space="0" w:color="auto"/>
                                                        <w:bottom w:val="none" w:sz="0" w:space="0" w:color="auto"/>
                                                        <w:right w:val="none" w:sz="0" w:space="0" w:color="auto"/>
                                                      </w:divBdr>
                                                      <w:divsChild>
                                                        <w:div w:id="486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204438">
      <w:bodyDiv w:val="1"/>
      <w:marLeft w:val="0"/>
      <w:marRight w:val="0"/>
      <w:marTop w:val="0"/>
      <w:marBottom w:val="0"/>
      <w:divBdr>
        <w:top w:val="none" w:sz="0" w:space="0" w:color="auto"/>
        <w:left w:val="none" w:sz="0" w:space="0" w:color="auto"/>
        <w:bottom w:val="none" w:sz="0" w:space="0" w:color="auto"/>
        <w:right w:val="none" w:sz="0" w:space="0" w:color="auto"/>
      </w:divBdr>
    </w:div>
    <w:div w:id="1523783803">
      <w:bodyDiv w:val="1"/>
      <w:marLeft w:val="0"/>
      <w:marRight w:val="0"/>
      <w:marTop w:val="0"/>
      <w:marBottom w:val="0"/>
      <w:divBdr>
        <w:top w:val="none" w:sz="0" w:space="0" w:color="auto"/>
        <w:left w:val="none" w:sz="0" w:space="0" w:color="auto"/>
        <w:bottom w:val="none" w:sz="0" w:space="0" w:color="auto"/>
        <w:right w:val="none" w:sz="0" w:space="0" w:color="auto"/>
      </w:divBdr>
    </w:div>
    <w:div w:id="1524660725">
      <w:bodyDiv w:val="1"/>
      <w:marLeft w:val="0"/>
      <w:marRight w:val="0"/>
      <w:marTop w:val="0"/>
      <w:marBottom w:val="0"/>
      <w:divBdr>
        <w:top w:val="none" w:sz="0" w:space="0" w:color="auto"/>
        <w:left w:val="none" w:sz="0" w:space="0" w:color="auto"/>
        <w:bottom w:val="none" w:sz="0" w:space="0" w:color="auto"/>
        <w:right w:val="none" w:sz="0" w:space="0" w:color="auto"/>
      </w:divBdr>
    </w:div>
    <w:div w:id="1525089997">
      <w:bodyDiv w:val="1"/>
      <w:marLeft w:val="0"/>
      <w:marRight w:val="0"/>
      <w:marTop w:val="0"/>
      <w:marBottom w:val="0"/>
      <w:divBdr>
        <w:top w:val="none" w:sz="0" w:space="0" w:color="auto"/>
        <w:left w:val="none" w:sz="0" w:space="0" w:color="auto"/>
        <w:bottom w:val="none" w:sz="0" w:space="0" w:color="auto"/>
        <w:right w:val="none" w:sz="0" w:space="0" w:color="auto"/>
      </w:divBdr>
      <w:divsChild>
        <w:div w:id="848914415">
          <w:marLeft w:val="0"/>
          <w:marRight w:val="0"/>
          <w:marTop w:val="0"/>
          <w:marBottom w:val="0"/>
          <w:divBdr>
            <w:top w:val="none" w:sz="0" w:space="0" w:color="auto"/>
            <w:left w:val="none" w:sz="0" w:space="0" w:color="auto"/>
            <w:bottom w:val="none" w:sz="0" w:space="0" w:color="auto"/>
            <w:right w:val="none" w:sz="0" w:space="0" w:color="auto"/>
          </w:divBdr>
          <w:divsChild>
            <w:div w:id="567149829">
              <w:marLeft w:val="0"/>
              <w:marRight w:val="0"/>
              <w:marTop w:val="0"/>
              <w:marBottom w:val="0"/>
              <w:divBdr>
                <w:top w:val="none" w:sz="0" w:space="0" w:color="auto"/>
                <w:left w:val="none" w:sz="0" w:space="0" w:color="auto"/>
                <w:bottom w:val="none" w:sz="0" w:space="0" w:color="auto"/>
                <w:right w:val="none" w:sz="0" w:space="0" w:color="auto"/>
              </w:divBdr>
            </w:div>
            <w:div w:id="385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410">
      <w:bodyDiv w:val="1"/>
      <w:marLeft w:val="0"/>
      <w:marRight w:val="0"/>
      <w:marTop w:val="0"/>
      <w:marBottom w:val="0"/>
      <w:divBdr>
        <w:top w:val="none" w:sz="0" w:space="0" w:color="auto"/>
        <w:left w:val="none" w:sz="0" w:space="0" w:color="auto"/>
        <w:bottom w:val="none" w:sz="0" w:space="0" w:color="auto"/>
        <w:right w:val="none" w:sz="0" w:space="0" w:color="auto"/>
      </w:divBdr>
      <w:divsChild>
        <w:div w:id="1182822200">
          <w:marLeft w:val="0"/>
          <w:marRight w:val="0"/>
          <w:marTop w:val="0"/>
          <w:marBottom w:val="0"/>
          <w:divBdr>
            <w:top w:val="none" w:sz="0" w:space="0" w:color="auto"/>
            <w:left w:val="none" w:sz="0" w:space="0" w:color="auto"/>
            <w:bottom w:val="none" w:sz="0" w:space="0" w:color="auto"/>
            <w:right w:val="none" w:sz="0" w:space="0" w:color="auto"/>
          </w:divBdr>
          <w:divsChild>
            <w:div w:id="1904948686">
              <w:marLeft w:val="0"/>
              <w:marRight w:val="0"/>
              <w:marTop w:val="0"/>
              <w:marBottom w:val="0"/>
              <w:divBdr>
                <w:top w:val="none" w:sz="0" w:space="0" w:color="auto"/>
                <w:left w:val="none" w:sz="0" w:space="0" w:color="auto"/>
                <w:bottom w:val="none" w:sz="0" w:space="0" w:color="auto"/>
                <w:right w:val="none" w:sz="0" w:space="0" w:color="auto"/>
              </w:divBdr>
              <w:divsChild>
                <w:div w:id="623466448">
                  <w:marLeft w:val="0"/>
                  <w:marRight w:val="0"/>
                  <w:marTop w:val="0"/>
                  <w:marBottom w:val="0"/>
                  <w:divBdr>
                    <w:top w:val="none" w:sz="0" w:space="0" w:color="auto"/>
                    <w:left w:val="none" w:sz="0" w:space="0" w:color="auto"/>
                    <w:bottom w:val="none" w:sz="0" w:space="0" w:color="auto"/>
                    <w:right w:val="none" w:sz="0" w:space="0" w:color="auto"/>
                  </w:divBdr>
                  <w:divsChild>
                    <w:div w:id="1532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1722">
      <w:bodyDiv w:val="1"/>
      <w:marLeft w:val="0"/>
      <w:marRight w:val="0"/>
      <w:marTop w:val="0"/>
      <w:marBottom w:val="0"/>
      <w:divBdr>
        <w:top w:val="none" w:sz="0" w:space="0" w:color="auto"/>
        <w:left w:val="none" w:sz="0" w:space="0" w:color="auto"/>
        <w:bottom w:val="none" w:sz="0" w:space="0" w:color="auto"/>
        <w:right w:val="none" w:sz="0" w:space="0" w:color="auto"/>
      </w:divBdr>
    </w:div>
    <w:div w:id="1529106273">
      <w:bodyDiv w:val="1"/>
      <w:marLeft w:val="0"/>
      <w:marRight w:val="0"/>
      <w:marTop w:val="0"/>
      <w:marBottom w:val="0"/>
      <w:divBdr>
        <w:top w:val="none" w:sz="0" w:space="0" w:color="auto"/>
        <w:left w:val="none" w:sz="0" w:space="0" w:color="auto"/>
        <w:bottom w:val="none" w:sz="0" w:space="0" w:color="auto"/>
        <w:right w:val="none" w:sz="0" w:space="0" w:color="auto"/>
      </w:divBdr>
    </w:div>
    <w:div w:id="1530485094">
      <w:bodyDiv w:val="1"/>
      <w:marLeft w:val="0"/>
      <w:marRight w:val="0"/>
      <w:marTop w:val="0"/>
      <w:marBottom w:val="0"/>
      <w:divBdr>
        <w:top w:val="none" w:sz="0" w:space="0" w:color="auto"/>
        <w:left w:val="none" w:sz="0" w:space="0" w:color="auto"/>
        <w:bottom w:val="none" w:sz="0" w:space="0" w:color="auto"/>
        <w:right w:val="none" w:sz="0" w:space="0" w:color="auto"/>
      </w:divBdr>
    </w:div>
    <w:div w:id="1530991715">
      <w:bodyDiv w:val="1"/>
      <w:marLeft w:val="0"/>
      <w:marRight w:val="0"/>
      <w:marTop w:val="0"/>
      <w:marBottom w:val="0"/>
      <w:divBdr>
        <w:top w:val="none" w:sz="0" w:space="0" w:color="auto"/>
        <w:left w:val="none" w:sz="0" w:space="0" w:color="auto"/>
        <w:bottom w:val="none" w:sz="0" w:space="0" w:color="auto"/>
        <w:right w:val="none" w:sz="0" w:space="0" w:color="auto"/>
      </w:divBdr>
    </w:div>
    <w:div w:id="1534925644">
      <w:bodyDiv w:val="1"/>
      <w:marLeft w:val="0"/>
      <w:marRight w:val="0"/>
      <w:marTop w:val="0"/>
      <w:marBottom w:val="0"/>
      <w:divBdr>
        <w:top w:val="none" w:sz="0" w:space="0" w:color="auto"/>
        <w:left w:val="none" w:sz="0" w:space="0" w:color="auto"/>
        <w:bottom w:val="none" w:sz="0" w:space="0" w:color="auto"/>
        <w:right w:val="none" w:sz="0" w:space="0" w:color="auto"/>
      </w:divBdr>
      <w:divsChild>
        <w:div w:id="1255555763">
          <w:marLeft w:val="0"/>
          <w:marRight w:val="0"/>
          <w:marTop w:val="0"/>
          <w:marBottom w:val="0"/>
          <w:divBdr>
            <w:top w:val="none" w:sz="0" w:space="0" w:color="auto"/>
            <w:left w:val="none" w:sz="0" w:space="0" w:color="auto"/>
            <w:bottom w:val="none" w:sz="0" w:space="0" w:color="auto"/>
            <w:right w:val="none" w:sz="0" w:space="0" w:color="auto"/>
          </w:divBdr>
          <w:divsChild>
            <w:div w:id="1022437944">
              <w:marLeft w:val="0"/>
              <w:marRight w:val="0"/>
              <w:marTop w:val="0"/>
              <w:marBottom w:val="0"/>
              <w:divBdr>
                <w:top w:val="none" w:sz="0" w:space="0" w:color="auto"/>
                <w:left w:val="none" w:sz="0" w:space="0" w:color="auto"/>
                <w:bottom w:val="none" w:sz="0" w:space="0" w:color="auto"/>
                <w:right w:val="none" w:sz="0" w:space="0" w:color="auto"/>
              </w:divBdr>
              <w:divsChild>
                <w:div w:id="468209938">
                  <w:marLeft w:val="0"/>
                  <w:marRight w:val="0"/>
                  <w:marTop w:val="0"/>
                  <w:marBottom w:val="0"/>
                  <w:divBdr>
                    <w:top w:val="none" w:sz="0" w:space="0" w:color="auto"/>
                    <w:left w:val="none" w:sz="0" w:space="0" w:color="auto"/>
                    <w:bottom w:val="none" w:sz="0" w:space="0" w:color="auto"/>
                    <w:right w:val="none" w:sz="0" w:space="0" w:color="auto"/>
                  </w:divBdr>
                  <w:divsChild>
                    <w:div w:id="458961113">
                      <w:marLeft w:val="0"/>
                      <w:marRight w:val="0"/>
                      <w:marTop w:val="0"/>
                      <w:marBottom w:val="0"/>
                      <w:divBdr>
                        <w:top w:val="none" w:sz="0" w:space="0" w:color="auto"/>
                        <w:left w:val="none" w:sz="0" w:space="0" w:color="auto"/>
                        <w:bottom w:val="none" w:sz="0" w:space="0" w:color="auto"/>
                        <w:right w:val="none" w:sz="0" w:space="0" w:color="auto"/>
                      </w:divBdr>
                      <w:divsChild>
                        <w:div w:id="2133787432">
                          <w:marLeft w:val="0"/>
                          <w:marRight w:val="0"/>
                          <w:marTop w:val="0"/>
                          <w:marBottom w:val="0"/>
                          <w:divBdr>
                            <w:top w:val="none" w:sz="0" w:space="0" w:color="auto"/>
                            <w:left w:val="none" w:sz="0" w:space="0" w:color="auto"/>
                            <w:bottom w:val="none" w:sz="0" w:space="0" w:color="auto"/>
                            <w:right w:val="none" w:sz="0" w:space="0" w:color="auto"/>
                          </w:divBdr>
                          <w:divsChild>
                            <w:div w:id="1279292421">
                              <w:marLeft w:val="0"/>
                              <w:marRight w:val="0"/>
                              <w:marTop w:val="0"/>
                              <w:marBottom w:val="0"/>
                              <w:divBdr>
                                <w:top w:val="none" w:sz="0" w:space="0" w:color="auto"/>
                                <w:left w:val="none" w:sz="0" w:space="0" w:color="auto"/>
                                <w:bottom w:val="none" w:sz="0" w:space="0" w:color="auto"/>
                                <w:right w:val="none" w:sz="0" w:space="0" w:color="auto"/>
                              </w:divBdr>
                              <w:divsChild>
                                <w:div w:id="685135887">
                                  <w:marLeft w:val="0"/>
                                  <w:marRight w:val="0"/>
                                  <w:marTop w:val="0"/>
                                  <w:marBottom w:val="0"/>
                                  <w:divBdr>
                                    <w:top w:val="none" w:sz="0" w:space="0" w:color="auto"/>
                                    <w:left w:val="none" w:sz="0" w:space="0" w:color="auto"/>
                                    <w:bottom w:val="none" w:sz="0" w:space="0" w:color="auto"/>
                                    <w:right w:val="none" w:sz="0" w:space="0" w:color="auto"/>
                                  </w:divBdr>
                                  <w:divsChild>
                                    <w:div w:id="1332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280012">
      <w:bodyDiv w:val="1"/>
      <w:marLeft w:val="0"/>
      <w:marRight w:val="0"/>
      <w:marTop w:val="0"/>
      <w:marBottom w:val="0"/>
      <w:divBdr>
        <w:top w:val="none" w:sz="0" w:space="0" w:color="auto"/>
        <w:left w:val="none" w:sz="0" w:space="0" w:color="auto"/>
        <w:bottom w:val="none" w:sz="0" w:space="0" w:color="auto"/>
        <w:right w:val="none" w:sz="0" w:space="0" w:color="auto"/>
      </w:divBdr>
    </w:div>
    <w:div w:id="1538658216">
      <w:marLeft w:val="0"/>
      <w:marRight w:val="0"/>
      <w:marTop w:val="0"/>
      <w:marBottom w:val="0"/>
      <w:divBdr>
        <w:top w:val="none" w:sz="0" w:space="0" w:color="auto"/>
        <w:left w:val="none" w:sz="0" w:space="0" w:color="auto"/>
        <w:bottom w:val="none" w:sz="0" w:space="0" w:color="auto"/>
        <w:right w:val="none" w:sz="0" w:space="0" w:color="auto"/>
      </w:divBdr>
      <w:divsChild>
        <w:div w:id="717553883">
          <w:marLeft w:val="0"/>
          <w:marRight w:val="0"/>
          <w:marTop w:val="0"/>
          <w:marBottom w:val="0"/>
          <w:divBdr>
            <w:top w:val="none" w:sz="0" w:space="0" w:color="auto"/>
            <w:left w:val="none" w:sz="0" w:space="0" w:color="auto"/>
            <w:bottom w:val="none" w:sz="0" w:space="0" w:color="auto"/>
            <w:right w:val="none" w:sz="0" w:space="0" w:color="auto"/>
          </w:divBdr>
        </w:div>
        <w:div w:id="1313751025">
          <w:marLeft w:val="0"/>
          <w:marRight w:val="0"/>
          <w:marTop w:val="0"/>
          <w:marBottom w:val="0"/>
          <w:divBdr>
            <w:top w:val="none" w:sz="0" w:space="0" w:color="auto"/>
            <w:left w:val="none" w:sz="0" w:space="0" w:color="auto"/>
            <w:bottom w:val="none" w:sz="0" w:space="0" w:color="auto"/>
            <w:right w:val="none" w:sz="0" w:space="0" w:color="auto"/>
          </w:divBdr>
        </w:div>
        <w:div w:id="388962547">
          <w:marLeft w:val="0"/>
          <w:marRight w:val="0"/>
          <w:marTop w:val="0"/>
          <w:marBottom w:val="0"/>
          <w:divBdr>
            <w:top w:val="none" w:sz="0" w:space="0" w:color="auto"/>
            <w:left w:val="none" w:sz="0" w:space="0" w:color="auto"/>
            <w:bottom w:val="none" w:sz="0" w:space="0" w:color="auto"/>
            <w:right w:val="none" w:sz="0" w:space="0" w:color="auto"/>
          </w:divBdr>
        </w:div>
        <w:div w:id="798304501">
          <w:marLeft w:val="0"/>
          <w:marRight w:val="0"/>
          <w:marTop w:val="0"/>
          <w:marBottom w:val="0"/>
          <w:divBdr>
            <w:top w:val="none" w:sz="0" w:space="0" w:color="auto"/>
            <w:left w:val="none" w:sz="0" w:space="0" w:color="auto"/>
            <w:bottom w:val="none" w:sz="0" w:space="0" w:color="auto"/>
            <w:right w:val="none" w:sz="0" w:space="0" w:color="auto"/>
          </w:divBdr>
        </w:div>
        <w:div w:id="1121996715">
          <w:marLeft w:val="0"/>
          <w:marRight w:val="0"/>
          <w:marTop w:val="0"/>
          <w:marBottom w:val="0"/>
          <w:divBdr>
            <w:top w:val="none" w:sz="0" w:space="0" w:color="auto"/>
            <w:left w:val="none" w:sz="0" w:space="0" w:color="auto"/>
            <w:bottom w:val="none" w:sz="0" w:space="0" w:color="auto"/>
            <w:right w:val="none" w:sz="0" w:space="0" w:color="auto"/>
          </w:divBdr>
        </w:div>
        <w:div w:id="2050103010">
          <w:marLeft w:val="0"/>
          <w:marRight w:val="0"/>
          <w:marTop w:val="0"/>
          <w:marBottom w:val="0"/>
          <w:divBdr>
            <w:top w:val="none" w:sz="0" w:space="0" w:color="auto"/>
            <w:left w:val="none" w:sz="0" w:space="0" w:color="auto"/>
            <w:bottom w:val="none" w:sz="0" w:space="0" w:color="auto"/>
            <w:right w:val="none" w:sz="0" w:space="0" w:color="auto"/>
          </w:divBdr>
        </w:div>
      </w:divsChild>
    </w:div>
    <w:div w:id="1541625408">
      <w:bodyDiv w:val="1"/>
      <w:marLeft w:val="0"/>
      <w:marRight w:val="0"/>
      <w:marTop w:val="0"/>
      <w:marBottom w:val="0"/>
      <w:divBdr>
        <w:top w:val="none" w:sz="0" w:space="0" w:color="auto"/>
        <w:left w:val="none" w:sz="0" w:space="0" w:color="auto"/>
        <w:bottom w:val="none" w:sz="0" w:space="0" w:color="auto"/>
        <w:right w:val="none" w:sz="0" w:space="0" w:color="auto"/>
      </w:divBdr>
    </w:div>
    <w:div w:id="1542521330">
      <w:bodyDiv w:val="1"/>
      <w:marLeft w:val="0"/>
      <w:marRight w:val="0"/>
      <w:marTop w:val="0"/>
      <w:marBottom w:val="0"/>
      <w:divBdr>
        <w:top w:val="none" w:sz="0" w:space="0" w:color="auto"/>
        <w:left w:val="none" w:sz="0" w:space="0" w:color="auto"/>
        <w:bottom w:val="none" w:sz="0" w:space="0" w:color="auto"/>
        <w:right w:val="none" w:sz="0" w:space="0" w:color="auto"/>
      </w:divBdr>
    </w:div>
    <w:div w:id="1545143337">
      <w:bodyDiv w:val="1"/>
      <w:marLeft w:val="0"/>
      <w:marRight w:val="0"/>
      <w:marTop w:val="0"/>
      <w:marBottom w:val="0"/>
      <w:divBdr>
        <w:top w:val="none" w:sz="0" w:space="0" w:color="auto"/>
        <w:left w:val="none" w:sz="0" w:space="0" w:color="auto"/>
        <w:bottom w:val="none" w:sz="0" w:space="0" w:color="auto"/>
        <w:right w:val="none" w:sz="0" w:space="0" w:color="auto"/>
      </w:divBdr>
      <w:divsChild>
        <w:div w:id="247662304">
          <w:marLeft w:val="0"/>
          <w:marRight w:val="0"/>
          <w:marTop w:val="0"/>
          <w:marBottom w:val="0"/>
          <w:divBdr>
            <w:top w:val="none" w:sz="0" w:space="0" w:color="auto"/>
            <w:left w:val="none" w:sz="0" w:space="0" w:color="auto"/>
            <w:bottom w:val="none" w:sz="0" w:space="0" w:color="auto"/>
            <w:right w:val="none" w:sz="0" w:space="0" w:color="auto"/>
          </w:divBdr>
          <w:divsChild>
            <w:div w:id="1432165041">
              <w:marLeft w:val="0"/>
              <w:marRight w:val="0"/>
              <w:marTop w:val="0"/>
              <w:marBottom w:val="225"/>
              <w:divBdr>
                <w:top w:val="none" w:sz="0" w:space="0" w:color="auto"/>
                <w:left w:val="none" w:sz="0" w:space="0" w:color="auto"/>
                <w:bottom w:val="none" w:sz="0" w:space="0" w:color="auto"/>
                <w:right w:val="none" w:sz="0" w:space="0" w:color="auto"/>
              </w:divBdr>
              <w:divsChild>
                <w:div w:id="1450272684">
                  <w:marLeft w:val="540"/>
                  <w:marRight w:val="0"/>
                  <w:marTop w:val="0"/>
                  <w:marBottom w:val="0"/>
                  <w:divBdr>
                    <w:top w:val="none" w:sz="0" w:space="0" w:color="auto"/>
                    <w:left w:val="none" w:sz="0" w:space="0" w:color="auto"/>
                    <w:bottom w:val="none" w:sz="0" w:space="0" w:color="auto"/>
                    <w:right w:val="none" w:sz="0" w:space="0" w:color="auto"/>
                  </w:divBdr>
                  <w:divsChild>
                    <w:div w:id="941230540">
                      <w:marLeft w:val="0"/>
                      <w:marRight w:val="0"/>
                      <w:marTop w:val="15"/>
                      <w:marBottom w:val="15"/>
                      <w:divBdr>
                        <w:top w:val="none" w:sz="0" w:space="0" w:color="auto"/>
                        <w:left w:val="none" w:sz="0" w:space="0" w:color="auto"/>
                        <w:bottom w:val="none" w:sz="0" w:space="0" w:color="auto"/>
                        <w:right w:val="none" w:sz="0" w:space="0" w:color="auto"/>
                      </w:divBdr>
                      <w:divsChild>
                        <w:div w:id="7435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90996">
          <w:marLeft w:val="0"/>
          <w:marRight w:val="0"/>
          <w:marTop w:val="0"/>
          <w:marBottom w:val="0"/>
          <w:divBdr>
            <w:top w:val="none" w:sz="0" w:space="0" w:color="auto"/>
            <w:left w:val="none" w:sz="0" w:space="0" w:color="auto"/>
            <w:bottom w:val="none" w:sz="0" w:space="0" w:color="auto"/>
            <w:right w:val="none" w:sz="0" w:space="0" w:color="auto"/>
          </w:divBdr>
          <w:divsChild>
            <w:div w:id="541744130">
              <w:marLeft w:val="0"/>
              <w:marRight w:val="0"/>
              <w:marTop w:val="0"/>
              <w:marBottom w:val="225"/>
              <w:divBdr>
                <w:top w:val="none" w:sz="0" w:space="0" w:color="auto"/>
                <w:left w:val="none" w:sz="0" w:space="0" w:color="auto"/>
                <w:bottom w:val="none" w:sz="0" w:space="0" w:color="auto"/>
                <w:right w:val="none" w:sz="0" w:space="0" w:color="auto"/>
              </w:divBdr>
              <w:divsChild>
                <w:div w:id="1376663000">
                  <w:marLeft w:val="0"/>
                  <w:marRight w:val="0"/>
                  <w:marTop w:val="0"/>
                  <w:marBottom w:val="0"/>
                  <w:divBdr>
                    <w:top w:val="none" w:sz="0" w:space="0" w:color="auto"/>
                    <w:left w:val="none" w:sz="0" w:space="0" w:color="auto"/>
                    <w:bottom w:val="none" w:sz="0" w:space="0" w:color="auto"/>
                    <w:right w:val="none" w:sz="0" w:space="0" w:color="auto"/>
                  </w:divBdr>
                  <w:divsChild>
                    <w:div w:id="1658342317">
                      <w:marLeft w:val="0"/>
                      <w:marRight w:val="0"/>
                      <w:marTop w:val="0"/>
                      <w:marBottom w:val="0"/>
                      <w:divBdr>
                        <w:top w:val="none" w:sz="0" w:space="0" w:color="auto"/>
                        <w:left w:val="none" w:sz="0" w:space="0" w:color="auto"/>
                        <w:bottom w:val="none" w:sz="0" w:space="0" w:color="auto"/>
                        <w:right w:val="none" w:sz="0" w:space="0" w:color="auto"/>
                      </w:divBdr>
                      <w:divsChild>
                        <w:div w:id="1522276656">
                          <w:marLeft w:val="0"/>
                          <w:marRight w:val="0"/>
                          <w:marTop w:val="0"/>
                          <w:marBottom w:val="0"/>
                          <w:divBdr>
                            <w:top w:val="none" w:sz="0" w:space="0" w:color="auto"/>
                            <w:left w:val="none" w:sz="0" w:space="0" w:color="auto"/>
                            <w:bottom w:val="none" w:sz="0" w:space="0" w:color="auto"/>
                            <w:right w:val="none" w:sz="0" w:space="0" w:color="auto"/>
                          </w:divBdr>
                          <w:divsChild>
                            <w:div w:id="10204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08181">
                  <w:marLeft w:val="540"/>
                  <w:marRight w:val="0"/>
                  <w:marTop w:val="0"/>
                  <w:marBottom w:val="0"/>
                  <w:divBdr>
                    <w:top w:val="none" w:sz="0" w:space="0" w:color="auto"/>
                    <w:left w:val="none" w:sz="0" w:space="0" w:color="auto"/>
                    <w:bottom w:val="none" w:sz="0" w:space="0" w:color="auto"/>
                    <w:right w:val="none" w:sz="0" w:space="0" w:color="auto"/>
                  </w:divBdr>
                  <w:divsChild>
                    <w:div w:id="677852154">
                      <w:marLeft w:val="0"/>
                      <w:marRight w:val="0"/>
                      <w:marTop w:val="15"/>
                      <w:marBottom w:val="15"/>
                      <w:divBdr>
                        <w:top w:val="none" w:sz="0" w:space="0" w:color="auto"/>
                        <w:left w:val="none" w:sz="0" w:space="0" w:color="auto"/>
                        <w:bottom w:val="none" w:sz="0" w:space="0" w:color="auto"/>
                        <w:right w:val="none" w:sz="0" w:space="0" w:color="auto"/>
                      </w:divBdr>
                      <w:divsChild>
                        <w:div w:id="685061218">
                          <w:marLeft w:val="0"/>
                          <w:marRight w:val="0"/>
                          <w:marTop w:val="0"/>
                          <w:marBottom w:val="0"/>
                          <w:divBdr>
                            <w:top w:val="none" w:sz="0" w:space="0" w:color="auto"/>
                            <w:left w:val="none" w:sz="0" w:space="0" w:color="auto"/>
                            <w:bottom w:val="none" w:sz="0" w:space="0" w:color="auto"/>
                            <w:right w:val="none" w:sz="0" w:space="0" w:color="auto"/>
                          </w:divBdr>
                        </w:div>
                      </w:divsChild>
                    </w:div>
                    <w:div w:id="2143881554">
                      <w:marLeft w:val="0"/>
                      <w:marRight w:val="0"/>
                      <w:marTop w:val="15"/>
                      <w:marBottom w:val="15"/>
                      <w:divBdr>
                        <w:top w:val="none" w:sz="0" w:space="0" w:color="auto"/>
                        <w:left w:val="none" w:sz="0" w:space="0" w:color="auto"/>
                        <w:bottom w:val="none" w:sz="0" w:space="0" w:color="auto"/>
                        <w:right w:val="none" w:sz="0" w:space="0" w:color="auto"/>
                      </w:divBdr>
                      <w:divsChild>
                        <w:div w:id="87392168">
                          <w:marLeft w:val="0"/>
                          <w:marRight w:val="0"/>
                          <w:marTop w:val="15"/>
                          <w:marBottom w:val="0"/>
                          <w:divBdr>
                            <w:top w:val="none" w:sz="0" w:space="0" w:color="auto"/>
                            <w:left w:val="none" w:sz="0" w:space="0" w:color="auto"/>
                            <w:bottom w:val="none" w:sz="0" w:space="0" w:color="auto"/>
                            <w:right w:val="none" w:sz="0" w:space="0" w:color="auto"/>
                          </w:divBdr>
                          <w:divsChild>
                            <w:div w:id="477381123">
                              <w:marLeft w:val="0"/>
                              <w:marRight w:val="0"/>
                              <w:marTop w:val="0"/>
                              <w:marBottom w:val="0"/>
                              <w:divBdr>
                                <w:top w:val="none" w:sz="0" w:space="0" w:color="auto"/>
                                <w:left w:val="none" w:sz="0" w:space="0" w:color="auto"/>
                                <w:bottom w:val="none" w:sz="0" w:space="0" w:color="auto"/>
                                <w:right w:val="none" w:sz="0" w:space="0" w:color="auto"/>
                              </w:divBdr>
                              <w:divsChild>
                                <w:div w:id="1860048414">
                                  <w:marLeft w:val="0"/>
                                  <w:marRight w:val="0"/>
                                  <w:marTop w:val="0"/>
                                  <w:marBottom w:val="0"/>
                                  <w:divBdr>
                                    <w:top w:val="none" w:sz="0" w:space="0" w:color="auto"/>
                                    <w:left w:val="none" w:sz="0" w:space="0" w:color="auto"/>
                                    <w:bottom w:val="none" w:sz="0" w:space="0" w:color="auto"/>
                                    <w:right w:val="none" w:sz="0" w:space="0" w:color="auto"/>
                                  </w:divBdr>
                                  <w:divsChild>
                                    <w:div w:id="956567346">
                                      <w:marLeft w:val="180"/>
                                      <w:marRight w:val="180"/>
                                      <w:marTop w:val="0"/>
                                      <w:marBottom w:val="0"/>
                                      <w:divBdr>
                                        <w:top w:val="none" w:sz="0" w:space="0" w:color="auto"/>
                                        <w:left w:val="none" w:sz="0" w:space="0" w:color="auto"/>
                                        <w:bottom w:val="none" w:sz="0" w:space="0" w:color="auto"/>
                                        <w:right w:val="none" w:sz="0" w:space="0" w:color="auto"/>
                                      </w:divBdr>
                                      <w:divsChild>
                                        <w:div w:id="247425007">
                                          <w:marLeft w:val="0"/>
                                          <w:marRight w:val="0"/>
                                          <w:marTop w:val="90"/>
                                          <w:marBottom w:val="0"/>
                                          <w:divBdr>
                                            <w:top w:val="none" w:sz="0" w:space="0" w:color="auto"/>
                                            <w:left w:val="none" w:sz="0" w:space="0" w:color="auto"/>
                                            <w:bottom w:val="none" w:sz="0" w:space="0" w:color="auto"/>
                                            <w:right w:val="none" w:sz="0" w:space="0" w:color="auto"/>
                                          </w:divBdr>
                                          <w:divsChild>
                                            <w:div w:id="1385375967">
                                              <w:marLeft w:val="0"/>
                                              <w:marRight w:val="0"/>
                                              <w:marTop w:val="0"/>
                                              <w:marBottom w:val="0"/>
                                              <w:divBdr>
                                                <w:top w:val="none" w:sz="0" w:space="0" w:color="auto"/>
                                                <w:left w:val="none" w:sz="0" w:space="0" w:color="auto"/>
                                                <w:bottom w:val="none" w:sz="0" w:space="0" w:color="auto"/>
                                                <w:right w:val="none" w:sz="0" w:space="0" w:color="auto"/>
                                              </w:divBdr>
                                            </w:div>
                                          </w:divsChild>
                                        </w:div>
                                        <w:div w:id="1253468515">
                                          <w:marLeft w:val="0"/>
                                          <w:marRight w:val="0"/>
                                          <w:marTop w:val="90"/>
                                          <w:marBottom w:val="90"/>
                                          <w:divBdr>
                                            <w:top w:val="none" w:sz="0" w:space="0" w:color="auto"/>
                                            <w:left w:val="none" w:sz="0" w:space="0" w:color="auto"/>
                                            <w:bottom w:val="none" w:sz="0" w:space="0" w:color="auto"/>
                                            <w:right w:val="none" w:sz="0" w:space="0" w:color="auto"/>
                                          </w:divBdr>
                                          <w:divsChild>
                                            <w:div w:id="306935448">
                                              <w:marLeft w:val="0"/>
                                              <w:marRight w:val="0"/>
                                              <w:marTop w:val="0"/>
                                              <w:marBottom w:val="0"/>
                                              <w:divBdr>
                                                <w:top w:val="none" w:sz="0" w:space="0" w:color="auto"/>
                                                <w:left w:val="none" w:sz="0" w:space="0" w:color="auto"/>
                                                <w:bottom w:val="none" w:sz="0" w:space="0" w:color="auto"/>
                                                <w:right w:val="none" w:sz="0" w:space="0" w:color="auto"/>
                                              </w:divBdr>
                                            </w:div>
                                          </w:divsChild>
                                        </w:div>
                                        <w:div w:id="43077902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922625">
          <w:marLeft w:val="0"/>
          <w:marRight w:val="0"/>
          <w:marTop w:val="0"/>
          <w:marBottom w:val="0"/>
          <w:divBdr>
            <w:top w:val="none" w:sz="0" w:space="0" w:color="auto"/>
            <w:left w:val="none" w:sz="0" w:space="0" w:color="auto"/>
            <w:bottom w:val="none" w:sz="0" w:space="0" w:color="auto"/>
            <w:right w:val="none" w:sz="0" w:space="0" w:color="auto"/>
          </w:divBdr>
          <w:divsChild>
            <w:div w:id="615405969">
              <w:marLeft w:val="0"/>
              <w:marRight w:val="0"/>
              <w:marTop w:val="0"/>
              <w:marBottom w:val="225"/>
              <w:divBdr>
                <w:top w:val="none" w:sz="0" w:space="0" w:color="auto"/>
                <w:left w:val="none" w:sz="0" w:space="0" w:color="auto"/>
                <w:bottom w:val="none" w:sz="0" w:space="0" w:color="auto"/>
                <w:right w:val="none" w:sz="0" w:space="0" w:color="auto"/>
              </w:divBdr>
              <w:divsChild>
                <w:div w:id="1528173194">
                  <w:marLeft w:val="0"/>
                  <w:marRight w:val="0"/>
                  <w:marTop w:val="0"/>
                  <w:marBottom w:val="0"/>
                  <w:divBdr>
                    <w:top w:val="none" w:sz="0" w:space="0" w:color="auto"/>
                    <w:left w:val="none" w:sz="0" w:space="0" w:color="auto"/>
                    <w:bottom w:val="none" w:sz="0" w:space="0" w:color="auto"/>
                    <w:right w:val="none" w:sz="0" w:space="0" w:color="auto"/>
                  </w:divBdr>
                  <w:divsChild>
                    <w:div w:id="1585065996">
                      <w:marLeft w:val="0"/>
                      <w:marRight w:val="0"/>
                      <w:marTop w:val="0"/>
                      <w:marBottom w:val="0"/>
                      <w:divBdr>
                        <w:top w:val="none" w:sz="0" w:space="0" w:color="auto"/>
                        <w:left w:val="none" w:sz="0" w:space="0" w:color="auto"/>
                        <w:bottom w:val="none" w:sz="0" w:space="0" w:color="auto"/>
                        <w:right w:val="none" w:sz="0" w:space="0" w:color="auto"/>
                      </w:divBdr>
                      <w:divsChild>
                        <w:div w:id="1323196779">
                          <w:marLeft w:val="0"/>
                          <w:marRight w:val="0"/>
                          <w:marTop w:val="0"/>
                          <w:marBottom w:val="0"/>
                          <w:divBdr>
                            <w:top w:val="none" w:sz="0" w:space="0" w:color="auto"/>
                            <w:left w:val="none" w:sz="0" w:space="0" w:color="auto"/>
                            <w:bottom w:val="none" w:sz="0" w:space="0" w:color="auto"/>
                            <w:right w:val="none" w:sz="0" w:space="0" w:color="auto"/>
                          </w:divBdr>
                          <w:divsChild>
                            <w:div w:id="16472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5343">
                  <w:marLeft w:val="540"/>
                  <w:marRight w:val="0"/>
                  <w:marTop w:val="0"/>
                  <w:marBottom w:val="0"/>
                  <w:divBdr>
                    <w:top w:val="none" w:sz="0" w:space="0" w:color="auto"/>
                    <w:left w:val="none" w:sz="0" w:space="0" w:color="auto"/>
                    <w:bottom w:val="none" w:sz="0" w:space="0" w:color="auto"/>
                    <w:right w:val="none" w:sz="0" w:space="0" w:color="auto"/>
                  </w:divBdr>
                  <w:divsChild>
                    <w:div w:id="1591966942">
                      <w:marLeft w:val="0"/>
                      <w:marRight w:val="0"/>
                      <w:marTop w:val="15"/>
                      <w:marBottom w:val="15"/>
                      <w:divBdr>
                        <w:top w:val="none" w:sz="0" w:space="0" w:color="auto"/>
                        <w:left w:val="none" w:sz="0" w:space="0" w:color="auto"/>
                        <w:bottom w:val="none" w:sz="0" w:space="0" w:color="auto"/>
                        <w:right w:val="none" w:sz="0" w:space="0" w:color="auto"/>
                      </w:divBdr>
                      <w:divsChild>
                        <w:div w:id="11826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0373">
          <w:marLeft w:val="0"/>
          <w:marRight w:val="0"/>
          <w:marTop w:val="0"/>
          <w:marBottom w:val="0"/>
          <w:divBdr>
            <w:top w:val="none" w:sz="0" w:space="0" w:color="auto"/>
            <w:left w:val="none" w:sz="0" w:space="0" w:color="auto"/>
            <w:bottom w:val="none" w:sz="0" w:space="0" w:color="auto"/>
            <w:right w:val="none" w:sz="0" w:space="0" w:color="auto"/>
          </w:divBdr>
          <w:divsChild>
            <w:div w:id="1702437430">
              <w:marLeft w:val="0"/>
              <w:marRight w:val="0"/>
              <w:marTop w:val="0"/>
              <w:marBottom w:val="225"/>
              <w:divBdr>
                <w:top w:val="none" w:sz="0" w:space="0" w:color="auto"/>
                <w:left w:val="none" w:sz="0" w:space="0" w:color="auto"/>
                <w:bottom w:val="none" w:sz="0" w:space="0" w:color="auto"/>
                <w:right w:val="none" w:sz="0" w:space="0" w:color="auto"/>
              </w:divBdr>
              <w:divsChild>
                <w:div w:id="14578343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084497271">
          <w:marLeft w:val="0"/>
          <w:marRight w:val="0"/>
          <w:marTop w:val="0"/>
          <w:marBottom w:val="0"/>
          <w:divBdr>
            <w:top w:val="none" w:sz="0" w:space="0" w:color="auto"/>
            <w:left w:val="none" w:sz="0" w:space="0" w:color="auto"/>
            <w:bottom w:val="none" w:sz="0" w:space="0" w:color="auto"/>
            <w:right w:val="none" w:sz="0" w:space="0" w:color="auto"/>
          </w:divBdr>
          <w:divsChild>
            <w:div w:id="1613434132">
              <w:marLeft w:val="0"/>
              <w:marRight w:val="0"/>
              <w:marTop w:val="0"/>
              <w:marBottom w:val="225"/>
              <w:divBdr>
                <w:top w:val="none" w:sz="0" w:space="0" w:color="auto"/>
                <w:left w:val="none" w:sz="0" w:space="0" w:color="auto"/>
                <w:bottom w:val="none" w:sz="0" w:space="0" w:color="auto"/>
                <w:right w:val="none" w:sz="0" w:space="0" w:color="auto"/>
              </w:divBdr>
              <w:divsChild>
                <w:div w:id="211216822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3584">
      <w:bodyDiv w:val="1"/>
      <w:marLeft w:val="0"/>
      <w:marRight w:val="0"/>
      <w:marTop w:val="0"/>
      <w:marBottom w:val="0"/>
      <w:divBdr>
        <w:top w:val="none" w:sz="0" w:space="0" w:color="auto"/>
        <w:left w:val="none" w:sz="0" w:space="0" w:color="auto"/>
        <w:bottom w:val="none" w:sz="0" w:space="0" w:color="auto"/>
        <w:right w:val="none" w:sz="0" w:space="0" w:color="auto"/>
      </w:divBdr>
      <w:divsChild>
        <w:div w:id="1927375318">
          <w:marLeft w:val="0"/>
          <w:marRight w:val="0"/>
          <w:marTop w:val="0"/>
          <w:marBottom w:val="0"/>
          <w:divBdr>
            <w:top w:val="none" w:sz="0" w:space="0" w:color="auto"/>
            <w:left w:val="none" w:sz="0" w:space="0" w:color="auto"/>
            <w:bottom w:val="none" w:sz="0" w:space="0" w:color="auto"/>
            <w:right w:val="none" w:sz="0" w:space="0" w:color="auto"/>
          </w:divBdr>
          <w:divsChild>
            <w:div w:id="265772663">
              <w:marLeft w:val="0"/>
              <w:marRight w:val="0"/>
              <w:marTop w:val="187"/>
              <w:marBottom w:val="187"/>
              <w:divBdr>
                <w:top w:val="none" w:sz="0" w:space="0" w:color="auto"/>
                <w:left w:val="none" w:sz="0" w:space="0" w:color="auto"/>
                <w:bottom w:val="none" w:sz="0" w:space="0" w:color="auto"/>
                <w:right w:val="none" w:sz="0" w:space="0" w:color="auto"/>
              </w:divBdr>
            </w:div>
            <w:div w:id="508955368">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547568612">
      <w:bodyDiv w:val="1"/>
      <w:marLeft w:val="0"/>
      <w:marRight w:val="0"/>
      <w:marTop w:val="0"/>
      <w:marBottom w:val="0"/>
      <w:divBdr>
        <w:top w:val="none" w:sz="0" w:space="0" w:color="auto"/>
        <w:left w:val="none" w:sz="0" w:space="0" w:color="auto"/>
        <w:bottom w:val="none" w:sz="0" w:space="0" w:color="auto"/>
        <w:right w:val="none" w:sz="0" w:space="0" w:color="auto"/>
      </w:divBdr>
      <w:divsChild>
        <w:div w:id="1684280604">
          <w:marLeft w:val="0"/>
          <w:marRight w:val="0"/>
          <w:marTop w:val="0"/>
          <w:marBottom w:val="0"/>
          <w:divBdr>
            <w:top w:val="none" w:sz="0" w:space="0" w:color="auto"/>
            <w:left w:val="none" w:sz="0" w:space="0" w:color="auto"/>
            <w:bottom w:val="none" w:sz="0" w:space="0" w:color="auto"/>
            <w:right w:val="none" w:sz="0" w:space="0" w:color="auto"/>
          </w:divBdr>
          <w:divsChild>
            <w:div w:id="799614037">
              <w:marLeft w:val="0"/>
              <w:marRight w:val="0"/>
              <w:marTop w:val="0"/>
              <w:marBottom w:val="0"/>
              <w:divBdr>
                <w:top w:val="none" w:sz="0" w:space="0" w:color="auto"/>
                <w:left w:val="none" w:sz="0" w:space="0" w:color="auto"/>
                <w:bottom w:val="none" w:sz="0" w:space="0" w:color="auto"/>
                <w:right w:val="none" w:sz="0" w:space="0" w:color="auto"/>
              </w:divBdr>
              <w:divsChild>
                <w:div w:id="1647737499">
                  <w:marLeft w:val="0"/>
                  <w:marRight w:val="0"/>
                  <w:marTop w:val="0"/>
                  <w:marBottom w:val="0"/>
                  <w:divBdr>
                    <w:top w:val="none" w:sz="0" w:space="0" w:color="auto"/>
                    <w:left w:val="none" w:sz="0" w:space="0" w:color="auto"/>
                    <w:bottom w:val="none" w:sz="0" w:space="0" w:color="auto"/>
                    <w:right w:val="none" w:sz="0" w:space="0" w:color="auto"/>
                  </w:divBdr>
                  <w:divsChild>
                    <w:div w:id="897205265">
                      <w:marLeft w:val="0"/>
                      <w:marRight w:val="0"/>
                      <w:marTop w:val="0"/>
                      <w:marBottom w:val="0"/>
                      <w:divBdr>
                        <w:top w:val="none" w:sz="0" w:space="0" w:color="auto"/>
                        <w:left w:val="none" w:sz="0" w:space="0" w:color="auto"/>
                        <w:bottom w:val="none" w:sz="0" w:space="0" w:color="auto"/>
                        <w:right w:val="none" w:sz="0" w:space="0" w:color="auto"/>
                      </w:divBdr>
                      <w:divsChild>
                        <w:div w:id="736971909">
                          <w:marLeft w:val="2850"/>
                          <w:marRight w:val="2850"/>
                          <w:marTop w:val="0"/>
                          <w:marBottom w:val="0"/>
                          <w:divBdr>
                            <w:top w:val="none" w:sz="0" w:space="0" w:color="auto"/>
                            <w:left w:val="single" w:sz="6" w:space="8" w:color="E6E6E6"/>
                            <w:bottom w:val="none" w:sz="0" w:space="0" w:color="auto"/>
                            <w:right w:val="single" w:sz="6" w:space="8" w:color="E6E6E6"/>
                          </w:divBdr>
                          <w:divsChild>
                            <w:div w:id="1985622297">
                              <w:marLeft w:val="0"/>
                              <w:marRight w:val="0"/>
                              <w:marTop w:val="0"/>
                              <w:marBottom w:val="105"/>
                              <w:divBdr>
                                <w:top w:val="none" w:sz="0" w:space="0" w:color="auto"/>
                                <w:left w:val="none" w:sz="0" w:space="0" w:color="auto"/>
                                <w:bottom w:val="dotted" w:sz="6" w:space="8" w:color="CCCCCC"/>
                                <w:right w:val="none" w:sz="0" w:space="0" w:color="auto"/>
                              </w:divBdr>
                              <w:divsChild>
                                <w:div w:id="562913697">
                                  <w:marLeft w:val="0"/>
                                  <w:marRight w:val="0"/>
                                  <w:marTop w:val="0"/>
                                  <w:marBottom w:val="0"/>
                                  <w:divBdr>
                                    <w:top w:val="none" w:sz="0" w:space="0" w:color="auto"/>
                                    <w:left w:val="none" w:sz="0" w:space="0" w:color="auto"/>
                                    <w:bottom w:val="none" w:sz="0" w:space="0" w:color="auto"/>
                                    <w:right w:val="none" w:sz="0" w:space="0" w:color="auto"/>
                                  </w:divBdr>
                                  <w:divsChild>
                                    <w:div w:id="29034337">
                                      <w:marLeft w:val="0"/>
                                      <w:marRight w:val="0"/>
                                      <w:marTop w:val="0"/>
                                      <w:marBottom w:val="0"/>
                                      <w:divBdr>
                                        <w:top w:val="none" w:sz="0" w:space="0" w:color="auto"/>
                                        <w:left w:val="none" w:sz="0" w:space="0" w:color="auto"/>
                                        <w:bottom w:val="none" w:sz="0" w:space="0" w:color="auto"/>
                                        <w:right w:val="none" w:sz="0" w:space="0" w:color="auto"/>
                                      </w:divBdr>
                                      <w:divsChild>
                                        <w:div w:id="285737620">
                                          <w:marLeft w:val="0"/>
                                          <w:marRight w:val="0"/>
                                          <w:marTop w:val="0"/>
                                          <w:marBottom w:val="0"/>
                                          <w:divBdr>
                                            <w:top w:val="none" w:sz="0" w:space="0" w:color="auto"/>
                                            <w:left w:val="none" w:sz="0" w:space="0" w:color="auto"/>
                                            <w:bottom w:val="none" w:sz="0" w:space="0" w:color="auto"/>
                                            <w:right w:val="none" w:sz="0" w:space="0" w:color="auto"/>
                                          </w:divBdr>
                                          <w:divsChild>
                                            <w:div w:id="469136836">
                                              <w:marLeft w:val="0"/>
                                              <w:marRight w:val="0"/>
                                              <w:marTop w:val="0"/>
                                              <w:marBottom w:val="0"/>
                                              <w:divBdr>
                                                <w:top w:val="none" w:sz="0" w:space="0" w:color="auto"/>
                                                <w:left w:val="none" w:sz="0" w:space="0" w:color="auto"/>
                                                <w:bottom w:val="none" w:sz="0" w:space="0" w:color="auto"/>
                                                <w:right w:val="none" w:sz="0" w:space="0" w:color="auto"/>
                                              </w:divBdr>
                                            </w:div>
                                            <w:div w:id="1451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17506">
      <w:bodyDiv w:val="1"/>
      <w:marLeft w:val="0"/>
      <w:marRight w:val="0"/>
      <w:marTop w:val="0"/>
      <w:marBottom w:val="0"/>
      <w:divBdr>
        <w:top w:val="none" w:sz="0" w:space="0" w:color="auto"/>
        <w:left w:val="none" w:sz="0" w:space="0" w:color="auto"/>
        <w:bottom w:val="none" w:sz="0" w:space="0" w:color="auto"/>
        <w:right w:val="none" w:sz="0" w:space="0" w:color="auto"/>
      </w:divBdr>
      <w:divsChild>
        <w:div w:id="1200702538">
          <w:marLeft w:val="920"/>
          <w:marRight w:val="0"/>
          <w:marTop w:val="0"/>
          <w:marBottom w:val="0"/>
          <w:divBdr>
            <w:top w:val="none" w:sz="0" w:space="0" w:color="auto"/>
            <w:left w:val="none" w:sz="0" w:space="0" w:color="auto"/>
            <w:bottom w:val="none" w:sz="0" w:space="0" w:color="auto"/>
            <w:right w:val="none" w:sz="0" w:space="0" w:color="auto"/>
          </w:divBdr>
        </w:div>
        <w:div w:id="1596132116">
          <w:marLeft w:val="0"/>
          <w:marRight w:val="0"/>
          <w:marTop w:val="0"/>
          <w:marBottom w:val="0"/>
          <w:divBdr>
            <w:top w:val="none" w:sz="0" w:space="0" w:color="auto"/>
            <w:left w:val="none" w:sz="0" w:space="0" w:color="auto"/>
            <w:bottom w:val="none" w:sz="0" w:space="0" w:color="auto"/>
            <w:right w:val="none" w:sz="0" w:space="0" w:color="auto"/>
          </w:divBdr>
        </w:div>
        <w:div w:id="2016223119">
          <w:marLeft w:val="690"/>
          <w:marRight w:val="0"/>
          <w:marTop w:val="0"/>
          <w:marBottom w:val="0"/>
          <w:divBdr>
            <w:top w:val="none" w:sz="0" w:space="0" w:color="auto"/>
            <w:left w:val="none" w:sz="0" w:space="0" w:color="auto"/>
            <w:bottom w:val="none" w:sz="0" w:space="0" w:color="auto"/>
            <w:right w:val="none" w:sz="0" w:space="0" w:color="auto"/>
          </w:divBdr>
        </w:div>
        <w:div w:id="1278484321">
          <w:marLeft w:val="0"/>
          <w:marRight w:val="0"/>
          <w:marTop w:val="0"/>
          <w:marBottom w:val="0"/>
          <w:divBdr>
            <w:top w:val="none" w:sz="0" w:space="0" w:color="auto"/>
            <w:left w:val="none" w:sz="0" w:space="0" w:color="auto"/>
            <w:bottom w:val="none" w:sz="0" w:space="0" w:color="auto"/>
            <w:right w:val="none" w:sz="0" w:space="0" w:color="auto"/>
          </w:divBdr>
        </w:div>
        <w:div w:id="1273825547">
          <w:marLeft w:val="1150"/>
          <w:marRight w:val="0"/>
          <w:marTop w:val="0"/>
          <w:marBottom w:val="0"/>
          <w:divBdr>
            <w:top w:val="none" w:sz="0" w:space="0" w:color="auto"/>
            <w:left w:val="none" w:sz="0" w:space="0" w:color="auto"/>
            <w:bottom w:val="none" w:sz="0" w:space="0" w:color="auto"/>
            <w:right w:val="none" w:sz="0" w:space="0" w:color="auto"/>
          </w:divBdr>
        </w:div>
        <w:div w:id="2107387908">
          <w:marLeft w:val="1150"/>
          <w:marRight w:val="0"/>
          <w:marTop w:val="0"/>
          <w:marBottom w:val="0"/>
          <w:divBdr>
            <w:top w:val="none" w:sz="0" w:space="0" w:color="auto"/>
            <w:left w:val="none" w:sz="0" w:space="0" w:color="auto"/>
            <w:bottom w:val="none" w:sz="0" w:space="0" w:color="auto"/>
            <w:right w:val="none" w:sz="0" w:space="0" w:color="auto"/>
          </w:divBdr>
        </w:div>
        <w:div w:id="371269912">
          <w:marLeft w:val="1150"/>
          <w:marRight w:val="0"/>
          <w:marTop w:val="0"/>
          <w:marBottom w:val="0"/>
          <w:divBdr>
            <w:top w:val="none" w:sz="0" w:space="0" w:color="auto"/>
            <w:left w:val="none" w:sz="0" w:space="0" w:color="auto"/>
            <w:bottom w:val="none" w:sz="0" w:space="0" w:color="auto"/>
            <w:right w:val="none" w:sz="0" w:space="0" w:color="auto"/>
          </w:divBdr>
        </w:div>
        <w:div w:id="357046677">
          <w:marLeft w:val="1150"/>
          <w:marRight w:val="0"/>
          <w:marTop w:val="0"/>
          <w:marBottom w:val="0"/>
          <w:divBdr>
            <w:top w:val="none" w:sz="0" w:space="0" w:color="auto"/>
            <w:left w:val="none" w:sz="0" w:space="0" w:color="auto"/>
            <w:bottom w:val="none" w:sz="0" w:space="0" w:color="auto"/>
            <w:right w:val="none" w:sz="0" w:space="0" w:color="auto"/>
          </w:divBdr>
        </w:div>
        <w:div w:id="1780101494">
          <w:marLeft w:val="1150"/>
          <w:marRight w:val="0"/>
          <w:marTop w:val="0"/>
          <w:marBottom w:val="0"/>
          <w:divBdr>
            <w:top w:val="none" w:sz="0" w:space="0" w:color="auto"/>
            <w:left w:val="none" w:sz="0" w:space="0" w:color="auto"/>
            <w:bottom w:val="none" w:sz="0" w:space="0" w:color="auto"/>
            <w:right w:val="none" w:sz="0" w:space="0" w:color="auto"/>
          </w:divBdr>
        </w:div>
        <w:div w:id="220138985">
          <w:marLeft w:val="1150"/>
          <w:marRight w:val="0"/>
          <w:marTop w:val="0"/>
          <w:marBottom w:val="0"/>
          <w:divBdr>
            <w:top w:val="none" w:sz="0" w:space="0" w:color="auto"/>
            <w:left w:val="none" w:sz="0" w:space="0" w:color="auto"/>
            <w:bottom w:val="none" w:sz="0" w:space="0" w:color="auto"/>
            <w:right w:val="none" w:sz="0" w:space="0" w:color="auto"/>
          </w:divBdr>
        </w:div>
        <w:div w:id="879630539">
          <w:marLeft w:val="1150"/>
          <w:marRight w:val="0"/>
          <w:marTop w:val="0"/>
          <w:marBottom w:val="0"/>
          <w:divBdr>
            <w:top w:val="none" w:sz="0" w:space="0" w:color="auto"/>
            <w:left w:val="none" w:sz="0" w:space="0" w:color="auto"/>
            <w:bottom w:val="none" w:sz="0" w:space="0" w:color="auto"/>
            <w:right w:val="none" w:sz="0" w:space="0" w:color="auto"/>
          </w:divBdr>
        </w:div>
        <w:div w:id="1174953831">
          <w:marLeft w:val="1150"/>
          <w:marRight w:val="0"/>
          <w:marTop w:val="0"/>
          <w:marBottom w:val="0"/>
          <w:divBdr>
            <w:top w:val="none" w:sz="0" w:space="0" w:color="auto"/>
            <w:left w:val="none" w:sz="0" w:space="0" w:color="auto"/>
            <w:bottom w:val="none" w:sz="0" w:space="0" w:color="auto"/>
            <w:right w:val="none" w:sz="0" w:space="0" w:color="auto"/>
          </w:divBdr>
        </w:div>
        <w:div w:id="370618019">
          <w:marLeft w:val="1150"/>
          <w:marRight w:val="0"/>
          <w:marTop w:val="0"/>
          <w:marBottom w:val="0"/>
          <w:divBdr>
            <w:top w:val="none" w:sz="0" w:space="0" w:color="auto"/>
            <w:left w:val="none" w:sz="0" w:space="0" w:color="auto"/>
            <w:bottom w:val="none" w:sz="0" w:space="0" w:color="auto"/>
            <w:right w:val="none" w:sz="0" w:space="0" w:color="auto"/>
          </w:divBdr>
        </w:div>
        <w:div w:id="1209420359">
          <w:marLeft w:val="1610"/>
          <w:marRight w:val="0"/>
          <w:marTop w:val="0"/>
          <w:marBottom w:val="0"/>
          <w:divBdr>
            <w:top w:val="none" w:sz="0" w:space="0" w:color="auto"/>
            <w:left w:val="none" w:sz="0" w:space="0" w:color="auto"/>
            <w:bottom w:val="none" w:sz="0" w:space="0" w:color="auto"/>
            <w:right w:val="none" w:sz="0" w:space="0" w:color="auto"/>
          </w:divBdr>
        </w:div>
        <w:div w:id="580406332">
          <w:marLeft w:val="0"/>
          <w:marRight w:val="0"/>
          <w:marTop w:val="0"/>
          <w:marBottom w:val="0"/>
          <w:divBdr>
            <w:top w:val="none" w:sz="0" w:space="0" w:color="auto"/>
            <w:left w:val="none" w:sz="0" w:space="0" w:color="auto"/>
            <w:bottom w:val="none" w:sz="0" w:space="0" w:color="auto"/>
            <w:right w:val="none" w:sz="0" w:space="0" w:color="auto"/>
          </w:divBdr>
        </w:div>
        <w:div w:id="660544887">
          <w:marLeft w:val="230"/>
          <w:marRight w:val="0"/>
          <w:marTop w:val="0"/>
          <w:marBottom w:val="0"/>
          <w:divBdr>
            <w:top w:val="none" w:sz="0" w:space="0" w:color="auto"/>
            <w:left w:val="none" w:sz="0" w:space="0" w:color="auto"/>
            <w:bottom w:val="none" w:sz="0" w:space="0" w:color="auto"/>
            <w:right w:val="none" w:sz="0" w:space="0" w:color="auto"/>
          </w:divBdr>
        </w:div>
        <w:div w:id="1929385339">
          <w:marLeft w:val="0"/>
          <w:marRight w:val="0"/>
          <w:marTop w:val="0"/>
          <w:marBottom w:val="0"/>
          <w:divBdr>
            <w:top w:val="none" w:sz="0" w:space="0" w:color="auto"/>
            <w:left w:val="none" w:sz="0" w:space="0" w:color="auto"/>
            <w:bottom w:val="none" w:sz="0" w:space="0" w:color="auto"/>
            <w:right w:val="none" w:sz="0" w:space="0" w:color="auto"/>
          </w:divBdr>
        </w:div>
        <w:div w:id="201792801">
          <w:marLeft w:val="230"/>
          <w:marRight w:val="0"/>
          <w:marTop w:val="0"/>
          <w:marBottom w:val="0"/>
          <w:divBdr>
            <w:top w:val="none" w:sz="0" w:space="0" w:color="auto"/>
            <w:left w:val="none" w:sz="0" w:space="0" w:color="auto"/>
            <w:bottom w:val="none" w:sz="0" w:space="0" w:color="auto"/>
            <w:right w:val="none" w:sz="0" w:space="0" w:color="auto"/>
          </w:divBdr>
        </w:div>
        <w:div w:id="56512936">
          <w:marLeft w:val="460"/>
          <w:marRight w:val="0"/>
          <w:marTop w:val="0"/>
          <w:marBottom w:val="0"/>
          <w:divBdr>
            <w:top w:val="none" w:sz="0" w:space="0" w:color="auto"/>
            <w:left w:val="none" w:sz="0" w:space="0" w:color="auto"/>
            <w:bottom w:val="none" w:sz="0" w:space="0" w:color="auto"/>
            <w:right w:val="none" w:sz="0" w:space="0" w:color="auto"/>
          </w:divBdr>
        </w:div>
        <w:div w:id="1016036352">
          <w:marLeft w:val="460"/>
          <w:marRight w:val="0"/>
          <w:marTop w:val="0"/>
          <w:marBottom w:val="0"/>
          <w:divBdr>
            <w:top w:val="none" w:sz="0" w:space="0" w:color="auto"/>
            <w:left w:val="none" w:sz="0" w:space="0" w:color="auto"/>
            <w:bottom w:val="none" w:sz="0" w:space="0" w:color="auto"/>
            <w:right w:val="none" w:sz="0" w:space="0" w:color="auto"/>
          </w:divBdr>
        </w:div>
        <w:div w:id="1171989640">
          <w:marLeft w:val="460"/>
          <w:marRight w:val="0"/>
          <w:marTop w:val="0"/>
          <w:marBottom w:val="0"/>
          <w:divBdr>
            <w:top w:val="none" w:sz="0" w:space="0" w:color="auto"/>
            <w:left w:val="none" w:sz="0" w:space="0" w:color="auto"/>
            <w:bottom w:val="none" w:sz="0" w:space="0" w:color="auto"/>
            <w:right w:val="none" w:sz="0" w:space="0" w:color="auto"/>
          </w:divBdr>
        </w:div>
        <w:div w:id="220097955">
          <w:marLeft w:val="460"/>
          <w:marRight w:val="0"/>
          <w:marTop w:val="0"/>
          <w:marBottom w:val="0"/>
          <w:divBdr>
            <w:top w:val="none" w:sz="0" w:space="0" w:color="auto"/>
            <w:left w:val="none" w:sz="0" w:space="0" w:color="auto"/>
            <w:bottom w:val="none" w:sz="0" w:space="0" w:color="auto"/>
            <w:right w:val="none" w:sz="0" w:space="0" w:color="auto"/>
          </w:divBdr>
        </w:div>
        <w:div w:id="888304140">
          <w:marLeft w:val="460"/>
          <w:marRight w:val="0"/>
          <w:marTop w:val="0"/>
          <w:marBottom w:val="0"/>
          <w:divBdr>
            <w:top w:val="none" w:sz="0" w:space="0" w:color="auto"/>
            <w:left w:val="none" w:sz="0" w:space="0" w:color="auto"/>
            <w:bottom w:val="none" w:sz="0" w:space="0" w:color="auto"/>
            <w:right w:val="none" w:sz="0" w:space="0" w:color="auto"/>
          </w:divBdr>
        </w:div>
        <w:div w:id="1401710315">
          <w:marLeft w:val="690"/>
          <w:marRight w:val="0"/>
          <w:marTop w:val="0"/>
          <w:marBottom w:val="0"/>
          <w:divBdr>
            <w:top w:val="none" w:sz="0" w:space="0" w:color="auto"/>
            <w:left w:val="none" w:sz="0" w:space="0" w:color="auto"/>
            <w:bottom w:val="none" w:sz="0" w:space="0" w:color="auto"/>
            <w:right w:val="none" w:sz="0" w:space="0" w:color="auto"/>
          </w:divBdr>
        </w:div>
        <w:div w:id="1765031748">
          <w:marLeft w:val="690"/>
          <w:marRight w:val="0"/>
          <w:marTop w:val="0"/>
          <w:marBottom w:val="0"/>
          <w:divBdr>
            <w:top w:val="none" w:sz="0" w:space="0" w:color="auto"/>
            <w:left w:val="none" w:sz="0" w:space="0" w:color="auto"/>
            <w:bottom w:val="none" w:sz="0" w:space="0" w:color="auto"/>
            <w:right w:val="none" w:sz="0" w:space="0" w:color="auto"/>
          </w:divBdr>
        </w:div>
        <w:div w:id="1007244730">
          <w:marLeft w:val="690"/>
          <w:marRight w:val="0"/>
          <w:marTop w:val="0"/>
          <w:marBottom w:val="0"/>
          <w:divBdr>
            <w:top w:val="none" w:sz="0" w:space="0" w:color="auto"/>
            <w:left w:val="none" w:sz="0" w:space="0" w:color="auto"/>
            <w:bottom w:val="none" w:sz="0" w:space="0" w:color="auto"/>
            <w:right w:val="none" w:sz="0" w:space="0" w:color="auto"/>
          </w:divBdr>
        </w:div>
        <w:div w:id="1627657378">
          <w:marLeft w:val="690"/>
          <w:marRight w:val="0"/>
          <w:marTop w:val="0"/>
          <w:marBottom w:val="0"/>
          <w:divBdr>
            <w:top w:val="none" w:sz="0" w:space="0" w:color="auto"/>
            <w:left w:val="none" w:sz="0" w:space="0" w:color="auto"/>
            <w:bottom w:val="none" w:sz="0" w:space="0" w:color="auto"/>
            <w:right w:val="none" w:sz="0" w:space="0" w:color="auto"/>
          </w:divBdr>
        </w:div>
        <w:div w:id="673142570">
          <w:marLeft w:val="690"/>
          <w:marRight w:val="0"/>
          <w:marTop w:val="0"/>
          <w:marBottom w:val="0"/>
          <w:divBdr>
            <w:top w:val="none" w:sz="0" w:space="0" w:color="auto"/>
            <w:left w:val="none" w:sz="0" w:space="0" w:color="auto"/>
            <w:bottom w:val="none" w:sz="0" w:space="0" w:color="auto"/>
            <w:right w:val="none" w:sz="0" w:space="0" w:color="auto"/>
          </w:divBdr>
        </w:div>
        <w:div w:id="2139957854">
          <w:marLeft w:val="690"/>
          <w:marRight w:val="0"/>
          <w:marTop w:val="0"/>
          <w:marBottom w:val="0"/>
          <w:divBdr>
            <w:top w:val="none" w:sz="0" w:space="0" w:color="auto"/>
            <w:left w:val="none" w:sz="0" w:space="0" w:color="auto"/>
            <w:bottom w:val="none" w:sz="0" w:space="0" w:color="auto"/>
            <w:right w:val="none" w:sz="0" w:space="0" w:color="auto"/>
          </w:divBdr>
        </w:div>
        <w:div w:id="1969506197">
          <w:marLeft w:val="690"/>
          <w:marRight w:val="0"/>
          <w:marTop w:val="0"/>
          <w:marBottom w:val="0"/>
          <w:divBdr>
            <w:top w:val="none" w:sz="0" w:space="0" w:color="auto"/>
            <w:left w:val="none" w:sz="0" w:space="0" w:color="auto"/>
            <w:bottom w:val="none" w:sz="0" w:space="0" w:color="auto"/>
            <w:right w:val="none" w:sz="0" w:space="0" w:color="auto"/>
          </w:divBdr>
        </w:div>
        <w:div w:id="947588440">
          <w:marLeft w:val="690"/>
          <w:marRight w:val="0"/>
          <w:marTop w:val="0"/>
          <w:marBottom w:val="0"/>
          <w:divBdr>
            <w:top w:val="none" w:sz="0" w:space="0" w:color="auto"/>
            <w:left w:val="none" w:sz="0" w:space="0" w:color="auto"/>
            <w:bottom w:val="none" w:sz="0" w:space="0" w:color="auto"/>
            <w:right w:val="none" w:sz="0" w:space="0" w:color="auto"/>
          </w:divBdr>
        </w:div>
        <w:div w:id="40909907">
          <w:marLeft w:val="460"/>
          <w:marRight w:val="0"/>
          <w:marTop w:val="0"/>
          <w:marBottom w:val="0"/>
          <w:divBdr>
            <w:top w:val="none" w:sz="0" w:space="0" w:color="auto"/>
            <w:left w:val="none" w:sz="0" w:space="0" w:color="auto"/>
            <w:bottom w:val="none" w:sz="0" w:space="0" w:color="auto"/>
            <w:right w:val="none" w:sz="0" w:space="0" w:color="auto"/>
          </w:divBdr>
        </w:div>
        <w:div w:id="1150825538">
          <w:marLeft w:val="460"/>
          <w:marRight w:val="0"/>
          <w:marTop w:val="0"/>
          <w:marBottom w:val="0"/>
          <w:divBdr>
            <w:top w:val="none" w:sz="0" w:space="0" w:color="auto"/>
            <w:left w:val="none" w:sz="0" w:space="0" w:color="auto"/>
            <w:bottom w:val="none" w:sz="0" w:space="0" w:color="auto"/>
            <w:right w:val="none" w:sz="0" w:space="0" w:color="auto"/>
          </w:divBdr>
        </w:div>
        <w:div w:id="1658266383">
          <w:marLeft w:val="460"/>
          <w:marRight w:val="0"/>
          <w:marTop w:val="0"/>
          <w:marBottom w:val="0"/>
          <w:divBdr>
            <w:top w:val="none" w:sz="0" w:space="0" w:color="auto"/>
            <w:left w:val="none" w:sz="0" w:space="0" w:color="auto"/>
            <w:bottom w:val="none" w:sz="0" w:space="0" w:color="auto"/>
            <w:right w:val="none" w:sz="0" w:space="0" w:color="auto"/>
          </w:divBdr>
        </w:div>
        <w:div w:id="236018253">
          <w:marLeft w:val="460"/>
          <w:marRight w:val="0"/>
          <w:marTop w:val="0"/>
          <w:marBottom w:val="0"/>
          <w:divBdr>
            <w:top w:val="none" w:sz="0" w:space="0" w:color="auto"/>
            <w:left w:val="none" w:sz="0" w:space="0" w:color="auto"/>
            <w:bottom w:val="none" w:sz="0" w:space="0" w:color="auto"/>
            <w:right w:val="none" w:sz="0" w:space="0" w:color="auto"/>
          </w:divBdr>
        </w:div>
        <w:div w:id="1511220468">
          <w:marLeft w:val="460"/>
          <w:marRight w:val="0"/>
          <w:marTop w:val="0"/>
          <w:marBottom w:val="0"/>
          <w:divBdr>
            <w:top w:val="none" w:sz="0" w:space="0" w:color="auto"/>
            <w:left w:val="none" w:sz="0" w:space="0" w:color="auto"/>
            <w:bottom w:val="none" w:sz="0" w:space="0" w:color="auto"/>
            <w:right w:val="none" w:sz="0" w:space="0" w:color="auto"/>
          </w:divBdr>
        </w:div>
        <w:div w:id="92022643">
          <w:marLeft w:val="460"/>
          <w:marRight w:val="0"/>
          <w:marTop w:val="0"/>
          <w:marBottom w:val="0"/>
          <w:divBdr>
            <w:top w:val="none" w:sz="0" w:space="0" w:color="auto"/>
            <w:left w:val="none" w:sz="0" w:space="0" w:color="auto"/>
            <w:bottom w:val="none" w:sz="0" w:space="0" w:color="auto"/>
            <w:right w:val="none" w:sz="0" w:space="0" w:color="auto"/>
          </w:divBdr>
        </w:div>
        <w:div w:id="1767113322">
          <w:marLeft w:val="690"/>
          <w:marRight w:val="0"/>
          <w:marTop w:val="0"/>
          <w:marBottom w:val="0"/>
          <w:divBdr>
            <w:top w:val="none" w:sz="0" w:space="0" w:color="auto"/>
            <w:left w:val="none" w:sz="0" w:space="0" w:color="auto"/>
            <w:bottom w:val="none" w:sz="0" w:space="0" w:color="auto"/>
            <w:right w:val="none" w:sz="0" w:space="0" w:color="auto"/>
          </w:divBdr>
        </w:div>
        <w:div w:id="904880675">
          <w:marLeft w:val="690"/>
          <w:marRight w:val="0"/>
          <w:marTop w:val="0"/>
          <w:marBottom w:val="0"/>
          <w:divBdr>
            <w:top w:val="none" w:sz="0" w:space="0" w:color="auto"/>
            <w:left w:val="none" w:sz="0" w:space="0" w:color="auto"/>
            <w:bottom w:val="none" w:sz="0" w:space="0" w:color="auto"/>
            <w:right w:val="none" w:sz="0" w:space="0" w:color="auto"/>
          </w:divBdr>
        </w:div>
        <w:div w:id="1849253661">
          <w:marLeft w:val="690"/>
          <w:marRight w:val="0"/>
          <w:marTop w:val="0"/>
          <w:marBottom w:val="0"/>
          <w:divBdr>
            <w:top w:val="none" w:sz="0" w:space="0" w:color="auto"/>
            <w:left w:val="none" w:sz="0" w:space="0" w:color="auto"/>
            <w:bottom w:val="none" w:sz="0" w:space="0" w:color="auto"/>
            <w:right w:val="none" w:sz="0" w:space="0" w:color="auto"/>
          </w:divBdr>
        </w:div>
        <w:div w:id="1841385977">
          <w:marLeft w:val="690"/>
          <w:marRight w:val="0"/>
          <w:marTop w:val="0"/>
          <w:marBottom w:val="0"/>
          <w:divBdr>
            <w:top w:val="none" w:sz="0" w:space="0" w:color="auto"/>
            <w:left w:val="none" w:sz="0" w:space="0" w:color="auto"/>
            <w:bottom w:val="none" w:sz="0" w:space="0" w:color="auto"/>
            <w:right w:val="none" w:sz="0" w:space="0" w:color="auto"/>
          </w:divBdr>
        </w:div>
        <w:div w:id="1708406370">
          <w:marLeft w:val="690"/>
          <w:marRight w:val="0"/>
          <w:marTop w:val="0"/>
          <w:marBottom w:val="0"/>
          <w:divBdr>
            <w:top w:val="none" w:sz="0" w:space="0" w:color="auto"/>
            <w:left w:val="none" w:sz="0" w:space="0" w:color="auto"/>
            <w:bottom w:val="none" w:sz="0" w:space="0" w:color="auto"/>
            <w:right w:val="none" w:sz="0" w:space="0" w:color="auto"/>
          </w:divBdr>
        </w:div>
        <w:div w:id="1942296999">
          <w:marLeft w:val="690"/>
          <w:marRight w:val="0"/>
          <w:marTop w:val="0"/>
          <w:marBottom w:val="0"/>
          <w:divBdr>
            <w:top w:val="none" w:sz="0" w:space="0" w:color="auto"/>
            <w:left w:val="none" w:sz="0" w:space="0" w:color="auto"/>
            <w:bottom w:val="none" w:sz="0" w:space="0" w:color="auto"/>
            <w:right w:val="none" w:sz="0" w:space="0" w:color="auto"/>
          </w:divBdr>
        </w:div>
        <w:div w:id="872380612">
          <w:marLeft w:val="690"/>
          <w:marRight w:val="0"/>
          <w:marTop w:val="0"/>
          <w:marBottom w:val="0"/>
          <w:divBdr>
            <w:top w:val="none" w:sz="0" w:space="0" w:color="auto"/>
            <w:left w:val="none" w:sz="0" w:space="0" w:color="auto"/>
            <w:bottom w:val="none" w:sz="0" w:space="0" w:color="auto"/>
            <w:right w:val="none" w:sz="0" w:space="0" w:color="auto"/>
          </w:divBdr>
        </w:div>
        <w:div w:id="749231623">
          <w:marLeft w:val="920"/>
          <w:marRight w:val="0"/>
          <w:marTop w:val="0"/>
          <w:marBottom w:val="0"/>
          <w:divBdr>
            <w:top w:val="none" w:sz="0" w:space="0" w:color="auto"/>
            <w:left w:val="none" w:sz="0" w:space="0" w:color="auto"/>
            <w:bottom w:val="none" w:sz="0" w:space="0" w:color="auto"/>
            <w:right w:val="none" w:sz="0" w:space="0" w:color="auto"/>
          </w:divBdr>
        </w:div>
        <w:div w:id="1748067647">
          <w:marLeft w:val="920"/>
          <w:marRight w:val="0"/>
          <w:marTop w:val="0"/>
          <w:marBottom w:val="0"/>
          <w:divBdr>
            <w:top w:val="none" w:sz="0" w:space="0" w:color="auto"/>
            <w:left w:val="none" w:sz="0" w:space="0" w:color="auto"/>
            <w:bottom w:val="none" w:sz="0" w:space="0" w:color="auto"/>
            <w:right w:val="none" w:sz="0" w:space="0" w:color="auto"/>
          </w:divBdr>
        </w:div>
        <w:div w:id="1523207579">
          <w:marLeft w:val="920"/>
          <w:marRight w:val="0"/>
          <w:marTop w:val="0"/>
          <w:marBottom w:val="0"/>
          <w:divBdr>
            <w:top w:val="none" w:sz="0" w:space="0" w:color="auto"/>
            <w:left w:val="none" w:sz="0" w:space="0" w:color="auto"/>
            <w:bottom w:val="none" w:sz="0" w:space="0" w:color="auto"/>
            <w:right w:val="none" w:sz="0" w:space="0" w:color="auto"/>
          </w:divBdr>
        </w:div>
        <w:div w:id="1327131445">
          <w:marLeft w:val="920"/>
          <w:marRight w:val="0"/>
          <w:marTop w:val="0"/>
          <w:marBottom w:val="0"/>
          <w:divBdr>
            <w:top w:val="none" w:sz="0" w:space="0" w:color="auto"/>
            <w:left w:val="none" w:sz="0" w:space="0" w:color="auto"/>
            <w:bottom w:val="none" w:sz="0" w:space="0" w:color="auto"/>
            <w:right w:val="none" w:sz="0" w:space="0" w:color="auto"/>
          </w:divBdr>
        </w:div>
        <w:div w:id="1827433034">
          <w:marLeft w:val="460"/>
          <w:marRight w:val="0"/>
          <w:marTop w:val="0"/>
          <w:marBottom w:val="0"/>
          <w:divBdr>
            <w:top w:val="none" w:sz="0" w:space="0" w:color="auto"/>
            <w:left w:val="none" w:sz="0" w:space="0" w:color="auto"/>
            <w:bottom w:val="none" w:sz="0" w:space="0" w:color="auto"/>
            <w:right w:val="none" w:sz="0" w:space="0" w:color="auto"/>
          </w:divBdr>
        </w:div>
        <w:div w:id="1044520839">
          <w:marLeft w:val="920"/>
          <w:marRight w:val="0"/>
          <w:marTop w:val="0"/>
          <w:marBottom w:val="0"/>
          <w:divBdr>
            <w:top w:val="none" w:sz="0" w:space="0" w:color="auto"/>
            <w:left w:val="none" w:sz="0" w:space="0" w:color="auto"/>
            <w:bottom w:val="none" w:sz="0" w:space="0" w:color="auto"/>
            <w:right w:val="none" w:sz="0" w:space="0" w:color="auto"/>
          </w:divBdr>
        </w:div>
        <w:div w:id="173230586">
          <w:marLeft w:val="0"/>
          <w:marRight w:val="0"/>
          <w:marTop w:val="0"/>
          <w:marBottom w:val="0"/>
          <w:divBdr>
            <w:top w:val="none" w:sz="0" w:space="0" w:color="auto"/>
            <w:left w:val="none" w:sz="0" w:space="0" w:color="auto"/>
            <w:bottom w:val="none" w:sz="0" w:space="0" w:color="auto"/>
            <w:right w:val="none" w:sz="0" w:space="0" w:color="auto"/>
          </w:divBdr>
        </w:div>
        <w:div w:id="420175373">
          <w:marLeft w:val="230"/>
          <w:marRight w:val="0"/>
          <w:marTop w:val="0"/>
          <w:marBottom w:val="0"/>
          <w:divBdr>
            <w:top w:val="none" w:sz="0" w:space="0" w:color="auto"/>
            <w:left w:val="none" w:sz="0" w:space="0" w:color="auto"/>
            <w:bottom w:val="none" w:sz="0" w:space="0" w:color="auto"/>
            <w:right w:val="none" w:sz="0" w:space="0" w:color="auto"/>
          </w:divBdr>
        </w:div>
        <w:div w:id="932515999">
          <w:marLeft w:val="0"/>
          <w:marRight w:val="0"/>
          <w:marTop w:val="0"/>
          <w:marBottom w:val="0"/>
          <w:divBdr>
            <w:top w:val="none" w:sz="0" w:space="0" w:color="auto"/>
            <w:left w:val="none" w:sz="0" w:space="0" w:color="auto"/>
            <w:bottom w:val="none" w:sz="0" w:space="0" w:color="auto"/>
            <w:right w:val="none" w:sz="0" w:space="0" w:color="auto"/>
          </w:divBdr>
        </w:div>
        <w:div w:id="595527706">
          <w:marLeft w:val="230"/>
          <w:marRight w:val="0"/>
          <w:marTop w:val="0"/>
          <w:marBottom w:val="0"/>
          <w:divBdr>
            <w:top w:val="none" w:sz="0" w:space="0" w:color="auto"/>
            <w:left w:val="none" w:sz="0" w:space="0" w:color="auto"/>
            <w:bottom w:val="none" w:sz="0" w:space="0" w:color="auto"/>
            <w:right w:val="none" w:sz="0" w:space="0" w:color="auto"/>
          </w:divBdr>
        </w:div>
        <w:div w:id="1387872147">
          <w:marLeft w:val="1610"/>
          <w:marRight w:val="0"/>
          <w:marTop w:val="0"/>
          <w:marBottom w:val="0"/>
          <w:divBdr>
            <w:top w:val="none" w:sz="0" w:space="0" w:color="auto"/>
            <w:left w:val="none" w:sz="0" w:space="0" w:color="auto"/>
            <w:bottom w:val="none" w:sz="0" w:space="0" w:color="auto"/>
            <w:right w:val="none" w:sz="0" w:space="0" w:color="auto"/>
          </w:divBdr>
        </w:div>
        <w:div w:id="1956910335">
          <w:marLeft w:val="0"/>
          <w:marRight w:val="0"/>
          <w:marTop w:val="0"/>
          <w:marBottom w:val="0"/>
          <w:divBdr>
            <w:top w:val="none" w:sz="0" w:space="0" w:color="auto"/>
            <w:left w:val="none" w:sz="0" w:space="0" w:color="auto"/>
            <w:bottom w:val="none" w:sz="0" w:space="0" w:color="auto"/>
            <w:right w:val="none" w:sz="0" w:space="0" w:color="auto"/>
          </w:divBdr>
        </w:div>
        <w:div w:id="242105480">
          <w:marLeft w:val="230"/>
          <w:marRight w:val="0"/>
          <w:marTop w:val="0"/>
          <w:marBottom w:val="0"/>
          <w:divBdr>
            <w:top w:val="none" w:sz="0" w:space="0" w:color="auto"/>
            <w:left w:val="none" w:sz="0" w:space="0" w:color="auto"/>
            <w:bottom w:val="none" w:sz="0" w:space="0" w:color="auto"/>
            <w:right w:val="none" w:sz="0" w:space="0" w:color="auto"/>
          </w:divBdr>
        </w:div>
        <w:div w:id="1095829691">
          <w:marLeft w:val="920"/>
          <w:marRight w:val="0"/>
          <w:marTop w:val="0"/>
          <w:marBottom w:val="0"/>
          <w:divBdr>
            <w:top w:val="none" w:sz="0" w:space="0" w:color="auto"/>
            <w:left w:val="none" w:sz="0" w:space="0" w:color="auto"/>
            <w:bottom w:val="none" w:sz="0" w:space="0" w:color="auto"/>
            <w:right w:val="none" w:sz="0" w:space="0" w:color="auto"/>
          </w:divBdr>
        </w:div>
        <w:div w:id="1941834873">
          <w:marLeft w:val="0"/>
          <w:marRight w:val="0"/>
          <w:marTop w:val="0"/>
          <w:marBottom w:val="0"/>
          <w:divBdr>
            <w:top w:val="none" w:sz="0" w:space="0" w:color="auto"/>
            <w:left w:val="none" w:sz="0" w:space="0" w:color="auto"/>
            <w:bottom w:val="none" w:sz="0" w:space="0" w:color="auto"/>
            <w:right w:val="none" w:sz="0" w:space="0" w:color="auto"/>
          </w:divBdr>
        </w:div>
        <w:div w:id="324868692">
          <w:marLeft w:val="230"/>
          <w:marRight w:val="0"/>
          <w:marTop w:val="0"/>
          <w:marBottom w:val="0"/>
          <w:divBdr>
            <w:top w:val="none" w:sz="0" w:space="0" w:color="auto"/>
            <w:left w:val="none" w:sz="0" w:space="0" w:color="auto"/>
            <w:bottom w:val="none" w:sz="0" w:space="0" w:color="auto"/>
            <w:right w:val="none" w:sz="0" w:space="0" w:color="auto"/>
          </w:divBdr>
        </w:div>
        <w:div w:id="502938214">
          <w:marLeft w:val="920"/>
          <w:marRight w:val="0"/>
          <w:marTop w:val="0"/>
          <w:marBottom w:val="0"/>
          <w:divBdr>
            <w:top w:val="none" w:sz="0" w:space="0" w:color="auto"/>
            <w:left w:val="none" w:sz="0" w:space="0" w:color="auto"/>
            <w:bottom w:val="none" w:sz="0" w:space="0" w:color="auto"/>
            <w:right w:val="none" w:sz="0" w:space="0" w:color="auto"/>
          </w:divBdr>
        </w:div>
        <w:div w:id="1880824313">
          <w:marLeft w:val="0"/>
          <w:marRight w:val="0"/>
          <w:marTop w:val="0"/>
          <w:marBottom w:val="0"/>
          <w:divBdr>
            <w:top w:val="none" w:sz="0" w:space="0" w:color="auto"/>
            <w:left w:val="none" w:sz="0" w:space="0" w:color="auto"/>
            <w:bottom w:val="none" w:sz="0" w:space="0" w:color="auto"/>
            <w:right w:val="none" w:sz="0" w:space="0" w:color="auto"/>
          </w:divBdr>
        </w:div>
        <w:div w:id="1655380098">
          <w:marLeft w:val="230"/>
          <w:marRight w:val="0"/>
          <w:marTop w:val="0"/>
          <w:marBottom w:val="0"/>
          <w:divBdr>
            <w:top w:val="none" w:sz="0" w:space="0" w:color="auto"/>
            <w:left w:val="none" w:sz="0" w:space="0" w:color="auto"/>
            <w:bottom w:val="none" w:sz="0" w:space="0" w:color="auto"/>
            <w:right w:val="none" w:sz="0" w:space="0" w:color="auto"/>
          </w:divBdr>
        </w:div>
        <w:div w:id="966810576">
          <w:marLeft w:val="230"/>
          <w:marRight w:val="0"/>
          <w:marTop w:val="0"/>
          <w:marBottom w:val="0"/>
          <w:divBdr>
            <w:top w:val="none" w:sz="0" w:space="0" w:color="auto"/>
            <w:left w:val="none" w:sz="0" w:space="0" w:color="auto"/>
            <w:bottom w:val="none" w:sz="0" w:space="0" w:color="auto"/>
            <w:right w:val="none" w:sz="0" w:space="0" w:color="auto"/>
          </w:divBdr>
        </w:div>
        <w:div w:id="1376199349">
          <w:marLeft w:val="460"/>
          <w:marRight w:val="0"/>
          <w:marTop w:val="0"/>
          <w:marBottom w:val="0"/>
          <w:divBdr>
            <w:top w:val="none" w:sz="0" w:space="0" w:color="auto"/>
            <w:left w:val="none" w:sz="0" w:space="0" w:color="auto"/>
            <w:bottom w:val="none" w:sz="0" w:space="0" w:color="auto"/>
            <w:right w:val="none" w:sz="0" w:space="0" w:color="auto"/>
          </w:divBdr>
        </w:div>
        <w:div w:id="2089039759">
          <w:marLeft w:val="460"/>
          <w:marRight w:val="0"/>
          <w:marTop w:val="0"/>
          <w:marBottom w:val="0"/>
          <w:divBdr>
            <w:top w:val="none" w:sz="0" w:space="0" w:color="auto"/>
            <w:left w:val="none" w:sz="0" w:space="0" w:color="auto"/>
            <w:bottom w:val="none" w:sz="0" w:space="0" w:color="auto"/>
            <w:right w:val="none" w:sz="0" w:space="0" w:color="auto"/>
          </w:divBdr>
        </w:div>
        <w:div w:id="2109958219">
          <w:marLeft w:val="460"/>
          <w:marRight w:val="0"/>
          <w:marTop w:val="0"/>
          <w:marBottom w:val="0"/>
          <w:divBdr>
            <w:top w:val="none" w:sz="0" w:space="0" w:color="auto"/>
            <w:left w:val="none" w:sz="0" w:space="0" w:color="auto"/>
            <w:bottom w:val="none" w:sz="0" w:space="0" w:color="auto"/>
            <w:right w:val="none" w:sz="0" w:space="0" w:color="auto"/>
          </w:divBdr>
        </w:div>
        <w:div w:id="589892871">
          <w:marLeft w:val="230"/>
          <w:marRight w:val="0"/>
          <w:marTop w:val="0"/>
          <w:marBottom w:val="0"/>
          <w:divBdr>
            <w:top w:val="none" w:sz="0" w:space="0" w:color="auto"/>
            <w:left w:val="none" w:sz="0" w:space="0" w:color="auto"/>
            <w:bottom w:val="none" w:sz="0" w:space="0" w:color="auto"/>
            <w:right w:val="none" w:sz="0" w:space="0" w:color="auto"/>
          </w:divBdr>
        </w:div>
        <w:div w:id="1597900092">
          <w:marLeft w:val="230"/>
          <w:marRight w:val="0"/>
          <w:marTop w:val="0"/>
          <w:marBottom w:val="0"/>
          <w:divBdr>
            <w:top w:val="none" w:sz="0" w:space="0" w:color="auto"/>
            <w:left w:val="none" w:sz="0" w:space="0" w:color="auto"/>
            <w:bottom w:val="none" w:sz="0" w:space="0" w:color="auto"/>
            <w:right w:val="none" w:sz="0" w:space="0" w:color="auto"/>
          </w:divBdr>
        </w:div>
        <w:div w:id="1626350237">
          <w:marLeft w:val="230"/>
          <w:marRight w:val="0"/>
          <w:marTop w:val="0"/>
          <w:marBottom w:val="0"/>
          <w:divBdr>
            <w:top w:val="none" w:sz="0" w:space="0" w:color="auto"/>
            <w:left w:val="none" w:sz="0" w:space="0" w:color="auto"/>
            <w:bottom w:val="none" w:sz="0" w:space="0" w:color="auto"/>
            <w:right w:val="none" w:sz="0" w:space="0" w:color="auto"/>
          </w:divBdr>
        </w:div>
        <w:div w:id="1716081363">
          <w:marLeft w:val="0"/>
          <w:marRight w:val="0"/>
          <w:marTop w:val="0"/>
          <w:marBottom w:val="0"/>
          <w:divBdr>
            <w:top w:val="none" w:sz="0" w:space="0" w:color="auto"/>
            <w:left w:val="none" w:sz="0" w:space="0" w:color="auto"/>
            <w:bottom w:val="none" w:sz="0" w:space="0" w:color="auto"/>
            <w:right w:val="none" w:sz="0" w:space="0" w:color="auto"/>
          </w:divBdr>
        </w:div>
        <w:div w:id="426854697">
          <w:marLeft w:val="230"/>
          <w:marRight w:val="0"/>
          <w:marTop w:val="0"/>
          <w:marBottom w:val="0"/>
          <w:divBdr>
            <w:top w:val="none" w:sz="0" w:space="0" w:color="auto"/>
            <w:left w:val="none" w:sz="0" w:space="0" w:color="auto"/>
            <w:bottom w:val="none" w:sz="0" w:space="0" w:color="auto"/>
            <w:right w:val="none" w:sz="0" w:space="0" w:color="auto"/>
          </w:divBdr>
        </w:div>
        <w:div w:id="1193149824">
          <w:marLeft w:val="0"/>
          <w:marRight w:val="0"/>
          <w:marTop w:val="0"/>
          <w:marBottom w:val="0"/>
          <w:divBdr>
            <w:top w:val="none" w:sz="0" w:space="0" w:color="auto"/>
            <w:left w:val="none" w:sz="0" w:space="0" w:color="auto"/>
            <w:bottom w:val="none" w:sz="0" w:space="0" w:color="auto"/>
            <w:right w:val="none" w:sz="0" w:space="0" w:color="auto"/>
          </w:divBdr>
        </w:div>
        <w:div w:id="281376930">
          <w:marLeft w:val="230"/>
          <w:marRight w:val="0"/>
          <w:marTop w:val="0"/>
          <w:marBottom w:val="0"/>
          <w:divBdr>
            <w:top w:val="none" w:sz="0" w:space="0" w:color="auto"/>
            <w:left w:val="none" w:sz="0" w:space="0" w:color="auto"/>
            <w:bottom w:val="none" w:sz="0" w:space="0" w:color="auto"/>
            <w:right w:val="none" w:sz="0" w:space="0" w:color="auto"/>
          </w:divBdr>
        </w:div>
        <w:div w:id="2138135784">
          <w:marLeft w:val="0"/>
          <w:marRight w:val="0"/>
          <w:marTop w:val="0"/>
          <w:marBottom w:val="0"/>
          <w:divBdr>
            <w:top w:val="none" w:sz="0" w:space="0" w:color="auto"/>
            <w:left w:val="none" w:sz="0" w:space="0" w:color="auto"/>
            <w:bottom w:val="none" w:sz="0" w:space="0" w:color="auto"/>
            <w:right w:val="none" w:sz="0" w:space="0" w:color="auto"/>
          </w:divBdr>
        </w:div>
        <w:div w:id="1103644229">
          <w:marLeft w:val="230"/>
          <w:marRight w:val="0"/>
          <w:marTop w:val="0"/>
          <w:marBottom w:val="0"/>
          <w:divBdr>
            <w:top w:val="none" w:sz="0" w:space="0" w:color="auto"/>
            <w:left w:val="none" w:sz="0" w:space="0" w:color="auto"/>
            <w:bottom w:val="none" w:sz="0" w:space="0" w:color="auto"/>
            <w:right w:val="none" w:sz="0" w:space="0" w:color="auto"/>
          </w:divBdr>
        </w:div>
        <w:div w:id="1902909715">
          <w:marLeft w:val="0"/>
          <w:marRight w:val="0"/>
          <w:marTop w:val="0"/>
          <w:marBottom w:val="0"/>
          <w:divBdr>
            <w:top w:val="none" w:sz="0" w:space="0" w:color="auto"/>
            <w:left w:val="none" w:sz="0" w:space="0" w:color="auto"/>
            <w:bottom w:val="none" w:sz="0" w:space="0" w:color="auto"/>
            <w:right w:val="none" w:sz="0" w:space="0" w:color="auto"/>
          </w:divBdr>
        </w:div>
        <w:div w:id="146169276">
          <w:marLeft w:val="230"/>
          <w:marRight w:val="0"/>
          <w:marTop w:val="0"/>
          <w:marBottom w:val="0"/>
          <w:divBdr>
            <w:top w:val="none" w:sz="0" w:space="0" w:color="auto"/>
            <w:left w:val="none" w:sz="0" w:space="0" w:color="auto"/>
            <w:bottom w:val="none" w:sz="0" w:space="0" w:color="auto"/>
            <w:right w:val="none" w:sz="0" w:space="0" w:color="auto"/>
          </w:divBdr>
        </w:div>
        <w:div w:id="724256054">
          <w:marLeft w:val="0"/>
          <w:marRight w:val="0"/>
          <w:marTop w:val="0"/>
          <w:marBottom w:val="0"/>
          <w:divBdr>
            <w:top w:val="none" w:sz="0" w:space="0" w:color="auto"/>
            <w:left w:val="none" w:sz="0" w:space="0" w:color="auto"/>
            <w:bottom w:val="none" w:sz="0" w:space="0" w:color="auto"/>
            <w:right w:val="none" w:sz="0" w:space="0" w:color="auto"/>
          </w:divBdr>
        </w:div>
        <w:div w:id="1476264059">
          <w:marLeft w:val="230"/>
          <w:marRight w:val="0"/>
          <w:marTop w:val="0"/>
          <w:marBottom w:val="0"/>
          <w:divBdr>
            <w:top w:val="none" w:sz="0" w:space="0" w:color="auto"/>
            <w:left w:val="none" w:sz="0" w:space="0" w:color="auto"/>
            <w:bottom w:val="none" w:sz="0" w:space="0" w:color="auto"/>
            <w:right w:val="none" w:sz="0" w:space="0" w:color="auto"/>
          </w:divBdr>
        </w:div>
        <w:div w:id="1759061305">
          <w:marLeft w:val="0"/>
          <w:marRight w:val="0"/>
          <w:marTop w:val="0"/>
          <w:marBottom w:val="0"/>
          <w:divBdr>
            <w:top w:val="none" w:sz="0" w:space="0" w:color="auto"/>
            <w:left w:val="none" w:sz="0" w:space="0" w:color="auto"/>
            <w:bottom w:val="none" w:sz="0" w:space="0" w:color="auto"/>
            <w:right w:val="none" w:sz="0" w:space="0" w:color="auto"/>
          </w:divBdr>
        </w:div>
        <w:div w:id="547646639">
          <w:marLeft w:val="230"/>
          <w:marRight w:val="0"/>
          <w:marTop w:val="0"/>
          <w:marBottom w:val="0"/>
          <w:divBdr>
            <w:top w:val="none" w:sz="0" w:space="0" w:color="auto"/>
            <w:left w:val="none" w:sz="0" w:space="0" w:color="auto"/>
            <w:bottom w:val="none" w:sz="0" w:space="0" w:color="auto"/>
            <w:right w:val="none" w:sz="0" w:space="0" w:color="auto"/>
          </w:divBdr>
        </w:div>
        <w:div w:id="515391694">
          <w:marLeft w:val="0"/>
          <w:marRight w:val="0"/>
          <w:marTop w:val="0"/>
          <w:marBottom w:val="0"/>
          <w:divBdr>
            <w:top w:val="none" w:sz="0" w:space="0" w:color="auto"/>
            <w:left w:val="none" w:sz="0" w:space="0" w:color="auto"/>
            <w:bottom w:val="none" w:sz="0" w:space="0" w:color="auto"/>
            <w:right w:val="none" w:sz="0" w:space="0" w:color="auto"/>
          </w:divBdr>
        </w:div>
        <w:div w:id="859702596">
          <w:marLeft w:val="230"/>
          <w:marRight w:val="0"/>
          <w:marTop w:val="0"/>
          <w:marBottom w:val="0"/>
          <w:divBdr>
            <w:top w:val="none" w:sz="0" w:space="0" w:color="auto"/>
            <w:left w:val="none" w:sz="0" w:space="0" w:color="auto"/>
            <w:bottom w:val="none" w:sz="0" w:space="0" w:color="auto"/>
            <w:right w:val="none" w:sz="0" w:space="0" w:color="auto"/>
          </w:divBdr>
        </w:div>
        <w:div w:id="189611073">
          <w:marLeft w:val="1610"/>
          <w:marRight w:val="0"/>
          <w:marTop w:val="0"/>
          <w:marBottom w:val="0"/>
          <w:divBdr>
            <w:top w:val="none" w:sz="0" w:space="0" w:color="auto"/>
            <w:left w:val="none" w:sz="0" w:space="0" w:color="auto"/>
            <w:bottom w:val="none" w:sz="0" w:space="0" w:color="auto"/>
            <w:right w:val="none" w:sz="0" w:space="0" w:color="auto"/>
          </w:divBdr>
        </w:div>
        <w:div w:id="708264431">
          <w:marLeft w:val="0"/>
          <w:marRight w:val="0"/>
          <w:marTop w:val="0"/>
          <w:marBottom w:val="0"/>
          <w:divBdr>
            <w:top w:val="none" w:sz="0" w:space="0" w:color="auto"/>
            <w:left w:val="none" w:sz="0" w:space="0" w:color="auto"/>
            <w:bottom w:val="none" w:sz="0" w:space="0" w:color="auto"/>
            <w:right w:val="none" w:sz="0" w:space="0" w:color="auto"/>
          </w:divBdr>
        </w:div>
        <w:div w:id="51272682">
          <w:marLeft w:val="230"/>
          <w:marRight w:val="0"/>
          <w:marTop w:val="0"/>
          <w:marBottom w:val="0"/>
          <w:divBdr>
            <w:top w:val="none" w:sz="0" w:space="0" w:color="auto"/>
            <w:left w:val="none" w:sz="0" w:space="0" w:color="auto"/>
            <w:bottom w:val="none" w:sz="0" w:space="0" w:color="auto"/>
            <w:right w:val="none" w:sz="0" w:space="0" w:color="auto"/>
          </w:divBdr>
        </w:div>
        <w:div w:id="968975194">
          <w:marLeft w:val="460"/>
          <w:marRight w:val="0"/>
          <w:marTop w:val="0"/>
          <w:marBottom w:val="0"/>
          <w:divBdr>
            <w:top w:val="none" w:sz="0" w:space="0" w:color="auto"/>
            <w:left w:val="none" w:sz="0" w:space="0" w:color="auto"/>
            <w:bottom w:val="none" w:sz="0" w:space="0" w:color="auto"/>
            <w:right w:val="none" w:sz="0" w:space="0" w:color="auto"/>
          </w:divBdr>
        </w:div>
        <w:div w:id="599483839">
          <w:marLeft w:val="460"/>
          <w:marRight w:val="0"/>
          <w:marTop w:val="0"/>
          <w:marBottom w:val="0"/>
          <w:divBdr>
            <w:top w:val="none" w:sz="0" w:space="0" w:color="auto"/>
            <w:left w:val="none" w:sz="0" w:space="0" w:color="auto"/>
            <w:bottom w:val="none" w:sz="0" w:space="0" w:color="auto"/>
            <w:right w:val="none" w:sz="0" w:space="0" w:color="auto"/>
          </w:divBdr>
        </w:div>
        <w:div w:id="1768235511">
          <w:marLeft w:val="460"/>
          <w:marRight w:val="0"/>
          <w:marTop w:val="0"/>
          <w:marBottom w:val="0"/>
          <w:divBdr>
            <w:top w:val="none" w:sz="0" w:space="0" w:color="auto"/>
            <w:left w:val="none" w:sz="0" w:space="0" w:color="auto"/>
            <w:bottom w:val="none" w:sz="0" w:space="0" w:color="auto"/>
            <w:right w:val="none" w:sz="0" w:space="0" w:color="auto"/>
          </w:divBdr>
        </w:div>
        <w:div w:id="603802293">
          <w:marLeft w:val="0"/>
          <w:marRight w:val="0"/>
          <w:marTop w:val="0"/>
          <w:marBottom w:val="0"/>
          <w:divBdr>
            <w:top w:val="none" w:sz="0" w:space="0" w:color="auto"/>
            <w:left w:val="none" w:sz="0" w:space="0" w:color="auto"/>
            <w:bottom w:val="none" w:sz="0" w:space="0" w:color="auto"/>
            <w:right w:val="none" w:sz="0" w:space="0" w:color="auto"/>
          </w:divBdr>
        </w:div>
        <w:div w:id="569002662">
          <w:marLeft w:val="230"/>
          <w:marRight w:val="0"/>
          <w:marTop w:val="0"/>
          <w:marBottom w:val="0"/>
          <w:divBdr>
            <w:top w:val="none" w:sz="0" w:space="0" w:color="auto"/>
            <w:left w:val="none" w:sz="0" w:space="0" w:color="auto"/>
            <w:bottom w:val="none" w:sz="0" w:space="0" w:color="auto"/>
            <w:right w:val="none" w:sz="0" w:space="0" w:color="auto"/>
          </w:divBdr>
        </w:div>
        <w:div w:id="1405179859">
          <w:marLeft w:val="0"/>
          <w:marRight w:val="0"/>
          <w:marTop w:val="0"/>
          <w:marBottom w:val="0"/>
          <w:divBdr>
            <w:top w:val="none" w:sz="0" w:space="0" w:color="auto"/>
            <w:left w:val="none" w:sz="0" w:space="0" w:color="auto"/>
            <w:bottom w:val="none" w:sz="0" w:space="0" w:color="auto"/>
            <w:right w:val="none" w:sz="0" w:space="0" w:color="auto"/>
          </w:divBdr>
        </w:div>
        <w:div w:id="1572305518">
          <w:marLeft w:val="230"/>
          <w:marRight w:val="0"/>
          <w:marTop w:val="0"/>
          <w:marBottom w:val="0"/>
          <w:divBdr>
            <w:top w:val="none" w:sz="0" w:space="0" w:color="auto"/>
            <w:left w:val="none" w:sz="0" w:space="0" w:color="auto"/>
            <w:bottom w:val="none" w:sz="0" w:space="0" w:color="auto"/>
            <w:right w:val="none" w:sz="0" w:space="0" w:color="auto"/>
          </w:divBdr>
        </w:div>
        <w:div w:id="4678132">
          <w:marLeft w:val="0"/>
          <w:marRight w:val="0"/>
          <w:marTop w:val="0"/>
          <w:marBottom w:val="0"/>
          <w:divBdr>
            <w:top w:val="none" w:sz="0" w:space="0" w:color="auto"/>
            <w:left w:val="none" w:sz="0" w:space="0" w:color="auto"/>
            <w:bottom w:val="none" w:sz="0" w:space="0" w:color="auto"/>
            <w:right w:val="none" w:sz="0" w:space="0" w:color="auto"/>
          </w:divBdr>
        </w:div>
        <w:div w:id="2081634635">
          <w:marLeft w:val="230"/>
          <w:marRight w:val="0"/>
          <w:marTop w:val="0"/>
          <w:marBottom w:val="0"/>
          <w:divBdr>
            <w:top w:val="none" w:sz="0" w:space="0" w:color="auto"/>
            <w:left w:val="none" w:sz="0" w:space="0" w:color="auto"/>
            <w:bottom w:val="none" w:sz="0" w:space="0" w:color="auto"/>
            <w:right w:val="none" w:sz="0" w:space="0" w:color="auto"/>
          </w:divBdr>
        </w:div>
        <w:div w:id="432557018">
          <w:marLeft w:val="230"/>
          <w:marRight w:val="0"/>
          <w:marTop w:val="0"/>
          <w:marBottom w:val="0"/>
          <w:divBdr>
            <w:top w:val="none" w:sz="0" w:space="0" w:color="auto"/>
            <w:left w:val="none" w:sz="0" w:space="0" w:color="auto"/>
            <w:bottom w:val="none" w:sz="0" w:space="0" w:color="auto"/>
            <w:right w:val="none" w:sz="0" w:space="0" w:color="auto"/>
          </w:divBdr>
        </w:div>
        <w:div w:id="88432188">
          <w:marLeft w:val="460"/>
          <w:marRight w:val="0"/>
          <w:marTop w:val="0"/>
          <w:marBottom w:val="0"/>
          <w:divBdr>
            <w:top w:val="none" w:sz="0" w:space="0" w:color="auto"/>
            <w:left w:val="none" w:sz="0" w:space="0" w:color="auto"/>
            <w:bottom w:val="none" w:sz="0" w:space="0" w:color="auto"/>
            <w:right w:val="none" w:sz="0" w:space="0" w:color="auto"/>
          </w:divBdr>
        </w:div>
        <w:div w:id="1078096247">
          <w:marLeft w:val="460"/>
          <w:marRight w:val="0"/>
          <w:marTop w:val="0"/>
          <w:marBottom w:val="0"/>
          <w:divBdr>
            <w:top w:val="none" w:sz="0" w:space="0" w:color="auto"/>
            <w:left w:val="none" w:sz="0" w:space="0" w:color="auto"/>
            <w:bottom w:val="none" w:sz="0" w:space="0" w:color="auto"/>
            <w:right w:val="none" w:sz="0" w:space="0" w:color="auto"/>
          </w:divBdr>
        </w:div>
        <w:div w:id="2107774098">
          <w:marLeft w:val="460"/>
          <w:marRight w:val="0"/>
          <w:marTop w:val="0"/>
          <w:marBottom w:val="0"/>
          <w:divBdr>
            <w:top w:val="none" w:sz="0" w:space="0" w:color="auto"/>
            <w:left w:val="none" w:sz="0" w:space="0" w:color="auto"/>
            <w:bottom w:val="none" w:sz="0" w:space="0" w:color="auto"/>
            <w:right w:val="none" w:sz="0" w:space="0" w:color="auto"/>
          </w:divBdr>
        </w:div>
        <w:div w:id="727191658">
          <w:marLeft w:val="0"/>
          <w:marRight w:val="0"/>
          <w:marTop w:val="0"/>
          <w:marBottom w:val="0"/>
          <w:divBdr>
            <w:top w:val="none" w:sz="0" w:space="0" w:color="auto"/>
            <w:left w:val="none" w:sz="0" w:space="0" w:color="auto"/>
            <w:bottom w:val="none" w:sz="0" w:space="0" w:color="auto"/>
            <w:right w:val="none" w:sz="0" w:space="0" w:color="auto"/>
          </w:divBdr>
        </w:div>
        <w:div w:id="752043302">
          <w:marLeft w:val="230"/>
          <w:marRight w:val="0"/>
          <w:marTop w:val="0"/>
          <w:marBottom w:val="0"/>
          <w:divBdr>
            <w:top w:val="none" w:sz="0" w:space="0" w:color="auto"/>
            <w:left w:val="none" w:sz="0" w:space="0" w:color="auto"/>
            <w:bottom w:val="none" w:sz="0" w:space="0" w:color="auto"/>
            <w:right w:val="none" w:sz="0" w:space="0" w:color="auto"/>
          </w:divBdr>
        </w:div>
        <w:div w:id="1580209288">
          <w:marLeft w:val="230"/>
          <w:marRight w:val="0"/>
          <w:marTop w:val="0"/>
          <w:marBottom w:val="0"/>
          <w:divBdr>
            <w:top w:val="none" w:sz="0" w:space="0" w:color="auto"/>
            <w:left w:val="none" w:sz="0" w:space="0" w:color="auto"/>
            <w:bottom w:val="none" w:sz="0" w:space="0" w:color="auto"/>
            <w:right w:val="none" w:sz="0" w:space="0" w:color="auto"/>
          </w:divBdr>
        </w:div>
        <w:div w:id="677007509">
          <w:marLeft w:val="460"/>
          <w:marRight w:val="0"/>
          <w:marTop w:val="0"/>
          <w:marBottom w:val="0"/>
          <w:divBdr>
            <w:top w:val="none" w:sz="0" w:space="0" w:color="auto"/>
            <w:left w:val="none" w:sz="0" w:space="0" w:color="auto"/>
            <w:bottom w:val="none" w:sz="0" w:space="0" w:color="auto"/>
            <w:right w:val="none" w:sz="0" w:space="0" w:color="auto"/>
          </w:divBdr>
        </w:div>
        <w:div w:id="168250797">
          <w:marLeft w:val="460"/>
          <w:marRight w:val="0"/>
          <w:marTop w:val="0"/>
          <w:marBottom w:val="0"/>
          <w:divBdr>
            <w:top w:val="none" w:sz="0" w:space="0" w:color="auto"/>
            <w:left w:val="none" w:sz="0" w:space="0" w:color="auto"/>
            <w:bottom w:val="none" w:sz="0" w:space="0" w:color="auto"/>
            <w:right w:val="none" w:sz="0" w:space="0" w:color="auto"/>
          </w:divBdr>
        </w:div>
        <w:div w:id="2059698172">
          <w:marLeft w:val="0"/>
          <w:marRight w:val="0"/>
          <w:marTop w:val="0"/>
          <w:marBottom w:val="0"/>
          <w:divBdr>
            <w:top w:val="none" w:sz="0" w:space="0" w:color="auto"/>
            <w:left w:val="none" w:sz="0" w:space="0" w:color="auto"/>
            <w:bottom w:val="none" w:sz="0" w:space="0" w:color="auto"/>
            <w:right w:val="none" w:sz="0" w:space="0" w:color="auto"/>
          </w:divBdr>
        </w:div>
        <w:div w:id="250818484">
          <w:marLeft w:val="230"/>
          <w:marRight w:val="0"/>
          <w:marTop w:val="0"/>
          <w:marBottom w:val="0"/>
          <w:divBdr>
            <w:top w:val="none" w:sz="0" w:space="0" w:color="auto"/>
            <w:left w:val="none" w:sz="0" w:space="0" w:color="auto"/>
            <w:bottom w:val="none" w:sz="0" w:space="0" w:color="auto"/>
            <w:right w:val="none" w:sz="0" w:space="0" w:color="auto"/>
          </w:divBdr>
        </w:div>
        <w:div w:id="819036026">
          <w:marLeft w:val="230"/>
          <w:marRight w:val="0"/>
          <w:marTop w:val="0"/>
          <w:marBottom w:val="0"/>
          <w:divBdr>
            <w:top w:val="none" w:sz="0" w:space="0" w:color="auto"/>
            <w:left w:val="none" w:sz="0" w:space="0" w:color="auto"/>
            <w:bottom w:val="none" w:sz="0" w:space="0" w:color="auto"/>
            <w:right w:val="none" w:sz="0" w:space="0" w:color="auto"/>
          </w:divBdr>
        </w:div>
        <w:div w:id="619723086">
          <w:marLeft w:val="1610"/>
          <w:marRight w:val="0"/>
          <w:marTop w:val="0"/>
          <w:marBottom w:val="0"/>
          <w:divBdr>
            <w:top w:val="none" w:sz="0" w:space="0" w:color="auto"/>
            <w:left w:val="none" w:sz="0" w:space="0" w:color="auto"/>
            <w:bottom w:val="none" w:sz="0" w:space="0" w:color="auto"/>
            <w:right w:val="none" w:sz="0" w:space="0" w:color="auto"/>
          </w:divBdr>
        </w:div>
        <w:div w:id="1971592771">
          <w:marLeft w:val="0"/>
          <w:marRight w:val="0"/>
          <w:marTop w:val="0"/>
          <w:marBottom w:val="0"/>
          <w:divBdr>
            <w:top w:val="none" w:sz="0" w:space="0" w:color="auto"/>
            <w:left w:val="none" w:sz="0" w:space="0" w:color="auto"/>
            <w:bottom w:val="none" w:sz="0" w:space="0" w:color="auto"/>
            <w:right w:val="none" w:sz="0" w:space="0" w:color="auto"/>
          </w:divBdr>
        </w:div>
        <w:div w:id="230818759">
          <w:marLeft w:val="230"/>
          <w:marRight w:val="0"/>
          <w:marTop w:val="0"/>
          <w:marBottom w:val="0"/>
          <w:divBdr>
            <w:top w:val="none" w:sz="0" w:space="0" w:color="auto"/>
            <w:left w:val="none" w:sz="0" w:space="0" w:color="auto"/>
            <w:bottom w:val="none" w:sz="0" w:space="0" w:color="auto"/>
            <w:right w:val="none" w:sz="0" w:space="0" w:color="auto"/>
          </w:divBdr>
        </w:div>
        <w:div w:id="1958901103">
          <w:marLeft w:val="460"/>
          <w:marRight w:val="0"/>
          <w:marTop w:val="0"/>
          <w:marBottom w:val="0"/>
          <w:divBdr>
            <w:top w:val="none" w:sz="0" w:space="0" w:color="auto"/>
            <w:left w:val="none" w:sz="0" w:space="0" w:color="auto"/>
            <w:bottom w:val="none" w:sz="0" w:space="0" w:color="auto"/>
            <w:right w:val="none" w:sz="0" w:space="0" w:color="auto"/>
          </w:divBdr>
        </w:div>
        <w:div w:id="1508910722">
          <w:marLeft w:val="460"/>
          <w:marRight w:val="0"/>
          <w:marTop w:val="0"/>
          <w:marBottom w:val="0"/>
          <w:divBdr>
            <w:top w:val="none" w:sz="0" w:space="0" w:color="auto"/>
            <w:left w:val="none" w:sz="0" w:space="0" w:color="auto"/>
            <w:bottom w:val="none" w:sz="0" w:space="0" w:color="auto"/>
            <w:right w:val="none" w:sz="0" w:space="0" w:color="auto"/>
          </w:divBdr>
        </w:div>
        <w:div w:id="1453016199">
          <w:marLeft w:val="460"/>
          <w:marRight w:val="0"/>
          <w:marTop w:val="0"/>
          <w:marBottom w:val="0"/>
          <w:divBdr>
            <w:top w:val="none" w:sz="0" w:space="0" w:color="auto"/>
            <w:left w:val="none" w:sz="0" w:space="0" w:color="auto"/>
            <w:bottom w:val="none" w:sz="0" w:space="0" w:color="auto"/>
            <w:right w:val="none" w:sz="0" w:space="0" w:color="auto"/>
          </w:divBdr>
        </w:div>
        <w:div w:id="175384714">
          <w:marLeft w:val="460"/>
          <w:marRight w:val="0"/>
          <w:marTop w:val="0"/>
          <w:marBottom w:val="0"/>
          <w:divBdr>
            <w:top w:val="none" w:sz="0" w:space="0" w:color="auto"/>
            <w:left w:val="none" w:sz="0" w:space="0" w:color="auto"/>
            <w:bottom w:val="none" w:sz="0" w:space="0" w:color="auto"/>
            <w:right w:val="none" w:sz="0" w:space="0" w:color="auto"/>
          </w:divBdr>
        </w:div>
        <w:div w:id="1217666710">
          <w:marLeft w:val="460"/>
          <w:marRight w:val="0"/>
          <w:marTop w:val="0"/>
          <w:marBottom w:val="0"/>
          <w:divBdr>
            <w:top w:val="none" w:sz="0" w:space="0" w:color="auto"/>
            <w:left w:val="none" w:sz="0" w:space="0" w:color="auto"/>
            <w:bottom w:val="none" w:sz="0" w:space="0" w:color="auto"/>
            <w:right w:val="none" w:sz="0" w:space="0" w:color="auto"/>
          </w:divBdr>
        </w:div>
        <w:div w:id="2102483247">
          <w:marLeft w:val="460"/>
          <w:marRight w:val="0"/>
          <w:marTop w:val="0"/>
          <w:marBottom w:val="0"/>
          <w:divBdr>
            <w:top w:val="none" w:sz="0" w:space="0" w:color="auto"/>
            <w:left w:val="none" w:sz="0" w:space="0" w:color="auto"/>
            <w:bottom w:val="none" w:sz="0" w:space="0" w:color="auto"/>
            <w:right w:val="none" w:sz="0" w:space="0" w:color="auto"/>
          </w:divBdr>
        </w:div>
        <w:div w:id="336268489">
          <w:marLeft w:val="460"/>
          <w:marRight w:val="0"/>
          <w:marTop w:val="0"/>
          <w:marBottom w:val="0"/>
          <w:divBdr>
            <w:top w:val="none" w:sz="0" w:space="0" w:color="auto"/>
            <w:left w:val="none" w:sz="0" w:space="0" w:color="auto"/>
            <w:bottom w:val="none" w:sz="0" w:space="0" w:color="auto"/>
            <w:right w:val="none" w:sz="0" w:space="0" w:color="auto"/>
          </w:divBdr>
        </w:div>
        <w:div w:id="139033026">
          <w:marLeft w:val="460"/>
          <w:marRight w:val="0"/>
          <w:marTop w:val="0"/>
          <w:marBottom w:val="0"/>
          <w:divBdr>
            <w:top w:val="none" w:sz="0" w:space="0" w:color="auto"/>
            <w:left w:val="none" w:sz="0" w:space="0" w:color="auto"/>
            <w:bottom w:val="none" w:sz="0" w:space="0" w:color="auto"/>
            <w:right w:val="none" w:sz="0" w:space="0" w:color="auto"/>
          </w:divBdr>
        </w:div>
        <w:div w:id="979463540">
          <w:marLeft w:val="460"/>
          <w:marRight w:val="0"/>
          <w:marTop w:val="0"/>
          <w:marBottom w:val="0"/>
          <w:divBdr>
            <w:top w:val="none" w:sz="0" w:space="0" w:color="auto"/>
            <w:left w:val="none" w:sz="0" w:space="0" w:color="auto"/>
            <w:bottom w:val="none" w:sz="0" w:space="0" w:color="auto"/>
            <w:right w:val="none" w:sz="0" w:space="0" w:color="auto"/>
          </w:divBdr>
        </w:div>
        <w:div w:id="503545325">
          <w:marLeft w:val="0"/>
          <w:marRight w:val="0"/>
          <w:marTop w:val="0"/>
          <w:marBottom w:val="0"/>
          <w:divBdr>
            <w:top w:val="none" w:sz="0" w:space="0" w:color="auto"/>
            <w:left w:val="none" w:sz="0" w:space="0" w:color="auto"/>
            <w:bottom w:val="none" w:sz="0" w:space="0" w:color="auto"/>
            <w:right w:val="none" w:sz="0" w:space="0" w:color="auto"/>
          </w:divBdr>
        </w:div>
        <w:div w:id="687291048">
          <w:marLeft w:val="230"/>
          <w:marRight w:val="0"/>
          <w:marTop w:val="0"/>
          <w:marBottom w:val="0"/>
          <w:divBdr>
            <w:top w:val="none" w:sz="0" w:space="0" w:color="auto"/>
            <w:left w:val="none" w:sz="0" w:space="0" w:color="auto"/>
            <w:bottom w:val="none" w:sz="0" w:space="0" w:color="auto"/>
            <w:right w:val="none" w:sz="0" w:space="0" w:color="auto"/>
          </w:divBdr>
        </w:div>
        <w:div w:id="1677069893">
          <w:marLeft w:val="460"/>
          <w:marRight w:val="0"/>
          <w:marTop w:val="0"/>
          <w:marBottom w:val="0"/>
          <w:divBdr>
            <w:top w:val="none" w:sz="0" w:space="0" w:color="auto"/>
            <w:left w:val="none" w:sz="0" w:space="0" w:color="auto"/>
            <w:bottom w:val="none" w:sz="0" w:space="0" w:color="auto"/>
            <w:right w:val="none" w:sz="0" w:space="0" w:color="auto"/>
          </w:divBdr>
        </w:div>
        <w:div w:id="1838108156">
          <w:marLeft w:val="460"/>
          <w:marRight w:val="0"/>
          <w:marTop w:val="0"/>
          <w:marBottom w:val="0"/>
          <w:divBdr>
            <w:top w:val="none" w:sz="0" w:space="0" w:color="auto"/>
            <w:left w:val="none" w:sz="0" w:space="0" w:color="auto"/>
            <w:bottom w:val="none" w:sz="0" w:space="0" w:color="auto"/>
            <w:right w:val="none" w:sz="0" w:space="0" w:color="auto"/>
          </w:divBdr>
        </w:div>
        <w:div w:id="1824270330">
          <w:marLeft w:val="460"/>
          <w:marRight w:val="0"/>
          <w:marTop w:val="0"/>
          <w:marBottom w:val="0"/>
          <w:divBdr>
            <w:top w:val="none" w:sz="0" w:space="0" w:color="auto"/>
            <w:left w:val="none" w:sz="0" w:space="0" w:color="auto"/>
            <w:bottom w:val="none" w:sz="0" w:space="0" w:color="auto"/>
            <w:right w:val="none" w:sz="0" w:space="0" w:color="auto"/>
          </w:divBdr>
        </w:div>
        <w:div w:id="1088307774">
          <w:marLeft w:val="460"/>
          <w:marRight w:val="0"/>
          <w:marTop w:val="0"/>
          <w:marBottom w:val="0"/>
          <w:divBdr>
            <w:top w:val="none" w:sz="0" w:space="0" w:color="auto"/>
            <w:left w:val="none" w:sz="0" w:space="0" w:color="auto"/>
            <w:bottom w:val="none" w:sz="0" w:space="0" w:color="auto"/>
            <w:right w:val="none" w:sz="0" w:space="0" w:color="auto"/>
          </w:divBdr>
        </w:div>
        <w:div w:id="1838617461">
          <w:marLeft w:val="460"/>
          <w:marRight w:val="0"/>
          <w:marTop w:val="0"/>
          <w:marBottom w:val="0"/>
          <w:divBdr>
            <w:top w:val="none" w:sz="0" w:space="0" w:color="auto"/>
            <w:left w:val="none" w:sz="0" w:space="0" w:color="auto"/>
            <w:bottom w:val="none" w:sz="0" w:space="0" w:color="auto"/>
            <w:right w:val="none" w:sz="0" w:space="0" w:color="auto"/>
          </w:divBdr>
        </w:div>
        <w:div w:id="2116973334">
          <w:marLeft w:val="460"/>
          <w:marRight w:val="0"/>
          <w:marTop w:val="0"/>
          <w:marBottom w:val="0"/>
          <w:divBdr>
            <w:top w:val="none" w:sz="0" w:space="0" w:color="auto"/>
            <w:left w:val="none" w:sz="0" w:space="0" w:color="auto"/>
            <w:bottom w:val="none" w:sz="0" w:space="0" w:color="auto"/>
            <w:right w:val="none" w:sz="0" w:space="0" w:color="auto"/>
          </w:divBdr>
        </w:div>
        <w:div w:id="789710270">
          <w:marLeft w:val="460"/>
          <w:marRight w:val="0"/>
          <w:marTop w:val="0"/>
          <w:marBottom w:val="0"/>
          <w:divBdr>
            <w:top w:val="none" w:sz="0" w:space="0" w:color="auto"/>
            <w:left w:val="none" w:sz="0" w:space="0" w:color="auto"/>
            <w:bottom w:val="none" w:sz="0" w:space="0" w:color="auto"/>
            <w:right w:val="none" w:sz="0" w:space="0" w:color="auto"/>
          </w:divBdr>
        </w:div>
        <w:div w:id="1698847908">
          <w:marLeft w:val="460"/>
          <w:marRight w:val="0"/>
          <w:marTop w:val="0"/>
          <w:marBottom w:val="0"/>
          <w:divBdr>
            <w:top w:val="none" w:sz="0" w:space="0" w:color="auto"/>
            <w:left w:val="none" w:sz="0" w:space="0" w:color="auto"/>
            <w:bottom w:val="none" w:sz="0" w:space="0" w:color="auto"/>
            <w:right w:val="none" w:sz="0" w:space="0" w:color="auto"/>
          </w:divBdr>
        </w:div>
        <w:div w:id="838546437">
          <w:marLeft w:val="460"/>
          <w:marRight w:val="0"/>
          <w:marTop w:val="0"/>
          <w:marBottom w:val="0"/>
          <w:divBdr>
            <w:top w:val="none" w:sz="0" w:space="0" w:color="auto"/>
            <w:left w:val="none" w:sz="0" w:space="0" w:color="auto"/>
            <w:bottom w:val="none" w:sz="0" w:space="0" w:color="auto"/>
            <w:right w:val="none" w:sz="0" w:space="0" w:color="auto"/>
          </w:divBdr>
        </w:div>
        <w:div w:id="1301182137">
          <w:marLeft w:val="460"/>
          <w:marRight w:val="0"/>
          <w:marTop w:val="0"/>
          <w:marBottom w:val="0"/>
          <w:divBdr>
            <w:top w:val="none" w:sz="0" w:space="0" w:color="auto"/>
            <w:left w:val="none" w:sz="0" w:space="0" w:color="auto"/>
            <w:bottom w:val="none" w:sz="0" w:space="0" w:color="auto"/>
            <w:right w:val="none" w:sz="0" w:space="0" w:color="auto"/>
          </w:divBdr>
        </w:div>
        <w:div w:id="1021319272">
          <w:marLeft w:val="230"/>
          <w:marRight w:val="0"/>
          <w:marTop w:val="0"/>
          <w:marBottom w:val="0"/>
          <w:divBdr>
            <w:top w:val="none" w:sz="0" w:space="0" w:color="auto"/>
            <w:left w:val="none" w:sz="0" w:space="0" w:color="auto"/>
            <w:bottom w:val="none" w:sz="0" w:space="0" w:color="auto"/>
            <w:right w:val="none" w:sz="0" w:space="0" w:color="auto"/>
          </w:divBdr>
        </w:div>
        <w:div w:id="1304306790">
          <w:marLeft w:val="920"/>
          <w:marRight w:val="0"/>
          <w:marTop w:val="0"/>
          <w:marBottom w:val="0"/>
          <w:divBdr>
            <w:top w:val="none" w:sz="0" w:space="0" w:color="auto"/>
            <w:left w:val="none" w:sz="0" w:space="0" w:color="auto"/>
            <w:bottom w:val="none" w:sz="0" w:space="0" w:color="auto"/>
            <w:right w:val="none" w:sz="0" w:space="0" w:color="auto"/>
          </w:divBdr>
        </w:div>
        <w:div w:id="1671366413">
          <w:marLeft w:val="0"/>
          <w:marRight w:val="0"/>
          <w:marTop w:val="0"/>
          <w:marBottom w:val="0"/>
          <w:divBdr>
            <w:top w:val="none" w:sz="0" w:space="0" w:color="auto"/>
            <w:left w:val="none" w:sz="0" w:space="0" w:color="auto"/>
            <w:bottom w:val="none" w:sz="0" w:space="0" w:color="auto"/>
            <w:right w:val="none" w:sz="0" w:space="0" w:color="auto"/>
          </w:divBdr>
        </w:div>
        <w:div w:id="1991520715">
          <w:marLeft w:val="230"/>
          <w:marRight w:val="0"/>
          <w:marTop w:val="0"/>
          <w:marBottom w:val="0"/>
          <w:divBdr>
            <w:top w:val="none" w:sz="0" w:space="0" w:color="auto"/>
            <w:left w:val="none" w:sz="0" w:space="0" w:color="auto"/>
            <w:bottom w:val="none" w:sz="0" w:space="0" w:color="auto"/>
            <w:right w:val="none" w:sz="0" w:space="0" w:color="auto"/>
          </w:divBdr>
        </w:div>
        <w:div w:id="1096171959">
          <w:marLeft w:val="0"/>
          <w:marRight w:val="0"/>
          <w:marTop w:val="0"/>
          <w:marBottom w:val="0"/>
          <w:divBdr>
            <w:top w:val="none" w:sz="0" w:space="0" w:color="auto"/>
            <w:left w:val="none" w:sz="0" w:space="0" w:color="auto"/>
            <w:bottom w:val="none" w:sz="0" w:space="0" w:color="auto"/>
            <w:right w:val="none" w:sz="0" w:space="0" w:color="auto"/>
          </w:divBdr>
        </w:div>
        <w:div w:id="733897708">
          <w:marLeft w:val="230"/>
          <w:marRight w:val="0"/>
          <w:marTop w:val="0"/>
          <w:marBottom w:val="0"/>
          <w:divBdr>
            <w:top w:val="none" w:sz="0" w:space="0" w:color="auto"/>
            <w:left w:val="none" w:sz="0" w:space="0" w:color="auto"/>
            <w:bottom w:val="none" w:sz="0" w:space="0" w:color="auto"/>
            <w:right w:val="none" w:sz="0" w:space="0" w:color="auto"/>
          </w:divBdr>
        </w:div>
        <w:div w:id="2022003255">
          <w:marLeft w:val="460"/>
          <w:marRight w:val="0"/>
          <w:marTop w:val="0"/>
          <w:marBottom w:val="0"/>
          <w:divBdr>
            <w:top w:val="none" w:sz="0" w:space="0" w:color="auto"/>
            <w:left w:val="none" w:sz="0" w:space="0" w:color="auto"/>
            <w:bottom w:val="none" w:sz="0" w:space="0" w:color="auto"/>
            <w:right w:val="none" w:sz="0" w:space="0" w:color="auto"/>
          </w:divBdr>
        </w:div>
        <w:div w:id="484514146">
          <w:marLeft w:val="460"/>
          <w:marRight w:val="0"/>
          <w:marTop w:val="0"/>
          <w:marBottom w:val="0"/>
          <w:divBdr>
            <w:top w:val="none" w:sz="0" w:space="0" w:color="auto"/>
            <w:left w:val="none" w:sz="0" w:space="0" w:color="auto"/>
            <w:bottom w:val="none" w:sz="0" w:space="0" w:color="auto"/>
            <w:right w:val="none" w:sz="0" w:space="0" w:color="auto"/>
          </w:divBdr>
        </w:div>
        <w:div w:id="1192262784">
          <w:marLeft w:val="460"/>
          <w:marRight w:val="0"/>
          <w:marTop w:val="0"/>
          <w:marBottom w:val="0"/>
          <w:divBdr>
            <w:top w:val="none" w:sz="0" w:space="0" w:color="auto"/>
            <w:left w:val="none" w:sz="0" w:space="0" w:color="auto"/>
            <w:bottom w:val="none" w:sz="0" w:space="0" w:color="auto"/>
            <w:right w:val="none" w:sz="0" w:space="0" w:color="auto"/>
          </w:divBdr>
        </w:div>
        <w:div w:id="1959799897">
          <w:marLeft w:val="230"/>
          <w:marRight w:val="0"/>
          <w:marTop w:val="0"/>
          <w:marBottom w:val="0"/>
          <w:divBdr>
            <w:top w:val="none" w:sz="0" w:space="0" w:color="auto"/>
            <w:left w:val="none" w:sz="0" w:space="0" w:color="auto"/>
            <w:bottom w:val="none" w:sz="0" w:space="0" w:color="auto"/>
            <w:right w:val="none" w:sz="0" w:space="0" w:color="auto"/>
          </w:divBdr>
        </w:div>
        <w:div w:id="1523125919">
          <w:marLeft w:val="230"/>
          <w:marRight w:val="0"/>
          <w:marTop w:val="0"/>
          <w:marBottom w:val="0"/>
          <w:divBdr>
            <w:top w:val="none" w:sz="0" w:space="0" w:color="auto"/>
            <w:left w:val="none" w:sz="0" w:space="0" w:color="auto"/>
            <w:bottom w:val="none" w:sz="0" w:space="0" w:color="auto"/>
            <w:right w:val="none" w:sz="0" w:space="0" w:color="auto"/>
          </w:divBdr>
        </w:div>
        <w:div w:id="1920601103">
          <w:marLeft w:val="230"/>
          <w:marRight w:val="0"/>
          <w:marTop w:val="0"/>
          <w:marBottom w:val="0"/>
          <w:divBdr>
            <w:top w:val="none" w:sz="0" w:space="0" w:color="auto"/>
            <w:left w:val="none" w:sz="0" w:space="0" w:color="auto"/>
            <w:bottom w:val="none" w:sz="0" w:space="0" w:color="auto"/>
            <w:right w:val="none" w:sz="0" w:space="0" w:color="auto"/>
          </w:divBdr>
        </w:div>
        <w:div w:id="505436322">
          <w:marLeft w:val="0"/>
          <w:marRight w:val="0"/>
          <w:marTop w:val="0"/>
          <w:marBottom w:val="0"/>
          <w:divBdr>
            <w:top w:val="none" w:sz="0" w:space="0" w:color="auto"/>
            <w:left w:val="none" w:sz="0" w:space="0" w:color="auto"/>
            <w:bottom w:val="none" w:sz="0" w:space="0" w:color="auto"/>
            <w:right w:val="none" w:sz="0" w:space="0" w:color="auto"/>
          </w:divBdr>
        </w:div>
        <w:div w:id="1370372950">
          <w:marLeft w:val="230"/>
          <w:marRight w:val="0"/>
          <w:marTop w:val="0"/>
          <w:marBottom w:val="0"/>
          <w:divBdr>
            <w:top w:val="none" w:sz="0" w:space="0" w:color="auto"/>
            <w:left w:val="none" w:sz="0" w:space="0" w:color="auto"/>
            <w:bottom w:val="none" w:sz="0" w:space="0" w:color="auto"/>
            <w:right w:val="none" w:sz="0" w:space="0" w:color="auto"/>
          </w:divBdr>
        </w:div>
        <w:div w:id="1601909152">
          <w:marLeft w:val="230"/>
          <w:marRight w:val="0"/>
          <w:marTop w:val="0"/>
          <w:marBottom w:val="0"/>
          <w:divBdr>
            <w:top w:val="none" w:sz="0" w:space="0" w:color="auto"/>
            <w:left w:val="none" w:sz="0" w:space="0" w:color="auto"/>
            <w:bottom w:val="none" w:sz="0" w:space="0" w:color="auto"/>
            <w:right w:val="none" w:sz="0" w:space="0" w:color="auto"/>
          </w:divBdr>
        </w:div>
        <w:div w:id="1693795645">
          <w:marLeft w:val="1610"/>
          <w:marRight w:val="0"/>
          <w:marTop w:val="0"/>
          <w:marBottom w:val="0"/>
          <w:divBdr>
            <w:top w:val="none" w:sz="0" w:space="0" w:color="auto"/>
            <w:left w:val="none" w:sz="0" w:space="0" w:color="auto"/>
            <w:bottom w:val="none" w:sz="0" w:space="0" w:color="auto"/>
            <w:right w:val="none" w:sz="0" w:space="0" w:color="auto"/>
          </w:divBdr>
        </w:div>
        <w:div w:id="1378627097">
          <w:marLeft w:val="920"/>
          <w:marRight w:val="0"/>
          <w:marTop w:val="0"/>
          <w:marBottom w:val="0"/>
          <w:divBdr>
            <w:top w:val="none" w:sz="0" w:space="0" w:color="auto"/>
            <w:left w:val="none" w:sz="0" w:space="0" w:color="auto"/>
            <w:bottom w:val="none" w:sz="0" w:space="0" w:color="auto"/>
            <w:right w:val="none" w:sz="0" w:space="0" w:color="auto"/>
          </w:divBdr>
        </w:div>
        <w:div w:id="2067946273">
          <w:marLeft w:val="0"/>
          <w:marRight w:val="0"/>
          <w:marTop w:val="0"/>
          <w:marBottom w:val="0"/>
          <w:divBdr>
            <w:top w:val="none" w:sz="0" w:space="0" w:color="auto"/>
            <w:left w:val="none" w:sz="0" w:space="0" w:color="auto"/>
            <w:bottom w:val="none" w:sz="0" w:space="0" w:color="auto"/>
            <w:right w:val="none" w:sz="0" w:space="0" w:color="auto"/>
          </w:divBdr>
        </w:div>
        <w:div w:id="826020758">
          <w:marLeft w:val="230"/>
          <w:marRight w:val="0"/>
          <w:marTop w:val="0"/>
          <w:marBottom w:val="0"/>
          <w:divBdr>
            <w:top w:val="none" w:sz="0" w:space="0" w:color="auto"/>
            <w:left w:val="none" w:sz="0" w:space="0" w:color="auto"/>
            <w:bottom w:val="none" w:sz="0" w:space="0" w:color="auto"/>
            <w:right w:val="none" w:sz="0" w:space="0" w:color="auto"/>
          </w:divBdr>
        </w:div>
        <w:div w:id="1641812852">
          <w:marLeft w:val="920"/>
          <w:marRight w:val="0"/>
          <w:marTop w:val="0"/>
          <w:marBottom w:val="0"/>
          <w:divBdr>
            <w:top w:val="none" w:sz="0" w:space="0" w:color="auto"/>
            <w:left w:val="none" w:sz="0" w:space="0" w:color="auto"/>
            <w:bottom w:val="none" w:sz="0" w:space="0" w:color="auto"/>
            <w:right w:val="none" w:sz="0" w:space="0" w:color="auto"/>
          </w:divBdr>
        </w:div>
        <w:div w:id="1424032072">
          <w:marLeft w:val="0"/>
          <w:marRight w:val="0"/>
          <w:marTop w:val="0"/>
          <w:marBottom w:val="0"/>
          <w:divBdr>
            <w:top w:val="none" w:sz="0" w:space="0" w:color="auto"/>
            <w:left w:val="none" w:sz="0" w:space="0" w:color="auto"/>
            <w:bottom w:val="none" w:sz="0" w:space="0" w:color="auto"/>
            <w:right w:val="none" w:sz="0" w:space="0" w:color="auto"/>
          </w:divBdr>
        </w:div>
        <w:div w:id="533349968">
          <w:marLeft w:val="230"/>
          <w:marRight w:val="0"/>
          <w:marTop w:val="0"/>
          <w:marBottom w:val="0"/>
          <w:divBdr>
            <w:top w:val="none" w:sz="0" w:space="0" w:color="auto"/>
            <w:left w:val="none" w:sz="0" w:space="0" w:color="auto"/>
            <w:bottom w:val="none" w:sz="0" w:space="0" w:color="auto"/>
            <w:right w:val="none" w:sz="0" w:space="0" w:color="auto"/>
          </w:divBdr>
        </w:div>
        <w:div w:id="127214241">
          <w:marLeft w:val="230"/>
          <w:marRight w:val="0"/>
          <w:marTop w:val="0"/>
          <w:marBottom w:val="0"/>
          <w:divBdr>
            <w:top w:val="none" w:sz="0" w:space="0" w:color="auto"/>
            <w:left w:val="none" w:sz="0" w:space="0" w:color="auto"/>
            <w:bottom w:val="none" w:sz="0" w:space="0" w:color="auto"/>
            <w:right w:val="none" w:sz="0" w:space="0" w:color="auto"/>
          </w:divBdr>
        </w:div>
        <w:div w:id="445930148">
          <w:marLeft w:val="920"/>
          <w:marRight w:val="0"/>
          <w:marTop w:val="0"/>
          <w:marBottom w:val="0"/>
          <w:divBdr>
            <w:top w:val="none" w:sz="0" w:space="0" w:color="auto"/>
            <w:left w:val="none" w:sz="0" w:space="0" w:color="auto"/>
            <w:bottom w:val="none" w:sz="0" w:space="0" w:color="auto"/>
            <w:right w:val="none" w:sz="0" w:space="0" w:color="auto"/>
          </w:divBdr>
        </w:div>
        <w:div w:id="1554923499">
          <w:marLeft w:val="0"/>
          <w:marRight w:val="0"/>
          <w:marTop w:val="0"/>
          <w:marBottom w:val="0"/>
          <w:divBdr>
            <w:top w:val="none" w:sz="0" w:space="0" w:color="auto"/>
            <w:left w:val="none" w:sz="0" w:space="0" w:color="auto"/>
            <w:bottom w:val="none" w:sz="0" w:space="0" w:color="auto"/>
            <w:right w:val="none" w:sz="0" w:space="0" w:color="auto"/>
          </w:divBdr>
        </w:div>
        <w:div w:id="831871864">
          <w:marLeft w:val="230"/>
          <w:marRight w:val="0"/>
          <w:marTop w:val="0"/>
          <w:marBottom w:val="0"/>
          <w:divBdr>
            <w:top w:val="none" w:sz="0" w:space="0" w:color="auto"/>
            <w:left w:val="none" w:sz="0" w:space="0" w:color="auto"/>
            <w:bottom w:val="none" w:sz="0" w:space="0" w:color="auto"/>
            <w:right w:val="none" w:sz="0" w:space="0" w:color="auto"/>
          </w:divBdr>
        </w:div>
        <w:div w:id="1023165961">
          <w:marLeft w:val="230"/>
          <w:marRight w:val="0"/>
          <w:marTop w:val="0"/>
          <w:marBottom w:val="0"/>
          <w:divBdr>
            <w:top w:val="none" w:sz="0" w:space="0" w:color="auto"/>
            <w:left w:val="none" w:sz="0" w:space="0" w:color="auto"/>
            <w:bottom w:val="none" w:sz="0" w:space="0" w:color="auto"/>
            <w:right w:val="none" w:sz="0" w:space="0" w:color="auto"/>
          </w:divBdr>
        </w:div>
        <w:div w:id="1685786027">
          <w:marLeft w:val="920"/>
          <w:marRight w:val="0"/>
          <w:marTop w:val="0"/>
          <w:marBottom w:val="0"/>
          <w:divBdr>
            <w:top w:val="none" w:sz="0" w:space="0" w:color="auto"/>
            <w:left w:val="none" w:sz="0" w:space="0" w:color="auto"/>
            <w:bottom w:val="none" w:sz="0" w:space="0" w:color="auto"/>
            <w:right w:val="none" w:sz="0" w:space="0" w:color="auto"/>
          </w:divBdr>
        </w:div>
        <w:div w:id="1454056548">
          <w:marLeft w:val="1610"/>
          <w:marRight w:val="0"/>
          <w:marTop w:val="0"/>
          <w:marBottom w:val="0"/>
          <w:divBdr>
            <w:top w:val="none" w:sz="0" w:space="0" w:color="auto"/>
            <w:left w:val="none" w:sz="0" w:space="0" w:color="auto"/>
            <w:bottom w:val="none" w:sz="0" w:space="0" w:color="auto"/>
            <w:right w:val="none" w:sz="0" w:space="0" w:color="auto"/>
          </w:divBdr>
        </w:div>
        <w:div w:id="799224727">
          <w:marLeft w:val="0"/>
          <w:marRight w:val="0"/>
          <w:marTop w:val="0"/>
          <w:marBottom w:val="0"/>
          <w:divBdr>
            <w:top w:val="none" w:sz="0" w:space="0" w:color="auto"/>
            <w:left w:val="none" w:sz="0" w:space="0" w:color="auto"/>
            <w:bottom w:val="none" w:sz="0" w:space="0" w:color="auto"/>
            <w:right w:val="none" w:sz="0" w:space="0" w:color="auto"/>
          </w:divBdr>
        </w:div>
        <w:div w:id="1079718174">
          <w:marLeft w:val="230"/>
          <w:marRight w:val="0"/>
          <w:marTop w:val="0"/>
          <w:marBottom w:val="0"/>
          <w:divBdr>
            <w:top w:val="none" w:sz="0" w:space="0" w:color="auto"/>
            <w:left w:val="none" w:sz="0" w:space="0" w:color="auto"/>
            <w:bottom w:val="none" w:sz="0" w:space="0" w:color="auto"/>
            <w:right w:val="none" w:sz="0" w:space="0" w:color="auto"/>
          </w:divBdr>
        </w:div>
        <w:div w:id="1658261185">
          <w:marLeft w:val="230"/>
          <w:marRight w:val="0"/>
          <w:marTop w:val="0"/>
          <w:marBottom w:val="0"/>
          <w:divBdr>
            <w:top w:val="none" w:sz="0" w:space="0" w:color="auto"/>
            <w:left w:val="none" w:sz="0" w:space="0" w:color="auto"/>
            <w:bottom w:val="none" w:sz="0" w:space="0" w:color="auto"/>
            <w:right w:val="none" w:sz="0" w:space="0" w:color="auto"/>
          </w:divBdr>
        </w:div>
        <w:div w:id="552547195">
          <w:marLeft w:val="230"/>
          <w:marRight w:val="0"/>
          <w:marTop w:val="0"/>
          <w:marBottom w:val="0"/>
          <w:divBdr>
            <w:top w:val="none" w:sz="0" w:space="0" w:color="auto"/>
            <w:left w:val="none" w:sz="0" w:space="0" w:color="auto"/>
            <w:bottom w:val="none" w:sz="0" w:space="0" w:color="auto"/>
            <w:right w:val="none" w:sz="0" w:space="0" w:color="auto"/>
          </w:divBdr>
        </w:div>
        <w:div w:id="438723382">
          <w:marLeft w:val="0"/>
          <w:marRight w:val="0"/>
          <w:marTop w:val="0"/>
          <w:marBottom w:val="0"/>
          <w:divBdr>
            <w:top w:val="none" w:sz="0" w:space="0" w:color="auto"/>
            <w:left w:val="none" w:sz="0" w:space="0" w:color="auto"/>
            <w:bottom w:val="none" w:sz="0" w:space="0" w:color="auto"/>
            <w:right w:val="none" w:sz="0" w:space="0" w:color="auto"/>
          </w:divBdr>
        </w:div>
        <w:div w:id="749546189">
          <w:marLeft w:val="230"/>
          <w:marRight w:val="0"/>
          <w:marTop w:val="0"/>
          <w:marBottom w:val="0"/>
          <w:divBdr>
            <w:top w:val="none" w:sz="0" w:space="0" w:color="auto"/>
            <w:left w:val="none" w:sz="0" w:space="0" w:color="auto"/>
            <w:bottom w:val="none" w:sz="0" w:space="0" w:color="auto"/>
            <w:right w:val="none" w:sz="0" w:space="0" w:color="auto"/>
          </w:divBdr>
        </w:div>
        <w:div w:id="2087802496">
          <w:marLeft w:val="0"/>
          <w:marRight w:val="0"/>
          <w:marTop w:val="0"/>
          <w:marBottom w:val="0"/>
          <w:divBdr>
            <w:top w:val="none" w:sz="0" w:space="0" w:color="auto"/>
            <w:left w:val="none" w:sz="0" w:space="0" w:color="auto"/>
            <w:bottom w:val="none" w:sz="0" w:space="0" w:color="auto"/>
            <w:right w:val="none" w:sz="0" w:space="0" w:color="auto"/>
          </w:divBdr>
        </w:div>
        <w:div w:id="500853525">
          <w:marLeft w:val="230"/>
          <w:marRight w:val="0"/>
          <w:marTop w:val="0"/>
          <w:marBottom w:val="0"/>
          <w:divBdr>
            <w:top w:val="none" w:sz="0" w:space="0" w:color="auto"/>
            <w:left w:val="none" w:sz="0" w:space="0" w:color="auto"/>
            <w:bottom w:val="none" w:sz="0" w:space="0" w:color="auto"/>
            <w:right w:val="none" w:sz="0" w:space="0" w:color="auto"/>
          </w:divBdr>
        </w:div>
        <w:div w:id="951859449">
          <w:marLeft w:val="0"/>
          <w:marRight w:val="0"/>
          <w:marTop w:val="0"/>
          <w:marBottom w:val="0"/>
          <w:divBdr>
            <w:top w:val="none" w:sz="0" w:space="0" w:color="auto"/>
            <w:left w:val="none" w:sz="0" w:space="0" w:color="auto"/>
            <w:bottom w:val="none" w:sz="0" w:space="0" w:color="auto"/>
            <w:right w:val="none" w:sz="0" w:space="0" w:color="auto"/>
          </w:divBdr>
        </w:div>
        <w:div w:id="924265122">
          <w:marLeft w:val="230"/>
          <w:marRight w:val="0"/>
          <w:marTop w:val="0"/>
          <w:marBottom w:val="0"/>
          <w:divBdr>
            <w:top w:val="none" w:sz="0" w:space="0" w:color="auto"/>
            <w:left w:val="none" w:sz="0" w:space="0" w:color="auto"/>
            <w:bottom w:val="none" w:sz="0" w:space="0" w:color="auto"/>
            <w:right w:val="none" w:sz="0" w:space="0" w:color="auto"/>
          </w:divBdr>
        </w:div>
        <w:div w:id="529684356">
          <w:marLeft w:val="460"/>
          <w:marRight w:val="0"/>
          <w:marTop w:val="0"/>
          <w:marBottom w:val="0"/>
          <w:divBdr>
            <w:top w:val="none" w:sz="0" w:space="0" w:color="auto"/>
            <w:left w:val="none" w:sz="0" w:space="0" w:color="auto"/>
            <w:bottom w:val="none" w:sz="0" w:space="0" w:color="auto"/>
            <w:right w:val="none" w:sz="0" w:space="0" w:color="auto"/>
          </w:divBdr>
        </w:div>
        <w:div w:id="138807847">
          <w:marLeft w:val="460"/>
          <w:marRight w:val="0"/>
          <w:marTop w:val="0"/>
          <w:marBottom w:val="0"/>
          <w:divBdr>
            <w:top w:val="none" w:sz="0" w:space="0" w:color="auto"/>
            <w:left w:val="none" w:sz="0" w:space="0" w:color="auto"/>
            <w:bottom w:val="none" w:sz="0" w:space="0" w:color="auto"/>
            <w:right w:val="none" w:sz="0" w:space="0" w:color="auto"/>
          </w:divBdr>
        </w:div>
        <w:div w:id="298729937">
          <w:marLeft w:val="460"/>
          <w:marRight w:val="0"/>
          <w:marTop w:val="0"/>
          <w:marBottom w:val="0"/>
          <w:divBdr>
            <w:top w:val="none" w:sz="0" w:space="0" w:color="auto"/>
            <w:left w:val="none" w:sz="0" w:space="0" w:color="auto"/>
            <w:bottom w:val="none" w:sz="0" w:space="0" w:color="auto"/>
            <w:right w:val="none" w:sz="0" w:space="0" w:color="auto"/>
          </w:divBdr>
        </w:div>
        <w:div w:id="197089032">
          <w:marLeft w:val="460"/>
          <w:marRight w:val="0"/>
          <w:marTop w:val="0"/>
          <w:marBottom w:val="0"/>
          <w:divBdr>
            <w:top w:val="none" w:sz="0" w:space="0" w:color="auto"/>
            <w:left w:val="none" w:sz="0" w:space="0" w:color="auto"/>
            <w:bottom w:val="none" w:sz="0" w:space="0" w:color="auto"/>
            <w:right w:val="none" w:sz="0" w:space="0" w:color="auto"/>
          </w:divBdr>
        </w:div>
        <w:div w:id="1941402737">
          <w:marLeft w:val="460"/>
          <w:marRight w:val="0"/>
          <w:marTop w:val="0"/>
          <w:marBottom w:val="0"/>
          <w:divBdr>
            <w:top w:val="none" w:sz="0" w:space="0" w:color="auto"/>
            <w:left w:val="none" w:sz="0" w:space="0" w:color="auto"/>
            <w:bottom w:val="none" w:sz="0" w:space="0" w:color="auto"/>
            <w:right w:val="none" w:sz="0" w:space="0" w:color="auto"/>
          </w:divBdr>
        </w:div>
        <w:div w:id="864253659">
          <w:marLeft w:val="460"/>
          <w:marRight w:val="0"/>
          <w:marTop w:val="0"/>
          <w:marBottom w:val="0"/>
          <w:divBdr>
            <w:top w:val="none" w:sz="0" w:space="0" w:color="auto"/>
            <w:left w:val="none" w:sz="0" w:space="0" w:color="auto"/>
            <w:bottom w:val="none" w:sz="0" w:space="0" w:color="auto"/>
            <w:right w:val="none" w:sz="0" w:space="0" w:color="auto"/>
          </w:divBdr>
        </w:div>
        <w:div w:id="1287421909">
          <w:marLeft w:val="460"/>
          <w:marRight w:val="0"/>
          <w:marTop w:val="0"/>
          <w:marBottom w:val="0"/>
          <w:divBdr>
            <w:top w:val="none" w:sz="0" w:space="0" w:color="auto"/>
            <w:left w:val="none" w:sz="0" w:space="0" w:color="auto"/>
            <w:bottom w:val="none" w:sz="0" w:space="0" w:color="auto"/>
            <w:right w:val="none" w:sz="0" w:space="0" w:color="auto"/>
          </w:divBdr>
        </w:div>
        <w:div w:id="1187252299">
          <w:marLeft w:val="460"/>
          <w:marRight w:val="0"/>
          <w:marTop w:val="0"/>
          <w:marBottom w:val="0"/>
          <w:divBdr>
            <w:top w:val="none" w:sz="0" w:space="0" w:color="auto"/>
            <w:left w:val="none" w:sz="0" w:space="0" w:color="auto"/>
            <w:bottom w:val="none" w:sz="0" w:space="0" w:color="auto"/>
            <w:right w:val="none" w:sz="0" w:space="0" w:color="auto"/>
          </w:divBdr>
        </w:div>
        <w:div w:id="481656278">
          <w:marLeft w:val="230"/>
          <w:marRight w:val="0"/>
          <w:marTop w:val="0"/>
          <w:marBottom w:val="0"/>
          <w:divBdr>
            <w:top w:val="none" w:sz="0" w:space="0" w:color="auto"/>
            <w:left w:val="none" w:sz="0" w:space="0" w:color="auto"/>
            <w:bottom w:val="none" w:sz="0" w:space="0" w:color="auto"/>
            <w:right w:val="none" w:sz="0" w:space="0" w:color="auto"/>
          </w:divBdr>
        </w:div>
        <w:div w:id="845050510">
          <w:marLeft w:val="230"/>
          <w:marRight w:val="0"/>
          <w:marTop w:val="0"/>
          <w:marBottom w:val="0"/>
          <w:divBdr>
            <w:top w:val="none" w:sz="0" w:space="0" w:color="auto"/>
            <w:left w:val="none" w:sz="0" w:space="0" w:color="auto"/>
            <w:bottom w:val="none" w:sz="0" w:space="0" w:color="auto"/>
            <w:right w:val="none" w:sz="0" w:space="0" w:color="auto"/>
          </w:divBdr>
        </w:div>
        <w:div w:id="1466773050">
          <w:marLeft w:val="0"/>
          <w:marRight w:val="0"/>
          <w:marTop w:val="0"/>
          <w:marBottom w:val="0"/>
          <w:divBdr>
            <w:top w:val="none" w:sz="0" w:space="0" w:color="auto"/>
            <w:left w:val="none" w:sz="0" w:space="0" w:color="auto"/>
            <w:bottom w:val="none" w:sz="0" w:space="0" w:color="auto"/>
            <w:right w:val="none" w:sz="0" w:space="0" w:color="auto"/>
          </w:divBdr>
        </w:div>
        <w:div w:id="25101618">
          <w:marLeft w:val="230"/>
          <w:marRight w:val="0"/>
          <w:marTop w:val="0"/>
          <w:marBottom w:val="0"/>
          <w:divBdr>
            <w:top w:val="none" w:sz="0" w:space="0" w:color="auto"/>
            <w:left w:val="none" w:sz="0" w:space="0" w:color="auto"/>
            <w:bottom w:val="none" w:sz="0" w:space="0" w:color="auto"/>
            <w:right w:val="none" w:sz="0" w:space="0" w:color="auto"/>
          </w:divBdr>
        </w:div>
        <w:div w:id="1249000285">
          <w:marLeft w:val="230"/>
          <w:marRight w:val="0"/>
          <w:marTop w:val="0"/>
          <w:marBottom w:val="0"/>
          <w:divBdr>
            <w:top w:val="none" w:sz="0" w:space="0" w:color="auto"/>
            <w:left w:val="none" w:sz="0" w:space="0" w:color="auto"/>
            <w:bottom w:val="none" w:sz="0" w:space="0" w:color="auto"/>
            <w:right w:val="none" w:sz="0" w:space="0" w:color="auto"/>
          </w:divBdr>
        </w:div>
        <w:div w:id="1859080834">
          <w:marLeft w:val="230"/>
          <w:marRight w:val="0"/>
          <w:marTop w:val="0"/>
          <w:marBottom w:val="0"/>
          <w:divBdr>
            <w:top w:val="none" w:sz="0" w:space="0" w:color="auto"/>
            <w:left w:val="none" w:sz="0" w:space="0" w:color="auto"/>
            <w:bottom w:val="none" w:sz="0" w:space="0" w:color="auto"/>
            <w:right w:val="none" w:sz="0" w:space="0" w:color="auto"/>
          </w:divBdr>
        </w:div>
        <w:div w:id="1461803701">
          <w:marLeft w:val="230"/>
          <w:marRight w:val="0"/>
          <w:marTop w:val="0"/>
          <w:marBottom w:val="0"/>
          <w:divBdr>
            <w:top w:val="none" w:sz="0" w:space="0" w:color="auto"/>
            <w:left w:val="none" w:sz="0" w:space="0" w:color="auto"/>
            <w:bottom w:val="none" w:sz="0" w:space="0" w:color="auto"/>
            <w:right w:val="none" w:sz="0" w:space="0" w:color="auto"/>
          </w:divBdr>
        </w:div>
        <w:div w:id="73281644">
          <w:marLeft w:val="230"/>
          <w:marRight w:val="0"/>
          <w:marTop w:val="0"/>
          <w:marBottom w:val="0"/>
          <w:divBdr>
            <w:top w:val="none" w:sz="0" w:space="0" w:color="auto"/>
            <w:left w:val="none" w:sz="0" w:space="0" w:color="auto"/>
            <w:bottom w:val="none" w:sz="0" w:space="0" w:color="auto"/>
            <w:right w:val="none" w:sz="0" w:space="0" w:color="auto"/>
          </w:divBdr>
        </w:div>
        <w:div w:id="755323535">
          <w:marLeft w:val="1610"/>
          <w:marRight w:val="0"/>
          <w:marTop w:val="0"/>
          <w:marBottom w:val="0"/>
          <w:divBdr>
            <w:top w:val="none" w:sz="0" w:space="0" w:color="auto"/>
            <w:left w:val="none" w:sz="0" w:space="0" w:color="auto"/>
            <w:bottom w:val="none" w:sz="0" w:space="0" w:color="auto"/>
            <w:right w:val="none" w:sz="0" w:space="0" w:color="auto"/>
          </w:divBdr>
        </w:div>
        <w:div w:id="1528983925">
          <w:marLeft w:val="0"/>
          <w:marRight w:val="0"/>
          <w:marTop w:val="0"/>
          <w:marBottom w:val="0"/>
          <w:divBdr>
            <w:top w:val="none" w:sz="0" w:space="0" w:color="auto"/>
            <w:left w:val="none" w:sz="0" w:space="0" w:color="auto"/>
            <w:bottom w:val="none" w:sz="0" w:space="0" w:color="auto"/>
            <w:right w:val="none" w:sz="0" w:space="0" w:color="auto"/>
          </w:divBdr>
        </w:div>
        <w:div w:id="958488393">
          <w:marLeft w:val="230"/>
          <w:marRight w:val="0"/>
          <w:marTop w:val="0"/>
          <w:marBottom w:val="0"/>
          <w:divBdr>
            <w:top w:val="none" w:sz="0" w:space="0" w:color="auto"/>
            <w:left w:val="none" w:sz="0" w:space="0" w:color="auto"/>
            <w:bottom w:val="none" w:sz="0" w:space="0" w:color="auto"/>
            <w:right w:val="none" w:sz="0" w:space="0" w:color="auto"/>
          </w:divBdr>
        </w:div>
        <w:div w:id="719062872">
          <w:marLeft w:val="0"/>
          <w:marRight w:val="0"/>
          <w:marTop w:val="0"/>
          <w:marBottom w:val="0"/>
          <w:divBdr>
            <w:top w:val="none" w:sz="0" w:space="0" w:color="auto"/>
            <w:left w:val="none" w:sz="0" w:space="0" w:color="auto"/>
            <w:bottom w:val="none" w:sz="0" w:space="0" w:color="auto"/>
            <w:right w:val="none" w:sz="0" w:space="0" w:color="auto"/>
          </w:divBdr>
        </w:div>
        <w:div w:id="1323124716">
          <w:marLeft w:val="230"/>
          <w:marRight w:val="0"/>
          <w:marTop w:val="0"/>
          <w:marBottom w:val="0"/>
          <w:divBdr>
            <w:top w:val="none" w:sz="0" w:space="0" w:color="auto"/>
            <w:left w:val="none" w:sz="0" w:space="0" w:color="auto"/>
            <w:bottom w:val="none" w:sz="0" w:space="0" w:color="auto"/>
            <w:right w:val="none" w:sz="0" w:space="0" w:color="auto"/>
          </w:divBdr>
        </w:div>
        <w:div w:id="1114980416">
          <w:marLeft w:val="1610"/>
          <w:marRight w:val="0"/>
          <w:marTop w:val="0"/>
          <w:marBottom w:val="0"/>
          <w:divBdr>
            <w:top w:val="none" w:sz="0" w:space="0" w:color="auto"/>
            <w:left w:val="none" w:sz="0" w:space="0" w:color="auto"/>
            <w:bottom w:val="none" w:sz="0" w:space="0" w:color="auto"/>
            <w:right w:val="none" w:sz="0" w:space="0" w:color="auto"/>
          </w:divBdr>
        </w:div>
        <w:div w:id="1605722284">
          <w:marLeft w:val="0"/>
          <w:marRight w:val="0"/>
          <w:marTop w:val="0"/>
          <w:marBottom w:val="0"/>
          <w:divBdr>
            <w:top w:val="none" w:sz="0" w:space="0" w:color="auto"/>
            <w:left w:val="none" w:sz="0" w:space="0" w:color="auto"/>
            <w:bottom w:val="none" w:sz="0" w:space="0" w:color="auto"/>
            <w:right w:val="none" w:sz="0" w:space="0" w:color="auto"/>
          </w:divBdr>
        </w:div>
        <w:div w:id="1200430745">
          <w:marLeft w:val="230"/>
          <w:marRight w:val="0"/>
          <w:marTop w:val="0"/>
          <w:marBottom w:val="0"/>
          <w:divBdr>
            <w:top w:val="none" w:sz="0" w:space="0" w:color="auto"/>
            <w:left w:val="none" w:sz="0" w:space="0" w:color="auto"/>
            <w:bottom w:val="none" w:sz="0" w:space="0" w:color="auto"/>
            <w:right w:val="none" w:sz="0" w:space="0" w:color="auto"/>
          </w:divBdr>
        </w:div>
        <w:div w:id="1634484819">
          <w:marLeft w:val="460"/>
          <w:marRight w:val="0"/>
          <w:marTop w:val="0"/>
          <w:marBottom w:val="0"/>
          <w:divBdr>
            <w:top w:val="none" w:sz="0" w:space="0" w:color="auto"/>
            <w:left w:val="none" w:sz="0" w:space="0" w:color="auto"/>
            <w:bottom w:val="none" w:sz="0" w:space="0" w:color="auto"/>
            <w:right w:val="none" w:sz="0" w:space="0" w:color="auto"/>
          </w:divBdr>
        </w:div>
        <w:div w:id="182403471">
          <w:marLeft w:val="460"/>
          <w:marRight w:val="0"/>
          <w:marTop w:val="0"/>
          <w:marBottom w:val="0"/>
          <w:divBdr>
            <w:top w:val="none" w:sz="0" w:space="0" w:color="auto"/>
            <w:left w:val="none" w:sz="0" w:space="0" w:color="auto"/>
            <w:bottom w:val="none" w:sz="0" w:space="0" w:color="auto"/>
            <w:right w:val="none" w:sz="0" w:space="0" w:color="auto"/>
          </w:divBdr>
        </w:div>
        <w:div w:id="426192182">
          <w:marLeft w:val="460"/>
          <w:marRight w:val="0"/>
          <w:marTop w:val="0"/>
          <w:marBottom w:val="0"/>
          <w:divBdr>
            <w:top w:val="none" w:sz="0" w:space="0" w:color="auto"/>
            <w:left w:val="none" w:sz="0" w:space="0" w:color="auto"/>
            <w:bottom w:val="none" w:sz="0" w:space="0" w:color="auto"/>
            <w:right w:val="none" w:sz="0" w:space="0" w:color="auto"/>
          </w:divBdr>
        </w:div>
        <w:div w:id="5598680">
          <w:marLeft w:val="460"/>
          <w:marRight w:val="0"/>
          <w:marTop w:val="0"/>
          <w:marBottom w:val="0"/>
          <w:divBdr>
            <w:top w:val="none" w:sz="0" w:space="0" w:color="auto"/>
            <w:left w:val="none" w:sz="0" w:space="0" w:color="auto"/>
            <w:bottom w:val="none" w:sz="0" w:space="0" w:color="auto"/>
            <w:right w:val="none" w:sz="0" w:space="0" w:color="auto"/>
          </w:divBdr>
        </w:div>
        <w:div w:id="690572213">
          <w:marLeft w:val="230"/>
          <w:marRight w:val="0"/>
          <w:marTop w:val="0"/>
          <w:marBottom w:val="0"/>
          <w:divBdr>
            <w:top w:val="none" w:sz="0" w:space="0" w:color="auto"/>
            <w:left w:val="none" w:sz="0" w:space="0" w:color="auto"/>
            <w:bottom w:val="none" w:sz="0" w:space="0" w:color="auto"/>
            <w:right w:val="none" w:sz="0" w:space="0" w:color="auto"/>
          </w:divBdr>
        </w:div>
        <w:div w:id="1999266241">
          <w:marLeft w:val="230"/>
          <w:marRight w:val="0"/>
          <w:marTop w:val="0"/>
          <w:marBottom w:val="0"/>
          <w:divBdr>
            <w:top w:val="none" w:sz="0" w:space="0" w:color="auto"/>
            <w:left w:val="none" w:sz="0" w:space="0" w:color="auto"/>
            <w:bottom w:val="none" w:sz="0" w:space="0" w:color="auto"/>
            <w:right w:val="none" w:sz="0" w:space="0" w:color="auto"/>
          </w:divBdr>
        </w:div>
        <w:div w:id="1215191522">
          <w:marLeft w:val="920"/>
          <w:marRight w:val="0"/>
          <w:marTop w:val="0"/>
          <w:marBottom w:val="0"/>
          <w:divBdr>
            <w:top w:val="none" w:sz="0" w:space="0" w:color="auto"/>
            <w:left w:val="none" w:sz="0" w:space="0" w:color="auto"/>
            <w:bottom w:val="none" w:sz="0" w:space="0" w:color="auto"/>
            <w:right w:val="none" w:sz="0" w:space="0" w:color="auto"/>
          </w:divBdr>
        </w:div>
        <w:div w:id="1225599391">
          <w:marLeft w:val="0"/>
          <w:marRight w:val="0"/>
          <w:marTop w:val="0"/>
          <w:marBottom w:val="0"/>
          <w:divBdr>
            <w:top w:val="none" w:sz="0" w:space="0" w:color="auto"/>
            <w:left w:val="none" w:sz="0" w:space="0" w:color="auto"/>
            <w:bottom w:val="none" w:sz="0" w:space="0" w:color="auto"/>
            <w:right w:val="none" w:sz="0" w:space="0" w:color="auto"/>
          </w:divBdr>
        </w:div>
        <w:div w:id="1235435779">
          <w:marLeft w:val="230"/>
          <w:marRight w:val="0"/>
          <w:marTop w:val="0"/>
          <w:marBottom w:val="0"/>
          <w:divBdr>
            <w:top w:val="none" w:sz="0" w:space="0" w:color="auto"/>
            <w:left w:val="none" w:sz="0" w:space="0" w:color="auto"/>
            <w:bottom w:val="none" w:sz="0" w:space="0" w:color="auto"/>
            <w:right w:val="none" w:sz="0" w:space="0" w:color="auto"/>
          </w:divBdr>
        </w:div>
        <w:div w:id="886263621">
          <w:marLeft w:val="230"/>
          <w:marRight w:val="0"/>
          <w:marTop w:val="0"/>
          <w:marBottom w:val="0"/>
          <w:divBdr>
            <w:top w:val="none" w:sz="0" w:space="0" w:color="auto"/>
            <w:left w:val="none" w:sz="0" w:space="0" w:color="auto"/>
            <w:bottom w:val="none" w:sz="0" w:space="0" w:color="auto"/>
            <w:right w:val="none" w:sz="0" w:space="0" w:color="auto"/>
          </w:divBdr>
        </w:div>
        <w:div w:id="713113342">
          <w:marLeft w:val="690"/>
          <w:marRight w:val="0"/>
          <w:marTop w:val="0"/>
          <w:marBottom w:val="0"/>
          <w:divBdr>
            <w:top w:val="none" w:sz="0" w:space="0" w:color="auto"/>
            <w:left w:val="none" w:sz="0" w:space="0" w:color="auto"/>
            <w:bottom w:val="none" w:sz="0" w:space="0" w:color="auto"/>
            <w:right w:val="none" w:sz="0" w:space="0" w:color="auto"/>
          </w:divBdr>
        </w:div>
        <w:div w:id="909191493">
          <w:marLeft w:val="0"/>
          <w:marRight w:val="0"/>
          <w:marTop w:val="0"/>
          <w:marBottom w:val="0"/>
          <w:divBdr>
            <w:top w:val="none" w:sz="0" w:space="0" w:color="auto"/>
            <w:left w:val="none" w:sz="0" w:space="0" w:color="auto"/>
            <w:bottom w:val="none" w:sz="0" w:space="0" w:color="auto"/>
            <w:right w:val="none" w:sz="0" w:space="0" w:color="auto"/>
          </w:divBdr>
        </w:div>
        <w:div w:id="1412699880">
          <w:marLeft w:val="230"/>
          <w:marRight w:val="0"/>
          <w:marTop w:val="0"/>
          <w:marBottom w:val="0"/>
          <w:divBdr>
            <w:top w:val="none" w:sz="0" w:space="0" w:color="auto"/>
            <w:left w:val="none" w:sz="0" w:space="0" w:color="auto"/>
            <w:bottom w:val="none" w:sz="0" w:space="0" w:color="auto"/>
            <w:right w:val="none" w:sz="0" w:space="0" w:color="auto"/>
          </w:divBdr>
        </w:div>
        <w:div w:id="1522280020">
          <w:marLeft w:val="0"/>
          <w:marRight w:val="0"/>
          <w:marTop w:val="0"/>
          <w:marBottom w:val="0"/>
          <w:divBdr>
            <w:top w:val="none" w:sz="0" w:space="0" w:color="auto"/>
            <w:left w:val="none" w:sz="0" w:space="0" w:color="auto"/>
            <w:bottom w:val="none" w:sz="0" w:space="0" w:color="auto"/>
            <w:right w:val="none" w:sz="0" w:space="0" w:color="auto"/>
          </w:divBdr>
        </w:div>
        <w:div w:id="2060393741">
          <w:marLeft w:val="230"/>
          <w:marRight w:val="0"/>
          <w:marTop w:val="0"/>
          <w:marBottom w:val="0"/>
          <w:divBdr>
            <w:top w:val="none" w:sz="0" w:space="0" w:color="auto"/>
            <w:left w:val="none" w:sz="0" w:space="0" w:color="auto"/>
            <w:bottom w:val="none" w:sz="0" w:space="0" w:color="auto"/>
            <w:right w:val="none" w:sz="0" w:space="0" w:color="auto"/>
          </w:divBdr>
        </w:div>
        <w:div w:id="510486140">
          <w:marLeft w:val="690"/>
          <w:marRight w:val="0"/>
          <w:marTop w:val="0"/>
          <w:marBottom w:val="0"/>
          <w:divBdr>
            <w:top w:val="none" w:sz="0" w:space="0" w:color="auto"/>
            <w:left w:val="none" w:sz="0" w:space="0" w:color="auto"/>
            <w:bottom w:val="none" w:sz="0" w:space="0" w:color="auto"/>
            <w:right w:val="none" w:sz="0" w:space="0" w:color="auto"/>
          </w:divBdr>
        </w:div>
        <w:div w:id="1476526543">
          <w:marLeft w:val="0"/>
          <w:marRight w:val="0"/>
          <w:marTop w:val="0"/>
          <w:marBottom w:val="0"/>
          <w:divBdr>
            <w:top w:val="none" w:sz="0" w:space="0" w:color="auto"/>
            <w:left w:val="none" w:sz="0" w:space="0" w:color="auto"/>
            <w:bottom w:val="none" w:sz="0" w:space="0" w:color="auto"/>
            <w:right w:val="none" w:sz="0" w:space="0" w:color="auto"/>
          </w:divBdr>
        </w:div>
        <w:div w:id="1653947309">
          <w:marLeft w:val="920"/>
          <w:marRight w:val="0"/>
          <w:marTop w:val="0"/>
          <w:marBottom w:val="0"/>
          <w:divBdr>
            <w:top w:val="none" w:sz="0" w:space="0" w:color="auto"/>
            <w:left w:val="none" w:sz="0" w:space="0" w:color="auto"/>
            <w:bottom w:val="none" w:sz="0" w:space="0" w:color="auto"/>
            <w:right w:val="none" w:sz="0" w:space="0" w:color="auto"/>
          </w:divBdr>
        </w:div>
        <w:div w:id="2130511195">
          <w:marLeft w:val="690"/>
          <w:marRight w:val="0"/>
          <w:marTop w:val="0"/>
          <w:marBottom w:val="0"/>
          <w:divBdr>
            <w:top w:val="none" w:sz="0" w:space="0" w:color="auto"/>
            <w:left w:val="none" w:sz="0" w:space="0" w:color="auto"/>
            <w:bottom w:val="none" w:sz="0" w:space="0" w:color="auto"/>
            <w:right w:val="none" w:sz="0" w:space="0" w:color="auto"/>
          </w:divBdr>
        </w:div>
        <w:div w:id="1966085485">
          <w:marLeft w:val="0"/>
          <w:marRight w:val="0"/>
          <w:marTop w:val="0"/>
          <w:marBottom w:val="0"/>
          <w:divBdr>
            <w:top w:val="none" w:sz="0" w:space="0" w:color="auto"/>
            <w:left w:val="none" w:sz="0" w:space="0" w:color="auto"/>
            <w:bottom w:val="none" w:sz="0" w:space="0" w:color="auto"/>
            <w:right w:val="none" w:sz="0" w:space="0" w:color="auto"/>
          </w:divBdr>
        </w:div>
        <w:div w:id="26609389">
          <w:marLeft w:val="920"/>
          <w:marRight w:val="0"/>
          <w:marTop w:val="0"/>
          <w:marBottom w:val="0"/>
          <w:divBdr>
            <w:top w:val="none" w:sz="0" w:space="0" w:color="auto"/>
            <w:left w:val="none" w:sz="0" w:space="0" w:color="auto"/>
            <w:bottom w:val="none" w:sz="0" w:space="0" w:color="auto"/>
            <w:right w:val="none" w:sz="0" w:space="0" w:color="auto"/>
          </w:divBdr>
        </w:div>
        <w:div w:id="1286962612">
          <w:marLeft w:val="690"/>
          <w:marRight w:val="0"/>
          <w:marTop w:val="0"/>
          <w:marBottom w:val="0"/>
          <w:divBdr>
            <w:top w:val="none" w:sz="0" w:space="0" w:color="auto"/>
            <w:left w:val="none" w:sz="0" w:space="0" w:color="auto"/>
            <w:bottom w:val="none" w:sz="0" w:space="0" w:color="auto"/>
            <w:right w:val="none" w:sz="0" w:space="0" w:color="auto"/>
          </w:divBdr>
        </w:div>
        <w:div w:id="404453217">
          <w:marLeft w:val="0"/>
          <w:marRight w:val="0"/>
          <w:marTop w:val="0"/>
          <w:marBottom w:val="0"/>
          <w:divBdr>
            <w:top w:val="none" w:sz="0" w:space="0" w:color="auto"/>
            <w:left w:val="none" w:sz="0" w:space="0" w:color="auto"/>
            <w:bottom w:val="none" w:sz="0" w:space="0" w:color="auto"/>
            <w:right w:val="none" w:sz="0" w:space="0" w:color="auto"/>
          </w:divBdr>
        </w:div>
        <w:div w:id="1593009918">
          <w:marLeft w:val="230"/>
          <w:marRight w:val="0"/>
          <w:marTop w:val="0"/>
          <w:marBottom w:val="0"/>
          <w:divBdr>
            <w:top w:val="none" w:sz="0" w:space="0" w:color="auto"/>
            <w:left w:val="none" w:sz="0" w:space="0" w:color="auto"/>
            <w:bottom w:val="none" w:sz="0" w:space="0" w:color="auto"/>
            <w:right w:val="none" w:sz="0" w:space="0" w:color="auto"/>
          </w:divBdr>
        </w:div>
        <w:div w:id="1422291536">
          <w:marLeft w:val="690"/>
          <w:marRight w:val="0"/>
          <w:marTop w:val="0"/>
          <w:marBottom w:val="0"/>
          <w:divBdr>
            <w:top w:val="none" w:sz="0" w:space="0" w:color="auto"/>
            <w:left w:val="none" w:sz="0" w:space="0" w:color="auto"/>
            <w:bottom w:val="none" w:sz="0" w:space="0" w:color="auto"/>
            <w:right w:val="none" w:sz="0" w:space="0" w:color="auto"/>
          </w:divBdr>
        </w:div>
        <w:div w:id="292299399">
          <w:marLeft w:val="0"/>
          <w:marRight w:val="0"/>
          <w:marTop w:val="0"/>
          <w:marBottom w:val="0"/>
          <w:divBdr>
            <w:top w:val="none" w:sz="0" w:space="0" w:color="auto"/>
            <w:left w:val="none" w:sz="0" w:space="0" w:color="auto"/>
            <w:bottom w:val="none" w:sz="0" w:space="0" w:color="auto"/>
            <w:right w:val="none" w:sz="0" w:space="0" w:color="auto"/>
          </w:divBdr>
        </w:div>
        <w:div w:id="399331965">
          <w:marLeft w:val="230"/>
          <w:marRight w:val="0"/>
          <w:marTop w:val="0"/>
          <w:marBottom w:val="0"/>
          <w:divBdr>
            <w:top w:val="none" w:sz="0" w:space="0" w:color="auto"/>
            <w:left w:val="none" w:sz="0" w:space="0" w:color="auto"/>
            <w:bottom w:val="none" w:sz="0" w:space="0" w:color="auto"/>
            <w:right w:val="none" w:sz="0" w:space="0" w:color="auto"/>
          </w:divBdr>
        </w:div>
        <w:div w:id="920797678">
          <w:marLeft w:val="920"/>
          <w:marRight w:val="0"/>
          <w:marTop w:val="0"/>
          <w:marBottom w:val="0"/>
          <w:divBdr>
            <w:top w:val="none" w:sz="0" w:space="0" w:color="auto"/>
            <w:left w:val="none" w:sz="0" w:space="0" w:color="auto"/>
            <w:bottom w:val="none" w:sz="0" w:space="0" w:color="auto"/>
            <w:right w:val="none" w:sz="0" w:space="0" w:color="auto"/>
          </w:divBdr>
        </w:div>
        <w:div w:id="1556309536">
          <w:marLeft w:val="0"/>
          <w:marRight w:val="0"/>
          <w:marTop w:val="0"/>
          <w:marBottom w:val="0"/>
          <w:divBdr>
            <w:top w:val="none" w:sz="0" w:space="0" w:color="auto"/>
            <w:left w:val="none" w:sz="0" w:space="0" w:color="auto"/>
            <w:bottom w:val="none" w:sz="0" w:space="0" w:color="auto"/>
            <w:right w:val="none" w:sz="0" w:space="0" w:color="auto"/>
          </w:divBdr>
        </w:div>
        <w:div w:id="249391099">
          <w:marLeft w:val="0"/>
          <w:marRight w:val="0"/>
          <w:marTop w:val="0"/>
          <w:marBottom w:val="0"/>
          <w:divBdr>
            <w:top w:val="none" w:sz="0" w:space="0" w:color="auto"/>
            <w:left w:val="none" w:sz="0" w:space="0" w:color="auto"/>
            <w:bottom w:val="none" w:sz="0" w:space="0" w:color="auto"/>
            <w:right w:val="none" w:sz="0" w:space="0" w:color="auto"/>
          </w:divBdr>
        </w:div>
        <w:div w:id="788355293">
          <w:marLeft w:val="0"/>
          <w:marRight w:val="0"/>
          <w:marTop w:val="0"/>
          <w:marBottom w:val="0"/>
          <w:divBdr>
            <w:top w:val="none" w:sz="0" w:space="0" w:color="auto"/>
            <w:left w:val="none" w:sz="0" w:space="0" w:color="auto"/>
            <w:bottom w:val="none" w:sz="0" w:space="0" w:color="auto"/>
            <w:right w:val="none" w:sz="0" w:space="0" w:color="auto"/>
          </w:divBdr>
        </w:div>
        <w:div w:id="1067460402">
          <w:marLeft w:val="0"/>
          <w:marRight w:val="0"/>
          <w:marTop w:val="0"/>
          <w:marBottom w:val="0"/>
          <w:divBdr>
            <w:top w:val="none" w:sz="0" w:space="0" w:color="auto"/>
            <w:left w:val="none" w:sz="0" w:space="0" w:color="auto"/>
            <w:bottom w:val="none" w:sz="0" w:space="0" w:color="auto"/>
            <w:right w:val="none" w:sz="0" w:space="0" w:color="auto"/>
          </w:divBdr>
        </w:div>
        <w:div w:id="1261256327">
          <w:marLeft w:val="0"/>
          <w:marRight w:val="0"/>
          <w:marTop w:val="0"/>
          <w:marBottom w:val="0"/>
          <w:divBdr>
            <w:top w:val="none" w:sz="0" w:space="0" w:color="auto"/>
            <w:left w:val="none" w:sz="0" w:space="0" w:color="auto"/>
            <w:bottom w:val="none" w:sz="0" w:space="0" w:color="auto"/>
            <w:right w:val="none" w:sz="0" w:space="0" w:color="auto"/>
          </w:divBdr>
        </w:div>
        <w:div w:id="1737312785">
          <w:marLeft w:val="0"/>
          <w:marRight w:val="0"/>
          <w:marTop w:val="0"/>
          <w:marBottom w:val="0"/>
          <w:divBdr>
            <w:top w:val="none" w:sz="0" w:space="0" w:color="auto"/>
            <w:left w:val="none" w:sz="0" w:space="0" w:color="auto"/>
            <w:bottom w:val="none" w:sz="0" w:space="0" w:color="auto"/>
            <w:right w:val="none" w:sz="0" w:space="0" w:color="auto"/>
          </w:divBdr>
        </w:div>
        <w:div w:id="526875272">
          <w:marLeft w:val="0"/>
          <w:marRight w:val="0"/>
          <w:marTop w:val="0"/>
          <w:marBottom w:val="0"/>
          <w:divBdr>
            <w:top w:val="none" w:sz="0" w:space="0" w:color="auto"/>
            <w:left w:val="none" w:sz="0" w:space="0" w:color="auto"/>
            <w:bottom w:val="none" w:sz="0" w:space="0" w:color="auto"/>
            <w:right w:val="none" w:sz="0" w:space="0" w:color="auto"/>
          </w:divBdr>
        </w:div>
        <w:div w:id="1789273138">
          <w:marLeft w:val="0"/>
          <w:marRight w:val="0"/>
          <w:marTop w:val="0"/>
          <w:marBottom w:val="0"/>
          <w:divBdr>
            <w:top w:val="none" w:sz="0" w:space="0" w:color="auto"/>
            <w:left w:val="none" w:sz="0" w:space="0" w:color="auto"/>
            <w:bottom w:val="none" w:sz="0" w:space="0" w:color="auto"/>
            <w:right w:val="none" w:sz="0" w:space="0" w:color="auto"/>
          </w:divBdr>
        </w:div>
        <w:div w:id="586234137">
          <w:marLeft w:val="0"/>
          <w:marRight w:val="0"/>
          <w:marTop w:val="0"/>
          <w:marBottom w:val="0"/>
          <w:divBdr>
            <w:top w:val="none" w:sz="0" w:space="0" w:color="auto"/>
            <w:left w:val="none" w:sz="0" w:space="0" w:color="auto"/>
            <w:bottom w:val="none" w:sz="0" w:space="0" w:color="auto"/>
            <w:right w:val="none" w:sz="0" w:space="0" w:color="auto"/>
          </w:divBdr>
        </w:div>
        <w:div w:id="494298986">
          <w:marLeft w:val="0"/>
          <w:marRight w:val="0"/>
          <w:marTop w:val="0"/>
          <w:marBottom w:val="0"/>
          <w:divBdr>
            <w:top w:val="none" w:sz="0" w:space="0" w:color="auto"/>
            <w:left w:val="none" w:sz="0" w:space="0" w:color="auto"/>
            <w:bottom w:val="none" w:sz="0" w:space="0" w:color="auto"/>
            <w:right w:val="none" w:sz="0" w:space="0" w:color="auto"/>
          </w:divBdr>
        </w:div>
        <w:div w:id="2437183">
          <w:marLeft w:val="0"/>
          <w:marRight w:val="0"/>
          <w:marTop w:val="0"/>
          <w:marBottom w:val="0"/>
          <w:divBdr>
            <w:top w:val="none" w:sz="0" w:space="0" w:color="auto"/>
            <w:left w:val="none" w:sz="0" w:space="0" w:color="auto"/>
            <w:bottom w:val="none" w:sz="0" w:space="0" w:color="auto"/>
            <w:right w:val="none" w:sz="0" w:space="0" w:color="auto"/>
          </w:divBdr>
        </w:div>
        <w:div w:id="85880909">
          <w:marLeft w:val="0"/>
          <w:marRight w:val="0"/>
          <w:marTop w:val="0"/>
          <w:marBottom w:val="0"/>
          <w:divBdr>
            <w:top w:val="none" w:sz="0" w:space="0" w:color="auto"/>
            <w:left w:val="none" w:sz="0" w:space="0" w:color="auto"/>
            <w:bottom w:val="none" w:sz="0" w:space="0" w:color="auto"/>
            <w:right w:val="none" w:sz="0" w:space="0" w:color="auto"/>
          </w:divBdr>
        </w:div>
        <w:div w:id="1886061700">
          <w:marLeft w:val="0"/>
          <w:marRight w:val="0"/>
          <w:marTop w:val="0"/>
          <w:marBottom w:val="0"/>
          <w:divBdr>
            <w:top w:val="none" w:sz="0" w:space="0" w:color="auto"/>
            <w:left w:val="none" w:sz="0" w:space="0" w:color="auto"/>
            <w:bottom w:val="none" w:sz="0" w:space="0" w:color="auto"/>
            <w:right w:val="none" w:sz="0" w:space="0" w:color="auto"/>
          </w:divBdr>
        </w:div>
        <w:div w:id="910771342">
          <w:marLeft w:val="0"/>
          <w:marRight w:val="0"/>
          <w:marTop w:val="0"/>
          <w:marBottom w:val="0"/>
          <w:divBdr>
            <w:top w:val="none" w:sz="0" w:space="0" w:color="auto"/>
            <w:left w:val="none" w:sz="0" w:space="0" w:color="auto"/>
            <w:bottom w:val="none" w:sz="0" w:space="0" w:color="auto"/>
            <w:right w:val="none" w:sz="0" w:space="0" w:color="auto"/>
          </w:divBdr>
        </w:div>
        <w:div w:id="273949189">
          <w:marLeft w:val="0"/>
          <w:marRight w:val="0"/>
          <w:marTop w:val="0"/>
          <w:marBottom w:val="0"/>
          <w:divBdr>
            <w:top w:val="none" w:sz="0" w:space="0" w:color="auto"/>
            <w:left w:val="none" w:sz="0" w:space="0" w:color="auto"/>
            <w:bottom w:val="none" w:sz="0" w:space="0" w:color="auto"/>
            <w:right w:val="none" w:sz="0" w:space="0" w:color="auto"/>
          </w:divBdr>
        </w:div>
        <w:div w:id="813065411">
          <w:marLeft w:val="0"/>
          <w:marRight w:val="0"/>
          <w:marTop w:val="0"/>
          <w:marBottom w:val="0"/>
          <w:divBdr>
            <w:top w:val="none" w:sz="0" w:space="0" w:color="auto"/>
            <w:left w:val="none" w:sz="0" w:space="0" w:color="auto"/>
            <w:bottom w:val="none" w:sz="0" w:space="0" w:color="auto"/>
            <w:right w:val="none" w:sz="0" w:space="0" w:color="auto"/>
          </w:divBdr>
        </w:div>
        <w:div w:id="1060448199">
          <w:marLeft w:val="0"/>
          <w:marRight w:val="0"/>
          <w:marTop w:val="0"/>
          <w:marBottom w:val="0"/>
          <w:divBdr>
            <w:top w:val="none" w:sz="0" w:space="0" w:color="auto"/>
            <w:left w:val="none" w:sz="0" w:space="0" w:color="auto"/>
            <w:bottom w:val="none" w:sz="0" w:space="0" w:color="auto"/>
            <w:right w:val="none" w:sz="0" w:space="0" w:color="auto"/>
          </w:divBdr>
        </w:div>
        <w:div w:id="2141456065">
          <w:marLeft w:val="0"/>
          <w:marRight w:val="0"/>
          <w:marTop w:val="0"/>
          <w:marBottom w:val="0"/>
          <w:divBdr>
            <w:top w:val="none" w:sz="0" w:space="0" w:color="auto"/>
            <w:left w:val="none" w:sz="0" w:space="0" w:color="auto"/>
            <w:bottom w:val="none" w:sz="0" w:space="0" w:color="auto"/>
            <w:right w:val="none" w:sz="0" w:space="0" w:color="auto"/>
          </w:divBdr>
        </w:div>
        <w:div w:id="838547671">
          <w:marLeft w:val="0"/>
          <w:marRight w:val="0"/>
          <w:marTop w:val="0"/>
          <w:marBottom w:val="0"/>
          <w:divBdr>
            <w:top w:val="none" w:sz="0" w:space="0" w:color="auto"/>
            <w:left w:val="none" w:sz="0" w:space="0" w:color="auto"/>
            <w:bottom w:val="none" w:sz="0" w:space="0" w:color="auto"/>
            <w:right w:val="none" w:sz="0" w:space="0" w:color="auto"/>
          </w:divBdr>
        </w:div>
        <w:div w:id="709383024">
          <w:marLeft w:val="0"/>
          <w:marRight w:val="0"/>
          <w:marTop w:val="0"/>
          <w:marBottom w:val="0"/>
          <w:divBdr>
            <w:top w:val="none" w:sz="0" w:space="0" w:color="auto"/>
            <w:left w:val="none" w:sz="0" w:space="0" w:color="auto"/>
            <w:bottom w:val="none" w:sz="0" w:space="0" w:color="auto"/>
            <w:right w:val="none" w:sz="0" w:space="0" w:color="auto"/>
          </w:divBdr>
        </w:div>
        <w:div w:id="177504234">
          <w:marLeft w:val="0"/>
          <w:marRight w:val="0"/>
          <w:marTop w:val="0"/>
          <w:marBottom w:val="0"/>
          <w:divBdr>
            <w:top w:val="none" w:sz="0" w:space="0" w:color="auto"/>
            <w:left w:val="none" w:sz="0" w:space="0" w:color="auto"/>
            <w:bottom w:val="none" w:sz="0" w:space="0" w:color="auto"/>
            <w:right w:val="none" w:sz="0" w:space="0" w:color="auto"/>
          </w:divBdr>
        </w:div>
        <w:div w:id="1924484209">
          <w:marLeft w:val="0"/>
          <w:marRight w:val="0"/>
          <w:marTop w:val="0"/>
          <w:marBottom w:val="0"/>
          <w:divBdr>
            <w:top w:val="none" w:sz="0" w:space="0" w:color="auto"/>
            <w:left w:val="none" w:sz="0" w:space="0" w:color="auto"/>
            <w:bottom w:val="none" w:sz="0" w:space="0" w:color="auto"/>
            <w:right w:val="none" w:sz="0" w:space="0" w:color="auto"/>
          </w:divBdr>
        </w:div>
        <w:div w:id="411851100">
          <w:marLeft w:val="0"/>
          <w:marRight w:val="0"/>
          <w:marTop w:val="0"/>
          <w:marBottom w:val="0"/>
          <w:divBdr>
            <w:top w:val="none" w:sz="0" w:space="0" w:color="auto"/>
            <w:left w:val="none" w:sz="0" w:space="0" w:color="auto"/>
            <w:bottom w:val="none" w:sz="0" w:space="0" w:color="auto"/>
            <w:right w:val="none" w:sz="0" w:space="0" w:color="auto"/>
          </w:divBdr>
        </w:div>
        <w:div w:id="1319109601">
          <w:marLeft w:val="0"/>
          <w:marRight w:val="0"/>
          <w:marTop w:val="0"/>
          <w:marBottom w:val="0"/>
          <w:divBdr>
            <w:top w:val="none" w:sz="0" w:space="0" w:color="auto"/>
            <w:left w:val="none" w:sz="0" w:space="0" w:color="auto"/>
            <w:bottom w:val="none" w:sz="0" w:space="0" w:color="auto"/>
            <w:right w:val="none" w:sz="0" w:space="0" w:color="auto"/>
          </w:divBdr>
        </w:div>
        <w:div w:id="1283656918">
          <w:marLeft w:val="0"/>
          <w:marRight w:val="0"/>
          <w:marTop w:val="0"/>
          <w:marBottom w:val="0"/>
          <w:divBdr>
            <w:top w:val="none" w:sz="0" w:space="0" w:color="auto"/>
            <w:left w:val="none" w:sz="0" w:space="0" w:color="auto"/>
            <w:bottom w:val="none" w:sz="0" w:space="0" w:color="auto"/>
            <w:right w:val="none" w:sz="0" w:space="0" w:color="auto"/>
          </w:divBdr>
        </w:div>
        <w:div w:id="1876308994">
          <w:marLeft w:val="0"/>
          <w:marRight w:val="0"/>
          <w:marTop w:val="0"/>
          <w:marBottom w:val="0"/>
          <w:divBdr>
            <w:top w:val="none" w:sz="0" w:space="0" w:color="auto"/>
            <w:left w:val="none" w:sz="0" w:space="0" w:color="auto"/>
            <w:bottom w:val="none" w:sz="0" w:space="0" w:color="auto"/>
            <w:right w:val="none" w:sz="0" w:space="0" w:color="auto"/>
          </w:divBdr>
        </w:div>
        <w:div w:id="1366368629">
          <w:marLeft w:val="0"/>
          <w:marRight w:val="0"/>
          <w:marTop w:val="0"/>
          <w:marBottom w:val="0"/>
          <w:divBdr>
            <w:top w:val="none" w:sz="0" w:space="0" w:color="auto"/>
            <w:left w:val="none" w:sz="0" w:space="0" w:color="auto"/>
            <w:bottom w:val="none" w:sz="0" w:space="0" w:color="auto"/>
            <w:right w:val="none" w:sz="0" w:space="0" w:color="auto"/>
          </w:divBdr>
        </w:div>
        <w:div w:id="555170361">
          <w:marLeft w:val="0"/>
          <w:marRight w:val="0"/>
          <w:marTop w:val="0"/>
          <w:marBottom w:val="0"/>
          <w:divBdr>
            <w:top w:val="none" w:sz="0" w:space="0" w:color="auto"/>
            <w:left w:val="none" w:sz="0" w:space="0" w:color="auto"/>
            <w:bottom w:val="none" w:sz="0" w:space="0" w:color="auto"/>
            <w:right w:val="none" w:sz="0" w:space="0" w:color="auto"/>
          </w:divBdr>
        </w:div>
        <w:div w:id="774710009">
          <w:marLeft w:val="0"/>
          <w:marRight w:val="0"/>
          <w:marTop w:val="0"/>
          <w:marBottom w:val="0"/>
          <w:divBdr>
            <w:top w:val="none" w:sz="0" w:space="0" w:color="auto"/>
            <w:left w:val="none" w:sz="0" w:space="0" w:color="auto"/>
            <w:bottom w:val="none" w:sz="0" w:space="0" w:color="auto"/>
            <w:right w:val="none" w:sz="0" w:space="0" w:color="auto"/>
          </w:divBdr>
        </w:div>
        <w:div w:id="1229681793">
          <w:marLeft w:val="0"/>
          <w:marRight w:val="0"/>
          <w:marTop w:val="0"/>
          <w:marBottom w:val="0"/>
          <w:divBdr>
            <w:top w:val="none" w:sz="0" w:space="0" w:color="auto"/>
            <w:left w:val="none" w:sz="0" w:space="0" w:color="auto"/>
            <w:bottom w:val="none" w:sz="0" w:space="0" w:color="auto"/>
            <w:right w:val="none" w:sz="0" w:space="0" w:color="auto"/>
          </w:divBdr>
        </w:div>
        <w:div w:id="545992070">
          <w:marLeft w:val="0"/>
          <w:marRight w:val="0"/>
          <w:marTop w:val="0"/>
          <w:marBottom w:val="0"/>
          <w:divBdr>
            <w:top w:val="none" w:sz="0" w:space="0" w:color="auto"/>
            <w:left w:val="none" w:sz="0" w:space="0" w:color="auto"/>
            <w:bottom w:val="none" w:sz="0" w:space="0" w:color="auto"/>
            <w:right w:val="none" w:sz="0" w:space="0" w:color="auto"/>
          </w:divBdr>
        </w:div>
        <w:div w:id="224726613">
          <w:marLeft w:val="0"/>
          <w:marRight w:val="0"/>
          <w:marTop w:val="0"/>
          <w:marBottom w:val="0"/>
          <w:divBdr>
            <w:top w:val="none" w:sz="0" w:space="0" w:color="auto"/>
            <w:left w:val="none" w:sz="0" w:space="0" w:color="auto"/>
            <w:bottom w:val="none" w:sz="0" w:space="0" w:color="auto"/>
            <w:right w:val="none" w:sz="0" w:space="0" w:color="auto"/>
          </w:divBdr>
        </w:div>
        <w:div w:id="1740126656">
          <w:marLeft w:val="0"/>
          <w:marRight w:val="0"/>
          <w:marTop w:val="0"/>
          <w:marBottom w:val="0"/>
          <w:divBdr>
            <w:top w:val="none" w:sz="0" w:space="0" w:color="auto"/>
            <w:left w:val="none" w:sz="0" w:space="0" w:color="auto"/>
            <w:bottom w:val="none" w:sz="0" w:space="0" w:color="auto"/>
            <w:right w:val="none" w:sz="0" w:space="0" w:color="auto"/>
          </w:divBdr>
        </w:div>
        <w:div w:id="585962258">
          <w:marLeft w:val="0"/>
          <w:marRight w:val="0"/>
          <w:marTop w:val="0"/>
          <w:marBottom w:val="0"/>
          <w:divBdr>
            <w:top w:val="none" w:sz="0" w:space="0" w:color="auto"/>
            <w:left w:val="none" w:sz="0" w:space="0" w:color="auto"/>
            <w:bottom w:val="none" w:sz="0" w:space="0" w:color="auto"/>
            <w:right w:val="none" w:sz="0" w:space="0" w:color="auto"/>
          </w:divBdr>
        </w:div>
        <w:div w:id="706837076">
          <w:marLeft w:val="0"/>
          <w:marRight w:val="0"/>
          <w:marTop w:val="0"/>
          <w:marBottom w:val="0"/>
          <w:divBdr>
            <w:top w:val="none" w:sz="0" w:space="0" w:color="auto"/>
            <w:left w:val="none" w:sz="0" w:space="0" w:color="auto"/>
            <w:bottom w:val="none" w:sz="0" w:space="0" w:color="auto"/>
            <w:right w:val="none" w:sz="0" w:space="0" w:color="auto"/>
          </w:divBdr>
        </w:div>
        <w:div w:id="224411205">
          <w:marLeft w:val="0"/>
          <w:marRight w:val="0"/>
          <w:marTop w:val="0"/>
          <w:marBottom w:val="0"/>
          <w:divBdr>
            <w:top w:val="none" w:sz="0" w:space="0" w:color="auto"/>
            <w:left w:val="none" w:sz="0" w:space="0" w:color="auto"/>
            <w:bottom w:val="none" w:sz="0" w:space="0" w:color="auto"/>
            <w:right w:val="none" w:sz="0" w:space="0" w:color="auto"/>
          </w:divBdr>
        </w:div>
        <w:div w:id="146871619">
          <w:marLeft w:val="0"/>
          <w:marRight w:val="0"/>
          <w:marTop w:val="0"/>
          <w:marBottom w:val="0"/>
          <w:divBdr>
            <w:top w:val="none" w:sz="0" w:space="0" w:color="auto"/>
            <w:left w:val="none" w:sz="0" w:space="0" w:color="auto"/>
            <w:bottom w:val="none" w:sz="0" w:space="0" w:color="auto"/>
            <w:right w:val="none" w:sz="0" w:space="0" w:color="auto"/>
          </w:divBdr>
        </w:div>
        <w:div w:id="865481385">
          <w:marLeft w:val="0"/>
          <w:marRight w:val="0"/>
          <w:marTop w:val="0"/>
          <w:marBottom w:val="0"/>
          <w:divBdr>
            <w:top w:val="none" w:sz="0" w:space="0" w:color="auto"/>
            <w:left w:val="none" w:sz="0" w:space="0" w:color="auto"/>
            <w:bottom w:val="none" w:sz="0" w:space="0" w:color="auto"/>
            <w:right w:val="none" w:sz="0" w:space="0" w:color="auto"/>
          </w:divBdr>
        </w:div>
        <w:div w:id="367800927">
          <w:marLeft w:val="0"/>
          <w:marRight w:val="0"/>
          <w:marTop w:val="0"/>
          <w:marBottom w:val="0"/>
          <w:divBdr>
            <w:top w:val="none" w:sz="0" w:space="0" w:color="auto"/>
            <w:left w:val="none" w:sz="0" w:space="0" w:color="auto"/>
            <w:bottom w:val="none" w:sz="0" w:space="0" w:color="auto"/>
            <w:right w:val="none" w:sz="0" w:space="0" w:color="auto"/>
          </w:divBdr>
        </w:div>
        <w:div w:id="1932154714">
          <w:marLeft w:val="0"/>
          <w:marRight w:val="0"/>
          <w:marTop w:val="0"/>
          <w:marBottom w:val="0"/>
          <w:divBdr>
            <w:top w:val="none" w:sz="0" w:space="0" w:color="auto"/>
            <w:left w:val="none" w:sz="0" w:space="0" w:color="auto"/>
            <w:bottom w:val="none" w:sz="0" w:space="0" w:color="auto"/>
            <w:right w:val="none" w:sz="0" w:space="0" w:color="auto"/>
          </w:divBdr>
        </w:div>
        <w:div w:id="1247181253">
          <w:marLeft w:val="0"/>
          <w:marRight w:val="0"/>
          <w:marTop w:val="0"/>
          <w:marBottom w:val="0"/>
          <w:divBdr>
            <w:top w:val="none" w:sz="0" w:space="0" w:color="auto"/>
            <w:left w:val="none" w:sz="0" w:space="0" w:color="auto"/>
            <w:bottom w:val="none" w:sz="0" w:space="0" w:color="auto"/>
            <w:right w:val="none" w:sz="0" w:space="0" w:color="auto"/>
          </w:divBdr>
        </w:div>
        <w:div w:id="800879150">
          <w:marLeft w:val="0"/>
          <w:marRight w:val="0"/>
          <w:marTop w:val="0"/>
          <w:marBottom w:val="0"/>
          <w:divBdr>
            <w:top w:val="none" w:sz="0" w:space="0" w:color="auto"/>
            <w:left w:val="none" w:sz="0" w:space="0" w:color="auto"/>
            <w:bottom w:val="none" w:sz="0" w:space="0" w:color="auto"/>
            <w:right w:val="none" w:sz="0" w:space="0" w:color="auto"/>
          </w:divBdr>
        </w:div>
        <w:div w:id="132872347">
          <w:marLeft w:val="0"/>
          <w:marRight w:val="0"/>
          <w:marTop w:val="0"/>
          <w:marBottom w:val="0"/>
          <w:divBdr>
            <w:top w:val="none" w:sz="0" w:space="0" w:color="auto"/>
            <w:left w:val="none" w:sz="0" w:space="0" w:color="auto"/>
            <w:bottom w:val="none" w:sz="0" w:space="0" w:color="auto"/>
            <w:right w:val="none" w:sz="0" w:space="0" w:color="auto"/>
          </w:divBdr>
        </w:div>
        <w:div w:id="1886797282">
          <w:marLeft w:val="0"/>
          <w:marRight w:val="0"/>
          <w:marTop w:val="0"/>
          <w:marBottom w:val="0"/>
          <w:divBdr>
            <w:top w:val="none" w:sz="0" w:space="0" w:color="auto"/>
            <w:left w:val="none" w:sz="0" w:space="0" w:color="auto"/>
            <w:bottom w:val="none" w:sz="0" w:space="0" w:color="auto"/>
            <w:right w:val="none" w:sz="0" w:space="0" w:color="auto"/>
          </w:divBdr>
        </w:div>
      </w:divsChild>
    </w:div>
    <w:div w:id="1551921021">
      <w:bodyDiv w:val="1"/>
      <w:marLeft w:val="0"/>
      <w:marRight w:val="0"/>
      <w:marTop w:val="0"/>
      <w:marBottom w:val="0"/>
      <w:divBdr>
        <w:top w:val="none" w:sz="0" w:space="0" w:color="auto"/>
        <w:left w:val="none" w:sz="0" w:space="0" w:color="auto"/>
        <w:bottom w:val="none" w:sz="0" w:space="0" w:color="auto"/>
        <w:right w:val="none" w:sz="0" w:space="0" w:color="auto"/>
      </w:divBdr>
    </w:div>
    <w:div w:id="1555389361">
      <w:bodyDiv w:val="1"/>
      <w:marLeft w:val="0"/>
      <w:marRight w:val="0"/>
      <w:marTop w:val="0"/>
      <w:marBottom w:val="0"/>
      <w:divBdr>
        <w:top w:val="none" w:sz="0" w:space="0" w:color="auto"/>
        <w:left w:val="none" w:sz="0" w:space="0" w:color="auto"/>
        <w:bottom w:val="none" w:sz="0" w:space="0" w:color="auto"/>
        <w:right w:val="none" w:sz="0" w:space="0" w:color="auto"/>
      </w:divBdr>
    </w:div>
    <w:div w:id="1555582246">
      <w:bodyDiv w:val="1"/>
      <w:marLeft w:val="0"/>
      <w:marRight w:val="0"/>
      <w:marTop w:val="0"/>
      <w:marBottom w:val="0"/>
      <w:divBdr>
        <w:top w:val="none" w:sz="0" w:space="0" w:color="auto"/>
        <w:left w:val="none" w:sz="0" w:space="0" w:color="auto"/>
        <w:bottom w:val="none" w:sz="0" w:space="0" w:color="auto"/>
        <w:right w:val="none" w:sz="0" w:space="0" w:color="auto"/>
      </w:divBdr>
    </w:div>
    <w:div w:id="1556622614">
      <w:bodyDiv w:val="1"/>
      <w:marLeft w:val="0"/>
      <w:marRight w:val="0"/>
      <w:marTop w:val="0"/>
      <w:marBottom w:val="0"/>
      <w:divBdr>
        <w:top w:val="none" w:sz="0" w:space="0" w:color="auto"/>
        <w:left w:val="none" w:sz="0" w:space="0" w:color="auto"/>
        <w:bottom w:val="none" w:sz="0" w:space="0" w:color="auto"/>
        <w:right w:val="none" w:sz="0" w:space="0" w:color="auto"/>
      </w:divBdr>
      <w:divsChild>
        <w:div w:id="489101630">
          <w:marLeft w:val="0"/>
          <w:marRight w:val="0"/>
          <w:marTop w:val="0"/>
          <w:marBottom w:val="0"/>
          <w:divBdr>
            <w:top w:val="none" w:sz="0" w:space="0" w:color="auto"/>
            <w:left w:val="none" w:sz="0" w:space="0" w:color="auto"/>
            <w:bottom w:val="none" w:sz="0" w:space="0" w:color="auto"/>
            <w:right w:val="none" w:sz="0" w:space="0" w:color="auto"/>
          </w:divBdr>
        </w:div>
      </w:divsChild>
    </w:div>
    <w:div w:id="1556968548">
      <w:bodyDiv w:val="1"/>
      <w:marLeft w:val="0"/>
      <w:marRight w:val="0"/>
      <w:marTop w:val="0"/>
      <w:marBottom w:val="0"/>
      <w:divBdr>
        <w:top w:val="none" w:sz="0" w:space="0" w:color="auto"/>
        <w:left w:val="none" w:sz="0" w:space="0" w:color="auto"/>
        <w:bottom w:val="none" w:sz="0" w:space="0" w:color="auto"/>
        <w:right w:val="none" w:sz="0" w:space="0" w:color="auto"/>
      </w:divBdr>
      <w:divsChild>
        <w:div w:id="81727255">
          <w:marLeft w:val="0"/>
          <w:marRight w:val="0"/>
          <w:marTop w:val="0"/>
          <w:marBottom w:val="0"/>
          <w:divBdr>
            <w:top w:val="none" w:sz="0" w:space="0" w:color="auto"/>
            <w:left w:val="none" w:sz="0" w:space="0" w:color="auto"/>
            <w:bottom w:val="none" w:sz="0" w:space="0" w:color="auto"/>
            <w:right w:val="none" w:sz="0" w:space="0" w:color="auto"/>
          </w:divBdr>
          <w:divsChild>
            <w:div w:id="18431065">
              <w:marLeft w:val="0"/>
              <w:marRight w:val="0"/>
              <w:marTop w:val="0"/>
              <w:marBottom w:val="0"/>
              <w:divBdr>
                <w:top w:val="none" w:sz="0" w:space="0" w:color="auto"/>
                <w:left w:val="none" w:sz="0" w:space="0" w:color="auto"/>
                <w:bottom w:val="none" w:sz="0" w:space="0" w:color="auto"/>
                <w:right w:val="none" w:sz="0" w:space="0" w:color="auto"/>
              </w:divBdr>
            </w:div>
            <w:div w:id="177086802">
              <w:marLeft w:val="0"/>
              <w:marRight w:val="0"/>
              <w:marTop w:val="0"/>
              <w:marBottom w:val="0"/>
              <w:divBdr>
                <w:top w:val="none" w:sz="0" w:space="0" w:color="auto"/>
                <w:left w:val="none" w:sz="0" w:space="0" w:color="auto"/>
                <w:bottom w:val="none" w:sz="0" w:space="0" w:color="auto"/>
                <w:right w:val="none" w:sz="0" w:space="0" w:color="auto"/>
              </w:divBdr>
            </w:div>
            <w:div w:id="312608713">
              <w:marLeft w:val="0"/>
              <w:marRight w:val="0"/>
              <w:marTop w:val="0"/>
              <w:marBottom w:val="0"/>
              <w:divBdr>
                <w:top w:val="none" w:sz="0" w:space="0" w:color="auto"/>
                <w:left w:val="none" w:sz="0" w:space="0" w:color="auto"/>
                <w:bottom w:val="none" w:sz="0" w:space="0" w:color="auto"/>
                <w:right w:val="none" w:sz="0" w:space="0" w:color="auto"/>
              </w:divBdr>
            </w:div>
            <w:div w:id="424232518">
              <w:marLeft w:val="0"/>
              <w:marRight w:val="0"/>
              <w:marTop w:val="0"/>
              <w:marBottom w:val="0"/>
              <w:divBdr>
                <w:top w:val="none" w:sz="0" w:space="0" w:color="auto"/>
                <w:left w:val="none" w:sz="0" w:space="0" w:color="auto"/>
                <w:bottom w:val="none" w:sz="0" w:space="0" w:color="auto"/>
                <w:right w:val="none" w:sz="0" w:space="0" w:color="auto"/>
              </w:divBdr>
            </w:div>
            <w:div w:id="510069951">
              <w:marLeft w:val="0"/>
              <w:marRight w:val="0"/>
              <w:marTop w:val="0"/>
              <w:marBottom w:val="0"/>
              <w:divBdr>
                <w:top w:val="none" w:sz="0" w:space="0" w:color="auto"/>
                <w:left w:val="none" w:sz="0" w:space="0" w:color="auto"/>
                <w:bottom w:val="none" w:sz="0" w:space="0" w:color="auto"/>
                <w:right w:val="none" w:sz="0" w:space="0" w:color="auto"/>
              </w:divBdr>
            </w:div>
            <w:div w:id="521820173">
              <w:marLeft w:val="0"/>
              <w:marRight w:val="0"/>
              <w:marTop w:val="0"/>
              <w:marBottom w:val="0"/>
              <w:divBdr>
                <w:top w:val="none" w:sz="0" w:space="0" w:color="auto"/>
                <w:left w:val="none" w:sz="0" w:space="0" w:color="auto"/>
                <w:bottom w:val="none" w:sz="0" w:space="0" w:color="auto"/>
                <w:right w:val="none" w:sz="0" w:space="0" w:color="auto"/>
              </w:divBdr>
            </w:div>
            <w:div w:id="584152033">
              <w:marLeft w:val="0"/>
              <w:marRight w:val="0"/>
              <w:marTop w:val="0"/>
              <w:marBottom w:val="0"/>
              <w:divBdr>
                <w:top w:val="none" w:sz="0" w:space="0" w:color="auto"/>
                <w:left w:val="none" w:sz="0" w:space="0" w:color="auto"/>
                <w:bottom w:val="none" w:sz="0" w:space="0" w:color="auto"/>
                <w:right w:val="none" w:sz="0" w:space="0" w:color="auto"/>
              </w:divBdr>
            </w:div>
            <w:div w:id="668368839">
              <w:marLeft w:val="0"/>
              <w:marRight w:val="0"/>
              <w:marTop w:val="0"/>
              <w:marBottom w:val="0"/>
              <w:divBdr>
                <w:top w:val="none" w:sz="0" w:space="0" w:color="auto"/>
                <w:left w:val="none" w:sz="0" w:space="0" w:color="auto"/>
                <w:bottom w:val="none" w:sz="0" w:space="0" w:color="auto"/>
                <w:right w:val="none" w:sz="0" w:space="0" w:color="auto"/>
              </w:divBdr>
            </w:div>
            <w:div w:id="720709319">
              <w:marLeft w:val="0"/>
              <w:marRight w:val="0"/>
              <w:marTop w:val="0"/>
              <w:marBottom w:val="0"/>
              <w:divBdr>
                <w:top w:val="none" w:sz="0" w:space="0" w:color="auto"/>
                <w:left w:val="none" w:sz="0" w:space="0" w:color="auto"/>
                <w:bottom w:val="none" w:sz="0" w:space="0" w:color="auto"/>
                <w:right w:val="none" w:sz="0" w:space="0" w:color="auto"/>
              </w:divBdr>
            </w:div>
            <w:div w:id="768282613">
              <w:marLeft w:val="0"/>
              <w:marRight w:val="0"/>
              <w:marTop w:val="0"/>
              <w:marBottom w:val="0"/>
              <w:divBdr>
                <w:top w:val="none" w:sz="0" w:space="0" w:color="auto"/>
                <w:left w:val="none" w:sz="0" w:space="0" w:color="auto"/>
                <w:bottom w:val="none" w:sz="0" w:space="0" w:color="auto"/>
                <w:right w:val="none" w:sz="0" w:space="0" w:color="auto"/>
              </w:divBdr>
            </w:div>
            <w:div w:id="790172767">
              <w:marLeft w:val="0"/>
              <w:marRight w:val="0"/>
              <w:marTop w:val="0"/>
              <w:marBottom w:val="0"/>
              <w:divBdr>
                <w:top w:val="none" w:sz="0" w:space="0" w:color="auto"/>
                <w:left w:val="none" w:sz="0" w:space="0" w:color="auto"/>
                <w:bottom w:val="none" w:sz="0" w:space="0" w:color="auto"/>
                <w:right w:val="none" w:sz="0" w:space="0" w:color="auto"/>
              </w:divBdr>
            </w:div>
            <w:div w:id="832140866">
              <w:marLeft w:val="0"/>
              <w:marRight w:val="0"/>
              <w:marTop w:val="0"/>
              <w:marBottom w:val="0"/>
              <w:divBdr>
                <w:top w:val="none" w:sz="0" w:space="0" w:color="auto"/>
                <w:left w:val="none" w:sz="0" w:space="0" w:color="auto"/>
                <w:bottom w:val="none" w:sz="0" w:space="0" w:color="auto"/>
                <w:right w:val="none" w:sz="0" w:space="0" w:color="auto"/>
              </w:divBdr>
            </w:div>
            <w:div w:id="850142665">
              <w:marLeft w:val="0"/>
              <w:marRight w:val="0"/>
              <w:marTop w:val="0"/>
              <w:marBottom w:val="0"/>
              <w:divBdr>
                <w:top w:val="none" w:sz="0" w:space="0" w:color="auto"/>
                <w:left w:val="none" w:sz="0" w:space="0" w:color="auto"/>
                <w:bottom w:val="none" w:sz="0" w:space="0" w:color="auto"/>
                <w:right w:val="none" w:sz="0" w:space="0" w:color="auto"/>
              </w:divBdr>
            </w:div>
            <w:div w:id="898826410">
              <w:marLeft w:val="0"/>
              <w:marRight w:val="0"/>
              <w:marTop w:val="0"/>
              <w:marBottom w:val="0"/>
              <w:divBdr>
                <w:top w:val="none" w:sz="0" w:space="0" w:color="auto"/>
                <w:left w:val="none" w:sz="0" w:space="0" w:color="auto"/>
                <w:bottom w:val="none" w:sz="0" w:space="0" w:color="auto"/>
                <w:right w:val="none" w:sz="0" w:space="0" w:color="auto"/>
              </w:divBdr>
            </w:div>
            <w:div w:id="968902273">
              <w:marLeft w:val="0"/>
              <w:marRight w:val="0"/>
              <w:marTop w:val="0"/>
              <w:marBottom w:val="0"/>
              <w:divBdr>
                <w:top w:val="none" w:sz="0" w:space="0" w:color="auto"/>
                <w:left w:val="none" w:sz="0" w:space="0" w:color="auto"/>
                <w:bottom w:val="none" w:sz="0" w:space="0" w:color="auto"/>
                <w:right w:val="none" w:sz="0" w:space="0" w:color="auto"/>
              </w:divBdr>
            </w:div>
            <w:div w:id="1033114229">
              <w:marLeft w:val="0"/>
              <w:marRight w:val="0"/>
              <w:marTop w:val="0"/>
              <w:marBottom w:val="0"/>
              <w:divBdr>
                <w:top w:val="none" w:sz="0" w:space="0" w:color="auto"/>
                <w:left w:val="none" w:sz="0" w:space="0" w:color="auto"/>
                <w:bottom w:val="none" w:sz="0" w:space="0" w:color="auto"/>
                <w:right w:val="none" w:sz="0" w:space="0" w:color="auto"/>
              </w:divBdr>
            </w:div>
            <w:div w:id="1039009967">
              <w:marLeft w:val="0"/>
              <w:marRight w:val="0"/>
              <w:marTop w:val="0"/>
              <w:marBottom w:val="0"/>
              <w:divBdr>
                <w:top w:val="none" w:sz="0" w:space="0" w:color="auto"/>
                <w:left w:val="none" w:sz="0" w:space="0" w:color="auto"/>
                <w:bottom w:val="none" w:sz="0" w:space="0" w:color="auto"/>
                <w:right w:val="none" w:sz="0" w:space="0" w:color="auto"/>
              </w:divBdr>
            </w:div>
            <w:div w:id="1130829904">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 w:id="1388455773">
              <w:marLeft w:val="0"/>
              <w:marRight w:val="0"/>
              <w:marTop w:val="0"/>
              <w:marBottom w:val="0"/>
              <w:divBdr>
                <w:top w:val="none" w:sz="0" w:space="0" w:color="auto"/>
                <w:left w:val="none" w:sz="0" w:space="0" w:color="auto"/>
                <w:bottom w:val="none" w:sz="0" w:space="0" w:color="auto"/>
                <w:right w:val="none" w:sz="0" w:space="0" w:color="auto"/>
              </w:divBdr>
            </w:div>
            <w:div w:id="1460494027">
              <w:marLeft w:val="0"/>
              <w:marRight w:val="0"/>
              <w:marTop w:val="0"/>
              <w:marBottom w:val="0"/>
              <w:divBdr>
                <w:top w:val="none" w:sz="0" w:space="0" w:color="auto"/>
                <w:left w:val="none" w:sz="0" w:space="0" w:color="auto"/>
                <w:bottom w:val="none" w:sz="0" w:space="0" w:color="auto"/>
                <w:right w:val="none" w:sz="0" w:space="0" w:color="auto"/>
              </w:divBdr>
            </w:div>
            <w:div w:id="1470392133">
              <w:marLeft w:val="0"/>
              <w:marRight w:val="0"/>
              <w:marTop w:val="0"/>
              <w:marBottom w:val="0"/>
              <w:divBdr>
                <w:top w:val="none" w:sz="0" w:space="0" w:color="auto"/>
                <w:left w:val="none" w:sz="0" w:space="0" w:color="auto"/>
                <w:bottom w:val="none" w:sz="0" w:space="0" w:color="auto"/>
                <w:right w:val="none" w:sz="0" w:space="0" w:color="auto"/>
              </w:divBdr>
            </w:div>
            <w:div w:id="1530994306">
              <w:marLeft w:val="0"/>
              <w:marRight w:val="0"/>
              <w:marTop w:val="0"/>
              <w:marBottom w:val="0"/>
              <w:divBdr>
                <w:top w:val="none" w:sz="0" w:space="0" w:color="auto"/>
                <w:left w:val="none" w:sz="0" w:space="0" w:color="auto"/>
                <w:bottom w:val="none" w:sz="0" w:space="0" w:color="auto"/>
                <w:right w:val="none" w:sz="0" w:space="0" w:color="auto"/>
              </w:divBdr>
            </w:div>
            <w:div w:id="1550876565">
              <w:marLeft w:val="0"/>
              <w:marRight w:val="0"/>
              <w:marTop w:val="0"/>
              <w:marBottom w:val="0"/>
              <w:divBdr>
                <w:top w:val="none" w:sz="0" w:space="0" w:color="auto"/>
                <w:left w:val="none" w:sz="0" w:space="0" w:color="auto"/>
                <w:bottom w:val="none" w:sz="0" w:space="0" w:color="auto"/>
                <w:right w:val="none" w:sz="0" w:space="0" w:color="auto"/>
              </w:divBdr>
            </w:div>
            <w:div w:id="1559969911">
              <w:marLeft w:val="0"/>
              <w:marRight w:val="0"/>
              <w:marTop w:val="0"/>
              <w:marBottom w:val="0"/>
              <w:divBdr>
                <w:top w:val="none" w:sz="0" w:space="0" w:color="auto"/>
                <w:left w:val="none" w:sz="0" w:space="0" w:color="auto"/>
                <w:bottom w:val="none" w:sz="0" w:space="0" w:color="auto"/>
                <w:right w:val="none" w:sz="0" w:space="0" w:color="auto"/>
              </w:divBdr>
            </w:div>
            <w:div w:id="1841890452">
              <w:marLeft w:val="0"/>
              <w:marRight w:val="0"/>
              <w:marTop w:val="0"/>
              <w:marBottom w:val="0"/>
              <w:divBdr>
                <w:top w:val="none" w:sz="0" w:space="0" w:color="auto"/>
                <w:left w:val="none" w:sz="0" w:space="0" w:color="auto"/>
                <w:bottom w:val="none" w:sz="0" w:space="0" w:color="auto"/>
                <w:right w:val="none" w:sz="0" w:space="0" w:color="auto"/>
              </w:divBdr>
            </w:div>
            <w:div w:id="1894001797">
              <w:marLeft w:val="0"/>
              <w:marRight w:val="0"/>
              <w:marTop w:val="0"/>
              <w:marBottom w:val="0"/>
              <w:divBdr>
                <w:top w:val="none" w:sz="0" w:space="0" w:color="auto"/>
                <w:left w:val="none" w:sz="0" w:space="0" w:color="auto"/>
                <w:bottom w:val="none" w:sz="0" w:space="0" w:color="auto"/>
                <w:right w:val="none" w:sz="0" w:space="0" w:color="auto"/>
              </w:divBdr>
            </w:div>
            <w:div w:id="2075157383">
              <w:marLeft w:val="0"/>
              <w:marRight w:val="0"/>
              <w:marTop w:val="0"/>
              <w:marBottom w:val="0"/>
              <w:divBdr>
                <w:top w:val="none" w:sz="0" w:space="0" w:color="auto"/>
                <w:left w:val="none" w:sz="0" w:space="0" w:color="auto"/>
                <w:bottom w:val="none" w:sz="0" w:space="0" w:color="auto"/>
                <w:right w:val="none" w:sz="0" w:space="0" w:color="auto"/>
              </w:divBdr>
            </w:div>
            <w:div w:id="2088964626">
              <w:marLeft w:val="0"/>
              <w:marRight w:val="0"/>
              <w:marTop w:val="0"/>
              <w:marBottom w:val="0"/>
              <w:divBdr>
                <w:top w:val="none" w:sz="0" w:space="0" w:color="auto"/>
                <w:left w:val="none" w:sz="0" w:space="0" w:color="auto"/>
                <w:bottom w:val="none" w:sz="0" w:space="0" w:color="auto"/>
                <w:right w:val="none" w:sz="0" w:space="0" w:color="auto"/>
              </w:divBdr>
            </w:div>
          </w:divsChild>
        </w:div>
        <w:div w:id="1215654575">
          <w:marLeft w:val="0"/>
          <w:marRight w:val="0"/>
          <w:marTop w:val="0"/>
          <w:marBottom w:val="0"/>
          <w:divBdr>
            <w:top w:val="none" w:sz="0" w:space="0" w:color="auto"/>
            <w:left w:val="none" w:sz="0" w:space="0" w:color="auto"/>
            <w:bottom w:val="none" w:sz="0" w:space="0" w:color="auto"/>
            <w:right w:val="none" w:sz="0" w:space="0" w:color="auto"/>
          </w:divBdr>
          <w:divsChild>
            <w:div w:id="940067103">
              <w:marLeft w:val="0"/>
              <w:marRight w:val="0"/>
              <w:marTop w:val="0"/>
              <w:marBottom w:val="0"/>
              <w:divBdr>
                <w:top w:val="none" w:sz="0" w:space="0" w:color="auto"/>
                <w:left w:val="none" w:sz="0" w:space="0" w:color="auto"/>
                <w:bottom w:val="none" w:sz="0" w:space="0" w:color="auto"/>
                <w:right w:val="none" w:sz="0" w:space="0" w:color="auto"/>
              </w:divBdr>
              <w:divsChild>
                <w:div w:id="494417699">
                  <w:marLeft w:val="0"/>
                  <w:marRight w:val="0"/>
                  <w:marTop w:val="0"/>
                  <w:marBottom w:val="0"/>
                  <w:divBdr>
                    <w:top w:val="none" w:sz="0" w:space="0" w:color="auto"/>
                    <w:left w:val="none" w:sz="0" w:space="0" w:color="auto"/>
                    <w:bottom w:val="none" w:sz="0" w:space="0" w:color="auto"/>
                    <w:right w:val="none" w:sz="0" w:space="0" w:color="auto"/>
                  </w:divBdr>
                  <w:divsChild>
                    <w:div w:id="363865428">
                      <w:marLeft w:val="0"/>
                      <w:marRight w:val="0"/>
                      <w:marTop w:val="0"/>
                      <w:marBottom w:val="0"/>
                      <w:divBdr>
                        <w:top w:val="none" w:sz="0" w:space="0" w:color="auto"/>
                        <w:left w:val="none" w:sz="0" w:space="0" w:color="auto"/>
                        <w:bottom w:val="none" w:sz="0" w:space="0" w:color="auto"/>
                        <w:right w:val="none" w:sz="0" w:space="0" w:color="auto"/>
                      </w:divBdr>
                      <w:divsChild>
                        <w:div w:id="907614617">
                          <w:marLeft w:val="0"/>
                          <w:marRight w:val="0"/>
                          <w:marTop w:val="0"/>
                          <w:marBottom w:val="0"/>
                          <w:divBdr>
                            <w:top w:val="none" w:sz="0" w:space="0" w:color="auto"/>
                            <w:left w:val="none" w:sz="0" w:space="0" w:color="auto"/>
                            <w:bottom w:val="none" w:sz="0" w:space="0" w:color="auto"/>
                            <w:right w:val="none" w:sz="0" w:space="0" w:color="auto"/>
                          </w:divBdr>
                          <w:divsChild>
                            <w:div w:id="654724810">
                              <w:marLeft w:val="0"/>
                              <w:marRight w:val="0"/>
                              <w:marTop w:val="0"/>
                              <w:marBottom w:val="0"/>
                              <w:divBdr>
                                <w:top w:val="none" w:sz="0" w:space="0" w:color="auto"/>
                                <w:left w:val="none" w:sz="0" w:space="0" w:color="auto"/>
                                <w:bottom w:val="none" w:sz="0" w:space="0" w:color="auto"/>
                                <w:right w:val="none" w:sz="0" w:space="0" w:color="auto"/>
                              </w:divBdr>
                              <w:divsChild>
                                <w:div w:id="22452987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19233275">
                                      <w:marLeft w:val="0"/>
                                      <w:marRight w:val="0"/>
                                      <w:marTop w:val="0"/>
                                      <w:marBottom w:val="0"/>
                                      <w:divBdr>
                                        <w:top w:val="none" w:sz="0" w:space="0" w:color="auto"/>
                                        <w:left w:val="none" w:sz="0" w:space="0" w:color="auto"/>
                                        <w:bottom w:val="none" w:sz="0" w:space="0" w:color="auto"/>
                                        <w:right w:val="none" w:sz="0" w:space="0" w:color="auto"/>
                                      </w:divBdr>
                                      <w:divsChild>
                                        <w:div w:id="24261416">
                                          <w:marLeft w:val="0"/>
                                          <w:marRight w:val="0"/>
                                          <w:marTop w:val="0"/>
                                          <w:marBottom w:val="0"/>
                                          <w:divBdr>
                                            <w:top w:val="none" w:sz="0" w:space="0" w:color="auto"/>
                                            <w:left w:val="none" w:sz="0" w:space="0" w:color="auto"/>
                                            <w:bottom w:val="none" w:sz="0" w:space="0" w:color="auto"/>
                                            <w:right w:val="none" w:sz="0" w:space="0" w:color="auto"/>
                                          </w:divBdr>
                                        </w:div>
                                        <w:div w:id="160438126">
                                          <w:marLeft w:val="0"/>
                                          <w:marRight w:val="0"/>
                                          <w:marTop w:val="0"/>
                                          <w:marBottom w:val="0"/>
                                          <w:divBdr>
                                            <w:top w:val="none" w:sz="0" w:space="0" w:color="auto"/>
                                            <w:left w:val="none" w:sz="0" w:space="0" w:color="auto"/>
                                            <w:bottom w:val="none" w:sz="0" w:space="0" w:color="auto"/>
                                            <w:right w:val="none" w:sz="0" w:space="0" w:color="auto"/>
                                          </w:divBdr>
                                        </w:div>
                                        <w:div w:id="365563560">
                                          <w:marLeft w:val="0"/>
                                          <w:marRight w:val="0"/>
                                          <w:marTop w:val="0"/>
                                          <w:marBottom w:val="0"/>
                                          <w:divBdr>
                                            <w:top w:val="none" w:sz="0" w:space="0" w:color="auto"/>
                                            <w:left w:val="none" w:sz="0" w:space="0" w:color="auto"/>
                                            <w:bottom w:val="none" w:sz="0" w:space="0" w:color="auto"/>
                                            <w:right w:val="none" w:sz="0" w:space="0" w:color="auto"/>
                                          </w:divBdr>
                                        </w:div>
                                        <w:div w:id="466708882">
                                          <w:marLeft w:val="0"/>
                                          <w:marRight w:val="0"/>
                                          <w:marTop w:val="0"/>
                                          <w:marBottom w:val="0"/>
                                          <w:divBdr>
                                            <w:top w:val="none" w:sz="0" w:space="0" w:color="auto"/>
                                            <w:left w:val="none" w:sz="0" w:space="0" w:color="auto"/>
                                            <w:bottom w:val="none" w:sz="0" w:space="0" w:color="auto"/>
                                            <w:right w:val="none" w:sz="0" w:space="0" w:color="auto"/>
                                          </w:divBdr>
                                        </w:div>
                                        <w:div w:id="481625627">
                                          <w:marLeft w:val="0"/>
                                          <w:marRight w:val="0"/>
                                          <w:marTop w:val="0"/>
                                          <w:marBottom w:val="0"/>
                                          <w:divBdr>
                                            <w:top w:val="none" w:sz="0" w:space="0" w:color="auto"/>
                                            <w:left w:val="none" w:sz="0" w:space="0" w:color="auto"/>
                                            <w:bottom w:val="none" w:sz="0" w:space="0" w:color="auto"/>
                                            <w:right w:val="none" w:sz="0" w:space="0" w:color="auto"/>
                                          </w:divBdr>
                                        </w:div>
                                        <w:div w:id="538401918">
                                          <w:marLeft w:val="0"/>
                                          <w:marRight w:val="0"/>
                                          <w:marTop w:val="0"/>
                                          <w:marBottom w:val="0"/>
                                          <w:divBdr>
                                            <w:top w:val="none" w:sz="0" w:space="0" w:color="auto"/>
                                            <w:left w:val="none" w:sz="0" w:space="0" w:color="auto"/>
                                            <w:bottom w:val="none" w:sz="0" w:space="0" w:color="auto"/>
                                            <w:right w:val="none" w:sz="0" w:space="0" w:color="auto"/>
                                          </w:divBdr>
                                        </w:div>
                                        <w:div w:id="593050691">
                                          <w:marLeft w:val="0"/>
                                          <w:marRight w:val="0"/>
                                          <w:marTop w:val="0"/>
                                          <w:marBottom w:val="0"/>
                                          <w:divBdr>
                                            <w:top w:val="none" w:sz="0" w:space="0" w:color="auto"/>
                                            <w:left w:val="none" w:sz="0" w:space="0" w:color="auto"/>
                                            <w:bottom w:val="none" w:sz="0" w:space="0" w:color="auto"/>
                                            <w:right w:val="none" w:sz="0" w:space="0" w:color="auto"/>
                                          </w:divBdr>
                                        </w:div>
                                        <w:div w:id="652176879">
                                          <w:marLeft w:val="0"/>
                                          <w:marRight w:val="0"/>
                                          <w:marTop w:val="0"/>
                                          <w:marBottom w:val="0"/>
                                          <w:divBdr>
                                            <w:top w:val="none" w:sz="0" w:space="0" w:color="auto"/>
                                            <w:left w:val="none" w:sz="0" w:space="0" w:color="auto"/>
                                            <w:bottom w:val="none" w:sz="0" w:space="0" w:color="auto"/>
                                            <w:right w:val="none" w:sz="0" w:space="0" w:color="auto"/>
                                          </w:divBdr>
                                        </w:div>
                                        <w:div w:id="853959539">
                                          <w:marLeft w:val="0"/>
                                          <w:marRight w:val="0"/>
                                          <w:marTop w:val="0"/>
                                          <w:marBottom w:val="0"/>
                                          <w:divBdr>
                                            <w:top w:val="none" w:sz="0" w:space="0" w:color="auto"/>
                                            <w:left w:val="none" w:sz="0" w:space="0" w:color="auto"/>
                                            <w:bottom w:val="none" w:sz="0" w:space="0" w:color="auto"/>
                                            <w:right w:val="none" w:sz="0" w:space="0" w:color="auto"/>
                                          </w:divBdr>
                                        </w:div>
                                        <w:div w:id="1033843855">
                                          <w:marLeft w:val="0"/>
                                          <w:marRight w:val="0"/>
                                          <w:marTop w:val="0"/>
                                          <w:marBottom w:val="0"/>
                                          <w:divBdr>
                                            <w:top w:val="none" w:sz="0" w:space="0" w:color="auto"/>
                                            <w:left w:val="none" w:sz="0" w:space="0" w:color="auto"/>
                                            <w:bottom w:val="none" w:sz="0" w:space="0" w:color="auto"/>
                                            <w:right w:val="none" w:sz="0" w:space="0" w:color="auto"/>
                                          </w:divBdr>
                                        </w:div>
                                        <w:div w:id="1064374471">
                                          <w:marLeft w:val="0"/>
                                          <w:marRight w:val="0"/>
                                          <w:marTop w:val="0"/>
                                          <w:marBottom w:val="0"/>
                                          <w:divBdr>
                                            <w:top w:val="none" w:sz="0" w:space="0" w:color="auto"/>
                                            <w:left w:val="none" w:sz="0" w:space="0" w:color="auto"/>
                                            <w:bottom w:val="none" w:sz="0" w:space="0" w:color="auto"/>
                                            <w:right w:val="none" w:sz="0" w:space="0" w:color="auto"/>
                                          </w:divBdr>
                                        </w:div>
                                        <w:div w:id="1248886009">
                                          <w:marLeft w:val="0"/>
                                          <w:marRight w:val="0"/>
                                          <w:marTop w:val="0"/>
                                          <w:marBottom w:val="0"/>
                                          <w:divBdr>
                                            <w:top w:val="none" w:sz="0" w:space="0" w:color="auto"/>
                                            <w:left w:val="none" w:sz="0" w:space="0" w:color="auto"/>
                                            <w:bottom w:val="none" w:sz="0" w:space="0" w:color="auto"/>
                                            <w:right w:val="none" w:sz="0" w:space="0" w:color="auto"/>
                                          </w:divBdr>
                                        </w:div>
                                        <w:div w:id="1276012410">
                                          <w:marLeft w:val="0"/>
                                          <w:marRight w:val="0"/>
                                          <w:marTop w:val="0"/>
                                          <w:marBottom w:val="0"/>
                                          <w:divBdr>
                                            <w:top w:val="none" w:sz="0" w:space="0" w:color="auto"/>
                                            <w:left w:val="none" w:sz="0" w:space="0" w:color="auto"/>
                                            <w:bottom w:val="none" w:sz="0" w:space="0" w:color="auto"/>
                                            <w:right w:val="none" w:sz="0" w:space="0" w:color="auto"/>
                                          </w:divBdr>
                                        </w:div>
                                        <w:div w:id="1369645560">
                                          <w:marLeft w:val="0"/>
                                          <w:marRight w:val="0"/>
                                          <w:marTop w:val="0"/>
                                          <w:marBottom w:val="0"/>
                                          <w:divBdr>
                                            <w:top w:val="none" w:sz="0" w:space="0" w:color="auto"/>
                                            <w:left w:val="none" w:sz="0" w:space="0" w:color="auto"/>
                                            <w:bottom w:val="none" w:sz="0" w:space="0" w:color="auto"/>
                                            <w:right w:val="none" w:sz="0" w:space="0" w:color="auto"/>
                                          </w:divBdr>
                                        </w:div>
                                        <w:div w:id="1534535589">
                                          <w:marLeft w:val="0"/>
                                          <w:marRight w:val="0"/>
                                          <w:marTop w:val="0"/>
                                          <w:marBottom w:val="0"/>
                                          <w:divBdr>
                                            <w:top w:val="none" w:sz="0" w:space="0" w:color="auto"/>
                                            <w:left w:val="none" w:sz="0" w:space="0" w:color="auto"/>
                                            <w:bottom w:val="none" w:sz="0" w:space="0" w:color="auto"/>
                                            <w:right w:val="none" w:sz="0" w:space="0" w:color="auto"/>
                                          </w:divBdr>
                                        </w:div>
                                        <w:div w:id="1537158053">
                                          <w:marLeft w:val="0"/>
                                          <w:marRight w:val="0"/>
                                          <w:marTop w:val="0"/>
                                          <w:marBottom w:val="0"/>
                                          <w:divBdr>
                                            <w:top w:val="none" w:sz="0" w:space="0" w:color="auto"/>
                                            <w:left w:val="none" w:sz="0" w:space="0" w:color="auto"/>
                                            <w:bottom w:val="none" w:sz="0" w:space="0" w:color="auto"/>
                                            <w:right w:val="none" w:sz="0" w:space="0" w:color="auto"/>
                                          </w:divBdr>
                                        </w:div>
                                        <w:div w:id="1600942983">
                                          <w:marLeft w:val="0"/>
                                          <w:marRight w:val="0"/>
                                          <w:marTop w:val="0"/>
                                          <w:marBottom w:val="0"/>
                                          <w:divBdr>
                                            <w:top w:val="none" w:sz="0" w:space="0" w:color="auto"/>
                                            <w:left w:val="none" w:sz="0" w:space="0" w:color="auto"/>
                                            <w:bottom w:val="none" w:sz="0" w:space="0" w:color="auto"/>
                                            <w:right w:val="none" w:sz="0" w:space="0" w:color="auto"/>
                                          </w:divBdr>
                                        </w:div>
                                        <w:div w:id="1662076302">
                                          <w:marLeft w:val="0"/>
                                          <w:marRight w:val="0"/>
                                          <w:marTop w:val="0"/>
                                          <w:marBottom w:val="0"/>
                                          <w:divBdr>
                                            <w:top w:val="none" w:sz="0" w:space="0" w:color="auto"/>
                                            <w:left w:val="none" w:sz="0" w:space="0" w:color="auto"/>
                                            <w:bottom w:val="none" w:sz="0" w:space="0" w:color="auto"/>
                                            <w:right w:val="none" w:sz="0" w:space="0" w:color="auto"/>
                                          </w:divBdr>
                                        </w:div>
                                        <w:div w:id="1688829296">
                                          <w:marLeft w:val="0"/>
                                          <w:marRight w:val="0"/>
                                          <w:marTop w:val="0"/>
                                          <w:marBottom w:val="0"/>
                                          <w:divBdr>
                                            <w:top w:val="none" w:sz="0" w:space="0" w:color="auto"/>
                                            <w:left w:val="none" w:sz="0" w:space="0" w:color="auto"/>
                                            <w:bottom w:val="none" w:sz="0" w:space="0" w:color="auto"/>
                                            <w:right w:val="none" w:sz="0" w:space="0" w:color="auto"/>
                                          </w:divBdr>
                                        </w:div>
                                        <w:div w:id="1716465796">
                                          <w:marLeft w:val="0"/>
                                          <w:marRight w:val="0"/>
                                          <w:marTop w:val="0"/>
                                          <w:marBottom w:val="0"/>
                                          <w:divBdr>
                                            <w:top w:val="none" w:sz="0" w:space="0" w:color="auto"/>
                                            <w:left w:val="none" w:sz="0" w:space="0" w:color="auto"/>
                                            <w:bottom w:val="none" w:sz="0" w:space="0" w:color="auto"/>
                                            <w:right w:val="none" w:sz="0" w:space="0" w:color="auto"/>
                                          </w:divBdr>
                                        </w:div>
                                        <w:div w:id="1805082057">
                                          <w:marLeft w:val="0"/>
                                          <w:marRight w:val="0"/>
                                          <w:marTop w:val="0"/>
                                          <w:marBottom w:val="0"/>
                                          <w:divBdr>
                                            <w:top w:val="none" w:sz="0" w:space="0" w:color="auto"/>
                                            <w:left w:val="none" w:sz="0" w:space="0" w:color="auto"/>
                                            <w:bottom w:val="none" w:sz="0" w:space="0" w:color="auto"/>
                                            <w:right w:val="none" w:sz="0" w:space="0" w:color="auto"/>
                                          </w:divBdr>
                                        </w:div>
                                        <w:div w:id="1810173478">
                                          <w:marLeft w:val="0"/>
                                          <w:marRight w:val="0"/>
                                          <w:marTop w:val="0"/>
                                          <w:marBottom w:val="0"/>
                                          <w:divBdr>
                                            <w:top w:val="none" w:sz="0" w:space="0" w:color="auto"/>
                                            <w:left w:val="none" w:sz="0" w:space="0" w:color="auto"/>
                                            <w:bottom w:val="none" w:sz="0" w:space="0" w:color="auto"/>
                                            <w:right w:val="none" w:sz="0" w:space="0" w:color="auto"/>
                                          </w:divBdr>
                                        </w:div>
                                        <w:div w:id="1931621182">
                                          <w:marLeft w:val="0"/>
                                          <w:marRight w:val="0"/>
                                          <w:marTop w:val="0"/>
                                          <w:marBottom w:val="0"/>
                                          <w:divBdr>
                                            <w:top w:val="none" w:sz="0" w:space="0" w:color="auto"/>
                                            <w:left w:val="none" w:sz="0" w:space="0" w:color="auto"/>
                                            <w:bottom w:val="none" w:sz="0" w:space="0" w:color="auto"/>
                                            <w:right w:val="none" w:sz="0" w:space="0" w:color="auto"/>
                                          </w:divBdr>
                                        </w:div>
                                        <w:div w:id="2021395983">
                                          <w:marLeft w:val="0"/>
                                          <w:marRight w:val="0"/>
                                          <w:marTop w:val="0"/>
                                          <w:marBottom w:val="0"/>
                                          <w:divBdr>
                                            <w:top w:val="none" w:sz="0" w:space="0" w:color="auto"/>
                                            <w:left w:val="none" w:sz="0" w:space="0" w:color="auto"/>
                                            <w:bottom w:val="none" w:sz="0" w:space="0" w:color="auto"/>
                                            <w:right w:val="none" w:sz="0" w:space="0" w:color="auto"/>
                                          </w:divBdr>
                                        </w:div>
                                        <w:div w:id="2065907696">
                                          <w:marLeft w:val="0"/>
                                          <w:marRight w:val="0"/>
                                          <w:marTop w:val="0"/>
                                          <w:marBottom w:val="0"/>
                                          <w:divBdr>
                                            <w:top w:val="none" w:sz="0" w:space="0" w:color="auto"/>
                                            <w:left w:val="none" w:sz="0" w:space="0" w:color="auto"/>
                                            <w:bottom w:val="none" w:sz="0" w:space="0" w:color="auto"/>
                                            <w:right w:val="none" w:sz="0" w:space="0" w:color="auto"/>
                                          </w:divBdr>
                                        </w:div>
                                        <w:div w:id="2069956656">
                                          <w:marLeft w:val="0"/>
                                          <w:marRight w:val="0"/>
                                          <w:marTop w:val="0"/>
                                          <w:marBottom w:val="0"/>
                                          <w:divBdr>
                                            <w:top w:val="none" w:sz="0" w:space="0" w:color="auto"/>
                                            <w:left w:val="none" w:sz="0" w:space="0" w:color="auto"/>
                                            <w:bottom w:val="none" w:sz="0" w:space="0" w:color="auto"/>
                                            <w:right w:val="none" w:sz="0" w:space="0" w:color="auto"/>
                                          </w:divBdr>
                                        </w:div>
                                        <w:div w:id="20821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0956">
                  <w:marLeft w:val="0"/>
                  <w:marRight w:val="0"/>
                  <w:marTop w:val="0"/>
                  <w:marBottom w:val="0"/>
                  <w:divBdr>
                    <w:top w:val="none" w:sz="0" w:space="0" w:color="auto"/>
                    <w:left w:val="none" w:sz="0" w:space="0" w:color="auto"/>
                    <w:bottom w:val="none" w:sz="0" w:space="0" w:color="auto"/>
                    <w:right w:val="none" w:sz="0" w:space="0" w:color="auto"/>
                  </w:divBdr>
                  <w:divsChild>
                    <w:div w:id="107480065">
                      <w:marLeft w:val="0"/>
                      <w:marRight w:val="0"/>
                      <w:marTop w:val="0"/>
                      <w:marBottom w:val="0"/>
                      <w:divBdr>
                        <w:top w:val="none" w:sz="0" w:space="0" w:color="auto"/>
                        <w:left w:val="none" w:sz="0" w:space="0" w:color="auto"/>
                        <w:bottom w:val="none" w:sz="0" w:space="0" w:color="auto"/>
                        <w:right w:val="none" w:sz="0" w:space="0" w:color="auto"/>
                      </w:divBdr>
                    </w:div>
                    <w:div w:id="390539937">
                      <w:marLeft w:val="0"/>
                      <w:marRight w:val="0"/>
                      <w:marTop w:val="0"/>
                      <w:marBottom w:val="0"/>
                      <w:divBdr>
                        <w:top w:val="none" w:sz="0" w:space="0" w:color="auto"/>
                        <w:left w:val="none" w:sz="0" w:space="0" w:color="auto"/>
                        <w:bottom w:val="none" w:sz="0" w:space="0" w:color="auto"/>
                        <w:right w:val="none" w:sz="0" w:space="0" w:color="auto"/>
                      </w:divBdr>
                    </w:div>
                    <w:div w:id="410201660">
                      <w:marLeft w:val="0"/>
                      <w:marRight w:val="0"/>
                      <w:marTop w:val="0"/>
                      <w:marBottom w:val="0"/>
                      <w:divBdr>
                        <w:top w:val="none" w:sz="0" w:space="0" w:color="auto"/>
                        <w:left w:val="none" w:sz="0" w:space="0" w:color="auto"/>
                        <w:bottom w:val="none" w:sz="0" w:space="0" w:color="auto"/>
                        <w:right w:val="none" w:sz="0" w:space="0" w:color="auto"/>
                      </w:divBdr>
                    </w:div>
                    <w:div w:id="562714424">
                      <w:marLeft w:val="0"/>
                      <w:marRight w:val="0"/>
                      <w:marTop w:val="0"/>
                      <w:marBottom w:val="0"/>
                      <w:divBdr>
                        <w:top w:val="none" w:sz="0" w:space="0" w:color="auto"/>
                        <w:left w:val="none" w:sz="0" w:space="0" w:color="auto"/>
                        <w:bottom w:val="none" w:sz="0" w:space="0" w:color="auto"/>
                        <w:right w:val="none" w:sz="0" w:space="0" w:color="auto"/>
                      </w:divBdr>
                    </w:div>
                    <w:div w:id="572085143">
                      <w:marLeft w:val="0"/>
                      <w:marRight w:val="0"/>
                      <w:marTop w:val="0"/>
                      <w:marBottom w:val="0"/>
                      <w:divBdr>
                        <w:top w:val="none" w:sz="0" w:space="0" w:color="auto"/>
                        <w:left w:val="none" w:sz="0" w:space="0" w:color="auto"/>
                        <w:bottom w:val="none" w:sz="0" w:space="0" w:color="auto"/>
                        <w:right w:val="none" w:sz="0" w:space="0" w:color="auto"/>
                      </w:divBdr>
                    </w:div>
                    <w:div w:id="620572650">
                      <w:marLeft w:val="0"/>
                      <w:marRight w:val="0"/>
                      <w:marTop w:val="0"/>
                      <w:marBottom w:val="0"/>
                      <w:divBdr>
                        <w:top w:val="none" w:sz="0" w:space="0" w:color="auto"/>
                        <w:left w:val="none" w:sz="0" w:space="0" w:color="auto"/>
                        <w:bottom w:val="none" w:sz="0" w:space="0" w:color="auto"/>
                        <w:right w:val="none" w:sz="0" w:space="0" w:color="auto"/>
                      </w:divBdr>
                    </w:div>
                    <w:div w:id="632712831">
                      <w:marLeft w:val="0"/>
                      <w:marRight w:val="0"/>
                      <w:marTop w:val="0"/>
                      <w:marBottom w:val="0"/>
                      <w:divBdr>
                        <w:top w:val="none" w:sz="0" w:space="0" w:color="auto"/>
                        <w:left w:val="none" w:sz="0" w:space="0" w:color="auto"/>
                        <w:bottom w:val="none" w:sz="0" w:space="0" w:color="auto"/>
                        <w:right w:val="none" w:sz="0" w:space="0" w:color="auto"/>
                      </w:divBdr>
                    </w:div>
                    <w:div w:id="752318340">
                      <w:marLeft w:val="0"/>
                      <w:marRight w:val="0"/>
                      <w:marTop w:val="0"/>
                      <w:marBottom w:val="0"/>
                      <w:divBdr>
                        <w:top w:val="none" w:sz="0" w:space="0" w:color="auto"/>
                        <w:left w:val="none" w:sz="0" w:space="0" w:color="auto"/>
                        <w:bottom w:val="none" w:sz="0" w:space="0" w:color="auto"/>
                        <w:right w:val="none" w:sz="0" w:space="0" w:color="auto"/>
                      </w:divBdr>
                    </w:div>
                    <w:div w:id="1129787442">
                      <w:marLeft w:val="0"/>
                      <w:marRight w:val="0"/>
                      <w:marTop w:val="0"/>
                      <w:marBottom w:val="0"/>
                      <w:divBdr>
                        <w:top w:val="none" w:sz="0" w:space="0" w:color="auto"/>
                        <w:left w:val="none" w:sz="0" w:space="0" w:color="auto"/>
                        <w:bottom w:val="none" w:sz="0" w:space="0" w:color="auto"/>
                        <w:right w:val="none" w:sz="0" w:space="0" w:color="auto"/>
                      </w:divBdr>
                    </w:div>
                    <w:div w:id="1290167503">
                      <w:marLeft w:val="0"/>
                      <w:marRight w:val="0"/>
                      <w:marTop w:val="0"/>
                      <w:marBottom w:val="0"/>
                      <w:divBdr>
                        <w:top w:val="none" w:sz="0" w:space="0" w:color="auto"/>
                        <w:left w:val="none" w:sz="0" w:space="0" w:color="auto"/>
                        <w:bottom w:val="none" w:sz="0" w:space="0" w:color="auto"/>
                        <w:right w:val="none" w:sz="0" w:space="0" w:color="auto"/>
                      </w:divBdr>
                    </w:div>
                    <w:div w:id="1364670692">
                      <w:marLeft w:val="0"/>
                      <w:marRight w:val="0"/>
                      <w:marTop w:val="0"/>
                      <w:marBottom w:val="0"/>
                      <w:divBdr>
                        <w:top w:val="none" w:sz="0" w:space="0" w:color="auto"/>
                        <w:left w:val="none" w:sz="0" w:space="0" w:color="auto"/>
                        <w:bottom w:val="none" w:sz="0" w:space="0" w:color="auto"/>
                        <w:right w:val="none" w:sz="0" w:space="0" w:color="auto"/>
                      </w:divBdr>
                    </w:div>
                    <w:div w:id="1565874055">
                      <w:marLeft w:val="0"/>
                      <w:marRight w:val="0"/>
                      <w:marTop w:val="0"/>
                      <w:marBottom w:val="0"/>
                      <w:divBdr>
                        <w:top w:val="none" w:sz="0" w:space="0" w:color="auto"/>
                        <w:left w:val="none" w:sz="0" w:space="0" w:color="auto"/>
                        <w:bottom w:val="none" w:sz="0" w:space="0" w:color="auto"/>
                        <w:right w:val="none" w:sz="0" w:space="0" w:color="auto"/>
                      </w:divBdr>
                    </w:div>
                    <w:div w:id="1650864171">
                      <w:marLeft w:val="0"/>
                      <w:marRight w:val="0"/>
                      <w:marTop w:val="0"/>
                      <w:marBottom w:val="0"/>
                      <w:divBdr>
                        <w:top w:val="none" w:sz="0" w:space="0" w:color="auto"/>
                        <w:left w:val="none" w:sz="0" w:space="0" w:color="auto"/>
                        <w:bottom w:val="none" w:sz="0" w:space="0" w:color="auto"/>
                        <w:right w:val="none" w:sz="0" w:space="0" w:color="auto"/>
                      </w:divBdr>
                    </w:div>
                    <w:div w:id="1753700372">
                      <w:marLeft w:val="0"/>
                      <w:marRight w:val="0"/>
                      <w:marTop w:val="0"/>
                      <w:marBottom w:val="0"/>
                      <w:divBdr>
                        <w:top w:val="none" w:sz="0" w:space="0" w:color="auto"/>
                        <w:left w:val="none" w:sz="0" w:space="0" w:color="auto"/>
                        <w:bottom w:val="none" w:sz="0" w:space="0" w:color="auto"/>
                        <w:right w:val="none" w:sz="0" w:space="0" w:color="auto"/>
                      </w:divBdr>
                    </w:div>
                    <w:div w:id="1833908828">
                      <w:marLeft w:val="0"/>
                      <w:marRight w:val="0"/>
                      <w:marTop w:val="0"/>
                      <w:marBottom w:val="0"/>
                      <w:divBdr>
                        <w:top w:val="none" w:sz="0" w:space="0" w:color="auto"/>
                        <w:left w:val="none" w:sz="0" w:space="0" w:color="auto"/>
                        <w:bottom w:val="none" w:sz="0" w:space="0" w:color="auto"/>
                        <w:right w:val="none" w:sz="0" w:space="0" w:color="auto"/>
                      </w:divBdr>
                    </w:div>
                    <w:div w:id="1835028708">
                      <w:marLeft w:val="0"/>
                      <w:marRight w:val="0"/>
                      <w:marTop w:val="0"/>
                      <w:marBottom w:val="0"/>
                      <w:divBdr>
                        <w:top w:val="none" w:sz="0" w:space="0" w:color="auto"/>
                        <w:left w:val="none" w:sz="0" w:space="0" w:color="auto"/>
                        <w:bottom w:val="none" w:sz="0" w:space="0" w:color="auto"/>
                        <w:right w:val="none" w:sz="0" w:space="0" w:color="auto"/>
                      </w:divBdr>
                    </w:div>
                    <w:div w:id="1967080836">
                      <w:marLeft w:val="0"/>
                      <w:marRight w:val="0"/>
                      <w:marTop w:val="0"/>
                      <w:marBottom w:val="0"/>
                      <w:divBdr>
                        <w:top w:val="none" w:sz="0" w:space="0" w:color="auto"/>
                        <w:left w:val="none" w:sz="0" w:space="0" w:color="auto"/>
                        <w:bottom w:val="none" w:sz="0" w:space="0" w:color="auto"/>
                        <w:right w:val="none" w:sz="0" w:space="0" w:color="auto"/>
                      </w:divBdr>
                    </w:div>
                    <w:div w:id="2027519578">
                      <w:marLeft w:val="0"/>
                      <w:marRight w:val="0"/>
                      <w:marTop w:val="0"/>
                      <w:marBottom w:val="0"/>
                      <w:divBdr>
                        <w:top w:val="none" w:sz="0" w:space="0" w:color="auto"/>
                        <w:left w:val="none" w:sz="0" w:space="0" w:color="auto"/>
                        <w:bottom w:val="none" w:sz="0" w:space="0" w:color="auto"/>
                        <w:right w:val="none" w:sz="0" w:space="0" w:color="auto"/>
                      </w:divBdr>
                    </w:div>
                    <w:div w:id="2056076844">
                      <w:marLeft w:val="0"/>
                      <w:marRight w:val="0"/>
                      <w:marTop w:val="0"/>
                      <w:marBottom w:val="0"/>
                      <w:divBdr>
                        <w:top w:val="none" w:sz="0" w:space="0" w:color="auto"/>
                        <w:left w:val="none" w:sz="0" w:space="0" w:color="auto"/>
                        <w:bottom w:val="none" w:sz="0" w:space="0" w:color="auto"/>
                        <w:right w:val="none" w:sz="0" w:space="0" w:color="auto"/>
                      </w:divBdr>
                    </w:div>
                    <w:div w:id="2063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1559">
      <w:bodyDiv w:val="1"/>
      <w:marLeft w:val="0"/>
      <w:marRight w:val="0"/>
      <w:marTop w:val="0"/>
      <w:marBottom w:val="0"/>
      <w:divBdr>
        <w:top w:val="none" w:sz="0" w:space="0" w:color="auto"/>
        <w:left w:val="none" w:sz="0" w:space="0" w:color="auto"/>
        <w:bottom w:val="none" w:sz="0" w:space="0" w:color="auto"/>
        <w:right w:val="none" w:sz="0" w:space="0" w:color="auto"/>
      </w:divBdr>
    </w:div>
    <w:div w:id="1568106856">
      <w:bodyDiv w:val="1"/>
      <w:marLeft w:val="0"/>
      <w:marRight w:val="0"/>
      <w:marTop w:val="0"/>
      <w:marBottom w:val="0"/>
      <w:divBdr>
        <w:top w:val="none" w:sz="0" w:space="0" w:color="auto"/>
        <w:left w:val="none" w:sz="0" w:space="0" w:color="auto"/>
        <w:bottom w:val="none" w:sz="0" w:space="0" w:color="auto"/>
        <w:right w:val="none" w:sz="0" w:space="0" w:color="auto"/>
      </w:divBdr>
      <w:divsChild>
        <w:div w:id="993489093">
          <w:marLeft w:val="0"/>
          <w:marRight w:val="0"/>
          <w:marTop w:val="0"/>
          <w:marBottom w:val="0"/>
          <w:divBdr>
            <w:top w:val="none" w:sz="0" w:space="0" w:color="auto"/>
            <w:left w:val="none" w:sz="0" w:space="0" w:color="auto"/>
            <w:bottom w:val="none" w:sz="0" w:space="0" w:color="auto"/>
            <w:right w:val="none" w:sz="0" w:space="0" w:color="auto"/>
          </w:divBdr>
          <w:divsChild>
            <w:div w:id="2023315310">
              <w:marLeft w:val="0"/>
              <w:marRight w:val="0"/>
              <w:marTop w:val="0"/>
              <w:marBottom w:val="0"/>
              <w:divBdr>
                <w:top w:val="none" w:sz="0" w:space="0" w:color="auto"/>
                <w:left w:val="none" w:sz="0" w:space="0" w:color="auto"/>
                <w:bottom w:val="none" w:sz="0" w:space="0" w:color="auto"/>
                <w:right w:val="none" w:sz="0" w:space="0" w:color="auto"/>
              </w:divBdr>
              <w:divsChild>
                <w:div w:id="2127578417">
                  <w:marLeft w:val="0"/>
                  <w:marRight w:val="0"/>
                  <w:marTop w:val="0"/>
                  <w:marBottom w:val="0"/>
                  <w:divBdr>
                    <w:top w:val="none" w:sz="0" w:space="0" w:color="auto"/>
                    <w:left w:val="none" w:sz="0" w:space="0" w:color="auto"/>
                    <w:bottom w:val="none" w:sz="0" w:space="0" w:color="auto"/>
                    <w:right w:val="none" w:sz="0" w:space="0" w:color="auto"/>
                  </w:divBdr>
                  <w:divsChild>
                    <w:div w:id="666907291">
                      <w:marLeft w:val="0"/>
                      <w:marRight w:val="0"/>
                      <w:marTop w:val="0"/>
                      <w:marBottom w:val="0"/>
                      <w:divBdr>
                        <w:top w:val="none" w:sz="0" w:space="0" w:color="auto"/>
                        <w:left w:val="none" w:sz="0" w:space="0" w:color="auto"/>
                        <w:bottom w:val="none" w:sz="0" w:space="0" w:color="auto"/>
                        <w:right w:val="none" w:sz="0" w:space="0" w:color="auto"/>
                      </w:divBdr>
                      <w:divsChild>
                        <w:div w:id="199243164">
                          <w:marLeft w:val="0"/>
                          <w:marRight w:val="0"/>
                          <w:marTop w:val="0"/>
                          <w:marBottom w:val="0"/>
                          <w:divBdr>
                            <w:top w:val="none" w:sz="0" w:space="0" w:color="auto"/>
                            <w:left w:val="none" w:sz="0" w:space="0" w:color="auto"/>
                            <w:bottom w:val="none" w:sz="0" w:space="0" w:color="auto"/>
                            <w:right w:val="none" w:sz="0" w:space="0" w:color="auto"/>
                          </w:divBdr>
                        </w:div>
                      </w:divsChild>
                    </w:div>
                    <w:div w:id="1458060299">
                      <w:marLeft w:val="0"/>
                      <w:marRight w:val="0"/>
                      <w:marTop w:val="0"/>
                      <w:marBottom w:val="0"/>
                      <w:divBdr>
                        <w:top w:val="none" w:sz="0" w:space="0" w:color="auto"/>
                        <w:left w:val="none" w:sz="0" w:space="0" w:color="auto"/>
                        <w:bottom w:val="none" w:sz="0" w:space="0" w:color="auto"/>
                        <w:right w:val="none" w:sz="0" w:space="0" w:color="auto"/>
                      </w:divBdr>
                      <w:divsChild>
                        <w:div w:id="360210074">
                          <w:marLeft w:val="0"/>
                          <w:marRight w:val="0"/>
                          <w:marTop w:val="0"/>
                          <w:marBottom w:val="0"/>
                          <w:divBdr>
                            <w:top w:val="none" w:sz="0" w:space="0" w:color="auto"/>
                            <w:left w:val="none" w:sz="0" w:space="0" w:color="auto"/>
                            <w:bottom w:val="none" w:sz="0" w:space="0" w:color="auto"/>
                            <w:right w:val="none" w:sz="0" w:space="0" w:color="auto"/>
                          </w:divBdr>
                        </w:div>
                      </w:divsChild>
                    </w:div>
                    <w:div w:id="18691048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0723170">
      <w:bodyDiv w:val="1"/>
      <w:marLeft w:val="0"/>
      <w:marRight w:val="0"/>
      <w:marTop w:val="0"/>
      <w:marBottom w:val="0"/>
      <w:divBdr>
        <w:top w:val="none" w:sz="0" w:space="0" w:color="auto"/>
        <w:left w:val="none" w:sz="0" w:space="0" w:color="auto"/>
        <w:bottom w:val="none" w:sz="0" w:space="0" w:color="auto"/>
        <w:right w:val="none" w:sz="0" w:space="0" w:color="auto"/>
      </w:divBdr>
    </w:div>
    <w:div w:id="1572427149">
      <w:bodyDiv w:val="1"/>
      <w:marLeft w:val="0"/>
      <w:marRight w:val="0"/>
      <w:marTop w:val="0"/>
      <w:marBottom w:val="0"/>
      <w:divBdr>
        <w:top w:val="none" w:sz="0" w:space="0" w:color="auto"/>
        <w:left w:val="none" w:sz="0" w:space="0" w:color="auto"/>
        <w:bottom w:val="none" w:sz="0" w:space="0" w:color="auto"/>
        <w:right w:val="none" w:sz="0" w:space="0" w:color="auto"/>
      </w:divBdr>
    </w:div>
    <w:div w:id="1575049643">
      <w:bodyDiv w:val="1"/>
      <w:marLeft w:val="0"/>
      <w:marRight w:val="0"/>
      <w:marTop w:val="0"/>
      <w:marBottom w:val="0"/>
      <w:divBdr>
        <w:top w:val="none" w:sz="0" w:space="0" w:color="auto"/>
        <w:left w:val="none" w:sz="0" w:space="0" w:color="auto"/>
        <w:bottom w:val="none" w:sz="0" w:space="0" w:color="auto"/>
        <w:right w:val="none" w:sz="0" w:space="0" w:color="auto"/>
      </w:divBdr>
      <w:divsChild>
        <w:div w:id="79718962">
          <w:marLeft w:val="0"/>
          <w:marRight w:val="0"/>
          <w:marTop w:val="0"/>
          <w:marBottom w:val="0"/>
          <w:divBdr>
            <w:top w:val="none" w:sz="0" w:space="0" w:color="auto"/>
            <w:left w:val="none" w:sz="0" w:space="0" w:color="auto"/>
            <w:bottom w:val="none" w:sz="0" w:space="0" w:color="auto"/>
            <w:right w:val="none" w:sz="0" w:space="0" w:color="auto"/>
          </w:divBdr>
          <w:divsChild>
            <w:div w:id="363988135">
              <w:marLeft w:val="0"/>
              <w:marRight w:val="0"/>
              <w:marTop w:val="0"/>
              <w:marBottom w:val="0"/>
              <w:divBdr>
                <w:top w:val="none" w:sz="0" w:space="0" w:color="auto"/>
                <w:left w:val="none" w:sz="0" w:space="0" w:color="auto"/>
                <w:bottom w:val="none" w:sz="0" w:space="0" w:color="auto"/>
                <w:right w:val="none" w:sz="0" w:space="0" w:color="auto"/>
              </w:divBdr>
              <w:divsChild>
                <w:div w:id="448280467">
                  <w:marLeft w:val="0"/>
                  <w:marRight w:val="0"/>
                  <w:marTop w:val="0"/>
                  <w:marBottom w:val="0"/>
                  <w:divBdr>
                    <w:top w:val="none" w:sz="0" w:space="0" w:color="auto"/>
                    <w:left w:val="none" w:sz="0" w:space="0" w:color="auto"/>
                    <w:bottom w:val="none" w:sz="0" w:space="0" w:color="auto"/>
                    <w:right w:val="none" w:sz="0" w:space="0" w:color="auto"/>
                  </w:divBdr>
                  <w:divsChild>
                    <w:div w:id="970788005">
                      <w:marLeft w:val="27"/>
                      <w:marRight w:val="27"/>
                      <w:marTop w:val="0"/>
                      <w:marBottom w:val="0"/>
                      <w:divBdr>
                        <w:top w:val="none" w:sz="0" w:space="0" w:color="auto"/>
                        <w:left w:val="none" w:sz="0" w:space="0" w:color="auto"/>
                        <w:bottom w:val="none" w:sz="0" w:space="0" w:color="auto"/>
                        <w:right w:val="none" w:sz="0" w:space="0" w:color="auto"/>
                      </w:divBdr>
                      <w:divsChild>
                        <w:div w:id="3148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16596">
          <w:marLeft w:val="0"/>
          <w:marRight w:val="0"/>
          <w:marTop w:val="0"/>
          <w:marBottom w:val="0"/>
          <w:divBdr>
            <w:top w:val="none" w:sz="0" w:space="0" w:color="auto"/>
            <w:left w:val="none" w:sz="0" w:space="0" w:color="auto"/>
            <w:bottom w:val="none" w:sz="0" w:space="0" w:color="auto"/>
            <w:right w:val="none" w:sz="0" w:space="0" w:color="auto"/>
          </w:divBdr>
          <w:divsChild>
            <w:div w:id="576939030">
              <w:marLeft w:val="0"/>
              <w:marRight w:val="0"/>
              <w:marTop w:val="0"/>
              <w:marBottom w:val="0"/>
              <w:divBdr>
                <w:top w:val="none" w:sz="0" w:space="0" w:color="auto"/>
                <w:left w:val="none" w:sz="0" w:space="0" w:color="auto"/>
                <w:bottom w:val="none" w:sz="0" w:space="0" w:color="auto"/>
                <w:right w:val="none" w:sz="0" w:space="0" w:color="auto"/>
              </w:divBdr>
              <w:divsChild>
                <w:div w:id="1877113081">
                  <w:marLeft w:val="0"/>
                  <w:marRight w:val="0"/>
                  <w:marTop w:val="0"/>
                  <w:marBottom w:val="0"/>
                  <w:divBdr>
                    <w:top w:val="none" w:sz="0" w:space="0" w:color="auto"/>
                    <w:left w:val="none" w:sz="0" w:space="0" w:color="auto"/>
                    <w:bottom w:val="none" w:sz="0" w:space="0" w:color="auto"/>
                    <w:right w:val="none" w:sz="0" w:space="0" w:color="auto"/>
                  </w:divBdr>
                  <w:divsChild>
                    <w:div w:id="1529103217">
                      <w:marLeft w:val="27"/>
                      <w:marRight w:val="27"/>
                      <w:marTop w:val="0"/>
                      <w:marBottom w:val="0"/>
                      <w:divBdr>
                        <w:top w:val="none" w:sz="0" w:space="0" w:color="auto"/>
                        <w:left w:val="none" w:sz="0" w:space="0" w:color="auto"/>
                        <w:bottom w:val="none" w:sz="0" w:space="0" w:color="auto"/>
                        <w:right w:val="none" w:sz="0" w:space="0" w:color="auto"/>
                      </w:divBdr>
                      <w:divsChild>
                        <w:div w:id="8070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9170">
          <w:marLeft w:val="0"/>
          <w:marRight w:val="0"/>
          <w:marTop w:val="0"/>
          <w:marBottom w:val="0"/>
          <w:divBdr>
            <w:top w:val="none" w:sz="0" w:space="0" w:color="auto"/>
            <w:left w:val="none" w:sz="0" w:space="0" w:color="auto"/>
            <w:bottom w:val="none" w:sz="0" w:space="0" w:color="auto"/>
            <w:right w:val="none" w:sz="0" w:space="0" w:color="auto"/>
          </w:divBdr>
          <w:divsChild>
            <w:div w:id="1349212906">
              <w:marLeft w:val="0"/>
              <w:marRight w:val="0"/>
              <w:marTop w:val="0"/>
              <w:marBottom w:val="0"/>
              <w:divBdr>
                <w:top w:val="none" w:sz="0" w:space="0" w:color="auto"/>
                <w:left w:val="none" w:sz="0" w:space="0" w:color="auto"/>
                <w:bottom w:val="none" w:sz="0" w:space="0" w:color="auto"/>
                <w:right w:val="none" w:sz="0" w:space="0" w:color="auto"/>
              </w:divBdr>
              <w:divsChild>
                <w:div w:id="1160851184">
                  <w:marLeft w:val="0"/>
                  <w:marRight w:val="0"/>
                  <w:marTop w:val="0"/>
                  <w:marBottom w:val="0"/>
                  <w:divBdr>
                    <w:top w:val="none" w:sz="0" w:space="0" w:color="auto"/>
                    <w:left w:val="none" w:sz="0" w:space="0" w:color="auto"/>
                    <w:bottom w:val="none" w:sz="0" w:space="0" w:color="auto"/>
                    <w:right w:val="none" w:sz="0" w:space="0" w:color="auto"/>
                  </w:divBdr>
                  <w:divsChild>
                    <w:div w:id="335498914">
                      <w:marLeft w:val="27"/>
                      <w:marRight w:val="27"/>
                      <w:marTop w:val="0"/>
                      <w:marBottom w:val="0"/>
                      <w:divBdr>
                        <w:top w:val="none" w:sz="0" w:space="0" w:color="auto"/>
                        <w:left w:val="none" w:sz="0" w:space="0" w:color="auto"/>
                        <w:bottom w:val="none" w:sz="0" w:space="0" w:color="auto"/>
                        <w:right w:val="none" w:sz="0" w:space="0" w:color="auto"/>
                      </w:divBdr>
                      <w:divsChild>
                        <w:div w:id="10402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21834">
      <w:bodyDiv w:val="1"/>
      <w:marLeft w:val="0"/>
      <w:marRight w:val="0"/>
      <w:marTop w:val="0"/>
      <w:marBottom w:val="0"/>
      <w:divBdr>
        <w:top w:val="none" w:sz="0" w:space="0" w:color="auto"/>
        <w:left w:val="none" w:sz="0" w:space="0" w:color="auto"/>
        <w:bottom w:val="none" w:sz="0" w:space="0" w:color="auto"/>
        <w:right w:val="none" w:sz="0" w:space="0" w:color="auto"/>
      </w:divBdr>
      <w:divsChild>
        <w:div w:id="1547138020">
          <w:marLeft w:val="0"/>
          <w:marRight w:val="0"/>
          <w:marTop w:val="0"/>
          <w:marBottom w:val="0"/>
          <w:divBdr>
            <w:top w:val="none" w:sz="0" w:space="0" w:color="auto"/>
            <w:left w:val="none" w:sz="0" w:space="0" w:color="auto"/>
            <w:bottom w:val="none" w:sz="0" w:space="0" w:color="auto"/>
            <w:right w:val="none" w:sz="0" w:space="0" w:color="auto"/>
          </w:divBdr>
          <w:divsChild>
            <w:div w:id="6595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4592">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251359845">
              <w:marLeft w:val="0"/>
              <w:marRight w:val="0"/>
              <w:marTop w:val="0"/>
              <w:marBottom w:val="0"/>
              <w:divBdr>
                <w:top w:val="none" w:sz="0" w:space="0" w:color="auto"/>
                <w:left w:val="none" w:sz="0" w:space="0" w:color="auto"/>
                <w:bottom w:val="none" w:sz="0" w:space="0" w:color="auto"/>
                <w:right w:val="none" w:sz="0" w:space="0" w:color="auto"/>
              </w:divBdr>
              <w:divsChild>
                <w:div w:id="1300502497">
                  <w:marLeft w:val="0"/>
                  <w:marRight w:val="0"/>
                  <w:marTop w:val="0"/>
                  <w:marBottom w:val="0"/>
                  <w:divBdr>
                    <w:top w:val="none" w:sz="0" w:space="0" w:color="auto"/>
                    <w:left w:val="none" w:sz="0" w:space="0" w:color="auto"/>
                    <w:bottom w:val="none" w:sz="0" w:space="0" w:color="auto"/>
                    <w:right w:val="none" w:sz="0" w:space="0" w:color="auto"/>
                  </w:divBdr>
                  <w:divsChild>
                    <w:div w:id="943341561">
                      <w:marLeft w:val="0"/>
                      <w:marRight w:val="0"/>
                      <w:marTop w:val="0"/>
                      <w:marBottom w:val="0"/>
                      <w:divBdr>
                        <w:top w:val="none" w:sz="0" w:space="0" w:color="auto"/>
                        <w:left w:val="none" w:sz="0" w:space="0" w:color="auto"/>
                        <w:bottom w:val="none" w:sz="0" w:space="0" w:color="auto"/>
                        <w:right w:val="none" w:sz="0" w:space="0" w:color="auto"/>
                      </w:divBdr>
                      <w:divsChild>
                        <w:div w:id="121653606">
                          <w:marLeft w:val="0"/>
                          <w:marRight w:val="0"/>
                          <w:marTop w:val="0"/>
                          <w:marBottom w:val="0"/>
                          <w:divBdr>
                            <w:top w:val="none" w:sz="0" w:space="0" w:color="auto"/>
                            <w:left w:val="none" w:sz="0" w:space="0" w:color="auto"/>
                            <w:bottom w:val="none" w:sz="0" w:space="0" w:color="auto"/>
                            <w:right w:val="none" w:sz="0" w:space="0" w:color="auto"/>
                          </w:divBdr>
                        </w:div>
                        <w:div w:id="348147609">
                          <w:marLeft w:val="0"/>
                          <w:marRight w:val="0"/>
                          <w:marTop w:val="0"/>
                          <w:marBottom w:val="0"/>
                          <w:divBdr>
                            <w:top w:val="none" w:sz="0" w:space="0" w:color="auto"/>
                            <w:left w:val="none" w:sz="0" w:space="0" w:color="auto"/>
                            <w:bottom w:val="none" w:sz="0" w:space="0" w:color="auto"/>
                            <w:right w:val="none" w:sz="0" w:space="0" w:color="auto"/>
                          </w:divBdr>
                        </w:div>
                        <w:div w:id="534540312">
                          <w:marLeft w:val="0"/>
                          <w:marRight w:val="0"/>
                          <w:marTop w:val="0"/>
                          <w:marBottom w:val="0"/>
                          <w:divBdr>
                            <w:top w:val="none" w:sz="0" w:space="0" w:color="auto"/>
                            <w:left w:val="none" w:sz="0" w:space="0" w:color="auto"/>
                            <w:bottom w:val="none" w:sz="0" w:space="0" w:color="auto"/>
                            <w:right w:val="none" w:sz="0" w:space="0" w:color="auto"/>
                          </w:divBdr>
                          <w:divsChild>
                            <w:div w:id="809707353">
                              <w:marLeft w:val="0"/>
                              <w:marRight w:val="0"/>
                              <w:marTop w:val="0"/>
                              <w:marBottom w:val="0"/>
                              <w:divBdr>
                                <w:top w:val="none" w:sz="0" w:space="0" w:color="auto"/>
                                <w:left w:val="none" w:sz="0" w:space="0" w:color="auto"/>
                                <w:bottom w:val="none" w:sz="0" w:space="0" w:color="auto"/>
                                <w:right w:val="none" w:sz="0" w:space="0" w:color="auto"/>
                              </w:divBdr>
                              <w:divsChild>
                                <w:div w:id="179317035">
                                  <w:marLeft w:val="0"/>
                                  <w:marRight w:val="0"/>
                                  <w:marTop w:val="0"/>
                                  <w:marBottom w:val="0"/>
                                  <w:divBdr>
                                    <w:top w:val="none" w:sz="0" w:space="0" w:color="auto"/>
                                    <w:left w:val="none" w:sz="0" w:space="0" w:color="auto"/>
                                    <w:bottom w:val="none" w:sz="0" w:space="0" w:color="auto"/>
                                    <w:right w:val="none" w:sz="0" w:space="0" w:color="auto"/>
                                  </w:divBdr>
                                  <w:divsChild>
                                    <w:div w:id="597371210">
                                      <w:marLeft w:val="0"/>
                                      <w:marRight w:val="0"/>
                                      <w:marTop w:val="0"/>
                                      <w:marBottom w:val="0"/>
                                      <w:divBdr>
                                        <w:top w:val="none" w:sz="0" w:space="0" w:color="auto"/>
                                        <w:left w:val="none" w:sz="0" w:space="0" w:color="auto"/>
                                        <w:bottom w:val="none" w:sz="0" w:space="0" w:color="auto"/>
                                        <w:right w:val="none" w:sz="0" w:space="0" w:color="auto"/>
                                      </w:divBdr>
                                    </w:div>
                                  </w:divsChild>
                                </w:div>
                                <w:div w:id="259684638">
                                  <w:marLeft w:val="0"/>
                                  <w:marRight w:val="0"/>
                                  <w:marTop w:val="0"/>
                                  <w:marBottom w:val="0"/>
                                  <w:divBdr>
                                    <w:top w:val="none" w:sz="0" w:space="0" w:color="auto"/>
                                    <w:left w:val="none" w:sz="0" w:space="0" w:color="auto"/>
                                    <w:bottom w:val="none" w:sz="0" w:space="0" w:color="auto"/>
                                    <w:right w:val="none" w:sz="0" w:space="0" w:color="auto"/>
                                  </w:divBdr>
                                  <w:divsChild>
                                    <w:div w:id="1990401700">
                                      <w:marLeft w:val="0"/>
                                      <w:marRight w:val="0"/>
                                      <w:marTop w:val="0"/>
                                      <w:marBottom w:val="0"/>
                                      <w:divBdr>
                                        <w:top w:val="none" w:sz="0" w:space="0" w:color="auto"/>
                                        <w:left w:val="none" w:sz="0" w:space="0" w:color="auto"/>
                                        <w:bottom w:val="none" w:sz="0" w:space="0" w:color="auto"/>
                                        <w:right w:val="none" w:sz="0" w:space="0" w:color="auto"/>
                                      </w:divBdr>
                                    </w:div>
                                  </w:divsChild>
                                </w:div>
                                <w:div w:id="394205463">
                                  <w:marLeft w:val="0"/>
                                  <w:marRight w:val="0"/>
                                  <w:marTop w:val="0"/>
                                  <w:marBottom w:val="0"/>
                                  <w:divBdr>
                                    <w:top w:val="none" w:sz="0" w:space="0" w:color="auto"/>
                                    <w:left w:val="none" w:sz="0" w:space="0" w:color="auto"/>
                                    <w:bottom w:val="none" w:sz="0" w:space="0" w:color="auto"/>
                                    <w:right w:val="none" w:sz="0" w:space="0" w:color="auto"/>
                                  </w:divBdr>
                                  <w:divsChild>
                                    <w:div w:id="347485689">
                                      <w:marLeft w:val="0"/>
                                      <w:marRight w:val="0"/>
                                      <w:marTop w:val="0"/>
                                      <w:marBottom w:val="0"/>
                                      <w:divBdr>
                                        <w:top w:val="none" w:sz="0" w:space="0" w:color="auto"/>
                                        <w:left w:val="none" w:sz="0" w:space="0" w:color="auto"/>
                                        <w:bottom w:val="none" w:sz="0" w:space="0" w:color="auto"/>
                                        <w:right w:val="none" w:sz="0" w:space="0" w:color="auto"/>
                                      </w:divBdr>
                                    </w:div>
                                  </w:divsChild>
                                </w:div>
                                <w:div w:id="612905321">
                                  <w:marLeft w:val="0"/>
                                  <w:marRight w:val="0"/>
                                  <w:marTop w:val="0"/>
                                  <w:marBottom w:val="0"/>
                                  <w:divBdr>
                                    <w:top w:val="none" w:sz="0" w:space="0" w:color="auto"/>
                                    <w:left w:val="none" w:sz="0" w:space="0" w:color="auto"/>
                                    <w:bottom w:val="none" w:sz="0" w:space="0" w:color="auto"/>
                                    <w:right w:val="none" w:sz="0" w:space="0" w:color="auto"/>
                                  </w:divBdr>
                                  <w:divsChild>
                                    <w:div w:id="885871286">
                                      <w:marLeft w:val="0"/>
                                      <w:marRight w:val="0"/>
                                      <w:marTop w:val="0"/>
                                      <w:marBottom w:val="0"/>
                                      <w:divBdr>
                                        <w:top w:val="none" w:sz="0" w:space="0" w:color="auto"/>
                                        <w:left w:val="none" w:sz="0" w:space="0" w:color="auto"/>
                                        <w:bottom w:val="none" w:sz="0" w:space="0" w:color="auto"/>
                                        <w:right w:val="none" w:sz="0" w:space="0" w:color="auto"/>
                                      </w:divBdr>
                                    </w:div>
                                  </w:divsChild>
                                </w:div>
                                <w:div w:id="742064370">
                                  <w:marLeft w:val="0"/>
                                  <w:marRight w:val="0"/>
                                  <w:marTop w:val="0"/>
                                  <w:marBottom w:val="0"/>
                                  <w:divBdr>
                                    <w:top w:val="none" w:sz="0" w:space="0" w:color="auto"/>
                                    <w:left w:val="none" w:sz="0" w:space="0" w:color="auto"/>
                                    <w:bottom w:val="none" w:sz="0" w:space="0" w:color="auto"/>
                                    <w:right w:val="none" w:sz="0" w:space="0" w:color="auto"/>
                                  </w:divBdr>
                                  <w:divsChild>
                                    <w:div w:id="1097294039">
                                      <w:marLeft w:val="0"/>
                                      <w:marRight w:val="0"/>
                                      <w:marTop w:val="0"/>
                                      <w:marBottom w:val="0"/>
                                      <w:divBdr>
                                        <w:top w:val="none" w:sz="0" w:space="0" w:color="auto"/>
                                        <w:left w:val="none" w:sz="0" w:space="0" w:color="auto"/>
                                        <w:bottom w:val="none" w:sz="0" w:space="0" w:color="auto"/>
                                        <w:right w:val="none" w:sz="0" w:space="0" w:color="auto"/>
                                      </w:divBdr>
                                    </w:div>
                                  </w:divsChild>
                                </w:div>
                                <w:div w:id="1148521875">
                                  <w:marLeft w:val="0"/>
                                  <w:marRight w:val="0"/>
                                  <w:marTop w:val="0"/>
                                  <w:marBottom w:val="0"/>
                                  <w:divBdr>
                                    <w:top w:val="none" w:sz="0" w:space="0" w:color="auto"/>
                                    <w:left w:val="none" w:sz="0" w:space="0" w:color="auto"/>
                                    <w:bottom w:val="none" w:sz="0" w:space="0" w:color="auto"/>
                                    <w:right w:val="none" w:sz="0" w:space="0" w:color="auto"/>
                                  </w:divBdr>
                                  <w:divsChild>
                                    <w:div w:id="339239174">
                                      <w:marLeft w:val="0"/>
                                      <w:marRight w:val="0"/>
                                      <w:marTop w:val="0"/>
                                      <w:marBottom w:val="0"/>
                                      <w:divBdr>
                                        <w:top w:val="none" w:sz="0" w:space="0" w:color="auto"/>
                                        <w:left w:val="none" w:sz="0" w:space="0" w:color="auto"/>
                                        <w:bottom w:val="none" w:sz="0" w:space="0" w:color="auto"/>
                                        <w:right w:val="none" w:sz="0" w:space="0" w:color="auto"/>
                                      </w:divBdr>
                                    </w:div>
                                  </w:divsChild>
                                </w:div>
                                <w:div w:id="1385254415">
                                  <w:marLeft w:val="0"/>
                                  <w:marRight w:val="0"/>
                                  <w:marTop w:val="0"/>
                                  <w:marBottom w:val="0"/>
                                  <w:divBdr>
                                    <w:top w:val="none" w:sz="0" w:space="0" w:color="auto"/>
                                    <w:left w:val="none" w:sz="0" w:space="0" w:color="auto"/>
                                    <w:bottom w:val="none" w:sz="0" w:space="0" w:color="auto"/>
                                    <w:right w:val="none" w:sz="0" w:space="0" w:color="auto"/>
                                  </w:divBdr>
                                  <w:divsChild>
                                    <w:div w:id="1494755416">
                                      <w:marLeft w:val="0"/>
                                      <w:marRight w:val="0"/>
                                      <w:marTop w:val="0"/>
                                      <w:marBottom w:val="0"/>
                                      <w:divBdr>
                                        <w:top w:val="none" w:sz="0" w:space="0" w:color="auto"/>
                                        <w:left w:val="none" w:sz="0" w:space="0" w:color="auto"/>
                                        <w:bottom w:val="none" w:sz="0" w:space="0" w:color="auto"/>
                                        <w:right w:val="none" w:sz="0" w:space="0" w:color="auto"/>
                                      </w:divBdr>
                                    </w:div>
                                  </w:divsChild>
                                </w:div>
                                <w:div w:id="1923293461">
                                  <w:marLeft w:val="0"/>
                                  <w:marRight w:val="0"/>
                                  <w:marTop w:val="0"/>
                                  <w:marBottom w:val="0"/>
                                  <w:divBdr>
                                    <w:top w:val="none" w:sz="0" w:space="0" w:color="auto"/>
                                    <w:left w:val="none" w:sz="0" w:space="0" w:color="auto"/>
                                    <w:bottom w:val="none" w:sz="0" w:space="0" w:color="auto"/>
                                    <w:right w:val="none" w:sz="0" w:space="0" w:color="auto"/>
                                  </w:divBdr>
                                  <w:divsChild>
                                    <w:div w:id="1244030635">
                                      <w:marLeft w:val="0"/>
                                      <w:marRight w:val="0"/>
                                      <w:marTop w:val="0"/>
                                      <w:marBottom w:val="0"/>
                                      <w:divBdr>
                                        <w:top w:val="none" w:sz="0" w:space="0" w:color="auto"/>
                                        <w:left w:val="none" w:sz="0" w:space="0" w:color="auto"/>
                                        <w:bottom w:val="none" w:sz="0" w:space="0" w:color="auto"/>
                                        <w:right w:val="none" w:sz="0" w:space="0" w:color="auto"/>
                                      </w:divBdr>
                                    </w:div>
                                    <w:div w:id="1503158675">
                                      <w:marLeft w:val="0"/>
                                      <w:marRight w:val="0"/>
                                      <w:marTop w:val="0"/>
                                      <w:marBottom w:val="0"/>
                                      <w:divBdr>
                                        <w:top w:val="none" w:sz="0" w:space="0" w:color="auto"/>
                                        <w:left w:val="none" w:sz="0" w:space="0" w:color="auto"/>
                                        <w:bottom w:val="none" w:sz="0" w:space="0" w:color="auto"/>
                                        <w:right w:val="none" w:sz="0" w:space="0" w:color="auto"/>
                                      </w:divBdr>
                                    </w:div>
                                  </w:divsChild>
                                </w:div>
                                <w:div w:id="2050296963">
                                  <w:marLeft w:val="0"/>
                                  <w:marRight w:val="0"/>
                                  <w:marTop w:val="0"/>
                                  <w:marBottom w:val="0"/>
                                  <w:divBdr>
                                    <w:top w:val="none" w:sz="0" w:space="0" w:color="auto"/>
                                    <w:left w:val="none" w:sz="0" w:space="0" w:color="auto"/>
                                    <w:bottom w:val="none" w:sz="0" w:space="0" w:color="auto"/>
                                    <w:right w:val="none" w:sz="0" w:space="0" w:color="auto"/>
                                  </w:divBdr>
                                  <w:divsChild>
                                    <w:div w:id="19457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8192">
                          <w:marLeft w:val="0"/>
                          <w:marRight w:val="0"/>
                          <w:marTop w:val="0"/>
                          <w:marBottom w:val="0"/>
                          <w:divBdr>
                            <w:top w:val="none" w:sz="0" w:space="0" w:color="auto"/>
                            <w:left w:val="none" w:sz="0" w:space="0" w:color="auto"/>
                            <w:bottom w:val="none" w:sz="0" w:space="0" w:color="auto"/>
                            <w:right w:val="none" w:sz="0" w:space="0" w:color="auto"/>
                          </w:divBdr>
                          <w:divsChild>
                            <w:div w:id="1860390132">
                              <w:marLeft w:val="0"/>
                              <w:marRight w:val="0"/>
                              <w:marTop w:val="0"/>
                              <w:marBottom w:val="0"/>
                              <w:divBdr>
                                <w:top w:val="none" w:sz="0" w:space="0" w:color="auto"/>
                                <w:left w:val="none" w:sz="0" w:space="0" w:color="auto"/>
                                <w:bottom w:val="none" w:sz="0" w:space="0" w:color="auto"/>
                                <w:right w:val="none" w:sz="0" w:space="0" w:color="auto"/>
                              </w:divBdr>
                            </w:div>
                          </w:divsChild>
                        </w:div>
                        <w:div w:id="1578202648">
                          <w:marLeft w:val="0"/>
                          <w:marRight w:val="0"/>
                          <w:marTop w:val="0"/>
                          <w:marBottom w:val="0"/>
                          <w:divBdr>
                            <w:top w:val="none" w:sz="0" w:space="0" w:color="auto"/>
                            <w:left w:val="none" w:sz="0" w:space="0" w:color="auto"/>
                            <w:bottom w:val="none" w:sz="0" w:space="0" w:color="auto"/>
                            <w:right w:val="none" w:sz="0" w:space="0" w:color="auto"/>
                          </w:divBdr>
                        </w:div>
                        <w:div w:id="1610968376">
                          <w:marLeft w:val="0"/>
                          <w:marRight w:val="0"/>
                          <w:marTop w:val="0"/>
                          <w:marBottom w:val="0"/>
                          <w:divBdr>
                            <w:top w:val="none" w:sz="0" w:space="0" w:color="auto"/>
                            <w:left w:val="none" w:sz="0" w:space="0" w:color="auto"/>
                            <w:bottom w:val="none" w:sz="0" w:space="0" w:color="auto"/>
                            <w:right w:val="none" w:sz="0" w:space="0" w:color="auto"/>
                          </w:divBdr>
                          <w:divsChild>
                            <w:div w:id="1887374746">
                              <w:marLeft w:val="0"/>
                              <w:marRight w:val="0"/>
                              <w:marTop w:val="0"/>
                              <w:marBottom w:val="0"/>
                              <w:divBdr>
                                <w:top w:val="none" w:sz="0" w:space="0" w:color="auto"/>
                                <w:left w:val="none" w:sz="0" w:space="0" w:color="auto"/>
                                <w:bottom w:val="none" w:sz="0" w:space="0" w:color="auto"/>
                                <w:right w:val="none" w:sz="0" w:space="0" w:color="auto"/>
                              </w:divBdr>
                              <w:divsChild>
                                <w:div w:id="1156650662">
                                  <w:marLeft w:val="0"/>
                                  <w:marRight w:val="0"/>
                                  <w:marTop w:val="0"/>
                                  <w:marBottom w:val="0"/>
                                  <w:divBdr>
                                    <w:top w:val="none" w:sz="0" w:space="0" w:color="auto"/>
                                    <w:left w:val="none" w:sz="0" w:space="0" w:color="auto"/>
                                    <w:bottom w:val="none" w:sz="0" w:space="0" w:color="auto"/>
                                    <w:right w:val="none" w:sz="0" w:space="0" w:color="auto"/>
                                  </w:divBdr>
                                  <w:divsChild>
                                    <w:div w:id="1709909033">
                                      <w:marLeft w:val="0"/>
                                      <w:marRight w:val="0"/>
                                      <w:marTop w:val="0"/>
                                      <w:marBottom w:val="0"/>
                                      <w:divBdr>
                                        <w:top w:val="none" w:sz="0" w:space="0" w:color="auto"/>
                                        <w:left w:val="none" w:sz="0" w:space="0" w:color="auto"/>
                                        <w:bottom w:val="none" w:sz="0" w:space="0" w:color="auto"/>
                                        <w:right w:val="none" w:sz="0" w:space="0" w:color="auto"/>
                                      </w:divBdr>
                                      <w:divsChild>
                                        <w:div w:id="775440442">
                                          <w:marLeft w:val="0"/>
                                          <w:marRight w:val="0"/>
                                          <w:marTop w:val="0"/>
                                          <w:marBottom w:val="0"/>
                                          <w:divBdr>
                                            <w:top w:val="none" w:sz="0" w:space="0" w:color="auto"/>
                                            <w:left w:val="none" w:sz="0" w:space="0" w:color="auto"/>
                                            <w:bottom w:val="none" w:sz="0" w:space="0" w:color="auto"/>
                                            <w:right w:val="none" w:sz="0" w:space="0" w:color="auto"/>
                                          </w:divBdr>
                                          <w:divsChild>
                                            <w:div w:id="16452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84">
                                      <w:marLeft w:val="0"/>
                                      <w:marRight w:val="0"/>
                                      <w:marTop w:val="0"/>
                                      <w:marBottom w:val="0"/>
                                      <w:divBdr>
                                        <w:top w:val="none" w:sz="0" w:space="0" w:color="auto"/>
                                        <w:left w:val="none" w:sz="0" w:space="0" w:color="auto"/>
                                        <w:bottom w:val="none" w:sz="0" w:space="0" w:color="auto"/>
                                        <w:right w:val="none" w:sz="0" w:space="0" w:color="auto"/>
                                      </w:divBdr>
                                      <w:divsChild>
                                        <w:div w:id="1510756677">
                                          <w:marLeft w:val="0"/>
                                          <w:marRight w:val="0"/>
                                          <w:marTop w:val="0"/>
                                          <w:marBottom w:val="0"/>
                                          <w:divBdr>
                                            <w:top w:val="none" w:sz="0" w:space="0" w:color="auto"/>
                                            <w:left w:val="none" w:sz="0" w:space="0" w:color="auto"/>
                                            <w:bottom w:val="none" w:sz="0" w:space="0" w:color="auto"/>
                                            <w:right w:val="none" w:sz="0" w:space="0" w:color="auto"/>
                                          </w:divBdr>
                                          <w:divsChild>
                                            <w:div w:id="706224706">
                                              <w:marLeft w:val="0"/>
                                              <w:marRight w:val="0"/>
                                              <w:marTop w:val="0"/>
                                              <w:marBottom w:val="0"/>
                                              <w:divBdr>
                                                <w:top w:val="none" w:sz="0" w:space="0" w:color="auto"/>
                                                <w:left w:val="none" w:sz="0" w:space="0" w:color="auto"/>
                                                <w:bottom w:val="none" w:sz="0" w:space="0" w:color="auto"/>
                                                <w:right w:val="none" w:sz="0" w:space="0" w:color="auto"/>
                                              </w:divBdr>
                                              <w:divsChild>
                                                <w:div w:id="644243123">
                                                  <w:marLeft w:val="0"/>
                                                  <w:marRight w:val="0"/>
                                                  <w:marTop w:val="0"/>
                                                  <w:marBottom w:val="0"/>
                                                  <w:divBdr>
                                                    <w:top w:val="none" w:sz="0" w:space="0" w:color="auto"/>
                                                    <w:left w:val="none" w:sz="0" w:space="0" w:color="auto"/>
                                                    <w:bottom w:val="none" w:sz="0" w:space="0" w:color="auto"/>
                                                    <w:right w:val="none" w:sz="0" w:space="0" w:color="auto"/>
                                                  </w:divBdr>
                                                </w:div>
                                                <w:div w:id="1469978867">
                                                  <w:marLeft w:val="0"/>
                                                  <w:marRight w:val="0"/>
                                                  <w:marTop w:val="0"/>
                                                  <w:marBottom w:val="0"/>
                                                  <w:divBdr>
                                                    <w:top w:val="none" w:sz="0" w:space="0" w:color="auto"/>
                                                    <w:left w:val="none" w:sz="0" w:space="0" w:color="auto"/>
                                                    <w:bottom w:val="none" w:sz="0" w:space="0" w:color="auto"/>
                                                    <w:right w:val="none" w:sz="0" w:space="0" w:color="auto"/>
                                                  </w:divBdr>
                                                </w:div>
                                              </w:divsChild>
                                            </w:div>
                                            <w:div w:id="1707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312">
                      <w:marLeft w:val="0"/>
                      <w:marRight w:val="0"/>
                      <w:marTop w:val="0"/>
                      <w:marBottom w:val="0"/>
                      <w:divBdr>
                        <w:top w:val="none" w:sz="0" w:space="0" w:color="auto"/>
                        <w:left w:val="none" w:sz="0" w:space="0" w:color="auto"/>
                        <w:bottom w:val="none" w:sz="0" w:space="0" w:color="auto"/>
                        <w:right w:val="none" w:sz="0" w:space="0" w:color="auto"/>
                      </w:divBdr>
                      <w:divsChild>
                        <w:div w:id="372847004">
                          <w:marLeft w:val="0"/>
                          <w:marRight w:val="0"/>
                          <w:marTop w:val="0"/>
                          <w:marBottom w:val="0"/>
                          <w:divBdr>
                            <w:top w:val="none" w:sz="0" w:space="0" w:color="auto"/>
                            <w:left w:val="none" w:sz="0" w:space="0" w:color="auto"/>
                            <w:bottom w:val="none" w:sz="0" w:space="0" w:color="auto"/>
                            <w:right w:val="none" w:sz="0" w:space="0" w:color="auto"/>
                          </w:divBdr>
                          <w:divsChild>
                            <w:div w:id="1728871220">
                              <w:marLeft w:val="0"/>
                              <w:marRight w:val="0"/>
                              <w:marTop w:val="0"/>
                              <w:marBottom w:val="0"/>
                              <w:divBdr>
                                <w:top w:val="none" w:sz="0" w:space="0" w:color="auto"/>
                                <w:left w:val="none" w:sz="0" w:space="0" w:color="auto"/>
                                <w:bottom w:val="none" w:sz="0" w:space="0" w:color="auto"/>
                                <w:right w:val="none" w:sz="0" w:space="0" w:color="auto"/>
                              </w:divBdr>
                              <w:divsChild>
                                <w:div w:id="1768891357">
                                  <w:marLeft w:val="0"/>
                                  <w:marRight w:val="0"/>
                                  <w:marTop w:val="0"/>
                                  <w:marBottom w:val="0"/>
                                  <w:divBdr>
                                    <w:top w:val="none" w:sz="0" w:space="0" w:color="auto"/>
                                    <w:left w:val="none" w:sz="0" w:space="0" w:color="auto"/>
                                    <w:bottom w:val="none" w:sz="0" w:space="0" w:color="auto"/>
                                    <w:right w:val="none" w:sz="0" w:space="0" w:color="auto"/>
                                  </w:divBdr>
                                </w:div>
                                <w:div w:id="200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502">
                          <w:marLeft w:val="0"/>
                          <w:marRight w:val="0"/>
                          <w:marTop w:val="0"/>
                          <w:marBottom w:val="0"/>
                          <w:divBdr>
                            <w:top w:val="none" w:sz="0" w:space="0" w:color="auto"/>
                            <w:left w:val="none" w:sz="0" w:space="0" w:color="auto"/>
                            <w:bottom w:val="none" w:sz="0" w:space="0" w:color="auto"/>
                            <w:right w:val="none" w:sz="0" w:space="0" w:color="auto"/>
                          </w:divBdr>
                          <w:divsChild>
                            <w:div w:id="1413576960">
                              <w:marLeft w:val="0"/>
                              <w:marRight w:val="0"/>
                              <w:marTop w:val="0"/>
                              <w:marBottom w:val="0"/>
                              <w:divBdr>
                                <w:top w:val="none" w:sz="0" w:space="0" w:color="auto"/>
                                <w:left w:val="none" w:sz="0" w:space="0" w:color="auto"/>
                                <w:bottom w:val="none" w:sz="0" w:space="0" w:color="auto"/>
                                <w:right w:val="none" w:sz="0" w:space="0" w:color="auto"/>
                              </w:divBdr>
                              <w:divsChild>
                                <w:div w:id="341276926">
                                  <w:marLeft w:val="0"/>
                                  <w:marRight w:val="0"/>
                                  <w:marTop w:val="0"/>
                                  <w:marBottom w:val="0"/>
                                  <w:divBdr>
                                    <w:top w:val="none" w:sz="0" w:space="0" w:color="auto"/>
                                    <w:left w:val="none" w:sz="0" w:space="0" w:color="auto"/>
                                    <w:bottom w:val="none" w:sz="0" w:space="0" w:color="auto"/>
                                    <w:right w:val="none" w:sz="0" w:space="0" w:color="auto"/>
                                  </w:divBdr>
                                  <w:divsChild>
                                    <w:div w:id="1091664902">
                                      <w:marLeft w:val="0"/>
                                      <w:marRight w:val="0"/>
                                      <w:marTop w:val="0"/>
                                      <w:marBottom w:val="0"/>
                                      <w:divBdr>
                                        <w:top w:val="none" w:sz="0" w:space="0" w:color="auto"/>
                                        <w:left w:val="none" w:sz="0" w:space="0" w:color="auto"/>
                                        <w:bottom w:val="none" w:sz="0" w:space="0" w:color="auto"/>
                                        <w:right w:val="none" w:sz="0" w:space="0" w:color="auto"/>
                                      </w:divBdr>
                                      <w:divsChild>
                                        <w:div w:id="175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19962">
                          <w:marLeft w:val="0"/>
                          <w:marRight w:val="0"/>
                          <w:marTop w:val="0"/>
                          <w:marBottom w:val="0"/>
                          <w:divBdr>
                            <w:top w:val="none" w:sz="0" w:space="0" w:color="auto"/>
                            <w:left w:val="none" w:sz="0" w:space="0" w:color="auto"/>
                            <w:bottom w:val="none" w:sz="0" w:space="0" w:color="auto"/>
                            <w:right w:val="none" w:sz="0" w:space="0" w:color="auto"/>
                          </w:divBdr>
                        </w:div>
                        <w:div w:id="1554079994">
                          <w:marLeft w:val="0"/>
                          <w:marRight w:val="0"/>
                          <w:marTop w:val="0"/>
                          <w:marBottom w:val="0"/>
                          <w:divBdr>
                            <w:top w:val="none" w:sz="0" w:space="0" w:color="auto"/>
                            <w:left w:val="none" w:sz="0" w:space="0" w:color="auto"/>
                            <w:bottom w:val="none" w:sz="0" w:space="0" w:color="auto"/>
                            <w:right w:val="none" w:sz="0" w:space="0" w:color="auto"/>
                          </w:divBdr>
                        </w:div>
                        <w:div w:id="1772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80466">
      <w:marLeft w:val="0"/>
      <w:marRight w:val="0"/>
      <w:marTop w:val="0"/>
      <w:marBottom w:val="0"/>
      <w:divBdr>
        <w:top w:val="none" w:sz="0" w:space="0" w:color="auto"/>
        <w:left w:val="none" w:sz="0" w:space="0" w:color="auto"/>
        <w:bottom w:val="single" w:sz="4" w:space="0" w:color="CAD9EA"/>
        <w:right w:val="none" w:sz="0" w:space="0" w:color="auto"/>
      </w:divBdr>
    </w:div>
    <w:div w:id="1578519615">
      <w:bodyDiv w:val="1"/>
      <w:marLeft w:val="0"/>
      <w:marRight w:val="0"/>
      <w:marTop w:val="0"/>
      <w:marBottom w:val="0"/>
      <w:divBdr>
        <w:top w:val="none" w:sz="0" w:space="0" w:color="auto"/>
        <w:left w:val="none" w:sz="0" w:space="0" w:color="auto"/>
        <w:bottom w:val="none" w:sz="0" w:space="0" w:color="auto"/>
        <w:right w:val="none" w:sz="0" w:space="0" w:color="auto"/>
      </w:divBdr>
      <w:divsChild>
        <w:div w:id="1317302299">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1648195498">
              <w:marLeft w:val="0"/>
              <w:marRight w:val="0"/>
              <w:marTop w:val="0"/>
              <w:marBottom w:val="0"/>
              <w:divBdr>
                <w:top w:val="none" w:sz="0" w:space="0" w:color="auto"/>
                <w:left w:val="none" w:sz="0" w:space="0" w:color="auto"/>
                <w:bottom w:val="none" w:sz="0" w:space="0" w:color="auto"/>
                <w:right w:val="none" w:sz="0" w:space="0" w:color="auto"/>
              </w:divBdr>
              <w:divsChild>
                <w:div w:id="243032247">
                  <w:marLeft w:val="0"/>
                  <w:marRight w:val="0"/>
                  <w:marTop w:val="0"/>
                  <w:marBottom w:val="0"/>
                  <w:divBdr>
                    <w:top w:val="none" w:sz="0" w:space="0" w:color="auto"/>
                    <w:left w:val="none" w:sz="0" w:space="0" w:color="auto"/>
                    <w:bottom w:val="none" w:sz="0" w:space="0" w:color="auto"/>
                    <w:right w:val="none" w:sz="0" w:space="0" w:color="auto"/>
                  </w:divBdr>
                  <w:divsChild>
                    <w:div w:id="1054617750">
                      <w:marLeft w:val="0"/>
                      <w:marRight w:val="0"/>
                      <w:marTop w:val="0"/>
                      <w:marBottom w:val="0"/>
                      <w:divBdr>
                        <w:top w:val="none" w:sz="0" w:space="0" w:color="auto"/>
                        <w:left w:val="none" w:sz="0" w:space="0" w:color="auto"/>
                        <w:bottom w:val="none" w:sz="0" w:space="0" w:color="auto"/>
                        <w:right w:val="none" w:sz="0" w:space="0" w:color="auto"/>
                      </w:divBdr>
                      <w:divsChild>
                        <w:div w:id="1046373885">
                          <w:marLeft w:val="0"/>
                          <w:marRight w:val="0"/>
                          <w:marTop w:val="0"/>
                          <w:marBottom w:val="0"/>
                          <w:divBdr>
                            <w:top w:val="none" w:sz="0" w:space="0" w:color="auto"/>
                            <w:left w:val="none" w:sz="0" w:space="0" w:color="auto"/>
                            <w:bottom w:val="none" w:sz="0" w:space="0" w:color="auto"/>
                            <w:right w:val="none" w:sz="0" w:space="0" w:color="auto"/>
                          </w:divBdr>
                          <w:divsChild>
                            <w:div w:id="1680812203">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3998">
      <w:bodyDiv w:val="1"/>
      <w:marLeft w:val="0"/>
      <w:marRight w:val="0"/>
      <w:marTop w:val="0"/>
      <w:marBottom w:val="0"/>
      <w:divBdr>
        <w:top w:val="none" w:sz="0" w:space="0" w:color="auto"/>
        <w:left w:val="none" w:sz="0" w:space="0" w:color="auto"/>
        <w:bottom w:val="none" w:sz="0" w:space="0" w:color="auto"/>
        <w:right w:val="none" w:sz="0" w:space="0" w:color="auto"/>
      </w:divBdr>
      <w:divsChild>
        <w:div w:id="100419171">
          <w:marLeft w:val="0"/>
          <w:marRight w:val="0"/>
          <w:marTop w:val="0"/>
          <w:marBottom w:val="0"/>
          <w:divBdr>
            <w:top w:val="none" w:sz="0" w:space="0" w:color="auto"/>
            <w:left w:val="none" w:sz="0" w:space="0" w:color="auto"/>
            <w:bottom w:val="none" w:sz="0" w:space="0" w:color="auto"/>
            <w:right w:val="none" w:sz="0" w:space="0" w:color="auto"/>
          </w:divBdr>
          <w:divsChild>
            <w:div w:id="383648548">
              <w:marLeft w:val="0"/>
              <w:marRight w:val="0"/>
              <w:marTop w:val="0"/>
              <w:marBottom w:val="0"/>
              <w:divBdr>
                <w:top w:val="none" w:sz="0" w:space="0" w:color="auto"/>
                <w:left w:val="none" w:sz="0" w:space="0" w:color="auto"/>
                <w:bottom w:val="none" w:sz="0" w:space="0" w:color="auto"/>
                <w:right w:val="none" w:sz="0" w:space="0" w:color="auto"/>
              </w:divBdr>
              <w:divsChild>
                <w:div w:id="727267369">
                  <w:marLeft w:val="0"/>
                  <w:marRight w:val="0"/>
                  <w:marTop w:val="0"/>
                  <w:marBottom w:val="0"/>
                  <w:divBdr>
                    <w:top w:val="none" w:sz="0" w:space="0" w:color="auto"/>
                    <w:left w:val="none" w:sz="0" w:space="0" w:color="auto"/>
                    <w:bottom w:val="none" w:sz="0" w:space="0" w:color="auto"/>
                    <w:right w:val="none" w:sz="0" w:space="0" w:color="auto"/>
                  </w:divBdr>
                  <w:divsChild>
                    <w:div w:id="1470586914">
                      <w:marLeft w:val="0"/>
                      <w:marRight w:val="0"/>
                      <w:marTop w:val="0"/>
                      <w:marBottom w:val="300"/>
                      <w:divBdr>
                        <w:top w:val="none" w:sz="0" w:space="0" w:color="auto"/>
                        <w:left w:val="none" w:sz="0" w:space="0" w:color="auto"/>
                        <w:bottom w:val="none" w:sz="0" w:space="0" w:color="auto"/>
                        <w:right w:val="none" w:sz="0" w:space="0" w:color="auto"/>
                      </w:divBdr>
                      <w:divsChild>
                        <w:div w:id="708266638">
                          <w:marLeft w:val="0"/>
                          <w:marRight w:val="0"/>
                          <w:marTop w:val="100"/>
                          <w:marBottom w:val="100"/>
                          <w:divBdr>
                            <w:top w:val="none" w:sz="0" w:space="0" w:color="auto"/>
                            <w:left w:val="none" w:sz="0" w:space="0" w:color="auto"/>
                            <w:bottom w:val="none" w:sz="0" w:space="0" w:color="auto"/>
                            <w:right w:val="none" w:sz="0" w:space="0" w:color="auto"/>
                          </w:divBdr>
                          <w:divsChild>
                            <w:div w:id="271473428">
                              <w:marLeft w:val="-225"/>
                              <w:marRight w:val="-225"/>
                              <w:marTop w:val="0"/>
                              <w:marBottom w:val="0"/>
                              <w:divBdr>
                                <w:top w:val="none" w:sz="0" w:space="0" w:color="auto"/>
                                <w:left w:val="none" w:sz="0" w:space="0" w:color="auto"/>
                                <w:bottom w:val="none" w:sz="0" w:space="0" w:color="auto"/>
                                <w:right w:val="none" w:sz="0" w:space="0" w:color="auto"/>
                              </w:divBdr>
                              <w:divsChild>
                                <w:div w:id="1898929057">
                                  <w:marLeft w:val="0"/>
                                  <w:marRight w:val="0"/>
                                  <w:marTop w:val="0"/>
                                  <w:marBottom w:val="0"/>
                                  <w:divBdr>
                                    <w:top w:val="none" w:sz="0" w:space="0" w:color="auto"/>
                                    <w:left w:val="none" w:sz="0" w:space="0" w:color="auto"/>
                                    <w:bottom w:val="none" w:sz="0" w:space="0" w:color="auto"/>
                                    <w:right w:val="none" w:sz="0" w:space="0" w:color="auto"/>
                                  </w:divBdr>
                                </w:div>
                                <w:div w:id="11805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33394">
      <w:bodyDiv w:val="1"/>
      <w:marLeft w:val="0"/>
      <w:marRight w:val="0"/>
      <w:marTop w:val="0"/>
      <w:marBottom w:val="0"/>
      <w:divBdr>
        <w:top w:val="none" w:sz="0" w:space="0" w:color="auto"/>
        <w:left w:val="none" w:sz="0" w:space="0" w:color="auto"/>
        <w:bottom w:val="none" w:sz="0" w:space="0" w:color="auto"/>
        <w:right w:val="none" w:sz="0" w:space="0" w:color="auto"/>
      </w:divBdr>
      <w:divsChild>
        <w:div w:id="1178890784">
          <w:marLeft w:val="10"/>
          <w:marRight w:val="10"/>
          <w:marTop w:val="0"/>
          <w:marBottom w:val="0"/>
          <w:divBdr>
            <w:top w:val="none" w:sz="0" w:space="0" w:color="auto"/>
            <w:left w:val="none" w:sz="0" w:space="0" w:color="auto"/>
            <w:bottom w:val="none" w:sz="0" w:space="0" w:color="auto"/>
            <w:right w:val="none" w:sz="0" w:space="0" w:color="auto"/>
          </w:divBdr>
        </w:div>
      </w:divsChild>
    </w:div>
    <w:div w:id="1583417098">
      <w:bodyDiv w:val="1"/>
      <w:marLeft w:val="0"/>
      <w:marRight w:val="0"/>
      <w:marTop w:val="0"/>
      <w:marBottom w:val="0"/>
      <w:divBdr>
        <w:top w:val="none" w:sz="0" w:space="0" w:color="auto"/>
        <w:left w:val="none" w:sz="0" w:space="0" w:color="auto"/>
        <w:bottom w:val="none" w:sz="0" w:space="0" w:color="auto"/>
        <w:right w:val="none" w:sz="0" w:space="0" w:color="auto"/>
      </w:divBdr>
    </w:div>
    <w:div w:id="1586374966">
      <w:bodyDiv w:val="1"/>
      <w:marLeft w:val="0"/>
      <w:marRight w:val="0"/>
      <w:marTop w:val="0"/>
      <w:marBottom w:val="0"/>
      <w:divBdr>
        <w:top w:val="none" w:sz="0" w:space="0" w:color="auto"/>
        <w:left w:val="none" w:sz="0" w:space="0" w:color="auto"/>
        <w:bottom w:val="none" w:sz="0" w:space="0" w:color="auto"/>
        <w:right w:val="none" w:sz="0" w:space="0" w:color="auto"/>
      </w:divBdr>
    </w:div>
    <w:div w:id="1586575771">
      <w:bodyDiv w:val="1"/>
      <w:marLeft w:val="0"/>
      <w:marRight w:val="0"/>
      <w:marTop w:val="0"/>
      <w:marBottom w:val="0"/>
      <w:divBdr>
        <w:top w:val="none" w:sz="0" w:space="0" w:color="auto"/>
        <w:left w:val="none" w:sz="0" w:space="0" w:color="auto"/>
        <w:bottom w:val="none" w:sz="0" w:space="0" w:color="auto"/>
        <w:right w:val="none" w:sz="0" w:space="0" w:color="auto"/>
      </w:divBdr>
      <w:divsChild>
        <w:div w:id="529533345">
          <w:marLeft w:val="0"/>
          <w:marRight w:val="0"/>
          <w:marTop w:val="0"/>
          <w:marBottom w:val="0"/>
          <w:divBdr>
            <w:top w:val="none" w:sz="0" w:space="0" w:color="auto"/>
            <w:left w:val="none" w:sz="0" w:space="0" w:color="auto"/>
            <w:bottom w:val="none" w:sz="0" w:space="0" w:color="auto"/>
            <w:right w:val="none" w:sz="0" w:space="0" w:color="auto"/>
          </w:divBdr>
          <w:divsChild>
            <w:div w:id="939218294">
              <w:marLeft w:val="0"/>
              <w:marRight w:val="0"/>
              <w:marTop w:val="0"/>
              <w:marBottom w:val="0"/>
              <w:divBdr>
                <w:top w:val="none" w:sz="0" w:space="0" w:color="auto"/>
                <w:left w:val="none" w:sz="0" w:space="0" w:color="auto"/>
                <w:bottom w:val="none" w:sz="0" w:space="0" w:color="auto"/>
                <w:right w:val="none" w:sz="0" w:space="0" w:color="auto"/>
              </w:divBdr>
              <w:divsChild>
                <w:div w:id="1496218900">
                  <w:marLeft w:val="0"/>
                  <w:marRight w:val="0"/>
                  <w:marTop w:val="0"/>
                  <w:marBottom w:val="0"/>
                  <w:divBdr>
                    <w:top w:val="none" w:sz="0" w:space="0" w:color="auto"/>
                    <w:left w:val="none" w:sz="0" w:space="0" w:color="auto"/>
                    <w:bottom w:val="none" w:sz="0" w:space="0" w:color="auto"/>
                    <w:right w:val="none" w:sz="0" w:space="0" w:color="auto"/>
                  </w:divBdr>
                  <w:divsChild>
                    <w:div w:id="427165375">
                      <w:marLeft w:val="0"/>
                      <w:marRight w:val="0"/>
                      <w:marTop w:val="0"/>
                      <w:marBottom w:val="0"/>
                      <w:divBdr>
                        <w:top w:val="single" w:sz="6" w:space="1" w:color="DBD3C6"/>
                        <w:left w:val="single" w:sz="6" w:space="1" w:color="DBD3C6"/>
                        <w:bottom w:val="single" w:sz="6" w:space="1" w:color="DBD3C6"/>
                        <w:right w:val="single" w:sz="6" w:space="1" w:color="DBD3C6"/>
                      </w:divBdr>
                      <w:divsChild>
                        <w:div w:id="1150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567091">
      <w:bodyDiv w:val="1"/>
      <w:marLeft w:val="0"/>
      <w:marRight w:val="0"/>
      <w:marTop w:val="0"/>
      <w:marBottom w:val="0"/>
      <w:divBdr>
        <w:top w:val="none" w:sz="0" w:space="0" w:color="auto"/>
        <w:left w:val="none" w:sz="0" w:space="0" w:color="auto"/>
        <w:bottom w:val="none" w:sz="0" w:space="0" w:color="auto"/>
        <w:right w:val="none" w:sz="0" w:space="0" w:color="auto"/>
      </w:divBdr>
      <w:divsChild>
        <w:div w:id="1660574489">
          <w:marLeft w:val="0"/>
          <w:marRight w:val="0"/>
          <w:marTop w:val="0"/>
          <w:marBottom w:val="0"/>
          <w:divBdr>
            <w:top w:val="none" w:sz="0" w:space="0" w:color="auto"/>
            <w:left w:val="none" w:sz="0" w:space="0" w:color="auto"/>
            <w:bottom w:val="none" w:sz="0" w:space="0" w:color="auto"/>
            <w:right w:val="none" w:sz="0" w:space="0" w:color="auto"/>
          </w:divBdr>
          <w:divsChild>
            <w:div w:id="1492217015">
              <w:marLeft w:val="0"/>
              <w:marRight w:val="0"/>
              <w:marTop w:val="0"/>
              <w:marBottom w:val="0"/>
              <w:divBdr>
                <w:top w:val="none" w:sz="0" w:space="0" w:color="auto"/>
                <w:left w:val="none" w:sz="0" w:space="0" w:color="auto"/>
                <w:bottom w:val="none" w:sz="0" w:space="0" w:color="auto"/>
                <w:right w:val="none" w:sz="0" w:space="0" w:color="auto"/>
              </w:divBdr>
              <w:divsChild>
                <w:div w:id="801731226">
                  <w:marLeft w:val="0"/>
                  <w:marRight w:val="0"/>
                  <w:marTop w:val="0"/>
                  <w:marBottom w:val="0"/>
                  <w:divBdr>
                    <w:top w:val="none" w:sz="0" w:space="0" w:color="auto"/>
                    <w:left w:val="none" w:sz="0" w:space="0" w:color="auto"/>
                    <w:bottom w:val="none" w:sz="0" w:space="0" w:color="auto"/>
                    <w:right w:val="none" w:sz="0" w:space="0" w:color="auto"/>
                  </w:divBdr>
                  <w:divsChild>
                    <w:div w:id="16522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89589">
      <w:bodyDiv w:val="1"/>
      <w:marLeft w:val="0"/>
      <w:marRight w:val="0"/>
      <w:marTop w:val="0"/>
      <w:marBottom w:val="0"/>
      <w:divBdr>
        <w:top w:val="none" w:sz="0" w:space="0" w:color="auto"/>
        <w:left w:val="none" w:sz="0" w:space="0" w:color="auto"/>
        <w:bottom w:val="none" w:sz="0" w:space="0" w:color="auto"/>
        <w:right w:val="none" w:sz="0" w:space="0" w:color="auto"/>
      </w:divBdr>
    </w:div>
    <w:div w:id="1590894825">
      <w:bodyDiv w:val="1"/>
      <w:marLeft w:val="0"/>
      <w:marRight w:val="0"/>
      <w:marTop w:val="0"/>
      <w:marBottom w:val="0"/>
      <w:divBdr>
        <w:top w:val="none" w:sz="0" w:space="0" w:color="auto"/>
        <w:left w:val="none" w:sz="0" w:space="0" w:color="auto"/>
        <w:bottom w:val="none" w:sz="0" w:space="0" w:color="auto"/>
        <w:right w:val="none" w:sz="0" w:space="0" w:color="auto"/>
      </w:divBdr>
    </w:div>
    <w:div w:id="1591085457">
      <w:bodyDiv w:val="1"/>
      <w:marLeft w:val="0"/>
      <w:marRight w:val="0"/>
      <w:marTop w:val="0"/>
      <w:marBottom w:val="0"/>
      <w:divBdr>
        <w:top w:val="none" w:sz="0" w:space="0" w:color="auto"/>
        <w:left w:val="none" w:sz="0" w:space="0" w:color="auto"/>
        <w:bottom w:val="none" w:sz="0" w:space="0" w:color="auto"/>
        <w:right w:val="none" w:sz="0" w:space="0" w:color="auto"/>
      </w:divBdr>
    </w:div>
    <w:div w:id="1592549731">
      <w:bodyDiv w:val="1"/>
      <w:marLeft w:val="0"/>
      <w:marRight w:val="0"/>
      <w:marTop w:val="0"/>
      <w:marBottom w:val="0"/>
      <w:divBdr>
        <w:top w:val="none" w:sz="0" w:space="0" w:color="auto"/>
        <w:left w:val="none" w:sz="0" w:space="0" w:color="auto"/>
        <w:bottom w:val="none" w:sz="0" w:space="0" w:color="auto"/>
        <w:right w:val="none" w:sz="0" w:space="0" w:color="auto"/>
      </w:divBdr>
      <w:divsChild>
        <w:div w:id="1218709937">
          <w:marLeft w:val="0"/>
          <w:marRight w:val="0"/>
          <w:marTop w:val="0"/>
          <w:marBottom w:val="0"/>
          <w:divBdr>
            <w:top w:val="none" w:sz="0" w:space="0" w:color="auto"/>
            <w:left w:val="none" w:sz="0" w:space="0" w:color="auto"/>
            <w:bottom w:val="none" w:sz="0" w:space="0" w:color="auto"/>
            <w:right w:val="none" w:sz="0" w:space="0" w:color="auto"/>
          </w:divBdr>
          <w:divsChild>
            <w:div w:id="57442108">
              <w:marLeft w:val="0"/>
              <w:marRight w:val="0"/>
              <w:marTop w:val="0"/>
              <w:marBottom w:val="0"/>
              <w:divBdr>
                <w:top w:val="none" w:sz="0" w:space="0" w:color="auto"/>
                <w:left w:val="none" w:sz="0" w:space="0" w:color="auto"/>
                <w:bottom w:val="none" w:sz="0" w:space="0" w:color="auto"/>
                <w:right w:val="none" w:sz="0" w:space="0" w:color="auto"/>
              </w:divBdr>
              <w:divsChild>
                <w:div w:id="254826085">
                  <w:marLeft w:val="0"/>
                  <w:marRight w:val="0"/>
                  <w:marTop w:val="0"/>
                  <w:marBottom w:val="0"/>
                  <w:divBdr>
                    <w:top w:val="none" w:sz="0" w:space="0" w:color="auto"/>
                    <w:left w:val="none" w:sz="0" w:space="0" w:color="auto"/>
                    <w:bottom w:val="none" w:sz="0" w:space="0" w:color="auto"/>
                    <w:right w:val="none" w:sz="0" w:space="0" w:color="auto"/>
                  </w:divBdr>
                  <w:divsChild>
                    <w:div w:id="517740065">
                      <w:marLeft w:val="0"/>
                      <w:marRight w:val="0"/>
                      <w:marTop w:val="0"/>
                      <w:marBottom w:val="0"/>
                      <w:divBdr>
                        <w:top w:val="none" w:sz="0" w:space="0" w:color="auto"/>
                        <w:left w:val="none" w:sz="0" w:space="0" w:color="auto"/>
                        <w:bottom w:val="none" w:sz="0" w:space="0" w:color="auto"/>
                        <w:right w:val="none" w:sz="0" w:space="0" w:color="auto"/>
                      </w:divBdr>
                      <w:divsChild>
                        <w:div w:id="705831182">
                          <w:marLeft w:val="0"/>
                          <w:marRight w:val="0"/>
                          <w:marTop w:val="0"/>
                          <w:marBottom w:val="0"/>
                          <w:divBdr>
                            <w:top w:val="none" w:sz="0" w:space="0" w:color="auto"/>
                            <w:left w:val="none" w:sz="0" w:space="0" w:color="auto"/>
                            <w:bottom w:val="none" w:sz="0" w:space="0" w:color="auto"/>
                            <w:right w:val="none" w:sz="0" w:space="0" w:color="auto"/>
                          </w:divBdr>
                          <w:divsChild>
                            <w:div w:id="530067250">
                              <w:marLeft w:val="0"/>
                              <w:marRight w:val="0"/>
                              <w:marTop w:val="0"/>
                              <w:marBottom w:val="0"/>
                              <w:divBdr>
                                <w:top w:val="none" w:sz="0" w:space="0" w:color="auto"/>
                                <w:left w:val="none" w:sz="0" w:space="0" w:color="auto"/>
                                <w:bottom w:val="none" w:sz="0" w:space="0" w:color="auto"/>
                                <w:right w:val="none" w:sz="0" w:space="0" w:color="auto"/>
                              </w:divBdr>
                              <w:divsChild>
                                <w:div w:id="1119909193">
                                  <w:marLeft w:val="0"/>
                                  <w:marRight w:val="0"/>
                                  <w:marTop w:val="0"/>
                                  <w:marBottom w:val="0"/>
                                  <w:divBdr>
                                    <w:top w:val="none" w:sz="0" w:space="0" w:color="auto"/>
                                    <w:left w:val="none" w:sz="0" w:space="0" w:color="auto"/>
                                    <w:bottom w:val="none" w:sz="0" w:space="0" w:color="auto"/>
                                    <w:right w:val="none" w:sz="0" w:space="0" w:color="auto"/>
                                  </w:divBdr>
                                  <w:divsChild>
                                    <w:div w:id="258025450">
                                      <w:marLeft w:val="0"/>
                                      <w:marRight w:val="0"/>
                                      <w:marTop w:val="0"/>
                                      <w:marBottom w:val="0"/>
                                      <w:divBdr>
                                        <w:top w:val="none" w:sz="0" w:space="0" w:color="auto"/>
                                        <w:left w:val="none" w:sz="0" w:space="0" w:color="auto"/>
                                        <w:bottom w:val="none" w:sz="0" w:space="0" w:color="auto"/>
                                        <w:right w:val="none" w:sz="0" w:space="0" w:color="auto"/>
                                      </w:divBdr>
                                      <w:divsChild>
                                        <w:div w:id="1717044428">
                                          <w:marLeft w:val="0"/>
                                          <w:marRight w:val="0"/>
                                          <w:marTop w:val="0"/>
                                          <w:marBottom w:val="0"/>
                                          <w:divBdr>
                                            <w:top w:val="none" w:sz="0" w:space="0" w:color="auto"/>
                                            <w:left w:val="none" w:sz="0" w:space="0" w:color="auto"/>
                                            <w:bottom w:val="none" w:sz="0" w:space="0" w:color="auto"/>
                                            <w:right w:val="none" w:sz="0" w:space="0" w:color="auto"/>
                                          </w:divBdr>
                                          <w:divsChild>
                                            <w:div w:id="307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465356">
      <w:bodyDiv w:val="1"/>
      <w:marLeft w:val="0"/>
      <w:marRight w:val="0"/>
      <w:marTop w:val="0"/>
      <w:marBottom w:val="0"/>
      <w:divBdr>
        <w:top w:val="none" w:sz="0" w:space="0" w:color="auto"/>
        <w:left w:val="none" w:sz="0" w:space="0" w:color="auto"/>
        <w:bottom w:val="none" w:sz="0" w:space="0" w:color="auto"/>
        <w:right w:val="none" w:sz="0" w:space="0" w:color="auto"/>
      </w:divBdr>
    </w:div>
    <w:div w:id="1593931721">
      <w:bodyDiv w:val="1"/>
      <w:marLeft w:val="0"/>
      <w:marRight w:val="0"/>
      <w:marTop w:val="0"/>
      <w:marBottom w:val="0"/>
      <w:divBdr>
        <w:top w:val="none" w:sz="0" w:space="0" w:color="auto"/>
        <w:left w:val="none" w:sz="0" w:space="0" w:color="auto"/>
        <w:bottom w:val="none" w:sz="0" w:space="0" w:color="auto"/>
        <w:right w:val="none" w:sz="0" w:space="0" w:color="auto"/>
      </w:divBdr>
      <w:divsChild>
        <w:div w:id="261227399">
          <w:marLeft w:val="547"/>
          <w:marRight w:val="0"/>
          <w:marTop w:val="422"/>
          <w:marBottom w:val="0"/>
          <w:divBdr>
            <w:top w:val="none" w:sz="0" w:space="0" w:color="auto"/>
            <w:left w:val="none" w:sz="0" w:space="0" w:color="auto"/>
            <w:bottom w:val="none" w:sz="0" w:space="0" w:color="auto"/>
            <w:right w:val="none" w:sz="0" w:space="0" w:color="auto"/>
          </w:divBdr>
        </w:div>
      </w:divsChild>
    </w:div>
    <w:div w:id="1595166991">
      <w:bodyDiv w:val="1"/>
      <w:marLeft w:val="0"/>
      <w:marRight w:val="0"/>
      <w:marTop w:val="0"/>
      <w:marBottom w:val="0"/>
      <w:divBdr>
        <w:top w:val="none" w:sz="0" w:space="0" w:color="auto"/>
        <w:left w:val="none" w:sz="0" w:space="0" w:color="auto"/>
        <w:bottom w:val="none" w:sz="0" w:space="0" w:color="auto"/>
        <w:right w:val="none" w:sz="0" w:space="0" w:color="auto"/>
      </w:divBdr>
      <w:divsChild>
        <w:div w:id="998071935">
          <w:marLeft w:val="0"/>
          <w:marRight w:val="0"/>
          <w:marTop w:val="0"/>
          <w:marBottom w:val="0"/>
          <w:divBdr>
            <w:top w:val="none" w:sz="0" w:space="0" w:color="auto"/>
            <w:left w:val="none" w:sz="0" w:space="0" w:color="auto"/>
            <w:bottom w:val="none" w:sz="0" w:space="0" w:color="auto"/>
            <w:right w:val="none" w:sz="0" w:space="0" w:color="auto"/>
          </w:divBdr>
          <w:divsChild>
            <w:div w:id="1590768920">
              <w:marLeft w:val="0"/>
              <w:marRight w:val="0"/>
              <w:marTop w:val="0"/>
              <w:marBottom w:val="0"/>
              <w:divBdr>
                <w:top w:val="none" w:sz="0" w:space="0" w:color="auto"/>
                <w:left w:val="none" w:sz="0" w:space="0" w:color="auto"/>
                <w:bottom w:val="none" w:sz="0" w:space="0" w:color="auto"/>
                <w:right w:val="none" w:sz="0" w:space="0" w:color="auto"/>
              </w:divBdr>
            </w:div>
            <w:div w:id="20164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75">
      <w:bodyDiv w:val="1"/>
      <w:marLeft w:val="0"/>
      <w:marRight w:val="0"/>
      <w:marTop w:val="0"/>
      <w:marBottom w:val="0"/>
      <w:divBdr>
        <w:top w:val="none" w:sz="0" w:space="0" w:color="auto"/>
        <w:left w:val="none" w:sz="0" w:space="0" w:color="auto"/>
        <w:bottom w:val="none" w:sz="0" w:space="0" w:color="auto"/>
        <w:right w:val="none" w:sz="0" w:space="0" w:color="auto"/>
      </w:divBdr>
      <w:divsChild>
        <w:div w:id="68306481">
          <w:marLeft w:val="0"/>
          <w:marRight w:val="0"/>
          <w:marTop w:val="432"/>
          <w:marBottom w:val="0"/>
          <w:divBdr>
            <w:top w:val="none" w:sz="0" w:space="0" w:color="auto"/>
            <w:left w:val="none" w:sz="0" w:space="0" w:color="auto"/>
            <w:bottom w:val="none" w:sz="0" w:space="0" w:color="auto"/>
            <w:right w:val="none" w:sz="0" w:space="0" w:color="auto"/>
          </w:divBdr>
          <w:divsChild>
            <w:div w:id="321547132">
              <w:marLeft w:val="1440"/>
              <w:marRight w:val="1440"/>
              <w:marTop w:val="0"/>
              <w:marBottom w:val="0"/>
              <w:divBdr>
                <w:top w:val="none" w:sz="0" w:space="0" w:color="auto"/>
                <w:left w:val="none" w:sz="0" w:space="0" w:color="auto"/>
                <w:bottom w:val="none" w:sz="0" w:space="0" w:color="auto"/>
                <w:right w:val="none" w:sz="0" w:space="0" w:color="auto"/>
              </w:divBdr>
            </w:div>
            <w:div w:id="367797665">
              <w:marLeft w:val="1440"/>
              <w:marRight w:val="1440"/>
              <w:marTop w:val="0"/>
              <w:marBottom w:val="0"/>
              <w:divBdr>
                <w:top w:val="none" w:sz="0" w:space="0" w:color="auto"/>
                <w:left w:val="none" w:sz="0" w:space="0" w:color="auto"/>
                <w:bottom w:val="none" w:sz="0" w:space="0" w:color="auto"/>
                <w:right w:val="none" w:sz="0" w:space="0" w:color="auto"/>
              </w:divBdr>
            </w:div>
            <w:div w:id="1083062276">
              <w:marLeft w:val="0"/>
              <w:marRight w:val="0"/>
              <w:marTop w:val="288"/>
              <w:marBottom w:val="0"/>
              <w:divBdr>
                <w:top w:val="none" w:sz="0" w:space="0" w:color="auto"/>
                <w:left w:val="none" w:sz="0" w:space="0" w:color="auto"/>
                <w:bottom w:val="none" w:sz="0" w:space="0" w:color="auto"/>
                <w:right w:val="none" w:sz="0" w:space="0" w:color="auto"/>
              </w:divBdr>
              <w:divsChild>
                <w:div w:id="3478097">
                  <w:marLeft w:val="288"/>
                  <w:marRight w:val="0"/>
                  <w:marTop w:val="72"/>
                  <w:marBottom w:val="0"/>
                  <w:divBdr>
                    <w:top w:val="none" w:sz="0" w:space="0" w:color="auto"/>
                    <w:left w:val="none" w:sz="0" w:space="0" w:color="auto"/>
                    <w:bottom w:val="none" w:sz="0" w:space="0" w:color="auto"/>
                    <w:right w:val="none" w:sz="0" w:space="0" w:color="auto"/>
                  </w:divBdr>
                </w:div>
                <w:div w:id="3750859">
                  <w:marLeft w:val="0"/>
                  <w:marRight w:val="0"/>
                  <w:marTop w:val="72"/>
                  <w:marBottom w:val="0"/>
                  <w:divBdr>
                    <w:top w:val="none" w:sz="0" w:space="0" w:color="auto"/>
                    <w:left w:val="none" w:sz="0" w:space="0" w:color="auto"/>
                    <w:bottom w:val="none" w:sz="0" w:space="0" w:color="auto"/>
                    <w:right w:val="none" w:sz="0" w:space="0" w:color="auto"/>
                  </w:divBdr>
                  <w:divsChild>
                    <w:div w:id="490753873">
                      <w:marLeft w:val="0"/>
                      <w:marRight w:val="0"/>
                      <w:marTop w:val="144"/>
                      <w:marBottom w:val="0"/>
                      <w:divBdr>
                        <w:top w:val="none" w:sz="0" w:space="0" w:color="auto"/>
                        <w:left w:val="none" w:sz="0" w:space="0" w:color="auto"/>
                        <w:bottom w:val="none" w:sz="0" w:space="0" w:color="auto"/>
                        <w:right w:val="none" w:sz="0" w:space="0" w:color="auto"/>
                      </w:divBdr>
                    </w:div>
                    <w:div w:id="953050660">
                      <w:marLeft w:val="0"/>
                      <w:marRight w:val="0"/>
                      <w:marTop w:val="144"/>
                      <w:marBottom w:val="0"/>
                      <w:divBdr>
                        <w:top w:val="none" w:sz="0" w:space="0" w:color="auto"/>
                        <w:left w:val="none" w:sz="0" w:space="0" w:color="auto"/>
                        <w:bottom w:val="none" w:sz="0" w:space="0" w:color="auto"/>
                        <w:right w:val="none" w:sz="0" w:space="0" w:color="auto"/>
                      </w:divBdr>
                    </w:div>
                  </w:divsChild>
                </w:div>
                <w:div w:id="7219969">
                  <w:marLeft w:val="0"/>
                  <w:marRight w:val="0"/>
                  <w:marTop w:val="72"/>
                  <w:marBottom w:val="0"/>
                  <w:divBdr>
                    <w:top w:val="none" w:sz="0" w:space="0" w:color="auto"/>
                    <w:left w:val="none" w:sz="0" w:space="0" w:color="auto"/>
                    <w:bottom w:val="none" w:sz="0" w:space="0" w:color="auto"/>
                    <w:right w:val="none" w:sz="0" w:space="0" w:color="auto"/>
                  </w:divBdr>
                  <w:divsChild>
                    <w:div w:id="2117170321">
                      <w:marLeft w:val="0"/>
                      <w:marRight w:val="0"/>
                      <w:marTop w:val="144"/>
                      <w:marBottom w:val="0"/>
                      <w:divBdr>
                        <w:top w:val="none" w:sz="0" w:space="0" w:color="auto"/>
                        <w:left w:val="none" w:sz="0" w:space="0" w:color="auto"/>
                        <w:bottom w:val="none" w:sz="0" w:space="0" w:color="auto"/>
                        <w:right w:val="none" w:sz="0" w:space="0" w:color="auto"/>
                      </w:divBdr>
                    </w:div>
                  </w:divsChild>
                </w:div>
                <w:div w:id="7414485">
                  <w:marLeft w:val="0"/>
                  <w:marRight w:val="0"/>
                  <w:marTop w:val="72"/>
                  <w:marBottom w:val="0"/>
                  <w:divBdr>
                    <w:top w:val="none" w:sz="0" w:space="0" w:color="auto"/>
                    <w:left w:val="none" w:sz="0" w:space="0" w:color="auto"/>
                    <w:bottom w:val="none" w:sz="0" w:space="0" w:color="auto"/>
                    <w:right w:val="none" w:sz="0" w:space="0" w:color="auto"/>
                  </w:divBdr>
                  <w:divsChild>
                    <w:div w:id="96338630">
                      <w:marLeft w:val="0"/>
                      <w:marRight w:val="0"/>
                      <w:marTop w:val="144"/>
                      <w:marBottom w:val="0"/>
                      <w:divBdr>
                        <w:top w:val="none" w:sz="0" w:space="0" w:color="auto"/>
                        <w:left w:val="none" w:sz="0" w:space="0" w:color="auto"/>
                        <w:bottom w:val="none" w:sz="0" w:space="0" w:color="auto"/>
                        <w:right w:val="none" w:sz="0" w:space="0" w:color="auto"/>
                      </w:divBdr>
                    </w:div>
                  </w:divsChild>
                </w:div>
                <w:div w:id="7559778">
                  <w:marLeft w:val="0"/>
                  <w:marRight w:val="0"/>
                  <w:marTop w:val="72"/>
                  <w:marBottom w:val="0"/>
                  <w:divBdr>
                    <w:top w:val="none" w:sz="0" w:space="0" w:color="auto"/>
                    <w:left w:val="none" w:sz="0" w:space="0" w:color="auto"/>
                    <w:bottom w:val="none" w:sz="0" w:space="0" w:color="auto"/>
                    <w:right w:val="none" w:sz="0" w:space="0" w:color="auto"/>
                  </w:divBdr>
                </w:div>
                <w:div w:id="12391490">
                  <w:marLeft w:val="0"/>
                  <w:marRight w:val="0"/>
                  <w:marTop w:val="72"/>
                  <w:marBottom w:val="0"/>
                  <w:divBdr>
                    <w:top w:val="none" w:sz="0" w:space="0" w:color="auto"/>
                    <w:left w:val="none" w:sz="0" w:space="0" w:color="auto"/>
                    <w:bottom w:val="none" w:sz="0" w:space="0" w:color="auto"/>
                    <w:right w:val="none" w:sz="0" w:space="0" w:color="auto"/>
                  </w:divBdr>
                  <w:divsChild>
                    <w:div w:id="1100950825">
                      <w:marLeft w:val="0"/>
                      <w:marRight w:val="0"/>
                      <w:marTop w:val="144"/>
                      <w:marBottom w:val="0"/>
                      <w:divBdr>
                        <w:top w:val="none" w:sz="0" w:space="0" w:color="auto"/>
                        <w:left w:val="none" w:sz="0" w:space="0" w:color="auto"/>
                        <w:bottom w:val="none" w:sz="0" w:space="0" w:color="auto"/>
                        <w:right w:val="none" w:sz="0" w:space="0" w:color="auto"/>
                      </w:divBdr>
                    </w:div>
                  </w:divsChild>
                </w:div>
                <w:div w:id="15615933">
                  <w:marLeft w:val="0"/>
                  <w:marRight w:val="0"/>
                  <w:marTop w:val="72"/>
                  <w:marBottom w:val="0"/>
                  <w:divBdr>
                    <w:top w:val="none" w:sz="0" w:space="0" w:color="auto"/>
                    <w:left w:val="none" w:sz="0" w:space="0" w:color="auto"/>
                    <w:bottom w:val="none" w:sz="0" w:space="0" w:color="auto"/>
                    <w:right w:val="none" w:sz="0" w:space="0" w:color="auto"/>
                  </w:divBdr>
                </w:div>
                <w:div w:id="18625428">
                  <w:marLeft w:val="0"/>
                  <w:marRight w:val="0"/>
                  <w:marTop w:val="72"/>
                  <w:marBottom w:val="0"/>
                  <w:divBdr>
                    <w:top w:val="none" w:sz="0" w:space="0" w:color="auto"/>
                    <w:left w:val="none" w:sz="0" w:space="0" w:color="auto"/>
                    <w:bottom w:val="none" w:sz="0" w:space="0" w:color="auto"/>
                    <w:right w:val="none" w:sz="0" w:space="0" w:color="auto"/>
                  </w:divBdr>
                  <w:divsChild>
                    <w:div w:id="515997378">
                      <w:marLeft w:val="0"/>
                      <w:marRight w:val="0"/>
                      <w:marTop w:val="144"/>
                      <w:marBottom w:val="0"/>
                      <w:divBdr>
                        <w:top w:val="none" w:sz="0" w:space="0" w:color="auto"/>
                        <w:left w:val="none" w:sz="0" w:space="0" w:color="auto"/>
                        <w:bottom w:val="none" w:sz="0" w:space="0" w:color="auto"/>
                        <w:right w:val="none" w:sz="0" w:space="0" w:color="auto"/>
                      </w:divBdr>
                    </w:div>
                  </w:divsChild>
                </w:div>
                <w:div w:id="27532256">
                  <w:marLeft w:val="0"/>
                  <w:marRight w:val="0"/>
                  <w:marTop w:val="72"/>
                  <w:marBottom w:val="0"/>
                  <w:divBdr>
                    <w:top w:val="none" w:sz="0" w:space="0" w:color="auto"/>
                    <w:left w:val="none" w:sz="0" w:space="0" w:color="auto"/>
                    <w:bottom w:val="none" w:sz="0" w:space="0" w:color="auto"/>
                    <w:right w:val="none" w:sz="0" w:space="0" w:color="auto"/>
                  </w:divBdr>
                  <w:divsChild>
                    <w:div w:id="309017981">
                      <w:marLeft w:val="0"/>
                      <w:marRight w:val="0"/>
                      <w:marTop w:val="144"/>
                      <w:marBottom w:val="0"/>
                      <w:divBdr>
                        <w:top w:val="none" w:sz="0" w:space="0" w:color="auto"/>
                        <w:left w:val="none" w:sz="0" w:space="0" w:color="auto"/>
                        <w:bottom w:val="none" w:sz="0" w:space="0" w:color="auto"/>
                        <w:right w:val="none" w:sz="0" w:space="0" w:color="auto"/>
                      </w:divBdr>
                    </w:div>
                  </w:divsChild>
                </w:div>
                <w:div w:id="32731377">
                  <w:marLeft w:val="0"/>
                  <w:marRight w:val="0"/>
                  <w:marTop w:val="72"/>
                  <w:marBottom w:val="0"/>
                  <w:divBdr>
                    <w:top w:val="none" w:sz="0" w:space="0" w:color="auto"/>
                    <w:left w:val="none" w:sz="0" w:space="0" w:color="auto"/>
                    <w:bottom w:val="none" w:sz="0" w:space="0" w:color="auto"/>
                    <w:right w:val="none" w:sz="0" w:space="0" w:color="auto"/>
                  </w:divBdr>
                </w:div>
                <w:div w:id="38937709">
                  <w:marLeft w:val="0"/>
                  <w:marRight w:val="0"/>
                  <w:marTop w:val="72"/>
                  <w:marBottom w:val="0"/>
                  <w:divBdr>
                    <w:top w:val="none" w:sz="0" w:space="0" w:color="auto"/>
                    <w:left w:val="none" w:sz="0" w:space="0" w:color="auto"/>
                    <w:bottom w:val="none" w:sz="0" w:space="0" w:color="auto"/>
                    <w:right w:val="none" w:sz="0" w:space="0" w:color="auto"/>
                  </w:divBdr>
                </w:div>
                <w:div w:id="41563100">
                  <w:marLeft w:val="0"/>
                  <w:marRight w:val="0"/>
                  <w:marTop w:val="72"/>
                  <w:marBottom w:val="0"/>
                  <w:divBdr>
                    <w:top w:val="none" w:sz="0" w:space="0" w:color="auto"/>
                    <w:left w:val="none" w:sz="0" w:space="0" w:color="auto"/>
                    <w:bottom w:val="none" w:sz="0" w:space="0" w:color="auto"/>
                    <w:right w:val="none" w:sz="0" w:space="0" w:color="auto"/>
                  </w:divBdr>
                  <w:divsChild>
                    <w:div w:id="1117795528">
                      <w:marLeft w:val="0"/>
                      <w:marRight w:val="0"/>
                      <w:marTop w:val="144"/>
                      <w:marBottom w:val="0"/>
                      <w:divBdr>
                        <w:top w:val="none" w:sz="0" w:space="0" w:color="auto"/>
                        <w:left w:val="none" w:sz="0" w:space="0" w:color="auto"/>
                        <w:bottom w:val="none" w:sz="0" w:space="0" w:color="auto"/>
                        <w:right w:val="none" w:sz="0" w:space="0" w:color="auto"/>
                      </w:divBdr>
                    </w:div>
                    <w:div w:id="2015453428">
                      <w:marLeft w:val="0"/>
                      <w:marRight w:val="0"/>
                      <w:marTop w:val="144"/>
                      <w:marBottom w:val="0"/>
                      <w:divBdr>
                        <w:top w:val="none" w:sz="0" w:space="0" w:color="auto"/>
                        <w:left w:val="none" w:sz="0" w:space="0" w:color="auto"/>
                        <w:bottom w:val="none" w:sz="0" w:space="0" w:color="auto"/>
                        <w:right w:val="none" w:sz="0" w:space="0" w:color="auto"/>
                      </w:divBdr>
                    </w:div>
                  </w:divsChild>
                </w:div>
                <w:div w:id="43724888">
                  <w:marLeft w:val="0"/>
                  <w:marRight w:val="0"/>
                  <w:marTop w:val="72"/>
                  <w:marBottom w:val="0"/>
                  <w:divBdr>
                    <w:top w:val="none" w:sz="0" w:space="0" w:color="auto"/>
                    <w:left w:val="none" w:sz="0" w:space="0" w:color="auto"/>
                    <w:bottom w:val="none" w:sz="0" w:space="0" w:color="auto"/>
                    <w:right w:val="none" w:sz="0" w:space="0" w:color="auto"/>
                  </w:divBdr>
                </w:div>
                <w:div w:id="52775838">
                  <w:marLeft w:val="0"/>
                  <w:marRight w:val="0"/>
                  <w:marTop w:val="72"/>
                  <w:marBottom w:val="0"/>
                  <w:divBdr>
                    <w:top w:val="none" w:sz="0" w:space="0" w:color="auto"/>
                    <w:left w:val="none" w:sz="0" w:space="0" w:color="auto"/>
                    <w:bottom w:val="none" w:sz="0" w:space="0" w:color="auto"/>
                    <w:right w:val="none" w:sz="0" w:space="0" w:color="auto"/>
                  </w:divBdr>
                </w:div>
                <w:div w:id="54862471">
                  <w:marLeft w:val="0"/>
                  <w:marRight w:val="0"/>
                  <w:marTop w:val="72"/>
                  <w:marBottom w:val="0"/>
                  <w:divBdr>
                    <w:top w:val="none" w:sz="0" w:space="0" w:color="auto"/>
                    <w:left w:val="none" w:sz="0" w:space="0" w:color="auto"/>
                    <w:bottom w:val="none" w:sz="0" w:space="0" w:color="auto"/>
                    <w:right w:val="none" w:sz="0" w:space="0" w:color="auto"/>
                  </w:divBdr>
                </w:div>
                <w:div w:id="57900302">
                  <w:marLeft w:val="0"/>
                  <w:marRight w:val="0"/>
                  <w:marTop w:val="72"/>
                  <w:marBottom w:val="0"/>
                  <w:divBdr>
                    <w:top w:val="none" w:sz="0" w:space="0" w:color="auto"/>
                    <w:left w:val="none" w:sz="0" w:space="0" w:color="auto"/>
                    <w:bottom w:val="none" w:sz="0" w:space="0" w:color="auto"/>
                    <w:right w:val="none" w:sz="0" w:space="0" w:color="auto"/>
                  </w:divBdr>
                </w:div>
                <w:div w:id="63182214">
                  <w:marLeft w:val="288"/>
                  <w:marRight w:val="0"/>
                  <w:marTop w:val="288"/>
                  <w:marBottom w:val="0"/>
                  <w:divBdr>
                    <w:top w:val="none" w:sz="0" w:space="0" w:color="auto"/>
                    <w:left w:val="none" w:sz="0" w:space="0" w:color="auto"/>
                    <w:bottom w:val="none" w:sz="0" w:space="0" w:color="auto"/>
                    <w:right w:val="none" w:sz="0" w:space="0" w:color="auto"/>
                  </w:divBdr>
                </w:div>
                <w:div w:id="64962627">
                  <w:marLeft w:val="0"/>
                  <w:marRight w:val="0"/>
                  <w:marTop w:val="288"/>
                  <w:marBottom w:val="0"/>
                  <w:divBdr>
                    <w:top w:val="none" w:sz="0" w:space="0" w:color="auto"/>
                    <w:left w:val="none" w:sz="0" w:space="0" w:color="auto"/>
                    <w:bottom w:val="none" w:sz="0" w:space="0" w:color="auto"/>
                    <w:right w:val="none" w:sz="0" w:space="0" w:color="auto"/>
                  </w:divBdr>
                </w:div>
                <w:div w:id="70007397">
                  <w:marLeft w:val="288"/>
                  <w:marRight w:val="0"/>
                  <w:marTop w:val="72"/>
                  <w:marBottom w:val="0"/>
                  <w:divBdr>
                    <w:top w:val="none" w:sz="0" w:space="0" w:color="auto"/>
                    <w:left w:val="none" w:sz="0" w:space="0" w:color="auto"/>
                    <w:bottom w:val="none" w:sz="0" w:space="0" w:color="auto"/>
                    <w:right w:val="none" w:sz="0" w:space="0" w:color="auto"/>
                  </w:divBdr>
                </w:div>
                <w:div w:id="72626387">
                  <w:marLeft w:val="0"/>
                  <w:marRight w:val="0"/>
                  <w:marTop w:val="72"/>
                  <w:marBottom w:val="0"/>
                  <w:divBdr>
                    <w:top w:val="none" w:sz="0" w:space="0" w:color="auto"/>
                    <w:left w:val="none" w:sz="0" w:space="0" w:color="auto"/>
                    <w:bottom w:val="none" w:sz="0" w:space="0" w:color="auto"/>
                    <w:right w:val="none" w:sz="0" w:space="0" w:color="auto"/>
                  </w:divBdr>
                  <w:divsChild>
                    <w:div w:id="395904881">
                      <w:marLeft w:val="0"/>
                      <w:marRight w:val="0"/>
                      <w:marTop w:val="144"/>
                      <w:marBottom w:val="0"/>
                      <w:divBdr>
                        <w:top w:val="none" w:sz="0" w:space="0" w:color="auto"/>
                        <w:left w:val="none" w:sz="0" w:space="0" w:color="auto"/>
                        <w:bottom w:val="none" w:sz="0" w:space="0" w:color="auto"/>
                        <w:right w:val="none" w:sz="0" w:space="0" w:color="auto"/>
                      </w:divBdr>
                    </w:div>
                    <w:div w:id="432015821">
                      <w:marLeft w:val="0"/>
                      <w:marRight w:val="0"/>
                      <w:marTop w:val="144"/>
                      <w:marBottom w:val="0"/>
                      <w:divBdr>
                        <w:top w:val="none" w:sz="0" w:space="0" w:color="auto"/>
                        <w:left w:val="none" w:sz="0" w:space="0" w:color="auto"/>
                        <w:bottom w:val="none" w:sz="0" w:space="0" w:color="auto"/>
                        <w:right w:val="none" w:sz="0" w:space="0" w:color="auto"/>
                      </w:divBdr>
                    </w:div>
                  </w:divsChild>
                </w:div>
                <w:div w:id="76025803">
                  <w:marLeft w:val="288"/>
                  <w:marRight w:val="0"/>
                  <w:marTop w:val="72"/>
                  <w:marBottom w:val="0"/>
                  <w:divBdr>
                    <w:top w:val="none" w:sz="0" w:space="0" w:color="auto"/>
                    <w:left w:val="none" w:sz="0" w:space="0" w:color="auto"/>
                    <w:bottom w:val="none" w:sz="0" w:space="0" w:color="auto"/>
                    <w:right w:val="none" w:sz="0" w:space="0" w:color="auto"/>
                  </w:divBdr>
                </w:div>
                <w:div w:id="85612084">
                  <w:marLeft w:val="0"/>
                  <w:marRight w:val="0"/>
                  <w:marTop w:val="72"/>
                  <w:marBottom w:val="0"/>
                  <w:divBdr>
                    <w:top w:val="none" w:sz="0" w:space="0" w:color="auto"/>
                    <w:left w:val="none" w:sz="0" w:space="0" w:color="auto"/>
                    <w:bottom w:val="none" w:sz="0" w:space="0" w:color="auto"/>
                    <w:right w:val="none" w:sz="0" w:space="0" w:color="auto"/>
                  </w:divBdr>
                  <w:divsChild>
                    <w:div w:id="358701850">
                      <w:marLeft w:val="0"/>
                      <w:marRight w:val="0"/>
                      <w:marTop w:val="144"/>
                      <w:marBottom w:val="0"/>
                      <w:divBdr>
                        <w:top w:val="none" w:sz="0" w:space="0" w:color="auto"/>
                        <w:left w:val="none" w:sz="0" w:space="0" w:color="auto"/>
                        <w:bottom w:val="none" w:sz="0" w:space="0" w:color="auto"/>
                        <w:right w:val="none" w:sz="0" w:space="0" w:color="auto"/>
                      </w:divBdr>
                    </w:div>
                  </w:divsChild>
                </w:div>
                <w:div w:id="86463059">
                  <w:marLeft w:val="0"/>
                  <w:marRight w:val="0"/>
                  <w:marTop w:val="72"/>
                  <w:marBottom w:val="0"/>
                  <w:divBdr>
                    <w:top w:val="none" w:sz="0" w:space="0" w:color="auto"/>
                    <w:left w:val="none" w:sz="0" w:space="0" w:color="auto"/>
                    <w:bottom w:val="none" w:sz="0" w:space="0" w:color="auto"/>
                    <w:right w:val="none" w:sz="0" w:space="0" w:color="auto"/>
                  </w:divBdr>
                  <w:divsChild>
                    <w:div w:id="48916534">
                      <w:marLeft w:val="0"/>
                      <w:marRight w:val="0"/>
                      <w:marTop w:val="144"/>
                      <w:marBottom w:val="0"/>
                      <w:divBdr>
                        <w:top w:val="none" w:sz="0" w:space="0" w:color="auto"/>
                        <w:left w:val="none" w:sz="0" w:space="0" w:color="auto"/>
                        <w:bottom w:val="none" w:sz="0" w:space="0" w:color="auto"/>
                        <w:right w:val="none" w:sz="0" w:space="0" w:color="auto"/>
                      </w:divBdr>
                    </w:div>
                    <w:div w:id="1538659192">
                      <w:marLeft w:val="0"/>
                      <w:marRight w:val="0"/>
                      <w:marTop w:val="144"/>
                      <w:marBottom w:val="0"/>
                      <w:divBdr>
                        <w:top w:val="none" w:sz="0" w:space="0" w:color="auto"/>
                        <w:left w:val="none" w:sz="0" w:space="0" w:color="auto"/>
                        <w:bottom w:val="none" w:sz="0" w:space="0" w:color="auto"/>
                        <w:right w:val="none" w:sz="0" w:space="0" w:color="auto"/>
                      </w:divBdr>
                    </w:div>
                  </w:divsChild>
                </w:div>
                <w:div w:id="94525604">
                  <w:marLeft w:val="0"/>
                  <w:marRight w:val="0"/>
                  <w:marTop w:val="72"/>
                  <w:marBottom w:val="0"/>
                  <w:divBdr>
                    <w:top w:val="none" w:sz="0" w:space="0" w:color="auto"/>
                    <w:left w:val="none" w:sz="0" w:space="0" w:color="auto"/>
                    <w:bottom w:val="none" w:sz="0" w:space="0" w:color="auto"/>
                    <w:right w:val="none" w:sz="0" w:space="0" w:color="auto"/>
                  </w:divBdr>
                  <w:divsChild>
                    <w:div w:id="71392312">
                      <w:marLeft w:val="0"/>
                      <w:marRight w:val="0"/>
                      <w:marTop w:val="144"/>
                      <w:marBottom w:val="0"/>
                      <w:divBdr>
                        <w:top w:val="none" w:sz="0" w:space="0" w:color="auto"/>
                        <w:left w:val="none" w:sz="0" w:space="0" w:color="auto"/>
                        <w:bottom w:val="none" w:sz="0" w:space="0" w:color="auto"/>
                        <w:right w:val="none" w:sz="0" w:space="0" w:color="auto"/>
                      </w:divBdr>
                    </w:div>
                  </w:divsChild>
                </w:div>
                <w:div w:id="95517907">
                  <w:marLeft w:val="288"/>
                  <w:marRight w:val="0"/>
                  <w:marTop w:val="72"/>
                  <w:marBottom w:val="0"/>
                  <w:divBdr>
                    <w:top w:val="none" w:sz="0" w:space="0" w:color="auto"/>
                    <w:left w:val="none" w:sz="0" w:space="0" w:color="auto"/>
                    <w:bottom w:val="none" w:sz="0" w:space="0" w:color="auto"/>
                    <w:right w:val="none" w:sz="0" w:space="0" w:color="auto"/>
                  </w:divBdr>
                </w:div>
                <w:div w:id="96145963">
                  <w:marLeft w:val="0"/>
                  <w:marRight w:val="0"/>
                  <w:marTop w:val="72"/>
                  <w:marBottom w:val="0"/>
                  <w:divBdr>
                    <w:top w:val="none" w:sz="0" w:space="0" w:color="auto"/>
                    <w:left w:val="none" w:sz="0" w:space="0" w:color="auto"/>
                    <w:bottom w:val="none" w:sz="0" w:space="0" w:color="auto"/>
                    <w:right w:val="none" w:sz="0" w:space="0" w:color="auto"/>
                  </w:divBdr>
                  <w:divsChild>
                    <w:div w:id="511384238">
                      <w:marLeft w:val="0"/>
                      <w:marRight w:val="0"/>
                      <w:marTop w:val="144"/>
                      <w:marBottom w:val="0"/>
                      <w:divBdr>
                        <w:top w:val="none" w:sz="0" w:space="0" w:color="auto"/>
                        <w:left w:val="none" w:sz="0" w:space="0" w:color="auto"/>
                        <w:bottom w:val="none" w:sz="0" w:space="0" w:color="auto"/>
                        <w:right w:val="none" w:sz="0" w:space="0" w:color="auto"/>
                      </w:divBdr>
                    </w:div>
                    <w:div w:id="2074621943">
                      <w:marLeft w:val="0"/>
                      <w:marRight w:val="0"/>
                      <w:marTop w:val="144"/>
                      <w:marBottom w:val="0"/>
                      <w:divBdr>
                        <w:top w:val="none" w:sz="0" w:space="0" w:color="auto"/>
                        <w:left w:val="none" w:sz="0" w:space="0" w:color="auto"/>
                        <w:bottom w:val="none" w:sz="0" w:space="0" w:color="auto"/>
                        <w:right w:val="none" w:sz="0" w:space="0" w:color="auto"/>
                      </w:divBdr>
                    </w:div>
                  </w:divsChild>
                </w:div>
                <w:div w:id="98915108">
                  <w:marLeft w:val="0"/>
                  <w:marRight w:val="0"/>
                  <w:marTop w:val="72"/>
                  <w:marBottom w:val="0"/>
                  <w:divBdr>
                    <w:top w:val="none" w:sz="0" w:space="0" w:color="auto"/>
                    <w:left w:val="none" w:sz="0" w:space="0" w:color="auto"/>
                    <w:bottom w:val="none" w:sz="0" w:space="0" w:color="auto"/>
                    <w:right w:val="none" w:sz="0" w:space="0" w:color="auto"/>
                  </w:divBdr>
                </w:div>
                <w:div w:id="99036640">
                  <w:marLeft w:val="288"/>
                  <w:marRight w:val="0"/>
                  <w:marTop w:val="72"/>
                  <w:marBottom w:val="0"/>
                  <w:divBdr>
                    <w:top w:val="none" w:sz="0" w:space="0" w:color="auto"/>
                    <w:left w:val="none" w:sz="0" w:space="0" w:color="auto"/>
                    <w:bottom w:val="none" w:sz="0" w:space="0" w:color="auto"/>
                    <w:right w:val="none" w:sz="0" w:space="0" w:color="auto"/>
                  </w:divBdr>
                </w:div>
                <w:div w:id="99418772">
                  <w:marLeft w:val="288"/>
                  <w:marRight w:val="0"/>
                  <w:marTop w:val="72"/>
                  <w:marBottom w:val="0"/>
                  <w:divBdr>
                    <w:top w:val="none" w:sz="0" w:space="0" w:color="auto"/>
                    <w:left w:val="none" w:sz="0" w:space="0" w:color="auto"/>
                    <w:bottom w:val="none" w:sz="0" w:space="0" w:color="auto"/>
                    <w:right w:val="none" w:sz="0" w:space="0" w:color="auto"/>
                  </w:divBdr>
                </w:div>
                <w:div w:id="101195592">
                  <w:marLeft w:val="288"/>
                  <w:marRight w:val="0"/>
                  <w:marTop w:val="288"/>
                  <w:marBottom w:val="0"/>
                  <w:divBdr>
                    <w:top w:val="none" w:sz="0" w:space="0" w:color="auto"/>
                    <w:left w:val="none" w:sz="0" w:space="0" w:color="auto"/>
                    <w:bottom w:val="none" w:sz="0" w:space="0" w:color="auto"/>
                    <w:right w:val="none" w:sz="0" w:space="0" w:color="auto"/>
                  </w:divBdr>
                </w:div>
                <w:div w:id="105003648">
                  <w:marLeft w:val="0"/>
                  <w:marRight w:val="0"/>
                  <w:marTop w:val="72"/>
                  <w:marBottom w:val="0"/>
                  <w:divBdr>
                    <w:top w:val="none" w:sz="0" w:space="0" w:color="auto"/>
                    <w:left w:val="none" w:sz="0" w:space="0" w:color="auto"/>
                    <w:bottom w:val="none" w:sz="0" w:space="0" w:color="auto"/>
                    <w:right w:val="none" w:sz="0" w:space="0" w:color="auto"/>
                  </w:divBdr>
                  <w:divsChild>
                    <w:div w:id="1956594092">
                      <w:marLeft w:val="0"/>
                      <w:marRight w:val="0"/>
                      <w:marTop w:val="144"/>
                      <w:marBottom w:val="0"/>
                      <w:divBdr>
                        <w:top w:val="none" w:sz="0" w:space="0" w:color="auto"/>
                        <w:left w:val="none" w:sz="0" w:space="0" w:color="auto"/>
                        <w:bottom w:val="none" w:sz="0" w:space="0" w:color="auto"/>
                        <w:right w:val="none" w:sz="0" w:space="0" w:color="auto"/>
                      </w:divBdr>
                    </w:div>
                  </w:divsChild>
                </w:div>
                <w:div w:id="107510346">
                  <w:marLeft w:val="0"/>
                  <w:marRight w:val="0"/>
                  <w:marTop w:val="72"/>
                  <w:marBottom w:val="0"/>
                  <w:divBdr>
                    <w:top w:val="none" w:sz="0" w:space="0" w:color="auto"/>
                    <w:left w:val="none" w:sz="0" w:space="0" w:color="auto"/>
                    <w:bottom w:val="none" w:sz="0" w:space="0" w:color="auto"/>
                    <w:right w:val="none" w:sz="0" w:space="0" w:color="auto"/>
                  </w:divBdr>
                </w:div>
                <w:div w:id="110631870">
                  <w:marLeft w:val="288"/>
                  <w:marRight w:val="0"/>
                  <w:marTop w:val="72"/>
                  <w:marBottom w:val="0"/>
                  <w:divBdr>
                    <w:top w:val="none" w:sz="0" w:space="0" w:color="auto"/>
                    <w:left w:val="none" w:sz="0" w:space="0" w:color="auto"/>
                    <w:bottom w:val="none" w:sz="0" w:space="0" w:color="auto"/>
                    <w:right w:val="none" w:sz="0" w:space="0" w:color="auto"/>
                  </w:divBdr>
                </w:div>
                <w:div w:id="118883860">
                  <w:marLeft w:val="0"/>
                  <w:marRight w:val="0"/>
                  <w:marTop w:val="288"/>
                  <w:marBottom w:val="0"/>
                  <w:divBdr>
                    <w:top w:val="none" w:sz="0" w:space="0" w:color="auto"/>
                    <w:left w:val="none" w:sz="0" w:space="0" w:color="auto"/>
                    <w:bottom w:val="none" w:sz="0" w:space="0" w:color="auto"/>
                    <w:right w:val="none" w:sz="0" w:space="0" w:color="auto"/>
                  </w:divBdr>
                </w:div>
                <w:div w:id="120612264">
                  <w:marLeft w:val="0"/>
                  <w:marRight w:val="0"/>
                  <w:marTop w:val="72"/>
                  <w:marBottom w:val="0"/>
                  <w:divBdr>
                    <w:top w:val="none" w:sz="0" w:space="0" w:color="auto"/>
                    <w:left w:val="none" w:sz="0" w:space="0" w:color="auto"/>
                    <w:bottom w:val="none" w:sz="0" w:space="0" w:color="auto"/>
                    <w:right w:val="none" w:sz="0" w:space="0" w:color="auto"/>
                  </w:divBdr>
                  <w:divsChild>
                    <w:div w:id="542249645">
                      <w:marLeft w:val="0"/>
                      <w:marRight w:val="0"/>
                      <w:marTop w:val="144"/>
                      <w:marBottom w:val="0"/>
                      <w:divBdr>
                        <w:top w:val="none" w:sz="0" w:space="0" w:color="auto"/>
                        <w:left w:val="none" w:sz="0" w:space="0" w:color="auto"/>
                        <w:bottom w:val="none" w:sz="0" w:space="0" w:color="auto"/>
                        <w:right w:val="none" w:sz="0" w:space="0" w:color="auto"/>
                      </w:divBdr>
                    </w:div>
                  </w:divsChild>
                </w:div>
                <w:div w:id="124471434">
                  <w:marLeft w:val="0"/>
                  <w:marRight w:val="0"/>
                  <w:marTop w:val="72"/>
                  <w:marBottom w:val="0"/>
                  <w:divBdr>
                    <w:top w:val="none" w:sz="0" w:space="0" w:color="auto"/>
                    <w:left w:val="none" w:sz="0" w:space="0" w:color="auto"/>
                    <w:bottom w:val="none" w:sz="0" w:space="0" w:color="auto"/>
                    <w:right w:val="none" w:sz="0" w:space="0" w:color="auto"/>
                  </w:divBdr>
                  <w:divsChild>
                    <w:div w:id="1022895944">
                      <w:marLeft w:val="0"/>
                      <w:marRight w:val="0"/>
                      <w:marTop w:val="144"/>
                      <w:marBottom w:val="0"/>
                      <w:divBdr>
                        <w:top w:val="none" w:sz="0" w:space="0" w:color="auto"/>
                        <w:left w:val="none" w:sz="0" w:space="0" w:color="auto"/>
                        <w:bottom w:val="none" w:sz="0" w:space="0" w:color="auto"/>
                        <w:right w:val="none" w:sz="0" w:space="0" w:color="auto"/>
                      </w:divBdr>
                    </w:div>
                  </w:divsChild>
                </w:div>
                <w:div w:id="125439106">
                  <w:marLeft w:val="0"/>
                  <w:marRight w:val="0"/>
                  <w:marTop w:val="72"/>
                  <w:marBottom w:val="0"/>
                  <w:divBdr>
                    <w:top w:val="none" w:sz="0" w:space="0" w:color="auto"/>
                    <w:left w:val="none" w:sz="0" w:space="0" w:color="auto"/>
                    <w:bottom w:val="none" w:sz="0" w:space="0" w:color="auto"/>
                    <w:right w:val="none" w:sz="0" w:space="0" w:color="auto"/>
                  </w:divBdr>
                  <w:divsChild>
                    <w:div w:id="733158639">
                      <w:marLeft w:val="0"/>
                      <w:marRight w:val="0"/>
                      <w:marTop w:val="144"/>
                      <w:marBottom w:val="0"/>
                      <w:divBdr>
                        <w:top w:val="none" w:sz="0" w:space="0" w:color="auto"/>
                        <w:left w:val="none" w:sz="0" w:space="0" w:color="auto"/>
                        <w:bottom w:val="none" w:sz="0" w:space="0" w:color="auto"/>
                        <w:right w:val="none" w:sz="0" w:space="0" w:color="auto"/>
                      </w:divBdr>
                    </w:div>
                  </w:divsChild>
                </w:div>
                <w:div w:id="131951512">
                  <w:marLeft w:val="0"/>
                  <w:marRight w:val="0"/>
                  <w:marTop w:val="72"/>
                  <w:marBottom w:val="0"/>
                  <w:divBdr>
                    <w:top w:val="none" w:sz="0" w:space="0" w:color="auto"/>
                    <w:left w:val="none" w:sz="0" w:space="0" w:color="auto"/>
                    <w:bottom w:val="none" w:sz="0" w:space="0" w:color="auto"/>
                    <w:right w:val="none" w:sz="0" w:space="0" w:color="auto"/>
                  </w:divBdr>
                </w:div>
                <w:div w:id="137918906">
                  <w:marLeft w:val="288"/>
                  <w:marRight w:val="0"/>
                  <w:marTop w:val="72"/>
                  <w:marBottom w:val="0"/>
                  <w:divBdr>
                    <w:top w:val="none" w:sz="0" w:space="0" w:color="auto"/>
                    <w:left w:val="none" w:sz="0" w:space="0" w:color="auto"/>
                    <w:bottom w:val="none" w:sz="0" w:space="0" w:color="auto"/>
                    <w:right w:val="none" w:sz="0" w:space="0" w:color="auto"/>
                  </w:divBdr>
                </w:div>
                <w:div w:id="141849639">
                  <w:marLeft w:val="0"/>
                  <w:marRight w:val="0"/>
                  <w:marTop w:val="72"/>
                  <w:marBottom w:val="0"/>
                  <w:divBdr>
                    <w:top w:val="none" w:sz="0" w:space="0" w:color="auto"/>
                    <w:left w:val="none" w:sz="0" w:space="0" w:color="auto"/>
                    <w:bottom w:val="none" w:sz="0" w:space="0" w:color="auto"/>
                    <w:right w:val="none" w:sz="0" w:space="0" w:color="auto"/>
                  </w:divBdr>
                  <w:divsChild>
                    <w:div w:id="1013605496">
                      <w:marLeft w:val="0"/>
                      <w:marRight w:val="0"/>
                      <w:marTop w:val="144"/>
                      <w:marBottom w:val="0"/>
                      <w:divBdr>
                        <w:top w:val="none" w:sz="0" w:space="0" w:color="auto"/>
                        <w:left w:val="none" w:sz="0" w:space="0" w:color="auto"/>
                        <w:bottom w:val="none" w:sz="0" w:space="0" w:color="auto"/>
                        <w:right w:val="none" w:sz="0" w:space="0" w:color="auto"/>
                      </w:divBdr>
                    </w:div>
                  </w:divsChild>
                </w:div>
                <w:div w:id="143402483">
                  <w:marLeft w:val="0"/>
                  <w:marRight w:val="0"/>
                  <w:marTop w:val="72"/>
                  <w:marBottom w:val="0"/>
                  <w:divBdr>
                    <w:top w:val="none" w:sz="0" w:space="0" w:color="auto"/>
                    <w:left w:val="none" w:sz="0" w:space="0" w:color="auto"/>
                    <w:bottom w:val="none" w:sz="0" w:space="0" w:color="auto"/>
                    <w:right w:val="none" w:sz="0" w:space="0" w:color="auto"/>
                  </w:divBdr>
                </w:div>
                <w:div w:id="151070676">
                  <w:marLeft w:val="0"/>
                  <w:marRight w:val="0"/>
                  <w:marTop w:val="72"/>
                  <w:marBottom w:val="0"/>
                  <w:divBdr>
                    <w:top w:val="none" w:sz="0" w:space="0" w:color="auto"/>
                    <w:left w:val="none" w:sz="0" w:space="0" w:color="auto"/>
                    <w:bottom w:val="none" w:sz="0" w:space="0" w:color="auto"/>
                    <w:right w:val="none" w:sz="0" w:space="0" w:color="auto"/>
                  </w:divBdr>
                  <w:divsChild>
                    <w:div w:id="230428656">
                      <w:marLeft w:val="0"/>
                      <w:marRight w:val="0"/>
                      <w:marTop w:val="144"/>
                      <w:marBottom w:val="0"/>
                      <w:divBdr>
                        <w:top w:val="none" w:sz="0" w:space="0" w:color="auto"/>
                        <w:left w:val="none" w:sz="0" w:space="0" w:color="auto"/>
                        <w:bottom w:val="none" w:sz="0" w:space="0" w:color="auto"/>
                        <w:right w:val="none" w:sz="0" w:space="0" w:color="auto"/>
                      </w:divBdr>
                    </w:div>
                    <w:div w:id="1140919621">
                      <w:marLeft w:val="0"/>
                      <w:marRight w:val="0"/>
                      <w:marTop w:val="144"/>
                      <w:marBottom w:val="0"/>
                      <w:divBdr>
                        <w:top w:val="none" w:sz="0" w:space="0" w:color="auto"/>
                        <w:left w:val="none" w:sz="0" w:space="0" w:color="auto"/>
                        <w:bottom w:val="none" w:sz="0" w:space="0" w:color="auto"/>
                        <w:right w:val="none" w:sz="0" w:space="0" w:color="auto"/>
                      </w:divBdr>
                    </w:div>
                  </w:divsChild>
                </w:div>
                <w:div w:id="156265104">
                  <w:marLeft w:val="288"/>
                  <w:marRight w:val="0"/>
                  <w:marTop w:val="288"/>
                  <w:marBottom w:val="0"/>
                  <w:divBdr>
                    <w:top w:val="none" w:sz="0" w:space="0" w:color="auto"/>
                    <w:left w:val="none" w:sz="0" w:space="0" w:color="auto"/>
                    <w:bottom w:val="none" w:sz="0" w:space="0" w:color="auto"/>
                    <w:right w:val="none" w:sz="0" w:space="0" w:color="auto"/>
                  </w:divBdr>
                </w:div>
                <w:div w:id="158741971">
                  <w:marLeft w:val="0"/>
                  <w:marRight w:val="0"/>
                  <w:marTop w:val="72"/>
                  <w:marBottom w:val="0"/>
                  <w:divBdr>
                    <w:top w:val="none" w:sz="0" w:space="0" w:color="auto"/>
                    <w:left w:val="none" w:sz="0" w:space="0" w:color="auto"/>
                    <w:bottom w:val="none" w:sz="0" w:space="0" w:color="auto"/>
                    <w:right w:val="none" w:sz="0" w:space="0" w:color="auto"/>
                  </w:divBdr>
                  <w:divsChild>
                    <w:div w:id="1852255102">
                      <w:marLeft w:val="0"/>
                      <w:marRight w:val="0"/>
                      <w:marTop w:val="144"/>
                      <w:marBottom w:val="0"/>
                      <w:divBdr>
                        <w:top w:val="none" w:sz="0" w:space="0" w:color="auto"/>
                        <w:left w:val="none" w:sz="0" w:space="0" w:color="auto"/>
                        <w:bottom w:val="none" w:sz="0" w:space="0" w:color="auto"/>
                        <w:right w:val="none" w:sz="0" w:space="0" w:color="auto"/>
                      </w:divBdr>
                    </w:div>
                  </w:divsChild>
                </w:div>
                <w:div w:id="159658463">
                  <w:marLeft w:val="0"/>
                  <w:marRight w:val="0"/>
                  <w:marTop w:val="72"/>
                  <w:marBottom w:val="0"/>
                  <w:divBdr>
                    <w:top w:val="none" w:sz="0" w:space="0" w:color="auto"/>
                    <w:left w:val="none" w:sz="0" w:space="0" w:color="auto"/>
                    <w:bottom w:val="none" w:sz="0" w:space="0" w:color="auto"/>
                    <w:right w:val="none" w:sz="0" w:space="0" w:color="auto"/>
                  </w:divBdr>
                </w:div>
                <w:div w:id="161625651">
                  <w:marLeft w:val="288"/>
                  <w:marRight w:val="0"/>
                  <w:marTop w:val="72"/>
                  <w:marBottom w:val="0"/>
                  <w:divBdr>
                    <w:top w:val="none" w:sz="0" w:space="0" w:color="auto"/>
                    <w:left w:val="none" w:sz="0" w:space="0" w:color="auto"/>
                    <w:bottom w:val="none" w:sz="0" w:space="0" w:color="auto"/>
                    <w:right w:val="none" w:sz="0" w:space="0" w:color="auto"/>
                  </w:divBdr>
                </w:div>
                <w:div w:id="162940822">
                  <w:marLeft w:val="0"/>
                  <w:marRight w:val="0"/>
                  <w:marTop w:val="72"/>
                  <w:marBottom w:val="0"/>
                  <w:divBdr>
                    <w:top w:val="none" w:sz="0" w:space="0" w:color="auto"/>
                    <w:left w:val="none" w:sz="0" w:space="0" w:color="auto"/>
                    <w:bottom w:val="none" w:sz="0" w:space="0" w:color="auto"/>
                    <w:right w:val="none" w:sz="0" w:space="0" w:color="auto"/>
                  </w:divBdr>
                  <w:divsChild>
                    <w:div w:id="71122325">
                      <w:marLeft w:val="0"/>
                      <w:marRight w:val="0"/>
                      <w:marTop w:val="144"/>
                      <w:marBottom w:val="0"/>
                      <w:divBdr>
                        <w:top w:val="none" w:sz="0" w:space="0" w:color="auto"/>
                        <w:left w:val="none" w:sz="0" w:space="0" w:color="auto"/>
                        <w:bottom w:val="none" w:sz="0" w:space="0" w:color="auto"/>
                        <w:right w:val="none" w:sz="0" w:space="0" w:color="auto"/>
                      </w:divBdr>
                    </w:div>
                  </w:divsChild>
                </w:div>
                <w:div w:id="167059481">
                  <w:marLeft w:val="288"/>
                  <w:marRight w:val="0"/>
                  <w:marTop w:val="288"/>
                  <w:marBottom w:val="0"/>
                  <w:divBdr>
                    <w:top w:val="none" w:sz="0" w:space="0" w:color="auto"/>
                    <w:left w:val="none" w:sz="0" w:space="0" w:color="auto"/>
                    <w:bottom w:val="none" w:sz="0" w:space="0" w:color="auto"/>
                    <w:right w:val="none" w:sz="0" w:space="0" w:color="auto"/>
                  </w:divBdr>
                </w:div>
                <w:div w:id="171990360">
                  <w:marLeft w:val="0"/>
                  <w:marRight w:val="0"/>
                  <w:marTop w:val="72"/>
                  <w:marBottom w:val="0"/>
                  <w:divBdr>
                    <w:top w:val="none" w:sz="0" w:space="0" w:color="auto"/>
                    <w:left w:val="none" w:sz="0" w:space="0" w:color="auto"/>
                    <w:bottom w:val="none" w:sz="0" w:space="0" w:color="auto"/>
                    <w:right w:val="none" w:sz="0" w:space="0" w:color="auto"/>
                  </w:divBdr>
                </w:div>
                <w:div w:id="174927610">
                  <w:marLeft w:val="0"/>
                  <w:marRight w:val="0"/>
                  <w:marTop w:val="72"/>
                  <w:marBottom w:val="0"/>
                  <w:divBdr>
                    <w:top w:val="none" w:sz="0" w:space="0" w:color="auto"/>
                    <w:left w:val="none" w:sz="0" w:space="0" w:color="auto"/>
                    <w:bottom w:val="none" w:sz="0" w:space="0" w:color="auto"/>
                    <w:right w:val="none" w:sz="0" w:space="0" w:color="auto"/>
                  </w:divBdr>
                </w:div>
                <w:div w:id="176503112">
                  <w:marLeft w:val="0"/>
                  <w:marRight w:val="0"/>
                  <w:marTop w:val="72"/>
                  <w:marBottom w:val="0"/>
                  <w:divBdr>
                    <w:top w:val="none" w:sz="0" w:space="0" w:color="auto"/>
                    <w:left w:val="none" w:sz="0" w:space="0" w:color="auto"/>
                    <w:bottom w:val="none" w:sz="0" w:space="0" w:color="auto"/>
                    <w:right w:val="none" w:sz="0" w:space="0" w:color="auto"/>
                  </w:divBdr>
                </w:div>
                <w:div w:id="181208232">
                  <w:marLeft w:val="0"/>
                  <w:marRight w:val="0"/>
                  <w:marTop w:val="72"/>
                  <w:marBottom w:val="0"/>
                  <w:divBdr>
                    <w:top w:val="none" w:sz="0" w:space="0" w:color="auto"/>
                    <w:left w:val="none" w:sz="0" w:space="0" w:color="auto"/>
                    <w:bottom w:val="none" w:sz="0" w:space="0" w:color="auto"/>
                    <w:right w:val="none" w:sz="0" w:space="0" w:color="auto"/>
                  </w:divBdr>
                  <w:divsChild>
                    <w:div w:id="1543861830">
                      <w:marLeft w:val="0"/>
                      <w:marRight w:val="0"/>
                      <w:marTop w:val="144"/>
                      <w:marBottom w:val="0"/>
                      <w:divBdr>
                        <w:top w:val="none" w:sz="0" w:space="0" w:color="auto"/>
                        <w:left w:val="none" w:sz="0" w:space="0" w:color="auto"/>
                        <w:bottom w:val="none" w:sz="0" w:space="0" w:color="auto"/>
                        <w:right w:val="none" w:sz="0" w:space="0" w:color="auto"/>
                      </w:divBdr>
                    </w:div>
                  </w:divsChild>
                </w:div>
                <w:div w:id="192303563">
                  <w:marLeft w:val="0"/>
                  <w:marRight w:val="0"/>
                  <w:marTop w:val="72"/>
                  <w:marBottom w:val="0"/>
                  <w:divBdr>
                    <w:top w:val="none" w:sz="0" w:space="0" w:color="auto"/>
                    <w:left w:val="none" w:sz="0" w:space="0" w:color="auto"/>
                    <w:bottom w:val="none" w:sz="0" w:space="0" w:color="auto"/>
                    <w:right w:val="none" w:sz="0" w:space="0" w:color="auto"/>
                  </w:divBdr>
                </w:div>
                <w:div w:id="197670622">
                  <w:marLeft w:val="0"/>
                  <w:marRight w:val="0"/>
                  <w:marTop w:val="288"/>
                  <w:marBottom w:val="0"/>
                  <w:divBdr>
                    <w:top w:val="none" w:sz="0" w:space="0" w:color="auto"/>
                    <w:left w:val="none" w:sz="0" w:space="0" w:color="auto"/>
                    <w:bottom w:val="none" w:sz="0" w:space="0" w:color="auto"/>
                    <w:right w:val="none" w:sz="0" w:space="0" w:color="auto"/>
                  </w:divBdr>
                </w:div>
                <w:div w:id="200165711">
                  <w:marLeft w:val="0"/>
                  <w:marRight w:val="0"/>
                  <w:marTop w:val="72"/>
                  <w:marBottom w:val="0"/>
                  <w:divBdr>
                    <w:top w:val="none" w:sz="0" w:space="0" w:color="auto"/>
                    <w:left w:val="none" w:sz="0" w:space="0" w:color="auto"/>
                    <w:bottom w:val="none" w:sz="0" w:space="0" w:color="auto"/>
                    <w:right w:val="none" w:sz="0" w:space="0" w:color="auto"/>
                  </w:divBdr>
                </w:div>
                <w:div w:id="203835222">
                  <w:marLeft w:val="0"/>
                  <w:marRight w:val="0"/>
                  <w:marTop w:val="72"/>
                  <w:marBottom w:val="0"/>
                  <w:divBdr>
                    <w:top w:val="none" w:sz="0" w:space="0" w:color="auto"/>
                    <w:left w:val="none" w:sz="0" w:space="0" w:color="auto"/>
                    <w:bottom w:val="none" w:sz="0" w:space="0" w:color="auto"/>
                    <w:right w:val="none" w:sz="0" w:space="0" w:color="auto"/>
                  </w:divBdr>
                </w:div>
                <w:div w:id="208995877">
                  <w:marLeft w:val="0"/>
                  <w:marRight w:val="0"/>
                  <w:marTop w:val="72"/>
                  <w:marBottom w:val="0"/>
                  <w:divBdr>
                    <w:top w:val="none" w:sz="0" w:space="0" w:color="auto"/>
                    <w:left w:val="none" w:sz="0" w:space="0" w:color="auto"/>
                    <w:bottom w:val="none" w:sz="0" w:space="0" w:color="auto"/>
                    <w:right w:val="none" w:sz="0" w:space="0" w:color="auto"/>
                  </w:divBdr>
                  <w:divsChild>
                    <w:div w:id="364791977">
                      <w:marLeft w:val="0"/>
                      <w:marRight w:val="0"/>
                      <w:marTop w:val="144"/>
                      <w:marBottom w:val="0"/>
                      <w:divBdr>
                        <w:top w:val="none" w:sz="0" w:space="0" w:color="auto"/>
                        <w:left w:val="none" w:sz="0" w:space="0" w:color="auto"/>
                        <w:bottom w:val="none" w:sz="0" w:space="0" w:color="auto"/>
                        <w:right w:val="none" w:sz="0" w:space="0" w:color="auto"/>
                      </w:divBdr>
                    </w:div>
                  </w:divsChild>
                </w:div>
                <w:div w:id="225267786">
                  <w:marLeft w:val="0"/>
                  <w:marRight w:val="0"/>
                  <w:marTop w:val="288"/>
                  <w:marBottom w:val="0"/>
                  <w:divBdr>
                    <w:top w:val="none" w:sz="0" w:space="0" w:color="auto"/>
                    <w:left w:val="none" w:sz="0" w:space="0" w:color="auto"/>
                    <w:bottom w:val="none" w:sz="0" w:space="0" w:color="auto"/>
                    <w:right w:val="none" w:sz="0" w:space="0" w:color="auto"/>
                  </w:divBdr>
                </w:div>
                <w:div w:id="228880358">
                  <w:marLeft w:val="0"/>
                  <w:marRight w:val="0"/>
                  <w:marTop w:val="72"/>
                  <w:marBottom w:val="0"/>
                  <w:divBdr>
                    <w:top w:val="none" w:sz="0" w:space="0" w:color="auto"/>
                    <w:left w:val="none" w:sz="0" w:space="0" w:color="auto"/>
                    <w:bottom w:val="none" w:sz="0" w:space="0" w:color="auto"/>
                    <w:right w:val="none" w:sz="0" w:space="0" w:color="auto"/>
                  </w:divBdr>
                </w:div>
                <w:div w:id="232356391">
                  <w:marLeft w:val="0"/>
                  <w:marRight w:val="0"/>
                  <w:marTop w:val="72"/>
                  <w:marBottom w:val="0"/>
                  <w:divBdr>
                    <w:top w:val="none" w:sz="0" w:space="0" w:color="auto"/>
                    <w:left w:val="none" w:sz="0" w:space="0" w:color="auto"/>
                    <w:bottom w:val="none" w:sz="0" w:space="0" w:color="auto"/>
                    <w:right w:val="none" w:sz="0" w:space="0" w:color="auto"/>
                  </w:divBdr>
                </w:div>
                <w:div w:id="238445982">
                  <w:marLeft w:val="288"/>
                  <w:marRight w:val="0"/>
                  <w:marTop w:val="288"/>
                  <w:marBottom w:val="0"/>
                  <w:divBdr>
                    <w:top w:val="none" w:sz="0" w:space="0" w:color="auto"/>
                    <w:left w:val="none" w:sz="0" w:space="0" w:color="auto"/>
                    <w:bottom w:val="none" w:sz="0" w:space="0" w:color="auto"/>
                    <w:right w:val="none" w:sz="0" w:space="0" w:color="auto"/>
                  </w:divBdr>
                </w:div>
                <w:div w:id="247034567">
                  <w:marLeft w:val="0"/>
                  <w:marRight w:val="0"/>
                  <w:marTop w:val="288"/>
                  <w:marBottom w:val="0"/>
                  <w:divBdr>
                    <w:top w:val="none" w:sz="0" w:space="0" w:color="auto"/>
                    <w:left w:val="none" w:sz="0" w:space="0" w:color="auto"/>
                    <w:bottom w:val="none" w:sz="0" w:space="0" w:color="auto"/>
                    <w:right w:val="none" w:sz="0" w:space="0" w:color="auto"/>
                  </w:divBdr>
                </w:div>
                <w:div w:id="247420256">
                  <w:marLeft w:val="0"/>
                  <w:marRight w:val="0"/>
                  <w:marTop w:val="72"/>
                  <w:marBottom w:val="0"/>
                  <w:divBdr>
                    <w:top w:val="none" w:sz="0" w:space="0" w:color="auto"/>
                    <w:left w:val="none" w:sz="0" w:space="0" w:color="auto"/>
                    <w:bottom w:val="none" w:sz="0" w:space="0" w:color="auto"/>
                    <w:right w:val="none" w:sz="0" w:space="0" w:color="auto"/>
                  </w:divBdr>
                  <w:divsChild>
                    <w:div w:id="1612005284">
                      <w:marLeft w:val="0"/>
                      <w:marRight w:val="0"/>
                      <w:marTop w:val="144"/>
                      <w:marBottom w:val="0"/>
                      <w:divBdr>
                        <w:top w:val="none" w:sz="0" w:space="0" w:color="auto"/>
                        <w:left w:val="none" w:sz="0" w:space="0" w:color="auto"/>
                        <w:bottom w:val="none" w:sz="0" w:space="0" w:color="auto"/>
                        <w:right w:val="none" w:sz="0" w:space="0" w:color="auto"/>
                      </w:divBdr>
                    </w:div>
                  </w:divsChild>
                </w:div>
                <w:div w:id="256986803">
                  <w:marLeft w:val="288"/>
                  <w:marRight w:val="0"/>
                  <w:marTop w:val="72"/>
                  <w:marBottom w:val="0"/>
                  <w:divBdr>
                    <w:top w:val="none" w:sz="0" w:space="0" w:color="auto"/>
                    <w:left w:val="none" w:sz="0" w:space="0" w:color="auto"/>
                    <w:bottom w:val="none" w:sz="0" w:space="0" w:color="auto"/>
                    <w:right w:val="none" w:sz="0" w:space="0" w:color="auto"/>
                  </w:divBdr>
                </w:div>
                <w:div w:id="257643209">
                  <w:marLeft w:val="288"/>
                  <w:marRight w:val="0"/>
                  <w:marTop w:val="72"/>
                  <w:marBottom w:val="0"/>
                  <w:divBdr>
                    <w:top w:val="none" w:sz="0" w:space="0" w:color="auto"/>
                    <w:left w:val="none" w:sz="0" w:space="0" w:color="auto"/>
                    <w:bottom w:val="none" w:sz="0" w:space="0" w:color="auto"/>
                    <w:right w:val="none" w:sz="0" w:space="0" w:color="auto"/>
                  </w:divBdr>
                </w:div>
                <w:div w:id="260183947">
                  <w:marLeft w:val="288"/>
                  <w:marRight w:val="0"/>
                  <w:marTop w:val="288"/>
                  <w:marBottom w:val="0"/>
                  <w:divBdr>
                    <w:top w:val="none" w:sz="0" w:space="0" w:color="auto"/>
                    <w:left w:val="none" w:sz="0" w:space="0" w:color="auto"/>
                    <w:bottom w:val="none" w:sz="0" w:space="0" w:color="auto"/>
                    <w:right w:val="none" w:sz="0" w:space="0" w:color="auto"/>
                  </w:divBdr>
                </w:div>
                <w:div w:id="272517446">
                  <w:marLeft w:val="0"/>
                  <w:marRight w:val="0"/>
                  <w:marTop w:val="72"/>
                  <w:marBottom w:val="0"/>
                  <w:divBdr>
                    <w:top w:val="none" w:sz="0" w:space="0" w:color="auto"/>
                    <w:left w:val="none" w:sz="0" w:space="0" w:color="auto"/>
                    <w:bottom w:val="none" w:sz="0" w:space="0" w:color="auto"/>
                    <w:right w:val="none" w:sz="0" w:space="0" w:color="auto"/>
                  </w:divBdr>
                  <w:divsChild>
                    <w:div w:id="908348408">
                      <w:marLeft w:val="0"/>
                      <w:marRight w:val="0"/>
                      <w:marTop w:val="144"/>
                      <w:marBottom w:val="0"/>
                      <w:divBdr>
                        <w:top w:val="none" w:sz="0" w:space="0" w:color="auto"/>
                        <w:left w:val="none" w:sz="0" w:space="0" w:color="auto"/>
                        <w:bottom w:val="none" w:sz="0" w:space="0" w:color="auto"/>
                        <w:right w:val="none" w:sz="0" w:space="0" w:color="auto"/>
                      </w:divBdr>
                    </w:div>
                  </w:divsChild>
                </w:div>
                <w:div w:id="274410244">
                  <w:marLeft w:val="0"/>
                  <w:marRight w:val="0"/>
                  <w:marTop w:val="72"/>
                  <w:marBottom w:val="0"/>
                  <w:divBdr>
                    <w:top w:val="none" w:sz="0" w:space="0" w:color="auto"/>
                    <w:left w:val="none" w:sz="0" w:space="0" w:color="auto"/>
                    <w:bottom w:val="none" w:sz="0" w:space="0" w:color="auto"/>
                    <w:right w:val="none" w:sz="0" w:space="0" w:color="auto"/>
                  </w:divBdr>
                </w:div>
                <w:div w:id="277882971">
                  <w:marLeft w:val="0"/>
                  <w:marRight w:val="0"/>
                  <w:marTop w:val="72"/>
                  <w:marBottom w:val="0"/>
                  <w:divBdr>
                    <w:top w:val="none" w:sz="0" w:space="0" w:color="auto"/>
                    <w:left w:val="none" w:sz="0" w:space="0" w:color="auto"/>
                    <w:bottom w:val="none" w:sz="0" w:space="0" w:color="auto"/>
                    <w:right w:val="none" w:sz="0" w:space="0" w:color="auto"/>
                  </w:divBdr>
                  <w:divsChild>
                    <w:div w:id="1644845503">
                      <w:marLeft w:val="0"/>
                      <w:marRight w:val="0"/>
                      <w:marTop w:val="144"/>
                      <w:marBottom w:val="0"/>
                      <w:divBdr>
                        <w:top w:val="none" w:sz="0" w:space="0" w:color="auto"/>
                        <w:left w:val="none" w:sz="0" w:space="0" w:color="auto"/>
                        <w:bottom w:val="none" w:sz="0" w:space="0" w:color="auto"/>
                        <w:right w:val="none" w:sz="0" w:space="0" w:color="auto"/>
                      </w:divBdr>
                    </w:div>
                  </w:divsChild>
                </w:div>
                <w:div w:id="280188415">
                  <w:marLeft w:val="288"/>
                  <w:marRight w:val="0"/>
                  <w:marTop w:val="72"/>
                  <w:marBottom w:val="0"/>
                  <w:divBdr>
                    <w:top w:val="none" w:sz="0" w:space="0" w:color="auto"/>
                    <w:left w:val="none" w:sz="0" w:space="0" w:color="auto"/>
                    <w:bottom w:val="none" w:sz="0" w:space="0" w:color="auto"/>
                    <w:right w:val="none" w:sz="0" w:space="0" w:color="auto"/>
                  </w:divBdr>
                </w:div>
                <w:div w:id="283191303">
                  <w:marLeft w:val="288"/>
                  <w:marRight w:val="0"/>
                  <w:marTop w:val="72"/>
                  <w:marBottom w:val="0"/>
                  <w:divBdr>
                    <w:top w:val="none" w:sz="0" w:space="0" w:color="auto"/>
                    <w:left w:val="none" w:sz="0" w:space="0" w:color="auto"/>
                    <w:bottom w:val="none" w:sz="0" w:space="0" w:color="auto"/>
                    <w:right w:val="none" w:sz="0" w:space="0" w:color="auto"/>
                  </w:divBdr>
                </w:div>
                <w:div w:id="289677518">
                  <w:marLeft w:val="0"/>
                  <w:marRight w:val="0"/>
                  <w:marTop w:val="72"/>
                  <w:marBottom w:val="0"/>
                  <w:divBdr>
                    <w:top w:val="none" w:sz="0" w:space="0" w:color="auto"/>
                    <w:left w:val="none" w:sz="0" w:space="0" w:color="auto"/>
                    <w:bottom w:val="none" w:sz="0" w:space="0" w:color="auto"/>
                    <w:right w:val="none" w:sz="0" w:space="0" w:color="auto"/>
                  </w:divBdr>
                  <w:divsChild>
                    <w:div w:id="50469723">
                      <w:marLeft w:val="0"/>
                      <w:marRight w:val="0"/>
                      <w:marTop w:val="144"/>
                      <w:marBottom w:val="0"/>
                      <w:divBdr>
                        <w:top w:val="none" w:sz="0" w:space="0" w:color="auto"/>
                        <w:left w:val="none" w:sz="0" w:space="0" w:color="auto"/>
                        <w:bottom w:val="none" w:sz="0" w:space="0" w:color="auto"/>
                        <w:right w:val="none" w:sz="0" w:space="0" w:color="auto"/>
                      </w:divBdr>
                    </w:div>
                    <w:div w:id="702940284">
                      <w:marLeft w:val="0"/>
                      <w:marRight w:val="0"/>
                      <w:marTop w:val="144"/>
                      <w:marBottom w:val="0"/>
                      <w:divBdr>
                        <w:top w:val="none" w:sz="0" w:space="0" w:color="auto"/>
                        <w:left w:val="none" w:sz="0" w:space="0" w:color="auto"/>
                        <w:bottom w:val="none" w:sz="0" w:space="0" w:color="auto"/>
                        <w:right w:val="none" w:sz="0" w:space="0" w:color="auto"/>
                      </w:divBdr>
                    </w:div>
                  </w:divsChild>
                </w:div>
                <w:div w:id="294802610">
                  <w:marLeft w:val="288"/>
                  <w:marRight w:val="0"/>
                  <w:marTop w:val="72"/>
                  <w:marBottom w:val="0"/>
                  <w:divBdr>
                    <w:top w:val="none" w:sz="0" w:space="0" w:color="auto"/>
                    <w:left w:val="none" w:sz="0" w:space="0" w:color="auto"/>
                    <w:bottom w:val="none" w:sz="0" w:space="0" w:color="auto"/>
                    <w:right w:val="none" w:sz="0" w:space="0" w:color="auto"/>
                  </w:divBdr>
                </w:div>
                <w:div w:id="295527909">
                  <w:marLeft w:val="0"/>
                  <w:marRight w:val="0"/>
                  <w:marTop w:val="72"/>
                  <w:marBottom w:val="0"/>
                  <w:divBdr>
                    <w:top w:val="none" w:sz="0" w:space="0" w:color="auto"/>
                    <w:left w:val="none" w:sz="0" w:space="0" w:color="auto"/>
                    <w:bottom w:val="none" w:sz="0" w:space="0" w:color="auto"/>
                    <w:right w:val="none" w:sz="0" w:space="0" w:color="auto"/>
                  </w:divBdr>
                  <w:divsChild>
                    <w:div w:id="180170949">
                      <w:marLeft w:val="0"/>
                      <w:marRight w:val="0"/>
                      <w:marTop w:val="144"/>
                      <w:marBottom w:val="0"/>
                      <w:divBdr>
                        <w:top w:val="none" w:sz="0" w:space="0" w:color="auto"/>
                        <w:left w:val="none" w:sz="0" w:space="0" w:color="auto"/>
                        <w:bottom w:val="none" w:sz="0" w:space="0" w:color="auto"/>
                        <w:right w:val="none" w:sz="0" w:space="0" w:color="auto"/>
                      </w:divBdr>
                    </w:div>
                  </w:divsChild>
                </w:div>
                <w:div w:id="298653337">
                  <w:marLeft w:val="0"/>
                  <w:marRight w:val="0"/>
                  <w:marTop w:val="72"/>
                  <w:marBottom w:val="0"/>
                  <w:divBdr>
                    <w:top w:val="none" w:sz="0" w:space="0" w:color="auto"/>
                    <w:left w:val="none" w:sz="0" w:space="0" w:color="auto"/>
                    <w:bottom w:val="none" w:sz="0" w:space="0" w:color="auto"/>
                    <w:right w:val="none" w:sz="0" w:space="0" w:color="auto"/>
                  </w:divBdr>
                </w:div>
                <w:div w:id="299965368">
                  <w:marLeft w:val="288"/>
                  <w:marRight w:val="0"/>
                  <w:marTop w:val="72"/>
                  <w:marBottom w:val="0"/>
                  <w:divBdr>
                    <w:top w:val="none" w:sz="0" w:space="0" w:color="auto"/>
                    <w:left w:val="none" w:sz="0" w:space="0" w:color="auto"/>
                    <w:bottom w:val="none" w:sz="0" w:space="0" w:color="auto"/>
                    <w:right w:val="none" w:sz="0" w:space="0" w:color="auto"/>
                  </w:divBdr>
                </w:div>
                <w:div w:id="306514736">
                  <w:marLeft w:val="288"/>
                  <w:marRight w:val="0"/>
                  <w:marTop w:val="72"/>
                  <w:marBottom w:val="0"/>
                  <w:divBdr>
                    <w:top w:val="none" w:sz="0" w:space="0" w:color="auto"/>
                    <w:left w:val="none" w:sz="0" w:space="0" w:color="auto"/>
                    <w:bottom w:val="none" w:sz="0" w:space="0" w:color="auto"/>
                    <w:right w:val="none" w:sz="0" w:space="0" w:color="auto"/>
                  </w:divBdr>
                </w:div>
                <w:div w:id="307246577">
                  <w:marLeft w:val="288"/>
                  <w:marRight w:val="0"/>
                  <w:marTop w:val="72"/>
                  <w:marBottom w:val="0"/>
                  <w:divBdr>
                    <w:top w:val="none" w:sz="0" w:space="0" w:color="auto"/>
                    <w:left w:val="none" w:sz="0" w:space="0" w:color="auto"/>
                    <w:bottom w:val="none" w:sz="0" w:space="0" w:color="auto"/>
                    <w:right w:val="none" w:sz="0" w:space="0" w:color="auto"/>
                  </w:divBdr>
                </w:div>
                <w:div w:id="309940013">
                  <w:marLeft w:val="288"/>
                  <w:marRight w:val="0"/>
                  <w:marTop w:val="72"/>
                  <w:marBottom w:val="0"/>
                  <w:divBdr>
                    <w:top w:val="none" w:sz="0" w:space="0" w:color="auto"/>
                    <w:left w:val="none" w:sz="0" w:space="0" w:color="auto"/>
                    <w:bottom w:val="none" w:sz="0" w:space="0" w:color="auto"/>
                    <w:right w:val="none" w:sz="0" w:space="0" w:color="auto"/>
                  </w:divBdr>
                </w:div>
                <w:div w:id="313605453">
                  <w:marLeft w:val="288"/>
                  <w:marRight w:val="0"/>
                  <w:marTop w:val="288"/>
                  <w:marBottom w:val="0"/>
                  <w:divBdr>
                    <w:top w:val="none" w:sz="0" w:space="0" w:color="auto"/>
                    <w:left w:val="none" w:sz="0" w:space="0" w:color="auto"/>
                    <w:bottom w:val="none" w:sz="0" w:space="0" w:color="auto"/>
                    <w:right w:val="none" w:sz="0" w:space="0" w:color="auto"/>
                  </w:divBdr>
                </w:div>
                <w:div w:id="315233141">
                  <w:marLeft w:val="0"/>
                  <w:marRight w:val="0"/>
                  <w:marTop w:val="288"/>
                  <w:marBottom w:val="0"/>
                  <w:divBdr>
                    <w:top w:val="none" w:sz="0" w:space="0" w:color="auto"/>
                    <w:left w:val="none" w:sz="0" w:space="0" w:color="auto"/>
                    <w:bottom w:val="none" w:sz="0" w:space="0" w:color="auto"/>
                    <w:right w:val="none" w:sz="0" w:space="0" w:color="auto"/>
                  </w:divBdr>
                </w:div>
                <w:div w:id="318652906">
                  <w:marLeft w:val="288"/>
                  <w:marRight w:val="0"/>
                  <w:marTop w:val="288"/>
                  <w:marBottom w:val="0"/>
                  <w:divBdr>
                    <w:top w:val="none" w:sz="0" w:space="0" w:color="auto"/>
                    <w:left w:val="none" w:sz="0" w:space="0" w:color="auto"/>
                    <w:bottom w:val="none" w:sz="0" w:space="0" w:color="auto"/>
                    <w:right w:val="none" w:sz="0" w:space="0" w:color="auto"/>
                  </w:divBdr>
                </w:div>
                <w:div w:id="319966408">
                  <w:marLeft w:val="0"/>
                  <w:marRight w:val="0"/>
                  <w:marTop w:val="72"/>
                  <w:marBottom w:val="0"/>
                  <w:divBdr>
                    <w:top w:val="none" w:sz="0" w:space="0" w:color="auto"/>
                    <w:left w:val="none" w:sz="0" w:space="0" w:color="auto"/>
                    <w:bottom w:val="none" w:sz="0" w:space="0" w:color="auto"/>
                    <w:right w:val="none" w:sz="0" w:space="0" w:color="auto"/>
                  </w:divBdr>
                  <w:divsChild>
                    <w:div w:id="1209343899">
                      <w:marLeft w:val="0"/>
                      <w:marRight w:val="0"/>
                      <w:marTop w:val="144"/>
                      <w:marBottom w:val="0"/>
                      <w:divBdr>
                        <w:top w:val="none" w:sz="0" w:space="0" w:color="auto"/>
                        <w:left w:val="none" w:sz="0" w:space="0" w:color="auto"/>
                        <w:bottom w:val="none" w:sz="0" w:space="0" w:color="auto"/>
                        <w:right w:val="none" w:sz="0" w:space="0" w:color="auto"/>
                      </w:divBdr>
                    </w:div>
                  </w:divsChild>
                </w:div>
                <w:div w:id="320164684">
                  <w:marLeft w:val="0"/>
                  <w:marRight w:val="0"/>
                  <w:marTop w:val="72"/>
                  <w:marBottom w:val="0"/>
                  <w:divBdr>
                    <w:top w:val="none" w:sz="0" w:space="0" w:color="auto"/>
                    <w:left w:val="none" w:sz="0" w:space="0" w:color="auto"/>
                    <w:bottom w:val="none" w:sz="0" w:space="0" w:color="auto"/>
                    <w:right w:val="none" w:sz="0" w:space="0" w:color="auto"/>
                  </w:divBdr>
                  <w:divsChild>
                    <w:div w:id="417364090">
                      <w:marLeft w:val="0"/>
                      <w:marRight w:val="0"/>
                      <w:marTop w:val="144"/>
                      <w:marBottom w:val="0"/>
                      <w:divBdr>
                        <w:top w:val="none" w:sz="0" w:space="0" w:color="auto"/>
                        <w:left w:val="none" w:sz="0" w:space="0" w:color="auto"/>
                        <w:bottom w:val="none" w:sz="0" w:space="0" w:color="auto"/>
                        <w:right w:val="none" w:sz="0" w:space="0" w:color="auto"/>
                      </w:divBdr>
                    </w:div>
                  </w:divsChild>
                </w:div>
                <w:div w:id="327251143">
                  <w:marLeft w:val="0"/>
                  <w:marRight w:val="0"/>
                  <w:marTop w:val="72"/>
                  <w:marBottom w:val="0"/>
                  <w:divBdr>
                    <w:top w:val="none" w:sz="0" w:space="0" w:color="auto"/>
                    <w:left w:val="none" w:sz="0" w:space="0" w:color="auto"/>
                    <w:bottom w:val="none" w:sz="0" w:space="0" w:color="auto"/>
                    <w:right w:val="none" w:sz="0" w:space="0" w:color="auto"/>
                  </w:divBdr>
                  <w:divsChild>
                    <w:div w:id="1959020736">
                      <w:marLeft w:val="0"/>
                      <w:marRight w:val="0"/>
                      <w:marTop w:val="144"/>
                      <w:marBottom w:val="0"/>
                      <w:divBdr>
                        <w:top w:val="none" w:sz="0" w:space="0" w:color="auto"/>
                        <w:left w:val="none" w:sz="0" w:space="0" w:color="auto"/>
                        <w:bottom w:val="none" w:sz="0" w:space="0" w:color="auto"/>
                        <w:right w:val="none" w:sz="0" w:space="0" w:color="auto"/>
                      </w:divBdr>
                    </w:div>
                  </w:divsChild>
                </w:div>
                <w:div w:id="329867642">
                  <w:marLeft w:val="288"/>
                  <w:marRight w:val="0"/>
                  <w:marTop w:val="72"/>
                  <w:marBottom w:val="0"/>
                  <w:divBdr>
                    <w:top w:val="none" w:sz="0" w:space="0" w:color="auto"/>
                    <w:left w:val="none" w:sz="0" w:space="0" w:color="auto"/>
                    <w:bottom w:val="none" w:sz="0" w:space="0" w:color="auto"/>
                    <w:right w:val="none" w:sz="0" w:space="0" w:color="auto"/>
                  </w:divBdr>
                </w:div>
                <w:div w:id="329916135">
                  <w:marLeft w:val="0"/>
                  <w:marRight w:val="0"/>
                  <w:marTop w:val="72"/>
                  <w:marBottom w:val="0"/>
                  <w:divBdr>
                    <w:top w:val="none" w:sz="0" w:space="0" w:color="auto"/>
                    <w:left w:val="none" w:sz="0" w:space="0" w:color="auto"/>
                    <w:bottom w:val="none" w:sz="0" w:space="0" w:color="auto"/>
                    <w:right w:val="none" w:sz="0" w:space="0" w:color="auto"/>
                  </w:divBdr>
                </w:div>
                <w:div w:id="330839973">
                  <w:marLeft w:val="0"/>
                  <w:marRight w:val="0"/>
                  <w:marTop w:val="72"/>
                  <w:marBottom w:val="0"/>
                  <w:divBdr>
                    <w:top w:val="none" w:sz="0" w:space="0" w:color="auto"/>
                    <w:left w:val="none" w:sz="0" w:space="0" w:color="auto"/>
                    <w:bottom w:val="none" w:sz="0" w:space="0" w:color="auto"/>
                    <w:right w:val="none" w:sz="0" w:space="0" w:color="auto"/>
                  </w:divBdr>
                </w:div>
                <w:div w:id="331640527">
                  <w:marLeft w:val="0"/>
                  <w:marRight w:val="0"/>
                  <w:marTop w:val="72"/>
                  <w:marBottom w:val="0"/>
                  <w:divBdr>
                    <w:top w:val="none" w:sz="0" w:space="0" w:color="auto"/>
                    <w:left w:val="none" w:sz="0" w:space="0" w:color="auto"/>
                    <w:bottom w:val="none" w:sz="0" w:space="0" w:color="auto"/>
                    <w:right w:val="none" w:sz="0" w:space="0" w:color="auto"/>
                  </w:divBdr>
                  <w:divsChild>
                    <w:div w:id="270629750">
                      <w:marLeft w:val="0"/>
                      <w:marRight w:val="0"/>
                      <w:marTop w:val="144"/>
                      <w:marBottom w:val="0"/>
                      <w:divBdr>
                        <w:top w:val="none" w:sz="0" w:space="0" w:color="auto"/>
                        <w:left w:val="none" w:sz="0" w:space="0" w:color="auto"/>
                        <w:bottom w:val="none" w:sz="0" w:space="0" w:color="auto"/>
                        <w:right w:val="none" w:sz="0" w:space="0" w:color="auto"/>
                      </w:divBdr>
                    </w:div>
                  </w:divsChild>
                </w:div>
                <w:div w:id="331880347">
                  <w:marLeft w:val="288"/>
                  <w:marRight w:val="0"/>
                  <w:marTop w:val="72"/>
                  <w:marBottom w:val="0"/>
                  <w:divBdr>
                    <w:top w:val="none" w:sz="0" w:space="0" w:color="auto"/>
                    <w:left w:val="none" w:sz="0" w:space="0" w:color="auto"/>
                    <w:bottom w:val="none" w:sz="0" w:space="0" w:color="auto"/>
                    <w:right w:val="none" w:sz="0" w:space="0" w:color="auto"/>
                  </w:divBdr>
                </w:div>
                <w:div w:id="338821672">
                  <w:marLeft w:val="0"/>
                  <w:marRight w:val="0"/>
                  <w:marTop w:val="72"/>
                  <w:marBottom w:val="0"/>
                  <w:divBdr>
                    <w:top w:val="none" w:sz="0" w:space="0" w:color="auto"/>
                    <w:left w:val="none" w:sz="0" w:space="0" w:color="auto"/>
                    <w:bottom w:val="none" w:sz="0" w:space="0" w:color="auto"/>
                    <w:right w:val="none" w:sz="0" w:space="0" w:color="auto"/>
                  </w:divBdr>
                  <w:divsChild>
                    <w:div w:id="1498882011">
                      <w:marLeft w:val="0"/>
                      <w:marRight w:val="0"/>
                      <w:marTop w:val="144"/>
                      <w:marBottom w:val="0"/>
                      <w:divBdr>
                        <w:top w:val="none" w:sz="0" w:space="0" w:color="auto"/>
                        <w:left w:val="none" w:sz="0" w:space="0" w:color="auto"/>
                        <w:bottom w:val="none" w:sz="0" w:space="0" w:color="auto"/>
                        <w:right w:val="none" w:sz="0" w:space="0" w:color="auto"/>
                      </w:divBdr>
                    </w:div>
                  </w:divsChild>
                </w:div>
                <w:div w:id="341013534">
                  <w:marLeft w:val="0"/>
                  <w:marRight w:val="0"/>
                  <w:marTop w:val="288"/>
                  <w:marBottom w:val="0"/>
                  <w:divBdr>
                    <w:top w:val="none" w:sz="0" w:space="0" w:color="auto"/>
                    <w:left w:val="none" w:sz="0" w:space="0" w:color="auto"/>
                    <w:bottom w:val="none" w:sz="0" w:space="0" w:color="auto"/>
                    <w:right w:val="none" w:sz="0" w:space="0" w:color="auto"/>
                  </w:divBdr>
                </w:div>
                <w:div w:id="341980503">
                  <w:marLeft w:val="0"/>
                  <w:marRight w:val="0"/>
                  <w:marTop w:val="72"/>
                  <w:marBottom w:val="0"/>
                  <w:divBdr>
                    <w:top w:val="none" w:sz="0" w:space="0" w:color="auto"/>
                    <w:left w:val="none" w:sz="0" w:space="0" w:color="auto"/>
                    <w:bottom w:val="none" w:sz="0" w:space="0" w:color="auto"/>
                    <w:right w:val="none" w:sz="0" w:space="0" w:color="auto"/>
                  </w:divBdr>
                </w:div>
                <w:div w:id="343243636">
                  <w:marLeft w:val="0"/>
                  <w:marRight w:val="0"/>
                  <w:marTop w:val="72"/>
                  <w:marBottom w:val="0"/>
                  <w:divBdr>
                    <w:top w:val="none" w:sz="0" w:space="0" w:color="auto"/>
                    <w:left w:val="none" w:sz="0" w:space="0" w:color="auto"/>
                    <w:bottom w:val="none" w:sz="0" w:space="0" w:color="auto"/>
                    <w:right w:val="none" w:sz="0" w:space="0" w:color="auto"/>
                  </w:divBdr>
                </w:div>
                <w:div w:id="343751935">
                  <w:marLeft w:val="288"/>
                  <w:marRight w:val="0"/>
                  <w:marTop w:val="72"/>
                  <w:marBottom w:val="0"/>
                  <w:divBdr>
                    <w:top w:val="none" w:sz="0" w:space="0" w:color="auto"/>
                    <w:left w:val="none" w:sz="0" w:space="0" w:color="auto"/>
                    <w:bottom w:val="none" w:sz="0" w:space="0" w:color="auto"/>
                    <w:right w:val="none" w:sz="0" w:space="0" w:color="auto"/>
                  </w:divBdr>
                </w:div>
                <w:div w:id="345451439">
                  <w:marLeft w:val="0"/>
                  <w:marRight w:val="0"/>
                  <w:marTop w:val="288"/>
                  <w:marBottom w:val="0"/>
                  <w:divBdr>
                    <w:top w:val="none" w:sz="0" w:space="0" w:color="auto"/>
                    <w:left w:val="none" w:sz="0" w:space="0" w:color="auto"/>
                    <w:bottom w:val="none" w:sz="0" w:space="0" w:color="auto"/>
                    <w:right w:val="none" w:sz="0" w:space="0" w:color="auto"/>
                  </w:divBdr>
                </w:div>
                <w:div w:id="346563770">
                  <w:marLeft w:val="288"/>
                  <w:marRight w:val="0"/>
                  <w:marTop w:val="72"/>
                  <w:marBottom w:val="0"/>
                  <w:divBdr>
                    <w:top w:val="none" w:sz="0" w:space="0" w:color="auto"/>
                    <w:left w:val="none" w:sz="0" w:space="0" w:color="auto"/>
                    <w:bottom w:val="none" w:sz="0" w:space="0" w:color="auto"/>
                    <w:right w:val="none" w:sz="0" w:space="0" w:color="auto"/>
                  </w:divBdr>
                </w:div>
                <w:div w:id="347146527">
                  <w:marLeft w:val="288"/>
                  <w:marRight w:val="0"/>
                  <w:marTop w:val="72"/>
                  <w:marBottom w:val="0"/>
                  <w:divBdr>
                    <w:top w:val="none" w:sz="0" w:space="0" w:color="auto"/>
                    <w:left w:val="none" w:sz="0" w:space="0" w:color="auto"/>
                    <w:bottom w:val="none" w:sz="0" w:space="0" w:color="auto"/>
                    <w:right w:val="none" w:sz="0" w:space="0" w:color="auto"/>
                  </w:divBdr>
                </w:div>
                <w:div w:id="347297526">
                  <w:marLeft w:val="0"/>
                  <w:marRight w:val="0"/>
                  <w:marTop w:val="288"/>
                  <w:marBottom w:val="0"/>
                  <w:divBdr>
                    <w:top w:val="none" w:sz="0" w:space="0" w:color="auto"/>
                    <w:left w:val="none" w:sz="0" w:space="0" w:color="auto"/>
                    <w:bottom w:val="none" w:sz="0" w:space="0" w:color="auto"/>
                    <w:right w:val="none" w:sz="0" w:space="0" w:color="auto"/>
                  </w:divBdr>
                </w:div>
                <w:div w:id="351223448">
                  <w:marLeft w:val="288"/>
                  <w:marRight w:val="0"/>
                  <w:marTop w:val="72"/>
                  <w:marBottom w:val="0"/>
                  <w:divBdr>
                    <w:top w:val="none" w:sz="0" w:space="0" w:color="auto"/>
                    <w:left w:val="none" w:sz="0" w:space="0" w:color="auto"/>
                    <w:bottom w:val="none" w:sz="0" w:space="0" w:color="auto"/>
                    <w:right w:val="none" w:sz="0" w:space="0" w:color="auto"/>
                  </w:divBdr>
                </w:div>
                <w:div w:id="355275714">
                  <w:marLeft w:val="288"/>
                  <w:marRight w:val="0"/>
                  <w:marTop w:val="288"/>
                  <w:marBottom w:val="0"/>
                  <w:divBdr>
                    <w:top w:val="none" w:sz="0" w:space="0" w:color="auto"/>
                    <w:left w:val="none" w:sz="0" w:space="0" w:color="auto"/>
                    <w:bottom w:val="none" w:sz="0" w:space="0" w:color="auto"/>
                    <w:right w:val="none" w:sz="0" w:space="0" w:color="auto"/>
                  </w:divBdr>
                </w:div>
                <w:div w:id="365838389">
                  <w:marLeft w:val="0"/>
                  <w:marRight w:val="0"/>
                  <w:marTop w:val="72"/>
                  <w:marBottom w:val="0"/>
                  <w:divBdr>
                    <w:top w:val="none" w:sz="0" w:space="0" w:color="auto"/>
                    <w:left w:val="none" w:sz="0" w:space="0" w:color="auto"/>
                    <w:bottom w:val="none" w:sz="0" w:space="0" w:color="auto"/>
                    <w:right w:val="none" w:sz="0" w:space="0" w:color="auto"/>
                  </w:divBdr>
                  <w:divsChild>
                    <w:div w:id="1492987120">
                      <w:marLeft w:val="0"/>
                      <w:marRight w:val="0"/>
                      <w:marTop w:val="144"/>
                      <w:marBottom w:val="0"/>
                      <w:divBdr>
                        <w:top w:val="none" w:sz="0" w:space="0" w:color="auto"/>
                        <w:left w:val="none" w:sz="0" w:space="0" w:color="auto"/>
                        <w:bottom w:val="none" w:sz="0" w:space="0" w:color="auto"/>
                        <w:right w:val="none" w:sz="0" w:space="0" w:color="auto"/>
                      </w:divBdr>
                    </w:div>
                  </w:divsChild>
                </w:div>
                <w:div w:id="368842310">
                  <w:marLeft w:val="288"/>
                  <w:marRight w:val="0"/>
                  <w:marTop w:val="72"/>
                  <w:marBottom w:val="0"/>
                  <w:divBdr>
                    <w:top w:val="none" w:sz="0" w:space="0" w:color="auto"/>
                    <w:left w:val="none" w:sz="0" w:space="0" w:color="auto"/>
                    <w:bottom w:val="none" w:sz="0" w:space="0" w:color="auto"/>
                    <w:right w:val="none" w:sz="0" w:space="0" w:color="auto"/>
                  </w:divBdr>
                </w:div>
                <w:div w:id="374933234">
                  <w:marLeft w:val="0"/>
                  <w:marRight w:val="0"/>
                  <w:marTop w:val="72"/>
                  <w:marBottom w:val="0"/>
                  <w:divBdr>
                    <w:top w:val="none" w:sz="0" w:space="0" w:color="auto"/>
                    <w:left w:val="none" w:sz="0" w:space="0" w:color="auto"/>
                    <w:bottom w:val="none" w:sz="0" w:space="0" w:color="auto"/>
                    <w:right w:val="none" w:sz="0" w:space="0" w:color="auto"/>
                  </w:divBdr>
                  <w:divsChild>
                    <w:div w:id="487406833">
                      <w:marLeft w:val="0"/>
                      <w:marRight w:val="0"/>
                      <w:marTop w:val="144"/>
                      <w:marBottom w:val="0"/>
                      <w:divBdr>
                        <w:top w:val="none" w:sz="0" w:space="0" w:color="auto"/>
                        <w:left w:val="none" w:sz="0" w:space="0" w:color="auto"/>
                        <w:bottom w:val="none" w:sz="0" w:space="0" w:color="auto"/>
                        <w:right w:val="none" w:sz="0" w:space="0" w:color="auto"/>
                      </w:divBdr>
                    </w:div>
                  </w:divsChild>
                </w:div>
                <w:div w:id="379287611">
                  <w:marLeft w:val="288"/>
                  <w:marRight w:val="0"/>
                  <w:marTop w:val="288"/>
                  <w:marBottom w:val="0"/>
                  <w:divBdr>
                    <w:top w:val="none" w:sz="0" w:space="0" w:color="auto"/>
                    <w:left w:val="none" w:sz="0" w:space="0" w:color="auto"/>
                    <w:bottom w:val="none" w:sz="0" w:space="0" w:color="auto"/>
                    <w:right w:val="none" w:sz="0" w:space="0" w:color="auto"/>
                  </w:divBdr>
                </w:div>
                <w:div w:id="385033755">
                  <w:marLeft w:val="0"/>
                  <w:marRight w:val="0"/>
                  <w:marTop w:val="72"/>
                  <w:marBottom w:val="0"/>
                  <w:divBdr>
                    <w:top w:val="none" w:sz="0" w:space="0" w:color="auto"/>
                    <w:left w:val="none" w:sz="0" w:space="0" w:color="auto"/>
                    <w:bottom w:val="none" w:sz="0" w:space="0" w:color="auto"/>
                    <w:right w:val="none" w:sz="0" w:space="0" w:color="auto"/>
                  </w:divBdr>
                </w:div>
                <w:div w:id="386027182">
                  <w:marLeft w:val="288"/>
                  <w:marRight w:val="0"/>
                  <w:marTop w:val="72"/>
                  <w:marBottom w:val="0"/>
                  <w:divBdr>
                    <w:top w:val="none" w:sz="0" w:space="0" w:color="auto"/>
                    <w:left w:val="none" w:sz="0" w:space="0" w:color="auto"/>
                    <w:bottom w:val="none" w:sz="0" w:space="0" w:color="auto"/>
                    <w:right w:val="none" w:sz="0" w:space="0" w:color="auto"/>
                  </w:divBdr>
                </w:div>
                <w:div w:id="388891437">
                  <w:marLeft w:val="0"/>
                  <w:marRight w:val="0"/>
                  <w:marTop w:val="72"/>
                  <w:marBottom w:val="0"/>
                  <w:divBdr>
                    <w:top w:val="none" w:sz="0" w:space="0" w:color="auto"/>
                    <w:left w:val="none" w:sz="0" w:space="0" w:color="auto"/>
                    <w:bottom w:val="none" w:sz="0" w:space="0" w:color="auto"/>
                    <w:right w:val="none" w:sz="0" w:space="0" w:color="auto"/>
                  </w:divBdr>
                </w:div>
                <w:div w:id="392626348">
                  <w:marLeft w:val="288"/>
                  <w:marRight w:val="0"/>
                  <w:marTop w:val="288"/>
                  <w:marBottom w:val="0"/>
                  <w:divBdr>
                    <w:top w:val="none" w:sz="0" w:space="0" w:color="auto"/>
                    <w:left w:val="none" w:sz="0" w:space="0" w:color="auto"/>
                    <w:bottom w:val="none" w:sz="0" w:space="0" w:color="auto"/>
                    <w:right w:val="none" w:sz="0" w:space="0" w:color="auto"/>
                  </w:divBdr>
                </w:div>
                <w:div w:id="400644448">
                  <w:marLeft w:val="0"/>
                  <w:marRight w:val="0"/>
                  <w:marTop w:val="72"/>
                  <w:marBottom w:val="0"/>
                  <w:divBdr>
                    <w:top w:val="none" w:sz="0" w:space="0" w:color="auto"/>
                    <w:left w:val="none" w:sz="0" w:space="0" w:color="auto"/>
                    <w:bottom w:val="none" w:sz="0" w:space="0" w:color="auto"/>
                    <w:right w:val="none" w:sz="0" w:space="0" w:color="auto"/>
                  </w:divBdr>
                  <w:divsChild>
                    <w:div w:id="1932395247">
                      <w:marLeft w:val="0"/>
                      <w:marRight w:val="0"/>
                      <w:marTop w:val="144"/>
                      <w:marBottom w:val="0"/>
                      <w:divBdr>
                        <w:top w:val="none" w:sz="0" w:space="0" w:color="auto"/>
                        <w:left w:val="none" w:sz="0" w:space="0" w:color="auto"/>
                        <w:bottom w:val="none" w:sz="0" w:space="0" w:color="auto"/>
                        <w:right w:val="none" w:sz="0" w:space="0" w:color="auto"/>
                      </w:divBdr>
                    </w:div>
                    <w:div w:id="2033648903">
                      <w:marLeft w:val="0"/>
                      <w:marRight w:val="0"/>
                      <w:marTop w:val="144"/>
                      <w:marBottom w:val="0"/>
                      <w:divBdr>
                        <w:top w:val="none" w:sz="0" w:space="0" w:color="auto"/>
                        <w:left w:val="none" w:sz="0" w:space="0" w:color="auto"/>
                        <w:bottom w:val="none" w:sz="0" w:space="0" w:color="auto"/>
                        <w:right w:val="none" w:sz="0" w:space="0" w:color="auto"/>
                      </w:divBdr>
                    </w:div>
                  </w:divsChild>
                </w:div>
                <w:div w:id="408310526">
                  <w:marLeft w:val="288"/>
                  <w:marRight w:val="0"/>
                  <w:marTop w:val="72"/>
                  <w:marBottom w:val="0"/>
                  <w:divBdr>
                    <w:top w:val="none" w:sz="0" w:space="0" w:color="auto"/>
                    <w:left w:val="none" w:sz="0" w:space="0" w:color="auto"/>
                    <w:bottom w:val="none" w:sz="0" w:space="0" w:color="auto"/>
                    <w:right w:val="none" w:sz="0" w:space="0" w:color="auto"/>
                  </w:divBdr>
                </w:div>
                <w:div w:id="408576601">
                  <w:marLeft w:val="288"/>
                  <w:marRight w:val="0"/>
                  <w:marTop w:val="72"/>
                  <w:marBottom w:val="0"/>
                  <w:divBdr>
                    <w:top w:val="none" w:sz="0" w:space="0" w:color="auto"/>
                    <w:left w:val="none" w:sz="0" w:space="0" w:color="auto"/>
                    <w:bottom w:val="none" w:sz="0" w:space="0" w:color="auto"/>
                    <w:right w:val="none" w:sz="0" w:space="0" w:color="auto"/>
                  </w:divBdr>
                </w:div>
                <w:div w:id="410657691">
                  <w:marLeft w:val="0"/>
                  <w:marRight w:val="0"/>
                  <w:marTop w:val="72"/>
                  <w:marBottom w:val="0"/>
                  <w:divBdr>
                    <w:top w:val="none" w:sz="0" w:space="0" w:color="auto"/>
                    <w:left w:val="none" w:sz="0" w:space="0" w:color="auto"/>
                    <w:bottom w:val="none" w:sz="0" w:space="0" w:color="auto"/>
                    <w:right w:val="none" w:sz="0" w:space="0" w:color="auto"/>
                  </w:divBdr>
                  <w:divsChild>
                    <w:div w:id="610821808">
                      <w:marLeft w:val="0"/>
                      <w:marRight w:val="0"/>
                      <w:marTop w:val="144"/>
                      <w:marBottom w:val="0"/>
                      <w:divBdr>
                        <w:top w:val="none" w:sz="0" w:space="0" w:color="auto"/>
                        <w:left w:val="none" w:sz="0" w:space="0" w:color="auto"/>
                        <w:bottom w:val="none" w:sz="0" w:space="0" w:color="auto"/>
                        <w:right w:val="none" w:sz="0" w:space="0" w:color="auto"/>
                      </w:divBdr>
                    </w:div>
                  </w:divsChild>
                </w:div>
                <w:div w:id="412045569">
                  <w:marLeft w:val="0"/>
                  <w:marRight w:val="0"/>
                  <w:marTop w:val="72"/>
                  <w:marBottom w:val="0"/>
                  <w:divBdr>
                    <w:top w:val="none" w:sz="0" w:space="0" w:color="auto"/>
                    <w:left w:val="none" w:sz="0" w:space="0" w:color="auto"/>
                    <w:bottom w:val="none" w:sz="0" w:space="0" w:color="auto"/>
                    <w:right w:val="none" w:sz="0" w:space="0" w:color="auto"/>
                  </w:divBdr>
                  <w:divsChild>
                    <w:div w:id="604772074">
                      <w:marLeft w:val="0"/>
                      <w:marRight w:val="0"/>
                      <w:marTop w:val="144"/>
                      <w:marBottom w:val="0"/>
                      <w:divBdr>
                        <w:top w:val="none" w:sz="0" w:space="0" w:color="auto"/>
                        <w:left w:val="none" w:sz="0" w:space="0" w:color="auto"/>
                        <w:bottom w:val="none" w:sz="0" w:space="0" w:color="auto"/>
                        <w:right w:val="none" w:sz="0" w:space="0" w:color="auto"/>
                      </w:divBdr>
                    </w:div>
                  </w:divsChild>
                </w:div>
                <w:div w:id="417479515">
                  <w:marLeft w:val="288"/>
                  <w:marRight w:val="0"/>
                  <w:marTop w:val="72"/>
                  <w:marBottom w:val="0"/>
                  <w:divBdr>
                    <w:top w:val="none" w:sz="0" w:space="0" w:color="auto"/>
                    <w:left w:val="none" w:sz="0" w:space="0" w:color="auto"/>
                    <w:bottom w:val="none" w:sz="0" w:space="0" w:color="auto"/>
                    <w:right w:val="none" w:sz="0" w:space="0" w:color="auto"/>
                  </w:divBdr>
                </w:div>
                <w:div w:id="417874642">
                  <w:marLeft w:val="0"/>
                  <w:marRight w:val="0"/>
                  <w:marTop w:val="288"/>
                  <w:marBottom w:val="0"/>
                  <w:divBdr>
                    <w:top w:val="none" w:sz="0" w:space="0" w:color="auto"/>
                    <w:left w:val="none" w:sz="0" w:space="0" w:color="auto"/>
                    <w:bottom w:val="none" w:sz="0" w:space="0" w:color="auto"/>
                    <w:right w:val="none" w:sz="0" w:space="0" w:color="auto"/>
                  </w:divBdr>
                </w:div>
                <w:div w:id="421948566">
                  <w:marLeft w:val="0"/>
                  <w:marRight w:val="0"/>
                  <w:marTop w:val="288"/>
                  <w:marBottom w:val="0"/>
                  <w:divBdr>
                    <w:top w:val="none" w:sz="0" w:space="0" w:color="auto"/>
                    <w:left w:val="none" w:sz="0" w:space="0" w:color="auto"/>
                    <w:bottom w:val="none" w:sz="0" w:space="0" w:color="auto"/>
                    <w:right w:val="none" w:sz="0" w:space="0" w:color="auto"/>
                  </w:divBdr>
                </w:div>
                <w:div w:id="425271968">
                  <w:marLeft w:val="0"/>
                  <w:marRight w:val="0"/>
                  <w:marTop w:val="72"/>
                  <w:marBottom w:val="0"/>
                  <w:divBdr>
                    <w:top w:val="none" w:sz="0" w:space="0" w:color="auto"/>
                    <w:left w:val="none" w:sz="0" w:space="0" w:color="auto"/>
                    <w:bottom w:val="none" w:sz="0" w:space="0" w:color="auto"/>
                    <w:right w:val="none" w:sz="0" w:space="0" w:color="auto"/>
                  </w:divBdr>
                </w:div>
                <w:div w:id="425545091">
                  <w:marLeft w:val="288"/>
                  <w:marRight w:val="0"/>
                  <w:marTop w:val="288"/>
                  <w:marBottom w:val="0"/>
                  <w:divBdr>
                    <w:top w:val="none" w:sz="0" w:space="0" w:color="auto"/>
                    <w:left w:val="none" w:sz="0" w:space="0" w:color="auto"/>
                    <w:bottom w:val="none" w:sz="0" w:space="0" w:color="auto"/>
                    <w:right w:val="none" w:sz="0" w:space="0" w:color="auto"/>
                  </w:divBdr>
                </w:div>
                <w:div w:id="426508722">
                  <w:marLeft w:val="0"/>
                  <w:marRight w:val="0"/>
                  <w:marTop w:val="72"/>
                  <w:marBottom w:val="0"/>
                  <w:divBdr>
                    <w:top w:val="none" w:sz="0" w:space="0" w:color="auto"/>
                    <w:left w:val="none" w:sz="0" w:space="0" w:color="auto"/>
                    <w:bottom w:val="none" w:sz="0" w:space="0" w:color="auto"/>
                    <w:right w:val="none" w:sz="0" w:space="0" w:color="auto"/>
                  </w:divBdr>
                </w:div>
                <w:div w:id="429203502">
                  <w:marLeft w:val="0"/>
                  <w:marRight w:val="0"/>
                  <w:marTop w:val="72"/>
                  <w:marBottom w:val="0"/>
                  <w:divBdr>
                    <w:top w:val="none" w:sz="0" w:space="0" w:color="auto"/>
                    <w:left w:val="none" w:sz="0" w:space="0" w:color="auto"/>
                    <w:bottom w:val="none" w:sz="0" w:space="0" w:color="auto"/>
                    <w:right w:val="none" w:sz="0" w:space="0" w:color="auto"/>
                  </w:divBdr>
                </w:div>
                <w:div w:id="430199603">
                  <w:marLeft w:val="0"/>
                  <w:marRight w:val="0"/>
                  <w:marTop w:val="72"/>
                  <w:marBottom w:val="0"/>
                  <w:divBdr>
                    <w:top w:val="none" w:sz="0" w:space="0" w:color="auto"/>
                    <w:left w:val="none" w:sz="0" w:space="0" w:color="auto"/>
                    <w:bottom w:val="none" w:sz="0" w:space="0" w:color="auto"/>
                    <w:right w:val="none" w:sz="0" w:space="0" w:color="auto"/>
                  </w:divBdr>
                </w:div>
                <w:div w:id="431365472">
                  <w:marLeft w:val="0"/>
                  <w:marRight w:val="0"/>
                  <w:marTop w:val="72"/>
                  <w:marBottom w:val="0"/>
                  <w:divBdr>
                    <w:top w:val="none" w:sz="0" w:space="0" w:color="auto"/>
                    <w:left w:val="none" w:sz="0" w:space="0" w:color="auto"/>
                    <w:bottom w:val="none" w:sz="0" w:space="0" w:color="auto"/>
                    <w:right w:val="none" w:sz="0" w:space="0" w:color="auto"/>
                  </w:divBdr>
                  <w:divsChild>
                    <w:div w:id="1158231985">
                      <w:marLeft w:val="0"/>
                      <w:marRight w:val="0"/>
                      <w:marTop w:val="144"/>
                      <w:marBottom w:val="0"/>
                      <w:divBdr>
                        <w:top w:val="none" w:sz="0" w:space="0" w:color="auto"/>
                        <w:left w:val="none" w:sz="0" w:space="0" w:color="auto"/>
                        <w:bottom w:val="none" w:sz="0" w:space="0" w:color="auto"/>
                        <w:right w:val="none" w:sz="0" w:space="0" w:color="auto"/>
                      </w:divBdr>
                    </w:div>
                  </w:divsChild>
                </w:div>
                <w:div w:id="433940018">
                  <w:marLeft w:val="0"/>
                  <w:marRight w:val="0"/>
                  <w:marTop w:val="72"/>
                  <w:marBottom w:val="0"/>
                  <w:divBdr>
                    <w:top w:val="none" w:sz="0" w:space="0" w:color="auto"/>
                    <w:left w:val="none" w:sz="0" w:space="0" w:color="auto"/>
                    <w:bottom w:val="none" w:sz="0" w:space="0" w:color="auto"/>
                    <w:right w:val="none" w:sz="0" w:space="0" w:color="auto"/>
                  </w:divBdr>
                  <w:divsChild>
                    <w:div w:id="1910337057">
                      <w:marLeft w:val="0"/>
                      <w:marRight w:val="0"/>
                      <w:marTop w:val="144"/>
                      <w:marBottom w:val="0"/>
                      <w:divBdr>
                        <w:top w:val="none" w:sz="0" w:space="0" w:color="auto"/>
                        <w:left w:val="none" w:sz="0" w:space="0" w:color="auto"/>
                        <w:bottom w:val="none" w:sz="0" w:space="0" w:color="auto"/>
                        <w:right w:val="none" w:sz="0" w:space="0" w:color="auto"/>
                      </w:divBdr>
                    </w:div>
                  </w:divsChild>
                </w:div>
                <w:div w:id="436174257">
                  <w:marLeft w:val="0"/>
                  <w:marRight w:val="0"/>
                  <w:marTop w:val="72"/>
                  <w:marBottom w:val="0"/>
                  <w:divBdr>
                    <w:top w:val="none" w:sz="0" w:space="0" w:color="auto"/>
                    <w:left w:val="none" w:sz="0" w:space="0" w:color="auto"/>
                    <w:bottom w:val="none" w:sz="0" w:space="0" w:color="auto"/>
                    <w:right w:val="none" w:sz="0" w:space="0" w:color="auto"/>
                  </w:divBdr>
                </w:div>
                <w:div w:id="449011460">
                  <w:marLeft w:val="288"/>
                  <w:marRight w:val="0"/>
                  <w:marTop w:val="288"/>
                  <w:marBottom w:val="0"/>
                  <w:divBdr>
                    <w:top w:val="none" w:sz="0" w:space="0" w:color="auto"/>
                    <w:left w:val="none" w:sz="0" w:space="0" w:color="auto"/>
                    <w:bottom w:val="none" w:sz="0" w:space="0" w:color="auto"/>
                    <w:right w:val="none" w:sz="0" w:space="0" w:color="auto"/>
                  </w:divBdr>
                </w:div>
                <w:div w:id="449469832">
                  <w:marLeft w:val="0"/>
                  <w:marRight w:val="0"/>
                  <w:marTop w:val="72"/>
                  <w:marBottom w:val="0"/>
                  <w:divBdr>
                    <w:top w:val="none" w:sz="0" w:space="0" w:color="auto"/>
                    <w:left w:val="none" w:sz="0" w:space="0" w:color="auto"/>
                    <w:bottom w:val="none" w:sz="0" w:space="0" w:color="auto"/>
                    <w:right w:val="none" w:sz="0" w:space="0" w:color="auto"/>
                  </w:divBdr>
                  <w:divsChild>
                    <w:div w:id="988024101">
                      <w:marLeft w:val="0"/>
                      <w:marRight w:val="0"/>
                      <w:marTop w:val="144"/>
                      <w:marBottom w:val="0"/>
                      <w:divBdr>
                        <w:top w:val="none" w:sz="0" w:space="0" w:color="auto"/>
                        <w:left w:val="none" w:sz="0" w:space="0" w:color="auto"/>
                        <w:bottom w:val="none" w:sz="0" w:space="0" w:color="auto"/>
                        <w:right w:val="none" w:sz="0" w:space="0" w:color="auto"/>
                      </w:divBdr>
                    </w:div>
                    <w:div w:id="1454786769">
                      <w:marLeft w:val="0"/>
                      <w:marRight w:val="0"/>
                      <w:marTop w:val="144"/>
                      <w:marBottom w:val="0"/>
                      <w:divBdr>
                        <w:top w:val="none" w:sz="0" w:space="0" w:color="auto"/>
                        <w:left w:val="none" w:sz="0" w:space="0" w:color="auto"/>
                        <w:bottom w:val="none" w:sz="0" w:space="0" w:color="auto"/>
                        <w:right w:val="none" w:sz="0" w:space="0" w:color="auto"/>
                      </w:divBdr>
                    </w:div>
                  </w:divsChild>
                </w:div>
                <w:div w:id="450247499">
                  <w:marLeft w:val="0"/>
                  <w:marRight w:val="0"/>
                  <w:marTop w:val="72"/>
                  <w:marBottom w:val="0"/>
                  <w:divBdr>
                    <w:top w:val="none" w:sz="0" w:space="0" w:color="auto"/>
                    <w:left w:val="none" w:sz="0" w:space="0" w:color="auto"/>
                    <w:bottom w:val="none" w:sz="0" w:space="0" w:color="auto"/>
                    <w:right w:val="none" w:sz="0" w:space="0" w:color="auto"/>
                  </w:divBdr>
                </w:div>
                <w:div w:id="451480235">
                  <w:marLeft w:val="0"/>
                  <w:marRight w:val="0"/>
                  <w:marTop w:val="72"/>
                  <w:marBottom w:val="0"/>
                  <w:divBdr>
                    <w:top w:val="none" w:sz="0" w:space="0" w:color="auto"/>
                    <w:left w:val="none" w:sz="0" w:space="0" w:color="auto"/>
                    <w:bottom w:val="none" w:sz="0" w:space="0" w:color="auto"/>
                    <w:right w:val="none" w:sz="0" w:space="0" w:color="auto"/>
                  </w:divBdr>
                  <w:divsChild>
                    <w:div w:id="2132089602">
                      <w:marLeft w:val="0"/>
                      <w:marRight w:val="0"/>
                      <w:marTop w:val="144"/>
                      <w:marBottom w:val="0"/>
                      <w:divBdr>
                        <w:top w:val="none" w:sz="0" w:space="0" w:color="auto"/>
                        <w:left w:val="none" w:sz="0" w:space="0" w:color="auto"/>
                        <w:bottom w:val="none" w:sz="0" w:space="0" w:color="auto"/>
                        <w:right w:val="none" w:sz="0" w:space="0" w:color="auto"/>
                      </w:divBdr>
                    </w:div>
                  </w:divsChild>
                </w:div>
                <w:div w:id="452286554">
                  <w:marLeft w:val="288"/>
                  <w:marRight w:val="0"/>
                  <w:marTop w:val="72"/>
                  <w:marBottom w:val="0"/>
                  <w:divBdr>
                    <w:top w:val="none" w:sz="0" w:space="0" w:color="auto"/>
                    <w:left w:val="none" w:sz="0" w:space="0" w:color="auto"/>
                    <w:bottom w:val="none" w:sz="0" w:space="0" w:color="auto"/>
                    <w:right w:val="none" w:sz="0" w:space="0" w:color="auto"/>
                  </w:divBdr>
                </w:div>
                <w:div w:id="455567526">
                  <w:marLeft w:val="288"/>
                  <w:marRight w:val="0"/>
                  <w:marTop w:val="288"/>
                  <w:marBottom w:val="0"/>
                  <w:divBdr>
                    <w:top w:val="none" w:sz="0" w:space="0" w:color="auto"/>
                    <w:left w:val="none" w:sz="0" w:space="0" w:color="auto"/>
                    <w:bottom w:val="none" w:sz="0" w:space="0" w:color="auto"/>
                    <w:right w:val="none" w:sz="0" w:space="0" w:color="auto"/>
                  </w:divBdr>
                </w:div>
                <w:div w:id="458643317">
                  <w:marLeft w:val="288"/>
                  <w:marRight w:val="0"/>
                  <w:marTop w:val="288"/>
                  <w:marBottom w:val="0"/>
                  <w:divBdr>
                    <w:top w:val="none" w:sz="0" w:space="0" w:color="auto"/>
                    <w:left w:val="none" w:sz="0" w:space="0" w:color="auto"/>
                    <w:bottom w:val="none" w:sz="0" w:space="0" w:color="auto"/>
                    <w:right w:val="none" w:sz="0" w:space="0" w:color="auto"/>
                  </w:divBdr>
                </w:div>
                <w:div w:id="459694443">
                  <w:marLeft w:val="288"/>
                  <w:marRight w:val="0"/>
                  <w:marTop w:val="72"/>
                  <w:marBottom w:val="0"/>
                  <w:divBdr>
                    <w:top w:val="none" w:sz="0" w:space="0" w:color="auto"/>
                    <w:left w:val="none" w:sz="0" w:space="0" w:color="auto"/>
                    <w:bottom w:val="none" w:sz="0" w:space="0" w:color="auto"/>
                    <w:right w:val="none" w:sz="0" w:space="0" w:color="auto"/>
                  </w:divBdr>
                </w:div>
                <w:div w:id="466703229">
                  <w:marLeft w:val="0"/>
                  <w:marRight w:val="0"/>
                  <w:marTop w:val="72"/>
                  <w:marBottom w:val="0"/>
                  <w:divBdr>
                    <w:top w:val="none" w:sz="0" w:space="0" w:color="auto"/>
                    <w:left w:val="none" w:sz="0" w:space="0" w:color="auto"/>
                    <w:bottom w:val="none" w:sz="0" w:space="0" w:color="auto"/>
                    <w:right w:val="none" w:sz="0" w:space="0" w:color="auto"/>
                  </w:divBdr>
                </w:div>
                <w:div w:id="467671596">
                  <w:marLeft w:val="0"/>
                  <w:marRight w:val="0"/>
                  <w:marTop w:val="72"/>
                  <w:marBottom w:val="0"/>
                  <w:divBdr>
                    <w:top w:val="none" w:sz="0" w:space="0" w:color="auto"/>
                    <w:left w:val="none" w:sz="0" w:space="0" w:color="auto"/>
                    <w:bottom w:val="none" w:sz="0" w:space="0" w:color="auto"/>
                    <w:right w:val="none" w:sz="0" w:space="0" w:color="auto"/>
                  </w:divBdr>
                </w:div>
                <w:div w:id="473065657">
                  <w:marLeft w:val="0"/>
                  <w:marRight w:val="0"/>
                  <w:marTop w:val="72"/>
                  <w:marBottom w:val="0"/>
                  <w:divBdr>
                    <w:top w:val="none" w:sz="0" w:space="0" w:color="auto"/>
                    <w:left w:val="none" w:sz="0" w:space="0" w:color="auto"/>
                    <w:bottom w:val="none" w:sz="0" w:space="0" w:color="auto"/>
                    <w:right w:val="none" w:sz="0" w:space="0" w:color="auto"/>
                  </w:divBdr>
                  <w:divsChild>
                    <w:div w:id="508643557">
                      <w:marLeft w:val="0"/>
                      <w:marRight w:val="0"/>
                      <w:marTop w:val="144"/>
                      <w:marBottom w:val="0"/>
                      <w:divBdr>
                        <w:top w:val="none" w:sz="0" w:space="0" w:color="auto"/>
                        <w:left w:val="none" w:sz="0" w:space="0" w:color="auto"/>
                        <w:bottom w:val="none" w:sz="0" w:space="0" w:color="auto"/>
                        <w:right w:val="none" w:sz="0" w:space="0" w:color="auto"/>
                      </w:divBdr>
                    </w:div>
                    <w:div w:id="2140150219">
                      <w:marLeft w:val="0"/>
                      <w:marRight w:val="0"/>
                      <w:marTop w:val="144"/>
                      <w:marBottom w:val="0"/>
                      <w:divBdr>
                        <w:top w:val="none" w:sz="0" w:space="0" w:color="auto"/>
                        <w:left w:val="none" w:sz="0" w:space="0" w:color="auto"/>
                        <w:bottom w:val="none" w:sz="0" w:space="0" w:color="auto"/>
                        <w:right w:val="none" w:sz="0" w:space="0" w:color="auto"/>
                      </w:divBdr>
                    </w:div>
                  </w:divsChild>
                </w:div>
                <w:div w:id="474416620">
                  <w:marLeft w:val="0"/>
                  <w:marRight w:val="0"/>
                  <w:marTop w:val="72"/>
                  <w:marBottom w:val="0"/>
                  <w:divBdr>
                    <w:top w:val="none" w:sz="0" w:space="0" w:color="auto"/>
                    <w:left w:val="none" w:sz="0" w:space="0" w:color="auto"/>
                    <w:bottom w:val="none" w:sz="0" w:space="0" w:color="auto"/>
                    <w:right w:val="none" w:sz="0" w:space="0" w:color="auto"/>
                  </w:divBdr>
                  <w:divsChild>
                    <w:div w:id="1297370231">
                      <w:marLeft w:val="0"/>
                      <w:marRight w:val="0"/>
                      <w:marTop w:val="144"/>
                      <w:marBottom w:val="0"/>
                      <w:divBdr>
                        <w:top w:val="none" w:sz="0" w:space="0" w:color="auto"/>
                        <w:left w:val="none" w:sz="0" w:space="0" w:color="auto"/>
                        <w:bottom w:val="none" w:sz="0" w:space="0" w:color="auto"/>
                        <w:right w:val="none" w:sz="0" w:space="0" w:color="auto"/>
                      </w:divBdr>
                    </w:div>
                  </w:divsChild>
                </w:div>
                <w:div w:id="477301795">
                  <w:marLeft w:val="288"/>
                  <w:marRight w:val="0"/>
                  <w:marTop w:val="72"/>
                  <w:marBottom w:val="0"/>
                  <w:divBdr>
                    <w:top w:val="none" w:sz="0" w:space="0" w:color="auto"/>
                    <w:left w:val="none" w:sz="0" w:space="0" w:color="auto"/>
                    <w:bottom w:val="none" w:sz="0" w:space="0" w:color="auto"/>
                    <w:right w:val="none" w:sz="0" w:space="0" w:color="auto"/>
                  </w:divBdr>
                </w:div>
                <w:div w:id="478961322">
                  <w:marLeft w:val="288"/>
                  <w:marRight w:val="0"/>
                  <w:marTop w:val="288"/>
                  <w:marBottom w:val="0"/>
                  <w:divBdr>
                    <w:top w:val="none" w:sz="0" w:space="0" w:color="auto"/>
                    <w:left w:val="none" w:sz="0" w:space="0" w:color="auto"/>
                    <w:bottom w:val="none" w:sz="0" w:space="0" w:color="auto"/>
                    <w:right w:val="none" w:sz="0" w:space="0" w:color="auto"/>
                  </w:divBdr>
                </w:div>
                <w:div w:id="481653130">
                  <w:marLeft w:val="288"/>
                  <w:marRight w:val="0"/>
                  <w:marTop w:val="72"/>
                  <w:marBottom w:val="0"/>
                  <w:divBdr>
                    <w:top w:val="none" w:sz="0" w:space="0" w:color="auto"/>
                    <w:left w:val="none" w:sz="0" w:space="0" w:color="auto"/>
                    <w:bottom w:val="none" w:sz="0" w:space="0" w:color="auto"/>
                    <w:right w:val="none" w:sz="0" w:space="0" w:color="auto"/>
                  </w:divBdr>
                </w:div>
                <w:div w:id="491600692">
                  <w:marLeft w:val="288"/>
                  <w:marRight w:val="0"/>
                  <w:marTop w:val="72"/>
                  <w:marBottom w:val="0"/>
                  <w:divBdr>
                    <w:top w:val="none" w:sz="0" w:space="0" w:color="auto"/>
                    <w:left w:val="none" w:sz="0" w:space="0" w:color="auto"/>
                    <w:bottom w:val="none" w:sz="0" w:space="0" w:color="auto"/>
                    <w:right w:val="none" w:sz="0" w:space="0" w:color="auto"/>
                  </w:divBdr>
                </w:div>
                <w:div w:id="491914857">
                  <w:marLeft w:val="288"/>
                  <w:marRight w:val="0"/>
                  <w:marTop w:val="72"/>
                  <w:marBottom w:val="0"/>
                  <w:divBdr>
                    <w:top w:val="none" w:sz="0" w:space="0" w:color="auto"/>
                    <w:left w:val="none" w:sz="0" w:space="0" w:color="auto"/>
                    <w:bottom w:val="none" w:sz="0" w:space="0" w:color="auto"/>
                    <w:right w:val="none" w:sz="0" w:space="0" w:color="auto"/>
                  </w:divBdr>
                </w:div>
                <w:div w:id="492575414">
                  <w:marLeft w:val="0"/>
                  <w:marRight w:val="0"/>
                  <w:marTop w:val="72"/>
                  <w:marBottom w:val="0"/>
                  <w:divBdr>
                    <w:top w:val="none" w:sz="0" w:space="0" w:color="auto"/>
                    <w:left w:val="none" w:sz="0" w:space="0" w:color="auto"/>
                    <w:bottom w:val="none" w:sz="0" w:space="0" w:color="auto"/>
                    <w:right w:val="none" w:sz="0" w:space="0" w:color="auto"/>
                  </w:divBdr>
                </w:div>
                <w:div w:id="495610459">
                  <w:marLeft w:val="0"/>
                  <w:marRight w:val="0"/>
                  <w:marTop w:val="72"/>
                  <w:marBottom w:val="0"/>
                  <w:divBdr>
                    <w:top w:val="none" w:sz="0" w:space="0" w:color="auto"/>
                    <w:left w:val="none" w:sz="0" w:space="0" w:color="auto"/>
                    <w:bottom w:val="none" w:sz="0" w:space="0" w:color="auto"/>
                    <w:right w:val="none" w:sz="0" w:space="0" w:color="auto"/>
                  </w:divBdr>
                </w:div>
                <w:div w:id="498734199">
                  <w:marLeft w:val="0"/>
                  <w:marRight w:val="0"/>
                  <w:marTop w:val="288"/>
                  <w:marBottom w:val="0"/>
                  <w:divBdr>
                    <w:top w:val="none" w:sz="0" w:space="0" w:color="auto"/>
                    <w:left w:val="none" w:sz="0" w:space="0" w:color="auto"/>
                    <w:bottom w:val="none" w:sz="0" w:space="0" w:color="auto"/>
                    <w:right w:val="none" w:sz="0" w:space="0" w:color="auto"/>
                  </w:divBdr>
                </w:div>
                <w:div w:id="506945876">
                  <w:marLeft w:val="0"/>
                  <w:marRight w:val="0"/>
                  <w:marTop w:val="72"/>
                  <w:marBottom w:val="0"/>
                  <w:divBdr>
                    <w:top w:val="none" w:sz="0" w:space="0" w:color="auto"/>
                    <w:left w:val="none" w:sz="0" w:space="0" w:color="auto"/>
                    <w:bottom w:val="none" w:sz="0" w:space="0" w:color="auto"/>
                    <w:right w:val="none" w:sz="0" w:space="0" w:color="auto"/>
                  </w:divBdr>
                  <w:divsChild>
                    <w:div w:id="1601832924">
                      <w:marLeft w:val="0"/>
                      <w:marRight w:val="0"/>
                      <w:marTop w:val="144"/>
                      <w:marBottom w:val="0"/>
                      <w:divBdr>
                        <w:top w:val="none" w:sz="0" w:space="0" w:color="auto"/>
                        <w:left w:val="none" w:sz="0" w:space="0" w:color="auto"/>
                        <w:bottom w:val="none" w:sz="0" w:space="0" w:color="auto"/>
                        <w:right w:val="none" w:sz="0" w:space="0" w:color="auto"/>
                      </w:divBdr>
                    </w:div>
                  </w:divsChild>
                </w:div>
                <w:div w:id="509368100">
                  <w:marLeft w:val="288"/>
                  <w:marRight w:val="0"/>
                  <w:marTop w:val="72"/>
                  <w:marBottom w:val="0"/>
                  <w:divBdr>
                    <w:top w:val="none" w:sz="0" w:space="0" w:color="auto"/>
                    <w:left w:val="none" w:sz="0" w:space="0" w:color="auto"/>
                    <w:bottom w:val="none" w:sz="0" w:space="0" w:color="auto"/>
                    <w:right w:val="none" w:sz="0" w:space="0" w:color="auto"/>
                  </w:divBdr>
                </w:div>
                <w:div w:id="510723831">
                  <w:marLeft w:val="288"/>
                  <w:marRight w:val="0"/>
                  <w:marTop w:val="288"/>
                  <w:marBottom w:val="0"/>
                  <w:divBdr>
                    <w:top w:val="none" w:sz="0" w:space="0" w:color="auto"/>
                    <w:left w:val="none" w:sz="0" w:space="0" w:color="auto"/>
                    <w:bottom w:val="none" w:sz="0" w:space="0" w:color="auto"/>
                    <w:right w:val="none" w:sz="0" w:space="0" w:color="auto"/>
                  </w:divBdr>
                </w:div>
                <w:div w:id="516042118">
                  <w:marLeft w:val="0"/>
                  <w:marRight w:val="0"/>
                  <w:marTop w:val="72"/>
                  <w:marBottom w:val="0"/>
                  <w:divBdr>
                    <w:top w:val="none" w:sz="0" w:space="0" w:color="auto"/>
                    <w:left w:val="none" w:sz="0" w:space="0" w:color="auto"/>
                    <w:bottom w:val="none" w:sz="0" w:space="0" w:color="auto"/>
                    <w:right w:val="none" w:sz="0" w:space="0" w:color="auto"/>
                  </w:divBdr>
                </w:div>
                <w:div w:id="518668306">
                  <w:marLeft w:val="0"/>
                  <w:marRight w:val="0"/>
                  <w:marTop w:val="72"/>
                  <w:marBottom w:val="0"/>
                  <w:divBdr>
                    <w:top w:val="none" w:sz="0" w:space="0" w:color="auto"/>
                    <w:left w:val="none" w:sz="0" w:space="0" w:color="auto"/>
                    <w:bottom w:val="none" w:sz="0" w:space="0" w:color="auto"/>
                    <w:right w:val="none" w:sz="0" w:space="0" w:color="auto"/>
                  </w:divBdr>
                </w:div>
                <w:div w:id="528639474">
                  <w:marLeft w:val="288"/>
                  <w:marRight w:val="0"/>
                  <w:marTop w:val="72"/>
                  <w:marBottom w:val="0"/>
                  <w:divBdr>
                    <w:top w:val="none" w:sz="0" w:space="0" w:color="auto"/>
                    <w:left w:val="none" w:sz="0" w:space="0" w:color="auto"/>
                    <w:bottom w:val="none" w:sz="0" w:space="0" w:color="auto"/>
                    <w:right w:val="none" w:sz="0" w:space="0" w:color="auto"/>
                  </w:divBdr>
                </w:div>
                <w:div w:id="534195502">
                  <w:marLeft w:val="288"/>
                  <w:marRight w:val="0"/>
                  <w:marTop w:val="72"/>
                  <w:marBottom w:val="0"/>
                  <w:divBdr>
                    <w:top w:val="none" w:sz="0" w:space="0" w:color="auto"/>
                    <w:left w:val="none" w:sz="0" w:space="0" w:color="auto"/>
                    <w:bottom w:val="none" w:sz="0" w:space="0" w:color="auto"/>
                    <w:right w:val="none" w:sz="0" w:space="0" w:color="auto"/>
                  </w:divBdr>
                </w:div>
                <w:div w:id="534344625">
                  <w:marLeft w:val="288"/>
                  <w:marRight w:val="0"/>
                  <w:marTop w:val="288"/>
                  <w:marBottom w:val="0"/>
                  <w:divBdr>
                    <w:top w:val="none" w:sz="0" w:space="0" w:color="auto"/>
                    <w:left w:val="none" w:sz="0" w:space="0" w:color="auto"/>
                    <w:bottom w:val="none" w:sz="0" w:space="0" w:color="auto"/>
                    <w:right w:val="none" w:sz="0" w:space="0" w:color="auto"/>
                  </w:divBdr>
                </w:div>
                <w:div w:id="534974821">
                  <w:marLeft w:val="288"/>
                  <w:marRight w:val="0"/>
                  <w:marTop w:val="288"/>
                  <w:marBottom w:val="0"/>
                  <w:divBdr>
                    <w:top w:val="none" w:sz="0" w:space="0" w:color="auto"/>
                    <w:left w:val="none" w:sz="0" w:space="0" w:color="auto"/>
                    <w:bottom w:val="none" w:sz="0" w:space="0" w:color="auto"/>
                    <w:right w:val="none" w:sz="0" w:space="0" w:color="auto"/>
                  </w:divBdr>
                </w:div>
                <w:div w:id="538396854">
                  <w:marLeft w:val="288"/>
                  <w:marRight w:val="0"/>
                  <w:marTop w:val="72"/>
                  <w:marBottom w:val="0"/>
                  <w:divBdr>
                    <w:top w:val="none" w:sz="0" w:space="0" w:color="auto"/>
                    <w:left w:val="none" w:sz="0" w:space="0" w:color="auto"/>
                    <w:bottom w:val="none" w:sz="0" w:space="0" w:color="auto"/>
                    <w:right w:val="none" w:sz="0" w:space="0" w:color="auto"/>
                  </w:divBdr>
                </w:div>
                <w:div w:id="542403254">
                  <w:marLeft w:val="0"/>
                  <w:marRight w:val="0"/>
                  <w:marTop w:val="72"/>
                  <w:marBottom w:val="0"/>
                  <w:divBdr>
                    <w:top w:val="none" w:sz="0" w:space="0" w:color="auto"/>
                    <w:left w:val="none" w:sz="0" w:space="0" w:color="auto"/>
                    <w:bottom w:val="none" w:sz="0" w:space="0" w:color="auto"/>
                    <w:right w:val="none" w:sz="0" w:space="0" w:color="auto"/>
                  </w:divBdr>
                </w:div>
                <w:div w:id="546183297">
                  <w:marLeft w:val="0"/>
                  <w:marRight w:val="0"/>
                  <w:marTop w:val="72"/>
                  <w:marBottom w:val="0"/>
                  <w:divBdr>
                    <w:top w:val="none" w:sz="0" w:space="0" w:color="auto"/>
                    <w:left w:val="none" w:sz="0" w:space="0" w:color="auto"/>
                    <w:bottom w:val="none" w:sz="0" w:space="0" w:color="auto"/>
                    <w:right w:val="none" w:sz="0" w:space="0" w:color="auto"/>
                  </w:divBdr>
                  <w:divsChild>
                    <w:div w:id="1088965508">
                      <w:marLeft w:val="0"/>
                      <w:marRight w:val="0"/>
                      <w:marTop w:val="144"/>
                      <w:marBottom w:val="0"/>
                      <w:divBdr>
                        <w:top w:val="none" w:sz="0" w:space="0" w:color="auto"/>
                        <w:left w:val="none" w:sz="0" w:space="0" w:color="auto"/>
                        <w:bottom w:val="none" w:sz="0" w:space="0" w:color="auto"/>
                        <w:right w:val="none" w:sz="0" w:space="0" w:color="auto"/>
                      </w:divBdr>
                    </w:div>
                  </w:divsChild>
                </w:div>
                <w:div w:id="547573636">
                  <w:marLeft w:val="288"/>
                  <w:marRight w:val="0"/>
                  <w:marTop w:val="72"/>
                  <w:marBottom w:val="0"/>
                  <w:divBdr>
                    <w:top w:val="none" w:sz="0" w:space="0" w:color="auto"/>
                    <w:left w:val="none" w:sz="0" w:space="0" w:color="auto"/>
                    <w:bottom w:val="none" w:sz="0" w:space="0" w:color="auto"/>
                    <w:right w:val="none" w:sz="0" w:space="0" w:color="auto"/>
                  </w:divBdr>
                </w:div>
                <w:div w:id="553732393">
                  <w:marLeft w:val="288"/>
                  <w:marRight w:val="0"/>
                  <w:marTop w:val="72"/>
                  <w:marBottom w:val="0"/>
                  <w:divBdr>
                    <w:top w:val="none" w:sz="0" w:space="0" w:color="auto"/>
                    <w:left w:val="none" w:sz="0" w:space="0" w:color="auto"/>
                    <w:bottom w:val="none" w:sz="0" w:space="0" w:color="auto"/>
                    <w:right w:val="none" w:sz="0" w:space="0" w:color="auto"/>
                  </w:divBdr>
                </w:div>
                <w:div w:id="558246535">
                  <w:marLeft w:val="288"/>
                  <w:marRight w:val="0"/>
                  <w:marTop w:val="72"/>
                  <w:marBottom w:val="0"/>
                  <w:divBdr>
                    <w:top w:val="none" w:sz="0" w:space="0" w:color="auto"/>
                    <w:left w:val="none" w:sz="0" w:space="0" w:color="auto"/>
                    <w:bottom w:val="none" w:sz="0" w:space="0" w:color="auto"/>
                    <w:right w:val="none" w:sz="0" w:space="0" w:color="auto"/>
                  </w:divBdr>
                </w:div>
                <w:div w:id="562376896">
                  <w:marLeft w:val="0"/>
                  <w:marRight w:val="0"/>
                  <w:marTop w:val="72"/>
                  <w:marBottom w:val="0"/>
                  <w:divBdr>
                    <w:top w:val="none" w:sz="0" w:space="0" w:color="auto"/>
                    <w:left w:val="none" w:sz="0" w:space="0" w:color="auto"/>
                    <w:bottom w:val="none" w:sz="0" w:space="0" w:color="auto"/>
                    <w:right w:val="none" w:sz="0" w:space="0" w:color="auto"/>
                  </w:divBdr>
                  <w:divsChild>
                    <w:div w:id="1855411497">
                      <w:marLeft w:val="0"/>
                      <w:marRight w:val="0"/>
                      <w:marTop w:val="144"/>
                      <w:marBottom w:val="0"/>
                      <w:divBdr>
                        <w:top w:val="none" w:sz="0" w:space="0" w:color="auto"/>
                        <w:left w:val="none" w:sz="0" w:space="0" w:color="auto"/>
                        <w:bottom w:val="none" w:sz="0" w:space="0" w:color="auto"/>
                        <w:right w:val="none" w:sz="0" w:space="0" w:color="auto"/>
                      </w:divBdr>
                    </w:div>
                    <w:div w:id="2062171513">
                      <w:marLeft w:val="0"/>
                      <w:marRight w:val="0"/>
                      <w:marTop w:val="144"/>
                      <w:marBottom w:val="0"/>
                      <w:divBdr>
                        <w:top w:val="none" w:sz="0" w:space="0" w:color="auto"/>
                        <w:left w:val="none" w:sz="0" w:space="0" w:color="auto"/>
                        <w:bottom w:val="none" w:sz="0" w:space="0" w:color="auto"/>
                        <w:right w:val="none" w:sz="0" w:space="0" w:color="auto"/>
                      </w:divBdr>
                    </w:div>
                  </w:divsChild>
                </w:div>
                <w:div w:id="563417256">
                  <w:marLeft w:val="288"/>
                  <w:marRight w:val="0"/>
                  <w:marTop w:val="72"/>
                  <w:marBottom w:val="0"/>
                  <w:divBdr>
                    <w:top w:val="none" w:sz="0" w:space="0" w:color="auto"/>
                    <w:left w:val="none" w:sz="0" w:space="0" w:color="auto"/>
                    <w:bottom w:val="none" w:sz="0" w:space="0" w:color="auto"/>
                    <w:right w:val="none" w:sz="0" w:space="0" w:color="auto"/>
                  </w:divBdr>
                </w:div>
                <w:div w:id="576480563">
                  <w:marLeft w:val="0"/>
                  <w:marRight w:val="0"/>
                  <w:marTop w:val="72"/>
                  <w:marBottom w:val="0"/>
                  <w:divBdr>
                    <w:top w:val="none" w:sz="0" w:space="0" w:color="auto"/>
                    <w:left w:val="none" w:sz="0" w:space="0" w:color="auto"/>
                    <w:bottom w:val="none" w:sz="0" w:space="0" w:color="auto"/>
                    <w:right w:val="none" w:sz="0" w:space="0" w:color="auto"/>
                  </w:divBdr>
                </w:div>
                <w:div w:id="578637824">
                  <w:marLeft w:val="0"/>
                  <w:marRight w:val="0"/>
                  <w:marTop w:val="72"/>
                  <w:marBottom w:val="0"/>
                  <w:divBdr>
                    <w:top w:val="none" w:sz="0" w:space="0" w:color="auto"/>
                    <w:left w:val="none" w:sz="0" w:space="0" w:color="auto"/>
                    <w:bottom w:val="none" w:sz="0" w:space="0" w:color="auto"/>
                    <w:right w:val="none" w:sz="0" w:space="0" w:color="auto"/>
                  </w:divBdr>
                  <w:divsChild>
                    <w:div w:id="579486892">
                      <w:marLeft w:val="0"/>
                      <w:marRight w:val="0"/>
                      <w:marTop w:val="144"/>
                      <w:marBottom w:val="0"/>
                      <w:divBdr>
                        <w:top w:val="none" w:sz="0" w:space="0" w:color="auto"/>
                        <w:left w:val="none" w:sz="0" w:space="0" w:color="auto"/>
                        <w:bottom w:val="none" w:sz="0" w:space="0" w:color="auto"/>
                        <w:right w:val="none" w:sz="0" w:space="0" w:color="auto"/>
                      </w:divBdr>
                    </w:div>
                  </w:divsChild>
                </w:div>
                <w:div w:id="579943191">
                  <w:marLeft w:val="288"/>
                  <w:marRight w:val="0"/>
                  <w:marTop w:val="72"/>
                  <w:marBottom w:val="0"/>
                  <w:divBdr>
                    <w:top w:val="none" w:sz="0" w:space="0" w:color="auto"/>
                    <w:left w:val="none" w:sz="0" w:space="0" w:color="auto"/>
                    <w:bottom w:val="none" w:sz="0" w:space="0" w:color="auto"/>
                    <w:right w:val="none" w:sz="0" w:space="0" w:color="auto"/>
                  </w:divBdr>
                </w:div>
                <w:div w:id="583301707">
                  <w:marLeft w:val="0"/>
                  <w:marRight w:val="0"/>
                  <w:marTop w:val="288"/>
                  <w:marBottom w:val="0"/>
                  <w:divBdr>
                    <w:top w:val="none" w:sz="0" w:space="0" w:color="auto"/>
                    <w:left w:val="none" w:sz="0" w:space="0" w:color="auto"/>
                    <w:bottom w:val="none" w:sz="0" w:space="0" w:color="auto"/>
                    <w:right w:val="none" w:sz="0" w:space="0" w:color="auto"/>
                  </w:divBdr>
                </w:div>
                <w:div w:id="587152537">
                  <w:marLeft w:val="0"/>
                  <w:marRight w:val="0"/>
                  <w:marTop w:val="72"/>
                  <w:marBottom w:val="0"/>
                  <w:divBdr>
                    <w:top w:val="none" w:sz="0" w:space="0" w:color="auto"/>
                    <w:left w:val="none" w:sz="0" w:space="0" w:color="auto"/>
                    <w:bottom w:val="none" w:sz="0" w:space="0" w:color="auto"/>
                    <w:right w:val="none" w:sz="0" w:space="0" w:color="auto"/>
                  </w:divBdr>
                </w:div>
                <w:div w:id="590965218">
                  <w:marLeft w:val="0"/>
                  <w:marRight w:val="0"/>
                  <w:marTop w:val="72"/>
                  <w:marBottom w:val="0"/>
                  <w:divBdr>
                    <w:top w:val="none" w:sz="0" w:space="0" w:color="auto"/>
                    <w:left w:val="none" w:sz="0" w:space="0" w:color="auto"/>
                    <w:bottom w:val="none" w:sz="0" w:space="0" w:color="auto"/>
                    <w:right w:val="none" w:sz="0" w:space="0" w:color="auto"/>
                  </w:divBdr>
                </w:div>
                <w:div w:id="590965625">
                  <w:marLeft w:val="0"/>
                  <w:marRight w:val="0"/>
                  <w:marTop w:val="72"/>
                  <w:marBottom w:val="0"/>
                  <w:divBdr>
                    <w:top w:val="none" w:sz="0" w:space="0" w:color="auto"/>
                    <w:left w:val="none" w:sz="0" w:space="0" w:color="auto"/>
                    <w:bottom w:val="none" w:sz="0" w:space="0" w:color="auto"/>
                    <w:right w:val="none" w:sz="0" w:space="0" w:color="auto"/>
                  </w:divBdr>
                </w:div>
                <w:div w:id="592395934">
                  <w:marLeft w:val="0"/>
                  <w:marRight w:val="0"/>
                  <w:marTop w:val="72"/>
                  <w:marBottom w:val="0"/>
                  <w:divBdr>
                    <w:top w:val="none" w:sz="0" w:space="0" w:color="auto"/>
                    <w:left w:val="none" w:sz="0" w:space="0" w:color="auto"/>
                    <w:bottom w:val="none" w:sz="0" w:space="0" w:color="auto"/>
                    <w:right w:val="none" w:sz="0" w:space="0" w:color="auto"/>
                  </w:divBdr>
                  <w:divsChild>
                    <w:div w:id="2041394611">
                      <w:marLeft w:val="0"/>
                      <w:marRight w:val="0"/>
                      <w:marTop w:val="144"/>
                      <w:marBottom w:val="0"/>
                      <w:divBdr>
                        <w:top w:val="none" w:sz="0" w:space="0" w:color="auto"/>
                        <w:left w:val="none" w:sz="0" w:space="0" w:color="auto"/>
                        <w:bottom w:val="none" w:sz="0" w:space="0" w:color="auto"/>
                        <w:right w:val="none" w:sz="0" w:space="0" w:color="auto"/>
                      </w:divBdr>
                    </w:div>
                  </w:divsChild>
                </w:div>
                <w:div w:id="600727205">
                  <w:marLeft w:val="0"/>
                  <w:marRight w:val="0"/>
                  <w:marTop w:val="72"/>
                  <w:marBottom w:val="0"/>
                  <w:divBdr>
                    <w:top w:val="none" w:sz="0" w:space="0" w:color="auto"/>
                    <w:left w:val="none" w:sz="0" w:space="0" w:color="auto"/>
                    <w:bottom w:val="none" w:sz="0" w:space="0" w:color="auto"/>
                    <w:right w:val="none" w:sz="0" w:space="0" w:color="auto"/>
                  </w:divBdr>
                </w:div>
                <w:div w:id="601374002">
                  <w:marLeft w:val="0"/>
                  <w:marRight w:val="0"/>
                  <w:marTop w:val="72"/>
                  <w:marBottom w:val="0"/>
                  <w:divBdr>
                    <w:top w:val="none" w:sz="0" w:space="0" w:color="auto"/>
                    <w:left w:val="none" w:sz="0" w:space="0" w:color="auto"/>
                    <w:bottom w:val="none" w:sz="0" w:space="0" w:color="auto"/>
                    <w:right w:val="none" w:sz="0" w:space="0" w:color="auto"/>
                  </w:divBdr>
                  <w:divsChild>
                    <w:div w:id="2123719588">
                      <w:marLeft w:val="0"/>
                      <w:marRight w:val="0"/>
                      <w:marTop w:val="144"/>
                      <w:marBottom w:val="0"/>
                      <w:divBdr>
                        <w:top w:val="none" w:sz="0" w:space="0" w:color="auto"/>
                        <w:left w:val="none" w:sz="0" w:space="0" w:color="auto"/>
                        <w:bottom w:val="none" w:sz="0" w:space="0" w:color="auto"/>
                        <w:right w:val="none" w:sz="0" w:space="0" w:color="auto"/>
                      </w:divBdr>
                    </w:div>
                  </w:divsChild>
                </w:div>
                <w:div w:id="602298650">
                  <w:marLeft w:val="0"/>
                  <w:marRight w:val="0"/>
                  <w:marTop w:val="72"/>
                  <w:marBottom w:val="0"/>
                  <w:divBdr>
                    <w:top w:val="none" w:sz="0" w:space="0" w:color="auto"/>
                    <w:left w:val="none" w:sz="0" w:space="0" w:color="auto"/>
                    <w:bottom w:val="none" w:sz="0" w:space="0" w:color="auto"/>
                    <w:right w:val="none" w:sz="0" w:space="0" w:color="auto"/>
                  </w:divBdr>
                </w:div>
                <w:div w:id="602886194">
                  <w:marLeft w:val="288"/>
                  <w:marRight w:val="0"/>
                  <w:marTop w:val="72"/>
                  <w:marBottom w:val="0"/>
                  <w:divBdr>
                    <w:top w:val="none" w:sz="0" w:space="0" w:color="auto"/>
                    <w:left w:val="none" w:sz="0" w:space="0" w:color="auto"/>
                    <w:bottom w:val="none" w:sz="0" w:space="0" w:color="auto"/>
                    <w:right w:val="none" w:sz="0" w:space="0" w:color="auto"/>
                  </w:divBdr>
                </w:div>
                <w:div w:id="603348721">
                  <w:marLeft w:val="0"/>
                  <w:marRight w:val="0"/>
                  <w:marTop w:val="72"/>
                  <w:marBottom w:val="0"/>
                  <w:divBdr>
                    <w:top w:val="none" w:sz="0" w:space="0" w:color="auto"/>
                    <w:left w:val="none" w:sz="0" w:space="0" w:color="auto"/>
                    <w:bottom w:val="none" w:sz="0" w:space="0" w:color="auto"/>
                    <w:right w:val="none" w:sz="0" w:space="0" w:color="auto"/>
                  </w:divBdr>
                </w:div>
                <w:div w:id="607084559">
                  <w:marLeft w:val="0"/>
                  <w:marRight w:val="0"/>
                  <w:marTop w:val="72"/>
                  <w:marBottom w:val="0"/>
                  <w:divBdr>
                    <w:top w:val="none" w:sz="0" w:space="0" w:color="auto"/>
                    <w:left w:val="none" w:sz="0" w:space="0" w:color="auto"/>
                    <w:bottom w:val="none" w:sz="0" w:space="0" w:color="auto"/>
                    <w:right w:val="none" w:sz="0" w:space="0" w:color="auto"/>
                  </w:divBdr>
                </w:div>
                <w:div w:id="614561700">
                  <w:marLeft w:val="0"/>
                  <w:marRight w:val="0"/>
                  <w:marTop w:val="72"/>
                  <w:marBottom w:val="0"/>
                  <w:divBdr>
                    <w:top w:val="none" w:sz="0" w:space="0" w:color="auto"/>
                    <w:left w:val="none" w:sz="0" w:space="0" w:color="auto"/>
                    <w:bottom w:val="none" w:sz="0" w:space="0" w:color="auto"/>
                    <w:right w:val="none" w:sz="0" w:space="0" w:color="auto"/>
                  </w:divBdr>
                  <w:divsChild>
                    <w:div w:id="692389162">
                      <w:marLeft w:val="0"/>
                      <w:marRight w:val="0"/>
                      <w:marTop w:val="144"/>
                      <w:marBottom w:val="0"/>
                      <w:divBdr>
                        <w:top w:val="none" w:sz="0" w:space="0" w:color="auto"/>
                        <w:left w:val="none" w:sz="0" w:space="0" w:color="auto"/>
                        <w:bottom w:val="none" w:sz="0" w:space="0" w:color="auto"/>
                        <w:right w:val="none" w:sz="0" w:space="0" w:color="auto"/>
                      </w:divBdr>
                    </w:div>
                    <w:div w:id="2011173320">
                      <w:marLeft w:val="0"/>
                      <w:marRight w:val="0"/>
                      <w:marTop w:val="144"/>
                      <w:marBottom w:val="0"/>
                      <w:divBdr>
                        <w:top w:val="none" w:sz="0" w:space="0" w:color="auto"/>
                        <w:left w:val="none" w:sz="0" w:space="0" w:color="auto"/>
                        <w:bottom w:val="none" w:sz="0" w:space="0" w:color="auto"/>
                        <w:right w:val="none" w:sz="0" w:space="0" w:color="auto"/>
                      </w:divBdr>
                    </w:div>
                  </w:divsChild>
                </w:div>
                <w:div w:id="624040331">
                  <w:marLeft w:val="0"/>
                  <w:marRight w:val="0"/>
                  <w:marTop w:val="72"/>
                  <w:marBottom w:val="0"/>
                  <w:divBdr>
                    <w:top w:val="none" w:sz="0" w:space="0" w:color="auto"/>
                    <w:left w:val="none" w:sz="0" w:space="0" w:color="auto"/>
                    <w:bottom w:val="none" w:sz="0" w:space="0" w:color="auto"/>
                    <w:right w:val="none" w:sz="0" w:space="0" w:color="auto"/>
                  </w:divBdr>
                  <w:divsChild>
                    <w:div w:id="39132841">
                      <w:marLeft w:val="0"/>
                      <w:marRight w:val="0"/>
                      <w:marTop w:val="144"/>
                      <w:marBottom w:val="0"/>
                      <w:divBdr>
                        <w:top w:val="none" w:sz="0" w:space="0" w:color="auto"/>
                        <w:left w:val="none" w:sz="0" w:space="0" w:color="auto"/>
                        <w:bottom w:val="none" w:sz="0" w:space="0" w:color="auto"/>
                        <w:right w:val="none" w:sz="0" w:space="0" w:color="auto"/>
                      </w:divBdr>
                    </w:div>
                    <w:div w:id="1166362143">
                      <w:marLeft w:val="0"/>
                      <w:marRight w:val="0"/>
                      <w:marTop w:val="144"/>
                      <w:marBottom w:val="0"/>
                      <w:divBdr>
                        <w:top w:val="none" w:sz="0" w:space="0" w:color="auto"/>
                        <w:left w:val="none" w:sz="0" w:space="0" w:color="auto"/>
                        <w:bottom w:val="none" w:sz="0" w:space="0" w:color="auto"/>
                        <w:right w:val="none" w:sz="0" w:space="0" w:color="auto"/>
                      </w:divBdr>
                    </w:div>
                  </w:divsChild>
                </w:div>
                <w:div w:id="625430001">
                  <w:marLeft w:val="288"/>
                  <w:marRight w:val="0"/>
                  <w:marTop w:val="288"/>
                  <w:marBottom w:val="0"/>
                  <w:divBdr>
                    <w:top w:val="none" w:sz="0" w:space="0" w:color="auto"/>
                    <w:left w:val="none" w:sz="0" w:space="0" w:color="auto"/>
                    <w:bottom w:val="none" w:sz="0" w:space="0" w:color="auto"/>
                    <w:right w:val="none" w:sz="0" w:space="0" w:color="auto"/>
                  </w:divBdr>
                </w:div>
                <w:div w:id="626081979">
                  <w:marLeft w:val="0"/>
                  <w:marRight w:val="0"/>
                  <w:marTop w:val="72"/>
                  <w:marBottom w:val="0"/>
                  <w:divBdr>
                    <w:top w:val="none" w:sz="0" w:space="0" w:color="auto"/>
                    <w:left w:val="none" w:sz="0" w:space="0" w:color="auto"/>
                    <w:bottom w:val="none" w:sz="0" w:space="0" w:color="auto"/>
                    <w:right w:val="none" w:sz="0" w:space="0" w:color="auto"/>
                  </w:divBdr>
                </w:div>
                <w:div w:id="627474013">
                  <w:marLeft w:val="288"/>
                  <w:marRight w:val="0"/>
                  <w:marTop w:val="72"/>
                  <w:marBottom w:val="0"/>
                  <w:divBdr>
                    <w:top w:val="none" w:sz="0" w:space="0" w:color="auto"/>
                    <w:left w:val="none" w:sz="0" w:space="0" w:color="auto"/>
                    <w:bottom w:val="none" w:sz="0" w:space="0" w:color="auto"/>
                    <w:right w:val="none" w:sz="0" w:space="0" w:color="auto"/>
                  </w:divBdr>
                </w:div>
                <w:div w:id="636447970">
                  <w:marLeft w:val="0"/>
                  <w:marRight w:val="0"/>
                  <w:marTop w:val="72"/>
                  <w:marBottom w:val="0"/>
                  <w:divBdr>
                    <w:top w:val="none" w:sz="0" w:space="0" w:color="auto"/>
                    <w:left w:val="none" w:sz="0" w:space="0" w:color="auto"/>
                    <w:bottom w:val="none" w:sz="0" w:space="0" w:color="auto"/>
                    <w:right w:val="none" w:sz="0" w:space="0" w:color="auto"/>
                  </w:divBdr>
                </w:div>
                <w:div w:id="637342510">
                  <w:marLeft w:val="288"/>
                  <w:marRight w:val="0"/>
                  <w:marTop w:val="288"/>
                  <w:marBottom w:val="0"/>
                  <w:divBdr>
                    <w:top w:val="none" w:sz="0" w:space="0" w:color="auto"/>
                    <w:left w:val="none" w:sz="0" w:space="0" w:color="auto"/>
                    <w:bottom w:val="none" w:sz="0" w:space="0" w:color="auto"/>
                    <w:right w:val="none" w:sz="0" w:space="0" w:color="auto"/>
                  </w:divBdr>
                </w:div>
                <w:div w:id="638649199">
                  <w:marLeft w:val="288"/>
                  <w:marRight w:val="0"/>
                  <w:marTop w:val="288"/>
                  <w:marBottom w:val="0"/>
                  <w:divBdr>
                    <w:top w:val="none" w:sz="0" w:space="0" w:color="auto"/>
                    <w:left w:val="none" w:sz="0" w:space="0" w:color="auto"/>
                    <w:bottom w:val="none" w:sz="0" w:space="0" w:color="auto"/>
                    <w:right w:val="none" w:sz="0" w:space="0" w:color="auto"/>
                  </w:divBdr>
                </w:div>
                <w:div w:id="643198571">
                  <w:marLeft w:val="0"/>
                  <w:marRight w:val="0"/>
                  <w:marTop w:val="72"/>
                  <w:marBottom w:val="0"/>
                  <w:divBdr>
                    <w:top w:val="none" w:sz="0" w:space="0" w:color="auto"/>
                    <w:left w:val="none" w:sz="0" w:space="0" w:color="auto"/>
                    <w:bottom w:val="none" w:sz="0" w:space="0" w:color="auto"/>
                    <w:right w:val="none" w:sz="0" w:space="0" w:color="auto"/>
                  </w:divBdr>
                  <w:divsChild>
                    <w:div w:id="1544096823">
                      <w:marLeft w:val="0"/>
                      <w:marRight w:val="0"/>
                      <w:marTop w:val="144"/>
                      <w:marBottom w:val="0"/>
                      <w:divBdr>
                        <w:top w:val="none" w:sz="0" w:space="0" w:color="auto"/>
                        <w:left w:val="none" w:sz="0" w:space="0" w:color="auto"/>
                        <w:bottom w:val="none" w:sz="0" w:space="0" w:color="auto"/>
                        <w:right w:val="none" w:sz="0" w:space="0" w:color="auto"/>
                      </w:divBdr>
                    </w:div>
                  </w:divsChild>
                </w:div>
                <w:div w:id="643434090">
                  <w:marLeft w:val="0"/>
                  <w:marRight w:val="0"/>
                  <w:marTop w:val="72"/>
                  <w:marBottom w:val="0"/>
                  <w:divBdr>
                    <w:top w:val="none" w:sz="0" w:space="0" w:color="auto"/>
                    <w:left w:val="none" w:sz="0" w:space="0" w:color="auto"/>
                    <w:bottom w:val="none" w:sz="0" w:space="0" w:color="auto"/>
                    <w:right w:val="none" w:sz="0" w:space="0" w:color="auto"/>
                  </w:divBdr>
                </w:div>
                <w:div w:id="643892588">
                  <w:marLeft w:val="0"/>
                  <w:marRight w:val="0"/>
                  <w:marTop w:val="72"/>
                  <w:marBottom w:val="0"/>
                  <w:divBdr>
                    <w:top w:val="none" w:sz="0" w:space="0" w:color="auto"/>
                    <w:left w:val="none" w:sz="0" w:space="0" w:color="auto"/>
                    <w:bottom w:val="none" w:sz="0" w:space="0" w:color="auto"/>
                    <w:right w:val="none" w:sz="0" w:space="0" w:color="auto"/>
                  </w:divBdr>
                </w:div>
                <w:div w:id="644899632">
                  <w:marLeft w:val="0"/>
                  <w:marRight w:val="0"/>
                  <w:marTop w:val="72"/>
                  <w:marBottom w:val="0"/>
                  <w:divBdr>
                    <w:top w:val="none" w:sz="0" w:space="0" w:color="auto"/>
                    <w:left w:val="none" w:sz="0" w:space="0" w:color="auto"/>
                    <w:bottom w:val="none" w:sz="0" w:space="0" w:color="auto"/>
                    <w:right w:val="none" w:sz="0" w:space="0" w:color="auto"/>
                  </w:divBdr>
                  <w:divsChild>
                    <w:div w:id="2001762423">
                      <w:marLeft w:val="0"/>
                      <w:marRight w:val="0"/>
                      <w:marTop w:val="144"/>
                      <w:marBottom w:val="0"/>
                      <w:divBdr>
                        <w:top w:val="none" w:sz="0" w:space="0" w:color="auto"/>
                        <w:left w:val="none" w:sz="0" w:space="0" w:color="auto"/>
                        <w:bottom w:val="none" w:sz="0" w:space="0" w:color="auto"/>
                        <w:right w:val="none" w:sz="0" w:space="0" w:color="auto"/>
                      </w:divBdr>
                    </w:div>
                  </w:divsChild>
                </w:div>
                <w:div w:id="658582983">
                  <w:marLeft w:val="288"/>
                  <w:marRight w:val="0"/>
                  <w:marTop w:val="72"/>
                  <w:marBottom w:val="0"/>
                  <w:divBdr>
                    <w:top w:val="none" w:sz="0" w:space="0" w:color="auto"/>
                    <w:left w:val="none" w:sz="0" w:space="0" w:color="auto"/>
                    <w:bottom w:val="none" w:sz="0" w:space="0" w:color="auto"/>
                    <w:right w:val="none" w:sz="0" w:space="0" w:color="auto"/>
                  </w:divBdr>
                </w:div>
                <w:div w:id="661809525">
                  <w:marLeft w:val="0"/>
                  <w:marRight w:val="0"/>
                  <w:marTop w:val="72"/>
                  <w:marBottom w:val="0"/>
                  <w:divBdr>
                    <w:top w:val="none" w:sz="0" w:space="0" w:color="auto"/>
                    <w:left w:val="none" w:sz="0" w:space="0" w:color="auto"/>
                    <w:bottom w:val="none" w:sz="0" w:space="0" w:color="auto"/>
                    <w:right w:val="none" w:sz="0" w:space="0" w:color="auto"/>
                  </w:divBdr>
                  <w:divsChild>
                    <w:div w:id="1049038034">
                      <w:marLeft w:val="0"/>
                      <w:marRight w:val="0"/>
                      <w:marTop w:val="144"/>
                      <w:marBottom w:val="0"/>
                      <w:divBdr>
                        <w:top w:val="none" w:sz="0" w:space="0" w:color="auto"/>
                        <w:left w:val="none" w:sz="0" w:space="0" w:color="auto"/>
                        <w:bottom w:val="none" w:sz="0" w:space="0" w:color="auto"/>
                        <w:right w:val="none" w:sz="0" w:space="0" w:color="auto"/>
                      </w:divBdr>
                    </w:div>
                    <w:div w:id="1895388170">
                      <w:marLeft w:val="0"/>
                      <w:marRight w:val="0"/>
                      <w:marTop w:val="144"/>
                      <w:marBottom w:val="0"/>
                      <w:divBdr>
                        <w:top w:val="none" w:sz="0" w:space="0" w:color="auto"/>
                        <w:left w:val="none" w:sz="0" w:space="0" w:color="auto"/>
                        <w:bottom w:val="none" w:sz="0" w:space="0" w:color="auto"/>
                        <w:right w:val="none" w:sz="0" w:space="0" w:color="auto"/>
                      </w:divBdr>
                    </w:div>
                  </w:divsChild>
                </w:div>
                <w:div w:id="661852700">
                  <w:marLeft w:val="288"/>
                  <w:marRight w:val="0"/>
                  <w:marTop w:val="72"/>
                  <w:marBottom w:val="0"/>
                  <w:divBdr>
                    <w:top w:val="none" w:sz="0" w:space="0" w:color="auto"/>
                    <w:left w:val="none" w:sz="0" w:space="0" w:color="auto"/>
                    <w:bottom w:val="none" w:sz="0" w:space="0" w:color="auto"/>
                    <w:right w:val="none" w:sz="0" w:space="0" w:color="auto"/>
                  </w:divBdr>
                </w:div>
                <w:div w:id="663168652">
                  <w:marLeft w:val="0"/>
                  <w:marRight w:val="0"/>
                  <w:marTop w:val="72"/>
                  <w:marBottom w:val="0"/>
                  <w:divBdr>
                    <w:top w:val="none" w:sz="0" w:space="0" w:color="auto"/>
                    <w:left w:val="none" w:sz="0" w:space="0" w:color="auto"/>
                    <w:bottom w:val="none" w:sz="0" w:space="0" w:color="auto"/>
                    <w:right w:val="none" w:sz="0" w:space="0" w:color="auto"/>
                  </w:divBdr>
                  <w:divsChild>
                    <w:div w:id="1546672457">
                      <w:marLeft w:val="0"/>
                      <w:marRight w:val="0"/>
                      <w:marTop w:val="144"/>
                      <w:marBottom w:val="0"/>
                      <w:divBdr>
                        <w:top w:val="none" w:sz="0" w:space="0" w:color="auto"/>
                        <w:left w:val="none" w:sz="0" w:space="0" w:color="auto"/>
                        <w:bottom w:val="none" w:sz="0" w:space="0" w:color="auto"/>
                        <w:right w:val="none" w:sz="0" w:space="0" w:color="auto"/>
                      </w:divBdr>
                    </w:div>
                    <w:div w:id="1692296964">
                      <w:marLeft w:val="0"/>
                      <w:marRight w:val="0"/>
                      <w:marTop w:val="144"/>
                      <w:marBottom w:val="0"/>
                      <w:divBdr>
                        <w:top w:val="none" w:sz="0" w:space="0" w:color="auto"/>
                        <w:left w:val="none" w:sz="0" w:space="0" w:color="auto"/>
                        <w:bottom w:val="none" w:sz="0" w:space="0" w:color="auto"/>
                        <w:right w:val="none" w:sz="0" w:space="0" w:color="auto"/>
                      </w:divBdr>
                    </w:div>
                  </w:divsChild>
                </w:div>
                <w:div w:id="675965842">
                  <w:marLeft w:val="288"/>
                  <w:marRight w:val="0"/>
                  <w:marTop w:val="72"/>
                  <w:marBottom w:val="0"/>
                  <w:divBdr>
                    <w:top w:val="none" w:sz="0" w:space="0" w:color="auto"/>
                    <w:left w:val="none" w:sz="0" w:space="0" w:color="auto"/>
                    <w:bottom w:val="none" w:sz="0" w:space="0" w:color="auto"/>
                    <w:right w:val="none" w:sz="0" w:space="0" w:color="auto"/>
                  </w:divBdr>
                </w:div>
                <w:div w:id="679892505">
                  <w:marLeft w:val="288"/>
                  <w:marRight w:val="0"/>
                  <w:marTop w:val="72"/>
                  <w:marBottom w:val="0"/>
                  <w:divBdr>
                    <w:top w:val="none" w:sz="0" w:space="0" w:color="auto"/>
                    <w:left w:val="none" w:sz="0" w:space="0" w:color="auto"/>
                    <w:bottom w:val="none" w:sz="0" w:space="0" w:color="auto"/>
                    <w:right w:val="none" w:sz="0" w:space="0" w:color="auto"/>
                  </w:divBdr>
                </w:div>
                <w:div w:id="682051467">
                  <w:marLeft w:val="0"/>
                  <w:marRight w:val="0"/>
                  <w:marTop w:val="72"/>
                  <w:marBottom w:val="0"/>
                  <w:divBdr>
                    <w:top w:val="none" w:sz="0" w:space="0" w:color="auto"/>
                    <w:left w:val="none" w:sz="0" w:space="0" w:color="auto"/>
                    <w:bottom w:val="none" w:sz="0" w:space="0" w:color="auto"/>
                    <w:right w:val="none" w:sz="0" w:space="0" w:color="auto"/>
                  </w:divBdr>
                  <w:divsChild>
                    <w:div w:id="923029367">
                      <w:marLeft w:val="0"/>
                      <w:marRight w:val="0"/>
                      <w:marTop w:val="144"/>
                      <w:marBottom w:val="0"/>
                      <w:divBdr>
                        <w:top w:val="none" w:sz="0" w:space="0" w:color="auto"/>
                        <w:left w:val="none" w:sz="0" w:space="0" w:color="auto"/>
                        <w:bottom w:val="none" w:sz="0" w:space="0" w:color="auto"/>
                        <w:right w:val="none" w:sz="0" w:space="0" w:color="auto"/>
                      </w:divBdr>
                    </w:div>
                  </w:divsChild>
                </w:div>
                <w:div w:id="682361735">
                  <w:marLeft w:val="288"/>
                  <w:marRight w:val="0"/>
                  <w:marTop w:val="72"/>
                  <w:marBottom w:val="0"/>
                  <w:divBdr>
                    <w:top w:val="none" w:sz="0" w:space="0" w:color="auto"/>
                    <w:left w:val="none" w:sz="0" w:space="0" w:color="auto"/>
                    <w:bottom w:val="none" w:sz="0" w:space="0" w:color="auto"/>
                    <w:right w:val="none" w:sz="0" w:space="0" w:color="auto"/>
                  </w:divBdr>
                </w:div>
                <w:div w:id="698354193">
                  <w:marLeft w:val="0"/>
                  <w:marRight w:val="0"/>
                  <w:marTop w:val="72"/>
                  <w:marBottom w:val="0"/>
                  <w:divBdr>
                    <w:top w:val="none" w:sz="0" w:space="0" w:color="auto"/>
                    <w:left w:val="none" w:sz="0" w:space="0" w:color="auto"/>
                    <w:bottom w:val="none" w:sz="0" w:space="0" w:color="auto"/>
                    <w:right w:val="none" w:sz="0" w:space="0" w:color="auto"/>
                  </w:divBdr>
                </w:div>
                <w:div w:id="702095398">
                  <w:marLeft w:val="288"/>
                  <w:marRight w:val="0"/>
                  <w:marTop w:val="288"/>
                  <w:marBottom w:val="0"/>
                  <w:divBdr>
                    <w:top w:val="none" w:sz="0" w:space="0" w:color="auto"/>
                    <w:left w:val="none" w:sz="0" w:space="0" w:color="auto"/>
                    <w:bottom w:val="none" w:sz="0" w:space="0" w:color="auto"/>
                    <w:right w:val="none" w:sz="0" w:space="0" w:color="auto"/>
                  </w:divBdr>
                </w:div>
                <w:div w:id="702244561">
                  <w:marLeft w:val="0"/>
                  <w:marRight w:val="0"/>
                  <w:marTop w:val="72"/>
                  <w:marBottom w:val="0"/>
                  <w:divBdr>
                    <w:top w:val="none" w:sz="0" w:space="0" w:color="auto"/>
                    <w:left w:val="none" w:sz="0" w:space="0" w:color="auto"/>
                    <w:bottom w:val="none" w:sz="0" w:space="0" w:color="auto"/>
                    <w:right w:val="none" w:sz="0" w:space="0" w:color="auto"/>
                  </w:divBdr>
                </w:div>
                <w:div w:id="708383490">
                  <w:marLeft w:val="288"/>
                  <w:marRight w:val="0"/>
                  <w:marTop w:val="72"/>
                  <w:marBottom w:val="0"/>
                  <w:divBdr>
                    <w:top w:val="none" w:sz="0" w:space="0" w:color="auto"/>
                    <w:left w:val="none" w:sz="0" w:space="0" w:color="auto"/>
                    <w:bottom w:val="none" w:sz="0" w:space="0" w:color="auto"/>
                    <w:right w:val="none" w:sz="0" w:space="0" w:color="auto"/>
                  </w:divBdr>
                </w:div>
                <w:div w:id="715206072">
                  <w:marLeft w:val="0"/>
                  <w:marRight w:val="0"/>
                  <w:marTop w:val="72"/>
                  <w:marBottom w:val="0"/>
                  <w:divBdr>
                    <w:top w:val="none" w:sz="0" w:space="0" w:color="auto"/>
                    <w:left w:val="none" w:sz="0" w:space="0" w:color="auto"/>
                    <w:bottom w:val="none" w:sz="0" w:space="0" w:color="auto"/>
                    <w:right w:val="none" w:sz="0" w:space="0" w:color="auto"/>
                  </w:divBdr>
                </w:div>
                <w:div w:id="731004861">
                  <w:marLeft w:val="0"/>
                  <w:marRight w:val="0"/>
                  <w:marTop w:val="72"/>
                  <w:marBottom w:val="0"/>
                  <w:divBdr>
                    <w:top w:val="none" w:sz="0" w:space="0" w:color="auto"/>
                    <w:left w:val="none" w:sz="0" w:space="0" w:color="auto"/>
                    <w:bottom w:val="none" w:sz="0" w:space="0" w:color="auto"/>
                    <w:right w:val="none" w:sz="0" w:space="0" w:color="auto"/>
                  </w:divBdr>
                </w:div>
                <w:div w:id="731082885">
                  <w:marLeft w:val="0"/>
                  <w:marRight w:val="0"/>
                  <w:marTop w:val="72"/>
                  <w:marBottom w:val="0"/>
                  <w:divBdr>
                    <w:top w:val="none" w:sz="0" w:space="0" w:color="auto"/>
                    <w:left w:val="none" w:sz="0" w:space="0" w:color="auto"/>
                    <w:bottom w:val="none" w:sz="0" w:space="0" w:color="auto"/>
                    <w:right w:val="none" w:sz="0" w:space="0" w:color="auto"/>
                  </w:divBdr>
                </w:div>
                <w:div w:id="732389675">
                  <w:marLeft w:val="288"/>
                  <w:marRight w:val="0"/>
                  <w:marTop w:val="72"/>
                  <w:marBottom w:val="0"/>
                  <w:divBdr>
                    <w:top w:val="none" w:sz="0" w:space="0" w:color="auto"/>
                    <w:left w:val="none" w:sz="0" w:space="0" w:color="auto"/>
                    <w:bottom w:val="none" w:sz="0" w:space="0" w:color="auto"/>
                    <w:right w:val="none" w:sz="0" w:space="0" w:color="auto"/>
                  </w:divBdr>
                </w:div>
                <w:div w:id="740560420">
                  <w:marLeft w:val="0"/>
                  <w:marRight w:val="0"/>
                  <w:marTop w:val="72"/>
                  <w:marBottom w:val="0"/>
                  <w:divBdr>
                    <w:top w:val="none" w:sz="0" w:space="0" w:color="auto"/>
                    <w:left w:val="none" w:sz="0" w:space="0" w:color="auto"/>
                    <w:bottom w:val="none" w:sz="0" w:space="0" w:color="auto"/>
                    <w:right w:val="none" w:sz="0" w:space="0" w:color="auto"/>
                  </w:divBdr>
                  <w:divsChild>
                    <w:div w:id="203097770">
                      <w:marLeft w:val="0"/>
                      <w:marRight w:val="0"/>
                      <w:marTop w:val="144"/>
                      <w:marBottom w:val="0"/>
                      <w:divBdr>
                        <w:top w:val="none" w:sz="0" w:space="0" w:color="auto"/>
                        <w:left w:val="none" w:sz="0" w:space="0" w:color="auto"/>
                        <w:bottom w:val="none" w:sz="0" w:space="0" w:color="auto"/>
                        <w:right w:val="none" w:sz="0" w:space="0" w:color="auto"/>
                      </w:divBdr>
                    </w:div>
                    <w:div w:id="901907661">
                      <w:marLeft w:val="0"/>
                      <w:marRight w:val="0"/>
                      <w:marTop w:val="144"/>
                      <w:marBottom w:val="0"/>
                      <w:divBdr>
                        <w:top w:val="none" w:sz="0" w:space="0" w:color="auto"/>
                        <w:left w:val="none" w:sz="0" w:space="0" w:color="auto"/>
                        <w:bottom w:val="none" w:sz="0" w:space="0" w:color="auto"/>
                        <w:right w:val="none" w:sz="0" w:space="0" w:color="auto"/>
                      </w:divBdr>
                    </w:div>
                  </w:divsChild>
                </w:div>
                <w:div w:id="740568679">
                  <w:marLeft w:val="0"/>
                  <w:marRight w:val="0"/>
                  <w:marTop w:val="72"/>
                  <w:marBottom w:val="0"/>
                  <w:divBdr>
                    <w:top w:val="none" w:sz="0" w:space="0" w:color="auto"/>
                    <w:left w:val="none" w:sz="0" w:space="0" w:color="auto"/>
                    <w:bottom w:val="none" w:sz="0" w:space="0" w:color="auto"/>
                    <w:right w:val="none" w:sz="0" w:space="0" w:color="auto"/>
                  </w:divBdr>
                  <w:divsChild>
                    <w:div w:id="408233487">
                      <w:marLeft w:val="0"/>
                      <w:marRight w:val="0"/>
                      <w:marTop w:val="144"/>
                      <w:marBottom w:val="0"/>
                      <w:divBdr>
                        <w:top w:val="none" w:sz="0" w:space="0" w:color="auto"/>
                        <w:left w:val="none" w:sz="0" w:space="0" w:color="auto"/>
                        <w:bottom w:val="none" w:sz="0" w:space="0" w:color="auto"/>
                        <w:right w:val="none" w:sz="0" w:space="0" w:color="auto"/>
                      </w:divBdr>
                    </w:div>
                  </w:divsChild>
                </w:div>
                <w:div w:id="742685450">
                  <w:marLeft w:val="288"/>
                  <w:marRight w:val="0"/>
                  <w:marTop w:val="288"/>
                  <w:marBottom w:val="0"/>
                  <w:divBdr>
                    <w:top w:val="none" w:sz="0" w:space="0" w:color="auto"/>
                    <w:left w:val="none" w:sz="0" w:space="0" w:color="auto"/>
                    <w:bottom w:val="none" w:sz="0" w:space="0" w:color="auto"/>
                    <w:right w:val="none" w:sz="0" w:space="0" w:color="auto"/>
                  </w:divBdr>
                </w:div>
                <w:div w:id="745885142">
                  <w:marLeft w:val="0"/>
                  <w:marRight w:val="0"/>
                  <w:marTop w:val="72"/>
                  <w:marBottom w:val="0"/>
                  <w:divBdr>
                    <w:top w:val="none" w:sz="0" w:space="0" w:color="auto"/>
                    <w:left w:val="none" w:sz="0" w:space="0" w:color="auto"/>
                    <w:bottom w:val="none" w:sz="0" w:space="0" w:color="auto"/>
                    <w:right w:val="none" w:sz="0" w:space="0" w:color="auto"/>
                  </w:divBdr>
                </w:div>
                <w:div w:id="746802103">
                  <w:marLeft w:val="0"/>
                  <w:marRight w:val="0"/>
                  <w:marTop w:val="72"/>
                  <w:marBottom w:val="0"/>
                  <w:divBdr>
                    <w:top w:val="none" w:sz="0" w:space="0" w:color="auto"/>
                    <w:left w:val="none" w:sz="0" w:space="0" w:color="auto"/>
                    <w:bottom w:val="none" w:sz="0" w:space="0" w:color="auto"/>
                    <w:right w:val="none" w:sz="0" w:space="0" w:color="auto"/>
                  </w:divBdr>
                </w:div>
                <w:div w:id="752094594">
                  <w:marLeft w:val="288"/>
                  <w:marRight w:val="0"/>
                  <w:marTop w:val="72"/>
                  <w:marBottom w:val="0"/>
                  <w:divBdr>
                    <w:top w:val="none" w:sz="0" w:space="0" w:color="auto"/>
                    <w:left w:val="none" w:sz="0" w:space="0" w:color="auto"/>
                    <w:bottom w:val="none" w:sz="0" w:space="0" w:color="auto"/>
                    <w:right w:val="none" w:sz="0" w:space="0" w:color="auto"/>
                  </w:divBdr>
                </w:div>
                <w:div w:id="756052665">
                  <w:marLeft w:val="0"/>
                  <w:marRight w:val="0"/>
                  <w:marTop w:val="288"/>
                  <w:marBottom w:val="0"/>
                  <w:divBdr>
                    <w:top w:val="none" w:sz="0" w:space="0" w:color="auto"/>
                    <w:left w:val="none" w:sz="0" w:space="0" w:color="auto"/>
                    <w:bottom w:val="none" w:sz="0" w:space="0" w:color="auto"/>
                    <w:right w:val="none" w:sz="0" w:space="0" w:color="auto"/>
                  </w:divBdr>
                </w:div>
                <w:div w:id="757411490">
                  <w:marLeft w:val="288"/>
                  <w:marRight w:val="0"/>
                  <w:marTop w:val="288"/>
                  <w:marBottom w:val="0"/>
                  <w:divBdr>
                    <w:top w:val="none" w:sz="0" w:space="0" w:color="auto"/>
                    <w:left w:val="none" w:sz="0" w:space="0" w:color="auto"/>
                    <w:bottom w:val="none" w:sz="0" w:space="0" w:color="auto"/>
                    <w:right w:val="none" w:sz="0" w:space="0" w:color="auto"/>
                  </w:divBdr>
                </w:div>
                <w:div w:id="762412001">
                  <w:marLeft w:val="0"/>
                  <w:marRight w:val="0"/>
                  <w:marTop w:val="72"/>
                  <w:marBottom w:val="0"/>
                  <w:divBdr>
                    <w:top w:val="none" w:sz="0" w:space="0" w:color="auto"/>
                    <w:left w:val="none" w:sz="0" w:space="0" w:color="auto"/>
                    <w:bottom w:val="none" w:sz="0" w:space="0" w:color="auto"/>
                    <w:right w:val="none" w:sz="0" w:space="0" w:color="auto"/>
                  </w:divBdr>
                </w:div>
                <w:div w:id="773356530">
                  <w:marLeft w:val="0"/>
                  <w:marRight w:val="0"/>
                  <w:marTop w:val="288"/>
                  <w:marBottom w:val="0"/>
                  <w:divBdr>
                    <w:top w:val="none" w:sz="0" w:space="0" w:color="auto"/>
                    <w:left w:val="none" w:sz="0" w:space="0" w:color="auto"/>
                    <w:bottom w:val="none" w:sz="0" w:space="0" w:color="auto"/>
                    <w:right w:val="none" w:sz="0" w:space="0" w:color="auto"/>
                  </w:divBdr>
                </w:div>
                <w:div w:id="777528557">
                  <w:marLeft w:val="0"/>
                  <w:marRight w:val="0"/>
                  <w:marTop w:val="72"/>
                  <w:marBottom w:val="0"/>
                  <w:divBdr>
                    <w:top w:val="none" w:sz="0" w:space="0" w:color="auto"/>
                    <w:left w:val="none" w:sz="0" w:space="0" w:color="auto"/>
                    <w:bottom w:val="none" w:sz="0" w:space="0" w:color="auto"/>
                    <w:right w:val="none" w:sz="0" w:space="0" w:color="auto"/>
                  </w:divBdr>
                  <w:divsChild>
                    <w:div w:id="746415005">
                      <w:marLeft w:val="0"/>
                      <w:marRight w:val="0"/>
                      <w:marTop w:val="144"/>
                      <w:marBottom w:val="0"/>
                      <w:divBdr>
                        <w:top w:val="none" w:sz="0" w:space="0" w:color="auto"/>
                        <w:left w:val="none" w:sz="0" w:space="0" w:color="auto"/>
                        <w:bottom w:val="none" w:sz="0" w:space="0" w:color="auto"/>
                        <w:right w:val="none" w:sz="0" w:space="0" w:color="auto"/>
                      </w:divBdr>
                    </w:div>
                  </w:divsChild>
                </w:div>
                <w:div w:id="783233011">
                  <w:marLeft w:val="0"/>
                  <w:marRight w:val="0"/>
                  <w:marTop w:val="288"/>
                  <w:marBottom w:val="0"/>
                  <w:divBdr>
                    <w:top w:val="none" w:sz="0" w:space="0" w:color="auto"/>
                    <w:left w:val="none" w:sz="0" w:space="0" w:color="auto"/>
                    <w:bottom w:val="none" w:sz="0" w:space="0" w:color="auto"/>
                    <w:right w:val="none" w:sz="0" w:space="0" w:color="auto"/>
                  </w:divBdr>
                </w:div>
                <w:div w:id="784889031">
                  <w:marLeft w:val="0"/>
                  <w:marRight w:val="0"/>
                  <w:marTop w:val="72"/>
                  <w:marBottom w:val="0"/>
                  <w:divBdr>
                    <w:top w:val="none" w:sz="0" w:space="0" w:color="auto"/>
                    <w:left w:val="none" w:sz="0" w:space="0" w:color="auto"/>
                    <w:bottom w:val="none" w:sz="0" w:space="0" w:color="auto"/>
                    <w:right w:val="none" w:sz="0" w:space="0" w:color="auto"/>
                  </w:divBdr>
                  <w:divsChild>
                    <w:div w:id="1430420637">
                      <w:marLeft w:val="0"/>
                      <w:marRight w:val="0"/>
                      <w:marTop w:val="144"/>
                      <w:marBottom w:val="0"/>
                      <w:divBdr>
                        <w:top w:val="none" w:sz="0" w:space="0" w:color="auto"/>
                        <w:left w:val="none" w:sz="0" w:space="0" w:color="auto"/>
                        <w:bottom w:val="none" w:sz="0" w:space="0" w:color="auto"/>
                        <w:right w:val="none" w:sz="0" w:space="0" w:color="auto"/>
                      </w:divBdr>
                    </w:div>
                  </w:divsChild>
                </w:div>
                <w:div w:id="787090315">
                  <w:marLeft w:val="288"/>
                  <w:marRight w:val="0"/>
                  <w:marTop w:val="72"/>
                  <w:marBottom w:val="0"/>
                  <w:divBdr>
                    <w:top w:val="none" w:sz="0" w:space="0" w:color="auto"/>
                    <w:left w:val="none" w:sz="0" w:space="0" w:color="auto"/>
                    <w:bottom w:val="none" w:sz="0" w:space="0" w:color="auto"/>
                    <w:right w:val="none" w:sz="0" w:space="0" w:color="auto"/>
                  </w:divBdr>
                </w:div>
                <w:div w:id="787508861">
                  <w:marLeft w:val="0"/>
                  <w:marRight w:val="0"/>
                  <w:marTop w:val="72"/>
                  <w:marBottom w:val="0"/>
                  <w:divBdr>
                    <w:top w:val="none" w:sz="0" w:space="0" w:color="auto"/>
                    <w:left w:val="none" w:sz="0" w:space="0" w:color="auto"/>
                    <w:bottom w:val="none" w:sz="0" w:space="0" w:color="auto"/>
                    <w:right w:val="none" w:sz="0" w:space="0" w:color="auto"/>
                  </w:divBdr>
                </w:div>
                <w:div w:id="788935930">
                  <w:marLeft w:val="0"/>
                  <w:marRight w:val="0"/>
                  <w:marTop w:val="72"/>
                  <w:marBottom w:val="0"/>
                  <w:divBdr>
                    <w:top w:val="none" w:sz="0" w:space="0" w:color="auto"/>
                    <w:left w:val="none" w:sz="0" w:space="0" w:color="auto"/>
                    <w:bottom w:val="none" w:sz="0" w:space="0" w:color="auto"/>
                    <w:right w:val="none" w:sz="0" w:space="0" w:color="auto"/>
                  </w:divBdr>
                </w:div>
                <w:div w:id="793796272">
                  <w:marLeft w:val="288"/>
                  <w:marRight w:val="0"/>
                  <w:marTop w:val="72"/>
                  <w:marBottom w:val="0"/>
                  <w:divBdr>
                    <w:top w:val="none" w:sz="0" w:space="0" w:color="auto"/>
                    <w:left w:val="none" w:sz="0" w:space="0" w:color="auto"/>
                    <w:bottom w:val="none" w:sz="0" w:space="0" w:color="auto"/>
                    <w:right w:val="none" w:sz="0" w:space="0" w:color="auto"/>
                  </w:divBdr>
                </w:div>
                <w:div w:id="797799064">
                  <w:marLeft w:val="288"/>
                  <w:marRight w:val="0"/>
                  <w:marTop w:val="288"/>
                  <w:marBottom w:val="0"/>
                  <w:divBdr>
                    <w:top w:val="none" w:sz="0" w:space="0" w:color="auto"/>
                    <w:left w:val="none" w:sz="0" w:space="0" w:color="auto"/>
                    <w:bottom w:val="none" w:sz="0" w:space="0" w:color="auto"/>
                    <w:right w:val="none" w:sz="0" w:space="0" w:color="auto"/>
                  </w:divBdr>
                </w:div>
                <w:div w:id="800264152">
                  <w:marLeft w:val="0"/>
                  <w:marRight w:val="0"/>
                  <w:marTop w:val="72"/>
                  <w:marBottom w:val="0"/>
                  <w:divBdr>
                    <w:top w:val="none" w:sz="0" w:space="0" w:color="auto"/>
                    <w:left w:val="none" w:sz="0" w:space="0" w:color="auto"/>
                    <w:bottom w:val="none" w:sz="0" w:space="0" w:color="auto"/>
                    <w:right w:val="none" w:sz="0" w:space="0" w:color="auto"/>
                  </w:divBdr>
                </w:div>
                <w:div w:id="813378672">
                  <w:marLeft w:val="288"/>
                  <w:marRight w:val="0"/>
                  <w:marTop w:val="288"/>
                  <w:marBottom w:val="0"/>
                  <w:divBdr>
                    <w:top w:val="none" w:sz="0" w:space="0" w:color="auto"/>
                    <w:left w:val="none" w:sz="0" w:space="0" w:color="auto"/>
                    <w:bottom w:val="none" w:sz="0" w:space="0" w:color="auto"/>
                    <w:right w:val="none" w:sz="0" w:space="0" w:color="auto"/>
                  </w:divBdr>
                </w:div>
                <w:div w:id="815295346">
                  <w:marLeft w:val="0"/>
                  <w:marRight w:val="0"/>
                  <w:marTop w:val="72"/>
                  <w:marBottom w:val="0"/>
                  <w:divBdr>
                    <w:top w:val="none" w:sz="0" w:space="0" w:color="auto"/>
                    <w:left w:val="none" w:sz="0" w:space="0" w:color="auto"/>
                    <w:bottom w:val="none" w:sz="0" w:space="0" w:color="auto"/>
                    <w:right w:val="none" w:sz="0" w:space="0" w:color="auto"/>
                  </w:divBdr>
                </w:div>
                <w:div w:id="821584370">
                  <w:marLeft w:val="0"/>
                  <w:marRight w:val="0"/>
                  <w:marTop w:val="288"/>
                  <w:marBottom w:val="0"/>
                  <w:divBdr>
                    <w:top w:val="none" w:sz="0" w:space="0" w:color="auto"/>
                    <w:left w:val="none" w:sz="0" w:space="0" w:color="auto"/>
                    <w:bottom w:val="none" w:sz="0" w:space="0" w:color="auto"/>
                    <w:right w:val="none" w:sz="0" w:space="0" w:color="auto"/>
                  </w:divBdr>
                </w:div>
                <w:div w:id="821700204">
                  <w:marLeft w:val="0"/>
                  <w:marRight w:val="0"/>
                  <w:marTop w:val="72"/>
                  <w:marBottom w:val="0"/>
                  <w:divBdr>
                    <w:top w:val="none" w:sz="0" w:space="0" w:color="auto"/>
                    <w:left w:val="none" w:sz="0" w:space="0" w:color="auto"/>
                    <w:bottom w:val="none" w:sz="0" w:space="0" w:color="auto"/>
                    <w:right w:val="none" w:sz="0" w:space="0" w:color="auto"/>
                  </w:divBdr>
                </w:div>
                <w:div w:id="824976053">
                  <w:marLeft w:val="288"/>
                  <w:marRight w:val="0"/>
                  <w:marTop w:val="72"/>
                  <w:marBottom w:val="0"/>
                  <w:divBdr>
                    <w:top w:val="none" w:sz="0" w:space="0" w:color="auto"/>
                    <w:left w:val="none" w:sz="0" w:space="0" w:color="auto"/>
                    <w:bottom w:val="none" w:sz="0" w:space="0" w:color="auto"/>
                    <w:right w:val="none" w:sz="0" w:space="0" w:color="auto"/>
                  </w:divBdr>
                </w:div>
                <w:div w:id="827478065">
                  <w:marLeft w:val="0"/>
                  <w:marRight w:val="0"/>
                  <w:marTop w:val="288"/>
                  <w:marBottom w:val="0"/>
                  <w:divBdr>
                    <w:top w:val="none" w:sz="0" w:space="0" w:color="auto"/>
                    <w:left w:val="none" w:sz="0" w:space="0" w:color="auto"/>
                    <w:bottom w:val="none" w:sz="0" w:space="0" w:color="auto"/>
                    <w:right w:val="none" w:sz="0" w:space="0" w:color="auto"/>
                  </w:divBdr>
                </w:div>
                <w:div w:id="829567538">
                  <w:marLeft w:val="0"/>
                  <w:marRight w:val="0"/>
                  <w:marTop w:val="72"/>
                  <w:marBottom w:val="0"/>
                  <w:divBdr>
                    <w:top w:val="none" w:sz="0" w:space="0" w:color="auto"/>
                    <w:left w:val="none" w:sz="0" w:space="0" w:color="auto"/>
                    <w:bottom w:val="none" w:sz="0" w:space="0" w:color="auto"/>
                    <w:right w:val="none" w:sz="0" w:space="0" w:color="auto"/>
                  </w:divBdr>
                  <w:divsChild>
                    <w:div w:id="258760562">
                      <w:marLeft w:val="0"/>
                      <w:marRight w:val="0"/>
                      <w:marTop w:val="144"/>
                      <w:marBottom w:val="0"/>
                      <w:divBdr>
                        <w:top w:val="none" w:sz="0" w:space="0" w:color="auto"/>
                        <w:left w:val="none" w:sz="0" w:space="0" w:color="auto"/>
                        <w:bottom w:val="none" w:sz="0" w:space="0" w:color="auto"/>
                        <w:right w:val="none" w:sz="0" w:space="0" w:color="auto"/>
                      </w:divBdr>
                    </w:div>
                  </w:divsChild>
                </w:div>
                <w:div w:id="830607068">
                  <w:marLeft w:val="288"/>
                  <w:marRight w:val="0"/>
                  <w:marTop w:val="288"/>
                  <w:marBottom w:val="0"/>
                  <w:divBdr>
                    <w:top w:val="none" w:sz="0" w:space="0" w:color="auto"/>
                    <w:left w:val="none" w:sz="0" w:space="0" w:color="auto"/>
                    <w:bottom w:val="none" w:sz="0" w:space="0" w:color="auto"/>
                    <w:right w:val="none" w:sz="0" w:space="0" w:color="auto"/>
                  </w:divBdr>
                </w:div>
                <w:div w:id="837304147">
                  <w:marLeft w:val="288"/>
                  <w:marRight w:val="0"/>
                  <w:marTop w:val="288"/>
                  <w:marBottom w:val="0"/>
                  <w:divBdr>
                    <w:top w:val="none" w:sz="0" w:space="0" w:color="auto"/>
                    <w:left w:val="none" w:sz="0" w:space="0" w:color="auto"/>
                    <w:bottom w:val="none" w:sz="0" w:space="0" w:color="auto"/>
                    <w:right w:val="none" w:sz="0" w:space="0" w:color="auto"/>
                  </w:divBdr>
                </w:div>
                <w:div w:id="838539240">
                  <w:marLeft w:val="0"/>
                  <w:marRight w:val="0"/>
                  <w:marTop w:val="72"/>
                  <w:marBottom w:val="0"/>
                  <w:divBdr>
                    <w:top w:val="none" w:sz="0" w:space="0" w:color="auto"/>
                    <w:left w:val="none" w:sz="0" w:space="0" w:color="auto"/>
                    <w:bottom w:val="none" w:sz="0" w:space="0" w:color="auto"/>
                    <w:right w:val="none" w:sz="0" w:space="0" w:color="auto"/>
                  </w:divBdr>
                  <w:divsChild>
                    <w:div w:id="1312441864">
                      <w:marLeft w:val="0"/>
                      <w:marRight w:val="0"/>
                      <w:marTop w:val="144"/>
                      <w:marBottom w:val="0"/>
                      <w:divBdr>
                        <w:top w:val="none" w:sz="0" w:space="0" w:color="auto"/>
                        <w:left w:val="none" w:sz="0" w:space="0" w:color="auto"/>
                        <w:bottom w:val="none" w:sz="0" w:space="0" w:color="auto"/>
                        <w:right w:val="none" w:sz="0" w:space="0" w:color="auto"/>
                      </w:divBdr>
                    </w:div>
                  </w:divsChild>
                </w:div>
                <w:div w:id="841625039">
                  <w:marLeft w:val="0"/>
                  <w:marRight w:val="0"/>
                  <w:marTop w:val="72"/>
                  <w:marBottom w:val="0"/>
                  <w:divBdr>
                    <w:top w:val="none" w:sz="0" w:space="0" w:color="auto"/>
                    <w:left w:val="none" w:sz="0" w:space="0" w:color="auto"/>
                    <w:bottom w:val="none" w:sz="0" w:space="0" w:color="auto"/>
                    <w:right w:val="none" w:sz="0" w:space="0" w:color="auto"/>
                  </w:divBdr>
                </w:div>
                <w:div w:id="842359593">
                  <w:marLeft w:val="288"/>
                  <w:marRight w:val="0"/>
                  <w:marTop w:val="72"/>
                  <w:marBottom w:val="0"/>
                  <w:divBdr>
                    <w:top w:val="none" w:sz="0" w:space="0" w:color="auto"/>
                    <w:left w:val="none" w:sz="0" w:space="0" w:color="auto"/>
                    <w:bottom w:val="none" w:sz="0" w:space="0" w:color="auto"/>
                    <w:right w:val="none" w:sz="0" w:space="0" w:color="auto"/>
                  </w:divBdr>
                </w:div>
                <w:div w:id="844325630">
                  <w:marLeft w:val="288"/>
                  <w:marRight w:val="0"/>
                  <w:marTop w:val="72"/>
                  <w:marBottom w:val="0"/>
                  <w:divBdr>
                    <w:top w:val="none" w:sz="0" w:space="0" w:color="auto"/>
                    <w:left w:val="none" w:sz="0" w:space="0" w:color="auto"/>
                    <w:bottom w:val="none" w:sz="0" w:space="0" w:color="auto"/>
                    <w:right w:val="none" w:sz="0" w:space="0" w:color="auto"/>
                  </w:divBdr>
                </w:div>
                <w:div w:id="845754429">
                  <w:marLeft w:val="288"/>
                  <w:marRight w:val="0"/>
                  <w:marTop w:val="72"/>
                  <w:marBottom w:val="0"/>
                  <w:divBdr>
                    <w:top w:val="none" w:sz="0" w:space="0" w:color="auto"/>
                    <w:left w:val="none" w:sz="0" w:space="0" w:color="auto"/>
                    <w:bottom w:val="none" w:sz="0" w:space="0" w:color="auto"/>
                    <w:right w:val="none" w:sz="0" w:space="0" w:color="auto"/>
                  </w:divBdr>
                </w:div>
                <w:div w:id="846754251">
                  <w:marLeft w:val="0"/>
                  <w:marRight w:val="0"/>
                  <w:marTop w:val="72"/>
                  <w:marBottom w:val="0"/>
                  <w:divBdr>
                    <w:top w:val="none" w:sz="0" w:space="0" w:color="auto"/>
                    <w:left w:val="none" w:sz="0" w:space="0" w:color="auto"/>
                    <w:bottom w:val="none" w:sz="0" w:space="0" w:color="auto"/>
                    <w:right w:val="none" w:sz="0" w:space="0" w:color="auto"/>
                  </w:divBdr>
                </w:div>
                <w:div w:id="847718081">
                  <w:marLeft w:val="288"/>
                  <w:marRight w:val="0"/>
                  <w:marTop w:val="288"/>
                  <w:marBottom w:val="0"/>
                  <w:divBdr>
                    <w:top w:val="none" w:sz="0" w:space="0" w:color="auto"/>
                    <w:left w:val="none" w:sz="0" w:space="0" w:color="auto"/>
                    <w:bottom w:val="none" w:sz="0" w:space="0" w:color="auto"/>
                    <w:right w:val="none" w:sz="0" w:space="0" w:color="auto"/>
                  </w:divBdr>
                </w:div>
                <w:div w:id="848839086">
                  <w:marLeft w:val="288"/>
                  <w:marRight w:val="0"/>
                  <w:marTop w:val="72"/>
                  <w:marBottom w:val="0"/>
                  <w:divBdr>
                    <w:top w:val="none" w:sz="0" w:space="0" w:color="auto"/>
                    <w:left w:val="none" w:sz="0" w:space="0" w:color="auto"/>
                    <w:bottom w:val="none" w:sz="0" w:space="0" w:color="auto"/>
                    <w:right w:val="none" w:sz="0" w:space="0" w:color="auto"/>
                  </w:divBdr>
                </w:div>
                <w:div w:id="854540901">
                  <w:marLeft w:val="288"/>
                  <w:marRight w:val="0"/>
                  <w:marTop w:val="72"/>
                  <w:marBottom w:val="0"/>
                  <w:divBdr>
                    <w:top w:val="none" w:sz="0" w:space="0" w:color="auto"/>
                    <w:left w:val="none" w:sz="0" w:space="0" w:color="auto"/>
                    <w:bottom w:val="none" w:sz="0" w:space="0" w:color="auto"/>
                    <w:right w:val="none" w:sz="0" w:space="0" w:color="auto"/>
                  </w:divBdr>
                </w:div>
                <w:div w:id="855925683">
                  <w:marLeft w:val="0"/>
                  <w:marRight w:val="0"/>
                  <w:marTop w:val="72"/>
                  <w:marBottom w:val="0"/>
                  <w:divBdr>
                    <w:top w:val="none" w:sz="0" w:space="0" w:color="auto"/>
                    <w:left w:val="none" w:sz="0" w:space="0" w:color="auto"/>
                    <w:bottom w:val="none" w:sz="0" w:space="0" w:color="auto"/>
                    <w:right w:val="none" w:sz="0" w:space="0" w:color="auto"/>
                  </w:divBdr>
                </w:div>
                <w:div w:id="857162230">
                  <w:marLeft w:val="0"/>
                  <w:marRight w:val="0"/>
                  <w:marTop w:val="72"/>
                  <w:marBottom w:val="0"/>
                  <w:divBdr>
                    <w:top w:val="none" w:sz="0" w:space="0" w:color="auto"/>
                    <w:left w:val="none" w:sz="0" w:space="0" w:color="auto"/>
                    <w:bottom w:val="none" w:sz="0" w:space="0" w:color="auto"/>
                    <w:right w:val="none" w:sz="0" w:space="0" w:color="auto"/>
                  </w:divBdr>
                  <w:divsChild>
                    <w:div w:id="606817937">
                      <w:marLeft w:val="0"/>
                      <w:marRight w:val="0"/>
                      <w:marTop w:val="144"/>
                      <w:marBottom w:val="0"/>
                      <w:divBdr>
                        <w:top w:val="none" w:sz="0" w:space="0" w:color="auto"/>
                        <w:left w:val="none" w:sz="0" w:space="0" w:color="auto"/>
                        <w:bottom w:val="none" w:sz="0" w:space="0" w:color="auto"/>
                        <w:right w:val="none" w:sz="0" w:space="0" w:color="auto"/>
                      </w:divBdr>
                    </w:div>
                  </w:divsChild>
                </w:div>
                <w:div w:id="858155553">
                  <w:marLeft w:val="0"/>
                  <w:marRight w:val="0"/>
                  <w:marTop w:val="72"/>
                  <w:marBottom w:val="0"/>
                  <w:divBdr>
                    <w:top w:val="none" w:sz="0" w:space="0" w:color="auto"/>
                    <w:left w:val="none" w:sz="0" w:space="0" w:color="auto"/>
                    <w:bottom w:val="none" w:sz="0" w:space="0" w:color="auto"/>
                    <w:right w:val="none" w:sz="0" w:space="0" w:color="auto"/>
                  </w:divBdr>
                </w:div>
                <w:div w:id="862323685">
                  <w:marLeft w:val="0"/>
                  <w:marRight w:val="0"/>
                  <w:marTop w:val="72"/>
                  <w:marBottom w:val="0"/>
                  <w:divBdr>
                    <w:top w:val="none" w:sz="0" w:space="0" w:color="auto"/>
                    <w:left w:val="none" w:sz="0" w:space="0" w:color="auto"/>
                    <w:bottom w:val="none" w:sz="0" w:space="0" w:color="auto"/>
                    <w:right w:val="none" w:sz="0" w:space="0" w:color="auto"/>
                  </w:divBdr>
                  <w:divsChild>
                    <w:div w:id="867912485">
                      <w:marLeft w:val="0"/>
                      <w:marRight w:val="0"/>
                      <w:marTop w:val="144"/>
                      <w:marBottom w:val="0"/>
                      <w:divBdr>
                        <w:top w:val="none" w:sz="0" w:space="0" w:color="auto"/>
                        <w:left w:val="none" w:sz="0" w:space="0" w:color="auto"/>
                        <w:bottom w:val="none" w:sz="0" w:space="0" w:color="auto"/>
                        <w:right w:val="none" w:sz="0" w:space="0" w:color="auto"/>
                      </w:divBdr>
                    </w:div>
                    <w:div w:id="1541242006">
                      <w:marLeft w:val="0"/>
                      <w:marRight w:val="0"/>
                      <w:marTop w:val="144"/>
                      <w:marBottom w:val="0"/>
                      <w:divBdr>
                        <w:top w:val="none" w:sz="0" w:space="0" w:color="auto"/>
                        <w:left w:val="none" w:sz="0" w:space="0" w:color="auto"/>
                        <w:bottom w:val="none" w:sz="0" w:space="0" w:color="auto"/>
                        <w:right w:val="none" w:sz="0" w:space="0" w:color="auto"/>
                      </w:divBdr>
                    </w:div>
                  </w:divsChild>
                </w:div>
                <w:div w:id="862745776">
                  <w:marLeft w:val="288"/>
                  <w:marRight w:val="0"/>
                  <w:marTop w:val="72"/>
                  <w:marBottom w:val="0"/>
                  <w:divBdr>
                    <w:top w:val="none" w:sz="0" w:space="0" w:color="auto"/>
                    <w:left w:val="none" w:sz="0" w:space="0" w:color="auto"/>
                    <w:bottom w:val="none" w:sz="0" w:space="0" w:color="auto"/>
                    <w:right w:val="none" w:sz="0" w:space="0" w:color="auto"/>
                  </w:divBdr>
                </w:div>
                <w:div w:id="862791031">
                  <w:marLeft w:val="0"/>
                  <w:marRight w:val="0"/>
                  <w:marTop w:val="288"/>
                  <w:marBottom w:val="0"/>
                  <w:divBdr>
                    <w:top w:val="none" w:sz="0" w:space="0" w:color="auto"/>
                    <w:left w:val="none" w:sz="0" w:space="0" w:color="auto"/>
                    <w:bottom w:val="none" w:sz="0" w:space="0" w:color="auto"/>
                    <w:right w:val="none" w:sz="0" w:space="0" w:color="auto"/>
                  </w:divBdr>
                </w:div>
                <w:div w:id="863591913">
                  <w:marLeft w:val="288"/>
                  <w:marRight w:val="0"/>
                  <w:marTop w:val="288"/>
                  <w:marBottom w:val="0"/>
                  <w:divBdr>
                    <w:top w:val="none" w:sz="0" w:space="0" w:color="auto"/>
                    <w:left w:val="none" w:sz="0" w:space="0" w:color="auto"/>
                    <w:bottom w:val="none" w:sz="0" w:space="0" w:color="auto"/>
                    <w:right w:val="none" w:sz="0" w:space="0" w:color="auto"/>
                  </w:divBdr>
                </w:div>
                <w:div w:id="867908316">
                  <w:marLeft w:val="0"/>
                  <w:marRight w:val="0"/>
                  <w:marTop w:val="72"/>
                  <w:marBottom w:val="0"/>
                  <w:divBdr>
                    <w:top w:val="none" w:sz="0" w:space="0" w:color="auto"/>
                    <w:left w:val="none" w:sz="0" w:space="0" w:color="auto"/>
                    <w:bottom w:val="none" w:sz="0" w:space="0" w:color="auto"/>
                    <w:right w:val="none" w:sz="0" w:space="0" w:color="auto"/>
                  </w:divBdr>
                </w:div>
                <w:div w:id="872310595">
                  <w:marLeft w:val="288"/>
                  <w:marRight w:val="0"/>
                  <w:marTop w:val="72"/>
                  <w:marBottom w:val="0"/>
                  <w:divBdr>
                    <w:top w:val="none" w:sz="0" w:space="0" w:color="auto"/>
                    <w:left w:val="none" w:sz="0" w:space="0" w:color="auto"/>
                    <w:bottom w:val="none" w:sz="0" w:space="0" w:color="auto"/>
                    <w:right w:val="none" w:sz="0" w:space="0" w:color="auto"/>
                  </w:divBdr>
                </w:div>
                <w:div w:id="882323697">
                  <w:marLeft w:val="288"/>
                  <w:marRight w:val="0"/>
                  <w:marTop w:val="72"/>
                  <w:marBottom w:val="0"/>
                  <w:divBdr>
                    <w:top w:val="none" w:sz="0" w:space="0" w:color="auto"/>
                    <w:left w:val="none" w:sz="0" w:space="0" w:color="auto"/>
                    <w:bottom w:val="none" w:sz="0" w:space="0" w:color="auto"/>
                    <w:right w:val="none" w:sz="0" w:space="0" w:color="auto"/>
                  </w:divBdr>
                </w:div>
                <w:div w:id="882406215">
                  <w:marLeft w:val="0"/>
                  <w:marRight w:val="0"/>
                  <w:marTop w:val="72"/>
                  <w:marBottom w:val="0"/>
                  <w:divBdr>
                    <w:top w:val="none" w:sz="0" w:space="0" w:color="auto"/>
                    <w:left w:val="none" w:sz="0" w:space="0" w:color="auto"/>
                    <w:bottom w:val="none" w:sz="0" w:space="0" w:color="auto"/>
                    <w:right w:val="none" w:sz="0" w:space="0" w:color="auto"/>
                  </w:divBdr>
                </w:div>
                <w:div w:id="886070953">
                  <w:marLeft w:val="0"/>
                  <w:marRight w:val="0"/>
                  <w:marTop w:val="72"/>
                  <w:marBottom w:val="0"/>
                  <w:divBdr>
                    <w:top w:val="none" w:sz="0" w:space="0" w:color="auto"/>
                    <w:left w:val="none" w:sz="0" w:space="0" w:color="auto"/>
                    <w:bottom w:val="none" w:sz="0" w:space="0" w:color="auto"/>
                    <w:right w:val="none" w:sz="0" w:space="0" w:color="auto"/>
                  </w:divBdr>
                  <w:divsChild>
                    <w:div w:id="836773762">
                      <w:marLeft w:val="0"/>
                      <w:marRight w:val="0"/>
                      <w:marTop w:val="144"/>
                      <w:marBottom w:val="0"/>
                      <w:divBdr>
                        <w:top w:val="none" w:sz="0" w:space="0" w:color="auto"/>
                        <w:left w:val="none" w:sz="0" w:space="0" w:color="auto"/>
                        <w:bottom w:val="none" w:sz="0" w:space="0" w:color="auto"/>
                        <w:right w:val="none" w:sz="0" w:space="0" w:color="auto"/>
                      </w:divBdr>
                    </w:div>
                  </w:divsChild>
                </w:div>
                <w:div w:id="895048067">
                  <w:marLeft w:val="288"/>
                  <w:marRight w:val="0"/>
                  <w:marTop w:val="288"/>
                  <w:marBottom w:val="0"/>
                  <w:divBdr>
                    <w:top w:val="none" w:sz="0" w:space="0" w:color="auto"/>
                    <w:left w:val="none" w:sz="0" w:space="0" w:color="auto"/>
                    <w:bottom w:val="none" w:sz="0" w:space="0" w:color="auto"/>
                    <w:right w:val="none" w:sz="0" w:space="0" w:color="auto"/>
                  </w:divBdr>
                </w:div>
                <w:div w:id="900673564">
                  <w:marLeft w:val="0"/>
                  <w:marRight w:val="0"/>
                  <w:marTop w:val="72"/>
                  <w:marBottom w:val="0"/>
                  <w:divBdr>
                    <w:top w:val="none" w:sz="0" w:space="0" w:color="auto"/>
                    <w:left w:val="none" w:sz="0" w:space="0" w:color="auto"/>
                    <w:bottom w:val="none" w:sz="0" w:space="0" w:color="auto"/>
                    <w:right w:val="none" w:sz="0" w:space="0" w:color="auto"/>
                  </w:divBdr>
                </w:div>
                <w:div w:id="900794819">
                  <w:marLeft w:val="0"/>
                  <w:marRight w:val="0"/>
                  <w:marTop w:val="72"/>
                  <w:marBottom w:val="0"/>
                  <w:divBdr>
                    <w:top w:val="none" w:sz="0" w:space="0" w:color="auto"/>
                    <w:left w:val="none" w:sz="0" w:space="0" w:color="auto"/>
                    <w:bottom w:val="none" w:sz="0" w:space="0" w:color="auto"/>
                    <w:right w:val="none" w:sz="0" w:space="0" w:color="auto"/>
                  </w:divBdr>
                  <w:divsChild>
                    <w:div w:id="167909440">
                      <w:marLeft w:val="0"/>
                      <w:marRight w:val="0"/>
                      <w:marTop w:val="144"/>
                      <w:marBottom w:val="0"/>
                      <w:divBdr>
                        <w:top w:val="none" w:sz="0" w:space="0" w:color="auto"/>
                        <w:left w:val="none" w:sz="0" w:space="0" w:color="auto"/>
                        <w:bottom w:val="none" w:sz="0" w:space="0" w:color="auto"/>
                        <w:right w:val="none" w:sz="0" w:space="0" w:color="auto"/>
                      </w:divBdr>
                    </w:div>
                    <w:div w:id="1704673366">
                      <w:marLeft w:val="0"/>
                      <w:marRight w:val="0"/>
                      <w:marTop w:val="144"/>
                      <w:marBottom w:val="0"/>
                      <w:divBdr>
                        <w:top w:val="none" w:sz="0" w:space="0" w:color="auto"/>
                        <w:left w:val="none" w:sz="0" w:space="0" w:color="auto"/>
                        <w:bottom w:val="none" w:sz="0" w:space="0" w:color="auto"/>
                        <w:right w:val="none" w:sz="0" w:space="0" w:color="auto"/>
                      </w:divBdr>
                    </w:div>
                  </w:divsChild>
                </w:div>
                <w:div w:id="901670354">
                  <w:marLeft w:val="0"/>
                  <w:marRight w:val="0"/>
                  <w:marTop w:val="288"/>
                  <w:marBottom w:val="0"/>
                  <w:divBdr>
                    <w:top w:val="none" w:sz="0" w:space="0" w:color="auto"/>
                    <w:left w:val="none" w:sz="0" w:space="0" w:color="auto"/>
                    <w:bottom w:val="none" w:sz="0" w:space="0" w:color="auto"/>
                    <w:right w:val="none" w:sz="0" w:space="0" w:color="auto"/>
                  </w:divBdr>
                </w:div>
                <w:div w:id="903761124">
                  <w:marLeft w:val="0"/>
                  <w:marRight w:val="0"/>
                  <w:marTop w:val="72"/>
                  <w:marBottom w:val="0"/>
                  <w:divBdr>
                    <w:top w:val="none" w:sz="0" w:space="0" w:color="auto"/>
                    <w:left w:val="none" w:sz="0" w:space="0" w:color="auto"/>
                    <w:bottom w:val="none" w:sz="0" w:space="0" w:color="auto"/>
                    <w:right w:val="none" w:sz="0" w:space="0" w:color="auto"/>
                  </w:divBdr>
                  <w:divsChild>
                    <w:div w:id="813303229">
                      <w:marLeft w:val="0"/>
                      <w:marRight w:val="0"/>
                      <w:marTop w:val="144"/>
                      <w:marBottom w:val="0"/>
                      <w:divBdr>
                        <w:top w:val="none" w:sz="0" w:space="0" w:color="auto"/>
                        <w:left w:val="none" w:sz="0" w:space="0" w:color="auto"/>
                        <w:bottom w:val="none" w:sz="0" w:space="0" w:color="auto"/>
                        <w:right w:val="none" w:sz="0" w:space="0" w:color="auto"/>
                      </w:divBdr>
                    </w:div>
                  </w:divsChild>
                </w:div>
                <w:div w:id="905842903">
                  <w:marLeft w:val="288"/>
                  <w:marRight w:val="0"/>
                  <w:marTop w:val="72"/>
                  <w:marBottom w:val="0"/>
                  <w:divBdr>
                    <w:top w:val="none" w:sz="0" w:space="0" w:color="auto"/>
                    <w:left w:val="none" w:sz="0" w:space="0" w:color="auto"/>
                    <w:bottom w:val="none" w:sz="0" w:space="0" w:color="auto"/>
                    <w:right w:val="none" w:sz="0" w:space="0" w:color="auto"/>
                  </w:divBdr>
                </w:div>
                <w:div w:id="906107088">
                  <w:marLeft w:val="0"/>
                  <w:marRight w:val="0"/>
                  <w:marTop w:val="72"/>
                  <w:marBottom w:val="0"/>
                  <w:divBdr>
                    <w:top w:val="none" w:sz="0" w:space="0" w:color="auto"/>
                    <w:left w:val="none" w:sz="0" w:space="0" w:color="auto"/>
                    <w:bottom w:val="none" w:sz="0" w:space="0" w:color="auto"/>
                    <w:right w:val="none" w:sz="0" w:space="0" w:color="auto"/>
                  </w:divBdr>
                  <w:divsChild>
                    <w:div w:id="260918767">
                      <w:marLeft w:val="0"/>
                      <w:marRight w:val="0"/>
                      <w:marTop w:val="144"/>
                      <w:marBottom w:val="0"/>
                      <w:divBdr>
                        <w:top w:val="none" w:sz="0" w:space="0" w:color="auto"/>
                        <w:left w:val="none" w:sz="0" w:space="0" w:color="auto"/>
                        <w:bottom w:val="none" w:sz="0" w:space="0" w:color="auto"/>
                        <w:right w:val="none" w:sz="0" w:space="0" w:color="auto"/>
                      </w:divBdr>
                    </w:div>
                    <w:div w:id="1682049490">
                      <w:marLeft w:val="0"/>
                      <w:marRight w:val="0"/>
                      <w:marTop w:val="144"/>
                      <w:marBottom w:val="0"/>
                      <w:divBdr>
                        <w:top w:val="none" w:sz="0" w:space="0" w:color="auto"/>
                        <w:left w:val="none" w:sz="0" w:space="0" w:color="auto"/>
                        <w:bottom w:val="none" w:sz="0" w:space="0" w:color="auto"/>
                        <w:right w:val="none" w:sz="0" w:space="0" w:color="auto"/>
                      </w:divBdr>
                    </w:div>
                  </w:divsChild>
                </w:div>
                <w:div w:id="906232384">
                  <w:marLeft w:val="0"/>
                  <w:marRight w:val="0"/>
                  <w:marTop w:val="72"/>
                  <w:marBottom w:val="0"/>
                  <w:divBdr>
                    <w:top w:val="none" w:sz="0" w:space="0" w:color="auto"/>
                    <w:left w:val="none" w:sz="0" w:space="0" w:color="auto"/>
                    <w:bottom w:val="none" w:sz="0" w:space="0" w:color="auto"/>
                    <w:right w:val="none" w:sz="0" w:space="0" w:color="auto"/>
                  </w:divBdr>
                  <w:divsChild>
                    <w:div w:id="1721056205">
                      <w:marLeft w:val="0"/>
                      <w:marRight w:val="0"/>
                      <w:marTop w:val="144"/>
                      <w:marBottom w:val="0"/>
                      <w:divBdr>
                        <w:top w:val="none" w:sz="0" w:space="0" w:color="auto"/>
                        <w:left w:val="none" w:sz="0" w:space="0" w:color="auto"/>
                        <w:bottom w:val="none" w:sz="0" w:space="0" w:color="auto"/>
                        <w:right w:val="none" w:sz="0" w:space="0" w:color="auto"/>
                      </w:divBdr>
                    </w:div>
                  </w:divsChild>
                </w:div>
                <w:div w:id="914629159">
                  <w:marLeft w:val="0"/>
                  <w:marRight w:val="0"/>
                  <w:marTop w:val="72"/>
                  <w:marBottom w:val="0"/>
                  <w:divBdr>
                    <w:top w:val="none" w:sz="0" w:space="0" w:color="auto"/>
                    <w:left w:val="none" w:sz="0" w:space="0" w:color="auto"/>
                    <w:bottom w:val="none" w:sz="0" w:space="0" w:color="auto"/>
                    <w:right w:val="none" w:sz="0" w:space="0" w:color="auto"/>
                  </w:divBdr>
                </w:div>
                <w:div w:id="916549727">
                  <w:marLeft w:val="0"/>
                  <w:marRight w:val="0"/>
                  <w:marTop w:val="72"/>
                  <w:marBottom w:val="0"/>
                  <w:divBdr>
                    <w:top w:val="none" w:sz="0" w:space="0" w:color="auto"/>
                    <w:left w:val="none" w:sz="0" w:space="0" w:color="auto"/>
                    <w:bottom w:val="none" w:sz="0" w:space="0" w:color="auto"/>
                    <w:right w:val="none" w:sz="0" w:space="0" w:color="auto"/>
                  </w:divBdr>
                  <w:divsChild>
                    <w:div w:id="1224022182">
                      <w:marLeft w:val="0"/>
                      <w:marRight w:val="0"/>
                      <w:marTop w:val="144"/>
                      <w:marBottom w:val="0"/>
                      <w:divBdr>
                        <w:top w:val="none" w:sz="0" w:space="0" w:color="auto"/>
                        <w:left w:val="none" w:sz="0" w:space="0" w:color="auto"/>
                        <w:bottom w:val="none" w:sz="0" w:space="0" w:color="auto"/>
                        <w:right w:val="none" w:sz="0" w:space="0" w:color="auto"/>
                      </w:divBdr>
                    </w:div>
                  </w:divsChild>
                </w:div>
                <w:div w:id="917516329">
                  <w:marLeft w:val="288"/>
                  <w:marRight w:val="0"/>
                  <w:marTop w:val="72"/>
                  <w:marBottom w:val="0"/>
                  <w:divBdr>
                    <w:top w:val="none" w:sz="0" w:space="0" w:color="auto"/>
                    <w:left w:val="none" w:sz="0" w:space="0" w:color="auto"/>
                    <w:bottom w:val="none" w:sz="0" w:space="0" w:color="auto"/>
                    <w:right w:val="none" w:sz="0" w:space="0" w:color="auto"/>
                  </w:divBdr>
                </w:div>
                <w:div w:id="918246242">
                  <w:marLeft w:val="0"/>
                  <w:marRight w:val="0"/>
                  <w:marTop w:val="72"/>
                  <w:marBottom w:val="0"/>
                  <w:divBdr>
                    <w:top w:val="none" w:sz="0" w:space="0" w:color="auto"/>
                    <w:left w:val="none" w:sz="0" w:space="0" w:color="auto"/>
                    <w:bottom w:val="none" w:sz="0" w:space="0" w:color="auto"/>
                    <w:right w:val="none" w:sz="0" w:space="0" w:color="auto"/>
                  </w:divBdr>
                </w:div>
                <w:div w:id="918249281">
                  <w:marLeft w:val="288"/>
                  <w:marRight w:val="0"/>
                  <w:marTop w:val="288"/>
                  <w:marBottom w:val="0"/>
                  <w:divBdr>
                    <w:top w:val="none" w:sz="0" w:space="0" w:color="auto"/>
                    <w:left w:val="none" w:sz="0" w:space="0" w:color="auto"/>
                    <w:bottom w:val="none" w:sz="0" w:space="0" w:color="auto"/>
                    <w:right w:val="none" w:sz="0" w:space="0" w:color="auto"/>
                  </w:divBdr>
                </w:div>
                <w:div w:id="919824645">
                  <w:marLeft w:val="0"/>
                  <w:marRight w:val="0"/>
                  <w:marTop w:val="72"/>
                  <w:marBottom w:val="0"/>
                  <w:divBdr>
                    <w:top w:val="none" w:sz="0" w:space="0" w:color="auto"/>
                    <w:left w:val="none" w:sz="0" w:space="0" w:color="auto"/>
                    <w:bottom w:val="none" w:sz="0" w:space="0" w:color="auto"/>
                    <w:right w:val="none" w:sz="0" w:space="0" w:color="auto"/>
                  </w:divBdr>
                  <w:divsChild>
                    <w:div w:id="970551942">
                      <w:marLeft w:val="0"/>
                      <w:marRight w:val="0"/>
                      <w:marTop w:val="144"/>
                      <w:marBottom w:val="0"/>
                      <w:divBdr>
                        <w:top w:val="none" w:sz="0" w:space="0" w:color="auto"/>
                        <w:left w:val="none" w:sz="0" w:space="0" w:color="auto"/>
                        <w:bottom w:val="none" w:sz="0" w:space="0" w:color="auto"/>
                        <w:right w:val="none" w:sz="0" w:space="0" w:color="auto"/>
                      </w:divBdr>
                    </w:div>
                  </w:divsChild>
                </w:div>
                <w:div w:id="921988406">
                  <w:marLeft w:val="288"/>
                  <w:marRight w:val="0"/>
                  <w:marTop w:val="72"/>
                  <w:marBottom w:val="0"/>
                  <w:divBdr>
                    <w:top w:val="none" w:sz="0" w:space="0" w:color="auto"/>
                    <w:left w:val="none" w:sz="0" w:space="0" w:color="auto"/>
                    <w:bottom w:val="none" w:sz="0" w:space="0" w:color="auto"/>
                    <w:right w:val="none" w:sz="0" w:space="0" w:color="auto"/>
                  </w:divBdr>
                </w:div>
                <w:div w:id="926186698">
                  <w:marLeft w:val="0"/>
                  <w:marRight w:val="0"/>
                  <w:marTop w:val="72"/>
                  <w:marBottom w:val="0"/>
                  <w:divBdr>
                    <w:top w:val="none" w:sz="0" w:space="0" w:color="auto"/>
                    <w:left w:val="none" w:sz="0" w:space="0" w:color="auto"/>
                    <w:bottom w:val="none" w:sz="0" w:space="0" w:color="auto"/>
                    <w:right w:val="none" w:sz="0" w:space="0" w:color="auto"/>
                  </w:divBdr>
                  <w:divsChild>
                    <w:div w:id="1363434427">
                      <w:marLeft w:val="0"/>
                      <w:marRight w:val="0"/>
                      <w:marTop w:val="144"/>
                      <w:marBottom w:val="0"/>
                      <w:divBdr>
                        <w:top w:val="none" w:sz="0" w:space="0" w:color="auto"/>
                        <w:left w:val="none" w:sz="0" w:space="0" w:color="auto"/>
                        <w:bottom w:val="none" w:sz="0" w:space="0" w:color="auto"/>
                        <w:right w:val="none" w:sz="0" w:space="0" w:color="auto"/>
                      </w:divBdr>
                    </w:div>
                  </w:divsChild>
                </w:div>
                <w:div w:id="927352500">
                  <w:marLeft w:val="0"/>
                  <w:marRight w:val="0"/>
                  <w:marTop w:val="72"/>
                  <w:marBottom w:val="0"/>
                  <w:divBdr>
                    <w:top w:val="none" w:sz="0" w:space="0" w:color="auto"/>
                    <w:left w:val="none" w:sz="0" w:space="0" w:color="auto"/>
                    <w:bottom w:val="none" w:sz="0" w:space="0" w:color="auto"/>
                    <w:right w:val="none" w:sz="0" w:space="0" w:color="auto"/>
                  </w:divBdr>
                </w:div>
                <w:div w:id="928470563">
                  <w:marLeft w:val="288"/>
                  <w:marRight w:val="0"/>
                  <w:marTop w:val="72"/>
                  <w:marBottom w:val="0"/>
                  <w:divBdr>
                    <w:top w:val="none" w:sz="0" w:space="0" w:color="auto"/>
                    <w:left w:val="none" w:sz="0" w:space="0" w:color="auto"/>
                    <w:bottom w:val="none" w:sz="0" w:space="0" w:color="auto"/>
                    <w:right w:val="none" w:sz="0" w:space="0" w:color="auto"/>
                  </w:divBdr>
                </w:div>
                <w:div w:id="937835046">
                  <w:marLeft w:val="288"/>
                  <w:marRight w:val="0"/>
                  <w:marTop w:val="288"/>
                  <w:marBottom w:val="0"/>
                  <w:divBdr>
                    <w:top w:val="none" w:sz="0" w:space="0" w:color="auto"/>
                    <w:left w:val="none" w:sz="0" w:space="0" w:color="auto"/>
                    <w:bottom w:val="none" w:sz="0" w:space="0" w:color="auto"/>
                    <w:right w:val="none" w:sz="0" w:space="0" w:color="auto"/>
                  </w:divBdr>
                </w:div>
                <w:div w:id="938636913">
                  <w:marLeft w:val="0"/>
                  <w:marRight w:val="0"/>
                  <w:marTop w:val="72"/>
                  <w:marBottom w:val="0"/>
                  <w:divBdr>
                    <w:top w:val="none" w:sz="0" w:space="0" w:color="auto"/>
                    <w:left w:val="none" w:sz="0" w:space="0" w:color="auto"/>
                    <w:bottom w:val="none" w:sz="0" w:space="0" w:color="auto"/>
                    <w:right w:val="none" w:sz="0" w:space="0" w:color="auto"/>
                  </w:divBdr>
                </w:div>
                <w:div w:id="943268890">
                  <w:marLeft w:val="0"/>
                  <w:marRight w:val="0"/>
                  <w:marTop w:val="72"/>
                  <w:marBottom w:val="0"/>
                  <w:divBdr>
                    <w:top w:val="none" w:sz="0" w:space="0" w:color="auto"/>
                    <w:left w:val="none" w:sz="0" w:space="0" w:color="auto"/>
                    <w:bottom w:val="none" w:sz="0" w:space="0" w:color="auto"/>
                    <w:right w:val="none" w:sz="0" w:space="0" w:color="auto"/>
                  </w:divBdr>
                </w:div>
                <w:div w:id="945313583">
                  <w:marLeft w:val="0"/>
                  <w:marRight w:val="0"/>
                  <w:marTop w:val="72"/>
                  <w:marBottom w:val="0"/>
                  <w:divBdr>
                    <w:top w:val="none" w:sz="0" w:space="0" w:color="auto"/>
                    <w:left w:val="none" w:sz="0" w:space="0" w:color="auto"/>
                    <w:bottom w:val="none" w:sz="0" w:space="0" w:color="auto"/>
                    <w:right w:val="none" w:sz="0" w:space="0" w:color="auto"/>
                  </w:divBdr>
                </w:div>
                <w:div w:id="946085026">
                  <w:marLeft w:val="288"/>
                  <w:marRight w:val="0"/>
                  <w:marTop w:val="72"/>
                  <w:marBottom w:val="0"/>
                  <w:divBdr>
                    <w:top w:val="none" w:sz="0" w:space="0" w:color="auto"/>
                    <w:left w:val="none" w:sz="0" w:space="0" w:color="auto"/>
                    <w:bottom w:val="none" w:sz="0" w:space="0" w:color="auto"/>
                    <w:right w:val="none" w:sz="0" w:space="0" w:color="auto"/>
                  </w:divBdr>
                </w:div>
                <w:div w:id="946692664">
                  <w:marLeft w:val="0"/>
                  <w:marRight w:val="0"/>
                  <w:marTop w:val="72"/>
                  <w:marBottom w:val="0"/>
                  <w:divBdr>
                    <w:top w:val="none" w:sz="0" w:space="0" w:color="auto"/>
                    <w:left w:val="none" w:sz="0" w:space="0" w:color="auto"/>
                    <w:bottom w:val="none" w:sz="0" w:space="0" w:color="auto"/>
                    <w:right w:val="none" w:sz="0" w:space="0" w:color="auto"/>
                  </w:divBdr>
                  <w:divsChild>
                    <w:div w:id="830297169">
                      <w:marLeft w:val="0"/>
                      <w:marRight w:val="0"/>
                      <w:marTop w:val="144"/>
                      <w:marBottom w:val="0"/>
                      <w:divBdr>
                        <w:top w:val="none" w:sz="0" w:space="0" w:color="auto"/>
                        <w:left w:val="none" w:sz="0" w:space="0" w:color="auto"/>
                        <w:bottom w:val="none" w:sz="0" w:space="0" w:color="auto"/>
                        <w:right w:val="none" w:sz="0" w:space="0" w:color="auto"/>
                      </w:divBdr>
                    </w:div>
                  </w:divsChild>
                </w:div>
                <w:div w:id="949824131">
                  <w:marLeft w:val="0"/>
                  <w:marRight w:val="0"/>
                  <w:marTop w:val="72"/>
                  <w:marBottom w:val="0"/>
                  <w:divBdr>
                    <w:top w:val="none" w:sz="0" w:space="0" w:color="auto"/>
                    <w:left w:val="none" w:sz="0" w:space="0" w:color="auto"/>
                    <w:bottom w:val="none" w:sz="0" w:space="0" w:color="auto"/>
                    <w:right w:val="none" w:sz="0" w:space="0" w:color="auto"/>
                  </w:divBdr>
                  <w:divsChild>
                    <w:div w:id="2145468015">
                      <w:marLeft w:val="0"/>
                      <w:marRight w:val="0"/>
                      <w:marTop w:val="144"/>
                      <w:marBottom w:val="0"/>
                      <w:divBdr>
                        <w:top w:val="none" w:sz="0" w:space="0" w:color="auto"/>
                        <w:left w:val="none" w:sz="0" w:space="0" w:color="auto"/>
                        <w:bottom w:val="none" w:sz="0" w:space="0" w:color="auto"/>
                        <w:right w:val="none" w:sz="0" w:space="0" w:color="auto"/>
                      </w:divBdr>
                    </w:div>
                  </w:divsChild>
                </w:div>
                <w:div w:id="971984310">
                  <w:marLeft w:val="0"/>
                  <w:marRight w:val="0"/>
                  <w:marTop w:val="72"/>
                  <w:marBottom w:val="0"/>
                  <w:divBdr>
                    <w:top w:val="none" w:sz="0" w:space="0" w:color="auto"/>
                    <w:left w:val="none" w:sz="0" w:space="0" w:color="auto"/>
                    <w:bottom w:val="none" w:sz="0" w:space="0" w:color="auto"/>
                    <w:right w:val="none" w:sz="0" w:space="0" w:color="auto"/>
                  </w:divBdr>
                </w:div>
                <w:div w:id="973172659">
                  <w:marLeft w:val="0"/>
                  <w:marRight w:val="0"/>
                  <w:marTop w:val="72"/>
                  <w:marBottom w:val="0"/>
                  <w:divBdr>
                    <w:top w:val="none" w:sz="0" w:space="0" w:color="auto"/>
                    <w:left w:val="none" w:sz="0" w:space="0" w:color="auto"/>
                    <w:bottom w:val="none" w:sz="0" w:space="0" w:color="auto"/>
                    <w:right w:val="none" w:sz="0" w:space="0" w:color="auto"/>
                  </w:divBdr>
                  <w:divsChild>
                    <w:div w:id="415133592">
                      <w:marLeft w:val="0"/>
                      <w:marRight w:val="0"/>
                      <w:marTop w:val="144"/>
                      <w:marBottom w:val="0"/>
                      <w:divBdr>
                        <w:top w:val="none" w:sz="0" w:space="0" w:color="auto"/>
                        <w:left w:val="none" w:sz="0" w:space="0" w:color="auto"/>
                        <w:bottom w:val="none" w:sz="0" w:space="0" w:color="auto"/>
                        <w:right w:val="none" w:sz="0" w:space="0" w:color="auto"/>
                      </w:divBdr>
                    </w:div>
                    <w:div w:id="985356796">
                      <w:marLeft w:val="0"/>
                      <w:marRight w:val="0"/>
                      <w:marTop w:val="144"/>
                      <w:marBottom w:val="0"/>
                      <w:divBdr>
                        <w:top w:val="none" w:sz="0" w:space="0" w:color="auto"/>
                        <w:left w:val="none" w:sz="0" w:space="0" w:color="auto"/>
                        <w:bottom w:val="none" w:sz="0" w:space="0" w:color="auto"/>
                        <w:right w:val="none" w:sz="0" w:space="0" w:color="auto"/>
                      </w:divBdr>
                    </w:div>
                  </w:divsChild>
                </w:div>
                <w:div w:id="973372036">
                  <w:marLeft w:val="288"/>
                  <w:marRight w:val="0"/>
                  <w:marTop w:val="72"/>
                  <w:marBottom w:val="0"/>
                  <w:divBdr>
                    <w:top w:val="none" w:sz="0" w:space="0" w:color="auto"/>
                    <w:left w:val="none" w:sz="0" w:space="0" w:color="auto"/>
                    <w:bottom w:val="none" w:sz="0" w:space="0" w:color="auto"/>
                    <w:right w:val="none" w:sz="0" w:space="0" w:color="auto"/>
                  </w:divBdr>
                </w:div>
                <w:div w:id="976449926">
                  <w:marLeft w:val="288"/>
                  <w:marRight w:val="0"/>
                  <w:marTop w:val="72"/>
                  <w:marBottom w:val="0"/>
                  <w:divBdr>
                    <w:top w:val="none" w:sz="0" w:space="0" w:color="auto"/>
                    <w:left w:val="none" w:sz="0" w:space="0" w:color="auto"/>
                    <w:bottom w:val="none" w:sz="0" w:space="0" w:color="auto"/>
                    <w:right w:val="none" w:sz="0" w:space="0" w:color="auto"/>
                  </w:divBdr>
                </w:div>
                <w:div w:id="976570746">
                  <w:marLeft w:val="0"/>
                  <w:marRight w:val="0"/>
                  <w:marTop w:val="288"/>
                  <w:marBottom w:val="0"/>
                  <w:divBdr>
                    <w:top w:val="none" w:sz="0" w:space="0" w:color="auto"/>
                    <w:left w:val="none" w:sz="0" w:space="0" w:color="auto"/>
                    <w:bottom w:val="none" w:sz="0" w:space="0" w:color="auto"/>
                    <w:right w:val="none" w:sz="0" w:space="0" w:color="auto"/>
                  </w:divBdr>
                </w:div>
                <w:div w:id="976908183">
                  <w:marLeft w:val="0"/>
                  <w:marRight w:val="0"/>
                  <w:marTop w:val="72"/>
                  <w:marBottom w:val="0"/>
                  <w:divBdr>
                    <w:top w:val="none" w:sz="0" w:space="0" w:color="auto"/>
                    <w:left w:val="none" w:sz="0" w:space="0" w:color="auto"/>
                    <w:bottom w:val="none" w:sz="0" w:space="0" w:color="auto"/>
                    <w:right w:val="none" w:sz="0" w:space="0" w:color="auto"/>
                  </w:divBdr>
                  <w:divsChild>
                    <w:div w:id="1350058200">
                      <w:marLeft w:val="0"/>
                      <w:marRight w:val="0"/>
                      <w:marTop w:val="144"/>
                      <w:marBottom w:val="0"/>
                      <w:divBdr>
                        <w:top w:val="none" w:sz="0" w:space="0" w:color="auto"/>
                        <w:left w:val="none" w:sz="0" w:space="0" w:color="auto"/>
                        <w:bottom w:val="none" w:sz="0" w:space="0" w:color="auto"/>
                        <w:right w:val="none" w:sz="0" w:space="0" w:color="auto"/>
                      </w:divBdr>
                    </w:div>
                  </w:divsChild>
                </w:div>
                <w:div w:id="991329344">
                  <w:marLeft w:val="0"/>
                  <w:marRight w:val="0"/>
                  <w:marTop w:val="72"/>
                  <w:marBottom w:val="0"/>
                  <w:divBdr>
                    <w:top w:val="none" w:sz="0" w:space="0" w:color="auto"/>
                    <w:left w:val="none" w:sz="0" w:space="0" w:color="auto"/>
                    <w:bottom w:val="none" w:sz="0" w:space="0" w:color="auto"/>
                    <w:right w:val="none" w:sz="0" w:space="0" w:color="auto"/>
                  </w:divBdr>
                </w:div>
                <w:div w:id="993726275">
                  <w:marLeft w:val="288"/>
                  <w:marRight w:val="0"/>
                  <w:marTop w:val="72"/>
                  <w:marBottom w:val="0"/>
                  <w:divBdr>
                    <w:top w:val="none" w:sz="0" w:space="0" w:color="auto"/>
                    <w:left w:val="none" w:sz="0" w:space="0" w:color="auto"/>
                    <w:bottom w:val="none" w:sz="0" w:space="0" w:color="auto"/>
                    <w:right w:val="none" w:sz="0" w:space="0" w:color="auto"/>
                  </w:divBdr>
                </w:div>
                <w:div w:id="994145306">
                  <w:marLeft w:val="0"/>
                  <w:marRight w:val="0"/>
                  <w:marTop w:val="72"/>
                  <w:marBottom w:val="0"/>
                  <w:divBdr>
                    <w:top w:val="none" w:sz="0" w:space="0" w:color="auto"/>
                    <w:left w:val="none" w:sz="0" w:space="0" w:color="auto"/>
                    <w:bottom w:val="none" w:sz="0" w:space="0" w:color="auto"/>
                    <w:right w:val="none" w:sz="0" w:space="0" w:color="auto"/>
                  </w:divBdr>
                </w:div>
                <w:div w:id="999891604">
                  <w:marLeft w:val="0"/>
                  <w:marRight w:val="0"/>
                  <w:marTop w:val="72"/>
                  <w:marBottom w:val="0"/>
                  <w:divBdr>
                    <w:top w:val="none" w:sz="0" w:space="0" w:color="auto"/>
                    <w:left w:val="none" w:sz="0" w:space="0" w:color="auto"/>
                    <w:bottom w:val="none" w:sz="0" w:space="0" w:color="auto"/>
                    <w:right w:val="none" w:sz="0" w:space="0" w:color="auto"/>
                  </w:divBdr>
                  <w:divsChild>
                    <w:div w:id="102114481">
                      <w:marLeft w:val="0"/>
                      <w:marRight w:val="0"/>
                      <w:marTop w:val="144"/>
                      <w:marBottom w:val="0"/>
                      <w:divBdr>
                        <w:top w:val="none" w:sz="0" w:space="0" w:color="auto"/>
                        <w:left w:val="none" w:sz="0" w:space="0" w:color="auto"/>
                        <w:bottom w:val="none" w:sz="0" w:space="0" w:color="auto"/>
                        <w:right w:val="none" w:sz="0" w:space="0" w:color="auto"/>
                      </w:divBdr>
                    </w:div>
                  </w:divsChild>
                </w:div>
                <w:div w:id="1017578821">
                  <w:marLeft w:val="0"/>
                  <w:marRight w:val="0"/>
                  <w:marTop w:val="288"/>
                  <w:marBottom w:val="0"/>
                  <w:divBdr>
                    <w:top w:val="none" w:sz="0" w:space="0" w:color="auto"/>
                    <w:left w:val="none" w:sz="0" w:space="0" w:color="auto"/>
                    <w:bottom w:val="none" w:sz="0" w:space="0" w:color="auto"/>
                    <w:right w:val="none" w:sz="0" w:space="0" w:color="auto"/>
                  </w:divBdr>
                </w:div>
                <w:div w:id="1024013181">
                  <w:marLeft w:val="288"/>
                  <w:marRight w:val="0"/>
                  <w:marTop w:val="72"/>
                  <w:marBottom w:val="0"/>
                  <w:divBdr>
                    <w:top w:val="none" w:sz="0" w:space="0" w:color="auto"/>
                    <w:left w:val="none" w:sz="0" w:space="0" w:color="auto"/>
                    <w:bottom w:val="none" w:sz="0" w:space="0" w:color="auto"/>
                    <w:right w:val="none" w:sz="0" w:space="0" w:color="auto"/>
                  </w:divBdr>
                </w:div>
                <w:div w:id="1024861591">
                  <w:marLeft w:val="288"/>
                  <w:marRight w:val="0"/>
                  <w:marTop w:val="72"/>
                  <w:marBottom w:val="0"/>
                  <w:divBdr>
                    <w:top w:val="none" w:sz="0" w:space="0" w:color="auto"/>
                    <w:left w:val="none" w:sz="0" w:space="0" w:color="auto"/>
                    <w:bottom w:val="none" w:sz="0" w:space="0" w:color="auto"/>
                    <w:right w:val="none" w:sz="0" w:space="0" w:color="auto"/>
                  </w:divBdr>
                </w:div>
                <w:div w:id="1025981871">
                  <w:marLeft w:val="0"/>
                  <w:marRight w:val="0"/>
                  <w:marTop w:val="72"/>
                  <w:marBottom w:val="0"/>
                  <w:divBdr>
                    <w:top w:val="none" w:sz="0" w:space="0" w:color="auto"/>
                    <w:left w:val="none" w:sz="0" w:space="0" w:color="auto"/>
                    <w:bottom w:val="none" w:sz="0" w:space="0" w:color="auto"/>
                    <w:right w:val="none" w:sz="0" w:space="0" w:color="auto"/>
                  </w:divBdr>
                  <w:divsChild>
                    <w:div w:id="1991324595">
                      <w:marLeft w:val="0"/>
                      <w:marRight w:val="0"/>
                      <w:marTop w:val="144"/>
                      <w:marBottom w:val="0"/>
                      <w:divBdr>
                        <w:top w:val="none" w:sz="0" w:space="0" w:color="auto"/>
                        <w:left w:val="none" w:sz="0" w:space="0" w:color="auto"/>
                        <w:bottom w:val="none" w:sz="0" w:space="0" w:color="auto"/>
                        <w:right w:val="none" w:sz="0" w:space="0" w:color="auto"/>
                      </w:divBdr>
                    </w:div>
                    <w:div w:id="2027554001">
                      <w:marLeft w:val="0"/>
                      <w:marRight w:val="0"/>
                      <w:marTop w:val="144"/>
                      <w:marBottom w:val="0"/>
                      <w:divBdr>
                        <w:top w:val="none" w:sz="0" w:space="0" w:color="auto"/>
                        <w:left w:val="none" w:sz="0" w:space="0" w:color="auto"/>
                        <w:bottom w:val="none" w:sz="0" w:space="0" w:color="auto"/>
                        <w:right w:val="none" w:sz="0" w:space="0" w:color="auto"/>
                      </w:divBdr>
                    </w:div>
                  </w:divsChild>
                </w:div>
                <w:div w:id="1026322788">
                  <w:marLeft w:val="0"/>
                  <w:marRight w:val="0"/>
                  <w:marTop w:val="72"/>
                  <w:marBottom w:val="0"/>
                  <w:divBdr>
                    <w:top w:val="none" w:sz="0" w:space="0" w:color="auto"/>
                    <w:left w:val="none" w:sz="0" w:space="0" w:color="auto"/>
                    <w:bottom w:val="none" w:sz="0" w:space="0" w:color="auto"/>
                    <w:right w:val="none" w:sz="0" w:space="0" w:color="auto"/>
                  </w:divBdr>
                  <w:divsChild>
                    <w:div w:id="1662269372">
                      <w:marLeft w:val="0"/>
                      <w:marRight w:val="0"/>
                      <w:marTop w:val="144"/>
                      <w:marBottom w:val="0"/>
                      <w:divBdr>
                        <w:top w:val="none" w:sz="0" w:space="0" w:color="auto"/>
                        <w:left w:val="none" w:sz="0" w:space="0" w:color="auto"/>
                        <w:bottom w:val="none" w:sz="0" w:space="0" w:color="auto"/>
                        <w:right w:val="none" w:sz="0" w:space="0" w:color="auto"/>
                      </w:divBdr>
                    </w:div>
                  </w:divsChild>
                </w:div>
                <w:div w:id="1029254415">
                  <w:marLeft w:val="0"/>
                  <w:marRight w:val="0"/>
                  <w:marTop w:val="72"/>
                  <w:marBottom w:val="0"/>
                  <w:divBdr>
                    <w:top w:val="none" w:sz="0" w:space="0" w:color="auto"/>
                    <w:left w:val="none" w:sz="0" w:space="0" w:color="auto"/>
                    <w:bottom w:val="none" w:sz="0" w:space="0" w:color="auto"/>
                    <w:right w:val="none" w:sz="0" w:space="0" w:color="auto"/>
                  </w:divBdr>
                </w:div>
                <w:div w:id="1030490379">
                  <w:marLeft w:val="288"/>
                  <w:marRight w:val="0"/>
                  <w:marTop w:val="72"/>
                  <w:marBottom w:val="0"/>
                  <w:divBdr>
                    <w:top w:val="none" w:sz="0" w:space="0" w:color="auto"/>
                    <w:left w:val="none" w:sz="0" w:space="0" w:color="auto"/>
                    <w:bottom w:val="none" w:sz="0" w:space="0" w:color="auto"/>
                    <w:right w:val="none" w:sz="0" w:space="0" w:color="auto"/>
                  </w:divBdr>
                </w:div>
                <w:div w:id="1030760337">
                  <w:marLeft w:val="288"/>
                  <w:marRight w:val="0"/>
                  <w:marTop w:val="72"/>
                  <w:marBottom w:val="0"/>
                  <w:divBdr>
                    <w:top w:val="none" w:sz="0" w:space="0" w:color="auto"/>
                    <w:left w:val="none" w:sz="0" w:space="0" w:color="auto"/>
                    <w:bottom w:val="none" w:sz="0" w:space="0" w:color="auto"/>
                    <w:right w:val="none" w:sz="0" w:space="0" w:color="auto"/>
                  </w:divBdr>
                </w:div>
                <w:div w:id="1032419862">
                  <w:marLeft w:val="0"/>
                  <w:marRight w:val="0"/>
                  <w:marTop w:val="288"/>
                  <w:marBottom w:val="0"/>
                  <w:divBdr>
                    <w:top w:val="none" w:sz="0" w:space="0" w:color="auto"/>
                    <w:left w:val="none" w:sz="0" w:space="0" w:color="auto"/>
                    <w:bottom w:val="none" w:sz="0" w:space="0" w:color="auto"/>
                    <w:right w:val="none" w:sz="0" w:space="0" w:color="auto"/>
                  </w:divBdr>
                </w:div>
                <w:div w:id="1036396446">
                  <w:marLeft w:val="288"/>
                  <w:marRight w:val="0"/>
                  <w:marTop w:val="288"/>
                  <w:marBottom w:val="0"/>
                  <w:divBdr>
                    <w:top w:val="none" w:sz="0" w:space="0" w:color="auto"/>
                    <w:left w:val="none" w:sz="0" w:space="0" w:color="auto"/>
                    <w:bottom w:val="none" w:sz="0" w:space="0" w:color="auto"/>
                    <w:right w:val="none" w:sz="0" w:space="0" w:color="auto"/>
                  </w:divBdr>
                </w:div>
                <w:div w:id="1039090228">
                  <w:marLeft w:val="0"/>
                  <w:marRight w:val="0"/>
                  <w:marTop w:val="72"/>
                  <w:marBottom w:val="0"/>
                  <w:divBdr>
                    <w:top w:val="none" w:sz="0" w:space="0" w:color="auto"/>
                    <w:left w:val="none" w:sz="0" w:space="0" w:color="auto"/>
                    <w:bottom w:val="none" w:sz="0" w:space="0" w:color="auto"/>
                    <w:right w:val="none" w:sz="0" w:space="0" w:color="auto"/>
                  </w:divBdr>
                  <w:divsChild>
                    <w:div w:id="1783647856">
                      <w:marLeft w:val="0"/>
                      <w:marRight w:val="0"/>
                      <w:marTop w:val="144"/>
                      <w:marBottom w:val="0"/>
                      <w:divBdr>
                        <w:top w:val="none" w:sz="0" w:space="0" w:color="auto"/>
                        <w:left w:val="none" w:sz="0" w:space="0" w:color="auto"/>
                        <w:bottom w:val="none" w:sz="0" w:space="0" w:color="auto"/>
                        <w:right w:val="none" w:sz="0" w:space="0" w:color="auto"/>
                      </w:divBdr>
                    </w:div>
                  </w:divsChild>
                </w:div>
                <w:div w:id="1041708781">
                  <w:marLeft w:val="0"/>
                  <w:marRight w:val="0"/>
                  <w:marTop w:val="72"/>
                  <w:marBottom w:val="0"/>
                  <w:divBdr>
                    <w:top w:val="none" w:sz="0" w:space="0" w:color="auto"/>
                    <w:left w:val="none" w:sz="0" w:space="0" w:color="auto"/>
                    <w:bottom w:val="none" w:sz="0" w:space="0" w:color="auto"/>
                    <w:right w:val="none" w:sz="0" w:space="0" w:color="auto"/>
                  </w:divBdr>
                </w:div>
                <w:div w:id="1044062764">
                  <w:marLeft w:val="288"/>
                  <w:marRight w:val="0"/>
                  <w:marTop w:val="72"/>
                  <w:marBottom w:val="0"/>
                  <w:divBdr>
                    <w:top w:val="none" w:sz="0" w:space="0" w:color="auto"/>
                    <w:left w:val="none" w:sz="0" w:space="0" w:color="auto"/>
                    <w:bottom w:val="none" w:sz="0" w:space="0" w:color="auto"/>
                    <w:right w:val="none" w:sz="0" w:space="0" w:color="auto"/>
                  </w:divBdr>
                </w:div>
                <w:div w:id="1057314616">
                  <w:marLeft w:val="0"/>
                  <w:marRight w:val="0"/>
                  <w:marTop w:val="72"/>
                  <w:marBottom w:val="0"/>
                  <w:divBdr>
                    <w:top w:val="none" w:sz="0" w:space="0" w:color="auto"/>
                    <w:left w:val="none" w:sz="0" w:space="0" w:color="auto"/>
                    <w:bottom w:val="none" w:sz="0" w:space="0" w:color="auto"/>
                    <w:right w:val="none" w:sz="0" w:space="0" w:color="auto"/>
                  </w:divBdr>
                  <w:divsChild>
                    <w:div w:id="70197202">
                      <w:marLeft w:val="0"/>
                      <w:marRight w:val="0"/>
                      <w:marTop w:val="144"/>
                      <w:marBottom w:val="0"/>
                      <w:divBdr>
                        <w:top w:val="none" w:sz="0" w:space="0" w:color="auto"/>
                        <w:left w:val="none" w:sz="0" w:space="0" w:color="auto"/>
                        <w:bottom w:val="none" w:sz="0" w:space="0" w:color="auto"/>
                        <w:right w:val="none" w:sz="0" w:space="0" w:color="auto"/>
                      </w:divBdr>
                    </w:div>
                    <w:div w:id="1636060676">
                      <w:marLeft w:val="0"/>
                      <w:marRight w:val="0"/>
                      <w:marTop w:val="144"/>
                      <w:marBottom w:val="0"/>
                      <w:divBdr>
                        <w:top w:val="none" w:sz="0" w:space="0" w:color="auto"/>
                        <w:left w:val="none" w:sz="0" w:space="0" w:color="auto"/>
                        <w:bottom w:val="none" w:sz="0" w:space="0" w:color="auto"/>
                        <w:right w:val="none" w:sz="0" w:space="0" w:color="auto"/>
                      </w:divBdr>
                    </w:div>
                  </w:divsChild>
                </w:div>
                <w:div w:id="1057821632">
                  <w:marLeft w:val="0"/>
                  <w:marRight w:val="0"/>
                  <w:marTop w:val="72"/>
                  <w:marBottom w:val="0"/>
                  <w:divBdr>
                    <w:top w:val="none" w:sz="0" w:space="0" w:color="auto"/>
                    <w:left w:val="none" w:sz="0" w:space="0" w:color="auto"/>
                    <w:bottom w:val="none" w:sz="0" w:space="0" w:color="auto"/>
                    <w:right w:val="none" w:sz="0" w:space="0" w:color="auto"/>
                  </w:divBdr>
                </w:div>
                <w:div w:id="1061517525">
                  <w:marLeft w:val="288"/>
                  <w:marRight w:val="0"/>
                  <w:marTop w:val="72"/>
                  <w:marBottom w:val="0"/>
                  <w:divBdr>
                    <w:top w:val="none" w:sz="0" w:space="0" w:color="auto"/>
                    <w:left w:val="none" w:sz="0" w:space="0" w:color="auto"/>
                    <w:bottom w:val="none" w:sz="0" w:space="0" w:color="auto"/>
                    <w:right w:val="none" w:sz="0" w:space="0" w:color="auto"/>
                  </w:divBdr>
                </w:div>
                <w:div w:id="1062407581">
                  <w:marLeft w:val="0"/>
                  <w:marRight w:val="0"/>
                  <w:marTop w:val="288"/>
                  <w:marBottom w:val="0"/>
                  <w:divBdr>
                    <w:top w:val="none" w:sz="0" w:space="0" w:color="auto"/>
                    <w:left w:val="none" w:sz="0" w:space="0" w:color="auto"/>
                    <w:bottom w:val="none" w:sz="0" w:space="0" w:color="auto"/>
                    <w:right w:val="none" w:sz="0" w:space="0" w:color="auto"/>
                  </w:divBdr>
                </w:div>
                <w:div w:id="1064062534">
                  <w:marLeft w:val="288"/>
                  <w:marRight w:val="0"/>
                  <w:marTop w:val="72"/>
                  <w:marBottom w:val="0"/>
                  <w:divBdr>
                    <w:top w:val="none" w:sz="0" w:space="0" w:color="auto"/>
                    <w:left w:val="none" w:sz="0" w:space="0" w:color="auto"/>
                    <w:bottom w:val="none" w:sz="0" w:space="0" w:color="auto"/>
                    <w:right w:val="none" w:sz="0" w:space="0" w:color="auto"/>
                  </w:divBdr>
                </w:div>
                <w:div w:id="1066494277">
                  <w:marLeft w:val="288"/>
                  <w:marRight w:val="0"/>
                  <w:marTop w:val="72"/>
                  <w:marBottom w:val="0"/>
                  <w:divBdr>
                    <w:top w:val="none" w:sz="0" w:space="0" w:color="auto"/>
                    <w:left w:val="none" w:sz="0" w:space="0" w:color="auto"/>
                    <w:bottom w:val="none" w:sz="0" w:space="0" w:color="auto"/>
                    <w:right w:val="none" w:sz="0" w:space="0" w:color="auto"/>
                  </w:divBdr>
                </w:div>
                <w:div w:id="1071731446">
                  <w:marLeft w:val="0"/>
                  <w:marRight w:val="0"/>
                  <w:marTop w:val="72"/>
                  <w:marBottom w:val="0"/>
                  <w:divBdr>
                    <w:top w:val="none" w:sz="0" w:space="0" w:color="auto"/>
                    <w:left w:val="none" w:sz="0" w:space="0" w:color="auto"/>
                    <w:bottom w:val="none" w:sz="0" w:space="0" w:color="auto"/>
                    <w:right w:val="none" w:sz="0" w:space="0" w:color="auto"/>
                  </w:divBdr>
                  <w:divsChild>
                    <w:div w:id="215824590">
                      <w:marLeft w:val="0"/>
                      <w:marRight w:val="0"/>
                      <w:marTop w:val="144"/>
                      <w:marBottom w:val="0"/>
                      <w:divBdr>
                        <w:top w:val="none" w:sz="0" w:space="0" w:color="auto"/>
                        <w:left w:val="none" w:sz="0" w:space="0" w:color="auto"/>
                        <w:bottom w:val="none" w:sz="0" w:space="0" w:color="auto"/>
                        <w:right w:val="none" w:sz="0" w:space="0" w:color="auto"/>
                      </w:divBdr>
                    </w:div>
                  </w:divsChild>
                </w:div>
                <w:div w:id="1074858763">
                  <w:marLeft w:val="288"/>
                  <w:marRight w:val="0"/>
                  <w:marTop w:val="72"/>
                  <w:marBottom w:val="0"/>
                  <w:divBdr>
                    <w:top w:val="none" w:sz="0" w:space="0" w:color="auto"/>
                    <w:left w:val="none" w:sz="0" w:space="0" w:color="auto"/>
                    <w:bottom w:val="none" w:sz="0" w:space="0" w:color="auto"/>
                    <w:right w:val="none" w:sz="0" w:space="0" w:color="auto"/>
                  </w:divBdr>
                </w:div>
                <w:div w:id="1078207446">
                  <w:marLeft w:val="288"/>
                  <w:marRight w:val="0"/>
                  <w:marTop w:val="72"/>
                  <w:marBottom w:val="0"/>
                  <w:divBdr>
                    <w:top w:val="none" w:sz="0" w:space="0" w:color="auto"/>
                    <w:left w:val="none" w:sz="0" w:space="0" w:color="auto"/>
                    <w:bottom w:val="none" w:sz="0" w:space="0" w:color="auto"/>
                    <w:right w:val="none" w:sz="0" w:space="0" w:color="auto"/>
                  </w:divBdr>
                </w:div>
                <w:div w:id="1080366525">
                  <w:marLeft w:val="288"/>
                  <w:marRight w:val="0"/>
                  <w:marTop w:val="72"/>
                  <w:marBottom w:val="0"/>
                  <w:divBdr>
                    <w:top w:val="none" w:sz="0" w:space="0" w:color="auto"/>
                    <w:left w:val="none" w:sz="0" w:space="0" w:color="auto"/>
                    <w:bottom w:val="none" w:sz="0" w:space="0" w:color="auto"/>
                    <w:right w:val="none" w:sz="0" w:space="0" w:color="auto"/>
                  </w:divBdr>
                </w:div>
                <w:div w:id="1089424492">
                  <w:marLeft w:val="0"/>
                  <w:marRight w:val="0"/>
                  <w:marTop w:val="72"/>
                  <w:marBottom w:val="0"/>
                  <w:divBdr>
                    <w:top w:val="none" w:sz="0" w:space="0" w:color="auto"/>
                    <w:left w:val="none" w:sz="0" w:space="0" w:color="auto"/>
                    <w:bottom w:val="none" w:sz="0" w:space="0" w:color="auto"/>
                    <w:right w:val="none" w:sz="0" w:space="0" w:color="auto"/>
                  </w:divBdr>
                </w:div>
                <w:div w:id="1090002919">
                  <w:marLeft w:val="0"/>
                  <w:marRight w:val="0"/>
                  <w:marTop w:val="72"/>
                  <w:marBottom w:val="0"/>
                  <w:divBdr>
                    <w:top w:val="none" w:sz="0" w:space="0" w:color="auto"/>
                    <w:left w:val="none" w:sz="0" w:space="0" w:color="auto"/>
                    <w:bottom w:val="none" w:sz="0" w:space="0" w:color="auto"/>
                    <w:right w:val="none" w:sz="0" w:space="0" w:color="auto"/>
                  </w:divBdr>
                  <w:divsChild>
                    <w:div w:id="1073628877">
                      <w:marLeft w:val="0"/>
                      <w:marRight w:val="0"/>
                      <w:marTop w:val="144"/>
                      <w:marBottom w:val="0"/>
                      <w:divBdr>
                        <w:top w:val="none" w:sz="0" w:space="0" w:color="auto"/>
                        <w:left w:val="none" w:sz="0" w:space="0" w:color="auto"/>
                        <w:bottom w:val="none" w:sz="0" w:space="0" w:color="auto"/>
                        <w:right w:val="none" w:sz="0" w:space="0" w:color="auto"/>
                      </w:divBdr>
                    </w:div>
                  </w:divsChild>
                </w:div>
                <w:div w:id="1092775475">
                  <w:marLeft w:val="0"/>
                  <w:marRight w:val="0"/>
                  <w:marTop w:val="288"/>
                  <w:marBottom w:val="0"/>
                  <w:divBdr>
                    <w:top w:val="none" w:sz="0" w:space="0" w:color="auto"/>
                    <w:left w:val="none" w:sz="0" w:space="0" w:color="auto"/>
                    <w:bottom w:val="none" w:sz="0" w:space="0" w:color="auto"/>
                    <w:right w:val="none" w:sz="0" w:space="0" w:color="auto"/>
                  </w:divBdr>
                </w:div>
                <w:div w:id="1093087573">
                  <w:marLeft w:val="0"/>
                  <w:marRight w:val="0"/>
                  <w:marTop w:val="72"/>
                  <w:marBottom w:val="0"/>
                  <w:divBdr>
                    <w:top w:val="none" w:sz="0" w:space="0" w:color="auto"/>
                    <w:left w:val="none" w:sz="0" w:space="0" w:color="auto"/>
                    <w:bottom w:val="none" w:sz="0" w:space="0" w:color="auto"/>
                    <w:right w:val="none" w:sz="0" w:space="0" w:color="auto"/>
                  </w:divBdr>
                  <w:divsChild>
                    <w:div w:id="27881171">
                      <w:marLeft w:val="0"/>
                      <w:marRight w:val="0"/>
                      <w:marTop w:val="144"/>
                      <w:marBottom w:val="0"/>
                      <w:divBdr>
                        <w:top w:val="none" w:sz="0" w:space="0" w:color="auto"/>
                        <w:left w:val="none" w:sz="0" w:space="0" w:color="auto"/>
                        <w:bottom w:val="none" w:sz="0" w:space="0" w:color="auto"/>
                        <w:right w:val="none" w:sz="0" w:space="0" w:color="auto"/>
                      </w:divBdr>
                    </w:div>
                  </w:divsChild>
                </w:div>
                <w:div w:id="1096441133">
                  <w:marLeft w:val="288"/>
                  <w:marRight w:val="0"/>
                  <w:marTop w:val="72"/>
                  <w:marBottom w:val="0"/>
                  <w:divBdr>
                    <w:top w:val="none" w:sz="0" w:space="0" w:color="auto"/>
                    <w:left w:val="none" w:sz="0" w:space="0" w:color="auto"/>
                    <w:bottom w:val="none" w:sz="0" w:space="0" w:color="auto"/>
                    <w:right w:val="none" w:sz="0" w:space="0" w:color="auto"/>
                  </w:divBdr>
                </w:div>
                <w:div w:id="1100613024">
                  <w:marLeft w:val="288"/>
                  <w:marRight w:val="0"/>
                  <w:marTop w:val="72"/>
                  <w:marBottom w:val="0"/>
                  <w:divBdr>
                    <w:top w:val="none" w:sz="0" w:space="0" w:color="auto"/>
                    <w:left w:val="none" w:sz="0" w:space="0" w:color="auto"/>
                    <w:bottom w:val="none" w:sz="0" w:space="0" w:color="auto"/>
                    <w:right w:val="none" w:sz="0" w:space="0" w:color="auto"/>
                  </w:divBdr>
                </w:div>
                <w:div w:id="1101028586">
                  <w:marLeft w:val="0"/>
                  <w:marRight w:val="0"/>
                  <w:marTop w:val="288"/>
                  <w:marBottom w:val="0"/>
                  <w:divBdr>
                    <w:top w:val="none" w:sz="0" w:space="0" w:color="auto"/>
                    <w:left w:val="none" w:sz="0" w:space="0" w:color="auto"/>
                    <w:bottom w:val="none" w:sz="0" w:space="0" w:color="auto"/>
                    <w:right w:val="none" w:sz="0" w:space="0" w:color="auto"/>
                  </w:divBdr>
                </w:div>
                <w:div w:id="1105155047">
                  <w:marLeft w:val="288"/>
                  <w:marRight w:val="0"/>
                  <w:marTop w:val="72"/>
                  <w:marBottom w:val="0"/>
                  <w:divBdr>
                    <w:top w:val="none" w:sz="0" w:space="0" w:color="auto"/>
                    <w:left w:val="none" w:sz="0" w:space="0" w:color="auto"/>
                    <w:bottom w:val="none" w:sz="0" w:space="0" w:color="auto"/>
                    <w:right w:val="none" w:sz="0" w:space="0" w:color="auto"/>
                  </w:divBdr>
                </w:div>
                <w:div w:id="1105926866">
                  <w:marLeft w:val="0"/>
                  <w:marRight w:val="0"/>
                  <w:marTop w:val="72"/>
                  <w:marBottom w:val="0"/>
                  <w:divBdr>
                    <w:top w:val="none" w:sz="0" w:space="0" w:color="auto"/>
                    <w:left w:val="none" w:sz="0" w:space="0" w:color="auto"/>
                    <w:bottom w:val="none" w:sz="0" w:space="0" w:color="auto"/>
                    <w:right w:val="none" w:sz="0" w:space="0" w:color="auto"/>
                  </w:divBdr>
                  <w:divsChild>
                    <w:div w:id="710230606">
                      <w:marLeft w:val="0"/>
                      <w:marRight w:val="0"/>
                      <w:marTop w:val="144"/>
                      <w:marBottom w:val="0"/>
                      <w:divBdr>
                        <w:top w:val="none" w:sz="0" w:space="0" w:color="auto"/>
                        <w:left w:val="none" w:sz="0" w:space="0" w:color="auto"/>
                        <w:bottom w:val="none" w:sz="0" w:space="0" w:color="auto"/>
                        <w:right w:val="none" w:sz="0" w:space="0" w:color="auto"/>
                      </w:divBdr>
                    </w:div>
                  </w:divsChild>
                </w:div>
                <w:div w:id="1106802912">
                  <w:marLeft w:val="0"/>
                  <w:marRight w:val="0"/>
                  <w:marTop w:val="72"/>
                  <w:marBottom w:val="0"/>
                  <w:divBdr>
                    <w:top w:val="none" w:sz="0" w:space="0" w:color="auto"/>
                    <w:left w:val="none" w:sz="0" w:space="0" w:color="auto"/>
                    <w:bottom w:val="none" w:sz="0" w:space="0" w:color="auto"/>
                    <w:right w:val="none" w:sz="0" w:space="0" w:color="auto"/>
                  </w:divBdr>
                  <w:divsChild>
                    <w:div w:id="281229851">
                      <w:marLeft w:val="0"/>
                      <w:marRight w:val="0"/>
                      <w:marTop w:val="144"/>
                      <w:marBottom w:val="0"/>
                      <w:divBdr>
                        <w:top w:val="none" w:sz="0" w:space="0" w:color="auto"/>
                        <w:left w:val="none" w:sz="0" w:space="0" w:color="auto"/>
                        <w:bottom w:val="none" w:sz="0" w:space="0" w:color="auto"/>
                        <w:right w:val="none" w:sz="0" w:space="0" w:color="auto"/>
                      </w:divBdr>
                    </w:div>
                  </w:divsChild>
                </w:div>
                <w:div w:id="1107044330">
                  <w:marLeft w:val="0"/>
                  <w:marRight w:val="0"/>
                  <w:marTop w:val="72"/>
                  <w:marBottom w:val="0"/>
                  <w:divBdr>
                    <w:top w:val="none" w:sz="0" w:space="0" w:color="auto"/>
                    <w:left w:val="none" w:sz="0" w:space="0" w:color="auto"/>
                    <w:bottom w:val="none" w:sz="0" w:space="0" w:color="auto"/>
                    <w:right w:val="none" w:sz="0" w:space="0" w:color="auto"/>
                  </w:divBdr>
                </w:div>
                <w:div w:id="1112549409">
                  <w:marLeft w:val="288"/>
                  <w:marRight w:val="0"/>
                  <w:marTop w:val="72"/>
                  <w:marBottom w:val="0"/>
                  <w:divBdr>
                    <w:top w:val="none" w:sz="0" w:space="0" w:color="auto"/>
                    <w:left w:val="none" w:sz="0" w:space="0" w:color="auto"/>
                    <w:bottom w:val="none" w:sz="0" w:space="0" w:color="auto"/>
                    <w:right w:val="none" w:sz="0" w:space="0" w:color="auto"/>
                  </w:divBdr>
                </w:div>
                <w:div w:id="1114712044">
                  <w:marLeft w:val="0"/>
                  <w:marRight w:val="0"/>
                  <w:marTop w:val="72"/>
                  <w:marBottom w:val="0"/>
                  <w:divBdr>
                    <w:top w:val="none" w:sz="0" w:space="0" w:color="auto"/>
                    <w:left w:val="none" w:sz="0" w:space="0" w:color="auto"/>
                    <w:bottom w:val="none" w:sz="0" w:space="0" w:color="auto"/>
                    <w:right w:val="none" w:sz="0" w:space="0" w:color="auto"/>
                  </w:divBdr>
                  <w:divsChild>
                    <w:div w:id="2097746607">
                      <w:marLeft w:val="0"/>
                      <w:marRight w:val="0"/>
                      <w:marTop w:val="144"/>
                      <w:marBottom w:val="0"/>
                      <w:divBdr>
                        <w:top w:val="none" w:sz="0" w:space="0" w:color="auto"/>
                        <w:left w:val="none" w:sz="0" w:space="0" w:color="auto"/>
                        <w:bottom w:val="none" w:sz="0" w:space="0" w:color="auto"/>
                        <w:right w:val="none" w:sz="0" w:space="0" w:color="auto"/>
                      </w:divBdr>
                    </w:div>
                  </w:divsChild>
                </w:div>
                <w:div w:id="1115098290">
                  <w:marLeft w:val="0"/>
                  <w:marRight w:val="0"/>
                  <w:marTop w:val="288"/>
                  <w:marBottom w:val="0"/>
                  <w:divBdr>
                    <w:top w:val="none" w:sz="0" w:space="0" w:color="auto"/>
                    <w:left w:val="none" w:sz="0" w:space="0" w:color="auto"/>
                    <w:bottom w:val="none" w:sz="0" w:space="0" w:color="auto"/>
                    <w:right w:val="none" w:sz="0" w:space="0" w:color="auto"/>
                  </w:divBdr>
                </w:div>
                <w:div w:id="1118376608">
                  <w:marLeft w:val="0"/>
                  <w:marRight w:val="0"/>
                  <w:marTop w:val="288"/>
                  <w:marBottom w:val="0"/>
                  <w:divBdr>
                    <w:top w:val="none" w:sz="0" w:space="0" w:color="auto"/>
                    <w:left w:val="none" w:sz="0" w:space="0" w:color="auto"/>
                    <w:bottom w:val="none" w:sz="0" w:space="0" w:color="auto"/>
                    <w:right w:val="none" w:sz="0" w:space="0" w:color="auto"/>
                  </w:divBdr>
                </w:div>
                <w:div w:id="1119182893">
                  <w:marLeft w:val="0"/>
                  <w:marRight w:val="0"/>
                  <w:marTop w:val="288"/>
                  <w:marBottom w:val="0"/>
                  <w:divBdr>
                    <w:top w:val="none" w:sz="0" w:space="0" w:color="auto"/>
                    <w:left w:val="none" w:sz="0" w:space="0" w:color="auto"/>
                    <w:bottom w:val="none" w:sz="0" w:space="0" w:color="auto"/>
                    <w:right w:val="none" w:sz="0" w:space="0" w:color="auto"/>
                  </w:divBdr>
                </w:div>
                <w:div w:id="1135290826">
                  <w:marLeft w:val="288"/>
                  <w:marRight w:val="0"/>
                  <w:marTop w:val="72"/>
                  <w:marBottom w:val="0"/>
                  <w:divBdr>
                    <w:top w:val="none" w:sz="0" w:space="0" w:color="auto"/>
                    <w:left w:val="none" w:sz="0" w:space="0" w:color="auto"/>
                    <w:bottom w:val="none" w:sz="0" w:space="0" w:color="auto"/>
                    <w:right w:val="none" w:sz="0" w:space="0" w:color="auto"/>
                  </w:divBdr>
                </w:div>
                <w:div w:id="1137919431">
                  <w:marLeft w:val="288"/>
                  <w:marRight w:val="0"/>
                  <w:marTop w:val="72"/>
                  <w:marBottom w:val="0"/>
                  <w:divBdr>
                    <w:top w:val="none" w:sz="0" w:space="0" w:color="auto"/>
                    <w:left w:val="none" w:sz="0" w:space="0" w:color="auto"/>
                    <w:bottom w:val="none" w:sz="0" w:space="0" w:color="auto"/>
                    <w:right w:val="none" w:sz="0" w:space="0" w:color="auto"/>
                  </w:divBdr>
                </w:div>
                <w:div w:id="1145199317">
                  <w:marLeft w:val="288"/>
                  <w:marRight w:val="0"/>
                  <w:marTop w:val="72"/>
                  <w:marBottom w:val="0"/>
                  <w:divBdr>
                    <w:top w:val="none" w:sz="0" w:space="0" w:color="auto"/>
                    <w:left w:val="none" w:sz="0" w:space="0" w:color="auto"/>
                    <w:bottom w:val="none" w:sz="0" w:space="0" w:color="auto"/>
                    <w:right w:val="none" w:sz="0" w:space="0" w:color="auto"/>
                  </w:divBdr>
                </w:div>
                <w:div w:id="1154757445">
                  <w:marLeft w:val="288"/>
                  <w:marRight w:val="0"/>
                  <w:marTop w:val="72"/>
                  <w:marBottom w:val="0"/>
                  <w:divBdr>
                    <w:top w:val="none" w:sz="0" w:space="0" w:color="auto"/>
                    <w:left w:val="none" w:sz="0" w:space="0" w:color="auto"/>
                    <w:bottom w:val="none" w:sz="0" w:space="0" w:color="auto"/>
                    <w:right w:val="none" w:sz="0" w:space="0" w:color="auto"/>
                  </w:divBdr>
                </w:div>
                <w:div w:id="1158617821">
                  <w:marLeft w:val="0"/>
                  <w:marRight w:val="0"/>
                  <w:marTop w:val="288"/>
                  <w:marBottom w:val="0"/>
                  <w:divBdr>
                    <w:top w:val="none" w:sz="0" w:space="0" w:color="auto"/>
                    <w:left w:val="none" w:sz="0" w:space="0" w:color="auto"/>
                    <w:bottom w:val="none" w:sz="0" w:space="0" w:color="auto"/>
                    <w:right w:val="none" w:sz="0" w:space="0" w:color="auto"/>
                  </w:divBdr>
                </w:div>
                <w:div w:id="1159349652">
                  <w:marLeft w:val="0"/>
                  <w:marRight w:val="0"/>
                  <w:marTop w:val="72"/>
                  <w:marBottom w:val="0"/>
                  <w:divBdr>
                    <w:top w:val="none" w:sz="0" w:space="0" w:color="auto"/>
                    <w:left w:val="none" w:sz="0" w:space="0" w:color="auto"/>
                    <w:bottom w:val="none" w:sz="0" w:space="0" w:color="auto"/>
                    <w:right w:val="none" w:sz="0" w:space="0" w:color="auto"/>
                  </w:divBdr>
                  <w:divsChild>
                    <w:div w:id="570819202">
                      <w:marLeft w:val="0"/>
                      <w:marRight w:val="0"/>
                      <w:marTop w:val="144"/>
                      <w:marBottom w:val="0"/>
                      <w:divBdr>
                        <w:top w:val="none" w:sz="0" w:space="0" w:color="auto"/>
                        <w:left w:val="none" w:sz="0" w:space="0" w:color="auto"/>
                        <w:bottom w:val="none" w:sz="0" w:space="0" w:color="auto"/>
                        <w:right w:val="none" w:sz="0" w:space="0" w:color="auto"/>
                      </w:divBdr>
                    </w:div>
                    <w:div w:id="1007708498">
                      <w:marLeft w:val="0"/>
                      <w:marRight w:val="0"/>
                      <w:marTop w:val="144"/>
                      <w:marBottom w:val="0"/>
                      <w:divBdr>
                        <w:top w:val="none" w:sz="0" w:space="0" w:color="auto"/>
                        <w:left w:val="none" w:sz="0" w:space="0" w:color="auto"/>
                        <w:bottom w:val="none" w:sz="0" w:space="0" w:color="auto"/>
                        <w:right w:val="none" w:sz="0" w:space="0" w:color="auto"/>
                      </w:divBdr>
                    </w:div>
                  </w:divsChild>
                </w:div>
                <w:div w:id="1160805553">
                  <w:marLeft w:val="0"/>
                  <w:marRight w:val="0"/>
                  <w:marTop w:val="288"/>
                  <w:marBottom w:val="0"/>
                  <w:divBdr>
                    <w:top w:val="none" w:sz="0" w:space="0" w:color="auto"/>
                    <w:left w:val="none" w:sz="0" w:space="0" w:color="auto"/>
                    <w:bottom w:val="none" w:sz="0" w:space="0" w:color="auto"/>
                    <w:right w:val="none" w:sz="0" w:space="0" w:color="auto"/>
                  </w:divBdr>
                </w:div>
                <w:div w:id="1161387109">
                  <w:marLeft w:val="288"/>
                  <w:marRight w:val="0"/>
                  <w:marTop w:val="72"/>
                  <w:marBottom w:val="0"/>
                  <w:divBdr>
                    <w:top w:val="none" w:sz="0" w:space="0" w:color="auto"/>
                    <w:left w:val="none" w:sz="0" w:space="0" w:color="auto"/>
                    <w:bottom w:val="none" w:sz="0" w:space="0" w:color="auto"/>
                    <w:right w:val="none" w:sz="0" w:space="0" w:color="auto"/>
                  </w:divBdr>
                </w:div>
                <w:div w:id="1163156114">
                  <w:marLeft w:val="0"/>
                  <w:marRight w:val="0"/>
                  <w:marTop w:val="72"/>
                  <w:marBottom w:val="0"/>
                  <w:divBdr>
                    <w:top w:val="none" w:sz="0" w:space="0" w:color="auto"/>
                    <w:left w:val="none" w:sz="0" w:space="0" w:color="auto"/>
                    <w:bottom w:val="none" w:sz="0" w:space="0" w:color="auto"/>
                    <w:right w:val="none" w:sz="0" w:space="0" w:color="auto"/>
                  </w:divBdr>
                </w:div>
                <w:div w:id="1165437606">
                  <w:marLeft w:val="0"/>
                  <w:marRight w:val="0"/>
                  <w:marTop w:val="72"/>
                  <w:marBottom w:val="0"/>
                  <w:divBdr>
                    <w:top w:val="none" w:sz="0" w:space="0" w:color="auto"/>
                    <w:left w:val="none" w:sz="0" w:space="0" w:color="auto"/>
                    <w:bottom w:val="none" w:sz="0" w:space="0" w:color="auto"/>
                    <w:right w:val="none" w:sz="0" w:space="0" w:color="auto"/>
                  </w:divBdr>
                  <w:divsChild>
                    <w:div w:id="1659768858">
                      <w:marLeft w:val="0"/>
                      <w:marRight w:val="0"/>
                      <w:marTop w:val="144"/>
                      <w:marBottom w:val="0"/>
                      <w:divBdr>
                        <w:top w:val="none" w:sz="0" w:space="0" w:color="auto"/>
                        <w:left w:val="none" w:sz="0" w:space="0" w:color="auto"/>
                        <w:bottom w:val="none" w:sz="0" w:space="0" w:color="auto"/>
                        <w:right w:val="none" w:sz="0" w:space="0" w:color="auto"/>
                      </w:divBdr>
                    </w:div>
                  </w:divsChild>
                </w:div>
                <w:div w:id="1166478320">
                  <w:marLeft w:val="0"/>
                  <w:marRight w:val="0"/>
                  <w:marTop w:val="72"/>
                  <w:marBottom w:val="0"/>
                  <w:divBdr>
                    <w:top w:val="none" w:sz="0" w:space="0" w:color="auto"/>
                    <w:left w:val="none" w:sz="0" w:space="0" w:color="auto"/>
                    <w:bottom w:val="none" w:sz="0" w:space="0" w:color="auto"/>
                    <w:right w:val="none" w:sz="0" w:space="0" w:color="auto"/>
                  </w:divBdr>
                </w:div>
                <w:div w:id="1171019605">
                  <w:marLeft w:val="288"/>
                  <w:marRight w:val="0"/>
                  <w:marTop w:val="72"/>
                  <w:marBottom w:val="0"/>
                  <w:divBdr>
                    <w:top w:val="none" w:sz="0" w:space="0" w:color="auto"/>
                    <w:left w:val="none" w:sz="0" w:space="0" w:color="auto"/>
                    <w:bottom w:val="none" w:sz="0" w:space="0" w:color="auto"/>
                    <w:right w:val="none" w:sz="0" w:space="0" w:color="auto"/>
                  </w:divBdr>
                </w:div>
                <w:div w:id="1173649220">
                  <w:marLeft w:val="0"/>
                  <w:marRight w:val="0"/>
                  <w:marTop w:val="288"/>
                  <w:marBottom w:val="0"/>
                  <w:divBdr>
                    <w:top w:val="none" w:sz="0" w:space="0" w:color="auto"/>
                    <w:left w:val="none" w:sz="0" w:space="0" w:color="auto"/>
                    <w:bottom w:val="none" w:sz="0" w:space="0" w:color="auto"/>
                    <w:right w:val="none" w:sz="0" w:space="0" w:color="auto"/>
                  </w:divBdr>
                </w:div>
                <w:div w:id="1176650960">
                  <w:marLeft w:val="0"/>
                  <w:marRight w:val="0"/>
                  <w:marTop w:val="288"/>
                  <w:marBottom w:val="0"/>
                  <w:divBdr>
                    <w:top w:val="none" w:sz="0" w:space="0" w:color="auto"/>
                    <w:left w:val="none" w:sz="0" w:space="0" w:color="auto"/>
                    <w:bottom w:val="none" w:sz="0" w:space="0" w:color="auto"/>
                    <w:right w:val="none" w:sz="0" w:space="0" w:color="auto"/>
                  </w:divBdr>
                </w:div>
                <w:div w:id="1181354989">
                  <w:marLeft w:val="0"/>
                  <w:marRight w:val="0"/>
                  <w:marTop w:val="72"/>
                  <w:marBottom w:val="0"/>
                  <w:divBdr>
                    <w:top w:val="none" w:sz="0" w:space="0" w:color="auto"/>
                    <w:left w:val="none" w:sz="0" w:space="0" w:color="auto"/>
                    <w:bottom w:val="none" w:sz="0" w:space="0" w:color="auto"/>
                    <w:right w:val="none" w:sz="0" w:space="0" w:color="auto"/>
                  </w:divBdr>
                </w:div>
                <w:div w:id="1181896827">
                  <w:marLeft w:val="288"/>
                  <w:marRight w:val="0"/>
                  <w:marTop w:val="72"/>
                  <w:marBottom w:val="0"/>
                  <w:divBdr>
                    <w:top w:val="none" w:sz="0" w:space="0" w:color="auto"/>
                    <w:left w:val="none" w:sz="0" w:space="0" w:color="auto"/>
                    <w:bottom w:val="none" w:sz="0" w:space="0" w:color="auto"/>
                    <w:right w:val="none" w:sz="0" w:space="0" w:color="auto"/>
                  </w:divBdr>
                </w:div>
                <w:div w:id="1182938949">
                  <w:marLeft w:val="0"/>
                  <w:marRight w:val="0"/>
                  <w:marTop w:val="72"/>
                  <w:marBottom w:val="0"/>
                  <w:divBdr>
                    <w:top w:val="none" w:sz="0" w:space="0" w:color="auto"/>
                    <w:left w:val="none" w:sz="0" w:space="0" w:color="auto"/>
                    <w:bottom w:val="none" w:sz="0" w:space="0" w:color="auto"/>
                    <w:right w:val="none" w:sz="0" w:space="0" w:color="auto"/>
                  </w:divBdr>
                  <w:divsChild>
                    <w:div w:id="350382079">
                      <w:marLeft w:val="0"/>
                      <w:marRight w:val="0"/>
                      <w:marTop w:val="144"/>
                      <w:marBottom w:val="0"/>
                      <w:divBdr>
                        <w:top w:val="none" w:sz="0" w:space="0" w:color="auto"/>
                        <w:left w:val="none" w:sz="0" w:space="0" w:color="auto"/>
                        <w:bottom w:val="none" w:sz="0" w:space="0" w:color="auto"/>
                        <w:right w:val="none" w:sz="0" w:space="0" w:color="auto"/>
                      </w:divBdr>
                    </w:div>
                  </w:divsChild>
                </w:div>
                <w:div w:id="1183937475">
                  <w:marLeft w:val="0"/>
                  <w:marRight w:val="0"/>
                  <w:marTop w:val="72"/>
                  <w:marBottom w:val="0"/>
                  <w:divBdr>
                    <w:top w:val="none" w:sz="0" w:space="0" w:color="auto"/>
                    <w:left w:val="none" w:sz="0" w:space="0" w:color="auto"/>
                    <w:bottom w:val="none" w:sz="0" w:space="0" w:color="auto"/>
                    <w:right w:val="none" w:sz="0" w:space="0" w:color="auto"/>
                  </w:divBdr>
                  <w:divsChild>
                    <w:div w:id="1135830375">
                      <w:marLeft w:val="0"/>
                      <w:marRight w:val="0"/>
                      <w:marTop w:val="144"/>
                      <w:marBottom w:val="0"/>
                      <w:divBdr>
                        <w:top w:val="none" w:sz="0" w:space="0" w:color="auto"/>
                        <w:left w:val="none" w:sz="0" w:space="0" w:color="auto"/>
                        <w:bottom w:val="none" w:sz="0" w:space="0" w:color="auto"/>
                        <w:right w:val="none" w:sz="0" w:space="0" w:color="auto"/>
                      </w:divBdr>
                    </w:div>
                  </w:divsChild>
                </w:div>
                <w:div w:id="1188789844">
                  <w:marLeft w:val="0"/>
                  <w:marRight w:val="0"/>
                  <w:marTop w:val="72"/>
                  <w:marBottom w:val="0"/>
                  <w:divBdr>
                    <w:top w:val="none" w:sz="0" w:space="0" w:color="auto"/>
                    <w:left w:val="none" w:sz="0" w:space="0" w:color="auto"/>
                    <w:bottom w:val="none" w:sz="0" w:space="0" w:color="auto"/>
                    <w:right w:val="none" w:sz="0" w:space="0" w:color="auto"/>
                  </w:divBdr>
                </w:div>
                <w:div w:id="1189835734">
                  <w:marLeft w:val="0"/>
                  <w:marRight w:val="0"/>
                  <w:marTop w:val="72"/>
                  <w:marBottom w:val="0"/>
                  <w:divBdr>
                    <w:top w:val="none" w:sz="0" w:space="0" w:color="auto"/>
                    <w:left w:val="none" w:sz="0" w:space="0" w:color="auto"/>
                    <w:bottom w:val="none" w:sz="0" w:space="0" w:color="auto"/>
                    <w:right w:val="none" w:sz="0" w:space="0" w:color="auto"/>
                  </w:divBdr>
                  <w:divsChild>
                    <w:div w:id="291181672">
                      <w:marLeft w:val="0"/>
                      <w:marRight w:val="0"/>
                      <w:marTop w:val="144"/>
                      <w:marBottom w:val="0"/>
                      <w:divBdr>
                        <w:top w:val="none" w:sz="0" w:space="0" w:color="auto"/>
                        <w:left w:val="none" w:sz="0" w:space="0" w:color="auto"/>
                        <w:bottom w:val="none" w:sz="0" w:space="0" w:color="auto"/>
                        <w:right w:val="none" w:sz="0" w:space="0" w:color="auto"/>
                      </w:divBdr>
                    </w:div>
                    <w:div w:id="1703019489">
                      <w:marLeft w:val="0"/>
                      <w:marRight w:val="0"/>
                      <w:marTop w:val="144"/>
                      <w:marBottom w:val="0"/>
                      <w:divBdr>
                        <w:top w:val="none" w:sz="0" w:space="0" w:color="auto"/>
                        <w:left w:val="none" w:sz="0" w:space="0" w:color="auto"/>
                        <w:bottom w:val="none" w:sz="0" w:space="0" w:color="auto"/>
                        <w:right w:val="none" w:sz="0" w:space="0" w:color="auto"/>
                      </w:divBdr>
                    </w:div>
                  </w:divsChild>
                </w:div>
                <w:div w:id="1190296588">
                  <w:marLeft w:val="0"/>
                  <w:marRight w:val="0"/>
                  <w:marTop w:val="72"/>
                  <w:marBottom w:val="0"/>
                  <w:divBdr>
                    <w:top w:val="none" w:sz="0" w:space="0" w:color="auto"/>
                    <w:left w:val="none" w:sz="0" w:space="0" w:color="auto"/>
                    <w:bottom w:val="none" w:sz="0" w:space="0" w:color="auto"/>
                    <w:right w:val="none" w:sz="0" w:space="0" w:color="auto"/>
                  </w:divBdr>
                  <w:divsChild>
                    <w:div w:id="473108509">
                      <w:marLeft w:val="0"/>
                      <w:marRight w:val="0"/>
                      <w:marTop w:val="144"/>
                      <w:marBottom w:val="0"/>
                      <w:divBdr>
                        <w:top w:val="none" w:sz="0" w:space="0" w:color="auto"/>
                        <w:left w:val="none" w:sz="0" w:space="0" w:color="auto"/>
                        <w:bottom w:val="none" w:sz="0" w:space="0" w:color="auto"/>
                        <w:right w:val="none" w:sz="0" w:space="0" w:color="auto"/>
                      </w:divBdr>
                    </w:div>
                  </w:divsChild>
                </w:div>
                <w:div w:id="1198659537">
                  <w:marLeft w:val="0"/>
                  <w:marRight w:val="0"/>
                  <w:marTop w:val="72"/>
                  <w:marBottom w:val="0"/>
                  <w:divBdr>
                    <w:top w:val="none" w:sz="0" w:space="0" w:color="auto"/>
                    <w:left w:val="none" w:sz="0" w:space="0" w:color="auto"/>
                    <w:bottom w:val="none" w:sz="0" w:space="0" w:color="auto"/>
                    <w:right w:val="none" w:sz="0" w:space="0" w:color="auto"/>
                  </w:divBdr>
                  <w:divsChild>
                    <w:div w:id="166211605">
                      <w:marLeft w:val="0"/>
                      <w:marRight w:val="0"/>
                      <w:marTop w:val="144"/>
                      <w:marBottom w:val="0"/>
                      <w:divBdr>
                        <w:top w:val="none" w:sz="0" w:space="0" w:color="auto"/>
                        <w:left w:val="none" w:sz="0" w:space="0" w:color="auto"/>
                        <w:bottom w:val="none" w:sz="0" w:space="0" w:color="auto"/>
                        <w:right w:val="none" w:sz="0" w:space="0" w:color="auto"/>
                      </w:divBdr>
                    </w:div>
                    <w:div w:id="756747640">
                      <w:marLeft w:val="0"/>
                      <w:marRight w:val="0"/>
                      <w:marTop w:val="144"/>
                      <w:marBottom w:val="0"/>
                      <w:divBdr>
                        <w:top w:val="none" w:sz="0" w:space="0" w:color="auto"/>
                        <w:left w:val="none" w:sz="0" w:space="0" w:color="auto"/>
                        <w:bottom w:val="none" w:sz="0" w:space="0" w:color="auto"/>
                        <w:right w:val="none" w:sz="0" w:space="0" w:color="auto"/>
                      </w:divBdr>
                    </w:div>
                  </w:divsChild>
                </w:div>
                <w:div w:id="1202745944">
                  <w:marLeft w:val="288"/>
                  <w:marRight w:val="0"/>
                  <w:marTop w:val="288"/>
                  <w:marBottom w:val="0"/>
                  <w:divBdr>
                    <w:top w:val="none" w:sz="0" w:space="0" w:color="auto"/>
                    <w:left w:val="none" w:sz="0" w:space="0" w:color="auto"/>
                    <w:bottom w:val="none" w:sz="0" w:space="0" w:color="auto"/>
                    <w:right w:val="none" w:sz="0" w:space="0" w:color="auto"/>
                  </w:divBdr>
                </w:div>
                <w:div w:id="1203783303">
                  <w:marLeft w:val="0"/>
                  <w:marRight w:val="0"/>
                  <w:marTop w:val="72"/>
                  <w:marBottom w:val="0"/>
                  <w:divBdr>
                    <w:top w:val="none" w:sz="0" w:space="0" w:color="auto"/>
                    <w:left w:val="none" w:sz="0" w:space="0" w:color="auto"/>
                    <w:bottom w:val="none" w:sz="0" w:space="0" w:color="auto"/>
                    <w:right w:val="none" w:sz="0" w:space="0" w:color="auto"/>
                  </w:divBdr>
                  <w:divsChild>
                    <w:div w:id="280382484">
                      <w:marLeft w:val="0"/>
                      <w:marRight w:val="0"/>
                      <w:marTop w:val="144"/>
                      <w:marBottom w:val="0"/>
                      <w:divBdr>
                        <w:top w:val="none" w:sz="0" w:space="0" w:color="auto"/>
                        <w:left w:val="none" w:sz="0" w:space="0" w:color="auto"/>
                        <w:bottom w:val="none" w:sz="0" w:space="0" w:color="auto"/>
                        <w:right w:val="none" w:sz="0" w:space="0" w:color="auto"/>
                      </w:divBdr>
                    </w:div>
                    <w:div w:id="1329095674">
                      <w:marLeft w:val="0"/>
                      <w:marRight w:val="0"/>
                      <w:marTop w:val="144"/>
                      <w:marBottom w:val="0"/>
                      <w:divBdr>
                        <w:top w:val="none" w:sz="0" w:space="0" w:color="auto"/>
                        <w:left w:val="none" w:sz="0" w:space="0" w:color="auto"/>
                        <w:bottom w:val="none" w:sz="0" w:space="0" w:color="auto"/>
                        <w:right w:val="none" w:sz="0" w:space="0" w:color="auto"/>
                      </w:divBdr>
                    </w:div>
                  </w:divsChild>
                </w:div>
                <w:div w:id="1203785468">
                  <w:marLeft w:val="0"/>
                  <w:marRight w:val="0"/>
                  <w:marTop w:val="72"/>
                  <w:marBottom w:val="0"/>
                  <w:divBdr>
                    <w:top w:val="none" w:sz="0" w:space="0" w:color="auto"/>
                    <w:left w:val="none" w:sz="0" w:space="0" w:color="auto"/>
                    <w:bottom w:val="none" w:sz="0" w:space="0" w:color="auto"/>
                    <w:right w:val="none" w:sz="0" w:space="0" w:color="auto"/>
                  </w:divBdr>
                  <w:divsChild>
                    <w:div w:id="2003047754">
                      <w:marLeft w:val="0"/>
                      <w:marRight w:val="0"/>
                      <w:marTop w:val="144"/>
                      <w:marBottom w:val="0"/>
                      <w:divBdr>
                        <w:top w:val="none" w:sz="0" w:space="0" w:color="auto"/>
                        <w:left w:val="none" w:sz="0" w:space="0" w:color="auto"/>
                        <w:bottom w:val="none" w:sz="0" w:space="0" w:color="auto"/>
                        <w:right w:val="none" w:sz="0" w:space="0" w:color="auto"/>
                      </w:divBdr>
                    </w:div>
                  </w:divsChild>
                </w:div>
                <w:div w:id="1204442463">
                  <w:marLeft w:val="288"/>
                  <w:marRight w:val="0"/>
                  <w:marTop w:val="72"/>
                  <w:marBottom w:val="0"/>
                  <w:divBdr>
                    <w:top w:val="none" w:sz="0" w:space="0" w:color="auto"/>
                    <w:left w:val="none" w:sz="0" w:space="0" w:color="auto"/>
                    <w:bottom w:val="none" w:sz="0" w:space="0" w:color="auto"/>
                    <w:right w:val="none" w:sz="0" w:space="0" w:color="auto"/>
                  </w:divBdr>
                </w:div>
                <w:div w:id="1208104022">
                  <w:marLeft w:val="0"/>
                  <w:marRight w:val="0"/>
                  <w:marTop w:val="72"/>
                  <w:marBottom w:val="0"/>
                  <w:divBdr>
                    <w:top w:val="none" w:sz="0" w:space="0" w:color="auto"/>
                    <w:left w:val="none" w:sz="0" w:space="0" w:color="auto"/>
                    <w:bottom w:val="none" w:sz="0" w:space="0" w:color="auto"/>
                    <w:right w:val="none" w:sz="0" w:space="0" w:color="auto"/>
                  </w:divBdr>
                </w:div>
                <w:div w:id="1210919043">
                  <w:marLeft w:val="0"/>
                  <w:marRight w:val="0"/>
                  <w:marTop w:val="288"/>
                  <w:marBottom w:val="0"/>
                  <w:divBdr>
                    <w:top w:val="none" w:sz="0" w:space="0" w:color="auto"/>
                    <w:left w:val="none" w:sz="0" w:space="0" w:color="auto"/>
                    <w:bottom w:val="none" w:sz="0" w:space="0" w:color="auto"/>
                    <w:right w:val="none" w:sz="0" w:space="0" w:color="auto"/>
                  </w:divBdr>
                </w:div>
                <w:div w:id="1212813415">
                  <w:marLeft w:val="288"/>
                  <w:marRight w:val="0"/>
                  <w:marTop w:val="72"/>
                  <w:marBottom w:val="0"/>
                  <w:divBdr>
                    <w:top w:val="none" w:sz="0" w:space="0" w:color="auto"/>
                    <w:left w:val="none" w:sz="0" w:space="0" w:color="auto"/>
                    <w:bottom w:val="none" w:sz="0" w:space="0" w:color="auto"/>
                    <w:right w:val="none" w:sz="0" w:space="0" w:color="auto"/>
                  </w:divBdr>
                </w:div>
                <w:div w:id="1216701491">
                  <w:marLeft w:val="0"/>
                  <w:marRight w:val="0"/>
                  <w:marTop w:val="288"/>
                  <w:marBottom w:val="0"/>
                  <w:divBdr>
                    <w:top w:val="none" w:sz="0" w:space="0" w:color="auto"/>
                    <w:left w:val="none" w:sz="0" w:space="0" w:color="auto"/>
                    <w:bottom w:val="none" w:sz="0" w:space="0" w:color="auto"/>
                    <w:right w:val="none" w:sz="0" w:space="0" w:color="auto"/>
                  </w:divBdr>
                </w:div>
                <w:div w:id="1217468469">
                  <w:marLeft w:val="0"/>
                  <w:marRight w:val="0"/>
                  <w:marTop w:val="72"/>
                  <w:marBottom w:val="0"/>
                  <w:divBdr>
                    <w:top w:val="none" w:sz="0" w:space="0" w:color="auto"/>
                    <w:left w:val="none" w:sz="0" w:space="0" w:color="auto"/>
                    <w:bottom w:val="none" w:sz="0" w:space="0" w:color="auto"/>
                    <w:right w:val="none" w:sz="0" w:space="0" w:color="auto"/>
                  </w:divBdr>
                </w:div>
                <w:div w:id="1218324630">
                  <w:marLeft w:val="0"/>
                  <w:marRight w:val="0"/>
                  <w:marTop w:val="72"/>
                  <w:marBottom w:val="0"/>
                  <w:divBdr>
                    <w:top w:val="none" w:sz="0" w:space="0" w:color="auto"/>
                    <w:left w:val="none" w:sz="0" w:space="0" w:color="auto"/>
                    <w:bottom w:val="none" w:sz="0" w:space="0" w:color="auto"/>
                    <w:right w:val="none" w:sz="0" w:space="0" w:color="auto"/>
                  </w:divBdr>
                </w:div>
                <w:div w:id="1218592121">
                  <w:marLeft w:val="0"/>
                  <w:marRight w:val="0"/>
                  <w:marTop w:val="72"/>
                  <w:marBottom w:val="0"/>
                  <w:divBdr>
                    <w:top w:val="none" w:sz="0" w:space="0" w:color="auto"/>
                    <w:left w:val="none" w:sz="0" w:space="0" w:color="auto"/>
                    <w:bottom w:val="none" w:sz="0" w:space="0" w:color="auto"/>
                    <w:right w:val="none" w:sz="0" w:space="0" w:color="auto"/>
                  </w:divBdr>
                  <w:divsChild>
                    <w:div w:id="1152984906">
                      <w:marLeft w:val="0"/>
                      <w:marRight w:val="0"/>
                      <w:marTop w:val="144"/>
                      <w:marBottom w:val="0"/>
                      <w:divBdr>
                        <w:top w:val="none" w:sz="0" w:space="0" w:color="auto"/>
                        <w:left w:val="none" w:sz="0" w:space="0" w:color="auto"/>
                        <w:bottom w:val="none" w:sz="0" w:space="0" w:color="auto"/>
                        <w:right w:val="none" w:sz="0" w:space="0" w:color="auto"/>
                      </w:divBdr>
                    </w:div>
                    <w:div w:id="1947469599">
                      <w:marLeft w:val="0"/>
                      <w:marRight w:val="0"/>
                      <w:marTop w:val="144"/>
                      <w:marBottom w:val="0"/>
                      <w:divBdr>
                        <w:top w:val="none" w:sz="0" w:space="0" w:color="auto"/>
                        <w:left w:val="none" w:sz="0" w:space="0" w:color="auto"/>
                        <w:bottom w:val="none" w:sz="0" w:space="0" w:color="auto"/>
                        <w:right w:val="none" w:sz="0" w:space="0" w:color="auto"/>
                      </w:divBdr>
                    </w:div>
                  </w:divsChild>
                </w:div>
                <w:div w:id="1221669938">
                  <w:marLeft w:val="0"/>
                  <w:marRight w:val="0"/>
                  <w:marTop w:val="72"/>
                  <w:marBottom w:val="0"/>
                  <w:divBdr>
                    <w:top w:val="none" w:sz="0" w:space="0" w:color="auto"/>
                    <w:left w:val="none" w:sz="0" w:space="0" w:color="auto"/>
                    <w:bottom w:val="none" w:sz="0" w:space="0" w:color="auto"/>
                    <w:right w:val="none" w:sz="0" w:space="0" w:color="auto"/>
                  </w:divBdr>
                </w:div>
                <w:div w:id="1226718302">
                  <w:marLeft w:val="0"/>
                  <w:marRight w:val="0"/>
                  <w:marTop w:val="288"/>
                  <w:marBottom w:val="0"/>
                  <w:divBdr>
                    <w:top w:val="none" w:sz="0" w:space="0" w:color="auto"/>
                    <w:left w:val="none" w:sz="0" w:space="0" w:color="auto"/>
                    <w:bottom w:val="none" w:sz="0" w:space="0" w:color="auto"/>
                    <w:right w:val="none" w:sz="0" w:space="0" w:color="auto"/>
                  </w:divBdr>
                </w:div>
                <w:div w:id="1227716048">
                  <w:marLeft w:val="0"/>
                  <w:marRight w:val="0"/>
                  <w:marTop w:val="72"/>
                  <w:marBottom w:val="0"/>
                  <w:divBdr>
                    <w:top w:val="none" w:sz="0" w:space="0" w:color="auto"/>
                    <w:left w:val="none" w:sz="0" w:space="0" w:color="auto"/>
                    <w:bottom w:val="none" w:sz="0" w:space="0" w:color="auto"/>
                    <w:right w:val="none" w:sz="0" w:space="0" w:color="auto"/>
                  </w:divBdr>
                  <w:divsChild>
                    <w:div w:id="1686251081">
                      <w:marLeft w:val="0"/>
                      <w:marRight w:val="0"/>
                      <w:marTop w:val="144"/>
                      <w:marBottom w:val="0"/>
                      <w:divBdr>
                        <w:top w:val="none" w:sz="0" w:space="0" w:color="auto"/>
                        <w:left w:val="none" w:sz="0" w:space="0" w:color="auto"/>
                        <w:bottom w:val="none" w:sz="0" w:space="0" w:color="auto"/>
                        <w:right w:val="none" w:sz="0" w:space="0" w:color="auto"/>
                      </w:divBdr>
                    </w:div>
                    <w:div w:id="1730349279">
                      <w:marLeft w:val="0"/>
                      <w:marRight w:val="0"/>
                      <w:marTop w:val="144"/>
                      <w:marBottom w:val="0"/>
                      <w:divBdr>
                        <w:top w:val="none" w:sz="0" w:space="0" w:color="auto"/>
                        <w:left w:val="none" w:sz="0" w:space="0" w:color="auto"/>
                        <w:bottom w:val="none" w:sz="0" w:space="0" w:color="auto"/>
                        <w:right w:val="none" w:sz="0" w:space="0" w:color="auto"/>
                      </w:divBdr>
                    </w:div>
                  </w:divsChild>
                </w:div>
                <w:div w:id="1231967466">
                  <w:marLeft w:val="0"/>
                  <w:marRight w:val="0"/>
                  <w:marTop w:val="72"/>
                  <w:marBottom w:val="0"/>
                  <w:divBdr>
                    <w:top w:val="none" w:sz="0" w:space="0" w:color="auto"/>
                    <w:left w:val="none" w:sz="0" w:space="0" w:color="auto"/>
                    <w:bottom w:val="none" w:sz="0" w:space="0" w:color="auto"/>
                    <w:right w:val="none" w:sz="0" w:space="0" w:color="auto"/>
                  </w:divBdr>
                  <w:divsChild>
                    <w:div w:id="770011923">
                      <w:marLeft w:val="0"/>
                      <w:marRight w:val="0"/>
                      <w:marTop w:val="144"/>
                      <w:marBottom w:val="0"/>
                      <w:divBdr>
                        <w:top w:val="none" w:sz="0" w:space="0" w:color="auto"/>
                        <w:left w:val="none" w:sz="0" w:space="0" w:color="auto"/>
                        <w:bottom w:val="none" w:sz="0" w:space="0" w:color="auto"/>
                        <w:right w:val="none" w:sz="0" w:space="0" w:color="auto"/>
                      </w:divBdr>
                    </w:div>
                  </w:divsChild>
                </w:div>
                <w:div w:id="1232077389">
                  <w:marLeft w:val="288"/>
                  <w:marRight w:val="0"/>
                  <w:marTop w:val="288"/>
                  <w:marBottom w:val="0"/>
                  <w:divBdr>
                    <w:top w:val="none" w:sz="0" w:space="0" w:color="auto"/>
                    <w:left w:val="none" w:sz="0" w:space="0" w:color="auto"/>
                    <w:bottom w:val="none" w:sz="0" w:space="0" w:color="auto"/>
                    <w:right w:val="none" w:sz="0" w:space="0" w:color="auto"/>
                  </w:divBdr>
                </w:div>
                <w:div w:id="1232346437">
                  <w:marLeft w:val="288"/>
                  <w:marRight w:val="0"/>
                  <w:marTop w:val="72"/>
                  <w:marBottom w:val="0"/>
                  <w:divBdr>
                    <w:top w:val="none" w:sz="0" w:space="0" w:color="auto"/>
                    <w:left w:val="none" w:sz="0" w:space="0" w:color="auto"/>
                    <w:bottom w:val="none" w:sz="0" w:space="0" w:color="auto"/>
                    <w:right w:val="none" w:sz="0" w:space="0" w:color="auto"/>
                  </w:divBdr>
                </w:div>
                <w:div w:id="1235049199">
                  <w:marLeft w:val="0"/>
                  <w:marRight w:val="0"/>
                  <w:marTop w:val="288"/>
                  <w:marBottom w:val="0"/>
                  <w:divBdr>
                    <w:top w:val="none" w:sz="0" w:space="0" w:color="auto"/>
                    <w:left w:val="none" w:sz="0" w:space="0" w:color="auto"/>
                    <w:bottom w:val="none" w:sz="0" w:space="0" w:color="auto"/>
                    <w:right w:val="none" w:sz="0" w:space="0" w:color="auto"/>
                  </w:divBdr>
                </w:div>
                <w:div w:id="1235167959">
                  <w:marLeft w:val="288"/>
                  <w:marRight w:val="0"/>
                  <w:marTop w:val="72"/>
                  <w:marBottom w:val="0"/>
                  <w:divBdr>
                    <w:top w:val="none" w:sz="0" w:space="0" w:color="auto"/>
                    <w:left w:val="none" w:sz="0" w:space="0" w:color="auto"/>
                    <w:bottom w:val="none" w:sz="0" w:space="0" w:color="auto"/>
                    <w:right w:val="none" w:sz="0" w:space="0" w:color="auto"/>
                  </w:divBdr>
                </w:div>
                <w:div w:id="1243294805">
                  <w:marLeft w:val="0"/>
                  <w:marRight w:val="0"/>
                  <w:marTop w:val="288"/>
                  <w:marBottom w:val="0"/>
                  <w:divBdr>
                    <w:top w:val="none" w:sz="0" w:space="0" w:color="auto"/>
                    <w:left w:val="none" w:sz="0" w:space="0" w:color="auto"/>
                    <w:bottom w:val="none" w:sz="0" w:space="0" w:color="auto"/>
                    <w:right w:val="none" w:sz="0" w:space="0" w:color="auto"/>
                  </w:divBdr>
                </w:div>
                <w:div w:id="1244484063">
                  <w:marLeft w:val="288"/>
                  <w:marRight w:val="0"/>
                  <w:marTop w:val="72"/>
                  <w:marBottom w:val="0"/>
                  <w:divBdr>
                    <w:top w:val="none" w:sz="0" w:space="0" w:color="auto"/>
                    <w:left w:val="none" w:sz="0" w:space="0" w:color="auto"/>
                    <w:bottom w:val="none" w:sz="0" w:space="0" w:color="auto"/>
                    <w:right w:val="none" w:sz="0" w:space="0" w:color="auto"/>
                  </w:divBdr>
                </w:div>
                <w:div w:id="1247693272">
                  <w:marLeft w:val="288"/>
                  <w:marRight w:val="0"/>
                  <w:marTop w:val="288"/>
                  <w:marBottom w:val="0"/>
                  <w:divBdr>
                    <w:top w:val="none" w:sz="0" w:space="0" w:color="auto"/>
                    <w:left w:val="none" w:sz="0" w:space="0" w:color="auto"/>
                    <w:bottom w:val="none" w:sz="0" w:space="0" w:color="auto"/>
                    <w:right w:val="none" w:sz="0" w:space="0" w:color="auto"/>
                  </w:divBdr>
                </w:div>
                <w:div w:id="1250501056">
                  <w:marLeft w:val="288"/>
                  <w:marRight w:val="0"/>
                  <w:marTop w:val="72"/>
                  <w:marBottom w:val="0"/>
                  <w:divBdr>
                    <w:top w:val="none" w:sz="0" w:space="0" w:color="auto"/>
                    <w:left w:val="none" w:sz="0" w:space="0" w:color="auto"/>
                    <w:bottom w:val="none" w:sz="0" w:space="0" w:color="auto"/>
                    <w:right w:val="none" w:sz="0" w:space="0" w:color="auto"/>
                  </w:divBdr>
                </w:div>
                <w:div w:id="1250697387">
                  <w:marLeft w:val="288"/>
                  <w:marRight w:val="0"/>
                  <w:marTop w:val="72"/>
                  <w:marBottom w:val="0"/>
                  <w:divBdr>
                    <w:top w:val="none" w:sz="0" w:space="0" w:color="auto"/>
                    <w:left w:val="none" w:sz="0" w:space="0" w:color="auto"/>
                    <w:bottom w:val="none" w:sz="0" w:space="0" w:color="auto"/>
                    <w:right w:val="none" w:sz="0" w:space="0" w:color="auto"/>
                  </w:divBdr>
                </w:div>
                <w:div w:id="1254120126">
                  <w:marLeft w:val="0"/>
                  <w:marRight w:val="0"/>
                  <w:marTop w:val="72"/>
                  <w:marBottom w:val="0"/>
                  <w:divBdr>
                    <w:top w:val="none" w:sz="0" w:space="0" w:color="auto"/>
                    <w:left w:val="none" w:sz="0" w:space="0" w:color="auto"/>
                    <w:bottom w:val="none" w:sz="0" w:space="0" w:color="auto"/>
                    <w:right w:val="none" w:sz="0" w:space="0" w:color="auto"/>
                  </w:divBdr>
                </w:div>
                <w:div w:id="1254894970">
                  <w:marLeft w:val="0"/>
                  <w:marRight w:val="0"/>
                  <w:marTop w:val="72"/>
                  <w:marBottom w:val="0"/>
                  <w:divBdr>
                    <w:top w:val="none" w:sz="0" w:space="0" w:color="auto"/>
                    <w:left w:val="none" w:sz="0" w:space="0" w:color="auto"/>
                    <w:bottom w:val="none" w:sz="0" w:space="0" w:color="auto"/>
                    <w:right w:val="none" w:sz="0" w:space="0" w:color="auto"/>
                  </w:divBdr>
                </w:div>
                <w:div w:id="1260331082">
                  <w:marLeft w:val="0"/>
                  <w:marRight w:val="0"/>
                  <w:marTop w:val="72"/>
                  <w:marBottom w:val="0"/>
                  <w:divBdr>
                    <w:top w:val="none" w:sz="0" w:space="0" w:color="auto"/>
                    <w:left w:val="none" w:sz="0" w:space="0" w:color="auto"/>
                    <w:bottom w:val="none" w:sz="0" w:space="0" w:color="auto"/>
                    <w:right w:val="none" w:sz="0" w:space="0" w:color="auto"/>
                  </w:divBdr>
                </w:div>
                <w:div w:id="1263223110">
                  <w:marLeft w:val="0"/>
                  <w:marRight w:val="0"/>
                  <w:marTop w:val="288"/>
                  <w:marBottom w:val="0"/>
                  <w:divBdr>
                    <w:top w:val="none" w:sz="0" w:space="0" w:color="auto"/>
                    <w:left w:val="none" w:sz="0" w:space="0" w:color="auto"/>
                    <w:bottom w:val="none" w:sz="0" w:space="0" w:color="auto"/>
                    <w:right w:val="none" w:sz="0" w:space="0" w:color="auto"/>
                  </w:divBdr>
                </w:div>
                <w:div w:id="1263876323">
                  <w:marLeft w:val="288"/>
                  <w:marRight w:val="0"/>
                  <w:marTop w:val="288"/>
                  <w:marBottom w:val="0"/>
                  <w:divBdr>
                    <w:top w:val="none" w:sz="0" w:space="0" w:color="auto"/>
                    <w:left w:val="none" w:sz="0" w:space="0" w:color="auto"/>
                    <w:bottom w:val="none" w:sz="0" w:space="0" w:color="auto"/>
                    <w:right w:val="none" w:sz="0" w:space="0" w:color="auto"/>
                  </w:divBdr>
                </w:div>
                <w:div w:id="1269314756">
                  <w:marLeft w:val="0"/>
                  <w:marRight w:val="0"/>
                  <w:marTop w:val="72"/>
                  <w:marBottom w:val="0"/>
                  <w:divBdr>
                    <w:top w:val="none" w:sz="0" w:space="0" w:color="auto"/>
                    <w:left w:val="none" w:sz="0" w:space="0" w:color="auto"/>
                    <w:bottom w:val="none" w:sz="0" w:space="0" w:color="auto"/>
                    <w:right w:val="none" w:sz="0" w:space="0" w:color="auto"/>
                  </w:divBdr>
                  <w:divsChild>
                    <w:div w:id="1733692285">
                      <w:marLeft w:val="0"/>
                      <w:marRight w:val="0"/>
                      <w:marTop w:val="144"/>
                      <w:marBottom w:val="0"/>
                      <w:divBdr>
                        <w:top w:val="none" w:sz="0" w:space="0" w:color="auto"/>
                        <w:left w:val="none" w:sz="0" w:space="0" w:color="auto"/>
                        <w:bottom w:val="none" w:sz="0" w:space="0" w:color="auto"/>
                        <w:right w:val="none" w:sz="0" w:space="0" w:color="auto"/>
                      </w:divBdr>
                    </w:div>
                  </w:divsChild>
                </w:div>
                <w:div w:id="1272083463">
                  <w:marLeft w:val="288"/>
                  <w:marRight w:val="0"/>
                  <w:marTop w:val="72"/>
                  <w:marBottom w:val="0"/>
                  <w:divBdr>
                    <w:top w:val="none" w:sz="0" w:space="0" w:color="auto"/>
                    <w:left w:val="none" w:sz="0" w:space="0" w:color="auto"/>
                    <w:bottom w:val="none" w:sz="0" w:space="0" w:color="auto"/>
                    <w:right w:val="none" w:sz="0" w:space="0" w:color="auto"/>
                  </w:divBdr>
                </w:div>
                <w:div w:id="1273198776">
                  <w:marLeft w:val="288"/>
                  <w:marRight w:val="0"/>
                  <w:marTop w:val="72"/>
                  <w:marBottom w:val="0"/>
                  <w:divBdr>
                    <w:top w:val="none" w:sz="0" w:space="0" w:color="auto"/>
                    <w:left w:val="none" w:sz="0" w:space="0" w:color="auto"/>
                    <w:bottom w:val="none" w:sz="0" w:space="0" w:color="auto"/>
                    <w:right w:val="none" w:sz="0" w:space="0" w:color="auto"/>
                  </w:divBdr>
                </w:div>
                <w:div w:id="1281491076">
                  <w:marLeft w:val="0"/>
                  <w:marRight w:val="0"/>
                  <w:marTop w:val="72"/>
                  <w:marBottom w:val="0"/>
                  <w:divBdr>
                    <w:top w:val="none" w:sz="0" w:space="0" w:color="auto"/>
                    <w:left w:val="none" w:sz="0" w:space="0" w:color="auto"/>
                    <w:bottom w:val="none" w:sz="0" w:space="0" w:color="auto"/>
                    <w:right w:val="none" w:sz="0" w:space="0" w:color="auto"/>
                  </w:divBdr>
                </w:div>
                <w:div w:id="1289433925">
                  <w:marLeft w:val="0"/>
                  <w:marRight w:val="0"/>
                  <w:marTop w:val="72"/>
                  <w:marBottom w:val="0"/>
                  <w:divBdr>
                    <w:top w:val="none" w:sz="0" w:space="0" w:color="auto"/>
                    <w:left w:val="none" w:sz="0" w:space="0" w:color="auto"/>
                    <w:bottom w:val="none" w:sz="0" w:space="0" w:color="auto"/>
                    <w:right w:val="none" w:sz="0" w:space="0" w:color="auto"/>
                  </w:divBdr>
                  <w:divsChild>
                    <w:div w:id="90051190">
                      <w:marLeft w:val="0"/>
                      <w:marRight w:val="0"/>
                      <w:marTop w:val="144"/>
                      <w:marBottom w:val="0"/>
                      <w:divBdr>
                        <w:top w:val="none" w:sz="0" w:space="0" w:color="auto"/>
                        <w:left w:val="none" w:sz="0" w:space="0" w:color="auto"/>
                        <w:bottom w:val="none" w:sz="0" w:space="0" w:color="auto"/>
                        <w:right w:val="none" w:sz="0" w:space="0" w:color="auto"/>
                      </w:divBdr>
                    </w:div>
                  </w:divsChild>
                </w:div>
                <w:div w:id="1313875031">
                  <w:marLeft w:val="288"/>
                  <w:marRight w:val="0"/>
                  <w:marTop w:val="72"/>
                  <w:marBottom w:val="0"/>
                  <w:divBdr>
                    <w:top w:val="none" w:sz="0" w:space="0" w:color="auto"/>
                    <w:left w:val="none" w:sz="0" w:space="0" w:color="auto"/>
                    <w:bottom w:val="none" w:sz="0" w:space="0" w:color="auto"/>
                    <w:right w:val="none" w:sz="0" w:space="0" w:color="auto"/>
                  </w:divBdr>
                </w:div>
                <w:div w:id="1314917493">
                  <w:marLeft w:val="0"/>
                  <w:marRight w:val="0"/>
                  <w:marTop w:val="72"/>
                  <w:marBottom w:val="0"/>
                  <w:divBdr>
                    <w:top w:val="none" w:sz="0" w:space="0" w:color="auto"/>
                    <w:left w:val="none" w:sz="0" w:space="0" w:color="auto"/>
                    <w:bottom w:val="none" w:sz="0" w:space="0" w:color="auto"/>
                    <w:right w:val="none" w:sz="0" w:space="0" w:color="auto"/>
                  </w:divBdr>
                </w:div>
                <w:div w:id="1318343094">
                  <w:marLeft w:val="288"/>
                  <w:marRight w:val="0"/>
                  <w:marTop w:val="72"/>
                  <w:marBottom w:val="0"/>
                  <w:divBdr>
                    <w:top w:val="none" w:sz="0" w:space="0" w:color="auto"/>
                    <w:left w:val="none" w:sz="0" w:space="0" w:color="auto"/>
                    <w:bottom w:val="none" w:sz="0" w:space="0" w:color="auto"/>
                    <w:right w:val="none" w:sz="0" w:space="0" w:color="auto"/>
                  </w:divBdr>
                </w:div>
                <w:div w:id="1318462260">
                  <w:marLeft w:val="0"/>
                  <w:marRight w:val="0"/>
                  <w:marTop w:val="72"/>
                  <w:marBottom w:val="0"/>
                  <w:divBdr>
                    <w:top w:val="none" w:sz="0" w:space="0" w:color="auto"/>
                    <w:left w:val="none" w:sz="0" w:space="0" w:color="auto"/>
                    <w:bottom w:val="none" w:sz="0" w:space="0" w:color="auto"/>
                    <w:right w:val="none" w:sz="0" w:space="0" w:color="auto"/>
                  </w:divBdr>
                </w:div>
                <w:div w:id="1318919078">
                  <w:marLeft w:val="0"/>
                  <w:marRight w:val="0"/>
                  <w:marTop w:val="288"/>
                  <w:marBottom w:val="0"/>
                  <w:divBdr>
                    <w:top w:val="none" w:sz="0" w:space="0" w:color="auto"/>
                    <w:left w:val="none" w:sz="0" w:space="0" w:color="auto"/>
                    <w:bottom w:val="none" w:sz="0" w:space="0" w:color="auto"/>
                    <w:right w:val="none" w:sz="0" w:space="0" w:color="auto"/>
                  </w:divBdr>
                </w:div>
                <w:div w:id="1319309903">
                  <w:marLeft w:val="288"/>
                  <w:marRight w:val="0"/>
                  <w:marTop w:val="288"/>
                  <w:marBottom w:val="0"/>
                  <w:divBdr>
                    <w:top w:val="none" w:sz="0" w:space="0" w:color="auto"/>
                    <w:left w:val="none" w:sz="0" w:space="0" w:color="auto"/>
                    <w:bottom w:val="none" w:sz="0" w:space="0" w:color="auto"/>
                    <w:right w:val="none" w:sz="0" w:space="0" w:color="auto"/>
                  </w:divBdr>
                </w:div>
                <w:div w:id="1321620386">
                  <w:marLeft w:val="288"/>
                  <w:marRight w:val="0"/>
                  <w:marTop w:val="72"/>
                  <w:marBottom w:val="0"/>
                  <w:divBdr>
                    <w:top w:val="none" w:sz="0" w:space="0" w:color="auto"/>
                    <w:left w:val="none" w:sz="0" w:space="0" w:color="auto"/>
                    <w:bottom w:val="none" w:sz="0" w:space="0" w:color="auto"/>
                    <w:right w:val="none" w:sz="0" w:space="0" w:color="auto"/>
                  </w:divBdr>
                </w:div>
                <w:div w:id="1322463375">
                  <w:marLeft w:val="288"/>
                  <w:marRight w:val="0"/>
                  <w:marTop w:val="72"/>
                  <w:marBottom w:val="0"/>
                  <w:divBdr>
                    <w:top w:val="none" w:sz="0" w:space="0" w:color="auto"/>
                    <w:left w:val="none" w:sz="0" w:space="0" w:color="auto"/>
                    <w:bottom w:val="none" w:sz="0" w:space="0" w:color="auto"/>
                    <w:right w:val="none" w:sz="0" w:space="0" w:color="auto"/>
                  </w:divBdr>
                </w:div>
                <w:div w:id="1322999009">
                  <w:marLeft w:val="288"/>
                  <w:marRight w:val="0"/>
                  <w:marTop w:val="288"/>
                  <w:marBottom w:val="0"/>
                  <w:divBdr>
                    <w:top w:val="none" w:sz="0" w:space="0" w:color="auto"/>
                    <w:left w:val="none" w:sz="0" w:space="0" w:color="auto"/>
                    <w:bottom w:val="none" w:sz="0" w:space="0" w:color="auto"/>
                    <w:right w:val="none" w:sz="0" w:space="0" w:color="auto"/>
                  </w:divBdr>
                </w:div>
                <w:div w:id="1327518711">
                  <w:marLeft w:val="288"/>
                  <w:marRight w:val="0"/>
                  <w:marTop w:val="288"/>
                  <w:marBottom w:val="0"/>
                  <w:divBdr>
                    <w:top w:val="none" w:sz="0" w:space="0" w:color="auto"/>
                    <w:left w:val="none" w:sz="0" w:space="0" w:color="auto"/>
                    <w:bottom w:val="none" w:sz="0" w:space="0" w:color="auto"/>
                    <w:right w:val="none" w:sz="0" w:space="0" w:color="auto"/>
                  </w:divBdr>
                </w:div>
                <w:div w:id="1330325189">
                  <w:marLeft w:val="288"/>
                  <w:marRight w:val="0"/>
                  <w:marTop w:val="72"/>
                  <w:marBottom w:val="0"/>
                  <w:divBdr>
                    <w:top w:val="none" w:sz="0" w:space="0" w:color="auto"/>
                    <w:left w:val="none" w:sz="0" w:space="0" w:color="auto"/>
                    <w:bottom w:val="none" w:sz="0" w:space="0" w:color="auto"/>
                    <w:right w:val="none" w:sz="0" w:space="0" w:color="auto"/>
                  </w:divBdr>
                </w:div>
                <w:div w:id="1332294584">
                  <w:marLeft w:val="0"/>
                  <w:marRight w:val="0"/>
                  <w:marTop w:val="72"/>
                  <w:marBottom w:val="0"/>
                  <w:divBdr>
                    <w:top w:val="none" w:sz="0" w:space="0" w:color="auto"/>
                    <w:left w:val="none" w:sz="0" w:space="0" w:color="auto"/>
                    <w:bottom w:val="none" w:sz="0" w:space="0" w:color="auto"/>
                    <w:right w:val="none" w:sz="0" w:space="0" w:color="auto"/>
                  </w:divBdr>
                </w:div>
                <w:div w:id="1332639421">
                  <w:marLeft w:val="0"/>
                  <w:marRight w:val="0"/>
                  <w:marTop w:val="72"/>
                  <w:marBottom w:val="0"/>
                  <w:divBdr>
                    <w:top w:val="none" w:sz="0" w:space="0" w:color="auto"/>
                    <w:left w:val="none" w:sz="0" w:space="0" w:color="auto"/>
                    <w:bottom w:val="none" w:sz="0" w:space="0" w:color="auto"/>
                    <w:right w:val="none" w:sz="0" w:space="0" w:color="auto"/>
                  </w:divBdr>
                </w:div>
                <w:div w:id="1338574910">
                  <w:marLeft w:val="0"/>
                  <w:marRight w:val="0"/>
                  <w:marTop w:val="72"/>
                  <w:marBottom w:val="0"/>
                  <w:divBdr>
                    <w:top w:val="none" w:sz="0" w:space="0" w:color="auto"/>
                    <w:left w:val="none" w:sz="0" w:space="0" w:color="auto"/>
                    <w:bottom w:val="none" w:sz="0" w:space="0" w:color="auto"/>
                    <w:right w:val="none" w:sz="0" w:space="0" w:color="auto"/>
                  </w:divBdr>
                  <w:divsChild>
                    <w:div w:id="671251904">
                      <w:marLeft w:val="0"/>
                      <w:marRight w:val="0"/>
                      <w:marTop w:val="144"/>
                      <w:marBottom w:val="0"/>
                      <w:divBdr>
                        <w:top w:val="none" w:sz="0" w:space="0" w:color="auto"/>
                        <w:left w:val="none" w:sz="0" w:space="0" w:color="auto"/>
                        <w:bottom w:val="none" w:sz="0" w:space="0" w:color="auto"/>
                        <w:right w:val="none" w:sz="0" w:space="0" w:color="auto"/>
                      </w:divBdr>
                    </w:div>
                  </w:divsChild>
                </w:div>
                <w:div w:id="1339889988">
                  <w:marLeft w:val="288"/>
                  <w:marRight w:val="0"/>
                  <w:marTop w:val="72"/>
                  <w:marBottom w:val="0"/>
                  <w:divBdr>
                    <w:top w:val="none" w:sz="0" w:space="0" w:color="auto"/>
                    <w:left w:val="none" w:sz="0" w:space="0" w:color="auto"/>
                    <w:bottom w:val="none" w:sz="0" w:space="0" w:color="auto"/>
                    <w:right w:val="none" w:sz="0" w:space="0" w:color="auto"/>
                  </w:divBdr>
                </w:div>
                <w:div w:id="1340884816">
                  <w:marLeft w:val="0"/>
                  <w:marRight w:val="0"/>
                  <w:marTop w:val="72"/>
                  <w:marBottom w:val="0"/>
                  <w:divBdr>
                    <w:top w:val="none" w:sz="0" w:space="0" w:color="auto"/>
                    <w:left w:val="none" w:sz="0" w:space="0" w:color="auto"/>
                    <w:bottom w:val="none" w:sz="0" w:space="0" w:color="auto"/>
                    <w:right w:val="none" w:sz="0" w:space="0" w:color="auto"/>
                  </w:divBdr>
                  <w:divsChild>
                    <w:div w:id="273368951">
                      <w:marLeft w:val="0"/>
                      <w:marRight w:val="0"/>
                      <w:marTop w:val="144"/>
                      <w:marBottom w:val="0"/>
                      <w:divBdr>
                        <w:top w:val="none" w:sz="0" w:space="0" w:color="auto"/>
                        <w:left w:val="none" w:sz="0" w:space="0" w:color="auto"/>
                        <w:bottom w:val="none" w:sz="0" w:space="0" w:color="auto"/>
                        <w:right w:val="none" w:sz="0" w:space="0" w:color="auto"/>
                      </w:divBdr>
                    </w:div>
                    <w:div w:id="527446387">
                      <w:marLeft w:val="0"/>
                      <w:marRight w:val="0"/>
                      <w:marTop w:val="144"/>
                      <w:marBottom w:val="0"/>
                      <w:divBdr>
                        <w:top w:val="none" w:sz="0" w:space="0" w:color="auto"/>
                        <w:left w:val="none" w:sz="0" w:space="0" w:color="auto"/>
                        <w:bottom w:val="none" w:sz="0" w:space="0" w:color="auto"/>
                        <w:right w:val="none" w:sz="0" w:space="0" w:color="auto"/>
                      </w:divBdr>
                    </w:div>
                  </w:divsChild>
                </w:div>
                <w:div w:id="1342734209">
                  <w:marLeft w:val="0"/>
                  <w:marRight w:val="0"/>
                  <w:marTop w:val="72"/>
                  <w:marBottom w:val="0"/>
                  <w:divBdr>
                    <w:top w:val="none" w:sz="0" w:space="0" w:color="auto"/>
                    <w:left w:val="none" w:sz="0" w:space="0" w:color="auto"/>
                    <w:bottom w:val="none" w:sz="0" w:space="0" w:color="auto"/>
                    <w:right w:val="none" w:sz="0" w:space="0" w:color="auto"/>
                  </w:divBdr>
                  <w:divsChild>
                    <w:div w:id="1429815626">
                      <w:marLeft w:val="0"/>
                      <w:marRight w:val="0"/>
                      <w:marTop w:val="144"/>
                      <w:marBottom w:val="0"/>
                      <w:divBdr>
                        <w:top w:val="none" w:sz="0" w:space="0" w:color="auto"/>
                        <w:left w:val="none" w:sz="0" w:space="0" w:color="auto"/>
                        <w:bottom w:val="none" w:sz="0" w:space="0" w:color="auto"/>
                        <w:right w:val="none" w:sz="0" w:space="0" w:color="auto"/>
                      </w:divBdr>
                    </w:div>
                  </w:divsChild>
                </w:div>
                <w:div w:id="1347243877">
                  <w:marLeft w:val="0"/>
                  <w:marRight w:val="0"/>
                  <w:marTop w:val="72"/>
                  <w:marBottom w:val="0"/>
                  <w:divBdr>
                    <w:top w:val="none" w:sz="0" w:space="0" w:color="auto"/>
                    <w:left w:val="none" w:sz="0" w:space="0" w:color="auto"/>
                    <w:bottom w:val="none" w:sz="0" w:space="0" w:color="auto"/>
                    <w:right w:val="none" w:sz="0" w:space="0" w:color="auto"/>
                  </w:divBdr>
                </w:div>
                <w:div w:id="1347633911">
                  <w:marLeft w:val="0"/>
                  <w:marRight w:val="0"/>
                  <w:marTop w:val="72"/>
                  <w:marBottom w:val="0"/>
                  <w:divBdr>
                    <w:top w:val="none" w:sz="0" w:space="0" w:color="auto"/>
                    <w:left w:val="none" w:sz="0" w:space="0" w:color="auto"/>
                    <w:bottom w:val="none" w:sz="0" w:space="0" w:color="auto"/>
                    <w:right w:val="none" w:sz="0" w:space="0" w:color="auto"/>
                  </w:divBdr>
                  <w:divsChild>
                    <w:div w:id="1014501469">
                      <w:marLeft w:val="0"/>
                      <w:marRight w:val="0"/>
                      <w:marTop w:val="144"/>
                      <w:marBottom w:val="0"/>
                      <w:divBdr>
                        <w:top w:val="none" w:sz="0" w:space="0" w:color="auto"/>
                        <w:left w:val="none" w:sz="0" w:space="0" w:color="auto"/>
                        <w:bottom w:val="none" w:sz="0" w:space="0" w:color="auto"/>
                        <w:right w:val="none" w:sz="0" w:space="0" w:color="auto"/>
                      </w:divBdr>
                    </w:div>
                  </w:divsChild>
                </w:div>
                <w:div w:id="1347975500">
                  <w:marLeft w:val="288"/>
                  <w:marRight w:val="0"/>
                  <w:marTop w:val="144"/>
                  <w:marBottom w:val="0"/>
                  <w:divBdr>
                    <w:top w:val="none" w:sz="0" w:space="0" w:color="auto"/>
                    <w:left w:val="none" w:sz="0" w:space="0" w:color="auto"/>
                    <w:bottom w:val="none" w:sz="0" w:space="0" w:color="auto"/>
                    <w:right w:val="none" w:sz="0" w:space="0" w:color="auto"/>
                  </w:divBdr>
                  <w:divsChild>
                    <w:div w:id="600724768">
                      <w:marLeft w:val="648"/>
                      <w:marRight w:val="0"/>
                      <w:marTop w:val="0"/>
                      <w:marBottom w:val="0"/>
                      <w:divBdr>
                        <w:top w:val="none" w:sz="0" w:space="0" w:color="auto"/>
                        <w:left w:val="none" w:sz="0" w:space="0" w:color="auto"/>
                        <w:bottom w:val="none" w:sz="0" w:space="0" w:color="auto"/>
                        <w:right w:val="none" w:sz="0" w:space="0" w:color="auto"/>
                      </w:divBdr>
                    </w:div>
                  </w:divsChild>
                </w:div>
                <w:div w:id="1348481027">
                  <w:marLeft w:val="0"/>
                  <w:marRight w:val="0"/>
                  <w:marTop w:val="72"/>
                  <w:marBottom w:val="0"/>
                  <w:divBdr>
                    <w:top w:val="none" w:sz="0" w:space="0" w:color="auto"/>
                    <w:left w:val="none" w:sz="0" w:space="0" w:color="auto"/>
                    <w:bottom w:val="none" w:sz="0" w:space="0" w:color="auto"/>
                    <w:right w:val="none" w:sz="0" w:space="0" w:color="auto"/>
                  </w:divBdr>
                </w:div>
                <w:div w:id="1348559423">
                  <w:marLeft w:val="0"/>
                  <w:marRight w:val="0"/>
                  <w:marTop w:val="72"/>
                  <w:marBottom w:val="0"/>
                  <w:divBdr>
                    <w:top w:val="none" w:sz="0" w:space="0" w:color="auto"/>
                    <w:left w:val="none" w:sz="0" w:space="0" w:color="auto"/>
                    <w:bottom w:val="none" w:sz="0" w:space="0" w:color="auto"/>
                    <w:right w:val="none" w:sz="0" w:space="0" w:color="auto"/>
                  </w:divBdr>
                </w:div>
                <w:div w:id="1349985384">
                  <w:marLeft w:val="0"/>
                  <w:marRight w:val="0"/>
                  <w:marTop w:val="72"/>
                  <w:marBottom w:val="0"/>
                  <w:divBdr>
                    <w:top w:val="none" w:sz="0" w:space="0" w:color="auto"/>
                    <w:left w:val="none" w:sz="0" w:space="0" w:color="auto"/>
                    <w:bottom w:val="none" w:sz="0" w:space="0" w:color="auto"/>
                    <w:right w:val="none" w:sz="0" w:space="0" w:color="auto"/>
                  </w:divBdr>
                </w:div>
                <w:div w:id="1350179503">
                  <w:marLeft w:val="288"/>
                  <w:marRight w:val="0"/>
                  <w:marTop w:val="72"/>
                  <w:marBottom w:val="0"/>
                  <w:divBdr>
                    <w:top w:val="none" w:sz="0" w:space="0" w:color="auto"/>
                    <w:left w:val="none" w:sz="0" w:space="0" w:color="auto"/>
                    <w:bottom w:val="none" w:sz="0" w:space="0" w:color="auto"/>
                    <w:right w:val="none" w:sz="0" w:space="0" w:color="auto"/>
                  </w:divBdr>
                </w:div>
                <w:div w:id="1351906942">
                  <w:marLeft w:val="288"/>
                  <w:marRight w:val="0"/>
                  <w:marTop w:val="288"/>
                  <w:marBottom w:val="0"/>
                  <w:divBdr>
                    <w:top w:val="none" w:sz="0" w:space="0" w:color="auto"/>
                    <w:left w:val="none" w:sz="0" w:space="0" w:color="auto"/>
                    <w:bottom w:val="none" w:sz="0" w:space="0" w:color="auto"/>
                    <w:right w:val="none" w:sz="0" w:space="0" w:color="auto"/>
                  </w:divBdr>
                </w:div>
                <w:div w:id="1360810797">
                  <w:marLeft w:val="0"/>
                  <w:marRight w:val="0"/>
                  <w:marTop w:val="288"/>
                  <w:marBottom w:val="0"/>
                  <w:divBdr>
                    <w:top w:val="none" w:sz="0" w:space="0" w:color="auto"/>
                    <w:left w:val="none" w:sz="0" w:space="0" w:color="auto"/>
                    <w:bottom w:val="none" w:sz="0" w:space="0" w:color="auto"/>
                    <w:right w:val="none" w:sz="0" w:space="0" w:color="auto"/>
                  </w:divBdr>
                </w:div>
                <w:div w:id="1370180695">
                  <w:marLeft w:val="0"/>
                  <w:marRight w:val="0"/>
                  <w:marTop w:val="72"/>
                  <w:marBottom w:val="0"/>
                  <w:divBdr>
                    <w:top w:val="none" w:sz="0" w:space="0" w:color="auto"/>
                    <w:left w:val="none" w:sz="0" w:space="0" w:color="auto"/>
                    <w:bottom w:val="none" w:sz="0" w:space="0" w:color="auto"/>
                    <w:right w:val="none" w:sz="0" w:space="0" w:color="auto"/>
                  </w:divBdr>
                  <w:divsChild>
                    <w:div w:id="709262473">
                      <w:marLeft w:val="0"/>
                      <w:marRight w:val="0"/>
                      <w:marTop w:val="144"/>
                      <w:marBottom w:val="0"/>
                      <w:divBdr>
                        <w:top w:val="none" w:sz="0" w:space="0" w:color="auto"/>
                        <w:left w:val="none" w:sz="0" w:space="0" w:color="auto"/>
                        <w:bottom w:val="none" w:sz="0" w:space="0" w:color="auto"/>
                        <w:right w:val="none" w:sz="0" w:space="0" w:color="auto"/>
                      </w:divBdr>
                    </w:div>
                  </w:divsChild>
                </w:div>
                <w:div w:id="1375693566">
                  <w:marLeft w:val="0"/>
                  <w:marRight w:val="0"/>
                  <w:marTop w:val="72"/>
                  <w:marBottom w:val="0"/>
                  <w:divBdr>
                    <w:top w:val="none" w:sz="0" w:space="0" w:color="auto"/>
                    <w:left w:val="none" w:sz="0" w:space="0" w:color="auto"/>
                    <w:bottom w:val="none" w:sz="0" w:space="0" w:color="auto"/>
                    <w:right w:val="none" w:sz="0" w:space="0" w:color="auto"/>
                  </w:divBdr>
                  <w:divsChild>
                    <w:div w:id="1116603051">
                      <w:marLeft w:val="0"/>
                      <w:marRight w:val="0"/>
                      <w:marTop w:val="144"/>
                      <w:marBottom w:val="0"/>
                      <w:divBdr>
                        <w:top w:val="none" w:sz="0" w:space="0" w:color="auto"/>
                        <w:left w:val="none" w:sz="0" w:space="0" w:color="auto"/>
                        <w:bottom w:val="none" w:sz="0" w:space="0" w:color="auto"/>
                        <w:right w:val="none" w:sz="0" w:space="0" w:color="auto"/>
                      </w:divBdr>
                    </w:div>
                  </w:divsChild>
                </w:div>
                <w:div w:id="1393314952">
                  <w:marLeft w:val="0"/>
                  <w:marRight w:val="0"/>
                  <w:marTop w:val="288"/>
                  <w:marBottom w:val="0"/>
                  <w:divBdr>
                    <w:top w:val="none" w:sz="0" w:space="0" w:color="auto"/>
                    <w:left w:val="none" w:sz="0" w:space="0" w:color="auto"/>
                    <w:bottom w:val="none" w:sz="0" w:space="0" w:color="auto"/>
                    <w:right w:val="none" w:sz="0" w:space="0" w:color="auto"/>
                  </w:divBdr>
                </w:div>
                <w:div w:id="1396512460">
                  <w:marLeft w:val="288"/>
                  <w:marRight w:val="0"/>
                  <w:marTop w:val="72"/>
                  <w:marBottom w:val="0"/>
                  <w:divBdr>
                    <w:top w:val="none" w:sz="0" w:space="0" w:color="auto"/>
                    <w:left w:val="none" w:sz="0" w:space="0" w:color="auto"/>
                    <w:bottom w:val="none" w:sz="0" w:space="0" w:color="auto"/>
                    <w:right w:val="none" w:sz="0" w:space="0" w:color="auto"/>
                  </w:divBdr>
                </w:div>
                <w:div w:id="1399085677">
                  <w:marLeft w:val="288"/>
                  <w:marRight w:val="0"/>
                  <w:marTop w:val="72"/>
                  <w:marBottom w:val="0"/>
                  <w:divBdr>
                    <w:top w:val="none" w:sz="0" w:space="0" w:color="auto"/>
                    <w:left w:val="none" w:sz="0" w:space="0" w:color="auto"/>
                    <w:bottom w:val="none" w:sz="0" w:space="0" w:color="auto"/>
                    <w:right w:val="none" w:sz="0" w:space="0" w:color="auto"/>
                  </w:divBdr>
                </w:div>
                <w:div w:id="1402480547">
                  <w:marLeft w:val="0"/>
                  <w:marRight w:val="0"/>
                  <w:marTop w:val="72"/>
                  <w:marBottom w:val="0"/>
                  <w:divBdr>
                    <w:top w:val="none" w:sz="0" w:space="0" w:color="auto"/>
                    <w:left w:val="none" w:sz="0" w:space="0" w:color="auto"/>
                    <w:bottom w:val="none" w:sz="0" w:space="0" w:color="auto"/>
                    <w:right w:val="none" w:sz="0" w:space="0" w:color="auto"/>
                  </w:divBdr>
                  <w:divsChild>
                    <w:div w:id="638456165">
                      <w:marLeft w:val="0"/>
                      <w:marRight w:val="0"/>
                      <w:marTop w:val="144"/>
                      <w:marBottom w:val="0"/>
                      <w:divBdr>
                        <w:top w:val="none" w:sz="0" w:space="0" w:color="auto"/>
                        <w:left w:val="none" w:sz="0" w:space="0" w:color="auto"/>
                        <w:bottom w:val="none" w:sz="0" w:space="0" w:color="auto"/>
                        <w:right w:val="none" w:sz="0" w:space="0" w:color="auto"/>
                      </w:divBdr>
                    </w:div>
                  </w:divsChild>
                </w:div>
                <w:div w:id="1407991917">
                  <w:marLeft w:val="0"/>
                  <w:marRight w:val="0"/>
                  <w:marTop w:val="72"/>
                  <w:marBottom w:val="0"/>
                  <w:divBdr>
                    <w:top w:val="none" w:sz="0" w:space="0" w:color="auto"/>
                    <w:left w:val="none" w:sz="0" w:space="0" w:color="auto"/>
                    <w:bottom w:val="none" w:sz="0" w:space="0" w:color="auto"/>
                    <w:right w:val="none" w:sz="0" w:space="0" w:color="auto"/>
                  </w:divBdr>
                </w:div>
                <w:div w:id="1409111966">
                  <w:marLeft w:val="0"/>
                  <w:marRight w:val="0"/>
                  <w:marTop w:val="72"/>
                  <w:marBottom w:val="0"/>
                  <w:divBdr>
                    <w:top w:val="none" w:sz="0" w:space="0" w:color="auto"/>
                    <w:left w:val="none" w:sz="0" w:space="0" w:color="auto"/>
                    <w:bottom w:val="none" w:sz="0" w:space="0" w:color="auto"/>
                    <w:right w:val="none" w:sz="0" w:space="0" w:color="auto"/>
                  </w:divBdr>
                  <w:divsChild>
                    <w:div w:id="1838619612">
                      <w:marLeft w:val="0"/>
                      <w:marRight w:val="0"/>
                      <w:marTop w:val="144"/>
                      <w:marBottom w:val="0"/>
                      <w:divBdr>
                        <w:top w:val="none" w:sz="0" w:space="0" w:color="auto"/>
                        <w:left w:val="none" w:sz="0" w:space="0" w:color="auto"/>
                        <w:bottom w:val="none" w:sz="0" w:space="0" w:color="auto"/>
                        <w:right w:val="none" w:sz="0" w:space="0" w:color="auto"/>
                      </w:divBdr>
                    </w:div>
                  </w:divsChild>
                </w:div>
                <w:div w:id="1415584879">
                  <w:marLeft w:val="288"/>
                  <w:marRight w:val="0"/>
                  <w:marTop w:val="72"/>
                  <w:marBottom w:val="0"/>
                  <w:divBdr>
                    <w:top w:val="none" w:sz="0" w:space="0" w:color="auto"/>
                    <w:left w:val="none" w:sz="0" w:space="0" w:color="auto"/>
                    <w:bottom w:val="none" w:sz="0" w:space="0" w:color="auto"/>
                    <w:right w:val="none" w:sz="0" w:space="0" w:color="auto"/>
                  </w:divBdr>
                </w:div>
                <w:div w:id="1416629129">
                  <w:marLeft w:val="0"/>
                  <w:marRight w:val="0"/>
                  <w:marTop w:val="288"/>
                  <w:marBottom w:val="0"/>
                  <w:divBdr>
                    <w:top w:val="none" w:sz="0" w:space="0" w:color="auto"/>
                    <w:left w:val="none" w:sz="0" w:space="0" w:color="auto"/>
                    <w:bottom w:val="none" w:sz="0" w:space="0" w:color="auto"/>
                    <w:right w:val="none" w:sz="0" w:space="0" w:color="auto"/>
                  </w:divBdr>
                </w:div>
                <w:div w:id="1419057022">
                  <w:marLeft w:val="0"/>
                  <w:marRight w:val="0"/>
                  <w:marTop w:val="72"/>
                  <w:marBottom w:val="0"/>
                  <w:divBdr>
                    <w:top w:val="none" w:sz="0" w:space="0" w:color="auto"/>
                    <w:left w:val="none" w:sz="0" w:space="0" w:color="auto"/>
                    <w:bottom w:val="none" w:sz="0" w:space="0" w:color="auto"/>
                    <w:right w:val="none" w:sz="0" w:space="0" w:color="auto"/>
                  </w:divBdr>
                  <w:divsChild>
                    <w:div w:id="641740038">
                      <w:marLeft w:val="0"/>
                      <w:marRight w:val="0"/>
                      <w:marTop w:val="144"/>
                      <w:marBottom w:val="0"/>
                      <w:divBdr>
                        <w:top w:val="none" w:sz="0" w:space="0" w:color="auto"/>
                        <w:left w:val="none" w:sz="0" w:space="0" w:color="auto"/>
                        <w:bottom w:val="none" w:sz="0" w:space="0" w:color="auto"/>
                        <w:right w:val="none" w:sz="0" w:space="0" w:color="auto"/>
                      </w:divBdr>
                    </w:div>
                  </w:divsChild>
                </w:div>
                <w:div w:id="1422944062">
                  <w:marLeft w:val="288"/>
                  <w:marRight w:val="0"/>
                  <w:marTop w:val="288"/>
                  <w:marBottom w:val="0"/>
                  <w:divBdr>
                    <w:top w:val="none" w:sz="0" w:space="0" w:color="auto"/>
                    <w:left w:val="none" w:sz="0" w:space="0" w:color="auto"/>
                    <w:bottom w:val="none" w:sz="0" w:space="0" w:color="auto"/>
                    <w:right w:val="none" w:sz="0" w:space="0" w:color="auto"/>
                  </w:divBdr>
                </w:div>
                <w:div w:id="1425034017">
                  <w:marLeft w:val="0"/>
                  <w:marRight w:val="0"/>
                  <w:marTop w:val="288"/>
                  <w:marBottom w:val="0"/>
                  <w:divBdr>
                    <w:top w:val="none" w:sz="0" w:space="0" w:color="auto"/>
                    <w:left w:val="none" w:sz="0" w:space="0" w:color="auto"/>
                    <w:bottom w:val="none" w:sz="0" w:space="0" w:color="auto"/>
                    <w:right w:val="none" w:sz="0" w:space="0" w:color="auto"/>
                  </w:divBdr>
                </w:div>
                <w:div w:id="1425104779">
                  <w:marLeft w:val="0"/>
                  <w:marRight w:val="0"/>
                  <w:marTop w:val="72"/>
                  <w:marBottom w:val="0"/>
                  <w:divBdr>
                    <w:top w:val="none" w:sz="0" w:space="0" w:color="auto"/>
                    <w:left w:val="none" w:sz="0" w:space="0" w:color="auto"/>
                    <w:bottom w:val="none" w:sz="0" w:space="0" w:color="auto"/>
                    <w:right w:val="none" w:sz="0" w:space="0" w:color="auto"/>
                  </w:divBdr>
                  <w:divsChild>
                    <w:div w:id="749615711">
                      <w:marLeft w:val="0"/>
                      <w:marRight w:val="0"/>
                      <w:marTop w:val="144"/>
                      <w:marBottom w:val="0"/>
                      <w:divBdr>
                        <w:top w:val="none" w:sz="0" w:space="0" w:color="auto"/>
                        <w:left w:val="none" w:sz="0" w:space="0" w:color="auto"/>
                        <w:bottom w:val="none" w:sz="0" w:space="0" w:color="auto"/>
                        <w:right w:val="none" w:sz="0" w:space="0" w:color="auto"/>
                      </w:divBdr>
                    </w:div>
                    <w:div w:id="1904681951">
                      <w:marLeft w:val="0"/>
                      <w:marRight w:val="0"/>
                      <w:marTop w:val="144"/>
                      <w:marBottom w:val="0"/>
                      <w:divBdr>
                        <w:top w:val="none" w:sz="0" w:space="0" w:color="auto"/>
                        <w:left w:val="none" w:sz="0" w:space="0" w:color="auto"/>
                        <w:bottom w:val="none" w:sz="0" w:space="0" w:color="auto"/>
                        <w:right w:val="none" w:sz="0" w:space="0" w:color="auto"/>
                      </w:divBdr>
                    </w:div>
                  </w:divsChild>
                </w:div>
                <w:div w:id="1426801782">
                  <w:marLeft w:val="288"/>
                  <w:marRight w:val="0"/>
                  <w:marTop w:val="72"/>
                  <w:marBottom w:val="0"/>
                  <w:divBdr>
                    <w:top w:val="none" w:sz="0" w:space="0" w:color="auto"/>
                    <w:left w:val="none" w:sz="0" w:space="0" w:color="auto"/>
                    <w:bottom w:val="none" w:sz="0" w:space="0" w:color="auto"/>
                    <w:right w:val="none" w:sz="0" w:space="0" w:color="auto"/>
                  </w:divBdr>
                </w:div>
                <w:div w:id="1433238810">
                  <w:marLeft w:val="0"/>
                  <w:marRight w:val="0"/>
                  <w:marTop w:val="72"/>
                  <w:marBottom w:val="0"/>
                  <w:divBdr>
                    <w:top w:val="none" w:sz="0" w:space="0" w:color="auto"/>
                    <w:left w:val="none" w:sz="0" w:space="0" w:color="auto"/>
                    <w:bottom w:val="none" w:sz="0" w:space="0" w:color="auto"/>
                    <w:right w:val="none" w:sz="0" w:space="0" w:color="auto"/>
                  </w:divBdr>
                </w:div>
                <w:div w:id="1436167985">
                  <w:marLeft w:val="0"/>
                  <w:marRight w:val="0"/>
                  <w:marTop w:val="72"/>
                  <w:marBottom w:val="0"/>
                  <w:divBdr>
                    <w:top w:val="none" w:sz="0" w:space="0" w:color="auto"/>
                    <w:left w:val="none" w:sz="0" w:space="0" w:color="auto"/>
                    <w:bottom w:val="none" w:sz="0" w:space="0" w:color="auto"/>
                    <w:right w:val="none" w:sz="0" w:space="0" w:color="auto"/>
                  </w:divBdr>
                </w:div>
                <w:div w:id="1436750449">
                  <w:marLeft w:val="288"/>
                  <w:marRight w:val="0"/>
                  <w:marTop w:val="72"/>
                  <w:marBottom w:val="0"/>
                  <w:divBdr>
                    <w:top w:val="none" w:sz="0" w:space="0" w:color="auto"/>
                    <w:left w:val="none" w:sz="0" w:space="0" w:color="auto"/>
                    <w:bottom w:val="none" w:sz="0" w:space="0" w:color="auto"/>
                    <w:right w:val="none" w:sz="0" w:space="0" w:color="auto"/>
                  </w:divBdr>
                </w:div>
                <w:div w:id="1439760679">
                  <w:marLeft w:val="288"/>
                  <w:marRight w:val="0"/>
                  <w:marTop w:val="72"/>
                  <w:marBottom w:val="0"/>
                  <w:divBdr>
                    <w:top w:val="none" w:sz="0" w:space="0" w:color="auto"/>
                    <w:left w:val="none" w:sz="0" w:space="0" w:color="auto"/>
                    <w:bottom w:val="none" w:sz="0" w:space="0" w:color="auto"/>
                    <w:right w:val="none" w:sz="0" w:space="0" w:color="auto"/>
                  </w:divBdr>
                </w:div>
                <w:div w:id="1440636662">
                  <w:marLeft w:val="0"/>
                  <w:marRight w:val="0"/>
                  <w:marTop w:val="72"/>
                  <w:marBottom w:val="0"/>
                  <w:divBdr>
                    <w:top w:val="none" w:sz="0" w:space="0" w:color="auto"/>
                    <w:left w:val="none" w:sz="0" w:space="0" w:color="auto"/>
                    <w:bottom w:val="none" w:sz="0" w:space="0" w:color="auto"/>
                    <w:right w:val="none" w:sz="0" w:space="0" w:color="auto"/>
                  </w:divBdr>
                  <w:divsChild>
                    <w:div w:id="434372910">
                      <w:marLeft w:val="0"/>
                      <w:marRight w:val="0"/>
                      <w:marTop w:val="144"/>
                      <w:marBottom w:val="0"/>
                      <w:divBdr>
                        <w:top w:val="none" w:sz="0" w:space="0" w:color="auto"/>
                        <w:left w:val="none" w:sz="0" w:space="0" w:color="auto"/>
                        <w:bottom w:val="none" w:sz="0" w:space="0" w:color="auto"/>
                        <w:right w:val="none" w:sz="0" w:space="0" w:color="auto"/>
                      </w:divBdr>
                    </w:div>
                  </w:divsChild>
                </w:div>
                <w:div w:id="1453984221">
                  <w:marLeft w:val="0"/>
                  <w:marRight w:val="0"/>
                  <w:marTop w:val="72"/>
                  <w:marBottom w:val="0"/>
                  <w:divBdr>
                    <w:top w:val="none" w:sz="0" w:space="0" w:color="auto"/>
                    <w:left w:val="none" w:sz="0" w:space="0" w:color="auto"/>
                    <w:bottom w:val="none" w:sz="0" w:space="0" w:color="auto"/>
                    <w:right w:val="none" w:sz="0" w:space="0" w:color="auto"/>
                  </w:divBdr>
                </w:div>
                <w:div w:id="1456677791">
                  <w:marLeft w:val="0"/>
                  <w:marRight w:val="0"/>
                  <w:marTop w:val="72"/>
                  <w:marBottom w:val="0"/>
                  <w:divBdr>
                    <w:top w:val="none" w:sz="0" w:space="0" w:color="auto"/>
                    <w:left w:val="none" w:sz="0" w:space="0" w:color="auto"/>
                    <w:bottom w:val="none" w:sz="0" w:space="0" w:color="auto"/>
                    <w:right w:val="none" w:sz="0" w:space="0" w:color="auto"/>
                  </w:divBdr>
                </w:div>
                <w:div w:id="1457867601">
                  <w:marLeft w:val="288"/>
                  <w:marRight w:val="0"/>
                  <w:marTop w:val="72"/>
                  <w:marBottom w:val="0"/>
                  <w:divBdr>
                    <w:top w:val="none" w:sz="0" w:space="0" w:color="auto"/>
                    <w:left w:val="none" w:sz="0" w:space="0" w:color="auto"/>
                    <w:bottom w:val="none" w:sz="0" w:space="0" w:color="auto"/>
                    <w:right w:val="none" w:sz="0" w:space="0" w:color="auto"/>
                  </w:divBdr>
                </w:div>
                <w:div w:id="1458182716">
                  <w:marLeft w:val="0"/>
                  <w:marRight w:val="0"/>
                  <w:marTop w:val="288"/>
                  <w:marBottom w:val="0"/>
                  <w:divBdr>
                    <w:top w:val="none" w:sz="0" w:space="0" w:color="auto"/>
                    <w:left w:val="none" w:sz="0" w:space="0" w:color="auto"/>
                    <w:bottom w:val="none" w:sz="0" w:space="0" w:color="auto"/>
                    <w:right w:val="none" w:sz="0" w:space="0" w:color="auto"/>
                  </w:divBdr>
                </w:div>
                <w:div w:id="1458184507">
                  <w:marLeft w:val="0"/>
                  <w:marRight w:val="0"/>
                  <w:marTop w:val="288"/>
                  <w:marBottom w:val="0"/>
                  <w:divBdr>
                    <w:top w:val="none" w:sz="0" w:space="0" w:color="auto"/>
                    <w:left w:val="none" w:sz="0" w:space="0" w:color="auto"/>
                    <w:bottom w:val="none" w:sz="0" w:space="0" w:color="auto"/>
                    <w:right w:val="none" w:sz="0" w:space="0" w:color="auto"/>
                  </w:divBdr>
                </w:div>
                <w:div w:id="1465931455">
                  <w:marLeft w:val="0"/>
                  <w:marRight w:val="0"/>
                  <w:marTop w:val="72"/>
                  <w:marBottom w:val="0"/>
                  <w:divBdr>
                    <w:top w:val="none" w:sz="0" w:space="0" w:color="auto"/>
                    <w:left w:val="none" w:sz="0" w:space="0" w:color="auto"/>
                    <w:bottom w:val="none" w:sz="0" w:space="0" w:color="auto"/>
                    <w:right w:val="none" w:sz="0" w:space="0" w:color="auto"/>
                  </w:divBdr>
                </w:div>
                <w:div w:id="1466656023">
                  <w:marLeft w:val="0"/>
                  <w:marRight w:val="0"/>
                  <w:marTop w:val="72"/>
                  <w:marBottom w:val="0"/>
                  <w:divBdr>
                    <w:top w:val="none" w:sz="0" w:space="0" w:color="auto"/>
                    <w:left w:val="none" w:sz="0" w:space="0" w:color="auto"/>
                    <w:bottom w:val="none" w:sz="0" w:space="0" w:color="auto"/>
                    <w:right w:val="none" w:sz="0" w:space="0" w:color="auto"/>
                  </w:divBdr>
                  <w:divsChild>
                    <w:div w:id="143207376">
                      <w:marLeft w:val="0"/>
                      <w:marRight w:val="0"/>
                      <w:marTop w:val="144"/>
                      <w:marBottom w:val="0"/>
                      <w:divBdr>
                        <w:top w:val="none" w:sz="0" w:space="0" w:color="auto"/>
                        <w:left w:val="none" w:sz="0" w:space="0" w:color="auto"/>
                        <w:bottom w:val="none" w:sz="0" w:space="0" w:color="auto"/>
                        <w:right w:val="none" w:sz="0" w:space="0" w:color="auto"/>
                      </w:divBdr>
                    </w:div>
                  </w:divsChild>
                </w:div>
                <w:div w:id="1467427470">
                  <w:marLeft w:val="288"/>
                  <w:marRight w:val="0"/>
                  <w:marTop w:val="288"/>
                  <w:marBottom w:val="0"/>
                  <w:divBdr>
                    <w:top w:val="none" w:sz="0" w:space="0" w:color="auto"/>
                    <w:left w:val="none" w:sz="0" w:space="0" w:color="auto"/>
                    <w:bottom w:val="none" w:sz="0" w:space="0" w:color="auto"/>
                    <w:right w:val="none" w:sz="0" w:space="0" w:color="auto"/>
                  </w:divBdr>
                </w:div>
                <w:div w:id="1472597091">
                  <w:marLeft w:val="288"/>
                  <w:marRight w:val="0"/>
                  <w:marTop w:val="288"/>
                  <w:marBottom w:val="0"/>
                  <w:divBdr>
                    <w:top w:val="none" w:sz="0" w:space="0" w:color="auto"/>
                    <w:left w:val="none" w:sz="0" w:space="0" w:color="auto"/>
                    <w:bottom w:val="none" w:sz="0" w:space="0" w:color="auto"/>
                    <w:right w:val="none" w:sz="0" w:space="0" w:color="auto"/>
                  </w:divBdr>
                </w:div>
                <w:div w:id="1472677118">
                  <w:marLeft w:val="0"/>
                  <w:marRight w:val="0"/>
                  <w:marTop w:val="72"/>
                  <w:marBottom w:val="0"/>
                  <w:divBdr>
                    <w:top w:val="none" w:sz="0" w:space="0" w:color="auto"/>
                    <w:left w:val="none" w:sz="0" w:space="0" w:color="auto"/>
                    <w:bottom w:val="none" w:sz="0" w:space="0" w:color="auto"/>
                    <w:right w:val="none" w:sz="0" w:space="0" w:color="auto"/>
                  </w:divBdr>
                  <w:divsChild>
                    <w:div w:id="1127310388">
                      <w:marLeft w:val="0"/>
                      <w:marRight w:val="0"/>
                      <w:marTop w:val="144"/>
                      <w:marBottom w:val="0"/>
                      <w:divBdr>
                        <w:top w:val="none" w:sz="0" w:space="0" w:color="auto"/>
                        <w:left w:val="none" w:sz="0" w:space="0" w:color="auto"/>
                        <w:bottom w:val="none" w:sz="0" w:space="0" w:color="auto"/>
                        <w:right w:val="none" w:sz="0" w:space="0" w:color="auto"/>
                      </w:divBdr>
                    </w:div>
                  </w:divsChild>
                </w:div>
                <w:div w:id="1475177315">
                  <w:marLeft w:val="0"/>
                  <w:marRight w:val="0"/>
                  <w:marTop w:val="72"/>
                  <w:marBottom w:val="0"/>
                  <w:divBdr>
                    <w:top w:val="none" w:sz="0" w:space="0" w:color="auto"/>
                    <w:left w:val="none" w:sz="0" w:space="0" w:color="auto"/>
                    <w:bottom w:val="none" w:sz="0" w:space="0" w:color="auto"/>
                    <w:right w:val="none" w:sz="0" w:space="0" w:color="auto"/>
                  </w:divBdr>
                  <w:divsChild>
                    <w:div w:id="1726682956">
                      <w:marLeft w:val="0"/>
                      <w:marRight w:val="0"/>
                      <w:marTop w:val="144"/>
                      <w:marBottom w:val="0"/>
                      <w:divBdr>
                        <w:top w:val="none" w:sz="0" w:space="0" w:color="auto"/>
                        <w:left w:val="none" w:sz="0" w:space="0" w:color="auto"/>
                        <w:bottom w:val="none" w:sz="0" w:space="0" w:color="auto"/>
                        <w:right w:val="none" w:sz="0" w:space="0" w:color="auto"/>
                      </w:divBdr>
                    </w:div>
                  </w:divsChild>
                </w:div>
                <w:div w:id="1475178200">
                  <w:marLeft w:val="0"/>
                  <w:marRight w:val="0"/>
                  <w:marTop w:val="72"/>
                  <w:marBottom w:val="0"/>
                  <w:divBdr>
                    <w:top w:val="none" w:sz="0" w:space="0" w:color="auto"/>
                    <w:left w:val="none" w:sz="0" w:space="0" w:color="auto"/>
                    <w:bottom w:val="none" w:sz="0" w:space="0" w:color="auto"/>
                    <w:right w:val="none" w:sz="0" w:space="0" w:color="auto"/>
                  </w:divBdr>
                  <w:divsChild>
                    <w:div w:id="293365045">
                      <w:marLeft w:val="0"/>
                      <w:marRight w:val="0"/>
                      <w:marTop w:val="144"/>
                      <w:marBottom w:val="0"/>
                      <w:divBdr>
                        <w:top w:val="none" w:sz="0" w:space="0" w:color="auto"/>
                        <w:left w:val="none" w:sz="0" w:space="0" w:color="auto"/>
                        <w:bottom w:val="none" w:sz="0" w:space="0" w:color="auto"/>
                        <w:right w:val="none" w:sz="0" w:space="0" w:color="auto"/>
                      </w:divBdr>
                    </w:div>
                  </w:divsChild>
                </w:div>
                <w:div w:id="1476602772">
                  <w:marLeft w:val="0"/>
                  <w:marRight w:val="0"/>
                  <w:marTop w:val="72"/>
                  <w:marBottom w:val="0"/>
                  <w:divBdr>
                    <w:top w:val="none" w:sz="0" w:space="0" w:color="auto"/>
                    <w:left w:val="none" w:sz="0" w:space="0" w:color="auto"/>
                    <w:bottom w:val="none" w:sz="0" w:space="0" w:color="auto"/>
                    <w:right w:val="none" w:sz="0" w:space="0" w:color="auto"/>
                  </w:divBdr>
                  <w:divsChild>
                    <w:div w:id="167410962">
                      <w:marLeft w:val="0"/>
                      <w:marRight w:val="0"/>
                      <w:marTop w:val="144"/>
                      <w:marBottom w:val="0"/>
                      <w:divBdr>
                        <w:top w:val="none" w:sz="0" w:space="0" w:color="auto"/>
                        <w:left w:val="none" w:sz="0" w:space="0" w:color="auto"/>
                        <w:bottom w:val="none" w:sz="0" w:space="0" w:color="auto"/>
                        <w:right w:val="none" w:sz="0" w:space="0" w:color="auto"/>
                      </w:divBdr>
                    </w:div>
                  </w:divsChild>
                </w:div>
                <w:div w:id="1477528144">
                  <w:marLeft w:val="0"/>
                  <w:marRight w:val="0"/>
                  <w:marTop w:val="72"/>
                  <w:marBottom w:val="0"/>
                  <w:divBdr>
                    <w:top w:val="none" w:sz="0" w:space="0" w:color="auto"/>
                    <w:left w:val="none" w:sz="0" w:space="0" w:color="auto"/>
                    <w:bottom w:val="none" w:sz="0" w:space="0" w:color="auto"/>
                    <w:right w:val="none" w:sz="0" w:space="0" w:color="auto"/>
                  </w:divBdr>
                  <w:divsChild>
                    <w:div w:id="2082213684">
                      <w:marLeft w:val="0"/>
                      <w:marRight w:val="0"/>
                      <w:marTop w:val="144"/>
                      <w:marBottom w:val="0"/>
                      <w:divBdr>
                        <w:top w:val="none" w:sz="0" w:space="0" w:color="auto"/>
                        <w:left w:val="none" w:sz="0" w:space="0" w:color="auto"/>
                        <w:bottom w:val="none" w:sz="0" w:space="0" w:color="auto"/>
                        <w:right w:val="none" w:sz="0" w:space="0" w:color="auto"/>
                      </w:divBdr>
                    </w:div>
                  </w:divsChild>
                </w:div>
                <w:div w:id="1482234597">
                  <w:marLeft w:val="288"/>
                  <w:marRight w:val="0"/>
                  <w:marTop w:val="72"/>
                  <w:marBottom w:val="0"/>
                  <w:divBdr>
                    <w:top w:val="none" w:sz="0" w:space="0" w:color="auto"/>
                    <w:left w:val="none" w:sz="0" w:space="0" w:color="auto"/>
                    <w:bottom w:val="none" w:sz="0" w:space="0" w:color="auto"/>
                    <w:right w:val="none" w:sz="0" w:space="0" w:color="auto"/>
                  </w:divBdr>
                </w:div>
                <w:div w:id="1483080423">
                  <w:marLeft w:val="288"/>
                  <w:marRight w:val="0"/>
                  <w:marTop w:val="72"/>
                  <w:marBottom w:val="0"/>
                  <w:divBdr>
                    <w:top w:val="none" w:sz="0" w:space="0" w:color="auto"/>
                    <w:left w:val="none" w:sz="0" w:space="0" w:color="auto"/>
                    <w:bottom w:val="none" w:sz="0" w:space="0" w:color="auto"/>
                    <w:right w:val="none" w:sz="0" w:space="0" w:color="auto"/>
                  </w:divBdr>
                </w:div>
                <w:div w:id="1486704465">
                  <w:marLeft w:val="0"/>
                  <w:marRight w:val="0"/>
                  <w:marTop w:val="72"/>
                  <w:marBottom w:val="0"/>
                  <w:divBdr>
                    <w:top w:val="none" w:sz="0" w:space="0" w:color="auto"/>
                    <w:left w:val="none" w:sz="0" w:space="0" w:color="auto"/>
                    <w:bottom w:val="none" w:sz="0" w:space="0" w:color="auto"/>
                    <w:right w:val="none" w:sz="0" w:space="0" w:color="auto"/>
                  </w:divBdr>
                </w:div>
                <w:div w:id="1496531157">
                  <w:marLeft w:val="288"/>
                  <w:marRight w:val="0"/>
                  <w:marTop w:val="72"/>
                  <w:marBottom w:val="0"/>
                  <w:divBdr>
                    <w:top w:val="none" w:sz="0" w:space="0" w:color="auto"/>
                    <w:left w:val="none" w:sz="0" w:space="0" w:color="auto"/>
                    <w:bottom w:val="none" w:sz="0" w:space="0" w:color="auto"/>
                    <w:right w:val="none" w:sz="0" w:space="0" w:color="auto"/>
                  </w:divBdr>
                </w:div>
                <w:div w:id="1497761863">
                  <w:marLeft w:val="0"/>
                  <w:marRight w:val="0"/>
                  <w:marTop w:val="72"/>
                  <w:marBottom w:val="0"/>
                  <w:divBdr>
                    <w:top w:val="none" w:sz="0" w:space="0" w:color="auto"/>
                    <w:left w:val="none" w:sz="0" w:space="0" w:color="auto"/>
                    <w:bottom w:val="none" w:sz="0" w:space="0" w:color="auto"/>
                    <w:right w:val="none" w:sz="0" w:space="0" w:color="auto"/>
                  </w:divBdr>
                </w:div>
                <w:div w:id="1500735193">
                  <w:marLeft w:val="0"/>
                  <w:marRight w:val="0"/>
                  <w:marTop w:val="288"/>
                  <w:marBottom w:val="0"/>
                  <w:divBdr>
                    <w:top w:val="none" w:sz="0" w:space="0" w:color="auto"/>
                    <w:left w:val="none" w:sz="0" w:space="0" w:color="auto"/>
                    <w:bottom w:val="none" w:sz="0" w:space="0" w:color="auto"/>
                    <w:right w:val="none" w:sz="0" w:space="0" w:color="auto"/>
                  </w:divBdr>
                </w:div>
                <w:div w:id="1504738446">
                  <w:marLeft w:val="0"/>
                  <w:marRight w:val="0"/>
                  <w:marTop w:val="72"/>
                  <w:marBottom w:val="0"/>
                  <w:divBdr>
                    <w:top w:val="none" w:sz="0" w:space="0" w:color="auto"/>
                    <w:left w:val="none" w:sz="0" w:space="0" w:color="auto"/>
                    <w:bottom w:val="none" w:sz="0" w:space="0" w:color="auto"/>
                    <w:right w:val="none" w:sz="0" w:space="0" w:color="auto"/>
                  </w:divBdr>
                </w:div>
                <w:div w:id="1505510496">
                  <w:marLeft w:val="0"/>
                  <w:marRight w:val="0"/>
                  <w:marTop w:val="72"/>
                  <w:marBottom w:val="0"/>
                  <w:divBdr>
                    <w:top w:val="none" w:sz="0" w:space="0" w:color="auto"/>
                    <w:left w:val="none" w:sz="0" w:space="0" w:color="auto"/>
                    <w:bottom w:val="none" w:sz="0" w:space="0" w:color="auto"/>
                    <w:right w:val="none" w:sz="0" w:space="0" w:color="auto"/>
                  </w:divBdr>
                </w:div>
                <w:div w:id="1505585717">
                  <w:marLeft w:val="0"/>
                  <w:marRight w:val="0"/>
                  <w:marTop w:val="72"/>
                  <w:marBottom w:val="0"/>
                  <w:divBdr>
                    <w:top w:val="none" w:sz="0" w:space="0" w:color="auto"/>
                    <w:left w:val="none" w:sz="0" w:space="0" w:color="auto"/>
                    <w:bottom w:val="none" w:sz="0" w:space="0" w:color="auto"/>
                    <w:right w:val="none" w:sz="0" w:space="0" w:color="auto"/>
                  </w:divBdr>
                  <w:divsChild>
                    <w:div w:id="2069955043">
                      <w:marLeft w:val="0"/>
                      <w:marRight w:val="0"/>
                      <w:marTop w:val="144"/>
                      <w:marBottom w:val="0"/>
                      <w:divBdr>
                        <w:top w:val="none" w:sz="0" w:space="0" w:color="auto"/>
                        <w:left w:val="none" w:sz="0" w:space="0" w:color="auto"/>
                        <w:bottom w:val="none" w:sz="0" w:space="0" w:color="auto"/>
                        <w:right w:val="none" w:sz="0" w:space="0" w:color="auto"/>
                      </w:divBdr>
                    </w:div>
                  </w:divsChild>
                </w:div>
                <w:div w:id="1507742376">
                  <w:marLeft w:val="0"/>
                  <w:marRight w:val="0"/>
                  <w:marTop w:val="288"/>
                  <w:marBottom w:val="0"/>
                  <w:divBdr>
                    <w:top w:val="none" w:sz="0" w:space="0" w:color="auto"/>
                    <w:left w:val="none" w:sz="0" w:space="0" w:color="auto"/>
                    <w:bottom w:val="none" w:sz="0" w:space="0" w:color="auto"/>
                    <w:right w:val="none" w:sz="0" w:space="0" w:color="auto"/>
                  </w:divBdr>
                </w:div>
                <w:div w:id="1512526093">
                  <w:marLeft w:val="288"/>
                  <w:marRight w:val="0"/>
                  <w:marTop w:val="288"/>
                  <w:marBottom w:val="0"/>
                  <w:divBdr>
                    <w:top w:val="none" w:sz="0" w:space="0" w:color="auto"/>
                    <w:left w:val="none" w:sz="0" w:space="0" w:color="auto"/>
                    <w:bottom w:val="none" w:sz="0" w:space="0" w:color="auto"/>
                    <w:right w:val="none" w:sz="0" w:space="0" w:color="auto"/>
                  </w:divBdr>
                </w:div>
                <w:div w:id="1525360395">
                  <w:marLeft w:val="288"/>
                  <w:marRight w:val="0"/>
                  <w:marTop w:val="72"/>
                  <w:marBottom w:val="0"/>
                  <w:divBdr>
                    <w:top w:val="none" w:sz="0" w:space="0" w:color="auto"/>
                    <w:left w:val="none" w:sz="0" w:space="0" w:color="auto"/>
                    <w:bottom w:val="none" w:sz="0" w:space="0" w:color="auto"/>
                    <w:right w:val="none" w:sz="0" w:space="0" w:color="auto"/>
                  </w:divBdr>
                </w:div>
                <w:div w:id="1529486487">
                  <w:marLeft w:val="288"/>
                  <w:marRight w:val="0"/>
                  <w:marTop w:val="72"/>
                  <w:marBottom w:val="0"/>
                  <w:divBdr>
                    <w:top w:val="none" w:sz="0" w:space="0" w:color="auto"/>
                    <w:left w:val="none" w:sz="0" w:space="0" w:color="auto"/>
                    <w:bottom w:val="none" w:sz="0" w:space="0" w:color="auto"/>
                    <w:right w:val="none" w:sz="0" w:space="0" w:color="auto"/>
                  </w:divBdr>
                </w:div>
                <w:div w:id="1532065438">
                  <w:marLeft w:val="0"/>
                  <w:marRight w:val="0"/>
                  <w:marTop w:val="72"/>
                  <w:marBottom w:val="0"/>
                  <w:divBdr>
                    <w:top w:val="none" w:sz="0" w:space="0" w:color="auto"/>
                    <w:left w:val="none" w:sz="0" w:space="0" w:color="auto"/>
                    <w:bottom w:val="none" w:sz="0" w:space="0" w:color="auto"/>
                    <w:right w:val="none" w:sz="0" w:space="0" w:color="auto"/>
                  </w:divBdr>
                  <w:divsChild>
                    <w:div w:id="1007637859">
                      <w:marLeft w:val="0"/>
                      <w:marRight w:val="0"/>
                      <w:marTop w:val="144"/>
                      <w:marBottom w:val="0"/>
                      <w:divBdr>
                        <w:top w:val="none" w:sz="0" w:space="0" w:color="auto"/>
                        <w:left w:val="none" w:sz="0" w:space="0" w:color="auto"/>
                        <w:bottom w:val="none" w:sz="0" w:space="0" w:color="auto"/>
                        <w:right w:val="none" w:sz="0" w:space="0" w:color="auto"/>
                      </w:divBdr>
                    </w:div>
                    <w:div w:id="1322004665">
                      <w:marLeft w:val="0"/>
                      <w:marRight w:val="0"/>
                      <w:marTop w:val="144"/>
                      <w:marBottom w:val="0"/>
                      <w:divBdr>
                        <w:top w:val="none" w:sz="0" w:space="0" w:color="auto"/>
                        <w:left w:val="none" w:sz="0" w:space="0" w:color="auto"/>
                        <w:bottom w:val="none" w:sz="0" w:space="0" w:color="auto"/>
                        <w:right w:val="none" w:sz="0" w:space="0" w:color="auto"/>
                      </w:divBdr>
                    </w:div>
                  </w:divsChild>
                </w:div>
                <w:div w:id="1534997989">
                  <w:marLeft w:val="288"/>
                  <w:marRight w:val="0"/>
                  <w:marTop w:val="72"/>
                  <w:marBottom w:val="0"/>
                  <w:divBdr>
                    <w:top w:val="none" w:sz="0" w:space="0" w:color="auto"/>
                    <w:left w:val="none" w:sz="0" w:space="0" w:color="auto"/>
                    <w:bottom w:val="none" w:sz="0" w:space="0" w:color="auto"/>
                    <w:right w:val="none" w:sz="0" w:space="0" w:color="auto"/>
                  </w:divBdr>
                </w:div>
                <w:div w:id="1535655816">
                  <w:marLeft w:val="0"/>
                  <w:marRight w:val="0"/>
                  <w:marTop w:val="72"/>
                  <w:marBottom w:val="0"/>
                  <w:divBdr>
                    <w:top w:val="none" w:sz="0" w:space="0" w:color="auto"/>
                    <w:left w:val="none" w:sz="0" w:space="0" w:color="auto"/>
                    <w:bottom w:val="none" w:sz="0" w:space="0" w:color="auto"/>
                    <w:right w:val="none" w:sz="0" w:space="0" w:color="auto"/>
                  </w:divBdr>
                  <w:divsChild>
                    <w:div w:id="134571004">
                      <w:marLeft w:val="0"/>
                      <w:marRight w:val="0"/>
                      <w:marTop w:val="144"/>
                      <w:marBottom w:val="0"/>
                      <w:divBdr>
                        <w:top w:val="none" w:sz="0" w:space="0" w:color="auto"/>
                        <w:left w:val="none" w:sz="0" w:space="0" w:color="auto"/>
                        <w:bottom w:val="none" w:sz="0" w:space="0" w:color="auto"/>
                        <w:right w:val="none" w:sz="0" w:space="0" w:color="auto"/>
                      </w:divBdr>
                    </w:div>
                  </w:divsChild>
                </w:div>
                <w:div w:id="1536698766">
                  <w:marLeft w:val="288"/>
                  <w:marRight w:val="0"/>
                  <w:marTop w:val="72"/>
                  <w:marBottom w:val="0"/>
                  <w:divBdr>
                    <w:top w:val="none" w:sz="0" w:space="0" w:color="auto"/>
                    <w:left w:val="none" w:sz="0" w:space="0" w:color="auto"/>
                    <w:bottom w:val="none" w:sz="0" w:space="0" w:color="auto"/>
                    <w:right w:val="none" w:sz="0" w:space="0" w:color="auto"/>
                  </w:divBdr>
                </w:div>
                <w:div w:id="1536774429">
                  <w:marLeft w:val="0"/>
                  <w:marRight w:val="0"/>
                  <w:marTop w:val="288"/>
                  <w:marBottom w:val="0"/>
                  <w:divBdr>
                    <w:top w:val="none" w:sz="0" w:space="0" w:color="auto"/>
                    <w:left w:val="none" w:sz="0" w:space="0" w:color="auto"/>
                    <w:bottom w:val="none" w:sz="0" w:space="0" w:color="auto"/>
                    <w:right w:val="none" w:sz="0" w:space="0" w:color="auto"/>
                  </w:divBdr>
                </w:div>
                <w:div w:id="1537742693">
                  <w:marLeft w:val="288"/>
                  <w:marRight w:val="0"/>
                  <w:marTop w:val="72"/>
                  <w:marBottom w:val="0"/>
                  <w:divBdr>
                    <w:top w:val="none" w:sz="0" w:space="0" w:color="auto"/>
                    <w:left w:val="none" w:sz="0" w:space="0" w:color="auto"/>
                    <w:bottom w:val="none" w:sz="0" w:space="0" w:color="auto"/>
                    <w:right w:val="none" w:sz="0" w:space="0" w:color="auto"/>
                  </w:divBdr>
                </w:div>
                <w:div w:id="1538542109">
                  <w:marLeft w:val="0"/>
                  <w:marRight w:val="0"/>
                  <w:marTop w:val="72"/>
                  <w:marBottom w:val="0"/>
                  <w:divBdr>
                    <w:top w:val="none" w:sz="0" w:space="0" w:color="auto"/>
                    <w:left w:val="none" w:sz="0" w:space="0" w:color="auto"/>
                    <w:bottom w:val="none" w:sz="0" w:space="0" w:color="auto"/>
                    <w:right w:val="none" w:sz="0" w:space="0" w:color="auto"/>
                  </w:divBdr>
                  <w:divsChild>
                    <w:div w:id="1319380176">
                      <w:marLeft w:val="0"/>
                      <w:marRight w:val="0"/>
                      <w:marTop w:val="144"/>
                      <w:marBottom w:val="0"/>
                      <w:divBdr>
                        <w:top w:val="none" w:sz="0" w:space="0" w:color="auto"/>
                        <w:left w:val="none" w:sz="0" w:space="0" w:color="auto"/>
                        <w:bottom w:val="none" w:sz="0" w:space="0" w:color="auto"/>
                        <w:right w:val="none" w:sz="0" w:space="0" w:color="auto"/>
                      </w:divBdr>
                    </w:div>
                  </w:divsChild>
                </w:div>
                <w:div w:id="1539705056">
                  <w:marLeft w:val="0"/>
                  <w:marRight w:val="0"/>
                  <w:marTop w:val="288"/>
                  <w:marBottom w:val="0"/>
                  <w:divBdr>
                    <w:top w:val="none" w:sz="0" w:space="0" w:color="auto"/>
                    <w:left w:val="none" w:sz="0" w:space="0" w:color="auto"/>
                    <w:bottom w:val="none" w:sz="0" w:space="0" w:color="auto"/>
                    <w:right w:val="none" w:sz="0" w:space="0" w:color="auto"/>
                  </w:divBdr>
                </w:div>
                <w:div w:id="1540438734">
                  <w:marLeft w:val="0"/>
                  <w:marRight w:val="0"/>
                  <w:marTop w:val="288"/>
                  <w:marBottom w:val="0"/>
                  <w:divBdr>
                    <w:top w:val="none" w:sz="0" w:space="0" w:color="auto"/>
                    <w:left w:val="none" w:sz="0" w:space="0" w:color="auto"/>
                    <w:bottom w:val="none" w:sz="0" w:space="0" w:color="auto"/>
                    <w:right w:val="none" w:sz="0" w:space="0" w:color="auto"/>
                  </w:divBdr>
                </w:div>
                <w:div w:id="1541825300">
                  <w:marLeft w:val="0"/>
                  <w:marRight w:val="0"/>
                  <w:marTop w:val="72"/>
                  <w:marBottom w:val="0"/>
                  <w:divBdr>
                    <w:top w:val="none" w:sz="0" w:space="0" w:color="auto"/>
                    <w:left w:val="none" w:sz="0" w:space="0" w:color="auto"/>
                    <w:bottom w:val="none" w:sz="0" w:space="0" w:color="auto"/>
                    <w:right w:val="none" w:sz="0" w:space="0" w:color="auto"/>
                  </w:divBdr>
                </w:div>
                <w:div w:id="1544443929">
                  <w:marLeft w:val="288"/>
                  <w:marRight w:val="0"/>
                  <w:marTop w:val="288"/>
                  <w:marBottom w:val="0"/>
                  <w:divBdr>
                    <w:top w:val="none" w:sz="0" w:space="0" w:color="auto"/>
                    <w:left w:val="none" w:sz="0" w:space="0" w:color="auto"/>
                    <w:bottom w:val="none" w:sz="0" w:space="0" w:color="auto"/>
                    <w:right w:val="none" w:sz="0" w:space="0" w:color="auto"/>
                  </w:divBdr>
                </w:div>
                <w:div w:id="1556820323">
                  <w:marLeft w:val="288"/>
                  <w:marRight w:val="0"/>
                  <w:marTop w:val="288"/>
                  <w:marBottom w:val="0"/>
                  <w:divBdr>
                    <w:top w:val="none" w:sz="0" w:space="0" w:color="auto"/>
                    <w:left w:val="none" w:sz="0" w:space="0" w:color="auto"/>
                    <w:bottom w:val="none" w:sz="0" w:space="0" w:color="auto"/>
                    <w:right w:val="none" w:sz="0" w:space="0" w:color="auto"/>
                  </w:divBdr>
                </w:div>
                <w:div w:id="1561550933">
                  <w:marLeft w:val="288"/>
                  <w:marRight w:val="0"/>
                  <w:marTop w:val="72"/>
                  <w:marBottom w:val="0"/>
                  <w:divBdr>
                    <w:top w:val="none" w:sz="0" w:space="0" w:color="auto"/>
                    <w:left w:val="none" w:sz="0" w:space="0" w:color="auto"/>
                    <w:bottom w:val="none" w:sz="0" w:space="0" w:color="auto"/>
                    <w:right w:val="none" w:sz="0" w:space="0" w:color="auto"/>
                  </w:divBdr>
                </w:div>
                <w:div w:id="1562791572">
                  <w:marLeft w:val="0"/>
                  <w:marRight w:val="0"/>
                  <w:marTop w:val="288"/>
                  <w:marBottom w:val="0"/>
                  <w:divBdr>
                    <w:top w:val="none" w:sz="0" w:space="0" w:color="auto"/>
                    <w:left w:val="none" w:sz="0" w:space="0" w:color="auto"/>
                    <w:bottom w:val="none" w:sz="0" w:space="0" w:color="auto"/>
                    <w:right w:val="none" w:sz="0" w:space="0" w:color="auto"/>
                  </w:divBdr>
                </w:div>
                <w:div w:id="1568106560">
                  <w:marLeft w:val="0"/>
                  <w:marRight w:val="0"/>
                  <w:marTop w:val="72"/>
                  <w:marBottom w:val="0"/>
                  <w:divBdr>
                    <w:top w:val="none" w:sz="0" w:space="0" w:color="auto"/>
                    <w:left w:val="none" w:sz="0" w:space="0" w:color="auto"/>
                    <w:bottom w:val="none" w:sz="0" w:space="0" w:color="auto"/>
                    <w:right w:val="none" w:sz="0" w:space="0" w:color="auto"/>
                  </w:divBdr>
                </w:div>
                <w:div w:id="1569614695">
                  <w:marLeft w:val="0"/>
                  <w:marRight w:val="0"/>
                  <w:marTop w:val="288"/>
                  <w:marBottom w:val="0"/>
                  <w:divBdr>
                    <w:top w:val="none" w:sz="0" w:space="0" w:color="auto"/>
                    <w:left w:val="none" w:sz="0" w:space="0" w:color="auto"/>
                    <w:bottom w:val="none" w:sz="0" w:space="0" w:color="auto"/>
                    <w:right w:val="none" w:sz="0" w:space="0" w:color="auto"/>
                  </w:divBdr>
                </w:div>
                <w:div w:id="1574857002">
                  <w:marLeft w:val="0"/>
                  <w:marRight w:val="0"/>
                  <w:marTop w:val="72"/>
                  <w:marBottom w:val="0"/>
                  <w:divBdr>
                    <w:top w:val="none" w:sz="0" w:space="0" w:color="auto"/>
                    <w:left w:val="none" w:sz="0" w:space="0" w:color="auto"/>
                    <w:bottom w:val="none" w:sz="0" w:space="0" w:color="auto"/>
                    <w:right w:val="none" w:sz="0" w:space="0" w:color="auto"/>
                  </w:divBdr>
                  <w:divsChild>
                    <w:div w:id="747268282">
                      <w:marLeft w:val="0"/>
                      <w:marRight w:val="0"/>
                      <w:marTop w:val="144"/>
                      <w:marBottom w:val="0"/>
                      <w:divBdr>
                        <w:top w:val="none" w:sz="0" w:space="0" w:color="auto"/>
                        <w:left w:val="none" w:sz="0" w:space="0" w:color="auto"/>
                        <w:bottom w:val="none" w:sz="0" w:space="0" w:color="auto"/>
                        <w:right w:val="none" w:sz="0" w:space="0" w:color="auto"/>
                      </w:divBdr>
                    </w:div>
                  </w:divsChild>
                </w:div>
                <w:div w:id="1576629173">
                  <w:marLeft w:val="0"/>
                  <w:marRight w:val="0"/>
                  <w:marTop w:val="72"/>
                  <w:marBottom w:val="0"/>
                  <w:divBdr>
                    <w:top w:val="none" w:sz="0" w:space="0" w:color="auto"/>
                    <w:left w:val="none" w:sz="0" w:space="0" w:color="auto"/>
                    <w:bottom w:val="none" w:sz="0" w:space="0" w:color="auto"/>
                    <w:right w:val="none" w:sz="0" w:space="0" w:color="auto"/>
                  </w:divBdr>
                  <w:divsChild>
                    <w:div w:id="830144955">
                      <w:marLeft w:val="0"/>
                      <w:marRight w:val="0"/>
                      <w:marTop w:val="144"/>
                      <w:marBottom w:val="0"/>
                      <w:divBdr>
                        <w:top w:val="none" w:sz="0" w:space="0" w:color="auto"/>
                        <w:left w:val="none" w:sz="0" w:space="0" w:color="auto"/>
                        <w:bottom w:val="none" w:sz="0" w:space="0" w:color="auto"/>
                        <w:right w:val="none" w:sz="0" w:space="0" w:color="auto"/>
                      </w:divBdr>
                    </w:div>
                  </w:divsChild>
                </w:div>
                <w:div w:id="1580095762">
                  <w:marLeft w:val="0"/>
                  <w:marRight w:val="0"/>
                  <w:marTop w:val="72"/>
                  <w:marBottom w:val="0"/>
                  <w:divBdr>
                    <w:top w:val="none" w:sz="0" w:space="0" w:color="auto"/>
                    <w:left w:val="none" w:sz="0" w:space="0" w:color="auto"/>
                    <w:bottom w:val="none" w:sz="0" w:space="0" w:color="auto"/>
                    <w:right w:val="none" w:sz="0" w:space="0" w:color="auto"/>
                  </w:divBdr>
                </w:div>
                <w:div w:id="1583684589">
                  <w:marLeft w:val="0"/>
                  <w:marRight w:val="0"/>
                  <w:marTop w:val="72"/>
                  <w:marBottom w:val="0"/>
                  <w:divBdr>
                    <w:top w:val="none" w:sz="0" w:space="0" w:color="auto"/>
                    <w:left w:val="none" w:sz="0" w:space="0" w:color="auto"/>
                    <w:bottom w:val="none" w:sz="0" w:space="0" w:color="auto"/>
                    <w:right w:val="none" w:sz="0" w:space="0" w:color="auto"/>
                  </w:divBdr>
                  <w:divsChild>
                    <w:div w:id="510025106">
                      <w:marLeft w:val="0"/>
                      <w:marRight w:val="0"/>
                      <w:marTop w:val="144"/>
                      <w:marBottom w:val="0"/>
                      <w:divBdr>
                        <w:top w:val="none" w:sz="0" w:space="0" w:color="auto"/>
                        <w:left w:val="none" w:sz="0" w:space="0" w:color="auto"/>
                        <w:bottom w:val="none" w:sz="0" w:space="0" w:color="auto"/>
                        <w:right w:val="none" w:sz="0" w:space="0" w:color="auto"/>
                      </w:divBdr>
                    </w:div>
                  </w:divsChild>
                </w:div>
                <w:div w:id="1586644207">
                  <w:marLeft w:val="0"/>
                  <w:marRight w:val="0"/>
                  <w:marTop w:val="72"/>
                  <w:marBottom w:val="0"/>
                  <w:divBdr>
                    <w:top w:val="none" w:sz="0" w:space="0" w:color="auto"/>
                    <w:left w:val="none" w:sz="0" w:space="0" w:color="auto"/>
                    <w:bottom w:val="none" w:sz="0" w:space="0" w:color="auto"/>
                    <w:right w:val="none" w:sz="0" w:space="0" w:color="auto"/>
                  </w:divBdr>
                  <w:divsChild>
                    <w:div w:id="817918586">
                      <w:marLeft w:val="0"/>
                      <w:marRight w:val="0"/>
                      <w:marTop w:val="144"/>
                      <w:marBottom w:val="0"/>
                      <w:divBdr>
                        <w:top w:val="none" w:sz="0" w:space="0" w:color="auto"/>
                        <w:left w:val="none" w:sz="0" w:space="0" w:color="auto"/>
                        <w:bottom w:val="none" w:sz="0" w:space="0" w:color="auto"/>
                        <w:right w:val="none" w:sz="0" w:space="0" w:color="auto"/>
                      </w:divBdr>
                    </w:div>
                  </w:divsChild>
                </w:div>
                <w:div w:id="1587183534">
                  <w:marLeft w:val="0"/>
                  <w:marRight w:val="0"/>
                  <w:marTop w:val="72"/>
                  <w:marBottom w:val="0"/>
                  <w:divBdr>
                    <w:top w:val="none" w:sz="0" w:space="0" w:color="auto"/>
                    <w:left w:val="none" w:sz="0" w:space="0" w:color="auto"/>
                    <w:bottom w:val="none" w:sz="0" w:space="0" w:color="auto"/>
                    <w:right w:val="none" w:sz="0" w:space="0" w:color="auto"/>
                  </w:divBdr>
                </w:div>
                <w:div w:id="1587421397">
                  <w:marLeft w:val="288"/>
                  <w:marRight w:val="0"/>
                  <w:marTop w:val="72"/>
                  <w:marBottom w:val="0"/>
                  <w:divBdr>
                    <w:top w:val="none" w:sz="0" w:space="0" w:color="auto"/>
                    <w:left w:val="none" w:sz="0" w:space="0" w:color="auto"/>
                    <w:bottom w:val="none" w:sz="0" w:space="0" w:color="auto"/>
                    <w:right w:val="none" w:sz="0" w:space="0" w:color="auto"/>
                  </w:divBdr>
                </w:div>
                <w:div w:id="1591887059">
                  <w:marLeft w:val="0"/>
                  <w:marRight w:val="0"/>
                  <w:marTop w:val="288"/>
                  <w:marBottom w:val="0"/>
                  <w:divBdr>
                    <w:top w:val="none" w:sz="0" w:space="0" w:color="auto"/>
                    <w:left w:val="none" w:sz="0" w:space="0" w:color="auto"/>
                    <w:bottom w:val="none" w:sz="0" w:space="0" w:color="auto"/>
                    <w:right w:val="none" w:sz="0" w:space="0" w:color="auto"/>
                  </w:divBdr>
                </w:div>
                <w:div w:id="1591936219">
                  <w:marLeft w:val="0"/>
                  <w:marRight w:val="0"/>
                  <w:marTop w:val="72"/>
                  <w:marBottom w:val="0"/>
                  <w:divBdr>
                    <w:top w:val="none" w:sz="0" w:space="0" w:color="auto"/>
                    <w:left w:val="none" w:sz="0" w:space="0" w:color="auto"/>
                    <w:bottom w:val="none" w:sz="0" w:space="0" w:color="auto"/>
                    <w:right w:val="none" w:sz="0" w:space="0" w:color="auto"/>
                  </w:divBdr>
                  <w:divsChild>
                    <w:div w:id="911500054">
                      <w:marLeft w:val="0"/>
                      <w:marRight w:val="0"/>
                      <w:marTop w:val="144"/>
                      <w:marBottom w:val="0"/>
                      <w:divBdr>
                        <w:top w:val="none" w:sz="0" w:space="0" w:color="auto"/>
                        <w:left w:val="none" w:sz="0" w:space="0" w:color="auto"/>
                        <w:bottom w:val="none" w:sz="0" w:space="0" w:color="auto"/>
                        <w:right w:val="none" w:sz="0" w:space="0" w:color="auto"/>
                      </w:divBdr>
                    </w:div>
                  </w:divsChild>
                </w:div>
                <w:div w:id="1592083339">
                  <w:marLeft w:val="288"/>
                  <w:marRight w:val="0"/>
                  <w:marTop w:val="72"/>
                  <w:marBottom w:val="0"/>
                  <w:divBdr>
                    <w:top w:val="none" w:sz="0" w:space="0" w:color="auto"/>
                    <w:left w:val="none" w:sz="0" w:space="0" w:color="auto"/>
                    <w:bottom w:val="none" w:sz="0" w:space="0" w:color="auto"/>
                    <w:right w:val="none" w:sz="0" w:space="0" w:color="auto"/>
                  </w:divBdr>
                </w:div>
                <w:div w:id="1596403146">
                  <w:marLeft w:val="288"/>
                  <w:marRight w:val="0"/>
                  <w:marTop w:val="72"/>
                  <w:marBottom w:val="0"/>
                  <w:divBdr>
                    <w:top w:val="none" w:sz="0" w:space="0" w:color="auto"/>
                    <w:left w:val="none" w:sz="0" w:space="0" w:color="auto"/>
                    <w:bottom w:val="none" w:sz="0" w:space="0" w:color="auto"/>
                    <w:right w:val="none" w:sz="0" w:space="0" w:color="auto"/>
                  </w:divBdr>
                </w:div>
                <w:div w:id="1616477537">
                  <w:marLeft w:val="0"/>
                  <w:marRight w:val="0"/>
                  <w:marTop w:val="72"/>
                  <w:marBottom w:val="0"/>
                  <w:divBdr>
                    <w:top w:val="none" w:sz="0" w:space="0" w:color="auto"/>
                    <w:left w:val="none" w:sz="0" w:space="0" w:color="auto"/>
                    <w:bottom w:val="none" w:sz="0" w:space="0" w:color="auto"/>
                    <w:right w:val="none" w:sz="0" w:space="0" w:color="auto"/>
                  </w:divBdr>
                  <w:divsChild>
                    <w:div w:id="1543446002">
                      <w:marLeft w:val="0"/>
                      <w:marRight w:val="0"/>
                      <w:marTop w:val="144"/>
                      <w:marBottom w:val="0"/>
                      <w:divBdr>
                        <w:top w:val="none" w:sz="0" w:space="0" w:color="auto"/>
                        <w:left w:val="none" w:sz="0" w:space="0" w:color="auto"/>
                        <w:bottom w:val="none" w:sz="0" w:space="0" w:color="auto"/>
                        <w:right w:val="none" w:sz="0" w:space="0" w:color="auto"/>
                      </w:divBdr>
                    </w:div>
                    <w:div w:id="1770464965">
                      <w:marLeft w:val="0"/>
                      <w:marRight w:val="0"/>
                      <w:marTop w:val="144"/>
                      <w:marBottom w:val="0"/>
                      <w:divBdr>
                        <w:top w:val="none" w:sz="0" w:space="0" w:color="auto"/>
                        <w:left w:val="none" w:sz="0" w:space="0" w:color="auto"/>
                        <w:bottom w:val="none" w:sz="0" w:space="0" w:color="auto"/>
                        <w:right w:val="none" w:sz="0" w:space="0" w:color="auto"/>
                      </w:divBdr>
                    </w:div>
                  </w:divsChild>
                </w:div>
                <w:div w:id="1617103063">
                  <w:marLeft w:val="0"/>
                  <w:marRight w:val="0"/>
                  <w:marTop w:val="72"/>
                  <w:marBottom w:val="0"/>
                  <w:divBdr>
                    <w:top w:val="none" w:sz="0" w:space="0" w:color="auto"/>
                    <w:left w:val="none" w:sz="0" w:space="0" w:color="auto"/>
                    <w:bottom w:val="none" w:sz="0" w:space="0" w:color="auto"/>
                    <w:right w:val="none" w:sz="0" w:space="0" w:color="auto"/>
                  </w:divBdr>
                </w:div>
                <w:div w:id="1621298816">
                  <w:marLeft w:val="288"/>
                  <w:marRight w:val="0"/>
                  <w:marTop w:val="288"/>
                  <w:marBottom w:val="0"/>
                  <w:divBdr>
                    <w:top w:val="none" w:sz="0" w:space="0" w:color="auto"/>
                    <w:left w:val="none" w:sz="0" w:space="0" w:color="auto"/>
                    <w:bottom w:val="none" w:sz="0" w:space="0" w:color="auto"/>
                    <w:right w:val="none" w:sz="0" w:space="0" w:color="auto"/>
                  </w:divBdr>
                </w:div>
                <w:div w:id="1622834487">
                  <w:marLeft w:val="0"/>
                  <w:marRight w:val="0"/>
                  <w:marTop w:val="72"/>
                  <w:marBottom w:val="0"/>
                  <w:divBdr>
                    <w:top w:val="none" w:sz="0" w:space="0" w:color="auto"/>
                    <w:left w:val="none" w:sz="0" w:space="0" w:color="auto"/>
                    <w:bottom w:val="none" w:sz="0" w:space="0" w:color="auto"/>
                    <w:right w:val="none" w:sz="0" w:space="0" w:color="auto"/>
                  </w:divBdr>
                </w:div>
                <w:div w:id="1627157256">
                  <w:marLeft w:val="0"/>
                  <w:marRight w:val="0"/>
                  <w:marTop w:val="72"/>
                  <w:marBottom w:val="0"/>
                  <w:divBdr>
                    <w:top w:val="none" w:sz="0" w:space="0" w:color="auto"/>
                    <w:left w:val="none" w:sz="0" w:space="0" w:color="auto"/>
                    <w:bottom w:val="none" w:sz="0" w:space="0" w:color="auto"/>
                    <w:right w:val="none" w:sz="0" w:space="0" w:color="auto"/>
                  </w:divBdr>
                </w:div>
                <w:div w:id="1629160637">
                  <w:marLeft w:val="0"/>
                  <w:marRight w:val="0"/>
                  <w:marTop w:val="72"/>
                  <w:marBottom w:val="0"/>
                  <w:divBdr>
                    <w:top w:val="none" w:sz="0" w:space="0" w:color="auto"/>
                    <w:left w:val="none" w:sz="0" w:space="0" w:color="auto"/>
                    <w:bottom w:val="none" w:sz="0" w:space="0" w:color="auto"/>
                    <w:right w:val="none" w:sz="0" w:space="0" w:color="auto"/>
                  </w:divBdr>
                </w:div>
                <w:div w:id="1631203359">
                  <w:marLeft w:val="0"/>
                  <w:marRight w:val="0"/>
                  <w:marTop w:val="72"/>
                  <w:marBottom w:val="0"/>
                  <w:divBdr>
                    <w:top w:val="none" w:sz="0" w:space="0" w:color="auto"/>
                    <w:left w:val="none" w:sz="0" w:space="0" w:color="auto"/>
                    <w:bottom w:val="none" w:sz="0" w:space="0" w:color="auto"/>
                    <w:right w:val="none" w:sz="0" w:space="0" w:color="auto"/>
                  </w:divBdr>
                  <w:divsChild>
                    <w:div w:id="1111783091">
                      <w:marLeft w:val="0"/>
                      <w:marRight w:val="0"/>
                      <w:marTop w:val="144"/>
                      <w:marBottom w:val="0"/>
                      <w:divBdr>
                        <w:top w:val="none" w:sz="0" w:space="0" w:color="auto"/>
                        <w:left w:val="none" w:sz="0" w:space="0" w:color="auto"/>
                        <w:bottom w:val="none" w:sz="0" w:space="0" w:color="auto"/>
                        <w:right w:val="none" w:sz="0" w:space="0" w:color="auto"/>
                      </w:divBdr>
                    </w:div>
                    <w:div w:id="1716076157">
                      <w:marLeft w:val="0"/>
                      <w:marRight w:val="0"/>
                      <w:marTop w:val="144"/>
                      <w:marBottom w:val="0"/>
                      <w:divBdr>
                        <w:top w:val="none" w:sz="0" w:space="0" w:color="auto"/>
                        <w:left w:val="none" w:sz="0" w:space="0" w:color="auto"/>
                        <w:bottom w:val="none" w:sz="0" w:space="0" w:color="auto"/>
                        <w:right w:val="none" w:sz="0" w:space="0" w:color="auto"/>
                      </w:divBdr>
                    </w:div>
                  </w:divsChild>
                </w:div>
                <w:div w:id="1643804740">
                  <w:marLeft w:val="0"/>
                  <w:marRight w:val="0"/>
                  <w:marTop w:val="72"/>
                  <w:marBottom w:val="0"/>
                  <w:divBdr>
                    <w:top w:val="none" w:sz="0" w:space="0" w:color="auto"/>
                    <w:left w:val="none" w:sz="0" w:space="0" w:color="auto"/>
                    <w:bottom w:val="none" w:sz="0" w:space="0" w:color="auto"/>
                    <w:right w:val="none" w:sz="0" w:space="0" w:color="auto"/>
                  </w:divBdr>
                  <w:divsChild>
                    <w:div w:id="1824009745">
                      <w:marLeft w:val="0"/>
                      <w:marRight w:val="0"/>
                      <w:marTop w:val="144"/>
                      <w:marBottom w:val="0"/>
                      <w:divBdr>
                        <w:top w:val="none" w:sz="0" w:space="0" w:color="auto"/>
                        <w:left w:val="none" w:sz="0" w:space="0" w:color="auto"/>
                        <w:bottom w:val="none" w:sz="0" w:space="0" w:color="auto"/>
                        <w:right w:val="none" w:sz="0" w:space="0" w:color="auto"/>
                      </w:divBdr>
                    </w:div>
                  </w:divsChild>
                </w:div>
                <w:div w:id="1648901641">
                  <w:marLeft w:val="288"/>
                  <w:marRight w:val="0"/>
                  <w:marTop w:val="72"/>
                  <w:marBottom w:val="0"/>
                  <w:divBdr>
                    <w:top w:val="none" w:sz="0" w:space="0" w:color="auto"/>
                    <w:left w:val="none" w:sz="0" w:space="0" w:color="auto"/>
                    <w:bottom w:val="none" w:sz="0" w:space="0" w:color="auto"/>
                    <w:right w:val="none" w:sz="0" w:space="0" w:color="auto"/>
                  </w:divBdr>
                </w:div>
                <w:div w:id="1654329608">
                  <w:marLeft w:val="0"/>
                  <w:marRight w:val="0"/>
                  <w:marTop w:val="72"/>
                  <w:marBottom w:val="0"/>
                  <w:divBdr>
                    <w:top w:val="none" w:sz="0" w:space="0" w:color="auto"/>
                    <w:left w:val="none" w:sz="0" w:space="0" w:color="auto"/>
                    <w:bottom w:val="none" w:sz="0" w:space="0" w:color="auto"/>
                    <w:right w:val="none" w:sz="0" w:space="0" w:color="auto"/>
                  </w:divBdr>
                  <w:divsChild>
                    <w:div w:id="1609315551">
                      <w:marLeft w:val="0"/>
                      <w:marRight w:val="0"/>
                      <w:marTop w:val="144"/>
                      <w:marBottom w:val="0"/>
                      <w:divBdr>
                        <w:top w:val="none" w:sz="0" w:space="0" w:color="auto"/>
                        <w:left w:val="none" w:sz="0" w:space="0" w:color="auto"/>
                        <w:bottom w:val="none" w:sz="0" w:space="0" w:color="auto"/>
                        <w:right w:val="none" w:sz="0" w:space="0" w:color="auto"/>
                      </w:divBdr>
                    </w:div>
                  </w:divsChild>
                </w:div>
                <w:div w:id="1656565444">
                  <w:marLeft w:val="0"/>
                  <w:marRight w:val="0"/>
                  <w:marTop w:val="288"/>
                  <w:marBottom w:val="0"/>
                  <w:divBdr>
                    <w:top w:val="none" w:sz="0" w:space="0" w:color="auto"/>
                    <w:left w:val="none" w:sz="0" w:space="0" w:color="auto"/>
                    <w:bottom w:val="none" w:sz="0" w:space="0" w:color="auto"/>
                    <w:right w:val="none" w:sz="0" w:space="0" w:color="auto"/>
                  </w:divBdr>
                </w:div>
                <w:div w:id="1657491866">
                  <w:marLeft w:val="288"/>
                  <w:marRight w:val="0"/>
                  <w:marTop w:val="72"/>
                  <w:marBottom w:val="0"/>
                  <w:divBdr>
                    <w:top w:val="none" w:sz="0" w:space="0" w:color="auto"/>
                    <w:left w:val="none" w:sz="0" w:space="0" w:color="auto"/>
                    <w:bottom w:val="none" w:sz="0" w:space="0" w:color="auto"/>
                    <w:right w:val="none" w:sz="0" w:space="0" w:color="auto"/>
                  </w:divBdr>
                </w:div>
                <w:div w:id="1658067318">
                  <w:marLeft w:val="288"/>
                  <w:marRight w:val="0"/>
                  <w:marTop w:val="288"/>
                  <w:marBottom w:val="0"/>
                  <w:divBdr>
                    <w:top w:val="none" w:sz="0" w:space="0" w:color="auto"/>
                    <w:left w:val="none" w:sz="0" w:space="0" w:color="auto"/>
                    <w:bottom w:val="none" w:sz="0" w:space="0" w:color="auto"/>
                    <w:right w:val="none" w:sz="0" w:space="0" w:color="auto"/>
                  </w:divBdr>
                </w:div>
                <w:div w:id="1658417152">
                  <w:marLeft w:val="0"/>
                  <w:marRight w:val="0"/>
                  <w:marTop w:val="72"/>
                  <w:marBottom w:val="0"/>
                  <w:divBdr>
                    <w:top w:val="none" w:sz="0" w:space="0" w:color="auto"/>
                    <w:left w:val="none" w:sz="0" w:space="0" w:color="auto"/>
                    <w:bottom w:val="none" w:sz="0" w:space="0" w:color="auto"/>
                    <w:right w:val="none" w:sz="0" w:space="0" w:color="auto"/>
                  </w:divBdr>
                  <w:divsChild>
                    <w:div w:id="1583643065">
                      <w:marLeft w:val="0"/>
                      <w:marRight w:val="0"/>
                      <w:marTop w:val="144"/>
                      <w:marBottom w:val="0"/>
                      <w:divBdr>
                        <w:top w:val="none" w:sz="0" w:space="0" w:color="auto"/>
                        <w:left w:val="none" w:sz="0" w:space="0" w:color="auto"/>
                        <w:bottom w:val="none" w:sz="0" w:space="0" w:color="auto"/>
                        <w:right w:val="none" w:sz="0" w:space="0" w:color="auto"/>
                      </w:divBdr>
                    </w:div>
                  </w:divsChild>
                </w:div>
                <w:div w:id="1660962562">
                  <w:marLeft w:val="0"/>
                  <w:marRight w:val="0"/>
                  <w:marTop w:val="288"/>
                  <w:marBottom w:val="0"/>
                  <w:divBdr>
                    <w:top w:val="none" w:sz="0" w:space="0" w:color="auto"/>
                    <w:left w:val="none" w:sz="0" w:space="0" w:color="auto"/>
                    <w:bottom w:val="none" w:sz="0" w:space="0" w:color="auto"/>
                    <w:right w:val="none" w:sz="0" w:space="0" w:color="auto"/>
                  </w:divBdr>
                </w:div>
                <w:div w:id="1662733691">
                  <w:marLeft w:val="0"/>
                  <w:marRight w:val="0"/>
                  <w:marTop w:val="72"/>
                  <w:marBottom w:val="0"/>
                  <w:divBdr>
                    <w:top w:val="none" w:sz="0" w:space="0" w:color="auto"/>
                    <w:left w:val="none" w:sz="0" w:space="0" w:color="auto"/>
                    <w:bottom w:val="none" w:sz="0" w:space="0" w:color="auto"/>
                    <w:right w:val="none" w:sz="0" w:space="0" w:color="auto"/>
                  </w:divBdr>
                </w:div>
                <w:div w:id="1665476944">
                  <w:marLeft w:val="288"/>
                  <w:marRight w:val="0"/>
                  <w:marTop w:val="72"/>
                  <w:marBottom w:val="0"/>
                  <w:divBdr>
                    <w:top w:val="none" w:sz="0" w:space="0" w:color="auto"/>
                    <w:left w:val="none" w:sz="0" w:space="0" w:color="auto"/>
                    <w:bottom w:val="none" w:sz="0" w:space="0" w:color="auto"/>
                    <w:right w:val="none" w:sz="0" w:space="0" w:color="auto"/>
                  </w:divBdr>
                </w:div>
                <w:div w:id="1668628983">
                  <w:marLeft w:val="288"/>
                  <w:marRight w:val="0"/>
                  <w:marTop w:val="72"/>
                  <w:marBottom w:val="0"/>
                  <w:divBdr>
                    <w:top w:val="none" w:sz="0" w:space="0" w:color="auto"/>
                    <w:left w:val="none" w:sz="0" w:space="0" w:color="auto"/>
                    <w:bottom w:val="none" w:sz="0" w:space="0" w:color="auto"/>
                    <w:right w:val="none" w:sz="0" w:space="0" w:color="auto"/>
                  </w:divBdr>
                </w:div>
                <w:div w:id="1670907463">
                  <w:marLeft w:val="0"/>
                  <w:marRight w:val="0"/>
                  <w:marTop w:val="72"/>
                  <w:marBottom w:val="0"/>
                  <w:divBdr>
                    <w:top w:val="none" w:sz="0" w:space="0" w:color="auto"/>
                    <w:left w:val="none" w:sz="0" w:space="0" w:color="auto"/>
                    <w:bottom w:val="none" w:sz="0" w:space="0" w:color="auto"/>
                    <w:right w:val="none" w:sz="0" w:space="0" w:color="auto"/>
                  </w:divBdr>
                  <w:divsChild>
                    <w:div w:id="935211688">
                      <w:marLeft w:val="0"/>
                      <w:marRight w:val="0"/>
                      <w:marTop w:val="144"/>
                      <w:marBottom w:val="0"/>
                      <w:divBdr>
                        <w:top w:val="none" w:sz="0" w:space="0" w:color="auto"/>
                        <w:left w:val="none" w:sz="0" w:space="0" w:color="auto"/>
                        <w:bottom w:val="none" w:sz="0" w:space="0" w:color="auto"/>
                        <w:right w:val="none" w:sz="0" w:space="0" w:color="auto"/>
                      </w:divBdr>
                    </w:div>
                  </w:divsChild>
                </w:div>
                <w:div w:id="1671055815">
                  <w:marLeft w:val="288"/>
                  <w:marRight w:val="0"/>
                  <w:marTop w:val="288"/>
                  <w:marBottom w:val="0"/>
                  <w:divBdr>
                    <w:top w:val="none" w:sz="0" w:space="0" w:color="auto"/>
                    <w:left w:val="none" w:sz="0" w:space="0" w:color="auto"/>
                    <w:bottom w:val="none" w:sz="0" w:space="0" w:color="auto"/>
                    <w:right w:val="none" w:sz="0" w:space="0" w:color="auto"/>
                  </w:divBdr>
                </w:div>
                <w:div w:id="1672373232">
                  <w:marLeft w:val="0"/>
                  <w:marRight w:val="0"/>
                  <w:marTop w:val="72"/>
                  <w:marBottom w:val="0"/>
                  <w:divBdr>
                    <w:top w:val="none" w:sz="0" w:space="0" w:color="auto"/>
                    <w:left w:val="none" w:sz="0" w:space="0" w:color="auto"/>
                    <w:bottom w:val="none" w:sz="0" w:space="0" w:color="auto"/>
                    <w:right w:val="none" w:sz="0" w:space="0" w:color="auto"/>
                  </w:divBdr>
                  <w:divsChild>
                    <w:div w:id="931355460">
                      <w:marLeft w:val="0"/>
                      <w:marRight w:val="0"/>
                      <w:marTop w:val="144"/>
                      <w:marBottom w:val="0"/>
                      <w:divBdr>
                        <w:top w:val="none" w:sz="0" w:space="0" w:color="auto"/>
                        <w:left w:val="none" w:sz="0" w:space="0" w:color="auto"/>
                        <w:bottom w:val="none" w:sz="0" w:space="0" w:color="auto"/>
                        <w:right w:val="none" w:sz="0" w:space="0" w:color="auto"/>
                      </w:divBdr>
                    </w:div>
                  </w:divsChild>
                </w:div>
                <w:div w:id="1675035646">
                  <w:marLeft w:val="288"/>
                  <w:marRight w:val="0"/>
                  <w:marTop w:val="288"/>
                  <w:marBottom w:val="0"/>
                  <w:divBdr>
                    <w:top w:val="none" w:sz="0" w:space="0" w:color="auto"/>
                    <w:left w:val="none" w:sz="0" w:space="0" w:color="auto"/>
                    <w:bottom w:val="none" w:sz="0" w:space="0" w:color="auto"/>
                    <w:right w:val="none" w:sz="0" w:space="0" w:color="auto"/>
                  </w:divBdr>
                </w:div>
                <w:div w:id="1675065801">
                  <w:marLeft w:val="0"/>
                  <w:marRight w:val="0"/>
                  <w:marTop w:val="72"/>
                  <w:marBottom w:val="0"/>
                  <w:divBdr>
                    <w:top w:val="none" w:sz="0" w:space="0" w:color="auto"/>
                    <w:left w:val="none" w:sz="0" w:space="0" w:color="auto"/>
                    <w:bottom w:val="none" w:sz="0" w:space="0" w:color="auto"/>
                    <w:right w:val="none" w:sz="0" w:space="0" w:color="auto"/>
                  </w:divBdr>
                </w:div>
                <w:div w:id="1679695461">
                  <w:marLeft w:val="0"/>
                  <w:marRight w:val="0"/>
                  <w:marTop w:val="72"/>
                  <w:marBottom w:val="0"/>
                  <w:divBdr>
                    <w:top w:val="none" w:sz="0" w:space="0" w:color="auto"/>
                    <w:left w:val="none" w:sz="0" w:space="0" w:color="auto"/>
                    <w:bottom w:val="none" w:sz="0" w:space="0" w:color="auto"/>
                    <w:right w:val="none" w:sz="0" w:space="0" w:color="auto"/>
                  </w:divBdr>
                </w:div>
                <w:div w:id="1679767044">
                  <w:marLeft w:val="0"/>
                  <w:marRight w:val="0"/>
                  <w:marTop w:val="72"/>
                  <w:marBottom w:val="0"/>
                  <w:divBdr>
                    <w:top w:val="none" w:sz="0" w:space="0" w:color="auto"/>
                    <w:left w:val="none" w:sz="0" w:space="0" w:color="auto"/>
                    <w:bottom w:val="none" w:sz="0" w:space="0" w:color="auto"/>
                    <w:right w:val="none" w:sz="0" w:space="0" w:color="auto"/>
                  </w:divBdr>
                  <w:divsChild>
                    <w:div w:id="1940408564">
                      <w:marLeft w:val="0"/>
                      <w:marRight w:val="0"/>
                      <w:marTop w:val="144"/>
                      <w:marBottom w:val="0"/>
                      <w:divBdr>
                        <w:top w:val="none" w:sz="0" w:space="0" w:color="auto"/>
                        <w:left w:val="none" w:sz="0" w:space="0" w:color="auto"/>
                        <w:bottom w:val="none" w:sz="0" w:space="0" w:color="auto"/>
                        <w:right w:val="none" w:sz="0" w:space="0" w:color="auto"/>
                      </w:divBdr>
                    </w:div>
                  </w:divsChild>
                </w:div>
                <w:div w:id="1681001304">
                  <w:marLeft w:val="0"/>
                  <w:marRight w:val="0"/>
                  <w:marTop w:val="288"/>
                  <w:marBottom w:val="0"/>
                  <w:divBdr>
                    <w:top w:val="none" w:sz="0" w:space="0" w:color="auto"/>
                    <w:left w:val="none" w:sz="0" w:space="0" w:color="auto"/>
                    <w:bottom w:val="none" w:sz="0" w:space="0" w:color="auto"/>
                    <w:right w:val="none" w:sz="0" w:space="0" w:color="auto"/>
                  </w:divBdr>
                </w:div>
                <w:div w:id="1685590088">
                  <w:marLeft w:val="288"/>
                  <w:marRight w:val="0"/>
                  <w:marTop w:val="288"/>
                  <w:marBottom w:val="0"/>
                  <w:divBdr>
                    <w:top w:val="none" w:sz="0" w:space="0" w:color="auto"/>
                    <w:left w:val="none" w:sz="0" w:space="0" w:color="auto"/>
                    <w:bottom w:val="none" w:sz="0" w:space="0" w:color="auto"/>
                    <w:right w:val="none" w:sz="0" w:space="0" w:color="auto"/>
                  </w:divBdr>
                </w:div>
                <w:div w:id="1687756466">
                  <w:marLeft w:val="0"/>
                  <w:marRight w:val="0"/>
                  <w:marTop w:val="72"/>
                  <w:marBottom w:val="0"/>
                  <w:divBdr>
                    <w:top w:val="none" w:sz="0" w:space="0" w:color="auto"/>
                    <w:left w:val="none" w:sz="0" w:space="0" w:color="auto"/>
                    <w:bottom w:val="none" w:sz="0" w:space="0" w:color="auto"/>
                    <w:right w:val="none" w:sz="0" w:space="0" w:color="auto"/>
                  </w:divBdr>
                </w:div>
                <w:div w:id="1690595563">
                  <w:marLeft w:val="288"/>
                  <w:marRight w:val="0"/>
                  <w:marTop w:val="72"/>
                  <w:marBottom w:val="0"/>
                  <w:divBdr>
                    <w:top w:val="none" w:sz="0" w:space="0" w:color="auto"/>
                    <w:left w:val="none" w:sz="0" w:space="0" w:color="auto"/>
                    <w:bottom w:val="none" w:sz="0" w:space="0" w:color="auto"/>
                    <w:right w:val="none" w:sz="0" w:space="0" w:color="auto"/>
                  </w:divBdr>
                </w:div>
                <w:div w:id="1692300570">
                  <w:marLeft w:val="0"/>
                  <w:marRight w:val="0"/>
                  <w:marTop w:val="72"/>
                  <w:marBottom w:val="0"/>
                  <w:divBdr>
                    <w:top w:val="none" w:sz="0" w:space="0" w:color="auto"/>
                    <w:left w:val="none" w:sz="0" w:space="0" w:color="auto"/>
                    <w:bottom w:val="none" w:sz="0" w:space="0" w:color="auto"/>
                    <w:right w:val="none" w:sz="0" w:space="0" w:color="auto"/>
                  </w:divBdr>
                  <w:divsChild>
                    <w:div w:id="1851067122">
                      <w:marLeft w:val="0"/>
                      <w:marRight w:val="0"/>
                      <w:marTop w:val="144"/>
                      <w:marBottom w:val="0"/>
                      <w:divBdr>
                        <w:top w:val="none" w:sz="0" w:space="0" w:color="auto"/>
                        <w:left w:val="none" w:sz="0" w:space="0" w:color="auto"/>
                        <w:bottom w:val="none" w:sz="0" w:space="0" w:color="auto"/>
                        <w:right w:val="none" w:sz="0" w:space="0" w:color="auto"/>
                      </w:divBdr>
                    </w:div>
                  </w:divsChild>
                </w:div>
                <w:div w:id="1692368329">
                  <w:marLeft w:val="0"/>
                  <w:marRight w:val="0"/>
                  <w:marTop w:val="288"/>
                  <w:marBottom w:val="0"/>
                  <w:divBdr>
                    <w:top w:val="none" w:sz="0" w:space="0" w:color="auto"/>
                    <w:left w:val="none" w:sz="0" w:space="0" w:color="auto"/>
                    <w:bottom w:val="none" w:sz="0" w:space="0" w:color="auto"/>
                    <w:right w:val="none" w:sz="0" w:space="0" w:color="auto"/>
                  </w:divBdr>
                </w:div>
                <w:div w:id="1697655555">
                  <w:marLeft w:val="288"/>
                  <w:marRight w:val="0"/>
                  <w:marTop w:val="72"/>
                  <w:marBottom w:val="0"/>
                  <w:divBdr>
                    <w:top w:val="none" w:sz="0" w:space="0" w:color="auto"/>
                    <w:left w:val="none" w:sz="0" w:space="0" w:color="auto"/>
                    <w:bottom w:val="none" w:sz="0" w:space="0" w:color="auto"/>
                    <w:right w:val="none" w:sz="0" w:space="0" w:color="auto"/>
                  </w:divBdr>
                </w:div>
                <w:div w:id="1699892027">
                  <w:marLeft w:val="0"/>
                  <w:marRight w:val="0"/>
                  <w:marTop w:val="72"/>
                  <w:marBottom w:val="0"/>
                  <w:divBdr>
                    <w:top w:val="none" w:sz="0" w:space="0" w:color="auto"/>
                    <w:left w:val="none" w:sz="0" w:space="0" w:color="auto"/>
                    <w:bottom w:val="none" w:sz="0" w:space="0" w:color="auto"/>
                    <w:right w:val="none" w:sz="0" w:space="0" w:color="auto"/>
                  </w:divBdr>
                  <w:divsChild>
                    <w:div w:id="219633292">
                      <w:marLeft w:val="0"/>
                      <w:marRight w:val="0"/>
                      <w:marTop w:val="144"/>
                      <w:marBottom w:val="0"/>
                      <w:divBdr>
                        <w:top w:val="none" w:sz="0" w:space="0" w:color="auto"/>
                        <w:left w:val="none" w:sz="0" w:space="0" w:color="auto"/>
                        <w:bottom w:val="none" w:sz="0" w:space="0" w:color="auto"/>
                        <w:right w:val="none" w:sz="0" w:space="0" w:color="auto"/>
                      </w:divBdr>
                    </w:div>
                  </w:divsChild>
                </w:div>
                <w:div w:id="1706515845">
                  <w:marLeft w:val="288"/>
                  <w:marRight w:val="0"/>
                  <w:marTop w:val="72"/>
                  <w:marBottom w:val="0"/>
                  <w:divBdr>
                    <w:top w:val="none" w:sz="0" w:space="0" w:color="auto"/>
                    <w:left w:val="none" w:sz="0" w:space="0" w:color="auto"/>
                    <w:bottom w:val="none" w:sz="0" w:space="0" w:color="auto"/>
                    <w:right w:val="none" w:sz="0" w:space="0" w:color="auto"/>
                  </w:divBdr>
                </w:div>
                <w:div w:id="1709646144">
                  <w:marLeft w:val="0"/>
                  <w:marRight w:val="0"/>
                  <w:marTop w:val="72"/>
                  <w:marBottom w:val="0"/>
                  <w:divBdr>
                    <w:top w:val="none" w:sz="0" w:space="0" w:color="auto"/>
                    <w:left w:val="none" w:sz="0" w:space="0" w:color="auto"/>
                    <w:bottom w:val="none" w:sz="0" w:space="0" w:color="auto"/>
                    <w:right w:val="none" w:sz="0" w:space="0" w:color="auto"/>
                  </w:divBdr>
                  <w:divsChild>
                    <w:div w:id="1369645458">
                      <w:marLeft w:val="0"/>
                      <w:marRight w:val="0"/>
                      <w:marTop w:val="144"/>
                      <w:marBottom w:val="0"/>
                      <w:divBdr>
                        <w:top w:val="none" w:sz="0" w:space="0" w:color="auto"/>
                        <w:left w:val="none" w:sz="0" w:space="0" w:color="auto"/>
                        <w:bottom w:val="none" w:sz="0" w:space="0" w:color="auto"/>
                        <w:right w:val="none" w:sz="0" w:space="0" w:color="auto"/>
                      </w:divBdr>
                    </w:div>
                    <w:div w:id="2056394806">
                      <w:marLeft w:val="0"/>
                      <w:marRight w:val="0"/>
                      <w:marTop w:val="144"/>
                      <w:marBottom w:val="0"/>
                      <w:divBdr>
                        <w:top w:val="none" w:sz="0" w:space="0" w:color="auto"/>
                        <w:left w:val="none" w:sz="0" w:space="0" w:color="auto"/>
                        <w:bottom w:val="none" w:sz="0" w:space="0" w:color="auto"/>
                        <w:right w:val="none" w:sz="0" w:space="0" w:color="auto"/>
                      </w:divBdr>
                    </w:div>
                  </w:divsChild>
                </w:div>
                <w:div w:id="1722056086">
                  <w:marLeft w:val="0"/>
                  <w:marRight w:val="0"/>
                  <w:marTop w:val="72"/>
                  <w:marBottom w:val="0"/>
                  <w:divBdr>
                    <w:top w:val="none" w:sz="0" w:space="0" w:color="auto"/>
                    <w:left w:val="none" w:sz="0" w:space="0" w:color="auto"/>
                    <w:bottom w:val="none" w:sz="0" w:space="0" w:color="auto"/>
                    <w:right w:val="none" w:sz="0" w:space="0" w:color="auto"/>
                  </w:divBdr>
                </w:div>
                <w:div w:id="1724253212">
                  <w:marLeft w:val="0"/>
                  <w:marRight w:val="0"/>
                  <w:marTop w:val="72"/>
                  <w:marBottom w:val="0"/>
                  <w:divBdr>
                    <w:top w:val="none" w:sz="0" w:space="0" w:color="auto"/>
                    <w:left w:val="none" w:sz="0" w:space="0" w:color="auto"/>
                    <w:bottom w:val="none" w:sz="0" w:space="0" w:color="auto"/>
                    <w:right w:val="none" w:sz="0" w:space="0" w:color="auto"/>
                  </w:divBdr>
                </w:div>
                <w:div w:id="1725838019">
                  <w:marLeft w:val="0"/>
                  <w:marRight w:val="0"/>
                  <w:marTop w:val="288"/>
                  <w:marBottom w:val="0"/>
                  <w:divBdr>
                    <w:top w:val="none" w:sz="0" w:space="0" w:color="auto"/>
                    <w:left w:val="none" w:sz="0" w:space="0" w:color="auto"/>
                    <w:bottom w:val="none" w:sz="0" w:space="0" w:color="auto"/>
                    <w:right w:val="none" w:sz="0" w:space="0" w:color="auto"/>
                  </w:divBdr>
                </w:div>
                <w:div w:id="1726097189">
                  <w:marLeft w:val="0"/>
                  <w:marRight w:val="0"/>
                  <w:marTop w:val="72"/>
                  <w:marBottom w:val="0"/>
                  <w:divBdr>
                    <w:top w:val="none" w:sz="0" w:space="0" w:color="auto"/>
                    <w:left w:val="none" w:sz="0" w:space="0" w:color="auto"/>
                    <w:bottom w:val="none" w:sz="0" w:space="0" w:color="auto"/>
                    <w:right w:val="none" w:sz="0" w:space="0" w:color="auto"/>
                  </w:divBdr>
                </w:div>
                <w:div w:id="1727993845">
                  <w:marLeft w:val="0"/>
                  <w:marRight w:val="0"/>
                  <w:marTop w:val="72"/>
                  <w:marBottom w:val="0"/>
                  <w:divBdr>
                    <w:top w:val="none" w:sz="0" w:space="0" w:color="auto"/>
                    <w:left w:val="none" w:sz="0" w:space="0" w:color="auto"/>
                    <w:bottom w:val="none" w:sz="0" w:space="0" w:color="auto"/>
                    <w:right w:val="none" w:sz="0" w:space="0" w:color="auto"/>
                  </w:divBdr>
                  <w:divsChild>
                    <w:div w:id="142743776">
                      <w:marLeft w:val="0"/>
                      <w:marRight w:val="0"/>
                      <w:marTop w:val="144"/>
                      <w:marBottom w:val="0"/>
                      <w:divBdr>
                        <w:top w:val="none" w:sz="0" w:space="0" w:color="auto"/>
                        <w:left w:val="none" w:sz="0" w:space="0" w:color="auto"/>
                        <w:bottom w:val="none" w:sz="0" w:space="0" w:color="auto"/>
                        <w:right w:val="none" w:sz="0" w:space="0" w:color="auto"/>
                      </w:divBdr>
                    </w:div>
                    <w:div w:id="1298414198">
                      <w:marLeft w:val="0"/>
                      <w:marRight w:val="0"/>
                      <w:marTop w:val="144"/>
                      <w:marBottom w:val="0"/>
                      <w:divBdr>
                        <w:top w:val="none" w:sz="0" w:space="0" w:color="auto"/>
                        <w:left w:val="none" w:sz="0" w:space="0" w:color="auto"/>
                        <w:bottom w:val="none" w:sz="0" w:space="0" w:color="auto"/>
                        <w:right w:val="none" w:sz="0" w:space="0" w:color="auto"/>
                      </w:divBdr>
                    </w:div>
                  </w:divsChild>
                </w:div>
                <w:div w:id="1734543418">
                  <w:marLeft w:val="288"/>
                  <w:marRight w:val="0"/>
                  <w:marTop w:val="288"/>
                  <w:marBottom w:val="0"/>
                  <w:divBdr>
                    <w:top w:val="none" w:sz="0" w:space="0" w:color="auto"/>
                    <w:left w:val="none" w:sz="0" w:space="0" w:color="auto"/>
                    <w:bottom w:val="none" w:sz="0" w:space="0" w:color="auto"/>
                    <w:right w:val="none" w:sz="0" w:space="0" w:color="auto"/>
                  </w:divBdr>
                </w:div>
                <w:div w:id="1737049578">
                  <w:marLeft w:val="0"/>
                  <w:marRight w:val="0"/>
                  <w:marTop w:val="288"/>
                  <w:marBottom w:val="0"/>
                  <w:divBdr>
                    <w:top w:val="none" w:sz="0" w:space="0" w:color="auto"/>
                    <w:left w:val="none" w:sz="0" w:space="0" w:color="auto"/>
                    <w:bottom w:val="none" w:sz="0" w:space="0" w:color="auto"/>
                    <w:right w:val="none" w:sz="0" w:space="0" w:color="auto"/>
                  </w:divBdr>
                </w:div>
                <w:div w:id="1738748471">
                  <w:marLeft w:val="0"/>
                  <w:marRight w:val="0"/>
                  <w:marTop w:val="72"/>
                  <w:marBottom w:val="0"/>
                  <w:divBdr>
                    <w:top w:val="none" w:sz="0" w:space="0" w:color="auto"/>
                    <w:left w:val="none" w:sz="0" w:space="0" w:color="auto"/>
                    <w:bottom w:val="none" w:sz="0" w:space="0" w:color="auto"/>
                    <w:right w:val="none" w:sz="0" w:space="0" w:color="auto"/>
                  </w:divBdr>
                </w:div>
                <w:div w:id="1742294226">
                  <w:marLeft w:val="0"/>
                  <w:marRight w:val="0"/>
                  <w:marTop w:val="72"/>
                  <w:marBottom w:val="0"/>
                  <w:divBdr>
                    <w:top w:val="none" w:sz="0" w:space="0" w:color="auto"/>
                    <w:left w:val="none" w:sz="0" w:space="0" w:color="auto"/>
                    <w:bottom w:val="none" w:sz="0" w:space="0" w:color="auto"/>
                    <w:right w:val="none" w:sz="0" w:space="0" w:color="auto"/>
                  </w:divBdr>
                </w:div>
                <w:div w:id="1743331767">
                  <w:marLeft w:val="288"/>
                  <w:marRight w:val="0"/>
                  <w:marTop w:val="72"/>
                  <w:marBottom w:val="0"/>
                  <w:divBdr>
                    <w:top w:val="none" w:sz="0" w:space="0" w:color="auto"/>
                    <w:left w:val="none" w:sz="0" w:space="0" w:color="auto"/>
                    <w:bottom w:val="none" w:sz="0" w:space="0" w:color="auto"/>
                    <w:right w:val="none" w:sz="0" w:space="0" w:color="auto"/>
                  </w:divBdr>
                </w:div>
                <w:div w:id="1745490495">
                  <w:marLeft w:val="288"/>
                  <w:marRight w:val="0"/>
                  <w:marTop w:val="72"/>
                  <w:marBottom w:val="0"/>
                  <w:divBdr>
                    <w:top w:val="none" w:sz="0" w:space="0" w:color="auto"/>
                    <w:left w:val="none" w:sz="0" w:space="0" w:color="auto"/>
                    <w:bottom w:val="none" w:sz="0" w:space="0" w:color="auto"/>
                    <w:right w:val="none" w:sz="0" w:space="0" w:color="auto"/>
                  </w:divBdr>
                </w:div>
                <w:div w:id="1747025902">
                  <w:marLeft w:val="0"/>
                  <w:marRight w:val="0"/>
                  <w:marTop w:val="72"/>
                  <w:marBottom w:val="0"/>
                  <w:divBdr>
                    <w:top w:val="none" w:sz="0" w:space="0" w:color="auto"/>
                    <w:left w:val="none" w:sz="0" w:space="0" w:color="auto"/>
                    <w:bottom w:val="none" w:sz="0" w:space="0" w:color="auto"/>
                    <w:right w:val="none" w:sz="0" w:space="0" w:color="auto"/>
                  </w:divBdr>
                </w:div>
                <w:div w:id="1748066614">
                  <w:marLeft w:val="0"/>
                  <w:marRight w:val="0"/>
                  <w:marTop w:val="288"/>
                  <w:marBottom w:val="0"/>
                  <w:divBdr>
                    <w:top w:val="none" w:sz="0" w:space="0" w:color="auto"/>
                    <w:left w:val="none" w:sz="0" w:space="0" w:color="auto"/>
                    <w:bottom w:val="none" w:sz="0" w:space="0" w:color="auto"/>
                    <w:right w:val="none" w:sz="0" w:space="0" w:color="auto"/>
                  </w:divBdr>
                </w:div>
                <w:div w:id="1754813213">
                  <w:marLeft w:val="288"/>
                  <w:marRight w:val="0"/>
                  <w:marTop w:val="72"/>
                  <w:marBottom w:val="0"/>
                  <w:divBdr>
                    <w:top w:val="none" w:sz="0" w:space="0" w:color="auto"/>
                    <w:left w:val="none" w:sz="0" w:space="0" w:color="auto"/>
                    <w:bottom w:val="none" w:sz="0" w:space="0" w:color="auto"/>
                    <w:right w:val="none" w:sz="0" w:space="0" w:color="auto"/>
                  </w:divBdr>
                </w:div>
                <w:div w:id="1759402044">
                  <w:marLeft w:val="288"/>
                  <w:marRight w:val="0"/>
                  <w:marTop w:val="72"/>
                  <w:marBottom w:val="0"/>
                  <w:divBdr>
                    <w:top w:val="none" w:sz="0" w:space="0" w:color="auto"/>
                    <w:left w:val="none" w:sz="0" w:space="0" w:color="auto"/>
                    <w:bottom w:val="none" w:sz="0" w:space="0" w:color="auto"/>
                    <w:right w:val="none" w:sz="0" w:space="0" w:color="auto"/>
                  </w:divBdr>
                </w:div>
                <w:div w:id="1768118951">
                  <w:marLeft w:val="0"/>
                  <w:marRight w:val="0"/>
                  <w:marTop w:val="72"/>
                  <w:marBottom w:val="0"/>
                  <w:divBdr>
                    <w:top w:val="none" w:sz="0" w:space="0" w:color="auto"/>
                    <w:left w:val="none" w:sz="0" w:space="0" w:color="auto"/>
                    <w:bottom w:val="none" w:sz="0" w:space="0" w:color="auto"/>
                    <w:right w:val="none" w:sz="0" w:space="0" w:color="auto"/>
                  </w:divBdr>
                </w:div>
                <w:div w:id="1778937978">
                  <w:marLeft w:val="288"/>
                  <w:marRight w:val="0"/>
                  <w:marTop w:val="288"/>
                  <w:marBottom w:val="0"/>
                  <w:divBdr>
                    <w:top w:val="none" w:sz="0" w:space="0" w:color="auto"/>
                    <w:left w:val="none" w:sz="0" w:space="0" w:color="auto"/>
                    <w:bottom w:val="none" w:sz="0" w:space="0" w:color="auto"/>
                    <w:right w:val="none" w:sz="0" w:space="0" w:color="auto"/>
                  </w:divBdr>
                </w:div>
                <w:div w:id="1780684764">
                  <w:marLeft w:val="288"/>
                  <w:marRight w:val="0"/>
                  <w:marTop w:val="288"/>
                  <w:marBottom w:val="0"/>
                  <w:divBdr>
                    <w:top w:val="none" w:sz="0" w:space="0" w:color="auto"/>
                    <w:left w:val="none" w:sz="0" w:space="0" w:color="auto"/>
                    <w:bottom w:val="none" w:sz="0" w:space="0" w:color="auto"/>
                    <w:right w:val="none" w:sz="0" w:space="0" w:color="auto"/>
                  </w:divBdr>
                </w:div>
                <w:div w:id="1782259098">
                  <w:marLeft w:val="288"/>
                  <w:marRight w:val="0"/>
                  <w:marTop w:val="72"/>
                  <w:marBottom w:val="0"/>
                  <w:divBdr>
                    <w:top w:val="none" w:sz="0" w:space="0" w:color="auto"/>
                    <w:left w:val="none" w:sz="0" w:space="0" w:color="auto"/>
                    <w:bottom w:val="none" w:sz="0" w:space="0" w:color="auto"/>
                    <w:right w:val="none" w:sz="0" w:space="0" w:color="auto"/>
                  </w:divBdr>
                </w:div>
                <w:div w:id="1787117772">
                  <w:marLeft w:val="0"/>
                  <w:marRight w:val="0"/>
                  <w:marTop w:val="72"/>
                  <w:marBottom w:val="0"/>
                  <w:divBdr>
                    <w:top w:val="none" w:sz="0" w:space="0" w:color="auto"/>
                    <w:left w:val="none" w:sz="0" w:space="0" w:color="auto"/>
                    <w:bottom w:val="none" w:sz="0" w:space="0" w:color="auto"/>
                    <w:right w:val="none" w:sz="0" w:space="0" w:color="auto"/>
                  </w:divBdr>
                </w:div>
                <w:div w:id="1795908765">
                  <w:marLeft w:val="288"/>
                  <w:marRight w:val="0"/>
                  <w:marTop w:val="288"/>
                  <w:marBottom w:val="0"/>
                  <w:divBdr>
                    <w:top w:val="none" w:sz="0" w:space="0" w:color="auto"/>
                    <w:left w:val="none" w:sz="0" w:space="0" w:color="auto"/>
                    <w:bottom w:val="none" w:sz="0" w:space="0" w:color="auto"/>
                    <w:right w:val="none" w:sz="0" w:space="0" w:color="auto"/>
                  </w:divBdr>
                </w:div>
                <w:div w:id="1808427410">
                  <w:marLeft w:val="288"/>
                  <w:marRight w:val="0"/>
                  <w:marTop w:val="72"/>
                  <w:marBottom w:val="0"/>
                  <w:divBdr>
                    <w:top w:val="none" w:sz="0" w:space="0" w:color="auto"/>
                    <w:left w:val="none" w:sz="0" w:space="0" w:color="auto"/>
                    <w:bottom w:val="none" w:sz="0" w:space="0" w:color="auto"/>
                    <w:right w:val="none" w:sz="0" w:space="0" w:color="auto"/>
                  </w:divBdr>
                </w:div>
                <w:div w:id="1809593682">
                  <w:marLeft w:val="0"/>
                  <w:marRight w:val="0"/>
                  <w:marTop w:val="72"/>
                  <w:marBottom w:val="0"/>
                  <w:divBdr>
                    <w:top w:val="none" w:sz="0" w:space="0" w:color="auto"/>
                    <w:left w:val="none" w:sz="0" w:space="0" w:color="auto"/>
                    <w:bottom w:val="none" w:sz="0" w:space="0" w:color="auto"/>
                    <w:right w:val="none" w:sz="0" w:space="0" w:color="auto"/>
                  </w:divBdr>
                  <w:divsChild>
                    <w:div w:id="827940296">
                      <w:marLeft w:val="0"/>
                      <w:marRight w:val="0"/>
                      <w:marTop w:val="144"/>
                      <w:marBottom w:val="0"/>
                      <w:divBdr>
                        <w:top w:val="none" w:sz="0" w:space="0" w:color="auto"/>
                        <w:left w:val="none" w:sz="0" w:space="0" w:color="auto"/>
                        <w:bottom w:val="none" w:sz="0" w:space="0" w:color="auto"/>
                        <w:right w:val="none" w:sz="0" w:space="0" w:color="auto"/>
                      </w:divBdr>
                    </w:div>
                  </w:divsChild>
                </w:div>
                <w:div w:id="1811900883">
                  <w:marLeft w:val="288"/>
                  <w:marRight w:val="0"/>
                  <w:marTop w:val="72"/>
                  <w:marBottom w:val="0"/>
                  <w:divBdr>
                    <w:top w:val="none" w:sz="0" w:space="0" w:color="auto"/>
                    <w:left w:val="none" w:sz="0" w:space="0" w:color="auto"/>
                    <w:bottom w:val="none" w:sz="0" w:space="0" w:color="auto"/>
                    <w:right w:val="none" w:sz="0" w:space="0" w:color="auto"/>
                  </w:divBdr>
                </w:div>
                <w:div w:id="1813134821">
                  <w:marLeft w:val="288"/>
                  <w:marRight w:val="0"/>
                  <w:marTop w:val="72"/>
                  <w:marBottom w:val="0"/>
                  <w:divBdr>
                    <w:top w:val="none" w:sz="0" w:space="0" w:color="auto"/>
                    <w:left w:val="none" w:sz="0" w:space="0" w:color="auto"/>
                    <w:bottom w:val="none" w:sz="0" w:space="0" w:color="auto"/>
                    <w:right w:val="none" w:sz="0" w:space="0" w:color="auto"/>
                  </w:divBdr>
                </w:div>
                <w:div w:id="1817451613">
                  <w:marLeft w:val="288"/>
                  <w:marRight w:val="0"/>
                  <w:marTop w:val="72"/>
                  <w:marBottom w:val="0"/>
                  <w:divBdr>
                    <w:top w:val="none" w:sz="0" w:space="0" w:color="auto"/>
                    <w:left w:val="none" w:sz="0" w:space="0" w:color="auto"/>
                    <w:bottom w:val="none" w:sz="0" w:space="0" w:color="auto"/>
                    <w:right w:val="none" w:sz="0" w:space="0" w:color="auto"/>
                  </w:divBdr>
                </w:div>
                <w:div w:id="1821265804">
                  <w:marLeft w:val="288"/>
                  <w:marRight w:val="0"/>
                  <w:marTop w:val="72"/>
                  <w:marBottom w:val="0"/>
                  <w:divBdr>
                    <w:top w:val="none" w:sz="0" w:space="0" w:color="auto"/>
                    <w:left w:val="none" w:sz="0" w:space="0" w:color="auto"/>
                    <w:bottom w:val="none" w:sz="0" w:space="0" w:color="auto"/>
                    <w:right w:val="none" w:sz="0" w:space="0" w:color="auto"/>
                  </w:divBdr>
                </w:div>
                <w:div w:id="1821772762">
                  <w:marLeft w:val="0"/>
                  <w:marRight w:val="0"/>
                  <w:marTop w:val="72"/>
                  <w:marBottom w:val="0"/>
                  <w:divBdr>
                    <w:top w:val="none" w:sz="0" w:space="0" w:color="auto"/>
                    <w:left w:val="none" w:sz="0" w:space="0" w:color="auto"/>
                    <w:bottom w:val="none" w:sz="0" w:space="0" w:color="auto"/>
                    <w:right w:val="none" w:sz="0" w:space="0" w:color="auto"/>
                  </w:divBdr>
                  <w:divsChild>
                    <w:div w:id="231891911">
                      <w:marLeft w:val="0"/>
                      <w:marRight w:val="0"/>
                      <w:marTop w:val="144"/>
                      <w:marBottom w:val="0"/>
                      <w:divBdr>
                        <w:top w:val="none" w:sz="0" w:space="0" w:color="auto"/>
                        <w:left w:val="none" w:sz="0" w:space="0" w:color="auto"/>
                        <w:bottom w:val="none" w:sz="0" w:space="0" w:color="auto"/>
                        <w:right w:val="none" w:sz="0" w:space="0" w:color="auto"/>
                      </w:divBdr>
                    </w:div>
                  </w:divsChild>
                </w:div>
                <w:div w:id="1826512804">
                  <w:marLeft w:val="0"/>
                  <w:marRight w:val="0"/>
                  <w:marTop w:val="72"/>
                  <w:marBottom w:val="0"/>
                  <w:divBdr>
                    <w:top w:val="none" w:sz="0" w:space="0" w:color="auto"/>
                    <w:left w:val="none" w:sz="0" w:space="0" w:color="auto"/>
                    <w:bottom w:val="none" w:sz="0" w:space="0" w:color="auto"/>
                    <w:right w:val="none" w:sz="0" w:space="0" w:color="auto"/>
                  </w:divBdr>
                </w:div>
                <w:div w:id="1827286301">
                  <w:marLeft w:val="288"/>
                  <w:marRight w:val="0"/>
                  <w:marTop w:val="288"/>
                  <w:marBottom w:val="0"/>
                  <w:divBdr>
                    <w:top w:val="none" w:sz="0" w:space="0" w:color="auto"/>
                    <w:left w:val="none" w:sz="0" w:space="0" w:color="auto"/>
                    <w:bottom w:val="none" w:sz="0" w:space="0" w:color="auto"/>
                    <w:right w:val="none" w:sz="0" w:space="0" w:color="auto"/>
                  </w:divBdr>
                </w:div>
                <w:div w:id="1828283496">
                  <w:marLeft w:val="0"/>
                  <w:marRight w:val="0"/>
                  <w:marTop w:val="72"/>
                  <w:marBottom w:val="0"/>
                  <w:divBdr>
                    <w:top w:val="none" w:sz="0" w:space="0" w:color="auto"/>
                    <w:left w:val="none" w:sz="0" w:space="0" w:color="auto"/>
                    <w:bottom w:val="none" w:sz="0" w:space="0" w:color="auto"/>
                    <w:right w:val="none" w:sz="0" w:space="0" w:color="auto"/>
                  </w:divBdr>
                </w:div>
                <w:div w:id="1829781524">
                  <w:marLeft w:val="0"/>
                  <w:marRight w:val="0"/>
                  <w:marTop w:val="72"/>
                  <w:marBottom w:val="0"/>
                  <w:divBdr>
                    <w:top w:val="none" w:sz="0" w:space="0" w:color="auto"/>
                    <w:left w:val="none" w:sz="0" w:space="0" w:color="auto"/>
                    <w:bottom w:val="none" w:sz="0" w:space="0" w:color="auto"/>
                    <w:right w:val="none" w:sz="0" w:space="0" w:color="auto"/>
                  </w:divBdr>
                  <w:divsChild>
                    <w:div w:id="1237931671">
                      <w:marLeft w:val="0"/>
                      <w:marRight w:val="0"/>
                      <w:marTop w:val="144"/>
                      <w:marBottom w:val="0"/>
                      <w:divBdr>
                        <w:top w:val="none" w:sz="0" w:space="0" w:color="auto"/>
                        <w:left w:val="none" w:sz="0" w:space="0" w:color="auto"/>
                        <w:bottom w:val="none" w:sz="0" w:space="0" w:color="auto"/>
                        <w:right w:val="none" w:sz="0" w:space="0" w:color="auto"/>
                      </w:divBdr>
                    </w:div>
                    <w:div w:id="1992982046">
                      <w:marLeft w:val="0"/>
                      <w:marRight w:val="0"/>
                      <w:marTop w:val="144"/>
                      <w:marBottom w:val="0"/>
                      <w:divBdr>
                        <w:top w:val="none" w:sz="0" w:space="0" w:color="auto"/>
                        <w:left w:val="none" w:sz="0" w:space="0" w:color="auto"/>
                        <w:bottom w:val="none" w:sz="0" w:space="0" w:color="auto"/>
                        <w:right w:val="none" w:sz="0" w:space="0" w:color="auto"/>
                      </w:divBdr>
                    </w:div>
                  </w:divsChild>
                </w:div>
                <w:div w:id="1832864231">
                  <w:marLeft w:val="0"/>
                  <w:marRight w:val="0"/>
                  <w:marTop w:val="72"/>
                  <w:marBottom w:val="0"/>
                  <w:divBdr>
                    <w:top w:val="none" w:sz="0" w:space="0" w:color="auto"/>
                    <w:left w:val="none" w:sz="0" w:space="0" w:color="auto"/>
                    <w:bottom w:val="none" w:sz="0" w:space="0" w:color="auto"/>
                    <w:right w:val="none" w:sz="0" w:space="0" w:color="auto"/>
                  </w:divBdr>
                </w:div>
                <w:div w:id="1834250602">
                  <w:marLeft w:val="0"/>
                  <w:marRight w:val="0"/>
                  <w:marTop w:val="72"/>
                  <w:marBottom w:val="0"/>
                  <w:divBdr>
                    <w:top w:val="none" w:sz="0" w:space="0" w:color="auto"/>
                    <w:left w:val="none" w:sz="0" w:space="0" w:color="auto"/>
                    <w:bottom w:val="none" w:sz="0" w:space="0" w:color="auto"/>
                    <w:right w:val="none" w:sz="0" w:space="0" w:color="auto"/>
                  </w:divBdr>
                </w:div>
                <w:div w:id="1835686605">
                  <w:marLeft w:val="0"/>
                  <w:marRight w:val="0"/>
                  <w:marTop w:val="72"/>
                  <w:marBottom w:val="0"/>
                  <w:divBdr>
                    <w:top w:val="none" w:sz="0" w:space="0" w:color="auto"/>
                    <w:left w:val="none" w:sz="0" w:space="0" w:color="auto"/>
                    <w:bottom w:val="none" w:sz="0" w:space="0" w:color="auto"/>
                    <w:right w:val="none" w:sz="0" w:space="0" w:color="auto"/>
                  </w:divBdr>
                  <w:divsChild>
                    <w:div w:id="718238891">
                      <w:marLeft w:val="0"/>
                      <w:marRight w:val="0"/>
                      <w:marTop w:val="144"/>
                      <w:marBottom w:val="0"/>
                      <w:divBdr>
                        <w:top w:val="none" w:sz="0" w:space="0" w:color="auto"/>
                        <w:left w:val="none" w:sz="0" w:space="0" w:color="auto"/>
                        <w:bottom w:val="none" w:sz="0" w:space="0" w:color="auto"/>
                        <w:right w:val="none" w:sz="0" w:space="0" w:color="auto"/>
                      </w:divBdr>
                    </w:div>
                  </w:divsChild>
                </w:div>
                <w:div w:id="1835805234">
                  <w:marLeft w:val="288"/>
                  <w:marRight w:val="0"/>
                  <w:marTop w:val="288"/>
                  <w:marBottom w:val="0"/>
                  <w:divBdr>
                    <w:top w:val="none" w:sz="0" w:space="0" w:color="auto"/>
                    <w:left w:val="none" w:sz="0" w:space="0" w:color="auto"/>
                    <w:bottom w:val="none" w:sz="0" w:space="0" w:color="auto"/>
                    <w:right w:val="none" w:sz="0" w:space="0" w:color="auto"/>
                  </w:divBdr>
                </w:div>
                <w:div w:id="1838690962">
                  <w:marLeft w:val="288"/>
                  <w:marRight w:val="0"/>
                  <w:marTop w:val="288"/>
                  <w:marBottom w:val="0"/>
                  <w:divBdr>
                    <w:top w:val="none" w:sz="0" w:space="0" w:color="auto"/>
                    <w:left w:val="none" w:sz="0" w:space="0" w:color="auto"/>
                    <w:bottom w:val="none" w:sz="0" w:space="0" w:color="auto"/>
                    <w:right w:val="none" w:sz="0" w:space="0" w:color="auto"/>
                  </w:divBdr>
                </w:div>
                <w:div w:id="1840386351">
                  <w:marLeft w:val="0"/>
                  <w:marRight w:val="0"/>
                  <w:marTop w:val="72"/>
                  <w:marBottom w:val="0"/>
                  <w:divBdr>
                    <w:top w:val="none" w:sz="0" w:space="0" w:color="auto"/>
                    <w:left w:val="none" w:sz="0" w:space="0" w:color="auto"/>
                    <w:bottom w:val="none" w:sz="0" w:space="0" w:color="auto"/>
                    <w:right w:val="none" w:sz="0" w:space="0" w:color="auto"/>
                  </w:divBdr>
                </w:div>
                <w:div w:id="1841919700">
                  <w:marLeft w:val="0"/>
                  <w:marRight w:val="0"/>
                  <w:marTop w:val="72"/>
                  <w:marBottom w:val="0"/>
                  <w:divBdr>
                    <w:top w:val="none" w:sz="0" w:space="0" w:color="auto"/>
                    <w:left w:val="none" w:sz="0" w:space="0" w:color="auto"/>
                    <w:bottom w:val="none" w:sz="0" w:space="0" w:color="auto"/>
                    <w:right w:val="none" w:sz="0" w:space="0" w:color="auto"/>
                  </w:divBdr>
                  <w:divsChild>
                    <w:div w:id="524561364">
                      <w:marLeft w:val="0"/>
                      <w:marRight w:val="0"/>
                      <w:marTop w:val="144"/>
                      <w:marBottom w:val="0"/>
                      <w:divBdr>
                        <w:top w:val="none" w:sz="0" w:space="0" w:color="auto"/>
                        <w:left w:val="none" w:sz="0" w:space="0" w:color="auto"/>
                        <w:bottom w:val="none" w:sz="0" w:space="0" w:color="auto"/>
                        <w:right w:val="none" w:sz="0" w:space="0" w:color="auto"/>
                      </w:divBdr>
                    </w:div>
                  </w:divsChild>
                </w:div>
                <w:div w:id="1865972163">
                  <w:marLeft w:val="0"/>
                  <w:marRight w:val="0"/>
                  <w:marTop w:val="288"/>
                  <w:marBottom w:val="0"/>
                  <w:divBdr>
                    <w:top w:val="none" w:sz="0" w:space="0" w:color="auto"/>
                    <w:left w:val="none" w:sz="0" w:space="0" w:color="auto"/>
                    <w:bottom w:val="none" w:sz="0" w:space="0" w:color="auto"/>
                    <w:right w:val="none" w:sz="0" w:space="0" w:color="auto"/>
                  </w:divBdr>
                </w:div>
                <w:div w:id="1866554243">
                  <w:marLeft w:val="288"/>
                  <w:marRight w:val="0"/>
                  <w:marTop w:val="288"/>
                  <w:marBottom w:val="0"/>
                  <w:divBdr>
                    <w:top w:val="none" w:sz="0" w:space="0" w:color="auto"/>
                    <w:left w:val="none" w:sz="0" w:space="0" w:color="auto"/>
                    <w:bottom w:val="none" w:sz="0" w:space="0" w:color="auto"/>
                    <w:right w:val="none" w:sz="0" w:space="0" w:color="auto"/>
                  </w:divBdr>
                </w:div>
                <w:div w:id="1871723211">
                  <w:marLeft w:val="0"/>
                  <w:marRight w:val="0"/>
                  <w:marTop w:val="72"/>
                  <w:marBottom w:val="0"/>
                  <w:divBdr>
                    <w:top w:val="none" w:sz="0" w:space="0" w:color="auto"/>
                    <w:left w:val="none" w:sz="0" w:space="0" w:color="auto"/>
                    <w:bottom w:val="none" w:sz="0" w:space="0" w:color="auto"/>
                    <w:right w:val="none" w:sz="0" w:space="0" w:color="auto"/>
                  </w:divBdr>
                </w:div>
                <w:div w:id="1871800508">
                  <w:marLeft w:val="288"/>
                  <w:marRight w:val="0"/>
                  <w:marTop w:val="72"/>
                  <w:marBottom w:val="0"/>
                  <w:divBdr>
                    <w:top w:val="none" w:sz="0" w:space="0" w:color="auto"/>
                    <w:left w:val="none" w:sz="0" w:space="0" w:color="auto"/>
                    <w:bottom w:val="none" w:sz="0" w:space="0" w:color="auto"/>
                    <w:right w:val="none" w:sz="0" w:space="0" w:color="auto"/>
                  </w:divBdr>
                </w:div>
                <w:div w:id="1874224209">
                  <w:marLeft w:val="0"/>
                  <w:marRight w:val="0"/>
                  <w:marTop w:val="72"/>
                  <w:marBottom w:val="0"/>
                  <w:divBdr>
                    <w:top w:val="none" w:sz="0" w:space="0" w:color="auto"/>
                    <w:left w:val="none" w:sz="0" w:space="0" w:color="auto"/>
                    <w:bottom w:val="none" w:sz="0" w:space="0" w:color="auto"/>
                    <w:right w:val="none" w:sz="0" w:space="0" w:color="auto"/>
                  </w:divBdr>
                </w:div>
                <w:div w:id="1877084556">
                  <w:marLeft w:val="0"/>
                  <w:marRight w:val="0"/>
                  <w:marTop w:val="72"/>
                  <w:marBottom w:val="0"/>
                  <w:divBdr>
                    <w:top w:val="none" w:sz="0" w:space="0" w:color="auto"/>
                    <w:left w:val="none" w:sz="0" w:space="0" w:color="auto"/>
                    <w:bottom w:val="none" w:sz="0" w:space="0" w:color="auto"/>
                    <w:right w:val="none" w:sz="0" w:space="0" w:color="auto"/>
                  </w:divBdr>
                </w:div>
                <w:div w:id="1877765735">
                  <w:marLeft w:val="0"/>
                  <w:marRight w:val="0"/>
                  <w:marTop w:val="72"/>
                  <w:marBottom w:val="0"/>
                  <w:divBdr>
                    <w:top w:val="none" w:sz="0" w:space="0" w:color="auto"/>
                    <w:left w:val="none" w:sz="0" w:space="0" w:color="auto"/>
                    <w:bottom w:val="none" w:sz="0" w:space="0" w:color="auto"/>
                    <w:right w:val="none" w:sz="0" w:space="0" w:color="auto"/>
                  </w:divBdr>
                  <w:divsChild>
                    <w:div w:id="74205238">
                      <w:marLeft w:val="0"/>
                      <w:marRight w:val="0"/>
                      <w:marTop w:val="144"/>
                      <w:marBottom w:val="0"/>
                      <w:divBdr>
                        <w:top w:val="none" w:sz="0" w:space="0" w:color="auto"/>
                        <w:left w:val="none" w:sz="0" w:space="0" w:color="auto"/>
                        <w:bottom w:val="none" w:sz="0" w:space="0" w:color="auto"/>
                        <w:right w:val="none" w:sz="0" w:space="0" w:color="auto"/>
                      </w:divBdr>
                    </w:div>
                  </w:divsChild>
                </w:div>
                <w:div w:id="1881362760">
                  <w:marLeft w:val="0"/>
                  <w:marRight w:val="0"/>
                  <w:marTop w:val="72"/>
                  <w:marBottom w:val="0"/>
                  <w:divBdr>
                    <w:top w:val="none" w:sz="0" w:space="0" w:color="auto"/>
                    <w:left w:val="none" w:sz="0" w:space="0" w:color="auto"/>
                    <w:bottom w:val="none" w:sz="0" w:space="0" w:color="auto"/>
                    <w:right w:val="none" w:sz="0" w:space="0" w:color="auto"/>
                  </w:divBdr>
                  <w:divsChild>
                    <w:div w:id="28995503">
                      <w:marLeft w:val="0"/>
                      <w:marRight w:val="0"/>
                      <w:marTop w:val="144"/>
                      <w:marBottom w:val="0"/>
                      <w:divBdr>
                        <w:top w:val="none" w:sz="0" w:space="0" w:color="auto"/>
                        <w:left w:val="none" w:sz="0" w:space="0" w:color="auto"/>
                        <w:bottom w:val="none" w:sz="0" w:space="0" w:color="auto"/>
                        <w:right w:val="none" w:sz="0" w:space="0" w:color="auto"/>
                      </w:divBdr>
                    </w:div>
                    <w:div w:id="1161459213">
                      <w:marLeft w:val="0"/>
                      <w:marRight w:val="0"/>
                      <w:marTop w:val="144"/>
                      <w:marBottom w:val="0"/>
                      <w:divBdr>
                        <w:top w:val="none" w:sz="0" w:space="0" w:color="auto"/>
                        <w:left w:val="none" w:sz="0" w:space="0" w:color="auto"/>
                        <w:bottom w:val="none" w:sz="0" w:space="0" w:color="auto"/>
                        <w:right w:val="none" w:sz="0" w:space="0" w:color="auto"/>
                      </w:divBdr>
                    </w:div>
                  </w:divsChild>
                </w:div>
                <w:div w:id="1881892819">
                  <w:marLeft w:val="0"/>
                  <w:marRight w:val="0"/>
                  <w:marTop w:val="72"/>
                  <w:marBottom w:val="0"/>
                  <w:divBdr>
                    <w:top w:val="none" w:sz="0" w:space="0" w:color="auto"/>
                    <w:left w:val="none" w:sz="0" w:space="0" w:color="auto"/>
                    <w:bottom w:val="none" w:sz="0" w:space="0" w:color="auto"/>
                    <w:right w:val="none" w:sz="0" w:space="0" w:color="auto"/>
                  </w:divBdr>
                </w:div>
                <w:div w:id="1884125484">
                  <w:marLeft w:val="0"/>
                  <w:marRight w:val="0"/>
                  <w:marTop w:val="72"/>
                  <w:marBottom w:val="0"/>
                  <w:divBdr>
                    <w:top w:val="none" w:sz="0" w:space="0" w:color="auto"/>
                    <w:left w:val="none" w:sz="0" w:space="0" w:color="auto"/>
                    <w:bottom w:val="none" w:sz="0" w:space="0" w:color="auto"/>
                    <w:right w:val="none" w:sz="0" w:space="0" w:color="auto"/>
                  </w:divBdr>
                  <w:divsChild>
                    <w:div w:id="675964044">
                      <w:marLeft w:val="0"/>
                      <w:marRight w:val="0"/>
                      <w:marTop w:val="144"/>
                      <w:marBottom w:val="0"/>
                      <w:divBdr>
                        <w:top w:val="none" w:sz="0" w:space="0" w:color="auto"/>
                        <w:left w:val="none" w:sz="0" w:space="0" w:color="auto"/>
                        <w:bottom w:val="none" w:sz="0" w:space="0" w:color="auto"/>
                        <w:right w:val="none" w:sz="0" w:space="0" w:color="auto"/>
                      </w:divBdr>
                    </w:div>
                  </w:divsChild>
                </w:div>
                <w:div w:id="1884364213">
                  <w:marLeft w:val="288"/>
                  <w:marRight w:val="0"/>
                  <w:marTop w:val="72"/>
                  <w:marBottom w:val="0"/>
                  <w:divBdr>
                    <w:top w:val="none" w:sz="0" w:space="0" w:color="auto"/>
                    <w:left w:val="none" w:sz="0" w:space="0" w:color="auto"/>
                    <w:bottom w:val="none" w:sz="0" w:space="0" w:color="auto"/>
                    <w:right w:val="none" w:sz="0" w:space="0" w:color="auto"/>
                  </w:divBdr>
                </w:div>
                <w:div w:id="1885016202">
                  <w:marLeft w:val="0"/>
                  <w:marRight w:val="0"/>
                  <w:marTop w:val="72"/>
                  <w:marBottom w:val="0"/>
                  <w:divBdr>
                    <w:top w:val="none" w:sz="0" w:space="0" w:color="auto"/>
                    <w:left w:val="none" w:sz="0" w:space="0" w:color="auto"/>
                    <w:bottom w:val="none" w:sz="0" w:space="0" w:color="auto"/>
                    <w:right w:val="none" w:sz="0" w:space="0" w:color="auto"/>
                  </w:divBdr>
                  <w:divsChild>
                    <w:div w:id="700595117">
                      <w:marLeft w:val="0"/>
                      <w:marRight w:val="0"/>
                      <w:marTop w:val="144"/>
                      <w:marBottom w:val="0"/>
                      <w:divBdr>
                        <w:top w:val="none" w:sz="0" w:space="0" w:color="auto"/>
                        <w:left w:val="none" w:sz="0" w:space="0" w:color="auto"/>
                        <w:bottom w:val="none" w:sz="0" w:space="0" w:color="auto"/>
                        <w:right w:val="none" w:sz="0" w:space="0" w:color="auto"/>
                      </w:divBdr>
                    </w:div>
                  </w:divsChild>
                </w:div>
                <w:div w:id="1893613820">
                  <w:marLeft w:val="288"/>
                  <w:marRight w:val="0"/>
                  <w:marTop w:val="72"/>
                  <w:marBottom w:val="0"/>
                  <w:divBdr>
                    <w:top w:val="none" w:sz="0" w:space="0" w:color="auto"/>
                    <w:left w:val="none" w:sz="0" w:space="0" w:color="auto"/>
                    <w:bottom w:val="none" w:sz="0" w:space="0" w:color="auto"/>
                    <w:right w:val="none" w:sz="0" w:space="0" w:color="auto"/>
                  </w:divBdr>
                </w:div>
                <w:div w:id="1904364953">
                  <w:marLeft w:val="0"/>
                  <w:marRight w:val="0"/>
                  <w:marTop w:val="72"/>
                  <w:marBottom w:val="0"/>
                  <w:divBdr>
                    <w:top w:val="none" w:sz="0" w:space="0" w:color="auto"/>
                    <w:left w:val="none" w:sz="0" w:space="0" w:color="auto"/>
                    <w:bottom w:val="none" w:sz="0" w:space="0" w:color="auto"/>
                    <w:right w:val="none" w:sz="0" w:space="0" w:color="auto"/>
                  </w:divBdr>
                </w:div>
                <w:div w:id="1906649121">
                  <w:marLeft w:val="288"/>
                  <w:marRight w:val="0"/>
                  <w:marTop w:val="72"/>
                  <w:marBottom w:val="0"/>
                  <w:divBdr>
                    <w:top w:val="none" w:sz="0" w:space="0" w:color="auto"/>
                    <w:left w:val="none" w:sz="0" w:space="0" w:color="auto"/>
                    <w:bottom w:val="none" w:sz="0" w:space="0" w:color="auto"/>
                    <w:right w:val="none" w:sz="0" w:space="0" w:color="auto"/>
                  </w:divBdr>
                </w:div>
                <w:div w:id="1908227325">
                  <w:marLeft w:val="288"/>
                  <w:marRight w:val="0"/>
                  <w:marTop w:val="288"/>
                  <w:marBottom w:val="0"/>
                  <w:divBdr>
                    <w:top w:val="none" w:sz="0" w:space="0" w:color="auto"/>
                    <w:left w:val="none" w:sz="0" w:space="0" w:color="auto"/>
                    <w:bottom w:val="none" w:sz="0" w:space="0" w:color="auto"/>
                    <w:right w:val="none" w:sz="0" w:space="0" w:color="auto"/>
                  </w:divBdr>
                </w:div>
                <w:div w:id="1908413986">
                  <w:marLeft w:val="0"/>
                  <w:marRight w:val="0"/>
                  <w:marTop w:val="72"/>
                  <w:marBottom w:val="0"/>
                  <w:divBdr>
                    <w:top w:val="none" w:sz="0" w:space="0" w:color="auto"/>
                    <w:left w:val="none" w:sz="0" w:space="0" w:color="auto"/>
                    <w:bottom w:val="none" w:sz="0" w:space="0" w:color="auto"/>
                    <w:right w:val="none" w:sz="0" w:space="0" w:color="auto"/>
                  </w:divBdr>
                  <w:divsChild>
                    <w:div w:id="2004236772">
                      <w:marLeft w:val="0"/>
                      <w:marRight w:val="0"/>
                      <w:marTop w:val="144"/>
                      <w:marBottom w:val="0"/>
                      <w:divBdr>
                        <w:top w:val="none" w:sz="0" w:space="0" w:color="auto"/>
                        <w:left w:val="none" w:sz="0" w:space="0" w:color="auto"/>
                        <w:bottom w:val="none" w:sz="0" w:space="0" w:color="auto"/>
                        <w:right w:val="none" w:sz="0" w:space="0" w:color="auto"/>
                      </w:divBdr>
                    </w:div>
                  </w:divsChild>
                </w:div>
                <w:div w:id="1909337265">
                  <w:marLeft w:val="288"/>
                  <w:marRight w:val="0"/>
                  <w:marTop w:val="72"/>
                  <w:marBottom w:val="0"/>
                  <w:divBdr>
                    <w:top w:val="none" w:sz="0" w:space="0" w:color="auto"/>
                    <w:left w:val="none" w:sz="0" w:space="0" w:color="auto"/>
                    <w:bottom w:val="none" w:sz="0" w:space="0" w:color="auto"/>
                    <w:right w:val="none" w:sz="0" w:space="0" w:color="auto"/>
                  </w:divBdr>
                </w:div>
                <w:div w:id="1911965493">
                  <w:marLeft w:val="0"/>
                  <w:marRight w:val="0"/>
                  <w:marTop w:val="72"/>
                  <w:marBottom w:val="0"/>
                  <w:divBdr>
                    <w:top w:val="none" w:sz="0" w:space="0" w:color="auto"/>
                    <w:left w:val="none" w:sz="0" w:space="0" w:color="auto"/>
                    <w:bottom w:val="none" w:sz="0" w:space="0" w:color="auto"/>
                    <w:right w:val="none" w:sz="0" w:space="0" w:color="auto"/>
                  </w:divBdr>
                </w:div>
                <w:div w:id="1916741583">
                  <w:marLeft w:val="288"/>
                  <w:marRight w:val="0"/>
                  <w:marTop w:val="288"/>
                  <w:marBottom w:val="0"/>
                  <w:divBdr>
                    <w:top w:val="none" w:sz="0" w:space="0" w:color="auto"/>
                    <w:left w:val="none" w:sz="0" w:space="0" w:color="auto"/>
                    <w:bottom w:val="none" w:sz="0" w:space="0" w:color="auto"/>
                    <w:right w:val="none" w:sz="0" w:space="0" w:color="auto"/>
                  </w:divBdr>
                </w:div>
                <w:div w:id="1917281986">
                  <w:marLeft w:val="0"/>
                  <w:marRight w:val="0"/>
                  <w:marTop w:val="72"/>
                  <w:marBottom w:val="0"/>
                  <w:divBdr>
                    <w:top w:val="none" w:sz="0" w:space="0" w:color="auto"/>
                    <w:left w:val="none" w:sz="0" w:space="0" w:color="auto"/>
                    <w:bottom w:val="none" w:sz="0" w:space="0" w:color="auto"/>
                    <w:right w:val="none" w:sz="0" w:space="0" w:color="auto"/>
                  </w:divBdr>
                  <w:divsChild>
                    <w:div w:id="704215832">
                      <w:marLeft w:val="0"/>
                      <w:marRight w:val="0"/>
                      <w:marTop w:val="144"/>
                      <w:marBottom w:val="0"/>
                      <w:divBdr>
                        <w:top w:val="none" w:sz="0" w:space="0" w:color="auto"/>
                        <w:left w:val="none" w:sz="0" w:space="0" w:color="auto"/>
                        <w:bottom w:val="none" w:sz="0" w:space="0" w:color="auto"/>
                        <w:right w:val="none" w:sz="0" w:space="0" w:color="auto"/>
                      </w:divBdr>
                    </w:div>
                    <w:div w:id="1119106286">
                      <w:marLeft w:val="0"/>
                      <w:marRight w:val="0"/>
                      <w:marTop w:val="144"/>
                      <w:marBottom w:val="0"/>
                      <w:divBdr>
                        <w:top w:val="none" w:sz="0" w:space="0" w:color="auto"/>
                        <w:left w:val="none" w:sz="0" w:space="0" w:color="auto"/>
                        <w:bottom w:val="none" w:sz="0" w:space="0" w:color="auto"/>
                        <w:right w:val="none" w:sz="0" w:space="0" w:color="auto"/>
                      </w:divBdr>
                    </w:div>
                  </w:divsChild>
                </w:div>
                <w:div w:id="1918246000">
                  <w:marLeft w:val="288"/>
                  <w:marRight w:val="0"/>
                  <w:marTop w:val="288"/>
                  <w:marBottom w:val="0"/>
                  <w:divBdr>
                    <w:top w:val="none" w:sz="0" w:space="0" w:color="auto"/>
                    <w:left w:val="none" w:sz="0" w:space="0" w:color="auto"/>
                    <w:bottom w:val="none" w:sz="0" w:space="0" w:color="auto"/>
                    <w:right w:val="none" w:sz="0" w:space="0" w:color="auto"/>
                  </w:divBdr>
                </w:div>
                <w:div w:id="1921206831">
                  <w:marLeft w:val="0"/>
                  <w:marRight w:val="0"/>
                  <w:marTop w:val="72"/>
                  <w:marBottom w:val="0"/>
                  <w:divBdr>
                    <w:top w:val="none" w:sz="0" w:space="0" w:color="auto"/>
                    <w:left w:val="none" w:sz="0" w:space="0" w:color="auto"/>
                    <w:bottom w:val="none" w:sz="0" w:space="0" w:color="auto"/>
                    <w:right w:val="none" w:sz="0" w:space="0" w:color="auto"/>
                  </w:divBdr>
                  <w:divsChild>
                    <w:div w:id="1392115912">
                      <w:marLeft w:val="0"/>
                      <w:marRight w:val="0"/>
                      <w:marTop w:val="144"/>
                      <w:marBottom w:val="0"/>
                      <w:divBdr>
                        <w:top w:val="none" w:sz="0" w:space="0" w:color="auto"/>
                        <w:left w:val="none" w:sz="0" w:space="0" w:color="auto"/>
                        <w:bottom w:val="none" w:sz="0" w:space="0" w:color="auto"/>
                        <w:right w:val="none" w:sz="0" w:space="0" w:color="auto"/>
                      </w:divBdr>
                    </w:div>
                  </w:divsChild>
                </w:div>
                <w:div w:id="1927417383">
                  <w:marLeft w:val="0"/>
                  <w:marRight w:val="0"/>
                  <w:marTop w:val="72"/>
                  <w:marBottom w:val="0"/>
                  <w:divBdr>
                    <w:top w:val="none" w:sz="0" w:space="0" w:color="auto"/>
                    <w:left w:val="none" w:sz="0" w:space="0" w:color="auto"/>
                    <w:bottom w:val="none" w:sz="0" w:space="0" w:color="auto"/>
                    <w:right w:val="none" w:sz="0" w:space="0" w:color="auto"/>
                  </w:divBdr>
                </w:div>
                <w:div w:id="1937715082">
                  <w:marLeft w:val="288"/>
                  <w:marRight w:val="0"/>
                  <w:marTop w:val="72"/>
                  <w:marBottom w:val="0"/>
                  <w:divBdr>
                    <w:top w:val="none" w:sz="0" w:space="0" w:color="auto"/>
                    <w:left w:val="none" w:sz="0" w:space="0" w:color="auto"/>
                    <w:bottom w:val="none" w:sz="0" w:space="0" w:color="auto"/>
                    <w:right w:val="none" w:sz="0" w:space="0" w:color="auto"/>
                  </w:divBdr>
                </w:div>
                <w:div w:id="1940333468">
                  <w:marLeft w:val="0"/>
                  <w:marRight w:val="0"/>
                  <w:marTop w:val="72"/>
                  <w:marBottom w:val="0"/>
                  <w:divBdr>
                    <w:top w:val="none" w:sz="0" w:space="0" w:color="auto"/>
                    <w:left w:val="none" w:sz="0" w:space="0" w:color="auto"/>
                    <w:bottom w:val="none" w:sz="0" w:space="0" w:color="auto"/>
                    <w:right w:val="none" w:sz="0" w:space="0" w:color="auto"/>
                  </w:divBdr>
                </w:div>
                <w:div w:id="1944455224">
                  <w:marLeft w:val="288"/>
                  <w:marRight w:val="0"/>
                  <w:marTop w:val="72"/>
                  <w:marBottom w:val="0"/>
                  <w:divBdr>
                    <w:top w:val="none" w:sz="0" w:space="0" w:color="auto"/>
                    <w:left w:val="none" w:sz="0" w:space="0" w:color="auto"/>
                    <w:bottom w:val="none" w:sz="0" w:space="0" w:color="auto"/>
                    <w:right w:val="none" w:sz="0" w:space="0" w:color="auto"/>
                  </w:divBdr>
                </w:div>
                <w:div w:id="1944726260">
                  <w:marLeft w:val="288"/>
                  <w:marRight w:val="0"/>
                  <w:marTop w:val="72"/>
                  <w:marBottom w:val="0"/>
                  <w:divBdr>
                    <w:top w:val="none" w:sz="0" w:space="0" w:color="auto"/>
                    <w:left w:val="none" w:sz="0" w:space="0" w:color="auto"/>
                    <w:bottom w:val="none" w:sz="0" w:space="0" w:color="auto"/>
                    <w:right w:val="none" w:sz="0" w:space="0" w:color="auto"/>
                  </w:divBdr>
                </w:div>
                <w:div w:id="1944727574">
                  <w:marLeft w:val="0"/>
                  <w:marRight w:val="0"/>
                  <w:marTop w:val="72"/>
                  <w:marBottom w:val="0"/>
                  <w:divBdr>
                    <w:top w:val="none" w:sz="0" w:space="0" w:color="auto"/>
                    <w:left w:val="none" w:sz="0" w:space="0" w:color="auto"/>
                    <w:bottom w:val="none" w:sz="0" w:space="0" w:color="auto"/>
                    <w:right w:val="none" w:sz="0" w:space="0" w:color="auto"/>
                  </w:divBdr>
                  <w:divsChild>
                    <w:div w:id="1728796207">
                      <w:marLeft w:val="0"/>
                      <w:marRight w:val="0"/>
                      <w:marTop w:val="144"/>
                      <w:marBottom w:val="0"/>
                      <w:divBdr>
                        <w:top w:val="none" w:sz="0" w:space="0" w:color="auto"/>
                        <w:left w:val="none" w:sz="0" w:space="0" w:color="auto"/>
                        <w:bottom w:val="none" w:sz="0" w:space="0" w:color="auto"/>
                        <w:right w:val="none" w:sz="0" w:space="0" w:color="auto"/>
                      </w:divBdr>
                    </w:div>
                  </w:divsChild>
                </w:div>
                <w:div w:id="1948153120">
                  <w:marLeft w:val="0"/>
                  <w:marRight w:val="0"/>
                  <w:marTop w:val="288"/>
                  <w:marBottom w:val="0"/>
                  <w:divBdr>
                    <w:top w:val="none" w:sz="0" w:space="0" w:color="auto"/>
                    <w:left w:val="none" w:sz="0" w:space="0" w:color="auto"/>
                    <w:bottom w:val="none" w:sz="0" w:space="0" w:color="auto"/>
                    <w:right w:val="none" w:sz="0" w:space="0" w:color="auto"/>
                  </w:divBdr>
                </w:div>
                <w:div w:id="1951357338">
                  <w:marLeft w:val="288"/>
                  <w:marRight w:val="0"/>
                  <w:marTop w:val="288"/>
                  <w:marBottom w:val="0"/>
                  <w:divBdr>
                    <w:top w:val="none" w:sz="0" w:space="0" w:color="auto"/>
                    <w:left w:val="none" w:sz="0" w:space="0" w:color="auto"/>
                    <w:bottom w:val="none" w:sz="0" w:space="0" w:color="auto"/>
                    <w:right w:val="none" w:sz="0" w:space="0" w:color="auto"/>
                  </w:divBdr>
                </w:div>
                <w:div w:id="1955594592">
                  <w:marLeft w:val="288"/>
                  <w:marRight w:val="0"/>
                  <w:marTop w:val="72"/>
                  <w:marBottom w:val="0"/>
                  <w:divBdr>
                    <w:top w:val="none" w:sz="0" w:space="0" w:color="auto"/>
                    <w:left w:val="none" w:sz="0" w:space="0" w:color="auto"/>
                    <w:bottom w:val="none" w:sz="0" w:space="0" w:color="auto"/>
                    <w:right w:val="none" w:sz="0" w:space="0" w:color="auto"/>
                  </w:divBdr>
                </w:div>
                <w:div w:id="1957134322">
                  <w:marLeft w:val="288"/>
                  <w:marRight w:val="0"/>
                  <w:marTop w:val="72"/>
                  <w:marBottom w:val="0"/>
                  <w:divBdr>
                    <w:top w:val="none" w:sz="0" w:space="0" w:color="auto"/>
                    <w:left w:val="none" w:sz="0" w:space="0" w:color="auto"/>
                    <w:bottom w:val="none" w:sz="0" w:space="0" w:color="auto"/>
                    <w:right w:val="none" w:sz="0" w:space="0" w:color="auto"/>
                  </w:divBdr>
                </w:div>
                <w:div w:id="1960255456">
                  <w:marLeft w:val="0"/>
                  <w:marRight w:val="0"/>
                  <w:marTop w:val="72"/>
                  <w:marBottom w:val="0"/>
                  <w:divBdr>
                    <w:top w:val="none" w:sz="0" w:space="0" w:color="auto"/>
                    <w:left w:val="none" w:sz="0" w:space="0" w:color="auto"/>
                    <w:bottom w:val="none" w:sz="0" w:space="0" w:color="auto"/>
                    <w:right w:val="none" w:sz="0" w:space="0" w:color="auto"/>
                  </w:divBdr>
                  <w:divsChild>
                    <w:div w:id="121071716">
                      <w:marLeft w:val="0"/>
                      <w:marRight w:val="0"/>
                      <w:marTop w:val="144"/>
                      <w:marBottom w:val="0"/>
                      <w:divBdr>
                        <w:top w:val="none" w:sz="0" w:space="0" w:color="auto"/>
                        <w:left w:val="none" w:sz="0" w:space="0" w:color="auto"/>
                        <w:bottom w:val="none" w:sz="0" w:space="0" w:color="auto"/>
                        <w:right w:val="none" w:sz="0" w:space="0" w:color="auto"/>
                      </w:divBdr>
                    </w:div>
                  </w:divsChild>
                </w:div>
                <w:div w:id="1962495172">
                  <w:marLeft w:val="0"/>
                  <w:marRight w:val="0"/>
                  <w:marTop w:val="72"/>
                  <w:marBottom w:val="0"/>
                  <w:divBdr>
                    <w:top w:val="none" w:sz="0" w:space="0" w:color="auto"/>
                    <w:left w:val="none" w:sz="0" w:space="0" w:color="auto"/>
                    <w:bottom w:val="none" w:sz="0" w:space="0" w:color="auto"/>
                    <w:right w:val="none" w:sz="0" w:space="0" w:color="auto"/>
                  </w:divBdr>
                </w:div>
                <w:div w:id="1966813295">
                  <w:marLeft w:val="288"/>
                  <w:marRight w:val="0"/>
                  <w:marTop w:val="72"/>
                  <w:marBottom w:val="0"/>
                  <w:divBdr>
                    <w:top w:val="none" w:sz="0" w:space="0" w:color="auto"/>
                    <w:left w:val="none" w:sz="0" w:space="0" w:color="auto"/>
                    <w:bottom w:val="none" w:sz="0" w:space="0" w:color="auto"/>
                    <w:right w:val="none" w:sz="0" w:space="0" w:color="auto"/>
                  </w:divBdr>
                </w:div>
                <w:div w:id="1970621188">
                  <w:marLeft w:val="0"/>
                  <w:marRight w:val="0"/>
                  <w:marTop w:val="72"/>
                  <w:marBottom w:val="0"/>
                  <w:divBdr>
                    <w:top w:val="none" w:sz="0" w:space="0" w:color="auto"/>
                    <w:left w:val="none" w:sz="0" w:space="0" w:color="auto"/>
                    <w:bottom w:val="none" w:sz="0" w:space="0" w:color="auto"/>
                    <w:right w:val="none" w:sz="0" w:space="0" w:color="auto"/>
                  </w:divBdr>
                </w:div>
                <w:div w:id="1978342284">
                  <w:marLeft w:val="0"/>
                  <w:marRight w:val="0"/>
                  <w:marTop w:val="72"/>
                  <w:marBottom w:val="0"/>
                  <w:divBdr>
                    <w:top w:val="none" w:sz="0" w:space="0" w:color="auto"/>
                    <w:left w:val="none" w:sz="0" w:space="0" w:color="auto"/>
                    <w:bottom w:val="none" w:sz="0" w:space="0" w:color="auto"/>
                    <w:right w:val="none" w:sz="0" w:space="0" w:color="auto"/>
                  </w:divBdr>
                  <w:divsChild>
                    <w:div w:id="1742410636">
                      <w:marLeft w:val="0"/>
                      <w:marRight w:val="0"/>
                      <w:marTop w:val="144"/>
                      <w:marBottom w:val="0"/>
                      <w:divBdr>
                        <w:top w:val="none" w:sz="0" w:space="0" w:color="auto"/>
                        <w:left w:val="none" w:sz="0" w:space="0" w:color="auto"/>
                        <w:bottom w:val="none" w:sz="0" w:space="0" w:color="auto"/>
                        <w:right w:val="none" w:sz="0" w:space="0" w:color="auto"/>
                      </w:divBdr>
                    </w:div>
                  </w:divsChild>
                </w:div>
                <w:div w:id="1978953591">
                  <w:marLeft w:val="288"/>
                  <w:marRight w:val="0"/>
                  <w:marTop w:val="72"/>
                  <w:marBottom w:val="0"/>
                  <w:divBdr>
                    <w:top w:val="none" w:sz="0" w:space="0" w:color="auto"/>
                    <w:left w:val="none" w:sz="0" w:space="0" w:color="auto"/>
                    <w:bottom w:val="none" w:sz="0" w:space="0" w:color="auto"/>
                    <w:right w:val="none" w:sz="0" w:space="0" w:color="auto"/>
                  </w:divBdr>
                </w:div>
                <w:div w:id="1980726948">
                  <w:marLeft w:val="0"/>
                  <w:marRight w:val="0"/>
                  <w:marTop w:val="288"/>
                  <w:marBottom w:val="0"/>
                  <w:divBdr>
                    <w:top w:val="none" w:sz="0" w:space="0" w:color="auto"/>
                    <w:left w:val="none" w:sz="0" w:space="0" w:color="auto"/>
                    <w:bottom w:val="none" w:sz="0" w:space="0" w:color="auto"/>
                    <w:right w:val="none" w:sz="0" w:space="0" w:color="auto"/>
                  </w:divBdr>
                </w:div>
                <w:div w:id="1981882477">
                  <w:marLeft w:val="288"/>
                  <w:marRight w:val="0"/>
                  <w:marTop w:val="72"/>
                  <w:marBottom w:val="0"/>
                  <w:divBdr>
                    <w:top w:val="none" w:sz="0" w:space="0" w:color="auto"/>
                    <w:left w:val="none" w:sz="0" w:space="0" w:color="auto"/>
                    <w:bottom w:val="none" w:sz="0" w:space="0" w:color="auto"/>
                    <w:right w:val="none" w:sz="0" w:space="0" w:color="auto"/>
                  </w:divBdr>
                </w:div>
                <w:div w:id="1986885258">
                  <w:marLeft w:val="0"/>
                  <w:marRight w:val="0"/>
                  <w:marTop w:val="288"/>
                  <w:marBottom w:val="0"/>
                  <w:divBdr>
                    <w:top w:val="none" w:sz="0" w:space="0" w:color="auto"/>
                    <w:left w:val="none" w:sz="0" w:space="0" w:color="auto"/>
                    <w:bottom w:val="none" w:sz="0" w:space="0" w:color="auto"/>
                    <w:right w:val="none" w:sz="0" w:space="0" w:color="auto"/>
                  </w:divBdr>
                </w:div>
                <w:div w:id="1990553160">
                  <w:marLeft w:val="0"/>
                  <w:marRight w:val="0"/>
                  <w:marTop w:val="288"/>
                  <w:marBottom w:val="0"/>
                  <w:divBdr>
                    <w:top w:val="none" w:sz="0" w:space="0" w:color="auto"/>
                    <w:left w:val="none" w:sz="0" w:space="0" w:color="auto"/>
                    <w:bottom w:val="none" w:sz="0" w:space="0" w:color="auto"/>
                    <w:right w:val="none" w:sz="0" w:space="0" w:color="auto"/>
                  </w:divBdr>
                </w:div>
                <w:div w:id="1991906069">
                  <w:marLeft w:val="0"/>
                  <w:marRight w:val="0"/>
                  <w:marTop w:val="72"/>
                  <w:marBottom w:val="0"/>
                  <w:divBdr>
                    <w:top w:val="none" w:sz="0" w:space="0" w:color="auto"/>
                    <w:left w:val="none" w:sz="0" w:space="0" w:color="auto"/>
                    <w:bottom w:val="none" w:sz="0" w:space="0" w:color="auto"/>
                    <w:right w:val="none" w:sz="0" w:space="0" w:color="auto"/>
                  </w:divBdr>
                  <w:divsChild>
                    <w:div w:id="1026440658">
                      <w:marLeft w:val="0"/>
                      <w:marRight w:val="0"/>
                      <w:marTop w:val="144"/>
                      <w:marBottom w:val="0"/>
                      <w:divBdr>
                        <w:top w:val="none" w:sz="0" w:space="0" w:color="auto"/>
                        <w:left w:val="none" w:sz="0" w:space="0" w:color="auto"/>
                        <w:bottom w:val="none" w:sz="0" w:space="0" w:color="auto"/>
                        <w:right w:val="none" w:sz="0" w:space="0" w:color="auto"/>
                      </w:divBdr>
                    </w:div>
                    <w:div w:id="1321812633">
                      <w:marLeft w:val="0"/>
                      <w:marRight w:val="0"/>
                      <w:marTop w:val="144"/>
                      <w:marBottom w:val="0"/>
                      <w:divBdr>
                        <w:top w:val="none" w:sz="0" w:space="0" w:color="auto"/>
                        <w:left w:val="none" w:sz="0" w:space="0" w:color="auto"/>
                        <w:bottom w:val="none" w:sz="0" w:space="0" w:color="auto"/>
                        <w:right w:val="none" w:sz="0" w:space="0" w:color="auto"/>
                      </w:divBdr>
                    </w:div>
                  </w:divsChild>
                </w:div>
                <w:div w:id="1991977206">
                  <w:marLeft w:val="0"/>
                  <w:marRight w:val="0"/>
                  <w:marTop w:val="72"/>
                  <w:marBottom w:val="0"/>
                  <w:divBdr>
                    <w:top w:val="none" w:sz="0" w:space="0" w:color="auto"/>
                    <w:left w:val="none" w:sz="0" w:space="0" w:color="auto"/>
                    <w:bottom w:val="none" w:sz="0" w:space="0" w:color="auto"/>
                    <w:right w:val="none" w:sz="0" w:space="0" w:color="auto"/>
                  </w:divBdr>
                </w:div>
                <w:div w:id="1999114194">
                  <w:marLeft w:val="0"/>
                  <w:marRight w:val="0"/>
                  <w:marTop w:val="72"/>
                  <w:marBottom w:val="0"/>
                  <w:divBdr>
                    <w:top w:val="none" w:sz="0" w:space="0" w:color="auto"/>
                    <w:left w:val="none" w:sz="0" w:space="0" w:color="auto"/>
                    <w:bottom w:val="none" w:sz="0" w:space="0" w:color="auto"/>
                    <w:right w:val="none" w:sz="0" w:space="0" w:color="auto"/>
                  </w:divBdr>
                  <w:divsChild>
                    <w:div w:id="619340495">
                      <w:marLeft w:val="0"/>
                      <w:marRight w:val="0"/>
                      <w:marTop w:val="144"/>
                      <w:marBottom w:val="0"/>
                      <w:divBdr>
                        <w:top w:val="none" w:sz="0" w:space="0" w:color="auto"/>
                        <w:left w:val="none" w:sz="0" w:space="0" w:color="auto"/>
                        <w:bottom w:val="none" w:sz="0" w:space="0" w:color="auto"/>
                        <w:right w:val="none" w:sz="0" w:space="0" w:color="auto"/>
                      </w:divBdr>
                    </w:div>
                    <w:div w:id="1286766260">
                      <w:marLeft w:val="0"/>
                      <w:marRight w:val="0"/>
                      <w:marTop w:val="144"/>
                      <w:marBottom w:val="0"/>
                      <w:divBdr>
                        <w:top w:val="none" w:sz="0" w:space="0" w:color="auto"/>
                        <w:left w:val="none" w:sz="0" w:space="0" w:color="auto"/>
                        <w:bottom w:val="none" w:sz="0" w:space="0" w:color="auto"/>
                        <w:right w:val="none" w:sz="0" w:space="0" w:color="auto"/>
                      </w:divBdr>
                    </w:div>
                  </w:divsChild>
                </w:div>
                <w:div w:id="1999185958">
                  <w:marLeft w:val="0"/>
                  <w:marRight w:val="0"/>
                  <w:marTop w:val="288"/>
                  <w:marBottom w:val="0"/>
                  <w:divBdr>
                    <w:top w:val="none" w:sz="0" w:space="0" w:color="auto"/>
                    <w:left w:val="none" w:sz="0" w:space="0" w:color="auto"/>
                    <w:bottom w:val="none" w:sz="0" w:space="0" w:color="auto"/>
                    <w:right w:val="none" w:sz="0" w:space="0" w:color="auto"/>
                  </w:divBdr>
                </w:div>
                <w:div w:id="1999729729">
                  <w:marLeft w:val="0"/>
                  <w:marRight w:val="0"/>
                  <w:marTop w:val="72"/>
                  <w:marBottom w:val="0"/>
                  <w:divBdr>
                    <w:top w:val="none" w:sz="0" w:space="0" w:color="auto"/>
                    <w:left w:val="none" w:sz="0" w:space="0" w:color="auto"/>
                    <w:bottom w:val="none" w:sz="0" w:space="0" w:color="auto"/>
                    <w:right w:val="none" w:sz="0" w:space="0" w:color="auto"/>
                  </w:divBdr>
                </w:div>
                <w:div w:id="2000424018">
                  <w:marLeft w:val="0"/>
                  <w:marRight w:val="0"/>
                  <w:marTop w:val="72"/>
                  <w:marBottom w:val="0"/>
                  <w:divBdr>
                    <w:top w:val="none" w:sz="0" w:space="0" w:color="auto"/>
                    <w:left w:val="none" w:sz="0" w:space="0" w:color="auto"/>
                    <w:bottom w:val="none" w:sz="0" w:space="0" w:color="auto"/>
                    <w:right w:val="none" w:sz="0" w:space="0" w:color="auto"/>
                  </w:divBdr>
                  <w:divsChild>
                    <w:div w:id="611861655">
                      <w:marLeft w:val="0"/>
                      <w:marRight w:val="0"/>
                      <w:marTop w:val="144"/>
                      <w:marBottom w:val="0"/>
                      <w:divBdr>
                        <w:top w:val="none" w:sz="0" w:space="0" w:color="auto"/>
                        <w:left w:val="none" w:sz="0" w:space="0" w:color="auto"/>
                        <w:bottom w:val="none" w:sz="0" w:space="0" w:color="auto"/>
                        <w:right w:val="none" w:sz="0" w:space="0" w:color="auto"/>
                      </w:divBdr>
                    </w:div>
                  </w:divsChild>
                </w:div>
                <w:div w:id="2002465629">
                  <w:marLeft w:val="0"/>
                  <w:marRight w:val="0"/>
                  <w:marTop w:val="72"/>
                  <w:marBottom w:val="0"/>
                  <w:divBdr>
                    <w:top w:val="none" w:sz="0" w:space="0" w:color="auto"/>
                    <w:left w:val="none" w:sz="0" w:space="0" w:color="auto"/>
                    <w:bottom w:val="none" w:sz="0" w:space="0" w:color="auto"/>
                    <w:right w:val="none" w:sz="0" w:space="0" w:color="auto"/>
                  </w:divBdr>
                </w:div>
                <w:div w:id="2003117176">
                  <w:marLeft w:val="0"/>
                  <w:marRight w:val="0"/>
                  <w:marTop w:val="72"/>
                  <w:marBottom w:val="0"/>
                  <w:divBdr>
                    <w:top w:val="none" w:sz="0" w:space="0" w:color="auto"/>
                    <w:left w:val="none" w:sz="0" w:space="0" w:color="auto"/>
                    <w:bottom w:val="none" w:sz="0" w:space="0" w:color="auto"/>
                    <w:right w:val="none" w:sz="0" w:space="0" w:color="auto"/>
                  </w:divBdr>
                  <w:divsChild>
                    <w:div w:id="981034541">
                      <w:marLeft w:val="0"/>
                      <w:marRight w:val="0"/>
                      <w:marTop w:val="144"/>
                      <w:marBottom w:val="0"/>
                      <w:divBdr>
                        <w:top w:val="none" w:sz="0" w:space="0" w:color="auto"/>
                        <w:left w:val="none" w:sz="0" w:space="0" w:color="auto"/>
                        <w:bottom w:val="none" w:sz="0" w:space="0" w:color="auto"/>
                        <w:right w:val="none" w:sz="0" w:space="0" w:color="auto"/>
                      </w:divBdr>
                    </w:div>
                  </w:divsChild>
                </w:div>
                <w:div w:id="2008171608">
                  <w:marLeft w:val="0"/>
                  <w:marRight w:val="0"/>
                  <w:marTop w:val="72"/>
                  <w:marBottom w:val="0"/>
                  <w:divBdr>
                    <w:top w:val="none" w:sz="0" w:space="0" w:color="auto"/>
                    <w:left w:val="none" w:sz="0" w:space="0" w:color="auto"/>
                    <w:bottom w:val="none" w:sz="0" w:space="0" w:color="auto"/>
                    <w:right w:val="none" w:sz="0" w:space="0" w:color="auto"/>
                  </w:divBdr>
                  <w:divsChild>
                    <w:div w:id="540168514">
                      <w:marLeft w:val="0"/>
                      <w:marRight w:val="0"/>
                      <w:marTop w:val="144"/>
                      <w:marBottom w:val="0"/>
                      <w:divBdr>
                        <w:top w:val="none" w:sz="0" w:space="0" w:color="auto"/>
                        <w:left w:val="none" w:sz="0" w:space="0" w:color="auto"/>
                        <w:bottom w:val="none" w:sz="0" w:space="0" w:color="auto"/>
                        <w:right w:val="none" w:sz="0" w:space="0" w:color="auto"/>
                      </w:divBdr>
                    </w:div>
                    <w:div w:id="1796824010">
                      <w:marLeft w:val="0"/>
                      <w:marRight w:val="0"/>
                      <w:marTop w:val="144"/>
                      <w:marBottom w:val="0"/>
                      <w:divBdr>
                        <w:top w:val="none" w:sz="0" w:space="0" w:color="auto"/>
                        <w:left w:val="none" w:sz="0" w:space="0" w:color="auto"/>
                        <w:bottom w:val="none" w:sz="0" w:space="0" w:color="auto"/>
                        <w:right w:val="none" w:sz="0" w:space="0" w:color="auto"/>
                      </w:divBdr>
                    </w:div>
                  </w:divsChild>
                </w:div>
                <w:div w:id="2011908418">
                  <w:marLeft w:val="0"/>
                  <w:marRight w:val="0"/>
                  <w:marTop w:val="72"/>
                  <w:marBottom w:val="0"/>
                  <w:divBdr>
                    <w:top w:val="none" w:sz="0" w:space="0" w:color="auto"/>
                    <w:left w:val="none" w:sz="0" w:space="0" w:color="auto"/>
                    <w:bottom w:val="none" w:sz="0" w:space="0" w:color="auto"/>
                    <w:right w:val="none" w:sz="0" w:space="0" w:color="auto"/>
                  </w:divBdr>
                </w:div>
                <w:div w:id="2017069381">
                  <w:marLeft w:val="0"/>
                  <w:marRight w:val="0"/>
                  <w:marTop w:val="72"/>
                  <w:marBottom w:val="0"/>
                  <w:divBdr>
                    <w:top w:val="none" w:sz="0" w:space="0" w:color="auto"/>
                    <w:left w:val="none" w:sz="0" w:space="0" w:color="auto"/>
                    <w:bottom w:val="none" w:sz="0" w:space="0" w:color="auto"/>
                    <w:right w:val="none" w:sz="0" w:space="0" w:color="auto"/>
                  </w:divBdr>
                </w:div>
                <w:div w:id="2017070201">
                  <w:marLeft w:val="0"/>
                  <w:marRight w:val="0"/>
                  <w:marTop w:val="72"/>
                  <w:marBottom w:val="0"/>
                  <w:divBdr>
                    <w:top w:val="none" w:sz="0" w:space="0" w:color="auto"/>
                    <w:left w:val="none" w:sz="0" w:space="0" w:color="auto"/>
                    <w:bottom w:val="none" w:sz="0" w:space="0" w:color="auto"/>
                    <w:right w:val="none" w:sz="0" w:space="0" w:color="auto"/>
                  </w:divBdr>
                  <w:divsChild>
                    <w:div w:id="964776121">
                      <w:marLeft w:val="0"/>
                      <w:marRight w:val="0"/>
                      <w:marTop w:val="144"/>
                      <w:marBottom w:val="0"/>
                      <w:divBdr>
                        <w:top w:val="none" w:sz="0" w:space="0" w:color="auto"/>
                        <w:left w:val="none" w:sz="0" w:space="0" w:color="auto"/>
                        <w:bottom w:val="none" w:sz="0" w:space="0" w:color="auto"/>
                        <w:right w:val="none" w:sz="0" w:space="0" w:color="auto"/>
                      </w:divBdr>
                    </w:div>
                  </w:divsChild>
                </w:div>
                <w:div w:id="2017682765">
                  <w:marLeft w:val="0"/>
                  <w:marRight w:val="0"/>
                  <w:marTop w:val="72"/>
                  <w:marBottom w:val="0"/>
                  <w:divBdr>
                    <w:top w:val="none" w:sz="0" w:space="0" w:color="auto"/>
                    <w:left w:val="none" w:sz="0" w:space="0" w:color="auto"/>
                    <w:bottom w:val="none" w:sz="0" w:space="0" w:color="auto"/>
                    <w:right w:val="none" w:sz="0" w:space="0" w:color="auto"/>
                  </w:divBdr>
                  <w:divsChild>
                    <w:div w:id="382565956">
                      <w:marLeft w:val="0"/>
                      <w:marRight w:val="0"/>
                      <w:marTop w:val="144"/>
                      <w:marBottom w:val="0"/>
                      <w:divBdr>
                        <w:top w:val="none" w:sz="0" w:space="0" w:color="auto"/>
                        <w:left w:val="none" w:sz="0" w:space="0" w:color="auto"/>
                        <w:bottom w:val="none" w:sz="0" w:space="0" w:color="auto"/>
                        <w:right w:val="none" w:sz="0" w:space="0" w:color="auto"/>
                      </w:divBdr>
                    </w:div>
                    <w:div w:id="444621721">
                      <w:marLeft w:val="0"/>
                      <w:marRight w:val="0"/>
                      <w:marTop w:val="144"/>
                      <w:marBottom w:val="0"/>
                      <w:divBdr>
                        <w:top w:val="none" w:sz="0" w:space="0" w:color="auto"/>
                        <w:left w:val="none" w:sz="0" w:space="0" w:color="auto"/>
                        <w:bottom w:val="none" w:sz="0" w:space="0" w:color="auto"/>
                        <w:right w:val="none" w:sz="0" w:space="0" w:color="auto"/>
                      </w:divBdr>
                    </w:div>
                  </w:divsChild>
                </w:div>
                <w:div w:id="2021156780">
                  <w:marLeft w:val="0"/>
                  <w:marRight w:val="0"/>
                  <w:marTop w:val="288"/>
                  <w:marBottom w:val="0"/>
                  <w:divBdr>
                    <w:top w:val="none" w:sz="0" w:space="0" w:color="auto"/>
                    <w:left w:val="none" w:sz="0" w:space="0" w:color="auto"/>
                    <w:bottom w:val="none" w:sz="0" w:space="0" w:color="auto"/>
                    <w:right w:val="none" w:sz="0" w:space="0" w:color="auto"/>
                  </w:divBdr>
                </w:div>
                <w:div w:id="2024504872">
                  <w:marLeft w:val="288"/>
                  <w:marRight w:val="0"/>
                  <w:marTop w:val="72"/>
                  <w:marBottom w:val="0"/>
                  <w:divBdr>
                    <w:top w:val="none" w:sz="0" w:space="0" w:color="auto"/>
                    <w:left w:val="none" w:sz="0" w:space="0" w:color="auto"/>
                    <w:bottom w:val="none" w:sz="0" w:space="0" w:color="auto"/>
                    <w:right w:val="none" w:sz="0" w:space="0" w:color="auto"/>
                  </w:divBdr>
                </w:div>
                <w:div w:id="2025745990">
                  <w:marLeft w:val="0"/>
                  <w:marRight w:val="0"/>
                  <w:marTop w:val="72"/>
                  <w:marBottom w:val="0"/>
                  <w:divBdr>
                    <w:top w:val="none" w:sz="0" w:space="0" w:color="auto"/>
                    <w:left w:val="none" w:sz="0" w:space="0" w:color="auto"/>
                    <w:bottom w:val="none" w:sz="0" w:space="0" w:color="auto"/>
                    <w:right w:val="none" w:sz="0" w:space="0" w:color="auto"/>
                  </w:divBdr>
                </w:div>
                <w:div w:id="2029409948">
                  <w:marLeft w:val="288"/>
                  <w:marRight w:val="0"/>
                  <w:marTop w:val="72"/>
                  <w:marBottom w:val="0"/>
                  <w:divBdr>
                    <w:top w:val="none" w:sz="0" w:space="0" w:color="auto"/>
                    <w:left w:val="none" w:sz="0" w:space="0" w:color="auto"/>
                    <w:bottom w:val="none" w:sz="0" w:space="0" w:color="auto"/>
                    <w:right w:val="none" w:sz="0" w:space="0" w:color="auto"/>
                  </w:divBdr>
                </w:div>
                <w:div w:id="2030986439">
                  <w:marLeft w:val="288"/>
                  <w:marRight w:val="0"/>
                  <w:marTop w:val="288"/>
                  <w:marBottom w:val="0"/>
                  <w:divBdr>
                    <w:top w:val="none" w:sz="0" w:space="0" w:color="auto"/>
                    <w:left w:val="none" w:sz="0" w:space="0" w:color="auto"/>
                    <w:bottom w:val="none" w:sz="0" w:space="0" w:color="auto"/>
                    <w:right w:val="none" w:sz="0" w:space="0" w:color="auto"/>
                  </w:divBdr>
                </w:div>
                <w:div w:id="2037921356">
                  <w:marLeft w:val="0"/>
                  <w:marRight w:val="0"/>
                  <w:marTop w:val="72"/>
                  <w:marBottom w:val="0"/>
                  <w:divBdr>
                    <w:top w:val="none" w:sz="0" w:space="0" w:color="auto"/>
                    <w:left w:val="none" w:sz="0" w:space="0" w:color="auto"/>
                    <w:bottom w:val="none" w:sz="0" w:space="0" w:color="auto"/>
                    <w:right w:val="none" w:sz="0" w:space="0" w:color="auto"/>
                  </w:divBdr>
                </w:div>
                <w:div w:id="2041584626">
                  <w:marLeft w:val="288"/>
                  <w:marRight w:val="0"/>
                  <w:marTop w:val="288"/>
                  <w:marBottom w:val="0"/>
                  <w:divBdr>
                    <w:top w:val="none" w:sz="0" w:space="0" w:color="auto"/>
                    <w:left w:val="none" w:sz="0" w:space="0" w:color="auto"/>
                    <w:bottom w:val="none" w:sz="0" w:space="0" w:color="auto"/>
                    <w:right w:val="none" w:sz="0" w:space="0" w:color="auto"/>
                  </w:divBdr>
                </w:div>
                <w:div w:id="2044867963">
                  <w:marLeft w:val="0"/>
                  <w:marRight w:val="0"/>
                  <w:marTop w:val="72"/>
                  <w:marBottom w:val="0"/>
                  <w:divBdr>
                    <w:top w:val="none" w:sz="0" w:space="0" w:color="auto"/>
                    <w:left w:val="none" w:sz="0" w:space="0" w:color="auto"/>
                    <w:bottom w:val="none" w:sz="0" w:space="0" w:color="auto"/>
                    <w:right w:val="none" w:sz="0" w:space="0" w:color="auto"/>
                  </w:divBdr>
                  <w:divsChild>
                    <w:div w:id="1420446231">
                      <w:marLeft w:val="0"/>
                      <w:marRight w:val="0"/>
                      <w:marTop w:val="144"/>
                      <w:marBottom w:val="0"/>
                      <w:divBdr>
                        <w:top w:val="none" w:sz="0" w:space="0" w:color="auto"/>
                        <w:left w:val="none" w:sz="0" w:space="0" w:color="auto"/>
                        <w:bottom w:val="none" w:sz="0" w:space="0" w:color="auto"/>
                        <w:right w:val="none" w:sz="0" w:space="0" w:color="auto"/>
                      </w:divBdr>
                    </w:div>
                  </w:divsChild>
                </w:div>
                <w:div w:id="2050378923">
                  <w:marLeft w:val="288"/>
                  <w:marRight w:val="0"/>
                  <w:marTop w:val="72"/>
                  <w:marBottom w:val="0"/>
                  <w:divBdr>
                    <w:top w:val="none" w:sz="0" w:space="0" w:color="auto"/>
                    <w:left w:val="none" w:sz="0" w:space="0" w:color="auto"/>
                    <w:bottom w:val="none" w:sz="0" w:space="0" w:color="auto"/>
                    <w:right w:val="none" w:sz="0" w:space="0" w:color="auto"/>
                  </w:divBdr>
                </w:div>
                <w:div w:id="2051570224">
                  <w:marLeft w:val="288"/>
                  <w:marRight w:val="0"/>
                  <w:marTop w:val="72"/>
                  <w:marBottom w:val="0"/>
                  <w:divBdr>
                    <w:top w:val="none" w:sz="0" w:space="0" w:color="auto"/>
                    <w:left w:val="none" w:sz="0" w:space="0" w:color="auto"/>
                    <w:bottom w:val="none" w:sz="0" w:space="0" w:color="auto"/>
                    <w:right w:val="none" w:sz="0" w:space="0" w:color="auto"/>
                  </w:divBdr>
                </w:div>
                <w:div w:id="2057924108">
                  <w:marLeft w:val="0"/>
                  <w:marRight w:val="0"/>
                  <w:marTop w:val="72"/>
                  <w:marBottom w:val="0"/>
                  <w:divBdr>
                    <w:top w:val="none" w:sz="0" w:space="0" w:color="auto"/>
                    <w:left w:val="none" w:sz="0" w:space="0" w:color="auto"/>
                    <w:bottom w:val="none" w:sz="0" w:space="0" w:color="auto"/>
                    <w:right w:val="none" w:sz="0" w:space="0" w:color="auto"/>
                  </w:divBdr>
                </w:div>
                <w:div w:id="2060012029">
                  <w:marLeft w:val="288"/>
                  <w:marRight w:val="0"/>
                  <w:marTop w:val="72"/>
                  <w:marBottom w:val="0"/>
                  <w:divBdr>
                    <w:top w:val="none" w:sz="0" w:space="0" w:color="auto"/>
                    <w:left w:val="none" w:sz="0" w:space="0" w:color="auto"/>
                    <w:bottom w:val="none" w:sz="0" w:space="0" w:color="auto"/>
                    <w:right w:val="none" w:sz="0" w:space="0" w:color="auto"/>
                  </w:divBdr>
                </w:div>
                <w:div w:id="2061780957">
                  <w:marLeft w:val="0"/>
                  <w:marRight w:val="0"/>
                  <w:marTop w:val="72"/>
                  <w:marBottom w:val="0"/>
                  <w:divBdr>
                    <w:top w:val="none" w:sz="0" w:space="0" w:color="auto"/>
                    <w:left w:val="none" w:sz="0" w:space="0" w:color="auto"/>
                    <w:bottom w:val="none" w:sz="0" w:space="0" w:color="auto"/>
                    <w:right w:val="none" w:sz="0" w:space="0" w:color="auto"/>
                  </w:divBdr>
                </w:div>
                <w:div w:id="2069185721">
                  <w:marLeft w:val="0"/>
                  <w:marRight w:val="0"/>
                  <w:marTop w:val="72"/>
                  <w:marBottom w:val="0"/>
                  <w:divBdr>
                    <w:top w:val="none" w:sz="0" w:space="0" w:color="auto"/>
                    <w:left w:val="none" w:sz="0" w:space="0" w:color="auto"/>
                    <w:bottom w:val="none" w:sz="0" w:space="0" w:color="auto"/>
                    <w:right w:val="none" w:sz="0" w:space="0" w:color="auto"/>
                  </w:divBdr>
                  <w:divsChild>
                    <w:div w:id="185603347">
                      <w:marLeft w:val="0"/>
                      <w:marRight w:val="0"/>
                      <w:marTop w:val="144"/>
                      <w:marBottom w:val="0"/>
                      <w:divBdr>
                        <w:top w:val="none" w:sz="0" w:space="0" w:color="auto"/>
                        <w:left w:val="none" w:sz="0" w:space="0" w:color="auto"/>
                        <w:bottom w:val="none" w:sz="0" w:space="0" w:color="auto"/>
                        <w:right w:val="none" w:sz="0" w:space="0" w:color="auto"/>
                      </w:divBdr>
                    </w:div>
                  </w:divsChild>
                </w:div>
                <w:div w:id="2074112268">
                  <w:marLeft w:val="288"/>
                  <w:marRight w:val="0"/>
                  <w:marTop w:val="72"/>
                  <w:marBottom w:val="0"/>
                  <w:divBdr>
                    <w:top w:val="none" w:sz="0" w:space="0" w:color="auto"/>
                    <w:left w:val="none" w:sz="0" w:space="0" w:color="auto"/>
                    <w:bottom w:val="none" w:sz="0" w:space="0" w:color="auto"/>
                    <w:right w:val="none" w:sz="0" w:space="0" w:color="auto"/>
                  </w:divBdr>
                </w:div>
                <w:div w:id="2078817114">
                  <w:marLeft w:val="0"/>
                  <w:marRight w:val="0"/>
                  <w:marTop w:val="72"/>
                  <w:marBottom w:val="0"/>
                  <w:divBdr>
                    <w:top w:val="none" w:sz="0" w:space="0" w:color="auto"/>
                    <w:left w:val="none" w:sz="0" w:space="0" w:color="auto"/>
                    <w:bottom w:val="none" w:sz="0" w:space="0" w:color="auto"/>
                    <w:right w:val="none" w:sz="0" w:space="0" w:color="auto"/>
                  </w:divBdr>
                </w:div>
                <w:div w:id="2088064281">
                  <w:marLeft w:val="0"/>
                  <w:marRight w:val="0"/>
                  <w:marTop w:val="72"/>
                  <w:marBottom w:val="0"/>
                  <w:divBdr>
                    <w:top w:val="none" w:sz="0" w:space="0" w:color="auto"/>
                    <w:left w:val="none" w:sz="0" w:space="0" w:color="auto"/>
                    <w:bottom w:val="none" w:sz="0" w:space="0" w:color="auto"/>
                    <w:right w:val="none" w:sz="0" w:space="0" w:color="auto"/>
                  </w:divBdr>
                  <w:divsChild>
                    <w:div w:id="421992733">
                      <w:marLeft w:val="0"/>
                      <w:marRight w:val="0"/>
                      <w:marTop w:val="144"/>
                      <w:marBottom w:val="0"/>
                      <w:divBdr>
                        <w:top w:val="none" w:sz="0" w:space="0" w:color="auto"/>
                        <w:left w:val="none" w:sz="0" w:space="0" w:color="auto"/>
                        <w:bottom w:val="none" w:sz="0" w:space="0" w:color="auto"/>
                        <w:right w:val="none" w:sz="0" w:space="0" w:color="auto"/>
                      </w:divBdr>
                    </w:div>
                  </w:divsChild>
                </w:div>
                <w:div w:id="2094933759">
                  <w:marLeft w:val="0"/>
                  <w:marRight w:val="0"/>
                  <w:marTop w:val="72"/>
                  <w:marBottom w:val="0"/>
                  <w:divBdr>
                    <w:top w:val="none" w:sz="0" w:space="0" w:color="auto"/>
                    <w:left w:val="none" w:sz="0" w:space="0" w:color="auto"/>
                    <w:bottom w:val="none" w:sz="0" w:space="0" w:color="auto"/>
                    <w:right w:val="none" w:sz="0" w:space="0" w:color="auto"/>
                  </w:divBdr>
                </w:div>
                <w:div w:id="2097047981">
                  <w:marLeft w:val="0"/>
                  <w:marRight w:val="0"/>
                  <w:marTop w:val="72"/>
                  <w:marBottom w:val="0"/>
                  <w:divBdr>
                    <w:top w:val="none" w:sz="0" w:space="0" w:color="auto"/>
                    <w:left w:val="none" w:sz="0" w:space="0" w:color="auto"/>
                    <w:bottom w:val="none" w:sz="0" w:space="0" w:color="auto"/>
                    <w:right w:val="none" w:sz="0" w:space="0" w:color="auto"/>
                  </w:divBdr>
                  <w:divsChild>
                    <w:div w:id="665471982">
                      <w:marLeft w:val="0"/>
                      <w:marRight w:val="0"/>
                      <w:marTop w:val="144"/>
                      <w:marBottom w:val="0"/>
                      <w:divBdr>
                        <w:top w:val="none" w:sz="0" w:space="0" w:color="auto"/>
                        <w:left w:val="none" w:sz="0" w:space="0" w:color="auto"/>
                        <w:bottom w:val="none" w:sz="0" w:space="0" w:color="auto"/>
                        <w:right w:val="none" w:sz="0" w:space="0" w:color="auto"/>
                      </w:divBdr>
                    </w:div>
                    <w:div w:id="2146240240">
                      <w:marLeft w:val="0"/>
                      <w:marRight w:val="0"/>
                      <w:marTop w:val="144"/>
                      <w:marBottom w:val="0"/>
                      <w:divBdr>
                        <w:top w:val="none" w:sz="0" w:space="0" w:color="auto"/>
                        <w:left w:val="none" w:sz="0" w:space="0" w:color="auto"/>
                        <w:bottom w:val="none" w:sz="0" w:space="0" w:color="auto"/>
                        <w:right w:val="none" w:sz="0" w:space="0" w:color="auto"/>
                      </w:divBdr>
                    </w:div>
                  </w:divsChild>
                </w:div>
                <w:div w:id="2111580888">
                  <w:marLeft w:val="0"/>
                  <w:marRight w:val="0"/>
                  <w:marTop w:val="72"/>
                  <w:marBottom w:val="0"/>
                  <w:divBdr>
                    <w:top w:val="none" w:sz="0" w:space="0" w:color="auto"/>
                    <w:left w:val="none" w:sz="0" w:space="0" w:color="auto"/>
                    <w:bottom w:val="none" w:sz="0" w:space="0" w:color="auto"/>
                    <w:right w:val="none" w:sz="0" w:space="0" w:color="auto"/>
                  </w:divBdr>
                  <w:divsChild>
                    <w:div w:id="418791739">
                      <w:marLeft w:val="0"/>
                      <w:marRight w:val="0"/>
                      <w:marTop w:val="144"/>
                      <w:marBottom w:val="0"/>
                      <w:divBdr>
                        <w:top w:val="none" w:sz="0" w:space="0" w:color="auto"/>
                        <w:left w:val="none" w:sz="0" w:space="0" w:color="auto"/>
                        <w:bottom w:val="none" w:sz="0" w:space="0" w:color="auto"/>
                        <w:right w:val="none" w:sz="0" w:space="0" w:color="auto"/>
                      </w:divBdr>
                    </w:div>
                    <w:div w:id="1701515419">
                      <w:marLeft w:val="0"/>
                      <w:marRight w:val="0"/>
                      <w:marTop w:val="144"/>
                      <w:marBottom w:val="0"/>
                      <w:divBdr>
                        <w:top w:val="none" w:sz="0" w:space="0" w:color="auto"/>
                        <w:left w:val="none" w:sz="0" w:space="0" w:color="auto"/>
                        <w:bottom w:val="none" w:sz="0" w:space="0" w:color="auto"/>
                        <w:right w:val="none" w:sz="0" w:space="0" w:color="auto"/>
                      </w:divBdr>
                    </w:div>
                  </w:divsChild>
                </w:div>
                <w:div w:id="2113815202">
                  <w:marLeft w:val="0"/>
                  <w:marRight w:val="0"/>
                  <w:marTop w:val="72"/>
                  <w:marBottom w:val="0"/>
                  <w:divBdr>
                    <w:top w:val="none" w:sz="0" w:space="0" w:color="auto"/>
                    <w:left w:val="none" w:sz="0" w:space="0" w:color="auto"/>
                    <w:bottom w:val="none" w:sz="0" w:space="0" w:color="auto"/>
                    <w:right w:val="none" w:sz="0" w:space="0" w:color="auto"/>
                  </w:divBdr>
                  <w:divsChild>
                    <w:div w:id="395709988">
                      <w:marLeft w:val="0"/>
                      <w:marRight w:val="0"/>
                      <w:marTop w:val="144"/>
                      <w:marBottom w:val="0"/>
                      <w:divBdr>
                        <w:top w:val="none" w:sz="0" w:space="0" w:color="auto"/>
                        <w:left w:val="none" w:sz="0" w:space="0" w:color="auto"/>
                        <w:bottom w:val="none" w:sz="0" w:space="0" w:color="auto"/>
                        <w:right w:val="none" w:sz="0" w:space="0" w:color="auto"/>
                      </w:divBdr>
                    </w:div>
                  </w:divsChild>
                </w:div>
                <w:div w:id="2115978901">
                  <w:marLeft w:val="0"/>
                  <w:marRight w:val="0"/>
                  <w:marTop w:val="72"/>
                  <w:marBottom w:val="0"/>
                  <w:divBdr>
                    <w:top w:val="none" w:sz="0" w:space="0" w:color="auto"/>
                    <w:left w:val="none" w:sz="0" w:space="0" w:color="auto"/>
                    <w:bottom w:val="none" w:sz="0" w:space="0" w:color="auto"/>
                    <w:right w:val="none" w:sz="0" w:space="0" w:color="auto"/>
                  </w:divBdr>
                </w:div>
                <w:div w:id="2121297332">
                  <w:marLeft w:val="288"/>
                  <w:marRight w:val="0"/>
                  <w:marTop w:val="72"/>
                  <w:marBottom w:val="0"/>
                  <w:divBdr>
                    <w:top w:val="none" w:sz="0" w:space="0" w:color="auto"/>
                    <w:left w:val="none" w:sz="0" w:space="0" w:color="auto"/>
                    <w:bottom w:val="none" w:sz="0" w:space="0" w:color="auto"/>
                    <w:right w:val="none" w:sz="0" w:space="0" w:color="auto"/>
                  </w:divBdr>
                </w:div>
                <w:div w:id="2132477026">
                  <w:marLeft w:val="0"/>
                  <w:marRight w:val="0"/>
                  <w:marTop w:val="72"/>
                  <w:marBottom w:val="0"/>
                  <w:divBdr>
                    <w:top w:val="none" w:sz="0" w:space="0" w:color="auto"/>
                    <w:left w:val="none" w:sz="0" w:space="0" w:color="auto"/>
                    <w:bottom w:val="none" w:sz="0" w:space="0" w:color="auto"/>
                    <w:right w:val="none" w:sz="0" w:space="0" w:color="auto"/>
                  </w:divBdr>
                </w:div>
                <w:div w:id="2134395032">
                  <w:marLeft w:val="0"/>
                  <w:marRight w:val="0"/>
                  <w:marTop w:val="72"/>
                  <w:marBottom w:val="0"/>
                  <w:divBdr>
                    <w:top w:val="none" w:sz="0" w:space="0" w:color="auto"/>
                    <w:left w:val="none" w:sz="0" w:space="0" w:color="auto"/>
                    <w:bottom w:val="none" w:sz="0" w:space="0" w:color="auto"/>
                    <w:right w:val="none" w:sz="0" w:space="0" w:color="auto"/>
                  </w:divBdr>
                  <w:divsChild>
                    <w:div w:id="2053724730">
                      <w:marLeft w:val="0"/>
                      <w:marRight w:val="0"/>
                      <w:marTop w:val="144"/>
                      <w:marBottom w:val="0"/>
                      <w:divBdr>
                        <w:top w:val="none" w:sz="0" w:space="0" w:color="auto"/>
                        <w:left w:val="none" w:sz="0" w:space="0" w:color="auto"/>
                        <w:bottom w:val="none" w:sz="0" w:space="0" w:color="auto"/>
                        <w:right w:val="none" w:sz="0" w:space="0" w:color="auto"/>
                      </w:divBdr>
                    </w:div>
                  </w:divsChild>
                </w:div>
                <w:div w:id="2138177586">
                  <w:marLeft w:val="288"/>
                  <w:marRight w:val="0"/>
                  <w:marTop w:val="72"/>
                  <w:marBottom w:val="0"/>
                  <w:divBdr>
                    <w:top w:val="none" w:sz="0" w:space="0" w:color="auto"/>
                    <w:left w:val="none" w:sz="0" w:space="0" w:color="auto"/>
                    <w:bottom w:val="none" w:sz="0" w:space="0" w:color="auto"/>
                    <w:right w:val="none" w:sz="0" w:space="0" w:color="auto"/>
                  </w:divBdr>
                </w:div>
                <w:div w:id="2142264874">
                  <w:marLeft w:val="0"/>
                  <w:marRight w:val="0"/>
                  <w:marTop w:val="72"/>
                  <w:marBottom w:val="0"/>
                  <w:divBdr>
                    <w:top w:val="none" w:sz="0" w:space="0" w:color="auto"/>
                    <w:left w:val="none" w:sz="0" w:space="0" w:color="auto"/>
                    <w:bottom w:val="none" w:sz="0" w:space="0" w:color="auto"/>
                    <w:right w:val="none" w:sz="0" w:space="0" w:color="auto"/>
                  </w:divBdr>
                </w:div>
                <w:div w:id="214356897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709880">
          <w:marLeft w:val="0"/>
          <w:marRight w:val="0"/>
          <w:marTop w:val="0"/>
          <w:marBottom w:val="0"/>
          <w:divBdr>
            <w:top w:val="none" w:sz="0" w:space="0" w:color="auto"/>
            <w:left w:val="none" w:sz="0" w:space="0" w:color="auto"/>
            <w:bottom w:val="none" w:sz="0" w:space="0" w:color="auto"/>
            <w:right w:val="none" w:sz="0" w:space="0" w:color="auto"/>
          </w:divBdr>
          <w:divsChild>
            <w:div w:id="385837152">
              <w:marLeft w:val="0"/>
              <w:marRight w:val="0"/>
              <w:marTop w:val="288"/>
              <w:marBottom w:val="288"/>
              <w:divBdr>
                <w:top w:val="none" w:sz="0" w:space="0" w:color="auto"/>
                <w:left w:val="none" w:sz="0" w:space="0" w:color="auto"/>
                <w:bottom w:val="none" w:sz="0" w:space="0" w:color="auto"/>
                <w:right w:val="none" w:sz="0" w:space="0" w:color="auto"/>
              </w:divBdr>
            </w:div>
            <w:div w:id="507985570">
              <w:marLeft w:val="0"/>
              <w:marRight w:val="0"/>
              <w:marTop w:val="144"/>
              <w:marBottom w:val="144"/>
              <w:divBdr>
                <w:top w:val="none" w:sz="0" w:space="0" w:color="auto"/>
                <w:left w:val="none" w:sz="0" w:space="0" w:color="auto"/>
                <w:bottom w:val="none" w:sz="0" w:space="0" w:color="auto"/>
                <w:right w:val="none" w:sz="0" w:space="0" w:color="auto"/>
              </w:divBdr>
            </w:div>
            <w:div w:id="1185560248">
              <w:marLeft w:val="0"/>
              <w:marRight w:val="0"/>
              <w:marTop w:val="288"/>
              <w:marBottom w:val="288"/>
              <w:divBdr>
                <w:top w:val="none" w:sz="0" w:space="0" w:color="auto"/>
                <w:left w:val="none" w:sz="0" w:space="0" w:color="auto"/>
                <w:bottom w:val="none" w:sz="0" w:space="0" w:color="auto"/>
                <w:right w:val="none" w:sz="0" w:space="0" w:color="auto"/>
              </w:divBdr>
            </w:div>
            <w:div w:id="1255282746">
              <w:marLeft w:val="0"/>
              <w:marRight w:val="0"/>
              <w:marTop w:val="288"/>
              <w:marBottom w:val="288"/>
              <w:divBdr>
                <w:top w:val="none" w:sz="0" w:space="0" w:color="auto"/>
                <w:left w:val="none" w:sz="0" w:space="0" w:color="auto"/>
                <w:bottom w:val="none" w:sz="0" w:space="0" w:color="auto"/>
                <w:right w:val="none" w:sz="0" w:space="0" w:color="auto"/>
              </w:divBdr>
            </w:div>
            <w:div w:id="1652248662">
              <w:marLeft w:val="0"/>
              <w:marRight w:val="0"/>
              <w:marTop w:val="144"/>
              <w:marBottom w:val="144"/>
              <w:divBdr>
                <w:top w:val="none" w:sz="0" w:space="0" w:color="auto"/>
                <w:left w:val="none" w:sz="0" w:space="0" w:color="auto"/>
                <w:bottom w:val="none" w:sz="0" w:space="0" w:color="auto"/>
                <w:right w:val="none" w:sz="0" w:space="0" w:color="auto"/>
              </w:divBdr>
            </w:div>
            <w:div w:id="1669944795">
              <w:marLeft w:val="0"/>
              <w:marRight w:val="0"/>
              <w:marTop w:val="576"/>
              <w:marBottom w:val="144"/>
              <w:divBdr>
                <w:top w:val="none" w:sz="0" w:space="0" w:color="auto"/>
                <w:left w:val="none" w:sz="0" w:space="0" w:color="auto"/>
                <w:bottom w:val="none" w:sz="0" w:space="0" w:color="auto"/>
                <w:right w:val="none" w:sz="0" w:space="0" w:color="auto"/>
              </w:divBdr>
            </w:div>
            <w:div w:id="1777022917">
              <w:marLeft w:val="0"/>
              <w:marRight w:val="0"/>
              <w:marTop w:val="288"/>
              <w:marBottom w:val="288"/>
              <w:divBdr>
                <w:top w:val="none" w:sz="0" w:space="0" w:color="auto"/>
                <w:left w:val="none" w:sz="0" w:space="0" w:color="auto"/>
                <w:bottom w:val="none" w:sz="0" w:space="0" w:color="auto"/>
                <w:right w:val="none" w:sz="0" w:space="0" w:color="auto"/>
              </w:divBdr>
            </w:div>
            <w:div w:id="1855610900">
              <w:marLeft w:val="0"/>
              <w:marRight w:val="0"/>
              <w:marTop w:val="288"/>
              <w:marBottom w:val="288"/>
              <w:divBdr>
                <w:top w:val="none" w:sz="0" w:space="0" w:color="auto"/>
                <w:left w:val="none" w:sz="0" w:space="0" w:color="auto"/>
                <w:bottom w:val="none" w:sz="0" w:space="0" w:color="auto"/>
                <w:right w:val="none" w:sz="0" w:space="0" w:color="auto"/>
              </w:divBdr>
            </w:div>
          </w:divsChild>
        </w:div>
        <w:div w:id="289824700">
          <w:marLeft w:val="0"/>
          <w:marRight w:val="0"/>
          <w:marTop w:val="0"/>
          <w:marBottom w:val="0"/>
          <w:divBdr>
            <w:top w:val="none" w:sz="0" w:space="0" w:color="auto"/>
            <w:left w:val="none" w:sz="0" w:space="0" w:color="auto"/>
            <w:bottom w:val="none" w:sz="0" w:space="0" w:color="auto"/>
            <w:right w:val="none" w:sz="0" w:space="0" w:color="auto"/>
          </w:divBdr>
          <w:divsChild>
            <w:div w:id="48379134">
              <w:marLeft w:val="0"/>
              <w:marRight w:val="0"/>
              <w:marTop w:val="288"/>
              <w:marBottom w:val="288"/>
              <w:divBdr>
                <w:top w:val="none" w:sz="0" w:space="0" w:color="auto"/>
                <w:left w:val="none" w:sz="0" w:space="0" w:color="auto"/>
                <w:bottom w:val="none" w:sz="0" w:space="0" w:color="auto"/>
                <w:right w:val="none" w:sz="0" w:space="0" w:color="auto"/>
              </w:divBdr>
            </w:div>
            <w:div w:id="334462094">
              <w:marLeft w:val="0"/>
              <w:marRight w:val="0"/>
              <w:marTop w:val="144"/>
              <w:marBottom w:val="144"/>
              <w:divBdr>
                <w:top w:val="none" w:sz="0" w:space="0" w:color="auto"/>
                <w:left w:val="none" w:sz="0" w:space="0" w:color="auto"/>
                <w:bottom w:val="none" w:sz="0" w:space="0" w:color="auto"/>
                <w:right w:val="none" w:sz="0" w:space="0" w:color="auto"/>
              </w:divBdr>
            </w:div>
            <w:div w:id="1904103703">
              <w:marLeft w:val="0"/>
              <w:marRight w:val="0"/>
              <w:marTop w:val="576"/>
              <w:marBottom w:val="144"/>
              <w:divBdr>
                <w:top w:val="none" w:sz="0" w:space="0" w:color="auto"/>
                <w:left w:val="none" w:sz="0" w:space="0" w:color="auto"/>
                <w:bottom w:val="none" w:sz="0" w:space="0" w:color="auto"/>
                <w:right w:val="none" w:sz="0" w:space="0" w:color="auto"/>
              </w:divBdr>
            </w:div>
          </w:divsChild>
        </w:div>
        <w:div w:id="520775917">
          <w:marLeft w:val="0"/>
          <w:marRight w:val="0"/>
          <w:marTop w:val="0"/>
          <w:marBottom w:val="0"/>
          <w:divBdr>
            <w:top w:val="none" w:sz="0" w:space="0" w:color="auto"/>
            <w:left w:val="none" w:sz="0" w:space="0" w:color="auto"/>
            <w:bottom w:val="none" w:sz="0" w:space="0" w:color="auto"/>
            <w:right w:val="none" w:sz="0" w:space="0" w:color="auto"/>
          </w:divBdr>
          <w:divsChild>
            <w:div w:id="28528643">
              <w:marLeft w:val="0"/>
              <w:marRight w:val="0"/>
              <w:marTop w:val="144"/>
              <w:marBottom w:val="144"/>
              <w:divBdr>
                <w:top w:val="none" w:sz="0" w:space="0" w:color="auto"/>
                <w:left w:val="none" w:sz="0" w:space="0" w:color="auto"/>
                <w:bottom w:val="none" w:sz="0" w:space="0" w:color="auto"/>
                <w:right w:val="none" w:sz="0" w:space="0" w:color="auto"/>
              </w:divBdr>
            </w:div>
            <w:div w:id="167015545">
              <w:marLeft w:val="0"/>
              <w:marRight w:val="0"/>
              <w:marTop w:val="144"/>
              <w:marBottom w:val="144"/>
              <w:divBdr>
                <w:top w:val="none" w:sz="0" w:space="0" w:color="auto"/>
                <w:left w:val="none" w:sz="0" w:space="0" w:color="auto"/>
                <w:bottom w:val="none" w:sz="0" w:space="0" w:color="auto"/>
                <w:right w:val="none" w:sz="0" w:space="0" w:color="auto"/>
              </w:divBdr>
            </w:div>
            <w:div w:id="220215399">
              <w:marLeft w:val="0"/>
              <w:marRight w:val="0"/>
              <w:marTop w:val="144"/>
              <w:marBottom w:val="144"/>
              <w:divBdr>
                <w:top w:val="none" w:sz="0" w:space="0" w:color="auto"/>
                <w:left w:val="none" w:sz="0" w:space="0" w:color="auto"/>
                <w:bottom w:val="none" w:sz="0" w:space="0" w:color="auto"/>
                <w:right w:val="none" w:sz="0" w:space="0" w:color="auto"/>
              </w:divBdr>
            </w:div>
            <w:div w:id="270599600">
              <w:marLeft w:val="0"/>
              <w:marRight w:val="0"/>
              <w:marTop w:val="144"/>
              <w:marBottom w:val="144"/>
              <w:divBdr>
                <w:top w:val="none" w:sz="0" w:space="0" w:color="auto"/>
                <w:left w:val="none" w:sz="0" w:space="0" w:color="auto"/>
                <w:bottom w:val="none" w:sz="0" w:space="0" w:color="auto"/>
                <w:right w:val="none" w:sz="0" w:space="0" w:color="auto"/>
              </w:divBdr>
            </w:div>
            <w:div w:id="302078116">
              <w:marLeft w:val="0"/>
              <w:marRight w:val="0"/>
              <w:marTop w:val="144"/>
              <w:marBottom w:val="144"/>
              <w:divBdr>
                <w:top w:val="none" w:sz="0" w:space="0" w:color="auto"/>
                <w:left w:val="none" w:sz="0" w:space="0" w:color="auto"/>
                <w:bottom w:val="none" w:sz="0" w:space="0" w:color="auto"/>
                <w:right w:val="none" w:sz="0" w:space="0" w:color="auto"/>
              </w:divBdr>
            </w:div>
            <w:div w:id="351956671">
              <w:marLeft w:val="0"/>
              <w:marRight w:val="0"/>
              <w:marTop w:val="576"/>
              <w:marBottom w:val="144"/>
              <w:divBdr>
                <w:top w:val="none" w:sz="0" w:space="0" w:color="auto"/>
                <w:left w:val="none" w:sz="0" w:space="0" w:color="auto"/>
                <w:bottom w:val="none" w:sz="0" w:space="0" w:color="auto"/>
                <w:right w:val="none" w:sz="0" w:space="0" w:color="auto"/>
              </w:divBdr>
            </w:div>
            <w:div w:id="448470990">
              <w:marLeft w:val="0"/>
              <w:marRight w:val="0"/>
              <w:marTop w:val="144"/>
              <w:marBottom w:val="144"/>
              <w:divBdr>
                <w:top w:val="none" w:sz="0" w:space="0" w:color="auto"/>
                <w:left w:val="none" w:sz="0" w:space="0" w:color="auto"/>
                <w:bottom w:val="none" w:sz="0" w:space="0" w:color="auto"/>
                <w:right w:val="none" w:sz="0" w:space="0" w:color="auto"/>
              </w:divBdr>
            </w:div>
            <w:div w:id="479079734">
              <w:marLeft w:val="0"/>
              <w:marRight w:val="0"/>
              <w:marTop w:val="144"/>
              <w:marBottom w:val="144"/>
              <w:divBdr>
                <w:top w:val="none" w:sz="0" w:space="0" w:color="auto"/>
                <w:left w:val="none" w:sz="0" w:space="0" w:color="auto"/>
                <w:bottom w:val="none" w:sz="0" w:space="0" w:color="auto"/>
                <w:right w:val="none" w:sz="0" w:space="0" w:color="auto"/>
              </w:divBdr>
            </w:div>
            <w:div w:id="608854688">
              <w:marLeft w:val="0"/>
              <w:marRight w:val="0"/>
              <w:marTop w:val="144"/>
              <w:marBottom w:val="144"/>
              <w:divBdr>
                <w:top w:val="none" w:sz="0" w:space="0" w:color="auto"/>
                <w:left w:val="none" w:sz="0" w:space="0" w:color="auto"/>
                <w:bottom w:val="none" w:sz="0" w:space="0" w:color="auto"/>
                <w:right w:val="none" w:sz="0" w:space="0" w:color="auto"/>
              </w:divBdr>
            </w:div>
            <w:div w:id="709263065">
              <w:marLeft w:val="0"/>
              <w:marRight w:val="0"/>
              <w:marTop w:val="144"/>
              <w:marBottom w:val="144"/>
              <w:divBdr>
                <w:top w:val="none" w:sz="0" w:space="0" w:color="auto"/>
                <w:left w:val="none" w:sz="0" w:space="0" w:color="auto"/>
                <w:bottom w:val="none" w:sz="0" w:space="0" w:color="auto"/>
                <w:right w:val="none" w:sz="0" w:space="0" w:color="auto"/>
              </w:divBdr>
            </w:div>
            <w:div w:id="755902724">
              <w:marLeft w:val="0"/>
              <w:marRight w:val="0"/>
              <w:marTop w:val="144"/>
              <w:marBottom w:val="144"/>
              <w:divBdr>
                <w:top w:val="none" w:sz="0" w:space="0" w:color="auto"/>
                <w:left w:val="none" w:sz="0" w:space="0" w:color="auto"/>
                <w:bottom w:val="none" w:sz="0" w:space="0" w:color="auto"/>
                <w:right w:val="none" w:sz="0" w:space="0" w:color="auto"/>
              </w:divBdr>
            </w:div>
            <w:div w:id="835343893">
              <w:marLeft w:val="0"/>
              <w:marRight w:val="0"/>
              <w:marTop w:val="144"/>
              <w:marBottom w:val="144"/>
              <w:divBdr>
                <w:top w:val="none" w:sz="0" w:space="0" w:color="auto"/>
                <w:left w:val="none" w:sz="0" w:space="0" w:color="auto"/>
                <w:bottom w:val="none" w:sz="0" w:space="0" w:color="auto"/>
                <w:right w:val="none" w:sz="0" w:space="0" w:color="auto"/>
              </w:divBdr>
            </w:div>
            <w:div w:id="875895429">
              <w:marLeft w:val="0"/>
              <w:marRight w:val="0"/>
              <w:marTop w:val="144"/>
              <w:marBottom w:val="144"/>
              <w:divBdr>
                <w:top w:val="none" w:sz="0" w:space="0" w:color="auto"/>
                <w:left w:val="none" w:sz="0" w:space="0" w:color="auto"/>
                <w:bottom w:val="none" w:sz="0" w:space="0" w:color="auto"/>
                <w:right w:val="none" w:sz="0" w:space="0" w:color="auto"/>
              </w:divBdr>
            </w:div>
            <w:div w:id="943459731">
              <w:marLeft w:val="0"/>
              <w:marRight w:val="0"/>
              <w:marTop w:val="288"/>
              <w:marBottom w:val="288"/>
              <w:divBdr>
                <w:top w:val="none" w:sz="0" w:space="0" w:color="auto"/>
                <w:left w:val="none" w:sz="0" w:space="0" w:color="auto"/>
                <w:bottom w:val="none" w:sz="0" w:space="0" w:color="auto"/>
                <w:right w:val="none" w:sz="0" w:space="0" w:color="auto"/>
              </w:divBdr>
            </w:div>
            <w:div w:id="1050375674">
              <w:marLeft w:val="0"/>
              <w:marRight w:val="0"/>
              <w:marTop w:val="144"/>
              <w:marBottom w:val="144"/>
              <w:divBdr>
                <w:top w:val="none" w:sz="0" w:space="0" w:color="auto"/>
                <w:left w:val="none" w:sz="0" w:space="0" w:color="auto"/>
                <w:bottom w:val="none" w:sz="0" w:space="0" w:color="auto"/>
                <w:right w:val="none" w:sz="0" w:space="0" w:color="auto"/>
              </w:divBdr>
            </w:div>
            <w:div w:id="1339768538">
              <w:marLeft w:val="0"/>
              <w:marRight w:val="0"/>
              <w:marTop w:val="144"/>
              <w:marBottom w:val="144"/>
              <w:divBdr>
                <w:top w:val="none" w:sz="0" w:space="0" w:color="auto"/>
                <w:left w:val="none" w:sz="0" w:space="0" w:color="auto"/>
                <w:bottom w:val="none" w:sz="0" w:space="0" w:color="auto"/>
                <w:right w:val="none" w:sz="0" w:space="0" w:color="auto"/>
              </w:divBdr>
            </w:div>
            <w:div w:id="1466776220">
              <w:marLeft w:val="0"/>
              <w:marRight w:val="0"/>
              <w:marTop w:val="144"/>
              <w:marBottom w:val="144"/>
              <w:divBdr>
                <w:top w:val="none" w:sz="0" w:space="0" w:color="auto"/>
                <w:left w:val="none" w:sz="0" w:space="0" w:color="auto"/>
                <w:bottom w:val="none" w:sz="0" w:space="0" w:color="auto"/>
                <w:right w:val="none" w:sz="0" w:space="0" w:color="auto"/>
              </w:divBdr>
            </w:div>
            <w:div w:id="1469784723">
              <w:marLeft w:val="0"/>
              <w:marRight w:val="0"/>
              <w:marTop w:val="144"/>
              <w:marBottom w:val="144"/>
              <w:divBdr>
                <w:top w:val="none" w:sz="0" w:space="0" w:color="auto"/>
                <w:left w:val="none" w:sz="0" w:space="0" w:color="auto"/>
                <w:bottom w:val="none" w:sz="0" w:space="0" w:color="auto"/>
                <w:right w:val="none" w:sz="0" w:space="0" w:color="auto"/>
              </w:divBdr>
            </w:div>
            <w:div w:id="1523203802">
              <w:marLeft w:val="0"/>
              <w:marRight w:val="0"/>
              <w:marTop w:val="144"/>
              <w:marBottom w:val="144"/>
              <w:divBdr>
                <w:top w:val="none" w:sz="0" w:space="0" w:color="auto"/>
                <w:left w:val="none" w:sz="0" w:space="0" w:color="auto"/>
                <w:bottom w:val="none" w:sz="0" w:space="0" w:color="auto"/>
                <w:right w:val="none" w:sz="0" w:space="0" w:color="auto"/>
              </w:divBdr>
            </w:div>
            <w:div w:id="1524050043">
              <w:marLeft w:val="0"/>
              <w:marRight w:val="0"/>
              <w:marTop w:val="144"/>
              <w:marBottom w:val="144"/>
              <w:divBdr>
                <w:top w:val="none" w:sz="0" w:space="0" w:color="auto"/>
                <w:left w:val="none" w:sz="0" w:space="0" w:color="auto"/>
                <w:bottom w:val="none" w:sz="0" w:space="0" w:color="auto"/>
                <w:right w:val="none" w:sz="0" w:space="0" w:color="auto"/>
              </w:divBdr>
            </w:div>
            <w:div w:id="1627351162">
              <w:marLeft w:val="0"/>
              <w:marRight w:val="0"/>
              <w:marTop w:val="144"/>
              <w:marBottom w:val="144"/>
              <w:divBdr>
                <w:top w:val="none" w:sz="0" w:space="0" w:color="auto"/>
                <w:left w:val="none" w:sz="0" w:space="0" w:color="auto"/>
                <w:bottom w:val="none" w:sz="0" w:space="0" w:color="auto"/>
                <w:right w:val="none" w:sz="0" w:space="0" w:color="auto"/>
              </w:divBdr>
            </w:div>
            <w:div w:id="1715544233">
              <w:marLeft w:val="0"/>
              <w:marRight w:val="0"/>
              <w:marTop w:val="144"/>
              <w:marBottom w:val="144"/>
              <w:divBdr>
                <w:top w:val="none" w:sz="0" w:space="0" w:color="auto"/>
                <w:left w:val="none" w:sz="0" w:space="0" w:color="auto"/>
                <w:bottom w:val="none" w:sz="0" w:space="0" w:color="auto"/>
                <w:right w:val="none" w:sz="0" w:space="0" w:color="auto"/>
              </w:divBdr>
            </w:div>
            <w:div w:id="1943949953">
              <w:marLeft w:val="0"/>
              <w:marRight w:val="0"/>
              <w:marTop w:val="144"/>
              <w:marBottom w:val="144"/>
              <w:divBdr>
                <w:top w:val="none" w:sz="0" w:space="0" w:color="auto"/>
                <w:left w:val="none" w:sz="0" w:space="0" w:color="auto"/>
                <w:bottom w:val="none" w:sz="0" w:space="0" w:color="auto"/>
                <w:right w:val="none" w:sz="0" w:space="0" w:color="auto"/>
              </w:divBdr>
            </w:div>
            <w:div w:id="1955860919">
              <w:marLeft w:val="0"/>
              <w:marRight w:val="0"/>
              <w:marTop w:val="144"/>
              <w:marBottom w:val="144"/>
              <w:divBdr>
                <w:top w:val="none" w:sz="0" w:space="0" w:color="auto"/>
                <w:left w:val="none" w:sz="0" w:space="0" w:color="auto"/>
                <w:bottom w:val="none" w:sz="0" w:space="0" w:color="auto"/>
                <w:right w:val="none" w:sz="0" w:space="0" w:color="auto"/>
              </w:divBdr>
            </w:div>
            <w:div w:id="2092193520">
              <w:marLeft w:val="0"/>
              <w:marRight w:val="0"/>
              <w:marTop w:val="144"/>
              <w:marBottom w:val="144"/>
              <w:divBdr>
                <w:top w:val="none" w:sz="0" w:space="0" w:color="auto"/>
                <w:left w:val="none" w:sz="0" w:space="0" w:color="auto"/>
                <w:bottom w:val="none" w:sz="0" w:space="0" w:color="auto"/>
                <w:right w:val="none" w:sz="0" w:space="0" w:color="auto"/>
              </w:divBdr>
            </w:div>
          </w:divsChild>
        </w:div>
        <w:div w:id="823398765">
          <w:marLeft w:val="0"/>
          <w:marRight w:val="0"/>
          <w:marTop w:val="0"/>
          <w:marBottom w:val="0"/>
          <w:divBdr>
            <w:top w:val="none" w:sz="0" w:space="0" w:color="auto"/>
            <w:left w:val="none" w:sz="0" w:space="0" w:color="auto"/>
            <w:bottom w:val="none" w:sz="0" w:space="0" w:color="auto"/>
            <w:right w:val="none" w:sz="0" w:space="0" w:color="auto"/>
          </w:divBdr>
          <w:divsChild>
            <w:div w:id="1153985107">
              <w:marLeft w:val="0"/>
              <w:marRight w:val="0"/>
              <w:marTop w:val="288"/>
              <w:marBottom w:val="288"/>
              <w:divBdr>
                <w:top w:val="none" w:sz="0" w:space="0" w:color="auto"/>
                <w:left w:val="none" w:sz="0" w:space="0" w:color="auto"/>
                <w:bottom w:val="none" w:sz="0" w:space="0" w:color="auto"/>
                <w:right w:val="none" w:sz="0" w:space="0" w:color="auto"/>
              </w:divBdr>
            </w:div>
            <w:div w:id="1191994713">
              <w:marLeft w:val="0"/>
              <w:marRight w:val="0"/>
              <w:marTop w:val="144"/>
              <w:marBottom w:val="144"/>
              <w:divBdr>
                <w:top w:val="none" w:sz="0" w:space="0" w:color="auto"/>
                <w:left w:val="none" w:sz="0" w:space="0" w:color="auto"/>
                <w:bottom w:val="none" w:sz="0" w:space="0" w:color="auto"/>
                <w:right w:val="none" w:sz="0" w:space="0" w:color="auto"/>
              </w:divBdr>
              <w:divsChild>
                <w:div w:id="622464733">
                  <w:marLeft w:val="0"/>
                  <w:marRight w:val="0"/>
                  <w:marTop w:val="144"/>
                  <w:marBottom w:val="0"/>
                  <w:divBdr>
                    <w:top w:val="none" w:sz="0" w:space="0" w:color="auto"/>
                    <w:left w:val="none" w:sz="0" w:space="0" w:color="auto"/>
                    <w:bottom w:val="none" w:sz="0" w:space="0" w:color="auto"/>
                    <w:right w:val="none" w:sz="0" w:space="0" w:color="auto"/>
                  </w:divBdr>
                  <w:divsChild>
                    <w:div w:id="2884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512">
              <w:marLeft w:val="0"/>
              <w:marRight w:val="0"/>
              <w:marTop w:val="576"/>
              <w:marBottom w:val="144"/>
              <w:divBdr>
                <w:top w:val="none" w:sz="0" w:space="0" w:color="auto"/>
                <w:left w:val="none" w:sz="0" w:space="0" w:color="auto"/>
                <w:bottom w:val="none" w:sz="0" w:space="0" w:color="auto"/>
                <w:right w:val="none" w:sz="0" w:space="0" w:color="auto"/>
              </w:divBdr>
            </w:div>
          </w:divsChild>
        </w:div>
        <w:div w:id="895043649">
          <w:marLeft w:val="0"/>
          <w:marRight w:val="0"/>
          <w:marTop w:val="0"/>
          <w:marBottom w:val="0"/>
          <w:divBdr>
            <w:top w:val="none" w:sz="0" w:space="0" w:color="auto"/>
            <w:left w:val="none" w:sz="0" w:space="0" w:color="auto"/>
            <w:bottom w:val="none" w:sz="0" w:space="0" w:color="auto"/>
            <w:right w:val="none" w:sz="0" w:space="0" w:color="auto"/>
          </w:divBdr>
          <w:divsChild>
            <w:div w:id="195197499">
              <w:marLeft w:val="0"/>
              <w:marRight w:val="0"/>
              <w:marTop w:val="144"/>
              <w:marBottom w:val="0"/>
              <w:divBdr>
                <w:top w:val="none" w:sz="0" w:space="0" w:color="auto"/>
                <w:left w:val="none" w:sz="0" w:space="0" w:color="auto"/>
                <w:bottom w:val="none" w:sz="0" w:space="0" w:color="auto"/>
                <w:right w:val="none" w:sz="0" w:space="0" w:color="auto"/>
              </w:divBdr>
              <w:divsChild>
                <w:div w:id="582496590">
                  <w:marLeft w:val="936"/>
                  <w:marRight w:val="0"/>
                  <w:marTop w:val="0"/>
                  <w:marBottom w:val="0"/>
                  <w:divBdr>
                    <w:top w:val="none" w:sz="0" w:space="0" w:color="auto"/>
                    <w:left w:val="none" w:sz="0" w:space="0" w:color="auto"/>
                    <w:bottom w:val="none" w:sz="0" w:space="0" w:color="auto"/>
                    <w:right w:val="none" w:sz="0" w:space="0" w:color="auto"/>
                  </w:divBdr>
                  <w:divsChild>
                    <w:div w:id="904994662">
                      <w:marLeft w:val="0"/>
                      <w:marRight w:val="0"/>
                      <w:marTop w:val="144"/>
                      <w:marBottom w:val="144"/>
                      <w:divBdr>
                        <w:top w:val="none" w:sz="0" w:space="0" w:color="auto"/>
                        <w:left w:val="none" w:sz="0" w:space="0" w:color="auto"/>
                        <w:bottom w:val="none" w:sz="0" w:space="0" w:color="auto"/>
                        <w:right w:val="none" w:sz="0" w:space="0" w:color="auto"/>
                      </w:divBdr>
                      <w:divsChild>
                        <w:div w:id="44534745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690379843">
                  <w:marLeft w:val="-288"/>
                  <w:marRight w:val="0"/>
                  <w:marTop w:val="0"/>
                  <w:marBottom w:val="0"/>
                  <w:divBdr>
                    <w:top w:val="none" w:sz="0" w:space="0" w:color="auto"/>
                    <w:left w:val="none" w:sz="0" w:space="0" w:color="auto"/>
                    <w:bottom w:val="none" w:sz="0" w:space="0" w:color="auto"/>
                    <w:right w:val="none" w:sz="0" w:space="0" w:color="auto"/>
                  </w:divBdr>
                </w:div>
              </w:divsChild>
            </w:div>
            <w:div w:id="291253422">
              <w:marLeft w:val="0"/>
              <w:marRight w:val="0"/>
              <w:marTop w:val="144"/>
              <w:marBottom w:val="0"/>
              <w:divBdr>
                <w:top w:val="none" w:sz="0" w:space="0" w:color="auto"/>
                <w:left w:val="none" w:sz="0" w:space="0" w:color="auto"/>
                <w:bottom w:val="none" w:sz="0" w:space="0" w:color="auto"/>
                <w:right w:val="none" w:sz="0" w:space="0" w:color="auto"/>
              </w:divBdr>
              <w:divsChild>
                <w:div w:id="1394767607">
                  <w:marLeft w:val="936"/>
                  <w:marRight w:val="0"/>
                  <w:marTop w:val="0"/>
                  <w:marBottom w:val="0"/>
                  <w:divBdr>
                    <w:top w:val="none" w:sz="0" w:space="0" w:color="auto"/>
                    <w:left w:val="none" w:sz="0" w:space="0" w:color="auto"/>
                    <w:bottom w:val="none" w:sz="0" w:space="0" w:color="auto"/>
                    <w:right w:val="none" w:sz="0" w:space="0" w:color="auto"/>
                  </w:divBdr>
                </w:div>
                <w:div w:id="1596555185">
                  <w:marLeft w:val="-288"/>
                  <w:marRight w:val="0"/>
                  <w:marTop w:val="0"/>
                  <w:marBottom w:val="0"/>
                  <w:divBdr>
                    <w:top w:val="none" w:sz="0" w:space="0" w:color="auto"/>
                    <w:left w:val="none" w:sz="0" w:space="0" w:color="auto"/>
                    <w:bottom w:val="none" w:sz="0" w:space="0" w:color="auto"/>
                    <w:right w:val="none" w:sz="0" w:space="0" w:color="auto"/>
                  </w:divBdr>
                </w:div>
              </w:divsChild>
            </w:div>
            <w:div w:id="558440081">
              <w:marLeft w:val="0"/>
              <w:marRight w:val="0"/>
              <w:marTop w:val="0"/>
              <w:marBottom w:val="0"/>
              <w:divBdr>
                <w:top w:val="none" w:sz="0" w:space="0" w:color="auto"/>
                <w:left w:val="none" w:sz="0" w:space="0" w:color="auto"/>
                <w:bottom w:val="none" w:sz="0" w:space="0" w:color="auto"/>
                <w:right w:val="none" w:sz="0" w:space="0" w:color="auto"/>
              </w:divBdr>
            </w:div>
            <w:div w:id="611328879">
              <w:marLeft w:val="0"/>
              <w:marRight w:val="0"/>
              <w:marTop w:val="144"/>
              <w:marBottom w:val="0"/>
              <w:divBdr>
                <w:top w:val="none" w:sz="0" w:space="0" w:color="auto"/>
                <w:left w:val="none" w:sz="0" w:space="0" w:color="auto"/>
                <w:bottom w:val="none" w:sz="0" w:space="0" w:color="auto"/>
                <w:right w:val="none" w:sz="0" w:space="0" w:color="auto"/>
              </w:divBdr>
            </w:div>
            <w:div w:id="686752755">
              <w:marLeft w:val="0"/>
              <w:marRight w:val="0"/>
              <w:marTop w:val="576"/>
              <w:marBottom w:val="144"/>
              <w:divBdr>
                <w:top w:val="none" w:sz="0" w:space="0" w:color="auto"/>
                <w:left w:val="none" w:sz="0" w:space="0" w:color="auto"/>
                <w:bottom w:val="none" w:sz="0" w:space="0" w:color="auto"/>
                <w:right w:val="none" w:sz="0" w:space="0" w:color="auto"/>
              </w:divBdr>
            </w:div>
            <w:div w:id="1292444171">
              <w:marLeft w:val="0"/>
              <w:marRight w:val="0"/>
              <w:marTop w:val="144"/>
              <w:marBottom w:val="0"/>
              <w:divBdr>
                <w:top w:val="none" w:sz="0" w:space="0" w:color="auto"/>
                <w:left w:val="none" w:sz="0" w:space="0" w:color="auto"/>
                <w:bottom w:val="none" w:sz="0" w:space="0" w:color="auto"/>
                <w:right w:val="none" w:sz="0" w:space="0" w:color="auto"/>
              </w:divBdr>
            </w:div>
            <w:div w:id="2060938749">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599094001">
      <w:bodyDiv w:val="1"/>
      <w:marLeft w:val="0"/>
      <w:marRight w:val="0"/>
      <w:marTop w:val="0"/>
      <w:marBottom w:val="0"/>
      <w:divBdr>
        <w:top w:val="none" w:sz="0" w:space="0" w:color="auto"/>
        <w:left w:val="none" w:sz="0" w:space="0" w:color="auto"/>
        <w:bottom w:val="none" w:sz="0" w:space="0" w:color="auto"/>
        <w:right w:val="none" w:sz="0" w:space="0" w:color="auto"/>
      </w:divBdr>
      <w:divsChild>
        <w:div w:id="896741702">
          <w:marLeft w:val="0"/>
          <w:marRight w:val="0"/>
          <w:marTop w:val="0"/>
          <w:marBottom w:val="0"/>
          <w:divBdr>
            <w:top w:val="none" w:sz="0" w:space="0" w:color="auto"/>
            <w:left w:val="none" w:sz="0" w:space="0" w:color="auto"/>
            <w:bottom w:val="none" w:sz="0" w:space="0" w:color="auto"/>
            <w:right w:val="none" w:sz="0" w:space="0" w:color="auto"/>
          </w:divBdr>
          <w:divsChild>
            <w:div w:id="1823084046">
              <w:marLeft w:val="0"/>
              <w:marRight w:val="0"/>
              <w:marTop w:val="0"/>
              <w:marBottom w:val="0"/>
              <w:divBdr>
                <w:top w:val="none" w:sz="0" w:space="0" w:color="auto"/>
                <w:left w:val="none" w:sz="0" w:space="0" w:color="auto"/>
                <w:bottom w:val="none" w:sz="0" w:space="0" w:color="auto"/>
                <w:right w:val="none" w:sz="0" w:space="0" w:color="auto"/>
              </w:divBdr>
              <w:divsChild>
                <w:div w:id="129329519">
                  <w:marLeft w:val="0"/>
                  <w:marRight w:val="0"/>
                  <w:marTop w:val="0"/>
                  <w:marBottom w:val="0"/>
                  <w:divBdr>
                    <w:top w:val="none" w:sz="0" w:space="0" w:color="auto"/>
                    <w:left w:val="none" w:sz="0" w:space="0" w:color="auto"/>
                    <w:bottom w:val="none" w:sz="0" w:space="0" w:color="auto"/>
                    <w:right w:val="none" w:sz="0" w:space="0" w:color="auto"/>
                  </w:divBdr>
                  <w:divsChild>
                    <w:div w:id="9907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8317">
      <w:bodyDiv w:val="1"/>
      <w:marLeft w:val="375"/>
      <w:marRight w:val="375"/>
      <w:marTop w:val="0"/>
      <w:marBottom w:val="0"/>
      <w:divBdr>
        <w:top w:val="none" w:sz="0" w:space="0" w:color="auto"/>
        <w:left w:val="none" w:sz="0" w:space="0" w:color="auto"/>
        <w:bottom w:val="none" w:sz="0" w:space="0" w:color="auto"/>
        <w:right w:val="none" w:sz="0" w:space="0" w:color="auto"/>
      </w:divBdr>
      <w:divsChild>
        <w:div w:id="80957268">
          <w:marLeft w:val="0"/>
          <w:marRight w:val="0"/>
          <w:marTop w:val="0"/>
          <w:marBottom w:val="0"/>
          <w:divBdr>
            <w:top w:val="none" w:sz="0" w:space="0" w:color="auto"/>
            <w:left w:val="none" w:sz="0" w:space="0" w:color="auto"/>
            <w:bottom w:val="none" w:sz="0" w:space="0" w:color="auto"/>
            <w:right w:val="none" w:sz="0" w:space="0" w:color="auto"/>
          </w:divBdr>
          <w:divsChild>
            <w:div w:id="246618934">
              <w:marLeft w:val="0"/>
              <w:marRight w:val="0"/>
              <w:marTop w:val="0"/>
              <w:marBottom w:val="0"/>
              <w:divBdr>
                <w:top w:val="none" w:sz="0" w:space="0" w:color="auto"/>
                <w:left w:val="none" w:sz="0" w:space="0" w:color="auto"/>
                <w:bottom w:val="none" w:sz="0" w:space="0" w:color="auto"/>
                <w:right w:val="none" w:sz="0" w:space="0" w:color="auto"/>
              </w:divBdr>
              <w:divsChild>
                <w:div w:id="270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1348">
      <w:bodyDiv w:val="1"/>
      <w:marLeft w:val="0"/>
      <w:marRight w:val="0"/>
      <w:marTop w:val="0"/>
      <w:marBottom w:val="0"/>
      <w:divBdr>
        <w:top w:val="none" w:sz="0" w:space="0" w:color="auto"/>
        <w:left w:val="none" w:sz="0" w:space="0" w:color="auto"/>
        <w:bottom w:val="none" w:sz="0" w:space="0" w:color="auto"/>
        <w:right w:val="none" w:sz="0" w:space="0" w:color="auto"/>
      </w:divBdr>
    </w:div>
    <w:div w:id="1605527843">
      <w:bodyDiv w:val="1"/>
      <w:marLeft w:val="0"/>
      <w:marRight w:val="0"/>
      <w:marTop w:val="0"/>
      <w:marBottom w:val="0"/>
      <w:divBdr>
        <w:top w:val="none" w:sz="0" w:space="0" w:color="auto"/>
        <w:left w:val="none" w:sz="0" w:space="0" w:color="auto"/>
        <w:bottom w:val="none" w:sz="0" w:space="0" w:color="auto"/>
        <w:right w:val="none" w:sz="0" w:space="0" w:color="auto"/>
      </w:divBdr>
      <w:divsChild>
        <w:div w:id="220675782">
          <w:marLeft w:val="0"/>
          <w:marRight w:val="0"/>
          <w:marTop w:val="0"/>
          <w:marBottom w:val="0"/>
          <w:divBdr>
            <w:top w:val="none" w:sz="0" w:space="0" w:color="auto"/>
            <w:left w:val="none" w:sz="0" w:space="0" w:color="auto"/>
            <w:bottom w:val="none" w:sz="0" w:space="0" w:color="auto"/>
            <w:right w:val="none" w:sz="0" w:space="0" w:color="auto"/>
          </w:divBdr>
          <w:divsChild>
            <w:div w:id="599872368">
              <w:marLeft w:val="0"/>
              <w:marRight w:val="0"/>
              <w:marTop w:val="0"/>
              <w:marBottom w:val="0"/>
              <w:divBdr>
                <w:top w:val="none" w:sz="0" w:space="0" w:color="auto"/>
                <w:left w:val="none" w:sz="0" w:space="0" w:color="auto"/>
                <w:bottom w:val="none" w:sz="0" w:space="0" w:color="auto"/>
                <w:right w:val="none" w:sz="0" w:space="0" w:color="auto"/>
              </w:divBdr>
              <w:divsChild>
                <w:div w:id="1647390037">
                  <w:marLeft w:val="0"/>
                  <w:marRight w:val="0"/>
                  <w:marTop w:val="0"/>
                  <w:marBottom w:val="0"/>
                  <w:divBdr>
                    <w:top w:val="none" w:sz="0" w:space="0" w:color="auto"/>
                    <w:left w:val="none" w:sz="0" w:space="0" w:color="auto"/>
                    <w:bottom w:val="none" w:sz="0" w:space="0" w:color="auto"/>
                    <w:right w:val="none" w:sz="0" w:space="0" w:color="auto"/>
                  </w:divBdr>
                  <w:divsChild>
                    <w:div w:id="812331347">
                      <w:marLeft w:val="0"/>
                      <w:marRight w:val="0"/>
                      <w:marTop w:val="0"/>
                      <w:marBottom w:val="0"/>
                      <w:divBdr>
                        <w:top w:val="none" w:sz="0" w:space="0" w:color="auto"/>
                        <w:left w:val="none" w:sz="0" w:space="0" w:color="auto"/>
                        <w:bottom w:val="none" w:sz="0" w:space="0" w:color="auto"/>
                        <w:right w:val="none" w:sz="0" w:space="0" w:color="auto"/>
                      </w:divBdr>
                      <w:divsChild>
                        <w:div w:id="489175402">
                          <w:marLeft w:val="0"/>
                          <w:marRight w:val="0"/>
                          <w:marTop w:val="0"/>
                          <w:marBottom w:val="0"/>
                          <w:divBdr>
                            <w:top w:val="none" w:sz="0" w:space="0" w:color="auto"/>
                            <w:left w:val="none" w:sz="0" w:space="0" w:color="auto"/>
                            <w:bottom w:val="none" w:sz="0" w:space="0" w:color="auto"/>
                            <w:right w:val="none" w:sz="0" w:space="0" w:color="auto"/>
                          </w:divBdr>
                          <w:divsChild>
                            <w:div w:id="4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47756">
      <w:bodyDiv w:val="1"/>
      <w:marLeft w:val="0"/>
      <w:marRight w:val="0"/>
      <w:marTop w:val="0"/>
      <w:marBottom w:val="0"/>
      <w:divBdr>
        <w:top w:val="none" w:sz="0" w:space="0" w:color="auto"/>
        <w:left w:val="none" w:sz="0" w:space="0" w:color="auto"/>
        <w:bottom w:val="none" w:sz="0" w:space="0" w:color="auto"/>
        <w:right w:val="none" w:sz="0" w:space="0" w:color="auto"/>
      </w:divBdr>
    </w:div>
    <w:div w:id="160610864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1">
          <w:marLeft w:val="0"/>
          <w:marRight w:val="0"/>
          <w:marTop w:val="0"/>
          <w:marBottom w:val="0"/>
          <w:divBdr>
            <w:top w:val="none" w:sz="0" w:space="0" w:color="auto"/>
            <w:left w:val="none" w:sz="0" w:space="0" w:color="auto"/>
            <w:bottom w:val="none" w:sz="0" w:space="0" w:color="auto"/>
            <w:right w:val="none" w:sz="0" w:space="0" w:color="auto"/>
          </w:divBdr>
          <w:divsChild>
            <w:div w:id="58237241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608154941">
      <w:bodyDiv w:val="1"/>
      <w:marLeft w:val="0"/>
      <w:marRight w:val="0"/>
      <w:marTop w:val="0"/>
      <w:marBottom w:val="0"/>
      <w:divBdr>
        <w:top w:val="none" w:sz="0" w:space="0" w:color="auto"/>
        <w:left w:val="none" w:sz="0" w:space="0" w:color="auto"/>
        <w:bottom w:val="none" w:sz="0" w:space="0" w:color="auto"/>
        <w:right w:val="none" w:sz="0" w:space="0" w:color="auto"/>
      </w:divBdr>
    </w:div>
    <w:div w:id="1608847450">
      <w:bodyDiv w:val="1"/>
      <w:marLeft w:val="0"/>
      <w:marRight w:val="0"/>
      <w:marTop w:val="0"/>
      <w:marBottom w:val="0"/>
      <w:divBdr>
        <w:top w:val="none" w:sz="0" w:space="0" w:color="auto"/>
        <w:left w:val="none" w:sz="0" w:space="0" w:color="auto"/>
        <w:bottom w:val="none" w:sz="0" w:space="0" w:color="auto"/>
        <w:right w:val="none" w:sz="0" w:space="0" w:color="auto"/>
      </w:divBdr>
      <w:divsChild>
        <w:div w:id="219094014">
          <w:marLeft w:val="0"/>
          <w:marRight w:val="0"/>
          <w:marTop w:val="0"/>
          <w:marBottom w:val="0"/>
          <w:divBdr>
            <w:top w:val="none" w:sz="0" w:space="0" w:color="auto"/>
            <w:left w:val="none" w:sz="0" w:space="0" w:color="auto"/>
            <w:bottom w:val="none" w:sz="0" w:space="0" w:color="auto"/>
            <w:right w:val="none" w:sz="0" w:space="0" w:color="auto"/>
          </w:divBdr>
          <w:divsChild>
            <w:div w:id="16585315">
              <w:marLeft w:val="0"/>
              <w:marRight w:val="0"/>
              <w:marTop w:val="0"/>
              <w:marBottom w:val="0"/>
              <w:divBdr>
                <w:top w:val="none" w:sz="0" w:space="0" w:color="auto"/>
                <w:left w:val="none" w:sz="0" w:space="0" w:color="auto"/>
                <w:bottom w:val="none" w:sz="0" w:space="0" w:color="auto"/>
                <w:right w:val="none" w:sz="0" w:space="0" w:color="auto"/>
              </w:divBdr>
            </w:div>
            <w:div w:id="595678860">
              <w:marLeft w:val="0"/>
              <w:marRight w:val="0"/>
              <w:marTop w:val="0"/>
              <w:marBottom w:val="0"/>
              <w:divBdr>
                <w:top w:val="none" w:sz="0" w:space="0" w:color="auto"/>
                <w:left w:val="none" w:sz="0" w:space="0" w:color="auto"/>
                <w:bottom w:val="none" w:sz="0" w:space="0" w:color="auto"/>
                <w:right w:val="none" w:sz="0" w:space="0" w:color="auto"/>
              </w:divBdr>
            </w:div>
            <w:div w:id="652494293">
              <w:marLeft w:val="0"/>
              <w:marRight w:val="0"/>
              <w:marTop w:val="0"/>
              <w:marBottom w:val="0"/>
              <w:divBdr>
                <w:top w:val="none" w:sz="0" w:space="0" w:color="auto"/>
                <w:left w:val="none" w:sz="0" w:space="0" w:color="auto"/>
                <w:bottom w:val="none" w:sz="0" w:space="0" w:color="auto"/>
                <w:right w:val="none" w:sz="0" w:space="0" w:color="auto"/>
              </w:divBdr>
            </w:div>
            <w:div w:id="1201406062">
              <w:marLeft w:val="0"/>
              <w:marRight w:val="0"/>
              <w:marTop w:val="0"/>
              <w:marBottom w:val="0"/>
              <w:divBdr>
                <w:top w:val="none" w:sz="0" w:space="0" w:color="auto"/>
                <w:left w:val="none" w:sz="0" w:space="0" w:color="auto"/>
                <w:bottom w:val="none" w:sz="0" w:space="0" w:color="auto"/>
                <w:right w:val="none" w:sz="0" w:space="0" w:color="auto"/>
              </w:divBdr>
            </w:div>
            <w:div w:id="1293484457">
              <w:marLeft w:val="0"/>
              <w:marRight w:val="0"/>
              <w:marTop w:val="0"/>
              <w:marBottom w:val="0"/>
              <w:divBdr>
                <w:top w:val="none" w:sz="0" w:space="0" w:color="auto"/>
                <w:left w:val="none" w:sz="0" w:space="0" w:color="auto"/>
                <w:bottom w:val="none" w:sz="0" w:space="0" w:color="auto"/>
                <w:right w:val="none" w:sz="0" w:space="0" w:color="auto"/>
              </w:divBdr>
            </w:div>
            <w:div w:id="1367680260">
              <w:marLeft w:val="0"/>
              <w:marRight w:val="0"/>
              <w:marTop w:val="0"/>
              <w:marBottom w:val="0"/>
              <w:divBdr>
                <w:top w:val="none" w:sz="0" w:space="0" w:color="auto"/>
                <w:left w:val="none" w:sz="0" w:space="0" w:color="auto"/>
                <w:bottom w:val="none" w:sz="0" w:space="0" w:color="auto"/>
                <w:right w:val="none" w:sz="0" w:space="0" w:color="auto"/>
              </w:divBdr>
            </w:div>
            <w:div w:id="1414476370">
              <w:marLeft w:val="0"/>
              <w:marRight w:val="0"/>
              <w:marTop w:val="0"/>
              <w:marBottom w:val="0"/>
              <w:divBdr>
                <w:top w:val="none" w:sz="0" w:space="0" w:color="auto"/>
                <w:left w:val="none" w:sz="0" w:space="0" w:color="auto"/>
                <w:bottom w:val="none" w:sz="0" w:space="0" w:color="auto"/>
                <w:right w:val="none" w:sz="0" w:space="0" w:color="auto"/>
              </w:divBdr>
            </w:div>
            <w:div w:id="1529952816">
              <w:marLeft w:val="0"/>
              <w:marRight w:val="0"/>
              <w:marTop w:val="0"/>
              <w:marBottom w:val="0"/>
              <w:divBdr>
                <w:top w:val="none" w:sz="0" w:space="0" w:color="auto"/>
                <w:left w:val="none" w:sz="0" w:space="0" w:color="auto"/>
                <w:bottom w:val="none" w:sz="0" w:space="0" w:color="auto"/>
                <w:right w:val="none" w:sz="0" w:space="0" w:color="auto"/>
              </w:divBdr>
            </w:div>
            <w:div w:id="1535652003">
              <w:marLeft w:val="0"/>
              <w:marRight w:val="0"/>
              <w:marTop w:val="0"/>
              <w:marBottom w:val="0"/>
              <w:divBdr>
                <w:top w:val="none" w:sz="0" w:space="0" w:color="auto"/>
                <w:left w:val="none" w:sz="0" w:space="0" w:color="auto"/>
                <w:bottom w:val="none" w:sz="0" w:space="0" w:color="auto"/>
                <w:right w:val="none" w:sz="0" w:space="0" w:color="auto"/>
              </w:divBdr>
            </w:div>
            <w:div w:id="1572346417">
              <w:marLeft w:val="0"/>
              <w:marRight w:val="0"/>
              <w:marTop w:val="0"/>
              <w:marBottom w:val="0"/>
              <w:divBdr>
                <w:top w:val="none" w:sz="0" w:space="0" w:color="auto"/>
                <w:left w:val="none" w:sz="0" w:space="0" w:color="auto"/>
                <w:bottom w:val="none" w:sz="0" w:space="0" w:color="auto"/>
                <w:right w:val="none" w:sz="0" w:space="0" w:color="auto"/>
              </w:divBdr>
            </w:div>
            <w:div w:id="1914507774">
              <w:marLeft w:val="0"/>
              <w:marRight w:val="0"/>
              <w:marTop w:val="0"/>
              <w:marBottom w:val="0"/>
              <w:divBdr>
                <w:top w:val="none" w:sz="0" w:space="0" w:color="auto"/>
                <w:left w:val="none" w:sz="0" w:space="0" w:color="auto"/>
                <w:bottom w:val="none" w:sz="0" w:space="0" w:color="auto"/>
                <w:right w:val="none" w:sz="0" w:space="0" w:color="auto"/>
              </w:divBdr>
            </w:div>
            <w:div w:id="2046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984">
      <w:bodyDiv w:val="1"/>
      <w:marLeft w:val="0"/>
      <w:marRight w:val="0"/>
      <w:marTop w:val="0"/>
      <w:marBottom w:val="0"/>
      <w:divBdr>
        <w:top w:val="none" w:sz="0" w:space="0" w:color="auto"/>
        <w:left w:val="none" w:sz="0" w:space="0" w:color="auto"/>
        <w:bottom w:val="none" w:sz="0" w:space="0" w:color="auto"/>
        <w:right w:val="none" w:sz="0" w:space="0" w:color="auto"/>
      </w:divBdr>
      <w:divsChild>
        <w:div w:id="1915553191">
          <w:marLeft w:val="0"/>
          <w:marRight w:val="0"/>
          <w:marTop w:val="0"/>
          <w:marBottom w:val="0"/>
          <w:divBdr>
            <w:top w:val="none" w:sz="0" w:space="0" w:color="auto"/>
            <w:left w:val="none" w:sz="0" w:space="0" w:color="auto"/>
            <w:bottom w:val="none" w:sz="0" w:space="0" w:color="auto"/>
            <w:right w:val="none" w:sz="0" w:space="0" w:color="auto"/>
          </w:divBdr>
          <w:divsChild>
            <w:div w:id="609091684">
              <w:marLeft w:val="0"/>
              <w:marRight w:val="0"/>
              <w:marTop w:val="0"/>
              <w:marBottom w:val="0"/>
              <w:divBdr>
                <w:top w:val="none" w:sz="0" w:space="0" w:color="auto"/>
                <w:left w:val="none" w:sz="0" w:space="0" w:color="auto"/>
                <w:bottom w:val="none" w:sz="0" w:space="0" w:color="auto"/>
                <w:right w:val="none" w:sz="0" w:space="0" w:color="auto"/>
              </w:divBdr>
              <w:divsChild>
                <w:div w:id="1504399139">
                  <w:marLeft w:val="0"/>
                  <w:marRight w:val="0"/>
                  <w:marTop w:val="0"/>
                  <w:marBottom w:val="0"/>
                  <w:divBdr>
                    <w:top w:val="none" w:sz="0" w:space="0" w:color="auto"/>
                    <w:left w:val="none" w:sz="0" w:space="0" w:color="auto"/>
                    <w:bottom w:val="none" w:sz="0" w:space="0" w:color="auto"/>
                    <w:right w:val="none" w:sz="0" w:space="0" w:color="auto"/>
                  </w:divBdr>
                  <w:divsChild>
                    <w:div w:id="364908784">
                      <w:marLeft w:val="0"/>
                      <w:marRight w:val="0"/>
                      <w:marTop w:val="0"/>
                      <w:marBottom w:val="0"/>
                      <w:divBdr>
                        <w:top w:val="none" w:sz="0" w:space="0" w:color="auto"/>
                        <w:left w:val="none" w:sz="0" w:space="0" w:color="auto"/>
                        <w:bottom w:val="none" w:sz="0" w:space="0" w:color="auto"/>
                        <w:right w:val="none" w:sz="0" w:space="0" w:color="auto"/>
                      </w:divBdr>
                      <w:divsChild>
                        <w:div w:id="146408982">
                          <w:marLeft w:val="0"/>
                          <w:marRight w:val="0"/>
                          <w:marTop w:val="0"/>
                          <w:marBottom w:val="0"/>
                          <w:divBdr>
                            <w:top w:val="none" w:sz="0" w:space="0" w:color="auto"/>
                            <w:left w:val="none" w:sz="0" w:space="0" w:color="auto"/>
                            <w:bottom w:val="none" w:sz="0" w:space="0" w:color="auto"/>
                            <w:right w:val="none" w:sz="0" w:space="0" w:color="auto"/>
                          </w:divBdr>
                          <w:divsChild>
                            <w:div w:id="597180517">
                              <w:marLeft w:val="0"/>
                              <w:marRight w:val="0"/>
                              <w:marTop w:val="0"/>
                              <w:marBottom w:val="0"/>
                              <w:divBdr>
                                <w:top w:val="none" w:sz="0" w:space="0" w:color="auto"/>
                                <w:left w:val="none" w:sz="0" w:space="0" w:color="auto"/>
                                <w:bottom w:val="none" w:sz="0" w:space="0" w:color="auto"/>
                                <w:right w:val="none" w:sz="0" w:space="0" w:color="auto"/>
                              </w:divBdr>
                              <w:divsChild>
                                <w:div w:id="9495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27308">
      <w:bodyDiv w:val="1"/>
      <w:marLeft w:val="0"/>
      <w:marRight w:val="0"/>
      <w:marTop w:val="0"/>
      <w:marBottom w:val="0"/>
      <w:divBdr>
        <w:top w:val="none" w:sz="0" w:space="0" w:color="auto"/>
        <w:left w:val="none" w:sz="0" w:space="0" w:color="auto"/>
        <w:bottom w:val="none" w:sz="0" w:space="0" w:color="auto"/>
        <w:right w:val="none" w:sz="0" w:space="0" w:color="auto"/>
      </w:divBdr>
    </w:div>
    <w:div w:id="1612275393">
      <w:bodyDiv w:val="1"/>
      <w:marLeft w:val="0"/>
      <w:marRight w:val="0"/>
      <w:marTop w:val="0"/>
      <w:marBottom w:val="0"/>
      <w:divBdr>
        <w:top w:val="none" w:sz="0" w:space="0" w:color="auto"/>
        <w:left w:val="none" w:sz="0" w:space="0" w:color="auto"/>
        <w:bottom w:val="none" w:sz="0" w:space="0" w:color="auto"/>
        <w:right w:val="none" w:sz="0" w:space="0" w:color="auto"/>
      </w:divBdr>
    </w:div>
    <w:div w:id="1612276718">
      <w:bodyDiv w:val="1"/>
      <w:marLeft w:val="0"/>
      <w:marRight w:val="0"/>
      <w:marTop w:val="0"/>
      <w:marBottom w:val="0"/>
      <w:divBdr>
        <w:top w:val="none" w:sz="0" w:space="0" w:color="auto"/>
        <w:left w:val="none" w:sz="0" w:space="0" w:color="auto"/>
        <w:bottom w:val="none" w:sz="0" w:space="0" w:color="auto"/>
        <w:right w:val="none" w:sz="0" w:space="0" w:color="auto"/>
      </w:divBdr>
      <w:divsChild>
        <w:div w:id="466507988">
          <w:marLeft w:val="0"/>
          <w:marRight w:val="0"/>
          <w:marTop w:val="0"/>
          <w:marBottom w:val="0"/>
          <w:divBdr>
            <w:top w:val="none" w:sz="0" w:space="0" w:color="auto"/>
            <w:left w:val="none" w:sz="0" w:space="0" w:color="auto"/>
            <w:bottom w:val="none" w:sz="0" w:space="0" w:color="auto"/>
            <w:right w:val="none" w:sz="0" w:space="0" w:color="auto"/>
          </w:divBdr>
        </w:div>
        <w:div w:id="658071224">
          <w:marLeft w:val="0"/>
          <w:marRight w:val="0"/>
          <w:marTop w:val="0"/>
          <w:marBottom w:val="0"/>
          <w:divBdr>
            <w:top w:val="none" w:sz="0" w:space="0" w:color="auto"/>
            <w:left w:val="none" w:sz="0" w:space="0" w:color="auto"/>
            <w:bottom w:val="none" w:sz="0" w:space="0" w:color="auto"/>
            <w:right w:val="none" w:sz="0" w:space="0" w:color="auto"/>
          </w:divBdr>
        </w:div>
        <w:div w:id="1319655486">
          <w:marLeft w:val="0"/>
          <w:marRight w:val="0"/>
          <w:marTop w:val="0"/>
          <w:marBottom w:val="0"/>
          <w:divBdr>
            <w:top w:val="none" w:sz="0" w:space="0" w:color="auto"/>
            <w:left w:val="none" w:sz="0" w:space="0" w:color="auto"/>
            <w:bottom w:val="none" w:sz="0" w:space="0" w:color="auto"/>
            <w:right w:val="none" w:sz="0" w:space="0" w:color="auto"/>
          </w:divBdr>
        </w:div>
        <w:div w:id="1605844043">
          <w:marLeft w:val="0"/>
          <w:marRight w:val="0"/>
          <w:marTop w:val="0"/>
          <w:marBottom w:val="0"/>
          <w:divBdr>
            <w:top w:val="none" w:sz="0" w:space="0" w:color="auto"/>
            <w:left w:val="none" w:sz="0" w:space="0" w:color="auto"/>
            <w:bottom w:val="none" w:sz="0" w:space="0" w:color="auto"/>
            <w:right w:val="none" w:sz="0" w:space="0" w:color="auto"/>
          </w:divBdr>
        </w:div>
      </w:divsChild>
    </w:div>
    <w:div w:id="1613321909">
      <w:bodyDiv w:val="1"/>
      <w:marLeft w:val="375"/>
      <w:marRight w:val="375"/>
      <w:marTop w:val="0"/>
      <w:marBottom w:val="0"/>
      <w:divBdr>
        <w:top w:val="none" w:sz="0" w:space="0" w:color="auto"/>
        <w:left w:val="none" w:sz="0" w:space="0" w:color="auto"/>
        <w:bottom w:val="none" w:sz="0" w:space="0" w:color="auto"/>
        <w:right w:val="none" w:sz="0" w:space="0" w:color="auto"/>
      </w:divBdr>
      <w:divsChild>
        <w:div w:id="148523723">
          <w:marLeft w:val="0"/>
          <w:marRight w:val="0"/>
          <w:marTop w:val="0"/>
          <w:marBottom w:val="0"/>
          <w:divBdr>
            <w:top w:val="none" w:sz="0" w:space="0" w:color="auto"/>
            <w:left w:val="none" w:sz="0" w:space="0" w:color="auto"/>
            <w:bottom w:val="none" w:sz="0" w:space="0" w:color="auto"/>
            <w:right w:val="none" w:sz="0" w:space="0" w:color="auto"/>
          </w:divBdr>
          <w:divsChild>
            <w:div w:id="216085391">
              <w:marLeft w:val="0"/>
              <w:marRight w:val="0"/>
              <w:marTop w:val="0"/>
              <w:marBottom w:val="0"/>
              <w:divBdr>
                <w:top w:val="none" w:sz="0" w:space="0" w:color="auto"/>
                <w:left w:val="none" w:sz="0" w:space="0" w:color="auto"/>
                <w:bottom w:val="none" w:sz="0" w:space="0" w:color="auto"/>
                <w:right w:val="none" w:sz="0" w:space="0" w:color="auto"/>
              </w:divBdr>
              <w:divsChild>
                <w:div w:id="3705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5360">
      <w:bodyDiv w:val="1"/>
      <w:marLeft w:val="0"/>
      <w:marRight w:val="0"/>
      <w:marTop w:val="0"/>
      <w:marBottom w:val="0"/>
      <w:divBdr>
        <w:top w:val="none" w:sz="0" w:space="0" w:color="auto"/>
        <w:left w:val="none" w:sz="0" w:space="0" w:color="auto"/>
        <w:bottom w:val="none" w:sz="0" w:space="0" w:color="auto"/>
        <w:right w:val="none" w:sz="0" w:space="0" w:color="auto"/>
      </w:divBdr>
    </w:div>
    <w:div w:id="1616936338">
      <w:bodyDiv w:val="1"/>
      <w:marLeft w:val="0"/>
      <w:marRight w:val="0"/>
      <w:marTop w:val="0"/>
      <w:marBottom w:val="0"/>
      <w:divBdr>
        <w:top w:val="none" w:sz="0" w:space="0" w:color="auto"/>
        <w:left w:val="none" w:sz="0" w:space="0" w:color="auto"/>
        <w:bottom w:val="none" w:sz="0" w:space="0" w:color="auto"/>
        <w:right w:val="none" w:sz="0" w:space="0" w:color="auto"/>
      </w:divBdr>
      <w:divsChild>
        <w:div w:id="884870241">
          <w:marLeft w:val="0"/>
          <w:marRight w:val="0"/>
          <w:marTop w:val="0"/>
          <w:marBottom w:val="0"/>
          <w:divBdr>
            <w:top w:val="none" w:sz="0" w:space="0" w:color="auto"/>
            <w:left w:val="none" w:sz="0" w:space="0" w:color="auto"/>
            <w:bottom w:val="none" w:sz="0" w:space="0" w:color="auto"/>
            <w:right w:val="none" w:sz="0" w:space="0" w:color="auto"/>
          </w:divBdr>
          <w:divsChild>
            <w:div w:id="1944874063">
              <w:marLeft w:val="0"/>
              <w:marRight w:val="0"/>
              <w:marTop w:val="0"/>
              <w:marBottom w:val="0"/>
              <w:divBdr>
                <w:top w:val="none" w:sz="0" w:space="0" w:color="auto"/>
                <w:left w:val="none" w:sz="0" w:space="0" w:color="auto"/>
                <w:bottom w:val="none" w:sz="0" w:space="0" w:color="auto"/>
                <w:right w:val="none" w:sz="0" w:space="0" w:color="auto"/>
              </w:divBdr>
              <w:divsChild>
                <w:div w:id="403915377">
                  <w:marLeft w:val="0"/>
                  <w:marRight w:val="0"/>
                  <w:marTop w:val="0"/>
                  <w:marBottom w:val="0"/>
                  <w:divBdr>
                    <w:top w:val="none" w:sz="0" w:space="0" w:color="auto"/>
                    <w:left w:val="none" w:sz="0" w:space="0" w:color="auto"/>
                    <w:bottom w:val="none" w:sz="0" w:space="0" w:color="auto"/>
                    <w:right w:val="none" w:sz="0" w:space="0" w:color="auto"/>
                  </w:divBdr>
                  <w:divsChild>
                    <w:div w:id="382798200">
                      <w:marLeft w:val="0"/>
                      <w:marRight w:val="0"/>
                      <w:marTop w:val="0"/>
                      <w:marBottom w:val="0"/>
                      <w:divBdr>
                        <w:top w:val="none" w:sz="0" w:space="0" w:color="auto"/>
                        <w:left w:val="none" w:sz="0" w:space="0" w:color="auto"/>
                        <w:bottom w:val="none" w:sz="0" w:space="0" w:color="auto"/>
                        <w:right w:val="none" w:sz="0" w:space="0" w:color="auto"/>
                      </w:divBdr>
                      <w:divsChild>
                        <w:div w:id="538592548">
                          <w:marLeft w:val="0"/>
                          <w:marRight w:val="0"/>
                          <w:marTop w:val="0"/>
                          <w:marBottom w:val="0"/>
                          <w:divBdr>
                            <w:top w:val="none" w:sz="0" w:space="0" w:color="auto"/>
                            <w:left w:val="none" w:sz="0" w:space="0" w:color="auto"/>
                            <w:bottom w:val="none" w:sz="0" w:space="0" w:color="auto"/>
                            <w:right w:val="none" w:sz="0" w:space="0" w:color="auto"/>
                          </w:divBdr>
                        </w:div>
                      </w:divsChild>
                    </w:div>
                    <w:div w:id="1430618015">
                      <w:marLeft w:val="0"/>
                      <w:marRight w:val="0"/>
                      <w:marTop w:val="100"/>
                      <w:marBottom w:val="100"/>
                      <w:divBdr>
                        <w:top w:val="none" w:sz="0" w:space="0" w:color="auto"/>
                        <w:left w:val="none" w:sz="0" w:space="0" w:color="auto"/>
                        <w:bottom w:val="none" w:sz="0" w:space="0" w:color="auto"/>
                        <w:right w:val="none" w:sz="0" w:space="0" w:color="auto"/>
                      </w:divBdr>
                    </w:div>
                    <w:div w:id="1818959351">
                      <w:marLeft w:val="0"/>
                      <w:marRight w:val="0"/>
                      <w:marTop w:val="0"/>
                      <w:marBottom w:val="0"/>
                      <w:divBdr>
                        <w:top w:val="none" w:sz="0" w:space="0" w:color="auto"/>
                        <w:left w:val="none" w:sz="0" w:space="0" w:color="auto"/>
                        <w:bottom w:val="none" w:sz="0" w:space="0" w:color="auto"/>
                        <w:right w:val="none" w:sz="0" w:space="0" w:color="auto"/>
                      </w:divBdr>
                      <w:divsChild>
                        <w:div w:id="14196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140320">
      <w:bodyDiv w:val="1"/>
      <w:marLeft w:val="0"/>
      <w:marRight w:val="0"/>
      <w:marTop w:val="0"/>
      <w:marBottom w:val="0"/>
      <w:divBdr>
        <w:top w:val="none" w:sz="0" w:space="0" w:color="auto"/>
        <w:left w:val="none" w:sz="0" w:space="0" w:color="auto"/>
        <w:bottom w:val="none" w:sz="0" w:space="0" w:color="auto"/>
        <w:right w:val="none" w:sz="0" w:space="0" w:color="auto"/>
      </w:divBdr>
    </w:div>
    <w:div w:id="1619529157">
      <w:bodyDiv w:val="1"/>
      <w:marLeft w:val="0"/>
      <w:marRight w:val="0"/>
      <w:marTop w:val="0"/>
      <w:marBottom w:val="0"/>
      <w:divBdr>
        <w:top w:val="none" w:sz="0" w:space="0" w:color="auto"/>
        <w:left w:val="none" w:sz="0" w:space="0" w:color="auto"/>
        <w:bottom w:val="none" w:sz="0" w:space="0" w:color="auto"/>
        <w:right w:val="none" w:sz="0" w:space="0" w:color="auto"/>
      </w:divBdr>
    </w:div>
    <w:div w:id="1620447978">
      <w:bodyDiv w:val="1"/>
      <w:marLeft w:val="0"/>
      <w:marRight w:val="0"/>
      <w:marTop w:val="0"/>
      <w:marBottom w:val="0"/>
      <w:divBdr>
        <w:top w:val="none" w:sz="0" w:space="0" w:color="auto"/>
        <w:left w:val="none" w:sz="0" w:space="0" w:color="auto"/>
        <w:bottom w:val="none" w:sz="0" w:space="0" w:color="auto"/>
        <w:right w:val="none" w:sz="0" w:space="0" w:color="auto"/>
      </w:divBdr>
      <w:divsChild>
        <w:div w:id="1862431124">
          <w:marLeft w:val="547"/>
          <w:marRight w:val="0"/>
          <w:marTop w:val="288"/>
          <w:marBottom w:val="0"/>
          <w:divBdr>
            <w:top w:val="none" w:sz="0" w:space="0" w:color="auto"/>
            <w:left w:val="none" w:sz="0" w:space="0" w:color="auto"/>
            <w:bottom w:val="none" w:sz="0" w:space="0" w:color="auto"/>
            <w:right w:val="none" w:sz="0" w:space="0" w:color="auto"/>
          </w:divBdr>
        </w:div>
      </w:divsChild>
    </w:div>
    <w:div w:id="1623421020">
      <w:bodyDiv w:val="1"/>
      <w:marLeft w:val="40"/>
      <w:marRight w:val="40"/>
      <w:marTop w:val="40"/>
      <w:marBottom w:val="40"/>
      <w:divBdr>
        <w:top w:val="none" w:sz="0" w:space="0" w:color="auto"/>
        <w:left w:val="none" w:sz="0" w:space="0" w:color="auto"/>
        <w:bottom w:val="none" w:sz="0" w:space="0" w:color="auto"/>
        <w:right w:val="none" w:sz="0" w:space="0" w:color="auto"/>
      </w:divBdr>
    </w:div>
    <w:div w:id="1625431117">
      <w:bodyDiv w:val="1"/>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187"/>
          <w:marBottom w:val="94"/>
          <w:divBdr>
            <w:top w:val="threeDEmboss" w:sz="12" w:space="2" w:color="00CCFF"/>
            <w:left w:val="threeDEmboss" w:sz="48" w:space="2" w:color="00CCFF"/>
            <w:bottom w:val="threeDEmboss" w:sz="12" w:space="2" w:color="00CCFF"/>
            <w:right w:val="threeDEmboss" w:sz="12" w:space="2" w:color="00CCFF"/>
          </w:divBdr>
        </w:div>
      </w:divsChild>
    </w:div>
    <w:div w:id="1627345540">
      <w:bodyDiv w:val="1"/>
      <w:marLeft w:val="0"/>
      <w:marRight w:val="0"/>
      <w:marTop w:val="0"/>
      <w:marBottom w:val="0"/>
      <w:divBdr>
        <w:top w:val="none" w:sz="0" w:space="0" w:color="auto"/>
        <w:left w:val="none" w:sz="0" w:space="0" w:color="auto"/>
        <w:bottom w:val="none" w:sz="0" w:space="0" w:color="auto"/>
        <w:right w:val="none" w:sz="0" w:space="0" w:color="auto"/>
      </w:divBdr>
    </w:div>
    <w:div w:id="1628198657">
      <w:bodyDiv w:val="1"/>
      <w:marLeft w:val="0"/>
      <w:marRight w:val="0"/>
      <w:marTop w:val="0"/>
      <w:marBottom w:val="0"/>
      <w:divBdr>
        <w:top w:val="none" w:sz="0" w:space="0" w:color="auto"/>
        <w:left w:val="none" w:sz="0" w:space="0" w:color="auto"/>
        <w:bottom w:val="none" w:sz="0" w:space="0" w:color="auto"/>
        <w:right w:val="none" w:sz="0" w:space="0" w:color="auto"/>
      </w:divBdr>
      <w:divsChild>
        <w:div w:id="1780948373">
          <w:marLeft w:val="0"/>
          <w:marRight w:val="0"/>
          <w:marTop w:val="0"/>
          <w:marBottom w:val="0"/>
          <w:divBdr>
            <w:top w:val="none" w:sz="0" w:space="0" w:color="auto"/>
            <w:left w:val="none" w:sz="0" w:space="0" w:color="auto"/>
            <w:bottom w:val="none" w:sz="0" w:space="0" w:color="auto"/>
            <w:right w:val="none" w:sz="0" w:space="0" w:color="auto"/>
          </w:divBdr>
          <w:divsChild>
            <w:div w:id="1123812375">
              <w:marLeft w:val="0"/>
              <w:marRight w:val="0"/>
              <w:marTop w:val="0"/>
              <w:marBottom w:val="0"/>
              <w:divBdr>
                <w:top w:val="none" w:sz="0" w:space="0" w:color="auto"/>
                <w:left w:val="none" w:sz="0" w:space="0" w:color="auto"/>
                <w:bottom w:val="none" w:sz="0" w:space="0" w:color="auto"/>
                <w:right w:val="none" w:sz="0" w:space="0" w:color="auto"/>
              </w:divBdr>
              <w:divsChild>
                <w:div w:id="1938102612">
                  <w:marLeft w:val="0"/>
                  <w:marRight w:val="0"/>
                  <w:marTop w:val="0"/>
                  <w:marBottom w:val="0"/>
                  <w:divBdr>
                    <w:top w:val="none" w:sz="0" w:space="0" w:color="auto"/>
                    <w:left w:val="none" w:sz="0" w:space="0" w:color="auto"/>
                    <w:bottom w:val="none" w:sz="0" w:space="0" w:color="auto"/>
                    <w:right w:val="none" w:sz="0" w:space="0" w:color="auto"/>
                  </w:divBdr>
                  <w:divsChild>
                    <w:div w:id="601887098">
                      <w:marLeft w:val="0"/>
                      <w:marRight w:val="0"/>
                      <w:marTop w:val="0"/>
                      <w:marBottom w:val="0"/>
                      <w:divBdr>
                        <w:top w:val="none" w:sz="0" w:space="0" w:color="auto"/>
                        <w:left w:val="none" w:sz="0" w:space="0" w:color="auto"/>
                        <w:bottom w:val="none" w:sz="0" w:space="0" w:color="auto"/>
                        <w:right w:val="none" w:sz="0" w:space="0" w:color="auto"/>
                      </w:divBdr>
                      <w:divsChild>
                        <w:div w:id="717627265">
                          <w:marLeft w:val="0"/>
                          <w:marRight w:val="0"/>
                          <w:marTop w:val="0"/>
                          <w:marBottom w:val="0"/>
                          <w:divBdr>
                            <w:top w:val="none" w:sz="0" w:space="0" w:color="auto"/>
                            <w:left w:val="none" w:sz="0" w:space="0" w:color="auto"/>
                            <w:bottom w:val="none" w:sz="0" w:space="0" w:color="auto"/>
                            <w:right w:val="none" w:sz="0" w:space="0" w:color="auto"/>
                          </w:divBdr>
                          <w:divsChild>
                            <w:div w:id="1588226904">
                              <w:marLeft w:val="0"/>
                              <w:marRight w:val="0"/>
                              <w:marTop w:val="0"/>
                              <w:marBottom w:val="0"/>
                              <w:divBdr>
                                <w:top w:val="none" w:sz="0" w:space="0" w:color="auto"/>
                                <w:left w:val="none" w:sz="0" w:space="0" w:color="auto"/>
                                <w:bottom w:val="none" w:sz="0" w:space="0" w:color="auto"/>
                                <w:right w:val="none" w:sz="0" w:space="0" w:color="auto"/>
                              </w:divBdr>
                              <w:divsChild>
                                <w:div w:id="1525903587">
                                  <w:marLeft w:val="0"/>
                                  <w:marRight w:val="0"/>
                                  <w:marTop w:val="0"/>
                                  <w:marBottom w:val="0"/>
                                  <w:divBdr>
                                    <w:top w:val="none" w:sz="0" w:space="0" w:color="auto"/>
                                    <w:left w:val="none" w:sz="0" w:space="0" w:color="auto"/>
                                    <w:bottom w:val="none" w:sz="0" w:space="0" w:color="auto"/>
                                    <w:right w:val="none" w:sz="0" w:space="0" w:color="auto"/>
                                  </w:divBdr>
                                  <w:divsChild>
                                    <w:div w:id="182473653">
                                      <w:marLeft w:val="0"/>
                                      <w:marRight w:val="0"/>
                                      <w:marTop w:val="0"/>
                                      <w:marBottom w:val="0"/>
                                      <w:divBdr>
                                        <w:top w:val="none" w:sz="0" w:space="0" w:color="auto"/>
                                        <w:left w:val="none" w:sz="0" w:space="0" w:color="auto"/>
                                        <w:bottom w:val="none" w:sz="0" w:space="0" w:color="auto"/>
                                        <w:right w:val="none" w:sz="0" w:space="0" w:color="auto"/>
                                      </w:divBdr>
                                      <w:divsChild>
                                        <w:div w:id="1440493091">
                                          <w:marLeft w:val="0"/>
                                          <w:marRight w:val="0"/>
                                          <w:marTop w:val="0"/>
                                          <w:marBottom w:val="0"/>
                                          <w:divBdr>
                                            <w:top w:val="none" w:sz="0" w:space="0" w:color="auto"/>
                                            <w:left w:val="none" w:sz="0" w:space="0" w:color="auto"/>
                                            <w:bottom w:val="none" w:sz="0" w:space="0" w:color="auto"/>
                                            <w:right w:val="none" w:sz="0" w:space="0" w:color="auto"/>
                                          </w:divBdr>
                                          <w:divsChild>
                                            <w:div w:id="1271161491">
                                              <w:marLeft w:val="0"/>
                                              <w:marRight w:val="0"/>
                                              <w:marTop w:val="0"/>
                                              <w:marBottom w:val="0"/>
                                              <w:divBdr>
                                                <w:top w:val="none" w:sz="0" w:space="0" w:color="auto"/>
                                                <w:left w:val="none" w:sz="0" w:space="0" w:color="auto"/>
                                                <w:bottom w:val="none" w:sz="0" w:space="0" w:color="auto"/>
                                                <w:right w:val="none" w:sz="0" w:space="0" w:color="auto"/>
                                              </w:divBdr>
                                              <w:divsChild>
                                                <w:div w:id="18201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436058">
      <w:bodyDiv w:val="1"/>
      <w:marLeft w:val="0"/>
      <w:marRight w:val="0"/>
      <w:marTop w:val="0"/>
      <w:marBottom w:val="0"/>
      <w:divBdr>
        <w:top w:val="none" w:sz="0" w:space="0" w:color="auto"/>
        <w:left w:val="none" w:sz="0" w:space="0" w:color="auto"/>
        <w:bottom w:val="none" w:sz="0" w:space="0" w:color="auto"/>
        <w:right w:val="none" w:sz="0" w:space="0" w:color="auto"/>
      </w:divBdr>
    </w:div>
    <w:div w:id="1630160546">
      <w:bodyDiv w:val="1"/>
      <w:marLeft w:val="0"/>
      <w:marRight w:val="0"/>
      <w:marTop w:val="0"/>
      <w:marBottom w:val="0"/>
      <w:divBdr>
        <w:top w:val="none" w:sz="0" w:space="0" w:color="auto"/>
        <w:left w:val="none" w:sz="0" w:space="0" w:color="auto"/>
        <w:bottom w:val="none" w:sz="0" w:space="0" w:color="auto"/>
        <w:right w:val="none" w:sz="0" w:space="0" w:color="auto"/>
      </w:divBdr>
      <w:divsChild>
        <w:div w:id="1174606174">
          <w:marLeft w:val="0"/>
          <w:marRight w:val="0"/>
          <w:marTop w:val="0"/>
          <w:marBottom w:val="0"/>
          <w:divBdr>
            <w:top w:val="none" w:sz="0" w:space="0" w:color="auto"/>
            <w:left w:val="none" w:sz="0" w:space="0" w:color="auto"/>
            <w:bottom w:val="none" w:sz="0" w:space="0" w:color="auto"/>
            <w:right w:val="none" w:sz="0" w:space="0" w:color="auto"/>
          </w:divBdr>
          <w:divsChild>
            <w:div w:id="242841186">
              <w:marLeft w:val="0"/>
              <w:marRight w:val="0"/>
              <w:marTop w:val="0"/>
              <w:marBottom w:val="0"/>
              <w:divBdr>
                <w:top w:val="none" w:sz="0" w:space="0" w:color="auto"/>
                <w:left w:val="none" w:sz="0" w:space="0" w:color="auto"/>
                <w:bottom w:val="none" w:sz="0" w:space="0" w:color="auto"/>
                <w:right w:val="none" w:sz="0" w:space="0" w:color="auto"/>
              </w:divBdr>
              <w:divsChild>
                <w:div w:id="545800447">
                  <w:marLeft w:val="0"/>
                  <w:marRight w:val="0"/>
                  <w:marTop w:val="0"/>
                  <w:marBottom w:val="0"/>
                  <w:divBdr>
                    <w:top w:val="none" w:sz="0" w:space="0" w:color="auto"/>
                    <w:left w:val="none" w:sz="0" w:space="0" w:color="auto"/>
                    <w:bottom w:val="none" w:sz="0" w:space="0" w:color="auto"/>
                    <w:right w:val="none" w:sz="0" w:space="0" w:color="auto"/>
                  </w:divBdr>
                  <w:divsChild>
                    <w:div w:id="62677183">
                      <w:marLeft w:val="0"/>
                      <w:marRight w:val="0"/>
                      <w:marTop w:val="0"/>
                      <w:marBottom w:val="0"/>
                      <w:divBdr>
                        <w:top w:val="none" w:sz="0" w:space="0" w:color="auto"/>
                        <w:left w:val="none" w:sz="0" w:space="0" w:color="auto"/>
                        <w:bottom w:val="none" w:sz="0" w:space="0" w:color="auto"/>
                        <w:right w:val="none" w:sz="0" w:space="0" w:color="auto"/>
                      </w:divBdr>
                      <w:divsChild>
                        <w:div w:id="1597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78581">
      <w:bodyDiv w:val="1"/>
      <w:marLeft w:val="0"/>
      <w:marRight w:val="0"/>
      <w:marTop w:val="0"/>
      <w:marBottom w:val="0"/>
      <w:divBdr>
        <w:top w:val="none" w:sz="0" w:space="0" w:color="auto"/>
        <w:left w:val="none" w:sz="0" w:space="0" w:color="auto"/>
        <w:bottom w:val="none" w:sz="0" w:space="0" w:color="auto"/>
        <w:right w:val="none" w:sz="0" w:space="0" w:color="auto"/>
      </w:divBdr>
      <w:divsChild>
        <w:div w:id="90250018">
          <w:marLeft w:val="547"/>
          <w:marRight w:val="0"/>
          <w:marTop w:val="384"/>
          <w:marBottom w:val="0"/>
          <w:divBdr>
            <w:top w:val="none" w:sz="0" w:space="0" w:color="auto"/>
            <w:left w:val="none" w:sz="0" w:space="0" w:color="auto"/>
            <w:bottom w:val="none" w:sz="0" w:space="0" w:color="auto"/>
            <w:right w:val="none" w:sz="0" w:space="0" w:color="auto"/>
          </w:divBdr>
        </w:div>
        <w:div w:id="337466520">
          <w:marLeft w:val="547"/>
          <w:marRight w:val="0"/>
          <w:marTop w:val="259"/>
          <w:marBottom w:val="0"/>
          <w:divBdr>
            <w:top w:val="none" w:sz="0" w:space="0" w:color="auto"/>
            <w:left w:val="none" w:sz="0" w:space="0" w:color="auto"/>
            <w:bottom w:val="none" w:sz="0" w:space="0" w:color="auto"/>
            <w:right w:val="none" w:sz="0" w:space="0" w:color="auto"/>
          </w:divBdr>
        </w:div>
      </w:divsChild>
    </w:div>
    <w:div w:id="1635871925">
      <w:bodyDiv w:val="1"/>
      <w:marLeft w:val="0"/>
      <w:marRight w:val="0"/>
      <w:marTop w:val="0"/>
      <w:marBottom w:val="0"/>
      <w:divBdr>
        <w:top w:val="none" w:sz="0" w:space="0" w:color="auto"/>
        <w:left w:val="none" w:sz="0" w:space="0" w:color="auto"/>
        <w:bottom w:val="none" w:sz="0" w:space="0" w:color="auto"/>
        <w:right w:val="none" w:sz="0" w:space="0" w:color="auto"/>
      </w:divBdr>
    </w:div>
    <w:div w:id="1636372554">
      <w:bodyDiv w:val="1"/>
      <w:marLeft w:val="0"/>
      <w:marRight w:val="0"/>
      <w:marTop w:val="0"/>
      <w:marBottom w:val="0"/>
      <w:divBdr>
        <w:top w:val="none" w:sz="0" w:space="0" w:color="auto"/>
        <w:left w:val="none" w:sz="0" w:space="0" w:color="auto"/>
        <w:bottom w:val="none" w:sz="0" w:space="0" w:color="auto"/>
        <w:right w:val="none" w:sz="0" w:space="0" w:color="auto"/>
      </w:divBdr>
    </w:div>
    <w:div w:id="1636636374">
      <w:bodyDiv w:val="1"/>
      <w:marLeft w:val="0"/>
      <w:marRight w:val="0"/>
      <w:marTop w:val="0"/>
      <w:marBottom w:val="0"/>
      <w:divBdr>
        <w:top w:val="none" w:sz="0" w:space="0" w:color="auto"/>
        <w:left w:val="none" w:sz="0" w:space="0" w:color="auto"/>
        <w:bottom w:val="none" w:sz="0" w:space="0" w:color="auto"/>
        <w:right w:val="none" w:sz="0" w:space="0" w:color="auto"/>
      </w:divBdr>
      <w:divsChild>
        <w:div w:id="860320458">
          <w:marLeft w:val="100"/>
          <w:marRight w:val="0"/>
          <w:marTop w:val="100"/>
          <w:marBottom w:val="0"/>
          <w:divBdr>
            <w:top w:val="none" w:sz="0" w:space="0" w:color="auto"/>
            <w:left w:val="none" w:sz="0" w:space="0" w:color="auto"/>
            <w:bottom w:val="none" w:sz="0" w:space="0" w:color="auto"/>
            <w:right w:val="none" w:sz="0" w:space="0" w:color="auto"/>
          </w:divBdr>
        </w:div>
      </w:divsChild>
    </w:div>
    <w:div w:id="1638028160">
      <w:bodyDiv w:val="1"/>
      <w:marLeft w:val="0"/>
      <w:marRight w:val="0"/>
      <w:marTop w:val="0"/>
      <w:marBottom w:val="0"/>
      <w:divBdr>
        <w:top w:val="none" w:sz="0" w:space="0" w:color="auto"/>
        <w:left w:val="none" w:sz="0" w:space="0" w:color="auto"/>
        <w:bottom w:val="none" w:sz="0" w:space="0" w:color="auto"/>
        <w:right w:val="none" w:sz="0" w:space="0" w:color="auto"/>
      </w:divBdr>
    </w:div>
    <w:div w:id="1640527621">
      <w:bodyDiv w:val="1"/>
      <w:marLeft w:val="0"/>
      <w:marRight w:val="0"/>
      <w:marTop w:val="0"/>
      <w:marBottom w:val="0"/>
      <w:divBdr>
        <w:top w:val="none" w:sz="0" w:space="0" w:color="auto"/>
        <w:left w:val="none" w:sz="0" w:space="0" w:color="auto"/>
        <w:bottom w:val="none" w:sz="0" w:space="0" w:color="auto"/>
        <w:right w:val="none" w:sz="0" w:space="0" w:color="auto"/>
      </w:divBdr>
      <w:divsChild>
        <w:div w:id="599530594">
          <w:marLeft w:val="0"/>
          <w:marRight w:val="0"/>
          <w:marTop w:val="0"/>
          <w:marBottom w:val="0"/>
          <w:divBdr>
            <w:top w:val="none" w:sz="0" w:space="0" w:color="auto"/>
            <w:left w:val="none" w:sz="0" w:space="0" w:color="auto"/>
            <w:bottom w:val="none" w:sz="0" w:space="0" w:color="auto"/>
            <w:right w:val="none" w:sz="0" w:space="0" w:color="auto"/>
          </w:divBdr>
          <w:divsChild>
            <w:div w:id="1562056516">
              <w:marLeft w:val="0"/>
              <w:marRight w:val="0"/>
              <w:marTop w:val="0"/>
              <w:marBottom w:val="0"/>
              <w:divBdr>
                <w:top w:val="none" w:sz="0" w:space="0" w:color="auto"/>
                <w:left w:val="none" w:sz="0" w:space="0" w:color="auto"/>
                <w:bottom w:val="none" w:sz="0" w:space="0" w:color="auto"/>
                <w:right w:val="none" w:sz="0" w:space="0" w:color="auto"/>
              </w:divBdr>
              <w:divsChild>
                <w:div w:id="16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6993">
      <w:bodyDiv w:val="1"/>
      <w:marLeft w:val="0"/>
      <w:marRight w:val="0"/>
      <w:marTop w:val="0"/>
      <w:marBottom w:val="0"/>
      <w:divBdr>
        <w:top w:val="none" w:sz="0" w:space="0" w:color="auto"/>
        <w:left w:val="none" w:sz="0" w:space="0" w:color="auto"/>
        <w:bottom w:val="none" w:sz="0" w:space="0" w:color="auto"/>
        <w:right w:val="none" w:sz="0" w:space="0" w:color="auto"/>
      </w:divBdr>
      <w:divsChild>
        <w:div w:id="174462987">
          <w:marLeft w:val="0"/>
          <w:marRight w:val="0"/>
          <w:marTop w:val="0"/>
          <w:marBottom w:val="0"/>
          <w:divBdr>
            <w:top w:val="none" w:sz="0" w:space="0" w:color="auto"/>
            <w:left w:val="none" w:sz="0" w:space="0" w:color="auto"/>
            <w:bottom w:val="none" w:sz="0" w:space="0" w:color="auto"/>
            <w:right w:val="none" w:sz="0" w:space="0" w:color="auto"/>
          </w:divBdr>
        </w:div>
        <w:div w:id="179974621">
          <w:marLeft w:val="0"/>
          <w:marRight w:val="0"/>
          <w:marTop w:val="0"/>
          <w:marBottom w:val="0"/>
          <w:divBdr>
            <w:top w:val="none" w:sz="0" w:space="0" w:color="auto"/>
            <w:left w:val="none" w:sz="0" w:space="0" w:color="auto"/>
            <w:bottom w:val="none" w:sz="0" w:space="0" w:color="auto"/>
            <w:right w:val="none" w:sz="0" w:space="0" w:color="auto"/>
          </w:divBdr>
        </w:div>
      </w:divsChild>
    </w:div>
    <w:div w:id="1644774013">
      <w:bodyDiv w:val="1"/>
      <w:marLeft w:val="0"/>
      <w:marRight w:val="0"/>
      <w:marTop w:val="0"/>
      <w:marBottom w:val="0"/>
      <w:divBdr>
        <w:top w:val="none" w:sz="0" w:space="0" w:color="auto"/>
        <w:left w:val="none" w:sz="0" w:space="0" w:color="auto"/>
        <w:bottom w:val="none" w:sz="0" w:space="0" w:color="auto"/>
        <w:right w:val="none" w:sz="0" w:space="0" w:color="auto"/>
      </w:divBdr>
    </w:div>
    <w:div w:id="1644893877">
      <w:bodyDiv w:val="1"/>
      <w:marLeft w:val="0"/>
      <w:marRight w:val="0"/>
      <w:marTop w:val="0"/>
      <w:marBottom w:val="0"/>
      <w:divBdr>
        <w:top w:val="none" w:sz="0" w:space="0" w:color="auto"/>
        <w:left w:val="none" w:sz="0" w:space="0" w:color="auto"/>
        <w:bottom w:val="none" w:sz="0" w:space="0" w:color="auto"/>
        <w:right w:val="none" w:sz="0" w:space="0" w:color="auto"/>
      </w:divBdr>
      <w:divsChild>
        <w:div w:id="600064295">
          <w:marLeft w:val="0"/>
          <w:marRight w:val="0"/>
          <w:marTop w:val="0"/>
          <w:marBottom w:val="0"/>
          <w:divBdr>
            <w:top w:val="none" w:sz="0" w:space="0" w:color="auto"/>
            <w:left w:val="none" w:sz="0" w:space="0" w:color="auto"/>
            <w:bottom w:val="none" w:sz="0" w:space="0" w:color="auto"/>
            <w:right w:val="none" w:sz="0" w:space="0" w:color="auto"/>
          </w:divBdr>
          <w:divsChild>
            <w:div w:id="1694308952">
              <w:marLeft w:val="0"/>
              <w:marRight w:val="0"/>
              <w:marTop w:val="0"/>
              <w:marBottom w:val="0"/>
              <w:divBdr>
                <w:top w:val="none" w:sz="0" w:space="0" w:color="auto"/>
                <w:left w:val="none" w:sz="0" w:space="0" w:color="auto"/>
                <w:bottom w:val="none" w:sz="0" w:space="0" w:color="auto"/>
                <w:right w:val="none" w:sz="0" w:space="0" w:color="auto"/>
              </w:divBdr>
              <w:divsChild>
                <w:div w:id="951084041">
                  <w:marLeft w:val="0"/>
                  <w:marRight w:val="0"/>
                  <w:marTop w:val="0"/>
                  <w:marBottom w:val="0"/>
                  <w:divBdr>
                    <w:top w:val="none" w:sz="0" w:space="0" w:color="auto"/>
                    <w:left w:val="none" w:sz="0" w:space="0" w:color="auto"/>
                    <w:bottom w:val="none" w:sz="0" w:space="0" w:color="auto"/>
                    <w:right w:val="none" w:sz="0" w:space="0" w:color="auto"/>
                  </w:divBdr>
                  <w:divsChild>
                    <w:div w:id="1844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0078">
          <w:marLeft w:val="0"/>
          <w:marRight w:val="0"/>
          <w:marTop w:val="0"/>
          <w:marBottom w:val="0"/>
          <w:divBdr>
            <w:top w:val="none" w:sz="0" w:space="0" w:color="auto"/>
            <w:left w:val="none" w:sz="0" w:space="0" w:color="auto"/>
            <w:bottom w:val="none" w:sz="0" w:space="0" w:color="auto"/>
            <w:right w:val="none" w:sz="0" w:space="0" w:color="auto"/>
          </w:divBdr>
          <w:divsChild>
            <w:div w:id="1619794784">
              <w:marLeft w:val="0"/>
              <w:marRight w:val="0"/>
              <w:marTop w:val="0"/>
              <w:marBottom w:val="0"/>
              <w:divBdr>
                <w:top w:val="none" w:sz="0" w:space="0" w:color="auto"/>
                <w:left w:val="none" w:sz="0" w:space="0" w:color="auto"/>
                <w:bottom w:val="none" w:sz="0" w:space="0" w:color="auto"/>
                <w:right w:val="none" w:sz="0" w:space="0" w:color="auto"/>
              </w:divBdr>
              <w:divsChild>
                <w:div w:id="1116565234">
                  <w:marLeft w:val="0"/>
                  <w:marRight w:val="0"/>
                  <w:marTop w:val="0"/>
                  <w:marBottom w:val="0"/>
                  <w:divBdr>
                    <w:top w:val="none" w:sz="0" w:space="0" w:color="auto"/>
                    <w:left w:val="none" w:sz="0" w:space="0" w:color="auto"/>
                    <w:bottom w:val="none" w:sz="0" w:space="0" w:color="auto"/>
                    <w:right w:val="none" w:sz="0" w:space="0" w:color="auto"/>
                  </w:divBdr>
                  <w:divsChild>
                    <w:div w:id="238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4527">
          <w:marLeft w:val="0"/>
          <w:marRight w:val="0"/>
          <w:marTop w:val="0"/>
          <w:marBottom w:val="0"/>
          <w:divBdr>
            <w:top w:val="none" w:sz="0" w:space="0" w:color="auto"/>
            <w:left w:val="none" w:sz="0" w:space="0" w:color="auto"/>
            <w:bottom w:val="none" w:sz="0" w:space="0" w:color="auto"/>
            <w:right w:val="none" w:sz="0" w:space="0" w:color="auto"/>
          </w:divBdr>
          <w:divsChild>
            <w:div w:id="2102528610">
              <w:marLeft w:val="0"/>
              <w:marRight w:val="0"/>
              <w:marTop w:val="0"/>
              <w:marBottom w:val="0"/>
              <w:divBdr>
                <w:top w:val="none" w:sz="0" w:space="0" w:color="auto"/>
                <w:left w:val="none" w:sz="0" w:space="0" w:color="auto"/>
                <w:bottom w:val="none" w:sz="0" w:space="0" w:color="auto"/>
                <w:right w:val="none" w:sz="0" w:space="0" w:color="auto"/>
              </w:divBdr>
              <w:divsChild>
                <w:div w:id="360017828">
                  <w:marLeft w:val="0"/>
                  <w:marRight w:val="0"/>
                  <w:marTop w:val="0"/>
                  <w:marBottom w:val="0"/>
                  <w:divBdr>
                    <w:top w:val="none" w:sz="0" w:space="0" w:color="auto"/>
                    <w:left w:val="none" w:sz="0" w:space="0" w:color="auto"/>
                    <w:bottom w:val="none" w:sz="0" w:space="0" w:color="auto"/>
                    <w:right w:val="none" w:sz="0" w:space="0" w:color="auto"/>
                  </w:divBdr>
                  <w:divsChild>
                    <w:div w:id="11358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839">
          <w:marLeft w:val="0"/>
          <w:marRight w:val="0"/>
          <w:marTop w:val="0"/>
          <w:marBottom w:val="0"/>
          <w:divBdr>
            <w:top w:val="none" w:sz="0" w:space="0" w:color="auto"/>
            <w:left w:val="none" w:sz="0" w:space="0" w:color="auto"/>
            <w:bottom w:val="none" w:sz="0" w:space="0" w:color="auto"/>
            <w:right w:val="none" w:sz="0" w:space="0" w:color="auto"/>
          </w:divBdr>
          <w:divsChild>
            <w:div w:id="647324855">
              <w:marLeft w:val="0"/>
              <w:marRight w:val="0"/>
              <w:marTop w:val="0"/>
              <w:marBottom w:val="0"/>
              <w:divBdr>
                <w:top w:val="none" w:sz="0" w:space="0" w:color="auto"/>
                <w:left w:val="none" w:sz="0" w:space="0" w:color="auto"/>
                <w:bottom w:val="none" w:sz="0" w:space="0" w:color="auto"/>
                <w:right w:val="none" w:sz="0" w:space="0" w:color="auto"/>
              </w:divBdr>
              <w:divsChild>
                <w:div w:id="239564586">
                  <w:marLeft w:val="0"/>
                  <w:marRight w:val="0"/>
                  <w:marTop w:val="0"/>
                  <w:marBottom w:val="0"/>
                  <w:divBdr>
                    <w:top w:val="none" w:sz="0" w:space="0" w:color="auto"/>
                    <w:left w:val="none" w:sz="0" w:space="0" w:color="auto"/>
                    <w:bottom w:val="none" w:sz="0" w:space="0" w:color="auto"/>
                    <w:right w:val="none" w:sz="0" w:space="0" w:color="auto"/>
                  </w:divBdr>
                  <w:divsChild>
                    <w:div w:id="443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483">
          <w:marLeft w:val="0"/>
          <w:marRight w:val="0"/>
          <w:marTop w:val="0"/>
          <w:marBottom w:val="0"/>
          <w:divBdr>
            <w:top w:val="none" w:sz="0" w:space="0" w:color="auto"/>
            <w:left w:val="none" w:sz="0" w:space="0" w:color="auto"/>
            <w:bottom w:val="none" w:sz="0" w:space="0" w:color="auto"/>
            <w:right w:val="none" w:sz="0" w:space="0" w:color="auto"/>
          </w:divBdr>
          <w:divsChild>
            <w:div w:id="1291980594">
              <w:marLeft w:val="0"/>
              <w:marRight w:val="0"/>
              <w:marTop w:val="0"/>
              <w:marBottom w:val="0"/>
              <w:divBdr>
                <w:top w:val="none" w:sz="0" w:space="0" w:color="auto"/>
                <w:left w:val="none" w:sz="0" w:space="0" w:color="auto"/>
                <w:bottom w:val="none" w:sz="0" w:space="0" w:color="auto"/>
                <w:right w:val="none" w:sz="0" w:space="0" w:color="auto"/>
              </w:divBdr>
              <w:divsChild>
                <w:div w:id="1743940941">
                  <w:marLeft w:val="0"/>
                  <w:marRight w:val="0"/>
                  <w:marTop w:val="0"/>
                  <w:marBottom w:val="0"/>
                  <w:divBdr>
                    <w:top w:val="none" w:sz="0" w:space="0" w:color="auto"/>
                    <w:left w:val="none" w:sz="0" w:space="0" w:color="auto"/>
                    <w:bottom w:val="none" w:sz="0" w:space="0" w:color="auto"/>
                    <w:right w:val="none" w:sz="0" w:space="0" w:color="auto"/>
                  </w:divBdr>
                  <w:divsChild>
                    <w:div w:id="244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8348">
      <w:bodyDiv w:val="1"/>
      <w:marLeft w:val="0"/>
      <w:marRight w:val="0"/>
      <w:marTop w:val="0"/>
      <w:marBottom w:val="0"/>
      <w:divBdr>
        <w:top w:val="none" w:sz="0" w:space="0" w:color="auto"/>
        <w:left w:val="none" w:sz="0" w:space="0" w:color="auto"/>
        <w:bottom w:val="none" w:sz="0" w:space="0" w:color="auto"/>
        <w:right w:val="none" w:sz="0" w:space="0" w:color="auto"/>
      </w:divBdr>
    </w:div>
    <w:div w:id="1646662476">
      <w:bodyDiv w:val="1"/>
      <w:marLeft w:val="0"/>
      <w:marRight w:val="0"/>
      <w:marTop w:val="0"/>
      <w:marBottom w:val="0"/>
      <w:divBdr>
        <w:top w:val="none" w:sz="0" w:space="0" w:color="auto"/>
        <w:left w:val="none" w:sz="0" w:space="0" w:color="auto"/>
        <w:bottom w:val="none" w:sz="0" w:space="0" w:color="auto"/>
        <w:right w:val="none" w:sz="0" w:space="0" w:color="auto"/>
      </w:divBdr>
      <w:divsChild>
        <w:div w:id="60712786">
          <w:marLeft w:val="0"/>
          <w:marRight w:val="0"/>
          <w:marTop w:val="0"/>
          <w:marBottom w:val="0"/>
          <w:divBdr>
            <w:top w:val="none" w:sz="0" w:space="0" w:color="auto"/>
            <w:left w:val="none" w:sz="0" w:space="0" w:color="auto"/>
            <w:bottom w:val="none" w:sz="0" w:space="0" w:color="auto"/>
            <w:right w:val="none" w:sz="0" w:space="0" w:color="auto"/>
          </w:divBdr>
          <w:divsChild>
            <w:div w:id="213544339">
              <w:marLeft w:val="0"/>
              <w:marRight w:val="0"/>
              <w:marTop w:val="0"/>
              <w:marBottom w:val="0"/>
              <w:divBdr>
                <w:top w:val="none" w:sz="0" w:space="0" w:color="auto"/>
                <w:left w:val="none" w:sz="0" w:space="0" w:color="auto"/>
                <w:bottom w:val="none" w:sz="0" w:space="0" w:color="auto"/>
                <w:right w:val="none" w:sz="0" w:space="0" w:color="auto"/>
              </w:divBdr>
            </w:div>
            <w:div w:id="358967231">
              <w:marLeft w:val="0"/>
              <w:marRight w:val="0"/>
              <w:marTop w:val="0"/>
              <w:marBottom w:val="0"/>
              <w:divBdr>
                <w:top w:val="none" w:sz="0" w:space="0" w:color="auto"/>
                <w:left w:val="none" w:sz="0" w:space="0" w:color="auto"/>
                <w:bottom w:val="none" w:sz="0" w:space="0" w:color="auto"/>
                <w:right w:val="none" w:sz="0" w:space="0" w:color="auto"/>
              </w:divBdr>
            </w:div>
            <w:div w:id="374235319">
              <w:marLeft w:val="0"/>
              <w:marRight w:val="0"/>
              <w:marTop w:val="0"/>
              <w:marBottom w:val="0"/>
              <w:divBdr>
                <w:top w:val="none" w:sz="0" w:space="0" w:color="auto"/>
                <w:left w:val="none" w:sz="0" w:space="0" w:color="auto"/>
                <w:bottom w:val="none" w:sz="0" w:space="0" w:color="auto"/>
                <w:right w:val="none" w:sz="0" w:space="0" w:color="auto"/>
              </w:divBdr>
            </w:div>
            <w:div w:id="393165200">
              <w:marLeft w:val="0"/>
              <w:marRight w:val="0"/>
              <w:marTop w:val="0"/>
              <w:marBottom w:val="0"/>
              <w:divBdr>
                <w:top w:val="none" w:sz="0" w:space="0" w:color="auto"/>
                <w:left w:val="none" w:sz="0" w:space="0" w:color="auto"/>
                <w:bottom w:val="none" w:sz="0" w:space="0" w:color="auto"/>
                <w:right w:val="none" w:sz="0" w:space="0" w:color="auto"/>
              </w:divBdr>
            </w:div>
            <w:div w:id="860240211">
              <w:marLeft w:val="0"/>
              <w:marRight w:val="0"/>
              <w:marTop w:val="0"/>
              <w:marBottom w:val="0"/>
              <w:divBdr>
                <w:top w:val="none" w:sz="0" w:space="0" w:color="auto"/>
                <w:left w:val="none" w:sz="0" w:space="0" w:color="auto"/>
                <w:bottom w:val="none" w:sz="0" w:space="0" w:color="auto"/>
                <w:right w:val="none" w:sz="0" w:space="0" w:color="auto"/>
              </w:divBdr>
            </w:div>
            <w:div w:id="975570347">
              <w:marLeft w:val="0"/>
              <w:marRight w:val="0"/>
              <w:marTop w:val="0"/>
              <w:marBottom w:val="0"/>
              <w:divBdr>
                <w:top w:val="none" w:sz="0" w:space="0" w:color="auto"/>
                <w:left w:val="none" w:sz="0" w:space="0" w:color="auto"/>
                <w:bottom w:val="none" w:sz="0" w:space="0" w:color="auto"/>
                <w:right w:val="none" w:sz="0" w:space="0" w:color="auto"/>
              </w:divBdr>
            </w:div>
            <w:div w:id="1034159582">
              <w:marLeft w:val="0"/>
              <w:marRight w:val="0"/>
              <w:marTop w:val="0"/>
              <w:marBottom w:val="0"/>
              <w:divBdr>
                <w:top w:val="none" w:sz="0" w:space="0" w:color="auto"/>
                <w:left w:val="none" w:sz="0" w:space="0" w:color="auto"/>
                <w:bottom w:val="none" w:sz="0" w:space="0" w:color="auto"/>
                <w:right w:val="none" w:sz="0" w:space="0" w:color="auto"/>
              </w:divBdr>
            </w:div>
            <w:div w:id="1328904434">
              <w:marLeft w:val="0"/>
              <w:marRight w:val="0"/>
              <w:marTop w:val="0"/>
              <w:marBottom w:val="0"/>
              <w:divBdr>
                <w:top w:val="none" w:sz="0" w:space="0" w:color="auto"/>
                <w:left w:val="none" w:sz="0" w:space="0" w:color="auto"/>
                <w:bottom w:val="none" w:sz="0" w:space="0" w:color="auto"/>
                <w:right w:val="none" w:sz="0" w:space="0" w:color="auto"/>
              </w:divBdr>
            </w:div>
            <w:div w:id="1392458877">
              <w:marLeft w:val="0"/>
              <w:marRight w:val="0"/>
              <w:marTop w:val="0"/>
              <w:marBottom w:val="0"/>
              <w:divBdr>
                <w:top w:val="none" w:sz="0" w:space="0" w:color="auto"/>
                <w:left w:val="none" w:sz="0" w:space="0" w:color="auto"/>
                <w:bottom w:val="none" w:sz="0" w:space="0" w:color="auto"/>
                <w:right w:val="none" w:sz="0" w:space="0" w:color="auto"/>
              </w:divBdr>
            </w:div>
            <w:div w:id="1537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2">
      <w:bodyDiv w:val="1"/>
      <w:marLeft w:val="0"/>
      <w:marRight w:val="0"/>
      <w:marTop w:val="0"/>
      <w:marBottom w:val="0"/>
      <w:divBdr>
        <w:top w:val="none" w:sz="0" w:space="0" w:color="auto"/>
        <w:left w:val="none" w:sz="0" w:space="0" w:color="auto"/>
        <w:bottom w:val="none" w:sz="0" w:space="0" w:color="auto"/>
        <w:right w:val="none" w:sz="0" w:space="0" w:color="auto"/>
      </w:divBdr>
    </w:div>
    <w:div w:id="1647710153">
      <w:bodyDiv w:val="1"/>
      <w:marLeft w:val="0"/>
      <w:marRight w:val="0"/>
      <w:marTop w:val="0"/>
      <w:marBottom w:val="0"/>
      <w:divBdr>
        <w:top w:val="none" w:sz="0" w:space="0" w:color="auto"/>
        <w:left w:val="none" w:sz="0" w:space="0" w:color="auto"/>
        <w:bottom w:val="none" w:sz="0" w:space="0" w:color="auto"/>
        <w:right w:val="none" w:sz="0" w:space="0" w:color="auto"/>
      </w:divBdr>
    </w:div>
    <w:div w:id="1649475645">
      <w:bodyDiv w:val="1"/>
      <w:marLeft w:val="0"/>
      <w:marRight w:val="0"/>
      <w:marTop w:val="0"/>
      <w:marBottom w:val="0"/>
      <w:divBdr>
        <w:top w:val="none" w:sz="0" w:space="0" w:color="auto"/>
        <w:left w:val="none" w:sz="0" w:space="0" w:color="auto"/>
        <w:bottom w:val="none" w:sz="0" w:space="0" w:color="auto"/>
        <w:right w:val="none" w:sz="0" w:space="0" w:color="auto"/>
      </w:divBdr>
    </w:div>
    <w:div w:id="1653872621">
      <w:bodyDiv w:val="1"/>
      <w:marLeft w:val="0"/>
      <w:marRight w:val="0"/>
      <w:marTop w:val="0"/>
      <w:marBottom w:val="0"/>
      <w:divBdr>
        <w:top w:val="none" w:sz="0" w:space="0" w:color="auto"/>
        <w:left w:val="none" w:sz="0" w:space="0" w:color="auto"/>
        <w:bottom w:val="none" w:sz="0" w:space="0" w:color="auto"/>
        <w:right w:val="none" w:sz="0" w:space="0" w:color="auto"/>
      </w:divBdr>
      <w:divsChild>
        <w:div w:id="703990811">
          <w:marLeft w:val="0"/>
          <w:marRight w:val="0"/>
          <w:marTop w:val="0"/>
          <w:marBottom w:val="0"/>
          <w:divBdr>
            <w:top w:val="none" w:sz="0" w:space="0" w:color="auto"/>
            <w:left w:val="none" w:sz="0" w:space="0" w:color="auto"/>
            <w:bottom w:val="none" w:sz="0" w:space="0" w:color="auto"/>
            <w:right w:val="none" w:sz="0" w:space="0" w:color="auto"/>
          </w:divBdr>
        </w:div>
      </w:divsChild>
    </w:div>
    <w:div w:id="1657494622">
      <w:bodyDiv w:val="1"/>
      <w:marLeft w:val="0"/>
      <w:marRight w:val="0"/>
      <w:marTop w:val="0"/>
      <w:marBottom w:val="0"/>
      <w:divBdr>
        <w:top w:val="none" w:sz="0" w:space="0" w:color="auto"/>
        <w:left w:val="none" w:sz="0" w:space="0" w:color="auto"/>
        <w:bottom w:val="none" w:sz="0" w:space="0" w:color="auto"/>
        <w:right w:val="none" w:sz="0" w:space="0" w:color="auto"/>
      </w:divBdr>
      <w:divsChild>
        <w:div w:id="1355035834">
          <w:marLeft w:val="0"/>
          <w:marRight w:val="0"/>
          <w:marTop w:val="0"/>
          <w:marBottom w:val="0"/>
          <w:divBdr>
            <w:top w:val="none" w:sz="0" w:space="0" w:color="auto"/>
            <w:left w:val="none" w:sz="0" w:space="0" w:color="auto"/>
            <w:bottom w:val="none" w:sz="0" w:space="0" w:color="auto"/>
            <w:right w:val="none" w:sz="0" w:space="0" w:color="auto"/>
          </w:divBdr>
          <w:divsChild>
            <w:div w:id="279996671">
              <w:marLeft w:val="0"/>
              <w:marRight w:val="0"/>
              <w:marTop w:val="0"/>
              <w:marBottom w:val="0"/>
              <w:divBdr>
                <w:top w:val="none" w:sz="0" w:space="0" w:color="auto"/>
                <w:left w:val="none" w:sz="0" w:space="0" w:color="auto"/>
                <w:bottom w:val="none" w:sz="0" w:space="0" w:color="auto"/>
                <w:right w:val="none" w:sz="0" w:space="0" w:color="auto"/>
              </w:divBdr>
            </w:div>
            <w:div w:id="422533238">
              <w:marLeft w:val="0"/>
              <w:marRight w:val="0"/>
              <w:marTop w:val="0"/>
              <w:marBottom w:val="0"/>
              <w:divBdr>
                <w:top w:val="none" w:sz="0" w:space="0" w:color="auto"/>
                <w:left w:val="none" w:sz="0" w:space="0" w:color="auto"/>
                <w:bottom w:val="none" w:sz="0" w:space="0" w:color="auto"/>
                <w:right w:val="none" w:sz="0" w:space="0" w:color="auto"/>
              </w:divBdr>
            </w:div>
            <w:div w:id="490103766">
              <w:marLeft w:val="0"/>
              <w:marRight w:val="0"/>
              <w:marTop w:val="0"/>
              <w:marBottom w:val="0"/>
              <w:divBdr>
                <w:top w:val="none" w:sz="0" w:space="0" w:color="auto"/>
                <w:left w:val="none" w:sz="0" w:space="0" w:color="auto"/>
                <w:bottom w:val="none" w:sz="0" w:space="0" w:color="auto"/>
                <w:right w:val="none" w:sz="0" w:space="0" w:color="auto"/>
              </w:divBdr>
            </w:div>
            <w:div w:id="629894289">
              <w:marLeft w:val="0"/>
              <w:marRight w:val="0"/>
              <w:marTop w:val="0"/>
              <w:marBottom w:val="0"/>
              <w:divBdr>
                <w:top w:val="none" w:sz="0" w:space="0" w:color="auto"/>
                <w:left w:val="none" w:sz="0" w:space="0" w:color="auto"/>
                <w:bottom w:val="none" w:sz="0" w:space="0" w:color="auto"/>
                <w:right w:val="none" w:sz="0" w:space="0" w:color="auto"/>
              </w:divBdr>
            </w:div>
            <w:div w:id="696857866">
              <w:marLeft w:val="0"/>
              <w:marRight w:val="0"/>
              <w:marTop w:val="0"/>
              <w:marBottom w:val="0"/>
              <w:divBdr>
                <w:top w:val="none" w:sz="0" w:space="0" w:color="auto"/>
                <w:left w:val="none" w:sz="0" w:space="0" w:color="auto"/>
                <w:bottom w:val="none" w:sz="0" w:space="0" w:color="auto"/>
                <w:right w:val="none" w:sz="0" w:space="0" w:color="auto"/>
              </w:divBdr>
            </w:div>
            <w:div w:id="960498992">
              <w:marLeft w:val="0"/>
              <w:marRight w:val="0"/>
              <w:marTop w:val="0"/>
              <w:marBottom w:val="0"/>
              <w:divBdr>
                <w:top w:val="none" w:sz="0" w:space="0" w:color="auto"/>
                <w:left w:val="none" w:sz="0" w:space="0" w:color="auto"/>
                <w:bottom w:val="none" w:sz="0" w:space="0" w:color="auto"/>
                <w:right w:val="none" w:sz="0" w:space="0" w:color="auto"/>
              </w:divBdr>
            </w:div>
            <w:div w:id="963005056">
              <w:marLeft w:val="0"/>
              <w:marRight w:val="0"/>
              <w:marTop w:val="0"/>
              <w:marBottom w:val="0"/>
              <w:divBdr>
                <w:top w:val="none" w:sz="0" w:space="0" w:color="auto"/>
                <w:left w:val="none" w:sz="0" w:space="0" w:color="auto"/>
                <w:bottom w:val="none" w:sz="0" w:space="0" w:color="auto"/>
                <w:right w:val="none" w:sz="0" w:space="0" w:color="auto"/>
              </w:divBdr>
            </w:div>
            <w:div w:id="1021123826">
              <w:marLeft w:val="0"/>
              <w:marRight w:val="0"/>
              <w:marTop w:val="0"/>
              <w:marBottom w:val="0"/>
              <w:divBdr>
                <w:top w:val="none" w:sz="0" w:space="0" w:color="auto"/>
                <w:left w:val="none" w:sz="0" w:space="0" w:color="auto"/>
                <w:bottom w:val="none" w:sz="0" w:space="0" w:color="auto"/>
                <w:right w:val="none" w:sz="0" w:space="0" w:color="auto"/>
              </w:divBdr>
            </w:div>
            <w:div w:id="1206914787">
              <w:marLeft w:val="0"/>
              <w:marRight w:val="0"/>
              <w:marTop w:val="0"/>
              <w:marBottom w:val="0"/>
              <w:divBdr>
                <w:top w:val="none" w:sz="0" w:space="0" w:color="auto"/>
                <w:left w:val="none" w:sz="0" w:space="0" w:color="auto"/>
                <w:bottom w:val="none" w:sz="0" w:space="0" w:color="auto"/>
                <w:right w:val="none" w:sz="0" w:space="0" w:color="auto"/>
              </w:divBdr>
            </w:div>
            <w:div w:id="1605113931">
              <w:marLeft w:val="0"/>
              <w:marRight w:val="0"/>
              <w:marTop w:val="0"/>
              <w:marBottom w:val="0"/>
              <w:divBdr>
                <w:top w:val="none" w:sz="0" w:space="0" w:color="auto"/>
                <w:left w:val="none" w:sz="0" w:space="0" w:color="auto"/>
                <w:bottom w:val="none" w:sz="0" w:space="0" w:color="auto"/>
                <w:right w:val="none" w:sz="0" w:space="0" w:color="auto"/>
              </w:divBdr>
            </w:div>
            <w:div w:id="1847598910">
              <w:marLeft w:val="0"/>
              <w:marRight w:val="0"/>
              <w:marTop w:val="0"/>
              <w:marBottom w:val="0"/>
              <w:divBdr>
                <w:top w:val="none" w:sz="0" w:space="0" w:color="auto"/>
                <w:left w:val="none" w:sz="0" w:space="0" w:color="auto"/>
                <w:bottom w:val="none" w:sz="0" w:space="0" w:color="auto"/>
                <w:right w:val="none" w:sz="0" w:space="0" w:color="auto"/>
              </w:divBdr>
            </w:div>
            <w:div w:id="20827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81">
      <w:bodyDiv w:val="1"/>
      <w:marLeft w:val="0"/>
      <w:marRight w:val="0"/>
      <w:marTop w:val="0"/>
      <w:marBottom w:val="0"/>
      <w:divBdr>
        <w:top w:val="none" w:sz="0" w:space="0" w:color="auto"/>
        <w:left w:val="none" w:sz="0" w:space="0" w:color="auto"/>
        <w:bottom w:val="none" w:sz="0" w:space="0" w:color="auto"/>
        <w:right w:val="none" w:sz="0" w:space="0" w:color="auto"/>
      </w:divBdr>
    </w:div>
    <w:div w:id="1659841029">
      <w:bodyDiv w:val="1"/>
      <w:marLeft w:val="0"/>
      <w:marRight w:val="0"/>
      <w:marTop w:val="0"/>
      <w:marBottom w:val="0"/>
      <w:divBdr>
        <w:top w:val="none" w:sz="0" w:space="0" w:color="auto"/>
        <w:left w:val="none" w:sz="0" w:space="0" w:color="auto"/>
        <w:bottom w:val="none" w:sz="0" w:space="0" w:color="auto"/>
        <w:right w:val="none" w:sz="0" w:space="0" w:color="auto"/>
      </w:divBdr>
    </w:div>
    <w:div w:id="1661696113">
      <w:bodyDiv w:val="1"/>
      <w:marLeft w:val="0"/>
      <w:marRight w:val="0"/>
      <w:marTop w:val="0"/>
      <w:marBottom w:val="0"/>
      <w:divBdr>
        <w:top w:val="none" w:sz="0" w:space="0" w:color="auto"/>
        <w:left w:val="none" w:sz="0" w:space="0" w:color="auto"/>
        <w:bottom w:val="none" w:sz="0" w:space="0" w:color="auto"/>
        <w:right w:val="none" w:sz="0" w:space="0" w:color="auto"/>
      </w:divBdr>
      <w:divsChild>
        <w:div w:id="1406495754">
          <w:marLeft w:val="0"/>
          <w:marRight w:val="0"/>
          <w:marTop w:val="0"/>
          <w:marBottom w:val="0"/>
          <w:divBdr>
            <w:top w:val="none" w:sz="0" w:space="0" w:color="auto"/>
            <w:left w:val="single" w:sz="4" w:space="0" w:color="CCCCCC"/>
            <w:bottom w:val="none" w:sz="0" w:space="0" w:color="auto"/>
            <w:right w:val="single" w:sz="4" w:space="0" w:color="CCCCCC"/>
          </w:divBdr>
          <w:divsChild>
            <w:div w:id="242301635">
              <w:marLeft w:val="0"/>
              <w:marRight w:val="0"/>
              <w:marTop w:val="0"/>
              <w:marBottom w:val="0"/>
              <w:divBdr>
                <w:top w:val="none" w:sz="0" w:space="0" w:color="auto"/>
                <w:left w:val="none" w:sz="0" w:space="0" w:color="auto"/>
                <w:bottom w:val="none" w:sz="0" w:space="0" w:color="auto"/>
                <w:right w:val="none" w:sz="0" w:space="0" w:color="auto"/>
              </w:divBdr>
              <w:divsChild>
                <w:div w:id="55322831">
                  <w:marLeft w:val="-10"/>
                  <w:marRight w:val="-10"/>
                  <w:marTop w:val="0"/>
                  <w:marBottom w:val="0"/>
                  <w:divBdr>
                    <w:top w:val="none" w:sz="0" w:space="0" w:color="auto"/>
                    <w:left w:val="single" w:sz="4" w:space="0" w:color="CCCCCC"/>
                    <w:bottom w:val="none" w:sz="0" w:space="0" w:color="auto"/>
                    <w:right w:val="single" w:sz="4" w:space="0" w:color="CCCCCC"/>
                  </w:divBdr>
                  <w:divsChild>
                    <w:div w:id="48305407">
                      <w:marLeft w:val="0"/>
                      <w:marRight w:val="0"/>
                      <w:marTop w:val="0"/>
                      <w:marBottom w:val="0"/>
                      <w:divBdr>
                        <w:top w:val="none" w:sz="0" w:space="0" w:color="auto"/>
                        <w:left w:val="none" w:sz="0" w:space="0" w:color="auto"/>
                        <w:bottom w:val="none" w:sz="0" w:space="0" w:color="auto"/>
                        <w:right w:val="none" w:sz="0" w:space="0" w:color="auto"/>
                      </w:divBdr>
                      <w:divsChild>
                        <w:div w:id="1220825824">
                          <w:marLeft w:val="0"/>
                          <w:marRight w:val="0"/>
                          <w:marTop w:val="0"/>
                          <w:marBottom w:val="0"/>
                          <w:divBdr>
                            <w:top w:val="none" w:sz="0" w:space="0" w:color="auto"/>
                            <w:left w:val="none" w:sz="0" w:space="0" w:color="auto"/>
                            <w:bottom w:val="none" w:sz="0" w:space="0" w:color="auto"/>
                            <w:right w:val="none" w:sz="0" w:space="0" w:color="auto"/>
                          </w:divBdr>
                          <w:divsChild>
                            <w:div w:id="19876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006181">
      <w:bodyDiv w:val="1"/>
      <w:marLeft w:val="0"/>
      <w:marRight w:val="0"/>
      <w:marTop w:val="0"/>
      <w:marBottom w:val="0"/>
      <w:divBdr>
        <w:top w:val="none" w:sz="0" w:space="0" w:color="auto"/>
        <w:left w:val="none" w:sz="0" w:space="0" w:color="auto"/>
        <w:bottom w:val="none" w:sz="0" w:space="0" w:color="auto"/>
        <w:right w:val="none" w:sz="0" w:space="0" w:color="auto"/>
      </w:divBdr>
      <w:divsChild>
        <w:div w:id="1955165825">
          <w:marLeft w:val="0"/>
          <w:marRight w:val="0"/>
          <w:marTop w:val="0"/>
          <w:marBottom w:val="0"/>
          <w:divBdr>
            <w:top w:val="none" w:sz="0" w:space="0" w:color="auto"/>
            <w:left w:val="none" w:sz="0" w:space="0" w:color="auto"/>
            <w:bottom w:val="none" w:sz="0" w:space="0" w:color="auto"/>
            <w:right w:val="none" w:sz="0" w:space="0" w:color="auto"/>
          </w:divBdr>
          <w:divsChild>
            <w:div w:id="1061177799">
              <w:marLeft w:val="0"/>
              <w:marRight w:val="0"/>
              <w:marTop w:val="0"/>
              <w:marBottom w:val="0"/>
              <w:divBdr>
                <w:top w:val="none" w:sz="0" w:space="0" w:color="auto"/>
                <w:left w:val="none" w:sz="0" w:space="0" w:color="auto"/>
                <w:bottom w:val="none" w:sz="0" w:space="0" w:color="auto"/>
                <w:right w:val="none" w:sz="0" w:space="0" w:color="auto"/>
              </w:divBdr>
              <w:divsChild>
                <w:div w:id="1478569191">
                  <w:marLeft w:val="0"/>
                  <w:marRight w:val="0"/>
                  <w:marTop w:val="0"/>
                  <w:marBottom w:val="0"/>
                  <w:divBdr>
                    <w:top w:val="none" w:sz="0" w:space="0" w:color="auto"/>
                    <w:left w:val="none" w:sz="0" w:space="0" w:color="auto"/>
                    <w:bottom w:val="none" w:sz="0" w:space="0" w:color="auto"/>
                    <w:right w:val="none" w:sz="0" w:space="0" w:color="auto"/>
                  </w:divBdr>
                  <w:divsChild>
                    <w:div w:id="833648337">
                      <w:marLeft w:val="0"/>
                      <w:marRight w:val="0"/>
                      <w:marTop w:val="0"/>
                      <w:marBottom w:val="750"/>
                      <w:divBdr>
                        <w:top w:val="none" w:sz="0" w:space="0" w:color="auto"/>
                        <w:left w:val="none" w:sz="0" w:space="0" w:color="auto"/>
                        <w:bottom w:val="none" w:sz="0" w:space="0" w:color="auto"/>
                        <w:right w:val="none" w:sz="0" w:space="0" w:color="auto"/>
                      </w:divBdr>
                      <w:divsChild>
                        <w:div w:id="263610046">
                          <w:marLeft w:val="0"/>
                          <w:marRight w:val="0"/>
                          <w:marTop w:val="0"/>
                          <w:marBottom w:val="0"/>
                          <w:divBdr>
                            <w:top w:val="none" w:sz="0" w:space="0" w:color="auto"/>
                            <w:left w:val="none" w:sz="0" w:space="0" w:color="auto"/>
                            <w:bottom w:val="none" w:sz="0" w:space="0" w:color="auto"/>
                            <w:right w:val="none" w:sz="0" w:space="0" w:color="auto"/>
                          </w:divBdr>
                          <w:divsChild>
                            <w:div w:id="1523325837">
                              <w:marLeft w:val="0"/>
                              <w:marRight w:val="0"/>
                              <w:marTop w:val="0"/>
                              <w:marBottom w:val="0"/>
                              <w:divBdr>
                                <w:top w:val="none" w:sz="0" w:space="0" w:color="auto"/>
                                <w:left w:val="none" w:sz="0" w:space="0" w:color="auto"/>
                                <w:bottom w:val="none" w:sz="0" w:space="0" w:color="auto"/>
                                <w:right w:val="none" w:sz="0" w:space="0" w:color="auto"/>
                              </w:divBdr>
                              <w:divsChild>
                                <w:div w:id="1746490670">
                                  <w:marLeft w:val="0"/>
                                  <w:marRight w:val="0"/>
                                  <w:marTop w:val="0"/>
                                  <w:marBottom w:val="0"/>
                                  <w:divBdr>
                                    <w:top w:val="none" w:sz="0" w:space="0" w:color="auto"/>
                                    <w:left w:val="none" w:sz="0" w:space="0" w:color="auto"/>
                                    <w:bottom w:val="none" w:sz="0" w:space="0" w:color="auto"/>
                                    <w:right w:val="none" w:sz="0" w:space="0" w:color="auto"/>
                                  </w:divBdr>
                                  <w:divsChild>
                                    <w:div w:id="1588074470">
                                      <w:marLeft w:val="0"/>
                                      <w:marRight w:val="0"/>
                                      <w:marTop w:val="0"/>
                                      <w:marBottom w:val="0"/>
                                      <w:divBdr>
                                        <w:top w:val="none" w:sz="0" w:space="0" w:color="auto"/>
                                        <w:left w:val="none" w:sz="0" w:space="0" w:color="auto"/>
                                        <w:bottom w:val="none" w:sz="0" w:space="0" w:color="auto"/>
                                        <w:right w:val="none" w:sz="0" w:space="0" w:color="auto"/>
                                      </w:divBdr>
                                      <w:divsChild>
                                        <w:div w:id="1741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019239">
      <w:bodyDiv w:val="1"/>
      <w:marLeft w:val="0"/>
      <w:marRight w:val="0"/>
      <w:marTop w:val="0"/>
      <w:marBottom w:val="0"/>
      <w:divBdr>
        <w:top w:val="none" w:sz="0" w:space="0" w:color="auto"/>
        <w:left w:val="none" w:sz="0" w:space="0" w:color="auto"/>
        <w:bottom w:val="none" w:sz="0" w:space="0" w:color="auto"/>
        <w:right w:val="none" w:sz="0" w:space="0" w:color="auto"/>
      </w:divBdr>
      <w:divsChild>
        <w:div w:id="1315916541">
          <w:marLeft w:val="0"/>
          <w:marRight w:val="0"/>
          <w:marTop w:val="0"/>
          <w:marBottom w:val="0"/>
          <w:divBdr>
            <w:top w:val="none" w:sz="0" w:space="0" w:color="auto"/>
            <w:left w:val="none" w:sz="0" w:space="0" w:color="auto"/>
            <w:bottom w:val="none" w:sz="0" w:space="0" w:color="auto"/>
            <w:right w:val="none" w:sz="0" w:space="0" w:color="auto"/>
          </w:divBdr>
          <w:divsChild>
            <w:div w:id="1031221200">
              <w:marLeft w:val="0"/>
              <w:marRight w:val="0"/>
              <w:marTop w:val="0"/>
              <w:marBottom w:val="0"/>
              <w:divBdr>
                <w:top w:val="none" w:sz="0" w:space="0" w:color="auto"/>
                <w:left w:val="none" w:sz="0" w:space="0" w:color="auto"/>
                <w:bottom w:val="none" w:sz="0" w:space="0" w:color="auto"/>
                <w:right w:val="none" w:sz="0" w:space="0" w:color="auto"/>
              </w:divBdr>
              <w:divsChild>
                <w:div w:id="1343436005">
                  <w:marLeft w:val="0"/>
                  <w:marRight w:val="0"/>
                  <w:marTop w:val="0"/>
                  <w:marBottom w:val="0"/>
                  <w:divBdr>
                    <w:top w:val="none" w:sz="0" w:space="0" w:color="auto"/>
                    <w:left w:val="none" w:sz="0" w:space="0" w:color="auto"/>
                    <w:bottom w:val="none" w:sz="0" w:space="0" w:color="auto"/>
                    <w:right w:val="none" w:sz="0" w:space="0" w:color="auto"/>
                  </w:divBdr>
                  <w:divsChild>
                    <w:div w:id="2040005791">
                      <w:marLeft w:val="0"/>
                      <w:marRight w:val="0"/>
                      <w:marTop w:val="0"/>
                      <w:marBottom w:val="300"/>
                      <w:divBdr>
                        <w:top w:val="none" w:sz="0" w:space="0" w:color="auto"/>
                        <w:left w:val="none" w:sz="0" w:space="0" w:color="auto"/>
                        <w:bottom w:val="none" w:sz="0" w:space="0" w:color="auto"/>
                        <w:right w:val="none" w:sz="0" w:space="0" w:color="auto"/>
                      </w:divBdr>
                      <w:divsChild>
                        <w:div w:id="2085880775">
                          <w:marLeft w:val="0"/>
                          <w:marRight w:val="0"/>
                          <w:marTop w:val="100"/>
                          <w:marBottom w:val="100"/>
                          <w:divBdr>
                            <w:top w:val="none" w:sz="0" w:space="0" w:color="auto"/>
                            <w:left w:val="none" w:sz="0" w:space="0" w:color="auto"/>
                            <w:bottom w:val="none" w:sz="0" w:space="0" w:color="auto"/>
                            <w:right w:val="none" w:sz="0" w:space="0" w:color="auto"/>
                          </w:divBdr>
                          <w:divsChild>
                            <w:div w:id="1881238175">
                              <w:marLeft w:val="-225"/>
                              <w:marRight w:val="-225"/>
                              <w:marTop w:val="0"/>
                              <w:marBottom w:val="0"/>
                              <w:divBdr>
                                <w:top w:val="none" w:sz="0" w:space="0" w:color="auto"/>
                                <w:left w:val="none" w:sz="0" w:space="0" w:color="auto"/>
                                <w:bottom w:val="none" w:sz="0" w:space="0" w:color="auto"/>
                                <w:right w:val="none" w:sz="0" w:space="0" w:color="auto"/>
                              </w:divBdr>
                              <w:divsChild>
                                <w:div w:id="1999721111">
                                  <w:marLeft w:val="0"/>
                                  <w:marRight w:val="0"/>
                                  <w:marTop w:val="0"/>
                                  <w:marBottom w:val="0"/>
                                  <w:divBdr>
                                    <w:top w:val="none" w:sz="0" w:space="0" w:color="auto"/>
                                    <w:left w:val="none" w:sz="0" w:space="0" w:color="auto"/>
                                    <w:bottom w:val="none" w:sz="0" w:space="0" w:color="auto"/>
                                    <w:right w:val="none" w:sz="0" w:space="0" w:color="auto"/>
                                  </w:divBdr>
                                </w:div>
                                <w:div w:id="3176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012893">
      <w:bodyDiv w:val="1"/>
      <w:marLeft w:val="0"/>
      <w:marRight w:val="0"/>
      <w:marTop w:val="0"/>
      <w:marBottom w:val="0"/>
      <w:divBdr>
        <w:top w:val="none" w:sz="0" w:space="0" w:color="auto"/>
        <w:left w:val="none" w:sz="0" w:space="0" w:color="auto"/>
        <w:bottom w:val="none" w:sz="0" w:space="0" w:color="auto"/>
        <w:right w:val="none" w:sz="0" w:space="0" w:color="auto"/>
      </w:divBdr>
    </w:div>
    <w:div w:id="1671330114">
      <w:bodyDiv w:val="1"/>
      <w:marLeft w:val="0"/>
      <w:marRight w:val="0"/>
      <w:marTop w:val="0"/>
      <w:marBottom w:val="0"/>
      <w:divBdr>
        <w:top w:val="none" w:sz="0" w:space="0" w:color="auto"/>
        <w:left w:val="none" w:sz="0" w:space="0" w:color="auto"/>
        <w:bottom w:val="none" w:sz="0" w:space="0" w:color="auto"/>
        <w:right w:val="none" w:sz="0" w:space="0" w:color="auto"/>
      </w:divBdr>
      <w:divsChild>
        <w:div w:id="545264593">
          <w:marLeft w:val="547"/>
          <w:marRight w:val="0"/>
          <w:marTop w:val="115"/>
          <w:marBottom w:val="0"/>
          <w:divBdr>
            <w:top w:val="none" w:sz="0" w:space="0" w:color="auto"/>
            <w:left w:val="none" w:sz="0" w:space="0" w:color="auto"/>
            <w:bottom w:val="none" w:sz="0" w:space="0" w:color="auto"/>
            <w:right w:val="none" w:sz="0" w:space="0" w:color="auto"/>
          </w:divBdr>
        </w:div>
        <w:div w:id="877819141">
          <w:marLeft w:val="547"/>
          <w:marRight w:val="0"/>
          <w:marTop w:val="115"/>
          <w:marBottom w:val="0"/>
          <w:divBdr>
            <w:top w:val="none" w:sz="0" w:space="0" w:color="auto"/>
            <w:left w:val="none" w:sz="0" w:space="0" w:color="auto"/>
            <w:bottom w:val="none" w:sz="0" w:space="0" w:color="auto"/>
            <w:right w:val="none" w:sz="0" w:space="0" w:color="auto"/>
          </w:divBdr>
        </w:div>
        <w:div w:id="1143935465">
          <w:marLeft w:val="547"/>
          <w:marRight w:val="0"/>
          <w:marTop w:val="115"/>
          <w:marBottom w:val="0"/>
          <w:divBdr>
            <w:top w:val="none" w:sz="0" w:space="0" w:color="auto"/>
            <w:left w:val="none" w:sz="0" w:space="0" w:color="auto"/>
            <w:bottom w:val="none" w:sz="0" w:space="0" w:color="auto"/>
            <w:right w:val="none" w:sz="0" w:space="0" w:color="auto"/>
          </w:divBdr>
        </w:div>
        <w:div w:id="1681423046">
          <w:marLeft w:val="547"/>
          <w:marRight w:val="0"/>
          <w:marTop w:val="115"/>
          <w:marBottom w:val="0"/>
          <w:divBdr>
            <w:top w:val="none" w:sz="0" w:space="0" w:color="auto"/>
            <w:left w:val="none" w:sz="0" w:space="0" w:color="auto"/>
            <w:bottom w:val="none" w:sz="0" w:space="0" w:color="auto"/>
            <w:right w:val="none" w:sz="0" w:space="0" w:color="auto"/>
          </w:divBdr>
        </w:div>
      </w:divsChild>
    </w:div>
    <w:div w:id="167152270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06">
          <w:marLeft w:val="0"/>
          <w:marRight w:val="0"/>
          <w:marTop w:val="0"/>
          <w:marBottom w:val="0"/>
          <w:divBdr>
            <w:top w:val="none" w:sz="0" w:space="0" w:color="auto"/>
            <w:left w:val="none" w:sz="0" w:space="0" w:color="auto"/>
            <w:bottom w:val="none" w:sz="0" w:space="0" w:color="auto"/>
            <w:right w:val="none" w:sz="0" w:space="0" w:color="auto"/>
          </w:divBdr>
          <w:divsChild>
            <w:div w:id="1352755873">
              <w:marLeft w:val="0"/>
              <w:marRight w:val="0"/>
              <w:marTop w:val="0"/>
              <w:marBottom w:val="0"/>
              <w:divBdr>
                <w:top w:val="none" w:sz="0" w:space="0" w:color="auto"/>
                <w:left w:val="none" w:sz="0" w:space="0" w:color="auto"/>
                <w:bottom w:val="none" w:sz="0" w:space="0" w:color="auto"/>
                <w:right w:val="none" w:sz="0" w:space="0" w:color="auto"/>
              </w:divBdr>
              <w:divsChild>
                <w:div w:id="370763355">
                  <w:marLeft w:val="0"/>
                  <w:marRight w:val="0"/>
                  <w:marTop w:val="0"/>
                  <w:marBottom w:val="0"/>
                  <w:divBdr>
                    <w:top w:val="none" w:sz="0" w:space="0" w:color="auto"/>
                    <w:left w:val="none" w:sz="0" w:space="0" w:color="auto"/>
                    <w:bottom w:val="none" w:sz="0" w:space="0" w:color="auto"/>
                    <w:right w:val="none" w:sz="0" w:space="0" w:color="auto"/>
                  </w:divBdr>
                  <w:divsChild>
                    <w:div w:id="648748181">
                      <w:marLeft w:val="0"/>
                      <w:marRight w:val="0"/>
                      <w:marTop w:val="0"/>
                      <w:marBottom w:val="0"/>
                      <w:divBdr>
                        <w:top w:val="none" w:sz="0" w:space="0" w:color="auto"/>
                        <w:left w:val="none" w:sz="0" w:space="0" w:color="auto"/>
                        <w:bottom w:val="none" w:sz="0" w:space="0" w:color="auto"/>
                        <w:right w:val="none" w:sz="0" w:space="0" w:color="auto"/>
                      </w:divBdr>
                      <w:divsChild>
                        <w:div w:id="649477349">
                          <w:marLeft w:val="0"/>
                          <w:marRight w:val="0"/>
                          <w:marTop w:val="0"/>
                          <w:marBottom w:val="0"/>
                          <w:divBdr>
                            <w:top w:val="none" w:sz="0" w:space="0" w:color="auto"/>
                            <w:left w:val="none" w:sz="0" w:space="0" w:color="auto"/>
                            <w:bottom w:val="none" w:sz="0" w:space="0" w:color="auto"/>
                            <w:right w:val="none" w:sz="0" w:space="0" w:color="auto"/>
                          </w:divBdr>
                          <w:divsChild>
                            <w:div w:id="1050225955">
                              <w:marLeft w:val="0"/>
                              <w:marRight w:val="0"/>
                              <w:marTop w:val="0"/>
                              <w:marBottom w:val="0"/>
                              <w:divBdr>
                                <w:top w:val="none" w:sz="0" w:space="0" w:color="auto"/>
                                <w:left w:val="none" w:sz="0" w:space="0" w:color="auto"/>
                                <w:bottom w:val="none" w:sz="0" w:space="0" w:color="auto"/>
                                <w:right w:val="none" w:sz="0" w:space="0" w:color="auto"/>
                              </w:divBdr>
                              <w:divsChild>
                                <w:div w:id="560554863">
                                  <w:marLeft w:val="0"/>
                                  <w:marRight w:val="0"/>
                                  <w:marTop w:val="0"/>
                                  <w:marBottom w:val="0"/>
                                  <w:divBdr>
                                    <w:top w:val="none" w:sz="0" w:space="0" w:color="auto"/>
                                    <w:left w:val="none" w:sz="0" w:space="0" w:color="auto"/>
                                    <w:bottom w:val="none" w:sz="0" w:space="0" w:color="auto"/>
                                    <w:right w:val="none" w:sz="0" w:space="0" w:color="auto"/>
                                  </w:divBdr>
                                  <w:divsChild>
                                    <w:div w:id="720517759">
                                      <w:marLeft w:val="0"/>
                                      <w:marRight w:val="0"/>
                                      <w:marTop w:val="0"/>
                                      <w:marBottom w:val="0"/>
                                      <w:divBdr>
                                        <w:top w:val="none" w:sz="0" w:space="0" w:color="auto"/>
                                        <w:left w:val="none" w:sz="0" w:space="0" w:color="auto"/>
                                        <w:bottom w:val="none" w:sz="0" w:space="0" w:color="auto"/>
                                        <w:right w:val="none" w:sz="0" w:space="0" w:color="auto"/>
                                      </w:divBdr>
                                      <w:divsChild>
                                        <w:div w:id="4613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023576">
      <w:bodyDiv w:val="1"/>
      <w:marLeft w:val="0"/>
      <w:marRight w:val="0"/>
      <w:marTop w:val="0"/>
      <w:marBottom w:val="0"/>
      <w:divBdr>
        <w:top w:val="none" w:sz="0" w:space="0" w:color="auto"/>
        <w:left w:val="none" w:sz="0" w:space="0" w:color="auto"/>
        <w:bottom w:val="none" w:sz="0" w:space="0" w:color="auto"/>
        <w:right w:val="none" w:sz="0" w:space="0" w:color="auto"/>
      </w:divBdr>
      <w:divsChild>
        <w:div w:id="1836532440">
          <w:marLeft w:val="0"/>
          <w:marRight w:val="0"/>
          <w:marTop w:val="0"/>
          <w:marBottom w:val="0"/>
          <w:divBdr>
            <w:top w:val="none" w:sz="0" w:space="0" w:color="auto"/>
            <w:left w:val="none" w:sz="0" w:space="0" w:color="auto"/>
            <w:bottom w:val="none" w:sz="0" w:space="0" w:color="auto"/>
            <w:right w:val="none" w:sz="0" w:space="0" w:color="auto"/>
          </w:divBdr>
          <w:divsChild>
            <w:div w:id="1643804760">
              <w:marLeft w:val="0"/>
              <w:marRight w:val="0"/>
              <w:marTop w:val="0"/>
              <w:marBottom w:val="0"/>
              <w:divBdr>
                <w:top w:val="none" w:sz="0" w:space="0" w:color="auto"/>
                <w:left w:val="single" w:sz="6" w:space="0" w:color="71BFD2"/>
                <w:bottom w:val="none" w:sz="0" w:space="0" w:color="auto"/>
                <w:right w:val="single" w:sz="6" w:space="0" w:color="71BFD2"/>
              </w:divBdr>
              <w:divsChild>
                <w:div w:id="42605265">
                  <w:marLeft w:val="0"/>
                  <w:marRight w:val="0"/>
                  <w:marTop w:val="0"/>
                  <w:marBottom w:val="0"/>
                  <w:divBdr>
                    <w:top w:val="none" w:sz="0" w:space="0" w:color="auto"/>
                    <w:left w:val="none" w:sz="0" w:space="0" w:color="auto"/>
                    <w:bottom w:val="none" w:sz="0" w:space="0" w:color="auto"/>
                    <w:right w:val="none" w:sz="0" w:space="0" w:color="auto"/>
                  </w:divBdr>
                  <w:divsChild>
                    <w:div w:id="9957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0750">
      <w:bodyDiv w:val="1"/>
      <w:marLeft w:val="0"/>
      <w:marRight w:val="0"/>
      <w:marTop w:val="0"/>
      <w:marBottom w:val="0"/>
      <w:divBdr>
        <w:top w:val="none" w:sz="0" w:space="0" w:color="auto"/>
        <w:left w:val="none" w:sz="0" w:space="0" w:color="auto"/>
        <w:bottom w:val="none" w:sz="0" w:space="0" w:color="auto"/>
        <w:right w:val="none" w:sz="0" w:space="0" w:color="auto"/>
      </w:divBdr>
    </w:div>
    <w:div w:id="1673724498">
      <w:bodyDiv w:val="1"/>
      <w:marLeft w:val="0"/>
      <w:marRight w:val="0"/>
      <w:marTop w:val="0"/>
      <w:marBottom w:val="0"/>
      <w:divBdr>
        <w:top w:val="none" w:sz="0" w:space="0" w:color="auto"/>
        <w:left w:val="none" w:sz="0" w:space="0" w:color="auto"/>
        <w:bottom w:val="none" w:sz="0" w:space="0" w:color="auto"/>
        <w:right w:val="none" w:sz="0" w:space="0" w:color="auto"/>
      </w:divBdr>
    </w:div>
    <w:div w:id="1674187505">
      <w:bodyDiv w:val="1"/>
      <w:marLeft w:val="0"/>
      <w:marRight w:val="0"/>
      <w:marTop w:val="0"/>
      <w:marBottom w:val="0"/>
      <w:divBdr>
        <w:top w:val="none" w:sz="0" w:space="0" w:color="auto"/>
        <w:left w:val="none" w:sz="0" w:space="0" w:color="auto"/>
        <w:bottom w:val="none" w:sz="0" w:space="0" w:color="auto"/>
        <w:right w:val="none" w:sz="0" w:space="0" w:color="auto"/>
      </w:divBdr>
      <w:divsChild>
        <w:div w:id="342247505">
          <w:marLeft w:val="0"/>
          <w:marRight w:val="0"/>
          <w:marTop w:val="0"/>
          <w:marBottom w:val="0"/>
          <w:divBdr>
            <w:top w:val="none" w:sz="0" w:space="0" w:color="auto"/>
            <w:left w:val="none" w:sz="0" w:space="0" w:color="auto"/>
            <w:bottom w:val="none" w:sz="0" w:space="0" w:color="auto"/>
            <w:right w:val="none" w:sz="0" w:space="0" w:color="auto"/>
          </w:divBdr>
          <w:divsChild>
            <w:div w:id="18058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755">
      <w:bodyDiv w:val="1"/>
      <w:marLeft w:val="0"/>
      <w:marRight w:val="0"/>
      <w:marTop w:val="0"/>
      <w:marBottom w:val="0"/>
      <w:divBdr>
        <w:top w:val="none" w:sz="0" w:space="0" w:color="auto"/>
        <w:left w:val="none" w:sz="0" w:space="0" w:color="auto"/>
        <w:bottom w:val="none" w:sz="0" w:space="0" w:color="auto"/>
        <w:right w:val="none" w:sz="0" w:space="0" w:color="auto"/>
      </w:divBdr>
      <w:divsChild>
        <w:div w:id="1897543656">
          <w:marLeft w:val="0"/>
          <w:marRight w:val="0"/>
          <w:marTop w:val="0"/>
          <w:marBottom w:val="0"/>
          <w:divBdr>
            <w:top w:val="none" w:sz="0" w:space="0" w:color="auto"/>
            <w:left w:val="none" w:sz="0" w:space="0" w:color="auto"/>
            <w:bottom w:val="none" w:sz="0" w:space="0" w:color="auto"/>
            <w:right w:val="none" w:sz="0" w:space="0" w:color="auto"/>
          </w:divBdr>
        </w:div>
      </w:divsChild>
    </w:div>
    <w:div w:id="1675648360">
      <w:bodyDiv w:val="1"/>
      <w:marLeft w:val="0"/>
      <w:marRight w:val="0"/>
      <w:marTop w:val="0"/>
      <w:marBottom w:val="0"/>
      <w:divBdr>
        <w:top w:val="none" w:sz="0" w:space="0" w:color="auto"/>
        <w:left w:val="none" w:sz="0" w:space="0" w:color="auto"/>
        <w:bottom w:val="none" w:sz="0" w:space="0" w:color="auto"/>
        <w:right w:val="none" w:sz="0" w:space="0" w:color="auto"/>
      </w:divBdr>
      <w:divsChild>
        <w:div w:id="2039549715">
          <w:marLeft w:val="0"/>
          <w:marRight w:val="0"/>
          <w:marTop w:val="0"/>
          <w:marBottom w:val="0"/>
          <w:divBdr>
            <w:top w:val="none" w:sz="0" w:space="0" w:color="auto"/>
            <w:left w:val="none" w:sz="0" w:space="0" w:color="auto"/>
            <w:bottom w:val="none" w:sz="0" w:space="0" w:color="auto"/>
            <w:right w:val="none" w:sz="0" w:space="0" w:color="auto"/>
          </w:divBdr>
          <w:divsChild>
            <w:div w:id="242908832">
              <w:marLeft w:val="0"/>
              <w:marRight w:val="0"/>
              <w:marTop w:val="0"/>
              <w:marBottom w:val="0"/>
              <w:divBdr>
                <w:top w:val="none" w:sz="0" w:space="0" w:color="auto"/>
                <w:left w:val="none" w:sz="0" w:space="0" w:color="auto"/>
                <w:bottom w:val="none" w:sz="0" w:space="0" w:color="auto"/>
                <w:right w:val="none" w:sz="0" w:space="0" w:color="auto"/>
              </w:divBdr>
              <w:divsChild>
                <w:div w:id="66608555">
                  <w:marLeft w:val="0"/>
                  <w:marRight w:val="0"/>
                  <w:marTop w:val="0"/>
                  <w:marBottom w:val="0"/>
                  <w:divBdr>
                    <w:top w:val="none" w:sz="0" w:space="0" w:color="auto"/>
                    <w:left w:val="none" w:sz="0" w:space="0" w:color="auto"/>
                    <w:bottom w:val="none" w:sz="0" w:space="0" w:color="auto"/>
                    <w:right w:val="none" w:sz="0" w:space="0" w:color="auto"/>
                  </w:divBdr>
                  <w:divsChild>
                    <w:div w:id="1520310734">
                      <w:marLeft w:val="0"/>
                      <w:marRight w:val="0"/>
                      <w:marTop w:val="0"/>
                      <w:marBottom w:val="0"/>
                      <w:divBdr>
                        <w:top w:val="none" w:sz="0" w:space="0" w:color="auto"/>
                        <w:left w:val="none" w:sz="0" w:space="0" w:color="auto"/>
                        <w:bottom w:val="none" w:sz="0" w:space="0" w:color="auto"/>
                        <w:right w:val="none" w:sz="0" w:space="0" w:color="auto"/>
                      </w:divBdr>
                    </w:div>
                  </w:divsChild>
                </w:div>
                <w:div w:id="1312638823">
                  <w:marLeft w:val="0"/>
                  <w:marRight w:val="0"/>
                  <w:marTop w:val="0"/>
                  <w:marBottom w:val="0"/>
                  <w:divBdr>
                    <w:top w:val="none" w:sz="0" w:space="0" w:color="auto"/>
                    <w:left w:val="none" w:sz="0" w:space="0" w:color="auto"/>
                    <w:bottom w:val="none" w:sz="0" w:space="0" w:color="auto"/>
                    <w:right w:val="none" w:sz="0" w:space="0" w:color="auto"/>
                  </w:divBdr>
                  <w:divsChild>
                    <w:div w:id="1789733656">
                      <w:marLeft w:val="0"/>
                      <w:marRight w:val="0"/>
                      <w:marTop w:val="0"/>
                      <w:marBottom w:val="0"/>
                      <w:divBdr>
                        <w:top w:val="none" w:sz="0" w:space="0" w:color="auto"/>
                        <w:left w:val="none" w:sz="0" w:space="0" w:color="auto"/>
                        <w:bottom w:val="none" w:sz="0" w:space="0" w:color="auto"/>
                        <w:right w:val="none" w:sz="0" w:space="0" w:color="auto"/>
                      </w:divBdr>
                      <w:divsChild>
                        <w:div w:id="861013125">
                          <w:marLeft w:val="0"/>
                          <w:marRight w:val="0"/>
                          <w:marTop w:val="0"/>
                          <w:marBottom w:val="0"/>
                          <w:divBdr>
                            <w:top w:val="none" w:sz="0" w:space="0" w:color="auto"/>
                            <w:left w:val="none" w:sz="0" w:space="0" w:color="auto"/>
                            <w:bottom w:val="none" w:sz="0" w:space="0" w:color="auto"/>
                            <w:right w:val="none" w:sz="0" w:space="0" w:color="auto"/>
                          </w:divBdr>
                          <w:divsChild>
                            <w:div w:id="4598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4785">
                  <w:marLeft w:val="0"/>
                  <w:marRight w:val="0"/>
                  <w:marTop w:val="0"/>
                  <w:marBottom w:val="0"/>
                  <w:divBdr>
                    <w:top w:val="none" w:sz="0" w:space="0" w:color="auto"/>
                    <w:left w:val="none" w:sz="0" w:space="0" w:color="auto"/>
                    <w:bottom w:val="none" w:sz="0" w:space="0" w:color="auto"/>
                    <w:right w:val="none" w:sz="0" w:space="0" w:color="auto"/>
                  </w:divBdr>
                  <w:divsChild>
                    <w:div w:id="830290688">
                      <w:marLeft w:val="0"/>
                      <w:marRight w:val="0"/>
                      <w:marTop w:val="0"/>
                      <w:marBottom w:val="0"/>
                      <w:divBdr>
                        <w:top w:val="none" w:sz="0" w:space="0" w:color="auto"/>
                        <w:left w:val="none" w:sz="0" w:space="0" w:color="auto"/>
                        <w:bottom w:val="none" w:sz="0" w:space="0" w:color="auto"/>
                        <w:right w:val="none" w:sz="0" w:space="0" w:color="auto"/>
                      </w:divBdr>
                      <w:divsChild>
                        <w:div w:id="1887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1699">
      <w:bodyDiv w:val="1"/>
      <w:marLeft w:val="0"/>
      <w:marRight w:val="0"/>
      <w:marTop w:val="0"/>
      <w:marBottom w:val="0"/>
      <w:divBdr>
        <w:top w:val="none" w:sz="0" w:space="0" w:color="auto"/>
        <w:left w:val="none" w:sz="0" w:space="0" w:color="auto"/>
        <w:bottom w:val="none" w:sz="0" w:space="0" w:color="auto"/>
        <w:right w:val="none" w:sz="0" w:space="0" w:color="auto"/>
      </w:divBdr>
      <w:divsChild>
        <w:div w:id="386884244">
          <w:marLeft w:val="10"/>
          <w:marRight w:val="10"/>
          <w:marTop w:val="0"/>
          <w:marBottom w:val="0"/>
          <w:divBdr>
            <w:top w:val="none" w:sz="0" w:space="0" w:color="auto"/>
            <w:left w:val="none" w:sz="0" w:space="0" w:color="auto"/>
            <w:bottom w:val="none" w:sz="0" w:space="0" w:color="auto"/>
            <w:right w:val="none" w:sz="0" w:space="0" w:color="auto"/>
          </w:divBdr>
        </w:div>
      </w:divsChild>
    </w:div>
    <w:div w:id="1676616098">
      <w:bodyDiv w:val="1"/>
      <w:marLeft w:val="0"/>
      <w:marRight w:val="0"/>
      <w:marTop w:val="0"/>
      <w:marBottom w:val="0"/>
      <w:divBdr>
        <w:top w:val="none" w:sz="0" w:space="0" w:color="auto"/>
        <w:left w:val="none" w:sz="0" w:space="0" w:color="auto"/>
        <w:bottom w:val="none" w:sz="0" w:space="0" w:color="auto"/>
        <w:right w:val="none" w:sz="0" w:space="0" w:color="auto"/>
      </w:divBdr>
      <w:divsChild>
        <w:div w:id="1364747404">
          <w:marLeft w:val="0"/>
          <w:marRight w:val="0"/>
          <w:marTop w:val="0"/>
          <w:marBottom w:val="0"/>
          <w:divBdr>
            <w:top w:val="none" w:sz="0" w:space="0" w:color="auto"/>
            <w:left w:val="none" w:sz="0" w:space="0" w:color="auto"/>
            <w:bottom w:val="none" w:sz="0" w:space="0" w:color="auto"/>
            <w:right w:val="none" w:sz="0" w:space="0" w:color="auto"/>
          </w:divBdr>
          <w:divsChild>
            <w:div w:id="1338121060">
              <w:marLeft w:val="0"/>
              <w:marRight w:val="0"/>
              <w:marTop w:val="0"/>
              <w:marBottom w:val="0"/>
              <w:divBdr>
                <w:top w:val="none" w:sz="0" w:space="0" w:color="auto"/>
                <w:left w:val="single" w:sz="4" w:space="0" w:color="666666"/>
                <w:bottom w:val="none" w:sz="0" w:space="0" w:color="auto"/>
                <w:right w:val="none" w:sz="0" w:space="0" w:color="auto"/>
              </w:divBdr>
              <w:divsChild>
                <w:div w:id="14215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1857">
      <w:bodyDiv w:val="1"/>
      <w:marLeft w:val="0"/>
      <w:marRight w:val="0"/>
      <w:marTop w:val="0"/>
      <w:marBottom w:val="0"/>
      <w:divBdr>
        <w:top w:val="none" w:sz="0" w:space="0" w:color="auto"/>
        <w:left w:val="none" w:sz="0" w:space="0" w:color="auto"/>
        <w:bottom w:val="none" w:sz="0" w:space="0" w:color="auto"/>
        <w:right w:val="none" w:sz="0" w:space="0" w:color="auto"/>
      </w:divBdr>
      <w:divsChild>
        <w:div w:id="462308825">
          <w:marLeft w:val="0"/>
          <w:marRight w:val="0"/>
          <w:marTop w:val="0"/>
          <w:marBottom w:val="0"/>
          <w:divBdr>
            <w:top w:val="none" w:sz="0" w:space="0" w:color="auto"/>
            <w:left w:val="none" w:sz="0" w:space="0" w:color="auto"/>
            <w:bottom w:val="none" w:sz="0" w:space="0" w:color="auto"/>
            <w:right w:val="none" w:sz="0" w:space="0" w:color="auto"/>
          </w:divBdr>
        </w:div>
        <w:div w:id="538202220">
          <w:marLeft w:val="0"/>
          <w:marRight w:val="0"/>
          <w:marTop w:val="0"/>
          <w:marBottom w:val="0"/>
          <w:divBdr>
            <w:top w:val="none" w:sz="0" w:space="0" w:color="auto"/>
            <w:left w:val="none" w:sz="0" w:space="0" w:color="auto"/>
            <w:bottom w:val="none" w:sz="0" w:space="0" w:color="auto"/>
            <w:right w:val="none" w:sz="0" w:space="0" w:color="auto"/>
          </w:divBdr>
        </w:div>
        <w:div w:id="586352686">
          <w:marLeft w:val="0"/>
          <w:marRight w:val="0"/>
          <w:marTop w:val="0"/>
          <w:marBottom w:val="0"/>
          <w:divBdr>
            <w:top w:val="none" w:sz="0" w:space="0" w:color="auto"/>
            <w:left w:val="none" w:sz="0" w:space="0" w:color="auto"/>
            <w:bottom w:val="none" w:sz="0" w:space="0" w:color="auto"/>
            <w:right w:val="none" w:sz="0" w:space="0" w:color="auto"/>
          </w:divBdr>
        </w:div>
        <w:div w:id="605114468">
          <w:marLeft w:val="0"/>
          <w:marRight w:val="0"/>
          <w:marTop w:val="0"/>
          <w:marBottom w:val="0"/>
          <w:divBdr>
            <w:top w:val="none" w:sz="0" w:space="0" w:color="auto"/>
            <w:left w:val="none" w:sz="0" w:space="0" w:color="auto"/>
            <w:bottom w:val="none" w:sz="0" w:space="0" w:color="auto"/>
            <w:right w:val="none" w:sz="0" w:space="0" w:color="auto"/>
          </w:divBdr>
        </w:div>
        <w:div w:id="674038529">
          <w:marLeft w:val="0"/>
          <w:marRight w:val="0"/>
          <w:marTop w:val="0"/>
          <w:marBottom w:val="0"/>
          <w:divBdr>
            <w:top w:val="none" w:sz="0" w:space="0" w:color="auto"/>
            <w:left w:val="none" w:sz="0" w:space="0" w:color="auto"/>
            <w:bottom w:val="none" w:sz="0" w:space="0" w:color="auto"/>
            <w:right w:val="none" w:sz="0" w:space="0" w:color="auto"/>
          </w:divBdr>
        </w:div>
        <w:div w:id="1038702147">
          <w:marLeft w:val="0"/>
          <w:marRight w:val="0"/>
          <w:marTop w:val="0"/>
          <w:marBottom w:val="0"/>
          <w:divBdr>
            <w:top w:val="none" w:sz="0" w:space="0" w:color="auto"/>
            <w:left w:val="none" w:sz="0" w:space="0" w:color="auto"/>
            <w:bottom w:val="none" w:sz="0" w:space="0" w:color="auto"/>
            <w:right w:val="none" w:sz="0" w:space="0" w:color="auto"/>
          </w:divBdr>
        </w:div>
        <w:div w:id="1225330556">
          <w:marLeft w:val="0"/>
          <w:marRight w:val="0"/>
          <w:marTop w:val="0"/>
          <w:marBottom w:val="0"/>
          <w:divBdr>
            <w:top w:val="none" w:sz="0" w:space="0" w:color="auto"/>
            <w:left w:val="none" w:sz="0" w:space="0" w:color="auto"/>
            <w:bottom w:val="none" w:sz="0" w:space="0" w:color="auto"/>
            <w:right w:val="none" w:sz="0" w:space="0" w:color="auto"/>
          </w:divBdr>
        </w:div>
        <w:div w:id="1261764783">
          <w:marLeft w:val="0"/>
          <w:marRight w:val="0"/>
          <w:marTop w:val="0"/>
          <w:marBottom w:val="0"/>
          <w:divBdr>
            <w:top w:val="none" w:sz="0" w:space="0" w:color="auto"/>
            <w:left w:val="none" w:sz="0" w:space="0" w:color="auto"/>
            <w:bottom w:val="none" w:sz="0" w:space="0" w:color="auto"/>
            <w:right w:val="none" w:sz="0" w:space="0" w:color="auto"/>
          </w:divBdr>
        </w:div>
        <w:div w:id="1333990488">
          <w:marLeft w:val="0"/>
          <w:marRight w:val="0"/>
          <w:marTop w:val="0"/>
          <w:marBottom w:val="0"/>
          <w:divBdr>
            <w:top w:val="none" w:sz="0" w:space="0" w:color="auto"/>
            <w:left w:val="none" w:sz="0" w:space="0" w:color="auto"/>
            <w:bottom w:val="none" w:sz="0" w:space="0" w:color="auto"/>
            <w:right w:val="none" w:sz="0" w:space="0" w:color="auto"/>
          </w:divBdr>
        </w:div>
        <w:div w:id="1382173155">
          <w:marLeft w:val="0"/>
          <w:marRight w:val="0"/>
          <w:marTop w:val="0"/>
          <w:marBottom w:val="0"/>
          <w:divBdr>
            <w:top w:val="none" w:sz="0" w:space="0" w:color="auto"/>
            <w:left w:val="none" w:sz="0" w:space="0" w:color="auto"/>
            <w:bottom w:val="none" w:sz="0" w:space="0" w:color="auto"/>
            <w:right w:val="none" w:sz="0" w:space="0" w:color="auto"/>
          </w:divBdr>
        </w:div>
        <w:div w:id="1443496742">
          <w:marLeft w:val="0"/>
          <w:marRight w:val="0"/>
          <w:marTop w:val="0"/>
          <w:marBottom w:val="0"/>
          <w:divBdr>
            <w:top w:val="none" w:sz="0" w:space="0" w:color="auto"/>
            <w:left w:val="none" w:sz="0" w:space="0" w:color="auto"/>
            <w:bottom w:val="none" w:sz="0" w:space="0" w:color="auto"/>
            <w:right w:val="none" w:sz="0" w:space="0" w:color="auto"/>
          </w:divBdr>
        </w:div>
        <w:div w:id="1515656521">
          <w:marLeft w:val="0"/>
          <w:marRight w:val="0"/>
          <w:marTop w:val="0"/>
          <w:marBottom w:val="0"/>
          <w:divBdr>
            <w:top w:val="none" w:sz="0" w:space="0" w:color="auto"/>
            <w:left w:val="none" w:sz="0" w:space="0" w:color="auto"/>
            <w:bottom w:val="none" w:sz="0" w:space="0" w:color="auto"/>
            <w:right w:val="none" w:sz="0" w:space="0" w:color="auto"/>
          </w:divBdr>
        </w:div>
        <w:div w:id="1555041353">
          <w:marLeft w:val="0"/>
          <w:marRight w:val="0"/>
          <w:marTop w:val="0"/>
          <w:marBottom w:val="0"/>
          <w:divBdr>
            <w:top w:val="none" w:sz="0" w:space="0" w:color="auto"/>
            <w:left w:val="none" w:sz="0" w:space="0" w:color="auto"/>
            <w:bottom w:val="none" w:sz="0" w:space="0" w:color="auto"/>
            <w:right w:val="none" w:sz="0" w:space="0" w:color="auto"/>
          </w:divBdr>
        </w:div>
        <w:div w:id="1855220245">
          <w:marLeft w:val="0"/>
          <w:marRight w:val="0"/>
          <w:marTop w:val="0"/>
          <w:marBottom w:val="0"/>
          <w:divBdr>
            <w:top w:val="none" w:sz="0" w:space="0" w:color="auto"/>
            <w:left w:val="none" w:sz="0" w:space="0" w:color="auto"/>
            <w:bottom w:val="none" w:sz="0" w:space="0" w:color="auto"/>
            <w:right w:val="none" w:sz="0" w:space="0" w:color="auto"/>
          </w:divBdr>
        </w:div>
        <w:div w:id="1942176623">
          <w:marLeft w:val="0"/>
          <w:marRight w:val="0"/>
          <w:marTop w:val="0"/>
          <w:marBottom w:val="0"/>
          <w:divBdr>
            <w:top w:val="none" w:sz="0" w:space="0" w:color="auto"/>
            <w:left w:val="none" w:sz="0" w:space="0" w:color="auto"/>
            <w:bottom w:val="none" w:sz="0" w:space="0" w:color="auto"/>
            <w:right w:val="none" w:sz="0" w:space="0" w:color="auto"/>
          </w:divBdr>
        </w:div>
      </w:divsChild>
    </w:div>
    <w:div w:id="16778067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27943773">
              <w:marLeft w:val="0"/>
              <w:marRight w:val="0"/>
              <w:marTop w:val="0"/>
              <w:marBottom w:val="0"/>
              <w:divBdr>
                <w:top w:val="none" w:sz="0" w:space="0" w:color="auto"/>
                <w:left w:val="none" w:sz="0" w:space="0" w:color="auto"/>
                <w:bottom w:val="none" w:sz="0" w:space="0" w:color="auto"/>
                <w:right w:val="none" w:sz="0" w:space="0" w:color="auto"/>
              </w:divBdr>
              <w:divsChild>
                <w:div w:id="1112892891">
                  <w:marLeft w:val="0"/>
                  <w:marRight w:val="0"/>
                  <w:marTop w:val="0"/>
                  <w:marBottom w:val="0"/>
                  <w:divBdr>
                    <w:top w:val="none" w:sz="0" w:space="0" w:color="auto"/>
                    <w:left w:val="none" w:sz="0" w:space="0" w:color="auto"/>
                    <w:bottom w:val="none" w:sz="0" w:space="0" w:color="auto"/>
                    <w:right w:val="none" w:sz="0" w:space="0" w:color="auto"/>
                  </w:divBdr>
                  <w:divsChild>
                    <w:div w:id="1723480026">
                      <w:marLeft w:val="0"/>
                      <w:marRight w:val="0"/>
                      <w:marTop w:val="0"/>
                      <w:marBottom w:val="0"/>
                      <w:divBdr>
                        <w:top w:val="none" w:sz="0" w:space="0" w:color="auto"/>
                        <w:left w:val="none" w:sz="0" w:space="0" w:color="auto"/>
                        <w:bottom w:val="none" w:sz="0" w:space="0" w:color="auto"/>
                        <w:right w:val="none" w:sz="0" w:space="0" w:color="auto"/>
                      </w:divBdr>
                      <w:divsChild>
                        <w:div w:id="1846018694">
                          <w:marLeft w:val="0"/>
                          <w:marRight w:val="0"/>
                          <w:marTop w:val="0"/>
                          <w:marBottom w:val="0"/>
                          <w:divBdr>
                            <w:top w:val="none" w:sz="0" w:space="0" w:color="auto"/>
                            <w:left w:val="none" w:sz="0" w:space="0" w:color="auto"/>
                            <w:bottom w:val="none" w:sz="0" w:space="0" w:color="auto"/>
                            <w:right w:val="none" w:sz="0" w:space="0" w:color="auto"/>
                          </w:divBdr>
                          <w:divsChild>
                            <w:div w:id="151023350">
                              <w:marLeft w:val="0"/>
                              <w:marRight w:val="0"/>
                              <w:marTop w:val="0"/>
                              <w:marBottom w:val="0"/>
                              <w:divBdr>
                                <w:top w:val="none" w:sz="0" w:space="0" w:color="auto"/>
                                <w:left w:val="none" w:sz="0" w:space="0" w:color="auto"/>
                                <w:bottom w:val="none" w:sz="0" w:space="0" w:color="auto"/>
                                <w:right w:val="none" w:sz="0" w:space="0" w:color="auto"/>
                              </w:divBdr>
                              <w:divsChild>
                                <w:div w:id="677464630">
                                  <w:marLeft w:val="0"/>
                                  <w:marRight w:val="0"/>
                                  <w:marTop w:val="0"/>
                                  <w:marBottom w:val="0"/>
                                  <w:divBdr>
                                    <w:top w:val="none" w:sz="0" w:space="0" w:color="auto"/>
                                    <w:left w:val="none" w:sz="0" w:space="0" w:color="auto"/>
                                    <w:bottom w:val="none" w:sz="0" w:space="0" w:color="auto"/>
                                    <w:right w:val="none" w:sz="0" w:space="0" w:color="auto"/>
                                  </w:divBdr>
                                  <w:divsChild>
                                    <w:div w:id="1463571880">
                                      <w:marLeft w:val="0"/>
                                      <w:marRight w:val="0"/>
                                      <w:marTop w:val="0"/>
                                      <w:marBottom w:val="0"/>
                                      <w:divBdr>
                                        <w:top w:val="none" w:sz="0" w:space="0" w:color="auto"/>
                                        <w:left w:val="none" w:sz="0" w:space="0" w:color="auto"/>
                                        <w:bottom w:val="none" w:sz="0" w:space="0" w:color="auto"/>
                                        <w:right w:val="none" w:sz="0" w:space="0" w:color="auto"/>
                                      </w:divBdr>
                                      <w:divsChild>
                                        <w:div w:id="1900822024">
                                          <w:marLeft w:val="0"/>
                                          <w:marRight w:val="0"/>
                                          <w:marTop w:val="0"/>
                                          <w:marBottom w:val="0"/>
                                          <w:divBdr>
                                            <w:top w:val="none" w:sz="0" w:space="0" w:color="auto"/>
                                            <w:left w:val="none" w:sz="0" w:space="0" w:color="auto"/>
                                            <w:bottom w:val="none" w:sz="0" w:space="0" w:color="auto"/>
                                            <w:right w:val="none" w:sz="0" w:space="0" w:color="auto"/>
                                          </w:divBdr>
                                          <w:divsChild>
                                            <w:div w:id="2130777005">
                                              <w:marLeft w:val="0"/>
                                              <w:marRight w:val="0"/>
                                              <w:marTop w:val="0"/>
                                              <w:marBottom w:val="0"/>
                                              <w:divBdr>
                                                <w:top w:val="none" w:sz="0" w:space="0" w:color="auto"/>
                                                <w:left w:val="none" w:sz="0" w:space="0" w:color="auto"/>
                                                <w:bottom w:val="none" w:sz="0" w:space="0" w:color="auto"/>
                                                <w:right w:val="none" w:sz="0" w:space="0" w:color="auto"/>
                                              </w:divBdr>
                                              <w:divsChild>
                                                <w:div w:id="5609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265636">
      <w:bodyDiv w:val="1"/>
      <w:marLeft w:val="0"/>
      <w:marRight w:val="0"/>
      <w:marTop w:val="0"/>
      <w:marBottom w:val="0"/>
      <w:divBdr>
        <w:top w:val="none" w:sz="0" w:space="0" w:color="auto"/>
        <w:left w:val="none" w:sz="0" w:space="0" w:color="auto"/>
        <w:bottom w:val="none" w:sz="0" w:space="0" w:color="auto"/>
        <w:right w:val="none" w:sz="0" w:space="0" w:color="auto"/>
      </w:divBdr>
      <w:divsChild>
        <w:div w:id="1253049167">
          <w:marLeft w:val="0"/>
          <w:marRight w:val="0"/>
          <w:marTop w:val="0"/>
          <w:marBottom w:val="0"/>
          <w:divBdr>
            <w:top w:val="none" w:sz="0" w:space="0" w:color="auto"/>
            <w:left w:val="none" w:sz="0" w:space="0" w:color="auto"/>
            <w:bottom w:val="none" w:sz="0" w:space="0" w:color="auto"/>
            <w:right w:val="none" w:sz="0" w:space="0" w:color="auto"/>
          </w:divBdr>
          <w:divsChild>
            <w:div w:id="1532961903">
              <w:marLeft w:val="0"/>
              <w:marRight w:val="0"/>
              <w:marTop w:val="0"/>
              <w:marBottom w:val="0"/>
              <w:divBdr>
                <w:top w:val="none" w:sz="0" w:space="0" w:color="auto"/>
                <w:left w:val="none" w:sz="0" w:space="0" w:color="auto"/>
                <w:bottom w:val="none" w:sz="0" w:space="0" w:color="auto"/>
                <w:right w:val="none" w:sz="0" w:space="0" w:color="auto"/>
              </w:divBdr>
              <w:divsChild>
                <w:div w:id="1783258888">
                  <w:marLeft w:val="0"/>
                  <w:marRight w:val="0"/>
                  <w:marTop w:val="0"/>
                  <w:marBottom w:val="0"/>
                  <w:divBdr>
                    <w:top w:val="none" w:sz="0" w:space="0" w:color="auto"/>
                    <w:left w:val="none" w:sz="0" w:space="0" w:color="auto"/>
                    <w:bottom w:val="none" w:sz="0" w:space="0" w:color="auto"/>
                    <w:right w:val="none" w:sz="0" w:space="0" w:color="auto"/>
                  </w:divBdr>
                  <w:divsChild>
                    <w:div w:id="540092275">
                      <w:marLeft w:val="0"/>
                      <w:marRight w:val="0"/>
                      <w:marTop w:val="0"/>
                      <w:marBottom w:val="0"/>
                      <w:divBdr>
                        <w:top w:val="none" w:sz="0" w:space="0" w:color="auto"/>
                        <w:left w:val="none" w:sz="0" w:space="0" w:color="auto"/>
                        <w:bottom w:val="none" w:sz="0" w:space="0" w:color="auto"/>
                        <w:right w:val="none" w:sz="0" w:space="0" w:color="auto"/>
                      </w:divBdr>
                      <w:divsChild>
                        <w:div w:id="1777672202">
                          <w:marLeft w:val="0"/>
                          <w:marRight w:val="0"/>
                          <w:marTop w:val="0"/>
                          <w:marBottom w:val="0"/>
                          <w:divBdr>
                            <w:top w:val="none" w:sz="0" w:space="0" w:color="auto"/>
                            <w:left w:val="none" w:sz="0" w:space="0" w:color="auto"/>
                            <w:bottom w:val="none" w:sz="0" w:space="0" w:color="auto"/>
                            <w:right w:val="none" w:sz="0" w:space="0" w:color="auto"/>
                          </w:divBdr>
                          <w:divsChild>
                            <w:div w:id="7203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745422">
      <w:bodyDiv w:val="1"/>
      <w:marLeft w:val="0"/>
      <w:marRight w:val="0"/>
      <w:marTop w:val="0"/>
      <w:marBottom w:val="0"/>
      <w:divBdr>
        <w:top w:val="none" w:sz="0" w:space="0" w:color="auto"/>
        <w:left w:val="none" w:sz="0" w:space="0" w:color="auto"/>
        <w:bottom w:val="none" w:sz="0" w:space="0" w:color="auto"/>
        <w:right w:val="none" w:sz="0" w:space="0" w:color="auto"/>
      </w:divBdr>
      <w:divsChild>
        <w:div w:id="345908389">
          <w:marLeft w:val="0"/>
          <w:marRight w:val="0"/>
          <w:marTop w:val="0"/>
          <w:marBottom w:val="0"/>
          <w:divBdr>
            <w:top w:val="none" w:sz="0" w:space="0" w:color="auto"/>
            <w:left w:val="none" w:sz="0" w:space="0" w:color="auto"/>
            <w:bottom w:val="none" w:sz="0" w:space="0" w:color="auto"/>
            <w:right w:val="none" w:sz="0" w:space="0" w:color="auto"/>
          </w:divBdr>
        </w:div>
      </w:divsChild>
    </w:div>
    <w:div w:id="1686595581">
      <w:bodyDiv w:val="1"/>
      <w:marLeft w:val="0"/>
      <w:marRight w:val="0"/>
      <w:marTop w:val="0"/>
      <w:marBottom w:val="0"/>
      <w:divBdr>
        <w:top w:val="none" w:sz="0" w:space="0" w:color="auto"/>
        <w:left w:val="none" w:sz="0" w:space="0" w:color="auto"/>
        <w:bottom w:val="none" w:sz="0" w:space="0" w:color="auto"/>
        <w:right w:val="none" w:sz="0" w:space="0" w:color="auto"/>
      </w:divBdr>
      <w:divsChild>
        <w:div w:id="1302034069">
          <w:marLeft w:val="0"/>
          <w:marRight w:val="0"/>
          <w:marTop w:val="0"/>
          <w:marBottom w:val="0"/>
          <w:divBdr>
            <w:top w:val="none" w:sz="0" w:space="0" w:color="auto"/>
            <w:left w:val="none" w:sz="0" w:space="0" w:color="auto"/>
            <w:bottom w:val="none" w:sz="0" w:space="0" w:color="auto"/>
            <w:right w:val="none" w:sz="0" w:space="0" w:color="auto"/>
          </w:divBdr>
          <w:divsChild>
            <w:div w:id="933439306">
              <w:marLeft w:val="0"/>
              <w:marRight w:val="0"/>
              <w:marTop w:val="0"/>
              <w:marBottom w:val="0"/>
              <w:divBdr>
                <w:top w:val="none" w:sz="0" w:space="0" w:color="auto"/>
                <w:left w:val="none" w:sz="0" w:space="0" w:color="auto"/>
                <w:bottom w:val="none" w:sz="0" w:space="0" w:color="auto"/>
                <w:right w:val="none" w:sz="0" w:space="0" w:color="auto"/>
              </w:divBdr>
              <w:divsChild>
                <w:div w:id="196938440">
                  <w:marLeft w:val="0"/>
                  <w:marRight w:val="0"/>
                  <w:marTop w:val="0"/>
                  <w:marBottom w:val="0"/>
                  <w:divBdr>
                    <w:top w:val="none" w:sz="0" w:space="0" w:color="auto"/>
                    <w:left w:val="none" w:sz="0" w:space="0" w:color="auto"/>
                    <w:bottom w:val="none" w:sz="0" w:space="0" w:color="auto"/>
                    <w:right w:val="none" w:sz="0" w:space="0" w:color="auto"/>
                  </w:divBdr>
                  <w:divsChild>
                    <w:div w:id="15598949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2253329">
                          <w:marLeft w:val="0"/>
                          <w:marRight w:val="0"/>
                          <w:marTop w:val="0"/>
                          <w:marBottom w:val="0"/>
                          <w:divBdr>
                            <w:top w:val="none" w:sz="0" w:space="0" w:color="auto"/>
                            <w:left w:val="none" w:sz="0" w:space="0" w:color="auto"/>
                            <w:bottom w:val="none" w:sz="0" w:space="0" w:color="auto"/>
                            <w:right w:val="none" w:sz="0" w:space="0" w:color="auto"/>
                          </w:divBdr>
                          <w:divsChild>
                            <w:div w:id="1164122768">
                              <w:marLeft w:val="0"/>
                              <w:marRight w:val="0"/>
                              <w:marTop w:val="0"/>
                              <w:marBottom w:val="0"/>
                              <w:divBdr>
                                <w:top w:val="none" w:sz="0" w:space="0" w:color="auto"/>
                                <w:left w:val="none" w:sz="0" w:space="0" w:color="auto"/>
                                <w:bottom w:val="none" w:sz="0" w:space="0" w:color="auto"/>
                                <w:right w:val="none" w:sz="0" w:space="0" w:color="auto"/>
                              </w:divBdr>
                              <w:divsChild>
                                <w:div w:id="394085833">
                                  <w:marLeft w:val="0"/>
                                  <w:marRight w:val="0"/>
                                  <w:marTop w:val="0"/>
                                  <w:marBottom w:val="0"/>
                                  <w:divBdr>
                                    <w:top w:val="none" w:sz="0" w:space="0" w:color="auto"/>
                                    <w:left w:val="none" w:sz="0" w:space="0" w:color="auto"/>
                                    <w:bottom w:val="none" w:sz="0" w:space="0" w:color="auto"/>
                                    <w:right w:val="none" w:sz="0" w:space="0" w:color="auto"/>
                                  </w:divBdr>
                                  <w:divsChild>
                                    <w:div w:id="4450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019722">
      <w:bodyDiv w:val="1"/>
      <w:marLeft w:val="10"/>
      <w:marRight w:val="10"/>
      <w:marTop w:val="10"/>
      <w:marBottom w:val="10"/>
      <w:divBdr>
        <w:top w:val="none" w:sz="0" w:space="0" w:color="auto"/>
        <w:left w:val="none" w:sz="0" w:space="0" w:color="auto"/>
        <w:bottom w:val="none" w:sz="0" w:space="0" w:color="auto"/>
        <w:right w:val="none" w:sz="0" w:space="0" w:color="auto"/>
      </w:divBdr>
      <w:divsChild>
        <w:div w:id="1865171168">
          <w:marLeft w:val="0"/>
          <w:marRight w:val="0"/>
          <w:marTop w:val="0"/>
          <w:marBottom w:val="0"/>
          <w:divBdr>
            <w:top w:val="none" w:sz="0" w:space="0" w:color="auto"/>
            <w:left w:val="none" w:sz="0" w:space="0" w:color="auto"/>
            <w:bottom w:val="none" w:sz="0" w:space="0" w:color="auto"/>
            <w:right w:val="none" w:sz="0" w:space="0" w:color="auto"/>
          </w:divBdr>
          <w:divsChild>
            <w:div w:id="2026396264">
              <w:marLeft w:val="0"/>
              <w:marRight w:val="0"/>
              <w:marTop w:val="0"/>
              <w:marBottom w:val="0"/>
              <w:divBdr>
                <w:top w:val="none" w:sz="0" w:space="0" w:color="auto"/>
                <w:left w:val="none" w:sz="0" w:space="0" w:color="auto"/>
                <w:bottom w:val="none" w:sz="0" w:space="0" w:color="auto"/>
                <w:right w:val="none" w:sz="0" w:space="0" w:color="auto"/>
              </w:divBdr>
              <w:divsChild>
                <w:div w:id="149639453">
                  <w:marLeft w:val="0"/>
                  <w:marRight w:val="0"/>
                  <w:marTop w:val="0"/>
                  <w:marBottom w:val="0"/>
                  <w:divBdr>
                    <w:top w:val="none" w:sz="0" w:space="0" w:color="auto"/>
                    <w:left w:val="none" w:sz="0" w:space="0" w:color="auto"/>
                    <w:bottom w:val="none" w:sz="0" w:space="0" w:color="auto"/>
                    <w:right w:val="none" w:sz="0" w:space="0" w:color="auto"/>
                  </w:divBdr>
                  <w:divsChild>
                    <w:div w:id="1697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9163">
      <w:bodyDiv w:val="1"/>
      <w:marLeft w:val="0"/>
      <w:marRight w:val="0"/>
      <w:marTop w:val="0"/>
      <w:marBottom w:val="0"/>
      <w:divBdr>
        <w:top w:val="none" w:sz="0" w:space="0" w:color="auto"/>
        <w:left w:val="none" w:sz="0" w:space="0" w:color="auto"/>
        <w:bottom w:val="none" w:sz="0" w:space="0" w:color="auto"/>
        <w:right w:val="none" w:sz="0" w:space="0" w:color="auto"/>
      </w:divBdr>
    </w:div>
    <w:div w:id="1690985296">
      <w:bodyDiv w:val="1"/>
      <w:marLeft w:val="0"/>
      <w:marRight w:val="0"/>
      <w:marTop w:val="0"/>
      <w:marBottom w:val="0"/>
      <w:divBdr>
        <w:top w:val="none" w:sz="0" w:space="0" w:color="auto"/>
        <w:left w:val="none" w:sz="0" w:space="0" w:color="auto"/>
        <w:bottom w:val="none" w:sz="0" w:space="0" w:color="auto"/>
        <w:right w:val="none" w:sz="0" w:space="0" w:color="auto"/>
      </w:divBdr>
      <w:divsChild>
        <w:div w:id="1367214623">
          <w:marLeft w:val="0"/>
          <w:marRight w:val="0"/>
          <w:marTop w:val="0"/>
          <w:marBottom w:val="0"/>
          <w:divBdr>
            <w:top w:val="none" w:sz="0" w:space="0" w:color="auto"/>
            <w:left w:val="none" w:sz="0" w:space="0" w:color="auto"/>
            <w:bottom w:val="none" w:sz="0" w:space="0" w:color="auto"/>
            <w:right w:val="none" w:sz="0" w:space="0" w:color="auto"/>
          </w:divBdr>
          <w:divsChild>
            <w:div w:id="798651903">
              <w:marLeft w:val="0"/>
              <w:marRight w:val="0"/>
              <w:marTop w:val="0"/>
              <w:marBottom w:val="0"/>
              <w:divBdr>
                <w:top w:val="none" w:sz="0" w:space="0" w:color="auto"/>
                <w:left w:val="none" w:sz="0" w:space="0" w:color="auto"/>
                <w:bottom w:val="none" w:sz="0" w:space="0" w:color="auto"/>
                <w:right w:val="none" w:sz="0" w:space="0" w:color="auto"/>
              </w:divBdr>
              <w:divsChild>
                <w:div w:id="2085182728">
                  <w:marLeft w:val="0"/>
                  <w:marRight w:val="0"/>
                  <w:marTop w:val="0"/>
                  <w:marBottom w:val="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884826805">
                          <w:marLeft w:val="0"/>
                          <w:marRight w:val="0"/>
                          <w:marTop w:val="0"/>
                          <w:marBottom w:val="0"/>
                          <w:divBdr>
                            <w:top w:val="none" w:sz="0" w:space="0" w:color="auto"/>
                            <w:left w:val="none" w:sz="0" w:space="0" w:color="auto"/>
                            <w:bottom w:val="none" w:sz="0" w:space="0" w:color="auto"/>
                            <w:right w:val="none" w:sz="0" w:space="0" w:color="auto"/>
                          </w:divBdr>
                          <w:divsChild>
                            <w:div w:id="118303361">
                              <w:marLeft w:val="0"/>
                              <w:marRight w:val="0"/>
                              <w:marTop w:val="0"/>
                              <w:marBottom w:val="0"/>
                              <w:divBdr>
                                <w:top w:val="none" w:sz="0" w:space="0" w:color="auto"/>
                                <w:left w:val="none" w:sz="0" w:space="0" w:color="auto"/>
                                <w:bottom w:val="none" w:sz="0" w:space="0" w:color="auto"/>
                                <w:right w:val="none" w:sz="0" w:space="0" w:color="auto"/>
                              </w:divBdr>
                              <w:divsChild>
                                <w:div w:id="1013341521">
                                  <w:marLeft w:val="0"/>
                                  <w:marRight w:val="0"/>
                                  <w:marTop w:val="0"/>
                                  <w:marBottom w:val="0"/>
                                  <w:divBdr>
                                    <w:top w:val="none" w:sz="0" w:space="0" w:color="auto"/>
                                    <w:left w:val="none" w:sz="0" w:space="0" w:color="auto"/>
                                    <w:bottom w:val="none" w:sz="0" w:space="0" w:color="auto"/>
                                    <w:right w:val="none" w:sz="0" w:space="0" w:color="auto"/>
                                  </w:divBdr>
                                  <w:divsChild>
                                    <w:div w:id="958953485">
                                      <w:marLeft w:val="0"/>
                                      <w:marRight w:val="0"/>
                                      <w:marTop w:val="0"/>
                                      <w:marBottom w:val="0"/>
                                      <w:divBdr>
                                        <w:top w:val="none" w:sz="0" w:space="0" w:color="auto"/>
                                        <w:left w:val="none" w:sz="0" w:space="0" w:color="auto"/>
                                        <w:bottom w:val="none" w:sz="0" w:space="0" w:color="auto"/>
                                        <w:right w:val="none" w:sz="0" w:space="0" w:color="auto"/>
                                      </w:divBdr>
                                      <w:divsChild>
                                        <w:div w:id="459961834">
                                          <w:marLeft w:val="0"/>
                                          <w:marRight w:val="0"/>
                                          <w:marTop w:val="0"/>
                                          <w:marBottom w:val="0"/>
                                          <w:divBdr>
                                            <w:top w:val="none" w:sz="0" w:space="0" w:color="auto"/>
                                            <w:left w:val="none" w:sz="0" w:space="0" w:color="auto"/>
                                            <w:bottom w:val="none" w:sz="0" w:space="0" w:color="auto"/>
                                            <w:right w:val="none" w:sz="0" w:space="0" w:color="auto"/>
                                          </w:divBdr>
                                          <w:divsChild>
                                            <w:div w:id="2139955423">
                                              <w:marLeft w:val="0"/>
                                              <w:marRight w:val="0"/>
                                              <w:marTop w:val="0"/>
                                              <w:marBottom w:val="0"/>
                                              <w:divBdr>
                                                <w:top w:val="none" w:sz="0" w:space="0" w:color="auto"/>
                                                <w:left w:val="none" w:sz="0" w:space="0" w:color="auto"/>
                                                <w:bottom w:val="none" w:sz="0" w:space="0" w:color="auto"/>
                                                <w:right w:val="none" w:sz="0" w:space="0" w:color="auto"/>
                                              </w:divBdr>
                                              <w:divsChild>
                                                <w:div w:id="21046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448921">
      <w:bodyDiv w:val="1"/>
      <w:marLeft w:val="0"/>
      <w:marRight w:val="0"/>
      <w:marTop w:val="0"/>
      <w:marBottom w:val="0"/>
      <w:divBdr>
        <w:top w:val="none" w:sz="0" w:space="0" w:color="auto"/>
        <w:left w:val="none" w:sz="0" w:space="0" w:color="auto"/>
        <w:bottom w:val="none" w:sz="0" w:space="0" w:color="auto"/>
        <w:right w:val="none" w:sz="0" w:space="0" w:color="auto"/>
      </w:divBdr>
      <w:divsChild>
        <w:div w:id="458692235">
          <w:marLeft w:val="0"/>
          <w:marRight w:val="0"/>
          <w:marTop w:val="0"/>
          <w:marBottom w:val="0"/>
          <w:divBdr>
            <w:top w:val="none" w:sz="0" w:space="0" w:color="auto"/>
            <w:left w:val="none" w:sz="0" w:space="0" w:color="auto"/>
            <w:bottom w:val="none" w:sz="0" w:space="0" w:color="auto"/>
            <w:right w:val="none" w:sz="0" w:space="0" w:color="auto"/>
          </w:divBdr>
        </w:div>
      </w:divsChild>
    </w:div>
    <w:div w:id="1694912917">
      <w:bodyDiv w:val="1"/>
      <w:marLeft w:val="0"/>
      <w:marRight w:val="0"/>
      <w:marTop w:val="0"/>
      <w:marBottom w:val="0"/>
      <w:divBdr>
        <w:top w:val="none" w:sz="0" w:space="0" w:color="auto"/>
        <w:left w:val="none" w:sz="0" w:space="0" w:color="auto"/>
        <w:bottom w:val="none" w:sz="0" w:space="0" w:color="auto"/>
        <w:right w:val="none" w:sz="0" w:space="0" w:color="auto"/>
      </w:divBdr>
    </w:div>
    <w:div w:id="1697651819">
      <w:bodyDiv w:val="1"/>
      <w:marLeft w:val="0"/>
      <w:marRight w:val="0"/>
      <w:marTop w:val="0"/>
      <w:marBottom w:val="0"/>
      <w:divBdr>
        <w:top w:val="none" w:sz="0" w:space="0" w:color="auto"/>
        <w:left w:val="none" w:sz="0" w:space="0" w:color="auto"/>
        <w:bottom w:val="none" w:sz="0" w:space="0" w:color="auto"/>
        <w:right w:val="none" w:sz="0" w:space="0" w:color="auto"/>
      </w:divBdr>
      <w:divsChild>
        <w:div w:id="1676377590">
          <w:marLeft w:val="0"/>
          <w:marRight w:val="0"/>
          <w:marTop w:val="0"/>
          <w:marBottom w:val="0"/>
          <w:divBdr>
            <w:top w:val="none" w:sz="0" w:space="0" w:color="auto"/>
            <w:left w:val="none" w:sz="0" w:space="0" w:color="auto"/>
            <w:bottom w:val="none" w:sz="0" w:space="0" w:color="auto"/>
            <w:right w:val="none" w:sz="0" w:space="0" w:color="auto"/>
          </w:divBdr>
          <w:divsChild>
            <w:div w:id="282730933">
              <w:marLeft w:val="0"/>
              <w:marRight w:val="0"/>
              <w:marTop w:val="0"/>
              <w:marBottom w:val="0"/>
              <w:divBdr>
                <w:top w:val="none" w:sz="0" w:space="0" w:color="auto"/>
                <w:left w:val="none" w:sz="0" w:space="0" w:color="auto"/>
                <w:bottom w:val="none" w:sz="0" w:space="0" w:color="auto"/>
                <w:right w:val="none" w:sz="0" w:space="0" w:color="auto"/>
              </w:divBdr>
            </w:div>
            <w:div w:id="566458512">
              <w:marLeft w:val="0"/>
              <w:marRight w:val="0"/>
              <w:marTop w:val="0"/>
              <w:marBottom w:val="0"/>
              <w:divBdr>
                <w:top w:val="none" w:sz="0" w:space="0" w:color="auto"/>
                <w:left w:val="none" w:sz="0" w:space="0" w:color="auto"/>
                <w:bottom w:val="none" w:sz="0" w:space="0" w:color="auto"/>
                <w:right w:val="none" w:sz="0" w:space="0" w:color="auto"/>
              </w:divBdr>
            </w:div>
            <w:div w:id="670958831">
              <w:marLeft w:val="0"/>
              <w:marRight w:val="0"/>
              <w:marTop w:val="0"/>
              <w:marBottom w:val="0"/>
              <w:divBdr>
                <w:top w:val="none" w:sz="0" w:space="0" w:color="auto"/>
                <w:left w:val="none" w:sz="0" w:space="0" w:color="auto"/>
                <w:bottom w:val="none" w:sz="0" w:space="0" w:color="auto"/>
                <w:right w:val="none" w:sz="0" w:space="0" w:color="auto"/>
              </w:divBdr>
            </w:div>
            <w:div w:id="15555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213">
      <w:bodyDiv w:val="1"/>
      <w:marLeft w:val="0"/>
      <w:marRight w:val="0"/>
      <w:marTop w:val="0"/>
      <w:marBottom w:val="0"/>
      <w:divBdr>
        <w:top w:val="none" w:sz="0" w:space="0" w:color="auto"/>
        <w:left w:val="none" w:sz="0" w:space="0" w:color="auto"/>
        <w:bottom w:val="none" w:sz="0" w:space="0" w:color="auto"/>
        <w:right w:val="none" w:sz="0" w:space="0" w:color="auto"/>
      </w:divBdr>
    </w:div>
    <w:div w:id="1699351641">
      <w:bodyDiv w:val="1"/>
      <w:marLeft w:val="0"/>
      <w:marRight w:val="0"/>
      <w:marTop w:val="0"/>
      <w:marBottom w:val="0"/>
      <w:divBdr>
        <w:top w:val="none" w:sz="0" w:space="0" w:color="auto"/>
        <w:left w:val="none" w:sz="0" w:space="0" w:color="auto"/>
        <w:bottom w:val="none" w:sz="0" w:space="0" w:color="auto"/>
        <w:right w:val="none" w:sz="0" w:space="0" w:color="auto"/>
      </w:divBdr>
      <w:divsChild>
        <w:div w:id="1650359627">
          <w:marLeft w:val="0"/>
          <w:marRight w:val="0"/>
          <w:marTop w:val="0"/>
          <w:marBottom w:val="0"/>
          <w:divBdr>
            <w:top w:val="none" w:sz="0" w:space="0" w:color="auto"/>
            <w:left w:val="none" w:sz="0" w:space="0" w:color="auto"/>
            <w:bottom w:val="none" w:sz="0" w:space="0" w:color="auto"/>
            <w:right w:val="none" w:sz="0" w:space="0" w:color="auto"/>
          </w:divBdr>
          <w:divsChild>
            <w:div w:id="647053302">
              <w:marLeft w:val="-225"/>
              <w:marRight w:val="-225"/>
              <w:marTop w:val="0"/>
              <w:marBottom w:val="0"/>
              <w:divBdr>
                <w:top w:val="none" w:sz="0" w:space="0" w:color="auto"/>
                <w:left w:val="none" w:sz="0" w:space="0" w:color="auto"/>
                <w:bottom w:val="none" w:sz="0" w:space="0" w:color="auto"/>
                <w:right w:val="none" w:sz="0" w:space="0" w:color="auto"/>
              </w:divBdr>
              <w:divsChild>
                <w:div w:id="1427458574">
                  <w:marLeft w:val="0"/>
                  <w:marRight w:val="0"/>
                  <w:marTop w:val="0"/>
                  <w:marBottom w:val="0"/>
                  <w:divBdr>
                    <w:top w:val="none" w:sz="0" w:space="0" w:color="auto"/>
                    <w:left w:val="none" w:sz="0" w:space="0" w:color="auto"/>
                    <w:bottom w:val="none" w:sz="0" w:space="0" w:color="auto"/>
                    <w:right w:val="none" w:sz="0" w:space="0" w:color="auto"/>
                  </w:divBdr>
                  <w:divsChild>
                    <w:div w:id="1501308756">
                      <w:marLeft w:val="0"/>
                      <w:marRight w:val="0"/>
                      <w:marTop w:val="0"/>
                      <w:marBottom w:val="0"/>
                      <w:divBdr>
                        <w:top w:val="none" w:sz="0" w:space="0" w:color="auto"/>
                        <w:left w:val="none" w:sz="0" w:space="0" w:color="auto"/>
                        <w:bottom w:val="none" w:sz="0" w:space="0" w:color="auto"/>
                        <w:right w:val="none" w:sz="0" w:space="0" w:color="auto"/>
                      </w:divBdr>
                      <w:divsChild>
                        <w:div w:id="1509758569">
                          <w:marLeft w:val="0"/>
                          <w:marRight w:val="0"/>
                          <w:marTop w:val="0"/>
                          <w:marBottom w:val="0"/>
                          <w:divBdr>
                            <w:top w:val="none" w:sz="0" w:space="0" w:color="auto"/>
                            <w:left w:val="none" w:sz="0" w:space="0" w:color="auto"/>
                            <w:bottom w:val="none" w:sz="0" w:space="0" w:color="auto"/>
                            <w:right w:val="none" w:sz="0" w:space="0" w:color="auto"/>
                          </w:divBdr>
                          <w:divsChild>
                            <w:div w:id="1724256820">
                              <w:marLeft w:val="0"/>
                              <w:marRight w:val="0"/>
                              <w:marTop w:val="0"/>
                              <w:marBottom w:val="0"/>
                              <w:divBdr>
                                <w:top w:val="none" w:sz="0" w:space="0" w:color="auto"/>
                                <w:left w:val="none" w:sz="0" w:space="0" w:color="auto"/>
                                <w:bottom w:val="none" w:sz="0" w:space="0" w:color="auto"/>
                                <w:right w:val="none" w:sz="0" w:space="0" w:color="auto"/>
                              </w:divBdr>
                              <w:divsChild>
                                <w:div w:id="470487036">
                                  <w:marLeft w:val="-225"/>
                                  <w:marRight w:val="-225"/>
                                  <w:marTop w:val="0"/>
                                  <w:marBottom w:val="0"/>
                                  <w:divBdr>
                                    <w:top w:val="none" w:sz="0" w:space="0" w:color="auto"/>
                                    <w:left w:val="none" w:sz="0" w:space="0" w:color="auto"/>
                                    <w:bottom w:val="none" w:sz="0" w:space="0" w:color="auto"/>
                                    <w:right w:val="none" w:sz="0" w:space="0" w:color="auto"/>
                                  </w:divBdr>
                                  <w:divsChild>
                                    <w:div w:id="744185550">
                                      <w:marLeft w:val="0"/>
                                      <w:marRight w:val="0"/>
                                      <w:marTop w:val="0"/>
                                      <w:marBottom w:val="0"/>
                                      <w:divBdr>
                                        <w:top w:val="none" w:sz="0" w:space="0" w:color="auto"/>
                                        <w:left w:val="none" w:sz="0" w:space="0" w:color="auto"/>
                                        <w:bottom w:val="none" w:sz="0" w:space="0" w:color="auto"/>
                                        <w:right w:val="none" w:sz="0" w:space="0" w:color="auto"/>
                                      </w:divBdr>
                                      <w:divsChild>
                                        <w:div w:id="2099131370">
                                          <w:marLeft w:val="0"/>
                                          <w:marRight w:val="0"/>
                                          <w:marTop w:val="0"/>
                                          <w:marBottom w:val="0"/>
                                          <w:divBdr>
                                            <w:top w:val="none" w:sz="0" w:space="0" w:color="auto"/>
                                            <w:left w:val="none" w:sz="0" w:space="0" w:color="auto"/>
                                            <w:bottom w:val="none" w:sz="0" w:space="0" w:color="auto"/>
                                            <w:right w:val="none" w:sz="0" w:space="0" w:color="auto"/>
                                          </w:divBdr>
                                          <w:divsChild>
                                            <w:div w:id="449974096">
                                              <w:marLeft w:val="0"/>
                                              <w:marRight w:val="0"/>
                                              <w:marTop w:val="0"/>
                                              <w:marBottom w:val="0"/>
                                              <w:divBdr>
                                                <w:top w:val="none" w:sz="0" w:space="0" w:color="auto"/>
                                                <w:left w:val="none" w:sz="0" w:space="0" w:color="auto"/>
                                                <w:bottom w:val="none" w:sz="0" w:space="0" w:color="auto"/>
                                                <w:right w:val="none" w:sz="0" w:space="0" w:color="auto"/>
                                              </w:divBdr>
                                              <w:divsChild>
                                                <w:div w:id="1719279085">
                                                  <w:marLeft w:val="0"/>
                                                  <w:marRight w:val="0"/>
                                                  <w:marTop w:val="0"/>
                                                  <w:marBottom w:val="0"/>
                                                  <w:divBdr>
                                                    <w:top w:val="none" w:sz="0" w:space="0" w:color="auto"/>
                                                    <w:left w:val="none" w:sz="0" w:space="0" w:color="auto"/>
                                                    <w:bottom w:val="none" w:sz="0" w:space="0" w:color="auto"/>
                                                    <w:right w:val="none" w:sz="0" w:space="0" w:color="auto"/>
                                                  </w:divBdr>
                                                  <w:divsChild>
                                                    <w:div w:id="847333590">
                                                      <w:marLeft w:val="-225"/>
                                                      <w:marRight w:val="-225"/>
                                                      <w:marTop w:val="0"/>
                                                      <w:marBottom w:val="0"/>
                                                      <w:divBdr>
                                                        <w:top w:val="none" w:sz="0" w:space="0" w:color="auto"/>
                                                        <w:left w:val="none" w:sz="0" w:space="0" w:color="auto"/>
                                                        <w:bottom w:val="none" w:sz="0" w:space="0" w:color="auto"/>
                                                        <w:right w:val="none" w:sz="0" w:space="0" w:color="auto"/>
                                                      </w:divBdr>
                                                      <w:divsChild>
                                                        <w:div w:id="1241214865">
                                                          <w:marLeft w:val="0"/>
                                                          <w:marRight w:val="0"/>
                                                          <w:marTop w:val="0"/>
                                                          <w:marBottom w:val="0"/>
                                                          <w:divBdr>
                                                            <w:top w:val="none" w:sz="0" w:space="0" w:color="auto"/>
                                                            <w:left w:val="none" w:sz="0" w:space="0" w:color="auto"/>
                                                            <w:bottom w:val="none" w:sz="0" w:space="0" w:color="auto"/>
                                                            <w:right w:val="none" w:sz="0" w:space="0" w:color="auto"/>
                                                          </w:divBdr>
                                                          <w:divsChild>
                                                            <w:div w:id="919867011">
                                                              <w:marLeft w:val="0"/>
                                                              <w:marRight w:val="0"/>
                                                              <w:marTop w:val="0"/>
                                                              <w:marBottom w:val="0"/>
                                                              <w:divBdr>
                                                                <w:top w:val="none" w:sz="0" w:space="0" w:color="auto"/>
                                                                <w:left w:val="none" w:sz="0" w:space="0" w:color="auto"/>
                                                                <w:bottom w:val="none" w:sz="0" w:space="0" w:color="auto"/>
                                                                <w:right w:val="none" w:sz="0" w:space="0" w:color="auto"/>
                                                              </w:divBdr>
                                                              <w:divsChild>
                                                                <w:div w:id="366561363">
                                                                  <w:marLeft w:val="0"/>
                                                                  <w:marRight w:val="0"/>
                                                                  <w:marTop w:val="0"/>
                                                                  <w:marBottom w:val="0"/>
                                                                  <w:divBdr>
                                                                    <w:top w:val="none" w:sz="0" w:space="0" w:color="auto"/>
                                                                    <w:left w:val="none" w:sz="0" w:space="0" w:color="auto"/>
                                                                    <w:bottom w:val="none" w:sz="0" w:space="0" w:color="auto"/>
                                                                    <w:right w:val="none" w:sz="0" w:space="0" w:color="auto"/>
                                                                  </w:divBdr>
                                                                  <w:divsChild>
                                                                    <w:div w:id="460731414">
                                                                      <w:marLeft w:val="0"/>
                                                                      <w:marRight w:val="0"/>
                                                                      <w:marTop w:val="0"/>
                                                                      <w:marBottom w:val="0"/>
                                                                      <w:divBdr>
                                                                        <w:top w:val="none" w:sz="0" w:space="0" w:color="auto"/>
                                                                        <w:left w:val="none" w:sz="0" w:space="0" w:color="auto"/>
                                                                        <w:bottom w:val="none" w:sz="0" w:space="0" w:color="auto"/>
                                                                        <w:right w:val="none" w:sz="0" w:space="0" w:color="auto"/>
                                                                      </w:divBdr>
                                                                      <w:divsChild>
                                                                        <w:div w:id="1057632397">
                                                                          <w:marLeft w:val="0"/>
                                                                          <w:marRight w:val="0"/>
                                                                          <w:marTop w:val="0"/>
                                                                          <w:marBottom w:val="0"/>
                                                                          <w:divBdr>
                                                                            <w:top w:val="none" w:sz="0" w:space="0" w:color="auto"/>
                                                                            <w:left w:val="none" w:sz="0" w:space="0" w:color="auto"/>
                                                                            <w:bottom w:val="none" w:sz="0" w:space="0" w:color="auto"/>
                                                                            <w:right w:val="none" w:sz="0" w:space="0" w:color="auto"/>
                                                                          </w:divBdr>
                                                                          <w:divsChild>
                                                                            <w:div w:id="10301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6144">
                                                                      <w:marLeft w:val="0"/>
                                                                      <w:marRight w:val="0"/>
                                                                      <w:marTop w:val="0"/>
                                                                      <w:marBottom w:val="0"/>
                                                                      <w:divBdr>
                                                                        <w:top w:val="none" w:sz="0" w:space="0" w:color="auto"/>
                                                                        <w:left w:val="none" w:sz="0" w:space="0" w:color="auto"/>
                                                                        <w:bottom w:val="none" w:sz="0" w:space="0" w:color="auto"/>
                                                                        <w:right w:val="none" w:sz="0" w:space="0" w:color="auto"/>
                                                                      </w:divBdr>
                                                                      <w:divsChild>
                                                                        <w:div w:id="1499886401">
                                                                          <w:marLeft w:val="0"/>
                                                                          <w:marRight w:val="0"/>
                                                                          <w:marTop w:val="0"/>
                                                                          <w:marBottom w:val="0"/>
                                                                          <w:divBdr>
                                                                            <w:top w:val="none" w:sz="0" w:space="0" w:color="auto"/>
                                                                            <w:left w:val="none" w:sz="0" w:space="0" w:color="auto"/>
                                                                            <w:bottom w:val="none" w:sz="0" w:space="0" w:color="auto"/>
                                                                            <w:right w:val="none" w:sz="0" w:space="0" w:color="auto"/>
                                                                          </w:divBdr>
                                                                          <w:divsChild>
                                                                            <w:div w:id="1029531634">
                                                                              <w:marLeft w:val="0"/>
                                                                              <w:marRight w:val="0"/>
                                                                              <w:marTop w:val="0"/>
                                                                              <w:marBottom w:val="0"/>
                                                                              <w:divBdr>
                                                                                <w:top w:val="none" w:sz="0" w:space="0" w:color="auto"/>
                                                                                <w:left w:val="none" w:sz="0" w:space="0" w:color="auto"/>
                                                                                <w:bottom w:val="none" w:sz="0" w:space="0" w:color="auto"/>
                                                                                <w:right w:val="none" w:sz="0" w:space="0" w:color="auto"/>
                                                                              </w:divBdr>
                                                                            </w:div>
                                                                            <w:div w:id="1719548246">
                                                                              <w:marLeft w:val="0"/>
                                                                              <w:marRight w:val="0"/>
                                                                              <w:marTop w:val="0"/>
                                                                              <w:marBottom w:val="0"/>
                                                                              <w:divBdr>
                                                                                <w:top w:val="none" w:sz="0" w:space="0" w:color="auto"/>
                                                                                <w:left w:val="none" w:sz="0" w:space="0" w:color="auto"/>
                                                                                <w:bottom w:val="none" w:sz="0" w:space="0" w:color="auto"/>
                                                                                <w:right w:val="none" w:sz="0" w:space="0" w:color="auto"/>
                                                                              </w:divBdr>
                                                                              <w:divsChild>
                                                                                <w:div w:id="1937982501">
                                                                                  <w:marLeft w:val="0"/>
                                                                                  <w:marRight w:val="0"/>
                                                                                  <w:marTop w:val="0"/>
                                                                                  <w:marBottom w:val="0"/>
                                                                                  <w:divBdr>
                                                                                    <w:top w:val="none" w:sz="0" w:space="0" w:color="auto"/>
                                                                                    <w:left w:val="none" w:sz="0" w:space="0" w:color="auto"/>
                                                                                    <w:bottom w:val="none" w:sz="0" w:space="0" w:color="auto"/>
                                                                                    <w:right w:val="none" w:sz="0" w:space="0" w:color="auto"/>
                                                                                  </w:divBdr>
                                                                                  <w:divsChild>
                                                                                    <w:div w:id="2808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63452">
                                                                      <w:marLeft w:val="0"/>
                                                                      <w:marRight w:val="0"/>
                                                                      <w:marTop w:val="0"/>
                                                                      <w:marBottom w:val="0"/>
                                                                      <w:divBdr>
                                                                        <w:top w:val="none" w:sz="0" w:space="0" w:color="auto"/>
                                                                        <w:left w:val="none" w:sz="0" w:space="0" w:color="auto"/>
                                                                        <w:bottom w:val="none" w:sz="0" w:space="0" w:color="auto"/>
                                                                        <w:right w:val="none" w:sz="0" w:space="0" w:color="auto"/>
                                                                      </w:divBdr>
                                                                      <w:divsChild>
                                                                        <w:div w:id="2058502310">
                                                                          <w:marLeft w:val="0"/>
                                                                          <w:marRight w:val="0"/>
                                                                          <w:marTop w:val="0"/>
                                                                          <w:marBottom w:val="0"/>
                                                                          <w:divBdr>
                                                                            <w:top w:val="none" w:sz="0" w:space="0" w:color="auto"/>
                                                                            <w:left w:val="none" w:sz="0" w:space="0" w:color="auto"/>
                                                                            <w:bottom w:val="none" w:sz="0" w:space="0" w:color="auto"/>
                                                                            <w:right w:val="none" w:sz="0" w:space="0" w:color="auto"/>
                                                                          </w:divBdr>
                                                                          <w:divsChild>
                                                                            <w:div w:id="7688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452">
                                                                      <w:marLeft w:val="0"/>
                                                                      <w:marRight w:val="0"/>
                                                                      <w:marTop w:val="0"/>
                                                                      <w:marBottom w:val="0"/>
                                                                      <w:divBdr>
                                                                        <w:top w:val="none" w:sz="0" w:space="0" w:color="auto"/>
                                                                        <w:left w:val="none" w:sz="0" w:space="0" w:color="auto"/>
                                                                        <w:bottom w:val="none" w:sz="0" w:space="0" w:color="auto"/>
                                                                        <w:right w:val="none" w:sz="0" w:space="0" w:color="auto"/>
                                                                      </w:divBdr>
                                                                      <w:divsChild>
                                                                        <w:div w:id="1654792420">
                                                                          <w:marLeft w:val="0"/>
                                                                          <w:marRight w:val="0"/>
                                                                          <w:marTop w:val="0"/>
                                                                          <w:marBottom w:val="0"/>
                                                                          <w:divBdr>
                                                                            <w:top w:val="none" w:sz="0" w:space="0" w:color="auto"/>
                                                                            <w:left w:val="none" w:sz="0" w:space="0" w:color="auto"/>
                                                                            <w:bottom w:val="none" w:sz="0" w:space="0" w:color="auto"/>
                                                                            <w:right w:val="none" w:sz="0" w:space="0" w:color="auto"/>
                                                                          </w:divBdr>
                                                                          <w:divsChild>
                                                                            <w:div w:id="18739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654">
                                                                      <w:marLeft w:val="0"/>
                                                                      <w:marRight w:val="0"/>
                                                                      <w:marTop w:val="0"/>
                                                                      <w:marBottom w:val="0"/>
                                                                      <w:divBdr>
                                                                        <w:top w:val="none" w:sz="0" w:space="0" w:color="auto"/>
                                                                        <w:left w:val="none" w:sz="0" w:space="0" w:color="auto"/>
                                                                        <w:bottom w:val="none" w:sz="0" w:space="0" w:color="auto"/>
                                                                        <w:right w:val="none" w:sz="0" w:space="0" w:color="auto"/>
                                                                      </w:divBdr>
                                                                      <w:divsChild>
                                                                        <w:div w:id="1100881150">
                                                                          <w:marLeft w:val="0"/>
                                                                          <w:marRight w:val="0"/>
                                                                          <w:marTop w:val="0"/>
                                                                          <w:marBottom w:val="0"/>
                                                                          <w:divBdr>
                                                                            <w:top w:val="none" w:sz="0" w:space="0" w:color="auto"/>
                                                                            <w:left w:val="none" w:sz="0" w:space="0" w:color="auto"/>
                                                                            <w:bottom w:val="none" w:sz="0" w:space="0" w:color="auto"/>
                                                                            <w:right w:val="none" w:sz="0" w:space="0" w:color="auto"/>
                                                                          </w:divBdr>
                                                                          <w:divsChild>
                                                                            <w:div w:id="20879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155">
                                                                      <w:marLeft w:val="0"/>
                                                                      <w:marRight w:val="0"/>
                                                                      <w:marTop w:val="0"/>
                                                                      <w:marBottom w:val="0"/>
                                                                      <w:divBdr>
                                                                        <w:top w:val="none" w:sz="0" w:space="0" w:color="auto"/>
                                                                        <w:left w:val="none" w:sz="0" w:space="0" w:color="auto"/>
                                                                        <w:bottom w:val="none" w:sz="0" w:space="0" w:color="auto"/>
                                                                        <w:right w:val="none" w:sz="0" w:space="0" w:color="auto"/>
                                                                      </w:divBdr>
                                                                      <w:divsChild>
                                                                        <w:div w:id="819879945">
                                                                          <w:marLeft w:val="0"/>
                                                                          <w:marRight w:val="0"/>
                                                                          <w:marTop w:val="0"/>
                                                                          <w:marBottom w:val="0"/>
                                                                          <w:divBdr>
                                                                            <w:top w:val="none" w:sz="0" w:space="0" w:color="auto"/>
                                                                            <w:left w:val="none" w:sz="0" w:space="0" w:color="auto"/>
                                                                            <w:bottom w:val="none" w:sz="0" w:space="0" w:color="auto"/>
                                                                            <w:right w:val="none" w:sz="0" w:space="0" w:color="auto"/>
                                                                          </w:divBdr>
                                                                          <w:divsChild>
                                                                            <w:div w:id="1226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495">
                                                                      <w:marLeft w:val="0"/>
                                                                      <w:marRight w:val="0"/>
                                                                      <w:marTop w:val="0"/>
                                                                      <w:marBottom w:val="0"/>
                                                                      <w:divBdr>
                                                                        <w:top w:val="none" w:sz="0" w:space="0" w:color="auto"/>
                                                                        <w:left w:val="none" w:sz="0" w:space="0" w:color="auto"/>
                                                                        <w:bottom w:val="none" w:sz="0" w:space="0" w:color="auto"/>
                                                                        <w:right w:val="none" w:sz="0" w:space="0" w:color="auto"/>
                                                                      </w:divBdr>
                                                                      <w:divsChild>
                                                                        <w:div w:id="449397210">
                                                                          <w:marLeft w:val="0"/>
                                                                          <w:marRight w:val="0"/>
                                                                          <w:marTop w:val="0"/>
                                                                          <w:marBottom w:val="0"/>
                                                                          <w:divBdr>
                                                                            <w:top w:val="none" w:sz="0" w:space="0" w:color="auto"/>
                                                                            <w:left w:val="none" w:sz="0" w:space="0" w:color="auto"/>
                                                                            <w:bottom w:val="none" w:sz="0" w:space="0" w:color="auto"/>
                                                                            <w:right w:val="none" w:sz="0" w:space="0" w:color="auto"/>
                                                                          </w:divBdr>
                                                                          <w:divsChild>
                                                                            <w:div w:id="115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1807">
                                                                      <w:marLeft w:val="0"/>
                                                                      <w:marRight w:val="0"/>
                                                                      <w:marTop w:val="0"/>
                                                                      <w:marBottom w:val="0"/>
                                                                      <w:divBdr>
                                                                        <w:top w:val="none" w:sz="0" w:space="0" w:color="auto"/>
                                                                        <w:left w:val="none" w:sz="0" w:space="0" w:color="auto"/>
                                                                        <w:bottom w:val="none" w:sz="0" w:space="0" w:color="auto"/>
                                                                        <w:right w:val="none" w:sz="0" w:space="0" w:color="auto"/>
                                                                      </w:divBdr>
                                                                      <w:divsChild>
                                                                        <w:div w:id="789859276">
                                                                          <w:marLeft w:val="0"/>
                                                                          <w:marRight w:val="0"/>
                                                                          <w:marTop w:val="0"/>
                                                                          <w:marBottom w:val="0"/>
                                                                          <w:divBdr>
                                                                            <w:top w:val="none" w:sz="0" w:space="0" w:color="auto"/>
                                                                            <w:left w:val="none" w:sz="0" w:space="0" w:color="auto"/>
                                                                            <w:bottom w:val="none" w:sz="0" w:space="0" w:color="auto"/>
                                                                            <w:right w:val="none" w:sz="0" w:space="0" w:color="auto"/>
                                                                          </w:divBdr>
                                                                          <w:divsChild>
                                                                            <w:div w:id="16056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6935">
                                          <w:marLeft w:val="0"/>
                                          <w:marRight w:val="0"/>
                                          <w:marTop w:val="0"/>
                                          <w:marBottom w:val="0"/>
                                          <w:divBdr>
                                            <w:top w:val="none" w:sz="0" w:space="0" w:color="auto"/>
                                            <w:left w:val="none" w:sz="0" w:space="0" w:color="auto"/>
                                            <w:bottom w:val="none" w:sz="0" w:space="0" w:color="auto"/>
                                            <w:right w:val="none" w:sz="0" w:space="0" w:color="auto"/>
                                          </w:divBdr>
                                          <w:divsChild>
                                            <w:div w:id="27687981">
                                              <w:marLeft w:val="0"/>
                                              <w:marRight w:val="0"/>
                                              <w:marTop w:val="0"/>
                                              <w:marBottom w:val="0"/>
                                              <w:divBdr>
                                                <w:top w:val="none" w:sz="0" w:space="0" w:color="auto"/>
                                                <w:left w:val="none" w:sz="0" w:space="0" w:color="auto"/>
                                                <w:bottom w:val="none" w:sz="0" w:space="0" w:color="auto"/>
                                                <w:right w:val="none" w:sz="0" w:space="0" w:color="auto"/>
                                              </w:divBdr>
                                              <w:divsChild>
                                                <w:div w:id="621813629">
                                                  <w:marLeft w:val="0"/>
                                                  <w:marRight w:val="0"/>
                                                  <w:marTop w:val="0"/>
                                                  <w:marBottom w:val="0"/>
                                                  <w:divBdr>
                                                    <w:top w:val="none" w:sz="0" w:space="0" w:color="auto"/>
                                                    <w:left w:val="none" w:sz="0" w:space="0" w:color="auto"/>
                                                    <w:bottom w:val="none" w:sz="0" w:space="0" w:color="auto"/>
                                                    <w:right w:val="none" w:sz="0" w:space="0" w:color="auto"/>
                                                  </w:divBdr>
                                                  <w:divsChild>
                                                    <w:div w:id="457645082">
                                                      <w:marLeft w:val="0"/>
                                                      <w:marRight w:val="0"/>
                                                      <w:marTop w:val="0"/>
                                                      <w:marBottom w:val="0"/>
                                                      <w:divBdr>
                                                        <w:top w:val="none" w:sz="0" w:space="0" w:color="auto"/>
                                                        <w:left w:val="none" w:sz="0" w:space="0" w:color="auto"/>
                                                        <w:bottom w:val="none" w:sz="0" w:space="0" w:color="auto"/>
                                                        <w:right w:val="none" w:sz="0" w:space="0" w:color="auto"/>
                                                      </w:divBdr>
                                                      <w:divsChild>
                                                        <w:div w:id="289097210">
                                                          <w:marLeft w:val="-225"/>
                                                          <w:marRight w:val="-225"/>
                                                          <w:marTop w:val="0"/>
                                                          <w:marBottom w:val="0"/>
                                                          <w:divBdr>
                                                            <w:top w:val="none" w:sz="0" w:space="0" w:color="auto"/>
                                                            <w:left w:val="none" w:sz="0" w:space="0" w:color="auto"/>
                                                            <w:bottom w:val="none" w:sz="0" w:space="0" w:color="auto"/>
                                                            <w:right w:val="none" w:sz="0" w:space="0" w:color="auto"/>
                                                          </w:divBdr>
                                                          <w:divsChild>
                                                            <w:div w:id="1136531558">
                                                              <w:marLeft w:val="0"/>
                                                              <w:marRight w:val="0"/>
                                                              <w:marTop w:val="0"/>
                                                              <w:marBottom w:val="0"/>
                                                              <w:divBdr>
                                                                <w:top w:val="none" w:sz="0" w:space="0" w:color="auto"/>
                                                                <w:left w:val="none" w:sz="0" w:space="0" w:color="auto"/>
                                                                <w:bottom w:val="none" w:sz="0" w:space="0" w:color="auto"/>
                                                                <w:right w:val="none" w:sz="0" w:space="0" w:color="auto"/>
                                                              </w:divBdr>
                                                            </w:div>
                                                          </w:divsChild>
                                                        </w:div>
                                                        <w:div w:id="974674225">
                                                          <w:marLeft w:val="-225"/>
                                                          <w:marRight w:val="-225"/>
                                                          <w:marTop w:val="0"/>
                                                          <w:marBottom w:val="0"/>
                                                          <w:divBdr>
                                                            <w:top w:val="none" w:sz="0" w:space="0" w:color="auto"/>
                                                            <w:left w:val="none" w:sz="0" w:space="0" w:color="auto"/>
                                                            <w:bottom w:val="none" w:sz="0" w:space="0" w:color="auto"/>
                                                            <w:right w:val="none" w:sz="0" w:space="0" w:color="auto"/>
                                                          </w:divBdr>
                                                          <w:divsChild>
                                                            <w:div w:id="712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228754">
                                  <w:marLeft w:val="-225"/>
                                  <w:marRight w:val="-225"/>
                                  <w:marTop w:val="0"/>
                                  <w:marBottom w:val="0"/>
                                  <w:divBdr>
                                    <w:top w:val="none" w:sz="0" w:space="0" w:color="auto"/>
                                    <w:left w:val="none" w:sz="0" w:space="0" w:color="auto"/>
                                    <w:bottom w:val="none" w:sz="0" w:space="0" w:color="auto"/>
                                    <w:right w:val="none" w:sz="0" w:space="0" w:color="auto"/>
                                  </w:divBdr>
                                  <w:divsChild>
                                    <w:div w:id="1292129724">
                                      <w:marLeft w:val="0"/>
                                      <w:marRight w:val="0"/>
                                      <w:marTop w:val="0"/>
                                      <w:marBottom w:val="0"/>
                                      <w:divBdr>
                                        <w:top w:val="none" w:sz="0" w:space="0" w:color="auto"/>
                                        <w:left w:val="none" w:sz="0" w:space="0" w:color="auto"/>
                                        <w:bottom w:val="none" w:sz="0" w:space="0" w:color="auto"/>
                                        <w:right w:val="none" w:sz="0" w:space="0" w:color="auto"/>
                                      </w:divBdr>
                                      <w:divsChild>
                                        <w:div w:id="1933051820">
                                          <w:marLeft w:val="0"/>
                                          <w:marRight w:val="0"/>
                                          <w:marTop w:val="0"/>
                                          <w:marBottom w:val="0"/>
                                          <w:divBdr>
                                            <w:top w:val="none" w:sz="0" w:space="0" w:color="auto"/>
                                            <w:left w:val="none" w:sz="0" w:space="0" w:color="auto"/>
                                            <w:bottom w:val="none" w:sz="0" w:space="0" w:color="auto"/>
                                            <w:right w:val="none" w:sz="0" w:space="0" w:color="auto"/>
                                          </w:divBdr>
                                          <w:divsChild>
                                            <w:div w:id="20783098">
                                              <w:marLeft w:val="0"/>
                                              <w:marRight w:val="0"/>
                                              <w:marTop w:val="0"/>
                                              <w:marBottom w:val="0"/>
                                              <w:divBdr>
                                                <w:top w:val="none" w:sz="0" w:space="0" w:color="auto"/>
                                                <w:left w:val="none" w:sz="0" w:space="0" w:color="auto"/>
                                                <w:bottom w:val="none" w:sz="0" w:space="0" w:color="auto"/>
                                                <w:right w:val="none" w:sz="0" w:space="0" w:color="auto"/>
                                              </w:divBdr>
                                              <w:divsChild>
                                                <w:div w:id="2076508774">
                                                  <w:marLeft w:val="0"/>
                                                  <w:marRight w:val="0"/>
                                                  <w:marTop w:val="0"/>
                                                  <w:marBottom w:val="0"/>
                                                  <w:divBdr>
                                                    <w:top w:val="none" w:sz="0" w:space="0" w:color="auto"/>
                                                    <w:left w:val="none" w:sz="0" w:space="0" w:color="auto"/>
                                                    <w:bottom w:val="none" w:sz="0" w:space="0" w:color="auto"/>
                                                    <w:right w:val="none" w:sz="0" w:space="0" w:color="auto"/>
                                                  </w:divBdr>
                                                  <w:divsChild>
                                                    <w:div w:id="506218297">
                                                      <w:marLeft w:val="-225"/>
                                                      <w:marRight w:val="-225"/>
                                                      <w:marTop w:val="0"/>
                                                      <w:marBottom w:val="0"/>
                                                      <w:divBdr>
                                                        <w:top w:val="none" w:sz="0" w:space="0" w:color="auto"/>
                                                        <w:left w:val="none" w:sz="0" w:space="0" w:color="auto"/>
                                                        <w:bottom w:val="none" w:sz="0" w:space="0" w:color="auto"/>
                                                        <w:right w:val="none" w:sz="0" w:space="0" w:color="auto"/>
                                                      </w:divBdr>
                                                      <w:divsChild>
                                                        <w:div w:id="2019648540">
                                                          <w:marLeft w:val="0"/>
                                                          <w:marRight w:val="0"/>
                                                          <w:marTop w:val="0"/>
                                                          <w:marBottom w:val="0"/>
                                                          <w:divBdr>
                                                            <w:top w:val="none" w:sz="0" w:space="0" w:color="auto"/>
                                                            <w:left w:val="none" w:sz="0" w:space="0" w:color="auto"/>
                                                            <w:bottom w:val="none" w:sz="0" w:space="0" w:color="auto"/>
                                                            <w:right w:val="none" w:sz="0" w:space="0" w:color="auto"/>
                                                          </w:divBdr>
                                                          <w:divsChild>
                                                            <w:div w:id="1529491015">
                                                              <w:marLeft w:val="0"/>
                                                              <w:marRight w:val="0"/>
                                                              <w:marTop w:val="0"/>
                                                              <w:marBottom w:val="0"/>
                                                              <w:divBdr>
                                                                <w:top w:val="none" w:sz="0" w:space="0" w:color="auto"/>
                                                                <w:left w:val="none" w:sz="0" w:space="0" w:color="auto"/>
                                                                <w:bottom w:val="none" w:sz="0" w:space="0" w:color="auto"/>
                                                                <w:right w:val="none" w:sz="0" w:space="0" w:color="auto"/>
                                                              </w:divBdr>
                                                              <w:divsChild>
                                                                <w:div w:id="686643446">
                                                                  <w:marLeft w:val="0"/>
                                                                  <w:marRight w:val="0"/>
                                                                  <w:marTop w:val="0"/>
                                                                  <w:marBottom w:val="0"/>
                                                                  <w:divBdr>
                                                                    <w:top w:val="none" w:sz="0" w:space="0" w:color="auto"/>
                                                                    <w:left w:val="none" w:sz="0" w:space="0" w:color="auto"/>
                                                                    <w:bottom w:val="none" w:sz="0" w:space="0" w:color="auto"/>
                                                                    <w:right w:val="none" w:sz="0" w:space="0" w:color="auto"/>
                                                                  </w:divBdr>
                                                                  <w:divsChild>
                                                                    <w:div w:id="784816048">
                                                                      <w:marLeft w:val="-225"/>
                                                                      <w:marRight w:val="-225"/>
                                                                      <w:marTop w:val="0"/>
                                                                      <w:marBottom w:val="0"/>
                                                                      <w:divBdr>
                                                                        <w:top w:val="none" w:sz="0" w:space="0" w:color="auto"/>
                                                                        <w:left w:val="none" w:sz="0" w:space="0" w:color="auto"/>
                                                                        <w:bottom w:val="none" w:sz="0" w:space="0" w:color="auto"/>
                                                                        <w:right w:val="none" w:sz="0" w:space="0" w:color="auto"/>
                                                                      </w:divBdr>
                                                                      <w:divsChild>
                                                                        <w:div w:id="959847917">
                                                                          <w:marLeft w:val="0"/>
                                                                          <w:marRight w:val="0"/>
                                                                          <w:marTop w:val="0"/>
                                                                          <w:marBottom w:val="0"/>
                                                                          <w:divBdr>
                                                                            <w:top w:val="none" w:sz="0" w:space="0" w:color="auto"/>
                                                                            <w:left w:val="none" w:sz="0" w:space="0" w:color="auto"/>
                                                                            <w:bottom w:val="none" w:sz="0" w:space="0" w:color="auto"/>
                                                                            <w:right w:val="none" w:sz="0" w:space="0" w:color="auto"/>
                                                                          </w:divBdr>
                                                                          <w:divsChild>
                                                                            <w:div w:id="842672542">
                                                                              <w:marLeft w:val="0"/>
                                                                              <w:marRight w:val="0"/>
                                                                              <w:marTop w:val="0"/>
                                                                              <w:marBottom w:val="0"/>
                                                                              <w:divBdr>
                                                                                <w:top w:val="none" w:sz="0" w:space="0" w:color="auto"/>
                                                                                <w:left w:val="none" w:sz="0" w:space="0" w:color="auto"/>
                                                                                <w:bottom w:val="none" w:sz="0" w:space="0" w:color="auto"/>
                                                                                <w:right w:val="none" w:sz="0" w:space="0" w:color="auto"/>
                                                                              </w:divBdr>
                                                                              <w:divsChild>
                                                                                <w:div w:id="1252470502">
                                                                                  <w:marLeft w:val="-225"/>
                                                                                  <w:marRight w:val="-225"/>
                                                                                  <w:marTop w:val="0"/>
                                                                                  <w:marBottom w:val="0"/>
                                                                                  <w:divBdr>
                                                                                    <w:top w:val="none" w:sz="0" w:space="0" w:color="auto"/>
                                                                                    <w:left w:val="none" w:sz="0" w:space="0" w:color="auto"/>
                                                                                    <w:bottom w:val="none" w:sz="0" w:space="0" w:color="auto"/>
                                                                                    <w:right w:val="none" w:sz="0" w:space="0" w:color="auto"/>
                                                                                  </w:divBdr>
                                                                                  <w:divsChild>
                                                                                    <w:div w:id="1923172793">
                                                                                      <w:marLeft w:val="0"/>
                                                                                      <w:marRight w:val="0"/>
                                                                                      <w:marTop w:val="0"/>
                                                                                      <w:marBottom w:val="0"/>
                                                                                      <w:divBdr>
                                                                                        <w:top w:val="none" w:sz="0" w:space="0" w:color="auto"/>
                                                                                        <w:left w:val="none" w:sz="0" w:space="0" w:color="auto"/>
                                                                                        <w:bottom w:val="none" w:sz="0" w:space="0" w:color="auto"/>
                                                                                        <w:right w:val="none" w:sz="0" w:space="0" w:color="auto"/>
                                                                                      </w:divBdr>
                                                                                      <w:divsChild>
                                                                                        <w:div w:id="2852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6708">
                                                                              <w:marLeft w:val="0"/>
                                                                              <w:marRight w:val="0"/>
                                                                              <w:marTop w:val="0"/>
                                                                              <w:marBottom w:val="0"/>
                                                                              <w:divBdr>
                                                                                <w:top w:val="none" w:sz="0" w:space="0" w:color="auto"/>
                                                                                <w:left w:val="none" w:sz="0" w:space="0" w:color="auto"/>
                                                                                <w:bottom w:val="none" w:sz="0" w:space="0" w:color="auto"/>
                                                                                <w:right w:val="none" w:sz="0" w:space="0" w:color="auto"/>
                                                                              </w:divBdr>
                                                                              <w:divsChild>
                                                                                <w:div w:id="1502156658">
                                                                                  <w:marLeft w:val="-225"/>
                                                                                  <w:marRight w:val="-225"/>
                                                                                  <w:marTop w:val="0"/>
                                                                                  <w:marBottom w:val="0"/>
                                                                                  <w:divBdr>
                                                                                    <w:top w:val="none" w:sz="0" w:space="0" w:color="auto"/>
                                                                                    <w:left w:val="none" w:sz="0" w:space="0" w:color="auto"/>
                                                                                    <w:bottom w:val="none" w:sz="0" w:space="0" w:color="auto"/>
                                                                                    <w:right w:val="none" w:sz="0" w:space="0" w:color="auto"/>
                                                                                  </w:divBdr>
                                                                                  <w:divsChild>
                                                                                    <w:div w:id="1257980304">
                                                                                      <w:marLeft w:val="0"/>
                                                                                      <w:marRight w:val="0"/>
                                                                                      <w:marTop w:val="0"/>
                                                                                      <w:marBottom w:val="0"/>
                                                                                      <w:divBdr>
                                                                                        <w:top w:val="none" w:sz="0" w:space="0" w:color="auto"/>
                                                                                        <w:left w:val="none" w:sz="0" w:space="0" w:color="auto"/>
                                                                                        <w:bottom w:val="none" w:sz="0" w:space="0" w:color="auto"/>
                                                                                        <w:right w:val="none" w:sz="0" w:space="0" w:color="auto"/>
                                                                                      </w:divBdr>
                                                                                      <w:divsChild>
                                                                                        <w:div w:id="2001884358">
                                                                                          <w:marLeft w:val="0"/>
                                                                                          <w:marRight w:val="0"/>
                                                                                          <w:marTop w:val="0"/>
                                                                                          <w:marBottom w:val="0"/>
                                                                                          <w:divBdr>
                                                                                            <w:top w:val="none" w:sz="0" w:space="0" w:color="auto"/>
                                                                                            <w:left w:val="none" w:sz="0" w:space="0" w:color="auto"/>
                                                                                            <w:bottom w:val="none" w:sz="0" w:space="0" w:color="auto"/>
                                                                                            <w:right w:val="none" w:sz="0" w:space="0" w:color="auto"/>
                                                                                          </w:divBdr>
                                                                                          <w:divsChild>
                                                                                            <w:div w:id="1734616053">
                                                                                              <w:marLeft w:val="0"/>
                                                                                              <w:marRight w:val="0"/>
                                                                                              <w:marTop w:val="0"/>
                                                                                              <w:marBottom w:val="0"/>
                                                                                              <w:divBdr>
                                                                                                <w:top w:val="none" w:sz="0" w:space="0" w:color="auto"/>
                                                                                                <w:left w:val="none" w:sz="0" w:space="0" w:color="auto"/>
                                                                                                <w:bottom w:val="none" w:sz="0" w:space="0" w:color="auto"/>
                                                                                                <w:right w:val="none" w:sz="0" w:space="0" w:color="auto"/>
                                                                                              </w:divBdr>
                                                                                              <w:divsChild>
                                                                                                <w:div w:id="455678231">
                                                                                                  <w:marLeft w:val="0"/>
                                                                                                  <w:marRight w:val="0"/>
                                                                                                  <w:marTop w:val="0"/>
                                                                                                  <w:marBottom w:val="0"/>
                                                                                                  <w:divBdr>
                                                                                                    <w:top w:val="none" w:sz="0" w:space="0" w:color="auto"/>
                                                                                                    <w:left w:val="none" w:sz="0" w:space="0" w:color="auto"/>
                                                                                                    <w:bottom w:val="none" w:sz="0" w:space="0" w:color="auto"/>
                                                                                                    <w:right w:val="none" w:sz="0" w:space="0" w:color="auto"/>
                                                                                                  </w:divBdr>
                                                                                                </w:div>
                                                                                                <w:div w:id="1998338705">
                                                                                                  <w:marLeft w:val="0"/>
                                                                                                  <w:marRight w:val="0"/>
                                                                                                  <w:marTop w:val="0"/>
                                                                                                  <w:marBottom w:val="0"/>
                                                                                                  <w:divBdr>
                                                                                                    <w:top w:val="none" w:sz="0" w:space="0" w:color="auto"/>
                                                                                                    <w:left w:val="none" w:sz="0" w:space="0" w:color="auto"/>
                                                                                                    <w:bottom w:val="none" w:sz="0" w:space="0" w:color="auto"/>
                                                                                                    <w:right w:val="none" w:sz="0" w:space="0" w:color="auto"/>
                                                                                                  </w:divBdr>
                                                                                                  <w:divsChild>
                                                                                                    <w:div w:id="5878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941850">
                                                                  <w:marLeft w:val="0"/>
                                                                  <w:marRight w:val="0"/>
                                                                  <w:marTop w:val="0"/>
                                                                  <w:marBottom w:val="0"/>
                                                                  <w:divBdr>
                                                                    <w:top w:val="none" w:sz="0" w:space="0" w:color="auto"/>
                                                                    <w:left w:val="none" w:sz="0" w:space="0" w:color="auto"/>
                                                                    <w:bottom w:val="none" w:sz="0" w:space="0" w:color="auto"/>
                                                                    <w:right w:val="none" w:sz="0" w:space="0" w:color="auto"/>
                                                                  </w:divBdr>
                                                                  <w:divsChild>
                                                                    <w:div w:id="58940530">
                                                                      <w:marLeft w:val="-225"/>
                                                                      <w:marRight w:val="-225"/>
                                                                      <w:marTop w:val="0"/>
                                                                      <w:marBottom w:val="0"/>
                                                                      <w:divBdr>
                                                                        <w:top w:val="none" w:sz="0" w:space="0" w:color="auto"/>
                                                                        <w:left w:val="none" w:sz="0" w:space="0" w:color="auto"/>
                                                                        <w:bottom w:val="none" w:sz="0" w:space="0" w:color="auto"/>
                                                                        <w:right w:val="none" w:sz="0" w:space="0" w:color="auto"/>
                                                                      </w:divBdr>
                                                                      <w:divsChild>
                                                                        <w:div w:id="780414329">
                                                                          <w:marLeft w:val="0"/>
                                                                          <w:marRight w:val="0"/>
                                                                          <w:marTop w:val="0"/>
                                                                          <w:marBottom w:val="0"/>
                                                                          <w:divBdr>
                                                                            <w:top w:val="none" w:sz="0" w:space="0" w:color="auto"/>
                                                                            <w:left w:val="none" w:sz="0" w:space="0" w:color="auto"/>
                                                                            <w:bottom w:val="none" w:sz="0" w:space="0" w:color="auto"/>
                                                                            <w:right w:val="none" w:sz="0" w:space="0" w:color="auto"/>
                                                                          </w:divBdr>
                                                                          <w:divsChild>
                                                                            <w:div w:id="839663394">
                                                                              <w:marLeft w:val="0"/>
                                                                              <w:marRight w:val="0"/>
                                                                              <w:marTop w:val="0"/>
                                                                              <w:marBottom w:val="0"/>
                                                                              <w:divBdr>
                                                                                <w:top w:val="none" w:sz="0" w:space="0" w:color="auto"/>
                                                                                <w:left w:val="none" w:sz="0" w:space="0" w:color="auto"/>
                                                                                <w:bottom w:val="none" w:sz="0" w:space="0" w:color="auto"/>
                                                                                <w:right w:val="none" w:sz="0" w:space="0" w:color="auto"/>
                                                                              </w:divBdr>
                                                                              <w:divsChild>
                                                                                <w:div w:id="680351745">
                                                                                  <w:marLeft w:val="-225"/>
                                                                                  <w:marRight w:val="-225"/>
                                                                                  <w:marTop w:val="0"/>
                                                                                  <w:marBottom w:val="0"/>
                                                                                  <w:divBdr>
                                                                                    <w:top w:val="none" w:sz="0" w:space="0" w:color="auto"/>
                                                                                    <w:left w:val="none" w:sz="0" w:space="0" w:color="auto"/>
                                                                                    <w:bottom w:val="none" w:sz="0" w:space="0" w:color="auto"/>
                                                                                    <w:right w:val="none" w:sz="0" w:space="0" w:color="auto"/>
                                                                                  </w:divBdr>
                                                                                  <w:divsChild>
                                                                                    <w:div w:id="936792174">
                                                                                      <w:marLeft w:val="0"/>
                                                                                      <w:marRight w:val="0"/>
                                                                                      <w:marTop w:val="0"/>
                                                                                      <w:marBottom w:val="0"/>
                                                                                      <w:divBdr>
                                                                                        <w:top w:val="none" w:sz="0" w:space="0" w:color="auto"/>
                                                                                        <w:left w:val="none" w:sz="0" w:space="0" w:color="auto"/>
                                                                                        <w:bottom w:val="none" w:sz="0" w:space="0" w:color="auto"/>
                                                                                        <w:right w:val="none" w:sz="0" w:space="0" w:color="auto"/>
                                                                                      </w:divBdr>
                                                                                      <w:divsChild>
                                                                                        <w:div w:id="687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6931">
                                                                              <w:marLeft w:val="0"/>
                                                                              <w:marRight w:val="0"/>
                                                                              <w:marTop w:val="0"/>
                                                                              <w:marBottom w:val="0"/>
                                                                              <w:divBdr>
                                                                                <w:top w:val="none" w:sz="0" w:space="0" w:color="auto"/>
                                                                                <w:left w:val="none" w:sz="0" w:space="0" w:color="auto"/>
                                                                                <w:bottom w:val="none" w:sz="0" w:space="0" w:color="auto"/>
                                                                                <w:right w:val="none" w:sz="0" w:space="0" w:color="auto"/>
                                                                              </w:divBdr>
                                                                              <w:divsChild>
                                                                                <w:div w:id="769735609">
                                                                                  <w:marLeft w:val="-225"/>
                                                                                  <w:marRight w:val="-225"/>
                                                                                  <w:marTop w:val="0"/>
                                                                                  <w:marBottom w:val="0"/>
                                                                                  <w:divBdr>
                                                                                    <w:top w:val="none" w:sz="0" w:space="0" w:color="auto"/>
                                                                                    <w:left w:val="none" w:sz="0" w:space="0" w:color="auto"/>
                                                                                    <w:bottom w:val="none" w:sz="0" w:space="0" w:color="auto"/>
                                                                                    <w:right w:val="none" w:sz="0" w:space="0" w:color="auto"/>
                                                                                  </w:divBdr>
                                                                                  <w:divsChild>
                                                                                    <w:div w:id="162163414">
                                                                                      <w:marLeft w:val="0"/>
                                                                                      <w:marRight w:val="0"/>
                                                                                      <w:marTop w:val="0"/>
                                                                                      <w:marBottom w:val="0"/>
                                                                                      <w:divBdr>
                                                                                        <w:top w:val="none" w:sz="0" w:space="0" w:color="auto"/>
                                                                                        <w:left w:val="none" w:sz="0" w:space="0" w:color="auto"/>
                                                                                        <w:bottom w:val="none" w:sz="0" w:space="0" w:color="auto"/>
                                                                                        <w:right w:val="none" w:sz="0" w:space="0" w:color="auto"/>
                                                                                      </w:divBdr>
                                                                                      <w:divsChild>
                                                                                        <w:div w:id="6752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423">
                                                                              <w:marLeft w:val="0"/>
                                                                              <w:marRight w:val="0"/>
                                                                              <w:marTop w:val="0"/>
                                                                              <w:marBottom w:val="0"/>
                                                                              <w:divBdr>
                                                                                <w:top w:val="none" w:sz="0" w:space="0" w:color="auto"/>
                                                                                <w:left w:val="none" w:sz="0" w:space="0" w:color="auto"/>
                                                                                <w:bottom w:val="none" w:sz="0" w:space="0" w:color="auto"/>
                                                                                <w:right w:val="none" w:sz="0" w:space="0" w:color="auto"/>
                                                                              </w:divBdr>
                                                                              <w:divsChild>
                                                                                <w:div w:id="332492150">
                                                                                  <w:marLeft w:val="-225"/>
                                                                                  <w:marRight w:val="-225"/>
                                                                                  <w:marTop w:val="0"/>
                                                                                  <w:marBottom w:val="0"/>
                                                                                  <w:divBdr>
                                                                                    <w:top w:val="none" w:sz="0" w:space="0" w:color="auto"/>
                                                                                    <w:left w:val="none" w:sz="0" w:space="0" w:color="auto"/>
                                                                                    <w:bottom w:val="none" w:sz="0" w:space="0" w:color="auto"/>
                                                                                    <w:right w:val="none" w:sz="0" w:space="0" w:color="auto"/>
                                                                                  </w:divBdr>
                                                                                  <w:divsChild>
                                                                                    <w:div w:id="1200897165">
                                                                                      <w:marLeft w:val="0"/>
                                                                                      <w:marRight w:val="0"/>
                                                                                      <w:marTop w:val="0"/>
                                                                                      <w:marBottom w:val="0"/>
                                                                                      <w:divBdr>
                                                                                        <w:top w:val="none" w:sz="0" w:space="0" w:color="auto"/>
                                                                                        <w:left w:val="none" w:sz="0" w:space="0" w:color="auto"/>
                                                                                        <w:bottom w:val="none" w:sz="0" w:space="0" w:color="auto"/>
                                                                                        <w:right w:val="none" w:sz="0" w:space="0" w:color="auto"/>
                                                                                      </w:divBdr>
                                                                                      <w:divsChild>
                                                                                        <w:div w:id="1023093661">
                                                                                          <w:marLeft w:val="0"/>
                                                                                          <w:marRight w:val="0"/>
                                                                                          <w:marTop w:val="0"/>
                                                                                          <w:marBottom w:val="0"/>
                                                                                          <w:divBdr>
                                                                                            <w:top w:val="none" w:sz="0" w:space="0" w:color="auto"/>
                                                                                            <w:left w:val="none" w:sz="0" w:space="0" w:color="auto"/>
                                                                                            <w:bottom w:val="none" w:sz="0" w:space="0" w:color="auto"/>
                                                                                            <w:right w:val="none" w:sz="0" w:space="0" w:color="auto"/>
                                                                                          </w:divBdr>
                                                                                          <w:divsChild>
                                                                                            <w:div w:id="575676693">
                                                                                              <w:marLeft w:val="0"/>
                                                                                              <w:marRight w:val="0"/>
                                                                                              <w:marTop w:val="0"/>
                                                                                              <w:marBottom w:val="0"/>
                                                                                              <w:divBdr>
                                                                                                <w:top w:val="none" w:sz="0" w:space="0" w:color="auto"/>
                                                                                                <w:left w:val="none" w:sz="0" w:space="0" w:color="auto"/>
                                                                                                <w:bottom w:val="none" w:sz="0" w:space="0" w:color="auto"/>
                                                                                                <w:right w:val="none" w:sz="0" w:space="0" w:color="auto"/>
                                                                                              </w:divBdr>
                                                                                              <w:divsChild>
                                                                                                <w:div w:id="171146653">
                                                                                                  <w:marLeft w:val="0"/>
                                                                                                  <w:marRight w:val="0"/>
                                                                                                  <w:marTop w:val="0"/>
                                                                                                  <w:marBottom w:val="0"/>
                                                                                                  <w:divBdr>
                                                                                                    <w:top w:val="none" w:sz="0" w:space="0" w:color="auto"/>
                                                                                                    <w:left w:val="none" w:sz="0" w:space="0" w:color="auto"/>
                                                                                                    <w:bottom w:val="none" w:sz="0" w:space="0" w:color="auto"/>
                                                                                                    <w:right w:val="none" w:sz="0" w:space="0" w:color="auto"/>
                                                                                                  </w:divBdr>
                                                                                                  <w:divsChild>
                                                                                                    <w:div w:id="265507152">
                                                                                                      <w:marLeft w:val="0"/>
                                                                                                      <w:marRight w:val="0"/>
                                                                                                      <w:marTop w:val="0"/>
                                                                                                      <w:marBottom w:val="0"/>
                                                                                                      <w:divBdr>
                                                                                                        <w:top w:val="none" w:sz="0" w:space="0" w:color="auto"/>
                                                                                                        <w:left w:val="none" w:sz="0" w:space="0" w:color="auto"/>
                                                                                                        <w:bottom w:val="none" w:sz="0" w:space="0" w:color="auto"/>
                                                                                                        <w:right w:val="none" w:sz="0" w:space="0" w:color="auto"/>
                                                                                                      </w:divBdr>
                                                                                                    </w:div>
                                                                                                  </w:divsChild>
                                                                                                </w:div>
                                                                                                <w:div w:id="4886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5346">
                                                                              <w:marLeft w:val="0"/>
                                                                              <w:marRight w:val="0"/>
                                                                              <w:marTop w:val="0"/>
                                                                              <w:marBottom w:val="0"/>
                                                                              <w:divBdr>
                                                                                <w:top w:val="none" w:sz="0" w:space="0" w:color="auto"/>
                                                                                <w:left w:val="none" w:sz="0" w:space="0" w:color="auto"/>
                                                                                <w:bottom w:val="none" w:sz="0" w:space="0" w:color="auto"/>
                                                                                <w:right w:val="none" w:sz="0" w:space="0" w:color="auto"/>
                                                                              </w:divBdr>
                                                                              <w:divsChild>
                                                                                <w:div w:id="172493778">
                                                                                  <w:marLeft w:val="-225"/>
                                                                                  <w:marRight w:val="-225"/>
                                                                                  <w:marTop w:val="0"/>
                                                                                  <w:marBottom w:val="0"/>
                                                                                  <w:divBdr>
                                                                                    <w:top w:val="none" w:sz="0" w:space="0" w:color="auto"/>
                                                                                    <w:left w:val="none" w:sz="0" w:space="0" w:color="auto"/>
                                                                                    <w:bottom w:val="none" w:sz="0" w:space="0" w:color="auto"/>
                                                                                    <w:right w:val="none" w:sz="0" w:space="0" w:color="auto"/>
                                                                                  </w:divBdr>
                                                                                  <w:divsChild>
                                                                                    <w:div w:id="536742626">
                                                                                      <w:marLeft w:val="0"/>
                                                                                      <w:marRight w:val="0"/>
                                                                                      <w:marTop w:val="0"/>
                                                                                      <w:marBottom w:val="0"/>
                                                                                      <w:divBdr>
                                                                                        <w:top w:val="none" w:sz="0" w:space="0" w:color="auto"/>
                                                                                        <w:left w:val="none" w:sz="0" w:space="0" w:color="auto"/>
                                                                                        <w:bottom w:val="none" w:sz="0" w:space="0" w:color="auto"/>
                                                                                        <w:right w:val="none" w:sz="0" w:space="0" w:color="auto"/>
                                                                                      </w:divBdr>
                                                                                      <w:divsChild>
                                                                                        <w:div w:id="346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6081">
                                                                              <w:marLeft w:val="0"/>
                                                                              <w:marRight w:val="0"/>
                                                                              <w:marTop w:val="0"/>
                                                                              <w:marBottom w:val="0"/>
                                                                              <w:divBdr>
                                                                                <w:top w:val="none" w:sz="0" w:space="0" w:color="auto"/>
                                                                                <w:left w:val="none" w:sz="0" w:space="0" w:color="auto"/>
                                                                                <w:bottom w:val="none" w:sz="0" w:space="0" w:color="auto"/>
                                                                                <w:right w:val="none" w:sz="0" w:space="0" w:color="auto"/>
                                                                              </w:divBdr>
                                                                              <w:divsChild>
                                                                                <w:div w:id="725642364">
                                                                                  <w:marLeft w:val="-225"/>
                                                                                  <w:marRight w:val="-225"/>
                                                                                  <w:marTop w:val="0"/>
                                                                                  <w:marBottom w:val="0"/>
                                                                                  <w:divBdr>
                                                                                    <w:top w:val="none" w:sz="0" w:space="0" w:color="auto"/>
                                                                                    <w:left w:val="none" w:sz="0" w:space="0" w:color="auto"/>
                                                                                    <w:bottom w:val="none" w:sz="0" w:space="0" w:color="auto"/>
                                                                                    <w:right w:val="none" w:sz="0" w:space="0" w:color="auto"/>
                                                                                  </w:divBdr>
                                                                                  <w:divsChild>
                                                                                    <w:div w:id="732851205">
                                                                                      <w:marLeft w:val="0"/>
                                                                                      <w:marRight w:val="0"/>
                                                                                      <w:marTop w:val="0"/>
                                                                                      <w:marBottom w:val="0"/>
                                                                                      <w:divBdr>
                                                                                        <w:top w:val="none" w:sz="0" w:space="0" w:color="auto"/>
                                                                                        <w:left w:val="none" w:sz="0" w:space="0" w:color="auto"/>
                                                                                        <w:bottom w:val="none" w:sz="0" w:space="0" w:color="auto"/>
                                                                                        <w:right w:val="none" w:sz="0" w:space="0" w:color="auto"/>
                                                                                      </w:divBdr>
                                                                                      <w:divsChild>
                                                                                        <w:div w:id="1557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2662">
                                                                              <w:marLeft w:val="0"/>
                                                                              <w:marRight w:val="0"/>
                                                                              <w:marTop w:val="0"/>
                                                                              <w:marBottom w:val="0"/>
                                                                              <w:divBdr>
                                                                                <w:top w:val="none" w:sz="0" w:space="0" w:color="auto"/>
                                                                                <w:left w:val="none" w:sz="0" w:space="0" w:color="auto"/>
                                                                                <w:bottom w:val="none" w:sz="0" w:space="0" w:color="auto"/>
                                                                                <w:right w:val="none" w:sz="0" w:space="0" w:color="auto"/>
                                                                              </w:divBdr>
                                                                              <w:divsChild>
                                                                                <w:div w:id="1860509988">
                                                                                  <w:marLeft w:val="-225"/>
                                                                                  <w:marRight w:val="-225"/>
                                                                                  <w:marTop w:val="0"/>
                                                                                  <w:marBottom w:val="0"/>
                                                                                  <w:divBdr>
                                                                                    <w:top w:val="none" w:sz="0" w:space="0" w:color="auto"/>
                                                                                    <w:left w:val="none" w:sz="0" w:space="0" w:color="auto"/>
                                                                                    <w:bottom w:val="none" w:sz="0" w:space="0" w:color="auto"/>
                                                                                    <w:right w:val="none" w:sz="0" w:space="0" w:color="auto"/>
                                                                                  </w:divBdr>
                                                                                  <w:divsChild>
                                                                                    <w:div w:id="750812101">
                                                                                      <w:marLeft w:val="0"/>
                                                                                      <w:marRight w:val="0"/>
                                                                                      <w:marTop w:val="0"/>
                                                                                      <w:marBottom w:val="0"/>
                                                                                      <w:divBdr>
                                                                                        <w:top w:val="none" w:sz="0" w:space="0" w:color="auto"/>
                                                                                        <w:left w:val="none" w:sz="0" w:space="0" w:color="auto"/>
                                                                                        <w:bottom w:val="none" w:sz="0" w:space="0" w:color="auto"/>
                                                                                        <w:right w:val="none" w:sz="0" w:space="0" w:color="auto"/>
                                                                                      </w:divBdr>
                                                                                      <w:divsChild>
                                                                                        <w:div w:id="1722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15402">
                                                                  <w:marLeft w:val="0"/>
                                                                  <w:marRight w:val="0"/>
                                                                  <w:marTop w:val="0"/>
                                                                  <w:marBottom w:val="0"/>
                                                                  <w:divBdr>
                                                                    <w:top w:val="none" w:sz="0" w:space="0" w:color="auto"/>
                                                                    <w:left w:val="none" w:sz="0" w:space="0" w:color="auto"/>
                                                                    <w:bottom w:val="none" w:sz="0" w:space="0" w:color="auto"/>
                                                                    <w:right w:val="none" w:sz="0" w:space="0" w:color="auto"/>
                                                                  </w:divBdr>
                                                                  <w:divsChild>
                                                                    <w:div w:id="1158351150">
                                                                      <w:marLeft w:val="-225"/>
                                                                      <w:marRight w:val="-225"/>
                                                                      <w:marTop w:val="0"/>
                                                                      <w:marBottom w:val="0"/>
                                                                      <w:divBdr>
                                                                        <w:top w:val="none" w:sz="0" w:space="0" w:color="auto"/>
                                                                        <w:left w:val="none" w:sz="0" w:space="0" w:color="auto"/>
                                                                        <w:bottom w:val="none" w:sz="0" w:space="0" w:color="auto"/>
                                                                        <w:right w:val="none" w:sz="0" w:space="0" w:color="auto"/>
                                                                      </w:divBdr>
                                                                      <w:divsChild>
                                                                        <w:div w:id="87505565">
                                                                          <w:marLeft w:val="0"/>
                                                                          <w:marRight w:val="0"/>
                                                                          <w:marTop w:val="0"/>
                                                                          <w:marBottom w:val="0"/>
                                                                          <w:divBdr>
                                                                            <w:top w:val="none" w:sz="0" w:space="0" w:color="auto"/>
                                                                            <w:left w:val="none" w:sz="0" w:space="0" w:color="auto"/>
                                                                            <w:bottom w:val="none" w:sz="0" w:space="0" w:color="auto"/>
                                                                            <w:right w:val="none" w:sz="0" w:space="0" w:color="auto"/>
                                                                          </w:divBdr>
                                                                          <w:divsChild>
                                                                            <w:div w:id="8457977">
                                                                              <w:marLeft w:val="0"/>
                                                                              <w:marRight w:val="0"/>
                                                                              <w:marTop w:val="0"/>
                                                                              <w:marBottom w:val="0"/>
                                                                              <w:divBdr>
                                                                                <w:top w:val="none" w:sz="0" w:space="0" w:color="auto"/>
                                                                                <w:left w:val="none" w:sz="0" w:space="0" w:color="auto"/>
                                                                                <w:bottom w:val="none" w:sz="0" w:space="0" w:color="auto"/>
                                                                                <w:right w:val="none" w:sz="0" w:space="0" w:color="auto"/>
                                                                              </w:divBdr>
                                                                              <w:divsChild>
                                                                                <w:div w:id="1553343494">
                                                                                  <w:marLeft w:val="-225"/>
                                                                                  <w:marRight w:val="-225"/>
                                                                                  <w:marTop w:val="0"/>
                                                                                  <w:marBottom w:val="0"/>
                                                                                  <w:divBdr>
                                                                                    <w:top w:val="none" w:sz="0" w:space="0" w:color="auto"/>
                                                                                    <w:left w:val="none" w:sz="0" w:space="0" w:color="auto"/>
                                                                                    <w:bottom w:val="none" w:sz="0" w:space="0" w:color="auto"/>
                                                                                    <w:right w:val="none" w:sz="0" w:space="0" w:color="auto"/>
                                                                                  </w:divBdr>
                                                                                  <w:divsChild>
                                                                                    <w:div w:id="796602394">
                                                                                      <w:marLeft w:val="0"/>
                                                                                      <w:marRight w:val="0"/>
                                                                                      <w:marTop w:val="0"/>
                                                                                      <w:marBottom w:val="0"/>
                                                                                      <w:divBdr>
                                                                                        <w:top w:val="none" w:sz="0" w:space="0" w:color="auto"/>
                                                                                        <w:left w:val="none" w:sz="0" w:space="0" w:color="auto"/>
                                                                                        <w:bottom w:val="none" w:sz="0" w:space="0" w:color="auto"/>
                                                                                        <w:right w:val="none" w:sz="0" w:space="0" w:color="auto"/>
                                                                                      </w:divBdr>
                                                                                      <w:divsChild>
                                                                                        <w:div w:id="1351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52100">
                                                                  <w:marLeft w:val="0"/>
                                                                  <w:marRight w:val="0"/>
                                                                  <w:marTop w:val="0"/>
                                                                  <w:marBottom w:val="0"/>
                                                                  <w:divBdr>
                                                                    <w:top w:val="none" w:sz="0" w:space="0" w:color="auto"/>
                                                                    <w:left w:val="none" w:sz="0" w:space="0" w:color="auto"/>
                                                                    <w:bottom w:val="none" w:sz="0" w:space="0" w:color="auto"/>
                                                                    <w:right w:val="none" w:sz="0" w:space="0" w:color="auto"/>
                                                                  </w:divBdr>
                                                                  <w:divsChild>
                                                                    <w:div w:id="978847953">
                                                                      <w:marLeft w:val="-225"/>
                                                                      <w:marRight w:val="-225"/>
                                                                      <w:marTop w:val="0"/>
                                                                      <w:marBottom w:val="0"/>
                                                                      <w:divBdr>
                                                                        <w:top w:val="none" w:sz="0" w:space="0" w:color="auto"/>
                                                                        <w:left w:val="none" w:sz="0" w:space="0" w:color="auto"/>
                                                                        <w:bottom w:val="none" w:sz="0" w:space="0" w:color="auto"/>
                                                                        <w:right w:val="none" w:sz="0" w:space="0" w:color="auto"/>
                                                                      </w:divBdr>
                                                                      <w:divsChild>
                                                                        <w:div w:id="435639243">
                                                                          <w:marLeft w:val="0"/>
                                                                          <w:marRight w:val="0"/>
                                                                          <w:marTop w:val="0"/>
                                                                          <w:marBottom w:val="0"/>
                                                                          <w:divBdr>
                                                                            <w:top w:val="none" w:sz="0" w:space="0" w:color="auto"/>
                                                                            <w:left w:val="none" w:sz="0" w:space="0" w:color="auto"/>
                                                                            <w:bottom w:val="none" w:sz="0" w:space="0" w:color="auto"/>
                                                                            <w:right w:val="none" w:sz="0" w:space="0" w:color="auto"/>
                                                                          </w:divBdr>
                                                                          <w:divsChild>
                                                                            <w:div w:id="1264072218">
                                                                              <w:marLeft w:val="0"/>
                                                                              <w:marRight w:val="0"/>
                                                                              <w:marTop w:val="0"/>
                                                                              <w:marBottom w:val="0"/>
                                                                              <w:divBdr>
                                                                                <w:top w:val="none" w:sz="0" w:space="0" w:color="auto"/>
                                                                                <w:left w:val="none" w:sz="0" w:space="0" w:color="auto"/>
                                                                                <w:bottom w:val="none" w:sz="0" w:space="0" w:color="auto"/>
                                                                                <w:right w:val="none" w:sz="0" w:space="0" w:color="auto"/>
                                                                              </w:divBdr>
                                                                              <w:divsChild>
                                                                                <w:div w:id="586306271">
                                                                                  <w:marLeft w:val="-225"/>
                                                                                  <w:marRight w:val="-225"/>
                                                                                  <w:marTop w:val="0"/>
                                                                                  <w:marBottom w:val="0"/>
                                                                                  <w:divBdr>
                                                                                    <w:top w:val="none" w:sz="0" w:space="0" w:color="auto"/>
                                                                                    <w:left w:val="none" w:sz="0" w:space="0" w:color="auto"/>
                                                                                    <w:bottom w:val="none" w:sz="0" w:space="0" w:color="auto"/>
                                                                                    <w:right w:val="none" w:sz="0" w:space="0" w:color="auto"/>
                                                                                  </w:divBdr>
                                                                                  <w:divsChild>
                                                                                    <w:div w:id="2081561426">
                                                                                      <w:marLeft w:val="0"/>
                                                                                      <w:marRight w:val="0"/>
                                                                                      <w:marTop w:val="0"/>
                                                                                      <w:marBottom w:val="0"/>
                                                                                      <w:divBdr>
                                                                                        <w:top w:val="none" w:sz="0" w:space="0" w:color="auto"/>
                                                                                        <w:left w:val="none" w:sz="0" w:space="0" w:color="auto"/>
                                                                                        <w:bottom w:val="none" w:sz="0" w:space="0" w:color="auto"/>
                                                                                        <w:right w:val="none" w:sz="0" w:space="0" w:color="auto"/>
                                                                                      </w:divBdr>
                                                                                      <w:divsChild>
                                                                                        <w:div w:id="1959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3104">
                                                                  <w:marLeft w:val="0"/>
                                                                  <w:marRight w:val="0"/>
                                                                  <w:marTop w:val="0"/>
                                                                  <w:marBottom w:val="0"/>
                                                                  <w:divBdr>
                                                                    <w:top w:val="none" w:sz="0" w:space="0" w:color="auto"/>
                                                                    <w:left w:val="none" w:sz="0" w:space="0" w:color="auto"/>
                                                                    <w:bottom w:val="none" w:sz="0" w:space="0" w:color="auto"/>
                                                                    <w:right w:val="none" w:sz="0" w:space="0" w:color="auto"/>
                                                                  </w:divBdr>
                                                                  <w:divsChild>
                                                                    <w:div w:id="409667143">
                                                                      <w:marLeft w:val="-225"/>
                                                                      <w:marRight w:val="-225"/>
                                                                      <w:marTop w:val="0"/>
                                                                      <w:marBottom w:val="0"/>
                                                                      <w:divBdr>
                                                                        <w:top w:val="none" w:sz="0" w:space="0" w:color="auto"/>
                                                                        <w:left w:val="none" w:sz="0" w:space="0" w:color="auto"/>
                                                                        <w:bottom w:val="none" w:sz="0" w:space="0" w:color="auto"/>
                                                                        <w:right w:val="none" w:sz="0" w:space="0" w:color="auto"/>
                                                                      </w:divBdr>
                                                                      <w:divsChild>
                                                                        <w:div w:id="1417244080">
                                                                          <w:marLeft w:val="0"/>
                                                                          <w:marRight w:val="0"/>
                                                                          <w:marTop w:val="0"/>
                                                                          <w:marBottom w:val="0"/>
                                                                          <w:divBdr>
                                                                            <w:top w:val="none" w:sz="0" w:space="0" w:color="auto"/>
                                                                            <w:left w:val="none" w:sz="0" w:space="0" w:color="auto"/>
                                                                            <w:bottom w:val="none" w:sz="0" w:space="0" w:color="auto"/>
                                                                            <w:right w:val="none" w:sz="0" w:space="0" w:color="auto"/>
                                                                          </w:divBdr>
                                                                          <w:divsChild>
                                                                            <w:div w:id="1469320972">
                                                                              <w:marLeft w:val="0"/>
                                                                              <w:marRight w:val="0"/>
                                                                              <w:marTop w:val="0"/>
                                                                              <w:marBottom w:val="0"/>
                                                                              <w:divBdr>
                                                                                <w:top w:val="none" w:sz="0" w:space="0" w:color="auto"/>
                                                                                <w:left w:val="none" w:sz="0" w:space="0" w:color="auto"/>
                                                                                <w:bottom w:val="none" w:sz="0" w:space="0" w:color="auto"/>
                                                                                <w:right w:val="none" w:sz="0" w:space="0" w:color="auto"/>
                                                                              </w:divBdr>
                                                                              <w:divsChild>
                                                                                <w:div w:id="528565805">
                                                                                  <w:marLeft w:val="-225"/>
                                                                                  <w:marRight w:val="-225"/>
                                                                                  <w:marTop w:val="0"/>
                                                                                  <w:marBottom w:val="0"/>
                                                                                  <w:divBdr>
                                                                                    <w:top w:val="none" w:sz="0" w:space="0" w:color="auto"/>
                                                                                    <w:left w:val="none" w:sz="0" w:space="0" w:color="auto"/>
                                                                                    <w:bottom w:val="none" w:sz="0" w:space="0" w:color="auto"/>
                                                                                    <w:right w:val="none" w:sz="0" w:space="0" w:color="auto"/>
                                                                                  </w:divBdr>
                                                                                  <w:divsChild>
                                                                                    <w:div w:id="2028362866">
                                                                                      <w:marLeft w:val="0"/>
                                                                                      <w:marRight w:val="0"/>
                                                                                      <w:marTop w:val="0"/>
                                                                                      <w:marBottom w:val="0"/>
                                                                                      <w:divBdr>
                                                                                        <w:top w:val="none" w:sz="0" w:space="0" w:color="auto"/>
                                                                                        <w:left w:val="none" w:sz="0" w:space="0" w:color="auto"/>
                                                                                        <w:bottom w:val="none" w:sz="0" w:space="0" w:color="auto"/>
                                                                                        <w:right w:val="none" w:sz="0" w:space="0" w:color="auto"/>
                                                                                      </w:divBdr>
                                                                                      <w:divsChild>
                                                                                        <w:div w:id="1308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6666">
                                                                  <w:marLeft w:val="0"/>
                                                                  <w:marRight w:val="0"/>
                                                                  <w:marTop w:val="0"/>
                                                                  <w:marBottom w:val="0"/>
                                                                  <w:divBdr>
                                                                    <w:top w:val="none" w:sz="0" w:space="0" w:color="auto"/>
                                                                    <w:left w:val="none" w:sz="0" w:space="0" w:color="auto"/>
                                                                    <w:bottom w:val="none" w:sz="0" w:space="0" w:color="auto"/>
                                                                    <w:right w:val="none" w:sz="0" w:space="0" w:color="auto"/>
                                                                  </w:divBdr>
                                                                  <w:divsChild>
                                                                    <w:div w:id="578908814">
                                                                      <w:marLeft w:val="-225"/>
                                                                      <w:marRight w:val="-225"/>
                                                                      <w:marTop w:val="0"/>
                                                                      <w:marBottom w:val="0"/>
                                                                      <w:divBdr>
                                                                        <w:top w:val="none" w:sz="0" w:space="0" w:color="auto"/>
                                                                        <w:left w:val="none" w:sz="0" w:space="0" w:color="auto"/>
                                                                        <w:bottom w:val="none" w:sz="0" w:space="0" w:color="auto"/>
                                                                        <w:right w:val="none" w:sz="0" w:space="0" w:color="auto"/>
                                                                      </w:divBdr>
                                                                      <w:divsChild>
                                                                        <w:div w:id="1599681640">
                                                                          <w:marLeft w:val="0"/>
                                                                          <w:marRight w:val="0"/>
                                                                          <w:marTop w:val="0"/>
                                                                          <w:marBottom w:val="0"/>
                                                                          <w:divBdr>
                                                                            <w:top w:val="none" w:sz="0" w:space="0" w:color="auto"/>
                                                                            <w:left w:val="none" w:sz="0" w:space="0" w:color="auto"/>
                                                                            <w:bottom w:val="none" w:sz="0" w:space="0" w:color="auto"/>
                                                                            <w:right w:val="none" w:sz="0" w:space="0" w:color="auto"/>
                                                                          </w:divBdr>
                                                                          <w:divsChild>
                                                                            <w:div w:id="1950500581">
                                                                              <w:marLeft w:val="0"/>
                                                                              <w:marRight w:val="0"/>
                                                                              <w:marTop w:val="0"/>
                                                                              <w:marBottom w:val="0"/>
                                                                              <w:divBdr>
                                                                                <w:top w:val="none" w:sz="0" w:space="0" w:color="auto"/>
                                                                                <w:left w:val="none" w:sz="0" w:space="0" w:color="auto"/>
                                                                                <w:bottom w:val="none" w:sz="0" w:space="0" w:color="auto"/>
                                                                                <w:right w:val="none" w:sz="0" w:space="0" w:color="auto"/>
                                                                              </w:divBdr>
                                                                              <w:divsChild>
                                                                                <w:div w:id="1361007131">
                                                                                  <w:marLeft w:val="-225"/>
                                                                                  <w:marRight w:val="-225"/>
                                                                                  <w:marTop w:val="0"/>
                                                                                  <w:marBottom w:val="0"/>
                                                                                  <w:divBdr>
                                                                                    <w:top w:val="none" w:sz="0" w:space="0" w:color="auto"/>
                                                                                    <w:left w:val="none" w:sz="0" w:space="0" w:color="auto"/>
                                                                                    <w:bottom w:val="none" w:sz="0" w:space="0" w:color="auto"/>
                                                                                    <w:right w:val="none" w:sz="0" w:space="0" w:color="auto"/>
                                                                                  </w:divBdr>
                                                                                  <w:divsChild>
                                                                                    <w:div w:id="228728970">
                                                                                      <w:marLeft w:val="0"/>
                                                                                      <w:marRight w:val="0"/>
                                                                                      <w:marTop w:val="0"/>
                                                                                      <w:marBottom w:val="0"/>
                                                                                      <w:divBdr>
                                                                                        <w:top w:val="none" w:sz="0" w:space="0" w:color="auto"/>
                                                                                        <w:left w:val="none" w:sz="0" w:space="0" w:color="auto"/>
                                                                                        <w:bottom w:val="none" w:sz="0" w:space="0" w:color="auto"/>
                                                                                        <w:right w:val="none" w:sz="0" w:space="0" w:color="auto"/>
                                                                                      </w:divBdr>
                                                                                      <w:divsChild>
                                                                                        <w:div w:id="2121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28526">
                                                                  <w:marLeft w:val="0"/>
                                                                  <w:marRight w:val="0"/>
                                                                  <w:marTop w:val="0"/>
                                                                  <w:marBottom w:val="0"/>
                                                                  <w:divBdr>
                                                                    <w:top w:val="none" w:sz="0" w:space="0" w:color="auto"/>
                                                                    <w:left w:val="none" w:sz="0" w:space="0" w:color="auto"/>
                                                                    <w:bottom w:val="none" w:sz="0" w:space="0" w:color="auto"/>
                                                                    <w:right w:val="none" w:sz="0" w:space="0" w:color="auto"/>
                                                                  </w:divBdr>
                                                                  <w:divsChild>
                                                                    <w:div w:id="640157749">
                                                                      <w:marLeft w:val="-225"/>
                                                                      <w:marRight w:val="-225"/>
                                                                      <w:marTop w:val="0"/>
                                                                      <w:marBottom w:val="0"/>
                                                                      <w:divBdr>
                                                                        <w:top w:val="none" w:sz="0" w:space="0" w:color="auto"/>
                                                                        <w:left w:val="none" w:sz="0" w:space="0" w:color="auto"/>
                                                                        <w:bottom w:val="none" w:sz="0" w:space="0" w:color="auto"/>
                                                                        <w:right w:val="none" w:sz="0" w:space="0" w:color="auto"/>
                                                                      </w:divBdr>
                                                                      <w:divsChild>
                                                                        <w:div w:id="410780933">
                                                                          <w:marLeft w:val="0"/>
                                                                          <w:marRight w:val="0"/>
                                                                          <w:marTop w:val="0"/>
                                                                          <w:marBottom w:val="0"/>
                                                                          <w:divBdr>
                                                                            <w:top w:val="none" w:sz="0" w:space="0" w:color="auto"/>
                                                                            <w:left w:val="none" w:sz="0" w:space="0" w:color="auto"/>
                                                                            <w:bottom w:val="none" w:sz="0" w:space="0" w:color="auto"/>
                                                                            <w:right w:val="none" w:sz="0" w:space="0" w:color="auto"/>
                                                                          </w:divBdr>
                                                                          <w:divsChild>
                                                                            <w:div w:id="948317710">
                                                                              <w:marLeft w:val="0"/>
                                                                              <w:marRight w:val="0"/>
                                                                              <w:marTop w:val="0"/>
                                                                              <w:marBottom w:val="0"/>
                                                                              <w:divBdr>
                                                                                <w:top w:val="none" w:sz="0" w:space="0" w:color="auto"/>
                                                                                <w:left w:val="none" w:sz="0" w:space="0" w:color="auto"/>
                                                                                <w:bottom w:val="none" w:sz="0" w:space="0" w:color="auto"/>
                                                                                <w:right w:val="none" w:sz="0" w:space="0" w:color="auto"/>
                                                                              </w:divBdr>
                                                                              <w:divsChild>
                                                                                <w:div w:id="852956340">
                                                                                  <w:marLeft w:val="-225"/>
                                                                                  <w:marRight w:val="-225"/>
                                                                                  <w:marTop w:val="0"/>
                                                                                  <w:marBottom w:val="0"/>
                                                                                  <w:divBdr>
                                                                                    <w:top w:val="none" w:sz="0" w:space="0" w:color="auto"/>
                                                                                    <w:left w:val="none" w:sz="0" w:space="0" w:color="auto"/>
                                                                                    <w:bottom w:val="none" w:sz="0" w:space="0" w:color="auto"/>
                                                                                    <w:right w:val="none" w:sz="0" w:space="0" w:color="auto"/>
                                                                                  </w:divBdr>
                                                                                  <w:divsChild>
                                                                                    <w:div w:id="1511795019">
                                                                                      <w:marLeft w:val="0"/>
                                                                                      <w:marRight w:val="0"/>
                                                                                      <w:marTop w:val="0"/>
                                                                                      <w:marBottom w:val="0"/>
                                                                                      <w:divBdr>
                                                                                        <w:top w:val="none" w:sz="0" w:space="0" w:color="auto"/>
                                                                                        <w:left w:val="none" w:sz="0" w:space="0" w:color="auto"/>
                                                                                        <w:bottom w:val="none" w:sz="0" w:space="0" w:color="auto"/>
                                                                                        <w:right w:val="none" w:sz="0" w:space="0" w:color="auto"/>
                                                                                      </w:divBdr>
                                                                                      <w:divsChild>
                                                                                        <w:div w:id="9860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6724">
                                                                              <w:marLeft w:val="0"/>
                                                                              <w:marRight w:val="0"/>
                                                                              <w:marTop w:val="0"/>
                                                                              <w:marBottom w:val="0"/>
                                                                              <w:divBdr>
                                                                                <w:top w:val="none" w:sz="0" w:space="0" w:color="auto"/>
                                                                                <w:left w:val="none" w:sz="0" w:space="0" w:color="auto"/>
                                                                                <w:bottom w:val="none" w:sz="0" w:space="0" w:color="auto"/>
                                                                                <w:right w:val="none" w:sz="0" w:space="0" w:color="auto"/>
                                                                              </w:divBdr>
                                                                              <w:divsChild>
                                                                                <w:div w:id="1417283127">
                                                                                  <w:marLeft w:val="-225"/>
                                                                                  <w:marRight w:val="-225"/>
                                                                                  <w:marTop w:val="0"/>
                                                                                  <w:marBottom w:val="0"/>
                                                                                  <w:divBdr>
                                                                                    <w:top w:val="none" w:sz="0" w:space="0" w:color="auto"/>
                                                                                    <w:left w:val="none" w:sz="0" w:space="0" w:color="auto"/>
                                                                                    <w:bottom w:val="none" w:sz="0" w:space="0" w:color="auto"/>
                                                                                    <w:right w:val="none" w:sz="0" w:space="0" w:color="auto"/>
                                                                                  </w:divBdr>
                                                                                  <w:divsChild>
                                                                                    <w:div w:id="1177617384">
                                                                                      <w:marLeft w:val="0"/>
                                                                                      <w:marRight w:val="0"/>
                                                                                      <w:marTop w:val="0"/>
                                                                                      <w:marBottom w:val="0"/>
                                                                                      <w:divBdr>
                                                                                        <w:top w:val="none" w:sz="0" w:space="0" w:color="auto"/>
                                                                                        <w:left w:val="none" w:sz="0" w:space="0" w:color="auto"/>
                                                                                        <w:bottom w:val="none" w:sz="0" w:space="0" w:color="auto"/>
                                                                                        <w:right w:val="none" w:sz="0" w:space="0" w:color="auto"/>
                                                                                      </w:divBdr>
                                                                                      <w:divsChild>
                                                                                        <w:div w:id="215943477">
                                                                                          <w:marLeft w:val="0"/>
                                                                                          <w:marRight w:val="0"/>
                                                                                          <w:marTop w:val="0"/>
                                                                                          <w:marBottom w:val="0"/>
                                                                                          <w:divBdr>
                                                                                            <w:top w:val="none" w:sz="0" w:space="0" w:color="auto"/>
                                                                                            <w:left w:val="none" w:sz="0" w:space="0" w:color="auto"/>
                                                                                            <w:bottom w:val="none" w:sz="0" w:space="0" w:color="auto"/>
                                                                                            <w:right w:val="none" w:sz="0" w:space="0" w:color="auto"/>
                                                                                          </w:divBdr>
                                                                                          <w:divsChild>
                                                                                            <w:div w:id="550927049">
                                                                                              <w:marLeft w:val="0"/>
                                                                                              <w:marRight w:val="0"/>
                                                                                              <w:marTop w:val="0"/>
                                                                                              <w:marBottom w:val="0"/>
                                                                                              <w:divBdr>
                                                                                                <w:top w:val="none" w:sz="0" w:space="0" w:color="auto"/>
                                                                                                <w:left w:val="none" w:sz="0" w:space="0" w:color="auto"/>
                                                                                                <w:bottom w:val="none" w:sz="0" w:space="0" w:color="auto"/>
                                                                                                <w:right w:val="none" w:sz="0" w:space="0" w:color="auto"/>
                                                                                              </w:divBdr>
                                                                                              <w:divsChild>
                                                                                                <w:div w:id="10301985">
                                                                                                  <w:marLeft w:val="0"/>
                                                                                                  <w:marRight w:val="0"/>
                                                                                                  <w:marTop w:val="0"/>
                                                                                                  <w:marBottom w:val="0"/>
                                                                                                  <w:divBdr>
                                                                                                    <w:top w:val="none" w:sz="0" w:space="0" w:color="auto"/>
                                                                                                    <w:left w:val="none" w:sz="0" w:space="0" w:color="auto"/>
                                                                                                    <w:bottom w:val="none" w:sz="0" w:space="0" w:color="auto"/>
                                                                                                    <w:right w:val="none" w:sz="0" w:space="0" w:color="auto"/>
                                                                                                  </w:divBdr>
                                                                                                  <w:divsChild>
                                                                                                    <w:div w:id="990796486">
                                                                                                      <w:marLeft w:val="0"/>
                                                                                                      <w:marRight w:val="0"/>
                                                                                                      <w:marTop w:val="0"/>
                                                                                                      <w:marBottom w:val="0"/>
                                                                                                      <w:divBdr>
                                                                                                        <w:top w:val="none" w:sz="0" w:space="0" w:color="auto"/>
                                                                                                        <w:left w:val="none" w:sz="0" w:space="0" w:color="auto"/>
                                                                                                        <w:bottom w:val="none" w:sz="0" w:space="0" w:color="auto"/>
                                                                                                        <w:right w:val="none" w:sz="0" w:space="0" w:color="auto"/>
                                                                                                      </w:divBdr>
                                                                                                    </w:div>
                                                                                                  </w:divsChild>
                                                                                                </w:div>
                                                                                                <w:div w:id="16978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595973">
                                              <w:marLeft w:val="0"/>
                                              <w:marRight w:val="0"/>
                                              <w:marTop w:val="0"/>
                                              <w:marBottom w:val="0"/>
                                              <w:divBdr>
                                                <w:top w:val="none" w:sz="0" w:space="0" w:color="auto"/>
                                                <w:left w:val="none" w:sz="0" w:space="0" w:color="auto"/>
                                                <w:bottom w:val="none" w:sz="0" w:space="0" w:color="auto"/>
                                                <w:right w:val="none" w:sz="0" w:space="0" w:color="auto"/>
                                              </w:divBdr>
                                              <w:divsChild>
                                                <w:div w:id="1720855989">
                                                  <w:marLeft w:val="0"/>
                                                  <w:marRight w:val="0"/>
                                                  <w:marTop w:val="0"/>
                                                  <w:marBottom w:val="0"/>
                                                  <w:divBdr>
                                                    <w:top w:val="none" w:sz="0" w:space="0" w:color="auto"/>
                                                    <w:left w:val="none" w:sz="0" w:space="0" w:color="auto"/>
                                                    <w:bottom w:val="none" w:sz="0" w:space="0" w:color="auto"/>
                                                    <w:right w:val="none" w:sz="0" w:space="0" w:color="auto"/>
                                                  </w:divBdr>
                                                  <w:divsChild>
                                                    <w:div w:id="129979944">
                                                      <w:marLeft w:val="-225"/>
                                                      <w:marRight w:val="-225"/>
                                                      <w:marTop w:val="0"/>
                                                      <w:marBottom w:val="0"/>
                                                      <w:divBdr>
                                                        <w:top w:val="none" w:sz="0" w:space="0" w:color="auto"/>
                                                        <w:left w:val="none" w:sz="0" w:space="0" w:color="auto"/>
                                                        <w:bottom w:val="none" w:sz="0" w:space="0" w:color="auto"/>
                                                        <w:right w:val="none" w:sz="0" w:space="0" w:color="auto"/>
                                                      </w:divBdr>
                                                      <w:divsChild>
                                                        <w:div w:id="1485855690">
                                                          <w:marLeft w:val="0"/>
                                                          <w:marRight w:val="0"/>
                                                          <w:marTop w:val="0"/>
                                                          <w:marBottom w:val="0"/>
                                                          <w:divBdr>
                                                            <w:top w:val="none" w:sz="0" w:space="0" w:color="auto"/>
                                                            <w:left w:val="none" w:sz="0" w:space="0" w:color="auto"/>
                                                            <w:bottom w:val="none" w:sz="0" w:space="0" w:color="auto"/>
                                                            <w:right w:val="none" w:sz="0" w:space="0" w:color="auto"/>
                                                          </w:divBdr>
                                                          <w:divsChild>
                                                            <w:div w:id="1151869550">
                                                              <w:marLeft w:val="0"/>
                                                              <w:marRight w:val="0"/>
                                                              <w:marTop w:val="0"/>
                                                              <w:marBottom w:val="0"/>
                                                              <w:divBdr>
                                                                <w:top w:val="none" w:sz="0" w:space="0" w:color="auto"/>
                                                                <w:left w:val="none" w:sz="0" w:space="0" w:color="auto"/>
                                                                <w:bottom w:val="none" w:sz="0" w:space="0" w:color="auto"/>
                                                                <w:right w:val="none" w:sz="0" w:space="0" w:color="auto"/>
                                                              </w:divBdr>
                                                              <w:divsChild>
                                                                <w:div w:id="331565220">
                                                                  <w:marLeft w:val="0"/>
                                                                  <w:marRight w:val="0"/>
                                                                  <w:marTop w:val="0"/>
                                                                  <w:marBottom w:val="0"/>
                                                                  <w:divBdr>
                                                                    <w:top w:val="none" w:sz="0" w:space="0" w:color="auto"/>
                                                                    <w:left w:val="none" w:sz="0" w:space="0" w:color="auto"/>
                                                                    <w:bottom w:val="none" w:sz="0" w:space="0" w:color="auto"/>
                                                                    <w:right w:val="none" w:sz="0" w:space="0" w:color="auto"/>
                                                                  </w:divBdr>
                                                                  <w:divsChild>
                                                                    <w:div w:id="339938549">
                                                                      <w:marLeft w:val="-225"/>
                                                                      <w:marRight w:val="-225"/>
                                                                      <w:marTop w:val="0"/>
                                                                      <w:marBottom w:val="0"/>
                                                                      <w:divBdr>
                                                                        <w:top w:val="none" w:sz="0" w:space="0" w:color="auto"/>
                                                                        <w:left w:val="none" w:sz="0" w:space="0" w:color="auto"/>
                                                                        <w:bottom w:val="none" w:sz="0" w:space="0" w:color="auto"/>
                                                                        <w:right w:val="none" w:sz="0" w:space="0" w:color="auto"/>
                                                                      </w:divBdr>
                                                                      <w:divsChild>
                                                                        <w:div w:id="477457639">
                                                                          <w:marLeft w:val="0"/>
                                                                          <w:marRight w:val="0"/>
                                                                          <w:marTop w:val="0"/>
                                                                          <w:marBottom w:val="0"/>
                                                                          <w:divBdr>
                                                                            <w:top w:val="none" w:sz="0" w:space="0" w:color="auto"/>
                                                                            <w:left w:val="none" w:sz="0" w:space="0" w:color="auto"/>
                                                                            <w:bottom w:val="none" w:sz="0" w:space="0" w:color="auto"/>
                                                                            <w:right w:val="none" w:sz="0" w:space="0" w:color="auto"/>
                                                                          </w:divBdr>
                                                                          <w:divsChild>
                                                                            <w:div w:id="1886989910">
                                                                              <w:marLeft w:val="0"/>
                                                                              <w:marRight w:val="0"/>
                                                                              <w:marTop w:val="0"/>
                                                                              <w:marBottom w:val="0"/>
                                                                              <w:divBdr>
                                                                                <w:top w:val="none" w:sz="0" w:space="0" w:color="auto"/>
                                                                                <w:left w:val="none" w:sz="0" w:space="0" w:color="auto"/>
                                                                                <w:bottom w:val="none" w:sz="0" w:space="0" w:color="auto"/>
                                                                                <w:right w:val="none" w:sz="0" w:space="0" w:color="auto"/>
                                                                              </w:divBdr>
                                                                              <w:divsChild>
                                                                                <w:div w:id="1801066474">
                                                                                  <w:marLeft w:val="-225"/>
                                                                                  <w:marRight w:val="-225"/>
                                                                                  <w:marTop w:val="0"/>
                                                                                  <w:marBottom w:val="0"/>
                                                                                  <w:divBdr>
                                                                                    <w:top w:val="none" w:sz="0" w:space="0" w:color="auto"/>
                                                                                    <w:left w:val="none" w:sz="0" w:space="0" w:color="auto"/>
                                                                                    <w:bottom w:val="none" w:sz="0" w:space="0" w:color="auto"/>
                                                                                    <w:right w:val="none" w:sz="0" w:space="0" w:color="auto"/>
                                                                                  </w:divBdr>
                                                                                  <w:divsChild>
                                                                                    <w:div w:id="2091609665">
                                                                                      <w:marLeft w:val="0"/>
                                                                                      <w:marRight w:val="0"/>
                                                                                      <w:marTop w:val="0"/>
                                                                                      <w:marBottom w:val="0"/>
                                                                                      <w:divBdr>
                                                                                        <w:top w:val="none" w:sz="0" w:space="0" w:color="auto"/>
                                                                                        <w:left w:val="none" w:sz="0" w:space="0" w:color="auto"/>
                                                                                        <w:bottom w:val="none" w:sz="0" w:space="0" w:color="auto"/>
                                                                                        <w:right w:val="none" w:sz="0" w:space="0" w:color="auto"/>
                                                                                      </w:divBdr>
                                                                                      <w:divsChild>
                                                                                        <w:div w:id="19040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452">
                                                                  <w:marLeft w:val="0"/>
                                                                  <w:marRight w:val="0"/>
                                                                  <w:marTop w:val="0"/>
                                                                  <w:marBottom w:val="0"/>
                                                                  <w:divBdr>
                                                                    <w:top w:val="none" w:sz="0" w:space="0" w:color="auto"/>
                                                                    <w:left w:val="none" w:sz="0" w:space="0" w:color="auto"/>
                                                                    <w:bottom w:val="none" w:sz="0" w:space="0" w:color="auto"/>
                                                                    <w:right w:val="none" w:sz="0" w:space="0" w:color="auto"/>
                                                                  </w:divBdr>
                                                                  <w:divsChild>
                                                                    <w:div w:id="1821002451">
                                                                      <w:marLeft w:val="-225"/>
                                                                      <w:marRight w:val="-225"/>
                                                                      <w:marTop w:val="0"/>
                                                                      <w:marBottom w:val="0"/>
                                                                      <w:divBdr>
                                                                        <w:top w:val="none" w:sz="0" w:space="0" w:color="auto"/>
                                                                        <w:left w:val="none" w:sz="0" w:space="0" w:color="auto"/>
                                                                        <w:bottom w:val="none" w:sz="0" w:space="0" w:color="auto"/>
                                                                        <w:right w:val="none" w:sz="0" w:space="0" w:color="auto"/>
                                                                      </w:divBdr>
                                                                      <w:divsChild>
                                                                        <w:div w:id="2055739189">
                                                                          <w:marLeft w:val="0"/>
                                                                          <w:marRight w:val="0"/>
                                                                          <w:marTop w:val="0"/>
                                                                          <w:marBottom w:val="0"/>
                                                                          <w:divBdr>
                                                                            <w:top w:val="none" w:sz="0" w:space="0" w:color="auto"/>
                                                                            <w:left w:val="none" w:sz="0" w:space="0" w:color="auto"/>
                                                                            <w:bottom w:val="none" w:sz="0" w:space="0" w:color="auto"/>
                                                                            <w:right w:val="none" w:sz="0" w:space="0" w:color="auto"/>
                                                                          </w:divBdr>
                                                                          <w:divsChild>
                                                                            <w:div w:id="1061293951">
                                                                              <w:marLeft w:val="0"/>
                                                                              <w:marRight w:val="0"/>
                                                                              <w:marTop w:val="0"/>
                                                                              <w:marBottom w:val="0"/>
                                                                              <w:divBdr>
                                                                                <w:top w:val="none" w:sz="0" w:space="0" w:color="auto"/>
                                                                                <w:left w:val="none" w:sz="0" w:space="0" w:color="auto"/>
                                                                                <w:bottom w:val="none" w:sz="0" w:space="0" w:color="auto"/>
                                                                                <w:right w:val="none" w:sz="0" w:space="0" w:color="auto"/>
                                                                              </w:divBdr>
                                                                              <w:divsChild>
                                                                                <w:div w:id="644046823">
                                                                                  <w:marLeft w:val="-225"/>
                                                                                  <w:marRight w:val="-225"/>
                                                                                  <w:marTop w:val="0"/>
                                                                                  <w:marBottom w:val="0"/>
                                                                                  <w:divBdr>
                                                                                    <w:top w:val="none" w:sz="0" w:space="0" w:color="auto"/>
                                                                                    <w:left w:val="none" w:sz="0" w:space="0" w:color="auto"/>
                                                                                    <w:bottom w:val="none" w:sz="0" w:space="0" w:color="auto"/>
                                                                                    <w:right w:val="none" w:sz="0" w:space="0" w:color="auto"/>
                                                                                  </w:divBdr>
                                                                                  <w:divsChild>
                                                                                    <w:div w:id="1488863361">
                                                                                      <w:marLeft w:val="0"/>
                                                                                      <w:marRight w:val="0"/>
                                                                                      <w:marTop w:val="0"/>
                                                                                      <w:marBottom w:val="0"/>
                                                                                      <w:divBdr>
                                                                                        <w:top w:val="none" w:sz="0" w:space="0" w:color="auto"/>
                                                                                        <w:left w:val="none" w:sz="0" w:space="0" w:color="auto"/>
                                                                                        <w:bottom w:val="none" w:sz="0" w:space="0" w:color="auto"/>
                                                                                        <w:right w:val="none" w:sz="0" w:space="0" w:color="auto"/>
                                                                                      </w:divBdr>
                                                                                      <w:divsChild>
                                                                                        <w:div w:id="656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1121">
                                                                  <w:marLeft w:val="0"/>
                                                                  <w:marRight w:val="0"/>
                                                                  <w:marTop w:val="0"/>
                                                                  <w:marBottom w:val="0"/>
                                                                  <w:divBdr>
                                                                    <w:top w:val="none" w:sz="0" w:space="0" w:color="auto"/>
                                                                    <w:left w:val="none" w:sz="0" w:space="0" w:color="auto"/>
                                                                    <w:bottom w:val="none" w:sz="0" w:space="0" w:color="auto"/>
                                                                    <w:right w:val="none" w:sz="0" w:space="0" w:color="auto"/>
                                                                  </w:divBdr>
                                                                  <w:divsChild>
                                                                    <w:div w:id="1073115239">
                                                                      <w:marLeft w:val="-225"/>
                                                                      <w:marRight w:val="-225"/>
                                                                      <w:marTop w:val="0"/>
                                                                      <w:marBottom w:val="0"/>
                                                                      <w:divBdr>
                                                                        <w:top w:val="none" w:sz="0" w:space="0" w:color="auto"/>
                                                                        <w:left w:val="none" w:sz="0" w:space="0" w:color="auto"/>
                                                                        <w:bottom w:val="none" w:sz="0" w:space="0" w:color="auto"/>
                                                                        <w:right w:val="none" w:sz="0" w:space="0" w:color="auto"/>
                                                                      </w:divBdr>
                                                                      <w:divsChild>
                                                                        <w:div w:id="690952208">
                                                                          <w:marLeft w:val="0"/>
                                                                          <w:marRight w:val="0"/>
                                                                          <w:marTop w:val="0"/>
                                                                          <w:marBottom w:val="0"/>
                                                                          <w:divBdr>
                                                                            <w:top w:val="none" w:sz="0" w:space="0" w:color="auto"/>
                                                                            <w:left w:val="none" w:sz="0" w:space="0" w:color="auto"/>
                                                                            <w:bottom w:val="none" w:sz="0" w:space="0" w:color="auto"/>
                                                                            <w:right w:val="none" w:sz="0" w:space="0" w:color="auto"/>
                                                                          </w:divBdr>
                                                                          <w:divsChild>
                                                                            <w:div w:id="190070352">
                                                                              <w:marLeft w:val="0"/>
                                                                              <w:marRight w:val="0"/>
                                                                              <w:marTop w:val="0"/>
                                                                              <w:marBottom w:val="0"/>
                                                                              <w:divBdr>
                                                                                <w:top w:val="none" w:sz="0" w:space="0" w:color="auto"/>
                                                                                <w:left w:val="none" w:sz="0" w:space="0" w:color="auto"/>
                                                                                <w:bottom w:val="none" w:sz="0" w:space="0" w:color="auto"/>
                                                                                <w:right w:val="none" w:sz="0" w:space="0" w:color="auto"/>
                                                                              </w:divBdr>
                                                                              <w:divsChild>
                                                                                <w:div w:id="1203207861">
                                                                                  <w:marLeft w:val="-225"/>
                                                                                  <w:marRight w:val="-225"/>
                                                                                  <w:marTop w:val="0"/>
                                                                                  <w:marBottom w:val="0"/>
                                                                                  <w:divBdr>
                                                                                    <w:top w:val="none" w:sz="0" w:space="0" w:color="auto"/>
                                                                                    <w:left w:val="none" w:sz="0" w:space="0" w:color="auto"/>
                                                                                    <w:bottom w:val="none" w:sz="0" w:space="0" w:color="auto"/>
                                                                                    <w:right w:val="none" w:sz="0" w:space="0" w:color="auto"/>
                                                                                  </w:divBdr>
                                                                                  <w:divsChild>
                                                                                    <w:div w:id="545141615">
                                                                                      <w:marLeft w:val="0"/>
                                                                                      <w:marRight w:val="0"/>
                                                                                      <w:marTop w:val="0"/>
                                                                                      <w:marBottom w:val="0"/>
                                                                                      <w:divBdr>
                                                                                        <w:top w:val="none" w:sz="0" w:space="0" w:color="auto"/>
                                                                                        <w:left w:val="none" w:sz="0" w:space="0" w:color="auto"/>
                                                                                        <w:bottom w:val="none" w:sz="0" w:space="0" w:color="auto"/>
                                                                                        <w:right w:val="none" w:sz="0" w:space="0" w:color="auto"/>
                                                                                      </w:divBdr>
                                                                                      <w:divsChild>
                                                                                        <w:div w:id="771170160">
                                                                                          <w:marLeft w:val="0"/>
                                                                                          <w:marRight w:val="0"/>
                                                                                          <w:marTop w:val="0"/>
                                                                                          <w:marBottom w:val="0"/>
                                                                                          <w:divBdr>
                                                                                            <w:top w:val="none" w:sz="0" w:space="0" w:color="auto"/>
                                                                                            <w:left w:val="none" w:sz="0" w:space="0" w:color="auto"/>
                                                                                            <w:bottom w:val="none" w:sz="0" w:space="0" w:color="auto"/>
                                                                                            <w:right w:val="none" w:sz="0" w:space="0" w:color="auto"/>
                                                                                          </w:divBdr>
                                                                                          <w:divsChild>
                                                                                            <w:div w:id="1287354451">
                                                                                              <w:marLeft w:val="0"/>
                                                                                              <w:marRight w:val="0"/>
                                                                                              <w:marTop w:val="0"/>
                                                                                              <w:marBottom w:val="0"/>
                                                                                              <w:divBdr>
                                                                                                <w:top w:val="none" w:sz="0" w:space="0" w:color="auto"/>
                                                                                                <w:left w:val="none" w:sz="0" w:space="0" w:color="auto"/>
                                                                                                <w:bottom w:val="none" w:sz="0" w:space="0" w:color="auto"/>
                                                                                                <w:right w:val="none" w:sz="0" w:space="0" w:color="auto"/>
                                                                                              </w:divBdr>
                                                                                              <w:divsChild>
                                                                                                <w:div w:id="49040337">
                                                                                                  <w:marLeft w:val="0"/>
                                                                                                  <w:marRight w:val="0"/>
                                                                                                  <w:marTop w:val="0"/>
                                                                                                  <w:marBottom w:val="0"/>
                                                                                                  <w:divBdr>
                                                                                                    <w:top w:val="none" w:sz="0" w:space="0" w:color="auto"/>
                                                                                                    <w:left w:val="none" w:sz="0" w:space="0" w:color="auto"/>
                                                                                                    <w:bottom w:val="none" w:sz="0" w:space="0" w:color="auto"/>
                                                                                                    <w:right w:val="none" w:sz="0" w:space="0" w:color="auto"/>
                                                                                                  </w:divBdr>
                                                                                                </w:div>
                                                                                                <w:div w:id="1165979478">
                                                                                                  <w:marLeft w:val="0"/>
                                                                                                  <w:marRight w:val="0"/>
                                                                                                  <w:marTop w:val="0"/>
                                                                                                  <w:marBottom w:val="0"/>
                                                                                                  <w:divBdr>
                                                                                                    <w:top w:val="none" w:sz="0" w:space="0" w:color="auto"/>
                                                                                                    <w:left w:val="none" w:sz="0" w:space="0" w:color="auto"/>
                                                                                                    <w:bottom w:val="none" w:sz="0" w:space="0" w:color="auto"/>
                                                                                                    <w:right w:val="none" w:sz="0" w:space="0" w:color="auto"/>
                                                                                                  </w:divBdr>
                                                                                                  <w:divsChild>
                                                                                                    <w:div w:id="5338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0778">
                                                                              <w:marLeft w:val="0"/>
                                                                              <w:marRight w:val="0"/>
                                                                              <w:marTop w:val="0"/>
                                                                              <w:marBottom w:val="0"/>
                                                                              <w:divBdr>
                                                                                <w:top w:val="none" w:sz="0" w:space="0" w:color="auto"/>
                                                                                <w:left w:val="none" w:sz="0" w:space="0" w:color="auto"/>
                                                                                <w:bottom w:val="none" w:sz="0" w:space="0" w:color="auto"/>
                                                                                <w:right w:val="none" w:sz="0" w:space="0" w:color="auto"/>
                                                                              </w:divBdr>
                                                                              <w:divsChild>
                                                                                <w:div w:id="2013560426">
                                                                                  <w:marLeft w:val="-225"/>
                                                                                  <w:marRight w:val="-225"/>
                                                                                  <w:marTop w:val="0"/>
                                                                                  <w:marBottom w:val="0"/>
                                                                                  <w:divBdr>
                                                                                    <w:top w:val="none" w:sz="0" w:space="0" w:color="auto"/>
                                                                                    <w:left w:val="none" w:sz="0" w:space="0" w:color="auto"/>
                                                                                    <w:bottom w:val="none" w:sz="0" w:space="0" w:color="auto"/>
                                                                                    <w:right w:val="none" w:sz="0" w:space="0" w:color="auto"/>
                                                                                  </w:divBdr>
                                                                                  <w:divsChild>
                                                                                    <w:div w:id="1612005794">
                                                                                      <w:marLeft w:val="0"/>
                                                                                      <w:marRight w:val="0"/>
                                                                                      <w:marTop w:val="0"/>
                                                                                      <w:marBottom w:val="0"/>
                                                                                      <w:divBdr>
                                                                                        <w:top w:val="none" w:sz="0" w:space="0" w:color="auto"/>
                                                                                        <w:left w:val="none" w:sz="0" w:space="0" w:color="auto"/>
                                                                                        <w:bottom w:val="none" w:sz="0" w:space="0" w:color="auto"/>
                                                                                        <w:right w:val="none" w:sz="0" w:space="0" w:color="auto"/>
                                                                                      </w:divBdr>
                                                                                      <w:divsChild>
                                                                                        <w:div w:id="13476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35845">
                                                                  <w:marLeft w:val="0"/>
                                                                  <w:marRight w:val="0"/>
                                                                  <w:marTop w:val="0"/>
                                                                  <w:marBottom w:val="0"/>
                                                                  <w:divBdr>
                                                                    <w:top w:val="none" w:sz="0" w:space="0" w:color="auto"/>
                                                                    <w:left w:val="none" w:sz="0" w:space="0" w:color="auto"/>
                                                                    <w:bottom w:val="none" w:sz="0" w:space="0" w:color="auto"/>
                                                                    <w:right w:val="none" w:sz="0" w:space="0" w:color="auto"/>
                                                                  </w:divBdr>
                                                                  <w:divsChild>
                                                                    <w:div w:id="676539523">
                                                                      <w:marLeft w:val="-225"/>
                                                                      <w:marRight w:val="-225"/>
                                                                      <w:marTop w:val="0"/>
                                                                      <w:marBottom w:val="0"/>
                                                                      <w:divBdr>
                                                                        <w:top w:val="none" w:sz="0" w:space="0" w:color="auto"/>
                                                                        <w:left w:val="none" w:sz="0" w:space="0" w:color="auto"/>
                                                                        <w:bottom w:val="none" w:sz="0" w:space="0" w:color="auto"/>
                                                                        <w:right w:val="none" w:sz="0" w:space="0" w:color="auto"/>
                                                                      </w:divBdr>
                                                                      <w:divsChild>
                                                                        <w:div w:id="1460949909">
                                                                          <w:marLeft w:val="0"/>
                                                                          <w:marRight w:val="0"/>
                                                                          <w:marTop w:val="0"/>
                                                                          <w:marBottom w:val="0"/>
                                                                          <w:divBdr>
                                                                            <w:top w:val="none" w:sz="0" w:space="0" w:color="auto"/>
                                                                            <w:left w:val="none" w:sz="0" w:space="0" w:color="auto"/>
                                                                            <w:bottom w:val="none" w:sz="0" w:space="0" w:color="auto"/>
                                                                            <w:right w:val="none" w:sz="0" w:space="0" w:color="auto"/>
                                                                          </w:divBdr>
                                                                          <w:divsChild>
                                                                            <w:div w:id="244000516">
                                                                              <w:marLeft w:val="0"/>
                                                                              <w:marRight w:val="0"/>
                                                                              <w:marTop w:val="0"/>
                                                                              <w:marBottom w:val="0"/>
                                                                              <w:divBdr>
                                                                                <w:top w:val="none" w:sz="0" w:space="0" w:color="auto"/>
                                                                                <w:left w:val="none" w:sz="0" w:space="0" w:color="auto"/>
                                                                                <w:bottom w:val="none" w:sz="0" w:space="0" w:color="auto"/>
                                                                                <w:right w:val="none" w:sz="0" w:space="0" w:color="auto"/>
                                                                              </w:divBdr>
                                                                              <w:divsChild>
                                                                                <w:div w:id="2096779433">
                                                                                  <w:marLeft w:val="-225"/>
                                                                                  <w:marRight w:val="-225"/>
                                                                                  <w:marTop w:val="0"/>
                                                                                  <w:marBottom w:val="0"/>
                                                                                  <w:divBdr>
                                                                                    <w:top w:val="none" w:sz="0" w:space="0" w:color="auto"/>
                                                                                    <w:left w:val="none" w:sz="0" w:space="0" w:color="auto"/>
                                                                                    <w:bottom w:val="none" w:sz="0" w:space="0" w:color="auto"/>
                                                                                    <w:right w:val="none" w:sz="0" w:space="0" w:color="auto"/>
                                                                                  </w:divBdr>
                                                                                  <w:divsChild>
                                                                                    <w:div w:id="316694928">
                                                                                      <w:marLeft w:val="0"/>
                                                                                      <w:marRight w:val="0"/>
                                                                                      <w:marTop w:val="0"/>
                                                                                      <w:marBottom w:val="0"/>
                                                                                      <w:divBdr>
                                                                                        <w:top w:val="none" w:sz="0" w:space="0" w:color="auto"/>
                                                                                        <w:left w:val="none" w:sz="0" w:space="0" w:color="auto"/>
                                                                                        <w:bottom w:val="none" w:sz="0" w:space="0" w:color="auto"/>
                                                                                        <w:right w:val="none" w:sz="0" w:space="0" w:color="auto"/>
                                                                                      </w:divBdr>
                                                                                      <w:divsChild>
                                                                                        <w:div w:id="606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1327">
                                                                  <w:marLeft w:val="0"/>
                                                                  <w:marRight w:val="0"/>
                                                                  <w:marTop w:val="0"/>
                                                                  <w:marBottom w:val="0"/>
                                                                  <w:divBdr>
                                                                    <w:top w:val="none" w:sz="0" w:space="0" w:color="auto"/>
                                                                    <w:left w:val="none" w:sz="0" w:space="0" w:color="auto"/>
                                                                    <w:bottom w:val="none" w:sz="0" w:space="0" w:color="auto"/>
                                                                    <w:right w:val="none" w:sz="0" w:space="0" w:color="auto"/>
                                                                  </w:divBdr>
                                                                  <w:divsChild>
                                                                    <w:div w:id="2137872088">
                                                                      <w:marLeft w:val="-225"/>
                                                                      <w:marRight w:val="-225"/>
                                                                      <w:marTop w:val="0"/>
                                                                      <w:marBottom w:val="0"/>
                                                                      <w:divBdr>
                                                                        <w:top w:val="none" w:sz="0" w:space="0" w:color="auto"/>
                                                                        <w:left w:val="none" w:sz="0" w:space="0" w:color="auto"/>
                                                                        <w:bottom w:val="none" w:sz="0" w:space="0" w:color="auto"/>
                                                                        <w:right w:val="none" w:sz="0" w:space="0" w:color="auto"/>
                                                                      </w:divBdr>
                                                                      <w:divsChild>
                                                                        <w:div w:id="96487686">
                                                                          <w:marLeft w:val="0"/>
                                                                          <w:marRight w:val="0"/>
                                                                          <w:marTop w:val="0"/>
                                                                          <w:marBottom w:val="0"/>
                                                                          <w:divBdr>
                                                                            <w:top w:val="none" w:sz="0" w:space="0" w:color="auto"/>
                                                                            <w:left w:val="none" w:sz="0" w:space="0" w:color="auto"/>
                                                                            <w:bottom w:val="none" w:sz="0" w:space="0" w:color="auto"/>
                                                                            <w:right w:val="none" w:sz="0" w:space="0" w:color="auto"/>
                                                                          </w:divBdr>
                                                                          <w:divsChild>
                                                                            <w:div w:id="879514703">
                                                                              <w:marLeft w:val="0"/>
                                                                              <w:marRight w:val="0"/>
                                                                              <w:marTop w:val="0"/>
                                                                              <w:marBottom w:val="0"/>
                                                                              <w:divBdr>
                                                                                <w:top w:val="none" w:sz="0" w:space="0" w:color="auto"/>
                                                                                <w:left w:val="none" w:sz="0" w:space="0" w:color="auto"/>
                                                                                <w:bottom w:val="none" w:sz="0" w:space="0" w:color="auto"/>
                                                                                <w:right w:val="none" w:sz="0" w:space="0" w:color="auto"/>
                                                                              </w:divBdr>
                                                                              <w:divsChild>
                                                                                <w:div w:id="1618414157">
                                                                                  <w:marLeft w:val="-225"/>
                                                                                  <w:marRight w:val="-225"/>
                                                                                  <w:marTop w:val="0"/>
                                                                                  <w:marBottom w:val="0"/>
                                                                                  <w:divBdr>
                                                                                    <w:top w:val="none" w:sz="0" w:space="0" w:color="auto"/>
                                                                                    <w:left w:val="none" w:sz="0" w:space="0" w:color="auto"/>
                                                                                    <w:bottom w:val="none" w:sz="0" w:space="0" w:color="auto"/>
                                                                                    <w:right w:val="none" w:sz="0" w:space="0" w:color="auto"/>
                                                                                  </w:divBdr>
                                                                                  <w:divsChild>
                                                                                    <w:div w:id="145559589">
                                                                                      <w:marLeft w:val="0"/>
                                                                                      <w:marRight w:val="0"/>
                                                                                      <w:marTop w:val="0"/>
                                                                                      <w:marBottom w:val="0"/>
                                                                                      <w:divBdr>
                                                                                        <w:top w:val="none" w:sz="0" w:space="0" w:color="auto"/>
                                                                                        <w:left w:val="none" w:sz="0" w:space="0" w:color="auto"/>
                                                                                        <w:bottom w:val="none" w:sz="0" w:space="0" w:color="auto"/>
                                                                                        <w:right w:val="none" w:sz="0" w:space="0" w:color="auto"/>
                                                                                      </w:divBdr>
                                                                                      <w:divsChild>
                                                                                        <w:div w:id="14814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6036">
                                                                              <w:marLeft w:val="0"/>
                                                                              <w:marRight w:val="0"/>
                                                                              <w:marTop w:val="0"/>
                                                                              <w:marBottom w:val="0"/>
                                                                              <w:divBdr>
                                                                                <w:top w:val="none" w:sz="0" w:space="0" w:color="auto"/>
                                                                                <w:left w:val="none" w:sz="0" w:space="0" w:color="auto"/>
                                                                                <w:bottom w:val="none" w:sz="0" w:space="0" w:color="auto"/>
                                                                                <w:right w:val="none" w:sz="0" w:space="0" w:color="auto"/>
                                                                              </w:divBdr>
                                                                              <w:divsChild>
                                                                                <w:div w:id="2096051879">
                                                                                  <w:marLeft w:val="-225"/>
                                                                                  <w:marRight w:val="-225"/>
                                                                                  <w:marTop w:val="0"/>
                                                                                  <w:marBottom w:val="0"/>
                                                                                  <w:divBdr>
                                                                                    <w:top w:val="none" w:sz="0" w:space="0" w:color="auto"/>
                                                                                    <w:left w:val="none" w:sz="0" w:space="0" w:color="auto"/>
                                                                                    <w:bottom w:val="none" w:sz="0" w:space="0" w:color="auto"/>
                                                                                    <w:right w:val="none" w:sz="0" w:space="0" w:color="auto"/>
                                                                                  </w:divBdr>
                                                                                  <w:divsChild>
                                                                                    <w:div w:id="1175996344">
                                                                                      <w:marLeft w:val="0"/>
                                                                                      <w:marRight w:val="0"/>
                                                                                      <w:marTop w:val="0"/>
                                                                                      <w:marBottom w:val="0"/>
                                                                                      <w:divBdr>
                                                                                        <w:top w:val="none" w:sz="0" w:space="0" w:color="auto"/>
                                                                                        <w:left w:val="none" w:sz="0" w:space="0" w:color="auto"/>
                                                                                        <w:bottom w:val="none" w:sz="0" w:space="0" w:color="auto"/>
                                                                                        <w:right w:val="none" w:sz="0" w:space="0" w:color="auto"/>
                                                                                      </w:divBdr>
                                                                                      <w:divsChild>
                                                                                        <w:div w:id="1049110626">
                                                                                          <w:marLeft w:val="0"/>
                                                                                          <w:marRight w:val="0"/>
                                                                                          <w:marTop w:val="0"/>
                                                                                          <w:marBottom w:val="0"/>
                                                                                          <w:divBdr>
                                                                                            <w:top w:val="none" w:sz="0" w:space="0" w:color="auto"/>
                                                                                            <w:left w:val="none" w:sz="0" w:space="0" w:color="auto"/>
                                                                                            <w:bottom w:val="none" w:sz="0" w:space="0" w:color="auto"/>
                                                                                            <w:right w:val="none" w:sz="0" w:space="0" w:color="auto"/>
                                                                                          </w:divBdr>
                                                                                          <w:divsChild>
                                                                                            <w:div w:id="414858459">
                                                                                              <w:marLeft w:val="0"/>
                                                                                              <w:marRight w:val="0"/>
                                                                                              <w:marTop w:val="0"/>
                                                                                              <w:marBottom w:val="0"/>
                                                                                              <w:divBdr>
                                                                                                <w:top w:val="none" w:sz="0" w:space="0" w:color="auto"/>
                                                                                                <w:left w:val="none" w:sz="0" w:space="0" w:color="auto"/>
                                                                                                <w:bottom w:val="none" w:sz="0" w:space="0" w:color="auto"/>
                                                                                                <w:right w:val="none" w:sz="0" w:space="0" w:color="auto"/>
                                                                                              </w:divBdr>
                                                                                              <w:divsChild>
                                                                                                <w:div w:id="95297752">
                                                                                                  <w:marLeft w:val="0"/>
                                                                                                  <w:marRight w:val="0"/>
                                                                                                  <w:marTop w:val="0"/>
                                                                                                  <w:marBottom w:val="0"/>
                                                                                                  <w:divBdr>
                                                                                                    <w:top w:val="none" w:sz="0" w:space="0" w:color="auto"/>
                                                                                                    <w:left w:val="none" w:sz="0" w:space="0" w:color="auto"/>
                                                                                                    <w:bottom w:val="none" w:sz="0" w:space="0" w:color="auto"/>
                                                                                                    <w:right w:val="none" w:sz="0" w:space="0" w:color="auto"/>
                                                                                                  </w:divBdr>
                                                                                                  <w:divsChild>
                                                                                                    <w:div w:id="2009166873">
                                                                                                      <w:marLeft w:val="0"/>
                                                                                                      <w:marRight w:val="0"/>
                                                                                                      <w:marTop w:val="0"/>
                                                                                                      <w:marBottom w:val="0"/>
                                                                                                      <w:divBdr>
                                                                                                        <w:top w:val="none" w:sz="0" w:space="0" w:color="auto"/>
                                                                                                        <w:left w:val="none" w:sz="0" w:space="0" w:color="auto"/>
                                                                                                        <w:bottom w:val="none" w:sz="0" w:space="0" w:color="auto"/>
                                                                                                        <w:right w:val="none" w:sz="0" w:space="0" w:color="auto"/>
                                                                                                      </w:divBdr>
                                                                                                    </w:div>
                                                                                                  </w:divsChild>
                                                                                                </w:div>
                                                                                                <w:div w:id="13927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65005">
                                                                              <w:marLeft w:val="0"/>
                                                                              <w:marRight w:val="0"/>
                                                                              <w:marTop w:val="0"/>
                                                                              <w:marBottom w:val="0"/>
                                                                              <w:divBdr>
                                                                                <w:top w:val="none" w:sz="0" w:space="0" w:color="auto"/>
                                                                                <w:left w:val="none" w:sz="0" w:space="0" w:color="auto"/>
                                                                                <w:bottom w:val="none" w:sz="0" w:space="0" w:color="auto"/>
                                                                                <w:right w:val="none" w:sz="0" w:space="0" w:color="auto"/>
                                                                              </w:divBdr>
                                                                              <w:divsChild>
                                                                                <w:div w:id="1755278239">
                                                                                  <w:marLeft w:val="-225"/>
                                                                                  <w:marRight w:val="-225"/>
                                                                                  <w:marTop w:val="0"/>
                                                                                  <w:marBottom w:val="0"/>
                                                                                  <w:divBdr>
                                                                                    <w:top w:val="none" w:sz="0" w:space="0" w:color="auto"/>
                                                                                    <w:left w:val="none" w:sz="0" w:space="0" w:color="auto"/>
                                                                                    <w:bottom w:val="none" w:sz="0" w:space="0" w:color="auto"/>
                                                                                    <w:right w:val="none" w:sz="0" w:space="0" w:color="auto"/>
                                                                                  </w:divBdr>
                                                                                  <w:divsChild>
                                                                                    <w:div w:id="1686053002">
                                                                                      <w:marLeft w:val="0"/>
                                                                                      <w:marRight w:val="0"/>
                                                                                      <w:marTop w:val="0"/>
                                                                                      <w:marBottom w:val="0"/>
                                                                                      <w:divBdr>
                                                                                        <w:top w:val="none" w:sz="0" w:space="0" w:color="auto"/>
                                                                                        <w:left w:val="none" w:sz="0" w:space="0" w:color="auto"/>
                                                                                        <w:bottom w:val="none" w:sz="0" w:space="0" w:color="auto"/>
                                                                                        <w:right w:val="none" w:sz="0" w:space="0" w:color="auto"/>
                                                                                      </w:divBdr>
                                                                                      <w:divsChild>
                                                                                        <w:div w:id="21377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5314">
                                                                              <w:marLeft w:val="0"/>
                                                                              <w:marRight w:val="0"/>
                                                                              <w:marTop w:val="0"/>
                                                                              <w:marBottom w:val="0"/>
                                                                              <w:divBdr>
                                                                                <w:top w:val="none" w:sz="0" w:space="0" w:color="auto"/>
                                                                                <w:left w:val="none" w:sz="0" w:space="0" w:color="auto"/>
                                                                                <w:bottom w:val="none" w:sz="0" w:space="0" w:color="auto"/>
                                                                                <w:right w:val="none" w:sz="0" w:space="0" w:color="auto"/>
                                                                              </w:divBdr>
                                                                              <w:divsChild>
                                                                                <w:div w:id="2049141599">
                                                                                  <w:marLeft w:val="-225"/>
                                                                                  <w:marRight w:val="-225"/>
                                                                                  <w:marTop w:val="0"/>
                                                                                  <w:marBottom w:val="0"/>
                                                                                  <w:divBdr>
                                                                                    <w:top w:val="none" w:sz="0" w:space="0" w:color="auto"/>
                                                                                    <w:left w:val="none" w:sz="0" w:space="0" w:color="auto"/>
                                                                                    <w:bottom w:val="none" w:sz="0" w:space="0" w:color="auto"/>
                                                                                    <w:right w:val="none" w:sz="0" w:space="0" w:color="auto"/>
                                                                                  </w:divBdr>
                                                                                  <w:divsChild>
                                                                                    <w:div w:id="2090884246">
                                                                                      <w:marLeft w:val="0"/>
                                                                                      <w:marRight w:val="0"/>
                                                                                      <w:marTop w:val="0"/>
                                                                                      <w:marBottom w:val="0"/>
                                                                                      <w:divBdr>
                                                                                        <w:top w:val="none" w:sz="0" w:space="0" w:color="auto"/>
                                                                                        <w:left w:val="none" w:sz="0" w:space="0" w:color="auto"/>
                                                                                        <w:bottom w:val="none" w:sz="0" w:space="0" w:color="auto"/>
                                                                                        <w:right w:val="none" w:sz="0" w:space="0" w:color="auto"/>
                                                                                      </w:divBdr>
                                                                                      <w:divsChild>
                                                                                        <w:div w:id="1394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162">
                                                                              <w:marLeft w:val="0"/>
                                                                              <w:marRight w:val="0"/>
                                                                              <w:marTop w:val="0"/>
                                                                              <w:marBottom w:val="0"/>
                                                                              <w:divBdr>
                                                                                <w:top w:val="none" w:sz="0" w:space="0" w:color="auto"/>
                                                                                <w:left w:val="none" w:sz="0" w:space="0" w:color="auto"/>
                                                                                <w:bottom w:val="none" w:sz="0" w:space="0" w:color="auto"/>
                                                                                <w:right w:val="none" w:sz="0" w:space="0" w:color="auto"/>
                                                                              </w:divBdr>
                                                                              <w:divsChild>
                                                                                <w:div w:id="1674918836">
                                                                                  <w:marLeft w:val="-225"/>
                                                                                  <w:marRight w:val="-225"/>
                                                                                  <w:marTop w:val="0"/>
                                                                                  <w:marBottom w:val="0"/>
                                                                                  <w:divBdr>
                                                                                    <w:top w:val="none" w:sz="0" w:space="0" w:color="auto"/>
                                                                                    <w:left w:val="none" w:sz="0" w:space="0" w:color="auto"/>
                                                                                    <w:bottom w:val="none" w:sz="0" w:space="0" w:color="auto"/>
                                                                                    <w:right w:val="none" w:sz="0" w:space="0" w:color="auto"/>
                                                                                  </w:divBdr>
                                                                                  <w:divsChild>
                                                                                    <w:div w:id="1391421433">
                                                                                      <w:marLeft w:val="0"/>
                                                                                      <w:marRight w:val="0"/>
                                                                                      <w:marTop w:val="0"/>
                                                                                      <w:marBottom w:val="0"/>
                                                                                      <w:divBdr>
                                                                                        <w:top w:val="none" w:sz="0" w:space="0" w:color="auto"/>
                                                                                        <w:left w:val="none" w:sz="0" w:space="0" w:color="auto"/>
                                                                                        <w:bottom w:val="none" w:sz="0" w:space="0" w:color="auto"/>
                                                                                        <w:right w:val="none" w:sz="0" w:space="0" w:color="auto"/>
                                                                                      </w:divBdr>
                                                                                      <w:divsChild>
                                                                                        <w:div w:id="918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3379">
                                                                              <w:marLeft w:val="0"/>
                                                                              <w:marRight w:val="0"/>
                                                                              <w:marTop w:val="0"/>
                                                                              <w:marBottom w:val="0"/>
                                                                              <w:divBdr>
                                                                                <w:top w:val="none" w:sz="0" w:space="0" w:color="auto"/>
                                                                                <w:left w:val="none" w:sz="0" w:space="0" w:color="auto"/>
                                                                                <w:bottom w:val="none" w:sz="0" w:space="0" w:color="auto"/>
                                                                                <w:right w:val="none" w:sz="0" w:space="0" w:color="auto"/>
                                                                              </w:divBdr>
                                                                              <w:divsChild>
                                                                                <w:div w:id="285741274">
                                                                                  <w:marLeft w:val="-225"/>
                                                                                  <w:marRight w:val="-225"/>
                                                                                  <w:marTop w:val="0"/>
                                                                                  <w:marBottom w:val="0"/>
                                                                                  <w:divBdr>
                                                                                    <w:top w:val="none" w:sz="0" w:space="0" w:color="auto"/>
                                                                                    <w:left w:val="none" w:sz="0" w:space="0" w:color="auto"/>
                                                                                    <w:bottom w:val="none" w:sz="0" w:space="0" w:color="auto"/>
                                                                                    <w:right w:val="none" w:sz="0" w:space="0" w:color="auto"/>
                                                                                  </w:divBdr>
                                                                                  <w:divsChild>
                                                                                    <w:div w:id="1881547282">
                                                                                      <w:marLeft w:val="0"/>
                                                                                      <w:marRight w:val="0"/>
                                                                                      <w:marTop w:val="0"/>
                                                                                      <w:marBottom w:val="0"/>
                                                                                      <w:divBdr>
                                                                                        <w:top w:val="none" w:sz="0" w:space="0" w:color="auto"/>
                                                                                        <w:left w:val="none" w:sz="0" w:space="0" w:color="auto"/>
                                                                                        <w:bottom w:val="none" w:sz="0" w:space="0" w:color="auto"/>
                                                                                        <w:right w:val="none" w:sz="0" w:space="0" w:color="auto"/>
                                                                                      </w:divBdr>
                                                                                      <w:divsChild>
                                                                                        <w:div w:id="981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5637">
                                                                  <w:marLeft w:val="0"/>
                                                                  <w:marRight w:val="0"/>
                                                                  <w:marTop w:val="0"/>
                                                                  <w:marBottom w:val="0"/>
                                                                  <w:divBdr>
                                                                    <w:top w:val="none" w:sz="0" w:space="0" w:color="auto"/>
                                                                    <w:left w:val="none" w:sz="0" w:space="0" w:color="auto"/>
                                                                    <w:bottom w:val="none" w:sz="0" w:space="0" w:color="auto"/>
                                                                    <w:right w:val="none" w:sz="0" w:space="0" w:color="auto"/>
                                                                  </w:divBdr>
                                                                  <w:divsChild>
                                                                    <w:div w:id="1585604862">
                                                                      <w:marLeft w:val="-225"/>
                                                                      <w:marRight w:val="-225"/>
                                                                      <w:marTop w:val="0"/>
                                                                      <w:marBottom w:val="0"/>
                                                                      <w:divBdr>
                                                                        <w:top w:val="none" w:sz="0" w:space="0" w:color="auto"/>
                                                                        <w:left w:val="none" w:sz="0" w:space="0" w:color="auto"/>
                                                                        <w:bottom w:val="none" w:sz="0" w:space="0" w:color="auto"/>
                                                                        <w:right w:val="none" w:sz="0" w:space="0" w:color="auto"/>
                                                                      </w:divBdr>
                                                                      <w:divsChild>
                                                                        <w:div w:id="426535178">
                                                                          <w:marLeft w:val="0"/>
                                                                          <w:marRight w:val="0"/>
                                                                          <w:marTop w:val="0"/>
                                                                          <w:marBottom w:val="0"/>
                                                                          <w:divBdr>
                                                                            <w:top w:val="none" w:sz="0" w:space="0" w:color="auto"/>
                                                                            <w:left w:val="none" w:sz="0" w:space="0" w:color="auto"/>
                                                                            <w:bottom w:val="none" w:sz="0" w:space="0" w:color="auto"/>
                                                                            <w:right w:val="none" w:sz="0" w:space="0" w:color="auto"/>
                                                                          </w:divBdr>
                                                                          <w:divsChild>
                                                                            <w:div w:id="835073852">
                                                                              <w:marLeft w:val="0"/>
                                                                              <w:marRight w:val="0"/>
                                                                              <w:marTop w:val="0"/>
                                                                              <w:marBottom w:val="0"/>
                                                                              <w:divBdr>
                                                                                <w:top w:val="none" w:sz="0" w:space="0" w:color="auto"/>
                                                                                <w:left w:val="none" w:sz="0" w:space="0" w:color="auto"/>
                                                                                <w:bottom w:val="none" w:sz="0" w:space="0" w:color="auto"/>
                                                                                <w:right w:val="none" w:sz="0" w:space="0" w:color="auto"/>
                                                                              </w:divBdr>
                                                                              <w:divsChild>
                                                                                <w:div w:id="408501340">
                                                                                  <w:marLeft w:val="-225"/>
                                                                                  <w:marRight w:val="-225"/>
                                                                                  <w:marTop w:val="0"/>
                                                                                  <w:marBottom w:val="0"/>
                                                                                  <w:divBdr>
                                                                                    <w:top w:val="none" w:sz="0" w:space="0" w:color="auto"/>
                                                                                    <w:left w:val="none" w:sz="0" w:space="0" w:color="auto"/>
                                                                                    <w:bottom w:val="none" w:sz="0" w:space="0" w:color="auto"/>
                                                                                    <w:right w:val="none" w:sz="0" w:space="0" w:color="auto"/>
                                                                                  </w:divBdr>
                                                                                  <w:divsChild>
                                                                                    <w:div w:id="1614483781">
                                                                                      <w:marLeft w:val="0"/>
                                                                                      <w:marRight w:val="0"/>
                                                                                      <w:marTop w:val="0"/>
                                                                                      <w:marBottom w:val="0"/>
                                                                                      <w:divBdr>
                                                                                        <w:top w:val="none" w:sz="0" w:space="0" w:color="auto"/>
                                                                                        <w:left w:val="none" w:sz="0" w:space="0" w:color="auto"/>
                                                                                        <w:bottom w:val="none" w:sz="0" w:space="0" w:color="auto"/>
                                                                                        <w:right w:val="none" w:sz="0" w:space="0" w:color="auto"/>
                                                                                      </w:divBdr>
                                                                                      <w:divsChild>
                                                                                        <w:div w:id="14819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56938">
                                              <w:marLeft w:val="0"/>
                                              <w:marRight w:val="0"/>
                                              <w:marTop w:val="0"/>
                                              <w:marBottom w:val="0"/>
                                              <w:divBdr>
                                                <w:top w:val="none" w:sz="0" w:space="0" w:color="auto"/>
                                                <w:left w:val="none" w:sz="0" w:space="0" w:color="auto"/>
                                                <w:bottom w:val="none" w:sz="0" w:space="0" w:color="auto"/>
                                                <w:right w:val="none" w:sz="0" w:space="0" w:color="auto"/>
                                              </w:divBdr>
                                              <w:divsChild>
                                                <w:div w:id="1854683037">
                                                  <w:marLeft w:val="0"/>
                                                  <w:marRight w:val="0"/>
                                                  <w:marTop w:val="0"/>
                                                  <w:marBottom w:val="0"/>
                                                  <w:divBdr>
                                                    <w:top w:val="none" w:sz="0" w:space="0" w:color="auto"/>
                                                    <w:left w:val="none" w:sz="0" w:space="0" w:color="auto"/>
                                                    <w:bottom w:val="none" w:sz="0" w:space="0" w:color="auto"/>
                                                    <w:right w:val="none" w:sz="0" w:space="0" w:color="auto"/>
                                                  </w:divBdr>
                                                  <w:divsChild>
                                                    <w:div w:id="892346810">
                                                      <w:marLeft w:val="-225"/>
                                                      <w:marRight w:val="-225"/>
                                                      <w:marTop w:val="0"/>
                                                      <w:marBottom w:val="0"/>
                                                      <w:divBdr>
                                                        <w:top w:val="none" w:sz="0" w:space="0" w:color="auto"/>
                                                        <w:left w:val="none" w:sz="0" w:space="0" w:color="auto"/>
                                                        <w:bottom w:val="none" w:sz="0" w:space="0" w:color="auto"/>
                                                        <w:right w:val="none" w:sz="0" w:space="0" w:color="auto"/>
                                                      </w:divBdr>
                                                      <w:divsChild>
                                                        <w:div w:id="1274245569">
                                                          <w:marLeft w:val="0"/>
                                                          <w:marRight w:val="0"/>
                                                          <w:marTop w:val="0"/>
                                                          <w:marBottom w:val="0"/>
                                                          <w:divBdr>
                                                            <w:top w:val="none" w:sz="0" w:space="0" w:color="auto"/>
                                                            <w:left w:val="none" w:sz="0" w:space="0" w:color="auto"/>
                                                            <w:bottom w:val="none" w:sz="0" w:space="0" w:color="auto"/>
                                                            <w:right w:val="none" w:sz="0" w:space="0" w:color="auto"/>
                                                          </w:divBdr>
                                                          <w:divsChild>
                                                            <w:div w:id="677200212">
                                                              <w:marLeft w:val="0"/>
                                                              <w:marRight w:val="0"/>
                                                              <w:marTop w:val="0"/>
                                                              <w:marBottom w:val="0"/>
                                                              <w:divBdr>
                                                                <w:top w:val="none" w:sz="0" w:space="0" w:color="auto"/>
                                                                <w:left w:val="none" w:sz="0" w:space="0" w:color="auto"/>
                                                                <w:bottom w:val="none" w:sz="0" w:space="0" w:color="auto"/>
                                                                <w:right w:val="none" w:sz="0" w:space="0" w:color="auto"/>
                                                              </w:divBdr>
                                                              <w:divsChild>
                                                                <w:div w:id="712383151">
                                                                  <w:marLeft w:val="0"/>
                                                                  <w:marRight w:val="0"/>
                                                                  <w:marTop w:val="0"/>
                                                                  <w:marBottom w:val="0"/>
                                                                  <w:divBdr>
                                                                    <w:top w:val="none" w:sz="0" w:space="0" w:color="auto"/>
                                                                    <w:left w:val="none" w:sz="0" w:space="0" w:color="auto"/>
                                                                    <w:bottom w:val="none" w:sz="0" w:space="0" w:color="auto"/>
                                                                    <w:right w:val="none" w:sz="0" w:space="0" w:color="auto"/>
                                                                  </w:divBdr>
                                                                  <w:divsChild>
                                                                    <w:div w:id="1247573832">
                                                                      <w:marLeft w:val="-225"/>
                                                                      <w:marRight w:val="-225"/>
                                                                      <w:marTop w:val="0"/>
                                                                      <w:marBottom w:val="0"/>
                                                                      <w:divBdr>
                                                                        <w:top w:val="none" w:sz="0" w:space="0" w:color="auto"/>
                                                                        <w:left w:val="none" w:sz="0" w:space="0" w:color="auto"/>
                                                                        <w:bottom w:val="none" w:sz="0" w:space="0" w:color="auto"/>
                                                                        <w:right w:val="none" w:sz="0" w:space="0" w:color="auto"/>
                                                                      </w:divBdr>
                                                                      <w:divsChild>
                                                                        <w:div w:id="1210187915">
                                                                          <w:marLeft w:val="0"/>
                                                                          <w:marRight w:val="0"/>
                                                                          <w:marTop w:val="0"/>
                                                                          <w:marBottom w:val="0"/>
                                                                          <w:divBdr>
                                                                            <w:top w:val="none" w:sz="0" w:space="0" w:color="auto"/>
                                                                            <w:left w:val="none" w:sz="0" w:space="0" w:color="auto"/>
                                                                            <w:bottom w:val="none" w:sz="0" w:space="0" w:color="auto"/>
                                                                            <w:right w:val="none" w:sz="0" w:space="0" w:color="auto"/>
                                                                          </w:divBdr>
                                                                          <w:divsChild>
                                                                            <w:div w:id="938099818">
                                                                              <w:marLeft w:val="0"/>
                                                                              <w:marRight w:val="0"/>
                                                                              <w:marTop w:val="0"/>
                                                                              <w:marBottom w:val="0"/>
                                                                              <w:divBdr>
                                                                                <w:top w:val="none" w:sz="0" w:space="0" w:color="auto"/>
                                                                                <w:left w:val="none" w:sz="0" w:space="0" w:color="auto"/>
                                                                                <w:bottom w:val="none" w:sz="0" w:space="0" w:color="auto"/>
                                                                                <w:right w:val="none" w:sz="0" w:space="0" w:color="auto"/>
                                                                              </w:divBdr>
                                                                              <w:divsChild>
                                                                                <w:div w:id="760880632">
                                                                                  <w:marLeft w:val="-225"/>
                                                                                  <w:marRight w:val="-225"/>
                                                                                  <w:marTop w:val="0"/>
                                                                                  <w:marBottom w:val="0"/>
                                                                                  <w:divBdr>
                                                                                    <w:top w:val="none" w:sz="0" w:space="0" w:color="auto"/>
                                                                                    <w:left w:val="none" w:sz="0" w:space="0" w:color="auto"/>
                                                                                    <w:bottom w:val="none" w:sz="0" w:space="0" w:color="auto"/>
                                                                                    <w:right w:val="none" w:sz="0" w:space="0" w:color="auto"/>
                                                                                  </w:divBdr>
                                                                                  <w:divsChild>
                                                                                    <w:div w:id="189227696">
                                                                                      <w:marLeft w:val="0"/>
                                                                                      <w:marRight w:val="0"/>
                                                                                      <w:marTop w:val="0"/>
                                                                                      <w:marBottom w:val="0"/>
                                                                                      <w:divBdr>
                                                                                        <w:top w:val="none" w:sz="0" w:space="0" w:color="auto"/>
                                                                                        <w:left w:val="none" w:sz="0" w:space="0" w:color="auto"/>
                                                                                        <w:bottom w:val="none" w:sz="0" w:space="0" w:color="auto"/>
                                                                                        <w:right w:val="none" w:sz="0" w:space="0" w:color="auto"/>
                                                                                      </w:divBdr>
                                                                                      <w:divsChild>
                                                                                        <w:div w:id="1089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8923">
                                                                              <w:marLeft w:val="0"/>
                                                                              <w:marRight w:val="0"/>
                                                                              <w:marTop w:val="0"/>
                                                                              <w:marBottom w:val="0"/>
                                                                              <w:divBdr>
                                                                                <w:top w:val="none" w:sz="0" w:space="0" w:color="auto"/>
                                                                                <w:left w:val="none" w:sz="0" w:space="0" w:color="auto"/>
                                                                                <w:bottom w:val="none" w:sz="0" w:space="0" w:color="auto"/>
                                                                                <w:right w:val="none" w:sz="0" w:space="0" w:color="auto"/>
                                                                              </w:divBdr>
                                                                              <w:divsChild>
                                                                                <w:div w:id="1512528862">
                                                                                  <w:marLeft w:val="-225"/>
                                                                                  <w:marRight w:val="-225"/>
                                                                                  <w:marTop w:val="0"/>
                                                                                  <w:marBottom w:val="0"/>
                                                                                  <w:divBdr>
                                                                                    <w:top w:val="none" w:sz="0" w:space="0" w:color="auto"/>
                                                                                    <w:left w:val="none" w:sz="0" w:space="0" w:color="auto"/>
                                                                                    <w:bottom w:val="none" w:sz="0" w:space="0" w:color="auto"/>
                                                                                    <w:right w:val="none" w:sz="0" w:space="0" w:color="auto"/>
                                                                                  </w:divBdr>
                                                                                  <w:divsChild>
                                                                                    <w:div w:id="1539926973">
                                                                                      <w:marLeft w:val="0"/>
                                                                                      <w:marRight w:val="0"/>
                                                                                      <w:marTop w:val="0"/>
                                                                                      <w:marBottom w:val="0"/>
                                                                                      <w:divBdr>
                                                                                        <w:top w:val="none" w:sz="0" w:space="0" w:color="auto"/>
                                                                                        <w:left w:val="none" w:sz="0" w:space="0" w:color="auto"/>
                                                                                        <w:bottom w:val="none" w:sz="0" w:space="0" w:color="auto"/>
                                                                                        <w:right w:val="none" w:sz="0" w:space="0" w:color="auto"/>
                                                                                      </w:divBdr>
                                                                                      <w:divsChild>
                                                                                        <w:div w:id="1836800385">
                                                                                          <w:marLeft w:val="0"/>
                                                                                          <w:marRight w:val="0"/>
                                                                                          <w:marTop w:val="0"/>
                                                                                          <w:marBottom w:val="0"/>
                                                                                          <w:divBdr>
                                                                                            <w:top w:val="none" w:sz="0" w:space="0" w:color="auto"/>
                                                                                            <w:left w:val="none" w:sz="0" w:space="0" w:color="auto"/>
                                                                                            <w:bottom w:val="none" w:sz="0" w:space="0" w:color="auto"/>
                                                                                            <w:right w:val="none" w:sz="0" w:space="0" w:color="auto"/>
                                                                                          </w:divBdr>
                                                                                          <w:divsChild>
                                                                                            <w:div w:id="1490441124">
                                                                                              <w:marLeft w:val="0"/>
                                                                                              <w:marRight w:val="0"/>
                                                                                              <w:marTop w:val="0"/>
                                                                                              <w:marBottom w:val="0"/>
                                                                                              <w:divBdr>
                                                                                                <w:top w:val="none" w:sz="0" w:space="0" w:color="auto"/>
                                                                                                <w:left w:val="none" w:sz="0" w:space="0" w:color="auto"/>
                                                                                                <w:bottom w:val="none" w:sz="0" w:space="0" w:color="auto"/>
                                                                                                <w:right w:val="none" w:sz="0" w:space="0" w:color="auto"/>
                                                                                              </w:divBdr>
                                                                                              <w:divsChild>
                                                                                                <w:div w:id="546062438">
                                                                                                  <w:marLeft w:val="0"/>
                                                                                                  <w:marRight w:val="0"/>
                                                                                                  <w:marTop w:val="0"/>
                                                                                                  <w:marBottom w:val="0"/>
                                                                                                  <w:divBdr>
                                                                                                    <w:top w:val="none" w:sz="0" w:space="0" w:color="auto"/>
                                                                                                    <w:left w:val="none" w:sz="0" w:space="0" w:color="auto"/>
                                                                                                    <w:bottom w:val="none" w:sz="0" w:space="0" w:color="auto"/>
                                                                                                    <w:right w:val="none" w:sz="0" w:space="0" w:color="auto"/>
                                                                                                  </w:divBdr>
                                                                                                </w:div>
                                                                                                <w:div w:id="1584728831">
                                                                                                  <w:marLeft w:val="0"/>
                                                                                                  <w:marRight w:val="0"/>
                                                                                                  <w:marTop w:val="0"/>
                                                                                                  <w:marBottom w:val="0"/>
                                                                                                  <w:divBdr>
                                                                                                    <w:top w:val="none" w:sz="0" w:space="0" w:color="auto"/>
                                                                                                    <w:left w:val="none" w:sz="0" w:space="0" w:color="auto"/>
                                                                                                    <w:bottom w:val="none" w:sz="0" w:space="0" w:color="auto"/>
                                                                                                    <w:right w:val="none" w:sz="0" w:space="0" w:color="auto"/>
                                                                                                  </w:divBdr>
                                                                                                  <w:divsChild>
                                                                                                    <w:div w:id="750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144304">
                                                                  <w:marLeft w:val="0"/>
                                                                  <w:marRight w:val="0"/>
                                                                  <w:marTop w:val="0"/>
                                                                  <w:marBottom w:val="0"/>
                                                                  <w:divBdr>
                                                                    <w:top w:val="none" w:sz="0" w:space="0" w:color="auto"/>
                                                                    <w:left w:val="none" w:sz="0" w:space="0" w:color="auto"/>
                                                                    <w:bottom w:val="none" w:sz="0" w:space="0" w:color="auto"/>
                                                                    <w:right w:val="none" w:sz="0" w:space="0" w:color="auto"/>
                                                                  </w:divBdr>
                                                                  <w:divsChild>
                                                                    <w:div w:id="842665783">
                                                                      <w:marLeft w:val="-225"/>
                                                                      <w:marRight w:val="-225"/>
                                                                      <w:marTop w:val="0"/>
                                                                      <w:marBottom w:val="0"/>
                                                                      <w:divBdr>
                                                                        <w:top w:val="none" w:sz="0" w:space="0" w:color="auto"/>
                                                                        <w:left w:val="none" w:sz="0" w:space="0" w:color="auto"/>
                                                                        <w:bottom w:val="none" w:sz="0" w:space="0" w:color="auto"/>
                                                                        <w:right w:val="none" w:sz="0" w:space="0" w:color="auto"/>
                                                                      </w:divBdr>
                                                                      <w:divsChild>
                                                                        <w:div w:id="153181886">
                                                                          <w:marLeft w:val="0"/>
                                                                          <w:marRight w:val="0"/>
                                                                          <w:marTop w:val="0"/>
                                                                          <w:marBottom w:val="0"/>
                                                                          <w:divBdr>
                                                                            <w:top w:val="none" w:sz="0" w:space="0" w:color="auto"/>
                                                                            <w:left w:val="none" w:sz="0" w:space="0" w:color="auto"/>
                                                                            <w:bottom w:val="none" w:sz="0" w:space="0" w:color="auto"/>
                                                                            <w:right w:val="none" w:sz="0" w:space="0" w:color="auto"/>
                                                                          </w:divBdr>
                                                                          <w:divsChild>
                                                                            <w:div w:id="280067290">
                                                                              <w:marLeft w:val="0"/>
                                                                              <w:marRight w:val="0"/>
                                                                              <w:marTop w:val="0"/>
                                                                              <w:marBottom w:val="0"/>
                                                                              <w:divBdr>
                                                                                <w:top w:val="none" w:sz="0" w:space="0" w:color="auto"/>
                                                                                <w:left w:val="none" w:sz="0" w:space="0" w:color="auto"/>
                                                                                <w:bottom w:val="none" w:sz="0" w:space="0" w:color="auto"/>
                                                                                <w:right w:val="none" w:sz="0" w:space="0" w:color="auto"/>
                                                                              </w:divBdr>
                                                                              <w:divsChild>
                                                                                <w:div w:id="170532176">
                                                                                  <w:marLeft w:val="-225"/>
                                                                                  <w:marRight w:val="-225"/>
                                                                                  <w:marTop w:val="0"/>
                                                                                  <w:marBottom w:val="0"/>
                                                                                  <w:divBdr>
                                                                                    <w:top w:val="none" w:sz="0" w:space="0" w:color="auto"/>
                                                                                    <w:left w:val="none" w:sz="0" w:space="0" w:color="auto"/>
                                                                                    <w:bottom w:val="none" w:sz="0" w:space="0" w:color="auto"/>
                                                                                    <w:right w:val="none" w:sz="0" w:space="0" w:color="auto"/>
                                                                                  </w:divBdr>
                                                                                  <w:divsChild>
                                                                                    <w:div w:id="90781233">
                                                                                      <w:marLeft w:val="0"/>
                                                                                      <w:marRight w:val="0"/>
                                                                                      <w:marTop w:val="0"/>
                                                                                      <w:marBottom w:val="0"/>
                                                                                      <w:divBdr>
                                                                                        <w:top w:val="none" w:sz="0" w:space="0" w:color="auto"/>
                                                                                        <w:left w:val="none" w:sz="0" w:space="0" w:color="auto"/>
                                                                                        <w:bottom w:val="none" w:sz="0" w:space="0" w:color="auto"/>
                                                                                        <w:right w:val="none" w:sz="0" w:space="0" w:color="auto"/>
                                                                                      </w:divBdr>
                                                                                      <w:divsChild>
                                                                                        <w:div w:id="21328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09564">
                                                                              <w:marLeft w:val="0"/>
                                                                              <w:marRight w:val="0"/>
                                                                              <w:marTop w:val="0"/>
                                                                              <w:marBottom w:val="0"/>
                                                                              <w:divBdr>
                                                                                <w:top w:val="none" w:sz="0" w:space="0" w:color="auto"/>
                                                                                <w:left w:val="none" w:sz="0" w:space="0" w:color="auto"/>
                                                                                <w:bottom w:val="none" w:sz="0" w:space="0" w:color="auto"/>
                                                                                <w:right w:val="none" w:sz="0" w:space="0" w:color="auto"/>
                                                                              </w:divBdr>
                                                                              <w:divsChild>
                                                                                <w:div w:id="1631323998">
                                                                                  <w:marLeft w:val="-225"/>
                                                                                  <w:marRight w:val="-225"/>
                                                                                  <w:marTop w:val="0"/>
                                                                                  <w:marBottom w:val="0"/>
                                                                                  <w:divBdr>
                                                                                    <w:top w:val="none" w:sz="0" w:space="0" w:color="auto"/>
                                                                                    <w:left w:val="none" w:sz="0" w:space="0" w:color="auto"/>
                                                                                    <w:bottom w:val="none" w:sz="0" w:space="0" w:color="auto"/>
                                                                                    <w:right w:val="none" w:sz="0" w:space="0" w:color="auto"/>
                                                                                  </w:divBdr>
                                                                                  <w:divsChild>
                                                                                    <w:div w:id="1519153553">
                                                                                      <w:marLeft w:val="0"/>
                                                                                      <w:marRight w:val="0"/>
                                                                                      <w:marTop w:val="0"/>
                                                                                      <w:marBottom w:val="0"/>
                                                                                      <w:divBdr>
                                                                                        <w:top w:val="none" w:sz="0" w:space="0" w:color="auto"/>
                                                                                        <w:left w:val="none" w:sz="0" w:space="0" w:color="auto"/>
                                                                                        <w:bottom w:val="none" w:sz="0" w:space="0" w:color="auto"/>
                                                                                        <w:right w:val="none" w:sz="0" w:space="0" w:color="auto"/>
                                                                                      </w:divBdr>
                                                                                      <w:divsChild>
                                                                                        <w:div w:id="16017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1636">
                                                                              <w:marLeft w:val="0"/>
                                                                              <w:marRight w:val="0"/>
                                                                              <w:marTop w:val="0"/>
                                                                              <w:marBottom w:val="0"/>
                                                                              <w:divBdr>
                                                                                <w:top w:val="none" w:sz="0" w:space="0" w:color="auto"/>
                                                                                <w:left w:val="none" w:sz="0" w:space="0" w:color="auto"/>
                                                                                <w:bottom w:val="none" w:sz="0" w:space="0" w:color="auto"/>
                                                                                <w:right w:val="none" w:sz="0" w:space="0" w:color="auto"/>
                                                                              </w:divBdr>
                                                                              <w:divsChild>
                                                                                <w:div w:id="477770490">
                                                                                  <w:marLeft w:val="-225"/>
                                                                                  <w:marRight w:val="-225"/>
                                                                                  <w:marTop w:val="0"/>
                                                                                  <w:marBottom w:val="0"/>
                                                                                  <w:divBdr>
                                                                                    <w:top w:val="none" w:sz="0" w:space="0" w:color="auto"/>
                                                                                    <w:left w:val="none" w:sz="0" w:space="0" w:color="auto"/>
                                                                                    <w:bottom w:val="none" w:sz="0" w:space="0" w:color="auto"/>
                                                                                    <w:right w:val="none" w:sz="0" w:space="0" w:color="auto"/>
                                                                                  </w:divBdr>
                                                                                  <w:divsChild>
                                                                                    <w:div w:id="360516713">
                                                                                      <w:marLeft w:val="0"/>
                                                                                      <w:marRight w:val="0"/>
                                                                                      <w:marTop w:val="0"/>
                                                                                      <w:marBottom w:val="0"/>
                                                                                      <w:divBdr>
                                                                                        <w:top w:val="none" w:sz="0" w:space="0" w:color="auto"/>
                                                                                        <w:left w:val="none" w:sz="0" w:space="0" w:color="auto"/>
                                                                                        <w:bottom w:val="none" w:sz="0" w:space="0" w:color="auto"/>
                                                                                        <w:right w:val="none" w:sz="0" w:space="0" w:color="auto"/>
                                                                                      </w:divBdr>
                                                                                      <w:divsChild>
                                                                                        <w:div w:id="146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4900">
                                                                              <w:marLeft w:val="0"/>
                                                                              <w:marRight w:val="0"/>
                                                                              <w:marTop w:val="0"/>
                                                                              <w:marBottom w:val="0"/>
                                                                              <w:divBdr>
                                                                                <w:top w:val="none" w:sz="0" w:space="0" w:color="auto"/>
                                                                                <w:left w:val="none" w:sz="0" w:space="0" w:color="auto"/>
                                                                                <w:bottom w:val="none" w:sz="0" w:space="0" w:color="auto"/>
                                                                                <w:right w:val="none" w:sz="0" w:space="0" w:color="auto"/>
                                                                              </w:divBdr>
                                                                              <w:divsChild>
                                                                                <w:div w:id="472724442">
                                                                                  <w:marLeft w:val="-225"/>
                                                                                  <w:marRight w:val="-225"/>
                                                                                  <w:marTop w:val="0"/>
                                                                                  <w:marBottom w:val="0"/>
                                                                                  <w:divBdr>
                                                                                    <w:top w:val="none" w:sz="0" w:space="0" w:color="auto"/>
                                                                                    <w:left w:val="none" w:sz="0" w:space="0" w:color="auto"/>
                                                                                    <w:bottom w:val="none" w:sz="0" w:space="0" w:color="auto"/>
                                                                                    <w:right w:val="none" w:sz="0" w:space="0" w:color="auto"/>
                                                                                  </w:divBdr>
                                                                                  <w:divsChild>
                                                                                    <w:div w:id="1958487377">
                                                                                      <w:marLeft w:val="0"/>
                                                                                      <w:marRight w:val="0"/>
                                                                                      <w:marTop w:val="0"/>
                                                                                      <w:marBottom w:val="0"/>
                                                                                      <w:divBdr>
                                                                                        <w:top w:val="none" w:sz="0" w:space="0" w:color="auto"/>
                                                                                        <w:left w:val="none" w:sz="0" w:space="0" w:color="auto"/>
                                                                                        <w:bottom w:val="none" w:sz="0" w:space="0" w:color="auto"/>
                                                                                        <w:right w:val="none" w:sz="0" w:space="0" w:color="auto"/>
                                                                                      </w:divBdr>
                                                                                      <w:divsChild>
                                                                                        <w:div w:id="10807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9524">
                                                                              <w:marLeft w:val="0"/>
                                                                              <w:marRight w:val="0"/>
                                                                              <w:marTop w:val="0"/>
                                                                              <w:marBottom w:val="0"/>
                                                                              <w:divBdr>
                                                                                <w:top w:val="none" w:sz="0" w:space="0" w:color="auto"/>
                                                                                <w:left w:val="none" w:sz="0" w:space="0" w:color="auto"/>
                                                                                <w:bottom w:val="none" w:sz="0" w:space="0" w:color="auto"/>
                                                                                <w:right w:val="none" w:sz="0" w:space="0" w:color="auto"/>
                                                                              </w:divBdr>
                                                                              <w:divsChild>
                                                                                <w:div w:id="2096239530">
                                                                                  <w:marLeft w:val="-225"/>
                                                                                  <w:marRight w:val="-225"/>
                                                                                  <w:marTop w:val="0"/>
                                                                                  <w:marBottom w:val="0"/>
                                                                                  <w:divBdr>
                                                                                    <w:top w:val="none" w:sz="0" w:space="0" w:color="auto"/>
                                                                                    <w:left w:val="none" w:sz="0" w:space="0" w:color="auto"/>
                                                                                    <w:bottom w:val="none" w:sz="0" w:space="0" w:color="auto"/>
                                                                                    <w:right w:val="none" w:sz="0" w:space="0" w:color="auto"/>
                                                                                  </w:divBdr>
                                                                                  <w:divsChild>
                                                                                    <w:div w:id="66212798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840314577">
                                                                                              <w:marLeft w:val="0"/>
                                                                                              <w:marRight w:val="0"/>
                                                                                              <w:marTop w:val="0"/>
                                                                                              <w:marBottom w:val="0"/>
                                                                                              <w:divBdr>
                                                                                                <w:top w:val="none" w:sz="0" w:space="0" w:color="auto"/>
                                                                                                <w:left w:val="none" w:sz="0" w:space="0" w:color="auto"/>
                                                                                                <w:bottom w:val="none" w:sz="0" w:space="0" w:color="auto"/>
                                                                                                <w:right w:val="none" w:sz="0" w:space="0" w:color="auto"/>
                                                                                              </w:divBdr>
                                                                                              <w:divsChild>
                                                                                                <w:div w:id="1977641326">
                                                                                                  <w:marLeft w:val="0"/>
                                                                                                  <w:marRight w:val="0"/>
                                                                                                  <w:marTop w:val="0"/>
                                                                                                  <w:marBottom w:val="0"/>
                                                                                                  <w:divBdr>
                                                                                                    <w:top w:val="none" w:sz="0" w:space="0" w:color="auto"/>
                                                                                                    <w:left w:val="none" w:sz="0" w:space="0" w:color="auto"/>
                                                                                                    <w:bottom w:val="none" w:sz="0" w:space="0" w:color="auto"/>
                                                                                                    <w:right w:val="none" w:sz="0" w:space="0" w:color="auto"/>
                                                                                                  </w:divBdr>
                                                                                                </w:div>
                                                                                                <w:div w:id="2105569923">
                                                                                                  <w:marLeft w:val="0"/>
                                                                                                  <w:marRight w:val="0"/>
                                                                                                  <w:marTop w:val="0"/>
                                                                                                  <w:marBottom w:val="0"/>
                                                                                                  <w:divBdr>
                                                                                                    <w:top w:val="none" w:sz="0" w:space="0" w:color="auto"/>
                                                                                                    <w:left w:val="none" w:sz="0" w:space="0" w:color="auto"/>
                                                                                                    <w:bottom w:val="none" w:sz="0" w:space="0" w:color="auto"/>
                                                                                                    <w:right w:val="none" w:sz="0" w:space="0" w:color="auto"/>
                                                                                                  </w:divBdr>
                                                                                                  <w:divsChild>
                                                                                                    <w:div w:id="1364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1148">
                                                                              <w:marLeft w:val="0"/>
                                                                              <w:marRight w:val="0"/>
                                                                              <w:marTop w:val="0"/>
                                                                              <w:marBottom w:val="0"/>
                                                                              <w:divBdr>
                                                                                <w:top w:val="none" w:sz="0" w:space="0" w:color="auto"/>
                                                                                <w:left w:val="none" w:sz="0" w:space="0" w:color="auto"/>
                                                                                <w:bottom w:val="none" w:sz="0" w:space="0" w:color="auto"/>
                                                                                <w:right w:val="none" w:sz="0" w:space="0" w:color="auto"/>
                                                                              </w:divBdr>
                                                                              <w:divsChild>
                                                                                <w:div w:id="50623045">
                                                                                  <w:marLeft w:val="-225"/>
                                                                                  <w:marRight w:val="-225"/>
                                                                                  <w:marTop w:val="0"/>
                                                                                  <w:marBottom w:val="0"/>
                                                                                  <w:divBdr>
                                                                                    <w:top w:val="none" w:sz="0" w:space="0" w:color="auto"/>
                                                                                    <w:left w:val="none" w:sz="0" w:space="0" w:color="auto"/>
                                                                                    <w:bottom w:val="none" w:sz="0" w:space="0" w:color="auto"/>
                                                                                    <w:right w:val="none" w:sz="0" w:space="0" w:color="auto"/>
                                                                                  </w:divBdr>
                                                                                  <w:divsChild>
                                                                                    <w:div w:id="811018113">
                                                                                      <w:marLeft w:val="0"/>
                                                                                      <w:marRight w:val="0"/>
                                                                                      <w:marTop w:val="0"/>
                                                                                      <w:marBottom w:val="0"/>
                                                                                      <w:divBdr>
                                                                                        <w:top w:val="none" w:sz="0" w:space="0" w:color="auto"/>
                                                                                        <w:left w:val="none" w:sz="0" w:space="0" w:color="auto"/>
                                                                                        <w:bottom w:val="none" w:sz="0" w:space="0" w:color="auto"/>
                                                                                        <w:right w:val="none" w:sz="0" w:space="0" w:color="auto"/>
                                                                                      </w:divBdr>
                                                                                      <w:divsChild>
                                                                                        <w:div w:id="8306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71676">
                                                                  <w:marLeft w:val="0"/>
                                                                  <w:marRight w:val="0"/>
                                                                  <w:marTop w:val="0"/>
                                                                  <w:marBottom w:val="0"/>
                                                                  <w:divBdr>
                                                                    <w:top w:val="none" w:sz="0" w:space="0" w:color="auto"/>
                                                                    <w:left w:val="none" w:sz="0" w:space="0" w:color="auto"/>
                                                                    <w:bottom w:val="none" w:sz="0" w:space="0" w:color="auto"/>
                                                                    <w:right w:val="none" w:sz="0" w:space="0" w:color="auto"/>
                                                                  </w:divBdr>
                                                                  <w:divsChild>
                                                                    <w:div w:id="830487695">
                                                                      <w:marLeft w:val="-225"/>
                                                                      <w:marRight w:val="-225"/>
                                                                      <w:marTop w:val="0"/>
                                                                      <w:marBottom w:val="0"/>
                                                                      <w:divBdr>
                                                                        <w:top w:val="none" w:sz="0" w:space="0" w:color="auto"/>
                                                                        <w:left w:val="none" w:sz="0" w:space="0" w:color="auto"/>
                                                                        <w:bottom w:val="none" w:sz="0" w:space="0" w:color="auto"/>
                                                                        <w:right w:val="none" w:sz="0" w:space="0" w:color="auto"/>
                                                                      </w:divBdr>
                                                                      <w:divsChild>
                                                                        <w:div w:id="1766341307">
                                                                          <w:marLeft w:val="0"/>
                                                                          <w:marRight w:val="0"/>
                                                                          <w:marTop w:val="0"/>
                                                                          <w:marBottom w:val="0"/>
                                                                          <w:divBdr>
                                                                            <w:top w:val="none" w:sz="0" w:space="0" w:color="auto"/>
                                                                            <w:left w:val="none" w:sz="0" w:space="0" w:color="auto"/>
                                                                            <w:bottom w:val="none" w:sz="0" w:space="0" w:color="auto"/>
                                                                            <w:right w:val="none" w:sz="0" w:space="0" w:color="auto"/>
                                                                          </w:divBdr>
                                                                          <w:divsChild>
                                                                            <w:div w:id="681861216">
                                                                              <w:marLeft w:val="0"/>
                                                                              <w:marRight w:val="0"/>
                                                                              <w:marTop w:val="0"/>
                                                                              <w:marBottom w:val="0"/>
                                                                              <w:divBdr>
                                                                                <w:top w:val="none" w:sz="0" w:space="0" w:color="auto"/>
                                                                                <w:left w:val="none" w:sz="0" w:space="0" w:color="auto"/>
                                                                                <w:bottom w:val="none" w:sz="0" w:space="0" w:color="auto"/>
                                                                                <w:right w:val="none" w:sz="0" w:space="0" w:color="auto"/>
                                                                              </w:divBdr>
                                                                              <w:divsChild>
                                                                                <w:div w:id="1416709533">
                                                                                  <w:marLeft w:val="-225"/>
                                                                                  <w:marRight w:val="-225"/>
                                                                                  <w:marTop w:val="0"/>
                                                                                  <w:marBottom w:val="0"/>
                                                                                  <w:divBdr>
                                                                                    <w:top w:val="none" w:sz="0" w:space="0" w:color="auto"/>
                                                                                    <w:left w:val="none" w:sz="0" w:space="0" w:color="auto"/>
                                                                                    <w:bottom w:val="none" w:sz="0" w:space="0" w:color="auto"/>
                                                                                    <w:right w:val="none" w:sz="0" w:space="0" w:color="auto"/>
                                                                                  </w:divBdr>
                                                                                  <w:divsChild>
                                                                                    <w:div w:id="1787700882">
                                                                                      <w:marLeft w:val="0"/>
                                                                                      <w:marRight w:val="0"/>
                                                                                      <w:marTop w:val="0"/>
                                                                                      <w:marBottom w:val="0"/>
                                                                                      <w:divBdr>
                                                                                        <w:top w:val="none" w:sz="0" w:space="0" w:color="auto"/>
                                                                                        <w:left w:val="none" w:sz="0" w:space="0" w:color="auto"/>
                                                                                        <w:bottom w:val="none" w:sz="0" w:space="0" w:color="auto"/>
                                                                                        <w:right w:val="none" w:sz="0" w:space="0" w:color="auto"/>
                                                                                      </w:divBdr>
                                                                                      <w:divsChild>
                                                                                        <w:div w:id="561793332">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0"/>
                                                                                              <w:marBottom w:val="0"/>
                                                                                              <w:divBdr>
                                                                                                <w:top w:val="none" w:sz="0" w:space="0" w:color="auto"/>
                                                                                                <w:left w:val="none" w:sz="0" w:space="0" w:color="auto"/>
                                                                                                <w:bottom w:val="none" w:sz="0" w:space="0" w:color="auto"/>
                                                                                                <w:right w:val="none" w:sz="0" w:space="0" w:color="auto"/>
                                                                                              </w:divBdr>
                                                                                              <w:divsChild>
                                                                                                <w:div w:id="1385979934">
                                                                                                  <w:marLeft w:val="0"/>
                                                                                                  <w:marRight w:val="0"/>
                                                                                                  <w:marTop w:val="0"/>
                                                                                                  <w:marBottom w:val="0"/>
                                                                                                  <w:divBdr>
                                                                                                    <w:top w:val="none" w:sz="0" w:space="0" w:color="auto"/>
                                                                                                    <w:left w:val="none" w:sz="0" w:space="0" w:color="auto"/>
                                                                                                    <w:bottom w:val="none" w:sz="0" w:space="0" w:color="auto"/>
                                                                                                    <w:right w:val="none" w:sz="0" w:space="0" w:color="auto"/>
                                                                                                  </w:divBdr>
                                                                                                  <w:divsChild>
                                                                                                    <w:div w:id="1101995739">
                                                                                                      <w:marLeft w:val="0"/>
                                                                                                      <w:marRight w:val="0"/>
                                                                                                      <w:marTop w:val="0"/>
                                                                                                      <w:marBottom w:val="0"/>
                                                                                                      <w:divBdr>
                                                                                                        <w:top w:val="none" w:sz="0" w:space="0" w:color="auto"/>
                                                                                                        <w:left w:val="none" w:sz="0" w:space="0" w:color="auto"/>
                                                                                                        <w:bottom w:val="none" w:sz="0" w:space="0" w:color="auto"/>
                                                                                                        <w:right w:val="none" w:sz="0" w:space="0" w:color="auto"/>
                                                                                                      </w:divBdr>
                                                                                                    </w:div>
                                                                                                  </w:divsChild>
                                                                                                </w:div>
                                                                                                <w:div w:id="2071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60331">
                                                                              <w:marLeft w:val="0"/>
                                                                              <w:marRight w:val="0"/>
                                                                              <w:marTop w:val="0"/>
                                                                              <w:marBottom w:val="0"/>
                                                                              <w:divBdr>
                                                                                <w:top w:val="none" w:sz="0" w:space="0" w:color="auto"/>
                                                                                <w:left w:val="none" w:sz="0" w:space="0" w:color="auto"/>
                                                                                <w:bottom w:val="none" w:sz="0" w:space="0" w:color="auto"/>
                                                                                <w:right w:val="none" w:sz="0" w:space="0" w:color="auto"/>
                                                                              </w:divBdr>
                                                                              <w:divsChild>
                                                                                <w:div w:id="1439136211">
                                                                                  <w:marLeft w:val="-225"/>
                                                                                  <w:marRight w:val="-225"/>
                                                                                  <w:marTop w:val="0"/>
                                                                                  <w:marBottom w:val="0"/>
                                                                                  <w:divBdr>
                                                                                    <w:top w:val="none" w:sz="0" w:space="0" w:color="auto"/>
                                                                                    <w:left w:val="none" w:sz="0" w:space="0" w:color="auto"/>
                                                                                    <w:bottom w:val="none" w:sz="0" w:space="0" w:color="auto"/>
                                                                                    <w:right w:val="none" w:sz="0" w:space="0" w:color="auto"/>
                                                                                  </w:divBdr>
                                                                                  <w:divsChild>
                                                                                    <w:div w:id="1221551016">
                                                                                      <w:marLeft w:val="0"/>
                                                                                      <w:marRight w:val="0"/>
                                                                                      <w:marTop w:val="0"/>
                                                                                      <w:marBottom w:val="0"/>
                                                                                      <w:divBdr>
                                                                                        <w:top w:val="none" w:sz="0" w:space="0" w:color="auto"/>
                                                                                        <w:left w:val="none" w:sz="0" w:space="0" w:color="auto"/>
                                                                                        <w:bottom w:val="none" w:sz="0" w:space="0" w:color="auto"/>
                                                                                        <w:right w:val="none" w:sz="0" w:space="0" w:color="auto"/>
                                                                                      </w:divBdr>
                                                                                      <w:divsChild>
                                                                                        <w:div w:id="17988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09917">
                                                                  <w:marLeft w:val="0"/>
                                                                  <w:marRight w:val="0"/>
                                                                  <w:marTop w:val="0"/>
                                                                  <w:marBottom w:val="0"/>
                                                                  <w:divBdr>
                                                                    <w:top w:val="none" w:sz="0" w:space="0" w:color="auto"/>
                                                                    <w:left w:val="none" w:sz="0" w:space="0" w:color="auto"/>
                                                                    <w:bottom w:val="none" w:sz="0" w:space="0" w:color="auto"/>
                                                                    <w:right w:val="none" w:sz="0" w:space="0" w:color="auto"/>
                                                                  </w:divBdr>
                                                                  <w:divsChild>
                                                                    <w:div w:id="617570112">
                                                                      <w:marLeft w:val="-225"/>
                                                                      <w:marRight w:val="-225"/>
                                                                      <w:marTop w:val="0"/>
                                                                      <w:marBottom w:val="0"/>
                                                                      <w:divBdr>
                                                                        <w:top w:val="none" w:sz="0" w:space="0" w:color="auto"/>
                                                                        <w:left w:val="none" w:sz="0" w:space="0" w:color="auto"/>
                                                                        <w:bottom w:val="none" w:sz="0" w:space="0" w:color="auto"/>
                                                                        <w:right w:val="none" w:sz="0" w:space="0" w:color="auto"/>
                                                                      </w:divBdr>
                                                                      <w:divsChild>
                                                                        <w:div w:id="1056902086">
                                                                          <w:marLeft w:val="0"/>
                                                                          <w:marRight w:val="0"/>
                                                                          <w:marTop w:val="0"/>
                                                                          <w:marBottom w:val="0"/>
                                                                          <w:divBdr>
                                                                            <w:top w:val="none" w:sz="0" w:space="0" w:color="auto"/>
                                                                            <w:left w:val="none" w:sz="0" w:space="0" w:color="auto"/>
                                                                            <w:bottom w:val="none" w:sz="0" w:space="0" w:color="auto"/>
                                                                            <w:right w:val="none" w:sz="0" w:space="0" w:color="auto"/>
                                                                          </w:divBdr>
                                                                          <w:divsChild>
                                                                            <w:div w:id="19014787">
                                                                              <w:marLeft w:val="0"/>
                                                                              <w:marRight w:val="0"/>
                                                                              <w:marTop w:val="0"/>
                                                                              <w:marBottom w:val="0"/>
                                                                              <w:divBdr>
                                                                                <w:top w:val="none" w:sz="0" w:space="0" w:color="auto"/>
                                                                                <w:left w:val="none" w:sz="0" w:space="0" w:color="auto"/>
                                                                                <w:bottom w:val="none" w:sz="0" w:space="0" w:color="auto"/>
                                                                                <w:right w:val="none" w:sz="0" w:space="0" w:color="auto"/>
                                                                              </w:divBdr>
                                                                              <w:divsChild>
                                                                                <w:div w:id="1682052835">
                                                                                  <w:marLeft w:val="-225"/>
                                                                                  <w:marRight w:val="-225"/>
                                                                                  <w:marTop w:val="0"/>
                                                                                  <w:marBottom w:val="0"/>
                                                                                  <w:divBdr>
                                                                                    <w:top w:val="none" w:sz="0" w:space="0" w:color="auto"/>
                                                                                    <w:left w:val="none" w:sz="0" w:space="0" w:color="auto"/>
                                                                                    <w:bottom w:val="none" w:sz="0" w:space="0" w:color="auto"/>
                                                                                    <w:right w:val="none" w:sz="0" w:space="0" w:color="auto"/>
                                                                                  </w:divBdr>
                                                                                  <w:divsChild>
                                                                                    <w:div w:id="345905219">
                                                                                      <w:marLeft w:val="0"/>
                                                                                      <w:marRight w:val="0"/>
                                                                                      <w:marTop w:val="0"/>
                                                                                      <w:marBottom w:val="0"/>
                                                                                      <w:divBdr>
                                                                                        <w:top w:val="none" w:sz="0" w:space="0" w:color="auto"/>
                                                                                        <w:left w:val="none" w:sz="0" w:space="0" w:color="auto"/>
                                                                                        <w:bottom w:val="none" w:sz="0" w:space="0" w:color="auto"/>
                                                                                        <w:right w:val="none" w:sz="0" w:space="0" w:color="auto"/>
                                                                                      </w:divBdr>
                                                                                      <w:divsChild>
                                                                                        <w:div w:id="1327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6256">
                                                                  <w:marLeft w:val="0"/>
                                                                  <w:marRight w:val="0"/>
                                                                  <w:marTop w:val="0"/>
                                                                  <w:marBottom w:val="0"/>
                                                                  <w:divBdr>
                                                                    <w:top w:val="none" w:sz="0" w:space="0" w:color="auto"/>
                                                                    <w:left w:val="none" w:sz="0" w:space="0" w:color="auto"/>
                                                                    <w:bottom w:val="none" w:sz="0" w:space="0" w:color="auto"/>
                                                                    <w:right w:val="none" w:sz="0" w:space="0" w:color="auto"/>
                                                                  </w:divBdr>
                                                                  <w:divsChild>
                                                                    <w:div w:id="424886068">
                                                                      <w:marLeft w:val="-225"/>
                                                                      <w:marRight w:val="-225"/>
                                                                      <w:marTop w:val="0"/>
                                                                      <w:marBottom w:val="0"/>
                                                                      <w:divBdr>
                                                                        <w:top w:val="none" w:sz="0" w:space="0" w:color="auto"/>
                                                                        <w:left w:val="none" w:sz="0" w:space="0" w:color="auto"/>
                                                                        <w:bottom w:val="none" w:sz="0" w:space="0" w:color="auto"/>
                                                                        <w:right w:val="none" w:sz="0" w:space="0" w:color="auto"/>
                                                                      </w:divBdr>
                                                                      <w:divsChild>
                                                                        <w:div w:id="1582367531">
                                                                          <w:marLeft w:val="0"/>
                                                                          <w:marRight w:val="0"/>
                                                                          <w:marTop w:val="0"/>
                                                                          <w:marBottom w:val="0"/>
                                                                          <w:divBdr>
                                                                            <w:top w:val="none" w:sz="0" w:space="0" w:color="auto"/>
                                                                            <w:left w:val="none" w:sz="0" w:space="0" w:color="auto"/>
                                                                            <w:bottom w:val="none" w:sz="0" w:space="0" w:color="auto"/>
                                                                            <w:right w:val="none" w:sz="0" w:space="0" w:color="auto"/>
                                                                          </w:divBdr>
                                                                          <w:divsChild>
                                                                            <w:div w:id="1845977724">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0"/>
                                                                                  <w:divBdr>
                                                                                    <w:top w:val="none" w:sz="0" w:space="0" w:color="auto"/>
                                                                                    <w:left w:val="none" w:sz="0" w:space="0" w:color="auto"/>
                                                                                    <w:bottom w:val="none" w:sz="0" w:space="0" w:color="auto"/>
                                                                                    <w:right w:val="none" w:sz="0" w:space="0" w:color="auto"/>
                                                                                  </w:divBdr>
                                                                                  <w:divsChild>
                                                                                    <w:div w:id="460273312">
                                                                                      <w:marLeft w:val="0"/>
                                                                                      <w:marRight w:val="0"/>
                                                                                      <w:marTop w:val="0"/>
                                                                                      <w:marBottom w:val="0"/>
                                                                                      <w:divBdr>
                                                                                        <w:top w:val="none" w:sz="0" w:space="0" w:color="auto"/>
                                                                                        <w:left w:val="none" w:sz="0" w:space="0" w:color="auto"/>
                                                                                        <w:bottom w:val="none" w:sz="0" w:space="0" w:color="auto"/>
                                                                                        <w:right w:val="none" w:sz="0" w:space="0" w:color="auto"/>
                                                                                      </w:divBdr>
                                                                                      <w:divsChild>
                                                                                        <w:div w:id="330186754">
                                                                                          <w:marLeft w:val="0"/>
                                                                                          <w:marRight w:val="0"/>
                                                                                          <w:marTop w:val="0"/>
                                                                                          <w:marBottom w:val="0"/>
                                                                                          <w:divBdr>
                                                                                            <w:top w:val="none" w:sz="0" w:space="0" w:color="auto"/>
                                                                                            <w:left w:val="none" w:sz="0" w:space="0" w:color="auto"/>
                                                                                            <w:bottom w:val="none" w:sz="0" w:space="0" w:color="auto"/>
                                                                                            <w:right w:val="none" w:sz="0" w:space="0" w:color="auto"/>
                                                                                          </w:divBdr>
                                                                                          <w:divsChild>
                                                                                            <w:div w:id="449130373">
                                                                                              <w:marLeft w:val="0"/>
                                                                                              <w:marRight w:val="0"/>
                                                                                              <w:marTop w:val="0"/>
                                                                                              <w:marBottom w:val="0"/>
                                                                                              <w:divBdr>
                                                                                                <w:top w:val="none" w:sz="0" w:space="0" w:color="auto"/>
                                                                                                <w:left w:val="none" w:sz="0" w:space="0" w:color="auto"/>
                                                                                                <w:bottom w:val="none" w:sz="0" w:space="0" w:color="auto"/>
                                                                                                <w:right w:val="none" w:sz="0" w:space="0" w:color="auto"/>
                                                                                              </w:divBdr>
                                                                                              <w:divsChild>
                                                                                                <w:div w:id="1454252905">
                                                                                                  <w:marLeft w:val="0"/>
                                                                                                  <w:marRight w:val="0"/>
                                                                                                  <w:marTop w:val="0"/>
                                                                                                  <w:marBottom w:val="0"/>
                                                                                                  <w:divBdr>
                                                                                                    <w:top w:val="none" w:sz="0" w:space="0" w:color="auto"/>
                                                                                                    <w:left w:val="none" w:sz="0" w:space="0" w:color="auto"/>
                                                                                                    <w:bottom w:val="none" w:sz="0" w:space="0" w:color="auto"/>
                                                                                                    <w:right w:val="none" w:sz="0" w:space="0" w:color="auto"/>
                                                                                                  </w:divBdr>
                                                                                                </w:div>
                                                                                                <w:div w:id="1631280896">
                                                                                                  <w:marLeft w:val="0"/>
                                                                                                  <w:marRight w:val="0"/>
                                                                                                  <w:marTop w:val="0"/>
                                                                                                  <w:marBottom w:val="0"/>
                                                                                                  <w:divBdr>
                                                                                                    <w:top w:val="none" w:sz="0" w:space="0" w:color="auto"/>
                                                                                                    <w:left w:val="none" w:sz="0" w:space="0" w:color="auto"/>
                                                                                                    <w:bottom w:val="none" w:sz="0" w:space="0" w:color="auto"/>
                                                                                                    <w:right w:val="none" w:sz="0" w:space="0" w:color="auto"/>
                                                                                                  </w:divBdr>
                                                                                                  <w:divsChild>
                                                                                                    <w:div w:id="20664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5429">
                                                                              <w:marLeft w:val="0"/>
                                                                              <w:marRight w:val="0"/>
                                                                              <w:marTop w:val="0"/>
                                                                              <w:marBottom w:val="0"/>
                                                                              <w:divBdr>
                                                                                <w:top w:val="none" w:sz="0" w:space="0" w:color="auto"/>
                                                                                <w:left w:val="none" w:sz="0" w:space="0" w:color="auto"/>
                                                                                <w:bottom w:val="none" w:sz="0" w:space="0" w:color="auto"/>
                                                                                <w:right w:val="none" w:sz="0" w:space="0" w:color="auto"/>
                                                                              </w:divBdr>
                                                                              <w:divsChild>
                                                                                <w:div w:id="1143425676">
                                                                                  <w:marLeft w:val="-225"/>
                                                                                  <w:marRight w:val="-225"/>
                                                                                  <w:marTop w:val="0"/>
                                                                                  <w:marBottom w:val="0"/>
                                                                                  <w:divBdr>
                                                                                    <w:top w:val="none" w:sz="0" w:space="0" w:color="auto"/>
                                                                                    <w:left w:val="none" w:sz="0" w:space="0" w:color="auto"/>
                                                                                    <w:bottom w:val="none" w:sz="0" w:space="0" w:color="auto"/>
                                                                                    <w:right w:val="none" w:sz="0" w:space="0" w:color="auto"/>
                                                                                  </w:divBdr>
                                                                                  <w:divsChild>
                                                                                    <w:div w:id="575092598">
                                                                                      <w:marLeft w:val="0"/>
                                                                                      <w:marRight w:val="0"/>
                                                                                      <w:marTop w:val="0"/>
                                                                                      <w:marBottom w:val="0"/>
                                                                                      <w:divBdr>
                                                                                        <w:top w:val="none" w:sz="0" w:space="0" w:color="auto"/>
                                                                                        <w:left w:val="none" w:sz="0" w:space="0" w:color="auto"/>
                                                                                        <w:bottom w:val="none" w:sz="0" w:space="0" w:color="auto"/>
                                                                                        <w:right w:val="none" w:sz="0" w:space="0" w:color="auto"/>
                                                                                      </w:divBdr>
                                                                                      <w:divsChild>
                                                                                        <w:div w:id="1479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29458">
                                                                  <w:marLeft w:val="0"/>
                                                                  <w:marRight w:val="0"/>
                                                                  <w:marTop w:val="0"/>
                                                                  <w:marBottom w:val="0"/>
                                                                  <w:divBdr>
                                                                    <w:top w:val="none" w:sz="0" w:space="0" w:color="auto"/>
                                                                    <w:left w:val="none" w:sz="0" w:space="0" w:color="auto"/>
                                                                    <w:bottom w:val="none" w:sz="0" w:space="0" w:color="auto"/>
                                                                    <w:right w:val="none" w:sz="0" w:space="0" w:color="auto"/>
                                                                  </w:divBdr>
                                                                  <w:divsChild>
                                                                    <w:div w:id="1662270744">
                                                                      <w:marLeft w:val="-225"/>
                                                                      <w:marRight w:val="-225"/>
                                                                      <w:marTop w:val="0"/>
                                                                      <w:marBottom w:val="0"/>
                                                                      <w:divBdr>
                                                                        <w:top w:val="none" w:sz="0" w:space="0" w:color="auto"/>
                                                                        <w:left w:val="none" w:sz="0" w:space="0" w:color="auto"/>
                                                                        <w:bottom w:val="none" w:sz="0" w:space="0" w:color="auto"/>
                                                                        <w:right w:val="none" w:sz="0" w:space="0" w:color="auto"/>
                                                                      </w:divBdr>
                                                                      <w:divsChild>
                                                                        <w:div w:id="178006678">
                                                                          <w:marLeft w:val="0"/>
                                                                          <w:marRight w:val="0"/>
                                                                          <w:marTop w:val="0"/>
                                                                          <w:marBottom w:val="0"/>
                                                                          <w:divBdr>
                                                                            <w:top w:val="none" w:sz="0" w:space="0" w:color="auto"/>
                                                                            <w:left w:val="none" w:sz="0" w:space="0" w:color="auto"/>
                                                                            <w:bottom w:val="none" w:sz="0" w:space="0" w:color="auto"/>
                                                                            <w:right w:val="none" w:sz="0" w:space="0" w:color="auto"/>
                                                                          </w:divBdr>
                                                                          <w:divsChild>
                                                                            <w:div w:id="1367028263">
                                                                              <w:marLeft w:val="0"/>
                                                                              <w:marRight w:val="0"/>
                                                                              <w:marTop w:val="0"/>
                                                                              <w:marBottom w:val="0"/>
                                                                              <w:divBdr>
                                                                                <w:top w:val="none" w:sz="0" w:space="0" w:color="auto"/>
                                                                                <w:left w:val="none" w:sz="0" w:space="0" w:color="auto"/>
                                                                                <w:bottom w:val="none" w:sz="0" w:space="0" w:color="auto"/>
                                                                                <w:right w:val="none" w:sz="0" w:space="0" w:color="auto"/>
                                                                              </w:divBdr>
                                                                              <w:divsChild>
                                                                                <w:div w:id="934634882">
                                                                                  <w:marLeft w:val="-225"/>
                                                                                  <w:marRight w:val="-225"/>
                                                                                  <w:marTop w:val="0"/>
                                                                                  <w:marBottom w:val="0"/>
                                                                                  <w:divBdr>
                                                                                    <w:top w:val="none" w:sz="0" w:space="0" w:color="auto"/>
                                                                                    <w:left w:val="none" w:sz="0" w:space="0" w:color="auto"/>
                                                                                    <w:bottom w:val="none" w:sz="0" w:space="0" w:color="auto"/>
                                                                                    <w:right w:val="none" w:sz="0" w:space="0" w:color="auto"/>
                                                                                  </w:divBdr>
                                                                                  <w:divsChild>
                                                                                    <w:div w:id="1902865530">
                                                                                      <w:marLeft w:val="0"/>
                                                                                      <w:marRight w:val="0"/>
                                                                                      <w:marTop w:val="0"/>
                                                                                      <w:marBottom w:val="0"/>
                                                                                      <w:divBdr>
                                                                                        <w:top w:val="none" w:sz="0" w:space="0" w:color="auto"/>
                                                                                        <w:left w:val="none" w:sz="0" w:space="0" w:color="auto"/>
                                                                                        <w:bottom w:val="none" w:sz="0" w:space="0" w:color="auto"/>
                                                                                        <w:right w:val="none" w:sz="0" w:space="0" w:color="auto"/>
                                                                                      </w:divBdr>
                                                                                      <w:divsChild>
                                                                                        <w:div w:id="14417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595181">
                                              <w:marLeft w:val="0"/>
                                              <w:marRight w:val="0"/>
                                              <w:marTop w:val="0"/>
                                              <w:marBottom w:val="0"/>
                                              <w:divBdr>
                                                <w:top w:val="none" w:sz="0" w:space="0" w:color="auto"/>
                                                <w:left w:val="none" w:sz="0" w:space="0" w:color="auto"/>
                                                <w:bottom w:val="none" w:sz="0" w:space="0" w:color="auto"/>
                                                <w:right w:val="none" w:sz="0" w:space="0" w:color="auto"/>
                                              </w:divBdr>
                                              <w:divsChild>
                                                <w:div w:id="518398946">
                                                  <w:marLeft w:val="0"/>
                                                  <w:marRight w:val="0"/>
                                                  <w:marTop w:val="0"/>
                                                  <w:marBottom w:val="0"/>
                                                  <w:divBdr>
                                                    <w:top w:val="none" w:sz="0" w:space="0" w:color="auto"/>
                                                    <w:left w:val="none" w:sz="0" w:space="0" w:color="auto"/>
                                                    <w:bottom w:val="none" w:sz="0" w:space="0" w:color="auto"/>
                                                    <w:right w:val="none" w:sz="0" w:space="0" w:color="auto"/>
                                                  </w:divBdr>
                                                  <w:divsChild>
                                                    <w:div w:id="504318405">
                                                      <w:marLeft w:val="-225"/>
                                                      <w:marRight w:val="-225"/>
                                                      <w:marTop w:val="0"/>
                                                      <w:marBottom w:val="0"/>
                                                      <w:divBdr>
                                                        <w:top w:val="none" w:sz="0" w:space="0" w:color="auto"/>
                                                        <w:left w:val="none" w:sz="0" w:space="0" w:color="auto"/>
                                                        <w:bottom w:val="none" w:sz="0" w:space="0" w:color="auto"/>
                                                        <w:right w:val="none" w:sz="0" w:space="0" w:color="auto"/>
                                                      </w:divBdr>
                                                      <w:divsChild>
                                                        <w:div w:id="326134625">
                                                          <w:marLeft w:val="0"/>
                                                          <w:marRight w:val="0"/>
                                                          <w:marTop w:val="0"/>
                                                          <w:marBottom w:val="0"/>
                                                          <w:divBdr>
                                                            <w:top w:val="none" w:sz="0" w:space="0" w:color="auto"/>
                                                            <w:left w:val="none" w:sz="0" w:space="0" w:color="auto"/>
                                                            <w:bottom w:val="none" w:sz="0" w:space="0" w:color="auto"/>
                                                            <w:right w:val="none" w:sz="0" w:space="0" w:color="auto"/>
                                                          </w:divBdr>
                                                          <w:divsChild>
                                                            <w:div w:id="1287660597">
                                                              <w:marLeft w:val="0"/>
                                                              <w:marRight w:val="0"/>
                                                              <w:marTop w:val="0"/>
                                                              <w:marBottom w:val="0"/>
                                                              <w:divBdr>
                                                                <w:top w:val="none" w:sz="0" w:space="0" w:color="auto"/>
                                                                <w:left w:val="none" w:sz="0" w:space="0" w:color="auto"/>
                                                                <w:bottom w:val="none" w:sz="0" w:space="0" w:color="auto"/>
                                                                <w:right w:val="none" w:sz="0" w:space="0" w:color="auto"/>
                                                              </w:divBdr>
                                                              <w:divsChild>
                                                                <w:div w:id="31003886">
                                                                  <w:marLeft w:val="0"/>
                                                                  <w:marRight w:val="0"/>
                                                                  <w:marTop w:val="0"/>
                                                                  <w:marBottom w:val="0"/>
                                                                  <w:divBdr>
                                                                    <w:top w:val="none" w:sz="0" w:space="0" w:color="auto"/>
                                                                    <w:left w:val="none" w:sz="0" w:space="0" w:color="auto"/>
                                                                    <w:bottom w:val="none" w:sz="0" w:space="0" w:color="auto"/>
                                                                    <w:right w:val="none" w:sz="0" w:space="0" w:color="auto"/>
                                                                  </w:divBdr>
                                                                  <w:divsChild>
                                                                    <w:div w:id="1962106937">
                                                                      <w:marLeft w:val="-225"/>
                                                                      <w:marRight w:val="-225"/>
                                                                      <w:marTop w:val="0"/>
                                                                      <w:marBottom w:val="0"/>
                                                                      <w:divBdr>
                                                                        <w:top w:val="none" w:sz="0" w:space="0" w:color="auto"/>
                                                                        <w:left w:val="none" w:sz="0" w:space="0" w:color="auto"/>
                                                                        <w:bottom w:val="none" w:sz="0" w:space="0" w:color="auto"/>
                                                                        <w:right w:val="none" w:sz="0" w:space="0" w:color="auto"/>
                                                                      </w:divBdr>
                                                                      <w:divsChild>
                                                                        <w:div w:id="627902651">
                                                                          <w:marLeft w:val="0"/>
                                                                          <w:marRight w:val="0"/>
                                                                          <w:marTop w:val="0"/>
                                                                          <w:marBottom w:val="0"/>
                                                                          <w:divBdr>
                                                                            <w:top w:val="none" w:sz="0" w:space="0" w:color="auto"/>
                                                                            <w:left w:val="none" w:sz="0" w:space="0" w:color="auto"/>
                                                                            <w:bottom w:val="none" w:sz="0" w:space="0" w:color="auto"/>
                                                                            <w:right w:val="none" w:sz="0" w:space="0" w:color="auto"/>
                                                                          </w:divBdr>
                                                                          <w:divsChild>
                                                                            <w:div w:id="1359165468">
                                                                              <w:marLeft w:val="0"/>
                                                                              <w:marRight w:val="0"/>
                                                                              <w:marTop w:val="0"/>
                                                                              <w:marBottom w:val="0"/>
                                                                              <w:divBdr>
                                                                                <w:top w:val="none" w:sz="0" w:space="0" w:color="auto"/>
                                                                                <w:left w:val="none" w:sz="0" w:space="0" w:color="auto"/>
                                                                                <w:bottom w:val="none" w:sz="0" w:space="0" w:color="auto"/>
                                                                                <w:right w:val="none" w:sz="0" w:space="0" w:color="auto"/>
                                                                              </w:divBdr>
                                                                              <w:divsChild>
                                                                                <w:div w:id="134418472">
                                                                                  <w:marLeft w:val="-225"/>
                                                                                  <w:marRight w:val="-225"/>
                                                                                  <w:marTop w:val="0"/>
                                                                                  <w:marBottom w:val="0"/>
                                                                                  <w:divBdr>
                                                                                    <w:top w:val="none" w:sz="0" w:space="0" w:color="auto"/>
                                                                                    <w:left w:val="none" w:sz="0" w:space="0" w:color="auto"/>
                                                                                    <w:bottom w:val="none" w:sz="0" w:space="0" w:color="auto"/>
                                                                                    <w:right w:val="none" w:sz="0" w:space="0" w:color="auto"/>
                                                                                  </w:divBdr>
                                                                                  <w:divsChild>
                                                                                    <w:div w:id="360018128">
                                                                                      <w:marLeft w:val="0"/>
                                                                                      <w:marRight w:val="0"/>
                                                                                      <w:marTop w:val="0"/>
                                                                                      <w:marBottom w:val="0"/>
                                                                                      <w:divBdr>
                                                                                        <w:top w:val="none" w:sz="0" w:space="0" w:color="auto"/>
                                                                                        <w:left w:val="none" w:sz="0" w:space="0" w:color="auto"/>
                                                                                        <w:bottom w:val="none" w:sz="0" w:space="0" w:color="auto"/>
                                                                                        <w:right w:val="none" w:sz="0" w:space="0" w:color="auto"/>
                                                                                      </w:divBdr>
                                                                                      <w:divsChild>
                                                                                        <w:div w:id="3091176">
                                                                                          <w:marLeft w:val="0"/>
                                                                                          <w:marRight w:val="0"/>
                                                                                          <w:marTop w:val="0"/>
                                                                                          <w:marBottom w:val="0"/>
                                                                                          <w:divBdr>
                                                                                            <w:top w:val="none" w:sz="0" w:space="0" w:color="auto"/>
                                                                                            <w:left w:val="none" w:sz="0" w:space="0" w:color="auto"/>
                                                                                            <w:bottom w:val="none" w:sz="0" w:space="0" w:color="auto"/>
                                                                                            <w:right w:val="none" w:sz="0" w:space="0" w:color="auto"/>
                                                                                          </w:divBdr>
                                                                                          <w:divsChild>
                                                                                            <w:div w:id="2090686570">
                                                                                              <w:marLeft w:val="0"/>
                                                                                              <w:marRight w:val="0"/>
                                                                                              <w:marTop w:val="0"/>
                                                                                              <w:marBottom w:val="0"/>
                                                                                              <w:divBdr>
                                                                                                <w:top w:val="none" w:sz="0" w:space="0" w:color="auto"/>
                                                                                                <w:left w:val="none" w:sz="0" w:space="0" w:color="auto"/>
                                                                                                <w:bottom w:val="none" w:sz="0" w:space="0" w:color="auto"/>
                                                                                                <w:right w:val="none" w:sz="0" w:space="0" w:color="auto"/>
                                                                                              </w:divBdr>
                                                                                              <w:divsChild>
                                                                                                <w:div w:id="1187596293">
                                                                                                  <w:marLeft w:val="0"/>
                                                                                                  <w:marRight w:val="0"/>
                                                                                                  <w:marTop w:val="0"/>
                                                                                                  <w:marBottom w:val="0"/>
                                                                                                  <w:divBdr>
                                                                                                    <w:top w:val="none" w:sz="0" w:space="0" w:color="auto"/>
                                                                                                    <w:left w:val="none" w:sz="0" w:space="0" w:color="auto"/>
                                                                                                    <w:bottom w:val="none" w:sz="0" w:space="0" w:color="auto"/>
                                                                                                    <w:right w:val="none" w:sz="0" w:space="0" w:color="auto"/>
                                                                                                  </w:divBdr>
                                                                                                  <w:divsChild>
                                                                                                    <w:div w:id="2048334528">
                                                                                                      <w:marLeft w:val="0"/>
                                                                                                      <w:marRight w:val="0"/>
                                                                                                      <w:marTop w:val="0"/>
                                                                                                      <w:marBottom w:val="0"/>
                                                                                                      <w:divBdr>
                                                                                                        <w:top w:val="none" w:sz="0" w:space="0" w:color="auto"/>
                                                                                                        <w:left w:val="none" w:sz="0" w:space="0" w:color="auto"/>
                                                                                                        <w:bottom w:val="none" w:sz="0" w:space="0" w:color="auto"/>
                                                                                                        <w:right w:val="none" w:sz="0" w:space="0" w:color="auto"/>
                                                                                                      </w:divBdr>
                                                                                                      <w:divsChild>
                                                                                                        <w:div w:id="1103064008">
                                                                                                          <w:marLeft w:val="0"/>
                                                                                                          <w:marRight w:val="0"/>
                                                                                                          <w:marTop w:val="0"/>
                                                                                                          <w:marBottom w:val="0"/>
                                                                                                          <w:divBdr>
                                                                                                            <w:top w:val="none" w:sz="0" w:space="0" w:color="auto"/>
                                                                                                            <w:left w:val="none" w:sz="0" w:space="0" w:color="auto"/>
                                                                                                            <w:bottom w:val="none" w:sz="0" w:space="0" w:color="auto"/>
                                                                                                            <w:right w:val="none" w:sz="0" w:space="0" w:color="auto"/>
                                                                                                          </w:divBdr>
                                                                                                          <w:divsChild>
                                                                                                            <w:div w:id="209079354">
                                                                                                              <w:marLeft w:val="0"/>
                                                                                                              <w:marRight w:val="0"/>
                                                                                                              <w:marTop w:val="0"/>
                                                                                                              <w:marBottom w:val="0"/>
                                                                                                              <w:divBdr>
                                                                                                                <w:top w:val="none" w:sz="0" w:space="0" w:color="auto"/>
                                                                                                                <w:left w:val="none" w:sz="0" w:space="0" w:color="auto"/>
                                                                                                                <w:bottom w:val="none" w:sz="0" w:space="0" w:color="auto"/>
                                                                                                                <w:right w:val="none" w:sz="0" w:space="0" w:color="auto"/>
                                                                                                              </w:divBdr>
                                                                                                            </w:div>
                                                                                                            <w:div w:id="1267736410">
                                                                                                              <w:marLeft w:val="0"/>
                                                                                                              <w:marRight w:val="0"/>
                                                                                                              <w:marTop w:val="0"/>
                                                                                                              <w:marBottom w:val="0"/>
                                                                                                              <w:divBdr>
                                                                                                                <w:top w:val="none" w:sz="0" w:space="0" w:color="auto"/>
                                                                                                                <w:left w:val="none" w:sz="0" w:space="0" w:color="auto"/>
                                                                                                                <w:bottom w:val="none" w:sz="0" w:space="0" w:color="auto"/>
                                                                                                                <w:right w:val="none" w:sz="0" w:space="0" w:color="auto"/>
                                                                                                              </w:divBdr>
                                                                                                            </w:div>
                                                                                                            <w:div w:id="17743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683">
                                                                                                  <w:marLeft w:val="0"/>
                                                                                                  <w:marRight w:val="0"/>
                                                                                                  <w:marTop w:val="0"/>
                                                                                                  <w:marBottom w:val="0"/>
                                                                                                  <w:divBdr>
                                                                                                    <w:top w:val="none" w:sz="0" w:space="0" w:color="auto"/>
                                                                                                    <w:left w:val="none" w:sz="0" w:space="0" w:color="auto"/>
                                                                                                    <w:bottom w:val="none" w:sz="0" w:space="0" w:color="auto"/>
                                                                                                    <w:right w:val="none" w:sz="0" w:space="0" w:color="auto"/>
                                                                                                  </w:divBdr>
                                                                                                  <w:divsChild>
                                                                                                    <w:div w:id="682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88077">
                                                                              <w:marLeft w:val="0"/>
                                                                              <w:marRight w:val="0"/>
                                                                              <w:marTop w:val="0"/>
                                                                              <w:marBottom w:val="0"/>
                                                                              <w:divBdr>
                                                                                <w:top w:val="none" w:sz="0" w:space="0" w:color="auto"/>
                                                                                <w:left w:val="none" w:sz="0" w:space="0" w:color="auto"/>
                                                                                <w:bottom w:val="none" w:sz="0" w:space="0" w:color="auto"/>
                                                                                <w:right w:val="none" w:sz="0" w:space="0" w:color="auto"/>
                                                                              </w:divBdr>
                                                                              <w:divsChild>
                                                                                <w:div w:id="1258059200">
                                                                                  <w:marLeft w:val="-225"/>
                                                                                  <w:marRight w:val="-225"/>
                                                                                  <w:marTop w:val="0"/>
                                                                                  <w:marBottom w:val="0"/>
                                                                                  <w:divBdr>
                                                                                    <w:top w:val="none" w:sz="0" w:space="0" w:color="auto"/>
                                                                                    <w:left w:val="none" w:sz="0" w:space="0" w:color="auto"/>
                                                                                    <w:bottom w:val="none" w:sz="0" w:space="0" w:color="auto"/>
                                                                                    <w:right w:val="none" w:sz="0" w:space="0" w:color="auto"/>
                                                                                  </w:divBdr>
                                                                                  <w:divsChild>
                                                                                    <w:div w:id="1525707235">
                                                                                      <w:marLeft w:val="0"/>
                                                                                      <w:marRight w:val="0"/>
                                                                                      <w:marTop w:val="0"/>
                                                                                      <w:marBottom w:val="0"/>
                                                                                      <w:divBdr>
                                                                                        <w:top w:val="none" w:sz="0" w:space="0" w:color="auto"/>
                                                                                        <w:left w:val="none" w:sz="0" w:space="0" w:color="auto"/>
                                                                                        <w:bottom w:val="none" w:sz="0" w:space="0" w:color="auto"/>
                                                                                        <w:right w:val="none" w:sz="0" w:space="0" w:color="auto"/>
                                                                                      </w:divBdr>
                                                                                      <w:divsChild>
                                                                                        <w:div w:id="2060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4282">
                                                                  <w:marLeft w:val="0"/>
                                                                  <w:marRight w:val="0"/>
                                                                  <w:marTop w:val="0"/>
                                                                  <w:marBottom w:val="0"/>
                                                                  <w:divBdr>
                                                                    <w:top w:val="none" w:sz="0" w:space="0" w:color="auto"/>
                                                                    <w:left w:val="none" w:sz="0" w:space="0" w:color="auto"/>
                                                                    <w:bottom w:val="none" w:sz="0" w:space="0" w:color="auto"/>
                                                                    <w:right w:val="none" w:sz="0" w:space="0" w:color="auto"/>
                                                                  </w:divBdr>
                                                                  <w:divsChild>
                                                                    <w:div w:id="1100947405">
                                                                      <w:marLeft w:val="-225"/>
                                                                      <w:marRight w:val="-225"/>
                                                                      <w:marTop w:val="0"/>
                                                                      <w:marBottom w:val="0"/>
                                                                      <w:divBdr>
                                                                        <w:top w:val="none" w:sz="0" w:space="0" w:color="auto"/>
                                                                        <w:left w:val="none" w:sz="0" w:space="0" w:color="auto"/>
                                                                        <w:bottom w:val="none" w:sz="0" w:space="0" w:color="auto"/>
                                                                        <w:right w:val="none" w:sz="0" w:space="0" w:color="auto"/>
                                                                      </w:divBdr>
                                                                      <w:divsChild>
                                                                        <w:div w:id="812068051">
                                                                          <w:marLeft w:val="0"/>
                                                                          <w:marRight w:val="0"/>
                                                                          <w:marTop w:val="0"/>
                                                                          <w:marBottom w:val="0"/>
                                                                          <w:divBdr>
                                                                            <w:top w:val="none" w:sz="0" w:space="0" w:color="auto"/>
                                                                            <w:left w:val="none" w:sz="0" w:space="0" w:color="auto"/>
                                                                            <w:bottom w:val="none" w:sz="0" w:space="0" w:color="auto"/>
                                                                            <w:right w:val="none" w:sz="0" w:space="0" w:color="auto"/>
                                                                          </w:divBdr>
                                                                          <w:divsChild>
                                                                            <w:div w:id="1304314769">
                                                                              <w:marLeft w:val="0"/>
                                                                              <w:marRight w:val="0"/>
                                                                              <w:marTop w:val="0"/>
                                                                              <w:marBottom w:val="0"/>
                                                                              <w:divBdr>
                                                                                <w:top w:val="none" w:sz="0" w:space="0" w:color="auto"/>
                                                                                <w:left w:val="none" w:sz="0" w:space="0" w:color="auto"/>
                                                                                <w:bottom w:val="none" w:sz="0" w:space="0" w:color="auto"/>
                                                                                <w:right w:val="none" w:sz="0" w:space="0" w:color="auto"/>
                                                                              </w:divBdr>
                                                                              <w:divsChild>
                                                                                <w:div w:id="1437363737">
                                                                                  <w:marLeft w:val="-225"/>
                                                                                  <w:marRight w:val="-225"/>
                                                                                  <w:marTop w:val="0"/>
                                                                                  <w:marBottom w:val="0"/>
                                                                                  <w:divBdr>
                                                                                    <w:top w:val="none" w:sz="0" w:space="0" w:color="auto"/>
                                                                                    <w:left w:val="none" w:sz="0" w:space="0" w:color="auto"/>
                                                                                    <w:bottom w:val="none" w:sz="0" w:space="0" w:color="auto"/>
                                                                                    <w:right w:val="none" w:sz="0" w:space="0" w:color="auto"/>
                                                                                  </w:divBdr>
                                                                                  <w:divsChild>
                                                                                    <w:div w:id="569970358">
                                                                                      <w:marLeft w:val="0"/>
                                                                                      <w:marRight w:val="0"/>
                                                                                      <w:marTop w:val="0"/>
                                                                                      <w:marBottom w:val="0"/>
                                                                                      <w:divBdr>
                                                                                        <w:top w:val="none" w:sz="0" w:space="0" w:color="auto"/>
                                                                                        <w:left w:val="none" w:sz="0" w:space="0" w:color="auto"/>
                                                                                        <w:bottom w:val="none" w:sz="0" w:space="0" w:color="auto"/>
                                                                                        <w:right w:val="none" w:sz="0" w:space="0" w:color="auto"/>
                                                                                      </w:divBdr>
                                                                                      <w:divsChild>
                                                                                        <w:div w:id="11568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76794">
                                                                  <w:marLeft w:val="0"/>
                                                                  <w:marRight w:val="0"/>
                                                                  <w:marTop w:val="0"/>
                                                                  <w:marBottom w:val="0"/>
                                                                  <w:divBdr>
                                                                    <w:top w:val="none" w:sz="0" w:space="0" w:color="auto"/>
                                                                    <w:left w:val="none" w:sz="0" w:space="0" w:color="auto"/>
                                                                    <w:bottom w:val="none" w:sz="0" w:space="0" w:color="auto"/>
                                                                    <w:right w:val="none" w:sz="0" w:space="0" w:color="auto"/>
                                                                  </w:divBdr>
                                                                  <w:divsChild>
                                                                    <w:div w:id="1001541878">
                                                                      <w:marLeft w:val="-225"/>
                                                                      <w:marRight w:val="-225"/>
                                                                      <w:marTop w:val="0"/>
                                                                      <w:marBottom w:val="0"/>
                                                                      <w:divBdr>
                                                                        <w:top w:val="none" w:sz="0" w:space="0" w:color="auto"/>
                                                                        <w:left w:val="none" w:sz="0" w:space="0" w:color="auto"/>
                                                                        <w:bottom w:val="none" w:sz="0" w:space="0" w:color="auto"/>
                                                                        <w:right w:val="none" w:sz="0" w:space="0" w:color="auto"/>
                                                                      </w:divBdr>
                                                                      <w:divsChild>
                                                                        <w:div w:id="1593975385">
                                                                          <w:marLeft w:val="0"/>
                                                                          <w:marRight w:val="0"/>
                                                                          <w:marTop w:val="0"/>
                                                                          <w:marBottom w:val="0"/>
                                                                          <w:divBdr>
                                                                            <w:top w:val="none" w:sz="0" w:space="0" w:color="auto"/>
                                                                            <w:left w:val="none" w:sz="0" w:space="0" w:color="auto"/>
                                                                            <w:bottom w:val="none" w:sz="0" w:space="0" w:color="auto"/>
                                                                            <w:right w:val="none" w:sz="0" w:space="0" w:color="auto"/>
                                                                          </w:divBdr>
                                                                          <w:divsChild>
                                                                            <w:div w:id="152062486">
                                                                              <w:marLeft w:val="0"/>
                                                                              <w:marRight w:val="0"/>
                                                                              <w:marTop w:val="0"/>
                                                                              <w:marBottom w:val="0"/>
                                                                              <w:divBdr>
                                                                                <w:top w:val="none" w:sz="0" w:space="0" w:color="auto"/>
                                                                                <w:left w:val="none" w:sz="0" w:space="0" w:color="auto"/>
                                                                                <w:bottom w:val="none" w:sz="0" w:space="0" w:color="auto"/>
                                                                                <w:right w:val="none" w:sz="0" w:space="0" w:color="auto"/>
                                                                              </w:divBdr>
                                                                              <w:divsChild>
                                                                                <w:div w:id="2103455280">
                                                                                  <w:marLeft w:val="-225"/>
                                                                                  <w:marRight w:val="-225"/>
                                                                                  <w:marTop w:val="0"/>
                                                                                  <w:marBottom w:val="0"/>
                                                                                  <w:divBdr>
                                                                                    <w:top w:val="none" w:sz="0" w:space="0" w:color="auto"/>
                                                                                    <w:left w:val="none" w:sz="0" w:space="0" w:color="auto"/>
                                                                                    <w:bottom w:val="none" w:sz="0" w:space="0" w:color="auto"/>
                                                                                    <w:right w:val="none" w:sz="0" w:space="0" w:color="auto"/>
                                                                                  </w:divBdr>
                                                                                  <w:divsChild>
                                                                                    <w:div w:id="1918324918">
                                                                                      <w:marLeft w:val="0"/>
                                                                                      <w:marRight w:val="0"/>
                                                                                      <w:marTop w:val="0"/>
                                                                                      <w:marBottom w:val="0"/>
                                                                                      <w:divBdr>
                                                                                        <w:top w:val="none" w:sz="0" w:space="0" w:color="auto"/>
                                                                                        <w:left w:val="none" w:sz="0" w:space="0" w:color="auto"/>
                                                                                        <w:bottom w:val="none" w:sz="0" w:space="0" w:color="auto"/>
                                                                                        <w:right w:val="none" w:sz="0" w:space="0" w:color="auto"/>
                                                                                      </w:divBdr>
                                                                                      <w:divsChild>
                                                                                        <w:div w:id="1066878190">
                                                                                          <w:marLeft w:val="0"/>
                                                                                          <w:marRight w:val="0"/>
                                                                                          <w:marTop w:val="0"/>
                                                                                          <w:marBottom w:val="0"/>
                                                                                          <w:divBdr>
                                                                                            <w:top w:val="none" w:sz="0" w:space="0" w:color="auto"/>
                                                                                            <w:left w:val="none" w:sz="0" w:space="0" w:color="auto"/>
                                                                                            <w:bottom w:val="none" w:sz="0" w:space="0" w:color="auto"/>
                                                                                            <w:right w:val="none" w:sz="0" w:space="0" w:color="auto"/>
                                                                                          </w:divBdr>
                                                                                          <w:divsChild>
                                                                                            <w:div w:id="1816338589">
                                                                                              <w:marLeft w:val="0"/>
                                                                                              <w:marRight w:val="0"/>
                                                                                              <w:marTop w:val="0"/>
                                                                                              <w:marBottom w:val="0"/>
                                                                                              <w:divBdr>
                                                                                                <w:top w:val="none" w:sz="0" w:space="0" w:color="auto"/>
                                                                                                <w:left w:val="none" w:sz="0" w:space="0" w:color="auto"/>
                                                                                                <w:bottom w:val="none" w:sz="0" w:space="0" w:color="auto"/>
                                                                                                <w:right w:val="none" w:sz="0" w:space="0" w:color="auto"/>
                                                                                              </w:divBdr>
                                                                                              <w:divsChild>
                                                                                                <w:div w:id="1045956863">
                                                                                                  <w:marLeft w:val="0"/>
                                                                                                  <w:marRight w:val="0"/>
                                                                                                  <w:marTop w:val="0"/>
                                                                                                  <w:marBottom w:val="0"/>
                                                                                                  <w:divBdr>
                                                                                                    <w:top w:val="none" w:sz="0" w:space="0" w:color="auto"/>
                                                                                                    <w:left w:val="none" w:sz="0" w:space="0" w:color="auto"/>
                                                                                                    <w:bottom w:val="none" w:sz="0" w:space="0" w:color="auto"/>
                                                                                                    <w:right w:val="none" w:sz="0" w:space="0" w:color="auto"/>
                                                                                                  </w:divBdr>
                                                                                                  <w:divsChild>
                                                                                                    <w:div w:id="2093968817">
                                                                                                      <w:marLeft w:val="0"/>
                                                                                                      <w:marRight w:val="0"/>
                                                                                                      <w:marTop w:val="0"/>
                                                                                                      <w:marBottom w:val="0"/>
                                                                                                      <w:divBdr>
                                                                                                        <w:top w:val="none" w:sz="0" w:space="0" w:color="auto"/>
                                                                                                        <w:left w:val="none" w:sz="0" w:space="0" w:color="auto"/>
                                                                                                        <w:bottom w:val="none" w:sz="0" w:space="0" w:color="auto"/>
                                                                                                        <w:right w:val="none" w:sz="0" w:space="0" w:color="auto"/>
                                                                                                      </w:divBdr>
                                                                                                    </w:div>
                                                                                                  </w:divsChild>
                                                                                                </w:div>
                                                                                                <w:div w:id="1544512275">
                                                                                                  <w:marLeft w:val="0"/>
                                                                                                  <w:marRight w:val="0"/>
                                                                                                  <w:marTop w:val="0"/>
                                                                                                  <w:marBottom w:val="0"/>
                                                                                                  <w:divBdr>
                                                                                                    <w:top w:val="none" w:sz="0" w:space="0" w:color="auto"/>
                                                                                                    <w:left w:val="none" w:sz="0" w:space="0" w:color="auto"/>
                                                                                                    <w:bottom w:val="none" w:sz="0" w:space="0" w:color="auto"/>
                                                                                                    <w:right w:val="none" w:sz="0" w:space="0" w:color="auto"/>
                                                                                                  </w:divBdr>
                                                                                                  <w:divsChild>
                                                                                                    <w:div w:id="433937320">
                                                                                                      <w:marLeft w:val="0"/>
                                                                                                      <w:marRight w:val="0"/>
                                                                                                      <w:marTop w:val="0"/>
                                                                                                      <w:marBottom w:val="0"/>
                                                                                                      <w:divBdr>
                                                                                                        <w:top w:val="none" w:sz="0" w:space="0" w:color="auto"/>
                                                                                                        <w:left w:val="none" w:sz="0" w:space="0" w:color="auto"/>
                                                                                                        <w:bottom w:val="none" w:sz="0" w:space="0" w:color="auto"/>
                                                                                                        <w:right w:val="none" w:sz="0" w:space="0" w:color="auto"/>
                                                                                                      </w:divBdr>
                                                                                                      <w:divsChild>
                                                                                                        <w:div w:id="48918269">
                                                                                                          <w:marLeft w:val="0"/>
                                                                                                          <w:marRight w:val="0"/>
                                                                                                          <w:marTop w:val="0"/>
                                                                                                          <w:marBottom w:val="0"/>
                                                                                                          <w:divBdr>
                                                                                                            <w:top w:val="none" w:sz="0" w:space="0" w:color="auto"/>
                                                                                                            <w:left w:val="none" w:sz="0" w:space="0" w:color="auto"/>
                                                                                                            <w:bottom w:val="none" w:sz="0" w:space="0" w:color="auto"/>
                                                                                                            <w:right w:val="none" w:sz="0" w:space="0" w:color="auto"/>
                                                                                                          </w:divBdr>
                                                                                                          <w:divsChild>
                                                                                                            <w:div w:id="574625934">
                                                                                                              <w:marLeft w:val="0"/>
                                                                                                              <w:marRight w:val="0"/>
                                                                                                              <w:marTop w:val="0"/>
                                                                                                              <w:marBottom w:val="0"/>
                                                                                                              <w:divBdr>
                                                                                                                <w:top w:val="none" w:sz="0" w:space="0" w:color="auto"/>
                                                                                                                <w:left w:val="none" w:sz="0" w:space="0" w:color="auto"/>
                                                                                                                <w:bottom w:val="none" w:sz="0" w:space="0" w:color="auto"/>
                                                                                                                <w:right w:val="none" w:sz="0" w:space="0" w:color="auto"/>
                                                                                                              </w:divBdr>
                                                                                                            </w:div>
                                                                                                            <w:div w:id="728113050">
                                                                                                              <w:marLeft w:val="0"/>
                                                                                                              <w:marRight w:val="0"/>
                                                                                                              <w:marTop w:val="0"/>
                                                                                                              <w:marBottom w:val="0"/>
                                                                                                              <w:divBdr>
                                                                                                                <w:top w:val="none" w:sz="0" w:space="0" w:color="auto"/>
                                                                                                                <w:left w:val="none" w:sz="0" w:space="0" w:color="auto"/>
                                                                                                                <w:bottom w:val="none" w:sz="0" w:space="0" w:color="auto"/>
                                                                                                                <w:right w:val="none" w:sz="0" w:space="0" w:color="auto"/>
                                                                                                              </w:divBdr>
                                                                                                            </w:div>
                                                                                                            <w:div w:id="16851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720270">
                                                                              <w:marLeft w:val="0"/>
                                                                              <w:marRight w:val="0"/>
                                                                              <w:marTop w:val="0"/>
                                                                              <w:marBottom w:val="0"/>
                                                                              <w:divBdr>
                                                                                <w:top w:val="none" w:sz="0" w:space="0" w:color="auto"/>
                                                                                <w:left w:val="none" w:sz="0" w:space="0" w:color="auto"/>
                                                                                <w:bottom w:val="none" w:sz="0" w:space="0" w:color="auto"/>
                                                                                <w:right w:val="none" w:sz="0" w:space="0" w:color="auto"/>
                                                                              </w:divBdr>
                                                                              <w:divsChild>
                                                                                <w:div w:id="886575084">
                                                                                  <w:marLeft w:val="-225"/>
                                                                                  <w:marRight w:val="-225"/>
                                                                                  <w:marTop w:val="0"/>
                                                                                  <w:marBottom w:val="0"/>
                                                                                  <w:divBdr>
                                                                                    <w:top w:val="none" w:sz="0" w:space="0" w:color="auto"/>
                                                                                    <w:left w:val="none" w:sz="0" w:space="0" w:color="auto"/>
                                                                                    <w:bottom w:val="none" w:sz="0" w:space="0" w:color="auto"/>
                                                                                    <w:right w:val="none" w:sz="0" w:space="0" w:color="auto"/>
                                                                                  </w:divBdr>
                                                                                  <w:divsChild>
                                                                                    <w:div w:id="1864590464">
                                                                                      <w:marLeft w:val="0"/>
                                                                                      <w:marRight w:val="0"/>
                                                                                      <w:marTop w:val="0"/>
                                                                                      <w:marBottom w:val="0"/>
                                                                                      <w:divBdr>
                                                                                        <w:top w:val="none" w:sz="0" w:space="0" w:color="auto"/>
                                                                                        <w:left w:val="none" w:sz="0" w:space="0" w:color="auto"/>
                                                                                        <w:bottom w:val="none" w:sz="0" w:space="0" w:color="auto"/>
                                                                                        <w:right w:val="none" w:sz="0" w:space="0" w:color="auto"/>
                                                                                      </w:divBdr>
                                                                                      <w:divsChild>
                                                                                        <w:div w:id="764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6928">
                                                                  <w:marLeft w:val="0"/>
                                                                  <w:marRight w:val="0"/>
                                                                  <w:marTop w:val="0"/>
                                                                  <w:marBottom w:val="0"/>
                                                                  <w:divBdr>
                                                                    <w:top w:val="none" w:sz="0" w:space="0" w:color="auto"/>
                                                                    <w:left w:val="none" w:sz="0" w:space="0" w:color="auto"/>
                                                                    <w:bottom w:val="none" w:sz="0" w:space="0" w:color="auto"/>
                                                                    <w:right w:val="none" w:sz="0" w:space="0" w:color="auto"/>
                                                                  </w:divBdr>
                                                                  <w:divsChild>
                                                                    <w:div w:id="1252546127">
                                                                      <w:marLeft w:val="-225"/>
                                                                      <w:marRight w:val="-225"/>
                                                                      <w:marTop w:val="0"/>
                                                                      <w:marBottom w:val="0"/>
                                                                      <w:divBdr>
                                                                        <w:top w:val="none" w:sz="0" w:space="0" w:color="auto"/>
                                                                        <w:left w:val="none" w:sz="0" w:space="0" w:color="auto"/>
                                                                        <w:bottom w:val="none" w:sz="0" w:space="0" w:color="auto"/>
                                                                        <w:right w:val="none" w:sz="0" w:space="0" w:color="auto"/>
                                                                      </w:divBdr>
                                                                      <w:divsChild>
                                                                        <w:div w:id="1388335368">
                                                                          <w:marLeft w:val="0"/>
                                                                          <w:marRight w:val="0"/>
                                                                          <w:marTop w:val="0"/>
                                                                          <w:marBottom w:val="0"/>
                                                                          <w:divBdr>
                                                                            <w:top w:val="none" w:sz="0" w:space="0" w:color="auto"/>
                                                                            <w:left w:val="none" w:sz="0" w:space="0" w:color="auto"/>
                                                                            <w:bottom w:val="none" w:sz="0" w:space="0" w:color="auto"/>
                                                                            <w:right w:val="none" w:sz="0" w:space="0" w:color="auto"/>
                                                                          </w:divBdr>
                                                                          <w:divsChild>
                                                                            <w:div w:id="95755625">
                                                                              <w:marLeft w:val="0"/>
                                                                              <w:marRight w:val="0"/>
                                                                              <w:marTop w:val="0"/>
                                                                              <w:marBottom w:val="0"/>
                                                                              <w:divBdr>
                                                                                <w:top w:val="none" w:sz="0" w:space="0" w:color="auto"/>
                                                                                <w:left w:val="none" w:sz="0" w:space="0" w:color="auto"/>
                                                                                <w:bottom w:val="none" w:sz="0" w:space="0" w:color="auto"/>
                                                                                <w:right w:val="none" w:sz="0" w:space="0" w:color="auto"/>
                                                                              </w:divBdr>
                                                                              <w:divsChild>
                                                                                <w:div w:id="301662905">
                                                                                  <w:marLeft w:val="-225"/>
                                                                                  <w:marRight w:val="-225"/>
                                                                                  <w:marTop w:val="0"/>
                                                                                  <w:marBottom w:val="0"/>
                                                                                  <w:divBdr>
                                                                                    <w:top w:val="none" w:sz="0" w:space="0" w:color="auto"/>
                                                                                    <w:left w:val="none" w:sz="0" w:space="0" w:color="auto"/>
                                                                                    <w:bottom w:val="none" w:sz="0" w:space="0" w:color="auto"/>
                                                                                    <w:right w:val="none" w:sz="0" w:space="0" w:color="auto"/>
                                                                                  </w:divBdr>
                                                                                  <w:divsChild>
                                                                                    <w:div w:id="1700621283">
                                                                                      <w:marLeft w:val="0"/>
                                                                                      <w:marRight w:val="0"/>
                                                                                      <w:marTop w:val="0"/>
                                                                                      <w:marBottom w:val="0"/>
                                                                                      <w:divBdr>
                                                                                        <w:top w:val="none" w:sz="0" w:space="0" w:color="auto"/>
                                                                                        <w:left w:val="none" w:sz="0" w:space="0" w:color="auto"/>
                                                                                        <w:bottom w:val="none" w:sz="0" w:space="0" w:color="auto"/>
                                                                                        <w:right w:val="none" w:sz="0" w:space="0" w:color="auto"/>
                                                                                      </w:divBdr>
                                                                                      <w:divsChild>
                                                                                        <w:div w:id="7057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80557">
                                                                  <w:marLeft w:val="0"/>
                                                                  <w:marRight w:val="0"/>
                                                                  <w:marTop w:val="0"/>
                                                                  <w:marBottom w:val="0"/>
                                                                  <w:divBdr>
                                                                    <w:top w:val="none" w:sz="0" w:space="0" w:color="auto"/>
                                                                    <w:left w:val="none" w:sz="0" w:space="0" w:color="auto"/>
                                                                    <w:bottom w:val="none" w:sz="0" w:space="0" w:color="auto"/>
                                                                    <w:right w:val="none" w:sz="0" w:space="0" w:color="auto"/>
                                                                  </w:divBdr>
                                                                  <w:divsChild>
                                                                    <w:div w:id="1219123465">
                                                                      <w:marLeft w:val="-225"/>
                                                                      <w:marRight w:val="-225"/>
                                                                      <w:marTop w:val="0"/>
                                                                      <w:marBottom w:val="0"/>
                                                                      <w:divBdr>
                                                                        <w:top w:val="none" w:sz="0" w:space="0" w:color="auto"/>
                                                                        <w:left w:val="none" w:sz="0" w:space="0" w:color="auto"/>
                                                                        <w:bottom w:val="none" w:sz="0" w:space="0" w:color="auto"/>
                                                                        <w:right w:val="none" w:sz="0" w:space="0" w:color="auto"/>
                                                                      </w:divBdr>
                                                                      <w:divsChild>
                                                                        <w:div w:id="1353261327">
                                                                          <w:marLeft w:val="0"/>
                                                                          <w:marRight w:val="0"/>
                                                                          <w:marTop w:val="0"/>
                                                                          <w:marBottom w:val="0"/>
                                                                          <w:divBdr>
                                                                            <w:top w:val="none" w:sz="0" w:space="0" w:color="auto"/>
                                                                            <w:left w:val="none" w:sz="0" w:space="0" w:color="auto"/>
                                                                            <w:bottom w:val="none" w:sz="0" w:space="0" w:color="auto"/>
                                                                            <w:right w:val="none" w:sz="0" w:space="0" w:color="auto"/>
                                                                          </w:divBdr>
                                                                          <w:divsChild>
                                                                            <w:div w:id="1781099967">
                                                                              <w:marLeft w:val="0"/>
                                                                              <w:marRight w:val="0"/>
                                                                              <w:marTop w:val="0"/>
                                                                              <w:marBottom w:val="0"/>
                                                                              <w:divBdr>
                                                                                <w:top w:val="none" w:sz="0" w:space="0" w:color="auto"/>
                                                                                <w:left w:val="none" w:sz="0" w:space="0" w:color="auto"/>
                                                                                <w:bottom w:val="none" w:sz="0" w:space="0" w:color="auto"/>
                                                                                <w:right w:val="none" w:sz="0" w:space="0" w:color="auto"/>
                                                                              </w:divBdr>
                                                                              <w:divsChild>
                                                                                <w:div w:id="109517939">
                                                                                  <w:marLeft w:val="-225"/>
                                                                                  <w:marRight w:val="-225"/>
                                                                                  <w:marTop w:val="0"/>
                                                                                  <w:marBottom w:val="0"/>
                                                                                  <w:divBdr>
                                                                                    <w:top w:val="none" w:sz="0" w:space="0" w:color="auto"/>
                                                                                    <w:left w:val="none" w:sz="0" w:space="0" w:color="auto"/>
                                                                                    <w:bottom w:val="none" w:sz="0" w:space="0" w:color="auto"/>
                                                                                    <w:right w:val="none" w:sz="0" w:space="0" w:color="auto"/>
                                                                                  </w:divBdr>
                                                                                  <w:divsChild>
                                                                                    <w:div w:id="1736930529">
                                                                                      <w:marLeft w:val="0"/>
                                                                                      <w:marRight w:val="0"/>
                                                                                      <w:marTop w:val="0"/>
                                                                                      <w:marBottom w:val="0"/>
                                                                                      <w:divBdr>
                                                                                        <w:top w:val="none" w:sz="0" w:space="0" w:color="auto"/>
                                                                                        <w:left w:val="none" w:sz="0" w:space="0" w:color="auto"/>
                                                                                        <w:bottom w:val="none" w:sz="0" w:space="0" w:color="auto"/>
                                                                                        <w:right w:val="none" w:sz="0" w:space="0" w:color="auto"/>
                                                                                      </w:divBdr>
                                                                                      <w:divsChild>
                                                                                        <w:div w:id="1365868152">
                                                                                          <w:marLeft w:val="0"/>
                                                                                          <w:marRight w:val="0"/>
                                                                                          <w:marTop w:val="0"/>
                                                                                          <w:marBottom w:val="0"/>
                                                                                          <w:divBdr>
                                                                                            <w:top w:val="none" w:sz="0" w:space="0" w:color="auto"/>
                                                                                            <w:left w:val="none" w:sz="0" w:space="0" w:color="auto"/>
                                                                                            <w:bottom w:val="none" w:sz="0" w:space="0" w:color="auto"/>
                                                                                            <w:right w:val="none" w:sz="0" w:space="0" w:color="auto"/>
                                                                                          </w:divBdr>
                                                                                          <w:divsChild>
                                                                                            <w:div w:id="1908032192">
                                                                                              <w:marLeft w:val="0"/>
                                                                                              <w:marRight w:val="0"/>
                                                                                              <w:marTop w:val="0"/>
                                                                                              <w:marBottom w:val="0"/>
                                                                                              <w:divBdr>
                                                                                                <w:top w:val="none" w:sz="0" w:space="0" w:color="auto"/>
                                                                                                <w:left w:val="none" w:sz="0" w:space="0" w:color="auto"/>
                                                                                                <w:bottom w:val="none" w:sz="0" w:space="0" w:color="auto"/>
                                                                                                <w:right w:val="none" w:sz="0" w:space="0" w:color="auto"/>
                                                                                              </w:divBdr>
                                                                                              <w:divsChild>
                                                                                                <w:div w:id="616180290">
                                                                                                  <w:marLeft w:val="0"/>
                                                                                                  <w:marRight w:val="0"/>
                                                                                                  <w:marTop w:val="0"/>
                                                                                                  <w:marBottom w:val="0"/>
                                                                                                  <w:divBdr>
                                                                                                    <w:top w:val="none" w:sz="0" w:space="0" w:color="auto"/>
                                                                                                    <w:left w:val="none" w:sz="0" w:space="0" w:color="auto"/>
                                                                                                    <w:bottom w:val="none" w:sz="0" w:space="0" w:color="auto"/>
                                                                                                    <w:right w:val="none" w:sz="0" w:space="0" w:color="auto"/>
                                                                                                  </w:divBdr>
                                                                                                  <w:divsChild>
                                                                                                    <w:div w:id="1493716651">
                                                                                                      <w:marLeft w:val="0"/>
                                                                                                      <w:marRight w:val="0"/>
                                                                                                      <w:marTop w:val="0"/>
                                                                                                      <w:marBottom w:val="0"/>
                                                                                                      <w:divBdr>
                                                                                                        <w:top w:val="none" w:sz="0" w:space="0" w:color="auto"/>
                                                                                                        <w:left w:val="none" w:sz="0" w:space="0" w:color="auto"/>
                                                                                                        <w:bottom w:val="none" w:sz="0" w:space="0" w:color="auto"/>
                                                                                                        <w:right w:val="none" w:sz="0" w:space="0" w:color="auto"/>
                                                                                                      </w:divBdr>
                                                                                                    </w:div>
                                                                                                  </w:divsChild>
                                                                                                </w:div>
                                                                                                <w:div w:id="1854294231">
                                                                                                  <w:marLeft w:val="0"/>
                                                                                                  <w:marRight w:val="0"/>
                                                                                                  <w:marTop w:val="0"/>
                                                                                                  <w:marBottom w:val="0"/>
                                                                                                  <w:divBdr>
                                                                                                    <w:top w:val="none" w:sz="0" w:space="0" w:color="auto"/>
                                                                                                    <w:left w:val="none" w:sz="0" w:space="0" w:color="auto"/>
                                                                                                    <w:bottom w:val="none" w:sz="0" w:space="0" w:color="auto"/>
                                                                                                    <w:right w:val="none" w:sz="0" w:space="0" w:color="auto"/>
                                                                                                  </w:divBdr>
                                                                                                  <w:divsChild>
                                                                                                    <w:div w:id="805702783">
                                                                                                      <w:marLeft w:val="0"/>
                                                                                                      <w:marRight w:val="0"/>
                                                                                                      <w:marTop w:val="0"/>
                                                                                                      <w:marBottom w:val="0"/>
                                                                                                      <w:divBdr>
                                                                                                        <w:top w:val="none" w:sz="0" w:space="0" w:color="auto"/>
                                                                                                        <w:left w:val="none" w:sz="0" w:space="0" w:color="auto"/>
                                                                                                        <w:bottom w:val="none" w:sz="0" w:space="0" w:color="auto"/>
                                                                                                        <w:right w:val="none" w:sz="0" w:space="0" w:color="auto"/>
                                                                                                      </w:divBdr>
                                                                                                      <w:divsChild>
                                                                                                        <w:div w:id="551188012">
                                                                                                          <w:marLeft w:val="0"/>
                                                                                                          <w:marRight w:val="0"/>
                                                                                                          <w:marTop w:val="0"/>
                                                                                                          <w:marBottom w:val="0"/>
                                                                                                          <w:divBdr>
                                                                                                            <w:top w:val="none" w:sz="0" w:space="0" w:color="auto"/>
                                                                                                            <w:left w:val="none" w:sz="0" w:space="0" w:color="auto"/>
                                                                                                            <w:bottom w:val="none" w:sz="0" w:space="0" w:color="auto"/>
                                                                                                            <w:right w:val="none" w:sz="0" w:space="0" w:color="auto"/>
                                                                                                          </w:divBdr>
                                                                                                          <w:divsChild>
                                                                                                            <w:div w:id="450562743">
                                                                                                              <w:marLeft w:val="0"/>
                                                                                                              <w:marRight w:val="0"/>
                                                                                                              <w:marTop w:val="0"/>
                                                                                                              <w:marBottom w:val="0"/>
                                                                                                              <w:divBdr>
                                                                                                                <w:top w:val="none" w:sz="0" w:space="0" w:color="auto"/>
                                                                                                                <w:left w:val="none" w:sz="0" w:space="0" w:color="auto"/>
                                                                                                                <w:bottom w:val="none" w:sz="0" w:space="0" w:color="auto"/>
                                                                                                                <w:right w:val="none" w:sz="0" w:space="0" w:color="auto"/>
                                                                                                              </w:divBdr>
                                                                                                            </w:div>
                                                                                                            <w:div w:id="1114710311">
                                                                                                              <w:marLeft w:val="0"/>
                                                                                                              <w:marRight w:val="0"/>
                                                                                                              <w:marTop w:val="0"/>
                                                                                                              <w:marBottom w:val="0"/>
                                                                                                              <w:divBdr>
                                                                                                                <w:top w:val="none" w:sz="0" w:space="0" w:color="auto"/>
                                                                                                                <w:left w:val="none" w:sz="0" w:space="0" w:color="auto"/>
                                                                                                                <w:bottom w:val="none" w:sz="0" w:space="0" w:color="auto"/>
                                                                                                                <w:right w:val="none" w:sz="0" w:space="0" w:color="auto"/>
                                                                                                              </w:divBdr>
                                                                                                            </w:div>
                                                                                                            <w:div w:id="2040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3888">
                                                                              <w:marLeft w:val="0"/>
                                                                              <w:marRight w:val="0"/>
                                                                              <w:marTop w:val="0"/>
                                                                              <w:marBottom w:val="0"/>
                                                                              <w:divBdr>
                                                                                <w:top w:val="none" w:sz="0" w:space="0" w:color="auto"/>
                                                                                <w:left w:val="none" w:sz="0" w:space="0" w:color="auto"/>
                                                                                <w:bottom w:val="none" w:sz="0" w:space="0" w:color="auto"/>
                                                                                <w:right w:val="none" w:sz="0" w:space="0" w:color="auto"/>
                                                                              </w:divBdr>
                                                                              <w:divsChild>
                                                                                <w:div w:id="1430201876">
                                                                                  <w:marLeft w:val="-225"/>
                                                                                  <w:marRight w:val="-225"/>
                                                                                  <w:marTop w:val="0"/>
                                                                                  <w:marBottom w:val="0"/>
                                                                                  <w:divBdr>
                                                                                    <w:top w:val="none" w:sz="0" w:space="0" w:color="auto"/>
                                                                                    <w:left w:val="none" w:sz="0" w:space="0" w:color="auto"/>
                                                                                    <w:bottom w:val="none" w:sz="0" w:space="0" w:color="auto"/>
                                                                                    <w:right w:val="none" w:sz="0" w:space="0" w:color="auto"/>
                                                                                  </w:divBdr>
                                                                                  <w:divsChild>
                                                                                    <w:div w:id="585191558">
                                                                                      <w:marLeft w:val="0"/>
                                                                                      <w:marRight w:val="0"/>
                                                                                      <w:marTop w:val="0"/>
                                                                                      <w:marBottom w:val="0"/>
                                                                                      <w:divBdr>
                                                                                        <w:top w:val="none" w:sz="0" w:space="0" w:color="auto"/>
                                                                                        <w:left w:val="none" w:sz="0" w:space="0" w:color="auto"/>
                                                                                        <w:bottom w:val="none" w:sz="0" w:space="0" w:color="auto"/>
                                                                                        <w:right w:val="none" w:sz="0" w:space="0" w:color="auto"/>
                                                                                      </w:divBdr>
                                                                                      <w:divsChild>
                                                                                        <w:div w:id="1222786607">
                                                                                          <w:marLeft w:val="0"/>
                                                                                          <w:marRight w:val="0"/>
                                                                                          <w:marTop w:val="0"/>
                                                                                          <w:marBottom w:val="0"/>
                                                                                          <w:divBdr>
                                                                                            <w:top w:val="none" w:sz="0" w:space="0" w:color="auto"/>
                                                                                            <w:left w:val="none" w:sz="0" w:space="0" w:color="auto"/>
                                                                                            <w:bottom w:val="none" w:sz="0" w:space="0" w:color="auto"/>
                                                                                            <w:right w:val="none" w:sz="0" w:space="0" w:color="auto"/>
                                                                                          </w:divBdr>
                                                                                          <w:divsChild>
                                                                                            <w:div w:id="178394973">
                                                                                              <w:marLeft w:val="0"/>
                                                                                              <w:marRight w:val="0"/>
                                                                                              <w:marTop w:val="0"/>
                                                                                              <w:marBottom w:val="0"/>
                                                                                              <w:divBdr>
                                                                                                <w:top w:val="none" w:sz="0" w:space="0" w:color="auto"/>
                                                                                                <w:left w:val="none" w:sz="0" w:space="0" w:color="auto"/>
                                                                                                <w:bottom w:val="none" w:sz="0" w:space="0" w:color="auto"/>
                                                                                                <w:right w:val="none" w:sz="0" w:space="0" w:color="auto"/>
                                                                                              </w:divBdr>
                                                                                              <w:divsChild>
                                                                                                <w:div w:id="135530947">
                                                                                                  <w:marLeft w:val="0"/>
                                                                                                  <w:marRight w:val="0"/>
                                                                                                  <w:marTop w:val="0"/>
                                                                                                  <w:marBottom w:val="0"/>
                                                                                                  <w:divBdr>
                                                                                                    <w:top w:val="none" w:sz="0" w:space="0" w:color="auto"/>
                                                                                                    <w:left w:val="none" w:sz="0" w:space="0" w:color="auto"/>
                                                                                                    <w:bottom w:val="none" w:sz="0" w:space="0" w:color="auto"/>
                                                                                                    <w:right w:val="none" w:sz="0" w:space="0" w:color="auto"/>
                                                                                                  </w:divBdr>
                                                                                                  <w:divsChild>
                                                                                                    <w:div w:id="210463138">
                                                                                                      <w:marLeft w:val="0"/>
                                                                                                      <w:marRight w:val="0"/>
                                                                                                      <w:marTop w:val="0"/>
                                                                                                      <w:marBottom w:val="0"/>
                                                                                                      <w:divBdr>
                                                                                                        <w:top w:val="none" w:sz="0" w:space="0" w:color="auto"/>
                                                                                                        <w:left w:val="none" w:sz="0" w:space="0" w:color="auto"/>
                                                                                                        <w:bottom w:val="none" w:sz="0" w:space="0" w:color="auto"/>
                                                                                                        <w:right w:val="none" w:sz="0" w:space="0" w:color="auto"/>
                                                                                                      </w:divBdr>
                                                                                                      <w:divsChild>
                                                                                                        <w:div w:id="917448644">
                                                                                                          <w:marLeft w:val="0"/>
                                                                                                          <w:marRight w:val="0"/>
                                                                                                          <w:marTop w:val="0"/>
                                                                                                          <w:marBottom w:val="0"/>
                                                                                                          <w:divBdr>
                                                                                                            <w:top w:val="none" w:sz="0" w:space="0" w:color="auto"/>
                                                                                                            <w:left w:val="none" w:sz="0" w:space="0" w:color="auto"/>
                                                                                                            <w:bottom w:val="none" w:sz="0" w:space="0" w:color="auto"/>
                                                                                                            <w:right w:val="none" w:sz="0" w:space="0" w:color="auto"/>
                                                                                                          </w:divBdr>
                                                                                                          <w:divsChild>
                                                                                                            <w:div w:id="316152813">
                                                                                                              <w:marLeft w:val="0"/>
                                                                                                              <w:marRight w:val="0"/>
                                                                                                              <w:marTop w:val="0"/>
                                                                                                              <w:marBottom w:val="0"/>
                                                                                                              <w:divBdr>
                                                                                                                <w:top w:val="none" w:sz="0" w:space="0" w:color="auto"/>
                                                                                                                <w:left w:val="none" w:sz="0" w:space="0" w:color="auto"/>
                                                                                                                <w:bottom w:val="none" w:sz="0" w:space="0" w:color="auto"/>
                                                                                                                <w:right w:val="none" w:sz="0" w:space="0" w:color="auto"/>
                                                                                                              </w:divBdr>
                                                                                                            </w:div>
                                                                                                            <w:div w:id="945039404">
                                                                                                              <w:marLeft w:val="0"/>
                                                                                                              <w:marRight w:val="0"/>
                                                                                                              <w:marTop w:val="0"/>
                                                                                                              <w:marBottom w:val="0"/>
                                                                                                              <w:divBdr>
                                                                                                                <w:top w:val="none" w:sz="0" w:space="0" w:color="auto"/>
                                                                                                                <w:left w:val="none" w:sz="0" w:space="0" w:color="auto"/>
                                                                                                                <w:bottom w:val="none" w:sz="0" w:space="0" w:color="auto"/>
                                                                                                                <w:right w:val="none" w:sz="0" w:space="0" w:color="auto"/>
                                                                                                              </w:divBdr>
                                                                                                            </w:div>
                                                                                                            <w:div w:id="15152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971">
                                                                                                  <w:marLeft w:val="0"/>
                                                                                                  <w:marRight w:val="0"/>
                                                                                                  <w:marTop w:val="0"/>
                                                                                                  <w:marBottom w:val="0"/>
                                                                                                  <w:divBdr>
                                                                                                    <w:top w:val="none" w:sz="0" w:space="0" w:color="auto"/>
                                                                                                    <w:left w:val="none" w:sz="0" w:space="0" w:color="auto"/>
                                                                                                    <w:bottom w:val="none" w:sz="0" w:space="0" w:color="auto"/>
                                                                                                    <w:right w:val="none" w:sz="0" w:space="0" w:color="auto"/>
                                                                                                  </w:divBdr>
                                                                                                  <w:divsChild>
                                                                                                    <w:div w:id="10407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60186">
                                                                              <w:marLeft w:val="0"/>
                                                                              <w:marRight w:val="0"/>
                                                                              <w:marTop w:val="0"/>
                                                                              <w:marBottom w:val="0"/>
                                                                              <w:divBdr>
                                                                                <w:top w:val="none" w:sz="0" w:space="0" w:color="auto"/>
                                                                                <w:left w:val="none" w:sz="0" w:space="0" w:color="auto"/>
                                                                                <w:bottom w:val="none" w:sz="0" w:space="0" w:color="auto"/>
                                                                                <w:right w:val="none" w:sz="0" w:space="0" w:color="auto"/>
                                                                              </w:divBdr>
                                                                              <w:divsChild>
                                                                                <w:div w:id="1583684693">
                                                                                  <w:marLeft w:val="-225"/>
                                                                                  <w:marRight w:val="-225"/>
                                                                                  <w:marTop w:val="0"/>
                                                                                  <w:marBottom w:val="0"/>
                                                                                  <w:divBdr>
                                                                                    <w:top w:val="none" w:sz="0" w:space="0" w:color="auto"/>
                                                                                    <w:left w:val="none" w:sz="0" w:space="0" w:color="auto"/>
                                                                                    <w:bottom w:val="none" w:sz="0" w:space="0" w:color="auto"/>
                                                                                    <w:right w:val="none" w:sz="0" w:space="0" w:color="auto"/>
                                                                                  </w:divBdr>
                                                                                  <w:divsChild>
                                                                                    <w:div w:id="1608732139">
                                                                                      <w:marLeft w:val="0"/>
                                                                                      <w:marRight w:val="0"/>
                                                                                      <w:marTop w:val="0"/>
                                                                                      <w:marBottom w:val="0"/>
                                                                                      <w:divBdr>
                                                                                        <w:top w:val="none" w:sz="0" w:space="0" w:color="auto"/>
                                                                                        <w:left w:val="none" w:sz="0" w:space="0" w:color="auto"/>
                                                                                        <w:bottom w:val="none" w:sz="0" w:space="0" w:color="auto"/>
                                                                                        <w:right w:val="none" w:sz="0" w:space="0" w:color="auto"/>
                                                                                      </w:divBdr>
                                                                                      <w:divsChild>
                                                                                        <w:div w:id="330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75484">
                                                                  <w:marLeft w:val="0"/>
                                                                  <w:marRight w:val="0"/>
                                                                  <w:marTop w:val="0"/>
                                                                  <w:marBottom w:val="0"/>
                                                                  <w:divBdr>
                                                                    <w:top w:val="none" w:sz="0" w:space="0" w:color="auto"/>
                                                                    <w:left w:val="none" w:sz="0" w:space="0" w:color="auto"/>
                                                                    <w:bottom w:val="none" w:sz="0" w:space="0" w:color="auto"/>
                                                                    <w:right w:val="none" w:sz="0" w:space="0" w:color="auto"/>
                                                                  </w:divBdr>
                                                                  <w:divsChild>
                                                                    <w:div w:id="1806775038">
                                                                      <w:marLeft w:val="-225"/>
                                                                      <w:marRight w:val="-225"/>
                                                                      <w:marTop w:val="0"/>
                                                                      <w:marBottom w:val="0"/>
                                                                      <w:divBdr>
                                                                        <w:top w:val="none" w:sz="0" w:space="0" w:color="auto"/>
                                                                        <w:left w:val="none" w:sz="0" w:space="0" w:color="auto"/>
                                                                        <w:bottom w:val="none" w:sz="0" w:space="0" w:color="auto"/>
                                                                        <w:right w:val="none" w:sz="0" w:space="0" w:color="auto"/>
                                                                      </w:divBdr>
                                                                      <w:divsChild>
                                                                        <w:div w:id="923339439">
                                                                          <w:marLeft w:val="0"/>
                                                                          <w:marRight w:val="0"/>
                                                                          <w:marTop w:val="0"/>
                                                                          <w:marBottom w:val="0"/>
                                                                          <w:divBdr>
                                                                            <w:top w:val="none" w:sz="0" w:space="0" w:color="auto"/>
                                                                            <w:left w:val="none" w:sz="0" w:space="0" w:color="auto"/>
                                                                            <w:bottom w:val="none" w:sz="0" w:space="0" w:color="auto"/>
                                                                            <w:right w:val="none" w:sz="0" w:space="0" w:color="auto"/>
                                                                          </w:divBdr>
                                                                          <w:divsChild>
                                                                            <w:div w:id="324238788">
                                                                              <w:marLeft w:val="0"/>
                                                                              <w:marRight w:val="0"/>
                                                                              <w:marTop w:val="0"/>
                                                                              <w:marBottom w:val="0"/>
                                                                              <w:divBdr>
                                                                                <w:top w:val="none" w:sz="0" w:space="0" w:color="auto"/>
                                                                                <w:left w:val="none" w:sz="0" w:space="0" w:color="auto"/>
                                                                                <w:bottom w:val="none" w:sz="0" w:space="0" w:color="auto"/>
                                                                                <w:right w:val="none" w:sz="0" w:space="0" w:color="auto"/>
                                                                              </w:divBdr>
                                                                              <w:divsChild>
                                                                                <w:div w:id="515463762">
                                                                                  <w:marLeft w:val="-225"/>
                                                                                  <w:marRight w:val="-225"/>
                                                                                  <w:marTop w:val="0"/>
                                                                                  <w:marBottom w:val="0"/>
                                                                                  <w:divBdr>
                                                                                    <w:top w:val="none" w:sz="0" w:space="0" w:color="auto"/>
                                                                                    <w:left w:val="none" w:sz="0" w:space="0" w:color="auto"/>
                                                                                    <w:bottom w:val="none" w:sz="0" w:space="0" w:color="auto"/>
                                                                                    <w:right w:val="none" w:sz="0" w:space="0" w:color="auto"/>
                                                                                  </w:divBdr>
                                                                                  <w:divsChild>
                                                                                    <w:div w:id="1854568434">
                                                                                      <w:marLeft w:val="0"/>
                                                                                      <w:marRight w:val="0"/>
                                                                                      <w:marTop w:val="0"/>
                                                                                      <w:marBottom w:val="0"/>
                                                                                      <w:divBdr>
                                                                                        <w:top w:val="none" w:sz="0" w:space="0" w:color="auto"/>
                                                                                        <w:left w:val="none" w:sz="0" w:space="0" w:color="auto"/>
                                                                                        <w:bottom w:val="none" w:sz="0" w:space="0" w:color="auto"/>
                                                                                        <w:right w:val="none" w:sz="0" w:space="0" w:color="auto"/>
                                                                                      </w:divBdr>
                                                                                      <w:divsChild>
                                                                                        <w:div w:id="387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2460">
                                                                              <w:marLeft w:val="0"/>
                                                                              <w:marRight w:val="0"/>
                                                                              <w:marTop w:val="0"/>
                                                                              <w:marBottom w:val="0"/>
                                                                              <w:divBdr>
                                                                                <w:top w:val="none" w:sz="0" w:space="0" w:color="auto"/>
                                                                                <w:left w:val="none" w:sz="0" w:space="0" w:color="auto"/>
                                                                                <w:bottom w:val="none" w:sz="0" w:space="0" w:color="auto"/>
                                                                                <w:right w:val="none" w:sz="0" w:space="0" w:color="auto"/>
                                                                              </w:divBdr>
                                                                              <w:divsChild>
                                                                                <w:div w:id="16589537">
                                                                                  <w:marLeft w:val="-225"/>
                                                                                  <w:marRight w:val="-225"/>
                                                                                  <w:marTop w:val="0"/>
                                                                                  <w:marBottom w:val="0"/>
                                                                                  <w:divBdr>
                                                                                    <w:top w:val="none" w:sz="0" w:space="0" w:color="auto"/>
                                                                                    <w:left w:val="none" w:sz="0" w:space="0" w:color="auto"/>
                                                                                    <w:bottom w:val="none" w:sz="0" w:space="0" w:color="auto"/>
                                                                                    <w:right w:val="none" w:sz="0" w:space="0" w:color="auto"/>
                                                                                  </w:divBdr>
                                                                                  <w:divsChild>
                                                                                    <w:div w:id="816803304">
                                                                                      <w:marLeft w:val="0"/>
                                                                                      <w:marRight w:val="0"/>
                                                                                      <w:marTop w:val="0"/>
                                                                                      <w:marBottom w:val="0"/>
                                                                                      <w:divBdr>
                                                                                        <w:top w:val="none" w:sz="0" w:space="0" w:color="auto"/>
                                                                                        <w:left w:val="none" w:sz="0" w:space="0" w:color="auto"/>
                                                                                        <w:bottom w:val="none" w:sz="0" w:space="0" w:color="auto"/>
                                                                                        <w:right w:val="none" w:sz="0" w:space="0" w:color="auto"/>
                                                                                      </w:divBdr>
                                                                                      <w:divsChild>
                                                                                        <w:div w:id="1277443434">
                                                                                          <w:marLeft w:val="0"/>
                                                                                          <w:marRight w:val="0"/>
                                                                                          <w:marTop w:val="0"/>
                                                                                          <w:marBottom w:val="0"/>
                                                                                          <w:divBdr>
                                                                                            <w:top w:val="none" w:sz="0" w:space="0" w:color="auto"/>
                                                                                            <w:left w:val="none" w:sz="0" w:space="0" w:color="auto"/>
                                                                                            <w:bottom w:val="none" w:sz="0" w:space="0" w:color="auto"/>
                                                                                            <w:right w:val="none" w:sz="0" w:space="0" w:color="auto"/>
                                                                                          </w:divBdr>
                                                                                          <w:divsChild>
                                                                                            <w:div w:id="986592128">
                                                                                              <w:marLeft w:val="0"/>
                                                                                              <w:marRight w:val="0"/>
                                                                                              <w:marTop w:val="0"/>
                                                                                              <w:marBottom w:val="0"/>
                                                                                              <w:divBdr>
                                                                                                <w:top w:val="none" w:sz="0" w:space="0" w:color="auto"/>
                                                                                                <w:left w:val="none" w:sz="0" w:space="0" w:color="auto"/>
                                                                                                <w:bottom w:val="none" w:sz="0" w:space="0" w:color="auto"/>
                                                                                                <w:right w:val="none" w:sz="0" w:space="0" w:color="auto"/>
                                                                                              </w:divBdr>
                                                                                              <w:divsChild>
                                                                                                <w:div w:id="867716908">
                                                                                                  <w:marLeft w:val="0"/>
                                                                                                  <w:marRight w:val="0"/>
                                                                                                  <w:marTop w:val="0"/>
                                                                                                  <w:marBottom w:val="0"/>
                                                                                                  <w:divBdr>
                                                                                                    <w:top w:val="none" w:sz="0" w:space="0" w:color="auto"/>
                                                                                                    <w:left w:val="none" w:sz="0" w:space="0" w:color="auto"/>
                                                                                                    <w:bottom w:val="none" w:sz="0" w:space="0" w:color="auto"/>
                                                                                                    <w:right w:val="none" w:sz="0" w:space="0" w:color="auto"/>
                                                                                                  </w:divBdr>
                                                                                                  <w:divsChild>
                                                                                                    <w:div w:id="682979123">
                                                                                                      <w:marLeft w:val="0"/>
                                                                                                      <w:marRight w:val="0"/>
                                                                                                      <w:marTop w:val="0"/>
                                                                                                      <w:marBottom w:val="0"/>
                                                                                                      <w:divBdr>
                                                                                                        <w:top w:val="none" w:sz="0" w:space="0" w:color="auto"/>
                                                                                                        <w:left w:val="none" w:sz="0" w:space="0" w:color="auto"/>
                                                                                                        <w:bottom w:val="none" w:sz="0" w:space="0" w:color="auto"/>
                                                                                                        <w:right w:val="none" w:sz="0" w:space="0" w:color="auto"/>
                                                                                                      </w:divBdr>
                                                                                                    </w:div>
                                                                                                  </w:divsChild>
                                                                                                </w:div>
                                                                                                <w:div w:id="1673220086">
                                                                                                  <w:marLeft w:val="0"/>
                                                                                                  <w:marRight w:val="0"/>
                                                                                                  <w:marTop w:val="0"/>
                                                                                                  <w:marBottom w:val="0"/>
                                                                                                  <w:divBdr>
                                                                                                    <w:top w:val="none" w:sz="0" w:space="0" w:color="auto"/>
                                                                                                    <w:left w:val="none" w:sz="0" w:space="0" w:color="auto"/>
                                                                                                    <w:bottom w:val="none" w:sz="0" w:space="0" w:color="auto"/>
                                                                                                    <w:right w:val="none" w:sz="0" w:space="0" w:color="auto"/>
                                                                                                  </w:divBdr>
                                                                                                  <w:divsChild>
                                                                                                    <w:div w:id="1945459100">
                                                                                                      <w:marLeft w:val="0"/>
                                                                                                      <w:marRight w:val="0"/>
                                                                                                      <w:marTop w:val="0"/>
                                                                                                      <w:marBottom w:val="0"/>
                                                                                                      <w:divBdr>
                                                                                                        <w:top w:val="none" w:sz="0" w:space="0" w:color="auto"/>
                                                                                                        <w:left w:val="none" w:sz="0" w:space="0" w:color="auto"/>
                                                                                                        <w:bottom w:val="none" w:sz="0" w:space="0" w:color="auto"/>
                                                                                                        <w:right w:val="none" w:sz="0" w:space="0" w:color="auto"/>
                                                                                                      </w:divBdr>
                                                                                                      <w:divsChild>
                                                                                                        <w:div w:id="1235697444">
                                                                                                          <w:marLeft w:val="0"/>
                                                                                                          <w:marRight w:val="0"/>
                                                                                                          <w:marTop w:val="0"/>
                                                                                                          <w:marBottom w:val="0"/>
                                                                                                          <w:divBdr>
                                                                                                            <w:top w:val="none" w:sz="0" w:space="0" w:color="auto"/>
                                                                                                            <w:left w:val="none" w:sz="0" w:space="0" w:color="auto"/>
                                                                                                            <w:bottom w:val="none" w:sz="0" w:space="0" w:color="auto"/>
                                                                                                            <w:right w:val="none" w:sz="0" w:space="0" w:color="auto"/>
                                                                                                          </w:divBdr>
                                                                                                          <w:divsChild>
                                                                                                            <w:div w:id="18482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93656">
                                                                              <w:marLeft w:val="0"/>
                                                                              <w:marRight w:val="0"/>
                                                                              <w:marTop w:val="0"/>
                                                                              <w:marBottom w:val="0"/>
                                                                              <w:divBdr>
                                                                                <w:top w:val="none" w:sz="0" w:space="0" w:color="auto"/>
                                                                                <w:left w:val="none" w:sz="0" w:space="0" w:color="auto"/>
                                                                                <w:bottom w:val="none" w:sz="0" w:space="0" w:color="auto"/>
                                                                                <w:right w:val="none" w:sz="0" w:space="0" w:color="auto"/>
                                                                              </w:divBdr>
                                                                              <w:divsChild>
                                                                                <w:div w:id="1988508054">
                                                                                  <w:marLeft w:val="-225"/>
                                                                                  <w:marRight w:val="-225"/>
                                                                                  <w:marTop w:val="0"/>
                                                                                  <w:marBottom w:val="0"/>
                                                                                  <w:divBdr>
                                                                                    <w:top w:val="none" w:sz="0" w:space="0" w:color="auto"/>
                                                                                    <w:left w:val="none" w:sz="0" w:space="0" w:color="auto"/>
                                                                                    <w:bottom w:val="none" w:sz="0" w:space="0" w:color="auto"/>
                                                                                    <w:right w:val="none" w:sz="0" w:space="0" w:color="auto"/>
                                                                                  </w:divBdr>
                                                                                  <w:divsChild>
                                                                                    <w:div w:id="1719354356">
                                                                                      <w:marLeft w:val="0"/>
                                                                                      <w:marRight w:val="0"/>
                                                                                      <w:marTop w:val="0"/>
                                                                                      <w:marBottom w:val="0"/>
                                                                                      <w:divBdr>
                                                                                        <w:top w:val="none" w:sz="0" w:space="0" w:color="auto"/>
                                                                                        <w:left w:val="none" w:sz="0" w:space="0" w:color="auto"/>
                                                                                        <w:bottom w:val="none" w:sz="0" w:space="0" w:color="auto"/>
                                                                                        <w:right w:val="none" w:sz="0" w:space="0" w:color="auto"/>
                                                                                      </w:divBdr>
                                                                                      <w:divsChild>
                                                                                        <w:div w:id="9394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09874">
                                                                              <w:marLeft w:val="0"/>
                                                                              <w:marRight w:val="0"/>
                                                                              <w:marTop w:val="0"/>
                                                                              <w:marBottom w:val="0"/>
                                                                              <w:divBdr>
                                                                                <w:top w:val="none" w:sz="0" w:space="0" w:color="auto"/>
                                                                                <w:left w:val="none" w:sz="0" w:space="0" w:color="auto"/>
                                                                                <w:bottom w:val="none" w:sz="0" w:space="0" w:color="auto"/>
                                                                                <w:right w:val="none" w:sz="0" w:space="0" w:color="auto"/>
                                                                              </w:divBdr>
                                                                              <w:divsChild>
                                                                                <w:div w:id="991562074">
                                                                                  <w:marLeft w:val="-225"/>
                                                                                  <w:marRight w:val="-225"/>
                                                                                  <w:marTop w:val="0"/>
                                                                                  <w:marBottom w:val="0"/>
                                                                                  <w:divBdr>
                                                                                    <w:top w:val="none" w:sz="0" w:space="0" w:color="auto"/>
                                                                                    <w:left w:val="none" w:sz="0" w:space="0" w:color="auto"/>
                                                                                    <w:bottom w:val="none" w:sz="0" w:space="0" w:color="auto"/>
                                                                                    <w:right w:val="none" w:sz="0" w:space="0" w:color="auto"/>
                                                                                  </w:divBdr>
                                                                                  <w:divsChild>
                                                                                    <w:div w:id="1982495894">
                                                                                      <w:marLeft w:val="0"/>
                                                                                      <w:marRight w:val="0"/>
                                                                                      <w:marTop w:val="0"/>
                                                                                      <w:marBottom w:val="0"/>
                                                                                      <w:divBdr>
                                                                                        <w:top w:val="none" w:sz="0" w:space="0" w:color="auto"/>
                                                                                        <w:left w:val="none" w:sz="0" w:space="0" w:color="auto"/>
                                                                                        <w:bottom w:val="none" w:sz="0" w:space="0" w:color="auto"/>
                                                                                        <w:right w:val="none" w:sz="0" w:space="0" w:color="auto"/>
                                                                                      </w:divBdr>
                                                                                      <w:divsChild>
                                                                                        <w:div w:id="5867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90912">
                                                                              <w:marLeft w:val="0"/>
                                                                              <w:marRight w:val="0"/>
                                                                              <w:marTop w:val="0"/>
                                                                              <w:marBottom w:val="0"/>
                                                                              <w:divBdr>
                                                                                <w:top w:val="none" w:sz="0" w:space="0" w:color="auto"/>
                                                                                <w:left w:val="none" w:sz="0" w:space="0" w:color="auto"/>
                                                                                <w:bottom w:val="none" w:sz="0" w:space="0" w:color="auto"/>
                                                                                <w:right w:val="none" w:sz="0" w:space="0" w:color="auto"/>
                                                                              </w:divBdr>
                                                                              <w:divsChild>
                                                                                <w:div w:id="1673414840">
                                                                                  <w:marLeft w:val="-225"/>
                                                                                  <w:marRight w:val="-225"/>
                                                                                  <w:marTop w:val="0"/>
                                                                                  <w:marBottom w:val="0"/>
                                                                                  <w:divBdr>
                                                                                    <w:top w:val="none" w:sz="0" w:space="0" w:color="auto"/>
                                                                                    <w:left w:val="none" w:sz="0" w:space="0" w:color="auto"/>
                                                                                    <w:bottom w:val="none" w:sz="0" w:space="0" w:color="auto"/>
                                                                                    <w:right w:val="none" w:sz="0" w:space="0" w:color="auto"/>
                                                                                  </w:divBdr>
                                                                                  <w:divsChild>
                                                                                    <w:div w:id="1874072290">
                                                                                      <w:marLeft w:val="0"/>
                                                                                      <w:marRight w:val="0"/>
                                                                                      <w:marTop w:val="0"/>
                                                                                      <w:marBottom w:val="0"/>
                                                                                      <w:divBdr>
                                                                                        <w:top w:val="none" w:sz="0" w:space="0" w:color="auto"/>
                                                                                        <w:left w:val="none" w:sz="0" w:space="0" w:color="auto"/>
                                                                                        <w:bottom w:val="none" w:sz="0" w:space="0" w:color="auto"/>
                                                                                        <w:right w:val="none" w:sz="0" w:space="0" w:color="auto"/>
                                                                                      </w:divBdr>
                                                                                      <w:divsChild>
                                                                                        <w:div w:id="9220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7257">
                                                                              <w:marLeft w:val="0"/>
                                                                              <w:marRight w:val="0"/>
                                                                              <w:marTop w:val="0"/>
                                                                              <w:marBottom w:val="0"/>
                                                                              <w:divBdr>
                                                                                <w:top w:val="none" w:sz="0" w:space="0" w:color="auto"/>
                                                                                <w:left w:val="none" w:sz="0" w:space="0" w:color="auto"/>
                                                                                <w:bottom w:val="none" w:sz="0" w:space="0" w:color="auto"/>
                                                                                <w:right w:val="none" w:sz="0" w:space="0" w:color="auto"/>
                                                                              </w:divBdr>
                                                                              <w:divsChild>
                                                                                <w:div w:id="1619144123">
                                                                                  <w:marLeft w:val="-225"/>
                                                                                  <w:marRight w:val="-225"/>
                                                                                  <w:marTop w:val="0"/>
                                                                                  <w:marBottom w:val="0"/>
                                                                                  <w:divBdr>
                                                                                    <w:top w:val="none" w:sz="0" w:space="0" w:color="auto"/>
                                                                                    <w:left w:val="none" w:sz="0" w:space="0" w:color="auto"/>
                                                                                    <w:bottom w:val="none" w:sz="0" w:space="0" w:color="auto"/>
                                                                                    <w:right w:val="none" w:sz="0" w:space="0" w:color="auto"/>
                                                                                  </w:divBdr>
                                                                                  <w:divsChild>
                                                                                    <w:div w:id="310713892">
                                                                                      <w:marLeft w:val="0"/>
                                                                                      <w:marRight w:val="0"/>
                                                                                      <w:marTop w:val="0"/>
                                                                                      <w:marBottom w:val="0"/>
                                                                                      <w:divBdr>
                                                                                        <w:top w:val="none" w:sz="0" w:space="0" w:color="auto"/>
                                                                                        <w:left w:val="none" w:sz="0" w:space="0" w:color="auto"/>
                                                                                        <w:bottom w:val="none" w:sz="0" w:space="0" w:color="auto"/>
                                                                                        <w:right w:val="none" w:sz="0" w:space="0" w:color="auto"/>
                                                                                      </w:divBdr>
                                                                                      <w:divsChild>
                                                                                        <w:div w:id="531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87492">
                                                                  <w:marLeft w:val="0"/>
                                                                  <w:marRight w:val="0"/>
                                                                  <w:marTop w:val="0"/>
                                                                  <w:marBottom w:val="0"/>
                                                                  <w:divBdr>
                                                                    <w:top w:val="none" w:sz="0" w:space="0" w:color="auto"/>
                                                                    <w:left w:val="none" w:sz="0" w:space="0" w:color="auto"/>
                                                                    <w:bottom w:val="none" w:sz="0" w:space="0" w:color="auto"/>
                                                                    <w:right w:val="none" w:sz="0" w:space="0" w:color="auto"/>
                                                                  </w:divBdr>
                                                                  <w:divsChild>
                                                                    <w:div w:id="1077094475">
                                                                      <w:marLeft w:val="-225"/>
                                                                      <w:marRight w:val="-225"/>
                                                                      <w:marTop w:val="0"/>
                                                                      <w:marBottom w:val="0"/>
                                                                      <w:divBdr>
                                                                        <w:top w:val="none" w:sz="0" w:space="0" w:color="auto"/>
                                                                        <w:left w:val="none" w:sz="0" w:space="0" w:color="auto"/>
                                                                        <w:bottom w:val="none" w:sz="0" w:space="0" w:color="auto"/>
                                                                        <w:right w:val="none" w:sz="0" w:space="0" w:color="auto"/>
                                                                      </w:divBdr>
                                                                      <w:divsChild>
                                                                        <w:div w:id="1757900135">
                                                                          <w:marLeft w:val="0"/>
                                                                          <w:marRight w:val="0"/>
                                                                          <w:marTop w:val="0"/>
                                                                          <w:marBottom w:val="0"/>
                                                                          <w:divBdr>
                                                                            <w:top w:val="none" w:sz="0" w:space="0" w:color="auto"/>
                                                                            <w:left w:val="none" w:sz="0" w:space="0" w:color="auto"/>
                                                                            <w:bottom w:val="none" w:sz="0" w:space="0" w:color="auto"/>
                                                                            <w:right w:val="none" w:sz="0" w:space="0" w:color="auto"/>
                                                                          </w:divBdr>
                                                                          <w:divsChild>
                                                                            <w:div w:id="24406867">
                                                                              <w:marLeft w:val="0"/>
                                                                              <w:marRight w:val="0"/>
                                                                              <w:marTop w:val="0"/>
                                                                              <w:marBottom w:val="0"/>
                                                                              <w:divBdr>
                                                                                <w:top w:val="none" w:sz="0" w:space="0" w:color="auto"/>
                                                                                <w:left w:val="none" w:sz="0" w:space="0" w:color="auto"/>
                                                                                <w:bottom w:val="none" w:sz="0" w:space="0" w:color="auto"/>
                                                                                <w:right w:val="none" w:sz="0" w:space="0" w:color="auto"/>
                                                                              </w:divBdr>
                                                                              <w:divsChild>
                                                                                <w:div w:id="375397148">
                                                                                  <w:marLeft w:val="-225"/>
                                                                                  <w:marRight w:val="-225"/>
                                                                                  <w:marTop w:val="0"/>
                                                                                  <w:marBottom w:val="0"/>
                                                                                  <w:divBdr>
                                                                                    <w:top w:val="none" w:sz="0" w:space="0" w:color="auto"/>
                                                                                    <w:left w:val="none" w:sz="0" w:space="0" w:color="auto"/>
                                                                                    <w:bottom w:val="none" w:sz="0" w:space="0" w:color="auto"/>
                                                                                    <w:right w:val="none" w:sz="0" w:space="0" w:color="auto"/>
                                                                                  </w:divBdr>
                                                                                  <w:divsChild>
                                                                                    <w:div w:id="334191559">
                                                                                      <w:marLeft w:val="0"/>
                                                                                      <w:marRight w:val="0"/>
                                                                                      <w:marTop w:val="0"/>
                                                                                      <w:marBottom w:val="0"/>
                                                                                      <w:divBdr>
                                                                                        <w:top w:val="none" w:sz="0" w:space="0" w:color="auto"/>
                                                                                        <w:left w:val="none" w:sz="0" w:space="0" w:color="auto"/>
                                                                                        <w:bottom w:val="none" w:sz="0" w:space="0" w:color="auto"/>
                                                                                        <w:right w:val="none" w:sz="0" w:space="0" w:color="auto"/>
                                                                                      </w:divBdr>
                                                                                      <w:divsChild>
                                                                                        <w:div w:id="1610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276835">
                                              <w:marLeft w:val="0"/>
                                              <w:marRight w:val="0"/>
                                              <w:marTop w:val="0"/>
                                              <w:marBottom w:val="0"/>
                                              <w:divBdr>
                                                <w:top w:val="none" w:sz="0" w:space="0" w:color="auto"/>
                                                <w:left w:val="none" w:sz="0" w:space="0" w:color="auto"/>
                                                <w:bottom w:val="none" w:sz="0" w:space="0" w:color="auto"/>
                                                <w:right w:val="none" w:sz="0" w:space="0" w:color="auto"/>
                                              </w:divBdr>
                                              <w:divsChild>
                                                <w:div w:id="757216054">
                                                  <w:marLeft w:val="0"/>
                                                  <w:marRight w:val="0"/>
                                                  <w:marTop w:val="0"/>
                                                  <w:marBottom w:val="0"/>
                                                  <w:divBdr>
                                                    <w:top w:val="none" w:sz="0" w:space="0" w:color="auto"/>
                                                    <w:left w:val="none" w:sz="0" w:space="0" w:color="auto"/>
                                                    <w:bottom w:val="none" w:sz="0" w:space="0" w:color="auto"/>
                                                    <w:right w:val="none" w:sz="0" w:space="0" w:color="auto"/>
                                                  </w:divBdr>
                                                  <w:divsChild>
                                                    <w:div w:id="1748384553">
                                                      <w:marLeft w:val="-225"/>
                                                      <w:marRight w:val="-225"/>
                                                      <w:marTop w:val="0"/>
                                                      <w:marBottom w:val="0"/>
                                                      <w:divBdr>
                                                        <w:top w:val="none" w:sz="0" w:space="0" w:color="auto"/>
                                                        <w:left w:val="none" w:sz="0" w:space="0" w:color="auto"/>
                                                        <w:bottom w:val="none" w:sz="0" w:space="0" w:color="auto"/>
                                                        <w:right w:val="none" w:sz="0" w:space="0" w:color="auto"/>
                                                      </w:divBdr>
                                                      <w:divsChild>
                                                        <w:div w:id="1956935517">
                                                          <w:marLeft w:val="0"/>
                                                          <w:marRight w:val="0"/>
                                                          <w:marTop w:val="0"/>
                                                          <w:marBottom w:val="0"/>
                                                          <w:divBdr>
                                                            <w:top w:val="none" w:sz="0" w:space="0" w:color="auto"/>
                                                            <w:left w:val="none" w:sz="0" w:space="0" w:color="auto"/>
                                                            <w:bottom w:val="none" w:sz="0" w:space="0" w:color="auto"/>
                                                            <w:right w:val="none" w:sz="0" w:space="0" w:color="auto"/>
                                                          </w:divBdr>
                                                          <w:divsChild>
                                                            <w:div w:id="1523935636">
                                                              <w:marLeft w:val="0"/>
                                                              <w:marRight w:val="0"/>
                                                              <w:marTop w:val="0"/>
                                                              <w:marBottom w:val="0"/>
                                                              <w:divBdr>
                                                                <w:top w:val="none" w:sz="0" w:space="0" w:color="auto"/>
                                                                <w:left w:val="none" w:sz="0" w:space="0" w:color="auto"/>
                                                                <w:bottom w:val="none" w:sz="0" w:space="0" w:color="auto"/>
                                                                <w:right w:val="none" w:sz="0" w:space="0" w:color="auto"/>
                                                              </w:divBdr>
                                                              <w:divsChild>
                                                                <w:div w:id="223029347">
                                                                  <w:marLeft w:val="0"/>
                                                                  <w:marRight w:val="0"/>
                                                                  <w:marTop w:val="0"/>
                                                                  <w:marBottom w:val="0"/>
                                                                  <w:divBdr>
                                                                    <w:top w:val="none" w:sz="0" w:space="0" w:color="auto"/>
                                                                    <w:left w:val="none" w:sz="0" w:space="0" w:color="auto"/>
                                                                    <w:bottom w:val="none" w:sz="0" w:space="0" w:color="auto"/>
                                                                    <w:right w:val="none" w:sz="0" w:space="0" w:color="auto"/>
                                                                  </w:divBdr>
                                                                  <w:divsChild>
                                                                    <w:div w:id="248858075">
                                                                      <w:marLeft w:val="-225"/>
                                                                      <w:marRight w:val="-225"/>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452507115">
                                                                              <w:marLeft w:val="0"/>
                                                                              <w:marRight w:val="0"/>
                                                                              <w:marTop w:val="0"/>
                                                                              <w:marBottom w:val="0"/>
                                                                              <w:divBdr>
                                                                                <w:top w:val="none" w:sz="0" w:space="0" w:color="auto"/>
                                                                                <w:left w:val="none" w:sz="0" w:space="0" w:color="auto"/>
                                                                                <w:bottom w:val="none" w:sz="0" w:space="0" w:color="auto"/>
                                                                                <w:right w:val="none" w:sz="0" w:space="0" w:color="auto"/>
                                                                              </w:divBdr>
                                                                              <w:divsChild>
                                                                                <w:div w:id="149642926">
                                                                                  <w:marLeft w:val="-225"/>
                                                                                  <w:marRight w:val="-225"/>
                                                                                  <w:marTop w:val="0"/>
                                                                                  <w:marBottom w:val="0"/>
                                                                                  <w:divBdr>
                                                                                    <w:top w:val="none" w:sz="0" w:space="0" w:color="auto"/>
                                                                                    <w:left w:val="none" w:sz="0" w:space="0" w:color="auto"/>
                                                                                    <w:bottom w:val="none" w:sz="0" w:space="0" w:color="auto"/>
                                                                                    <w:right w:val="none" w:sz="0" w:space="0" w:color="auto"/>
                                                                                  </w:divBdr>
                                                                                  <w:divsChild>
                                                                                    <w:div w:id="389381572">
                                                                                      <w:marLeft w:val="0"/>
                                                                                      <w:marRight w:val="0"/>
                                                                                      <w:marTop w:val="0"/>
                                                                                      <w:marBottom w:val="0"/>
                                                                                      <w:divBdr>
                                                                                        <w:top w:val="none" w:sz="0" w:space="0" w:color="auto"/>
                                                                                        <w:left w:val="none" w:sz="0" w:space="0" w:color="auto"/>
                                                                                        <w:bottom w:val="none" w:sz="0" w:space="0" w:color="auto"/>
                                                                                        <w:right w:val="none" w:sz="0" w:space="0" w:color="auto"/>
                                                                                      </w:divBdr>
                                                                                      <w:divsChild>
                                                                                        <w:div w:id="7072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165">
                                                                              <w:marLeft w:val="0"/>
                                                                              <w:marRight w:val="0"/>
                                                                              <w:marTop w:val="0"/>
                                                                              <w:marBottom w:val="0"/>
                                                                              <w:divBdr>
                                                                                <w:top w:val="none" w:sz="0" w:space="0" w:color="auto"/>
                                                                                <w:left w:val="none" w:sz="0" w:space="0" w:color="auto"/>
                                                                                <w:bottom w:val="none" w:sz="0" w:space="0" w:color="auto"/>
                                                                                <w:right w:val="none" w:sz="0" w:space="0" w:color="auto"/>
                                                                              </w:divBdr>
                                                                              <w:divsChild>
                                                                                <w:div w:id="623271128">
                                                                                  <w:marLeft w:val="-225"/>
                                                                                  <w:marRight w:val="-225"/>
                                                                                  <w:marTop w:val="0"/>
                                                                                  <w:marBottom w:val="0"/>
                                                                                  <w:divBdr>
                                                                                    <w:top w:val="none" w:sz="0" w:space="0" w:color="auto"/>
                                                                                    <w:left w:val="none" w:sz="0" w:space="0" w:color="auto"/>
                                                                                    <w:bottom w:val="none" w:sz="0" w:space="0" w:color="auto"/>
                                                                                    <w:right w:val="none" w:sz="0" w:space="0" w:color="auto"/>
                                                                                  </w:divBdr>
                                                                                  <w:divsChild>
                                                                                    <w:div w:id="2106803079">
                                                                                      <w:marLeft w:val="0"/>
                                                                                      <w:marRight w:val="0"/>
                                                                                      <w:marTop w:val="0"/>
                                                                                      <w:marBottom w:val="0"/>
                                                                                      <w:divBdr>
                                                                                        <w:top w:val="none" w:sz="0" w:space="0" w:color="auto"/>
                                                                                        <w:left w:val="none" w:sz="0" w:space="0" w:color="auto"/>
                                                                                        <w:bottom w:val="none" w:sz="0" w:space="0" w:color="auto"/>
                                                                                        <w:right w:val="none" w:sz="0" w:space="0" w:color="auto"/>
                                                                                      </w:divBdr>
                                                                                      <w:divsChild>
                                                                                        <w:div w:id="1578442150">
                                                                                          <w:marLeft w:val="0"/>
                                                                                          <w:marRight w:val="0"/>
                                                                                          <w:marTop w:val="0"/>
                                                                                          <w:marBottom w:val="0"/>
                                                                                          <w:divBdr>
                                                                                            <w:top w:val="none" w:sz="0" w:space="0" w:color="auto"/>
                                                                                            <w:left w:val="none" w:sz="0" w:space="0" w:color="auto"/>
                                                                                            <w:bottom w:val="none" w:sz="0" w:space="0" w:color="auto"/>
                                                                                            <w:right w:val="none" w:sz="0" w:space="0" w:color="auto"/>
                                                                                          </w:divBdr>
                                                                                          <w:divsChild>
                                                                                            <w:div w:id="787118725">
                                                                                              <w:marLeft w:val="0"/>
                                                                                              <w:marRight w:val="0"/>
                                                                                              <w:marTop w:val="0"/>
                                                                                              <w:marBottom w:val="0"/>
                                                                                              <w:divBdr>
                                                                                                <w:top w:val="none" w:sz="0" w:space="0" w:color="auto"/>
                                                                                                <w:left w:val="none" w:sz="0" w:space="0" w:color="auto"/>
                                                                                                <w:bottom w:val="none" w:sz="0" w:space="0" w:color="auto"/>
                                                                                                <w:right w:val="none" w:sz="0" w:space="0" w:color="auto"/>
                                                                                              </w:divBdr>
                                                                                              <w:divsChild>
                                                                                                <w:div w:id="1991207131">
                                                                                                  <w:marLeft w:val="0"/>
                                                                                                  <w:marRight w:val="0"/>
                                                                                                  <w:marTop w:val="0"/>
                                                                                                  <w:marBottom w:val="0"/>
                                                                                                  <w:divBdr>
                                                                                                    <w:top w:val="none" w:sz="0" w:space="0" w:color="auto"/>
                                                                                                    <w:left w:val="none" w:sz="0" w:space="0" w:color="auto"/>
                                                                                                    <w:bottom w:val="none" w:sz="0" w:space="0" w:color="auto"/>
                                                                                                    <w:right w:val="none" w:sz="0" w:space="0" w:color="auto"/>
                                                                                                  </w:divBdr>
                                                                                                </w:div>
                                                                                                <w:div w:id="2146576498">
                                                                                                  <w:marLeft w:val="0"/>
                                                                                                  <w:marRight w:val="0"/>
                                                                                                  <w:marTop w:val="0"/>
                                                                                                  <w:marBottom w:val="0"/>
                                                                                                  <w:divBdr>
                                                                                                    <w:top w:val="none" w:sz="0" w:space="0" w:color="auto"/>
                                                                                                    <w:left w:val="none" w:sz="0" w:space="0" w:color="auto"/>
                                                                                                    <w:bottom w:val="none" w:sz="0" w:space="0" w:color="auto"/>
                                                                                                    <w:right w:val="none" w:sz="0" w:space="0" w:color="auto"/>
                                                                                                  </w:divBdr>
                                                                                                  <w:divsChild>
                                                                                                    <w:div w:id="915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744282">
                                                                  <w:marLeft w:val="0"/>
                                                                  <w:marRight w:val="0"/>
                                                                  <w:marTop w:val="0"/>
                                                                  <w:marBottom w:val="0"/>
                                                                  <w:divBdr>
                                                                    <w:top w:val="none" w:sz="0" w:space="0" w:color="auto"/>
                                                                    <w:left w:val="none" w:sz="0" w:space="0" w:color="auto"/>
                                                                    <w:bottom w:val="none" w:sz="0" w:space="0" w:color="auto"/>
                                                                    <w:right w:val="none" w:sz="0" w:space="0" w:color="auto"/>
                                                                  </w:divBdr>
                                                                  <w:divsChild>
                                                                    <w:div w:id="1029069687">
                                                                      <w:marLeft w:val="-225"/>
                                                                      <w:marRight w:val="-225"/>
                                                                      <w:marTop w:val="0"/>
                                                                      <w:marBottom w:val="0"/>
                                                                      <w:divBdr>
                                                                        <w:top w:val="none" w:sz="0" w:space="0" w:color="auto"/>
                                                                        <w:left w:val="none" w:sz="0" w:space="0" w:color="auto"/>
                                                                        <w:bottom w:val="none" w:sz="0" w:space="0" w:color="auto"/>
                                                                        <w:right w:val="none" w:sz="0" w:space="0" w:color="auto"/>
                                                                      </w:divBdr>
                                                                      <w:divsChild>
                                                                        <w:div w:id="968167860">
                                                                          <w:marLeft w:val="0"/>
                                                                          <w:marRight w:val="0"/>
                                                                          <w:marTop w:val="0"/>
                                                                          <w:marBottom w:val="0"/>
                                                                          <w:divBdr>
                                                                            <w:top w:val="none" w:sz="0" w:space="0" w:color="auto"/>
                                                                            <w:left w:val="none" w:sz="0" w:space="0" w:color="auto"/>
                                                                            <w:bottom w:val="none" w:sz="0" w:space="0" w:color="auto"/>
                                                                            <w:right w:val="none" w:sz="0" w:space="0" w:color="auto"/>
                                                                          </w:divBdr>
                                                                          <w:divsChild>
                                                                            <w:div w:id="1606303356">
                                                                              <w:marLeft w:val="0"/>
                                                                              <w:marRight w:val="0"/>
                                                                              <w:marTop w:val="0"/>
                                                                              <w:marBottom w:val="0"/>
                                                                              <w:divBdr>
                                                                                <w:top w:val="none" w:sz="0" w:space="0" w:color="auto"/>
                                                                                <w:left w:val="none" w:sz="0" w:space="0" w:color="auto"/>
                                                                                <w:bottom w:val="none" w:sz="0" w:space="0" w:color="auto"/>
                                                                                <w:right w:val="none" w:sz="0" w:space="0" w:color="auto"/>
                                                                              </w:divBdr>
                                                                              <w:divsChild>
                                                                                <w:div w:id="1438211234">
                                                                                  <w:marLeft w:val="-225"/>
                                                                                  <w:marRight w:val="-225"/>
                                                                                  <w:marTop w:val="0"/>
                                                                                  <w:marBottom w:val="0"/>
                                                                                  <w:divBdr>
                                                                                    <w:top w:val="none" w:sz="0" w:space="0" w:color="auto"/>
                                                                                    <w:left w:val="none" w:sz="0" w:space="0" w:color="auto"/>
                                                                                    <w:bottom w:val="none" w:sz="0" w:space="0" w:color="auto"/>
                                                                                    <w:right w:val="none" w:sz="0" w:space="0" w:color="auto"/>
                                                                                  </w:divBdr>
                                                                                  <w:divsChild>
                                                                                    <w:div w:id="1148934332">
                                                                                      <w:marLeft w:val="0"/>
                                                                                      <w:marRight w:val="0"/>
                                                                                      <w:marTop w:val="0"/>
                                                                                      <w:marBottom w:val="0"/>
                                                                                      <w:divBdr>
                                                                                        <w:top w:val="none" w:sz="0" w:space="0" w:color="auto"/>
                                                                                        <w:left w:val="none" w:sz="0" w:space="0" w:color="auto"/>
                                                                                        <w:bottom w:val="none" w:sz="0" w:space="0" w:color="auto"/>
                                                                                        <w:right w:val="none" w:sz="0" w:space="0" w:color="auto"/>
                                                                                      </w:divBdr>
                                                                                      <w:divsChild>
                                                                                        <w:div w:id="1026710756">
                                                                                          <w:marLeft w:val="0"/>
                                                                                          <w:marRight w:val="0"/>
                                                                                          <w:marTop w:val="0"/>
                                                                                          <w:marBottom w:val="0"/>
                                                                                          <w:divBdr>
                                                                                            <w:top w:val="none" w:sz="0" w:space="0" w:color="auto"/>
                                                                                            <w:left w:val="none" w:sz="0" w:space="0" w:color="auto"/>
                                                                                            <w:bottom w:val="none" w:sz="0" w:space="0" w:color="auto"/>
                                                                                            <w:right w:val="none" w:sz="0" w:space="0" w:color="auto"/>
                                                                                          </w:divBdr>
                                                                                          <w:divsChild>
                                                                                            <w:div w:id="1207717545">
                                                                                              <w:marLeft w:val="0"/>
                                                                                              <w:marRight w:val="0"/>
                                                                                              <w:marTop w:val="0"/>
                                                                                              <w:marBottom w:val="0"/>
                                                                                              <w:divBdr>
                                                                                                <w:top w:val="none" w:sz="0" w:space="0" w:color="auto"/>
                                                                                                <w:left w:val="none" w:sz="0" w:space="0" w:color="auto"/>
                                                                                                <w:bottom w:val="none" w:sz="0" w:space="0" w:color="auto"/>
                                                                                                <w:right w:val="none" w:sz="0" w:space="0" w:color="auto"/>
                                                                                              </w:divBdr>
                                                                                              <w:divsChild>
                                                                                                <w:div w:id="1869218542">
                                                                                                  <w:marLeft w:val="0"/>
                                                                                                  <w:marRight w:val="0"/>
                                                                                                  <w:marTop w:val="0"/>
                                                                                                  <w:marBottom w:val="0"/>
                                                                                                  <w:divBdr>
                                                                                                    <w:top w:val="none" w:sz="0" w:space="0" w:color="auto"/>
                                                                                                    <w:left w:val="none" w:sz="0" w:space="0" w:color="auto"/>
                                                                                                    <w:bottom w:val="none" w:sz="0" w:space="0" w:color="auto"/>
                                                                                                    <w:right w:val="none" w:sz="0" w:space="0" w:color="auto"/>
                                                                                                  </w:divBdr>
                                                                                                </w:div>
                                                                                                <w:div w:id="2090299975">
                                                                                                  <w:marLeft w:val="0"/>
                                                                                                  <w:marRight w:val="0"/>
                                                                                                  <w:marTop w:val="0"/>
                                                                                                  <w:marBottom w:val="0"/>
                                                                                                  <w:divBdr>
                                                                                                    <w:top w:val="none" w:sz="0" w:space="0" w:color="auto"/>
                                                                                                    <w:left w:val="none" w:sz="0" w:space="0" w:color="auto"/>
                                                                                                    <w:bottom w:val="none" w:sz="0" w:space="0" w:color="auto"/>
                                                                                                    <w:right w:val="none" w:sz="0" w:space="0" w:color="auto"/>
                                                                                                  </w:divBdr>
                                                                                                  <w:divsChild>
                                                                                                    <w:div w:id="20659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77191">
                                                                              <w:marLeft w:val="0"/>
                                                                              <w:marRight w:val="0"/>
                                                                              <w:marTop w:val="0"/>
                                                                              <w:marBottom w:val="0"/>
                                                                              <w:divBdr>
                                                                                <w:top w:val="none" w:sz="0" w:space="0" w:color="auto"/>
                                                                                <w:left w:val="none" w:sz="0" w:space="0" w:color="auto"/>
                                                                                <w:bottom w:val="none" w:sz="0" w:space="0" w:color="auto"/>
                                                                                <w:right w:val="none" w:sz="0" w:space="0" w:color="auto"/>
                                                                              </w:divBdr>
                                                                              <w:divsChild>
                                                                                <w:div w:id="1999992713">
                                                                                  <w:marLeft w:val="-225"/>
                                                                                  <w:marRight w:val="-225"/>
                                                                                  <w:marTop w:val="0"/>
                                                                                  <w:marBottom w:val="0"/>
                                                                                  <w:divBdr>
                                                                                    <w:top w:val="none" w:sz="0" w:space="0" w:color="auto"/>
                                                                                    <w:left w:val="none" w:sz="0" w:space="0" w:color="auto"/>
                                                                                    <w:bottom w:val="none" w:sz="0" w:space="0" w:color="auto"/>
                                                                                    <w:right w:val="none" w:sz="0" w:space="0" w:color="auto"/>
                                                                                  </w:divBdr>
                                                                                  <w:divsChild>
                                                                                    <w:div w:id="126897664">
                                                                                      <w:marLeft w:val="0"/>
                                                                                      <w:marRight w:val="0"/>
                                                                                      <w:marTop w:val="0"/>
                                                                                      <w:marBottom w:val="0"/>
                                                                                      <w:divBdr>
                                                                                        <w:top w:val="none" w:sz="0" w:space="0" w:color="auto"/>
                                                                                        <w:left w:val="none" w:sz="0" w:space="0" w:color="auto"/>
                                                                                        <w:bottom w:val="none" w:sz="0" w:space="0" w:color="auto"/>
                                                                                        <w:right w:val="none" w:sz="0" w:space="0" w:color="auto"/>
                                                                                      </w:divBdr>
                                                                                      <w:divsChild>
                                                                                        <w:div w:id="21096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61910">
                                                                  <w:marLeft w:val="0"/>
                                                                  <w:marRight w:val="0"/>
                                                                  <w:marTop w:val="0"/>
                                                                  <w:marBottom w:val="0"/>
                                                                  <w:divBdr>
                                                                    <w:top w:val="none" w:sz="0" w:space="0" w:color="auto"/>
                                                                    <w:left w:val="none" w:sz="0" w:space="0" w:color="auto"/>
                                                                    <w:bottom w:val="none" w:sz="0" w:space="0" w:color="auto"/>
                                                                    <w:right w:val="none" w:sz="0" w:space="0" w:color="auto"/>
                                                                  </w:divBdr>
                                                                  <w:divsChild>
                                                                    <w:div w:id="1899244608">
                                                                      <w:marLeft w:val="-225"/>
                                                                      <w:marRight w:val="-225"/>
                                                                      <w:marTop w:val="0"/>
                                                                      <w:marBottom w:val="0"/>
                                                                      <w:divBdr>
                                                                        <w:top w:val="none" w:sz="0" w:space="0" w:color="auto"/>
                                                                        <w:left w:val="none" w:sz="0" w:space="0" w:color="auto"/>
                                                                        <w:bottom w:val="none" w:sz="0" w:space="0" w:color="auto"/>
                                                                        <w:right w:val="none" w:sz="0" w:space="0" w:color="auto"/>
                                                                      </w:divBdr>
                                                                      <w:divsChild>
                                                                        <w:div w:id="405222146">
                                                                          <w:marLeft w:val="0"/>
                                                                          <w:marRight w:val="0"/>
                                                                          <w:marTop w:val="0"/>
                                                                          <w:marBottom w:val="0"/>
                                                                          <w:divBdr>
                                                                            <w:top w:val="none" w:sz="0" w:space="0" w:color="auto"/>
                                                                            <w:left w:val="none" w:sz="0" w:space="0" w:color="auto"/>
                                                                            <w:bottom w:val="none" w:sz="0" w:space="0" w:color="auto"/>
                                                                            <w:right w:val="none" w:sz="0" w:space="0" w:color="auto"/>
                                                                          </w:divBdr>
                                                                          <w:divsChild>
                                                                            <w:div w:id="1805662553">
                                                                              <w:marLeft w:val="0"/>
                                                                              <w:marRight w:val="0"/>
                                                                              <w:marTop w:val="0"/>
                                                                              <w:marBottom w:val="0"/>
                                                                              <w:divBdr>
                                                                                <w:top w:val="none" w:sz="0" w:space="0" w:color="auto"/>
                                                                                <w:left w:val="none" w:sz="0" w:space="0" w:color="auto"/>
                                                                                <w:bottom w:val="none" w:sz="0" w:space="0" w:color="auto"/>
                                                                                <w:right w:val="none" w:sz="0" w:space="0" w:color="auto"/>
                                                                              </w:divBdr>
                                                                              <w:divsChild>
                                                                                <w:div w:id="144320481">
                                                                                  <w:marLeft w:val="-225"/>
                                                                                  <w:marRight w:val="-225"/>
                                                                                  <w:marTop w:val="0"/>
                                                                                  <w:marBottom w:val="0"/>
                                                                                  <w:divBdr>
                                                                                    <w:top w:val="none" w:sz="0" w:space="0" w:color="auto"/>
                                                                                    <w:left w:val="none" w:sz="0" w:space="0" w:color="auto"/>
                                                                                    <w:bottom w:val="none" w:sz="0" w:space="0" w:color="auto"/>
                                                                                    <w:right w:val="none" w:sz="0" w:space="0" w:color="auto"/>
                                                                                  </w:divBdr>
                                                                                  <w:divsChild>
                                                                                    <w:div w:id="987124028">
                                                                                      <w:marLeft w:val="0"/>
                                                                                      <w:marRight w:val="0"/>
                                                                                      <w:marTop w:val="0"/>
                                                                                      <w:marBottom w:val="0"/>
                                                                                      <w:divBdr>
                                                                                        <w:top w:val="none" w:sz="0" w:space="0" w:color="auto"/>
                                                                                        <w:left w:val="none" w:sz="0" w:space="0" w:color="auto"/>
                                                                                        <w:bottom w:val="none" w:sz="0" w:space="0" w:color="auto"/>
                                                                                        <w:right w:val="none" w:sz="0" w:space="0" w:color="auto"/>
                                                                                      </w:divBdr>
                                                                                      <w:divsChild>
                                                                                        <w:div w:id="10088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3962">
                                                                  <w:marLeft w:val="0"/>
                                                                  <w:marRight w:val="0"/>
                                                                  <w:marTop w:val="0"/>
                                                                  <w:marBottom w:val="0"/>
                                                                  <w:divBdr>
                                                                    <w:top w:val="none" w:sz="0" w:space="0" w:color="auto"/>
                                                                    <w:left w:val="none" w:sz="0" w:space="0" w:color="auto"/>
                                                                    <w:bottom w:val="none" w:sz="0" w:space="0" w:color="auto"/>
                                                                    <w:right w:val="none" w:sz="0" w:space="0" w:color="auto"/>
                                                                  </w:divBdr>
                                                                  <w:divsChild>
                                                                    <w:div w:id="1262643989">
                                                                      <w:marLeft w:val="-225"/>
                                                                      <w:marRight w:val="-225"/>
                                                                      <w:marTop w:val="0"/>
                                                                      <w:marBottom w:val="0"/>
                                                                      <w:divBdr>
                                                                        <w:top w:val="none" w:sz="0" w:space="0" w:color="auto"/>
                                                                        <w:left w:val="none" w:sz="0" w:space="0" w:color="auto"/>
                                                                        <w:bottom w:val="none" w:sz="0" w:space="0" w:color="auto"/>
                                                                        <w:right w:val="none" w:sz="0" w:space="0" w:color="auto"/>
                                                                      </w:divBdr>
                                                                      <w:divsChild>
                                                                        <w:div w:id="2006591643">
                                                                          <w:marLeft w:val="0"/>
                                                                          <w:marRight w:val="0"/>
                                                                          <w:marTop w:val="0"/>
                                                                          <w:marBottom w:val="0"/>
                                                                          <w:divBdr>
                                                                            <w:top w:val="none" w:sz="0" w:space="0" w:color="auto"/>
                                                                            <w:left w:val="none" w:sz="0" w:space="0" w:color="auto"/>
                                                                            <w:bottom w:val="none" w:sz="0" w:space="0" w:color="auto"/>
                                                                            <w:right w:val="none" w:sz="0" w:space="0" w:color="auto"/>
                                                                          </w:divBdr>
                                                                          <w:divsChild>
                                                                            <w:div w:id="60830040">
                                                                              <w:marLeft w:val="0"/>
                                                                              <w:marRight w:val="0"/>
                                                                              <w:marTop w:val="0"/>
                                                                              <w:marBottom w:val="0"/>
                                                                              <w:divBdr>
                                                                                <w:top w:val="none" w:sz="0" w:space="0" w:color="auto"/>
                                                                                <w:left w:val="none" w:sz="0" w:space="0" w:color="auto"/>
                                                                                <w:bottom w:val="none" w:sz="0" w:space="0" w:color="auto"/>
                                                                                <w:right w:val="none" w:sz="0" w:space="0" w:color="auto"/>
                                                                              </w:divBdr>
                                                                              <w:divsChild>
                                                                                <w:div w:id="1207331834">
                                                                                  <w:marLeft w:val="-225"/>
                                                                                  <w:marRight w:val="-225"/>
                                                                                  <w:marTop w:val="0"/>
                                                                                  <w:marBottom w:val="0"/>
                                                                                  <w:divBdr>
                                                                                    <w:top w:val="none" w:sz="0" w:space="0" w:color="auto"/>
                                                                                    <w:left w:val="none" w:sz="0" w:space="0" w:color="auto"/>
                                                                                    <w:bottom w:val="none" w:sz="0" w:space="0" w:color="auto"/>
                                                                                    <w:right w:val="none" w:sz="0" w:space="0" w:color="auto"/>
                                                                                  </w:divBdr>
                                                                                  <w:divsChild>
                                                                                    <w:div w:id="1964266704">
                                                                                      <w:marLeft w:val="0"/>
                                                                                      <w:marRight w:val="0"/>
                                                                                      <w:marTop w:val="0"/>
                                                                                      <w:marBottom w:val="0"/>
                                                                                      <w:divBdr>
                                                                                        <w:top w:val="none" w:sz="0" w:space="0" w:color="auto"/>
                                                                                        <w:left w:val="none" w:sz="0" w:space="0" w:color="auto"/>
                                                                                        <w:bottom w:val="none" w:sz="0" w:space="0" w:color="auto"/>
                                                                                        <w:right w:val="none" w:sz="0" w:space="0" w:color="auto"/>
                                                                                      </w:divBdr>
                                                                                      <w:divsChild>
                                                                                        <w:div w:id="143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2257">
                                                                              <w:marLeft w:val="0"/>
                                                                              <w:marRight w:val="0"/>
                                                                              <w:marTop w:val="0"/>
                                                                              <w:marBottom w:val="0"/>
                                                                              <w:divBdr>
                                                                                <w:top w:val="none" w:sz="0" w:space="0" w:color="auto"/>
                                                                                <w:left w:val="none" w:sz="0" w:space="0" w:color="auto"/>
                                                                                <w:bottom w:val="none" w:sz="0" w:space="0" w:color="auto"/>
                                                                                <w:right w:val="none" w:sz="0" w:space="0" w:color="auto"/>
                                                                              </w:divBdr>
                                                                              <w:divsChild>
                                                                                <w:div w:id="310721601">
                                                                                  <w:marLeft w:val="-225"/>
                                                                                  <w:marRight w:val="-225"/>
                                                                                  <w:marTop w:val="0"/>
                                                                                  <w:marBottom w:val="0"/>
                                                                                  <w:divBdr>
                                                                                    <w:top w:val="none" w:sz="0" w:space="0" w:color="auto"/>
                                                                                    <w:left w:val="none" w:sz="0" w:space="0" w:color="auto"/>
                                                                                    <w:bottom w:val="none" w:sz="0" w:space="0" w:color="auto"/>
                                                                                    <w:right w:val="none" w:sz="0" w:space="0" w:color="auto"/>
                                                                                  </w:divBdr>
                                                                                  <w:divsChild>
                                                                                    <w:div w:id="283929988">
                                                                                      <w:marLeft w:val="0"/>
                                                                                      <w:marRight w:val="0"/>
                                                                                      <w:marTop w:val="0"/>
                                                                                      <w:marBottom w:val="0"/>
                                                                                      <w:divBdr>
                                                                                        <w:top w:val="none" w:sz="0" w:space="0" w:color="auto"/>
                                                                                        <w:left w:val="none" w:sz="0" w:space="0" w:color="auto"/>
                                                                                        <w:bottom w:val="none" w:sz="0" w:space="0" w:color="auto"/>
                                                                                        <w:right w:val="none" w:sz="0" w:space="0" w:color="auto"/>
                                                                                      </w:divBdr>
                                                                                      <w:divsChild>
                                                                                        <w:div w:id="1151562837">
                                                                                          <w:marLeft w:val="0"/>
                                                                                          <w:marRight w:val="0"/>
                                                                                          <w:marTop w:val="0"/>
                                                                                          <w:marBottom w:val="0"/>
                                                                                          <w:divBdr>
                                                                                            <w:top w:val="none" w:sz="0" w:space="0" w:color="auto"/>
                                                                                            <w:left w:val="none" w:sz="0" w:space="0" w:color="auto"/>
                                                                                            <w:bottom w:val="none" w:sz="0" w:space="0" w:color="auto"/>
                                                                                            <w:right w:val="none" w:sz="0" w:space="0" w:color="auto"/>
                                                                                          </w:divBdr>
                                                                                          <w:divsChild>
                                                                                            <w:div w:id="1033262768">
                                                                                              <w:marLeft w:val="0"/>
                                                                                              <w:marRight w:val="0"/>
                                                                                              <w:marTop w:val="0"/>
                                                                                              <w:marBottom w:val="0"/>
                                                                                              <w:divBdr>
                                                                                                <w:top w:val="none" w:sz="0" w:space="0" w:color="auto"/>
                                                                                                <w:left w:val="none" w:sz="0" w:space="0" w:color="auto"/>
                                                                                                <w:bottom w:val="none" w:sz="0" w:space="0" w:color="auto"/>
                                                                                                <w:right w:val="none" w:sz="0" w:space="0" w:color="auto"/>
                                                                                              </w:divBdr>
                                                                                              <w:divsChild>
                                                                                                <w:div w:id="418524828">
                                                                                                  <w:marLeft w:val="0"/>
                                                                                                  <w:marRight w:val="0"/>
                                                                                                  <w:marTop w:val="0"/>
                                                                                                  <w:marBottom w:val="0"/>
                                                                                                  <w:divBdr>
                                                                                                    <w:top w:val="none" w:sz="0" w:space="0" w:color="auto"/>
                                                                                                    <w:left w:val="none" w:sz="0" w:space="0" w:color="auto"/>
                                                                                                    <w:bottom w:val="none" w:sz="0" w:space="0" w:color="auto"/>
                                                                                                    <w:right w:val="none" w:sz="0" w:space="0" w:color="auto"/>
                                                                                                  </w:divBdr>
                                                                                                  <w:divsChild>
                                                                                                    <w:div w:id="742946905">
                                                                                                      <w:marLeft w:val="0"/>
                                                                                                      <w:marRight w:val="0"/>
                                                                                                      <w:marTop w:val="0"/>
                                                                                                      <w:marBottom w:val="0"/>
                                                                                                      <w:divBdr>
                                                                                                        <w:top w:val="none" w:sz="0" w:space="0" w:color="auto"/>
                                                                                                        <w:left w:val="none" w:sz="0" w:space="0" w:color="auto"/>
                                                                                                        <w:bottom w:val="none" w:sz="0" w:space="0" w:color="auto"/>
                                                                                                        <w:right w:val="none" w:sz="0" w:space="0" w:color="auto"/>
                                                                                                      </w:divBdr>
                                                                                                    </w:div>
                                                                                                  </w:divsChild>
                                                                                                </w:div>
                                                                                                <w:div w:id="6456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91987">
                                                                              <w:marLeft w:val="0"/>
                                                                              <w:marRight w:val="0"/>
                                                                              <w:marTop w:val="0"/>
                                                                              <w:marBottom w:val="0"/>
                                                                              <w:divBdr>
                                                                                <w:top w:val="none" w:sz="0" w:space="0" w:color="auto"/>
                                                                                <w:left w:val="none" w:sz="0" w:space="0" w:color="auto"/>
                                                                                <w:bottom w:val="none" w:sz="0" w:space="0" w:color="auto"/>
                                                                                <w:right w:val="none" w:sz="0" w:space="0" w:color="auto"/>
                                                                              </w:divBdr>
                                                                              <w:divsChild>
                                                                                <w:div w:id="1521897292">
                                                                                  <w:marLeft w:val="-225"/>
                                                                                  <w:marRight w:val="-225"/>
                                                                                  <w:marTop w:val="0"/>
                                                                                  <w:marBottom w:val="0"/>
                                                                                  <w:divBdr>
                                                                                    <w:top w:val="none" w:sz="0" w:space="0" w:color="auto"/>
                                                                                    <w:left w:val="none" w:sz="0" w:space="0" w:color="auto"/>
                                                                                    <w:bottom w:val="none" w:sz="0" w:space="0" w:color="auto"/>
                                                                                    <w:right w:val="none" w:sz="0" w:space="0" w:color="auto"/>
                                                                                  </w:divBdr>
                                                                                  <w:divsChild>
                                                                                    <w:div w:id="1979413241">
                                                                                      <w:marLeft w:val="0"/>
                                                                                      <w:marRight w:val="0"/>
                                                                                      <w:marTop w:val="0"/>
                                                                                      <w:marBottom w:val="0"/>
                                                                                      <w:divBdr>
                                                                                        <w:top w:val="none" w:sz="0" w:space="0" w:color="auto"/>
                                                                                        <w:left w:val="none" w:sz="0" w:space="0" w:color="auto"/>
                                                                                        <w:bottom w:val="none" w:sz="0" w:space="0" w:color="auto"/>
                                                                                        <w:right w:val="none" w:sz="0" w:space="0" w:color="auto"/>
                                                                                      </w:divBdr>
                                                                                      <w:divsChild>
                                                                                        <w:div w:id="647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0282">
                                                                              <w:marLeft w:val="0"/>
                                                                              <w:marRight w:val="0"/>
                                                                              <w:marTop w:val="0"/>
                                                                              <w:marBottom w:val="0"/>
                                                                              <w:divBdr>
                                                                                <w:top w:val="none" w:sz="0" w:space="0" w:color="auto"/>
                                                                                <w:left w:val="none" w:sz="0" w:space="0" w:color="auto"/>
                                                                                <w:bottom w:val="none" w:sz="0" w:space="0" w:color="auto"/>
                                                                                <w:right w:val="none" w:sz="0" w:space="0" w:color="auto"/>
                                                                              </w:divBdr>
                                                                              <w:divsChild>
                                                                                <w:div w:id="1374112195">
                                                                                  <w:marLeft w:val="-225"/>
                                                                                  <w:marRight w:val="-225"/>
                                                                                  <w:marTop w:val="0"/>
                                                                                  <w:marBottom w:val="0"/>
                                                                                  <w:divBdr>
                                                                                    <w:top w:val="none" w:sz="0" w:space="0" w:color="auto"/>
                                                                                    <w:left w:val="none" w:sz="0" w:space="0" w:color="auto"/>
                                                                                    <w:bottom w:val="none" w:sz="0" w:space="0" w:color="auto"/>
                                                                                    <w:right w:val="none" w:sz="0" w:space="0" w:color="auto"/>
                                                                                  </w:divBdr>
                                                                                  <w:divsChild>
                                                                                    <w:div w:id="2129351024">
                                                                                      <w:marLeft w:val="0"/>
                                                                                      <w:marRight w:val="0"/>
                                                                                      <w:marTop w:val="0"/>
                                                                                      <w:marBottom w:val="0"/>
                                                                                      <w:divBdr>
                                                                                        <w:top w:val="none" w:sz="0" w:space="0" w:color="auto"/>
                                                                                        <w:left w:val="none" w:sz="0" w:space="0" w:color="auto"/>
                                                                                        <w:bottom w:val="none" w:sz="0" w:space="0" w:color="auto"/>
                                                                                        <w:right w:val="none" w:sz="0" w:space="0" w:color="auto"/>
                                                                                      </w:divBdr>
                                                                                      <w:divsChild>
                                                                                        <w:div w:id="18390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214">
                                                                              <w:marLeft w:val="0"/>
                                                                              <w:marRight w:val="0"/>
                                                                              <w:marTop w:val="0"/>
                                                                              <w:marBottom w:val="0"/>
                                                                              <w:divBdr>
                                                                                <w:top w:val="none" w:sz="0" w:space="0" w:color="auto"/>
                                                                                <w:left w:val="none" w:sz="0" w:space="0" w:color="auto"/>
                                                                                <w:bottom w:val="none" w:sz="0" w:space="0" w:color="auto"/>
                                                                                <w:right w:val="none" w:sz="0" w:space="0" w:color="auto"/>
                                                                              </w:divBdr>
                                                                              <w:divsChild>
                                                                                <w:div w:id="1581909822">
                                                                                  <w:marLeft w:val="-225"/>
                                                                                  <w:marRight w:val="-225"/>
                                                                                  <w:marTop w:val="0"/>
                                                                                  <w:marBottom w:val="0"/>
                                                                                  <w:divBdr>
                                                                                    <w:top w:val="none" w:sz="0" w:space="0" w:color="auto"/>
                                                                                    <w:left w:val="none" w:sz="0" w:space="0" w:color="auto"/>
                                                                                    <w:bottom w:val="none" w:sz="0" w:space="0" w:color="auto"/>
                                                                                    <w:right w:val="none" w:sz="0" w:space="0" w:color="auto"/>
                                                                                  </w:divBdr>
                                                                                  <w:divsChild>
                                                                                    <w:div w:id="1875732323">
                                                                                      <w:marLeft w:val="0"/>
                                                                                      <w:marRight w:val="0"/>
                                                                                      <w:marTop w:val="0"/>
                                                                                      <w:marBottom w:val="0"/>
                                                                                      <w:divBdr>
                                                                                        <w:top w:val="none" w:sz="0" w:space="0" w:color="auto"/>
                                                                                        <w:left w:val="none" w:sz="0" w:space="0" w:color="auto"/>
                                                                                        <w:bottom w:val="none" w:sz="0" w:space="0" w:color="auto"/>
                                                                                        <w:right w:val="none" w:sz="0" w:space="0" w:color="auto"/>
                                                                                      </w:divBdr>
                                                                                      <w:divsChild>
                                                                                        <w:div w:id="6975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6850">
                                                                              <w:marLeft w:val="0"/>
                                                                              <w:marRight w:val="0"/>
                                                                              <w:marTop w:val="0"/>
                                                                              <w:marBottom w:val="0"/>
                                                                              <w:divBdr>
                                                                                <w:top w:val="none" w:sz="0" w:space="0" w:color="auto"/>
                                                                                <w:left w:val="none" w:sz="0" w:space="0" w:color="auto"/>
                                                                                <w:bottom w:val="none" w:sz="0" w:space="0" w:color="auto"/>
                                                                                <w:right w:val="none" w:sz="0" w:space="0" w:color="auto"/>
                                                                              </w:divBdr>
                                                                              <w:divsChild>
                                                                                <w:div w:id="667169114">
                                                                                  <w:marLeft w:val="-225"/>
                                                                                  <w:marRight w:val="-225"/>
                                                                                  <w:marTop w:val="0"/>
                                                                                  <w:marBottom w:val="0"/>
                                                                                  <w:divBdr>
                                                                                    <w:top w:val="none" w:sz="0" w:space="0" w:color="auto"/>
                                                                                    <w:left w:val="none" w:sz="0" w:space="0" w:color="auto"/>
                                                                                    <w:bottom w:val="none" w:sz="0" w:space="0" w:color="auto"/>
                                                                                    <w:right w:val="none" w:sz="0" w:space="0" w:color="auto"/>
                                                                                  </w:divBdr>
                                                                                  <w:divsChild>
                                                                                    <w:div w:id="356852499">
                                                                                      <w:marLeft w:val="0"/>
                                                                                      <w:marRight w:val="0"/>
                                                                                      <w:marTop w:val="0"/>
                                                                                      <w:marBottom w:val="0"/>
                                                                                      <w:divBdr>
                                                                                        <w:top w:val="none" w:sz="0" w:space="0" w:color="auto"/>
                                                                                        <w:left w:val="none" w:sz="0" w:space="0" w:color="auto"/>
                                                                                        <w:bottom w:val="none" w:sz="0" w:space="0" w:color="auto"/>
                                                                                        <w:right w:val="none" w:sz="0" w:space="0" w:color="auto"/>
                                                                                      </w:divBdr>
                                                                                      <w:divsChild>
                                                                                        <w:div w:id="712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6353">
                                                                  <w:marLeft w:val="0"/>
                                                                  <w:marRight w:val="0"/>
                                                                  <w:marTop w:val="0"/>
                                                                  <w:marBottom w:val="0"/>
                                                                  <w:divBdr>
                                                                    <w:top w:val="none" w:sz="0" w:space="0" w:color="auto"/>
                                                                    <w:left w:val="none" w:sz="0" w:space="0" w:color="auto"/>
                                                                    <w:bottom w:val="none" w:sz="0" w:space="0" w:color="auto"/>
                                                                    <w:right w:val="none" w:sz="0" w:space="0" w:color="auto"/>
                                                                  </w:divBdr>
                                                                  <w:divsChild>
                                                                    <w:div w:id="980113769">
                                                                      <w:marLeft w:val="-225"/>
                                                                      <w:marRight w:val="-225"/>
                                                                      <w:marTop w:val="0"/>
                                                                      <w:marBottom w:val="0"/>
                                                                      <w:divBdr>
                                                                        <w:top w:val="none" w:sz="0" w:space="0" w:color="auto"/>
                                                                        <w:left w:val="none" w:sz="0" w:space="0" w:color="auto"/>
                                                                        <w:bottom w:val="none" w:sz="0" w:space="0" w:color="auto"/>
                                                                        <w:right w:val="none" w:sz="0" w:space="0" w:color="auto"/>
                                                                      </w:divBdr>
                                                                      <w:divsChild>
                                                                        <w:div w:id="1353459036">
                                                                          <w:marLeft w:val="0"/>
                                                                          <w:marRight w:val="0"/>
                                                                          <w:marTop w:val="0"/>
                                                                          <w:marBottom w:val="0"/>
                                                                          <w:divBdr>
                                                                            <w:top w:val="none" w:sz="0" w:space="0" w:color="auto"/>
                                                                            <w:left w:val="none" w:sz="0" w:space="0" w:color="auto"/>
                                                                            <w:bottom w:val="none" w:sz="0" w:space="0" w:color="auto"/>
                                                                            <w:right w:val="none" w:sz="0" w:space="0" w:color="auto"/>
                                                                          </w:divBdr>
                                                                          <w:divsChild>
                                                                            <w:div w:id="255556226">
                                                                              <w:marLeft w:val="0"/>
                                                                              <w:marRight w:val="0"/>
                                                                              <w:marTop w:val="0"/>
                                                                              <w:marBottom w:val="0"/>
                                                                              <w:divBdr>
                                                                                <w:top w:val="none" w:sz="0" w:space="0" w:color="auto"/>
                                                                                <w:left w:val="none" w:sz="0" w:space="0" w:color="auto"/>
                                                                                <w:bottom w:val="none" w:sz="0" w:space="0" w:color="auto"/>
                                                                                <w:right w:val="none" w:sz="0" w:space="0" w:color="auto"/>
                                                                              </w:divBdr>
                                                                              <w:divsChild>
                                                                                <w:div w:id="323977185">
                                                                                  <w:marLeft w:val="-225"/>
                                                                                  <w:marRight w:val="-225"/>
                                                                                  <w:marTop w:val="0"/>
                                                                                  <w:marBottom w:val="0"/>
                                                                                  <w:divBdr>
                                                                                    <w:top w:val="none" w:sz="0" w:space="0" w:color="auto"/>
                                                                                    <w:left w:val="none" w:sz="0" w:space="0" w:color="auto"/>
                                                                                    <w:bottom w:val="none" w:sz="0" w:space="0" w:color="auto"/>
                                                                                    <w:right w:val="none" w:sz="0" w:space="0" w:color="auto"/>
                                                                                  </w:divBdr>
                                                                                  <w:divsChild>
                                                                                    <w:div w:id="1600019173">
                                                                                      <w:marLeft w:val="0"/>
                                                                                      <w:marRight w:val="0"/>
                                                                                      <w:marTop w:val="0"/>
                                                                                      <w:marBottom w:val="0"/>
                                                                                      <w:divBdr>
                                                                                        <w:top w:val="none" w:sz="0" w:space="0" w:color="auto"/>
                                                                                        <w:left w:val="none" w:sz="0" w:space="0" w:color="auto"/>
                                                                                        <w:bottom w:val="none" w:sz="0" w:space="0" w:color="auto"/>
                                                                                        <w:right w:val="none" w:sz="0" w:space="0" w:color="auto"/>
                                                                                      </w:divBdr>
                                                                                      <w:divsChild>
                                                                                        <w:div w:id="19444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5311">
                                                                              <w:marLeft w:val="0"/>
                                                                              <w:marRight w:val="0"/>
                                                                              <w:marTop w:val="0"/>
                                                                              <w:marBottom w:val="0"/>
                                                                              <w:divBdr>
                                                                                <w:top w:val="none" w:sz="0" w:space="0" w:color="auto"/>
                                                                                <w:left w:val="none" w:sz="0" w:space="0" w:color="auto"/>
                                                                                <w:bottom w:val="none" w:sz="0" w:space="0" w:color="auto"/>
                                                                                <w:right w:val="none" w:sz="0" w:space="0" w:color="auto"/>
                                                                              </w:divBdr>
                                                                              <w:divsChild>
                                                                                <w:div w:id="1055932881">
                                                                                  <w:marLeft w:val="-225"/>
                                                                                  <w:marRight w:val="-225"/>
                                                                                  <w:marTop w:val="0"/>
                                                                                  <w:marBottom w:val="0"/>
                                                                                  <w:divBdr>
                                                                                    <w:top w:val="none" w:sz="0" w:space="0" w:color="auto"/>
                                                                                    <w:left w:val="none" w:sz="0" w:space="0" w:color="auto"/>
                                                                                    <w:bottom w:val="none" w:sz="0" w:space="0" w:color="auto"/>
                                                                                    <w:right w:val="none" w:sz="0" w:space="0" w:color="auto"/>
                                                                                  </w:divBdr>
                                                                                  <w:divsChild>
                                                                                    <w:div w:id="1725057511">
                                                                                      <w:marLeft w:val="0"/>
                                                                                      <w:marRight w:val="0"/>
                                                                                      <w:marTop w:val="0"/>
                                                                                      <w:marBottom w:val="0"/>
                                                                                      <w:divBdr>
                                                                                        <w:top w:val="none" w:sz="0" w:space="0" w:color="auto"/>
                                                                                        <w:left w:val="none" w:sz="0" w:space="0" w:color="auto"/>
                                                                                        <w:bottom w:val="none" w:sz="0" w:space="0" w:color="auto"/>
                                                                                        <w:right w:val="none" w:sz="0" w:space="0" w:color="auto"/>
                                                                                      </w:divBdr>
                                                                                      <w:divsChild>
                                                                                        <w:div w:id="520818858">
                                                                                          <w:marLeft w:val="0"/>
                                                                                          <w:marRight w:val="0"/>
                                                                                          <w:marTop w:val="0"/>
                                                                                          <w:marBottom w:val="0"/>
                                                                                          <w:divBdr>
                                                                                            <w:top w:val="none" w:sz="0" w:space="0" w:color="auto"/>
                                                                                            <w:left w:val="none" w:sz="0" w:space="0" w:color="auto"/>
                                                                                            <w:bottom w:val="none" w:sz="0" w:space="0" w:color="auto"/>
                                                                                            <w:right w:val="none" w:sz="0" w:space="0" w:color="auto"/>
                                                                                          </w:divBdr>
                                                                                          <w:divsChild>
                                                                                            <w:div w:id="1004940836">
                                                                                              <w:marLeft w:val="0"/>
                                                                                              <w:marRight w:val="0"/>
                                                                                              <w:marTop w:val="0"/>
                                                                                              <w:marBottom w:val="0"/>
                                                                                              <w:divBdr>
                                                                                                <w:top w:val="none" w:sz="0" w:space="0" w:color="auto"/>
                                                                                                <w:left w:val="none" w:sz="0" w:space="0" w:color="auto"/>
                                                                                                <w:bottom w:val="none" w:sz="0" w:space="0" w:color="auto"/>
                                                                                                <w:right w:val="none" w:sz="0" w:space="0" w:color="auto"/>
                                                                                              </w:divBdr>
                                                                                              <w:divsChild>
                                                                                                <w:div w:id="90905367">
                                                                                                  <w:marLeft w:val="0"/>
                                                                                                  <w:marRight w:val="0"/>
                                                                                                  <w:marTop w:val="0"/>
                                                                                                  <w:marBottom w:val="0"/>
                                                                                                  <w:divBdr>
                                                                                                    <w:top w:val="none" w:sz="0" w:space="0" w:color="auto"/>
                                                                                                    <w:left w:val="none" w:sz="0" w:space="0" w:color="auto"/>
                                                                                                    <w:bottom w:val="none" w:sz="0" w:space="0" w:color="auto"/>
                                                                                                    <w:right w:val="none" w:sz="0" w:space="0" w:color="auto"/>
                                                                                                  </w:divBdr>
                                                                                                </w:div>
                                                                                                <w:div w:id="1567451155">
                                                                                                  <w:marLeft w:val="0"/>
                                                                                                  <w:marRight w:val="0"/>
                                                                                                  <w:marTop w:val="0"/>
                                                                                                  <w:marBottom w:val="0"/>
                                                                                                  <w:divBdr>
                                                                                                    <w:top w:val="none" w:sz="0" w:space="0" w:color="auto"/>
                                                                                                    <w:left w:val="none" w:sz="0" w:space="0" w:color="auto"/>
                                                                                                    <w:bottom w:val="none" w:sz="0" w:space="0" w:color="auto"/>
                                                                                                    <w:right w:val="none" w:sz="0" w:space="0" w:color="auto"/>
                                                                                                  </w:divBdr>
                                                                                                  <w:divsChild>
                                                                                                    <w:div w:id="12904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362693">
                                                                  <w:marLeft w:val="0"/>
                                                                  <w:marRight w:val="0"/>
                                                                  <w:marTop w:val="0"/>
                                                                  <w:marBottom w:val="0"/>
                                                                  <w:divBdr>
                                                                    <w:top w:val="none" w:sz="0" w:space="0" w:color="auto"/>
                                                                    <w:left w:val="none" w:sz="0" w:space="0" w:color="auto"/>
                                                                    <w:bottom w:val="none" w:sz="0" w:space="0" w:color="auto"/>
                                                                    <w:right w:val="none" w:sz="0" w:space="0" w:color="auto"/>
                                                                  </w:divBdr>
                                                                  <w:divsChild>
                                                                    <w:div w:id="1336612478">
                                                                      <w:marLeft w:val="-225"/>
                                                                      <w:marRight w:val="-225"/>
                                                                      <w:marTop w:val="0"/>
                                                                      <w:marBottom w:val="0"/>
                                                                      <w:divBdr>
                                                                        <w:top w:val="none" w:sz="0" w:space="0" w:color="auto"/>
                                                                        <w:left w:val="none" w:sz="0" w:space="0" w:color="auto"/>
                                                                        <w:bottom w:val="none" w:sz="0" w:space="0" w:color="auto"/>
                                                                        <w:right w:val="none" w:sz="0" w:space="0" w:color="auto"/>
                                                                      </w:divBdr>
                                                                      <w:divsChild>
                                                                        <w:div w:id="674454356">
                                                                          <w:marLeft w:val="0"/>
                                                                          <w:marRight w:val="0"/>
                                                                          <w:marTop w:val="0"/>
                                                                          <w:marBottom w:val="0"/>
                                                                          <w:divBdr>
                                                                            <w:top w:val="none" w:sz="0" w:space="0" w:color="auto"/>
                                                                            <w:left w:val="none" w:sz="0" w:space="0" w:color="auto"/>
                                                                            <w:bottom w:val="none" w:sz="0" w:space="0" w:color="auto"/>
                                                                            <w:right w:val="none" w:sz="0" w:space="0" w:color="auto"/>
                                                                          </w:divBdr>
                                                                          <w:divsChild>
                                                                            <w:div w:id="1997832118">
                                                                              <w:marLeft w:val="0"/>
                                                                              <w:marRight w:val="0"/>
                                                                              <w:marTop w:val="0"/>
                                                                              <w:marBottom w:val="0"/>
                                                                              <w:divBdr>
                                                                                <w:top w:val="none" w:sz="0" w:space="0" w:color="auto"/>
                                                                                <w:left w:val="none" w:sz="0" w:space="0" w:color="auto"/>
                                                                                <w:bottom w:val="none" w:sz="0" w:space="0" w:color="auto"/>
                                                                                <w:right w:val="none" w:sz="0" w:space="0" w:color="auto"/>
                                                                              </w:divBdr>
                                                                              <w:divsChild>
                                                                                <w:div w:id="1198619960">
                                                                                  <w:marLeft w:val="-225"/>
                                                                                  <w:marRight w:val="-225"/>
                                                                                  <w:marTop w:val="0"/>
                                                                                  <w:marBottom w:val="0"/>
                                                                                  <w:divBdr>
                                                                                    <w:top w:val="none" w:sz="0" w:space="0" w:color="auto"/>
                                                                                    <w:left w:val="none" w:sz="0" w:space="0" w:color="auto"/>
                                                                                    <w:bottom w:val="none" w:sz="0" w:space="0" w:color="auto"/>
                                                                                    <w:right w:val="none" w:sz="0" w:space="0" w:color="auto"/>
                                                                                  </w:divBdr>
                                                                                  <w:divsChild>
                                                                                    <w:div w:id="1940677474">
                                                                                      <w:marLeft w:val="0"/>
                                                                                      <w:marRight w:val="0"/>
                                                                                      <w:marTop w:val="0"/>
                                                                                      <w:marBottom w:val="0"/>
                                                                                      <w:divBdr>
                                                                                        <w:top w:val="none" w:sz="0" w:space="0" w:color="auto"/>
                                                                                        <w:left w:val="none" w:sz="0" w:space="0" w:color="auto"/>
                                                                                        <w:bottom w:val="none" w:sz="0" w:space="0" w:color="auto"/>
                                                                                        <w:right w:val="none" w:sz="0" w:space="0" w:color="auto"/>
                                                                                      </w:divBdr>
                                                                                      <w:divsChild>
                                                                                        <w:div w:id="18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226907">
                                              <w:marLeft w:val="0"/>
                                              <w:marRight w:val="0"/>
                                              <w:marTop w:val="0"/>
                                              <w:marBottom w:val="0"/>
                                              <w:divBdr>
                                                <w:top w:val="none" w:sz="0" w:space="0" w:color="auto"/>
                                                <w:left w:val="none" w:sz="0" w:space="0" w:color="auto"/>
                                                <w:bottom w:val="none" w:sz="0" w:space="0" w:color="auto"/>
                                                <w:right w:val="none" w:sz="0" w:space="0" w:color="auto"/>
                                              </w:divBdr>
                                              <w:divsChild>
                                                <w:div w:id="1336229177">
                                                  <w:marLeft w:val="0"/>
                                                  <w:marRight w:val="0"/>
                                                  <w:marTop w:val="0"/>
                                                  <w:marBottom w:val="0"/>
                                                  <w:divBdr>
                                                    <w:top w:val="none" w:sz="0" w:space="0" w:color="auto"/>
                                                    <w:left w:val="none" w:sz="0" w:space="0" w:color="auto"/>
                                                    <w:bottom w:val="none" w:sz="0" w:space="0" w:color="auto"/>
                                                    <w:right w:val="none" w:sz="0" w:space="0" w:color="auto"/>
                                                  </w:divBdr>
                                                  <w:divsChild>
                                                    <w:div w:id="2000230250">
                                                      <w:marLeft w:val="-225"/>
                                                      <w:marRight w:val="-225"/>
                                                      <w:marTop w:val="0"/>
                                                      <w:marBottom w:val="0"/>
                                                      <w:divBdr>
                                                        <w:top w:val="none" w:sz="0" w:space="0" w:color="auto"/>
                                                        <w:left w:val="none" w:sz="0" w:space="0" w:color="auto"/>
                                                        <w:bottom w:val="none" w:sz="0" w:space="0" w:color="auto"/>
                                                        <w:right w:val="none" w:sz="0" w:space="0" w:color="auto"/>
                                                      </w:divBdr>
                                                      <w:divsChild>
                                                        <w:div w:id="207760377">
                                                          <w:marLeft w:val="0"/>
                                                          <w:marRight w:val="0"/>
                                                          <w:marTop w:val="0"/>
                                                          <w:marBottom w:val="0"/>
                                                          <w:divBdr>
                                                            <w:top w:val="none" w:sz="0" w:space="0" w:color="auto"/>
                                                            <w:left w:val="none" w:sz="0" w:space="0" w:color="auto"/>
                                                            <w:bottom w:val="none" w:sz="0" w:space="0" w:color="auto"/>
                                                            <w:right w:val="none" w:sz="0" w:space="0" w:color="auto"/>
                                                          </w:divBdr>
                                                          <w:divsChild>
                                                            <w:div w:id="1681083057">
                                                              <w:marLeft w:val="0"/>
                                                              <w:marRight w:val="0"/>
                                                              <w:marTop w:val="0"/>
                                                              <w:marBottom w:val="0"/>
                                                              <w:divBdr>
                                                                <w:top w:val="none" w:sz="0" w:space="0" w:color="auto"/>
                                                                <w:left w:val="none" w:sz="0" w:space="0" w:color="auto"/>
                                                                <w:bottom w:val="none" w:sz="0" w:space="0" w:color="auto"/>
                                                                <w:right w:val="none" w:sz="0" w:space="0" w:color="auto"/>
                                                              </w:divBdr>
                                                              <w:divsChild>
                                                                <w:div w:id="428700230">
                                                                  <w:marLeft w:val="0"/>
                                                                  <w:marRight w:val="0"/>
                                                                  <w:marTop w:val="0"/>
                                                                  <w:marBottom w:val="0"/>
                                                                  <w:divBdr>
                                                                    <w:top w:val="none" w:sz="0" w:space="0" w:color="auto"/>
                                                                    <w:left w:val="none" w:sz="0" w:space="0" w:color="auto"/>
                                                                    <w:bottom w:val="none" w:sz="0" w:space="0" w:color="auto"/>
                                                                    <w:right w:val="none" w:sz="0" w:space="0" w:color="auto"/>
                                                                  </w:divBdr>
                                                                  <w:divsChild>
                                                                    <w:div w:id="2028361745">
                                                                      <w:marLeft w:val="-225"/>
                                                                      <w:marRight w:val="-225"/>
                                                                      <w:marTop w:val="0"/>
                                                                      <w:marBottom w:val="0"/>
                                                                      <w:divBdr>
                                                                        <w:top w:val="none" w:sz="0" w:space="0" w:color="auto"/>
                                                                        <w:left w:val="none" w:sz="0" w:space="0" w:color="auto"/>
                                                                        <w:bottom w:val="none" w:sz="0" w:space="0" w:color="auto"/>
                                                                        <w:right w:val="none" w:sz="0" w:space="0" w:color="auto"/>
                                                                      </w:divBdr>
                                                                      <w:divsChild>
                                                                        <w:div w:id="213736194">
                                                                          <w:marLeft w:val="0"/>
                                                                          <w:marRight w:val="0"/>
                                                                          <w:marTop w:val="0"/>
                                                                          <w:marBottom w:val="0"/>
                                                                          <w:divBdr>
                                                                            <w:top w:val="none" w:sz="0" w:space="0" w:color="auto"/>
                                                                            <w:left w:val="none" w:sz="0" w:space="0" w:color="auto"/>
                                                                            <w:bottom w:val="none" w:sz="0" w:space="0" w:color="auto"/>
                                                                            <w:right w:val="none" w:sz="0" w:space="0" w:color="auto"/>
                                                                          </w:divBdr>
                                                                          <w:divsChild>
                                                                            <w:div w:id="628974906">
                                                                              <w:marLeft w:val="0"/>
                                                                              <w:marRight w:val="0"/>
                                                                              <w:marTop w:val="0"/>
                                                                              <w:marBottom w:val="0"/>
                                                                              <w:divBdr>
                                                                                <w:top w:val="none" w:sz="0" w:space="0" w:color="auto"/>
                                                                                <w:left w:val="none" w:sz="0" w:space="0" w:color="auto"/>
                                                                                <w:bottom w:val="none" w:sz="0" w:space="0" w:color="auto"/>
                                                                                <w:right w:val="none" w:sz="0" w:space="0" w:color="auto"/>
                                                                              </w:divBdr>
                                                                              <w:divsChild>
                                                                                <w:div w:id="1894385549">
                                                                                  <w:marLeft w:val="-225"/>
                                                                                  <w:marRight w:val="-225"/>
                                                                                  <w:marTop w:val="0"/>
                                                                                  <w:marBottom w:val="0"/>
                                                                                  <w:divBdr>
                                                                                    <w:top w:val="none" w:sz="0" w:space="0" w:color="auto"/>
                                                                                    <w:left w:val="none" w:sz="0" w:space="0" w:color="auto"/>
                                                                                    <w:bottom w:val="none" w:sz="0" w:space="0" w:color="auto"/>
                                                                                    <w:right w:val="none" w:sz="0" w:space="0" w:color="auto"/>
                                                                                  </w:divBdr>
                                                                                  <w:divsChild>
                                                                                    <w:div w:id="1466510445">
                                                                                      <w:marLeft w:val="0"/>
                                                                                      <w:marRight w:val="0"/>
                                                                                      <w:marTop w:val="0"/>
                                                                                      <w:marBottom w:val="0"/>
                                                                                      <w:divBdr>
                                                                                        <w:top w:val="none" w:sz="0" w:space="0" w:color="auto"/>
                                                                                        <w:left w:val="none" w:sz="0" w:space="0" w:color="auto"/>
                                                                                        <w:bottom w:val="none" w:sz="0" w:space="0" w:color="auto"/>
                                                                                        <w:right w:val="none" w:sz="0" w:space="0" w:color="auto"/>
                                                                                      </w:divBdr>
                                                                                      <w:divsChild>
                                                                                        <w:div w:id="7298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863460">
                                                                  <w:marLeft w:val="0"/>
                                                                  <w:marRight w:val="0"/>
                                                                  <w:marTop w:val="0"/>
                                                                  <w:marBottom w:val="0"/>
                                                                  <w:divBdr>
                                                                    <w:top w:val="none" w:sz="0" w:space="0" w:color="auto"/>
                                                                    <w:left w:val="none" w:sz="0" w:space="0" w:color="auto"/>
                                                                    <w:bottom w:val="none" w:sz="0" w:space="0" w:color="auto"/>
                                                                    <w:right w:val="none" w:sz="0" w:space="0" w:color="auto"/>
                                                                  </w:divBdr>
                                                                  <w:divsChild>
                                                                    <w:div w:id="743256773">
                                                                      <w:marLeft w:val="-225"/>
                                                                      <w:marRight w:val="-225"/>
                                                                      <w:marTop w:val="0"/>
                                                                      <w:marBottom w:val="0"/>
                                                                      <w:divBdr>
                                                                        <w:top w:val="none" w:sz="0" w:space="0" w:color="auto"/>
                                                                        <w:left w:val="none" w:sz="0" w:space="0" w:color="auto"/>
                                                                        <w:bottom w:val="none" w:sz="0" w:space="0" w:color="auto"/>
                                                                        <w:right w:val="none" w:sz="0" w:space="0" w:color="auto"/>
                                                                      </w:divBdr>
                                                                      <w:divsChild>
                                                                        <w:div w:id="1176380993">
                                                                          <w:marLeft w:val="0"/>
                                                                          <w:marRight w:val="0"/>
                                                                          <w:marTop w:val="0"/>
                                                                          <w:marBottom w:val="0"/>
                                                                          <w:divBdr>
                                                                            <w:top w:val="none" w:sz="0" w:space="0" w:color="auto"/>
                                                                            <w:left w:val="none" w:sz="0" w:space="0" w:color="auto"/>
                                                                            <w:bottom w:val="none" w:sz="0" w:space="0" w:color="auto"/>
                                                                            <w:right w:val="none" w:sz="0" w:space="0" w:color="auto"/>
                                                                          </w:divBdr>
                                                                          <w:divsChild>
                                                                            <w:div w:id="393283733">
                                                                              <w:marLeft w:val="0"/>
                                                                              <w:marRight w:val="0"/>
                                                                              <w:marTop w:val="0"/>
                                                                              <w:marBottom w:val="0"/>
                                                                              <w:divBdr>
                                                                                <w:top w:val="none" w:sz="0" w:space="0" w:color="auto"/>
                                                                                <w:left w:val="none" w:sz="0" w:space="0" w:color="auto"/>
                                                                                <w:bottom w:val="none" w:sz="0" w:space="0" w:color="auto"/>
                                                                                <w:right w:val="none" w:sz="0" w:space="0" w:color="auto"/>
                                                                              </w:divBdr>
                                                                              <w:divsChild>
                                                                                <w:div w:id="122234953">
                                                                                  <w:marLeft w:val="-225"/>
                                                                                  <w:marRight w:val="-225"/>
                                                                                  <w:marTop w:val="0"/>
                                                                                  <w:marBottom w:val="0"/>
                                                                                  <w:divBdr>
                                                                                    <w:top w:val="none" w:sz="0" w:space="0" w:color="auto"/>
                                                                                    <w:left w:val="none" w:sz="0" w:space="0" w:color="auto"/>
                                                                                    <w:bottom w:val="none" w:sz="0" w:space="0" w:color="auto"/>
                                                                                    <w:right w:val="none" w:sz="0" w:space="0" w:color="auto"/>
                                                                                  </w:divBdr>
                                                                                  <w:divsChild>
                                                                                    <w:div w:id="310838282">
                                                                                      <w:marLeft w:val="0"/>
                                                                                      <w:marRight w:val="0"/>
                                                                                      <w:marTop w:val="0"/>
                                                                                      <w:marBottom w:val="0"/>
                                                                                      <w:divBdr>
                                                                                        <w:top w:val="none" w:sz="0" w:space="0" w:color="auto"/>
                                                                                        <w:left w:val="none" w:sz="0" w:space="0" w:color="auto"/>
                                                                                        <w:bottom w:val="none" w:sz="0" w:space="0" w:color="auto"/>
                                                                                        <w:right w:val="none" w:sz="0" w:space="0" w:color="auto"/>
                                                                                      </w:divBdr>
                                                                                      <w:divsChild>
                                                                                        <w:div w:id="1223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0926">
                                                                  <w:marLeft w:val="0"/>
                                                                  <w:marRight w:val="0"/>
                                                                  <w:marTop w:val="0"/>
                                                                  <w:marBottom w:val="0"/>
                                                                  <w:divBdr>
                                                                    <w:top w:val="none" w:sz="0" w:space="0" w:color="auto"/>
                                                                    <w:left w:val="none" w:sz="0" w:space="0" w:color="auto"/>
                                                                    <w:bottom w:val="none" w:sz="0" w:space="0" w:color="auto"/>
                                                                    <w:right w:val="none" w:sz="0" w:space="0" w:color="auto"/>
                                                                  </w:divBdr>
                                                                  <w:divsChild>
                                                                    <w:div w:id="571739406">
                                                                      <w:marLeft w:val="-225"/>
                                                                      <w:marRight w:val="-225"/>
                                                                      <w:marTop w:val="0"/>
                                                                      <w:marBottom w:val="0"/>
                                                                      <w:divBdr>
                                                                        <w:top w:val="none" w:sz="0" w:space="0" w:color="auto"/>
                                                                        <w:left w:val="none" w:sz="0" w:space="0" w:color="auto"/>
                                                                        <w:bottom w:val="none" w:sz="0" w:space="0" w:color="auto"/>
                                                                        <w:right w:val="none" w:sz="0" w:space="0" w:color="auto"/>
                                                                      </w:divBdr>
                                                                      <w:divsChild>
                                                                        <w:div w:id="1115057637">
                                                                          <w:marLeft w:val="0"/>
                                                                          <w:marRight w:val="0"/>
                                                                          <w:marTop w:val="0"/>
                                                                          <w:marBottom w:val="0"/>
                                                                          <w:divBdr>
                                                                            <w:top w:val="none" w:sz="0" w:space="0" w:color="auto"/>
                                                                            <w:left w:val="none" w:sz="0" w:space="0" w:color="auto"/>
                                                                            <w:bottom w:val="none" w:sz="0" w:space="0" w:color="auto"/>
                                                                            <w:right w:val="none" w:sz="0" w:space="0" w:color="auto"/>
                                                                          </w:divBdr>
                                                                          <w:divsChild>
                                                                            <w:div w:id="867059171">
                                                                              <w:marLeft w:val="0"/>
                                                                              <w:marRight w:val="0"/>
                                                                              <w:marTop w:val="0"/>
                                                                              <w:marBottom w:val="0"/>
                                                                              <w:divBdr>
                                                                                <w:top w:val="none" w:sz="0" w:space="0" w:color="auto"/>
                                                                                <w:left w:val="none" w:sz="0" w:space="0" w:color="auto"/>
                                                                                <w:bottom w:val="none" w:sz="0" w:space="0" w:color="auto"/>
                                                                                <w:right w:val="none" w:sz="0" w:space="0" w:color="auto"/>
                                                                              </w:divBdr>
                                                                              <w:divsChild>
                                                                                <w:div w:id="2088384170">
                                                                                  <w:marLeft w:val="-225"/>
                                                                                  <w:marRight w:val="-225"/>
                                                                                  <w:marTop w:val="0"/>
                                                                                  <w:marBottom w:val="0"/>
                                                                                  <w:divBdr>
                                                                                    <w:top w:val="none" w:sz="0" w:space="0" w:color="auto"/>
                                                                                    <w:left w:val="none" w:sz="0" w:space="0" w:color="auto"/>
                                                                                    <w:bottom w:val="none" w:sz="0" w:space="0" w:color="auto"/>
                                                                                    <w:right w:val="none" w:sz="0" w:space="0" w:color="auto"/>
                                                                                  </w:divBdr>
                                                                                  <w:divsChild>
                                                                                    <w:div w:id="356781160">
                                                                                      <w:marLeft w:val="0"/>
                                                                                      <w:marRight w:val="0"/>
                                                                                      <w:marTop w:val="0"/>
                                                                                      <w:marBottom w:val="0"/>
                                                                                      <w:divBdr>
                                                                                        <w:top w:val="none" w:sz="0" w:space="0" w:color="auto"/>
                                                                                        <w:left w:val="none" w:sz="0" w:space="0" w:color="auto"/>
                                                                                        <w:bottom w:val="none" w:sz="0" w:space="0" w:color="auto"/>
                                                                                        <w:right w:val="none" w:sz="0" w:space="0" w:color="auto"/>
                                                                                      </w:divBdr>
                                                                                      <w:divsChild>
                                                                                        <w:div w:id="857936404">
                                                                                          <w:marLeft w:val="0"/>
                                                                                          <w:marRight w:val="0"/>
                                                                                          <w:marTop w:val="0"/>
                                                                                          <w:marBottom w:val="0"/>
                                                                                          <w:divBdr>
                                                                                            <w:top w:val="none" w:sz="0" w:space="0" w:color="auto"/>
                                                                                            <w:left w:val="none" w:sz="0" w:space="0" w:color="auto"/>
                                                                                            <w:bottom w:val="none" w:sz="0" w:space="0" w:color="auto"/>
                                                                                            <w:right w:val="none" w:sz="0" w:space="0" w:color="auto"/>
                                                                                          </w:divBdr>
                                                                                          <w:divsChild>
                                                                                            <w:div w:id="406272159">
                                                                                              <w:marLeft w:val="0"/>
                                                                                              <w:marRight w:val="0"/>
                                                                                              <w:marTop w:val="0"/>
                                                                                              <w:marBottom w:val="0"/>
                                                                                              <w:divBdr>
                                                                                                <w:top w:val="none" w:sz="0" w:space="0" w:color="auto"/>
                                                                                                <w:left w:val="none" w:sz="0" w:space="0" w:color="auto"/>
                                                                                                <w:bottom w:val="none" w:sz="0" w:space="0" w:color="auto"/>
                                                                                                <w:right w:val="none" w:sz="0" w:space="0" w:color="auto"/>
                                                                                              </w:divBdr>
                                                                                              <w:divsChild>
                                                                                                <w:div w:id="595790058">
                                                                                                  <w:marLeft w:val="0"/>
                                                                                                  <w:marRight w:val="0"/>
                                                                                                  <w:marTop w:val="0"/>
                                                                                                  <w:marBottom w:val="0"/>
                                                                                                  <w:divBdr>
                                                                                                    <w:top w:val="none" w:sz="0" w:space="0" w:color="auto"/>
                                                                                                    <w:left w:val="none" w:sz="0" w:space="0" w:color="auto"/>
                                                                                                    <w:bottom w:val="none" w:sz="0" w:space="0" w:color="auto"/>
                                                                                                    <w:right w:val="none" w:sz="0" w:space="0" w:color="auto"/>
                                                                                                  </w:divBdr>
                                                                                                </w:div>
                                                                                                <w:div w:id="1508135996">
                                                                                                  <w:marLeft w:val="0"/>
                                                                                                  <w:marRight w:val="0"/>
                                                                                                  <w:marTop w:val="0"/>
                                                                                                  <w:marBottom w:val="0"/>
                                                                                                  <w:divBdr>
                                                                                                    <w:top w:val="none" w:sz="0" w:space="0" w:color="auto"/>
                                                                                                    <w:left w:val="none" w:sz="0" w:space="0" w:color="auto"/>
                                                                                                    <w:bottom w:val="none" w:sz="0" w:space="0" w:color="auto"/>
                                                                                                    <w:right w:val="none" w:sz="0" w:space="0" w:color="auto"/>
                                                                                                  </w:divBdr>
                                                                                                  <w:divsChild>
                                                                                                    <w:div w:id="276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16002">
                                                                              <w:marLeft w:val="0"/>
                                                                              <w:marRight w:val="0"/>
                                                                              <w:marTop w:val="0"/>
                                                                              <w:marBottom w:val="0"/>
                                                                              <w:divBdr>
                                                                                <w:top w:val="none" w:sz="0" w:space="0" w:color="auto"/>
                                                                                <w:left w:val="none" w:sz="0" w:space="0" w:color="auto"/>
                                                                                <w:bottom w:val="none" w:sz="0" w:space="0" w:color="auto"/>
                                                                                <w:right w:val="none" w:sz="0" w:space="0" w:color="auto"/>
                                                                              </w:divBdr>
                                                                              <w:divsChild>
                                                                                <w:div w:id="847141108">
                                                                                  <w:marLeft w:val="-225"/>
                                                                                  <w:marRight w:val="-225"/>
                                                                                  <w:marTop w:val="0"/>
                                                                                  <w:marBottom w:val="0"/>
                                                                                  <w:divBdr>
                                                                                    <w:top w:val="none" w:sz="0" w:space="0" w:color="auto"/>
                                                                                    <w:left w:val="none" w:sz="0" w:space="0" w:color="auto"/>
                                                                                    <w:bottom w:val="none" w:sz="0" w:space="0" w:color="auto"/>
                                                                                    <w:right w:val="none" w:sz="0" w:space="0" w:color="auto"/>
                                                                                  </w:divBdr>
                                                                                  <w:divsChild>
                                                                                    <w:div w:id="1094472127">
                                                                                      <w:marLeft w:val="0"/>
                                                                                      <w:marRight w:val="0"/>
                                                                                      <w:marTop w:val="0"/>
                                                                                      <w:marBottom w:val="0"/>
                                                                                      <w:divBdr>
                                                                                        <w:top w:val="none" w:sz="0" w:space="0" w:color="auto"/>
                                                                                        <w:left w:val="none" w:sz="0" w:space="0" w:color="auto"/>
                                                                                        <w:bottom w:val="none" w:sz="0" w:space="0" w:color="auto"/>
                                                                                        <w:right w:val="none" w:sz="0" w:space="0" w:color="auto"/>
                                                                                      </w:divBdr>
                                                                                      <w:divsChild>
                                                                                        <w:div w:id="9932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44594">
                                                                  <w:marLeft w:val="0"/>
                                                                  <w:marRight w:val="0"/>
                                                                  <w:marTop w:val="0"/>
                                                                  <w:marBottom w:val="0"/>
                                                                  <w:divBdr>
                                                                    <w:top w:val="none" w:sz="0" w:space="0" w:color="auto"/>
                                                                    <w:left w:val="none" w:sz="0" w:space="0" w:color="auto"/>
                                                                    <w:bottom w:val="none" w:sz="0" w:space="0" w:color="auto"/>
                                                                    <w:right w:val="none" w:sz="0" w:space="0" w:color="auto"/>
                                                                  </w:divBdr>
                                                                  <w:divsChild>
                                                                    <w:div w:id="1927297911">
                                                                      <w:marLeft w:val="-225"/>
                                                                      <w:marRight w:val="-225"/>
                                                                      <w:marTop w:val="0"/>
                                                                      <w:marBottom w:val="0"/>
                                                                      <w:divBdr>
                                                                        <w:top w:val="none" w:sz="0" w:space="0" w:color="auto"/>
                                                                        <w:left w:val="none" w:sz="0" w:space="0" w:color="auto"/>
                                                                        <w:bottom w:val="none" w:sz="0" w:space="0" w:color="auto"/>
                                                                        <w:right w:val="none" w:sz="0" w:space="0" w:color="auto"/>
                                                                      </w:divBdr>
                                                                      <w:divsChild>
                                                                        <w:div w:id="1076822096">
                                                                          <w:marLeft w:val="0"/>
                                                                          <w:marRight w:val="0"/>
                                                                          <w:marTop w:val="0"/>
                                                                          <w:marBottom w:val="0"/>
                                                                          <w:divBdr>
                                                                            <w:top w:val="none" w:sz="0" w:space="0" w:color="auto"/>
                                                                            <w:left w:val="none" w:sz="0" w:space="0" w:color="auto"/>
                                                                            <w:bottom w:val="none" w:sz="0" w:space="0" w:color="auto"/>
                                                                            <w:right w:val="none" w:sz="0" w:space="0" w:color="auto"/>
                                                                          </w:divBdr>
                                                                          <w:divsChild>
                                                                            <w:div w:id="535430206">
                                                                              <w:marLeft w:val="0"/>
                                                                              <w:marRight w:val="0"/>
                                                                              <w:marTop w:val="0"/>
                                                                              <w:marBottom w:val="0"/>
                                                                              <w:divBdr>
                                                                                <w:top w:val="none" w:sz="0" w:space="0" w:color="auto"/>
                                                                                <w:left w:val="none" w:sz="0" w:space="0" w:color="auto"/>
                                                                                <w:bottom w:val="none" w:sz="0" w:space="0" w:color="auto"/>
                                                                                <w:right w:val="none" w:sz="0" w:space="0" w:color="auto"/>
                                                                              </w:divBdr>
                                                                              <w:divsChild>
                                                                                <w:div w:id="200630176">
                                                                                  <w:marLeft w:val="-225"/>
                                                                                  <w:marRight w:val="-225"/>
                                                                                  <w:marTop w:val="0"/>
                                                                                  <w:marBottom w:val="0"/>
                                                                                  <w:divBdr>
                                                                                    <w:top w:val="none" w:sz="0" w:space="0" w:color="auto"/>
                                                                                    <w:left w:val="none" w:sz="0" w:space="0" w:color="auto"/>
                                                                                    <w:bottom w:val="none" w:sz="0" w:space="0" w:color="auto"/>
                                                                                    <w:right w:val="none" w:sz="0" w:space="0" w:color="auto"/>
                                                                                  </w:divBdr>
                                                                                  <w:divsChild>
                                                                                    <w:div w:id="602300640">
                                                                                      <w:marLeft w:val="0"/>
                                                                                      <w:marRight w:val="0"/>
                                                                                      <w:marTop w:val="0"/>
                                                                                      <w:marBottom w:val="0"/>
                                                                                      <w:divBdr>
                                                                                        <w:top w:val="none" w:sz="0" w:space="0" w:color="auto"/>
                                                                                        <w:left w:val="none" w:sz="0" w:space="0" w:color="auto"/>
                                                                                        <w:bottom w:val="none" w:sz="0" w:space="0" w:color="auto"/>
                                                                                        <w:right w:val="none" w:sz="0" w:space="0" w:color="auto"/>
                                                                                      </w:divBdr>
                                                                                      <w:divsChild>
                                                                                        <w:div w:id="1133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6359">
                                                                  <w:marLeft w:val="0"/>
                                                                  <w:marRight w:val="0"/>
                                                                  <w:marTop w:val="0"/>
                                                                  <w:marBottom w:val="0"/>
                                                                  <w:divBdr>
                                                                    <w:top w:val="none" w:sz="0" w:space="0" w:color="auto"/>
                                                                    <w:left w:val="none" w:sz="0" w:space="0" w:color="auto"/>
                                                                    <w:bottom w:val="none" w:sz="0" w:space="0" w:color="auto"/>
                                                                    <w:right w:val="none" w:sz="0" w:space="0" w:color="auto"/>
                                                                  </w:divBdr>
                                                                  <w:divsChild>
                                                                    <w:div w:id="755781797">
                                                                      <w:marLeft w:val="-225"/>
                                                                      <w:marRight w:val="-225"/>
                                                                      <w:marTop w:val="0"/>
                                                                      <w:marBottom w:val="0"/>
                                                                      <w:divBdr>
                                                                        <w:top w:val="none" w:sz="0" w:space="0" w:color="auto"/>
                                                                        <w:left w:val="none" w:sz="0" w:space="0" w:color="auto"/>
                                                                        <w:bottom w:val="none" w:sz="0" w:space="0" w:color="auto"/>
                                                                        <w:right w:val="none" w:sz="0" w:space="0" w:color="auto"/>
                                                                      </w:divBdr>
                                                                      <w:divsChild>
                                                                        <w:div w:id="1071777133">
                                                                          <w:marLeft w:val="0"/>
                                                                          <w:marRight w:val="0"/>
                                                                          <w:marTop w:val="0"/>
                                                                          <w:marBottom w:val="0"/>
                                                                          <w:divBdr>
                                                                            <w:top w:val="none" w:sz="0" w:space="0" w:color="auto"/>
                                                                            <w:left w:val="none" w:sz="0" w:space="0" w:color="auto"/>
                                                                            <w:bottom w:val="none" w:sz="0" w:space="0" w:color="auto"/>
                                                                            <w:right w:val="none" w:sz="0" w:space="0" w:color="auto"/>
                                                                          </w:divBdr>
                                                                          <w:divsChild>
                                                                            <w:div w:id="111284760">
                                                                              <w:marLeft w:val="0"/>
                                                                              <w:marRight w:val="0"/>
                                                                              <w:marTop w:val="0"/>
                                                                              <w:marBottom w:val="0"/>
                                                                              <w:divBdr>
                                                                                <w:top w:val="none" w:sz="0" w:space="0" w:color="auto"/>
                                                                                <w:left w:val="none" w:sz="0" w:space="0" w:color="auto"/>
                                                                                <w:bottom w:val="none" w:sz="0" w:space="0" w:color="auto"/>
                                                                                <w:right w:val="none" w:sz="0" w:space="0" w:color="auto"/>
                                                                              </w:divBdr>
                                                                              <w:divsChild>
                                                                                <w:div w:id="317004198">
                                                                                  <w:marLeft w:val="-225"/>
                                                                                  <w:marRight w:val="-225"/>
                                                                                  <w:marTop w:val="0"/>
                                                                                  <w:marBottom w:val="0"/>
                                                                                  <w:divBdr>
                                                                                    <w:top w:val="none" w:sz="0" w:space="0" w:color="auto"/>
                                                                                    <w:left w:val="none" w:sz="0" w:space="0" w:color="auto"/>
                                                                                    <w:bottom w:val="none" w:sz="0" w:space="0" w:color="auto"/>
                                                                                    <w:right w:val="none" w:sz="0" w:space="0" w:color="auto"/>
                                                                                  </w:divBdr>
                                                                                  <w:divsChild>
                                                                                    <w:div w:id="2146041880">
                                                                                      <w:marLeft w:val="0"/>
                                                                                      <w:marRight w:val="0"/>
                                                                                      <w:marTop w:val="0"/>
                                                                                      <w:marBottom w:val="0"/>
                                                                                      <w:divBdr>
                                                                                        <w:top w:val="none" w:sz="0" w:space="0" w:color="auto"/>
                                                                                        <w:left w:val="none" w:sz="0" w:space="0" w:color="auto"/>
                                                                                        <w:bottom w:val="none" w:sz="0" w:space="0" w:color="auto"/>
                                                                                        <w:right w:val="none" w:sz="0" w:space="0" w:color="auto"/>
                                                                                      </w:divBdr>
                                                                                      <w:divsChild>
                                                                                        <w:div w:id="1604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5066">
                                                                              <w:marLeft w:val="0"/>
                                                                              <w:marRight w:val="0"/>
                                                                              <w:marTop w:val="0"/>
                                                                              <w:marBottom w:val="0"/>
                                                                              <w:divBdr>
                                                                                <w:top w:val="none" w:sz="0" w:space="0" w:color="auto"/>
                                                                                <w:left w:val="none" w:sz="0" w:space="0" w:color="auto"/>
                                                                                <w:bottom w:val="none" w:sz="0" w:space="0" w:color="auto"/>
                                                                                <w:right w:val="none" w:sz="0" w:space="0" w:color="auto"/>
                                                                              </w:divBdr>
                                                                              <w:divsChild>
                                                                                <w:div w:id="1490095305">
                                                                                  <w:marLeft w:val="-225"/>
                                                                                  <w:marRight w:val="-225"/>
                                                                                  <w:marTop w:val="0"/>
                                                                                  <w:marBottom w:val="0"/>
                                                                                  <w:divBdr>
                                                                                    <w:top w:val="none" w:sz="0" w:space="0" w:color="auto"/>
                                                                                    <w:left w:val="none" w:sz="0" w:space="0" w:color="auto"/>
                                                                                    <w:bottom w:val="none" w:sz="0" w:space="0" w:color="auto"/>
                                                                                    <w:right w:val="none" w:sz="0" w:space="0" w:color="auto"/>
                                                                                  </w:divBdr>
                                                                                  <w:divsChild>
                                                                                    <w:div w:id="1718582156">
                                                                                      <w:marLeft w:val="0"/>
                                                                                      <w:marRight w:val="0"/>
                                                                                      <w:marTop w:val="0"/>
                                                                                      <w:marBottom w:val="0"/>
                                                                                      <w:divBdr>
                                                                                        <w:top w:val="none" w:sz="0" w:space="0" w:color="auto"/>
                                                                                        <w:left w:val="none" w:sz="0" w:space="0" w:color="auto"/>
                                                                                        <w:bottom w:val="none" w:sz="0" w:space="0" w:color="auto"/>
                                                                                        <w:right w:val="none" w:sz="0" w:space="0" w:color="auto"/>
                                                                                      </w:divBdr>
                                                                                      <w:divsChild>
                                                                                        <w:div w:id="3934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8638">
                                                                              <w:marLeft w:val="0"/>
                                                                              <w:marRight w:val="0"/>
                                                                              <w:marTop w:val="0"/>
                                                                              <w:marBottom w:val="0"/>
                                                                              <w:divBdr>
                                                                                <w:top w:val="none" w:sz="0" w:space="0" w:color="auto"/>
                                                                                <w:left w:val="none" w:sz="0" w:space="0" w:color="auto"/>
                                                                                <w:bottom w:val="none" w:sz="0" w:space="0" w:color="auto"/>
                                                                                <w:right w:val="none" w:sz="0" w:space="0" w:color="auto"/>
                                                                              </w:divBdr>
                                                                              <w:divsChild>
                                                                                <w:div w:id="932131277">
                                                                                  <w:marLeft w:val="-225"/>
                                                                                  <w:marRight w:val="-225"/>
                                                                                  <w:marTop w:val="0"/>
                                                                                  <w:marBottom w:val="0"/>
                                                                                  <w:divBdr>
                                                                                    <w:top w:val="none" w:sz="0" w:space="0" w:color="auto"/>
                                                                                    <w:left w:val="none" w:sz="0" w:space="0" w:color="auto"/>
                                                                                    <w:bottom w:val="none" w:sz="0" w:space="0" w:color="auto"/>
                                                                                    <w:right w:val="none" w:sz="0" w:space="0" w:color="auto"/>
                                                                                  </w:divBdr>
                                                                                  <w:divsChild>
                                                                                    <w:div w:id="2108184363">
                                                                                      <w:marLeft w:val="0"/>
                                                                                      <w:marRight w:val="0"/>
                                                                                      <w:marTop w:val="0"/>
                                                                                      <w:marBottom w:val="0"/>
                                                                                      <w:divBdr>
                                                                                        <w:top w:val="none" w:sz="0" w:space="0" w:color="auto"/>
                                                                                        <w:left w:val="none" w:sz="0" w:space="0" w:color="auto"/>
                                                                                        <w:bottom w:val="none" w:sz="0" w:space="0" w:color="auto"/>
                                                                                        <w:right w:val="none" w:sz="0" w:space="0" w:color="auto"/>
                                                                                      </w:divBdr>
                                                                                      <w:divsChild>
                                                                                        <w:div w:id="573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2190">
                                                                              <w:marLeft w:val="0"/>
                                                                              <w:marRight w:val="0"/>
                                                                              <w:marTop w:val="0"/>
                                                                              <w:marBottom w:val="0"/>
                                                                              <w:divBdr>
                                                                                <w:top w:val="none" w:sz="0" w:space="0" w:color="auto"/>
                                                                                <w:left w:val="none" w:sz="0" w:space="0" w:color="auto"/>
                                                                                <w:bottom w:val="none" w:sz="0" w:space="0" w:color="auto"/>
                                                                                <w:right w:val="none" w:sz="0" w:space="0" w:color="auto"/>
                                                                              </w:divBdr>
                                                                              <w:divsChild>
                                                                                <w:div w:id="651444647">
                                                                                  <w:marLeft w:val="-225"/>
                                                                                  <w:marRight w:val="-225"/>
                                                                                  <w:marTop w:val="0"/>
                                                                                  <w:marBottom w:val="0"/>
                                                                                  <w:divBdr>
                                                                                    <w:top w:val="none" w:sz="0" w:space="0" w:color="auto"/>
                                                                                    <w:left w:val="none" w:sz="0" w:space="0" w:color="auto"/>
                                                                                    <w:bottom w:val="none" w:sz="0" w:space="0" w:color="auto"/>
                                                                                    <w:right w:val="none" w:sz="0" w:space="0" w:color="auto"/>
                                                                                  </w:divBdr>
                                                                                  <w:divsChild>
                                                                                    <w:div w:id="509218614">
                                                                                      <w:marLeft w:val="0"/>
                                                                                      <w:marRight w:val="0"/>
                                                                                      <w:marTop w:val="0"/>
                                                                                      <w:marBottom w:val="0"/>
                                                                                      <w:divBdr>
                                                                                        <w:top w:val="none" w:sz="0" w:space="0" w:color="auto"/>
                                                                                        <w:left w:val="none" w:sz="0" w:space="0" w:color="auto"/>
                                                                                        <w:bottom w:val="none" w:sz="0" w:space="0" w:color="auto"/>
                                                                                        <w:right w:val="none" w:sz="0" w:space="0" w:color="auto"/>
                                                                                      </w:divBdr>
                                                                                      <w:divsChild>
                                                                                        <w:div w:id="15899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4831">
                                                                              <w:marLeft w:val="0"/>
                                                                              <w:marRight w:val="0"/>
                                                                              <w:marTop w:val="0"/>
                                                                              <w:marBottom w:val="0"/>
                                                                              <w:divBdr>
                                                                                <w:top w:val="none" w:sz="0" w:space="0" w:color="auto"/>
                                                                                <w:left w:val="none" w:sz="0" w:space="0" w:color="auto"/>
                                                                                <w:bottom w:val="none" w:sz="0" w:space="0" w:color="auto"/>
                                                                                <w:right w:val="none" w:sz="0" w:space="0" w:color="auto"/>
                                                                              </w:divBdr>
                                                                              <w:divsChild>
                                                                                <w:div w:id="794560635">
                                                                                  <w:marLeft w:val="-225"/>
                                                                                  <w:marRight w:val="-225"/>
                                                                                  <w:marTop w:val="0"/>
                                                                                  <w:marBottom w:val="0"/>
                                                                                  <w:divBdr>
                                                                                    <w:top w:val="none" w:sz="0" w:space="0" w:color="auto"/>
                                                                                    <w:left w:val="none" w:sz="0" w:space="0" w:color="auto"/>
                                                                                    <w:bottom w:val="none" w:sz="0" w:space="0" w:color="auto"/>
                                                                                    <w:right w:val="none" w:sz="0" w:space="0" w:color="auto"/>
                                                                                  </w:divBdr>
                                                                                  <w:divsChild>
                                                                                    <w:div w:id="413667457">
                                                                                      <w:marLeft w:val="0"/>
                                                                                      <w:marRight w:val="0"/>
                                                                                      <w:marTop w:val="0"/>
                                                                                      <w:marBottom w:val="0"/>
                                                                                      <w:divBdr>
                                                                                        <w:top w:val="none" w:sz="0" w:space="0" w:color="auto"/>
                                                                                        <w:left w:val="none" w:sz="0" w:space="0" w:color="auto"/>
                                                                                        <w:bottom w:val="none" w:sz="0" w:space="0" w:color="auto"/>
                                                                                        <w:right w:val="none" w:sz="0" w:space="0" w:color="auto"/>
                                                                                      </w:divBdr>
                                                                                      <w:divsChild>
                                                                                        <w:div w:id="1169097081">
                                                                                          <w:marLeft w:val="0"/>
                                                                                          <w:marRight w:val="0"/>
                                                                                          <w:marTop w:val="0"/>
                                                                                          <w:marBottom w:val="0"/>
                                                                                          <w:divBdr>
                                                                                            <w:top w:val="none" w:sz="0" w:space="0" w:color="auto"/>
                                                                                            <w:left w:val="none" w:sz="0" w:space="0" w:color="auto"/>
                                                                                            <w:bottom w:val="none" w:sz="0" w:space="0" w:color="auto"/>
                                                                                            <w:right w:val="none" w:sz="0" w:space="0" w:color="auto"/>
                                                                                          </w:divBdr>
                                                                                          <w:divsChild>
                                                                                            <w:div w:id="460927565">
                                                                                              <w:marLeft w:val="0"/>
                                                                                              <w:marRight w:val="0"/>
                                                                                              <w:marTop w:val="0"/>
                                                                                              <w:marBottom w:val="0"/>
                                                                                              <w:divBdr>
                                                                                                <w:top w:val="none" w:sz="0" w:space="0" w:color="auto"/>
                                                                                                <w:left w:val="none" w:sz="0" w:space="0" w:color="auto"/>
                                                                                                <w:bottom w:val="none" w:sz="0" w:space="0" w:color="auto"/>
                                                                                                <w:right w:val="none" w:sz="0" w:space="0" w:color="auto"/>
                                                                                              </w:divBdr>
                                                                                              <w:divsChild>
                                                                                                <w:div w:id="638732544">
                                                                                                  <w:marLeft w:val="0"/>
                                                                                                  <w:marRight w:val="0"/>
                                                                                                  <w:marTop w:val="0"/>
                                                                                                  <w:marBottom w:val="0"/>
                                                                                                  <w:divBdr>
                                                                                                    <w:top w:val="none" w:sz="0" w:space="0" w:color="auto"/>
                                                                                                    <w:left w:val="none" w:sz="0" w:space="0" w:color="auto"/>
                                                                                                    <w:bottom w:val="none" w:sz="0" w:space="0" w:color="auto"/>
                                                                                                    <w:right w:val="none" w:sz="0" w:space="0" w:color="auto"/>
                                                                                                  </w:divBdr>
                                                                                                  <w:divsChild>
                                                                                                    <w:div w:id="1413815139">
                                                                                                      <w:marLeft w:val="0"/>
                                                                                                      <w:marRight w:val="0"/>
                                                                                                      <w:marTop w:val="0"/>
                                                                                                      <w:marBottom w:val="0"/>
                                                                                                      <w:divBdr>
                                                                                                        <w:top w:val="none" w:sz="0" w:space="0" w:color="auto"/>
                                                                                                        <w:left w:val="none" w:sz="0" w:space="0" w:color="auto"/>
                                                                                                        <w:bottom w:val="none" w:sz="0" w:space="0" w:color="auto"/>
                                                                                                        <w:right w:val="none" w:sz="0" w:space="0" w:color="auto"/>
                                                                                                      </w:divBdr>
                                                                                                    </w:div>
                                                                                                  </w:divsChild>
                                                                                                </w:div>
                                                                                                <w:div w:id="6749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55473">
                                                                              <w:marLeft w:val="0"/>
                                                                              <w:marRight w:val="0"/>
                                                                              <w:marTop w:val="0"/>
                                                                              <w:marBottom w:val="0"/>
                                                                              <w:divBdr>
                                                                                <w:top w:val="none" w:sz="0" w:space="0" w:color="auto"/>
                                                                                <w:left w:val="none" w:sz="0" w:space="0" w:color="auto"/>
                                                                                <w:bottom w:val="none" w:sz="0" w:space="0" w:color="auto"/>
                                                                                <w:right w:val="none" w:sz="0" w:space="0" w:color="auto"/>
                                                                              </w:divBdr>
                                                                              <w:divsChild>
                                                                                <w:div w:id="597758390">
                                                                                  <w:marLeft w:val="-225"/>
                                                                                  <w:marRight w:val="-225"/>
                                                                                  <w:marTop w:val="0"/>
                                                                                  <w:marBottom w:val="0"/>
                                                                                  <w:divBdr>
                                                                                    <w:top w:val="none" w:sz="0" w:space="0" w:color="auto"/>
                                                                                    <w:left w:val="none" w:sz="0" w:space="0" w:color="auto"/>
                                                                                    <w:bottom w:val="none" w:sz="0" w:space="0" w:color="auto"/>
                                                                                    <w:right w:val="none" w:sz="0" w:space="0" w:color="auto"/>
                                                                                  </w:divBdr>
                                                                                  <w:divsChild>
                                                                                    <w:div w:id="432164363">
                                                                                      <w:marLeft w:val="0"/>
                                                                                      <w:marRight w:val="0"/>
                                                                                      <w:marTop w:val="0"/>
                                                                                      <w:marBottom w:val="0"/>
                                                                                      <w:divBdr>
                                                                                        <w:top w:val="none" w:sz="0" w:space="0" w:color="auto"/>
                                                                                        <w:left w:val="none" w:sz="0" w:space="0" w:color="auto"/>
                                                                                        <w:bottom w:val="none" w:sz="0" w:space="0" w:color="auto"/>
                                                                                        <w:right w:val="none" w:sz="0" w:space="0" w:color="auto"/>
                                                                                      </w:divBdr>
                                                                                      <w:divsChild>
                                                                                        <w:div w:id="7122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6241">
                                                                  <w:marLeft w:val="0"/>
                                                                  <w:marRight w:val="0"/>
                                                                  <w:marTop w:val="0"/>
                                                                  <w:marBottom w:val="0"/>
                                                                  <w:divBdr>
                                                                    <w:top w:val="none" w:sz="0" w:space="0" w:color="auto"/>
                                                                    <w:left w:val="none" w:sz="0" w:space="0" w:color="auto"/>
                                                                    <w:bottom w:val="none" w:sz="0" w:space="0" w:color="auto"/>
                                                                    <w:right w:val="none" w:sz="0" w:space="0" w:color="auto"/>
                                                                  </w:divBdr>
                                                                  <w:divsChild>
                                                                    <w:div w:id="688677574">
                                                                      <w:marLeft w:val="-225"/>
                                                                      <w:marRight w:val="-225"/>
                                                                      <w:marTop w:val="0"/>
                                                                      <w:marBottom w:val="0"/>
                                                                      <w:divBdr>
                                                                        <w:top w:val="none" w:sz="0" w:space="0" w:color="auto"/>
                                                                        <w:left w:val="none" w:sz="0" w:space="0" w:color="auto"/>
                                                                        <w:bottom w:val="none" w:sz="0" w:space="0" w:color="auto"/>
                                                                        <w:right w:val="none" w:sz="0" w:space="0" w:color="auto"/>
                                                                      </w:divBdr>
                                                                      <w:divsChild>
                                                                        <w:div w:id="249042720">
                                                                          <w:marLeft w:val="0"/>
                                                                          <w:marRight w:val="0"/>
                                                                          <w:marTop w:val="0"/>
                                                                          <w:marBottom w:val="0"/>
                                                                          <w:divBdr>
                                                                            <w:top w:val="none" w:sz="0" w:space="0" w:color="auto"/>
                                                                            <w:left w:val="none" w:sz="0" w:space="0" w:color="auto"/>
                                                                            <w:bottom w:val="none" w:sz="0" w:space="0" w:color="auto"/>
                                                                            <w:right w:val="none" w:sz="0" w:space="0" w:color="auto"/>
                                                                          </w:divBdr>
                                                                          <w:divsChild>
                                                                            <w:div w:id="970134286">
                                                                              <w:marLeft w:val="0"/>
                                                                              <w:marRight w:val="0"/>
                                                                              <w:marTop w:val="0"/>
                                                                              <w:marBottom w:val="0"/>
                                                                              <w:divBdr>
                                                                                <w:top w:val="none" w:sz="0" w:space="0" w:color="auto"/>
                                                                                <w:left w:val="none" w:sz="0" w:space="0" w:color="auto"/>
                                                                                <w:bottom w:val="none" w:sz="0" w:space="0" w:color="auto"/>
                                                                                <w:right w:val="none" w:sz="0" w:space="0" w:color="auto"/>
                                                                              </w:divBdr>
                                                                              <w:divsChild>
                                                                                <w:div w:id="1417284517">
                                                                                  <w:marLeft w:val="-225"/>
                                                                                  <w:marRight w:val="-225"/>
                                                                                  <w:marTop w:val="0"/>
                                                                                  <w:marBottom w:val="0"/>
                                                                                  <w:divBdr>
                                                                                    <w:top w:val="none" w:sz="0" w:space="0" w:color="auto"/>
                                                                                    <w:left w:val="none" w:sz="0" w:space="0" w:color="auto"/>
                                                                                    <w:bottom w:val="none" w:sz="0" w:space="0" w:color="auto"/>
                                                                                    <w:right w:val="none" w:sz="0" w:space="0" w:color="auto"/>
                                                                                  </w:divBdr>
                                                                                  <w:divsChild>
                                                                                    <w:div w:id="717706345">
                                                                                      <w:marLeft w:val="0"/>
                                                                                      <w:marRight w:val="0"/>
                                                                                      <w:marTop w:val="0"/>
                                                                                      <w:marBottom w:val="0"/>
                                                                                      <w:divBdr>
                                                                                        <w:top w:val="none" w:sz="0" w:space="0" w:color="auto"/>
                                                                                        <w:left w:val="none" w:sz="0" w:space="0" w:color="auto"/>
                                                                                        <w:bottom w:val="none" w:sz="0" w:space="0" w:color="auto"/>
                                                                                        <w:right w:val="none" w:sz="0" w:space="0" w:color="auto"/>
                                                                                      </w:divBdr>
                                                                                      <w:divsChild>
                                                                                        <w:div w:id="877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29835">
                                                                              <w:marLeft w:val="0"/>
                                                                              <w:marRight w:val="0"/>
                                                                              <w:marTop w:val="0"/>
                                                                              <w:marBottom w:val="0"/>
                                                                              <w:divBdr>
                                                                                <w:top w:val="none" w:sz="0" w:space="0" w:color="auto"/>
                                                                                <w:left w:val="none" w:sz="0" w:space="0" w:color="auto"/>
                                                                                <w:bottom w:val="none" w:sz="0" w:space="0" w:color="auto"/>
                                                                                <w:right w:val="none" w:sz="0" w:space="0" w:color="auto"/>
                                                                              </w:divBdr>
                                                                              <w:divsChild>
                                                                                <w:div w:id="2041513489">
                                                                                  <w:marLeft w:val="-225"/>
                                                                                  <w:marRight w:val="-225"/>
                                                                                  <w:marTop w:val="0"/>
                                                                                  <w:marBottom w:val="0"/>
                                                                                  <w:divBdr>
                                                                                    <w:top w:val="none" w:sz="0" w:space="0" w:color="auto"/>
                                                                                    <w:left w:val="none" w:sz="0" w:space="0" w:color="auto"/>
                                                                                    <w:bottom w:val="none" w:sz="0" w:space="0" w:color="auto"/>
                                                                                    <w:right w:val="none" w:sz="0" w:space="0" w:color="auto"/>
                                                                                  </w:divBdr>
                                                                                  <w:divsChild>
                                                                                    <w:div w:id="1568759114">
                                                                                      <w:marLeft w:val="0"/>
                                                                                      <w:marRight w:val="0"/>
                                                                                      <w:marTop w:val="0"/>
                                                                                      <w:marBottom w:val="0"/>
                                                                                      <w:divBdr>
                                                                                        <w:top w:val="none" w:sz="0" w:space="0" w:color="auto"/>
                                                                                        <w:left w:val="none" w:sz="0" w:space="0" w:color="auto"/>
                                                                                        <w:bottom w:val="none" w:sz="0" w:space="0" w:color="auto"/>
                                                                                        <w:right w:val="none" w:sz="0" w:space="0" w:color="auto"/>
                                                                                      </w:divBdr>
                                                                                      <w:divsChild>
                                                                                        <w:div w:id="985671995">
                                                                                          <w:marLeft w:val="0"/>
                                                                                          <w:marRight w:val="0"/>
                                                                                          <w:marTop w:val="0"/>
                                                                                          <w:marBottom w:val="0"/>
                                                                                          <w:divBdr>
                                                                                            <w:top w:val="none" w:sz="0" w:space="0" w:color="auto"/>
                                                                                            <w:left w:val="none" w:sz="0" w:space="0" w:color="auto"/>
                                                                                            <w:bottom w:val="none" w:sz="0" w:space="0" w:color="auto"/>
                                                                                            <w:right w:val="none" w:sz="0" w:space="0" w:color="auto"/>
                                                                                          </w:divBdr>
                                                                                          <w:divsChild>
                                                                                            <w:div w:id="1397628034">
                                                                                              <w:marLeft w:val="0"/>
                                                                                              <w:marRight w:val="0"/>
                                                                                              <w:marTop w:val="0"/>
                                                                                              <w:marBottom w:val="0"/>
                                                                                              <w:divBdr>
                                                                                                <w:top w:val="none" w:sz="0" w:space="0" w:color="auto"/>
                                                                                                <w:left w:val="none" w:sz="0" w:space="0" w:color="auto"/>
                                                                                                <w:bottom w:val="none" w:sz="0" w:space="0" w:color="auto"/>
                                                                                                <w:right w:val="none" w:sz="0" w:space="0" w:color="auto"/>
                                                                                              </w:divBdr>
                                                                                              <w:divsChild>
                                                                                                <w:div w:id="323357970">
                                                                                                  <w:marLeft w:val="0"/>
                                                                                                  <w:marRight w:val="0"/>
                                                                                                  <w:marTop w:val="0"/>
                                                                                                  <w:marBottom w:val="0"/>
                                                                                                  <w:divBdr>
                                                                                                    <w:top w:val="none" w:sz="0" w:space="0" w:color="auto"/>
                                                                                                    <w:left w:val="none" w:sz="0" w:space="0" w:color="auto"/>
                                                                                                    <w:bottom w:val="none" w:sz="0" w:space="0" w:color="auto"/>
                                                                                                    <w:right w:val="none" w:sz="0" w:space="0" w:color="auto"/>
                                                                                                  </w:divBdr>
                                                                                                </w:div>
                                                                                                <w:div w:id="639576282">
                                                                                                  <w:marLeft w:val="0"/>
                                                                                                  <w:marRight w:val="0"/>
                                                                                                  <w:marTop w:val="0"/>
                                                                                                  <w:marBottom w:val="0"/>
                                                                                                  <w:divBdr>
                                                                                                    <w:top w:val="none" w:sz="0" w:space="0" w:color="auto"/>
                                                                                                    <w:left w:val="none" w:sz="0" w:space="0" w:color="auto"/>
                                                                                                    <w:bottom w:val="none" w:sz="0" w:space="0" w:color="auto"/>
                                                                                                    <w:right w:val="none" w:sz="0" w:space="0" w:color="auto"/>
                                                                                                  </w:divBdr>
                                                                                                  <w:divsChild>
                                                                                                    <w:div w:id="1971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294561">
                                              <w:marLeft w:val="0"/>
                                              <w:marRight w:val="0"/>
                                              <w:marTop w:val="0"/>
                                              <w:marBottom w:val="0"/>
                                              <w:divBdr>
                                                <w:top w:val="none" w:sz="0" w:space="0" w:color="auto"/>
                                                <w:left w:val="none" w:sz="0" w:space="0" w:color="auto"/>
                                                <w:bottom w:val="none" w:sz="0" w:space="0" w:color="auto"/>
                                                <w:right w:val="none" w:sz="0" w:space="0" w:color="auto"/>
                                              </w:divBdr>
                                              <w:divsChild>
                                                <w:div w:id="363754413">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225"/>
                                                      <w:marRight w:val="-225"/>
                                                      <w:marTop w:val="0"/>
                                                      <w:marBottom w:val="0"/>
                                                      <w:divBdr>
                                                        <w:top w:val="none" w:sz="0" w:space="0" w:color="auto"/>
                                                        <w:left w:val="none" w:sz="0" w:space="0" w:color="auto"/>
                                                        <w:bottom w:val="none" w:sz="0" w:space="0" w:color="auto"/>
                                                        <w:right w:val="none" w:sz="0" w:space="0" w:color="auto"/>
                                                      </w:divBdr>
                                                      <w:divsChild>
                                                        <w:div w:id="1401781792">
                                                          <w:marLeft w:val="0"/>
                                                          <w:marRight w:val="0"/>
                                                          <w:marTop w:val="0"/>
                                                          <w:marBottom w:val="0"/>
                                                          <w:divBdr>
                                                            <w:top w:val="none" w:sz="0" w:space="0" w:color="auto"/>
                                                            <w:left w:val="none" w:sz="0" w:space="0" w:color="auto"/>
                                                            <w:bottom w:val="none" w:sz="0" w:space="0" w:color="auto"/>
                                                            <w:right w:val="none" w:sz="0" w:space="0" w:color="auto"/>
                                                          </w:divBdr>
                                                          <w:divsChild>
                                                            <w:div w:id="264312072">
                                                              <w:marLeft w:val="0"/>
                                                              <w:marRight w:val="0"/>
                                                              <w:marTop w:val="0"/>
                                                              <w:marBottom w:val="0"/>
                                                              <w:divBdr>
                                                                <w:top w:val="none" w:sz="0" w:space="0" w:color="auto"/>
                                                                <w:left w:val="none" w:sz="0" w:space="0" w:color="auto"/>
                                                                <w:bottom w:val="none" w:sz="0" w:space="0" w:color="auto"/>
                                                                <w:right w:val="none" w:sz="0" w:space="0" w:color="auto"/>
                                                              </w:divBdr>
                                                              <w:divsChild>
                                                                <w:div w:id="393553152">
                                                                  <w:marLeft w:val="0"/>
                                                                  <w:marRight w:val="0"/>
                                                                  <w:marTop w:val="0"/>
                                                                  <w:marBottom w:val="0"/>
                                                                  <w:divBdr>
                                                                    <w:top w:val="none" w:sz="0" w:space="0" w:color="auto"/>
                                                                    <w:left w:val="none" w:sz="0" w:space="0" w:color="auto"/>
                                                                    <w:bottom w:val="none" w:sz="0" w:space="0" w:color="auto"/>
                                                                    <w:right w:val="none" w:sz="0" w:space="0" w:color="auto"/>
                                                                  </w:divBdr>
                                                                  <w:divsChild>
                                                                    <w:div w:id="348798143">
                                                                      <w:marLeft w:val="-225"/>
                                                                      <w:marRight w:val="-225"/>
                                                                      <w:marTop w:val="0"/>
                                                                      <w:marBottom w:val="0"/>
                                                                      <w:divBdr>
                                                                        <w:top w:val="none" w:sz="0" w:space="0" w:color="auto"/>
                                                                        <w:left w:val="none" w:sz="0" w:space="0" w:color="auto"/>
                                                                        <w:bottom w:val="none" w:sz="0" w:space="0" w:color="auto"/>
                                                                        <w:right w:val="none" w:sz="0" w:space="0" w:color="auto"/>
                                                                      </w:divBdr>
                                                                      <w:divsChild>
                                                                        <w:div w:id="227112915">
                                                                          <w:marLeft w:val="0"/>
                                                                          <w:marRight w:val="0"/>
                                                                          <w:marTop w:val="0"/>
                                                                          <w:marBottom w:val="0"/>
                                                                          <w:divBdr>
                                                                            <w:top w:val="none" w:sz="0" w:space="0" w:color="auto"/>
                                                                            <w:left w:val="none" w:sz="0" w:space="0" w:color="auto"/>
                                                                            <w:bottom w:val="none" w:sz="0" w:space="0" w:color="auto"/>
                                                                            <w:right w:val="none" w:sz="0" w:space="0" w:color="auto"/>
                                                                          </w:divBdr>
                                                                          <w:divsChild>
                                                                            <w:div w:id="953438055">
                                                                              <w:marLeft w:val="0"/>
                                                                              <w:marRight w:val="0"/>
                                                                              <w:marTop w:val="0"/>
                                                                              <w:marBottom w:val="0"/>
                                                                              <w:divBdr>
                                                                                <w:top w:val="none" w:sz="0" w:space="0" w:color="auto"/>
                                                                                <w:left w:val="none" w:sz="0" w:space="0" w:color="auto"/>
                                                                                <w:bottom w:val="none" w:sz="0" w:space="0" w:color="auto"/>
                                                                                <w:right w:val="none" w:sz="0" w:space="0" w:color="auto"/>
                                                                              </w:divBdr>
                                                                              <w:divsChild>
                                                                                <w:div w:id="715784210">
                                                                                  <w:marLeft w:val="-225"/>
                                                                                  <w:marRight w:val="-225"/>
                                                                                  <w:marTop w:val="0"/>
                                                                                  <w:marBottom w:val="0"/>
                                                                                  <w:divBdr>
                                                                                    <w:top w:val="none" w:sz="0" w:space="0" w:color="auto"/>
                                                                                    <w:left w:val="none" w:sz="0" w:space="0" w:color="auto"/>
                                                                                    <w:bottom w:val="none" w:sz="0" w:space="0" w:color="auto"/>
                                                                                    <w:right w:val="none" w:sz="0" w:space="0" w:color="auto"/>
                                                                                  </w:divBdr>
                                                                                  <w:divsChild>
                                                                                    <w:div w:id="39329111">
                                                                                      <w:marLeft w:val="0"/>
                                                                                      <w:marRight w:val="0"/>
                                                                                      <w:marTop w:val="0"/>
                                                                                      <w:marBottom w:val="0"/>
                                                                                      <w:divBdr>
                                                                                        <w:top w:val="none" w:sz="0" w:space="0" w:color="auto"/>
                                                                                        <w:left w:val="none" w:sz="0" w:space="0" w:color="auto"/>
                                                                                        <w:bottom w:val="none" w:sz="0" w:space="0" w:color="auto"/>
                                                                                        <w:right w:val="none" w:sz="0" w:space="0" w:color="auto"/>
                                                                                      </w:divBdr>
                                                                                      <w:divsChild>
                                                                                        <w:div w:id="172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792">
                                                                              <w:marLeft w:val="0"/>
                                                                              <w:marRight w:val="0"/>
                                                                              <w:marTop w:val="0"/>
                                                                              <w:marBottom w:val="0"/>
                                                                              <w:divBdr>
                                                                                <w:top w:val="none" w:sz="0" w:space="0" w:color="auto"/>
                                                                                <w:left w:val="none" w:sz="0" w:space="0" w:color="auto"/>
                                                                                <w:bottom w:val="none" w:sz="0" w:space="0" w:color="auto"/>
                                                                                <w:right w:val="none" w:sz="0" w:space="0" w:color="auto"/>
                                                                              </w:divBdr>
                                                                              <w:divsChild>
                                                                                <w:div w:id="1888908930">
                                                                                  <w:marLeft w:val="-225"/>
                                                                                  <w:marRight w:val="-225"/>
                                                                                  <w:marTop w:val="0"/>
                                                                                  <w:marBottom w:val="0"/>
                                                                                  <w:divBdr>
                                                                                    <w:top w:val="none" w:sz="0" w:space="0" w:color="auto"/>
                                                                                    <w:left w:val="none" w:sz="0" w:space="0" w:color="auto"/>
                                                                                    <w:bottom w:val="none" w:sz="0" w:space="0" w:color="auto"/>
                                                                                    <w:right w:val="none" w:sz="0" w:space="0" w:color="auto"/>
                                                                                  </w:divBdr>
                                                                                  <w:divsChild>
                                                                                    <w:div w:id="1643656422">
                                                                                      <w:marLeft w:val="0"/>
                                                                                      <w:marRight w:val="0"/>
                                                                                      <w:marTop w:val="0"/>
                                                                                      <w:marBottom w:val="0"/>
                                                                                      <w:divBdr>
                                                                                        <w:top w:val="none" w:sz="0" w:space="0" w:color="auto"/>
                                                                                        <w:left w:val="none" w:sz="0" w:space="0" w:color="auto"/>
                                                                                        <w:bottom w:val="none" w:sz="0" w:space="0" w:color="auto"/>
                                                                                        <w:right w:val="none" w:sz="0" w:space="0" w:color="auto"/>
                                                                                      </w:divBdr>
                                                                                      <w:divsChild>
                                                                                        <w:div w:id="1530990902">
                                                                                          <w:marLeft w:val="0"/>
                                                                                          <w:marRight w:val="0"/>
                                                                                          <w:marTop w:val="0"/>
                                                                                          <w:marBottom w:val="0"/>
                                                                                          <w:divBdr>
                                                                                            <w:top w:val="none" w:sz="0" w:space="0" w:color="auto"/>
                                                                                            <w:left w:val="none" w:sz="0" w:space="0" w:color="auto"/>
                                                                                            <w:bottom w:val="none" w:sz="0" w:space="0" w:color="auto"/>
                                                                                            <w:right w:val="none" w:sz="0" w:space="0" w:color="auto"/>
                                                                                          </w:divBdr>
                                                                                          <w:divsChild>
                                                                                            <w:div w:id="1518612602">
                                                                                              <w:marLeft w:val="0"/>
                                                                                              <w:marRight w:val="0"/>
                                                                                              <w:marTop w:val="0"/>
                                                                                              <w:marBottom w:val="0"/>
                                                                                              <w:divBdr>
                                                                                                <w:top w:val="none" w:sz="0" w:space="0" w:color="auto"/>
                                                                                                <w:left w:val="none" w:sz="0" w:space="0" w:color="auto"/>
                                                                                                <w:bottom w:val="none" w:sz="0" w:space="0" w:color="auto"/>
                                                                                                <w:right w:val="none" w:sz="0" w:space="0" w:color="auto"/>
                                                                                              </w:divBdr>
                                                                                              <w:divsChild>
                                                                                                <w:div w:id="180828383">
                                                                                                  <w:marLeft w:val="0"/>
                                                                                                  <w:marRight w:val="0"/>
                                                                                                  <w:marTop w:val="0"/>
                                                                                                  <w:marBottom w:val="0"/>
                                                                                                  <w:divBdr>
                                                                                                    <w:top w:val="none" w:sz="0" w:space="0" w:color="auto"/>
                                                                                                    <w:left w:val="none" w:sz="0" w:space="0" w:color="auto"/>
                                                                                                    <w:bottom w:val="none" w:sz="0" w:space="0" w:color="auto"/>
                                                                                                    <w:right w:val="none" w:sz="0" w:space="0" w:color="auto"/>
                                                                                                  </w:divBdr>
                                                                                                  <w:divsChild>
                                                                                                    <w:div w:id="990792092">
                                                                                                      <w:marLeft w:val="0"/>
                                                                                                      <w:marRight w:val="0"/>
                                                                                                      <w:marTop w:val="0"/>
                                                                                                      <w:marBottom w:val="0"/>
                                                                                                      <w:divBdr>
                                                                                                        <w:top w:val="none" w:sz="0" w:space="0" w:color="auto"/>
                                                                                                        <w:left w:val="none" w:sz="0" w:space="0" w:color="auto"/>
                                                                                                        <w:bottom w:val="none" w:sz="0" w:space="0" w:color="auto"/>
                                                                                                        <w:right w:val="none" w:sz="0" w:space="0" w:color="auto"/>
                                                                                                      </w:divBdr>
                                                                                                    </w:div>
                                                                                                  </w:divsChild>
                                                                                                </w:div>
                                                                                                <w:div w:id="1419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6849">
                                                                  <w:marLeft w:val="0"/>
                                                                  <w:marRight w:val="0"/>
                                                                  <w:marTop w:val="0"/>
                                                                  <w:marBottom w:val="0"/>
                                                                  <w:divBdr>
                                                                    <w:top w:val="none" w:sz="0" w:space="0" w:color="auto"/>
                                                                    <w:left w:val="none" w:sz="0" w:space="0" w:color="auto"/>
                                                                    <w:bottom w:val="none" w:sz="0" w:space="0" w:color="auto"/>
                                                                    <w:right w:val="none" w:sz="0" w:space="0" w:color="auto"/>
                                                                  </w:divBdr>
                                                                  <w:divsChild>
                                                                    <w:div w:id="160706624">
                                                                      <w:marLeft w:val="-225"/>
                                                                      <w:marRight w:val="-225"/>
                                                                      <w:marTop w:val="0"/>
                                                                      <w:marBottom w:val="0"/>
                                                                      <w:divBdr>
                                                                        <w:top w:val="none" w:sz="0" w:space="0" w:color="auto"/>
                                                                        <w:left w:val="none" w:sz="0" w:space="0" w:color="auto"/>
                                                                        <w:bottom w:val="none" w:sz="0" w:space="0" w:color="auto"/>
                                                                        <w:right w:val="none" w:sz="0" w:space="0" w:color="auto"/>
                                                                      </w:divBdr>
                                                                      <w:divsChild>
                                                                        <w:div w:id="2019771697">
                                                                          <w:marLeft w:val="0"/>
                                                                          <w:marRight w:val="0"/>
                                                                          <w:marTop w:val="0"/>
                                                                          <w:marBottom w:val="0"/>
                                                                          <w:divBdr>
                                                                            <w:top w:val="none" w:sz="0" w:space="0" w:color="auto"/>
                                                                            <w:left w:val="none" w:sz="0" w:space="0" w:color="auto"/>
                                                                            <w:bottom w:val="none" w:sz="0" w:space="0" w:color="auto"/>
                                                                            <w:right w:val="none" w:sz="0" w:space="0" w:color="auto"/>
                                                                          </w:divBdr>
                                                                          <w:divsChild>
                                                                            <w:div w:id="45491446">
                                                                              <w:marLeft w:val="0"/>
                                                                              <w:marRight w:val="0"/>
                                                                              <w:marTop w:val="0"/>
                                                                              <w:marBottom w:val="0"/>
                                                                              <w:divBdr>
                                                                                <w:top w:val="none" w:sz="0" w:space="0" w:color="auto"/>
                                                                                <w:left w:val="none" w:sz="0" w:space="0" w:color="auto"/>
                                                                                <w:bottom w:val="none" w:sz="0" w:space="0" w:color="auto"/>
                                                                                <w:right w:val="none" w:sz="0" w:space="0" w:color="auto"/>
                                                                              </w:divBdr>
                                                                              <w:divsChild>
                                                                                <w:div w:id="719864720">
                                                                                  <w:marLeft w:val="-225"/>
                                                                                  <w:marRight w:val="-225"/>
                                                                                  <w:marTop w:val="0"/>
                                                                                  <w:marBottom w:val="0"/>
                                                                                  <w:divBdr>
                                                                                    <w:top w:val="none" w:sz="0" w:space="0" w:color="auto"/>
                                                                                    <w:left w:val="none" w:sz="0" w:space="0" w:color="auto"/>
                                                                                    <w:bottom w:val="none" w:sz="0" w:space="0" w:color="auto"/>
                                                                                    <w:right w:val="none" w:sz="0" w:space="0" w:color="auto"/>
                                                                                  </w:divBdr>
                                                                                  <w:divsChild>
                                                                                    <w:div w:id="1654986147">
                                                                                      <w:marLeft w:val="0"/>
                                                                                      <w:marRight w:val="0"/>
                                                                                      <w:marTop w:val="0"/>
                                                                                      <w:marBottom w:val="0"/>
                                                                                      <w:divBdr>
                                                                                        <w:top w:val="none" w:sz="0" w:space="0" w:color="auto"/>
                                                                                        <w:left w:val="none" w:sz="0" w:space="0" w:color="auto"/>
                                                                                        <w:bottom w:val="none" w:sz="0" w:space="0" w:color="auto"/>
                                                                                        <w:right w:val="none" w:sz="0" w:space="0" w:color="auto"/>
                                                                                      </w:divBdr>
                                                                                      <w:divsChild>
                                                                                        <w:div w:id="798962657">
                                                                                          <w:marLeft w:val="0"/>
                                                                                          <w:marRight w:val="0"/>
                                                                                          <w:marTop w:val="0"/>
                                                                                          <w:marBottom w:val="0"/>
                                                                                          <w:divBdr>
                                                                                            <w:top w:val="none" w:sz="0" w:space="0" w:color="auto"/>
                                                                                            <w:left w:val="none" w:sz="0" w:space="0" w:color="auto"/>
                                                                                            <w:bottom w:val="none" w:sz="0" w:space="0" w:color="auto"/>
                                                                                            <w:right w:val="none" w:sz="0" w:space="0" w:color="auto"/>
                                                                                          </w:divBdr>
                                                                                          <w:divsChild>
                                                                                            <w:div w:id="1576745719">
                                                                                              <w:marLeft w:val="0"/>
                                                                                              <w:marRight w:val="0"/>
                                                                                              <w:marTop w:val="0"/>
                                                                                              <w:marBottom w:val="0"/>
                                                                                              <w:divBdr>
                                                                                                <w:top w:val="none" w:sz="0" w:space="0" w:color="auto"/>
                                                                                                <w:left w:val="none" w:sz="0" w:space="0" w:color="auto"/>
                                                                                                <w:bottom w:val="none" w:sz="0" w:space="0" w:color="auto"/>
                                                                                                <w:right w:val="none" w:sz="0" w:space="0" w:color="auto"/>
                                                                                              </w:divBdr>
                                                                                              <w:divsChild>
                                                                                                <w:div w:id="446318549">
                                                                                                  <w:marLeft w:val="0"/>
                                                                                                  <w:marRight w:val="0"/>
                                                                                                  <w:marTop w:val="0"/>
                                                                                                  <w:marBottom w:val="0"/>
                                                                                                  <w:divBdr>
                                                                                                    <w:top w:val="none" w:sz="0" w:space="0" w:color="auto"/>
                                                                                                    <w:left w:val="none" w:sz="0" w:space="0" w:color="auto"/>
                                                                                                    <w:bottom w:val="none" w:sz="0" w:space="0" w:color="auto"/>
                                                                                                    <w:right w:val="none" w:sz="0" w:space="0" w:color="auto"/>
                                                                                                  </w:divBdr>
                                                                                                </w:div>
                                                                                                <w:div w:id="1357730671">
                                                                                                  <w:marLeft w:val="0"/>
                                                                                                  <w:marRight w:val="0"/>
                                                                                                  <w:marTop w:val="0"/>
                                                                                                  <w:marBottom w:val="0"/>
                                                                                                  <w:divBdr>
                                                                                                    <w:top w:val="none" w:sz="0" w:space="0" w:color="auto"/>
                                                                                                    <w:left w:val="none" w:sz="0" w:space="0" w:color="auto"/>
                                                                                                    <w:bottom w:val="none" w:sz="0" w:space="0" w:color="auto"/>
                                                                                                    <w:right w:val="none" w:sz="0" w:space="0" w:color="auto"/>
                                                                                                  </w:divBdr>
                                                                                                  <w:divsChild>
                                                                                                    <w:div w:id="12069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43156">
                                                                              <w:marLeft w:val="0"/>
                                                                              <w:marRight w:val="0"/>
                                                                              <w:marTop w:val="0"/>
                                                                              <w:marBottom w:val="0"/>
                                                                              <w:divBdr>
                                                                                <w:top w:val="none" w:sz="0" w:space="0" w:color="auto"/>
                                                                                <w:left w:val="none" w:sz="0" w:space="0" w:color="auto"/>
                                                                                <w:bottom w:val="none" w:sz="0" w:space="0" w:color="auto"/>
                                                                                <w:right w:val="none" w:sz="0" w:space="0" w:color="auto"/>
                                                                              </w:divBdr>
                                                                              <w:divsChild>
                                                                                <w:div w:id="1858932766">
                                                                                  <w:marLeft w:val="-225"/>
                                                                                  <w:marRight w:val="-225"/>
                                                                                  <w:marTop w:val="0"/>
                                                                                  <w:marBottom w:val="0"/>
                                                                                  <w:divBdr>
                                                                                    <w:top w:val="none" w:sz="0" w:space="0" w:color="auto"/>
                                                                                    <w:left w:val="none" w:sz="0" w:space="0" w:color="auto"/>
                                                                                    <w:bottom w:val="none" w:sz="0" w:space="0" w:color="auto"/>
                                                                                    <w:right w:val="none" w:sz="0" w:space="0" w:color="auto"/>
                                                                                  </w:divBdr>
                                                                                  <w:divsChild>
                                                                                    <w:div w:id="1821187227">
                                                                                      <w:marLeft w:val="0"/>
                                                                                      <w:marRight w:val="0"/>
                                                                                      <w:marTop w:val="0"/>
                                                                                      <w:marBottom w:val="0"/>
                                                                                      <w:divBdr>
                                                                                        <w:top w:val="none" w:sz="0" w:space="0" w:color="auto"/>
                                                                                        <w:left w:val="none" w:sz="0" w:space="0" w:color="auto"/>
                                                                                        <w:bottom w:val="none" w:sz="0" w:space="0" w:color="auto"/>
                                                                                        <w:right w:val="none" w:sz="0" w:space="0" w:color="auto"/>
                                                                                      </w:divBdr>
                                                                                      <w:divsChild>
                                                                                        <w:div w:id="1976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41788">
                                                                  <w:marLeft w:val="0"/>
                                                                  <w:marRight w:val="0"/>
                                                                  <w:marTop w:val="0"/>
                                                                  <w:marBottom w:val="0"/>
                                                                  <w:divBdr>
                                                                    <w:top w:val="none" w:sz="0" w:space="0" w:color="auto"/>
                                                                    <w:left w:val="none" w:sz="0" w:space="0" w:color="auto"/>
                                                                    <w:bottom w:val="none" w:sz="0" w:space="0" w:color="auto"/>
                                                                    <w:right w:val="none" w:sz="0" w:space="0" w:color="auto"/>
                                                                  </w:divBdr>
                                                                  <w:divsChild>
                                                                    <w:div w:id="1830973223">
                                                                      <w:marLeft w:val="-225"/>
                                                                      <w:marRight w:val="-225"/>
                                                                      <w:marTop w:val="0"/>
                                                                      <w:marBottom w:val="0"/>
                                                                      <w:divBdr>
                                                                        <w:top w:val="none" w:sz="0" w:space="0" w:color="auto"/>
                                                                        <w:left w:val="none" w:sz="0" w:space="0" w:color="auto"/>
                                                                        <w:bottom w:val="none" w:sz="0" w:space="0" w:color="auto"/>
                                                                        <w:right w:val="none" w:sz="0" w:space="0" w:color="auto"/>
                                                                      </w:divBdr>
                                                                      <w:divsChild>
                                                                        <w:div w:id="680427492">
                                                                          <w:marLeft w:val="0"/>
                                                                          <w:marRight w:val="0"/>
                                                                          <w:marTop w:val="0"/>
                                                                          <w:marBottom w:val="0"/>
                                                                          <w:divBdr>
                                                                            <w:top w:val="none" w:sz="0" w:space="0" w:color="auto"/>
                                                                            <w:left w:val="none" w:sz="0" w:space="0" w:color="auto"/>
                                                                            <w:bottom w:val="none" w:sz="0" w:space="0" w:color="auto"/>
                                                                            <w:right w:val="none" w:sz="0" w:space="0" w:color="auto"/>
                                                                          </w:divBdr>
                                                                          <w:divsChild>
                                                                            <w:div w:id="1202472355">
                                                                              <w:marLeft w:val="0"/>
                                                                              <w:marRight w:val="0"/>
                                                                              <w:marTop w:val="0"/>
                                                                              <w:marBottom w:val="0"/>
                                                                              <w:divBdr>
                                                                                <w:top w:val="none" w:sz="0" w:space="0" w:color="auto"/>
                                                                                <w:left w:val="none" w:sz="0" w:space="0" w:color="auto"/>
                                                                                <w:bottom w:val="none" w:sz="0" w:space="0" w:color="auto"/>
                                                                                <w:right w:val="none" w:sz="0" w:space="0" w:color="auto"/>
                                                                              </w:divBdr>
                                                                              <w:divsChild>
                                                                                <w:div w:id="1954826397">
                                                                                  <w:marLeft w:val="-225"/>
                                                                                  <w:marRight w:val="-225"/>
                                                                                  <w:marTop w:val="0"/>
                                                                                  <w:marBottom w:val="0"/>
                                                                                  <w:divBdr>
                                                                                    <w:top w:val="none" w:sz="0" w:space="0" w:color="auto"/>
                                                                                    <w:left w:val="none" w:sz="0" w:space="0" w:color="auto"/>
                                                                                    <w:bottom w:val="none" w:sz="0" w:space="0" w:color="auto"/>
                                                                                    <w:right w:val="none" w:sz="0" w:space="0" w:color="auto"/>
                                                                                  </w:divBdr>
                                                                                  <w:divsChild>
                                                                                    <w:div w:id="395319561">
                                                                                      <w:marLeft w:val="0"/>
                                                                                      <w:marRight w:val="0"/>
                                                                                      <w:marTop w:val="0"/>
                                                                                      <w:marBottom w:val="0"/>
                                                                                      <w:divBdr>
                                                                                        <w:top w:val="none" w:sz="0" w:space="0" w:color="auto"/>
                                                                                        <w:left w:val="none" w:sz="0" w:space="0" w:color="auto"/>
                                                                                        <w:bottom w:val="none" w:sz="0" w:space="0" w:color="auto"/>
                                                                                        <w:right w:val="none" w:sz="0" w:space="0" w:color="auto"/>
                                                                                      </w:divBdr>
                                                                                      <w:divsChild>
                                                                                        <w:div w:id="1214347860">
                                                                                          <w:marLeft w:val="0"/>
                                                                                          <w:marRight w:val="0"/>
                                                                                          <w:marTop w:val="0"/>
                                                                                          <w:marBottom w:val="0"/>
                                                                                          <w:divBdr>
                                                                                            <w:top w:val="none" w:sz="0" w:space="0" w:color="auto"/>
                                                                                            <w:left w:val="none" w:sz="0" w:space="0" w:color="auto"/>
                                                                                            <w:bottom w:val="none" w:sz="0" w:space="0" w:color="auto"/>
                                                                                            <w:right w:val="none" w:sz="0" w:space="0" w:color="auto"/>
                                                                                          </w:divBdr>
                                                                                          <w:divsChild>
                                                                                            <w:div w:id="33314317">
                                                                                              <w:marLeft w:val="0"/>
                                                                                              <w:marRight w:val="0"/>
                                                                                              <w:marTop w:val="0"/>
                                                                                              <w:marBottom w:val="0"/>
                                                                                              <w:divBdr>
                                                                                                <w:top w:val="none" w:sz="0" w:space="0" w:color="auto"/>
                                                                                                <w:left w:val="none" w:sz="0" w:space="0" w:color="auto"/>
                                                                                                <w:bottom w:val="none" w:sz="0" w:space="0" w:color="auto"/>
                                                                                                <w:right w:val="none" w:sz="0" w:space="0" w:color="auto"/>
                                                                                              </w:divBdr>
                                                                                              <w:divsChild>
                                                                                                <w:div w:id="492527689">
                                                                                                  <w:marLeft w:val="0"/>
                                                                                                  <w:marRight w:val="0"/>
                                                                                                  <w:marTop w:val="0"/>
                                                                                                  <w:marBottom w:val="0"/>
                                                                                                  <w:divBdr>
                                                                                                    <w:top w:val="none" w:sz="0" w:space="0" w:color="auto"/>
                                                                                                    <w:left w:val="none" w:sz="0" w:space="0" w:color="auto"/>
                                                                                                    <w:bottom w:val="none" w:sz="0" w:space="0" w:color="auto"/>
                                                                                                    <w:right w:val="none" w:sz="0" w:space="0" w:color="auto"/>
                                                                                                  </w:divBdr>
                                                                                                  <w:divsChild>
                                                                                                    <w:div w:id="1313749330">
                                                                                                      <w:marLeft w:val="0"/>
                                                                                                      <w:marRight w:val="0"/>
                                                                                                      <w:marTop w:val="0"/>
                                                                                                      <w:marBottom w:val="0"/>
                                                                                                      <w:divBdr>
                                                                                                        <w:top w:val="none" w:sz="0" w:space="0" w:color="auto"/>
                                                                                                        <w:left w:val="none" w:sz="0" w:space="0" w:color="auto"/>
                                                                                                        <w:bottom w:val="none" w:sz="0" w:space="0" w:color="auto"/>
                                                                                                        <w:right w:val="none" w:sz="0" w:space="0" w:color="auto"/>
                                                                                                      </w:divBdr>
                                                                                                    </w:div>
                                                                                                  </w:divsChild>
                                                                                                </w:div>
                                                                                                <w:div w:id="1269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06287">
                                                                              <w:marLeft w:val="0"/>
                                                                              <w:marRight w:val="0"/>
                                                                              <w:marTop w:val="0"/>
                                                                              <w:marBottom w:val="0"/>
                                                                              <w:divBdr>
                                                                                <w:top w:val="none" w:sz="0" w:space="0" w:color="auto"/>
                                                                                <w:left w:val="none" w:sz="0" w:space="0" w:color="auto"/>
                                                                                <w:bottom w:val="none" w:sz="0" w:space="0" w:color="auto"/>
                                                                                <w:right w:val="none" w:sz="0" w:space="0" w:color="auto"/>
                                                                              </w:divBdr>
                                                                              <w:divsChild>
                                                                                <w:div w:id="116460231">
                                                                                  <w:marLeft w:val="-225"/>
                                                                                  <w:marRight w:val="-225"/>
                                                                                  <w:marTop w:val="0"/>
                                                                                  <w:marBottom w:val="0"/>
                                                                                  <w:divBdr>
                                                                                    <w:top w:val="none" w:sz="0" w:space="0" w:color="auto"/>
                                                                                    <w:left w:val="none" w:sz="0" w:space="0" w:color="auto"/>
                                                                                    <w:bottom w:val="none" w:sz="0" w:space="0" w:color="auto"/>
                                                                                    <w:right w:val="none" w:sz="0" w:space="0" w:color="auto"/>
                                                                                  </w:divBdr>
                                                                                  <w:divsChild>
                                                                                    <w:div w:id="103621201">
                                                                                      <w:marLeft w:val="0"/>
                                                                                      <w:marRight w:val="0"/>
                                                                                      <w:marTop w:val="0"/>
                                                                                      <w:marBottom w:val="0"/>
                                                                                      <w:divBdr>
                                                                                        <w:top w:val="none" w:sz="0" w:space="0" w:color="auto"/>
                                                                                        <w:left w:val="none" w:sz="0" w:space="0" w:color="auto"/>
                                                                                        <w:bottom w:val="none" w:sz="0" w:space="0" w:color="auto"/>
                                                                                        <w:right w:val="none" w:sz="0" w:space="0" w:color="auto"/>
                                                                                      </w:divBdr>
                                                                                      <w:divsChild>
                                                                                        <w:div w:id="14545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8225">
                                                                  <w:marLeft w:val="0"/>
                                                                  <w:marRight w:val="0"/>
                                                                  <w:marTop w:val="0"/>
                                                                  <w:marBottom w:val="0"/>
                                                                  <w:divBdr>
                                                                    <w:top w:val="none" w:sz="0" w:space="0" w:color="auto"/>
                                                                    <w:left w:val="none" w:sz="0" w:space="0" w:color="auto"/>
                                                                    <w:bottom w:val="none" w:sz="0" w:space="0" w:color="auto"/>
                                                                    <w:right w:val="none" w:sz="0" w:space="0" w:color="auto"/>
                                                                  </w:divBdr>
                                                                  <w:divsChild>
                                                                    <w:div w:id="1512527470">
                                                                      <w:marLeft w:val="-225"/>
                                                                      <w:marRight w:val="-225"/>
                                                                      <w:marTop w:val="0"/>
                                                                      <w:marBottom w:val="0"/>
                                                                      <w:divBdr>
                                                                        <w:top w:val="none" w:sz="0" w:space="0" w:color="auto"/>
                                                                        <w:left w:val="none" w:sz="0" w:space="0" w:color="auto"/>
                                                                        <w:bottom w:val="none" w:sz="0" w:space="0" w:color="auto"/>
                                                                        <w:right w:val="none" w:sz="0" w:space="0" w:color="auto"/>
                                                                      </w:divBdr>
                                                                      <w:divsChild>
                                                                        <w:div w:id="443768531">
                                                                          <w:marLeft w:val="0"/>
                                                                          <w:marRight w:val="0"/>
                                                                          <w:marTop w:val="0"/>
                                                                          <w:marBottom w:val="0"/>
                                                                          <w:divBdr>
                                                                            <w:top w:val="none" w:sz="0" w:space="0" w:color="auto"/>
                                                                            <w:left w:val="none" w:sz="0" w:space="0" w:color="auto"/>
                                                                            <w:bottom w:val="none" w:sz="0" w:space="0" w:color="auto"/>
                                                                            <w:right w:val="none" w:sz="0" w:space="0" w:color="auto"/>
                                                                          </w:divBdr>
                                                                          <w:divsChild>
                                                                            <w:div w:id="1453982557">
                                                                              <w:marLeft w:val="0"/>
                                                                              <w:marRight w:val="0"/>
                                                                              <w:marTop w:val="0"/>
                                                                              <w:marBottom w:val="0"/>
                                                                              <w:divBdr>
                                                                                <w:top w:val="none" w:sz="0" w:space="0" w:color="auto"/>
                                                                                <w:left w:val="none" w:sz="0" w:space="0" w:color="auto"/>
                                                                                <w:bottom w:val="none" w:sz="0" w:space="0" w:color="auto"/>
                                                                                <w:right w:val="none" w:sz="0" w:space="0" w:color="auto"/>
                                                                              </w:divBdr>
                                                                              <w:divsChild>
                                                                                <w:div w:id="18436597">
                                                                                  <w:marLeft w:val="-225"/>
                                                                                  <w:marRight w:val="-225"/>
                                                                                  <w:marTop w:val="0"/>
                                                                                  <w:marBottom w:val="0"/>
                                                                                  <w:divBdr>
                                                                                    <w:top w:val="none" w:sz="0" w:space="0" w:color="auto"/>
                                                                                    <w:left w:val="none" w:sz="0" w:space="0" w:color="auto"/>
                                                                                    <w:bottom w:val="none" w:sz="0" w:space="0" w:color="auto"/>
                                                                                    <w:right w:val="none" w:sz="0" w:space="0" w:color="auto"/>
                                                                                  </w:divBdr>
                                                                                  <w:divsChild>
                                                                                    <w:div w:id="1805345882">
                                                                                      <w:marLeft w:val="0"/>
                                                                                      <w:marRight w:val="0"/>
                                                                                      <w:marTop w:val="0"/>
                                                                                      <w:marBottom w:val="0"/>
                                                                                      <w:divBdr>
                                                                                        <w:top w:val="none" w:sz="0" w:space="0" w:color="auto"/>
                                                                                        <w:left w:val="none" w:sz="0" w:space="0" w:color="auto"/>
                                                                                        <w:bottom w:val="none" w:sz="0" w:space="0" w:color="auto"/>
                                                                                        <w:right w:val="none" w:sz="0" w:space="0" w:color="auto"/>
                                                                                      </w:divBdr>
                                                                                      <w:divsChild>
                                                                                        <w:div w:id="99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632">
                                                                  <w:marLeft w:val="0"/>
                                                                  <w:marRight w:val="0"/>
                                                                  <w:marTop w:val="0"/>
                                                                  <w:marBottom w:val="0"/>
                                                                  <w:divBdr>
                                                                    <w:top w:val="none" w:sz="0" w:space="0" w:color="auto"/>
                                                                    <w:left w:val="none" w:sz="0" w:space="0" w:color="auto"/>
                                                                    <w:bottom w:val="none" w:sz="0" w:space="0" w:color="auto"/>
                                                                    <w:right w:val="none" w:sz="0" w:space="0" w:color="auto"/>
                                                                  </w:divBdr>
                                                                  <w:divsChild>
                                                                    <w:div w:id="950163308">
                                                                      <w:marLeft w:val="-225"/>
                                                                      <w:marRight w:val="-225"/>
                                                                      <w:marTop w:val="0"/>
                                                                      <w:marBottom w:val="0"/>
                                                                      <w:divBdr>
                                                                        <w:top w:val="none" w:sz="0" w:space="0" w:color="auto"/>
                                                                        <w:left w:val="none" w:sz="0" w:space="0" w:color="auto"/>
                                                                        <w:bottom w:val="none" w:sz="0" w:space="0" w:color="auto"/>
                                                                        <w:right w:val="none" w:sz="0" w:space="0" w:color="auto"/>
                                                                      </w:divBdr>
                                                                      <w:divsChild>
                                                                        <w:div w:id="1170096734">
                                                                          <w:marLeft w:val="0"/>
                                                                          <w:marRight w:val="0"/>
                                                                          <w:marTop w:val="0"/>
                                                                          <w:marBottom w:val="0"/>
                                                                          <w:divBdr>
                                                                            <w:top w:val="none" w:sz="0" w:space="0" w:color="auto"/>
                                                                            <w:left w:val="none" w:sz="0" w:space="0" w:color="auto"/>
                                                                            <w:bottom w:val="none" w:sz="0" w:space="0" w:color="auto"/>
                                                                            <w:right w:val="none" w:sz="0" w:space="0" w:color="auto"/>
                                                                          </w:divBdr>
                                                                          <w:divsChild>
                                                                            <w:div w:id="68159029">
                                                                              <w:marLeft w:val="0"/>
                                                                              <w:marRight w:val="0"/>
                                                                              <w:marTop w:val="0"/>
                                                                              <w:marBottom w:val="0"/>
                                                                              <w:divBdr>
                                                                                <w:top w:val="none" w:sz="0" w:space="0" w:color="auto"/>
                                                                                <w:left w:val="none" w:sz="0" w:space="0" w:color="auto"/>
                                                                                <w:bottom w:val="none" w:sz="0" w:space="0" w:color="auto"/>
                                                                                <w:right w:val="none" w:sz="0" w:space="0" w:color="auto"/>
                                                                              </w:divBdr>
                                                                              <w:divsChild>
                                                                                <w:div w:id="1016888078">
                                                                                  <w:marLeft w:val="-225"/>
                                                                                  <w:marRight w:val="-225"/>
                                                                                  <w:marTop w:val="0"/>
                                                                                  <w:marBottom w:val="0"/>
                                                                                  <w:divBdr>
                                                                                    <w:top w:val="none" w:sz="0" w:space="0" w:color="auto"/>
                                                                                    <w:left w:val="none" w:sz="0" w:space="0" w:color="auto"/>
                                                                                    <w:bottom w:val="none" w:sz="0" w:space="0" w:color="auto"/>
                                                                                    <w:right w:val="none" w:sz="0" w:space="0" w:color="auto"/>
                                                                                  </w:divBdr>
                                                                                  <w:divsChild>
                                                                                    <w:div w:id="2006394480">
                                                                                      <w:marLeft w:val="0"/>
                                                                                      <w:marRight w:val="0"/>
                                                                                      <w:marTop w:val="0"/>
                                                                                      <w:marBottom w:val="0"/>
                                                                                      <w:divBdr>
                                                                                        <w:top w:val="none" w:sz="0" w:space="0" w:color="auto"/>
                                                                                        <w:left w:val="none" w:sz="0" w:space="0" w:color="auto"/>
                                                                                        <w:bottom w:val="none" w:sz="0" w:space="0" w:color="auto"/>
                                                                                        <w:right w:val="none" w:sz="0" w:space="0" w:color="auto"/>
                                                                                      </w:divBdr>
                                                                                      <w:divsChild>
                                                                                        <w:div w:id="164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866">
                                                                              <w:marLeft w:val="0"/>
                                                                              <w:marRight w:val="0"/>
                                                                              <w:marTop w:val="0"/>
                                                                              <w:marBottom w:val="0"/>
                                                                              <w:divBdr>
                                                                                <w:top w:val="none" w:sz="0" w:space="0" w:color="auto"/>
                                                                                <w:left w:val="none" w:sz="0" w:space="0" w:color="auto"/>
                                                                                <w:bottom w:val="none" w:sz="0" w:space="0" w:color="auto"/>
                                                                                <w:right w:val="none" w:sz="0" w:space="0" w:color="auto"/>
                                                                              </w:divBdr>
                                                                              <w:divsChild>
                                                                                <w:div w:id="1292981351">
                                                                                  <w:marLeft w:val="-225"/>
                                                                                  <w:marRight w:val="-225"/>
                                                                                  <w:marTop w:val="0"/>
                                                                                  <w:marBottom w:val="0"/>
                                                                                  <w:divBdr>
                                                                                    <w:top w:val="none" w:sz="0" w:space="0" w:color="auto"/>
                                                                                    <w:left w:val="none" w:sz="0" w:space="0" w:color="auto"/>
                                                                                    <w:bottom w:val="none" w:sz="0" w:space="0" w:color="auto"/>
                                                                                    <w:right w:val="none" w:sz="0" w:space="0" w:color="auto"/>
                                                                                  </w:divBdr>
                                                                                  <w:divsChild>
                                                                                    <w:div w:id="1352947450">
                                                                                      <w:marLeft w:val="0"/>
                                                                                      <w:marRight w:val="0"/>
                                                                                      <w:marTop w:val="0"/>
                                                                                      <w:marBottom w:val="0"/>
                                                                                      <w:divBdr>
                                                                                        <w:top w:val="none" w:sz="0" w:space="0" w:color="auto"/>
                                                                                        <w:left w:val="none" w:sz="0" w:space="0" w:color="auto"/>
                                                                                        <w:bottom w:val="none" w:sz="0" w:space="0" w:color="auto"/>
                                                                                        <w:right w:val="none" w:sz="0" w:space="0" w:color="auto"/>
                                                                                      </w:divBdr>
                                                                                      <w:divsChild>
                                                                                        <w:div w:id="791628070">
                                                                                          <w:marLeft w:val="0"/>
                                                                                          <w:marRight w:val="0"/>
                                                                                          <w:marTop w:val="0"/>
                                                                                          <w:marBottom w:val="0"/>
                                                                                          <w:divBdr>
                                                                                            <w:top w:val="none" w:sz="0" w:space="0" w:color="auto"/>
                                                                                            <w:left w:val="none" w:sz="0" w:space="0" w:color="auto"/>
                                                                                            <w:bottom w:val="none" w:sz="0" w:space="0" w:color="auto"/>
                                                                                            <w:right w:val="none" w:sz="0" w:space="0" w:color="auto"/>
                                                                                          </w:divBdr>
                                                                                          <w:divsChild>
                                                                                            <w:div w:id="1773088756">
                                                                                              <w:marLeft w:val="0"/>
                                                                                              <w:marRight w:val="0"/>
                                                                                              <w:marTop w:val="0"/>
                                                                                              <w:marBottom w:val="0"/>
                                                                                              <w:divBdr>
                                                                                                <w:top w:val="none" w:sz="0" w:space="0" w:color="auto"/>
                                                                                                <w:left w:val="none" w:sz="0" w:space="0" w:color="auto"/>
                                                                                                <w:bottom w:val="none" w:sz="0" w:space="0" w:color="auto"/>
                                                                                                <w:right w:val="none" w:sz="0" w:space="0" w:color="auto"/>
                                                                                              </w:divBdr>
                                                                                              <w:divsChild>
                                                                                                <w:div w:id="442965551">
                                                                                                  <w:marLeft w:val="0"/>
                                                                                                  <w:marRight w:val="0"/>
                                                                                                  <w:marTop w:val="0"/>
                                                                                                  <w:marBottom w:val="0"/>
                                                                                                  <w:divBdr>
                                                                                                    <w:top w:val="none" w:sz="0" w:space="0" w:color="auto"/>
                                                                                                    <w:left w:val="none" w:sz="0" w:space="0" w:color="auto"/>
                                                                                                    <w:bottom w:val="none" w:sz="0" w:space="0" w:color="auto"/>
                                                                                                    <w:right w:val="none" w:sz="0" w:space="0" w:color="auto"/>
                                                                                                  </w:divBdr>
                                                                                                </w:div>
                                                                                                <w:div w:id="1141583768">
                                                                                                  <w:marLeft w:val="0"/>
                                                                                                  <w:marRight w:val="0"/>
                                                                                                  <w:marTop w:val="0"/>
                                                                                                  <w:marBottom w:val="0"/>
                                                                                                  <w:divBdr>
                                                                                                    <w:top w:val="none" w:sz="0" w:space="0" w:color="auto"/>
                                                                                                    <w:left w:val="none" w:sz="0" w:space="0" w:color="auto"/>
                                                                                                    <w:bottom w:val="none" w:sz="0" w:space="0" w:color="auto"/>
                                                                                                    <w:right w:val="none" w:sz="0" w:space="0" w:color="auto"/>
                                                                                                  </w:divBdr>
                                                                                                  <w:divsChild>
                                                                                                    <w:div w:id="3159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54228">
                                                                              <w:marLeft w:val="0"/>
                                                                              <w:marRight w:val="0"/>
                                                                              <w:marTop w:val="0"/>
                                                                              <w:marBottom w:val="0"/>
                                                                              <w:divBdr>
                                                                                <w:top w:val="none" w:sz="0" w:space="0" w:color="auto"/>
                                                                                <w:left w:val="none" w:sz="0" w:space="0" w:color="auto"/>
                                                                                <w:bottom w:val="none" w:sz="0" w:space="0" w:color="auto"/>
                                                                                <w:right w:val="none" w:sz="0" w:space="0" w:color="auto"/>
                                                                              </w:divBdr>
                                                                              <w:divsChild>
                                                                                <w:div w:id="631714149">
                                                                                  <w:marLeft w:val="-225"/>
                                                                                  <w:marRight w:val="-225"/>
                                                                                  <w:marTop w:val="0"/>
                                                                                  <w:marBottom w:val="0"/>
                                                                                  <w:divBdr>
                                                                                    <w:top w:val="none" w:sz="0" w:space="0" w:color="auto"/>
                                                                                    <w:left w:val="none" w:sz="0" w:space="0" w:color="auto"/>
                                                                                    <w:bottom w:val="none" w:sz="0" w:space="0" w:color="auto"/>
                                                                                    <w:right w:val="none" w:sz="0" w:space="0" w:color="auto"/>
                                                                                  </w:divBdr>
                                                                                  <w:divsChild>
                                                                                    <w:div w:id="11880721">
                                                                                      <w:marLeft w:val="0"/>
                                                                                      <w:marRight w:val="0"/>
                                                                                      <w:marTop w:val="0"/>
                                                                                      <w:marBottom w:val="0"/>
                                                                                      <w:divBdr>
                                                                                        <w:top w:val="none" w:sz="0" w:space="0" w:color="auto"/>
                                                                                        <w:left w:val="none" w:sz="0" w:space="0" w:color="auto"/>
                                                                                        <w:bottom w:val="none" w:sz="0" w:space="0" w:color="auto"/>
                                                                                        <w:right w:val="none" w:sz="0" w:space="0" w:color="auto"/>
                                                                                      </w:divBdr>
                                                                                      <w:divsChild>
                                                                                        <w:div w:id="4057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6172">
                                                                              <w:marLeft w:val="0"/>
                                                                              <w:marRight w:val="0"/>
                                                                              <w:marTop w:val="0"/>
                                                                              <w:marBottom w:val="0"/>
                                                                              <w:divBdr>
                                                                                <w:top w:val="none" w:sz="0" w:space="0" w:color="auto"/>
                                                                                <w:left w:val="none" w:sz="0" w:space="0" w:color="auto"/>
                                                                                <w:bottom w:val="none" w:sz="0" w:space="0" w:color="auto"/>
                                                                                <w:right w:val="none" w:sz="0" w:space="0" w:color="auto"/>
                                                                              </w:divBdr>
                                                                              <w:divsChild>
                                                                                <w:div w:id="697702023">
                                                                                  <w:marLeft w:val="-225"/>
                                                                                  <w:marRight w:val="-225"/>
                                                                                  <w:marTop w:val="0"/>
                                                                                  <w:marBottom w:val="0"/>
                                                                                  <w:divBdr>
                                                                                    <w:top w:val="none" w:sz="0" w:space="0" w:color="auto"/>
                                                                                    <w:left w:val="none" w:sz="0" w:space="0" w:color="auto"/>
                                                                                    <w:bottom w:val="none" w:sz="0" w:space="0" w:color="auto"/>
                                                                                    <w:right w:val="none" w:sz="0" w:space="0" w:color="auto"/>
                                                                                  </w:divBdr>
                                                                                  <w:divsChild>
                                                                                    <w:div w:id="1627155241">
                                                                                      <w:marLeft w:val="0"/>
                                                                                      <w:marRight w:val="0"/>
                                                                                      <w:marTop w:val="0"/>
                                                                                      <w:marBottom w:val="0"/>
                                                                                      <w:divBdr>
                                                                                        <w:top w:val="none" w:sz="0" w:space="0" w:color="auto"/>
                                                                                        <w:left w:val="none" w:sz="0" w:space="0" w:color="auto"/>
                                                                                        <w:bottom w:val="none" w:sz="0" w:space="0" w:color="auto"/>
                                                                                        <w:right w:val="none" w:sz="0" w:space="0" w:color="auto"/>
                                                                                      </w:divBdr>
                                                                                      <w:divsChild>
                                                                                        <w:div w:id="9565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381">
                                                                              <w:marLeft w:val="0"/>
                                                                              <w:marRight w:val="0"/>
                                                                              <w:marTop w:val="0"/>
                                                                              <w:marBottom w:val="0"/>
                                                                              <w:divBdr>
                                                                                <w:top w:val="none" w:sz="0" w:space="0" w:color="auto"/>
                                                                                <w:left w:val="none" w:sz="0" w:space="0" w:color="auto"/>
                                                                                <w:bottom w:val="none" w:sz="0" w:space="0" w:color="auto"/>
                                                                                <w:right w:val="none" w:sz="0" w:space="0" w:color="auto"/>
                                                                              </w:divBdr>
                                                                              <w:divsChild>
                                                                                <w:div w:id="2087337821">
                                                                                  <w:marLeft w:val="-225"/>
                                                                                  <w:marRight w:val="-225"/>
                                                                                  <w:marTop w:val="0"/>
                                                                                  <w:marBottom w:val="0"/>
                                                                                  <w:divBdr>
                                                                                    <w:top w:val="none" w:sz="0" w:space="0" w:color="auto"/>
                                                                                    <w:left w:val="none" w:sz="0" w:space="0" w:color="auto"/>
                                                                                    <w:bottom w:val="none" w:sz="0" w:space="0" w:color="auto"/>
                                                                                    <w:right w:val="none" w:sz="0" w:space="0" w:color="auto"/>
                                                                                  </w:divBdr>
                                                                                  <w:divsChild>
                                                                                    <w:div w:id="1298493101">
                                                                                      <w:marLeft w:val="0"/>
                                                                                      <w:marRight w:val="0"/>
                                                                                      <w:marTop w:val="0"/>
                                                                                      <w:marBottom w:val="0"/>
                                                                                      <w:divBdr>
                                                                                        <w:top w:val="none" w:sz="0" w:space="0" w:color="auto"/>
                                                                                        <w:left w:val="none" w:sz="0" w:space="0" w:color="auto"/>
                                                                                        <w:bottom w:val="none" w:sz="0" w:space="0" w:color="auto"/>
                                                                                        <w:right w:val="none" w:sz="0" w:space="0" w:color="auto"/>
                                                                                      </w:divBdr>
                                                                                      <w:divsChild>
                                                                                        <w:div w:id="69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003">
                                                                              <w:marLeft w:val="0"/>
                                                                              <w:marRight w:val="0"/>
                                                                              <w:marTop w:val="0"/>
                                                                              <w:marBottom w:val="0"/>
                                                                              <w:divBdr>
                                                                                <w:top w:val="none" w:sz="0" w:space="0" w:color="auto"/>
                                                                                <w:left w:val="none" w:sz="0" w:space="0" w:color="auto"/>
                                                                                <w:bottom w:val="none" w:sz="0" w:space="0" w:color="auto"/>
                                                                                <w:right w:val="none" w:sz="0" w:space="0" w:color="auto"/>
                                                                              </w:divBdr>
                                                                              <w:divsChild>
                                                                                <w:div w:id="2130851914">
                                                                                  <w:marLeft w:val="-225"/>
                                                                                  <w:marRight w:val="-225"/>
                                                                                  <w:marTop w:val="0"/>
                                                                                  <w:marBottom w:val="0"/>
                                                                                  <w:divBdr>
                                                                                    <w:top w:val="none" w:sz="0" w:space="0" w:color="auto"/>
                                                                                    <w:left w:val="none" w:sz="0" w:space="0" w:color="auto"/>
                                                                                    <w:bottom w:val="none" w:sz="0" w:space="0" w:color="auto"/>
                                                                                    <w:right w:val="none" w:sz="0" w:space="0" w:color="auto"/>
                                                                                  </w:divBdr>
                                                                                  <w:divsChild>
                                                                                    <w:div w:id="1401292660">
                                                                                      <w:marLeft w:val="0"/>
                                                                                      <w:marRight w:val="0"/>
                                                                                      <w:marTop w:val="0"/>
                                                                                      <w:marBottom w:val="0"/>
                                                                                      <w:divBdr>
                                                                                        <w:top w:val="none" w:sz="0" w:space="0" w:color="auto"/>
                                                                                        <w:left w:val="none" w:sz="0" w:space="0" w:color="auto"/>
                                                                                        <w:bottom w:val="none" w:sz="0" w:space="0" w:color="auto"/>
                                                                                        <w:right w:val="none" w:sz="0" w:space="0" w:color="auto"/>
                                                                                      </w:divBdr>
                                                                                      <w:divsChild>
                                                                                        <w:div w:id="14277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89983">
                                                                  <w:marLeft w:val="0"/>
                                                                  <w:marRight w:val="0"/>
                                                                  <w:marTop w:val="0"/>
                                                                  <w:marBottom w:val="0"/>
                                                                  <w:divBdr>
                                                                    <w:top w:val="none" w:sz="0" w:space="0" w:color="auto"/>
                                                                    <w:left w:val="none" w:sz="0" w:space="0" w:color="auto"/>
                                                                    <w:bottom w:val="none" w:sz="0" w:space="0" w:color="auto"/>
                                                                    <w:right w:val="none" w:sz="0" w:space="0" w:color="auto"/>
                                                                  </w:divBdr>
                                                                  <w:divsChild>
                                                                    <w:div w:id="1479952365">
                                                                      <w:marLeft w:val="-225"/>
                                                                      <w:marRight w:val="-225"/>
                                                                      <w:marTop w:val="0"/>
                                                                      <w:marBottom w:val="0"/>
                                                                      <w:divBdr>
                                                                        <w:top w:val="none" w:sz="0" w:space="0" w:color="auto"/>
                                                                        <w:left w:val="none" w:sz="0" w:space="0" w:color="auto"/>
                                                                        <w:bottom w:val="none" w:sz="0" w:space="0" w:color="auto"/>
                                                                        <w:right w:val="none" w:sz="0" w:space="0" w:color="auto"/>
                                                                      </w:divBdr>
                                                                      <w:divsChild>
                                                                        <w:div w:id="1116020120">
                                                                          <w:marLeft w:val="0"/>
                                                                          <w:marRight w:val="0"/>
                                                                          <w:marTop w:val="0"/>
                                                                          <w:marBottom w:val="0"/>
                                                                          <w:divBdr>
                                                                            <w:top w:val="none" w:sz="0" w:space="0" w:color="auto"/>
                                                                            <w:left w:val="none" w:sz="0" w:space="0" w:color="auto"/>
                                                                            <w:bottom w:val="none" w:sz="0" w:space="0" w:color="auto"/>
                                                                            <w:right w:val="none" w:sz="0" w:space="0" w:color="auto"/>
                                                                          </w:divBdr>
                                                                          <w:divsChild>
                                                                            <w:div w:id="1882546251">
                                                                              <w:marLeft w:val="0"/>
                                                                              <w:marRight w:val="0"/>
                                                                              <w:marTop w:val="0"/>
                                                                              <w:marBottom w:val="0"/>
                                                                              <w:divBdr>
                                                                                <w:top w:val="none" w:sz="0" w:space="0" w:color="auto"/>
                                                                                <w:left w:val="none" w:sz="0" w:space="0" w:color="auto"/>
                                                                                <w:bottom w:val="none" w:sz="0" w:space="0" w:color="auto"/>
                                                                                <w:right w:val="none" w:sz="0" w:space="0" w:color="auto"/>
                                                                              </w:divBdr>
                                                                              <w:divsChild>
                                                                                <w:div w:id="802886026">
                                                                                  <w:marLeft w:val="-225"/>
                                                                                  <w:marRight w:val="-225"/>
                                                                                  <w:marTop w:val="0"/>
                                                                                  <w:marBottom w:val="0"/>
                                                                                  <w:divBdr>
                                                                                    <w:top w:val="none" w:sz="0" w:space="0" w:color="auto"/>
                                                                                    <w:left w:val="none" w:sz="0" w:space="0" w:color="auto"/>
                                                                                    <w:bottom w:val="none" w:sz="0" w:space="0" w:color="auto"/>
                                                                                    <w:right w:val="none" w:sz="0" w:space="0" w:color="auto"/>
                                                                                  </w:divBdr>
                                                                                  <w:divsChild>
                                                                                    <w:div w:id="1919707228">
                                                                                      <w:marLeft w:val="0"/>
                                                                                      <w:marRight w:val="0"/>
                                                                                      <w:marTop w:val="0"/>
                                                                                      <w:marBottom w:val="0"/>
                                                                                      <w:divBdr>
                                                                                        <w:top w:val="none" w:sz="0" w:space="0" w:color="auto"/>
                                                                                        <w:left w:val="none" w:sz="0" w:space="0" w:color="auto"/>
                                                                                        <w:bottom w:val="none" w:sz="0" w:space="0" w:color="auto"/>
                                                                                        <w:right w:val="none" w:sz="0" w:space="0" w:color="auto"/>
                                                                                      </w:divBdr>
                                                                                      <w:divsChild>
                                                                                        <w:div w:id="257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264754">
                                              <w:marLeft w:val="0"/>
                                              <w:marRight w:val="0"/>
                                              <w:marTop w:val="0"/>
                                              <w:marBottom w:val="0"/>
                                              <w:divBdr>
                                                <w:top w:val="none" w:sz="0" w:space="0" w:color="auto"/>
                                                <w:left w:val="none" w:sz="0" w:space="0" w:color="auto"/>
                                                <w:bottom w:val="none" w:sz="0" w:space="0" w:color="auto"/>
                                                <w:right w:val="none" w:sz="0" w:space="0" w:color="auto"/>
                                              </w:divBdr>
                                              <w:divsChild>
                                                <w:div w:id="75982731">
                                                  <w:marLeft w:val="0"/>
                                                  <w:marRight w:val="0"/>
                                                  <w:marTop w:val="0"/>
                                                  <w:marBottom w:val="0"/>
                                                  <w:divBdr>
                                                    <w:top w:val="none" w:sz="0" w:space="0" w:color="auto"/>
                                                    <w:left w:val="none" w:sz="0" w:space="0" w:color="auto"/>
                                                    <w:bottom w:val="none" w:sz="0" w:space="0" w:color="auto"/>
                                                    <w:right w:val="none" w:sz="0" w:space="0" w:color="auto"/>
                                                  </w:divBdr>
                                                  <w:divsChild>
                                                    <w:div w:id="1873880183">
                                                      <w:marLeft w:val="-225"/>
                                                      <w:marRight w:val="-225"/>
                                                      <w:marTop w:val="0"/>
                                                      <w:marBottom w:val="0"/>
                                                      <w:divBdr>
                                                        <w:top w:val="none" w:sz="0" w:space="0" w:color="auto"/>
                                                        <w:left w:val="none" w:sz="0" w:space="0" w:color="auto"/>
                                                        <w:bottom w:val="none" w:sz="0" w:space="0" w:color="auto"/>
                                                        <w:right w:val="none" w:sz="0" w:space="0" w:color="auto"/>
                                                      </w:divBdr>
                                                      <w:divsChild>
                                                        <w:div w:id="220681291">
                                                          <w:marLeft w:val="0"/>
                                                          <w:marRight w:val="0"/>
                                                          <w:marTop w:val="0"/>
                                                          <w:marBottom w:val="0"/>
                                                          <w:divBdr>
                                                            <w:top w:val="none" w:sz="0" w:space="0" w:color="auto"/>
                                                            <w:left w:val="none" w:sz="0" w:space="0" w:color="auto"/>
                                                            <w:bottom w:val="none" w:sz="0" w:space="0" w:color="auto"/>
                                                            <w:right w:val="none" w:sz="0" w:space="0" w:color="auto"/>
                                                          </w:divBdr>
                                                          <w:divsChild>
                                                            <w:div w:id="152139241">
                                                              <w:marLeft w:val="0"/>
                                                              <w:marRight w:val="0"/>
                                                              <w:marTop w:val="0"/>
                                                              <w:marBottom w:val="0"/>
                                                              <w:divBdr>
                                                                <w:top w:val="none" w:sz="0" w:space="0" w:color="auto"/>
                                                                <w:left w:val="none" w:sz="0" w:space="0" w:color="auto"/>
                                                                <w:bottom w:val="none" w:sz="0" w:space="0" w:color="auto"/>
                                                                <w:right w:val="none" w:sz="0" w:space="0" w:color="auto"/>
                                                              </w:divBdr>
                                                              <w:divsChild>
                                                                <w:div w:id="1666515735">
                                                                  <w:marLeft w:val="0"/>
                                                                  <w:marRight w:val="0"/>
                                                                  <w:marTop w:val="0"/>
                                                                  <w:marBottom w:val="0"/>
                                                                  <w:divBdr>
                                                                    <w:top w:val="none" w:sz="0" w:space="0" w:color="auto"/>
                                                                    <w:left w:val="none" w:sz="0" w:space="0" w:color="auto"/>
                                                                    <w:bottom w:val="none" w:sz="0" w:space="0" w:color="auto"/>
                                                                    <w:right w:val="none" w:sz="0" w:space="0" w:color="auto"/>
                                                                  </w:divBdr>
                                                                  <w:divsChild>
                                                                    <w:div w:id="2004237892">
                                                                      <w:marLeft w:val="-225"/>
                                                                      <w:marRight w:val="-225"/>
                                                                      <w:marTop w:val="0"/>
                                                                      <w:marBottom w:val="0"/>
                                                                      <w:divBdr>
                                                                        <w:top w:val="none" w:sz="0" w:space="0" w:color="auto"/>
                                                                        <w:left w:val="none" w:sz="0" w:space="0" w:color="auto"/>
                                                                        <w:bottom w:val="none" w:sz="0" w:space="0" w:color="auto"/>
                                                                        <w:right w:val="none" w:sz="0" w:space="0" w:color="auto"/>
                                                                      </w:divBdr>
                                                                      <w:divsChild>
                                                                        <w:div w:id="2001812737">
                                                                          <w:marLeft w:val="0"/>
                                                                          <w:marRight w:val="0"/>
                                                                          <w:marTop w:val="0"/>
                                                                          <w:marBottom w:val="0"/>
                                                                          <w:divBdr>
                                                                            <w:top w:val="none" w:sz="0" w:space="0" w:color="auto"/>
                                                                            <w:left w:val="none" w:sz="0" w:space="0" w:color="auto"/>
                                                                            <w:bottom w:val="none" w:sz="0" w:space="0" w:color="auto"/>
                                                                            <w:right w:val="none" w:sz="0" w:space="0" w:color="auto"/>
                                                                          </w:divBdr>
                                                                          <w:divsChild>
                                                                            <w:div w:id="9718261">
                                                                              <w:marLeft w:val="0"/>
                                                                              <w:marRight w:val="0"/>
                                                                              <w:marTop w:val="0"/>
                                                                              <w:marBottom w:val="0"/>
                                                                              <w:divBdr>
                                                                                <w:top w:val="none" w:sz="0" w:space="0" w:color="auto"/>
                                                                                <w:left w:val="none" w:sz="0" w:space="0" w:color="auto"/>
                                                                                <w:bottom w:val="none" w:sz="0" w:space="0" w:color="auto"/>
                                                                                <w:right w:val="none" w:sz="0" w:space="0" w:color="auto"/>
                                                                              </w:divBdr>
                                                                              <w:divsChild>
                                                                                <w:div w:id="1471942764">
                                                                                  <w:marLeft w:val="-225"/>
                                                                                  <w:marRight w:val="-225"/>
                                                                                  <w:marTop w:val="0"/>
                                                                                  <w:marBottom w:val="0"/>
                                                                                  <w:divBdr>
                                                                                    <w:top w:val="none" w:sz="0" w:space="0" w:color="auto"/>
                                                                                    <w:left w:val="none" w:sz="0" w:space="0" w:color="auto"/>
                                                                                    <w:bottom w:val="none" w:sz="0" w:space="0" w:color="auto"/>
                                                                                    <w:right w:val="none" w:sz="0" w:space="0" w:color="auto"/>
                                                                                  </w:divBdr>
                                                                                  <w:divsChild>
                                                                                    <w:div w:id="1930582611">
                                                                                      <w:marLeft w:val="0"/>
                                                                                      <w:marRight w:val="0"/>
                                                                                      <w:marTop w:val="0"/>
                                                                                      <w:marBottom w:val="0"/>
                                                                                      <w:divBdr>
                                                                                        <w:top w:val="none" w:sz="0" w:space="0" w:color="auto"/>
                                                                                        <w:left w:val="none" w:sz="0" w:space="0" w:color="auto"/>
                                                                                        <w:bottom w:val="none" w:sz="0" w:space="0" w:color="auto"/>
                                                                                        <w:right w:val="none" w:sz="0" w:space="0" w:color="auto"/>
                                                                                      </w:divBdr>
                                                                                      <w:divsChild>
                                                                                        <w:div w:id="169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7585">
                                                                              <w:marLeft w:val="0"/>
                                                                              <w:marRight w:val="0"/>
                                                                              <w:marTop w:val="0"/>
                                                                              <w:marBottom w:val="0"/>
                                                                              <w:divBdr>
                                                                                <w:top w:val="none" w:sz="0" w:space="0" w:color="auto"/>
                                                                                <w:left w:val="none" w:sz="0" w:space="0" w:color="auto"/>
                                                                                <w:bottom w:val="none" w:sz="0" w:space="0" w:color="auto"/>
                                                                                <w:right w:val="none" w:sz="0" w:space="0" w:color="auto"/>
                                                                              </w:divBdr>
                                                                              <w:divsChild>
                                                                                <w:div w:id="328876087">
                                                                                  <w:marLeft w:val="-225"/>
                                                                                  <w:marRight w:val="-225"/>
                                                                                  <w:marTop w:val="0"/>
                                                                                  <w:marBottom w:val="0"/>
                                                                                  <w:divBdr>
                                                                                    <w:top w:val="none" w:sz="0" w:space="0" w:color="auto"/>
                                                                                    <w:left w:val="none" w:sz="0" w:space="0" w:color="auto"/>
                                                                                    <w:bottom w:val="none" w:sz="0" w:space="0" w:color="auto"/>
                                                                                    <w:right w:val="none" w:sz="0" w:space="0" w:color="auto"/>
                                                                                  </w:divBdr>
                                                                                  <w:divsChild>
                                                                                    <w:div w:id="851841709">
                                                                                      <w:marLeft w:val="0"/>
                                                                                      <w:marRight w:val="0"/>
                                                                                      <w:marTop w:val="0"/>
                                                                                      <w:marBottom w:val="0"/>
                                                                                      <w:divBdr>
                                                                                        <w:top w:val="none" w:sz="0" w:space="0" w:color="auto"/>
                                                                                        <w:left w:val="none" w:sz="0" w:space="0" w:color="auto"/>
                                                                                        <w:bottom w:val="none" w:sz="0" w:space="0" w:color="auto"/>
                                                                                        <w:right w:val="none" w:sz="0" w:space="0" w:color="auto"/>
                                                                                      </w:divBdr>
                                                                                      <w:divsChild>
                                                                                        <w:div w:id="2004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4767">
                                                                              <w:marLeft w:val="0"/>
                                                                              <w:marRight w:val="0"/>
                                                                              <w:marTop w:val="0"/>
                                                                              <w:marBottom w:val="0"/>
                                                                              <w:divBdr>
                                                                                <w:top w:val="none" w:sz="0" w:space="0" w:color="auto"/>
                                                                                <w:left w:val="none" w:sz="0" w:space="0" w:color="auto"/>
                                                                                <w:bottom w:val="none" w:sz="0" w:space="0" w:color="auto"/>
                                                                                <w:right w:val="none" w:sz="0" w:space="0" w:color="auto"/>
                                                                              </w:divBdr>
                                                                              <w:divsChild>
                                                                                <w:div w:id="272905552">
                                                                                  <w:marLeft w:val="-225"/>
                                                                                  <w:marRight w:val="-225"/>
                                                                                  <w:marTop w:val="0"/>
                                                                                  <w:marBottom w:val="0"/>
                                                                                  <w:divBdr>
                                                                                    <w:top w:val="none" w:sz="0" w:space="0" w:color="auto"/>
                                                                                    <w:left w:val="none" w:sz="0" w:space="0" w:color="auto"/>
                                                                                    <w:bottom w:val="none" w:sz="0" w:space="0" w:color="auto"/>
                                                                                    <w:right w:val="none" w:sz="0" w:space="0" w:color="auto"/>
                                                                                  </w:divBdr>
                                                                                  <w:divsChild>
                                                                                    <w:div w:id="1140464302">
                                                                                      <w:marLeft w:val="0"/>
                                                                                      <w:marRight w:val="0"/>
                                                                                      <w:marTop w:val="0"/>
                                                                                      <w:marBottom w:val="0"/>
                                                                                      <w:divBdr>
                                                                                        <w:top w:val="none" w:sz="0" w:space="0" w:color="auto"/>
                                                                                        <w:left w:val="none" w:sz="0" w:space="0" w:color="auto"/>
                                                                                        <w:bottom w:val="none" w:sz="0" w:space="0" w:color="auto"/>
                                                                                        <w:right w:val="none" w:sz="0" w:space="0" w:color="auto"/>
                                                                                      </w:divBdr>
                                                                                      <w:divsChild>
                                                                                        <w:div w:id="46221465">
                                                                                          <w:marLeft w:val="0"/>
                                                                                          <w:marRight w:val="0"/>
                                                                                          <w:marTop w:val="0"/>
                                                                                          <w:marBottom w:val="0"/>
                                                                                          <w:divBdr>
                                                                                            <w:top w:val="none" w:sz="0" w:space="0" w:color="auto"/>
                                                                                            <w:left w:val="none" w:sz="0" w:space="0" w:color="auto"/>
                                                                                            <w:bottom w:val="none" w:sz="0" w:space="0" w:color="auto"/>
                                                                                            <w:right w:val="none" w:sz="0" w:space="0" w:color="auto"/>
                                                                                          </w:divBdr>
                                                                                          <w:divsChild>
                                                                                            <w:div w:id="641423940">
                                                                                              <w:marLeft w:val="0"/>
                                                                                              <w:marRight w:val="0"/>
                                                                                              <w:marTop w:val="0"/>
                                                                                              <w:marBottom w:val="0"/>
                                                                                              <w:divBdr>
                                                                                                <w:top w:val="none" w:sz="0" w:space="0" w:color="auto"/>
                                                                                                <w:left w:val="none" w:sz="0" w:space="0" w:color="auto"/>
                                                                                                <w:bottom w:val="none" w:sz="0" w:space="0" w:color="auto"/>
                                                                                                <w:right w:val="none" w:sz="0" w:space="0" w:color="auto"/>
                                                                                              </w:divBdr>
                                                                                              <w:divsChild>
                                                                                                <w:div w:id="395788826">
                                                                                                  <w:marLeft w:val="0"/>
                                                                                                  <w:marRight w:val="0"/>
                                                                                                  <w:marTop w:val="0"/>
                                                                                                  <w:marBottom w:val="0"/>
                                                                                                  <w:divBdr>
                                                                                                    <w:top w:val="none" w:sz="0" w:space="0" w:color="auto"/>
                                                                                                    <w:left w:val="none" w:sz="0" w:space="0" w:color="auto"/>
                                                                                                    <w:bottom w:val="none" w:sz="0" w:space="0" w:color="auto"/>
                                                                                                    <w:right w:val="none" w:sz="0" w:space="0" w:color="auto"/>
                                                                                                  </w:divBdr>
                                                                                                </w:div>
                                                                                                <w:div w:id="670106859">
                                                                                                  <w:marLeft w:val="0"/>
                                                                                                  <w:marRight w:val="0"/>
                                                                                                  <w:marTop w:val="0"/>
                                                                                                  <w:marBottom w:val="0"/>
                                                                                                  <w:divBdr>
                                                                                                    <w:top w:val="none" w:sz="0" w:space="0" w:color="auto"/>
                                                                                                    <w:left w:val="none" w:sz="0" w:space="0" w:color="auto"/>
                                                                                                    <w:bottom w:val="none" w:sz="0" w:space="0" w:color="auto"/>
                                                                                                    <w:right w:val="none" w:sz="0" w:space="0" w:color="auto"/>
                                                                                                  </w:divBdr>
                                                                                                  <w:divsChild>
                                                                                                    <w:div w:id="104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14820">
                                                                              <w:marLeft w:val="0"/>
                                                                              <w:marRight w:val="0"/>
                                                                              <w:marTop w:val="0"/>
                                                                              <w:marBottom w:val="0"/>
                                                                              <w:divBdr>
                                                                                <w:top w:val="none" w:sz="0" w:space="0" w:color="auto"/>
                                                                                <w:left w:val="none" w:sz="0" w:space="0" w:color="auto"/>
                                                                                <w:bottom w:val="none" w:sz="0" w:space="0" w:color="auto"/>
                                                                                <w:right w:val="none" w:sz="0" w:space="0" w:color="auto"/>
                                                                              </w:divBdr>
                                                                              <w:divsChild>
                                                                                <w:div w:id="541094716">
                                                                                  <w:marLeft w:val="-225"/>
                                                                                  <w:marRight w:val="-225"/>
                                                                                  <w:marTop w:val="0"/>
                                                                                  <w:marBottom w:val="0"/>
                                                                                  <w:divBdr>
                                                                                    <w:top w:val="none" w:sz="0" w:space="0" w:color="auto"/>
                                                                                    <w:left w:val="none" w:sz="0" w:space="0" w:color="auto"/>
                                                                                    <w:bottom w:val="none" w:sz="0" w:space="0" w:color="auto"/>
                                                                                    <w:right w:val="none" w:sz="0" w:space="0" w:color="auto"/>
                                                                                  </w:divBdr>
                                                                                  <w:divsChild>
                                                                                    <w:div w:id="1250969532">
                                                                                      <w:marLeft w:val="0"/>
                                                                                      <w:marRight w:val="0"/>
                                                                                      <w:marTop w:val="0"/>
                                                                                      <w:marBottom w:val="0"/>
                                                                                      <w:divBdr>
                                                                                        <w:top w:val="none" w:sz="0" w:space="0" w:color="auto"/>
                                                                                        <w:left w:val="none" w:sz="0" w:space="0" w:color="auto"/>
                                                                                        <w:bottom w:val="none" w:sz="0" w:space="0" w:color="auto"/>
                                                                                        <w:right w:val="none" w:sz="0" w:space="0" w:color="auto"/>
                                                                                      </w:divBdr>
                                                                                      <w:divsChild>
                                                                                        <w:div w:id="1262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0398">
                                                                              <w:marLeft w:val="0"/>
                                                                              <w:marRight w:val="0"/>
                                                                              <w:marTop w:val="0"/>
                                                                              <w:marBottom w:val="0"/>
                                                                              <w:divBdr>
                                                                                <w:top w:val="none" w:sz="0" w:space="0" w:color="auto"/>
                                                                                <w:left w:val="none" w:sz="0" w:space="0" w:color="auto"/>
                                                                                <w:bottom w:val="none" w:sz="0" w:space="0" w:color="auto"/>
                                                                                <w:right w:val="none" w:sz="0" w:space="0" w:color="auto"/>
                                                                              </w:divBdr>
                                                                              <w:divsChild>
                                                                                <w:div w:id="2109690825">
                                                                                  <w:marLeft w:val="-225"/>
                                                                                  <w:marRight w:val="-225"/>
                                                                                  <w:marTop w:val="0"/>
                                                                                  <w:marBottom w:val="0"/>
                                                                                  <w:divBdr>
                                                                                    <w:top w:val="none" w:sz="0" w:space="0" w:color="auto"/>
                                                                                    <w:left w:val="none" w:sz="0" w:space="0" w:color="auto"/>
                                                                                    <w:bottom w:val="none" w:sz="0" w:space="0" w:color="auto"/>
                                                                                    <w:right w:val="none" w:sz="0" w:space="0" w:color="auto"/>
                                                                                  </w:divBdr>
                                                                                  <w:divsChild>
                                                                                    <w:div w:id="1622762620">
                                                                                      <w:marLeft w:val="0"/>
                                                                                      <w:marRight w:val="0"/>
                                                                                      <w:marTop w:val="0"/>
                                                                                      <w:marBottom w:val="0"/>
                                                                                      <w:divBdr>
                                                                                        <w:top w:val="none" w:sz="0" w:space="0" w:color="auto"/>
                                                                                        <w:left w:val="none" w:sz="0" w:space="0" w:color="auto"/>
                                                                                        <w:bottom w:val="none" w:sz="0" w:space="0" w:color="auto"/>
                                                                                        <w:right w:val="none" w:sz="0" w:space="0" w:color="auto"/>
                                                                                      </w:divBdr>
                                                                                      <w:divsChild>
                                                                                        <w:div w:id="120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1399">
                                                                              <w:marLeft w:val="0"/>
                                                                              <w:marRight w:val="0"/>
                                                                              <w:marTop w:val="0"/>
                                                                              <w:marBottom w:val="0"/>
                                                                              <w:divBdr>
                                                                                <w:top w:val="none" w:sz="0" w:space="0" w:color="auto"/>
                                                                                <w:left w:val="none" w:sz="0" w:space="0" w:color="auto"/>
                                                                                <w:bottom w:val="none" w:sz="0" w:space="0" w:color="auto"/>
                                                                                <w:right w:val="none" w:sz="0" w:space="0" w:color="auto"/>
                                                                              </w:divBdr>
                                                                              <w:divsChild>
                                                                                <w:div w:id="43919756">
                                                                                  <w:marLeft w:val="-225"/>
                                                                                  <w:marRight w:val="-225"/>
                                                                                  <w:marTop w:val="0"/>
                                                                                  <w:marBottom w:val="0"/>
                                                                                  <w:divBdr>
                                                                                    <w:top w:val="none" w:sz="0" w:space="0" w:color="auto"/>
                                                                                    <w:left w:val="none" w:sz="0" w:space="0" w:color="auto"/>
                                                                                    <w:bottom w:val="none" w:sz="0" w:space="0" w:color="auto"/>
                                                                                    <w:right w:val="none" w:sz="0" w:space="0" w:color="auto"/>
                                                                                  </w:divBdr>
                                                                                  <w:divsChild>
                                                                                    <w:div w:id="1480345471">
                                                                                      <w:marLeft w:val="0"/>
                                                                                      <w:marRight w:val="0"/>
                                                                                      <w:marTop w:val="0"/>
                                                                                      <w:marBottom w:val="0"/>
                                                                                      <w:divBdr>
                                                                                        <w:top w:val="none" w:sz="0" w:space="0" w:color="auto"/>
                                                                                        <w:left w:val="none" w:sz="0" w:space="0" w:color="auto"/>
                                                                                        <w:bottom w:val="none" w:sz="0" w:space="0" w:color="auto"/>
                                                                                        <w:right w:val="none" w:sz="0" w:space="0" w:color="auto"/>
                                                                                      </w:divBdr>
                                                                                      <w:divsChild>
                                                                                        <w:div w:id="5659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7758">
                                                                  <w:marLeft w:val="0"/>
                                                                  <w:marRight w:val="0"/>
                                                                  <w:marTop w:val="0"/>
                                                                  <w:marBottom w:val="0"/>
                                                                  <w:divBdr>
                                                                    <w:top w:val="none" w:sz="0" w:space="0" w:color="auto"/>
                                                                    <w:left w:val="none" w:sz="0" w:space="0" w:color="auto"/>
                                                                    <w:bottom w:val="none" w:sz="0" w:space="0" w:color="auto"/>
                                                                    <w:right w:val="none" w:sz="0" w:space="0" w:color="auto"/>
                                                                  </w:divBdr>
                                                                  <w:divsChild>
                                                                    <w:div w:id="2133091335">
                                                                      <w:marLeft w:val="-225"/>
                                                                      <w:marRight w:val="-225"/>
                                                                      <w:marTop w:val="0"/>
                                                                      <w:marBottom w:val="0"/>
                                                                      <w:divBdr>
                                                                        <w:top w:val="none" w:sz="0" w:space="0" w:color="auto"/>
                                                                        <w:left w:val="none" w:sz="0" w:space="0" w:color="auto"/>
                                                                        <w:bottom w:val="none" w:sz="0" w:space="0" w:color="auto"/>
                                                                        <w:right w:val="none" w:sz="0" w:space="0" w:color="auto"/>
                                                                      </w:divBdr>
                                                                      <w:divsChild>
                                                                        <w:div w:id="960192195">
                                                                          <w:marLeft w:val="0"/>
                                                                          <w:marRight w:val="0"/>
                                                                          <w:marTop w:val="0"/>
                                                                          <w:marBottom w:val="0"/>
                                                                          <w:divBdr>
                                                                            <w:top w:val="none" w:sz="0" w:space="0" w:color="auto"/>
                                                                            <w:left w:val="none" w:sz="0" w:space="0" w:color="auto"/>
                                                                            <w:bottom w:val="none" w:sz="0" w:space="0" w:color="auto"/>
                                                                            <w:right w:val="none" w:sz="0" w:space="0" w:color="auto"/>
                                                                          </w:divBdr>
                                                                          <w:divsChild>
                                                                            <w:div w:id="795215847">
                                                                              <w:marLeft w:val="0"/>
                                                                              <w:marRight w:val="0"/>
                                                                              <w:marTop w:val="0"/>
                                                                              <w:marBottom w:val="0"/>
                                                                              <w:divBdr>
                                                                                <w:top w:val="none" w:sz="0" w:space="0" w:color="auto"/>
                                                                                <w:left w:val="none" w:sz="0" w:space="0" w:color="auto"/>
                                                                                <w:bottom w:val="none" w:sz="0" w:space="0" w:color="auto"/>
                                                                                <w:right w:val="none" w:sz="0" w:space="0" w:color="auto"/>
                                                                              </w:divBdr>
                                                                              <w:divsChild>
                                                                                <w:div w:id="1845708873">
                                                                                  <w:marLeft w:val="-225"/>
                                                                                  <w:marRight w:val="-225"/>
                                                                                  <w:marTop w:val="0"/>
                                                                                  <w:marBottom w:val="0"/>
                                                                                  <w:divBdr>
                                                                                    <w:top w:val="none" w:sz="0" w:space="0" w:color="auto"/>
                                                                                    <w:left w:val="none" w:sz="0" w:space="0" w:color="auto"/>
                                                                                    <w:bottom w:val="none" w:sz="0" w:space="0" w:color="auto"/>
                                                                                    <w:right w:val="none" w:sz="0" w:space="0" w:color="auto"/>
                                                                                  </w:divBdr>
                                                                                  <w:divsChild>
                                                                                    <w:div w:id="1105926659">
                                                                                      <w:marLeft w:val="0"/>
                                                                                      <w:marRight w:val="0"/>
                                                                                      <w:marTop w:val="0"/>
                                                                                      <w:marBottom w:val="0"/>
                                                                                      <w:divBdr>
                                                                                        <w:top w:val="none" w:sz="0" w:space="0" w:color="auto"/>
                                                                                        <w:left w:val="none" w:sz="0" w:space="0" w:color="auto"/>
                                                                                        <w:bottom w:val="none" w:sz="0" w:space="0" w:color="auto"/>
                                                                                        <w:right w:val="none" w:sz="0" w:space="0" w:color="auto"/>
                                                                                      </w:divBdr>
                                                                                      <w:divsChild>
                                                                                        <w:div w:id="12047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778102">
                                  <w:marLeft w:val="-225"/>
                                  <w:marRight w:val="-225"/>
                                  <w:marTop w:val="0"/>
                                  <w:marBottom w:val="0"/>
                                  <w:divBdr>
                                    <w:top w:val="none" w:sz="0" w:space="0" w:color="auto"/>
                                    <w:left w:val="none" w:sz="0" w:space="0" w:color="auto"/>
                                    <w:bottom w:val="none" w:sz="0" w:space="0" w:color="auto"/>
                                    <w:right w:val="none" w:sz="0" w:space="0" w:color="auto"/>
                                  </w:divBdr>
                                  <w:divsChild>
                                    <w:div w:id="106972873">
                                      <w:marLeft w:val="0"/>
                                      <w:marRight w:val="0"/>
                                      <w:marTop w:val="0"/>
                                      <w:marBottom w:val="0"/>
                                      <w:divBdr>
                                        <w:top w:val="none" w:sz="0" w:space="0" w:color="auto"/>
                                        <w:left w:val="none" w:sz="0" w:space="0" w:color="auto"/>
                                        <w:bottom w:val="none" w:sz="0" w:space="0" w:color="auto"/>
                                        <w:right w:val="none" w:sz="0" w:space="0" w:color="auto"/>
                                      </w:divBdr>
                                      <w:divsChild>
                                        <w:div w:id="745154992">
                                          <w:marLeft w:val="0"/>
                                          <w:marRight w:val="0"/>
                                          <w:marTop w:val="0"/>
                                          <w:marBottom w:val="0"/>
                                          <w:divBdr>
                                            <w:top w:val="none" w:sz="0" w:space="0" w:color="auto"/>
                                            <w:left w:val="none" w:sz="0" w:space="0" w:color="auto"/>
                                            <w:bottom w:val="none" w:sz="0" w:space="0" w:color="auto"/>
                                            <w:right w:val="none" w:sz="0" w:space="0" w:color="auto"/>
                                          </w:divBdr>
                                          <w:divsChild>
                                            <w:div w:id="1629041745">
                                              <w:marLeft w:val="0"/>
                                              <w:marRight w:val="0"/>
                                              <w:marTop w:val="0"/>
                                              <w:marBottom w:val="0"/>
                                              <w:divBdr>
                                                <w:top w:val="none" w:sz="0" w:space="0" w:color="auto"/>
                                                <w:left w:val="none" w:sz="0" w:space="0" w:color="auto"/>
                                                <w:bottom w:val="none" w:sz="0" w:space="0" w:color="auto"/>
                                                <w:right w:val="none" w:sz="0" w:space="0" w:color="auto"/>
                                              </w:divBdr>
                                              <w:divsChild>
                                                <w:div w:id="2123529734">
                                                  <w:marLeft w:val="0"/>
                                                  <w:marRight w:val="0"/>
                                                  <w:marTop w:val="0"/>
                                                  <w:marBottom w:val="0"/>
                                                  <w:divBdr>
                                                    <w:top w:val="none" w:sz="0" w:space="0" w:color="auto"/>
                                                    <w:left w:val="none" w:sz="0" w:space="0" w:color="auto"/>
                                                    <w:bottom w:val="none" w:sz="0" w:space="0" w:color="auto"/>
                                                    <w:right w:val="none" w:sz="0" w:space="0" w:color="auto"/>
                                                  </w:divBdr>
                                                  <w:divsChild>
                                                    <w:div w:id="9765741">
                                                      <w:marLeft w:val="0"/>
                                                      <w:marRight w:val="0"/>
                                                      <w:marTop w:val="0"/>
                                                      <w:marBottom w:val="0"/>
                                                      <w:divBdr>
                                                        <w:top w:val="none" w:sz="0" w:space="0" w:color="auto"/>
                                                        <w:left w:val="none" w:sz="0" w:space="0" w:color="auto"/>
                                                        <w:bottom w:val="none" w:sz="0" w:space="0" w:color="auto"/>
                                                        <w:right w:val="none" w:sz="0" w:space="0" w:color="auto"/>
                                                      </w:divBdr>
                                                      <w:divsChild>
                                                        <w:div w:id="175075647">
                                                          <w:marLeft w:val="0"/>
                                                          <w:marRight w:val="0"/>
                                                          <w:marTop w:val="0"/>
                                                          <w:marBottom w:val="0"/>
                                                          <w:divBdr>
                                                            <w:top w:val="none" w:sz="0" w:space="0" w:color="auto"/>
                                                            <w:left w:val="none" w:sz="0" w:space="0" w:color="auto"/>
                                                            <w:bottom w:val="none" w:sz="0" w:space="0" w:color="auto"/>
                                                            <w:right w:val="none" w:sz="0" w:space="0" w:color="auto"/>
                                                          </w:divBdr>
                                                          <w:divsChild>
                                                            <w:div w:id="552544005">
                                                              <w:marLeft w:val="-225"/>
                                                              <w:marRight w:val="-225"/>
                                                              <w:marTop w:val="0"/>
                                                              <w:marBottom w:val="0"/>
                                                              <w:divBdr>
                                                                <w:top w:val="none" w:sz="0" w:space="0" w:color="auto"/>
                                                                <w:left w:val="none" w:sz="0" w:space="0" w:color="auto"/>
                                                                <w:bottom w:val="none" w:sz="0" w:space="0" w:color="auto"/>
                                                                <w:right w:val="none" w:sz="0" w:space="0" w:color="auto"/>
                                                              </w:divBdr>
                                                              <w:divsChild>
                                                                <w:div w:id="516698830">
                                                                  <w:marLeft w:val="0"/>
                                                                  <w:marRight w:val="0"/>
                                                                  <w:marTop w:val="0"/>
                                                                  <w:marBottom w:val="0"/>
                                                                  <w:divBdr>
                                                                    <w:top w:val="none" w:sz="0" w:space="0" w:color="auto"/>
                                                                    <w:left w:val="none" w:sz="0" w:space="0" w:color="auto"/>
                                                                    <w:bottom w:val="none" w:sz="0" w:space="0" w:color="auto"/>
                                                                    <w:right w:val="none" w:sz="0" w:space="0" w:color="auto"/>
                                                                  </w:divBdr>
                                                                  <w:divsChild>
                                                                    <w:div w:id="1126655287">
                                                                      <w:marLeft w:val="0"/>
                                                                      <w:marRight w:val="0"/>
                                                                      <w:marTop w:val="0"/>
                                                                      <w:marBottom w:val="0"/>
                                                                      <w:divBdr>
                                                                        <w:top w:val="none" w:sz="0" w:space="0" w:color="auto"/>
                                                                        <w:left w:val="none" w:sz="0" w:space="0" w:color="auto"/>
                                                                        <w:bottom w:val="none" w:sz="0" w:space="0" w:color="auto"/>
                                                                        <w:right w:val="none" w:sz="0" w:space="0" w:color="auto"/>
                                                                      </w:divBdr>
                                                                      <w:divsChild>
                                                                        <w:div w:id="1806922008">
                                                                          <w:marLeft w:val="-225"/>
                                                                          <w:marRight w:val="-225"/>
                                                                          <w:marTop w:val="0"/>
                                                                          <w:marBottom w:val="0"/>
                                                                          <w:divBdr>
                                                                            <w:top w:val="none" w:sz="0" w:space="0" w:color="auto"/>
                                                                            <w:left w:val="none" w:sz="0" w:space="0" w:color="auto"/>
                                                                            <w:bottom w:val="none" w:sz="0" w:space="0" w:color="auto"/>
                                                                            <w:right w:val="none" w:sz="0" w:space="0" w:color="auto"/>
                                                                          </w:divBdr>
                                                                          <w:divsChild>
                                                                            <w:div w:id="727529725">
                                                                              <w:marLeft w:val="0"/>
                                                                              <w:marRight w:val="0"/>
                                                                              <w:marTop w:val="0"/>
                                                                              <w:marBottom w:val="0"/>
                                                                              <w:divBdr>
                                                                                <w:top w:val="none" w:sz="0" w:space="0" w:color="auto"/>
                                                                                <w:left w:val="none" w:sz="0" w:space="0" w:color="auto"/>
                                                                                <w:bottom w:val="none" w:sz="0" w:space="0" w:color="auto"/>
                                                                                <w:right w:val="none" w:sz="0" w:space="0" w:color="auto"/>
                                                                              </w:divBdr>
                                                                              <w:divsChild>
                                                                                <w:div w:id="1867451237">
                                                                                  <w:marLeft w:val="0"/>
                                                                                  <w:marRight w:val="0"/>
                                                                                  <w:marTop w:val="0"/>
                                                                                  <w:marBottom w:val="0"/>
                                                                                  <w:divBdr>
                                                                                    <w:top w:val="none" w:sz="0" w:space="0" w:color="auto"/>
                                                                                    <w:left w:val="none" w:sz="0" w:space="0" w:color="auto"/>
                                                                                    <w:bottom w:val="none" w:sz="0" w:space="0" w:color="auto"/>
                                                                                    <w:right w:val="none" w:sz="0" w:space="0" w:color="auto"/>
                                                                                  </w:divBdr>
                                                                                  <w:divsChild>
                                                                                    <w:div w:id="2112703329">
                                                                                      <w:marLeft w:val="0"/>
                                                                                      <w:marRight w:val="0"/>
                                                                                      <w:marTop w:val="0"/>
                                                                                      <w:marBottom w:val="0"/>
                                                                                      <w:divBdr>
                                                                                        <w:top w:val="none" w:sz="0" w:space="0" w:color="auto"/>
                                                                                        <w:left w:val="none" w:sz="0" w:space="0" w:color="auto"/>
                                                                                        <w:bottom w:val="none" w:sz="0" w:space="0" w:color="auto"/>
                                                                                        <w:right w:val="none" w:sz="0" w:space="0" w:color="auto"/>
                                                                                      </w:divBdr>
                                                                                      <w:divsChild>
                                                                                        <w:div w:id="732047678">
                                                                                          <w:marLeft w:val="0"/>
                                                                                          <w:marRight w:val="0"/>
                                                                                          <w:marTop w:val="0"/>
                                                                                          <w:marBottom w:val="0"/>
                                                                                          <w:divBdr>
                                                                                            <w:top w:val="none" w:sz="0" w:space="0" w:color="auto"/>
                                                                                            <w:left w:val="none" w:sz="0" w:space="0" w:color="auto"/>
                                                                                            <w:bottom w:val="none" w:sz="0" w:space="0" w:color="auto"/>
                                                                                            <w:right w:val="none" w:sz="0" w:space="0" w:color="auto"/>
                                                                                          </w:divBdr>
                                                                                          <w:divsChild>
                                                                                            <w:div w:id="1860311503">
                                                                                              <w:marLeft w:val="0"/>
                                                                                              <w:marRight w:val="0"/>
                                                                                              <w:marTop w:val="0"/>
                                                                                              <w:marBottom w:val="0"/>
                                                                                              <w:divBdr>
                                                                                                <w:top w:val="none" w:sz="0" w:space="0" w:color="auto"/>
                                                                                                <w:left w:val="none" w:sz="0" w:space="0" w:color="auto"/>
                                                                                                <w:bottom w:val="none" w:sz="0" w:space="0" w:color="auto"/>
                                                                                                <w:right w:val="none" w:sz="0" w:space="0" w:color="auto"/>
                                                                                              </w:divBdr>
                                                                                            </w:div>
                                                                                          </w:divsChild>
                                                                                        </w:div>
                                                                                        <w:div w:id="1260212136">
                                                                                          <w:marLeft w:val="0"/>
                                                                                          <w:marRight w:val="0"/>
                                                                                          <w:marTop w:val="0"/>
                                                                                          <w:marBottom w:val="0"/>
                                                                                          <w:divBdr>
                                                                                            <w:top w:val="none" w:sz="0" w:space="0" w:color="auto"/>
                                                                                            <w:left w:val="none" w:sz="0" w:space="0" w:color="auto"/>
                                                                                            <w:bottom w:val="none" w:sz="0" w:space="0" w:color="auto"/>
                                                                                            <w:right w:val="none" w:sz="0" w:space="0" w:color="auto"/>
                                                                                          </w:divBdr>
                                                                                          <w:divsChild>
                                                                                            <w:div w:id="2082674631">
                                                                                              <w:marLeft w:val="0"/>
                                                                                              <w:marRight w:val="0"/>
                                                                                              <w:marTop w:val="0"/>
                                                                                              <w:marBottom w:val="0"/>
                                                                                              <w:divBdr>
                                                                                                <w:top w:val="none" w:sz="0" w:space="0" w:color="auto"/>
                                                                                                <w:left w:val="none" w:sz="0" w:space="0" w:color="auto"/>
                                                                                                <w:bottom w:val="none" w:sz="0" w:space="0" w:color="auto"/>
                                                                                                <w:right w:val="none" w:sz="0" w:space="0" w:color="auto"/>
                                                                                              </w:divBdr>
                                                                                              <w:divsChild>
                                                                                                <w:div w:id="15739603">
                                                                                                  <w:marLeft w:val="0"/>
                                                                                                  <w:marRight w:val="0"/>
                                                                                                  <w:marTop w:val="0"/>
                                                                                                  <w:marBottom w:val="0"/>
                                                                                                  <w:divBdr>
                                                                                                    <w:top w:val="none" w:sz="0" w:space="0" w:color="auto"/>
                                                                                                    <w:left w:val="none" w:sz="0" w:space="0" w:color="auto"/>
                                                                                                    <w:bottom w:val="none" w:sz="0" w:space="0" w:color="auto"/>
                                                                                                    <w:right w:val="none" w:sz="0" w:space="0" w:color="auto"/>
                                                                                                  </w:divBdr>
                                                                                                  <w:divsChild>
                                                                                                    <w:div w:id="13787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5714">
                                                          <w:marLeft w:val="0"/>
                                                          <w:marRight w:val="0"/>
                                                          <w:marTop w:val="0"/>
                                                          <w:marBottom w:val="0"/>
                                                          <w:divBdr>
                                                            <w:top w:val="none" w:sz="0" w:space="0" w:color="auto"/>
                                                            <w:left w:val="none" w:sz="0" w:space="0" w:color="auto"/>
                                                            <w:bottom w:val="none" w:sz="0" w:space="0" w:color="auto"/>
                                                            <w:right w:val="none" w:sz="0" w:space="0" w:color="auto"/>
                                                          </w:divBdr>
                                                          <w:divsChild>
                                                            <w:div w:id="1616130826">
                                                              <w:marLeft w:val="0"/>
                                                              <w:marRight w:val="0"/>
                                                              <w:marTop w:val="0"/>
                                                              <w:marBottom w:val="0"/>
                                                              <w:divBdr>
                                                                <w:top w:val="none" w:sz="0" w:space="0" w:color="auto"/>
                                                                <w:left w:val="none" w:sz="0" w:space="0" w:color="auto"/>
                                                                <w:bottom w:val="none" w:sz="0" w:space="0" w:color="auto"/>
                                                                <w:right w:val="none" w:sz="0" w:space="0" w:color="auto"/>
                                                              </w:divBdr>
                                                              <w:divsChild>
                                                                <w:div w:id="664750224">
                                                                  <w:marLeft w:val="0"/>
                                                                  <w:marRight w:val="0"/>
                                                                  <w:marTop w:val="0"/>
                                                                  <w:marBottom w:val="0"/>
                                                                  <w:divBdr>
                                                                    <w:top w:val="none" w:sz="0" w:space="0" w:color="auto"/>
                                                                    <w:left w:val="none" w:sz="0" w:space="0" w:color="auto"/>
                                                                    <w:bottom w:val="none" w:sz="0" w:space="0" w:color="auto"/>
                                                                    <w:right w:val="none" w:sz="0" w:space="0" w:color="auto"/>
                                                                  </w:divBdr>
                                                                  <w:divsChild>
                                                                    <w:div w:id="735859802">
                                                                      <w:marLeft w:val="-225"/>
                                                                      <w:marRight w:val="-225"/>
                                                                      <w:marTop w:val="0"/>
                                                                      <w:marBottom w:val="0"/>
                                                                      <w:divBdr>
                                                                        <w:top w:val="none" w:sz="0" w:space="0" w:color="auto"/>
                                                                        <w:left w:val="none" w:sz="0" w:space="0" w:color="auto"/>
                                                                        <w:bottom w:val="none" w:sz="0" w:space="0" w:color="auto"/>
                                                                        <w:right w:val="none" w:sz="0" w:space="0" w:color="auto"/>
                                                                      </w:divBdr>
                                                                      <w:divsChild>
                                                                        <w:div w:id="1746798153">
                                                                          <w:marLeft w:val="0"/>
                                                                          <w:marRight w:val="0"/>
                                                                          <w:marTop w:val="0"/>
                                                                          <w:marBottom w:val="0"/>
                                                                          <w:divBdr>
                                                                            <w:top w:val="none" w:sz="0" w:space="0" w:color="auto"/>
                                                                            <w:left w:val="none" w:sz="0" w:space="0" w:color="auto"/>
                                                                            <w:bottom w:val="none" w:sz="0" w:space="0" w:color="auto"/>
                                                                            <w:right w:val="none" w:sz="0" w:space="0" w:color="auto"/>
                                                                          </w:divBdr>
                                                                          <w:divsChild>
                                                                            <w:div w:id="1156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47">
                                                                  <w:marLeft w:val="0"/>
                                                                  <w:marRight w:val="0"/>
                                                                  <w:marTop w:val="0"/>
                                                                  <w:marBottom w:val="0"/>
                                                                  <w:divBdr>
                                                                    <w:top w:val="none" w:sz="0" w:space="0" w:color="auto"/>
                                                                    <w:left w:val="none" w:sz="0" w:space="0" w:color="auto"/>
                                                                    <w:bottom w:val="none" w:sz="0" w:space="0" w:color="auto"/>
                                                                    <w:right w:val="none" w:sz="0" w:space="0" w:color="auto"/>
                                                                  </w:divBdr>
                                                                  <w:divsChild>
                                                                    <w:div w:id="1186866487">
                                                                      <w:marLeft w:val="-225"/>
                                                                      <w:marRight w:val="-225"/>
                                                                      <w:marTop w:val="0"/>
                                                                      <w:marBottom w:val="0"/>
                                                                      <w:divBdr>
                                                                        <w:top w:val="none" w:sz="0" w:space="0" w:color="auto"/>
                                                                        <w:left w:val="none" w:sz="0" w:space="0" w:color="auto"/>
                                                                        <w:bottom w:val="none" w:sz="0" w:space="0" w:color="auto"/>
                                                                        <w:right w:val="none" w:sz="0" w:space="0" w:color="auto"/>
                                                                      </w:divBdr>
                                                                      <w:divsChild>
                                                                        <w:div w:id="472450811">
                                                                          <w:marLeft w:val="0"/>
                                                                          <w:marRight w:val="0"/>
                                                                          <w:marTop w:val="0"/>
                                                                          <w:marBottom w:val="0"/>
                                                                          <w:divBdr>
                                                                            <w:top w:val="none" w:sz="0" w:space="0" w:color="auto"/>
                                                                            <w:left w:val="none" w:sz="0" w:space="0" w:color="auto"/>
                                                                            <w:bottom w:val="none" w:sz="0" w:space="0" w:color="auto"/>
                                                                            <w:right w:val="none" w:sz="0" w:space="0" w:color="auto"/>
                                                                          </w:divBdr>
                                                                          <w:divsChild>
                                                                            <w:div w:id="137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133085">
                                                          <w:marLeft w:val="0"/>
                                                          <w:marRight w:val="0"/>
                                                          <w:marTop w:val="0"/>
                                                          <w:marBottom w:val="0"/>
                                                          <w:divBdr>
                                                            <w:top w:val="none" w:sz="0" w:space="0" w:color="auto"/>
                                                            <w:left w:val="none" w:sz="0" w:space="0" w:color="auto"/>
                                                            <w:bottom w:val="none" w:sz="0" w:space="0" w:color="auto"/>
                                                            <w:right w:val="none" w:sz="0" w:space="0" w:color="auto"/>
                                                          </w:divBdr>
                                                          <w:divsChild>
                                                            <w:div w:id="310254748">
                                                              <w:marLeft w:val="0"/>
                                                              <w:marRight w:val="0"/>
                                                              <w:marTop w:val="0"/>
                                                              <w:marBottom w:val="0"/>
                                                              <w:divBdr>
                                                                <w:top w:val="none" w:sz="0" w:space="0" w:color="auto"/>
                                                                <w:left w:val="none" w:sz="0" w:space="0" w:color="auto"/>
                                                                <w:bottom w:val="none" w:sz="0" w:space="0" w:color="auto"/>
                                                                <w:right w:val="none" w:sz="0" w:space="0" w:color="auto"/>
                                                              </w:divBdr>
                                                              <w:divsChild>
                                                                <w:div w:id="1626037401">
                                                                  <w:marLeft w:val="0"/>
                                                                  <w:marRight w:val="0"/>
                                                                  <w:marTop w:val="0"/>
                                                                  <w:marBottom w:val="0"/>
                                                                  <w:divBdr>
                                                                    <w:top w:val="none" w:sz="0" w:space="0" w:color="auto"/>
                                                                    <w:left w:val="none" w:sz="0" w:space="0" w:color="auto"/>
                                                                    <w:bottom w:val="none" w:sz="0" w:space="0" w:color="auto"/>
                                                                    <w:right w:val="none" w:sz="0" w:space="0" w:color="auto"/>
                                                                  </w:divBdr>
                                                                  <w:divsChild>
                                                                    <w:div w:id="1093237854">
                                                                      <w:marLeft w:val="-225"/>
                                                                      <w:marRight w:val="-225"/>
                                                                      <w:marTop w:val="0"/>
                                                                      <w:marBottom w:val="0"/>
                                                                      <w:divBdr>
                                                                        <w:top w:val="none" w:sz="0" w:space="0" w:color="auto"/>
                                                                        <w:left w:val="none" w:sz="0" w:space="0" w:color="auto"/>
                                                                        <w:bottom w:val="none" w:sz="0" w:space="0" w:color="auto"/>
                                                                        <w:right w:val="none" w:sz="0" w:space="0" w:color="auto"/>
                                                                      </w:divBdr>
                                                                      <w:divsChild>
                                                                        <w:div w:id="337318328">
                                                                          <w:marLeft w:val="0"/>
                                                                          <w:marRight w:val="0"/>
                                                                          <w:marTop w:val="0"/>
                                                                          <w:marBottom w:val="0"/>
                                                                          <w:divBdr>
                                                                            <w:top w:val="none" w:sz="0" w:space="0" w:color="auto"/>
                                                                            <w:left w:val="none" w:sz="0" w:space="0" w:color="auto"/>
                                                                            <w:bottom w:val="none" w:sz="0" w:space="0" w:color="auto"/>
                                                                            <w:right w:val="none" w:sz="0" w:space="0" w:color="auto"/>
                                                                          </w:divBdr>
                                                                          <w:divsChild>
                                                                            <w:div w:id="1532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196">
                                                                  <w:marLeft w:val="0"/>
                                                                  <w:marRight w:val="0"/>
                                                                  <w:marTop w:val="0"/>
                                                                  <w:marBottom w:val="0"/>
                                                                  <w:divBdr>
                                                                    <w:top w:val="none" w:sz="0" w:space="0" w:color="auto"/>
                                                                    <w:left w:val="none" w:sz="0" w:space="0" w:color="auto"/>
                                                                    <w:bottom w:val="none" w:sz="0" w:space="0" w:color="auto"/>
                                                                    <w:right w:val="none" w:sz="0" w:space="0" w:color="auto"/>
                                                                  </w:divBdr>
                                                                  <w:divsChild>
                                                                    <w:div w:id="153229170">
                                                                      <w:marLeft w:val="-225"/>
                                                                      <w:marRight w:val="-225"/>
                                                                      <w:marTop w:val="0"/>
                                                                      <w:marBottom w:val="0"/>
                                                                      <w:divBdr>
                                                                        <w:top w:val="none" w:sz="0" w:space="0" w:color="auto"/>
                                                                        <w:left w:val="none" w:sz="0" w:space="0" w:color="auto"/>
                                                                        <w:bottom w:val="none" w:sz="0" w:space="0" w:color="auto"/>
                                                                        <w:right w:val="none" w:sz="0" w:space="0" w:color="auto"/>
                                                                      </w:divBdr>
                                                                      <w:divsChild>
                                                                        <w:div w:id="558906789">
                                                                          <w:marLeft w:val="0"/>
                                                                          <w:marRight w:val="0"/>
                                                                          <w:marTop w:val="0"/>
                                                                          <w:marBottom w:val="0"/>
                                                                          <w:divBdr>
                                                                            <w:top w:val="none" w:sz="0" w:space="0" w:color="auto"/>
                                                                            <w:left w:val="none" w:sz="0" w:space="0" w:color="auto"/>
                                                                            <w:bottom w:val="none" w:sz="0" w:space="0" w:color="auto"/>
                                                                            <w:right w:val="none" w:sz="0" w:space="0" w:color="auto"/>
                                                                          </w:divBdr>
                                                                          <w:divsChild>
                                                                            <w:div w:id="1069307557">
                                                                              <w:marLeft w:val="0"/>
                                                                              <w:marRight w:val="0"/>
                                                                              <w:marTop w:val="0"/>
                                                                              <w:marBottom w:val="0"/>
                                                                              <w:divBdr>
                                                                                <w:top w:val="none" w:sz="0" w:space="0" w:color="auto"/>
                                                                                <w:left w:val="none" w:sz="0" w:space="0" w:color="auto"/>
                                                                                <w:bottom w:val="none" w:sz="0" w:space="0" w:color="auto"/>
                                                                                <w:right w:val="none" w:sz="0" w:space="0" w:color="auto"/>
                                                                              </w:divBdr>
                                                                              <w:divsChild>
                                                                                <w:div w:id="1930504173">
                                                                                  <w:marLeft w:val="0"/>
                                                                                  <w:marRight w:val="0"/>
                                                                                  <w:marTop w:val="0"/>
                                                                                  <w:marBottom w:val="0"/>
                                                                                  <w:divBdr>
                                                                                    <w:top w:val="none" w:sz="0" w:space="0" w:color="auto"/>
                                                                                    <w:left w:val="none" w:sz="0" w:space="0" w:color="auto"/>
                                                                                    <w:bottom w:val="none" w:sz="0" w:space="0" w:color="auto"/>
                                                                                    <w:right w:val="none" w:sz="0" w:space="0" w:color="auto"/>
                                                                                  </w:divBdr>
                                                                                  <w:divsChild>
                                                                                    <w:div w:id="313877364">
                                                                                      <w:marLeft w:val="0"/>
                                                                                      <w:marRight w:val="0"/>
                                                                                      <w:marTop w:val="0"/>
                                                                                      <w:marBottom w:val="0"/>
                                                                                      <w:divBdr>
                                                                                        <w:top w:val="none" w:sz="0" w:space="0" w:color="auto"/>
                                                                                        <w:left w:val="none" w:sz="0" w:space="0" w:color="auto"/>
                                                                                        <w:bottom w:val="none" w:sz="0" w:space="0" w:color="auto"/>
                                                                                        <w:right w:val="none" w:sz="0" w:space="0" w:color="auto"/>
                                                                                      </w:divBdr>
                                                                                      <w:divsChild>
                                                                                        <w:div w:id="1425107082">
                                                                                          <w:marLeft w:val="0"/>
                                                                                          <w:marRight w:val="0"/>
                                                                                          <w:marTop w:val="0"/>
                                                                                          <w:marBottom w:val="0"/>
                                                                                          <w:divBdr>
                                                                                            <w:top w:val="none" w:sz="0" w:space="0" w:color="auto"/>
                                                                                            <w:left w:val="none" w:sz="0" w:space="0" w:color="auto"/>
                                                                                            <w:bottom w:val="none" w:sz="0" w:space="0" w:color="auto"/>
                                                                                            <w:right w:val="none" w:sz="0" w:space="0" w:color="auto"/>
                                                                                          </w:divBdr>
                                                                                          <w:divsChild>
                                                                                            <w:div w:id="569535668">
                                                                                              <w:marLeft w:val="0"/>
                                                                                              <w:marRight w:val="0"/>
                                                                                              <w:marTop w:val="0"/>
                                                                                              <w:marBottom w:val="0"/>
                                                                                              <w:divBdr>
                                                                                                <w:top w:val="none" w:sz="0" w:space="0" w:color="auto"/>
                                                                                                <w:left w:val="none" w:sz="0" w:space="0" w:color="auto"/>
                                                                                                <w:bottom w:val="none" w:sz="0" w:space="0" w:color="auto"/>
                                                                                                <w:right w:val="none" w:sz="0" w:space="0" w:color="auto"/>
                                                                                              </w:divBdr>
                                                                                              <w:divsChild>
                                                                                                <w:div w:id="2018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3421">
                                                                                      <w:marLeft w:val="0"/>
                                                                                      <w:marRight w:val="0"/>
                                                                                      <w:marTop w:val="0"/>
                                                                                      <w:marBottom w:val="0"/>
                                                                                      <w:divBdr>
                                                                                        <w:top w:val="none" w:sz="0" w:space="0" w:color="auto"/>
                                                                                        <w:left w:val="none" w:sz="0" w:space="0" w:color="auto"/>
                                                                                        <w:bottom w:val="none" w:sz="0" w:space="0" w:color="auto"/>
                                                                                        <w:right w:val="none" w:sz="0" w:space="0" w:color="auto"/>
                                                                                      </w:divBdr>
                                                                                      <w:divsChild>
                                                                                        <w:div w:id="1853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65367">
                                                          <w:marLeft w:val="0"/>
                                                          <w:marRight w:val="0"/>
                                                          <w:marTop w:val="0"/>
                                                          <w:marBottom w:val="0"/>
                                                          <w:divBdr>
                                                            <w:top w:val="none" w:sz="0" w:space="0" w:color="auto"/>
                                                            <w:left w:val="none" w:sz="0" w:space="0" w:color="auto"/>
                                                            <w:bottom w:val="none" w:sz="0" w:space="0" w:color="auto"/>
                                                            <w:right w:val="none" w:sz="0" w:space="0" w:color="auto"/>
                                                          </w:divBdr>
                                                          <w:divsChild>
                                                            <w:div w:id="1991782925">
                                                              <w:marLeft w:val="0"/>
                                                              <w:marRight w:val="0"/>
                                                              <w:marTop w:val="0"/>
                                                              <w:marBottom w:val="0"/>
                                                              <w:divBdr>
                                                                <w:top w:val="none" w:sz="0" w:space="0" w:color="auto"/>
                                                                <w:left w:val="none" w:sz="0" w:space="0" w:color="auto"/>
                                                                <w:bottom w:val="none" w:sz="0" w:space="0" w:color="auto"/>
                                                                <w:right w:val="none" w:sz="0" w:space="0" w:color="auto"/>
                                                              </w:divBdr>
                                                              <w:divsChild>
                                                                <w:div w:id="1514765417">
                                                                  <w:marLeft w:val="0"/>
                                                                  <w:marRight w:val="0"/>
                                                                  <w:marTop w:val="0"/>
                                                                  <w:marBottom w:val="0"/>
                                                                  <w:divBdr>
                                                                    <w:top w:val="none" w:sz="0" w:space="0" w:color="auto"/>
                                                                    <w:left w:val="none" w:sz="0" w:space="0" w:color="auto"/>
                                                                    <w:bottom w:val="none" w:sz="0" w:space="0" w:color="auto"/>
                                                                    <w:right w:val="none" w:sz="0" w:space="0" w:color="auto"/>
                                                                  </w:divBdr>
                                                                  <w:divsChild>
                                                                    <w:div w:id="1480882043">
                                                                      <w:marLeft w:val="-225"/>
                                                                      <w:marRight w:val="-225"/>
                                                                      <w:marTop w:val="0"/>
                                                                      <w:marBottom w:val="0"/>
                                                                      <w:divBdr>
                                                                        <w:top w:val="none" w:sz="0" w:space="0" w:color="auto"/>
                                                                        <w:left w:val="none" w:sz="0" w:space="0" w:color="auto"/>
                                                                        <w:bottom w:val="none" w:sz="0" w:space="0" w:color="auto"/>
                                                                        <w:right w:val="none" w:sz="0" w:space="0" w:color="auto"/>
                                                                      </w:divBdr>
                                                                      <w:divsChild>
                                                                        <w:div w:id="1459640095">
                                                                          <w:marLeft w:val="0"/>
                                                                          <w:marRight w:val="0"/>
                                                                          <w:marTop w:val="0"/>
                                                                          <w:marBottom w:val="0"/>
                                                                          <w:divBdr>
                                                                            <w:top w:val="none" w:sz="0" w:space="0" w:color="auto"/>
                                                                            <w:left w:val="none" w:sz="0" w:space="0" w:color="auto"/>
                                                                            <w:bottom w:val="none" w:sz="0" w:space="0" w:color="auto"/>
                                                                            <w:right w:val="none" w:sz="0" w:space="0" w:color="auto"/>
                                                                          </w:divBdr>
                                                                          <w:divsChild>
                                                                            <w:div w:id="5627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1108">
                                                                  <w:marLeft w:val="0"/>
                                                                  <w:marRight w:val="0"/>
                                                                  <w:marTop w:val="0"/>
                                                                  <w:marBottom w:val="0"/>
                                                                  <w:divBdr>
                                                                    <w:top w:val="none" w:sz="0" w:space="0" w:color="auto"/>
                                                                    <w:left w:val="none" w:sz="0" w:space="0" w:color="auto"/>
                                                                    <w:bottom w:val="none" w:sz="0" w:space="0" w:color="auto"/>
                                                                    <w:right w:val="none" w:sz="0" w:space="0" w:color="auto"/>
                                                                  </w:divBdr>
                                                                  <w:divsChild>
                                                                    <w:div w:id="2005156384">
                                                                      <w:marLeft w:val="-225"/>
                                                                      <w:marRight w:val="-225"/>
                                                                      <w:marTop w:val="0"/>
                                                                      <w:marBottom w:val="0"/>
                                                                      <w:divBdr>
                                                                        <w:top w:val="none" w:sz="0" w:space="0" w:color="auto"/>
                                                                        <w:left w:val="none" w:sz="0" w:space="0" w:color="auto"/>
                                                                        <w:bottom w:val="none" w:sz="0" w:space="0" w:color="auto"/>
                                                                        <w:right w:val="none" w:sz="0" w:space="0" w:color="auto"/>
                                                                      </w:divBdr>
                                                                      <w:divsChild>
                                                                        <w:div w:id="160321711">
                                                                          <w:marLeft w:val="0"/>
                                                                          <w:marRight w:val="0"/>
                                                                          <w:marTop w:val="0"/>
                                                                          <w:marBottom w:val="0"/>
                                                                          <w:divBdr>
                                                                            <w:top w:val="none" w:sz="0" w:space="0" w:color="auto"/>
                                                                            <w:left w:val="none" w:sz="0" w:space="0" w:color="auto"/>
                                                                            <w:bottom w:val="none" w:sz="0" w:space="0" w:color="auto"/>
                                                                            <w:right w:val="none" w:sz="0" w:space="0" w:color="auto"/>
                                                                          </w:divBdr>
                                                                          <w:divsChild>
                                                                            <w:div w:id="834077860">
                                                                              <w:marLeft w:val="0"/>
                                                                              <w:marRight w:val="0"/>
                                                                              <w:marTop w:val="0"/>
                                                                              <w:marBottom w:val="0"/>
                                                                              <w:divBdr>
                                                                                <w:top w:val="none" w:sz="0" w:space="0" w:color="auto"/>
                                                                                <w:left w:val="none" w:sz="0" w:space="0" w:color="auto"/>
                                                                                <w:bottom w:val="none" w:sz="0" w:space="0" w:color="auto"/>
                                                                                <w:right w:val="none" w:sz="0" w:space="0" w:color="auto"/>
                                                                              </w:divBdr>
                                                                              <w:divsChild>
                                                                                <w:div w:id="584264284">
                                                                                  <w:marLeft w:val="0"/>
                                                                                  <w:marRight w:val="450"/>
                                                                                  <w:marTop w:val="0"/>
                                                                                  <w:marBottom w:val="24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Child>
                                                    </w:div>
                                                  </w:divsChild>
                                                </w:div>
                                              </w:divsChild>
                                            </w:div>
                                          </w:divsChild>
                                        </w:div>
                                        <w:div w:id="1178033832">
                                          <w:marLeft w:val="0"/>
                                          <w:marRight w:val="0"/>
                                          <w:marTop w:val="0"/>
                                          <w:marBottom w:val="0"/>
                                          <w:divBdr>
                                            <w:top w:val="none" w:sz="0" w:space="0" w:color="auto"/>
                                            <w:left w:val="none" w:sz="0" w:space="0" w:color="auto"/>
                                            <w:bottom w:val="none" w:sz="0" w:space="0" w:color="auto"/>
                                            <w:right w:val="none" w:sz="0" w:space="0" w:color="auto"/>
                                          </w:divBdr>
                                          <w:divsChild>
                                            <w:div w:id="691104510">
                                              <w:marLeft w:val="0"/>
                                              <w:marRight w:val="0"/>
                                              <w:marTop w:val="0"/>
                                              <w:marBottom w:val="0"/>
                                              <w:divBdr>
                                                <w:top w:val="none" w:sz="0" w:space="0" w:color="auto"/>
                                                <w:left w:val="none" w:sz="0" w:space="0" w:color="auto"/>
                                                <w:bottom w:val="none" w:sz="0" w:space="0" w:color="auto"/>
                                                <w:right w:val="none" w:sz="0" w:space="0" w:color="auto"/>
                                              </w:divBdr>
                                              <w:divsChild>
                                                <w:div w:id="1187598256">
                                                  <w:marLeft w:val="0"/>
                                                  <w:marRight w:val="0"/>
                                                  <w:marTop w:val="0"/>
                                                  <w:marBottom w:val="0"/>
                                                  <w:divBdr>
                                                    <w:top w:val="none" w:sz="0" w:space="0" w:color="auto"/>
                                                    <w:left w:val="none" w:sz="0" w:space="0" w:color="auto"/>
                                                    <w:bottom w:val="none" w:sz="0" w:space="0" w:color="auto"/>
                                                    <w:right w:val="none" w:sz="0" w:space="0" w:color="auto"/>
                                                  </w:divBdr>
                                                  <w:divsChild>
                                                    <w:div w:id="613286467">
                                                      <w:marLeft w:val="0"/>
                                                      <w:marRight w:val="0"/>
                                                      <w:marTop w:val="0"/>
                                                      <w:marBottom w:val="300"/>
                                                      <w:divBdr>
                                                        <w:top w:val="none" w:sz="0" w:space="0" w:color="auto"/>
                                                        <w:left w:val="none" w:sz="0" w:space="0" w:color="auto"/>
                                                        <w:bottom w:val="none" w:sz="0" w:space="0" w:color="auto"/>
                                                        <w:right w:val="none" w:sz="0" w:space="0" w:color="auto"/>
                                                      </w:divBdr>
                                                      <w:divsChild>
                                                        <w:div w:id="920405378">
                                                          <w:marLeft w:val="525"/>
                                                          <w:marRight w:val="525"/>
                                                          <w:marTop w:val="0"/>
                                                          <w:marBottom w:val="0"/>
                                                          <w:divBdr>
                                                            <w:top w:val="none" w:sz="0" w:space="0" w:color="auto"/>
                                                            <w:left w:val="none" w:sz="0" w:space="0" w:color="auto"/>
                                                            <w:bottom w:val="none" w:sz="0" w:space="0" w:color="auto"/>
                                                            <w:right w:val="none" w:sz="0" w:space="0" w:color="auto"/>
                                                          </w:divBdr>
                                                          <w:divsChild>
                                                            <w:div w:id="1801797724">
                                                              <w:marLeft w:val="0"/>
                                                              <w:marRight w:val="0"/>
                                                              <w:marTop w:val="0"/>
                                                              <w:marBottom w:val="0"/>
                                                              <w:divBdr>
                                                                <w:top w:val="none" w:sz="0" w:space="0" w:color="auto"/>
                                                                <w:left w:val="none" w:sz="0" w:space="0" w:color="auto"/>
                                                                <w:bottom w:val="none" w:sz="0" w:space="0" w:color="auto"/>
                                                                <w:right w:val="none" w:sz="0" w:space="0" w:color="auto"/>
                                                              </w:divBdr>
                                                              <w:divsChild>
                                                                <w:div w:id="1201817417">
                                                                  <w:marLeft w:val="0"/>
                                                                  <w:marRight w:val="0"/>
                                                                  <w:marTop w:val="0"/>
                                                                  <w:marBottom w:val="0"/>
                                                                  <w:divBdr>
                                                                    <w:top w:val="none" w:sz="0" w:space="0" w:color="auto"/>
                                                                    <w:left w:val="none" w:sz="0" w:space="0" w:color="auto"/>
                                                                    <w:bottom w:val="none" w:sz="0" w:space="0" w:color="auto"/>
                                                                    <w:right w:val="none" w:sz="0" w:space="0" w:color="auto"/>
                                                                  </w:divBdr>
                                                                  <w:divsChild>
                                                                    <w:div w:id="271323145">
                                                                      <w:marLeft w:val="0"/>
                                                                      <w:marRight w:val="0"/>
                                                                      <w:marTop w:val="0"/>
                                                                      <w:marBottom w:val="0"/>
                                                                      <w:divBdr>
                                                                        <w:top w:val="none" w:sz="0" w:space="0" w:color="auto"/>
                                                                        <w:left w:val="none" w:sz="0" w:space="0" w:color="auto"/>
                                                                        <w:bottom w:val="none" w:sz="0" w:space="0" w:color="auto"/>
                                                                        <w:right w:val="none" w:sz="0" w:space="0" w:color="auto"/>
                                                                      </w:divBdr>
                                                                    </w:div>
                                                                    <w:div w:id="444740166">
                                                                      <w:marLeft w:val="0"/>
                                                                      <w:marRight w:val="0"/>
                                                                      <w:marTop w:val="0"/>
                                                                      <w:marBottom w:val="0"/>
                                                                      <w:divBdr>
                                                                        <w:top w:val="none" w:sz="0" w:space="0" w:color="auto"/>
                                                                        <w:left w:val="none" w:sz="0" w:space="0" w:color="auto"/>
                                                                        <w:bottom w:val="none" w:sz="0" w:space="0" w:color="auto"/>
                                                                        <w:right w:val="none" w:sz="0" w:space="0" w:color="auto"/>
                                                                      </w:divBdr>
                                                                    </w:div>
                                                                    <w:div w:id="659306126">
                                                                      <w:marLeft w:val="0"/>
                                                                      <w:marRight w:val="0"/>
                                                                      <w:marTop w:val="0"/>
                                                                      <w:marBottom w:val="0"/>
                                                                      <w:divBdr>
                                                                        <w:top w:val="none" w:sz="0" w:space="0" w:color="auto"/>
                                                                        <w:left w:val="none" w:sz="0" w:space="0" w:color="auto"/>
                                                                        <w:bottom w:val="none" w:sz="0" w:space="0" w:color="auto"/>
                                                                        <w:right w:val="none" w:sz="0" w:space="0" w:color="auto"/>
                                                                      </w:divBdr>
                                                                    </w:div>
                                                                    <w:div w:id="1193032137">
                                                                      <w:marLeft w:val="0"/>
                                                                      <w:marRight w:val="0"/>
                                                                      <w:marTop w:val="0"/>
                                                                      <w:marBottom w:val="0"/>
                                                                      <w:divBdr>
                                                                        <w:top w:val="none" w:sz="0" w:space="0" w:color="auto"/>
                                                                        <w:left w:val="none" w:sz="0" w:space="0" w:color="auto"/>
                                                                        <w:bottom w:val="none" w:sz="0" w:space="0" w:color="auto"/>
                                                                        <w:right w:val="none" w:sz="0" w:space="0" w:color="auto"/>
                                                                      </w:divBdr>
                                                                    </w:div>
                                                                    <w:div w:id="1273785601">
                                                                      <w:marLeft w:val="0"/>
                                                                      <w:marRight w:val="0"/>
                                                                      <w:marTop w:val="0"/>
                                                                      <w:marBottom w:val="0"/>
                                                                      <w:divBdr>
                                                                        <w:top w:val="none" w:sz="0" w:space="0" w:color="auto"/>
                                                                        <w:left w:val="none" w:sz="0" w:space="0" w:color="auto"/>
                                                                        <w:bottom w:val="none" w:sz="0" w:space="0" w:color="auto"/>
                                                                        <w:right w:val="none" w:sz="0" w:space="0" w:color="auto"/>
                                                                      </w:divBdr>
                                                                    </w:div>
                                                                    <w:div w:id="1425222960">
                                                                      <w:marLeft w:val="0"/>
                                                                      <w:marRight w:val="0"/>
                                                                      <w:marTop w:val="0"/>
                                                                      <w:marBottom w:val="0"/>
                                                                      <w:divBdr>
                                                                        <w:top w:val="none" w:sz="0" w:space="0" w:color="auto"/>
                                                                        <w:left w:val="none" w:sz="0" w:space="0" w:color="auto"/>
                                                                        <w:bottom w:val="none" w:sz="0" w:space="0" w:color="auto"/>
                                                                        <w:right w:val="none" w:sz="0" w:space="0" w:color="auto"/>
                                                                      </w:divBdr>
                                                                    </w:div>
                                                                    <w:div w:id="1509053082">
                                                                      <w:marLeft w:val="0"/>
                                                                      <w:marRight w:val="0"/>
                                                                      <w:marTop w:val="0"/>
                                                                      <w:marBottom w:val="0"/>
                                                                      <w:divBdr>
                                                                        <w:top w:val="none" w:sz="0" w:space="0" w:color="auto"/>
                                                                        <w:left w:val="none" w:sz="0" w:space="0" w:color="auto"/>
                                                                        <w:bottom w:val="none" w:sz="0" w:space="0" w:color="auto"/>
                                                                        <w:right w:val="none" w:sz="0" w:space="0" w:color="auto"/>
                                                                      </w:divBdr>
                                                                    </w:div>
                                                                    <w:div w:id="1723746706">
                                                                      <w:marLeft w:val="0"/>
                                                                      <w:marRight w:val="0"/>
                                                                      <w:marTop w:val="0"/>
                                                                      <w:marBottom w:val="0"/>
                                                                      <w:divBdr>
                                                                        <w:top w:val="none" w:sz="0" w:space="0" w:color="auto"/>
                                                                        <w:left w:val="none" w:sz="0" w:space="0" w:color="auto"/>
                                                                        <w:bottom w:val="none" w:sz="0" w:space="0" w:color="auto"/>
                                                                        <w:right w:val="none" w:sz="0" w:space="0" w:color="auto"/>
                                                                      </w:divBdr>
                                                                    </w:div>
                                                                    <w:div w:id="1777943533">
                                                                      <w:marLeft w:val="0"/>
                                                                      <w:marRight w:val="0"/>
                                                                      <w:marTop w:val="0"/>
                                                                      <w:marBottom w:val="0"/>
                                                                      <w:divBdr>
                                                                        <w:top w:val="none" w:sz="0" w:space="0" w:color="auto"/>
                                                                        <w:left w:val="none" w:sz="0" w:space="0" w:color="auto"/>
                                                                        <w:bottom w:val="none" w:sz="0" w:space="0" w:color="auto"/>
                                                                        <w:right w:val="none" w:sz="0" w:space="0" w:color="auto"/>
                                                                      </w:divBdr>
                                                                    </w:div>
                                                                    <w:div w:id="1811824707">
                                                                      <w:marLeft w:val="0"/>
                                                                      <w:marRight w:val="0"/>
                                                                      <w:marTop w:val="0"/>
                                                                      <w:marBottom w:val="0"/>
                                                                      <w:divBdr>
                                                                        <w:top w:val="none" w:sz="0" w:space="0" w:color="auto"/>
                                                                        <w:left w:val="none" w:sz="0" w:space="0" w:color="auto"/>
                                                                        <w:bottom w:val="none" w:sz="0" w:space="0" w:color="auto"/>
                                                                        <w:right w:val="none" w:sz="0" w:space="0" w:color="auto"/>
                                                                      </w:divBdr>
                                                                    </w:div>
                                                                    <w:div w:id="2028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266108">
                                  <w:marLeft w:val="-225"/>
                                  <w:marRight w:val="-225"/>
                                  <w:marTop w:val="0"/>
                                  <w:marBottom w:val="0"/>
                                  <w:divBdr>
                                    <w:top w:val="none" w:sz="0" w:space="0" w:color="auto"/>
                                    <w:left w:val="none" w:sz="0" w:space="0" w:color="auto"/>
                                    <w:bottom w:val="none" w:sz="0" w:space="0" w:color="auto"/>
                                    <w:right w:val="none" w:sz="0" w:space="0" w:color="auto"/>
                                  </w:divBdr>
                                  <w:divsChild>
                                    <w:div w:id="1373270318">
                                      <w:marLeft w:val="0"/>
                                      <w:marRight w:val="0"/>
                                      <w:marTop w:val="0"/>
                                      <w:marBottom w:val="0"/>
                                      <w:divBdr>
                                        <w:top w:val="none" w:sz="0" w:space="0" w:color="auto"/>
                                        <w:left w:val="none" w:sz="0" w:space="0" w:color="auto"/>
                                        <w:bottom w:val="none" w:sz="0" w:space="0" w:color="auto"/>
                                        <w:right w:val="none" w:sz="0" w:space="0" w:color="auto"/>
                                      </w:divBdr>
                                      <w:divsChild>
                                        <w:div w:id="1292323947">
                                          <w:marLeft w:val="0"/>
                                          <w:marRight w:val="0"/>
                                          <w:marTop w:val="0"/>
                                          <w:marBottom w:val="0"/>
                                          <w:divBdr>
                                            <w:top w:val="none" w:sz="0" w:space="0" w:color="auto"/>
                                            <w:left w:val="none" w:sz="0" w:space="0" w:color="auto"/>
                                            <w:bottom w:val="none" w:sz="0" w:space="0" w:color="auto"/>
                                            <w:right w:val="none" w:sz="0" w:space="0" w:color="auto"/>
                                          </w:divBdr>
                                          <w:divsChild>
                                            <w:div w:id="445121942">
                                              <w:marLeft w:val="0"/>
                                              <w:marRight w:val="0"/>
                                              <w:marTop w:val="0"/>
                                              <w:marBottom w:val="0"/>
                                              <w:divBdr>
                                                <w:top w:val="none" w:sz="0" w:space="0" w:color="auto"/>
                                                <w:left w:val="none" w:sz="0" w:space="0" w:color="auto"/>
                                                <w:bottom w:val="none" w:sz="0" w:space="0" w:color="auto"/>
                                                <w:right w:val="none" w:sz="0" w:space="0" w:color="auto"/>
                                              </w:divBdr>
                                              <w:divsChild>
                                                <w:div w:id="47728002">
                                                  <w:marLeft w:val="0"/>
                                                  <w:marRight w:val="0"/>
                                                  <w:marTop w:val="0"/>
                                                  <w:marBottom w:val="0"/>
                                                  <w:divBdr>
                                                    <w:top w:val="none" w:sz="0" w:space="0" w:color="auto"/>
                                                    <w:left w:val="none" w:sz="0" w:space="0" w:color="auto"/>
                                                    <w:bottom w:val="none" w:sz="0" w:space="0" w:color="auto"/>
                                                    <w:right w:val="none" w:sz="0" w:space="0" w:color="auto"/>
                                                  </w:divBdr>
                                                  <w:divsChild>
                                                    <w:div w:id="171993332">
                                                      <w:marLeft w:val="0"/>
                                                      <w:marRight w:val="0"/>
                                                      <w:marTop w:val="0"/>
                                                      <w:marBottom w:val="0"/>
                                                      <w:divBdr>
                                                        <w:top w:val="none" w:sz="0" w:space="0" w:color="auto"/>
                                                        <w:left w:val="none" w:sz="0" w:space="0" w:color="auto"/>
                                                        <w:bottom w:val="none" w:sz="0" w:space="0" w:color="auto"/>
                                                        <w:right w:val="none" w:sz="0" w:space="0" w:color="auto"/>
                                                      </w:divBdr>
                                                      <w:divsChild>
                                                        <w:div w:id="96828051">
                                                          <w:marLeft w:val="0"/>
                                                          <w:marRight w:val="0"/>
                                                          <w:marTop w:val="0"/>
                                                          <w:marBottom w:val="0"/>
                                                          <w:divBdr>
                                                            <w:top w:val="none" w:sz="0" w:space="0" w:color="auto"/>
                                                            <w:left w:val="none" w:sz="0" w:space="0" w:color="auto"/>
                                                            <w:bottom w:val="none" w:sz="0" w:space="0" w:color="auto"/>
                                                            <w:right w:val="none" w:sz="0" w:space="0" w:color="auto"/>
                                                          </w:divBdr>
                                                        </w:div>
                                                        <w:div w:id="231159119">
                                                          <w:marLeft w:val="0"/>
                                                          <w:marRight w:val="0"/>
                                                          <w:marTop w:val="0"/>
                                                          <w:marBottom w:val="0"/>
                                                          <w:divBdr>
                                                            <w:top w:val="none" w:sz="0" w:space="0" w:color="auto"/>
                                                            <w:left w:val="none" w:sz="0" w:space="0" w:color="auto"/>
                                                            <w:bottom w:val="none" w:sz="0" w:space="0" w:color="auto"/>
                                                            <w:right w:val="none" w:sz="0" w:space="0" w:color="auto"/>
                                                          </w:divBdr>
                                                        </w:div>
                                                        <w:div w:id="288560611">
                                                          <w:marLeft w:val="0"/>
                                                          <w:marRight w:val="0"/>
                                                          <w:marTop w:val="0"/>
                                                          <w:marBottom w:val="0"/>
                                                          <w:divBdr>
                                                            <w:top w:val="none" w:sz="0" w:space="0" w:color="auto"/>
                                                            <w:left w:val="none" w:sz="0" w:space="0" w:color="auto"/>
                                                            <w:bottom w:val="none" w:sz="0" w:space="0" w:color="auto"/>
                                                            <w:right w:val="none" w:sz="0" w:space="0" w:color="auto"/>
                                                          </w:divBdr>
                                                        </w:div>
                                                        <w:div w:id="312225188">
                                                          <w:marLeft w:val="0"/>
                                                          <w:marRight w:val="0"/>
                                                          <w:marTop w:val="0"/>
                                                          <w:marBottom w:val="0"/>
                                                          <w:divBdr>
                                                            <w:top w:val="none" w:sz="0" w:space="0" w:color="auto"/>
                                                            <w:left w:val="none" w:sz="0" w:space="0" w:color="auto"/>
                                                            <w:bottom w:val="none" w:sz="0" w:space="0" w:color="auto"/>
                                                            <w:right w:val="none" w:sz="0" w:space="0" w:color="auto"/>
                                                          </w:divBdr>
                                                          <w:divsChild>
                                                            <w:div w:id="327103919">
                                                              <w:marLeft w:val="0"/>
                                                              <w:marRight w:val="0"/>
                                                              <w:marTop w:val="0"/>
                                                              <w:marBottom w:val="0"/>
                                                              <w:divBdr>
                                                                <w:top w:val="none" w:sz="0" w:space="0" w:color="auto"/>
                                                                <w:left w:val="none" w:sz="0" w:space="0" w:color="auto"/>
                                                                <w:bottom w:val="none" w:sz="0" w:space="0" w:color="auto"/>
                                                                <w:right w:val="none" w:sz="0" w:space="0" w:color="auto"/>
                                                              </w:divBdr>
                                                            </w:div>
                                                          </w:divsChild>
                                                        </w:div>
                                                        <w:div w:id="333844071">
                                                          <w:marLeft w:val="0"/>
                                                          <w:marRight w:val="0"/>
                                                          <w:marTop w:val="0"/>
                                                          <w:marBottom w:val="0"/>
                                                          <w:divBdr>
                                                            <w:top w:val="none" w:sz="0" w:space="0" w:color="auto"/>
                                                            <w:left w:val="none" w:sz="0" w:space="0" w:color="auto"/>
                                                            <w:bottom w:val="none" w:sz="0" w:space="0" w:color="auto"/>
                                                            <w:right w:val="none" w:sz="0" w:space="0" w:color="auto"/>
                                                          </w:divBdr>
                                                        </w:div>
                                                        <w:div w:id="567499714">
                                                          <w:marLeft w:val="0"/>
                                                          <w:marRight w:val="0"/>
                                                          <w:marTop w:val="0"/>
                                                          <w:marBottom w:val="0"/>
                                                          <w:divBdr>
                                                            <w:top w:val="none" w:sz="0" w:space="0" w:color="auto"/>
                                                            <w:left w:val="none" w:sz="0" w:space="0" w:color="auto"/>
                                                            <w:bottom w:val="none" w:sz="0" w:space="0" w:color="auto"/>
                                                            <w:right w:val="none" w:sz="0" w:space="0" w:color="auto"/>
                                                          </w:divBdr>
                                                        </w:div>
                                                        <w:div w:id="687607870">
                                                          <w:marLeft w:val="0"/>
                                                          <w:marRight w:val="0"/>
                                                          <w:marTop w:val="0"/>
                                                          <w:marBottom w:val="0"/>
                                                          <w:divBdr>
                                                            <w:top w:val="none" w:sz="0" w:space="0" w:color="auto"/>
                                                            <w:left w:val="none" w:sz="0" w:space="0" w:color="auto"/>
                                                            <w:bottom w:val="none" w:sz="0" w:space="0" w:color="auto"/>
                                                            <w:right w:val="none" w:sz="0" w:space="0" w:color="auto"/>
                                                          </w:divBdr>
                                                          <w:divsChild>
                                                            <w:div w:id="1975715378">
                                                              <w:marLeft w:val="0"/>
                                                              <w:marRight w:val="0"/>
                                                              <w:marTop w:val="0"/>
                                                              <w:marBottom w:val="0"/>
                                                              <w:divBdr>
                                                                <w:top w:val="none" w:sz="0" w:space="0" w:color="auto"/>
                                                                <w:left w:val="none" w:sz="0" w:space="0" w:color="auto"/>
                                                                <w:bottom w:val="none" w:sz="0" w:space="0" w:color="auto"/>
                                                                <w:right w:val="none" w:sz="0" w:space="0" w:color="auto"/>
                                                              </w:divBdr>
                                                            </w:div>
                                                          </w:divsChild>
                                                        </w:div>
                                                        <w:div w:id="716734172">
                                                          <w:marLeft w:val="0"/>
                                                          <w:marRight w:val="0"/>
                                                          <w:marTop w:val="0"/>
                                                          <w:marBottom w:val="0"/>
                                                          <w:divBdr>
                                                            <w:top w:val="none" w:sz="0" w:space="0" w:color="auto"/>
                                                            <w:left w:val="none" w:sz="0" w:space="0" w:color="auto"/>
                                                            <w:bottom w:val="none" w:sz="0" w:space="0" w:color="auto"/>
                                                            <w:right w:val="none" w:sz="0" w:space="0" w:color="auto"/>
                                                          </w:divBdr>
                                                        </w:div>
                                                        <w:div w:id="753556315">
                                                          <w:marLeft w:val="0"/>
                                                          <w:marRight w:val="0"/>
                                                          <w:marTop w:val="0"/>
                                                          <w:marBottom w:val="0"/>
                                                          <w:divBdr>
                                                            <w:top w:val="none" w:sz="0" w:space="0" w:color="auto"/>
                                                            <w:left w:val="none" w:sz="0" w:space="0" w:color="auto"/>
                                                            <w:bottom w:val="none" w:sz="0" w:space="0" w:color="auto"/>
                                                            <w:right w:val="none" w:sz="0" w:space="0" w:color="auto"/>
                                                          </w:divBdr>
                                                        </w:div>
                                                        <w:div w:id="827942045">
                                                          <w:marLeft w:val="0"/>
                                                          <w:marRight w:val="0"/>
                                                          <w:marTop w:val="0"/>
                                                          <w:marBottom w:val="0"/>
                                                          <w:divBdr>
                                                            <w:top w:val="none" w:sz="0" w:space="0" w:color="auto"/>
                                                            <w:left w:val="none" w:sz="0" w:space="0" w:color="auto"/>
                                                            <w:bottom w:val="none" w:sz="0" w:space="0" w:color="auto"/>
                                                            <w:right w:val="none" w:sz="0" w:space="0" w:color="auto"/>
                                                          </w:divBdr>
                                                        </w:div>
                                                        <w:div w:id="1053771890">
                                                          <w:marLeft w:val="0"/>
                                                          <w:marRight w:val="0"/>
                                                          <w:marTop w:val="0"/>
                                                          <w:marBottom w:val="0"/>
                                                          <w:divBdr>
                                                            <w:top w:val="none" w:sz="0" w:space="0" w:color="auto"/>
                                                            <w:left w:val="none" w:sz="0" w:space="0" w:color="auto"/>
                                                            <w:bottom w:val="none" w:sz="0" w:space="0" w:color="auto"/>
                                                            <w:right w:val="none" w:sz="0" w:space="0" w:color="auto"/>
                                                          </w:divBdr>
                                                        </w:div>
                                                        <w:div w:id="1221330163">
                                                          <w:marLeft w:val="0"/>
                                                          <w:marRight w:val="0"/>
                                                          <w:marTop w:val="0"/>
                                                          <w:marBottom w:val="0"/>
                                                          <w:divBdr>
                                                            <w:top w:val="none" w:sz="0" w:space="0" w:color="auto"/>
                                                            <w:left w:val="none" w:sz="0" w:space="0" w:color="auto"/>
                                                            <w:bottom w:val="none" w:sz="0" w:space="0" w:color="auto"/>
                                                            <w:right w:val="none" w:sz="0" w:space="0" w:color="auto"/>
                                                          </w:divBdr>
                                                        </w:div>
                                                        <w:div w:id="1323389894">
                                                          <w:marLeft w:val="0"/>
                                                          <w:marRight w:val="0"/>
                                                          <w:marTop w:val="0"/>
                                                          <w:marBottom w:val="0"/>
                                                          <w:divBdr>
                                                            <w:top w:val="none" w:sz="0" w:space="0" w:color="auto"/>
                                                            <w:left w:val="none" w:sz="0" w:space="0" w:color="auto"/>
                                                            <w:bottom w:val="none" w:sz="0" w:space="0" w:color="auto"/>
                                                            <w:right w:val="none" w:sz="0" w:space="0" w:color="auto"/>
                                                          </w:divBdr>
                                                        </w:div>
                                                        <w:div w:id="1497644868">
                                                          <w:marLeft w:val="0"/>
                                                          <w:marRight w:val="0"/>
                                                          <w:marTop w:val="0"/>
                                                          <w:marBottom w:val="0"/>
                                                          <w:divBdr>
                                                            <w:top w:val="none" w:sz="0" w:space="0" w:color="auto"/>
                                                            <w:left w:val="none" w:sz="0" w:space="0" w:color="auto"/>
                                                            <w:bottom w:val="none" w:sz="0" w:space="0" w:color="auto"/>
                                                            <w:right w:val="none" w:sz="0" w:space="0" w:color="auto"/>
                                                          </w:divBdr>
                                                        </w:div>
                                                        <w:div w:id="1574393344">
                                                          <w:marLeft w:val="0"/>
                                                          <w:marRight w:val="0"/>
                                                          <w:marTop w:val="0"/>
                                                          <w:marBottom w:val="0"/>
                                                          <w:divBdr>
                                                            <w:top w:val="none" w:sz="0" w:space="0" w:color="auto"/>
                                                            <w:left w:val="none" w:sz="0" w:space="0" w:color="auto"/>
                                                            <w:bottom w:val="none" w:sz="0" w:space="0" w:color="auto"/>
                                                            <w:right w:val="none" w:sz="0" w:space="0" w:color="auto"/>
                                                          </w:divBdr>
                                                        </w:div>
                                                        <w:div w:id="1600717316">
                                                          <w:marLeft w:val="0"/>
                                                          <w:marRight w:val="0"/>
                                                          <w:marTop w:val="0"/>
                                                          <w:marBottom w:val="0"/>
                                                          <w:divBdr>
                                                            <w:top w:val="none" w:sz="0" w:space="0" w:color="auto"/>
                                                            <w:left w:val="none" w:sz="0" w:space="0" w:color="auto"/>
                                                            <w:bottom w:val="none" w:sz="0" w:space="0" w:color="auto"/>
                                                            <w:right w:val="none" w:sz="0" w:space="0" w:color="auto"/>
                                                          </w:divBdr>
                                                        </w:div>
                                                        <w:div w:id="1709719166">
                                                          <w:marLeft w:val="0"/>
                                                          <w:marRight w:val="0"/>
                                                          <w:marTop w:val="0"/>
                                                          <w:marBottom w:val="0"/>
                                                          <w:divBdr>
                                                            <w:top w:val="none" w:sz="0" w:space="0" w:color="auto"/>
                                                            <w:left w:val="none" w:sz="0" w:space="0" w:color="auto"/>
                                                            <w:bottom w:val="none" w:sz="0" w:space="0" w:color="auto"/>
                                                            <w:right w:val="none" w:sz="0" w:space="0" w:color="auto"/>
                                                          </w:divBdr>
                                                        </w:div>
                                                        <w:div w:id="1776703422">
                                                          <w:marLeft w:val="0"/>
                                                          <w:marRight w:val="0"/>
                                                          <w:marTop w:val="0"/>
                                                          <w:marBottom w:val="0"/>
                                                          <w:divBdr>
                                                            <w:top w:val="none" w:sz="0" w:space="0" w:color="auto"/>
                                                            <w:left w:val="none" w:sz="0" w:space="0" w:color="auto"/>
                                                            <w:bottom w:val="none" w:sz="0" w:space="0" w:color="auto"/>
                                                            <w:right w:val="none" w:sz="0" w:space="0" w:color="auto"/>
                                                          </w:divBdr>
                                                          <w:divsChild>
                                                            <w:div w:id="1377311832">
                                                              <w:marLeft w:val="0"/>
                                                              <w:marRight w:val="0"/>
                                                              <w:marTop w:val="0"/>
                                                              <w:marBottom w:val="0"/>
                                                              <w:divBdr>
                                                                <w:top w:val="none" w:sz="0" w:space="0" w:color="auto"/>
                                                                <w:left w:val="none" w:sz="0" w:space="0" w:color="auto"/>
                                                                <w:bottom w:val="none" w:sz="0" w:space="0" w:color="auto"/>
                                                                <w:right w:val="none" w:sz="0" w:space="0" w:color="auto"/>
                                                              </w:divBdr>
                                                            </w:div>
                                                          </w:divsChild>
                                                        </w:div>
                                                        <w:div w:id="1869299166">
                                                          <w:marLeft w:val="0"/>
                                                          <w:marRight w:val="0"/>
                                                          <w:marTop w:val="0"/>
                                                          <w:marBottom w:val="0"/>
                                                          <w:divBdr>
                                                            <w:top w:val="none" w:sz="0" w:space="0" w:color="auto"/>
                                                            <w:left w:val="none" w:sz="0" w:space="0" w:color="auto"/>
                                                            <w:bottom w:val="none" w:sz="0" w:space="0" w:color="auto"/>
                                                            <w:right w:val="none" w:sz="0" w:space="0" w:color="auto"/>
                                                          </w:divBdr>
                                                        </w:div>
                                                        <w:div w:id="1926573305">
                                                          <w:marLeft w:val="0"/>
                                                          <w:marRight w:val="0"/>
                                                          <w:marTop w:val="0"/>
                                                          <w:marBottom w:val="0"/>
                                                          <w:divBdr>
                                                            <w:top w:val="none" w:sz="0" w:space="0" w:color="auto"/>
                                                            <w:left w:val="none" w:sz="0" w:space="0" w:color="auto"/>
                                                            <w:bottom w:val="none" w:sz="0" w:space="0" w:color="auto"/>
                                                            <w:right w:val="none" w:sz="0" w:space="0" w:color="auto"/>
                                                          </w:divBdr>
                                                        </w:div>
                                                        <w:div w:id="1958021061">
                                                          <w:marLeft w:val="0"/>
                                                          <w:marRight w:val="0"/>
                                                          <w:marTop w:val="0"/>
                                                          <w:marBottom w:val="0"/>
                                                          <w:divBdr>
                                                            <w:top w:val="none" w:sz="0" w:space="0" w:color="auto"/>
                                                            <w:left w:val="none" w:sz="0" w:space="0" w:color="auto"/>
                                                            <w:bottom w:val="none" w:sz="0" w:space="0" w:color="auto"/>
                                                            <w:right w:val="none" w:sz="0" w:space="0" w:color="auto"/>
                                                          </w:divBdr>
                                                        </w:div>
                                                        <w:div w:id="1962832729">
                                                          <w:marLeft w:val="0"/>
                                                          <w:marRight w:val="0"/>
                                                          <w:marTop w:val="0"/>
                                                          <w:marBottom w:val="0"/>
                                                          <w:divBdr>
                                                            <w:top w:val="none" w:sz="0" w:space="0" w:color="auto"/>
                                                            <w:left w:val="none" w:sz="0" w:space="0" w:color="auto"/>
                                                            <w:bottom w:val="none" w:sz="0" w:space="0" w:color="auto"/>
                                                            <w:right w:val="none" w:sz="0" w:space="0" w:color="auto"/>
                                                          </w:divBdr>
                                                        </w:div>
                                                        <w:div w:id="2097825351">
                                                          <w:marLeft w:val="0"/>
                                                          <w:marRight w:val="0"/>
                                                          <w:marTop w:val="0"/>
                                                          <w:marBottom w:val="0"/>
                                                          <w:divBdr>
                                                            <w:top w:val="none" w:sz="0" w:space="0" w:color="auto"/>
                                                            <w:left w:val="none" w:sz="0" w:space="0" w:color="auto"/>
                                                            <w:bottom w:val="none" w:sz="0" w:space="0" w:color="auto"/>
                                                            <w:right w:val="none" w:sz="0" w:space="0" w:color="auto"/>
                                                          </w:divBdr>
                                                        </w:div>
                                                        <w:div w:id="2121953601">
                                                          <w:marLeft w:val="0"/>
                                                          <w:marRight w:val="0"/>
                                                          <w:marTop w:val="0"/>
                                                          <w:marBottom w:val="0"/>
                                                          <w:divBdr>
                                                            <w:top w:val="none" w:sz="0" w:space="0" w:color="auto"/>
                                                            <w:left w:val="none" w:sz="0" w:space="0" w:color="auto"/>
                                                            <w:bottom w:val="none" w:sz="0" w:space="0" w:color="auto"/>
                                                            <w:right w:val="none" w:sz="0" w:space="0" w:color="auto"/>
                                                          </w:divBdr>
                                                          <w:divsChild>
                                                            <w:div w:id="597064966">
                                                              <w:marLeft w:val="0"/>
                                                              <w:marRight w:val="0"/>
                                                              <w:marTop w:val="0"/>
                                                              <w:marBottom w:val="0"/>
                                                              <w:divBdr>
                                                                <w:top w:val="none" w:sz="0" w:space="0" w:color="auto"/>
                                                                <w:left w:val="none" w:sz="0" w:space="0" w:color="auto"/>
                                                                <w:bottom w:val="none" w:sz="0" w:space="0" w:color="auto"/>
                                                                <w:right w:val="none" w:sz="0" w:space="0" w:color="auto"/>
                                                              </w:divBdr>
                                                            </w:div>
                                                          </w:divsChild>
                                                        </w:div>
                                                        <w:div w:id="2137140860">
                                                          <w:marLeft w:val="0"/>
                                                          <w:marRight w:val="0"/>
                                                          <w:marTop w:val="0"/>
                                                          <w:marBottom w:val="0"/>
                                                          <w:divBdr>
                                                            <w:top w:val="none" w:sz="0" w:space="0" w:color="auto"/>
                                                            <w:left w:val="none" w:sz="0" w:space="0" w:color="auto"/>
                                                            <w:bottom w:val="none" w:sz="0" w:space="0" w:color="auto"/>
                                                            <w:right w:val="none" w:sz="0" w:space="0" w:color="auto"/>
                                                          </w:divBdr>
                                                        </w:div>
                                                      </w:divsChild>
                                                    </w:div>
                                                    <w:div w:id="1615019912">
                                                      <w:marLeft w:val="0"/>
                                                      <w:marRight w:val="0"/>
                                                      <w:marTop w:val="0"/>
                                                      <w:marBottom w:val="0"/>
                                                      <w:divBdr>
                                                        <w:top w:val="none" w:sz="0" w:space="0" w:color="auto"/>
                                                        <w:left w:val="none" w:sz="0" w:space="0" w:color="auto"/>
                                                        <w:bottom w:val="none" w:sz="0" w:space="0" w:color="auto"/>
                                                        <w:right w:val="none" w:sz="0" w:space="0" w:color="auto"/>
                                                      </w:divBdr>
                                                      <w:divsChild>
                                                        <w:div w:id="1606570215">
                                                          <w:marLeft w:val="0"/>
                                                          <w:marRight w:val="0"/>
                                                          <w:marTop w:val="0"/>
                                                          <w:marBottom w:val="0"/>
                                                          <w:divBdr>
                                                            <w:top w:val="none" w:sz="0" w:space="0" w:color="auto"/>
                                                            <w:left w:val="none" w:sz="0" w:space="0" w:color="auto"/>
                                                            <w:bottom w:val="none" w:sz="0" w:space="0" w:color="auto"/>
                                                            <w:right w:val="none" w:sz="0" w:space="0" w:color="auto"/>
                                                          </w:divBdr>
                                                          <w:divsChild>
                                                            <w:div w:id="729577940">
                                                              <w:marLeft w:val="0"/>
                                                              <w:marRight w:val="0"/>
                                                              <w:marTop w:val="0"/>
                                                              <w:marBottom w:val="0"/>
                                                              <w:divBdr>
                                                                <w:top w:val="none" w:sz="0" w:space="0" w:color="auto"/>
                                                                <w:left w:val="none" w:sz="0" w:space="0" w:color="auto"/>
                                                                <w:bottom w:val="none" w:sz="0" w:space="0" w:color="auto"/>
                                                                <w:right w:val="none" w:sz="0" w:space="0" w:color="auto"/>
                                                              </w:divBdr>
                                                              <w:divsChild>
                                                                <w:div w:id="911499712">
                                                                  <w:marLeft w:val="0"/>
                                                                  <w:marRight w:val="0"/>
                                                                  <w:marTop w:val="0"/>
                                                                  <w:marBottom w:val="120"/>
                                                                  <w:divBdr>
                                                                    <w:top w:val="none" w:sz="0" w:space="0" w:color="auto"/>
                                                                    <w:left w:val="none" w:sz="0" w:space="0" w:color="auto"/>
                                                                    <w:bottom w:val="none" w:sz="0" w:space="0" w:color="auto"/>
                                                                    <w:right w:val="none" w:sz="0" w:space="0" w:color="auto"/>
                                                                  </w:divBdr>
                                                                  <w:divsChild>
                                                                    <w:div w:id="1588686689">
                                                                      <w:marLeft w:val="0"/>
                                                                      <w:marRight w:val="0"/>
                                                                      <w:marTop w:val="0"/>
                                                                      <w:marBottom w:val="0"/>
                                                                      <w:divBdr>
                                                                        <w:top w:val="none" w:sz="0" w:space="0" w:color="auto"/>
                                                                        <w:left w:val="none" w:sz="0" w:space="0" w:color="auto"/>
                                                                        <w:bottom w:val="none" w:sz="0" w:space="0" w:color="auto"/>
                                                                        <w:right w:val="none" w:sz="0" w:space="0" w:color="auto"/>
                                                                      </w:divBdr>
                                                                      <w:divsChild>
                                                                        <w:div w:id="1188134409">
                                                                          <w:marLeft w:val="0"/>
                                                                          <w:marRight w:val="0"/>
                                                                          <w:marTop w:val="0"/>
                                                                          <w:marBottom w:val="0"/>
                                                                          <w:divBdr>
                                                                            <w:top w:val="none" w:sz="0" w:space="0" w:color="auto"/>
                                                                            <w:left w:val="none" w:sz="0" w:space="0" w:color="auto"/>
                                                                            <w:bottom w:val="none" w:sz="0" w:space="0" w:color="auto"/>
                                                                            <w:right w:val="none" w:sz="0" w:space="0" w:color="auto"/>
                                                                          </w:divBdr>
                                                                          <w:divsChild>
                                                                            <w:div w:id="8275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310">
                                                                      <w:marLeft w:val="0"/>
                                                                      <w:marRight w:val="0"/>
                                                                      <w:marTop w:val="0"/>
                                                                      <w:marBottom w:val="0"/>
                                                                      <w:divBdr>
                                                                        <w:top w:val="none" w:sz="0" w:space="0" w:color="auto"/>
                                                                        <w:left w:val="none" w:sz="0" w:space="0" w:color="auto"/>
                                                                        <w:bottom w:val="none" w:sz="0" w:space="0" w:color="auto"/>
                                                                        <w:right w:val="none" w:sz="0" w:space="0" w:color="auto"/>
                                                                      </w:divBdr>
                                                                      <w:divsChild>
                                                                        <w:div w:id="160170637">
                                                                          <w:marLeft w:val="0"/>
                                                                          <w:marRight w:val="0"/>
                                                                          <w:marTop w:val="0"/>
                                                                          <w:marBottom w:val="0"/>
                                                                          <w:divBdr>
                                                                            <w:top w:val="none" w:sz="0" w:space="0" w:color="auto"/>
                                                                            <w:left w:val="none" w:sz="0" w:space="0" w:color="auto"/>
                                                                            <w:bottom w:val="none" w:sz="0" w:space="0" w:color="auto"/>
                                                                            <w:right w:val="none" w:sz="0" w:space="0" w:color="auto"/>
                                                                          </w:divBdr>
                                                                          <w:divsChild>
                                                                            <w:div w:id="1221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0378">
                                                                      <w:marLeft w:val="0"/>
                                                                      <w:marRight w:val="0"/>
                                                                      <w:marTop w:val="0"/>
                                                                      <w:marBottom w:val="0"/>
                                                                      <w:divBdr>
                                                                        <w:top w:val="none" w:sz="0" w:space="0" w:color="auto"/>
                                                                        <w:left w:val="none" w:sz="0" w:space="0" w:color="auto"/>
                                                                        <w:bottom w:val="none" w:sz="0" w:space="0" w:color="auto"/>
                                                                        <w:right w:val="none" w:sz="0" w:space="0" w:color="auto"/>
                                                                      </w:divBdr>
                                                                      <w:divsChild>
                                                                        <w:div w:id="140003589">
                                                                          <w:marLeft w:val="0"/>
                                                                          <w:marRight w:val="0"/>
                                                                          <w:marTop w:val="0"/>
                                                                          <w:marBottom w:val="0"/>
                                                                          <w:divBdr>
                                                                            <w:top w:val="none" w:sz="0" w:space="0" w:color="auto"/>
                                                                            <w:left w:val="none" w:sz="0" w:space="0" w:color="auto"/>
                                                                            <w:bottom w:val="none" w:sz="0" w:space="0" w:color="auto"/>
                                                                            <w:right w:val="none" w:sz="0" w:space="0" w:color="auto"/>
                                                                          </w:divBdr>
                                                                          <w:divsChild>
                                                                            <w:div w:id="1606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585">
                                                                      <w:marLeft w:val="0"/>
                                                                      <w:marRight w:val="0"/>
                                                                      <w:marTop w:val="0"/>
                                                                      <w:marBottom w:val="0"/>
                                                                      <w:divBdr>
                                                                        <w:top w:val="none" w:sz="0" w:space="0" w:color="auto"/>
                                                                        <w:left w:val="none" w:sz="0" w:space="0" w:color="auto"/>
                                                                        <w:bottom w:val="none" w:sz="0" w:space="0" w:color="auto"/>
                                                                        <w:right w:val="none" w:sz="0" w:space="0" w:color="auto"/>
                                                                      </w:divBdr>
                                                                      <w:divsChild>
                                                                        <w:div w:id="982975034">
                                                                          <w:marLeft w:val="0"/>
                                                                          <w:marRight w:val="0"/>
                                                                          <w:marTop w:val="0"/>
                                                                          <w:marBottom w:val="0"/>
                                                                          <w:divBdr>
                                                                            <w:top w:val="none" w:sz="0" w:space="0" w:color="auto"/>
                                                                            <w:left w:val="none" w:sz="0" w:space="0" w:color="auto"/>
                                                                            <w:bottom w:val="none" w:sz="0" w:space="0" w:color="auto"/>
                                                                            <w:right w:val="none" w:sz="0" w:space="0" w:color="auto"/>
                                                                          </w:divBdr>
                                                                          <w:divsChild>
                                                                            <w:div w:id="20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278449">
      <w:bodyDiv w:val="1"/>
      <w:marLeft w:val="0"/>
      <w:marRight w:val="0"/>
      <w:marTop w:val="0"/>
      <w:marBottom w:val="0"/>
      <w:divBdr>
        <w:top w:val="none" w:sz="0" w:space="0" w:color="auto"/>
        <w:left w:val="none" w:sz="0" w:space="0" w:color="auto"/>
        <w:bottom w:val="none" w:sz="0" w:space="0" w:color="auto"/>
        <w:right w:val="none" w:sz="0" w:space="0" w:color="auto"/>
      </w:divBdr>
    </w:div>
    <w:div w:id="1701589403">
      <w:bodyDiv w:val="1"/>
      <w:marLeft w:val="0"/>
      <w:marRight w:val="0"/>
      <w:marTop w:val="0"/>
      <w:marBottom w:val="0"/>
      <w:divBdr>
        <w:top w:val="none" w:sz="0" w:space="0" w:color="auto"/>
        <w:left w:val="none" w:sz="0" w:space="0" w:color="auto"/>
        <w:bottom w:val="none" w:sz="0" w:space="0" w:color="auto"/>
        <w:right w:val="none" w:sz="0" w:space="0" w:color="auto"/>
      </w:divBdr>
    </w:div>
    <w:div w:id="1705791805">
      <w:bodyDiv w:val="1"/>
      <w:marLeft w:val="0"/>
      <w:marRight w:val="0"/>
      <w:marTop w:val="0"/>
      <w:marBottom w:val="0"/>
      <w:divBdr>
        <w:top w:val="none" w:sz="0" w:space="0" w:color="auto"/>
        <w:left w:val="none" w:sz="0" w:space="0" w:color="auto"/>
        <w:bottom w:val="none" w:sz="0" w:space="0" w:color="auto"/>
        <w:right w:val="none" w:sz="0" w:space="0" w:color="auto"/>
      </w:divBdr>
    </w:div>
    <w:div w:id="1706326399">
      <w:bodyDiv w:val="1"/>
      <w:marLeft w:val="0"/>
      <w:marRight w:val="0"/>
      <w:marTop w:val="0"/>
      <w:marBottom w:val="0"/>
      <w:divBdr>
        <w:top w:val="none" w:sz="0" w:space="0" w:color="auto"/>
        <w:left w:val="none" w:sz="0" w:space="0" w:color="auto"/>
        <w:bottom w:val="none" w:sz="0" w:space="0" w:color="auto"/>
        <w:right w:val="none" w:sz="0" w:space="0" w:color="auto"/>
      </w:divBdr>
      <w:divsChild>
        <w:div w:id="905914550">
          <w:marLeft w:val="0"/>
          <w:marRight w:val="0"/>
          <w:marTop w:val="0"/>
          <w:marBottom w:val="0"/>
          <w:divBdr>
            <w:top w:val="none" w:sz="0" w:space="0" w:color="auto"/>
            <w:left w:val="none" w:sz="0" w:space="0" w:color="auto"/>
            <w:bottom w:val="none" w:sz="0" w:space="0" w:color="auto"/>
            <w:right w:val="none" w:sz="0" w:space="0" w:color="auto"/>
          </w:divBdr>
          <w:divsChild>
            <w:div w:id="175047555">
              <w:marLeft w:val="0"/>
              <w:marRight w:val="0"/>
              <w:marTop w:val="0"/>
              <w:marBottom w:val="0"/>
              <w:divBdr>
                <w:top w:val="none" w:sz="0" w:space="0" w:color="auto"/>
                <w:left w:val="none" w:sz="0" w:space="0" w:color="auto"/>
                <w:bottom w:val="none" w:sz="0" w:space="0" w:color="auto"/>
                <w:right w:val="none" w:sz="0" w:space="0" w:color="auto"/>
              </w:divBdr>
            </w:div>
            <w:div w:id="379936804">
              <w:marLeft w:val="0"/>
              <w:marRight w:val="0"/>
              <w:marTop w:val="0"/>
              <w:marBottom w:val="0"/>
              <w:divBdr>
                <w:top w:val="none" w:sz="0" w:space="0" w:color="auto"/>
                <w:left w:val="none" w:sz="0" w:space="0" w:color="auto"/>
                <w:bottom w:val="none" w:sz="0" w:space="0" w:color="auto"/>
                <w:right w:val="none" w:sz="0" w:space="0" w:color="auto"/>
              </w:divBdr>
            </w:div>
            <w:div w:id="424542752">
              <w:marLeft w:val="0"/>
              <w:marRight w:val="0"/>
              <w:marTop w:val="0"/>
              <w:marBottom w:val="0"/>
              <w:divBdr>
                <w:top w:val="none" w:sz="0" w:space="0" w:color="auto"/>
                <w:left w:val="none" w:sz="0" w:space="0" w:color="auto"/>
                <w:bottom w:val="none" w:sz="0" w:space="0" w:color="auto"/>
                <w:right w:val="none" w:sz="0" w:space="0" w:color="auto"/>
              </w:divBdr>
            </w:div>
            <w:div w:id="585655970">
              <w:marLeft w:val="0"/>
              <w:marRight w:val="0"/>
              <w:marTop w:val="0"/>
              <w:marBottom w:val="0"/>
              <w:divBdr>
                <w:top w:val="none" w:sz="0" w:space="0" w:color="auto"/>
                <w:left w:val="none" w:sz="0" w:space="0" w:color="auto"/>
                <w:bottom w:val="none" w:sz="0" w:space="0" w:color="auto"/>
                <w:right w:val="none" w:sz="0" w:space="0" w:color="auto"/>
              </w:divBdr>
            </w:div>
            <w:div w:id="875191050">
              <w:marLeft w:val="0"/>
              <w:marRight w:val="0"/>
              <w:marTop w:val="0"/>
              <w:marBottom w:val="0"/>
              <w:divBdr>
                <w:top w:val="none" w:sz="0" w:space="0" w:color="auto"/>
                <w:left w:val="none" w:sz="0" w:space="0" w:color="auto"/>
                <w:bottom w:val="none" w:sz="0" w:space="0" w:color="auto"/>
                <w:right w:val="none" w:sz="0" w:space="0" w:color="auto"/>
              </w:divBdr>
            </w:div>
            <w:div w:id="1146126162">
              <w:marLeft w:val="0"/>
              <w:marRight w:val="0"/>
              <w:marTop w:val="0"/>
              <w:marBottom w:val="0"/>
              <w:divBdr>
                <w:top w:val="none" w:sz="0" w:space="0" w:color="auto"/>
                <w:left w:val="none" w:sz="0" w:space="0" w:color="auto"/>
                <w:bottom w:val="none" w:sz="0" w:space="0" w:color="auto"/>
                <w:right w:val="none" w:sz="0" w:space="0" w:color="auto"/>
              </w:divBdr>
            </w:div>
            <w:div w:id="1661272849">
              <w:marLeft w:val="0"/>
              <w:marRight w:val="0"/>
              <w:marTop w:val="0"/>
              <w:marBottom w:val="0"/>
              <w:divBdr>
                <w:top w:val="none" w:sz="0" w:space="0" w:color="auto"/>
                <w:left w:val="none" w:sz="0" w:space="0" w:color="auto"/>
                <w:bottom w:val="none" w:sz="0" w:space="0" w:color="auto"/>
                <w:right w:val="none" w:sz="0" w:space="0" w:color="auto"/>
              </w:divBdr>
            </w:div>
            <w:div w:id="1916622947">
              <w:marLeft w:val="0"/>
              <w:marRight w:val="0"/>
              <w:marTop w:val="0"/>
              <w:marBottom w:val="0"/>
              <w:divBdr>
                <w:top w:val="none" w:sz="0" w:space="0" w:color="auto"/>
                <w:left w:val="none" w:sz="0" w:space="0" w:color="auto"/>
                <w:bottom w:val="none" w:sz="0" w:space="0" w:color="auto"/>
                <w:right w:val="none" w:sz="0" w:space="0" w:color="auto"/>
              </w:divBdr>
            </w:div>
            <w:div w:id="21448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357">
      <w:bodyDiv w:val="1"/>
      <w:marLeft w:val="0"/>
      <w:marRight w:val="0"/>
      <w:marTop w:val="0"/>
      <w:marBottom w:val="0"/>
      <w:divBdr>
        <w:top w:val="none" w:sz="0" w:space="0" w:color="auto"/>
        <w:left w:val="none" w:sz="0" w:space="0" w:color="auto"/>
        <w:bottom w:val="none" w:sz="0" w:space="0" w:color="auto"/>
        <w:right w:val="none" w:sz="0" w:space="0" w:color="auto"/>
      </w:divBdr>
      <w:divsChild>
        <w:div w:id="1881282811">
          <w:marLeft w:val="0"/>
          <w:marRight w:val="0"/>
          <w:marTop w:val="0"/>
          <w:marBottom w:val="270"/>
          <w:divBdr>
            <w:top w:val="none" w:sz="0" w:space="0" w:color="auto"/>
            <w:left w:val="none" w:sz="0" w:space="0" w:color="auto"/>
            <w:bottom w:val="none" w:sz="0" w:space="0" w:color="auto"/>
            <w:right w:val="none" w:sz="0" w:space="0" w:color="auto"/>
          </w:divBdr>
        </w:div>
      </w:divsChild>
    </w:div>
    <w:div w:id="1708293155">
      <w:bodyDiv w:val="1"/>
      <w:marLeft w:val="0"/>
      <w:marRight w:val="0"/>
      <w:marTop w:val="0"/>
      <w:marBottom w:val="0"/>
      <w:divBdr>
        <w:top w:val="none" w:sz="0" w:space="0" w:color="auto"/>
        <w:left w:val="none" w:sz="0" w:space="0" w:color="auto"/>
        <w:bottom w:val="none" w:sz="0" w:space="0" w:color="auto"/>
        <w:right w:val="none" w:sz="0" w:space="0" w:color="auto"/>
      </w:divBdr>
    </w:div>
    <w:div w:id="1713724064">
      <w:bodyDiv w:val="1"/>
      <w:marLeft w:val="0"/>
      <w:marRight w:val="0"/>
      <w:marTop w:val="0"/>
      <w:marBottom w:val="0"/>
      <w:divBdr>
        <w:top w:val="none" w:sz="0" w:space="0" w:color="auto"/>
        <w:left w:val="none" w:sz="0" w:space="0" w:color="auto"/>
        <w:bottom w:val="none" w:sz="0" w:space="0" w:color="auto"/>
        <w:right w:val="none" w:sz="0" w:space="0" w:color="auto"/>
      </w:divBdr>
      <w:divsChild>
        <w:div w:id="1573127247">
          <w:marLeft w:val="0"/>
          <w:marRight w:val="0"/>
          <w:marTop w:val="0"/>
          <w:marBottom w:val="0"/>
          <w:divBdr>
            <w:top w:val="none" w:sz="0" w:space="0" w:color="auto"/>
            <w:left w:val="none" w:sz="0" w:space="0" w:color="auto"/>
            <w:bottom w:val="none" w:sz="0" w:space="0" w:color="auto"/>
            <w:right w:val="none" w:sz="0" w:space="0" w:color="auto"/>
          </w:divBdr>
          <w:divsChild>
            <w:div w:id="897474229">
              <w:marLeft w:val="0"/>
              <w:marRight w:val="0"/>
              <w:marTop w:val="0"/>
              <w:marBottom w:val="0"/>
              <w:divBdr>
                <w:top w:val="none" w:sz="0" w:space="0" w:color="auto"/>
                <w:left w:val="none" w:sz="0" w:space="0" w:color="auto"/>
                <w:bottom w:val="none" w:sz="0" w:space="0" w:color="auto"/>
                <w:right w:val="none" w:sz="0" w:space="0" w:color="auto"/>
              </w:divBdr>
              <w:divsChild>
                <w:div w:id="885412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45776881">
                      <w:marLeft w:val="0"/>
                      <w:marRight w:val="0"/>
                      <w:marTop w:val="0"/>
                      <w:marBottom w:val="0"/>
                      <w:divBdr>
                        <w:top w:val="none" w:sz="0" w:space="0" w:color="auto"/>
                        <w:left w:val="none" w:sz="0" w:space="0" w:color="auto"/>
                        <w:bottom w:val="none" w:sz="0" w:space="0" w:color="auto"/>
                        <w:right w:val="none" w:sz="0" w:space="0" w:color="auto"/>
                      </w:divBdr>
                      <w:divsChild>
                        <w:div w:id="834535577">
                          <w:marLeft w:val="0"/>
                          <w:marRight w:val="0"/>
                          <w:marTop w:val="0"/>
                          <w:marBottom w:val="0"/>
                          <w:divBdr>
                            <w:top w:val="none" w:sz="0" w:space="0" w:color="auto"/>
                            <w:left w:val="none" w:sz="0" w:space="0" w:color="auto"/>
                            <w:bottom w:val="none" w:sz="0" w:space="0" w:color="auto"/>
                            <w:right w:val="none" w:sz="0" w:space="0" w:color="auto"/>
                          </w:divBdr>
                          <w:divsChild>
                            <w:div w:id="675032395">
                              <w:marLeft w:val="0"/>
                              <w:marRight w:val="0"/>
                              <w:marTop w:val="0"/>
                              <w:marBottom w:val="0"/>
                              <w:divBdr>
                                <w:top w:val="none" w:sz="0" w:space="0" w:color="auto"/>
                                <w:left w:val="none" w:sz="0" w:space="0" w:color="auto"/>
                                <w:bottom w:val="none" w:sz="0" w:space="0" w:color="auto"/>
                                <w:right w:val="none" w:sz="0" w:space="0" w:color="auto"/>
                              </w:divBdr>
                              <w:divsChild>
                                <w:div w:id="203250875">
                                  <w:marLeft w:val="0"/>
                                  <w:marRight w:val="0"/>
                                  <w:marTop w:val="0"/>
                                  <w:marBottom w:val="0"/>
                                  <w:divBdr>
                                    <w:top w:val="none" w:sz="0" w:space="0" w:color="auto"/>
                                    <w:left w:val="none" w:sz="0" w:space="0" w:color="auto"/>
                                    <w:bottom w:val="none" w:sz="0" w:space="0" w:color="auto"/>
                                    <w:right w:val="none" w:sz="0" w:space="0" w:color="auto"/>
                                  </w:divBdr>
                                </w:div>
                                <w:div w:id="4982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355618">
      <w:bodyDiv w:val="1"/>
      <w:marLeft w:val="0"/>
      <w:marRight w:val="0"/>
      <w:marTop w:val="0"/>
      <w:marBottom w:val="0"/>
      <w:divBdr>
        <w:top w:val="none" w:sz="0" w:space="0" w:color="auto"/>
        <w:left w:val="none" w:sz="0" w:space="0" w:color="auto"/>
        <w:bottom w:val="none" w:sz="0" w:space="0" w:color="auto"/>
        <w:right w:val="none" w:sz="0" w:space="0" w:color="auto"/>
      </w:divBdr>
      <w:divsChild>
        <w:div w:id="781000375">
          <w:marLeft w:val="0"/>
          <w:marRight w:val="0"/>
          <w:marTop w:val="0"/>
          <w:marBottom w:val="0"/>
          <w:divBdr>
            <w:top w:val="none" w:sz="0" w:space="0" w:color="auto"/>
            <w:left w:val="none" w:sz="0" w:space="0" w:color="auto"/>
            <w:bottom w:val="none" w:sz="0" w:space="0" w:color="auto"/>
            <w:right w:val="none" w:sz="0" w:space="0" w:color="auto"/>
          </w:divBdr>
          <w:divsChild>
            <w:div w:id="780488424">
              <w:marLeft w:val="0"/>
              <w:marRight w:val="0"/>
              <w:marTop w:val="0"/>
              <w:marBottom w:val="0"/>
              <w:divBdr>
                <w:top w:val="none" w:sz="0" w:space="0" w:color="auto"/>
                <w:left w:val="none" w:sz="0" w:space="0" w:color="auto"/>
                <w:bottom w:val="none" w:sz="0" w:space="0" w:color="auto"/>
                <w:right w:val="none" w:sz="0" w:space="0" w:color="auto"/>
              </w:divBdr>
              <w:divsChild>
                <w:div w:id="5616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4535">
      <w:bodyDiv w:val="1"/>
      <w:marLeft w:val="0"/>
      <w:marRight w:val="0"/>
      <w:marTop w:val="0"/>
      <w:marBottom w:val="0"/>
      <w:divBdr>
        <w:top w:val="none" w:sz="0" w:space="0" w:color="auto"/>
        <w:left w:val="none" w:sz="0" w:space="0" w:color="auto"/>
        <w:bottom w:val="none" w:sz="0" w:space="0" w:color="auto"/>
        <w:right w:val="none" w:sz="0" w:space="0" w:color="auto"/>
      </w:divBdr>
      <w:divsChild>
        <w:div w:id="430004833">
          <w:marLeft w:val="0"/>
          <w:marRight w:val="0"/>
          <w:marTop w:val="0"/>
          <w:marBottom w:val="0"/>
          <w:divBdr>
            <w:top w:val="none" w:sz="0" w:space="0" w:color="auto"/>
            <w:left w:val="none" w:sz="0" w:space="0" w:color="auto"/>
            <w:bottom w:val="none" w:sz="0" w:space="0" w:color="auto"/>
            <w:right w:val="none" w:sz="0" w:space="0" w:color="auto"/>
          </w:divBdr>
        </w:div>
        <w:div w:id="1279222026">
          <w:marLeft w:val="0"/>
          <w:marRight w:val="0"/>
          <w:marTop w:val="0"/>
          <w:marBottom w:val="0"/>
          <w:divBdr>
            <w:top w:val="none" w:sz="0" w:space="0" w:color="auto"/>
            <w:left w:val="none" w:sz="0" w:space="0" w:color="auto"/>
            <w:bottom w:val="none" w:sz="0" w:space="0" w:color="auto"/>
            <w:right w:val="none" w:sz="0" w:space="0" w:color="auto"/>
          </w:divBdr>
        </w:div>
        <w:div w:id="1796871029">
          <w:marLeft w:val="0"/>
          <w:marRight w:val="0"/>
          <w:marTop w:val="0"/>
          <w:marBottom w:val="0"/>
          <w:divBdr>
            <w:top w:val="none" w:sz="0" w:space="0" w:color="auto"/>
            <w:left w:val="none" w:sz="0" w:space="0" w:color="auto"/>
            <w:bottom w:val="none" w:sz="0" w:space="0" w:color="auto"/>
            <w:right w:val="none" w:sz="0" w:space="0" w:color="auto"/>
          </w:divBdr>
        </w:div>
        <w:div w:id="1827285876">
          <w:marLeft w:val="0"/>
          <w:marRight w:val="0"/>
          <w:marTop w:val="0"/>
          <w:marBottom w:val="0"/>
          <w:divBdr>
            <w:top w:val="none" w:sz="0" w:space="0" w:color="auto"/>
            <w:left w:val="none" w:sz="0" w:space="0" w:color="auto"/>
            <w:bottom w:val="none" w:sz="0" w:space="0" w:color="auto"/>
            <w:right w:val="none" w:sz="0" w:space="0" w:color="auto"/>
          </w:divBdr>
        </w:div>
      </w:divsChild>
    </w:div>
    <w:div w:id="1721979534">
      <w:marLeft w:val="0"/>
      <w:marRight w:val="0"/>
      <w:marTop w:val="0"/>
      <w:marBottom w:val="0"/>
      <w:divBdr>
        <w:top w:val="none" w:sz="0" w:space="0" w:color="auto"/>
        <w:left w:val="none" w:sz="0" w:space="0" w:color="auto"/>
        <w:bottom w:val="none" w:sz="0" w:space="0" w:color="auto"/>
        <w:right w:val="none" w:sz="0" w:space="0" w:color="auto"/>
      </w:divBdr>
      <w:divsChild>
        <w:div w:id="140124128">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723017300">
      <w:bodyDiv w:val="1"/>
      <w:marLeft w:val="0"/>
      <w:marRight w:val="0"/>
      <w:marTop w:val="0"/>
      <w:marBottom w:val="0"/>
      <w:divBdr>
        <w:top w:val="none" w:sz="0" w:space="0" w:color="auto"/>
        <w:left w:val="none" w:sz="0" w:space="0" w:color="auto"/>
        <w:bottom w:val="none" w:sz="0" w:space="0" w:color="auto"/>
        <w:right w:val="none" w:sz="0" w:space="0" w:color="auto"/>
      </w:divBdr>
      <w:divsChild>
        <w:div w:id="594941119">
          <w:marLeft w:val="0"/>
          <w:marRight w:val="0"/>
          <w:marTop w:val="0"/>
          <w:marBottom w:val="0"/>
          <w:divBdr>
            <w:top w:val="none" w:sz="0" w:space="0" w:color="auto"/>
            <w:left w:val="none" w:sz="0" w:space="0" w:color="auto"/>
            <w:bottom w:val="none" w:sz="0" w:space="0" w:color="auto"/>
            <w:right w:val="none" w:sz="0" w:space="0" w:color="auto"/>
          </w:divBdr>
          <w:divsChild>
            <w:div w:id="485511248">
              <w:marLeft w:val="0"/>
              <w:marRight w:val="0"/>
              <w:marTop w:val="0"/>
              <w:marBottom w:val="0"/>
              <w:divBdr>
                <w:top w:val="none" w:sz="0" w:space="0" w:color="auto"/>
                <w:left w:val="none" w:sz="0" w:space="0" w:color="auto"/>
                <w:bottom w:val="none" w:sz="0" w:space="0" w:color="auto"/>
                <w:right w:val="none" w:sz="0" w:space="0" w:color="auto"/>
              </w:divBdr>
              <w:divsChild>
                <w:div w:id="367998086">
                  <w:marLeft w:val="0"/>
                  <w:marRight w:val="0"/>
                  <w:marTop w:val="0"/>
                  <w:marBottom w:val="0"/>
                  <w:divBdr>
                    <w:top w:val="none" w:sz="0" w:space="0" w:color="auto"/>
                    <w:left w:val="none" w:sz="0" w:space="0" w:color="auto"/>
                    <w:bottom w:val="none" w:sz="0" w:space="0" w:color="auto"/>
                    <w:right w:val="none" w:sz="0" w:space="0" w:color="auto"/>
                  </w:divBdr>
                  <w:divsChild>
                    <w:div w:id="1604339190">
                      <w:marLeft w:val="0"/>
                      <w:marRight w:val="0"/>
                      <w:marTop w:val="0"/>
                      <w:marBottom w:val="0"/>
                      <w:divBdr>
                        <w:top w:val="none" w:sz="0" w:space="0" w:color="auto"/>
                        <w:left w:val="none" w:sz="0" w:space="0" w:color="auto"/>
                        <w:bottom w:val="none" w:sz="0" w:space="0" w:color="auto"/>
                        <w:right w:val="none" w:sz="0" w:space="0" w:color="auto"/>
                      </w:divBdr>
                      <w:divsChild>
                        <w:div w:id="20553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80880">
      <w:bodyDiv w:val="1"/>
      <w:marLeft w:val="0"/>
      <w:marRight w:val="0"/>
      <w:marTop w:val="0"/>
      <w:marBottom w:val="0"/>
      <w:divBdr>
        <w:top w:val="none" w:sz="0" w:space="0" w:color="auto"/>
        <w:left w:val="none" w:sz="0" w:space="0" w:color="auto"/>
        <w:bottom w:val="none" w:sz="0" w:space="0" w:color="auto"/>
        <w:right w:val="none" w:sz="0" w:space="0" w:color="auto"/>
      </w:divBdr>
    </w:div>
    <w:div w:id="1730491157">
      <w:bodyDiv w:val="1"/>
      <w:marLeft w:val="0"/>
      <w:marRight w:val="0"/>
      <w:marTop w:val="0"/>
      <w:marBottom w:val="0"/>
      <w:divBdr>
        <w:top w:val="none" w:sz="0" w:space="0" w:color="auto"/>
        <w:left w:val="none" w:sz="0" w:space="0" w:color="auto"/>
        <w:bottom w:val="none" w:sz="0" w:space="0" w:color="auto"/>
        <w:right w:val="none" w:sz="0" w:space="0" w:color="auto"/>
      </w:divBdr>
      <w:divsChild>
        <w:div w:id="856849376">
          <w:marLeft w:val="0"/>
          <w:marRight w:val="0"/>
          <w:marTop w:val="0"/>
          <w:marBottom w:val="0"/>
          <w:divBdr>
            <w:top w:val="none" w:sz="0" w:space="0" w:color="auto"/>
            <w:left w:val="none" w:sz="0" w:space="0" w:color="auto"/>
            <w:bottom w:val="none" w:sz="0" w:space="0" w:color="auto"/>
            <w:right w:val="none" w:sz="0" w:space="0" w:color="auto"/>
          </w:divBdr>
          <w:divsChild>
            <w:div w:id="22755140">
              <w:marLeft w:val="0"/>
              <w:marRight w:val="0"/>
              <w:marTop w:val="0"/>
              <w:marBottom w:val="0"/>
              <w:divBdr>
                <w:top w:val="none" w:sz="0" w:space="0" w:color="auto"/>
                <w:left w:val="none" w:sz="0" w:space="0" w:color="auto"/>
                <w:bottom w:val="none" w:sz="0" w:space="0" w:color="auto"/>
                <w:right w:val="none" w:sz="0" w:space="0" w:color="auto"/>
              </w:divBdr>
              <w:divsChild>
                <w:div w:id="258031554">
                  <w:marLeft w:val="0"/>
                  <w:marRight w:val="0"/>
                  <w:marTop w:val="0"/>
                  <w:marBottom w:val="0"/>
                  <w:divBdr>
                    <w:top w:val="none" w:sz="0" w:space="0" w:color="auto"/>
                    <w:left w:val="none" w:sz="0" w:space="0" w:color="auto"/>
                    <w:bottom w:val="none" w:sz="0" w:space="0" w:color="auto"/>
                    <w:right w:val="none" w:sz="0" w:space="0" w:color="auto"/>
                  </w:divBdr>
                  <w:divsChild>
                    <w:div w:id="1078209276">
                      <w:marLeft w:val="0"/>
                      <w:marRight w:val="0"/>
                      <w:marTop w:val="0"/>
                      <w:marBottom w:val="300"/>
                      <w:divBdr>
                        <w:top w:val="none" w:sz="0" w:space="0" w:color="auto"/>
                        <w:left w:val="none" w:sz="0" w:space="0" w:color="auto"/>
                        <w:bottom w:val="none" w:sz="0" w:space="0" w:color="auto"/>
                        <w:right w:val="none" w:sz="0" w:space="0" w:color="auto"/>
                      </w:divBdr>
                      <w:divsChild>
                        <w:div w:id="1651209996">
                          <w:marLeft w:val="0"/>
                          <w:marRight w:val="0"/>
                          <w:marTop w:val="100"/>
                          <w:marBottom w:val="100"/>
                          <w:divBdr>
                            <w:top w:val="none" w:sz="0" w:space="0" w:color="auto"/>
                            <w:left w:val="none" w:sz="0" w:space="0" w:color="auto"/>
                            <w:bottom w:val="none" w:sz="0" w:space="0" w:color="auto"/>
                            <w:right w:val="none" w:sz="0" w:space="0" w:color="auto"/>
                          </w:divBdr>
                          <w:divsChild>
                            <w:div w:id="1627925710">
                              <w:marLeft w:val="-225"/>
                              <w:marRight w:val="-225"/>
                              <w:marTop w:val="0"/>
                              <w:marBottom w:val="0"/>
                              <w:divBdr>
                                <w:top w:val="none" w:sz="0" w:space="0" w:color="auto"/>
                                <w:left w:val="none" w:sz="0" w:space="0" w:color="auto"/>
                                <w:bottom w:val="none" w:sz="0" w:space="0" w:color="auto"/>
                                <w:right w:val="none" w:sz="0" w:space="0" w:color="auto"/>
                              </w:divBdr>
                              <w:divsChild>
                                <w:div w:id="2105110310">
                                  <w:marLeft w:val="0"/>
                                  <w:marRight w:val="0"/>
                                  <w:marTop w:val="0"/>
                                  <w:marBottom w:val="0"/>
                                  <w:divBdr>
                                    <w:top w:val="none" w:sz="0" w:space="0" w:color="auto"/>
                                    <w:left w:val="none" w:sz="0" w:space="0" w:color="auto"/>
                                    <w:bottom w:val="none" w:sz="0" w:space="0" w:color="auto"/>
                                    <w:right w:val="none" w:sz="0" w:space="0" w:color="auto"/>
                                  </w:divBdr>
                                </w:div>
                                <w:div w:id="7653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3100">
      <w:bodyDiv w:val="1"/>
      <w:marLeft w:val="0"/>
      <w:marRight w:val="0"/>
      <w:marTop w:val="0"/>
      <w:marBottom w:val="0"/>
      <w:divBdr>
        <w:top w:val="none" w:sz="0" w:space="0" w:color="auto"/>
        <w:left w:val="none" w:sz="0" w:space="0" w:color="auto"/>
        <w:bottom w:val="none" w:sz="0" w:space="0" w:color="auto"/>
        <w:right w:val="none" w:sz="0" w:space="0" w:color="auto"/>
      </w:divBdr>
      <w:divsChild>
        <w:div w:id="947352453">
          <w:marLeft w:val="0"/>
          <w:marRight w:val="0"/>
          <w:marTop w:val="0"/>
          <w:marBottom w:val="0"/>
          <w:divBdr>
            <w:top w:val="none" w:sz="0" w:space="0" w:color="auto"/>
            <w:left w:val="none" w:sz="0" w:space="0" w:color="auto"/>
            <w:bottom w:val="none" w:sz="0" w:space="0" w:color="auto"/>
            <w:right w:val="none" w:sz="0" w:space="0" w:color="auto"/>
          </w:divBdr>
          <w:divsChild>
            <w:div w:id="1728407751">
              <w:marLeft w:val="0"/>
              <w:marRight w:val="0"/>
              <w:marTop w:val="0"/>
              <w:marBottom w:val="0"/>
              <w:divBdr>
                <w:top w:val="none" w:sz="0" w:space="0" w:color="auto"/>
                <w:left w:val="none" w:sz="0" w:space="0" w:color="auto"/>
                <w:bottom w:val="none" w:sz="0" w:space="0" w:color="auto"/>
                <w:right w:val="none" w:sz="0" w:space="0" w:color="auto"/>
              </w:divBdr>
              <w:divsChild>
                <w:div w:id="1646082525">
                  <w:marLeft w:val="0"/>
                  <w:marRight w:val="0"/>
                  <w:marTop w:val="0"/>
                  <w:marBottom w:val="150"/>
                  <w:divBdr>
                    <w:top w:val="none" w:sz="0" w:space="0" w:color="auto"/>
                    <w:left w:val="none" w:sz="0" w:space="0" w:color="auto"/>
                    <w:bottom w:val="dotted" w:sz="4" w:space="28" w:color="DDDDDD"/>
                    <w:right w:val="none" w:sz="0" w:space="0" w:color="auto"/>
                  </w:divBdr>
                  <w:divsChild>
                    <w:div w:id="1798445901">
                      <w:marLeft w:val="0"/>
                      <w:marRight w:val="0"/>
                      <w:marTop w:val="60"/>
                      <w:marBottom w:val="180"/>
                      <w:divBdr>
                        <w:top w:val="none" w:sz="0" w:space="0" w:color="auto"/>
                        <w:left w:val="none" w:sz="0" w:space="0" w:color="auto"/>
                        <w:bottom w:val="none" w:sz="0" w:space="0" w:color="auto"/>
                        <w:right w:val="none" w:sz="0" w:space="0" w:color="auto"/>
                      </w:divBdr>
                      <w:divsChild>
                        <w:div w:id="1969703383">
                          <w:marLeft w:val="0"/>
                          <w:marRight w:val="0"/>
                          <w:marTop w:val="60"/>
                          <w:marBottom w:val="0"/>
                          <w:divBdr>
                            <w:top w:val="none" w:sz="0" w:space="0" w:color="auto"/>
                            <w:left w:val="none" w:sz="0" w:space="0" w:color="auto"/>
                            <w:bottom w:val="none" w:sz="0" w:space="0" w:color="auto"/>
                            <w:right w:val="none" w:sz="0" w:space="0" w:color="auto"/>
                          </w:divBdr>
                          <w:divsChild>
                            <w:div w:id="1690257439">
                              <w:marLeft w:val="0"/>
                              <w:marRight w:val="0"/>
                              <w:marTop w:val="60"/>
                              <w:marBottom w:val="0"/>
                              <w:divBdr>
                                <w:top w:val="none" w:sz="0" w:space="0" w:color="auto"/>
                                <w:left w:val="none" w:sz="0" w:space="0" w:color="auto"/>
                                <w:bottom w:val="none" w:sz="0" w:space="0" w:color="auto"/>
                                <w:right w:val="none" w:sz="0" w:space="0" w:color="auto"/>
                              </w:divBdr>
                              <w:divsChild>
                                <w:div w:id="6958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08731">
      <w:bodyDiv w:val="1"/>
      <w:marLeft w:val="0"/>
      <w:marRight w:val="0"/>
      <w:marTop w:val="0"/>
      <w:marBottom w:val="0"/>
      <w:divBdr>
        <w:top w:val="none" w:sz="0" w:space="0" w:color="auto"/>
        <w:left w:val="none" w:sz="0" w:space="0" w:color="auto"/>
        <w:bottom w:val="none" w:sz="0" w:space="0" w:color="auto"/>
        <w:right w:val="none" w:sz="0" w:space="0" w:color="auto"/>
      </w:divBdr>
    </w:div>
    <w:div w:id="1735817293">
      <w:bodyDiv w:val="1"/>
      <w:marLeft w:val="0"/>
      <w:marRight w:val="0"/>
      <w:marTop w:val="0"/>
      <w:marBottom w:val="0"/>
      <w:divBdr>
        <w:top w:val="none" w:sz="0" w:space="0" w:color="auto"/>
        <w:left w:val="none" w:sz="0" w:space="0" w:color="auto"/>
        <w:bottom w:val="none" w:sz="0" w:space="0" w:color="auto"/>
        <w:right w:val="none" w:sz="0" w:space="0" w:color="auto"/>
      </w:divBdr>
      <w:divsChild>
        <w:div w:id="797259232">
          <w:marLeft w:val="0"/>
          <w:marRight w:val="0"/>
          <w:marTop w:val="0"/>
          <w:marBottom w:val="0"/>
          <w:divBdr>
            <w:top w:val="none" w:sz="0" w:space="0" w:color="auto"/>
            <w:left w:val="none" w:sz="0" w:space="0" w:color="auto"/>
            <w:bottom w:val="none" w:sz="0" w:space="0" w:color="auto"/>
            <w:right w:val="none" w:sz="0" w:space="0" w:color="auto"/>
          </w:divBdr>
          <w:divsChild>
            <w:div w:id="196427341">
              <w:marLeft w:val="0"/>
              <w:marRight w:val="0"/>
              <w:marTop w:val="0"/>
              <w:marBottom w:val="0"/>
              <w:divBdr>
                <w:top w:val="none" w:sz="0" w:space="0" w:color="auto"/>
                <w:left w:val="none" w:sz="0" w:space="0" w:color="auto"/>
                <w:bottom w:val="none" w:sz="0" w:space="0" w:color="auto"/>
                <w:right w:val="none" w:sz="0" w:space="0" w:color="auto"/>
              </w:divBdr>
              <w:divsChild>
                <w:div w:id="2082171061">
                  <w:marLeft w:val="0"/>
                  <w:marRight w:val="0"/>
                  <w:marTop w:val="0"/>
                  <w:marBottom w:val="0"/>
                  <w:divBdr>
                    <w:top w:val="none" w:sz="0" w:space="0" w:color="auto"/>
                    <w:left w:val="none" w:sz="0" w:space="0" w:color="auto"/>
                    <w:bottom w:val="none" w:sz="0" w:space="0" w:color="auto"/>
                    <w:right w:val="none" w:sz="0" w:space="0" w:color="auto"/>
                  </w:divBdr>
                  <w:divsChild>
                    <w:div w:id="40175303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737778681">
      <w:bodyDiv w:val="1"/>
      <w:marLeft w:val="0"/>
      <w:marRight w:val="0"/>
      <w:marTop w:val="0"/>
      <w:marBottom w:val="0"/>
      <w:divBdr>
        <w:top w:val="none" w:sz="0" w:space="0" w:color="auto"/>
        <w:left w:val="none" w:sz="0" w:space="0" w:color="auto"/>
        <w:bottom w:val="none" w:sz="0" w:space="0" w:color="auto"/>
        <w:right w:val="none" w:sz="0" w:space="0" w:color="auto"/>
      </w:divBdr>
    </w:div>
    <w:div w:id="1738044078">
      <w:bodyDiv w:val="1"/>
      <w:marLeft w:val="0"/>
      <w:marRight w:val="0"/>
      <w:marTop w:val="0"/>
      <w:marBottom w:val="0"/>
      <w:divBdr>
        <w:top w:val="none" w:sz="0" w:space="0" w:color="auto"/>
        <w:left w:val="none" w:sz="0" w:space="0" w:color="auto"/>
        <w:bottom w:val="none" w:sz="0" w:space="0" w:color="auto"/>
        <w:right w:val="none" w:sz="0" w:space="0" w:color="auto"/>
      </w:divBdr>
      <w:divsChild>
        <w:div w:id="1866017617">
          <w:marLeft w:val="0"/>
          <w:marRight w:val="0"/>
          <w:marTop w:val="0"/>
          <w:marBottom w:val="0"/>
          <w:divBdr>
            <w:top w:val="none" w:sz="0" w:space="0" w:color="auto"/>
            <w:left w:val="none" w:sz="0" w:space="0" w:color="auto"/>
            <w:bottom w:val="none" w:sz="0" w:space="0" w:color="auto"/>
            <w:right w:val="none" w:sz="0" w:space="0" w:color="auto"/>
          </w:divBdr>
          <w:divsChild>
            <w:div w:id="568541778">
              <w:marLeft w:val="0"/>
              <w:marRight w:val="0"/>
              <w:marTop w:val="0"/>
              <w:marBottom w:val="0"/>
              <w:divBdr>
                <w:top w:val="none" w:sz="0" w:space="0" w:color="auto"/>
                <w:left w:val="none" w:sz="0" w:space="0" w:color="auto"/>
                <w:bottom w:val="none" w:sz="0" w:space="0" w:color="auto"/>
                <w:right w:val="none" w:sz="0" w:space="0" w:color="auto"/>
              </w:divBdr>
              <w:divsChild>
                <w:div w:id="55909708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7410111">
                      <w:marLeft w:val="0"/>
                      <w:marRight w:val="0"/>
                      <w:marTop w:val="0"/>
                      <w:marBottom w:val="0"/>
                      <w:divBdr>
                        <w:top w:val="none" w:sz="0" w:space="0" w:color="auto"/>
                        <w:left w:val="none" w:sz="0" w:space="0" w:color="auto"/>
                        <w:bottom w:val="none" w:sz="0" w:space="0" w:color="auto"/>
                        <w:right w:val="none" w:sz="0" w:space="0" w:color="auto"/>
                      </w:divBdr>
                      <w:divsChild>
                        <w:div w:id="872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90023">
      <w:bodyDiv w:val="1"/>
      <w:marLeft w:val="0"/>
      <w:marRight w:val="0"/>
      <w:marTop w:val="0"/>
      <w:marBottom w:val="0"/>
      <w:divBdr>
        <w:top w:val="none" w:sz="0" w:space="0" w:color="auto"/>
        <w:left w:val="none" w:sz="0" w:space="0" w:color="auto"/>
        <w:bottom w:val="none" w:sz="0" w:space="0" w:color="auto"/>
        <w:right w:val="none" w:sz="0" w:space="0" w:color="auto"/>
      </w:divBdr>
      <w:divsChild>
        <w:div w:id="598567739">
          <w:marLeft w:val="0"/>
          <w:marRight w:val="0"/>
          <w:marTop w:val="0"/>
          <w:marBottom w:val="72"/>
          <w:divBdr>
            <w:top w:val="none" w:sz="0" w:space="0" w:color="auto"/>
            <w:left w:val="none" w:sz="0" w:space="0" w:color="auto"/>
            <w:bottom w:val="none" w:sz="0" w:space="0" w:color="auto"/>
            <w:right w:val="none" w:sz="0" w:space="0" w:color="auto"/>
          </w:divBdr>
          <w:divsChild>
            <w:div w:id="1669554357">
              <w:marLeft w:val="1200"/>
              <w:marRight w:val="0"/>
              <w:marTop w:val="0"/>
              <w:marBottom w:val="0"/>
              <w:divBdr>
                <w:top w:val="none" w:sz="0" w:space="0" w:color="auto"/>
                <w:left w:val="none" w:sz="0" w:space="0" w:color="auto"/>
                <w:bottom w:val="none" w:sz="0" w:space="0" w:color="auto"/>
                <w:right w:val="none" w:sz="0" w:space="0" w:color="auto"/>
              </w:divBdr>
            </w:div>
          </w:divsChild>
        </w:div>
        <w:div w:id="699623356">
          <w:marLeft w:val="0"/>
          <w:marRight w:val="0"/>
          <w:marTop w:val="0"/>
          <w:marBottom w:val="72"/>
          <w:divBdr>
            <w:top w:val="none" w:sz="0" w:space="0" w:color="auto"/>
            <w:left w:val="none" w:sz="0" w:space="0" w:color="auto"/>
            <w:bottom w:val="none" w:sz="0" w:space="0" w:color="auto"/>
            <w:right w:val="none" w:sz="0" w:space="0" w:color="auto"/>
          </w:divBdr>
          <w:divsChild>
            <w:div w:id="1533034648">
              <w:marLeft w:val="1200"/>
              <w:marRight w:val="0"/>
              <w:marTop w:val="0"/>
              <w:marBottom w:val="0"/>
              <w:divBdr>
                <w:top w:val="none" w:sz="0" w:space="0" w:color="auto"/>
                <w:left w:val="none" w:sz="0" w:space="0" w:color="auto"/>
                <w:bottom w:val="none" w:sz="0" w:space="0" w:color="auto"/>
                <w:right w:val="none" w:sz="0" w:space="0" w:color="auto"/>
              </w:divBdr>
            </w:div>
          </w:divsChild>
        </w:div>
        <w:div w:id="697321137">
          <w:marLeft w:val="0"/>
          <w:marRight w:val="0"/>
          <w:marTop w:val="0"/>
          <w:marBottom w:val="72"/>
          <w:divBdr>
            <w:top w:val="none" w:sz="0" w:space="0" w:color="auto"/>
            <w:left w:val="none" w:sz="0" w:space="0" w:color="auto"/>
            <w:bottom w:val="none" w:sz="0" w:space="0" w:color="auto"/>
            <w:right w:val="none" w:sz="0" w:space="0" w:color="auto"/>
          </w:divBdr>
          <w:divsChild>
            <w:div w:id="1144129184">
              <w:marLeft w:val="1200"/>
              <w:marRight w:val="0"/>
              <w:marTop w:val="0"/>
              <w:marBottom w:val="0"/>
              <w:divBdr>
                <w:top w:val="none" w:sz="0" w:space="0" w:color="auto"/>
                <w:left w:val="none" w:sz="0" w:space="0" w:color="auto"/>
                <w:bottom w:val="none" w:sz="0" w:space="0" w:color="auto"/>
                <w:right w:val="none" w:sz="0" w:space="0" w:color="auto"/>
              </w:divBdr>
            </w:div>
          </w:divsChild>
        </w:div>
        <w:div w:id="909972000">
          <w:marLeft w:val="0"/>
          <w:marRight w:val="0"/>
          <w:marTop w:val="0"/>
          <w:marBottom w:val="72"/>
          <w:divBdr>
            <w:top w:val="none" w:sz="0" w:space="0" w:color="auto"/>
            <w:left w:val="none" w:sz="0" w:space="0" w:color="auto"/>
            <w:bottom w:val="none" w:sz="0" w:space="0" w:color="auto"/>
            <w:right w:val="none" w:sz="0" w:space="0" w:color="auto"/>
          </w:divBdr>
          <w:divsChild>
            <w:div w:id="679553542">
              <w:marLeft w:val="1200"/>
              <w:marRight w:val="0"/>
              <w:marTop w:val="0"/>
              <w:marBottom w:val="0"/>
              <w:divBdr>
                <w:top w:val="none" w:sz="0" w:space="0" w:color="auto"/>
                <w:left w:val="none" w:sz="0" w:space="0" w:color="auto"/>
                <w:bottom w:val="none" w:sz="0" w:space="0" w:color="auto"/>
                <w:right w:val="none" w:sz="0" w:space="0" w:color="auto"/>
              </w:divBdr>
              <w:divsChild>
                <w:div w:id="1448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4282">
      <w:bodyDiv w:val="1"/>
      <w:marLeft w:val="0"/>
      <w:marRight w:val="0"/>
      <w:marTop w:val="0"/>
      <w:marBottom w:val="0"/>
      <w:divBdr>
        <w:top w:val="none" w:sz="0" w:space="0" w:color="auto"/>
        <w:left w:val="none" w:sz="0" w:space="0" w:color="auto"/>
        <w:bottom w:val="none" w:sz="0" w:space="0" w:color="auto"/>
        <w:right w:val="none" w:sz="0" w:space="0" w:color="auto"/>
      </w:divBdr>
      <w:divsChild>
        <w:div w:id="1976596928">
          <w:marLeft w:val="0"/>
          <w:marRight w:val="0"/>
          <w:marTop w:val="0"/>
          <w:marBottom w:val="0"/>
          <w:divBdr>
            <w:top w:val="none" w:sz="0" w:space="0" w:color="auto"/>
            <w:left w:val="none" w:sz="0" w:space="0" w:color="auto"/>
            <w:bottom w:val="none" w:sz="0" w:space="0" w:color="auto"/>
            <w:right w:val="none" w:sz="0" w:space="0" w:color="auto"/>
          </w:divBdr>
          <w:divsChild>
            <w:div w:id="1643734760">
              <w:marLeft w:val="75"/>
              <w:marRight w:val="75"/>
              <w:marTop w:val="0"/>
              <w:marBottom w:val="0"/>
              <w:divBdr>
                <w:top w:val="none" w:sz="0" w:space="0" w:color="auto"/>
                <w:left w:val="none" w:sz="0" w:space="0" w:color="auto"/>
                <w:bottom w:val="none" w:sz="0" w:space="0" w:color="auto"/>
                <w:right w:val="none" w:sz="0" w:space="0" w:color="auto"/>
              </w:divBdr>
              <w:divsChild>
                <w:div w:id="882519569">
                  <w:marLeft w:val="0"/>
                  <w:marRight w:val="0"/>
                  <w:marTop w:val="0"/>
                  <w:marBottom w:val="150"/>
                  <w:divBdr>
                    <w:top w:val="none" w:sz="0" w:space="0" w:color="auto"/>
                    <w:left w:val="none" w:sz="0" w:space="0" w:color="auto"/>
                    <w:bottom w:val="none" w:sz="0" w:space="0" w:color="auto"/>
                    <w:right w:val="none" w:sz="0" w:space="0" w:color="auto"/>
                  </w:divBdr>
                  <w:divsChild>
                    <w:div w:id="819999459">
                      <w:marLeft w:val="75"/>
                      <w:marRight w:val="75"/>
                      <w:marTop w:val="0"/>
                      <w:marBottom w:val="0"/>
                      <w:divBdr>
                        <w:top w:val="none" w:sz="0" w:space="0" w:color="auto"/>
                        <w:left w:val="none" w:sz="0" w:space="0" w:color="auto"/>
                        <w:bottom w:val="none" w:sz="0" w:space="0" w:color="auto"/>
                        <w:right w:val="none" w:sz="0" w:space="0" w:color="auto"/>
                      </w:divBdr>
                      <w:divsChild>
                        <w:div w:id="413019569">
                          <w:marLeft w:val="0"/>
                          <w:marRight w:val="0"/>
                          <w:marTop w:val="0"/>
                          <w:marBottom w:val="525"/>
                          <w:divBdr>
                            <w:top w:val="none" w:sz="0" w:space="0" w:color="auto"/>
                            <w:left w:val="none" w:sz="0" w:space="0" w:color="auto"/>
                            <w:bottom w:val="none" w:sz="0" w:space="0" w:color="auto"/>
                            <w:right w:val="none" w:sz="0" w:space="0" w:color="auto"/>
                          </w:divBdr>
                          <w:divsChild>
                            <w:div w:id="1266157959">
                              <w:marLeft w:val="0"/>
                              <w:marRight w:val="0"/>
                              <w:marTop w:val="0"/>
                              <w:marBottom w:val="0"/>
                              <w:divBdr>
                                <w:top w:val="none" w:sz="0" w:space="0" w:color="auto"/>
                                <w:left w:val="none" w:sz="0" w:space="0" w:color="auto"/>
                                <w:bottom w:val="none" w:sz="0" w:space="0" w:color="auto"/>
                                <w:right w:val="none" w:sz="0" w:space="0" w:color="auto"/>
                              </w:divBdr>
                              <w:divsChild>
                                <w:div w:id="1838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8796">
                          <w:marLeft w:val="0"/>
                          <w:marRight w:val="0"/>
                          <w:marTop w:val="0"/>
                          <w:marBottom w:val="525"/>
                          <w:divBdr>
                            <w:top w:val="none" w:sz="0" w:space="0" w:color="auto"/>
                            <w:left w:val="none" w:sz="0" w:space="0" w:color="auto"/>
                            <w:bottom w:val="none" w:sz="0" w:space="0" w:color="auto"/>
                            <w:right w:val="none" w:sz="0" w:space="0" w:color="auto"/>
                          </w:divBdr>
                          <w:divsChild>
                            <w:div w:id="4971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90965">
      <w:bodyDiv w:val="1"/>
      <w:marLeft w:val="0"/>
      <w:marRight w:val="0"/>
      <w:marTop w:val="0"/>
      <w:marBottom w:val="0"/>
      <w:divBdr>
        <w:top w:val="none" w:sz="0" w:space="0" w:color="auto"/>
        <w:left w:val="none" w:sz="0" w:space="0" w:color="auto"/>
        <w:bottom w:val="none" w:sz="0" w:space="0" w:color="auto"/>
        <w:right w:val="none" w:sz="0" w:space="0" w:color="auto"/>
      </w:divBdr>
    </w:div>
    <w:div w:id="1747219336">
      <w:bodyDiv w:val="1"/>
      <w:marLeft w:val="0"/>
      <w:marRight w:val="0"/>
      <w:marTop w:val="0"/>
      <w:marBottom w:val="0"/>
      <w:divBdr>
        <w:top w:val="none" w:sz="0" w:space="0" w:color="auto"/>
        <w:left w:val="none" w:sz="0" w:space="0" w:color="auto"/>
        <w:bottom w:val="none" w:sz="0" w:space="0" w:color="auto"/>
        <w:right w:val="none" w:sz="0" w:space="0" w:color="auto"/>
      </w:divBdr>
      <w:divsChild>
        <w:div w:id="1127431602">
          <w:marLeft w:val="0"/>
          <w:marRight w:val="0"/>
          <w:marTop w:val="0"/>
          <w:marBottom w:val="0"/>
          <w:divBdr>
            <w:top w:val="none" w:sz="0" w:space="0" w:color="auto"/>
            <w:left w:val="none" w:sz="0" w:space="0" w:color="auto"/>
            <w:bottom w:val="none" w:sz="0" w:space="0" w:color="auto"/>
            <w:right w:val="none" w:sz="0" w:space="0" w:color="auto"/>
          </w:divBdr>
          <w:divsChild>
            <w:div w:id="5071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1288">
      <w:bodyDiv w:val="1"/>
      <w:marLeft w:val="0"/>
      <w:marRight w:val="0"/>
      <w:marTop w:val="0"/>
      <w:marBottom w:val="0"/>
      <w:divBdr>
        <w:top w:val="none" w:sz="0" w:space="0" w:color="auto"/>
        <w:left w:val="none" w:sz="0" w:space="0" w:color="auto"/>
        <w:bottom w:val="none" w:sz="0" w:space="0" w:color="auto"/>
        <w:right w:val="none" w:sz="0" w:space="0" w:color="auto"/>
      </w:divBdr>
      <w:divsChild>
        <w:div w:id="1868831255">
          <w:marLeft w:val="0"/>
          <w:marRight w:val="0"/>
          <w:marTop w:val="0"/>
          <w:marBottom w:val="0"/>
          <w:divBdr>
            <w:top w:val="none" w:sz="0" w:space="0" w:color="auto"/>
            <w:left w:val="none" w:sz="0" w:space="0" w:color="auto"/>
            <w:bottom w:val="none" w:sz="0" w:space="0" w:color="auto"/>
            <w:right w:val="none" w:sz="0" w:space="0" w:color="auto"/>
          </w:divBdr>
          <w:divsChild>
            <w:div w:id="1184249863">
              <w:marLeft w:val="0"/>
              <w:marRight w:val="0"/>
              <w:marTop w:val="0"/>
              <w:marBottom w:val="0"/>
              <w:divBdr>
                <w:top w:val="none" w:sz="0" w:space="0" w:color="auto"/>
                <w:left w:val="none" w:sz="0" w:space="0" w:color="auto"/>
                <w:bottom w:val="none" w:sz="0" w:space="0" w:color="auto"/>
                <w:right w:val="none" w:sz="0" w:space="0" w:color="auto"/>
              </w:divBdr>
              <w:divsChild>
                <w:div w:id="67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530">
      <w:bodyDiv w:val="1"/>
      <w:marLeft w:val="0"/>
      <w:marRight w:val="0"/>
      <w:marTop w:val="0"/>
      <w:marBottom w:val="0"/>
      <w:divBdr>
        <w:top w:val="none" w:sz="0" w:space="0" w:color="auto"/>
        <w:left w:val="none" w:sz="0" w:space="0" w:color="auto"/>
        <w:bottom w:val="none" w:sz="0" w:space="0" w:color="auto"/>
        <w:right w:val="none" w:sz="0" w:space="0" w:color="auto"/>
      </w:divBdr>
      <w:divsChild>
        <w:div w:id="321931809">
          <w:marLeft w:val="0"/>
          <w:marRight w:val="0"/>
          <w:marTop w:val="0"/>
          <w:marBottom w:val="0"/>
          <w:divBdr>
            <w:top w:val="none" w:sz="0" w:space="0" w:color="auto"/>
            <w:left w:val="none" w:sz="0" w:space="0" w:color="auto"/>
            <w:bottom w:val="none" w:sz="0" w:space="0" w:color="auto"/>
            <w:right w:val="none" w:sz="0" w:space="0" w:color="auto"/>
          </w:divBdr>
          <w:divsChild>
            <w:div w:id="1096362895">
              <w:marLeft w:val="0"/>
              <w:marRight w:val="0"/>
              <w:marTop w:val="0"/>
              <w:marBottom w:val="0"/>
              <w:divBdr>
                <w:top w:val="none" w:sz="0" w:space="0" w:color="auto"/>
                <w:left w:val="none" w:sz="0" w:space="0" w:color="auto"/>
                <w:bottom w:val="none" w:sz="0" w:space="0" w:color="auto"/>
                <w:right w:val="none" w:sz="0" w:space="0" w:color="auto"/>
              </w:divBdr>
              <w:divsChild>
                <w:div w:id="890727400">
                  <w:marLeft w:val="0"/>
                  <w:marRight w:val="0"/>
                  <w:marTop w:val="0"/>
                  <w:marBottom w:val="0"/>
                  <w:divBdr>
                    <w:top w:val="none" w:sz="0" w:space="0" w:color="auto"/>
                    <w:left w:val="none" w:sz="0" w:space="0" w:color="auto"/>
                    <w:bottom w:val="none" w:sz="0" w:space="0" w:color="auto"/>
                    <w:right w:val="none" w:sz="0" w:space="0" w:color="auto"/>
                  </w:divBdr>
                  <w:divsChild>
                    <w:div w:id="552230923">
                      <w:marLeft w:val="0"/>
                      <w:marRight w:val="0"/>
                      <w:marTop w:val="0"/>
                      <w:marBottom w:val="0"/>
                      <w:divBdr>
                        <w:top w:val="none" w:sz="0" w:space="0" w:color="auto"/>
                        <w:left w:val="none" w:sz="0" w:space="0" w:color="auto"/>
                        <w:bottom w:val="none" w:sz="0" w:space="0" w:color="auto"/>
                        <w:right w:val="none" w:sz="0" w:space="0" w:color="auto"/>
                      </w:divBdr>
                      <w:divsChild>
                        <w:div w:id="1794666231">
                          <w:marLeft w:val="30"/>
                          <w:marRight w:val="0"/>
                          <w:marTop w:val="45"/>
                          <w:marBottom w:val="0"/>
                          <w:divBdr>
                            <w:top w:val="none" w:sz="0" w:space="0" w:color="auto"/>
                            <w:left w:val="none" w:sz="0" w:space="0" w:color="auto"/>
                            <w:bottom w:val="none" w:sz="0" w:space="0" w:color="auto"/>
                            <w:right w:val="none" w:sz="0" w:space="0" w:color="auto"/>
                          </w:divBdr>
                          <w:divsChild>
                            <w:div w:id="105736522">
                              <w:marLeft w:val="0"/>
                              <w:marRight w:val="0"/>
                              <w:marTop w:val="0"/>
                              <w:marBottom w:val="0"/>
                              <w:divBdr>
                                <w:top w:val="none" w:sz="0" w:space="0" w:color="auto"/>
                                <w:left w:val="none" w:sz="0" w:space="0" w:color="auto"/>
                                <w:bottom w:val="none" w:sz="0" w:space="0" w:color="auto"/>
                                <w:right w:val="none" w:sz="0" w:space="0" w:color="auto"/>
                              </w:divBdr>
                              <w:divsChild>
                                <w:div w:id="450173207">
                                  <w:marLeft w:val="0"/>
                                  <w:marRight w:val="0"/>
                                  <w:marTop w:val="0"/>
                                  <w:marBottom w:val="0"/>
                                  <w:divBdr>
                                    <w:top w:val="none" w:sz="0" w:space="0" w:color="auto"/>
                                    <w:left w:val="none" w:sz="0" w:space="0" w:color="auto"/>
                                    <w:bottom w:val="none" w:sz="0" w:space="0" w:color="auto"/>
                                    <w:right w:val="none" w:sz="0" w:space="0" w:color="auto"/>
                                  </w:divBdr>
                                  <w:divsChild>
                                    <w:div w:id="903446477">
                                      <w:marLeft w:val="0"/>
                                      <w:marRight w:val="0"/>
                                      <w:marTop w:val="0"/>
                                      <w:marBottom w:val="0"/>
                                      <w:divBdr>
                                        <w:top w:val="none" w:sz="0" w:space="0" w:color="auto"/>
                                        <w:left w:val="none" w:sz="0" w:space="0" w:color="auto"/>
                                        <w:bottom w:val="none" w:sz="0" w:space="0" w:color="auto"/>
                                        <w:right w:val="none" w:sz="0" w:space="0" w:color="auto"/>
                                      </w:divBdr>
                                      <w:divsChild>
                                        <w:div w:id="1968780270">
                                          <w:marLeft w:val="0"/>
                                          <w:marRight w:val="0"/>
                                          <w:marTop w:val="0"/>
                                          <w:marBottom w:val="0"/>
                                          <w:divBdr>
                                            <w:top w:val="none" w:sz="0" w:space="0" w:color="auto"/>
                                            <w:left w:val="none" w:sz="0" w:space="0" w:color="auto"/>
                                            <w:bottom w:val="none" w:sz="0" w:space="0" w:color="auto"/>
                                            <w:right w:val="none" w:sz="0" w:space="0" w:color="auto"/>
                                          </w:divBdr>
                                          <w:divsChild>
                                            <w:div w:id="414860139">
                                              <w:marLeft w:val="0"/>
                                              <w:marRight w:val="0"/>
                                              <w:marTop w:val="0"/>
                                              <w:marBottom w:val="0"/>
                                              <w:divBdr>
                                                <w:top w:val="none" w:sz="0" w:space="0" w:color="auto"/>
                                                <w:left w:val="none" w:sz="0" w:space="0" w:color="auto"/>
                                                <w:bottom w:val="none" w:sz="0" w:space="0" w:color="auto"/>
                                                <w:right w:val="none" w:sz="0" w:space="0" w:color="auto"/>
                                              </w:divBdr>
                                              <w:divsChild>
                                                <w:div w:id="2040154378">
                                                  <w:marLeft w:val="0"/>
                                                  <w:marRight w:val="0"/>
                                                  <w:marTop w:val="0"/>
                                                  <w:marBottom w:val="0"/>
                                                  <w:divBdr>
                                                    <w:top w:val="none" w:sz="0" w:space="0" w:color="auto"/>
                                                    <w:left w:val="none" w:sz="0" w:space="0" w:color="auto"/>
                                                    <w:bottom w:val="none" w:sz="0" w:space="0" w:color="auto"/>
                                                    <w:right w:val="none" w:sz="0" w:space="0" w:color="auto"/>
                                                  </w:divBdr>
                                                  <w:divsChild>
                                                    <w:div w:id="1978141226">
                                                      <w:marLeft w:val="0"/>
                                                      <w:marRight w:val="0"/>
                                                      <w:marTop w:val="0"/>
                                                      <w:marBottom w:val="0"/>
                                                      <w:divBdr>
                                                        <w:top w:val="none" w:sz="0" w:space="0" w:color="auto"/>
                                                        <w:left w:val="none" w:sz="0" w:space="0" w:color="auto"/>
                                                        <w:bottom w:val="none" w:sz="0" w:space="0" w:color="auto"/>
                                                        <w:right w:val="none" w:sz="0" w:space="0" w:color="auto"/>
                                                      </w:divBdr>
                                                      <w:divsChild>
                                                        <w:div w:id="1358310890">
                                                          <w:marLeft w:val="0"/>
                                                          <w:marRight w:val="0"/>
                                                          <w:marTop w:val="0"/>
                                                          <w:marBottom w:val="270"/>
                                                          <w:divBdr>
                                                            <w:top w:val="none" w:sz="0" w:space="0" w:color="auto"/>
                                                            <w:left w:val="none" w:sz="0" w:space="0" w:color="auto"/>
                                                            <w:bottom w:val="none" w:sz="0" w:space="0" w:color="auto"/>
                                                            <w:right w:val="none" w:sz="0" w:space="0" w:color="auto"/>
                                                          </w:divBdr>
                                                          <w:divsChild>
                                                            <w:div w:id="514924732">
                                                              <w:marLeft w:val="-120"/>
                                                              <w:marRight w:val="-120"/>
                                                              <w:marTop w:val="0"/>
                                                              <w:marBottom w:val="0"/>
                                                              <w:divBdr>
                                                                <w:top w:val="single" w:sz="6" w:space="5" w:color="D9D9D9"/>
                                                                <w:left w:val="single" w:sz="6" w:space="5" w:color="D9D9D9"/>
                                                                <w:bottom w:val="single" w:sz="6" w:space="5" w:color="D9D9D9"/>
                                                                <w:right w:val="single" w:sz="6" w:space="5" w:color="D9D9D9"/>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518233997">
                                                                      <w:marLeft w:val="75"/>
                                                                      <w:marRight w:val="0"/>
                                                                      <w:marTop w:val="0"/>
                                                                      <w:marBottom w:val="0"/>
                                                                      <w:divBdr>
                                                                        <w:top w:val="none" w:sz="0" w:space="0" w:color="auto"/>
                                                                        <w:left w:val="none" w:sz="0" w:space="0" w:color="auto"/>
                                                                        <w:bottom w:val="none" w:sz="0" w:space="0" w:color="auto"/>
                                                                        <w:right w:val="none" w:sz="0" w:space="0" w:color="auto"/>
                                                                      </w:divBdr>
                                                                      <w:divsChild>
                                                                        <w:div w:id="1341278666">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239737">
      <w:bodyDiv w:val="1"/>
      <w:marLeft w:val="0"/>
      <w:marRight w:val="0"/>
      <w:marTop w:val="0"/>
      <w:marBottom w:val="0"/>
      <w:divBdr>
        <w:top w:val="none" w:sz="0" w:space="0" w:color="auto"/>
        <w:left w:val="none" w:sz="0" w:space="0" w:color="auto"/>
        <w:bottom w:val="none" w:sz="0" w:space="0" w:color="auto"/>
        <w:right w:val="none" w:sz="0" w:space="0" w:color="auto"/>
      </w:divBdr>
      <w:divsChild>
        <w:div w:id="224924445">
          <w:marLeft w:val="0"/>
          <w:marRight w:val="0"/>
          <w:marTop w:val="0"/>
          <w:marBottom w:val="0"/>
          <w:divBdr>
            <w:top w:val="none" w:sz="0" w:space="23" w:color="auto"/>
            <w:left w:val="none" w:sz="0" w:space="0" w:color="auto"/>
            <w:bottom w:val="single" w:sz="12" w:space="0" w:color="DCDCDC"/>
            <w:right w:val="none" w:sz="0" w:space="0" w:color="auto"/>
          </w:divBdr>
        </w:div>
        <w:div w:id="566191994">
          <w:marLeft w:val="0"/>
          <w:marRight w:val="0"/>
          <w:marTop w:val="0"/>
          <w:marBottom w:val="0"/>
          <w:divBdr>
            <w:top w:val="none" w:sz="0" w:space="0" w:color="auto"/>
            <w:left w:val="none" w:sz="0" w:space="0" w:color="auto"/>
            <w:bottom w:val="none" w:sz="0" w:space="0" w:color="auto"/>
            <w:right w:val="none" w:sz="0" w:space="0" w:color="auto"/>
          </w:divBdr>
          <w:divsChild>
            <w:div w:id="13785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2327">
      <w:bodyDiv w:val="1"/>
      <w:marLeft w:val="0"/>
      <w:marRight w:val="0"/>
      <w:marTop w:val="0"/>
      <w:marBottom w:val="0"/>
      <w:divBdr>
        <w:top w:val="none" w:sz="0" w:space="0" w:color="auto"/>
        <w:left w:val="none" w:sz="0" w:space="0" w:color="auto"/>
        <w:bottom w:val="none" w:sz="0" w:space="0" w:color="auto"/>
        <w:right w:val="none" w:sz="0" w:space="0" w:color="auto"/>
      </w:divBdr>
      <w:divsChild>
        <w:div w:id="745877026">
          <w:marLeft w:val="0"/>
          <w:marRight w:val="0"/>
          <w:marTop w:val="0"/>
          <w:marBottom w:val="0"/>
          <w:divBdr>
            <w:top w:val="none" w:sz="0" w:space="0" w:color="auto"/>
            <w:left w:val="none" w:sz="0" w:space="0" w:color="auto"/>
            <w:bottom w:val="none" w:sz="0" w:space="0" w:color="auto"/>
            <w:right w:val="none" w:sz="0" w:space="0" w:color="auto"/>
          </w:divBdr>
          <w:divsChild>
            <w:div w:id="1733505839">
              <w:marLeft w:val="0"/>
              <w:marRight w:val="0"/>
              <w:marTop w:val="0"/>
              <w:marBottom w:val="0"/>
              <w:divBdr>
                <w:top w:val="none" w:sz="0" w:space="0" w:color="auto"/>
                <w:left w:val="none" w:sz="0" w:space="0" w:color="auto"/>
                <w:bottom w:val="none" w:sz="0" w:space="0" w:color="auto"/>
                <w:right w:val="none" w:sz="0" w:space="0" w:color="auto"/>
              </w:divBdr>
              <w:divsChild>
                <w:div w:id="1736126777">
                  <w:marLeft w:val="0"/>
                  <w:marRight w:val="0"/>
                  <w:marTop w:val="0"/>
                  <w:marBottom w:val="0"/>
                  <w:divBdr>
                    <w:top w:val="none" w:sz="0" w:space="0" w:color="auto"/>
                    <w:left w:val="none" w:sz="0" w:space="0" w:color="auto"/>
                    <w:bottom w:val="none" w:sz="0" w:space="0" w:color="auto"/>
                    <w:right w:val="none" w:sz="0" w:space="0" w:color="auto"/>
                  </w:divBdr>
                  <w:divsChild>
                    <w:div w:id="88699885">
                      <w:marLeft w:val="0"/>
                      <w:marRight w:val="0"/>
                      <w:marTop w:val="0"/>
                      <w:marBottom w:val="0"/>
                      <w:divBdr>
                        <w:top w:val="none" w:sz="0" w:space="0" w:color="auto"/>
                        <w:left w:val="none" w:sz="0" w:space="0" w:color="auto"/>
                        <w:bottom w:val="none" w:sz="0" w:space="0" w:color="auto"/>
                        <w:right w:val="none" w:sz="0" w:space="0" w:color="auto"/>
                      </w:divBdr>
                      <w:divsChild>
                        <w:div w:id="2127195297">
                          <w:marLeft w:val="0"/>
                          <w:marRight w:val="0"/>
                          <w:marTop w:val="0"/>
                          <w:marBottom w:val="0"/>
                          <w:divBdr>
                            <w:top w:val="none" w:sz="0" w:space="0" w:color="auto"/>
                            <w:left w:val="none" w:sz="0" w:space="0" w:color="auto"/>
                            <w:bottom w:val="none" w:sz="0" w:space="0" w:color="auto"/>
                            <w:right w:val="none" w:sz="0" w:space="0" w:color="auto"/>
                          </w:divBdr>
                        </w:div>
                      </w:divsChild>
                    </w:div>
                    <w:div w:id="2069959832">
                      <w:marLeft w:val="0"/>
                      <w:marRight w:val="0"/>
                      <w:marTop w:val="100"/>
                      <w:marBottom w:val="100"/>
                      <w:divBdr>
                        <w:top w:val="none" w:sz="0" w:space="0" w:color="auto"/>
                        <w:left w:val="none" w:sz="0" w:space="0" w:color="auto"/>
                        <w:bottom w:val="none" w:sz="0" w:space="0" w:color="auto"/>
                        <w:right w:val="none" w:sz="0" w:space="0" w:color="auto"/>
                      </w:divBdr>
                    </w:div>
                    <w:div w:id="2081976261">
                      <w:marLeft w:val="0"/>
                      <w:marRight w:val="0"/>
                      <w:marTop w:val="0"/>
                      <w:marBottom w:val="0"/>
                      <w:divBdr>
                        <w:top w:val="none" w:sz="0" w:space="0" w:color="auto"/>
                        <w:left w:val="none" w:sz="0" w:space="0" w:color="auto"/>
                        <w:bottom w:val="none" w:sz="0" w:space="0" w:color="auto"/>
                        <w:right w:val="none" w:sz="0" w:space="0" w:color="auto"/>
                      </w:divBdr>
                      <w:divsChild>
                        <w:div w:id="494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634386">
      <w:bodyDiv w:val="1"/>
      <w:marLeft w:val="0"/>
      <w:marRight w:val="0"/>
      <w:marTop w:val="0"/>
      <w:marBottom w:val="0"/>
      <w:divBdr>
        <w:top w:val="none" w:sz="0" w:space="0" w:color="auto"/>
        <w:left w:val="none" w:sz="0" w:space="0" w:color="auto"/>
        <w:bottom w:val="none" w:sz="0" w:space="0" w:color="auto"/>
        <w:right w:val="none" w:sz="0" w:space="0" w:color="auto"/>
      </w:divBdr>
    </w:div>
    <w:div w:id="1758020649">
      <w:bodyDiv w:val="1"/>
      <w:marLeft w:val="0"/>
      <w:marRight w:val="0"/>
      <w:marTop w:val="0"/>
      <w:marBottom w:val="0"/>
      <w:divBdr>
        <w:top w:val="none" w:sz="0" w:space="0" w:color="auto"/>
        <w:left w:val="none" w:sz="0" w:space="0" w:color="auto"/>
        <w:bottom w:val="none" w:sz="0" w:space="0" w:color="auto"/>
        <w:right w:val="none" w:sz="0" w:space="0" w:color="auto"/>
      </w:divBdr>
    </w:div>
    <w:div w:id="1761877201">
      <w:bodyDiv w:val="1"/>
      <w:marLeft w:val="0"/>
      <w:marRight w:val="0"/>
      <w:marTop w:val="0"/>
      <w:marBottom w:val="0"/>
      <w:divBdr>
        <w:top w:val="none" w:sz="0" w:space="0" w:color="auto"/>
        <w:left w:val="none" w:sz="0" w:space="0" w:color="auto"/>
        <w:bottom w:val="none" w:sz="0" w:space="0" w:color="auto"/>
        <w:right w:val="none" w:sz="0" w:space="0" w:color="auto"/>
      </w:divBdr>
    </w:div>
    <w:div w:id="1762946530">
      <w:bodyDiv w:val="1"/>
      <w:marLeft w:val="0"/>
      <w:marRight w:val="0"/>
      <w:marTop w:val="0"/>
      <w:marBottom w:val="0"/>
      <w:divBdr>
        <w:top w:val="none" w:sz="0" w:space="0" w:color="auto"/>
        <w:left w:val="none" w:sz="0" w:space="0" w:color="auto"/>
        <w:bottom w:val="none" w:sz="0" w:space="0" w:color="auto"/>
        <w:right w:val="none" w:sz="0" w:space="0" w:color="auto"/>
      </w:divBdr>
      <w:divsChild>
        <w:div w:id="629550446">
          <w:marLeft w:val="0"/>
          <w:marRight w:val="0"/>
          <w:marTop w:val="0"/>
          <w:marBottom w:val="0"/>
          <w:divBdr>
            <w:top w:val="none" w:sz="0" w:space="0" w:color="auto"/>
            <w:left w:val="none" w:sz="0" w:space="0" w:color="auto"/>
            <w:bottom w:val="none" w:sz="0" w:space="0" w:color="auto"/>
            <w:right w:val="none" w:sz="0" w:space="0" w:color="auto"/>
          </w:divBdr>
          <w:divsChild>
            <w:div w:id="933785882">
              <w:marLeft w:val="0"/>
              <w:marRight w:val="0"/>
              <w:marTop w:val="0"/>
              <w:marBottom w:val="0"/>
              <w:divBdr>
                <w:top w:val="none" w:sz="0" w:space="0" w:color="auto"/>
                <w:left w:val="none" w:sz="0" w:space="0" w:color="auto"/>
                <w:bottom w:val="none" w:sz="0" w:space="0" w:color="auto"/>
                <w:right w:val="none" w:sz="0" w:space="0" w:color="auto"/>
              </w:divBdr>
              <w:divsChild>
                <w:div w:id="106437468">
                  <w:marLeft w:val="0"/>
                  <w:marRight w:val="0"/>
                  <w:marTop w:val="0"/>
                  <w:marBottom w:val="0"/>
                  <w:divBdr>
                    <w:top w:val="none" w:sz="0" w:space="0" w:color="auto"/>
                    <w:left w:val="none" w:sz="0" w:space="0" w:color="auto"/>
                    <w:bottom w:val="none" w:sz="0" w:space="0" w:color="auto"/>
                    <w:right w:val="none" w:sz="0" w:space="0" w:color="auto"/>
                  </w:divBdr>
                  <w:divsChild>
                    <w:div w:id="11402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7526">
      <w:bodyDiv w:val="1"/>
      <w:marLeft w:val="0"/>
      <w:marRight w:val="0"/>
      <w:marTop w:val="0"/>
      <w:marBottom w:val="0"/>
      <w:divBdr>
        <w:top w:val="none" w:sz="0" w:space="0" w:color="auto"/>
        <w:left w:val="none" w:sz="0" w:space="0" w:color="auto"/>
        <w:bottom w:val="none" w:sz="0" w:space="0" w:color="auto"/>
        <w:right w:val="none" w:sz="0" w:space="0" w:color="auto"/>
      </w:divBdr>
      <w:divsChild>
        <w:div w:id="1609385821">
          <w:marLeft w:val="100"/>
          <w:marRight w:val="0"/>
          <w:marTop w:val="100"/>
          <w:marBottom w:val="0"/>
          <w:divBdr>
            <w:top w:val="none" w:sz="0" w:space="0" w:color="auto"/>
            <w:left w:val="none" w:sz="0" w:space="0" w:color="auto"/>
            <w:bottom w:val="none" w:sz="0" w:space="0" w:color="auto"/>
            <w:right w:val="none" w:sz="0" w:space="0" w:color="auto"/>
          </w:divBdr>
        </w:div>
      </w:divsChild>
    </w:div>
    <w:div w:id="1766682834">
      <w:bodyDiv w:val="1"/>
      <w:marLeft w:val="0"/>
      <w:marRight w:val="0"/>
      <w:marTop w:val="0"/>
      <w:marBottom w:val="0"/>
      <w:divBdr>
        <w:top w:val="none" w:sz="0" w:space="0" w:color="auto"/>
        <w:left w:val="none" w:sz="0" w:space="0" w:color="auto"/>
        <w:bottom w:val="none" w:sz="0" w:space="0" w:color="auto"/>
        <w:right w:val="none" w:sz="0" w:space="0" w:color="auto"/>
      </w:divBdr>
      <w:divsChild>
        <w:div w:id="1078020624">
          <w:marLeft w:val="0"/>
          <w:marRight w:val="0"/>
          <w:marTop w:val="0"/>
          <w:marBottom w:val="0"/>
          <w:divBdr>
            <w:top w:val="none" w:sz="0" w:space="0" w:color="auto"/>
            <w:left w:val="none" w:sz="0" w:space="0" w:color="auto"/>
            <w:bottom w:val="none" w:sz="0" w:space="0" w:color="auto"/>
            <w:right w:val="none" w:sz="0" w:space="0" w:color="auto"/>
          </w:divBdr>
          <w:divsChild>
            <w:div w:id="833299810">
              <w:marLeft w:val="0"/>
              <w:marRight w:val="0"/>
              <w:marTop w:val="0"/>
              <w:marBottom w:val="0"/>
              <w:divBdr>
                <w:top w:val="none" w:sz="0" w:space="0" w:color="auto"/>
                <w:left w:val="none" w:sz="0" w:space="0" w:color="auto"/>
                <w:bottom w:val="none" w:sz="0" w:space="0" w:color="auto"/>
                <w:right w:val="none" w:sz="0" w:space="0" w:color="auto"/>
              </w:divBdr>
              <w:divsChild>
                <w:div w:id="849418833">
                  <w:marLeft w:val="0"/>
                  <w:marRight w:val="0"/>
                  <w:marTop w:val="0"/>
                  <w:marBottom w:val="0"/>
                  <w:divBdr>
                    <w:top w:val="none" w:sz="0" w:space="0" w:color="auto"/>
                    <w:left w:val="none" w:sz="0" w:space="0" w:color="auto"/>
                    <w:bottom w:val="none" w:sz="0" w:space="0" w:color="auto"/>
                    <w:right w:val="none" w:sz="0" w:space="0" w:color="auto"/>
                  </w:divBdr>
                  <w:divsChild>
                    <w:div w:id="57486057">
                      <w:marLeft w:val="0"/>
                      <w:marRight w:val="0"/>
                      <w:marTop w:val="0"/>
                      <w:marBottom w:val="0"/>
                      <w:divBdr>
                        <w:top w:val="none" w:sz="0" w:space="0" w:color="auto"/>
                        <w:left w:val="none" w:sz="0" w:space="0" w:color="auto"/>
                        <w:bottom w:val="none" w:sz="0" w:space="0" w:color="auto"/>
                        <w:right w:val="none" w:sz="0" w:space="0" w:color="auto"/>
                      </w:divBdr>
                      <w:divsChild>
                        <w:div w:id="588271114">
                          <w:marLeft w:val="0"/>
                          <w:marRight w:val="0"/>
                          <w:marTop w:val="0"/>
                          <w:marBottom w:val="0"/>
                          <w:divBdr>
                            <w:top w:val="none" w:sz="0" w:space="0" w:color="auto"/>
                            <w:left w:val="none" w:sz="0" w:space="0" w:color="auto"/>
                            <w:bottom w:val="none" w:sz="0" w:space="0" w:color="auto"/>
                            <w:right w:val="none" w:sz="0" w:space="0" w:color="auto"/>
                          </w:divBdr>
                          <w:divsChild>
                            <w:div w:id="1885093523">
                              <w:marLeft w:val="0"/>
                              <w:marRight w:val="0"/>
                              <w:marTop w:val="0"/>
                              <w:marBottom w:val="0"/>
                              <w:divBdr>
                                <w:top w:val="none" w:sz="0" w:space="0" w:color="auto"/>
                                <w:left w:val="none" w:sz="0" w:space="0" w:color="auto"/>
                                <w:bottom w:val="none" w:sz="0" w:space="0" w:color="auto"/>
                                <w:right w:val="none" w:sz="0" w:space="0" w:color="auto"/>
                              </w:divBdr>
                              <w:divsChild>
                                <w:div w:id="1752114849">
                                  <w:marLeft w:val="0"/>
                                  <w:marRight w:val="0"/>
                                  <w:marTop w:val="0"/>
                                  <w:marBottom w:val="0"/>
                                  <w:divBdr>
                                    <w:top w:val="none" w:sz="0" w:space="0" w:color="auto"/>
                                    <w:left w:val="none" w:sz="0" w:space="0" w:color="auto"/>
                                    <w:bottom w:val="none" w:sz="0" w:space="0" w:color="auto"/>
                                    <w:right w:val="none" w:sz="0" w:space="0" w:color="auto"/>
                                  </w:divBdr>
                                  <w:divsChild>
                                    <w:div w:id="980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28994">
      <w:bodyDiv w:val="1"/>
      <w:marLeft w:val="0"/>
      <w:marRight w:val="0"/>
      <w:marTop w:val="0"/>
      <w:marBottom w:val="0"/>
      <w:divBdr>
        <w:top w:val="none" w:sz="0" w:space="0" w:color="auto"/>
        <w:left w:val="none" w:sz="0" w:space="0" w:color="auto"/>
        <w:bottom w:val="none" w:sz="0" w:space="0" w:color="auto"/>
        <w:right w:val="none" w:sz="0" w:space="0" w:color="auto"/>
      </w:divBdr>
      <w:divsChild>
        <w:div w:id="1164275973">
          <w:marLeft w:val="0"/>
          <w:marRight w:val="0"/>
          <w:marTop w:val="0"/>
          <w:marBottom w:val="0"/>
          <w:divBdr>
            <w:top w:val="none" w:sz="0" w:space="0" w:color="auto"/>
            <w:left w:val="none" w:sz="0" w:space="0" w:color="auto"/>
            <w:bottom w:val="none" w:sz="0" w:space="0" w:color="auto"/>
            <w:right w:val="none" w:sz="0" w:space="0" w:color="auto"/>
          </w:divBdr>
          <w:divsChild>
            <w:div w:id="47535379">
              <w:marLeft w:val="0"/>
              <w:marRight w:val="0"/>
              <w:marTop w:val="0"/>
              <w:marBottom w:val="0"/>
              <w:divBdr>
                <w:top w:val="none" w:sz="0" w:space="0" w:color="auto"/>
                <w:left w:val="none" w:sz="0" w:space="0" w:color="auto"/>
                <w:bottom w:val="none" w:sz="0" w:space="0" w:color="auto"/>
                <w:right w:val="none" w:sz="0" w:space="0" w:color="auto"/>
              </w:divBdr>
            </w:div>
            <w:div w:id="156500101">
              <w:marLeft w:val="0"/>
              <w:marRight w:val="0"/>
              <w:marTop w:val="0"/>
              <w:marBottom w:val="0"/>
              <w:divBdr>
                <w:top w:val="none" w:sz="0" w:space="0" w:color="auto"/>
                <w:left w:val="none" w:sz="0" w:space="0" w:color="auto"/>
                <w:bottom w:val="none" w:sz="0" w:space="0" w:color="auto"/>
                <w:right w:val="none" w:sz="0" w:space="0" w:color="auto"/>
              </w:divBdr>
            </w:div>
            <w:div w:id="221143151">
              <w:marLeft w:val="0"/>
              <w:marRight w:val="0"/>
              <w:marTop w:val="0"/>
              <w:marBottom w:val="0"/>
              <w:divBdr>
                <w:top w:val="none" w:sz="0" w:space="0" w:color="auto"/>
                <w:left w:val="none" w:sz="0" w:space="0" w:color="auto"/>
                <w:bottom w:val="none" w:sz="0" w:space="0" w:color="auto"/>
                <w:right w:val="none" w:sz="0" w:space="0" w:color="auto"/>
              </w:divBdr>
            </w:div>
            <w:div w:id="283774912">
              <w:marLeft w:val="0"/>
              <w:marRight w:val="0"/>
              <w:marTop w:val="0"/>
              <w:marBottom w:val="0"/>
              <w:divBdr>
                <w:top w:val="none" w:sz="0" w:space="0" w:color="auto"/>
                <w:left w:val="none" w:sz="0" w:space="0" w:color="auto"/>
                <w:bottom w:val="none" w:sz="0" w:space="0" w:color="auto"/>
                <w:right w:val="none" w:sz="0" w:space="0" w:color="auto"/>
              </w:divBdr>
            </w:div>
            <w:div w:id="603804139">
              <w:marLeft w:val="0"/>
              <w:marRight w:val="0"/>
              <w:marTop w:val="0"/>
              <w:marBottom w:val="0"/>
              <w:divBdr>
                <w:top w:val="none" w:sz="0" w:space="0" w:color="auto"/>
                <w:left w:val="none" w:sz="0" w:space="0" w:color="auto"/>
                <w:bottom w:val="none" w:sz="0" w:space="0" w:color="auto"/>
                <w:right w:val="none" w:sz="0" w:space="0" w:color="auto"/>
              </w:divBdr>
            </w:div>
            <w:div w:id="761337739">
              <w:marLeft w:val="0"/>
              <w:marRight w:val="0"/>
              <w:marTop w:val="0"/>
              <w:marBottom w:val="0"/>
              <w:divBdr>
                <w:top w:val="none" w:sz="0" w:space="0" w:color="auto"/>
                <w:left w:val="none" w:sz="0" w:space="0" w:color="auto"/>
                <w:bottom w:val="none" w:sz="0" w:space="0" w:color="auto"/>
                <w:right w:val="none" w:sz="0" w:space="0" w:color="auto"/>
              </w:divBdr>
            </w:div>
            <w:div w:id="1027944461">
              <w:marLeft w:val="0"/>
              <w:marRight w:val="0"/>
              <w:marTop w:val="0"/>
              <w:marBottom w:val="0"/>
              <w:divBdr>
                <w:top w:val="none" w:sz="0" w:space="0" w:color="auto"/>
                <w:left w:val="none" w:sz="0" w:space="0" w:color="auto"/>
                <w:bottom w:val="none" w:sz="0" w:space="0" w:color="auto"/>
                <w:right w:val="none" w:sz="0" w:space="0" w:color="auto"/>
              </w:divBdr>
            </w:div>
            <w:div w:id="1234313518">
              <w:marLeft w:val="0"/>
              <w:marRight w:val="0"/>
              <w:marTop w:val="0"/>
              <w:marBottom w:val="0"/>
              <w:divBdr>
                <w:top w:val="none" w:sz="0" w:space="0" w:color="auto"/>
                <w:left w:val="none" w:sz="0" w:space="0" w:color="auto"/>
                <w:bottom w:val="none" w:sz="0" w:space="0" w:color="auto"/>
                <w:right w:val="none" w:sz="0" w:space="0" w:color="auto"/>
              </w:divBdr>
            </w:div>
            <w:div w:id="1244220919">
              <w:marLeft w:val="0"/>
              <w:marRight w:val="0"/>
              <w:marTop w:val="0"/>
              <w:marBottom w:val="0"/>
              <w:divBdr>
                <w:top w:val="none" w:sz="0" w:space="0" w:color="auto"/>
                <w:left w:val="none" w:sz="0" w:space="0" w:color="auto"/>
                <w:bottom w:val="none" w:sz="0" w:space="0" w:color="auto"/>
                <w:right w:val="none" w:sz="0" w:space="0" w:color="auto"/>
              </w:divBdr>
            </w:div>
            <w:div w:id="1281113329">
              <w:marLeft w:val="0"/>
              <w:marRight w:val="0"/>
              <w:marTop w:val="0"/>
              <w:marBottom w:val="0"/>
              <w:divBdr>
                <w:top w:val="none" w:sz="0" w:space="0" w:color="auto"/>
                <w:left w:val="none" w:sz="0" w:space="0" w:color="auto"/>
                <w:bottom w:val="none" w:sz="0" w:space="0" w:color="auto"/>
                <w:right w:val="none" w:sz="0" w:space="0" w:color="auto"/>
              </w:divBdr>
            </w:div>
            <w:div w:id="1361973528">
              <w:marLeft w:val="0"/>
              <w:marRight w:val="0"/>
              <w:marTop w:val="0"/>
              <w:marBottom w:val="0"/>
              <w:divBdr>
                <w:top w:val="none" w:sz="0" w:space="0" w:color="auto"/>
                <w:left w:val="none" w:sz="0" w:space="0" w:color="auto"/>
                <w:bottom w:val="none" w:sz="0" w:space="0" w:color="auto"/>
                <w:right w:val="none" w:sz="0" w:space="0" w:color="auto"/>
              </w:divBdr>
            </w:div>
            <w:div w:id="1658414124">
              <w:marLeft w:val="0"/>
              <w:marRight w:val="0"/>
              <w:marTop w:val="0"/>
              <w:marBottom w:val="0"/>
              <w:divBdr>
                <w:top w:val="none" w:sz="0" w:space="0" w:color="auto"/>
                <w:left w:val="none" w:sz="0" w:space="0" w:color="auto"/>
                <w:bottom w:val="none" w:sz="0" w:space="0" w:color="auto"/>
                <w:right w:val="none" w:sz="0" w:space="0" w:color="auto"/>
              </w:divBdr>
            </w:div>
            <w:div w:id="1768620661">
              <w:marLeft w:val="0"/>
              <w:marRight w:val="0"/>
              <w:marTop w:val="0"/>
              <w:marBottom w:val="0"/>
              <w:divBdr>
                <w:top w:val="none" w:sz="0" w:space="0" w:color="auto"/>
                <w:left w:val="none" w:sz="0" w:space="0" w:color="auto"/>
                <w:bottom w:val="none" w:sz="0" w:space="0" w:color="auto"/>
                <w:right w:val="none" w:sz="0" w:space="0" w:color="auto"/>
              </w:divBdr>
            </w:div>
            <w:div w:id="1919703861">
              <w:marLeft w:val="0"/>
              <w:marRight w:val="0"/>
              <w:marTop w:val="0"/>
              <w:marBottom w:val="0"/>
              <w:divBdr>
                <w:top w:val="none" w:sz="0" w:space="0" w:color="auto"/>
                <w:left w:val="none" w:sz="0" w:space="0" w:color="auto"/>
                <w:bottom w:val="none" w:sz="0" w:space="0" w:color="auto"/>
                <w:right w:val="none" w:sz="0" w:space="0" w:color="auto"/>
              </w:divBdr>
            </w:div>
            <w:div w:id="1965455284">
              <w:marLeft w:val="0"/>
              <w:marRight w:val="0"/>
              <w:marTop w:val="0"/>
              <w:marBottom w:val="0"/>
              <w:divBdr>
                <w:top w:val="none" w:sz="0" w:space="0" w:color="auto"/>
                <w:left w:val="none" w:sz="0" w:space="0" w:color="auto"/>
                <w:bottom w:val="none" w:sz="0" w:space="0" w:color="auto"/>
                <w:right w:val="none" w:sz="0" w:space="0" w:color="auto"/>
              </w:divBdr>
            </w:div>
            <w:div w:id="19865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534">
      <w:bodyDiv w:val="1"/>
      <w:marLeft w:val="0"/>
      <w:marRight w:val="0"/>
      <w:marTop w:val="0"/>
      <w:marBottom w:val="0"/>
      <w:divBdr>
        <w:top w:val="none" w:sz="0" w:space="0" w:color="auto"/>
        <w:left w:val="none" w:sz="0" w:space="0" w:color="auto"/>
        <w:bottom w:val="none" w:sz="0" w:space="0" w:color="auto"/>
        <w:right w:val="none" w:sz="0" w:space="0" w:color="auto"/>
      </w:divBdr>
    </w:div>
    <w:div w:id="1771077075">
      <w:bodyDiv w:val="1"/>
      <w:marLeft w:val="0"/>
      <w:marRight w:val="0"/>
      <w:marTop w:val="270"/>
      <w:marBottom w:val="0"/>
      <w:divBdr>
        <w:top w:val="none" w:sz="0" w:space="0" w:color="auto"/>
        <w:left w:val="none" w:sz="0" w:space="0" w:color="auto"/>
        <w:bottom w:val="none" w:sz="0" w:space="0" w:color="auto"/>
        <w:right w:val="none" w:sz="0" w:space="0" w:color="auto"/>
      </w:divBdr>
      <w:divsChild>
        <w:div w:id="1463381202">
          <w:marLeft w:val="0"/>
          <w:marRight w:val="0"/>
          <w:marTop w:val="0"/>
          <w:marBottom w:val="0"/>
          <w:divBdr>
            <w:top w:val="none" w:sz="0" w:space="0" w:color="auto"/>
            <w:left w:val="none" w:sz="0" w:space="0" w:color="auto"/>
            <w:bottom w:val="none" w:sz="0" w:space="0" w:color="auto"/>
            <w:right w:val="none" w:sz="0" w:space="0" w:color="auto"/>
          </w:divBdr>
        </w:div>
      </w:divsChild>
    </w:div>
    <w:div w:id="1772234986">
      <w:bodyDiv w:val="1"/>
      <w:marLeft w:val="0"/>
      <w:marRight w:val="0"/>
      <w:marTop w:val="0"/>
      <w:marBottom w:val="0"/>
      <w:divBdr>
        <w:top w:val="none" w:sz="0" w:space="0" w:color="auto"/>
        <w:left w:val="none" w:sz="0" w:space="0" w:color="auto"/>
        <w:bottom w:val="none" w:sz="0" w:space="0" w:color="auto"/>
        <w:right w:val="none" w:sz="0" w:space="0" w:color="auto"/>
      </w:divBdr>
      <w:divsChild>
        <w:div w:id="1276323775">
          <w:marLeft w:val="0"/>
          <w:marRight w:val="0"/>
          <w:marTop w:val="0"/>
          <w:marBottom w:val="0"/>
          <w:divBdr>
            <w:top w:val="none" w:sz="0" w:space="0" w:color="auto"/>
            <w:left w:val="none" w:sz="0" w:space="0" w:color="auto"/>
            <w:bottom w:val="none" w:sz="0" w:space="0" w:color="auto"/>
            <w:right w:val="none" w:sz="0" w:space="0" w:color="auto"/>
          </w:divBdr>
          <w:divsChild>
            <w:div w:id="1113670889">
              <w:marLeft w:val="0"/>
              <w:marRight w:val="0"/>
              <w:marTop w:val="15"/>
              <w:marBottom w:val="0"/>
              <w:divBdr>
                <w:top w:val="none" w:sz="0" w:space="0" w:color="auto"/>
                <w:left w:val="none" w:sz="0" w:space="0" w:color="auto"/>
                <w:bottom w:val="none" w:sz="0" w:space="0" w:color="auto"/>
                <w:right w:val="none" w:sz="0" w:space="0" w:color="auto"/>
              </w:divBdr>
              <w:divsChild>
                <w:div w:id="369041199">
                  <w:marLeft w:val="0"/>
                  <w:marRight w:val="0"/>
                  <w:marTop w:val="0"/>
                  <w:marBottom w:val="15"/>
                  <w:divBdr>
                    <w:top w:val="none" w:sz="0" w:space="0" w:color="auto"/>
                    <w:left w:val="none" w:sz="0" w:space="0" w:color="auto"/>
                    <w:bottom w:val="none" w:sz="0" w:space="0" w:color="auto"/>
                    <w:right w:val="none" w:sz="0" w:space="0" w:color="auto"/>
                  </w:divBdr>
                </w:div>
                <w:div w:id="639773575">
                  <w:marLeft w:val="0"/>
                  <w:marRight w:val="0"/>
                  <w:marTop w:val="0"/>
                  <w:marBottom w:val="0"/>
                  <w:divBdr>
                    <w:top w:val="none" w:sz="0" w:space="0" w:color="auto"/>
                    <w:left w:val="none" w:sz="0" w:space="0" w:color="auto"/>
                    <w:bottom w:val="none" w:sz="0" w:space="0" w:color="auto"/>
                    <w:right w:val="none" w:sz="0" w:space="0" w:color="auto"/>
                  </w:divBdr>
                  <w:divsChild>
                    <w:div w:id="1306425428">
                      <w:marLeft w:val="0"/>
                      <w:marRight w:val="0"/>
                      <w:marTop w:val="0"/>
                      <w:marBottom w:val="0"/>
                      <w:divBdr>
                        <w:top w:val="none" w:sz="0" w:space="0" w:color="auto"/>
                        <w:left w:val="none" w:sz="0" w:space="0" w:color="auto"/>
                        <w:bottom w:val="none" w:sz="0" w:space="0" w:color="auto"/>
                        <w:right w:val="none" w:sz="0" w:space="0" w:color="auto"/>
                      </w:divBdr>
                      <w:divsChild>
                        <w:div w:id="43917596">
                          <w:marLeft w:val="0"/>
                          <w:marRight w:val="0"/>
                          <w:marTop w:val="0"/>
                          <w:marBottom w:val="0"/>
                          <w:divBdr>
                            <w:top w:val="none" w:sz="0" w:space="0" w:color="auto"/>
                            <w:left w:val="none" w:sz="0" w:space="0" w:color="auto"/>
                            <w:bottom w:val="none" w:sz="0" w:space="0" w:color="auto"/>
                            <w:right w:val="none" w:sz="0" w:space="0" w:color="auto"/>
                          </w:divBdr>
                        </w:div>
                        <w:div w:id="45841701">
                          <w:marLeft w:val="0"/>
                          <w:marRight w:val="0"/>
                          <w:marTop w:val="0"/>
                          <w:marBottom w:val="0"/>
                          <w:divBdr>
                            <w:top w:val="none" w:sz="0" w:space="0" w:color="auto"/>
                            <w:left w:val="none" w:sz="0" w:space="0" w:color="auto"/>
                            <w:bottom w:val="none" w:sz="0" w:space="0" w:color="auto"/>
                            <w:right w:val="none" w:sz="0" w:space="0" w:color="auto"/>
                          </w:divBdr>
                        </w:div>
                        <w:div w:id="50545496">
                          <w:marLeft w:val="0"/>
                          <w:marRight w:val="0"/>
                          <w:marTop w:val="0"/>
                          <w:marBottom w:val="0"/>
                          <w:divBdr>
                            <w:top w:val="none" w:sz="0" w:space="0" w:color="auto"/>
                            <w:left w:val="none" w:sz="0" w:space="0" w:color="auto"/>
                            <w:bottom w:val="none" w:sz="0" w:space="0" w:color="auto"/>
                            <w:right w:val="none" w:sz="0" w:space="0" w:color="auto"/>
                          </w:divBdr>
                        </w:div>
                        <w:div w:id="100413829">
                          <w:marLeft w:val="0"/>
                          <w:marRight w:val="0"/>
                          <w:marTop w:val="0"/>
                          <w:marBottom w:val="0"/>
                          <w:divBdr>
                            <w:top w:val="none" w:sz="0" w:space="0" w:color="auto"/>
                            <w:left w:val="none" w:sz="0" w:space="0" w:color="auto"/>
                            <w:bottom w:val="none" w:sz="0" w:space="0" w:color="auto"/>
                            <w:right w:val="none" w:sz="0" w:space="0" w:color="auto"/>
                          </w:divBdr>
                        </w:div>
                        <w:div w:id="172116218">
                          <w:marLeft w:val="0"/>
                          <w:marRight w:val="0"/>
                          <w:marTop w:val="0"/>
                          <w:marBottom w:val="0"/>
                          <w:divBdr>
                            <w:top w:val="none" w:sz="0" w:space="0" w:color="auto"/>
                            <w:left w:val="none" w:sz="0" w:space="0" w:color="auto"/>
                            <w:bottom w:val="none" w:sz="0" w:space="0" w:color="auto"/>
                            <w:right w:val="none" w:sz="0" w:space="0" w:color="auto"/>
                          </w:divBdr>
                        </w:div>
                        <w:div w:id="227233992">
                          <w:marLeft w:val="0"/>
                          <w:marRight w:val="0"/>
                          <w:marTop w:val="0"/>
                          <w:marBottom w:val="0"/>
                          <w:divBdr>
                            <w:top w:val="none" w:sz="0" w:space="0" w:color="auto"/>
                            <w:left w:val="none" w:sz="0" w:space="0" w:color="auto"/>
                            <w:bottom w:val="none" w:sz="0" w:space="0" w:color="auto"/>
                            <w:right w:val="none" w:sz="0" w:space="0" w:color="auto"/>
                          </w:divBdr>
                        </w:div>
                        <w:div w:id="241842196">
                          <w:marLeft w:val="0"/>
                          <w:marRight w:val="0"/>
                          <w:marTop w:val="0"/>
                          <w:marBottom w:val="0"/>
                          <w:divBdr>
                            <w:top w:val="none" w:sz="0" w:space="0" w:color="auto"/>
                            <w:left w:val="none" w:sz="0" w:space="0" w:color="auto"/>
                            <w:bottom w:val="none" w:sz="0" w:space="0" w:color="auto"/>
                            <w:right w:val="none" w:sz="0" w:space="0" w:color="auto"/>
                          </w:divBdr>
                        </w:div>
                        <w:div w:id="271714881">
                          <w:marLeft w:val="0"/>
                          <w:marRight w:val="0"/>
                          <w:marTop w:val="0"/>
                          <w:marBottom w:val="0"/>
                          <w:divBdr>
                            <w:top w:val="none" w:sz="0" w:space="0" w:color="auto"/>
                            <w:left w:val="none" w:sz="0" w:space="0" w:color="auto"/>
                            <w:bottom w:val="none" w:sz="0" w:space="0" w:color="auto"/>
                            <w:right w:val="none" w:sz="0" w:space="0" w:color="auto"/>
                          </w:divBdr>
                        </w:div>
                        <w:div w:id="287125525">
                          <w:marLeft w:val="0"/>
                          <w:marRight w:val="0"/>
                          <w:marTop w:val="0"/>
                          <w:marBottom w:val="0"/>
                          <w:divBdr>
                            <w:top w:val="none" w:sz="0" w:space="0" w:color="auto"/>
                            <w:left w:val="none" w:sz="0" w:space="0" w:color="auto"/>
                            <w:bottom w:val="none" w:sz="0" w:space="0" w:color="auto"/>
                            <w:right w:val="none" w:sz="0" w:space="0" w:color="auto"/>
                          </w:divBdr>
                        </w:div>
                        <w:div w:id="383792885">
                          <w:marLeft w:val="0"/>
                          <w:marRight w:val="0"/>
                          <w:marTop w:val="0"/>
                          <w:marBottom w:val="0"/>
                          <w:divBdr>
                            <w:top w:val="none" w:sz="0" w:space="0" w:color="auto"/>
                            <w:left w:val="none" w:sz="0" w:space="0" w:color="auto"/>
                            <w:bottom w:val="none" w:sz="0" w:space="0" w:color="auto"/>
                            <w:right w:val="none" w:sz="0" w:space="0" w:color="auto"/>
                          </w:divBdr>
                        </w:div>
                        <w:div w:id="385615961">
                          <w:marLeft w:val="0"/>
                          <w:marRight w:val="0"/>
                          <w:marTop w:val="0"/>
                          <w:marBottom w:val="0"/>
                          <w:divBdr>
                            <w:top w:val="none" w:sz="0" w:space="0" w:color="auto"/>
                            <w:left w:val="none" w:sz="0" w:space="0" w:color="auto"/>
                            <w:bottom w:val="none" w:sz="0" w:space="0" w:color="auto"/>
                            <w:right w:val="none" w:sz="0" w:space="0" w:color="auto"/>
                          </w:divBdr>
                        </w:div>
                        <w:div w:id="394857546">
                          <w:marLeft w:val="0"/>
                          <w:marRight w:val="0"/>
                          <w:marTop w:val="0"/>
                          <w:marBottom w:val="0"/>
                          <w:divBdr>
                            <w:top w:val="none" w:sz="0" w:space="0" w:color="auto"/>
                            <w:left w:val="none" w:sz="0" w:space="0" w:color="auto"/>
                            <w:bottom w:val="none" w:sz="0" w:space="0" w:color="auto"/>
                            <w:right w:val="none" w:sz="0" w:space="0" w:color="auto"/>
                          </w:divBdr>
                        </w:div>
                        <w:div w:id="404375211">
                          <w:marLeft w:val="0"/>
                          <w:marRight w:val="0"/>
                          <w:marTop w:val="0"/>
                          <w:marBottom w:val="0"/>
                          <w:divBdr>
                            <w:top w:val="none" w:sz="0" w:space="0" w:color="auto"/>
                            <w:left w:val="none" w:sz="0" w:space="0" w:color="auto"/>
                            <w:bottom w:val="none" w:sz="0" w:space="0" w:color="auto"/>
                            <w:right w:val="none" w:sz="0" w:space="0" w:color="auto"/>
                          </w:divBdr>
                        </w:div>
                        <w:div w:id="411203700">
                          <w:marLeft w:val="0"/>
                          <w:marRight w:val="0"/>
                          <w:marTop w:val="0"/>
                          <w:marBottom w:val="0"/>
                          <w:divBdr>
                            <w:top w:val="none" w:sz="0" w:space="0" w:color="auto"/>
                            <w:left w:val="none" w:sz="0" w:space="0" w:color="auto"/>
                            <w:bottom w:val="none" w:sz="0" w:space="0" w:color="auto"/>
                            <w:right w:val="none" w:sz="0" w:space="0" w:color="auto"/>
                          </w:divBdr>
                        </w:div>
                        <w:div w:id="443963934">
                          <w:marLeft w:val="0"/>
                          <w:marRight w:val="0"/>
                          <w:marTop w:val="0"/>
                          <w:marBottom w:val="0"/>
                          <w:divBdr>
                            <w:top w:val="none" w:sz="0" w:space="0" w:color="auto"/>
                            <w:left w:val="none" w:sz="0" w:space="0" w:color="auto"/>
                            <w:bottom w:val="none" w:sz="0" w:space="0" w:color="auto"/>
                            <w:right w:val="none" w:sz="0" w:space="0" w:color="auto"/>
                          </w:divBdr>
                        </w:div>
                        <w:div w:id="447311577">
                          <w:marLeft w:val="0"/>
                          <w:marRight w:val="0"/>
                          <w:marTop w:val="0"/>
                          <w:marBottom w:val="0"/>
                          <w:divBdr>
                            <w:top w:val="none" w:sz="0" w:space="0" w:color="auto"/>
                            <w:left w:val="none" w:sz="0" w:space="0" w:color="auto"/>
                            <w:bottom w:val="none" w:sz="0" w:space="0" w:color="auto"/>
                            <w:right w:val="none" w:sz="0" w:space="0" w:color="auto"/>
                          </w:divBdr>
                        </w:div>
                        <w:div w:id="456486458">
                          <w:marLeft w:val="0"/>
                          <w:marRight w:val="0"/>
                          <w:marTop w:val="0"/>
                          <w:marBottom w:val="0"/>
                          <w:divBdr>
                            <w:top w:val="none" w:sz="0" w:space="0" w:color="auto"/>
                            <w:left w:val="none" w:sz="0" w:space="0" w:color="auto"/>
                            <w:bottom w:val="none" w:sz="0" w:space="0" w:color="auto"/>
                            <w:right w:val="none" w:sz="0" w:space="0" w:color="auto"/>
                          </w:divBdr>
                        </w:div>
                        <w:div w:id="462433164">
                          <w:marLeft w:val="0"/>
                          <w:marRight w:val="0"/>
                          <w:marTop w:val="0"/>
                          <w:marBottom w:val="0"/>
                          <w:divBdr>
                            <w:top w:val="none" w:sz="0" w:space="0" w:color="auto"/>
                            <w:left w:val="none" w:sz="0" w:space="0" w:color="auto"/>
                            <w:bottom w:val="none" w:sz="0" w:space="0" w:color="auto"/>
                            <w:right w:val="none" w:sz="0" w:space="0" w:color="auto"/>
                          </w:divBdr>
                        </w:div>
                        <w:div w:id="474571006">
                          <w:marLeft w:val="0"/>
                          <w:marRight w:val="0"/>
                          <w:marTop w:val="0"/>
                          <w:marBottom w:val="0"/>
                          <w:divBdr>
                            <w:top w:val="none" w:sz="0" w:space="0" w:color="auto"/>
                            <w:left w:val="none" w:sz="0" w:space="0" w:color="auto"/>
                            <w:bottom w:val="none" w:sz="0" w:space="0" w:color="auto"/>
                            <w:right w:val="none" w:sz="0" w:space="0" w:color="auto"/>
                          </w:divBdr>
                        </w:div>
                        <w:div w:id="496965705">
                          <w:marLeft w:val="0"/>
                          <w:marRight w:val="0"/>
                          <w:marTop w:val="0"/>
                          <w:marBottom w:val="0"/>
                          <w:divBdr>
                            <w:top w:val="none" w:sz="0" w:space="0" w:color="auto"/>
                            <w:left w:val="none" w:sz="0" w:space="0" w:color="auto"/>
                            <w:bottom w:val="none" w:sz="0" w:space="0" w:color="auto"/>
                            <w:right w:val="none" w:sz="0" w:space="0" w:color="auto"/>
                          </w:divBdr>
                        </w:div>
                        <w:div w:id="508568583">
                          <w:marLeft w:val="0"/>
                          <w:marRight w:val="0"/>
                          <w:marTop w:val="0"/>
                          <w:marBottom w:val="0"/>
                          <w:divBdr>
                            <w:top w:val="none" w:sz="0" w:space="0" w:color="auto"/>
                            <w:left w:val="none" w:sz="0" w:space="0" w:color="auto"/>
                            <w:bottom w:val="none" w:sz="0" w:space="0" w:color="auto"/>
                            <w:right w:val="none" w:sz="0" w:space="0" w:color="auto"/>
                          </w:divBdr>
                        </w:div>
                        <w:div w:id="517083139">
                          <w:marLeft w:val="0"/>
                          <w:marRight w:val="0"/>
                          <w:marTop w:val="0"/>
                          <w:marBottom w:val="0"/>
                          <w:divBdr>
                            <w:top w:val="none" w:sz="0" w:space="0" w:color="auto"/>
                            <w:left w:val="none" w:sz="0" w:space="0" w:color="auto"/>
                            <w:bottom w:val="none" w:sz="0" w:space="0" w:color="auto"/>
                            <w:right w:val="none" w:sz="0" w:space="0" w:color="auto"/>
                          </w:divBdr>
                        </w:div>
                        <w:div w:id="532117073">
                          <w:marLeft w:val="0"/>
                          <w:marRight w:val="0"/>
                          <w:marTop w:val="0"/>
                          <w:marBottom w:val="0"/>
                          <w:divBdr>
                            <w:top w:val="none" w:sz="0" w:space="0" w:color="auto"/>
                            <w:left w:val="none" w:sz="0" w:space="0" w:color="auto"/>
                            <w:bottom w:val="none" w:sz="0" w:space="0" w:color="auto"/>
                            <w:right w:val="none" w:sz="0" w:space="0" w:color="auto"/>
                          </w:divBdr>
                        </w:div>
                        <w:div w:id="558050682">
                          <w:marLeft w:val="0"/>
                          <w:marRight w:val="0"/>
                          <w:marTop w:val="0"/>
                          <w:marBottom w:val="0"/>
                          <w:divBdr>
                            <w:top w:val="none" w:sz="0" w:space="0" w:color="auto"/>
                            <w:left w:val="none" w:sz="0" w:space="0" w:color="auto"/>
                            <w:bottom w:val="none" w:sz="0" w:space="0" w:color="auto"/>
                            <w:right w:val="none" w:sz="0" w:space="0" w:color="auto"/>
                          </w:divBdr>
                        </w:div>
                        <w:div w:id="560140637">
                          <w:marLeft w:val="0"/>
                          <w:marRight w:val="0"/>
                          <w:marTop w:val="0"/>
                          <w:marBottom w:val="0"/>
                          <w:divBdr>
                            <w:top w:val="none" w:sz="0" w:space="0" w:color="auto"/>
                            <w:left w:val="none" w:sz="0" w:space="0" w:color="auto"/>
                            <w:bottom w:val="none" w:sz="0" w:space="0" w:color="auto"/>
                            <w:right w:val="none" w:sz="0" w:space="0" w:color="auto"/>
                          </w:divBdr>
                        </w:div>
                        <w:div w:id="598829838">
                          <w:marLeft w:val="0"/>
                          <w:marRight w:val="0"/>
                          <w:marTop w:val="0"/>
                          <w:marBottom w:val="0"/>
                          <w:divBdr>
                            <w:top w:val="none" w:sz="0" w:space="0" w:color="auto"/>
                            <w:left w:val="none" w:sz="0" w:space="0" w:color="auto"/>
                            <w:bottom w:val="none" w:sz="0" w:space="0" w:color="auto"/>
                            <w:right w:val="none" w:sz="0" w:space="0" w:color="auto"/>
                          </w:divBdr>
                        </w:div>
                        <w:div w:id="620037841">
                          <w:marLeft w:val="0"/>
                          <w:marRight w:val="0"/>
                          <w:marTop w:val="0"/>
                          <w:marBottom w:val="0"/>
                          <w:divBdr>
                            <w:top w:val="none" w:sz="0" w:space="0" w:color="auto"/>
                            <w:left w:val="none" w:sz="0" w:space="0" w:color="auto"/>
                            <w:bottom w:val="none" w:sz="0" w:space="0" w:color="auto"/>
                            <w:right w:val="none" w:sz="0" w:space="0" w:color="auto"/>
                          </w:divBdr>
                        </w:div>
                        <w:div w:id="622417828">
                          <w:marLeft w:val="0"/>
                          <w:marRight w:val="0"/>
                          <w:marTop w:val="0"/>
                          <w:marBottom w:val="0"/>
                          <w:divBdr>
                            <w:top w:val="none" w:sz="0" w:space="0" w:color="auto"/>
                            <w:left w:val="none" w:sz="0" w:space="0" w:color="auto"/>
                            <w:bottom w:val="none" w:sz="0" w:space="0" w:color="auto"/>
                            <w:right w:val="none" w:sz="0" w:space="0" w:color="auto"/>
                          </w:divBdr>
                        </w:div>
                        <w:div w:id="647590636">
                          <w:marLeft w:val="0"/>
                          <w:marRight w:val="0"/>
                          <w:marTop w:val="0"/>
                          <w:marBottom w:val="0"/>
                          <w:divBdr>
                            <w:top w:val="none" w:sz="0" w:space="0" w:color="auto"/>
                            <w:left w:val="none" w:sz="0" w:space="0" w:color="auto"/>
                            <w:bottom w:val="none" w:sz="0" w:space="0" w:color="auto"/>
                            <w:right w:val="none" w:sz="0" w:space="0" w:color="auto"/>
                          </w:divBdr>
                        </w:div>
                        <w:div w:id="652753196">
                          <w:marLeft w:val="0"/>
                          <w:marRight w:val="0"/>
                          <w:marTop w:val="0"/>
                          <w:marBottom w:val="0"/>
                          <w:divBdr>
                            <w:top w:val="none" w:sz="0" w:space="0" w:color="auto"/>
                            <w:left w:val="none" w:sz="0" w:space="0" w:color="auto"/>
                            <w:bottom w:val="none" w:sz="0" w:space="0" w:color="auto"/>
                            <w:right w:val="none" w:sz="0" w:space="0" w:color="auto"/>
                          </w:divBdr>
                        </w:div>
                        <w:div w:id="698506944">
                          <w:marLeft w:val="0"/>
                          <w:marRight w:val="0"/>
                          <w:marTop w:val="0"/>
                          <w:marBottom w:val="0"/>
                          <w:divBdr>
                            <w:top w:val="none" w:sz="0" w:space="0" w:color="auto"/>
                            <w:left w:val="none" w:sz="0" w:space="0" w:color="auto"/>
                            <w:bottom w:val="none" w:sz="0" w:space="0" w:color="auto"/>
                            <w:right w:val="none" w:sz="0" w:space="0" w:color="auto"/>
                          </w:divBdr>
                        </w:div>
                        <w:div w:id="738550928">
                          <w:marLeft w:val="0"/>
                          <w:marRight w:val="0"/>
                          <w:marTop w:val="0"/>
                          <w:marBottom w:val="0"/>
                          <w:divBdr>
                            <w:top w:val="none" w:sz="0" w:space="0" w:color="auto"/>
                            <w:left w:val="none" w:sz="0" w:space="0" w:color="auto"/>
                            <w:bottom w:val="none" w:sz="0" w:space="0" w:color="auto"/>
                            <w:right w:val="none" w:sz="0" w:space="0" w:color="auto"/>
                          </w:divBdr>
                        </w:div>
                        <w:div w:id="754936765">
                          <w:marLeft w:val="0"/>
                          <w:marRight w:val="0"/>
                          <w:marTop w:val="0"/>
                          <w:marBottom w:val="0"/>
                          <w:divBdr>
                            <w:top w:val="none" w:sz="0" w:space="0" w:color="auto"/>
                            <w:left w:val="none" w:sz="0" w:space="0" w:color="auto"/>
                            <w:bottom w:val="none" w:sz="0" w:space="0" w:color="auto"/>
                            <w:right w:val="none" w:sz="0" w:space="0" w:color="auto"/>
                          </w:divBdr>
                        </w:div>
                        <w:div w:id="771166753">
                          <w:marLeft w:val="0"/>
                          <w:marRight w:val="0"/>
                          <w:marTop w:val="0"/>
                          <w:marBottom w:val="0"/>
                          <w:divBdr>
                            <w:top w:val="none" w:sz="0" w:space="0" w:color="auto"/>
                            <w:left w:val="none" w:sz="0" w:space="0" w:color="auto"/>
                            <w:bottom w:val="none" w:sz="0" w:space="0" w:color="auto"/>
                            <w:right w:val="none" w:sz="0" w:space="0" w:color="auto"/>
                          </w:divBdr>
                        </w:div>
                        <w:div w:id="780228254">
                          <w:marLeft w:val="0"/>
                          <w:marRight w:val="0"/>
                          <w:marTop w:val="0"/>
                          <w:marBottom w:val="0"/>
                          <w:divBdr>
                            <w:top w:val="none" w:sz="0" w:space="0" w:color="auto"/>
                            <w:left w:val="none" w:sz="0" w:space="0" w:color="auto"/>
                            <w:bottom w:val="none" w:sz="0" w:space="0" w:color="auto"/>
                            <w:right w:val="none" w:sz="0" w:space="0" w:color="auto"/>
                          </w:divBdr>
                        </w:div>
                        <w:div w:id="791440801">
                          <w:marLeft w:val="0"/>
                          <w:marRight w:val="0"/>
                          <w:marTop w:val="0"/>
                          <w:marBottom w:val="0"/>
                          <w:divBdr>
                            <w:top w:val="none" w:sz="0" w:space="0" w:color="auto"/>
                            <w:left w:val="none" w:sz="0" w:space="0" w:color="auto"/>
                            <w:bottom w:val="none" w:sz="0" w:space="0" w:color="auto"/>
                            <w:right w:val="none" w:sz="0" w:space="0" w:color="auto"/>
                          </w:divBdr>
                        </w:div>
                        <w:div w:id="793989515">
                          <w:marLeft w:val="0"/>
                          <w:marRight w:val="0"/>
                          <w:marTop w:val="0"/>
                          <w:marBottom w:val="0"/>
                          <w:divBdr>
                            <w:top w:val="none" w:sz="0" w:space="0" w:color="auto"/>
                            <w:left w:val="none" w:sz="0" w:space="0" w:color="auto"/>
                            <w:bottom w:val="none" w:sz="0" w:space="0" w:color="auto"/>
                            <w:right w:val="none" w:sz="0" w:space="0" w:color="auto"/>
                          </w:divBdr>
                        </w:div>
                        <w:div w:id="858589907">
                          <w:marLeft w:val="0"/>
                          <w:marRight w:val="0"/>
                          <w:marTop w:val="0"/>
                          <w:marBottom w:val="0"/>
                          <w:divBdr>
                            <w:top w:val="none" w:sz="0" w:space="0" w:color="auto"/>
                            <w:left w:val="none" w:sz="0" w:space="0" w:color="auto"/>
                            <w:bottom w:val="none" w:sz="0" w:space="0" w:color="auto"/>
                            <w:right w:val="none" w:sz="0" w:space="0" w:color="auto"/>
                          </w:divBdr>
                        </w:div>
                        <w:div w:id="881867269">
                          <w:marLeft w:val="0"/>
                          <w:marRight w:val="0"/>
                          <w:marTop w:val="0"/>
                          <w:marBottom w:val="0"/>
                          <w:divBdr>
                            <w:top w:val="none" w:sz="0" w:space="0" w:color="auto"/>
                            <w:left w:val="none" w:sz="0" w:space="0" w:color="auto"/>
                            <w:bottom w:val="none" w:sz="0" w:space="0" w:color="auto"/>
                            <w:right w:val="none" w:sz="0" w:space="0" w:color="auto"/>
                          </w:divBdr>
                        </w:div>
                        <w:div w:id="882861939">
                          <w:marLeft w:val="0"/>
                          <w:marRight w:val="0"/>
                          <w:marTop w:val="0"/>
                          <w:marBottom w:val="0"/>
                          <w:divBdr>
                            <w:top w:val="none" w:sz="0" w:space="0" w:color="auto"/>
                            <w:left w:val="none" w:sz="0" w:space="0" w:color="auto"/>
                            <w:bottom w:val="none" w:sz="0" w:space="0" w:color="auto"/>
                            <w:right w:val="none" w:sz="0" w:space="0" w:color="auto"/>
                          </w:divBdr>
                        </w:div>
                        <w:div w:id="905460443">
                          <w:marLeft w:val="0"/>
                          <w:marRight w:val="0"/>
                          <w:marTop w:val="0"/>
                          <w:marBottom w:val="0"/>
                          <w:divBdr>
                            <w:top w:val="none" w:sz="0" w:space="0" w:color="auto"/>
                            <w:left w:val="none" w:sz="0" w:space="0" w:color="auto"/>
                            <w:bottom w:val="none" w:sz="0" w:space="0" w:color="auto"/>
                            <w:right w:val="none" w:sz="0" w:space="0" w:color="auto"/>
                          </w:divBdr>
                        </w:div>
                        <w:div w:id="911548137">
                          <w:marLeft w:val="0"/>
                          <w:marRight w:val="0"/>
                          <w:marTop w:val="0"/>
                          <w:marBottom w:val="0"/>
                          <w:divBdr>
                            <w:top w:val="none" w:sz="0" w:space="0" w:color="auto"/>
                            <w:left w:val="none" w:sz="0" w:space="0" w:color="auto"/>
                            <w:bottom w:val="none" w:sz="0" w:space="0" w:color="auto"/>
                            <w:right w:val="none" w:sz="0" w:space="0" w:color="auto"/>
                          </w:divBdr>
                        </w:div>
                        <w:div w:id="921262029">
                          <w:marLeft w:val="0"/>
                          <w:marRight w:val="0"/>
                          <w:marTop w:val="0"/>
                          <w:marBottom w:val="0"/>
                          <w:divBdr>
                            <w:top w:val="none" w:sz="0" w:space="0" w:color="auto"/>
                            <w:left w:val="none" w:sz="0" w:space="0" w:color="auto"/>
                            <w:bottom w:val="none" w:sz="0" w:space="0" w:color="auto"/>
                            <w:right w:val="none" w:sz="0" w:space="0" w:color="auto"/>
                          </w:divBdr>
                        </w:div>
                        <w:div w:id="942765194">
                          <w:marLeft w:val="0"/>
                          <w:marRight w:val="0"/>
                          <w:marTop w:val="0"/>
                          <w:marBottom w:val="0"/>
                          <w:divBdr>
                            <w:top w:val="none" w:sz="0" w:space="0" w:color="auto"/>
                            <w:left w:val="none" w:sz="0" w:space="0" w:color="auto"/>
                            <w:bottom w:val="none" w:sz="0" w:space="0" w:color="auto"/>
                            <w:right w:val="none" w:sz="0" w:space="0" w:color="auto"/>
                          </w:divBdr>
                        </w:div>
                        <w:div w:id="946232771">
                          <w:marLeft w:val="0"/>
                          <w:marRight w:val="0"/>
                          <w:marTop w:val="0"/>
                          <w:marBottom w:val="0"/>
                          <w:divBdr>
                            <w:top w:val="none" w:sz="0" w:space="0" w:color="auto"/>
                            <w:left w:val="none" w:sz="0" w:space="0" w:color="auto"/>
                            <w:bottom w:val="none" w:sz="0" w:space="0" w:color="auto"/>
                            <w:right w:val="none" w:sz="0" w:space="0" w:color="auto"/>
                          </w:divBdr>
                        </w:div>
                        <w:div w:id="951282058">
                          <w:marLeft w:val="0"/>
                          <w:marRight w:val="0"/>
                          <w:marTop w:val="0"/>
                          <w:marBottom w:val="0"/>
                          <w:divBdr>
                            <w:top w:val="none" w:sz="0" w:space="0" w:color="auto"/>
                            <w:left w:val="none" w:sz="0" w:space="0" w:color="auto"/>
                            <w:bottom w:val="none" w:sz="0" w:space="0" w:color="auto"/>
                            <w:right w:val="none" w:sz="0" w:space="0" w:color="auto"/>
                          </w:divBdr>
                        </w:div>
                        <w:div w:id="966860318">
                          <w:marLeft w:val="0"/>
                          <w:marRight w:val="0"/>
                          <w:marTop w:val="0"/>
                          <w:marBottom w:val="0"/>
                          <w:divBdr>
                            <w:top w:val="none" w:sz="0" w:space="0" w:color="auto"/>
                            <w:left w:val="none" w:sz="0" w:space="0" w:color="auto"/>
                            <w:bottom w:val="none" w:sz="0" w:space="0" w:color="auto"/>
                            <w:right w:val="none" w:sz="0" w:space="0" w:color="auto"/>
                          </w:divBdr>
                        </w:div>
                        <w:div w:id="969166149">
                          <w:marLeft w:val="0"/>
                          <w:marRight w:val="0"/>
                          <w:marTop w:val="0"/>
                          <w:marBottom w:val="0"/>
                          <w:divBdr>
                            <w:top w:val="none" w:sz="0" w:space="0" w:color="auto"/>
                            <w:left w:val="none" w:sz="0" w:space="0" w:color="auto"/>
                            <w:bottom w:val="none" w:sz="0" w:space="0" w:color="auto"/>
                            <w:right w:val="none" w:sz="0" w:space="0" w:color="auto"/>
                          </w:divBdr>
                        </w:div>
                        <w:div w:id="1074551446">
                          <w:marLeft w:val="0"/>
                          <w:marRight w:val="0"/>
                          <w:marTop w:val="0"/>
                          <w:marBottom w:val="0"/>
                          <w:divBdr>
                            <w:top w:val="none" w:sz="0" w:space="0" w:color="auto"/>
                            <w:left w:val="none" w:sz="0" w:space="0" w:color="auto"/>
                            <w:bottom w:val="none" w:sz="0" w:space="0" w:color="auto"/>
                            <w:right w:val="none" w:sz="0" w:space="0" w:color="auto"/>
                          </w:divBdr>
                        </w:div>
                        <w:div w:id="1078094094">
                          <w:marLeft w:val="0"/>
                          <w:marRight w:val="0"/>
                          <w:marTop w:val="0"/>
                          <w:marBottom w:val="0"/>
                          <w:divBdr>
                            <w:top w:val="none" w:sz="0" w:space="0" w:color="auto"/>
                            <w:left w:val="none" w:sz="0" w:space="0" w:color="auto"/>
                            <w:bottom w:val="none" w:sz="0" w:space="0" w:color="auto"/>
                            <w:right w:val="none" w:sz="0" w:space="0" w:color="auto"/>
                          </w:divBdr>
                        </w:div>
                        <w:div w:id="1134522577">
                          <w:marLeft w:val="0"/>
                          <w:marRight w:val="0"/>
                          <w:marTop w:val="0"/>
                          <w:marBottom w:val="0"/>
                          <w:divBdr>
                            <w:top w:val="none" w:sz="0" w:space="0" w:color="auto"/>
                            <w:left w:val="none" w:sz="0" w:space="0" w:color="auto"/>
                            <w:bottom w:val="none" w:sz="0" w:space="0" w:color="auto"/>
                            <w:right w:val="none" w:sz="0" w:space="0" w:color="auto"/>
                          </w:divBdr>
                        </w:div>
                        <w:div w:id="1184515060">
                          <w:marLeft w:val="0"/>
                          <w:marRight w:val="0"/>
                          <w:marTop w:val="0"/>
                          <w:marBottom w:val="0"/>
                          <w:divBdr>
                            <w:top w:val="none" w:sz="0" w:space="0" w:color="auto"/>
                            <w:left w:val="none" w:sz="0" w:space="0" w:color="auto"/>
                            <w:bottom w:val="none" w:sz="0" w:space="0" w:color="auto"/>
                            <w:right w:val="none" w:sz="0" w:space="0" w:color="auto"/>
                          </w:divBdr>
                        </w:div>
                        <w:div w:id="1199974672">
                          <w:marLeft w:val="0"/>
                          <w:marRight w:val="0"/>
                          <w:marTop w:val="0"/>
                          <w:marBottom w:val="0"/>
                          <w:divBdr>
                            <w:top w:val="none" w:sz="0" w:space="0" w:color="auto"/>
                            <w:left w:val="none" w:sz="0" w:space="0" w:color="auto"/>
                            <w:bottom w:val="none" w:sz="0" w:space="0" w:color="auto"/>
                            <w:right w:val="none" w:sz="0" w:space="0" w:color="auto"/>
                          </w:divBdr>
                        </w:div>
                        <w:div w:id="1228492201">
                          <w:marLeft w:val="0"/>
                          <w:marRight w:val="0"/>
                          <w:marTop w:val="0"/>
                          <w:marBottom w:val="0"/>
                          <w:divBdr>
                            <w:top w:val="none" w:sz="0" w:space="0" w:color="auto"/>
                            <w:left w:val="none" w:sz="0" w:space="0" w:color="auto"/>
                            <w:bottom w:val="none" w:sz="0" w:space="0" w:color="auto"/>
                            <w:right w:val="none" w:sz="0" w:space="0" w:color="auto"/>
                          </w:divBdr>
                        </w:div>
                        <w:div w:id="1244605794">
                          <w:marLeft w:val="0"/>
                          <w:marRight w:val="0"/>
                          <w:marTop w:val="0"/>
                          <w:marBottom w:val="0"/>
                          <w:divBdr>
                            <w:top w:val="none" w:sz="0" w:space="0" w:color="auto"/>
                            <w:left w:val="none" w:sz="0" w:space="0" w:color="auto"/>
                            <w:bottom w:val="none" w:sz="0" w:space="0" w:color="auto"/>
                            <w:right w:val="none" w:sz="0" w:space="0" w:color="auto"/>
                          </w:divBdr>
                        </w:div>
                        <w:div w:id="1307706158">
                          <w:marLeft w:val="0"/>
                          <w:marRight w:val="0"/>
                          <w:marTop w:val="0"/>
                          <w:marBottom w:val="0"/>
                          <w:divBdr>
                            <w:top w:val="none" w:sz="0" w:space="0" w:color="auto"/>
                            <w:left w:val="none" w:sz="0" w:space="0" w:color="auto"/>
                            <w:bottom w:val="none" w:sz="0" w:space="0" w:color="auto"/>
                            <w:right w:val="none" w:sz="0" w:space="0" w:color="auto"/>
                          </w:divBdr>
                        </w:div>
                        <w:div w:id="1355039104">
                          <w:marLeft w:val="0"/>
                          <w:marRight w:val="0"/>
                          <w:marTop w:val="0"/>
                          <w:marBottom w:val="0"/>
                          <w:divBdr>
                            <w:top w:val="none" w:sz="0" w:space="0" w:color="auto"/>
                            <w:left w:val="none" w:sz="0" w:space="0" w:color="auto"/>
                            <w:bottom w:val="none" w:sz="0" w:space="0" w:color="auto"/>
                            <w:right w:val="none" w:sz="0" w:space="0" w:color="auto"/>
                          </w:divBdr>
                        </w:div>
                        <w:div w:id="1428694119">
                          <w:marLeft w:val="0"/>
                          <w:marRight w:val="0"/>
                          <w:marTop w:val="0"/>
                          <w:marBottom w:val="0"/>
                          <w:divBdr>
                            <w:top w:val="none" w:sz="0" w:space="0" w:color="auto"/>
                            <w:left w:val="none" w:sz="0" w:space="0" w:color="auto"/>
                            <w:bottom w:val="none" w:sz="0" w:space="0" w:color="auto"/>
                            <w:right w:val="none" w:sz="0" w:space="0" w:color="auto"/>
                          </w:divBdr>
                        </w:div>
                        <w:div w:id="1435318904">
                          <w:marLeft w:val="0"/>
                          <w:marRight w:val="0"/>
                          <w:marTop w:val="0"/>
                          <w:marBottom w:val="0"/>
                          <w:divBdr>
                            <w:top w:val="none" w:sz="0" w:space="0" w:color="auto"/>
                            <w:left w:val="none" w:sz="0" w:space="0" w:color="auto"/>
                            <w:bottom w:val="none" w:sz="0" w:space="0" w:color="auto"/>
                            <w:right w:val="none" w:sz="0" w:space="0" w:color="auto"/>
                          </w:divBdr>
                        </w:div>
                        <w:div w:id="1435513774">
                          <w:marLeft w:val="0"/>
                          <w:marRight w:val="0"/>
                          <w:marTop w:val="0"/>
                          <w:marBottom w:val="0"/>
                          <w:divBdr>
                            <w:top w:val="none" w:sz="0" w:space="0" w:color="auto"/>
                            <w:left w:val="none" w:sz="0" w:space="0" w:color="auto"/>
                            <w:bottom w:val="none" w:sz="0" w:space="0" w:color="auto"/>
                            <w:right w:val="none" w:sz="0" w:space="0" w:color="auto"/>
                          </w:divBdr>
                        </w:div>
                        <w:div w:id="1438209104">
                          <w:marLeft w:val="0"/>
                          <w:marRight w:val="0"/>
                          <w:marTop w:val="0"/>
                          <w:marBottom w:val="0"/>
                          <w:divBdr>
                            <w:top w:val="none" w:sz="0" w:space="0" w:color="auto"/>
                            <w:left w:val="none" w:sz="0" w:space="0" w:color="auto"/>
                            <w:bottom w:val="none" w:sz="0" w:space="0" w:color="auto"/>
                            <w:right w:val="none" w:sz="0" w:space="0" w:color="auto"/>
                          </w:divBdr>
                        </w:div>
                        <w:div w:id="1447389704">
                          <w:marLeft w:val="0"/>
                          <w:marRight w:val="0"/>
                          <w:marTop w:val="0"/>
                          <w:marBottom w:val="0"/>
                          <w:divBdr>
                            <w:top w:val="none" w:sz="0" w:space="0" w:color="auto"/>
                            <w:left w:val="none" w:sz="0" w:space="0" w:color="auto"/>
                            <w:bottom w:val="none" w:sz="0" w:space="0" w:color="auto"/>
                            <w:right w:val="none" w:sz="0" w:space="0" w:color="auto"/>
                          </w:divBdr>
                        </w:div>
                        <w:div w:id="1469545671">
                          <w:marLeft w:val="0"/>
                          <w:marRight w:val="0"/>
                          <w:marTop w:val="0"/>
                          <w:marBottom w:val="0"/>
                          <w:divBdr>
                            <w:top w:val="none" w:sz="0" w:space="0" w:color="auto"/>
                            <w:left w:val="none" w:sz="0" w:space="0" w:color="auto"/>
                            <w:bottom w:val="none" w:sz="0" w:space="0" w:color="auto"/>
                            <w:right w:val="none" w:sz="0" w:space="0" w:color="auto"/>
                          </w:divBdr>
                        </w:div>
                        <w:div w:id="1521773750">
                          <w:marLeft w:val="0"/>
                          <w:marRight w:val="0"/>
                          <w:marTop w:val="0"/>
                          <w:marBottom w:val="0"/>
                          <w:divBdr>
                            <w:top w:val="none" w:sz="0" w:space="0" w:color="auto"/>
                            <w:left w:val="none" w:sz="0" w:space="0" w:color="auto"/>
                            <w:bottom w:val="none" w:sz="0" w:space="0" w:color="auto"/>
                            <w:right w:val="none" w:sz="0" w:space="0" w:color="auto"/>
                          </w:divBdr>
                        </w:div>
                        <w:div w:id="1527988858">
                          <w:marLeft w:val="0"/>
                          <w:marRight w:val="0"/>
                          <w:marTop w:val="0"/>
                          <w:marBottom w:val="0"/>
                          <w:divBdr>
                            <w:top w:val="none" w:sz="0" w:space="0" w:color="auto"/>
                            <w:left w:val="none" w:sz="0" w:space="0" w:color="auto"/>
                            <w:bottom w:val="none" w:sz="0" w:space="0" w:color="auto"/>
                            <w:right w:val="none" w:sz="0" w:space="0" w:color="auto"/>
                          </w:divBdr>
                        </w:div>
                        <w:div w:id="1547913900">
                          <w:marLeft w:val="0"/>
                          <w:marRight w:val="0"/>
                          <w:marTop w:val="0"/>
                          <w:marBottom w:val="0"/>
                          <w:divBdr>
                            <w:top w:val="none" w:sz="0" w:space="0" w:color="auto"/>
                            <w:left w:val="none" w:sz="0" w:space="0" w:color="auto"/>
                            <w:bottom w:val="none" w:sz="0" w:space="0" w:color="auto"/>
                            <w:right w:val="none" w:sz="0" w:space="0" w:color="auto"/>
                          </w:divBdr>
                        </w:div>
                        <w:div w:id="156140297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17173494">
                          <w:marLeft w:val="0"/>
                          <w:marRight w:val="0"/>
                          <w:marTop w:val="0"/>
                          <w:marBottom w:val="0"/>
                          <w:divBdr>
                            <w:top w:val="none" w:sz="0" w:space="0" w:color="auto"/>
                            <w:left w:val="none" w:sz="0" w:space="0" w:color="auto"/>
                            <w:bottom w:val="none" w:sz="0" w:space="0" w:color="auto"/>
                            <w:right w:val="none" w:sz="0" w:space="0" w:color="auto"/>
                          </w:divBdr>
                        </w:div>
                        <w:div w:id="1645740789">
                          <w:marLeft w:val="0"/>
                          <w:marRight w:val="0"/>
                          <w:marTop w:val="0"/>
                          <w:marBottom w:val="0"/>
                          <w:divBdr>
                            <w:top w:val="none" w:sz="0" w:space="0" w:color="auto"/>
                            <w:left w:val="none" w:sz="0" w:space="0" w:color="auto"/>
                            <w:bottom w:val="none" w:sz="0" w:space="0" w:color="auto"/>
                            <w:right w:val="none" w:sz="0" w:space="0" w:color="auto"/>
                          </w:divBdr>
                        </w:div>
                        <w:div w:id="1673679215">
                          <w:marLeft w:val="0"/>
                          <w:marRight w:val="0"/>
                          <w:marTop w:val="0"/>
                          <w:marBottom w:val="0"/>
                          <w:divBdr>
                            <w:top w:val="none" w:sz="0" w:space="0" w:color="auto"/>
                            <w:left w:val="none" w:sz="0" w:space="0" w:color="auto"/>
                            <w:bottom w:val="none" w:sz="0" w:space="0" w:color="auto"/>
                            <w:right w:val="none" w:sz="0" w:space="0" w:color="auto"/>
                          </w:divBdr>
                        </w:div>
                        <w:div w:id="1681547014">
                          <w:marLeft w:val="0"/>
                          <w:marRight w:val="0"/>
                          <w:marTop w:val="0"/>
                          <w:marBottom w:val="0"/>
                          <w:divBdr>
                            <w:top w:val="none" w:sz="0" w:space="0" w:color="auto"/>
                            <w:left w:val="none" w:sz="0" w:space="0" w:color="auto"/>
                            <w:bottom w:val="none" w:sz="0" w:space="0" w:color="auto"/>
                            <w:right w:val="none" w:sz="0" w:space="0" w:color="auto"/>
                          </w:divBdr>
                        </w:div>
                        <w:div w:id="1683701963">
                          <w:marLeft w:val="0"/>
                          <w:marRight w:val="0"/>
                          <w:marTop w:val="0"/>
                          <w:marBottom w:val="0"/>
                          <w:divBdr>
                            <w:top w:val="none" w:sz="0" w:space="0" w:color="auto"/>
                            <w:left w:val="none" w:sz="0" w:space="0" w:color="auto"/>
                            <w:bottom w:val="none" w:sz="0" w:space="0" w:color="auto"/>
                            <w:right w:val="none" w:sz="0" w:space="0" w:color="auto"/>
                          </w:divBdr>
                        </w:div>
                        <w:div w:id="1685865225">
                          <w:marLeft w:val="0"/>
                          <w:marRight w:val="0"/>
                          <w:marTop w:val="0"/>
                          <w:marBottom w:val="0"/>
                          <w:divBdr>
                            <w:top w:val="none" w:sz="0" w:space="0" w:color="auto"/>
                            <w:left w:val="none" w:sz="0" w:space="0" w:color="auto"/>
                            <w:bottom w:val="none" w:sz="0" w:space="0" w:color="auto"/>
                            <w:right w:val="none" w:sz="0" w:space="0" w:color="auto"/>
                          </w:divBdr>
                        </w:div>
                        <w:div w:id="1719742566">
                          <w:marLeft w:val="0"/>
                          <w:marRight w:val="0"/>
                          <w:marTop w:val="0"/>
                          <w:marBottom w:val="0"/>
                          <w:divBdr>
                            <w:top w:val="none" w:sz="0" w:space="0" w:color="auto"/>
                            <w:left w:val="none" w:sz="0" w:space="0" w:color="auto"/>
                            <w:bottom w:val="none" w:sz="0" w:space="0" w:color="auto"/>
                            <w:right w:val="none" w:sz="0" w:space="0" w:color="auto"/>
                          </w:divBdr>
                        </w:div>
                        <w:div w:id="1773088152">
                          <w:marLeft w:val="0"/>
                          <w:marRight w:val="0"/>
                          <w:marTop w:val="0"/>
                          <w:marBottom w:val="0"/>
                          <w:divBdr>
                            <w:top w:val="none" w:sz="0" w:space="0" w:color="auto"/>
                            <w:left w:val="none" w:sz="0" w:space="0" w:color="auto"/>
                            <w:bottom w:val="none" w:sz="0" w:space="0" w:color="auto"/>
                            <w:right w:val="none" w:sz="0" w:space="0" w:color="auto"/>
                          </w:divBdr>
                        </w:div>
                        <w:div w:id="1782334468">
                          <w:marLeft w:val="0"/>
                          <w:marRight w:val="0"/>
                          <w:marTop w:val="0"/>
                          <w:marBottom w:val="0"/>
                          <w:divBdr>
                            <w:top w:val="none" w:sz="0" w:space="0" w:color="auto"/>
                            <w:left w:val="none" w:sz="0" w:space="0" w:color="auto"/>
                            <w:bottom w:val="none" w:sz="0" w:space="0" w:color="auto"/>
                            <w:right w:val="none" w:sz="0" w:space="0" w:color="auto"/>
                          </w:divBdr>
                        </w:div>
                        <w:div w:id="1784300575">
                          <w:marLeft w:val="0"/>
                          <w:marRight w:val="0"/>
                          <w:marTop w:val="0"/>
                          <w:marBottom w:val="0"/>
                          <w:divBdr>
                            <w:top w:val="none" w:sz="0" w:space="0" w:color="auto"/>
                            <w:left w:val="none" w:sz="0" w:space="0" w:color="auto"/>
                            <w:bottom w:val="none" w:sz="0" w:space="0" w:color="auto"/>
                            <w:right w:val="none" w:sz="0" w:space="0" w:color="auto"/>
                          </w:divBdr>
                        </w:div>
                        <w:div w:id="1823235915">
                          <w:marLeft w:val="0"/>
                          <w:marRight w:val="0"/>
                          <w:marTop w:val="0"/>
                          <w:marBottom w:val="0"/>
                          <w:divBdr>
                            <w:top w:val="none" w:sz="0" w:space="0" w:color="auto"/>
                            <w:left w:val="none" w:sz="0" w:space="0" w:color="auto"/>
                            <w:bottom w:val="none" w:sz="0" w:space="0" w:color="auto"/>
                            <w:right w:val="none" w:sz="0" w:space="0" w:color="auto"/>
                          </w:divBdr>
                        </w:div>
                        <w:div w:id="1825075712">
                          <w:marLeft w:val="0"/>
                          <w:marRight w:val="0"/>
                          <w:marTop w:val="0"/>
                          <w:marBottom w:val="0"/>
                          <w:divBdr>
                            <w:top w:val="none" w:sz="0" w:space="0" w:color="auto"/>
                            <w:left w:val="none" w:sz="0" w:space="0" w:color="auto"/>
                            <w:bottom w:val="none" w:sz="0" w:space="0" w:color="auto"/>
                            <w:right w:val="none" w:sz="0" w:space="0" w:color="auto"/>
                          </w:divBdr>
                        </w:div>
                        <w:div w:id="1841238148">
                          <w:marLeft w:val="0"/>
                          <w:marRight w:val="0"/>
                          <w:marTop w:val="0"/>
                          <w:marBottom w:val="0"/>
                          <w:divBdr>
                            <w:top w:val="none" w:sz="0" w:space="0" w:color="auto"/>
                            <w:left w:val="none" w:sz="0" w:space="0" w:color="auto"/>
                            <w:bottom w:val="none" w:sz="0" w:space="0" w:color="auto"/>
                            <w:right w:val="none" w:sz="0" w:space="0" w:color="auto"/>
                          </w:divBdr>
                        </w:div>
                        <w:div w:id="1845584444">
                          <w:marLeft w:val="0"/>
                          <w:marRight w:val="0"/>
                          <w:marTop w:val="0"/>
                          <w:marBottom w:val="0"/>
                          <w:divBdr>
                            <w:top w:val="none" w:sz="0" w:space="0" w:color="auto"/>
                            <w:left w:val="none" w:sz="0" w:space="0" w:color="auto"/>
                            <w:bottom w:val="none" w:sz="0" w:space="0" w:color="auto"/>
                            <w:right w:val="none" w:sz="0" w:space="0" w:color="auto"/>
                          </w:divBdr>
                        </w:div>
                        <w:div w:id="1870290045">
                          <w:marLeft w:val="0"/>
                          <w:marRight w:val="0"/>
                          <w:marTop w:val="0"/>
                          <w:marBottom w:val="0"/>
                          <w:divBdr>
                            <w:top w:val="none" w:sz="0" w:space="0" w:color="auto"/>
                            <w:left w:val="none" w:sz="0" w:space="0" w:color="auto"/>
                            <w:bottom w:val="none" w:sz="0" w:space="0" w:color="auto"/>
                            <w:right w:val="none" w:sz="0" w:space="0" w:color="auto"/>
                          </w:divBdr>
                        </w:div>
                        <w:div w:id="1884907674">
                          <w:marLeft w:val="0"/>
                          <w:marRight w:val="0"/>
                          <w:marTop w:val="0"/>
                          <w:marBottom w:val="0"/>
                          <w:divBdr>
                            <w:top w:val="none" w:sz="0" w:space="0" w:color="auto"/>
                            <w:left w:val="none" w:sz="0" w:space="0" w:color="auto"/>
                            <w:bottom w:val="none" w:sz="0" w:space="0" w:color="auto"/>
                            <w:right w:val="none" w:sz="0" w:space="0" w:color="auto"/>
                          </w:divBdr>
                        </w:div>
                        <w:div w:id="1889534145">
                          <w:marLeft w:val="0"/>
                          <w:marRight w:val="0"/>
                          <w:marTop w:val="0"/>
                          <w:marBottom w:val="0"/>
                          <w:divBdr>
                            <w:top w:val="none" w:sz="0" w:space="0" w:color="auto"/>
                            <w:left w:val="none" w:sz="0" w:space="0" w:color="auto"/>
                            <w:bottom w:val="none" w:sz="0" w:space="0" w:color="auto"/>
                            <w:right w:val="none" w:sz="0" w:space="0" w:color="auto"/>
                          </w:divBdr>
                        </w:div>
                        <w:div w:id="1897736967">
                          <w:marLeft w:val="0"/>
                          <w:marRight w:val="0"/>
                          <w:marTop w:val="0"/>
                          <w:marBottom w:val="0"/>
                          <w:divBdr>
                            <w:top w:val="none" w:sz="0" w:space="0" w:color="auto"/>
                            <w:left w:val="none" w:sz="0" w:space="0" w:color="auto"/>
                            <w:bottom w:val="none" w:sz="0" w:space="0" w:color="auto"/>
                            <w:right w:val="none" w:sz="0" w:space="0" w:color="auto"/>
                          </w:divBdr>
                        </w:div>
                        <w:div w:id="1899628908">
                          <w:marLeft w:val="0"/>
                          <w:marRight w:val="0"/>
                          <w:marTop w:val="0"/>
                          <w:marBottom w:val="0"/>
                          <w:divBdr>
                            <w:top w:val="none" w:sz="0" w:space="0" w:color="auto"/>
                            <w:left w:val="none" w:sz="0" w:space="0" w:color="auto"/>
                            <w:bottom w:val="none" w:sz="0" w:space="0" w:color="auto"/>
                            <w:right w:val="none" w:sz="0" w:space="0" w:color="auto"/>
                          </w:divBdr>
                        </w:div>
                        <w:div w:id="1911842894">
                          <w:marLeft w:val="0"/>
                          <w:marRight w:val="0"/>
                          <w:marTop w:val="0"/>
                          <w:marBottom w:val="0"/>
                          <w:divBdr>
                            <w:top w:val="none" w:sz="0" w:space="0" w:color="auto"/>
                            <w:left w:val="none" w:sz="0" w:space="0" w:color="auto"/>
                            <w:bottom w:val="none" w:sz="0" w:space="0" w:color="auto"/>
                            <w:right w:val="none" w:sz="0" w:space="0" w:color="auto"/>
                          </w:divBdr>
                        </w:div>
                        <w:div w:id="1919094674">
                          <w:marLeft w:val="0"/>
                          <w:marRight w:val="0"/>
                          <w:marTop w:val="0"/>
                          <w:marBottom w:val="0"/>
                          <w:divBdr>
                            <w:top w:val="none" w:sz="0" w:space="0" w:color="auto"/>
                            <w:left w:val="none" w:sz="0" w:space="0" w:color="auto"/>
                            <w:bottom w:val="none" w:sz="0" w:space="0" w:color="auto"/>
                            <w:right w:val="none" w:sz="0" w:space="0" w:color="auto"/>
                          </w:divBdr>
                        </w:div>
                        <w:div w:id="1927880082">
                          <w:marLeft w:val="0"/>
                          <w:marRight w:val="0"/>
                          <w:marTop w:val="0"/>
                          <w:marBottom w:val="0"/>
                          <w:divBdr>
                            <w:top w:val="none" w:sz="0" w:space="0" w:color="auto"/>
                            <w:left w:val="none" w:sz="0" w:space="0" w:color="auto"/>
                            <w:bottom w:val="none" w:sz="0" w:space="0" w:color="auto"/>
                            <w:right w:val="none" w:sz="0" w:space="0" w:color="auto"/>
                          </w:divBdr>
                        </w:div>
                        <w:div w:id="1965621484">
                          <w:marLeft w:val="0"/>
                          <w:marRight w:val="0"/>
                          <w:marTop w:val="0"/>
                          <w:marBottom w:val="0"/>
                          <w:divBdr>
                            <w:top w:val="none" w:sz="0" w:space="0" w:color="auto"/>
                            <w:left w:val="none" w:sz="0" w:space="0" w:color="auto"/>
                            <w:bottom w:val="none" w:sz="0" w:space="0" w:color="auto"/>
                            <w:right w:val="none" w:sz="0" w:space="0" w:color="auto"/>
                          </w:divBdr>
                        </w:div>
                        <w:div w:id="1970821993">
                          <w:marLeft w:val="0"/>
                          <w:marRight w:val="0"/>
                          <w:marTop w:val="0"/>
                          <w:marBottom w:val="0"/>
                          <w:divBdr>
                            <w:top w:val="none" w:sz="0" w:space="0" w:color="auto"/>
                            <w:left w:val="none" w:sz="0" w:space="0" w:color="auto"/>
                            <w:bottom w:val="none" w:sz="0" w:space="0" w:color="auto"/>
                            <w:right w:val="none" w:sz="0" w:space="0" w:color="auto"/>
                          </w:divBdr>
                        </w:div>
                        <w:div w:id="1988390337">
                          <w:marLeft w:val="0"/>
                          <w:marRight w:val="0"/>
                          <w:marTop w:val="0"/>
                          <w:marBottom w:val="0"/>
                          <w:divBdr>
                            <w:top w:val="none" w:sz="0" w:space="0" w:color="auto"/>
                            <w:left w:val="none" w:sz="0" w:space="0" w:color="auto"/>
                            <w:bottom w:val="none" w:sz="0" w:space="0" w:color="auto"/>
                            <w:right w:val="none" w:sz="0" w:space="0" w:color="auto"/>
                          </w:divBdr>
                        </w:div>
                        <w:div w:id="1999452749">
                          <w:marLeft w:val="0"/>
                          <w:marRight w:val="0"/>
                          <w:marTop w:val="0"/>
                          <w:marBottom w:val="0"/>
                          <w:divBdr>
                            <w:top w:val="none" w:sz="0" w:space="0" w:color="auto"/>
                            <w:left w:val="none" w:sz="0" w:space="0" w:color="auto"/>
                            <w:bottom w:val="none" w:sz="0" w:space="0" w:color="auto"/>
                            <w:right w:val="none" w:sz="0" w:space="0" w:color="auto"/>
                          </w:divBdr>
                        </w:div>
                        <w:div w:id="2006930215">
                          <w:marLeft w:val="0"/>
                          <w:marRight w:val="0"/>
                          <w:marTop w:val="0"/>
                          <w:marBottom w:val="0"/>
                          <w:divBdr>
                            <w:top w:val="none" w:sz="0" w:space="0" w:color="auto"/>
                            <w:left w:val="none" w:sz="0" w:space="0" w:color="auto"/>
                            <w:bottom w:val="none" w:sz="0" w:space="0" w:color="auto"/>
                            <w:right w:val="none" w:sz="0" w:space="0" w:color="auto"/>
                          </w:divBdr>
                        </w:div>
                        <w:div w:id="2020236619">
                          <w:marLeft w:val="0"/>
                          <w:marRight w:val="0"/>
                          <w:marTop w:val="0"/>
                          <w:marBottom w:val="0"/>
                          <w:divBdr>
                            <w:top w:val="none" w:sz="0" w:space="0" w:color="auto"/>
                            <w:left w:val="none" w:sz="0" w:space="0" w:color="auto"/>
                            <w:bottom w:val="none" w:sz="0" w:space="0" w:color="auto"/>
                            <w:right w:val="none" w:sz="0" w:space="0" w:color="auto"/>
                          </w:divBdr>
                        </w:div>
                        <w:div w:id="2022970745">
                          <w:marLeft w:val="0"/>
                          <w:marRight w:val="0"/>
                          <w:marTop w:val="0"/>
                          <w:marBottom w:val="0"/>
                          <w:divBdr>
                            <w:top w:val="none" w:sz="0" w:space="0" w:color="auto"/>
                            <w:left w:val="none" w:sz="0" w:space="0" w:color="auto"/>
                            <w:bottom w:val="none" w:sz="0" w:space="0" w:color="auto"/>
                            <w:right w:val="none" w:sz="0" w:space="0" w:color="auto"/>
                          </w:divBdr>
                        </w:div>
                        <w:div w:id="2028561171">
                          <w:marLeft w:val="0"/>
                          <w:marRight w:val="0"/>
                          <w:marTop w:val="0"/>
                          <w:marBottom w:val="0"/>
                          <w:divBdr>
                            <w:top w:val="none" w:sz="0" w:space="0" w:color="auto"/>
                            <w:left w:val="none" w:sz="0" w:space="0" w:color="auto"/>
                            <w:bottom w:val="none" w:sz="0" w:space="0" w:color="auto"/>
                            <w:right w:val="none" w:sz="0" w:space="0" w:color="auto"/>
                          </w:divBdr>
                        </w:div>
                        <w:div w:id="2049790456">
                          <w:marLeft w:val="0"/>
                          <w:marRight w:val="0"/>
                          <w:marTop w:val="0"/>
                          <w:marBottom w:val="0"/>
                          <w:divBdr>
                            <w:top w:val="none" w:sz="0" w:space="0" w:color="auto"/>
                            <w:left w:val="none" w:sz="0" w:space="0" w:color="auto"/>
                            <w:bottom w:val="none" w:sz="0" w:space="0" w:color="auto"/>
                            <w:right w:val="none" w:sz="0" w:space="0" w:color="auto"/>
                          </w:divBdr>
                        </w:div>
                        <w:div w:id="2066179378">
                          <w:marLeft w:val="0"/>
                          <w:marRight w:val="0"/>
                          <w:marTop w:val="0"/>
                          <w:marBottom w:val="0"/>
                          <w:divBdr>
                            <w:top w:val="none" w:sz="0" w:space="0" w:color="auto"/>
                            <w:left w:val="none" w:sz="0" w:space="0" w:color="auto"/>
                            <w:bottom w:val="none" w:sz="0" w:space="0" w:color="auto"/>
                            <w:right w:val="none" w:sz="0" w:space="0" w:color="auto"/>
                          </w:divBdr>
                        </w:div>
                        <w:div w:id="2092698353">
                          <w:marLeft w:val="0"/>
                          <w:marRight w:val="0"/>
                          <w:marTop w:val="0"/>
                          <w:marBottom w:val="0"/>
                          <w:divBdr>
                            <w:top w:val="none" w:sz="0" w:space="0" w:color="auto"/>
                            <w:left w:val="none" w:sz="0" w:space="0" w:color="auto"/>
                            <w:bottom w:val="none" w:sz="0" w:space="0" w:color="auto"/>
                            <w:right w:val="none" w:sz="0" w:space="0" w:color="auto"/>
                          </w:divBdr>
                        </w:div>
                        <w:div w:id="21056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42715">
      <w:bodyDiv w:val="1"/>
      <w:marLeft w:val="0"/>
      <w:marRight w:val="0"/>
      <w:marTop w:val="0"/>
      <w:marBottom w:val="0"/>
      <w:divBdr>
        <w:top w:val="none" w:sz="0" w:space="0" w:color="auto"/>
        <w:left w:val="none" w:sz="0" w:space="0" w:color="auto"/>
        <w:bottom w:val="none" w:sz="0" w:space="0" w:color="auto"/>
        <w:right w:val="none" w:sz="0" w:space="0" w:color="auto"/>
      </w:divBdr>
      <w:divsChild>
        <w:div w:id="895697629">
          <w:marLeft w:val="547"/>
          <w:marRight w:val="0"/>
          <w:marTop w:val="134"/>
          <w:marBottom w:val="0"/>
          <w:divBdr>
            <w:top w:val="none" w:sz="0" w:space="0" w:color="auto"/>
            <w:left w:val="none" w:sz="0" w:space="0" w:color="auto"/>
            <w:bottom w:val="none" w:sz="0" w:space="0" w:color="auto"/>
            <w:right w:val="none" w:sz="0" w:space="0" w:color="auto"/>
          </w:divBdr>
        </w:div>
        <w:div w:id="1853759710">
          <w:marLeft w:val="547"/>
          <w:marRight w:val="0"/>
          <w:marTop w:val="134"/>
          <w:marBottom w:val="0"/>
          <w:divBdr>
            <w:top w:val="none" w:sz="0" w:space="0" w:color="auto"/>
            <w:left w:val="none" w:sz="0" w:space="0" w:color="auto"/>
            <w:bottom w:val="none" w:sz="0" w:space="0" w:color="auto"/>
            <w:right w:val="none" w:sz="0" w:space="0" w:color="auto"/>
          </w:divBdr>
        </w:div>
        <w:div w:id="1975671851">
          <w:marLeft w:val="547"/>
          <w:marRight w:val="0"/>
          <w:marTop w:val="134"/>
          <w:marBottom w:val="0"/>
          <w:divBdr>
            <w:top w:val="none" w:sz="0" w:space="0" w:color="auto"/>
            <w:left w:val="none" w:sz="0" w:space="0" w:color="auto"/>
            <w:bottom w:val="none" w:sz="0" w:space="0" w:color="auto"/>
            <w:right w:val="none" w:sz="0" w:space="0" w:color="auto"/>
          </w:divBdr>
        </w:div>
      </w:divsChild>
    </w:div>
    <w:div w:id="1776288947">
      <w:bodyDiv w:val="1"/>
      <w:marLeft w:val="0"/>
      <w:marRight w:val="0"/>
      <w:marTop w:val="0"/>
      <w:marBottom w:val="0"/>
      <w:divBdr>
        <w:top w:val="none" w:sz="0" w:space="0" w:color="auto"/>
        <w:left w:val="none" w:sz="0" w:space="0" w:color="auto"/>
        <w:bottom w:val="none" w:sz="0" w:space="0" w:color="auto"/>
        <w:right w:val="none" w:sz="0" w:space="0" w:color="auto"/>
      </w:divBdr>
      <w:divsChild>
        <w:div w:id="1600141976">
          <w:marLeft w:val="0"/>
          <w:marRight w:val="0"/>
          <w:marTop w:val="0"/>
          <w:marBottom w:val="0"/>
          <w:divBdr>
            <w:top w:val="none" w:sz="0" w:space="0" w:color="auto"/>
            <w:left w:val="none" w:sz="0" w:space="0" w:color="auto"/>
            <w:bottom w:val="none" w:sz="0" w:space="0" w:color="auto"/>
            <w:right w:val="none" w:sz="0" w:space="0" w:color="auto"/>
          </w:divBdr>
          <w:divsChild>
            <w:div w:id="1269045082">
              <w:marLeft w:val="0"/>
              <w:marRight w:val="0"/>
              <w:marTop w:val="0"/>
              <w:marBottom w:val="0"/>
              <w:divBdr>
                <w:top w:val="none" w:sz="0" w:space="0" w:color="auto"/>
                <w:left w:val="none" w:sz="0" w:space="0" w:color="auto"/>
                <w:bottom w:val="none" w:sz="0" w:space="0" w:color="auto"/>
                <w:right w:val="none" w:sz="0" w:space="0" w:color="auto"/>
              </w:divBdr>
              <w:divsChild>
                <w:div w:id="863902157">
                  <w:marLeft w:val="0"/>
                  <w:marRight w:val="0"/>
                  <w:marTop w:val="0"/>
                  <w:marBottom w:val="0"/>
                  <w:divBdr>
                    <w:top w:val="none" w:sz="0" w:space="0" w:color="auto"/>
                    <w:left w:val="none" w:sz="0" w:space="0" w:color="auto"/>
                    <w:bottom w:val="none" w:sz="0" w:space="0" w:color="auto"/>
                    <w:right w:val="none" w:sz="0" w:space="0" w:color="auto"/>
                  </w:divBdr>
                  <w:divsChild>
                    <w:div w:id="1570114482">
                      <w:marLeft w:val="0"/>
                      <w:marRight w:val="0"/>
                      <w:marTop w:val="0"/>
                      <w:marBottom w:val="0"/>
                      <w:divBdr>
                        <w:top w:val="none" w:sz="0" w:space="0" w:color="auto"/>
                        <w:left w:val="none" w:sz="0" w:space="0" w:color="auto"/>
                        <w:bottom w:val="none" w:sz="0" w:space="0" w:color="auto"/>
                        <w:right w:val="none" w:sz="0" w:space="0" w:color="auto"/>
                      </w:divBdr>
                      <w:divsChild>
                        <w:div w:id="1011563386">
                          <w:marLeft w:val="0"/>
                          <w:marRight w:val="0"/>
                          <w:marTop w:val="0"/>
                          <w:marBottom w:val="0"/>
                          <w:divBdr>
                            <w:top w:val="none" w:sz="0" w:space="0" w:color="auto"/>
                            <w:left w:val="none" w:sz="0" w:space="0" w:color="auto"/>
                            <w:bottom w:val="none" w:sz="0" w:space="0" w:color="auto"/>
                            <w:right w:val="none" w:sz="0" w:space="0" w:color="auto"/>
                          </w:divBdr>
                          <w:divsChild>
                            <w:div w:id="1889489180">
                              <w:marLeft w:val="0"/>
                              <w:marRight w:val="0"/>
                              <w:marTop w:val="0"/>
                              <w:marBottom w:val="0"/>
                              <w:divBdr>
                                <w:top w:val="none" w:sz="0" w:space="0" w:color="auto"/>
                                <w:left w:val="none" w:sz="0" w:space="0" w:color="auto"/>
                                <w:bottom w:val="none" w:sz="0" w:space="0" w:color="auto"/>
                                <w:right w:val="none" w:sz="0" w:space="0" w:color="auto"/>
                              </w:divBdr>
                              <w:divsChild>
                                <w:div w:id="1793161231">
                                  <w:marLeft w:val="0"/>
                                  <w:marRight w:val="0"/>
                                  <w:marTop w:val="0"/>
                                  <w:marBottom w:val="0"/>
                                  <w:divBdr>
                                    <w:top w:val="none" w:sz="0" w:space="0" w:color="auto"/>
                                    <w:left w:val="none" w:sz="0" w:space="0" w:color="auto"/>
                                    <w:bottom w:val="none" w:sz="0" w:space="0" w:color="auto"/>
                                    <w:right w:val="none" w:sz="0" w:space="0" w:color="auto"/>
                                  </w:divBdr>
                                  <w:divsChild>
                                    <w:div w:id="553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85752">
      <w:bodyDiv w:val="1"/>
      <w:marLeft w:val="0"/>
      <w:marRight w:val="0"/>
      <w:marTop w:val="0"/>
      <w:marBottom w:val="0"/>
      <w:divBdr>
        <w:top w:val="none" w:sz="0" w:space="0" w:color="auto"/>
        <w:left w:val="none" w:sz="0" w:space="0" w:color="auto"/>
        <w:bottom w:val="none" w:sz="0" w:space="0" w:color="auto"/>
        <w:right w:val="none" w:sz="0" w:space="0" w:color="auto"/>
      </w:divBdr>
    </w:div>
    <w:div w:id="1779180828">
      <w:bodyDiv w:val="1"/>
      <w:marLeft w:val="0"/>
      <w:marRight w:val="0"/>
      <w:marTop w:val="0"/>
      <w:marBottom w:val="0"/>
      <w:divBdr>
        <w:top w:val="none" w:sz="0" w:space="0" w:color="auto"/>
        <w:left w:val="none" w:sz="0" w:space="0" w:color="auto"/>
        <w:bottom w:val="none" w:sz="0" w:space="0" w:color="auto"/>
        <w:right w:val="none" w:sz="0" w:space="0" w:color="auto"/>
      </w:divBdr>
    </w:div>
    <w:div w:id="1782065653">
      <w:bodyDiv w:val="1"/>
      <w:marLeft w:val="0"/>
      <w:marRight w:val="0"/>
      <w:marTop w:val="0"/>
      <w:marBottom w:val="0"/>
      <w:divBdr>
        <w:top w:val="none" w:sz="0" w:space="0" w:color="auto"/>
        <w:left w:val="none" w:sz="0" w:space="0" w:color="auto"/>
        <w:bottom w:val="none" w:sz="0" w:space="0" w:color="auto"/>
        <w:right w:val="none" w:sz="0" w:space="0" w:color="auto"/>
      </w:divBdr>
    </w:div>
    <w:div w:id="1785686503">
      <w:bodyDiv w:val="1"/>
      <w:marLeft w:val="0"/>
      <w:marRight w:val="0"/>
      <w:marTop w:val="0"/>
      <w:marBottom w:val="0"/>
      <w:divBdr>
        <w:top w:val="none" w:sz="0" w:space="0" w:color="auto"/>
        <w:left w:val="none" w:sz="0" w:space="0" w:color="auto"/>
        <w:bottom w:val="none" w:sz="0" w:space="0" w:color="auto"/>
        <w:right w:val="none" w:sz="0" w:space="0" w:color="auto"/>
      </w:divBdr>
    </w:div>
    <w:div w:id="1786458972">
      <w:bodyDiv w:val="1"/>
      <w:marLeft w:val="0"/>
      <w:marRight w:val="0"/>
      <w:marTop w:val="0"/>
      <w:marBottom w:val="0"/>
      <w:divBdr>
        <w:top w:val="none" w:sz="0" w:space="0" w:color="auto"/>
        <w:left w:val="none" w:sz="0" w:space="0" w:color="auto"/>
        <w:bottom w:val="none" w:sz="0" w:space="0" w:color="auto"/>
        <w:right w:val="none" w:sz="0" w:space="0" w:color="auto"/>
      </w:divBdr>
      <w:divsChild>
        <w:div w:id="1136265586">
          <w:marLeft w:val="0"/>
          <w:marRight w:val="0"/>
          <w:marTop w:val="0"/>
          <w:marBottom w:val="750"/>
          <w:divBdr>
            <w:top w:val="none" w:sz="0" w:space="0" w:color="auto"/>
            <w:left w:val="none" w:sz="0" w:space="0" w:color="auto"/>
            <w:bottom w:val="none" w:sz="0" w:space="0" w:color="auto"/>
            <w:right w:val="none" w:sz="0" w:space="0" w:color="auto"/>
          </w:divBdr>
          <w:divsChild>
            <w:div w:id="1886523548">
              <w:marLeft w:val="0"/>
              <w:marRight w:val="0"/>
              <w:marTop w:val="0"/>
              <w:marBottom w:val="0"/>
              <w:divBdr>
                <w:top w:val="none" w:sz="0" w:space="0" w:color="auto"/>
                <w:left w:val="none" w:sz="0" w:space="0" w:color="auto"/>
                <w:bottom w:val="none" w:sz="0" w:space="0" w:color="auto"/>
                <w:right w:val="none" w:sz="0" w:space="0" w:color="auto"/>
              </w:divBdr>
              <w:divsChild>
                <w:div w:id="1679770825">
                  <w:marLeft w:val="0"/>
                  <w:marRight w:val="0"/>
                  <w:marTop w:val="0"/>
                  <w:marBottom w:val="0"/>
                  <w:divBdr>
                    <w:top w:val="none" w:sz="0" w:space="0" w:color="auto"/>
                    <w:left w:val="none" w:sz="0" w:space="0" w:color="auto"/>
                    <w:bottom w:val="none" w:sz="0" w:space="0" w:color="auto"/>
                    <w:right w:val="none" w:sz="0" w:space="0" w:color="auto"/>
                  </w:divBdr>
                  <w:divsChild>
                    <w:div w:id="1608926170">
                      <w:marLeft w:val="0"/>
                      <w:marRight w:val="0"/>
                      <w:marTop w:val="0"/>
                      <w:marBottom w:val="0"/>
                      <w:divBdr>
                        <w:top w:val="none" w:sz="0" w:space="0" w:color="auto"/>
                        <w:left w:val="none" w:sz="0" w:space="0" w:color="auto"/>
                        <w:bottom w:val="none" w:sz="0" w:space="0" w:color="auto"/>
                        <w:right w:val="none" w:sz="0" w:space="0" w:color="auto"/>
                      </w:divBdr>
                      <w:divsChild>
                        <w:div w:id="2101752458">
                          <w:marLeft w:val="0"/>
                          <w:marRight w:val="0"/>
                          <w:marTop w:val="0"/>
                          <w:marBottom w:val="0"/>
                          <w:divBdr>
                            <w:top w:val="none" w:sz="0" w:space="0" w:color="auto"/>
                            <w:left w:val="none" w:sz="0" w:space="0" w:color="auto"/>
                            <w:bottom w:val="none" w:sz="0" w:space="0" w:color="auto"/>
                            <w:right w:val="none" w:sz="0" w:space="0" w:color="auto"/>
                          </w:divBdr>
                        </w:div>
                      </w:divsChild>
                    </w:div>
                    <w:div w:id="5831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56439">
      <w:bodyDiv w:val="1"/>
      <w:marLeft w:val="0"/>
      <w:marRight w:val="0"/>
      <w:marTop w:val="0"/>
      <w:marBottom w:val="0"/>
      <w:divBdr>
        <w:top w:val="none" w:sz="0" w:space="0" w:color="auto"/>
        <w:left w:val="none" w:sz="0" w:space="0" w:color="auto"/>
        <w:bottom w:val="none" w:sz="0" w:space="0" w:color="auto"/>
        <w:right w:val="none" w:sz="0" w:space="0" w:color="auto"/>
      </w:divBdr>
      <w:divsChild>
        <w:div w:id="1832914467">
          <w:marLeft w:val="0"/>
          <w:marRight w:val="0"/>
          <w:marTop w:val="0"/>
          <w:marBottom w:val="0"/>
          <w:divBdr>
            <w:top w:val="none" w:sz="0" w:space="0" w:color="auto"/>
            <w:left w:val="none" w:sz="0" w:space="0" w:color="auto"/>
            <w:bottom w:val="none" w:sz="0" w:space="0" w:color="auto"/>
            <w:right w:val="none" w:sz="0" w:space="0" w:color="auto"/>
          </w:divBdr>
          <w:divsChild>
            <w:div w:id="540243432">
              <w:marLeft w:val="0"/>
              <w:marRight w:val="0"/>
              <w:marTop w:val="0"/>
              <w:marBottom w:val="0"/>
              <w:divBdr>
                <w:top w:val="none" w:sz="0" w:space="0" w:color="auto"/>
                <w:left w:val="none" w:sz="0" w:space="0" w:color="auto"/>
                <w:bottom w:val="none" w:sz="0" w:space="0" w:color="auto"/>
                <w:right w:val="none" w:sz="0" w:space="0" w:color="auto"/>
              </w:divBdr>
            </w:div>
            <w:div w:id="1133866516">
              <w:marLeft w:val="0"/>
              <w:marRight w:val="0"/>
              <w:marTop w:val="0"/>
              <w:marBottom w:val="0"/>
              <w:divBdr>
                <w:top w:val="none" w:sz="0" w:space="0" w:color="auto"/>
                <w:left w:val="none" w:sz="0" w:space="0" w:color="auto"/>
                <w:bottom w:val="none" w:sz="0" w:space="0" w:color="auto"/>
                <w:right w:val="none" w:sz="0" w:space="0" w:color="auto"/>
              </w:divBdr>
            </w:div>
            <w:div w:id="16635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2528">
      <w:bodyDiv w:val="1"/>
      <w:marLeft w:val="0"/>
      <w:marRight w:val="0"/>
      <w:marTop w:val="0"/>
      <w:marBottom w:val="0"/>
      <w:divBdr>
        <w:top w:val="none" w:sz="0" w:space="0" w:color="auto"/>
        <w:left w:val="none" w:sz="0" w:space="0" w:color="auto"/>
        <w:bottom w:val="none" w:sz="0" w:space="0" w:color="auto"/>
        <w:right w:val="none" w:sz="0" w:space="0" w:color="auto"/>
      </w:divBdr>
      <w:divsChild>
        <w:div w:id="540287094">
          <w:marLeft w:val="0"/>
          <w:marRight w:val="0"/>
          <w:marTop w:val="0"/>
          <w:marBottom w:val="0"/>
          <w:divBdr>
            <w:top w:val="single" w:sz="4" w:space="0" w:color="A9D46D"/>
            <w:left w:val="single" w:sz="4" w:space="0" w:color="A9D46D"/>
            <w:bottom w:val="single" w:sz="4" w:space="0" w:color="A9D46D"/>
            <w:right w:val="single" w:sz="4" w:space="0" w:color="A9D46D"/>
          </w:divBdr>
          <w:divsChild>
            <w:div w:id="201016499">
              <w:marLeft w:val="1900"/>
              <w:marRight w:val="0"/>
              <w:marTop w:val="0"/>
              <w:marBottom w:val="0"/>
              <w:divBdr>
                <w:top w:val="none" w:sz="0" w:space="0" w:color="auto"/>
                <w:left w:val="single" w:sz="4" w:space="5" w:color="A9D46D"/>
                <w:bottom w:val="none" w:sz="0" w:space="0" w:color="auto"/>
                <w:right w:val="none" w:sz="0" w:space="0" w:color="auto"/>
              </w:divBdr>
              <w:divsChild>
                <w:div w:id="7580633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93555766">
      <w:bodyDiv w:val="1"/>
      <w:marLeft w:val="0"/>
      <w:marRight w:val="0"/>
      <w:marTop w:val="0"/>
      <w:marBottom w:val="0"/>
      <w:divBdr>
        <w:top w:val="none" w:sz="0" w:space="0" w:color="auto"/>
        <w:left w:val="none" w:sz="0" w:space="0" w:color="auto"/>
        <w:bottom w:val="none" w:sz="0" w:space="0" w:color="auto"/>
        <w:right w:val="none" w:sz="0" w:space="0" w:color="auto"/>
      </w:divBdr>
    </w:div>
    <w:div w:id="1796749817">
      <w:bodyDiv w:val="1"/>
      <w:marLeft w:val="0"/>
      <w:marRight w:val="0"/>
      <w:marTop w:val="0"/>
      <w:marBottom w:val="0"/>
      <w:divBdr>
        <w:top w:val="none" w:sz="0" w:space="0" w:color="auto"/>
        <w:left w:val="none" w:sz="0" w:space="0" w:color="auto"/>
        <w:bottom w:val="none" w:sz="0" w:space="0" w:color="auto"/>
        <w:right w:val="none" w:sz="0" w:space="0" w:color="auto"/>
      </w:divBdr>
    </w:div>
    <w:div w:id="1798182960">
      <w:bodyDiv w:val="1"/>
      <w:marLeft w:val="0"/>
      <w:marRight w:val="0"/>
      <w:marTop w:val="0"/>
      <w:marBottom w:val="0"/>
      <w:divBdr>
        <w:top w:val="none" w:sz="0" w:space="0" w:color="auto"/>
        <w:left w:val="none" w:sz="0" w:space="0" w:color="auto"/>
        <w:bottom w:val="none" w:sz="0" w:space="0" w:color="auto"/>
        <w:right w:val="none" w:sz="0" w:space="0" w:color="auto"/>
      </w:divBdr>
      <w:divsChild>
        <w:div w:id="1066341567">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99374264">
              <w:marLeft w:val="0"/>
              <w:marRight w:val="0"/>
              <w:marTop w:val="0"/>
              <w:marBottom w:val="0"/>
              <w:divBdr>
                <w:top w:val="none" w:sz="0" w:space="0" w:color="auto"/>
                <w:left w:val="none" w:sz="0" w:space="0" w:color="auto"/>
                <w:bottom w:val="none" w:sz="0" w:space="0" w:color="auto"/>
                <w:right w:val="none" w:sz="0" w:space="0" w:color="auto"/>
              </w:divBdr>
              <w:divsChild>
                <w:div w:id="2053189378">
                  <w:marLeft w:val="0"/>
                  <w:marRight w:val="0"/>
                  <w:marTop w:val="0"/>
                  <w:marBottom w:val="0"/>
                  <w:divBdr>
                    <w:top w:val="none" w:sz="0" w:space="0" w:color="auto"/>
                    <w:left w:val="none" w:sz="0" w:space="0" w:color="auto"/>
                    <w:bottom w:val="none" w:sz="0" w:space="0" w:color="auto"/>
                    <w:right w:val="none" w:sz="0" w:space="0" w:color="auto"/>
                  </w:divBdr>
                  <w:divsChild>
                    <w:div w:id="433479460">
                      <w:marLeft w:val="0"/>
                      <w:marRight w:val="0"/>
                      <w:marTop w:val="0"/>
                      <w:marBottom w:val="0"/>
                      <w:divBdr>
                        <w:top w:val="none" w:sz="0" w:space="0" w:color="auto"/>
                        <w:left w:val="none" w:sz="0" w:space="0" w:color="auto"/>
                        <w:bottom w:val="none" w:sz="0" w:space="0" w:color="auto"/>
                        <w:right w:val="none" w:sz="0" w:space="0" w:color="auto"/>
                      </w:divBdr>
                      <w:divsChild>
                        <w:div w:id="719984369">
                          <w:marLeft w:val="0"/>
                          <w:marRight w:val="0"/>
                          <w:marTop w:val="0"/>
                          <w:marBottom w:val="0"/>
                          <w:divBdr>
                            <w:top w:val="none" w:sz="0" w:space="0" w:color="auto"/>
                            <w:left w:val="none" w:sz="0" w:space="0" w:color="auto"/>
                            <w:bottom w:val="none" w:sz="0" w:space="0" w:color="auto"/>
                            <w:right w:val="none" w:sz="0" w:space="0" w:color="auto"/>
                          </w:divBdr>
                          <w:divsChild>
                            <w:div w:id="872232635">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960">
      <w:bodyDiv w:val="1"/>
      <w:marLeft w:val="0"/>
      <w:marRight w:val="0"/>
      <w:marTop w:val="0"/>
      <w:marBottom w:val="0"/>
      <w:divBdr>
        <w:top w:val="none" w:sz="0" w:space="0" w:color="auto"/>
        <w:left w:val="none" w:sz="0" w:space="0" w:color="auto"/>
        <w:bottom w:val="none" w:sz="0" w:space="0" w:color="auto"/>
        <w:right w:val="none" w:sz="0" w:space="0" w:color="auto"/>
      </w:divBdr>
      <w:divsChild>
        <w:div w:id="1481341376">
          <w:marLeft w:val="0"/>
          <w:marRight w:val="0"/>
          <w:marTop w:val="0"/>
          <w:marBottom w:val="0"/>
          <w:divBdr>
            <w:top w:val="none" w:sz="0" w:space="0" w:color="auto"/>
            <w:left w:val="none" w:sz="0" w:space="0" w:color="auto"/>
            <w:bottom w:val="none" w:sz="0" w:space="0" w:color="auto"/>
            <w:right w:val="none" w:sz="0" w:space="0" w:color="auto"/>
          </w:divBdr>
          <w:divsChild>
            <w:div w:id="2055346200">
              <w:marLeft w:val="0"/>
              <w:marRight w:val="0"/>
              <w:marTop w:val="0"/>
              <w:marBottom w:val="0"/>
              <w:divBdr>
                <w:top w:val="none" w:sz="0" w:space="0" w:color="auto"/>
                <w:left w:val="none" w:sz="0" w:space="0" w:color="auto"/>
                <w:bottom w:val="none" w:sz="0" w:space="0" w:color="auto"/>
                <w:right w:val="none" w:sz="0" w:space="0" w:color="auto"/>
              </w:divBdr>
              <w:divsChild>
                <w:div w:id="1248465030">
                  <w:marLeft w:val="-225"/>
                  <w:marRight w:val="-225"/>
                  <w:marTop w:val="0"/>
                  <w:marBottom w:val="0"/>
                  <w:divBdr>
                    <w:top w:val="none" w:sz="0" w:space="0" w:color="auto"/>
                    <w:left w:val="none" w:sz="0" w:space="0" w:color="auto"/>
                    <w:bottom w:val="none" w:sz="0" w:space="0" w:color="auto"/>
                    <w:right w:val="none" w:sz="0" w:space="0" w:color="auto"/>
                  </w:divBdr>
                  <w:divsChild>
                    <w:div w:id="1381978378">
                      <w:marLeft w:val="-225"/>
                      <w:marRight w:val="-225"/>
                      <w:marTop w:val="0"/>
                      <w:marBottom w:val="0"/>
                      <w:divBdr>
                        <w:top w:val="none" w:sz="0" w:space="0" w:color="auto"/>
                        <w:left w:val="none" w:sz="0" w:space="0" w:color="auto"/>
                        <w:bottom w:val="none" w:sz="0" w:space="0" w:color="auto"/>
                        <w:right w:val="none" w:sz="0" w:space="0" w:color="auto"/>
                      </w:divBdr>
                      <w:divsChild>
                        <w:div w:id="909846106">
                          <w:marLeft w:val="0"/>
                          <w:marRight w:val="0"/>
                          <w:marTop w:val="0"/>
                          <w:marBottom w:val="0"/>
                          <w:divBdr>
                            <w:top w:val="none" w:sz="0" w:space="0" w:color="auto"/>
                            <w:left w:val="none" w:sz="0" w:space="0" w:color="auto"/>
                            <w:bottom w:val="none" w:sz="0" w:space="0" w:color="auto"/>
                            <w:right w:val="none" w:sz="0" w:space="0" w:color="auto"/>
                          </w:divBdr>
                          <w:divsChild>
                            <w:div w:id="744111947">
                              <w:marLeft w:val="0"/>
                              <w:marRight w:val="0"/>
                              <w:marTop w:val="0"/>
                              <w:marBottom w:val="15"/>
                              <w:divBdr>
                                <w:top w:val="none" w:sz="0" w:space="0" w:color="auto"/>
                                <w:left w:val="none" w:sz="0" w:space="0" w:color="auto"/>
                                <w:bottom w:val="none" w:sz="0" w:space="0" w:color="auto"/>
                                <w:right w:val="none" w:sz="0" w:space="0" w:color="auto"/>
                              </w:divBdr>
                              <w:divsChild>
                                <w:div w:id="1647396673">
                                  <w:marLeft w:val="0"/>
                                  <w:marRight w:val="0"/>
                                  <w:marTop w:val="0"/>
                                  <w:marBottom w:val="0"/>
                                  <w:divBdr>
                                    <w:top w:val="none" w:sz="0" w:space="0" w:color="auto"/>
                                    <w:left w:val="none" w:sz="0" w:space="0" w:color="auto"/>
                                    <w:bottom w:val="none" w:sz="0" w:space="0" w:color="auto"/>
                                    <w:right w:val="none" w:sz="0" w:space="0" w:color="auto"/>
                                  </w:divBdr>
                                </w:div>
                                <w:div w:id="843201347">
                                  <w:marLeft w:val="0"/>
                                  <w:marRight w:val="0"/>
                                  <w:marTop w:val="0"/>
                                  <w:marBottom w:val="0"/>
                                  <w:divBdr>
                                    <w:top w:val="none" w:sz="0" w:space="0" w:color="auto"/>
                                    <w:left w:val="none" w:sz="0" w:space="0" w:color="auto"/>
                                    <w:bottom w:val="none" w:sz="0" w:space="0" w:color="auto"/>
                                    <w:right w:val="none" w:sz="0" w:space="0" w:color="auto"/>
                                  </w:divBdr>
                                </w:div>
                                <w:div w:id="3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2850">
                      <w:marLeft w:val="0"/>
                      <w:marRight w:val="0"/>
                      <w:marTop w:val="0"/>
                      <w:marBottom w:val="0"/>
                      <w:divBdr>
                        <w:top w:val="none" w:sz="0" w:space="0" w:color="auto"/>
                        <w:left w:val="none" w:sz="0" w:space="0" w:color="auto"/>
                        <w:bottom w:val="none" w:sz="0" w:space="0" w:color="auto"/>
                        <w:right w:val="none" w:sz="0" w:space="0" w:color="auto"/>
                      </w:divBdr>
                      <w:divsChild>
                        <w:div w:id="1736051827">
                          <w:marLeft w:val="-225"/>
                          <w:marRight w:val="-225"/>
                          <w:marTop w:val="0"/>
                          <w:marBottom w:val="0"/>
                          <w:divBdr>
                            <w:top w:val="none" w:sz="0" w:space="0" w:color="auto"/>
                            <w:left w:val="none" w:sz="0" w:space="0" w:color="auto"/>
                            <w:bottom w:val="none" w:sz="0" w:space="0" w:color="auto"/>
                            <w:right w:val="none" w:sz="0" w:space="0" w:color="auto"/>
                          </w:divBdr>
                          <w:divsChild>
                            <w:div w:id="421680226">
                              <w:marLeft w:val="0"/>
                              <w:marRight w:val="0"/>
                              <w:marTop w:val="0"/>
                              <w:marBottom w:val="0"/>
                              <w:divBdr>
                                <w:top w:val="none" w:sz="0" w:space="0" w:color="auto"/>
                                <w:left w:val="none" w:sz="0" w:space="0" w:color="auto"/>
                                <w:bottom w:val="none" w:sz="0" w:space="0" w:color="auto"/>
                                <w:right w:val="none" w:sz="0" w:space="0" w:color="auto"/>
                              </w:divBdr>
                            </w:div>
                          </w:divsChild>
                        </w:div>
                        <w:div w:id="1688094423">
                          <w:marLeft w:val="-225"/>
                          <w:marRight w:val="-225"/>
                          <w:marTop w:val="0"/>
                          <w:marBottom w:val="0"/>
                          <w:divBdr>
                            <w:top w:val="none" w:sz="0" w:space="0" w:color="auto"/>
                            <w:left w:val="none" w:sz="0" w:space="0" w:color="auto"/>
                            <w:bottom w:val="none" w:sz="0" w:space="0" w:color="auto"/>
                            <w:right w:val="none" w:sz="0" w:space="0" w:color="auto"/>
                          </w:divBdr>
                          <w:divsChild>
                            <w:div w:id="680669116">
                              <w:marLeft w:val="0"/>
                              <w:marRight w:val="0"/>
                              <w:marTop w:val="0"/>
                              <w:marBottom w:val="0"/>
                              <w:divBdr>
                                <w:top w:val="none" w:sz="0" w:space="0" w:color="auto"/>
                                <w:left w:val="none" w:sz="0" w:space="0" w:color="auto"/>
                                <w:bottom w:val="none" w:sz="0" w:space="0" w:color="auto"/>
                                <w:right w:val="none" w:sz="0" w:space="0" w:color="auto"/>
                              </w:divBdr>
                              <w:divsChild>
                                <w:div w:id="10449679">
                                  <w:marLeft w:val="0"/>
                                  <w:marRight w:val="0"/>
                                  <w:marTop w:val="0"/>
                                  <w:marBottom w:val="15"/>
                                  <w:divBdr>
                                    <w:top w:val="none" w:sz="0" w:space="0" w:color="auto"/>
                                    <w:left w:val="none" w:sz="0" w:space="0" w:color="auto"/>
                                    <w:bottom w:val="none" w:sz="0" w:space="0" w:color="auto"/>
                                    <w:right w:val="none" w:sz="0" w:space="0" w:color="auto"/>
                                  </w:divBdr>
                                  <w:divsChild>
                                    <w:div w:id="1957103520">
                                      <w:marLeft w:val="0"/>
                                      <w:marRight w:val="0"/>
                                      <w:marTop w:val="0"/>
                                      <w:marBottom w:val="0"/>
                                      <w:divBdr>
                                        <w:top w:val="none" w:sz="0" w:space="0" w:color="auto"/>
                                        <w:left w:val="none" w:sz="0" w:space="0" w:color="auto"/>
                                        <w:bottom w:val="none" w:sz="0" w:space="0" w:color="auto"/>
                                        <w:right w:val="none" w:sz="0" w:space="0" w:color="auto"/>
                                      </w:divBdr>
                                    </w:div>
                                    <w:div w:id="2084597463">
                                      <w:marLeft w:val="0"/>
                                      <w:marRight w:val="0"/>
                                      <w:marTop w:val="0"/>
                                      <w:marBottom w:val="0"/>
                                      <w:divBdr>
                                        <w:top w:val="none" w:sz="0" w:space="0" w:color="auto"/>
                                        <w:left w:val="none" w:sz="0" w:space="0" w:color="auto"/>
                                        <w:bottom w:val="none" w:sz="0" w:space="0" w:color="auto"/>
                                        <w:right w:val="none" w:sz="0" w:space="0" w:color="auto"/>
                                      </w:divBdr>
                                    </w:div>
                                    <w:div w:id="2102142923">
                                      <w:marLeft w:val="0"/>
                                      <w:marRight w:val="0"/>
                                      <w:marTop w:val="0"/>
                                      <w:marBottom w:val="0"/>
                                      <w:divBdr>
                                        <w:top w:val="none" w:sz="0" w:space="0" w:color="auto"/>
                                        <w:left w:val="none" w:sz="0" w:space="0" w:color="auto"/>
                                        <w:bottom w:val="none" w:sz="0" w:space="0" w:color="auto"/>
                                        <w:right w:val="none" w:sz="0" w:space="0" w:color="auto"/>
                                      </w:divBdr>
                                    </w:div>
                                    <w:div w:id="2018539914">
                                      <w:marLeft w:val="0"/>
                                      <w:marRight w:val="0"/>
                                      <w:marTop w:val="0"/>
                                      <w:marBottom w:val="0"/>
                                      <w:divBdr>
                                        <w:top w:val="none" w:sz="0" w:space="0" w:color="auto"/>
                                        <w:left w:val="none" w:sz="0" w:space="0" w:color="auto"/>
                                        <w:bottom w:val="none" w:sz="0" w:space="0" w:color="auto"/>
                                        <w:right w:val="none" w:sz="0" w:space="0" w:color="auto"/>
                                      </w:divBdr>
                                    </w:div>
                                    <w:div w:id="641079123">
                                      <w:marLeft w:val="0"/>
                                      <w:marRight w:val="0"/>
                                      <w:marTop w:val="0"/>
                                      <w:marBottom w:val="0"/>
                                      <w:divBdr>
                                        <w:top w:val="none" w:sz="0" w:space="0" w:color="auto"/>
                                        <w:left w:val="none" w:sz="0" w:space="0" w:color="auto"/>
                                        <w:bottom w:val="none" w:sz="0" w:space="0" w:color="auto"/>
                                        <w:right w:val="none" w:sz="0" w:space="0" w:color="auto"/>
                                      </w:divBdr>
                                    </w:div>
                                    <w:div w:id="663355875">
                                      <w:marLeft w:val="0"/>
                                      <w:marRight w:val="0"/>
                                      <w:marTop w:val="0"/>
                                      <w:marBottom w:val="0"/>
                                      <w:divBdr>
                                        <w:top w:val="none" w:sz="0" w:space="0" w:color="auto"/>
                                        <w:left w:val="none" w:sz="0" w:space="0" w:color="auto"/>
                                        <w:bottom w:val="none" w:sz="0" w:space="0" w:color="auto"/>
                                        <w:right w:val="none" w:sz="0" w:space="0" w:color="auto"/>
                                      </w:divBdr>
                                    </w:div>
                                    <w:div w:id="75834157">
                                      <w:marLeft w:val="0"/>
                                      <w:marRight w:val="0"/>
                                      <w:marTop w:val="0"/>
                                      <w:marBottom w:val="0"/>
                                      <w:divBdr>
                                        <w:top w:val="none" w:sz="0" w:space="0" w:color="auto"/>
                                        <w:left w:val="none" w:sz="0" w:space="0" w:color="auto"/>
                                        <w:bottom w:val="none" w:sz="0" w:space="0" w:color="auto"/>
                                        <w:right w:val="none" w:sz="0" w:space="0" w:color="auto"/>
                                      </w:divBdr>
                                    </w:div>
                                    <w:div w:id="1279482741">
                                      <w:marLeft w:val="0"/>
                                      <w:marRight w:val="0"/>
                                      <w:marTop w:val="0"/>
                                      <w:marBottom w:val="0"/>
                                      <w:divBdr>
                                        <w:top w:val="none" w:sz="0" w:space="0" w:color="auto"/>
                                        <w:left w:val="none" w:sz="0" w:space="0" w:color="auto"/>
                                        <w:bottom w:val="none" w:sz="0" w:space="0" w:color="auto"/>
                                        <w:right w:val="none" w:sz="0" w:space="0" w:color="auto"/>
                                      </w:divBdr>
                                    </w:div>
                                    <w:div w:id="18750148">
                                      <w:marLeft w:val="0"/>
                                      <w:marRight w:val="0"/>
                                      <w:marTop w:val="0"/>
                                      <w:marBottom w:val="0"/>
                                      <w:divBdr>
                                        <w:top w:val="none" w:sz="0" w:space="0" w:color="auto"/>
                                        <w:left w:val="none" w:sz="0" w:space="0" w:color="auto"/>
                                        <w:bottom w:val="none" w:sz="0" w:space="0" w:color="auto"/>
                                        <w:right w:val="none" w:sz="0" w:space="0" w:color="auto"/>
                                      </w:divBdr>
                                    </w:div>
                                    <w:div w:id="52049190">
                                      <w:marLeft w:val="0"/>
                                      <w:marRight w:val="0"/>
                                      <w:marTop w:val="0"/>
                                      <w:marBottom w:val="0"/>
                                      <w:divBdr>
                                        <w:top w:val="none" w:sz="0" w:space="0" w:color="auto"/>
                                        <w:left w:val="none" w:sz="0" w:space="0" w:color="auto"/>
                                        <w:bottom w:val="none" w:sz="0" w:space="0" w:color="auto"/>
                                        <w:right w:val="none" w:sz="0" w:space="0" w:color="auto"/>
                                      </w:divBdr>
                                    </w:div>
                                    <w:div w:id="1006249153">
                                      <w:marLeft w:val="0"/>
                                      <w:marRight w:val="0"/>
                                      <w:marTop w:val="0"/>
                                      <w:marBottom w:val="0"/>
                                      <w:divBdr>
                                        <w:top w:val="none" w:sz="0" w:space="0" w:color="auto"/>
                                        <w:left w:val="none" w:sz="0" w:space="0" w:color="auto"/>
                                        <w:bottom w:val="none" w:sz="0" w:space="0" w:color="auto"/>
                                        <w:right w:val="none" w:sz="0" w:space="0" w:color="auto"/>
                                      </w:divBdr>
                                    </w:div>
                                    <w:div w:id="1468086423">
                                      <w:marLeft w:val="0"/>
                                      <w:marRight w:val="0"/>
                                      <w:marTop w:val="0"/>
                                      <w:marBottom w:val="0"/>
                                      <w:divBdr>
                                        <w:top w:val="none" w:sz="0" w:space="0" w:color="auto"/>
                                        <w:left w:val="none" w:sz="0" w:space="0" w:color="auto"/>
                                        <w:bottom w:val="none" w:sz="0" w:space="0" w:color="auto"/>
                                        <w:right w:val="none" w:sz="0" w:space="0" w:color="auto"/>
                                      </w:divBdr>
                                    </w:div>
                                    <w:div w:id="4337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61267">
      <w:bodyDiv w:val="1"/>
      <w:marLeft w:val="0"/>
      <w:marRight w:val="0"/>
      <w:marTop w:val="0"/>
      <w:marBottom w:val="0"/>
      <w:divBdr>
        <w:top w:val="none" w:sz="0" w:space="0" w:color="auto"/>
        <w:left w:val="none" w:sz="0" w:space="0" w:color="auto"/>
        <w:bottom w:val="none" w:sz="0" w:space="0" w:color="auto"/>
        <w:right w:val="none" w:sz="0" w:space="0" w:color="auto"/>
      </w:divBdr>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460076105">
          <w:marLeft w:val="0"/>
          <w:marRight w:val="0"/>
          <w:marTop w:val="0"/>
          <w:marBottom w:val="0"/>
          <w:divBdr>
            <w:top w:val="none" w:sz="0" w:space="0" w:color="auto"/>
            <w:left w:val="none" w:sz="0" w:space="0" w:color="auto"/>
            <w:bottom w:val="none" w:sz="0" w:space="0" w:color="auto"/>
            <w:right w:val="none" w:sz="0" w:space="0" w:color="auto"/>
          </w:divBdr>
          <w:divsChild>
            <w:div w:id="1796555795">
              <w:marLeft w:val="0"/>
              <w:marRight w:val="0"/>
              <w:marTop w:val="0"/>
              <w:marBottom w:val="0"/>
              <w:divBdr>
                <w:top w:val="none" w:sz="0" w:space="0" w:color="auto"/>
                <w:left w:val="none" w:sz="0" w:space="0" w:color="auto"/>
                <w:bottom w:val="none" w:sz="0" w:space="0" w:color="auto"/>
                <w:right w:val="none" w:sz="0" w:space="0" w:color="auto"/>
              </w:divBdr>
              <w:divsChild>
                <w:div w:id="342440115">
                  <w:marLeft w:val="0"/>
                  <w:marRight w:val="0"/>
                  <w:marTop w:val="0"/>
                  <w:marBottom w:val="0"/>
                  <w:divBdr>
                    <w:top w:val="none" w:sz="0" w:space="0" w:color="auto"/>
                    <w:left w:val="none" w:sz="0" w:space="0" w:color="auto"/>
                    <w:bottom w:val="none" w:sz="0" w:space="0" w:color="auto"/>
                    <w:right w:val="none" w:sz="0" w:space="0" w:color="auto"/>
                  </w:divBdr>
                </w:div>
                <w:div w:id="1054933944">
                  <w:marLeft w:val="0"/>
                  <w:marRight w:val="0"/>
                  <w:marTop w:val="0"/>
                  <w:marBottom w:val="0"/>
                  <w:divBdr>
                    <w:top w:val="none" w:sz="0" w:space="0" w:color="auto"/>
                    <w:left w:val="none" w:sz="0" w:space="0" w:color="auto"/>
                    <w:bottom w:val="none" w:sz="0" w:space="0" w:color="auto"/>
                    <w:right w:val="none" w:sz="0" w:space="0" w:color="auto"/>
                  </w:divBdr>
                </w:div>
                <w:div w:id="1377001465">
                  <w:marLeft w:val="0"/>
                  <w:marRight w:val="0"/>
                  <w:marTop w:val="0"/>
                  <w:marBottom w:val="0"/>
                  <w:divBdr>
                    <w:top w:val="none" w:sz="0" w:space="0" w:color="auto"/>
                    <w:left w:val="none" w:sz="0" w:space="0" w:color="auto"/>
                    <w:bottom w:val="none" w:sz="0" w:space="0" w:color="auto"/>
                    <w:right w:val="none" w:sz="0" w:space="0" w:color="auto"/>
                  </w:divBdr>
                  <w:divsChild>
                    <w:div w:id="795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sChild>
        <w:div w:id="170072866">
          <w:marLeft w:val="0"/>
          <w:marRight w:val="0"/>
          <w:marTop w:val="0"/>
          <w:marBottom w:val="0"/>
          <w:divBdr>
            <w:top w:val="none" w:sz="0" w:space="0" w:color="auto"/>
            <w:left w:val="none" w:sz="0" w:space="0" w:color="auto"/>
            <w:bottom w:val="none" w:sz="0" w:space="0" w:color="auto"/>
            <w:right w:val="none" w:sz="0" w:space="0" w:color="auto"/>
          </w:divBdr>
          <w:divsChild>
            <w:div w:id="1300185893">
              <w:marLeft w:val="0"/>
              <w:marRight w:val="0"/>
              <w:marTop w:val="0"/>
              <w:marBottom w:val="0"/>
              <w:divBdr>
                <w:top w:val="none" w:sz="0" w:space="0" w:color="auto"/>
                <w:left w:val="none" w:sz="0" w:space="0" w:color="auto"/>
                <w:bottom w:val="none" w:sz="0" w:space="0" w:color="auto"/>
                <w:right w:val="none" w:sz="0" w:space="0" w:color="auto"/>
              </w:divBdr>
              <w:divsChild>
                <w:div w:id="953172251">
                  <w:marLeft w:val="0"/>
                  <w:marRight w:val="0"/>
                  <w:marTop w:val="0"/>
                  <w:marBottom w:val="0"/>
                  <w:divBdr>
                    <w:top w:val="none" w:sz="0" w:space="0" w:color="auto"/>
                    <w:left w:val="none" w:sz="0" w:space="0" w:color="auto"/>
                    <w:bottom w:val="none" w:sz="0" w:space="0" w:color="auto"/>
                    <w:right w:val="none" w:sz="0" w:space="0" w:color="auto"/>
                  </w:divBdr>
                  <w:divsChild>
                    <w:div w:id="15503436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09637758">
                          <w:marLeft w:val="0"/>
                          <w:marRight w:val="0"/>
                          <w:marTop w:val="0"/>
                          <w:marBottom w:val="0"/>
                          <w:divBdr>
                            <w:top w:val="none" w:sz="0" w:space="0" w:color="auto"/>
                            <w:left w:val="none" w:sz="0" w:space="0" w:color="auto"/>
                            <w:bottom w:val="none" w:sz="0" w:space="0" w:color="auto"/>
                            <w:right w:val="none" w:sz="0" w:space="0" w:color="auto"/>
                          </w:divBdr>
                          <w:divsChild>
                            <w:div w:id="1514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778283">
      <w:bodyDiv w:val="1"/>
      <w:marLeft w:val="0"/>
      <w:marRight w:val="0"/>
      <w:marTop w:val="0"/>
      <w:marBottom w:val="0"/>
      <w:divBdr>
        <w:top w:val="none" w:sz="0" w:space="0" w:color="auto"/>
        <w:left w:val="none" w:sz="0" w:space="0" w:color="auto"/>
        <w:bottom w:val="none" w:sz="0" w:space="0" w:color="auto"/>
        <w:right w:val="none" w:sz="0" w:space="0" w:color="auto"/>
      </w:divBdr>
    </w:div>
    <w:div w:id="1806966340">
      <w:bodyDiv w:val="1"/>
      <w:marLeft w:val="0"/>
      <w:marRight w:val="0"/>
      <w:marTop w:val="0"/>
      <w:marBottom w:val="0"/>
      <w:divBdr>
        <w:top w:val="none" w:sz="0" w:space="0" w:color="auto"/>
        <w:left w:val="none" w:sz="0" w:space="0" w:color="auto"/>
        <w:bottom w:val="none" w:sz="0" w:space="0" w:color="auto"/>
        <w:right w:val="none" w:sz="0" w:space="0" w:color="auto"/>
      </w:divBdr>
      <w:divsChild>
        <w:div w:id="735934070">
          <w:marLeft w:val="547"/>
          <w:marRight w:val="0"/>
          <w:marTop w:val="154"/>
          <w:marBottom w:val="0"/>
          <w:divBdr>
            <w:top w:val="none" w:sz="0" w:space="0" w:color="auto"/>
            <w:left w:val="none" w:sz="0" w:space="0" w:color="auto"/>
            <w:bottom w:val="none" w:sz="0" w:space="0" w:color="auto"/>
            <w:right w:val="none" w:sz="0" w:space="0" w:color="auto"/>
          </w:divBdr>
        </w:div>
        <w:div w:id="801919611">
          <w:marLeft w:val="547"/>
          <w:marRight w:val="0"/>
          <w:marTop w:val="154"/>
          <w:marBottom w:val="0"/>
          <w:divBdr>
            <w:top w:val="none" w:sz="0" w:space="0" w:color="auto"/>
            <w:left w:val="none" w:sz="0" w:space="0" w:color="auto"/>
            <w:bottom w:val="none" w:sz="0" w:space="0" w:color="auto"/>
            <w:right w:val="none" w:sz="0" w:space="0" w:color="auto"/>
          </w:divBdr>
        </w:div>
        <w:div w:id="956180978">
          <w:marLeft w:val="547"/>
          <w:marRight w:val="0"/>
          <w:marTop w:val="154"/>
          <w:marBottom w:val="0"/>
          <w:divBdr>
            <w:top w:val="none" w:sz="0" w:space="0" w:color="auto"/>
            <w:left w:val="none" w:sz="0" w:space="0" w:color="auto"/>
            <w:bottom w:val="none" w:sz="0" w:space="0" w:color="auto"/>
            <w:right w:val="none" w:sz="0" w:space="0" w:color="auto"/>
          </w:divBdr>
        </w:div>
        <w:div w:id="1272124193">
          <w:marLeft w:val="547"/>
          <w:marRight w:val="0"/>
          <w:marTop w:val="154"/>
          <w:marBottom w:val="0"/>
          <w:divBdr>
            <w:top w:val="none" w:sz="0" w:space="0" w:color="auto"/>
            <w:left w:val="none" w:sz="0" w:space="0" w:color="auto"/>
            <w:bottom w:val="none" w:sz="0" w:space="0" w:color="auto"/>
            <w:right w:val="none" w:sz="0" w:space="0" w:color="auto"/>
          </w:divBdr>
        </w:div>
      </w:divsChild>
    </w:div>
    <w:div w:id="1808426569">
      <w:bodyDiv w:val="1"/>
      <w:marLeft w:val="0"/>
      <w:marRight w:val="0"/>
      <w:marTop w:val="0"/>
      <w:marBottom w:val="0"/>
      <w:divBdr>
        <w:top w:val="none" w:sz="0" w:space="0" w:color="auto"/>
        <w:left w:val="none" w:sz="0" w:space="0" w:color="auto"/>
        <w:bottom w:val="none" w:sz="0" w:space="0" w:color="auto"/>
        <w:right w:val="none" w:sz="0" w:space="0" w:color="auto"/>
      </w:divBdr>
    </w:div>
    <w:div w:id="1810440749">
      <w:bodyDiv w:val="1"/>
      <w:marLeft w:val="0"/>
      <w:marRight w:val="0"/>
      <w:marTop w:val="0"/>
      <w:marBottom w:val="0"/>
      <w:divBdr>
        <w:top w:val="none" w:sz="0" w:space="0" w:color="auto"/>
        <w:left w:val="none" w:sz="0" w:space="0" w:color="auto"/>
        <w:bottom w:val="none" w:sz="0" w:space="0" w:color="auto"/>
        <w:right w:val="none" w:sz="0" w:space="0" w:color="auto"/>
      </w:divBdr>
    </w:div>
    <w:div w:id="1812671012">
      <w:bodyDiv w:val="1"/>
      <w:marLeft w:val="0"/>
      <w:marRight w:val="0"/>
      <w:marTop w:val="0"/>
      <w:marBottom w:val="0"/>
      <w:divBdr>
        <w:top w:val="none" w:sz="0" w:space="0" w:color="auto"/>
        <w:left w:val="none" w:sz="0" w:space="0" w:color="auto"/>
        <w:bottom w:val="none" w:sz="0" w:space="0" w:color="auto"/>
        <w:right w:val="none" w:sz="0" w:space="0" w:color="auto"/>
      </w:divBdr>
    </w:div>
    <w:div w:id="1814833639">
      <w:bodyDiv w:val="1"/>
      <w:marLeft w:val="0"/>
      <w:marRight w:val="0"/>
      <w:marTop w:val="0"/>
      <w:marBottom w:val="0"/>
      <w:divBdr>
        <w:top w:val="none" w:sz="0" w:space="0" w:color="auto"/>
        <w:left w:val="none" w:sz="0" w:space="0" w:color="auto"/>
        <w:bottom w:val="none" w:sz="0" w:space="0" w:color="auto"/>
        <w:right w:val="none" w:sz="0" w:space="0" w:color="auto"/>
      </w:divBdr>
      <w:divsChild>
        <w:div w:id="1956210968">
          <w:marLeft w:val="547"/>
          <w:marRight w:val="0"/>
          <w:marTop w:val="0"/>
          <w:marBottom w:val="0"/>
          <w:divBdr>
            <w:top w:val="none" w:sz="0" w:space="0" w:color="auto"/>
            <w:left w:val="none" w:sz="0" w:space="0" w:color="auto"/>
            <w:bottom w:val="none" w:sz="0" w:space="0" w:color="auto"/>
            <w:right w:val="none" w:sz="0" w:space="0" w:color="auto"/>
          </w:divBdr>
        </w:div>
      </w:divsChild>
    </w:div>
    <w:div w:id="1816608234">
      <w:bodyDiv w:val="1"/>
      <w:marLeft w:val="0"/>
      <w:marRight w:val="0"/>
      <w:marTop w:val="0"/>
      <w:marBottom w:val="0"/>
      <w:divBdr>
        <w:top w:val="none" w:sz="0" w:space="0" w:color="auto"/>
        <w:left w:val="none" w:sz="0" w:space="0" w:color="auto"/>
        <w:bottom w:val="none" w:sz="0" w:space="0" w:color="auto"/>
        <w:right w:val="none" w:sz="0" w:space="0" w:color="auto"/>
      </w:divBdr>
      <w:divsChild>
        <w:div w:id="1523547444">
          <w:marLeft w:val="0"/>
          <w:marRight w:val="0"/>
          <w:marTop w:val="0"/>
          <w:marBottom w:val="0"/>
          <w:divBdr>
            <w:top w:val="single" w:sz="4" w:space="0" w:color="A9D46D"/>
            <w:left w:val="single" w:sz="4" w:space="0" w:color="A9D46D"/>
            <w:bottom w:val="single" w:sz="4" w:space="0" w:color="A9D46D"/>
            <w:right w:val="single" w:sz="4" w:space="0" w:color="A9D46D"/>
          </w:divBdr>
          <w:divsChild>
            <w:div w:id="449251855">
              <w:marLeft w:val="1900"/>
              <w:marRight w:val="0"/>
              <w:marTop w:val="0"/>
              <w:marBottom w:val="0"/>
              <w:divBdr>
                <w:top w:val="none" w:sz="0" w:space="0" w:color="auto"/>
                <w:left w:val="single" w:sz="4" w:space="5" w:color="A9D46D"/>
                <w:bottom w:val="none" w:sz="0" w:space="0" w:color="auto"/>
                <w:right w:val="none" w:sz="0" w:space="0" w:color="auto"/>
              </w:divBdr>
              <w:divsChild>
                <w:div w:id="17640335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8765609">
      <w:bodyDiv w:val="1"/>
      <w:marLeft w:val="0"/>
      <w:marRight w:val="0"/>
      <w:marTop w:val="0"/>
      <w:marBottom w:val="0"/>
      <w:divBdr>
        <w:top w:val="none" w:sz="0" w:space="0" w:color="auto"/>
        <w:left w:val="none" w:sz="0" w:space="0" w:color="auto"/>
        <w:bottom w:val="none" w:sz="0" w:space="0" w:color="auto"/>
        <w:right w:val="none" w:sz="0" w:space="0" w:color="auto"/>
      </w:divBdr>
      <w:divsChild>
        <w:div w:id="1009694">
          <w:marLeft w:val="0"/>
          <w:marRight w:val="0"/>
          <w:marTop w:val="0"/>
          <w:marBottom w:val="0"/>
          <w:divBdr>
            <w:top w:val="none" w:sz="0" w:space="0" w:color="auto"/>
            <w:left w:val="none" w:sz="0" w:space="0" w:color="auto"/>
            <w:bottom w:val="none" w:sz="0" w:space="0" w:color="auto"/>
            <w:right w:val="none" w:sz="0" w:space="0" w:color="auto"/>
          </w:divBdr>
        </w:div>
      </w:divsChild>
    </w:div>
    <w:div w:id="1819567904">
      <w:bodyDiv w:val="1"/>
      <w:marLeft w:val="0"/>
      <w:marRight w:val="0"/>
      <w:marTop w:val="0"/>
      <w:marBottom w:val="0"/>
      <w:divBdr>
        <w:top w:val="none" w:sz="0" w:space="0" w:color="auto"/>
        <w:left w:val="none" w:sz="0" w:space="0" w:color="auto"/>
        <w:bottom w:val="none" w:sz="0" w:space="0" w:color="auto"/>
        <w:right w:val="none" w:sz="0" w:space="0" w:color="auto"/>
      </w:divBdr>
    </w:div>
    <w:div w:id="1822497628">
      <w:bodyDiv w:val="1"/>
      <w:marLeft w:val="0"/>
      <w:marRight w:val="0"/>
      <w:marTop w:val="0"/>
      <w:marBottom w:val="0"/>
      <w:divBdr>
        <w:top w:val="none" w:sz="0" w:space="0" w:color="auto"/>
        <w:left w:val="none" w:sz="0" w:space="0" w:color="auto"/>
        <w:bottom w:val="none" w:sz="0" w:space="0" w:color="auto"/>
        <w:right w:val="none" w:sz="0" w:space="0" w:color="auto"/>
      </w:divBdr>
      <w:divsChild>
        <w:div w:id="899904556">
          <w:marLeft w:val="0"/>
          <w:marRight w:val="0"/>
          <w:marTop w:val="0"/>
          <w:marBottom w:val="0"/>
          <w:divBdr>
            <w:top w:val="single" w:sz="4" w:space="0" w:color="A9D46D"/>
            <w:left w:val="single" w:sz="4" w:space="0" w:color="A9D46D"/>
            <w:bottom w:val="single" w:sz="4" w:space="0" w:color="A9D46D"/>
            <w:right w:val="single" w:sz="4" w:space="0" w:color="A9D46D"/>
          </w:divBdr>
          <w:divsChild>
            <w:div w:id="1293099502">
              <w:marLeft w:val="1900"/>
              <w:marRight w:val="0"/>
              <w:marTop w:val="0"/>
              <w:marBottom w:val="0"/>
              <w:divBdr>
                <w:top w:val="none" w:sz="0" w:space="0" w:color="auto"/>
                <w:left w:val="single" w:sz="4" w:space="5" w:color="A9D46D"/>
                <w:bottom w:val="none" w:sz="0" w:space="0" w:color="auto"/>
                <w:right w:val="none" w:sz="0" w:space="0" w:color="auto"/>
              </w:divBdr>
              <w:divsChild>
                <w:div w:id="3480699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22966016">
      <w:bodyDiv w:val="1"/>
      <w:marLeft w:val="0"/>
      <w:marRight w:val="0"/>
      <w:marTop w:val="0"/>
      <w:marBottom w:val="0"/>
      <w:divBdr>
        <w:top w:val="none" w:sz="0" w:space="0" w:color="auto"/>
        <w:left w:val="none" w:sz="0" w:space="0" w:color="auto"/>
        <w:bottom w:val="none" w:sz="0" w:space="0" w:color="auto"/>
        <w:right w:val="none" w:sz="0" w:space="0" w:color="auto"/>
      </w:divBdr>
      <w:divsChild>
        <w:div w:id="1304508770">
          <w:marLeft w:val="0"/>
          <w:marRight w:val="0"/>
          <w:marTop w:val="0"/>
          <w:marBottom w:val="0"/>
          <w:divBdr>
            <w:top w:val="none" w:sz="0" w:space="0" w:color="auto"/>
            <w:left w:val="none" w:sz="0" w:space="0" w:color="auto"/>
            <w:bottom w:val="none" w:sz="0" w:space="0" w:color="auto"/>
            <w:right w:val="none" w:sz="0" w:space="0" w:color="auto"/>
          </w:divBdr>
          <w:divsChild>
            <w:div w:id="661815053">
              <w:marLeft w:val="0"/>
              <w:marRight w:val="0"/>
              <w:marTop w:val="0"/>
              <w:marBottom w:val="0"/>
              <w:divBdr>
                <w:top w:val="none" w:sz="0" w:space="0" w:color="auto"/>
                <w:left w:val="none" w:sz="0" w:space="0" w:color="auto"/>
                <w:bottom w:val="none" w:sz="0" w:space="0" w:color="auto"/>
                <w:right w:val="none" w:sz="0" w:space="0" w:color="auto"/>
              </w:divBdr>
              <w:divsChild>
                <w:div w:id="397555290">
                  <w:marLeft w:val="0"/>
                  <w:marRight w:val="0"/>
                  <w:marTop w:val="0"/>
                  <w:marBottom w:val="0"/>
                  <w:divBdr>
                    <w:top w:val="none" w:sz="0" w:space="0" w:color="auto"/>
                    <w:left w:val="none" w:sz="0" w:space="0" w:color="auto"/>
                    <w:bottom w:val="none" w:sz="0" w:space="0" w:color="auto"/>
                    <w:right w:val="none" w:sz="0" w:space="0" w:color="auto"/>
                  </w:divBdr>
                  <w:divsChild>
                    <w:div w:id="483858598">
                      <w:marLeft w:val="0"/>
                      <w:marRight w:val="0"/>
                      <w:marTop w:val="0"/>
                      <w:marBottom w:val="0"/>
                      <w:divBdr>
                        <w:top w:val="none" w:sz="0" w:space="0" w:color="auto"/>
                        <w:left w:val="none" w:sz="0" w:space="0" w:color="auto"/>
                        <w:bottom w:val="none" w:sz="0" w:space="0" w:color="auto"/>
                        <w:right w:val="none" w:sz="0" w:space="0" w:color="auto"/>
                      </w:divBdr>
                      <w:divsChild>
                        <w:div w:id="895319847">
                          <w:marLeft w:val="0"/>
                          <w:marRight w:val="0"/>
                          <w:marTop w:val="0"/>
                          <w:marBottom w:val="0"/>
                          <w:divBdr>
                            <w:top w:val="none" w:sz="0" w:space="0" w:color="auto"/>
                            <w:left w:val="none" w:sz="0" w:space="0" w:color="auto"/>
                            <w:bottom w:val="none" w:sz="0" w:space="0" w:color="auto"/>
                            <w:right w:val="none" w:sz="0" w:space="0" w:color="auto"/>
                          </w:divBdr>
                          <w:divsChild>
                            <w:div w:id="328948313">
                              <w:marLeft w:val="0"/>
                              <w:marRight w:val="0"/>
                              <w:marTop w:val="0"/>
                              <w:marBottom w:val="0"/>
                              <w:divBdr>
                                <w:top w:val="none" w:sz="0" w:space="0" w:color="auto"/>
                                <w:left w:val="none" w:sz="0" w:space="0" w:color="auto"/>
                                <w:bottom w:val="none" w:sz="0" w:space="0" w:color="auto"/>
                                <w:right w:val="none" w:sz="0" w:space="0" w:color="auto"/>
                              </w:divBdr>
                              <w:divsChild>
                                <w:div w:id="57826194">
                                  <w:marLeft w:val="0"/>
                                  <w:marRight w:val="0"/>
                                  <w:marTop w:val="0"/>
                                  <w:marBottom w:val="0"/>
                                  <w:divBdr>
                                    <w:top w:val="none" w:sz="0" w:space="0" w:color="auto"/>
                                    <w:left w:val="none" w:sz="0" w:space="0" w:color="auto"/>
                                    <w:bottom w:val="none" w:sz="0" w:space="0" w:color="auto"/>
                                    <w:right w:val="none" w:sz="0" w:space="0" w:color="auto"/>
                                  </w:divBdr>
                                  <w:divsChild>
                                    <w:div w:id="1909418802">
                                      <w:marLeft w:val="0"/>
                                      <w:marRight w:val="0"/>
                                      <w:marTop w:val="0"/>
                                      <w:marBottom w:val="15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448208372">
                                              <w:marLeft w:val="0"/>
                                              <w:marRight w:val="0"/>
                                              <w:marTop w:val="0"/>
                                              <w:marBottom w:val="0"/>
                                              <w:divBdr>
                                                <w:top w:val="none" w:sz="0" w:space="0" w:color="auto"/>
                                                <w:left w:val="none" w:sz="0" w:space="0" w:color="auto"/>
                                                <w:bottom w:val="none" w:sz="0" w:space="0" w:color="auto"/>
                                                <w:right w:val="none" w:sz="0" w:space="0" w:color="auto"/>
                                              </w:divBdr>
                                              <w:divsChild>
                                                <w:div w:id="1142117105">
                                                  <w:marLeft w:val="0"/>
                                                  <w:marRight w:val="0"/>
                                                  <w:marTop w:val="0"/>
                                                  <w:marBottom w:val="0"/>
                                                  <w:divBdr>
                                                    <w:top w:val="none" w:sz="0" w:space="0" w:color="auto"/>
                                                    <w:left w:val="none" w:sz="0" w:space="0" w:color="auto"/>
                                                    <w:bottom w:val="none" w:sz="0" w:space="0" w:color="auto"/>
                                                    <w:right w:val="none" w:sz="0" w:space="0" w:color="auto"/>
                                                  </w:divBdr>
                                                  <w:divsChild>
                                                    <w:div w:id="749617572">
                                                      <w:marLeft w:val="0"/>
                                                      <w:marRight w:val="0"/>
                                                      <w:marTop w:val="0"/>
                                                      <w:marBottom w:val="0"/>
                                                      <w:divBdr>
                                                        <w:top w:val="none" w:sz="0" w:space="0" w:color="auto"/>
                                                        <w:left w:val="none" w:sz="0" w:space="0" w:color="auto"/>
                                                        <w:bottom w:val="none" w:sz="0" w:space="0" w:color="auto"/>
                                                        <w:right w:val="none" w:sz="0" w:space="0" w:color="auto"/>
                                                      </w:divBdr>
                                                      <w:divsChild>
                                                        <w:div w:id="85198149">
                                                          <w:marLeft w:val="0"/>
                                                          <w:marRight w:val="0"/>
                                                          <w:marTop w:val="0"/>
                                                          <w:marBottom w:val="0"/>
                                                          <w:divBdr>
                                                            <w:top w:val="none" w:sz="0" w:space="0" w:color="auto"/>
                                                            <w:left w:val="none" w:sz="0" w:space="0" w:color="auto"/>
                                                            <w:bottom w:val="none" w:sz="0" w:space="0" w:color="auto"/>
                                                            <w:right w:val="none" w:sz="0" w:space="0" w:color="auto"/>
                                                          </w:divBdr>
                                                          <w:divsChild>
                                                            <w:div w:id="1705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71457">
      <w:bodyDiv w:val="1"/>
      <w:marLeft w:val="0"/>
      <w:marRight w:val="0"/>
      <w:marTop w:val="0"/>
      <w:marBottom w:val="0"/>
      <w:divBdr>
        <w:top w:val="none" w:sz="0" w:space="0" w:color="auto"/>
        <w:left w:val="none" w:sz="0" w:space="0" w:color="auto"/>
        <w:bottom w:val="none" w:sz="0" w:space="0" w:color="auto"/>
        <w:right w:val="none" w:sz="0" w:space="0" w:color="auto"/>
      </w:divBdr>
    </w:div>
    <w:div w:id="1823614988">
      <w:bodyDiv w:val="1"/>
      <w:marLeft w:val="0"/>
      <w:marRight w:val="0"/>
      <w:marTop w:val="0"/>
      <w:marBottom w:val="0"/>
      <w:divBdr>
        <w:top w:val="none" w:sz="0" w:space="0" w:color="auto"/>
        <w:left w:val="none" w:sz="0" w:space="0" w:color="auto"/>
        <w:bottom w:val="none" w:sz="0" w:space="0" w:color="auto"/>
        <w:right w:val="none" w:sz="0" w:space="0" w:color="auto"/>
      </w:divBdr>
      <w:divsChild>
        <w:div w:id="909458679">
          <w:marLeft w:val="0"/>
          <w:marRight w:val="0"/>
          <w:marTop w:val="0"/>
          <w:marBottom w:val="0"/>
          <w:divBdr>
            <w:top w:val="none" w:sz="0" w:space="0" w:color="auto"/>
            <w:left w:val="none" w:sz="0" w:space="0" w:color="auto"/>
            <w:bottom w:val="none" w:sz="0" w:space="0" w:color="auto"/>
            <w:right w:val="none" w:sz="0" w:space="0" w:color="auto"/>
          </w:divBdr>
          <w:divsChild>
            <w:div w:id="1321420793">
              <w:marLeft w:val="0"/>
              <w:marRight w:val="0"/>
              <w:marTop w:val="0"/>
              <w:marBottom w:val="0"/>
              <w:divBdr>
                <w:top w:val="none" w:sz="0" w:space="0" w:color="auto"/>
                <w:left w:val="none" w:sz="0" w:space="0" w:color="auto"/>
                <w:bottom w:val="none" w:sz="0" w:space="0" w:color="auto"/>
                <w:right w:val="none" w:sz="0" w:space="0" w:color="auto"/>
              </w:divBdr>
              <w:divsChild>
                <w:div w:id="527107605">
                  <w:marLeft w:val="0"/>
                  <w:marRight w:val="0"/>
                  <w:marTop w:val="0"/>
                  <w:marBottom w:val="0"/>
                  <w:divBdr>
                    <w:top w:val="none" w:sz="0" w:space="0" w:color="auto"/>
                    <w:left w:val="none" w:sz="0" w:space="0" w:color="auto"/>
                    <w:bottom w:val="none" w:sz="0" w:space="0" w:color="auto"/>
                    <w:right w:val="none" w:sz="0" w:space="0" w:color="auto"/>
                  </w:divBdr>
                  <w:divsChild>
                    <w:div w:id="641469365">
                      <w:marLeft w:val="0"/>
                      <w:marRight w:val="0"/>
                      <w:marTop w:val="0"/>
                      <w:marBottom w:val="0"/>
                      <w:divBdr>
                        <w:top w:val="none" w:sz="0" w:space="0" w:color="auto"/>
                        <w:left w:val="none" w:sz="0" w:space="0" w:color="auto"/>
                        <w:bottom w:val="none" w:sz="0" w:space="0" w:color="auto"/>
                        <w:right w:val="none" w:sz="0" w:space="0" w:color="auto"/>
                      </w:divBdr>
                    </w:div>
                    <w:div w:id="6585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4247">
      <w:bodyDiv w:val="1"/>
      <w:marLeft w:val="0"/>
      <w:marRight w:val="0"/>
      <w:marTop w:val="0"/>
      <w:marBottom w:val="0"/>
      <w:divBdr>
        <w:top w:val="none" w:sz="0" w:space="0" w:color="auto"/>
        <w:left w:val="none" w:sz="0" w:space="0" w:color="auto"/>
        <w:bottom w:val="none" w:sz="0" w:space="0" w:color="auto"/>
        <w:right w:val="none" w:sz="0" w:space="0" w:color="auto"/>
      </w:divBdr>
      <w:divsChild>
        <w:div w:id="1710641267">
          <w:marLeft w:val="0"/>
          <w:marRight w:val="0"/>
          <w:marTop w:val="0"/>
          <w:marBottom w:val="0"/>
          <w:divBdr>
            <w:top w:val="none" w:sz="0" w:space="0" w:color="auto"/>
            <w:left w:val="none" w:sz="0" w:space="0" w:color="auto"/>
            <w:bottom w:val="none" w:sz="0" w:space="0" w:color="auto"/>
            <w:right w:val="none" w:sz="0" w:space="0" w:color="auto"/>
          </w:divBdr>
        </w:div>
      </w:divsChild>
    </w:div>
    <w:div w:id="1824540948">
      <w:bodyDiv w:val="1"/>
      <w:marLeft w:val="0"/>
      <w:marRight w:val="0"/>
      <w:marTop w:val="0"/>
      <w:marBottom w:val="0"/>
      <w:divBdr>
        <w:top w:val="none" w:sz="0" w:space="0" w:color="auto"/>
        <w:left w:val="none" w:sz="0" w:space="0" w:color="auto"/>
        <w:bottom w:val="none" w:sz="0" w:space="0" w:color="auto"/>
        <w:right w:val="none" w:sz="0" w:space="0" w:color="auto"/>
      </w:divBdr>
    </w:div>
    <w:div w:id="1827436349">
      <w:bodyDiv w:val="1"/>
      <w:marLeft w:val="0"/>
      <w:marRight w:val="0"/>
      <w:marTop w:val="0"/>
      <w:marBottom w:val="0"/>
      <w:divBdr>
        <w:top w:val="none" w:sz="0" w:space="0" w:color="auto"/>
        <w:left w:val="none" w:sz="0" w:space="0" w:color="auto"/>
        <w:bottom w:val="none" w:sz="0" w:space="0" w:color="auto"/>
        <w:right w:val="none" w:sz="0" w:space="0" w:color="auto"/>
      </w:divBdr>
    </w:div>
    <w:div w:id="1829515636">
      <w:bodyDiv w:val="1"/>
      <w:marLeft w:val="0"/>
      <w:marRight w:val="0"/>
      <w:marTop w:val="0"/>
      <w:marBottom w:val="0"/>
      <w:divBdr>
        <w:top w:val="none" w:sz="0" w:space="0" w:color="auto"/>
        <w:left w:val="none" w:sz="0" w:space="0" w:color="auto"/>
        <w:bottom w:val="none" w:sz="0" w:space="0" w:color="auto"/>
        <w:right w:val="none" w:sz="0" w:space="0" w:color="auto"/>
      </w:divBdr>
    </w:div>
    <w:div w:id="1830629549">
      <w:bodyDiv w:val="1"/>
      <w:marLeft w:val="0"/>
      <w:marRight w:val="0"/>
      <w:marTop w:val="0"/>
      <w:marBottom w:val="0"/>
      <w:divBdr>
        <w:top w:val="none" w:sz="0" w:space="0" w:color="auto"/>
        <w:left w:val="none" w:sz="0" w:space="0" w:color="auto"/>
        <w:bottom w:val="none" w:sz="0" w:space="0" w:color="auto"/>
        <w:right w:val="none" w:sz="0" w:space="0" w:color="auto"/>
      </w:divBdr>
    </w:div>
    <w:div w:id="1832333938">
      <w:bodyDiv w:val="1"/>
      <w:marLeft w:val="0"/>
      <w:marRight w:val="0"/>
      <w:marTop w:val="0"/>
      <w:marBottom w:val="0"/>
      <w:divBdr>
        <w:top w:val="none" w:sz="0" w:space="0" w:color="auto"/>
        <w:left w:val="none" w:sz="0" w:space="0" w:color="auto"/>
        <w:bottom w:val="none" w:sz="0" w:space="0" w:color="auto"/>
        <w:right w:val="none" w:sz="0" w:space="0" w:color="auto"/>
      </w:divBdr>
    </w:div>
    <w:div w:id="1838880720">
      <w:bodyDiv w:val="1"/>
      <w:marLeft w:val="0"/>
      <w:marRight w:val="0"/>
      <w:marTop w:val="0"/>
      <w:marBottom w:val="0"/>
      <w:divBdr>
        <w:top w:val="none" w:sz="0" w:space="0" w:color="auto"/>
        <w:left w:val="none" w:sz="0" w:space="0" w:color="auto"/>
        <w:bottom w:val="none" w:sz="0" w:space="0" w:color="auto"/>
        <w:right w:val="none" w:sz="0" w:space="0" w:color="auto"/>
      </w:divBdr>
      <w:divsChild>
        <w:div w:id="55516338">
          <w:marLeft w:val="1008"/>
          <w:marRight w:val="0"/>
          <w:marTop w:val="101"/>
          <w:marBottom w:val="0"/>
          <w:divBdr>
            <w:top w:val="none" w:sz="0" w:space="0" w:color="auto"/>
            <w:left w:val="none" w:sz="0" w:space="0" w:color="auto"/>
            <w:bottom w:val="none" w:sz="0" w:space="0" w:color="auto"/>
            <w:right w:val="none" w:sz="0" w:space="0" w:color="auto"/>
          </w:divBdr>
        </w:div>
        <w:div w:id="97533741">
          <w:marLeft w:val="432"/>
          <w:marRight w:val="0"/>
          <w:marTop w:val="120"/>
          <w:marBottom w:val="0"/>
          <w:divBdr>
            <w:top w:val="none" w:sz="0" w:space="0" w:color="auto"/>
            <w:left w:val="none" w:sz="0" w:space="0" w:color="auto"/>
            <w:bottom w:val="none" w:sz="0" w:space="0" w:color="auto"/>
            <w:right w:val="none" w:sz="0" w:space="0" w:color="auto"/>
          </w:divBdr>
        </w:div>
        <w:div w:id="217327262">
          <w:marLeft w:val="432"/>
          <w:marRight w:val="0"/>
          <w:marTop w:val="120"/>
          <w:marBottom w:val="0"/>
          <w:divBdr>
            <w:top w:val="none" w:sz="0" w:space="0" w:color="auto"/>
            <w:left w:val="none" w:sz="0" w:space="0" w:color="auto"/>
            <w:bottom w:val="none" w:sz="0" w:space="0" w:color="auto"/>
            <w:right w:val="none" w:sz="0" w:space="0" w:color="auto"/>
          </w:divBdr>
        </w:div>
        <w:div w:id="1236552121">
          <w:marLeft w:val="1008"/>
          <w:marRight w:val="0"/>
          <w:marTop w:val="101"/>
          <w:marBottom w:val="0"/>
          <w:divBdr>
            <w:top w:val="none" w:sz="0" w:space="0" w:color="auto"/>
            <w:left w:val="none" w:sz="0" w:space="0" w:color="auto"/>
            <w:bottom w:val="none" w:sz="0" w:space="0" w:color="auto"/>
            <w:right w:val="none" w:sz="0" w:space="0" w:color="auto"/>
          </w:divBdr>
        </w:div>
        <w:div w:id="1465659451">
          <w:marLeft w:val="432"/>
          <w:marRight w:val="0"/>
          <w:marTop w:val="120"/>
          <w:marBottom w:val="0"/>
          <w:divBdr>
            <w:top w:val="none" w:sz="0" w:space="0" w:color="auto"/>
            <w:left w:val="none" w:sz="0" w:space="0" w:color="auto"/>
            <w:bottom w:val="none" w:sz="0" w:space="0" w:color="auto"/>
            <w:right w:val="none" w:sz="0" w:space="0" w:color="auto"/>
          </w:divBdr>
        </w:div>
        <w:div w:id="1815020985">
          <w:marLeft w:val="1008"/>
          <w:marRight w:val="0"/>
          <w:marTop w:val="101"/>
          <w:marBottom w:val="0"/>
          <w:divBdr>
            <w:top w:val="none" w:sz="0" w:space="0" w:color="auto"/>
            <w:left w:val="none" w:sz="0" w:space="0" w:color="auto"/>
            <w:bottom w:val="none" w:sz="0" w:space="0" w:color="auto"/>
            <w:right w:val="none" w:sz="0" w:space="0" w:color="auto"/>
          </w:divBdr>
        </w:div>
      </w:divsChild>
    </w:div>
    <w:div w:id="1843809923">
      <w:bodyDiv w:val="1"/>
      <w:marLeft w:val="0"/>
      <w:marRight w:val="0"/>
      <w:marTop w:val="0"/>
      <w:marBottom w:val="0"/>
      <w:divBdr>
        <w:top w:val="none" w:sz="0" w:space="0" w:color="auto"/>
        <w:left w:val="none" w:sz="0" w:space="0" w:color="auto"/>
        <w:bottom w:val="none" w:sz="0" w:space="0" w:color="auto"/>
        <w:right w:val="none" w:sz="0" w:space="0" w:color="auto"/>
      </w:divBdr>
      <w:divsChild>
        <w:div w:id="359745390">
          <w:marLeft w:val="0"/>
          <w:marRight w:val="0"/>
          <w:marTop w:val="0"/>
          <w:marBottom w:val="0"/>
          <w:divBdr>
            <w:top w:val="none" w:sz="0" w:space="0" w:color="auto"/>
            <w:left w:val="none" w:sz="0" w:space="0" w:color="auto"/>
            <w:bottom w:val="none" w:sz="0" w:space="0" w:color="auto"/>
            <w:right w:val="none" w:sz="0" w:space="0" w:color="auto"/>
          </w:divBdr>
          <w:divsChild>
            <w:div w:id="121264758">
              <w:marLeft w:val="0"/>
              <w:marRight w:val="0"/>
              <w:marTop w:val="0"/>
              <w:marBottom w:val="0"/>
              <w:divBdr>
                <w:top w:val="none" w:sz="0" w:space="0" w:color="auto"/>
                <w:left w:val="none" w:sz="0" w:space="0" w:color="auto"/>
                <w:bottom w:val="none" w:sz="0" w:space="0" w:color="auto"/>
                <w:right w:val="none" w:sz="0" w:space="0" w:color="auto"/>
              </w:divBdr>
              <w:divsChild>
                <w:div w:id="5445656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44007370">
      <w:bodyDiv w:val="1"/>
      <w:marLeft w:val="0"/>
      <w:marRight w:val="0"/>
      <w:marTop w:val="0"/>
      <w:marBottom w:val="0"/>
      <w:divBdr>
        <w:top w:val="none" w:sz="0" w:space="0" w:color="auto"/>
        <w:left w:val="none" w:sz="0" w:space="0" w:color="auto"/>
        <w:bottom w:val="none" w:sz="0" w:space="0" w:color="auto"/>
        <w:right w:val="none" w:sz="0" w:space="0" w:color="auto"/>
      </w:divBdr>
    </w:div>
    <w:div w:id="1844857805">
      <w:bodyDiv w:val="1"/>
      <w:marLeft w:val="0"/>
      <w:marRight w:val="0"/>
      <w:marTop w:val="0"/>
      <w:marBottom w:val="0"/>
      <w:divBdr>
        <w:top w:val="none" w:sz="0" w:space="0" w:color="auto"/>
        <w:left w:val="none" w:sz="0" w:space="0" w:color="auto"/>
        <w:bottom w:val="none" w:sz="0" w:space="0" w:color="auto"/>
        <w:right w:val="none" w:sz="0" w:space="0" w:color="auto"/>
      </w:divBdr>
      <w:divsChild>
        <w:div w:id="1043555361">
          <w:marLeft w:val="0"/>
          <w:marRight w:val="0"/>
          <w:marTop w:val="0"/>
          <w:marBottom w:val="0"/>
          <w:divBdr>
            <w:top w:val="none" w:sz="0" w:space="0" w:color="auto"/>
            <w:left w:val="none" w:sz="0" w:space="0" w:color="auto"/>
            <w:bottom w:val="none" w:sz="0" w:space="0" w:color="auto"/>
            <w:right w:val="none" w:sz="0" w:space="0" w:color="auto"/>
          </w:divBdr>
          <w:divsChild>
            <w:div w:id="1376200018">
              <w:marLeft w:val="0"/>
              <w:marRight w:val="0"/>
              <w:marTop w:val="0"/>
              <w:marBottom w:val="450"/>
              <w:divBdr>
                <w:top w:val="none" w:sz="0" w:space="0" w:color="auto"/>
                <w:left w:val="none" w:sz="0" w:space="0" w:color="auto"/>
                <w:bottom w:val="none" w:sz="0" w:space="0" w:color="auto"/>
                <w:right w:val="none" w:sz="0" w:space="0" w:color="auto"/>
              </w:divBdr>
              <w:divsChild>
                <w:div w:id="854611793">
                  <w:marLeft w:val="0"/>
                  <w:marRight w:val="0"/>
                  <w:marTop w:val="0"/>
                  <w:marBottom w:val="0"/>
                  <w:divBdr>
                    <w:top w:val="none" w:sz="0" w:space="0" w:color="auto"/>
                    <w:left w:val="none" w:sz="0" w:space="0" w:color="auto"/>
                    <w:bottom w:val="none" w:sz="0" w:space="0" w:color="auto"/>
                    <w:right w:val="none" w:sz="0" w:space="0" w:color="auto"/>
                  </w:divBdr>
                  <w:divsChild>
                    <w:div w:id="845561788">
                      <w:marLeft w:val="0"/>
                      <w:marRight w:val="0"/>
                      <w:marTop w:val="0"/>
                      <w:marBottom w:val="150"/>
                      <w:divBdr>
                        <w:top w:val="none" w:sz="0" w:space="0" w:color="auto"/>
                        <w:left w:val="none" w:sz="0" w:space="0" w:color="auto"/>
                        <w:bottom w:val="none" w:sz="0" w:space="0" w:color="auto"/>
                        <w:right w:val="none" w:sz="0" w:space="0" w:color="auto"/>
                      </w:divBdr>
                      <w:divsChild>
                        <w:div w:id="1230001526">
                          <w:marLeft w:val="0"/>
                          <w:marRight w:val="0"/>
                          <w:marTop w:val="0"/>
                          <w:marBottom w:val="0"/>
                          <w:divBdr>
                            <w:top w:val="none" w:sz="0" w:space="0" w:color="auto"/>
                            <w:left w:val="none" w:sz="0" w:space="0" w:color="auto"/>
                            <w:bottom w:val="none" w:sz="0" w:space="0" w:color="auto"/>
                            <w:right w:val="none" w:sz="0" w:space="0" w:color="auto"/>
                          </w:divBdr>
                          <w:divsChild>
                            <w:div w:id="157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0412">
      <w:bodyDiv w:val="1"/>
      <w:marLeft w:val="0"/>
      <w:marRight w:val="0"/>
      <w:marTop w:val="0"/>
      <w:marBottom w:val="0"/>
      <w:divBdr>
        <w:top w:val="none" w:sz="0" w:space="0" w:color="auto"/>
        <w:left w:val="none" w:sz="0" w:space="0" w:color="auto"/>
        <w:bottom w:val="none" w:sz="0" w:space="0" w:color="auto"/>
        <w:right w:val="none" w:sz="0" w:space="0" w:color="auto"/>
      </w:divBdr>
      <w:divsChild>
        <w:div w:id="184247536">
          <w:marLeft w:val="0"/>
          <w:marRight w:val="0"/>
          <w:marTop w:val="0"/>
          <w:marBottom w:val="0"/>
          <w:divBdr>
            <w:top w:val="none" w:sz="0" w:space="0" w:color="auto"/>
            <w:left w:val="none" w:sz="0" w:space="0" w:color="auto"/>
            <w:bottom w:val="none" w:sz="0" w:space="0" w:color="auto"/>
            <w:right w:val="none" w:sz="0" w:space="0" w:color="auto"/>
          </w:divBdr>
          <w:divsChild>
            <w:div w:id="823618037">
              <w:marLeft w:val="0"/>
              <w:marRight w:val="0"/>
              <w:marTop w:val="0"/>
              <w:marBottom w:val="0"/>
              <w:divBdr>
                <w:top w:val="none" w:sz="0" w:space="0" w:color="auto"/>
                <w:left w:val="none" w:sz="0" w:space="0" w:color="auto"/>
                <w:bottom w:val="none" w:sz="0" w:space="0" w:color="auto"/>
                <w:right w:val="none" w:sz="0" w:space="0" w:color="auto"/>
              </w:divBdr>
              <w:divsChild>
                <w:div w:id="1725331569">
                  <w:marLeft w:val="0"/>
                  <w:marRight w:val="0"/>
                  <w:marTop w:val="0"/>
                  <w:marBottom w:val="0"/>
                  <w:divBdr>
                    <w:top w:val="none" w:sz="0" w:space="0" w:color="auto"/>
                    <w:left w:val="none" w:sz="0" w:space="0" w:color="auto"/>
                    <w:bottom w:val="none" w:sz="0" w:space="0" w:color="auto"/>
                    <w:right w:val="none" w:sz="0" w:space="0" w:color="auto"/>
                  </w:divBdr>
                  <w:divsChild>
                    <w:div w:id="600186207">
                      <w:marLeft w:val="0"/>
                      <w:marRight w:val="0"/>
                      <w:marTop w:val="0"/>
                      <w:marBottom w:val="0"/>
                      <w:divBdr>
                        <w:top w:val="none" w:sz="0" w:space="0" w:color="auto"/>
                        <w:left w:val="none" w:sz="0" w:space="0" w:color="auto"/>
                        <w:bottom w:val="none" w:sz="0" w:space="0" w:color="auto"/>
                        <w:right w:val="none" w:sz="0" w:space="0" w:color="auto"/>
                      </w:divBdr>
                      <w:divsChild>
                        <w:div w:id="595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2823">
      <w:bodyDiv w:val="1"/>
      <w:marLeft w:val="0"/>
      <w:marRight w:val="0"/>
      <w:marTop w:val="0"/>
      <w:marBottom w:val="0"/>
      <w:divBdr>
        <w:top w:val="none" w:sz="0" w:space="0" w:color="auto"/>
        <w:left w:val="none" w:sz="0" w:space="0" w:color="auto"/>
        <w:bottom w:val="none" w:sz="0" w:space="0" w:color="auto"/>
        <w:right w:val="none" w:sz="0" w:space="0" w:color="auto"/>
      </w:divBdr>
      <w:divsChild>
        <w:div w:id="431051181">
          <w:marLeft w:val="0"/>
          <w:marRight w:val="0"/>
          <w:marTop w:val="0"/>
          <w:marBottom w:val="0"/>
          <w:divBdr>
            <w:top w:val="none" w:sz="0" w:space="0" w:color="auto"/>
            <w:left w:val="none" w:sz="0" w:space="0" w:color="auto"/>
            <w:bottom w:val="none" w:sz="0" w:space="0" w:color="auto"/>
            <w:right w:val="none" w:sz="0" w:space="0" w:color="auto"/>
          </w:divBdr>
          <w:divsChild>
            <w:div w:id="36635462">
              <w:marLeft w:val="0"/>
              <w:marRight w:val="0"/>
              <w:marTop w:val="0"/>
              <w:marBottom w:val="0"/>
              <w:divBdr>
                <w:top w:val="none" w:sz="0" w:space="0" w:color="auto"/>
                <w:left w:val="none" w:sz="0" w:space="0" w:color="auto"/>
                <w:bottom w:val="none" w:sz="0" w:space="0" w:color="auto"/>
                <w:right w:val="none" w:sz="0" w:space="0" w:color="auto"/>
              </w:divBdr>
              <w:divsChild>
                <w:div w:id="1495336540">
                  <w:marLeft w:val="0"/>
                  <w:marRight w:val="0"/>
                  <w:marTop w:val="0"/>
                  <w:marBottom w:val="0"/>
                  <w:divBdr>
                    <w:top w:val="none" w:sz="0" w:space="0" w:color="auto"/>
                    <w:left w:val="none" w:sz="0" w:space="0" w:color="auto"/>
                    <w:bottom w:val="none" w:sz="0" w:space="0" w:color="auto"/>
                    <w:right w:val="none" w:sz="0" w:space="0" w:color="auto"/>
                  </w:divBdr>
                  <w:divsChild>
                    <w:div w:id="394356065">
                      <w:marLeft w:val="0"/>
                      <w:marRight w:val="0"/>
                      <w:marTop w:val="0"/>
                      <w:marBottom w:val="0"/>
                      <w:divBdr>
                        <w:top w:val="none" w:sz="0" w:space="0" w:color="auto"/>
                        <w:left w:val="none" w:sz="0" w:space="0" w:color="auto"/>
                        <w:bottom w:val="none" w:sz="0" w:space="0" w:color="auto"/>
                        <w:right w:val="none" w:sz="0" w:space="0" w:color="auto"/>
                      </w:divBdr>
                      <w:divsChild>
                        <w:div w:id="1101409374">
                          <w:marLeft w:val="0"/>
                          <w:marRight w:val="0"/>
                          <w:marTop w:val="0"/>
                          <w:marBottom w:val="0"/>
                          <w:divBdr>
                            <w:top w:val="none" w:sz="0" w:space="0" w:color="auto"/>
                            <w:left w:val="none" w:sz="0" w:space="0" w:color="auto"/>
                            <w:bottom w:val="none" w:sz="0" w:space="0" w:color="auto"/>
                            <w:right w:val="none" w:sz="0" w:space="0" w:color="auto"/>
                          </w:divBdr>
                          <w:divsChild>
                            <w:div w:id="1179661391">
                              <w:marLeft w:val="0"/>
                              <w:marRight w:val="0"/>
                              <w:marTop w:val="0"/>
                              <w:marBottom w:val="0"/>
                              <w:divBdr>
                                <w:top w:val="none" w:sz="0" w:space="0" w:color="auto"/>
                                <w:left w:val="none" w:sz="0" w:space="0" w:color="auto"/>
                                <w:bottom w:val="none" w:sz="0" w:space="0" w:color="auto"/>
                                <w:right w:val="none" w:sz="0" w:space="0" w:color="auto"/>
                              </w:divBdr>
                              <w:divsChild>
                                <w:div w:id="1076778509">
                                  <w:marLeft w:val="0"/>
                                  <w:marRight w:val="0"/>
                                  <w:marTop w:val="0"/>
                                  <w:marBottom w:val="0"/>
                                  <w:divBdr>
                                    <w:top w:val="none" w:sz="0" w:space="0" w:color="auto"/>
                                    <w:left w:val="none" w:sz="0" w:space="0" w:color="auto"/>
                                    <w:bottom w:val="none" w:sz="0" w:space="0" w:color="auto"/>
                                    <w:right w:val="none" w:sz="0" w:space="0" w:color="auto"/>
                                  </w:divBdr>
                                  <w:divsChild>
                                    <w:div w:id="184951789">
                                      <w:marLeft w:val="0"/>
                                      <w:marRight w:val="0"/>
                                      <w:marTop w:val="0"/>
                                      <w:marBottom w:val="0"/>
                                      <w:divBdr>
                                        <w:top w:val="none" w:sz="0" w:space="0" w:color="auto"/>
                                        <w:left w:val="none" w:sz="0" w:space="0" w:color="auto"/>
                                        <w:bottom w:val="none" w:sz="0" w:space="0" w:color="auto"/>
                                        <w:right w:val="none" w:sz="0" w:space="0" w:color="auto"/>
                                      </w:divBdr>
                                      <w:divsChild>
                                        <w:div w:id="769547664">
                                          <w:marLeft w:val="0"/>
                                          <w:marRight w:val="0"/>
                                          <w:marTop w:val="0"/>
                                          <w:marBottom w:val="0"/>
                                          <w:divBdr>
                                            <w:top w:val="none" w:sz="0" w:space="0" w:color="auto"/>
                                            <w:left w:val="none" w:sz="0" w:space="0" w:color="auto"/>
                                            <w:bottom w:val="none" w:sz="0" w:space="0" w:color="auto"/>
                                            <w:right w:val="none" w:sz="0" w:space="0" w:color="auto"/>
                                          </w:divBdr>
                                          <w:divsChild>
                                            <w:div w:id="1489593333">
                                              <w:marLeft w:val="0"/>
                                              <w:marRight w:val="0"/>
                                              <w:marTop w:val="0"/>
                                              <w:marBottom w:val="0"/>
                                              <w:divBdr>
                                                <w:top w:val="none" w:sz="0" w:space="0" w:color="auto"/>
                                                <w:left w:val="none" w:sz="0" w:space="0" w:color="auto"/>
                                                <w:bottom w:val="none" w:sz="0" w:space="0" w:color="auto"/>
                                                <w:right w:val="none" w:sz="0" w:space="0" w:color="auto"/>
                                              </w:divBdr>
                                              <w:divsChild>
                                                <w:div w:id="705251982">
                                                  <w:marLeft w:val="0"/>
                                                  <w:marRight w:val="0"/>
                                                  <w:marTop w:val="0"/>
                                                  <w:marBottom w:val="0"/>
                                                  <w:divBdr>
                                                    <w:top w:val="none" w:sz="0" w:space="0" w:color="auto"/>
                                                    <w:left w:val="none" w:sz="0" w:space="0" w:color="auto"/>
                                                    <w:bottom w:val="none" w:sz="0" w:space="0" w:color="auto"/>
                                                    <w:right w:val="none" w:sz="0" w:space="0" w:color="auto"/>
                                                  </w:divBdr>
                                                  <w:divsChild>
                                                    <w:div w:id="509374012">
                                                      <w:marLeft w:val="0"/>
                                                      <w:marRight w:val="0"/>
                                                      <w:marTop w:val="0"/>
                                                      <w:marBottom w:val="0"/>
                                                      <w:divBdr>
                                                        <w:top w:val="none" w:sz="0" w:space="0" w:color="auto"/>
                                                        <w:left w:val="none" w:sz="0" w:space="0" w:color="auto"/>
                                                        <w:bottom w:val="none" w:sz="0" w:space="0" w:color="auto"/>
                                                        <w:right w:val="none" w:sz="0" w:space="0" w:color="auto"/>
                                                      </w:divBdr>
                                                      <w:divsChild>
                                                        <w:div w:id="449513947">
                                                          <w:marLeft w:val="0"/>
                                                          <w:marRight w:val="0"/>
                                                          <w:marTop w:val="0"/>
                                                          <w:marBottom w:val="0"/>
                                                          <w:divBdr>
                                                            <w:top w:val="none" w:sz="0" w:space="0" w:color="auto"/>
                                                            <w:left w:val="none" w:sz="0" w:space="0" w:color="auto"/>
                                                            <w:bottom w:val="none" w:sz="0" w:space="0" w:color="auto"/>
                                                            <w:right w:val="none" w:sz="0" w:space="0" w:color="auto"/>
                                                          </w:divBdr>
                                                          <w:divsChild>
                                                            <w:div w:id="1943220738">
                                                              <w:marLeft w:val="0"/>
                                                              <w:marRight w:val="0"/>
                                                              <w:marTop w:val="0"/>
                                                              <w:marBottom w:val="0"/>
                                                              <w:divBdr>
                                                                <w:top w:val="none" w:sz="0" w:space="0" w:color="auto"/>
                                                                <w:left w:val="none" w:sz="0" w:space="0" w:color="auto"/>
                                                                <w:bottom w:val="none" w:sz="0" w:space="0" w:color="auto"/>
                                                                <w:right w:val="none" w:sz="0" w:space="0" w:color="auto"/>
                                                              </w:divBdr>
                                                              <w:divsChild>
                                                                <w:div w:id="462576302">
                                                                  <w:marLeft w:val="0"/>
                                                                  <w:marRight w:val="0"/>
                                                                  <w:marTop w:val="0"/>
                                                                  <w:marBottom w:val="0"/>
                                                                  <w:divBdr>
                                                                    <w:top w:val="none" w:sz="0" w:space="0" w:color="auto"/>
                                                                    <w:left w:val="none" w:sz="0" w:space="0" w:color="auto"/>
                                                                    <w:bottom w:val="none" w:sz="0" w:space="0" w:color="auto"/>
                                                                    <w:right w:val="none" w:sz="0" w:space="0" w:color="auto"/>
                                                                  </w:divBdr>
                                                                  <w:divsChild>
                                                                    <w:div w:id="558714005">
                                                                      <w:marLeft w:val="0"/>
                                                                      <w:marRight w:val="0"/>
                                                                      <w:marTop w:val="0"/>
                                                                      <w:marBottom w:val="0"/>
                                                                      <w:divBdr>
                                                                        <w:top w:val="none" w:sz="0" w:space="0" w:color="auto"/>
                                                                        <w:left w:val="none" w:sz="0" w:space="0" w:color="auto"/>
                                                                        <w:bottom w:val="none" w:sz="0" w:space="0" w:color="auto"/>
                                                                        <w:right w:val="none" w:sz="0" w:space="0" w:color="auto"/>
                                                                      </w:divBdr>
                                                                      <w:divsChild>
                                                                        <w:div w:id="324669665">
                                                                          <w:marLeft w:val="0"/>
                                                                          <w:marRight w:val="0"/>
                                                                          <w:marTop w:val="0"/>
                                                                          <w:marBottom w:val="150"/>
                                                                          <w:divBdr>
                                                                            <w:top w:val="none" w:sz="0" w:space="0" w:color="auto"/>
                                                                            <w:left w:val="none" w:sz="0" w:space="0" w:color="auto"/>
                                                                            <w:bottom w:val="none" w:sz="0" w:space="0" w:color="auto"/>
                                                                            <w:right w:val="none" w:sz="0" w:space="0" w:color="auto"/>
                                                                          </w:divBdr>
                                                                          <w:divsChild>
                                                                            <w:div w:id="1686011673">
                                                                              <w:marLeft w:val="0"/>
                                                                              <w:marRight w:val="0"/>
                                                                              <w:marTop w:val="0"/>
                                                                              <w:marBottom w:val="0"/>
                                                                              <w:divBdr>
                                                                                <w:top w:val="none" w:sz="0" w:space="0" w:color="auto"/>
                                                                                <w:left w:val="none" w:sz="0" w:space="0" w:color="auto"/>
                                                                                <w:bottom w:val="none" w:sz="0" w:space="0" w:color="auto"/>
                                                                                <w:right w:val="none" w:sz="0" w:space="0" w:color="auto"/>
                                                                              </w:divBdr>
                                                                              <w:divsChild>
                                                                                <w:div w:id="1784422802">
                                                                                  <w:marLeft w:val="0"/>
                                                                                  <w:marRight w:val="0"/>
                                                                                  <w:marTop w:val="0"/>
                                                                                  <w:marBottom w:val="0"/>
                                                                                  <w:divBdr>
                                                                                    <w:top w:val="none" w:sz="0" w:space="0" w:color="auto"/>
                                                                                    <w:left w:val="none" w:sz="0" w:space="0" w:color="auto"/>
                                                                                    <w:bottom w:val="none" w:sz="0" w:space="0" w:color="auto"/>
                                                                                    <w:right w:val="none" w:sz="0" w:space="0" w:color="auto"/>
                                                                                  </w:divBdr>
                                                                                  <w:divsChild>
                                                                                    <w:div w:id="1559827286">
                                                                                      <w:marLeft w:val="0"/>
                                                                                      <w:marRight w:val="0"/>
                                                                                      <w:marTop w:val="0"/>
                                                                                      <w:marBottom w:val="0"/>
                                                                                      <w:divBdr>
                                                                                        <w:top w:val="none" w:sz="0" w:space="0" w:color="auto"/>
                                                                                        <w:left w:val="none" w:sz="0" w:space="0" w:color="auto"/>
                                                                                        <w:bottom w:val="none" w:sz="0" w:space="0" w:color="auto"/>
                                                                                        <w:right w:val="none" w:sz="0" w:space="0" w:color="auto"/>
                                                                                      </w:divBdr>
                                                                                      <w:divsChild>
                                                                                        <w:div w:id="1432966763">
                                                                                          <w:marLeft w:val="0"/>
                                                                                          <w:marRight w:val="0"/>
                                                                                          <w:marTop w:val="0"/>
                                                                                          <w:marBottom w:val="0"/>
                                                                                          <w:divBdr>
                                                                                            <w:top w:val="none" w:sz="0" w:space="0" w:color="auto"/>
                                                                                            <w:left w:val="none" w:sz="0" w:space="0" w:color="auto"/>
                                                                                            <w:bottom w:val="none" w:sz="0" w:space="0" w:color="auto"/>
                                                                                            <w:right w:val="none" w:sz="0" w:space="0" w:color="auto"/>
                                                                                          </w:divBdr>
                                                                                          <w:divsChild>
                                                                                            <w:div w:id="1107504180">
                                                                                              <w:marLeft w:val="0"/>
                                                                                              <w:marRight w:val="0"/>
                                                                                              <w:marTop w:val="0"/>
                                                                                              <w:marBottom w:val="0"/>
                                                                                              <w:divBdr>
                                                                                                <w:top w:val="none" w:sz="0" w:space="0" w:color="auto"/>
                                                                                                <w:left w:val="none" w:sz="0" w:space="0" w:color="auto"/>
                                                                                                <w:bottom w:val="none" w:sz="0" w:space="0" w:color="auto"/>
                                                                                                <w:right w:val="none" w:sz="0" w:space="0" w:color="auto"/>
                                                                                              </w:divBdr>
                                                                                            </w:div>
                                                                                            <w:div w:id="2019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77129">
      <w:bodyDiv w:val="1"/>
      <w:marLeft w:val="0"/>
      <w:marRight w:val="0"/>
      <w:marTop w:val="0"/>
      <w:marBottom w:val="0"/>
      <w:divBdr>
        <w:top w:val="none" w:sz="0" w:space="0" w:color="auto"/>
        <w:left w:val="none" w:sz="0" w:space="0" w:color="auto"/>
        <w:bottom w:val="none" w:sz="0" w:space="0" w:color="auto"/>
        <w:right w:val="none" w:sz="0" w:space="0" w:color="auto"/>
      </w:divBdr>
      <w:divsChild>
        <w:div w:id="1192917270">
          <w:marLeft w:val="0"/>
          <w:marRight w:val="0"/>
          <w:marTop w:val="0"/>
          <w:marBottom w:val="0"/>
          <w:divBdr>
            <w:top w:val="none" w:sz="0" w:space="0" w:color="auto"/>
            <w:left w:val="none" w:sz="0" w:space="0" w:color="auto"/>
            <w:bottom w:val="none" w:sz="0" w:space="0" w:color="auto"/>
            <w:right w:val="none" w:sz="0" w:space="0" w:color="auto"/>
          </w:divBdr>
          <w:divsChild>
            <w:div w:id="436871012">
              <w:marLeft w:val="0"/>
              <w:marRight w:val="0"/>
              <w:marTop w:val="0"/>
              <w:marBottom w:val="0"/>
              <w:divBdr>
                <w:top w:val="none" w:sz="0" w:space="0" w:color="auto"/>
                <w:left w:val="none" w:sz="0" w:space="0" w:color="auto"/>
                <w:bottom w:val="none" w:sz="0" w:space="0" w:color="auto"/>
                <w:right w:val="none" w:sz="0" w:space="0" w:color="auto"/>
              </w:divBdr>
              <w:divsChild>
                <w:div w:id="1808887930">
                  <w:marLeft w:val="0"/>
                  <w:marRight w:val="0"/>
                  <w:marTop w:val="0"/>
                  <w:marBottom w:val="0"/>
                  <w:divBdr>
                    <w:top w:val="none" w:sz="0" w:space="0" w:color="auto"/>
                    <w:left w:val="none" w:sz="0" w:space="0" w:color="auto"/>
                    <w:bottom w:val="none" w:sz="0" w:space="0" w:color="auto"/>
                    <w:right w:val="none" w:sz="0" w:space="0" w:color="auto"/>
                  </w:divBdr>
                  <w:divsChild>
                    <w:div w:id="1158763335">
                      <w:marLeft w:val="0"/>
                      <w:marRight w:val="0"/>
                      <w:marTop w:val="0"/>
                      <w:marBottom w:val="0"/>
                      <w:divBdr>
                        <w:top w:val="none" w:sz="0" w:space="0" w:color="auto"/>
                        <w:left w:val="none" w:sz="0" w:space="0" w:color="auto"/>
                        <w:bottom w:val="none" w:sz="0" w:space="0" w:color="auto"/>
                        <w:right w:val="none" w:sz="0" w:space="0" w:color="auto"/>
                      </w:divBdr>
                      <w:divsChild>
                        <w:div w:id="340863201">
                          <w:marLeft w:val="0"/>
                          <w:marRight w:val="0"/>
                          <w:marTop w:val="0"/>
                          <w:marBottom w:val="0"/>
                          <w:divBdr>
                            <w:top w:val="none" w:sz="0" w:space="0" w:color="auto"/>
                            <w:left w:val="none" w:sz="0" w:space="0" w:color="auto"/>
                            <w:bottom w:val="none" w:sz="0" w:space="0" w:color="auto"/>
                            <w:right w:val="none" w:sz="0" w:space="0" w:color="auto"/>
                          </w:divBdr>
                          <w:divsChild>
                            <w:div w:id="959336974">
                              <w:marLeft w:val="0"/>
                              <w:marRight w:val="0"/>
                              <w:marTop w:val="0"/>
                              <w:marBottom w:val="0"/>
                              <w:divBdr>
                                <w:top w:val="none" w:sz="0" w:space="0" w:color="auto"/>
                                <w:left w:val="none" w:sz="0" w:space="0" w:color="auto"/>
                                <w:bottom w:val="none" w:sz="0" w:space="0" w:color="auto"/>
                                <w:right w:val="none" w:sz="0" w:space="0" w:color="auto"/>
                              </w:divBdr>
                              <w:divsChild>
                                <w:div w:id="1854419689">
                                  <w:marLeft w:val="0"/>
                                  <w:marRight w:val="0"/>
                                  <w:marTop w:val="0"/>
                                  <w:marBottom w:val="0"/>
                                  <w:divBdr>
                                    <w:top w:val="none" w:sz="0" w:space="0" w:color="auto"/>
                                    <w:left w:val="none" w:sz="0" w:space="0" w:color="auto"/>
                                    <w:bottom w:val="none" w:sz="0" w:space="0" w:color="auto"/>
                                    <w:right w:val="none" w:sz="0" w:space="0" w:color="auto"/>
                                  </w:divBdr>
                                  <w:divsChild>
                                    <w:div w:id="1782218023">
                                      <w:marLeft w:val="0"/>
                                      <w:marRight w:val="0"/>
                                      <w:marTop w:val="0"/>
                                      <w:marBottom w:val="0"/>
                                      <w:divBdr>
                                        <w:top w:val="none" w:sz="0" w:space="0" w:color="auto"/>
                                        <w:left w:val="none" w:sz="0" w:space="0" w:color="auto"/>
                                        <w:bottom w:val="none" w:sz="0" w:space="0" w:color="auto"/>
                                        <w:right w:val="none" w:sz="0" w:space="0" w:color="auto"/>
                                      </w:divBdr>
                                      <w:divsChild>
                                        <w:div w:id="485317674">
                                          <w:marLeft w:val="0"/>
                                          <w:marRight w:val="0"/>
                                          <w:marTop w:val="0"/>
                                          <w:marBottom w:val="0"/>
                                          <w:divBdr>
                                            <w:top w:val="none" w:sz="0" w:space="0" w:color="auto"/>
                                            <w:left w:val="none" w:sz="0" w:space="0" w:color="auto"/>
                                            <w:bottom w:val="none" w:sz="0" w:space="0" w:color="auto"/>
                                            <w:right w:val="none" w:sz="0" w:space="0" w:color="auto"/>
                                          </w:divBdr>
                                          <w:divsChild>
                                            <w:div w:id="1187674827">
                                              <w:marLeft w:val="0"/>
                                              <w:marRight w:val="0"/>
                                              <w:marTop w:val="0"/>
                                              <w:marBottom w:val="0"/>
                                              <w:divBdr>
                                                <w:top w:val="none" w:sz="0" w:space="0" w:color="auto"/>
                                                <w:left w:val="none" w:sz="0" w:space="0" w:color="auto"/>
                                                <w:bottom w:val="none" w:sz="0" w:space="0" w:color="auto"/>
                                                <w:right w:val="none" w:sz="0" w:space="0" w:color="auto"/>
                                              </w:divBdr>
                                              <w:divsChild>
                                                <w:div w:id="934897766">
                                                  <w:marLeft w:val="0"/>
                                                  <w:marRight w:val="0"/>
                                                  <w:marTop w:val="0"/>
                                                  <w:marBottom w:val="0"/>
                                                  <w:divBdr>
                                                    <w:top w:val="none" w:sz="0" w:space="0" w:color="auto"/>
                                                    <w:left w:val="none" w:sz="0" w:space="0" w:color="auto"/>
                                                    <w:bottom w:val="none" w:sz="0" w:space="0" w:color="auto"/>
                                                    <w:right w:val="none" w:sz="0" w:space="0" w:color="auto"/>
                                                  </w:divBdr>
                                                  <w:divsChild>
                                                    <w:div w:id="854272218">
                                                      <w:marLeft w:val="0"/>
                                                      <w:marRight w:val="0"/>
                                                      <w:marTop w:val="0"/>
                                                      <w:marBottom w:val="0"/>
                                                      <w:divBdr>
                                                        <w:top w:val="none" w:sz="0" w:space="0" w:color="auto"/>
                                                        <w:left w:val="none" w:sz="0" w:space="0" w:color="auto"/>
                                                        <w:bottom w:val="none" w:sz="0" w:space="0" w:color="auto"/>
                                                        <w:right w:val="none" w:sz="0" w:space="0" w:color="auto"/>
                                                      </w:divBdr>
                                                      <w:divsChild>
                                                        <w:div w:id="487943634">
                                                          <w:marLeft w:val="0"/>
                                                          <w:marRight w:val="0"/>
                                                          <w:marTop w:val="0"/>
                                                          <w:marBottom w:val="0"/>
                                                          <w:divBdr>
                                                            <w:top w:val="none" w:sz="0" w:space="0" w:color="auto"/>
                                                            <w:left w:val="none" w:sz="0" w:space="0" w:color="auto"/>
                                                            <w:bottom w:val="none" w:sz="0" w:space="0" w:color="auto"/>
                                                            <w:right w:val="none" w:sz="0" w:space="0" w:color="auto"/>
                                                          </w:divBdr>
                                                          <w:divsChild>
                                                            <w:div w:id="1484195337">
                                                              <w:marLeft w:val="0"/>
                                                              <w:marRight w:val="0"/>
                                                              <w:marTop w:val="0"/>
                                                              <w:marBottom w:val="0"/>
                                                              <w:divBdr>
                                                                <w:top w:val="none" w:sz="0" w:space="0" w:color="auto"/>
                                                                <w:left w:val="none" w:sz="0" w:space="0" w:color="auto"/>
                                                                <w:bottom w:val="none" w:sz="0" w:space="0" w:color="auto"/>
                                                                <w:right w:val="none" w:sz="0" w:space="0" w:color="auto"/>
                                                              </w:divBdr>
                                                              <w:divsChild>
                                                                <w:div w:id="351347273">
                                                                  <w:marLeft w:val="0"/>
                                                                  <w:marRight w:val="0"/>
                                                                  <w:marTop w:val="0"/>
                                                                  <w:marBottom w:val="0"/>
                                                                  <w:divBdr>
                                                                    <w:top w:val="none" w:sz="0" w:space="0" w:color="auto"/>
                                                                    <w:left w:val="none" w:sz="0" w:space="0" w:color="auto"/>
                                                                    <w:bottom w:val="none" w:sz="0" w:space="0" w:color="auto"/>
                                                                    <w:right w:val="none" w:sz="0" w:space="0" w:color="auto"/>
                                                                  </w:divBdr>
                                                                  <w:divsChild>
                                                                    <w:div w:id="1372539346">
                                                                      <w:marLeft w:val="0"/>
                                                                      <w:marRight w:val="0"/>
                                                                      <w:marTop w:val="0"/>
                                                                      <w:marBottom w:val="0"/>
                                                                      <w:divBdr>
                                                                        <w:top w:val="none" w:sz="0" w:space="0" w:color="auto"/>
                                                                        <w:left w:val="none" w:sz="0" w:space="0" w:color="auto"/>
                                                                        <w:bottom w:val="none" w:sz="0" w:space="0" w:color="auto"/>
                                                                        <w:right w:val="none" w:sz="0" w:space="0" w:color="auto"/>
                                                                      </w:divBdr>
                                                                      <w:divsChild>
                                                                        <w:div w:id="1251428936">
                                                                          <w:marLeft w:val="0"/>
                                                                          <w:marRight w:val="0"/>
                                                                          <w:marTop w:val="0"/>
                                                                          <w:marBottom w:val="150"/>
                                                                          <w:divBdr>
                                                                            <w:top w:val="none" w:sz="0" w:space="0" w:color="auto"/>
                                                                            <w:left w:val="none" w:sz="0" w:space="0" w:color="auto"/>
                                                                            <w:bottom w:val="none" w:sz="0" w:space="0" w:color="auto"/>
                                                                            <w:right w:val="none" w:sz="0" w:space="0" w:color="auto"/>
                                                                          </w:divBdr>
                                                                          <w:divsChild>
                                                                            <w:div w:id="1734770465">
                                                                              <w:marLeft w:val="0"/>
                                                                              <w:marRight w:val="0"/>
                                                                              <w:marTop w:val="0"/>
                                                                              <w:marBottom w:val="0"/>
                                                                              <w:divBdr>
                                                                                <w:top w:val="none" w:sz="0" w:space="0" w:color="auto"/>
                                                                                <w:left w:val="none" w:sz="0" w:space="0" w:color="auto"/>
                                                                                <w:bottom w:val="none" w:sz="0" w:space="0" w:color="auto"/>
                                                                                <w:right w:val="none" w:sz="0" w:space="0" w:color="auto"/>
                                                                              </w:divBdr>
                                                                              <w:divsChild>
                                                                                <w:div w:id="2143424022">
                                                                                  <w:marLeft w:val="0"/>
                                                                                  <w:marRight w:val="0"/>
                                                                                  <w:marTop w:val="0"/>
                                                                                  <w:marBottom w:val="0"/>
                                                                                  <w:divBdr>
                                                                                    <w:top w:val="none" w:sz="0" w:space="0" w:color="auto"/>
                                                                                    <w:left w:val="none" w:sz="0" w:space="0" w:color="auto"/>
                                                                                    <w:bottom w:val="none" w:sz="0" w:space="0" w:color="auto"/>
                                                                                    <w:right w:val="none" w:sz="0" w:space="0" w:color="auto"/>
                                                                                  </w:divBdr>
                                                                                  <w:divsChild>
                                                                                    <w:div w:id="2108110468">
                                                                                      <w:marLeft w:val="0"/>
                                                                                      <w:marRight w:val="0"/>
                                                                                      <w:marTop w:val="0"/>
                                                                                      <w:marBottom w:val="0"/>
                                                                                      <w:divBdr>
                                                                                        <w:top w:val="none" w:sz="0" w:space="0" w:color="auto"/>
                                                                                        <w:left w:val="none" w:sz="0" w:space="0" w:color="auto"/>
                                                                                        <w:bottom w:val="none" w:sz="0" w:space="0" w:color="auto"/>
                                                                                        <w:right w:val="none" w:sz="0" w:space="0" w:color="auto"/>
                                                                                      </w:divBdr>
                                                                                      <w:divsChild>
                                                                                        <w:div w:id="1771045034">
                                                                                          <w:marLeft w:val="0"/>
                                                                                          <w:marRight w:val="0"/>
                                                                                          <w:marTop w:val="0"/>
                                                                                          <w:marBottom w:val="0"/>
                                                                                          <w:divBdr>
                                                                                            <w:top w:val="none" w:sz="0" w:space="0" w:color="auto"/>
                                                                                            <w:left w:val="none" w:sz="0" w:space="0" w:color="auto"/>
                                                                                            <w:bottom w:val="none" w:sz="0" w:space="0" w:color="auto"/>
                                                                                            <w:right w:val="none" w:sz="0" w:space="0" w:color="auto"/>
                                                                                          </w:divBdr>
                                                                                          <w:divsChild>
                                                                                            <w:div w:id="1378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946303">
      <w:bodyDiv w:val="1"/>
      <w:marLeft w:val="0"/>
      <w:marRight w:val="0"/>
      <w:marTop w:val="0"/>
      <w:marBottom w:val="0"/>
      <w:divBdr>
        <w:top w:val="none" w:sz="0" w:space="0" w:color="auto"/>
        <w:left w:val="none" w:sz="0" w:space="0" w:color="auto"/>
        <w:bottom w:val="none" w:sz="0" w:space="0" w:color="auto"/>
        <w:right w:val="none" w:sz="0" w:space="0" w:color="auto"/>
      </w:divBdr>
      <w:divsChild>
        <w:div w:id="225190680">
          <w:marLeft w:val="0"/>
          <w:marRight w:val="0"/>
          <w:marTop w:val="0"/>
          <w:marBottom w:val="0"/>
          <w:divBdr>
            <w:top w:val="none" w:sz="0" w:space="0" w:color="auto"/>
            <w:left w:val="none" w:sz="0" w:space="0" w:color="auto"/>
            <w:bottom w:val="none" w:sz="0" w:space="0" w:color="auto"/>
            <w:right w:val="none" w:sz="0" w:space="0" w:color="auto"/>
          </w:divBdr>
          <w:divsChild>
            <w:div w:id="2111971290">
              <w:marLeft w:val="0"/>
              <w:marRight w:val="0"/>
              <w:marTop w:val="0"/>
              <w:marBottom w:val="0"/>
              <w:divBdr>
                <w:top w:val="none" w:sz="0" w:space="0" w:color="auto"/>
                <w:left w:val="none" w:sz="0" w:space="0" w:color="auto"/>
                <w:bottom w:val="none" w:sz="0" w:space="0" w:color="auto"/>
                <w:right w:val="none" w:sz="0" w:space="0" w:color="auto"/>
              </w:divBdr>
              <w:divsChild>
                <w:div w:id="1381248480">
                  <w:marLeft w:val="0"/>
                  <w:marRight w:val="0"/>
                  <w:marTop w:val="0"/>
                  <w:marBottom w:val="0"/>
                  <w:divBdr>
                    <w:top w:val="none" w:sz="0" w:space="0" w:color="auto"/>
                    <w:left w:val="none" w:sz="0" w:space="0" w:color="auto"/>
                    <w:bottom w:val="none" w:sz="0" w:space="0" w:color="auto"/>
                    <w:right w:val="none" w:sz="0" w:space="0" w:color="auto"/>
                  </w:divBdr>
                  <w:divsChild>
                    <w:div w:id="257830052">
                      <w:marLeft w:val="0"/>
                      <w:marRight w:val="0"/>
                      <w:marTop w:val="0"/>
                      <w:marBottom w:val="0"/>
                      <w:divBdr>
                        <w:top w:val="none" w:sz="0" w:space="0" w:color="auto"/>
                        <w:left w:val="none" w:sz="0" w:space="0" w:color="auto"/>
                        <w:bottom w:val="none" w:sz="0" w:space="0" w:color="auto"/>
                        <w:right w:val="none" w:sz="0" w:space="0" w:color="auto"/>
                      </w:divBdr>
                      <w:divsChild>
                        <w:div w:id="1121458408">
                          <w:marLeft w:val="0"/>
                          <w:marRight w:val="0"/>
                          <w:marTop w:val="0"/>
                          <w:marBottom w:val="0"/>
                          <w:divBdr>
                            <w:top w:val="none" w:sz="0" w:space="0" w:color="auto"/>
                            <w:left w:val="none" w:sz="0" w:space="0" w:color="auto"/>
                            <w:bottom w:val="none" w:sz="0" w:space="0" w:color="auto"/>
                            <w:right w:val="none" w:sz="0" w:space="0" w:color="auto"/>
                          </w:divBdr>
                        </w:div>
                      </w:divsChild>
                    </w:div>
                    <w:div w:id="1229076349">
                      <w:marLeft w:val="0"/>
                      <w:marRight w:val="0"/>
                      <w:marTop w:val="0"/>
                      <w:marBottom w:val="0"/>
                      <w:divBdr>
                        <w:top w:val="none" w:sz="0" w:space="0" w:color="auto"/>
                        <w:left w:val="none" w:sz="0" w:space="0" w:color="auto"/>
                        <w:bottom w:val="none" w:sz="0" w:space="0" w:color="auto"/>
                        <w:right w:val="none" w:sz="0" w:space="0" w:color="auto"/>
                      </w:divBdr>
                      <w:divsChild>
                        <w:div w:id="658920029">
                          <w:marLeft w:val="0"/>
                          <w:marRight w:val="0"/>
                          <w:marTop w:val="0"/>
                          <w:marBottom w:val="0"/>
                          <w:divBdr>
                            <w:top w:val="none" w:sz="0" w:space="0" w:color="auto"/>
                            <w:left w:val="none" w:sz="0" w:space="0" w:color="auto"/>
                            <w:bottom w:val="none" w:sz="0" w:space="0" w:color="auto"/>
                            <w:right w:val="none" w:sz="0" w:space="0" w:color="auto"/>
                          </w:divBdr>
                        </w:div>
                      </w:divsChild>
                    </w:div>
                    <w:div w:id="1500656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3179580">
      <w:bodyDiv w:val="1"/>
      <w:marLeft w:val="0"/>
      <w:marRight w:val="0"/>
      <w:marTop w:val="0"/>
      <w:marBottom w:val="0"/>
      <w:divBdr>
        <w:top w:val="none" w:sz="0" w:space="0" w:color="auto"/>
        <w:left w:val="none" w:sz="0" w:space="0" w:color="auto"/>
        <w:bottom w:val="none" w:sz="0" w:space="0" w:color="auto"/>
        <w:right w:val="none" w:sz="0" w:space="0" w:color="auto"/>
      </w:divBdr>
      <w:divsChild>
        <w:div w:id="2035425195">
          <w:marLeft w:val="0"/>
          <w:marRight w:val="0"/>
          <w:marTop w:val="0"/>
          <w:marBottom w:val="0"/>
          <w:divBdr>
            <w:top w:val="none" w:sz="0" w:space="0" w:color="auto"/>
            <w:left w:val="none" w:sz="0" w:space="0" w:color="auto"/>
            <w:bottom w:val="none" w:sz="0" w:space="0" w:color="auto"/>
            <w:right w:val="none" w:sz="0" w:space="0" w:color="auto"/>
          </w:divBdr>
          <w:divsChild>
            <w:div w:id="1773088951">
              <w:marLeft w:val="0"/>
              <w:marRight w:val="0"/>
              <w:marTop w:val="0"/>
              <w:marBottom w:val="0"/>
              <w:divBdr>
                <w:top w:val="none" w:sz="0" w:space="0" w:color="auto"/>
                <w:left w:val="none" w:sz="0" w:space="0" w:color="auto"/>
                <w:bottom w:val="none" w:sz="0" w:space="0" w:color="auto"/>
                <w:right w:val="none" w:sz="0" w:space="0" w:color="auto"/>
              </w:divBdr>
              <w:divsChild>
                <w:div w:id="1472090471">
                  <w:marLeft w:val="0"/>
                  <w:marRight w:val="0"/>
                  <w:marTop w:val="0"/>
                  <w:marBottom w:val="0"/>
                  <w:divBdr>
                    <w:top w:val="none" w:sz="0" w:space="0" w:color="auto"/>
                    <w:left w:val="none" w:sz="0" w:space="0" w:color="auto"/>
                    <w:bottom w:val="none" w:sz="0" w:space="0" w:color="auto"/>
                    <w:right w:val="none" w:sz="0" w:space="0" w:color="auto"/>
                  </w:divBdr>
                  <w:divsChild>
                    <w:div w:id="1425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sChild>
        <w:div w:id="1450664853">
          <w:marLeft w:val="0"/>
          <w:marRight w:val="0"/>
          <w:marTop w:val="0"/>
          <w:marBottom w:val="0"/>
          <w:divBdr>
            <w:top w:val="none" w:sz="0" w:space="0" w:color="auto"/>
            <w:left w:val="none" w:sz="0" w:space="0" w:color="auto"/>
            <w:bottom w:val="none" w:sz="0" w:space="0" w:color="auto"/>
            <w:right w:val="none" w:sz="0" w:space="0" w:color="auto"/>
          </w:divBdr>
          <w:divsChild>
            <w:div w:id="162210195">
              <w:marLeft w:val="0"/>
              <w:marRight w:val="0"/>
              <w:marTop w:val="0"/>
              <w:marBottom w:val="0"/>
              <w:divBdr>
                <w:top w:val="none" w:sz="0" w:space="0" w:color="auto"/>
                <w:left w:val="none" w:sz="0" w:space="0" w:color="auto"/>
                <w:bottom w:val="none" w:sz="0" w:space="0" w:color="auto"/>
                <w:right w:val="none" w:sz="0" w:space="0" w:color="auto"/>
              </w:divBdr>
            </w:div>
            <w:div w:id="379865566">
              <w:marLeft w:val="0"/>
              <w:marRight w:val="0"/>
              <w:marTop w:val="0"/>
              <w:marBottom w:val="0"/>
              <w:divBdr>
                <w:top w:val="none" w:sz="0" w:space="0" w:color="auto"/>
                <w:left w:val="none" w:sz="0" w:space="0" w:color="auto"/>
                <w:bottom w:val="none" w:sz="0" w:space="0" w:color="auto"/>
                <w:right w:val="none" w:sz="0" w:space="0" w:color="auto"/>
              </w:divBdr>
            </w:div>
            <w:div w:id="479269027">
              <w:marLeft w:val="0"/>
              <w:marRight w:val="0"/>
              <w:marTop w:val="0"/>
              <w:marBottom w:val="0"/>
              <w:divBdr>
                <w:top w:val="none" w:sz="0" w:space="0" w:color="auto"/>
                <w:left w:val="none" w:sz="0" w:space="0" w:color="auto"/>
                <w:bottom w:val="none" w:sz="0" w:space="0" w:color="auto"/>
                <w:right w:val="none" w:sz="0" w:space="0" w:color="auto"/>
              </w:divBdr>
            </w:div>
            <w:div w:id="486437790">
              <w:marLeft w:val="0"/>
              <w:marRight w:val="0"/>
              <w:marTop w:val="0"/>
              <w:marBottom w:val="0"/>
              <w:divBdr>
                <w:top w:val="none" w:sz="0" w:space="0" w:color="auto"/>
                <w:left w:val="none" w:sz="0" w:space="0" w:color="auto"/>
                <w:bottom w:val="none" w:sz="0" w:space="0" w:color="auto"/>
                <w:right w:val="none" w:sz="0" w:space="0" w:color="auto"/>
              </w:divBdr>
            </w:div>
            <w:div w:id="527644072">
              <w:marLeft w:val="0"/>
              <w:marRight w:val="0"/>
              <w:marTop w:val="0"/>
              <w:marBottom w:val="0"/>
              <w:divBdr>
                <w:top w:val="none" w:sz="0" w:space="0" w:color="auto"/>
                <w:left w:val="none" w:sz="0" w:space="0" w:color="auto"/>
                <w:bottom w:val="none" w:sz="0" w:space="0" w:color="auto"/>
                <w:right w:val="none" w:sz="0" w:space="0" w:color="auto"/>
              </w:divBdr>
            </w:div>
            <w:div w:id="1110662970">
              <w:marLeft w:val="0"/>
              <w:marRight w:val="0"/>
              <w:marTop w:val="0"/>
              <w:marBottom w:val="0"/>
              <w:divBdr>
                <w:top w:val="none" w:sz="0" w:space="0" w:color="auto"/>
                <w:left w:val="none" w:sz="0" w:space="0" w:color="auto"/>
                <w:bottom w:val="none" w:sz="0" w:space="0" w:color="auto"/>
                <w:right w:val="none" w:sz="0" w:space="0" w:color="auto"/>
              </w:divBdr>
            </w:div>
            <w:div w:id="15237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0815">
      <w:bodyDiv w:val="1"/>
      <w:marLeft w:val="0"/>
      <w:marRight w:val="0"/>
      <w:marTop w:val="0"/>
      <w:marBottom w:val="0"/>
      <w:divBdr>
        <w:top w:val="none" w:sz="0" w:space="0" w:color="auto"/>
        <w:left w:val="none" w:sz="0" w:space="0" w:color="auto"/>
        <w:bottom w:val="none" w:sz="0" w:space="0" w:color="auto"/>
        <w:right w:val="none" w:sz="0" w:space="0" w:color="auto"/>
      </w:divBdr>
      <w:divsChild>
        <w:div w:id="675573560">
          <w:marLeft w:val="0"/>
          <w:marRight w:val="240"/>
          <w:marTop w:val="0"/>
          <w:marBottom w:val="0"/>
          <w:divBdr>
            <w:top w:val="none" w:sz="0" w:space="0" w:color="auto"/>
            <w:left w:val="none" w:sz="0" w:space="0" w:color="auto"/>
            <w:bottom w:val="none" w:sz="0" w:space="0" w:color="auto"/>
            <w:right w:val="none" w:sz="0" w:space="0" w:color="auto"/>
          </w:divBdr>
          <w:divsChild>
            <w:div w:id="583105112">
              <w:marLeft w:val="0"/>
              <w:marRight w:val="0"/>
              <w:marTop w:val="0"/>
              <w:marBottom w:val="0"/>
              <w:divBdr>
                <w:top w:val="none" w:sz="0" w:space="0" w:color="auto"/>
                <w:left w:val="none" w:sz="0" w:space="0" w:color="auto"/>
                <w:bottom w:val="none" w:sz="0" w:space="0" w:color="auto"/>
                <w:right w:val="none" w:sz="0" w:space="0" w:color="auto"/>
              </w:divBdr>
              <w:divsChild>
                <w:div w:id="1397702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7112324">
      <w:bodyDiv w:val="1"/>
      <w:marLeft w:val="0"/>
      <w:marRight w:val="0"/>
      <w:marTop w:val="0"/>
      <w:marBottom w:val="0"/>
      <w:divBdr>
        <w:top w:val="none" w:sz="0" w:space="0" w:color="auto"/>
        <w:left w:val="none" w:sz="0" w:space="0" w:color="auto"/>
        <w:bottom w:val="none" w:sz="0" w:space="0" w:color="auto"/>
        <w:right w:val="none" w:sz="0" w:space="0" w:color="auto"/>
      </w:divBdr>
      <w:divsChild>
        <w:div w:id="181169760">
          <w:marLeft w:val="0"/>
          <w:marRight w:val="0"/>
          <w:marTop w:val="0"/>
          <w:marBottom w:val="0"/>
          <w:divBdr>
            <w:top w:val="none" w:sz="0" w:space="0" w:color="auto"/>
            <w:left w:val="none" w:sz="0" w:space="0" w:color="auto"/>
            <w:bottom w:val="none" w:sz="0" w:space="0" w:color="auto"/>
            <w:right w:val="none" w:sz="0" w:space="0" w:color="auto"/>
          </w:divBdr>
          <w:divsChild>
            <w:div w:id="1644389480">
              <w:marLeft w:val="0"/>
              <w:marRight w:val="0"/>
              <w:marTop w:val="0"/>
              <w:marBottom w:val="0"/>
              <w:divBdr>
                <w:top w:val="none" w:sz="0" w:space="0" w:color="auto"/>
                <w:left w:val="none" w:sz="0" w:space="0" w:color="auto"/>
                <w:bottom w:val="none" w:sz="0" w:space="0" w:color="auto"/>
                <w:right w:val="none" w:sz="0" w:space="0" w:color="auto"/>
              </w:divBdr>
              <w:divsChild>
                <w:div w:id="497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8374">
      <w:bodyDiv w:val="1"/>
      <w:marLeft w:val="0"/>
      <w:marRight w:val="0"/>
      <w:marTop w:val="0"/>
      <w:marBottom w:val="0"/>
      <w:divBdr>
        <w:top w:val="none" w:sz="0" w:space="0" w:color="auto"/>
        <w:left w:val="none" w:sz="0" w:space="0" w:color="auto"/>
        <w:bottom w:val="none" w:sz="0" w:space="0" w:color="auto"/>
        <w:right w:val="none" w:sz="0" w:space="0" w:color="auto"/>
      </w:divBdr>
      <w:divsChild>
        <w:div w:id="1348407093">
          <w:marLeft w:val="0"/>
          <w:marRight w:val="0"/>
          <w:marTop w:val="0"/>
          <w:marBottom w:val="0"/>
          <w:divBdr>
            <w:top w:val="single" w:sz="4" w:space="0" w:color="A9D46D"/>
            <w:left w:val="single" w:sz="4" w:space="0" w:color="A9D46D"/>
            <w:bottom w:val="single" w:sz="4" w:space="0" w:color="A9D46D"/>
            <w:right w:val="single" w:sz="4" w:space="0" w:color="A9D46D"/>
          </w:divBdr>
          <w:divsChild>
            <w:div w:id="188644136">
              <w:marLeft w:val="1900"/>
              <w:marRight w:val="0"/>
              <w:marTop w:val="0"/>
              <w:marBottom w:val="0"/>
              <w:divBdr>
                <w:top w:val="none" w:sz="0" w:space="0" w:color="auto"/>
                <w:left w:val="single" w:sz="4" w:space="5" w:color="A9D46D"/>
                <w:bottom w:val="none" w:sz="0" w:space="0" w:color="auto"/>
                <w:right w:val="none" w:sz="0" w:space="0" w:color="auto"/>
              </w:divBdr>
              <w:divsChild>
                <w:div w:id="1750227928">
                  <w:marLeft w:val="0"/>
                  <w:marRight w:val="0"/>
                  <w:marTop w:val="100"/>
                  <w:marBottom w:val="0"/>
                  <w:divBdr>
                    <w:top w:val="none" w:sz="0" w:space="0" w:color="auto"/>
                    <w:left w:val="none" w:sz="0" w:space="0" w:color="auto"/>
                    <w:bottom w:val="none" w:sz="0" w:space="0" w:color="auto"/>
                    <w:right w:val="none" w:sz="0" w:space="0" w:color="auto"/>
                  </w:divBdr>
                  <w:divsChild>
                    <w:div w:id="2303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0402">
      <w:bodyDiv w:val="1"/>
      <w:marLeft w:val="0"/>
      <w:marRight w:val="0"/>
      <w:marTop w:val="0"/>
      <w:marBottom w:val="0"/>
      <w:divBdr>
        <w:top w:val="none" w:sz="0" w:space="0" w:color="auto"/>
        <w:left w:val="none" w:sz="0" w:space="0" w:color="auto"/>
        <w:bottom w:val="none" w:sz="0" w:space="0" w:color="auto"/>
        <w:right w:val="none" w:sz="0" w:space="0" w:color="auto"/>
      </w:divBdr>
      <w:divsChild>
        <w:div w:id="461075470">
          <w:marLeft w:val="0"/>
          <w:marRight w:val="0"/>
          <w:marTop w:val="0"/>
          <w:marBottom w:val="0"/>
          <w:divBdr>
            <w:top w:val="none" w:sz="0" w:space="0" w:color="auto"/>
            <w:left w:val="none" w:sz="0" w:space="0" w:color="auto"/>
            <w:bottom w:val="none" w:sz="0" w:space="0" w:color="auto"/>
            <w:right w:val="none" w:sz="0" w:space="0" w:color="auto"/>
          </w:divBdr>
          <w:divsChild>
            <w:div w:id="452092882">
              <w:marLeft w:val="0"/>
              <w:marRight w:val="0"/>
              <w:marTop w:val="0"/>
              <w:marBottom w:val="0"/>
              <w:divBdr>
                <w:top w:val="none" w:sz="0" w:space="0" w:color="auto"/>
                <w:left w:val="none" w:sz="0" w:space="0" w:color="auto"/>
                <w:bottom w:val="none" w:sz="0" w:space="0" w:color="auto"/>
                <w:right w:val="none" w:sz="0" w:space="0" w:color="auto"/>
              </w:divBdr>
              <w:divsChild>
                <w:div w:id="659626377">
                  <w:marLeft w:val="0"/>
                  <w:marRight w:val="0"/>
                  <w:marTop w:val="0"/>
                  <w:marBottom w:val="0"/>
                  <w:divBdr>
                    <w:top w:val="none" w:sz="0" w:space="0" w:color="auto"/>
                    <w:left w:val="none" w:sz="0" w:space="0" w:color="auto"/>
                    <w:bottom w:val="none" w:sz="0" w:space="0" w:color="auto"/>
                    <w:right w:val="none" w:sz="0" w:space="0" w:color="auto"/>
                  </w:divBdr>
                  <w:divsChild>
                    <w:div w:id="1312832767">
                      <w:marLeft w:val="0"/>
                      <w:marRight w:val="0"/>
                      <w:marTop w:val="0"/>
                      <w:marBottom w:val="0"/>
                      <w:divBdr>
                        <w:top w:val="none" w:sz="0" w:space="0" w:color="auto"/>
                        <w:left w:val="none" w:sz="0" w:space="0" w:color="auto"/>
                        <w:bottom w:val="none" w:sz="0" w:space="0" w:color="auto"/>
                        <w:right w:val="none" w:sz="0" w:space="0" w:color="auto"/>
                      </w:divBdr>
                      <w:divsChild>
                        <w:div w:id="1416973940">
                          <w:marLeft w:val="0"/>
                          <w:marRight w:val="0"/>
                          <w:marTop w:val="0"/>
                          <w:marBottom w:val="0"/>
                          <w:divBdr>
                            <w:top w:val="none" w:sz="0" w:space="0" w:color="auto"/>
                            <w:left w:val="none" w:sz="0" w:space="0" w:color="auto"/>
                            <w:bottom w:val="none" w:sz="0" w:space="0" w:color="auto"/>
                            <w:right w:val="none" w:sz="0" w:space="0" w:color="auto"/>
                          </w:divBdr>
                          <w:divsChild>
                            <w:div w:id="6800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14294">
      <w:bodyDiv w:val="1"/>
      <w:marLeft w:val="0"/>
      <w:marRight w:val="0"/>
      <w:marTop w:val="0"/>
      <w:marBottom w:val="0"/>
      <w:divBdr>
        <w:top w:val="none" w:sz="0" w:space="0" w:color="auto"/>
        <w:left w:val="none" w:sz="0" w:space="0" w:color="auto"/>
        <w:bottom w:val="none" w:sz="0" w:space="0" w:color="auto"/>
        <w:right w:val="none" w:sz="0" w:space="0" w:color="auto"/>
      </w:divBdr>
      <w:divsChild>
        <w:div w:id="1140533804">
          <w:marLeft w:val="10"/>
          <w:marRight w:val="10"/>
          <w:marTop w:val="0"/>
          <w:marBottom w:val="0"/>
          <w:divBdr>
            <w:top w:val="none" w:sz="0" w:space="0" w:color="auto"/>
            <w:left w:val="none" w:sz="0" w:space="0" w:color="auto"/>
            <w:bottom w:val="none" w:sz="0" w:space="0" w:color="auto"/>
            <w:right w:val="none" w:sz="0" w:space="0" w:color="auto"/>
          </w:divBdr>
        </w:div>
      </w:divsChild>
    </w:div>
    <w:div w:id="1860001394">
      <w:bodyDiv w:val="1"/>
      <w:marLeft w:val="0"/>
      <w:marRight w:val="0"/>
      <w:marTop w:val="0"/>
      <w:marBottom w:val="0"/>
      <w:divBdr>
        <w:top w:val="none" w:sz="0" w:space="0" w:color="auto"/>
        <w:left w:val="none" w:sz="0" w:space="0" w:color="auto"/>
        <w:bottom w:val="none" w:sz="0" w:space="0" w:color="auto"/>
        <w:right w:val="none" w:sz="0" w:space="0" w:color="auto"/>
      </w:divBdr>
      <w:divsChild>
        <w:div w:id="1894192416">
          <w:marLeft w:val="0"/>
          <w:marRight w:val="0"/>
          <w:marTop w:val="0"/>
          <w:marBottom w:val="0"/>
          <w:divBdr>
            <w:top w:val="none" w:sz="0" w:space="0" w:color="auto"/>
            <w:left w:val="none" w:sz="0" w:space="0" w:color="auto"/>
            <w:bottom w:val="none" w:sz="0" w:space="0" w:color="auto"/>
            <w:right w:val="none" w:sz="0" w:space="0" w:color="auto"/>
          </w:divBdr>
          <w:divsChild>
            <w:div w:id="1030840963">
              <w:marLeft w:val="0"/>
              <w:marRight w:val="0"/>
              <w:marTop w:val="0"/>
              <w:marBottom w:val="0"/>
              <w:divBdr>
                <w:top w:val="none" w:sz="0" w:space="0" w:color="auto"/>
                <w:left w:val="none" w:sz="0" w:space="0" w:color="auto"/>
                <w:bottom w:val="none" w:sz="0" w:space="0" w:color="auto"/>
                <w:right w:val="none" w:sz="0" w:space="0" w:color="auto"/>
              </w:divBdr>
              <w:divsChild>
                <w:div w:id="923879567">
                  <w:marLeft w:val="0"/>
                  <w:marRight w:val="0"/>
                  <w:marTop w:val="0"/>
                  <w:marBottom w:val="0"/>
                  <w:divBdr>
                    <w:top w:val="none" w:sz="0" w:space="0" w:color="auto"/>
                    <w:left w:val="none" w:sz="0" w:space="0" w:color="auto"/>
                    <w:bottom w:val="none" w:sz="0" w:space="0" w:color="auto"/>
                    <w:right w:val="none" w:sz="0" w:space="0" w:color="auto"/>
                  </w:divBdr>
                  <w:divsChild>
                    <w:div w:id="1988977359">
                      <w:marLeft w:val="0"/>
                      <w:marRight w:val="0"/>
                      <w:marTop w:val="0"/>
                      <w:marBottom w:val="0"/>
                      <w:divBdr>
                        <w:top w:val="none" w:sz="0" w:space="0" w:color="auto"/>
                        <w:left w:val="none" w:sz="0" w:space="0" w:color="auto"/>
                        <w:bottom w:val="none" w:sz="0" w:space="0" w:color="auto"/>
                        <w:right w:val="none" w:sz="0" w:space="0" w:color="auto"/>
                      </w:divBdr>
                      <w:divsChild>
                        <w:div w:id="2135976950">
                          <w:marLeft w:val="0"/>
                          <w:marRight w:val="0"/>
                          <w:marTop w:val="0"/>
                          <w:marBottom w:val="345"/>
                          <w:divBdr>
                            <w:top w:val="none" w:sz="0" w:space="0" w:color="auto"/>
                            <w:left w:val="none" w:sz="0" w:space="0" w:color="auto"/>
                            <w:bottom w:val="none" w:sz="0" w:space="0" w:color="auto"/>
                            <w:right w:val="none" w:sz="0" w:space="0" w:color="auto"/>
                          </w:divBdr>
                          <w:divsChild>
                            <w:div w:id="2056738884">
                              <w:marLeft w:val="0"/>
                              <w:marRight w:val="0"/>
                              <w:marTop w:val="0"/>
                              <w:marBottom w:val="15"/>
                              <w:divBdr>
                                <w:top w:val="none" w:sz="0" w:space="0" w:color="auto"/>
                                <w:left w:val="none" w:sz="0" w:space="0" w:color="auto"/>
                                <w:bottom w:val="none" w:sz="0" w:space="0" w:color="auto"/>
                                <w:right w:val="none" w:sz="0" w:space="0" w:color="auto"/>
                              </w:divBdr>
                            </w:div>
                            <w:div w:id="1148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91673">
      <w:bodyDiv w:val="1"/>
      <w:marLeft w:val="0"/>
      <w:marRight w:val="0"/>
      <w:marTop w:val="0"/>
      <w:marBottom w:val="0"/>
      <w:divBdr>
        <w:top w:val="none" w:sz="0" w:space="0" w:color="auto"/>
        <w:left w:val="none" w:sz="0" w:space="0" w:color="auto"/>
        <w:bottom w:val="none" w:sz="0" w:space="0" w:color="auto"/>
        <w:right w:val="none" w:sz="0" w:space="0" w:color="auto"/>
      </w:divBdr>
    </w:div>
    <w:div w:id="1865288017">
      <w:bodyDiv w:val="1"/>
      <w:marLeft w:val="0"/>
      <w:marRight w:val="0"/>
      <w:marTop w:val="0"/>
      <w:marBottom w:val="0"/>
      <w:divBdr>
        <w:top w:val="none" w:sz="0" w:space="0" w:color="auto"/>
        <w:left w:val="none" w:sz="0" w:space="0" w:color="auto"/>
        <w:bottom w:val="none" w:sz="0" w:space="0" w:color="auto"/>
        <w:right w:val="none" w:sz="0" w:space="0" w:color="auto"/>
      </w:divBdr>
    </w:div>
    <w:div w:id="1865290631">
      <w:bodyDiv w:val="1"/>
      <w:marLeft w:val="0"/>
      <w:marRight w:val="0"/>
      <w:marTop w:val="0"/>
      <w:marBottom w:val="0"/>
      <w:divBdr>
        <w:top w:val="none" w:sz="0" w:space="0" w:color="auto"/>
        <w:left w:val="none" w:sz="0" w:space="0" w:color="auto"/>
        <w:bottom w:val="none" w:sz="0" w:space="0" w:color="auto"/>
        <w:right w:val="none" w:sz="0" w:space="0" w:color="auto"/>
      </w:divBdr>
    </w:div>
    <w:div w:id="1865750513">
      <w:bodyDiv w:val="1"/>
      <w:marLeft w:val="0"/>
      <w:marRight w:val="0"/>
      <w:marTop w:val="0"/>
      <w:marBottom w:val="0"/>
      <w:divBdr>
        <w:top w:val="none" w:sz="0" w:space="0" w:color="auto"/>
        <w:left w:val="none" w:sz="0" w:space="0" w:color="auto"/>
        <w:bottom w:val="none" w:sz="0" w:space="0" w:color="auto"/>
        <w:right w:val="none" w:sz="0" w:space="0" w:color="auto"/>
      </w:divBdr>
    </w:div>
    <w:div w:id="1867138863">
      <w:bodyDiv w:val="1"/>
      <w:marLeft w:val="0"/>
      <w:marRight w:val="0"/>
      <w:marTop w:val="0"/>
      <w:marBottom w:val="0"/>
      <w:divBdr>
        <w:top w:val="none" w:sz="0" w:space="0" w:color="auto"/>
        <w:left w:val="none" w:sz="0" w:space="0" w:color="auto"/>
        <w:bottom w:val="none" w:sz="0" w:space="0" w:color="auto"/>
        <w:right w:val="none" w:sz="0" w:space="0" w:color="auto"/>
      </w:divBdr>
      <w:divsChild>
        <w:div w:id="1625840923">
          <w:marLeft w:val="0"/>
          <w:marRight w:val="0"/>
          <w:marTop w:val="0"/>
          <w:marBottom w:val="0"/>
          <w:divBdr>
            <w:top w:val="none" w:sz="0" w:space="0" w:color="auto"/>
            <w:left w:val="none" w:sz="0" w:space="0" w:color="auto"/>
            <w:bottom w:val="none" w:sz="0" w:space="0" w:color="auto"/>
            <w:right w:val="none" w:sz="0" w:space="0" w:color="auto"/>
          </w:divBdr>
          <w:divsChild>
            <w:div w:id="1531995989">
              <w:marLeft w:val="0"/>
              <w:marRight w:val="0"/>
              <w:marTop w:val="0"/>
              <w:marBottom w:val="0"/>
              <w:divBdr>
                <w:top w:val="none" w:sz="0" w:space="0" w:color="auto"/>
                <w:left w:val="none" w:sz="0" w:space="0" w:color="auto"/>
                <w:bottom w:val="none" w:sz="0" w:space="0" w:color="auto"/>
                <w:right w:val="none" w:sz="0" w:space="0" w:color="auto"/>
              </w:divBdr>
              <w:divsChild>
                <w:div w:id="1687098545">
                  <w:marLeft w:val="0"/>
                  <w:marRight w:val="0"/>
                  <w:marTop w:val="0"/>
                  <w:marBottom w:val="0"/>
                  <w:divBdr>
                    <w:top w:val="none" w:sz="0" w:space="0" w:color="auto"/>
                    <w:left w:val="none" w:sz="0" w:space="0" w:color="auto"/>
                    <w:bottom w:val="none" w:sz="0" w:space="0" w:color="auto"/>
                    <w:right w:val="none" w:sz="0" w:space="0" w:color="auto"/>
                  </w:divBdr>
                  <w:divsChild>
                    <w:div w:id="2084520900">
                      <w:marLeft w:val="0"/>
                      <w:marRight w:val="0"/>
                      <w:marTop w:val="0"/>
                      <w:marBottom w:val="0"/>
                      <w:divBdr>
                        <w:top w:val="none" w:sz="0" w:space="0" w:color="auto"/>
                        <w:left w:val="none" w:sz="0" w:space="0" w:color="auto"/>
                        <w:bottom w:val="none" w:sz="0" w:space="0" w:color="auto"/>
                        <w:right w:val="none" w:sz="0" w:space="0" w:color="auto"/>
                      </w:divBdr>
                      <w:divsChild>
                        <w:div w:id="876358395">
                          <w:marLeft w:val="0"/>
                          <w:marRight w:val="0"/>
                          <w:marTop w:val="0"/>
                          <w:marBottom w:val="0"/>
                          <w:divBdr>
                            <w:top w:val="none" w:sz="0" w:space="0" w:color="auto"/>
                            <w:left w:val="none" w:sz="0" w:space="0" w:color="auto"/>
                            <w:bottom w:val="none" w:sz="0" w:space="0" w:color="auto"/>
                            <w:right w:val="none" w:sz="0" w:space="0" w:color="auto"/>
                          </w:divBdr>
                          <w:divsChild>
                            <w:div w:id="2020737943">
                              <w:marLeft w:val="0"/>
                              <w:marRight w:val="0"/>
                              <w:marTop w:val="0"/>
                              <w:marBottom w:val="0"/>
                              <w:divBdr>
                                <w:top w:val="none" w:sz="0" w:space="0" w:color="auto"/>
                                <w:left w:val="none" w:sz="0" w:space="0" w:color="auto"/>
                                <w:bottom w:val="none" w:sz="0" w:space="0" w:color="auto"/>
                                <w:right w:val="none" w:sz="0" w:space="0" w:color="auto"/>
                              </w:divBdr>
                              <w:divsChild>
                                <w:div w:id="1290823847">
                                  <w:marLeft w:val="0"/>
                                  <w:marRight w:val="0"/>
                                  <w:marTop w:val="0"/>
                                  <w:marBottom w:val="0"/>
                                  <w:divBdr>
                                    <w:top w:val="none" w:sz="0" w:space="0" w:color="auto"/>
                                    <w:left w:val="none" w:sz="0" w:space="0" w:color="auto"/>
                                    <w:bottom w:val="none" w:sz="0" w:space="0" w:color="auto"/>
                                    <w:right w:val="none" w:sz="0" w:space="0" w:color="auto"/>
                                  </w:divBdr>
                                  <w:divsChild>
                                    <w:div w:id="11519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02170">
      <w:bodyDiv w:val="1"/>
      <w:marLeft w:val="0"/>
      <w:marRight w:val="0"/>
      <w:marTop w:val="0"/>
      <w:marBottom w:val="0"/>
      <w:divBdr>
        <w:top w:val="none" w:sz="0" w:space="0" w:color="auto"/>
        <w:left w:val="none" w:sz="0" w:space="0" w:color="auto"/>
        <w:bottom w:val="none" w:sz="0" w:space="0" w:color="auto"/>
        <w:right w:val="none" w:sz="0" w:space="0" w:color="auto"/>
      </w:divBdr>
    </w:div>
    <w:div w:id="1874419128">
      <w:bodyDiv w:val="1"/>
      <w:marLeft w:val="0"/>
      <w:marRight w:val="0"/>
      <w:marTop w:val="0"/>
      <w:marBottom w:val="0"/>
      <w:divBdr>
        <w:top w:val="none" w:sz="0" w:space="0" w:color="auto"/>
        <w:left w:val="none" w:sz="0" w:space="0" w:color="auto"/>
        <w:bottom w:val="none" w:sz="0" w:space="0" w:color="auto"/>
        <w:right w:val="none" w:sz="0" w:space="0" w:color="auto"/>
      </w:divBdr>
      <w:divsChild>
        <w:div w:id="1075321387">
          <w:marLeft w:val="0"/>
          <w:marRight w:val="0"/>
          <w:marTop w:val="0"/>
          <w:marBottom w:val="0"/>
          <w:divBdr>
            <w:top w:val="none" w:sz="0" w:space="0" w:color="auto"/>
            <w:left w:val="none" w:sz="0" w:space="0" w:color="auto"/>
            <w:bottom w:val="none" w:sz="0" w:space="0" w:color="auto"/>
            <w:right w:val="none" w:sz="0" w:space="0" w:color="auto"/>
          </w:divBdr>
        </w:div>
        <w:div w:id="1153909597">
          <w:marLeft w:val="0"/>
          <w:marRight w:val="0"/>
          <w:marTop w:val="0"/>
          <w:marBottom w:val="0"/>
          <w:divBdr>
            <w:top w:val="none" w:sz="0" w:space="0" w:color="auto"/>
            <w:left w:val="none" w:sz="0" w:space="0" w:color="auto"/>
            <w:bottom w:val="none" w:sz="0" w:space="0" w:color="auto"/>
            <w:right w:val="none" w:sz="0" w:space="0" w:color="auto"/>
          </w:divBdr>
        </w:div>
        <w:div w:id="1932658031">
          <w:marLeft w:val="0"/>
          <w:marRight w:val="0"/>
          <w:marTop w:val="0"/>
          <w:marBottom w:val="0"/>
          <w:divBdr>
            <w:top w:val="none" w:sz="0" w:space="0" w:color="auto"/>
            <w:left w:val="none" w:sz="0" w:space="0" w:color="auto"/>
            <w:bottom w:val="none" w:sz="0" w:space="0" w:color="auto"/>
            <w:right w:val="none" w:sz="0" w:space="0" w:color="auto"/>
          </w:divBdr>
        </w:div>
        <w:div w:id="2010596992">
          <w:marLeft w:val="0"/>
          <w:marRight w:val="0"/>
          <w:marTop w:val="0"/>
          <w:marBottom w:val="0"/>
          <w:divBdr>
            <w:top w:val="none" w:sz="0" w:space="0" w:color="auto"/>
            <w:left w:val="none" w:sz="0" w:space="0" w:color="auto"/>
            <w:bottom w:val="none" w:sz="0" w:space="0" w:color="auto"/>
            <w:right w:val="none" w:sz="0" w:space="0" w:color="auto"/>
          </w:divBdr>
        </w:div>
      </w:divsChild>
    </w:div>
    <w:div w:id="1875148300">
      <w:bodyDiv w:val="1"/>
      <w:marLeft w:val="0"/>
      <w:marRight w:val="0"/>
      <w:marTop w:val="0"/>
      <w:marBottom w:val="0"/>
      <w:divBdr>
        <w:top w:val="none" w:sz="0" w:space="0" w:color="auto"/>
        <w:left w:val="none" w:sz="0" w:space="0" w:color="auto"/>
        <w:bottom w:val="none" w:sz="0" w:space="0" w:color="auto"/>
        <w:right w:val="none" w:sz="0" w:space="0" w:color="auto"/>
      </w:divBdr>
      <w:divsChild>
        <w:div w:id="1806582027">
          <w:marLeft w:val="0"/>
          <w:marRight w:val="0"/>
          <w:marTop w:val="0"/>
          <w:marBottom w:val="0"/>
          <w:divBdr>
            <w:top w:val="none" w:sz="0" w:space="0" w:color="auto"/>
            <w:left w:val="none" w:sz="0" w:space="0" w:color="auto"/>
            <w:bottom w:val="none" w:sz="0" w:space="0" w:color="auto"/>
            <w:right w:val="none" w:sz="0" w:space="0" w:color="auto"/>
          </w:divBdr>
          <w:divsChild>
            <w:div w:id="675691300">
              <w:marLeft w:val="0"/>
              <w:marRight w:val="0"/>
              <w:marTop w:val="0"/>
              <w:marBottom w:val="442"/>
              <w:divBdr>
                <w:top w:val="none" w:sz="0" w:space="0" w:color="auto"/>
                <w:left w:val="none" w:sz="0" w:space="0" w:color="auto"/>
                <w:bottom w:val="none" w:sz="0" w:space="0" w:color="auto"/>
                <w:right w:val="none" w:sz="0" w:space="0" w:color="auto"/>
              </w:divBdr>
              <w:divsChild>
                <w:div w:id="1179197977">
                  <w:marLeft w:val="0"/>
                  <w:marRight w:val="0"/>
                  <w:marTop w:val="0"/>
                  <w:marBottom w:val="0"/>
                  <w:divBdr>
                    <w:top w:val="none" w:sz="0" w:space="0" w:color="auto"/>
                    <w:left w:val="none" w:sz="0" w:space="0" w:color="auto"/>
                    <w:bottom w:val="none" w:sz="0" w:space="0" w:color="auto"/>
                    <w:right w:val="none" w:sz="0" w:space="0" w:color="auto"/>
                  </w:divBdr>
                  <w:divsChild>
                    <w:div w:id="540476314">
                      <w:marLeft w:val="0"/>
                      <w:marRight w:val="0"/>
                      <w:marTop w:val="0"/>
                      <w:marBottom w:val="0"/>
                      <w:divBdr>
                        <w:top w:val="none" w:sz="0" w:space="0" w:color="auto"/>
                        <w:left w:val="none" w:sz="0" w:space="0" w:color="auto"/>
                        <w:bottom w:val="none" w:sz="0" w:space="0" w:color="auto"/>
                        <w:right w:val="none" w:sz="0" w:space="0" w:color="auto"/>
                      </w:divBdr>
                      <w:divsChild>
                        <w:div w:id="798299862">
                          <w:marLeft w:val="44"/>
                          <w:marRight w:val="0"/>
                          <w:marTop w:val="0"/>
                          <w:marBottom w:val="0"/>
                          <w:divBdr>
                            <w:top w:val="none" w:sz="0" w:space="0" w:color="auto"/>
                            <w:left w:val="none" w:sz="0" w:space="0" w:color="auto"/>
                            <w:bottom w:val="none" w:sz="0" w:space="0" w:color="auto"/>
                            <w:right w:val="none" w:sz="0" w:space="0" w:color="auto"/>
                          </w:divBdr>
                        </w:div>
                        <w:div w:id="1116680463">
                          <w:marLeft w:val="0"/>
                          <w:marRight w:val="0"/>
                          <w:marTop w:val="0"/>
                          <w:marBottom w:val="0"/>
                          <w:divBdr>
                            <w:top w:val="none" w:sz="0" w:space="0" w:color="auto"/>
                            <w:left w:val="none" w:sz="0" w:space="0" w:color="auto"/>
                            <w:bottom w:val="none" w:sz="0" w:space="0" w:color="auto"/>
                            <w:right w:val="none" w:sz="0" w:space="0" w:color="auto"/>
                          </w:divBdr>
                        </w:div>
                      </w:divsChild>
                    </w:div>
                    <w:div w:id="1337223244">
                      <w:marLeft w:val="0"/>
                      <w:marRight w:val="0"/>
                      <w:marTop w:val="0"/>
                      <w:marBottom w:val="0"/>
                      <w:divBdr>
                        <w:top w:val="none" w:sz="0" w:space="0" w:color="auto"/>
                        <w:left w:val="none" w:sz="0" w:space="0" w:color="auto"/>
                        <w:bottom w:val="none" w:sz="0" w:space="0" w:color="auto"/>
                        <w:right w:val="none" w:sz="0" w:space="0" w:color="auto"/>
                      </w:divBdr>
                      <w:divsChild>
                        <w:div w:id="431901033">
                          <w:marLeft w:val="0"/>
                          <w:marRight w:val="0"/>
                          <w:marTop w:val="0"/>
                          <w:marBottom w:val="0"/>
                          <w:divBdr>
                            <w:top w:val="none" w:sz="0" w:space="0" w:color="auto"/>
                            <w:left w:val="none" w:sz="0" w:space="0" w:color="auto"/>
                            <w:bottom w:val="none" w:sz="0" w:space="0" w:color="auto"/>
                            <w:right w:val="none" w:sz="0" w:space="0" w:color="auto"/>
                          </w:divBdr>
                        </w:div>
                        <w:div w:id="15932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10764">
      <w:bodyDiv w:val="1"/>
      <w:marLeft w:val="0"/>
      <w:marRight w:val="0"/>
      <w:marTop w:val="0"/>
      <w:marBottom w:val="0"/>
      <w:divBdr>
        <w:top w:val="none" w:sz="0" w:space="0" w:color="auto"/>
        <w:left w:val="none" w:sz="0" w:space="0" w:color="auto"/>
        <w:bottom w:val="none" w:sz="0" w:space="0" w:color="auto"/>
        <w:right w:val="none" w:sz="0" w:space="0" w:color="auto"/>
      </w:divBdr>
      <w:divsChild>
        <w:div w:id="764574545">
          <w:marLeft w:val="0"/>
          <w:marRight w:val="0"/>
          <w:marTop w:val="0"/>
          <w:marBottom w:val="0"/>
          <w:divBdr>
            <w:top w:val="none" w:sz="0" w:space="0" w:color="auto"/>
            <w:left w:val="none" w:sz="0" w:space="0" w:color="auto"/>
            <w:bottom w:val="none" w:sz="0" w:space="0" w:color="auto"/>
            <w:right w:val="none" w:sz="0" w:space="0" w:color="auto"/>
          </w:divBdr>
          <w:divsChild>
            <w:div w:id="1999191786">
              <w:marLeft w:val="0"/>
              <w:marRight w:val="0"/>
              <w:marTop w:val="0"/>
              <w:marBottom w:val="0"/>
              <w:divBdr>
                <w:top w:val="none" w:sz="0" w:space="0" w:color="auto"/>
                <w:left w:val="none" w:sz="0" w:space="0" w:color="auto"/>
                <w:bottom w:val="none" w:sz="0" w:space="0" w:color="auto"/>
                <w:right w:val="none" w:sz="0" w:space="0" w:color="auto"/>
              </w:divBdr>
              <w:divsChild>
                <w:div w:id="143817712">
                  <w:marLeft w:val="0"/>
                  <w:marRight w:val="375"/>
                  <w:marTop w:val="450"/>
                  <w:marBottom w:val="75"/>
                  <w:divBdr>
                    <w:top w:val="none" w:sz="0" w:space="0" w:color="auto"/>
                    <w:left w:val="none" w:sz="0" w:space="0" w:color="auto"/>
                    <w:bottom w:val="none" w:sz="0" w:space="0" w:color="auto"/>
                    <w:right w:val="none" w:sz="0" w:space="0" w:color="auto"/>
                  </w:divBdr>
                </w:div>
                <w:div w:id="1530486686">
                  <w:marLeft w:val="0"/>
                  <w:marRight w:val="375"/>
                  <w:marTop w:val="450"/>
                  <w:marBottom w:val="150"/>
                  <w:divBdr>
                    <w:top w:val="none" w:sz="0" w:space="0" w:color="auto"/>
                    <w:left w:val="none" w:sz="0" w:space="0" w:color="auto"/>
                    <w:bottom w:val="none" w:sz="0" w:space="0" w:color="auto"/>
                    <w:right w:val="none" w:sz="0" w:space="0" w:color="auto"/>
                  </w:divBdr>
                </w:div>
                <w:div w:id="491213573">
                  <w:marLeft w:val="0"/>
                  <w:marRight w:val="0"/>
                  <w:marTop w:val="0"/>
                  <w:marBottom w:val="0"/>
                  <w:divBdr>
                    <w:top w:val="none" w:sz="0" w:space="0" w:color="auto"/>
                    <w:left w:val="none" w:sz="0" w:space="0" w:color="auto"/>
                    <w:bottom w:val="none" w:sz="0" w:space="0" w:color="auto"/>
                    <w:right w:val="none" w:sz="0" w:space="0" w:color="auto"/>
                  </w:divBdr>
                  <w:divsChild>
                    <w:div w:id="844633620">
                      <w:marLeft w:val="0"/>
                      <w:marRight w:val="0"/>
                      <w:marTop w:val="0"/>
                      <w:marBottom w:val="0"/>
                      <w:divBdr>
                        <w:top w:val="none" w:sz="0" w:space="0" w:color="auto"/>
                        <w:left w:val="none" w:sz="0" w:space="0" w:color="auto"/>
                        <w:bottom w:val="none" w:sz="0" w:space="0" w:color="auto"/>
                        <w:right w:val="none" w:sz="0" w:space="0" w:color="auto"/>
                      </w:divBdr>
                      <w:divsChild>
                        <w:div w:id="15000733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39550">
      <w:bodyDiv w:val="1"/>
      <w:marLeft w:val="0"/>
      <w:marRight w:val="0"/>
      <w:marTop w:val="0"/>
      <w:marBottom w:val="0"/>
      <w:divBdr>
        <w:top w:val="none" w:sz="0" w:space="0" w:color="auto"/>
        <w:left w:val="none" w:sz="0" w:space="0" w:color="auto"/>
        <w:bottom w:val="none" w:sz="0" w:space="0" w:color="auto"/>
        <w:right w:val="none" w:sz="0" w:space="0" w:color="auto"/>
      </w:divBdr>
    </w:div>
    <w:div w:id="1879665218">
      <w:marLeft w:val="0"/>
      <w:marRight w:val="0"/>
      <w:marTop w:val="0"/>
      <w:marBottom w:val="0"/>
      <w:divBdr>
        <w:top w:val="none" w:sz="0" w:space="0" w:color="auto"/>
        <w:left w:val="none" w:sz="0" w:space="0" w:color="auto"/>
        <w:bottom w:val="none" w:sz="0" w:space="0" w:color="auto"/>
        <w:right w:val="none" w:sz="0" w:space="0" w:color="auto"/>
      </w:divBdr>
    </w:div>
    <w:div w:id="1879931355">
      <w:bodyDiv w:val="1"/>
      <w:marLeft w:val="0"/>
      <w:marRight w:val="0"/>
      <w:marTop w:val="0"/>
      <w:marBottom w:val="0"/>
      <w:divBdr>
        <w:top w:val="none" w:sz="0" w:space="0" w:color="auto"/>
        <w:left w:val="none" w:sz="0" w:space="0" w:color="auto"/>
        <w:bottom w:val="none" w:sz="0" w:space="0" w:color="auto"/>
        <w:right w:val="none" w:sz="0" w:space="0" w:color="auto"/>
      </w:divBdr>
    </w:div>
    <w:div w:id="1880556410">
      <w:bodyDiv w:val="1"/>
      <w:marLeft w:val="0"/>
      <w:marRight w:val="0"/>
      <w:marTop w:val="0"/>
      <w:marBottom w:val="0"/>
      <w:divBdr>
        <w:top w:val="none" w:sz="0" w:space="0" w:color="auto"/>
        <w:left w:val="none" w:sz="0" w:space="0" w:color="auto"/>
        <w:bottom w:val="none" w:sz="0" w:space="0" w:color="auto"/>
        <w:right w:val="none" w:sz="0" w:space="0" w:color="auto"/>
      </w:divBdr>
    </w:div>
    <w:div w:id="1883445740">
      <w:bodyDiv w:val="1"/>
      <w:marLeft w:val="0"/>
      <w:marRight w:val="0"/>
      <w:marTop w:val="0"/>
      <w:marBottom w:val="0"/>
      <w:divBdr>
        <w:top w:val="none" w:sz="0" w:space="0" w:color="auto"/>
        <w:left w:val="none" w:sz="0" w:space="0" w:color="auto"/>
        <w:bottom w:val="none" w:sz="0" w:space="0" w:color="auto"/>
        <w:right w:val="none" w:sz="0" w:space="0" w:color="auto"/>
      </w:divBdr>
      <w:divsChild>
        <w:div w:id="1321035960">
          <w:marLeft w:val="100"/>
          <w:marRight w:val="0"/>
          <w:marTop w:val="100"/>
          <w:marBottom w:val="0"/>
          <w:divBdr>
            <w:top w:val="none" w:sz="0" w:space="0" w:color="auto"/>
            <w:left w:val="none" w:sz="0" w:space="0" w:color="auto"/>
            <w:bottom w:val="none" w:sz="0" w:space="0" w:color="auto"/>
            <w:right w:val="none" w:sz="0" w:space="0" w:color="auto"/>
          </w:divBdr>
        </w:div>
      </w:divsChild>
    </w:div>
    <w:div w:id="1885555958">
      <w:bodyDiv w:val="1"/>
      <w:marLeft w:val="0"/>
      <w:marRight w:val="0"/>
      <w:marTop w:val="0"/>
      <w:marBottom w:val="0"/>
      <w:divBdr>
        <w:top w:val="none" w:sz="0" w:space="0" w:color="auto"/>
        <w:left w:val="none" w:sz="0" w:space="0" w:color="auto"/>
        <w:bottom w:val="none" w:sz="0" w:space="0" w:color="auto"/>
        <w:right w:val="none" w:sz="0" w:space="0" w:color="auto"/>
      </w:divBdr>
      <w:divsChild>
        <w:div w:id="1986740268">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0"/>
              <w:divBdr>
                <w:top w:val="none" w:sz="0" w:space="0" w:color="auto"/>
                <w:left w:val="single" w:sz="6" w:space="0" w:color="71BFD2"/>
                <w:bottom w:val="none" w:sz="0" w:space="0" w:color="auto"/>
                <w:right w:val="single" w:sz="6" w:space="0" w:color="71BFD2"/>
              </w:divBdr>
              <w:divsChild>
                <w:div w:id="2075464436">
                  <w:marLeft w:val="0"/>
                  <w:marRight w:val="0"/>
                  <w:marTop w:val="0"/>
                  <w:marBottom w:val="0"/>
                  <w:divBdr>
                    <w:top w:val="none" w:sz="0" w:space="0" w:color="auto"/>
                    <w:left w:val="none" w:sz="0" w:space="0" w:color="auto"/>
                    <w:bottom w:val="none" w:sz="0" w:space="0" w:color="auto"/>
                    <w:right w:val="none" w:sz="0" w:space="0" w:color="auto"/>
                  </w:divBdr>
                  <w:divsChild>
                    <w:div w:id="1835996294">
                      <w:marLeft w:val="0"/>
                      <w:marRight w:val="0"/>
                      <w:marTop w:val="0"/>
                      <w:marBottom w:val="0"/>
                      <w:divBdr>
                        <w:top w:val="none" w:sz="0" w:space="0" w:color="auto"/>
                        <w:left w:val="none" w:sz="0" w:space="0" w:color="auto"/>
                        <w:bottom w:val="none" w:sz="0" w:space="0" w:color="auto"/>
                        <w:right w:val="none" w:sz="0" w:space="0" w:color="auto"/>
                      </w:divBdr>
                    </w:div>
                    <w:div w:id="16838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61386">
      <w:bodyDiv w:val="1"/>
      <w:marLeft w:val="0"/>
      <w:marRight w:val="0"/>
      <w:marTop w:val="0"/>
      <w:marBottom w:val="0"/>
      <w:divBdr>
        <w:top w:val="none" w:sz="0" w:space="0" w:color="auto"/>
        <w:left w:val="none" w:sz="0" w:space="0" w:color="auto"/>
        <w:bottom w:val="none" w:sz="0" w:space="0" w:color="auto"/>
        <w:right w:val="none" w:sz="0" w:space="0" w:color="auto"/>
      </w:divBdr>
    </w:div>
    <w:div w:id="1888254915">
      <w:bodyDiv w:val="1"/>
      <w:marLeft w:val="0"/>
      <w:marRight w:val="0"/>
      <w:marTop w:val="0"/>
      <w:marBottom w:val="0"/>
      <w:divBdr>
        <w:top w:val="none" w:sz="0" w:space="0" w:color="auto"/>
        <w:left w:val="none" w:sz="0" w:space="0" w:color="auto"/>
        <w:bottom w:val="none" w:sz="0" w:space="0" w:color="auto"/>
        <w:right w:val="none" w:sz="0" w:space="0" w:color="auto"/>
      </w:divBdr>
      <w:divsChild>
        <w:div w:id="125205295">
          <w:marLeft w:val="547"/>
          <w:marRight w:val="0"/>
          <w:marTop w:val="154"/>
          <w:marBottom w:val="0"/>
          <w:divBdr>
            <w:top w:val="none" w:sz="0" w:space="0" w:color="auto"/>
            <w:left w:val="none" w:sz="0" w:space="0" w:color="auto"/>
            <w:bottom w:val="none" w:sz="0" w:space="0" w:color="auto"/>
            <w:right w:val="none" w:sz="0" w:space="0" w:color="auto"/>
          </w:divBdr>
        </w:div>
      </w:divsChild>
    </w:div>
    <w:div w:id="1893887353">
      <w:bodyDiv w:val="1"/>
      <w:marLeft w:val="0"/>
      <w:marRight w:val="0"/>
      <w:marTop w:val="0"/>
      <w:marBottom w:val="0"/>
      <w:divBdr>
        <w:top w:val="none" w:sz="0" w:space="0" w:color="auto"/>
        <w:left w:val="none" w:sz="0" w:space="0" w:color="auto"/>
        <w:bottom w:val="none" w:sz="0" w:space="0" w:color="auto"/>
        <w:right w:val="none" w:sz="0" w:space="0" w:color="auto"/>
      </w:divBdr>
      <w:divsChild>
        <w:div w:id="376510519">
          <w:marLeft w:val="720"/>
          <w:marRight w:val="0"/>
          <w:marTop w:val="240"/>
          <w:marBottom w:val="240"/>
          <w:divBdr>
            <w:top w:val="none" w:sz="0" w:space="0" w:color="auto"/>
            <w:left w:val="none" w:sz="0" w:space="0" w:color="auto"/>
            <w:bottom w:val="none" w:sz="0" w:space="0" w:color="auto"/>
            <w:right w:val="none" w:sz="0" w:space="0" w:color="auto"/>
          </w:divBdr>
        </w:div>
        <w:div w:id="439496108">
          <w:marLeft w:val="0"/>
          <w:marRight w:val="0"/>
          <w:marTop w:val="240"/>
          <w:marBottom w:val="60"/>
          <w:divBdr>
            <w:top w:val="none" w:sz="0" w:space="0" w:color="auto"/>
            <w:left w:val="none" w:sz="0" w:space="0" w:color="auto"/>
            <w:bottom w:val="none" w:sz="0" w:space="0" w:color="auto"/>
            <w:right w:val="none" w:sz="0" w:space="0" w:color="auto"/>
          </w:divBdr>
          <w:divsChild>
            <w:div w:id="131140838">
              <w:marLeft w:val="0"/>
              <w:marRight w:val="0"/>
              <w:marTop w:val="0"/>
              <w:marBottom w:val="60"/>
              <w:divBdr>
                <w:top w:val="none" w:sz="0" w:space="0" w:color="auto"/>
                <w:left w:val="none" w:sz="0" w:space="0" w:color="auto"/>
                <w:bottom w:val="none" w:sz="0" w:space="0" w:color="auto"/>
                <w:right w:val="none" w:sz="0" w:space="0" w:color="auto"/>
              </w:divBdr>
              <w:divsChild>
                <w:div w:id="71243577">
                  <w:marLeft w:val="0"/>
                  <w:marRight w:val="0"/>
                  <w:marTop w:val="0"/>
                  <w:marBottom w:val="60"/>
                  <w:divBdr>
                    <w:top w:val="none" w:sz="0" w:space="0" w:color="auto"/>
                    <w:left w:val="none" w:sz="0" w:space="0" w:color="auto"/>
                    <w:bottom w:val="none" w:sz="0" w:space="0" w:color="auto"/>
                    <w:right w:val="none" w:sz="0" w:space="0" w:color="auto"/>
                  </w:divBdr>
                </w:div>
                <w:div w:id="136457922">
                  <w:marLeft w:val="0"/>
                  <w:marRight w:val="0"/>
                  <w:marTop w:val="0"/>
                  <w:marBottom w:val="60"/>
                  <w:divBdr>
                    <w:top w:val="none" w:sz="0" w:space="0" w:color="auto"/>
                    <w:left w:val="none" w:sz="0" w:space="0" w:color="auto"/>
                    <w:bottom w:val="none" w:sz="0" w:space="0" w:color="auto"/>
                    <w:right w:val="none" w:sz="0" w:space="0" w:color="auto"/>
                  </w:divBdr>
                </w:div>
                <w:div w:id="274798369">
                  <w:marLeft w:val="0"/>
                  <w:marRight w:val="0"/>
                  <w:marTop w:val="0"/>
                  <w:marBottom w:val="60"/>
                  <w:divBdr>
                    <w:top w:val="none" w:sz="0" w:space="0" w:color="auto"/>
                    <w:left w:val="none" w:sz="0" w:space="0" w:color="auto"/>
                    <w:bottom w:val="none" w:sz="0" w:space="0" w:color="auto"/>
                    <w:right w:val="none" w:sz="0" w:space="0" w:color="auto"/>
                  </w:divBdr>
                </w:div>
                <w:div w:id="330179102">
                  <w:marLeft w:val="0"/>
                  <w:marRight w:val="0"/>
                  <w:marTop w:val="0"/>
                  <w:marBottom w:val="60"/>
                  <w:divBdr>
                    <w:top w:val="none" w:sz="0" w:space="0" w:color="auto"/>
                    <w:left w:val="none" w:sz="0" w:space="0" w:color="auto"/>
                    <w:bottom w:val="none" w:sz="0" w:space="0" w:color="auto"/>
                    <w:right w:val="none" w:sz="0" w:space="0" w:color="auto"/>
                  </w:divBdr>
                </w:div>
                <w:div w:id="371460800">
                  <w:marLeft w:val="0"/>
                  <w:marRight w:val="0"/>
                  <w:marTop w:val="0"/>
                  <w:marBottom w:val="60"/>
                  <w:divBdr>
                    <w:top w:val="none" w:sz="0" w:space="0" w:color="auto"/>
                    <w:left w:val="none" w:sz="0" w:space="0" w:color="auto"/>
                    <w:bottom w:val="none" w:sz="0" w:space="0" w:color="auto"/>
                    <w:right w:val="none" w:sz="0" w:space="0" w:color="auto"/>
                  </w:divBdr>
                </w:div>
                <w:div w:id="439884187">
                  <w:marLeft w:val="0"/>
                  <w:marRight w:val="0"/>
                  <w:marTop w:val="0"/>
                  <w:marBottom w:val="60"/>
                  <w:divBdr>
                    <w:top w:val="none" w:sz="0" w:space="0" w:color="auto"/>
                    <w:left w:val="none" w:sz="0" w:space="0" w:color="auto"/>
                    <w:bottom w:val="none" w:sz="0" w:space="0" w:color="auto"/>
                    <w:right w:val="none" w:sz="0" w:space="0" w:color="auto"/>
                  </w:divBdr>
                </w:div>
                <w:div w:id="483743709">
                  <w:marLeft w:val="0"/>
                  <w:marRight w:val="0"/>
                  <w:marTop w:val="0"/>
                  <w:marBottom w:val="60"/>
                  <w:divBdr>
                    <w:top w:val="none" w:sz="0" w:space="0" w:color="auto"/>
                    <w:left w:val="none" w:sz="0" w:space="0" w:color="auto"/>
                    <w:bottom w:val="none" w:sz="0" w:space="0" w:color="auto"/>
                    <w:right w:val="none" w:sz="0" w:space="0" w:color="auto"/>
                  </w:divBdr>
                </w:div>
                <w:div w:id="535964890">
                  <w:marLeft w:val="0"/>
                  <w:marRight w:val="0"/>
                  <w:marTop w:val="0"/>
                  <w:marBottom w:val="60"/>
                  <w:divBdr>
                    <w:top w:val="none" w:sz="0" w:space="0" w:color="auto"/>
                    <w:left w:val="none" w:sz="0" w:space="0" w:color="auto"/>
                    <w:bottom w:val="none" w:sz="0" w:space="0" w:color="auto"/>
                    <w:right w:val="none" w:sz="0" w:space="0" w:color="auto"/>
                  </w:divBdr>
                </w:div>
                <w:div w:id="651981692">
                  <w:marLeft w:val="0"/>
                  <w:marRight w:val="0"/>
                  <w:marTop w:val="0"/>
                  <w:marBottom w:val="60"/>
                  <w:divBdr>
                    <w:top w:val="none" w:sz="0" w:space="0" w:color="auto"/>
                    <w:left w:val="none" w:sz="0" w:space="0" w:color="auto"/>
                    <w:bottom w:val="none" w:sz="0" w:space="0" w:color="auto"/>
                    <w:right w:val="none" w:sz="0" w:space="0" w:color="auto"/>
                  </w:divBdr>
                </w:div>
                <w:div w:id="659190876">
                  <w:marLeft w:val="0"/>
                  <w:marRight w:val="0"/>
                  <w:marTop w:val="0"/>
                  <w:marBottom w:val="60"/>
                  <w:divBdr>
                    <w:top w:val="none" w:sz="0" w:space="0" w:color="auto"/>
                    <w:left w:val="none" w:sz="0" w:space="0" w:color="auto"/>
                    <w:bottom w:val="none" w:sz="0" w:space="0" w:color="auto"/>
                    <w:right w:val="none" w:sz="0" w:space="0" w:color="auto"/>
                  </w:divBdr>
                </w:div>
                <w:div w:id="668946947">
                  <w:marLeft w:val="0"/>
                  <w:marRight w:val="0"/>
                  <w:marTop w:val="0"/>
                  <w:marBottom w:val="60"/>
                  <w:divBdr>
                    <w:top w:val="none" w:sz="0" w:space="0" w:color="auto"/>
                    <w:left w:val="none" w:sz="0" w:space="0" w:color="auto"/>
                    <w:bottom w:val="none" w:sz="0" w:space="0" w:color="auto"/>
                    <w:right w:val="none" w:sz="0" w:space="0" w:color="auto"/>
                  </w:divBdr>
                </w:div>
                <w:div w:id="673529201">
                  <w:marLeft w:val="0"/>
                  <w:marRight w:val="0"/>
                  <w:marTop w:val="0"/>
                  <w:marBottom w:val="60"/>
                  <w:divBdr>
                    <w:top w:val="none" w:sz="0" w:space="0" w:color="auto"/>
                    <w:left w:val="none" w:sz="0" w:space="0" w:color="auto"/>
                    <w:bottom w:val="none" w:sz="0" w:space="0" w:color="auto"/>
                    <w:right w:val="none" w:sz="0" w:space="0" w:color="auto"/>
                  </w:divBdr>
                </w:div>
                <w:div w:id="737169070">
                  <w:marLeft w:val="0"/>
                  <w:marRight w:val="0"/>
                  <w:marTop w:val="0"/>
                  <w:marBottom w:val="60"/>
                  <w:divBdr>
                    <w:top w:val="none" w:sz="0" w:space="0" w:color="auto"/>
                    <w:left w:val="none" w:sz="0" w:space="0" w:color="auto"/>
                    <w:bottom w:val="none" w:sz="0" w:space="0" w:color="auto"/>
                    <w:right w:val="none" w:sz="0" w:space="0" w:color="auto"/>
                  </w:divBdr>
                </w:div>
                <w:div w:id="962880674">
                  <w:marLeft w:val="0"/>
                  <w:marRight w:val="0"/>
                  <w:marTop w:val="0"/>
                  <w:marBottom w:val="60"/>
                  <w:divBdr>
                    <w:top w:val="none" w:sz="0" w:space="0" w:color="auto"/>
                    <w:left w:val="none" w:sz="0" w:space="0" w:color="auto"/>
                    <w:bottom w:val="none" w:sz="0" w:space="0" w:color="auto"/>
                    <w:right w:val="none" w:sz="0" w:space="0" w:color="auto"/>
                  </w:divBdr>
                </w:div>
                <w:div w:id="1065449986">
                  <w:marLeft w:val="0"/>
                  <w:marRight w:val="0"/>
                  <w:marTop w:val="0"/>
                  <w:marBottom w:val="60"/>
                  <w:divBdr>
                    <w:top w:val="none" w:sz="0" w:space="0" w:color="auto"/>
                    <w:left w:val="none" w:sz="0" w:space="0" w:color="auto"/>
                    <w:bottom w:val="none" w:sz="0" w:space="0" w:color="auto"/>
                    <w:right w:val="none" w:sz="0" w:space="0" w:color="auto"/>
                  </w:divBdr>
                </w:div>
                <w:div w:id="1197356590">
                  <w:marLeft w:val="0"/>
                  <w:marRight w:val="0"/>
                  <w:marTop w:val="0"/>
                  <w:marBottom w:val="60"/>
                  <w:divBdr>
                    <w:top w:val="none" w:sz="0" w:space="0" w:color="auto"/>
                    <w:left w:val="none" w:sz="0" w:space="0" w:color="auto"/>
                    <w:bottom w:val="none" w:sz="0" w:space="0" w:color="auto"/>
                    <w:right w:val="none" w:sz="0" w:space="0" w:color="auto"/>
                  </w:divBdr>
                </w:div>
                <w:div w:id="1335692317">
                  <w:marLeft w:val="0"/>
                  <w:marRight w:val="0"/>
                  <w:marTop w:val="0"/>
                  <w:marBottom w:val="60"/>
                  <w:divBdr>
                    <w:top w:val="none" w:sz="0" w:space="0" w:color="auto"/>
                    <w:left w:val="none" w:sz="0" w:space="0" w:color="auto"/>
                    <w:bottom w:val="none" w:sz="0" w:space="0" w:color="auto"/>
                    <w:right w:val="none" w:sz="0" w:space="0" w:color="auto"/>
                  </w:divBdr>
                </w:div>
                <w:div w:id="1335719601">
                  <w:marLeft w:val="0"/>
                  <w:marRight w:val="0"/>
                  <w:marTop w:val="0"/>
                  <w:marBottom w:val="60"/>
                  <w:divBdr>
                    <w:top w:val="none" w:sz="0" w:space="0" w:color="auto"/>
                    <w:left w:val="none" w:sz="0" w:space="0" w:color="auto"/>
                    <w:bottom w:val="none" w:sz="0" w:space="0" w:color="auto"/>
                    <w:right w:val="none" w:sz="0" w:space="0" w:color="auto"/>
                  </w:divBdr>
                </w:div>
                <w:div w:id="1535313939">
                  <w:marLeft w:val="0"/>
                  <w:marRight w:val="0"/>
                  <w:marTop w:val="0"/>
                  <w:marBottom w:val="60"/>
                  <w:divBdr>
                    <w:top w:val="none" w:sz="0" w:space="0" w:color="auto"/>
                    <w:left w:val="none" w:sz="0" w:space="0" w:color="auto"/>
                    <w:bottom w:val="none" w:sz="0" w:space="0" w:color="auto"/>
                    <w:right w:val="none" w:sz="0" w:space="0" w:color="auto"/>
                  </w:divBdr>
                </w:div>
                <w:div w:id="1543515282">
                  <w:marLeft w:val="240"/>
                  <w:marRight w:val="0"/>
                  <w:marTop w:val="0"/>
                  <w:marBottom w:val="60"/>
                  <w:divBdr>
                    <w:top w:val="none" w:sz="0" w:space="0" w:color="auto"/>
                    <w:left w:val="none" w:sz="0" w:space="0" w:color="auto"/>
                    <w:bottom w:val="none" w:sz="0" w:space="0" w:color="auto"/>
                    <w:right w:val="none" w:sz="0" w:space="0" w:color="auto"/>
                  </w:divBdr>
                </w:div>
                <w:div w:id="1550337246">
                  <w:marLeft w:val="0"/>
                  <w:marRight w:val="0"/>
                  <w:marTop w:val="0"/>
                  <w:marBottom w:val="60"/>
                  <w:divBdr>
                    <w:top w:val="none" w:sz="0" w:space="0" w:color="auto"/>
                    <w:left w:val="none" w:sz="0" w:space="0" w:color="auto"/>
                    <w:bottom w:val="none" w:sz="0" w:space="0" w:color="auto"/>
                    <w:right w:val="none" w:sz="0" w:space="0" w:color="auto"/>
                  </w:divBdr>
                </w:div>
                <w:div w:id="1634098092">
                  <w:marLeft w:val="0"/>
                  <w:marRight w:val="0"/>
                  <w:marTop w:val="0"/>
                  <w:marBottom w:val="60"/>
                  <w:divBdr>
                    <w:top w:val="none" w:sz="0" w:space="0" w:color="auto"/>
                    <w:left w:val="none" w:sz="0" w:space="0" w:color="auto"/>
                    <w:bottom w:val="none" w:sz="0" w:space="0" w:color="auto"/>
                    <w:right w:val="none" w:sz="0" w:space="0" w:color="auto"/>
                  </w:divBdr>
                </w:div>
                <w:div w:id="1693651290">
                  <w:marLeft w:val="0"/>
                  <w:marRight w:val="0"/>
                  <w:marTop w:val="0"/>
                  <w:marBottom w:val="60"/>
                  <w:divBdr>
                    <w:top w:val="none" w:sz="0" w:space="0" w:color="auto"/>
                    <w:left w:val="none" w:sz="0" w:space="0" w:color="auto"/>
                    <w:bottom w:val="none" w:sz="0" w:space="0" w:color="auto"/>
                    <w:right w:val="none" w:sz="0" w:space="0" w:color="auto"/>
                  </w:divBdr>
                </w:div>
                <w:div w:id="1723795142">
                  <w:marLeft w:val="0"/>
                  <w:marRight w:val="0"/>
                  <w:marTop w:val="0"/>
                  <w:marBottom w:val="60"/>
                  <w:divBdr>
                    <w:top w:val="none" w:sz="0" w:space="0" w:color="auto"/>
                    <w:left w:val="none" w:sz="0" w:space="0" w:color="auto"/>
                    <w:bottom w:val="none" w:sz="0" w:space="0" w:color="auto"/>
                    <w:right w:val="none" w:sz="0" w:space="0" w:color="auto"/>
                  </w:divBdr>
                </w:div>
                <w:div w:id="1795365001">
                  <w:marLeft w:val="240"/>
                  <w:marRight w:val="0"/>
                  <w:marTop w:val="0"/>
                  <w:marBottom w:val="60"/>
                  <w:divBdr>
                    <w:top w:val="none" w:sz="0" w:space="0" w:color="auto"/>
                    <w:left w:val="none" w:sz="0" w:space="0" w:color="auto"/>
                    <w:bottom w:val="none" w:sz="0" w:space="0" w:color="auto"/>
                    <w:right w:val="none" w:sz="0" w:space="0" w:color="auto"/>
                  </w:divBdr>
                </w:div>
                <w:div w:id="1805080797">
                  <w:marLeft w:val="0"/>
                  <w:marRight w:val="0"/>
                  <w:marTop w:val="0"/>
                  <w:marBottom w:val="60"/>
                  <w:divBdr>
                    <w:top w:val="none" w:sz="0" w:space="0" w:color="auto"/>
                    <w:left w:val="none" w:sz="0" w:space="0" w:color="auto"/>
                    <w:bottom w:val="none" w:sz="0" w:space="0" w:color="auto"/>
                    <w:right w:val="none" w:sz="0" w:space="0" w:color="auto"/>
                  </w:divBdr>
                </w:div>
                <w:div w:id="1820615897">
                  <w:marLeft w:val="0"/>
                  <w:marRight w:val="0"/>
                  <w:marTop w:val="0"/>
                  <w:marBottom w:val="60"/>
                  <w:divBdr>
                    <w:top w:val="none" w:sz="0" w:space="0" w:color="auto"/>
                    <w:left w:val="none" w:sz="0" w:space="0" w:color="auto"/>
                    <w:bottom w:val="none" w:sz="0" w:space="0" w:color="auto"/>
                    <w:right w:val="none" w:sz="0" w:space="0" w:color="auto"/>
                  </w:divBdr>
                </w:div>
                <w:div w:id="1850292845">
                  <w:marLeft w:val="0"/>
                  <w:marRight w:val="0"/>
                  <w:marTop w:val="0"/>
                  <w:marBottom w:val="60"/>
                  <w:divBdr>
                    <w:top w:val="none" w:sz="0" w:space="0" w:color="auto"/>
                    <w:left w:val="none" w:sz="0" w:space="0" w:color="auto"/>
                    <w:bottom w:val="none" w:sz="0" w:space="0" w:color="auto"/>
                    <w:right w:val="none" w:sz="0" w:space="0" w:color="auto"/>
                  </w:divBdr>
                </w:div>
                <w:div w:id="1875731948">
                  <w:marLeft w:val="0"/>
                  <w:marRight w:val="0"/>
                  <w:marTop w:val="0"/>
                  <w:marBottom w:val="60"/>
                  <w:divBdr>
                    <w:top w:val="none" w:sz="0" w:space="0" w:color="auto"/>
                    <w:left w:val="none" w:sz="0" w:space="0" w:color="auto"/>
                    <w:bottom w:val="none" w:sz="0" w:space="0" w:color="auto"/>
                    <w:right w:val="none" w:sz="0" w:space="0" w:color="auto"/>
                  </w:divBdr>
                </w:div>
                <w:div w:id="1978948988">
                  <w:marLeft w:val="0"/>
                  <w:marRight w:val="0"/>
                  <w:marTop w:val="0"/>
                  <w:marBottom w:val="60"/>
                  <w:divBdr>
                    <w:top w:val="none" w:sz="0" w:space="0" w:color="auto"/>
                    <w:left w:val="none" w:sz="0" w:space="0" w:color="auto"/>
                    <w:bottom w:val="none" w:sz="0" w:space="0" w:color="auto"/>
                    <w:right w:val="none" w:sz="0" w:space="0" w:color="auto"/>
                  </w:divBdr>
                </w:div>
              </w:divsChild>
            </w:div>
            <w:div w:id="448470823">
              <w:marLeft w:val="0"/>
              <w:marRight w:val="0"/>
              <w:marTop w:val="0"/>
              <w:marBottom w:val="60"/>
              <w:divBdr>
                <w:top w:val="none" w:sz="0" w:space="0" w:color="auto"/>
                <w:left w:val="none" w:sz="0" w:space="0" w:color="auto"/>
                <w:bottom w:val="none" w:sz="0" w:space="0" w:color="auto"/>
                <w:right w:val="none" w:sz="0" w:space="0" w:color="auto"/>
              </w:divBdr>
              <w:divsChild>
                <w:div w:id="41054616">
                  <w:marLeft w:val="0"/>
                  <w:marRight w:val="0"/>
                  <w:marTop w:val="0"/>
                  <w:marBottom w:val="60"/>
                  <w:divBdr>
                    <w:top w:val="none" w:sz="0" w:space="0" w:color="auto"/>
                    <w:left w:val="none" w:sz="0" w:space="0" w:color="auto"/>
                    <w:bottom w:val="none" w:sz="0" w:space="0" w:color="auto"/>
                    <w:right w:val="none" w:sz="0" w:space="0" w:color="auto"/>
                  </w:divBdr>
                </w:div>
                <w:div w:id="41251575">
                  <w:marLeft w:val="0"/>
                  <w:marRight w:val="0"/>
                  <w:marTop w:val="0"/>
                  <w:marBottom w:val="60"/>
                  <w:divBdr>
                    <w:top w:val="none" w:sz="0" w:space="0" w:color="auto"/>
                    <w:left w:val="none" w:sz="0" w:space="0" w:color="auto"/>
                    <w:bottom w:val="none" w:sz="0" w:space="0" w:color="auto"/>
                    <w:right w:val="none" w:sz="0" w:space="0" w:color="auto"/>
                  </w:divBdr>
                </w:div>
                <w:div w:id="120731745">
                  <w:marLeft w:val="0"/>
                  <w:marRight w:val="0"/>
                  <w:marTop w:val="0"/>
                  <w:marBottom w:val="60"/>
                  <w:divBdr>
                    <w:top w:val="none" w:sz="0" w:space="0" w:color="auto"/>
                    <w:left w:val="none" w:sz="0" w:space="0" w:color="auto"/>
                    <w:bottom w:val="none" w:sz="0" w:space="0" w:color="auto"/>
                    <w:right w:val="none" w:sz="0" w:space="0" w:color="auto"/>
                  </w:divBdr>
                </w:div>
                <w:div w:id="163935361">
                  <w:marLeft w:val="0"/>
                  <w:marRight w:val="0"/>
                  <w:marTop w:val="0"/>
                  <w:marBottom w:val="60"/>
                  <w:divBdr>
                    <w:top w:val="none" w:sz="0" w:space="0" w:color="auto"/>
                    <w:left w:val="none" w:sz="0" w:space="0" w:color="auto"/>
                    <w:bottom w:val="none" w:sz="0" w:space="0" w:color="auto"/>
                    <w:right w:val="none" w:sz="0" w:space="0" w:color="auto"/>
                  </w:divBdr>
                </w:div>
                <w:div w:id="184828265">
                  <w:marLeft w:val="0"/>
                  <w:marRight w:val="0"/>
                  <w:marTop w:val="0"/>
                  <w:marBottom w:val="60"/>
                  <w:divBdr>
                    <w:top w:val="none" w:sz="0" w:space="0" w:color="auto"/>
                    <w:left w:val="none" w:sz="0" w:space="0" w:color="auto"/>
                    <w:bottom w:val="none" w:sz="0" w:space="0" w:color="auto"/>
                    <w:right w:val="none" w:sz="0" w:space="0" w:color="auto"/>
                  </w:divBdr>
                </w:div>
                <w:div w:id="322130381">
                  <w:marLeft w:val="0"/>
                  <w:marRight w:val="0"/>
                  <w:marTop w:val="0"/>
                  <w:marBottom w:val="60"/>
                  <w:divBdr>
                    <w:top w:val="none" w:sz="0" w:space="0" w:color="auto"/>
                    <w:left w:val="none" w:sz="0" w:space="0" w:color="auto"/>
                    <w:bottom w:val="none" w:sz="0" w:space="0" w:color="auto"/>
                    <w:right w:val="none" w:sz="0" w:space="0" w:color="auto"/>
                  </w:divBdr>
                </w:div>
                <w:div w:id="331110903">
                  <w:marLeft w:val="0"/>
                  <w:marRight w:val="0"/>
                  <w:marTop w:val="0"/>
                  <w:marBottom w:val="60"/>
                  <w:divBdr>
                    <w:top w:val="none" w:sz="0" w:space="0" w:color="auto"/>
                    <w:left w:val="none" w:sz="0" w:space="0" w:color="auto"/>
                    <w:bottom w:val="none" w:sz="0" w:space="0" w:color="auto"/>
                    <w:right w:val="none" w:sz="0" w:space="0" w:color="auto"/>
                  </w:divBdr>
                </w:div>
                <w:div w:id="496502221">
                  <w:marLeft w:val="0"/>
                  <w:marRight w:val="0"/>
                  <w:marTop w:val="0"/>
                  <w:marBottom w:val="60"/>
                  <w:divBdr>
                    <w:top w:val="none" w:sz="0" w:space="0" w:color="auto"/>
                    <w:left w:val="none" w:sz="0" w:space="0" w:color="auto"/>
                    <w:bottom w:val="none" w:sz="0" w:space="0" w:color="auto"/>
                    <w:right w:val="none" w:sz="0" w:space="0" w:color="auto"/>
                  </w:divBdr>
                </w:div>
                <w:div w:id="525749328">
                  <w:marLeft w:val="0"/>
                  <w:marRight w:val="0"/>
                  <w:marTop w:val="0"/>
                  <w:marBottom w:val="60"/>
                  <w:divBdr>
                    <w:top w:val="none" w:sz="0" w:space="0" w:color="auto"/>
                    <w:left w:val="none" w:sz="0" w:space="0" w:color="auto"/>
                    <w:bottom w:val="none" w:sz="0" w:space="0" w:color="auto"/>
                    <w:right w:val="none" w:sz="0" w:space="0" w:color="auto"/>
                  </w:divBdr>
                </w:div>
                <w:div w:id="595863712">
                  <w:marLeft w:val="0"/>
                  <w:marRight w:val="0"/>
                  <w:marTop w:val="0"/>
                  <w:marBottom w:val="60"/>
                  <w:divBdr>
                    <w:top w:val="none" w:sz="0" w:space="0" w:color="auto"/>
                    <w:left w:val="none" w:sz="0" w:space="0" w:color="auto"/>
                    <w:bottom w:val="none" w:sz="0" w:space="0" w:color="auto"/>
                    <w:right w:val="none" w:sz="0" w:space="0" w:color="auto"/>
                  </w:divBdr>
                </w:div>
                <w:div w:id="895969557">
                  <w:marLeft w:val="0"/>
                  <w:marRight w:val="0"/>
                  <w:marTop w:val="0"/>
                  <w:marBottom w:val="60"/>
                  <w:divBdr>
                    <w:top w:val="none" w:sz="0" w:space="0" w:color="auto"/>
                    <w:left w:val="none" w:sz="0" w:space="0" w:color="auto"/>
                    <w:bottom w:val="none" w:sz="0" w:space="0" w:color="auto"/>
                    <w:right w:val="none" w:sz="0" w:space="0" w:color="auto"/>
                  </w:divBdr>
                </w:div>
                <w:div w:id="1005741516">
                  <w:marLeft w:val="240"/>
                  <w:marRight w:val="0"/>
                  <w:marTop w:val="0"/>
                  <w:marBottom w:val="60"/>
                  <w:divBdr>
                    <w:top w:val="none" w:sz="0" w:space="0" w:color="auto"/>
                    <w:left w:val="none" w:sz="0" w:space="0" w:color="auto"/>
                    <w:bottom w:val="none" w:sz="0" w:space="0" w:color="auto"/>
                    <w:right w:val="none" w:sz="0" w:space="0" w:color="auto"/>
                  </w:divBdr>
                </w:div>
                <w:div w:id="1340154843">
                  <w:marLeft w:val="0"/>
                  <w:marRight w:val="0"/>
                  <w:marTop w:val="0"/>
                  <w:marBottom w:val="60"/>
                  <w:divBdr>
                    <w:top w:val="none" w:sz="0" w:space="0" w:color="auto"/>
                    <w:left w:val="none" w:sz="0" w:space="0" w:color="auto"/>
                    <w:bottom w:val="none" w:sz="0" w:space="0" w:color="auto"/>
                    <w:right w:val="none" w:sz="0" w:space="0" w:color="auto"/>
                  </w:divBdr>
                </w:div>
                <w:div w:id="1698313828">
                  <w:marLeft w:val="0"/>
                  <w:marRight w:val="0"/>
                  <w:marTop w:val="0"/>
                  <w:marBottom w:val="60"/>
                  <w:divBdr>
                    <w:top w:val="none" w:sz="0" w:space="0" w:color="auto"/>
                    <w:left w:val="none" w:sz="0" w:space="0" w:color="auto"/>
                    <w:bottom w:val="none" w:sz="0" w:space="0" w:color="auto"/>
                    <w:right w:val="none" w:sz="0" w:space="0" w:color="auto"/>
                  </w:divBdr>
                </w:div>
                <w:div w:id="1859198202">
                  <w:marLeft w:val="240"/>
                  <w:marRight w:val="0"/>
                  <w:marTop w:val="0"/>
                  <w:marBottom w:val="60"/>
                  <w:divBdr>
                    <w:top w:val="none" w:sz="0" w:space="0" w:color="auto"/>
                    <w:left w:val="none" w:sz="0" w:space="0" w:color="auto"/>
                    <w:bottom w:val="none" w:sz="0" w:space="0" w:color="auto"/>
                    <w:right w:val="none" w:sz="0" w:space="0" w:color="auto"/>
                  </w:divBdr>
                </w:div>
                <w:div w:id="1873374637">
                  <w:marLeft w:val="0"/>
                  <w:marRight w:val="0"/>
                  <w:marTop w:val="0"/>
                  <w:marBottom w:val="60"/>
                  <w:divBdr>
                    <w:top w:val="none" w:sz="0" w:space="0" w:color="auto"/>
                    <w:left w:val="none" w:sz="0" w:space="0" w:color="auto"/>
                    <w:bottom w:val="none" w:sz="0" w:space="0" w:color="auto"/>
                    <w:right w:val="none" w:sz="0" w:space="0" w:color="auto"/>
                  </w:divBdr>
                </w:div>
                <w:div w:id="1880125659">
                  <w:marLeft w:val="0"/>
                  <w:marRight w:val="0"/>
                  <w:marTop w:val="0"/>
                  <w:marBottom w:val="60"/>
                  <w:divBdr>
                    <w:top w:val="none" w:sz="0" w:space="0" w:color="auto"/>
                    <w:left w:val="none" w:sz="0" w:space="0" w:color="auto"/>
                    <w:bottom w:val="none" w:sz="0" w:space="0" w:color="auto"/>
                    <w:right w:val="none" w:sz="0" w:space="0" w:color="auto"/>
                  </w:divBdr>
                </w:div>
                <w:div w:id="2077169175">
                  <w:marLeft w:val="0"/>
                  <w:marRight w:val="0"/>
                  <w:marTop w:val="0"/>
                  <w:marBottom w:val="60"/>
                  <w:divBdr>
                    <w:top w:val="none" w:sz="0" w:space="0" w:color="auto"/>
                    <w:left w:val="none" w:sz="0" w:space="0" w:color="auto"/>
                    <w:bottom w:val="none" w:sz="0" w:space="0" w:color="auto"/>
                    <w:right w:val="none" w:sz="0" w:space="0" w:color="auto"/>
                  </w:divBdr>
                </w:div>
              </w:divsChild>
            </w:div>
            <w:div w:id="1025015215">
              <w:marLeft w:val="0"/>
              <w:marRight w:val="0"/>
              <w:marTop w:val="0"/>
              <w:marBottom w:val="60"/>
              <w:divBdr>
                <w:top w:val="none" w:sz="0" w:space="0" w:color="auto"/>
                <w:left w:val="none" w:sz="0" w:space="0" w:color="auto"/>
                <w:bottom w:val="none" w:sz="0" w:space="0" w:color="auto"/>
                <w:right w:val="none" w:sz="0" w:space="0" w:color="auto"/>
              </w:divBdr>
              <w:divsChild>
                <w:div w:id="355498134">
                  <w:marLeft w:val="0"/>
                  <w:marRight w:val="0"/>
                  <w:marTop w:val="0"/>
                  <w:marBottom w:val="60"/>
                  <w:divBdr>
                    <w:top w:val="none" w:sz="0" w:space="0" w:color="auto"/>
                    <w:left w:val="none" w:sz="0" w:space="0" w:color="auto"/>
                    <w:bottom w:val="none" w:sz="0" w:space="0" w:color="auto"/>
                    <w:right w:val="none" w:sz="0" w:space="0" w:color="auto"/>
                  </w:divBdr>
                </w:div>
                <w:div w:id="428817852">
                  <w:marLeft w:val="0"/>
                  <w:marRight w:val="0"/>
                  <w:marTop w:val="0"/>
                  <w:marBottom w:val="60"/>
                  <w:divBdr>
                    <w:top w:val="none" w:sz="0" w:space="0" w:color="auto"/>
                    <w:left w:val="none" w:sz="0" w:space="0" w:color="auto"/>
                    <w:bottom w:val="none" w:sz="0" w:space="0" w:color="auto"/>
                    <w:right w:val="none" w:sz="0" w:space="0" w:color="auto"/>
                  </w:divBdr>
                </w:div>
                <w:div w:id="569384448">
                  <w:marLeft w:val="240"/>
                  <w:marRight w:val="0"/>
                  <w:marTop w:val="0"/>
                  <w:marBottom w:val="60"/>
                  <w:divBdr>
                    <w:top w:val="none" w:sz="0" w:space="0" w:color="auto"/>
                    <w:left w:val="none" w:sz="0" w:space="0" w:color="auto"/>
                    <w:bottom w:val="none" w:sz="0" w:space="0" w:color="auto"/>
                    <w:right w:val="none" w:sz="0" w:space="0" w:color="auto"/>
                  </w:divBdr>
                </w:div>
                <w:div w:id="611058279">
                  <w:marLeft w:val="0"/>
                  <w:marRight w:val="0"/>
                  <w:marTop w:val="0"/>
                  <w:marBottom w:val="60"/>
                  <w:divBdr>
                    <w:top w:val="none" w:sz="0" w:space="0" w:color="auto"/>
                    <w:left w:val="none" w:sz="0" w:space="0" w:color="auto"/>
                    <w:bottom w:val="none" w:sz="0" w:space="0" w:color="auto"/>
                    <w:right w:val="none" w:sz="0" w:space="0" w:color="auto"/>
                  </w:divBdr>
                </w:div>
                <w:div w:id="732237834">
                  <w:marLeft w:val="0"/>
                  <w:marRight w:val="0"/>
                  <w:marTop w:val="0"/>
                  <w:marBottom w:val="60"/>
                  <w:divBdr>
                    <w:top w:val="none" w:sz="0" w:space="0" w:color="auto"/>
                    <w:left w:val="none" w:sz="0" w:space="0" w:color="auto"/>
                    <w:bottom w:val="none" w:sz="0" w:space="0" w:color="auto"/>
                    <w:right w:val="none" w:sz="0" w:space="0" w:color="auto"/>
                  </w:divBdr>
                </w:div>
                <w:div w:id="823425194">
                  <w:marLeft w:val="0"/>
                  <w:marRight w:val="0"/>
                  <w:marTop w:val="0"/>
                  <w:marBottom w:val="60"/>
                  <w:divBdr>
                    <w:top w:val="none" w:sz="0" w:space="0" w:color="auto"/>
                    <w:left w:val="none" w:sz="0" w:space="0" w:color="auto"/>
                    <w:bottom w:val="none" w:sz="0" w:space="0" w:color="auto"/>
                    <w:right w:val="none" w:sz="0" w:space="0" w:color="auto"/>
                  </w:divBdr>
                </w:div>
                <w:div w:id="975061942">
                  <w:marLeft w:val="0"/>
                  <w:marRight w:val="0"/>
                  <w:marTop w:val="0"/>
                  <w:marBottom w:val="60"/>
                  <w:divBdr>
                    <w:top w:val="none" w:sz="0" w:space="0" w:color="auto"/>
                    <w:left w:val="none" w:sz="0" w:space="0" w:color="auto"/>
                    <w:bottom w:val="none" w:sz="0" w:space="0" w:color="auto"/>
                    <w:right w:val="none" w:sz="0" w:space="0" w:color="auto"/>
                  </w:divBdr>
                </w:div>
                <w:div w:id="1156534612">
                  <w:marLeft w:val="0"/>
                  <w:marRight w:val="0"/>
                  <w:marTop w:val="0"/>
                  <w:marBottom w:val="60"/>
                  <w:divBdr>
                    <w:top w:val="none" w:sz="0" w:space="0" w:color="auto"/>
                    <w:left w:val="none" w:sz="0" w:space="0" w:color="auto"/>
                    <w:bottom w:val="none" w:sz="0" w:space="0" w:color="auto"/>
                    <w:right w:val="none" w:sz="0" w:space="0" w:color="auto"/>
                  </w:divBdr>
                </w:div>
                <w:div w:id="1323704220">
                  <w:marLeft w:val="0"/>
                  <w:marRight w:val="0"/>
                  <w:marTop w:val="0"/>
                  <w:marBottom w:val="60"/>
                  <w:divBdr>
                    <w:top w:val="none" w:sz="0" w:space="0" w:color="auto"/>
                    <w:left w:val="none" w:sz="0" w:space="0" w:color="auto"/>
                    <w:bottom w:val="none" w:sz="0" w:space="0" w:color="auto"/>
                    <w:right w:val="none" w:sz="0" w:space="0" w:color="auto"/>
                  </w:divBdr>
                </w:div>
                <w:div w:id="1620645254">
                  <w:marLeft w:val="0"/>
                  <w:marRight w:val="0"/>
                  <w:marTop w:val="0"/>
                  <w:marBottom w:val="60"/>
                  <w:divBdr>
                    <w:top w:val="none" w:sz="0" w:space="0" w:color="auto"/>
                    <w:left w:val="none" w:sz="0" w:space="0" w:color="auto"/>
                    <w:bottom w:val="none" w:sz="0" w:space="0" w:color="auto"/>
                    <w:right w:val="none" w:sz="0" w:space="0" w:color="auto"/>
                  </w:divBdr>
                </w:div>
                <w:div w:id="1679193282">
                  <w:marLeft w:val="240"/>
                  <w:marRight w:val="0"/>
                  <w:marTop w:val="0"/>
                  <w:marBottom w:val="60"/>
                  <w:divBdr>
                    <w:top w:val="none" w:sz="0" w:space="0" w:color="auto"/>
                    <w:left w:val="none" w:sz="0" w:space="0" w:color="auto"/>
                    <w:bottom w:val="none" w:sz="0" w:space="0" w:color="auto"/>
                    <w:right w:val="none" w:sz="0" w:space="0" w:color="auto"/>
                  </w:divBdr>
                </w:div>
                <w:div w:id="1703357883">
                  <w:marLeft w:val="0"/>
                  <w:marRight w:val="0"/>
                  <w:marTop w:val="0"/>
                  <w:marBottom w:val="60"/>
                  <w:divBdr>
                    <w:top w:val="none" w:sz="0" w:space="0" w:color="auto"/>
                    <w:left w:val="none" w:sz="0" w:space="0" w:color="auto"/>
                    <w:bottom w:val="none" w:sz="0" w:space="0" w:color="auto"/>
                    <w:right w:val="none" w:sz="0" w:space="0" w:color="auto"/>
                  </w:divBdr>
                </w:div>
                <w:div w:id="1904177264">
                  <w:marLeft w:val="0"/>
                  <w:marRight w:val="0"/>
                  <w:marTop w:val="0"/>
                  <w:marBottom w:val="60"/>
                  <w:divBdr>
                    <w:top w:val="none" w:sz="0" w:space="0" w:color="auto"/>
                    <w:left w:val="none" w:sz="0" w:space="0" w:color="auto"/>
                    <w:bottom w:val="none" w:sz="0" w:space="0" w:color="auto"/>
                    <w:right w:val="none" w:sz="0" w:space="0" w:color="auto"/>
                  </w:divBdr>
                </w:div>
                <w:div w:id="1988508847">
                  <w:marLeft w:val="0"/>
                  <w:marRight w:val="0"/>
                  <w:marTop w:val="0"/>
                  <w:marBottom w:val="60"/>
                  <w:divBdr>
                    <w:top w:val="none" w:sz="0" w:space="0" w:color="auto"/>
                    <w:left w:val="none" w:sz="0" w:space="0" w:color="auto"/>
                    <w:bottom w:val="none" w:sz="0" w:space="0" w:color="auto"/>
                    <w:right w:val="none" w:sz="0" w:space="0" w:color="auto"/>
                  </w:divBdr>
                </w:div>
              </w:divsChild>
            </w:div>
            <w:div w:id="1199732944">
              <w:marLeft w:val="0"/>
              <w:marRight w:val="0"/>
              <w:marTop w:val="0"/>
              <w:marBottom w:val="60"/>
              <w:divBdr>
                <w:top w:val="none" w:sz="0" w:space="0" w:color="auto"/>
                <w:left w:val="none" w:sz="0" w:space="0" w:color="auto"/>
                <w:bottom w:val="none" w:sz="0" w:space="0" w:color="auto"/>
                <w:right w:val="none" w:sz="0" w:space="0" w:color="auto"/>
              </w:divBdr>
              <w:divsChild>
                <w:div w:id="187766968">
                  <w:marLeft w:val="0"/>
                  <w:marRight w:val="0"/>
                  <w:marTop w:val="0"/>
                  <w:marBottom w:val="60"/>
                  <w:divBdr>
                    <w:top w:val="none" w:sz="0" w:space="0" w:color="auto"/>
                    <w:left w:val="none" w:sz="0" w:space="0" w:color="auto"/>
                    <w:bottom w:val="none" w:sz="0" w:space="0" w:color="auto"/>
                    <w:right w:val="none" w:sz="0" w:space="0" w:color="auto"/>
                  </w:divBdr>
                </w:div>
                <w:div w:id="193811859">
                  <w:marLeft w:val="0"/>
                  <w:marRight w:val="0"/>
                  <w:marTop w:val="0"/>
                  <w:marBottom w:val="60"/>
                  <w:divBdr>
                    <w:top w:val="none" w:sz="0" w:space="0" w:color="auto"/>
                    <w:left w:val="none" w:sz="0" w:space="0" w:color="auto"/>
                    <w:bottom w:val="none" w:sz="0" w:space="0" w:color="auto"/>
                    <w:right w:val="none" w:sz="0" w:space="0" w:color="auto"/>
                  </w:divBdr>
                </w:div>
                <w:div w:id="232933870">
                  <w:marLeft w:val="0"/>
                  <w:marRight w:val="0"/>
                  <w:marTop w:val="0"/>
                  <w:marBottom w:val="60"/>
                  <w:divBdr>
                    <w:top w:val="none" w:sz="0" w:space="0" w:color="auto"/>
                    <w:left w:val="none" w:sz="0" w:space="0" w:color="auto"/>
                    <w:bottom w:val="none" w:sz="0" w:space="0" w:color="auto"/>
                    <w:right w:val="none" w:sz="0" w:space="0" w:color="auto"/>
                  </w:divBdr>
                </w:div>
                <w:div w:id="330062553">
                  <w:marLeft w:val="0"/>
                  <w:marRight w:val="0"/>
                  <w:marTop w:val="0"/>
                  <w:marBottom w:val="60"/>
                  <w:divBdr>
                    <w:top w:val="none" w:sz="0" w:space="0" w:color="auto"/>
                    <w:left w:val="none" w:sz="0" w:space="0" w:color="auto"/>
                    <w:bottom w:val="none" w:sz="0" w:space="0" w:color="auto"/>
                    <w:right w:val="none" w:sz="0" w:space="0" w:color="auto"/>
                  </w:divBdr>
                </w:div>
                <w:div w:id="749618133">
                  <w:marLeft w:val="0"/>
                  <w:marRight w:val="0"/>
                  <w:marTop w:val="0"/>
                  <w:marBottom w:val="60"/>
                  <w:divBdr>
                    <w:top w:val="none" w:sz="0" w:space="0" w:color="auto"/>
                    <w:left w:val="none" w:sz="0" w:space="0" w:color="auto"/>
                    <w:bottom w:val="none" w:sz="0" w:space="0" w:color="auto"/>
                    <w:right w:val="none" w:sz="0" w:space="0" w:color="auto"/>
                  </w:divBdr>
                </w:div>
                <w:div w:id="778450770">
                  <w:marLeft w:val="0"/>
                  <w:marRight w:val="0"/>
                  <w:marTop w:val="0"/>
                  <w:marBottom w:val="60"/>
                  <w:divBdr>
                    <w:top w:val="none" w:sz="0" w:space="0" w:color="auto"/>
                    <w:left w:val="none" w:sz="0" w:space="0" w:color="auto"/>
                    <w:bottom w:val="none" w:sz="0" w:space="0" w:color="auto"/>
                    <w:right w:val="none" w:sz="0" w:space="0" w:color="auto"/>
                  </w:divBdr>
                </w:div>
                <w:div w:id="1032613052">
                  <w:marLeft w:val="0"/>
                  <w:marRight w:val="0"/>
                  <w:marTop w:val="0"/>
                  <w:marBottom w:val="60"/>
                  <w:divBdr>
                    <w:top w:val="none" w:sz="0" w:space="0" w:color="auto"/>
                    <w:left w:val="none" w:sz="0" w:space="0" w:color="auto"/>
                    <w:bottom w:val="none" w:sz="0" w:space="0" w:color="auto"/>
                    <w:right w:val="none" w:sz="0" w:space="0" w:color="auto"/>
                  </w:divBdr>
                </w:div>
                <w:div w:id="1186990375">
                  <w:marLeft w:val="0"/>
                  <w:marRight w:val="0"/>
                  <w:marTop w:val="0"/>
                  <w:marBottom w:val="60"/>
                  <w:divBdr>
                    <w:top w:val="none" w:sz="0" w:space="0" w:color="auto"/>
                    <w:left w:val="none" w:sz="0" w:space="0" w:color="auto"/>
                    <w:bottom w:val="none" w:sz="0" w:space="0" w:color="auto"/>
                    <w:right w:val="none" w:sz="0" w:space="0" w:color="auto"/>
                  </w:divBdr>
                </w:div>
                <w:div w:id="1323464267">
                  <w:marLeft w:val="0"/>
                  <w:marRight w:val="0"/>
                  <w:marTop w:val="0"/>
                  <w:marBottom w:val="60"/>
                  <w:divBdr>
                    <w:top w:val="none" w:sz="0" w:space="0" w:color="auto"/>
                    <w:left w:val="none" w:sz="0" w:space="0" w:color="auto"/>
                    <w:bottom w:val="none" w:sz="0" w:space="0" w:color="auto"/>
                    <w:right w:val="none" w:sz="0" w:space="0" w:color="auto"/>
                  </w:divBdr>
                </w:div>
                <w:div w:id="1403454631">
                  <w:marLeft w:val="0"/>
                  <w:marRight w:val="0"/>
                  <w:marTop w:val="0"/>
                  <w:marBottom w:val="60"/>
                  <w:divBdr>
                    <w:top w:val="none" w:sz="0" w:space="0" w:color="auto"/>
                    <w:left w:val="none" w:sz="0" w:space="0" w:color="auto"/>
                    <w:bottom w:val="none" w:sz="0" w:space="0" w:color="auto"/>
                    <w:right w:val="none" w:sz="0" w:space="0" w:color="auto"/>
                  </w:divBdr>
                </w:div>
                <w:div w:id="1416518310">
                  <w:marLeft w:val="0"/>
                  <w:marRight w:val="0"/>
                  <w:marTop w:val="0"/>
                  <w:marBottom w:val="60"/>
                  <w:divBdr>
                    <w:top w:val="none" w:sz="0" w:space="0" w:color="auto"/>
                    <w:left w:val="none" w:sz="0" w:space="0" w:color="auto"/>
                    <w:bottom w:val="none" w:sz="0" w:space="0" w:color="auto"/>
                    <w:right w:val="none" w:sz="0" w:space="0" w:color="auto"/>
                  </w:divBdr>
                </w:div>
                <w:div w:id="1495489331">
                  <w:marLeft w:val="0"/>
                  <w:marRight w:val="0"/>
                  <w:marTop w:val="0"/>
                  <w:marBottom w:val="60"/>
                  <w:divBdr>
                    <w:top w:val="none" w:sz="0" w:space="0" w:color="auto"/>
                    <w:left w:val="none" w:sz="0" w:space="0" w:color="auto"/>
                    <w:bottom w:val="none" w:sz="0" w:space="0" w:color="auto"/>
                    <w:right w:val="none" w:sz="0" w:space="0" w:color="auto"/>
                  </w:divBdr>
                </w:div>
                <w:div w:id="1535532777">
                  <w:marLeft w:val="0"/>
                  <w:marRight w:val="0"/>
                  <w:marTop w:val="0"/>
                  <w:marBottom w:val="60"/>
                  <w:divBdr>
                    <w:top w:val="none" w:sz="0" w:space="0" w:color="auto"/>
                    <w:left w:val="none" w:sz="0" w:space="0" w:color="auto"/>
                    <w:bottom w:val="none" w:sz="0" w:space="0" w:color="auto"/>
                    <w:right w:val="none" w:sz="0" w:space="0" w:color="auto"/>
                  </w:divBdr>
                </w:div>
                <w:div w:id="1571500445">
                  <w:marLeft w:val="240"/>
                  <w:marRight w:val="0"/>
                  <w:marTop w:val="0"/>
                  <w:marBottom w:val="60"/>
                  <w:divBdr>
                    <w:top w:val="none" w:sz="0" w:space="0" w:color="auto"/>
                    <w:left w:val="none" w:sz="0" w:space="0" w:color="auto"/>
                    <w:bottom w:val="none" w:sz="0" w:space="0" w:color="auto"/>
                    <w:right w:val="none" w:sz="0" w:space="0" w:color="auto"/>
                  </w:divBdr>
                </w:div>
                <w:div w:id="1617173848">
                  <w:marLeft w:val="0"/>
                  <w:marRight w:val="0"/>
                  <w:marTop w:val="0"/>
                  <w:marBottom w:val="60"/>
                  <w:divBdr>
                    <w:top w:val="none" w:sz="0" w:space="0" w:color="auto"/>
                    <w:left w:val="none" w:sz="0" w:space="0" w:color="auto"/>
                    <w:bottom w:val="none" w:sz="0" w:space="0" w:color="auto"/>
                    <w:right w:val="none" w:sz="0" w:space="0" w:color="auto"/>
                  </w:divBdr>
                </w:div>
                <w:div w:id="1737044278">
                  <w:marLeft w:val="0"/>
                  <w:marRight w:val="0"/>
                  <w:marTop w:val="0"/>
                  <w:marBottom w:val="60"/>
                  <w:divBdr>
                    <w:top w:val="none" w:sz="0" w:space="0" w:color="auto"/>
                    <w:left w:val="none" w:sz="0" w:space="0" w:color="auto"/>
                    <w:bottom w:val="none" w:sz="0" w:space="0" w:color="auto"/>
                    <w:right w:val="none" w:sz="0" w:space="0" w:color="auto"/>
                  </w:divBdr>
                </w:div>
                <w:div w:id="1921452036">
                  <w:marLeft w:val="0"/>
                  <w:marRight w:val="0"/>
                  <w:marTop w:val="0"/>
                  <w:marBottom w:val="60"/>
                  <w:divBdr>
                    <w:top w:val="none" w:sz="0" w:space="0" w:color="auto"/>
                    <w:left w:val="none" w:sz="0" w:space="0" w:color="auto"/>
                    <w:bottom w:val="none" w:sz="0" w:space="0" w:color="auto"/>
                    <w:right w:val="none" w:sz="0" w:space="0" w:color="auto"/>
                  </w:divBdr>
                </w:div>
                <w:div w:id="1930498537">
                  <w:marLeft w:val="240"/>
                  <w:marRight w:val="0"/>
                  <w:marTop w:val="0"/>
                  <w:marBottom w:val="60"/>
                  <w:divBdr>
                    <w:top w:val="none" w:sz="0" w:space="0" w:color="auto"/>
                    <w:left w:val="none" w:sz="0" w:space="0" w:color="auto"/>
                    <w:bottom w:val="none" w:sz="0" w:space="0" w:color="auto"/>
                    <w:right w:val="none" w:sz="0" w:space="0" w:color="auto"/>
                  </w:divBdr>
                </w:div>
              </w:divsChild>
            </w:div>
            <w:div w:id="1479301316">
              <w:marLeft w:val="240"/>
              <w:marRight w:val="0"/>
              <w:marTop w:val="0"/>
              <w:marBottom w:val="60"/>
              <w:divBdr>
                <w:top w:val="none" w:sz="0" w:space="0" w:color="auto"/>
                <w:left w:val="none" w:sz="0" w:space="0" w:color="auto"/>
                <w:bottom w:val="none" w:sz="0" w:space="0" w:color="auto"/>
                <w:right w:val="none" w:sz="0" w:space="0" w:color="auto"/>
              </w:divBdr>
            </w:div>
            <w:div w:id="1540118628">
              <w:marLeft w:val="0"/>
              <w:marRight w:val="0"/>
              <w:marTop w:val="0"/>
              <w:marBottom w:val="60"/>
              <w:divBdr>
                <w:top w:val="none" w:sz="0" w:space="0" w:color="auto"/>
                <w:left w:val="none" w:sz="0" w:space="0" w:color="auto"/>
                <w:bottom w:val="none" w:sz="0" w:space="0" w:color="auto"/>
                <w:right w:val="none" w:sz="0" w:space="0" w:color="auto"/>
              </w:divBdr>
              <w:divsChild>
                <w:div w:id="16734089">
                  <w:marLeft w:val="0"/>
                  <w:marRight w:val="0"/>
                  <w:marTop w:val="0"/>
                  <w:marBottom w:val="60"/>
                  <w:divBdr>
                    <w:top w:val="none" w:sz="0" w:space="0" w:color="auto"/>
                    <w:left w:val="none" w:sz="0" w:space="0" w:color="auto"/>
                    <w:bottom w:val="none" w:sz="0" w:space="0" w:color="auto"/>
                    <w:right w:val="none" w:sz="0" w:space="0" w:color="auto"/>
                  </w:divBdr>
                </w:div>
                <w:div w:id="53359619">
                  <w:marLeft w:val="0"/>
                  <w:marRight w:val="0"/>
                  <w:marTop w:val="0"/>
                  <w:marBottom w:val="60"/>
                  <w:divBdr>
                    <w:top w:val="none" w:sz="0" w:space="0" w:color="auto"/>
                    <w:left w:val="none" w:sz="0" w:space="0" w:color="auto"/>
                    <w:bottom w:val="none" w:sz="0" w:space="0" w:color="auto"/>
                    <w:right w:val="none" w:sz="0" w:space="0" w:color="auto"/>
                  </w:divBdr>
                </w:div>
                <w:div w:id="54203912">
                  <w:marLeft w:val="0"/>
                  <w:marRight w:val="0"/>
                  <w:marTop w:val="0"/>
                  <w:marBottom w:val="60"/>
                  <w:divBdr>
                    <w:top w:val="none" w:sz="0" w:space="0" w:color="auto"/>
                    <w:left w:val="none" w:sz="0" w:space="0" w:color="auto"/>
                    <w:bottom w:val="none" w:sz="0" w:space="0" w:color="auto"/>
                    <w:right w:val="none" w:sz="0" w:space="0" w:color="auto"/>
                  </w:divBdr>
                </w:div>
                <w:div w:id="62725819">
                  <w:marLeft w:val="0"/>
                  <w:marRight w:val="0"/>
                  <w:marTop w:val="0"/>
                  <w:marBottom w:val="60"/>
                  <w:divBdr>
                    <w:top w:val="none" w:sz="0" w:space="0" w:color="auto"/>
                    <w:left w:val="none" w:sz="0" w:space="0" w:color="auto"/>
                    <w:bottom w:val="none" w:sz="0" w:space="0" w:color="auto"/>
                    <w:right w:val="none" w:sz="0" w:space="0" w:color="auto"/>
                  </w:divBdr>
                </w:div>
                <w:div w:id="92013626">
                  <w:marLeft w:val="0"/>
                  <w:marRight w:val="0"/>
                  <w:marTop w:val="0"/>
                  <w:marBottom w:val="60"/>
                  <w:divBdr>
                    <w:top w:val="none" w:sz="0" w:space="0" w:color="auto"/>
                    <w:left w:val="none" w:sz="0" w:space="0" w:color="auto"/>
                    <w:bottom w:val="none" w:sz="0" w:space="0" w:color="auto"/>
                    <w:right w:val="none" w:sz="0" w:space="0" w:color="auto"/>
                  </w:divBdr>
                </w:div>
                <w:div w:id="96485826">
                  <w:marLeft w:val="0"/>
                  <w:marRight w:val="0"/>
                  <w:marTop w:val="0"/>
                  <w:marBottom w:val="60"/>
                  <w:divBdr>
                    <w:top w:val="none" w:sz="0" w:space="0" w:color="auto"/>
                    <w:left w:val="none" w:sz="0" w:space="0" w:color="auto"/>
                    <w:bottom w:val="none" w:sz="0" w:space="0" w:color="auto"/>
                    <w:right w:val="none" w:sz="0" w:space="0" w:color="auto"/>
                  </w:divBdr>
                </w:div>
                <w:div w:id="166289372">
                  <w:marLeft w:val="0"/>
                  <w:marRight w:val="0"/>
                  <w:marTop w:val="0"/>
                  <w:marBottom w:val="60"/>
                  <w:divBdr>
                    <w:top w:val="none" w:sz="0" w:space="0" w:color="auto"/>
                    <w:left w:val="none" w:sz="0" w:space="0" w:color="auto"/>
                    <w:bottom w:val="none" w:sz="0" w:space="0" w:color="auto"/>
                    <w:right w:val="none" w:sz="0" w:space="0" w:color="auto"/>
                  </w:divBdr>
                </w:div>
                <w:div w:id="180096892">
                  <w:marLeft w:val="0"/>
                  <w:marRight w:val="0"/>
                  <w:marTop w:val="0"/>
                  <w:marBottom w:val="60"/>
                  <w:divBdr>
                    <w:top w:val="none" w:sz="0" w:space="0" w:color="auto"/>
                    <w:left w:val="none" w:sz="0" w:space="0" w:color="auto"/>
                    <w:bottom w:val="none" w:sz="0" w:space="0" w:color="auto"/>
                    <w:right w:val="none" w:sz="0" w:space="0" w:color="auto"/>
                  </w:divBdr>
                </w:div>
                <w:div w:id="192696755">
                  <w:marLeft w:val="0"/>
                  <w:marRight w:val="0"/>
                  <w:marTop w:val="0"/>
                  <w:marBottom w:val="60"/>
                  <w:divBdr>
                    <w:top w:val="none" w:sz="0" w:space="0" w:color="auto"/>
                    <w:left w:val="none" w:sz="0" w:space="0" w:color="auto"/>
                    <w:bottom w:val="none" w:sz="0" w:space="0" w:color="auto"/>
                    <w:right w:val="none" w:sz="0" w:space="0" w:color="auto"/>
                  </w:divBdr>
                </w:div>
                <w:div w:id="202140667">
                  <w:marLeft w:val="0"/>
                  <w:marRight w:val="0"/>
                  <w:marTop w:val="0"/>
                  <w:marBottom w:val="60"/>
                  <w:divBdr>
                    <w:top w:val="none" w:sz="0" w:space="0" w:color="auto"/>
                    <w:left w:val="none" w:sz="0" w:space="0" w:color="auto"/>
                    <w:bottom w:val="none" w:sz="0" w:space="0" w:color="auto"/>
                    <w:right w:val="none" w:sz="0" w:space="0" w:color="auto"/>
                  </w:divBdr>
                </w:div>
                <w:div w:id="319383919">
                  <w:marLeft w:val="0"/>
                  <w:marRight w:val="0"/>
                  <w:marTop w:val="0"/>
                  <w:marBottom w:val="60"/>
                  <w:divBdr>
                    <w:top w:val="none" w:sz="0" w:space="0" w:color="auto"/>
                    <w:left w:val="none" w:sz="0" w:space="0" w:color="auto"/>
                    <w:bottom w:val="none" w:sz="0" w:space="0" w:color="auto"/>
                    <w:right w:val="none" w:sz="0" w:space="0" w:color="auto"/>
                  </w:divBdr>
                </w:div>
                <w:div w:id="323513607">
                  <w:marLeft w:val="0"/>
                  <w:marRight w:val="0"/>
                  <w:marTop w:val="0"/>
                  <w:marBottom w:val="60"/>
                  <w:divBdr>
                    <w:top w:val="none" w:sz="0" w:space="0" w:color="auto"/>
                    <w:left w:val="none" w:sz="0" w:space="0" w:color="auto"/>
                    <w:bottom w:val="none" w:sz="0" w:space="0" w:color="auto"/>
                    <w:right w:val="none" w:sz="0" w:space="0" w:color="auto"/>
                  </w:divBdr>
                </w:div>
                <w:div w:id="334576753">
                  <w:marLeft w:val="0"/>
                  <w:marRight w:val="0"/>
                  <w:marTop w:val="0"/>
                  <w:marBottom w:val="60"/>
                  <w:divBdr>
                    <w:top w:val="none" w:sz="0" w:space="0" w:color="auto"/>
                    <w:left w:val="none" w:sz="0" w:space="0" w:color="auto"/>
                    <w:bottom w:val="none" w:sz="0" w:space="0" w:color="auto"/>
                    <w:right w:val="none" w:sz="0" w:space="0" w:color="auto"/>
                  </w:divBdr>
                </w:div>
                <w:div w:id="368531862">
                  <w:marLeft w:val="0"/>
                  <w:marRight w:val="0"/>
                  <w:marTop w:val="0"/>
                  <w:marBottom w:val="60"/>
                  <w:divBdr>
                    <w:top w:val="none" w:sz="0" w:space="0" w:color="auto"/>
                    <w:left w:val="none" w:sz="0" w:space="0" w:color="auto"/>
                    <w:bottom w:val="none" w:sz="0" w:space="0" w:color="auto"/>
                    <w:right w:val="none" w:sz="0" w:space="0" w:color="auto"/>
                  </w:divBdr>
                </w:div>
                <w:div w:id="383526482">
                  <w:marLeft w:val="240"/>
                  <w:marRight w:val="0"/>
                  <w:marTop w:val="0"/>
                  <w:marBottom w:val="60"/>
                  <w:divBdr>
                    <w:top w:val="none" w:sz="0" w:space="0" w:color="auto"/>
                    <w:left w:val="none" w:sz="0" w:space="0" w:color="auto"/>
                    <w:bottom w:val="none" w:sz="0" w:space="0" w:color="auto"/>
                    <w:right w:val="none" w:sz="0" w:space="0" w:color="auto"/>
                  </w:divBdr>
                </w:div>
                <w:div w:id="449203839">
                  <w:marLeft w:val="0"/>
                  <w:marRight w:val="0"/>
                  <w:marTop w:val="0"/>
                  <w:marBottom w:val="60"/>
                  <w:divBdr>
                    <w:top w:val="none" w:sz="0" w:space="0" w:color="auto"/>
                    <w:left w:val="none" w:sz="0" w:space="0" w:color="auto"/>
                    <w:bottom w:val="none" w:sz="0" w:space="0" w:color="auto"/>
                    <w:right w:val="none" w:sz="0" w:space="0" w:color="auto"/>
                  </w:divBdr>
                </w:div>
                <w:div w:id="529806361">
                  <w:marLeft w:val="0"/>
                  <w:marRight w:val="0"/>
                  <w:marTop w:val="0"/>
                  <w:marBottom w:val="60"/>
                  <w:divBdr>
                    <w:top w:val="none" w:sz="0" w:space="0" w:color="auto"/>
                    <w:left w:val="none" w:sz="0" w:space="0" w:color="auto"/>
                    <w:bottom w:val="none" w:sz="0" w:space="0" w:color="auto"/>
                    <w:right w:val="none" w:sz="0" w:space="0" w:color="auto"/>
                  </w:divBdr>
                </w:div>
                <w:div w:id="534732619">
                  <w:marLeft w:val="0"/>
                  <w:marRight w:val="0"/>
                  <w:marTop w:val="0"/>
                  <w:marBottom w:val="60"/>
                  <w:divBdr>
                    <w:top w:val="none" w:sz="0" w:space="0" w:color="auto"/>
                    <w:left w:val="none" w:sz="0" w:space="0" w:color="auto"/>
                    <w:bottom w:val="none" w:sz="0" w:space="0" w:color="auto"/>
                    <w:right w:val="none" w:sz="0" w:space="0" w:color="auto"/>
                  </w:divBdr>
                </w:div>
                <w:div w:id="581646985">
                  <w:marLeft w:val="0"/>
                  <w:marRight w:val="0"/>
                  <w:marTop w:val="0"/>
                  <w:marBottom w:val="60"/>
                  <w:divBdr>
                    <w:top w:val="none" w:sz="0" w:space="0" w:color="auto"/>
                    <w:left w:val="none" w:sz="0" w:space="0" w:color="auto"/>
                    <w:bottom w:val="none" w:sz="0" w:space="0" w:color="auto"/>
                    <w:right w:val="none" w:sz="0" w:space="0" w:color="auto"/>
                  </w:divBdr>
                </w:div>
                <w:div w:id="654338532">
                  <w:marLeft w:val="0"/>
                  <w:marRight w:val="0"/>
                  <w:marTop w:val="0"/>
                  <w:marBottom w:val="60"/>
                  <w:divBdr>
                    <w:top w:val="none" w:sz="0" w:space="0" w:color="auto"/>
                    <w:left w:val="none" w:sz="0" w:space="0" w:color="auto"/>
                    <w:bottom w:val="none" w:sz="0" w:space="0" w:color="auto"/>
                    <w:right w:val="none" w:sz="0" w:space="0" w:color="auto"/>
                  </w:divBdr>
                </w:div>
                <w:div w:id="694356055">
                  <w:marLeft w:val="0"/>
                  <w:marRight w:val="0"/>
                  <w:marTop w:val="0"/>
                  <w:marBottom w:val="60"/>
                  <w:divBdr>
                    <w:top w:val="none" w:sz="0" w:space="0" w:color="auto"/>
                    <w:left w:val="none" w:sz="0" w:space="0" w:color="auto"/>
                    <w:bottom w:val="none" w:sz="0" w:space="0" w:color="auto"/>
                    <w:right w:val="none" w:sz="0" w:space="0" w:color="auto"/>
                  </w:divBdr>
                </w:div>
                <w:div w:id="826671621">
                  <w:marLeft w:val="0"/>
                  <w:marRight w:val="0"/>
                  <w:marTop w:val="0"/>
                  <w:marBottom w:val="60"/>
                  <w:divBdr>
                    <w:top w:val="none" w:sz="0" w:space="0" w:color="auto"/>
                    <w:left w:val="none" w:sz="0" w:space="0" w:color="auto"/>
                    <w:bottom w:val="none" w:sz="0" w:space="0" w:color="auto"/>
                    <w:right w:val="none" w:sz="0" w:space="0" w:color="auto"/>
                  </w:divBdr>
                </w:div>
                <w:div w:id="849416779">
                  <w:marLeft w:val="0"/>
                  <w:marRight w:val="0"/>
                  <w:marTop w:val="0"/>
                  <w:marBottom w:val="60"/>
                  <w:divBdr>
                    <w:top w:val="none" w:sz="0" w:space="0" w:color="auto"/>
                    <w:left w:val="none" w:sz="0" w:space="0" w:color="auto"/>
                    <w:bottom w:val="none" w:sz="0" w:space="0" w:color="auto"/>
                    <w:right w:val="none" w:sz="0" w:space="0" w:color="auto"/>
                  </w:divBdr>
                </w:div>
                <w:div w:id="852108460">
                  <w:marLeft w:val="0"/>
                  <w:marRight w:val="0"/>
                  <w:marTop w:val="0"/>
                  <w:marBottom w:val="60"/>
                  <w:divBdr>
                    <w:top w:val="none" w:sz="0" w:space="0" w:color="auto"/>
                    <w:left w:val="none" w:sz="0" w:space="0" w:color="auto"/>
                    <w:bottom w:val="none" w:sz="0" w:space="0" w:color="auto"/>
                    <w:right w:val="none" w:sz="0" w:space="0" w:color="auto"/>
                  </w:divBdr>
                </w:div>
                <w:div w:id="916939465">
                  <w:marLeft w:val="0"/>
                  <w:marRight w:val="0"/>
                  <w:marTop w:val="0"/>
                  <w:marBottom w:val="60"/>
                  <w:divBdr>
                    <w:top w:val="none" w:sz="0" w:space="0" w:color="auto"/>
                    <w:left w:val="none" w:sz="0" w:space="0" w:color="auto"/>
                    <w:bottom w:val="none" w:sz="0" w:space="0" w:color="auto"/>
                    <w:right w:val="none" w:sz="0" w:space="0" w:color="auto"/>
                  </w:divBdr>
                </w:div>
                <w:div w:id="1019353800">
                  <w:marLeft w:val="0"/>
                  <w:marRight w:val="0"/>
                  <w:marTop w:val="0"/>
                  <w:marBottom w:val="60"/>
                  <w:divBdr>
                    <w:top w:val="none" w:sz="0" w:space="0" w:color="auto"/>
                    <w:left w:val="none" w:sz="0" w:space="0" w:color="auto"/>
                    <w:bottom w:val="none" w:sz="0" w:space="0" w:color="auto"/>
                    <w:right w:val="none" w:sz="0" w:space="0" w:color="auto"/>
                  </w:divBdr>
                </w:div>
                <w:div w:id="1027950249">
                  <w:marLeft w:val="0"/>
                  <w:marRight w:val="0"/>
                  <w:marTop w:val="0"/>
                  <w:marBottom w:val="60"/>
                  <w:divBdr>
                    <w:top w:val="none" w:sz="0" w:space="0" w:color="auto"/>
                    <w:left w:val="none" w:sz="0" w:space="0" w:color="auto"/>
                    <w:bottom w:val="none" w:sz="0" w:space="0" w:color="auto"/>
                    <w:right w:val="none" w:sz="0" w:space="0" w:color="auto"/>
                  </w:divBdr>
                </w:div>
                <w:div w:id="1037194931">
                  <w:marLeft w:val="0"/>
                  <w:marRight w:val="0"/>
                  <w:marTop w:val="0"/>
                  <w:marBottom w:val="60"/>
                  <w:divBdr>
                    <w:top w:val="none" w:sz="0" w:space="0" w:color="auto"/>
                    <w:left w:val="none" w:sz="0" w:space="0" w:color="auto"/>
                    <w:bottom w:val="none" w:sz="0" w:space="0" w:color="auto"/>
                    <w:right w:val="none" w:sz="0" w:space="0" w:color="auto"/>
                  </w:divBdr>
                </w:div>
                <w:div w:id="1076171848">
                  <w:marLeft w:val="0"/>
                  <w:marRight w:val="0"/>
                  <w:marTop w:val="0"/>
                  <w:marBottom w:val="60"/>
                  <w:divBdr>
                    <w:top w:val="none" w:sz="0" w:space="0" w:color="auto"/>
                    <w:left w:val="none" w:sz="0" w:space="0" w:color="auto"/>
                    <w:bottom w:val="none" w:sz="0" w:space="0" w:color="auto"/>
                    <w:right w:val="none" w:sz="0" w:space="0" w:color="auto"/>
                  </w:divBdr>
                </w:div>
                <w:div w:id="1113012890">
                  <w:marLeft w:val="0"/>
                  <w:marRight w:val="0"/>
                  <w:marTop w:val="0"/>
                  <w:marBottom w:val="60"/>
                  <w:divBdr>
                    <w:top w:val="none" w:sz="0" w:space="0" w:color="auto"/>
                    <w:left w:val="none" w:sz="0" w:space="0" w:color="auto"/>
                    <w:bottom w:val="none" w:sz="0" w:space="0" w:color="auto"/>
                    <w:right w:val="none" w:sz="0" w:space="0" w:color="auto"/>
                  </w:divBdr>
                </w:div>
                <w:div w:id="1116751609">
                  <w:marLeft w:val="0"/>
                  <w:marRight w:val="0"/>
                  <w:marTop w:val="0"/>
                  <w:marBottom w:val="60"/>
                  <w:divBdr>
                    <w:top w:val="none" w:sz="0" w:space="0" w:color="auto"/>
                    <w:left w:val="none" w:sz="0" w:space="0" w:color="auto"/>
                    <w:bottom w:val="none" w:sz="0" w:space="0" w:color="auto"/>
                    <w:right w:val="none" w:sz="0" w:space="0" w:color="auto"/>
                  </w:divBdr>
                </w:div>
                <w:div w:id="1120152015">
                  <w:marLeft w:val="0"/>
                  <w:marRight w:val="0"/>
                  <w:marTop w:val="0"/>
                  <w:marBottom w:val="60"/>
                  <w:divBdr>
                    <w:top w:val="none" w:sz="0" w:space="0" w:color="auto"/>
                    <w:left w:val="none" w:sz="0" w:space="0" w:color="auto"/>
                    <w:bottom w:val="none" w:sz="0" w:space="0" w:color="auto"/>
                    <w:right w:val="none" w:sz="0" w:space="0" w:color="auto"/>
                  </w:divBdr>
                </w:div>
                <w:div w:id="1204825625">
                  <w:marLeft w:val="0"/>
                  <w:marRight w:val="0"/>
                  <w:marTop w:val="0"/>
                  <w:marBottom w:val="60"/>
                  <w:divBdr>
                    <w:top w:val="none" w:sz="0" w:space="0" w:color="auto"/>
                    <w:left w:val="none" w:sz="0" w:space="0" w:color="auto"/>
                    <w:bottom w:val="none" w:sz="0" w:space="0" w:color="auto"/>
                    <w:right w:val="none" w:sz="0" w:space="0" w:color="auto"/>
                  </w:divBdr>
                </w:div>
                <w:div w:id="1218126238">
                  <w:marLeft w:val="0"/>
                  <w:marRight w:val="0"/>
                  <w:marTop w:val="0"/>
                  <w:marBottom w:val="60"/>
                  <w:divBdr>
                    <w:top w:val="none" w:sz="0" w:space="0" w:color="auto"/>
                    <w:left w:val="none" w:sz="0" w:space="0" w:color="auto"/>
                    <w:bottom w:val="none" w:sz="0" w:space="0" w:color="auto"/>
                    <w:right w:val="none" w:sz="0" w:space="0" w:color="auto"/>
                  </w:divBdr>
                </w:div>
                <w:div w:id="1295714432">
                  <w:marLeft w:val="0"/>
                  <w:marRight w:val="0"/>
                  <w:marTop w:val="0"/>
                  <w:marBottom w:val="60"/>
                  <w:divBdr>
                    <w:top w:val="none" w:sz="0" w:space="0" w:color="auto"/>
                    <w:left w:val="none" w:sz="0" w:space="0" w:color="auto"/>
                    <w:bottom w:val="none" w:sz="0" w:space="0" w:color="auto"/>
                    <w:right w:val="none" w:sz="0" w:space="0" w:color="auto"/>
                  </w:divBdr>
                </w:div>
                <w:div w:id="1299997850">
                  <w:marLeft w:val="0"/>
                  <w:marRight w:val="0"/>
                  <w:marTop w:val="0"/>
                  <w:marBottom w:val="60"/>
                  <w:divBdr>
                    <w:top w:val="none" w:sz="0" w:space="0" w:color="auto"/>
                    <w:left w:val="none" w:sz="0" w:space="0" w:color="auto"/>
                    <w:bottom w:val="none" w:sz="0" w:space="0" w:color="auto"/>
                    <w:right w:val="none" w:sz="0" w:space="0" w:color="auto"/>
                  </w:divBdr>
                </w:div>
                <w:div w:id="1359890171">
                  <w:marLeft w:val="0"/>
                  <w:marRight w:val="0"/>
                  <w:marTop w:val="0"/>
                  <w:marBottom w:val="60"/>
                  <w:divBdr>
                    <w:top w:val="none" w:sz="0" w:space="0" w:color="auto"/>
                    <w:left w:val="none" w:sz="0" w:space="0" w:color="auto"/>
                    <w:bottom w:val="none" w:sz="0" w:space="0" w:color="auto"/>
                    <w:right w:val="none" w:sz="0" w:space="0" w:color="auto"/>
                  </w:divBdr>
                </w:div>
                <w:div w:id="1361122486">
                  <w:marLeft w:val="0"/>
                  <w:marRight w:val="0"/>
                  <w:marTop w:val="0"/>
                  <w:marBottom w:val="60"/>
                  <w:divBdr>
                    <w:top w:val="none" w:sz="0" w:space="0" w:color="auto"/>
                    <w:left w:val="none" w:sz="0" w:space="0" w:color="auto"/>
                    <w:bottom w:val="none" w:sz="0" w:space="0" w:color="auto"/>
                    <w:right w:val="none" w:sz="0" w:space="0" w:color="auto"/>
                  </w:divBdr>
                </w:div>
                <w:div w:id="1387605861">
                  <w:marLeft w:val="0"/>
                  <w:marRight w:val="0"/>
                  <w:marTop w:val="0"/>
                  <w:marBottom w:val="60"/>
                  <w:divBdr>
                    <w:top w:val="none" w:sz="0" w:space="0" w:color="auto"/>
                    <w:left w:val="none" w:sz="0" w:space="0" w:color="auto"/>
                    <w:bottom w:val="none" w:sz="0" w:space="0" w:color="auto"/>
                    <w:right w:val="none" w:sz="0" w:space="0" w:color="auto"/>
                  </w:divBdr>
                </w:div>
                <w:div w:id="1391491062">
                  <w:marLeft w:val="0"/>
                  <w:marRight w:val="0"/>
                  <w:marTop w:val="0"/>
                  <w:marBottom w:val="60"/>
                  <w:divBdr>
                    <w:top w:val="none" w:sz="0" w:space="0" w:color="auto"/>
                    <w:left w:val="none" w:sz="0" w:space="0" w:color="auto"/>
                    <w:bottom w:val="none" w:sz="0" w:space="0" w:color="auto"/>
                    <w:right w:val="none" w:sz="0" w:space="0" w:color="auto"/>
                  </w:divBdr>
                </w:div>
                <w:div w:id="1420323461">
                  <w:marLeft w:val="0"/>
                  <w:marRight w:val="0"/>
                  <w:marTop w:val="0"/>
                  <w:marBottom w:val="60"/>
                  <w:divBdr>
                    <w:top w:val="none" w:sz="0" w:space="0" w:color="auto"/>
                    <w:left w:val="none" w:sz="0" w:space="0" w:color="auto"/>
                    <w:bottom w:val="none" w:sz="0" w:space="0" w:color="auto"/>
                    <w:right w:val="none" w:sz="0" w:space="0" w:color="auto"/>
                  </w:divBdr>
                </w:div>
                <w:div w:id="1460418452">
                  <w:marLeft w:val="0"/>
                  <w:marRight w:val="0"/>
                  <w:marTop w:val="0"/>
                  <w:marBottom w:val="60"/>
                  <w:divBdr>
                    <w:top w:val="none" w:sz="0" w:space="0" w:color="auto"/>
                    <w:left w:val="none" w:sz="0" w:space="0" w:color="auto"/>
                    <w:bottom w:val="none" w:sz="0" w:space="0" w:color="auto"/>
                    <w:right w:val="none" w:sz="0" w:space="0" w:color="auto"/>
                  </w:divBdr>
                </w:div>
                <w:div w:id="1467815761">
                  <w:marLeft w:val="0"/>
                  <w:marRight w:val="0"/>
                  <w:marTop w:val="0"/>
                  <w:marBottom w:val="60"/>
                  <w:divBdr>
                    <w:top w:val="none" w:sz="0" w:space="0" w:color="auto"/>
                    <w:left w:val="none" w:sz="0" w:space="0" w:color="auto"/>
                    <w:bottom w:val="none" w:sz="0" w:space="0" w:color="auto"/>
                    <w:right w:val="none" w:sz="0" w:space="0" w:color="auto"/>
                  </w:divBdr>
                </w:div>
                <w:div w:id="1480730974">
                  <w:marLeft w:val="240"/>
                  <w:marRight w:val="0"/>
                  <w:marTop w:val="0"/>
                  <w:marBottom w:val="60"/>
                  <w:divBdr>
                    <w:top w:val="none" w:sz="0" w:space="0" w:color="auto"/>
                    <w:left w:val="none" w:sz="0" w:space="0" w:color="auto"/>
                    <w:bottom w:val="none" w:sz="0" w:space="0" w:color="auto"/>
                    <w:right w:val="none" w:sz="0" w:space="0" w:color="auto"/>
                  </w:divBdr>
                </w:div>
                <w:div w:id="1507867514">
                  <w:marLeft w:val="0"/>
                  <w:marRight w:val="0"/>
                  <w:marTop w:val="0"/>
                  <w:marBottom w:val="60"/>
                  <w:divBdr>
                    <w:top w:val="none" w:sz="0" w:space="0" w:color="auto"/>
                    <w:left w:val="none" w:sz="0" w:space="0" w:color="auto"/>
                    <w:bottom w:val="none" w:sz="0" w:space="0" w:color="auto"/>
                    <w:right w:val="none" w:sz="0" w:space="0" w:color="auto"/>
                  </w:divBdr>
                </w:div>
                <w:div w:id="1531336475">
                  <w:marLeft w:val="0"/>
                  <w:marRight w:val="0"/>
                  <w:marTop w:val="0"/>
                  <w:marBottom w:val="60"/>
                  <w:divBdr>
                    <w:top w:val="none" w:sz="0" w:space="0" w:color="auto"/>
                    <w:left w:val="none" w:sz="0" w:space="0" w:color="auto"/>
                    <w:bottom w:val="none" w:sz="0" w:space="0" w:color="auto"/>
                    <w:right w:val="none" w:sz="0" w:space="0" w:color="auto"/>
                  </w:divBdr>
                </w:div>
                <w:div w:id="1612591066">
                  <w:marLeft w:val="0"/>
                  <w:marRight w:val="0"/>
                  <w:marTop w:val="0"/>
                  <w:marBottom w:val="60"/>
                  <w:divBdr>
                    <w:top w:val="none" w:sz="0" w:space="0" w:color="auto"/>
                    <w:left w:val="none" w:sz="0" w:space="0" w:color="auto"/>
                    <w:bottom w:val="none" w:sz="0" w:space="0" w:color="auto"/>
                    <w:right w:val="none" w:sz="0" w:space="0" w:color="auto"/>
                  </w:divBdr>
                </w:div>
                <w:div w:id="1625310568">
                  <w:marLeft w:val="0"/>
                  <w:marRight w:val="0"/>
                  <w:marTop w:val="0"/>
                  <w:marBottom w:val="60"/>
                  <w:divBdr>
                    <w:top w:val="none" w:sz="0" w:space="0" w:color="auto"/>
                    <w:left w:val="none" w:sz="0" w:space="0" w:color="auto"/>
                    <w:bottom w:val="none" w:sz="0" w:space="0" w:color="auto"/>
                    <w:right w:val="none" w:sz="0" w:space="0" w:color="auto"/>
                  </w:divBdr>
                </w:div>
                <w:div w:id="1633558794">
                  <w:marLeft w:val="0"/>
                  <w:marRight w:val="0"/>
                  <w:marTop w:val="0"/>
                  <w:marBottom w:val="60"/>
                  <w:divBdr>
                    <w:top w:val="none" w:sz="0" w:space="0" w:color="auto"/>
                    <w:left w:val="none" w:sz="0" w:space="0" w:color="auto"/>
                    <w:bottom w:val="none" w:sz="0" w:space="0" w:color="auto"/>
                    <w:right w:val="none" w:sz="0" w:space="0" w:color="auto"/>
                  </w:divBdr>
                </w:div>
                <w:div w:id="1639916062">
                  <w:marLeft w:val="0"/>
                  <w:marRight w:val="0"/>
                  <w:marTop w:val="0"/>
                  <w:marBottom w:val="60"/>
                  <w:divBdr>
                    <w:top w:val="none" w:sz="0" w:space="0" w:color="auto"/>
                    <w:left w:val="none" w:sz="0" w:space="0" w:color="auto"/>
                    <w:bottom w:val="none" w:sz="0" w:space="0" w:color="auto"/>
                    <w:right w:val="none" w:sz="0" w:space="0" w:color="auto"/>
                  </w:divBdr>
                </w:div>
                <w:div w:id="1648121639">
                  <w:marLeft w:val="0"/>
                  <w:marRight w:val="0"/>
                  <w:marTop w:val="0"/>
                  <w:marBottom w:val="60"/>
                  <w:divBdr>
                    <w:top w:val="none" w:sz="0" w:space="0" w:color="auto"/>
                    <w:left w:val="none" w:sz="0" w:space="0" w:color="auto"/>
                    <w:bottom w:val="none" w:sz="0" w:space="0" w:color="auto"/>
                    <w:right w:val="none" w:sz="0" w:space="0" w:color="auto"/>
                  </w:divBdr>
                </w:div>
                <w:div w:id="1700618147">
                  <w:marLeft w:val="0"/>
                  <w:marRight w:val="0"/>
                  <w:marTop w:val="0"/>
                  <w:marBottom w:val="60"/>
                  <w:divBdr>
                    <w:top w:val="none" w:sz="0" w:space="0" w:color="auto"/>
                    <w:left w:val="none" w:sz="0" w:space="0" w:color="auto"/>
                    <w:bottom w:val="none" w:sz="0" w:space="0" w:color="auto"/>
                    <w:right w:val="none" w:sz="0" w:space="0" w:color="auto"/>
                  </w:divBdr>
                </w:div>
                <w:div w:id="1757248025">
                  <w:marLeft w:val="0"/>
                  <w:marRight w:val="0"/>
                  <w:marTop w:val="0"/>
                  <w:marBottom w:val="60"/>
                  <w:divBdr>
                    <w:top w:val="none" w:sz="0" w:space="0" w:color="auto"/>
                    <w:left w:val="none" w:sz="0" w:space="0" w:color="auto"/>
                    <w:bottom w:val="none" w:sz="0" w:space="0" w:color="auto"/>
                    <w:right w:val="none" w:sz="0" w:space="0" w:color="auto"/>
                  </w:divBdr>
                </w:div>
                <w:div w:id="1812206920">
                  <w:marLeft w:val="0"/>
                  <w:marRight w:val="0"/>
                  <w:marTop w:val="0"/>
                  <w:marBottom w:val="60"/>
                  <w:divBdr>
                    <w:top w:val="none" w:sz="0" w:space="0" w:color="auto"/>
                    <w:left w:val="none" w:sz="0" w:space="0" w:color="auto"/>
                    <w:bottom w:val="none" w:sz="0" w:space="0" w:color="auto"/>
                    <w:right w:val="none" w:sz="0" w:space="0" w:color="auto"/>
                  </w:divBdr>
                </w:div>
                <w:div w:id="1849440239">
                  <w:marLeft w:val="0"/>
                  <w:marRight w:val="0"/>
                  <w:marTop w:val="0"/>
                  <w:marBottom w:val="60"/>
                  <w:divBdr>
                    <w:top w:val="none" w:sz="0" w:space="0" w:color="auto"/>
                    <w:left w:val="none" w:sz="0" w:space="0" w:color="auto"/>
                    <w:bottom w:val="none" w:sz="0" w:space="0" w:color="auto"/>
                    <w:right w:val="none" w:sz="0" w:space="0" w:color="auto"/>
                  </w:divBdr>
                </w:div>
                <w:div w:id="1849825630">
                  <w:marLeft w:val="0"/>
                  <w:marRight w:val="0"/>
                  <w:marTop w:val="0"/>
                  <w:marBottom w:val="60"/>
                  <w:divBdr>
                    <w:top w:val="none" w:sz="0" w:space="0" w:color="auto"/>
                    <w:left w:val="none" w:sz="0" w:space="0" w:color="auto"/>
                    <w:bottom w:val="none" w:sz="0" w:space="0" w:color="auto"/>
                    <w:right w:val="none" w:sz="0" w:space="0" w:color="auto"/>
                  </w:divBdr>
                </w:div>
                <w:div w:id="1915772173">
                  <w:marLeft w:val="0"/>
                  <w:marRight w:val="0"/>
                  <w:marTop w:val="0"/>
                  <w:marBottom w:val="60"/>
                  <w:divBdr>
                    <w:top w:val="none" w:sz="0" w:space="0" w:color="auto"/>
                    <w:left w:val="none" w:sz="0" w:space="0" w:color="auto"/>
                    <w:bottom w:val="none" w:sz="0" w:space="0" w:color="auto"/>
                    <w:right w:val="none" w:sz="0" w:space="0" w:color="auto"/>
                  </w:divBdr>
                </w:div>
                <w:div w:id="1984652780">
                  <w:marLeft w:val="0"/>
                  <w:marRight w:val="0"/>
                  <w:marTop w:val="0"/>
                  <w:marBottom w:val="60"/>
                  <w:divBdr>
                    <w:top w:val="none" w:sz="0" w:space="0" w:color="auto"/>
                    <w:left w:val="none" w:sz="0" w:space="0" w:color="auto"/>
                    <w:bottom w:val="none" w:sz="0" w:space="0" w:color="auto"/>
                    <w:right w:val="none" w:sz="0" w:space="0" w:color="auto"/>
                  </w:divBdr>
                </w:div>
                <w:div w:id="2050494551">
                  <w:marLeft w:val="0"/>
                  <w:marRight w:val="0"/>
                  <w:marTop w:val="0"/>
                  <w:marBottom w:val="60"/>
                  <w:divBdr>
                    <w:top w:val="none" w:sz="0" w:space="0" w:color="auto"/>
                    <w:left w:val="none" w:sz="0" w:space="0" w:color="auto"/>
                    <w:bottom w:val="none" w:sz="0" w:space="0" w:color="auto"/>
                    <w:right w:val="none" w:sz="0" w:space="0" w:color="auto"/>
                  </w:divBdr>
                </w:div>
                <w:div w:id="2100520754">
                  <w:marLeft w:val="0"/>
                  <w:marRight w:val="0"/>
                  <w:marTop w:val="0"/>
                  <w:marBottom w:val="60"/>
                  <w:divBdr>
                    <w:top w:val="none" w:sz="0" w:space="0" w:color="auto"/>
                    <w:left w:val="none" w:sz="0" w:space="0" w:color="auto"/>
                    <w:bottom w:val="none" w:sz="0" w:space="0" w:color="auto"/>
                    <w:right w:val="none" w:sz="0" w:space="0" w:color="auto"/>
                  </w:divBdr>
                </w:div>
              </w:divsChild>
            </w:div>
            <w:div w:id="1870332146">
              <w:marLeft w:val="240"/>
              <w:marRight w:val="0"/>
              <w:marTop w:val="0"/>
              <w:marBottom w:val="60"/>
              <w:divBdr>
                <w:top w:val="none" w:sz="0" w:space="0" w:color="auto"/>
                <w:left w:val="none" w:sz="0" w:space="0" w:color="auto"/>
                <w:bottom w:val="none" w:sz="0" w:space="0" w:color="auto"/>
                <w:right w:val="none" w:sz="0" w:space="0" w:color="auto"/>
              </w:divBdr>
            </w:div>
          </w:divsChild>
        </w:div>
        <w:div w:id="1326859281">
          <w:marLeft w:val="0"/>
          <w:marRight w:val="0"/>
          <w:marTop w:val="0"/>
          <w:marBottom w:val="60"/>
          <w:divBdr>
            <w:top w:val="none" w:sz="0" w:space="0" w:color="auto"/>
            <w:left w:val="none" w:sz="0" w:space="0" w:color="auto"/>
            <w:bottom w:val="none" w:sz="0" w:space="0" w:color="auto"/>
            <w:right w:val="none" w:sz="0" w:space="0" w:color="auto"/>
          </w:divBdr>
          <w:divsChild>
            <w:div w:id="83235849">
              <w:marLeft w:val="0"/>
              <w:marRight w:val="0"/>
              <w:marTop w:val="0"/>
              <w:marBottom w:val="60"/>
              <w:divBdr>
                <w:top w:val="none" w:sz="0" w:space="0" w:color="auto"/>
                <w:left w:val="none" w:sz="0" w:space="0" w:color="auto"/>
                <w:bottom w:val="none" w:sz="0" w:space="0" w:color="auto"/>
                <w:right w:val="none" w:sz="0" w:space="0" w:color="auto"/>
              </w:divBdr>
              <w:divsChild>
                <w:div w:id="273945132">
                  <w:marLeft w:val="720"/>
                  <w:marRight w:val="0"/>
                  <w:marTop w:val="0"/>
                  <w:marBottom w:val="60"/>
                  <w:divBdr>
                    <w:top w:val="none" w:sz="0" w:space="0" w:color="auto"/>
                    <w:left w:val="none" w:sz="0" w:space="0" w:color="auto"/>
                    <w:bottom w:val="none" w:sz="0" w:space="0" w:color="auto"/>
                    <w:right w:val="none" w:sz="0" w:space="0" w:color="auto"/>
                  </w:divBdr>
                </w:div>
                <w:div w:id="318074661">
                  <w:marLeft w:val="0"/>
                  <w:marRight w:val="0"/>
                  <w:marTop w:val="0"/>
                  <w:marBottom w:val="60"/>
                  <w:divBdr>
                    <w:top w:val="none" w:sz="0" w:space="0" w:color="auto"/>
                    <w:left w:val="none" w:sz="0" w:space="0" w:color="auto"/>
                    <w:bottom w:val="none" w:sz="0" w:space="0" w:color="auto"/>
                    <w:right w:val="none" w:sz="0" w:space="0" w:color="auto"/>
                  </w:divBdr>
                  <w:divsChild>
                    <w:div w:id="1319381682">
                      <w:marLeft w:val="0"/>
                      <w:marRight w:val="0"/>
                      <w:marTop w:val="240"/>
                      <w:marBottom w:val="240"/>
                      <w:divBdr>
                        <w:top w:val="none" w:sz="0" w:space="0" w:color="auto"/>
                        <w:left w:val="none" w:sz="0" w:space="0" w:color="auto"/>
                        <w:bottom w:val="none" w:sz="0" w:space="0" w:color="auto"/>
                        <w:right w:val="none" w:sz="0" w:space="0" w:color="auto"/>
                      </w:divBdr>
                      <w:divsChild>
                        <w:div w:id="373121378">
                          <w:marLeft w:val="0"/>
                          <w:marRight w:val="0"/>
                          <w:marTop w:val="0"/>
                          <w:marBottom w:val="60"/>
                          <w:divBdr>
                            <w:top w:val="none" w:sz="0" w:space="0" w:color="auto"/>
                            <w:left w:val="none" w:sz="0" w:space="0" w:color="auto"/>
                            <w:bottom w:val="none" w:sz="0" w:space="0" w:color="auto"/>
                            <w:right w:val="none" w:sz="0" w:space="0" w:color="auto"/>
                          </w:divBdr>
                          <w:divsChild>
                            <w:div w:id="395511867">
                              <w:marLeft w:val="240"/>
                              <w:marRight w:val="0"/>
                              <w:marTop w:val="0"/>
                              <w:marBottom w:val="60"/>
                              <w:divBdr>
                                <w:top w:val="none" w:sz="0" w:space="0" w:color="auto"/>
                                <w:left w:val="none" w:sz="0" w:space="0" w:color="auto"/>
                                <w:bottom w:val="none" w:sz="0" w:space="0" w:color="auto"/>
                                <w:right w:val="none" w:sz="0" w:space="0" w:color="auto"/>
                              </w:divBdr>
                            </w:div>
                            <w:div w:id="1450977400">
                              <w:marLeft w:val="240"/>
                              <w:marRight w:val="0"/>
                              <w:marTop w:val="0"/>
                              <w:marBottom w:val="60"/>
                              <w:divBdr>
                                <w:top w:val="none" w:sz="0" w:space="0" w:color="auto"/>
                                <w:left w:val="none" w:sz="0" w:space="0" w:color="auto"/>
                                <w:bottom w:val="none" w:sz="0" w:space="0" w:color="auto"/>
                                <w:right w:val="none" w:sz="0" w:space="0" w:color="auto"/>
                              </w:divBdr>
                            </w:div>
                          </w:divsChild>
                        </w:div>
                        <w:div w:id="412968594">
                          <w:marLeft w:val="240"/>
                          <w:marRight w:val="0"/>
                          <w:marTop w:val="0"/>
                          <w:marBottom w:val="60"/>
                          <w:divBdr>
                            <w:top w:val="none" w:sz="0" w:space="0" w:color="auto"/>
                            <w:left w:val="none" w:sz="0" w:space="0" w:color="auto"/>
                            <w:bottom w:val="none" w:sz="0" w:space="0" w:color="auto"/>
                            <w:right w:val="none" w:sz="0" w:space="0" w:color="auto"/>
                          </w:divBdr>
                        </w:div>
                        <w:div w:id="659695977">
                          <w:marLeft w:val="0"/>
                          <w:marRight w:val="0"/>
                          <w:marTop w:val="0"/>
                          <w:marBottom w:val="60"/>
                          <w:divBdr>
                            <w:top w:val="none" w:sz="0" w:space="0" w:color="auto"/>
                            <w:left w:val="none" w:sz="0" w:space="0" w:color="auto"/>
                            <w:bottom w:val="none" w:sz="0" w:space="0" w:color="auto"/>
                            <w:right w:val="none" w:sz="0" w:space="0" w:color="auto"/>
                          </w:divBdr>
                          <w:divsChild>
                            <w:div w:id="184904137">
                              <w:marLeft w:val="240"/>
                              <w:marRight w:val="0"/>
                              <w:marTop w:val="0"/>
                              <w:marBottom w:val="60"/>
                              <w:divBdr>
                                <w:top w:val="none" w:sz="0" w:space="0" w:color="auto"/>
                                <w:left w:val="none" w:sz="0" w:space="0" w:color="auto"/>
                                <w:bottom w:val="none" w:sz="0" w:space="0" w:color="auto"/>
                                <w:right w:val="none" w:sz="0" w:space="0" w:color="auto"/>
                              </w:divBdr>
                            </w:div>
                            <w:div w:id="1826509514">
                              <w:marLeft w:val="240"/>
                              <w:marRight w:val="0"/>
                              <w:marTop w:val="0"/>
                              <w:marBottom w:val="60"/>
                              <w:divBdr>
                                <w:top w:val="none" w:sz="0" w:space="0" w:color="auto"/>
                                <w:left w:val="none" w:sz="0" w:space="0" w:color="auto"/>
                                <w:bottom w:val="none" w:sz="0" w:space="0" w:color="auto"/>
                                <w:right w:val="none" w:sz="0" w:space="0" w:color="auto"/>
                              </w:divBdr>
                            </w:div>
                          </w:divsChild>
                        </w:div>
                        <w:div w:id="1466511387">
                          <w:marLeft w:val="0"/>
                          <w:marRight w:val="0"/>
                          <w:marTop w:val="0"/>
                          <w:marBottom w:val="60"/>
                          <w:divBdr>
                            <w:top w:val="none" w:sz="0" w:space="0" w:color="auto"/>
                            <w:left w:val="none" w:sz="0" w:space="0" w:color="auto"/>
                            <w:bottom w:val="none" w:sz="0" w:space="0" w:color="auto"/>
                            <w:right w:val="none" w:sz="0" w:space="0" w:color="auto"/>
                          </w:divBdr>
                          <w:divsChild>
                            <w:div w:id="740062021">
                              <w:marLeft w:val="240"/>
                              <w:marRight w:val="0"/>
                              <w:marTop w:val="0"/>
                              <w:marBottom w:val="60"/>
                              <w:divBdr>
                                <w:top w:val="none" w:sz="0" w:space="0" w:color="auto"/>
                                <w:left w:val="none" w:sz="0" w:space="0" w:color="auto"/>
                                <w:bottom w:val="none" w:sz="0" w:space="0" w:color="auto"/>
                                <w:right w:val="none" w:sz="0" w:space="0" w:color="auto"/>
                              </w:divBdr>
                            </w:div>
                            <w:div w:id="1357149374">
                              <w:marLeft w:val="240"/>
                              <w:marRight w:val="0"/>
                              <w:marTop w:val="0"/>
                              <w:marBottom w:val="60"/>
                              <w:divBdr>
                                <w:top w:val="none" w:sz="0" w:space="0" w:color="auto"/>
                                <w:left w:val="none" w:sz="0" w:space="0" w:color="auto"/>
                                <w:bottom w:val="none" w:sz="0" w:space="0" w:color="auto"/>
                                <w:right w:val="none" w:sz="0" w:space="0" w:color="auto"/>
                              </w:divBdr>
                            </w:div>
                          </w:divsChild>
                        </w:div>
                        <w:div w:id="1474709948">
                          <w:marLeft w:val="0"/>
                          <w:marRight w:val="0"/>
                          <w:marTop w:val="0"/>
                          <w:marBottom w:val="60"/>
                          <w:divBdr>
                            <w:top w:val="none" w:sz="0" w:space="0" w:color="auto"/>
                            <w:left w:val="none" w:sz="0" w:space="0" w:color="auto"/>
                            <w:bottom w:val="none" w:sz="0" w:space="0" w:color="auto"/>
                            <w:right w:val="none" w:sz="0" w:space="0" w:color="auto"/>
                          </w:divBdr>
                          <w:divsChild>
                            <w:div w:id="1135869978">
                              <w:marLeft w:val="240"/>
                              <w:marRight w:val="0"/>
                              <w:marTop w:val="0"/>
                              <w:marBottom w:val="60"/>
                              <w:divBdr>
                                <w:top w:val="none" w:sz="0" w:space="0" w:color="auto"/>
                                <w:left w:val="none" w:sz="0" w:space="0" w:color="auto"/>
                                <w:bottom w:val="none" w:sz="0" w:space="0" w:color="auto"/>
                                <w:right w:val="none" w:sz="0" w:space="0" w:color="auto"/>
                              </w:divBdr>
                            </w:div>
                            <w:div w:id="1958563631">
                              <w:marLeft w:val="240"/>
                              <w:marRight w:val="0"/>
                              <w:marTop w:val="0"/>
                              <w:marBottom w:val="60"/>
                              <w:divBdr>
                                <w:top w:val="none" w:sz="0" w:space="0" w:color="auto"/>
                                <w:left w:val="none" w:sz="0" w:space="0" w:color="auto"/>
                                <w:bottom w:val="none" w:sz="0" w:space="0" w:color="auto"/>
                                <w:right w:val="none" w:sz="0" w:space="0" w:color="auto"/>
                              </w:divBdr>
                            </w:div>
                          </w:divsChild>
                        </w:div>
                        <w:div w:id="1630282840">
                          <w:marLeft w:val="0"/>
                          <w:marRight w:val="0"/>
                          <w:marTop w:val="0"/>
                          <w:marBottom w:val="60"/>
                          <w:divBdr>
                            <w:top w:val="none" w:sz="0" w:space="0" w:color="auto"/>
                            <w:left w:val="none" w:sz="0" w:space="0" w:color="auto"/>
                            <w:bottom w:val="none" w:sz="0" w:space="0" w:color="auto"/>
                            <w:right w:val="none" w:sz="0" w:space="0" w:color="auto"/>
                          </w:divBdr>
                          <w:divsChild>
                            <w:div w:id="419521648">
                              <w:marLeft w:val="240"/>
                              <w:marRight w:val="0"/>
                              <w:marTop w:val="0"/>
                              <w:marBottom w:val="60"/>
                              <w:divBdr>
                                <w:top w:val="none" w:sz="0" w:space="0" w:color="auto"/>
                                <w:left w:val="none" w:sz="0" w:space="0" w:color="auto"/>
                                <w:bottom w:val="none" w:sz="0" w:space="0" w:color="auto"/>
                                <w:right w:val="none" w:sz="0" w:space="0" w:color="auto"/>
                              </w:divBdr>
                            </w:div>
                            <w:div w:id="925923816">
                              <w:marLeft w:val="240"/>
                              <w:marRight w:val="0"/>
                              <w:marTop w:val="0"/>
                              <w:marBottom w:val="60"/>
                              <w:divBdr>
                                <w:top w:val="none" w:sz="0" w:space="0" w:color="auto"/>
                                <w:left w:val="none" w:sz="0" w:space="0" w:color="auto"/>
                                <w:bottom w:val="none" w:sz="0" w:space="0" w:color="auto"/>
                                <w:right w:val="none" w:sz="0" w:space="0" w:color="auto"/>
                              </w:divBdr>
                            </w:div>
                          </w:divsChild>
                        </w:div>
                        <w:div w:id="1884363398">
                          <w:marLeft w:val="240"/>
                          <w:marRight w:val="0"/>
                          <w:marTop w:val="0"/>
                          <w:marBottom w:val="60"/>
                          <w:divBdr>
                            <w:top w:val="none" w:sz="0" w:space="0" w:color="auto"/>
                            <w:left w:val="none" w:sz="0" w:space="0" w:color="auto"/>
                            <w:bottom w:val="none" w:sz="0" w:space="0" w:color="auto"/>
                            <w:right w:val="none" w:sz="0" w:space="0" w:color="auto"/>
                          </w:divBdr>
                        </w:div>
                      </w:divsChild>
                    </w:div>
                    <w:div w:id="1436510885">
                      <w:marLeft w:val="960"/>
                      <w:marRight w:val="0"/>
                      <w:marTop w:val="0"/>
                      <w:marBottom w:val="60"/>
                      <w:divBdr>
                        <w:top w:val="none" w:sz="0" w:space="0" w:color="auto"/>
                        <w:left w:val="none" w:sz="0" w:space="0" w:color="auto"/>
                        <w:bottom w:val="none" w:sz="0" w:space="0" w:color="auto"/>
                        <w:right w:val="none" w:sz="0" w:space="0" w:color="auto"/>
                      </w:divBdr>
                    </w:div>
                    <w:div w:id="2108381049">
                      <w:marLeft w:val="0"/>
                      <w:marRight w:val="0"/>
                      <w:marTop w:val="240"/>
                      <w:marBottom w:val="240"/>
                      <w:divBdr>
                        <w:top w:val="none" w:sz="0" w:space="0" w:color="auto"/>
                        <w:left w:val="none" w:sz="0" w:space="0" w:color="auto"/>
                        <w:bottom w:val="none" w:sz="0" w:space="0" w:color="auto"/>
                        <w:right w:val="none" w:sz="0" w:space="0" w:color="auto"/>
                      </w:divBdr>
                      <w:divsChild>
                        <w:div w:id="408844685">
                          <w:marLeft w:val="240"/>
                          <w:marRight w:val="0"/>
                          <w:marTop w:val="0"/>
                          <w:marBottom w:val="60"/>
                          <w:divBdr>
                            <w:top w:val="none" w:sz="0" w:space="0" w:color="auto"/>
                            <w:left w:val="none" w:sz="0" w:space="0" w:color="auto"/>
                            <w:bottom w:val="none" w:sz="0" w:space="0" w:color="auto"/>
                            <w:right w:val="none" w:sz="0" w:space="0" w:color="auto"/>
                          </w:divBdr>
                        </w:div>
                        <w:div w:id="804347207">
                          <w:marLeft w:val="0"/>
                          <w:marRight w:val="0"/>
                          <w:marTop w:val="0"/>
                          <w:marBottom w:val="60"/>
                          <w:divBdr>
                            <w:top w:val="none" w:sz="0" w:space="0" w:color="auto"/>
                            <w:left w:val="none" w:sz="0" w:space="0" w:color="auto"/>
                            <w:bottom w:val="none" w:sz="0" w:space="0" w:color="auto"/>
                            <w:right w:val="none" w:sz="0" w:space="0" w:color="auto"/>
                          </w:divBdr>
                          <w:divsChild>
                            <w:div w:id="526482759">
                              <w:marLeft w:val="240"/>
                              <w:marRight w:val="0"/>
                              <w:marTop w:val="0"/>
                              <w:marBottom w:val="60"/>
                              <w:divBdr>
                                <w:top w:val="none" w:sz="0" w:space="0" w:color="auto"/>
                                <w:left w:val="none" w:sz="0" w:space="0" w:color="auto"/>
                                <w:bottom w:val="none" w:sz="0" w:space="0" w:color="auto"/>
                                <w:right w:val="none" w:sz="0" w:space="0" w:color="auto"/>
                              </w:divBdr>
                            </w:div>
                            <w:div w:id="1517421242">
                              <w:marLeft w:val="240"/>
                              <w:marRight w:val="0"/>
                              <w:marTop w:val="0"/>
                              <w:marBottom w:val="60"/>
                              <w:divBdr>
                                <w:top w:val="none" w:sz="0" w:space="0" w:color="auto"/>
                                <w:left w:val="none" w:sz="0" w:space="0" w:color="auto"/>
                                <w:bottom w:val="none" w:sz="0" w:space="0" w:color="auto"/>
                                <w:right w:val="none" w:sz="0" w:space="0" w:color="auto"/>
                              </w:divBdr>
                            </w:div>
                          </w:divsChild>
                        </w:div>
                        <w:div w:id="940141775">
                          <w:marLeft w:val="0"/>
                          <w:marRight w:val="0"/>
                          <w:marTop w:val="0"/>
                          <w:marBottom w:val="60"/>
                          <w:divBdr>
                            <w:top w:val="none" w:sz="0" w:space="0" w:color="auto"/>
                            <w:left w:val="none" w:sz="0" w:space="0" w:color="auto"/>
                            <w:bottom w:val="none" w:sz="0" w:space="0" w:color="auto"/>
                            <w:right w:val="none" w:sz="0" w:space="0" w:color="auto"/>
                          </w:divBdr>
                          <w:divsChild>
                            <w:div w:id="1308977061">
                              <w:marLeft w:val="240"/>
                              <w:marRight w:val="0"/>
                              <w:marTop w:val="0"/>
                              <w:marBottom w:val="60"/>
                              <w:divBdr>
                                <w:top w:val="none" w:sz="0" w:space="0" w:color="auto"/>
                                <w:left w:val="none" w:sz="0" w:space="0" w:color="auto"/>
                                <w:bottom w:val="none" w:sz="0" w:space="0" w:color="auto"/>
                                <w:right w:val="none" w:sz="0" w:space="0" w:color="auto"/>
                              </w:divBdr>
                            </w:div>
                            <w:div w:id="1587808378">
                              <w:marLeft w:val="240"/>
                              <w:marRight w:val="0"/>
                              <w:marTop w:val="0"/>
                              <w:marBottom w:val="60"/>
                              <w:divBdr>
                                <w:top w:val="none" w:sz="0" w:space="0" w:color="auto"/>
                                <w:left w:val="none" w:sz="0" w:space="0" w:color="auto"/>
                                <w:bottom w:val="none" w:sz="0" w:space="0" w:color="auto"/>
                                <w:right w:val="none" w:sz="0" w:space="0" w:color="auto"/>
                              </w:divBdr>
                            </w:div>
                          </w:divsChild>
                        </w:div>
                        <w:div w:id="1615014445">
                          <w:marLeft w:val="240"/>
                          <w:marRight w:val="0"/>
                          <w:marTop w:val="0"/>
                          <w:marBottom w:val="60"/>
                          <w:divBdr>
                            <w:top w:val="none" w:sz="0" w:space="0" w:color="auto"/>
                            <w:left w:val="none" w:sz="0" w:space="0" w:color="auto"/>
                            <w:bottom w:val="none" w:sz="0" w:space="0" w:color="auto"/>
                            <w:right w:val="none" w:sz="0" w:space="0" w:color="auto"/>
                          </w:divBdr>
                        </w:div>
                        <w:div w:id="2084181273">
                          <w:marLeft w:val="0"/>
                          <w:marRight w:val="0"/>
                          <w:marTop w:val="0"/>
                          <w:marBottom w:val="60"/>
                          <w:divBdr>
                            <w:top w:val="none" w:sz="0" w:space="0" w:color="auto"/>
                            <w:left w:val="none" w:sz="0" w:space="0" w:color="auto"/>
                            <w:bottom w:val="none" w:sz="0" w:space="0" w:color="auto"/>
                            <w:right w:val="none" w:sz="0" w:space="0" w:color="auto"/>
                          </w:divBdr>
                          <w:divsChild>
                            <w:div w:id="21977451">
                              <w:marLeft w:val="240"/>
                              <w:marRight w:val="0"/>
                              <w:marTop w:val="0"/>
                              <w:marBottom w:val="60"/>
                              <w:divBdr>
                                <w:top w:val="none" w:sz="0" w:space="0" w:color="auto"/>
                                <w:left w:val="none" w:sz="0" w:space="0" w:color="auto"/>
                                <w:bottom w:val="none" w:sz="0" w:space="0" w:color="auto"/>
                                <w:right w:val="none" w:sz="0" w:space="0" w:color="auto"/>
                              </w:divBdr>
                            </w:div>
                            <w:div w:id="193089007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11774938">
                      <w:marLeft w:val="960"/>
                      <w:marRight w:val="0"/>
                      <w:marTop w:val="0"/>
                      <w:marBottom w:val="60"/>
                      <w:divBdr>
                        <w:top w:val="none" w:sz="0" w:space="0" w:color="auto"/>
                        <w:left w:val="none" w:sz="0" w:space="0" w:color="auto"/>
                        <w:bottom w:val="none" w:sz="0" w:space="0" w:color="auto"/>
                        <w:right w:val="none" w:sz="0" w:space="0" w:color="auto"/>
                      </w:divBdr>
                    </w:div>
                  </w:divsChild>
                </w:div>
                <w:div w:id="542447169">
                  <w:marLeft w:val="0"/>
                  <w:marRight w:val="0"/>
                  <w:marTop w:val="0"/>
                  <w:marBottom w:val="60"/>
                  <w:divBdr>
                    <w:top w:val="none" w:sz="0" w:space="0" w:color="auto"/>
                    <w:left w:val="none" w:sz="0" w:space="0" w:color="auto"/>
                    <w:bottom w:val="none" w:sz="0" w:space="0" w:color="auto"/>
                    <w:right w:val="none" w:sz="0" w:space="0" w:color="auto"/>
                  </w:divBdr>
                  <w:divsChild>
                    <w:div w:id="294406995">
                      <w:marLeft w:val="0"/>
                      <w:marRight w:val="0"/>
                      <w:marTop w:val="240"/>
                      <w:marBottom w:val="240"/>
                      <w:divBdr>
                        <w:top w:val="none" w:sz="0" w:space="0" w:color="auto"/>
                        <w:left w:val="none" w:sz="0" w:space="0" w:color="auto"/>
                        <w:bottom w:val="none" w:sz="0" w:space="0" w:color="auto"/>
                        <w:right w:val="none" w:sz="0" w:space="0" w:color="auto"/>
                      </w:divBdr>
                      <w:divsChild>
                        <w:div w:id="96173882">
                          <w:marLeft w:val="0"/>
                          <w:marRight w:val="0"/>
                          <w:marTop w:val="0"/>
                          <w:marBottom w:val="60"/>
                          <w:divBdr>
                            <w:top w:val="none" w:sz="0" w:space="0" w:color="auto"/>
                            <w:left w:val="none" w:sz="0" w:space="0" w:color="auto"/>
                            <w:bottom w:val="none" w:sz="0" w:space="0" w:color="auto"/>
                            <w:right w:val="none" w:sz="0" w:space="0" w:color="auto"/>
                          </w:divBdr>
                          <w:divsChild>
                            <w:div w:id="1301106427">
                              <w:marLeft w:val="240"/>
                              <w:marRight w:val="0"/>
                              <w:marTop w:val="0"/>
                              <w:marBottom w:val="60"/>
                              <w:divBdr>
                                <w:top w:val="none" w:sz="0" w:space="0" w:color="auto"/>
                                <w:left w:val="none" w:sz="0" w:space="0" w:color="auto"/>
                                <w:bottom w:val="none" w:sz="0" w:space="0" w:color="auto"/>
                                <w:right w:val="none" w:sz="0" w:space="0" w:color="auto"/>
                              </w:divBdr>
                            </w:div>
                            <w:div w:id="1441336860">
                              <w:marLeft w:val="240"/>
                              <w:marRight w:val="0"/>
                              <w:marTop w:val="0"/>
                              <w:marBottom w:val="60"/>
                              <w:divBdr>
                                <w:top w:val="none" w:sz="0" w:space="0" w:color="auto"/>
                                <w:left w:val="none" w:sz="0" w:space="0" w:color="auto"/>
                                <w:bottom w:val="none" w:sz="0" w:space="0" w:color="auto"/>
                                <w:right w:val="none" w:sz="0" w:space="0" w:color="auto"/>
                              </w:divBdr>
                            </w:div>
                          </w:divsChild>
                        </w:div>
                        <w:div w:id="187837607">
                          <w:marLeft w:val="0"/>
                          <w:marRight w:val="0"/>
                          <w:marTop w:val="0"/>
                          <w:marBottom w:val="60"/>
                          <w:divBdr>
                            <w:top w:val="none" w:sz="0" w:space="0" w:color="auto"/>
                            <w:left w:val="none" w:sz="0" w:space="0" w:color="auto"/>
                            <w:bottom w:val="none" w:sz="0" w:space="0" w:color="auto"/>
                            <w:right w:val="none" w:sz="0" w:space="0" w:color="auto"/>
                          </w:divBdr>
                          <w:divsChild>
                            <w:div w:id="11108037">
                              <w:marLeft w:val="240"/>
                              <w:marRight w:val="0"/>
                              <w:marTop w:val="0"/>
                              <w:marBottom w:val="60"/>
                              <w:divBdr>
                                <w:top w:val="none" w:sz="0" w:space="0" w:color="auto"/>
                                <w:left w:val="none" w:sz="0" w:space="0" w:color="auto"/>
                                <w:bottom w:val="none" w:sz="0" w:space="0" w:color="auto"/>
                                <w:right w:val="none" w:sz="0" w:space="0" w:color="auto"/>
                              </w:divBdr>
                            </w:div>
                            <w:div w:id="50084001">
                              <w:marLeft w:val="240"/>
                              <w:marRight w:val="0"/>
                              <w:marTop w:val="0"/>
                              <w:marBottom w:val="60"/>
                              <w:divBdr>
                                <w:top w:val="none" w:sz="0" w:space="0" w:color="auto"/>
                                <w:left w:val="none" w:sz="0" w:space="0" w:color="auto"/>
                                <w:bottom w:val="none" w:sz="0" w:space="0" w:color="auto"/>
                                <w:right w:val="none" w:sz="0" w:space="0" w:color="auto"/>
                              </w:divBdr>
                            </w:div>
                          </w:divsChild>
                        </w:div>
                        <w:div w:id="242766669">
                          <w:marLeft w:val="240"/>
                          <w:marRight w:val="0"/>
                          <w:marTop w:val="0"/>
                          <w:marBottom w:val="60"/>
                          <w:divBdr>
                            <w:top w:val="none" w:sz="0" w:space="0" w:color="auto"/>
                            <w:left w:val="none" w:sz="0" w:space="0" w:color="auto"/>
                            <w:bottom w:val="none" w:sz="0" w:space="0" w:color="auto"/>
                            <w:right w:val="none" w:sz="0" w:space="0" w:color="auto"/>
                          </w:divBdr>
                        </w:div>
                        <w:div w:id="697200899">
                          <w:marLeft w:val="0"/>
                          <w:marRight w:val="0"/>
                          <w:marTop w:val="0"/>
                          <w:marBottom w:val="60"/>
                          <w:divBdr>
                            <w:top w:val="none" w:sz="0" w:space="0" w:color="auto"/>
                            <w:left w:val="none" w:sz="0" w:space="0" w:color="auto"/>
                            <w:bottom w:val="none" w:sz="0" w:space="0" w:color="auto"/>
                            <w:right w:val="none" w:sz="0" w:space="0" w:color="auto"/>
                          </w:divBdr>
                          <w:divsChild>
                            <w:div w:id="1309671809">
                              <w:marLeft w:val="240"/>
                              <w:marRight w:val="0"/>
                              <w:marTop w:val="0"/>
                              <w:marBottom w:val="60"/>
                              <w:divBdr>
                                <w:top w:val="none" w:sz="0" w:space="0" w:color="auto"/>
                                <w:left w:val="none" w:sz="0" w:space="0" w:color="auto"/>
                                <w:bottom w:val="none" w:sz="0" w:space="0" w:color="auto"/>
                                <w:right w:val="none" w:sz="0" w:space="0" w:color="auto"/>
                              </w:divBdr>
                            </w:div>
                            <w:div w:id="1555890745">
                              <w:marLeft w:val="240"/>
                              <w:marRight w:val="0"/>
                              <w:marTop w:val="0"/>
                              <w:marBottom w:val="60"/>
                              <w:divBdr>
                                <w:top w:val="none" w:sz="0" w:space="0" w:color="auto"/>
                                <w:left w:val="none" w:sz="0" w:space="0" w:color="auto"/>
                                <w:bottom w:val="none" w:sz="0" w:space="0" w:color="auto"/>
                                <w:right w:val="none" w:sz="0" w:space="0" w:color="auto"/>
                              </w:divBdr>
                            </w:div>
                          </w:divsChild>
                        </w:div>
                        <w:div w:id="812454525">
                          <w:marLeft w:val="0"/>
                          <w:marRight w:val="0"/>
                          <w:marTop w:val="0"/>
                          <w:marBottom w:val="60"/>
                          <w:divBdr>
                            <w:top w:val="none" w:sz="0" w:space="0" w:color="auto"/>
                            <w:left w:val="none" w:sz="0" w:space="0" w:color="auto"/>
                            <w:bottom w:val="none" w:sz="0" w:space="0" w:color="auto"/>
                            <w:right w:val="none" w:sz="0" w:space="0" w:color="auto"/>
                          </w:divBdr>
                          <w:divsChild>
                            <w:div w:id="649597968">
                              <w:marLeft w:val="240"/>
                              <w:marRight w:val="0"/>
                              <w:marTop w:val="0"/>
                              <w:marBottom w:val="60"/>
                              <w:divBdr>
                                <w:top w:val="none" w:sz="0" w:space="0" w:color="auto"/>
                                <w:left w:val="none" w:sz="0" w:space="0" w:color="auto"/>
                                <w:bottom w:val="none" w:sz="0" w:space="0" w:color="auto"/>
                                <w:right w:val="none" w:sz="0" w:space="0" w:color="auto"/>
                              </w:divBdr>
                            </w:div>
                            <w:div w:id="1586916988">
                              <w:marLeft w:val="240"/>
                              <w:marRight w:val="0"/>
                              <w:marTop w:val="0"/>
                              <w:marBottom w:val="60"/>
                              <w:divBdr>
                                <w:top w:val="none" w:sz="0" w:space="0" w:color="auto"/>
                                <w:left w:val="none" w:sz="0" w:space="0" w:color="auto"/>
                                <w:bottom w:val="none" w:sz="0" w:space="0" w:color="auto"/>
                                <w:right w:val="none" w:sz="0" w:space="0" w:color="auto"/>
                              </w:divBdr>
                            </w:div>
                          </w:divsChild>
                        </w:div>
                        <w:div w:id="841093395">
                          <w:marLeft w:val="0"/>
                          <w:marRight w:val="0"/>
                          <w:marTop w:val="0"/>
                          <w:marBottom w:val="60"/>
                          <w:divBdr>
                            <w:top w:val="none" w:sz="0" w:space="0" w:color="auto"/>
                            <w:left w:val="none" w:sz="0" w:space="0" w:color="auto"/>
                            <w:bottom w:val="none" w:sz="0" w:space="0" w:color="auto"/>
                            <w:right w:val="none" w:sz="0" w:space="0" w:color="auto"/>
                          </w:divBdr>
                          <w:divsChild>
                            <w:div w:id="751971307">
                              <w:marLeft w:val="240"/>
                              <w:marRight w:val="0"/>
                              <w:marTop w:val="0"/>
                              <w:marBottom w:val="60"/>
                              <w:divBdr>
                                <w:top w:val="none" w:sz="0" w:space="0" w:color="auto"/>
                                <w:left w:val="none" w:sz="0" w:space="0" w:color="auto"/>
                                <w:bottom w:val="none" w:sz="0" w:space="0" w:color="auto"/>
                                <w:right w:val="none" w:sz="0" w:space="0" w:color="auto"/>
                              </w:divBdr>
                            </w:div>
                            <w:div w:id="1603797841">
                              <w:marLeft w:val="240"/>
                              <w:marRight w:val="0"/>
                              <w:marTop w:val="0"/>
                              <w:marBottom w:val="60"/>
                              <w:divBdr>
                                <w:top w:val="none" w:sz="0" w:space="0" w:color="auto"/>
                                <w:left w:val="none" w:sz="0" w:space="0" w:color="auto"/>
                                <w:bottom w:val="none" w:sz="0" w:space="0" w:color="auto"/>
                                <w:right w:val="none" w:sz="0" w:space="0" w:color="auto"/>
                              </w:divBdr>
                            </w:div>
                          </w:divsChild>
                        </w:div>
                        <w:div w:id="1302033066">
                          <w:marLeft w:val="240"/>
                          <w:marRight w:val="0"/>
                          <w:marTop w:val="0"/>
                          <w:marBottom w:val="60"/>
                          <w:divBdr>
                            <w:top w:val="none" w:sz="0" w:space="0" w:color="auto"/>
                            <w:left w:val="none" w:sz="0" w:space="0" w:color="auto"/>
                            <w:bottom w:val="none" w:sz="0" w:space="0" w:color="auto"/>
                            <w:right w:val="none" w:sz="0" w:space="0" w:color="auto"/>
                          </w:divBdr>
                        </w:div>
                        <w:div w:id="1360468135">
                          <w:marLeft w:val="0"/>
                          <w:marRight w:val="0"/>
                          <w:marTop w:val="0"/>
                          <w:marBottom w:val="60"/>
                          <w:divBdr>
                            <w:top w:val="none" w:sz="0" w:space="0" w:color="auto"/>
                            <w:left w:val="none" w:sz="0" w:space="0" w:color="auto"/>
                            <w:bottom w:val="none" w:sz="0" w:space="0" w:color="auto"/>
                            <w:right w:val="none" w:sz="0" w:space="0" w:color="auto"/>
                          </w:divBdr>
                          <w:divsChild>
                            <w:div w:id="52579979">
                              <w:marLeft w:val="240"/>
                              <w:marRight w:val="0"/>
                              <w:marTop w:val="0"/>
                              <w:marBottom w:val="60"/>
                              <w:divBdr>
                                <w:top w:val="none" w:sz="0" w:space="0" w:color="auto"/>
                                <w:left w:val="none" w:sz="0" w:space="0" w:color="auto"/>
                                <w:bottom w:val="none" w:sz="0" w:space="0" w:color="auto"/>
                                <w:right w:val="none" w:sz="0" w:space="0" w:color="auto"/>
                              </w:divBdr>
                            </w:div>
                            <w:div w:id="801651086">
                              <w:marLeft w:val="240"/>
                              <w:marRight w:val="0"/>
                              <w:marTop w:val="0"/>
                              <w:marBottom w:val="60"/>
                              <w:divBdr>
                                <w:top w:val="none" w:sz="0" w:space="0" w:color="auto"/>
                                <w:left w:val="none" w:sz="0" w:space="0" w:color="auto"/>
                                <w:bottom w:val="none" w:sz="0" w:space="0" w:color="auto"/>
                                <w:right w:val="none" w:sz="0" w:space="0" w:color="auto"/>
                              </w:divBdr>
                            </w:div>
                          </w:divsChild>
                        </w:div>
                        <w:div w:id="1599874442">
                          <w:marLeft w:val="0"/>
                          <w:marRight w:val="0"/>
                          <w:marTop w:val="0"/>
                          <w:marBottom w:val="60"/>
                          <w:divBdr>
                            <w:top w:val="none" w:sz="0" w:space="0" w:color="auto"/>
                            <w:left w:val="none" w:sz="0" w:space="0" w:color="auto"/>
                            <w:bottom w:val="none" w:sz="0" w:space="0" w:color="auto"/>
                            <w:right w:val="none" w:sz="0" w:space="0" w:color="auto"/>
                          </w:divBdr>
                          <w:divsChild>
                            <w:div w:id="451873397">
                              <w:marLeft w:val="240"/>
                              <w:marRight w:val="0"/>
                              <w:marTop w:val="0"/>
                              <w:marBottom w:val="60"/>
                              <w:divBdr>
                                <w:top w:val="none" w:sz="0" w:space="0" w:color="auto"/>
                                <w:left w:val="none" w:sz="0" w:space="0" w:color="auto"/>
                                <w:bottom w:val="none" w:sz="0" w:space="0" w:color="auto"/>
                                <w:right w:val="none" w:sz="0" w:space="0" w:color="auto"/>
                              </w:divBdr>
                            </w:div>
                            <w:div w:id="934050890">
                              <w:marLeft w:val="240"/>
                              <w:marRight w:val="0"/>
                              <w:marTop w:val="0"/>
                              <w:marBottom w:val="60"/>
                              <w:divBdr>
                                <w:top w:val="none" w:sz="0" w:space="0" w:color="auto"/>
                                <w:left w:val="none" w:sz="0" w:space="0" w:color="auto"/>
                                <w:bottom w:val="none" w:sz="0" w:space="0" w:color="auto"/>
                                <w:right w:val="none" w:sz="0" w:space="0" w:color="auto"/>
                              </w:divBdr>
                            </w:div>
                          </w:divsChild>
                        </w:div>
                        <w:div w:id="1849054504">
                          <w:marLeft w:val="0"/>
                          <w:marRight w:val="0"/>
                          <w:marTop w:val="0"/>
                          <w:marBottom w:val="60"/>
                          <w:divBdr>
                            <w:top w:val="none" w:sz="0" w:space="0" w:color="auto"/>
                            <w:left w:val="none" w:sz="0" w:space="0" w:color="auto"/>
                            <w:bottom w:val="none" w:sz="0" w:space="0" w:color="auto"/>
                            <w:right w:val="none" w:sz="0" w:space="0" w:color="auto"/>
                          </w:divBdr>
                          <w:divsChild>
                            <w:div w:id="205148303">
                              <w:marLeft w:val="240"/>
                              <w:marRight w:val="0"/>
                              <w:marTop w:val="0"/>
                              <w:marBottom w:val="60"/>
                              <w:divBdr>
                                <w:top w:val="none" w:sz="0" w:space="0" w:color="auto"/>
                                <w:left w:val="none" w:sz="0" w:space="0" w:color="auto"/>
                                <w:bottom w:val="none" w:sz="0" w:space="0" w:color="auto"/>
                                <w:right w:val="none" w:sz="0" w:space="0" w:color="auto"/>
                              </w:divBdr>
                            </w:div>
                            <w:div w:id="678583178">
                              <w:marLeft w:val="240"/>
                              <w:marRight w:val="0"/>
                              <w:marTop w:val="0"/>
                              <w:marBottom w:val="60"/>
                              <w:divBdr>
                                <w:top w:val="none" w:sz="0" w:space="0" w:color="auto"/>
                                <w:left w:val="none" w:sz="0" w:space="0" w:color="auto"/>
                                <w:bottom w:val="none" w:sz="0" w:space="0" w:color="auto"/>
                                <w:right w:val="none" w:sz="0" w:space="0" w:color="auto"/>
                              </w:divBdr>
                            </w:div>
                          </w:divsChild>
                        </w:div>
                        <w:div w:id="2147046657">
                          <w:marLeft w:val="0"/>
                          <w:marRight w:val="0"/>
                          <w:marTop w:val="0"/>
                          <w:marBottom w:val="60"/>
                          <w:divBdr>
                            <w:top w:val="none" w:sz="0" w:space="0" w:color="auto"/>
                            <w:left w:val="none" w:sz="0" w:space="0" w:color="auto"/>
                            <w:bottom w:val="none" w:sz="0" w:space="0" w:color="auto"/>
                            <w:right w:val="none" w:sz="0" w:space="0" w:color="auto"/>
                          </w:divBdr>
                          <w:divsChild>
                            <w:div w:id="269050832">
                              <w:marLeft w:val="240"/>
                              <w:marRight w:val="0"/>
                              <w:marTop w:val="0"/>
                              <w:marBottom w:val="60"/>
                              <w:divBdr>
                                <w:top w:val="none" w:sz="0" w:space="0" w:color="auto"/>
                                <w:left w:val="none" w:sz="0" w:space="0" w:color="auto"/>
                                <w:bottom w:val="none" w:sz="0" w:space="0" w:color="auto"/>
                                <w:right w:val="none" w:sz="0" w:space="0" w:color="auto"/>
                              </w:divBdr>
                            </w:div>
                            <w:div w:id="10224422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7969751">
                      <w:marLeft w:val="960"/>
                      <w:marRight w:val="0"/>
                      <w:marTop w:val="0"/>
                      <w:marBottom w:val="60"/>
                      <w:divBdr>
                        <w:top w:val="none" w:sz="0" w:space="0" w:color="auto"/>
                        <w:left w:val="none" w:sz="0" w:space="0" w:color="auto"/>
                        <w:bottom w:val="none" w:sz="0" w:space="0" w:color="auto"/>
                        <w:right w:val="none" w:sz="0" w:space="0" w:color="auto"/>
                      </w:divBdr>
                    </w:div>
                    <w:div w:id="692460956">
                      <w:marLeft w:val="0"/>
                      <w:marRight w:val="0"/>
                      <w:marTop w:val="240"/>
                      <w:marBottom w:val="240"/>
                      <w:divBdr>
                        <w:top w:val="none" w:sz="0" w:space="0" w:color="auto"/>
                        <w:left w:val="none" w:sz="0" w:space="0" w:color="auto"/>
                        <w:bottom w:val="none" w:sz="0" w:space="0" w:color="auto"/>
                        <w:right w:val="none" w:sz="0" w:space="0" w:color="auto"/>
                      </w:divBdr>
                      <w:divsChild>
                        <w:div w:id="440493851">
                          <w:marLeft w:val="0"/>
                          <w:marRight w:val="0"/>
                          <w:marTop w:val="0"/>
                          <w:marBottom w:val="60"/>
                          <w:divBdr>
                            <w:top w:val="none" w:sz="0" w:space="0" w:color="auto"/>
                            <w:left w:val="none" w:sz="0" w:space="0" w:color="auto"/>
                            <w:bottom w:val="none" w:sz="0" w:space="0" w:color="auto"/>
                            <w:right w:val="none" w:sz="0" w:space="0" w:color="auto"/>
                          </w:divBdr>
                          <w:divsChild>
                            <w:div w:id="535854190">
                              <w:marLeft w:val="240"/>
                              <w:marRight w:val="0"/>
                              <w:marTop w:val="0"/>
                              <w:marBottom w:val="60"/>
                              <w:divBdr>
                                <w:top w:val="none" w:sz="0" w:space="0" w:color="auto"/>
                                <w:left w:val="none" w:sz="0" w:space="0" w:color="auto"/>
                                <w:bottom w:val="none" w:sz="0" w:space="0" w:color="auto"/>
                                <w:right w:val="none" w:sz="0" w:space="0" w:color="auto"/>
                              </w:divBdr>
                            </w:div>
                            <w:div w:id="1061370491">
                              <w:marLeft w:val="240"/>
                              <w:marRight w:val="0"/>
                              <w:marTop w:val="0"/>
                              <w:marBottom w:val="60"/>
                              <w:divBdr>
                                <w:top w:val="none" w:sz="0" w:space="0" w:color="auto"/>
                                <w:left w:val="none" w:sz="0" w:space="0" w:color="auto"/>
                                <w:bottom w:val="none" w:sz="0" w:space="0" w:color="auto"/>
                                <w:right w:val="none" w:sz="0" w:space="0" w:color="auto"/>
                              </w:divBdr>
                            </w:div>
                          </w:divsChild>
                        </w:div>
                        <w:div w:id="812524042">
                          <w:marLeft w:val="240"/>
                          <w:marRight w:val="0"/>
                          <w:marTop w:val="0"/>
                          <w:marBottom w:val="60"/>
                          <w:divBdr>
                            <w:top w:val="none" w:sz="0" w:space="0" w:color="auto"/>
                            <w:left w:val="none" w:sz="0" w:space="0" w:color="auto"/>
                            <w:bottom w:val="none" w:sz="0" w:space="0" w:color="auto"/>
                            <w:right w:val="none" w:sz="0" w:space="0" w:color="auto"/>
                          </w:divBdr>
                        </w:div>
                        <w:div w:id="1810046722">
                          <w:marLeft w:val="240"/>
                          <w:marRight w:val="0"/>
                          <w:marTop w:val="0"/>
                          <w:marBottom w:val="60"/>
                          <w:divBdr>
                            <w:top w:val="none" w:sz="0" w:space="0" w:color="auto"/>
                            <w:left w:val="none" w:sz="0" w:space="0" w:color="auto"/>
                            <w:bottom w:val="none" w:sz="0" w:space="0" w:color="auto"/>
                            <w:right w:val="none" w:sz="0" w:space="0" w:color="auto"/>
                          </w:divBdr>
                        </w:div>
                      </w:divsChild>
                    </w:div>
                    <w:div w:id="752052375">
                      <w:marLeft w:val="0"/>
                      <w:marRight w:val="0"/>
                      <w:marTop w:val="240"/>
                      <w:marBottom w:val="240"/>
                      <w:divBdr>
                        <w:top w:val="none" w:sz="0" w:space="0" w:color="auto"/>
                        <w:left w:val="none" w:sz="0" w:space="0" w:color="auto"/>
                        <w:bottom w:val="none" w:sz="0" w:space="0" w:color="auto"/>
                        <w:right w:val="none" w:sz="0" w:space="0" w:color="auto"/>
                      </w:divBdr>
                      <w:divsChild>
                        <w:div w:id="204101103">
                          <w:marLeft w:val="240"/>
                          <w:marRight w:val="0"/>
                          <w:marTop w:val="0"/>
                          <w:marBottom w:val="60"/>
                          <w:divBdr>
                            <w:top w:val="none" w:sz="0" w:space="0" w:color="auto"/>
                            <w:left w:val="none" w:sz="0" w:space="0" w:color="auto"/>
                            <w:bottom w:val="none" w:sz="0" w:space="0" w:color="auto"/>
                            <w:right w:val="none" w:sz="0" w:space="0" w:color="auto"/>
                          </w:divBdr>
                        </w:div>
                        <w:div w:id="398020216">
                          <w:marLeft w:val="0"/>
                          <w:marRight w:val="0"/>
                          <w:marTop w:val="0"/>
                          <w:marBottom w:val="60"/>
                          <w:divBdr>
                            <w:top w:val="none" w:sz="0" w:space="0" w:color="auto"/>
                            <w:left w:val="none" w:sz="0" w:space="0" w:color="auto"/>
                            <w:bottom w:val="none" w:sz="0" w:space="0" w:color="auto"/>
                            <w:right w:val="none" w:sz="0" w:space="0" w:color="auto"/>
                          </w:divBdr>
                          <w:divsChild>
                            <w:div w:id="564724439">
                              <w:marLeft w:val="240"/>
                              <w:marRight w:val="0"/>
                              <w:marTop w:val="0"/>
                              <w:marBottom w:val="60"/>
                              <w:divBdr>
                                <w:top w:val="none" w:sz="0" w:space="0" w:color="auto"/>
                                <w:left w:val="none" w:sz="0" w:space="0" w:color="auto"/>
                                <w:bottom w:val="none" w:sz="0" w:space="0" w:color="auto"/>
                                <w:right w:val="none" w:sz="0" w:space="0" w:color="auto"/>
                              </w:divBdr>
                            </w:div>
                            <w:div w:id="2006472123">
                              <w:marLeft w:val="240"/>
                              <w:marRight w:val="0"/>
                              <w:marTop w:val="0"/>
                              <w:marBottom w:val="60"/>
                              <w:divBdr>
                                <w:top w:val="none" w:sz="0" w:space="0" w:color="auto"/>
                                <w:left w:val="none" w:sz="0" w:space="0" w:color="auto"/>
                                <w:bottom w:val="none" w:sz="0" w:space="0" w:color="auto"/>
                                <w:right w:val="none" w:sz="0" w:space="0" w:color="auto"/>
                              </w:divBdr>
                            </w:div>
                          </w:divsChild>
                        </w:div>
                        <w:div w:id="992560834">
                          <w:marLeft w:val="240"/>
                          <w:marRight w:val="0"/>
                          <w:marTop w:val="0"/>
                          <w:marBottom w:val="60"/>
                          <w:divBdr>
                            <w:top w:val="none" w:sz="0" w:space="0" w:color="auto"/>
                            <w:left w:val="none" w:sz="0" w:space="0" w:color="auto"/>
                            <w:bottom w:val="none" w:sz="0" w:space="0" w:color="auto"/>
                            <w:right w:val="none" w:sz="0" w:space="0" w:color="auto"/>
                          </w:divBdr>
                        </w:div>
                        <w:div w:id="1013187946">
                          <w:marLeft w:val="0"/>
                          <w:marRight w:val="0"/>
                          <w:marTop w:val="0"/>
                          <w:marBottom w:val="60"/>
                          <w:divBdr>
                            <w:top w:val="none" w:sz="0" w:space="0" w:color="auto"/>
                            <w:left w:val="none" w:sz="0" w:space="0" w:color="auto"/>
                            <w:bottom w:val="none" w:sz="0" w:space="0" w:color="auto"/>
                            <w:right w:val="none" w:sz="0" w:space="0" w:color="auto"/>
                          </w:divBdr>
                          <w:divsChild>
                            <w:div w:id="197395084">
                              <w:marLeft w:val="240"/>
                              <w:marRight w:val="0"/>
                              <w:marTop w:val="0"/>
                              <w:marBottom w:val="60"/>
                              <w:divBdr>
                                <w:top w:val="none" w:sz="0" w:space="0" w:color="auto"/>
                                <w:left w:val="none" w:sz="0" w:space="0" w:color="auto"/>
                                <w:bottom w:val="none" w:sz="0" w:space="0" w:color="auto"/>
                                <w:right w:val="none" w:sz="0" w:space="0" w:color="auto"/>
                              </w:divBdr>
                            </w:div>
                            <w:div w:id="768233883">
                              <w:marLeft w:val="240"/>
                              <w:marRight w:val="0"/>
                              <w:marTop w:val="0"/>
                              <w:marBottom w:val="60"/>
                              <w:divBdr>
                                <w:top w:val="none" w:sz="0" w:space="0" w:color="auto"/>
                                <w:left w:val="none" w:sz="0" w:space="0" w:color="auto"/>
                                <w:bottom w:val="none" w:sz="0" w:space="0" w:color="auto"/>
                                <w:right w:val="none" w:sz="0" w:space="0" w:color="auto"/>
                              </w:divBdr>
                            </w:div>
                          </w:divsChild>
                        </w:div>
                        <w:div w:id="1085880898">
                          <w:marLeft w:val="0"/>
                          <w:marRight w:val="0"/>
                          <w:marTop w:val="0"/>
                          <w:marBottom w:val="60"/>
                          <w:divBdr>
                            <w:top w:val="none" w:sz="0" w:space="0" w:color="auto"/>
                            <w:left w:val="none" w:sz="0" w:space="0" w:color="auto"/>
                            <w:bottom w:val="none" w:sz="0" w:space="0" w:color="auto"/>
                            <w:right w:val="none" w:sz="0" w:space="0" w:color="auto"/>
                          </w:divBdr>
                          <w:divsChild>
                            <w:div w:id="513806192">
                              <w:marLeft w:val="240"/>
                              <w:marRight w:val="0"/>
                              <w:marTop w:val="0"/>
                              <w:marBottom w:val="60"/>
                              <w:divBdr>
                                <w:top w:val="none" w:sz="0" w:space="0" w:color="auto"/>
                                <w:left w:val="none" w:sz="0" w:space="0" w:color="auto"/>
                                <w:bottom w:val="none" w:sz="0" w:space="0" w:color="auto"/>
                                <w:right w:val="none" w:sz="0" w:space="0" w:color="auto"/>
                              </w:divBdr>
                            </w:div>
                            <w:div w:id="2012367601">
                              <w:marLeft w:val="240"/>
                              <w:marRight w:val="0"/>
                              <w:marTop w:val="0"/>
                              <w:marBottom w:val="60"/>
                              <w:divBdr>
                                <w:top w:val="none" w:sz="0" w:space="0" w:color="auto"/>
                                <w:left w:val="none" w:sz="0" w:space="0" w:color="auto"/>
                                <w:bottom w:val="none" w:sz="0" w:space="0" w:color="auto"/>
                                <w:right w:val="none" w:sz="0" w:space="0" w:color="auto"/>
                              </w:divBdr>
                            </w:div>
                          </w:divsChild>
                        </w:div>
                        <w:div w:id="1367172335">
                          <w:marLeft w:val="0"/>
                          <w:marRight w:val="0"/>
                          <w:marTop w:val="0"/>
                          <w:marBottom w:val="60"/>
                          <w:divBdr>
                            <w:top w:val="none" w:sz="0" w:space="0" w:color="auto"/>
                            <w:left w:val="none" w:sz="0" w:space="0" w:color="auto"/>
                            <w:bottom w:val="none" w:sz="0" w:space="0" w:color="auto"/>
                            <w:right w:val="none" w:sz="0" w:space="0" w:color="auto"/>
                          </w:divBdr>
                          <w:divsChild>
                            <w:div w:id="363096033">
                              <w:marLeft w:val="240"/>
                              <w:marRight w:val="0"/>
                              <w:marTop w:val="0"/>
                              <w:marBottom w:val="60"/>
                              <w:divBdr>
                                <w:top w:val="none" w:sz="0" w:space="0" w:color="auto"/>
                                <w:left w:val="none" w:sz="0" w:space="0" w:color="auto"/>
                                <w:bottom w:val="none" w:sz="0" w:space="0" w:color="auto"/>
                                <w:right w:val="none" w:sz="0" w:space="0" w:color="auto"/>
                              </w:divBdr>
                            </w:div>
                            <w:div w:id="1334450101">
                              <w:marLeft w:val="240"/>
                              <w:marRight w:val="0"/>
                              <w:marTop w:val="0"/>
                              <w:marBottom w:val="60"/>
                              <w:divBdr>
                                <w:top w:val="none" w:sz="0" w:space="0" w:color="auto"/>
                                <w:left w:val="none" w:sz="0" w:space="0" w:color="auto"/>
                                <w:bottom w:val="none" w:sz="0" w:space="0" w:color="auto"/>
                                <w:right w:val="none" w:sz="0" w:space="0" w:color="auto"/>
                              </w:divBdr>
                            </w:div>
                          </w:divsChild>
                        </w:div>
                        <w:div w:id="1496187935">
                          <w:marLeft w:val="0"/>
                          <w:marRight w:val="0"/>
                          <w:marTop w:val="0"/>
                          <w:marBottom w:val="60"/>
                          <w:divBdr>
                            <w:top w:val="none" w:sz="0" w:space="0" w:color="auto"/>
                            <w:left w:val="none" w:sz="0" w:space="0" w:color="auto"/>
                            <w:bottom w:val="none" w:sz="0" w:space="0" w:color="auto"/>
                            <w:right w:val="none" w:sz="0" w:space="0" w:color="auto"/>
                          </w:divBdr>
                          <w:divsChild>
                            <w:div w:id="58990930">
                              <w:marLeft w:val="240"/>
                              <w:marRight w:val="0"/>
                              <w:marTop w:val="0"/>
                              <w:marBottom w:val="60"/>
                              <w:divBdr>
                                <w:top w:val="none" w:sz="0" w:space="0" w:color="auto"/>
                                <w:left w:val="none" w:sz="0" w:space="0" w:color="auto"/>
                                <w:bottom w:val="none" w:sz="0" w:space="0" w:color="auto"/>
                                <w:right w:val="none" w:sz="0" w:space="0" w:color="auto"/>
                              </w:divBdr>
                            </w:div>
                            <w:div w:id="1176191261">
                              <w:marLeft w:val="240"/>
                              <w:marRight w:val="0"/>
                              <w:marTop w:val="0"/>
                              <w:marBottom w:val="60"/>
                              <w:divBdr>
                                <w:top w:val="none" w:sz="0" w:space="0" w:color="auto"/>
                                <w:left w:val="none" w:sz="0" w:space="0" w:color="auto"/>
                                <w:bottom w:val="none" w:sz="0" w:space="0" w:color="auto"/>
                                <w:right w:val="none" w:sz="0" w:space="0" w:color="auto"/>
                              </w:divBdr>
                            </w:div>
                          </w:divsChild>
                        </w:div>
                        <w:div w:id="1893423235">
                          <w:marLeft w:val="0"/>
                          <w:marRight w:val="0"/>
                          <w:marTop w:val="0"/>
                          <w:marBottom w:val="60"/>
                          <w:divBdr>
                            <w:top w:val="none" w:sz="0" w:space="0" w:color="auto"/>
                            <w:left w:val="none" w:sz="0" w:space="0" w:color="auto"/>
                            <w:bottom w:val="none" w:sz="0" w:space="0" w:color="auto"/>
                            <w:right w:val="none" w:sz="0" w:space="0" w:color="auto"/>
                          </w:divBdr>
                          <w:divsChild>
                            <w:div w:id="824708860">
                              <w:marLeft w:val="240"/>
                              <w:marRight w:val="0"/>
                              <w:marTop w:val="0"/>
                              <w:marBottom w:val="60"/>
                              <w:divBdr>
                                <w:top w:val="none" w:sz="0" w:space="0" w:color="auto"/>
                                <w:left w:val="none" w:sz="0" w:space="0" w:color="auto"/>
                                <w:bottom w:val="none" w:sz="0" w:space="0" w:color="auto"/>
                                <w:right w:val="none" w:sz="0" w:space="0" w:color="auto"/>
                              </w:divBdr>
                            </w:div>
                            <w:div w:id="101384511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91311182">
                      <w:marLeft w:val="0"/>
                      <w:marRight w:val="0"/>
                      <w:marTop w:val="240"/>
                      <w:marBottom w:val="240"/>
                      <w:divBdr>
                        <w:top w:val="none" w:sz="0" w:space="0" w:color="auto"/>
                        <w:left w:val="none" w:sz="0" w:space="0" w:color="auto"/>
                        <w:bottom w:val="none" w:sz="0" w:space="0" w:color="auto"/>
                        <w:right w:val="none" w:sz="0" w:space="0" w:color="auto"/>
                      </w:divBdr>
                      <w:divsChild>
                        <w:div w:id="209926920">
                          <w:marLeft w:val="0"/>
                          <w:marRight w:val="0"/>
                          <w:marTop w:val="0"/>
                          <w:marBottom w:val="60"/>
                          <w:divBdr>
                            <w:top w:val="none" w:sz="0" w:space="0" w:color="auto"/>
                            <w:left w:val="none" w:sz="0" w:space="0" w:color="auto"/>
                            <w:bottom w:val="none" w:sz="0" w:space="0" w:color="auto"/>
                            <w:right w:val="none" w:sz="0" w:space="0" w:color="auto"/>
                          </w:divBdr>
                          <w:divsChild>
                            <w:div w:id="331569242">
                              <w:marLeft w:val="240"/>
                              <w:marRight w:val="0"/>
                              <w:marTop w:val="0"/>
                              <w:marBottom w:val="60"/>
                              <w:divBdr>
                                <w:top w:val="none" w:sz="0" w:space="0" w:color="auto"/>
                                <w:left w:val="none" w:sz="0" w:space="0" w:color="auto"/>
                                <w:bottom w:val="none" w:sz="0" w:space="0" w:color="auto"/>
                                <w:right w:val="none" w:sz="0" w:space="0" w:color="auto"/>
                              </w:divBdr>
                            </w:div>
                            <w:div w:id="565531531">
                              <w:marLeft w:val="240"/>
                              <w:marRight w:val="0"/>
                              <w:marTop w:val="0"/>
                              <w:marBottom w:val="60"/>
                              <w:divBdr>
                                <w:top w:val="none" w:sz="0" w:space="0" w:color="auto"/>
                                <w:left w:val="none" w:sz="0" w:space="0" w:color="auto"/>
                                <w:bottom w:val="none" w:sz="0" w:space="0" w:color="auto"/>
                                <w:right w:val="none" w:sz="0" w:space="0" w:color="auto"/>
                              </w:divBdr>
                            </w:div>
                          </w:divsChild>
                        </w:div>
                        <w:div w:id="952438883">
                          <w:marLeft w:val="0"/>
                          <w:marRight w:val="0"/>
                          <w:marTop w:val="0"/>
                          <w:marBottom w:val="60"/>
                          <w:divBdr>
                            <w:top w:val="none" w:sz="0" w:space="0" w:color="auto"/>
                            <w:left w:val="none" w:sz="0" w:space="0" w:color="auto"/>
                            <w:bottom w:val="none" w:sz="0" w:space="0" w:color="auto"/>
                            <w:right w:val="none" w:sz="0" w:space="0" w:color="auto"/>
                          </w:divBdr>
                          <w:divsChild>
                            <w:div w:id="100415461">
                              <w:marLeft w:val="240"/>
                              <w:marRight w:val="0"/>
                              <w:marTop w:val="0"/>
                              <w:marBottom w:val="60"/>
                              <w:divBdr>
                                <w:top w:val="none" w:sz="0" w:space="0" w:color="auto"/>
                                <w:left w:val="none" w:sz="0" w:space="0" w:color="auto"/>
                                <w:bottom w:val="none" w:sz="0" w:space="0" w:color="auto"/>
                                <w:right w:val="none" w:sz="0" w:space="0" w:color="auto"/>
                              </w:divBdr>
                            </w:div>
                            <w:div w:id="1370838414">
                              <w:marLeft w:val="240"/>
                              <w:marRight w:val="0"/>
                              <w:marTop w:val="0"/>
                              <w:marBottom w:val="60"/>
                              <w:divBdr>
                                <w:top w:val="none" w:sz="0" w:space="0" w:color="auto"/>
                                <w:left w:val="none" w:sz="0" w:space="0" w:color="auto"/>
                                <w:bottom w:val="none" w:sz="0" w:space="0" w:color="auto"/>
                                <w:right w:val="none" w:sz="0" w:space="0" w:color="auto"/>
                              </w:divBdr>
                            </w:div>
                          </w:divsChild>
                        </w:div>
                        <w:div w:id="1132939894">
                          <w:marLeft w:val="0"/>
                          <w:marRight w:val="0"/>
                          <w:marTop w:val="0"/>
                          <w:marBottom w:val="60"/>
                          <w:divBdr>
                            <w:top w:val="none" w:sz="0" w:space="0" w:color="auto"/>
                            <w:left w:val="none" w:sz="0" w:space="0" w:color="auto"/>
                            <w:bottom w:val="none" w:sz="0" w:space="0" w:color="auto"/>
                            <w:right w:val="none" w:sz="0" w:space="0" w:color="auto"/>
                          </w:divBdr>
                          <w:divsChild>
                            <w:div w:id="478037556">
                              <w:marLeft w:val="240"/>
                              <w:marRight w:val="0"/>
                              <w:marTop w:val="0"/>
                              <w:marBottom w:val="60"/>
                              <w:divBdr>
                                <w:top w:val="none" w:sz="0" w:space="0" w:color="auto"/>
                                <w:left w:val="none" w:sz="0" w:space="0" w:color="auto"/>
                                <w:bottom w:val="none" w:sz="0" w:space="0" w:color="auto"/>
                                <w:right w:val="none" w:sz="0" w:space="0" w:color="auto"/>
                              </w:divBdr>
                            </w:div>
                            <w:div w:id="937903580">
                              <w:marLeft w:val="240"/>
                              <w:marRight w:val="0"/>
                              <w:marTop w:val="0"/>
                              <w:marBottom w:val="60"/>
                              <w:divBdr>
                                <w:top w:val="none" w:sz="0" w:space="0" w:color="auto"/>
                                <w:left w:val="none" w:sz="0" w:space="0" w:color="auto"/>
                                <w:bottom w:val="none" w:sz="0" w:space="0" w:color="auto"/>
                                <w:right w:val="none" w:sz="0" w:space="0" w:color="auto"/>
                              </w:divBdr>
                            </w:div>
                          </w:divsChild>
                        </w:div>
                        <w:div w:id="1198279222">
                          <w:marLeft w:val="0"/>
                          <w:marRight w:val="0"/>
                          <w:marTop w:val="0"/>
                          <w:marBottom w:val="60"/>
                          <w:divBdr>
                            <w:top w:val="none" w:sz="0" w:space="0" w:color="auto"/>
                            <w:left w:val="none" w:sz="0" w:space="0" w:color="auto"/>
                            <w:bottom w:val="none" w:sz="0" w:space="0" w:color="auto"/>
                            <w:right w:val="none" w:sz="0" w:space="0" w:color="auto"/>
                          </w:divBdr>
                          <w:divsChild>
                            <w:div w:id="184290330">
                              <w:marLeft w:val="240"/>
                              <w:marRight w:val="0"/>
                              <w:marTop w:val="0"/>
                              <w:marBottom w:val="60"/>
                              <w:divBdr>
                                <w:top w:val="none" w:sz="0" w:space="0" w:color="auto"/>
                                <w:left w:val="none" w:sz="0" w:space="0" w:color="auto"/>
                                <w:bottom w:val="none" w:sz="0" w:space="0" w:color="auto"/>
                                <w:right w:val="none" w:sz="0" w:space="0" w:color="auto"/>
                              </w:divBdr>
                            </w:div>
                            <w:div w:id="526986767">
                              <w:marLeft w:val="240"/>
                              <w:marRight w:val="0"/>
                              <w:marTop w:val="0"/>
                              <w:marBottom w:val="60"/>
                              <w:divBdr>
                                <w:top w:val="none" w:sz="0" w:space="0" w:color="auto"/>
                                <w:left w:val="none" w:sz="0" w:space="0" w:color="auto"/>
                                <w:bottom w:val="none" w:sz="0" w:space="0" w:color="auto"/>
                                <w:right w:val="none" w:sz="0" w:space="0" w:color="auto"/>
                              </w:divBdr>
                            </w:div>
                          </w:divsChild>
                        </w:div>
                        <w:div w:id="1394038651">
                          <w:marLeft w:val="0"/>
                          <w:marRight w:val="0"/>
                          <w:marTop w:val="0"/>
                          <w:marBottom w:val="60"/>
                          <w:divBdr>
                            <w:top w:val="none" w:sz="0" w:space="0" w:color="auto"/>
                            <w:left w:val="none" w:sz="0" w:space="0" w:color="auto"/>
                            <w:bottom w:val="none" w:sz="0" w:space="0" w:color="auto"/>
                            <w:right w:val="none" w:sz="0" w:space="0" w:color="auto"/>
                          </w:divBdr>
                          <w:divsChild>
                            <w:div w:id="1278487971">
                              <w:marLeft w:val="240"/>
                              <w:marRight w:val="0"/>
                              <w:marTop w:val="0"/>
                              <w:marBottom w:val="60"/>
                              <w:divBdr>
                                <w:top w:val="none" w:sz="0" w:space="0" w:color="auto"/>
                                <w:left w:val="none" w:sz="0" w:space="0" w:color="auto"/>
                                <w:bottom w:val="none" w:sz="0" w:space="0" w:color="auto"/>
                                <w:right w:val="none" w:sz="0" w:space="0" w:color="auto"/>
                              </w:divBdr>
                            </w:div>
                            <w:div w:id="1687976464">
                              <w:marLeft w:val="240"/>
                              <w:marRight w:val="0"/>
                              <w:marTop w:val="0"/>
                              <w:marBottom w:val="60"/>
                              <w:divBdr>
                                <w:top w:val="none" w:sz="0" w:space="0" w:color="auto"/>
                                <w:left w:val="none" w:sz="0" w:space="0" w:color="auto"/>
                                <w:bottom w:val="none" w:sz="0" w:space="0" w:color="auto"/>
                                <w:right w:val="none" w:sz="0" w:space="0" w:color="auto"/>
                              </w:divBdr>
                            </w:div>
                          </w:divsChild>
                        </w:div>
                        <w:div w:id="1717965091">
                          <w:marLeft w:val="240"/>
                          <w:marRight w:val="0"/>
                          <w:marTop w:val="0"/>
                          <w:marBottom w:val="60"/>
                          <w:divBdr>
                            <w:top w:val="none" w:sz="0" w:space="0" w:color="auto"/>
                            <w:left w:val="none" w:sz="0" w:space="0" w:color="auto"/>
                            <w:bottom w:val="none" w:sz="0" w:space="0" w:color="auto"/>
                            <w:right w:val="none" w:sz="0" w:space="0" w:color="auto"/>
                          </w:divBdr>
                        </w:div>
                        <w:div w:id="1857574253">
                          <w:marLeft w:val="240"/>
                          <w:marRight w:val="0"/>
                          <w:marTop w:val="0"/>
                          <w:marBottom w:val="60"/>
                          <w:divBdr>
                            <w:top w:val="none" w:sz="0" w:space="0" w:color="auto"/>
                            <w:left w:val="none" w:sz="0" w:space="0" w:color="auto"/>
                            <w:bottom w:val="none" w:sz="0" w:space="0" w:color="auto"/>
                            <w:right w:val="none" w:sz="0" w:space="0" w:color="auto"/>
                          </w:divBdr>
                        </w:div>
                      </w:divsChild>
                    </w:div>
                    <w:div w:id="1003095711">
                      <w:marLeft w:val="960"/>
                      <w:marRight w:val="0"/>
                      <w:marTop w:val="0"/>
                      <w:marBottom w:val="60"/>
                      <w:divBdr>
                        <w:top w:val="none" w:sz="0" w:space="0" w:color="auto"/>
                        <w:left w:val="none" w:sz="0" w:space="0" w:color="auto"/>
                        <w:bottom w:val="none" w:sz="0" w:space="0" w:color="auto"/>
                        <w:right w:val="none" w:sz="0" w:space="0" w:color="auto"/>
                      </w:divBdr>
                    </w:div>
                    <w:div w:id="1139422943">
                      <w:marLeft w:val="0"/>
                      <w:marRight w:val="0"/>
                      <w:marTop w:val="240"/>
                      <w:marBottom w:val="240"/>
                      <w:divBdr>
                        <w:top w:val="none" w:sz="0" w:space="0" w:color="auto"/>
                        <w:left w:val="none" w:sz="0" w:space="0" w:color="auto"/>
                        <w:bottom w:val="none" w:sz="0" w:space="0" w:color="auto"/>
                        <w:right w:val="none" w:sz="0" w:space="0" w:color="auto"/>
                      </w:divBdr>
                      <w:divsChild>
                        <w:div w:id="128788724">
                          <w:marLeft w:val="240"/>
                          <w:marRight w:val="0"/>
                          <w:marTop w:val="0"/>
                          <w:marBottom w:val="60"/>
                          <w:divBdr>
                            <w:top w:val="none" w:sz="0" w:space="0" w:color="auto"/>
                            <w:left w:val="none" w:sz="0" w:space="0" w:color="auto"/>
                            <w:bottom w:val="none" w:sz="0" w:space="0" w:color="auto"/>
                            <w:right w:val="none" w:sz="0" w:space="0" w:color="auto"/>
                          </w:divBdr>
                        </w:div>
                        <w:div w:id="793401043">
                          <w:marLeft w:val="240"/>
                          <w:marRight w:val="0"/>
                          <w:marTop w:val="0"/>
                          <w:marBottom w:val="60"/>
                          <w:divBdr>
                            <w:top w:val="none" w:sz="0" w:space="0" w:color="auto"/>
                            <w:left w:val="none" w:sz="0" w:space="0" w:color="auto"/>
                            <w:bottom w:val="none" w:sz="0" w:space="0" w:color="auto"/>
                            <w:right w:val="none" w:sz="0" w:space="0" w:color="auto"/>
                          </w:divBdr>
                        </w:div>
                        <w:div w:id="944922739">
                          <w:marLeft w:val="0"/>
                          <w:marRight w:val="0"/>
                          <w:marTop w:val="0"/>
                          <w:marBottom w:val="60"/>
                          <w:divBdr>
                            <w:top w:val="none" w:sz="0" w:space="0" w:color="auto"/>
                            <w:left w:val="none" w:sz="0" w:space="0" w:color="auto"/>
                            <w:bottom w:val="none" w:sz="0" w:space="0" w:color="auto"/>
                            <w:right w:val="none" w:sz="0" w:space="0" w:color="auto"/>
                          </w:divBdr>
                          <w:divsChild>
                            <w:div w:id="377779236">
                              <w:marLeft w:val="240"/>
                              <w:marRight w:val="0"/>
                              <w:marTop w:val="0"/>
                              <w:marBottom w:val="60"/>
                              <w:divBdr>
                                <w:top w:val="none" w:sz="0" w:space="0" w:color="auto"/>
                                <w:left w:val="none" w:sz="0" w:space="0" w:color="auto"/>
                                <w:bottom w:val="none" w:sz="0" w:space="0" w:color="auto"/>
                                <w:right w:val="none" w:sz="0" w:space="0" w:color="auto"/>
                              </w:divBdr>
                            </w:div>
                            <w:div w:id="1190678994">
                              <w:marLeft w:val="240"/>
                              <w:marRight w:val="0"/>
                              <w:marTop w:val="0"/>
                              <w:marBottom w:val="60"/>
                              <w:divBdr>
                                <w:top w:val="none" w:sz="0" w:space="0" w:color="auto"/>
                                <w:left w:val="none" w:sz="0" w:space="0" w:color="auto"/>
                                <w:bottom w:val="none" w:sz="0" w:space="0" w:color="auto"/>
                                <w:right w:val="none" w:sz="0" w:space="0" w:color="auto"/>
                              </w:divBdr>
                            </w:div>
                          </w:divsChild>
                        </w:div>
                        <w:div w:id="1877695189">
                          <w:marLeft w:val="0"/>
                          <w:marRight w:val="0"/>
                          <w:marTop w:val="0"/>
                          <w:marBottom w:val="60"/>
                          <w:divBdr>
                            <w:top w:val="none" w:sz="0" w:space="0" w:color="auto"/>
                            <w:left w:val="none" w:sz="0" w:space="0" w:color="auto"/>
                            <w:bottom w:val="none" w:sz="0" w:space="0" w:color="auto"/>
                            <w:right w:val="none" w:sz="0" w:space="0" w:color="auto"/>
                          </w:divBdr>
                          <w:divsChild>
                            <w:div w:id="1494487314">
                              <w:marLeft w:val="240"/>
                              <w:marRight w:val="0"/>
                              <w:marTop w:val="0"/>
                              <w:marBottom w:val="60"/>
                              <w:divBdr>
                                <w:top w:val="none" w:sz="0" w:space="0" w:color="auto"/>
                                <w:left w:val="none" w:sz="0" w:space="0" w:color="auto"/>
                                <w:bottom w:val="none" w:sz="0" w:space="0" w:color="auto"/>
                                <w:right w:val="none" w:sz="0" w:space="0" w:color="auto"/>
                              </w:divBdr>
                            </w:div>
                            <w:div w:id="185036693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6935675">
                      <w:marLeft w:val="0"/>
                      <w:marRight w:val="0"/>
                      <w:marTop w:val="240"/>
                      <w:marBottom w:val="240"/>
                      <w:divBdr>
                        <w:top w:val="none" w:sz="0" w:space="0" w:color="auto"/>
                        <w:left w:val="none" w:sz="0" w:space="0" w:color="auto"/>
                        <w:bottom w:val="none" w:sz="0" w:space="0" w:color="auto"/>
                        <w:right w:val="none" w:sz="0" w:space="0" w:color="auto"/>
                      </w:divBdr>
                      <w:divsChild>
                        <w:div w:id="91321135">
                          <w:marLeft w:val="240"/>
                          <w:marRight w:val="0"/>
                          <w:marTop w:val="0"/>
                          <w:marBottom w:val="60"/>
                          <w:divBdr>
                            <w:top w:val="none" w:sz="0" w:space="0" w:color="auto"/>
                            <w:left w:val="none" w:sz="0" w:space="0" w:color="auto"/>
                            <w:bottom w:val="none" w:sz="0" w:space="0" w:color="auto"/>
                            <w:right w:val="none" w:sz="0" w:space="0" w:color="auto"/>
                          </w:divBdr>
                        </w:div>
                        <w:div w:id="151410939">
                          <w:marLeft w:val="0"/>
                          <w:marRight w:val="0"/>
                          <w:marTop w:val="0"/>
                          <w:marBottom w:val="60"/>
                          <w:divBdr>
                            <w:top w:val="none" w:sz="0" w:space="0" w:color="auto"/>
                            <w:left w:val="none" w:sz="0" w:space="0" w:color="auto"/>
                            <w:bottom w:val="none" w:sz="0" w:space="0" w:color="auto"/>
                            <w:right w:val="none" w:sz="0" w:space="0" w:color="auto"/>
                          </w:divBdr>
                          <w:divsChild>
                            <w:div w:id="371929845">
                              <w:marLeft w:val="240"/>
                              <w:marRight w:val="0"/>
                              <w:marTop w:val="0"/>
                              <w:marBottom w:val="60"/>
                              <w:divBdr>
                                <w:top w:val="none" w:sz="0" w:space="0" w:color="auto"/>
                                <w:left w:val="none" w:sz="0" w:space="0" w:color="auto"/>
                                <w:bottom w:val="none" w:sz="0" w:space="0" w:color="auto"/>
                                <w:right w:val="none" w:sz="0" w:space="0" w:color="auto"/>
                              </w:divBdr>
                            </w:div>
                            <w:div w:id="872376609">
                              <w:marLeft w:val="0"/>
                              <w:marRight w:val="0"/>
                              <w:marTop w:val="0"/>
                              <w:marBottom w:val="60"/>
                              <w:divBdr>
                                <w:top w:val="none" w:sz="0" w:space="0" w:color="auto"/>
                                <w:left w:val="none" w:sz="0" w:space="0" w:color="auto"/>
                                <w:bottom w:val="none" w:sz="0" w:space="0" w:color="auto"/>
                                <w:right w:val="none" w:sz="0" w:space="0" w:color="auto"/>
                              </w:divBdr>
                              <w:divsChild>
                                <w:div w:id="431098275">
                                  <w:marLeft w:val="480"/>
                                  <w:marRight w:val="0"/>
                                  <w:marTop w:val="0"/>
                                  <w:marBottom w:val="60"/>
                                  <w:divBdr>
                                    <w:top w:val="none" w:sz="0" w:space="0" w:color="auto"/>
                                    <w:left w:val="none" w:sz="0" w:space="0" w:color="auto"/>
                                    <w:bottom w:val="none" w:sz="0" w:space="0" w:color="auto"/>
                                    <w:right w:val="none" w:sz="0" w:space="0" w:color="auto"/>
                                  </w:divBdr>
                                </w:div>
                                <w:div w:id="1584218818">
                                  <w:marLeft w:val="480"/>
                                  <w:marRight w:val="0"/>
                                  <w:marTop w:val="0"/>
                                  <w:marBottom w:val="60"/>
                                  <w:divBdr>
                                    <w:top w:val="none" w:sz="0" w:space="0" w:color="auto"/>
                                    <w:left w:val="none" w:sz="0" w:space="0" w:color="auto"/>
                                    <w:bottom w:val="none" w:sz="0" w:space="0" w:color="auto"/>
                                    <w:right w:val="none" w:sz="0" w:space="0" w:color="auto"/>
                                  </w:divBdr>
                                </w:div>
                              </w:divsChild>
                            </w:div>
                            <w:div w:id="1011105658">
                              <w:marLeft w:val="0"/>
                              <w:marRight w:val="0"/>
                              <w:marTop w:val="0"/>
                              <w:marBottom w:val="60"/>
                              <w:divBdr>
                                <w:top w:val="none" w:sz="0" w:space="0" w:color="auto"/>
                                <w:left w:val="none" w:sz="0" w:space="0" w:color="auto"/>
                                <w:bottom w:val="none" w:sz="0" w:space="0" w:color="auto"/>
                                <w:right w:val="none" w:sz="0" w:space="0" w:color="auto"/>
                              </w:divBdr>
                              <w:divsChild>
                                <w:div w:id="259262206">
                                  <w:marLeft w:val="480"/>
                                  <w:marRight w:val="0"/>
                                  <w:marTop w:val="0"/>
                                  <w:marBottom w:val="60"/>
                                  <w:divBdr>
                                    <w:top w:val="none" w:sz="0" w:space="0" w:color="auto"/>
                                    <w:left w:val="none" w:sz="0" w:space="0" w:color="auto"/>
                                    <w:bottom w:val="none" w:sz="0" w:space="0" w:color="auto"/>
                                    <w:right w:val="none" w:sz="0" w:space="0" w:color="auto"/>
                                  </w:divBdr>
                                </w:div>
                                <w:div w:id="1433471467">
                                  <w:marLeft w:val="480"/>
                                  <w:marRight w:val="0"/>
                                  <w:marTop w:val="0"/>
                                  <w:marBottom w:val="60"/>
                                  <w:divBdr>
                                    <w:top w:val="none" w:sz="0" w:space="0" w:color="auto"/>
                                    <w:left w:val="none" w:sz="0" w:space="0" w:color="auto"/>
                                    <w:bottom w:val="none" w:sz="0" w:space="0" w:color="auto"/>
                                    <w:right w:val="none" w:sz="0" w:space="0" w:color="auto"/>
                                  </w:divBdr>
                                </w:div>
                              </w:divsChild>
                            </w:div>
                            <w:div w:id="1028943231">
                              <w:marLeft w:val="0"/>
                              <w:marRight w:val="0"/>
                              <w:marTop w:val="0"/>
                              <w:marBottom w:val="60"/>
                              <w:divBdr>
                                <w:top w:val="none" w:sz="0" w:space="0" w:color="auto"/>
                                <w:left w:val="none" w:sz="0" w:space="0" w:color="auto"/>
                                <w:bottom w:val="none" w:sz="0" w:space="0" w:color="auto"/>
                                <w:right w:val="none" w:sz="0" w:space="0" w:color="auto"/>
                              </w:divBdr>
                              <w:divsChild>
                                <w:div w:id="895360335">
                                  <w:marLeft w:val="480"/>
                                  <w:marRight w:val="0"/>
                                  <w:marTop w:val="0"/>
                                  <w:marBottom w:val="60"/>
                                  <w:divBdr>
                                    <w:top w:val="none" w:sz="0" w:space="0" w:color="auto"/>
                                    <w:left w:val="none" w:sz="0" w:space="0" w:color="auto"/>
                                    <w:bottom w:val="none" w:sz="0" w:space="0" w:color="auto"/>
                                    <w:right w:val="none" w:sz="0" w:space="0" w:color="auto"/>
                                  </w:divBdr>
                                </w:div>
                                <w:div w:id="1818258381">
                                  <w:marLeft w:val="480"/>
                                  <w:marRight w:val="0"/>
                                  <w:marTop w:val="0"/>
                                  <w:marBottom w:val="60"/>
                                  <w:divBdr>
                                    <w:top w:val="none" w:sz="0" w:space="0" w:color="auto"/>
                                    <w:left w:val="none" w:sz="0" w:space="0" w:color="auto"/>
                                    <w:bottom w:val="none" w:sz="0" w:space="0" w:color="auto"/>
                                    <w:right w:val="none" w:sz="0" w:space="0" w:color="auto"/>
                                  </w:divBdr>
                                </w:div>
                              </w:divsChild>
                            </w:div>
                            <w:div w:id="1931087241">
                              <w:marLeft w:val="240"/>
                              <w:marRight w:val="0"/>
                              <w:marTop w:val="0"/>
                              <w:marBottom w:val="60"/>
                              <w:divBdr>
                                <w:top w:val="none" w:sz="0" w:space="0" w:color="auto"/>
                                <w:left w:val="none" w:sz="0" w:space="0" w:color="auto"/>
                                <w:bottom w:val="none" w:sz="0" w:space="0" w:color="auto"/>
                                <w:right w:val="none" w:sz="0" w:space="0" w:color="auto"/>
                              </w:divBdr>
                            </w:div>
                            <w:div w:id="2088917355">
                              <w:marLeft w:val="0"/>
                              <w:marRight w:val="0"/>
                              <w:marTop w:val="0"/>
                              <w:marBottom w:val="60"/>
                              <w:divBdr>
                                <w:top w:val="none" w:sz="0" w:space="0" w:color="auto"/>
                                <w:left w:val="none" w:sz="0" w:space="0" w:color="auto"/>
                                <w:bottom w:val="none" w:sz="0" w:space="0" w:color="auto"/>
                                <w:right w:val="none" w:sz="0" w:space="0" w:color="auto"/>
                              </w:divBdr>
                              <w:divsChild>
                                <w:div w:id="424110040">
                                  <w:marLeft w:val="480"/>
                                  <w:marRight w:val="0"/>
                                  <w:marTop w:val="0"/>
                                  <w:marBottom w:val="60"/>
                                  <w:divBdr>
                                    <w:top w:val="none" w:sz="0" w:space="0" w:color="auto"/>
                                    <w:left w:val="none" w:sz="0" w:space="0" w:color="auto"/>
                                    <w:bottom w:val="none" w:sz="0" w:space="0" w:color="auto"/>
                                    <w:right w:val="none" w:sz="0" w:space="0" w:color="auto"/>
                                  </w:divBdr>
                                </w:div>
                                <w:div w:id="110330131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609385083">
                          <w:marLeft w:val="0"/>
                          <w:marRight w:val="0"/>
                          <w:marTop w:val="0"/>
                          <w:marBottom w:val="60"/>
                          <w:divBdr>
                            <w:top w:val="none" w:sz="0" w:space="0" w:color="auto"/>
                            <w:left w:val="none" w:sz="0" w:space="0" w:color="auto"/>
                            <w:bottom w:val="none" w:sz="0" w:space="0" w:color="auto"/>
                            <w:right w:val="none" w:sz="0" w:space="0" w:color="auto"/>
                          </w:divBdr>
                          <w:divsChild>
                            <w:div w:id="1109469635">
                              <w:marLeft w:val="240"/>
                              <w:marRight w:val="0"/>
                              <w:marTop w:val="0"/>
                              <w:marBottom w:val="60"/>
                              <w:divBdr>
                                <w:top w:val="none" w:sz="0" w:space="0" w:color="auto"/>
                                <w:left w:val="none" w:sz="0" w:space="0" w:color="auto"/>
                                <w:bottom w:val="none" w:sz="0" w:space="0" w:color="auto"/>
                                <w:right w:val="none" w:sz="0" w:space="0" w:color="auto"/>
                              </w:divBdr>
                            </w:div>
                            <w:div w:id="1125662904">
                              <w:marLeft w:val="240"/>
                              <w:marRight w:val="0"/>
                              <w:marTop w:val="0"/>
                              <w:marBottom w:val="60"/>
                              <w:divBdr>
                                <w:top w:val="none" w:sz="0" w:space="0" w:color="auto"/>
                                <w:left w:val="none" w:sz="0" w:space="0" w:color="auto"/>
                                <w:bottom w:val="none" w:sz="0" w:space="0" w:color="auto"/>
                                <w:right w:val="none" w:sz="0" w:space="0" w:color="auto"/>
                              </w:divBdr>
                            </w:div>
                          </w:divsChild>
                        </w:div>
                        <w:div w:id="1807118761">
                          <w:marLeft w:val="240"/>
                          <w:marRight w:val="0"/>
                          <w:marTop w:val="0"/>
                          <w:marBottom w:val="60"/>
                          <w:divBdr>
                            <w:top w:val="none" w:sz="0" w:space="0" w:color="auto"/>
                            <w:left w:val="none" w:sz="0" w:space="0" w:color="auto"/>
                            <w:bottom w:val="none" w:sz="0" w:space="0" w:color="auto"/>
                            <w:right w:val="none" w:sz="0" w:space="0" w:color="auto"/>
                          </w:divBdr>
                        </w:div>
                        <w:div w:id="2118060498">
                          <w:marLeft w:val="0"/>
                          <w:marRight w:val="0"/>
                          <w:marTop w:val="0"/>
                          <w:marBottom w:val="60"/>
                          <w:divBdr>
                            <w:top w:val="none" w:sz="0" w:space="0" w:color="auto"/>
                            <w:left w:val="none" w:sz="0" w:space="0" w:color="auto"/>
                            <w:bottom w:val="none" w:sz="0" w:space="0" w:color="auto"/>
                            <w:right w:val="none" w:sz="0" w:space="0" w:color="auto"/>
                          </w:divBdr>
                          <w:divsChild>
                            <w:div w:id="860388583">
                              <w:marLeft w:val="240"/>
                              <w:marRight w:val="0"/>
                              <w:marTop w:val="0"/>
                              <w:marBottom w:val="60"/>
                              <w:divBdr>
                                <w:top w:val="none" w:sz="0" w:space="0" w:color="auto"/>
                                <w:left w:val="none" w:sz="0" w:space="0" w:color="auto"/>
                                <w:bottom w:val="none" w:sz="0" w:space="0" w:color="auto"/>
                                <w:right w:val="none" w:sz="0" w:space="0" w:color="auto"/>
                              </w:divBdr>
                            </w:div>
                            <w:div w:id="1720277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35716159">
                  <w:marLeft w:val="0"/>
                  <w:marRight w:val="0"/>
                  <w:marTop w:val="0"/>
                  <w:marBottom w:val="60"/>
                  <w:divBdr>
                    <w:top w:val="none" w:sz="0" w:space="0" w:color="auto"/>
                    <w:left w:val="none" w:sz="0" w:space="0" w:color="auto"/>
                    <w:bottom w:val="none" w:sz="0" w:space="0" w:color="auto"/>
                    <w:right w:val="none" w:sz="0" w:space="0" w:color="auto"/>
                  </w:divBdr>
                  <w:divsChild>
                    <w:div w:id="14622231">
                      <w:marLeft w:val="0"/>
                      <w:marRight w:val="0"/>
                      <w:marTop w:val="240"/>
                      <w:marBottom w:val="240"/>
                      <w:divBdr>
                        <w:top w:val="none" w:sz="0" w:space="0" w:color="auto"/>
                        <w:left w:val="none" w:sz="0" w:space="0" w:color="auto"/>
                        <w:bottom w:val="none" w:sz="0" w:space="0" w:color="auto"/>
                        <w:right w:val="none" w:sz="0" w:space="0" w:color="auto"/>
                      </w:divBdr>
                      <w:divsChild>
                        <w:div w:id="297885321">
                          <w:marLeft w:val="240"/>
                          <w:marRight w:val="0"/>
                          <w:marTop w:val="0"/>
                          <w:marBottom w:val="60"/>
                          <w:divBdr>
                            <w:top w:val="none" w:sz="0" w:space="0" w:color="auto"/>
                            <w:left w:val="none" w:sz="0" w:space="0" w:color="auto"/>
                            <w:bottom w:val="none" w:sz="0" w:space="0" w:color="auto"/>
                            <w:right w:val="none" w:sz="0" w:space="0" w:color="auto"/>
                          </w:divBdr>
                        </w:div>
                        <w:div w:id="915095583">
                          <w:marLeft w:val="0"/>
                          <w:marRight w:val="0"/>
                          <w:marTop w:val="0"/>
                          <w:marBottom w:val="60"/>
                          <w:divBdr>
                            <w:top w:val="none" w:sz="0" w:space="0" w:color="auto"/>
                            <w:left w:val="none" w:sz="0" w:space="0" w:color="auto"/>
                            <w:bottom w:val="none" w:sz="0" w:space="0" w:color="auto"/>
                            <w:right w:val="none" w:sz="0" w:space="0" w:color="auto"/>
                          </w:divBdr>
                          <w:divsChild>
                            <w:div w:id="567032171">
                              <w:marLeft w:val="0"/>
                              <w:marRight w:val="0"/>
                              <w:marTop w:val="0"/>
                              <w:marBottom w:val="60"/>
                              <w:divBdr>
                                <w:top w:val="none" w:sz="0" w:space="0" w:color="auto"/>
                                <w:left w:val="none" w:sz="0" w:space="0" w:color="auto"/>
                                <w:bottom w:val="none" w:sz="0" w:space="0" w:color="auto"/>
                                <w:right w:val="none" w:sz="0" w:space="0" w:color="auto"/>
                              </w:divBdr>
                              <w:divsChild>
                                <w:div w:id="883374440">
                                  <w:marLeft w:val="480"/>
                                  <w:marRight w:val="0"/>
                                  <w:marTop w:val="0"/>
                                  <w:marBottom w:val="60"/>
                                  <w:divBdr>
                                    <w:top w:val="none" w:sz="0" w:space="0" w:color="auto"/>
                                    <w:left w:val="none" w:sz="0" w:space="0" w:color="auto"/>
                                    <w:bottom w:val="none" w:sz="0" w:space="0" w:color="auto"/>
                                    <w:right w:val="none" w:sz="0" w:space="0" w:color="auto"/>
                                  </w:divBdr>
                                </w:div>
                                <w:div w:id="1742830875">
                                  <w:marLeft w:val="480"/>
                                  <w:marRight w:val="0"/>
                                  <w:marTop w:val="0"/>
                                  <w:marBottom w:val="60"/>
                                  <w:divBdr>
                                    <w:top w:val="none" w:sz="0" w:space="0" w:color="auto"/>
                                    <w:left w:val="none" w:sz="0" w:space="0" w:color="auto"/>
                                    <w:bottom w:val="none" w:sz="0" w:space="0" w:color="auto"/>
                                    <w:right w:val="none" w:sz="0" w:space="0" w:color="auto"/>
                                  </w:divBdr>
                                </w:div>
                              </w:divsChild>
                            </w:div>
                            <w:div w:id="918055718">
                              <w:marLeft w:val="0"/>
                              <w:marRight w:val="0"/>
                              <w:marTop w:val="0"/>
                              <w:marBottom w:val="60"/>
                              <w:divBdr>
                                <w:top w:val="none" w:sz="0" w:space="0" w:color="auto"/>
                                <w:left w:val="none" w:sz="0" w:space="0" w:color="auto"/>
                                <w:bottom w:val="none" w:sz="0" w:space="0" w:color="auto"/>
                                <w:right w:val="none" w:sz="0" w:space="0" w:color="auto"/>
                              </w:divBdr>
                              <w:divsChild>
                                <w:div w:id="50152394">
                                  <w:marLeft w:val="480"/>
                                  <w:marRight w:val="0"/>
                                  <w:marTop w:val="0"/>
                                  <w:marBottom w:val="60"/>
                                  <w:divBdr>
                                    <w:top w:val="none" w:sz="0" w:space="0" w:color="auto"/>
                                    <w:left w:val="none" w:sz="0" w:space="0" w:color="auto"/>
                                    <w:bottom w:val="none" w:sz="0" w:space="0" w:color="auto"/>
                                    <w:right w:val="none" w:sz="0" w:space="0" w:color="auto"/>
                                  </w:divBdr>
                                </w:div>
                                <w:div w:id="1511749730">
                                  <w:marLeft w:val="480"/>
                                  <w:marRight w:val="0"/>
                                  <w:marTop w:val="0"/>
                                  <w:marBottom w:val="60"/>
                                  <w:divBdr>
                                    <w:top w:val="none" w:sz="0" w:space="0" w:color="auto"/>
                                    <w:left w:val="none" w:sz="0" w:space="0" w:color="auto"/>
                                    <w:bottom w:val="none" w:sz="0" w:space="0" w:color="auto"/>
                                    <w:right w:val="none" w:sz="0" w:space="0" w:color="auto"/>
                                  </w:divBdr>
                                </w:div>
                              </w:divsChild>
                            </w:div>
                            <w:div w:id="1083721876">
                              <w:marLeft w:val="240"/>
                              <w:marRight w:val="0"/>
                              <w:marTop w:val="0"/>
                              <w:marBottom w:val="60"/>
                              <w:divBdr>
                                <w:top w:val="none" w:sz="0" w:space="0" w:color="auto"/>
                                <w:left w:val="none" w:sz="0" w:space="0" w:color="auto"/>
                                <w:bottom w:val="none" w:sz="0" w:space="0" w:color="auto"/>
                                <w:right w:val="none" w:sz="0" w:space="0" w:color="auto"/>
                              </w:divBdr>
                            </w:div>
                            <w:div w:id="1966571167">
                              <w:marLeft w:val="240"/>
                              <w:marRight w:val="0"/>
                              <w:marTop w:val="0"/>
                              <w:marBottom w:val="60"/>
                              <w:divBdr>
                                <w:top w:val="none" w:sz="0" w:space="0" w:color="auto"/>
                                <w:left w:val="none" w:sz="0" w:space="0" w:color="auto"/>
                                <w:bottom w:val="none" w:sz="0" w:space="0" w:color="auto"/>
                                <w:right w:val="none" w:sz="0" w:space="0" w:color="auto"/>
                              </w:divBdr>
                            </w:div>
                          </w:divsChild>
                        </w:div>
                        <w:div w:id="1411078178">
                          <w:marLeft w:val="0"/>
                          <w:marRight w:val="0"/>
                          <w:marTop w:val="0"/>
                          <w:marBottom w:val="60"/>
                          <w:divBdr>
                            <w:top w:val="none" w:sz="0" w:space="0" w:color="auto"/>
                            <w:left w:val="none" w:sz="0" w:space="0" w:color="auto"/>
                            <w:bottom w:val="none" w:sz="0" w:space="0" w:color="auto"/>
                            <w:right w:val="none" w:sz="0" w:space="0" w:color="auto"/>
                          </w:divBdr>
                          <w:divsChild>
                            <w:div w:id="682241466">
                              <w:marLeft w:val="240"/>
                              <w:marRight w:val="0"/>
                              <w:marTop w:val="0"/>
                              <w:marBottom w:val="60"/>
                              <w:divBdr>
                                <w:top w:val="none" w:sz="0" w:space="0" w:color="auto"/>
                                <w:left w:val="none" w:sz="0" w:space="0" w:color="auto"/>
                                <w:bottom w:val="none" w:sz="0" w:space="0" w:color="auto"/>
                                <w:right w:val="none" w:sz="0" w:space="0" w:color="auto"/>
                              </w:divBdr>
                            </w:div>
                            <w:div w:id="1307122781">
                              <w:marLeft w:val="240"/>
                              <w:marRight w:val="0"/>
                              <w:marTop w:val="0"/>
                              <w:marBottom w:val="60"/>
                              <w:divBdr>
                                <w:top w:val="none" w:sz="0" w:space="0" w:color="auto"/>
                                <w:left w:val="none" w:sz="0" w:space="0" w:color="auto"/>
                                <w:bottom w:val="none" w:sz="0" w:space="0" w:color="auto"/>
                                <w:right w:val="none" w:sz="0" w:space="0" w:color="auto"/>
                              </w:divBdr>
                            </w:div>
                          </w:divsChild>
                        </w:div>
                        <w:div w:id="1663243463">
                          <w:marLeft w:val="240"/>
                          <w:marRight w:val="0"/>
                          <w:marTop w:val="0"/>
                          <w:marBottom w:val="60"/>
                          <w:divBdr>
                            <w:top w:val="none" w:sz="0" w:space="0" w:color="auto"/>
                            <w:left w:val="none" w:sz="0" w:space="0" w:color="auto"/>
                            <w:bottom w:val="none" w:sz="0" w:space="0" w:color="auto"/>
                            <w:right w:val="none" w:sz="0" w:space="0" w:color="auto"/>
                          </w:divBdr>
                        </w:div>
                        <w:div w:id="1951468160">
                          <w:marLeft w:val="0"/>
                          <w:marRight w:val="0"/>
                          <w:marTop w:val="0"/>
                          <w:marBottom w:val="60"/>
                          <w:divBdr>
                            <w:top w:val="none" w:sz="0" w:space="0" w:color="auto"/>
                            <w:left w:val="none" w:sz="0" w:space="0" w:color="auto"/>
                            <w:bottom w:val="none" w:sz="0" w:space="0" w:color="auto"/>
                            <w:right w:val="none" w:sz="0" w:space="0" w:color="auto"/>
                          </w:divBdr>
                          <w:divsChild>
                            <w:div w:id="1434475589">
                              <w:marLeft w:val="240"/>
                              <w:marRight w:val="0"/>
                              <w:marTop w:val="0"/>
                              <w:marBottom w:val="60"/>
                              <w:divBdr>
                                <w:top w:val="none" w:sz="0" w:space="0" w:color="auto"/>
                                <w:left w:val="none" w:sz="0" w:space="0" w:color="auto"/>
                                <w:bottom w:val="none" w:sz="0" w:space="0" w:color="auto"/>
                                <w:right w:val="none" w:sz="0" w:space="0" w:color="auto"/>
                              </w:divBdr>
                            </w:div>
                            <w:div w:id="160807500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0876971">
                      <w:marLeft w:val="0"/>
                      <w:marRight w:val="0"/>
                      <w:marTop w:val="240"/>
                      <w:marBottom w:val="240"/>
                      <w:divBdr>
                        <w:top w:val="none" w:sz="0" w:space="0" w:color="auto"/>
                        <w:left w:val="none" w:sz="0" w:space="0" w:color="auto"/>
                        <w:bottom w:val="none" w:sz="0" w:space="0" w:color="auto"/>
                        <w:right w:val="none" w:sz="0" w:space="0" w:color="auto"/>
                      </w:divBdr>
                      <w:divsChild>
                        <w:div w:id="63185739">
                          <w:marLeft w:val="0"/>
                          <w:marRight w:val="0"/>
                          <w:marTop w:val="0"/>
                          <w:marBottom w:val="60"/>
                          <w:divBdr>
                            <w:top w:val="none" w:sz="0" w:space="0" w:color="auto"/>
                            <w:left w:val="none" w:sz="0" w:space="0" w:color="auto"/>
                            <w:bottom w:val="none" w:sz="0" w:space="0" w:color="auto"/>
                            <w:right w:val="none" w:sz="0" w:space="0" w:color="auto"/>
                          </w:divBdr>
                          <w:divsChild>
                            <w:div w:id="1312448232">
                              <w:marLeft w:val="240"/>
                              <w:marRight w:val="0"/>
                              <w:marTop w:val="0"/>
                              <w:marBottom w:val="60"/>
                              <w:divBdr>
                                <w:top w:val="none" w:sz="0" w:space="0" w:color="auto"/>
                                <w:left w:val="none" w:sz="0" w:space="0" w:color="auto"/>
                                <w:bottom w:val="none" w:sz="0" w:space="0" w:color="auto"/>
                                <w:right w:val="none" w:sz="0" w:space="0" w:color="auto"/>
                              </w:divBdr>
                            </w:div>
                            <w:div w:id="2000845184">
                              <w:marLeft w:val="240"/>
                              <w:marRight w:val="0"/>
                              <w:marTop w:val="0"/>
                              <w:marBottom w:val="60"/>
                              <w:divBdr>
                                <w:top w:val="none" w:sz="0" w:space="0" w:color="auto"/>
                                <w:left w:val="none" w:sz="0" w:space="0" w:color="auto"/>
                                <w:bottom w:val="none" w:sz="0" w:space="0" w:color="auto"/>
                                <w:right w:val="none" w:sz="0" w:space="0" w:color="auto"/>
                              </w:divBdr>
                            </w:div>
                          </w:divsChild>
                        </w:div>
                        <w:div w:id="111823564">
                          <w:marLeft w:val="0"/>
                          <w:marRight w:val="0"/>
                          <w:marTop w:val="0"/>
                          <w:marBottom w:val="60"/>
                          <w:divBdr>
                            <w:top w:val="none" w:sz="0" w:space="0" w:color="auto"/>
                            <w:left w:val="none" w:sz="0" w:space="0" w:color="auto"/>
                            <w:bottom w:val="none" w:sz="0" w:space="0" w:color="auto"/>
                            <w:right w:val="none" w:sz="0" w:space="0" w:color="auto"/>
                          </w:divBdr>
                          <w:divsChild>
                            <w:div w:id="758066520">
                              <w:marLeft w:val="240"/>
                              <w:marRight w:val="0"/>
                              <w:marTop w:val="0"/>
                              <w:marBottom w:val="60"/>
                              <w:divBdr>
                                <w:top w:val="none" w:sz="0" w:space="0" w:color="auto"/>
                                <w:left w:val="none" w:sz="0" w:space="0" w:color="auto"/>
                                <w:bottom w:val="none" w:sz="0" w:space="0" w:color="auto"/>
                                <w:right w:val="none" w:sz="0" w:space="0" w:color="auto"/>
                              </w:divBdr>
                            </w:div>
                            <w:div w:id="824517938">
                              <w:marLeft w:val="240"/>
                              <w:marRight w:val="0"/>
                              <w:marTop w:val="0"/>
                              <w:marBottom w:val="60"/>
                              <w:divBdr>
                                <w:top w:val="none" w:sz="0" w:space="0" w:color="auto"/>
                                <w:left w:val="none" w:sz="0" w:space="0" w:color="auto"/>
                                <w:bottom w:val="none" w:sz="0" w:space="0" w:color="auto"/>
                                <w:right w:val="none" w:sz="0" w:space="0" w:color="auto"/>
                              </w:divBdr>
                            </w:div>
                          </w:divsChild>
                        </w:div>
                        <w:div w:id="148057519">
                          <w:marLeft w:val="0"/>
                          <w:marRight w:val="0"/>
                          <w:marTop w:val="0"/>
                          <w:marBottom w:val="60"/>
                          <w:divBdr>
                            <w:top w:val="none" w:sz="0" w:space="0" w:color="auto"/>
                            <w:left w:val="none" w:sz="0" w:space="0" w:color="auto"/>
                            <w:bottom w:val="none" w:sz="0" w:space="0" w:color="auto"/>
                            <w:right w:val="none" w:sz="0" w:space="0" w:color="auto"/>
                          </w:divBdr>
                          <w:divsChild>
                            <w:div w:id="202594430">
                              <w:marLeft w:val="240"/>
                              <w:marRight w:val="0"/>
                              <w:marTop w:val="0"/>
                              <w:marBottom w:val="60"/>
                              <w:divBdr>
                                <w:top w:val="none" w:sz="0" w:space="0" w:color="auto"/>
                                <w:left w:val="none" w:sz="0" w:space="0" w:color="auto"/>
                                <w:bottom w:val="none" w:sz="0" w:space="0" w:color="auto"/>
                                <w:right w:val="none" w:sz="0" w:space="0" w:color="auto"/>
                              </w:divBdr>
                            </w:div>
                            <w:div w:id="2114741929">
                              <w:marLeft w:val="240"/>
                              <w:marRight w:val="0"/>
                              <w:marTop w:val="0"/>
                              <w:marBottom w:val="60"/>
                              <w:divBdr>
                                <w:top w:val="none" w:sz="0" w:space="0" w:color="auto"/>
                                <w:left w:val="none" w:sz="0" w:space="0" w:color="auto"/>
                                <w:bottom w:val="none" w:sz="0" w:space="0" w:color="auto"/>
                                <w:right w:val="none" w:sz="0" w:space="0" w:color="auto"/>
                              </w:divBdr>
                            </w:div>
                          </w:divsChild>
                        </w:div>
                        <w:div w:id="1581258962">
                          <w:marLeft w:val="0"/>
                          <w:marRight w:val="0"/>
                          <w:marTop w:val="0"/>
                          <w:marBottom w:val="60"/>
                          <w:divBdr>
                            <w:top w:val="none" w:sz="0" w:space="0" w:color="auto"/>
                            <w:left w:val="none" w:sz="0" w:space="0" w:color="auto"/>
                            <w:bottom w:val="none" w:sz="0" w:space="0" w:color="auto"/>
                            <w:right w:val="none" w:sz="0" w:space="0" w:color="auto"/>
                          </w:divBdr>
                          <w:divsChild>
                            <w:div w:id="245306575">
                              <w:marLeft w:val="240"/>
                              <w:marRight w:val="0"/>
                              <w:marTop w:val="0"/>
                              <w:marBottom w:val="60"/>
                              <w:divBdr>
                                <w:top w:val="none" w:sz="0" w:space="0" w:color="auto"/>
                                <w:left w:val="none" w:sz="0" w:space="0" w:color="auto"/>
                                <w:bottom w:val="none" w:sz="0" w:space="0" w:color="auto"/>
                                <w:right w:val="none" w:sz="0" w:space="0" w:color="auto"/>
                              </w:divBdr>
                            </w:div>
                            <w:div w:id="590314742">
                              <w:marLeft w:val="240"/>
                              <w:marRight w:val="0"/>
                              <w:marTop w:val="0"/>
                              <w:marBottom w:val="60"/>
                              <w:divBdr>
                                <w:top w:val="none" w:sz="0" w:space="0" w:color="auto"/>
                                <w:left w:val="none" w:sz="0" w:space="0" w:color="auto"/>
                                <w:bottom w:val="none" w:sz="0" w:space="0" w:color="auto"/>
                                <w:right w:val="none" w:sz="0" w:space="0" w:color="auto"/>
                              </w:divBdr>
                            </w:div>
                          </w:divsChild>
                        </w:div>
                        <w:div w:id="1645037950">
                          <w:marLeft w:val="240"/>
                          <w:marRight w:val="0"/>
                          <w:marTop w:val="0"/>
                          <w:marBottom w:val="60"/>
                          <w:divBdr>
                            <w:top w:val="none" w:sz="0" w:space="0" w:color="auto"/>
                            <w:left w:val="none" w:sz="0" w:space="0" w:color="auto"/>
                            <w:bottom w:val="none" w:sz="0" w:space="0" w:color="auto"/>
                            <w:right w:val="none" w:sz="0" w:space="0" w:color="auto"/>
                          </w:divBdr>
                        </w:div>
                        <w:div w:id="1974603860">
                          <w:marLeft w:val="240"/>
                          <w:marRight w:val="0"/>
                          <w:marTop w:val="0"/>
                          <w:marBottom w:val="60"/>
                          <w:divBdr>
                            <w:top w:val="none" w:sz="0" w:space="0" w:color="auto"/>
                            <w:left w:val="none" w:sz="0" w:space="0" w:color="auto"/>
                            <w:bottom w:val="none" w:sz="0" w:space="0" w:color="auto"/>
                            <w:right w:val="none" w:sz="0" w:space="0" w:color="auto"/>
                          </w:divBdr>
                        </w:div>
                      </w:divsChild>
                    </w:div>
                    <w:div w:id="221258330">
                      <w:marLeft w:val="0"/>
                      <w:marRight w:val="0"/>
                      <w:marTop w:val="240"/>
                      <w:marBottom w:val="240"/>
                      <w:divBdr>
                        <w:top w:val="none" w:sz="0" w:space="0" w:color="auto"/>
                        <w:left w:val="none" w:sz="0" w:space="0" w:color="auto"/>
                        <w:bottom w:val="none" w:sz="0" w:space="0" w:color="auto"/>
                        <w:right w:val="none" w:sz="0" w:space="0" w:color="auto"/>
                      </w:divBdr>
                      <w:divsChild>
                        <w:div w:id="16124664">
                          <w:marLeft w:val="0"/>
                          <w:marRight w:val="0"/>
                          <w:marTop w:val="0"/>
                          <w:marBottom w:val="60"/>
                          <w:divBdr>
                            <w:top w:val="none" w:sz="0" w:space="0" w:color="auto"/>
                            <w:left w:val="none" w:sz="0" w:space="0" w:color="auto"/>
                            <w:bottom w:val="none" w:sz="0" w:space="0" w:color="auto"/>
                            <w:right w:val="none" w:sz="0" w:space="0" w:color="auto"/>
                          </w:divBdr>
                          <w:divsChild>
                            <w:div w:id="122962875">
                              <w:marLeft w:val="240"/>
                              <w:marRight w:val="0"/>
                              <w:marTop w:val="0"/>
                              <w:marBottom w:val="60"/>
                              <w:divBdr>
                                <w:top w:val="none" w:sz="0" w:space="0" w:color="auto"/>
                                <w:left w:val="none" w:sz="0" w:space="0" w:color="auto"/>
                                <w:bottom w:val="none" w:sz="0" w:space="0" w:color="auto"/>
                                <w:right w:val="none" w:sz="0" w:space="0" w:color="auto"/>
                              </w:divBdr>
                            </w:div>
                            <w:div w:id="411243738">
                              <w:marLeft w:val="240"/>
                              <w:marRight w:val="0"/>
                              <w:marTop w:val="0"/>
                              <w:marBottom w:val="60"/>
                              <w:divBdr>
                                <w:top w:val="none" w:sz="0" w:space="0" w:color="auto"/>
                                <w:left w:val="none" w:sz="0" w:space="0" w:color="auto"/>
                                <w:bottom w:val="none" w:sz="0" w:space="0" w:color="auto"/>
                                <w:right w:val="none" w:sz="0" w:space="0" w:color="auto"/>
                              </w:divBdr>
                            </w:div>
                          </w:divsChild>
                        </w:div>
                        <w:div w:id="194082902">
                          <w:marLeft w:val="0"/>
                          <w:marRight w:val="0"/>
                          <w:marTop w:val="0"/>
                          <w:marBottom w:val="60"/>
                          <w:divBdr>
                            <w:top w:val="none" w:sz="0" w:space="0" w:color="auto"/>
                            <w:left w:val="none" w:sz="0" w:space="0" w:color="auto"/>
                            <w:bottom w:val="none" w:sz="0" w:space="0" w:color="auto"/>
                            <w:right w:val="none" w:sz="0" w:space="0" w:color="auto"/>
                          </w:divBdr>
                          <w:divsChild>
                            <w:div w:id="1268582600">
                              <w:marLeft w:val="240"/>
                              <w:marRight w:val="0"/>
                              <w:marTop w:val="0"/>
                              <w:marBottom w:val="60"/>
                              <w:divBdr>
                                <w:top w:val="none" w:sz="0" w:space="0" w:color="auto"/>
                                <w:left w:val="none" w:sz="0" w:space="0" w:color="auto"/>
                                <w:bottom w:val="none" w:sz="0" w:space="0" w:color="auto"/>
                                <w:right w:val="none" w:sz="0" w:space="0" w:color="auto"/>
                              </w:divBdr>
                            </w:div>
                            <w:div w:id="1665085187">
                              <w:marLeft w:val="240"/>
                              <w:marRight w:val="0"/>
                              <w:marTop w:val="0"/>
                              <w:marBottom w:val="60"/>
                              <w:divBdr>
                                <w:top w:val="none" w:sz="0" w:space="0" w:color="auto"/>
                                <w:left w:val="none" w:sz="0" w:space="0" w:color="auto"/>
                                <w:bottom w:val="none" w:sz="0" w:space="0" w:color="auto"/>
                                <w:right w:val="none" w:sz="0" w:space="0" w:color="auto"/>
                              </w:divBdr>
                            </w:div>
                          </w:divsChild>
                        </w:div>
                        <w:div w:id="1136340788">
                          <w:marLeft w:val="0"/>
                          <w:marRight w:val="0"/>
                          <w:marTop w:val="0"/>
                          <w:marBottom w:val="60"/>
                          <w:divBdr>
                            <w:top w:val="none" w:sz="0" w:space="0" w:color="auto"/>
                            <w:left w:val="none" w:sz="0" w:space="0" w:color="auto"/>
                            <w:bottom w:val="none" w:sz="0" w:space="0" w:color="auto"/>
                            <w:right w:val="none" w:sz="0" w:space="0" w:color="auto"/>
                          </w:divBdr>
                          <w:divsChild>
                            <w:div w:id="1133449749">
                              <w:marLeft w:val="240"/>
                              <w:marRight w:val="0"/>
                              <w:marTop w:val="0"/>
                              <w:marBottom w:val="60"/>
                              <w:divBdr>
                                <w:top w:val="none" w:sz="0" w:space="0" w:color="auto"/>
                                <w:left w:val="none" w:sz="0" w:space="0" w:color="auto"/>
                                <w:bottom w:val="none" w:sz="0" w:space="0" w:color="auto"/>
                                <w:right w:val="none" w:sz="0" w:space="0" w:color="auto"/>
                              </w:divBdr>
                            </w:div>
                            <w:div w:id="1612013843">
                              <w:marLeft w:val="240"/>
                              <w:marRight w:val="0"/>
                              <w:marTop w:val="0"/>
                              <w:marBottom w:val="60"/>
                              <w:divBdr>
                                <w:top w:val="none" w:sz="0" w:space="0" w:color="auto"/>
                                <w:left w:val="none" w:sz="0" w:space="0" w:color="auto"/>
                                <w:bottom w:val="none" w:sz="0" w:space="0" w:color="auto"/>
                                <w:right w:val="none" w:sz="0" w:space="0" w:color="auto"/>
                              </w:divBdr>
                            </w:div>
                          </w:divsChild>
                        </w:div>
                        <w:div w:id="1614052639">
                          <w:marLeft w:val="0"/>
                          <w:marRight w:val="0"/>
                          <w:marTop w:val="0"/>
                          <w:marBottom w:val="60"/>
                          <w:divBdr>
                            <w:top w:val="none" w:sz="0" w:space="0" w:color="auto"/>
                            <w:left w:val="none" w:sz="0" w:space="0" w:color="auto"/>
                            <w:bottom w:val="none" w:sz="0" w:space="0" w:color="auto"/>
                            <w:right w:val="none" w:sz="0" w:space="0" w:color="auto"/>
                          </w:divBdr>
                          <w:divsChild>
                            <w:div w:id="891888455">
                              <w:marLeft w:val="240"/>
                              <w:marRight w:val="0"/>
                              <w:marTop w:val="0"/>
                              <w:marBottom w:val="60"/>
                              <w:divBdr>
                                <w:top w:val="none" w:sz="0" w:space="0" w:color="auto"/>
                                <w:left w:val="none" w:sz="0" w:space="0" w:color="auto"/>
                                <w:bottom w:val="none" w:sz="0" w:space="0" w:color="auto"/>
                                <w:right w:val="none" w:sz="0" w:space="0" w:color="auto"/>
                              </w:divBdr>
                            </w:div>
                            <w:div w:id="2032291830">
                              <w:marLeft w:val="240"/>
                              <w:marRight w:val="0"/>
                              <w:marTop w:val="0"/>
                              <w:marBottom w:val="60"/>
                              <w:divBdr>
                                <w:top w:val="none" w:sz="0" w:space="0" w:color="auto"/>
                                <w:left w:val="none" w:sz="0" w:space="0" w:color="auto"/>
                                <w:bottom w:val="none" w:sz="0" w:space="0" w:color="auto"/>
                                <w:right w:val="none" w:sz="0" w:space="0" w:color="auto"/>
                              </w:divBdr>
                            </w:div>
                          </w:divsChild>
                        </w:div>
                        <w:div w:id="1614753092">
                          <w:marLeft w:val="0"/>
                          <w:marRight w:val="0"/>
                          <w:marTop w:val="0"/>
                          <w:marBottom w:val="60"/>
                          <w:divBdr>
                            <w:top w:val="none" w:sz="0" w:space="0" w:color="auto"/>
                            <w:left w:val="none" w:sz="0" w:space="0" w:color="auto"/>
                            <w:bottom w:val="none" w:sz="0" w:space="0" w:color="auto"/>
                            <w:right w:val="none" w:sz="0" w:space="0" w:color="auto"/>
                          </w:divBdr>
                          <w:divsChild>
                            <w:div w:id="1847282262">
                              <w:marLeft w:val="240"/>
                              <w:marRight w:val="0"/>
                              <w:marTop w:val="0"/>
                              <w:marBottom w:val="60"/>
                              <w:divBdr>
                                <w:top w:val="none" w:sz="0" w:space="0" w:color="auto"/>
                                <w:left w:val="none" w:sz="0" w:space="0" w:color="auto"/>
                                <w:bottom w:val="none" w:sz="0" w:space="0" w:color="auto"/>
                                <w:right w:val="none" w:sz="0" w:space="0" w:color="auto"/>
                              </w:divBdr>
                            </w:div>
                            <w:div w:id="1899782377">
                              <w:marLeft w:val="240"/>
                              <w:marRight w:val="0"/>
                              <w:marTop w:val="0"/>
                              <w:marBottom w:val="60"/>
                              <w:divBdr>
                                <w:top w:val="none" w:sz="0" w:space="0" w:color="auto"/>
                                <w:left w:val="none" w:sz="0" w:space="0" w:color="auto"/>
                                <w:bottom w:val="none" w:sz="0" w:space="0" w:color="auto"/>
                                <w:right w:val="none" w:sz="0" w:space="0" w:color="auto"/>
                              </w:divBdr>
                            </w:div>
                          </w:divsChild>
                        </w:div>
                        <w:div w:id="1789159511">
                          <w:marLeft w:val="240"/>
                          <w:marRight w:val="0"/>
                          <w:marTop w:val="0"/>
                          <w:marBottom w:val="60"/>
                          <w:divBdr>
                            <w:top w:val="none" w:sz="0" w:space="0" w:color="auto"/>
                            <w:left w:val="none" w:sz="0" w:space="0" w:color="auto"/>
                            <w:bottom w:val="none" w:sz="0" w:space="0" w:color="auto"/>
                            <w:right w:val="none" w:sz="0" w:space="0" w:color="auto"/>
                          </w:divBdr>
                        </w:div>
                        <w:div w:id="1891376666">
                          <w:marLeft w:val="240"/>
                          <w:marRight w:val="0"/>
                          <w:marTop w:val="0"/>
                          <w:marBottom w:val="60"/>
                          <w:divBdr>
                            <w:top w:val="none" w:sz="0" w:space="0" w:color="auto"/>
                            <w:left w:val="none" w:sz="0" w:space="0" w:color="auto"/>
                            <w:bottom w:val="none" w:sz="0" w:space="0" w:color="auto"/>
                            <w:right w:val="none" w:sz="0" w:space="0" w:color="auto"/>
                          </w:divBdr>
                        </w:div>
                      </w:divsChild>
                    </w:div>
                    <w:div w:id="497382354">
                      <w:marLeft w:val="960"/>
                      <w:marRight w:val="0"/>
                      <w:marTop w:val="0"/>
                      <w:marBottom w:val="60"/>
                      <w:divBdr>
                        <w:top w:val="none" w:sz="0" w:space="0" w:color="auto"/>
                        <w:left w:val="none" w:sz="0" w:space="0" w:color="auto"/>
                        <w:bottom w:val="none" w:sz="0" w:space="0" w:color="auto"/>
                        <w:right w:val="none" w:sz="0" w:space="0" w:color="auto"/>
                      </w:divBdr>
                    </w:div>
                    <w:div w:id="774596387">
                      <w:marLeft w:val="0"/>
                      <w:marRight w:val="0"/>
                      <w:marTop w:val="240"/>
                      <w:marBottom w:val="240"/>
                      <w:divBdr>
                        <w:top w:val="none" w:sz="0" w:space="0" w:color="auto"/>
                        <w:left w:val="none" w:sz="0" w:space="0" w:color="auto"/>
                        <w:bottom w:val="none" w:sz="0" w:space="0" w:color="auto"/>
                        <w:right w:val="none" w:sz="0" w:space="0" w:color="auto"/>
                      </w:divBdr>
                      <w:divsChild>
                        <w:div w:id="188220591">
                          <w:marLeft w:val="0"/>
                          <w:marRight w:val="0"/>
                          <w:marTop w:val="0"/>
                          <w:marBottom w:val="60"/>
                          <w:divBdr>
                            <w:top w:val="none" w:sz="0" w:space="0" w:color="auto"/>
                            <w:left w:val="none" w:sz="0" w:space="0" w:color="auto"/>
                            <w:bottom w:val="none" w:sz="0" w:space="0" w:color="auto"/>
                            <w:right w:val="none" w:sz="0" w:space="0" w:color="auto"/>
                          </w:divBdr>
                          <w:divsChild>
                            <w:div w:id="1234972664">
                              <w:marLeft w:val="240"/>
                              <w:marRight w:val="0"/>
                              <w:marTop w:val="0"/>
                              <w:marBottom w:val="60"/>
                              <w:divBdr>
                                <w:top w:val="none" w:sz="0" w:space="0" w:color="auto"/>
                                <w:left w:val="none" w:sz="0" w:space="0" w:color="auto"/>
                                <w:bottom w:val="none" w:sz="0" w:space="0" w:color="auto"/>
                                <w:right w:val="none" w:sz="0" w:space="0" w:color="auto"/>
                              </w:divBdr>
                            </w:div>
                            <w:div w:id="1429276406">
                              <w:marLeft w:val="240"/>
                              <w:marRight w:val="0"/>
                              <w:marTop w:val="0"/>
                              <w:marBottom w:val="60"/>
                              <w:divBdr>
                                <w:top w:val="none" w:sz="0" w:space="0" w:color="auto"/>
                                <w:left w:val="none" w:sz="0" w:space="0" w:color="auto"/>
                                <w:bottom w:val="none" w:sz="0" w:space="0" w:color="auto"/>
                                <w:right w:val="none" w:sz="0" w:space="0" w:color="auto"/>
                              </w:divBdr>
                            </w:div>
                          </w:divsChild>
                        </w:div>
                        <w:div w:id="1691292655">
                          <w:marLeft w:val="0"/>
                          <w:marRight w:val="0"/>
                          <w:marTop w:val="0"/>
                          <w:marBottom w:val="60"/>
                          <w:divBdr>
                            <w:top w:val="none" w:sz="0" w:space="0" w:color="auto"/>
                            <w:left w:val="none" w:sz="0" w:space="0" w:color="auto"/>
                            <w:bottom w:val="none" w:sz="0" w:space="0" w:color="auto"/>
                            <w:right w:val="none" w:sz="0" w:space="0" w:color="auto"/>
                          </w:divBdr>
                          <w:divsChild>
                            <w:div w:id="174541445">
                              <w:marLeft w:val="240"/>
                              <w:marRight w:val="0"/>
                              <w:marTop w:val="0"/>
                              <w:marBottom w:val="60"/>
                              <w:divBdr>
                                <w:top w:val="none" w:sz="0" w:space="0" w:color="auto"/>
                                <w:left w:val="none" w:sz="0" w:space="0" w:color="auto"/>
                                <w:bottom w:val="none" w:sz="0" w:space="0" w:color="auto"/>
                                <w:right w:val="none" w:sz="0" w:space="0" w:color="auto"/>
                              </w:divBdr>
                            </w:div>
                            <w:div w:id="1096710249">
                              <w:marLeft w:val="240"/>
                              <w:marRight w:val="0"/>
                              <w:marTop w:val="0"/>
                              <w:marBottom w:val="60"/>
                              <w:divBdr>
                                <w:top w:val="none" w:sz="0" w:space="0" w:color="auto"/>
                                <w:left w:val="none" w:sz="0" w:space="0" w:color="auto"/>
                                <w:bottom w:val="none" w:sz="0" w:space="0" w:color="auto"/>
                                <w:right w:val="none" w:sz="0" w:space="0" w:color="auto"/>
                              </w:divBdr>
                            </w:div>
                          </w:divsChild>
                        </w:div>
                        <w:div w:id="1826124039">
                          <w:marLeft w:val="240"/>
                          <w:marRight w:val="0"/>
                          <w:marTop w:val="0"/>
                          <w:marBottom w:val="60"/>
                          <w:divBdr>
                            <w:top w:val="none" w:sz="0" w:space="0" w:color="auto"/>
                            <w:left w:val="none" w:sz="0" w:space="0" w:color="auto"/>
                            <w:bottom w:val="none" w:sz="0" w:space="0" w:color="auto"/>
                            <w:right w:val="none" w:sz="0" w:space="0" w:color="auto"/>
                          </w:divBdr>
                        </w:div>
                        <w:div w:id="1965766072">
                          <w:marLeft w:val="240"/>
                          <w:marRight w:val="0"/>
                          <w:marTop w:val="0"/>
                          <w:marBottom w:val="60"/>
                          <w:divBdr>
                            <w:top w:val="none" w:sz="0" w:space="0" w:color="auto"/>
                            <w:left w:val="none" w:sz="0" w:space="0" w:color="auto"/>
                            <w:bottom w:val="none" w:sz="0" w:space="0" w:color="auto"/>
                            <w:right w:val="none" w:sz="0" w:space="0" w:color="auto"/>
                          </w:divBdr>
                        </w:div>
                      </w:divsChild>
                    </w:div>
                    <w:div w:id="781996829">
                      <w:marLeft w:val="0"/>
                      <w:marRight w:val="0"/>
                      <w:marTop w:val="240"/>
                      <w:marBottom w:val="240"/>
                      <w:divBdr>
                        <w:top w:val="none" w:sz="0" w:space="0" w:color="auto"/>
                        <w:left w:val="none" w:sz="0" w:space="0" w:color="auto"/>
                        <w:bottom w:val="none" w:sz="0" w:space="0" w:color="auto"/>
                        <w:right w:val="none" w:sz="0" w:space="0" w:color="auto"/>
                      </w:divBdr>
                      <w:divsChild>
                        <w:div w:id="4986204">
                          <w:marLeft w:val="240"/>
                          <w:marRight w:val="0"/>
                          <w:marTop w:val="0"/>
                          <w:marBottom w:val="60"/>
                          <w:divBdr>
                            <w:top w:val="none" w:sz="0" w:space="0" w:color="auto"/>
                            <w:left w:val="none" w:sz="0" w:space="0" w:color="auto"/>
                            <w:bottom w:val="none" w:sz="0" w:space="0" w:color="auto"/>
                            <w:right w:val="none" w:sz="0" w:space="0" w:color="auto"/>
                          </w:divBdr>
                        </w:div>
                        <w:div w:id="345251534">
                          <w:marLeft w:val="0"/>
                          <w:marRight w:val="0"/>
                          <w:marTop w:val="0"/>
                          <w:marBottom w:val="60"/>
                          <w:divBdr>
                            <w:top w:val="none" w:sz="0" w:space="0" w:color="auto"/>
                            <w:left w:val="none" w:sz="0" w:space="0" w:color="auto"/>
                            <w:bottom w:val="none" w:sz="0" w:space="0" w:color="auto"/>
                            <w:right w:val="none" w:sz="0" w:space="0" w:color="auto"/>
                          </w:divBdr>
                          <w:divsChild>
                            <w:div w:id="185144439">
                              <w:marLeft w:val="240"/>
                              <w:marRight w:val="0"/>
                              <w:marTop w:val="0"/>
                              <w:marBottom w:val="60"/>
                              <w:divBdr>
                                <w:top w:val="none" w:sz="0" w:space="0" w:color="auto"/>
                                <w:left w:val="none" w:sz="0" w:space="0" w:color="auto"/>
                                <w:bottom w:val="none" w:sz="0" w:space="0" w:color="auto"/>
                                <w:right w:val="none" w:sz="0" w:space="0" w:color="auto"/>
                              </w:divBdr>
                            </w:div>
                            <w:div w:id="821391395">
                              <w:marLeft w:val="240"/>
                              <w:marRight w:val="0"/>
                              <w:marTop w:val="0"/>
                              <w:marBottom w:val="60"/>
                              <w:divBdr>
                                <w:top w:val="none" w:sz="0" w:space="0" w:color="auto"/>
                                <w:left w:val="none" w:sz="0" w:space="0" w:color="auto"/>
                                <w:bottom w:val="none" w:sz="0" w:space="0" w:color="auto"/>
                                <w:right w:val="none" w:sz="0" w:space="0" w:color="auto"/>
                              </w:divBdr>
                            </w:div>
                          </w:divsChild>
                        </w:div>
                        <w:div w:id="1199703495">
                          <w:marLeft w:val="0"/>
                          <w:marRight w:val="0"/>
                          <w:marTop w:val="0"/>
                          <w:marBottom w:val="60"/>
                          <w:divBdr>
                            <w:top w:val="none" w:sz="0" w:space="0" w:color="auto"/>
                            <w:left w:val="none" w:sz="0" w:space="0" w:color="auto"/>
                            <w:bottom w:val="none" w:sz="0" w:space="0" w:color="auto"/>
                            <w:right w:val="none" w:sz="0" w:space="0" w:color="auto"/>
                          </w:divBdr>
                          <w:divsChild>
                            <w:div w:id="938105043">
                              <w:marLeft w:val="240"/>
                              <w:marRight w:val="0"/>
                              <w:marTop w:val="0"/>
                              <w:marBottom w:val="60"/>
                              <w:divBdr>
                                <w:top w:val="none" w:sz="0" w:space="0" w:color="auto"/>
                                <w:left w:val="none" w:sz="0" w:space="0" w:color="auto"/>
                                <w:bottom w:val="none" w:sz="0" w:space="0" w:color="auto"/>
                                <w:right w:val="none" w:sz="0" w:space="0" w:color="auto"/>
                              </w:divBdr>
                            </w:div>
                            <w:div w:id="1677227151">
                              <w:marLeft w:val="240"/>
                              <w:marRight w:val="0"/>
                              <w:marTop w:val="0"/>
                              <w:marBottom w:val="60"/>
                              <w:divBdr>
                                <w:top w:val="none" w:sz="0" w:space="0" w:color="auto"/>
                                <w:left w:val="none" w:sz="0" w:space="0" w:color="auto"/>
                                <w:bottom w:val="none" w:sz="0" w:space="0" w:color="auto"/>
                                <w:right w:val="none" w:sz="0" w:space="0" w:color="auto"/>
                              </w:divBdr>
                            </w:div>
                          </w:divsChild>
                        </w:div>
                        <w:div w:id="1829705737">
                          <w:marLeft w:val="240"/>
                          <w:marRight w:val="0"/>
                          <w:marTop w:val="0"/>
                          <w:marBottom w:val="60"/>
                          <w:divBdr>
                            <w:top w:val="none" w:sz="0" w:space="0" w:color="auto"/>
                            <w:left w:val="none" w:sz="0" w:space="0" w:color="auto"/>
                            <w:bottom w:val="none" w:sz="0" w:space="0" w:color="auto"/>
                            <w:right w:val="none" w:sz="0" w:space="0" w:color="auto"/>
                          </w:divBdr>
                        </w:div>
                      </w:divsChild>
                    </w:div>
                    <w:div w:id="891885689">
                      <w:marLeft w:val="0"/>
                      <w:marRight w:val="0"/>
                      <w:marTop w:val="240"/>
                      <w:marBottom w:val="240"/>
                      <w:divBdr>
                        <w:top w:val="none" w:sz="0" w:space="0" w:color="auto"/>
                        <w:left w:val="none" w:sz="0" w:space="0" w:color="auto"/>
                        <w:bottom w:val="none" w:sz="0" w:space="0" w:color="auto"/>
                        <w:right w:val="none" w:sz="0" w:space="0" w:color="auto"/>
                      </w:divBdr>
                      <w:divsChild>
                        <w:div w:id="488135007">
                          <w:marLeft w:val="0"/>
                          <w:marRight w:val="0"/>
                          <w:marTop w:val="0"/>
                          <w:marBottom w:val="60"/>
                          <w:divBdr>
                            <w:top w:val="none" w:sz="0" w:space="0" w:color="auto"/>
                            <w:left w:val="none" w:sz="0" w:space="0" w:color="auto"/>
                            <w:bottom w:val="none" w:sz="0" w:space="0" w:color="auto"/>
                            <w:right w:val="none" w:sz="0" w:space="0" w:color="auto"/>
                          </w:divBdr>
                          <w:divsChild>
                            <w:div w:id="763500738">
                              <w:marLeft w:val="240"/>
                              <w:marRight w:val="0"/>
                              <w:marTop w:val="0"/>
                              <w:marBottom w:val="60"/>
                              <w:divBdr>
                                <w:top w:val="none" w:sz="0" w:space="0" w:color="auto"/>
                                <w:left w:val="none" w:sz="0" w:space="0" w:color="auto"/>
                                <w:bottom w:val="none" w:sz="0" w:space="0" w:color="auto"/>
                                <w:right w:val="none" w:sz="0" w:space="0" w:color="auto"/>
                              </w:divBdr>
                            </w:div>
                            <w:div w:id="1809978834">
                              <w:marLeft w:val="240"/>
                              <w:marRight w:val="0"/>
                              <w:marTop w:val="0"/>
                              <w:marBottom w:val="60"/>
                              <w:divBdr>
                                <w:top w:val="none" w:sz="0" w:space="0" w:color="auto"/>
                                <w:left w:val="none" w:sz="0" w:space="0" w:color="auto"/>
                                <w:bottom w:val="none" w:sz="0" w:space="0" w:color="auto"/>
                                <w:right w:val="none" w:sz="0" w:space="0" w:color="auto"/>
                              </w:divBdr>
                            </w:div>
                          </w:divsChild>
                        </w:div>
                        <w:div w:id="971058942">
                          <w:marLeft w:val="240"/>
                          <w:marRight w:val="0"/>
                          <w:marTop w:val="0"/>
                          <w:marBottom w:val="60"/>
                          <w:divBdr>
                            <w:top w:val="none" w:sz="0" w:space="0" w:color="auto"/>
                            <w:left w:val="none" w:sz="0" w:space="0" w:color="auto"/>
                            <w:bottom w:val="none" w:sz="0" w:space="0" w:color="auto"/>
                            <w:right w:val="none" w:sz="0" w:space="0" w:color="auto"/>
                          </w:divBdr>
                        </w:div>
                        <w:div w:id="1307736974">
                          <w:marLeft w:val="0"/>
                          <w:marRight w:val="0"/>
                          <w:marTop w:val="0"/>
                          <w:marBottom w:val="60"/>
                          <w:divBdr>
                            <w:top w:val="none" w:sz="0" w:space="0" w:color="auto"/>
                            <w:left w:val="none" w:sz="0" w:space="0" w:color="auto"/>
                            <w:bottom w:val="none" w:sz="0" w:space="0" w:color="auto"/>
                            <w:right w:val="none" w:sz="0" w:space="0" w:color="auto"/>
                          </w:divBdr>
                          <w:divsChild>
                            <w:div w:id="1160149139">
                              <w:marLeft w:val="240"/>
                              <w:marRight w:val="0"/>
                              <w:marTop w:val="0"/>
                              <w:marBottom w:val="60"/>
                              <w:divBdr>
                                <w:top w:val="none" w:sz="0" w:space="0" w:color="auto"/>
                                <w:left w:val="none" w:sz="0" w:space="0" w:color="auto"/>
                                <w:bottom w:val="none" w:sz="0" w:space="0" w:color="auto"/>
                                <w:right w:val="none" w:sz="0" w:space="0" w:color="auto"/>
                              </w:divBdr>
                            </w:div>
                            <w:div w:id="1424573296">
                              <w:marLeft w:val="240"/>
                              <w:marRight w:val="0"/>
                              <w:marTop w:val="0"/>
                              <w:marBottom w:val="60"/>
                              <w:divBdr>
                                <w:top w:val="none" w:sz="0" w:space="0" w:color="auto"/>
                                <w:left w:val="none" w:sz="0" w:space="0" w:color="auto"/>
                                <w:bottom w:val="none" w:sz="0" w:space="0" w:color="auto"/>
                                <w:right w:val="none" w:sz="0" w:space="0" w:color="auto"/>
                              </w:divBdr>
                            </w:div>
                          </w:divsChild>
                        </w:div>
                        <w:div w:id="1858732861">
                          <w:marLeft w:val="240"/>
                          <w:marRight w:val="0"/>
                          <w:marTop w:val="0"/>
                          <w:marBottom w:val="60"/>
                          <w:divBdr>
                            <w:top w:val="none" w:sz="0" w:space="0" w:color="auto"/>
                            <w:left w:val="none" w:sz="0" w:space="0" w:color="auto"/>
                            <w:bottom w:val="none" w:sz="0" w:space="0" w:color="auto"/>
                            <w:right w:val="none" w:sz="0" w:space="0" w:color="auto"/>
                          </w:divBdr>
                        </w:div>
                        <w:div w:id="2108688923">
                          <w:marLeft w:val="0"/>
                          <w:marRight w:val="0"/>
                          <w:marTop w:val="0"/>
                          <w:marBottom w:val="60"/>
                          <w:divBdr>
                            <w:top w:val="none" w:sz="0" w:space="0" w:color="auto"/>
                            <w:left w:val="none" w:sz="0" w:space="0" w:color="auto"/>
                            <w:bottom w:val="none" w:sz="0" w:space="0" w:color="auto"/>
                            <w:right w:val="none" w:sz="0" w:space="0" w:color="auto"/>
                          </w:divBdr>
                          <w:divsChild>
                            <w:div w:id="563638803">
                              <w:marLeft w:val="240"/>
                              <w:marRight w:val="0"/>
                              <w:marTop w:val="0"/>
                              <w:marBottom w:val="60"/>
                              <w:divBdr>
                                <w:top w:val="none" w:sz="0" w:space="0" w:color="auto"/>
                                <w:left w:val="none" w:sz="0" w:space="0" w:color="auto"/>
                                <w:bottom w:val="none" w:sz="0" w:space="0" w:color="auto"/>
                                <w:right w:val="none" w:sz="0" w:space="0" w:color="auto"/>
                              </w:divBdr>
                            </w:div>
                            <w:div w:id="88830171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39433363">
                      <w:marLeft w:val="0"/>
                      <w:marRight w:val="0"/>
                      <w:marTop w:val="240"/>
                      <w:marBottom w:val="240"/>
                      <w:divBdr>
                        <w:top w:val="none" w:sz="0" w:space="0" w:color="auto"/>
                        <w:left w:val="none" w:sz="0" w:space="0" w:color="auto"/>
                        <w:bottom w:val="none" w:sz="0" w:space="0" w:color="auto"/>
                        <w:right w:val="none" w:sz="0" w:space="0" w:color="auto"/>
                      </w:divBdr>
                      <w:divsChild>
                        <w:div w:id="30422213">
                          <w:marLeft w:val="240"/>
                          <w:marRight w:val="0"/>
                          <w:marTop w:val="0"/>
                          <w:marBottom w:val="60"/>
                          <w:divBdr>
                            <w:top w:val="none" w:sz="0" w:space="0" w:color="auto"/>
                            <w:left w:val="none" w:sz="0" w:space="0" w:color="auto"/>
                            <w:bottom w:val="none" w:sz="0" w:space="0" w:color="auto"/>
                            <w:right w:val="none" w:sz="0" w:space="0" w:color="auto"/>
                          </w:divBdr>
                        </w:div>
                        <w:div w:id="212162628">
                          <w:marLeft w:val="0"/>
                          <w:marRight w:val="0"/>
                          <w:marTop w:val="0"/>
                          <w:marBottom w:val="60"/>
                          <w:divBdr>
                            <w:top w:val="none" w:sz="0" w:space="0" w:color="auto"/>
                            <w:left w:val="none" w:sz="0" w:space="0" w:color="auto"/>
                            <w:bottom w:val="none" w:sz="0" w:space="0" w:color="auto"/>
                            <w:right w:val="none" w:sz="0" w:space="0" w:color="auto"/>
                          </w:divBdr>
                          <w:divsChild>
                            <w:div w:id="267667009">
                              <w:marLeft w:val="240"/>
                              <w:marRight w:val="0"/>
                              <w:marTop w:val="0"/>
                              <w:marBottom w:val="60"/>
                              <w:divBdr>
                                <w:top w:val="none" w:sz="0" w:space="0" w:color="auto"/>
                                <w:left w:val="none" w:sz="0" w:space="0" w:color="auto"/>
                                <w:bottom w:val="none" w:sz="0" w:space="0" w:color="auto"/>
                                <w:right w:val="none" w:sz="0" w:space="0" w:color="auto"/>
                              </w:divBdr>
                            </w:div>
                            <w:div w:id="1320232743">
                              <w:marLeft w:val="240"/>
                              <w:marRight w:val="0"/>
                              <w:marTop w:val="0"/>
                              <w:marBottom w:val="60"/>
                              <w:divBdr>
                                <w:top w:val="none" w:sz="0" w:space="0" w:color="auto"/>
                                <w:left w:val="none" w:sz="0" w:space="0" w:color="auto"/>
                                <w:bottom w:val="none" w:sz="0" w:space="0" w:color="auto"/>
                                <w:right w:val="none" w:sz="0" w:space="0" w:color="auto"/>
                              </w:divBdr>
                            </w:div>
                          </w:divsChild>
                        </w:div>
                        <w:div w:id="1335575510">
                          <w:marLeft w:val="240"/>
                          <w:marRight w:val="0"/>
                          <w:marTop w:val="0"/>
                          <w:marBottom w:val="60"/>
                          <w:divBdr>
                            <w:top w:val="none" w:sz="0" w:space="0" w:color="auto"/>
                            <w:left w:val="none" w:sz="0" w:space="0" w:color="auto"/>
                            <w:bottom w:val="none" w:sz="0" w:space="0" w:color="auto"/>
                            <w:right w:val="none" w:sz="0" w:space="0" w:color="auto"/>
                          </w:divBdr>
                        </w:div>
                      </w:divsChild>
                    </w:div>
                    <w:div w:id="1224172378">
                      <w:marLeft w:val="0"/>
                      <w:marRight w:val="0"/>
                      <w:marTop w:val="240"/>
                      <w:marBottom w:val="240"/>
                      <w:divBdr>
                        <w:top w:val="none" w:sz="0" w:space="0" w:color="auto"/>
                        <w:left w:val="none" w:sz="0" w:space="0" w:color="auto"/>
                        <w:bottom w:val="none" w:sz="0" w:space="0" w:color="auto"/>
                        <w:right w:val="none" w:sz="0" w:space="0" w:color="auto"/>
                      </w:divBdr>
                      <w:divsChild>
                        <w:div w:id="561327940">
                          <w:marLeft w:val="0"/>
                          <w:marRight w:val="0"/>
                          <w:marTop w:val="0"/>
                          <w:marBottom w:val="60"/>
                          <w:divBdr>
                            <w:top w:val="none" w:sz="0" w:space="0" w:color="auto"/>
                            <w:left w:val="none" w:sz="0" w:space="0" w:color="auto"/>
                            <w:bottom w:val="none" w:sz="0" w:space="0" w:color="auto"/>
                            <w:right w:val="none" w:sz="0" w:space="0" w:color="auto"/>
                          </w:divBdr>
                          <w:divsChild>
                            <w:div w:id="362756791">
                              <w:marLeft w:val="240"/>
                              <w:marRight w:val="0"/>
                              <w:marTop w:val="0"/>
                              <w:marBottom w:val="60"/>
                              <w:divBdr>
                                <w:top w:val="none" w:sz="0" w:space="0" w:color="auto"/>
                                <w:left w:val="none" w:sz="0" w:space="0" w:color="auto"/>
                                <w:bottom w:val="none" w:sz="0" w:space="0" w:color="auto"/>
                                <w:right w:val="none" w:sz="0" w:space="0" w:color="auto"/>
                              </w:divBdr>
                            </w:div>
                            <w:div w:id="633801876">
                              <w:marLeft w:val="240"/>
                              <w:marRight w:val="0"/>
                              <w:marTop w:val="0"/>
                              <w:marBottom w:val="60"/>
                              <w:divBdr>
                                <w:top w:val="none" w:sz="0" w:space="0" w:color="auto"/>
                                <w:left w:val="none" w:sz="0" w:space="0" w:color="auto"/>
                                <w:bottom w:val="none" w:sz="0" w:space="0" w:color="auto"/>
                                <w:right w:val="none" w:sz="0" w:space="0" w:color="auto"/>
                              </w:divBdr>
                            </w:div>
                          </w:divsChild>
                        </w:div>
                        <w:div w:id="785999609">
                          <w:marLeft w:val="240"/>
                          <w:marRight w:val="0"/>
                          <w:marTop w:val="0"/>
                          <w:marBottom w:val="60"/>
                          <w:divBdr>
                            <w:top w:val="none" w:sz="0" w:space="0" w:color="auto"/>
                            <w:left w:val="none" w:sz="0" w:space="0" w:color="auto"/>
                            <w:bottom w:val="none" w:sz="0" w:space="0" w:color="auto"/>
                            <w:right w:val="none" w:sz="0" w:space="0" w:color="auto"/>
                          </w:divBdr>
                        </w:div>
                        <w:div w:id="1326663549">
                          <w:marLeft w:val="240"/>
                          <w:marRight w:val="0"/>
                          <w:marTop w:val="0"/>
                          <w:marBottom w:val="60"/>
                          <w:divBdr>
                            <w:top w:val="none" w:sz="0" w:space="0" w:color="auto"/>
                            <w:left w:val="none" w:sz="0" w:space="0" w:color="auto"/>
                            <w:bottom w:val="none" w:sz="0" w:space="0" w:color="auto"/>
                            <w:right w:val="none" w:sz="0" w:space="0" w:color="auto"/>
                          </w:divBdr>
                        </w:div>
                      </w:divsChild>
                    </w:div>
                    <w:div w:id="1271399651">
                      <w:marLeft w:val="0"/>
                      <w:marRight w:val="0"/>
                      <w:marTop w:val="240"/>
                      <w:marBottom w:val="240"/>
                      <w:divBdr>
                        <w:top w:val="none" w:sz="0" w:space="0" w:color="auto"/>
                        <w:left w:val="none" w:sz="0" w:space="0" w:color="auto"/>
                        <w:bottom w:val="none" w:sz="0" w:space="0" w:color="auto"/>
                        <w:right w:val="none" w:sz="0" w:space="0" w:color="auto"/>
                      </w:divBdr>
                      <w:divsChild>
                        <w:div w:id="234321925">
                          <w:marLeft w:val="0"/>
                          <w:marRight w:val="0"/>
                          <w:marTop w:val="0"/>
                          <w:marBottom w:val="60"/>
                          <w:divBdr>
                            <w:top w:val="none" w:sz="0" w:space="0" w:color="auto"/>
                            <w:left w:val="none" w:sz="0" w:space="0" w:color="auto"/>
                            <w:bottom w:val="none" w:sz="0" w:space="0" w:color="auto"/>
                            <w:right w:val="none" w:sz="0" w:space="0" w:color="auto"/>
                          </w:divBdr>
                          <w:divsChild>
                            <w:div w:id="917784298">
                              <w:marLeft w:val="240"/>
                              <w:marRight w:val="0"/>
                              <w:marTop w:val="0"/>
                              <w:marBottom w:val="60"/>
                              <w:divBdr>
                                <w:top w:val="none" w:sz="0" w:space="0" w:color="auto"/>
                                <w:left w:val="none" w:sz="0" w:space="0" w:color="auto"/>
                                <w:bottom w:val="none" w:sz="0" w:space="0" w:color="auto"/>
                                <w:right w:val="none" w:sz="0" w:space="0" w:color="auto"/>
                              </w:divBdr>
                            </w:div>
                            <w:div w:id="1585457503">
                              <w:marLeft w:val="240"/>
                              <w:marRight w:val="0"/>
                              <w:marTop w:val="0"/>
                              <w:marBottom w:val="60"/>
                              <w:divBdr>
                                <w:top w:val="none" w:sz="0" w:space="0" w:color="auto"/>
                                <w:left w:val="none" w:sz="0" w:space="0" w:color="auto"/>
                                <w:bottom w:val="none" w:sz="0" w:space="0" w:color="auto"/>
                                <w:right w:val="none" w:sz="0" w:space="0" w:color="auto"/>
                              </w:divBdr>
                            </w:div>
                          </w:divsChild>
                        </w:div>
                        <w:div w:id="663048530">
                          <w:marLeft w:val="0"/>
                          <w:marRight w:val="0"/>
                          <w:marTop w:val="0"/>
                          <w:marBottom w:val="60"/>
                          <w:divBdr>
                            <w:top w:val="none" w:sz="0" w:space="0" w:color="auto"/>
                            <w:left w:val="none" w:sz="0" w:space="0" w:color="auto"/>
                            <w:bottom w:val="none" w:sz="0" w:space="0" w:color="auto"/>
                            <w:right w:val="none" w:sz="0" w:space="0" w:color="auto"/>
                          </w:divBdr>
                          <w:divsChild>
                            <w:div w:id="161893572">
                              <w:marLeft w:val="240"/>
                              <w:marRight w:val="0"/>
                              <w:marTop w:val="0"/>
                              <w:marBottom w:val="60"/>
                              <w:divBdr>
                                <w:top w:val="none" w:sz="0" w:space="0" w:color="auto"/>
                                <w:left w:val="none" w:sz="0" w:space="0" w:color="auto"/>
                                <w:bottom w:val="none" w:sz="0" w:space="0" w:color="auto"/>
                                <w:right w:val="none" w:sz="0" w:space="0" w:color="auto"/>
                              </w:divBdr>
                            </w:div>
                            <w:div w:id="727344096">
                              <w:marLeft w:val="240"/>
                              <w:marRight w:val="0"/>
                              <w:marTop w:val="0"/>
                              <w:marBottom w:val="60"/>
                              <w:divBdr>
                                <w:top w:val="none" w:sz="0" w:space="0" w:color="auto"/>
                                <w:left w:val="none" w:sz="0" w:space="0" w:color="auto"/>
                                <w:bottom w:val="none" w:sz="0" w:space="0" w:color="auto"/>
                                <w:right w:val="none" w:sz="0" w:space="0" w:color="auto"/>
                              </w:divBdr>
                            </w:div>
                          </w:divsChild>
                        </w:div>
                        <w:div w:id="798687838">
                          <w:marLeft w:val="240"/>
                          <w:marRight w:val="0"/>
                          <w:marTop w:val="0"/>
                          <w:marBottom w:val="60"/>
                          <w:divBdr>
                            <w:top w:val="none" w:sz="0" w:space="0" w:color="auto"/>
                            <w:left w:val="none" w:sz="0" w:space="0" w:color="auto"/>
                            <w:bottom w:val="none" w:sz="0" w:space="0" w:color="auto"/>
                            <w:right w:val="none" w:sz="0" w:space="0" w:color="auto"/>
                          </w:divBdr>
                        </w:div>
                        <w:div w:id="1049185830">
                          <w:marLeft w:val="240"/>
                          <w:marRight w:val="0"/>
                          <w:marTop w:val="0"/>
                          <w:marBottom w:val="60"/>
                          <w:divBdr>
                            <w:top w:val="none" w:sz="0" w:space="0" w:color="auto"/>
                            <w:left w:val="none" w:sz="0" w:space="0" w:color="auto"/>
                            <w:bottom w:val="none" w:sz="0" w:space="0" w:color="auto"/>
                            <w:right w:val="none" w:sz="0" w:space="0" w:color="auto"/>
                          </w:divBdr>
                        </w:div>
                      </w:divsChild>
                    </w:div>
                    <w:div w:id="1342394428">
                      <w:marLeft w:val="0"/>
                      <w:marRight w:val="0"/>
                      <w:marTop w:val="240"/>
                      <w:marBottom w:val="240"/>
                      <w:divBdr>
                        <w:top w:val="none" w:sz="0" w:space="0" w:color="auto"/>
                        <w:left w:val="none" w:sz="0" w:space="0" w:color="auto"/>
                        <w:bottom w:val="none" w:sz="0" w:space="0" w:color="auto"/>
                        <w:right w:val="none" w:sz="0" w:space="0" w:color="auto"/>
                      </w:divBdr>
                      <w:divsChild>
                        <w:div w:id="1832869918">
                          <w:marLeft w:val="240"/>
                          <w:marRight w:val="0"/>
                          <w:marTop w:val="0"/>
                          <w:marBottom w:val="60"/>
                          <w:divBdr>
                            <w:top w:val="none" w:sz="0" w:space="0" w:color="auto"/>
                            <w:left w:val="none" w:sz="0" w:space="0" w:color="auto"/>
                            <w:bottom w:val="none" w:sz="0" w:space="0" w:color="auto"/>
                            <w:right w:val="none" w:sz="0" w:space="0" w:color="auto"/>
                          </w:divBdr>
                        </w:div>
                        <w:div w:id="1894582475">
                          <w:marLeft w:val="240"/>
                          <w:marRight w:val="0"/>
                          <w:marTop w:val="0"/>
                          <w:marBottom w:val="60"/>
                          <w:divBdr>
                            <w:top w:val="none" w:sz="0" w:space="0" w:color="auto"/>
                            <w:left w:val="none" w:sz="0" w:space="0" w:color="auto"/>
                            <w:bottom w:val="none" w:sz="0" w:space="0" w:color="auto"/>
                            <w:right w:val="none" w:sz="0" w:space="0" w:color="auto"/>
                          </w:divBdr>
                        </w:div>
                        <w:div w:id="2056420860">
                          <w:marLeft w:val="0"/>
                          <w:marRight w:val="0"/>
                          <w:marTop w:val="0"/>
                          <w:marBottom w:val="60"/>
                          <w:divBdr>
                            <w:top w:val="none" w:sz="0" w:space="0" w:color="auto"/>
                            <w:left w:val="none" w:sz="0" w:space="0" w:color="auto"/>
                            <w:bottom w:val="none" w:sz="0" w:space="0" w:color="auto"/>
                            <w:right w:val="none" w:sz="0" w:space="0" w:color="auto"/>
                          </w:divBdr>
                          <w:divsChild>
                            <w:div w:id="206798500">
                              <w:marLeft w:val="240"/>
                              <w:marRight w:val="0"/>
                              <w:marTop w:val="0"/>
                              <w:marBottom w:val="60"/>
                              <w:divBdr>
                                <w:top w:val="none" w:sz="0" w:space="0" w:color="auto"/>
                                <w:left w:val="none" w:sz="0" w:space="0" w:color="auto"/>
                                <w:bottom w:val="none" w:sz="0" w:space="0" w:color="auto"/>
                                <w:right w:val="none" w:sz="0" w:space="0" w:color="auto"/>
                              </w:divBdr>
                            </w:div>
                            <w:div w:id="12594118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43824303">
                      <w:marLeft w:val="0"/>
                      <w:marRight w:val="0"/>
                      <w:marTop w:val="240"/>
                      <w:marBottom w:val="240"/>
                      <w:divBdr>
                        <w:top w:val="none" w:sz="0" w:space="0" w:color="auto"/>
                        <w:left w:val="none" w:sz="0" w:space="0" w:color="auto"/>
                        <w:bottom w:val="none" w:sz="0" w:space="0" w:color="auto"/>
                        <w:right w:val="none" w:sz="0" w:space="0" w:color="auto"/>
                      </w:divBdr>
                      <w:divsChild>
                        <w:div w:id="341275358">
                          <w:marLeft w:val="0"/>
                          <w:marRight w:val="0"/>
                          <w:marTop w:val="0"/>
                          <w:marBottom w:val="60"/>
                          <w:divBdr>
                            <w:top w:val="none" w:sz="0" w:space="0" w:color="auto"/>
                            <w:left w:val="none" w:sz="0" w:space="0" w:color="auto"/>
                            <w:bottom w:val="none" w:sz="0" w:space="0" w:color="auto"/>
                            <w:right w:val="none" w:sz="0" w:space="0" w:color="auto"/>
                          </w:divBdr>
                          <w:divsChild>
                            <w:div w:id="543370778">
                              <w:marLeft w:val="240"/>
                              <w:marRight w:val="0"/>
                              <w:marTop w:val="0"/>
                              <w:marBottom w:val="60"/>
                              <w:divBdr>
                                <w:top w:val="none" w:sz="0" w:space="0" w:color="auto"/>
                                <w:left w:val="none" w:sz="0" w:space="0" w:color="auto"/>
                                <w:bottom w:val="none" w:sz="0" w:space="0" w:color="auto"/>
                                <w:right w:val="none" w:sz="0" w:space="0" w:color="auto"/>
                              </w:divBdr>
                            </w:div>
                            <w:div w:id="1134560403">
                              <w:marLeft w:val="240"/>
                              <w:marRight w:val="0"/>
                              <w:marTop w:val="0"/>
                              <w:marBottom w:val="60"/>
                              <w:divBdr>
                                <w:top w:val="none" w:sz="0" w:space="0" w:color="auto"/>
                                <w:left w:val="none" w:sz="0" w:space="0" w:color="auto"/>
                                <w:bottom w:val="none" w:sz="0" w:space="0" w:color="auto"/>
                                <w:right w:val="none" w:sz="0" w:space="0" w:color="auto"/>
                              </w:divBdr>
                            </w:div>
                          </w:divsChild>
                        </w:div>
                        <w:div w:id="443160775">
                          <w:marLeft w:val="240"/>
                          <w:marRight w:val="0"/>
                          <w:marTop w:val="0"/>
                          <w:marBottom w:val="60"/>
                          <w:divBdr>
                            <w:top w:val="none" w:sz="0" w:space="0" w:color="auto"/>
                            <w:left w:val="none" w:sz="0" w:space="0" w:color="auto"/>
                            <w:bottom w:val="none" w:sz="0" w:space="0" w:color="auto"/>
                            <w:right w:val="none" w:sz="0" w:space="0" w:color="auto"/>
                          </w:divBdr>
                        </w:div>
                        <w:div w:id="1904412606">
                          <w:marLeft w:val="240"/>
                          <w:marRight w:val="0"/>
                          <w:marTop w:val="0"/>
                          <w:marBottom w:val="60"/>
                          <w:divBdr>
                            <w:top w:val="none" w:sz="0" w:space="0" w:color="auto"/>
                            <w:left w:val="none" w:sz="0" w:space="0" w:color="auto"/>
                            <w:bottom w:val="none" w:sz="0" w:space="0" w:color="auto"/>
                            <w:right w:val="none" w:sz="0" w:space="0" w:color="auto"/>
                          </w:divBdr>
                        </w:div>
                      </w:divsChild>
                    </w:div>
                    <w:div w:id="1582638855">
                      <w:marLeft w:val="960"/>
                      <w:marRight w:val="0"/>
                      <w:marTop w:val="0"/>
                      <w:marBottom w:val="60"/>
                      <w:divBdr>
                        <w:top w:val="none" w:sz="0" w:space="0" w:color="auto"/>
                        <w:left w:val="none" w:sz="0" w:space="0" w:color="auto"/>
                        <w:bottom w:val="none" w:sz="0" w:space="0" w:color="auto"/>
                        <w:right w:val="none" w:sz="0" w:space="0" w:color="auto"/>
                      </w:divBdr>
                    </w:div>
                    <w:div w:id="2142453787">
                      <w:marLeft w:val="0"/>
                      <w:marRight w:val="0"/>
                      <w:marTop w:val="240"/>
                      <w:marBottom w:val="240"/>
                      <w:divBdr>
                        <w:top w:val="none" w:sz="0" w:space="0" w:color="auto"/>
                        <w:left w:val="none" w:sz="0" w:space="0" w:color="auto"/>
                        <w:bottom w:val="none" w:sz="0" w:space="0" w:color="auto"/>
                        <w:right w:val="none" w:sz="0" w:space="0" w:color="auto"/>
                      </w:divBdr>
                      <w:divsChild>
                        <w:div w:id="121467230">
                          <w:marLeft w:val="240"/>
                          <w:marRight w:val="0"/>
                          <w:marTop w:val="0"/>
                          <w:marBottom w:val="60"/>
                          <w:divBdr>
                            <w:top w:val="none" w:sz="0" w:space="0" w:color="auto"/>
                            <w:left w:val="none" w:sz="0" w:space="0" w:color="auto"/>
                            <w:bottom w:val="none" w:sz="0" w:space="0" w:color="auto"/>
                            <w:right w:val="none" w:sz="0" w:space="0" w:color="auto"/>
                          </w:divBdr>
                        </w:div>
                        <w:div w:id="1532494775">
                          <w:marLeft w:val="0"/>
                          <w:marRight w:val="0"/>
                          <w:marTop w:val="0"/>
                          <w:marBottom w:val="60"/>
                          <w:divBdr>
                            <w:top w:val="none" w:sz="0" w:space="0" w:color="auto"/>
                            <w:left w:val="none" w:sz="0" w:space="0" w:color="auto"/>
                            <w:bottom w:val="none" w:sz="0" w:space="0" w:color="auto"/>
                            <w:right w:val="none" w:sz="0" w:space="0" w:color="auto"/>
                          </w:divBdr>
                          <w:divsChild>
                            <w:div w:id="626814526">
                              <w:marLeft w:val="240"/>
                              <w:marRight w:val="0"/>
                              <w:marTop w:val="0"/>
                              <w:marBottom w:val="60"/>
                              <w:divBdr>
                                <w:top w:val="none" w:sz="0" w:space="0" w:color="auto"/>
                                <w:left w:val="none" w:sz="0" w:space="0" w:color="auto"/>
                                <w:bottom w:val="none" w:sz="0" w:space="0" w:color="auto"/>
                                <w:right w:val="none" w:sz="0" w:space="0" w:color="auto"/>
                              </w:divBdr>
                            </w:div>
                            <w:div w:id="1211306456">
                              <w:marLeft w:val="240"/>
                              <w:marRight w:val="0"/>
                              <w:marTop w:val="0"/>
                              <w:marBottom w:val="60"/>
                              <w:divBdr>
                                <w:top w:val="none" w:sz="0" w:space="0" w:color="auto"/>
                                <w:left w:val="none" w:sz="0" w:space="0" w:color="auto"/>
                                <w:bottom w:val="none" w:sz="0" w:space="0" w:color="auto"/>
                                <w:right w:val="none" w:sz="0" w:space="0" w:color="auto"/>
                              </w:divBdr>
                            </w:div>
                          </w:divsChild>
                        </w:div>
                        <w:div w:id="15834920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03920828">
                  <w:marLeft w:val="720"/>
                  <w:marRight w:val="0"/>
                  <w:marTop w:val="0"/>
                  <w:marBottom w:val="60"/>
                  <w:divBdr>
                    <w:top w:val="none" w:sz="0" w:space="0" w:color="auto"/>
                    <w:left w:val="none" w:sz="0" w:space="0" w:color="auto"/>
                    <w:bottom w:val="none" w:sz="0" w:space="0" w:color="auto"/>
                    <w:right w:val="none" w:sz="0" w:space="0" w:color="auto"/>
                  </w:divBdr>
                </w:div>
                <w:div w:id="1785224225">
                  <w:marLeft w:val="0"/>
                  <w:marRight w:val="0"/>
                  <w:marTop w:val="0"/>
                  <w:marBottom w:val="60"/>
                  <w:divBdr>
                    <w:top w:val="none" w:sz="0" w:space="0" w:color="auto"/>
                    <w:left w:val="none" w:sz="0" w:space="0" w:color="auto"/>
                    <w:bottom w:val="none" w:sz="0" w:space="0" w:color="auto"/>
                    <w:right w:val="none" w:sz="0" w:space="0" w:color="auto"/>
                  </w:divBdr>
                  <w:divsChild>
                    <w:div w:id="140316680">
                      <w:marLeft w:val="0"/>
                      <w:marRight w:val="0"/>
                      <w:marTop w:val="240"/>
                      <w:marBottom w:val="240"/>
                      <w:divBdr>
                        <w:top w:val="none" w:sz="0" w:space="0" w:color="auto"/>
                        <w:left w:val="none" w:sz="0" w:space="0" w:color="auto"/>
                        <w:bottom w:val="none" w:sz="0" w:space="0" w:color="auto"/>
                        <w:right w:val="none" w:sz="0" w:space="0" w:color="auto"/>
                      </w:divBdr>
                      <w:divsChild>
                        <w:div w:id="1028213662">
                          <w:marLeft w:val="0"/>
                          <w:marRight w:val="0"/>
                          <w:marTop w:val="0"/>
                          <w:marBottom w:val="60"/>
                          <w:divBdr>
                            <w:top w:val="none" w:sz="0" w:space="0" w:color="auto"/>
                            <w:left w:val="none" w:sz="0" w:space="0" w:color="auto"/>
                            <w:bottom w:val="none" w:sz="0" w:space="0" w:color="auto"/>
                            <w:right w:val="none" w:sz="0" w:space="0" w:color="auto"/>
                          </w:divBdr>
                          <w:divsChild>
                            <w:div w:id="1344747342">
                              <w:marLeft w:val="240"/>
                              <w:marRight w:val="0"/>
                              <w:marTop w:val="0"/>
                              <w:marBottom w:val="60"/>
                              <w:divBdr>
                                <w:top w:val="none" w:sz="0" w:space="0" w:color="auto"/>
                                <w:left w:val="none" w:sz="0" w:space="0" w:color="auto"/>
                                <w:bottom w:val="none" w:sz="0" w:space="0" w:color="auto"/>
                                <w:right w:val="none" w:sz="0" w:space="0" w:color="auto"/>
                              </w:divBdr>
                            </w:div>
                            <w:div w:id="1380588318">
                              <w:marLeft w:val="240"/>
                              <w:marRight w:val="0"/>
                              <w:marTop w:val="0"/>
                              <w:marBottom w:val="60"/>
                              <w:divBdr>
                                <w:top w:val="none" w:sz="0" w:space="0" w:color="auto"/>
                                <w:left w:val="none" w:sz="0" w:space="0" w:color="auto"/>
                                <w:bottom w:val="none" w:sz="0" w:space="0" w:color="auto"/>
                                <w:right w:val="none" w:sz="0" w:space="0" w:color="auto"/>
                              </w:divBdr>
                            </w:div>
                          </w:divsChild>
                        </w:div>
                        <w:div w:id="1206064829">
                          <w:marLeft w:val="240"/>
                          <w:marRight w:val="0"/>
                          <w:marTop w:val="0"/>
                          <w:marBottom w:val="60"/>
                          <w:divBdr>
                            <w:top w:val="none" w:sz="0" w:space="0" w:color="auto"/>
                            <w:left w:val="none" w:sz="0" w:space="0" w:color="auto"/>
                            <w:bottom w:val="none" w:sz="0" w:space="0" w:color="auto"/>
                            <w:right w:val="none" w:sz="0" w:space="0" w:color="auto"/>
                          </w:divBdr>
                        </w:div>
                        <w:div w:id="1350377889">
                          <w:marLeft w:val="0"/>
                          <w:marRight w:val="0"/>
                          <w:marTop w:val="0"/>
                          <w:marBottom w:val="60"/>
                          <w:divBdr>
                            <w:top w:val="none" w:sz="0" w:space="0" w:color="auto"/>
                            <w:left w:val="none" w:sz="0" w:space="0" w:color="auto"/>
                            <w:bottom w:val="none" w:sz="0" w:space="0" w:color="auto"/>
                            <w:right w:val="none" w:sz="0" w:space="0" w:color="auto"/>
                          </w:divBdr>
                          <w:divsChild>
                            <w:div w:id="970599951">
                              <w:marLeft w:val="240"/>
                              <w:marRight w:val="0"/>
                              <w:marTop w:val="0"/>
                              <w:marBottom w:val="60"/>
                              <w:divBdr>
                                <w:top w:val="none" w:sz="0" w:space="0" w:color="auto"/>
                                <w:left w:val="none" w:sz="0" w:space="0" w:color="auto"/>
                                <w:bottom w:val="none" w:sz="0" w:space="0" w:color="auto"/>
                                <w:right w:val="none" w:sz="0" w:space="0" w:color="auto"/>
                              </w:divBdr>
                            </w:div>
                            <w:div w:id="2059010107">
                              <w:marLeft w:val="240"/>
                              <w:marRight w:val="0"/>
                              <w:marTop w:val="0"/>
                              <w:marBottom w:val="60"/>
                              <w:divBdr>
                                <w:top w:val="none" w:sz="0" w:space="0" w:color="auto"/>
                                <w:left w:val="none" w:sz="0" w:space="0" w:color="auto"/>
                                <w:bottom w:val="none" w:sz="0" w:space="0" w:color="auto"/>
                                <w:right w:val="none" w:sz="0" w:space="0" w:color="auto"/>
                              </w:divBdr>
                            </w:div>
                          </w:divsChild>
                        </w:div>
                        <w:div w:id="1610241823">
                          <w:marLeft w:val="0"/>
                          <w:marRight w:val="0"/>
                          <w:marTop w:val="0"/>
                          <w:marBottom w:val="60"/>
                          <w:divBdr>
                            <w:top w:val="none" w:sz="0" w:space="0" w:color="auto"/>
                            <w:left w:val="none" w:sz="0" w:space="0" w:color="auto"/>
                            <w:bottom w:val="none" w:sz="0" w:space="0" w:color="auto"/>
                            <w:right w:val="none" w:sz="0" w:space="0" w:color="auto"/>
                          </w:divBdr>
                          <w:divsChild>
                            <w:div w:id="1081369987">
                              <w:marLeft w:val="240"/>
                              <w:marRight w:val="0"/>
                              <w:marTop w:val="0"/>
                              <w:marBottom w:val="60"/>
                              <w:divBdr>
                                <w:top w:val="none" w:sz="0" w:space="0" w:color="auto"/>
                                <w:left w:val="none" w:sz="0" w:space="0" w:color="auto"/>
                                <w:bottom w:val="none" w:sz="0" w:space="0" w:color="auto"/>
                                <w:right w:val="none" w:sz="0" w:space="0" w:color="auto"/>
                              </w:divBdr>
                            </w:div>
                            <w:div w:id="2054306209">
                              <w:marLeft w:val="240"/>
                              <w:marRight w:val="0"/>
                              <w:marTop w:val="0"/>
                              <w:marBottom w:val="60"/>
                              <w:divBdr>
                                <w:top w:val="none" w:sz="0" w:space="0" w:color="auto"/>
                                <w:left w:val="none" w:sz="0" w:space="0" w:color="auto"/>
                                <w:bottom w:val="none" w:sz="0" w:space="0" w:color="auto"/>
                                <w:right w:val="none" w:sz="0" w:space="0" w:color="auto"/>
                              </w:divBdr>
                            </w:div>
                          </w:divsChild>
                        </w:div>
                        <w:div w:id="1643536783">
                          <w:marLeft w:val="0"/>
                          <w:marRight w:val="0"/>
                          <w:marTop w:val="0"/>
                          <w:marBottom w:val="60"/>
                          <w:divBdr>
                            <w:top w:val="none" w:sz="0" w:space="0" w:color="auto"/>
                            <w:left w:val="none" w:sz="0" w:space="0" w:color="auto"/>
                            <w:bottom w:val="none" w:sz="0" w:space="0" w:color="auto"/>
                            <w:right w:val="none" w:sz="0" w:space="0" w:color="auto"/>
                          </w:divBdr>
                          <w:divsChild>
                            <w:div w:id="190414232">
                              <w:marLeft w:val="240"/>
                              <w:marRight w:val="0"/>
                              <w:marTop w:val="0"/>
                              <w:marBottom w:val="60"/>
                              <w:divBdr>
                                <w:top w:val="none" w:sz="0" w:space="0" w:color="auto"/>
                                <w:left w:val="none" w:sz="0" w:space="0" w:color="auto"/>
                                <w:bottom w:val="none" w:sz="0" w:space="0" w:color="auto"/>
                                <w:right w:val="none" w:sz="0" w:space="0" w:color="auto"/>
                              </w:divBdr>
                            </w:div>
                            <w:div w:id="973027739">
                              <w:marLeft w:val="240"/>
                              <w:marRight w:val="0"/>
                              <w:marTop w:val="0"/>
                              <w:marBottom w:val="60"/>
                              <w:divBdr>
                                <w:top w:val="none" w:sz="0" w:space="0" w:color="auto"/>
                                <w:left w:val="none" w:sz="0" w:space="0" w:color="auto"/>
                                <w:bottom w:val="none" w:sz="0" w:space="0" w:color="auto"/>
                                <w:right w:val="none" w:sz="0" w:space="0" w:color="auto"/>
                              </w:divBdr>
                            </w:div>
                          </w:divsChild>
                        </w:div>
                        <w:div w:id="1794014550">
                          <w:marLeft w:val="0"/>
                          <w:marRight w:val="0"/>
                          <w:marTop w:val="0"/>
                          <w:marBottom w:val="60"/>
                          <w:divBdr>
                            <w:top w:val="none" w:sz="0" w:space="0" w:color="auto"/>
                            <w:left w:val="none" w:sz="0" w:space="0" w:color="auto"/>
                            <w:bottom w:val="none" w:sz="0" w:space="0" w:color="auto"/>
                            <w:right w:val="none" w:sz="0" w:space="0" w:color="auto"/>
                          </w:divBdr>
                          <w:divsChild>
                            <w:div w:id="1436906454">
                              <w:marLeft w:val="240"/>
                              <w:marRight w:val="0"/>
                              <w:marTop w:val="0"/>
                              <w:marBottom w:val="60"/>
                              <w:divBdr>
                                <w:top w:val="none" w:sz="0" w:space="0" w:color="auto"/>
                                <w:left w:val="none" w:sz="0" w:space="0" w:color="auto"/>
                                <w:bottom w:val="none" w:sz="0" w:space="0" w:color="auto"/>
                                <w:right w:val="none" w:sz="0" w:space="0" w:color="auto"/>
                              </w:divBdr>
                            </w:div>
                            <w:div w:id="1942445025">
                              <w:marLeft w:val="240"/>
                              <w:marRight w:val="0"/>
                              <w:marTop w:val="0"/>
                              <w:marBottom w:val="60"/>
                              <w:divBdr>
                                <w:top w:val="none" w:sz="0" w:space="0" w:color="auto"/>
                                <w:left w:val="none" w:sz="0" w:space="0" w:color="auto"/>
                                <w:bottom w:val="none" w:sz="0" w:space="0" w:color="auto"/>
                                <w:right w:val="none" w:sz="0" w:space="0" w:color="auto"/>
                              </w:divBdr>
                            </w:div>
                          </w:divsChild>
                        </w:div>
                        <w:div w:id="1823042492">
                          <w:marLeft w:val="240"/>
                          <w:marRight w:val="0"/>
                          <w:marTop w:val="0"/>
                          <w:marBottom w:val="60"/>
                          <w:divBdr>
                            <w:top w:val="none" w:sz="0" w:space="0" w:color="auto"/>
                            <w:left w:val="none" w:sz="0" w:space="0" w:color="auto"/>
                            <w:bottom w:val="none" w:sz="0" w:space="0" w:color="auto"/>
                            <w:right w:val="none" w:sz="0" w:space="0" w:color="auto"/>
                          </w:divBdr>
                        </w:div>
                        <w:div w:id="2130733539">
                          <w:marLeft w:val="0"/>
                          <w:marRight w:val="0"/>
                          <w:marTop w:val="0"/>
                          <w:marBottom w:val="60"/>
                          <w:divBdr>
                            <w:top w:val="none" w:sz="0" w:space="0" w:color="auto"/>
                            <w:left w:val="none" w:sz="0" w:space="0" w:color="auto"/>
                            <w:bottom w:val="none" w:sz="0" w:space="0" w:color="auto"/>
                            <w:right w:val="none" w:sz="0" w:space="0" w:color="auto"/>
                          </w:divBdr>
                          <w:divsChild>
                            <w:div w:id="627516729">
                              <w:marLeft w:val="240"/>
                              <w:marRight w:val="0"/>
                              <w:marTop w:val="0"/>
                              <w:marBottom w:val="60"/>
                              <w:divBdr>
                                <w:top w:val="none" w:sz="0" w:space="0" w:color="auto"/>
                                <w:left w:val="none" w:sz="0" w:space="0" w:color="auto"/>
                                <w:bottom w:val="none" w:sz="0" w:space="0" w:color="auto"/>
                                <w:right w:val="none" w:sz="0" w:space="0" w:color="auto"/>
                              </w:divBdr>
                            </w:div>
                            <w:div w:id="212441917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195566">
                      <w:marLeft w:val="0"/>
                      <w:marRight w:val="0"/>
                      <w:marTop w:val="240"/>
                      <w:marBottom w:val="240"/>
                      <w:divBdr>
                        <w:top w:val="none" w:sz="0" w:space="0" w:color="auto"/>
                        <w:left w:val="none" w:sz="0" w:space="0" w:color="auto"/>
                        <w:bottom w:val="none" w:sz="0" w:space="0" w:color="auto"/>
                        <w:right w:val="none" w:sz="0" w:space="0" w:color="auto"/>
                      </w:divBdr>
                      <w:divsChild>
                        <w:div w:id="591933089">
                          <w:marLeft w:val="240"/>
                          <w:marRight w:val="0"/>
                          <w:marTop w:val="0"/>
                          <w:marBottom w:val="60"/>
                          <w:divBdr>
                            <w:top w:val="none" w:sz="0" w:space="0" w:color="auto"/>
                            <w:left w:val="none" w:sz="0" w:space="0" w:color="auto"/>
                            <w:bottom w:val="none" w:sz="0" w:space="0" w:color="auto"/>
                            <w:right w:val="none" w:sz="0" w:space="0" w:color="auto"/>
                          </w:divBdr>
                        </w:div>
                        <w:div w:id="1599101435">
                          <w:marLeft w:val="0"/>
                          <w:marRight w:val="0"/>
                          <w:marTop w:val="0"/>
                          <w:marBottom w:val="60"/>
                          <w:divBdr>
                            <w:top w:val="none" w:sz="0" w:space="0" w:color="auto"/>
                            <w:left w:val="none" w:sz="0" w:space="0" w:color="auto"/>
                            <w:bottom w:val="none" w:sz="0" w:space="0" w:color="auto"/>
                            <w:right w:val="none" w:sz="0" w:space="0" w:color="auto"/>
                          </w:divBdr>
                          <w:divsChild>
                            <w:div w:id="1841385930">
                              <w:marLeft w:val="240"/>
                              <w:marRight w:val="0"/>
                              <w:marTop w:val="0"/>
                              <w:marBottom w:val="60"/>
                              <w:divBdr>
                                <w:top w:val="none" w:sz="0" w:space="0" w:color="auto"/>
                                <w:left w:val="none" w:sz="0" w:space="0" w:color="auto"/>
                                <w:bottom w:val="none" w:sz="0" w:space="0" w:color="auto"/>
                                <w:right w:val="none" w:sz="0" w:space="0" w:color="auto"/>
                              </w:divBdr>
                            </w:div>
                            <w:div w:id="1901794148">
                              <w:marLeft w:val="240"/>
                              <w:marRight w:val="0"/>
                              <w:marTop w:val="0"/>
                              <w:marBottom w:val="60"/>
                              <w:divBdr>
                                <w:top w:val="none" w:sz="0" w:space="0" w:color="auto"/>
                                <w:left w:val="none" w:sz="0" w:space="0" w:color="auto"/>
                                <w:bottom w:val="none" w:sz="0" w:space="0" w:color="auto"/>
                                <w:right w:val="none" w:sz="0" w:space="0" w:color="auto"/>
                              </w:divBdr>
                            </w:div>
                          </w:divsChild>
                        </w:div>
                        <w:div w:id="1665401956">
                          <w:marLeft w:val="240"/>
                          <w:marRight w:val="0"/>
                          <w:marTop w:val="0"/>
                          <w:marBottom w:val="60"/>
                          <w:divBdr>
                            <w:top w:val="none" w:sz="0" w:space="0" w:color="auto"/>
                            <w:left w:val="none" w:sz="0" w:space="0" w:color="auto"/>
                            <w:bottom w:val="none" w:sz="0" w:space="0" w:color="auto"/>
                            <w:right w:val="none" w:sz="0" w:space="0" w:color="auto"/>
                          </w:divBdr>
                        </w:div>
                      </w:divsChild>
                    </w:div>
                    <w:div w:id="784540083">
                      <w:marLeft w:val="0"/>
                      <w:marRight w:val="0"/>
                      <w:marTop w:val="240"/>
                      <w:marBottom w:val="240"/>
                      <w:divBdr>
                        <w:top w:val="none" w:sz="0" w:space="0" w:color="auto"/>
                        <w:left w:val="none" w:sz="0" w:space="0" w:color="auto"/>
                        <w:bottom w:val="none" w:sz="0" w:space="0" w:color="auto"/>
                        <w:right w:val="none" w:sz="0" w:space="0" w:color="auto"/>
                      </w:divBdr>
                      <w:divsChild>
                        <w:div w:id="62988400">
                          <w:marLeft w:val="0"/>
                          <w:marRight w:val="0"/>
                          <w:marTop w:val="0"/>
                          <w:marBottom w:val="60"/>
                          <w:divBdr>
                            <w:top w:val="none" w:sz="0" w:space="0" w:color="auto"/>
                            <w:left w:val="none" w:sz="0" w:space="0" w:color="auto"/>
                            <w:bottom w:val="none" w:sz="0" w:space="0" w:color="auto"/>
                            <w:right w:val="none" w:sz="0" w:space="0" w:color="auto"/>
                          </w:divBdr>
                          <w:divsChild>
                            <w:div w:id="899483929">
                              <w:marLeft w:val="240"/>
                              <w:marRight w:val="0"/>
                              <w:marTop w:val="0"/>
                              <w:marBottom w:val="60"/>
                              <w:divBdr>
                                <w:top w:val="none" w:sz="0" w:space="0" w:color="auto"/>
                                <w:left w:val="none" w:sz="0" w:space="0" w:color="auto"/>
                                <w:bottom w:val="none" w:sz="0" w:space="0" w:color="auto"/>
                                <w:right w:val="none" w:sz="0" w:space="0" w:color="auto"/>
                              </w:divBdr>
                            </w:div>
                            <w:div w:id="1649088044">
                              <w:marLeft w:val="240"/>
                              <w:marRight w:val="0"/>
                              <w:marTop w:val="0"/>
                              <w:marBottom w:val="60"/>
                              <w:divBdr>
                                <w:top w:val="none" w:sz="0" w:space="0" w:color="auto"/>
                                <w:left w:val="none" w:sz="0" w:space="0" w:color="auto"/>
                                <w:bottom w:val="none" w:sz="0" w:space="0" w:color="auto"/>
                                <w:right w:val="none" w:sz="0" w:space="0" w:color="auto"/>
                              </w:divBdr>
                            </w:div>
                          </w:divsChild>
                        </w:div>
                        <w:div w:id="517548959">
                          <w:marLeft w:val="240"/>
                          <w:marRight w:val="0"/>
                          <w:marTop w:val="0"/>
                          <w:marBottom w:val="60"/>
                          <w:divBdr>
                            <w:top w:val="none" w:sz="0" w:space="0" w:color="auto"/>
                            <w:left w:val="none" w:sz="0" w:space="0" w:color="auto"/>
                            <w:bottom w:val="none" w:sz="0" w:space="0" w:color="auto"/>
                            <w:right w:val="none" w:sz="0" w:space="0" w:color="auto"/>
                          </w:divBdr>
                        </w:div>
                        <w:div w:id="1502892633">
                          <w:marLeft w:val="0"/>
                          <w:marRight w:val="0"/>
                          <w:marTop w:val="0"/>
                          <w:marBottom w:val="60"/>
                          <w:divBdr>
                            <w:top w:val="none" w:sz="0" w:space="0" w:color="auto"/>
                            <w:left w:val="none" w:sz="0" w:space="0" w:color="auto"/>
                            <w:bottom w:val="none" w:sz="0" w:space="0" w:color="auto"/>
                            <w:right w:val="none" w:sz="0" w:space="0" w:color="auto"/>
                          </w:divBdr>
                          <w:divsChild>
                            <w:div w:id="1344278594">
                              <w:marLeft w:val="240"/>
                              <w:marRight w:val="0"/>
                              <w:marTop w:val="0"/>
                              <w:marBottom w:val="60"/>
                              <w:divBdr>
                                <w:top w:val="none" w:sz="0" w:space="0" w:color="auto"/>
                                <w:left w:val="none" w:sz="0" w:space="0" w:color="auto"/>
                                <w:bottom w:val="none" w:sz="0" w:space="0" w:color="auto"/>
                                <w:right w:val="none" w:sz="0" w:space="0" w:color="auto"/>
                              </w:divBdr>
                            </w:div>
                            <w:div w:id="1877085157">
                              <w:marLeft w:val="240"/>
                              <w:marRight w:val="0"/>
                              <w:marTop w:val="0"/>
                              <w:marBottom w:val="60"/>
                              <w:divBdr>
                                <w:top w:val="none" w:sz="0" w:space="0" w:color="auto"/>
                                <w:left w:val="none" w:sz="0" w:space="0" w:color="auto"/>
                                <w:bottom w:val="none" w:sz="0" w:space="0" w:color="auto"/>
                                <w:right w:val="none" w:sz="0" w:space="0" w:color="auto"/>
                              </w:divBdr>
                            </w:div>
                            <w:div w:id="2041469604">
                              <w:marLeft w:val="0"/>
                              <w:marRight w:val="0"/>
                              <w:marTop w:val="0"/>
                              <w:marBottom w:val="60"/>
                              <w:divBdr>
                                <w:top w:val="none" w:sz="0" w:space="0" w:color="auto"/>
                                <w:left w:val="none" w:sz="0" w:space="0" w:color="auto"/>
                                <w:bottom w:val="none" w:sz="0" w:space="0" w:color="auto"/>
                                <w:right w:val="none" w:sz="0" w:space="0" w:color="auto"/>
                              </w:divBdr>
                              <w:divsChild>
                                <w:div w:id="810175226">
                                  <w:marLeft w:val="480"/>
                                  <w:marRight w:val="0"/>
                                  <w:marTop w:val="0"/>
                                  <w:marBottom w:val="60"/>
                                  <w:divBdr>
                                    <w:top w:val="none" w:sz="0" w:space="0" w:color="auto"/>
                                    <w:left w:val="none" w:sz="0" w:space="0" w:color="auto"/>
                                    <w:bottom w:val="none" w:sz="0" w:space="0" w:color="auto"/>
                                    <w:right w:val="none" w:sz="0" w:space="0" w:color="auto"/>
                                  </w:divBdr>
                                </w:div>
                                <w:div w:id="1942295414">
                                  <w:marLeft w:val="480"/>
                                  <w:marRight w:val="0"/>
                                  <w:marTop w:val="0"/>
                                  <w:marBottom w:val="60"/>
                                  <w:divBdr>
                                    <w:top w:val="none" w:sz="0" w:space="0" w:color="auto"/>
                                    <w:left w:val="none" w:sz="0" w:space="0" w:color="auto"/>
                                    <w:bottom w:val="none" w:sz="0" w:space="0" w:color="auto"/>
                                    <w:right w:val="none" w:sz="0" w:space="0" w:color="auto"/>
                                  </w:divBdr>
                                </w:div>
                              </w:divsChild>
                            </w:div>
                            <w:div w:id="2052222513">
                              <w:marLeft w:val="0"/>
                              <w:marRight w:val="0"/>
                              <w:marTop w:val="0"/>
                              <w:marBottom w:val="60"/>
                              <w:divBdr>
                                <w:top w:val="none" w:sz="0" w:space="0" w:color="auto"/>
                                <w:left w:val="none" w:sz="0" w:space="0" w:color="auto"/>
                                <w:bottom w:val="none" w:sz="0" w:space="0" w:color="auto"/>
                                <w:right w:val="none" w:sz="0" w:space="0" w:color="auto"/>
                              </w:divBdr>
                              <w:divsChild>
                                <w:div w:id="664743896">
                                  <w:marLeft w:val="480"/>
                                  <w:marRight w:val="0"/>
                                  <w:marTop w:val="0"/>
                                  <w:marBottom w:val="60"/>
                                  <w:divBdr>
                                    <w:top w:val="none" w:sz="0" w:space="0" w:color="auto"/>
                                    <w:left w:val="none" w:sz="0" w:space="0" w:color="auto"/>
                                    <w:bottom w:val="none" w:sz="0" w:space="0" w:color="auto"/>
                                    <w:right w:val="none" w:sz="0" w:space="0" w:color="auto"/>
                                  </w:divBdr>
                                </w:div>
                                <w:div w:id="1210848432">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13678030">
                          <w:marLeft w:val="0"/>
                          <w:marRight w:val="0"/>
                          <w:marTop w:val="0"/>
                          <w:marBottom w:val="60"/>
                          <w:divBdr>
                            <w:top w:val="none" w:sz="0" w:space="0" w:color="auto"/>
                            <w:left w:val="none" w:sz="0" w:space="0" w:color="auto"/>
                            <w:bottom w:val="none" w:sz="0" w:space="0" w:color="auto"/>
                            <w:right w:val="none" w:sz="0" w:space="0" w:color="auto"/>
                          </w:divBdr>
                          <w:divsChild>
                            <w:div w:id="70277860">
                              <w:marLeft w:val="240"/>
                              <w:marRight w:val="0"/>
                              <w:marTop w:val="0"/>
                              <w:marBottom w:val="60"/>
                              <w:divBdr>
                                <w:top w:val="none" w:sz="0" w:space="0" w:color="auto"/>
                                <w:left w:val="none" w:sz="0" w:space="0" w:color="auto"/>
                                <w:bottom w:val="none" w:sz="0" w:space="0" w:color="auto"/>
                                <w:right w:val="none" w:sz="0" w:space="0" w:color="auto"/>
                              </w:divBdr>
                            </w:div>
                            <w:div w:id="211619264">
                              <w:marLeft w:val="0"/>
                              <w:marRight w:val="0"/>
                              <w:marTop w:val="0"/>
                              <w:marBottom w:val="60"/>
                              <w:divBdr>
                                <w:top w:val="none" w:sz="0" w:space="0" w:color="auto"/>
                                <w:left w:val="none" w:sz="0" w:space="0" w:color="auto"/>
                                <w:bottom w:val="none" w:sz="0" w:space="0" w:color="auto"/>
                                <w:right w:val="none" w:sz="0" w:space="0" w:color="auto"/>
                              </w:divBdr>
                              <w:divsChild>
                                <w:div w:id="273558298">
                                  <w:marLeft w:val="480"/>
                                  <w:marRight w:val="0"/>
                                  <w:marTop w:val="0"/>
                                  <w:marBottom w:val="60"/>
                                  <w:divBdr>
                                    <w:top w:val="none" w:sz="0" w:space="0" w:color="auto"/>
                                    <w:left w:val="none" w:sz="0" w:space="0" w:color="auto"/>
                                    <w:bottom w:val="none" w:sz="0" w:space="0" w:color="auto"/>
                                    <w:right w:val="none" w:sz="0" w:space="0" w:color="auto"/>
                                  </w:divBdr>
                                </w:div>
                                <w:div w:id="1190989959">
                                  <w:marLeft w:val="480"/>
                                  <w:marRight w:val="0"/>
                                  <w:marTop w:val="0"/>
                                  <w:marBottom w:val="60"/>
                                  <w:divBdr>
                                    <w:top w:val="none" w:sz="0" w:space="0" w:color="auto"/>
                                    <w:left w:val="none" w:sz="0" w:space="0" w:color="auto"/>
                                    <w:bottom w:val="none" w:sz="0" w:space="0" w:color="auto"/>
                                    <w:right w:val="none" w:sz="0" w:space="0" w:color="auto"/>
                                  </w:divBdr>
                                </w:div>
                              </w:divsChild>
                            </w:div>
                            <w:div w:id="216743087">
                              <w:marLeft w:val="0"/>
                              <w:marRight w:val="0"/>
                              <w:marTop w:val="0"/>
                              <w:marBottom w:val="60"/>
                              <w:divBdr>
                                <w:top w:val="none" w:sz="0" w:space="0" w:color="auto"/>
                                <w:left w:val="none" w:sz="0" w:space="0" w:color="auto"/>
                                <w:bottom w:val="none" w:sz="0" w:space="0" w:color="auto"/>
                                <w:right w:val="none" w:sz="0" w:space="0" w:color="auto"/>
                              </w:divBdr>
                              <w:divsChild>
                                <w:div w:id="1027832574">
                                  <w:marLeft w:val="480"/>
                                  <w:marRight w:val="0"/>
                                  <w:marTop w:val="0"/>
                                  <w:marBottom w:val="60"/>
                                  <w:divBdr>
                                    <w:top w:val="none" w:sz="0" w:space="0" w:color="auto"/>
                                    <w:left w:val="none" w:sz="0" w:space="0" w:color="auto"/>
                                    <w:bottom w:val="none" w:sz="0" w:space="0" w:color="auto"/>
                                    <w:right w:val="none" w:sz="0" w:space="0" w:color="auto"/>
                                  </w:divBdr>
                                </w:div>
                                <w:div w:id="1557546037">
                                  <w:marLeft w:val="480"/>
                                  <w:marRight w:val="0"/>
                                  <w:marTop w:val="0"/>
                                  <w:marBottom w:val="60"/>
                                  <w:divBdr>
                                    <w:top w:val="none" w:sz="0" w:space="0" w:color="auto"/>
                                    <w:left w:val="none" w:sz="0" w:space="0" w:color="auto"/>
                                    <w:bottom w:val="none" w:sz="0" w:space="0" w:color="auto"/>
                                    <w:right w:val="none" w:sz="0" w:space="0" w:color="auto"/>
                                  </w:divBdr>
                                </w:div>
                              </w:divsChild>
                            </w:div>
                            <w:div w:id="304896978">
                              <w:marLeft w:val="240"/>
                              <w:marRight w:val="0"/>
                              <w:marTop w:val="0"/>
                              <w:marBottom w:val="60"/>
                              <w:divBdr>
                                <w:top w:val="none" w:sz="0" w:space="0" w:color="auto"/>
                                <w:left w:val="none" w:sz="0" w:space="0" w:color="auto"/>
                                <w:bottom w:val="none" w:sz="0" w:space="0" w:color="auto"/>
                                <w:right w:val="none" w:sz="0" w:space="0" w:color="auto"/>
                              </w:divBdr>
                            </w:div>
                            <w:div w:id="375206907">
                              <w:marLeft w:val="0"/>
                              <w:marRight w:val="0"/>
                              <w:marTop w:val="0"/>
                              <w:marBottom w:val="60"/>
                              <w:divBdr>
                                <w:top w:val="none" w:sz="0" w:space="0" w:color="auto"/>
                                <w:left w:val="none" w:sz="0" w:space="0" w:color="auto"/>
                                <w:bottom w:val="none" w:sz="0" w:space="0" w:color="auto"/>
                                <w:right w:val="none" w:sz="0" w:space="0" w:color="auto"/>
                              </w:divBdr>
                              <w:divsChild>
                                <w:div w:id="47921748">
                                  <w:marLeft w:val="480"/>
                                  <w:marRight w:val="0"/>
                                  <w:marTop w:val="0"/>
                                  <w:marBottom w:val="60"/>
                                  <w:divBdr>
                                    <w:top w:val="none" w:sz="0" w:space="0" w:color="auto"/>
                                    <w:left w:val="none" w:sz="0" w:space="0" w:color="auto"/>
                                    <w:bottom w:val="none" w:sz="0" w:space="0" w:color="auto"/>
                                    <w:right w:val="none" w:sz="0" w:space="0" w:color="auto"/>
                                  </w:divBdr>
                                </w:div>
                                <w:div w:id="1419133126">
                                  <w:marLeft w:val="480"/>
                                  <w:marRight w:val="0"/>
                                  <w:marTop w:val="0"/>
                                  <w:marBottom w:val="60"/>
                                  <w:divBdr>
                                    <w:top w:val="none" w:sz="0" w:space="0" w:color="auto"/>
                                    <w:left w:val="none" w:sz="0" w:space="0" w:color="auto"/>
                                    <w:bottom w:val="none" w:sz="0" w:space="0" w:color="auto"/>
                                    <w:right w:val="none" w:sz="0" w:space="0" w:color="auto"/>
                                  </w:divBdr>
                                </w:div>
                              </w:divsChild>
                            </w:div>
                            <w:div w:id="962231715">
                              <w:marLeft w:val="0"/>
                              <w:marRight w:val="0"/>
                              <w:marTop w:val="0"/>
                              <w:marBottom w:val="60"/>
                              <w:divBdr>
                                <w:top w:val="none" w:sz="0" w:space="0" w:color="auto"/>
                                <w:left w:val="none" w:sz="0" w:space="0" w:color="auto"/>
                                <w:bottom w:val="none" w:sz="0" w:space="0" w:color="auto"/>
                                <w:right w:val="none" w:sz="0" w:space="0" w:color="auto"/>
                              </w:divBdr>
                              <w:divsChild>
                                <w:div w:id="529268824">
                                  <w:marLeft w:val="480"/>
                                  <w:marRight w:val="0"/>
                                  <w:marTop w:val="0"/>
                                  <w:marBottom w:val="60"/>
                                  <w:divBdr>
                                    <w:top w:val="none" w:sz="0" w:space="0" w:color="auto"/>
                                    <w:left w:val="none" w:sz="0" w:space="0" w:color="auto"/>
                                    <w:bottom w:val="none" w:sz="0" w:space="0" w:color="auto"/>
                                    <w:right w:val="none" w:sz="0" w:space="0" w:color="auto"/>
                                  </w:divBdr>
                                </w:div>
                                <w:div w:id="842664815">
                                  <w:marLeft w:val="480"/>
                                  <w:marRight w:val="0"/>
                                  <w:marTop w:val="0"/>
                                  <w:marBottom w:val="60"/>
                                  <w:divBdr>
                                    <w:top w:val="none" w:sz="0" w:space="0" w:color="auto"/>
                                    <w:left w:val="none" w:sz="0" w:space="0" w:color="auto"/>
                                    <w:bottom w:val="none" w:sz="0" w:space="0" w:color="auto"/>
                                    <w:right w:val="none" w:sz="0" w:space="0" w:color="auto"/>
                                  </w:divBdr>
                                </w:div>
                              </w:divsChild>
                            </w:div>
                            <w:div w:id="1238594993">
                              <w:marLeft w:val="0"/>
                              <w:marRight w:val="0"/>
                              <w:marTop w:val="0"/>
                              <w:marBottom w:val="60"/>
                              <w:divBdr>
                                <w:top w:val="none" w:sz="0" w:space="0" w:color="auto"/>
                                <w:left w:val="none" w:sz="0" w:space="0" w:color="auto"/>
                                <w:bottom w:val="none" w:sz="0" w:space="0" w:color="auto"/>
                                <w:right w:val="none" w:sz="0" w:space="0" w:color="auto"/>
                              </w:divBdr>
                              <w:divsChild>
                                <w:div w:id="417485272">
                                  <w:marLeft w:val="480"/>
                                  <w:marRight w:val="0"/>
                                  <w:marTop w:val="0"/>
                                  <w:marBottom w:val="60"/>
                                  <w:divBdr>
                                    <w:top w:val="none" w:sz="0" w:space="0" w:color="auto"/>
                                    <w:left w:val="none" w:sz="0" w:space="0" w:color="auto"/>
                                    <w:bottom w:val="none" w:sz="0" w:space="0" w:color="auto"/>
                                    <w:right w:val="none" w:sz="0" w:space="0" w:color="auto"/>
                                  </w:divBdr>
                                </w:div>
                                <w:div w:id="1842044997">
                                  <w:marLeft w:val="480"/>
                                  <w:marRight w:val="0"/>
                                  <w:marTop w:val="0"/>
                                  <w:marBottom w:val="60"/>
                                  <w:divBdr>
                                    <w:top w:val="none" w:sz="0" w:space="0" w:color="auto"/>
                                    <w:left w:val="none" w:sz="0" w:space="0" w:color="auto"/>
                                    <w:bottom w:val="none" w:sz="0" w:space="0" w:color="auto"/>
                                    <w:right w:val="none" w:sz="0" w:space="0" w:color="auto"/>
                                  </w:divBdr>
                                </w:div>
                              </w:divsChild>
                            </w:div>
                            <w:div w:id="1441876185">
                              <w:marLeft w:val="0"/>
                              <w:marRight w:val="0"/>
                              <w:marTop w:val="0"/>
                              <w:marBottom w:val="60"/>
                              <w:divBdr>
                                <w:top w:val="none" w:sz="0" w:space="0" w:color="auto"/>
                                <w:left w:val="none" w:sz="0" w:space="0" w:color="auto"/>
                                <w:bottom w:val="none" w:sz="0" w:space="0" w:color="auto"/>
                                <w:right w:val="none" w:sz="0" w:space="0" w:color="auto"/>
                              </w:divBdr>
                              <w:divsChild>
                                <w:div w:id="610404342">
                                  <w:marLeft w:val="480"/>
                                  <w:marRight w:val="0"/>
                                  <w:marTop w:val="0"/>
                                  <w:marBottom w:val="60"/>
                                  <w:divBdr>
                                    <w:top w:val="none" w:sz="0" w:space="0" w:color="auto"/>
                                    <w:left w:val="none" w:sz="0" w:space="0" w:color="auto"/>
                                    <w:bottom w:val="none" w:sz="0" w:space="0" w:color="auto"/>
                                    <w:right w:val="none" w:sz="0" w:space="0" w:color="auto"/>
                                  </w:divBdr>
                                </w:div>
                                <w:div w:id="175998210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65761149">
                          <w:marLeft w:val="240"/>
                          <w:marRight w:val="0"/>
                          <w:marTop w:val="0"/>
                          <w:marBottom w:val="60"/>
                          <w:divBdr>
                            <w:top w:val="none" w:sz="0" w:space="0" w:color="auto"/>
                            <w:left w:val="none" w:sz="0" w:space="0" w:color="auto"/>
                            <w:bottom w:val="none" w:sz="0" w:space="0" w:color="auto"/>
                            <w:right w:val="none" w:sz="0" w:space="0" w:color="auto"/>
                          </w:divBdr>
                        </w:div>
                      </w:divsChild>
                    </w:div>
                    <w:div w:id="1149009200">
                      <w:marLeft w:val="960"/>
                      <w:marRight w:val="0"/>
                      <w:marTop w:val="0"/>
                      <w:marBottom w:val="60"/>
                      <w:divBdr>
                        <w:top w:val="none" w:sz="0" w:space="0" w:color="auto"/>
                        <w:left w:val="none" w:sz="0" w:space="0" w:color="auto"/>
                        <w:bottom w:val="none" w:sz="0" w:space="0" w:color="auto"/>
                        <w:right w:val="none" w:sz="0" w:space="0" w:color="auto"/>
                      </w:divBdr>
                    </w:div>
                    <w:div w:id="1229540155">
                      <w:marLeft w:val="960"/>
                      <w:marRight w:val="0"/>
                      <w:marTop w:val="0"/>
                      <w:marBottom w:val="60"/>
                      <w:divBdr>
                        <w:top w:val="none" w:sz="0" w:space="0" w:color="auto"/>
                        <w:left w:val="none" w:sz="0" w:space="0" w:color="auto"/>
                        <w:bottom w:val="none" w:sz="0" w:space="0" w:color="auto"/>
                        <w:right w:val="none" w:sz="0" w:space="0" w:color="auto"/>
                      </w:divBdr>
                    </w:div>
                  </w:divsChild>
                </w:div>
                <w:div w:id="1971668802">
                  <w:marLeft w:val="0"/>
                  <w:marRight w:val="0"/>
                  <w:marTop w:val="0"/>
                  <w:marBottom w:val="60"/>
                  <w:divBdr>
                    <w:top w:val="none" w:sz="0" w:space="0" w:color="auto"/>
                    <w:left w:val="none" w:sz="0" w:space="0" w:color="auto"/>
                    <w:bottom w:val="none" w:sz="0" w:space="0" w:color="auto"/>
                    <w:right w:val="none" w:sz="0" w:space="0" w:color="auto"/>
                  </w:divBdr>
                  <w:divsChild>
                    <w:div w:id="164829721">
                      <w:marLeft w:val="0"/>
                      <w:marRight w:val="0"/>
                      <w:marTop w:val="240"/>
                      <w:marBottom w:val="240"/>
                      <w:divBdr>
                        <w:top w:val="none" w:sz="0" w:space="0" w:color="auto"/>
                        <w:left w:val="none" w:sz="0" w:space="0" w:color="auto"/>
                        <w:bottom w:val="none" w:sz="0" w:space="0" w:color="auto"/>
                        <w:right w:val="none" w:sz="0" w:space="0" w:color="auto"/>
                      </w:divBdr>
                      <w:divsChild>
                        <w:div w:id="44570916">
                          <w:marLeft w:val="240"/>
                          <w:marRight w:val="0"/>
                          <w:marTop w:val="0"/>
                          <w:marBottom w:val="60"/>
                          <w:divBdr>
                            <w:top w:val="none" w:sz="0" w:space="0" w:color="auto"/>
                            <w:left w:val="none" w:sz="0" w:space="0" w:color="auto"/>
                            <w:bottom w:val="none" w:sz="0" w:space="0" w:color="auto"/>
                            <w:right w:val="none" w:sz="0" w:space="0" w:color="auto"/>
                          </w:divBdr>
                        </w:div>
                        <w:div w:id="656303438">
                          <w:marLeft w:val="0"/>
                          <w:marRight w:val="0"/>
                          <w:marTop w:val="0"/>
                          <w:marBottom w:val="60"/>
                          <w:divBdr>
                            <w:top w:val="none" w:sz="0" w:space="0" w:color="auto"/>
                            <w:left w:val="none" w:sz="0" w:space="0" w:color="auto"/>
                            <w:bottom w:val="none" w:sz="0" w:space="0" w:color="auto"/>
                            <w:right w:val="none" w:sz="0" w:space="0" w:color="auto"/>
                          </w:divBdr>
                          <w:divsChild>
                            <w:div w:id="767310449">
                              <w:marLeft w:val="240"/>
                              <w:marRight w:val="0"/>
                              <w:marTop w:val="0"/>
                              <w:marBottom w:val="60"/>
                              <w:divBdr>
                                <w:top w:val="none" w:sz="0" w:space="0" w:color="auto"/>
                                <w:left w:val="none" w:sz="0" w:space="0" w:color="auto"/>
                                <w:bottom w:val="none" w:sz="0" w:space="0" w:color="auto"/>
                                <w:right w:val="none" w:sz="0" w:space="0" w:color="auto"/>
                              </w:divBdr>
                            </w:div>
                            <w:div w:id="1667705913">
                              <w:marLeft w:val="240"/>
                              <w:marRight w:val="0"/>
                              <w:marTop w:val="0"/>
                              <w:marBottom w:val="60"/>
                              <w:divBdr>
                                <w:top w:val="none" w:sz="0" w:space="0" w:color="auto"/>
                                <w:left w:val="none" w:sz="0" w:space="0" w:color="auto"/>
                                <w:bottom w:val="none" w:sz="0" w:space="0" w:color="auto"/>
                                <w:right w:val="none" w:sz="0" w:space="0" w:color="auto"/>
                              </w:divBdr>
                            </w:div>
                          </w:divsChild>
                        </w:div>
                        <w:div w:id="683165670">
                          <w:marLeft w:val="0"/>
                          <w:marRight w:val="0"/>
                          <w:marTop w:val="0"/>
                          <w:marBottom w:val="60"/>
                          <w:divBdr>
                            <w:top w:val="none" w:sz="0" w:space="0" w:color="auto"/>
                            <w:left w:val="none" w:sz="0" w:space="0" w:color="auto"/>
                            <w:bottom w:val="none" w:sz="0" w:space="0" w:color="auto"/>
                            <w:right w:val="none" w:sz="0" w:space="0" w:color="auto"/>
                          </w:divBdr>
                          <w:divsChild>
                            <w:div w:id="85199211">
                              <w:marLeft w:val="240"/>
                              <w:marRight w:val="0"/>
                              <w:marTop w:val="0"/>
                              <w:marBottom w:val="60"/>
                              <w:divBdr>
                                <w:top w:val="none" w:sz="0" w:space="0" w:color="auto"/>
                                <w:left w:val="none" w:sz="0" w:space="0" w:color="auto"/>
                                <w:bottom w:val="none" w:sz="0" w:space="0" w:color="auto"/>
                                <w:right w:val="none" w:sz="0" w:space="0" w:color="auto"/>
                              </w:divBdr>
                            </w:div>
                            <w:div w:id="1173493739">
                              <w:marLeft w:val="240"/>
                              <w:marRight w:val="0"/>
                              <w:marTop w:val="0"/>
                              <w:marBottom w:val="60"/>
                              <w:divBdr>
                                <w:top w:val="none" w:sz="0" w:space="0" w:color="auto"/>
                                <w:left w:val="none" w:sz="0" w:space="0" w:color="auto"/>
                                <w:bottom w:val="none" w:sz="0" w:space="0" w:color="auto"/>
                                <w:right w:val="none" w:sz="0" w:space="0" w:color="auto"/>
                              </w:divBdr>
                            </w:div>
                          </w:divsChild>
                        </w:div>
                        <w:div w:id="1994748629">
                          <w:marLeft w:val="240"/>
                          <w:marRight w:val="0"/>
                          <w:marTop w:val="0"/>
                          <w:marBottom w:val="60"/>
                          <w:divBdr>
                            <w:top w:val="none" w:sz="0" w:space="0" w:color="auto"/>
                            <w:left w:val="none" w:sz="0" w:space="0" w:color="auto"/>
                            <w:bottom w:val="none" w:sz="0" w:space="0" w:color="auto"/>
                            <w:right w:val="none" w:sz="0" w:space="0" w:color="auto"/>
                          </w:divBdr>
                        </w:div>
                      </w:divsChild>
                    </w:div>
                    <w:div w:id="270474450">
                      <w:marLeft w:val="0"/>
                      <w:marRight w:val="0"/>
                      <w:marTop w:val="240"/>
                      <w:marBottom w:val="240"/>
                      <w:divBdr>
                        <w:top w:val="none" w:sz="0" w:space="0" w:color="auto"/>
                        <w:left w:val="none" w:sz="0" w:space="0" w:color="auto"/>
                        <w:bottom w:val="none" w:sz="0" w:space="0" w:color="auto"/>
                        <w:right w:val="none" w:sz="0" w:space="0" w:color="auto"/>
                      </w:divBdr>
                      <w:divsChild>
                        <w:div w:id="161432193">
                          <w:marLeft w:val="0"/>
                          <w:marRight w:val="0"/>
                          <w:marTop w:val="0"/>
                          <w:marBottom w:val="60"/>
                          <w:divBdr>
                            <w:top w:val="none" w:sz="0" w:space="0" w:color="auto"/>
                            <w:left w:val="none" w:sz="0" w:space="0" w:color="auto"/>
                            <w:bottom w:val="none" w:sz="0" w:space="0" w:color="auto"/>
                            <w:right w:val="none" w:sz="0" w:space="0" w:color="auto"/>
                          </w:divBdr>
                          <w:divsChild>
                            <w:div w:id="1678264865">
                              <w:marLeft w:val="240"/>
                              <w:marRight w:val="0"/>
                              <w:marTop w:val="0"/>
                              <w:marBottom w:val="60"/>
                              <w:divBdr>
                                <w:top w:val="none" w:sz="0" w:space="0" w:color="auto"/>
                                <w:left w:val="none" w:sz="0" w:space="0" w:color="auto"/>
                                <w:bottom w:val="none" w:sz="0" w:space="0" w:color="auto"/>
                                <w:right w:val="none" w:sz="0" w:space="0" w:color="auto"/>
                              </w:divBdr>
                            </w:div>
                            <w:div w:id="1971157861">
                              <w:marLeft w:val="240"/>
                              <w:marRight w:val="0"/>
                              <w:marTop w:val="0"/>
                              <w:marBottom w:val="60"/>
                              <w:divBdr>
                                <w:top w:val="none" w:sz="0" w:space="0" w:color="auto"/>
                                <w:left w:val="none" w:sz="0" w:space="0" w:color="auto"/>
                                <w:bottom w:val="none" w:sz="0" w:space="0" w:color="auto"/>
                                <w:right w:val="none" w:sz="0" w:space="0" w:color="auto"/>
                              </w:divBdr>
                            </w:div>
                          </w:divsChild>
                        </w:div>
                        <w:div w:id="900947958">
                          <w:marLeft w:val="0"/>
                          <w:marRight w:val="0"/>
                          <w:marTop w:val="0"/>
                          <w:marBottom w:val="60"/>
                          <w:divBdr>
                            <w:top w:val="none" w:sz="0" w:space="0" w:color="auto"/>
                            <w:left w:val="none" w:sz="0" w:space="0" w:color="auto"/>
                            <w:bottom w:val="none" w:sz="0" w:space="0" w:color="auto"/>
                            <w:right w:val="none" w:sz="0" w:space="0" w:color="auto"/>
                          </w:divBdr>
                          <w:divsChild>
                            <w:div w:id="1313102726">
                              <w:marLeft w:val="240"/>
                              <w:marRight w:val="0"/>
                              <w:marTop w:val="0"/>
                              <w:marBottom w:val="60"/>
                              <w:divBdr>
                                <w:top w:val="none" w:sz="0" w:space="0" w:color="auto"/>
                                <w:left w:val="none" w:sz="0" w:space="0" w:color="auto"/>
                                <w:bottom w:val="none" w:sz="0" w:space="0" w:color="auto"/>
                                <w:right w:val="none" w:sz="0" w:space="0" w:color="auto"/>
                              </w:divBdr>
                            </w:div>
                            <w:div w:id="1563755509">
                              <w:marLeft w:val="240"/>
                              <w:marRight w:val="0"/>
                              <w:marTop w:val="0"/>
                              <w:marBottom w:val="60"/>
                              <w:divBdr>
                                <w:top w:val="none" w:sz="0" w:space="0" w:color="auto"/>
                                <w:left w:val="none" w:sz="0" w:space="0" w:color="auto"/>
                                <w:bottom w:val="none" w:sz="0" w:space="0" w:color="auto"/>
                                <w:right w:val="none" w:sz="0" w:space="0" w:color="auto"/>
                              </w:divBdr>
                            </w:div>
                          </w:divsChild>
                        </w:div>
                        <w:div w:id="1528982805">
                          <w:marLeft w:val="240"/>
                          <w:marRight w:val="0"/>
                          <w:marTop w:val="0"/>
                          <w:marBottom w:val="60"/>
                          <w:divBdr>
                            <w:top w:val="none" w:sz="0" w:space="0" w:color="auto"/>
                            <w:left w:val="none" w:sz="0" w:space="0" w:color="auto"/>
                            <w:bottom w:val="none" w:sz="0" w:space="0" w:color="auto"/>
                            <w:right w:val="none" w:sz="0" w:space="0" w:color="auto"/>
                          </w:divBdr>
                        </w:div>
                        <w:div w:id="1874804202">
                          <w:marLeft w:val="240"/>
                          <w:marRight w:val="0"/>
                          <w:marTop w:val="0"/>
                          <w:marBottom w:val="60"/>
                          <w:divBdr>
                            <w:top w:val="none" w:sz="0" w:space="0" w:color="auto"/>
                            <w:left w:val="none" w:sz="0" w:space="0" w:color="auto"/>
                            <w:bottom w:val="none" w:sz="0" w:space="0" w:color="auto"/>
                            <w:right w:val="none" w:sz="0" w:space="0" w:color="auto"/>
                          </w:divBdr>
                        </w:div>
                      </w:divsChild>
                    </w:div>
                    <w:div w:id="419834509">
                      <w:marLeft w:val="960"/>
                      <w:marRight w:val="0"/>
                      <w:marTop w:val="0"/>
                      <w:marBottom w:val="60"/>
                      <w:divBdr>
                        <w:top w:val="none" w:sz="0" w:space="0" w:color="auto"/>
                        <w:left w:val="none" w:sz="0" w:space="0" w:color="auto"/>
                        <w:bottom w:val="none" w:sz="0" w:space="0" w:color="auto"/>
                        <w:right w:val="none" w:sz="0" w:space="0" w:color="auto"/>
                      </w:divBdr>
                    </w:div>
                    <w:div w:id="505285345">
                      <w:marLeft w:val="0"/>
                      <w:marRight w:val="0"/>
                      <w:marTop w:val="240"/>
                      <w:marBottom w:val="240"/>
                      <w:divBdr>
                        <w:top w:val="none" w:sz="0" w:space="0" w:color="auto"/>
                        <w:left w:val="none" w:sz="0" w:space="0" w:color="auto"/>
                        <w:bottom w:val="none" w:sz="0" w:space="0" w:color="auto"/>
                        <w:right w:val="none" w:sz="0" w:space="0" w:color="auto"/>
                      </w:divBdr>
                      <w:divsChild>
                        <w:div w:id="745497676">
                          <w:marLeft w:val="240"/>
                          <w:marRight w:val="0"/>
                          <w:marTop w:val="0"/>
                          <w:marBottom w:val="60"/>
                          <w:divBdr>
                            <w:top w:val="none" w:sz="0" w:space="0" w:color="auto"/>
                            <w:left w:val="none" w:sz="0" w:space="0" w:color="auto"/>
                            <w:bottom w:val="none" w:sz="0" w:space="0" w:color="auto"/>
                            <w:right w:val="none" w:sz="0" w:space="0" w:color="auto"/>
                          </w:divBdr>
                        </w:div>
                        <w:div w:id="929386102">
                          <w:marLeft w:val="0"/>
                          <w:marRight w:val="0"/>
                          <w:marTop w:val="0"/>
                          <w:marBottom w:val="60"/>
                          <w:divBdr>
                            <w:top w:val="none" w:sz="0" w:space="0" w:color="auto"/>
                            <w:left w:val="none" w:sz="0" w:space="0" w:color="auto"/>
                            <w:bottom w:val="none" w:sz="0" w:space="0" w:color="auto"/>
                            <w:right w:val="none" w:sz="0" w:space="0" w:color="auto"/>
                          </w:divBdr>
                          <w:divsChild>
                            <w:div w:id="321348893">
                              <w:marLeft w:val="240"/>
                              <w:marRight w:val="0"/>
                              <w:marTop w:val="0"/>
                              <w:marBottom w:val="60"/>
                              <w:divBdr>
                                <w:top w:val="none" w:sz="0" w:space="0" w:color="auto"/>
                                <w:left w:val="none" w:sz="0" w:space="0" w:color="auto"/>
                                <w:bottom w:val="none" w:sz="0" w:space="0" w:color="auto"/>
                                <w:right w:val="none" w:sz="0" w:space="0" w:color="auto"/>
                              </w:divBdr>
                            </w:div>
                            <w:div w:id="695741014">
                              <w:marLeft w:val="240"/>
                              <w:marRight w:val="0"/>
                              <w:marTop w:val="0"/>
                              <w:marBottom w:val="60"/>
                              <w:divBdr>
                                <w:top w:val="none" w:sz="0" w:space="0" w:color="auto"/>
                                <w:left w:val="none" w:sz="0" w:space="0" w:color="auto"/>
                                <w:bottom w:val="none" w:sz="0" w:space="0" w:color="auto"/>
                                <w:right w:val="none" w:sz="0" w:space="0" w:color="auto"/>
                              </w:divBdr>
                            </w:div>
                          </w:divsChild>
                        </w:div>
                        <w:div w:id="1582987422">
                          <w:marLeft w:val="0"/>
                          <w:marRight w:val="0"/>
                          <w:marTop w:val="0"/>
                          <w:marBottom w:val="60"/>
                          <w:divBdr>
                            <w:top w:val="none" w:sz="0" w:space="0" w:color="auto"/>
                            <w:left w:val="none" w:sz="0" w:space="0" w:color="auto"/>
                            <w:bottom w:val="none" w:sz="0" w:space="0" w:color="auto"/>
                            <w:right w:val="none" w:sz="0" w:space="0" w:color="auto"/>
                          </w:divBdr>
                          <w:divsChild>
                            <w:div w:id="899436622">
                              <w:marLeft w:val="240"/>
                              <w:marRight w:val="0"/>
                              <w:marTop w:val="0"/>
                              <w:marBottom w:val="60"/>
                              <w:divBdr>
                                <w:top w:val="none" w:sz="0" w:space="0" w:color="auto"/>
                                <w:left w:val="none" w:sz="0" w:space="0" w:color="auto"/>
                                <w:bottom w:val="none" w:sz="0" w:space="0" w:color="auto"/>
                                <w:right w:val="none" w:sz="0" w:space="0" w:color="auto"/>
                              </w:divBdr>
                            </w:div>
                            <w:div w:id="1618297022">
                              <w:marLeft w:val="240"/>
                              <w:marRight w:val="0"/>
                              <w:marTop w:val="0"/>
                              <w:marBottom w:val="60"/>
                              <w:divBdr>
                                <w:top w:val="none" w:sz="0" w:space="0" w:color="auto"/>
                                <w:left w:val="none" w:sz="0" w:space="0" w:color="auto"/>
                                <w:bottom w:val="none" w:sz="0" w:space="0" w:color="auto"/>
                                <w:right w:val="none" w:sz="0" w:space="0" w:color="auto"/>
                              </w:divBdr>
                            </w:div>
                          </w:divsChild>
                        </w:div>
                        <w:div w:id="1719208131">
                          <w:marLeft w:val="240"/>
                          <w:marRight w:val="0"/>
                          <w:marTop w:val="0"/>
                          <w:marBottom w:val="60"/>
                          <w:divBdr>
                            <w:top w:val="none" w:sz="0" w:space="0" w:color="auto"/>
                            <w:left w:val="none" w:sz="0" w:space="0" w:color="auto"/>
                            <w:bottom w:val="none" w:sz="0" w:space="0" w:color="auto"/>
                            <w:right w:val="none" w:sz="0" w:space="0" w:color="auto"/>
                          </w:divBdr>
                        </w:div>
                        <w:div w:id="1864130010">
                          <w:marLeft w:val="0"/>
                          <w:marRight w:val="0"/>
                          <w:marTop w:val="0"/>
                          <w:marBottom w:val="60"/>
                          <w:divBdr>
                            <w:top w:val="none" w:sz="0" w:space="0" w:color="auto"/>
                            <w:left w:val="none" w:sz="0" w:space="0" w:color="auto"/>
                            <w:bottom w:val="none" w:sz="0" w:space="0" w:color="auto"/>
                            <w:right w:val="none" w:sz="0" w:space="0" w:color="auto"/>
                          </w:divBdr>
                          <w:divsChild>
                            <w:div w:id="1856535640">
                              <w:marLeft w:val="240"/>
                              <w:marRight w:val="0"/>
                              <w:marTop w:val="0"/>
                              <w:marBottom w:val="60"/>
                              <w:divBdr>
                                <w:top w:val="none" w:sz="0" w:space="0" w:color="auto"/>
                                <w:left w:val="none" w:sz="0" w:space="0" w:color="auto"/>
                                <w:bottom w:val="none" w:sz="0" w:space="0" w:color="auto"/>
                                <w:right w:val="none" w:sz="0" w:space="0" w:color="auto"/>
                              </w:divBdr>
                            </w:div>
                            <w:div w:id="185692260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15339231">
                      <w:marLeft w:val="0"/>
                      <w:marRight w:val="0"/>
                      <w:marTop w:val="240"/>
                      <w:marBottom w:val="240"/>
                      <w:divBdr>
                        <w:top w:val="none" w:sz="0" w:space="0" w:color="auto"/>
                        <w:left w:val="none" w:sz="0" w:space="0" w:color="auto"/>
                        <w:bottom w:val="none" w:sz="0" w:space="0" w:color="auto"/>
                        <w:right w:val="none" w:sz="0" w:space="0" w:color="auto"/>
                      </w:divBdr>
                      <w:divsChild>
                        <w:div w:id="708191719">
                          <w:marLeft w:val="240"/>
                          <w:marRight w:val="0"/>
                          <w:marTop w:val="0"/>
                          <w:marBottom w:val="60"/>
                          <w:divBdr>
                            <w:top w:val="none" w:sz="0" w:space="0" w:color="auto"/>
                            <w:left w:val="none" w:sz="0" w:space="0" w:color="auto"/>
                            <w:bottom w:val="none" w:sz="0" w:space="0" w:color="auto"/>
                            <w:right w:val="none" w:sz="0" w:space="0" w:color="auto"/>
                          </w:divBdr>
                        </w:div>
                        <w:div w:id="838809642">
                          <w:marLeft w:val="0"/>
                          <w:marRight w:val="0"/>
                          <w:marTop w:val="0"/>
                          <w:marBottom w:val="60"/>
                          <w:divBdr>
                            <w:top w:val="none" w:sz="0" w:space="0" w:color="auto"/>
                            <w:left w:val="none" w:sz="0" w:space="0" w:color="auto"/>
                            <w:bottom w:val="none" w:sz="0" w:space="0" w:color="auto"/>
                            <w:right w:val="none" w:sz="0" w:space="0" w:color="auto"/>
                          </w:divBdr>
                          <w:divsChild>
                            <w:div w:id="850223833">
                              <w:marLeft w:val="240"/>
                              <w:marRight w:val="0"/>
                              <w:marTop w:val="0"/>
                              <w:marBottom w:val="60"/>
                              <w:divBdr>
                                <w:top w:val="none" w:sz="0" w:space="0" w:color="auto"/>
                                <w:left w:val="none" w:sz="0" w:space="0" w:color="auto"/>
                                <w:bottom w:val="none" w:sz="0" w:space="0" w:color="auto"/>
                                <w:right w:val="none" w:sz="0" w:space="0" w:color="auto"/>
                              </w:divBdr>
                            </w:div>
                            <w:div w:id="1159034022">
                              <w:marLeft w:val="240"/>
                              <w:marRight w:val="0"/>
                              <w:marTop w:val="0"/>
                              <w:marBottom w:val="60"/>
                              <w:divBdr>
                                <w:top w:val="none" w:sz="0" w:space="0" w:color="auto"/>
                                <w:left w:val="none" w:sz="0" w:space="0" w:color="auto"/>
                                <w:bottom w:val="none" w:sz="0" w:space="0" w:color="auto"/>
                                <w:right w:val="none" w:sz="0" w:space="0" w:color="auto"/>
                              </w:divBdr>
                            </w:div>
                          </w:divsChild>
                        </w:div>
                        <w:div w:id="1569027618">
                          <w:marLeft w:val="240"/>
                          <w:marRight w:val="0"/>
                          <w:marTop w:val="0"/>
                          <w:marBottom w:val="60"/>
                          <w:divBdr>
                            <w:top w:val="none" w:sz="0" w:space="0" w:color="auto"/>
                            <w:left w:val="none" w:sz="0" w:space="0" w:color="auto"/>
                            <w:bottom w:val="none" w:sz="0" w:space="0" w:color="auto"/>
                            <w:right w:val="none" w:sz="0" w:space="0" w:color="auto"/>
                          </w:divBdr>
                        </w:div>
                      </w:divsChild>
                    </w:div>
                    <w:div w:id="1752391734">
                      <w:marLeft w:val="0"/>
                      <w:marRight w:val="0"/>
                      <w:marTop w:val="240"/>
                      <w:marBottom w:val="240"/>
                      <w:divBdr>
                        <w:top w:val="none" w:sz="0" w:space="0" w:color="auto"/>
                        <w:left w:val="none" w:sz="0" w:space="0" w:color="auto"/>
                        <w:bottom w:val="none" w:sz="0" w:space="0" w:color="auto"/>
                        <w:right w:val="none" w:sz="0" w:space="0" w:color="auto"/>
                      </w:divBdr>
                      <w:divsChild>
                        <w:div w:id="176503404">
                          <w:marLeft w:val="0"/>
                          <w:marRight w:val="0"/>
                          <w:marTop w:val="0"/>
                          <w:marBottom w:val="60"/>
                          <w:divBdr>
                            <w:top w:val="none" w:sz="0" w:space="0" w:color="auto"/>
                            <w:left w:val="none" w:sz="0" w:space="0" w:color="auto"/>
                            <w:bottom w:val="none" w:sz="0" w:space="0" w:color="auto"/>
                            <w:right w:val="none" w:sz="0" w:space="0" w:color="auto"/>
                          </w:divBdr>
                          <w:divsChild>
                            <w:div w:id="1451897189">
                              <w:marLeft w:val="240"/>
                              <w:marRight w:val="0"/>
                              <w:marTop w:val="0"/>
                              <w:marBottom w:val="60"/>
                              <w:divBdr>
                                <w:top w:val="none" w:sz="0" w:space="0" w:color="auto"/>
                                <w:left w:val="none" w:sz="0" w:space="0" w:color="auto"/>
                                <w:bottom w:val="none" w:sz="0" w:space="0" w:color="auto"/>
                                <w:right w:val="none" w:sz="0" w:space="0" w:color="auto"/>
                              </w:divBdr>
                            </w:div>
                            <w:div w:id="1493254671">
                              <w:marLeft w:val="240"/>
                              <w:marRight w:val="0"/>
                              <w:marTop w:val="0"/>
                              <w:marBottom w:val="60"/>
                              <w:divBdr>
                                <w:top w:val="none" w:sz="0" w:space="0" w:color="auto"/>
                                <w:left w:val="none" w:sz="0" w:space="0" w:color="auto"/>
                                <w:bottom w:val="none" w:sz="0" w:space="0" w:color="auto"/>
                                <w:right w:val="none" w:sz="0" w:space="0" w:color="auto"/>
                              </w:divBdr>
                            </w:div>
                          </w:divsChild>
                        </w:div>
                        <w:div w:id="837385247">
                          <w:marLeft w:val="240"/>
                          <w:marRight w:val="0"/>
                          <w:marTop w:val="0"/>
                          <w:marBottom w:val="60"/>
                          <w:divBdr>
                            <w:top w:val="none" w:sz="0" w:space="0" w:color="auto"/>
                            <w:left w:val="none" w:sz="0" w:space="0" w:color="auto"/>
                            <w:bottom w:val="none" w:sz="0" w:space="0" w:color="auto"/>
                            <w:right w:val="none" w:sz="0" w:space="0" w:color="auto"/>
                          </w:divBdr>
                        </w:div>
                        <w:div w:id="1824659567">
                          <w:marLeft w:val="240"/>
                          <w:marRight w:val="0"/>
                          <w:marTop w:val="0"/>
                          <w:marBottom w:val="60"/>
                          <w:divBdr>
                            <w:top w:val="none" w:sz="0" w:space="0" w:color="auto"/>
                            <w:left w:val="none" w:sz="0" w:space="0" w:color="auto"/>
                            <w:bottom w:val="none" w:sz="0" w:space="0" w:color="auto"/>
                            <w:right w:val="none" w:sz="0" w:space="0" w:color="auto"/>
                          </w:divBdr>
                        </w:div>
                      </w:divsChild>
                    </w:div>
                    <w:div w:id="2051414552">
                      <w:marLeft w:val="960"/>
                      <w:marRight w:val="0"/>
                      <w:marTop w:val="0"/>
                      <w:marBottom w:val="60"/>
                      <w:divBdr>
                        <w:top w:val="none" w:sz="0" w:space="0" w:color="auto"/>
                        <w:left w:val="none" w:sz="0" w:space="0" w:color="auto"/>
                        <w:bottom w:val="none" w:sz="0" w:space="0" w:color="auto"/>
                        <w:right w:val="none" w:sz="0" w:space="0" w:color="auto"/>
                      </w:divBdr>
                    </w:div>
                    <w:div w:id="2132900354">
                      <w:marLeft w:val="0"/>
                      <w:marRight w:val="0"/>
                      <w:marTop w:val="240"/>
                      <w:marBottom w:val="240"/>
                      <w:divBdr>
                        <w:top w:val="none" w:sz="0" w:space="0" w:color="auto"/>
                        <w:left w:val="none" w:sz="0" w:space="0" w:color="auto"/>
                        <w:bottom w:val="none" w:sz="0" w:space="0" w:color="auto"/>
                        <w:right w:val="none" w:sz="0" w:space="0" w:color="auto"/>
                      </w:divBdr>
                      <w:divsChild>
                        <w:div w:id="20130886">
                          <w:marLeft w:val="0"/>
                          <w:marRight w:val="0"/>
                          <w:marTop w:val="0"/>
                          <w:marBottom w:val="60"/>
                          <w:divBdr>
                            <w:top w:val="none" w:sz="0" w:space="0" w:color="auto"/>
                            <w:left w:val="none" w:sz="0" w:space="0" w:color="auto"/>
                            <w:bottom w:val="none" w:sz="0" w:space="0" w:color="auto"/>
                            <w:right w:val="none" w:sz="0" w:space="0" w:color="auto"/>
                          </w:divBdr>
                          <w:divsChild>
                            <w:div w:id="69813901">
                              <w:marLeft w:val="240"/>
                              <w:marRight w:val="0"/>
                              <w:marTop w:val="0"/>
                              <w:marBottom w:val="60"/>
                              <w:divBdr>
                                <w:top w:val="none" w:sz="0" w:space="0" w:color="auto"/>
                                <w:left w:val="none" w:sz="0" w:space="0" w:color="auto"/>
                                <w:bottom w:val="none" w:sz="0" w:space="0" w:color="auto"/>
                                <w:right w:val="none" w:sz="0" w:space="0" w:color="auto"/>
                              </w:divBdr>
                            </w:div>
                            <w:div w:id="713386618">
                              <w:marLeft w:val="240"/>
                              <w:marRight w:val="0"/>
                              <w:marTop w:val="0"/>
                              <w:marBottom w:val="60"/>
                              <w:divBdr>
                                <w:top w:val="none" w:sz="0" w:space="0" w:color="auto"/>
                                <w:left w:val="none" w:sz="0" w:space="0" w:color="auto"/>
                                <w:bottom w:val="none" w:sz="0" w:space="0" w:color="auto"/>
                                <w:right w:val="none" w:sz="0" w:space="0" w:color="auto"/>
                              </w:divBdr>
                            </w:div>
                          </w:divsChild>
                        </w:div>
                        <w:div w:id="97524381">
                          <w:marLeft w:val="0"/>
                          <w:marRight w:val="0"/>
                          <w:marTop w:val="0"/>
                          <w:marBottom w:val="60"/>
                          <w:divBdr>
                            <w:top w:val="none" w:sz="0" w:space="0" w:color="auto"/>
                            <w:left w:val="none" w:sz="0" w:space="0" w:color="auto"/>
                            <w:bottom w:val="none" w:sz="0" w:space="0" w:color="auto"/>
                            <w:right w:val="none" w:sz="0" w:space="0" w:color="auto"/>
                          </w:divBdr>
                          <w:divsChild>
                            <w:div w:id="289627951">
                              <w:marLeft w:val="240"/>
                              <w:marRight w:val="0"/>
                              <w:marTop w:val="0"/>
                              <w:marBottom w:val="60"/>
                              <w:divBdr>
                                <w:top w:val="none" w:sz="0" w:space="0" w:color="auto"/>
                                <w:left w:val="none" w:sz="0" w:space="0" w:color="auto"/>
                                <w:bottom w:val="none" w:sz="0" w:space="0" w:color="auto"/>
                                <w:right w:val="none" w:sz="0" w:space="0" w:color="auto"/>
                              </w:divBdr>
                            </w:div>
                            <w:div w:id="723675257">
                              <w:marLeft w:val="240"/>
                              <w:marRight w:val="0"/>
                              <w:marTop w:val="0"/>
                              <w:marBottom w:val="60"/>
                              <w:divBdr>
                                <w:top w:val="none" w:sz="0" w:space="0" w:color="auto"/>
                                <w:left w:val="none" w:sz="0" w:space="0" w:color="auto"/>
                                <w:bottom w:val="none" w:sz="0" w:space="0" w:color="auto"/>
                                <w:right w:val="none" w:sz="0" w:space="0" w:color="auto"/>
                              </w:divBdr>
                            </w:div>
                          </w:divsChild>
                        </w:div>
                        <w:div w:id="523059755">
                          <w:marLeft w:val="0"/>
                          <w:marRight w:val="0"/>
                          <w:marTop w:val="0"/>
                          <w:marBottom w:val="60"/>
                          <w:divBdr>
                            <w:top w:val="none" w:sz="0" w:space="0" w:color="auto"/>
                            <w:left w:val="none" w:sz="0" w:space="0" w:color="auto"/>
                            <w:bottom w:val="none" w:sz="0" w:space="0" w:color="auto"/>
                            <w:right w:val="none" w:sz="0" w:space="0" w:color="auto"/>
                          </w:divBdr>
                          <w:divsChild>
                            <w:div w:id="2077823995">
                              <w:marLeft w:val="240"/>
                              <w:marRight w:val="0"/>
                              <w:marTop w:val="0"/>
                              <w:marBottom w:val="60"/>
                              <w:divBdr>
                                <w:top w:val="none" w:sz="0" w:space="0" w:color="auto"/>
                                <w:left w:val="none" w:sz="0" w:space="0" w:color="auto"/>
                                <w:bottom w:val="none" w:sz="0" w:space="0" w:color="auto"/>
                                <w:right w:val="none" w:sz="0" w:space="0" w:color="auto"/>
                              </w:divBdr>
                            </w:div>
                            <w:div w:id="2113041619">
                              <w:marLeft w:val="240"/>
                              <w:marRight w:val="0"/>
                              <w:marTop w:val="0"/>
                              <w:marBottom w:val="60"/>
                              <w:divBdr>
                                <w:top w:val="none" w:sz="0" w:space="0" w:color="auto"/>
                                <w:left w:val="none" w:sz="0" w:space="0" w:color="auto"/>
                                <w:bottom w:val="none" w:sz="0" w:space="0" w:color="auto"/>
                                <w:right w:val="none" w:sz="0" w:space="0" w:color="auto"/>
                              </w:divBdr>
                            </w:div>
                          </w:divsChild>
                        </w:div>
                        <w:div w:id="766652943">
                          <w:marLeft w:val="240"/>
                          <w:marRight w:val="0"/>
                          <w:marTop w:val="0"/>
                          <w:marBottom w:val="60"/>
                          <w:divBdr>
                            <w:top w:val="none" w:sz="0" w:space="0" w:color="auto"/>
                            <w:left w:val="none" w:sz="0" w:space="0" w:color="auto"/>
                            <w:bottom w:val="none" w:sz="0" w:space="0" w:color="auto"/>
                            <w:right w:val="none" w:sz="0" w:space="0" w:color="auto"/>
                          </w:divBdr>
                        </w:div>
                        <w:div w:id="20865624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14149609">
              <w:marLeft w:val="0"/>
              <w:marRight w:val="0"/>
              <w:marTop w:val="0"/>
              <w:marBottom w:val="60"/>
              <w:divBdr>
                <w:top w:val="none" w:sz="0" w:space="0" w:color="auto"/>
                <w:left w:val="none" w:sz="0" w:space="0" w:color="auto"/>
                <w:bottom w:val="none" w:sz="0" w:space="0" w:color="auto"/>
                <w:right w:val="none" w:sz="0" w:space="0" w:color="auto"/>
              </w:divBdr>
              <w:divsChild>
                <w:div w:id="541409756">
                  <w:marLeft w:val="720"/>
                  <w:marRight w:val="0"/>
                  <w:marTop w:val="0"/>
                  <w:marBottom w:val="60"/>
                  <w:divBdr>
                    <w:top w:val="none" w:sz="0" w:space="0" w:color="auto"/>
                    <w:left w:val="none" w:sz="0" w:space="0" w:color="auto"/>
                    <w:bottom w:val="none" w:sz="0" w:space="0" w:color="auto"/>
                    <w:right w:val="none" w:sz="0" w:space="0" w:color="auto"/>
                  </w:divBdr>
                </w:div>
                <w:div w:id="612633134">
                  <w:marLeft w:val="0"/>
                  <w:marRight w:val="0"/>
                  <w:marTop w:val="240"/>
                  <w:marBottom w:val="240"/>
                  <w:divBdr>
                    <w:top w:val="none" w:sz="0" w:space="0" w:color="auto"/>
                    <w:left w:val="none" w:sz="0" w:space="0" w:color="auto"/>
                    <w:bottom w:val="none" w:sz="0" w:space="0" w:color="auto"/>
                    <w:right w:val="none" w:sz="0" w:space="0" w:color="auto"/>
                  </w:divBdr>
                  <w:divsChild>
                    <w:div w:id="239411386">
                      <w:marLeft w:val="240"/>
                      <w:marRight w:val="0"/>
                      <w:marTop w:val="0"/>
                      <w:marBottom w:val="60"/>
                      <w:divBdr>
                        <w:top w:val="none" w:sz="0" w:space="0" w:color="auto"/>
                        <w:left w:val="none" w:sz="0" w:space="0" w:color="auto"/>
                        <w:bottom w:val="none" w:sz="0" w:space="0" w:color="auto"/>
                        <w:right w:val="none" w:sz="0" w:space="0" w:color="auto"/>
                      </w:divBdr>
                    </w:div>
                    <w:div w:id="283078691">
                      <w:marLeft w:val="240"/>
                      <w:marRight w:val="0"/>
                      <w:marTop w:val="0"/>
                      <w:marBottom w:val="60"/>
                      <w:divBdr>
                        <w:top w:val="none" w:sz="0" w:space="0" w:color="auto"/>
                        <w:left w:val="none" w:sz="0" w:space="0" w:color="auto"/>
                        <w:bottom w:val="none" w:sz="0" w:space="0" w:color="auto"/>
                        <w:right w:val="none" w:sz="0" w:space="0" w:color="auto"/>
                      </w:divBdr>
                    </w:div>
                    <w:div w:id="1893732150">
                      <w:marLeft w:val="0"/>
                      <w:marRight w:val="0"/>
                      <w:marTop w:val="0"/>
                      <w:marBottom w:val="60"/>
                      <w:divBdr>
                        <w:top w:val="none" w:sz="0" w:space="0" w:color="auto"/>
                        <w:left w:val="none" w:sz="0" w:space="0" w:color="auto"/>
                        <w:bottom w:val="none" w:sz="0" w:space="0" w:color="auto"/>
                        <w:right w:val="none" w:sz="0" w:space="0" w:color="auto"/>
                      </w:divBdr>
                      <w:divsChild>
                        <w:div w:id="1393172">
                          <w:marLeft w:val="240"/>
                          <w:marRight w:val="0"/>
                          <w:marTop w:val="0"/>
                          <w:marBottom w:val="60"/>
                          <w:divBdr>
                            <w:top w:val="none" w:sz="0" w:space="0" w:color="auto"/>
                            <w:left w:val="none" w:sz="0" w:space="0" w:color="auto"/>
                            <w:bottom w:val="none" w:sz="0" w:space="0" w:color="auto"/>
                            <w:right w:val="none" w:sz="0" w:space="0" w:color="auto"/>
                          </w:divBdr>
                        </w:div>
                        <w:div w:id="7517087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68701895">
                  <w:marLeft w:val="0"/>
                  <w:marRight w:val="0"/>
                  <w:marTop w:val="240"/>
                  <w:marBottom w:val="240"/>
                  <w:divBdr>
                    <w:top w:val="none" w:sz="0" w:space="0" w:color="auto"/>
                    <w:left w:val="none" w:sz="0" w:space="0" w:color="auto"/>
                    <w:bottom w:val="none" w:sz="0" w:space="0" w:color="auto"/>
                    <w:right w:val="none" w:sz="0" w:space="0" w:color="auto"/>
                  </w:divBdr>
                  <w:divsChild>
                    <w:div w:id="309872656">
                      <w:marLeft w:val="0"/>
                      <w:marRight w:val="0"/>
                      <w:marTop w:val="0"/>
                      <w:marBottom w:val="60"/>
                      <w:divBdr>
                        <w:top w:val="none" w:sz="0" w:space="0" w:color="auto"/>
                        <w:left w:val="none" w:sz="0" w:space="0" w:color="auto"/>
                        <w:bottom w:val="none" w:sz="0" w:space="0" w:color="auto"/>
                        <w:right w:val="none" w:sz="0" w:space="0" w:color="auto"/>
                      </w:divBdr>
                      <w:divsChild>
                        <w:div w:id="796920006">
                          <w:marLeft w:val="240"/>
                          <w:marRight w:val="0"/>
                          <w:marTop w:val="0"/>
                          <w:marBottom w:val="60"/>
                          <w:divBdr>
                            <w:top w:val="none" w:sz="0" w:space="0" w:color="auto"/>
                            <w:left w:val="none" w:sz="0" w:space="0" w:color="auto"/>
                            <w:bottom w:val="none" w:sz="0" w:space="0" w:color="auto"/>
                            <w:right w:val="none" w:sz="0" w:space="0" w:color="auto"/>
                          </w:divBdr>
                        </w:div>
                        <w:div w:id="2080516170">
                          <w:marLeft w:val="240"/>
                          <w:marRight w:val="0"/>
                          <w:marTop w:val="0"/>
                          <w:marBottom w:val="60"/>
                          <w:divBdr>
                            <w:top w:val="none" w:sz="0" w:space="0" w:color="auto"/>
                            <w:left w:val="none" w:sz="0" w:space="0" w:color="auto"/>
                            <w:bottom w:val="none" w:sz="0" w:space="0" w:color="auto"/>
                            <w:right w:val="none" w:sz="0" w:space="0" w:color="auto"/>
                          </w:divBdr>
                        </w:div>
                      </w:divsChild>
                    </w:div>
                    <w:div w:id="1078988060">
                      <w:marLeft w:val="0"/>
                      <w:marRight w:val="0"/>
                      <w:marTop w:val="0"/>
                      <w:marBottom w:val="60"/>
                      <w:divBdr>
                        <w:top w:val="none" w:sz="0" w:space="0" w:color="auto"/>
                        <w:left w:val="none" w:sz="0" w:space="0" w:color="auto"/>
                        <w:bottom w:val="none" w:sz="0" w:space="0" w:color="auto"/>
                        <w:right w:val="none" w:sz="0" w:space="0" w:color="auto"/>
                      </w:divBdr>
                      <w:divsChild>
                        <w:div w:id="102040889">
                          <w:marLeft w:val="240"/>
                          <w:marRight w:val="0"/>
                          <w:marTop w:val="0"/>
                          <w:marBottom w:val="60"/>
                          <w:divBdr>
                            <w:top w:val="none" w:sz="0" w:space="0" w:color="auto"/>
                            <w:left w:val="none" w:sz="0" w:space="0" w:color="auto"/>
                            <w:bottom w:val="none" w:sz="0" w:space="0" w:color="auto"/>
                            <w:right w:val="none" w:sz="0" w:space="0" w:color="auto"/>
                          </w:divBdr>
                        </w:div>
                        <w:div w:id="1475223559">
                          <w:marLeft w:val="240"/>
                          <w:marRight w:val="0"/>
                          <w:marTop w:val="0"/>
                          <w:marBottom w:val="60"/>
                          <w:divBdr>
                            <w:top w:val="none" w:sz="0" w:space="0" w:color="auto"/>
                            <w:left w:val="none" w:sz="0" w:space="0" w:color="auto"/>
                            <w:bottom w:val="none" w:sz="0" w:space="0" w:color="auto"/>
                            <w:right w:val="none" w:sz="0" w:space="0" w:color="auto"/>
                          </w:divBdr>
                        </w:div>
                      </w:divsChild>
                    </w:div>
                    <w:div w:id="1091391837">
                      <w:marLeft w:val="240"/>
                      <w:marRight w:val="0"/>
                      <w:marTop w:val="0"/>
                      <w:marBottom w:val="60"/>
                      <w:divBdr>
                        <w:top w:val="none" w:sz="0" w:space="0" w:color="auto"/>
                        <w:left w:val="none" w:sz="0" w:space="0" w:color="auto"/>
                        <w:bottom w:val="none" w:sz="0" w:space="0" w:color="auto"/>
                        <w:right w:val="none" w:sz="0" w:space="0" w:color="auto"/>
                      </w:divBdr>
                    </w:div>
                    <w:div w:id="1896621742">
                      <w:marLeft w:val="240"/>
                      <w:marRight w:val="0"/>
                      <w:marTop w:val="0"/>
                      <w:marBottom w:val="60"/>
                      <w:divBdr>
                        <w:top w:val="none" w:sz="0" w:space="0" w:color="auto"/>
                        <w:left w:val="none" w:sz="0" w:space="0" w:color="auto"/>
                        <w:bottom w:val="none" w:sz="0" w:space="0" w:color="auto"/>
                        <w:right w:val="none" w:sz="0" w:space="0" w:color="auto"/>
                      </w:divBdr>
                    </w:div>
                  </w:divsChild>
                </w:div>
                <w:div w:id="972294383">
                  <w:marLeft w:val="720"/>
                  <w:marRight w:val="0"/>
                  <w:marTop w:val="0"/>
                  <w:marBottom w:val="60"/>
                  <w:divBdr>
                    <w:top w:val="none" w:sz="0" w:space="0" w:color="auto"/>
                    <w:left w:val="none" w:sz="0" w:space="0" w:color="auto"/>
                    <w:bottom w:val="none" w:sz="0" w:space="0" w:color="auto"/>
                    <w:right w:val="none" w:sz="0" w:space="0" w:color="auto"/>
                  </w:divBdr>
                </w:div>
              </w:divsChild>
            </w:div>
            <w:div w:id="596406308">
              <w:marLeft w:val="0"/>
              <w:marRight w:val="0"/>
              <w:marTop w:val="0"/>
              <w:marBottom w:val="60"/>
              <w:divBdr>
                <w:top w:val="none" w:sz="0" w:space="0" w:color="auto"/>
                <w:left w:val="none" w:sz="0" w:space="0" w:color="auto"/>
                <w:bottom w:val="none" w:sz="0" w:space="0" w:color="auto"/>
                <w:right w:val="none" w:sz="0" w:space="0" w:color="auto"/>
              </w:divBdr>
              <w:divsChild>
                <w:div w:id="212498362">
                  <w:marLeft w:val="720"/>
                  <w:marRight w:val="0"/>
                  <w:marTop w:val="0"/>
                  <w:marBottom w:val="60"/>
                  <w:divBdr>
                    <w:top w:val="none" w:sz="0" w:space="0" w:color="auto"/>
                    <w:left w:val="none" w:sz="0" w:space="0" w:color="auto"/>
                    <w:bottom w:val="none" w:sz="0" w:space="0" w:color="auto"/>
                    <w:right w:val="none" w:sz="0" w:space="0" w:color="auto"/>
                  </w:divBdr>
                </w:div>
                <w:div w:id="463274916">
                  <w:marLeft w:val="0"/>
                  <w:marRight w:val="0"/>
                  <w:marTop w:val="0"/>
                  <w:marBottom w:val="60"/>
                  <w:divBdr>
                    <w:top w:val="none" w:sz="0" w:space="0" w:color="auto"/>
                    <w:left w:val="none" w:sz="0" w:space="0" w:color="auto"/>
                    <w:bottom w:val="none" w:sz="0" w:space="0" w:color="auto"/>
                    <w:right w:val="none" w:sz="0" w:space="0" w:color="auto"/>
                  </w:divBdr>
                  <w:divsChild>
                    <w:div w:id="1194802679">
                      <w:marLeft w:val="0"/>
                      <w:marRight w:val="0"/>
                      <w:marTop w:val="240"/>
                      <w:marBottom w:val="240"/>
                      <w:divBdr>
                        <w:top w:val="none" w:sz="0" w:space="0" w:color="auto"/>
                        <w:left w:val="none" w:sz="0" w:space="0" w:color="auto"/>
                        <w:bottom w:val="none" w:sz="0" w:space="0" w:color="auto"/>
                        <w:right w:val="none" w:sz="0" w:space="0" w:color="auto"/>
                      </w:divBdr>
                      <w:divsChild>
                        <w:div w:id="458885433">
                          <w:marLeft w:val="0"/>
                          <w:marRight w:val="0"/>
                          <w:marTop w:val="0"/>
                          <w:marBottom w:val="60"/>
                          <w:divBdr>
                            <w:top w:val="none" w:sz="0" w:space="0" w:color="auto"/>
                            <w:left w:val="none" w:sz="0" w:space="0" w:color="auto"/>
                            <w:bottom w:val="none" w:sz="0" w:space="0" w:color="auto"/>
                            <w:right w:val="none" w:sz="0" w:space="0" w:color="auto"/>
                          </w:divBdr>
                          <w:divsChild>
                            <w:div w:id="224222888">
                              <w:marLeft w:val="240"/>
                              <w:marRight w:val="0"/>
                              <w:marTop w:val="0"/>
                              <w:marBottom w:val="60"/>
                              <w:divBdr>
                                <w:top w:val="none" w:sz="0" w:space="0" w:color="auto"/>
                                <w:left w:val="none" w:sz="0" w:space="0" w:color="auto"/>
                                <w:bottom w:val="none" w:sz="0" w:space="0" w:color="auto"/>
                                <w:right w:val="none" w:sz="0" w:space="0" w:color="auto"/>
                              </w:divBdr>
                            </w:div>
                            <w:div w:id="2142845640">
                              <w:marLeft w:val="240"/>
                              <w:marRight w:val="0"/>
                              <w:marTop w:val="0"/>
                              <w:marBottom w:val="60"/>
                              <w:divBdr>
                                <w:top w:val="none" w:sz="0" w:space="0" w:color="auto"/>
                                <w:left w:val="none" w:sz="0" w:space="0" w:color="auto"/>
                                <w:bottom w:val="none" w:sz="0" w:space="0" w:color="auto"/>
                                <w:right w:val="none" w:sz="0" w:space="0" w:color="auto"/>
                              </w:divBdr>
                            </w:div>
                          </w:divsChild>
                        </w:div>
                        <w:div w:id="732191836">
                          <w:marLeft w:val="0"/>
                          <w:marRight w:val="0"/>
                          <w:marTop w:val="0"/>
                          <w:marBottom w:val="60"/>
                          <w:divBdr>
                            <w:top w:val="none" w:sz="0" w:space="0" w:color="auto"/>
                            <w:left w:val="none" w:sz="0" w:space="0" w:color="auto"/>
                            <w:bottom w:val="none" w:sz="0" w:space="0" w:color="auto"/>
                            <w:right w:val="none" w:sz="0" w:space="0" w:color="auto"/>
                          </w:divBdr>
                          <w:divsChild>
                            <w:div w:id="388770086">
                              <w:marLeft w:val="240"/>
                              <w:marRight w:val="0"/>
                              <w:marTop w:val="0"/>
                              <w:marBottom w:val="60"/>
                              <w:divBdr>
                                <w:top w:val="none" w:sz="0" w:space="0" w:color="auto"/>
                                <w:left w:val="none" w:sz="0" w:space="0" w:color="auto"/>
                                <w:bottom w:val="none" w:sz="0" w:space="0" w:color="auto"/>
                                <w:right w:val="none" w:sz="0" w:space="0" w:color="auto"/>
                              </w:divBdr>
                            </w:div>
                            <w:div w:id="1260337630">
                              <w:marLeft w:val="240"/>
                              <w:marRight w:val="0"/>
                              <w:marTop w:val="0"/>
                              <w:marBottom w:val="60"/>
                              <w:divBdr>
                                <w:top w:val="none" w:sz="0" w:space="0" w:color="auto"/>
                                <w:left w:val="none" w:sz="0" w:space="0" w:color="auto"/>
                                <w:bottom w:val="none" w:sz="0" w:space="0" w:color="auto"/>
                                <w:right w:val="none" w:sz="0" w:space="0" w:color="auto"/>
                              </w:divBdr>
                            </w:div>
                          </w:divsChild>
                        </w:div>
                        <w:div w:id="792015628">
                          <w:marLeft w:val="240"/>
                          <w:marRight w:val="0"/>
                          <w:marTop w:val="0"/>
                          <w:marBottom w:val="60"/>
                          <w:divBdr>
                            <w:top w:val="none" w:sz="0" w:space="0" w:color="auto"/>
                            <w:left w:val="none" w:sz="0" w:space="0" w:color="auto"/>
                            <w:bottom w:val="none" w:sz="0" w:space="0" w:color="auto"/>
                            <w:right w:val="none" w:sz="0" w:space="0" w:color="auto"/>
                          </w:divBdr>
                        </w:div>
                        <w:div w:id="859900302">
                          <w:marLeft w:val="0"/>
                          <w:marRight w:val="0"/>
                          <w:marTop w:val="0"/>
                          <w:marBottom w:val="60"/>
                          <w:divBdr>
                            <w:top w:val="none" w:sz="0" w:space="0" w:color="auto"/>
                            <w:left w:val="none" w:sz="0" w:space="0" w:color="auto"/>
                            <w:bottom w:val="none" w:sz="0" w:space="0" w:color="auto"/>
                            <w:right w:val="none" w:sz="0" w:space="0" w:color="auto"/>
                          </w:divBdr>
                          <w:divsChild>
                            <w:div w:id="46495347">
                              <w:marLeft w:val="240"/>
                              <w:marRight w:val="0"/>
                              <w:marTop w:val="0"/>
                              <w:marBottom w:val="60"/>
                              <w:divBdr>
                                <w:top w:val="none" w:sz="0" w:space="0" w:color="auto"/>
                                <w:left w:val="none" w:sz="0" w:space="0" w:color="auto"/>
                                <w:bottom w:val="none" w:sz="0" w:space="0" w:color="auto"/>
                                <w:right w:val="none" w:sz="0" w:space="0" w:color="auto"/>
                              </w:divBdr>
                            </w:div>
                            <w:div w:id="1756512804">
                              <w:marLeft w:val="240"/>
                              <w:marRight w:val="0"/>
                              <w:marTop w:val="0"/>
                              <w:marBottom w:val="60"/>
                              <w:divBdr>
                                <w:top w:val="none" w:sz="0" w:space="0" w:color="auto"/>
                                <w:left w:val="none" w:sz="0" w:space="0" w:color="auto"/>
                                <w:bottom w:val="none" w:sz="0" w:space="0" w:color="auto"/>
                                <w:right w:val="none" w:sz="0" w:space="0" w:color="auto"/>
                              </w:divBdr>
                            </w:div>
                          </w:divsChild>
                        </w:div>
                        <w:div w:id="997424344">
                          <w:marLeft w:val="0"/>
                          <w:marRight w:val="0"/>
                          <w:marTop w:val="0"/>
                          <w:marBottom w:val="60"/>
                          <w:divBdr>
                            <w:top w:val="none" w:sz="0" w:space="0" w:color="auto"/>
                            <w:left w:val="none" w:sz="0" w:space="0" w:color="auto"/>
                            <w:bottom w:val="none" w:sz="0" w:space="0" w:color="auto"/>
                            <w:right w:val="none" w:sz="0" w:space="0" w:color="auto"/>
                          </w:divBdr>
                          <w:divsChild>
                            <w:div w:id="1297682729">
                              <w:marLeft w:val="240"/>
                              <w:marRight w:val="0"/>
                              <w:marTop w:val="0"/>
                              <w:marBottom w:val="60"/>
                              <w:divBdr>
                                <w:top w:val="none" w:sz="0" w:space="0" w:color="auto"/>
                                <w:left w:val="none" w:sz="0" w:space="0" w:color="auto"/>
                                <w:bottom w:val="none" w:sz="0" w:space="0" w:color="auto"/>
                                <w:right w:val="none" w:sz="0" w:space="0" w:color="auto"/>
                              </w:divBdr>
                            </w:div>
                            <w:div w:id="1762018871">
                              <w:marLeft w:val="240"/>
                              <w:marRight w:val="0"/>
                              <w:marTop w:val="0"/>
                              <w:marBottom w:val="60"/>
                              <w:divBdr>
                                <w:top w:val="none" w:sz="0" w:space="0" w:color="auto"/>
                                <w:left w:val="none" w:sz="0" w:space="0" w:color="auto"/>
                                <w:bottom w:val="none" w:sz="0" w:space="0" w:color="auto"/>
                                <w:right w:val="none" w:sz="0" w:space="0" w:color="auto"/>
                              </w:divBdr>
                            </w:div>
                          </w:divsChild>
                        </w:div>
                        <w:div w:id="1002396543">
                          <w:marLeft w:val="0"/>
                          <w:marRight w:val="0"/>
                          <w:marTop w:val="0"/>
                          <w:marBottom w:val="60"/>
                          <w:divBdr>
                            <w:top w:val="none" w:sz="0" w:space="0" w:color="auto"/>
                            <w:left w:val="none" w:sz="0" w:space="0" w:color="auto"/>
                            <w:bottom w:val="none" w:sz="0" w:space="0" w:color="auto"/>
                            <w:right w:val="none" w:sz="0" w:space="0" w:color="auto"/>
                          </w:divBdr>
                          <w:divsChild>
                            <w:div w:id="1774667819">
                              <w:marLeft w:val="240"/>
                              <w:marRight w:val="0"/>
                              <w:marTop w:val="0"/>
                              <w:marBottom w:val="60"/>
                              <w:divBdr>
                                <w:top w:val="none" w:sz="0" w:space="0" w:color="auto"/>
                                <w:left w:val="none" w:sz="0" w:space="0" w:color="auto"/>
                                <w:bottom w:val="none" w:sz="0" w:space="0" w:color="auto"/>
                                <w:right w:val="none" w:sz="0" w:space="0" w:color="auto"/>
                              </w:divBdr>
                            </w:div>
                            <w:div w:id="1927182110">
                              <w:marLeft w:val="240"/>
                              <w:marRight w:val="0"/>
                              <w:marTop w:val="0"/>
                              <w:marBottom w:val="60"/>
                              <w:divBdr>
                                <w:top w:val="none" w:sz="0" w:space="0" w:color="auto"/>
                                <w:left w:val="none" w:sz="0" w:space="0" w:color="auto"/>
                                <w:bottom w:val="none" w:sz="0" w:space="0" w:color="auto"/>
                                <w:right w:val="none" w:sz="0" w:space="0" w:color="auto"/>
                              </w:divBdr>
                            </w:div>
                          </w:divsChild>
                        </w:div>
                        <w:div w:id="1011834934">
                          <w:marLeft w:val="0"/>
                          <w:marRight w:val="0"/>
                          <w:marTop w:val="0"/>
                          <w:marBottom w:val="60"/>
                          <w:divBdr>
                            <w:top w:val="none" w:sz="0" w:space="0" w:color="auto"/>
                            <w:left w:val="none" w:sz="0" w:space="0" w:color="auto"/>
                            <w:bottom w:val="none" w:sz="0" w:space="0" w:color="auto"/>
                            <w:right w:val="none" w:sz="0" w:space="0" w:color="auto"/>
                          </w:divBdr>
                          <w:divsChild>
                            <w:div w:id="304285341">
                              <w:marLeft w:val="240"/>
                              <w:marRight w:val="0"/>
                              <w:marTop w:val="0"/>
                              <w:marBottom w:val="60"/>
                              <w:divBdr>
                                <w:top w:val="none" w:sz="0" w:space="0" w:color="auto"/>
                                <w:left w:val="none" w:sz="0" w:space="0" w:color="auto"/>
                                <w:bottom w:val="none" w:sz="0" w:space="0" w:color="auto"/>
                                <w:right w:val="none" w:sz="0" w:space="0" w:color="auto"/>
                              </w:divBdr>
                            </w:div>
                            <w:div w:id="805467762">
                              <w:marLeft w:val="240"/>
                              <w:marRight w:val="0"/>
                              <w:marTop w:val="0"/>
                              <w:marBottom w:val="60"/>
                              <w:divBdr>
                                <w:top w:val="none" w:sz="0" w:space="0" w:color="auto"/>
                                <w:left w:val="none" w:sz="0" w:space="0" w:color="auto"/>
                                <w:bottom w:val="none" w:sz="0" w:space="0" w:color="auto"/>
                                <w:right w:val="none" w:sz="0" w:space="0" w:color="auto"/>
                              </w:divBdr>
                            </w:div>
                          </w:divsChild>
                        </w:div>
                        <w:div w:id="1105928407">
                          <w:marLeft w:val="0"/>
                          <w:marRight w:val="0"/>
                          <w:marTop w:val="0"/>
                          <w:marBottom w:val="60"/>
                          <w:divBdr>
                            <w:top w:val="none" w:sz="0" w:space="0" w:color="auto"/>
                            <w:left w:val="none" w:sz="0" w:space="0" w:color="auto"/>
                            <w:bottom w:val="none" w:sz="0" w:space="0" w:color="auto"/>
                            <w:right w:val="none" w:sz="0" w:space="0" w:color="auto"/>
                          </w:divBdr>
                          <w:divsChild>
                            <w:div w:id="571699705">
                              <w:marLeft w:val="240"/>
                              <w:marRight w:val="0"/>
                              <w:marTop w:val="0"/>
                              <w:marBottom w:val="60"/>
                              <w:divBdr>
                                <w:top w:val="none" w:sz="0" w:space="0" w:color="auto"/>
                                <w:left w:val="none" w:sz="0" w:space="0" w:color="auto"/>
                                <w:bottom w:val="none" w:sz="0" w:space="0" w:color="auto"/>
                                <w:right w:val="none" w:sz="0" w:space="0" w:color="auto"/>
                              </w:divBdr>
                            </w:div>
                            <w:div w:id="2048604082">
                              <w:marLeft w:val="240"/>
                              <w:marRight w:val="0"/>
                              <w:marTop w:val="0"/>
                              <w:marBottom w:val="60"/>
                              <w:divBdr>
                                <w:top w:val="none" w:sz="0" w:space="0" w:color="auto"/>
                                <w:left w:val="none" w:sz="0" w:space="0" w:color="auto"/>
                                <w:bottom w:val="none" w:sz="0" w:space="0" w:color="auto"/>
                                <w:right w:val="none" w:sz="0" w:space="0" w:color="auto"/>
                              </w:divBdr>
                            </w:div>
                          </w:divsChild>
                        </w:div>
                        <w:div w:id="1402213105">
                          <w:marLeft w:val="0"/>
                          <w:marRight w:val="0"/>
                          <w:marTop w:val="0"/>
                          <w:marBottom w:val="60"/>
                          <w:divBdr>
                            <w:top w:val="none" w:sz="0" w:space="0" w:color="auto"/>
                            <w:left w:val="none" w:sz="0" w:space="0" w:color="auto"/>
                            <w:bottom w:val="none" w:sz="0" w:space="0" w:color="auto"/>
                            <w:right w:val="none" w:sz="0" w:space="0" w:color="auto"/>
                          </w:divBdr>
                          <w:divsChild>
                            <w:div w:id="257177458">
                              <w:marLeft w:val="0"/>
                              <w:marRight w:val="0"/>
                              <w:marTop w:val="0"/>
                              <w:marBottom w:val="60"/>
                              <w:divBdr>
                                <w:top w:val="none" w:sz="0" w:space="0" w:color="auto"/>
                                <w:left w:val="none" w:sz="0" w:space="0" w:color="auto"/>
                                <w:bottom w:val="none" w:sz="0" w:space="0" w:color="auto"/>
                                <w:right w:val="none" w:sz="0" w:space="0" w:color="auto"/>
                              </w:divBdr>
                              <w:divsChild>
                                <w:div w:id="1004741467">
                                  <w:marLeft w:val="480"/>
                                  <w:marRight w:val="0"/>
                                  <w:marTop w:val="0"/>
                                  <w:marBottom w:val="60"/>
                                  <w:divBdr>
                                    <w:top w:val="none" w:sz="0" w:space="0" w:color="auto"/>
                                    <w:left w:val="none" w:sz="0" w:space="0" w:color="auto"/>
                                    <w:bottom w:val="none" w:sz="0" w:space="0" w:color="auto"/>
                                    <w:right w:val="none" w:sz="0" w:space="0" w:color="auto"/>
                                  </w:divBdr>
                                </w:div>
                                <w:div w:id="1890610734">
                                  <w:marLeft w:val="480"/>
                                  <w:marRight w:val="0"/>
                                  <w:marTop w:val="0"/>
                                  <w:marBottom w:val="60"/>
                                  <w:divBdr>
                                    <w:top w:val="none" w:sz="0" w:space="0" w:color="auto"/>
                                    <w:left w:val="none" w:sz="0" w:space="0" w:color="auto"/>
                                    <w:bottom w:val="none" w:sz="0" w:space="0" w:color="auto"/>
                                    <w:right w:val="none" w:sz="0" w:space="0" w:color="auto"/>
                                  </w:divBdr>
                                </w:div>
                              </w:divsChild>
                            </w:div>
                            <w:div w:id="280455204">
                              <w:marLeft w:val="0"/>
                              <w:marRight w:val="0"/>
                              <w:marTop w:val="0"/>
                              <w:marBottom w:val="60"/>
                              <w:divBdr>
                                <w:top w:val="none" w:sz="0" w:space="0" w:color="auto"/>
                                <w:left w:val="none" w:sz="0" w:space="0" w:color="auto"/>
                                <w:bottom w:val="none" w:sz="0" w:space="0" w:color="auto"/>
                                <w:right w:val="none" w:sz="0" w:space="0" w:color="auto"/>
                              </w:divBdr>
                              <w:divsChild>
                                <w:div w:id="809252212">
                                  <w:marLeft w:val="480"/>
                                  <w:marRight w:val="0"/>
                                  <w:marTop w:val="0"/>
                                  <w:marBottom w:val="60"/>
                                  <w:divBdr>
                                    <w:top w:val="none" w:sz="0" w:space="0" w:color="auto"/>
                                    <w:left w:val="none" w:sz="0" w:space="0" w:color="auto"/>
                                    <w:bottom w:val="none" w:sz="0" w:space="0" w:color="auto"/>
                                    <w:right w:val="none" w:sz="0" w:space="0" w:color="auto"/>
                                  </w:divBdr>
                                </w:div>
                                <w:div w:id="1230461051">
                                  <w:marLeft w:val="480"/>
                                  <w:marRight w:val="0"/>
                                  <w:marTop w:val="0"/>
                                  <w:marBottom w:val="60"/>
                                  <w:divBdr>
                                    <w:top w:val="none" w:sz="0" w:space="0" w:color="auto"/>
                                    <w:left w:val="none" w:sz="0" w:space="0" w:color="auto"/>
                                    <w:bottom w:val="none" w:sz="0" w:space="0" w:color="auto"/>
                                    <w:right w:val="none" w:sz="0" w:space="0" w:color="auto"/>
                                  </w:divBdr>
                                </w:div>
                              </w:divsChild>
                            </w:div>
                            <w:div w:id="435953622">
                              <w:marLeft w:val="240"/>
                              <w:marRight w:val="0"/>
                              <w:marTop w:val="0"/>
                              <w:marBottom w:val="60"/>
                              <w:divBdr>
                                <w:top w:val="none" w:sz="0" w:space="0" w:color="auto"/>
                                <w:left w:val="none" w:sz="0" w:space="0" w:color="auto"/>
                                <w:bottom w:val="none" w:sz="0" w:space="0" w:color="auto"/>
                                <w:right w:val="none" w:sz="0" w:space="0" w:color="auto"/>
                              </w:divBdr>
                            </w:div>
                            <w:div w:id="1940604644">
                              <w:marLeft w:val="240"/>
                              <w:marRight w:val="0"/>
                              <w:marTop w:val="0"/>
                              <w:marBottom w:val="60"/>
                              <w:divBdr>
                                <w:top w:val="none" w:sz="0" w:space="0" w:color="auto"/>
                                <w:left w:val="none" w:sz="0" w:space="0" w:color="auto"/>
                                <w:bottom w:val="none" w:sz="0" w:space="0" w:color="auto"/>
                                <w:right w:val="none" w:sz="0" w:space="0" w:color="auto"/>
                              </w:divBdr>
                            </w:div>
                          </w:divsChild>
                        </w:div>
                        <w:div w:id="1805585055">
                          <w:marLeft w:val="0"/>
                          <w:marRight w:val="0"/>
                          <w:marTop w:val="0"/>
                          <w:marBottom w:val="60"/>
                          <w:divBdr>
                            <w:top w:val="none" w:sz="0" w:space="0" w:color="auto"/>
                            <w:left w:val="none" w:sz="0" w:space="0" w:color="auto"/>
                            <w:bottom w:val="none" w:sz="0" w:space="0" w:color="auto"/>
                            <w:right w:val="none" w:sz="0" w:space="0" w:color="auto"/>
                          </w:divBdr>
                          <w:divsChild>
                            <w:div w:id="149686463">
                              <w:marLeft w:val="240"/>
                              <w:marRight w:val="0"/>
                              <w:marTop w:val="0"/>
                              <w:marBottom w:val="60"/>
                              <w:divBdr>
                                <w:top w:val="none" w:sz="0" w:space="0" w:color="auto"/>
                                <w:left w:val="none" w:sz="0" w:space="0" w:color="auto"/>
                                <w:bottom w:val="none" w:sz="0" w:space="0" w:color="auto"/>
                                <w:right w:val="none" w:sz="0" w:space="0" w:color="auto"/>
                              </w:divBdr>
                            </w:div>
                            <w:div w:id="319501919">
                              <w:marLeft w:val="240"/>
                              <w:marRight w:val="0"/>
                              <w:marTop w:val="0"/>
                              <w:marBottom w:val="60"/>
                              <w:divBdr>
                                <w:top w:val="none" w:sz="0" w:space="0" w:color="auto"/>
                                <w:left w:val="none" w:sz="0" w:space="0" w:color="auto"/>
                                <w:bottom w:val="none" w:sz="0" w:space="0" w:color="auto"/>
                                <w:right w:val="none" w:sz="0" w:space="0" w:color="auto"/>
                              </w:divBdr>
                            </w:div>
                          </w:divsChild>
                        </w:div>
                        <w:div w:id="2048021908">
                          <w:marLeft w:val="240"/>
                          <w:marRight w:val="0"/>
                          <w:marTop w:val="0"/>
                          <w:marBottom w:val="60"/>
                          <w:divBdr>
                            <w:top w:val="none" w:sz="0" w:space="0" w:color="auto"/>
                            <w:left w:val="none" w:sz="0" w:space="0" w:color="auto"/>
                            <w:bottom w:val="none" w:sz="0" w:space="0" w:color="auto"/>
                            <w:right w:val="none" w:sz="0" w:space="0" w:color="auto"/>
                          </w:divBdr>
                        </w:div>
                      </w:divsChild>
                    </w:div>
                    <w:div w:id="1199851776">
                      <w:marLeft w:val="0"/>
                      <w:marRight w:val="0"/>
                      <w:marTop w:val="240"/>
                      <w:marBottom w:val="240"/>
                      <w:divBdr>
                        <w:top w:val="none" w:sz="0" w:space="0" w:color="auto"/>
                        <w:left w:val="none" w:sz="0" w:space="0" w:color="auto"/>
                        <w:bottom w:val="none" w:sz="0" w:space="0" w:color="auto"/>
                        <w:right w:val="none" w:sz="0" w:space="0" w:color="auto"/>
                      </w:divBdr>
                      <w:divsChild>
                        <w:div w:id="391655657">
                          <w:marLeft w:val="240"/>
                          <w:marRight w:val="0"/>
                          <w:marTop w:val="0"/>
                          <w:marBottom w:val="60"/>
                          <w:divBdr>
                            <w:top w:val="none" w:sz="0" w:space="0" w:color="auto"/>
                            <w:left w:val="none" w:sz="0" w:space="0" w:color="auto"/>
                            <w:bottom w:val="none" w:sz="0" w:space="0" w:color="auto"/>
                            <w:right w:val="none" w:sz="0" w:space="0" w:color="auto"/>
                          </w:divBdr>
                        </w:div>
                        <w:div w:id="779644929">
                          <w:marLeft w:val="0"/>
                          <w:marRight w:val="0"/>
                          <w:marTop w:val="0"/>
                          <w:marBottom w:val="60"/>
                          <w:divBdr>
                            <w:top w:val="none" w:sz="0" w:space="0" w:color="auto"/>
                            <w:left w:val="none" w:sz="0" w:space="0" w:color="auto"/>
                            <w:bottom w:val="none" w:sz="0" w:space="0" w:color="auto"/>
                            <w:right w:val="none" w:sz="0" w:space="0" w:color="auto"/>
                          </w:divBdr>
                          <w:divsChild>
                            <w:div w:id="1115909939">
                              <w:marLeft w:val="240"/>
                              <w:marRight w:val="0"/>
                              <w:marTop w:val="0"/>
                              <w:marBottom w:val="60"/>
                              <w:divBdr>
                                <w:top w:val="none" w:sz="0" w:space="0" w:color="auto"/>
                                <w:left w:val="none" w:sz="0" w:space="0" w:color="auto"/>
                                <w:bottom w:val="none" w:sz="0" w:space="0" w:color="auto"/>
                                <w:right w:val="none" w:sz="0" w:space="0" w:color="auto"/>
                              </w:divBdr>
                            </w:div>
                            <w:div w:id="1271552328">
                              <w:marLeft w:val="240"/>
                              <w:marRight w:val="0"/>
                              <w:marTop w:val="0"/>
                              <w:marBottom w:val="60"/>
                              <w:divBdr>
                                <w:top w:val="none" w:sz="0" w:space="0" w:color="auto"/>
                                <w:left w:val="none" w:sz="0" w:space="0" w:color="auto"/>
                                <w:bottom w:val="none" w:sz="0" w:space="0" w:color="auto"/>
                                <w:right w:val="none" w:sz="0" w:space="0" w:color="auto"/>
                              </w:divBdr>
                            </w:div>
                          </w:divsChild>
                        </w:div>
                        <w:div w:id="848913089">
                          <w:marLeft w:val="0"/>
                          <w:marRight w:val="0"/>
                          <w:marTop w:val="0"/>
                          <w:marBottom w:val="60"/>
                          <w:divBdr>
                            <w:top w:val="none" w:sz="0" w:space="0" w:color="auto"/>
                            <w:left w:val="none" w:sz="0" w:space="0" w:color="auto"/>
                            <w:bottom w:val="none" w:sz="0" w:space="0" w:color="auto"/>
                            <w:right w:val="none" w:sz="0" w:space="0" w:color="auto"/>
                          </w:divBdr>
                          <w:divsChild>
                            <w:div w:id="549076000">
                              <w:marLeft w:val="240"/>
                              <w:marRight w:val="0"/>
                              <w:marTop w:val="0"/>
                              <w:marBottom w:val="60"/>
                              <w:divBdr>
                                <w:top w:val="none" w:sz="0" w:space="0" w:color="auto"/>
                                <w:left w:val="none" w:sz="0" w:space="0" w:color="auto"/>
                                <w:bottom w:val="none" w:sz="0" w:space="0" w:color="auto"/>
                                <w:right w:val="none" w:sz="0" w:space="0" w:color="auto"/>
                              </w:divBdr>
                            </w:div>
                            <w:div w:id="2089647631">
                              <w:marLeft w:val="240"/>
                              <w:marRight w:val="0"/>
                              <w:marTop w:val="0"/>
                              <w:marBottom w:val="60"/>
                              <w:divBdr>
                                <w:top w:val="none" w:sz="0" w:space="0" w:color="auto"/>
                                <w:left w:val="none" w:sz="0" w:space="0" w:color="auto"/>
                                <w:bottom w:val="none" w:sz="0" w:space="0" w:color="auto"/>
                                <w:right w:val="none" w:sz="0" w:space="0" w:color="auto"/>
                              </w:divBdr>
                            </w:div>
                          </w:divsChild>
                        </w:div>
                        <w:div w:id="1052534570">
                          <w:marLeft w:val="0"/>
                          <w:marRight w:val="0"/>
                          <w:marTop w:val="0"/>
                          <w:marBottom w:val="60"/>
                          <w:divBdr>
                            <w:top w:val="none" w:sz="0" w:space="0" w:color="auto"/>
                            <w:left w:val="none" w:sz="0" w:space="0" w:color="auto"/>
                            <w:bottom w:val="none" w:sz="0" w:space="0" w:color="auto"/>
                            <w:right w:val="none" w:sz="0" w:space="0" w:color="auto"/>
                          </w:divBdr>
                          <w:divsChild>
                            <w:div w:id="1786996918">
                              <w:marLeft w:val="240"/>
                              <w:marRight w:val="0"/>
                              <w:marTop w:val="0"/>
                              <w:marBottom w:val="60"/>
                              <w:divBdr>
                                <w:top w:val="none" w:sz="0" w:space="0" w:color="auto"/>
                                <w:left w:val="none" w:sz="0" w:space="0" w:color="auto"/>
                                <w:bottom w:val="none" w:sz="0" w:space="0" w:color="auto"/>
                                <w:right w:val="none" w:sz="0" w:space="0" w:color="auto"/>
                              </w:divBdr>
                            </w:div>
                            <w:div w:id="2057925916">
                              <w:marLeft w:val="240"/>
                              <w:marRight w:val="0"/>
                              <w:marTop w:val="0"/>
                              <w:marBottom w:val="60"/>
                              <w:divBdr>
                                <w:top w:val="none" w:sz="0" w:space="0" w:color="auto"/>
                                <w:left w:val="none" w:sz="0" w:space="0" w:color="auto"/>
                                <w:bottom w:val="none" w:sz="0" w:space="0" w:color="auto"/>
                                <w:right w:val="none" w:sz="0" w:space="0" w:color="auto"/>
                              </w:divBdr>
                            </w:div>
                          </w:divsChild>
                        </w:div>
                        <w:div w:id="1732969184">
                          <w:marLeft w:val="0"/>
                          <w:marRight w:val="0"/>
                          <w:marTop w:val="0"/>
                          <w:marBottom w:val="60"/>
                          <w:divBdr>
                            <w:top w:val="none" w:sz="0" w:space="0" w:color="auto"/>
                            <w:left w:val="none" w:sz="0" w:space="0" w:color="auto"/>
                            <w:bottom w:val="none" w:sz="0" w:space="0" w:color="auto"/>
                            <w:right w:val="none" w:sz="0" w:space="0" w:color="auto"/>
                          </w:divBdr>
                          <w:divsChild>
                            <w:div w:id="616066724">
                              <w:marLeft w:val="240"/>
                              <w:marRight w:val="0"/>
                              <w:marTop w:val="0"/>
                              <w:marBottom w:val="60"/>
                              <w:divBdr>
                                <w:top w:val="none" w:sz="0" w:space="0" w:color="auto"/>
                                <w:left w:val="none" w:sz="0" w:space="0" w:color="auto"/>
                                <w:bottom w:val="none" w:sz="0" w:space="0" w:color="auto"/>
                                <w:right w:val="none" w:sz="0" w:space="0" w:color="auto"/>
                              </w:divBdr>
                            </w:div>
                            <w:div w:id="1141535258">
                              <w:marLeft w:val="240"/>
                              <w:marRight w:val="0"/>
                              <w:marTop w:val="0"/>
                              <w:marBottom w:val="60"/>
                              <w:divBdr>
                                <w:top w:val="none" w:sz="0" w:space="0" w:color="auto"/>
                                <w:left w:val="none" w:sz="0" w:space="0" w:color="auto"/>
                                <w:bottom w:val="none" w:sz="0" w:space="0" w:color="auto"/>
                                <w:right w:val="none" w:sz="0" w:space="0" w:color="auto"/>
                              </w:divBdr>
                            </w:div>
                          </w:divsChild>
                        </w:div>
                        <w:div w:id="2000113970">
                          <w:marLeft w:val="240"/>
                          <w:marRight w:val="0"/>
                          <w:marTop w:val="0"/>
                          <w:marBottom w:val="60"/>
                          <w:divBdr>
                            <w:top w:val="none" w:sz="0" w:space="0" w:color="auto"/>
                            <w:left w:val="none" w:sz="0" w:space="0" w:color="auto"/>
                            <w:bottom w:val="none" w:sz="0" w:space="0" w:color="auto"/>
                            <w:right w:val="none" w:sz="0" w:space="0" w:color="auto"/>
                          </w:divBdr>
                        </w:div>
                      </w:divsChild>
                    </w:div>
                    <w:div w:id="1292250119">
                      <w:marLeft w:val="0"/>
                      <w:marRight w:val="0"/>
                      <w:marTop w:val="240"/>
                      <w:marBottom w:val="240"/>
                      <w:divBdr>
                        <w:top w:val="none" w:sz="0" w:space="0" w:color="auto"/>
                        <w:left w:val="none" w:sz="0" w:space="0" w:color="auto"/>
                        <w:bottom w:val="none" w:sz="0" w:space="0" w:color="auto"/>
                        <w:right w:val="none" w:sz="0" w:space="0" w:color="auto"/>
                      </w:divBdr>
                      <w:divsChild>
                        <w:div w:id="344751134">
                          <w:marLeft w:val="0"/>
                          <w:marRight w:val="0"/>
                          <w:marTop w:val="0"/>
                          <w:marBottom w:val="60"/>
                          <w:divBdr>
                            <w:top w:val="none" w:sz="0" w:space="0" w:color="auto"/>
                            <w:left w:val="none" w:sz="0" w:space="0" w:color="auto"/>
                            <w:bottom w:val="none" w:sz="0" w:space="0" w:color="auto"/>
                            <w:right w:val="none" w:sz="0" w:space="0" w:color="auto"/>
                          </w:divBdr>
                          <w:divsChild>
                            <w:div w:id="1069114032">
                              <w:marLeft w:val="240"/>
                              <w:marRight w:val="0"/>
                              <w:marTop w:val="0"/>
                              <w:marBottom w:val="60"/>
                              <w:divBdr>
                                <w:top w:val="none" w:sz="0" w:space="0" w:color="auto"/>
                                <w:left w:val="none" w:sz="0" w:space="0" w:color="auto"/>
                                <w:bottom w:val="none" w:sz="0" w:space="0" w:color="auto"/>
                                <w:right w:val="none" w:sz="0" w:space="0" w:color="auto"/>
                              </w:divBdr>
                            </w:div>
                            <w:div w:id="1675257354">
                              <w:marLeft w:val="240"/>
                              <w:marRight w:val="0"/>
                              <w:marTop w:val="0"/>
                              <w:marBottom w:val="60"/>
                              <w:divBdr>
                                <w:top w:val="none" w:sz="0" w:space="0" w:color="auto"/>
                                <w:left w:val="none" w:sz="0" w:space="0" w:color="auto"/>
                                <w:bottom w:val="none" w:sz="0" w:space="0" w:color="auto"/>
                                <w:right w:val="none" w:sz="0" w:space="0" w:color="auto"/>
                              </w:divBdr>
                            </w:div>
                          </w:divsChild>
                        </w:div>
                        <w:div w:id="359741021">
                          <w:marLeft w:val="240"/>
                          <w:marRight w:val="0"/>
                          <w:marTop w:val="0"/>
                          <w:marBottom w:val="60"/>
                          <w:divBdr>
                            <w:top w:val="none" w:sz="0" w:space="0" w:color="auto"/>
                            <w:left w:val="none" w:sz="0" w:space="0" w:color="auto"/>
                            <w:bottom w:val="none" w:sz="0" w:space="0" w:color="auto"/>
                            <w:right w:val="none" w:sz="0" w:space="0" w:color="auto"/>
                          </w:divBdr>
                        </w:div>
                        <w:div w:id="477765139">
                          <w:marLeft w:val="0"/>
                          <w:marRight w:val="0"/>
                          <w:marTop w:val="0"/>
                          <w:marBottom w:val="60"/>
                          <w:divBdr>
                            <w:top w:val="none" w:sz="0" w:space="0" w:color="auto"/>
                            <w:left w:val="none" w:sz="0" w:space="0" w:color="auto"/>
                            <w:bottom w:val="none" w:sz="0" w:space="0" w:color="auto"/>
                            <w:right w:val="none" w:sz="0" w:space="0" w:color="auto"/>
                          </w:divBdr>
                          <w:divsChild>
                            <w:div w:id="211775400">
                              <w:marLeft w:val="240"/>
                              <w:marRight w:val="0"/>
                              <w:marTop w:val="0"/>
                              <w:marBottom w:val="60"/>
                              <w:divBdr>
                                <w:top w:val="none" w:sz="0" w:space="0" w:color="auto"/>
                                <w:left w:val="none" w:sz="0" w:space="0" w:color="auto"/>
                                <w:bottom w:val="none" w:sz="0" w:space="0" w:color="auto"/>
                                <w:right w:val="none" w:sz="0" w:space="0" w:color="auto"/>
                              </w:divBdr>
                            </w:div>
                            <w:div w:id="415590184">
                              <w:marLeft w:val="240"/>
                              <w:marRight w:val="0"/>
                              <w:marTop w:val="0"/>
                              <w:marBottom w:val="60"/>
                              <w:divBdr>
                                <w:top w:val="none" w:sz="0" w:space="0" w:color="auto"/>
                                <w:left w:val="none" w:sz="0" w:space="0" w:color="auto"/>
                                <w:bottom w:val="none" w:sz="0" w:space="0" w:color="auto"/>
                                <w:right w:val="none" w:sz="0" w:space="0" w:color="auto"/>
                              </w:divBdr>
                            </w:div>
                          </w:divsChild>
                        </w:div>
                        <w:div w:id="611398140">
                          <w:marLeft w:val="240"/>
                          <w:marRight w:val="0"/>
                          <w:marTop w:val="0"/>
                          <w:marBottom w:val="60"/>
                          <w:divBdr>
                            <w:top w:val="none" w:sz="0" w:space="0" w:color="auto"/>
                            <w:left w:val="none" w:sz="0" w:space="0" w:color="auto"/>
                            <w:bottom w:val="none" w:sz="0" w:space="0" w:color="auto"/>
                            <w:right w:val="none" w:sz="0" w:space="0" w:color="auto"/>
                          </w:divBdr>
                        </w:div>
                        <w:div w:id="663819376">
                          <w:marLeft w:val="0"/>
                          <w:marRight w:val="0"/>
                          <w:marTop w:val="0"/>
                          <w:marBottom w:val="60"/>
                          <w:divBdr>
                            <w:top w:val="none" w:sz="0" w:space="0" w:color="auto"/>
                            <w:left w:val="none" w:sz="0" w:space="0" w:color="auto"/>
                            <w:bottom w:val="none" w:sz="0" w:space="0" w:color="auto"/>
                            <w:right w:val="none" w:sz="0" w:space="0" w:color="auto"/>
                          </w:divBdr>
                          <w:divsChild>
                            <w:div w:id="708334786">
                              <w:marLeft w:val="240"/>
                              <w:marRight w:val="0"/>
                              <w:marTop w:val="0"/>
                              <w:marBottom w:val="60"/>
                              <w:divBdr>
                                <w:top w:val="none" w:sz="0" w:space="0" w:color="auto"/>
                                <w:left w:val="none" w:sz="0" w:space="0" w:color="auto"/>
                                <w:bottom w:val="none" w:sz="0" w:space="0" w:color="auto"/>
                                <w:right w:val="none" w:sz="0" w:space="0" w:color="auto"/>
                              </w:divBdr>
                            </w:div>
                            <w:div w:id="817459199">
                              <w:marLeft w:val="240"/>
                              <w:marRight w:val="0"/>
                              <w:marTop w:val="0"/>
                              <w:marBottom w:val="60"/>
                              <w:divBdr>
                                <w:top w:val="none" w:sz="0" w:space="0" w:color="auto"/>
                                <w:left w:val="none" w:sz="0" w:space="0" w:color="auto"/>
                                <w:bottom w:val="none" w:sz="0" w:space="0" w:color="auto"/>
                                <w:right w:val="none" w:sz="0" w:space="0" w:color="auto"/>
                              </w:divBdr>
                            </w:div>
                          </w:divsChild>
                        </w:div>
                        <w:div w:id="2125418401">
                          <w:marLeft w:val="0"/>
                          <w:marRight w:val="0"/>
                          <w:marTop w:val="0"/>
                          <w:marBottom w:val="60"/>
                          <w:divBdr>
                            <w:top w:val="none" w:sz="0" w:space="0" w:color="auto"/>
                            <w:left w:val="none" w:sz="0" w:space="0" w:color="auto"/>
                            <w:bottom w:val="none" w:sz="0" w:space="0" w:color="auto"/>
                            <w:right w:val="none" w:sz="0" w:space="0" w:color="auto"/>
                          </w:divBdr>
                          <w:divsChild>
                            <w:div w:id="412631683">
                              <w:marLeft w:val="240"/>
                              <w:marRight w:val="0"/>
                              <w:marTop w:val="0"/>
                              <w:marBottom w:val="60"/>
                              <w:divBdr>
                                <w:top w:val="none" w:sz="0" w:space="0" w:color="auto"/>
                                <w:left w:val="none" w:sz="0" w:space="0" w:color="auto"/>
                                <w:bottom w:val="none" w:sz="0" w:space="0" w:color="auto"/>
                                <w:right w:val="none" w:sz="0" w:space="0" w:color="auto"/>
                              </w:divBdr>
                            </w:div>
                            <w:div w:id="830371220">
                              <w:marLeft w:val="240"/>
                              <w:marRight w:val="0"/>
                              <w:marTop w:val="0"/>
                              <w:marBottom w:val="60"/>
                              <w:divBdr>
                                <w:top w:val="none" w:sz="0" w:space="0" w:color="auto"/>
                                <w:left w:val="none" w:sz="0" w:space="0" w:color="auto"/>
                                <w:bottom w:val="none" w:sz="0" w:space="0" w:color="auto"/>
                                <w:right w:val="none" w:sz="0" w:space="0" w:color="auto"/>
                              </w:divBdr>
                            </w:div>
                            <w:div w:id="1196457566">
                              <w:marLeft w:val="0"/>
                              <w:marRight w:val="0"/>
                              <w:marTop w:val="0"/>
                              <w:marBottom w:val="60"/>
                              <w:divBdr>
                                <w:top w:val="none" w:sz="0" w:space="0" w:color="auto"/>
                                <w:left w:val="none" w:sz="0" w:space="0" w:color="auto"/>
                                <w:bottom w:val="none" w:sz="0" w:space="0" w:color="auto"/>
                                <w:right w:val="none" w:sz="0" w:space="0" w:color="auto"/>
                              </w:divBdr>
                              <w:divsChild>
                                <w:div w:id="1090540108">
                                  <w:marLeft w:val="480"/>
                                  <w:marRight w:val="0"/>
                                  <w:marTop w:val="0"/>
                                  <w:marBottom w:val="60"/>
                                  <w:divBdr>
                                    <w:top w:val="none" w:sz="0" w:space="0" w:color="auto"/>
                                    <w:left w:val="none" w:sz="0" w:space="0" w:color="auto"/>
                                    <w:bottom w:val="none" w:sz="0" w:space="0" w:color="auto"/>
                                    <w:right w:val="none" w:sz="0" w:space="0" w:color="auto"/>
                                  </w:divBdr>
                                </w:div>
                                <w:div w:id="1571966279">
                                  <w:marLeft w:val="480"/>
                                  <w:marRight w:val="0"/>
                                  <w:marTop w:val="0"/>
                                  <w:marBottom w:val="60"/>
                                  <w:divBdr>
                                    <w:top w:val="none" w:sz="0" w:space="0" w:color="auto"/>
                                    <w:left w:val="none" w:sz="0" w:space="0" w:color="auto"/>
                                    <w:bottom w:val="none" w:sz="0" w:space="0" w:color="auto"/>
                                    <w:right w:val="none" w:sz="0" w:space="0" w:color="auto"/>
                                  </w:divBdr>
                                </w:div>
                              </w:divsChild>
                            </w:div>
                            <w:div w:id="1868635343">
                              <w:marLeft w:val="0"/>
                              <w:marRight w:val="0"/>
                              <w:marTop w:val="0"/>
                              <w:marBottom w:val="60"/>
                              <w:divBdr>
                                <w:top w:val="none" w:sz="0" w:space="0" w:color="auto"/>
                                <w:left w:val="none" w:sz="0" w:space="0" w:color="auto"/>
                                <w:bottom w:val="none" w:sz="0" w:space="0" w:color="auto"/>
                                <w:right w:val="none" w:sz="0" w:space="0" w:color="auto"/>
                              </w:divBdr>
                              <w:divsChild>
                                <w:div w:id="1644576195">
                                  <w:marLeft w:val="480"/>
                                  <w:marRight w:val="0"/>
                                  <w:marTop w:val="0"/>
                                  <w:marBottom w:val="60"/>
                                  <w:divBdr>
                                    <w:top w:val="none" w:sz="0" w:space="0" w:color="auto"/>
                                    <w:left w:val="none" w:sz="0" w:space="0" w:color="auto"/>
                                    <w:bottom w:val="none" w:sz="0" w:space="0" w:color="auto"/>
                                    <w:right w:val="none" w:sz="0" w:space="0" w:color="auto"/>
                                  </w:divBdr>
                                </w:div>
                                <w:div w:id="205746928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28509457">
                      <w:marLeft w:val="0"/>
                      <w:marRight w:val="0"/>
                      <w:marTop w:val="240"/>
                      <w:marBottom w:val="240"/>
                      <w:divBdr>
                        <w:top w:val="none" w:sz="0" w:space="0" w:color="auto"/>
                        <w:left w:val="none" w:sz="0" w:space="0" w:color="auto"/>
                        <w:bottom w:val="none" w:sz="0" w:space="0" w:color="auto"/>
                        <w:right w:val="none" w:sz="0" w:space="0" w:color="auto"/>
                      </w:divBdr>
                      <w:divsChild>
                        <w:div w:id="210461865">
                          <w:marLeft w:val="0"/>
                          <w:marRight w:val="0"/>
                          <w:marTop w:val="0"/>
                          <w:marBottom w:val="60"/>
                          <w:divBdr>
                            <w:top w:val="none" w:sz="0" w:space="0" w:color="auto"/>
                            <w:left w:val="none" w:sz="0" w:space="0" w:color="auto"/>
                            <w:bottom w:val="none" w:sz="0" w:space="0" w:color="auto"/>
                            <w:right w:val="none" w:sz="0" w:space="0" w:color="auto"/>
                          </w:divBdr>
                          <w:divsChild>
                            <w:div w:id="1024480612">
                              <w:marLeft w:val="240"/>
                              <w:marRight w:val="0"/>
                              <w:marTop w:val="0"/>
                              <w:marBottom w:val="60"/>
                              <w:divBdr>
                                <w:top w:val="none" w:sz="0" w:space="0" w:color="auto"/>
                                <w:left w:val="none" w:sz="0" w:space="0" w:color="auto"/>
                                <w:bottom w:val="none" w:sz="0" w:space="0" w:color="auto"/>
                                <w:right w:val="none" w:sz="0" w:space="0" w:color="auto"/>
                              </w:divBdr>
                            </w:div>
                            <w:div w:id="1817838003">
                              <w:marLeft w:val="240"/>
                              <w:marRight w:val="0"/>
                              <w:marTop w:val="0"/>
                              <w:marBottom w:val="60"/>
                              <w:divBdr>
                                <w:top w:val="none" w:sz="0" w:space="0" w:color="auto"/>
                                <w:left w:val="none" w:sz="0" w:space="0" w:color="auto"/>
                                <w:bottom w:val="none" w:sz="0" w:space="0" w:color="auto"/>
                                <w:right w:val="none" w:sz="0" w:space="0" w:color="auto"/>
                              </w:divBdr>
                            </w:div>
                          </w:divsChild>
                        </w:div>
                        <w:div w:id="1291282459">
                          <w:marLeft w:val="0"/>
                          <w:marRight w:val="0"/>
                          <w:marTop w:val="0"/>
                          <w:marBottom w:val="60"/>
                          <w:divBdr>
                            <w:top w:val="none" w:sz="0" w:space="0" w:color="auto"/>
                            <w:left w:val="none" w:sz="0" w:space="0" w:color="auto"/>
                            <w:bottom w:val="none" w:sz="0" w:space="0" w:color="auto"/>
                            <w:right w:val="none" w:sz="0" w:space="0" w:color="auto"/>
                          </w:divBdr>
                          <w:divsChild>
                            <w:div w:id="37052021">
                              <w:marLeft w:val="240"/>
                              <w:marRight w:val="0"/>
                              <w:marTop w:val="0"/>
                              <w:marBottom w:val="60"/>
                              <w:divBdr>
                                <w:top w:val="none" w:sz="0" w:space="0" w:color="auto"/>
                                <w:left w:val="none" w:sz="0" w:space="0" w:color="auto"/>
                                <w:bottom w:val="none" w:sz="0" w:space="0" w:color="auto"/>
                                <w:right w:val="none" w:sz="0" w:space="0" w:color="auto"/>
                              </w:divBdr>
                            </w:div>
                            <w:div w:id="1629704003">
                              <w:marLeft w:val="240"/>
                              <w:marRight w:val="0"/>
                              <w:marTop w:val="0"/>
                              <w:marBottom w:val="60"/>
                              <w:divBdr>
                                <w:top w:val="none" w:sz="0" w:space="0" w:color="auto"/>
                                <w:left w:val="none" w:sz="0" w:space="0" w:color="auto"/>
                                <w:bottom w:val="none" w:sz="0" w:space="0" w:color="auto"/>
                                <w:right w:val="none" w:sz="0" w:space="0" w:color="auto"/>
                              </w:divBdr>
                            </w:div>
                          </w:divsChild>
                        </w:div>
                        <w:div w:id="1446003436">
                          <w:marLeft w:val="0"/>
                          <w:marRight w:val="0"/>
                          <w:marTop w:val="0"/>
                          <w:marBottom w:val="60"/>
                          <w:divBdr>
                            <w:top w:val="none" w:sz="0" w:space="0" w:color="auto"/>
                            <w:left w:val="none" w:sz="0" w:space="0" w:color="auto"/>
                            <w:bottom w:val="none" w:sz="0" w:space="0" w:color="auto"/>
                            <w:right w:val="none" w:sz="0" w:space="0" w:color="auto"/>
                          </w:divBdr>
                          <w:divsChild>
                            <w:div w:id="1661496029">
                              <w:marLeft w:val="240"/>
                              <w:marRight w:val="0"/>
                              <w:marTop w:val="0"/>
                              <w:marBottom w:val="60"/>
                              <w:divBdr>
                                <w:top w:val="none" w:sz="0" w:space="0" w:color="auto"/>
                                <w:left w:val="none" w:sz="0" w:space="0" w:color="auto"/>
                                <w:bottom w:val="none" w:sz="0" w:space="0" w:color="auto"/>
                                <w:right w:val="none" w:sz="0" w:space="0" w:color="auto"/>
                              </w:divBdr>
                            </w:div>
                            <w:div w:id="2091535528">
                              <w:marLeft w:val="240"/>
                              <w:marRight w:val="0"/>
                              <w:marTop w:val="0"/>
                              <w:marBottom w:val="60"/>
                              <w:divBdr>
                                <w:top w:val="none" w:sz="0" w:space="0" w:color="auto"/>
                                <w:left w:val="none" w:sz="0" w:space="0" w:color="auto"/>
                                <w:bottom w:val="none" w:sz="0" w:space="0" w:color="auto"/>
                                <w:right w:val="none" w:sz="0" w:space="0" w:color="auto"/>
                              </w:divBdr>
                            </w:div>
                          </w:divsChild>
                        </w:div>
                        <w:div w:id="1521234791">
                          <w:marLeft w:val="0"/>
                          <w:marRight w:val="0"/>
                          <w:marTop w:val="0"/>
                          <w:marBottom w:val="60"/>
                          <w:divBdr>
                            <w:top w:val="none" w:sz="0" w:space="0" w:color="auto"/>
                            <w:left w:val="none" w:sz="0" w:space="0" w:color="auto"/>
                            <w:bottom w:val="none" w:sz="0" w:space="0" w:color="auto"/>
                            <w:right w:val="none" w:sz="0" w:space="0" w:color="auto"/>
                          </w:divBdr>
                          <w:divsChild>
                            <w:div w:id="1033262555">
                              <w:marLeft w:val="240"/>
                              <w:marRight w:val="0"/>
                              <w:marTop w:val="0"/>
                              <w:marBottom w:val="60"/>
                              <w:divBdr>
                                <w:top w:val="none" w:sz="0" w:space="0" w:color="auto"/>
                                <w:left w:val="none" w:sz="0" w:space="0" w:color="auto"/>
                                <w:bottom w:val="none" w:sz="0" w:space="0" w:color="auto"/>
                                <w:right w:val="none" w:sz="0" w:space="0" w:color="auto"/>
                              </w:divBdr>
                            </w:div>
                            <w:div w:id="1371108252">
                              <w:marLeft w:val="240"/>
                              <w:marRight w:val="0"/>
                              <w:marTop w:val="0"/>
                              <w:marBottom w:val="60"/>
                              <w:divBdr>
                                <w:top w:val="none" w:sz="0" w:space="0" w:color="auto"/>
                                <w:left w:val="none" w:sz="0" w:space="0" w:color="auto"/>
                                <w:bottom w:val="none" w:sz="0" w:space="0" w:color="auto"/>
                                <w:right w:val="none" w:sz="0" w:space="0" w:color="auto"/>
                              </w:divBdr>
                            </w:div>
                          </w:divsChild>
                        </w:div>
                        <w:div w:id="1551109964">
                          <w:marLeft w:val="240"/>
                          <w:marRight w:val="0"/>
                          <w:marTop w:val="0"/>
                          <w:marBottom w:val="60"/>
                          <w:divBdr>
                            <w:top w:val="none" w:sz="0" w:space="0" w:color="auto"/>
                            <w:left w:val="none" w:sz="0" w:space="0" w:color="auto"/>
                            <w:bottom w:val="none" w:sz="0" w:space="0" w:color="auto"/>
                            <w:right w:val="none" w:sz="0" w:space="0" w:color="auto"/>
                          </w:divBdr>
                        </w:div>
                        <w:div w:id="1583565438">
                          <w:marLeft w:val="0"/>
                          <w:marRight w:val="0"/>
                          <w:marTop w:val="0"/>
                          <w:marBottom w:val="60"/>
                          <w:divBdr>
                            <w:top w:val="none" w:sz="0" w:space="0" w:color="auto"/>
                            <w:left w:val="none" w:sz="0" w:space="0" w:color="auto"/>
                            <w:bottom w:val="none" w:sz="0" w:space="0" w:color="auto"/>
                            <w:right w:val="none" w:sz="0" w:space="0" w:color="auto"/>
                          </w:divBdr>
                          <w:divsChild>
                            <w:div w:id="1171749816">
                              <w:marLeft w:val="240"/>
                              <w:marRight w:val="0"/>
                              <w:marTop w:val="0"/>
                              <w:marBottom w:val="60"/>
                              <w:divBdr>
                                <w:top w:val="none" w:sz="0" w:space="0" w:color="auto"/>
                                <w:left w:val="none" w:sz="0" w:space="0" w:color="auto"/>
                                <w:bottom w:val="none" w:sz="0" w:space="0" w:color="auto"/>
                                <w:right w:val="none" w:sz="0" w:space="0" w:color="auto"/>
                              </w:divBdr>
                            </w:div>
                            <w:div w:id="1288586443">
                              <w:marLeft w:val="240"/>
                              <w:marRight w:val="0"/>
                              <w:marTop w:val="0"/>
                              <w:marBottom w:val="60"/>
                              <w:divBdr>
                                <w:top w:val="none" w:sz="0" w:space="0" w:color="auto"/>
                                <w:left w:val="none" w:sz="0" w:space="0" w:color="auto"/>
                                <w:bottom w:val="none" w:sz="0" w:space="0" w:color="auto"/>
                                <w:right w:val="none" w:sz="0" w:space="0" w:color="auto"/>
                              </w:divBdr>
                            </w:div>
                          </w:divsChild>
                        </w:div>
                        <w:div w:id="1946230988">
                          <w:marLeft w:val="240"/>
                          <w:marRight w:val="0"/>
                          <w:marTop w:val="0"/>
                          <w:marBottom w:val="60"/>
                          <w:divBdr>
                            <w:top w:val="none" w:sz="0" w:space="0" w:color="auto"/>
                            <w:left w:val="none" w:sz="0" w:space="0" w:color="auto"/>
                            <w:bottom w:val="none" w:sz="0" w:space="0" w:color="auto"/>
                            <w:right w:val="none" w:sz="0" w:space="0" w:color="auto"/>
                          </w:divBdr>
                        </w:div>
                      </w:divsChild>
                    </w:div>
                    <w:div w:id="1760638509">
                      <w:marLeft w:val="960"/>
                      <w:marRight w:val="0"/>
                      <w:marTop w:val="0"/>
                      <w:marBottom w:val="60"/>
                      <w:divBdr>
                        <w:top w:val="none" w:sz="0" w:space="0" w:color="auto"/>
                        <w:left w:val="none" w:sz="0" w:space="0" w:color="auto"/>
                        <w:bottom w:val="none" w:sz="0" w:space="0" w:color="auto"/>
                        <w:right w:val="none" w:sz="0" w:space="0" w:color="auto"/>
                      </w:divBdr>
                    </w:div>
                    <w:div w:id="1796826873">
                      <w:marLeft w:val="0"/>
                      <w:marRight w:val="0"/>
                      <w:marTop w:val="240"/>
                      <w:marBottom w:val="240"/>
                      <w:divBdr>
                        <w:top w:val="none" w:sz="0" w:space="0" w:color="auto"/>
                        <w:left w:val="none" w:sz="0" w:space="0" w:color="auto"/>
                        <w:bottom w:val="none" w:sz="0" w:space="0" w:color="auto"/>
                        <w:right w:val="none" w:sz="0" w:space="0" w:color="auto"/>
                      </w:divBdr>
                      <w:divsChild>
                        <w:div w:id="34894217">
                          <w:marLeft w:val="0"/>
                          <w:marRight w:val="0"/>
                          <w:marTop w:val="0"/>
                          <w:marBottom w:val="60"/>
                          <w:divBdr>
                            <w:top w:val="none" w:sz="0" w:space="0" w:color="auto"/>
                            <w:left w:val="none" w:sz="0" w:space="0" w:color="auto"/>
                            <w:bottom w:val="none" w:sz="0" w:space="0" w:color="auto"/>
                            <w:right w:val="none" w:sz="0" w:space="0" w:color="auto"/>
                          </w:divBdr>
                          <w:divsChild>
                            <w:div w:id="398091756">
                              <w:marLeft w:val="240"/>
                              <w:marRight w:val="0"/>
                              <w:marTop w:val="0"/>
                              <w:marBottom w:val="60"/>
                              <w:divBdr>
                                <w:top w:val="none" w:sz="0" w:space="0" w:color="auto"/>
                                <w:left w:val="none" w:sz="0" w:space="0" w:color="auto"/>
                                <w:bottom w:val="none" w:sz="0" w:space="0" w:color="auto"/>
                                <w:right w:val="none" w:sz="0" w:space="0" w:color="auto"/>
                              </w:divBdr>
                            </w:div>
                            <w:div w:id="702562609">
                              <w:marLeft w:val="240"/>
                              <w:marRight w:val="0"/>
                              <w:marTop w:val="0"/>
                              <w:marBottom w:val="60"/>
                              <w:divBdr>
                                <w:top w:val="none" w:sz="0" w:space="0" w:color="auto"/>
                                <w:left w:val="none" w:sz="0" w:space="0" w:color="auto"/>
                                <w:bottom w:val="none" w:sz="0" w:space="0" w:color="auto"/>
                                <w:right w:val="none" w:sz="0" w:space="0" w:color="auto"/>
                              </w:divBdr>
                            </w:div>
                          </w:divsChild>
                        </w:div>
                        <w:div w:id="424613424">
                          <w:marLeft w:val="240"/>
                          <w:marRight w:val="0"/>
                          <w:marTop w:val="0"/>
                          <w:marBottom w:val="60"/>
                          <w:divBdr>
                            <w:top w:val="none" w:sz="0" w:space="0" w:color="auto"/>
                            <w:left w:val="none" w:sz="0" w:space="0" w:color="auto"/>
                            <w:bottom w:val="none" w:sz="0" w:space="0" w:color="auto"/>
                            <w:right w:val="none" w:sz="0" w:space="0" w:color="auto"/>
                          </w:divBdr>
                        </w:div>
                        <w:div w:id="551623084">
                          <w:marLeft w:val="0"/>
                          <w:marRight w:val="0"/>
                          <w:marTop w:val="0"/>
                          <w:marBottom w:val="60"/>
                          <w:divBdr>
                            <w:top w:val="none" w:sz="0" w:space="0" w:color="auto"/>
                            <w:left w:val="none" w:sz="0" w:space="0" w:color="auto"/>
                            <w:bottom w:val="none" w:sz="0" w:space="0" w:color="auto"/>
                            <w:right w:val="none" w:sz="0" w:space="0" w:color="auto"/>
                          </w:divBdr>
                          <w:divsChild>
                            <w:div w:id="1704012826">
                              <w:marLeft w:val="240"/>
                              <w:marRight w:val="0"/>
                              <w:marTop w:val="0"/>
                              <w:marBottom w:val="60"/>
                              <w:divBdr>
                                <w:top w:val="none" w:sz="0" w:space="0" w:color="auto"/>
                                <w:left w:val="none" w:sz="0" w:space="0" w:color="auto"/>
                                <w:bottom w:val="none" w:sz="0" w:space="0" w:color="auto"/>
                                <w:right w:val="none" w:sz="0" w:space="0" w:color="auto"/>
                              </w:divBdr>
                            </w:div>
                            <w:div w:id="1974559048">
                              <w:marLeft w:val="240"/>
                              <w:marRight w:val="0"/>
                              <w:marTop w:val="0"/>
                              <w:marBottom w:val="60"/>
                              <w:divBdr>
                                <w:top w:val="none" w:sz="0" w:space="0" w:color="auto"/>
                                <w:left w:val="none" w:sz="0" w:space="0" w:color="auto"/>
                                <w:bottom w:val="none" w:sz="0" w:space="0" w:color="auto"/>
                                <w:right w:val="none" w:sz="0" w:space="0" w:color="auto"/>
                              </w:divBdr>
                            </w:div>
                          </w:divsChild>
                        </w:div>
                        <w:div w:id="638731934">
                          <w:marLeft w:val="0"/>
                          <w:marRight w:val="0"/>
                          <w:marTop w:val="0"/>
                          <w:marBottom w:val="60"/>
                          <w:divBdr>
                            <w:top w:val="none" w:sz="0" w:space="0" w:color="auto"/>
                            <w:left w:val="none" w:sz="0" w:space="0" w:color="auto"/>
                            <w:bottom w:val="none" w:sz="0" w:space="0" w:color="auto"/>
                            <w:right w:val="none" w:sz="0" w:space="0" w:color="auto"/>
                          </w:divBdr>
                          <w:divsChild>
                            <w:div w:id="71971908">
                              <w:marLeft w:val="240"/>
                              <w:marRight w:val="0"/>
                              <w:marTop w:val="0"/>
                              <w:marBottom w:val="60"/>
                              <w:divBdr>
                                <w:top w:val="none" w:sz="0" w:space="0" w:color="auto"/>
                                <w:left w:val="none" w:sz="0" w:space="0" w:color="auto"/>
                                <w:bottom w:val="none" w:sz="0" w:space="0" w:color="auto"/>
                                <w:right w:val="none" w:sz="0" w:space="0" w:color="auto"/>
                              </w:divBdr>
                            </w:div>
                            <w:div w:id="1305937991">
                              <w:marLeft w:val="240"/>
                              <w:marRight w:val="0"/>
                              <w:marTop w:val="0"/>
                              <w:marBottom w:val="60"/>
                              <w:divBdr>
                                <w:top w:val="none" w:sz="0" w:space="0" w:color="auto"/>
                                <w:left w:val="none" w:sz="0" w:space="0" w:color="auto"/>
                                <w:bottom w:val="none" w:sz="0" w:space="0" w:color="auto"/>
                                <w:right w:val="none" w:sz="0" w:space="0" w:color="auto"/>
                              </w:divBdr>
                            </w:div>
                          </w:divsChild>
                        </w:div>
                        <w:div w:id="824667263">
                          <w:marLeft w:val="0"/>
                          <w:marRight w:val="0"/>
                          <w:marTop w:val="0"/>
                          <w:marBottom w:val="60"/>
                          <w:divBdr>
                            <w:top w:val="none" w:sz="0" w:space="0" w:color="auto"/>
                            <w:left w:val="none" w:sz="0" w:space="0" w:color="auto"/>
                            <w:bottom w:val="none" w:sz="0" w:space="0" w:color="auto"/>
                            <w:right w:val="none" w:sz="0" w:space="0" w:color="auto"/>
                          </w:divBdr>
                          <w:divsChild>
                            <w:div w:id="781221248">
                              <w:marLeft w:val="240"/>
                              <w:marRight w:val="0"/>
                              <w:marTop w:val="0"/>
                              <w:marBottom w:val="60"/>
                              <w:divBdr>
                                <w:top w:val="none" w:sz="0" w:space="0" w:color="auto"/>
                                <w:left w:val="none" w:sz="0" w:space="0" w:color="auto"/>
                                <w:bottom w:val="none" w:sz="0" w:space="0" w:color="auto"/>
                                <w:right w:val="none" w:sz="0" w:space="0" w:color="auto"/>
                              </w:divBdr>
                            </w:div>
                            <w:div w:id="1128937057">
                              <w:marLeft w:val="240"/>
                              <w:marRight w:val="0"/>
                              <w:marTop w:val="0"/>
                              <w:marBottom w:val="60"/>
                              <w:divBdr>
                                <w:top w:val="none" w:sz="0" w:space="0" w:color="auto"/>
                                <w:left w:val="none" w:sz="0" w:space="0" w:color="auto"/>
                                <w:bottom w:val="none" w:sz="0" w:space="0" w:color="auto"/>
                                <w:right w:val="none" w:sz="0" w:space="0" w:color="auto"/>
                              </w:divBdr>
                            </w:div>
                          </w:divsChild>
                        </w:div>
                        <w:div w:id="894894243">
                          <w:marLeft w:val="0"/>
                          <w:marRight w:val="0"/>
                          <w:marTop w:val="0"/>
                          <w:marBottom w:val="60"/>
                          <w:divBdr>
                            <w:top w:val="none" w:sz="0" w:space="0" w:color="auto"/>
                            <w:left w:val="none" w:sz="0" w:space="0" w:color="auto"/>
                            <w:bottom w:val="none" w:sz="0" w:space="0" w:color="auto"/>
                            <w:right w:val="none" w:sz="0" w:space="0" w:color="auto"/>
                          </w:divBdr>
                          <w:divsChild>
                            <w:div w:id="1422868464">
                              <w:marLeft w:val="240"/>
                              <w:marRight w:val="0"/>
                              <w:marTop w:val="0"/>
                              <w:marBottom w:val="60"/>
                              <w:divBdr>
                                <w:top w:val="none" w:sz="0" w:space="0" w:color="auto"/>
                                <w:left w:val="none" w:sz="0" w:space="0" w:color="auto"/>
                                <w:bottom w:val="none" w:sz="0" w:space="0" w:color="auto"/>
                                <w:right w:val="none" w:sz="0" w:space="0" w:color="auto"/>
                              </w:divBdr>
                            </w:div>
                            <w:div w:id="1841657539">
                              <w:marLeft w:val="240"/>
                              <w:marRight w:val="0"/>
                              <w:marTop w:val="0"/>
                              <w:marBottom w:val="60"/>
                              <w:divBdr>
                                <w:top w:val="none" w:sz="0" w:space="0" w:color="auto"/>
                                <w:left w:val="none" w:sz="0" w:space="0" w:color="auto"/>
                                <w:bottom w:val="none" w:sz="0" w:space="0" w:color="auto"/>
                                <w:right w:val="none" w:sz="0" w:space="0" w:color="auto"/>
                              </w:divBdr>
                            </w:div>
                          </w:divsChild>
                        </w:div>
                        <w:div w:id="1240793686">
                          <w:marLeft w:val="240"/>
                          <w:marRight w:val="0"/>
                          <w:marTop w:val="0"/>
                          <w:marBottom w:val="60"/>
                          <w:divBdr>
                            <w:top w:val="none" w:sz="0" w:space="0" w:color="auto"/>
                            <w:left w:val="none" w:sz="0" w:space="0" w:color="auto"/>
                            <w:bottom w:val="none" w:sz="0" w:space="0" w:color="auto"/>
                            <w:right w:val="none" w:sz="0" w:space="0" w:color="auto"/>
                          </w:divBdr>
                        </w:div>
                        <w:div w:id="1525904291">
                          <w:marLeft w:val="0"/>
                          <w:marRight w:val="0"/>
                          <w:marTop w:val="0"/>
                          <w:marBottom w:val="60"/>
                          <w:divBdr>
                            <w:top w:val="none" w:sz="0" w:space="0" w:color="auto"/>
                            <w:left w:val="none" w:sz="0" w:space="0" w:color="auto"/>
                            <w:bottom w:val="none" w:sz="0" w:space="0" w:color="auto"/>
                            <w:right w:val="none" w:sz="0" w:space="0" w:color="auto"/>
                          </w:divBdr>
                          <w:divsChild>
                            <w:div w:id="1717461265">
                              <w:marLeft w:val="240"/>
                              <w:marRight w:val="0"/>
                              <w:marTop w:val="0"/>
                              <w:marBottom w:val="60"/>
                              <w:divBdr>
                                <w:top w:val="none" w:sz="0" w:space="0" w:color="auto"/>
                                <w:left w:val="none" w:sz="0" w:space="0" w:color="auto"/>
                                <w:bottom w:val="none" w:sz="0" w:space="0" w:color="auto"/>
                                <w:right w:val="none" w:sz="0" w:space="0" w:color="auto"/>
                              </w:divBdr>
                            </w:div>
                            <w:div w:id="173600893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46165746">
                      <w:marLeft w:val="960"/>
                      <w:marRight w:val="0"/>
                      <w:marTop w:val="0"/>
                      <w:marBottom w:val="60"/>
                      <w:divBdr>
                        <w:top w:val="none" w:sz="0" w:space="0" w:color="auto"/>
                        <w:left w:val="none" w:sz="0" w:space="0" w:color="auto"/>
                        <w:bottom w:val="none" w:sz="0" w:space="0" w:color="auto"/>
                        <w:right w:val="none" w:sz="0" w:space="0" w:color="auto"/>
                      </w:divBdr>
                    </w:div>
                    <w:div w:id="1940404917">
                      <w:marLeft w:val="0"/>
                      <w:marRight w:val="0"/>
                      <w:marTop w:val="240"/>
                      <w:marBottom w:val="240"/>
                      <w:divBdr>
                        <w:top w:val="none" w:sz="0" w:space="0" w:color="auto"/>
                        <w:left w:val="none" w:sz="0" w:space="0" w:color="auto"/>
                        <w:bottom w:val="none" w:sz="0" w:space="0" w:color="auto"/>
                        <w:right w:val="none" w:sz="0" w:space="0" w:color="auto"/>
                      </w:divBdr>
                      <w:divsChild>
                        <w:div w:id="613708015">
                          <w:marLeft w:val="0"/>
                          <w:marRight w:val="0"/>
                          <w:marTop w:val="0"/>
                          <w:marBottom w:val="60"/>
                          <w:divBdr>
                            <w:top w:val="none" w:sz="0" w:space="0" w:color="auto"/>
                            <w:left w:val="none" w:sz="0" w:space="0" w:color="auto"/>
                            <w:bottom w:val="none" w:sz="0" w:space="0" w:color="auto"/>
                            <w:right w:val="none" w:sz="0" w:space="0" w:color="auto"/>
                          </w:divBdr>
                          <w:divsChild>
                            <w:div w:id="1227960302">
                              <w:marLeft w:val="240"/>
                              <w:marRight w:val="0"/>
                              <w:marTop w:val="0"/>
                              <w:marBottom w:val="60"/>
                              <w:divBdr>
                                <w:top w:val="none" w:sz="0" w:space="0" w:color="auto"/>
                                <w:left w:val="none" w:sz="0" w:space="0" w:color="auto"/>
                                <w:bottom w:val="none" w:sz="0" w:space="0" w:color="auto"/>
                                <w:right w:val="none" w:sz="0" w:space="0" w:color="auto"/>
                              </w:divBdr>
                            </w:div>
                            <w:div w:id="1605720972">
                              <w:marLeft w:val="240"/>
                              <w:marRight w:val="0"/>
                              <w:marTop w:val="0"/>
                              <w:marBottom w:val="60"/>
                              <w:divBdr>
                                <w:top w:val="none" w:sz="0" w:space="0" w:color="auto"/>
                                <w:left w:val="none" w:sz="0" w:space="0" w:color="auto"/>
                                <w:bottom w:val="none" w:sz="0" w:space="0" w:color="auto"/>
                                <w:right w:val="none" w:sz="0" w:space="0" w:color="auto"/>
                              </w:divBdr>
                            </w:div>
                          </w:divsChild>
                        </w:div>
                        <w:div w:id="917903121">
                          <w:marLeft w:val="240"/>
                          <w:marRight w:val="0"/>
                          <w:marTop w:val="0"/>
                          <w:marBottom w:val="60"/>
                          <w:divBdr>
                            <w:top w:val="none" w:sz="0" w:space="0" w:color="auto"/>
                            <w:left w:val="none" w:sz="0" w:space="0" w:color="auto"/>
                            <w:bottom w:val="none" w:sz="0" w:space="0" w:color="auto"/>
                            <w:right w:val="none" w:sz="0" w:space="0" w:color="auto"/>
                          </w:divBdr>
                        </w:div>
                        <w:div w:id="952395141">
                          <w:marLeft w:val="0"/>
                          <w:marRight w:val="0"/>
                          <w:marTop w:val="0"/>
                          <w:marBottom w:val="60"/>
                          <w:divBdr>
                            <w:top w:val="none" w:sz="0" w:space="0" w:color="auto"/>
                            <w:left w:val="none" w:sz="0" w:space="0" w:color="auto"/>
                            <w:bottom w:val="none" w:sz="0" w:space="0" w:color="auto"/>
                            <w:right w:val="none" w:sz="0" w:space="0" w:color="auto"/>
                          </w:divBdr>
                          <w:divsChild>
                            <w:div w:id="1263144559">
                              <w:marLeft w:val="240"/>
                              <w:marRight w:val="0"/>
                              <w:marTop w:val="0"/>
                              <w:marBottom w:val="60"/>
                              <w:divBdr>
                                <w:top w:val="none" w:sz="0" w:space="0" w:color="auto"/>
                                <w:left w:val="none" w:sz="0" w:space="0" w:color="auto"/>
                                <w:bottom w:val="none" w:sz="0" w:space="0" w:color="auto"/>
                                <w:right w:val="none" w:sz="0" w:space="0" w:color="auto"/>
                              </w:divBdr>
                            </w:div>
                            <w:div w:id="1383603343">
                              <w:marLeft w:val="240"/>
                              <w:marRight w:val="0"/>
                              <w:marTop w:val="0"/>
                              <w:marBottom w:val="60"/>
                              <w:divBdr>
                                <w:top w:val="none" w:sz="0" w:space="0" w:color="auto"/>
                                <w:left w:val="none" w:sz="0" w:space="0" w:color="auto"/>
                                <w:bottom w:val="none" w:sz="0" w:space="0" w:color="auto"/>
                                <w:right w:val="none" w:sz="0" w:space="0" w:color="auto"/>
                              </w:divBdr>
                            </w:div>
                          </w:divsChild>
                        </w:div>
                        <w:div w:id="1665938861">
                          <w:marLeft w:val="0"/>
                          <w:marRight w:val="0"/>
                          <w:marTop w:val="0"/>
                          <w:marBottom w:val="60"/>
                          <w:divBdr>
                            <w:top w:val="none" w:sz="0" w:space="0" w:color="auto"/>
                            <w:left w:val="none" w:sz="0" w:space="0" w:color="auto"/>
                            <w:bottom w:val="none" w:sz="0" w:space="0" w:color="auto"/>
                            <w:right w:val="none" w:sz="0" w:space="0" w:color="auto"/>
                          </w:divBdr>
                          <w:divsChild>
                            <w:div w:id="504903509">
                              <w:marLeft w:val="240"/>
                              <w:marRight w:val="0"/>
                              <w:marTop w:val="0"/>
                              <w:marBottom w:val="60"/>
                              <w:divBdr>
                                <w:top w:val="none" w:sz="0" w:space="0" w:color="auto"/>
                                <w:left w:val="none" w:sz="0" w:space="0" w:color="auto"/>
                                <w:bottom w:val="none" w:sz="0" w:space="0" w:color="auto"/>
                                <w:right w:val="none" w:sz="0" w:space="0" w:color="auto"/>
                              </w:divBdr>
                            </w:div>
                            <w:div w:id="1864394463">
                              <w:marLeft w:val="240"/>
                              <w:marRight w:val="0"/>
                              <w:marTop w:val="0"/>
                              <w:marBottom w:val="60"/>
                              <w:divBdr>
                                <w:top w:val="none" w:sz="0" w:space="0" w:color="auto"/>
                                <w:left w:val="none" w:sz="0" w:space="0" w:color="auto"/>
                                <w:bottom w:val="none" w:sz="0" w:space="0" w:color="auto"/>
                                <w:right w:val="none" w:sz="0" w:space="0" w:color="auto"/>
                              </w:divBdr>
                            </w:div>
                          </w:divsChild>
                        </w:div>
                        <w:div w:id="1748335037">
                          <w:marLeft w:val="0"/>
                          <w:marRight w:val="0"/>
                          <w:marTop w:val="0"/>
                          <w:marBottom w:val="60"/>
                          <w:divBdr>
                            <w:top w:val="none" w:sz="0" w:space="0" w:color="auto"/>
                            <w:left w:val="none" w:sz="0" w:space="0" w:color="auto"/>
                            <w:bottom w:val="none" w:sz="0" w:space="0" w:color="auto"/>
                            <w:right w:val="none" w:sz="0" w:space="0" w:color="auto"/>
                          </w:divBdr>
                          <w:divsChild>
                            <w:div w:id="350690906">
                              <w:marLeft w:val="240"/>
                              <w:marRight w:val="0"/>
                              <w:marTop w:val="0"/>
                              <w:marBottom w:val="60"/>
                              <w:divBdr>
                                <w:top w:val="none" w:sz="0" w:space="0" w:color="auto"/>
                                <w:left w:val="none" w:sz="0" w:space="0" w:color="auto"/>
                                <w:bottom w:val="none" w:sz="0" w:space="0" w:color="auto"/>
                                <w:right w:val="none" w:sz="0" w:space="0" w:color="auto"/>
                              </w:divBdr>
                            </w:div>
                            <w:div w:id="575361504">
                              <w:marLeft w:val="240"/>
                              <w:marRight w:val="0"/>
                              <w:marTop w:val="0"/>
                              <w:marBottom w:val="60"/>
                              <w:divBdr>
                                <w:top w:val="none" w:sz="0" w:space="0" w:color="auto"/>
                                <w:left w:val="none" w:sz="0" w:space="0" w:color="auto"/>
                                <w:bottom w:val="none" w:sz="0" w:space="0" w:color="auto"/>
                                <w:right w:val="none" w:sz="0" w:space="0" w:color="auto"/>
                              </w:divBdr>
                            </w:div>
                          </w:divsChild>
                        </w:div>
                        <w:div w:id="179046467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15272715">
                  <w:marLeft w:val="720"/>
                  <w:marRight w:val="0"/>
                  <w:marTop w:val="0"/>
                  <w:marBottom w:val="60"/>
                  <w:divBdr>
                    <w:top w:val="none" w:sz="0" w:space="0" w:color="auto"/>
                    <w:left w:val="none" w:sz="0" w:space="0" w:color="auto"/>
                    <w:bottom w:val="none" w:sz="0" w:space="0" w:color="auto"/>
                    <w:right w:val="none" w:sz="0" w:space="0" w:color="auto"/>
                  </w:divBdr>
                </w:div>
                <w:div w:id="739988905">
                  <w:marLeft w:val="0"/>
                  <w:marRight w:val="0"/>
                  <w:marTop w:val="0"/>
                  <w:marBottom w:val="60"/>
                  <w:divBdr>
                    <w:top w:val="none" w:sz="0" w:space="0" w:color="auto"/>
                    <w:left w:val="none" w:sz="0" w:space="0" w:color="auto"/>
                    <w:bottom w:val="none" w:sz="0" w:space="0" w:color="auto"/>
                    <w:right w:val="none" w:sz="0" w:space="0" w:color="auto"/>
                  </w:divBdr>
                  <w:divsChild>
                    <w:div w:id="83189391">
                      <w:marLeft w:val="0"/>
                      <w:marRight w:val="0"/>
                      <w:marTop w:val="240"/>
                      <w:marBottom w:val="240"/>
                      <w:divBdr>
                        <w:top w:val="none" w:sz="0" w:space="0" w:color="auto"/>
                        <w:left w:val="none" w:sz="0" w:space="0" w:color="auto"/>
                        <w:bottom w:val="none" w:sz="0" w:space="0" w:color="auto"/>
                        <w:right w:val="none" w:sz="0" w:space="0" w:color="auto"/>
                      </w:divBdr>
                      <w:divsChild>
                        <w:div w:id="355274593">
                          <w:marLeft w:val="0"/>
                          <w:marRight w:val="0"/>
                          <w:marTop w:val="0"/>
                          <w:marBottom w:val="60"/>
                          <w:divBdr>
                            <w:top w:val="none" w:sz="0" w:space="0" w:color="auto"/>
                            <w:left w:val="none" w:sz="0" w:space="0" w:color="auto"/>
                            <w:bottom w:val="none" w:sz="0" w:space="0" w:color="auto"/>
                            <w:right w:val="none" w:sz="0" w:space="0" w:color="auto"/>
                          </w:divBdr>
                          <w:divsChild>
                            <w:div w:id="1766222856">
                              <w:marLeft w:val="240"/>
                              <w:marRight w:val="0"/>
                              <w:marTop w:val="0"/>
                              <w:marBottom w:val="60"/>
                              <w:divBdr>
                                <w:top w:val="none" w:sz="0" w:space="0" w:color="auto"/>
                                <w:left w:val="none" w:sz="0" w:space="0" w:color="auto"/>
                                <w:bottom w:val="none" w:sz="0" w:space="0" w:color="auto"/>
                                <w:right w:val="none" w:sz="0" w:space="0" w:color="auto"/>
                              </w:divBdr>
                            </w:div>
                            <w:div w:id="1967200197">
                              <w:marLeft w:val="240"/>
                              <w:marRight w:val="0"/>
                              <w:marTop w:val="0"/>
                              <w:marBottom w:val="60"/>
                              <w:divBdr>
                                <w:top w:val="none" w:sz="0" w:space="0" w:color="auto"/>
                                <w:left w:val="none" w:sz="0" w:space="0" w:color="auto"/>
                                <w:bottom w:val="none" w:sz="0" w:space="0" w:color="auto"/>
                                <w:right w:val="none" w:sz="0" w:space="0" w:color="auto"/>
                              </w:divBdr>
                            </w:div>
                          </w:divsChild>
                        </w:div>
                        <w:div w:id="736242784">
                          <w:marLeft w:val="0"/>
                          <w:marRight w:val="0"/>
                          <w:marTop w:val="0"/>
                          <w:marBottom w:val="60"/>
                          <w:divBdr>
                            <w:top w:val="none" w:sz="0" w:space="0" w:color="auto"/>
                            <w:left w:val="none" w:sz="0" w:space="0" w:color="auto"/>
                            <w:bottom w:val="none" w:sz="0" w:space="0" w:color="auto"/>
                            <w:right w:val="none" w:sz="0" w:space="0" w:color="auto"/>
                          </w:divBdr>
                          <w:divsChild>
                            <w:div w:id="301078221">
                              <w:marLeft w:val="240"/>
                              <w:marRight w:val="0"/>
                              <w:marTop w:val="0"/>
                              <w:marBottom w:val="60"/>
                              <w:divBdr>
                                <w:top w:val="none" w:sz="0" w:space="0" w:color="auto"/>
                                <w:left w:val="none" w:sz="0" w:space="0" w:color="auto"/>
                                <w:bottom w:val="none" w:sz="0" w:space="0" w:color="auto"/>
                                <w:right w:val="none" w:sz="0" w:space="0" w:color="auto"/>
                              </w:divBdr>
                            </w:div>
                            <w:div w:id="1150170307">
                              <w:marLeft w:val="240"/>
                              <w:marRight w:val="0"/>
                              <w:marTop w:val="0"/>
                              <w:marBottom w:val="60"/>
                              <w:divBdr>
                                <w:top w:val="none" w:sz="0" w:space="0" w:color="auto"/>
                                <w:left w:val="none" w:sz="0" w:space="0" w:color="auto"/>
                                <w:bottom w:val="none" w:sz="0" w:space="0" w:color="auto"/>
                                <w:right w:val="none" w:sz="0" w:space="0" w:color="auto"/>
                              </w:divBdr>
                            </w:div>
                          </w:divsChild>
                        </w:div>
                        <w:div w:id="1291280119">
                          <w:marLeft w:val="240"/>
                          <w:marRight w:val="0"/>
                          <w:marTop w:val="0"/>
                          <w:marBottom w:val="60"/>
                          <w:divBdr>
                            <w:top w:val="none" w:sz="0" w:space="0" w:color="auto"/>
                            <w:left w:val="none" w:sz="0" w:space="0" w:color="auto"/>
                            <w:bottom w:val="none" w:sz="0" w:space="0" w:color="auto"/>
                            <w:right w:val="none" w:sz="0" w:space="0" w:color="auto"/>
                          </w:divBdr>
                        </w:div>
                        <w:div w:id="1623074635">
                          <w:marLeft w:val="240"/>
                          <w:marRight w:val="0"/>
                          <w:marTop w:val="0"/>
                          <w:marBottom w:val="60"/>
                          <w:divBdr>
                            <w:top w:val="none" w:sz="0" w:space="0" w:color="auto"/>
                            <w:left w:val="none" w:sz="0" w:space="0" w:color="auto"/>
                            <w:bottom w:val="none" w:sz="0" w:space="0" w:color="auto"/>
                            <w:right w:val="none" w:sz="0" w:space="0" w:color="auto"/>
                          </w:divBdr>
                        </w:div>
                      </w:divsChild>
                    </w:div>
                    <w:div w:id="904025493">
                      <w:marLeft w:val="0"/>
                      <w:marRight w:val="0"/>
                      <w:marTop w:val="240"/>
                      <w:marBottom w:val="240"/>
                      <w:divBdr>
                        <w:top w:val="none" w:sz="0" w:space="0" w:color="auto"/>
                        <w:left w:val="none" w:sz="0" w:space="0" w:color="auto"/>
                        <w:bottom w:val="none" w:sz="0" w:space="0" w:color="auto"/>
                        <w:right w:val="none" w:sz="0" w:space="0" w:color="auto"/>
                      </w:divBdr>
                      <w:divsChild>
                        <w:div w:id="349380561">
                          <w:marLeft w:val="0"/>
                          <w:marRight w:val="0"/>
                          <w:marTop w:val="0"/>
                          <w:marBottom w:val="60"/>
                          <w:divBdr>
                            <w:top w:val="none" w:sz="0" w:space="0" w:color="auto"/>
                            <w:left w:val="none" w:sz="0" w:space="0" w:color="auto"/>
                            <w:bottom w:val="none" w:sz="0" w:space="0" w:color="auto"/>
                            <w:right w:val="none" w:sz="0" w:space="0" w:color="auto"/>
                          </w:divBdr>
                          <w:divsChild>
                            <w:div w:id="126241371">
                              <w:marLeft w:val="240"/>
                              <w:marRight w:val="0"/>
                              <w:marTop w:val="0"/>
                              <w:marBottom w:val="60"/>
                              <w:divBdr>
                                <w:top w:val="none" w:sz="0" w:space="0" w:color="auto"/>
                                <w:left w:val="none" w:sz="0" w:space="0" w:color="auto"/>
                                <w:bottom w:val="none" w:sz="0" w:space="0" w:color="auto"/>
                                <w:right w:val="none" w:sz="0" w:space="0" w:color="auto"/>
                              </w:divBdr>
                            </w:div>
                            <w:div w:id="1358435006">
                              <w:marLeft w:val="240"/>
                              <w:marRight w:val="0"/>
                              <w:marTop w:val="0"/>
                              <w:marBottom w:val="60"/>
                              <w:divBdr>
                                <w:top w:val="none" w:sz="0" w:space="0" w:color="auto"/>
                                <w:left w:val="none" w:sz="0" w:space="0" w:color="auto"/>
                                <w:bottom w:val="none" w:sz="0" w:space="0" w:color="auto"/>
                                <w:right w:val="none" w:sz="0" w:space="0" w:color="auto"/>
                              </w:divBdr>
                            </w:div>
                          </w:divsChild>
                        </w:div>
                        <w:div w:id="423844874">
                          <w:marLeft w:val="0"/>
                          <w:marRight w:val="0"/>
                          <w:marTop w:val="0"/>
                          <w:marBottom w:val="60"/>
                          <w:divBdr>
                            <w:top w:val="none" w:sz="0" w:space="0" w:color="auto"/>
                            <w:left w:val="none" w:sz="0" w:space="0" w:color="auto"/>
                            <w:bottom w:val="none" w:sz="0" w:space="0" w:color="auto"/>
                            <w:right w:val="none" w:sz="0" w:space="0" w:color="auto"/>
                          </w:divBdr>
                          <w:divsChild>
                            <w:div w:id="373703161">
                              <w:marLeft w:val="240"/>
                              <w:marRight w:val="0"/>
                              <w:marTop w:val="0"/>
                              <w:marBottom w:val="60"/>
                              <w:divBdr>
                                <w:top w:val="none" w:sz="0" w:space="0" w:color="auto"/>
                                <w:left w:val="none" w:sz="0" w:space="0" w:color="auto"/>
                                <w:bottom w:val="none" w:sz="0" w:space="0" w:color="auto"/>
                                <w:right w:val="none" w:sz="0" w:space="0" w:color="auto"/>
                              </w:divBdr>
                            </w:div>
                            <w:div w:id="507255267">
                              <w:marLeft w:val="240"/>
                              <w:marRight w:val="0"/>
                              <w:marTop w:val="0"/>
                              <w:marBottom w:val="60"/>
                              <w:divBdr>
                                <w:top w:val="none" w:sz="0" w:space="0" w:color="auto"/>
                                <w:left w:val="none" w:sz="0" w:space="0" w:color="auto"/>
                                <w:bottom w:val="none" w:sz="0" w:space="0" w:color="auto"/>
                                <w:right w:val="none" w:sz="0" w:space="0" w:color="auto"/>
                              </w:divBdr>
                            </w:div>
                          </w:divsChild>
                        </w:div>
                        <w:div w:id="495269219">
                          <w:marLeft w:val="0"/>
                          <w:marRight w:val="0"/>
                          <w:marTop w:val="0"/>
                          <w:marBottom w:val="60"/>
                          <w:divBdr>
                            <w:top w:val="none" w:sz="0" w:space="0" w:color="auto"/>
                            <w:left w:val="none" w:sz="0" w:space="0" w:color="auto"/>
                            <w:bottom w:val="none" w:sz="0" w:space="0" w:color="auto"/>
                            <w:right w:val="none" w:sz="0" w:space="0" w:color="auto"/>
                          </w:divBdr>
                          <w:divsChild>
                            <w:div w:id="284852081">
                              <w:marLeft w:val="240"/>
                              <w:marRight w:val="0"/>
                              <w:marTop w:val="0"/>
                              <w:marBottom w:val="60"/>
                              <w:divBdr>
                                <w:top w:val="none" w:sz="0" w:space="0" w:color="auto"/>
                                <w:left w:val="none" w:sz="0" w:space="0" w:color="auto"/>
                                <w:bottom w:val="none" w:sz="0" w:space="0" w:color="auto"/>
                                <w:right w:val="none" w:sz="0" w:space="0" w:color="auto"/>
                              </w:divBdr>
                            </w:div>
                            <w:div w:id="893392945">
                              <w:marLeft w:val="240"/>
                              <w:marRight w:val="0"/>
                              <w:marTop w:val="0"/>
                              <w:marBottom w:val="60"/>
                              <w:divBdr>
                                <w:top w:val="none" w:sz="0" w:space="0" w:color="auto"/>
                                <w:left w:val="none" w:sz="0" w:space="0" w:color="auto"/>
                                <w:bottom w:val="none" w:sz="0" w:space="0" w:color="auto"/>
                                <w:right w:val="none" w:sz="0" w:space="0" w:color="auto"/>
                              </w:divBdr>
                            </w:div>
                          </w:divsChild>
                        </w:div>
                        <w:div w:id="829713518">
                          <w:marLeft w:val="0"/>
                          <w:marRight w:val="0"/>
                          <w:marTop w:val="0"/>
                          <w:marBottom w:val="60"/>
                          <w:divBdr>
                            <w:top w:val="none" w:sz="0" w:space="0" w:color="auto"/>
                            <w:left w:val="none" w:sz="0" w:space="0" w:color="auto"/>
                            <w:bottom w:val="none" w:sz="0" w:space="0" w:color="auto"/>
                            <w:right w:val="none" w:sz="0" w:space="0" w:color="auto"/>
                          </w:divBdr>
                          <w:divsChild>
                            <w:div w:id="597716100">
                              <w:marLeft w:val="240"/>
                              <w:marRight w:val="0"/>
                              <w:marTop w:val="0"/>
                              <w:marBottom w:val="60"/>
                              <w:divBdr>
                                <w:top w:val="none" w:sz="0" w:space="0" w:color="auto"/>
                                <w:left w:val="none" w:sz="0" w:space="0" w:color="auto"/>
                                <w:bottom w:val="none" w:sz="0" w:space="0" w:color="auto"/>
                                <w:right w:val="none" w:sz="0" w:space="0" w:color="auto"/>
                              </w:divBdr>
                            </w:div>
                            <w:div w:id="1782070013">
                              <w:marLeft w:val="240"/>
                              <w:marRight w:val="0"/>
                              <w:marTop w:val="0"/>
                              <w:marBottom w:val="60"/>
                              <w:divBdr>
                                <w:top w:val="none" w:sz="0" w:space="0" w:color="auto"/>
                                <w:left w:val="none" w:sz="0" w:space="0" w:color="auto"/>
                                <w:bottom w:val="none" w:sz="0" w:space="0" w:color="auto"/>
                                <w:right w:val="none" w:sz="0" w:space="0" w:color="auto"/>
                              </w:divBdr>
                            </w:div>
                          </w:divsChild>
                        </w:div>
                        <w:div w:id="1042369337">
                          <w:marLeft w:val="240"/>
                          <w:marRight w:val="0"/>
                          <w:marTop w:val="0"/>
                          <w:marBottom w:val="60"/>
                          <w:divBdr>
                            <w:top w:val="none" w:sz="0" w:space="0" w:color="auto"/>
                            <w:left w:val="none" w:sz="0" w:space="0" w:color="auto"/>
                            <w:bottom w:val="none" w:sz="0" w:space="0" w:color="auto"/>
                            <w:right w:val="none" w:sz="0" w:space="0" w:color="auto"/>
                          </w:divBdr>
                        </w:div>
                        <w:div w:id="1350334900">
                          <w:marLeft w:val="0"/>
                          <w:marRight w:val="0"/>
                          <w:marTop w:val="0"/>
                          <w:marBottom w:val="60"/>
                          <w:divBdr>
                            <w:top w:val="none" w:sz="0" w:space="0" w:color="auto"/>
                            <w:left w:val="none" w:sz="0" w:space="0" w:color="auto"/>
                            <w:bottom w:val="none" w:sz="0" w:space="0" w:color="auto"/>
                            <w:right w:val="none" w:sz="0" w:space="0" w:color="auto"/>
                          </w:divBdr>
                          <w:divsChild>
                            <w:div w:id="710619137">
                              <w:marLeft w:val="240"/>
                              <w:marRight w:val="0"/>
                              <w:marTop w:val="0"/>
                              <w:marBottom w:val="60"/>
                              <w:divBdr>
                                <w:top w:val="none" w:sz="0" w:space="0" w:color="auto"/>
                                <w:left w:val="none" w:sz="0" w:space="0" w:color="auto"/>
                                <w:bottom w:val="none" w:sz="0" w:space="0" w:color="auto"/>
                                <w:right w:val="none" w:sz="0" w:space="0" w:color="auto"/>
                              </w:divBdr>
                            </w:div>
                            <w:div w:id="1015809463">
                              <w:marLeft w:val="240"/>
                              <w:marRight w:val="0"/>
                              <w:marTop w:val="0"/>
                              <w:marBottom w:val="60"/>
                              <w:divBdr>
                                <w:top w:val="none" w:sz="0" w:space="0" w:color="auto"/>
                                <w:left w:val="none" w:sz="0" w:space="0" w:color="auto"/>
                                <w:bottom w:val="none" w:sz="0" w:space="0" w:color="auto"/>
                                <w:right w:val="none" w:sz="0" w:space="0" w:color="auto"/>
                              </w:divBdr>
                            </w:div>
                          </w:divsChild>
                        </w:div>
                        <w:div w:id="1929652609">
                          <w:marLeft w:val="0"/>
                          <w:marRight w:val="0"/>
                          <w:marTop w:val="0"/>
                          <w:marBottom w:val="60"/>
                          <w:divBdr>
                            <w:top w:val="none" w:sz="0" w:space="0" w:color="auto"/>
                            <w:left w:val="none" w:sz="0" w:space="0" w:color="auto"/>
                            <w:bottom w:val="none" w:sz="0" w:space="0" w:color="auto"/>
                            <w:right w:val="none" w:sz="0" w:space="0" w:color="auto"/>
                          </w:divBdr>
                          <w:divsChild>
                            <w:div w:id="228002585">
                              <w:marLeft w:val="240"/>
                              <w:marRight w:val="0"/>
                              <w:marTop w:val="0"/>
                              <w:marBottom w:val="60"/>
                              <w:divBdr>
                                <w:top w:val="none" w:sz="0" w:space="0" w:color="auto"/>
                                <w:left w:val="none" w:sz="0" w:space="0" w:color="auto"/>
                                <w:bottom w:val="none" w:sz="0" w:space="0" w:color="auto"/>
                                <w:right w:val="none" w:sz="0" w:space="0" w:color="auto"/>
                              </w:divBdr>
                            </w:div>
                            <w:div w:id="1289244787">
                              <w:marLeft w:val="240"/>
                              <w:marRight w:val="0"/>
                              <w:marTop w:val="0"/>
                              <w:marBottom w:val="60"/>
                              <w:divBdr>
                                <w:top w:val="none" w:sz="0" w:space="0" w:color="auto"/>
                                <w:left w:val="none" w:sz="0" w:space="0" w:color="auto"/>
                                <w:bottom w:val="none" w:sz="0" w:space="0" w:color="auto"/>
                                <w:right w:val="none" w:sz="0" w:space="0" w:color="auto"/>
                              </w:divBdr>
                            </w:div>
                          </w:divsChild>
                        </w:div>
                        <w:div w:id="1937205557">
                          <w:marLeft w:val="240"/>
                          <w:marRight w:val="0"/>
                          <w:marTop w:val="0"/>
                          <w:marBottom w:val="60"/>
                          <w:divBdr>
                            <w:top w:val="none" w:sz="0" w:space="0" w:color="auto"/>
                            <w:left w:val="none" w:sz="0" w:space="0" w:color="auto"/>
                            <w:bottom w:val="none" w:sz="0" w:space="0" w:color="auto"/>
                            <w:right w:val="none" w:sz="0" w:space="0" w:color="auto"/>
                          </w:divBdr>
                        </w:div>
                        <w:div w:id="2088648613">
                          <w:marLeft w:val="0"/>
                          <w:marRight w:val="0"/>
                          <w:marTop w:val="0"/>
                          <w:marBottom w:val="60"/>
                          <w:divBdr>
                            <w:top w:val="none" w:sz="0" w:space="0" w:color="auto"/>
                            <w:left w:val="none" w:sz="0" w:space="0" w:color="auto"/>
                            <w:bottom w:val="none" w:sz="0" w:space="0" w:color="auto"/>
                            <w:right w:val="none" w:sz="0" w:space="0" w:color="auto"/>
                          </w:divBdr>
                          <w:divsChild>
                            <w:div w:id="1143278652">
                              <w:marLeft w:val="240"/>
                              <w:marRight w:val="0"/>
                              <w:marTop w:val="0"/>
                              <w:marBottom w:val="60"/>
                              <w:divBdr>
                                <w:top w:val="none" w:sz="0" w:space="0" w:color="auto"/>
                                <w:left w:val="none" w:sz="0" w:space="0" w:color="auto"/>
                                <w:bottom w:val="none" w:sz="0" w:space="0" w:color="auto"/>
                                <w:right w:val="none" w:sz="0" w:space="0" w:color="auto"/>
                              </w:divBdr>
                            </w:div>
                            <w:div w:id="18462857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37640089">
                      <w:marLeft w:val="960"/>
                      <w:marRight w:val="0"/>
                      <w:marTop w:val="0"/>
                      <w:marBottom w:val="60"/>
                      <w:divBdr>
                        <w:top w:val="none" w:sz="0" w:space="0" w:color="auto"/>
                        <w:left w:val="none" w:sz="0" w:space="0" w:color="auto"/>
                        <w:bottom w:val="none" w:sz="0" w:space="0" w:color="auto"/>
                        <w:right w:val="none" w:sz="0" w:space="0" w:color="auto"/>
                      </w:divBdr>
                    </w:div>
                    <w:div w:id="1917591877">
                      <w:marLeft w:val="960"/>
                      <w:marRight w:val="0"/>
                      <w:marTop w:val="0"/>
                      <w:marBottom w:val="60"/>
                      <w:divBdr>
                        <w:top w:val="none" w:sz="0" w:space="0" w:color="auto"/>
                        <w:left w:val="none" w:sz="0" w:space="0" w:color="auto"/>
                        <w:bottom w:val="none" w:sz="0" w:space="0" w:color="auto"/>
                        <w:right w:val="none" w:sz="0" w:space="0" w:color="auto"/>
                      </w:divBdr>
                    </w:div>
                  </w:divsChild>
                </w:div>
                <w:div w:id="1400864735">
                  <w:marLeft w:val="0"/>
                  <w:marRight w:val="0"/>
                  <w:marTop w:val="0"/>
                  <w:marBottom w:val="60"/>
                  <w:divBdr>
                    <w:top w:val="none" w:sz="0" w:space="0" w:color="auto"/>
                    <w:left w:val="none" w:sz="0" w:space="0" w:color="auto"/>
                    <w:bottom w:val="none" w:sz="0" w:space="0" w:color="auto"/>
                    <w:right w:val="none" w:sz="0" w:space="0" w:color="auto"/>
                  </w:divBdr>
                  <w:divsChild>
                    <w:div w:id="609361968">
                      <w:marLeft w:val="960"/>
                      <w:marRight w:val="0"/>
                      <w:marTop w:val="0"/>
                      <w:marBottom w:val="60"/>
                      <w:divBdr>
                        <w:top w:val="none" w:sz="0" w:space="0" w:color="auto"/>
                        <w:left w:val="none" w:sz="0" w:space="0" w:color="auto"/>
                        <w:bottom w:val="none" w:sz="0" w:space="0" w:color="auto"/>
                        <w:right w:val="none" w:sz="0" w:space="0" w:color="auto"/>
                      </w:divBdr>
                    </w:div>
                    <w:div w:id="686445161">
                      <w:marLeft w:val="0"/>
                      <w:marRight w:val="0"/>
                      <w:marTop w:val="240"/>
                      <w:marBottom w:val="240"/>
                      <w:divBdr>
                        <w:top w:val="none" w:sz="0" w:space="0" w:color="auto"/>
                        <w:left w:val="none" w:sz="0" w:space="0" w:color="auto"/>
                        <w:bottom w:val="none" w:sz="0" w:space="0" w:color="auto"/>
                        <w:right w:val="none" w:sz="0" w:space="0" w:color="auto"/>
                      </w:divBdr>
                      <w:divsChild>
                        <w:div w:id="703939548">
                          <w:marLeft w:val="240"/>
                          <w:marRight w:val="0"/>
                          <w:marTop w:val="0"/>
                          <w:marBottom w:val="60"/>
                          <w:divBdr>
                            <w:top w:val="none" w:sz="0" w:space="0" w:color="auto"/>
                            <w:left w:val="none" w:sz="0" w:space="0" w:color="auto"/>
                            <w:bottom w:val="none" w:sz="0" w:space="0" w:color="auto"/>
                            <w:right w:val="none" w:sz="0" w:space="0" w:color="auto"/>
                          </w:divBdr>
                        </w:div>
                        <w:div w:id="1019042467">
                          <w:marLeft w:val="0"/>
                          <w:marRight w:val="0"/>
                          <w:marTop w:val="0"/>
                          <w:marBottom w:val="60"/>
                          <w:divBdr>
                            <w:top w:val="none" w:sz="0" w:space="0" w:color="auto"/>
                            <w:left w:val="none" w:sz="0" w:space="0" w:color="auto"/>
                            <w:bottom w:val="none" w:sz="0" w:space="0" w:color="auto"/>
                            <w:right w:val="none" w:sz="0" w:space="0" w:color="auto"/>
                          </w:divBdr>
                          <w:divsChild>
                            <w:div w:id="431433544">
                              <w:marLeft w:val="240"/>
                              <w:marRight w:val="0"/>
                              <w:marTop w:val="0"/>
                              <w:marBottom w:val="60"/>
                              <w:divBdr>
                                <w:top w:val="none" w:sz="0" w:space="0" w:color="auto"/>
                                <w:left w:val="none" w:sz="0" w:space="0" w:color="auto"/>
                                <w:bottom w:val="none" w:sz="0" w:space="0" w:color="auto"/>
                                <w:right w:val="none" w:sz="0" w:space="0" w:color="auto"/>
                              </w:divBdr>
                            </w:div>
                            <w:div w:id="1053315127">
                              <w:marLeft w:val="0"/>
                              <w:marRight w:val="0"/>
                              <w:marTop w:val="0"/>
                              <w:marBottom w:val="60"/>
                              <w:divBdr>
                                <w:top w:val="none" w:sz="0" w:space="0" w:color="auto"/>
                                <w:left w:val="none" w:sz="0" w:space="0" w:color="auto"/>
                                <w:bottom w:val="none" w:sz="0" w:space="0" w:color="auto"/>
                                <w:right w:val="none" w:sz="0" w:space="0" w:color="auto"/>
                              </w:divBdr>
                              <w:divsChild>
                                <w:div w:id="222762851">
                                  <w:marLeft w:val="480"/>
                                  <w:marRight w:val="0"/>
                                  <w:marTop w:val="0"/>
                                  <w:marBottom w:val="60"/>
                                  <w:divBdr>
                                    <w:top w:val="none" w:sz="0" w:space="0" w:color="auto"/>
                                    <w:left w:val="none" w:sz="0" w:space="0" w:color="auto"/>
                                    <w:bottom w:val="none" w:sz="0" w:space="0" w:color="auto"/>
                                    <w:right w:val="none" w:sz="0" w:space="0" w:color="auto"/>
                                  </w:divBdr>
                                </w:div>
                                <w:div w:id="2086881138">
                                  <w:marLeft w:val="480"/>
                                  <w:marRight w:val="0"/>
                                  <w:marTop w:val="0"/>
                                  <w:marBottom w:val="60"/>
                                  <w:divBdr>
                                    <w:top w:val="none" w:sz="0" w:space="0" w:color="auto"/>
                                    <w:left w:val="none" w:sz="0" w:space="0" w:color="auto"/>
                                    <w:bottom w:val="none" w:sz="0" w:space="0" w:color="auto"/>
                                    <w:right w:val="none" w:sz="0" w:space="0" w:color="auto"/>
                                  </w:divBdr>
                                </w:div>
                              </w:divsChild>
                            </w:div>
                            <w:div w:id="1075736202">
                              <w:marLeft w:val="0"/>
                              <w:marRight w:val="0"/>
                              <w:marTop w:val="0"/>
                              <w:marBottom w:val="60"/>
                              <w:divBdr>
                                <w:top w:val="none" w:sz="0" w:space="0" w:color="auto"/>
                                <w:left w:val="none" w:sz="0" w:space="0" w:color="auto"/>
                                <w:bottom w:val="none" w:sz="0" w:space="0" w:color="auto"/>
                                <w:right w:val="none" w:sz="0" w:space="0" w:color="auto"/>
                              </w:divBdr>
                              <w:divsChild>
                                <w:div w:id="223806229">
                                  <w:marLeft w:val="480"/>
                                  <w:marRight w:val="0"/>
                                  <w:marTop w:val="0"/>
                                  <w:marBottom w:val="60"/>
                                  <w:divBdr>
                                    <w:top w:val="none" w:sz="0" w:space="0" w:color="auto"/>
                                    <w:left w:val="none" w:sz="0" w:space="0" w:color="auto"/>
                                    <w:bottom w:val="none" w:sz="0" w:space="0" w:color="auto"/>
                                    <w:right w:val="none" w:sz="0" w:space="0" w:color="auto"/>
                                  </w:divBdr>
                                </w:div>
                                <w:div w:id="2137020496">
                                  <w:marLeft w:val="480"/>
                                  <w:marRight w:val="0"/>
                                  <w:marTop w:val="0"/>
                                  <w:marBottom w:val="60"/>
                                  <w:divBdr>
                                    <w:top w:val="none" w:sz="0" w:space="0" w:color="auto"/>
                                    <w:left w:val="none" w:sz="0" w:space="0" w:color="auto"/>
                                    <w:bottom w:val="none" w:sz="0" w:space="0" w:color="auto"/>
                                    <w:right w:val="none" w:sz="0" w:space="0" w:color="auto"/>
                                  </w:divBdr>
                                </w:div>
                              </w:divsChild>
                            </w:div>
                            <w:div w:id="1202791409">
                              <w:marLeft w:val="0"/>
                              <w:marRight w:val="0"/>
                              <w:marTop w:val="0"/>
                              <w:marBottom w:val="60"/>
                              <w:divBdr>
                                <w:top w:val="none" w:sz="0" w:space="0" w:color="auto"/>
                                <w:left w:val="none" w:sz="0" w:space="0" w:color="auto"/>
                                <w:bottom w:val="none" w:sz="0" w:space="0" w:color="auto"/>
                                <w:right w:val="none" w:sz="0" w:space="0" w:color="auto"/>
                              </w:divBdr>
                              <w:divsChild>
                                <w:div w:id="724371912">
                                  <w:marLeft w:val="480"/>
                                  <w:marRight w:val="0"/>
                                  <w:marTop w:val="0"/>
                                  <w:marBottom w:val="60"/>
                                  <w:divBdr>
                                    <w:top w:val="none" w:sz="0" w:space="0" w:color="auto"/>
                                    <w:left w:val="none" w:sz="0" w:space="0" w:color="auto"/>
                                    <w:bottom w:val="none" w:sz="0" w:space="0" w:color="auto"/>
                                    <w:right w:val="none" w:sz="0" w:space="0" w:color="auto"/>
                                  </w:divBdr>
                                </w:div>
                                <w:div w:id="1472018617">
                                  <w:marLeft w:val="480"/>
                                  <w:marRight w:val="0"/>
                                  <w:marTop w:val="0"/>
                                  <w:marBottom w:val="60"/>
                                  <w:divBdr>
                                    <w:top w:val="none" w:sz="0" w:space="0" w:color="auto"/>
                                    <w:left w:val="none" w:sz="0" w:space="0" w:color="auto"/>
                                    <w:bottom w:val="none" w:sz="0" w:space="0" w:color="auto"/>
                                    <w:right w:val="none" w:sz="0" w:space="0" w:color="auto"/>
                                  </w:divBdr>
                                </w:div>
                              </w:divsChild>
                            </w:div>
                            <w:div w:id="1511797888">
                              <w:marLeft w:val="240"/>
                              <w:marRight w:val="0"/>
                              <w:marTop w:val="0"/>
                              <w:marBottom w:val="60"/>
                              <w:divBdr>
                                <w:top w:val="none" w:sz="0" w:space="0" w:color="auto"/>
                                <w:left w:val="none" w:sz="0" w:space="0" w:color="auto"/>
                                <w:bottom w:val="none" w:sz="0" w:space="0" w:color="auto"/>
                                <w:right w:val="none" w:sz="0" w:space="0" w:color="auto"/>
                              </w:divBdr>
                            </w:div>
                            <w:div w:id="1920283596">
                              <w:marLeft w:val="0"/>
                              <w:marRight w:val="0"/>
                              <w:marTop w:val="0"/>
                              <w:marBottom w:val="60"/>
                              <w:divBdr>
                                <w:top w:val="none" w:sz="0" w:space="0" w:color="auto"/>
                                <w:left w:val="none" w:sz="0" w:space="0" w:color="auto"/>
                                <w:bottom w:val="none" w:sz="0" w:space="0" w:color="auto"/>
                                <w:right w:val="none" w:sz="0" w:space="0" w:color="auto"/>
                              </w:divBdr>
                              <w:divsChild>
                                <w:div w:id="662003932">
                                  <w:marLeft w:val="480"/>
                                  <w:marRight w:val="0"/>
                                  <w:marTop w:val="0"/>
                                  <w:marBottom w:val="60"/>
                                  <w:divBdr>
                                    <w:top w:val="none" w:sz="0" w:space="0" w:color="auto"/>
                                    <w:left w:val="none" w:sz="0" w:space="0" w:color="auto"/>
                                    <w:bottom w:val="none" w:sz="0" w:space="0" w:color="auto"/>
                                    <w:right w:val="none" w:sz="0" w:space="0" w:color="auto"/>
                                  </w:divBdr>
                                </w:div>
                                <w:div w:id="18223862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09950289">
                          <w:marLeft w:val="240"/>
                          <w:marRight w:val="0"/>
                          <w:marTop w:val="0"/>
                          <w:marBottom w:val="60"/>
                          <w:divBdr>
                            <w:top w:val="none" w:sz="0" w:space="0" w:color="auto"/>
                            <w:left w:val="none" w:sz="0" w:space="0" w:color="auto"/>
                            <w:bottom w:val="none" w:sz="0" w:space="0" w:color="auto"/>
                            <w:right w:val="none" w:sz="0" w:space="0" w:color="auto"/>
                          </w:divBdr>
                        </w:div>
                        <w:div w:id="1393847327">
                          <w:marLeft w:val="0"/>
                          <w:marRight w:val="0"/>
                          <w:marTop w:val="0"/>
                          <w:marBottom w:val="60"/>
                          <w:divBdr>
                            <w:top w:val="none" w:sz="0" w:space="0" w:color="auto"/>
                            <w:left w:val="none" w:sz="0" w:space="0" w:color="auto"/>
                            <w:bottom w:val="none" w:sz="0" w:space="0" w:color="auto"/>
                            <w:right w:val="none" w:sz="0" w:space="0" w:color="auto"/>
                          </w:divBdr>
                          <w:divsChild>
                            <w:div w:id="1453355345">
                              <w:marLeft w:val="240"/>
                              <w:marRight w:val="0"/>
                              <w:marTop w:val="0"/>
                              <w:marBottom w:val="60"/>
                              <w:divBdr>
                                <w:top w:val="none" w:sz="0" w:space="0" w:color="auto"/>
                                <w:left w:val="none" w:sz="0" w:space="0" w:color="auto"/>
                                <w:bottom w:val="none" w:sz="0" w:space="0" w:color="auto"/>
                                <w:right w:val="none" w:sz="0" w:space="0" w:color="auto"/>
                              </w:divBdr>
                            </w:div>
                            <w:div w:id="1930233902">
                              <w:marLeft w:val="240"/>
                              <w:marRight w:val="0"/>
                              <w:marTop w:val="0"/>
                              <w:marBottom w:val="60"/>
                              <w:divBdr>
                                <w:top w:val="none" w:sz="0" w:space="0" w:color="auto"/>
                                <w:left w:val="none" w:sz="0" w:space="0" w:color="auto"/>
                                <w:bottom w:val="none" w:sz="0" w:space="0" w:color="auto"/>
                                <w:right w:val="none" w:sz="0" w:space="0" w:color="auto"/>
                              </w:divBdr>
                            </w:div>
                          </w:divsChild>
                        </w:div>
                        <w:div w:id="1403984233">
                          <w:marLeft w:val="0"/>
                          <w:marRight w:val="0"/>
                          <w:marTop w:val="0"/>
                          <w:marBottom w:val="60"/>
                          <w:divBdr>
                            <w:top w:val="none" w:sz="0" w:space="0" w:color="auto"/>
                            <w:left w:val="none" w:sz="0" w:space="0" w:color="auto"/>
                            <w:bottom w:val="none" w:sz="0" w:space="0" w:color="auto"/>
                            <w:right w:val="none" w:sz="0" w:space="0" w:color="auto"/>
                          </w:divBdr>
                          <w:divsChild>
                            <w:div w:id="174736221">
                              <w:marLeft w:val="240"/>
                              <w:marRight w:val="0"/>
                              <w:marTop w:val="0"/>
                              <w:marBottom w:val="60"/>
                              <w:divBdr>
                                <w:top w:val="none" w:sz="0" w:space="0" w:color="auto"/>
                                <w:left w:val="none" w:sz="0" w:space="0" w:color="auto"/>
                                <w:bottom w:val="none" w:sz="0" w:space="0" w:color="auto"/>
                                <w:right w:val="none" w:sz="0" w:space="0" w:color="auto"/>
                              </w:divBdr>
                            </w:div>
                            <w:div w:id="878280493">
                              <w:marLeft w:val="240"/>
                              <w:marRight w:val="0"/>
                              <w:marTop w:val="0"/>
                              <w:marBottom w:val="60"/>
                              <w:divBdr>
                                <w:top w:val="none" w:sz="0" w:space="0" w:color="auto"/>
                                <w:left w:val="none" w:sz="0" w:space="0" w:color="auto"/>
                                <w:bottom w:val="none" w:sz="0" w:space="0" w:color="auto"/>
                                <w:right w:val="none" w:sz="0" w:space="0" w:color="auto"/>
                              </w:divBdr>
                            </w:div>
                          </w:divsChild>
                        </w:div>
                        <w:div w:id="1970210083">
                          <w:marLeft w:val="0"/>
                          <w:marRight w:val="0"/>
                          <w:marTop w:val="0"/>
                          <w:marBottom w:val="60"/>
                          <w:divBdr>
                            <w:top w:val="none" w:sz="0" w:space="0" w:color="auto"/>
                            <w:left w:val="none" w:sz="0" w:space="0" w:color="auto"/>
                            <w:bottom w:val="none" w:sz="0" w:space="0" w:color="auto"/>
                            <w:right w:val="none" w:sz="0" w:space="0" w:color="auto"/>
                          </w:divBdr>
                          <w:divsChild>
                            <w:div w:id="134495770">
                              <w:marLeft w:val="240"/>
                              <w:marRight w:val="0"/>
                              <w:marTop w:val="0"/>
                              <w:marBottom w:val="60"/>
                              <w:divBdr>
                                <w:top w:val="none" w:sz="0" w:space="0" w:color="auto"/>
                                <w:left w:val="none" w:sz="0" w:space="0" w:color="auto"/>
                                <w:bottom w:val="none" w:sz="0" w:space="0" w:color="auto"/>
                                <w:right w:val="none" w:sz="0" w:space="0" w:color="auto"/>
                              </w:divBdr>
                            </w:div>
                            <w:div w:id="35673325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70151344">
                      <w:marLeft w:val="960"/>
                      <w:marRight w:val="0"/>
                      <w:marTop w:val="0"/>
                      <w:marBottom w:val="60"/>
                      <w:divBdr>
                        <w:top w:val="none" w:sz="0" w:space="0" w:color="auto"/>
                        <w:left w:val="none" w:sz="0" w:space="0" w:color="auto"/>
                        <w:bottom w:val="none" w:sz="0" w:space="0" w:color="auto"/>
                        <w:right w:val="none" w:sz="0" w:space="0" w:color="auto"/>
                      </w:divBdr>
                    </w:div>
                    <w:div w:id="1411349580">
                      <w:marLeft w:val="0"/>
                      <w:marRight w:val="0"/>
                      <w:marTop w:val="240"/>
                      <w:marBottom w:val="240"/>
                      <w:divBdr>
                        <w:top w:val="none" w:sz="0" w:space="0" w:color="auto"/>
                        <w:left w:val="none" w:sz="0" w:space="0" w:color="auto"/>
                        <w:bottom w:val="none" w:sz="0" w:space="0" w:color="auto"/>
                        <w:right w:val="none" w:sz="0" w:space="0" w:color="auto"/>
                      </w:divBdr>
                      <w:divsChild>
                        <w:div w:id="747730867">
                          <w:marLeft w:val="240"/>
                          <w:marRight w:val="0"/>
                          <w:marTop w:val="0"/>
                          <w:marBottom w:val="60"/>
                          <w:divBdr>
                            <w:top w:val="none" w:sz="0" w:space="0" w:color="auto"/>
                            <w:left w:val="none" w:sz="0" w:space="0" w:color="auto"/>
                            <w:bottom w:val="none" w:sz="0" w:space="0" w:color="auto"/>
                            <w:right w:val="none" w:sz="0" w:space="0" w:color="auto"/>
                          </w:divBdr>
                        </w:div>
                        <w:div w:id="822311673">
                          <w:marLeft w:val="0"/>
                          <w:marRight w:val="0"/>
                          <w:marTop w:val="0"/>
                          <w:marBottom w:val="60"/>
                          <w:divBdr>
                            <w:top w:val="none" w:sz="0" w:space="0" w:color="auto"/>
                            <w:left w:val="none" w:sz="0" w:space="0" w:color="auto"/>
                            <w:bottom w:val="none" w:sz="0" w:space="0" w:color="auto"/>
                            <w:right w:val="none" w:sz="0" w:space="0" w:color="auto"/>
                          </w:divBdr>
                          <w:divsChild>
                            <w:div w:id="1234463383">
                              <w:marLeft w:val="240"/>
                              <w:marRight w:val="0"/>
                              <w:marTop w:val="0"/>
                              <w:marBottom w:val="60"/>
                              <w:divBdr>
                                <w:top w:val="none" w:sz="0" w:space="0" w:color="auto"/>
                                <w:left w:val="none" w:sz="0" w:space="0" w:color="auto"/>
                                <w:bottom w:val="none" w:sz="0" w:space="0" w:color="auto"/>
                                <w:right w:val="none" w:sz="0" w:space="0" w:color="auto"/>
                              </w:divBdr>
                            </w:div>
                            <w:div w:id="1465155060">
                              <w:marLeft w:val="240"/>
                              <w:marRight w:val="0"/>
                              <w:marTop w:val="0"/>
                              <w:marBottom w:val="60"/>
                              <w:divBdr>
                                <w:top w:val="none" w:sz="0" w:space="0" w:color="auto"/>
                                <w:left w:val="none" w:sz="0" w:space="0" w:color="auto"/>
                                <w:bottom w:val="none" w:sz="0" w:space="0" w:color="auto"/>
                                <w:right w:val="none" w:sz="0" w:space="0" w:color="auto"/>
                              </w:divBdr>
                            </w:div>
                          </w:divsChild>
                        </w:div>
                        <w:div w:id="1804695485">
                          <w:marLeft w:val="240"/>
                          <w:marRight w:val="0"/>
                          <w:marTop w:val="0"/>
                          <w:marBottom w:val="60"/>
                          <w:divBdr>
                            <w:top w:val="none" w:sz="0" w:space="0" w:color="auto"/>
                            <w:left w:val="none" w:sz="0" w:space="0" w:color="auto"/>
                            <w:bottom w:val="none" w:sz="0" w:space="0" w:color="auto"/>
                            <w:right w:val="none" w:sz="0" w:space="0" w:color="auto"/>
                          </w:divBdr>
                        </w:div>
                      </w:divsChild>
                    </w:div>
                    <w:div w:id="1792817625">
                      <w:marLeft w:val="0"/>
                      <w:marRight w:val="0"/>
                      <w:marTop w:val="240"/>
                      <w:marBottom w:val="240"/>
                      <w:divBdr>
                        <w:top w:val="none" w:sz="0" w:space="0" w:color="auto"/>
                        <w:left w:val="none" w:sz="0" w:space="0" w:color="auto"/>
                        <w:bottom w:val="none" w:sz="0" w:space="0" w:color="auto"/>
                        <w:right w:val="none" w:sz="0" w:space="0" w:color="auto"/>
                      </w:divBdr>
                      <w:divsChild>
                        <w:div w:id="965310802">
                          <w:marLeft w:val="0"/>
                          <w:marRight w:val="0"/>
                          <w:marTop w:val="0"/>
                          <w:marBottom w:val="60"/>
                          <w:divBdr>
                            <w:top w:val="none" w:sz="0" w:space="0" w:color="auto"/>
                            <w:left w:val="none" w:sz="0" w:space="0" w:color="auto"/>
                            <w:bottom w:val="none" w:sz="0" w:space="0" w:color="auto"/>
                            <w:right w:val="none" w:sz="0" w:space="0" w:color="auto"/>
                          </w:divBdr>
                          <w:divsChild>
                            <w:div w:id="324092938">
                              <w:marLeft w:val="0"/>
                              <w:marRight w:val="0"/>
                              <w:marTop w:val="0"/>
                              <w:marBottom w:val="60"/>
                              <w:divBdr>
                                <w:top w:val="none" w:sz="0" w:space="0" w:color="auto"/>
                                <w:left w:val="none" w:sz="0" w:space="0" w:color="auto"/>
                                <w:bottom w:val="none" w:sz="0" w:space="0" w:color="auto"/>
                                <w:right w:val="none" w:sz="0" w:space="0" w:color="auto"/>
                              </w:divBdr>
                              <w:divsChild>
                                <w:div w:id="1425762364">
                                  <w:marLeft w:val="480"/>
                                  <w:marRight w:val="0"/>
                                  <w:marTop w:val="0"/>
                                  <w:marBottom w:val="60"/>
                                  <w:divBdr>
                                    <w:top w:val="none" w:sz="0" w:space="0" w:color="auto"/>
                                    <w:left w:val="none" w:sz="0" w:space="0" w:color="auto"/>
                                    <w:bottom w:val="none" w:sz="0" w:space="0" w:color="auto"/>
                                    <w:right w:val="none" w:sz="0" w:space="0" w:color="auto"/>
                                  </w:divBdr>
                                </w:div>
                                <w:div w:id="2005739126">
                                  <w:marLeft w:val="480"/>
                                  <w:marRight w:val="0"/>
                                  <w:marTop w:val="0"/>
                                  <w:marBottom w:val="60"/>
                                  <w:divBdr>
                                    <w:top w:val="none" w:sz="0" w:space="0" w:color="auto"/>
                                    <w:left w:val="none" w:sz="0" w:space="0" w:color="auto"/>
                                    <w:bottom w:val="none" w:sz="0" w:space="0" w:color="auto"/>
                                    <w:right w:val="none" w:sz="0" w:space="0" w:color="auto"/>
                                  </w:divBdr>
                                </w:div>
                              </w:divsChild>
                            </w:div>
                            <w:div w:id="452140118">
                              <w:marLeft w:val="240"/>
                              <w:marRight w:val="0"/>
                              <w:marTop w:val="0"/>
                              <w:marBottom w:val="60"/>
                              <w:divBdr>
                                <w:top w:val="none" w:sz="0" w:space="0" w:color="auto"/>
                                <w:left w:val="none" w:sz="0" w:space="0" w:color="auto"/>
                                <w:bottom w:val="none" w:sz="0" w:space="0" w:color="auto"/>
                                <w:right w:val="none" w:sz="0" w:space="0" w:color="auto"/>
                              </w:divBdr>
                            </w:div>
                            <w:div w:id="517547136">
                              <w:marLeft w:val="240"/>
                              <w:marRight w:val="0"/>
                              <w:marTop w:val="0"/>
                              <w:marBottom w:val="60"/>
                              <w:divBdr>
                                <w:top w:val="none" w:sz="0" w:space="0" w:color="auto"/>
                                <w:left w:val="none" w:sz="0" w:space="0" w:color="auto"/>
                                <w:bottom w:val="none" w:sz="0" w:space="0" w:color="auto"/>
                                <w:right w:val="none" w:sz="0" w:space="0" w:color="auto"/>
                              </w:divBdr>
                            </w:div>
                            <w:div w:id="959263759">
                              <w:marLeft w:val="0"/>
                              <w:marRight w:val="0"/>
                              <w:marTop w:val="0"/>
                              <w:marBottom w:val="60"/>
                              <w:divBdr>
                                <w:top w:val="none" w:sz="0" w:space="0" w:color="auto"/>
                                <w:left w:val="none" w:sz="0" w:space="0" w:color="auto"/>
                                <w:bottom w:val="none" w:sz="0" w:space="0" w:color="auto"/>
                                <w:right w:val="none" w:sz="0" w:space="0" w:color="auto"/>
                              </w:divBdr>
                              <w:divsChild>
                                <w:div w:id="883717897">
                                  <w:marLeft w:val="480"/>
                                  <w:marRight w:val="0"/>
                                  <w:marTop w:val="0"/>
                                  <w:marBottom w:val="60"/>
                                  <w:divBdr>
                                    <w:top w:val="none" w:sz="0" w:space="0" w:color="auto"/>
                                    <w:left w:val="none" w:sz="0" w:space="0" w:color="auto"/>
                                    <w:bottom w:val="none" w:sz="0" w:space="0" w:color="auto"/>
                                    <w:right w:val="none" w:sz="0" w:space="0" w:color="auto"/>
                                  </w:divBdr>
                                </w:div>
                                <w:div w:id="2095122988">
                                  <w:marLeft w:val="480"/>
                                  <w:marRight w:val="0"/>
                                  <w:marTop w:val="0"/>
                                  <w:marBottom w:val="60"/>
                                  <w:divBdr>
                                    <w:top w:val="none" w:sz="0" w:space="0" w:color="auto"/>
                                    <w:left w:val="none" w:sz="0" w:space="0" w:color="auto"/>
                                    <w:bottom w:val="none" w:sz="0" w:space="0" w:color="auto"/>
                                    <w:right w:val="none" w:sz="0" w:space="0" w:color="auto"/>
                                  </w:divBdr>
                                </w:div>
                              </w:divsChild>
                            </w:div>
                            <w:div w:id="981156330">
                              <w:marLeft w:val="0"/>
                              <w:marRight w:val="0"/>
                              <w:marTop w:val="0"/>
                              <w:marBottom w:val="60"/>
                              <w:divBdr>
                                <w:top w:val="none" w:sz="0" w:space="0" w:color="auto"/>
                                <w:left w:val="none" w:sz="0" w:space="0" w:color="auto"/>
                                <w:bottom w:val="none" w:sz="0" w:space="0" w:color="auto"/>
                                <w:right w:val="none" w:sz="0" w:space="0" w:color="auto"/>
                              </w:divBdr>
                              <w:divsChild>
                                <w:div w:id="22442404">
                                  <w:marLeft w:val="480"/>
                                  <w:marRight w:val="0"/>
                                  <w:marTop w:val="0"/>
                                  <w:marBottom w:val="60"/>
                                  <w:divBdr>
                                    <w:top w:val="none" w:sz="0" w:space="0" w:color="auto"/>
                                    <w:left w:val="none" w:sz="0" w:space="0" w:color="auto"/>
                                    <w:bottom w:val="none" w:sz="0" w:space="0" w:color="auto"/>
                                    <w:right w:val="none" w:sz="0" w:space="0" w:color="auto"/>
                                  </w:divBdr>
                                </w:div>
                                <w:div w:id="1037387104">
                                  <w:marLeft w:val="480"/>
                                  <w:marRight w:val="0"/>
                                  <w:marTop w:val="0"/>
                                  <w:marBottom w:val="60"/>
                                  <w:divBdr>
                                    <w:top w:val="none" w:sz="0" w:space="0" w:color="auto"/>
                                    <w:left w:val="none" w:sz="0" w:space="0" w:color="auto"/>
                                    <w:bottom w:val="none" w:sz="0" w:space="0" w:color="auto"/>
                                    <w:right w:val="none" w:sz="0" w:space="0" w:color="auto"/>
                                  </w:divBdr>
                                </w:div>
                              </w:divsChild>
                            </w:div>
                            <w:div w:id="1432971783">
                              <w:marLeft w:val="0"/>
                              <w:marRight w:val="0"/>
                              <w:marTop w:val="0"/>
                              <w:marBottom w:val="60"/>
                              <w:divBdr>
                                <w:top w:val="none" w:sz="0" w:space="0" w:color="auto"/>
                                <w:left w:val="none" w:sz="0" w:space="0" w:color="auto"/>
                                <w:bottom w:val="none" w:sz="0" w:space="0" w:color="auto"/>
                                <w:right w:val="none" w:sz="0" w:space="0" w:color="auto"/>
                              </w:divBdr>
                              <w:divsChild>
                                <w:div w:id="1069814544">
                                  <w:marLeft w:val="480"/>
                                  <w:marRight w:val="0"/>
                                  <w:marTop w:val="0"/>
                                  <w:marBottom w:val="60"/>
                                  <w:divBdr>
                                    <w:top w:val="none" w:sz="0" w:space="0" w:color="auto"/>
                                    <w:left w:val="none" w:sz="0" w:space="0" w:color="auto"/>
                                    <w:bottom w:val="none" w:sz="0" w:space="0" w:color="auto"/>
                                    <w:right w:val="none" w:sz="0" w:space="0" w:color="auto"/>
                                  </w:divBdr>
                                </w:div>
                                <w:div w:id="1234007714">
                                  <w:marLeft w:val="480"/>
                                  <w:marRight w:val="0"/>
                                  <w:marTop w:val="0"/>
                                  <w:marBottom w:val="60"/>
                                  <w:divBdr>
                                    <w:top w:val="none" w:sz="0" w:space="0" w:color="auto"/>
                                    <w:left w:val="none" w:sz="0" w:space="0" w:color="auto"/>
                                    <w:bottom w:val="none" w:sz="0" w:space="0" w:color="auto"/>
                                    <w:right w:val="none" w:sz="0" w:space="0" w:color="auto"/>
                                  </w:divBdr>
                                </w:div>
                              </w:divsChild>
                            </w:div>
                            <w:div w:id="1654218899">
                              <w:marLeft w:val="0"/>
                              <w:marRight w:val="0"/>
                              <w:marTop w:val="0"/>
                              <w:marBottom w:val="60"/>
                              <w:divBdr>
                                <w:top w:val="none" w:sz="0" w:space="0" w:color="auto"/>
                                <w:left w:val="none" w:sz="0" w:space="0" w:color="auto"/>
                                <w:bottom w:val="none" w:sz="0" w:space="0" w:color="auto"/>
                                <w:right w:val="none" w:sz="0" w:space="0" w:color="auto"/>
                              </w:divBdr>
                              <w:divsChild>
                                <w:div w:id="784621901">
                                  <w:marLeft w:val="480"/>
                                  <w:marRight w:val="0"/>
                                  <w:marTop w:val="0"/>
                                  <w:marBottom w:val="60"/>
                                  <w:divBdr>
                                    <w:top w:val="none" w:sz="0" w:space="0" w:color="auto"/>
                                    <w:left w:val="none" w:sz="0" w:space="0" w:color="auto"/>
                                    <w:bottom w:val="none" w:sz="0" w:space="0" w:color="auto"/>
                                    <w:right w:val="none" w:sz="0" w:space="0" w:color="auto"/>
                                  </w:divBdr>
                                </w:div>
                                <w:div w:id="129455326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003893534">
                          <w:marLeft w:val="0"/>
                          <w:marRight w:val="0"/>
                          <w:marTop w:val="0"/>
                          <w:marBottom w:val="60"/>
                          <w:divBdr>
                            <w:top w:val="none" w:sz="0" w:space="0" w:color="auto"/>
                            <w:left w:val="none" w:sz="0" w:space="0" w:color="auto"/>
                            <w:bottom w:val="none" w:sz="0" w:space="0" w:color="auto"/>
                            <w:right w:val="none" w:sz="0" w:space="0" w:color="auto"/>
                          </w:divBdr>
                          <w:divsChild>
                            <w:div w:id="934482403">
                              <w:marLeft w:val="240"/>
                              <w:marRight w:val="0"/>
                              <w:marTop w:val="0"/>
                              <w:marBottom w:val="60"/>
                              <w:divBdr>
                                <w:top w:val="none" w:sz="0" w:space="0" w:color="auto"/>
                                <w:left w:val="none" w:sz="0" w:space="0" w:color="auto"/>
                                <w:bottom w:val="none" w:sz="0" w:space="0" w:color="auto"/>
                                <w:right w:val="none" w:sz="0" w:space="0" w:color="auto"/>
                              </w:divBdr>
                            </w:div>
                            <w:div w:id="1272929975">
                              <w:marLeft w:val="240"/>
                              <w:marRight w:val="0"/>
                              <w:marTop w:val="0"/>
                              <w:marBottom w:val="60"/>
                              <w:divBdr>
                                <w:top w:val="none" w:sz="0" w:space="0" w:color="auto"/>
                                <w:left w:val="none" w:sz="0" w:space="0" w:color="auto"/>
                                <w:bottom w:val="none" w:sz="0" w:space="0" w:color="auto"/>
                                <w:right w:val="none" w:sz="0" w:space="0" w:color="auto"/>
                              </w:divBdr>
                            </w:div>
                          </w:divsChild>
                        </w:div>
                        <w:div w:id="1405108812">
                          <w:marLeft w:val="240"/>
                          <w:marRight w:val="0"/>
                          <w:marTop w:val="0"/>
                          <w:marBottom w:val="60"/>
                          <w:divBdr>
                            <w:top w:val="none" w:sz="0" w:space="0" w:color="auto"/>
                            <w:left w:val="none" w:sz="0" w:space="0" w:color="auto"/>
                            <w:bottom w:val="none" w:sz="0" w:space="0" w:color="auto"/>
                            <w:right w:val="none" w:sz="0" w:space="0" w:color="auto"/>
                          </w:divBdr>
                        </w:div>
                        <w:div w:id="1437292471">
                          <w:marLeft w:val="0"/>
                          <w:marRight w:val="0"/>
                          <w:marTop w:val="0"/>
                          <w:marBottom w:val="60"/>
                          <w:divBdr>
                            <w:top w:val="none" w:sz="0" w:space="0" w:color="auto"/>
                            <w:left w:val="none" w:sz="0" w:space="0" w:color="auto"/>
                            <w:bottom w:val="none" w:sz="0" w:space="0" w:color="auto"/>
                            <w:right w:val="none" w:sz="0" w:space="0" w:color="auto"/>
                          </w:divBdr>
                          <w:divsChild>
                            <w:div w:id="504785689">
                              <w:marLeft w:val="240"/>
                              <w:marRight w:val="0"/>
                              <w:marTop w:val="0"/>
                              <w:marBottom w:val="60"/>
                              <w:divBdr>
                                <w:top w:val="none" w:sz="0" w:space="0" w:color="auto"/>
                                <w:left w:val="none" w:sz="0" w:space="0" w:color="auto"/>
                                <w:bottom w:val="none" w:sz="0" w:space="0" w:color="auto"/>
                                <w:right w:val="none" w:sz="0" w:space="0" w:color="auto"/>
                              </w:divBdr>
                            </w:div>
                            <w:div w:id="1485312484">
                              <w:marLeft w:val="240"/>
                              <w:marRight w:val="0"/>
                              <w:marTop w:val="0"/>
                              <w:marBottom w:val="60"/>
                              <w:divBdr>
                                <w:top w:val="none" w:sz="0" w:space="0" w:color="auto"/>
                                <w:left w:val="none" w:sz="0" w:space="0" w:color="auto"/>
                                <w:bottom w:val="none" w:sz="0" w:space="0" w:color="auto"/>
                                <w:right w:val="none" w:sz="0" w:space="0" w:color="auto"/>
                              </w:divBdr>
                            </w:div>
                          </w:divsChild>
                        </w:div>
                        <w:div w:id="2078623946">
                          <w:marLeft w:val="240"/>
                          <w:marRight w:val="0"/>
                          <w:marTop w:val="0"/>
                          <w:marBottom w:val="60"/>
                          <w:divBdr>
                            <w:top w:val="none" w:sz="0" w:space="0" w:color="auto"/>
                            <w:left w:val="none" w:sz="0" w:space="0" w:color="auto"/>
                            <w:bottom w:val="none" w:sz="0" w:space="0" w:color="auto"/>
                            <w:right w:val="none" w:sz="0" w:space="0" w:color="auto"/>
                          </w:divBdr>
                        </w:div>
                      </w:divsChild>
                    </w:div>
                    <w:div w:id="2071493183">
                      <w:marLeft w:val="0"/>
                      <w:marRight w:val="0"/>
                      <w:marTop w:val="240"/>
                      <w:marBottom w:val="240"/>
                      <w:divBdr>
                        <w:top w:val="none" w:sz="0" w:space="0" w:color="auto"/>
                        <w:left w:val="none" w:sz="0" w:space="0" w:color="auto"/>
                        <w:bottom w:val="none" w:sz="0" w:space="0" w:color="auto"/>
                        <w:right w:val="none" w:sz="0" w:space="0" w:color="auto"/>
                      </w:divBdr>
                      <w:divsChild>
                        <w:div w:id="274751213">
                          <w:marLeft w:val="0"/>
                          <w:marRight w:val="0"/>
                          <w:marTop w:val="0"/>
                          <w:marBottom w:val="60"/>
                          <w:divBdr>
                            <w:top w:val="none" w:sz="0" w:space="0" w:color="auto"/>
                            <w:left w:val="none" w:sz="0" w:space="0" w:color="auto"/>
                            <w:bottom w:val="none" w:sz="0" w:space="0" w:color="auto"/>
                            <w:right w:val="none" w:sz="0" w:space="0" w:color="auto"/>
                          </w:divBdr>
                          <w:divsChild>
                            <w:div w:id="654653224">
                              <w:marLeft w:val="240"/>
                              <w:marRight w:val="0"/>
                              <w:marTop w:val="0"/>
                              <w:marBottom w:val="60"/>
                              <w:divBdr>
                                <w:top w:val="none" w:sz="0" w:space="0" w:color="auto"/>
                                <w:left w:val="none" w:sz="0" w:space="0" w:color="auto"/>
                                <w:bottom w:val="none" w:sz="0" w:space="0" w:color="auto"/>
                                <w:right w:val="none" w:sz="0" w:space="0" w:color="auto"/>
                              </w:divBdr>
                            </w:div>
                            <w:div w:id="968167323">
                              <w:marLeft w:val="240"/>
                              <w:marRight w:val="0"/>
                              <w:marTop w:val="0"/>
                              <w:marBottom w:val="60"/>
                              <w:divBdr>
                                <w:top w:val="none" w:sz="0" w:space="0" w:color="auto"/>
                                <w:left w:val="none" w:sz="0" w:space="0" w:color="auto"/>
                                <w:bottom w:val="none" w:sz="0" w:space="0" w:color="auto"/>
                                <w:right w:val="none" w:sz="0" w:space="0" w:color="auto"/>
                              </w:divBdr>
                            </w:div>
                          </w:divsChild>
                        </w:div>
                        <w:div w:id="794444397">
                          <w:marLeft w:val="240"/>
                          <w:marRight w:val="0"/>
                          <w:marTop w:val="0"/>
                          <w:marBottom w:val="60"/>
                          <w:divBdr>
                            <w:top w:val="none" w:sz="0" w:space="0" w:color="auto"/>
                            <w:left w:val="none" w:sz="0" w:space="0" w:color="auto"/>
                            <w:bottom w:val="none" w:sz="0" w:space="0" w:color="auto"/>
                            <w:right w:val="none" w:sz="0" w:space="0" w:color="auto"/>
                          </w:divBdr>
                        </w:div>
                        <w:div w:id="1597321069">
                          <w:marLeft w:val="0"/>
                          <w:marRight w:val="0"/>
                          <w:marTop w:val="0"/>
                          <w:marBottom w:val="60"/>
                          <w:divBdr>
                            <w:top w:val="none" w:sz="0" w:space="0" w:color="auto"/>
                            <w:left w:val="none" w:sz="0" w:space="0" w:color="auto"/>
                            <w:bottom w:val="none" w:sz="0" w:space="0" w:color="auto"/>
                            <w:right w:val="none" w:sz="0" w:space="0" w:color="auto"/>
                          </w:divBdr>
                          <w:divsChild>
                            <w:div w:id="968514572">
                              <w:marLeft w:val="240"/>
                              <w:marRight w:val="0"/>
                              <w:marTop w:val="0"/>
                              <w:marBottom w:val="60"/>
                              <w:divBdr>
                                <w:top w:val="none" w:sz="0" w:space="0" w:color="auto"/>
                                <w:left w:val="none" w:sz="0" w:space="0" w:color="auto"/>
                                <w:bottom w:val="none" w:sz="0" w:space="0" w:color="auto"/>
                                <w:right w:val="none" w:sz="0" w:space="0" w:color="auto"/>
                              </w:divBdr>
                            </w:div>
                            <w:div w:id="1559048690">
                              <w:marLeft w:val="240"/>
                              <w:marRight w:val="0"/>
                              <w:marTop w:val="0"/>
                              <w:marBottom w:val="60"/>
                              <w:divBdr>
                                <w:top w:val="none" w:sz="0" w:space="0" w:color="auto"/>
                                <w:left w:val="none" w:sz="0" w:space="0" w:color="auto"/>
                                <w:bottom w:val="none" w:sz="0" w:space="0" w:color="auto"/>
                                <w:right w:val="none" w:sz="0" w:space="0" w:color="auto"/>
                              </w:divBdr>
                            </w:div>
                          </w:divsChild>
                        </w:div>
                        <w:div w:id="1976136890">
                          <w:marLeft w:val="240"/>
                          <w:marRight w:val="0"/>
                          <w:marTop w:val="0"/>
                          <w:marBottom w:val="60"/>
                          <w:divBdr>
                            <w:top w:val="none" w:sz="0" w:space="0" w:color="auto"/>
                            <w:left w:val="none" w:sz="0" w:space="0" w:color="auto"/>
                            <w:bottom w:val="none" w:sz="0" w:space="0" w:color="auto"/>
                            <w:right w:val="none" w:sz="0" w:space="0" w:color="auto"/>
                          </w:divBdr>
                        </w:div>
                      </w:divsChild>
                    </w:div>
                    <w:div w:id="2106341172">
                      <w:marLeft w:val="0"/>
                      <w:marRight w:val="0"/>
                      <w:marTop w:val="240"/>
                      <w:marBottom w:val="240"/>
                      <w:divBdr>
                        <w:top w:val="none" w:sz="0" w:space="0" w:color="auto"/>
                        <w:left w:val="none" w:sz="0" w:space="0" w:color="auto"/>
                        <w:bottom w:val="none" w:sz="0" w:space="0" w:color="auto"/>
                        <w:right w:val="none" w:sz="0" w:space="0" w:color="auto"/>
                      </w:divBdr>
                      <w:divsChild>
                        <w:div w:id="203298244">
                          <w:marLeft w:val="0"/>
                          <w:marRight w:val="0"/>
                          <w:marTop w:val="0"/>
                          <w:marBottom w:val="60"/>
                          <w:divBdr>
                            <w:top w:val="none" w:sz="0" w:space="0" w:color="auto"/>
                            <w:left w:val="none" w:sz="0" w:space="0" w:color="auto"/>
                            <w:bottom w:val="none" w:sz="0" w:space="0" w:color="auto"/>
                            <w:right w:val="none" w:sz="0" w:space="0" w:color="auto"/>
                          </w:divBdr>
                          <w:divsChild>
                            <w:div w:id="1100757696">
                              <w:marLeft w:val="0"/>
                              <w:marRight w:val="0"/>
                              <w:marTop w:val="0"/>
                              <w:marBottom w:val="60"/>
                              <w:divBdr>
                                <w:top w:val="none" w:sz="0" w:space="0" w:color="auto"/>
                                <w:left w:val="none" w:sz="0" w:space="0" w:color="auto"/>
                                <w:bottom w:val="none" w:sz="0" w:space="0" w:color="auto"/>
                                <w:right w:val="none" w:sz="0" w:space="0" w:color="auto"/>
                              </w:divBdr>
                              <w:divsChild>
                                <w:div w:id="390889226">
                                  <w:marLeft w:val="480"/>
                                  <w:marRight w:val="0"/>
                                  <w:marTop w:val="0"/>
                                  <w:marBottom w:val="60"/>
                                  <w:divBdr>
                                    <w:top w:val="none" w:sz="0" w:space="0" w:color="auto"/>
                                    <w:left w:val="none" w:sz="0" w:space="0" w:color="auto"/>
                                    <w:bottom w:val="none" w:sz="0" w:space="0" w:color="auto"/>
                                    <w:right w:val="none" w:sz="0" w:space="0" w:color="auto"/>
                                  </w:divBdr>
                                </w:div>
                                <w:div w:id="1530293429">
                                  <w:marLeft w:val="480"/>
                                  <w:marRight w:val="0"/>
                                  <w:marTop w:val="0"/>
                                  <w:marBottom w:val="60"/>
                                  <w:divBdr>
                                    <w:top w:val="none" w:sz="0" w:space="0" w:color="auto"/>
                                    <w:left w:val="none" w:sz="0" w:space="0" w:color="auto"/>
                                    <w:bottom w:val="none" w:sz="0" w:space="0" w:color="auto"/>
                                    <w:right w:val="none" w:sz="0" w:space="0" w:color="auto"/>
                                  </w:divBdr>
                                </w:div>
                              </w:divsChild>
                            </w:div>
                            <w:div w:id="1185249034">
                              <w:marLeft w:val="240"/>
                              <w:marRight w:val="0"/>
                              <w:marTop w:val="0"/>
                              <w:marBottom w:val="60"/>
                              <w:divBdr>
                                <w:top w:val="none" w:sz="0" w:space="0" w:color="auto"/>
                                <w:left w:val="none" w:sz="0" w:space="0" w:color="auto"/>
                                <w:bottom w:val="none" w:sz="0" w:space="0" w:color="auto"/>
                                <w:right w:val="none" w:sz="0" w:space="0" w:color="auto"/>
                              </w:divBdr>
                            </w:div>
                            <w:div w:id="1686520166">
                              <w:marLeft w:val="0"/>
                              <w:marRight w:val="0"/>
                              <w:marTop w:val="0"/>
                              <w:marBottom w:val="60"/>
                              <w:divBdr>
                                <w:top w:val="none" w:sz="0" w:space="0" w:color="auto"/>
                                <w:left w:val="none" w:sz="0" w:space="0" w:color="auto"/>
                                <w:bottom w:val="none" w:sz="0" w:space="0" w:color="auto"/>
                                <w:right w:val="none" w:sz="0" w:space="0" w:color="auto"/>
                              </w:divBdr>
                              <w:divsChild>
                                <w:div w:id="1555460156">
                                  <w:marLeft w:val="480"/>
                                  <w:marRight w:val="0"/>
                                  <w:marTop w:val="0"/>
                                  <w:marBottom w:val="60"/>
                                  <w:divBdr>
                                    <w:top w:val="none" w:sz="0" w:space="0" w:color="auto"/>
                                    <w:left w:val="none" w:sz="0" w:space="0" w:color="auto"/>
                                    <w:bottom w:val="none" w:sz="0" w:space="0" w:color="auto"/>
                                    <w:right w:val="none" w:sz="0" w:space="0" w:color="auto"/>
                                  </w:divBdr>
                                </w:div>
                                <w:div w:id="1657147028">
                                  <w:marLeft w:val="480"/>
                                  <w:marRight w:val="0"/>
                                  <w:marTop w:val="0"/>
                                  <w:marBottom w:val="60"/>
                                  <w:divBdr>
                                    <w:top w:val="none" w:sz="0" w:space="0" w:color="auto"/>
                                    <w:left w:val="none" w:sz="0" w:space="0" w:color="auto"/>
                                    <w:bottom w:val="none" w:sz="0" w:space="0" w:color="auto"/>
                                    <w:right w:val="none" w:sz="0" w:space="0" w:color="auto"/>
                                  </w:divBdr>
                                </w:div>
                              </w:divsChild>
                            </w:div>
                            <w:div w:id="1724132360">
                              <w:marLeft w:val="240"/>
                              <w:marRight w:val="0"/>
                              <w:marTop w:val="0"/>
                              <w:marBottom w:val="60"/>
                              <w:divBdr>
                                <w:top w:val="none" w:sz="0" w:space="0" w:color="auto"/>
                                <w:left w:val="none" w:sz="0" w:space="0" w:color="auto"/>
                                <w:bottom w:val="none" w:sz="0" w:space="0" w:color="auto"/>
                                <w:right w:val="none" w:sz="0" w:space="0" w:color="auto"/>
                              </w:divBdr>
                            </w:div>
                            <w:div w:id="1790050853">
                              <w:marLeft w:val="0"/>
                              <w:marRight w:val="0"/>
                              <w:marTop w:val="0"/>
                              <w:marBottom w:val="60"/>
                              <w:divBdr>
                                <w:top w:val="none" w:sz="0" w:space="0" w:color="auto"/>
                                <w:left w:val="none" w:sz="0" w:space="0" w:color="auto"/>
                                <w:bottom w:val="none" w:sz="0" w:space="0" w:color="auto"/>
                                <w:right w:val="none" w:sz="0" w:space="0" w:color="auto"/>
                              </w:divBdr>
                              <w:divsChild>
                                <w:div w:id="458845484">
                                  <w:marLeft w:val="480"/>
                                  <w:marRight w:val="0"/>
                                  <w:marTop w:val="0"/>
                                  <w:marBottom w:val="60"/>
                                  <w:divBdr>
                                    <w:top w:val="none" w:sz="0" w:space="0" w:color="auto"/>
                                    <w:left w:val="none" w:sz="0" w:space="0" w:color="auto"/>
                                    <w:bottom w:val="none" w:sz="0" w:space="0" w:color="auto"/>
                                    <w:right w:val="none" w:sz="0" w:space="0" w:color="auto"/>
                                  </w:divBdr>
                                </w:div>
                                <w:div w:id="13055462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511187482">
                          <w:marLeft w:val="0"/>
                          <w:marRight w:val="0"/>
                          <w:marTop w:val="0"/>
                          <w:marBottom w:val="60"/>
                          <w:divBdr>
                            <w:top w:val="none" w:sz="0" w:space="0" w:color="auto"/>
                            <w:left w:val="none" w:sz="0" w:space="0" w:color="auto"/>
                            <w:bottom w:val="none" w:sz="0" w:space="0" w:color="auto"/>
                            <w:right w:val="none" w:sz="0" w:space="0" w:color="auto"/>
                          </w:divBdr>
                          <w:divsChild>
                            <w:div w:id="357004400">
                              <w:marLeft w:val="240"/>
                              <w:marRight w:val="0"/>
                              <w:marTop w:val="0"/>
                              <w:marBottom w:val="60"/>
                              <w:divBdr>
                                <w:top w:val="none" w:sz="0" w:space="0" w:color="auto"/>
                                <w:left w:val="none" w:sz="0" w:space="0" w:color="auto"/>
                                <w:bottom w:val="none" w:sz="0" w:space="0" w:color="auto"/>
                                <w:right w:val="none" w:sz="0" w:space="0" w:color="auto"/>
                              </w:divBdr>
                            </w:div>
                            <w:div w:id="2012634990">
                              <w:marLeft w:val="240"/>
                              <w:marRight w:val="0"/>
                              <w:marTop w:val="0"/>
                              <w:marBottom w:val="60"/>
                              <w:divBdr>
                                <w:top w:val="none" w:sz="0" w:space="0" w:color="auto"/>
                                <w:left w:val="none" w:sz="0" w:space="0" w:color="auto"/>
                                <w:bottom w:val="none" w:sz="0" w:space="0" w:color="auto"/>
                                <w:right w:val="none" w:sz="0" w:space="0" w:color="auto"/>
                              </w:divBdr>
                            </w:div>
                          </w:divsChild>
                        </w:div>
                        <w:div w:id="729382288">
                          <w:marLeft w:val="0"/>
                          <w:marRight w:val="0"/>
                          <w:marTop w:val="0"/>
                          <w:marBottom w:val="60"/>
                          <w:divBdr>
                            <w:top w:val="none" w:sz="0" w:space="0" w:color="auto"/>
                            <w:left w:val="none" w:sz="0" w:space="0" w:color="auto"/>
                            <w:bottom w:val="none" w:sz="0" w:space="0" w:color="auto"/>
                            <w:right w:val="none" w:sz="0" w:space="0" w:color="auto"/>
                          </w:divBdr>
                          <w:divsChild>
                            <w:div w:id="542982745">
                              <w:marLeft w:val="240"/>
                              <w:marRight w:val="0"/>
                              <w:marTop w:val="0"/>
                              <w:marBottom w:val="60"/>
                              <w:divBdr>
                                <w:top w:val="none" w:sz="0" w:space="0" w:color="auto"/>
                                <w:left w:val="none" w:sz="0" w:space="0" w:color="auto"/>
                                <w:bottom w:val="none" w:sz="0" w:space="0" w:color="auto"/>
                                <w:right w:val="none" w:sz="0" w:space="0" w:color="auto"/>
                              </w:divBdr>
                            </w:div>
                            <w:div w:id="1173691823">
                              <w:marLeft w:val="0"/>
                              <w:marRight w:val="0"/>
                              <w:marTop w:val="0"/>
                              <w:marBottom w:val="60"/>
                              <w:divBdr>
                                <w:top w:val="none" w:sz="0" w:space="0" w:color="auto"/>
                                <w:left w:val="none" w:sz="0" w:space="0" w:color="auto"/>
                                <w:bottom w:val="none" w:sz="0" w:space="0" w:color="auto"/>
                                <w:right w:val="none" w:sz="0" w:space="0" w:color="auto"/>
                              </w:divBdr>
                              <w:divsChild>
                                <w:div w:id="1336227368">
                                  <w:marLeft w:val="480"/>
                                  <w:marRight w:val="0"/>
                                  <w:marTop w:val="0"/>
                                  <w:marBottom w:val="60"/>
                                  <w:divBdr>
                                    <w:top w:val="none" w:sz="0" w:space="0" w:color="auto"/>
                                    <w:left w:val="none" w:sz="0" w:space="0" w:color="auto"/>
                                    <w:bottom w:val="none" w:sz="0" w:space="0" w:color="auto"/>
                                    <w:right w:val="none" w:sz="0" w:space="0" w:color="auto"/>
                                  </w:divBdr>
                                </w:div>
                                <w:div w:id="2000620670">
                                  <w:marLeft w:val="480"/>
                                  <w:marRight w:val="0"/>
                                  <w:marTop w:val="0"/>
                                  <w:marBottom w:val="60"/>
                                  <w:divBdr>
                                    <w:top w:val="none" w:sz="0" w:space="0" w:color="auto"/>
                                    <w:left w:val="none" w:sz="0" w:space="0" w:color="auto"/>
                                    <w:bottom w:val="none" w:sz="0" w:space="0" w:color="auto"/>
                                    <w:right w:val="none" w:sz="0" w:space="0" w:color="auto"/>
                                  </w:divBdr>
                                </w:div>
                              </w:divsChild>
                            </w:div>
                            <w:div w:id="1225069964">
                              <w:marLeft w:val="0"/>
                              <w:marRight w:val="0"/>
                              <w:marTop w:val="0"/>
                              <w:marBottom w:val="60"/>
                              <w:divBdr>
                                <w:top w:val="none" w:sz="0" w:space="0" w:color="auto"/>
                                <w:left w:val="none" w:sz="0" w:space="0" w:color="auto"/>
                                <w:bottom w:val="none" w:sz="0" w:space="0" w:color="auto"/>
                                <w:right w:val="none" w:sz="0" w:space="0" w:color="auto"/>
                              </w:divBdr>
                              <w:divsChild>
                                <w:div w:id="1187329210">
                                  <w:marLeft w:val="480"/>
                                  <w:marRight w:val="0"/>
                                  <w:marTop w:val="0"/>
                                  <w:marBottom w:val="60"/>
                                  <w:divBdr>
                                    <w:top w:val="none" w:sz="0" w:space="0" w:color="auto"/>
                                    <w:left w:val="none" w:sz="0" w:space="0" w:color="auto"/>
                                    <w:bottom w:val="none" w:sz="0" w:space="0" w:color="auto"/>
                                    <w:right w:val="none" w:sz="0" w:space="0" w:color="auto"/>
                                  </w:divBdr>
                                </w:div>
                                <w:div w:id="1449936279">
                                  <w:marLeft w:val="480"/>
                                  <w:marRight w:val="0"/>
                                  <w:marTop w:val="0"/>
                                  <w:marBottom w:val="60"/>
                                  <w:divBdr>
                                    <w:top w:val="none" w:sz="0" w:space="0" w:color="auto"/>
                                    <w:left w:val="none" w:sz="0" w:space="0" w:color="auto"/>
                                    <w:bottom w:val="none" w:sz="0" w:space="0" w:color="auto"/>
                                    <w:right w:val="none" w:sz="0" w:space="0" w:color="auto"/>
                                  </w:divBdr>
                                </w:div>
                              </w:divsChild>
                            </w:div>
                            <w:div w:id="1904832631">
                              <w:marLeft w:val="240"/>
                              <w:marRight w:val="0"/>
                              <w:marTop w:val="0"/>
                              <w:marBottom w:val="60"/>
                              <w:divBdr>
                                <w:top w:val="none" w:sz="0" w:space="0" w:color="auto"/>
                                <w:left w:val="none" w:sz="0" w:space="0" w:color="auto"/>
                                <w:bottom w:val="none" w:sz="0" w:space="0" w:color="auto"/>
                                <w:right w:val="none" w:sz="0" w:space="0" w:color="auto"/>
                              </w:divBdr>
                            </w:div>
                          </w:divsChild>
                        </w:div>
                        <w:div w:id="779103844">
                          <w:marLeft w:val="240"/>
                          <w:marRight w:val="0"/>
                          <w:marTop w:val="0"/>
                          <w:marBottom w:val="60"/>
                          <w:divBdr>
                            <w:top w:val="none" w:sz="0" w:space="0" w:color="auto"/>
                            <w:left w:val="none" w:sz="0" w:space="0" w:color="auto"/>
                            <w:bottom w:val="none" w:sz="0" w:space="0" w:color="auto"/>
                            <w:right w:val="none" w:sz="0" w:space="0" w:color="auto"/>
                          </w:divBdr>
                        </w:div>
                        <w:div w:id="810752577">
                          <w:marLeft w:val="0"/>
                          <w:marRight w:val="0"/>
                          <w:marTop w:val="0"/>
                          <w:marBottom w:val="60"/>
                          <w:divBdr>
                            <w:top w:val="none" w:sz="0" w:space="0" w:color="auto"/>
                            <w:left w:val="none" w:sz="0" w:space="0" w:color="auto"/>
                            <w:bottom w:val="none" w:sz="0" w:space="0" w:color="auto"/>
                            <w:right w:val="none" w:sz="0" w:space="0" w:color="auto"/>
                          </w:divBdr>
                          <w:divsChild>
                            <w:div w:id="169418448">
                              <w:marLeft w:val="240"/>
                              <w:marRight w:val="0"/>
                              <w:marTop w:val="0"/>
                              <w:marBottom w:val="60"/>
                              <w:divBdr>
                                <w:top w:val="none" w:sz="0" w:space="0" w:color="auto"/>
                                <w:left w:val="none" w:sz="0" w:space="0" w:color="auto"/>
                                <w:bottom w:val="none" w:sz="0" w:space="0" w:color="auto"/>
                                <w:right w:val="none" w:sz="0" w:space="0" w:color="auto"/>
                              </w:divBdr>
                            </w:div>
                            <w:div w:id="491524688">
                              <w:marLeft w:val="240"/>
                              <w:marRight w:val="0"/>
                              <w:marTop w:val="0"/>
                              <w:marBottom w:val="60"/>
                              <w:divBdr>
                                <w:top w:val="none" w:sz="0" w:space="0" w:color="auto"/>
                                <w:left w:val="none" w:sz="0" w:space="0" w:color="auto"/>
                                <w:bottom w:val="none" w:sz="0" w:space="0" w:color="auto"/>
                                <w:right w:val="none" w:sz="0" w:space="0" w:color="auto"/>
                              </w:divBdr>
                            </w:div>
                          </w:divsChild>
                        </w:div>
                        <w:div w:id="923731608">
                          <w:marLeft w:val="240"/>
                          <w:marRight w:val="0"/>
                          <w:marTop w:val="0"/>
                          <w:marBottom w:val="60"/>
                          <w:divBdr>
                            <w:top w:val="none" w:sz="0" w:space="0" w:color="auto"/>
                            <w:left w:val="none" w:sz="0" w:space="0" w:color="auto"/>
                            <w:bottom w:val="none" w:sz="0" w:space="0" w:color="auto"/>
                            <w:right w:val="none" w:sz="0" w:space="0" w:color="auto"/>
                          </w:divBdr>
                        </w:div>
                        <w:div w:id="1247806319">
                          <w:marLeft w:val="0"/>
                          <w:marRight w:val="0"/>
                          <w:marTop w:val="0"/>
                          <w:marBottom w:val="60"/>
                          <w:divBdr>
                            <w:top w:val="none" w:sz="0" w:space="0" w:color="auto"/>
                            <w:left w:val="none" w:sz="0" w:space="0" w:color="auto"/>
                            <w:bottom w:val="none" w:sz="0" w:space="0" w:color="auto"/>
                            <w:right w:val="none" w:sz="0" w:space="0" w:color="auto"/>
                          </w:divBdr>
                          <w:divsChild>
                            <w:div w:id="911894477">
                              <w:marLeft w:val="240"/>
                              <w:marRight w:val="0"/>
                              <w:marTop w:val="0"/>
                              <w:marBottom w:val="60"/>
                              <w:divBdr>
                                <w:top w:val="none" w:sz="0" w:space="0" w:color="auto"/>
                                <w:left w:val="none" w:sz="0" w:space="0" w:color="auto"/>
                                <w:bottom w:val="none" w:sz="0" w:space="0" w:color="auto"/>
                                <w:right w:val="none" w:sz="0" w:space="0" w:color="auto"/>
                              </w:divBdr>
                            </w:div>
                            <w:div w:id="1580554851">
                              <w:marLeft w:val="240"/>
                              <w:marRight w:val="0"/>
                              <w:marTop w:val="0"/>
                              <w:marBottom w:val="60"/>
                              <w:divBdr>
                                <w:top w:val="none" w:sz="0" w:space="0" w:color="auto"/>
                                <w:left w:val="none" w:sz="0" w:space="0" w:color="auto"/>
                                <w:bottom w:val="none" w:sz="0" w:space="0" w:color="auto"/>
                                <w:right w:val="none" w:sz="0" w:space="0" w:color="auto"/>
                              </w:divBdr>
                            </w:div>
                          </w:divsChild>
                        </w:div>
                        <w:div w:id="1579443471">
                          <w:marLeft w:val="0"/>
                          <w:marRight w:val="0"/>
                          <w:marTop w:val="0"/>
                          <w:marBottom w:val="60"/>
                          <w:divBdr>
                            <w:top w:val="none" w:sz="0" w:space="0" w:color="auto"/>
                            <w:left w:val="none" w:sz="0" w:space="0" w:color="auto"/>
                            <w:bottom w:val="none" w:sz="0" w:space="0" w:color="auto"/>
                            <w:right w:val="none" w:sz="0" w:space="0" w:color="auto"/>
                          </w:divBdr>
                          <w:divsChild>
                            <w:div w:id="171922730">
                              <w:marLeft w:val="240"/>
                              <w:marRight w:val="0"/>
                              <w:marTop w:val="0"/>
                              <w:marBottom w:val="60"/>
                              <w:divBdr>
                                <w:top w:val="none" w:sz="0" w:space="0" w:color="auto"/>
                                <w:left w:val="none" w:sz="0" w:space="0" w:color="auto"/>
                                <w:bottom w:val="none" w:sz="0" w:space="0" w:color="auto"/>
                                <w:right w:val="none" w:sz="0" w:space="0" w:color="auto"/>
                              </w:divBdr>
                            </w:div>
                            <w:div w:id="613056341">
                              <w:marLeft w:val="240"/>
                              <w:marRight w:val="0"/>
                              <w:marTop w:val="0"/>
                              <w:marBottom w:val="60"/>
                              <w:divBdr>
                                <w:top w:val="none" w:sz="0" w:space="0" w:color="auto"/>
                                <w:left w:val="none" w:sz="0" w:space="0" w:color="auto"/>
                                <w:bottom w:val="none" w:sz="0" w:space="0" w:color="auto"/>
                                <w:right w:val="none" w:sz="0" w:space="0" w:color="auto"/>
                              </w:divBdr>
                            </w:div>
                          </w:divsChild>
                        </w:div>
                        <w:div w:id="1672873947">
                          <w:marLeft w:val="0"/>
                          <w:marRight w:val="0"/>
                          <w:marTop w:val="0"/>
                          <w:marBottom w:val="60"/>
                          <w:divBdr>
                            <w:top w:val="none" w:sz="0" w:space="0" w:color="auto"/>
                            <w:left w:val="none" w:sz="0" w:space="0" w:color="auto"/>
                            <w:bottom w:val="none" w:sz="0" w:space="0" w:color="auto"/>
                            <w:right w:val="none" w:sz="0" w:space="0" w:color="auto"/>
                          </w:divBdr>
                          <w:divsChild>
                            <w:div w:id="1235703936">
                              <w:marLeft w:val="240"/>
                              <w:marRight w:val="0"/>
                              <w:marTop w:val="0"/>
                              <w:marBottom w:val="60"/>
                              <w:divBdr>
                                <w:top w:val="none" w:sz="0" w:space="0" w:color="auto"/>
                                <w:left w:val="none" w:sz="0" w:space="0" w:color="auto"/>
                                <w:bottom w:val="none" w:sz="0" w:space="0" w:color="auto"/>
                                <w:right w:val="none" w:sz="0" w:space="0" w:color="auto"/>
                              </w:divBdr>
                            </w:div>
                            <w:div w:id="1328363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4018531">
                  <w:marLeft w:val="0"/>
                  <w:marRight w:val="0"/>
                  <w:marTop w:val="0"/>
                  <w:marBottom w:val="60"/>
                  <w:divBdr>
                    <w:top w:val="none" w:sz="0" w:space="0" w:color="auto"/>
                    <w:left w:val="none" w:sz="0" w:space="0" w:color="auto"/>
                    <w:bottom w:val="none" w:sz="0" w:space="0" w:color="auto"/>
                    <w:right w:val="none" w:sz="0" w:space="0" w:color="auto"/>
                  </w:divBdr>
                  <w:divsChild>
                    <w:div w:id="2512275">
                      <w:marLeft w:val="0"/>
                      <w:marRight w:val="0"/>
                      <w:marTop w:val="240"/>
                      <w:marBottom w:val="240"/>
                      <w:divBdr>
                        <w:top w:val="none" w:sz="0" w:space="0" w:color="auto"/>
                        <w:left w:val="none" w:sz="0" w:space="0" w:color="auto"/>
                        <w:bottom w:val="none" w:sz="0" w:space="0" w:color="auto"/>
                        <w:right w:val="none" w:sz="0" w:space="0" w:color="auto"/>
                      </w:divBdr>
                      <w:divsChild>
                        <w:div w:id="893656472">
                          <w:marLeft w:val="240"/>
                          <w:marRight w:val="0"/>
                          <w:marTop w:val="0"/>
                          <w:marBottom w:val="60"/>
                          <w:divBdr>
                            <w:top w:val="none" w:sz="0" w:space="0" w:color="auto"/>
                            <w:left w:val="none" w:sz="0" w:space="0" w:color="auto"/>
                            <w:bottom w:val="none" w:sz="0" w:space="0" w:color="auto"/>
                            <w:right w:val="none" w:sz="0" w:space="0" w:color="auto"/>
                          </w:divBdr>
                        </w:div>
                        <w:div w:id="1103109958">
                          <w:marLeft w:val="0"/>
                          <w:marRight w:val="0"/>
                          <w:marTop w:val="0"/>
                          <w:marBottom w:val="60"/>
                          <w:divBdr>
                            <w:top w:val="none" w:sz="0" w:space="0" w:color="auto"/>
                            <w:left w:val="none" w:sz="0" w:space="0" w:color="auto"/>
                            <w:bottom w:val="none" w:sz="0" w:space="0" w:color="auto"/>
                            <w:right w:val="none" w:sz="0" w:space="0" w:color="auto"/>
                          </w:divBdr>
                          <w:divsChild>
                            <w:div w:id="1372028562">
                              <w:marLeft w:val="240"/>
                              <w:marRight w:val="0"/>
                              <w:marTop w:val="0"/>
                              <w:marBottom w:val="60"/>
                              <w:divBdr>
                                <w:top w:val="none" w:sz="0" w:space="0" w:color="auto"/>
                                <w:left w:val="none" w:sz="0" w:space="0" w:color="auto"/>
                                <w:bottom w:val="none" w:sz="0" w:space="0" w:color="auto"/>
                                <w:right w:val="none" w:sz="0" w:space="0" w:color="auto"/>
                              </w:divBdr>
                            </w:div>
                            <w:div w:id="1809322738">
                              <w:marLeft w:val="240"/>
                              <w:marRight w:val="0"/>
                              <w:marTop w:val="0"/>
                              <w:marBottom w:val="60"/>
                              <w:divBdr>
                                <w:top w:val="none" w:sz="0" w:space="0" w:color="auto"/>
                                <w:left w:val="none" w:sz="0" w:space="0" w:color="auto"/>
                                <w:bottom w:val="none" w:sz="0" w:space="0" w:color="auto"/>
                                <w:right w:val="none" w:sz="0" w:space="0" w:color="auto"/>
                              </w:divBdr>
                            </w:div>
                          </w:divsChild>
                        </w:div>
                        <w:div w:id="1481342921">
                          <w:marLeft w:val="0"/>
                          <w:marRight w:val="0"/>
                          <w:marTop w:val="0"/>
                          <w:marBottom w:val="60"/>
                          <w:divBdr>
                            <w:top w:val="none" w:sz="0" w:space="0" w:color="auto"/>
                            <w:left w:val="none" w:sz="0" w:space="0" w:color="auto"/>
                            <w:bottom w:val="none" w:sz="0" w:space="0" w:color="auto"/>
                            <w:right w:val="none" w:sz="0" w:space="0" w:color="auto"/>
                          </w:divBdr>
                          <w:divsChild>
                            <w:div w:id="381252435">
                              <w:marLeft w:val="240"/>
                              <w:marRight w:val="0"/>
                              <w:marTop w:val="0"/>
                              <w:marBottom w:val="60"/>
                              <w:divBdr>
                                <w:top w:val="none" w:sz="0" w:space="0" w:color="auto"/>
                                <w:left w:val="none" w:sz="0" w:space="0" w:color="auto"/>
                                <w:bottom w:val="none" w:sz="0" w:space="0" w:color="auto"/>
                                <w:right w:val="none" w:sz="0" w:space="0" w:color="auto"/>
                              </w:divBdr>
                            </w:div>
                            <w:div w:id="1460414362">
                              <w:marLeft w:val="240"/>
                              <w:marRight w:val="0"/>
                              <w:marTop w:val="0"/>
                              <w:marBottom w:val="60"/>
                              <w:divBdr>
                                <w:top w:val="none" w:sz="0" w:space="0" w:color="auto"/>
                                <w:left w:val="none" w:sz="0" w:space="0" w:color="auto"/>
                                <w:bottom w:val="none" w:sz="0" w:space="0" w:color="auto"/>
                                <w:right w:val="none" w:sz="0" w:space="0" w:color="auto"/>
                              </w:divBdr>
                            </w:div>
                          </w:divsChild>
                        </w:div>
                        <w:div w:id="1488015163">
                          <w:marLeft w:val="0"/>
                          <w:marRight w:val="0"/>
                          <w:marTop w:val="0"/>
                          <w:marBottom w:val="60"/>
                          <w:divBdr>
                            <w:top w:val="none" w:sz="0" w:space="0" w:color="auto"/>
                            <w:left w:val="none" w:sz="0" w:space="0" w:color="auto"/>
                            <w:bottom w:val="none" w:sz="0" w:space="0" w:color="auto"/>
                            <w:right w:val="none" w:sz="0" w:space="0" w:color="auto"/>
                          </w:divBdr>
                          <w:divsChild>
                            <w:div w:id="499277960">
                              <w:marLeft w:val="240"/>
                              <w:marRight w:val="0"/>
                              <w:marTop w:val="0"/>
                              <w:marBottom w:val="60"/>
                              <w:divBdr>
                                <w:top w:val="none" w:sz="0" w:space="0" w:color="auto"/>
                                <w:left w:val="none" w:sz="0" w:space="0" w:color="auto"/>
                                <w:bottom w:val="none" w:sz="0" w:space="0" w:color="auto"/>
                                <w:right w:val="none" w:sz="0" w:space="0" w:color="auto"/>
                              </w:divBdr>
                            </w:div>
                            <w:div w:id="1309938493">
                              <w:marLeft w:val="240"/>
                              <w:marRight w:val="0"/>
                              <w:marTop w:val="0"/>
                              <w:marBottom w:val="60"/>
                              <w:divBdr>
                                <w:top w:val="none" w:sz="0" w:space="0" w:color="auto"/>
                                <w:left w:val="none" w:sz="0" w:space="0" w:color="auto"/>
                                <w:bottom w:val="none" w:sz="0" w:space="0" w:color="auto"/>
                                <w:right w:val="none" w:sz="0" w:space="0" w:color="auto"/>
                              </w:divBdr>
                            </w:div>
                          </w:divsChild>
                        </w:div>
                        <w:div w:id="1498425183">
                          <w:marLeft w:val="0"/>
                          <w:marRight w:val="0"/>
                          <w:marTop w:val="0"/>
                          <w:marBottom w:val="60"/>
                          <w:divBdr>
                            <w:top w:val="none" w:sz="0" w:space="0" w:color="auto"/>
                            <w:left w:val="none" w:sz="0" w:space="0" w:color="auto"/>
                            <w:bottom w:val="none" w:sz="0" w:space="0" w:color="auto"/>
                            <w:right w:val="none" w:sz="0" w:space="0" w:color="auto"/>
                          </w:divBdr>
                          <w:divsChild>
                            <w:div w:id="1225067412">
                              <w:marLeft w:val="240"/>
                              <w:marRight w:val="0"/>
                              <w:marTop w:val="0"/>
                              <w:marBottom w:val="60"/>
                              <w:divBdr>
                                <w:top w:val="none" w:sz="0" w:space="0" w:color="auto"/>
                                <w:left w:val="none" w:sz="0" w:space="0" w:color="auto"/>
                                <w:bottom w:val="none" w:sz="0" w:space="0" w:color="auto"/>
                                <w:right w:val="none" w:sz="0" w:space="0" w:color="auto"/>
                              </w:divBdr>
                            </w:div>
                            <w:div w:id="1253200831">
                              <w:marLeft w:val="240"/>
                              <w:marRight w:val="0"/>
                              <w:marTop w:val="0"/>
                              <w:marBottom w:val="60"/>
                              <w:divBdr>
                                <w:top w:val="none" w:sz="0" w:space="0" w:color="auto"/>
                                <w:left w:val="none" w:sz="0" w:space="0" w:color="auto"/>
                                <w:bottom w:val="none" w:sz="0" w:space="0" w:color="auto"/>
                                <w:right w:val="none" w:sz="0" w:space="0" w:color="auto"/>
                              </w:divBdr>
                            </w:div>
                          </w:divsChild>
                        </w:div>
                        <w:div w:id="1774088591">
                          <w:marLeft w:val="240"/>
                          <w:marRight w:val="0"/>
                          <w:marTop w:val="0"/>
                          <w:marBottom w:val="60"/>
                          <w:divBdr>
                            <w:top w:val="none" w:sz="0" w:space="0" w:color="auto"/>
                            <w:left w:val="none" w:sz="0" w:space="0" w:color="auto"/>
                            <w:bottom w:val="none" w:sz="0" w:space="0" w:color="auto"/>
                            <w:right w:val="none" w:sz="0" w:space="0" w:color="auto"/>
                          </w:divBdr>
                        </w:div>
                        <w:div w:id="1983729153">
                          <w:marLeft w:val="0"/>
                          <w:marRight w:val="0"/>
                          <w:marTop w:val="0"/>
                          <w:marBottom w:val="60"/>
                          <w:divBdr>
                            <w:top w:val="none" w:sz="0" w:space="0" w:color="auto"/>
                            <w:left w:val="none" w:sz="0" w:space="0" w:color="auto"/>
                            <w:bottom w:val="none" w:sz="0" w:space="0" w:color="auto"/>
                            <w:right w:val="none" w:sz="0" w:space="0" w:color="auto"/>
                          </w:divBdr>
                          <w:divsChild>
                            <w:div w:id="451091282">
                              <w:marLeft w:val="240"/>
                              <w:marRight w:val="0"/>
                              <w:marTop w:val="0"/>
                              <w:marBottom w:val="60"/>
                              <w:divBdr>
                                <w:top w:val="none" w:sz="0" w:space="0" w:color="auto"/>
                                <w:left w:val="none" w:sz="0" w:space="0" w:color="auto"/>
                                <w:bottom w:val="none" w:sz="0" w:space="0" w:color="auto"/>
                                <w:right w:val="none" w:sz="0" w:space="0" w:color="auto"/>
                              </w:divBdr>
                            </w:div>
                            <w:div w:id="468593203">
                              <w:marLeft w:val="240"/>
                              <w:marRight w:val="0"/>
                              <w:marTop w:val="0"/>
                              <w:marBottom w:val="60"/>
                              <w:divBdr>
                                <w:top w:val="none" w:sz="0" w:space="0" w:color="auto"/>
                                <w:left w:val="none" w:sz="0" w:space="0" w:color="auto"/>
                                <w:bottom w:val="none" w:sz="0" w:space="0" w:color="auto"/>
                                <w:right w:val="none" w:sz="0" w:space="0" w:color="auto"/>
                              </w:divBdr>
                            </w:div>
                          </w:divsChild>
                        </w:div>
                        <w:div w:id="2087921210">
                          <w:marLeft w:val="0"/>
                          <w:marRight w:val="0"/>
                          <w:marTop w:val="0"/>
                          <w:marBottom w:val="60"/>
                          <w:divBdr>
                            <w:top w:val="none" w:sz="0" w:space="0" w:color="auto"/>
                            <w:left w:val="none" w:sz="0" w:space="0" w:color="auto"/>
                            <w:bottom w:val="none" w:sz="0" w:space="0" w:color="auto"/>
                            <w:right w:val="none" w:sz="0" w:space="0" w:color="auto"/>
                          </w:divBdr>
                          <w:divsChild>
                            <w:div w:id="579489042">
                              <w:marLeft w:val="240"/>
                              <w:marRight w:val="0"/>
                              <w:marTop w:val="0"/>
                              <w:marBottom w:val="60"/>
                              <w:divBdr>
                                <w:top w:val="none" w:sz="0" w:space="0" w:color="auto"/>
                                <w:left w:val="none" w:sz="0" w:space="0" w:color="auto"/>
                                <w:bottom w:val="none" w:sz="0" w:space="0" w:color="auto"/>
                                <w:right w:val="none" w:sz="0" w:space="0" w:color="auto"/>
                              </w:divBdr>
                            </w:div>
                            <w:div w:id="10258645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655035572">
                      <w:marLeft w:val="960"/>
                      <w:marRight w:val="0"/>
                      <w:marTop w:val="0"/>
                      <w:marBottom w:val="60"/>
                      <w:divBdr>
                        <w:top w:val="none" w:sz="0" w:space="0" w:color="auto"/>
                        <w:left w:val="none" w:sz="0" w:space="0" w:color="auto"/>
                        <w:bottom w:val="none" w:sz="0" w:space="0" w:color="auto"/>
                        <w:right w:val="none" w:sz="0" w:space="0" w:color="auto"/>
                      </w:divBdr>
                    </w:div>
                    <w:div w:id="736169689">
                      <w:marLeft w:val="960"/>
                      <w:marRight w:val="0"/>
                      <w:marTop w:val="0"/>
                      <w:marBottom w:val="60"/>
                      <w:divBdr>
                        <w:top w:val="none" w:sz="0" w:space="0" w:color="auto"/>
                        <w:left w:val="none" w:sz="0" w:space="0" w:color="auto"/>
                        <w:bottom w:val="none" w:sz="0" w:space="0" w:color="auto"/>
                        <w:right w:val="none" w:sz="0" w:space="0" w:color="auto"/>
                      </w:divBdr>
                    </w:div>
                    <w:div w:id="1716077005">
                      <w:marLeft w:val="0"/>
                      <w:marRight w:val="0"/>
                      <w:marTop w:val="240"/>
                      <w:marBottom w:val="240"/>
                      <w:divBdr>
                        <w:top w:val="none" w:sz="0" w:space="0" w:color="auto"/>
                        <w:left w:val="none" w:sz="0" w:space="0" w:color="auto"/>
                        <w:bottom w:val="none" w:sz="0" w:space="0" w:color="auto"/>
                        <w:right w:val="none" w:sz="0" w:space="0" w:color="auto"/>
                      </w:divBdr>
                      <w:divsChild>
                        <w:div w:id="386539097">
                          <w:marLeft w:val="240"/>
                          <w:marRight w:val="0"/>
                          <w:marTop w:val="0"/>
                          <w:marBottom w:val="60"/>
                          <w:divBdr>
                            <w:top w:val="none" w:sz="0" w:space="0" w:color="auto"/>
                            <w:left w:val="none" w:sz="0" w:space="0" w:color="auto"/>
                            <w:bottom w:val="none" w:sz="0" w:space="0" w:color="auto"/>
                            <w:right w:val="none" w:sz="0" w:space="0" w:color="auto"/>
                          </w:divBdr>
                        </w:div>
                        <w:div w:id="500587879">
                          <w:marLeft w:val="0"/>
                          <w:marRight w:val="0"/>
                          <w:marTop w:val="0"/>
                          <w:marBottom w:val="60"/>
                          <w:divBdr>
                            <w:top w:val="none" w:sz="0" w:space="0" w:color="auto"/>
                            <w:left w:val="none" w:sz="0" w:space="0" w:color="auto"/>
                            <w:bottom w:val="none" w:sz="0" w:space="0" w:color="auto"/>
                            <w:right w:val="none" w:sz="0" w:space="0" w:color="auto"/>
                          </w:divBdr>
                          <w:divsChild>
                            <w:div w:id="642733510">
                              <w:marLeft w:val="240"/>
                              <w:marRight w:val="0"/>
                              <w:marTop w:val="0"/>
                              <w:marBottom w:val="60"/>
                              <w:divBdr>
                                <w:top w:val="none" w:sz="0" w:space="0" w:color="auto"/>
                                <w:left w:val="none" w:sz="0" w:space="0" w:color="auto"/>
                                <w:bottom w:val="none" w:sz="0" w:space="0" w:color="auto"/>
                                <w:right w:val="none" w:sz="0" w:space="0" w:color="auto"/>
                              </w:divBdr>
                            </w:div>
                            <w:div w:id="2024353055">
                              <w:marLeft w:val="240"/>
                              <w:marRight w:val="0"/>
                              <w:marTop w:val="0"/>
                              <w:marBottom w:val="60"/>
                              <w:divBdr>
                                <w:top w:val="none" w:sz="0" w:space="0" w:color="auto"/>
                                <w:left w:val="none" w:sz="0" w:space="0" w:color="auto"/>
                                <w:bottom w:val="none" w:sz="0" w:space="0" w:color="auto"/>
                                <w:right w:val="none" w:sz="0" w:space="0" w:color="auto"/>
                              </w:divBdr>
                            </w:div>
                          </w:divsChild>
                        </w:div>
                        <w:div w:id="1513645593">
                          <w:marLeft w:val="240"/>
                          <w:marRight w:val="0"/>
                          <w:marTop w:val="0"/>
                          <w:marBottom w:val="60"/>
                          <w:divBdr>
                            <w:top w:val="none" w:sz="0" w:space="0" w:color="auto"/>
                            <w:left w:val="none" w:sz="0" w:space="0" w:color="auto"/>
                            <w:bottom w:val="none" w:sz="0" w:space="0" w:color="auto"/>
                            <w:right w:val="none" w:sz="0" w:space="0" w:color="auto"/>
                          </w:divBdr>
                        </w:div>
                        <w:div w:id="1924072802">
                          <w:marLeft w:val="0"/>
                          <w:marRight w:val="0"/>
                          <w:marTop w:val="0"/>
                          <w:marBottom w:val="60"/>
                          <w:divBdr>
                            <w:top w:val="none" w:sz="0" w:space="0" w:color="auto"/>
                            <w:left w:val="none" w:sz="0" w:space="0" w:color="auto"/>
                            <w:bottom w:val="none" w:sz="0" w:space="0" w:color="auto"/>
                            <w:right w:val="none" w:sz="0" w:space="0" w:color="auto"/>
                          </w:divBdr>
                          <w:divsChild>
                            <w:div w:id="249899281">
                              <w:marLeft w:val="0"/>
                              <w:marRight w:val="0"/>
                              <w:marTop w:val="0"/>
                              <w:marBottom w:val="60"/>
                              <w:divBdr>
                                <w:top w:val="none" w:sz="0" w:space="0" w:color="auto"/>
                                <w:left w:val="none" w:sz="0" w:space="0" w:color="auto"/>
                                <w:bottom w:val="none" w:sz="0" w:space="0" w:color="auto"/>
                                <w:right w:val="none" w:sz="0" w:space="0" w:color="auto"/>
                              </w:divBdr>
                              <w:divsChild>
                                <w:div w:id="965113578">
                                  <w:marLeft w:val="480"/>
                                  <w:marRight w:val="0"/>
                                  <w:marTop w:val="0"/>
                                  <w:marBottom w:val="60"/>
                                  <w:divBdr>
                                    <w:top w:val="none" w:sz="0" w:space="0" w:color="auto"/>
                                    <w:left w:val="none" w:sz="0" w:space="0" w:color="auto"/>
                                    <w:bottom w:val="none" w:sz="0" w:space="0" w:color="auto"/>
                                    <w:right w:val="none" w:sz="0" w:space="0" w:color="auto"/>
                                  </w:divBdr>
                                </w:div>
                                <w:div w:id="1264651153">
                                  <w:marLeft w:val="480"/>
                                  <w:marRight w:val="0"/>
                                  <w:marTop w:val="0"/>
                                  <w:marBottom w:val="60"/>
                                  <w:divBdr>
                                    <w:top w:val="none" w:sz="0" w:space="0" w:color="auto"/>
                                    <w:left w:val="none" w:sz="0" w:space="0" w:color="auto"/>
                                    <w:bottom w:val="none" w:sz="0" w:space="0" w:color="auto"/>
                                    <w:right w:val="none" w:sz="0" w:space="0" w:color="auto"/>
                                  </w:divBdr>
                                </w:div>
                              </w:divsChild>
                            </w:div>
                            <w:div w:id="354767325">
                              <w:marLeft w:val="240"/>
                              <w:marRight w:val="0"/>
                              <w:marTop w:val="0"/>
                              <w:marBottom w:val="60"/>
                              <w:divBdr>
                                <w:top w:val="none" w:sz="0" w:space="0" w:color="auto"/>
                                <w:left w:val="none" w:sz="0" w:space="0" w:color="auto"/>
                                <w:bottom w:val="none" w:sz="0" w:space="0" w:color="auto"/>
                                <w:right w:val="none" w:sz="0" w:space="0" w:color="auto"/>
                              </w:divBdr>
                            </w:div>
                            <w:div w:id="523442609">
                              <w:marLeft w:val="0"/>
                              <w:marRight w:val="0"/>
                              <w:marTop w:val="0"/>
                              <w:marBottom w:val="60"/>
                              <w:divBdr>
                                <w:top w:val="none" w:sz="0" w:space="0" w:color="auto"/>
                                <w:left w:val="none" w:sz="0" w:space="0" w:color="auto"/>
                                <w:bottom w:val="none" w:sz="0" w:space="0" w:color="auto"/>
                                <w:right w:val="none" w:sz="0" w:space="0" w:color="auto"/>
                              </w:divBdr>
                              <w:divsChild>
                                <w:div w:id="959536250">
                                  <w:marLeft w:val="480"/>
                                  <w:marRight w:val="0"/>
                                  <w:marTop w:val="0"/>
                                  <w:marBottom w:val="60"/>
                                  <w:divBdr>
                                    <w:top w:val="none" w:sz="0" w:space="0" w:color="auto"/>
                                    <w:left w:val="none" w:sz="0" w:space="0" w:color="auto"/>
                                    <w:bottom w:val="none" w:sz="0" w:space="0" w:color="auto"/>
                                    <w:right w:val="none" w:sz="0" w:space="0" w:color="auto"/>
                                  </w:divBdr>
                                </w:div>
                                <w:div w:id="1406142378">
                                  <w:marLeft w:val="480"/>
                                  <w:marRight w:val="0"/>
                                  <w:marTop w:val="0"/>
                                  <w:marBottom w:val="60"/>
                                  <w:divBdr>
                                    <w:top w:val="none" w:sz="0" w:space="0" w:color="auto"/>
                                    <w:left w:val="none" w:sz="0" w:space="0" w:color="auto"/>
                                    <w:bottom w:val="none" w:sz="0" w:space="0" w:color="auto"/>
                                    <w:right w:val="none" w:sz="0" w:space="0" w:color="auto"/>
                                  </w:divBdr>
                                </w:div>
                              </w:divsChild>
                            </w:div>
                            <w:div w:id="877081766">
                              <w:marLeft w:val="0"/>
                              <w:marRight w:val="0"/>
                              <w:marTop w:val="0"/>
                              <w:marBottom w:val="60"/>
                              <w:divBdr>
                                <w:top w:val="none" w:sz="0" w:space="0" w:color="auto"/>
                                <w:left w:val="none" w:sz="0" w:space="0" w:color="auto"/>
                                <w:bottom w:val="none" w:sz="0" w:space="0" w:color="auto"/>
                                <w:right w:val="none" w:sz="0" w:space="0" w:color="auto"/>
                              </w:divBdr>
                              <w:divsChild>
                                <w:div w:id="324863344">
                                  <w:marLeft w:val="480"/>
                                  <w:marRight w:val="0"/>
                                  <w:marTop w:val="0"/>
                                  <w:marBottom w:val="60"/>
                                  <w:divBdr>
                                    <w:top w:val="none" w:sz="0" w:space="0" w:color="auto"/>
                                    <w:left w:val="none" w:sz="0" w:space="0" w:color="auto"/>
                                    <w:bottom w:val="none" w:sz="0" w:space="0" w:color="auto"/>
                                    <w:right w:val="none" w:sz="0" w:space="0" w:color="auto"/>
                                  </w:divBdr>
                                </w:div>
                                <w:div w:id="640427892">
                                  <w:marLeft w:val="480"/>
                                  <w:marRight w:val="0"/>
                                  <w:marTop w:val="0"/>
                                  <w:marBottom w:val="60"/>
                                  <w:divBdr>
                                    <w:top w:val="none" w:sz="0" w:space="0" w:color="auto"/>
                                    <w:left w:val="none" w:sz="0" w:space="0" w:color="auto"/>
                                    <w:bottom w:val="none" w:sz="0" w:space="0" w:color="auto"/>
                                    <w:right w:val="none" w:sz="0" w:space="0" w:color="auto"/>
                                  </w:divBdr>
                                </w:div>
                              </w:divsChild>
                            </w:div>
                            <w:div w:id="19362808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01413812">
                      <w:marLeft w:val="0"/>
                      <w:marRight w:val="0"/>
                      <w:marTop w:val="240"/>
                      <w:marBottom w:val="240"/>
                      <w:divBdr>
                        <w:top w:val="none" w:sz="0" w:space="0" w:color="auto"/>
                        <w:left w:val="none" w:sz="0" w:space="0" w:color="auto"/>
                        <w:bottom w:val="none" w:sz="0" w:space="0" w:color="auto"/>
                        <w:right w:val="none" w:sz="0" w:space="0" w:color="auto"/>
                      </w:divBdr>
                      <w:divsChild>
                        <w:div w:id="25185067">
                          <w:marLeft w:val="0"/>
                          <w:marRight w:val="0"/>
                          <w:marTop w:val="0"/>
                          <w:marBottom w:val="60"/>
                          <w:divBdr>
                            <w:top w:val="none" w:sz="0" w:space="0" w:color="auto"/>
                            <w:left w:val="none" w:sz="0" w:space="0" w:color="auto"/>
                            <w:bottom w:val="none" w:sz="0" w:space="0" w:color="auto"/>
                            <w:right w:val="none" w:sz="0" w:space="0" w:color="auto"/>
                          </w:divBdr>
                          <w:divsChild>
                            <w:div w:id="443693439">
                              <w:marLeft w:val="240"/>
                              <w:marRight w:val="0"/>
                              <w:marTop w:val="0"/>
                              <w:marBottom w:val="60"/>
                              <w:divBdr>
                                <w:top w:val="none" w:sz="0" w:space="0" w:color="auto"/>
                                <w:left w:val="none" w:sz="0" w:space="0" w:color="auto"/>
                                <w:bottom w:val="none" w:sz="0" w:space="0" w:color="auto"/>
                                <w:right w:val="none" w:sz="0" w:space="0" w:color="auto"/>
                              </w:divBdr>
                            </w:div>
                            <w:div w:id="1168863660">
                              <w:marLeft w:val="240"/>
                              <w:marRight w:val="0"/>
                              <w:marTop w:val="0"/>
                              <w:marBottom w:val="60"/>
                              <w:divBdr>
                                <w:top w:val="none" w:sz="0" w:space="0" w:color="auto"/>
                                <w:left w:val="none" w:sz="0" w:space="0" w:color="auto"/>
                                <w:bottom w:val="none" w:sz="0" w:space="0" w:color="auto"/>
                                <w:right w:val="none" w:sz="0" w:space="0" w:color="auto"/>
                              </w:divBdr>
                            </w:div>
                          </w:divsChild>
                        </w:div>
                        <w:div w:id="133722795">
                          <w:marLeft w:val="0"/>
                          <w:marRight w:val="0"/>
                          <w:marTop w:val="0"/>
                          <w:marBottom w:val="60"/>
                          <w:divBdr>
                            <w:top w:val="none" w:sz="0" w:space="0" w:color="auto"/>
                            <w:left w:val="none" w:sz="0" w:space="0" w:color="auto"/>
                            <w:bottom w:val="none" w:sz="0" w:space="0" w:color="auto"/>
                            <w:right w:val="none" w:sz="0" w:space="0" w:color="auto"/>
                          </w:divBdr>
                          <w:divsChild>
                            <w:div w:id="632949828">
                              <w:marLeft w:val="240"/>
                              <w:marRight w:val="0"/>
                              <w:marTop w:val="0"/>
                              <w:marBottom w:val="60"/>
                              <w:divBdr>
                                <w:top w:val="none" w:sz="0" w:space="0" w:color="auto"/>
                                <w:left w:val="none" w:sz="0" w:space="0" w:color="auto"/>
                                <w:bottom w:val="none" w:sz="0" w:space="0" w:color="auto"/>
                                <w:right w:val="none" w:sz="0" w:space="0" w:color="auto"/>
                              </w:divBdr>
                            </w:div>
                            <w:div w:id="1176726346">
                              <w:marLeft w:val="240"/>
                              <w:marRight w:val="0"/>
                              <w:marTop w:val="0"/>
                              <w:marBottom w:val="60"/>
                              <w:divBdr>
                                <w:top w:val="none" w:sz="0" w:space="0" w:color="auto"/>
                                <w:left w:val="none" w:sz="0" w:space="0" w:color="auto"/>
                                <w:bottom w:val="none" w:sz="0" w:space="0" w:color="auto"/>
                                <w:right w:val="none" w:sz="0" w:space="0" w:color="auto"/>
                              </w:divBdr>
                            </w:div>
                          </w:divsChild>
                        </w:div>
                        <w:div w:id="349382080">
                          <w:marLeft w:val="0"/>
                          <w:marRight w:val="0"/>
                          <w:marTop w:val="0"/>
                          <w:marBottom w:val="60"/>
                          <w:divBdr>
                            <w:top w:val="none" w:sz="0" w:space="0" w:color="auto"/>
                            <w:left w:val="none" w:sz="0" w:space="0" w:color="auto"/>
                            <w:bottom w:val="none" w:sz="0" w:space="0" w:color="auto"/>
                            <w:right w:val="none" w:sz="0" w:space="0" w:color="auto"/>
                          </w:divBdr>
                          <w:divsChild>
                            <w:div w:id="261694440">
                              <w:marLeft w:val="240"/>
                              <w:marRight w:val="0"/>
                              <w:marTop w:val="0"/>
                              <w:marBottom w:val="60"/>
                              <w:divBdr>
                                <w:top w:val="none" w:sz="0" w:space="0" w:color="auto"/>
                                <w:left w:val="none" w:sz="0" w:space="0" w:color="auto"/>
                                <w:bottom w:val="none" w:sz="0" w:space="0" w:color="auto"/>
                                <w:right w:val="none" w:sz="0" w:space="0" w:color="auto"/>
                              </w:divBdr>
                            </w:div>
                            <w:div w:id="471295344">
                              <w:marLeft w:val="240"/>
                              <w:marRight w:val="0"/>
                              <w:marTop w:val="0"/>
                              <w:marBottom w:val="60"/>
                              <w:divBdr>
                                <w:top w:val="none" w:sz="0" w:space="0" w:color="auto"/>
                                <w:left w:val="none" w:sz="0" w:space="0" w:color="auto"/>
                                <w:bottom w:val="none" w:sz="0" w:space="0" w:color="auto"/>
                                <w:right w:val="none" w:sz="0" w:space="0" w:color="auto"/>
                              </w:divBdr>
                            </w:div>
                          </w:divsChild>
                        </w:div>
                        <w:div w:id="585653134">
                          <w:marLeft w:val="240"/>
                          <w:marRight w:val="0"/>
                          <w:marTop w:val="0"/>
                          <w:marBottom w:val="60"/>
                          <w:divBdr>
                            <w:top w:val="none" w:sz="0" w:space="0" w:color="auto"/>
                            <w:left w:val="none" w:sz="0" w:space="0" w:color="auto"/>
                            <w:bottom w:val="none" w:sz="0" w:space="0" w:color="auto"/>
                            <w:right w:val="none" w:sz="0" w:space="0" w:color="auto"/>
                          </w:divBdr>
                        </w:div>
                        <w:div w:id="837844476">
                          <w:marLeft w:val="0"/>
                          <w:marRight w:val="0"/>
                          <w:marTop w:val="0"/>
                          <w:marBottom w:val="60"/>
                          <w:divBdr>
                            <w:top w:val="none" w:sz="0" w:space="0" w:color="auto"/>
                            <w:left w:val="none" w:sz="0" w:space="0" w:color="auto"/>
                            <w:bottom w:val="none" w:sz="0" w:space="0" w:color="auto"/>
                            <w:right w:val="none" w:sz="0" w:space="0" w:color="auto"/>
                          </w:divBdr>
                          <w:divsChild>
                            <w:div w:id="457266050">
                              <w:marLeft w:val="240"/>
                              <w:marRight w:val="0"/>
                              <w:marTop w:val="0"/>
                              <w:marBottom w:val="60"/>
                              <w:divBdr>
                                <w:top w:val="none" w:sz="0" w:space="0" w:color="auto"/>
                                <w:left w:val="none" w:sz="0" w:space="0" w:color="auto"/>
                                <w:bottom w:val="none" w:sz="0" w:space="0" w:color="auto"/>
                                <w:right w:val="none" w:sz="0" w:space="0" w:color="auto"/>
                              </w:divBdr>
                            </w:div>
                            <w:div w:id="693460155">
                              <w:marLeft w:val="240"/>
                              <w:marRight w:val="0"/>
                              <w:marTop w:val="0"/>
                              <w:marBottom w:val="60"/>
                              <w:divBdr>
                                <w:top w:val="none" w:sz="0" w:space="0" w:color="auto"/>
                                <w:left w:val="none" w:sz="0" w:space="0" w:color="auto"/>
                                <w:bottom w:val="none" w:sz="0" w:space="0" w:color="auto"/>
                                <w:right w:val="none" w:sz="0" w:space="0" w:color="auto"/>
                              </w:divBdr>
                            </w:div>
                          </w:divsChild>
                        </w:div>
                        <w:div w:id="1152477754">
                          <w:marLeft w:val="0"/>
                          <w:marRight w:val="0"/>
                          <w:marTop w:val="0"/>
                          <w:marBottom w:val="60"/>
                          <w:divBdr>
                            <w:top w:val="none" w:sz="0" w:space="0" w:color="auto"/>
                            <w:left w:val="none" w:sz="0" w:space="0" w:color="auto"/>
                            <w:bottom w:val="none" w:sz="0" w:space="0" w:color="auto"/>
                            <w:right w:val="none" w:sz="0" w:space="0" w:color="auto"/>
                          </w:divBdr>
                          <w:divsChild>
                            <w:div w:id="303898935">
                              <w:marLeft w:val="240"/>
                              <w:marRight w:val="0"/>
                              <w:marTop w:val="0"/>
                              <w:marBottom w:val="60"/>
                              <w:divBdr>
                                <w:top w:val="none" w:sz="0" w:space="0" w:color="auto"/>
                                <w:left w:val="none" w:sz="0" w:space="0" w:color="auto"/>
                                <w:bottom w:val="none" w:sz="0" w:space="0" w:color="auto"/>
                                <w:right w:val="none" w:sz="0" w:space="0" w:color="auto"/>
                              </w:divBdr>
                            </w:div>
                            <w:div w:id="1275600656">
                              <w:marLeft w:val="240"/>
                              <w:marRight w:val="0"/>
                              <w:marTop w:val="0"/>
                              <w:marBottom w:val="60"/>
                              <w:divBdr>
                                <w:top w:val="none" w:sz="0" w:space="0" w:color="auto"/>
                                <w:left w:val="none" w:sz="0" w:space="0" w:color="auto"/>
                                <w:bottom w:val="none" w:sz="0" w:space="0" w:color="auto"/>
                                <w:right w:val="none" w:sz="0" w:space="0" w:color="auto"/>
                              </w:divBdr>
                            </w:div>
                          </w:divsChild>
                        </w:div>
                        <w:div w:id="1270041450">
                          <w:marLeft w:val="0"/>
                          <w:marRight w:val="0"/>
                          <w:marTop w:val="0"/>
                          <w:marBottom w:val="60"/>
                          <w:divBdr>
                            <w:top w:val="none" w:sz="0" w:space="0" w:color="auto"/>
                            <w:left w:val="none" w:sz="0" w:space="0" w:color="auto"/>
                            <w:bottom w:val="none" w:sz="0" w:space="0" w:color="auto"/>
                            <w:right w:val="none" w:sz="0" w:space="0" w:color="auto"/>
                          </w:divBdr>
                          <w:divsChild>
                            <w:div w:id="161362541">
                              <w:marLeft w:val="240"/>
                              <w:marRight w:val="0"/>
                              <w:marTop w:val="0"/>
                              <w:marBottom w:val="60"/>
                              <w:divBdr>
                                <w:top w:val="none" w:sz="0" w:space="0" w:color="auto"/>
                                <w:left w:val="none" w:sz="0" w:space="0" w:color="auto"/>
                                <w:bottom w:val="none" w:sz="0" w:space="0" w:color="auto"/>
                                <w:right w:val="none" w:sz="0" w:space="0" w:color="auto"/>
                              </w:divBdr>
                            </w:div>
                            <w:div w:id="488254035">
                              <w:marLeft w:val="240"/>
                              <w:marRight w:val="0"/>
                              <w:marTop w:val="0"/>
                              <w:marBottom w:val="60"/>
                              <w:divBdr>
                                <w:top w:val="none" w:sz="0" w:space="0" w:color="auto"/>
                                <w:left w:val="none" w:sz="0" w:space="0" w:color="auto"/>
                                <w:bottom w:val="none" w:sz="0" w:space="0" w:color="auto"/>
                                <w:right w:val="none" w:sz="0" w:space="0" w:color="auto"/>
                              </w:divBdr>
                            </w:div>
                          </w:divsChild>
                        </w:div>
                        <w:div w:id="1467967037">
                          <w:marLeft w:val="0"/>
                          <w:marRight w:val="0"/>
                          <w:marTop w:val="0"/>
                          <w:marBottom w:val="60"/>
                          <w:divBdr>
                            <w:top w:val="none" w:sz="0" w:space="0" w:color="auto"/>
                            <w:left w:val="none" w:sz="0" w:space="0" w:color="auto"/>
                            <w:bottom w:val="none" w:sz="0" w:space="0" w:color="auto"/>
                            <w:right w:val="none" w:sz="0" w:space="0" w:color="auto"/>
                          </w:divBdr>
                          <w:divsChild>
                            <w:div w:id="446697869">
                              <w:marLeft w:val="240"/>
                              <w:marRight w:val="0"/>
                              <w:marTop w:val="0"/>
                              <w:marBottom w:val="60"/>
                              <w:divBdr>
                                <w:top w:val="none" w:sz="0" w:space="0" w:color="auto"/>
                                <w:left w:val="none" w:sz="0" w:space="0" w:color="auto"/>
                                <w:bottom w:val="none" w:sz="0" w:space="0" w:color="auto"/>
                                <w:right w:val="none" w:sz="0" w:space="0" w:color="auto"/>
                              </w:divBdr>
                            </w:div>
                            <w:div w:id="1033462321">
                              <w:marLeft w:val="240"/>
                              <w:marRight w:val="0"/>
                              <w:marTop w:val="0"/>
                              <w:marBottom w:val="60"/>
                              <w:divBdr>
                                <w:top w:val="none" w:sz="0" w:space="0" w:color="auto"/>
                                <w:left w:val="none" w:sz="0" w:space="0" w:color="auto"/>
                                <w:bottom w:val="none" w:sz="0" w:space="0" w:color="auto"/>
                                <w:right w:val="none" w:sz="0" w:space="0" w:color="auto"/>
                              </w:divBdr>
                            </w:div>
                          </w:divsChild>
                        </w:div>
                        <w:div w:id="1602444415">
                          <w:marLeft w:val="0"/>
                          <w:marRight w:val="0"/>
                          <w:marTop w:val="0"/>
                          <w:marBottom w:val="60"/>
                          <w:divBdr>
                            <w:top w:val="none" w:sz="0" w:space="0" w:color="auto"/>
                            <w:left w:val="none" w:sz="0" w:space="0" w:color="auto"/>
                            <w:bottom w:val="none" w:sz="0" w:space="0" w:color="auto"/>
                            <w:right w:val="none" w:sz="0" w:space="0" w:color="auto"/>
                          </w:divBdr>
                          <w:divsChild>
                            <w:div w:id="428745796">
                              <w:marLeft w:val="240"/>
                              <w:marRight w:val="0"/>
                              <w:marTop w:val="0"/>
                              <w:marBottom w:val="60"/>
                              <w:divBdr>
                                <w:top w:val="none" w:sz="0" w:space="0" w:color="auto"/>
                                <w:left w:val="none" w:sz="0" w:space="0" w:color="auto"/>
                                <w:bottom w:val="none" w:sz="0" w:space="0" w:color="auto"/>
                                <w:right w:val="none" w:sz="0" w:space="0" w:color="auto"/>
                              </w:divBdr>
                            </w:div>
                            <w:div w:id="1079786547">
                              <w:marLeft w:val="240"/>
                              <w:marRight w:val="0"/>
                              <w:marTop w:val="0"/>
                              <w:marBottom w:val="60"/>
                              <w:divBdr>
                                <w:top w:val="none" w:sz="0" w:space="0" w:color="auto"/>
                                <w:left w:val="none" w:sz="0" w:space="0" w:color="auto"/>
                                <w:bottom w:val="none" w:sz="0" w:space="0" w:color="auto"/>
                                <w:right w:val="none" w:sz="0" w:space="0" w:color="auto"/>
                              </w:divBdr>
                            </w:div>
                          </w:divsChild>
                        </w:div>
                        <w:div w:id="1646621198">
                          <w:marLeft w:val="0"/>
                          <w:marRight w:val="0"/>
                          <w:marTop w:val="0"/>
                          <w:marBottom w:val="60"/>
                          <w:divBdr>
                            <w:top w:val="none" w:sz="0" w:space="0" w:color="auto"/>
                            <w:left w:val="none" w:sz="0" w:space="0" w:color="auto"/>
                            <w:bottom w:val="none" w:sz="0" w:space="0" w:color="auto"/>
                            <w:right w:val="none" w:sz="0" w:space="0" w:color="auto"/>
                          </w:divBdr>
                          <w:divsChild>
                            <w:div w:id="838889506">
                              <w:marLeft w:val="240"/>
                              <w:marRight w:val="0"/>
                              <w:marTop w:val="0"/>
                              <w:marBottom w:val="60"/>
                              <w:divBdr>
                                <w:top w:val="none" w:sz="0" w:space="0" w:color="auto"/>
                                <w:left w:val="none" w:sz="0" w:space="0" w:color="auto"/>
                                <w:bottom w:val="none" w:sz="0" w:space="0" w:color="auto"/>
                                <w:right w:val="none" w:sz="0" w:space="0" w:color="auto"/>
                              </w:divBdr>
                            </w:div>
                            <w:div w:id="1180854094">
                              <w:marLeft w:val="240"/>
                              <w:marRight w:val="0"/>
                              <w:marTop w:val="0"/>
                              <w:marBottom w:val="60"/>
                              <w:divBdr>
                                <w:top w:val="none" w:sz="0" w:space="0" w:color="auto"/>
                                <w:left w:val="none" w:sz="0" w:space="0" w:color="auto"/>
                                <w:bottom w:val="none" w:sz="0" w:space="0" w:color="auto"/>
                                <w:right w:val="none" w:sz="0" w:space="0" w:color="auto"/>
                              </w:divBdr>
                            </w:div>
                          </w:divsChild>
                        </w:div>
                        <w:div w:id="1934583132">
                          <w:marLeft w:val="240"/>
                          <w:marRight w:val="0"/>
                          <w:marTop w:val="0"/>
                          <w:marBottom w:val="60"/>
                          <w:divBdr>
                            <w:top w:val="none" w:sz="0" w:space="0" w:color="auto"/>
                            <w:left w:val="none" w:sz="0" w:space="0" w:color="auto"/>
                            <w:bottom w:val="none" w:sz="0" w:space="0" w:color="auto"/>
                            <w:right w:val="none" w:sz="0" w:space="0" w:color="auto"/>
                          </w:divBdr>
                        </w:div>
                        <w:div w:id="1993867585">
                          <w:marLeft w:val="0"/>
                          <w:marRight w:val="0"/>
                          <w:marTop w:val="0"/>
                          <w:marBottom w:val="60"/>
                          <w:divBdr>
                            <w:top w:val="none" w:sz="0" w:space="0" w:color="auto"/>
                            <w:left w:val="none" w:sz="0" w:space="0" w:color="auto"/>
                            <w:bottom w:val="none" w:sz="0" w:space="0" w:color="auto"/>
                            <w:right w:val="none" w:sz="0" w:space="0" w:color="auto"/>
                          </w:divBdr>
                          <w:divsChild>
                            <w:div w:id="553663575">
                              <w:marLeft w:val="240"/>
                              <w:marRight w:val="0"/>
                              <w:marTop w:val="0"/>
                              <w:marBottom w:val="60"/>
                              <w:divBdr>
                                <w:top w:val="none" w:sz="0" w:space="0" w:color="auto"/>
                                <w:left w:val="none" w:sz="0" w:space="0" w:color="auto"/>
                                <w:bottom w:val="none" w:sz="0" w:space="0" w:color="auto"/>
                                <w:right w:val="none" w:sz="0" w:space="0" w:color="auto"/>
                              </w:divBdr>
                            </w:div>
                            <w:div w:id="1631666625">
                              <w:marLeft w:val="240"/>
                              <w:marRight w:val="0"/>
                              <w:marTop w:val="0"/>
                              <w:marBottom w:val="60"/>
                              <w:divBdr>
                                <w:top w:val="none" w:sz="0" w:space="0" w:color="auto"/>
                                <w:left w:val="none" w:sz="0" w:space="0" w:color="auto"/>
                                <w:bottom w:val="none" w:sz="0" w:space="0" w:color="auto"/>
                                <w:right w:val="none" w:sz="0" w:space="0" w:color="auto"/>
                              </w:divBdr>
                            </w:div>
                          </w:divsChild>
                        </w:div>
                        <w:div w:id="2105877767">
                          <w:marLeft w:val="0"/>
                          <w:marRight w:val="0"/>
                          <w:marTop w:val="0"/>
                          <w:marBottom w:val="60"/>
                          <w:divBdr>
                            <w:top w:val="none" w:sz="0" w:space="0" w:color="auto"/>
                            <w:left w:val="none" w:sz="0" w:space="0" w:color="auto"/>
                            <w:bottom w:val="none" w:sz="0" w:space="0" w:color="auto"/>
                            <w:right w:val="none" w:sz="0" w:space="0" w:color="auto"/>
                          </w:divBdr>
                          <w:divsChild>
                            <w:div w:id="664551940">
                              <w:marLeft w:val="240"/>
                              <w:marRight w:val="0"/>
                              <w:marTop w:val="0"/>
                              <w:marBottom w:val="60"/>
                              <w:divBdr>
                                <w:top w:val="none" w:sz="0" w:space="0" w:color="auto"/>
                                <w:left w:val="none" w:sz="0" w:space="0" w:color="auto"/>
                                <w:bottom w:val="none" w:sz="0" w:space="0" w:color="auto"/>
                                <w:right w:val="none" w:sz="0" w:space="0" w:color="auto"/>
                              </w:divBdr>
                            </w:div>
                            <w:div w:id="79051877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6529951">
              <w:marLeft w:val="0"/>
              <w:marRight w:val="0"/>
              <w:marTop w:val="0"/>
              <w:marBottom w:val="60"/>
              <w:divBdr>
                <w:top w:val="none" w:sz="0" w:space="0" w:color="auto"/>
                <w:left w:val="none" w:sz="0" w:space="0" w:color="auto"/>
                <w:bottom w:val="none" w:sz="0" w:space="0" w:color="auto"/>
                <w:right w:val="none" w:sz="0" w:space="0" w:color="auto"/>
              </w:divBdr>
              <w:divsChild>
                <w:div w:id="371001129">
                  <w:marLeft w:val="0"/>
                  <w:marRight w:val="0"/>
                  <w:marTop w:val="0"/>
                  <w:marBottom w:val="60"/>
                  <w:divBdr>
                    <w:top w:val="none" w:sz="0" w:space="0" w:color="auto"/>
                    <w:left w:val="none" w:sz="0" w:space="0" w:color="auto"/>
                    <w:bottom w:val="none" w:sz="0" w:space="0" w:color="auto"/>
                    <w:right w:val="none" w:sz="0" w:space="0" w:color="auto"/>
                  </w:divBdr>
                  <w:divsChild>
                    <w:div w:id="1160191127">
                      <w:marLeft w:val="960"/>
                      <w:marRight w:val="0"/>
                      <w:marTop w:val="0"/>
                      <w:marBottom w:val="60"/>
                      <w:divBdr>
                        <w:top w:val="none" w:sz="0" w:space="0" w:color="auto"/>
                        <w:left w:val="none" w:sz="0" w:space="0" w:color="auto"/>
                        <w:bottom w:val="none" w:sz="0" w:space="0" w:color="auto"/>
                        <w:right w:val="none" w:sz="0" w:space="0" w:color="auto"/>
                      </w:divBdr>
                    </w:div>
                    <w:div w:id="1806922928">
                      <w:marLeft w:val="0"/>
                      <w:marRight w:val="0"/>
                      <w:marTop w:val="240"/>
                      <w:marBottom w:val="240"/>
                      <w:divBdr>
                        <w:top w:val="none" w:sz="0" w:space="0" w:color="auto"/>
                        <w:left w:val="none" w:sz="0" w:space="0" w:color="auto"/>
                        <w:bottom w:val="none" w:sz="0" w:space="0" w:color="auto"/>
                        <w:right w:val="none" w:sz="0" w:space="0" w:color="auto"/>
                      </w:divBdr>
                      <w:divsChild>
                        <w:div w:id="105582518">
                          <w:marLeft w:val="0"/>
                          <w:marRight w:val="0"/>
                          <w:marTop w:val="0"/>
                          <w:marBottom w:val="60"/>
                          <w:divBdr>
                            <w:top w:val="none" w:sz="0" w:space="0" w:color="auto"/>
                            <w:left w:val="none" w:sz="0" w:space="0" w:color="auto"/>
                            <w:bottom w:val="none" w:sz="0" w:space="0" w:color="auto"/>
                            <w:right w:val="none" w:sz="0" w:space="0" w:color="auto"/>
                          </w:divBdr>
                          <w:divsChild>
                            <w:div w:id="1028604533">
                              <w:marLeft w:val="0"/>
                              <w:marRight w:val="0"/>
                              <w:marTop w:val="0"/>
                              <w:marBottom w:val="60"/>
                              <w:divBdr>
                                <w:top w:val="none" w:sz="0" w:space="0" w:color="auto"/>
                                <w:left w:val="none" w:sz="0" w:space="0" w:color="auto"/>
                                <w:bottom w:val="none" w:sz="0" w:space="0" w:color="auto"/>
                                <w:right w:val="none" w:sz="0" w:space="0" w:color="auto"/>
                              </w:divBdr>
                              <w:divsChild>
                                <w:div w:id="1131241972">
                                  <w:marLeft w:val="480"/>
                                  <w:marRight w:val="0"/>
                                  <w:marTop w:val="0"/>
                                  <w:marBottom w:val="60"/>
                                  <w:divBdr>
                                    <w:top w:val="none" w:sz="0" w:space="0" w:color="auto"/>
                                    <w:left w:val="none" w:sz="0" w:space="0" w:color="auto"/>
                                    <w:bottom w:val="none" w:sz="0" w:space="0" w:color="auto"/>
                                    <w:right w:val="none" w:sz="0" w:space="0" w:color="auto"/>
                                  </w:divBdr>
                                </w:div>
                                <w:div w:id="1807776064">
                                  <w:marLeft w:val="480"/>
                                  <w:marRight w:val="0"/>
                                  <w:marTop w:val="0"/>
                                  <w:marBottom w:val="60"/>
                                  <w:divBdr>
                                    <w:top w:val="none" w:sz="0" w:space="0" w:color="auto"/>
                                    <w:left w:val="none" w:sz="0" w:space="0" w:color="auto"/>
                                    <w:bottom w:val="none" w:sz="0" w:space="0" w:color="auto"/>
                                    <w:right w:val="none" w:sz="0" w:space="0" w:color="auto"/>
                                  </w:divBdr>
                                </w:div>
                              </w:divsChild>
                            </w:div>
                            <w:div w:id="1145510880">
                              <w:marLeft w:val="240"/>
                              <w:marRight w:val="0"/>
                              <w:marTop w:val="0"/>
                              <w:marBottom w:val="60"/>
                              <w:divBdr>
                                <w:top w:val="none" w:sz="0" w:space="0" w:color="auto"/>
                                <w:left w:val="none" w:sz="0" w:space="0" w:color="auto"/>
                                <w:bottom w:val="none" w:sz="0" w:space="0" w:color="auto"/>
                                <w:right w:val="none" w:sz="0" w:space="0" w:color="auto"/>
                              </w:divBdr>
                            </w:div>
                            <w:div w:id="1436680438">
                              <w:marLeft w:val="0"/>
                              <w:marRight w:val="0"/>
                              <w:marTop w:val="0"/>
                              <w:marBottom w:val="60"/>
                              <w:divBdr>
                                <w:top w:val="none" w:sz="0" w:space="0" w:color="auto"/>
                                <w:left w:val="none" w:sz="0" w:space="0" w:color="auto"/>
                                <w:bottom w:val="none" w:sz="0" w:space="0" w:color="auto"/>
                                <w:right w:val="none" w:sz="0" w:space="0" w:color="auto"/>
                              </w:divBdr>
                              <w:divsChild>
                                <w:div w:id="540287683">
                                  <w:marLeft w:val="480"/>
                                  <w:marRight w:val="0"/>
                                  <w:marTop w:val="0"/>
                                  <w:marBottom w:val="60"/>
                                  <w:divBdr>
                                    <w:top w:val="none" w:sz="0" w:space="0" w:color="auto"/>
                                    <w:left w:val="none" w:sz="0" w:space="0" w:color="auto"/>
                                    <w:bottom w:val="none" w:sz="0" w:space="0" w:color="auto"/>
                                    <w:right w:val="none" w:sz="0" w:space="0" w:color="auto"/>
                                  </w:divBdr>
                                </w:div>
                                <w:div w:id="587421374">
                                  <w:marLeft w:val="480"/>
                                  <w:marRight w:val="0"/>
                                  <w:marTop w:val="0"/>
                                  <w:marBottom w:val="60"/>
                                  <w:divBdr>
                                    <w:top w:val="none" w:sz="0" w:space="0" w:color="auto"/>
                                    <w:left w:val="none" w:sz="0" w:space="0" w:color="auto"/>
                                    <w:bottom w:val="none" w:sz="0" w:space="0" w:color="auto"/>
                                    <w:right w:val="none" w:sz="0" w:space="0" w:color="auto"/>
                                  </w:divBdr>
                                </w:div>
                              </w:divsChild>
                            </w:div>
                            <w:div w:id="2073918343">
                              <w:marLeft w:val="0"/>
                              <w:marRight w:val="0"/>
                              <w:marTop w:val="0"/>
                              <w:marBottom w:val="60"/>
                              <w:divBdr>
                                <w:top w:val="none" w:sz="0" w:space="0" w:color="auto"/>
                                <w:left w:val="none" w:sz="0" w:space="0" w:color="auto"/>
                                <w:bottom w:val="none" w:sz="0" w:space="0" w:color="auto"/>
                                <w:right w:val="none" w:sz="0" w:space="0" w:color="auto"/>
                              </w:divBdr>
                              <w:divsChild>
                                <w:div w:id="1739673248">
                                  <w:marLeft w:val="480"/>
                                  <w:marRight w:val="0"/>
                                  <w:marTop w:val="0"/>
                                  <w:marBottom w:val="60"/>
                                  <w:divBdr>
                                    <w:top w:val="none" w:sz="0" w:space="0" w:color="auto"/>
                                    <w:left w:val="none" w:sz="0" w:space="0" w:color="auto"/>
                                    <w:bottom w:val="none" w:sz="0" w:space="0" w:color="auto"/>
                                    <w:right w:val="none" w:sz="0" w:space="0" w:color="auto"/>
                                  </w:divBdr>
                                </w:div>
                                <w:div w:id="1938438211">
                                  <w:marLeft w:val="480"/>
                                  <w:marRight w:val="0"/>
                                  <w:marTop w:val="0"/>
                                  <w:marBottom w:val="60"/>
                                  <w:divBdr>
                                    <w:top w:val="none" w:sz="0" w:space="0" w:color="auto"/>
                                    <w:left w:val="none" w:sz="0" w:space="0" w:color="auto"/>
                                    <w:bottom w:val="none" w:sz="0" w:space="0" w:color="auto"/>
                                    <w:right w:val="none" w:sz="0" w:space="0" w:color="auto"/>
                                  </w:divBdr>
                                </w:div>
                              </w:divsChild>
                            </w:div>
                            <w:div w:id="2078285334">
                              <w:marLeft w:val="240"/>
                              <w:marRight w:val="0"/>
                              <w:marTop w:val="0"/>
                              <w:marBottom w:val="60"/>
                              <w:divBdr>
                                <w:top w:val="none" w:sz="0" w:space="0" w:color="auto"/>
                                <w:left w:val="none" w:sz="0" w:space="0" w:color="auto"/>
                                <w:bottom w:val="none" w:sz="0" w:space="0" w:color="auto"/>
                                <w:right w:val="none" w:sz="0" w:space="0" w:color="auto"/>
                              </w:divBdr>
                            </w:div>
                          </w:divsChild>
                        </w:div>
                        <w:div w:id="1256937371">
                          <w:marLeft w:val="0"/>
                          <w:marRight w:val="0"/>
                          <w:marTop w:val="0"/>
                          <w:marBottom w:val="60"/>
                          <w:divBdr>
                            <w:top w:val="none" w:sz="0" w:space="0" w:color="auto"/>
                            <w:left w:val="none" w:sz="0" w:space="0" w:color="auto"/>
                            <w:bottom w:val="none" w:sz="0" w:space="0" w:color="auto"/>
                            <w:right w:val="none" w:sz="0" w:space="0" w:color="auto"/>
                          </w:divBdr>
                          <w:divsChild>
                            <w:div w:id="1289167049">
                              <w:marLeft w:val="240"/>
                              <w:marRight w:val="0"/>
                              <w:marTop w:val="0"/>
                              <w:marBottom w:val="60"/>
                              <w:divBdr>
                                <w:top w:val="none" w:sz="0" w:space="0" w:color="auto"/>
                                <w:left w:val="none" w:sz="0" w:space="0" w:color="auto"/>
                                <w:bottom w:val="none" w:sz="0" w:space="0" w:color="auto"/>
                                <w:right w:val="none" w:sz="0" w:space="0" w:color="auto"/>
                              </w:divBdr>
                            </w:div>
                            <w:div w:id="1493184250">
                              <w:marLeft w:val="240"/>
                              <w:marRight w:val="0"/>
                              <w:marTop w:val="0"/>
                              <w:marBottom w:val="60"/>
                              <w:divBdr>
                                <w:top w:val="none" w:sz="0" w:space="0" w:color="auto"/>
                                <w:left w:val="none" w:sz="0" w:space="0" w:color="auto"/>
                                <w:bottom w:val="none" w:sz="0" w:space="0" w:color="auto"/>
                                <w:right w:val="none" w:sz="0" w:space="0" w:color="auto"/>
                              </w:divBdr>
                            </w:div>
                          </w:divsChild>
                        </w:div>
                        <w:div w:id="1376201512">
                          <w:marLeft w:val="240"/>
                          <w:marRight w:val="0"/>
                          <w:marTop w:val="0"/>
                          <w:marBottom w:val="60"/>
                          <w:divBdr>
                            <w:top w:val="none" w:sz="0" w:space="0" w:color="auto"/>
                            <w:left w:val="none" w:sz="0" w:space="0" w:color="auto"/>
                            <w:bottom w:val="none" w:sz="0" w:space="0" w:color="auto"/>
                            <w:right w:val="none" w:sz="0" w:space="0" w:color="auto"/>
                          </w:divBdr>
                        </w:div>
                        <w:div w:id="1542747913">
                          <w:marLeft w:val="240"/>
                          <w:marRight w:val="0"/>
                          <w:marTop w:val="0"/>
                          <w:marBottom w:val="60"/>
                          <w:divBdr>
                            <w:top w:val="none" w:sz="0" w:space="0" w:color="auto"/>
                            <w:left w:val="none" w:sz="0" w:space="0" w:color="auto"/>
                            <w:bottom w:val="none" w:sz="0" w:space="0" w:color="auto"/>
                            <w:right w:val="none" w:sz="0" w:space="0" w:color="auto"/>
                          </w:divBdr>
                        </w:div>
                      </w:divsChild>
                    </w:div>
                    <w:div w:id="1844320045">
                      <w:marLeft w:val="0"/>
                      <w:marRight w:val="0"/>
                      <w:marTop w:val="240"/>
                      <w:marBottom w:val="240"/>
                      <w:divBdr>
                        <w:top w:val="none" w:sz="0" w:space="0" w:color="auto"/>
                        <w:left w:val="none" w:sz="0" w:space="0" w:color="auto"/>
                        <w:bottom w:val="none" w:sz="0" w:space="0" w:color="auto"/>
                        <w:right w:val="none" w:sz="0" w:space="0" w:color="auto"/>
                      </w:divBdr>
                      <w:divsChild>
                        <w:div w:id="711417720">
                          <w:marLeft w:val="0"/>
                          <w:marRight w:val="0"/>
                          <w:marTop w:val="0"/>
                          <w:marBottom w:val="60"/>
                          <w:divBdr>
                            <w:top w:val="none" w:sz="0" w:space="0" w:color="auto"/>
                            <w:left w:val="none" w:sz="0" w:space="0" w:color="auto"/>
                            <w:bottom w:val="none" w:sz="0" w:space="0" w:color="auto"/>
                            <w:right w:val="none" w:sz="0" w:space="0" w:color="auto"/>
                          </w:divBdr>
                          <w:divsChild>
                            <w:div w:id="559244169">
                              <w:marLeft w:val="240"/>
                              <w:marRight w:val="0"/>
                              <w:marTop w:val="0"/>
                              <w:marBottom w:val="60"/>
                              <w:divBdr>
                                <w:top w:val="none" w:sz="0" w:space="0" w:color="auto"/>
                                <w:left w:val="none" w:sz="0" w:space="0" w:color="auto"/>
                                <w:bottom w:val="none" w:sz="0" w:space="0" w:color="auto"/>
                                <w:right w:val="none" w:sz="0" w:space="0" w:color="auto"/>
                              </w:divBdr>
                            </w:div>
                            <w:div w:id="2012682122">
                              <w:marLeft w:val="240"/>
                              <w:marRight w:val="0"/>
                              <w:marTop w:val="0"/>
                              <w:marBottom w:val="60"/>
                              <w:divBdr>
                                <w:top w:val="none" w:sz="0" w:space="0" w:color="auto"/>
                                <w:left w:val="none" w:sz="0" w:space="0" w:color="auto"/>
                                <w:bottom w:val="none" w:sz="0" w:space="0" w:color="auto"/>
                                <w:right w:val="none" w:sz="0" w:space="0" w:color="auto"/>
                              </w:divBdr>
                            </w:div>
                          </w:divsChild>
                        </w:div>
                        <w:div w:id="725295470">
                          <w:marLeft w:val="0"/>
                          <w:marRight w:val="0"/>
                          <w:marTop w:val="0"/>
                          <w:marBottom w:val="60"/>
                          <w:divBdr>
                            <w:top w:val="none" w:sz="0" w:space="0" w:color="auto"/>
                            <w:left w:val="none" w:sz="0" w:space="0" w:color="auto"/>
                            <w:bottom w:val="none" w:sz="0" w:space="0" w:color="auto"/>
                            <w:right w:val="none" w:sz="0" w:space="0" w:color="auto"/>
                          </w:divBdr>
                          <w:divsChild>
                            <w:div w:id="83100">
                              <w:marLeft w:val="240"/>
                              <w:marRight w:val="0"/>
                              <w:marTop w:val="0"/>
                              <w:marBottom w:val="60"/>
                              <w:divBdr>
                                <w:top w:val="none" w:sz="0" w:space="0" w:color="auto"/>
                                <w:left w:val="none" w:sz="0" w:space="0" w:color="auto"/>
                                <w:bottom w:val="none" w:sz="0" w:space="0" w:color="auto"/>
                                <w:right w:val="none" w:sz="0" w:space="0" w:color="auto"/>
                              </w:divBdr>
                            </w:div>
                            <w:div w:id="842549331">
                              <w:marLeft w:val="240"/>
                              <w:marRight w:val="0"/>
                              <w:marTop w:val="0"/>
                              <w:marBottom w:val="60"/>
                              <w:divBdr>
                                <w:top w:val="none" w:sz="0" w:space="0" w:color="auto"/>
                                <w:left w:val="none" w:sz="0" w:space="0" w:color="auto"/>
                                <w:bottom w:val="none" w:sz="0" w:space="0" w:color="auto"/>
                                <w:right w:val="none" w:sz="0" w:space="0" w:color="auto"/>
                              </w:divBdr>
                            </w:div>
                          </w:divsChild>
                        </w:div>
                        <w:div w:id="811870124">
                          <w:marLeft w:val="0"/>
                          <w:marRight w:val="0"/>
                          <w:marTop w:val="0"/>
                          <w:marBottom w:val="60"/>
                          <w:divBdr>
                            <w:top w:val="none" w:sz="0" w:space="0" w:color="auto"/>
                            <w:left w:val="none" w:sz="0" w:space="0" w:color="auto"/>
                            <w:bottom w:val="none" w:sz="0" w:space="0" w:color="auto"/>
                            <w:right w:val="none" w:sz="0" w:space="0" w:color="auto"/>
                          </w:divBdr>
                          <w:divsChild>
                            <w:div w:id="111749360">
                              <w:marLeft w:val="240"/>
                              <w:marRight w:val="0"/>
                              <w:marTop w:val="0"/>
                              <w:marBottom w:val="60"/>
                              <w:divBdr>
                                <w:top w:val="none" w:sz="0" w:space="0" w:color="auto"/>
                                <w:left w:val="none" w:sz="0" w:space="0" w:color="auto"/>
                                <w:bottom w:val="none" w:sz="0" w:space="0" w:color="auto"/>
                                <w:right w:val="none" w:sz="0" w:space="0" w:color="auto"/>
                              </w:divBdr>
                            </w:div>
                            <w:div w:id="602882631">
                              <w:marLeft w:val="240"/>
                              <w:marRight w:val="0"/>
                              <w:marTop w:val="0"/>
                              <w:marBottom w:val="60"/>
                              <w:divBdr>
                                <w:top w:val="none" w:sz="0" w:space="0" w:color="auto"/>
                                <w:left w:val="none" w:sz="0" w:space="0" w:color="auto"/>
                                <w:bottom w:val="none" w:sz="0" w:space="0" w:color="auto"/>
                                <w:right w:val="none" w:sz="0" w:space="0" w:color="auto"/>
                              </w:divBdr>
                            </w:div>
                          </w:divsChild>
                        </w:div>
                        <w:div w:id="967467419">
                          <w:marLeft w:val="240"/>
                          <w:marRight w:val="0"/>
                          <w:marTop w:val="0"/>
                          <w:marBottom w:val="60"/>
                          <w:divBdr>
                            <w:top w:val="none" w:sz="0" w:space="0" w:color="auto"/>
                            <w:left w:val="none" w:sz="0" w:space="0" w:color="auto"/>
                            <w:bottom w:val="none" w:sz="0" w:space="0" w:color="auto"/>
                            <w:right w:val="none" w:sz="0" w:space="0" w:color="auto"/>
                          </w:divBdr>
                        </w:div>
                        <w:div w:id="1046443241">
                          <w:marLeft w:val="240"/>
                          <w:marRight w:val="0"/>
                          <w:marTop w:val="0"/>
                          <w:marBottom w:val="60"/>
                          <w:divBdr>
                            <w:top w:val="none" w:sz="0" w:space="0" w:color="auto"/>
                            <w:left w:val="none" w:sz="0" w:space="0" w:color="auto"/>
                            <w:bottom w:val="none" w:sz="0" w:space="0" w:color="auto"/>
                            <w:right w:val="none" w:sz="0" w:space="0" w:color="auto"/>
                          </w:divBdr>
                        </w:div>
                        <w:div w:id="1069428505">
                          <w:marLeft w:val="0"/>
                          <w:marRight w:val="0"/>
                          <w:marTop w:val="0"/>
                          <w:marBottom w:val="60"/>
                          <w:divBdr>
                            <w:top w:val="none" w:sz="0" w:space="0" w:color="auto"/>
                            <w:left w:val="none" w:sz="0" w:space="0" w:color="auto"/>
                            <w:bottom w:val="none" w:sz="0" w:space="0" w:color="auto"/>
                            <w:right w:val="none" w:sz="0" w:space="0" w:color="auto"/>
                          </w:divBdr>
                          <w:divsChild>
                            <w:div w:id="116990883">
                              <w:marLeft w:val="240"/>
                              <w:marRight w:val="0"/>
                              <w:marTop w:val="0"/>
                              <w:marBottom w:val="60"/>
                              <w:divBdr>
                                <w:top w:val="none" w:sz="0" w:space="0" w:color="auto"/>
                                <w:left w:val="none" w:sz="0" w:space="0" w:color="auto"/>
                                <w:bottom w:val="none" w:sz="0" w:space="0" w:color="auto"/>
                                <w:right w:val="none" w:sz="0" w:space="0" w:color="auto"/>
                              </w:divBdr>
                            </w:div>
                            <w:div w:id="531846770">
                              <w:marLeft w:val="240"/>
                              <w:marRight w:val="0"/>
                              <w:marTop w:val="0"/>
                              <w:marBottom w:val="60"/>
                              <w:divBdr>
                                <w:top w:val="none" w:sz="0" w:space="0" w:color="auto"/>
                                <w:left w:val="none" w:sz="0" w:space="0" w:color="auto"/>
                                <w:bottom w:val="none" w:sz="0" w:space="0" w:color="auto"/>
                                <w:right w:val="none" w:sz="0" w:space="0" w:color="auto"/>
                              </w:divBdr>
                            </w:div>
                          </w:divsChild>
                        </w:div>
                        <w:div w:id="1202207577">
                          <w:marLeft w:val="0"/>
                          <w:marRight w:val="0"/>
                          <w:marTop w:val="0"/>
                          <w:marBottom w:val="60"/>
                          <w:divBdr>
                            <w:top w:val="none" w:sz="0" w:space="0" w:color="auto"/>
                            <w:left w:val="none" w:sz="0" w:space="0" w:color="auto"/>
                            <w:bottom w:val="none" w:sz="0" w:space="0" w:color="auto"/>
                            <w:right w:val="none" w:sz="0" w:space="0" w:color="auto"/>
                          </w:divBdr>
                          <w:divsChild>
                            <w:div w:id="924805701">
                              <w:marLeft w:val="240"/>
                              <w:marRight w:val="0"/>
                              <w:marTop w:val="0"/>
                              <w:marBottom w:val="60"/>
                              <w:divBdr>
                                <w:top w:val="none" w:sz="0" w:space="0" w:color="auto"/>
                                <w:left w:val="none" w:sz="0" w:space="0" w:color="auto"/>
                                <w:bottom w:val="none" w:sz="0" w:space="0" w:color="auto"/>
                                <w:right w:val="none" w:sz="0" w:space="0" w:color="auto"/>
                              </w:divBdr>
                            </w:div>
                            <w:div w:id="2006207592">
                              <w:marLeft w:val="240"/>
                              <w:marRight w:val="0"/>
                              <w:marTop w:val="0"/>
                              <w:marBottom w:val="60"/>
                              <w:divBdr>
                                <w:top w:val="none" w:sz="0" w:space="0" w:color="auto"/>
                                <w:left w:val="none" w:sz="0" w:space="0" w:color="auto"/>
                                <w:bottom w:val="none" w:sz="0" w:space="0" w:color="auto"/>
                                <w:right w:val="none" w:sz="0" w:space="0" w:color="auto"/>
                              </w:divBdr>
                            </w:div>
                          </w:divsChild>
                        </w:div>
                        <w:div w:id="1835336023">
                          <w:marLeft w:val="0"/>
                          <w:marRight w:val="0"/>
                          <w:marTop w:val="0"/>
                          <w:marBottom w:val="60"/>
                          <w:divBdr>
                            <w:top w:val="none" w:sz="0" w:space="0" w:color="auto"/>
                            <w:left w:val="none" w:sz="0" w:space="0" w:color="auto"/>
                            <w:bottom w:val="none" w:sz="0" w:space="0" w:color="auto"/>
                            <w:right w:val="none" w:sz="0" w:space="0" w:color="auto"/>
                          </w:divBdr>
                          <w:divsChild>
                            <w:div w:id="136797971">
                              <w:marLeft w:val="240"/>
                              <w:marRight w:val="0"/>
                              <w:marTop w:val="0"/>
                              <w:marBottom w:val="60"/>
                              <w:divBdr>
                                <w:top w:val="none" w:sz="0" w:space="0" w:color="auto"/>
                                <w:left w:val="none" w:sz="0" w:space="0" w:color="auto"/>
                                <w:bottom w:val="none" w:sz="0" w:space="0" w:color="auto"/>
                                <w:right w:val="none" w:sz="0" w:space="0" w:color="auto"/>
                              </w:divBdr>
                            </w:div>
                            <w:div w:id="1774671278">
                              <w:marLeft w:val="240"/>
                              <w:marRight w:val="0"/>
                              <w:marTop w:val="0"/>
                              <w:marBottom w:val="60"/>
                              <w:divBdr>
                                <w:top w:val="none" w:sz="0" w:space="0" w:color="auto"/>
                                <w:left w:val="none" w:sz="0" w:space="0" w:color="auto"/>
                                <w:bottom w:val="none" w:sz="0" w:space="0" w:color="auto"/>
                                <w:right w:val="none" w:sz="0" w:space="0" w:color="auto"/>
                              </w:divBdr>
                            </w:div>
                          </w:divsChild>
                        </w:div>
                        <w:div w:id="2139833954">
                          <w:marLeft w:val="0"/>
                          <w:marRight w:val="0"/>
                          <w:marTop w:val="0"/>
                          <w:marBottom w:val="60"/>
                          <w:divBdr>
                            <w:top w:val="none" w:sz="0" w:space="0" w:color="auto"/>
                            <w:left w:val="none" w:sz="0" w:space="0" w:color="auto"/>
                            <w:bottom w:val="none" w:sz="0" w:space="0" w:color="auto"/>
                            <w:right w:val="none" w:sz="0" w:space="0" w:color="auto"/>
                          </w:divBdr>
                          <w:divsChild>
                            <w:div w:id="500392621">
                              <w:marLeft w:val="240"/>
                              <w:marRight w:val="0"/>
                              <w:marTop w:val="0"/>
                              <w:marBottom w:val="60"/>
                              <w:divBdr>
                                <w:top w:val="none" w:sz="0" w:space="0" w:color="auto"/>
                                <w:left w:val="none" w:sz="0" w:space="0" w:color="auto"/>
                                <w:bottom w:val="none" w:sz="0" w:space="0" w:color="auto"/>
                                <w:right w:val="none" w:sz="0" w:space="0" w:color="auto"/>
                              </w:divBdr>
                            </w:div>
                            <w:div w:id="8924994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3060709">
                      <w:marLeft w:val="960"/>
                      <w:marRight w:val="0"/>
                      <w:marTop w:val="0"/>
                      <w:marBottom w:val="60"/>
                      <w:divBdr>
                        <w:top w:val="none" w:sz="0" w:space="0" w:color="auto"/>
                        <w:left w:val="none" w:sz="0" w:space="0" w:color="auto"/>
                        <w:bottom w:val="none" w:sz="0" w:space="0" w:color="auto"/>
                        <w:right w:val="none" w:sz="0" w:space="0" w:color="auto"/>
                      </w:divBdr>
                    </w:div>
                    <w:div w:id="1988245550">
                      <w:marLeft w:val="0"/>
                      <w:marRight w:val="0"/>
                      <w:marTop w:val="240"/>
                      <w:marBottom w:val="240"/>
                      <w:divBdr>
                        <w:top w:val="none" w:sz="0" w:space="0" w:color="auto"/>
                        <w:left w:val="none" w:sz="0" w:space="0" w:color="auto"/>
                        <w:bottom w:val="none" w:sz="0" w:space="0" w:color="auto"/>
                        <w:right w:val="none" w:sz="0" w:space="0" w:color="auto"/>
                      </w:divBdr>
                      <w:divsChild>
                        <w:div w:id="338502685">
                          <w:marLeft w:val="0"/>
                          <w:marRight w:val="0"/>
                          <w:marTop w:val="0"/>
                          <w:marBottom w:val="60"/>
                          <w:divBdr>
                            <w:top w:val="none" w:sz="0" w:space="0" w:color="auto"/>
                            <w:left w:val="none" w:sz="0" w:space="0" w:color="auto"/>
                            <w:bottom w:val="none" w:sz="0" w:space="0" w:color="auto"/>
                            <w:right w:val="none" w:sz="0" w:space="0" w:color="auto"/>
                          </w:divBdr>
                          <w:divsChild>
                            <w:div w:id="203518490">
                              <w:marLeft w:val="240"/>
                              <w:marRight w:val="0"/>
                              <w:marTop w:val="0"/>
                              <w:marBottom w:val="60"/>
                              <w:divBdr>
                                <w:top w:val="none" w:sz="0" w:space="0" w:color="auto"/>
                                <w:left w:val="none" w:sz="0" w:space="0" w:color="auto"/>
                                <w:bottom w:val="none" w:sz="0" w:space="0" w:color="auto"/>
                                <w:right w:val="none" w:sz="0" w:space="0" w:color="auto"/>
                              </w:divBdr>
                            </w:div>
                            <w:div w:id="2085949218">
                              <w:marLeft w:val="240"/>
                              <w:marRight w:val="0"/>
                              <w:marTop w:val="0"/>
                              <w:marBottom w:val="60"/>
                              <w:divBdr>
                                <w:top w:val="none" w:sz="0" w:space="0" w:color="auto"/>
                                <w:left w:val="none" w:sz="0" w:space="0" w:color="auto"/>
                                <w:bottom w:val="none" w:sz="0" w:space="0" w:color="auto"/>
                                <w:right w:val="none" w:sz="0" w:space="0" w:color="auto"/>
                              </w:divBdr>
                            </w:div>
                          </w:divsChild>
                        </w:div>
                        <w:div w:id="835808253">
                          <w:marLeft w:val="240"/>
                          <w:marRight w:val="0"/>
                          <w:marTop w:val="0"/>
                          <w:marBottom w:val="60"/>
                          <w:divBdr>
                            <w:top w:val="none" w:sz="0" w:space="0" w:color="auto"/>
                            <w:left w:val="none" w:sz="0" w:space="0" w:color="auto"/>
                            <w:bottom w:val="none" w:sz="0" w:space="0" w:color="auto"/>
                            <w:right w:val="none" w:sz="0" w:space="0" w:color="auto"/>
                          </w:divBdr>
                        </w:div>
                        <w:div w:id="1846627532">
                          <w:marLeft w:val="240"/>
                          <w:marRight w:val="0"/>
                          <w:marTop w:val="0"/>
                          <w:marBottom w:val="60"/>
                          <w:divBdr>
                            <w:top w:val="none" w:sz="0" w:space="0" w:color="auto"/>
                            <w:left w:val="none" w:sz="0" w:space="0" w:color="auto"/>
                            <w:bottom w:val="none" w:sz="0" w:space="0" w:color="auto"/>
                            <w:right w:val="none" w:sz="0" w:space="0" w:color="auto"/>
                          </w:divBdr>
                        </w:div>
                        <w:div w:id="1949387034">
                          <w:marLeft w:val="0"/>
                          <w:marRight w:val="0"/>
                          <w:marTop w:val="0"/>
                          <w:marBottom w:val="60"/>
                          <w:divBdr>
                            <w:top w:val="none" w:sz="0" w:space="0" w:color="auto"/>
                            <w:left w:val="none" w:sz="0" w:space="0" w:color="auto"/>
                            <w:bottom w:val="none" w:sz="0" w:space="0" w:color="auto"/>
                            <w:right w:val="none" w:sz="0" w:space="0" w:color="auto"/>
                          </w:divBdr>
                          <w:divsChild>
                            <w:div w:id="1194150903">
                              <w:marLeft w:val="240"/>
                              <w:marRight w:val="0"/>
                              <w:marTop w:val="0"/>
                              <w:marBottom w:val="60"/>
                              <w:divBdr>
                                <w:top w:val="none" w:sz="0" w:space="0" w:color="auto"/>
                                <w:left w:val="none" w:sz="0" w:space="0" w:color="auto"/>
                                <w:bottom w:val="none" w:sz="0" w:space="0" w:color="auto"/>
                                <w:right w:val="none" w:sz="0" w:space="0" w:color="auto"/>
                              </w:divBdr>
                            </w:div>
                            <w:div w:id="134062143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43876615">
                  <w:marLeft w:val="720"/>
                  <w:marRight w:val="0"/>
                  <w:marTop w:val="0"/>
                  <w:marBottom w:val="60"/>
                  <w:divBdr>
                    <w:top w:val="none" w:sz="0" w:space="0" w:color="auto"/>
                    <w:left w:val="none" w:sz="0" w:space="0" w:color="auto"/>
                    <w:bottom w:val="none" w:sz="0" w:space="0" w:color="auto"/>
                    <w:right w:val="none" w:sz="0" w:space="0" w:color="auto"/>
                  </w:divBdr>
                </w:div>
                <w:div w:id="1075781947">
                  <w:marLeft w:val="720"/>
                  <w:marRight w:val="0"/>
                  <w:marTop w:val="0"/>
                  <w:marBottom w:val="60"/>
                  <w:divBdr>
                    <w:top w:val="none" w:sz="0" w:space="0" w:color="auto"/>
                    <w:left w:val="none" w:sz="0" w:space="0" w:color="auto"/>
                    <w:bottom w:val="none" w:sz="0" w:space="0" w:color="auto"/>
                    <w:right w:val="none" w:sz="0" w:space="0" w:color="auto"/>
                  </w:divBdr>
                </w:div>
                <w:div w:id="1285620838">
                  <w:marLeft w:val="0"/>
                  <w:marRight w:val="0"/>
                  <w:marTop w:val="0"/>
                  <w:marBottom w:val="60"/>
                  <w:divBdr>
                    <w:top w:val="none" w:sz="0" w:space="0" w:color="auto"/>
                    <w:left w:val="none" w:sz="0" w:space="0" w:color="auto"/>
                    <w:bottom w:val="none" w:sz="0" w:space="0" w:color="auto"/>
                    <w:right w:val="none" w:sz="0" w:space="0" w:color="auto"/>
                  </w:divBdr>
                  <w:divsChild>
                    <w:div w:id="106774381">
                      <w:marLeft w:val="0"/>
                      <w:marRight w:val="0"/>
                      <w:marTop w:val="240"/>
                      <w:marBottom w:val="240"/>
                      <w:divBdr>
                        <w:top w:val="none" w:sz="0" w:space="0" w:color="auto"/>
                        <w:left w:val="none" w:sz="0" w:space="0" w:color="auto"/>
                        <w:bottom w:val="none" w:sz="0" w:space="0" w:color="auto"/>
                        <w:right w:val="none" w:sz="0" w:space="0" w:color="auto"/>
                      </w:divBdr>
                      <w:divsChild>
                        <w:div w:id="70127543">
                          <w:marLeft w:val="0"/>
                          <w:marRight w:val="0"/>
                          <w:marTop w:val="0"/>
                          <w:marBottom w:val="60"/>
                          <w:divBdr>
                            <w:top w:val="none" w:sz="0" w:space="0" w:color="auto"/>
                            <w:left w:val="none" w:sz="0" w:space="0" w:color="auto"/>
                            <w:bottom w:val="none" w:sz="0" w:space="0" w:color="auto"/>
                            <w:right w:val="none" w:sz="0" w:space="0" w:color="auto"/>
                          </w:divBdr>
                          <w:divsChild>
                            <w:div w:id="528638816">
                              <w:marLeft w:val="240"/>
                              <w:marRight w:val="0"/>
                              <w:marTop w:val="0"/>
                              <w:marBottom w:val="60"/>
                              <w:divBdr>
                                <w:top w:val="none" w:sz="0" w:space="0" w:color="auto"/>
                                <w:left w:val="none" w:sz="0" w:space="0" w:color="auto"/>
                                <w:bottom w:val="none" w:sz="0" w:space="0" w:color="auto"/>
                                <w:right w:val="none" w:sz="0" w:space="0" w:color="auto"/>
                              </w:divBdr>
                            </w:div>
                            <w:div w:id="1728605472">
                              <w:marLeft w:val="240"/>
                              <w:marRight w:val="0"/>
                              <w:marTop w:val="0"/>
                              <w:marBottom w:val="60"/>
                              <w:divBdr>
                                <w:top w:val="none" w:sz="0" w:space="0" w:color="auto"/>
                                <w:left w:val="none" w:sz="0" w:space="0" w:color="auto"/>
                                <w:bottom w:val="none" w:sz="0" w:space="0" w:color="auto"/>
                                <w:right w:val="none" w:sz="0" w:space="0" w:color="auto"/>
                              </w:divBdr>
                            </w:div>
                          </w:divsChild>
                        </w:div>
                        <w:div w:id="1368289008">
                          <w:marLeft w:val="0"/>
                          <w:marRight w:val="0"/>
                          <w:marTop w:val="0"/>
                          <w:marBottom w:val="60"/>
                          <w:divBdr>
                            <w:top w:val="none" w:sz="0" w:space="0" w:color="auto"/>
                            <w:left w:val="none" w:sz="0" w:space="0" w:color="auto"/>
                            <w:bottom w:val="none" w:sz="0" w:space="0" w:color="auto"/>
                            <w:right w:val="none" w:sz="0" w:space="0" w:color="auto"/>
                          </w:divBdr>
                          <w:divsChild>
                            <w:div w:id="1713654241">
                              <w:marLeft w:val="240"/>
                              <w:marRight w:val="0"/>
                              <w:marTop w:val="0"/>
                              <w:marBottom w:val="60"/>
                              <w:divBdr>
                                <w:top w:val="none" w:sz="0" w:space="0" w:color="auto"/>
                                <w:left w:val="none" w:sz="0" w:space="0" w:color="auto"/>
                                <w:bottom w:val="none" w:sz="0" w:space="0" w:color="auto"/>
                                <w:right w:val="none" w:sz="0" w:space="0" w:color="auto"/>
                              </w:divBdr>
                            </w:div>
                            <w:div w:id="179150682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26888816">
                      <w:marLeft w:val="0"/>
                      <w:marRight w:val="0"/>
                      <w:marTop w:val="240"/>
                      <w:marBottom w:val="240"/>
                      <w:divBdr>
                        <w:top w:val="none" w:sz="0" w:space="0" w:color="auto"/>
                        <w:left w:val="none" w:sz="0" w:space="0" w:color="auto"/>
                        <w:bottom w:val="none" w:sz="0" w:space="0" w:color="auto"/>
                        <w:right w:val="none" w:sz="0" w:space="0" w:color="auto"/>
                      </w:divBdr>
                      <w:divsChild>
                        <w:div w:id="24059898">
                          <w:marLeft w:val="0"/>
                          <w:marRight w:val="0"/>
                          <w:marTop w:val="0"/>
                          <w:marBottom w:val="60"/>
                          <w:divBdr>
                            <w:top w:val="none" w:sz="0" w:space="0" w:color="auto"/>
                            <w:left w:val="none" w:sz="0" w:space="0" w:color="auto"/>
                            <w:bottom w:val="none" w:sz="0" w:space="0" w:color="auto"/>
                            <w:right w:val="none" w:sz="0" w:space="0" w:color="auto"/>
                          </w:divBdr>
                          <w:divsChild>
                            <w:div w:id="1010137460">
                              <w:marLeft w:val="240"/>
                              <w:marRight w:val="0"/>
                              <w:marTop w:val="0"/>
                              <w:marBottom w:val="60"/>
                              <w:divBdr>
                                <w:top w:val="none" w:sz="0" w:space="0" w:color="auto"/>
                                <w:left w:val="none" w:sz="0" w:space="0" w:color="auto"/>
                                <w:bottom w:val="none" w:sz="0" w:space="0" w:color="auto"/>
                                <w:right w:val="none" w:sz="0" w:space="0" w:color="auto"/>
                              </w:divBdr>
                            </w:div>
                            <w:div w:id="2045523074">
                              <w:marLeft w:val="240"/>
                              <w:marRight w:val="0"/>
                              <w:marTop w:val="0"/>
                              <w:marBottom w:val="60"/>
                              <w:divBdr>
                                <w:top w:val="none" w:sz="0" w:space="0" w:color="auto"/>
                                <w:left w:val="none" w:sz="0" w:space="0" w:color="auto"/>
                                <w:bottom w:val="none" w:sz="0" w:space="0" w:color="auto"/>
                                <w:right w:val="none" w:sz="0" w:space="0" w:color="auto"/>
                              </w:divBdr>
                            </w:div>
                          </w:divsChild>
                        </w:div>
                        <w:div w:id="525867017">
                          <w:marLeft w:val="240"/>
                          <w:marRight w:val="0"/>
                          <w:marTop w:val="0"/>
                          <w:marBottom w:val="60"/>
                          <w:divBdr>
                            <w:top w:val="none" w:sz="0" w:space="0" w:color="auto"/>
                            <w:left w:val="none" w:sz="0" w:space="0" w:color="auto"/>
                            <w:bottom w:val="none" w:sz="0" w:space="0" w:color="auto"/>
                            <w:right w:val="none" w:sz="0" w:space="0" w:color="auto"/>
                          </w:divBdr>
                        </w:div>
                        <w:div w:id="666589715">
                          <w:marLeft w:val="240"/>
                          <w:marRight w:val="0"/>
                          <w:marTop w:val="0"/>
                          <w:marBottom w:val="60"/>
                          <w:divBdr>
                            <w:top w:val="none" w:sz="0" w:space="0" w:color="auto"/>
                            <w:left w:val="none" w:sz="0" w:space="0" w:color="auto"/>
                            <w:bottom w:val="none" w:sz="0" w:space="0" w:color="auto"/>
                            <w:right w:val="none" w:sz="0" w:space="0" w:color="auto"/>
                          </w:divBdr>
                        </w:div>
                        <w:div w:id="900554907">
                          <w:marLeft w:val="0"/>
                          <w:marRight w:val="0"/>
                          <w:marTop w:val="0"/>
                          <w:marBottom w:val="60"/>
                          <w:divBdr>
                            <w:top w:val="none" w:sz="0" w:space="0" w:color="auto"/>
                            <w:left w:val="none" w:sz="0" w:space="0" w:color="auto"/>
                            <w:bottom w:val="none" w:sz="0" w:space="0" w:color="auto"/>
                            <w:right w:val="none" w:sz="0" w:space="0" w:color="auto"/>
                          </w:divBdr>
                          <w:divsChild>
                            <w:div w:id="35860518">
                              <w:marLeft w:val="0"/>
                              <w:marRight w:val="0"/>
                              <w:marTop w:val="0"/>
                              <w:marBottom w:val="60"/>
                              <w:divBdr>
                                <w:top w:val="none" w:sz="0" w:space="0" w:color="auto"/>
                                <w:left w:val="none" w:sz="0" w:space="0" w:color="auto"/>
                                <w:bottom w:val="none" w:sz="0" w:space="0" w:color="auto"/>
                                <w:right w:val="none" w:sz="0" w:space="0" w:color="auto"/>
                              </w:divBdr>
                              <w:divsChild>
                                <w:div w:id="104816056">
                                  <w:marLeft w:val="480"/>
                                  <w:marRight w:val="0"/>
                                  <w:marTop w:val="0"/>
                                  <w:marBottom w:val="60"/>
                                  <w:divBdr>
                                    <w:top w:val="none" w:sz="0" w:space="0" w:color="auto"/>
                                    <w:left w:val="none" w:sz="0" w:space="0" w:color="auto"/>
                                    <w:bottom w:val="none" w:sz="0" w:space="0" w:color="auto"/>
                                    <w:right w:val="none" w:sz="0" w:space="0" w:color="auto"/>
                                  </w:divBdr>
                                </w:div>
                                <w:div w:id="739401781">
                                  <w:marLeft w:val="480"/>
                                  <w:marRight w:val="0"/>
                                  <w:marTop w:val="0"/>
                                  <w:marBottom w:val="60"/>
                                  <w:divBdr>
                                    <w:top w:val="none" w:sz="0" w:space="0" w:color="auto"/>
                                    <w:left w:val="none" w:sz="0" w:space="0" w:color="auto"/>
                                    <w:bottom w:val="none" w:sz="0" w:space="0" w:color="auto"/>
                                    <w:right w:val="none" w:sz="0" w:space="0" w:color="auto"/>
                                  </w:divBdr>
                                </w:div>
                              </w:divsChild>
                            </w:div>
                            <w:div w:id="806901017">
                              <w:marLeft w:val="240"/>
                              <w:marRight w:val="0"/>
                              <w:marTop w:val="0"/>
                              <w:marBottom w:val="60"/>
                              <w:divBdr>
                                <w:top w:val="none" w:sz="0" w:space="0" w:color="auto"/>
                                <w:left w:val="none" w:sz="0" w:space="0" w:color="auto"/>
                                <w:bottom w:val="none" w:sz="0" w:space="0" w:color="auto"/>
                                <w:right w:val="none" w:sz="0" w:space="0" w:color="auto"/>
                              </w:divBdr>
                            </w:div>
                            <w:div w:id="1054037479">
                              <w:marLeft w:val="240"/>
                              <w:marRight w:val="0"/>
                              <w:marTop w:val="0"/>
                              <w:marBottom w:val="60"/>
                              <w:divBdr>
                                <w:top w:val="none" w:sz="0" w:space="0" w:color="auto"/>
                                <w:left w:val="none" w:sz="0" w:space="0" w:color="auto"/>
                                <w:bottom w:val="none" w:sz="0" w:space="0" w:color="auto"/>
                                <w:right w:val="none" w:sz="0" w:space="0" w:color="auto"/>
                              </w:divBdr>
                            </w:div>
                            <w:div w:id="1088235694">
                              <w:marLeft w:val="0"/>
                              <w:marRight w:val="0"/>
                              <w:marTop w:val="0"/>
                              <w:marBottom w:val="60"/>
                              <w:divBdr>
                                <w:top w:val="none" w:sz="0" w:space="0" w:color="auto"/>
                                <w:left w:val="none" w:sz="0" w:space="0" w:color="auto"/>
                                <w:bottom w:val="none" w:sz="0" w:space="0" w:color="auto"/>
                                <w:right w:val="none" w:sz="0" w:space="0" w:color="auto"/>
                              </w:divBdr>
                              <w:divsChild>
                                <w:div w:id="462115440">
                                  <w:marLeft w:val="480"/>
                                  <w:marRight w:val="0"/>
                                  <w:marTop w:val="0"/>
                                  <w:marBottom w:val="60"/>
                                  <w:divBdr>
                                    <w:top w:val="none" w:sz="0" w:space="0" w:color="auto"/>
                                    <w:left w:val="none" w:sz="0" w:space="0" w:color="auto"/>
                                    <w:bottom w:val="none" w:sz="0" w:space="0" w:color="auto"/>
                                    <w:right w:val="none" w:sz="0" w:space="0" w:color="auto"/>
                                  </w:divBdr>
                                </w:div>
                                <w:div w:id="1502741461">
                                  <w:marLeft w:val="480"/>
                                  <w:marRight w:val="0"/>
                                  <w:marTop w:val="0"/>
                                  <w:marBottom w:val="60"/>
                                  <w:divBdr>
                                    <w:top w:val="none" w:sz="0" w:space="0" w:color="auto"/>
                                    <w:left w:val="none" w:sz="0" w:space="0" w:color="auto"/>
                                    <w:bottom w:val="none" w:sz="0" w:space="0" w:color="auto"/>
                                    <w:right w:val="none" w:sz="0" w:space="0" w:color="auto"/>
                                  </w:divBdr>
                                </w:div>
                              </w:divsChild>
                            </w:div>
                            <w:div w:id="1117140115">
                              <w:marLeft w:val="0"/>
                              <w:marRight w:val="0"/>
                              <w:marTop w:val="0"/>
                              <w:marBottom w:val="60"/>
                              <w:divBdr>
                                <w:top w:val="none" w:sz="0" w:space="0" w:color="auto"/>
                                <w:left w:val="none" w:sz="0" w:space="0" w:color="auto"/>
                                <w:bottom w:val="none" w:sz="0" w:space="0" w:color="auto"/>
                                <w:right w:val="none" w:sz="0" w:space="0" w:color="auto"/>
                              </w:divBdr>
                              <w:divsChild>
                                <w:div w:id="349792882">
                                  <w:marLeft w:val="480"/>
                                  <w:marRight w:val="0"/>
                                  <w:marTop w:val="0"/>
                                  <w:marBottom w:val="60"/>
                                  <w:divBdr>
                                    <w:top w:val="none" w:sz="0" w:space="0" w:color="auto"/>
                                    <w:left w:val="none" w:sz="0" w:space="0" w:color="auto"/>
                                    <w:bottom w:val="none" w:sz="0" w:space="0" w:color="auto"/>
                                    <w:right w:val="none" w:sz="0" w:space="0" w:color="auto"/>
                                  </w:divBdr>
                                </w:div>
                                <w:div w:id="1301615828">
                                  <w:marLeft w:val="480"/>
                                  <w:marRight w:val="0"/>
                                  <w:marTop w:val="0"/>
                                  <w:marBottom w:val="60"/>
                                  <w:divBdr>
                                    <w:top w:val="none" w:sz="0" w:space="0" w:color="auto"/>
                                    <w:left w:val="none" w:sz="0" w:space="0" w:color="auto"/>
                                    <w:bottom w:val="none" w:sz="0" w:space="0" w:color="auto"/>
                                    <w:right w:val="none" w:sz="0" w:space="0" w:color="auto"/>
                                  </w:divBdr>
                                </w:div>
                              </w:divsChild>
                            </w:div>
                            <w:div w:id="1458375512">
                              <w:marLeft w:val="0"/>
                              <w:marRight w:val="0"/>
                              <w:marTop w:val="0"/>
                              <w:marBottom w:val="60"/>
                              <w:divBdr>
                                <w:top w:val="none" w:sz="0" w:space="0" w:color="auto"/>
                                <w:left w:val="none" w:sz="0" w:space="0" w:color="auto"/>
                                <w:bottom w:val="none" w:sz="0" w:space="0" w:color="auto"/>
                                <w:right w:val="none" w:sz="0" w:space="0" w:color="auto"/>
                              </w:divBdr>
                              <w:divsChild>
                                <w:div w:id="836189407">
                                  <w:marLeft w:val="480"/>
                                  <w:marRight w:val="0"/>
                                  <w:marTop w:val="0"/>
                                  <w:marBottom w:val="60"/>
                                  <w:divBdr>
                                    <w:top w:val="none" w:sz="0" w:space="0" w:color="auto"/>
                                    <w:left w:val="none" w:sz="0" w:space="0" w:color="auto"/>
                                    <w:bottom w:val="none" w:sz="0" w:space="0" w:color="auto"/>
                                    <w:right w:val="none" w:sz="0" w:space="0" w:color="auto"/>
                                  </w:divBdr>
                                </w:div>
                                <w:div w:id="1230458527">
                                  <w:marLeft w:val="480"/>
                                  <w:marRight w:val="0"/>
                                  <w:marTop w:val="0"/>
                                  <w:marBottom w:val="60"/>
                                  <w:divBdr>
                                    <w:top w:val="none" w:sz="0" w:space="0" w:color="auto"/>
                                    <w:left w:val="none" w:sz="0" w:space="0" w:color="auto"/>
                                    <w:bottom w:val="none" w:sz="0" w:space="0" w:color="auto"/>
                                    <w:right w:val="none" w:sz="0" w:space="0" w:color="auto"/>
                                  </w:divBdr>
                                </w:div>
                              </w:divsChild>
                            </w:div>
                            <w:div w:id="1747458202">
                              <w:marLeft w:val="0"/>
                              <w:marRight w:val="0"/>
                              <w:marTop w:val="0"/>
                              <w:marBottom w:val="60"/>
                              <w:divBdr>
                                <w:top w:val="none" w:sz="0" w:space="0" w:color="auto"/>
                                <w:left w:val="none" w:sz="0" w:space="0" w:color="auto"/>
                                <w:bottom w:val="none" w:sz="0" w:space="0" w:color="auto"/>
                                <w:right w:val="none" w:sz="0" w:space="0" w:color="auto"/>
                              </w:divBdr>
                              <w:divsChild>
                                <w:div w:id="197816372">
                                  <w:marLeft w:val="480"/>
                                  <w:marRight w:val="0"/>
                                  <w:marTop w:val="0"/>
                                  <w:marBottom w:val="60"/>
                                  <w:divBdr>
                                    <w:top w:val="none" w:sz="0" w:space="0" w:color="auto"/>
                                    <w:left w:val="none" w:sz="0" w:space="0" w:color="auto"/>
                                    <w:bottom w:val="none" w:sz="0" w:space="0" w:color="auto"/>
                                    <w:right w:val="none" w:sz="0" w:space="0" w:color="auto"/>
                                  </w:divBdr>
                                </w:div>
                                <w:div w:id="544294059">
                                  <w:marLeft w:val="480"/>
                                  <w:marRight w:val="0"/>
                                  <w:marTop w:val="0"/>
                                  <w:marBottom w:val="60"/>
                                  <w:divBdr>
                                    <w:top w:val="none" w:sz="0" w:space="0" w:color="auto"/>
                                    <w:left w:val="none" w:sz="0" w:space="0" w:color="auto"/>
                                    <w:bottom w:val="none" w:sz="0" w:space="0" w:color="auto"/>
                                    <w:right w:val="none" w:sz="0" w:space="0" w:color="auto"/>
                                  </w:divBdr>
                                </w:div>
                              </w:divsChild>
                            </w:div>
                            <w:div w:id="1803886716">
                              <w:marLeft w:val="0"/>
                              <w:marRight w:val="0"/>
                              <w:marTop w:val="0"/>
                              <w:marBottom w:val="60"/>
                              <w:divBdr>
                                <w:top w:val="none" w:sz="0" w:space="0" w:color="auto"/>
                                <w:left w:val="none" w:sz="0" w:space="0" w:color="auto"/>
                                <w:bottom w:val="none" w:sz="0" w:space="0" w:color="auto"/>
                                <w:right w:val="none" w:sz="0" w:space="0" w:color="auto"/>
                              </w:divBdr>
                              <w:divsChild>
                                <w:div w:id="479003367">
                                  <w:marLeft w:val="480"/>
                                  <w:marRight w:val="0"/>
                                  <w:marTop w:val="0"/>
                                  <w:marBottom w:val="60"/>
                                  <w:divBdr>
                                    <w:top w:val="none" w:sz="0" w:space="0" w:color="auto"/>
                                    <w:left w:val="none" w:sz="0" w:space="0" w:color="auto"/>
                                    <w:bottom w:val="none" w:sz="0" w:space="0" w:color="auto"/>
                                    <w:right w:val="none" w:sz="0" w:space="0" w:color="auto"/>
                                  </w:divBdr>
                                </w:div>
                                <w:div w:id="121165457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7175996">
                          <w:marLeft w:val="0"/>
                          <w:marRight w:val="0"/>
                          <w:marTop w:val="0"/>
                          <w:marBottom w:val="60"/>
                          <w:divBdr>
                            <w:top w:val="none" w:sz="0" w:space="0" w:color="auto"/>
                            <w:left w:val="none" w:sz="0" w:space="0" w:color="auto"/>
                            <w:bottom w:val="none" w:sz="0" w:space="0" w:color="auto"/>
                            <w:right w:val="none" w:sz="0" w:space="0" w:color="auto"/>
                          </w:divBdr>
                          <w:divsChild>
                            <w:div w:id="1211111632">
                              <w:marLeft w:val="240"/>
                              <w:marRight w:val="0"/>
                              <w:marTop w:val="0"/>
                              <w:marBottom w:val="60"/>
                              <w:divBdr>
                                <w:top w:val="none" w:sz="0" w:space="0" w:color="auto"/>
                                <w:left w:val="none" w:sz="0" w:space="0" w:color="auto"/>
                                <w:bottom w:val="none" w:sz="0" w:space="0" w:color="auto"/>
                                <w:right w:val="none" w:sz="0" w:space="0" w:color="auto"/>
                              </w:divBdr>
                            </w:div>
                            <w:div w:id="1319263233">
                              <w:marLeft w:val="240"/>
                              <w:marRight w:val="0"/>
                              <w:marTop w:val="0"/>
                              <w:marBottom w:val="60"/>
                              <w:divBdr>
                                <w:top w:val="none" w:sz="0" w:space="0" w:color="auto"/>
                                <w:left w:val="none" w:sz="0" w:space="0" w:color="auto"/>
                                <w:bottom w:val="none" w:sz="0" w:space="0" w:color="auto"/>
                                <w:right w:val="none" w:sz="0" w:space="0" w:color="auto"/>
                              </w:divBdr>
                            </w:div>
                          </w:divsChild>
                        </w:div>
                        <w:div w:id="1938521051">
                          <w:marLeft w:val="0"/>
                          <w:marRight w:val="0"/>
                          <w:marTop w:val="0"/>
                          <w:marBottom w:val="60"/>
                          <w:divBdr>
                            <w:top w:val="none" w:sz="0" w:space="0" w:color="auto"/>
                            <w:left w:val="none" w:sz="0" w:space="0" w:color="auto"/>
                            <w:bottom w:val="none" w:sz="0" w:space="0" w:color="auto"/>
                            <w:right w:val="none" w:sz="0" w:space="0" w:color="auto"/>
                          </w:divBdr>
                          <w:divsChild>
                            <w:div w:id="186797818">
                              <w:marLeft w:val="240"/>
                              <w:marRight w:val="0"/>
                              <w:marTop w:val="0"/>
                              <w:marBottom w:val="60"/>
                              <w:divBdr>
                                <w:top w:val="none" w:sz="0" w:space="0" w:color="auto"/>
                                <w:left w:val="none" w:sz="0" w:space="0" w:color="auto"/>
                                <w:bottom w:val="none" w:sz="0" w:space="0" w:color="auto"/>
                                <w:right w:val="none" w:sz="0" w:space="0" w:color="auto"/>
                              </w:divBdr>
                            </w:div>
                            <w:div w:id="12880507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09409539">
                      <w:marLeft w:val="960"/>
                      <w:marRight w:val="0"/>
                      <w:marTop w:val="0"/>
                      <w:marBottom w:val="60"/>
                      <w:divBdr>
                        <w:top w:val="none" w:sz="0" w:space="0" w:color="auto"/>
                        <w:left w:val="none" w:sz="0" w:space="0" w:color="auto"/>
                        <w:bottom w:val="none" w:sz="0" w:space="0" w:color="auto"/>
                        <w:right w:val="none" w:sz="0" w:space="0" w:color="auto"/>
                      </w:divBdr>
                    </w:div>
                    <w:div w:id="1118523303">
                      <w:marLeft w:val="0"/>
                      <w:marRight w:val="0"/>
                      <w:marTop w:val="240"/>
                      <w:marBottom w:val="240"/>
                      <w:divBdr>
                        <w:top w:val="none" w:sz="0" w:space="0" w:color="auto"/>
                        <w:left w:val="none" w:sz="0" w:space="0" w:color="auto"/>
                        <w:bottom w:val="none" w:sz="0" w:space="0" w:color="auto"/>
                        <w:right w:val="none" w:sz="0" w:space="0" w:color="auto"/>
                      </w:divBdr>
                      <w:divsChild>
                        <w:div w:id="636027522">
                          <w:marLeft w:val="0"/>
                          <w:marRight w:val="0"/>
                          <w:marTop w:val="0"/>
                          <w:marBottom w:val="60"/>
                          <w:divBdr>
                            <w:top w:val="none" w:sz="0" w:space="0" w:color="auto"/>
                            <w:left w:val="none" w:sz="0" w:space="0" w:color="auto"/>
                            <w:bottom w:val="none" w:sz="0" w:space="0" w:color="auto"/>
                            <w:right w:val="none" w:sz="0" w:space="0" w:color="auto"/>
                          </w:divBdr>
                          <w:divsChild>
                            <w:div w:id="29187009">
                              <w:marLeft w:val="240"/>
                              <w:marRight w:val="0"/>
                              <w:marTop w:val="0"/>
                              <w:marBottom w:val="60"/>
                              <w:divBdr>
                                <w:top w:val="none" w:sz="0" w:space="0" w:color="auto"/>
                                <w:left w:val="none" w:sz="0" w:space="0" w:color="auto"/>
                                <w:bottom w:val="none" w:sz="0" w:space="0" w:color="auto"/>
                                <w:right w:val="none" w:sz="0" w:space="0" w:color="auto"/>
                              </w:divBdr>
                            </w:div>
                            <w:div w:id="155925891">
                              <w:marLeft w:val="0"/>
                              <w:marRight w:val="0"/>
                              <w:marTop w:val="0"/>
                              <w:marBottom w:val="60"/>
                              <w:divBdr>
                                <w:top w:val="none" w:sz="0" w:space="0" w:color="auto"/>
                                <w:left w:val="none" w:sz="0" w:space="0" w:color="auto"/>
                                <w:bottom w:val="none" w:sz="0" w:space="0" w:color="auto"/>
                                <w:right w:val="none" w:sz="0" w:space="0" w:color="auto"/>
                              </w:divBdr>
                              <w:divsChild>
                                <w:div w:id="1376080951">
                                  <w:marLeft w:val="480"/>
                                  <w:marRight w:val="0"/>
                                  <w:marTop w:val="0"/>
                                  <w:marBottom w:val="60"/>
                                  <w:divBdr>
                                    <w:top w:val="none" w:sz="0" w:space="0" w:color="auto"/>
                                    <w:left w:val="none" w:sz="0" w:space="0" w:color="auto"/>
                                    <w:bottom w:val="none" w:sz="0" w:space="0" w:color="auto"/>
                                    <w:right w:val="none" w:sz="0" w:space="0" w:color="auto"/>
                                  </w:divBdr>
                                </w:div>
                                <w:div w:id="1408113616">
                                  <w:marLeft w:val="480"/>
                                  <w:marRight w:val="0"/>
                                  <w:marTop w:val="0"/>
                                  <w:marBottom w:val="60"/>
                                  <w:divBdr>
                                    <w:top w:val="none" w:sz="0" w:space="0" w:color="auto"/>
                                    <w:left w:val="none" w:sz="0" w:space="0" w:color="auto"/>
                                    <w:bottom w:val="none" w:sz="0" w:space="0" w:color="auto"/>
                                    <w:right w:val="none" w:sz="0" w:space="0" w:color="auto"/>
                                  </w:divBdr>
                                </w:div>
                              </w:divsChild>
                            </w:div>
                            <w:div w:id="665941218">
                              <w:marLeft w:val="240"/>
                              <w:marRight w:val="0"/>
                              <w:marTop w:val="0"/>
                              <w:marBottom w:val="60"/>
                              <w:divBdr>
                                <w:top w:val="none" w:sz="0" w:space="0" w:color="auto"/>
                                <w:left w:val="none" w:sz="0" w:space="0" w:color="auto"/>
                                <w:bottom w:val="none" w:sz="0" w:space="0" w:color="auto"/>
                                <w:right w:val="none" w:sz="0" w:space="0" w:color="auto"/>
                              </w:divBdr>
                            </w:div>
                            <w:div w:id="766653832">
                              <w:marLeft w:val="0"/>
                              <w:marRight w:val="0"/>
                              <w:marTop w:val="0"/>
                              <w:marBottom w:val="60"/>
                              <w:divBdr>
                                <w:top w:val="none" w:sz="0" w:space="0" w:color="auto"/>
                                <w:left w:val="none" w:sz="0" w:space="0" w:color="auto"/>
                                <w:bottom w:val="none" w:sz="0" w:space="0" w:color="auto"/>
                                <w:right w:val="none" w:sz="0" w:space="0" w:color="auto"/>
                              </w:divBdr>
                              <w:divsChild>
                                <w:div w:id="1441530214">
                                  <w:marLeft w:val="480"/>
                                  <w:marRight w:val="0"/>
                                  <w:marTop w:val="0"/>
                                  <w:marBottom w:val="60"/>
                                  <w:divBdr>
                                    <w:top w:val="none" w:sz="0" w:space="0" w:color="auto"/>
                                    <w:left w:val="none" w:sz="0" w:space="0" w:color="auto"/>
                                    <w:bottom w:val="none" w:sz="0" w:space="0" w:color="auto"/>
                                    <w:right w:val="none" w:sz="0" w:space="0" w:color="auto"/>
                                  </w:divBdr>
                                </w:div>
                                <w:div w:id="1916085963">
                                  <w:marLeft w:val="480"/>
                                  <w:marRight w:val="0"/>
                                  <w:marTop w:val="0"/>
                                  <w:marBottom w:val="60"/>
                                  <w:divBdr>
                                    <w:top w:val="none" w:sz="0" w:space="0" w:color="auto"/>
                                    <w:left w:val="none" w:sz="0" w:space="0" w:color="auto"/>
                                    <w:bottom w:val="none" w:sz="0" w:space="0" w:color="auto"/>
                                    <w:right w:val="none" w:sz="0" w:space="0" w:color="auto"/>
                                  </w:divBdr>
                                </w:div>
                              </w:divsChild>
                            </w:div>
                            <w:div w:id="1514800396">
                              <w:marLeft w:val="0"/>
                              <w:marRight w:val="0"/>
                              <w:marTop w:val="0"/>
                              <w:marBottom w:val="60"/>
                              <w:divBdr>
                                <w:top w:val="none" w:sz="0" w:space="0" w:color="auto"/>
                                <w:left w:val="none" w:sz="0" w:space="0" w:color="auto"/>
                                <w:bottom w:val="none" w:sz="0" w:space="0" w:color="auto"/>
                                <w:right w:val="none" w:sz="0" w:space="0" w:color="auto"/>
                              </w:divBdr>
                              <w:divsChild>
                                <w:div w:id="481238087">
                                  <w:marLeft w:val="480"/>
                                  <w:marRight w:val="0"/>
                                  <w:marTop w:val="0"/>
                                  <w:marBottom w:val="60"/>
                                  <w:divBdr>
                                    <w:top w:val="none" w:sz="0" w:space="0" w:color="auto"/>
                                    <w:left w:val="none" w:sz="0" w:space="0" w:color="auto"/>
                                    <w:bottom w:val="none" w:sz="0" w:space="0" w:color="auto"/>
                                    <w:right w:val="none" w:sz="0" w:space="0" w:color="auto"/>
                                  </w:divBdr>
                                </w:div>
                                <w:div w:id="1893803300">
                                  <w:marLeft w:val="480"/>
                                  <w:marRight w:val="0"/>
                                  <w:marTop w:val="0"/>
                                  <w:marBottom w:val="60"/>
                                  <w:divBdr>
                                    <w:top w:val="none" w:sz="0" w:space="0" w:color="auto"/>
                                    <w:left w:val="none" w:sz="0" w:space="0" w:color="auto"/>
                                    <w:bottom w:val="none" w:sz="0" w:space="0" w:color="auto"/>
                                    <w:right w:val="none" w:sz="0" w:space="0" w:color="auto"/>
                                  </w:divBdr>
                                </w:div>
                              </w:divsChild>
                            </w:div>
                            <w:div w:id="1712609592">
                              <w:marLeft w:val="0"/>
                              <w:marRight w:val="0"/>
                              <w:marTop w:val="0"/>
                              <w:marBottom w:val="60"/>
                              <w:divBdr>
                                <w:top w:val="none" w:sz="0" w:space="0" w:color="auto"/>
                                <w:left w:val="none" w:sz="0" w:space="0" w:color="auto"/>
                                <w:bottom w:val="none" w:sz="0" w:space="0" w:color="auto"/>
                                <w:right w:val="none" w:sz="0" w:space="0" w:color="auto"/>
                              </w:divBdr>
                              <w:divsChild>
                                <w:div w:id="948044932">
                                  <w:marLeft w:val="480"/>
                                  <w:marRight w:val="0"/>
                                  <w:marTop w:val="0"/>
                                  <w:marBottom w:val="60"/>
                                  <w:divBdr>
                                    <w:top w:val="none" w:sz="0" w:space="0" w:color="auto"/>
                                    <w:left w:val="none" w:sz="0" w:space="0" w:color="auto"/>
                                    <w:bottom w:val="none" w:sz="0" w:space="0" w:color="auto"/>
                                    <w:right w:val="none" w:sz="0" w:space="0" w:color="auto"/>
                                  </w:divBdr>
                                </w:div>
                                <w:div w:id="1277828975">
                                  <w:marLeft w:val="480"/>
                                  <w:marRight w:val="0"/>
                                  <w:marTop w:val="0"/>
                                  <w:marBottom w:val="60"/>
                                  <w:divBdr>
                                    <w:top w:val="none" w:sz="0" w:space="0" w:color="auto"/>
                                    <w:left w:val="none" w:sz="0" w:space="0" w:color="auto"/>
                                    <w:bottom w:val="none" w:sz="0" w:space="0" w:color="auto"/>
                                    <w:right w:val="none" w:sz="0" w:space="0" w:color="auto"/>
                                  </w:divBdr>
                                </w:div>
                              </w:divsChild>
                            </w:div>
                            <w:div w:id="2001230228">
                              <w:marLeft w:val="0"/>
                              <w:marRight w:val="0"/>
                              <w:marTop w:val="0"/>
                              <w:marBottom w:val="60"/>
                              <w:divBdr>
                                <w:top w:val="none" w:sz="0" w:space="0" w:color="auto"/>
                                <w:left w:val="none" w:sz="0" w:space="0" w:color="auto"/>
                                <w:bottom w:val="none" w:sz="0" w:space="0" w:color="auto"/>
                                <w:right w:val="none" w:sz="0" w:space="0" w:color="auto"/>
                              </w:divBdr>
                              <w:divsChild>
                                <w:div w:id="803961603">
                                  <w:marLeft w:val="480"/>
                                  <w:marRight w:val="0"/>
                                  <w:marTop w:val="0"/>
                                  <w:marBottom w:val="60"/>
                                  <w:divBdr>
                                    <w:top w:val="none" w:sz="0" w:space="0" w:color="auto"/>
                                    <w:left w:val="none" w:sz="0" w:space="0" w:color="auto"/>
                                    <w:bottom w:val="none" w:sz="0" w:space="0" w:color="auto"/>
                                    <w:right w:val="none" w:sz="0" w:space="0" w:color="auto"/>
                                  </w:divBdr>
                                </w:div>
                                <w:div w:id="134999128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082563">
                          <w:marLeft w:val="240"/>
                          <w:marRight w:val="0"/>
                          <w:marTop w:val="0"/>
                          <w:marBottom w:val="60"/>
                          <w:divBdr>
                            <w:top w:val="none" w:sz="0" w:space="0" w:color="auto"/>
                            <w:left w:val="none" w:sz="0" w:space="0" w:color="auto"/>
                            <w:bottom w:val="none" w:sz="0" w:space="0" w:color="auto"/>
                            <w:right w:val="none" w:sz="0" w:space="0" w:color="auto"/>
                          </w:divBdr>
                        </w:div>
                        <w:div w:id="1720473146">
                          <w:marLeft w:val="240"/>
                          <w:marRight w:val="0"/>
                          <w:marTop w:val="0"/>
                          <w:marBottom w:val="60"/>
                          <w:divBdr>
                            <w:top w:val="none" w:sz="0" w:space="0" w:color="auto"/>
                            <w:left w:val="none" w:sz="0" w:space="0" w:color="auto"/>
                            <w:bottom w:val="none" w:sz="0" w:space="0" w:color="auto"/>
                            <w:right w:val="none" w:sz="0" w:space="0" w:color="auto"/>
                          </w:divBdr>
                        </w:div>
                      </w:divsChild>
                    </w:div>
                    <w:div w:id="1168524145">
                      <w:marLeft w:val="0"/>
                      <w:marRight w:val="0"/>
                      <w:marTop w:val="240"/>
                      <w:marBottom w:val="240"/>
                      <w:divBdr>
                        <w:top w:val="none" w:sz="0" w:space="0" w:color="auto"/>
                        <w:left w:val="none" w:sz="0" w:space="0" w:color="auto"/>
                        <w:bottom w:val="none" w:sz="0" w:space="0" w:color="auto"/>
                        <w:right w:val="none" w:sz="0" w:space="0" w:color="auto"/>
                      </w:divBdr>
                      <w:divsChild>
                        <w:div w:id="573662317">
                          <w:marLeft w:val="0"/>
                          <w:marRight w:val="0"/>
                          <w:marTop w:val="0"/>
                          <w:marBottom w:val="60"/>
                          <w:divBdr>
                            <w:top w:val="none" w:sz="0" w:space="0" w:color="auto"/>
                            <w:left w:val="none" w:sz="0" w:space="0" w:color="auto"/>
                            <w:bottom w:val="none" w:sz="0" w:space="0" w:color="auto"/>
                            <w:right w:val="none" w:sz="0" w:space="0" w:color="auto"/>
                          </w:divBdr>
                          <w:divsChild>
                            <w:div w:id="213977209">
                              <w:marLeft w:val="240"/>
                              <w:marRight w:val="0"/>
                              <w:marTop w:val="0"/>
                              <w:marBottom w:val="60"/>
                              <w:divBdr>
                                <w:top w:val="none" w:sz="0" w:space="0" w:color="auto"/>
                                <w:left w:val="none" w:sz="0" w:space="0" w:color="auto"/>
                                <w:bottom w:val="none" w:sz="0" w:space="0" w:color="auto"/>
                                <w:right w:val="none" w:sz="0" w:space="0" w:color="auto"/>
                              </w:divBdr>
                            </w:div>
                            <w:div w:id="496580589">
                              <w:marLeft w:val="0"/>
                              <w:marRight w:val="0"/>
                              <w:marTop w:val="0"/>
                              <w:marBottom w:val="60"/>
                              <w:divBdr>
                                <w:top w:val="none" w:sz="0" w:space="0" w:color="auto"/>
                                <w:left w:val="none" w:sz="0" w:space="0" w:color="auto"/>
                                <w:bottom w:val="none" w:sz="0" w:space="0" w:color="auto"/>
                                <w:right w:val="none" w:sz="0" w:space="0" w:color="auto"/>
                              </w:divBdr>
                              <w:divsChild>
                                <w:div w:id="286472270">
                                  <w:marLeft w:val="480"/>
                                  <w:marRight w:val="0"/>
                                  <w:marTop w:val="0"/>
                                  <w:marBottom w:val="60"/>
                                  <w:divBdr>
                                    <w:top w:val="none" w:sz="0" w:space="0" w:color="auto"/>
                                    <w:left w:val="none" w:sz="0" w:space="0" w:color="auto"/>
                                    <w:bottom w:val="none" w:sz="0" w:space="0" w:color="auto"/>
                                    <w:right w:val="none" w:sz="0" w:space="0" w:color="auto"/>
                                  </w:divBdr>
                                </w:div>
                                <w:div w:id="1917864302">
                                  <w:marLeft w:val="480"/>
                                  <w:marRight w:val="0"/>
                                  <w:marTop w:val="0"/>
                                  <w:marBottom w:val="60"/>
                                  <w:divBdr>
                                    <w:top w:val="none" w:sz="0" w:space="0" w:color="auto"/>
                                    <w:left w:val="none" w:sz="0" w:space="0" w:color="auto"/>
                                    <w:bottom w:val="none" w:sz="0" w:space="0" w:color="auto"/>
                                    <w:right w:val="none" w:sz="0" w:space="0" w:color="auto"/>
                                  </w:divBdr>
                                </w:div>
                              </w:divsChild>
                            </w:div>
                            <w:div w:id="560334943">
                              <w:marLeft w:val="0"/>
                              <w:marRight w:val="0"/>
                              <w:marTop w:val="0"/>
                              <w:marBottom w:val="60"/>
                              <w:divBdr>
                                <w:top w:val="none" w:sz="0" w:space="0" w:color="auto"/>
                                <w:left w:val="none" w:sz="0" w:space="0" w:color="auto"/>
                                <w:bottom w:val="none" w:sz="0" w:space="0" w:color="auto"/>
                                <w:right w:val="none" w:sz="0" w:space="0" w:color="auto"/>
                              </w:divBdr>
                              <w:divsChild>
                                <w:div w:id="347297862">
                                  <w:marLeft w:val="480"/>
                                  <w:marRight w:val="0"/>
                                  <w:marTop w:val="0"/>
                                  <w:marBottom w:val="60"/>
                                  <w:divBdr>
                                    <w:top w:val="none" w:sz="0" w:space="0" w:color="auto"/>
                                    <w:left w:val="none" w:sz="0" w:space="0" w:color="auto"/>
                                    <w:bottom w:val="none" w:sz="0" w:space="0" w:color="auto"/>
                                    <w:right w:val="none" w:sz="0" w:space="0" w:color="auto"/>
                                  </w:divBdr>
                                </w:div>
                                <w:div w:id="714159545">
                                  <w:marLeft w:val="480"/>
                                  <w:marRight w:val="0"/>
                                  <w:marTop w:val="0"/>
                                  <w:marBottom w:val="60"/>
                                  <w:divBdr>
                                    <w:top w:val="none" w:sz="0" w:space="0" w:color="auto"/>
                                    <w:left w:val="none" w:sz="0" w:space="0" w:color="auto"/>
                                    <w:bottom w:val="none" w:sz="0" w:space="0" w:color="auto"/>
                                    <w:right w:val="none" w:sz="0" w:space="0" w:color="auto"/>
                                  </w:divBdr>
                                </w:div>
                              </w:divsChild>
                            </w:div>
                            <w:div w:id="601575272">
                              <w:marLeft w:val="0"/>
                              <w:marRight w:val="0"/>
                              <w:marTop w:val="0"/>
                              <w:marBottom w:val="60"/>
                              <w:divBdr>
                                <w:top w:val="none" w:sz="0" w:space="0" w:color="auto"/>
                                <w:left w:val="none" w:sz="0" w:space="0" w:color="auto"/>
                                <w:bottom w:val="none" w:sz="0" w:space="0" w:color="auto"/>
                                <w:right w:val="none" w:sz="0" w:space="0" w:color="auto"/>
                              </w:divBdr>
                              <w:divsChild>
                                <w:div w:id="290290761">
                                  <w:marLeft w:val="480"/>
                                  <w:marRight w:val="0"/>
                                  <w:marTop w:val="0"/>
                                  <w:marBottom w:val="60"/>
                                  <w:divBdr>
                                    <w:top w:val="none" w:sz="0" w:space="0" w:color="auto"/>
                                    <w:left w:val="none" w:sz="0" w:space="0" w:color="auto"/>
                                    <w:bottom w:val="none" w:sz="0" w:space="0" w:color="auto"/>
                                    <w:right w:val="none" w:sz="0" w:space="0" w:color="auto"/>
                                  </w:divBdr>
                                </w:div>
                                <w:div w:id="2093041402">
                                  <w:marLeft w:val="480"/>
                                  <w:marRight w:val="0"/>
                                  <w:marTop w:val="0"/>
                                  <w:marBottom w:val="60"/>
                                  <w:divBdr>
                                    <w:top w:val="none" w:sz="0" w:space="0" w:color="auto"/>
                                    <w:left w:val="none" w:sz="0" w:space="0" w:color="auto"/>
                                    <w:bottom w:val="none" w:sz="0" w:space="0" w:color="auto"/>
                                    <w:right w:val="none" w:sz="0" w:space="0" w:color="auto"/>
                                  </w:divBdr>
                                </w:div>
                              </w:divsChild>
                            </w:div>
                            <w:div w:id="629825458">
                              <w:marLeft w:val="0"/>
                              <w:marRight w:val="0"/>
                              <w:marTop w:val="0"/>
                              <w:marBottom w:val="60"/>
                              <w:divBdr>
                                <w:top w:val="none" w:sz="0" w:space="0" w:color="auto"/>
                                <w:left w:val="none" w:sz="0" w:space="0" w:color="auto"/>
                                <w:bottom w:val="none" w:sz="0" w:space="0" w:color="auto"/>
                                <w:right w:val="none" w:sz="0" w:space="0" w:color="auto"/>
                              </w:divBdr>
                              <w:divsChild>
                                <w:div w:id="1088579764">
                                  <w:marLeft w:val="480"/>
                                  <w:marRight w:val="0"/>
                                  <w:marTop w:val="0"/>
                                  <w:marBottom w:val="60"/>
                                  <w:divBdr>
                                    <w:top w:val="none" w:sz="0" w:space="0" w:color="auto"/>
                                    <w:left w:val="none" w:sz="0" w:space="0" w:color="auto"/>
                                    <w:bottom w:val="none" w:sz="0" w:space="0" w:color="auto"/>
                                    <w:right w:val="none" w:sz="0" w:space="0" w:color="auto"/>
                                  </w:divBdr>
                                </w:div>
                                <w:div w:id="1497842283">
                                  <w:marLeft w:val="480"/>
                                  <w:marRight w:val="0"/>
                                  <w:marTop w:val="0"/>
                                  <w:marBottom w:val="60"/>
                                  <w:divBdr>
                                    <w:top w:val="none" w:sz="0" w:space="0" w:color="auto"/>
                                    <w:left w:val="none" w:sz="0" w:space="0" w:color="auto"/>
                                    <w:bottom w:val="none" w:sz="0" w:space="0" w:color="auto"/>
                                    <w:right w:val="none" w:sz="0" w:space="0" w:color="auto"/>
                                  </w:divBdr>
                                </w:div>
                              </w:divsChild>
                            </w:div>
                            <w:div w:id="748700097">
                              <w:marLeft w:val="0"/>
                              <w:marRight w:val="0"/>
                              <w:marTop w:val="0"/>
                              <w:marBottom w:val="60"/>
                              <w:divBdr>
                                <w:top w:val="none" w:sz="0" w:space="0" w:color="auto"/>
                                <w:left w:val="none" w:sz="0" w:space="0" w:color="auto"/>
                                <w:bottom w:val="none" w:sz="0" w:space="0" w:color="auto"/>
                                <w:right w:val="none" w:sz="0" w:space="0" w:color="auto"/>
                              </w:divBdr>
                              <w:divsChild>
                                <w:div w:id="87696590">
                                  <w:marLeft w:val="480"/>
                                  <w:marRight w:val="0"/>
                                  <w:marTop w:val="0"/>
                                  <w:marBottom w:val="60"/>
                                  <w:divBdr>
                                    <w:top w:val="none" w:sz="0" w:space="0" w:color="auto"/>
                                    <w:left w:val="none" w:sz="0" w:space="0" w:color="auto"/>
                                    <w:bottom w:val="none" w:sz="0" w:space="0" w:color="auto"/>
                                    <w:right w:val="none" w:sz="0" w:space="0" w:color="auto"/>
                                  </w:divBdr>
                                </w:div>
                                <w:div w:id="394548945">
                                  <w:marLeft w:val="480"/>
                                  <w:marRight w:val="0"/>
                                  <w:marTop w:val="0"/>
                                  <w:marBottom w:val="60"/>
                                  <w:divBdr>
                                    <w:top w:val="none" w:sz="0" w:space="0" w:color="auto"/>
                                    <w:left w:val="none" w:sz="0" w:space="0" w:color="auto"/>
                                    <w:bottom w:val="none" w:sz="0" w:space="0" w:color="auto"/>
                                    <w:right w:val="none" w:sz="0" w:space="0" w:color="auto"/>
                                  </w:divBdr>
                                </w:div>
                              </w:divsChild>
                            </w:div>
                            <w:div w:id="752623121">
                              <w:marLeft w:val="0"/>
                              <w:marRight w:val="0"/>
                              <w:marTop w:val="0"/>
                              <w:marBottom w:val="60"/>
                              <w:divBdr>
                                <w:top w:val="none" w:sz="0" w:space="0" w:color="auto"/>
                                <w:left w:val="none" w:sz="0" w:space="0" w:color="auto"/>
                                <w:bottom w:val="none" w:sz="0" w:space="0" w:color="auto"/>
                                <w:right w:val="none" w:sz="0" w:space="0" w:color="auto"/>
                              </w:divBdr>
                              <w:divsChild>
                                <w:div w:id="85079742">
                                  <w:marLeft w:val="480"/>
                                  <w:marRight w:val="0"/>
                                  <w:marTop w:val="0"/>
                                  <w:marBottom w:val="60"/>
                                  <w:divBdr>
                                    <w:top w:val="none" w:sz="0" w:space="0" w:color="auto"/>
                                    <w:left w:val="none" w:sz="0" w:space="0" w:color="auto"/>
                                    <w:bottom w:val="none" w:sz="0" w:space="0" w:color="auto"/>
                                    <w:right w:val="none" w:sz="0" w:space="0" w:color="auto"/>
                                  </w:divBdr>
                                </w:div>
                                <w:div w:id="329868972">
                                  <w:marLeft w:val="480"/>
                                  <w:marRight w:val="0"/>
                                  <w:marTop w:val="0"/>
                                  <w:marBottom w:val="60"/>
                                  <w:divBdr>
                                    <w:top w:val="none" w:sz="0" w:space="0" w:color="auto"/>
                                    <w:left w:val="none" w:sz="0" w:space="0" w:color="auto"/>
                                    <w:bottom w:val="none" w:sz="0" w:space="0" w:color="auto"/>
                                    <w:right w:val="none" w:sz="0" w:space="0" w:color="auto"/>
                                  </w:divBdr>
                                </w:div>
                              </w:divsChild>
                            </w:div>
                            <w:div w:id="767196753">
                              <w:marLeft w:val="0"/>
                              <w:marRight w:val="0"/>
                              <w:marTop w:val="0"/>
                              <w:marBottom w:val="60"/>
                              <w:divBdr>
                                <w:top w:val="none" w:sz="0" w:space="0" w:color="auto"/>
                                <w:left w:val="none" w:sz="0" w:space="0" w:color="auto"/>
                                <w:bottom w:val="none" w:sz="0" w:space="0" w:color="auto"/>
                                <w:right w:val="none" w:sz="0" w:space="0" w:color="auto"/>
                              </w:divBdr>
                              <w:divsChild>
                                <w:div w:id="394278206">
                                  <w:marLeft w:val="480"/>
                                  <w:marRight w:val="0"/>
                                  <w:marTop w:val="0"/>
                                  <w:marBottom w:val="60"/>
                                  <w:divBdr>
                                    <w:top w:val="none" w:sz="0" w:space="0" w:color="auto"/>
                                    <w:left w:val="none" w:sz="0" w:space="0" w:color="auto"/>
                                    <w:bottom w:val="none" w:sz="0" w:space="0" w:color="auto"/>
                                    <w:right w:val="none" w:sz="0" w:space="0" w:color="auto"/>
                                  </w:divBdr>
                                </w:div>
                                <w:div w:id="714307266">
                                  <w:marLeft w:val="480"/>
                                  <w:marRight w:val="0"/>
                                  <w:marTop w:val="0"/>
                                  <w:marBottom w:val="60"/>
                                  <w:divBdr>
                                    <w:top w:val="none" w:sz="0" w:space="0" w:color="auto"/>
                                    <w:left w:val="none" w:sz="0" w:space="0" w:color="auto"/>
                                    <w:bottom w:val="none" w:sz="0" w:space="0" w:color="auto"/>
                                    <w:right w:val="none" w:sz="0" w:space="0" w:color="auto"/>
                                  </w:divBdr>
                                </w:div>
                              </w:divsChild>
                            </w:div>
                            <w:div w:id="928806241">
                              <w:marLeft w:val="0"/>
                              <w:marRight w:val="0"/>
                              <w:marTop w:val="0"/>
                              <w:marBottom w:val="60"/>
                              <w:divBdr>
                                <w:top w:val="none" w:sz="0" w:space="0" w:color="auto"/>
                                <w:left w:val="none" w:sz="0" w:space="0" w:color="auto"/>
                                <w:bottom w:val="none" w:sz="0" w:space="0" w:color="auto"/>
                                <w:right w:val="none" w:sz="0" w:space="0" w:color="auto"/>
                              </w:divBdr>
                              <w:divsChild>
                                <w:div w:id="436363953">
                                  <w:marLeft w:val="480"/>
                                  <w:marRight w:val="0"/>
                                  <w:marTop w:val="0"/>
                                  <w:marBottom w:val="60"/>
                                  <w:divBdr>
                                    <w:top w:val="none" w:sz="0" w:space="0" w:color="auto"/>
                                    <w:left w:val="none" w:sz="0" w:space="0" w:color="auto"/>
                                    <w:bottom w:val="none" w:sz="0" w:space="0" w:color="auto"/>
                                    <w:right w:val="none" w:sz="0" w:space="0" w:color="auto"/>
                                  </w:divBdr>
                                </w:div>
                                <w:div w:id="563108964">
                                  <w:marLeft w:val="480"/>
                                  <w:marRight w:val="0"/>
                                  <w:marTop w:val="0"/>
                                  <w:marBottom w:val="60"/>
                                  <w:divBdr>
                                    <w:top w:val="none" w:sz="0" w:space="0" w:color="auto"/>
                                    <w:left w:val="none" w:sz="0" w:space="0" w:color="auto"/>
                                    <w:bottom w:val="none" w:sz="0" w:space="0" w:color="auto"/>
                                    <w:right w:val="none" w:sz="0" w:space="0" w:color="auto"/>
                                  </w:divBdr>
                                </w:div>
                              </w:divsChild>
                            </w:div>
                            <w:div w:id="1010449153">
                              <w:marLeft w:val="0"/>
                              <w:marRight w:val="0"/>
                              <w:marTop w:val="0"/>
                              <w:marBottom w:val="60"/>
                              <w:divBdr>
                                <w:top w:val="none" w:sz="0" w:space="0" w:color="auto"/>
                                <w:left w:val="none" w:sz="0" w:space="0" w:color="auto"/>
                                <w:bottom w:val="none" w:sz="0" w:space="0" w:color="auto"/>
                                <w:right w:val="none" w:sz="0" w:space="0" w:color="auto"/>
                              </w:divBdr>
                              <w:divsChild>
                                <w:div w:id="600525397">
                                  <w:marLeft w:val="480"/>
                                  <w:marRight w:val="0"/>
                                  <w:marTop w:val="0"/>
                                  <w:marBottom w:val="60"/>
                                  <w:divBdr>
                                    <w:top w:val="none" w:sz="0" w:space="0" w:color="auto"/>
                                    <w:left w:val="none" w:sz="0" w:space="0" w:color="auto"/>
                                    <w:bottom w:val="none" w:sz="0" w:space="0" w:color="auto"/>
                                    <w:right w:val="none" w:sz="0" w:space="0" w:color="auto"/>
                                  </w:divBdr>
                                </w:div>
                                <w:div w:id="774862314">
                                  <w:marLeft w:val="480"/>
                                  <w:marRight w:val="0"/>
                                  <w:marTop w:val="0"/>
                                  <w:marBottom w:val="60"/>
                                  <w:divBdr>
                                    <w:top w:val="none" w:sz="0" w:space="0" w:color="auto"/>
                                    <w:left w:val="none" w:sz="0" w:space="0" w:color="auto"/>
                                    <w:bottom w:val="none" w:sz="0" w:space="0" w:color="auto"/>
                                    <w:right w:val="none" w:sz="0" w:space="0" w:color="auto"/>
                                  </w:divBdr>
                                </w:div>
                              </w:divsChild>
                            </w:div>
                            <w:div w:id="1095980058">
                              <w:marLeft w:val="0"/>
                              <w:marRight w:val="0"/>
                              <w:marTop w:val="0"/>
                              <w:marBottom w:val="60"/>
                              <w:divBdr>
                                <w:top w:val="none" w:sz="0" w:space="0" w:color="auto"/>
                                <w:left w:val="none" w:sz="0" w:space="0" w:color="auto"/>
                                <w:bottom w:val="none" w:sz="0" w:space="0" w:color="auto"/>
                                <w:right w:val="none" w:sz="0" w:space="0" w:color="auto"/>
                              </w:divBdr>
                              <w:divsChild>
                                <w:div w:id="1998459390">
                                  <w:marLeft w:val="480"/>
                                  <w:marRight w:val="0"/>
                                  <w:marTop w:val="0"/>
                                  <w:marBottom w:val="60"/>
                                  <w:divBdr>
                                    <w:top w:val="none" w:sz="0" w:space="0" w:color="auto"/>
                                    <w:left w:val="none" w:sz="0" w:space="0" w:color="auto"/>
                                    <w:bottom w:val="none" w:sz="0" w:space="0" w:color="auto"/>
                                    <w:right w:val="none" w:sz="0" w:space="0" w:color="auto"/>
                                  </w:divBdr>
                                </w:div>
                                <w:div w:id="2136093366">
                                  <w:marLeft w:val="480"/>
                                  <w:marRight w:val="0"/>
                                  <w:marTop w:val="0"/>
                                  <w:marBottom w:val="60"/>
                                  <w:divBdr>
                                    <w:top w:val="none" w:sz="0" w:space="0" w:color="auto"/>
                                    <w:left w:val="none" w:sz="0" w:space="0" w:color="auto"/>
                                    <w:bottom w:val="none" w:sz="0" w:space="0" w:color="auto"/>
                                    <w:right w:val="none" w:sz="0" w:space="0" w:color="auto"/>
                                  </w:divBdr>
                                </w:div>
                              </w:divsChild>
                            </w:div>
                            <w:div w:id="1144661220">
                              <w:marLeft w:val="0"/>
                              <w:marRight w:val="0"/>
                              <w:marTop w:val="0"/>
                              <w:marBottom w:val="60"/>
                              <w:divBdr>
                                <w:top w:val="none" w:sz="0" w:space="0" w:color="auto"/>
                                <w:left w:val="none" w:sz="0" w:space="0" w:color="auto"/>
                                <w:bottom w:val="none" w:sz="0" w:space="0" w:color="auto"/>
                                <w:right w:val="none" w:sz="0" w:space="0" w:color="auto"/>
                              </w:divBdr>
                              <w:divsChild>
                                <w:div w:id="1061098162">
                                  <w:marLeft w:val="480"/>
                                  <w:marRight w:val="0"/>
                                  <w:marTop w:val="0"/>
                                  <w:marBottom w:val="60"/>
                                  <w:divBdr>
                                    <w:top w:val="none" w:sz="0" w:space="0" w:color="auto"/>
                                    <w:left w:val="none" w:sz="0" w:space="0" w:color="auto"/>
                                    <w:bottom w:val="none" w:sz="0" w:space="0" w:color="auto"/>
                                    <w:right w:val="none" w:sz="0" w:space="0" w:color="auto"/>
                                  </w:divBdr>
                                </w:div>
                                <w:div w:id="1913616567">
                                  <w:marLeft w:val="480"/>
                                  <w:marRight w:val="0"/>
                                  <w:marTop w:val="0"/>
                                  <w:marBottom w:val="60"/>
                                  <w:divBdr>
                                    <w:top w:val="none" w:sz="0" w:space="0" w:color="auto"/>
                                    <w:left w:val="none" w:sz="0" w:space="0" w:color="auto"/>
                                    <w:bottom w:val="none" w:sz="0" w:space="0" w:color="auto"/>
                                    <w:right w:val="none" w:sz="0" w:space="0" w:color="auto"/>
                                  </w:divBdr>
                                </w:div>
                              </w:divsChild>
                            </w:div>
                            <w:div w:id="1354259550">
                              <w:marLeft w:val="0"/>
                              <w:marRight w:val="0"/>
                              <w:marTop w:val="0"/>
                              <w:marBottom w:val="60"/>
                              <w:divBdr>
                                <w:top w:val="none" w:sz="0" w:space="0" w:color="auto"/>
                                <w:left w:val="none" w:sz="0" w:space="0" w:color="auto"/>
                                <w:bottom w:val="none" w:sz="0" w:space="0" w:color="auto"/>
                                <w:right w:val="none" w:sz="0" w:space="0" w:color="auto"/>
                              </w:divBdr>
                              <w:divsChild>
                                <w:div w:id="1443262941">
                                  <w:marLeft w:val="480"/>
                                  <w:marRight w:val="0"/>
                                  <w:marTop w:val="0"/>
                                  <w:marBottom w:val="60"/>
                                  <w:divBdr>
                                    <w:top w:val="none" w:sz="0" w:space="0" w:color="auto"/>
                                    <w:left w:val="none" w:sz="0" w:space="0" w:color="auto"/>
                                    <w:bottom w:val="none" w:sz="0" w:space="0" w:color="auto"/>
                                    <w:right w:val="none" w:sz="0" w:space="0" w:color="auto"/>
                                  </w:divBdr>
                                </w:div>
                                <w:div w:id="1645546916">
                                  <w:marLeft w:val="480"/>
                                  <w:marRight w:val="0"/>
                                  <w:marTop w:val="0"/>
                                  <w:marBottom w:val="60"/>
                                  <w:divBdr>
                                    <w:top w:val="none" w:sz="0" w:space="0" w:color="auto"/>
                                    <w:left w:val="none" w:sz="0" w:space="0" w:color="auto"/>
                                    <w:bottom w:val="none" w:sz="0" w:space="0" w:color="auto"/>
                                    <w:right w:val="none" w:sz="0" w:space="0" w:color="auto"/>
                                  </w:divBdr>
                                </w:div>
                              </w:divsChild>
                            </w:div>
                            <w:div w:id="1514957421">
                              <w:marLeft w:val="0"/>
                              <w:marRight w:val="0"/>
                              <w:marTop w:val="0"/>
                              <w:marBottom w:val="60"/>
                              <w:divBdr>
                                <w:top w:val="none" w:sz="0" w:space="0" w:color="auto"/>
                                <w:left w:val="none" w:sz="0" w:space="0" w:color="auto"/>
                                <w:bottom w:val="none" w:sz="0" w:space="0" w:color="auto"/>
                                <w:right w:val="none" w:sz="0" w:space="0" w:color="auto"/>
                              </w:divBdr>
                              <w:divsChild>
                                <w:div w:id="418210137">
                                  <w:marLeft w:val="480"/>
                                  <w:marRight w:val="0"/>
                                  <w:marTop w:val="0"/>
                                  <w:marBottom w:val="60"/>
                                  <w:divBdr>
                                    <w:top w:val="none" w:sz="0" w:space="0" w:color="auto"/>
                                    <w:left w:val="none" w:sz="0" w:space="0" w:color="auto"/>
                                    <w:bottom w:val="none" w:sz="0" w:space="0" w:color="auto"/>
                                    <w:right w:val="none" w:sz="0" w:space="0" w:color="auto"/>
                                  </w:divBdr>
                                </w:div>
                                <w:div w:id="965937348">
                                  <w:marLeft w:val="480"/>
                                  <w:marRight w:val="0"/>
                                  <w:marTop w:val="0"/>
                                  <w:marBottom w:val="60"/>
                                  <w:divBdr>
                                    <w:top w:val="none" w:sz="0" w:space="0" w:color="auto"/>
                                    <w:left w:val="none" w:sz="0" w:space="0" w:color="auto"/>
                                    <w:bottom w:val="none" w:sz="0" w:space="0" w:color="auto"/>
                                    <w:right w:val="none" w:sz="0" w:space="0" w:color="auto"/>
                                  </w:divBdr>
                                </w:div>
                              </w:divsChild>
                            </w:div>
                            <w:div w:id="1544974434">
                              <w:marLeft w:val="240"/>
                              <w:marRight w:val="0"/>
                              <w:marTop w:val="0"/>
                              <w:marBottom w:val="60"/>
                              <w:divBdr>
                                <w:top w:val="none" w:sz="0" w:space="0" w:color="auto"/>
                                <w:left w:val="none" w:sz="0" w:space="0" w:color="auto"/>
                                <w:bottom w:val="none" w:sz="0" w:space="0" w:color="auto"/>
                                <w:right w:val="none" w:sz="0" w:space="0" w:color="auto"/>
                              </w:divBdr>
                            </w:div>
                            <w:div w:id="1653874637">
                              <w:marLeft w:val="0"/>
                              <w:marRight w:val="0"/>
                              <w:marTop w:val="0"/>
                              <w:marBottom w:val="60"/>
                              <w:divBdr>
                                <w:top w:val="none" w:sz="0" w:space="0" w:color="auto"/>
                                <w:left w:val="none" w:sz="0" w:space="0" w:color="auto"/>
                                <w:bottom w:val="none" w:sz="0" w:space="0" w:color="auto"/>
                                <w:right w:val="none" w:sz="0" w:space="0" w:color="auto"/>
                              </w:divBdr>
                              <w:divsChild>
                                <w:div w:id="539631097">
                                  <w:marLeft w:val="480"/>
                                  <w:marRight w:val="0"/>
                                  <w:marTop w:val="0"/>
                                  <w:marBottom w:val="60"/>
                                  <w:divBdr>
                                    <w:top w:val="none" w:sz="0" w:space="0" w:color="auto"/>
                                    <w:left w:val="none" w:sz="0" w:space="0" w:color="auto"/>
                                    <w:bottom w:val="none" w:sz="0" w:space="0" w:color="auto"/>
                                    <w:right w:val="none" w:sz="0" w:space="0" w:color="auto"/>
                                  </w:divBdr>
                                </w:div>
                                <w:div w:id="570889568">
                                  <w:marLeft w:val="480"/>
                                  <w:marRight w:val="0"/>
                                  <w:marTop w:val="0"/>
                                  <w:marBottom w:val="60"/>
                                  <w:divBdr>
                                    <w:top w:val="none" w:sz="0" w:space="0" w:color="auto"/>
                                    <w:left w:val="none" w:sz="0" w:space="0" w:color="auto"/>
                                    <w:bottom w:val="none" w:sz="0" w:space="0" w:color="auto"/>
                                    <w:right w:val="none" w:sz="0" w:space="0" w:color="auto"/>
                                  </w:divBdr>
                                </w:div>
                              </w:divsChild>
                            </w:div>
                            <w:div w:id="1743258743">
                              <w:marLeft w:val="0"/>
                              <w:marRight w:val="0"/>
                              <w:marTop w:val="0"/>
                              <w:marBottom w:val="60"/>
                              <w:divBdr>
                                <w:top w:val="none" w:sz="0" w:space="0" w:color="auto"/>
                                <w:left w:val="none" w:sz="0" w:space="0" w:color="auto"/>
                                <w:bottom w:val="none" w:sz="0" w:space="0" w:color="auto"/>
                                <w:right w:val="none" w:sz="0" w:space="0" w:color="auto"/>
                              </w:divBdr>
                              <w:divsChild>
                                <w:div w:id="1301882702">
                                  <w:marLeft w:val="480"/>
                                  <w:marRight w:val="0"/>
                                  <w:marTop w:val="0"/>
                                  <w:marBottom w:val="60"/>
                                  <w:divBdr>
                                    <w:top w:val="none" w:sz="0" w:space="0" w:color="auto"/>
                                    <w:left w:val="none" w:sz="0" w:space="0" w:color="auto"/>
                                    <w:bottom w:val="none" w:sz="0" w:space="0" w:color="auto"/>
                                    <w:right w:val="none" w:sz="0" w:space="0" w:color="auto"/>
                                  </w:divBdr>
                                </w:div>
                                <w:div w:id="1472748372">
                                  <w:marLeft w:val="480"/>
                                  <w:marRight w:val="0"/>
                                  <w:marTop w:val="0"/>
                                  <w:marBottom w:val="60"/>
                                  <w:divBdr>
                                    <w:top w:val="none" w:sz="0" w:space="0" w:color="auto"/>
                                    <w:left w:val="none" w:sz="0" w:space="0" w:color="auto"/>
                                    <w:bottom w:val="none" w:sz="0" w:space="0" w:color="auto"/>
                                    <w:right w:val="none" w:sz="0" w:space="0" w:color="auto"/>
                                  </w:divBdr>
                                </w:div>
                              </w:divsChild>
                            </w:div>
                            <w:div w:id="1806044794">
                              <w:marLeft w:val="0"/>
                              <w:marRight w:val="0"/>
                              <w:marTop w:val="0"/>
                              <w:marBottom w:val="60"/>
                              <w:divBdr>
                                <w:top w:val="none" w:sz="0" w:space="0" w:color="auto"/>
                                <w:left w:val="none" w:sz="0" w:space="0" w:color="auto"/>
                                <w:bottom w:val="none" w:sz="0" w:space="0" w:color="auto"/>
                                <w:right w:val="none" w:sz="0" w:space="0" w:color="auto"/>
                              </w:divBdr>
                              <w:divsChild>
                                <w:div w:id="117720899">
                                  <w:marLeft w:val="720"/>
                                  <w:marRight w:val="0"/>
                                  <w:marTop w:val="0"/>
                                  <w:marBottom w:val="60"/>
                                  <w:divBdr>
                                    <w:top w:val="none" w:sz="0" w:space="0" w:color="auto"/>
                                    <w:left w:val="none" w:sz="0" w:space="0" w:color="auto"/>
                                    <w:bottom w:val="none" w:sz="0" w:space="0" w:color="auto"/>
                                    <w:right w:val="none" w:sz="0" w:space="0" w:color="auto"/>
                                  </w:divBdr>
                                </w:div>
                                <w:div w:id="159540423">
                                  <w:marLeft w:val="720"/>
                                  <w:marRight w:val="0"/>
                                  <w:marTop w:val="0"/>
                                  <w:marBottom w:val="60"/>
                                  <w:divBdr>
                                    <w:top w:val="none" w:sz="0" w:space="0" w:color="auto"/>
                                    <w:left w:val="none" w:sz="0" w:space="0" w:color="auto"/>
                                    <w:bottom w:val="none" w:sz="0" w:space="0" w:color="auto"/>
                                    <w:right w:val="none" w:sz="0" w:space="0" w:color="auto"/>
                                  </w:divBdr>
                                </w:div>
                                <w:div w:id="239679702">
                                  <w:marLeft w:val="960"/>
                                  <w:marRight w:val="0"/>
                                  <w:marTop w:val="0"/>
                                  <w:marBottom w:val="60"/>
                                  <w:divBdr>
                                    <w:top w:val="none" w:sz="0" w:space="0" w:color="auto"/>
                                    <w:left w:val="none" w:sz="0" w:space="0" w:color="auto"/>
                                    <w:bottom w:val="none" w:sz="0" w:space="0" w:color="auto"/>
                                    <w:right w:val="none" w:sz="0" w:space="0" w:color="auto"/>
                                  </w:divBdr>
                                </w:div>
                                <w:div w:id="263538971">
                                  <w:marLeft w:val="960"/>
                                  <w:marRight w:val="0"/>
                                  <w:marTop w:val="0"/>
                                  <w:marBottom w:val="60"/>
                                  <w:divBdr>
                                    <w:top w:val="none" w:sz="0" w:space="0" w:color="auto"/>
                                    <w:left w:val="none" w:sz="0" w:space="0" w:color="auto"/>
                                    <w:bottom w:val="none" w:sz="0" w:space="0" w:color="auto"/>
                                    <w:right w:val="none" w:sz="0" w:space="0" w:color="auto"/>
                                  </w:divBdr>
                                </w:div>
                                <w:div w:id="321742802">
                                  <w:marLeft w:val="960"/>
                                  <w:marRight w:val="0"/>
                                  <w:marTop w:val="0"/>
                                  <w:marBottom w:val="60"/>
                                  <w:divBdr>
                                    <w:top w:val="none" w:sz="0" w:space="0" w:color="auto"/>
                                    <w:left w:val="none" w:sz="0" w:space="0" w:color="auto"/>
                                    <w:bottom w:val="none" w:sz="0" w:space="0" w:color="auto"/>
                                    <w:right w:val="none" w:sz="0" w:space="0" w:color="auto"/>
                                  </w:divBdr>
                                </w:div>
                                <w:div w:id="362512109">
                                  <w:marLeft w:val="720"/>
                                  <w:marRight w:val="0"/>
                                  <w:marTop w:val="0"/>
                                  <w:marBottom w:val="60"/>
                                  <w:divBdr>
                                    <w:top w:val="none" w:sz="0" w:space="0" w:color="auto"/>
                                    <w:left w:val="none" w:sz="0" w:space="0" w:color="auto"/>
                                    <w:bottom w:val="none" w:sz="0" w:space="0" w:color="auto"/>
                                    <w:right w:val="none" w:sz="0" w:space="0" w:color="auto"/>
                                  </w:divBdr>
                                </w:div>
                                <w:div w:id="366028292">
                                  <w:marLeft w:val="720"/>
                                  <w:marRight w:val="0"/>
                                  <w:marTop w:val="0"/>
                                  <w:marBottom w:val="60"/>
                                  <w:divBdr>
                                    <w:top w:val="none" w:sz="0" w:space="0" w:color="auto"/>
                                    <w:left w:val="none" w:sz="0" w:space="0" w:color="auto"/>
                                    <w:bottom w:val="none" w:sz="0" w:space="0" w:color="auto"/>
                                    <w:right w:val="none" w:sz="0" w:space="0" w:color="auto"/>
                                  </w:divBdr>
                                </w:div>
                                <w:div w:id="432242338">
                                  <w:marLeft w:val="720"/>
                                  <w:marRight w:val="0"/>
                                  <w:marTop w:val="0"/>
                                  <w:marBottom w:val="60"/>
                                  <w:divBdr>
                                    <w:top w:val="none" w:sz="0" w:space="0" w:color="auto"/>
                                    <w:left w:val="none" w:sz="0" w:space="0" w:color="auto"/>
                                    <w:bottom w:val="none" w:sz="0" w:space="0" w:color="auto"/>
                                    <w:right w:val="none" w:sz="0" w:space="0" w:color="auto"/>
                                  </w:divBdr>
                                </w:div>
                                <w:div w:id="534731067">
                                  <w:marLeft w:val="720"/>
                                  <w:marRight w:val="0"/>
                                  <w:marTop w:val="0"/>
                                  <w:marBottom w:val="60"/>
                                  <w:divBdr>
                                    <w:top w:val="none" w:sz="0" w:space="0" w:color="auto"/>
                                    <w:left w:val="none" w:sz="0" w:space="0" w:color="auto"/>
                                    <w:bottom w:val="none" w:sz="0" w:space="0" w:color="auto"/>
                                    <w:right w:val="none" w:sz="0" w:space="0" w:color="auto"/>
                                  </w:divBdr>
                                </w:div>
                                <w:div w:id="545528862">
                                  <w:marLeft w:val="720"/>
                                  <w:marRight w:val="0"/>
                                  <w:marTop w:val="0"/>
                                  <w:marBottom w:val="60"/>
                                  <w:divBdr>
                                    <w:top w:val="none" w:sz="0" w:space="0" w:color="auto"/>
                                    <w:left w:val="none" w:sz="0" w:space="0" w:color="auto"/>
                                    <w:bottom w:val="none" w:sz="0" w:space="0" w:color="auto"/>
                                    <w:right w:val="none" w:sz="0" w:space="0" w:color="auto"/>
                                  </w:divBdr>
                                </w:div>
                                <w:div w:id="652566891">
                                  <w:marLeft w:val="960"/>
                                  <w:marRight w:val="0"/>
                                  <w:marTop w:val="0"/>
                                  <w:marBottom w:val="60"/>
                                  <w:divBdr>
                                    <w:top w:val="none" w:sz="0" w:space="0" w:color="auto"/>
                                    <w:left w:val="none" w:sz="0" w:space="0" w:color="auto"/>
                                    <w:bottom w:val="none" w:sz="0" w:space="0" w:color="auto"/>
                                    <w:right w:val="none" w:sz="0" w:space="0" w:color="auto"/>
                                  </w:divBdr>
                                </w:div>
                                <w:div w:id="690837598">
                                  <w:marLeft w:val="720"/>
                                  <w:marRight w:val="0"/>
                                  <w:marTop w:val="0"/>
                                  <w:marBottom w:val="60"/>
                                  <w:divBdr>
                                    <w:top w:val="none" w:sz="0" w:space="0" w:color="auto"/>
                                    <w:left w:val="none" w:sz="0" w:space="0" w:color="auto"/>
                                    <w:bottom w:val="none" w:sz="0" w:space="0" w:color="auto"/>
                                    <w:right w:val="none" w:sz="0" w:space="0" w:color="auto"/>
                                  </w:divBdr>
                                </w:div>
                                <w:div w:id="725493777">
                                  <w:marLeft w:val="720"/>
                                  <w:marRight w:val="0"/>
                                  <w:marTop w:val="0"/>
                                  <w:marBottom w:val="60"/>
                                  <w:divBdr>
                                    <w:top w:val="none" w:sz="0" w:space="0" w:color="auto"/>
                                    <w:left w:val="none" w:sz="0" w:space="0" w:color="auto"/>
                                    <w:bottom w:val="none" w:sz="0" w:space="0" w:color="auto"/>
                                    <w:right w:val="none" w:sz="0" w:space="0" w:color="auto"/>
                                  </w:divBdr>
                                </w:div>
                                <w:div w:id="729957845">
                                  <w:marLeft w:val="480"/>
                                  <w:marRight w:val="0"/>
                                  <w:marTop w:val="0"/>
                                  <w:marBottom w:val="60"/>
                                  <w:divBdr>
                                    <w:top w:val="none" w:sz="0" w:space="0" w:color="auto"/>
                                    <w:left w:val="none" w:sz="0" w:space="0" w:color="auto"/>
                                    <w:bottom w:val="none" w:sz="0" w:space="0" w:color="auto"/>
                                    <w:right w:val="none" w:sz="0" w:space="0" w:color="auto"/>
                                  </w:divBdr>
                                </w:div>
                                <w:div w:id="739910752">
                                  <w:marLeft w:val="720"/>
                                  <w:marRight w:val="0"/>
                                  <w:marTop w:val="0"/>
                                  <w:marBottom w:val="60"/>
                                  <w:divBdr>
                                    <w:top w:val="none" w:sz="0" w:space="0" w:color="auto"/>
                                    <w:left w:val="none" w:sz="0" w:space="0" w:color="auto"/>
                                    <w:bottom w:val="none" w:sz="0" w:space="0" w:color="auto"/>
                                    <w:right w:val="none" w:sz="0" w:space="0" w:color="auto"/>
                                  </w:divBdr>
                                </w:div>
                                <w:div w:id="797841880">
                                  <w:marLeft w:val="720"/>
                                  <w:marRight w:val="0"/>
                                  <w:marTop w:val="0"/>
                                  <w:marBottom w:val="60"/>
                                  <w:divBdr>
                                    <w:top w:val="none" w:sz="0" w:space="0" w:color="auto"/>
                                    <w:left w:val="none" w:sz="0" w:space="0" w:color="auto"/>
                                    <w:bottom w:val="none" w:sz="0" w:space="0" w:color="auto"/>
                                    <w:right w:val="none" w:sz="0" w:space="0" w:color="auto"/>
                                  </w:divBdr>
                                </w:div>
                                <w:div w:id="836313273">
                                  <w:marLeft w:val="960"/>
                                  <w:marRight w:val="0"/>
                                  <w:marTop w:val="0"/>
                                  <w:marBottom w:val="60"/>
                                  <w:divBdr>
                                    <w:top w:val="none" w:sz="0" w:space="0" w:color="auto"/>
                                    <w:left w:val="none" w:sz="0" w:space="0" w:color="auto"/>
                                    <w:bottom w:val="none" w:sz="0" w:space="0" w:color="auto"/>
                                    <w:right w:val="none" w:sz="0" w:space="0" w:color="auto"/>
                                  </w:divBdr>
                                </w:div>
                                <w:div w:id="967055569">
                                  <w:marLeft w:val="960"/>
                                  <w:marRight w:val="0"/>
                                  <w:marTop w:val="0"/>
                                  <w:marBottom w:val="60"/>
                                  <w:divBdr>
                                    <w:top w:val="none" w:sz="0" w:space="0" w:color="auto"/>
                                    <w:left w:val="none" w:sz="0" w:space="0" w:color="auto"/>
                                    <w:bottom w:val="none" w:sz="0" w:space="0" w:color="auto"/>
                                    <w:right w:val="none" w:sz="0" w:space="0" w:color="auto"/>
                                  </w:divBdr>
                                </w:div>
                                <w:div w:id="996490959">
                                  <w:marLeft w:val="720"/>
                                  <w:marRight w:val="0"/>
                                  <w:marTop w:val="0"/>
                                  <w:marBottom w:val="60"/>
                                  <w:divBdr>
                                    <w:top w:val="none" w:sz="0" w:space="0" w:color="auto"/>
                                    <w:left w:val="none" w:sz="0" w:space="0" w:color="auto"/>
                                    <w:bottom w:val="none" w:sz="0" w:space="0" w:color="auto"/>
                                    <w:right w:val="none" w:sz="0" w:space="0" w:color="auto"/>
                                  </w:divBdr>
                                </w:div>
                                <w:div w:id="1037775694">
                                  <w:marLeft w:val="720"/>
                                  <w:marRight w:val="0"/>
                                  <w:marTop w:val="0"/>
                                  <w:marBottom w:val="60"/>
                                  <w:divBdr>
                                    <w:top w:val="none" w:sz="0" w:space="0" w:color="auto"/>
                                    <w:left w:val="none" w:sz="0" w:space="0" w:color="auto"/>
                                    <w:bottom w:val="none" w:sz="0" w:space="0" w:color="auto"/>
                                    <w:right w:val="none" w:sz="0" w:space="0" w:color="auto"/>
                                  </w:divBdr>
                                </w:div>
                                <w:div w:id="1069693151">
                                  <w:marLeft w:val="720"/>
                                  <w:marRight w:val="0"/>
                                  <w:marTop w:val="0"/>
                                  <w:marBottom w:val="60"/>
                                  <w:divBdr>
                                    <w:top w:val="none" w:sz="0" w:space="0" w:color="auto"/>
                                    <w:left w:val="none" w:sz="0" w:space="0" w:color="auto"/>
                                    <w:bottom w:val="none" w:sz="0" w:space="0" w:color="auto"/>
                                    <w:right w:val="none" w:sz="0" w:space="0" w:color="auto"/>
                                  </w:divBdr>
                                </w:div>
                                <w:div w:id="1072577932">
                                  <w:marLeft w:val="720"/>
                                  <w:marRight w:val="0"/>
                                  <w:marTop w:val="0"/>
                                  <w:marBottom w:val="60"/>
                                  <w:divBdr>
                                    <w:top w:val="none" w:sz="0" w:space="0" w:color="auto"/>
                                    <w:left w:val="none" w:sz="0" w:space="0" w:color="auto"/>
                                    <w:bottom w:val="none" w:sz="0" w:space="0" w:color="auto"/>
                                    <w:right w:val="none" w:sz="0" w:space="0" w:color="auto"/>
                                  </w:divBdr>
                                </w:div>
                                <w:div w:id="1217621004">
                                  <w:marLeft w:val="960"/>
                                  <w:marRight w:val="0"/>
                                  <w:marTop w:val="0"/>
                                  <w:marBottom w:val="60"/>
                                  <w:divBdr>
                                    <w:top w:val="none" w:sz="0" w:space="0" w:color="auto"/>
                                    <w:left w:val="none" w:sz="0" w:space="0" w:color="auto"/>
                                    <w:bottom w:val="none" w:sz="0" w:space="0" w:color="auto"/>
                                    <w:right w:val="none" w:sz="0" w:space="0" w:color="auto"/>
                                  </w:divBdr>
                                </w:div>
                                <w:div w:id="1219633708">
                                  <w:marLeft w:val="720"/>
                                  <w:marRight w:val="0"/>
                                  <w:marTop w:val="0"/>
                                  <w:marBottom w:val="60"/>
                                  <w:divBdr>
                                    <w:top w:val="none" w:sz="0" w:space="0" w:color="auto"/>
                                    <w:left w:val="none" w:sz="0" w:space="0" w:color="auto"/>
                                    <w:bottom w:val="none" w:sz="0" w:space="0" w:color="auto"/>
                                    <w:right w:val="none" w:sz="0" w:space="0" w:color="auto"/>
                                  </w:divBdr>
                                </w:div>
                                <w:div w:id="1268582143">
                                  <w:marLeft w:val="720"/>
                                  <w:marRight w:val="0"/>
                                  <w:marTop w:val="0"/>
                                  <w:marBottom w:val="60"/>
                                  <w:divBdr>
                                    <w:top w:val="none" w:sz="0" w:space="0" w:color="auto"/>
                                    <w:left w:val="none" w:sz="0" w:space="0" w:color="auto"/>
                                    <w:bottom w:val="none" w:sz="0" w:space="0" w:color="auto"/>
                                    <w:right w:val="none" w:sz="0" w:space="0" w:color="auto"/>
                                  </w:divBdr>
                                </w:div>
                                <w:div w:id="1298417309">
                                  <w:marLeft w:val="720"/>
                                  <w:marRight w:val="0"/>
                                  <w:marTop w:val="0"/>
                                  <w:marBottom w:val="60"/>
                                  <w:divBdr>
                                    <w:top w:val="none" w:sz="0" w:space="0" w:color="auto"/>
                                    <w:left w:val="none" w:sz="0" w:space="0" w:color="auto"/>
                                    <w:bottom w:val="none" w:sz="0" w:space="0" w:color="auto"/>
                                    <w:right w:val="none" w:sz="0" w:space="0" w:color="auto"/>
                                  </w:divBdr>
                                </w:div>
                                <w:div w:id="1358118566">
                                  <w:marLeft w:val="960"/>
                                  <w:marRight w:val="0"/>
                                  <w:marTop w:val="0"/>
                                  <w:marBottom w:val="60"/>
                                  <w:divBdr>
                                    <w:top w:val="none" w:sz="0" w:space="0" w:color="auto"/>
                                    <w:left w:val="none" w:sz="0" w:space="0" w:color="auto"/>
                                    <w:bottom w:val="none" w:sz="0" w:space="0" w:color="auto"/>
                                    <w:right w:val="none" w:sz="0" w:space="0" w:color="auto"/>
                                  </w:divBdr>
                                </w:div>
                                <w:div w:id="1399283407">
                                  <w:marLeft w:val="720"/>
                                  <w:marRight w:val="0"/>
                                  <w:marTop w:val="0"/>
                                  <w:marBottom w:val="60"/>
                                  <w:divBdr>
                                    <w:top w:val="none" w:sz="0" w:space="0" w:color="auto"/>
                                    <w:left w:val="none" w:sz="0" w:space="0" w:color="auto"/>
                                    <w:bottom w:val="none" w:sz="0" w:space="0" w:color="auto"/>
                                    <w:right w:val="none" w:sz="0" w:space="0" w:color="auto"/>
                                  </w:divBdr>
                                </w:div>
                                <w:div w:id="1547175935">
                                  <w:marLeft w:val="720"/>
                                  <w:marRight w:val="0"/>
                                  <w:marTop w:val="0"/>
                                  <w:marBottom w:val="60"/>
                                  <w:divBdr>
                                    <w:top w:val="none" w:sz="0" w:space="0" w:color="auto"/>
                                    <w:left w:val="none" w:sz="0" w:space="0" w:color="auto"/>
                                    <w:bottom w:val="none" w:sz="0" w:space="0" w:color="auto"/>
                                    <w:right w:val="none" w:sz="0" w:space="0" w:color="auto"/>
                                  </w:divBdr>
                                </w:div>
                                <w:div w:id="1583485418">
                                  <w:marLeft w:val="720"/>
                                  <w:marRight w:val="0"/>
                                  <w:marTop w:val="0"/>
                                  <w:marBottom w:val="60"/>
                                  <w:divBdr>
                                    <w:top w:val="none" w:sz="0" w:space="0" w:color="auto"/>
                                    <w:left w:val="none" w:sz="0" w:space="0" w:color="auto"/>
                                    <w:bottom w:val="none" w:sz="0" w:space="0" w:color="auto"/>
                                    <w:right w:val="none" w:sz="0" w:space="0" w:color="auto"/>
                                  </w:divBdr>
                                </w:div>
                                <w:div w:id="1601375976">
                                  <w:marLeft w:val="720"/>
                                  <w:marRight w:val="0"/>
                                  <w:marTop w:val="0"/>
                                  <w:marBottom w:val="60"/>
                                  <w:divBdr>
                                    <w:top w:val="none" w:sz="0" w:space="0" w:color="auto"/>
                                    <w:left w:val="none" w:sz="0" w:space="0" w:color="auto"/>
                                    <w:bottom w:val="none" w:sz="0" w:space="0" w:color="auto"/>
                                    <w:right w:val="none" w:sz="0" w:space="0" w:color="auto"/>
                                  </w:divBdr>
                                </w:div>
                                <w:div w:id="1658801142">
                                  <w:marLeft w:val="720"/>
                                  <w:marRight w:val="0"/>
                                  <w:marTop w:val="0"/>
                                  <w:marBottom w:val="60"/>
                                  <w:divBdr>
                                    <w:top w:val="none" w:sz="0" w:space="0" w:color="auto"/>
                                    <w:left w:val="none" w:sz="0" w:space="0" w:color="auto"/>
                                    <w:bottom w:val="none" w:sz="0" w:space="0" w:color="auto"/>
                                    <w:right w:val="none" w:sz="0" w:space="0" w:color="auto"/>
                                  </w:divBdr>
                                </w:div>
                                <w:div w:id="1707564243">
                                  <w:marLeft w:val="480"/>
                                  <w:marRight w:val="0"/>
                                  <w:marTop w:val="0"/>
                                  <w:marBottom w:val="60"/>
                                  <w:divBdr>
                                    <w:top w:val="none" w:sz="0" w:space="0" w:color="auto"/>
                                    <w:left w:val="none" w:sz="0" w:space="0" w:color="auto"/>
                                    <w:bottom w:val="none" w:sz="0" w:space="0" w:color="auto"/>
                                    <w:right w:val="none" w:sz="0" w:space="0" w:color="auto"/>
                                  </w:divBdr>
                                </w:div>
                                <w:div w:id="1762725700">
                                  <w:marLeft w:val="720"/>
                                  <w:marRight w:val="0"/>
                                  <w:marTop w:val="0"/>
                                  <w:marBottom w:val="60"/>
                                  <w:divBdr>
                                    <w:top w:val="none" w:sz="0" w:space="0" w:color="auto"/>
                                    <w:left w:val="none" w:sz="0" w:space="0" w:color="auto"/>
                                    <w:bottom w:val="none" w:sz="0" w:space="0" w:color="auto"/>
                                    <w:right w:val="none" w:sz="0" w:space="0" w:color="auto"/>
                                  </w:divBdr>
                                </w:div>
                                <w:div w:id="1829055153">
                                  <w:marLeft w:val="720"/>
                                  <w:marRight w:val="0"/>
                                  <w:marTop w:val="0"/>
                                  <w:marBottom w:val="60"/>
                                  <w:divBdr>
                                    <w:top w:val="none" w:sz="0" w:space="0" w:color="auto"/>
                                    <w:left w:val="none" w:sz="0" w:space="0" w:color="auto"/>
                                    <w:bottom w:val="none" w:sz="0" w:space="0" w:color="auto"/>
                                    <w:right w:val="none" w:sz="0" w:space="0" w:color="auto"/>
                                  </w:divBdr>
                                </w:div>
                                <w:div w:id="1841769741">
                                  <w:marLeft w:val="720"/>
                                  <w:marRight w:val="0"/>
                                  <w:marTop w:val="0"/>
                                  <w:marBottom w:val="60"/>
                                  <w:divBdr>
                                    <w:top w:val="none" w:sz="0" w:space="0" w:color="auto"/>
                                    <w:left w:val="none" w:sz="0" w:space="0" w:color="auto"/>
                                    <w:bottom w:val="none" w:sz="0" w:space="0" w:color="auto"/>
                                    <w:right w:val="none" w:sz="0" w:space="0" w:color="auto"/>
                                  </w:divBdr>
                                </w:div>
                                <w:div w:id="1844784527">
                                  <w:marLeft w:val="720"/>
                                  <w:marRight w:val="0"/>
                                  <w:marTop w:val="0"/>
                                  <w:marBottom w:val="60"/>
                                  <w:divBdr>
                                    <w:top w:val="none" w:sz="0" w:space="0" w:color="auto"/>
                                    <w:left w:val="none" w:sz="0" w:space="0" w:color="auto"/>
                                    <w:bottom w:val="none" w:sz="0" w:space="0" w:color="auto"/>
                                    <w:right w:val="none" w:sz="0" w:space="0" w:color="auto"/>
                                  </w:divBdr>
                                </w:div>
                                <w:div w:id="1885679837">
                                  <w:marLeft w:val="720"/>
                                  <w:marRight w:val="0"/>
                                  <w:marTop w:val="0"/>
                                  <w:marBottom w:val="60"/>
                                  <w:divBdr>
                                    <w:top w:val="none" w:sz="0" w:space="0" w:color="auto"/>
                                    <w:left w:val="none" w:sz="0" w:space="0" w:color="auto"/>
                                    <w:bottom w:val="none" w:sz="0" w:space="0" w:color="auto"/>
                                    <w:right w:val="none" w:sz="0" w:space="0" w:color="auto"/>
                                  </w:divBdr>
                                </w:div>
                                <w:div w:id="1956016632">
                                  <w:marLeft w:val="720"/>
                                  <w:marRight w:val="0"/>
                                  <w:marTop w:val="0"/>
                                  <w:marBottom w:val="60"/>
                                  <w:divBdr>
                                    <w:top w:val="none" w:sz="0" w:space="0" w:color="auto"/>
                                    <w:left w:val="none" w:sz="0" w:space="0" w:color="auto"/>
                                    <w:bottom w:val="none" w:sz="0" w:space="0" w:color="auto"/>
                                    <w:right w:val="none" w:sz="0" w:space="0" w:color="auto"/>
                                  </w:divBdr>
                                </w:div>
                                <w:div w:id="1958566623">
                                  <w:marLeft w:val="960"/>
                                  <w:marRight w:val="0"/>
                                  <w:marTop w:val="0"/>
                                  <w:marBottom w:val="60"/>
                                  <w:divBdr>
                                    <w:top w:val="none" w:sz="0" w:space="0" w:color="auto"/>
                                    <w:left w:val="none" w:sz="0" w:space="0" w:color="auto"/>
                                    <w:bottom w:val="none" w:sz="0" w:space="0" w:color="auto"/>
                                    <w:right w:val="none" w:sz="0" w:space="0" w:color="auto"/>
                                  </w:divBdr>
                                </w:div>
                                <w:div w:id="1966226814">
                                  <w:marLeft w:val="720"/>
                                  <w:marRight w:val="0"/>
                                  <w:marTop w:val="0"/>
                                  <w:marBottom w:val="60"/>
                                  <w:divBdr>
                                    <w:top w:val="none" w:sz="0" w:space="0" w:color="auto"/>
                                    <w:left w:val="none" w:sz="0" w:space="0" w:color="auto"/>
                                    <w:bottom w:val="none" w:sz="0" w:space="0" w:color="auto"/>
                                    <w:right w:val="none" w:sz="0" w:space="0" w:color="auto"/>
                                  </w:divBdr>
                                </w:div>
                                <w:div w:id="1969164321">
                                  <w:marLeft w:val="960"/>
                                  <w:marRight w:val="0"/>
                                  <w:marTop w:val="0"/>
                                  <w:marBottom w:val="60"/>
                                  <w:divBdr>
                                    <w:top w:val="none" w:sz="0" w:space="0" w:color="auto"/>
                                    <w:left w:val="none" w:sz="0" w:space="0" w:color="auto"/>
                                    <w:bottom w:val="none" w:sz="0" w:space="0" w:color="auto"/>
                                    <w:right w:val="none" w:sz="0" w:space="0" w:color="auto"/>
                                  </w:divBdr>
                                </w:div>
                              </w:divsChild>
                            </w:div>
                            <w:div w:id="1917206179">
                              <w:marLeft w:val="0"/>
                              <w:marRight w:val="0"/>
                              <w:marTop w:val="0"/>
                              <w:marBottom w:val="60"/>
                              <w:divBdr>
                                <w:top w:val="none" w:sz="0" w:space="0" w:color="auto"/>
                                <w:left w:val="none" w:sz="0" w:space="0" w:color="auto"/>
                                <w:bottom w:val="none" w:sz="0" w:space="0" w:color="auto"/>
                                <w:right w:val="none" w:sz="0" w:space="0" w:color="auto"/>
                              </w:divBdr>
                              <w:divsChild>
                                <w:div w:id="1448817860">
                                  <w:marLeft w:val="480"/>
                                  <w:marRight w:val="0"/>
                                  <w:marTop w:val="0"/>
                                  <w:marBottom w:val="60"/>
                                  <w:divBdr>
                                    <w:top w:val="none" w:sz="0" w:space="0" w:color="auto"/>
                                    <w:left w:val="none" w:sz="0" w:space="0" w:color="auto"/>
                                    <w:bottom w:val="none" w:sz="0" w:space="0" w:color="auto"/>
                                    <w:right w:val="none" w:sz="0" w:space="0" w:color="auto"/>
                                  </w:divBdr>
                                </w:div>
                                <w:div w:id="1814327784">
                                  <w:marLeft w:val="480"/>
                                  <w:marRight w:val="0"/>
                                  <w:marTop w:val="0"/>
                                  <w:marBottom w:val="60"/>
                                  <w:divBdr>
                                    <w:top w:val="none" w:sz="0" w:space="0" w:color="auto"/>
                                    <w:left w:val="none" w:sz="0" w:space="0" w:color="auto"/>
                                    <w:bottom w:val="none" w:sz="0" w:space="0" w:color="auto"/>
                                    <w:right w:val="none" w:sz="0" w:space="0" w:color="auto"/>
                                  </w:divBdr>
                                </w:div>
                              </w:divsChild>
                            </w:div>
                            <w:div w:id="1986735587">
                              <w:marLeft w:val="0"/>
                              <w:marRight w:val="0"/>
                              <w:marTop w:val="0"/>
                              <w:marBottom w:val="60"/>
                              <w:divBdr>
                                <w:top w:val="none" w:sz="0" w:space="0" w:color="auto"/>
                                <w:left w:val="none" w:sz="0" w:space="0" w:color="auto"/>
                                <w:bottom w:val="none" w:sz="0" w:space="0" w:color="auto"/>
                                <w:right w:val="none" w:sz="0" w:space="0" w:color="auto"/>
                              </w:divBdr>
                              <w:divsChild>
                                <w:div w:id="155195214">
                                  <w:marLeft w:val="720"/>
                                  <w:marRight w:val="0"/>
                                  <w:marTop w:val="0"/>
                                  <w:marBottom w:val="60"/>
                                  <w:divBdr>
                                    <w:top w:val="none" w:sz="0" w:space="0" w:color="auto"/>
                                    <w:left w:val="none" w:sz="0" w:space="0" w:color="auto"/>
                                    <w:bottom w:val="none" w:sz="0" w:space="0" w:color="auto"/>
                                    <w:right w:val="none" w:sz="0" w:space="0" w:color="auto"/>
                                  </w:divBdr>
                                </w:div>
                                <w:div w:id="248853216">
                                  <w:marLeft w:val="720"/>
                                  <w:marRight w:val="0"/>
                                  <w:marTop w:val="0"/>
                                  <w:marBottom w:val="60"/>
                                  <w:divBdr>
                                    <w:top w:val="none" w:sz="0" w:space="0" w:color="auto"/>
                                    <w:left w:val="none" w:sz="0" w:space="0" w:color="auto"/>
                                    <w:bottom w:val="none" w:sz="0" w:space="0" w:color="auto"/>
                                    <w:right w:val="none" w:sz="0" w:space="0" w:color="auto"/>
                                  </w:divBdr>
                                </w:div>
                                <w:div w:id="467284555">
                                  <w:marLeft w:val="720"/>
                                  <w:marRight w:val="0"/>
                                  <w:marTop w:val="0"/>
                                  <w:marBottom w:val="60"/>
                                  <w:divBdr>
                                    <w:top w:val="none" w:sz="0" w:space="0" w:color="auto"/>
                                    <w:left w:val="none" w:sz="0" w:space="0" w:color="auto"/>
                                    <w:bottom w:val="none" w:sz="0" w:space="0" w:color="auto"/>
                                    <w:right w:val="none" w:sz="0" w:space="0" w:color="auto"/>
                                  </w:divBdr>
                                </w:div>
                                <w:div w:id="892539425">
                                  <w:marLeft w:val="720"/>
                                  <w:marRight w:val="0"/>
                                  <w:marTop w:val="0"/>
                                  <w:marBottom w:val="60"/>
                                  <w:divBdr>
                                    <w:top w:val="none" w:sz="0" w:space="0" w:color="auto"/>
                                    <w:left w:val="none" w:sz="0" w:space="0" w:color="auto"/>
                                    <w:bottom w:val="none" w:sz="0" w:space="0" w:color="auto"/>
                                    <w:right w:val="none" w:sz="0" w:space="0" w:color="auto"/>
                                  </w:divBdr>
                                </w:div>
                                <w:div w:id="941494900">
                                  <w:marLeft w:val="480"/>
                                  <w:marRight w:val="0"/>
                                  <w:marTop w:val="0"/>
                                  <w:marBottom w:val="60"/>
                                  <w:divBdr>
                                    <w:top w:val="none" w:sz="0" w:space="0" w:color="auto"/>
                                    <w:left w:val="none" w:sz="0" w:space="0" w:color="auto"/>
                                    <w:bottom w:val="none" w:sz="0" w:space="0" w:color="auto"/>
                                    <w:right w:val="none" w:sz="0" w:space="0" w:color="auto"/>
                                  </w:divBdr>
                                </w:div>
                                <w:div w:id="1478377640">
                                  <w:marLeft w:val="720"/>
                                  <w:marRight w:val="0"/>
                                  <w:marTop w:val="0"/>
                                  <w:marBottom w:val="60"/>
                                  <w:divBdr>
                                    <w:top w:val="none" w:sz="0" w:space="0" w:color="auto"/>
                                    <w:left w:val="none" w:sz="0" w:space="0" w:color="auto"/>
                                    <w:bottom w:val="none" w:sz="0" w:space="0" w:color="auto"/>
                                    <w:right w:val="none" w:sz="0" w:space="0" w:color="auto"/>
                                  </w:divBdr>
                                </w:div>
                                <w:div w:id="1763263204">
                                  <w:marLeft w:val="480"/>
                                  <w:marRight w:val="0"/>
                                  <w:marTop w:val="0"/>
                                  <w:marBottom w:val="60"/>
                                  <w:divBdr>
                                    <w:top w:val="none" w:sz="0" w:space="0" w:color="auto"/>
                                    <w:left w:val="none" w:sz="0" w:space="0" w:color="auto"/>
                                    <w:bottom w:val="none" w:sz="0" w:space="0" w:color="auto"/>
                                    <w:right w:val="none" w:sz="0" w:space="0" w:color="auto"/>
                                  </w:divBdr>
                                </w:div>
                                <w:div w:id="1835759372">
                                  <w:marLeft w:val="720"/>
                                  <w:marRight w:val="0"/>
                                  <w:marTop w:val="0"/>
                                  <w:marBottom w:val="60"/>
                                  <w:divBdr>
                                    <w:top w:val="none" w:sz="0" w:space="0" w:color="auto"/>
                                    <w:left w:val="none" w:sz="0" w:space="0" w:color="auto"/>
                                    <w:bottom w:val="none" w:sz="0" w:space="0" w:color="auto"/>
                                    <w:right w:val="none" w:sz="0" w:space="0" w:color="auto"/>
                                  </w:divBdr>
                                </w:div>
                              </w:divsChild>
                            </w:div>
                            <w:div w:id="2038584016">
                              <w:marLeft w:val="0"/>
                              <w:marRight w:val="0"/>
                              <w:marTop w:val="0"/>
                              <w:marBottom w:val="60"/>
                              <w:divBdr>
                                <w:top w:val="none" w:sz="0" w:space="0" w:color="auto"/>
                                <w:left w:val="none" w:sz="0" w:space="0" w:color="auto"/>
                                <w:bottom w:val="none" w:sz="0" w:space="0" w:color="auto"/>
                                <w:right w:val="none" w:sz="0" w:space="0" w:color="auto"/>
                              </w:divBdr>
                              <w:divsChild>
                                <w:div w:id="480580097">
                                  <w:marLeft w:val="480"/>
                                  <w:marRight w:val="0"/>
                                  <w:marTop w:val="0"/>
                                  <w:marBottom w:val="60"/>
                                  <w:divBdr>
                                    <w:top w:val="none" w:sz="0" w:space="0" w:color="auto"/>
                                    <w:left w:val="none" w:sz="0" w:space="0" w:color="auto"/>
                                    <w:bottom w:val="none" w:sz="0" w:space="0" w:color="auto"/>
                                    <w:right w:val="none" w:sz="0" w:space="0" w:color="auto"/>
                                  </w:divBdr>
                                </w:div>
                                <w:div w:id="12243646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208050">
                          <w:marLeft w:val="240"/>
                          <w:marRight w:val="0"/>
                          <w:marTop w:val="0"/>
                          <w:marBottom w:val="60"/>
                          <w:divBdr>
                            <w:top w:val="none" w:sz="0" w:space="0" w:color="auto"/>
                            <w:left w:val="none" w:sz="0" w:space="0" w:color="auto"/>
                            <w:bottom w:val="none" w:sz="0" w:space="0" w:color="auto"/>
                            <w:right w:val="none" w:sz="0" w:space="0" w:color="auto"/>
                          </w:divBdr>
                        </w:div>
                        <w:div w:id="1915699113">
                          <w:marLeft w:val="240"/>
                          <w:marRight w:val="0"/>
                          <w:marTop w:val="0"/>
                          <w:marBottom w:val="60"/>
                          <w:divBdr>
                            <w:top w:val="none" w:sz="0" w:space="0" w:color="auto"/>
                            <w:left w:val="none" w:sz="0" w:space="0" w:color="auto"/>
                            <w:bottom w:val="none" w:sz="0" w:space="0" w:color="auto"/>
                            <w:right w:val="none" w:sz="0" w:space="0" w:color="auto"/>
                          </w:divBdr>
                        </w:div>
                      </w:divsChild>
                    </w:div>
                    <w:div w:id="1316647581">
                      <w:marLeft w:val="960"/>
                      <w:marRight w:val="0"/>
                      <w:marTop w:val="0"/>
                      <w:marBottom w:val="60"/>
                      <w:divBdr>
                        <w:top w:val="none" w:sz="0" w:space="0" w:color="auto"/>
                        <w:left w:val="none" w:sz="0" w:space="0" w:color="auto"/>
                        <w:bottom w:val="none" w:sz="0" w:space="0" w:color="auto"/>
                        <w:right w:val="none" w:sz="0" w:space="0" w:color="auto"/>
                      </w:divBdr>
                    </w:div>
                  </w:divsChild>
                </w:div>
                <w:div w:id="1991278155">
                  <w:marLeft w:val="0"/>
                  <w:marRight w:val="0"/>
                  <w:marTop w:val="0"/>
                  <w:marBottom w:val="60"/>
                  <w:divBdr>
                    <w:top w:val="none" w:sz="0" w:space="0" w:color="auto"/>
                    <w:left w:val="none" w:sz="0" w:space="0" w:color="auto"/>
                    <w:bottom w:val="none" w:sz="0" w:space="0" w:color="auto"/>
                    <w:right w:val="none" w:sz="0" w:space="0" w:color="auto"/>
                  </w:divBdr>
                  <w:divsChild>
                    <w:div w:id="300615002">
                      <w:marLeft w:val="0"/>
                      <w:marRight w:val="0"/>
                      <w:marTop w:val="240"/>
                      <w:marBottom w:val="240"/>
                      <w:divBdr>
                        <w:top w:val="none" w:sz="0" w:space="0" w:color="auto"/>
                        <w:left w:val="none" w:sz="0" w:space="0" w:color="auto"/>
                        <w:bottom w:val="none" w:sz="0" w:space="0" w:color="auto"/>
                        <w:right w:val="none" w:sz="0" w:space="0" w:color="auto"/>
                      </w:divBdr>
                      <w:divsChild>
                        <w:div w:id="107164981">
                          <w:marLeft w:val="240"/>
                          <w:marRight w:val="0"/>
                          <w:marTop w:val="0"/>
                          <w:marBottom w:val="60"/>
                          <w:divBdr>
                            <w:top w:val="none" w:sz="0" w:space="0" w:color="auto"/>
                            <w:left w:val="none" w:sz="0" w:space="0" w:color="auto"/>
                            <w:bottom w:val="none" w:sz="0" w:space="0" w:color="auto"/>
                            <w:right w:val="none" w:sz="0" w:space="0" w:color="auto"/>
                          </w:divBdr>
                        </w:div>
                        <w:div w:id="757750844">
                          <w:marLeft w:val="0"/>
                          <w:marRight w:val="0"/>
                          <w:marTop w:val="0"/>
                          <w:marBottom w:val="60"/>
                          <w:divBdr>
                            <w:top w:val="none" w:sz="0" w:space="0" w:color="auto"/>
                            <w:left w:val="none" w:sz="0" w:space="0" w:color="auto"/>
                            <w:bottom w:val="none" w:sz="0" w:space="0" w:color="auto"/>
                            <w:right w:val="none" w:sz="0" w:space="0" w:color="auto"/>
                          </w:divBdr>
                          <w:divsChild>
                            <w:div w:id="684211866">
                              <w:marLeft w:val="240"/>
                              <w:marRight w:val="0"/>
                              <w:marTop w:val="0"/>
                              <w:marBottom w:val="60"/>
                              <w:divBdr>
                                <w:top w:val="none" w:sz="0" w:space="0" w:color="auto"/>
                                <w:left w:val="none" w:sz="0" w:space="0" w:color="auto"/>
                                <w:bottom w:val="none" w:sz="0" w:space="0" w:color="auto"/>
                                <w:right w:val="none" w:sz="0" w:space="0" w:color="auto"/>
                              </w:divBdr>
                            </w:div>
                            <w:div w:id="1010177427">
                              <w:marLeft w:val="240"/>
                              <w:marRight w:val="0"/>
                              <w:marTop w:val="0"/>
                              <w:marBottom w:val="60"/>
                              <w:divBdr>
                                <w:top w:val="none" w:sz="0" w:space="0" w:color="auto"/>
                                <w:left w:val="none" w:sz="0" w:space="0" w:color="auto"/>
                                <w:bottom w:val="none" w:sz="0" w:space="0" w:color="auto"/>
                                <w:right w:val="none" w:sz="0" w:space="0" w:color="auto"/>
                              </w:divBdr>
                            </w:div>
                          </w:divsChild>
                        </w:div>
                        <w:div w:id="1262643016">
                          <w:marLeft w:val="240"/>
                          <w:marRight w:val="0"/>
                          <w:marTop w:val="0"/>
                          <w:marBottom w:val="60"/>
                          <w:divBdr>
                            <w:top w:val="none" w:sz="0" w:space="0" w:color="auto"/>
                            <w:left w:val="none" w:sz="0" w:space="0" w:color="auto"/>
                            <w:bottom w:val="none" w:sz="0" w:space="0" w:color="auto"/>
                            <w:right w:val="none" w:sz="0" w:space="0" w:color="auto"/>
                          </w:divBdr>
                        </w:div>
                        <w:div w:id="1987009326">
                          <w:marLeft w:val="0"/>
                          <w:marRight w:val="0"/>
                          <w:marTop w:val="0"/>
                          <w:marBottom w:val="60"/>
                          <w:divBdr>
                            <w:top w:val="none" w:sz="0" w:space="0" w:color="auto"/>
                            <w:left w:val="none" w:sz="0" w:space="0" w:color="auto"/>
                            <w:bottom w:val="none" w:sz="0" w:space="0" w:color="auto"/>
                            <w:right w:val="none" w:sz="0" w:space="0" w:color="auto"/>
                          </w:divBdr>
                          <w:divsChild>
                            <w:div w:id="200047690">
                              <w:marLeft w:val="240"/>
                              <w:marRight w:val="0"/>
                              <w:marTop w:val="0"/>
                              <w:marBottom w:val="60"/>
                              <w:divBdr>
                                <w:top w:val="none" w:sz="0" w:space="0" w:color="auto"/>
                                <w:left w:val="none" w:sz="0" w:space="0" w:color="auto"/>
                                <w:bottom w:val="none" w:sz="0" w:space="0" w:color="auto"/>
                                <w:right w:val="none" w:sz="0" w:space="0" w:color="auto"/>
                              </w:divBdr>
                            </w:div>
                            <w:div w:id="495459603">
                              <w:marLeft w:val="0"/>
                              <w:marRight w:val="0"/>
                              <w:marTop w:val="0"/>
                              <w:marBottom w:val="60"/>
                              <w:divBdr>
                                <w:top w:val="none" w:sz="0" w:space="0" w:color="auto"/>
                                <w:left w:val="none" w:sz="0" w:space="0" w:color="auto"/>
                                <w:bottom w:val="none" w:sz="0" w:space="0" w:color="auto"/>
                                <w:right w:val="none" w:sz="0" w:space="0" w:color="auto"/>
                              </w:divBdr>
                              <w:divsChild>
                                <w:div w:id="254093821">
                                  <w:marLeft w:val="480"/>
                                  <w:marRight w:val="0"/>
                                  <w:marTop w:val="0"/>
                                  <w:marBottom w:val="60"/>
                                  <w:divBdr>
                                    <w:top w:val="none" w:sz="0" w:space="0" w:color="auto"/>
                                    <w:left w:val="none" w:sz="0" w:space="0" w:color="auto"/>
                                    <w:bottom w:val="none" w:sz="0" w:space="0" w:color="auto"/>
                                    <w:right w:val="none" w:sz="0" w:space="0" w:color="auto"/>
                                  </w:divBdr>
                                </w:div>
                                <w:div w:id="1727607505">
                                  <w:marLeft w:val="480"/>
                                  <w:marRight w:val="0"/>
                                  <w:marTop w:val="0"/>
                                  <w:marBottom w:val="60"/>
                                  <w:divBdr>
                                    <w:top w:val="none" w:sz="0" w:space="0" w:color="auto"/>
                                    <w:left w:val="none" w:sz="0" w:space="0" w:color="auto"/>
                                    <w:bottom w:val="none" w:sz="0" w:space="0" w:color="auto"/>
                                    <w:right w:val="none" w:sz="0" w:space="0" w:color="auto"/>
                                  </w:divBdr>
                                </w:div>
                              </w:divsChild>
                            </w:div>
                            <w:div w:id="1687320484">
                              <w:marLeft w:val="240"/>
                              <w:marRight w:val="0"/>
                              <w:marTop w:val="0"/>
                              <w:marBottom w:val="60"/>
                              <w:divBdr>
                                <w:top w:val="none" w:sz="0" w:space="0" w:color="auto"/>
                                <w:left w:val="none" w:sz="0" w:space="0" w:color="auto"/>
                                <w:bottom w:val="none" w:sz="0" w:space="0" w:color="auto"/>
                                <w:right w:val="none" w:sz="0" w:space="0" w:color="auto"/>
                              </w:divBdr>
                            </w:div>
                            <w:div w:id="1907950943">
                              <w:marLeft w:val="0"/>
                              <w:marRight w:val="0"/>
                              <w:marTop w:val="0"/>
                              <w:marBottom w:val="60"/>
                              <w:divBdr>
                                <w:top w:val="none" w:sz="0" w:space="0" w:color="auto"/>
                                <w:left w:val="none" w:sz="0" w:space="0" w:color="auto"/>
                                <w:bottom w:val="none" w:sz="0" w:space="0" w:color="auto"/>
                                <w:right w:val="none" w:sz="0" w:space="0" w:color="auto"/>
                              </w:divBdr>
                              <w:divsChild>
                                <w:div w:id="290131929">
                                  <w:marLeft w:val="480"/>
                                  <w:marRight w:val="0"/>
                                  <w:marTop w:val="0"/>
                                  <w:marBottom w:val="60"/>
                                  <w:divBdr>
                                    <w:top w:val="none" w:sz="0" w:space="0" w:color="auto"/>
                                    <w:left w:val="none" w:sz="0" w:space="0" w:color="auto"/>
                                    <w:bottom w:val="none" w:sz="0" w:space="0" w:color="auto"/>
                                    <w:right w:val="none" w:sz="0" w:space="0" w:color="auto"/>
                                  </w:divBdr>
                                </w:div>
                                <w:div w:id="1214341674">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46072840">
                          <w:marLeft w:val="0"/>
                          <w:marRight w:val="0"/>
                          <w:marTop w:val="0"/>
                          <w:marBottom w:val="60"/>
                          <w:divBdr>
                            <w:top w:val="none" w:sz="0" w:space="0" w:color="auto"/>
                            <w:left w:val="none" w:sz="0" w:space="0" w:color="auto"/>
                            <w:bottom w:val="none" w:sz="0" w:space="0" w:color="auto"/>
                            <w:right w:val="none" w:sz="0" w:space="0" w:color="auto"/>
                          </w:divBdr>
                          <w:divsChild>
                            <w:div w:id="1012949729">
                              <w:marLeft w:val="240"/>
                              <w:marRight w:val="0"/>
                              <w:marTop w:val="0"/>
                              <w:marBottom w:val="60"/>
                              <w:divBdr>
                                <w:top w:val="none" w:sz="0" w:space="0" w:color="auto"/>
                                <w:left w:val="none" w:sz="0" w:space="0" w:color="auto"/>
                                <w:bottom w:val="none" w:sz="0" w:space="0" w:color="auto"/>
                                <w:right w:val="none" w:sz="0" w:space="0" w:color="auto"/>
                              </w:divBdr>
                            </w:div>
                            <w:div w:id="17017352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66373877">
                      <w:marLeft w:val="0"/>
                      <w:marRight w:val="0"/>
                      <w:marTop w:val="240"/>
                      <w:marBottom w:val="240"/>
                      <w:divBdr>
                        <w:top w:val="none" w:sz="0" w:space="0" w:color="auto"/>
                        <w:left w:val="none" w:sz="0" w:space="0" w:color="auto"/>
                        <w:bottom w:val="none" w:sz="0" w:space="0" w:color="auto"/>
                        <w:right w:val="none" w:sz="0" w:space="0" w:color="auto"/>
                      </w:divBdr>
                      <w:divsChild>
                        <w:div w:id="386147012">
                          <w:marLeft w:val="0"/>
                          <w:marRight w:val="0"/>
                          <w:marTop w:val="0"/>
                          <w:marBottom w:val="60"/>
                          <w:divBdr>
                            <w:top w:val="none" w:sz="0" w:space="0" w:color="auto"/>
                            <w:left w:val="none" w:sz="0" w:space="0" w:color="auto"/>
                            <w:bottom w:val="none" w:sz="0" w:space="0" w:color="auto"/>
                            <w:right w:val="none" w:sz="0" w:space="0" w:color="auto"/>
                          </w:divBdr>
                          <w:divsChild>
                            <w:div w:id="673410900">
                              <w:marLeft w:val="240"/>
                              <w:marRight w:val="0"/>
                              <w:marTop w:val="0"/>
                              <w:marBottom w:val="60"/>
                              <w:divBdr>
                                <w:top w:val="none" w:sz="0" w:space="0" w:color="auto"/>
                                <w:left w:val="none" w:sz="0" w:space="0" w:color="auto"/>
                                <w:bottom w:val="none" w:sz="0" w:space="0" w:color="auto"/>
                                <w:right w:val="none" w:sz="0" w:space="0" w:color="auto"/>
                              </w:divBdr>
                            </w:div>
                            <w:div w:id="870922378">
                              <w:marLeft w:val="240"/>
                              <w:marRight w:val="0"/>
                              <w:marTop w:val="0"/>
                              <w:marBottom w:val="60"/>
                              <w:divBdr>
                                <w:top w:val="none" w:sz="0" w:space="0" w:color="auto"/>
                                <w:left w:val="none" w:sz="0" w:space="0" w:color="auto"/>
                                <w:bottom w:val="none" w:sz="0" w:space="0" w:color="auto"/>
                                <w:right w:val="none" w:sz="0" w:space="0" w:color="auto"/>
                              </w:divBdr>
                            </w:div>
                          </w:divsChild>
                        </w:div>
                        <w:div w:id="566378738">
                          <w:marLeft w:val="0"/>
                          <w:marRight w:val="0"/>
                          <w:marTop w:val="0"/>
                          <w:marBottom w:val="60"/>
                          <w:divBdr>
                            <w:top w:val="none" w:sz="0" w:space="0" w:color="auto"/>
                            <w:left w:val="none" w:sz="0" w:space="0" w:color="auto"/>
                            <w:bottom w:val="none" w:sz="0" w:space="0" w:color="auto"/>
                            <w:right w:val="none" w:sz="0" w:space="0" w:color="auto"/>
                          </w:divBdr>
                          <w:divsChild>
                            <w:div w:id="1008557795">
                              <w:marLeft w:val="240"/>
                              <w:marRight w:val="0"/>
                              <w:marTop w:val="0"/>
                              <w:marBottom w:val="60"/>
                              <w:divBdr>
                                <w:top w:val="none" w:sz="0" w:space="0" w:color="auto"/>
                                <w:left w:val="none" w:sz="0" w:space="0" w:color="auto"/>
                                <w:bottom w:val="none" w:sz="0" w:space="0" w:color="auto"/>
                                <w:right w:val="none" w:sz="0" w:space="0" w:color="auto"/>
                              </w:divBdr>
                            </w:div>
                            <w:div w:id="1475562442">
                              <w:marLeft w:val="240"/>
                              <w:marRight w:val="0"/>
                              <w:marTop w:val="0"/>
                              <w:marBottom w:val="60"/>
                              <w:divBdr>
                                <w:top w:val="none" w:sz="0" w:space="0" w:color="auto"/>
                                <w:left w:val="none" w:sz="0" w:space="0" w:color="auto"/>
                                <w:bottom w:val="none" w:sz="0" w:space="0" w:color="auto"/>
                                <w:right w:val="none" w:sz="0" w:space="0" w:color="auto"/>
                              </w:divBdr>
                            </w:div>
                          </w:divsChild>
                        </w:div>
                        <w:div w:id="1440294267">
                          <w:marLeft w:val="240"/>
                          <w:marRight w:val="0"/>
                          <w:marTop w:val="0"/>
                          <w:marBottom w:val="60"/>
                          <w:divBdr>
                            <w:top w:val="none" w:sz="0" w:space="0" w:color="auto"/>
                            <w:left w:val="none" w:sz="0" w:space="0" w:color="auto"/>
                            <w:bottom w:val="none" w:sz="0" w:space="0" w:color="auto"/>
                            <w:right w:val="none" w:sz="0" w:space="0" w:color="auto"/>
                          </w:divBdr>
                        </w:div>
                        <w:div w:id="1647853414">
                          <w:marLeft w:val="240"/>
                          <w:marRight w:val="0"/>
                          <w:marTop w:val="0"/>
                          <w:marBottom w:val="60"/>
                          <w:divBdr>
                            <w:top w:val="none" w:sz="0" w:space="0" w:color="auto"/>
                            <w:left w:val="none" w:sz="0" w:space="0" w:color="auto"/>
                            <w:bottom w:val="none" w:sz="0" w:space="0" w:color="auto"/>
                            <w:right w:val="none" w:sz="0" w:space="0" w:color="auto"/>
                          </w:divBdr>
                        </w:div>
                      </w:divsChild>
                    </w:div>
                    <w:div w:id="609704112">
                      <w:marLeft w:val="0"/>
                      <w:marRight w:val="0"/>
                      <w:marTop w:val="240"/>
                      <w:marBottom w:val="240"/>
                      <w:divBdr>
                        <w:top w:val="none" w:sz="0" w:space="0" w:color="auto"/>
                        <w:left w:val="none" w:sz="0" w:space="0" w:color="auto"/>
                        <w:bottom w:val="none" w:sz="0" w:space="0" w:color="auto"/>
                        <w:right w:val="none" w:sz="0" w:space="0" w:color="auto"/>
                      </w:divBdr>
                      <w:divsChild>
                        <w:div w:id="129908747">
                          <w:marLeft w:val="240"/>
                          <w:marRight w:val="0"/>
                          <w:marTop w:val="0"/>
                          <w:marBottom w:val="60"/>
                          <w:divBdr>
                            <w:top w:val="none" w:sz="0" w:space="0" w:color="auto"/>
                            <w:left w:val="none" w:sz="0" w:space="0" w:color="auto"/>
                            <w:bottom w:val="none" w:sz="0" w:space="0" w:color="auto"/>
                            <w:right w:val="none" w:sz="0" w:space="0" w:color="auto"/>
                          </w:divBdr>
                        </w:div>
                        <w:div w:id="215969372">
                          <w:marLeft w:val="0"/>
                          <w:marRight w:val="0"/>
                          <w:marTop w:val="0"/>
                          <w:marBottom w:val="60"/>
                          <w:divBdr>
                            <w:top w:val="none" w:sz="0" w:space="0" w:color="auto"/>
                            <w:left w:val="none" w:sz="0" w:space="0" w:color="auto"/>
                            <w:bottom w:val="none" w:sz="0" w:space="0" w:color="auto"/>
                            <w:right w:val="none" w:sz="0" w:space="0" w:color="auto"/>
                          </w:divBdr>
                          <w:divsChild>
                            <w:div w:id="1057582233">
                              <w:marLeft w:val="240"/>
                              <w:marRight w:val="0"/>
                              <w:marTop w:val="0"/>
                              <w:marBottom w:val="60"/>
                              <w:divBdr>
                                <w:top w:val="none" w:sz="0" w:space="0" w:color="auto"/>
                                <w:left w:val="none" w:sz="0" w:space="0" w:color="auto"/>
                                <w:bottom w:val="none" w:sz="0" w:space="0" w:color="auto"/>
                                <w:right w:val="none" w:sz="0" w:space="0" w:color="auto"/>
                              </w:divBdr>
                            </w:div>
                            <w:div w:id="1432042357">
                              <w:marLeft w:val="240"/>
                              <w:marRight w:val="0"/>
                              <w:marTop w:val="0"/>
                              <w:marBottom w:val="60"/>
                              <w:divBdr>
                                <w:top w:val="none" w:sz="0" w:space="0" w:color="auto"/>
                                <w:left w:val="none" w:sz="0" w:space="0" w:color="auto"/>
                                <w:bottom w:val="none" w:sz="0" w:space="0" w:color="auto"/>
                                <w:right w:val="none" w:sz="0" w:space="0" w:color="auto"/>
                              </w:divBdr>
                            </w:div>
                          </w:divsChild>
                        </w:div>
                        <w:div w:id="259148486">
                          <w:marLeft w:val="0"/>
                          <w:marRight w:val="0"/>
                          <w:marTop w:val="0"/>
                          <w:marBottom w:val="60"/>
                          <w:divBdr>
                            <w:top w:val="none" w:sz="0" w:space="0" w:color="auto"/>
                            <w:left w:val="none" w:sz="0" w:space="0" w:color="auto"/>
                            <w:bottom w:val="none" w:sz="0" w:space="0" w:color="auto"/>
                            <w:right w:val="none" w:sz="0" w:space="0" w:color="auto"/>
                          </w:divBdr>
                          <w:divsChild>
                            <w:div w:id="116411547">
                              <w:marLeft w:val="240"/>
                              <w:marRight w:val="0"/>
                              <w:marTop w:val="0"/>
                              <w:marBottom w:val="60"/>
                              <w:divBdr>
                                <w:top w:val="none" w:sz="0" w:space="0" w:color="auto"/>
                                <w:left w:val="none" w:sz="0" w:space="0" w:color="auto"/>
                                <w:bottom w:val="none" w:sz="0" w:space="0" w:color="auto"/>
                                <w:right w:val="none" w:sz="0" w:space="0" w:color="auto"/>
                              </w:divBdr>
                            </w:div>
                            <w:div w:id="1744452736">
                              <w:marLeft w:val="240"/>
                              <w:marRight w:val="0"/>
                              <w:marTop w:val="0"/>
                              <w:marBottom w:val="60"/>
                              <w:divBdr>
                                <w:top w:val="none" w:sz="0" w:space="0" w:color="auto"/>
                                <w:left w:val="none" w:sz="0" w:space="0" w:color="auto"/>
                                <w:bottom w:val="none" w:sz="0" w:space="0" w:color="auto"/>
                                <w:right w:val="none" w:sz="0" w:space="0" w:color="auto"/>
                              </w:divBdr>
                            </w:div>
                          </w:divsChild>
                        </w:div>
                        <w:div w:id="941953092">
                          <w:marLeft w:val="240"/>
                          <w:marRight w:val="0"/>
                          <w:marTop w:val="0"/>
                          <w:marBottom w:val="60"/>
                          <w:divBdr>
                            <w:top w:val="none" w:sz="0" w:space="0" w:color="auto"/>
                            <w:left w:val="none" w:sz="0" w:space="0" w:color="auto"/>
                            <w:bottom w:val="none" w:sz="0" w:space="0" w:color="auto"/>
                            <w:right w:val="none" w:sz="0" w:space="0" w:color="auto"/>
                          </w:divBdr>
                        </w:div>
                        <w:div w:id="1030759603">
                          <w:marLeft w:val="0"/>
                          <w:marRight w:val="0"/>
                          <w:marTop w:val="0"/>
                          <w:marBottom w:val="60"/>
                          <w:divBdr>
                            <w:top w:val="none" w:sz="0" w:space="0" w:color="auto"/>
                            <w:left w:val="none" w:sz="0" w:space="0" w:color="auto"/>
                            <w:bottom w:val="none" w:sz="0" w:space="0" w:color="auto"/>
                            <w:right w:val="none" w:sz="0" w:space="0" w:color="auto"/>
                          </w:divBdr>
                          <w:divsChild>
                            <w:div w:id="1522890179">
                              <w:marLeft w:val="240"/>
                              <w:marRight w:val="0"/>
                              <w:marTop w:val="0"/>
                              <w:marBottom w:val="60"/>
                              <w:divBdr>
                                <w:top w:val="none" w:sz="0" w:space="0" w:color="auto"/>
                                <w:left w:val="none" w:sz="0" w:space="0" w:color="auto"/>
                                <w:bottom w:val="none" w:sz="0" w:space="0" w:color="auto"/>
                                <w:right w:val="none" w:sz="0" w:space="0" w:color="auto"/>
                              </w:divBdr>
                            </w:div>
                            <w:div w:id="1572883876">
                              <w:marLeft w:val="240"/>
                              <w:marRight w:val="0"/>
                              <w:marTop w:val="0"/>
                              <w:marBottom w:val="60"/>
                              <w:divBdr>
                                <w:top w:val="none" w:sz="0" w:space="0" w:color="auto"/>
                                <w:left w:val="none" w:sz="0" w:space="0" w:color="auto"/>
                                <w:bottom w:val="none" w:sz="0" w:space="0" w:color="auto"/>
                                <w:right w:val="none" w:sz="0" w:space="0" w:color="auto"/>
                              </w:divBdr>
                            </w:div>
                          </w:divsChild>
                        </w:div>
                        <w:div w:id="1260408234">
                          <w:marLeft w:val="0"/>
                          <w:marRight w:val="0"/>
                          <w:marTop w:val="0"/>
                          <w:marBottom w:val="60"/>
                          <w:divBdr>
                            <w:top w:val="none" w:sz="0" w:space="0" w:color="auto"/>
                            <w:left w:val="none" w:sz="0" w:space="0" w:color="auto"/>
                            <w:bottom w:val="none" w:sz="0" w:space="0" w:color="auto"/>
                            <w:right w:val="none" w:sz="0" w:space="0" w:color="auto"/>
                          </w:divBdr>
                          <w:divsChild>
                            <w:div w:id="1416589675">
                              <w:marLeft w:val="240"/>
                              <w:marRight w:val="0"/>
                              <w:marTop w:val="0"/>
                              <w:marBottom w:val="60"/>
                              <w:divBdr>
                                <w:top w:val="none" w:sz="0" w:space="0" w:color="auto"/>
                                <w:left w:val="none" w:sz="0" w:space="0" w:color="auto"/>
                                <w:bottom w:val="none" w:sz="0" w:space="0" w:color="auto"/>
                                <w:right w:val="none" w:sz="0" w:space="0" w:color="auto"/>
                              </w:divBdr>
                            </w:div>
                            <w:div w:id="213597654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52773330">
                      <w:marLeft w:val="0"/>
                      <w:marRight w:val="0"/>
                      <w:marTop w:val="240"/>
                      <w:marBottom w:val="240"/>
                      <w:divBdr>
                        <w:top w:val="none" w:sz="0" w:space="0" w:color="auto"/>
                        <w:left w:val="none" w:sz="0" w:space="0" w:color="auto"/>
                        <w:bottom w:val="none" w:sz="0" w:space="0" w:color="auto"/>
                        <w:right w:val="none" w:sz="0" w:space="0" w:color="auto"/>
                      </w:divBdr>
                      <w:divsChild>
                        <w:div w:id="847138453">
                          <w:marLeft w:val="240"/>
                          <w:marRight w:val="0"/>
                          <w:marTop w:val="0"/>
                          <w:marBottom w:val="60"/>
                          <w:divBdr>
                            <w:top w:val="none" w:sz="0" w:space="0" w:color="auto"/>
                            <w:left w:val="none" w:sz="0" w:space="0" w:color="auto"/>
                            <w:bottom w:val="none" w:sz="0" w:space="0" w:color="auto"/>
                            <w:right w:val="none" w:sz="0" w:space="0" w:color="auto"/>
                          </w:divBdr>
                        </w:div>
                        <w:div w:id="1326086387">
                          <w:marLeft w:val="240"/>
                          <w:marRight w:val="0"/>
                          <w:marTop w:val="0"/>
                          <w:marBottom w:val="60"/>
                          <w:divBdr>
                            <w:top w:val="none" w:sz="0" w:space="0" w:color="auto"/>
                            <w:left w:val="none" w:sz="0" w:space="0" w:color="auto"/>
                            <w:bottom w:val="none" w:sz="0" w:space="0" w:color="auto"/>
                            <w:right w:val="none" w:sz="0" w:space="0" w:color="auto"/>
                          </w:divBdr>
                        </w:div>
                        <w:div w:id="1529442382">
                          <w:marLeft w:val="0"/>
                          <w:marRight w:val="0"/>
                          <w:marTop w:val="0"/>
                          <w:marBottom w:val="60"/>
                          <w:divBdr>
                            <w:top w:val="none" w:sz="0" w:space="0" w:color="auto"/>
                            <w:left w:val="none" w:sz="0" w:space="0" w:color="auto"/>
                            <w:bottom w:val="none" w:sz="0" w:space="0" w:color="auto"/>
                            <w:right w:val="none" w:sz="0" w:space="0" w:color="auto"/>
                          </w:divBdr>
                          <w:divsChild>
                            <w:div w:id="900797731">
                              <w:marLeft w:val="240"/>
                              <w:marRight w:val="0"/>
                              <w:marTop w:val="0"/>
                              <w:marBottom w:val="60"/>
                              <w:divBdr>
                                <w:top w:val="none" w:sz="0" w:space="0" w:color="auto"/>
                                <w:left w:val="none" w:sz="0" w:space="0" w:color="auto"/>
                                <w:bottom w:val="none" w:sz="0" w:space="0" w:color="auto"/>
                                <w:right w:val="none" w:sz="0" w:space="0" w:color="auto"/>
                              </w:divBdr>
                            </w:div>
                            <w:div w:id="1486899436">
                              <w:marLeft w:val="240"/>
                              <w:marRight w:val="0"/>
                              <w:marTop w:val="0"/>
                              <w:marBottom w:val="60"/>
                              <w:divBdr>
                                <w:top w:val="none" w:sz="0" w:space="0" w:color="auto"/>
                                <w:left w:val="none" w:sz="0" w:space="0" w:color="auto"/>
                                <w:bottom w:val="none" w:sz="0" w:space="0" w:color="auto"/>
                                <w:right w:val="none" w:sz="0" w:space="0" w:color="auto"/>
                              </w:divBdr>
                            </w:div>
                          </w:divsChild>
                        </w:div>
                        <w:div w:id="1678538594">
                          <w:marLeft w:val="0"/>
                          <w:marRight w:val="0"/>
                          <w:marTop w:val="0"/>
                          <w:marBottom w:val="60"/>
                          <w:divBdr>
                            <w:top w:val="none" w:sz="0" w:space="0" w:color="auto"/>
                            <w:left w:val="none" w:sz="0" w:space="0" w:color="auto"/>
                            <w:bottom w:val="none" w:sz="0" w:space="0" w:color="auto"/>
                            <w:right w:val="none" w:sz="0" w:space="0" w:color="auto"/>
                          </w:divBdr>
                          <w:divsChild>
                            <w:div w:id="93209392">
                              <w:marLeft w:val="240"/>
                              <w:marRight w:val="0"/>
                              <w:marTop w:val="0"/>
                              <w:marBottom w:val="60"/>
                              <w:divBdr>
                                <w:top w:val="none" w:sz="0" w:space="0" w:color="auto"/>
                                <w:left w:val="none" w:sz="0" w:space="0" w:color="auto"/>
                                <w:bottom w:val="none" w:sz="0" w:space="0" w:color="auto"/>
                                <w:right w:val="none" w:sz="0" w:space="0" w:color="auto"/>
                              </w:divBdr>
                            </w:div>
                            <w:div w:id="609817657">
                              <w:marLeft w:val="240"/>
                              <w:marRight w:val="0"/>
                              <w:marTop w:val="0"/>
                              <w:marBottom w:val="60"/>
                              <w:divBdr>
                                <w:top w:val="none" w:sz="0" w:space="0" w:color="auto"/>
                                <w:left w:val="none" w:sz="0" w:space="0" w:color="auto"/>
                                <w:bottom w:val="none" w:sz="0" w:space="0" w:color="auto"/>
                                <w:right w:val="none" w:sz="0" w:space="0" w:color="auto"/>
                              </w:divBdr>
                            </w:div>
                          </w:divsChild>
                        </w:div>
                        <w:div w:id="2036539912">
                          <w:marLeft w:val="0"/>
                          <w:marRight w:val="0"/>
                          <w:marTop w:val="0"/>
                          <w:marBottom w:val="60"/>
                          <w:divBdr>
                            <w:top w:val="none" w:sz="0" w:space="0" w:color="auto"/>
                            <w:left w:val="none" w:sz="0" w:space="0" w:color="auto"/>
                            <w:bottom w:val="none" w:sz="0" w:space="0" w:color="auto"/>
                            <w:right w:val="none" w:sz="0" w:space="0" w:color="auto"/>
                          </w:divBdr>
                          <w:divsChild>
                            <w:div w:id="1331105085">
                              <w:marLeft w:val="240"/>
                              <w:marRight w:val="0"/>
                              <w:marTop w:val="0"/>
                              <w:marBottom w:val="60"/>
                              <w:divBdr>
                                <w:top w:val="none" w:sz="0" w:space="0" w:color="auto"/>
                                <w:left w:val="none" w:sz="0" w:space="0" w:color="auto"/>
                                <w:bottom w:val="none" w:sz="0" w:space="0" w:color="auto"/>
                                <w:right w:val="none" w:sz="0" w:space="0" w:color="auto"/>
                              </w:divBdr>
                            </w:div>
                            <w:div w:id="1694727533">
                              <w:marLeft w:val="240"/>
                              <w:marRight w:val="0"/>
                              <w:marTop w:val="0"/>
                              <w:marBottom w:val="60"/>
                              <w:divBdr>
                                <w:top w:val="none" w:sz="0" w:space="0" w:color="auto"/>
                                <w:left w:val="none" w:sz="0" w:space="0" w:color="auto"/>
                                <w:bottom w:val="none" w:sz="0" w:space="0" w:color="auto"/>
                                <w:right w:val="none" w:sz="0" w:space="0" w:color="auto"/>
                              </w:divBdr>
                            </w:div>
                          </w:divsChild>
                        </w:div>
                        <w:div w:id="2045250993">
                          <w:marLeft w:val="0"/>
                          <w:marRight w:val="0"/>
                          <w:marTop w:val="0"/>
                          <w:marBottom w:val="60"/>
                          <w:divBdr>
                            <w:top w:val="none" w:sz="0" w:space="0" w:color="auto"/>
                            <w:left w:val="none" w:sz="0" w:space="0" w:color="auto"/>
                            <w:bottom w:val="none" w:sz="0" w:space="0" w:color="auto"/>
                            <w:right w:val="none" w:sz="0" w:space="0" w:color="auto"/>
                          </w:divBdr>
                          <w:divsChild>
                            <w:div w:id="477963880">
                              <w:marLeft w:val="240"/>
                              <w:marRight w:val="0"/>
                              <w:marTop w:val="0"/>
                              <w:marBottom w:val="60"/>
                              <w:divBdr>
                                <w:top w:val="none" w:sz="0" w:space="0" w:color="auto"/>
                                <w:left w:val="none" w:sz="0" w:space="0" w:color="auto"/>
                                <w:bottom w:val="none" w:sz="0" w:space="0" w:color="auto"/>
                                <w:right w:val="none" w:sz="0" w:space="0" w:color="auto"/>
                              </w:divBdr>
                            </w:div>
                            <w:div w:id="2139369505">
                              <w:marLeft w:val="240"/>
                              <w:marRight w:val="0"/>
                              <w:marTop w:val="0"/>
                              <w:marBottom w:val="60"/>
                              <w:divBdr>
                                <w:top w:val="none" w:sz="0" w:space="0" w:color="auto"/>
                                <w:left w:val="none" w:sz="0" w:space="0" w:color="auto"/>
                                <w:bottom w:val="none" w:sz="0" w:space="0" w:color="auto"/>
                                <w:right w:val="none" w:sz="0" w:space="0" w:color="auto"/>
                              </w:divBdr>
                            </w:div>
                          </w:divsChild>
                        </w:div>
                        <w:div w:id="2075271739">
                          <w:marLeft w:val="0"/>
                          <w:marRight w:val="0"/>
                          <w:marTop w:val="0"/>
                          <w:marBottom w:val="60"/>
                          <w:divBdr>
                            <w:top w:val="none" w:sz="0" w:space="0" w:color="auto"/>
                            <w:left w:val="none" w:sz="0" w:space="0" w:color="auto"/>
                            <w:bottom w:val="none" w:sz="0" w:space="0" w:color="auto"/>
                            <w:right w:val="none" w:sz="0" w:space="0" w:color="auto"/>
                          </w:divBdr>
                          <w:divsChild>
                            <w:div w:id="541941805">
                              <w:marLeft w:val="240"/>
                              <w:marRight w:val="0"/>
                              <w:marTop w:val="0"/>
                              <w:marBottom w:val="60"/>
                              <w:divBdr>
                                <w:top w:val="none" w:sz="0" w:space="0" w:color="auto"/>
                                <w:left w:val="none" w:sz="0" w:space="0" w:color="auto"/>
                                <w:bottom w:val="none" w:sz="0" w:space="0" w:color="auto"/>
                                <w:right w:val="none" w:sz="0" w:space="0" w:color="auto"/>
                              </w:divBdr>
                            </w:div>
                            <w:div w:id="81934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23755871">
                      <w:marLeft w:val="0"/>
                      <w:marRight w:val="0"/>
                      <w:marTop w:val="240"/>
                      <w:marBottom w:val="240"/>
                      <w:divBdr>
                        <w:top w:val="none" w:sz="0" w:space="0" w:color="auto"/>
                        <w:left w:val="none" w:sz="0" w:space="0" w:color="auto"/>
                        <w:bottom w:val="none" w:sz="0" w:space="0" w:color="auto"/>
                        <w:right w:val="none" w:sz="0" w:space="0" w:color="auto"/>
                      </w:divBdr>
                      <w:divsChild>
                        <w:div w:id="586423655">
                          <w:marLeft w:val="0"/>
                          <w:marRight w:val="0"/>
                          <w:marTop w:val="0"/>
                          <w:marBottom w:val="60"/>
                          <w:divBdr>
                            <w:top w:val="none" w:sz="0" w:space="0" w:color="auto"/>
                            <w:left w:val="none" w:sz="0" w:space="0" w:color="auto"/>
                            <w:bottom w:val="none" w:sz="0" w:space="0" w:color="auto"/>
                            <w:right w:val="none" w:sz="0" w:space="0" w:color="auto"/>
                          </w:divBdr>
                          <w:divsChild>
                            <w:div w:id="1546332714">
                              <w:marLeft w:val="240"/>
                              <w:marRight w:val="0"/>
                              <w:marTop w:val="0"/>
                              <w:marBottom w:val="60"/>
                              <w:divBdr>
                                <w:top w:val="none" w:sz="0" w:space="0" w:color="auto"/>
                                <w:left w:val="none" w:sz="0" w:space="0" w:color="auto"/>
                                <w:bottom w:val="none" w:sz="0" w:space="0" w:color="auto"/>
                                <w:right w:val="none" w:sz="0" w:space="0" w:color="auto"/>
                              </w:divBdr>
                            </w:div>
                            <w:div w:id="1914390592">
                              <w:marLeft w:val="240"/>
                              <w:marRight w:val="0"/>
                              <w:marTop w:val="0"/>
                              <w:marBottom w:val="60"/>
                              <w:divBdr>
                                <w:top w:val="none" w:sz="0" w:space="0" w:color="auto"/>
                                <w:left w:val="none" w:sz="0" w:space="0" w:color="auto"/>
                                <w:bottom w:val="none" w:sz="0" w:space="0" w:color="auto"/>
                                <w:right w:val="none" w:sz="0" w:space="0" w:color="auto"/>
                              </w:divBdr>
                            </w:div>
                          </w:divsChild>
                        </w:div>
                        <w:div w:id="664091794">
                          <w:marLeft w:val="0"/>
                          <w:marRight w:val="0"/>
                          <w:marTop w:val="0"/>
                          <w:marBottom w:val="60"/>
                          <w:divBdr>
                            <w:top w:val="none" w:sz="0" w:space="0" w:color="auto"/>
                            <w:left w:val="none" w:sz="0" w:space="0" w:color="auto"/>
                            <w:bottom w:val="none" w:sz="0" w:space="0" w:color="auto"/>
                            <w:right w:val="none" w:sz="0" w:space="0" w:color="auto"/>
                          </w:divBdr>
                          <w:divsChild>
                            <w:div w:id="413936452">
                              <w:marLeft w:val="240"/>
                              <w:marRight w:val="0"/>
                              <w:marTop w:val="0"/>
                              <w:marBottom w:val="60"/>
                              <w:divBdr>
                                <w:top w:val="none" w:sz="0" w:space="0" w:color="auto"/>
                                <w:left w:val="none" w:sz="0" w:space="0" w:color="auto"/>
                                <w:bottom w:val="none" w:sz="0" w:space="0" w:color="auto"/>
                                <w:right w:val="none" w:sz="0" w:space="0" w:color="auto"/>
                              </w:divBdr>
                            </w:div>
                            <w:div w:id="1655451068">
                              <w:marLeft w:val="240"/>
                              <w:marRight w:val="0"/>
                              <w:marTop w:val="0"/>
                              <w:marBottom w:val="60"/>
                              <w:divBdr>
                                <w:top w:val="none" w:sz="0" w:space="0" w:color="auto"/>
                                <w:left w:val="none" w:sz="0" w:space="0" w:color="auto"/>
                                <w:bottom w:val="none" w:sz="0" w:space="0" w:color="auto"/>
                                <w:right w:val="none" w:sz="0" w:space="0" w:color="auto"/>
                              </w:divBdr>
                            </w:div>
                          </w:divsChild>
                        </w:div>
                        <w:div w:id="1049764265">
                          <w:marLeft w:val="240"/>
                          <w:marRight w:val="0"/>
                          <w:marTop w:val="0"/>
                          <w:marBottom w:val="60"/>
                          <w:divBdr>
                            <w:top w:val="none" w:sz="0" w:space="0" w:color="auto"/>
                            <w:left w:val="none" w:sz="0" w:space="0" w:color="auto"/>
                            <w:bottom w:val="none" w:sz="0" w:space="0" w:color="auto"/>
                            <w:right w:val="none" w:sz="0" w:space="0" w:color="auto"/>
                          </w:divBdr>
                        </w:div>
                        <w:div w:id="2024090562">
                          <w:marLeft w:val="240"/>
                          <w:marRight w:val="0"/>
                          <w:marTop w:val="0"/>
                          <w:marBottom w:val="60"/>
                          <w:divBdr>
                            <w:top w:val="none" w:sz="0" w:space="0" w:color="auto"/>
                            <w:left w:val="none" w:sz="0" w:space="0" w:color="auto"/>
                            <w:bottom w:val="none" w:sz="0" w:space="0" w:color="auto"/>
                            <w:right w:val="none" w:sz="0" w:space="0" w:color="auto"/>
                          </w:divBdr>
                        </w:div>
                      </w:divsChild>
                    </w:div>
                    <w:div w:id="1328090259">
                      <w:marLeft w:val="0"/>
                      <w:marRight w:val="0"/>
                      <w:marTop w:val="240"/>
                      <w:marBottom w:val="240"/>
                      <w:divBdr>
                        <w:top w:val="none" w:sz="0" w:space="0" w:color="auto"/>
                        <w:left w:val="none" w:sz="0" w:space="0" w:color="auto"/>
                        <w:bottom w:val="none" w:sz="0" w:space="0" w:color="auto"/>
                        <w:right w:val="none" w:sz="0" w:space="0" w:color="auto"/>
                      </w:divBdr>
                      <w:divsChild>
                        <w:div w:id="9572418">
                          <w:marLeft w:val="0"/>
                          <w:marRight w:val="0"/>
                          <w:marTop w:val="0"/>
                          <w:marBottom w:val="60"/>
                          <w:divBdr>
                            <w:top w:val="none" w:sz="0" w:space="0" w:color="auto"/>
                            <w:left w:val="none" w:sz="0" w:space="0" w:color="auto"/>
                            <w:bottom w:val="none" w:sz="0" w:space="0" w:color="auto"/>
                            <w:right w:val="none" w:sz="0" w:space="0" w:color="auto"/>
                          </w:divBdr>
                          <w:divsChild>
                            <w:div w:id="61219922">
                              <w:marLeft w:val="240"/>
                              <w:marRight w:val="0"/>
                              <w:marTop w:val="0"/>
                              <w:marBottom w:val="60"/>
                              <w:divBdr>
                                <w:top w:val="none" w:sz="0" w:space="0" w:color="auto"/>
                                <w:left w:val="none" w:sz="0" w:space="0" w:color="auto"/>
                                <w:bottom w:val="none" w:sz="0" w:space="0" w:color="auto"/>
                                <w:right w:val="none" w:sz="0" w:space="0" w:color="auto"/>
                              </w:divBdr>
                            </w:div>
                            <w:div w:id="2117282989">
                              <w:marLeft w:val="240"/>
                              <w:marRight w:val="0"/>
                              <w:marTop w:val="0"/>
                              <w:marBottom w:val="60"/>
                              <w:divBdr>
                                <w:top w:val="none" w:sz="0" w:space="0" w:color="auto"/>
                                <w:left w:val="none" w:sz="0" w:space="0" w:color="auto"/>
                                <w:bottom w:val="none" w:sz="0" w:space="0" w:color="auto"/>
                                <w:right w:val="none" w:sz="0" w:space="0" w:color="auto"/>
                              </w:divBdr>
                            </w:div>
                          </w:divsChild>
                        </w:div>
                        <w:div w:id="929041295">
                          <w:marLeft w:val="0"/>
                          <w:marRight w:val="0"/>
                          <w:marTop w:val="0"/>
                          <w:marBottom w:val="60"/>
                          <w:divBdr>
                            <w:top w:val="none" w:sz="0" w:space="0" w:color="auto"/>
                            <w:left w:val="none" w:sz="0" w:space="0" w:color="auto"/>
                            <w:bottom w:val="none" w:sz="0" w:space="0" w:color="auto"/>
                            <w:right w:val="none" w:sz="0" w:space="0" w:color="auto"/>
                          </w:divBdr>
                          <w:divsChild>
                            <w:div w:id="400953887">
                              <w:marLeft w:val="240"/>
                              <w:marRight w:val="0"/>
                              <w:marTop w:val="0"/>
                              <w:marBottom w:val="60"/>
                              <w:divBdr>
                                <w:top w:val="none" w:sz="0" w:space="0" w:color="auto"/>
                                <w:left w:val="none" w:sz="0" w:space="0" w:color="auto"/>
                                <w:bottom w:val="none" w:sz="0" w:space="0" w:color="auto"/>
                                <w:right w:val="none" w:sz="0" w:space="0" w:color="auto"/>
                              </w:divBdr>
                            </w:div>
                            <w:div w:id="1818958790">
                              <w:marLeft w:val="240"/>
                              <w:marRight w:val="0"/>
                              <w:marTop w:val="0"/>
                              <w:marBottom w:val="60"/>
                              <w:divBdr>
                                <w:top w:val="none" w:sz="0" w:space="0" w:color="auto"/>
                                <w:left w:val="none" w:sz="0" w:space="0" w:color="auto"/>
                                <w:bottom w:val="none" w:sz="0" w:space="0" w:color="auto"/>
                                <w:right w:val="none" w:sz="0" w:space="0" w:color="auto"/>
                              </w:divBdr>
                            </w:div>
                          </w:divsChild>
                        </w:div>
                        <w:div w:id="1243443832">
                          <w:marLeft w:val="0"/>
                          <w:marRight w:val="0"/>
                          <w:marTop w:val="0"/>
                          <w:marBottom w:val="60"/>
                          <w:divBdr>
                            <w:top w:val="none" w:sz="0" w:space="0" w:color="auto"/>
                            <w:left w:val="none" w:sz="0" w:space="0" w:color="auto"/>
                            <w:bottom w:val="none" w:sz="0" w:space="0" w:color="auto"/>
                            <w:right w:val="none" w:sz="0" w:space="0" w:color="auto"/>
                          </w:divBdr>
                          <w:divsChild>
                            <w:div w:id="326444036">
                              <w:marLeft w:val="240"/>
                              <w:marRight w:val="0"/>
                              <w:marTop w:val="0"/>
                              <w:marBottom w:val="60"/>
                              <w:divBdr>
                                <w:top w:val="none" w:sz="0" w:space="0" w:color="auto"/>
                                <w:left w:val="none" w:sz="0" w:space="0" w:color="auto"/>
                                <w:bottom w:val="none" w:sz="0" w:space="0" w:color="auto"/>
                                <w:right w:val="none" w:sz="0" w:space="0" w:color="auto"/>
                              </w:divBdr>
                            </w:div>
                            <w:div w:id="910651974">
                              <w:marLeft w:val="240"/>
                              <w:marRight w:val="0"/>
                              <w:marTop w:val="0"/>
                              <w:marBottom w:val="60"/>
                              <w:divBdr>
                                <w:top w:val="none" w:sz="0" w:space="0" w:color="auto"/>
                                <w:left w:val="none" w:sz="0" w:space="0" w:color="auto"/>
                                <w:bottom w:val="none" w:sz="0" w:space="0" w:color="auto"/>
                                <w:right w:val="none" w:sz="0" w:space="0" w:color="auto"/>
                              </w:divBdr>
                            </w:div>
                          </w:divsChild>
                        </w:div>
                        <w:div w:id="1381325053">
                          <w:marLeft w:val="240"/>
                          <w:marRight w:val="0"/>
                          <w:marTop w:val="0"/>
                          <w:marBottom w:val="60"/>
                          <w:divBdr>
                            <w:top w:val="none" w:sz="0" w:space="0" w:color="auto"/>
                            <w:left w:val="none" w:sz="0" w:space="0" w:color="auto"/>
                            <w:bottom w:val="none" w:sz="0" w:space="0" w:color="auto"/>
                            <w:right w:val="none" w:sz="0" w:space="0" w:color="auto"/>
                          </w:divBdr>
                        </w:div>
                        <w:div w:id="1917008661">
                          <w:marLeft w:val="0"/>
                          <w:marRight w:val="0"/>
                          <w:marTop w:val="0"/>
                          <w:marBottom w:val="60"/>
                          <w:divBdr>
                            <w:top w:val="none" w:sz="0" w:space="0" w:color="auto"/>
                            <w:left w:val="none" w:sz="0" w:space="0" w:color="auto"/>
                            <w:bottom w:val="none" w:sz="0" w:space="0" w:color="auto"/>
                            <w:right w:val="none" w:sz="0" w:space="0" w:color="auto"/>
                          </w:divBdr>
                          <w:divsChild>
                            <w:div w:id="1563521515">
                              <w:marLeft w:val="240"/>
                              <w:marRight w:val="0"/>
                              <w:marTop w:val="0"/>
                              <w:marBottom w:val="60"/>
                              <w:divBdr>
                                <w:top w:val="none" w:sz="0" w:space="0" w:color="auto"/>
                                <w:left w:val="none" w:sz="0" w:space="0" w:color="auto"/>
                                <w:bottom w:val="none" w:sz="0" w:space="0" w:color="auto"/>
                                <w:right w:val="none" w:sz="0" w:space="0" w:color="auto"/>
                              </w:divBdr>
                            </w:div>
                            <w:div w:id="1734546412">
                              <w:marLeft w:val="240"/>
                              <w:marRight w:val="0"/>
                              <w:marTop w:val="0"/>
                              <w:marBottom w:val="60"/>
                              <w:divBdr>
                                <w:top w:val="none" w:sz="0" w:space="0" w:color="auto"/>
                                <w:left w:val="none" w:sz="0" w:space="0" w:color="auto"/>
                                <w:bottom w:val="none" w:sz="0" w:space="0" w:color="auto"/>
                                <w:right w:val="none" w:sz="0" w:space="0" w:color="auto"/>
                              </w:divBdr>
                            </w:div>
                          </w:divsChild>
                        </w:div>
                        <w:div w:id="2030062093">
                          <w:marLeft w:val="240"/>
                          <w:marRight w:val="0"/>
                          <w:marTop w:val="0"/>
                          <w:marBottom w:val="60"/>
                          <w:divBdr>
                            <w:top w:val="none" w:sz="0" w:space="0" w:color="auto"/>
                            <w:left w:val="none" w:sz="0" w:space="0" w:color="auto"/>
                            <w:bottom w:val="none" w:sz="0" w:space="0" w:color="auto"/>
                            <w:right w:val="none" w:sz="0" w:space="0" w:color="auto"/>
                          </w:divBdr>
                        </w:div>
                      </w:divsChild>
                    </w:div>
                    <w:div w:id="1511212820">
                      <w:marLeft w:val="960"/>
                      <w:marRight w:val="0"/>
                      <w:marTop w:val="0"/>
                      <w:marBottom w:val="60"/>
                      <w:divBdr>
                        <w:top w:val="none" w:sz="0" w:space="0" w:color="auto"/>
                        <w:left w:val="none" w:sz="0" w:space="0" w:color="auto"/>
                        <w:bottom w:val="none" w:sz="0" w:space="0" w:color="auto"/>
                        <w:right w:val="none" w:sz="0" w:space="0" w:color="auto"/>
                      </w:divBdr>
                    </w:div>
                    <w:div w:id="1814247161">
                      <w:marLeft w:val="960"/>
                      <w:marRight w:val="0"/>
                      <w:marTop w:val="0"/>
                      <w:marBottom w:val="60"/>
                      <w:divBdr>
                        <w:top w:val="none" w:sz="0" w:space="0" w:color="auto"/>
                        <w:left w:val="none" w:sz="0" w:space="0" w:color="auto"/>
                        <w:bottom w:val="none" w:sz="0" w:space="0" w:color="auto"/>
                        <w:right w:val="none" w:sz="0" w:space="0" w:color="auto"/>
                      </w:divBdr>
                    </w:div>
                    <w:div w:id="1884706518">
                      <w:marLeft w:val="0"/>
                      <w:marRight w:val="0"/>
                      <w:marTop w:val="240"/>
                      <w:marBottom w:val="240"/>
                      <w:divBdr>
                        <w:top w:val="none" w:sz="0" w:space="0" w:color="auto"/>
                        <w:left w:val="none" w:sz="0" w:space="0" w:color="auto"/>
                        <w:bottom w:val="none" w:sz="0" w:space="0" w:color="auto"/>
                        <w:right w:val="none" w:sz="0" w:space="0" w:color="auto"/>
                      </w:divBdr>
                      <w:divsChild>
                        <w:div w:id="59643102">
                          <w:marLeft w:val="0"/>
                          <w:marRight w:val="0"/>
                          <w:marTop w:val="0"/>
                          <w:marBottom w:val="60"/>
                          <w:divBdr>
                            <w:top w:val="none" w:sz="0" w:space="0" w:color="auto"/>
                            <w:left w:val="none" w:sz="0" w:space="0" w:color="auto"/>
                            <w:bottom w:val="none" w:sz="0" w:space="0" w:color="auto"/>
                            <w:right w:val="none" w:sz="0" w:space="0" w:color="auto"/>
                          </w:divBdr>
                          <w:divsChild>
                            <w:div w:id="679964428">
                              <w:marLeft w:val="240"/>
                              <w:marRight w:val="0"/>
                              <w:marTop w:val="0"/>
                              <w:marBottom w:val="60"/>
                              <w:divBdr>
                                <w:top w:val="none" w:sz="0" w:space="0" w:color="auto"/>
                                <w:left w:val="none" w:sz="0" w:space="0" w:color="auto"/>
                                <w:bottom w:val="none" w:sz="0" w:space="0" w:color="auto"/>
                                <w:right w:val="none" w:sz="0" w:space="0" w:color="auto"/>
                              </w:divBdr>
                            </w:div>
                            <w:div w:id="1533574046">
                              <w:marLeft w:val="240"/>
                              <w:marRight w:val="0"/>
                              <w:marTop w:val="0"/>
                              <w:marBottom w:val="60"/>
                              <w:divBdr>
                                <w:top w:val="none" w:sz="0" w:space="0" w:color="auto"/>
                                <w:left w:val="none" w:sz="0" w:space="0" w:color="auto"/>
                                <w:bottom w:val="none" w:sz="0" w:space="0" w:color="auto"/>
                                <w:right w:val="none" w:sz="0" w:space="0" w:color="auto"/>
                              </w:divBdr>
                            </w:div>
                          </w:divsChild>
                        </w:div>
                        <w:div w:id="94324390">
                          <w:marLeft w:val="0"/>
                          <w:marRight w:val="0"/>
                          <w:marTop w:val="0"/>
                          <w:marBottom w:val="60"/>
                          <w:divBdr>
                            <w:top w:val="none" w:sz="0" w:space="0" w:color="auto"/>
                            <w:left w:val="none" w:sz="0" w:space="0" w:color="auto"/>
                            <w:bottom w:val="none" w:sz="0" w:space="0" w:color="auto"/>
                            <w:right w:val="none" w:sz="0" w:space="0" w:color="auto"/>
                          </w:divBdr>
                          <w:divsChild>
                            <w:div w:id="1397431678">
                              <w:marLeft w:val="240"/>
                              <w:marRight w:val="0"/>
                              <w:marTop w:val="0"/>
                              <w:marBottom w:val="60"/>
                              <w:divBdr>
                                <w:top w:val="none" w:sz="0" w:space="0" w:color="auto"/>
                                <w:left w:val="none" w:sz="0" w:space="0" w:color="auto"/>
                                <w:bottom w:val="none" w:sz="0" w:space="0" w:color="auto"/>
                                <w:right w:val="none" w:sz="0" w:space="0" w:color="auto"/>
                              </w:divBdr>
                            </w:div>
                            <w:div w:id="1502356585">
                              <w:marLeft w:val="240"/>
                              <w:marRight w:val="0"/>
                              <w:marTop w:val="0"/>
                              <w:marBottom w:val="60"/>
                              <w:divBdr>
                                <w:top w:val="none" w:sz="0" w:space="0" w:color="auto"/>
                                <w:left w:val="none" w:sz="0" w:space="0" w:color="auto"/>
                                <w:bottom w:val="none" w:sz="0" w:space="0" w:color="auto"/>
                                <w:right w:val="none" w:sz="0" w:space="0" w:color="auto"/>
                              </w:divBdr>
                            </w:div>
                          </w:divsChild>
                        </w:div>
                        <w:div w:id="318506944">
                          <w:marLeft w:val="0"/>
                          <w:marRight w:val="0"/>
                          <w:marTop w:val="0"/>
                          <w:marBottom w:val="60"/>
                          <w:divBdr>
                            <w:top w:val="none" w:sz="0" w:space="0" w:color="auto"/>
                            <w:left w:val="none" w:sz="0" w:space="0" w:color="auto"/>
                            <w:bottom w:val="none" w:sz="0" w:space="0" w:color="auto"/>
                            <w:right w:val="none" w:sz="0" w:space="0" w:color="auto"/>
                          </w:divBdr>
                          <w:divsChild>
                            <w:div w:id="409425586">
                              <w:marLeft w:val="240"/>
                              <w:marRight w:val="0"/>
                              <w:marTop w:val="0"/>
                              <w:marBottom w:val="60"/>
                              <w:divBdr>
                                <w:top w:val="none" w:sz="0" w:space="0" w:color="auto"/>
                                <w:left w:val="none" w:sz="0" w:space="0" w:color="auto"/>
                                <w:bottom w:val="none" w:sz="0" w:space="0" w:color="auto"/>
                                <w:right w:val="none" w:sz="0" w:space="0" w:color="auto"/>
                              </w:divBdr>
                            </w:div>
                            <w:div w:id="697897335">
                              <w:marLeft w:val="240"/>
                              <w:marRight w:val="0"/>
                              <w:marTop w:val="0"/>
                              <w:marBottom w:val="60"/>
                              <w:divBdr>
                                <w:top w:val="none" w:sz="0" w:space="0" w:color="auto"/>
                                <w:left w:val="none" w:sz="0" w:space="0" w:color="auto"/>
                                <w:bottom w:val="none" w:sz="0" w:space="0" w:color="auto"/>
                                <w:right w:val="none" w:sz="0" w:space="0" w:color="auto"/>
                              </w:divBdr>
                            </w:div>
                          </w:divsChild>
                        </w:div>
                        <w:div w:id="588928529">
                          <w:marLeft w:val="0"/>
                          <w:marRight w:val="0"/>
                          <w:marTop w:val="0"/>
                          <w:marBottom w:val="60"/>
                          <w:divBdr>
                            <w:top w:val="none" w:sz="0" w:space="0" w:color="auto"/>
                            <w:left w:val="none" w:sz="0" w:space="0" w:color="auto"/>
                            <w:bottom w:val="none" w:sz="0" w:space="0" w:color="auto"/>
                            <w:right w:val="none" w:sz="0" w:space="0" w:color="auto"/>
                          </w:divBdr>
                          <w:divsChild>
                            <w:div w:id="912272688">
                              <w:marLeft w:val="240"/>
                              <w:marRight w:val="0"/>
                              <w:marTop w:val="0"/>
                              <w:marBottom w:val="60"/>
                              <w:divBdr>
                                <w:top w:val="none" w:sz="0" w:space="0" w:color="auto"/>
                                <w:left w:val="none" w:sz="0" w:space="0" w:color="auto"/>
                                <w:bottom w:val="none" w:sz="0" w:space="0" w:color="auto"/>
                                <w:right w:val="none" w:sz="0" w:space="0" w:color="auto"/>
                              </w:divBdr>
                            </w:div>
                            <w:div w:id="1570576557">
                              <w:marLeft w:val="240"/>
                              <w:marRight w:val="0"/>
                              <w:marTop w:val="0"/>
                              <w:marBottom w:val="60"/>
                              <w:divBdr>
                                <w:top w:val="none" w:sz="0" w:space="0" w:color="auto"/>
                                <w:left w:val="none" w:sz="0" w:space="0" w:color="auto"/>
                                <w:bottom w:val="none" w:sz="0" w:space="0" w:color="auto"/>
                                <w:right w:val="none" w:sz="0" w:space="0" w:color="auto"/>
                              </w:divBdr>
                            </w:div>
                          </w:divsChild>
                        </w:div>
                        <w:div w:id="1294217988">
                          <w:marLeft w:val="0"/>
                          <w:marRight w:val="0"/>
                          <w:marTop w:val="0"/>
                          <w:marBottom w:val="60"/>
                          <w:divBdr>
                            <w:top w:val="none" w:sz="0" w:space="0" w:color="auto"/>
                            <w:left w:val="none" w:sz="0" w:space="0" w:color="auto"/>
                            <w:bottom w:val="none" w:sz="0" w:space="0" w:color="auto"/>
                            <w:right w:val="none" w:sz="0" w:space="0" w:color="auto"/>
                          </w:divBdr>
                          <w:divsChild>
                            <w:div w:id="25644102">
                              <w:marLeft w:val="240"/>
                              <w:marRight w:val="0"/>
                              <w:marTop w:val="0"/>
                              <w:marBottom w:val="60"/>
                              <w:divBdr>
                                <w:top w:val="none" w:sz="0" w:space="0" w:color="auto"/>
                                <w:left w:val="none" w:sz="0" w:space="0" w:color="auto"/>
                                <w:bottom w:val="none" w:sz="0" w:space="0" w:color="auto"/>
                                <w:right w:val="none" w:sz="0" w:space="0" w:color="auto"/>
                              </w:divBdr>
                            </w:div>
                            <w:div w:id="927692934">
                              <w:marLeft w:val="240"/>
                              <w:marRight w:val="0"/>
                              <w:marTop w:val="0"/>
                              <w:marBottom w:val="60"/>
                              <w:divBdr>
                                <w:top w:val="none" w:sz="0" w:space="0" w:color="auto"/>
                                <w:left w:val="none" w:sz="0" w:space="0" w:color="auto"/>
                                <w:bottom w:val="none" w:sz="0" w:space="0" w:color="auto"/>
                                <w:right w:val="none" w:sz="0" w:space="0" w:color="auto"/>
                              </w:divBdr>
                            </w:div>
                          </w:divsChild>
                        </w:div>
                        <w:div w:id="1350989575">
                          <w:marLeft w:val="0"/>
                          <w:marRight w:val="0"/>
                          <w:marTop w:val="0"/>
                          <w:marBottom w:val="60"/>
                          <w:divBdr>
                            <w:top w:val="none" w:sz="0" w:space="0" w:color="auto"/>
                            <w:left w:val="none" w:sz="0" w:space="0" w:color="auto"/>
                            <w:bottom w:val="none" w:sz="0" w:space="0" w:color="auto"/>
                            <w:right w:val="none" w:sz="0" w:space="0" w:color="auto"/>
                          </w:divBdr>
                          <w:divsChild>
                            <w:div w:id="402997020">
                              <w:marLeft w:val="240"/>
                              <w:marRight w:val="0"/>
                              <w:marTop w:val="0"/>
                              <w:marBottom w:val="60"/>
                              <w:divBdr>
                                <w:top w:val="none" w:sz="0" w:space="0" w:color="auto"/>
                                <w:left w:val="none" w:sz="0" w:space="0" w:color="auto"/>
                                <w:bottom w:val="none" w:sz="0" w:space="0" w:color="auto"/>
                                <w:right w:val="none" w:sz="0" w:space="0" w:color="auto"/>
                              </w:divBdr>
                            </w:div>
                            <w:div w:id="845559070">
                              <w:marLeft w:val="240"/>
                              <w:marRight w:val="0"/>
                              <w:marTop w:val="0"/>
                              <w:marBottom w:val="60"/>
                              <w:divBdr>
                                <w:top w:val="none" w:sz="0" w:space="0" w:color="auto"/>
                                <w:left w:val="none" w:sz="0" w:space="0" w:color="auto"/>
                                <w:bottom w:val="none" w:sz="0" w:space="0" w:color="auto"/>
                                <w:right w:val="none" w:sz="0" w:space="0" w:color="auto"/>
                              </w:divBdr>
                            </w:div>
                          </w:divsChild>
                        </w:div>
                        <w:div w:id="1724062256">
                          <w:marLeft w:val="240"/>
                          <w:marRight w:val="0"/>
                          <w:marTop w:val="0"/>
                          <w:marBottom w:val="60"/>
                          <w:divBdr>
                            <w:top w:val="none" w:sz="0" w:space="0" w:color="auto"/>
                            <w:left w:val="none" w:sz="0" w:space="0" w:color="auto"/>
                            <w:bottom w:val="none" w:sz="0" w:space="0" w:color="auto"/>
                            <w:right w:val="none" w:sz="0" w:space="0" w:color="auto"/>
                          </w:divBdr>
                        </w:div>
                        <w:div w:id="1808813347">
                          <w:marLeft w:val="240"/>
                          <w:marRight w:val="0"/>
                          <w:marTop w:val="0"/>
                          <w:marBottom w:val="60"/>
                          <w:divBdr>
                            <w:top w:val="none" w:sz="0" w:space="0" w:color="auto"/>
                            <w:left w:val="none" w:sz="0" w:space="0" w:color="auto"/>
                            <w:bottom w:val="none" w:sz="0" w:space="0" w:color="auto"/>
                            <w:right w:val="none" w:sz="0" w:space="0" w:color="auto"/>
                          </w:divBdr>
                        </w:div>
                        <w:div w:id="2080859924">
                          <w:marLeft w:val="0"/>
                          <w:marRight w:val="0"/>
                          <w:marTop w:val="0"/>
                          <w:marBottom w:val="60"/>
                          <w:divBdr>
                            <w:top w:val="none" w:sz="0" w:space="0" w:color="auto"/>
                            <w:left w:val="none" w:sz="0" w:space="0" w:color="auto"/>
                            <w:bottom w:val="none" w:sz="0" w:space="0" w:color="auto"/>
                            <w:right w:val="none" w:sz="0" w:space="0" w:color="auto"/>
                          </w:divBdr>
                          <w:divsChild>
                            <w:div w:id="98066262">
                              <w:marLeft w:val="0"/>
                              <w:marRight w:val="0"/>
                              <w:marTop w:val="0"/>
                              <w:marBottom w:val="60"/>
                              <w:divBdr>
                                <w:top w:val="none" w:sz="0" w:space="0" w:color="auto"/>
                                <w:left w:val="none" w:sz="0" w:space="0" w:color="auto"/>
                                <w:bottom w:val="none" w:sz="0" w:space="0" w:color="auto"/>
                                <w:right w:val="none" w:sz="0" w:space="0" w:color="auto"/>
                              </w:divBdr>
                              <w:divsChild>
                                <w:div w:id="328946716">
                                  <w:marLeft w:val="480"/>
                                  <w:marRight w:val="0"/>
                                  <w:marTop w:val="0"/>
                                  <w:marBottom w:val="60"/>
                                  <w:divBdr>
                                    <w:top w:val="none" w:sz="0" w:space="0" w:color="auto"/>
                                    <w:left w:val="none" w:sz="0" w:space="0" w:color="auto"/>
                                    <w:bottom w:val="none" w:sz="0" w:space="0" w:color="auto"/>
                                    <w:right w:val="none" w:sz="0" w:space="0" w:color="auto"/>
                                  </w:divBdr>
                                </w:div>
                                <w:div w:id="1491019765">
                                  <w:marLeft w:val="480"/>
                                  <w:marRight w:val="0"/>
                                  <w:marTop w:val="0"/>
                                  <w:marBottom w:val="60"/>
                                  <w:divBdr>
                                    <w:top w:val="none" w:sz="0" w:space="0" w:color="auto"/>
                                    <w:left w:val="none" w:sz="0" w:space="0" w:color="auto"/>
                                    <w:bottom w:val="none" w:sz="0" w:space="0" w:color="auto"/>
                                    <w:right w:val="none" w:sz="0" w:space="0" w:color="auto"/>
                                  </w:divBdr>
                                </w:div>
                              </w:divsChild>
                            </w:div>
                            <w:div w:id="266892449">
                              <w:marLeft w:val="0"/>
                              <w:marRight w:val="0"/>
                              <w:marTop w:val="0"/>
                              <w:marBottom w:val="60"/>
                              <w:divBdr>
                                <w:top w:val="none" w:sz="0" w:space="0" w:color="auto"/>
                                <w:left w:val="none" w:sz="0" w:space="0" w:color="auto"/>
                                <w:bottom w:val="none" w:sz="0" w:space="0" w:color="auto"/>
                                <w:right w:val="none" w:sz="0" w:space="0" w:color="auto"/>
                              </w:divBdr>
                              <w:divsChild>
                                <w:div w:id="862089024">
                                  <w:marLeft w:val="480"/>
                                  <w:marRight w:val="0"/>
                                  <w:marTop w:val="0"/>
                                  <w:marBottom w:val="60"/>
                                  <w:divBdr>
                                    <w:top w:val="none" w:sz="0" w:space="0" w:color="auto"/>
                                    <w:left w:val="none" w:sz="0" w:space="0" w:color="auto"/>
                                    <w:bottom w:val="none" w:sz="0" w:space="0" w:color="auto"/>
                                    <w:right w:val="none" w:sz="0" w:space="0" w:color="auto"/>
                                  </w:divBdr>
                                </w:div>
                                <w:div w:id="2128500310">
                                  <w:marLeft w:val="480"/>
                                  <w:marRight w:val="0"/>
                                  <w:marTop w:val="0"/>
                                  <w:marBottom w:val="60"/>
                                  <w:divBdr>
                                    <w:top w:val="none" w:sz="0" w:space="0" w:color="auto"/>
                                    <w:left w:val="none" w:sz="0" w:space="0" w:color="auto"/>
                                    <w:bottom w:val="none" w:sz="0" w:space="0" w:color="auto"/>
                                    <w:right w:val="none" w:sz="0" w:space="0" w:color="auto"/>
                                  </w:divBdr>
                                </w:div>
                              </w:divsChild>
                            </w:div>
                            <w:div w:id="539979433">
                              <w:marLeft w:val="240"/>
                              <w:marRight w:val="0"/>
                              <w:marTop w:val="0"/>
                              <w:marBottom w:val="60"/>
                              <w:divBdr>
                                <w:top w:val="none" w:sz="0" w:space="0" w:color="auto"/>
                                <w:left w:val="none" w:sz="0" w:space="0" w:color="auto"/>
                                <w:bottom w:val="none" w:sz="0" w:space="0" w:color="auto"/>
                                <w:right w:val="none" w:sz="0" w:space="0" w:color="auto"/>
                              </w:divBdr>
                            </w:div>
                            <w:div w:id="775560648">
                              <w:marLeft w:val="0"/>
                              <w:marRight w:val="0"/>
                              <w:marTop w:val="0"/>
                              <w:marBottom w:val="60"/>
                              <w:divBdr>
                                <w:top w:val="none" w:sz="0" w:space="0" w:color="auto"/>
                                <w:left w:val="none" w:sz="0" w:space="0" w:color="auto"/>
                                <w:bottom w:val="none" w:sz="0" w:space="0" w:color="auto"/>
                                <w:right w:val="none" w:sz="0" w:space="0" w:color="auto"/>
                              </w:divBdr>
                              <w:divsChild>
                                <w:div w:id="734008077">
                                  <w:marLeft w:val="480"/>
                                  <w:marRight w:val="0"/>
                                  <w:marTop w:val="0"/>
                                  <w:marBottom w:val="60"/>
                                  <w:divBdr>
                                    <w:top w:val="none" w:sz="0" w:space="0" w:color="auto"/>
                                    <w:left w:val="none" w:sz="0" w:space="0" w:color="auto"/>
                                    <w:bottom w:val="none" w:sz="0" w:space="0" w:color="auto"/>
                                    <w:right w:val="none" w:sz="0" w:space="0" w:color="auto"/>
                                  </w:divBdr>
                                </w:div>
                                <w:div w:id="2019381925">
                                  <w:marLeft w:val="480"/>
                                  <w:marRight w:val="0"/>
                                  <w:marTop w:val="0"/>
                                  <w:marBottom w:val="60"/>
                                  <w:divBdr>
                                    <w:top w:val="none" w:sz="0" w:space="0" w:color="auto"/>
                                    <w:left w:val="none" w:sz="0" w:space="0" w:color="auto"/>
                                    <w:bottom w:val="none" w:sz="0" w:space="0" w:color="auto"/>
                                    <w:right w:val="none" w:sz="0" w:space="0" w:color="auto"/>
                                  </w:divBdr>
                                </w:div>
                              </w:divsChild>
                            </w:div>
                            <w:div w:id="1245845046">
                              <w:marLeft w:val="0"/>
                              <w:marRight w:val="0"/>
                              <w:marTop w:val="0"/>
                              <w:marBottom w:val="60"/>
                              <w:divBdr>
                                <w:top w:val="none" w:sz="0" w:space="0" w:color="auto"/>
                                <w:left w:val="none" w:sz="0" w:space="0" w:color="auto"/>
                                <w:bottom w:val="none" w:sz="0" w:space="0" w:color="auto"/>
                                <w:right w:val="none" w:sz="0" w:space="0" w:color="auto"/>
                              </w:divBdr>
                              <w:divsChild>
                                <w:div w:id="85612956">
                                  <w:marLeft w:val="480"/>
                                  <w:marRight w:val="0"/>
                                  <w:marTop w:val="0"/>
                                  <w:marBottom w:val="60"/>
                                  <w:divBdr>
                                    <w:top w:val="none" w:sz="0" w:space="0" w:color="auto"/>
                                    <w:left w:val="none" w:sz="0" w:space="0" w:color="auto"/>
                                    <w:bottom w:val="none" w:sz="0" w:space="0" w:color="auto"/>
                                    <w:right w:val="none" w:sz="0" w:space="0" w:color="auto"/>
                                  </w:divBdr>
                                </w:div>
                                <w:div w:id="797533304">
                                  <w:marLeft w:val="480"/>
                                  <w:marRight w:val="0"/>
                                  <w:marTop w:val="0"/>
                                  <w:marBottom w:val="60"/>
                                  <w:divBdr>
                                    <w:top w:val="none" w:sz="0" w:space="0" w:color="auto"/>
                                    <w:left w:val="none" w:sz="0" w:space="0" w:color="auto"/>
                                    <w:bottom w:val="none" w:sz="0" w:space="0" w:color="auto"/>
                                    <w:right w:val="none" w:sz="0" w:space="0" w:color="auto"/>
                                  </w:divBdr>
                                </w:div>
                              </w:divsChild>
                            </w:div>
                            <w:div w:id="1885170850">
                              <w:marLeft w:val="240"/>
                              <w:marRight w:val="0"/>
                              <w:marTop w:val="0"/>
                              <w:marBottom w:val="60"/>
                              <w:divBdr>
                                <w:top w:val="none" w:sz="0" w:space="0" w:color="auto"/>
                                <w:left w:val="none" w:sz="0" w:space="0" w:color="auto"/>
                                <w:bottom w:val="none" w:sz="0" w:space="0" w:color="auto"/>
                                <w:right w:val="none" w:sz="0" w:space="0" w:color="auto"/>
                              </w:divBdr>
                            </w:div>
                            <w:div w:id="2070614265">
                              <w:marLeft w:val="0"/>
                              <w:marRight w:val="0"/>
                              <w:marTop w:val="0"/>
                              <w:marBottom w:val="60"/>
                              <w:divBdr>
                                <w:top w:val="none" w:sz="0" w:space="0" w:color="auto"/>
                                <w:left w:val="none" w:sz="0" w:space="0" w:color="auto"/>
                                <w:bottom w:val="none" w:sz="0" w:space="0" w:color="auto"/>
                                <w:right w:val="none" w:sz="0" w:space="0" w:color="auto"/>
                              </w:divBdr>
                              <w:divsChild>
                                <w:div w:id="312178954">
                                  <w:marLeft w:val="480"/>
                                  <w:marRight w:val="0"/>
                                  <w:marTop w:val="0"/>
                                  <w:marBottom w:val="60"/>
                                  <w:divBdr>
                                    <w:top w:val="none" w:sz="0" w:space="0" w:color="auto"/>
                                    <w:left w:val="none" w:sz="0" w:space="0" w:color="auto"/>
                                    <w:bottom w:val="none" w:sz="0" w:space="0" w:color="auto"/>
                                    <w:right w:val="none" w:sz="0" w:space="0" w:color="auto"/>
                                  </w:divBdr>
                                </w:div>
                                <w:div w:id="5085626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98783426">
                      <w:marLeft w:val="0"/>
                      <w:marRight w:val="0"/>
                      <w:marTop w:val="240"/>
                      <w:marBottom w:val="240"/>
                      <w:divBdr>
                        <w:top w:val="none" w:sz="0" w:space="0" w:color="auto"/>
                        <w:left w:val="none" w:sz="0" w:space="0" w:color="auto"/>
                        <w:bottom w:val="none" w:sz="0" w:space="0" w:color="auto"/>
                        <w:right w:val="none" w:sz="0" w:space="0" w:color="auto"/>
                      </w:divBdr>
                      <w:divsChild>
                        <w:div w:id="694767084">
                          <w:marLeft w:val="0"/>
                          <w:marRight w:val="0"/>
                          <w:marTop w:val="0"/>
                          <w:marBottom w:val="60"/>
                          <w:divBdr>
                            <w:top w:val="none" w:sz="0" w:space="0" w:color="auto"/>
                            <w:left w:val="none" w:sz="0" w:space="0" w:color="auto"/>
                            <w:bottom w:val="none" w:sz="0" w:space="0" w:color="auto"/>
                            <w:right w:val="none" w:sz="0" w:space="0" w:color="auto"/>
                          </w:divBdr>
                          <w:divsChild>
                            <w:div w:id="847014804">
                              <w:marLeft w:val="240"/>
                              <w:marRight w:val="0"/>
                              <w:marTop w:val="0"/>
                              <w:marBottom w:val="60"/>
                              <w:divBdr>
                                <w:top w:val="none" w:sz="0" w:space="0" w:color="auto"/>
                                <w:left w:val="none" w:sz="0" w:space="0" w:color="auto"/>
                                <w:bottom w:val="none" w:sz="0" w:space="0" w:color="auto"/>
                                <w:right w:val="none" w:sz="0" w:space="0" w:color="auto"/>
                              </w:divBdr>
                            </w:div>
                            <w:div w:id="168447272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629692">
                      <w:marLeft w:val="0"/>
                      <w:marRight w:val="0"/>
                      <w:marTop w:val="240"/>
                      <w:marBottom w:val="240"/>
                      <w:divBdr>
                        <w:top w:val="none" w:sz="0" w:space="0" w:color="auto"/>
                        <w:left w:val="none" w:sz="0" w:space="0" w:color="auto"/>
                        <w:bottom w:val="none" w:sz="0" w:space="0" w:color="auto"/>
                        <w:right w:val="none" w:sz="0" w:space="0" w:color="auto"/>
                      </w:divBdr>
                      <w:divsChild>
                        <w:div w:id="44375679">
                          <w:marLeft w:val="0"/>
                          <w:marRight w:val="0"/>
                          <w:marTop w:val="0"/>
                          <w:marBottom w:val="60"/>
                          <w:divBdr>
                            <w:top w:val="none" w:sz="0" w:space="0" w:color="auto"/>
                            <w:left w:val="none" w:sz="0" w:space="0" w:color="auto"/>
                            <w:bottom w:val="none" w:sz="0" w:space="0" w:color="auto"/>
                            <w:right w:val="none" w:sz="0" w:space="0" w:color="auto"/>
                          </w:divBdr>
                          <w:divsChild>
                            <w:div w:id="1789856959">
                              <w:marLeft w:val="240"/>
                              <w:marRight w:val="0"/>
                              <w:marTop w:val="0"/>
                              <w:marBottom w:val="60"/>
                              <w:divBdr>
                                <w:top w:val="none" w:sz="0" w:space="0" w:color="auto"/>
                                <w:left w:val="none" w:sz="0" w:space="0" w:color="auto"/>
                                <w:bottom w:val="none" w:sz="0" w:space="0" w:color="auto"/>
                                <w:right w:val="none" w:sz="0" w:space="0" w:color="auto"/>
                              </w:divBdr>
                            </w:div>
                            <w:div w:id="1953172024">
                              <w:marLeft w:val="240"/>
                              <w:marRight w:val="0"/>
                              <w:marTop w:val="0"/>
                              <w:marBottom w:val="60"/>
                              <w:divBdr>
                                <w:top w:val="none" w:sz="0" w:space="0" w:color="auto"/>
                                <w:left w:val="none" w:sz="0" w:space="0" w:color="auto"/>
                                <w:bottom w:val="none" w:sz="0" w:space="0" w:color="auto"/>
                                <w:right w:val="none" w:sz="0" w:space="0" w:color="auto"/>
                              </w:divBdr>
                            </w:div>
                          </w:divsChild>
                        </w:div>
                        <w:div w:id="259948406">
                          <w:marLeft w:val="240"/>
                          <w:marRight w:val="0"/>
                          <w:marTop w:val="0"/>
                          <w:marBottom w:val="60"/>
                          <w:divBdr>
                            <w:top w:val="none" w:sz="0" w:space="0" w:color="auto"/>
                            <w:left w:val="none" w:sz="0" w:space="0" w:color="auto"/>
                            <w:bottom w:val="none" w:sz="0" w:space="0" w:color="auto"/>
                            <w:right w:val="none" w:sz="0" w:space="0" w:color="auto"/>
                          </w:divBdr>
                        </w:div>
                        <w:div w:id="281231195">
                          <w:marLeft w:val="240"/>
                          <w:marRight w:val="0"/>
                          <w:marTop w:val="0"/>
                          <w:marBottom w:val="60"/>
                          <w:divBdr>
                            <w:top w:val="none" w:sz="0" w:space="0" w:color="auto"/>
                            <w:left w:val="none" w:sz="0" w:space="0" w:color="auto"/>
                            <w:bottom w:val="none" w:sz="0" w:space="0" w:color="auto"/>
                            <w:right w:val="none" w:sz="0" w:space="0" w:color="auto"/>
                          </w:divBdr>
                        </w:div>
                        <w:div w:id="944533299">
                          <w:marLeft w:val="0"/>
                          <w:marRight w:val="0"/>
                          <w:marTop w:val="0"/>
                          <w:marBottom w:val="60"/>
                          <w:divBdr>
                            <w:top w:val="none" w:sz="0" w:space="0" w:color="auto"/>
                            <w:left w:val="none" w:sz="0" w:space="0" w:color="auto"/>
                            <w:bottom w:val="none" w:sz="0" w:space="0" w:color="auto"/>
                            <w:right w:val="none" w:sz="0" w:space="0" w:color="auto"/>
                          </w:divBdr>
                          <w:divsChild>
                            <w:div w:id="158350669">
                              <w:marLeft w:val="0"/>
                              <w:marRight w:val="0"/>
                              <w:marTop w:val="0"/>
                              <w:marBottom w:val="60"/>
                              <w:divBdr>
                                <w:top w:val="none" w:sz="0" w:space="0" w:color="auto"/>
                                <w:left w:val="none" w:sz="0" w:space="0" w:color="auto"/>
                                <w:bottom w:val="none" w:sz="0" w:space="0" w:color="auto"/>
                                <w:right w:val="none" w:sz="0" w:space="0" w:color="auto"/>
                              </w:divBdr>
                              <w:divsChild>
                                <w:div w:id="701129058">
                                  <w:marLeft w:val="480"/>
                                  <w:marRight w:val="0"/>
                                  <w:marTop w:val="0"/>
                                  <w:marBottom w:val="60"/>
                                  <w:divBdr>
                                    <w:top w:val="none" w:sz="0" w:space="0" w:color="auto"/>
                                    <w:left w:val="none" w:sz="0" w:space="0" w:color="auto"/>
                                    <w:bottom w:val="none" w:sz="0" w:space="0" w:color="auto"/>
                                    <w:right w:val="none" w:sz="0" w:space="0" w:color="auto"/>
                                  </w:divBdr>
                                </w:div>
                                <w:div w:id="1434090349">
                                  <w:marLeft w:val="480"/>
                                  <w:marRight w:val="0"/>
                                  <w:marTop w:val="0"/>
                                  <w:marBottom w:val="60"/>
                                  <w:divBdr>
                                    <w:top w:val="none" w:sz="0" w:space="0" w:color="auto"/>
                                    <w:left w:val="none" w:sz="0" w:space="0" w:color="auto"/>
                                    <w:bottom w:val="none" w:sz="0" w:space="0" w:color="auto"/>
                                    <w:right w:val="none" w:sz="0" w:space="0" w:color="auto"/>
                                  </w:divBdr>
                                </w:div>
                              </w:divsChild>
                            </w:div>
                            <w:div w:id="283541000">
                              <w:marLeft w:val="0"/>
                              <w:marRight w:val="0"/>
                              <w:marTop w:val="0"/>
                              <w:marBottom w:val="60"/>
                              <w:divBdr>
                                <w:top w:val="none" w:sz="0" w:space="0" w:color="auto"/>
                                <w:left w:val="none" w:sz="0" w:space="0" w:color="auto"/>
                                <w:bottom w:val="none" w:sz="0" w:space="0" w:color="auto"/>
                                <w:right w:val="none" w:sz="0" w:space="0" w:color="auto"/>
                              </w:divBdr>
                              <w:divsChild>
                                <w:div w:id="1330136312">
                                  <w:marLeft w:val="480"/>
                                  <w:marRight w:val="0"/>
                                  <w:marTop w:val="0"/>
                                  <w:marBottom w:val="60"/>
                                  <w:divBdr>
                                    <w:top w:val="none" w:sz="0" w:space="0" w:color="auto"/>
                                    <w:left w:val="none" w:sz="0" w:space="0" w:color="auto"/>
                                    <w:bottom w:val="none" w:sz="0" w:space="0" w:color="auto"/>
                                    <w:right w:val="none" w:sz="0" w:space="0" w:color="auto"/>
                                  </w:divBdr>
                                </w:div>
                                <w:div w:id="1841651158">
                                  <w:marLeft w:val="480"/>
                                  <w:marRight w:val="0"/>
                                  <w:marTop w:val="0"/>
                                  <w:marBottom w:val="60"/>
                                  <w:divBdr>
                                    <w:top w:val="none" w:sz="0" w:space="0" w:color="auto"/>
                                    <w:left w:val="none" w:sz="0" w:space="0" w:color="auto"/>
                                    <w:bottom w:val="none" w:sz="0" w:space="0" w:color="auto"/>
                                    <w:right w:val="none" w:sz="0" w:space="0" w:color="auto"/>
                                  </w:divBdr>
                                </w:div>
                              </w:divsChild>
                            </w:div>
                            <w:div w:id="326708666">
                              <w:marLeft w:val="240"/>
                              <w:marRight w:val="0"/>
                              <w:marTop w:val="0"/>
                              <w:marBottom w:val="60"/>
                              <w:divBdr>
                                <w:top w:val="none" w:sz="0" w:space="0" w:color="auto"/>
                                <w:left w:val="none" w:sz="0" w:space="0" w:color="auto"/>
                                <w:bottom w:val="none" w:sz="0" w:space="0" w:color="auto"/>
                                <w:right w:val="none" w:sz="0" w:space="0" w:color="auto"/>
                              </w:divBdr>
                            </w:div>
                            <w:div w:id="1242178488">
                              <w:marLeft w:val="240"/>
                              <w:marRight w:val="0"/>
                              <w:marTop w:val="0"/>
                              <w:marBottom w:val="60"/>
                              <w:divBdr>
                                <w:top w:val="none" w:sz="0" w:space="0" w:color="auto"/>
                                <w:left w:val="none" w:sz="0" w:space="0" w:color="auto"/>
                                <w:bottom w:val="none" w:sz="0" w:space="0" w:color="auto"/>
                                <w:right w:val="none" w:sz="0" w:space="0" w:color="auto"/>
                              </w:divBdr>
                            </w:div>
                          </w:divsChild>
                        </w:div>
                        <w:div w:id="1550414816">
                          <w:marLeft w:val="0"/>
                          <w:marRight w:val="0"/>
                          <w:marTop w:val="0"/>
                          <w:marBottom w:val="60"/>
                          <w:divBdr>
                            <w:top w:val="none" w:sz="0" w:space="0" w:color="auto"/>
                            <w:left w:val="none" w:sz="0" w:space="0" w:color="auto"/>
                            <w:bottom w:val="none" w:sz="0" w:space="0" w:color="auto"/>
                            <w:right w:val="none" w:sz="0" w:space="0" w:color="auto"/>
                          </w:divBdr>
                          <w:divsChild>
                            <w:div w:id="1762215770">
                              <w:marLeft w:val="240"/>
                              <w:marRight w:val="0"/>
                              <w:marTop w:val="0"/>
                              <w:marBottom w:val="60"/>
                              <w:divBdr>
                                <w:top w:val="none" w:sz="0" w:space="0" w:color="auto"/>
                                <w:left w:val="none" w:sz="0" w:space="0" w:color="auto"/>
                                <w:bottom w:val="none" w:sz="0" w:space="0" w:color="auto"/>
                                <w:right w:val="none" w:sz="0" w:space="0" w:color="auto"/>
                              </w:divBdr>
                            </w:div>
                            <w:div w:id="1947957583">
                              <w:marLeft w:val="240"/>
                              <w:marRight w:val="0"/>
                              <w:marTop w:val="0"/>
                              <w:marBottom w:val="60"/>
                              <w:divBdr>
                                <w:top w:val="none" w:sz="0" w:space="0" w:color="auto"/>
                                <w:left w:val="none" w:sz="0" w:space="0" w:color="auto"/>
                                <w:bottom w:val="none" w:sz="0" w:space="0" w:color="auto"/>
                                <w:right w:val="none" w:sz="0" w:space="0" w:color="auto"/>
                              </w:divBdr>
                            </w:div>
                          </w:divsChild>
                        </w:div>
                        <w:div w:id="1782995914">
                          <w:marLeft w:val="0"/>
                          <w:marRight w:val="0"/>
                          <w:marTop w:val="0"/>
                          <w:marBottom w:val="60"/>
                          <w:divBdr>
                            <w:top w:val="none" w:sz="0" w:space="0" w:color="auto"/>
                            <w:left w:val="none" w:sz="0" w:space="0" w:color="auto"/>
                            <w:bottom w:val="none" w:sz="0" w:space="0" w:color="auto"/>
                            <w:right w:val="none" w:sz="0" w:space="0" w:color="auto"/>
                          </w:divBdr>
                          <w:divsChild>
                            <w:div w:id="374351070">
                              <w:marLeft w:val="240"/>
                              <w:marRight w:val="0"/>
                              <w:marTop w:val="0"/>
                              <w:marBottom w:val="60"/>
                              <w:divBdr>
                                <w:top w:val="none" w:sz="0" w:space="0" w:color="auto"/>
                                <w:left w:val="none" w:sz="0" w:space="0" w:color="auto"/>
                                <w:bottom w:val="none" w:sz="0" w:space="0" w:color="auto"/>
                                <w:right w:val="none" w:sz="0" w:space="0" w:color="auto"/>
                              </w:divBdr>
                            </w:div>
                            <w:div w:id="6815106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6746660">
              <w:marLeft w:val="0"/>
              <w:marRight w:val="0"/>
              <w:marTop w:val="0"/>
              <w:marBottom w:val="60"/>
              <w:divBdr>
                <w:top w:val="none" w:sz="0" w:space="0" w:color="auto"/>
                <w:left w:val="none" w:sz="0" w:space="0" w:color="auto"/>
                <w:bottom w:val="none" w:sz="0" w:space="0" w:color="auto"/>
                <w:right w:val="none" w:sz="0" w:space="0" w:color="auto"/>
              </w:divBdr>
              <w:divsChild>
                <w:div w:id="753433377">
                  <w:marLeft w:val="720"/>
                  <w:marRight w:val="0"/>
                  <w:marTop w:val="0"/>
                  <w:marBottom w:val="60"/>
                  <w:divBdr>
                    <w:top w:val="none" w:sz="0" w:space="0" w:color="auto"/>
                    <w:left w:val="none" w:sz="0" w:space="0" w:color="auto"/>
                    <w:bottom w:val="none" w:sz="0" w:space="0" w:color="auto"/>
                    <w:right w:val="none" w:sz="0" w:space="0" w:color="auto"/>
                  </w:divBdr>
                </w:div>
                <w:div w:id="1458910373">
                  <w:marLeft w:val="0"/>
                  <w:marRight w:val="0"/>
                  <w:marTop w:val="240"/>
                  <w:marBottom w:val="240"/>
                  <w:divBdr>
                    <w:top w:val="none" w:sz="0" w:space="0" w:color="auto"/>
                    <w:left w:val="none" w:sz="0" w:space="0" w:color="auto"/>
                    <w:bottom w:val="none" w:sz="0" w:space="0" w:color="auto"/>
                    <w:right w:val="none" w:sz="0" w:space="0" w:color="auto"/>
                  </w:divBdr>
                  <w:divsChild>
                    <w:div w:id="289286051">
                      <w:marLeft w:val="0"/>
                      <w:marRight w:val="0"/>
                      <w:marTop w:val="0"/>
                      <w:marBottom w:val="60"/>
                      <w:divBdr>
                        <w:top w:val="none" w:sz="0" w:space="0" w:color="auto"/>
                        <w:left w:val="none" w:sz="0" w:space="0" w:color="auto"/>
                        <w:bottom w:val="none" w:sz="0" w:space="0" w:color="auto"/>
                        <w:right w:val="none" w:sz="0" w:space="0" w:color="auto"/>
                      </w:divBdr>
                      <w:divsChild>
                        <w:div w:id="1007824024">
                          <w:marLeft w:val="240"/>
                          <w:marRight w:val="0"/>
                          <w:marTop w:val="0"/>
                          <w:marBottom w:val="60"/>
                          <w:divBdr>
                            <w:top w:val="none" w:sz="0" w:space="0" w:color="auto"/>
                            <w:left w:val="none" w:sz="0" w:space="0" w:color="auto"/>
                            <w:bottom w:val="none" w:sz="0" w:space="0" w:color="auto"/>
                            <w:right w:val="none" w:sz="0" w:space="0" w:color="auto"/>
                          </w:divBdr>
                        </w:div>
                        <w:div w:id="1716739482">
                          <w:marLeft w:val="240"/>
                          <w:marRight w:val="0"/>
                          <w:marTop w:val="0"/>
                          <w:marBottom w:val="60"/>
                          <w:divBdr>
                            <w:top w:val="none" w:sz="0" w:space="0" w:color="auto"/>
                            <w:left w:val="none" w:sz="0" w:space="0" w:color="auto"/>
                            <w:bottom w:val="none" w:sz="0" w:space="0" w:color="auto"/>
                            <w:right w:val="none" w:sz="0" w:space="0" w:color="auto"/>
                          </w:divBdr>
                        </w:div>
                      </w:divsChild>
                    </w:div>
                    <w:div w:id="384333701">
                      <w:marLeft w:val="0"/>
                      <w:marRight w:val="0"/>
                      <w:marTop w:val="0"/>
                      <w:marBottom w:val="60"/>
                      <w:divBdr>
                        <w:top w:val="none" w:sz="0" w:space="0" w:color="auto"/>
                        <w:left w:val="none" w:sz="0" w:space="0" w:color="auto"/>
                        <w:bottom w:val="none" w:sz="0" w:space="0" w:color="auto"/>
                        <w:right w:val="none" w:sz="0" w:space="0" w:color="auto"/>
                      </w:divBdr>
                      <w:divsChild>
                        <w:div w:id="1298955352">
                          <w:marLeft w:val="240"/>
                          <w:marRight w:val="0"/>
                          <w:marTop w:val="0"/>
                          <w:marBottom w:val="60"/>
                          <w:divBdr>
                            <w:top w:val="none" w:sz="0" w:space="0" w:color="auto"/>
                            <w:left w:val="none" w:sz="0" w:space="0" w:color="auto"/>
                            <w:bottom w:val="none" w:sz="0" w:space="0" w:color="auto"/>
                            <w:right w:val="none" w:sz="0" w:space="0" w:color="auto"/>
                          </w:divBdr>
                        </w:div>
                        <w:div w:id="1457138398">
                          <w:marLeft w:val="240"/>
                          <w:marRight w:val="0"/>
                          <w:marTop w:val="0"/>
                          <w:marBottom w:val="60"/>
                          <w:divBdr>
                            <w:top w:val="none" w:sz="0" w:space="0" w:color="auto"/>
                            <w:left w:val="none" w:sz="0" w:space="0" w:color="auto"/>
                            <w:bottom w:val="none" w:sz="0" w:space="0" w:color="auto"/>
                            <w:right w:val="none" w:sz="0" w:space="0" w:color="auto"/>
                          </w:divBdr>
                        </w:div>
                      </w:divsChild>
                    </w:div>
                    <w:div w:id="489371947">
                      <w:marLeft w:val="240"/>
                      <w:marRight w:val="0"/>
                      <w:marTop w:val="0"/>
                      <w:marBottom w:val="60"/>
                      <w:divBdr>
                        <w:top w:val="none" w:sz="0" w:space="0" w:color="auto"/>
                        <w:left w:val="none" w:sz="0" w:space="0" w:color="auto"/>
                        <w:bottom w:val="none" w:sz="0" w:space="0" w:color="auto"/>
                        <w:right w:val="none" w:sz="0" w:space="0" w:color="auto"/>
                      </w:divBdr>
                    </w:div>
                    <w:div w:id="903877619">
                      <w:marLeft w:val="0"/>
                      <w:marRight w:val="0"/>
                      <w:marTop w:val="0"/>
                      <w:marBottom w:val="60"/>
                      <w:divBdr>
                        <w:top w:val="none" w:sz="0" w:space="0" w:color="auto"/>
                        <w:left w:val="none" w:sz="0" w:space="0" w:color="auto"/>
                        <w:bottom w:val="none" w:sz="0" w:space="0" w:color="auto"/>
                        <w:right w:val="none" w:sz="0" w:space="0" w:color="auto"/>
                      </w:divBdr>
                      <w:divsChild>
                        <w:div w:id="494883718">
                          <w:marLeft w:val="240"/>
                          <w:marRight w:val="0"/>
                          <w:marTop w:val="0"/>
                          <w:marBottom w:val="60"/>
                          <w:divBdr>
                            <w:top w:val="none" w:sz="0" w:space="0" w:color="auto"/>
                            <w:left w:val="none" w:sz="0" w:space="0" w:color="auto"/>
                            <w:bottom w:val="none" w:sz="0" w:space="0" w:color="auto"/>
                            <w:right w:val="none" w:sz="0" w:space="0" w:color="auto"/>
                          </w:divBdr>
                        </w:div>
                        <w:div w:id="1738235962">
                          <w:marLeft w:val="240"/>
                          <w:marRight w:val="0"/>
                          <w:marTop w:val="0"/>
                          <w:marBottom w:val="60"/>
                          <w:divBdr>
                            <w:top w:val="none" w:sz="0" w:space="0" w:color="auto"/>
                            <w:left w:val="none" w:sz="0" w:space="0" w:color="auto"/>
                            <w:bottom w:val="none" w:sz="0" w:space="0" w:color="auto"/>
                            <w:right w:val="none" w:sz="0" w:space="0" w:color="auto"/>
                          </w:divBdr>
                        </w:div>
                      </w:divsChild>
                    </w:div>
                    <w:div w:id="1079449729">
                      <w:marLeft w:val="240"/>
                      <w:marRight w:val="0"/>
                      <w:marTop w:val="0"/>
                      <w:marBottom w:val="60"/>
                      <w:divBdr>
                        <w:top w:val="none" w:sz="0" w:space="0" w:color="auto"/>
                        <w:left w:val="none" w:sz="0" w:space="0" w:color="auto"/>
                        <w:bottom w:val="none" w:sz="0" w:space="0" w:color="auto"/>
                        <w:right w:val="none" w:sz="0" w:space="0" w:color="auto"/>
                      </w:divBdr>
                    </w:div>
                  </w:divsChild>
                </w:div>
                <w:div w:id="1605528959">
                  <w:marLeft w:val="720"/>
                  <w:marRight w:val="0"/>
                  <w:marTop w:val="0"/>
                  <w:marBottom w:val="60"/>
                  <w:divBdr>
                    <w:top w:val="none" w:sz="0" w:space="0" w:color="auto"/>
                    <w:left w:val="none" w:sz="0" w:space="0" w:color="auto"/>
                    <w:bottom w:val="none" w:sz="0" w:space="0" w:color="auto"/>
                    <w:right w:val="none" w:sz="0" w:space="0" w:color="auto"/>
                  </w:divBdr>
                </w:div>
                <w:div w:id="1629356874">
                  <w:marLeft w:val="0"/>
                  <w:marRight w:val="0"/>
                  <w:marTop w:val="240"/>
                  <w:marBottom w:val="240"/>
                  <w:divBdr>
                    <w:top w:val="none" w:sz="0" w:space="0" w:color="auto"/>
                    <w:left w:val="none" w:sz="0" w:space="0" w:color="auto"/>
                    <w:bottom w:val="none" w:sz="0" w:space="0" w:color="auto"/>
                    <w:right w:val="none" w:sz="0" w:space="0" w:color="auto"/>
                  </w:divBdr>
                  <w:divsChild>
                    <w:div w:id="282662097">
                      <w:marLeft w:val="240"/>
                      <w:marRight w:val="0"/>
                      <w:marTop w:val="0"/>
                      <w:marBottom w:val="60"/>
                      <w:divBdr>
                        <w:top w:val="none" w:sz="0" w:space="0" w:color="auto"/>
                        <w:left w:val="none" w:sz="0" w:space="0" w:color="auto"/>
                        <w:bottom w:val="none" w:sz="0" w:space="0" w:color="auto"/>
                        <w:right w:val="none" w:sz="0" w:space="0" w:color="auto"/>
                      </w:divBdr>
                    </w:div>
                    <w:div w:id="598104755">
                      <w:marLeft w:val="240"/>
                      <w:marRight w:val="0"/>
                      <w:marTop w:val="0"/>
                      <w:marBottom w:val="60"/>
                      <w:divBdr>
                        <w:top w:val="none" w:sz="0" w:space="0" w:color="auto"/>
                        <w:left w:val="none" w:sz="0" w:space="0" w:color="auto"/>
                        <w:bottom w:val="none" w:sz="0" w:space="0" w:color="auto"/>
                        <w:right w:val="none" w:sz="0" w:space="0" w:color="auto"/>
                      </w:divBdr>
                    </w:div>
                    <w:div w:id="2092119463">
                      <w:marLeft w:val="0"/>
                      <w:marRight w:val="0"/>
                      <w:marTop w:val="0"/>
                      <w:marBottom w:val="60"/>
                      <w:divBdr>
                        <w:top w:val="none" w:sz="0" w:space="0" w:color="auto"/>
                        <w:left w:val="none" w:sz="0" w:space="0" w:color="auto"/>
                        <w:bottom w:val="none" w:sz="0" w:space="0" w:color="auto"/>
                        <w:right w:val="none" w:sz="0" w:space="0" w:color="auto"/>
                      </w:divBdr>
                      <w:divsChild>
                        <w:div w:id="115417019">
                          <w:marLeft w:val="0"/>
                          <w:marRight w:val="0"/>
                          <w:marTop w:val="0"/>
                          <w:marBottom w:val="60"/>
                          <w:divBdr>
                            <w:top w:val="none" w:sz="0" w:space="0" w:color="auto"/>
                            <w:left w:val="none" w:sz="0" w:space="0" w:color="auto"/>
                            <w:bottom w:val="none" w:sz="0" w:space="0" w:color="auto"/>
                            <w:right w:val="none" w:sz="0" w:space="0" w:color="auto"/>
                          </w:divBdr>
                          <w:divsChild>
                            <w:div w:id="1481775095">
                              <w:marLeft w:val="480"/>
                              <w:marRight w:val="0"/>
                              <w:marTop w:val="0"/>
                              <w:marBottom w:val="60"/>
                              <w:divBdr>
                                <w:top w:val="none" w:sz="0" w:space="0" w:color="auto"/>
                                <w:left w:val="none" w:sz="0" w:space="0" w:color="auto"/>
                                <w:bottom w:val="none" w:sz="0" w:space="0" w:color="auto"/>
                                <w:right w:val="none" w:sz="0" w:space="0" w:color="auto"/>
                              </w:divBdr>
                            </w:div>
                            <w:div w:id="1998604957">
                              <w:marLeft w:val="480"/>
                              <w:marRight w:val="0"/>
                              <w:marTop w:val="0"/>
                              <w:marBottom w:val="60"/>
                              <w:divBdr>
                                <w:top w:val="none" w:sz="0" w:space="0" w:color="auto"/>
                                <w:left w:val="none" w:sz="0" w:space="0" w:color="auto"/>
                                <w:bottom w:val="none" w:sz="0" w:space="0" w:color="auto"/>
                                <w:right w:val="none" w:sz="0" w:space="0" w:color="auto"/>
                              </w:divBdr>
                            </w:div>
                          </w:divsChild>
                        </w:div>
                        <w:div w:id="206259852">
                          <w:marLeft w:val="0"/>
                          <w:marRight w:val="0"/>
                          <w:marTop w:val="0"/>
                          <w:marBottom w:val="60"/>
                          <w:divBdr>
                            <w:top w:val="none" w:sz="0" w:space="0" w:color="auto"/>
                            <w:left w:val="none" w:sz="0" w:space="0" w:color="auto"/>
                            <w:bottom w:val="none" w:sz="0" w:space="0" w:color="auto"/>
                            <w:right w:val="none" w:sz="0" w:space="0" w:color="auto"/>
                          </w:divBdr>
                          <w:divsChild>
                            <w:div w:id="113594738">
                              <w:marLeft w:val="480"/>
                              <w:marRight w:val="0"/>
                              <w:marTop w:val="0"/>
                              <w:marBottom w:val="60"/>
                              <w:divBdr>
                                <w:top w:val="none" w:sz="0" w:space="0" w:color="auto"/>
                                <w:left w:val="none" w:sz="0" w:space="0" w:color="auto"/>
                                <w:bottom w:val="none" w:sz="0" w:space="0" w:color="auto"/>
                                <w:right w:val="none" w:sz="0" w:space="0" w:color="auto"/>
                              </w:divBdr>
                            </w:div>
                            <w:div w:id="597367153">
                              <w:marLeft w:val="480"/>
                              <w:marRight w:val="0"/>
                              <w:marTop w:val="0"/>
                              <w:marBottom w:val="60"/>
                              <w:divBdr>
                                <w:top w:val="none" w:sz="0" w:space="0" w:color="auto"/>
                                <w:left w:val="none" w:sz="0" w:space="0" w:color="auto"/>
                                <w:bottom w:val="none" w:sz="0" w:space="0" w:color="auto"/>
                                <w:right w:val="none" w:sz="0" w:space="0" w:color="auto"/>
                              </w:divBdr>
                            </w:div>
                          </w:divsChild>
                        </w:div>
                        <w:div w:id="464742358">
                          <w:marLeft w:val="0"/>
                          <w:marRight w:val="0"/>
                          <w:marTop w:val="0"/>
                          <w:marBottom w:val="60"/>
                          <w:divBdr>
                            <w:top w:val="none" w:sz="0" w:space="0" w:color="auto"/>
                            <w:left w:val="none" w:sz="0" w:space="0" w:color="auto"/>
                            <w:bottom w:val="none" w:sz="0" w:space="0" w:color="auto"/>
                            <w:right w:val="none" w:sz="0" w:space="0" w:color="auto"/>
                          </w:divBdr>
                          <w:divsChild>
                            <w:div w:id="39332295">
                              <w:marLeft w:val="480"/>
                              <w:marRight w:val="0"/>
                              <w:marTop w:val="0"/>
                              <w:marBottom w:val="60"/>
                              <w:divBdr>
                                <w:top w:val="none" w:sz="0" w:space="0" w:color="auto"/>
                                <w:left w:val="none" w:sz="0" w:space="0" w:color="auto"/>
                                <w:bottom w:val="none" w:sz="0" w:space="0" w:color="auto"/>
                                <w:right w:val="none" w:sz="0" w:space="0" w:color="auto"/>
                              </w:divBdr>
                            </w:div>
                            <w:div w:id="952400251">
                              <w:marLeft w:val="480"/>
                              <w:marRight w:val="0"/>
                              <w:marTop w:val="0"/>
                              <w:marBottom w:val="60"/>
                              <w:divBdr>
                                <w:top w:val="none" w:sz="0" w:space="0" w:color="auto"/>
                                <w:left w:val="none" w:sz="0" w:space="0" w:color="auto"/>
                                <w:bottom w:val="none" w:sz="0" w:space="0" w:color="auto"/>
                                <w:right w:val="none" w:sz="0" w:space="0" w:color="auto"/>
                              </w:divBdr>
                            </w:div>
                          </w:divsChild>
                        </w:div>
                        <w:div w:id="524908918">
                          <w:marLeft w:val="0"/>
                          <w:marRight w:val="0"/>
                          <w:marTop w:val="0"/>
                          <w:marBottom w:val="60"/>
                          <w:divBdr>
                            <w:top w:val="none" w:sz="0" w:space="0" w:color="auto"/>
                            <w:left w:val="none" w:sz="0" w:space="0" w:color="auto"/>
                            <w:bottom w:val="none" w:sz="0" w:space="0" w:color="auto"/>
                            <w:right w:val="none" w:sz="0" w:space="0" w:color="auto"/>
                          </w:divBdr>
                          <w:divsChild>
                            <w:div w:id="502822758">
                              <w:marLeft w:val="480"/>
                              <w:marRight w:val="0"/>
                              <w:marTop w:val="0"/>
                              <w:marBottom w:val="60"/>
                              <w:divBdr>
                                <w:top w:val="none" w:sz="0" w:space="0" w:color="auto"/>
                                <w:left w:val="none" w:sz="0" w:space="0" w:color="auto"/>
                                <w:bottom w:val="none" w:sz="0" w:space="0" w:color="auto"/>
                                <w:right w:val="none" w:sz="0" w:space="0" w:color="auto"/>
                              </w:divBdr>
                            </w:div>
                            <w:div w:id="1162047283">
                              <w:marLeft w:val="480"/>
                              <w:marRight w:val="0"/>
                              <w:marTop w:val="0"/>
                              <w:marBottom w:val="60"/>
                              <w:divBdr>
                                <w:top w:val="none" w:sz="0" w:space="0" w:color="auto"/>
                                <w:left w:val="none" w:sz="0" w:space="0" w:color="auto"/>
                                <w:bottom w:val="none" w:sz="0" w:space="0" w:color="auto"/>
                                <w:right w:val="none" w:sz="0" w:space="0" w:color="auto"/>
                              </w:divBdr>
                            </w:div>
                          </w:divsChild>
                        </w:div>
                        <w:div w:id="630675817">
                          <w:marLeft w:val="240"/>
                          <w:marRight w:val="0"/>
                          <w:marTop w:val="0"/>
                          <w:marBottom w:val="60"/>
                          <w:divBdr>
                            <w:top w:val="none" w:sz="0" w:space="0" w:color="auto"/>
                            <w:left w:val="none" w:sz="0" w:space="0" w:color="auto"/>
                            <w:bottom w:val="none" w:sz="0" w:space="0" w:color="auto"/>
                            <w:right w:val="none" w:sz="0" w:space="0" w:color="auto"/>
                          </w:divBdr>
                        </w:div>
                        <w:div w:id="890263524">
                          <w:marLeft w:val="240"/>
                          <w:marRight w:val="0"/>
                          <w:marTop w:val="0"/>
                          <w:marBottom w:val="60"/>
                          <w:divBdr>
                            <w:top w:val="none" w:sz="0" w:space="0" w:color="auto"/>
                            <w:left w:val="none" w:sz="0" w:space="0" w:color="auto"/>
                            <w:bottom w:val="none" w:sz="0" w:space="0" w:color="auto"/>
                            <w:right w:val="none" w:sz="0" w:space="0" w:color="auto"/>
                          </w:divBdr>
                        </w:div>
                        <w:div w:id="898053978">
                          <w:marLeft w:val="0"/>
                          <w:marRight w:val="0"/>
                          <w:marTop w:val="0"/>
                          <w:marBottom w:val="60"/>
                          <w:divBdr>
                            <w:top w:val="none" w:sz="0" w:space="0" w:color="auto"/>
                            <w:left w:val="none" w:sz="0" w:space="0" w:color="auto"/>
                            <w:bottom w:val="none" w:sz="0" w:space="0" w:color="auto"/>
                            <w:right w:val="none" w:sz="0" w:space="0" w:color="auto"/>
                          </w:divBdr>
                          <w:divsChild>
                            <w:div w:id="352532308">
                              <w:marLeft w:val="480"/>
                              <w:marRight w:val="0"/>
                              <w:marTop w:val="0"/>
                              <w:marBottom w:val="60"/>
                              <w:divBdr>
                                <w:top w:val="none" w:sz="0" w:space="0" w:color="auto"/>
                                <w:left w:val="none" w:sz="0" w:space="0" w:color="auto"/>
                                <w:bottom w:val="none" w:sz="0" w:space="0" w:color="auto"/>
                                <w:right w:val="none" w:sz="0" w:space="0" w:color="auto"/>
                              </w:divBdr>
                            </w:div>
                            <w:div w:id="815949015">
                              <w:marLeft w:val="480"/>
                              <w:marRight w:val="0"/>
                              <w:marTop w:val="0"/>
                              <w:marBottom w:val="60"/>
                              <w:divBdr>
                                <w:top w:val="none" w:sz="0" w:space="0" w:color="auto"/>
                                <w:left w:val="none" w:sz="0" w:space="0" w:color="auto"/>
                                <w:bottom w:val="none" w:sz="0" w:space="0" w:color="auto"/>
                                <w:right w:val="none" w:sz="0" w:space="0" w:color="auto"/>
                              </w:divBdr>
                            </w:div>
                          </w:divsChild>
                        </w:div>
                        <w:div w:id="910505788">
                          <w:marLeft w:val="0"/>
                          <w:marRight w:val="0"/>
                          <w:marTop w:val="0"/>
                          <w:marBottom w:val="60"/>
                          <w:divBdr>
                            <w:top w:val="none" w:sz="0" w:space="0" w:color="auto"/>
                            <w:left w:val="none" w:sz="0" w:space="0" w:color="auto"/>
                            <w:bottom w:val="none" w:sz="0" w:space="0" w:color="auto"/>
                            <w:right w:val="none" w:sz="0" w:space="0" w:color="auto"/>
                          </w:divBdr>
                          <w:divsChild>
                            <w:div w:id="1214148344">
                              <w:marLeft w:val="480"/>
                              <w:marRight w:val="0"/>
                              <w:marTop w:val="0"/>
                              <w:marBottom w:val="60"/>
                              <w:divBdr>
                                <w:top w:val="none" w:sz="0" w:space="0" w:color="auto"/>
                                <w:left w:val="none" w:sz="0" w:space="0" w:color="auto"/>
                                <w:bottom w:val="none" w:sz="0" w:space="0" w:color="auto"/>
                                <w:right w:val="none" w:sz="0" w:space="0" w:color="auto"/>
                              </w:divBdr>
                            </w:div>
                            <w:div w:id="1385912161">
                              <w:marLeft w:val="480"/>
                              <w:marRight w:val="0"/>
                              <w:marTop w:val="0"/>
                              <w:marBottom w:val="60"/>
                              <w:divBdr>
                                <w:top w:val="none" w:sz="0" w:space="0" w:color="auto"/>
                                <w:left w:val="none" w:sz="0" w:space="0" w:color="auto"/>
                                <w:bottom w:val="none" w:sz="0" w:space="0" w:color="auto"/>
                                <w:right w:val="none" w:sz="0" w:space="0" w:color="auto"/>
                              </w:divBdr>
                            </w:div>
                          </w:divsChild>
                        </w:div>
                        <w:div w:id="1097285460">
                          <w:marLeft w:val="0"/>
                          <w:marRight w:val="0"/>
                          <w:marTop w:val="0"/>
                          <w:marBottom w:val="60"/>
                          <w:divBdr>
                            <w:top w:val="none" w:sz="0" w:space="0" w:color="auto"/>
                            <w:left w:val="none" w:sz="0" w:space="0" w:color="auto"/>
                            <w:bottom w:val="none" w:sz="0" w:space="0" w:color="auto"/>
                            <w:right w:val="none" w:sz="0" w:space="0" w:color="auto"/>
                          </w:divBdr>
                          <w:divsChild>
                            <w:div w:id="254901498">
                              <w:marLeft w:val="480"/>
                              <w:marRight w:val="0"/>
                              <w:marTop w:val="0"/>
                              <w:marBottom w:val="60"/>
                              <w:divBdr>
                                <w:top w:val="none" w:sz="0" w:space="0" w:color="auto"/>
                                <w:left w:val="none" w:sz="0" w:space="0" w:color="auto"/>
                                <w:bottom w:val="none" w:sz="0" w:space="0" w:color="auto"/>
                                <w:right w:val="none" w:sz="0" w:space="0" w:color="auto"/>
                              </w:divBdr>
                            </w:div>
                            <w:div w:id="597979771">
                              <w:marLeft w:val="480"/>
                              <w:marRight w:val="0"/>
                              <w:marTop w:val="0"/>
                              <w:marBottom w:val="60"/>
                              <w:divBdr>
                                <w:top w:val="none" w:sz="0" w:space="0" w:color="auto"/>
                                <w:left w:val="none" w:sz="0" w:space="0" w:color="auto"/>
                                <w:bottom w:val="none" w:sz="0" w:space="0" w:color="auto"/>
                                <w:right w:val="none" w:sz="0" w:space="0" w:color="auto"/>
                              </w:divBdr>
                            </w:div>
                          </w:divsChild>
                        </w:div>
                        <w:div w:id="1221599471">
                          <w:marLeft w:val="0"/>
                          <w:marRight w:val="0"/>
                          <w:marTop w:val="0"/>
                          <w:marBottom w:val="60"/>
                          <w:divBdr>
                            <w:top w:val="none" w:sz="0" w:space="0" w:color="auto"/>
                            <w:left w:val="none" w:sz="0" w:space="0" w:color="auto"/>
                            <w:bottom w:val="none" w:sz="0" w:space="0" w:color="auto"/>
                            <w:right w:val="none" w:sz="0" w:space="0" w:color="auto"/>
                          </w:divBdr>
                          <w:divsChild>
                            <w:div w:id="386144232">
                              <w:marLeft w:val="480"/>
                              <w:marRight w:val="0"/>
                              <w:marTop w:val="0"/>
                              <w:marBottom w:val="60"/>
                              <w:divBdr>
                                <w:top w:val="none" w:sz="0" w:space="0" w:color="auto"/>
                                <w:left w:val="none" w:sz="0" w:space="0" w:color="auto"/>
                                <w:bottom w:val="none" w:sz="0" w:space="0" w:color="auto"/>
                                <w:right w:val="none" w:sz="0" w:space="0" w:color="auto"/>
                              </w:divBdr>
                            </w:div>
                            <w:div w:id="587932906">
                              <w:marLeft w:val="480"/>
                              <w:marRight w:val="0"/>
                              <w:marTop w:val="0"/>
                              <w:marBottom w:val="60"/>
                              <w:divBdr>
                                <w:top w:val="none" w:sz="0" w:space="0" w:color="auto"/>
                                <w:left w:val="none" w:sz="0" w:space="0" w:color="auto"/>
                                <w:bottom w:val="none" w:sz="0" w:space="0" w:color="auto"/>
                                <w:right w:val="none" w:sz="0" w:space="0" w:color="auto"/>
                              </w:divBdr>
                            </w:div>
                          </w:divsChild>
                        </w:div>
                        <w:div w:id="1242181883">
                          <w:marLeft w:val="0"/>
                          <w:marRight w:val="0"/>
                          <w:marTop w:val="0"/>
                          <w:marBottom w:val="60"/>
                          <w:divBdr>
                            <w:top w:val="none" w:sz="0" w:space="0" w:color="auto"/>
                            <w:left w:val="none" w:sz="0" w:space="0" w:color="auto"/>
                            <w:bottom w:val="none" w:sz="0" w:space="0" w:color="auto"/>
                            <w:right w:val="none" w:sz="0" w:space="0" w:color="auto"/>
                          </w:divBdr>
                          <w:divsChild>
                            <w:div w:id="999846271">
                              <w:marLeft w:val="480"/>
                              <w:marRight w:val="0"/>
                              <w:marTop w:val="0"/>
                              <w:marBottom w:val="60"/>
                              <w:divBdr>
                                <w:top w:val="none" w:sz="0" w:space="0" w:color="auto"/>
                                <w:left w:val="none" w:sz="0" w:space="0" w:color="auto"/>
                                <w:bottom w:val="none" w:sz="0" w:space="0" w:color="auto"/>
                                <w:right w:val="none" w:sz="0" w:space="0" w:color="auto"/>
                              </w:divBdr>
                            </w:div>
                            <w:div w:id="1281107098">
                              <w:marLeft w:val="480"/>
                              <w:marRight w:val="0"/>
                              <w:marTop w:val="0"/>
                              <w:marBottom w:val="60"/>
                              <w:divBdr>
                                <w:top w:val="none" w:sz="0" w:space="0" w:color="auto"/>
                                <w:left w:val="none" w:sz="0" w:space="0" w:color="auto"/>
                                <w:bottom w:val="none" w:sz="0" w:space="0" w:color="auto"/>
                                <w:right w:val="none" w:sz="0" w:space="0" w:color="auto"/>
                              </w:divBdr>
                            </w:div>
                          </w:divsChild>
                        </w:div>
                        <w:div w:id="1261371493">
                          <w:marLeft w:val="0"/>
                          <w:marRight w:val="0"/>
                          <w:marTop w:val="0"/>
                          <w:marBottom w:val="60"/>
                          <w:divBdr>
                            <w:top w:val="none" w:sz="0" w:space="0" w:color="auto"/>
                            <w:left w:val="none" w:sz="0" w:space="0" w:color="auto"/>
                            <w:bottom w:val="none" w:sz="0" w:space="0" w:color="auto"/>
                            <w:right w:val="none" w:sz="0" w:space="0" w:color="auto"/>
                          </w:divBdr>
                          <w:divsChild>
                            <w:div w:id="457141734">
                              <w:marLeft w:val="480"/>
                              <w:marRight w:val="0"/>
                              <w:marTop w:val="0"/>
                              <w:marBottom w:val="60"/>
                              <w:divBdr>
                                <w:top w:val="none" w:sz="0" w:space="0" w:color="auto"/>
                                <w:left w:val="none" w:sz="0" w:space="0" w:color="auto"/>
                                <w:bottom w:val="none" w:sz="0" w:space="0" w:color="auto"/>
                                <w:right w:val="none" w:sz="0" w:space="0" w:color="auto"/>
                              </w:divBdr>
                            </w:div>
                            <w:div w:id="754324005">
                              <w:marLeft w:val="480"/>
                              <w:marRight w:val="0"/>
                              <w:marTop w:val="0"/>
                              <w:marBottom w:val="60"/>
                              <w:divBdr>
                                <w:top w:val="none" w:sz="0" w:space="0" w:color="auto"/>
                                <w:left w:val="none" w:sz="0" w:space="0" w:color="auto"/>
                                <w:bottom w:val="none" w:sz="0" w:space="0" w:color="auto"/>
                                <w:right w:val="none" w:sz="0" w:space="0" w:color="auto"/>
                              </w:divBdr>
                            </w:div>
                          </w:divsChild>
                        </w:div>
                        <w:div w:id="1262489860">
                          <w:marLeft w:val="0"/>
                          <w:marRight w:val="0"/>
                          <w:marTop w:val="0"/>
                          <w:marBottom w:val="60"/>
                          <w:divBdr>
                            <w:top w:val="none" w:sz="0" w:space="0" w:color="auto"/>
                            <w:left w:val="none" w:sz="0" w:space="0" w:color="auto"/>
                            <w:bottom w:val="none" w:sz="0" w:space="0" w:color="auto"/>
                            <w:right w:val="none" w:sz="0" w:space="0" w:color="auto"/>
                          </w:divBdr>
                          <w:divsChild>
                            <w:div w:id="696389371">
                              <w:marLeft w:val="480"/>
                              <w:marRight w:val="0"/>
                              <w:marTop w:val="0"/>
                              <w:marBottom w:val="60"/>
                              <w:divBdr>
                                <w:top w:val="none" w:sz="0" w:space="0" w:color="auto"/>
                                <w:left w:val="none" w:sz="0" w:space="0" w:color="auto"/>
                                <w:bottom w:val="none" w:sz="0" w:space="0" w:color="auto"/>
                                <w:right w:val="none" w:sz="0" w:space="0" w:color="auto"/>
                              </w:divBdr>
                            </w:div>
                            <w:div w:id="988363668">
                              <w:marLeft w:val="480"/>
                              <w:marRight w:val="0"/>
                              <w:marTop w:val="0"/>
                              <w:marBottom w:val="60"/>
                              <w:divBdr>
                                <w:top w:val="none" w:sz="0" w:space="0" w:color="auto"/>
                                <w:left w:val="none" w:sz="0" w:space="0" w:color="auto"/>
                                <w:bottom w:val="none" w:sz="0" w:space="0" w:color="auto"/>
                                <w:right w:val="none" w:sz="0" w:space="0" w:color="auto"/>
                              </w:divBdr>
                            </w:div>
                          </w:divsChild>
                        </w:div>
                        <w:div w:id="1470785911">
                          <w:marLeft w:val="0"/>
                          <w:marRight w:val="0"/>
                          <w:marTop w:val="0"/>
                          <w:marBottom w:val="60"/>
                          <w:divBdr>
                            <w:top w:val="none" w:sz="0" w:space="0" w:color="auto"/>
                            <w:left w:val="none" w:sz="0" w:space="0" w:color="auto"/>
                            <w:bottom w:val="none" w:sz="0" w:space="0" w:color="auto"/>
                            <w:right w:val="none" w:sz="0" w:space="0" w:color="auto"/>
                          </w:divBdr>
                          <w:divsChild>
                            <w:div w:id="528615514">
                              <w:marLeft w:val="720"/>
                              <w:marRight w:val="0"/>
                              <w:marTop w:val="0"/>
                              <w:marBottom w:val="60"/>
                              <w:divBdr>
                                <w:top w:val="none" w:sz="0" w:space="0" w:color="auto"/>
                                <w:left w:val="none" w:sz="0" w:space="0" w:color="auto"/>
                                <w:bottom w:val="none" w:sz="0" w:space="0" w:color="auto"/>
                                <w:right w:val="none" w:sz="0" w:space="0" w:color="auto"/>
                              </w:divBdr>
                            </w:div>
                            <w:div w:id="528644115">
                              <w:marLeft w:val="480"/>
                              <w:marRight w:val="0"/>
                              <w:marTop w:val="0"/>
                              <w:marBottom w:val="60"/>
                              <w:divBdr>
                                <w:top w:val="none" w:sz="0" w:space="0" w:color="auto"/>
                                <w:left w:val="none" w:sz="0" w:space="0" w:color="auto"/>
                                <w:bottom w:val="none" w:sz="0" w:space="0" w:color="auto"/>
                                <w:right w:val="none" w:sz="0" w:space="0" w:color="auto"/>
                              </w:divBdr>
                            </w:div>
                            <w:div w:id="595669673">
                              <w:marLeft w:val="720"/>
                              <w:marRight w:val="0"/>
                              <w:marTop w:val="0"/>
                              <w:marBottom w:val="60"/>
                              <w:divBdr>
                                <w:top w:val="none" w:sz="0" w:space="0" w:color="auto"/>
                                <w:left w:val="none" w:sz="0" w:space="0" w:color="auto"/>
                                <w:bottom w:val="none" w:sz="0" w:space="0" w:color="auto"/>
                                <w:right w:val="none" w:sz="0" w:space="0" w:color="auto"/>
                              </w:divBdr>
                            </w:div>
                            <w:div w:id="756175929">
                              <w:marLeft w:val="480"/>
                              <w:marRight w:val="0"/>
                              <w:marTop w:val="0"/>
                              <w:marBottom w:val="60"/>
                              <w:divBdr>
                                <w:top w:val="none" w:sz="0" w:space="0" w:color="auto"/>
                                <w:left w:val="none" w:sz="0" w:space="0" w:color="auto"/>
                                <w:bottom w:val="none" w:sz="0" w:space="0" w:color="auto"/>
                                <w:right w:val="none" w:sz="0" w:space="0" w:color="auto"/>
                              </w:divBdr>
                            </w:div>
                            <w:div w:id="1084031956">
                              <w:marLeft w:val="720"/>
                              <w:marRight w:val="0"/>
                              <w:marTop w:val="0"/>
                              <w:marBottom w:val="60"/>
                              <w:divBdr>
                                <w:top w:val="none" w:sz="0" w:space="0" w:color="auto"/>
                                <w:left w:val="none" w:sz="0" w:space="0" w:color="auto"/>
                                <w:bottom w:val="none" w:sz="0" w:space="0" w:color="auto"/>
                                <w:right w:val="none" w:sz="0" w:space="0" w:color="auto"/>
                              </w:divBdr>
                            </w:div>
                            <w:div w:id="1834563896">
                              <w:marLeft w:val="720"/>
                              <w:marRight w:val="0"/>
                              <w:marTop w:val="0"/>
                              <w:marBottom w:val="60"/>
                              <w:divBdr>
                                <w:top w:val="none" w:sz="0" w:space="0" w:color="auto"/>
                                <w:left w:val="none" w:sz="0" w:space="0" w:color="auto"/>
                                <w:bottom w:val="none" w:sz="0" w:space="0" w:color="auto"/>
                                <w:right w:val="none" w:sz="0" w:space="0" w:color="auto"/>
                              </w:divBdr>
                            </w:div>
                          </w:divsChild>
                        </w:div>
                        <w:div w:id="1576473940">
                          <w:marLeft w:val="0"/>
                          <w:marRight w:val="0"/>
                          <w:marTop w:val="0"/>
                          <w:marBottom w:val="60"/>
                          <w:divBdr>
                            <w:top w:val="none" w:sz="0" w:space="0" w:color="auto"/>
                            <w:left w:val="none" w:sz="0" w:space="0" w:color="auto"/>
                            <w:bottom w:val="none" w:sz="0" w:space="0" w:color="auto"/>
                            <w:right w:val="none" w:sz="0" w:space="0" w:color="auto"/>
                          </w:divBdr>
                          <w:divsChild>
                            <w:div w:id="867110532">
                              <w:marLeft w:val="480"/>
                              <w:marRight w:val="0"/>
                              <w:marTop w:val="0"/>
                              <w:marBottom w:val="60"/>
                              <w:divBdr>
                                <w:top w:val="none" w:sz="0" w:space="0" w:color="auto"/>
                                <w:left w:val="none" w:sz="0" w:space="0" w:color="auto"/>
                                <w:bottom w:val="none" w:sz="0" w:space="0" w:color="auto"/>
                                <w:right w:val="none" w:sz="0" w:space="0" w:color="auto"/>
                              </w:divBdr>
                            </w:div>
                            <w:div w:id="1858542572">
                              <w:marLeft w:val="480"/>
                              <w:marRight w:val="0"/>
                              <w:marTop w:val="0"/>
                              <w:marBottom w:val="60"/>
                              <w:divBdr>
                                <w:top w:val="none" w:sz="0" w:space="0" w:color="auto"/>
                                <w:left w:val="none" w:sz="0" w:space="0" w:color="auto"/>
                                <w:bottom w:val="none" w:sz="0" w:space="0" w:color="auto"/>
                                <w:right w:val="none" w:sz="0" w:space="0" w:color="auto"/>
                              </w:divBdr>
                            </w:div>
                          </w:divsChild>
                        </w:div>
                        <w:div w:id="1679114650">
                          <w:marLeft w:val="0"/>
                          <w:marRight w:val="0"/>
                          <w:marTop w:val="0"/>
                          <w:marBottom w:val="60"/>
                          <w:divBdr>
                            <w:top w:val="none" w:sz="0" w:space="0" w:color="auto"/>
                            <w:left w:val="none" w:sz="0" w:space="0" w:color="auto"/>
                            <w:bottom w:val="none" w:sz="0" w:space="0" w:color="auto"/>
                            <w:right w:val="none" w:sz="0" w:space="0" w:color="auto"/>
                          </w:divBdr>
                          <w:divsChild>
                            <w:div w:id="539559404">
                              <w:marLeft w:val="480"/>
                              <w:marRight w:val="0"/>
                              <w:marTop w:val="0"/>
                              <w:marBottom w:val="60"/>
                              <w:divBdr>
                                <w:top w:val="none" w:sz="0" w:space="0" w:color="auto"/>
                                <w:left w:val="none" w:sz="0" w:space="0" w:color="auto"/>
                                <w:bottom w:val="none" w:sz="0" w:space="0" w:color="auto"/>
                                <w:right w:val="none" w:sz="0" w:space="0" w:color="auto"/>
                              </w:divBdr>
                            </w:div>
                            <w:div w:id="1052118256">
                              <w:marLeft w:val="480"/>
                              <w:marRight w:val="0"/>
                              <w:marTop w:val="0"/>
                              <w:marBottom w:val="60"/>
                              <w:divBdr>
                                <w:top w:val="none" w:sz="0" w:space="0" w:color="auto"/>
                                <w:left w:val="none" w:sz="0" w:space="0" w:color="auto"/>
                                <w:bottom w:val="none" w:sz="0" w:space="0" w:color="auto"/>
                                <w:right w:val="none" w:sz="0" w:space="0" w:color="auto"/>
                              </w:divBdr>
                            </w:div>
                          </w:divsChild>
                        </w:div>
                        <w:div w:id="1800952076">
                          <w:marLeft w:val="0"/>
                          <w:marRight w:val="0"/>
                          <w:marTop w:val="0"/>
                          <w:marBottom w:val="60"/>
                          <w:divBdr>
                            <w:top w:val="none" w:sz="0" w:space="0" w:color="auto"/>
                            <w:left w:val="none" w:sz="0" w:space="0" w:color="auto"/>
                            <w:bottom w:val="none" w:sz="0" w:space="0" w:color="auto"/>
                            <w:right w:val="none" w:sz="0" w:space="0" w:color="auto"/>
                          </w:divBdr>
                          <w:divsChild>
                            <w:div w:id="493885947">
                              <w:marLeft w:val="720"/>
                              <w:marRight w:val="0"/>
                              <w:marTop w:val="0"/>
                              <w:marBottom w:val="60"/>
                              <w:divBdr>
                                <w:top w:val="none" w:sz="0" w:space="0" w:color="auto"/>
                                <w:left w:val="none" w:sz="0" w:space="0" w:color="auto"/>
                                <w:bottom w:val="none" w:sz="0" w:space="0" w:color="auto"/>
                                <w:right w:val="none" w:sz="0" w:space="0" w:color="auto"/>
                              </w:divBdr>
                            </w:div>
                            <w:div w:id="763888022">
                              <w:marLeft w:val="480"/>
                              <w:marRight w:val="0"/>
                              <w:marTop w:val="0"/>
                              <w:marBottom w:val="60"/>
                              <w:divBdr>
                                <w:top w:val="none" w:sz="0" w:space="0" w:color="auto"/>
                                <w:left w:val="none" w:sz="0" w:space="0" w:color="auto"/>
                                <w:bottom w:val="none" w:sz="0" w:space="0" w:color="auto"/>
                                <w:right w:val="none" w:sz="0" w:space="0" w:color="auto"/>
                              </w:divBdr>
                            </w:div>
                            <w:div w:id="913203596">
                              <w:marLeft w:val="720"/>
                              <w:marRight w:val="0"/>
                              <w:marTop w:val="0"/>
                              <w:marBottom w:val="60"/>
                              <w:divBdr>
                                <w:top w:val="none" w:sz="0" w:space="0" w:color="auto"/>
                                <w:left w:val="none" w:sz="0" w:space="0" w:color="auto"/>
                                <w:bottom w:val="none" w:sz="0" w:space="0" w:color="auto"/>
                                <w:right w:val="none" w:sz="0" w:space="0" w:color="auto"/>
                              </w:divBdr>
                            </w:div>
                            <w:div w:id="1383821886">
                              <w:marLeft w:val="720"/>
                              <w:marRight w:val="0"/>
                              <w:marTop w:val="0"/>
                              <w:marBottom w:val="60"/>
                              <w:divBdr>
                                <w:top w:val="none" w:sz="0" w:space="0" w:color="auto"/>
                                <w:left w:val="none" w:sz="0" w:space="0" w:color="auto"/>
                                <w:bottom w:val="none" w:sz="0" w:space="0" w:color="auto"/>
                                <w:right w:val="none" w:sz="0" w:space="0" w:color="auto"/>
                              </w:divBdr>
                            </w:div>
                            <w:div w:id="1463040597">
                              <w:marLeft w:val="720"/>
                              <w:marRight w:val="0"/>
                              <w:marTop w:val="0"/>
                              <w:marBottom w:val="60"/>
                              <w:divBdr>
                                <w:top w:val="none" w:sz="0" w:space="0" w:color="auto"/>
                                <w:left w:val="none" w:sz="0" w:space="0" w:color="auto"/>
                                <w:bottom w:val="none" w:sz="0" w:space="0" w:color="auto"/>
                                <w:right w:val="none" w:sz="0" w:space="0" w:color="auto"/>
                              </w:divBdr>
                            </w:div>
                            <w:div w:id="1761027108">
                              <w:marLeft w:val="720"/>
                              <w:marRight w:val="0"/>
                              <w:marTop w:val="0"/>
                              <w:marBottom w:val="60"/>
                              <w:divBdr>
                                <w:top w:val="none" w:sz="0" w:space="0" w:color="auto"/>
                                <w:left w:val="none" w:sz="0" w:space="0" w:color="auto"/>
                                <w:bottom w:val="none" w:sz="0" w:space="0" w:color="auto"/>
                                <w:right w:val="none" w:sz="0" w:space="0" w:color="auto"/>
                              </w:divBdr>
                            </w:div>
                            <w:div w:id="1773742525">
                              <w:marLeft w:val="720"/>
                              <w:marRight w:val="0"/>
                              <w:marTop w:val="0"/>
                              <w:marBottom w:val="60"/>
                              <w:divBdr>
                                <w:top w:val="none" w:sz="0" w:space="0" w:color="auto"/>
                                <w:left w:val="none" w:sz="0" w:space="0" w:color="auto"/>
                                <w:bottom w:val="none" w:sz="0" w:space="0" w:color="auto"/>
                                <w:right w:val="none" w:sz="0" w:space="0" w:color="auto"/>
                              </w:divBdr>
                            </w:div>
                            <w:div w:id="1956323385">
                              <w:marLeft w:val="480"/>
                              <w:marRight w:val="0"/>
                              <w:marTop w:val="0"/>
                              <w:marBottom w:val="60"/>
                              <w:divBdr>
                                <w:top w:val="none" w:sz="0" w:space="0" w:color="auto"/>
                                <w:left w:val="none" w:sz="0" w:space="0" w:color="auto"/>
                                <w:bottom w:val="none" w:sz="0" w:space="0" w:color="auto"/>
                                <w:right w:val="none" w:sz="0" w:space="0" w:color="auto"/>
                              </w:divBdr>
                            </w:div>
                          </w:divsChild>
                        </w:div>
                        <w:div w:id="1862930310">
                          <w:marLeft w:val="0"/>
                          <w:marRight w:val="0"/>
                          <w:marTop w:val="0"/>
                          <w:marBottom w:val="60"/>
                          <w:divBdr>
                            <w:top w:val="none" w:sz="0" w:space="0" w:color="auto"/>
                            <w:left w:val="none" w:sz="0" w:space="0" w:color="auto"/>
                            <w:bottom w:val="none" w:sz="0" w:space="0" w:color="auto"/>
                            <w:right w:val="none" w:sz="0" w:space="0" w:color="auto"/>
                          </w:divBdr>
                          <w:divsChild>
                            <w:div w:id="217859950">
                              <w:marLeft w:val="480"/>
                              <w:marRight w:val="0"/>
                              <w:marTop w:val="0"/>
                              <w:marBottom w:val="60"/>
                              <w:divBdr>
                                <w:top w:val="none" w:sz="0" w:space="0" w:color="auto"/>
                                <w:left w:val="none" w:sz="0" w:space="0" w:color="auto"/>
                                <w:bottom w:val="none" w:sz="0" w:space="0" w:color="auto"/>
                                <w:right w:val="none" w:sz="0" w:space="0" w:color="auto"/>
                              </w:divBdr>
                            </w:div>
                            <w:div w:id="526725063">
                              <w:marLeft w:val="480"/>
                              <w:marRight w:val="0"/>
                              <w:marTop w:val="0"/>
                              <w:marBottom w:val="60"/>
                              <w:divBdr>
                                <w:top w:val="none" w:sz="0" w:space="0" w:color="auto"/>
                                <w:left w:val="none" w:sz="0" w:space="0" w:color="auto"/>
                                <w:bottom w:val="none" w:sz="0" w:space="0" w:color="auto"/>
                                <w:right w:val="none" w:sz="0" w:space="0" w:color="auto"/>
                              </w:divBdr>
                            </w:div>
                          </w:divsChild>
                        </w:div>
                        <w:div w:id="1943679316">
                          <w:marLeft w:val="0"/>
                          <w:marRight w:val="0"/>
                          <w:marTop w:val="0"/>
                          <w:marBottom w:val="60"/>
                          <w:divBdr>
                            <w:top w:val="none" w:sz="0" w:space="0" w:color="auto"/>
                            <w:left w:val="none" w:sz="0" w:space="0" w:color="auto"/>
                            <w:bottom w:val="none" w:sz="0" w:space="0" w:color="auto"/>
                            <w:right w:val="none" w:sz="0" w:space="0" w:color="auto"/>
                          </w:divBdr>
                          <w:divsChild>
                            <w:div w:id="1636980508">
                              <w:marLeft w:val="480"/>
                              <w:marRight w:val="0"/>
                              <w:marTop w:val="0"/>
                              <w:marBottom w:val="60"/>
                              <w:divBdr>
                                <w:top w:val="none" w:sz="0" w:space="0" w:color="auto"/>
                                <w:left w:val="none" w:sz="0" w:space="0" w:color="auto"/>
                                <w:bottom w:val="none" w:sz="0" w:space="0" w:color="auto"/>
                                <w:right w:val="none" w:sz="0" w:space="0" w:color="auto"/>
                              </w:divBdr>
                            </w:div>
                            <w:div w:id="2132435524">
                              <w:marLeft w:val="480"/>
                              <w:marRight w:val="0"/>
                              <w:marTop w:val="0"/>
                              <w:marBottom w:val="60"/>
                              <w:divBdr>
                                <w:top w:val="none" w:sz="0" w:space="0" w:color="auto"/>
                                <w:left w:val="none" w:sz="0" w:space="0" w:color="auto"/>
                                <w:bottom w:val="none" w:sz="0" w:space="0" w:color="auto"/>
                                <w:right w:val="none" w:sz="0" w:space="0" w:color="auto"/>
                              </w:divBdr>
                            </w:div>
                          </w:divsChild>
                        </w:div>
                        <w:div w:id="2059891450">
                          <w:marLeft w:val="0"/>
                          <w:marRight w:val="0"/>
                          <w:marTop w:val="0"/>
                          <w:marBottom w:val="60"/>
                          <w:divBdr>
                            <w:top w:val="none" w:sz="0" w:space="0" w:color="auto"/>
                            <w:left w:val="none" w:sz="0" w:space="0" w:color="auto"/>
                            <w:bottom w:val="none" w:sz="0" w:space="0" w:color="auto"/>
                            <w:right w:val="none" w:sz="0" w:space="0" w:color="auto"/>
                          </w:divBdr>
                          <w:divsChild>
                            <w:div w:id="1295673441">
                              <w:marLeft w:val="480"/>
                              <w:marRight w:val="0"/>
                              <w:marTop w:val="0"/>
                              <w:marBottom w:val="60"/>
                              <w:divBdr>
                                <w:top w:val="none" w:sz="0" w:space="0" w:color="auto"/>
                                <w:left w:val="none" w:sz="0" w:space="0" w:color="auto"/>
                                <w:bottom w:val="none" w:sz="0" w:space="0" w:color="auto"/>
                                <w:right w:val="none" w:sz="0" w:space="0" w:color="auto"/>
                              </w:divBdr>
                            </w:div>
                            <w:div w:id="184458602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64269188">
                  <w:marLeft w:val="0"/>
                  <w:marRight w:val="0"/>
                  <w:marTop w:val="240"/>
                  <w:marBottom w:val="240"/>
                  <w:divBdr>
                    <w:top w:val="none" w:sz="0" w:space="0" w:color="auto"/>
                    <w:left w:val="none" w:sz="0" w:space="0" w:color="auto"/>
                    <w:bottom w:val="none" w:sz="0" w:space="0" w:color="auto"/>
                    <w:right w:val="none" w:sz="0" w:space="0" w:color="auto"/>
                  </w:divBdr>
                  <w:divsChild>
                    <w:div w:id="356540687">
                      <w:marLeft w:val="240"/>
                      <w:marRight w:val="0"/>
                      <w:marTop w:val="0"/>
                      <w:marBottom w:val="60"/>
                      <w:divBdr>
                        <w:top w:val="none" w:sz="0" w:space="0" w:color="auto"/>
                        <w:left w:val="none" w:sz="0" w:space="0" w:color="auto"/>
                        <w:bottom w:val="none" w:sz="0" w:space="0" w:color="auto"/>
                        <w:right w:val="none" w:sz="0" w:space="0" w:color="auto"/>
                      </w:divBdr>
                    </w:div>
                    <w:div w:id="582253823">
                      <w:marLeft w:val="0"/>
                      <w:marRight w:val="0"/>
                      <w:marTop w:val="0"/>
                      <w:marBottom w:val="60"/>
                      <w:divBdr>
                        <w:top w:val="none" w:sz="0" w:space="0" w:color="auto"/>
                        <w:left w:val="none" w:sz="0" w:space="0" w:color="auto"/>
                        <w:bottom w:val="none" w:sz="0" w:space="0" w:color="auto"/>
                        <w:right w:val="none" w:sz="0" w:space="0" w:color="auto"/>
                      </w:divBdr>
                      <w:divsChild>
                        <w:div w:id="725836252">
                          <w:marLeft w:val="240"/>
                          <w:marRight w:val="0"/>
                          <w:marTop w:val="0"/>
                          <w:marBottom w:val="60"/>
                          <w:divBdr>
                            <w:top w:val="none" w:sz="0" w:space="0" w:color="auto"/>
                            <w:left w:val="none" w:sz="0" w:space="0" w:color="auto"/>
                            <w:bottom w:val="none" w:sz="0" w:space="0" w:color="auto"/>
                            <w:right w:val="none" w:sz="0" w:space="0" w:color="auto"/>
                          </w:divBdr>
                        </w:div>
                        <w:div w:id="1407147549">
                          <w:marLeft w:val="240"/>
                          <w:marRight w:val="0"/>
                          <w:marTop w:val="0"/>
                          <w:marBottom w:val="60"/>
                          <w:divBdr>
                            <w:top w:val="none" w:sz="0" w:space="0" w:color="auto"/>
                            <w:left w:val="none" w:sz="0" w:space="0" w:color="auto"/>
                            <w:bottom w:val="none" w:sz="0" w:space="0" w:color="auto"/>
                            <w:right w:val="none" w:sz="0" w:space="0" w:color="auto"/>
                          </w:divBdr>
                        </w:div>
                      </w:divsChild>
                    </w:div>
                    <w:div w:id="11953417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88037134">
              <w:marLeft w:val="0"/>
              <w:marRight w:val="0"/>
              <w:marTop w:val="0"/>
              <w:marBottom w:val="60"/>
              <w:divBdr>
                <w:top w:val="none" w:sz="0" w:space="0" w:color="auto"/>
                <w:left w:val="none" w:sz="0" w:space="0" w:color="auto"/>
                <w:bottom w:val="none" w:sz="0" w:space="0" w:color="auto"/>
                <w:right w:val="none" w:sz="0" w:space="0" w:color="auto"/>
              </w:divBdr>
              <w:divsChild>
                <w:div w:id="41906503">
                  <w:marLeft w:val="0"/>
                  <w:marRight w:val="0"/>
                  <w:marTop w:val="240"/>
                  <w:marBottom w:val="240"/>
                  <w:divBdr>
                    <w:top w:val="none" w:sz="0" w:space="0" w:color="auto"/>
                    <w:left w:val="none" w:sz="0" w:space="0" w:color="auto"/>
                    <w:bottom w:val="none" w:sz="0" w:space="0" w:color="auto"/>
                    <w:right w:val="none" w:sz="0" w:space="0" w:color="auto"/>
                  </w:divBdr>
                  <w:divsChild>
                    <w:div w:id="345179165">
                      <w:marLeft w:val="0"/>
                      <w:marRight w:val="0"/>
                      <w:marTop w:val="0"/>
                      <w:marBottom w:val="60"/>
                      <w:divBdr>
                        <w:top w:val="none" w:sz="0" w:space="0" w:color="auto"/>
                        <w:left w:val="none" w:sz="0" w:space="0" w:color="auto"/>
                        <w:bottom w:val="none" w:sz="0" w:space="0" w:color="auto"/>
                        <w:right w:val="none" w:sz="0" w:space="0" w:color="auto"/>
                      </w:divBdr>
                      <w:divsChild>
                        <w:div w:id="185101100">
                          <w:marLeft w:val="240"/>
                          <w:marRight w:val="0"/>
                          <w:marTop w:val="0"/>
                          <w:marBottom w:val="60"/>
                          <w:divBdr>
                            <w:top w:val="none" w:sz="0" w:space="0" w:color="auto"/>
                            <w:left w:val="none" w:sz="0" w:space="0" w:color="auto"/>
                            <w:bottom w:val="none" w:sz="0" w:space="0" w:color="auto"/>
                            <w:right w:val="none" w:sz="0" w:space="0" w:color="auto"/>
                          </w:divBdr>
                        </w:div>
                        <w:div w:id="328559867">
                          <w:marLeft w:val="240"/>
                          <w:marRight w:val="0"/>
                          <w:marTop w:val="0"/>
                          <w:marBottom w:val="60"/>
                          <w:divBdr>
                            <w:top w:val="none" w:sz="0" w:space="0" w:color="auto"/>
                            <w:left w:val="none" w:sz="0" w:space="0" w:color="auto"/>
                            <w:bottom w:val="none" w:sz="0" w:space="0" w:color="auto"/>
                            <w:right w:val="none" w:sz="0" w:space="0" w:color="auto"/>
                          </w:divBdr>
                        </w:div>
                      </w:divsChild>
                    </w:div>
                    <w:div w:id="487091559">
                      <w:marLeft w:val="0"/>
                      <w:marRight w:val="0"/>
                      <w:marTop w:val="0"/>
                      <w:marBottom w:val="60"/>
                      <w:divBdr>
                        <w:top w:val="none" w:sz="0" w:space="0" w:color="auto"/>
                        <w:left w:val="none" w:sz="0" w:space="0" w:color="auto"/>
                        <w:bottom w:val="none" w:sz="0" w:space="0" w:color="auto"/>
                        <w:right w:val="none" w:sz="0" w:space="0" w:color="auto"/>
                      </w:divBdr>
                      <w:divsChild>
                        <w:div w:id="499779045">
                          <w:marLeft w:val="240"/>
                          <w:marRight w:val="0"/>
                          <w:marTop w:val="0"/>
                          <w:marBottom w:val="60"/>
                          <w:divBdr>
                            <w:top w:val="none" w:sz="0" w:space="0" w:color="auto"/>
                            <w:left w:val="none" w:sz="0" w:space="0" w:color="auto"/>
                            <w:bottom w:val="none" w:sz="0" w:space="0" w:color="auto"/>
                            <w:right w:val="none" w:sz="0" w:space="0" w:color="auto"/>
                          </w:divBdr>
                        </w:div>
                        <w:div w:id="1969317816">
                          <w:marLeft w:val="240"/>
                          <w:marRight w:val="0"/>
                          <w:marTop w:val="0"/>
                          <w:marBottom w:val="60"/>
                          <w:divBdr>
                            <w:top w:val="none" w:sz="0" w:space="0" w:color="auto"/>
                            <w:left w:val="none" w:sz="0" w:space="0" w:color="auto"/>
                            <w:bottom w:val="none" w:sz="0" w:space="0" w:color="auto"/>
                            <w:right w:val="none" w:sz="0" w:space="0" w:color="auto"/>
                          </w:divBdr>
                        </w:div>
                      </w:divsChild>
                    </w:div>
                    <w:div w:id="540482592">
                      <w:marLeft w:val="240"/>
                      <w:marRight w:val="0"/>
                      <w:marTop w:val="0"/>
                      <w:marBottom w:val="60"/>
                      <w:divBdr>
                        <w:top w:val="none" w:sz="0" w:space="0" w:color="auto"/>
                        <w:left w:val="none" w:sz="0" w:space="0" w:color="auto"/>
                        <w:bottom w:val="none" w:sz="0" w:space="0" w:color="auto"/>
                        <w:right w:val="none" w:sz="0" w:space="0" w:color="auto"/>
                      </w:divBdr>
                    </w:div>
                    <w:div w:id="561330328">
                      <w:marLeft w:val="0"/>
                      <w:marRight w:val="0"/>
                      <w:marTop w:val="0"/>
                      <w:marBottom w:val="60"/>
                      <w:divBdr>
                        <w:top w:val="none" w:sz="0" w:space="0" w:color="auto"/>
                        <w:left w:val="none" w:sz="0" w:space="0" w:color="auto"/>
                        <w:bottom w:val="none" w:sz="0" w:space="0" w:color="auto"/>
                        <w:right w:val="none" w:sz="0" w:space="0" w:color="auto"/>
                      </w:divBdr>
                      <w:divsChild>
                        <w:div w:id="114645777">
                          <w:marLeft w:val="240"/>
                          <w:marRight w:val="0"/>
                          <w:marTop w:val="0"/>
                          <w:marBottom w:val="60"/>
                          <w:divBdr>
                            <w:top w:val="none" w:sz="0" w:space="0" w:color="auto"/>
                            <w:left w:val="none" w:sz="0" w:space="0" w:color="auto"/>
                            <w:bottom w:val="none" w:sz="0" w:space="0" w:color="auto"/>
                            <w:right w:val="none" w:sz="0" w:space="0" w:color="auto"/>
                          </w:divBdr>
                        </w:div>
                        <w:div w:id="1168322631">
                          <w:marLeft w:val="240"/>
                          <w:marRight w:val="0"/>
                          <w:marTop w:val="0"/>
                          <w:marBottom w:val="60"/>
                          <w:divBdr>
                            <w:top w:val="none" w:sz="0" w:space="0" w:color="auto"/>
                            <w:left w:val="none" w:sz="0" w:space="0" w:color="auto"/>
                            <w:bottom w:val="none" w:sz="0" w:space="0" w:color="auto"/>
                            <w:right w:val="none" w:sz="0" w:space="0" w:color="auto"/>
                          </w:divBdr>
                        </w:div>
                      </w:divsChild>
                    </w:div>
                    <w:div w:id="806704581">
                      <w:marLeft w:val="0"/>
                      <w:marRight w:val="0"/>
                      <w:marTop w:val="0"/>
                      <w:marBottom w:val="60"/>
                      <w:divBdr>
                        <w:top w:val="none" w:sz="0" w:space="0" w:color="auto"/>
                        <w:left w:val="none" w:sz="0" w:space="0" w:color="auto"/>
                        <w:bottom w:val="none" w:sz="0" w:space="0" w:color="auto"/>
                        <w:right w:val="none" w:sz="0" w:space="0" w:color="auto"/>
                      </w:divBdr>
                      <w:divsChild>
                        <w:div w:id="951934150">
                          <w:marLeft w:val="240"/>
                          <w:marRight w:val="0"/>
                          <w:marTop w:val="0"/>
                          <w:marBottom w:val="60"/>
                          <w:divBdr>
                            <w:top w:val="none" w:sz="0" w:space="0" w:color="auto"/>
                            <w:left w:val="none" w:sz="0" w:space="0" w:color="auto"/>
                            <w:bottom w:val="none" w:sz="0" w:space="0" w:color="auto"/>
                            <w:right w:val="none" w:sz="0" w:space="0" w:color="auto"/>
                          </w:divBdr>
                        </w:div>
                        <w:div w:id="1505045699">
                          <w:marLeft w:val="240"/>
                          <w:marRight w:val="0"/>
                          <w:marTop w:val="0"/>
                          <w:marBottom w:val="60"/>
                          <w:divBdr>
                            <w:top w:val="none" w:sz="0" w:space="0" w:color="auto"/>
                            <w:left w:val="none" w:sz="0" w:space="0" w:color="auto"/>
                            <w:bottom w:val="none" w:sz="0" w:space="0" w:color="auto"/>
                            <w:right w:val="none" w:sz="0" w:space="0" w:color="auto"/>
                          </w:divBdr>
                        </w:div>
                      </w:divsChild>
                    </w:div>
                    <w:div w:id="984356640">
                      <w:marLeft w:val="0"/>
                      <w:marRight w:val="0"/>
                      <w:marTop w:val="0"/>
                      <w:marBottom w:val="60"/>
                      <w:divBdr>
                        <w:top w:val="none" w:sz="0" w:space="0" w:color="auto"/>
                        <w:left w:val="none" w:sz="0" w:space="0" w:color="auto"/>
                        <w:bottom w:val="none" w:sz="0" w:space="0" w:color="auto"/>
                        <w:right w:val="none" w:sz="0" w:space="0" w:color="auto"/>
                      </w:divBdr>
                      <w:divsChild>
                        <w:div w:id="1140654735">
                          <w:marLeft w:val="240"/>
                          <w:marRight w:val="0"/>
                          <w:marTop w:val="0"/>
                          <w:marBottom w:val="60"/>
                          <w:divBdr>
                            <w:top w:val="none" w:sz="0" w:space="0" w:color="auto"/>
                            <w:left w:val="none" w:sz="0" w:space="0" w:color="auto"/>
                            <w:bottom w:val="none" w:sz="0" w:space="0" w:color="auto"/>
                            <w:right w:val="none" w:sz="0" w:space="0" w:color="auto"/>
                          </w:divBdr>
                        </w:div>
                        <w:div w:id="1229998500">
                          <w:marLeft w:val="240"/>
                          <w:marRight w:val="0"/>
                          <w:marTop w:val="0"/>
                          <w:marBottom w:val="60"/>
                          <w:divBdr>
                            <w:top w:val="none" w:sz="0" w:space="0" w:color="auto"/>
                            <w:left w:val="none" w:sz="0" w:space="0" w:color="auto"/>
                            <w:bottom w:val="none" w:sz="0" w:space="0" w:color="auto"/>
                            <w:right w:val="none" w:sz="0" w:space="0" w:color="auto"/>
                          </w:divBdr>
                        </w:div>
                      </w:divsChild>
                    </w:div>
                    <w:div w:id="1037702786">
                      <w:marLeft w:val="0"/>
                      <w:marRight w:val="0"/>
                      <w:marTop w:val="0"/>
                      <w:marBottom w:val="60"/>
                      <w:divBdr>
                        <w:top w:val="none" w:sz="0" w:space="0" w:color="auto"/>
                        <w:left w:val="none" w:sz="0" w:space="0" w:color="auto"/>
                        <w:bottom w:val="none" w:sz="0" w:space="0" w:color="auto"/>
                        <w:right w:val="none" w:sz="0" w:space="0" w:color="auto"/>
                      </w:divBdr>
                      <w:divsChild>
                        <w:div w:id="859128254">
                          <w:marLeft w:val="240"/>
                          <w:marRight w:val="0"/>
                          <w:marTop w:val="0"/>
                          <w:marBottom w:val="60"/>
                          <w:divBdr>
                            <w:top w:val="none" w:sz="0" w:space="0" w:color="auto"/>
                            <w:left w:val="none" w:sz="0" w:space="0" w:color="auto"/>
                            <w:bottom w:val="none" w:sz="0" w:space="0" w:color="auto"/>
                            <w:right w:val="none" w:sz="0" w:space="0" w:color="auto"/>
                          </w:divBdr>
                        </w:div>
                        <w:div w:id="1137836744">
                          <w:marLeft w:val="240"/>
                          <w:marRight w:val="0"/>
                          <w:marTop w:val="0"/>
                          <w:marBottom w:val="60"/>
                          <w:divBdr>
                            <w:top w:val="none" w:sz="0" w:space="0" w:color="auto"/>
                            <w:left w:val="none" w:sz="0" w:space="0" w:color="auto"/>
                            <w:bottom w:val="none" w:sz="0" w:space="0" w:color="auto"/>
                            <w:right w:val="none" w:sz="0" w:space="0" w:color="auto"/>
                          </w:divBdr>
                        </w:div>
                      </w:divsChild>
                    </w:div>
                    <w:div w:id="1468351586">
                      <w:marLeft w:val="0"/>
                      <w:marRight w:val="0"/>
                      <w:marTop w:val="0"/>
                      <w:marBottom w:val="60"/>
                      <w:divBdr>
                        <w:top w:val="none" w:sz="0" w:space="0" w:color="auto"/>
                        <w:left w:val="none" w:sz="0" w:space="0" w:color="auto"/>
                        <w:bottom w:val="none" w:sz="0" w:space="0" w:color="auto"/>
                        <w:right w:val="none" w:sz="0" w:space="0" w:color="auto"/>
                      </w:divBdr>
                      <w:divsChild>
                        <w:div w:id="609170865">
                          <w:marLeft w:val="240"/>
                          <w:marRight w:val="0"/>
                          <w:marTop w:val="0"/>
                          <w:marBottom w:val="60"/>
                          <w:divBdr>
                            <w:top w:val="none" w:sz="0" w:space="0" w:color="auto"/>
                            <w:left w:val="none" w:sz="0" w:space="0" w:color="auto"/>
                            <w:bottom w:val="none" w:sz="0" w:space="0" w:color="auto"/>
                            <w:right w:val="none" w:sz="0" w:space="0" w:color="auto"/>
                          </w:divBdr>
                        </w:div>
                        <w:div w:id="1075208153">
                          <w:marLeft w:val="240"/>
                          <w:marRight w:val="0"/>
                          <w:marTop w:val="0"/>
                          <w:marBottom w:val="60"/>
                          <w:divBdr>
                            <w:top w:val="none" w:sz="0" w:space="0" w:color="auto"/>
                            <w:left w:val="none" w:sz="0" w:space="0" w:color="auto"/>
                            <w:bottom w:val="none" w:sz="0" w:space="0" w:color="auto"/>
                            <w:right w:val="none" w:sz="0" w:space="0" w:color="auto"/>
                          </w:divBdr>
                        </w:div>
                      </w:divsChild>
                    </w:div>
                    <w:div w:id="1999574731">
                      <w:marLeft w:val="0"/>
                      <w:marRight w:val="0"/>
                      <w:marTop w:val="0"/>
                      <w:marBottom w:val="60"/>
                      <w:divBdr>
                        <w:top w:val="none" w:sz="0" w:space="0" w:color="auto"/>
                        <w:left w:val="none" w:sz="0" w:space="0" w:color="auto"/>
                        <w:bottom w:val="none" w:sz="0" w:space="0" w:color="auto"/>
                        <w:right w:val="none" w:sz="0" w:space="0" w:color="auto"/>
                      </w:divBdr>
                      <w:divsChild>
                        <w:div w:id="351803300">
                          <w:marLeft w:val="240"/>
                          <w:marRight w:val="0"/>
                          <w:marTop w:val="0"/>
                          <w:marBottom w:val="60"/>
                          <w:divBdr>
                            <w:top w:val="none" w:sz="0" w:space="0" w:color="auto"/>
                            <w:left w:val="none" w:sz="0" w:space="0" w:color="auto"/>
                            <w:bottom w:val="none" w:sz="0" w:space="0" w:color="auto"/>
                            <w:right w:val="none" w:sz="0" w:space="0" w:color="auto"/>
                          </w:divBdr>
                        </w:div>
                        <w:div w:id="2018648447">
                          <w:marLeft w:val="240"/>
                          <w:marRight w:val="0"/>
                          <w:marTop w:val="0"/>
                          <w:marBottom w:val="60"/>
                          <w:divBdr>
                            <w:top w:val="none" w:sz="0" w:space="0" w:color="auto"/>
                            <w:left w:val="none" w:sz="0" w:space="0" w:color="auto"/>
                            <w:bottom w:val="none" w:sz="0" w:space="0" w:color="auto"/>
                            <w:right w:val="none" w:sz="0" w:space="0" w:color="auto"/>
                          </w:divBdr>
                        </w:div>
                      </w:divsChild>
                    </w:div>
                    <w:div w:id="2133358347">
                      <w:marLeft w:val="240"/>
                      <w:marRight w:val="0"/>
                      <w:marTop w:val="0"/>
                      <w:marBottom w:val="60"/>
                      <w:divBdr>
                        <w:top w:val="none" w:sz="0" w:space="0" w:color="auto"/>
                        <w:left w:val="none" w:sz="0" w:space="0" w:color="auto"/>
                        <w:bottom w:val="none" w:sz="0" w:space="0" w:color="auto"/>
                        <w:right w:val="none" w:sz="0" w:space="0" w:color="auto"/>
                      </w:divBdr>
                    </w:div>
                    <w:div w:id="2137526937">
                      <w:marLeft w:val="0"/>
                      <w:marRight w:val="0"/>
                      <w:marTop w:val="0"/>
                      <w:marBottom w:val="60"/>
                      <w:divBdr>
                        <w:top w:val="none" w:sz="0" w:space="0" w:color="auto"/>
                        <w:left w:val="none" w:sz="0" w:space="0" w:color="auto"/>
                        <w:bottom w:val="none" w:sz="0" w:space="0" w:color="auto"/>
                        <w:right w:val="none" w:sz="0" w:space="0" w:color="auto"/>
                      </w:divBdr>
                      <w:divsChild>
                        <w:div w:id="207451334">
                          <w:marLeft w:val="240"/>
                          <w:marRight w:val="0"/>
                          <w:marTop w:val="0"/>
                          <w:marBottom w:val="60"/>
                          <w:divBdr>
                            <w:top w:val="none" w:sz="0" w:space="0" w:color="auto"/>
                            <w:left w:val="none" w:sz="0" w:space="0" w:color="auto"/>
                            <w:bottom w:val="none" w:sz="0" w:space="0" w:color="auto"/>
                            <w:right w:val="none" w:sz="0" w:space="0" w:color="auto"/>
                          </w:divBdr>
                        </w:div>
                        <w:div w:id="211151108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022442">
                  <w:marLeft w:val="0"/>
                  <w:marRight w:val="0"/>
                  <w:marTop w:val="240"/>
                  <w:marBottom w:val="240"/>
                  <w:divBdr>
                    <w:top w:val="none" w:sz="0" w:space="0" w:color="auto"/>
                    <w:left w:val="none" w:sz="0" w:space="0" w:color="auto"/>
                    <w:bottom w:val="none" w:sz="0" w:space="0" w:color="auto"/>
                    <w:right w:val="none" w:sz="0" w:space="0" w:color="auto"/>
                  </w:divBdr>
                  <w:divsChild>
                    <w:div w:id="125851368">
                      <w:marLeft w:val="240"/>
                      <w:marRight w:val="0"/>
                      <w:marTop w:val="0"/>
                      <w:marBottom w:val="60"/>
                      <w:divBdr>
                        <w:top w:val="none" w:sz="0" w:space="0" w:color="auto"/>
                        <w:left w:val="none" w:sz="0" w:space="0" w:color="auto"/>
                        <w:bottom w:val="none" w:sz="0" w:space="0" w:color="auto"/>
                        <w:right w:val="none" w:sz="0" w:space="0" w:color="auto"/>
                      </w:divBdr>
                    </w:div>
                    <w:div w:id="351881573">
                      <w:marLeft w:val="0"/>
                      <w:marRight w:val="0"/>
                      <w:marTop w:val="0"/>
                      <w:marBottom w:val="60"/>
                      <w:divBdr>
                        <w:top w:val="none" w:sz="0" w:space="0" w:color="auto"/>
                        <w:left w:val="none" w:sz="0" w:space="0" w:color="auto"/>
                        <w:bottom w:val="none" w:sz="0" w:space="0" w:color="auto"/>
                        <w:right w:val="none" w:sz="0" w:space="0" w:color="auto"/>
                      </w:divBdr>
                      <w:divsChild>
                        <w:div w:id="411394354">
                          <w:marLeft w:val="240"/>
                          <w:marRight w:val="0"/>
                          <w:marTop w:val="0"/>
                          <w:marBottom w:val="60"/>
                          <w:divBdr>
                            <w:top w:val="none" w:sz="0" w:space="0" w:color="auto"/>
                            <w:left w:val="none" w:sz="0" w:space="0" w:color="auto"/>
                            <w:bottom w:val="none" w:sz="0" w:space="0" w:color="auto"/>
                            <w:right w:val="none" w:sz="0" w:space="0" w:color="auto"/>
                          </w:divBdr>
                        </w:div>
                        <w:div w:id="1299263215">
                          <w:marLeft w:val="240"/>
                          <w:marRight w:val="0"/>
                          <w:marTop w:val="0"/>
                          <w:marBottom w:val="60"/>
                          <w:divBdr>
                            <w:top w:val="none" w:sz="0" w:space="0" w:color="auto"/>
                            <w:left w:val="none" w:sz="0" w:space="0" w:color="auto"/>
                            <w:bottom w:val="none" w:sz="0" w:space="0" w:color="auto"/>
                            <w:right w:val="none" w:sz="0" w:space="0" w:color="auto"/>
                          </w:divBdr>
                        </w:div>
                      </w:divsChild>
                    </w:div>
                    <w:div w:id="632558166">
                      <w:marLeft w:val="240"/>
                      <w:marRight w:val="0"/>
                      <w:marTop w:val="0"/>
                      <w:marBottom w:val="60"/>
                      <w:divBdr>
                        <w:top w:val="none" w:sz="0" w:space="0" w:color="auto"/>
                        <w:left w:val="none" w:sz="0" w:space="0" w:color="auto"/>
                        <w:bottom w:val="none" w:sz="0" w:space="0" w:color="auto"/>
                        <w:right w:val="none" w:sz="0" w:space="0" w:color="auto"/>
                      </w:divBdr>
                    </w:div>
                    <w:div w:id="780682374">
                      <w:marLeft w:val="0"/>
                      <w:marRight w:val="0"/>
                      <w:marTop w:val="0"/>
                      <w:marBottom w:val="60"/>
                      <w:divBdr>
                        <w:top w:val="none" w:sz="0" w:space="0" w:color="auto"/>
                        <w:left w:val="none" w:sz="0" w:space="0" w:color="auto"/>
                        <w:bottom w:val="none" w:sz="0" w:space="0" w:color="auto"/>
                        <w:right w:val="none" w:sz="0" w:space="0" w:color="auto"/>
                      </w:divBdr>
                      <w:divsChild>
                        <w:div w:id="493493819">
                          <w:marLeft w:val="240"/>
                          <w:marRight w:val="0"/>
                          <w:marTop w:val="0"/>
                          <w:marBottom w:val="60"/>
                          <w:divBdr>
                            <w:top w:val="none" w:sz="0" w:space="0" w:color="auto"/>
                            <w:left w:val="none" w:sz="0" w:space="0" w:color="auto"/>
                            <w:bottom w:val="none" w:sz="0" w:space="0" w:color="auto"/>
                            <w:right w:val="none" w:sz="0" w:space="0" w:color="auto"/>
                          </w:divBdr>
                        </w:div>
                        <w:div w:id="1060135694">
                          <w:marLeft w:val="240"/>
                          <w:marRight w:val="0"/>
                          <w:marTop w:val="0"/>
                          <w:marBottom w:val="60"/>
                          <w:divBdr>
                            <w:top w:val="none" w:sz="0" w:space="0" w:color="auto"/>
                            <w:left w:val="none" w:sz="0" w:space="0" w:color="auto"/>
                            <w:bottom w:val="none" w:sz="0" w:space="0" w:color="auto"/>
                            <w:right w:val="none" w:sz="0" w:space="0" w:color="auto"/>
                          </w:divBdr>
                        </w:div>
                      </w:divsChild>
                    </w:div>
                    <w:div w:id="1276248485">
                      <w:marLeft w:val="0"/>
                      <w:marRight w:val="0"/>
                      <w:marTop w:val="0"/>
                      <w:marBottom w:val="60"/>
                      <w:divBdr>
                        <w:top w:val="none" w:sz="0" w:space="0" w:color="auto"/>
                        <w:left w:val="none" w:sz="0" w:space="0" w:color="auto"/>
                        <w:bottom w:val="none" w:sz="0" w:space="0" w:color="auto"/>
                        <w:right w:val="none" w:sz="0" w:space="0" w:color="auto"/>
                      </w:divBdr>
                      <w:divsChild>
                        <w:div w:id="1153985585">
                          <w:marLeft w:val="240"/>
                          <w:marRight w:val="0"/>
                          <w:marTop w:val="0"/>
                          <w:marBottom w:val="60"/>
                          <w:divBdr>
                            <w:top w:val="none" w:sz="0" w:space="0" w:color="auto"/>
                            <w:left w:val="none" w:sz="0" w:space="0" w:color="auto"/>
                            <w:bottom w:val="none" w:sz="0" w:space="0" w:color="auto"/>
                            <w:right w:val="none" w:sz="0" w:space="0" w:color="auto"/>
                          </w:divBdr>
                        </w:div>
                        <w:div w:id="1615290036">
                          <w:marLeft w:val="240"/>
                          <w:marRight w:val="0"/>
                          <w:marTop w:val="0"/>
                          <w:marBottom w:val="60"/>
                          <w:divBdr>
                            <w:top w:val="none" w:sz="0" w:space="0" w:color="auto"/>
                            <w:left w:val="none" w:sz="0" w:space="0" w:color="auto"/>
                            <w:bottom w:val="none" w:sz="0" w:space="0" w:color="auto"/>
                            <w:right w:val="none" w:sz="0" w:space="0" w:color="auto"/>
                          </w:divBdr>
                        </w:div>
                      </w:divsChild>
                    </w:div>
                    <w:div w:id="1331636895">
                      <w:marLeft w:val="0"/>
                      <w:marRight w:val="0"/>
                      <w:marTop w:val="0"/>
                      <w:marBottom w:val="60"/>
                      <w:divBdr>
                        <w:top w:val="none" w:sz="0" w:space="0" w:color="auto"/>
                        <w:left w:val="none" w:sz="0" w:space="0" w:color="auto"/>
                        <w:bottom w:val="none" w:sz="0" w:space="0" w:color="auto"/>
                        <w:right w:val="none" w:sz="0" w:space="0" w:color="auto"/>
                      </w:divBdr>
                      <w:divsChild>
                        <w:div w:id="554318744">
                          <w:marLeft w:val="240"/>
                          <w:marRight w:val="0"/>
                          <w:marTop w:val="0"/>
                          <w:marBottom w:val="60"/>
                          <w:divBdr>
                            <w:top w:val="none" w:sz="0" w:space="0" w:color="auto"/>
                            <w:left w:val="none" w:sz="0" w:space="0" w:color="auto"/>
                            <w:bottom w:val="none" w:sz="0" w:space="0" w:color="auto"/>
                            <w:right w:val="none" w:sz="0" w:space="0" w:color="auto"/>
                          </w:divBdr>
                        </w:div>
                        <w:div w:id="1320772480">
                          <w:marLeft w:val="240"/>
                          <w:marRight w:val="0"/>
                          <w:marTop w:val="0"/>
                          <w:marBottom w:val="60"/>
                          <w:divBdr>
                            <w:top w:val="none" w:sz="0" w:space="0" w:color="auto"/>
                            <w:left w:val="none" w:sz="0" w:space="0" w:color="auto"/>
                            <w:bottom w:val="none" w:sz="0" w:space="0" w:color="auto"/>
                            <w:right w:val="none" w:sz="0" w:space="0" w:color="auto"/>
                          </w:divBdr>
                        </w:div>
                      </w:divsChild>
                    </w:div>
                    <w:div w:id="1565405628">
                      <w:marLeft w:val="0"/>
                      <w:marRight w:val="0"/>
                      <w:marTop w:val="0"/>
                      <w:marBottom w:val="60"/>
                      <w:divBdr>
                        <w:top w:val="none" w:sz="0" w:space="0" w:color="auto"/>
                        <w:left w:val="none" w:sz="0" w:space="0" w:color="auto"/>
                        <w:bottom w:val="none" w:sz="0" w:space="0" w:color="auto"/>
                        <w:right w:val="none" w:sz="0" w:space="0" w:color="auto"/>
                      </w:divBdr>
                      <w:divsChild>
                        <w:div w:id="1384020716">
                          <w:marLeft w:val="240"/>
                          <w:marRight w:val="0"/>
                          <w:marTop w:val="0"/>
                          <w:marBottom w:val="60"/>
                          <w:divBdr>
                            <w:top w:val="none" w:sz="0" w:space="0" w:color="auto"/>
                            <w:left w:val="none" w:sz="0" w:space="0" w:color="auto"/>
                            <w:bottom w:val="none" w:sz="0" w:space="0" w:color="auto"/>
                            <w:right w:val="none" w:sz="0" w:space="0" w:color="auto"/>
                          </w:divBdr>
                        </w:div>
                        <w:div w:id="1773235360">
                          <w:marLeft w:val="240"/>
                          <w:marRight w:val="0"/>
                          <w:marTop w:val="0"/>
                          <w:marBottom w:val="60"/>
                          <w:divBdr>
                            <w:top w:val="none" w:sz="0" w:space="0" w:color="auto"/>
                            <w:left w:val="none" w:sz="0" w:space="0" w:color="auto"/>
                            <w:bottom w:val="none" w:sz="0" w:space="0" w:color="auto"/>
                            <w:right w:val="none" w:sz="0" w:space="0" w:color="auto"/>
                          </w:divBdr>
                        </w:div>
                      </w:divsChild>
                    </w:div>
                    <w:div w:id="1637679642">
                      <w:marLeft w:val="0"/>
                      <w:marRight w:val="0"/>
                      <w:marTop w:val="0"/>
                      <w:marBottom w:val="60"/>
                      <w:divBdr>
                        <w:top w:val="none" w:sz="0" w:space="0" w:color="auto"/>
                        <w:left w:val="none" w:sz="0" w:space="0" w:color="auto"/>
                        <w:bottom w:val="none" w:sz="0" w:space="0" w:color="auto"/>
                        <w:right w:val="none" w:sz="0" w:space="0" w:color="auto"/>
                      </w:divBdr>
                      <w:divsChild>
                        <w:div w:id="263192650">
                          <w:marLeft w:val="0"/>
                          <w:marRight w:val="0"/>
                          <w:marTop w:val="0"/>
                          <w:marBottom w:val="60"/>
                          <w:divBdr>
                            <w:top w:val="none" w:sz="0" w:space="0" w:color="auto"/>
                            <w:left w:val="none" w:sz="0" w:space="0" w:color="auto"/>
                            <w:bottom w:val="none" w:sz="0" w:space="0" w:color="auto"/>
                            <w:right w:val="none" w:sz="0" w:space="0" w:color="auto"/>
                          </w:divBdr>
                          <w:divsChild>
                            <w:div w:id="42873491">
                              <w:marLeft w:val="480"/>
                              <w:marRight w:val="0"/>
                              <w:marTop w:val="0"/>
                              <w:marBottom w:val="60"/>
                              <w:divBdr>
                                <w:top w:val="none" w:sz="0" w:space="0" w:color="auto"/>
                                <w:left w:val="none" w:sz="0" w:space="0" w:color="auto"/>
                                <w:bottom w:val="none" w:sz="0" w:space="0" w:color="auto"/>
                                <w:right w:val="none" w:sz="0" w:space="0" w:color="auto"/>
                              </w:divBdr>
                            </w:div>
                            <w:div w:id="1527137702">
                              <w:marLeft w:val="480"/>
                              <w:marRight w:val="0"/>
                              <w:marTop w:val="0"/>
                              <w:marBottom w:val="60"/>
                              <w:divBdr>
                                <w:top w:val="none" w:sz="0" w:space="0" w:color="auto"/>
                                <w:left w:val="none" w:sz="0" w:space="0" w:color="auto"/>
                                <w:bottom w:val="none" w:sz="0" w:space="0" w:color="auto"/>
                                <w:right w:val="none" w:sz="0" w:space="0" w:color="auto"/>
                              </w:divBdr>
                            </w:div>
                          </w:divsChild>
                        </w:div>
                        <w:div w:id="1600799387">
                          <w:marLeft w:val="0"/>
                          <w:marRight w:val="0"/>
                          <w:marTop w:val="0"/>
                          <w:marBottom w:val="60"/>
                          <w:divBdr>
                            <w:top w:val="none" w:sz="0" w:space="0" w:color="auto"/>
                            <w:left w:val="none" w:sz="0" w:space="0" w:color="auto"/>
                            <w:bottom w:val="none" w:sz="0" w:space="0" w:color="auto"/>
                            <w:right w:val="none" w:sz="0" w:space="0" w:color="auto"/>
                          </w:divBdr>
                          <w:divsChild>
                            <w:div w:id="284623921">
                              <w:marLeft w:val="480"/>
                              <w:marRight w:val="0"/>
                              <w:marTop w:val="0"/>
                              <w:marBottom w:val="60"/>
                              <w:divBdr>
                                <w:top w:val="none" w:sz="0" w:space="0" w:color="auto"/>
                                <w:left w:val="none" w:sz="0" w:space="0" w:color="auto"/>
                                <w:bottom w:val="none" w:sz="0" w:space="0" w:color="auto"/>
                                <w:right w:val="none" w:sz="0" w:space="0" w:color="auto"/>
                              </w:divBdr>
                            </w:div>
                            <w:div w:id="1355571913">
                              <w:marLeft w:val="480"/>
                              <w:marRight w:val="0"/>
                              <w:marTop w:val="0"/>
                              <w:marBottom w:val="60"/>
                              <w:divBdr>
                                <w:top w:val="none" w:sz="0" w:space="0" w:color="auto"/>
                                <w:left w:val="none" w:sz="0" w:space="0" w:color="auto"/>
                                <w:bottom w:val="none" w:sz="0" w:space="0" w:color="auto"/>
                                <w:right w:val="none" w:sz="0" w:space="0" w:color="auto"/>
                              </w:divBdr>
                            </w:div>
                          </w:divsChild>
                        </w:div>
                        <w:div w:id="1787694464">
                          <w:marLeft w:val="240"/>
                          <w:marRight w:val="0"/>
                          <w:marTop w:val="0"/>
                          <w:marBottom w:val="60"/>
                          <w:divBdr>
                            <w:top w:val="none" w:sz="0" w:space="0" w:color="auto"/>
                            <w:left w:val="none" w:sz="0" w:space="0" w:color="auto"/>
                            <w:bottom w:val="none" w:sz="0" w:space="0" w:color="auto"/>
                            <w:right w:val="none" w:sz="0" w:space="0" w:color="auto"/>
                          </w:divBdr>
                        </w:div>
                        <w:div w:id="188567412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8579371">
                  <w:marLeft w:val="0"/>
                  <w:marRight w:val="0"/>
                  <w:marTop w:val="240"/>
                  <w:marBottom w:val="240"/>
                  <w:divBdr>
                    <w:top w:val="none" w:sz="0" w:space="0" w:color="auto"/>
                    <w:left w:val="none" w:sz="0" w:space="0" w:color="auto"/>
                    <w:bottom w:val="none" w:sz="0" w:space="0" w:color="auto"/>
                    <w:right w:val="none" w:sz="0" w:space="0" w:color="auto"/>
                  </w:divBdr>
                  <w:divsChild>
                    <w:div w:id="467480533">
                      <w:marLeft w:val="0"/>
                      <w:marRight w:val="0"/>
                      <w:marTop w:val="0"/>
                      <w:marBottom w:val="60"/>
                      <w:divBdr>
                        <w:top w:val="none" w:sz="0" w:space="0" w:color="auto"/>
                        <w:left w:val="none" w:sz="0" w:space="0" w:color="auto"/>
                        <w:bottom w:val="none" w:sz="0" w:space="0" w:color="auto"/>
                        <w:right w:val="none" w:sz="0" w:space="0" w:color="auto"/>
                      </w:divBdr>
                      <w:divsChild>
                        <w:div w:id="260266628">
                          <w:marLeft w:val="240"/>
                          <w:marRight w:val="0"/>
                          <w:marTop w:val="0"/>
                          <w:marBottom w:val="60"/>
                          <w:divBdr>
                            <w:top w:val="none" w:sz="0" w:space="0" w:color="auto"/>
                            <w:left w:val="none" w:sz="0" w:space="0" w:color="auto"/>
                            <w:bottom w:val="none" w:sz="0" w:space="0" w:color="auto"/>
                            <w:right w:val="none" w:sz="0" w:space="0" w:color="auto"/>
                          </w:divBdr>
                        </w:div>
                        <w:div w:id="1284464977">
                          <w:marLeft w:val="240"/>
                          <w:marRight w:val="0"/>
                          <w:marTop w:val="0"/>
                          <w:marBottom w:val="60"/>
                          <w:divBdr>
                            <w:top w:val="none" w:sz="0" w:space="0" w:color="auto"/>
                            <w:left w:val="none" w:sz="0" w:space="0" w:color="auto"/>
                            <w:bottom w:val="none" w:sz="0" w:space="0" w:color="auto"/>
                            <w:right w:val="none" w:sz="0" w:space="0" w:color="auto"/>
                          </w:divBdr>
                        </w:div>
                      </w:divsChild>
                    </w:div>
                    <w:div w:id="816606167">
                      <w:marLeft w:val="240"/>
                      <w:marRight w:val="0"/>
                      <w:marTop w:val="0"/>
                      <w:marBottom w:val="60"/>
                      <w:divBdr>
                        <w:top w:val="none" w:sz="0" w:space="0" w:color="auto"/>
                        <w:left w:val="none" w:sz="0" w:space="0" w:color="auto"/>
                        <w:bottom w:val="none" w:sz="0" w:space="0" w:color="auto"/>
                        <w:right w:val="none" w:sz="0" w:space="0" w:color="auto"/>
                      </w:divBdr>
                    </w:div>
                    <w:div w:id="1716199421">
                      <w:marLeft w:val="240"/>
                      <w:marRight w:val="0"/>
                      <w:marTop w:val="0"/>
                      <w:marBottom w:val="60"/>
                      <w:divBdr>
                        <w:top w:val="none" w:sz="0" w:space="0" w:color="auto"/>
                        <w:left w:val="none" w:sz="0" w:space="0" w:color="auto"/>
                        <w:bottom w:val="none" w:sz="0" w:space="0" w:color="auto"/>
                        <w:right w:val="none" w:sz="0" w:space="0" w:color="auto"/>
                      </w:divBdr>
                    </w:div>
                  </w:divsChild>
                </w:div>
                <w:div w:id="501554254">
                  <w:marLeft w:val="720"/>
                  <w:marRight w:val="0"/>
                  <w:marTop w:val="0"/>
                  <w:marBottom w:val="60"/>
                  <w:divBdr>
                    <w:top w:val="none" w:sz="0" w:space="0" w:color="auto"/>
                    <w:left w:val="none" w:sz="0" w:space="0" w:color="auto"/>
                    <w:bottom w:val="none" w:sz="0" w:space="0" w:color="auto"/>
                    <w:right w:val="none" w:sz="0" w:space="0" w:color="auto"/>
                  </w:divBdr>
                </w:div>
                <w:div w:id="519583728">
                  <w:marLeft w:val="0"/>
                  <w:marRight w:val="0"/>
                  <w:marTop w:val="240"/>
                  <w:marBottom w:val="240"/>
                  <w:divBdr>
                    <w:top w:val="none" w:sz="0" w:space="0" w:color="auto"/>
                    <w:left w:val="none" w:sz="0" w:space="0" w:color="auto"/>
                    <w:bottom w:val="none" w:sz="0" w:space="0" w:color="auto"/>
                    <w:right w:val="none" w:sz="0" w:space="0" w:color="auto"/>
                  </w:divBdr>
                  <w:divsChild>
                    <w:div w:id="106127437">
                      <w:marLeft w:val="0"/>
                      <w:marRight w:val="0"/>
                      <w:marTop w:val="0"/>
                      <w:marBottom w:val="60"/>
                      <w:divBdr>
                        <w:top w:val="none" w:sz="0" w:space="0" w:color="auto"/>
                        <w:left w:val="none" w:sz="0" w:space="0" w:color="auto"/>
                        <w:bottom w:val="none" w:sz="0" w:space="0" w:color="auto"/>
                        <w:right w:val="none" w:sz="0" w:space="0" w:color="auto"/>
                      </w:divBdr>
                      <w:divsChild>
                        <w:div w:id="949166863">
                          <w:marLeft w:val="0"/>
                          <w:marRight w:val="0"/>
                          <w:marTop w:val="0"/>
                          <w:marBottom w:val="60"/>
                          <w:divBdr>
                            <w:top w:val="none" w:sz="0" w:space="0" w:color="auto"/>
                            <w:left w:val="none" w:sz="0" w:space="0" w:color="auto"/>
                            <w:bottom w:val="none" w:sz="0" w:space="0" w:color="auto"/>
                            <w:right w:val="none" w:sz="0" w:space="0" w:color="auto"/>
                          </w:divBdr>
                          <w:divsChild>
                            <w:div w:id="1671443236">
                              <w:marLeft w:val="480"/>
                              <w:marRight w:val="0"/>
                              <w:marTop w:val="0"/>
                              <w:marBottom w:val="60"/>
                              <w:divBdr>
                                <w:top w:val="none" w:sz="0" w:space="0" w:color="auto"/>
                                <w:left w:val="none" w:sz="0" w:space="0" w:color="auto"/>
                                <w:bottom w:val="none" w:sz="0" w:space="0" w:color="auto"/>
                                <w:right w:val="none" w:sz="0" w:space="0" w:color="auto"/>
                              </w:divBdr>
                            </w:div>
                            <w:div w:id="1988241005">
                              <w:marLeft w:val="480"/>
                              <w:marRight w:val="0"/>
                              <w:marTop w:val="0"/>
                              <w:marBottom w:val="60"/>
                              <w:divBdr>
                                <w:top w:val="none" w:sz="0" w:space="0" w:color="auto"/>
                                <w:left w:val="none" w:sz="0" w:space="0" w:color="auto"/>
                                <w:bottom w:val="none" w:sz="0" w:space="0" w:color="auto"/>
                                <w:right w:val="none" w:sz="0" w:space="0" w:color="auto"/>
                              </w:divBdr>
                            </w:div>
                          </w:divsChild>
                        </w:div>
                        <w:div w:id="1245528905">
                          <w:marLeft w:val="0"/>
                          <w:marRight w:val="0"/>
                          <w:marTop w:val="0"/>
                          <w:marBottom w:val="60"/>
                          <w:divBdr>
                            <w:top w:val="none" w:sz="0" w:space="0" w:color="auto"/>
                            <w:left w:val="none" w:sz="0" w:space="0" w:color="auto"/>
                            <w:bottom w:val="none" w:sz="0" w:space="0" w:color="auto"/>
                            <w:right w:val="none" w:sz="0" w:space="0" w:color="auto"/>
                          </w:divBdr>
                          <w:divsChild>
                            <w:div w:id="590433124">
                              <w:marLeft w:val="480"/>
                              <w:marRight w:val="0"/>
                              <w:marTop w:val="0"/>
                              <w:marBottom w:val="60"/>
                              <w:divBdr>
                                <w:top w:val="none" w:sz="0" w:space="0" w:color="auto"/>
                                <w:left w:val="none" w:sz="0" w:space="0" w:color="auto"/>
                                <w:bottom w:val="none" w:sz="0" w:space="0" w:color="auto"/>
                                <w:right w:val="none" w:sz="0" w:space="0" w:color="auto"/>
                              </w:divBdr>
                            </w:div>
                            <w:div w:id="1811240663">
                              <w:marLeft w:val="480"/>
                              <w:marRight w:val="0"/>
                              <w:marTop w:val="0"/>
                              <w:marBottom w:val="60"/>
                              <w:divBdr>
                                <w:top w:val="none" w:sz="0" w:space="0" w:color="auto"/>
                                <w:left w:val="none" w:sz="0" w:space="0" w:color="auto"/>
                                <w:bottom w:val="none" w:sz="0" w:space="0" w:color="auto"/>
                                <w:right w:val="none" w:sz="0" w:space="0" w:color="auto"/>
                              </w:divBdr>
                            </w:div>
                          </w:divsChild>
                        </w:div>
                        <w:div w:id="1311902006">
                          <w:marLeft w:val="0"/>
                          <w:marRight w:val="0"/>
                          <w:marTop w:val="0"/>
                          <w:marBottom w:val="60"/>
                          <w:divBdr>
                            <w:top w:val="none" w:sz="0" w:space="0" w:color="auto"/>
                            <w:left w:val="none" w:sz="0" w:space="0" w:color="auto"/>
                            <w:bottom w:val="none" w:sz="0" w:space="0" w:color="auto"/>
                            <w:right w:val="none" w:sz="0" w:space="0" w:color="auto"/>
                          </w:divBdr>
                          <w:divsChild>
                            <w:div w:id="395783483">
                              <w:marLeft w:val="480"/>
                              <w:marRight w:val="0"/>
                              <w:marTop w:val="0"/>
                              <w:marBottom w:val="60"/>
                              <w:divBdr>
                                <w:top w:val="none" w:sz="0" w:space="0" w:color="auto"/>
                                <w:left w:val="none" w:sz="0" w:space="0" w:color="auto"/>
                                <w:bottom w:val="none" w:sz="0" w:space="0" w:color="auto"/>
                                <w:right w:val="none" w:sz="0" w:space="0" w:color="auto"/>
                              </w:divBdr>
                            </w:div>
                            <w:div w:id="1475637557">
                              <w:marLeft w:val="480"/>
                              <w:marRight w:val="0"/>
                              <w:marTop w:val="0"/>
                              <w:marBottom w:val="60"/>
                              <w:divBdr>
                                <w:top w:val="none" w:sz="0" w:space="0" w:color="auto"/>
                                <w:left w:val="none" w:sz="0" w:space="0" w:color="auto"/>
                                <w:bottom w:val="none" w:sz="0" w:space="0" w:color="auto"/>
                                <w:right w:val="none" w:sz="0" w:space="0" w:color="auto"/>
                              </w:divBdr>
                            </w:div>
                          </w:divsChild>
                        </w:div>
                        <w:div w:id="1446929334">
                          <w:marLeft w:val="240"/>
                          <w:marRight w:val="0"/>
                          <w:marTop w:val="0"/>
                          <w:marBottom w:val="60"/>
                          <w:divBdr>
                            <w:top w:val="none" w:sz="0" w:space="0" w:color="auto"/>
                            <w:left w:val="none" w:sz="0" w:space="0" w:color="auto"/>
                            <w:bottom w:val="none" w:sz="0" w:space="0" w:color="auto"/>
                            <w:right w:val="none" w:sz="0" w:space="0" w:color="auto"/>
                          </w:divBdr>
                        </w:div>
                        <w:div w:id="1874806399">
                          <w:marLeft w:val="0"/>
                          <w:marRight w:val="0"/>
                          <w:marTop w:val="0"/>
                          <w:marBottom w:val="60"/>
                          <w:divBdr>
                            <w:top w:val="none" w:sz="0" w:space="0" w:color="auto"/>
                            <w:left w:val="none" w:sz="0" w:space="0" w:color="auto"/>
                            <w:bottom w:val="none" w:sz="0" w:space="0" w:color="auto"/>
                            <w:right w:val="none" w:sz="0" w:space="0" w:color="auto"/>
                          </w:divBdr>
                          <w:divsChild>
                            <w:div w:id="106514316">
                              <w:marLeft w:val="480"/>
                              <w:marRight w:val="0"/>
                              <w:marTop w:val="0"/>
                              <w:marBottom w:val="60"/>
                              <w:divBdr>
                                <w:top w:val="none" w:sz="0" w:space="0" w:color="auto"/>
                                <w:left w:val="none" w:sz="0" w:space="0" w:color="auto"/>
                                <w:bottom w:val="none" w:sz="0" w:space="0" w:color="auto"/>
                                <w:right w:val="none" w:sz="0" w:space="0" w:color="auto"/>
                              </w:divBdr>
                            </w:div>
                            <w:div w:id="1782721665">
                              <w:marLeft w:val="480"/>
                              <w:marRight w:val="0"/>
                              <w:marTop w:val="0"/>
                              <w:marBottom w:val="60"/>
                              <w:divBdr>
                                <w:top w:val="none" w:sz="0" w:space="0" w:color="auto"/>
                                <w:left w:val="none" w:sz="0" w:space="0" w:color="auto"/>
                                <w:bottom w:val="none" w:sz="0" w:space="0" w:color="auto"/>
                                <w:right w:val="none" w:sz="0" w:space="0" w:color="auto"/>
                              </w:divBdr>
                            </w:div>
                          </w:divsChild>
                        </w:div>
                        <w:div w:id="1928344209">
                          <w:marLeft w:val="240"/>
                          <w:marRight w:val="0"/>
                          <w:marTop w:val="0"/>
                          <w:marBottom w:val="60"/>
                          <w:divBdr>
                            <w:top w:val="none" w:sz="0" w:space="0" w:color="auto"/>
                            <w:left w:val="none" w:sz="0" w:space="0" w:color="auto"/>
                            <w:bottom w:val="none" w:sz="0" w:space="0" w:color="auto"/>
                            <w:right w:val="none" w:sz="0" w:space="0" w:color="auto"/>
                          </w:divBdr>
                        </w:div>
                        <w:div w:id="2071610249">
                          <w:marLeft w:val="0"/>
                          <w:marRight w:val="0"/>
                          <w:marTop w:val="0"/>
                          <w:marBottom w:val="60"/>
                          <w:divBdr>
                            <w:top w:val="none" w:sz="0" w:space="0" w:color="auto"/>
                            <w:left w:val="none" w:sz="0" w:space="0" w:color="auto"/>
                            <w:bottom w:val="none" w:sz="0" w:space="0" w:color="auto"/>
                            <w:right w:val="none" w:sz="0" w:space="0" w:color="auto"/>
                          </w:divBdr>
                          <w:divsChild>
                            <w:div w:id="509949977">
                              <w:marLeft w:val="480"/>
                              <w:marRight w:val="0"/>
                              <w:marTop w:val="0"/>
                              <w:marBottom w:val="60"/>
                              <w:divBdr>
                                <w:top w:val="none" w:sz="0" w:space="0" w:color="auto"/>
                                <w:left w:val="none" w:sz="0" w:space="0" w:color="auto"/>
                                <w:bottom w:val="none" w:sz="0" w:space="0" w:color="auto"/>
                                <w:right w:val="none" w:sz="0" w:space="0" w:color="auto"/>
                              </w:divBdr>
                            </w:div>
                            <w:div w:id="909849266">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470246167">
                      <w:marLeft w:val="0"/>
                      <w:marRight w:val="0"/>
                      <w:marTop w:val="0"/>
                      <w:marBottom w:val="60"/>
                      <w:divBdr>
                        <w:top w:val="none" w:sz="0" w:space="0" w:color="auto"/>
                        <w:left w:val="none" w:sz="0" w:space="0" w:color="auto"/>
                        <w:bottom w:val="none" w:sz="0" w:space="0" w:color="auto"/>
                        <w:right w:val="none" w:sz="0" w:space="0" w:color="auto"/>
                      </w:divBdr>
                      <w:divsChild>
                        <w:div w:id="2090761445">
                          <w:marLeft w:val="240"/>
                          <w:marRight w:val="0"/>
                          <w:marTop w:val="0"/>
                          <w:marBottom w:val="60"/>
                          <w:divBdr>
                            <w:top w:val="none" w:sz="0" w:space="0" w:color="auto"/>
                            <w:left w:val="none" w:sz="0" w:space="0" w:color="auto"/>
                            <w:bottom w:val="none" w:sz="0" w:space="0" w:color="auto"/>
                            <w:right w:val="none" w:sz="0" w:space="0" w:color="auto"/>
                          </w:divBdr>
                        </w:div>
                        <w:div w:id="2132506826">
                          <w:marLeft w:val="240"/>
                          <w:marRight w:val="0"/>
                          <w:marTop w:val="0"/>
                          <w:marBottom w:val="60"/>
                          <w:divBdr>
                            <w:top w:val="none" w:sz="0" w:space="0" w:color="auto"/>
                            <w:left w:val="none" w:sz="0" w:space="0" w:color="auto"/>
                            <w:bottom w:val="none" w:sz="0" w:space="0" w:color="auto"/>
                            <w:right w:val="none" w:sz="0" w:space="0" w:color="auto"/>
                          </w:divBdr>
                        </w:div>
                      </w:divsChild>
                    </w:div>
                    <w:div w:id="853420747">
                      <w:marLeft w:val="0"/>
                      <w:marRight w:val="0"/>
                      <w:marTop w:val="0"/>
                      <w:marBottom w:val="60"/>
                      <w:divBdr>
                        <w:top w:val="none" w:sz="0" w:space="0" w:color="auto"/>
                        <w:left w:val="none" w:sz="0" w:space="0" w:color="auto"/>
                        <w:bottom w:val="none" w:sz="0" w:space="0" w:color="auto"/>
                        <w:right w:val="none" w:sz="0" w:space="0" w:color="auto"/>
                      </w:divBdr>
                      <w:divsChild>
                        <w:div w:id="490027687">
                          <w:marLeft w:val="240"/>
                          <w:marRight w:val="0"/>
                          <w:marTop w:val="0"/>
                          <w:marBottom w:val="60"/>
                          <w:divBdr>
                            <w:top w:val="none" w:sz="0" w:space="0" w:color="auto"/>
                            <w:left w:val="none" w:sz="0" w:space="0" w:color="auto"/>
                            <w:bottom w:val="none" w:sz="0" w:space="0" w:color="auto"/>
                            <w:right w:val="none" w:sz="0" w:space="0" w:color="auto"/>
                          </w:divBdr>
                        </w:div>
                        <w:div w:id="683172025">
                          <w:marLeft w:val="240"/>
                          <w:marRight w:val="0"/>
                          <w:marTop w:val="0"/>
                          <w:marBottom w:val="60"/>
                          <w:divBdr>
                            <w:top w:val="none" w:sz="0" w:space="0" w:color="auto"/>
                            <w:left w:val="none" w:sz="0" w:space="0" w:color="auto"/>
                            <w:bottom w:val="none" w:sz="0" w:space="0" w:color="auto"/>
                            <w:right w:val="none" w:sz="0" w:space="0" w:color="auto"/>
                          </w:divBdr>
                        </w:div>
                      </w:divsChild>
                    </w:div>
                    <w:div w:id="1252667634">
                      <w:marLeft w:val="0"/>
                      <w:marRight w:val="0"/>
                      <w:marTop w:val="0"/>
                      <w:marBottom w:val="60"/>
                      <w:divBdr>
                        <w:top w:val="none" w:sz="0" w:space="0" w:color="auto"/>
                        <w:left w:val="none" w:sz="0" w:space="0" w:color="auto"/>
                        <w:bottom w:val="none" w:sz="0" w:space="0" w:color="auto"/>
                        <w:right w:val="none" w:sz="0" w:space="0" w:color="auto"/>
                      </w:divBdr>
                      <w:divsChild>
                        <w:div w:id="909727001">
                          <w:marLeft w:val="240"/>
                          <w:marRight w:val="0"/>
                          <w:marTop w:val="0"/>
                          <w:marBottom w:val="60"/>
                          <w:divBdr>
                            <w:top w:val="none" w:sz="0" w:space="0" w:color="auto"/>
                            <w:left w:val="none" w:sz="0" w:space="0" w:color="auto"/>
                            <w:bottom w:val="none" w:sz="0" w:space="0" w:color="auto"/>
                            <w:right w:val="none" w:sz="0" w:space="0" w:color="auto"/>
                          </w:divBdr>
                        </w:div>
                        <w:div w:id="1352073431">
                          <w:marLeft w:val="240"/>
                          <w:marRight w:val="0"/>
                          <w:marTop w:val="0"/>
                          <w:marBottom w:val="60"/>
                          <w:divBdr>
                            <w:top w:val="none" w:sz="0" w:space="0" w:color="auto"/>
                            <w:left w:val="none" w:sz="0" w:space="0" w:color="auto"/>
                            <w:bottom w:val="none" w:sz="0" w:space="0" w:color="auto"/>
                            <w:right w:val="none" w:sz="0" w:space="0" w:color="auto"/>
                          </w:divBdr>
                        </w:div>
                      </w:divsChild>
                    </w:div>
                    <w:div w:id="1464039327">
                      <w:marLeft w:val="240"/>
                      <w:marRight w:val="0"/>
                      <w:marTop w:val="0"/>
                      <w:marBottom w:val="60"/>
                      <w:divBdr>
                        <w:top w:val="none" w:sz="0" w:space="0" w:color="auto"/>
                        <w:left w:val="none" w:sz="0" w:space="0" w:color="auto"/>
                        <w:bottom w:val="none" w:sz="0" w:space="0" w:color="auto"/>
                        <w:right w:val="none" w:sz="0" w:space="0" w:color="auto"/>
                      </w:divBdr>
                    </w:div>
                    <w:div w:id="1537615446">
                      <w:marLeft w:val="240"/>
                      <w:marRight w:val="0"/>
                      <w:marTop w:val="0"/>
                      <w:marBottom w:val="60"/>
                      <w:divBdr>
                        <w:top w:val="none" w:sz="0" w:space="0" w:color="auto"/>
                        <w:left w:val="none" w:sz="0" w:space="0" w:color="auto"/>
                        <w:bottom w:val="none" w:sz="0" w:space="0" w:color="auto"/>
                        <w:right w:val="none" w:sz="0" w:space="0" w:color="auto"/>
                      </w:divBdr>
                    </w:div>
                    <w:div w:id="2052073318">
                      <w:marLeft w:val="0"/>
                      <w:marRight w:val="0"/>
                      <w:marTop w:val="0"/>
                      <w:marBottom w:val="60"/>
                      <w:divBdr>
                        <w:top w:val="none" w:sz="0" w:space="0" w:color="auto"/>
                        <w:left w:val="none" w:sz="0" w:space="0" w:color="auto"/>
                        <w:bottom w:val="none" w:sz="0" w:space="0" w:color="auto"/>
                        <w:right w:val="none" w:sz="0" w:space="0" w:color="auto"/>
                      </w:divBdr>
                      <w:divsChild>
                        <w:div w:id="510534602">
                          <w:marLeft w:val="0"/>
                          <w:marRight w:val="0"/>
                          <w:marTop w:val="0"/>
                          <w:marBottom w:val="60"/>
                          <w:divBdr>
                            <w:top w:val="none" w:sz="0" w:space="0" w:color="auto"/>
                            <w:left w:val="none" w:sz="0" w:space="0" w:color="auto"/>
                            <w:bottom w:val="none" w:sz="0" w:space="0" w:color="auto"/>
                            <w:right w:val="none" w:sz="0" w:space="0" w:color="auto"/>
                          </w:divBdr>
                          <w:divsChild>
                            <w:div w:id="676269200">
                              <w:marLeft w:val="480"/>
                              <w:marRight w:val="0"/>
                              <w:marTop w:val="0"/>
                              <w:marBottom w:val="60"/>
                              <w:divBdr>
                                <w:top w:val="none" w:sz="0" w:space="0" w:color="auto"/>
                                <w:left w:val="none" w:sz="0" w:space="0" w:color="auto"/>
                                <w:bottom w:val="none" w:sz="0" w:space="0" w:color="auto"/>
                                <w:right w:val="none" w:sz="0" w:space="0" w:color="auto"/>
                              </w:divBdr>
                            </w:div>
                            <w:div w:id="1997562501">
                              <w:marLeft w:val="480"/>
                              <w:marRight w:val="0"/>
                              <w:marTop w:val="0"/>
                              <w:marBottom w:val="60"/>
                              <w:divBdr>
                                <w:top w:val="none" w:sz="0" w:space="0" w:color="auto"/>
                                <w:left w:val="none" w:sz="0" w:space="0" w:color="auto"/>
                                <w:bottom w:val="none" w:sz="0" w:space="0" w:color="auto"/>
                                <w:right w:val="none" w:sz="0" w:space="0" w:color="auto"/>
                              </w:divBdr>
                            </w:div>
                          </w:divsChild>
                        </w:div>
                        <w:div w:id="589311792">
                          <w:marLeft w:val="0"/>
                          <w:marRight w:val="0"/>
                          <w:marTop w:val="0"/>
                          <w:marBottom w:val="60"/>
                          <w:divBdr>
                            <w:top w:val="none" w:sz="0" w:space="0" w:color="auto"/>
                            <w:left w:val="none" w:sz="0" w:space="0" w:color="auto"/>
                            <w:bottom w:val="none" w:sz="0" w:space="0" w:color="auto"/>
                            <w:right w:val="none" w:sz="0" w:space="0" w:color="auto"/>
                          </w:divBdr>
                          <w:divsChild>
                            <w:div w:id="507058573">
                              <w:marLeft w:val="480"/>
                              <w:marRight w:val="0"/>
                              <w:marTop w:val="0"/>
                              <w:marBottom w:val="60"/>
                              <w:divBdr>
                                <w:top w:val="none" w:sz="0" w:space="0" w:color="auto"/>
                                <w:left w:val="none" w:sz="0" w:space="0" w:color="auto"/>
                                <w:bottom w:val="none" w:sz="0" w:space="0" w:color="auto"/>
                                <w:right w:val="none" w:sz="0" w:space="0" w:color="auto"/>
                              </w:divBdr>
                            </w:div>
                            <w:div w:id="1236667170">
                              <w:marLeft w:val="480"/>
                              <w:marRight w:val="0"/>
                              <w:marTop w:val="0"/>
                              <w:marBottom w:val="60"/>
                              <w:divBdr>
                                <w:top w:val="none" w:sz="0" w:space="0" w:color="auto"/>
                                <w:left w:val="none" w:sz="0" w:space="0" w:color="auto"/>
                                <w:bottom w:val="none" w:sz="0" w:space="0" w:color="auto"/>
                                <w:right w:val="none" w:sz="0" w:space="0" w:color="auto"/>
                              </w:divBdr>
                            </w:div>
                          </w:divsChild>
                        </w:div>
                        <w:div w:id="633680619">
                          <w:marLeft w:val="0"/>
                          <w:marRight w:val="0"/>
                          <w:marTop w:val="0"/>
                          <w:marBottom w:val="60"/>
                          <w:divBdr>
                            <w:top w:val="none" w:sz="0" w:space="0" w:color="auto"/>
                            <w:left w:val="none" w:sz="0" w:space="0" w:color="auto"/>
                            <w:bottom w:val="none" w:sz="0" w:space="0" w:color="auto"/>
                            <w:right w:val="none" w:sz="0" w:space="0" w:color="auto"/>
                          </w:divBdr>
                          <w:divsChild>
                            <w:div w:id="300886497">
                              <w:marLeft w:val="480"/>
                              <w:marRight w:val="0"/>
                              <w:marTop w:val="0"/>
                              <w:marBottom w:val="60"/>
                              <w:divBdr>
                                <w:top w:val="none" w:sz="0" w:space="0" w:color="auto"/>
                                <w:left w:val="none" w:sz="0" w:space="0" w:color="auto"/>
                                <w:bottom w:val="none" w:sz="0" w:space="0" w:color="auto"/>
                                <w:right w:val="none" w:sz="0" w:space="0" w:color="auto"/>
                              </w:divBdr>
                            </w:div>
                            <w:div w:id="919602971">
                              <w:marLeft w:val="480"/>
                              <w:marRight w:val="0"/>
                              <w:marTop w:val="0"/>
                              <w:marBottom w:val="60"/>
                              <w:divBdr>
                                <w:top w:val="none" w:sz="0" w:space="0" w:color="auto"/>
                                <w:left w:val="none" w:sz="0" w:space="0" w:color="auto"/>
                                <w:bottom w:val="none" w:sz="0" w:space="0" w:color="auto"/>
                                <w:right w:val="none" w:sz="0" w:space="0" w:color="auto"/>
                              </w:divBdr>
                            </w:div>
                          </w:divsChild>
                        </w:div>
                        <w:div w:id="727071501">
                          <w:marLeft w:val="0"/>
                          <w:marRight w:val="0"/>
                          <w:marTop w:val="0"/>
                          <w:marBottom w:val="60"/>
                          <w:divBdr>
                            <w:top w:val="none" w:sz="0" w:space="0" w:color="auto"/>
                            <w:left w:val="none" w:sz="0" w:space="0" w:color="auto"/>
                            <w:bottom w:val="none" w:sz="0" w:space="0" w:color="auto"/>
                            <w:right w:val="none" w:sz="0" w:space="0" w:color="auto"/>
                          </w:divBdr>
                          <w:divsChild>
                            <w:div w:id="141973274">
                              <w:marLeft w:val="480"/>
                              <w:marRight w:val="0"/>
                              <w:marTop w:val="0"/>
                              <w:marBottom w:val="60"/>
                              <w:divBdr>
                                <w:top w:val="none" w:sz="0" w:space="0" w:color="auto"/>
                                <w:left w:val="none" w:sz="0" w:space="0" w:color="auto"/>
                                <w:bottom w:val="none" w:sz="0" w:space="0" w:color="auto"/>
                                <w:right w:val="none" w:sz="0" w:space="0" w:color="auto"/>
                              </w:divBdr>
                            </w:div>
                            <w:div w:id="410082911">
                              <w:marLeft w:val="480"/>
                              <w:marRight w:val="0"/>
                              <w:marTop w:val="0"/>
                              <w:marBottom w:val="60"/>
                              <w:divBdr>
                                <w:top w:val="none" w:sz="0" w:space="0" w:color="auto"/>
                                <w:left w:val="none" w:sz="0" w:space="0" w:color="auto"/>
                                <w:bottom w:val="none" w:sz="0" w:space="0" w:color="auto"/>
                                <w:right w:val="none" w:sz="0" w:space="0" w:color="auto"/>
                              </w:divBdr>
                            </w:div>
                          </w:divsChild>
                        </w:div>
                        <w:div w:id="878933515">
                          <w:marLeft w:val="0"/>
                          <w:marRight w:val="0"/>
                          <w:marTop w:val="0"/>
                          <w:marBottom w:val="60"/>
                          <w:divBdr>
                            <w:top w:val="none" w:sz="0" w:space="0" w:color="auto"/>
                            <w:left w:val="none" w:sz="0" w:space="0" w:color="auto"/>
                            <w:bottom w:val="none" w:sz="0" w:space="0" w:color="auto"/>
                            <w:right w:val="none" w:sz="0" w:space="0" w:color="auto"/>
                          </w:divBdr>
                          <w:divsChild>
                            <w:div w:id="1060902532">
                              <w:marLeft w:val="480"/>
                              <w:marRight w:val="0"/>
                              <w:marTop w:val="0"/>
                              <w:marBottom w:val="60"/>
                              <w:divBdr>
                                <w:top w:val="none" w:sz="0" w:space="0" w:color="auto"/>
                                <w:left w:val="none" w:sz="0" w:space="0" w:color="auto"/>
                                <w:bottom w:val="none" w:sz="0" w:space="0" w:color="auto"/>
                                <w:right w:val="none" w:sz="0" w:space="0" w:color="auto"/>
                              </w:divBdr>
                            </w:div>
                            <w:div w:id="1730614902">
                              <w:marLeft w:val="480"/>
                              <w:marRight w:val="0"/>
                              <w:marTop w:val="0"/>
                              <w:marBottom w:val="60"/>
                              <w:divBdr>
                                <w:top w:val="none" w:sz="0" w:space="0" w:color="auto"/>
                                <w:left w:val="none" w:sz="0" w:space="0" w:color="auto"/>
                                <w:bottom w:val="none" w:sz="0" w:space="0" w:color="auto"/>
                                <w:right w:val="none" w:sz="0" w:space="0" w:color="auto"/>
                              </w:divBdr>
                            </w:div>
                          </w:divsChild>
                        </w:div>
                        <w:div w:id="883711622">
                          <w:marLeft w:val="240"/>
                          <w:marRight w:val="0"/>
                          <w:marTop w:val="0"/>
                          <w:marBottom w:val="60"/>
                          <w:divBdr>
                            <w:top w:val="none" w:sz="0" w:space="0" w:color="auto"/>
                            <w:left w:val="none" w:sz="0" w:space="0" w:color="auto"/>
                            <w:bottom w:val="none" w:sz="0" w:space="0" w:color="auto"/>
                            <w:right w:val="none" w:sz="0" w:space="0" w:color="auto"/>
                          </w:divBdr>
                        </w:div>
                        <w:div w:id="1384259059">
                          <w:marLeft w:val="0"/>
                          <w:marRight w:val="0"/>
                          <w:marTop w:val="0"/>
                          <w:marBottom w:val="60"/>
                          <w:divBdr>
                            <w:top w:val="none" w:sz="0" w:space="0" w:color="auto"/>
                            <w:left w:val="none" w:sz="0" w:space="0" w:color="auto"/>
                            <w:bottom w:val="none" w:sz="0" w:space="0" w:color="auto"/>
                            <w:right w:val="none" w:sz="0" w:space="0" w:color="auto"/>
                          </w:divBdr>
                          <w:divsChild>
                            <w:div w:id="18624609">
                              <w:marLeft w:val="480"/>
                              <w:marRight w:val="0"/>
                              <w:marTop w:val="0"/>
                              <w:marBottom w:val="60"/>
                              <w:divBdr>
                                <w:top w:val="none" w:sz="0" w:space="0" w:color="auto"/>
                                <w:left w:val="none" w:sz="0" w:space="0" w:color="auto"/>
                                <w:bottom w:val="none" w:sz="0" w:space="0" w:color="auto"/>
                                <w:right w:val="none" w:sz="0" w:space="0" w:color="auto"/>
                              </w:divBdr>
                            </w:div>
                            <w:div w:id="328215924">
                              <w:marLeft w:val="480"/>
                              <w:marRight w:val="0"/>
                              <w:marTop w:val="0"/>
                              <w:marBottom w:val="60"/>
                              <w:divBdr>
                                <w:top w:val="none" w:sz="0" w:space="0" w:color="auto"/>
                                <w:left w:val="none" w:sz="0" w:space="0" w:color="auto"/>
                                <w:bottom w:val="none" w:sz="0" w:space="0" w:color="auto"/>
                                <w:right w:val="none" w:sz="0" w:space="0" w:color="auto"/>
                              </w:divBdr>
                            </w:div>
                          </w:divsChild>
                        </w:div>
                        <w:div w:id="1447001362">
                          <w:marLeft w:val="0"/>
                          <w:marRight w:val="0"/>
                          <w:marTop w:val="0"/>
                          <w:marBottom w:val="60"/>
                          <w:divBdr>
                            <w:top w:val="none" w:sz="0" w:space="0" w:color="auto"/>
                            <w:left w:val="none" w:sz="0" w:space="0" w:color="auto"/>
                            <w:bottom w:val="none" w:sz="0" w:space="0" w:color="auto"/>
                            <w:right w:val="none" w:sz="0" w:space="0" w:color="auto"/>
                          </w:divBdr>
                          <w:divsChild>
                            <w:div w:id="908030649">
                              <w:marLeft w:val="480"/>
                              <w:marRight w:val="0"/>
                              <w:marTop w:val="0"/>
                              <w:marBottom w:val="60"/>
                              <w:divBdr>
                                <w:top w:val="none" w:sz="0" w:space="0" w:color="auto"/>
                                <w:left w:val="none" w:sz="0" w:space="0" w:color="auto"/>
                                <w:bottom w:val="none" w:sz="0" w:space="0" w:color="auto"/>
                                <w:right w:val="none" w:sz="0" w:space="0" w:color="auto"/>
                              </w:divBdr>
                            </w:div>
                            <w:div w:id="2075203650">
                              <w:marLeft w:val="480"/>
                              <w:marRight w:val="0"/>
                              <w:marTop w:val="0"/>
                              <w:marBottom w:val="60"/>
                              <w:divBdr>
                                <w:top w:val="none" w:sz="0" w:space="0" w:color="auto"/>
                                <w:left w:val="none" w:sz="0" w:space="0" w:color="auto"/>
                                <w:bottom w:val="none" w:sz="0" w:space="0" w:color="auto"/>
                                <w:right w:val="none" w:sz="0" w:space="0" w:color="auto"/>
                              </w:divBdr>
                            </w:div>
                          </w:divsChild>
                        </w:div>
                        <w:div w:id="1707556692">
                          <w:marLeft w:val="0"/>
                          <w:marRight w:val="0"/>
                          <w:marTop w:val="0"/>
                          <w:marBottom w:val="60"/>
                          <w:divBdr>
                            <w:top w:val="none" w:sz="0" w:space="0" w:color="auto"/>
                            <w:left w:val="none" w:sz="0" w:space="0" w:color="auto"/>
                            <w:bottom w:val="none" w:sz="0" w:space="0" w:color="auto"/>
                            <w:right w:val="none" w:sz="0" w:space="0" w:color="auto"/>
                          </w:divBdr>
                          <w:divsChild>
                            <w:div w:id="730422131">
                              <w:marLeft w:val="480"/>
                              <w:marRight w:val="0"/>
                              <w:marTop w:val="0"/>
                              <w:marBottom w:val="60"/>
                              <w:divBdr>
                                <w:top w:val="none" w:sz="0" w:space="0" w:color="auto"/>
                                <w:left w:val="none" w:sz="0" w:space="0" w:color="auto"/>
                                <w:bottom w:val="none" w:sz="0" w:space="0" w:color="auto"/>
                                <w:right w:val="none" w:sz="0" w:space="0" w:color="auto"/>
                              </w:divBdr>
                            </w:div>
                            <w:div w:id="1645575074">
                              <w:marLeft w:val="480"/>
                              <w:marRight w:val="0"/>
                              <w:marTop w:val="0"/>
                              <w:marBottom w:val="60"/>
                              <w:divBdr>
                                <w:top w:val="none" w:sz="0" w:space="0" w:color="auto"/>
                                <w:left w:val="none" w:sz="0" w:space="0" w:color="auto"/>
                                <w:bottom w:val="none" w:sz="0" w:space="0" w:color="auto"/>
                                <w:right w:val="none" w:sz="0" w:space="0" w:color="auto"/>
                              </w:divBdr>
                            </w:div>
                          </w:divsChild>
                        </w:div>
                        <w:div w:id="1902861823">
                          <w:marLeft w:val="240"/>
                          <w:marRight w:val="0"/>
                          <w:marTop w:val="0"/>
                          <w:marBottom w:val="60"/>
                          <w:divBdr>
                            <w:top w:val="none" w:sz="0" w:space="0" w:color="auto"/>
                            <w:left w:val="none" w:sz="0" w:space="0" w:color="auto"/>
                            <w:bottom w:val="none" w:sz="0" w:space="0" w:color="auto"/>
                            <w:right w:val="none" w:sz="0" w:space="0" w:color="auto"/>
                          </w:divBdr>
                        </w:div>
                        <w:div w:id="1935703913">
                          <w:marLeft w:val="0"/>
                          <w:marRight w:val="0"/>
                          <w:marTop w:val="0"/>
                          <w:marBottom w:val="60"/>
                          <w:divBdr>
                            <w:top w:val="none" w:sz="0" w:space="0" w:color="auto"/>
                            <w:left w:val="none" w:sz="0" w:space="0" w:color="auto"/>
                            <w:bottom w:val="none" w:sz="0" w:space="0" w:color="auto"/>
                            <w:right w:val="none" w:sz="0" w:space="0" w:color="auto"/>
                          </w:divBdr>
                          <w:divsChild>
                            <w:div w:id="146744806">
                              <w:marLeft w:val="480"/>
                              <w:marRight w:val="0"/>
                              <w:marTop w:val="0"/>
                              <w:marBottom w:val="60"/>
                              <w:divBdr>
                                <w:top w:val="none" w:sz="0" w:space="0" w:color="auto"/>
                                <w:left w:val="none" w:sz="0" w:space="0" w:color="auto"/>
                                <w:bottom w:val="none" w:sz="0" w:space="0" w:color="auto"/>
                                <w:right w:val="none" w:sz="0" w:space="0" w:color="auto"/>
                              </w:divBdr>
                            </w:div>
                            <w:div w:id="18529694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81922871">
                  <w:marLeft w:val="0"/>
                  <w:marRight w:val="0"/>
                  <w:marTop w:val="240"/>
                  <w:marBottom w:val="240"/>
                  <w:divBdr>
                    <w:top w:val="none" w:sz="0" w:space="0" w:color="auto"/>
                    <w:left w:val="none" w:sz="0" w:space="0" w:color="auto"/>
                    <w:bottom w:val="none" w:sz="0" w:space="0" w:color="auto"/>
                    <w:right w:val="none" w:sz="0" w:space="0" w:color="auto"/>
                  </w:divBdr>
                  <w:divsChild>
                    <w:div w:id="414329124">
                      <w:marLeft w:val="240"/>
                      <w:marRight w:val="0"/>
                      <w:marTop w:val="0"/>
                      <w:marBottom w:val="60"/>
                      <w:divBdr>
                        <w:top w:val="none" w:sz="0" w:space="0" w:color="auto"/>
                        <w:left w:val="none" w:sz="0" w:space="0" w:color="auto"/>
                        <w:bottom w:val="none" w:sz="0" w:space="0" w:color="auto"/>
                        <w:right w:val="none" w:sz="0" w:space="0" w:color="auto"/>
                      </w:divBdr>
                    </w:div>
                    <w:div w:id="432625417">
                      <w:marLeft w:val="0"/>
                      <w:marRight w:val="0"/>
                      <w:marTop w:val="0"/>
                      <w:marBottom w:val="60"/>
                      <w:divBdr>
                        <w:top w:val="none" w:sz="0" w:space="0" w:color="auto"/>
                        <w:left w:val="none" w:sz="0" w:space="0" w:color="auto"/>
                        <w:bottom w:val="none" w:sz="0" w:space="0" w:color="auto"/>
                        <w:right w:val="none" w:sz="0" w:space="0" w:color="auto"/>
                      </w:divBdr>
                      <w:divsChild>
                        <w:div w:id="810949374">
                          <w:marLeft w:val="240"/>
                          <w:marRight w:val="0"/>
                          <w:marTop w:val="0"/>
                          <w:marBottom w:val="60"/>
                          <w:divBdr>
                            <w:top w:val="none" w:sz="0" w:space="0" w:color="auto"/>
                            <w:left w:val="none" w:sz="0" w:space="0" w:color="auto"/>
                            <w:bottom w:val="none" w:sz="0" w:space="0" w:color="auto"/>
                            <w:right w:val="none" w:sz="0" w:space="0" w:color="auto"/>
                          </w:divBdr>
                        </w:div>
                        <w:div w:id="1444887547">
                          <w:marLeft w:val="240"/>
                          <w:marRight w:val="0"/>
                          <w:marTop w:val="0"/>
                          <w:marBottom w:val="60"/>
                          <w:divBdr>
                            <w:top w:val="none" w:sz="0" w:space="0" w:color="auto"/>
                            <w:left w:val="none" w:sz="0" w:space="0" w:color="auto"/>
                            <w:bottom w:val="none" w:sz="0" w:space="0" w:color="auto"/>
                            <w:right w:val="none" w:sz="0" w:space="0" w:color="auto"/>
                          </w:divBdr>
                        </w:div>
                      </w:divsChild>
                    </w:div>
                    <w:div w:id="590545935">
                      <w:marLeft w:val="0"/>
                      <w:marRight w:val="0"/>
                      <w:marTop w:val="0"/>
                      <w:marBottom w:val="60"/>
                      <w:divBdr>
                        <w:top w:val="none" w:sz="0" w:space="0" w:color="auto"/>
                        <w:left w:val="none" w:sz="0" w:space="0" w:color="auto"/>
                        <w:bottom w:val="none" w:sz="0" w:space="0" w:color="auto"/>
                        <w:right w:val="none" w:sz="0" w:space="0" w:color="auto"/>
                      </w:divBdr>
                      <w:divsChild>
                        <w:div w:id="663243937">
                          <w:marLeft w:val="240"/>
                          <w:marRight w:val="0"/>
                          <w:marTop w:val="0"/>
                          <w:marBottom w:val="60"/>
                          <w:divBdr>
                            <w:top w:val="none" w:sz="0" w:space="0" w:color="auto"/>
                            <w:left w:val="none" w:sz="0" w:space="0" w:color="auto"/>
                            <w:bottom w:val="none" w:sz="0" w:space="0" w:color="auto"/>
                            <w:right w:val="none" w:sz="0" w:space="0" w:color="auto"/>
                          </w:divBdr>
                        </w:div>
                        <w:div w:id="1852452241">
                          <w:marLeft w:val="240"/>
                          <w:marRight w:val="0"/>
                          <w:marTop w:val="0"/>
                          <w:marBottom w:val="60"/>
                          <w:divBdr>
                            <w:top w:val="none" w:sz="0" w:space="0" w:color="auto"/>
                            <w:left w:val="none" w:sz="0" w:space="0" w:color="auto"/>
                            <w:bottom w:val="none" w:sz="0" w:space="0" w:color="auto"/>
                            <w:right w:val="none" w:sz="0" w:space="0" w:color="auto"/>
                          </w:divBdr>
                        </w:div>
                      </w:divsChild>
                    </w:div>
                    <w:div w:id="1438254548">
                      <w:marLeft w:val="240"/>
                      <w:marRight w:val="0"/>
                      <w:marTop w:val="0"/>
                      <w:marBottom w:val="60"/>
                      <w:divBdr>
                        <w:top w:val="none" w:sz="0" w:space="0" w:color="auto"/>
                        <w:left w:val="none" w:sz="0" w:space="0" w:color="auto"/>
                        <w:bottom w:val="none" w:sz="0" w:space="0" w:color="auto"/>
                        <w:right w:val="none" w:sz="0" w:space="0" w:color="auto"/>
                      </w:divBdr>
                    </w:div>
                  </w:divsChild>
                </w:div>
                <w:div w:id="937372768">
                  <w:marLeft w:val="0"/>
                  <w:marRight w:val="0"/>
                  <w:marTop w:val="240"/>
                  <w:marBottom w:val="240"/>
                  <w:divBdr>
                    <w:top w:val="none" w:sz="0" w:space="0" w:color="auto"/>
                    <w:left w:val="none" w:sz="0" w:space="0" w:color="auto"/>
                    <w:bottom w:val="none" w:sz="0" w:space="0" w:color="auto"/>
                    <w:right w:val="none" w:sz="0" w:space="0" w:color="auto"/>
                  </w:divBdr>
                  <w:divsChild>
                    <w:div w:id="891619488">
                      <w:marLeft w:val="240"/>
                      <w:marRight w:val="0"/>
                      <w:marTop w:val="0"/>
                      <w:marBottom w:val="60"/>
                      <w:divBdr>
                        <w:top w:val="none" w:sz="0" w:space="0" w:color="auto"/>
                        <w:left w:val="none" w:sz="0" w:space="0" w:color="auto"/>
                        <w:bottom w:val="none" w:sz="0" w:space="0" w:color="auto"/>
                        <w:right w:val="none" w:sz="0" w:space="0" w:color="auto"/>
                      </w:divBdr>
                    </w:div>
                    <w:div w:id="1469283480">
                      <w:marLeft w:val="0"/>
                      <w:marRight w:val="0"/>
                      <w:marTop w:val="0"/>
                      <w:marBottom w:val="60"/>
                      <w:divBdr>
                        <w:top w:val="none" w:sz="0" w:space="0" w:color="auto"/>
                        <w:left w:val="none" w:sz="0" w:space="0" w:color="auto"/>
                        <w:bottom w:val="none" w:sz="0" w:space="0" w:color="auto"/>
                        <w:right w:val="none" w:sz="0" w:space="0" w:color="auto"/>
                      </w:divBdr>
                      <w:divsChild>
                        <w:div w:id="20086300">
                          <w:marLeft w:val="240"/>
                          <w:marRight w:val="0"/>
                          <w:marTop w:val="0"/>
                          <w:marBottom w:val="60"/>
                          <w:divBdr>
                            <w:top w:val="none" w:sz="0" w:space="0" w:color="auto"/>
                            <w:left w:val="none" w:sz="0" w:space="0" w:color="auto"/>
                            <w:bottom w:val="none" w:sz="0" w:space="0" w:color="auto"/>
                            <w:right w:val="none" w:sz="0" w:space="0" w:color="auto"/>
                          </w:divBdr>
                        </w:div>
                        <w:div w:id="531842752">
                          <w:marLeft w:val="240"/>
                          <w:marRight w:val="0"/>
                          <w:marTop w:val="0"/>
                          <w:marBottom w:val="60"/>
                          <w:divBdr>
                            <w:top w:val="none" w:sz="0" w:space="0" w:color="auto"/>
                            <w:left w:val="none" w:sz="0" w:space="0" w:color="auto"/>
                            <w:bottom w:val="none" w:sz="0" w:space="0" w:color="auto"/>
                            <w:right w:val="none" w:sz="0" w:space="0" w:color="auto"/>
                          </w:divBdr>
                        </w:div>
                      </w:divsChild>
                    </w:div>
                    <w:div w:id="1527136444">
                      <w:marLeft w:val="0"/>
                      <w:marRight w:val="0"/>
                      <w:marTop w:val="0"/>
                      <w:marBottom w:val="60"/>
                      <w:divBdr>
                        <w:top w:val="none" w:sz="0" w:space="0" w:color="auto"/>
                        <w:left w:val="none" w:sz="0" w:space="0" w:color="auto"/>
                        <w:bottom w:val="none" w:sz="0" w:space="0" w:color="auto"/>
                        <w:right w:val="none" w:sz="0" w:space="0" w:color="auto"/>
                      </w:divBdr>
                      <w:divsChild>
                        <w:div w:id="389042291">
                          <w:marLeft w:val="240"/>
                          <w:marRight w:val="0"/>
                          <w:marTop w:val="0"/>
                          <w:marBottom w:val="60"/>
                          <w:divBdr>
                            <w:top w:val="none" w:sz="0" w:space="0" w:color="auto"/>
                            <w:left w:val="none" w:sz="0" w:space="0" w:color="auto"/>
                            <w:bottom w:val="none" w:sz="0" w:space="0" w:color="auto"/>
                            <w:right w:val="none" w:sz="0" w:space="0" w:color="auto"/>
                          </w:divBdr>
                        </w:div>
                        <w:div w:id="1578662436">
                          <w:marLeft w:val="240"/>
                          <w:marRight w:val="0"/>
                          <w:marTop w:val="0"/>
                          <w:marBottom w:val="60"/>
                          <w:divBdr>
                            <w:top w:val="none" w:sz="0" w:space="0" w:color="auto"/>
                            <w:left w:val="none" w:sz="0" w:space="0" w:color="auto"/>
                            <w:bottom w:val="none" w:sz="0" w:space="0" w:color="auto"/>
                            <w:right w:val="none" w:sz="0" w:space="0" w:color="auto"/>
                          </w:divBdr>
                        </w:div>
                      </w:divsChild>
                    </w:div>
                    <w:div w:id="1817916103">
                      <w:marLeft w:val="240"/>
                      <w:marRight w:val="0"/>
                      <w:marTop w:val="0"/>
                      <w:marBottom w:val="60"/>
                      <w:divBdr>
                        <w:top w:val="none" w:sz="0" w:space="0" w:color="auto"/>
                        <w:left w:val="none" w:sz="0" w:space="0" w:color="auto"/>
                        <w:bottom w:val="none" w:sz="0" w:space="0" w:color="auto"/>
                        <w:right w:val="none" w:sz="0" w:space="0" w:color="auto"/>
                      </w:divBdr>
                    </w:div>
                    <w:div w:id="1820221591">
                      <w:marLeft w:val="0"/>
                      <w:marRight w:val="0"/>
                      <w:marTop w:val="0"/>
                      <w:marBottom w:val="60"/>
                      <w:divBdr>
                        <w:top w:val="none" w:sz="0" w:space="0" w:color="auto"/>
                        <w:left w:val="none" w:sz="0" w:space="0" w:color="auto"/>
                        <w:bottom w:val="none" w:sz="0" w:space="0" w:color="auto"/>
                        <w:right w:val="none" w:sz="0" w:space="0" w:color="auto"/>
                      </w:divBdr>
                      <w:divsChild>
                        <w:div w:id="253325129">
                          <w:marLeft w:val="0"/>
                          <w:marRight w:val="0"/>
                          <w:marTop w:val="0"/>
                          <w:marBottom w:val="60"/>
                          <w:divBdr>
                            <w:top w:val="none" w:sz="0" w:space="0" w:color="auto"/>
                            <w:left w:val="none" w:sz="0" w:space="0" w:color="auto"/>
                            <w:bottom w:val="none" w:sz="0" w:space="0" w:color="auto"/>
                            <w:right w:val="none" w:sz="0" w:space="0" w:color="auto"/>
                          </w:divBdr>
                          <w:divsChild>
                            <w:div w:id="1397508408">
                              <w:marLeft w:val="480"/>
                              <w:marRight w:val="0"/>
                              <w:marTop w:val="0"/>
                              <w:marBottom w:val="60"/>
                              <w:divBdr>
                                <w:top w:val="none" w:sz="0" w:space="0" w:color="auto"/>
                                <w:left w:val="none" w:sz="0" w:space="0" w:color="auto"/>
                                <w:bottom w:val="none" w:sz="0" w:space="0" w:color="auto"/>
                                <w:right w:val="none" w:sz="0" w:space="0" w:color="auto"/>
                              </w:divBdr>
                            </w:div>
                            <w:div w:id="2111462450">
                              <w:marLeft w:val="480"/>
                              <w:marRight w:val="0"/>
                              <w:marTop w:val="0"/>
                              <w:marBottom w:val="60"/>
                              <w:divBdr>
                                <w:top w:val="none" w:sz="0" w:space="0" w:color="auto"/>
                                <w:left w:val="none" w:sz="0" w:space="0" w:color="auto"/>
                                <w:bottom w:val="none" w:sz="0" w:space="0" w:color="auto"/>
                                <w:right w:val="none" w:sz="0" w:space="0" w:color="auto"/>
                              </w:divBdr>
                            </w:div>
                          </w:divsChild>
                        </w:div>
                        <w:div w:id="278491562">
                          <w:marLeft w:val="240"/>
                          <w:marRight w:val="0"/>
                          <w:marTop w:val="0"/>
                          <w:marBottom w:val="60"/>
                          <w:divBdr>
                            <w:top w:val="none" w:sz="0" w:space="0" w:color="auto"/>
                            <w:left w:val="none" w:sz="0" w:space="0" w:color="auto"/>
                            <w:bottom w:val="none" w:sz="0" w:space="0" w:color="auto"/>
                            <w:right w:val="none" w:sz="0" w:space="0" w:color="auto"/>
                          </w:divBdr>
                        </w:div>
                        <w:div w:id="908619025">
                          <w:marLeft w:val="240"/>
                          <w:marRight w:val="0"/>
                          <w:marTop w:val="0"/>
                          <w:marBottom w:val="60"/>
                          <w:divBdr>
                            <w:top w:val="none" w:sz="0" w:space="0" w:color="auto"/>
                            <w:left w:val="none" w:sz="0" w:space="0" w:color="auto"/>
                            <w:bottom w:val="none" w:sz="0" w:space="0" w:color="auto"/>
                            <w:right w:val="none" w:sz="0" w:space="0" w:color="auto"/>
                          </w:divBdr>
                        </w:div>
                        <w:div w:id="1279944927">
                          <w:marLeft w:val="0"/>
                          <w:marRight w:val="0"/>
                          <w:marTop w:val="0"/>
                          <w:marBottom w:val="60"/>
                          <w:divBdr>
                            <w:top w:val="none" w:sz="0" w:space="0" w:color="auto"/>
                            <w:left w:val="none" w:sz="0" w:space="0" w:color="auto"/>
                            <w:bottom w:val="none" w:sz="0" w:space="0" w:color="auto"/>
                            <w:right w:val="none" w:sz="0" w:space="0" w:color="auto"/>
                          </w:divBdr>
                          <w:divsChild>
                            <w:div w:id="1729330974">
                              <w:marLeft w:val="480"/>
                              <w:marRight w:val="0"/>
                              <w:marTop w:val="0"/>
                              <w:marBottom w:val="60"/>
                              <w:divBdr>
                                <w:top w:val="none" w:sz="0" w:space="0" w:color="auto"/>
                                <w:left w:val="none" w:sz="0" w:space="0" w:color="auto"/>
                                <w:bottom w:val="none" w:sz="0" w:space="0" w:color="auto"/>
                                <w:right w:val="none" w:sz="0" w:space="0" w:color="auto"/>
                              </w:divBdr>
                            </w:div>
                            <w:div w:id="1945765094">
                              <w:marLeft w:val="480"/>
                              <w:marRight w:val="0"/>
                              <w:marTop w:val="0"/>
                              <w:marBottom w:val="60"/>
                              <w:divBdr>
                                <w:top w:val="none" w:sz="0" w:space="0" w:color="auto"/>
                                <w:left w:val="none" w:sz="0" w:space="0" w:color="auto"/>
                                <w:bottom w:val="none" w:sz="0" w:space="0" w:color="auto"/>
                                <w:right w:val="none" w:sz="0" w:space="0" w:color="auto"/>
                              </w:divBdr>
                            </w:div>
                          </w:divsChild>
                        </w:div>
                        <w:div w:id="1579629358">
                          <w:marLeft w:val="0"/>
                          <w:marRight w:val="0"/>
                          <w:marTop w:val="0"/>
                          <w:marBottom w:val="60"/>
                          <w:divBdr>
                            <w:top w:val="none" w:sz="0" w:space="0" w:color="auto"/>
                            <w:left w:val="none" w:sz="0" w:space="0" w:color="auto"/>
                            <w:bottom w:val="none" w:sz="0" w:space="0" w:color="auto"/>
                            <w:right w:val="none" w:sz="0" w:space="0" w:color="auto"/>
                          </w:divBdr>
                          <w:divsChild>
                            <w:div w:id="862013277">
                              <w:marLeft w:val="480"/>
                              <w:marRight w:val="0"/>
                              <w:marTop w:val="0"/>
                              <w:marBottom w:val="60"/>
                              <w:divBdr>
                                <w:top w:val="none" w:sz="0" w:space="0" w:color="auto"/>
                                <w:left w:val="none" w:sz="0" w:space="0" w:color="auto"/>
                                <w:bottom w:val="none" w:sz="0" w:space="0" w:color="auto"/>
                                <w:right w:val="none" w:sz="0" w:space="0" w:color="auto"/>
                              </w:divBdr>
                            </w:div>
                            <w:div w:id="1619265094">
                              <w:marLeft w:val="480"/>
                              <w:marRight w:val="0"/>
                              <w:marTop w:val="0"/>
                              <w:marBottom w:val="60"/>
                              <w:divBdr>
                                <w:top w:val="none" w:sz="0" w:space="0" w:color="auto"/>
                                <w:left w:val="none" w:sz="0" w:space="0" w:color="auto"/>
                                <w:bottom w:val="none" w:sz="0" w:space="0" w:color="auto"/>
                                <w:right w:val="none" w:sz="0" w:space="0" w:color="auto"/>
                              </w:divBdr>
                            </w:div>
                          </w:divsChild>
                        </w:div>
                        <w:div w:id="2028290695">
                          <w:marLeft w:val="0"/>
                          <w:marRight w:val="0"/>
                          <w:marTop w:val="0"/>
                          <w:marBottom w:val="60"/>
                          <w:divBdr>
                            <w:top w:val="none" w:sz="0" w:space="0" w:color="auto"/>
                            <w:left w:val="none" w:sz="0" w:space="0" w:color="auto"/>
                            <w:bottom w:val="none" w:sz="0" w:space="0" w:color="auto"/>
                            <w:right w:val="none" w:sz="0" w:space="0" w:color="auto"/>
                          </w:divBdr>
                          <w:divsChild>
                            <w:div w:id="1417479435">
                              <w:marLeft w:val="480"/>
                              <w:marRight w:val="0"/>
                              <w:marTop w:val="0"/>
                              <w:marBottom w:val="60"/>
                              <w:divBdr>
                                <w:top w:val="none" w:sz="0" w:space="0" w:color="auto"/>
                                <w:left w:val="none" w:sz="0" w:space="0" w:color="auto"/>
                                <w:bottom w:val="none" w:sz="0" w:space="0" w:color="auto"/>
                                <w:right w:val="none" w:sz="0" w:space="0" w:color="auto"/>
                              </w:divBdr>
                            </w:div>
                            <w:div w:id="20060126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24956478">
                      <w:marLeft w:val="0"/>
                      <w:marRight w:val="0"/>
                      <w:marTop w:val="0"/>
                      <w:marBottom w:val="60"/>
                      <w:divBdr>
                        <w:top w:val="none" w:sz="0" w:space="0" w:color="auto"/>
                        <w:left w:val="none" w:sz="0" w:space="0" w:color="auto"/>
                        <w:bottom w:val="none" w:sz="0" w:space="0" w:color="auto"/>
                        <w:right w:val="none" w:sz="0" w:space="0" w:color="auto"/>
                      </w:divBdr>
                      <w:divsChild>
                        <w:div w:id="154223661">
                          <w:marLeft w:val="240"/>
                          <w:marRight w:val="0"/>
                          <w:marTop w:val="0"/>
                          <w:marBottom w:val="60"/>
                          <w:divBdr>
                            <w:top w:val="none" w:sz="0" w:space="0" w:color="auto"/>
                            <w:left w:val="none" w:sz="0" w:space="0" w:color="auto"/>
                            <w:bottom w:val="none" w:sz="0" w:space="0" w:color="auto"/>
                            <w:right w:val="none" w:sz="0" w:space="0" w:color="auto"/>
                          </w:divBdr>
                        </w:div>
                        <w:div w:id="188960916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85228715">
                  <w:marLeft w:val="0"/>
                  <w:marRight w:val="0"/>
                  <w:marTop w:val="240"/>
                  <w:marBottom w:val="240"/>
                  <w:divBdr>
                    <w:top w:val="none" w:sz="0" w:space="0" w:color="auto"/>
                    <w:left w:val="none" w:sz="0" w:space="0" w:color="auto"/>
                    <w:bottom w:val="none" w:sz="0" w:space="0" w:color="auto"/>
                    <w:right w:val="none" w:sz="0" w:space="0" w:color="auto"/>
                  </w:divBdr>
                  <w:divsChild>
                    <w:div w:id="82603904">
                      <w:marLeft w:val="240"/>
                      <w:marRight w:val="0"/>
                      <w:marTop w:val="0"/>
                      <w:marBottom w:val="60"/>
                      <w:divBdr>
                        <w:top w:val="none" w:sz="0" w:space="0" w:color="auto"/>
                        <w:left w:val="none" w:sz="0" w:space="0" w:color="auto"/>
                        <w:bottom w:val="none" w:sz="0" w:space="0" w:color="auto"/>
                        <w:right w:val="none" w:sz="0" w:space="0" w:color="auto"/>
                      </w:divBdr>
                    </w:div>
                    <w:div w:id="1008211922">
                      <w:marLeft w:val="240"/>
                      <w:marRight w:val="0"/>
                      <w:marTop w:val="0"/>
                      <w:marBottom w:val="60"/>
                      <w:divBdr>
                        <w:top w:val="none" w:sz="0" w:space="0" w:color="auto"/>
                        <w:left w:val="none" w:sz="0" w:space="0" w:color="auto"/>
                        <w:bottom w:val="none" w:sz="0" w:space="0" w:color="auto"/>
                        <w:right w:val="none" w:sz="0" w:space="0" w:color="auto"/>
                      </w:divBdr>
                    </w:div>
                    <w:div w:id="1856187103">
                      <w:marLeft w:val="0"/>
                      <w:marRight w:val="0"/>
                      <w:marTop w:val="0"/>
                      <w:marBottom w:val="60"/>
                      <w:divBdr>
                        <w:top w:val="none" w:sz="0" w:space="0" w:color="auto"/>
                        <w:left w:val="none" w:sz="0" w:space="0" w:color="auto"/>
                        <w:bottom w:val="none" w:sz="0" w:space="0" w:color="auto"/>
                        <w:right w:val="none" w:sz="0" w:space="0" w:color="auto"/>
                      </w:divBdr>
                      <w:divsChild>
                        <w:div w:id="529952862">
                          <w:marLeft w:val="240"/>
                          <w:marRight w:val="0"/>
                          <w:marTop w:val="0"/>
                          <w:marBottom w:val="60"/>
                          <w:divBdr>
                            <w:top w:val="none" w:sz="0" w:space="0" w:color="auto"/>
                            <w:left w:val="none" w:sz="0" w:space="0" w:color="auto"/>
                            <w:bottom w:val="none" w:sz="0" w:space="0" w:color="auto"/>
                            <w:right w:val="none" w:sz="0" w:space="0" w:color="auto"/>
                          </w:divBdr>
                        </w:div>
                        <w:div w:id="16865201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73824957">
                  <w:marLeft w:val="0"/>
                  <w:marRight w:val="0"/>
                  <w:marTop w:val="240"/>
                  <w:marBottom w:val="240"/>
                  <w:divBdr>
                    <w:top w:val="none" w:sz="0" w:space="0" w:color="auto"/>
                    <w:left w:val="none" w:sz="0" w:space="0" w:color="auto"/>
                    <w:bottom w:val="none" w:sz="0" w:space="0" w:color="auto"/>
                    <w:right w:val="none" w:sz="0" w:space="0" w:color="auto"/>
                  </w:divBdr>
                  <w:divsChild>
                    <w:div w:id="710151694">
                      <w:marLeft w:val="0"/>
                      <w:marRight w:val="0"/>
                      <w:marTop w:val="0"/>
                      <w:marBottom w:val="60"/>
                      <w:divBdr>
                        <w:top w:val="none" w:sz="0" w:space="0" w:color="auto"/>
                        <w:left w:val="none" w:sz="0" w:space="0" w:color="auto"/>
                        <w:bottom w:val="none" w:sz="0" w:space="0" w:color="auto"/>
                        <w:right w:val="none" w:sz="0" w:space="0" w:color="auto"/>
                      </w:divBdr>
                      <w:divsChild>
                        <w:div w:id="667904952">
                          <w:marLeft w:val="240"/>
                          <w:marRight w:val="0"/>
                          <w:marTop w:val="0"/>
                          <w:marBottom w:val="60"/>
                          <w:divBdr>
                            <w:top w:val="none" w:sz="0" w:space="0" w:color="auto"/>
                            <w:left w:val="none" w:sz="0" w:space="0" w:color="auto"/>
                            <w:bottom w:val="none" w:sz="0" w:space="0" w:color="auto"/>
                            <w:right w:val="none" w:sz="0" w:space="0" w:color="auto"/>
                          </w:divBdr>
                        </w:div>
                        <w:div w:id="1239748864">
                          <w:marLeft w:val="240"/>
                          <w:marRight w:val="0"/>
                          <w:marTop w:val="0"/>
                          <w:marBottom w:val="60"/>
                          <w:divBdr>
                            <w:top w:val="none" w:sz="0" w:space="0" w:color="auto"/>
                            <w:left w:val="none" w:sz="0" w:space="0" w:color="auto"/>
                            <w:bottom w:val="none" w:sz="0" w:space="0" w:color="auto"/>
                            <w:right w:val="none" w:sz="0" w:space="0" w:color="auto"/>
                          </w:divBdr>
                        </w:div>
                      </w:divsChild>
                    </w:div>
                    <w:div w:id="1313604376">
                      <w:marLeft w:val="0"/>
                      <w:marRight w:val="0"/>
                      <w:marTop w:val="0"/>
                      <w:marBottom w:val="60"/>
                      <w:divBdr>
                        <w:top w:val="none" w:sz="0" w:space="0" w:color="auto"/>
                        <w:left w:val="none" w:sz="0" w:space="0" w:color="auto"/>
                        <w:bottom w:val="none" w:sz="0" w:space="0" w:color="auto"/>
                        <w:right w:val="none" w:sz="0" w:space="0" w:color="auto"/>
                      </w:divBdr>
                      <w:divsChild>
                        <w:div w:id="363479126">
                          <w:marLeft w:val="240"/>
                          <w:marRight w:val="0"/>
                          <w:marTop w:val="0"/>
                          <w:marBottom w:val="60"/>
                          <w:divBdr>
                            <w:top w:val="none" w:sz="0" w:space="0" w:color="auto"/>
                            <w:left w:val="none" w:sz="0" w:space="0" w:color="auto"/>
                            <w:bottom w:val="none" w:sz="0" w:space="0" w:color="auto"/>
                            <w:right w:val="none" w:sz="0" w:space="0" w:color="auto"/>
                          </w:divBdr>
                        </w:div>
                        <w:div w:id="405878768">
                          <w:marLeft w:val="240"/>
                          <w:marRight w:val="0"/>
                          <w:marTop w:val="0"/>
                          <w:marBottom w:val="60"/>
                          <w:divBdr>
                            <w:top w:val="none" w:sz="0" w:space="0" w:color="auto"/>
                            <w:left w:val="none" w:sz="0" w:space="0" w:color="auto"/>
                            <w:bottom w:val="none" w:sz="0" w:space="0" w:color="auto"/>
                            <w:right w:val="none" w:sz="0" w:space="0" w:color="auto"/>
                          </w:divBdr>
                        </w:div>
                      </w:divsChild>
                    </w:div>
                    <w:div w:id="1430079459">
                      <w:marLeft w:val="240"/>
                      <w:marRight w:val="0"/>
                      <w:marTop w:val="0"/>
                      <w:marBottom w:val="60"/>
                      <w:divBdr>
                        <w:top w:val="none" w:sz="0" w:space="0" w:color="auto"/>
                        <w:left w:val="none" w:sz="0" w:space="0" w:color="auto"/>
                        <w:bottom w:val="none" w:sz="0" w:space="0" w:color="auto"/>
                        <w:right w:val="none" w:sz="0" w:space="0" w:color="auto"/>
                      </w:divBdr>
                    </w:div>
                    <w:div w:id="1861624209">
                      <w:marLeft w:val="0"/>
                      <w:marRight w:val="0"/>
                      <w:marTop w:val="0"/>
                      <w:marBottom w:val="60"/>
                      <w:divBdr>
                        <w:top w:val="none" w:sz="0" w:space="0" w:color="auto"/>
                        <w:left w:val="none" w:sz="0" w:space="0" w:color="auto"/>
                        <w:bottom w:val="none" w:sz="0" w:space="0" w:color="auto"/>
                        <w:right w:val="none" w:sz="0" w:space="0" w:color="auto"/>
                      </w:divBdr>
                      <w:divsChild>
                        <w:div w:id="1716462090">
                          <w:marLeft w:val="240"/>
                          <w:marRight w:val="0"/>
                          <w:marTop w:val="0"/>
                          <w:marBottom w:val="60"/>
                          <w:divBdr>
                            <w:top w:val="none" w:sz="0" w:space="0" w:color="auto"/>
                            <w:left w:val="none" w:sz="0" w:space="0" w:color="auto"/>
                            <w:bottom w:val="none" w:sz="0" w:space="0" w:color="auto"/>
                            <w:right w:val="none" w:sz="0" w:space="0" w:color="auto"/>
                          </w:divBdr>
                        </w:div>
                      </w:divsChild>
                    </w:div>
                    <w:div w:id="1930308808">
                      <w:marLeft w:val="240"/>
                      <w:marRight w:val="0"/>
                      <w:marTop w:val="0"/>
                      <w:marBottom w:val="60"/>
                      <w:divBdr>
                        <w:top w:val="none" w:sz="0" w:space="0" w:color="auto"/>
                        <w:left w:val="none" w:sz="0" w:space="0" w:color="auto"/>
                        <w:bottom w:val="none" w:sz="0" w:space="0" w:color="auto"/>
                        <w:right w:val="none" w:sz="0" w:space="0" w:color="auto"/>
                      </w:divBdr>
                    </w:div>
                    <w:div w:id="2038191644">
                      <w:marLeft w:val="0"/>
                      <w:marRight w:val="0"/>
                      <w:marTop w:val="0"/>
                      <w:marBottom w:val="60"/>
                      <w:divBdr>
                        <w:top w:val="none" w:sz="0" w:space="0" w:color="auto"/>
                        <w:left w:val="none" w:sz="0" w:space="0" w:color="auto"/>
                        <w:bottom w:val="none" w:sz="0" w:space="0" w:color="auto"/>
                        <w:right w:val="none" w:sz="0" w:space="0" w:color="auto"/>
                      </w:divBdr>
                      <w:divsChild>
                        <w:div w:id="249703166">
                          <w:marLeft w:val="240"/>
                          <w:marRight w:val="0"/>
                          <w:marTop w:val="0"/>
                          <w:marBottom w:val="60"/>
                          <w:divBdr>
                            <w:top w:val="none" w:sz="0" w:space="0" w:color="auto"/>
                            <w:left w:val="none" w:sz="0" w:space="0" w:color="auto"/>
                            <w:bottom w:val="none" w:sz="0" w:space="0" w:color="auto"/>
                            <w:right w:val="none" w:sz="0" w:space="0" w:color="auto"/>
                          </w:divBdr>
                        </w:div>
                        <w:div w:id="170236513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79746318">
                  <w:marLeft w:val="0"/>
                  <w:marRight w:val="0"/>
                  <w:marTop w:val="240"/>
                  <w:marBottom w:val="240"/>
                  <w:divBdr>
                    <w:top w:val="none" w:sz="0" w:space="0" w:color="auto"/>
                    <w:left w:val="none" w:sz="0" w:space="0" w:color="auto"/>
                    <w:bottom w:val="none" w:sz="0" w:space="0" w:color="auto"/>
                    <w:right w:val="none" w:sz="0" w:space="0" w:color="auto"/>
                  </w:divBdr>
                  <w:divsChild>
                    <w:div w:id="16663704">
                      <w:marLeft w:val="240"/>
                      <w:marRight w:val="0"/>
                      <w:marTop w:val="0"/>
                      <w:marBottom w:val="60"/>
                      <w:divBdr>
                        <w:top w:val="none" w:sz="0" w:space="0" w:color="auto"/>
                        <w:left w:val="none" w:sz="0" w:space="0" w:color="auto"/>
                        <w:bottom w:val="none" w:sz="0" w:space="0" w:color="auto"/>
                        <w:right w:val="none" w:sz="0" w:space="0" w:color="auto"/>
                      </w:divBdr>
                    </w:div>
                    <w:div w:id="374736833">
                      <w:marLeft w:val="0"/>
                      <w:marRight w:val="0"/>
                      <w:marTop w:val="0"/>
                      <w:marBottom w:val="60"/>
                      <w:divBdr>
                        <w:top w:val="none" w:sz="0" w:space="0" w:color="auto"/>
                        <w:left w:val="none" w:sz="0" w:space="0" w:color="auto"/>
                        <w:bottom w:val="none" w:sz="0" w:space="0" w:color="auto"/>
                        <w:right w:val="none" w:sz="0" w:space="0" w:color="auto"/>
                      </w:divBdr>
                      <w:divsChild>
                        <w:div w:id="227036942">
                          <w:marLeft w:val="240"/>
                          <w:marRight w:val="0"/>
                          <w:marTop w:val="0"/>
                          <w:marBottom w:val="60"/>
                          <w:divBdr>
                            <w:top w:val="none" w:sz="0" w:space="0" w:color="auto"/>
                            <w:left w:val="none" w:sz="0" w:space="0" w:color="auto"/>
                            <w:bottom w:val="none" w:sz="0" w:space="0" w:color="auto"/>
                            <w:right w:val="none" w:sz="0" w:space="0" w:color="auto"/>
                          </w:divBdr>
                        </w:div>
                        <w:div w:id="1606423467">
                          <w:marLeft w:val="240"/>
                          <w:marRight w:val="0"/>
                          <w:marTop w:val="0"/>
                          <w:marBottom w:val="60"/>
                          <w:divBdr>
                            <w:top w:val="none" w:sz="0" w:space="0" w:color="auto"/>
                            <w:left w:val="none" w:sz="0" w:space="0" w:color="auto"/>
                            <w:bottom w:val="none" w:sz="0" w:space="0" w:color="auto"/>
                            <w:right w:val="none" w:sz="0" w:space="0" w:color="auto"/>
                          </w:divBdr>
                        </w:div>
                      </w:divsChild>
                    </w:div>
                    <w:div w:id="1041130849">
                      <w:marLeft w:val="0"/>
                      <w:marRight w:val="0"/>
                      <w:marTop w:val="0"/>
                      <w:marBottom w:val="60"/>
                      <w:divBdr>
                        <w:top w:val="none" w:sz="0" w:space="0" w:color="auto"/>
                        <w:left w:val="none" w:sz="0" w:space="0" w:color="auto"/>
                        <w:bottom w:val="none" w:sz="0" w:space="0" w:color="auto"/>
                        <w:right w:val="none" w:sz="0" w:space="0" w:color="auto"/>
                      </w:divBdr>
                      <w:divsChild>
                        <w:div w:id="85615955">
                          <w:marLeft w:val="240"/>
                          <w:marRight w:val="0"/>
                          <w:marTop w:val="0"/>
                          <w:marBottom w:val="60"/>
                          <w:divBdr>
                            <w:top w:val="none" w:sz="0" w:space="0" w:color="auto"/>
                            <w:left w:val="none" w:sz="0" w:space="0" w:color="auto"/>
                            <w:bottom w:val="none" w:sz="0" w:space="0" w:color="auto"/>
                            <w:right w:val="none" w:sz="0" w:space="0" w:color="auto"/>
                          </w:divBdr>
                        </w:div>
                        <w:div w:id="297033891">
                          <w:marLeft w:val="240"/>
                          <w:marRight w:val="0"/>
                          <w:marTop w:val="0"/>
                          <w:marBottom w:val="60"/>
                          <w:divBdr>
                            <w:top w:val="none" w:sz="0" w:space="0" w:color="auto"/>
                            <w:left w:val="none" w:sz="0" w:space="0" w:color="auto"/>
                            <w:bottom w:val="none" w:sz="0" w:space="0" w:color="auto"/>
                            <w:right w:val="none" w:sz="0" w:space="0" w:color="auto"/>
                          </w:divBdr>
                        </w:div>
                      </w:divsChild>
                    </w:div>
                    <w:div w:id="2087610058">
                      <w:marLeft w:val="240"/>
                      <w:marRight w:val="0"/>
                      <w:marTop w:val="0"/>
                      <w:marBottom w:val="60"/>
                      <w:divBdr>
                        <w:top w:val="none" w:sz="0" w:space="0" w:color="auto"/>
                        <w:left w:val="none" w:sz="0" w:space="0" w:color="auto"/>
                        <w:bottom w:val="none" w:sz="0" w:space="0" w:color="auto"/>
                        <w:right w:val="none" w:sz="0" w:space="0" w:color="auto"/>
                      </w:divBdr>
                    </w:div>
                  </w:divsChild>
                </w:div>
                <w:div w:id="1442918932">
                  <w:marLeft w:val="0"/>
                  <w:marRight w:val="0"/>
                  <w:marTop w:val="240"/>
                  <w:marBottom w:val="240"/>
                  <w:divBdr>
                    <w:top w:val="none" w:sz="0" w:space="0" w:color="auto"/>
                    <w:left w:val="none" w:sz="0" w:space="0" w:color="auto"/>
                    <w:bottom w:val="none" w:sz="0" w:space="0" w:color="auto"/>
                    <w:right w:val="none" w:sz="0" w:space="0" w:color="auto"/>
                  </w:divBdr>
                  <w:divsChild>
                    <w:div w:id="476997605">
                      <w:marLeft w:val="0"/>
                      <w:marRight w:val="0"/>
                      <w:marTop w:val="0"/>
                      <w:marBottom w:val="60"/>
                      <w:divBdr>
                        <w:top w:val="none" w:sz="0" w:space="0" w:color="auto"/>
                        <w:left w:val="none" w:sz="0" w:space="0" w:color="auto"/>
                        <w:bottom w:val="none" w:sz="0" w:space="0" w:color="auto"/>
                        <w:right w:val="none" w:sz="0" w:space="0" w:color="auto"/>
                      </w:divBdr>
                      <w:divsChild>
                        <w:div w:id="270473158">
                          <w:marLeft w:val="240"/>
                          <w:marRight w:val="0"/>
                          <w:marTop w:val="0"/>
                          <w:marBottom w:val="60"/>
                          <w:divBdr>
                            <w:top w:val="none" w:sz="0" w:space="0" w:color="auto"/>
                            <w:left w:val="none" w:sz="0" w:space="0" w:color="auto"/>
                            <w:bottom w:val="none" w:sz="0" w:space="0" w:color="auto"/>
                            <w:right w:val="none" w:sz="0" w:space="0" w:color="auto"/>
                          </w:divBdr>
                        </w:div>
                        <w:div w:id="1575507771">
                          <w:marLeft w:val="240"/>
                          <w:marRight w:val="0"/>
                          <w:marTop w:val="0"/>
                          <w:marBottom w:val="60"/>
                          <w:divBdr>
                            <w:top w:val="none" w:sz="0" w:space="0" w:color="auto"/>
                            <w:left w:val="none" w:sz="0" w:space="0" w:color="auto"/>
                            <w:bottom w:val="none" w:sz="0" w:space="0" w:color="auto"/>
                            <w:right w:val="none" w:sz="0" w:space="0" w:color="auto"/>
                          </w:divBdr>
                        </w:div>
                      </w:divsChild>
                    </w:div>
                    <w:div w:id="1131169355">
                      <w:marLeft w:val="0"/>
                      <w:marRight w:val="0"/>
                      <w:marTop w:val="0"/>
                      <w:marBottom w:val="60"/>
                      <w:divBdr>
                        <w:top w:val="none" w:sz="0" w:space="0" w:color="auto"/>
                        <w:left w:val="none" w:sz="0" w:space="0" w:color="auto"/>
                        <w:bottom w:val="none" w:sz="0" w:space="0" w:color="auto"/>
                        <w:right w:val="none" w:sz="0" w:space="0" w:color="auto"/>
                      </w:divBdr>
                      <w:divsChild>
                        <w:div w:id="17582425">
                          <w:marLeft w:val="240"/>
                          <w:marRight w:val="0"/>
                          <w:marTop w:val="0"/>
                          <w:marBottom w:val="60"/>
                          <w:divBdr>
                            <w:top w:val="none" w:sz="0" w:space="0" w:color="auto"/>
                            <w:left w:val="none" w:sz="0" w:space="0" w:color="auto"/>
                            <w:bottom w:val="none" w:sz="0" w:space="0" w:color="auto"/>
                            <w:right w:val="none" w:sz="0" w:space="0" w:color="auto"/>
                          </w:divBdr>
                        </w:div>
                        <w:div w:id="1881089162">
                          <w:marLeft w:val="240"/>
                          <w:marRight w:val="0"/>
                          <w:marTop w:val="0"/>
                          <w:marBottom w:val="60"/>
                          <w:divBdr>
                            <w:top w:val="none" w:sz="0" w:space="0" w:color="auto"/>
                            <w:left w:val="none" w:sz="0" w:space="0" w:color="auto"/>
                            <w:bottom w:val="none" w:sz="0" w:space="0" w:color="auto"/>
                            <w:right w:val="none" w:sz="0" w:space="0" w:color="auto"/>
                          </w:divBdr>
                        </w:div>
                      </w:divsChild>
                    </w:div>
                    <w:div w:id="1163739229">
                      <w:marLeft w:val="0"/>
                      <w:marRight w:val="0"/>
                      <w:marTop w:val="0"/>
                      <w:marBottom w:val="60"/>
                      <w:divBdr>
                        <w:top w:val="none" w:sz="0" w:space="0" w:color="auto"/>
                        <w:left w:val="none" w:sz="0" w:space="0" w:color="auto"/>
                        <w:bottom w:val="none" w:sz="0" w:space="0" w:color="auto"/>
                        <w:right w:val="none" w:sz="0" w:space="0" w:color="auto"/>
                      </w:divBdr>
                      <w:divsChild>
                        <w:div w:id="923417733">
                          <w:marLeft w:val="240"/>
                          <w:marRight w:val="0"/>
                          <w:marTop w:val="0"/>
                          <w:marBottom w:val="60"/>
                          <w:divBdr>
                            <w:top w:val="none" w:sz="0" w:space="0" w:color="auto"/>
                            <w:left w:val="none" w:sz="0" w:space="0" w:color="auto"/>
                            <w:bottom w:val="none" w:sz="0" w:space="0" w:color="auto"/>
                            <w:right w:val="none" w:sz="0" w:space="0" w:color="auto"/>
                          </w:divBdr>
                        </w:div>
                        <w:div w:id="1267466718">
                          <w:marLeft w:val="240"/>
                          <w:marRight w:val="0"/>
                          <w:marTop w:val="0"/>
                          <w:marBottom w:val="60"/>
                          <w:divBdr>
                            <w:top w:val="none" w:sz="0" w:space="0" w:color="auto"/>
                            <w:left w:val="none" w:sz="0" w:space="0" w:color="auto"/>
                            <w:bottom w:val="none" w:sz="0" w:space="0" w:color="auto"/>
                            <w:right w:val="none" w:sz="0" w:space="0" w:color="auto"/>
                          </w:divBdr>
                        </w:div>
                      </w:divsChild>
                    </w:div>
                    <w:div w:id="1976443099">
                      <w:marLeft w:val="240"/>
                      <w:marRight w:val="0"/>
                      <w:marTop w:val="0"/>
                      <w:marBottom w:val="60"/>
                      <w:divBdr>
                        <w:top w:val="none" w:sz="0" w:space="0" w:color="auto"/>
                        <w:left w:val="none" w:sz="0" w:space="0" w:color="auto"/>
                        <w:bottom w:val="none" w:sz="0" w:space="0" w:color="auto"/>
                        <w:right w:val="none" w:sz="0" w:space="0" w:color="auto"/>
                      </w:divBdr>
                    </w:div>
                    <w:div w:id="2131362199">
                      <w:marLeft w:val="240"/>
                      <w:marRight w:val="0"/>
                      <w:marTop w:val="0"/>
                      <w:marBottom w:val="60"/>
                      <w:divBdr>
                        <w:top w:val="none" w:sz="0" w:space="0" w:color="auto"/>
                        <w:left w:val="none" w:sz="0" w:space="0" w:color="auto"/>
                        <w:bottom w:val="none" w:sz="0" w:space="0" w:color="auto"/>
                        <w:right w:val="none" w:sz="0" w:space="0" w:color="auto"/>
                      </w:divBdr>
                    </w:div>
                  </w:divsChild>
                </w:div>
                <w:div w:id="1506819569">
                  <w:marLeft w:val="0"/>
                  <w:marRight w:val="0"/>
                  <w:marTop w:val="240"/>
                  <w:marBottom w:val="240"/>
                  <w:divBdr>
                    <w:top w:val="none" w:sz="0" w:space="0" w:color="auto"/>
                    <w:left w:val="none" w:sz="0" w:space="0" w:color="auto"/>
                    <w:bottom w:val="none" w:sz="0" w:space="0" w:color="auto"/>
                    <w:right w:val="none" w:sz="0" w:space="0" w:color="auto"/>
                  </w:divBdr>
                  <w:divsChild>
                    <w:div w:id="429470849">
                      <w:marLeft w:val="0"/>
                      <w:marRight w:val="0"/>
                      <w:marTop w:val="0"/>
                      <w:marBottom w:val="60"/>
                      <w:divBdr>
                        <w:top w:val="none" w:sz="0" w:space="0" w:color="auto"/>
                        <w:left w:val="none" w:sz="0" w:space="0" w:color="auto"/>
                        <w:bottom w:val="none" w:sz="0" w:space="0" w:color="auto"/>
                        <w:right w:val="none" w:sz="0" w:space="0" w:color="auto"/>
                      </w:divBdr>
                      <w:divsChild>
                        <w:div w:id="1125201377">
                          <w:marLeft w:val="240"/>
                          <w:marRight w:val="0"/>
                          <w:marTop w:val="0"/>
                          <w:marBottom w:val="60"/>
                          <w:divBdr>
                            <w:top w:val="none" w:sz="0" w:space="0" w:color="auto"/>
                            <w:left w:val="none" w:sz="0" w:space="0" w:color="auto"/>
                            <w:bottom w:val="none" w:sz="0" w:space="0" w:color="auto"/>
                            <w:right w:val="none" w:sz="0" w:space="0" w:color="auto"/>
                          </w:divBdr>
                        </w:div>
                        <w:div w:id="1161656964">
                          <w:marLeft w:val="240"/>
                          <w:marRight w:val="0"/>
                          <w:marTop w:val="0"/>
                          <w:marBottom w:val="60"/>
                          <w:divBdr>
                            <w:top w:val="none" w:sz="0" w:space="0" w:color="auto"/>
                            <w:left w:val="none" w:sz="0" w:space="0" w:color="auto"/>
                            <w:bottom w:val="none" w:sz="0" w:space="0" w:color="auto"/>
                            <w:right w:val="none" w:sz="0" w:space="0" w:color="auto"/>
                          </w:divBdr>
                        </w:div>
                      </w:divsChild>
                    </w:div>
                    <w:div w:id="481892321">
                      <w:marLeft w:val="0"/>
                      <w:marRight w:val="0"/>
                      <w:marTop w:val="0"/>
                      <w:marBottom w:val="60"/>
                      <w:divBdr>
                        <w:top w:val="none" w:sz="0" w:space="0" w:color="auto"/>
                        <w:left w:val="none" w:sz="0" w:space="0" w:color="auto"/>
                        <w:bottom w:val="none" w:sz="0" w:space="0" w:color="auto"/>
                        <w:right w:val="none" w:sz="0" w:space="0" w:color="auto"/>
                      </w:divBdr>
                      <w:divsChild>
                        <w:div w:id="189804605">
                          <w:marLeft w:val="0"/>
                          <w:marRight w:val="0"/>
                          <w:marTop w:val="0"/>
                          <w:marBottom w:val="60"/>
                          <w:divBdr>
                            <w:top w:val="none" w:sz="0" w:space="0" w:color="auto"/>
                            <w:left w:val="none" w:sz="0" w:space="0" w:color="auto"/>
                            <w:bottom w:val="none" w:sz="0" w:space="0" w:color="auto"/>
                            <w:right w:val="none" w:sz="0" w:space="0" w:color="auto"/>
                          </w:divBdr>
                          <w:divsChild>
                            <w:div w:id="1299795289">
                              <w:marLeft w:val="480"/>
                              <w:marRight w:val="0"/>
                              <w:marTop w:val="0"/>
                              <w:marBottom w:val="60"/>
                              <w:divBdr>
                                <w:top w:val="none" w:sz="0" w:space="0" w:color="auto"/>
                                <w:left w:val="none" w:sz="0" w:space="0" w:color="auto"/>
                                <w:bottom w:val="none" w:sz="0" w:space="0" w:color="auto"/>
                                <w:right w:val="none" w:sz="0" w:space="0" w:color="auto"/>
                              </w:divBdr>
                            </w:div>
                            <w:div w:id="1558079842">
                              <w:marLeft w:val="480"/>
                              <w:marRight w:val="0"/>
                              <w:marTop w:val="0"/>
                              <w:marBottom w:val="60"/>
                              <w:divBdr>
                                <w:top w:val="none" w:sz="0" w:space="0" w:color="auto"/>
                                <w:left w:val="none" w:sz="0" w:space="0" w:color="auto"/>
                                <w:bottom w:val="none" w:sz="0" w:space="0" w:color="auto"/>
                                <w:right w:val="none" w:sz="0" w:space="0" w:color="auto"/>
                              </w:divBdr>
                            </w:div>
                          </w:divsChild>
                        </w:div>
                        <w:div w:id="239294914">
                          <w:marLeft w:val="0"/>
                          <w:marRight w:val="0"/>
                          <w:marTop w:val="0"/>
                          <w:marBottom w:val="60"/>
                          <w:divBdr>
                            <w:top w:val="none" w:sz="0" w:space="0" w:color="auto"/>
                            <w:left w:val="none" w:sz="0" w:space="0" w:color="auto"/>
                            <w:bottom w:val="none" w:sz="0" w:space="0" w:color="auto"/>
                            <w:right w:val="none" w:sz="0" w:space="0" w:color="auto"/>
                          </w:divBdr>
                          <w:divsChild>
                            <w:div w:id="766077979">
                              <w:marLeft w:val="480"/>
                              <w:marRight w:val="0"/>
                              <w:marTop w:val="0"/>
                              <w:marBottom w:val="60"/>
                              <w:divBdr>
                                <w:top w:val="none" w:sz="0" w:space="0" w:color="auto"/>
                                <w:left w:val="none" w:sz="0" w:space="0" w:color="auto"/>
                                <w:bottom w:val="none" w:sz="0" w:space="0" w:color="auto"/>
                                <w:right w:val="none" w:sz="0" w:space="0" w:color="auto"/>
                              </w:divBdr>
                            </w:div>
                            <w:div w:id="1776709483">
                              <w:marLeft w:val="480"/>
                              <w:marRight w:val="0"/>
                              <w:marTop w:val="0"/>
                              <w:marBottom w:val="60"/>
                              <w:divBdr>
                                <w:top w:val="none" w:sz="0" w:space="0" w:color="auto"/>
                                <w:left w:val="none" w:sz="0" w:space="0" w:color="auto"/>
                                <w:bottom w:val="none" w:sz="0" w:space="0" w:color="auto"/>
                                <w:right w:val="none" w:sz="0" w:space="0" w:color="auto"/>
                              </w:divBdr>
                            </w:div>
                          </w:divsChild>
                        </w:div>
                        <w:div w:id="1160728498">
                          <w:marLeft w:val="240"/>
                          <w:marRight w:val="0"/>
                          <w:marTop w:val="0"/>
                          <w:marBottom w:val="60"/>
                          <w:divBdr>
                            <w:top w:val="none" w:sz="0" w:space="0" w:color="auto"/>
                            <w:left w:val="none" w:sz="0" w:space="0" w:color="auto"/>
                            <w:bottom w:val="none" w:sz="0" w:space="0" w:color="auto"/>
                            <w:right w:val="none" w:sz="0" w:space="0" w:color="auto"/>
                          </w:divBdr>
                        </w:div>
                        <w:div w:id="1270435429">
                          <w:marLeft w:val="0"/>
                          <w:marRight w:val="0"/>
                          <w:marTop w:val="0"/>
                          <w:marBottom w:val="60"/>
                          <w:divBdr>
                            <w:top w:val="none" w:sz="0" w:space="0" w:color="auto"/>
                            <w:left w:val="none" w:sz="0" w:space="0" w:color="auto"/>
                            <w:bottom w:val="none" w:sz="0" w:space="0" w:color="auto"/>
                            <w:right w:val="none" w:sz="0" w:space="0" w:color="auto"/>
                          </w:divBdr>
                          <w:divsChild>
                            <w:div w:id="77485921">
                              <w:marLeft w:val="480"/>
                              <w:marRight w:val="0"/>
                              <w:marTop w:val="0"/>
                              <w:marBottom w:val="60"/>
                              <w:divBdr>
                                <w:top w:val="none" w:sz="0" w:space="0" w:color="auto"/>
                                <w:left w:val="none" w:sz="0" w:space="0" w:color="auto"/>
                                <w:bottom w:val="none" w:sz="0" w:space="0" w:color="auto"/>
                                <w:right w:val="none" w:sz="0" w:space="0" w:color="auto"/>
                              </w:divBdr>
                            </w:div>
                            <w:div w:id="235239643">
                              <w:marLeft w:val="480"/>
                              <w:marRight w:val="0"/>
                              <w:marTop w:val="0"/>
                              <w:marBottom w:val="60"/>
                              <w:divBdr>
                                <w:top w:val="none" w:sz="0" w:space="0" w:color="auto"/>
                                <w:left w:val="none" w:sz="0" w:space="0" w:color="auto"/>
                                <w:bottom w:val="none" w:sz="0" w:space="0" w:color="auto"/>
                                <w:right w:val="none" w:sz="0" w:space="0" w:color="auto"/>
                              </w:divBdr>
                            </w:div>
                          </w:divsChild>
                        </w:div>
                        <w:div w:id="2029795084">
                          <w:marLeft w:val="240"/>
                          <w:marRight w:val="0"/>
                          <w:marTop w:val="0"/>
                          <w:marBottom w:val="60"/>
                          <w:divBdr>
                            <w:top w:val="none" w:sz="0" w:space="0" w:color="auto"/>
                            <w:left w:val="none" w:sz="0" w:space="0" w:color="auto"/>
                            <w:bottom w:val="none" w:sz="0" w:space="0" w:color="auto"/>
                            <w:right w:val="none" w:sz="0" w:space="0" w:color="auto"/>
                          </w:divBdr>
                        </w:div>
                      </w:divsChild>
                    </w:div>
                    <w:div w:id="975138172">
                      <w:marLeft w:val="240"/>
                      <w:marRight w:val="0"/>
                      <w:marTop w:val="0"/>
                      <w:marBottom w:val="60"/>
                      <w:divBdr>
                        <w:top w:val="none" w:sz="0" w:space="0" w:color="auto"/>
                        <w:left w:val="none" w:sz="0" w:space="0" w:color="auto"/>
                        <w:bottom w:val="none" w:sz="0" w:space="0" w:color="auto"/>
                        <w:right w:val="none" w:sz="0" w:space="0" w:color="auto"/>
                      </w:divBdr>
                    </w:div>
                    <w:div w:id="1296374597">
                      <w:marLeft w:val="240"/>
                      <w:marRight w:val="0"/>
                      <w:marTop w:val="0"/>
                      <w:marBottom w:val="60"/>
                      <w:divBdr>
                        <w:top w:val="none" w:sz="0" w:space="0" w:color="auto"/>
                        <w:left w:val="none" w:sz="0" w:space="0" w:color="auto"/>
                        <w:bottom w:val="none" w:sz="0" w:space="0" w:color="auto"/>
                        <w:right w:val="none" w:sz="0" w:space="0" w:color="auto"/>
                      </w:divBdr>
                    </w:div>
                    <w:div w:id="1439644127">
                      <w:marLeft w:val="0"/>
                      <w:marRight w:val="0"/>
                      <w:marTop w:val="0"/>
                      <w:marBottom w:val="60"/>
                      <w:divBdr>
                        <w:top w:val="none" w:sz="0" w:space="0" w:color="auto"/>
                        <w:left w:val="none" w:sz="0" w:space="0" w:color="auto"/>
                        <w:bottom w:val="none" w:sz="0" w:space="0" w:color="auto"/>
                        <w:right w:val="none" w:sz="0" w:space="0" w:color="auto"/>
                      </w:divBdr>
                      <w:divsChild>
                        <w:div w:id="357585129">
                          <w:marLeft w:val="240"/>
                          <w:marRight w:val="0"/>
                          <w:marTop w:val="0"/>
                          <w:marBottom w:val="60"/>
                          <w:divBdr>
                            <w:top w:val="none" w:sz="0" w:space="0" w:color="auto"/>
                            <w:left w:val="none" w:sz="0" w:space="0" w:color="auto"/>
                            <w:bottom w:val="none" w:sz="0" w:space="0" w:color="auto"/>
                            <w:right w:val="none" w:sz="0" w:space="0" w:color="auto"/>
                          </w:divBdr>
                        </w:div>
                        <w:div w:id="5273043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905832">
                  <w:marLeft w:val="0"/>
                  <w:marRight w:val="0"/>
                  <w:marTop w:val="240"/>
                  <w:marBottom w:val="240"/>
                  <w:divBdr>
                    <w:top w:val="none" w:sz="0" w:space="0" w:color="auto"/>
                    <w:left w:val="none" w:sz="0" w:space="0" w:color="auto"/>
                    <w:bottom w:val="none" w:sz="0" w:space="0" w:color="auto"/>
                    <w:right w:val="none" w:sz="0" w:space="0" w:color="auto"/>
                  </w:divBdr>
                  <w:divsChild>
                    <w:div w:id="650254110">
                      <w:marLeft w:val="0"/>
                      <w:marRight w:val="0"/>
                      <w:marTop w:val="0"/>
                      <w:marBottom w:val="60"/>
                      <w:divBdr>
                        <w:top w:val="none" w:sz="0" w:space="0" w:color="auto"/>
                        <w:left w:val="none" w:sz="0" w:space="0" w:color="auto"/>
                        <w:bottom w:val="none" w:sz="0" w:space="0" w:color="auto"/>
                        <w:right w:val="none" w:sz="0" w:space="0" w:color="auto"/>
                      </w:divBdr>
                      <w:divsChild>
                        <w:div w:id="40400193">
                          <w:marLeft w:val="0"/>
                          <w:marRight w:val="0"/>
                          <w:marTop w:val="0"/>
                          <w:marBottom w:val="60"/>
                          <w:divBdr>
                            <w:top w:val="none" w:sz="0" w:space="0" w:color="auto"/>
                            <w:left w:val="none" w:sz="0" w:space="0" w:color="auto"/>
                            <w:bottom w:val="none" w:sz="0" w:space="0" w:color="auto"/>
                            <w:right w:val="none" w:sz="0" w:space="0" w:color="auto"/>
                          </w:divBdr>
                          <w:divsChild>
                            <w:div w:id="1394499234">
                              <w:marLeft w:val="480"/>
                              <w:marRight w:val="0"/>
                              <w:marTop w:val="0"/>
                              <w:marBottom w:val="60"/>
                              <w:divBdr>
                                <w:top w:val="none" w:sz="0" w:space="0" w:color="auto"/>
                                <w:left w:val="none" w:sz="0" w:space="0" w:color="auto"/>
                                <w:bottom w:val="none" w:sz="0" w:space="0" w:color="auto"/>
                                <w:right w:val="none" w:sz="0" w:space="0" w:color="auto"/>
                              </w:divBdr>
                            </w:div>
                            <w:div w:id="1566448077">
                              <w:marLeft w:val="480"/>
                              <w:marRight w:val="0"/>
                              <w:marTop w:val="0"/>
                              <w:marBottom w:val="60"/>
                              <w:divBdr>
                                <w:top w:val="none" w:sz="0" w:space="0" w:color="auto"/>
                                <w:left w:val="none" w:sz="0" w:space="0" w:color="auto"/>
                                <w:bottom w:val="none" w:sz="0" w:space="0" w:color="auto"/>
                                <w:right w:val="none" w:sz="0" w:space="0" w:color="auto"/>
                              </w:divBdr>
                            </w:div>
                          </w:divsChild>
                        </w:div>
                        <w:div w:id="761344058">
                          <w:marLeft w:val="0"/>
                          <w:marRight w:val="0"/>
                          <w:marTop w:val="0"/>
                          <w:marBottom w:val="60"/>
                          <w:divBdr>
                            <w:top w:val="none" w:sz="0" w:space="0" w:color="auto"/>
                            <w:left w:val="none" w:sz="0" w:space="0" w:color="auto"/>
                            <w:bottom w:val="none" w:sz="0" w:space="0" w:color="auto"/>
                            <w:right w:val="none" w:sz="0" w:space="0" w:color="auto"/>
                          </w:divBdr>
                          <w:divsChild>
                            <w:div w:id="367334861">
                              <w:marLeft w:val="480"/>
                              <w:marRight w:val="0"/>
                              <w:marTop w:val="0"/>
                              <w:marBottom w:val="60"/>
                              <w:divBdr>
                                <w:top w:val="none" w:sz="0" w:space="0" w:color="auto"/>
                                <w:left w:val="none" w:sz="0" w:space="0" w:color="auto"/>
                                <w:bottom w:val="none" w:sz="0" w:space="0" w:color="auto"/>
                                <w:right w:val="none" w:sz="0" w:space="0" w:color="auto"/>
                              </w:divBdr>
                            </w:div>
                            <w:div w:id="1821730607">
                              <w:marLeft w:val="480"/>
                              <w:marRight w:val="0"/>
                              <w:marTop w:val="0"/>
                              <w:marBottom w:val="60"/>
                              <w:divBdr>
                                <w:top w:val="none" w:sz="0" w:space="0" w:color="auto"/>
                                <w:left w:val="none" w:sz="0" w:space="0" w:color="auto"/>
                                <w:bottom w:val="none" w:sz="0" w:space="0" w:color="auto"/>
                                <w:right w:val="none" w:sz="0" w:space="0" w:color="auto"/>
                              </w:divBdr>
                            </w:div>
                          </w:divsChild>
                        </w:div>
                        <w:div w:id="889879143">
                          <w:marLeft w:val="240"/>
                          <w:marRight w:val="0"/>
                          <w:marTop w:val="0"/>
                          <w:marBottom w:val="60"/>
                          <w:divBdr>
                            <w:top w:val="none" w:sz="0" w:space="0" w:color="auto"/>
                            <w:left w:val="none" w:sz="0" w:space="0" w:color="auto"/>
                            <w:bottom w:val="none" w:sz="0" w:space="0" w:color="auto"/>
                            <w:right w:val="none" w:sz="0" w:space="0" w:color="auto"/>
                          </w:divBdr>
                        </w:div>
                        <w:div w:id="1361204934">
                          <w:marLeft w:val="0"/>
                          <w:marRight w:val="0"/>
                          <w:marTop w:val="0"/>
                          <w:marBottom w:val="60"/>
                          <w:divBdr>
                            <w:top w:val="none" w:sz="0" w:space="0" w:color="auto"/>
                            <w:left w:val="none" w:sz="0" w:space="0" w:color="auto"/>
                            <w:bottom w:val="none" w:sz="0" w:space="0" w:color="auto"/>
                            <w:right w:val="none" w:sz="0" w:space="0" w:color="auto"/>
                          </w:divBdr>
                          <w:divsChild>
                            <w:div w:id="927227893">
                              <w:marLeft w:val="480"/>
                              <w:marRight w:val="0"/>
                              <w:marTop w:val="0"/>
                              <w:marBottom w:val="60"/>
                              <w:divBdr>
                                <w:top w:val="none" w:sz="0" w:space="0" w:color="auto"/>
                                <w:left w:val="none" w:sz="0" w:space="0" w:color="auto"/>
                                <w:bottom w:val="none" w:sz="0" w:space="0" w:color="auto"/>
                                <w:right w:val="none" w:sz="0" w:space="0" w:color="auto"/>
                              </w:divBdr>
                            </w:div>
                            <w:div w:id="1300528685">
                              <w:marLeft w:val="480"/>
                              <w:marRight w:val="0"/>
                              <w:marTop w:val="0"/>
                              <w:marBottom w:val="60"/>
                              <w:divBdr>
                                <w:top w:val="none" w:sz="0" w:space="0" w:color="auto"/>
                                <w:left w:val="none" w:sz="0" w:space="0" w:color="auto"/>
                                <w:bottom w:val="none" w:sz="0" w:space="0" w:color="auto"/>
                                <w:right w:val="none" w:sz="0" w:space="0" w:color="auto"/>
                              </w:divBdr>
                            </w:div>
                          </w:divsChild>
                        </w:div>
                        <w:div w:id="1580480397">
                          <w:marLeft w:val="0"/>
                          <w:marRight w:val="0"/>
                          <w:marTop w:val="0"/>
                          <w:marBottom w:val="60"/>
                          <w:divBdr>
                            <w:top w:val="none" w:sz="0" w:space="0" w:color="auto"/>
                            <w:left w:val="none" w:sz="0" w:space="0" w:color="auto"/>
                            <w:bottom w:val="none" w:sz="0" w:space="0" w:color="auto"/>
                            <w:right w:val="none" w:sz="0" w:space="0" w:color="auto"/>
                          </w:divBdr>
                          <w:divsChild>
                            <w:div w:id="547448508">
                              <w:marLeft w:val="480"/>
                              <w:marRight w:val="0"/>
                              <w:marTop w:val="0"/>
                              <w:marBottom w:val="60"/>
                              <w:divBdr>
                                <w:top w:val="none" w:sz="0" w:space="0" w:color="auto"/>
                                <w:left w:val="none" w:sz="0" w:space="0" w:color="auto"/>
                                <w:bottom w:val="none" w:sz="0" w:space="0" w:color="auto"/>
                                <w:right w:val="none" w:sz="0" w:space="0" w:color="auto"/>
                              </w:divBdr>
                            </w:div>
                            <w:div w:id="813646940">
                              <w:marLeft w:val="480"/>
                              <w:marRight w:val="0"/>
                              <w:marTop w:val="0"/>
                              <w:marBottom w:val="60"/>
                              <w:divBdr>
                                <w:top w:val="none" w:sz="0" w:space="0" w:color="auto"/>
                                <w:left w:val="none" w:sz="0" w:space="0" w:color="auto"/>
                                <w:bottom w:val="none" w:sz="0" w:space="0" w:color="auto"/>
                                <w:right w:val="none" w:sz="0" w:space="0" w:color="auto"/>
                              </w:divBdr>
                            </w:div>
                          </w:divsChild>
                        </w:div>
                        <w:div w:id="1745832050">
                          <w:marLeft w:val="240"/>
                          <w:marRight w:val="0"/>
                          <w:marTop w:val="0"/>
                          <w:marBottom w:val="60"/>
                          <w:divBdr>
                            <w:top w:val="none" w:sz="0" w:space="0" w:color="auto"/>
                            <w:left w:val="none" w:sz="0" w:space="0" w:color="auto"/>
                            <w:bottom w:val="none" w:sz="0" w:space="0" w:color="auto"/>
                            <w:right w:val="none" w:sz="0" w:space="0" w:color="auto"/>
                          </w:divBdr>
                        </w:div>
                        <w:div w:id="2059930683">
                          <w:marLeft w:val="0"/>
                          <w:marRight w:val="0"/>
                          <w:marTop w:val="0"/>
                          <w:marBottom w:val="60"/>
                          <w:divBdr>
                            <w:top w:val="none" w:sz="0" w:space="0" w:color="auto"/>
                            <w:left w:val="none" w:sz="0" w:space="0" w:color="auto"/>
                            <w:bottom w:val="none" w:sz="0" w:space="0" w:color="auto"/>
                            <w:right w:val="none" w:sz="0" w:space="0" w:color="auto"/>
                          </w:divBdr>
                          <w:divsChild>
                            <w:div w:id="1442991369">
                              <w:marLeft w:val="480"/>
                              <w:marRight w:val="0"/>
                              <w:marTop w:val="0"/>
                              <w:marBottom w:val="60"/>
                              <w:divBdr>
                                <w:top w:val="none" w:sz="0" w:space="0" w:color="auto"/>
                                <w:left w:val="none" w:sz="0" w:space="0" w:color="auto"/>
                                <w:bottom w:val="none" w:sz="0" w:space="0" w:color="auto"/>
                                <w:right w:val="none" w:sz="0" w:space="0" w:color="auto"/>
                              </w:divBdr>
                            </w:div>
                            <w:div w:id="18223882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8489187">
                      <w:marLeft w:val="240"/>
                      <w:marRight w:val="0"/>
                      <w:marTop w:val="0"/>
                      <w:marBottom w:val="60"/>
                      <w:divBdr>
                        <w:top w:val="none" w:sz="0" w:space="0" w:color="auto"/>
                        <w:left w:val="none" w:sz="0" w:space="0" w:color="auto"/>
                        <w:bottom w:val="none" w:sz="0" w:space="0" w:color="auto"/>
                        <w:right w:val="none" w:sz="0" w:space="0" w:color="auto"/>
                      </w:divBdr>
                    </w:div>
                    <w:div w:id="2032602840">
                      <w:marLeft w:val="240"/>
                      <w:marRight w:val="0"/>
                      <w:marTop w:val="0"/>
                      <w:marBottom w:val="60"/>
                      <w:divBdr>
                        <w:top w:val="none" w:sz="0" w:space="0" w:color="auto"/>
                        <w:left w:val="none" w:sz="0" w:space="0" w:color="auto"/>
                        <w:bottom w:val="none" w:sz="0" w:space="0" w:color="auto"/>
                        <w:right w:val="none" w:sz="0" w:space="0" w:color="auto"/>
                      </w:divBdr>
                    </w:div>
                  </w:divsChild>
                </w:div>
                <w:div w:id="1841309832">
                  <w:marLeft w:val="720"/>
                  <w:marRight w:val="0"/>
                  <w:marTop w:val="0"/>
                  <w:marBottom w:val="60"/>
                  <w:divBdr>
                    <w:top w:val="none" w:sz="0" w:space="0" w:color="auto"/>
                    <w:left w:val="none" w:sz="0" w:space="0" w:color="auto"/>
                    <w:bottom w:val="none" w:sz="0" w:space="0" w:color="auto"/>
                    <w:right w:val="none" w:sz="0" w:space="0" w:color="auto"/>
                  </w:divBdr>
                </w:div>
                <w:div w:id="1968508357">
                  <w:marLeft w:val="0"/>
                  <w:marRight w:val="0"/>
                  <w:marTop w:val="240"/>
                  <w:marBottom w:val="240"/>
                  <w:divBdr>
                    <w:top w:val="none" w:sz="0" w:space="0" w:color="auto"/>
                    <w:left w:val="none" w:sz="0" w:space="0" w:color="auto"/>
                    <w:bottom w:val="none" w:sz="0" w:space="0" w:color="auto"/>
                    <w:right w:val="none" w:sz="0" w:space="0" w:color="auto"/>
                  </w:divBdr>
                  <w:divsChild>
                    <w:div w:id="992879101">
                      <w:marLeft w:val="240"/>
                      <w:marRight w:val="0"/>
                      <w:marTop w:val="0"/>
                      <w:marBottom w:val="60"/>
                      <w:divBdr>
                        <w:top w:val="none" w:sz="0" w:space="0" w:color="auto"/>
                        <w:left w:val="none" w:sz="0" w:space="0" w:color="auto"/>
                        <w:bottom w:val="none" w:sz="0" w:space="0" w:color="auto"/>
                        <w:right w:val="none" w:sz="0" w:space="0" w:color="auto"/>
                      </w:divBdr>
                    </w:div>
                    <w:div w:id="1342204071">
                      <w:marLeft w:val="0"/>
                      <w:marRight w:val="0"/>
                      <w:marTop w:val="0"/>
                      <w:marBottom w:val="60"/>
                      <w:divBdr>
                        <w:top w:val="none" w:sz="0" w:space="0" w:color="auto"/>
                        <w:left w:val="none" w:sz="0" w:space="0" w:color="auto"/>
                        <w:bottom w:val="none" w:sz="0" w:space="0" w:color="auto"/>
                        <w:right w:val="none" w:sz="0" w:space="0" w:color="auto"/>
                      </w:divBdr>
                      <w:divsChild>
                        <w:div w:id="95516779">
                          <w:marLeft w:val="240"/>
                          <w:marRight w:val="0"/>
                          <w:marTop w:val="0"/>
                          <w:marBottom w:val="60"/>
                          <w:divBdr>
                            <w:top w:val="none" w:sz="0" w:space="0" w:color="auto"/>
                            <w:left w:val="none" w:sz="0" w:space="0" w:color="auto"/>
                            <w:bottom w:val="none" w:sz="0" w:space="0" w:color="auto"/>
                            <w:right w:val="none" w:sz="0" w:space="0" w:color="auto"/>
                          </w:divBdr>
                        </w:div>
                        <w:div w:id="1076391859">
                          <w:marLeft w:val="240"/>
                          <w:marRight w:val="0"/>
                          <w:marTop w:val="0"/>
                          <w:marBottom w:val="60"/>
                          <w:divBdr>
                            <w:top w:val="none" w:sz="0" w:space="0" w:color="auto"/>
                            <w:left w:val="none" w:sz="0" w:space="0" w:color="auto"/>
                            <w:bottom w:val="none" w:sz="0" w:space="0" w:color="auto"/>
                            <w:right w:val="none" w:sz="0" w:space="0" w:color="auto"/>
                          </w:divBdr>
                        </w:div>
                      </w:divsChild>
                    </w:div>
                    <w:div w:id="1592002757">
                      <w:marLeft w:val="0"/>
                      <w:marRight w:val="0"/>
                      <w:marTop w:val="0"/>
                      <w:marBottom w:val="60"/>
                      <w:divBdr>
                        <w:top w:val="none" w:sz="0" w:space="0" w:color="auto"/>
                        <w:left w:val="none" w:sz="0" w:space="0" w:color="auto"/>
                        <w:bottom w:val="none" w:sz="0" w:space="0" w:color="auto"/>
                        <w:right w:val="none" w:sz="0" w:space="0" w:color="auto"/>
                      </w:divBdr>
                      <w:divsChild>
                        <w:div w:id="90398062">
                          <w:marLeft w:val="240"/>
                          <w:marRight w:val="0"/>
                          <w:marTop w:val="0"/>
                          <w:marBottom w:val="60"/>
                          <w:divBdr>
                            <w:top w:val="none" w:sz="0" w:space="0" w:color="auto"/>
                            <w:left w:val="none" w:sz="0" w:space="0" w:color="auto"/>
                            <w:bottom w:val="none" w:sz="0" w:space="0" w:color="auto"/>
                            <w:right w:val="none" w:sz="0" w:space="0" w:color="auto"/>
                          </w:divBdr>
                        </w:div>
                        <w:div w:id="146479780">
                          <w:marLeft w:val="240"/>
                          <w:marRight w:val="0"/>
                          <w:marTop w:val="0"/>
                          <w:marBottom w:val="60"/>
                          <w:divBdr>
                            <w:top w:val="none" w:sz="0" w:space="0" w:color="auto"/>
                            <w:left w:val="none" w:sz="0" w:space="0" w:color="auto"/>
                            <w:bottom w:val="none" w:sz="0" w:space="0" w:color="auto"/>
                            <w:right w:val="none" w:sz="0" w:space="0" w:color="auto"/>
                          </w:divBdr>
                        </w:div>
                      </w:divsChild>
                    </w:div>
                    <w:div w:id="1782723047">
                      <w:marLeft w:val="0"/>
                      <w:marRight w:val="0"/>
                      <w:marTop w:val="0"/>
                      <w:marBottom w:val="60"/>
                      <w:divBdr>
                        <w:top w:val="none" w:sz="0" w:space="0" w:color="auto"/>
                        <w:left w:val="none" w:sz="0" w:space="0" w:color="auto"/>
                        <w:bottom w:val="none" w:sz="0" w:space="0" w:color="auto"/>
                        <w:right w:val="none" w:sz="0" w:space="0" w:color="auto"/>
                      </w:divBdr>
                      <w:divsChild>
                        <w:div w:id="1128007963">
                          <w:marLeft w:val="240"/>
                          <w:marRight w:val="0"/>
                          <w:marTop w:val="0"/>
                          <w:marBottom w:val="60"/>
                          <w:divBdr>
                            <w:top w:val="none" w:sz="0" w:space="0" w:color="auto"/>
                            <w:left w:val="none" w:sz="0" w:space="0" w:color="auto"/>
                            <w:bottom w:val="none" w:sz="0" w:space="0" w:color="auto"/>
                            <w:right w:val="none" w:sz="0" w:space="0" w:color="auto"/>
                          </w:divBdr>
                        </w:div>
                        <w:div w:id="1332101386">
                          <w:marLeft w:val="240"/>
                          <w:marRight w:val="0"/>
                          <w:marTop w:val="0"/>
                          <w:marBottom w:val="60"/>
                          <w:divBdr>
                            <w:top w:val="none" w:sz="0" w:space="0" w:color="auto"/>
                            <w:left w:val="none" w:sz="0" w:space="0" w:color="auto"/>
                            <w:bottom w:val="none" w:sz="0" w:space="0" w:color="auto"/>
                            <w:right w:val="none" w:sz="0" w:space="0" w:color="auto"/>
                          </w:divBdr>
                        </w:div>
                      </w:divsChild>
                    </w:div>
                    <w:div w:id="1824004010">
                      <w:marLeft w:val="0"/>
                      <w:marRight w:val="0"/>
                      <w:marTop w:val="0"/>
                      <w:marBottom w:val="60"/>
                      <w:divBdr>
                        <w:top w:val="none" w:sz="0" w:space="0" w:color="auto"/>
                        <w:left w:val="none" w:sz="0" w:space="0" w:color="auto"/>
                        <w:bottom w:val="none" w:sz="0" w:space="0" w:color="auto"/>
                        <w:right w:val="none" w:sz="0" w:space="0" w:color="auto"/>
                      </w:divBdr>
                      <w:divsChild>
                        <w:div w:id="559559606">
                          <w:marLeft w:val="240"/>
                          <w:marRight w:val="0"/>
                          <w:marTop w:val="0"/>
                          <w:marBottom w:val="60"/>
                          <w:divBdr>
                            <w:top w:val="none" w:sz="0" w:space="0" w:color="auto"/>
                            <w:left w:val="none" w:sz="0" w:space="0" w:color="auto"/>
                            <w:bottom w:val="none" w:sz="0" w:space="0" w:color="auto"/>
                            <w:right w:val="none" w:sz="0" w:space="0" w:color="auto"/>
                          </w:divBdr>
                        </w:div>
                        <w:div w:id="2040229600">
                          <w:marLeft w:val="240"/>
                          <w:marRight w:val="0"/>
                          <w:marTop w:val="0"/>
                          <w:marBottom w:val="60"/>
                          <w:divBdr>
                            <w:top w:val="none" w:sz="0" w:space="0" w:color="auto"/>
                            <w:left w:val="none" w:sz="0" w:space="0" w:color="auto"/>
                            <w:bottom w:val="none" w:sz="0" w:space="0" w:color="auto"/>
                            <w:right w:val="none" w:sz="0" w:space="0" w:color="auto"/>
                          </w:divBdr>
                        </w:div>
                      </w:divsChild>
                    </w:div>
                    <w:div w:id="1937053726">
                      <w:marLeft w:val="240"/>
                      <w:marRight w:val="0"/>
                      <w:marTop w:val="0"/>
                      <w:marBottom w:val="60"/>
                      <w:divBdr>
                        <w:top w:val="none" w:sz="0" w:space="0" w:color="auto"/>
                        <w:left w:val="none" w:sz="0" w:space="0" w:color="auto"/>
                        <w:bottom w:val="none" w:sz="0" w:space="0" w:color="auto"/>
                        <w:right w:val="none" w:sz="0" w:space="0" w:color="auto"/>
                      </w:divBdr>
                    </w:div>
                  </w:divsChild>
                </w:div>
                <w:div w:id="2123720710">
                  <w:marLeft w:val="0"/>
                  <w:marRight w:val="0"/>
                  <w:marTop w:val="240"/>
                  <w:marBottom w:val="240"/>
                  <w:divBdr>
                    <w:top w:val="none" w:sz="0" w:space="0" w:color="auto"/>
                    <w:left w:val="none" w:sz="0" w:space="0" w:color="auto"/>
                    <w:bottom w:val="none" w:sz="0" w:space="0" w:color="auto"/>
                    <w:right w:val="none" w:sz="0" w:space="0" w:color="auto"/>
                  </w:divBdr>
                  <w:divsChild>
                    <w:div w:id="44334796">
                      <w:marLeft w:val="0"/>
                      <w:marRight w:val="0"/>
                      <w:marTop w:val="0"/>
                      <w:marBottom w:val="60"/>
                      <w:divBdr>
                        <w:top w:val="none" w:sz="0" w:space="0" w:color="auto"/>
                        <w:left w:val="none" w:sz="0" w:space="0" w:color="auto"/>
                        <w:bottom w:val="none" w:sz="0" w:space="0" w:color="auto"/>
                        <w:right w:val="none" w:sz="0" w:space="0" w:color="auto"/>
                      </w:divBdr>
                      <w:divsChild>
                        <w:div w:id="67074534">
                          <w:marLeft w:val="240"/>
                          <w:marRight w:val="0"/>
                          <w:marTop w:val="0"/>
                          <w:marBottom w:val="60"/>
                          <w:divBdr>
                            <w:top w:val="none" w:sz="0" w:space="0" w:color="auto"/>
                            <w:left w:val="none" w:sz="0" w:space="0" w:color="auto"/>
                            <w:bottom w:val="none" w:sz="0" w:space="0" w:color="auto"/>
                            <w:right w:val="none" w:sz="0" w:space="0" w:color="auto"/>
                          </w:divBdr>
                        </w:div>
                        <w:div w:id="4317086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20480603">
              <w:marLeft w:val="0"/>
              <w:marRight w:val="0"/>
              <w:marTop w:val="0"/>
              <w:marBottom w:val="60"/>
              <w:divBdr>
                <w:top w:val="none" w:sz="0" w:space="0" w:color="auto"/>
                <w:left w:val="none" w:sz="0" w:space="0" w:color="auto"/>
                <w:bottom w:val="none" w:sz="0" w:space="0" w:color="auto"/>
                <w:right w:val="none" w:sz="0" w:space="0" w:color="auto"/>
              </w:divBdr>
              <w:divsChild>
                <w:div w:id="668749924">
                  <w:marLeft w:val="720"/>
                  <w:marRight w:val="0"/>
                  <w:marTop w:val="0"/>
                  <w:marBottom w:val="60"/>
                  <w:divBdr>
                    <w:top w:val="none" w:sz="0" w:space="0" w:color="auto"/>
                    <w:left w:val="none" w:sz="0" w:space="0" w:color="auto"/>
                    <w:bottom w:val="none" w:sz="0" w:space="0" w:color="auto"/>
                    <w:right w:val="none" w:sz="0" w:space="0" w:color="auto"/>
                  </w:divBdr>
                </w:div>
                <w:div w:id="850752651">
                  <w:marLeft w:val="720"/>
                  <w:marRight w:val="0"/>
                  <w:marTop w:val="0"/>
                  <w:marBottom w:val="60"/>
                  <w:divBdr>
                    <w:top w:val="none" w:sz="0" w:space="0" w:color="auto"/>
                    <w:left w:val="none" w:sz="0" w:space="0" w:color="auto"/>
                    <w:bottom w:val="none" w:sz="0" w:space="0" w:color="auto"/>
                    <w:right w:val="none" w:sz="0" w:space="0" w:color="auto"/>
                  </w:divBdr>
                </w:div>
                <w:div w:id="1199246371">
                  <w:marLeft w:val="0"/>
                  <w:marRight w:val="0"/>
                  <w:marTop w:val="240"/>
                  <w:marBottom w:val="240"/>
                  <w:divBdr>
                    <w:top w:val="none" w:sz="0" w:space="0" w:color="auto"/>
                    <w:left w:val="none" w:sz="0" w:space="0" w:color="auto"/>
                    <w:bottom w:val="none" w:sz="0" w:space="0" w:color="auto"/>
                    <w:right w:val="none" w:sz="0" w:space="0" w:color="auto"/>
                  </w:divBdr>
                  <w:divsChild>
                    <w:div w:id="135997828">
                      <w:marLeft w:val="0"/>
                      <w:marRight w:val="0"/>
                      <w:marTop w:val="0"/>
                      <w:marBottom w:val="60"/>
                      <w:divBdr>
                        <w:top w:val="none" w:sz="0" w:space="0" w:color="auto"/>
                        <w:left w:val="none" w:sz="0" w:space="0" w:color="auto"/>
                        <w:bottom w:val="none" w:sz="0" w:space="0" w:color="auto"/>
                        <w:right w:val="none" w:sz="0" w:space="0" w:color="auto"/>
                      </w:divBdr>
                      <w:divsChild>
                        <w:div w:id="300118671">
                          <w:marLeft w:val="240"/>
                          <w:marRight w:val="0"/>
                          <w:marTop w:val="0"/>
                          <w:marBottom w:val="60"/>
                          <w:divBdr>
                            <w:top w:val="none" w:sz="0" w:space="0" w:color="auto"/>
                            <w:left w:val="none" w:sz="0" w:space="0" w:color="auto"/>
                            <w:bottom w:val="none" w:sz="0" w:space="0" w:color="auto"/>
                            <w:right w:val="none" w:sz="0" w:space="0" w:color="auto"/>
                          </w:divBdr>
                        </w:div>
                        <w:div w:id="1673289121">
                          <w:marLeft w:val="240"/>
                          <w:marRight w:val="0"/>
                          <w:marTop w:val="0"/>
                          <w:marBottom w:val="60"/>
                          <w:divBdr>
                            <w:top w:val="none" w:sz="0" w:space="0" w:color="auto"/>
                            <w:left w:val="none" w:sz="0" w:space="0" w:color="auto"/>
                            <w:bottom w:val="none" w:sz="0" w:space="0" w:color="auto"/>
                            <w:right w:val="none" w:sz="0" w:space="0" w:color="auto"/>
                          </w:divBdr>
                        </w:div>
                      </w:divsChild>
                    </w:div>
                    <w:div w:id="302589193">
                      <w:marLeft w:val="240"/>
                      <w:marRight w:val="0"/>
                      <w:marTop w:val="0"/>
                      <w:marBottom w:val="60"/>
                      <w:divBdr>
                        <w:top w:val="none" w:sz="0" w:space="0" w:color="auto"/>
                        <w:left w:val="none" w:sz="0" w:space="0" w:color="auto"/>
                        <w:bottom w:val="none" w:sz="0" w:space="0" w:color="auto"/>
                        <w:right w:val="none" w:sz="0" w:space="0" w:color="auto"/>
                      </w:divBdr>
                    </w:div>
                    <w:div w:id="339742731">
                      <w:marLeft w:val="240"/>
                      <w:marRight w:val="0"/>
                      <w:marTop w:val="0"/>
                      <w:marBottom w:val="60"/>
                      <w:divBdr>
                        <w:top w:val="none" w:sz="0" w:space="0" w:color="auto"/>
                        <w:left w:val="none" w:sz="0" w:space="0" w:color="auto"/>
                        <w:bottom w:val="none" w:sz="0" w:space="0" w:color="auto"/>
                        <w:right w:val="none" w:sz="0" w:space="0" w:color="auto"/>
                      </w:divBdr>
                    </w:div>
                    <w:div w:id="1104156663">
                      <w:marLeft w:val="0"/>
                      <w:marRight w:val="0"/>
                      <w:marTop w:val="0"/>
                      <w:marBottom w:val="60"/>
                      <w:divBdr>
                        <w:top w:val="none" w:sz="0" w:space="0" w:color="auto"/>
                        <w:left w:val="none" w:sz="0" w:space="0" w:color="auto"/>
                        <w:bottom w:val="none" w:sz="0" w:space="0" w:color="auto"/>
                        <w:right w:val="none" w:sz="0" w:space="0" w:color="auto"/>
                      </w:divBdr>
                      <w:divsChild>
                        <w:div w:id="1111707909">
                          <w:marLeft w:val="240"/>
                          <w:marRight w:val="0"/>
                          <w:marTop w:val="0"/>
                          <w:marBottom w:val="60"/>
                          <w:divBdr>
                            <w:top w:val="none" w:sz="0" w:space="0" w:color="auto"/>
                            <w:left w:val="none" w:sz="0" w:space="0" w:color="auto"/>
                            <w:bottom w:val="none" w:sz="0" w:space="0" w:color="auto"/>
                            <w:right w:val="none" w:sz="0" w:space="0" w:color="auto"/>
                          </w:divBdr>
                        </w:div>
                        <w:div w:id="1236086612">
                          <w:marLeft w:val="240"/>
                          <w:marRight w:val="0"/>
                          <w:marTop w:val="0"/>
                          <w:marBottom w:val="60"/>
                          <w:divBdr>
                            <w:top w:val="none" w:sz="0" w:space="0" w:color="auto"/>
                            <w:left w:val="none" w:sz="0" w:space="0" w:color="auto"/>
                            <w:bottom w:val="none" w:sz="0" w:space="0" w:color="auto"/>
                            <w:right w:val="none" w:sz="0" w:space="0" w:color="auto"/>
                          </w:divBdr>
                        </w:div>
                      </w:divsChild>
                    </w:div>
                    <w:div w:id="1361079596">
                      <w:marLeft w:val="0"/>
                      <w:marRight w:val="0"/>
                      <w:marTop w:val="0"/>
                      <w:marBottom w:val="60"/>
                      <w:divBdr>
                        <w:top w:val="none" w:sz="0" w:space="0" w:color="auto"/>
                        <w:left w:val="none" w:sz="0" w:space="0" w:color="auto"/>
                        <w:bottom w:val="none" w:sz="0" w:space="0" w:color="auto"/>
                        <w:right w:val="none" w:sz="0" w:space="0" w:color="auto"/>
                      </w:divBdr>
                      <w:divsChild>
                        <w:div w:id="1422607611">
                          <w:marLeft w:val="240"/>
                          <w:marRight w:val="0"/>
                          <w:marTop w:val="0"/>
                          <w:marBottom w:val="60"/>
                          <w:divBdr>
                            <w:top w:val="none" w:sz="0" w:space="0" w:color="auto"/>
                            <w:left w:val="none" w:sz="0" w:space="0" w:color="auto"/>
                            <w:bottom w:val="none" w:sz="0" w:space="0" w:color="auto"/>
                            <w:right w:val="none" w:sz="0" w:space="0" w:color="auto"/>
                          </w:divBdr>
                        </w:div>
                        <w:div w:id="169118129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30974964">
              <w:marLeft w:val="0"/>
              <w:marRight w:val="0"/>
              <w:marTop w:val="0"/>
              <w:marBottom w:val="60"/>
              <w:divBdr>
                <w:top w:val="none" w:sz="0" w:space="0" w:color="auto"/>
                <w:left w:val="none" w:sz="0" w:space="0" w:color="auto"/>
                <w:bottom w:val="none" w:sz="0" w:space="0" w:color="auto"/>
                <w:right w:val="none" w:sz="0" w:space="0" w:color="auto"/>
              </w:divBdr>
              <w:divsChild>
                <w:div w:id="136728023">
                  <w:marLeft w:val="0"/>
                  <w:marRight w:val="0"/>
                  <w:marTop w:val="240"/>
                  <w:marBottom w:val="240"/>
                  <w:divBdr>
                    <w:top w:val="none" w:sz="0" w:space="0" w:color="auto"/>
                    <w:left w:val="none" w:sz="0" w:space="0" w:color="auto"/>
                    <w:bottom w:val="none" w:sz="0" w:space="0" w:color="auto"/>
                    <w:right w:val="none" w:sz="0" w:space="0" w:color="auto"/>
                  </w:divBdr>
                  <w:divsChild>
                    <w:div w:id="62263984">
                      <w:marLeft w:val="240"/>
                      <w:marRight w:val="0"/>
                      <w:marTop w:val="0"/>
                      <w:marBottom w:val="60"/>
                      <w:divBdr>
                        <w:top w:val="none" w:sz="0" w:space="0" w:color="auto"/>
                        <w:left w:val="none" w:sz="0" w:space="0" w:color="auto"/>
                        <w:bottom w:val="none" w:sz="0" w:space="0" w:color="auto"/>
                        <w:right w:val="none" w:sz="0" w:space="0" w:color="auto"/>
                      </w:divBdr>
                    </w:div>
                    <w:div w:id="77600172">
                      <w:marLeft w:val="0"/>
                      <w:marRight w:val="0"/>
                      <w:marTop w:val="0"/>
                      <w:marBottom w:val="60"/>
                      <w:divBdr>
                        <w:top w:val="none" w:sz="0" w:space="0" w:color="auto"/>
                        <w:left w:val="none" w:sz="0" w:space="0" w:color="auto"/>
                        <w:bottom w:val="none" w:sz="0" w:space="0" w:color="auto"/>
                        <w:right w:val="none" w:sz="0" w:space="0" w:color="auto"/>
                      </w:divBdr>
                      <w:divsChild>
                        <w:div w:id="1144472831">
                          <w:marLeft w:val="240"/>
                          <w:marRight w:val="0"/>
                          <w:marTop w:val="0"/>
                          <w:marBottom w:val="60"/>
                          <w:divBdr>
                            <w:top w:val="none" w:sz="0" w:space="0" w:color="auto"/>
                            <w:left w:val="none" w:sz="0" w:space="0" w:color="auto"/>
                            <w:bottom w:val="none" w:sz="0" w:space="0" w:color="auto"/>
                            <w:right w:val="none" w:sz="0" w:space="0" w:color="auto"/>
                          </w:divBdr>
                        </w:div>
                        <w:div w:id="1436905682">
                          <w:marLeft w:val="240"/>
                          <w:marRight w:val="0"/>
                          <w:marTop w:val="0"/>
                          <w:marBottom w:val="60"/>
                          <w:divBdr>
                            <w:top w:val="none" w:sz="0" w:space="0" w:color="auto"/>
                            <w:left w:val="none" w:sz="0" w:space="0" w:color="auto"/>
                            <w:bottom w:val="none" w:sz="0" w:space="0" w:color="auto"/>
                            <w:right w:val="none" w:sz="0" w:space="0" w:color="auto"/>
                          </w:divBdr>
                        </w:div>
                      </w:divsChild>
                    </w:div>
                    <w:div w:id="1272861992">
                      <w:marLeft w:val="240"/>
                      <w:marRight w:val="0"/>
                      <w:marTop w:val="0"/>
                      <w:marBottom w:val="60"/>
                      <w:divBdr>
                        <w:top w:val="none" w:sz="0" w:space="0" w:color="auto"/>
                        <w:left w:val="none" w:sz="0" w:space="0" w:color="auto"/>
                        <w:bottom w:val="none" w:sz="0" w:space="0" w:color="auto"/>
                        <w:right w:val="none" w:sz="0" w:space="0" w:color="auto"/>
                      </w:divBdr>
                    </w:div>
                    <w:div w:id="1358703043">
                      <w:marLeft w:val="0"/>
                      <w:marRight w:val="0"/>
                      <w:marTop w:val="0"/>
                      <w:marBottom w:val="60"/>
                      <w:divBdr>
                        <w:top w:val="none" w:sz="0" w:space="0" w:color="auto"/>
                        <w:left w:val="none" w:sz="0" w:space="0" w:color="auto"/>
                        <w:bottom w:val="none" w:sz="0" w:space="0" w:color="auto"/>
                        <w:right w:val="none" w:sz="0" w:space="0" w:color="auto"/>
                      </w:divBdr>
                      <w:divsChild>
                        <w:div w:id="1360471238">
                          <w:marLeft w:val="240"/>
                          <w:marRight w:val="0"/>
                          <w:marTop w:val="0"/>
                          <w:marBottom w:val="60"/>
                          <w:divBdr>
                            <w:top w:val="none" w:sz="0" w:space="0" w:color="auto"/>
                            <w:left w:val="none" w:sz="0" w:space="0" w:color="auto"/>
                            <w:bottom w:val="none" w:sz="0" w:space="0" w:color="auto"/>
                            <w:right w:val="none" w:sz="0" w:space="0" w:color="auto"/>
                          </w:divBdr>
                        </w:div>
                        <w:div w:id="1921401212">
                          <w:marLeft w:val="240"/>
                          <w:marRight w:val="0"/>
                          <w:marTop w:val="0"/>
                          <w:marBottom w:val="60"/>
                          <w:divBdr>
                            <w:top w:val="none" w:sz="0" w:space="0" w:color="auto"/>
                            <w:left w:val="none" w:sz="0" w:space="0" w:color="auto"/>
                            <w:bottom w:val="none" w:sz="0" w:space="0" w:color="auto"/>
                            <w:right w:val="none" w:sz="0" w:space="0" w:color="auto"/>
                          </w:divBdr>
                        </w:div>
                      </w:divsChild>
                    </w:div>
                    <w:div w:id="1378043067">
                      <w:marLeft w:val="0"/>
                      <w:marRight w:val="0"/>
                      <w:marTop w:val="0"/>
                      <w:marBottom w:val="60"/>
                      <w:divBdr>
                        <w:top w:val="none" w:sz="0" w:space="0" w:color="auto"/>
                        <w:left w:val="none" w:sz="0" w:space="0" w:color="auto"/>
                        <w:bottom w:val="none" w:sz="0" w:space="0" w:color="auto"/>
                        <w:right w:val="none" w:sz="0" w:space="0" w:color="auto"/>
                      </w:divBdr>
                      <w:divsChild>
                        <w:div w:id="647516737">
                          <w:marLeft w:val="240"/>
                          <w:marRight w:val="0"/>
                          <w:marTop w:val="0"/>
                          <w:marBottom w:val="60"/>
                          <w:divBdr>
                            <w:top w:val="none" w:sz="0" w:space="0" w:color="auto"/>
                            <w:left w:val="none" w:sz="0" w:space="0" w:color="auto"/>
                            <w:bottom w:val="none" w:sz="0" w:space="0" w:color="auto"/>
                            <w:right w:val="none" w:sz="0" w:space="0" w:color="auto"/>
                          </w:divBdr>
                        </w:div>
                        <w:div w:id="67549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99925043">
                  <w:marLeft w:val="720"/>
                  <w:marRight w:val="0"/>
                  <w:marTop w:val="0"/>
                  <w:marBottom w:val="60"/>
                  <w:divBdr>
                    <w:top w:val="none" w:sz="0" w:space="0" w:color="auto"/>
                    <w:left w:val="none" w:sz="0" w:space="0" w:color="auto"/>
                    <w:bottom w:val="none" w:sz="0" w:space="0" w:color="auto"/>
                    <w:right w:val="none" w:sz="0" w:space="0" w:color="auto"/>
                  </w:divBdr>
                </w:div>
                <w:div w:id="865286680">
                  <w:marLeft w:val="0"/>
                  <w:marRight w:val="0"/>
                  <w:marTop w:val="240"/>
                  <w:marBottom w:val="240"/>
                  <w:divBdr>
                    <w:top w:val="none" w:sz="0" w:space="0" w:color="auto"/>
                    <w:left w:val="none" w:sz="0" w:space="0" w:color="auto"/>
                    <w:bottom w:val="none" w:sz="0" w:space="0" w:color="auto"/>
                    <w:right w:val="none" w:sz="0" w:space="0" w:color="auto"/>
                  </w:divBdr>
                  <w:divsChild>
                    <w:div w:id="124663372">
                      <w:marLeft w:val="240"/>
                      <w:marRight w:val="0"/>
                      <w:marTop w:val="0"/>
                      <w:marBottom w:val="60"/>
                      <w:divBdr>
                        <w:top w:val="none" w:sz="0" w:space="0" w:color="auto"/>
                        <w:left w:val="none" w:sz="0" w:space="0" w:color="auto"/>
                        <w:bottom w:val="none" w:sz="0" w:space="0" w:color="auto"/>
                        <w:right w:val="none" w:sz="0" w:space="0" w:color="auto"/>
                      </w:divBdr>
                    </w:div>
                    <w:div w:id="151529263">
                      <w:marLeft w:val="240"/>
                      <w:marRight w:val="0"/>
                      <w:marTop w:val="0"/>
                      <w:marBottom w:val="60"/>
                      <w:divBdr>
                        <w:top w:val="none" w:sz="0" w:space="0" w:color="auto"/>
                        <w:left w:val="none" w:sz="0" w:space="0" w:color="auto"/>
                        <w:bottom w:val="none" w:sz="0" w:space="0" w:color="auto"/>
                        <w:right w:val="none" w:sz="0" w:space="0" w:color="auto"/>
                      </w:divBdr>
                    </w:div>
                    <w:div w:id="1647319693">
                      <w:marLeft w:val="0"/>
                      <w:marRight w:val="0"/>
                      <w:marTop w:val="0"/>
                      <w:marBottom w:val="60"/>
                      <w:divBdr>
                        <w:top w:val="none" w:sz="0" w:space="0" w:color="auto"/>
                        <w:left w:val="none" w:sz="0" w:space="0" w:color="auto"/>
                        <w:bottom w:val="none" w:sz="0" w:space="0" w:color="auto"/>
                        <w:right w:val="none" w:sz="0" w:space="0" w:color="auto"/>
                      </w:divBdr>
                      <w:divsChild>
                        <w:div w:id="1412044370">
                          <w:marLeft w:val="240"/>
                          <w:marRight w:val="0"/>
                          <w:marTop w:val="0"/>
                          <w:marBottom w:val="60"/>
                          <w:divBdr>
                            <w:top w:val="none" w:sz="0" w:space="0" w:color="auto"/>
                            <w:left w:val="none" w:sz="0" w:space="0" w:color="auto"/>
                            <w:bottom w:val="none" w:sz="0" w:space="0" w:color="auto"/>
                            <w:right w:val="none" w:sz="0" w:space="0" w:color="auto"/>
                          </w:divBdr>
                        </w:div>
                        <w:div w:id="15349195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12416612">
                  <w:marLeft w:val="0"/>
                  <w:marRight w:val="0"/>
                  <w:marTop w:val="240"/>
                  <w:marBottom w:val="240"/>
                  <w:divBdr>
                    <w:top w:val="none" w:sz="0" w:space="0" w:color="auto"/>
                    <w:left w:val="none" w:sz="0" w:space="0" w:color="auto"/>
                    <w:bottom w:val="none" w:sz="0" w:space="0" w:color="auto"/>
                    <w:right w:val="none" w:sz="0" w:space="0" w:color="auto"/>
                  </w:divBdr>
                  <w:divsChild>
                    <w:div w:id="47415222">
                      <w:marLeft w:val="240"/>
                      <w:marRight w:val="0"/>
                      <w:marTop w:val="0"/>
                      <w:marBottom w:val="60"/>
                      <w:divBdr>
                        <w:top w:val="none" w:sz="0" w:space="0" w:color="auto"/>
                        <w:left w:val="none" w:sz="0" w:space="0" w:color="auto"/>
                        <w:bottom w:val="none" w:sz="0" w:space="0" w:color="auto"/>
                        <w:right w:val="none" w:sz="0" w:space="0" w:color="auto"/>
                      </w:divBdr>
                    </w:div>
                    <w:div w:id="279385804">
                      <w:marLeft w:val="240"/>
                      <w:marRight w:val="0"/>
                      <w:marTop w:val="0"/>
                      <w:marBottom w:val="60"/>
                      <w:divBdr>
                        <w:top w:val="none" w:sz="0" w:space="0" w:color="auto"/>
                        <w:left w:val="none" w:sz="0" w:space="0" w:color="auto"/>
                        <w:bottom w:val="none" w:sz="0" w:space="0" w:color="auto"/>
                        <w:right w:val="none" w:sz="0" w:space="0" w:color="auto"/>
                      </w:divBdr>
                    </w:div>
                    <w:div w:id="1308438090">
                      <w:marLeft w:val="0"/>
                      <w:marRight w:val="0"/>
                      <w:marTop w:val="0"/>
                      <w:marBottom w:val="60"/>
                      <w:divBdr>
                        <w:top w:val="none" w:sz="0" w:space="0" w:color="auto"/>
                        <w:left w:val="none" w:sz="0" w:space="0" w:color="auto"/>
                        <w:bottom w:val="none" w:sz="0" w:space="0" w:color="auto"/>
                        <w:right w:val="none" w:sz="0" w:space="0" w:color="auto"/>
                      </w:divBdr>
                      <w:divsChild>
                        <w:div w:id="404643406">
                          <w:marLeft w:val="240"/>
                          <w:marRight w:val="0"/>
                          <w:marTop w:val="0"/>
                          <w:marBottom w:val="60"/>
                          <w:divBdr>
                            <w:top w:val="none" w:sz="0" w:space="0" w:color="auto"/>
                            <w:left w:val="none" w:sz="0" w:space="0" w:color="auto"/>
                            <w:bottom w:val="none" w:sz="0" w:space="0" w:color="auto"/>
                            <w:right w:val="none" w:sz="0" w:space="0" w:color="auto"/>
                          </w:divBdr>
                        </w:div>
                        <w:div w:id="184381273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88281554">
                  <w:marLeft w:val="0"/>
                  <w:marRight w:val="0"/>
                  <w:marTop w:val="240"/>
                  <w:marBottom w:val="240"/>
                  <w:divBdr>
                    <w:top w:val="none" w:sz="0" w:space="0" w:color="auto"/>
                    <w:left w:val="none" w:sz="0" w:space="0" w:color="auto"/>
                    <w:bottom w:val="none" w:sz="0" w:space="0" w:color="auto"/>
                    <w:right w:val="none" w:sz="0" w:space="0" w:color="auto"/>
                  </w:divBdr>
                  <w:divsChild>
                    <w:div w:id="791360010">
                      <w:marLeft w:val="240"/>
                      <w:marRight w:val="0"/>
                      <w:marTop w:val="0"/>
                      <w:marBottom w:val="60"/>
                      <w:divBdr>
                        <w:top w:val="none" w:sz="0" w:space="0" w:color="auto"/>
                        <w:left w:val="none" w:sz="0" w:space="0" w:color="auto"/>
                        <w:bottom w:val="none" w:sz="0" w:space="0" w:color="auto"/>
                        <w:right w:val="none" w:sz="0" w:space="0" w:color="auto"/>
                      </w:divBdr>
                    </w:div>
                    <w:div w:id="848448727">
                      <w:marLeft w:val="0"/>
                      <w:marRight w:val="0"/>
                      <w:marTop w:val="0"/>
                      <w:marBottom w:val="60"/>
                      <w:divBdr>
                        <w:top w:val="none" w:sz="0" w:space="0" w:color="auto"/>
                        <w:left w:val="none" w:sz="0" w:space="0" w:color="auto"/>
                        <w:bottom w:val="none" w:sz="0" w:space="0" w:color="auto"/>
                        <w:right w:val="none" w:sz="0" w:space="0" w:color="auto"/>
                      </w:divBdr>
                      <w:divsChild>
                        <w:div w:id="657273500">
                          <w:marLeft w:val="240"/>
                          <w:marRight w:val="0"/>
                          <w:marTop w:val="0"/>
                          <w:marBottom w:val="60"/>
                          <w:divBdr>
                            <w:top w:val="none" w:sz="0" w:space="0" w:color="auto"/>
                            <w:left w:val="none" w:sz="0" w:space="0" w:color="auto"/>
                            <w:bottom w:val="none" w:sz="0" w:space="0" w:color="auto"/>
                            <w:right w:val="none" w:sz="0" w:space="0" w:color="auto"/>
                          </w:divBdr>
                        </w:div>
                        <w:div w:id="1006664236">
                          <w:marLeft w:val="240"/>
                          <w:marRight w:val="0"/>
                          <w:marTop w:val="0"/>
                          <w:marBottom w:val="60"/>
                          <w:divBdr>
                            <w:top w:val="none" w:sz="0" w:space="0" w:color="auto"/>
                            <w:left w:val="none" w:sz="0" w:space="0" w:color="auto"/>
                            <w:bottom w:val="none" w:sz="0" w:space="0" w:color="auto"/>
                            <w:right w:val="none" w:sz="0" w:space="0" w:color="auto"/>
                          </w:divBdr>
                        </w:div>
                      </w:divsChild>
                    </w:div>
                    <w:div w:id="1194998514">
                      <w:marLeft w:val="0"/>
                      <w:marRight w:val="0"/>
                      <w:marTop w:val="0"/>
                      <w:marBottom w:val="60"/>
                      <w:divBdr>
                        <w:top w:val="none" w:sz="0" w:space="0" w:color="auto"/>
                        <w:left w:val="none" w:sz="0" w:space="0" w:color="auto"/>
                        <w:bottom w:val="none" w:sz="0" w:space="0" w:color="auto"/>
                        <w:right w:val="none" w:sz="0" w:space="0" w:color="auto"/>
                      </w:divBdr>
                      <w:divsChild>
                        <w:div w:id="534081282">
                          <w:marLeft w:val="240"/>
                          <w:marRight w:val="0"/>
                          <w:marTop w:val="0"/>
                          <w:marBottom w:val="60"/>
                          <w:divBdr>
                            <w:top w:val="none" w:sz="0" w:space="0" w:color="auto"/>
                            <w:left w:val="none" w:sz="0" w:space="0" w:color="auto"/>
                            <w:bottom w:val="none" w:sz="0" w:space="0" w:color="auto"/>
                            <w:right w:val="none" w:sz="0" w:space="0" w:color="auto"/>
                          </w:divBdr>
                        </w:div>
                        <w:div w:id="1270551985">
                          <w:marLeft w:val="240"/>
                          <w:marRight w:val="0"/>
                          <w:marTop w:val="0"/>
                          <w:marBottom w:val="60"/>
                          <w:divBdr>
                            <w:top w:val="none" w:sz="0" w:space="0" w:color="auto"/>
                            <w:left w:val="none" w:sz="0" w:space="0" w:color="auto"/>
                            <w:bottom w:val="none" w:sz="0" w:space="0" w:color="auto"/>
                            <w:right w:val="none" w:sz="0" w:space="0" w:color="auto"/>
                          </w:divBdr>
                        </w:div>
                      </w:divsChild>
                    </w:div>
                    <w:div w:id="1332948576">
                      <w:marLeft w:val="0"/>
                      <w:marRight w:val="0"/>
                      <w:marTop w:val="0"/>
                      <w:marBottom w:val="60"/>
                      <w:divBdr>
                        <w:top w:val="none" w:sz="0" w:space="0" w:color="auto"/>
                        <w:left w:val="none" w:sz="0" w:space="0" w:color="auto"/>
                        <w:bottom w:val="none" w:sz="0" w:space="0" w:color="auto"/>
                        <w:right w:val="none" w:sz="0" w:space="0" w:color="auto"/>
                      </w:divBdr>
                      <w:divsChild>
                        <w:div w:id="495338976">
                          <w:marLeft w:val="240"/>
                          <w:marRight w:val="0"/>
                          <w:marTop w:val="0"/>
                          <w:marBottom w:val="60"/>
                          <w:divBdr>
                            <w:top w:val="none" w:sz="0" w:space="0" w:color="auto"/>
                            <w:left w:val="none" w:sz="0" w:space="0" w:color="auto"/>
                            <w:bottom w:val="none" w:sz="0" w:space="0" w:color="auto"/>
                            <w:right w:val="none" w:sz="0" w:space="0" w:color="auto"/>
                          </w:divBdr>
                        </w:div>
                        <w:div w:id="2053456331">
                          <w:marLeft w:val="240"/>
                          <w:marRight w:val="0"/>
                          <w:marTop w:val="0"/>
                          <w:marBottom w:val="60"/>
                          <w:divBdr>
                            <w:top w:val="none" w:sz="0" w:space="0" w:color="auto"/>
                            <w:left w:val="none" w:sz="0" w:space="0" w:color="auto"/>
                            <w:bottom w:val="none" w:sz="0" w:space="0" w:color="auto"/>
                            <w:right w:val="none" w:sz="0" w:space="0" w:color="auto"/>
                          </w:divBdr>
                        </w:div>
                      </w:divsChild>
                    </w:div>
                    <w:div w:id="1593273004">
                      <w:marLeft w:val="0"/>
                      <w:marRight w:val="0"/>
                      <w:marTop w:val="0"/>
                      <w:marBottom w:val="60"/>
                      <w:divBdr>
                        <w:top w:val="none" w:sz="0" w:space="0" w:color="auto"/>
                        <w:left w:val="none" w:sz="0" w:space="0" w:color="auto"/>
                        <w:bottom w:val="none" w:sz="0" w:space="0" w:color="auto"/>
                        <w:right w:val="none" w:sz="0" w:space="0" w:color="auto"/>
                      </w:divBdr>
                      <w:divsChild>
                        <w:div w:id="1310666784">
                          <w:marLeft w:val="240"/>
                          <w:marRight w:val="0"/>
                          <w:marTop w:val="0"/>
                          <w:marBottom w:val="60"/>
                          <w:divBdr>
                            <w:top w:val="none" w:sz="0" w:space="0" w:color="auto"/>
                            <w:left w:val="none" w:sz="0" w:space="0" w:color="auto"/>
                            <w:bottom w:val="none" w:sz="0" w:space="0" w:color="auto"/>
                            <w:right w:val="none" w:sz="0" w:space="0" w:color="auto"/>
                          </w:divBdr>
                        </w:div>
                        <w:div w:id="1990865448">
                          <w:marLeft w:val="240"/>
                          <w:marRight w:val="0"/>
                          <w:marTop w:val="0"/>
                          <w:marBottom w:val="60"/>
                          <w:divBdr>
                            <w:top w:val="none" w:sz="0" w:space="0" w:color="auto"/>
                            <w:left w:val="none" w:sz="0" w:space="0" w:color="auto"/>
                            <w:bottom w:val="none" w:sz="0" w:space="0" w:color="auto"/>
                            <w:right w:val="none" w:sz="0" w:space="0" w:color="auto"/>
                          </w:divBdr>
                        </w:div>
                      </w:divsChild>
                    </w:div>
                    <w:div w:id="2028552821">
                      <w:marLeft w:val="240"/>
                      <w:marRight w:val="0"/>
                      <w:marTop w:val="0"/>
                      <w:marBottom w:val="60"/>
                      <w:divBdr>
                        <w:top w:val="none" w:sz="0" w:space="0" w:color="auto"/>
                        <w:left w:val="none" w:sz="0" w:space="0" w:color="auto"/>
                        <w:bottom w:val="none" w:sz="0" w:space="0" w:color="auto"/>
                        <w:right w:val="none" w:sz="0" w:space="0" w:color="auto"/>
                      </w:divBdr>
                    </w:div>
                  </w:divsChild>
                </w:div>
                <w:div w:id="1849174339">
                  <w:marLeft w:val="0"/>
                  <w:marRight w:val="0"/>
                  <w:marTop w:val="240"/>
                  <w:marBottom w:val="240"/>
                  <w:divBdr>
                    <w:top w:val="none" w:sz="0" w:space="0" w:color="auto"/>
                    <w:left w:val="none" w:sz="0" w:space="0" w:color="auto"/>
                    <w:bottom w:val="none" w:sz="0" w:space="0" w:color="auto"/>
                    <w:right w:val="none" w:sz="0" w:space="0" w:color="auto"/>
                  </w:divBdr>
                  <w:divsChild>
                    <w:div w:id="1025717631">
                      <w:marLeft w:val="240"/>
                      <w:marRight w:val="0"/>
                      <w:marTop w:val="0"/>
                      <w:marBottom w:val="60"/>
                      <w:divBdr>
                        <w:top w:val="none" w:sz="0" w:space="0" w:color="auto"/>
                        <w:left w:val="none" w:sz="0" w:space="0" w:color="auto"/>
                        <w:bottom w:val="none" w:sz="0" w:space="0" w:color="auto"/>
                        <w:right w:val="none" w:sz="0" w:space="0" w:color="auto"/>
                      </w:divBdr>
                    </w:div>
                    <w:div w:id="1621261380">
                      <w:marLeft w:val="240"/>
                      <w:marRight w:val="0"/>
                      <w:marTop w:val="0"/>
                      <w:marBottom w:val="60"/>
                      <w:divBdr>
                        <w:top w:val="none" w:sz="0" w:space="0" w:color="auto"/>
                        <w:left w:val="none" w:sz="0" w:space="0" w:color="auto"/>
                        <w:bottom w:val="none" w:sz="0" w:space="0" w:color="auto"/>
                        <w:right w:val="none" w:sz="0" w:space="0" w:color="auto"/>
                      </w:divBdr>
                    </w:div>
                    <w:div w:id="1840580541">
                      <w:marLeft w:val="0"/>
                      <w:marRight w:val="0"/>
                      <w:marTop w:val="0"/>
                      <w:marBottom w:val="60"/>
                      <w:divBdr>
                        <w:top w:val="none" w:sz="0" w:space="0" w:color="auto"/>
                        <w:left w:val="none" w:sz="0" w:space="0" w:color="auto"/>
                        <w:bottom w:val="none" w:sz="0" w:space="0" w:color="auto"/>
                        <w:right w:val="none" w:sz="0" w:space="0" w:color="auto"/>
                      </w:divBdr>
                      <w:divsChild>
                        <w:div w:id="292834943">
                          <w:marLeft w:val="240"/>
                          <w:marRight w:val="0"/>
                          <w:marTop w:val="0"/>
                          <w:marBottom w:val="60"/>
                          <w:divBdr>
                            <w:top w:val="none" w:sz="0" w:space="0" w:color="auto"/>
                            <w:left w:val="none" w:sz="0" w:space="0" w:color="auto"/>
                            <w:bottom w:val="none" w:sz="0" w:space="0" w:color="auto"/>
                            <w:right w:val="none" w:sz="0" w:space="0" w:color="auto"/>
                          </w:divBdr>
                        </w:div>
                        <w:div w:id="18053921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050705">
                  <w:marLeft w:val="720"/>
                  <w:marRight w:val="0"/>
                  <w:marTop w:val="0"/>
                  <w:marBottom w:val="60"/>
                  <w:divBdr>
                    <w:top w:val="none" w:sz="0" w:space="0" w:color="auto"/>
                    <w:left w:val="none" w:sz="0" w:space="0" w:color="auto"/>
                    <w:bottom w:val="none" w:sz="0" w:space="0" w:color="auto"/>
                    <w:right w:val="none" w:sz="0" w:space="0" w:color="auto"/>
                  </w:divBdr>
                </w:div>
              </w:divsChild>
            </w:div>
            <w:div w:id="1844200344">
              <w:marLeft w:val="0"/>
              <w:marRight w:val="0"/>
              <w:marTop w:val="0"/>
              <w:marBottom w:val="60"/>
              <w:divBdr>
                <w:top w:val="none" w:sz="0" w:space="0" w:color="auto"/>
                <w:left w:val="none" w:sz="0" w:space="0" w:color="auto"/>
                <w:bottom w:val="none" w:sz="0" w:space="0" w:color="auto"/>
                <w:right w:val="none" w:sz="0" w:space="0" w:color="auto"/>
              </w:divBdr>
              <w:divsChild>
                <w:div w:id="721291821">
                  <w:marLeft w:val="0"/>
                  <w:marRight w:val="0"/>
                  <w:marTop w:val="240"/>
                  <w:marBottom w:val="240"/>
                  <w:divBdr>
                    <w:top w:val="none" w:sz="0" w:space="0" w:color="auto"/>
                    <w:left w:val="none" w:sz="0" w:space="0" w:color="auto"/>
                    <w:bottom w:val="none" w:sz="0" w:space="0" w:color="auto"/>
                    <w:right w:val="none" w:sz="0" w:space="0" w:color="auto"/>
                  </w:divBdr>
                  <w:divsChild>
                    <w:div w:id="735275273">
                      <w:marLeft w:val="240"/>
                      <w:marRight w:val="0"/>
                      <w:marTop w:val="0"/>
                      <w:marBottom w:val="60"/>
                      <w:divBdr>
                        <w:top w:val="none" w:sz="0" w:space="0" w:color="auto"/>
                        <w:left w:val="none" w:sz="0" w:space="0" w:color="auto"/>
                        <w:bottom w:val="none" w:sz="0" w:space="0" w:color="auto"/>
                        <w:right w:val="none" w:sz="0" w:space="0" w:color="auto"/>
                      </w:divBdr>
                    </w:div>
                    <w:div w:id="815955730">
                      <w:marLeft w:val="240"/>
                      <w:marRight w:val="0"/>
                      <w:marTop w:val="0"/>
                      <w:marBottom w:val="60"/>
                      <w:divBdr>
                        <w:top w:val="none" w:sz="0" w:space="0" w:color="auto"/>
                        <w:left w:val="none" w:sz="0" w:space="0" w:color="auto"/>
                        <w:bottom w:val="none" w:sz="0" w:space="0" w:color="auto"/>
                        <w:right w:val="none" w:sz="0" w:space="0" w:color="auto"/>
                      </w:divBdr>
                    </w:div>
                    <w:div w:id="1097363321">
                      <w:marLeft w:val="0"/>
                      <w:marRight w:val="0"/>
                      <w:marTop w:val="0"/>
                      <w:marBottom w:val="60"/>
                      <w:divBdr>
                        <w:top w:val="none" w:sz="0" w:space="0" w:color="auto"/>
                        <w:left w:val="none" w:sz="0" w:space="0" w:color="auto"/>
                        <w:bottom w:val="none" w:sz="0" w:space="0" w:color="auto"/>
                        <w:right w:val="none" w:sz="0" w:space="0" w:color="auto"/>
                      </w:divBdr>
                      <w:divsChild>
                        <w:div w:id="41103977">
                          <w:marLeft w:val="240"/>
                          <w:marRight w:val="0"/>
                          <w:marTop w:val="0"/>
                          <w:marBottom w:val="60"/>
                          <w:divBdr>
                            <w:top w:val="none" w:sz="0" w:space="0" w:color="auto"/>
                            <w:left w:val="none" w:sz="0" w:space="0" w:color="auto"/>
                            <w:bottom w:val="none" w:sz="0" w:space="0" w:color="auto"/>
                            <w:right w:val="none" w:sz="0" w:space="0" w:color="auto"/>
                          </w:divBdr>
                        </w:div>
                        <w:div w:id="1657499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46927067">
                  <w:marLeft w:val="0"/>
                  <w:marRight w:val="0"/>
                  <w:marTop w:val="240"/>
                  <w:marBottom w:val="240"/>
                  <w:divBdr>
                    <w:top w:val="none" w:sz="0" w:space="0" w:color="auto"/>
                    <w:left w:val="none" w:sz="0" w:space="0" w:color="auto"/>
                    <w:bottom w:val="none" w:sz="0" w:space="0" w:color="auto"/>
                    <w:right w:val="none" w:sz="0" w:space="0" w:color="auto"/>
                  </w:divBdr>
                  <w:divsChild>
                    <w:div w:id="123156883">
                      <w:marLeft w:val="240"/>
                      <w:marRight w:val="0"/>
                      <w:marTop w:val="0"/>
                      <w:marBottom w:val="60"/>
                      <w:divBdr>
                        <w:top w:val="none" w:sz="0" w:space="0" w:color="auto"/>
                        <w:left w:val="none" w:sz="0" w:space="0" w:color="auto"/>
                        <w:bottom w:val="none" w:sz="0" w:space="0" w:color="auto"/>
                        <w:right w:val="none" w:sz="0" w:space="0" w:color="auto"/>
                      </w:divBdr>
                    </w:div>
                    <w:div w:id="1119841951">
                      <w:marLeft w:val="0"/>
                      <w:marRight w:val="0"/>
                      <w:marTop w:val="0"/>
                      <w:marBottom w:val="60"/>
                      <w:divBdr>
                        <w:top w:val="none" w:sz="0" w:space="0" w:color="auto"/>
                        <w:left w:val="none" w:sz="0" w:space="0" w:color="auto"/>
                        <w:bottom w:val="none" w:sz="0" w:space="0" w:color="auto"/>
                        <w:right w:val="none" w:sz="0" w:space="0" w:color="auto"/>
                      </w:divBdr>
                      <w:divsChild>
                        <w:div w:id="20479845">
                          <w:marLeft w:val="240"/>
                          <w:marRight w:val="0"/>
                          <w:marTop w:val="0"/>
                          <w:marBottom w:val="60"/>
                          <w:divBdr>
                            <w:top w:val="none" w:sz="0" w:space="0" w:color="auto"/>
                            <w:left w:val="none" w:sz="0" w:space="0" w:color="auto"/>
                            <w:bottom w:val="none" w:sz="0" w:space="0" w:color="auto"/>
                            <w:right w:val="none" w:sz="0" w:space="0" w:color="auto"/>
                          </w:divBdr>
                        </w:div>
                        <w:div w:id="48380048">
                          <w:marLeft w:val="0"/>
                          <w:marRight w:val="0"/>
                          <w:marTop w:val="0"/>
                          <w:marBottom w:val="60"/>
                          <w:divBdr>
                            <w:top w:val="none" w:sz="0" w:space="0" w:color="auto"/>
                            <w:left w:val="none" w:sz="0" w:space="0" w:color="auto"/>
                            <w:bottom w:val="none" w:sz="0" w:space="0" w:color="auto"/>
                            <w:right w:val="none" w:sz="0" w:space="0" w:color="auto"/>
                          </w:divBdr>
                          <w:divsChild>
                            <w:div w:id="549650989">
                              <w:marLeft w:val="480"/>
                              <w:marRight w:val="0"/>
                              <w:marTop w:val="0"/>
                              <w:marBottom w:val="60"/>
                              <w:divBdr>
                                <w:top w:val="none" w:sz="0" w:space="0" w:color="auto"/>
                                <w:left w:val="none" w:sz="0" w:space="0" w:color="auto"/>
                                <w:bottom w:val="none" w:sz="0" w:space="0" w:color="auto"/>
                                <w:right w:val="none" w:sz="0" w:space="0" w:color="auto"/>
                              </w:divBdr>
                            </w:div>
                            <w:div w:id="1520436308">
                              <w:marLeft w:val="480"/>
                              <w:marRight w:val="0"/>
                              <w:marTop w:val="0"/>
                              <w:marBottom w:val="60"/>
                              <w:divBdr>
                                <w:top w:val="none" w:sz="0" w:space="0" w:color="auto"/>
                                <w:left w:val="none" w:sz="0" w:space="0" w:color="auto"/>
                                <w:bottom w:val="none" w:sz="0" w:space="0" w:color="auto"/>
                                <w:right w:val="none" w:sz="0" w:space="0" w:color="auto"/>
                              </w:divBdr>
                            </w:div>
                          </w:divsChild>
                        </w:div>
                        <w:div w:id="122582634">
                          <w:marLeft w:val="0"/>
                          <w:marRight w:val="0"/>
                          <w:marTop w:val="0"/>
                          <w:marBottom w:val="60"/>
                          <w:divBdr>
                            <w:top w:val="none" w:sz="0" w:space="0" w:color="auto"/>
                            <w:left w:val="none" w:sz="0" w:space="0" w:color="auto"/>
                            <w:bottom w:val="none" w:sz="0" w:space="0" w:color="auto"/>
                            <w:right w:val="none" w:sz="0" w:space="0" w:color="auto"/>
                          </w:divBdr>
                          <w:divsChild>
                            <w:div w:id="1295402419">
                              <w:marLeft w:val="480"/>
                              <w:marRight w:val="0"/>
                              <w:marTop w:val="0"/>
                              <w:marBottom w:val="60"/>
                              <w:divBdr>
                                <w:top w:val="none" w:sz="0" w:space="0" w:color="auto"/>
                                <w:left w:val="none" w:sz="0" w:space="0" w:color="auto"/>
                                <w:bottom w:val="none" w:sz="0" w:space="0" w:color="auto"/>
                                <w:right w:val="none" w:sz="0" w:space="0" w:color="auto"/>
                              </w:divBdr>
                            </w:div>
                            <w:div w:id="2115515207">
                              <w:marLeft w:val="480"/>
                              <w:marRight w:val="0"/>
                              <w:marTop w:val="0"/>
                              <w:marBottom w:val="60"/>
                              <w:divBdr>
                                <w:top w:val="none" w:sz="0" w:space="0" w:color="auto"/>
                                <w:left w:val="none" w:sz="0" w:space="0" w:color="auto"/>
                                <w:bottom w:val="none" w:sz="0" w:space="0" w:color="auto"/>
                                <w:right w:val="none" w:sz="0" w:space="0" w:color="auto"/>
                              </w:divBdr>
                            </w:div>
                          </w:divsChild>
                        </w:div>
                        <w:div w:id="1868254195">
                          <w:marLeft w:val="0"/>
                          <w:marRight w:val="0"/>
                          <w:marTop w:val="0"/>
                          <w:marBottom w:val="60"/>
                          <w:divBdr>
                            <w:top w:val="none" w:sz="0" w:space="0" w:color="auto"/>
                            <w:left w:val="none" w:sz="0" w:space="0" w:color="auto"/>
                            <w:bottom w:val="none" w:sz="0" w:space="0" w:color="auto"/>
                            <w:right w:val="none" w:sz="0" w:space="0" w:color="auto"/>
                          </w:divBdr>
                          <w:divsChild>
                            <w:div w:id="286157627">
                              <w:marLeft w:val="480"/>
                              <w:marRight w:val="0"/>
                              <w:marTop w:val="0"/>
                              <w:marBottom w:val="60"/>
                              <w:divBdr>
                                <w:top w:val="none" w:sz="0" w:space="0" w:color="auto"/>
                                <w:left w:val="none" w:sz="0" w:space="0" w:color="auto"/>
                                <w:bottom w:val="none" w:sz="0" w:space="0" w:color="auto"/>
                                <w:right w:val="none" w:sz="0" w:space="0" w:color="auto"/>
                              </w:divBdr>
                            </w:div>
                            <w:div w:id="1711101520">
                              <w:marLeft w:val="480"/>
                              <w:marRight w:val="0"/>
                              <w:marTop w:val="0"/>
                              <w:marBottom w:val="60"/>
                              <w:divBdr>
                                <w:top w:val="none" w:sz="0" w:space="0" w:color="auto"/>
                                <w:left w:val="none" w:sz="0" w:space="0" w:color="auto"/>
                                <w:bottom w:val="none" w:sz="0" w:space="0" w:color="auto"/>
                                <w:right w:val="none" w:sz="0" w:space="0" w:color="auto"/>
                              </w:divBdr>
                            </w:div>
                          </w:divsChild>
                        </w:div>
                        <w:div w:id="2098208430">
                          <w:marLeft w:val="240"/>
                          <w:marRight w:val="0"/>
                          <w:marTop w:val="0"/>
                          <w:marBottom w:val="60"/>
                          <w:divBdr>
                            <w:top w:val="none" w:sz="0" w:space="0" w:color="auto"/>
                            <w:left w:val="none" w:sz="0" w:space="0" w:color="auto"/>
                            <w:bottom w:val="none" w:sz="0" w:space="0" w:color="auto"/>
                            <w:right w:val="none" w:sz="0" w:space="0" w:color="auto"/>
                          </w:divBdr>
                        </w:div>
                      </w:divsChild>
                    </w:div>
                    <w:div w:id="1168210967">
                      <w:marLeft w:val="0"/>
                      <w:marRight w:val="0"/>
                      <w:marTop w:val="0"/>
                      <w:marBottom w:val="60"/>
                      <w:divBdr>
                        <w:top w:val="none" w:sz="0" w:space="0" w:color="auto"/>
                        <w:left w:val="none" w:sz="0" w:space="0" w:color="auto"/>
                        <w:bottom w:val="none" w:sz="0" w:space="0" w:color="auto"/>
                        <w:right w:val="none" w:sz="0" w:space="0" w:color="auto"/>
                      </w:divBdr>
                      <w:divsChild>
                        <w:div w:id="220948536">
                          <w:marLeft w:val="240"/>
                          <w:marRight w:val="0"/>
                          <w:marTop w:val="0"/>
                          <w:marBottom w:val="60"/>
                          <w:divBdr>
                            <w:top w:val="none" w:sz="0" w:space="0" w:color="auto"/>
                            <w:left w:val="none" w:sz="0" w:space="0" w:color="auto"/>
                            <w:bottom w:val="none" w:sz="0" w:space="0" w:color="auto"/>
                            <w:right w:val="none" w:sz="0" w:space="0" w:color="auto"/>
                          </w:divBdr>
                        </w:div>
                        <w:div w:id="1434280226">
                          <w:marLeft w:val="240"/>
                          <w:marRight w:val="0"/>
                          <w:marTop w:val="0"/>
                          <w:marBottom w:val="60"/>
                          <w:divBdr>
                            <w:top w:val="none" w:sz="0" w:space="0" w:color="auto"/>
                            <w:left w:val="none" w:sz="0" w:space="0" w:color="auto"/>
                            <w:bottom w:val="none" w:sz="0" w:space="0" w:color="auto"/>
                            <w:right w:val="none" w:sz="0" w:space="0" w:color="auto"/>
                          </w:divBdr>
                        </w:div>
                      </w:divsChild>
                    </w:div>
                    <w:div w:id="1334064235">
                      <w:marLeft w:val="240"/>
                      <w:marRight w:val="0"/>
                      <w:marTop w:val="0"/>
                      <w:marBottom w:val="60"/>
                      <w:divBdr>
                        <w:top w:val="none" w:sz="0" w:space="0" w:color="auto"/>
                        <w:left w:val="none" w:sz="0" w:space="0" w:color="auto"/>
                        <w:bottom w:val="none" w:sz="0" w:space="0" w:color="auto"/>
                        <w:right w:val="none" w:sz="0" w:space="0" w:color="auto"/>
                      </w:divBdr>
                    </w:div>
                    <w:div w:id="1506626057">
                      <w:marLeft w:val="0"/>
                      <w:marRight w:val="0"/>
                      <w:marTop w:val="0"/>
                      <w:marBottom w:val="60"/>
                      <w:divBdr>
                        <w:top w:val="none" w:sz="0" w:space="0" w:color="auto"/>
                        <w:left w:val="none" w:sz="0" w:space="0" w:color="auto"/>
                        <w:bottom w:val="none" w:sz="0" w:space="0" w:color="auto"/>
                        <w:right w:val="none" w:sz="0" w:space="0" w:color="auto"/>
                      </w:divBdr>
                      <w:divsChild>
                        <w:div w:id="1295713766">
                          <w:marLeft w:val="240"/>
                          <w:marRight w:val="0"/>
                          <w:marTop w:val="0"/>
                          <w:marBottom w:val="60"/>
                          <w:divBdr>
                            <w:top w:val="none" w:sz="0" w:space="0" w:color="auto"/>
                            <w:left w:val="none" w:sz="0" w:space="0" w:color="auto"/>
                            <w:bottom w:val="none" w:sz="0" w:space="0" w:color="auto"/>
                            <w:right w:val="none" w:sz="0" w:space="0" w:color="auto"/>
                          </w:divBdr>
                        </w:div>
                        <w:div w:id="17062524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43017491">
                  <w:marLeft w:val="0"/>
                  <w:marRight w:val="0"/>
                  <w:marTop w:val="240"/>
                  <w:marBottom w:val="240"/>
                  <w:divBdr>
                    <w:top w:val="none" w:sz="0" w:space="0" w:color="auto"/>
                    <w:left w:val="none" w:sz="0" w:space="0" w:color="auto"/>
                    <w:bottom w:val="none" w:sz="0" w:space="0" w:color="auto"/>
                    <w:right w:val="none" w:sz="0" w:space="0" w:color="auto"/>
                  </w:divBdr>
                  <w:divsChild>
                    <w:div w:id="23486165">
                      <w:marLeft w:val="0"/>
                      <w:marRight w:val="0"/>
                      <w:marTop w:val="0"/>
                      <w:marBottom w:val="60"/>
                      <w:divBdr>
                        <w:top w:val="none" w:sz="0" w:space="0" w:color="auto"/>
                        <w:left w:val="none" w:sz="0" w:space="0" w:color="auto"/>
                        <w:bottom w:val="none" w:sz="0" w:space="0" w:color="auto"/>
                        <w:right w:val="none" w:sz="0" w:space="0" w:color="auto"/>
                      </w:divBdr>
                      <w:divsChild>
                        <w:div w:id="264921609">
                          <w:marLeft w:val="240"/>
                          <w:marRight w:val="0"/>
                          <w:marTop w:val="0"/>
                          <w:marBottom w:val="60"/>
                          <w:divBdr>
                            <w:top w:val="none" w:sz="0" w:space="0" w:color="auto"/>
                            <w:left w:val="none" w:sz="0" w:space="0" w:color="auto"/>
                            <w:bottom w:val="none" w:sz="0" w:space="0" w:color="auto"/>
                            <w:right w:val="none" w:sz="0" w:space="0" w:color="auto"/>
                          </w:divBdr>
                        </w:div>
                        <w:div w:id="549877204">
                          <w:marLeft w:val="240"/>
                          <w:marRight w:val="0"/>
                          <w:marTop w:val="0"/>
                          <w:marBottom w:val="60"/>
                          <w:divBdr>
                            <w:top w:val="none" w:sz="0" w:space="0" w:color="auto"/>
                            <w:left w:val="none" w:sz="0" w:space="0" w:color="auto"/>
                            <w:bottom w:val="none" w:sz="0" w:space="0" w:color="auto"/>
                            <w:right w:val="none" w:sz="0" w:space="0" w:color="auto"/>
                          </w:divBdr>
                        </w:div>
                      </w:divsChild>
                    </w:div>
                    <w:div w:id="27339979">
                      <w:marLeft w:val="240"/>
                      <w:marRight w:val="0"/>
                      <w:marTop w:val="0"/>
                      <w:marBottom w:val="60"/>
                      <w:divBdr>
                        <w:top w:val="none" w:sz="0" w:space="0" w:color="auto"/>
                        <w:left w:val="none" w:sz="0" w:space="0" w:color="auto"/>
                        <w:bottom w:val="none" w:sz="0" w:space="0" w:color="auto"/>
                        <w:right w:val="none" w:sz="0" w:space="0" w:color="auto"/>
                      </w:divBdr>
                    </w:div>
                    <w:div w:id="2063557646">
                      <w:marLeft w:val="240"/>
                      <w:marRight w:val="0"/>
                      <w:marTop w:val="0"/>
                      <w:marBottom w:val="60"/>
                      <w:divBdr>
                        <w:top w:val="none" w:sz="0" w:space="0" w:color="auto"/>
                        <w:left w:val="none" w:sz="0" w:space="0" w:color="auto"/>
                        <w:bottom w:val="none" w:sz="0" w:space="0" w:color="auto"/>
                        <w:right w:val="none" w:sz="0" w:space="0" w:color="auto"/>
                      </w:divBdr>
                    </w:div>
                  </w:divsChild>
                </w:div>
                <w:div w:id="1462259482">
                  <w:marLeft w:val="0"/>
                  <w:marRight w:val="0"/>
                  <w:marTop w:val="240"/>
                  <w:marBottom w:val="240"/>
                  <w:divBdr>
                    <w:top w:val="none" w:sz="0" w:space="0" w:color="auto"/>
                    <w:left w:val="none" w:sz="0" w:space="0" w:color="auto"/>
                    <w:bottom w:val="none" w:sz="0" w:space="0" w:color="auto"/>
                    <w:right w:val="none" w:sz="0" w:space="0" w:color="auto"/>
                  </w:divBdr>
                  <w:divsChild>
                    <w:div w:id="230890420">
                      <w:marLeft w:val="0"/>
                      <w:marRight w:val="0"/>
                      <w:marTop w:val="0"/>
                      <w:marBottom w:val="60"/>
                      <w:divBdr>
                        <w:top w:val="none" w:sz="0" w:space="0" w:color="auto"/>
                        <w:left w:val="none" w:sz="0" w:space="0" w:color="auto"/>
                        <w:bottom w:val="none" w:sz="0" w:space="0" w:color="auto"/>
                        <w:right w:val="none" w:sz="0" w:space="0" w:color="auto"/>
                      </w:divBdr>
                      <w:divsChild>
                        <w:div w:id="647395718">
                          <w:marLeft w:val="240"/>
                          <w:marRight w:val="0"/>
                          <w:marTop w:val="0"/>
                          <w:marBottom w:val="60"/>
                          <w:divBdr>
                            <w:top w:val="none" w:sz="0" w:space="0" w:color="auto"/>
                            <w:left w:val="none" w:sz="0" w:space="0" w:color="auto"/>
                            <w:bottom w:val="none" w:sz="0" w:space="0" w:color="auto"/>
                            <w:right w:val="none" w:sz="0" w:space="0" w:color="auto"/>
                          </w:divBdr>
                        </w:div>
                        <w:div w:id="1214388072">
                          <w:marLeft w:val="240"/>
                          <w:marRight w:val="0"/>
                          <w:marTop w:val="0"/>
                          <w:marBottom w:val="60"/>
                          <w:divBdr>
                            <w:top w:val="none" w:sz="0" w:space="0" w:color="auto"/>
                            <w:left w:val="none" w:sz="0" w:space="0" w:color="auto"/>
                            <w:bottom w:val="none" w:sz="0" w:space="0" w:color="auto"/>
                            <w:right w:val="none" w:sz="0" w:space="0" w:color="auto"/>
                          </w:divBdr>
                        </w:div>
                      </w:divsChild>
                    </w:div>
                    <w:div w:id="1677995508">
                      <w:marLeft w:val="240"/>
                      <w:marRight w:val="0"/>
                      <w:marTop w:val="0"/>
                      <w:marBottom w:val="60"/>
                      <w:divBdr>
                        <w:top w:val="none" w:sz="0" w:space="0" w:color="auto"/>
                        <w:left w:val="none" w:sz="0" w:space="0" w:color="auto"/>
                        <w:bottom w:val="none" w:sz="0" w:space="0" w:color="auto"/>
                        <w:right w:val="none" w:sz="0" w:space="0" w:color="auto"/>
                      </w:divBdr>
                    </w:div>
                    <w:div w:id="1872374534">
                      <w:marLeft w:val="240"/>
                      <w:marRight w:val="0"/>
                      <w:marTop w:val="0"/>
                      <w:marBottom w:val="60"/>
                      <w:divBdr>
                        <w:top w:val="none" w:sz="0" w:space="0" w:color="auto"/>
                        <w:left w:val="none" w:sz="0" w:space="0" w:color="auto"/>
                        <w:bottom w:val="none" w:sz="0" w:space="0" w:color="auto"/>
                        <w:right w:val="none" w:sz="0" w:space="0" w:color="auto"/>
                      </w:divBdr>
                    </w:div>
                  </w:divsChild>
                </w:div>
                <w:div w:id="1746302083">
                  <w:marLeft w:val="0"/>
                  <w:marRight w:val="0"/>
                  <w:marTop w:val="240"/>
                  <w:marBottom w:val="240"/>
                  <w:divBdr>
                    <w:top w:val="none" w:sz="0" w:space="0" w:color="auto"/>
                    <w:left w:val="none" w:sz="0" w:space="0" w:color="auto"/>
                    <w:bottom w:val="none" w:sz="0" w:space="0" w:color="auto"/>
                    <w:right w:val="none" w:sz="0" w:space="0" w:color="auto"/>
                  </w:divBdr>
                  <w:divsChild>
                    <w:div w:id="340937232">
                      <w:marLeft w:val="0"/>
                      <w:marRight w:val="0"/>
                      <w:marTop w:val="0"/>
                      <w:marBottom w:val="60"/>
                      <w:divBdr>
                        <w:top w:val="none" w:sz="0" w:space="0" w:color="auto"/>
                        <w:left w:val="none" w:sz="0" w:space="0" w:color="auto"/>
                        <w:bottom w:val="none" w:sz="0" w:space="0" w:color="auto"/>
                        <w:right w:val="none" w:sz="0" w:space="0" w:color="auto"/>
                      </w:divBdr>
                      <w:divsChild>
                        <w:div w:id="774327218">
                          <w:marLeft w:val="240"/>
                          <w:marRight w:val="0"/>
                          <w:marTop w:val="0"/>
                          <w:marBottom w:val="60"/>
                          <w:divBdr>
                            <w:top w:val="none" w:sz="0" w:space="0" w:color="auto"/>
                            <w:left w:val="none" w:sz="0" w:space="0" w:color="auto"/>
                            <w:bottom w:val="none" w:sz="0" w:space="0" w:color="auto"/>
                            <w:right w:val="none" w:sz="0" w:space="0" w:color="auto"/>
                          </w:divBdr>
                        </w:div>
                        <w:div w:id="896015630">
                          <w:marLeft w:val="240"/>
                          <w:marRight w:val="0"/>
                          <w:marTop w:val="0"/>
                          <w:marBottom w:val="60"/>
                          <w:divBdr>
                            <w:top w:val="none" w:sz="0" w:space="0" w:color="auto"/>
                            <w:left w:val="none" w:sz="0" w:space="0" w:color="auto"/>
                            <w:bottom w:val="none" w:sz="0" w:space="0" w:color="auto"/>
                            <w:right w:val="none" w:sz="0" w:space="0" w:color="auto"/>
                          </w:divBdr>
                        </w:div>
                      </w:divsChild>
                    </w:div>
                    <w:div w:id="638799245">
                      <w:marLeft w:val="0"/>
                      <w:marRight w:val="0"/>
                      <w:marTop w:val="0"/>
                      <w:marBottom w:val="60"/>
                      <w:divBdr>
                        <w:top w:val="none" w:sz="0" w:space="0" w:color="auto"/>
                        <w:left w:val="none" w:sz="0" w:space="0" w:color="auto"/>
                        <w:bottom w:val="none" w:sz="0" w:space="0" w:color="auto"/>
                        <w:right w:val="none" w:sz="0" w:space="0" w:color="auto"/>
                      </w:divBdr>
                      <w:divsChild>
                        <w:div w:id="1587769173">
                          <w:marLeft w:val="240"/>
                          <w:marRight w:val="0"/>
                          <w:marTop w:val="0"/>
                          <w:marBottom w:val="60"/>
                          <w:divBdr>
                            <w:top w:val="none" w:sz="0" w:space="0" w:color="auto"/>
                            <w:left w:val="none" w:sz="0" w:space="0" w:color="auto"/>
                            <w:bottom w:val="none" w:sz="0" w:space="0" w:color="auto"/>
                            <w:right w:val="none" w:sz="0" w:space="0" w:color="auto"/>
                          </w:divBdr>
                        </w:div>
                        <w:div w:id="2075810748">
                          <w:marLeft w:val="240"/>
                          <w:marRight w:val="0"/>
                          <w:marTop w:val="0"/>
                          <w:marBottom w:val="60"/>
                          <w:divBdr>
                            <w:top w:val="none" w:sz="0" w:space="0" w:color="auto"/>
                            <w:left w:val="none" w:sz="0" w:space="0" w:color="auto"/>
                            <w:bottom w:val="none" w:sz="0" w:space="0" w:color="auto"/>
                            <w:right w:val="none" w:sz="0" w:space="0" w:color="auto"/>
                          </w:divBdr>
                        </w:div>
                      </w:divsChild>
                    </w:div>
                    <w:div w:id="715740734">
                      <w:marLeft w:val="240"/>
                      <w:marRight w:val="0"/>
                      <w:marTop w:val="0"/>
                      <w:marBottom w:val="60"/>
                      <w:divBdr>
                        <w:top w:val="none" w:sz="0" w:space="0" w:color="auto"/>
                        <w:left w:val="none" w:sz="0" w:space="0" w:color="auto"/>
                        <w:bottom w:val="none" w:sz="0" w:space="0" w:color="auto"/>
                        <w:right w:val="none" w:sz="0" w:space="0" w:color="auto"/>
                      </w:divBdr>
                    </w:div>
                    <w:div w:id="1696080677">
                      <w:marLeft w:val="0"/>
                      <w:marRight w:val="0"/>
                      <w:marTop w:val="0"/>
                      <w:marBottom w:val="60"/>
                      <w:divBdr>
                        <w:top w:val="none" w:sz="0" w:space="0" w:color="auto"/>
                        <w:left w:val="none" w:sz="0" w:space="0" w:color="auto"/>
                        <w:bottom w:val="none" w:sz="0" w:space="0" w:color="auto"/>
                        <w:right w:val="none" w:sz="0" w:space="0" w:color="auto"/>
                      </w:divBdr>
                      <w:divsChild>
                        <w:div w:id="909077556">
                          <w:marLeft w:val="240"/>
                          <w:marRight w:val="0"/>
                          <w:marTop w:val="0"/>
                          <w:marBottom w:val="60"/>
                          <w:divBdr>
                            <w:top w:val="none" w:sz="0" w:space="0" w:color="auto"/>
                            <w:left w:val="none" w:sz="0" w:space="0" w:color="auto"/>
                            <w:bottom w:val="none" w:sz="0" w:space="0" w:color="auto"/>
                            <w:right w:val="none" w:sz="0" w:space="0" w:color="auto"/>
                          </w:divBdr>
                        </w:div>
                        <w:div w:id="1079717710">
                          <w:marLeft w:val="240"/>
                          <w:marRight w:val="0"/>
                          <w:marTop w:val="0"/>
                          <w:marBottom w:val="60"/>
                          <w:divBdr>
                            <w:top w:val="none" w:sz="0" w:space="0" w:color="auto"/>
                            <w:left w:val="none" w:sz="0" w:space="0" w:color="auto"/>
                            <w:bottom w:val="none" w:sz="0" w:space="0" w:color="auto"/>
                            <w:right w:val="none" w:sz="0" w:space="0" w:color="auto"/>
                          </w:divBdr>
                        </w:div>
                      </w:divsChild>
                    </w:div>
                    <w:div w:id="1726026646">
                      <w:marLeft w:val="0"/>
                      <w:marRight w:val="0"/>
                      <w:marTop w:val="0"/>
                      <w:marBottom w:val="60"/>
                      <w:divBdr>
                        <w:top w:val="none" w:sz="0" w:space="0" w:color="auto"/>
                        <w:left w:val="none" w:sz="0" w:space="0" w:color="auto"/>
                        <w:bottom w:val="none" w:sz="0" w:space="0" w:color="auto"/>
                        <w:right w:val="none" w:sz="0" w:space="0" w:color="auto"/>
                      </w:divBdr>
                      <w:divsChild>
                        <w:div w:id="345791584">
                          <w:marLeft w:val="240"/>
                          <w:marRight w:val="0"/>
                          <w:marTop w:val="0"/>
                          <w:marBottom w:val="60"/>
                          <w:divBdr>
                            <w:top w:val="none" w:sz="0" w:space="0" w:color="auto"/>
                            <w:left w:val="none" w:sz="0" w:space="0" w:color="auto"/>
                            <w:bottom w:val="none" w:sz="0" w:space="0" w:color="auto"/>
                            <w:right w:val="none" w:sz="0" w:space="0" w:color="auto"/>
                          </w:divBdr>
                        </w:div>
                        <w:div w:id="1180854026">
                          <w:marLeft w:val="240"/>
                          <w:marRight w:val="0"/>
                          <w:marTop w:val="0"/>
                          <w:marBottom w:val="60"/>
                          <w:divBdr>
                            <w:top w:val="none" w:sz="0" w:space="0" w:color="auto"/>
                            <w:left w:val="none" w:sz="0" w:space="0" w:color="auto"/>
                            <w:bottom w:val="none" w:sz="0" w:space="0" w:color="auto"/>
                            <w:right w:val="none" w:sz="0" w:space="0" w:color="auto"/>
                          </w:divBdr>
                        </w:div>
                      </w:divsChild>
                    </w:div>
                    <w:div w:id="1742630569">
                      <w:marLeft w:val="0"/>
                      <w:marRight w:val="0"/>
                      <w:marTop w:val="0"/>
                      <w:marBottom w:val="60"/>
                      <w:divBdr>
                        <w:top w:val="none" w:sz="0" w:space="0" w:color="auto"/>
                        <w:left w:val="none" w:sz="0" w:space="0" w:color="auto"/>
                        <w:bottom w:val="none" w:sz="0" w:space="0" w:color="auto"/>
                        <w:right w:val="none" w:sz="0" w:space="0" w:color="auto"/>
                      </w:divBdr>
                      <w:divsChild>
                        <w:div w:id="51658689">
                          <w:marLeft w:val="240"/>
                          <w:marRight w:val="0"/>
                          <w:marTop w:val="0"/>
                          <w:marBottom w:val="60"/>
                          <w:divBdr>
                            <w:top w:val="none" w:sz="0" w:space="0" w:color="auto"/>
                            <w:left w:val="none" w:sz="0" w:space="0" w:color="auto"/>
                            <w:bottom w:val="none" w:sz="0" w:space="0" w:color="auto"/>
                            <w:right w:val="none" w:sz="0" w:space="0" w:color="auto"/>
                          </w:divBdr>
                        </w:div>
                        <w:div w:id="1402170956">
                          <w:marLeft w:val="240"/>
                          <w:marRight w:val="0"/>
                          <w:marTop w:val="0"/>
                          <w:marBottom w:val="60"/>
                          <w:divBdr>
                            <w:top w:val="none" w:sz="0" w:space="0" w:color="auto"/>
                            <w:left w:val="none" w:sz="0" w:space="0" w:color="auto"/>
                            <w:bottom w:val="none" w:sz="0" w:space="0" w:color="auto"/>
                            <w:right w:val="none" w:sz="0" w:space="0" w:color="auto"/>
                          </w:divBdr>
                        </w:div>
                      </w:divsChild>
                    </w:div>
                    <w:div w:id="1999074630">
                      <w:marLeft w:val="240"/>
                      <w:marRight w:val="0"/>
                      <w:marTop w:val="0"/>
                      <w:marBottom w:val="60"/>
                      <w:divBdr>
                        <w:top w:val="none" w:sz="0" w:space="0" w:color="auto"/>
                        <w:left w:val="none" w:sz="0" w:space="0" w:color="auto"/>
                        <w:bottom w:val="none" w:sz="0" w:space="0" w:color="auto"/>
                        <w:right w:val="none" w:sz="0" w:space="0" w:color="auto"/>
                      </w:divBdr>
                    </w:div>
                  </w:divsChild>
                </w:div>
                <w:div w:id="1823422334">
                  <w:marLeft w:val="720"/>
                  <w:marRight w:val="0"/>
                  <w:marTop w:val="0"/>
                  <w:marBottom w:val="60"/>
                  <w:divBdr>
                    <w:top w:val="none" w:sz="0" w:space="0" w:color="auto"/>
                    <w:left w:val="none" w:sz="0" w:space="0" w:color="auto"/>
                    <w:bottom w:val="none" w:sz="0" w:space="0" w:color="auto"/>
                    <w:right w:val="none" w:sz="0" w:space="0" w:color="auto"/>
                  </w:divBdr>
                </w:div>
                <w:div w:id="1944266310">
                  <w:marLeft w:val="720"/>
                  <w:marRight w:val="0"/>
                  <w:marTop w:val="0"/>
                  <w:marBottom w:val="60"/>
                  <w:divBdr>
                    <w:top w:val="none" w:sz="0" w:space="0" w:color="auto"/>
                    <w:left w:val="none" w:sz="0" w:space="0" w:color="auto"/>
                    <w:bottom w:val="none" w:sz="0" w:space="0" w:color="auto"/>
                    <w:right w:val="none" w:sz="0" w:space="0" w:color="auto"/>
                  </w:divBdr>
                </w:div>
              </w:divsChild>
            </w:div>
            <w:div w:id="1930459303">
              <w:marLeft w:val="0"/>
              <w:marRight w:val="0"/>
              <w:marTop w:val="0"/>
              <w:marBottom w:val="60"/>
              <w:divBdr>
                <w:top w:val="none" w:sz="0" w:space="0" w:color="auto"/>
                <w:left w:val="none" w:sz="0" w:space="0" w:color="auto"/>
                <w:bottom w:val="none" w:sz="0" w:space="0" w:color="auto"/>
                <w:right w:val="none" w:sz="0" w:space="0" w:color="auto"/>
              </w:divBdr>
              <w:divsChild>
                <w:div w:id="38404251">
                  <w:marLeft w:val="0"/>
                  <w:marRight w:val="0"/>
                  <w:marTop w:val="240"/>
                  <w:marBottom w:val="240"/>
                  <w:divBdr>
                    <w:top w:val="none" w:sz="0" w:space="0" w:color="auto"/>
                    <w:left w:val="none" w:sz="0" w:space="0" w:color="auto"/>
                    <w:bottom w:val="none" w:sz="0" w:space="0" w:color="auto"/>
                    <w:right w:val="none" w:sz="0" w:space="0" w:color="auto"/>
                  </w:divBdr>
                  <w:divsChild>
                    <w:div w:id="1105999502">
                      <w:marLeft w:val="0"/>
                      <w:marRight w:val="0"/>
                      <w:marTop w:val="0"/>
                      <w:marBottom w:val="60"/>
                      <w:divBdr>
                        <w:top w:val="none" w:sz="0" w:space="0" w:color="auto"/>
                        <w:left w:val="none" w:sz="0" w:space="0" w:color="auto"/>
                        <w:bottom w:val="none" w:sz="0" w:space="0" w:color="auto"/>
                        <w:right w:val="none" w:sz="0" w:space="0" w:color="auto"/>
                      </w:divBdr>
                      <w:divsChild>
                        <w:div w:id="485823838">
                          <w:marLeft w:val="0"/>
                          <w:marRight w:val="0"/>
                          <w:marTop w:val="0"/>
                          <w:marBottom w:val="60"/>
                          <w:divBdr>
                            <w:top w:val="none" w:sz="0" w:space="0" w:color="auto"/>
                            <w:left w:val="none" w:sz="0" w:space="0" w:color="auto"/>
                            <w:bottom w:val="none" w:sz="0" w:space="0" w:color="auto"/>
                            <w:right w:val="none" w:sz="0" w:space="0" w:color="auto"/>
                          </w:divBdr>
                          <w:divsChild>
                            <w:div w:id="440418318">
                              <w:marLeft w:val="480"/>
                              <w:marRight w:val="0"/>
                              <w:marTop w:val="0"/>
                              <w:marBottom w:val="60"/>
                              <w:divBdr>
                                <w:top w:val="none" w:sz="0" w:space="0" w:color="auto"/>
                                <w:left w:val="none" w:sz="0" w:space="0" w:color="auto"/>
                                <w:bottom w:val="none" w:sz="0" w:space="0" w:color="auto"/>
                                <w:right w:val="none" w:sz="0" w:space="0" w:color="auto"/>
                              </w:divBdr>
                            </w:div>
                            <w:div w:id="1873837466">
                              <w:marLeft w:val="480"/>
                              <w:marRight w:val="0"/>
                              <w:marTop w:val="0"/>
                              <w:marBottom w:val="60"/>
                              <w:divBdr>
                                <w:top w:val="none" w:sz="0" w:space="0" w:color="auto"/>
                                <w:left w:val="none" w:sz="0" w:space="0" w:color="auto"/>
                                <w:bottom w:val="none" w:sz="0" w:space="0" w:color="auto"/>
                                <w:right w:val="none" w:sz="0" w:space="0" w:color="auto"/>
                              </w:divBdr>
                            </w:div>
                          </w:divsChild>
                        </w:div>
                        <w:div w:id="557741346">
                          <w:marLeft w:val="0"/>
                          <w:marRight w:val="0"/>
                          <w:marTop w:val="0"/>
                          <w:marBottom w:val="60"/>
                          <w:divBdr>
                            <w:top w:val="none" w:sz="0" w:space="0" w:color="auto"/>
                            <w:left w:val="none" w:sz="0" w:space="0" w:color="auto"/>
                            <w:bottom w:val="none" w:sz="0" w:space="0" w:color="auto"/>
                            <w:right w:val="none" w:sz="0" w:space="0" w:color="auto"/>
                          </w:divBdr>
                          <w:divsChild>
                            <w:div w:id="1485244130">
                              <w:marLeft w:val="480"/>
                              <w:marRight w:val="0"/>
                              <w:marTop w:val="0"/>
                              <w:marBottom w:val="60"/>
                              <w:divBdr>
                                <w:top w:val="none" w:sz="0" w:space="0" w:color="auto"/>
                                <w:left w:val="none" w:sz="0" w:space="0" w:color="auto"/>
                                <w:bottom w:val="none" w:sz="0" w:space="0" w:color="auto"/>
                                <w:right w:val="none" w:sz="0" w:space="0" w:color="auto"/>
                              </w:divBdr>
                            </w:div>
                            <w:div w:id="1588071984">
                              <w:marLeft w:val="480"/>
                              <w:marRight w:val="0"/>
                              <w:marTop w:val="0"/>
                              <w:marBottom w:val="60"/>
                              <w:divBdr>
                                <w:top w:val="none" w:sz="0" w:space="0" w:color="auto"/>
                                <w:left w:val="none" w:sz="0" w:space="0" w:color="auto"/>
                                <w:bottom w:val="none" w:sz="0" w:space="0" w:color="auto"/>
                                <w:right w:val="none" w:sz="0" w:space="0" w:color="auto"/>
                              </w:divBdr>
                            </w:div>
                          </w:divsChild>
                        </w:div>
                        <w:div w:id="1344821194">
                          <w:marLeft w:val="240"/>
                          <w:marRight w:val="0"/>
                          <w:marTop w:val="0"/>
                          <w:marBottom w:val="60"/>
                          <w:divBdr>
                            <w:top w:val="none" w:sz="0" w:space="0" w:color="auto"/>
                            <w:left w:val="none" w:sz="0" w:space="0" w:color="auto"/>
                            <w:bottom w:val="none" w:sz="0" w:space="0" w:color="auto"/>
                            <w:right w:val="none" w:sz="0" w:space="0" w:color="auto"/>
                          </w:divBdr>
                        </w:div>
                        <w:div w:id="1553224495">
                          <w:marLeft w:val="0"/>
                          <w:marRight w:val="0"/>
                          <w:marTop w:val="0"/>
                          <w:marBottom w:val="60"/>
                          <w:divBdr>
                            <w:top w:val="none" w:sz="0" w:space="0" w:color="auto"/>
                            <w:left w:val="none" w:sz="0" w:space="0" w:color="auto"/>
                            <w:bottom w:val="none" w:sz="0" w:space="0" w:color="auto"/>
                            <w:right w:val="none" w:sz="0" w:space="0" w:color="auto"/>
                          </w:divBdr>
                          <w:divsChild>
                            <w:div w:id="1411385557">
                              <w:marLeft w:val="480"/>
                              <w:marRight w:val="0"/>
                              <w:marTop w:val="0"/>
                              <w:marBottom w:val="60"/>
                              <w:divBdr>
                                <w:top w:val="none" w:sz="0" w:space="0" w:color="auto"/>
                                <w:left w:val="none" w:sz="0" w:space="0" w:color="auto"/>
                                <w:bottom w:val="none" w:sz="0" w:space="0" w:color="auto"/>
                                <w:right w:val="none" w:sz="0" w:space="0" w:color="auto"/>
                              </w:divBdr>
                            </w:div>
                            <w:div w:id="1830368726">
                              <w:marLeft w:val="480"/>
                              <w:marRight w:val="0"/>
                              <w:marTop w:val="0"/>
                              <w:marBottom w:val="60"/>
                              <w:divBdr>
                                <w:top w:val="none" w:sz="0" w:space="0" w:color="auto"/>
                                <w:left w:val="none" w:sz="0" w:space="0" w:color="auto"/>
                                <w:bottom w:val="none" w:sz="0" w:space="0" w:color="auto"/>
                                <w:right w:val="none" w:sz="0" w:space="0" w:color="auto"/>
                              </w:divBdr>
                            </w:div>
                          </w:divsChild>
                        </w:div>
                        <w:div w:id="1658462239">
                          <w:marLeft w:val="0"/>
                          <w:marRight w:val="0"/>
                          <w:marTop w:val="0"/>
                          <w:marBottom w:val="60"/>
                          <w:divBdr>
                            <w:top w:val="none" w:sz="0" w:space="0" w:color="auto"/>
                            <w:left w:val="none" w:sz="0" w:space="0" w:color="auto"/>
                            <w:bottom w:val="none" w:sz="0" w:space="0" w:color="auto"/>
                            <w:right w:val="none" w:sz="0" w:space="0" w:color="auto"/>
                          </w:divBdr>
                          <w:divsChild>
                            <w:div w:id="1045564136">
                              <w:marLeft w:val="480"/>
                              <w:marRight w:val="0"/>
                              <w:marTop w:val="0"/>
                              <w:marBottom w:val="60"/>
                              <w:divBdr>
                                <w:top w:val="none" w:sz="0" w:space="0" w:color="auto"/>
                                <w:left w:val="none" w:sz="0" w:space="0" w:color="auto"/>
                                <w:bottom w:val="none" w:sz="0" w:space="0" w:color="auto"/>
                                <w:right w:val="none" w:sz="0" w:space="0" w:color="auto"/>
                              </w:divBdr>
                            </w:div>
                            <w:div w:id="2045514796">
                              <w:marLeft w:val="480"/>
                              <w:marRight w:val="0"/>
                              <w:marTop w:val="0"/>
                              <w:marBottom w:val="60"/>
                              <w:divBdr>
                                <w:top w:val="none" w:sz="0" w:space="0" w:color="auto"/>
                                <w:left w:val="none" w:sz="0" w:space="0" w:color="auto"/>
                                <w:bottom w:val="none" w:sz="0" w:space="0" w:color="auto"/>
                                <w:right w:val="none" w:sz="0" w:space="0" w:color="auto"/>
                              </w:divBdr>
                            </w:div>
                          </w:divsChild>
                        </w:div>
                        <w:div w:id="1672903510">
                          <w:marLeft w:val="0"/>
                          <w:marRight w:val="0"/>
                          <w:marTop w:val="0"/>
                          <w:marBottom w:val="60"/>
                          <w:divBdr>
                            <w:top w:val="none" w:sz="0" w:space="0" w:color="auto"/>
                            <w:left w:val="none" w:sz="0" w:space="0" w:color="auto"/>
                            <w:bottom w:val="none" w:sz="0" w:space="0" w:color="auto"/>
                            <w:right w:val="none" w:sz="0" w:space="0" w:color="auto"/>
                          </w:divBdr>
                          <w:divsChild>
                            <w:div w:id="268126354">
                              <w:marLeft w:val="480"/>
                              <w:marRight w:val="0"/>
                              <w:marTop w:val="0"/>
                              <w:marBottom w:val="60"/>
                              <w:divBdr>
                                <w:top w:val="none" w:sz="0" w:space="0" w:color="auto"/>
                                <w:left w:val="none" w:sz="0" w:space="0" w:color="auto"/>
                                <w:bottom w:val="none" w:sz="0" w:space="0" w:color="auto"/>
                                <w:right w:val="none" w:sz="0" w:space="0" w:color="auto"/>
                              </w:divBdr>
                            </w:div>
                            <w:div w:id="964313262">
                              <w:marLeft w:val="480"/>
                              <w:marRight w:val="0"/>
                              <w:marTop w:val="0"/>
                              <w:marBottom w:val="60"/>
                              <w:divBdr>
                                <w:top w:val="none" w:sz="0" w:space="0" w:color="auto"/>
                                <w:left w:val="none" w:sz="0" w:space="0" w:color="auto"/>
                                <w:bottom w:val="none" w:sz="0" w:space="0" w:color="auto"/>
                                <w:right w:val="none" w:sz="0" w:space="0" w:color="auto"/>
                              </w:divBdr>
                            </w:div>
                          </w:divsChild>
                        </w:div>
                        <w:div w:id="1761633312">
                          <w:marLeft w:val="240"/>
                          <w:marRight w:val="0"/>
                          <w:marTop w:val="0"/>
                          <w:marBottom w:val="60"/>
                          <w:divBdr>
                            <w:top w:val="none" w:sz="0" w:space="0" w:color="auto"/>
                            <w:left w:val="none" w:sz="0" w:space="0" w:color="auto"/>
                            <w:bottom w:val="none" w:sz="0" w:space="0" w:color="auto"/>
                            <w:right w:val="none" w:sz="0" w:space="0" w:color="auto"/>
                          </w:divBdr>
                        </w:div>
                        <w:div w:id="1918517480">
                          <w:marLeft w:val="0"/>
                          <w:marRight w:val="0"/>
                          <w:marTop w:val="0"/>
                          <w:marBottom w:val="60"/>
                          <w:divBdr>
                            <w:top w:val="none" w:sz="0" w:space="0" w:color="auto"/>
                            <w:left w:val="none" w:sz="0" w:space="0" w:color="auto"/>
                            <w:bottom w:val="none" w:sz="0" w:space="0" w:color="auto"/>
                            <w:right w:val="none" w:sz="0" w:space="0" w:color="auto"/>
                          </w:divBdr>
                          <w:divsChild>
                            <w:div w:id="975647353">
                              <w:marLeft w:val="480"/>
                              <w:marRight w:val="0"/>
                              <w:marTop w:val="0"/>
                              <w:marBottom w:val="60"/>
                              <w:divBdr>
                                <w:top w:val="none" w:sz="0" w:space="0" w:color="auto"/>
                                <w:left w:val="none" w:sz="0" w:space="0" w:color="auto"/>
                                <w:bottom w:val="none" w:sz="0" w:space="0" w:color="auto"/>
                                <w:right w:val="none" w:sz="0" w:space="0" w:color="auto"/>
                              </w:divBdr>
                            </w:div>
                            <w:div w:id="1958444330">
                              <w:marLeft w:val="480"/>
                              <w:marRight w:val="0"/>
                              <w:marTop w:val="0"/>
                              <w:marBottom w:val="60"/>
                              <w:divBdr>
                                <w:top w:val="none" w:sz="0" w:space="0" w:color="auto"/>
                                <w:left w:val="none" w:sz="0" w:space="0" w:color="auto"/>
                                <w:bottom w:val="none" w:sz="0" w:space="0" w:color="auto"/>
                                <w:right w:val="none" w:sz="0" w:space="0" w:color="auto"/>
                              </w:divBdr>
                            </w:div>
                          </w:divsChild>
                        </w:div>
                        <w:div w:id="2069912450">
                          <w:marLeft w:val="0"/>
                          <w:marRight w:val="0"/>
                          <w:marTop w:val="0"/>
                          <w:marBottom w:val="60"/>
                          <w:divBdr>
                            <w:top w:val="none" w:sz="0" w:space="0" w:color="auto"/>
                            <w:left w:val="none" w:sz="0" w:space="0" w:color="auto"/>
                            <w:bottom w:val="none" w:sz="0" w:space="0" w:color="auto"/>
                            <w:right w:val="none" w:sz="0" w:space="0" w:color="auto"/>
                          </w:divBdr>
                          <w:divsChild>
                            <w:div w:id="1174346736">
                              <w:marLeft w:val="480"/>
                              <w:marRight w:val="0"/>
                              <w:marTop w:val="0"/>
                              <w:marBottom w:val="60"/>
                              <w:divBdr>
                                <w:top w:val="none" w:sz="0" w:space="0" w:color="auto"/>
                                <w:left w:val="none" w:sz="0" w:space="0" w:color="auto"/>
                                <w:bottom w:val="none" w:sz="0" w:space="0" w:color="auto"/>
                                <w:right w:val="none" w:sz="0" w:space="0" w:color="auto"/>
                              </w:divBdr>
                            </w:div>
                            <w:div w:id="173076750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2729210">
                  <w:marLeft w:val="0"/>
                  <w:marRight w:val="0"/>
                  <w:marTop w:val="240"/>
                  <w:marBottom w:val="240"/>
                  <w:divBdr>
                    <w:top w:val="none" w:sz="0" w:space="0" w:color="auto"/>
                    <w:left w:val="none" w:sz="0" w:space="0" w:color="auto"/>
                    <w:bottom w:val="none" w:sz="0" w:space="0" w:color="auto"/>
                    <w:right w:val="none" w:sz="0" w:space="0" w:color="auto"/>
                  </w:divBdr>
                  <w:divsChild>
                    <w:div w:id="204147072">
                      <w:marLeft w:val="0"/>
                      <w:marRight w:val="0"/>
                      <w:marTop w:val="0"/>
                      <w:marBottom w:val="60"/>
                      <w:divBdr>
                        <w:top w:val="none" w:sz="0" w:space="0" w:color="auto"/>
                        <w:left w:val="none" w:sz="0" w:space="0" w:color="auto"/>
                        <w:bottom w:val="none" w:sz="0" w:space="0" w:color="auto"/>
                        <w:right w:val="none" w:sz="0" w:space="0" w:color="auto"/>
                      </w:divBdr>
                      <w:divsChild>
                        <w:div w:id="278730522">
                          <w:marLeft w:val="240"/>
                          <w:marRight w:val="0"/>
                          <w:marTop w:val="0"/>
                          <w:marBottom w:val="60"/>
                          <w:divBdr>
                            <w:top w:val="none" w:sz="0" w:space="0" w:color="auto"/>
                            <w:left w:val="none" w:sz="0" w:space="0" w:color="auto"/>
                            <w:bottom w:val="none" w:sz="0" w:space="0" w:color="auto"/>
                            <w:right w:val="none" w:sz="0" w:space="0" w:color="auto"/>
                          </w:divBdr>
                        </w:div>
                        <w:div w:id="1324351752">
                          <w:marLeft w:val="240"/>
                          <w:marRight w:val="0"/>
                          <w:marTop w:val="0"/>
                          <w:marBottom w:val="60"/>
                          <w:divBdr>
                            <w:top w:val="none" w:sz="0" w:space="0" w:color="auto"/>
                            <w:left w:val="none" w:sz="0" w:space="0" w:color="auto"/>
                            <w:bottom w:val="none" w:sz="0" w:space="0" w:color="auto"/>
                            <w:right w:val="none" w:sz="0" w:space="0" w:color="auto"/>
                          </w:divBdr>
                        </w:div>
                      </w:divsChild>
                    </w:div>
                    <w:div w:id="467864080">
                      <w:marLeft w:val="0"/>
                      <w:marRight w:val="0"/>
                      <w:marTop w:val="0"/>
                      <w:marBottom w:val="60"/>
                      <w:divBdr>
                        <w:top w:val="none" w:sz="0" w:space="0" w:color="auto"/>
                        <w:left w:val="none" w:sz="0" w:space="0" w:color="auto"/>
                        <w:bottom w:val="none" w:sz="0" w:space="0" w:color="auto"/>
                        <w:right w:val="none" w:sz="0" w:space="0" w:color="auto"/>
                      </w:divBdr>
                      <w:divsChild>
                        <w:div w:id="935022014">
                          <w:marLeft w:val="240"/>
                          <w:marRight w:val="0"/>
                          <w:marTop w:val="0"/>
                          <w:marBottom w:val="60"/>
                          <w:divBdr>
                            <w:top w:val="none" w:sz="0" w:space="0" w:color="auto"/>
                            <w:left w:val="none" w:sz="0" w:space="0" w:color="auto"/>
                            <w:bottom w:val="none" w:sz="0" w:space="0" w:color="auto"/>
                            <w:right w:val="none" w:sz="0" w:space="0" w:color="auto"/>
                          </w:divBdr>
                        </w:div>
                        <w:div w:id="1460688223">
                          <w:marLeft w:val="240"/>
                          <w:marRight w:val="0"/>
                          <w:marTop w:val="0"/>
                          <w:marBottom w:val="60"/>
                          <w:divBdr>
                            <w:top w:val="none" w:sz="0" w:space="0" w:color="auto"/>
                            <w:left w:val="none" w:sz="0" w:space="0" w:color="auto"/>
                            <w:bottom w:val="none" w:sz="0" w:space="0" w:color="auto"/>
                            <w:right w:val="none" w:sz="0" w:space="0" w:color="auto"/>
                          </w:divBdr>
                        </w:div>
                      </w:divsChild>
                    </w:div>
                    <w:div w:id="952707028">
                      <w:marLeft w:val="0"/>
                      <w:marRight w:val="0"/>
                      <w:marTop w:val="0"/>
                      <w:marBottom w:val="60"/>
                      <w:divBdr>
                        <w:top w:val="none" w:sz="0" w:space="0" w:color="auto"/>
                        <w:left w:val="none" w:sz="0" w:space="0" w:color="auto"/>
                        <w:bottom w:val="none" w:sz="0" w:space="0" w:color="auto"/>
                        <w:right w:val="none" w:sz="0" w:space="0" w:color="auto"/>
                      </w:divBdr>
                      <w:divsChild>
                        <w:div w:id="119300343">
                          <w:marLeft w:val="240"/>
                          <w:marRight w:val="0"/>
                          <w:marTop w:val="0"/>
                          <w:marBottom w:val="60"/>
                          <w:divBdr>
                            <w:top w:val="none" w:sz="0" w:space="0" w:color="auto"/>
                            <w:left w:val="none" w:sz="0" w:space="0" w:color="auto"/>
                            <w:bottom w:val="none" w:sz="0" w:space="0" w:color="auto"/>
                            <w:right w:val="none" w:sz="0" w:space="0" w:color="auto"/>
                          </w:divBdr>
                        </w:div>
                        <w:div w:id="41590731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5561966">
                  <w:marLeft w:val="0"/>
                  <w:marRight w:val="0"/>
                  <w:marTop w:val="240"/>
                  <w:marBottom w:val="240"/>
                  <w:divBdr>
                    <w:top w:val="none" w:sz="0" w:space="0" w:color="auto"/>
                    <w:left w:val="none" w:sz="0" w:space="0" w:color="auto"/>
                    <w:bottom w:val="none" w:sz="0" w:space="0" w:color="auto"/>
                    <w:right w:val="none" w:sz="0" w:space="0" w:color="auto"/>
                  </w:divBdr>
                  <w:divsChild>
                    <w:div w:id="111756083">
                      <w:marLeft w:val="0"/>
                      <w:marRight w:val="0"/>
                      <w:marTop w:val="0"/>
                      <w:marBottom w:val="60"/>
                      <w:divBdr>
                        <w:top w:val="none" w:sz="0" w:space="0" w:color="auto"/>
                        <w:left w:val="none" w:sz="0" w:space="0" w:color="auto"/>
                        <w:bottom w:val="none" w:sz="0" w:space="0" w:color="auto"/>
                        <w:right w:val="none" w:sz="0" w:space="0" w:color="auto"/>
                      </w:divBdr>
                      <w:divsChild>
                        <w:div w:id="923301579">
                          <w:marLeft w:val="240"/>
                          <w:marRight w:val="0"/>
                          <w:marTop w:val="0"/>
                          <w:marBottom w:val="60"/>
                          <w:divBdr>
                            <w:top w:val="none" w:sz="0" w:space="0" w:color="auto"/>
                            <w:left w:val="none" w:sz="0" w:space="0" w:color="auto"/>
                            <w:bottom w:val="none" w:sz="0" w:space="0" w:color="auto"/>
                            <w:right w:val="none" w:sz="0" w:space="0" w:color="auto"/>
                          </w:divBdr>
                        </w:div>
                        <w:div w:id="1635132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3995640">
                  <w:marLeft w:val="0"/>
                  <w:marRight w:val="0"/>
                  <w:marTop w:val="240"/>
                  <w:marBottom w:val="240"/>
                  <w:divBdr>
                    <w:top w:val="none" w:sz="0" w:space="0" w:color="auto"/>
                    <w:left w:val="none" w:sz="0" w:space="0" w:color="auto"/>
                    <w:bottom w:val="none" w:sz="0" w:space="0" w:color="auto"/>
                    <w:right w:val="none" w:sz="0" w:space="0" w:color="auto"/>
                  </w:divBdr>
                  <w:divsChild>
                    <w:div w:id="52657485">
                      <w:marLeft w:val="0"/>
                      <w:marRight w:val="0"/>
                      <w:marTop w:val="0"/>
                      <w:marBottom w:val="60"/>
                      <w:divBdr>
                        <w:top w:val="none" w:sz="0" w:space="0" w:color="auto"/>
                        <w:left w:val="none" w:sz="0" w:space="0" w:color="auto"/>
                        <w:bottom w:val="none" w:sz="0" w:space="0" w:color="auto"/>
                        <w:right w:val="none" w:sz="0" w:space="0" w:color="auto"/>
                      </w:divBdr>
                      <w:divsChild>
                        <w:div w:id="834683955">
                          <w:marLeft w:val="240"/>
                          <w:marRight w:val="0"/>
                          <w:marTop w:val="0"/>
                          <w:marBottom w:val="60"/>
                          <w:divBdr>
                            <w:top w:val="none" w:sz="0" w:space="0" w:color="auto"/>
                            <w:left w:val="none" w:sz="0" w:space="0" w:color="auto"/>
                            <w:bottom w:val="none" w:sz="0" w:space="0" w:color="auto"/>
                            <w:right w:val="none" w:sz="0" w:space="0" w:color="auto"/>
                          </w:divBdr>
                        </w:div>
                        <w:div w:id="1662153849">
                          <w:marLeft w:val="240"/>
                          <w:marRight w:val="0"/>
                          <w:marTop w:val="0"/>
                          <w:marBottom w:val="60"/>
                          <w:divBdr>
                            <w:top w:val="none" w:sz="0" w:space="0" w:color="auto"/>
                            <w:left w:val="none" w:sz="0" w:space="0" w:color="auto"/>
                            <w:bottom w:val="none" w:sz="0" w:space="0" w:color="auto"/>
                            <w:right w:val="none" w:sz="0" w:space="0" w:color="auto"/>
                          </w:divBdr>
                        </w:div>
                      </w:divsChild>
                    </w:div>
                    <w:div w:id="493108776">
                      <w:marLeft w:val="0"/>
                      <w:marRight w:val="0"/>
                      <w:marTop w:val="0"/>
                      <w:marBottom w:val="60"/>
                      <w:divBdr>
                        <w:top w:val="none" w:sz="0" w:space="0" w:color="auto"/>
                        <w:left w:val="none" w:sz="0" w:space="0" w:color="auto"/>
                        <w:bottom w:val="none" w:sz="0" w:space="0" w:color="auto"/>
                        <w:right w:val="none" w:sz="0" w:space="0" w:color="auto"/>
                      </w:divBdr>
                      <w:divsChild>
                        <w:div w:id="138227579">
                          <w:marLeft w:val="240"/>
                          <w:marRight w:val="0"/>
                          <w:marTop w:val="0"/>
                          <w:marBottom w:val="60"/>
                          <w:divBdr>
                            <w:top w:val="none" w:sz="0" w:space="0" w:color="auto"/>
                            <w:left w:val="none" w:sz="0" w:space="0" w:color="auto"/>
                            <w:bottom w:val="none" w:sz="0" w:space="0" w:color="auto"/>
                            <w:right w:val="none" w:sz="0" w:space="0" w:color="auto"/>
                          </w:divBdr>
                        </w:div>
                        <w:div w:id="791097307">
                          <w:marLeft w:val="240"/>
                          <w:marRight w:val="0"/>
                          <w:marTop w:val="0"/>
                          <w:marBottom w:val="60"/>
                          <w:divBdr>
                            <w:top w:val="none" w:sz="0" w:space="0" w:color="auto"/>
                            <w:left w:val="none" w:sz="0" w:space="0" w:color="auto"/>
                            <w:bottom w:val="none" w:sz="0" w:space="0" w:color="auto"/>
                            <w:right w:val="none" w:sz="0" w:space="0" w:color="auto"/>
                          </w:divBdr>
                        </w:div>
                      </w:divsChild>
                    </w:div>
                    <w:div w:id="1676574290">
                      <w:marLeft w:val="0"/>
                      <w:marRight w:val="0"/>
                      <w:marTop w:val="0"/>
                      <w:marBottom w:val="60"/>
                      <w:divBdr>
                        <w:top w:val="none" w:sz="0" w:space="0" w:color="auto"/>
                        <w:left w:val="none" w:sz="0" w:space="0" w:color="auto"/>
                        <w:bottom w:val="none" w:sz="0" w:space="0" w:color="auto"/>
                        <w:right w:val="none" w:sz="0" w:space="0" w:color="auto"/>
                      </w:divBdr>
                      <w:divsChild>
                        <w:div w:id="244077046">
                          <w:marLeft w:val="240"/>
                          <w:marRight w:val="0"/>
                          <w:marTop w:val="0"/>
                          <w:marBottom w:val="60"/>
                          <w:divBdr>
                            <w:top w:val="none" w:sz="0" w:space="0" w:color="auto"/>
                            <w:left w:val="none" w:sz="0" w:space="0" w:color="auto"/>
                            <w:bottom w:val="none" w:sz="0" w:space="0" w:color="auto"/>
                            <w:right w:val="none" w:sz="0" w:space="0" w:color="auto"/>
                          </w:divBdr>
                        </w:div>
                        <w:div w:id="167988986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44749606">
                  <w:marLeft w:val="0"/>
                  <w:marRight w:val="0"/>
                  <w:marTop w:val="240"/>
                  <w:marBottom w:val="240"/>
                  <w:divBdr>
                    <w:top w:val="none" w:sz="0" w:space="0" w:color="auto"/>
                    <w:left w:val="none" w:sz="0" w:space="0" w:color="auto"/>
                    <w:bottom w:val="none" w:sz="0" w:space="0" w:color="auto"/>
                    <w:right w:val="none" w:sz="0" w:space="0" w:color="auto"/>
                  </w:divBdr>
                  <w:divsChild>
                    <w:div w:id="1296108090">
                      <w:marLeft w:val="0"/>
                      <w:marRight w:val="0"/>
                      <w:marTop w:val="0"/>
                      <w:marBottom w:val="60"/>
                      <w:divBdr>
                        <w:top w:val="none" w:sz="0" w:space="0" w:color="auto"/>
                        <w:left w:val="none" w:sz="0" w:space="0" w:color="auto"/>
                        <w:bottom w:val="none" w:sz="0" w:space="0" w:color="auto"/>
                        <w:right w:val="none" w:sz="0" w:space="0" w:color="auto"/>
                      </w:divBdr>
                      <w:divsChild>
                        <w:div w:id="151531056">
                          <w:marLeft w:val="0"/>
                          <w:marRight w:val="0"/>
                          <w:marTop w:val="0"/>
                          <w:marBottom w:val="60"/>
                          <w:divBdr>
                            <w:top w:val="none" w:sz="0" w:space="0" w:color="auto"/>
                            <w:left w:val="none" w:sz="0" w:space="0" w:color="auto"/>
                            <w:bottom w:val="none" w:sz="0" w:space="0" w:color="auto"/>
                            <w:right w:val="none" w:sz="0" w:space="0" w:color="auto"/>
                          </w:divBdr>
                          <w:divsChild>
                            <w:div w:id="835195248">
                              <w:marLeft w:val="480"/>
                              <w:marRight w:val="0"/>
                              <w:marTop w:val="0"/>
                              <w:marBottom w:val="60"/>
                              <w:divBdr>
                                <w:top w:val="none" w:sz="0" w:space="0" w:color="auto"/>
                                <w:left w:val="none" w:sz="0" w:space="0" w:color="auto"/>
                                <w:bottom w:val="none" w:sz="0" w:space="0" w:color="auto"/>
                                <w:right w:val="none" w:sz="0" w:space="0" w:color="auto"/>
                              </w:divBdr>
                            </w:div>
                            <w:div w:id="1909076982">
                              <w:marLeft w:val="480"/>
                              <w:marRight w:val="0"/>
                              <w:marTop w:val="0"/>
                              <w:marBottom w:val="60"/>
                              <w:divBdr>
                                <w:top w:val="none" w:sz="0" w:space="0" w:color="auto"/>
                                <w:left w:val="none" w:sz="0" w:space="0" w:color="auto"/>
                                <w:bottom w:val="none" w:sz="0" w:space="0" w:color="auto"/>
                                <w:right w:val="none" w:sz="0" w:space="0" w:color="auto"/>
                              </w:divBdr>
                            </w:div>
                          </w:divsChild>
                        </w:div>
                        <w:div w:id="220097861">
                          <w:marLeft w:val="0"/>
                          <w:marRight w:val="0"/>
                          <w:marTop w:val="0"/>
                          <w:marBottom w:val="60"/>
                          <w:divBdr>
                            <w:top w:val="none" w:sz="0" w:space="0" w:color="auto"/>
                            <w:left w:val="none" w:sz="0" w:space="0" w:color="auto"/>
                            <w:bottom w:val="none" w:sz="0" w:space="0" w:color="auto"/>
                            <w:right w:val="none" w:sz="0" w:space="0" w:color="auto"/>
                          </w:divBdr>
                          <w:divsChild>
                            <w:div w:id="179007150">
                              <w:marLeft w:val="480"/>
                              <w:marRight w:val="0"/>
                              <w:marTop w:val="0"/>
                              <w:marBottom w:val="60"/>
                              <w:divBdr>
                                <w:top w:val="none" w:sz="0" w:space="0" w:color="auto"/>
                                <w:left w:val="none" w:sz="0" w:space="0" w:color="auto"/>
                                <w:bottom w:val="none" w:sz="0" w:space="0" w:color="auto"/>
                                <w:right w:val="none" w:sz="0" w:space="0" w:color="auto"/>
                              </w:divBdr>
                            </w:div>
                            <w:div w:id="620767357">
                              <w:marLeft w:val="720"/>
                              <w:marRight w:val="0"/>
                              <w:marTop w:val="0"/>
                              <w:marBottom w:val="60"/>
                              <w:divBdr>
                                <w:top w:val="none" w:sz="0" w:space="0" w:color="auto"/>
                                <w:left w:val="none" w:sz="0" w:space="0" w:color="auto"/>
                                <w:bottom w:val="none" w:sz="0" w:space="0" w:color="auto"/>
                                <w:right w:val="none" w:sz="0" w:space="0" w:color="auto"/>
                              </w:divBdr>
                            </w:div>
                            <w:div w:id="817261619">
                              <w:marLeft w:val="720"/>
                              <w:marRight w:val="0"/>
                              <w:marTop w:val="0"/>
                              <w:marBottom w:val="60"/>
                              <w:divBdr>
                                <w:top w:val="none" w:sz="0" w:space="0" w:color="auto"/>
                                <w:left w:val="none" w:sz="0" w:space="0" w:color="auto"/>
                                <w:bottom w:val="none" w:sz="0" w:space="0" w:color="auto"/>
                                <w:right w:val="none" w:sz="0" w:space="0" w:color="auto"/>
                              </w:divBdr>
                            </w:div>
                            <w:div w:id="1149518383">
                              <w:marLeft w:val="480"/>
                              <w:marRight w:val="0"/>
                              <w:marTop w:val="0"/>
                              <w:marBottom w:val="60"/>
                              <w:divBdr>
                                <w:top w:val="none" w:sz="0" w:space="0" w:color="auto"/>
                                <w:left w:val="none" w:sz="0" w:space="0" w:color="auto"/>
                                <w:bottom w:val="none" w:sz="0" w:space="0" w:color="auto"/>
                                <w:right w:val="none" w:sz="0" w:space="0" w:color="auto"/>
                              </w:divBdr>
                            </w:div>
                            <w:div w:id="1209142666">
                              <w:marLeft w:val="720"/>
                              <w:marRight w:val="0"/>
                              <w:marTop w:val="0"/>
                              <w:marBottom w:val="60"/>
                              <w:divBdr>
                                <w:top w:val="none" w:sz="0" w:space="0" w:color="auto"/>
                                <w:left w:val="none" w:sz="0" w:space="0" w:color="auto"/>
                                <w:bottom w:val="none" w:sz="0" w:space="0" w:color="auto"/>
                                <w:right w:val="none" w:sz="0" w:space="0" w:color="auto"/>
                              </w:divBdr>
                            </w:div>
                            <w:div w:id="2065331870">
                              <w:marLeft w:val="720"/>
                              <w:marRight w:val="0"/>
                              <w:marTop w:val="0"/>
                              <w:marBottom w:val="60"/>
                              <w:divBdr>
                                <w:top w:val="none" w:sz="0" w:space="0" w:color="auto"/>
                                <w:left w:val="none" w:sz="0" w:space="0" w:color="auto"/>
                                <w:bottom w:val="none" w:sz="0" w:space="0" w:color="auto"/>
                                <w:right w:val="none" w:sz="0" w:space="0" w:color="auto"/>
                              </w:divBdr>
                            </w:div>
                          </w:divsChild>
                        </w:div>
                        <w:div w:id="1176848689">
                          <w:marLeft w:val="240"/>
                          <w:marRight w:val="0"/>
                          <w:marTop w:val="0"/>
                          <w:marBottom w:val="60"/>
                          <w:divBdr>
                            <w:top w:val="none" w:sz="0" w:space="0" w:color="auto"/>
                            <w:left w:val="none" w:sz="0" w:space="0" w:color="auto"/>
                            <w:bottom w:val="none" w:sz="0" w:space="0" w:color="auto"/>
                            <w:right w:val="none" w:sz="0" w:space="0" w:color="auto"/>
                          </w:divBdr>
                        </w:div>
                        <w:div w:id="1808165127">
                          <w:marLeft w:val="0"/>
                          <w:marRight w:val="0"/>
                          <w:marTop w:val="0"/>
                          <w:marBottom w:val="60"/>
                          <w:divBdr>
                            <w:top w:val="none" w:sz="0" w:space="0" w:color="auto"/>
                            <w:left w:val="none" w:sz="0" w:space="0" w:color="auto"/>
                            <w:bottom w:val="none" w:sz="0" w:space="0" w:color="auto"/>
                            <w:right w:val="none" w:sz="0" w:space="0" w:color="auto"/>
                          </w:divBdr>
                          <w:divsChild>
                            <w:div w:id="188298059">
                              <w:marLeft w:val="720"/>
                              <w:marRight w:val="0"/>
                              <w:marTop w:val="0"/>
                              <w:marBottom w:val="60"/>
                              <w:divBdr>
                                <w:top w:val="none" w:sz="0" w:space="0" w:color="auto"/>
                                <w:left w:val="none" w:sz="0" w:space="0" w:color="auto"/>
                                <w:bottom w:val="none" w:sz="0" w:space="0" w:color="auto"/>
                                <w:right w:val="none" w:sz="0" w:space="0" w:color="auto"/>
                              </w:divBdr>
                            </w:div>
                            <w:div w:id="1248491064">
                              <w:marLeft w:val="480"/>
                              <w:marRight w:val="0"/>
                              <w:marTop w:val="0"/>
                              <w:marBottom w:val="60"/>
                              <w:divBdr>
                                <w:top w:val="none" w:sz="0" w:space="0" w:color="auto"/>
                                <w:left w:val="none" w:sz="0" w:space="0" w:color="auto"/>
                                <w:bottom w:val="none" w:sz="0" w:space="0" w:color="auto"/>
                                <w:right w:val="none" w:sz="0" w:space="0" w:color="auto"/>
                              </w:divBdr>
                            </w:div>
                            <w:div w:id="1565675148">
                              <w:marLeft w:val="720"/>
                              <w:marRight w:val="0"/>
                              <w:marTop w:val="0"/>
                              <w:marBottom w:val="60"/>
                              <w:divBdr>
                                <w:top w:val="none" w:sz="0" w:space="0" w:color="auto"/>
                                <w:left w:val="none" w:sz="0" w:space="0" w:color="auto"/>
                                <w:bottom w:val="none" w:sz="0" w:space="0" w:color="auto"/>
                                <w:right w:val="none" w:sz="0" w:space="0" w:color="auto"/>
                              </w:divBdr>
                            </w:div>
                            <w:div w:id="1789080069">
                              <w:marLeft w:val="720"/>
                              <w:marRight w:val="0"/>
                              <w:marTop w:val="0"/>
                              <w:marBottom w:val="60"/>
                              <w:divBdr>
                                <w:top w:val="none" w:sz="0" w:space="0" w:color="auto"/>
                                <w:left w:val="none" w:sz="0" w:space="0" w:color="auto"/>
                                <w:bottom w:val="none" w:sz="0" w:space="0" w:color="auto"/>
                                <w:right w:val="none" w:sz="0" w:space="0" w:color="auto"/>
                              </w:divBdr>
                            </w:div>
                            <w:div w:id="1965426978">
                              <w:marLeft w:val="480"/>
                              <w:marRight w:val="0"/>
                              <w:marTop w:val="0"/>
                              <w:marBottom w:val="60"/>
                              <w:divBdr>
                                <w:top w:val="none" w:sz="0" w:space="0" w:color="auto"/>
                                <w:left w:val="none" w:sz="0" w:space="0" w:color="auto"/>
                                <w:bottom w:val="none" w:sz="0" w:space="0" w:color="auto"/>
                                <w:right w:val="none" w:sz="0" w:space="0" w:color="auto"/>
                              </w:divBdr>
                            </w:div>
                            <w:div w:id="2067411815">
                              <w:marLeft w:val="720"/>
                              <w:marRight w:val="0"/>
                              <w:marTop w:val="0"/>
                              <w:marBottom w:val="60"/>
                              <w:divBdr>
                                <w:top w:val="none" w:sz="0" w:space="0" w:color="auto"/>
                                <w:left w:val="none" w:sz="0" w:space="0" w:color="auto"/>
                                <w:bottom w:val="none" w:sz="0" w:space="0" w:color="auto"/>
                                <w:right w:val="none" w:sz="0" w:space="0" w:color="auto"/>
                              </w:divBdr>
                            </w:div>
                          </w:divsChild>
                        </w:div>
                        <w:div w:id="2085371850">
                          <w:marLeft w:val="240"/>
                          <w:marRight w:val="0"/>
                          <w:marTop w:val="0"/>
                          <w:marBottom w:val="60"/>
                          <w:divBdr>
                            <w:top w:val="none" w:sz="0" w:space="0" w:color="auto"/>
                            <w:left w:val="none" w:sz="0" w:space="0" w:color="auto"/>
                            <w:bottom w:val="none" w:sz="0" w:space="0" w:color="auto"/>
                            <w:right w:val="none" w:sz="0" w:space="0" w:color="auto"/>
                          </w:divBdr>
                        </w:div>
                        <w:div w:id="2119138244">
                          <w:marLeft w:val="0"/>
                          <w:marRight w:val="0"/>
                          <w:marTop w:val="0"/>
                          <w:marBottom w:val="60"/>
                          <w:divBdr>
                            <w:top w:val="none" w:sz="0" w:space="0" w:color="auto"/>
                            <w:left w:val="none" w:sz="0" w:space="0" w:color="auto"/>
                            <w:bottom w:val="none" w:sz="0" w:space="0" w:color="auto"/>
                            <w:right w:val="none" w:sz="0" w:space="0" w:color="auto"/>
                          </w:divBdr>
                          <w:divsChild>
                            <w:div w:id="241061699">
                              <w:marLeft w:val="480"/>
                              <w:marRight w:val="0"/>
                              <w:marTop w:val="0"/>
                              <w:marBottom w:val="60"/>
                              <w:divBdr>
                                <w:top w:val="none" w:sz="0" w:space="0" w:color="auto"/>
                                <w:left w:val="none" w:sz="0" w:space="0" w:color="auto"/>
                                <w:bottom w:val="none" w:sz="0" w:space="0" w:color="auto"/>
                                <w:right w:val="none" w:sz="0" w:space="0" w:color="auto"/>
                              </w:divBdr>
                            </w:div>
                            <w:div w:id="17065642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421213860">
                      <w:marLeft w:val="0"/>
                      <w:marRight w:val="0"/>
                      <w:marTop w:val="0"/>
                      <w:marBottom w:val="60"/>
                      <w:divBdr>
                        <w:top w:val="none" w:sz="0" w:space="0" w:color="auto"/>
                        <w:left w:val="none" w:sz="0" w:space="0" w:color="auto"/>
                        <w:bottom w:val="none" w:sz="0" w:space="0" w:color="auto"/>
                        <w:right w:val="none" w:sz="0" w:space="0" w:color="auto"/>
                      </w:divBdr>
                      <w:divsChild>
                        <w:div w:id="873419297">
                          <w:marLeft w:val="240"/>
                          <w:marRight w:val="0"/>
                          <w:marTop w:val="0"/>
                          <w:marBottom w:val="60"/>
                          <w:divBdr>
                            <w:top w:val="none" w:sz="0" w:space="0" w:color="auto"/>
                            <w:left w:val="none" w:sz="0" w:space="0" w:color="auto"/>
                            <w:bottom w:val="none" w:sz="0" w:space="0" w:color="auto"/>
                            <w:right w:val="none" w:sz="0" w:space="0" w:color="auto"/>
                          </w:divBdr>
                        </w:div>
                        <w:div w:id="14452246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9544832">
                  <w:marLeft w:val="0"/>
                  <w:marRight w:val="0"/>
                  <w:marTop w:val="240"/>
                  <w:marBottom w:val="240"/>
                  <w:divBdr>
                    <w:top w:val="none" w:sz="0" w:space="0" w:color="auto"/>
                    <w:left w:val="none" w:sz="0" w:space="0" w:color="auto"/>
                    <w:bottom w:val="none" w:sz="0" w:space="0" w:color="auto"/>
                    <w:right w:val="none" w:sz="0" w:space="0" w:color="auto"/>
                  </w:divBdr>
                  <w:divsChild>
                    <w:div w:id="127626386">
                      <w:marLeft w:val="0"/>
                      <w:marRight w:val="0"/>
                      <w:marTop w:val="0"/>
                      <w:marBottom w:val="60"/>
                      <w:divBdr>
                        <w:top w:val="none" w:sz="0" w:space="0" w:color="auto"/>
                        <w:left w:val="none" w:sz="0" w:space="0" w:color="auto"/>
                        <w:bottom w:val="none" w:sz="0" w:space="0" w:color="auto"/>
                        <w:right w:val="none" w:sz="0" w:space="0" w:color="auto"/>
                      </w:divBdr>
                      <w:divsChild>
                        <w:div w:id="195310178">
                          <w:marLeft w:val="0"/>
                          <w:marRight w:val="0"/>
                          <w:marTop w:val="0"/>
                          <w:marBottom w:val="60"/>
                          <w:divBdr>
                            <w:top w:val="none" w:sz="0" w:space="0" w:color="auto"/>
                            <w:left w:val="none" w:sz="0" w:space="0" w:color="auto"/>
                            <w:bottom w:val="none" w:sz="0" w:space="0" w:color="auto"/>
                            <w:right w:val="none" w:sz="0" w:space="0" w:color="auto"/>
                          </w:divBdr>
                          <w:divsChild>
                            <w:div w:id="751438799">
                              <w:marLeft w:val="480"/>
                              <w:marRight w:val="0"/>
                              <w:marTop w:val="0"/>
                              <w:marBottom w:val="60"/>
                              <w:divBdr>
                                <w:top w:val="none" w:sz="0" w:space="0" w:color="auto"/>
                                <w:left w:val="none" w:sz="0" w:space="0" w:color="auto"/>
                                <w:bottom w:val="none" w:sz="0" w:space="0" w:color="auto"/>
                                <w:right w:val="none" w:sz="0" w:space="0" w:color="auto"/>
                              </w:divBdr>
                            </w:div>
                            <w:div w:id="832063904">
                              <w:marLeft w:val="480"/>
                              <w:marRight w:val="0"/>
                              <w:marTop w:val="0"/>
                              <w:marBottom w:val="60"/>
                              <w:divBdr>
                                <w:top w:val="none" w:sz="0" w:space="0" w:color="auto"/>
                                <w:left w:val="none" w:sz="0" w:space="0" w:color="auto"/>
                                <w:bottom w:val="none" w:sz="0" w:space="0" w:color="auto"/>
                                <w:right w:val="none" w:sz="0" w:space="0" w:color="auto"/>
                              </w:divBdr>
                            </w:div>
                          </w:divsChild>
                        </w:div>
                        <w:div w:id="202133951">
                          <w:marLeft w:val="0"/>
                          <w:marRight w:val="0"/>
                          <w:marTop w:val="0"/>
                          <w:marBottom w:val="60"/>
                          <w:divBdr>
                            <w:top w:val="none" w:sz="0" w:space="0" w:color="auto"/>
                            <w:left w:val="none" w:sz="0" w:space="0" w:color="auto"/>
                            <w:bottom w:val="none" w:sz="0" w:space="0" w:color="auto"/>
                            <w:right w:val="none" w:sz="0" w:space="0" w:color="auto"/>
                          </w:divBdr>
                          <w:divsChild>
                            <w:div w:id="1136601485">
                              <w:marLeft w:val="480"/>
                              <w:marRight w:val="0"/>
                              <w:marTop w:val="0"/>
                              <w:marBottom w:val="60"/>
                              <w:divBdr>
                                <w:top w:val="none" w:sz="0" w:space="0" w:color="auto"/>
                                <w:left w:val="none" w:sz="0" w:space="0" w:color="auto"/>
                                <w:bottom w:val="none" w:sz="0" w:space="0" w:color="auto"/>
                                <w:right w:val="none" w:sz="0" w:space="0" w:color="auto"/>
                              </w:divBdr>
                            </w:div>
                            <w:div w:id="1585601564">
                              <w:marLeft w:val="480"/>
                              <w:marRight w:val="0"/>
                              <w:marTop w:val="0"/>
                              <w:marBottom w:val="60"/>
                              <w:divBdr>
                                <w:top w:val="none" w:sz="0" w:space="0" w:color="auto"/>
                                <w:left w:val="none" w:sz="0" w:space="0" w:color="auto"/>
                                <w:bottom w:val="none" w:sz="0" w:space="0" w:color="auto"/>
                                <w:right w:val="none" w:sz="0" w:space="0" w:color="auto"/>
                              </w:divBdr>
                            </w:div>
                          </w:divsChild>
                        </w:div>
                        <w:div w:id="233469073">
                          <w:marLeft w:val="0"/>
                          <w:marRight w:val="0"/>
                          <w:marTop w:val="0"/>
                          <w:marBottom w:val="60"/>
                          <w:divBdr>
                            <w:top w:val="none" w:sz="0" w:space="0" w:color="auto"/>
                            <w:left w:val="none" w:sz="0" w:space="0" w:color="auto"/>
                            <w:bottom w:val="none" w:sz="0" w:space="0" w:color="auto"/>
                            <w:right w:val="none" w:sz="0" w:space="0" w:color="auto"/>
                          </w:divBdr>
                          <w:divsChild>
                            <w:div w:id="816460877">
                              <w:marLeft w:val="480"/>
                              <w:marRight w:val="0"/>
                              <w:marTop w:val="0"/>
                              <w:marBottom w:val="60"/>
                              <w:divBdr>
                                <w:top w:val="none" w:sz="0" w:space="0" w:color="auto"/>
                                <w:left w:val="none" w:sz="0" w:space="0" w:color="auto"/>
                                <w:bottom w:val="none" w:sz="0" w:space="0" w:color="auto"/>
                                <w:right w:val="none" w:sz="0" w:space="0" w:color="auto"/>
                              </w:divBdr>
                            </w:div>
                            <w:div w:id="1923100148">
                              <w:marLeft w:val="480"/>
                              <w:marRight w:val="0"/>
                              <w:marTop w:val="0"/>
                              <w:marBottom w:val="60"/>
                              <w:divBdr>
                                <w:top w:val="none" w:sz="0" w:space="0" w:color="auto"/>
                                <w:left w:val="none" w:sz="0" w:space="0" w:color="auto"/>
                                <w:bottom w:val="none" w:sz="0" w:space="0" w:color="auto"/>
                                <w:right w:val="none" w:sz="0" w:space="0" w:color="auto"/>
                              </w:divBdr>
                            </w:div>
                          </w:divsChild>
                        </w:div>
                        <w:div w:id="263198086">
                          <w:marLeft w:val="240"/>
                          <w:marRight w:val="0"/>
                          <w:marTop w:val="0"/>
                          <w:marBottom w:val="60"/>
                          <w:divBdr>
                            <w:top w:val="none" w:sz="0" w:space="0" w:color="auto"/>
                            <w:left w:val="none" w:sz="0" w:space="0" w:color="auto"/>
                            <w:bottom w:val="none" w:sz="0" w:space="0" w:color="auto"/>
                            <w:right w:val="none" w:sz="0" w:space="0" w:color="auto"/>
                          </w:divBdr>
                        </w:div>
                        <w:div w:id="344989436">
                          <w:marLeft w:val="0"/>
                          <w:marRight w:val="0"/>
                          <w:marTop w:val="0"/>
                          <w:marBottom w:val="60"/>
                          <w:divBdr>
                            <w:top w:val="none" w:sz="0" w:space="0" w:color="auto"/>
                            <w:left w:val="none" w:sz="0" w:space="0" w:color="auto"/>
                            <w:bottom w:val="none" w:sz="0" w:space="0" w:color="auto"/>
                            <w:right w:val="none" w:sz="0" w:space="0" w:color="auto"/>
                          </w:divBdr>
                          <w:divsChild>
                            <w:div w:id="1824852029">
                              <w:marLeft w:val="480"/>
                              <w:marRight w:val="0"/>
                              <w:marTop w:val="0"/>
                              <w:marBottom w:val="60"/>
                              <w:divBdr>
                                <w:top w:val="none" w:sz="0" w:space="0" w:color="auto"/>
                                <w:left w:val="none" w:sz="0" w:space="0" w:color="auto"/>
                                <w:bottom w:val="none" w:sz="0" w:space="0" w:color="auto"/>
                                <w:right w:val="none" w:sz="0" w:space="0" w:color="auto"/>
                              </w:divBdr>
                            </w:div>
                            <w:div w:id="1947883689">
                              <w:marLeft w:val="480"/>
                              <w:marRight w:val="0"/>
                              <w:marTop w:val="0"/>
                              <w:marBottom w:val="60"/>
                              <w:divBdr>
                                <w:top w:val="none" w:sz="0" w:space="0" w:color="auto"/>
                                <w:left w:val="none" w:sz="0" w:space="0" w:color="auto"/>
                                <w:bottom w:val="none" w:sz="0" w:space="0" w:color="auto"/>
                                <w:right w:val="none" w:sz="0" w:space="0" w:color="auto"/>
                              </w:divBdr>
                            </w:div>
                          </w:divsChild>
                        </w:div>
                        <w:div w:id="547954120">
                          <w:marLeft w:val="0"/>
                          <w:marRight w:val="0"/>
                          <w:marTop w:val="0"/>
                          <w:marBottom w:val="60"/>
                          <w:divBdr>
                            <w:top w:val="none" w:sz="0" w:space="0" w:color="auto"/>
                            <w:left w:val="none" w:sz="0" w:space="0" w:color="auto"/>
                            <w:bottom w:val="none" w:sz="0" w:space="0" w:color="auto"/>
                            <w:right w:val="none" w:sz="0" w:space="0" w:color="auto"/>
                          </w:divBdr>
                          <w:divsChild>
                            <w:div w:id="166020689">
                              <w:marLeft w:val="480"/>
                              <w:marRight w:val="0"/>
                              <w:marTop w:val="0"/>
                              <w:marBottom w:val="60"/>
                              <w:divBdr>
                                <w:top w:val="none" w:sz="0" w:space="0" w:color="auto"/>
                                <w:left w:val="none" w:sz="0" w:space="0" w:color="auto"/>
                                <w:bottom w:val="none" w:sz="0" w:space="0" w:color="auto"/>
                                <w:right w:val="none" w:sz="0" w:space="0" w:color="auto"/>
                              </w:divBdr>
                            </w:div>
                            <w:div w:id="862551476">
                              <w:marLeft w:val="480"/>
                              <w:marRight w:val="0"/>
                              <w:marTop w:val="0"/>
                              <w:marBottom w:val="60"/>
                              <w:divBdr>
                                <w:top w:val="none" w:sz="0" w:space="0" w:color="auto"/>
                                <w:left w:val="none" w:sz="0" w:space="0" w:color="auto"/>
                                <w:bottom w:val="none" w:sz="0" w:space="0" w:color="auto"/>
                                <w:right w:val="none" w:sz="0" w:space="0" w:color="auto"/>
                              </w:divBdr>
                            </w:div>
                          </w:divsChild>
                        </w:div>
                        <w:div w:id="658113482">
                          <w:marLeft w:val="0"/>
                          <w:marRight w:val="0"/>
                          <w:marTop w:val="0"/>
                          <w:marBottom w:val="60"/>
                          <w:divBdr>
                            <w:top w:val="none" w:sz="0" w:space="0" w:color="auto"/>
                            <w:left w:val="none" w:sz="0" w:space="0" w:color="auto"/>
                            <w:bottom w:val="none" w:sz="0" w:space="0" w:color="auto"/>
                            <w:right w:val="none" w:sz="0" w:space="0" w:color="auto"/>
                          </w:divBdr>
                          <w:divsChild>
                            <w:div w:id="970600524">
                              <w:marLeft w:val="480"/>
                              <w:marRight w:val="0"/>
                              <w:marTop w:val="0"/>
                              <w:marBottom w:val="60"/>
                              <w:divBdr>
                                <w:top w:val="none" w:sz="0" w:space="0" w:color="auto"/>
                                <w:left w:val="none" w:sz="0" w:space="0" w:color="auto"/>
                                <w:bottom w:val="none" w:sz="0" w:space="0" w:color="auto"/>
                                <w:right w:val="none" w:sz="0" w:space="0" w:color="auto"/>
                              </w:divBdr>
                            </w:div>
                            <w:div w:id="1962835394">
                              <w:marLeft w:val="480"/>
                              <w:marRight w:val="0"/>
                              <w:marTop w:val="0"/>
                              <w:marBottom w:val="60"/>
                              <w:divBdr>
                                <w:top w:val="none" w:sz="0" w:space="0" w:color="auto"/>
                                <w:left w:val="none" w:sz="0" w:space="0" w:color="auto"/>
                                <w:bottom w:val="none" w:sz="0" w:space="0" w:color="auto"/>
                                <w:right w:val="none" w:sz="0" w:space="0" w:color="auto"/>
                              </w:divBdr>
                            </w:div>
                          </w:divsChild>
                        </w:div>
                        <w:div w:id="911427087">
                          <w:marLeft w:val="240"/>
                          <w:marRight w:val="0"/>
                          <w:marTop w:val="0"/>
                          <w:marBottom w:val="60"/>
                          <w:divBdr>
                            <w:top w:val="none" w:sz="0" w:space="0" w:color="auto"/>
                            <w:left w:val="none" w:sz="0" w:space="0" w:color="auto"/>
                            <w:bottom w:val="none" w:sz="0" w:space="0" w:color="auto"/>
                            <w:right w:val="none" w:sz="0" w:space="0" w:color="auto"/>
                          </w:divBdr>
                        </w:div>
                        <w:div w:id="1079400175">
                          <w:marLeft w:val="0"/>
                          <w:marRight w:val="0"/>
                          <w:marTop w:val="0"/>
                          <w:marBottom w:val="60"/>
                          <w:divBdr>
                            <w:top w:val="none" w:sz="0" w:space="0" w:color="auto"/>
                            <w:left w:val="none" w:sz="0" w:space="0" w:color="auto"/>
                            <w:bottom w:val="none" w:sz="0" w:space="0" w:color="auto"/>
                            <w:right w:val="none" w:sz="0" w:space="0" w:color="auto"/>
                          </w:divBdr>
                          <w:divsChild>
                            <w:div w:id="244189516">
                              <w:marLeft w:val="480"/>
                              <w:marRight w:val="0"/>
                              <w:marTop w:val="0"/>
                              <w:marBottom w:val="60"/>
                              <w:divBdr>
                                <w:top w:val="none" w:sz="0" w:space="0" w:color="auto"/>
                                <w:left w:val="none" w:sz="0" w:space="0" w:color="auto"/>
                                <w:bottom w:val="none" w:sz="0" w:space="0" w:color="auto"/>
                                <w:right w:val="none" w:sz="0" w:space="0" w:color="auto"/>
                              </w:divBdr>
                            </w:div>
                            <w:div w:id="278072174">
                              <w:marLeft w:val="480"/>
                              <w:marRight w:val="0"/>
                              <w:marTop w:val="0"/>
                              <w:marBottom w:val="60"/>
                              <w:divBdr>
                                <w:top w:val="none" w:sz="0" w:space="0" w:color="auto"/>
                                <w:left w:val="none" w:sz="0" w:space="0" w:color="auto"/>
                                <w:bottom w:val="none" w:sz="0" w:space="0" w:color="auto"/>
                                <w:right w:val="none" w:sz="0" w:space="0" w:color="auto"/>
                              </w:divBdr>
                            </w:div>
                          </w:divsChild>
                        </w:div>
                        <w:div w:id="1220440800">
                          <w:marLeft w:val="0"/>
                          <w:marRight w:val="0"/>
                          <w:marTop w:val="0"/>
                          <w:marBottom w:val="60"/>
                          <w:divBdr>
                            <w:top w:val="none" w:sz="0" w:space="0" w:color="auto"/>
                            <w:left w:val="none" w:sz="0" w:space="0" w:color="auto"/>
                            <w:bottom w:val="none" w:sz="0" w:space="0" w:color="auto"/>
                            <w:right w:val="none" w:sz="0" w:space="0" w:color="auto"/>
                          </w:divBdr>
                          <w:divsChild>
                            <w:div w:id="1000356583">
                              <w:marLeft w:val="480"/>
                              <w:marRight w:val="0"/>
                              <w:marTop w:val="0"/>
                              <w:marBottom w:val="60"/>
                              <w:divBdr>
                                <w:top w:val="none" w:sz="0" w:space="0" w:color="auto"/>
                                <w:left w:val="none" w:sz="0" w:space="0" w:color="auto"/>
                                <w:bottom w:val="none" w:sz="0" w:space="0" w:color="auto"/>
                                <w:right w:val="none" w:sz="0" w:space="0" w:color="auto"/>
                              </w:divBdr>
                            </w:div>
                            <w:div w:id="1551727666">
                              <w:marLeft w:val="480"/>
                              <w:marRight w:val="0"/>
                              <w:marTop w:val="0"/>
                              <w:marBottom w:val="60"/>
                              <w:divBdr>
                                <w:top w:val="none" w:sz="0" w:space="0" w:color="auto"/>
                                <w:left w:val="none" w:sz="0" w:space="0" w:color="auto"/>
                                <w:bottom w:val="none" w:sz="0" w:space="0" w:color="auto"/>
                                <w:right w:val="none" w:sz="0" w:space="0" w:color="auto"/>
                              </w:divBdr>
                            </w:div>
                          </w:divsChild>
                        </w:div>
                        <w:div w:id="1227574499">
                          <w:marLeft w:val="0"/>
                          <w:marRight w:val="0"/>
                          <w:marTop w:val="0"/>
                          <w:marBottom w:val="60"/>
                          <w:divBdr>
                            <w:top w:val="none" w:sz="0" w:space="0" w:color="auto"/>
                            <w:left w:val="none" w:sz="0" w:space="0" w:color="auto"/>
                            <w:bottom w:val="none" w:sz="0" w:space="0" w:color="auto"/>
                            <w:right w:val="none" w:sz="0" w:space="0" w:color="auto"/>
                          </w:divBdr>
                          <w:divsChild>
                            <w:div w:id="1485243972">
                              <w:marLeft w:val="480"/>
                              <w:marRight w:val="0"/>
                              <w:marTop w:val="0"/>
                              <w:marBottom w:val="60"/>
                              <w:divBdr>
                                <w:top w:val="none" w:sz="0" w:space="0" w:color="auto"/>
                                <w:left w:val="none" w:sz="0" w:space="0" w:color="auto"/>
                                <w:bottom w:val="none" w:sz="0" w:space="0" w:color="auto"/>
                                <w:right w:val="none" w:sz="0" w:space="0" w:color="auto"/>
                              </w:divBdr>
                            </w:div>
                            <w:div w:id="1689941205">
                              <w:marLeft w:val="480"/>
                              <w:marRight w:val="0"/>
                              <w:marTop w:val="0"/>
                              <w:marBottom w:val="60"/>
                              <w:divBdr>
                                <w:top w:val="none" w:sz="0" w:space="0" w:color="auto"/>
                                <w:left w:val="none" w:sz="0" w:space="0" w:color="auto"/>
                                <w:bottom w:val="none" w:sz="0" w:space="0" w:color="auto"/>
                                <w:right w:val="none" w:sz="0" w:space="0" w:color="auto"/>
                              </w:divBdr>
                            </w:div>
                          </w:divsChild>
                        </w:div>
                        <w:div w:id="1367948301">
                          <w:marLeft w:val="0"/>
                          <w:marRight w:val="0"/>
                          <w:marTop w:val="0"/>
                          <w:marBottom w:val="60"/>
                          <w:divBdr>
                            <w:top w:val="none" w:sz="0" w:space="0" w:color="auto"/>
                            <w:left w:val="none" w:sz="0" w:space="0" w:color="auto"/>
                            <w:bottom w:val="none" w:sz="0" w:space="0" w:color="auto"/>
                            <w:right w:val="none" w:sz="0" w:space="0" w:color="auto"/>
                          </w:divBdr>
                          <w:divsChild>
                            <w:div w:id="625357662">
                              <w:marLeft w:val="480"/>
                              <w:marRight w:val="0"/>
                              <w:marTop w:val="0"/>
                              <w:marBottom w:val="60"/>
                              <w:divBdr>
                                <w:top w:val="none" w:sz="0" w:space="0" w:color="auto"/>
                                <w:left w:val="none" w:sz="0" w:space="0" w:color="auto"/>
                                <w:bottom w:val="none" w:sz="0" w:space="0" w:color="auto"/>
                                <w:right w:val="none" w:sz="0" w:space="0" w:color="auto"/>
                              </w:divBdr>
                            </w:div>
                            <w:div w:id="893471354">
                              <w:marLeft w:val="480"/>
                              <w:marRight w:val="0"/>
                              <w:marTop w:val="0"/>
                              <w:marBottom w:val="60"/>
                              <w:divBdr>
                                <w:top w:val="none" w:sz="0" w:space="0" w:color="auto"/>
                                <w:left w:val="none" w:sz="0" w:space="0" w:color="auto"/>
                                <w:bottom w:val="none" w:sz="0" w:space="0" w:color="auto"/>
                                <w:right w:val="none" w:sz="0" w:space="0" w:color="auto"/>
                              </w:divBdr>
                            </w:div>
                          </w:divsChild>
                        </w:div>
                        <w:div w:id="1478766343">
                          <w:marLeft w:val="0"/>
                          <w:marRight w:val="0"/>
                          <w:marTop w:val="0"/>
                          <w:marBottom w:val="60"/>
                          <w:divBdr>
                            <w:top w:val="none" w:sz="0" w:space="0" w:color="auto"/>
                            <w:left w:val="none" w:sz="0" w:space="0" w:color="auto"/>
                            <w:bottom w:val="none" w:sz="0" w:space="0" w:color="auto"/>
                            <w:right w:val="none" w:sz="0" w:space="0" w:color="auto"/>
                          </w:divBdr>
                          <w:divsChild>
                            <w:div w:id="357050811">
                              <w:marLeft w:val="480"/>
                              <w:marRight w:val="0"/>
                              <w:marTop w:val="0"/>
                              <w:marBottom w:val="60"/>
                              <w:divBdr>
                                <w:top w:val="none" w:sz="0" w:space="0" w:color="auto"/>
                                <w:left w:val="none" w:sz="0" w:space="0" w:color="auto"/>
                                <w:bottom w:val="none" w:sz="0" w:space="0" w:color="auto"/>
                                <w:right w:val="none" w:sz="0" w:space="0" w:color="auto"/>
                              </w:divBdr>
                            </w:div>
                            <w:div w:id="1994480292">
                              <w:marLeft w:val="480"/>
                              <w:marRight w:val="0"/>
                              <w:marTop w:val="0"/>
                              <w:marBottom w:val="60"/>
                              <w:divBdr>
                                <w:top w:val="none" w:sz="0" w:space="0" w:color="auto"/>
                                <w:left w:val="none" w:sz="0" w:space="0" w:color="auto"/>
                                <w:bottom w:val="none" w:sz="0" w:space="0" w:color="auto"/>
                                <w:right w:val="none" w:sz="0" w:space="0" w:color="auto"/>
                              </w:divBdr>
                            </w:div>
                          </w:divsChild>
                        </w:div>
                        <w:div w:id="2039234819">
                          <w:marLeft w:val="0"/>
                          <w:marRight w:val="0"/>
                          <w:marTop w:val="0"/>
                          <w:marBottom w:val="60"/>
                          <w:divBdr>
                            <w:top w:val="none" w:sz="0" w:space="0" w:color="auto"/>
                            <w:left w:val="none" w:sz="0" w:space="0" w:color="auto"/>
                            <w:bottom w:val="none" w:sz="0" w:space="0" w:color="auto"/>
                            <w:right w:val="none" w:sz="0" w:space="0" w:color="auto"/>
                          </w:divBdr>
                          <w:divsChild>
                            <w:div w:id="113645927">
                              <w:marLeft w:val="480"/>
                              <w:marRight w:val="0"/>
                              <w:marTop w:val="0"/>
                              <w:marBottom w:val="60"/>
                              <w:divBdr>
                                <w:top w:val="none" w:sz="0" w:space="0" w:color="auto"/>
                                <w:left w:val="none" w:sz="0" w:space="0" w:color="auto"/>
                                <w:bottom w:val="none" w:sz="0" w:space="0" w:color="auto"/>
                                <w:right w:val="none" w:sz="0" w:space="0" w:color="auto"/>
                              </w:divBdr>
                            </w:div>
                            <w:div w:id="141965893">
                              <w:marLeft w:val="480"/>
                              <w:marRight w:val="0"/>
                              <w:marTop w:val="0"/>
                              <w:marBottom w:val="60"/>
                              <w:divBdr>
                                <w:top w:val="none" w:sz="0" w:space="0" w:color="auto"/>
                                <w:left w:val="none" w:sz="0" w:space="0" w:color="auto"/>
                                <w:bottom w:val="none" w:sz="0" w:space="0" w:color="auto"/>
                                <w:right w:val="none" w:sz="0" w:space="0" w:color="auto"/>
                              </w:divBdr>
                            </w:div>
                          </w:divsChild>
                        </w:div>
                        <w:div w:id="2093509092">
                          <w:marLeft w:val="0"/>
                          <w:marRight w:val="0"/>
                          <w:marTop w:val="0"/>
                          <w:marBottom w:val="60"/>
                          <w:divBdr>
                            <w:top w:val="none" w:sz="0" w:space="0" w:color="auto"/>
                            <w:left w:val="none" w:sz="0" w:space="0" w:color="auto"/>
                            <w:bottom w:val="none" w:sz="0" w:space="0" w:color="auto"/>
                            <w:right w:val="none" w:sz="0" w:space="0" w:color="auto"/>
                          </w:divBdr>
                          <w:divsChild>
                            <w:div w:id="925454815">
                              <w:marLeft w:val="480"/>
                              <w:marRight w:val="0"/>
                              <w:marTop w:val="0"/>
                              <w:marBottom w:val="60"/>
                              <w:divBdr>
                                <w:top w:val="none" w:sz="0" w:space="0" w:color="auto"/>
                                <w:left w:val="none" w:sz="0" w:space="0" w:color="auto"/>
                                <w:bottom w:val="none" w:sz="0" w:space="0" w:color="auto"/>
                                <w:right w:val="none" w:sz="0" w:space="0" w:color="auto"/>
                              </w:divBdr>
                            </w:div>
                            <w:div w:id="1636060160">
                              <w:marLeft w:val="480"/>
                              <w:marRight w:val="0"/>
                              <w:marTop w:val="0"/>
                              <w:marBottom w:val="60"/>
                              <w:divBdr>
                                <w:top w:val="none" w:sz="0" w:space="0" w:color="auto"/>
                                <w:left w:val="none" w:sz="0" w:space="0" w:color="auto"/>
                                <w:bottom w:val="none" w:sz="0" w:space="0" w:color="auto"/>
                                <w:right w:val="none" w:sz="0" w:space="0" w:color="auto"/>
                              </w:divBdr>
                            </w:div>
                          </w:divsChild>
                        </w:div>
                        <w:div w:id="2100834346">
                          <w:marLeft w:val="0"/>
                          <w:marRight w:val="0"/>
                          <w:marTop w:val="0"/>
                          <w:marBottom w:val="60"/>
                          <w:divBdr>
                            <w:top w:val="none" w:sz="0" w:space="0" w:color="auto"/>
                            <w:left w:val="none" w:sz="0" w:space="0" w:color="auto"/>
                            <w:bottom w:val="none" w:sz="0" w:space="0" w:color="auto"/>
                            <w:right w:val="none" w:sz="0" w:space="0" w:color="auto"/>
                          </w:divBdr>
                          <w:divsChild>
                            <w:div w:id="1526748840">
                              <w:marLeft w:val="480"/>
                              <w:marRight w:val="0"/>
                              <w:marTop w:val="0"/>
                              <w:marBottom w:val="60"/>
                              <w:divBdr>
                                <w:top w:val="none" w:sz="0" w:space="0" w:color="auto"/>
                                <w:left w:val="none" w:sz="0" w:space="0" w:color="auto"/>
                                <w:bottom w:val="none" w:sz="0" w:space="0" w:color="auto"/>
                                <w:right w:val="none" w:sz="0" w:space="0" w:color="auto"/>
                              </w:divBdr>
                            </w:div>
                            <w:div w:id="197023741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998191315">
                      <w:marLeft w:val="0"/>
                      <w:marRight w:val="0"/>
                      <w:marTop w:val="0"/>
                      <w:marBottom w:val="60"/>
                      <w:divBdr>
                        <w:top w:val="none" w:sz="0" w:space="0" w:color="auto"/>
                        <w:left w:val="none" w:sz="0" w:space="0" w:color="auto"/>
                        <w:bottom w:val="none" w:sz="0" w:space="0" w:color="auto"/>
                        <w:right w:val="none" w:sz="0" w:space="0" w:color="auto"/>
                      </w:divBdr>
                      <w:divsChild>
                        <w:div w:id="577903272">
                          <w:marLeft w:val="240"/>
                          <w:marRight w:val="0"/>
                          <w:marTop w:val="0"/>
                          <w:marBottom w:val="60"/>
                          <w:divBdr>
                            <w:top w:val="none" w:sz="0" w:space="0" w:color="auto"/>
                            <w:left w:val="none" w:sz="0" w:space="0" w:color="auto"/>
                            <w:bottom w:val="none" w:sz="0" w:space="0" w:color="auto"/>
                            <w:right w:val="none" w:sz="0" w:space="0" w:color="auto"/>
                          </w:divBdr>
                        </w:div>
                        <w:div w:id="13231978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8405024">
                  <w:marLeft w:val="0"/>
                  <w:marRight w:val="0"/>
                  <w:marTop w:val="240"/>
                  <w:marBottom w:val="240"/>
                  <w:divBdr>
                    <w:top w:val="none" w:sz="0" w:space="0" w:color="auto"/>
                    <w:left w:val="none" w:sz="0" w:space="0" w:color="auto"/>
                    <w:bottom w:val="none" w:sz="0" w:space="0" w:color="auto"/>
                    <w:right w:val="none" w:sz="0" w:space="0" w:color="auto"/>
                  </w:divBdr>
                  <w:divsChild>
                    <w:div w:id="1558321378">
                      <w:marLeft w:val="0"/>
                      <w:marRight w:val="0"/>
                      <w:marTop w:val="0"/>
                      <w:marBottom w:val="60"/>
                      <w:divBdr>
                        <w:top w:val="none" w:sz="0" w:space="0" w:color="auto"/>
                        <w:left w:val="none" w:sz="0" w:space="0" w:color="auto"/>
                        <w:bottom w:val="none" w:sz="0" w:space="0" w:color="auto"/>
                        <w:right w:val="none" w:sz="0" w:space="0" w:color="auto"/>
                      </w:divBdr>
                      <w:divsChild>
                        <w:div w:id="53161876">
                          <w:marLeft w:val="0"/>
                          <w:marRight w:val="0"/>
                          <w:marTop w:val="0"/>
                          <w:marBottom w:val="60"/>
                          <w:divBdr>
                            <w:top w:val="none" w:sz="0" w:space="0" w:color="auto"/>
                            <w:left w:val="none" w:sz="0" w:space="0" w:color="auto"/>
                            <w:bottom w:val="none" w:sz="0" w:space="0" w:color="auto"/>
                            <w:right w:val="none" w:sz="0" w:space="0" w:color="auto"/>
                          </w:divBdr>
                          <w:divsChild>
                            <w:div w:id="891694246">
                              <w:marLeft w:val="480"/>
                              <w:marRight w:val="0"/>
                              <w:marTop w:val="0"/>
                              <w:marBottom w:val="60"/>
                              <w:divBdr>
                                <w:top w:val="none" w:sz="0" w:space="0" w:color="auto"/>
                                <w:left w:val="none" w:sz="0" w:space="0" w:color="auto"/>
                                <w:bottom w:val="none" w:sz="0" w:space="0" w:color="auto"/>
                                <w:right w:val="none" w:sz="0" w:space="0" w:color="auto"/>
                              </w:divBdr>
                            </w:div>
                            <w:div w:id="1608464679">
                              <w:marLeft w:val="480"/>
                              <w:marRight w:val="0"/>
                              <w:marTop w:val="0"/>
                              <w:marBottom w:val="60"/>
                              <w:divBdr>
                                <w:top w:val="none" w:sz="0" w:space="0" w:color="auto"/>
                                <w:left w:val="none" w:sz="0" w:space="0" w:color="auto"/>
                                <w:bottom w:val="none" w:sz="0" w:space="0" w:color="auto"/>
                                <w:right w:val="none" w:sz="0" w:space="0" w:color="auto"/>
                              </w:divBdr>
                            </w:div>
                          </w:divsChild>
                        </w:div>
                        <w:div w:id="509100769">
                          <w:marLeft w:val="240"/>
                          <w:marRight w:val="0"/>
                          <w:marTop w:val="0"/>
                          <w:marBottom w:val="60"/>
                          <w:divBdr>
                            <w:top w:val="none" w:sz="0" w:space="0" w:color="auto"/>
                            <w:left w:val="none" w:sz="0" w:space="0" w:color="auto"/>
                            <w:bottom w:val="none" w:sz="0" w:space="0" w:color="auto"/>
                            <w:right w:val="none" w:sz="0" w:space="0" w:color="auto"/>
                          </w:divBdr>
                        </w:div>
                        <w:div w:id="611715529">
                          <w:marLeft w:val="0"/>
                          <w:marRight w:val="0"/>
                          <w:marTop w:val="0"/>
                          <w:marBottom w:val="60"/>
                          <w:divBdr>
                            <w:top w:val="none" w:sz="0" w:space="0" w:color="auto"/>
                            <w:left w:val="none" w:sz="0" w:space="0" w:color="auto"/>
                            <w:bottom w:val="none" w:sz="0" w:space="0" w:color="auto"/>
                            <w:right w:val="none" w:sz="0" w:space="0" w:color="auto"/>
                          </w:divBdr>
                          <w:divsChild>
                            <w:div w:id="67191200">
                              <w:marLeft w:val="480"/>
                              <w:marRight w:val="0"/>
                              <w:marTop w:val="0"/>
                              <w:marBottom w:val="60"/>
                              <w:divBdr>
                                <w:top w:val="none" w:sz="0" w:space="0" w:color="auto"/>
                                <w:left w:val="none" w:sz="0" w:space="0" w:color="auto"/>
                                <w:bottom w:val="none" w:sz="0" w:space="0" w:color="auto"/>
                                <w:right w:val="none" w:sz="0" w:space="0" w:color="auto"/>
                              </w:divBdr>
                            </w:div>
                            <w:div w:id="824515342">
                              <w:marLeft w:val="480"/>
                              <w:marRight w:val="0"/>
                              <w:marTop w:val="0"/>
                              <w:marBottom w:val="60"/>
                              <w:divBdr>
                                <w:top w:val="none" w:sz="0" w:space="0" w:color="auto"/>
                                <w:left w:val="none" w:sz="0" w:space="0" w:color="auto"/>
                                <w:bottom w:val="none" w:sz="0" w:space="0" w:color="auto"/>
                                <w:right w:val="none" w:sz="0" w:space="0" w:color="auto"/>
                              </w:divBdr>
                            </w:div>
                          </w:divsChild>
                        </w:div>
                        <w:div w:id="991180831">
                          <w:marLeft w:val="240"/>
                          <w:marRight w:val="0"/>
                          <w:marTop w:val="0"/>
                          <w:marBottom w:val="60"/>
                          <w:divBdr>
                            <w:top w:val="none" w:sz="0" w:space="0" w:color="auto"/>
                            <w:left w:val="none" w:sz="0" w:space="0" w:color="auto"/>
                            <w:bottom w:val="none" w:sz="0" w:space="0" w:color="auto"/>
                            <w:right w:val="none" w:sz="0" w:space="0" w:color="auto"/>
                          </w:divBdr>
                        </w:div>
                        <w:div w:id="1430277744">
                          <w:marLeft w:val="0"/>
                          <w:marRight w:val="0"/>
                          <w:marTop w:val="0"/>
                          <w:marBottom w:val="60"/>
                          <w:divBdr>
                            <w:top w:val="none" w:sz="0" w:space="0" w:color="auto"/>
                            <w:left w:val="none" w:sz="0" w:space="0" w:color="auto"/>
                            <w:bottom w:val="none" w:sz="0" w:space="0" w:color="auto"/>
                            <w:right w:val="none" w:sz="0" w:space="0" w:color="auto"/>
                          </w:divBdr>
                          <w:divsChild>
                            <w:div w:id="1245846839">
                              <w:marLeft w:val="480"/>
                              <w:marRight w:val="0"/>
                              <w:marTop w:val="0"/>
                              <w:marBottom w:val="60"/>
                              <w:divBdr>
                                <w:top w:val="none" w:sz="0" w:space="0" w:color="auto"/>
                                <w:left w:val="none" w:sz="0" w:space="0" w:color="auto"/>
                                <w:bottom w:val="none" w:sz="0" w:space="0" w:color="auto"/>
                                <w:right w:val="none" w:sz="0" w:space="0" w:color="auto"/>
                              </w:divBdr>
                            </w:div>
                            <w:div w:id="162457425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50773437">
                  <w:marLeft w:val="0"/>
                  <w:marRight w:val="0"/>
                  <w:marTop w:val="240"/>
                  <w:marBottom w:val="240"/>
                  <w:divBdr>
                    <w:top w:val="none" w:sz="0" w:space="0" w:color="auto"/>
                    <w:left w:val="none" w:sz="0" w:space="0" w:color="auto"/>
                    <w:bottom w:val="none" w:sz="0" w:space="0" w:color="auto"/>
                    <w:right w:val="none" w:sz="0" w:space="0" w:color="auto"/>
                  </w:divBdr>
                  <w:divsChild>
                    <w:div w:id="2142576846">
                      <w:marLeft w:val="0"/>
                      <w:marRight w:val="0"/>
                      <w:marTop w:val="0"/>
                      <w:marBottom w:val="60"/>
                      <w:divBdr>
                        <w:top w:val="none" w:sz="0" w:space="0" w:color="auto"/>
                        <w:left w:val="none" w:sz="0" w:space="0" w:color="auto"/>
                        <w:bottom w:val="none" w:sz="0" w:space="0" w:color="auto"/>
                        <w:right w:val="none" w:sz="0" w:space="0" w:color="auto"/>
                      </w:divBdr>
                      <w:divsChild>
                        <w:div w:id="486363298">
                          <w:marLeft w:val="240"/>
                          <w:marRight w:val="0"/>
                          <w:marTop w:val="0"/>
                          <w:marBottom w:val="60"/>
                          <w:divBdr>
                            <w:top w:val="none" w:sz="0" w:space="0" w:color="auto"/>
                            <w:left w:val="none" w:sz="0" w:space="0" w:color="auto"/>
                            <w:bottom w:val="none" w:sz="0" w:space="0" w:color="auto"/>
                            <w:right w:val="none" w:sz="0" w:space="0" w:color="auto"/>
                          </w:divBdr>
                        </w:div>
                        <w:div w:id="116255051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65562145">
                  <w:marLeft w:val="720"/>
                  <w:marRight w:val="0"/>
                  <w:marTop w:val="0"/>
                  <w:marBottom w:val="60"/>
                  <w:divBdr>
                    <w:top w:val="none" w:sz="0" w:space="0" w:color="auto"/>
                    <w:left w:val="none" w:sz="0" w:space="0" w:color="auto"/>
                    <w:bottom w:val="none" w:sz="0" w:space="0" w:color="auto"/>
                    <w:right w:val="none" w:sz="0" w:space="0" w:color="auto"/>
                  </w:divBdr>
                </w:div>
                <w:div w:id="890309183">
                  <w:marLeft w:val="0"/>
                  <w:marRight w:val="0"/>
                  <w:marTop w:val="240"/>
                  <w:marBottom w:val="240"/>
                  <w:divBdr>
                    <w:top w:val="none" w:sz="0" w:space="0" w:color="auto"/>
                    <w:left w:val="none" w:sz="0" w:space="0" w:color="auto"/>
                    <w:bottom w:val="none" w:sz="0" w:space="0" w:color="auto"/>
                    <w:right w:val="none" w:sz="0" w:space="0" w:color="auto"/>
                  </w:divBdr>
                  <w:divsChild>
                    <w:div w:id="1234051019">
                      <w:marLeft w:val="0"/>
                      <w:marRight w:val="0"/>
                      <w:marTop w:val="0"/>
                      <w:marBottom w:val="60"/>
                      <w:divBdr>
                        <w:top w:val="none" w:sz="0" w:space="0" w:color="auto"/>
                        <w:left w:val="none" w:sz="0" w:space="0" w:color="auto"/>
                        <w:bottom w:val="none" w:sz="0" w:space="0" w:color="auto"/>
                        <w:right w:val="none" w:sz="0" w:space="0" w:color="auto"/>
                      </w:divBdr>
                      <w:divsChild>
                        <w:div w:id="509176341">
                          <w:marLeft w:val="240"/>
                          <w:marRight w:val="0"/>
                          <w:marTop w:val="0"/>
                          <w:marBottom w:val="60"/>
                          <w:divBdr>
                            <w:top w:val="none" w:sz="0" w:space="0" w:color="auto"/>
                            <w:left w:val="none" w:sz="0" w:space="0" w:color="auto"/>
                            <w:bottom w:val="none" w:sz="0" w:space="0" w:color="auto"/>
                            <w:right w:val="none" w:sz="0" w:space="0" w:color="auto"/>
                          </w:divBdr>
                        </w:div>
                        <w:div w:id="12422503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29722407">
                  <w:marLeft w:val="0"/>
                  <w:marRight w:val="0"/>
                  <w:marTop w:val="240"/>
                  <w:marBottom w:val="240"/>
                  <w:divBdr>
                    <w:top w:val="none" w:sz="0" w:space="0" w:color="auto"/>
                    <w:left w:val="none" w:sz="0" w:space="0" w:color="auto"/>
                    <w:bottom w:val="none" w:sz="0" w:space="0" w:color="auto"/>
                    <w:right w:val="none" w:sz="0" w:space="0" w:color="auto"/>
                  </w:divBdr>
                  <w:divsChild>
                    <w:div w:id="1361316751">
                      <w:marLeft w:val="240"/>
                      <w:marRight w:val="0"/>
                      <w:marTop w:val="0"/>
                      <w:marBottom w:val="60"/>
                      <w:divBdr>
                        <w:top w:val="none" w:sz="0" w:space="0" w:color="auto"/>
                        <w:left w:val="none" w:sz="0" w:space="0" w:color="auto"/>
                        <w:bottom w:val="none" w:sz="0" w:space="0" w:color="auto"/>
                        <w:right w:val="none" w:sz="0" w:space="0" w:color="auto"/>
                      </w:divBdr>
                    </w:div>
                    <w:div w:id="1828937396">
                      <w:marLeft w:val="240"/>
                      <w:marRight w:val="0"/>
                      <w:marTop w:val="0"/>
                      <w:marBottom w:val="60"/>
                      <w:divBdr>
                        <w:top w:val="none" w:sz="0" w:space="0" w:color="auto"/>
                        <w:left w:val="none" w:sz="0" w:space="0" w:color="auto"/>
                        <w:bottom w:val="none" w:sz="0" w:space="0" w:color="auto"/>
                        <w:right w:val="none" w:sz="0" w:space="0" w:color="auto"/>
                      </w:divBdr>
                    </w:div>
                    <w:div w:id="1844472601">
                      <w:marLeft w:val="0"/>
                      <w:marRight w:val="0"/>
                      <w:marTop w:val="0"/>
                      <w:marBottom w:val="60"/>
                      <w:divBdr>
                        <w:top w:val="none" w:sz="0" w:space="0" w:color="auto"/>
                        <w:left w:val="none" w:sz="0" w:space="0" w:color="auto"/>
                        <w:bottom w:val="none" w:sz="0" w:space="0" w:color="auto"/>
                        <w:right w:val="none" w:sz="0" w:space="0" w:color="auto"/>
                      </w:divBdr>
                      <w:divsChild>
                        <w:div w:id="260845603">
                          <w:marLeft w:val="240"/>
                          <w:marRight w:val="0"/>
                          <w:marTop w:val="0"/>
                          <w:marBottom w:val="60"/>
                          <w:divBdr>
                            <w:top w:val="none" w:sz="0" w:space="0" w:color="auto"/>
                            <w:left w:val="none" w:sz="0" w:space="0" w:color="auto"/>
                            <w:bottom w:val="none" w:sz="0" w:space="0" w:color="auto"/>
                            <w:right w:val="none" w:sz="0" w:space="0" w:color="auto"/>
                          </w:divBdr>
                        </w:div>
                        <w:div w:id="876619341">
                          <w:marLeft w:val="0"/>
                          <w:marRight w:val="0"/>
                          <w:marTop w:val="0"/>
                          <w:marBottom w:val="60"/>
                          <w:divBdr>
                            <w:top w:val="none" w:sz="0" w:space="0" w:color="auto"/>
                            <w:left w:val="none" w:sz="0" w:space="0" w:color="auto"/>
                            <w:bottom w:val="none" w:sz="0" w:space="0" w:color="auto"/>
                            <w:right w:val="none" w:sz="0" w:space="0" w:color="auto"/>
                          </w:divBdr>
                          <w:divsChild>
                            <w:div w:id="412317729">
                              <w:marLeft w:val="480"/>
                              <w:marRight w:val="0"/>
                              <w:marTop w:val="0"/>
                              <w:marBottom w:val="60"/>
                              <w:divBdr>
                                <w:top w:val="none" w:sz="0" w:space="0" w:color="auto"/>
                                <w:left w:val="none" w:sz="0" w:space="0" w:color="auto"/>
                                <w:bottom w:val="none" w:sz="0" w:space="0" w:color="auto"/>
                                <w:right w:val="none" w:sz="0" w:space="0" w:color="auto"/>
                              </w:divBdr>
                            </w:div>
                            <w:div w:id="1099909993">
                              <w:marLeft w:val="480"/>
                              <w:marRight w:val="0"/>
                              <w:marTop w:val="0"/>
                              <w:marBottom w:val="60"/>
                              <w:divBdr>
                                <w:top w:val="none" w:sz="0" w:space="0" w:color="auto"/>
                                <w:left w:val="none" w:sz="0" w:space="0" w:color="auto"/>
                                <w:bottom w:val="none" w:sz="0" w:space="0" w:color="auto"/>
                                <w:right w:val="none" w:sz="0" w:space="0" w:color="auto"/>
                              </w:divBdr>
                            </w:div>
                          </w:divsChild>
                        </w:div>
                        <w:div w:id="1150756977">
                          <w:marLeft w:val="240"/>
                          <w:marRight w:val="0"/>
                          <w:marTop w:val="0"/>
                          <w:marBottom w:val="60"/>
                          <w:divBdr>
                            <w:top w:val="none" w:sz="0" w:space="0" w:color="auto"/>
                            <w:left w:val="none" w:sz="0" w:space="0" w:color="auto"/>
                            <w:bottom w:val="none" w:sz="0" w:space="0" w:color="auto"/>
                            <w:right w:val="none" w:sz="0" w:space="0" w:color="auto"/>
                          </w:divBdr>
                        </w:div>
                        <w:div w:id="1174952153">
                          <w:marLeft w:val="0"/>
                          <w:marRight w:val="0"/>
                          <w:marTop w:val="0"/>
                          <w:marBottom w:val="60"/>
                          <w:divBdr>
                            <w:top w:val="none" w:sz="0" w:space="0" w:color="auto"/>
                            <w:left w:val="none" w:sz="0" w:space="0" w:color="auto"/>
                            <w:bottom w:val="none" w:sz="0" w:space="0" w:color="auto"/>
                            <w:right w:val="none" w:sz="0" w:space="0" w:color="auto"/>
                          </w:divBdr>
                          <w:divsChild>
                            <w:div w:id="850796908">
                              <w:marLeft w:val="480"/>
                              <w:marRight w:val="0"/>
                              <w:marTop w:val="0"/>
                              <w:marBottom w:val="60"/>
                              <w:divBdr>
                                <w:top w:val="none" w:sz="0" w:space="0" w:color="auto"/>
                                <w:left w:val="none" w:sz="0" w:space="0" w:color="auto"/>
                                <w:bottom w:val="none" w:sz="0" w:space="0" w:color="auto"/>
                                <w:right w:val="none" w:sz="0" w:space="0" w:color="auto"/>
                              </w:divBdr>
                            </w:div>
                            <w:div w:id="1154757834">
                              <w:marLeft w:val="480"/>
                              <w:marRight w:val="0"/>
                              <w:marTop w:val="0"/>
                              <w:marBottom w:val="60"/>
                              <w:divBdr>
                                <w:top w:val="none" w:sz="0" w:space="0" w:color="auto"/>
                                <w:left w:val="none" w:sz="0" w:space="0" w:color="auto"/>
                                <w:bottom w:val="none" w:sz="0" w:space="0" w:color="auto"/>
                                <w:right w:val="none" w:sz="0" w:space="0" w:color="auto"/>
                              </w:divBdr>
                            </w:div>
                          </w:divsChild>
                        </w:div>
                        <w:div w:id="1652127543">
                          <w:marLeft w:val="0"/>
                          <w:marRight w:val="0"/>
                          <w:marTop w:val="0"/>
                          <w:marBottom w:val="60"/>
                          <w:divBdr>
                            <w:top w:val="none" w:sz="0" w:space="0" w:color="auto"/>
                            <w:left w:val="none" w:sz="0" w:space="0" w:color="auto"/>
                            <w:bottom w:val="none" w:sz="0" w:space="0" w:color="auto"/>
                            <w:right w:val="none" w:sz="0" w:space="0" w:color="auto"/>
                          </w:divBdr>
                          <w:divsChild>
                            <w:div w:id="271404393">
                              <w:marLeft w:val="480"/>
                              <w:marRight w:val="0"/>
                              <w:marTop w:val="0"/>
                              <w:marBottom w:val="60"/>
                              <w:divBdr>
                                <w:top w:val="none" w:sz="0" w:space="0" w:color="auto"/>
                                <w:left w:val="none" w:sz="0" w:space="0" w:color="auto"/>
                                <w:bottom w:val="none" w:sz="0" w:space="0" w:color="auto"/>
                                <w:right w:val="none" w:sz="0" w:space="0" w:color="auto"/>
                              </w:divBdr>
                            </w:div>
                            <w:div w:id="645821889">
                              <w:marLeft w:val="480"/>
                              <w:marRight w:val="0"/>
                              <w:marTop w:val="0"/>
                              <w:marBottom w:val="60"/>
                              <w:divBdr>
                                <w:top w:val="none" w:sz="0" w:space="0" w:color="auto"/>
                                <w:left w:val="none" w:sz="0" w:space="0" w:color="auto"/>
                                <w:bottom w:val="none" w:sz="0" w:space="0" w:color="auto"/>
                                <w:right w:val="none" w:sz="0" w:space="0" w:color="auto"/>
                              </w:divBdr>
                            </w:div>
                          </w:divsChild>
                        </w:div>
                        <w:div w:id="1832601501">
                          <w:marLeft w:val="0"/>
                          <w:marRight w:val="0"/>
                          <w:marTop w:val="0"/>
                          <w:marBottom w:val="60"/>
                          <w:divBdr>
                            <w:top w:val="none" w:sz="0" w:space="0" w:color="auto"/>
                            <w:left w:val="none" w:sz="0" w:space="0" w:color="auto"/>
                            <w:bottom w:val="none" w:sz="0" w:space="0" w:color="auto"/>
                            <w:right w:val="none" w:sz="0" w:space="0" w:color="auto"/>
                          </w:divBdr>
                          <w:divsChild>
                            <w:div w:id="887378502">
                              <w:marLeft w:val="480"/>
                              <w:marRight w:val="0"/>
                              <w:marTop w:val="0"/>
                              <w:marBottom w:val="60"/>
                              <w:divBdr>
                                <w:top w:val="none" w:sz="0" w:space="0" w:color="auto"/>
                                <w:left w:val="none" w:sz="0" w:space="0" w:color="auto"/>
                                <w:bottom w:val="none" w:sz="0" w:space="0" w:color="auto"/>
                                <w:right w:val="none" w:sz="0" w:space="0" w:color="auto"/>
                              </w:divBdr>
                            </w:div>
                            <w:div w:id="1715156788">
                              <w:marLeft w:val="480"/>
                              <w:marRight w:val="0"/>
                              <w:marTop w:val="0"/>
                              <w:marBottom w:val="60"/>
                              <w:divBdr>
                                <w:top w:val="none" w:sz="0" w:space="0" w:color="auto"/>
                                <w:left w:val="none" w:sz="0" w:space="0" w:color="auto"/>
                                <w:bottom w:val="none" w:sz="0" w:space="0" w:color="auto"/>
                                <w:right w:val="none" w:sz="0" w:space="0" w:color="auto"/>
                              </w:divBdr>
                            </w:div>
                          </w:divsChild>
                        </w:div>
                        <w:div w:id="1841385836">
                          <w:marLeft w:val="0"/>
                          <w:marRight w:val="0"/>
                          <w:marTop w:val="0"/>
                          <w:marBottom w:val="60"/>
                          <w:divBdr>
                            <w:top w:val="none" w:sz="0" w:space="0" w:color="auto"/>
                            <w:left w:val="none" w:sz="0" w:space="0" w:color="auto"/>
                            <w:bottom w:val="none" w:sz="0" w:space="0" w:color="auto"/>
                            <w:right w:val="none" w:sz="0" w:space="0" w:color="auto"/>
                          </w:divBdr>
                          <w:divsChild>
                            <w:div w:id="1628000725">
                              <w:marLeft w:val="480"/>
                              <w:marRight w:val="0"/>
                              <w:marTop w:val="0"/>
                              <w:marBottom w:val="60"/>
                              <w:divBdr>
                                <w:top w:val="none" w:sz="0" w:space="0" w:color="auto"/>
                                <w:left w:val="none" w:sz="0" w:space="0" w:color="auto"/>
                                <w:bottom w:val="none" w:sz="0" w:space="0" w:color="auto"/>
                                <w:right w:val="none" w:sz="0" w:space="0" w:color="auto"/>
                              </w:divBdr>
                            </w:div>
                            <w:div w:id="170224755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2772525">
                  <w:marLeft w:val="0"/>
                  <w:marRight w:val="0"/>
                  <w:marTop w:val="240"/>
                  <w:marBottom w:val="240"/>
                  <w:divBdr>
                    <w:top w:val="none" w:sz="0" w:space="0" w:color="auto"/>
                    <w:left w:val="none" w:sz="0" w:space="0" w:color="auto"/>
                    <w:bottom w:val="none" w:sz="0" w:space="0" w:color="auto"/>
                    <w:right w:val="none" w:sz="0" w:space="0" w:color="auto"/>
                  </w:divBdr>
                  <w:divsChild>
                    <w:div w:id="1425146595">
                      <w:marLeft w:val="0"/>
                      <w:marRight w:val="0"/>
                      <w:marTop w:val="0"/>
                      <w:marBottom w:val="60"/>
                      <w:divBdr>
                        <w:top w:val="none" w:sz="0" w:space="0" w:color="auto"/>
                        <w:left w:val="none" w:sz="0" w:space="0" w:color="auto"/>
                        <w:bottom w:val="none" w:sz="0" w:space="0" w:color="auto"/>
                        <w:right w:val="none" w:sz="0" w:space="0" w:color="auto"/>
                      </w:divBdr>
                      <w:divsChild>
                        <w:div w:id="412775077">
                          <w:marLeft w:val="240"/>
                          <w:marRight w:val="0"/>
                          <w:marTop w:val="0"/>
                          <w:marBottom w:val="60"/>
                          <w:divBdr>
                            <w:top w:val="none" w:sz="0" w:space="0" w:color="auto"/>
                            <w:left w:val="none" w:sz="0" w:space="0" w:color="auto"/>
                            <w:bottom w:val="none" w:sz="0" w:space="0" w:color="auto"/>
                            <w:right w:val="none" w:sz="0" w:space="0" w:color="auto"/>
                          </w:divBdr>
                        </w:div>
                        <w:div w:id="55030804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65049602">
                  <w:marLeft w:val="0"/>
                  <w:marRight w:val="0"/>
                  <w:marTop w:val="240"/>
                  <w:marBottom w:val="240"/>
                  <w:divBdr>
                    <w:top w:val="none" w:sz="0" w:space="0" w:color="auto"/>
                    <w:left w:val="none" w:sz="0" w:space="0" w:color="auto"/>
                    <w:bottom w:val="none" w:sz="0" w:space="0" w:color="auto"/>
                    <w:right w:val="none" w:sz="0" w:space="0" w:color="auto"/>
                  </w:divBdr>
                  <w:divsChild>
                    <w:div w:id="1505586392">
                      <w:marLeft w:val="0"/>
                      <w:marRight w:val="0"/>
                      <w:marTop w:val="0"/>
                      <w:marBottom w:val="60"/>
                      <w:divBdr>
                        <w:top w:val="none" w:sz="0" w:space="0" w:color="auto"/>
                        <w:left w:val="none" w:sz="0" w:space="0" w:color="auto"/>
                        <w:bottom w:val="none" w:sz="0" w:space="0" w:color="auto"/>
                        <w:right w:val="none" w:sz="0" w:space="0" w:color="auto"/>
                      </w:divBdr>
                      <w:divsChild>
                        <w:div w:id="643583454">
                          <w:marLeft w:val="240"/>
                          <w:marRight w:val="0"/>
                          <w:marTop w:val="0"/>
                          <w:marBottom w:val="60"/>
                          <w:divBdr>
                            <w:top w:val="none" w:sz="0" w:space="0" w:color="auto"/>
                            <w:left w:val="none" w:sz="0" w:space="0" w:color="auto"/>
                            <w:bottom w:val="none" w:sz="0" w:space="0" w:color="auto"/>
                            <w:right w:val="none" w:sz="0" w:space="0" w:color="auto"/>
                          </w:divBdr>
                        </w:div>
                        <w:div w:id="84436972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07570347">
                  <w:marLeft w:val="0"/>
                  <w:marRight w:val="0"/>
                  <w:marTop w:val="240"/>
                  <w:marBottom w:val="240"/>
                  <w:divBdr>
                    <w:top w:val="none" w:sz="0" w:space="0" w:color="auto"/>
                    <w:left w:val="none" w:sz="0" w:space="0" w:color="auto"/>
                    <w:bottom w:val="none" w:sz="0" w:space="0" w:color="auto"/>
                    <w:right w:val="none" w:sz="0" w:space="0" w:color="auto"/>
                  </w:divBdr>
                  <w:divsChild>
                    <w:div w:id="1369258560">
                      <w:marLeft w:val="0"/>
                      <w:marRight w:val="0"/>
                      <w:marTop w:val="0"/>
                      <w:marBottom w:val="60"/>
                      <w:divBdr>
                        <w:top w:val="none" w:sz="0" w:space="0" w:color="auto"/>
                        <w:left w:val="none" w:sz="0" w:space="0" w:color="auto"/>
                        <w:bottom w:val="none" w:sz="0" w:space="0" w:color="auto"/>
                        <w:right w:val="none" w:sz="0" w:space="0" w:color="auto"/>
                      </w:divBdr>
                      <w:divsChild>
                        <w:div w:id="516966827">
                          <w:marLeft w:val="240"/>
                          <w:marRight w:val="0"/>
                          <w:marTop w:val="0"/>
                          <w:marBottom w:val="60"/>
                          <w:divBdr>
                            <w:top w:val="none" w:sz="0" w:space="0" w:color="auto"/>
                            <w:left w:val="none" w:sz="0" w:space="0" w:color="auto"/>
                            <w:bottom w:val="none" w:sz="0" w:space="0" w:color="auto"/>
                            <w:right w:val="none" w:sz="0" w:space="0" w:color="auto"/>
                          </w:divBdr>
                        </w:div>
                        <w:div w:id="1004361806">
                          <w:marLeft w:val="0"/>
                          <w:marRight w:val="0"/>
                          <w:marTop w:val="0"/>
                          <w:marBottom w:val="60"/>
                          <w:divBdr>
                            <w:top w:val="none" w:sz="0" w:space="0" w:color="auto"/>
                            <w:left w:val="none" w:sz="0" w:space="0" w:color="auto"/>
                            <w:bottom w:val="none" w:sz="0" w:space="0" w:color="auto"/>
                            <w:right w:val="none" w:sz="0" w:space="0" w:color="auto"/>
                          </w:divBdr>
                          <w:divsChild>
                            <w:div w:id="927344804">
                              <w:marLeft w:val="480"/>
                              <w:marRight w:val="0"/>
                              <w:marTop w:val="0"/>
                              <w:marBottom w:val="60"/>
                              <w:divBdr>
                                <w:top w:val="none" w:sz="0" w:space="0" w:color="auto"/>
                                <w:left w:val="none" w:sz="0" w:space="0" w:color="auto"/>
                                <w:bottom w:val="none" w:sz="0" w:space="0" w:color="auto"/>
                                <w:right w:val="none" w:sz="0" w:space="0" w:color="auto"/>
                              </w:divBdr>
                            </w:div>
                            <w:div w:id="1196425995">
                              <w:marLeft w:val="480"/>
                              <w:marRight w:val="0"/>
                              <w:marTop w:val="0"/>
                              <w:marBottom w:val="60"/>
                              <w:divBdr>
                                <w:top w:val="none" w:sz="0" w:space="0" w:color="auto"/>
                                <w:left w:val="none" w:sz="0" w:space="0" w:color="auto"/>
                                <w:bottom w:val="none" w:sz="0" w:space="0" w:color="auto"/>
                                <w:right w:val="none" w:sz="0" w:space="0" w:color="auto"/>
                              </w:divBdr>
                            </w:div>
                          </w:divsChild>
                        </w:div>
                        <w:div w:id="1268006513">
                          <w:marLeft w:val="240"/>
                          <w:marRight w:val="0"/>
                          <w:marTop w:val="0"/>
                          <w:marBottom w:val="60"/>
                          <w:divBdr>
                            <w:top w:val="none" w:sz="0" w:space="0" w:color="auto"/>
                            <w:left w:val="none" w:sz="0" w:space="0" w:color="auto"/>
                            <w:bottom w:val="none" w:sz="0" w:space="0" w:color="auto"/>
                            <w:right w:val="none" w:sz="0" w:space="0" w:color="auto"/>
                          </w:divBdr>
                        </w:div>
                        <w:div w:id="1331181113">
                          <w:marLeft w:val="0"/>
                          <w:marRight w:val="0"/>
                          <w:marTop w:val="0"/>
                          <w:marBottom w:val="60"/>
                          <w:divBdr>
                            <w:top w:val="none" w:sz="0" w:space="0" w:color="auto"/>
                            <w:left w:val="none" w:sz="0" w:space="0" w:color="auto"/>
                            <w:bottom w:val="none" w:sz="0" w:space="0" w:color="auto"/>
                            <w:right w:val="none" w:sz="0" w:space="0" w:color="auto"/>
                          </w:divBdr>
                          <w:divsChild>
                            <w:div w:id="327943103">
                              <w:marLeft w:val="480"/>
                              <w:marRight w:val="0"/>
                              <w:marTop w:val="0"/>
                              <w:marBottom w:val="60"/>
                              <w:divBdr>
                                <w:top w:val="none" w:sz="0" w:space="0" w:color="auto"/>
                                <w:left w:val="none" w:sz="0" w:space="0" w:color="auto"/>
                                <w:bottom w:val="none" w:sz="0" w:space="0" w:color="auto"/>
                                <w:right w:val="none" w:sz="0" w:space="0" w:color="auto"/>
                              </w:divBdr>
                            </w:div>
                            <w:div w:id="137090938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2345451">
                  <w:marLeft w:val="0"/>
                  <w:marRight w:val="0"/>
                  <w:marTop w:val="240"/>
                  <w:marBottom w:val="240"/>
                  <w:divBdr>
                    <w:top w:val="none" w:sz="0" w:space="0" w:color="auto"/>
                    <w:left w:val="none" w:sz="0" w:space="0" w:color="auto"/>
                    <w:bottom w:val="none" w:sz="0" w:space="0" w:color="auto"/>
                    <w:right w:val="none" w:sz="0" w:space="0" w:color="auto"/>
                  </w:divBdr>
                  <w:divsChild>
                    <w:div w:id="938679230">
                      <w:marLeft w:val="0"/>
                      <w:marRight w:val="0"/>
                      <w:marTop w:val="0"/>
                      <w:marBottom w:val="60"/>
                      <w:divBdr>
                        <w:top w:val="none" w:sz="0" w:space="0" w:color="auto"/>
                        <w:left w:val="none" w:sz="0" w:space="0" w:color="auto"/>
                        <w:bottom w:val="none" w:sz="0" w:space="0" w:color="auto"/>
                        <w:right w:val="none" w:sz="0" w:space="0" w:color="auto"/>
                      </w:divBdr>
                      <w:divsChild>
                        <w:div w:id="1313019640">
                          <w:marLeft w:val="240"/>
                          <w:marRight w:val="0"/>
                          <w:marTop w:val="0"/>
                          <w:marBottom w:val="60"/>
                          <w:divBdr>
                            <w:top w:val="none" w:sz="0" w:space="0" w:color="auto"/>
                            <w:left w:val="none" w:sz="0" w:space="0" w:color="auto"/>
                            <w:bottom w:val="none" w:sz="0" w:space="0" w:color="auto"/>
                            <w:right w:val="none" w:sz="0" w:space="0" w:color="auto"/>
                          </w:divBdr>
                        </w:div>
                        <w:div w:id="1484854155">
                          <w:marLeft w:val="240"/>
                          <w:marRight w:val="0"/>
                          <w:marTop w:val="0"/>
                          <w:marBottom w:val="60"/>
                          <w:divBdr>
                            <w:top w:val="none" w:sz="0" w:space="0" w:color="auto"/>
                            <w:left w:val="none" w:sz="0" w:space="0" w:color="auto"/>
                            <w:bottom w:val="none" w:sz="0" w:space="0" w:color="auto"/>
                            <w:right w:val="none" w:sz="0" w:space="0" w:color="auto"/>
                          </w:divBdr>
                        </w:div>
                      </w:divsChild>
                    </w:div>
                    <w:div w:id="994187845">
                      <w:marLeft w:val="0"/>
                      <w:marRight w:val="0"/>
                      <w:marTop w:val="0"/>
                      <w:marBottom w:val="60"/>
                      <w:divBdr>
                        <w:top w:val="none" w:sz="0" w:space="0" w:color="auto"/>
                        <w:left w:val="none" w:sz="0" w:space="0" w:color="auto"/>
                        <w:bottom w:val="none" w:sz="0" w:space="0" w:color="auto"/>
                        <w:right w:val="none" w:sz="0" w:space="0" w:color="auto"/>
                      </w:divBdr>
                      <w:divsChild>
                        <w:div w:id="92019782">
                          <w:marLeft w:val="240"/>
                          <w:marRight w:val="0"/>
                          <w:marTop w:val="0"/>
                          <w:marBottom w:val="60"/>
                          <w:divBdr>
                            <w:top w:val="none" w:sz="0" w:space="0" w:color="auto"/>
                            <w:left w:val="none" w:sz="0" w:space="0" w:color="auto"/>
                            <w:bottom w:val="none" w:sz="0" w:space="0" w:color="auto"/>
                            <w:right w:val="none" w:sz="0" w:space="0" w:color="auto"/>
                          </w:divBdr>
                        </w:div>
                        <w:div w:id="2112579224">
                          <w:marLeft w:val="240"/>
                          <w:marRight w:val="0"/>
                          <w:marTop w:val="0"/>
                          <w:marBottom w:val="60"/>
                          <w:divBdr>
                            <w:top w:val="none" w:sz="0" w:space="0" w:color="auto"/>
                            <w:left w:val="none" w:sz="0" w:space="0" w:color="auto"/>
                            <w:bottom w:val="none" w:sz="0" w:space="0" w:color="auto"/>
                            <w:right w:val="none" w:sz="0" w:space="0" w:color="auto"/>
                          </w:divBdr>
                        </w:div>
                      </w:divsChild>
                    </w:div>
                    <w:div w:id="1566258516">
                      <w:marLeft w:val="0"/>
                      <w:marRight w:val="0"/>
                      <w:marTop w:val="0"/>
                      <w:marBottom w:val="60"/>
                      <w:divBdr>
                        <w:top w:val="none" w:sz="0" w:space="0" w:color="auto"/>
                        <w:left w:val="none" w:sz="0" w:space="0" w:color="auto"/>
                        <w:bottom w:val="none" w:sz="0" w:space="0" w:color="auto"/>
                        <w:right w:val="none" w:sz="0" w:space="0" w:color="auto"/>
                      </w:divBdr>
                      <w:divsChild>
                        <w:div w:id="631012106">
                          <w:marLeft w:val="240"/>
                          <w:marRight w:val="0"/>
                          <w:marTop w:val="0"/>
                          <w:marBottom w:val="60"/>
                          <w:divBdr>
                            <w:top w:val="none" w:sz="0" w:space="0" w:color="auto"/>
                            <w:left w:val="none" w:sz="0" w:space="0" w:color="auto"/>
                            <w:bottom w:val="none" w:sz="0" w:space="0" w:color="auto"/>
                            <w:right w:val="none" w:sz="0" w:space="0" w:color="auto"/>
                          </w:divBdr>
                        </w:div>
                        <w:div w:id="10020533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66570996">
                  <w:marLeft w:val="0"/>
                  <w:marRight w:val="0"/>
                  <w:marTop w:val="240"/>
                  <w:marBottom w:val="240"/>
                  <w:divBdr>
                    <w:top w:val="none" w:sz="0" w:space="0" w:color="auto"/>
                    <w:left w:val="none" w:sz="0" w:space="0" w:color="auto"/>
                    <w:bottom w:val="none" w:sz="0" w:space="0" w:color="auto"/>
                    <w:right w:val="none" w:sz="0" w:space="0" w:color="auto"/>
                  </w:divBdr>
                  <w:divsChild>
                    <w:div w:id="192808525">
                      <w:marLeft w:val="0"/>
                      <w:marRight w:val="0"/>
                      <w:marTop w:val="0"/>
                      <w:marBottom w:val="60"/>
                      <w:divBdr>
                        <w:top w:val="none" w:sz="0" w:space="0" w:color="auto"/>
                        <w:left w:val="none" w:sz="0" w:space="0" w:color="auto"/>
                        <w:bottom w:val="none" w:sz="0" w:space="0" w:color="auto"/>
                        <w:right w:val="none" w:sz="0" w:space="0" w:color="auto"/>
                      </w:divBdr>
                      <w:divsChild>
                        <w:div w:id="300886950">
                          <w:marLeft w:val="240"/>
                          <w:marRight w:val="0"/>
                          <w:marTop w:val="0"/>
                          <w:marBottom w:val="60"/>
                          <w:divBdr>
                            <w:top w:val="none" w:sz="0" w:space="0" w:color="auto"/>
                            <w:left w:val="none" w:sz="0" w:space="0" w:color="auto"/>
                            <w:bottom w:val="none" w:sz="0" w:space="0" w:color="auto"/>
                            <w:right w:val="none" w:sz="0" w:space="0" w:color="auto"/>
                          </w:divBdr>
                        </w:div>
                        <w:div w:id="655036394">
                          <w:marLeft w:val="240"/>
                          <w:marRight w:val="0"/>
                          <w:marTop w:val="0"/>
                          <w:marBottom w:val="60"/>
                          <w:divBdr>
                            <w:top w:val="none" w:sz="0" w:space="0" w:color="auto"/>
                            <w:left w:val="none" w:sz="0" w:space="0" w:color="auto"/>
                            <w:bottom w:val="none" w:sz="0" w:space="0" w:color="auto"/>
                            <w:right w:val="none" w:sz="0" w:space="0" w:color="auto"/>
                          </w:divBdr>
                        </w:div>
                      </w:divsChild>
                    </w:div>
                    <w:div w:id="1721130855">
                      <w:marLeft w:val="0"/>
                      <w:marRight w:val="0"/>
                      <w:marTop w:val="0"/>
                      <w:marBottom w:val="60"/>
                      <w:divBdr>
                        <w:top w:val="none" w:sz="0" w:space="0" w:color="auto"/>
                        <w:left w:val="none" w:sz="0" w:space="0" w:color="auto"/>
                        <w:bottom w:val="none" w:sz="0" w:space="0" w:color="auto"/>
                        <w:right w:val="none" w:sz="0" w:space="0" w:color="auto"/>
                      </w:divBdr>
                      <w:divsChild>
                        <w:div w:id="948662936">
                          <w:marLeft w:val="240"/>
                          <w:marRight w:val="0"/>
                          <w:marTop w:val="0"/>
                          <w:marBottom w:val="60"/>
                          <w:divBdr>
                            <w:top w:val="none" w:sz="0" w:space="0" w:color="auto"/>
                            <w:left w:val="none" w:sz="0" w:space="0" w:color="auto"/>
                            <w:bottom w:val="none" w:sz="0" w:space="0" w:color="auto"/>
                            <w:right w:val="none" w:sz="0" w:space="0" w:color="auto"/>
                          </w:divBdr>
                        </w:div>
                        <w:div w:id="182408419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481338636">
                  <w:marLeft w:val="0"/>
                  <w:marRight w:val="0"/>
                  <w:marTop w:val="240"/>
                  <w:marBottom w:val="240"/>
                  <w:divBdr>
                    <w:top w:val="none" w:sz="0" w:space="0" w:color="auto"/>
                    <w:left w:val="none" w:sz="0" w:space="0" w:color="auto"/>
                    <w:bottom w:val="none" w:sz="0" w:space="0" w:color="auto"/>
                    <w:right w:val="none" w:sz="0" w:space="0" w:color="auto"/>
                  </w:divBdr>
                  <w:divsChild>
                    <w:div w:id="2060396345">
                      <w:marLeft w:val="0"/>
                      <w:marRight w:val="0"/>
                      <w:marTop w:val="0"/>
                      <w:marBottom w:val="60"/>
                      <w:divBdr>
                        <w:top w:val="none" w:sz="0" w:space="0" w:color="auto"/>
                        <w:left w:val="none" w:sz="0" w:space="0" w:color="auto"/>
                        <w:bottom w:val="none" w:sz="0" w:space="0" w:color="auto"/>
                        <w:right w:val="none" w:sz="0" w:space="0" w:color="auto"/>
                      </w:divBdr>
                      <w:divsChild>
                        <w:div w:id="342321883">
                          <w:marLeft w:val="240"/>
                          <w:marRight w:val="0"/>
                          <w:marTop w:val="0"/>
                          <w:marBottom w:val="60"/>
                          <w:divBdr>
                            <w:top w:val="none" w:sz="0" w:space="0" w:color="auto"/>
                            <w:left w:val="none" w:sz="0" w:space="0" w:color="auto"/>
                            <w:bottom w:val="none" w:sz="0" w:space="0" w:color="auto"/>
                            <w:right w:val="none" w:sz="0" w:space="0" w:color="auto"/>
                          </w:divBdr>
                        </w:div>
                        <w:div w:id="18447774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7418270">
                  <w:marLeft w:val="0"/>
                  <w:marRight w:val="0"/>
                  <w:marTop w:val="240"/>
                  <w:marBottom w:val="240"/>
                  <w:divBdr>
                    <w:top w:val="none" w:sz="0" w:space="0" w:color="auto"/>
                    <w:left w:val="none" w:sz="0" w:space="0" w:color="auto"/>
                    <w:bottom w:val="none" w:sz="0" w:space="0" w:color="auto"/>
                    <w:right w:val="none" w:sz="0" w:space="0" w:color="auto"/>
                  </w:divBdr>
                  <w:divsChild>
                    <w:div w:id="706951571">
                      <w:marLeft w:val="0"/>
                      <w:marRight w:val="0"/>
                      <w:marTop w:val="0"/>
                      <w:marBottom w:val="60"/>
                      <w:divBdr>
                        <w:top w:val="none" w:sz="0" w:space="0" w:color="auto"/>
                        <w:left w:val="none" w:sz="0" w:space="0" w:color="auto"/>
                        <w:bottom w:val="none" w:sz="0" w:space="0" w:color="auto"/>
                        <w:right w:val="none" w:sz="0" w:space="0" w:color="auto"/>
                      </w:divBdr>
                      <w:divsChild>
                        <w:div w:id="116605884">
                          <w:marLeft w:val="240"/>
                          <w:marRight w:val="0"/>
                          <w:marTop w:val="0"/>
                          <w:marBottom w:val="60"/>
                          <w:divBdr>
                            <w:top w:val="none" w:sz="0" w:space="0" w:color="auto"/>
                            <w:left w:val="none" w:sz="0" w:space="0" w:color="auto"/>
                            <w:bottom w:val="none" w:sz="0" w:space="0" w:color="auto"/>
                            <w:right w:val="none" w:sz="0" w:space="0" w:color="auto"/>
                          </w:divBdr>
                        </w:div>
                        <w:div w:id="2392951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25251978">
                  <w:marLeft w:val="0"/>
                  <w:marRight w:val="0"/>
                  <w:marTop w:val="240"/>
                  <w:marBottom w:val="240"/>
                  <w:divBdr>
                    <w:top w:val="none" w:sz="0" w:space="0" w:color="auto"/>
                    <w:left w:val="none" w:sz="0" w:space="0" w:color="auto"/>
                    <w:bottom w:val="none" w:sz="0" w:space="0" w:color="auto"/>
                    <w:right w:val="none" w:sz="0" w:space="0" w:color="auto"/>
                  </w:divBdr>
                  <w:divsChild>
                    <w:div w:id="238642025">
                      <w:marLeft w:val="0"/>
                      <w:marRight w:val="0"/>
                      <w:marTop w:val="0"/>
                      <w:marBottom w:val="60"/>
                      <w:divBdr>
                        <w:top w:val="none" w:sz="0" w:space="0" w:color="auto"/>
                        <w:left w:val="none" w:sz="0" w:space="0" w:color="auto"/>
                        <w:bottom w:val="none" w:sz="0" w:space="0" w:color="auto"/>
                        <w:right w:val="none" w:sz="0" w:space="0" w:color="auto"/>
                      </w:divBdr>
                      <w:divsChild>
                        <w:div w:id="651258506">
                          <w:marLeft w:val="240"/>
                          <w:marRight w:val="0"/>
                          <w:marTop w:val="0"/>
                          <w:marBottom w:val="60"/>
                          <w:divBdr>
                            <w:top w:val="none" w:sz="0" w:space="0" w:color="auto"/>
                            <w:left w:val="none" w:sz="0" w:space="0" w:color="auto"/>
                            <w:bottom w:val="none" w:sz="0" w:space="0" w:color="auto"/>
                            <w:right w:val="none" w:sz="0" w:space="0" w:color="auto"/>
                          </w:divBdr>
                        </w:div>
                        <w:div w:id="16393412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5915569">
                  <w:marLeft w:val="0"/>
                  <w:marRight w:val="0"/>
                  <w:marTop w:val="240"/>
                  <w:marBottom w:val="240"/>
                  <w:divBdr>
                    <w:top w:val="none" w:sz="0" w:space="0" w:color="auto"/>
                    <w:left w:val="none" w:sz="0" w:space="0" w:color="auto"/>
                    <w:bottom w:val="none" w:sz="0" w:space="0" w:color="auto"/>
                    <w:right w:val="none" w:sz="0" w:space="0" w:color="auto"/>
                  </w:divBdr>
                  <w:divsChild>
                    <w:div w:id="801000509">
                      <w:marLeft w:val="0"/>
                      <w:marRight w:val="0"/>
                      <w:marTop w:val="0"/>
                      <w:marBottom w:val="60"/>
                      <w:divBdr>
                        <w:top w:val="none" w:sz="0" w:space="0" w:color="auto"/>
                        <w:left w:val="none" w:sz="0" w:space="0" w:color="auto"/>
                        <w:bottom w:val="none" w:sz="0" w:space="0" w:color="auto"/>
                        <w:right w:val="none" w:sz="0" w:space="0" w:color="auto"/>
                      </w:divBdr>
                      <w:divsChild>
                        <w:div w:id="36470314">
                          <w:marLeft w:val="0"/>
                          <w:marRight w:val="0"/>
                          <w:marTop w:val="0"/>
                          <w:marBottom w:val="60"/>
                          <w:divBdr>
                            <w:top w:val="none" w:sz="0" w:space="0" w:color="auto"/>
                            <w:left w:val="none" w:sz="0" w:space="0" w:color="auto"/>
                            <w:bottom w:val="none" w:sz="0" w:space="0" w:color="auto"/>
                            <w:right w:val="none" w:sz="0" w:space="0" w:color="auto"/>
                          </w:divBdr>
                          <w:divsChild>
                            <w:div w:id="11106286">
                              <w:marLeft w:val="480"/>
                              <w:marRight w:val="0"/>
                              <w:marTop w:val="0"/>
                              <w:marBottom w:val="60"/>
                              <w:divBdr>
                                <w:top w:val="none" w:sz="0" w:space="0" w:color="auto"/>
                                <w:left w:val="none" w:sz="0" w:space="0" w:color="auto"/>
                                <w:bottom w:val="none" w:sz="0" w:space="0" w:color="auto"/>
                                <w:right w:val="none" w:sz="0" w:space="0" w:color="auto"/>
                              </w:divBdr>
                            </w:div>
                            <w:div w:id="57552963">
                              <w:marLeft w:val="480"/>
                              <w:marRight w:val="0"/>
                              <w:marTop w:val="0"/>
                              <w:marBottom w:val="60"/>
                              <w:divBdr>
                                <w:top w:val="none" w:sz="0" w:space="0" w:color="auto"/>
                                <w:left w:val="none" w:sz="0" w:space="0" w:color="auto"/>
                                <w:bottom w:val="none" w:sz="0" w:space="0" w:color="auto"/>
                                <w:right w:val="none" w:sz="0" w:space="0" w:color="auto"/>
                              </w:divBdr>
                            </w:div>
                          </w:divsChild>
                        </w:div>
                        <w:div w:id="535041187">
                          <w:marLeft w:val="0"/>
                          <w:marRight w:val="0"/>
                          <w:marTop w:val="0"/>
                          <w:marBottom w:val="60"/>
                          <w:divBdr>
                            <w:top w:val="none" w:sz="0" w:space="0" w:color="auto"/>
                            <w:left w:val="none" w:sz="0" w:space="0" w:color="auto"/>
                            <w:bottom w:val="none" w:sz="0" w:space="0" w:color="auto"/>
                            <w:right w:val="none" w:sz="0" w:space="0" w:color="auto"/>
                          </w:divBdr>
                          <w:divsChild>
                            <w:div w:id="6296451">
                              <w:marLeft w:val="480"/>
                              <w:marRight w:val="0"/>
                              <w:marTop w:val="0"/>
                              <w:marBottom w:val="60"/>
                              <w:divBdr>
                                <w:top w:val="none" w:sz="0" w:space="0" w:color="auto"/>
                                <w:left w:val="none" w:sz="0" w:space="0" w:color="auto"/>
                                <w:bottom w:val="none" w:sz="0" w:space="0" w:color="auto"/>
                                <w:right w:val="none" w:sz="0" w:space="0" w:color="auto"/>
                              </w:divBdr>
                            </w:div>
                            <w:div w:id="2143037336">
                              <w:marLeft w:val="480"/>
                              <w:marRight w:val="0"/>
                              <w:marTop w:val="0"/>
                              <w:marBottom w:val="60"/>
                              <w:divBdr>
                                <w:top w:val="none" w:sz="0" w:space="0" w:color="auto"/>
                                <w:left w:val="none" w:sz="0" w:space="0" w:color="auto"/>
                                <w:bottom w:val="none" w:sz="0" w:space="0" w:color="auto"/>
                                <w:right w:val="none" w:sz="0" w:space="0" w:color="auto"/>
                              </w:divBdr>
                            </w:div>
                          </w:divsChild>
                        </w:div>
                        <w:div w:id="937444602">
                          <w:marLeft w:val="240"/>
                          <w:marRight w:val="0"/>
                          <w:marTop w:val="0"/>
                          <w:marBottom w:val="60"/>
                          <w:divBdr>
                            <w:top w:val="none" w:sz="0" w:space="0" w:color="auto"/>
                            <w:left w:val="none" w:sz="0" w:space="0" w:color="auto"/>
                            <w:bottom w:val="none" w:sz="0" w:space="0" w:color="auto"/>
                            <w:right w:val="none" w:sz="0" w:space="0" w:color="auto"/>
                          </w:divBdr>
                        </w:div>
                        <w:div w:id="1092093789">
                          <w:marLeft w:val="240"/>
                          <w:marRight w:val="0"/>
                          <w:marTop w:val="0"/>
                          <w:marBottom w:val="60"/>
                          <w:divBdr>
                            <w:top w:val="none" w:sz="0" w:space="0" w:color="auto"/>
                            <w:left w:val="none" w:sz="0" w:space="0" w:color="auto"/>
                            <w:bottom w:val="none" w:sz="0" w:space="0" w:color="auto"/>
                            <w:right w:val="none" w:sz="0" w:space="0" w:color="auto"/>
                          </w:divBdr>
                        </w:div>
                        <w:div w:id="1492789531">
                          <w:marLeft w:val="0"/>
                          <w:marRight w:val="0"/>
                          <w:marTop w:val="0"/>
                          <w:marBottom w:val="60"/>
                          <w:divBdr>
                            <w:top w:val="none" w:sz="0" w:space="0" w:color="auto"/>
                            <w:left w:val="none" w:sz="0" w:space="0" w:color="auto"/>
                            <w:bottom w:val="none" w:sz="0" w:space="0" w:color="auto"/>
                            <w:right w:val="none" w:sz="0" w:space="0" w:color="auto"/>
                          </w:divBdr>
                          <w:divsChild>
                            <w:div w:id="1019166434">
                              <w:marLeft w:val="480"/>
                              <w:marRight w:val="0"/>
                              <w:marTop w:val="0"/>
                              <w:marBottom w:val="60"/>
                              <w:divBdr>
                                <w:top w:val="none" w:sz="0" w:space="0" w:color="auto"/>
                                <w:left w:val="none" w:sz="0" w:space="0" w:color="auto"/>
                                <w:bottom w:val="none" w:sz="0" w:space="0" w:color="auto"/>
                                <w:right w:val="none" w:sz="0" w:space="0" w:color="auto"/>
                              </w:divBdr>
                            </w:div>
                            <w:div w:id="186150258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77888351">
                  <w:marLeft w:val="0"/>
                  <w:marRight w:val="0"/>
                  <w:marTop w:val="240"/>
                  <w:marBottom w:val="240"/>
                  <w:divBdr>
                    <w:top w:val="none" w:sz="0" w:space="0" w:color="auto"/>
                    <w:left w:val="none" w:sz="0" w:space="0" w:color="auto"/>
                    <w:bottom w:val="none" w:sz="0" w:space="0" w:color="auto"/>
                    <w:right w:val="none" w:sz="0" w:space="0" w:color="auto"/>
                  </w:divBdr>
                  <w:divsChild>
                    <w:div w:id="398749259">
                      <w:marLeft w:val="240"/>
                      <w:marRight w:val="0"/>
                      <w:marTop w:val="0"/>
                      <w:marBottom w:val="60"/>
                      <w:divBdr>
                        <w:top w:val="none" w:sz="0" w:space="0" w:color="auto"/>
                        <w:left w:val="none" w:sz="0" w:space="0" w:color="auto"/>
                        <w:bottom w:val="none" w:sz="0" w:space="0" w:color="auto"/>
                        <w:right w:val="none" w:sz="0" w:space="0" w:color="auto"/>
                      </w:divBdr>
                    </w:div>
                    <w:div w:id="821893738">
                      <w:marLeft w:val="0"/>
                      <w:marRight w:val="0"/>
                      <w:marTop w:val="0"/>
                      <w:marBottom w:val="60"/>
                      <w:divBdr>
                        <w:top w:val="none" w:sz="0" w:space="0" w:color="auto"/>
                        <w:left w:val="none" w:sz="0" w:space="0" w:color="auto"/>
                        <w:bottom w:val="none" w:sz="0" w:space="0" w:color="auto"/>
                        <w:right w:val="none" w:sz="0" w:space="0" w:color="auto"/>
                      </w:divBdr>
                      <w:divsChild>
                        <w:div w:id="722950583">
                          <w:marLeft w:val="240"/>
                          <w:marRight w:val="0"/>
                          <w:marTop w:val="0"/>
                          <w:marBottom w:val="60"/>
                          <w:divBdr>
                            <w:top w:val="none" w:sz="0" w:space="0" w:color="auto"/>
                            <w:left w:val="none" w:sz="0" w:space="0" w:color="auto"/>
                            <w:bottom w:val="none" w:sz="0" w:space="0" w:color="auto"/>
                            <w:right w:val="none" w:sz="0" w:space="0" w:color="auto"/>
                          </w:divBdr>
                        </w:div>
                        <w:div w:id="1917857713">
                          <w:marLeft w:val="240"/>
                          <w:marRight w:val="0"/>
                          <w:marTop w:val="0"/>
                          <w:marBottom w:val="60"/>
                          <w:divBdr>
                            <w:top w:val="none" w:sz="0" w:space="0" w:color="auto"/>
                            <w:left w:val="none" w:sz="0" w:space="0" w:color="auto"/>
                            <w:bottom w:val="none" w:sz="0" w:space="0" w:color="auto"/>
                            <w:right w:val="none" w:sz="0" w:space="0" w:color="auto"/>
                          </w:divBdr>
                        </w:div>
                      </w:divsChild>
                    </w:div>
                    <w:div w:id="1825465669">
                      <w:marLeft w:val="240"/>
                      <w:marRight w:val="0"/>
                      <w:marTop w:val="0"/>
                      <w:marBottom w:val="60"/>
                      <w:divBdr>
                        <w:top w:val="none" w:sz="0" w:space="0" w:color="auto"/>
                        <w:left w:val="none" w:sz="0" w:space="0" w:color="auto"/>
                        <w:bottom w:val="none" w:sz="0" w:space="0" w:color="auto"/>
                        <w:right w:val="none" w:sz="0" w:space="0" w:color="auto"/>
                      </w:divBdr>
                    </w:div>
                  </w:divsChild>
                </w:div>
                <w:div w:id="1881550265">
                  <w:marLeft w:val="720"/>
                  <w:marRight w:val="0"/>
                  <w:marTop w:val="0"/>
                  <w:marBottom w:val="60"/>
                  <w:divBdr>
                    <w:top w:val="none" w:sz="0" w:space="0" w:color="auto"/>
                    <w:left w:val="none" w:sz="0" w:space="0" w:color="auto"/>
                    <w:bottom w:val="none" w:sz="0" w:space="0" w:color="auto"/>
                    <w:right w:val="none" w:sz="0" w:space="0" w:color="auto"/>
                  </w:divBdr>
                </w:div>
                <w:div w:id="2089571647">
                  <w:marLeft w:val="0"/>
                  <w:marRight w:val="0"/>
                  <w:marTop w:val="240"/>
                  <w:marBottom w:val="240"/>
                  <w:divBdr>
                    <w:top w:val="none" w:sz="0" w:space="0" w:color="auto"/>
                    <w:left w:val="none" w:sz="0" w:space="0" w:color="auto"/>
                    <w:bottom w:val="none" w:sz="0" w:space="0" w:color="auto"/>
                    <w:right w:val="none" w:sz="0" w:space="0" w:color="auto"/>
                  </w:divBdr>
                  <w:divsChild>
                    <w:div w:id="441803160">
                      <w:marLeft w:val="240"/>
                      <w:marRight w:val="0"/>
                      <w:marTop w:val="0"/>
                      <w:marBottom w:val="60"/>
                      <w:divBdr>
                        <w:top w:val="none" w:sz="0" w:space="0" w:color="auto"/>
                        <w:left w:val="none" w:sz="0" w:space="0" w:color="auto"/>
                        <w:bottom w:val="none" w:sz="0" w:space="0" w:color="auto"/>
                        <w:right w:val="none" w:sz="0" w:space="0" w:color="auto"/>
                      </w:divBdr>
                    </w:div>
                    <w:div w:id="573928880">
                      <w:marLeft w:val="240"/>
                      <w:marRight w:val="0"/>
                      <w:marTop w:val="0"/>
                      <w:marBottom w:val="60"/>
                      <w:divBdr>
                        <w:top w:val="none" w:sz="0" w:space="0" w:color="auto"/>
                        <w:left w:val="none" w:sz="0" w:space="0" w:color="auto"/>
                        <w:bottom w:val="none" w:sz="0" w:space="0" w:color="auto"/>
                        <w:right w:val="none" w:sz="0" w:space="0" w:color="auto"/>
                      </w:divBdr>
                    </w:div>
                    <w:div w:id="1457914336">
                      <w:marLeft w:val="0"/>
                      <w:marRight w:val="0"/>
                      <w:marTop w:val="0"/>
                      <w:marBottom w:val="60"/>
                      <w:divBdr>
                        <w:top w:val="none" w:sz="0" w:space="0" w:color="auto"/>
                        <w:left w:val="none" w:sz="0" w:space="0" w:color="auto"/>
                        <w:bottom w:val="none" w:sz="0" w:space="0" w:color="auto"/>
                        <w:right w:val="none" w:sz="0" w:space="0" w:color="auto"/>
                      </w:divBdr>
                      <w:divsChild>
                        <w:div w:id="234364902">
                          <w:marLeft w:val="240"/>
                          <w:marRight w:val="0"/>
                          <w:marTop w:val="0"/>
                          <w:marBottom w:val="60"/>
                          <w:divBdr>
                            <w:top w:val="none" w:sz="0" w:space="0" w:color="auto"/>
                            <w:left w:val="none" w:sz="0" w:space="0" w:color="auto"/>
                            <w:bottom w:val="none" w:sz="0" w:space="0" w:color="auto"/>
                            <w:right w:val="none" w:sz="0" w:space="0" w:color="auto"/>
                          </w:divBdr>
                        </w:div>
                        <w:div w:id="317074052">
                          <w:marLeft w:val="240"/>
                          <w:marRight w:val="0"/>
                          <w:marTop w:val="0"/>
                          <w:marBottom w:val="60"/>
                          <w:divBdr>
                            <w:top w:val="none" w:sz="0" w:space="0" w:color="auto"/>
                            <w:left w:val="none" w:sz="0" w:space="0" w:color="auto"/>
                            <w:bottom w:val="none" w:sz="0" w:space="0" w:color="auto"/>
                            <w:right w:val="none" w:sz="0" w:space="0" w:color="auto"/>
                          </w:divBdr>
                        </w:div>
                        <w:div w:id="875314955">
                          <w:marLeft w:val="0"/>
                          <w:marRight w:val="0"/>
                          <w:marTop w:val="0"/>
                          <w:marBottom w:val="60"/>
                          <w:divBdr>
                            <w:top w:val="none" w:sz="0" w:space="0" w:color="auto"/>
                            <w:left w:val="none" w:sz="0" w:space="0" w:color="auto"/>
                            <w:bottom w:val="none" w:sz="0" w:space="0" w:color="auto"/>
                            <w:right w:val="none" w:sz="0" w:space="0" w:color="auto"/>
                          </w:divBdr>
                          <w:divsChild>
                            <w:div w:id="540439888">
                              <w:marLeft w:val="480"/>
                              <w:marRight w:val="0"/>
                              <w:marTop w:val="0"/>
                              <w:marBottom w:val="60"/>
                              <w:divBdr>
                                <w:top w:val="none" w:sz="0" w:space="0" w:color="auto"/>
                                <w:left w:val="none" w:sz="0" w:space="0" w:color="auto"/>
                                <w:bottom w:val="none" w:sz="0" w:space="0" w:color="auto"/>
                                <w:right w:val="none" w:sz="0" w:space="0" w:color="auto"/>
                              </w:divBdr>
                            </w:div>
                            <w:div w:id="1058892711">
                              <w:marLeft w:val="480"/>
                              <w:marRight w:val="0"/>
                              <w:marTop w:val="0"/>
                              <w:marBottom w:val="60"/>
                              <w:divBdr>
                                <w:top w:val="none" w:sz="0" w:space="0" w:color="auto"/>
                                <w:left w:val="none" w:sz="0" w:space="0" w:color="auto"/>
                                <w:bottom w:val="none" w:sz="0" w:space="0" w:color="auto"/>
                                <w:right w:val="none" w:sz="0" w:space="0" w:color="auto"/>
                              </w:divBdr>
                            </w:div>
                          </w:divsChild>
                        </w:div>
                        <w:div w:id="2035422388">
                          <w:marLeft w:val="0"/>
                          <w:marRight w:val="0"/>
                          <w:marTop w:val="0"/>
                          <w:marBottom w:val="60"/>
                          <w:divBdr>
                            <w:top w:val="none" w:sz="0" w:space="0" w:color="auto"/>
                            <w:left w:val="none" w:sz="0" w:space="0" w:color="auto"/>
                            <w:bottom w:val="none" w:sz="0" w:space="0" w:color="auto"/>
                            <w:right w:val="none" w:sz="0" w:space="0" w:color="auto"/>
                          </w:divBdr>
                          <w:divsChild>
                            <w:div w:id="584730489">
                              <w:marLeft w:val="480"/>
                              <w:marRight w:val="0"/>
                              <w:marTop w:val="0"/>
                              <w:marBottom w:val="60"/>
                              <w:divBdr>
                                <w:top w:val="none" w:sz="0" w:space="0" w:color="auto"/>
                                <w:left w:val="none" w:sz="0" w:space="0" w:color="auto"/>
                                <w:bottom w:val="none" w:sz="0" w:space="0" w:color="auto"/>
                                <w:right w:val="none" w:sz="0" w:space="0" w:color="auto"/>
                              </w:divBdr>
                            </w:div>
                            <w:div w:id="204212601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15242427">
                  <w:marLeft w:val="0"/>
                  <w:marRight w:val="0"/>
                  <w:marTop w:val="240"/>
                  <w:marBottom w:val="240"/>
                  <w:divBdr>
                    <w:top w:val="none" w:sz="0" w:space="0" w:color="auto"/>
                    <w:left w:val="none" w:sz="0" w:space="0" w:color="auto"/>
                    <w:bottom w:val="none" w:sz="0" w:space="0" w:color="auto"/>
                    <w:right w:val="none" w:sz="0" w:space="0" w:color="auto"/>
                  </w:divBdr>
                  <w:divsChild>
                    <w:div w:id="1683508746">
                      <w:marLeft w:val="0"/>
                      <w:marRight w:val="0"/>
                      <w:marTop w:val="0"/>
                      <w:marBottom w:val="60"/>
                      <w:divBdr>
                        <w:top w:val="none" w:sz="0" w:space="0" w:color="auto"/>
                        <w:left w:val="none" w:sz="0" w:space="0" w:color="auto"/>
                        <w:bottom w:val="none" w:sz="0" w:space="0" w:color="auto"/>
                        <w:right w:val="none" w:sz="0" w:space="0" w:color="auto"/>
                      </w:divBdr>
                      <w:divsChild>
                        <w:div w:id="699862355">
                          <w:marLeft w:val="240"/>
                          <w:marRight w:val="0"/>
                          <w:marTop w:val="0"/>
                          <w:marBottom w:val="60"/>
                          <w:divBdr>
                            <w:top w:val="none" w:sz="0" w:space="0" w:color="auto"/>
                            <w:left w:val="none" w:sz="0" w:space="0" w:color="auto"/>
                            <w:bottom w:val="none" w:sz="0" w:space="0" w:color="auto"/>
                            <w:right w:val="none" w:sz="0" w:space="0" w:color="auto"/>
                          </w:divBdr>
                        </w:div>
                        <w:div w:id="10868515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987590">
              <w:marLeft w:val="0"/>
              <w:marRight w:val="0"/>
              <w:marTop w:val="0"/>
              <w:marBottom w:val="60"/>
              <w:divBdr>
                <w:top w:val="none" w:sz="0" w:space="0" w:color="auto"/>
                <w:left w:val="none" w:sz="0" w:space="0" w:color="auto"/>
                <w:bottom w:val="none" w:sz="0" w:space="0" w:color="auto"/>
                <w:right w:val="none" w:sz="0" w:space="0" w:color="auto"/>
              </w:divBdr>
              <w:divsChild>
                <w:div w:id="13003282">
                  <w:marLeft w:val="0"/>
                  <w:marRight w:val="0"/>
                  <w:marTop w:val="240"/>
                  <w:marBottom w:val="240"/>
                  <w:divBdr>
                    <w:top w:val="none" w:sz="0" w:space="0" w:color="auto"/>
                    <w:left w:val="none" w:sz="0" w:space="0" w:color="auto"/>
                    <w:bottom w:val="none" w:sz="0" w:space="0" w:color="auto"/>
                    <w:right w:val="none" w:sz="0" w:space="0" w:color="auto"/>
                  </w:divBdr>
                  <w:divsChild>
                    <w:div w:id="438985258">
                      <w:marLeft w:val="0"/>
                      <w:marRight w:val="0"/>
                      <w:marTop w:val="0"/>
                      <w:marBottom w:val="60"/>
                      <w:divBdr>
                        <w:top w:val="none" w:sz="0" w:space="0" w:color="auto"/>
                        <w:left w:val="none" w:sz="0" w:space="0" w:color="auto"/>
                        <w:bottom w:val="none" w:sz="0" w:space="0" w:color="auto"/>
                        <w:right w:val="none" w:sz="0" w:space="0" w:color="auto"/>
                      </w:divBdr>
                      <w:divsChild>
                        <w:div w:id="121850439">
                          <w:marLeft w:val="240"/>
                          <w:marRight w:val="0"/>
                          <w:marTop w:val="0"/>
                          <w:marBottom w:val="60"/>
                          <w:divBdr>
                            <w:top w:val="none" w:sz="0" w:space="0" w:color="auto"/>
                            <w:left w:val="none" w:sz="0" w:space="0" w:color="auto"/>
                            <w:bottom w:val="none" w:sz="0" w:space="0" w:color="auto"/>
                            <w:right w:val="none" w:sz="0" w:space="0" w:color="auto"/>
                          </w:divBdr>
                        </w:div>
                        <w:div w:id="435290759">
                          <w:marLeft w:val="0"/>
                          <w:marRight w:val="0"/>
                          <w:marTop w:val="0"/>
                          <w:marBottom w:val="60"/>
                          <w:divBdr>
                            <w:top w:val="none" w:sz="0" w:space="0" w:color="auto"/>
                            <w:left w:val="none" w:sz="0" w:space="0" w:color="auto"/>
                            <w:bottom w:val="none" w:sz="0" w:space="0" w:color="auto"/>
                            <w:right w:val="none" w:sz="0" w:space="0" w:color="auto"/>
                          </w:divBdr>
                          <w:divsChild>
                            <w:div w:id="114177105">
                              <w:marLeft w:val="480"/>
                              <w:marRight w:val="0"/>
                              <w:marTop w:val="0"/>
                              <w:marBottom w:val="60"/>
                              <w:divBdr>
                                <w:top w:val="none" w:sz="0" w:space="0" w:color="auto"/>
                                <w:left w:val="none" w:sz="0" w:space="0" w:color="auto"/>
                                <w:bottom w:val="none" w:sz="0" w:space="0" w:color="auto"/>
                                <w:right w:val="none" w:sz="0" w:space="0" w:color="auto"/>
                              </w:divBdr>
                            </w:div>
                            <w:div w:id="1060400349">
                              <w:marLeft w:val="480"/>
                              <w:marRight w:val="0"/>
                              <w:marTop w:val="0"/>
                              <w:marBottom w:val="60"/>
                              <w:divBdr>
                                <w:top w:val="none" w:sz="0" w:space="0" w:color="auto"/>
                                <w:left w:val="none" w:sz="0" w:space="0" w:color="auto"/>
                                <w:bottom w:val="none" w:sz="0" w:space="0" w:color="auto"/>
                                <w:right w:val="none" w:sz="0" w:space="0" w:color="auto"/>
                              </w:divBdr>
                            </w:div>
                          </w:divsChild>
                        </w:div>
                        <w:div w:id="577787271">
                          <w:marLeft w:val="240"/>
                          <w:marRight w:val="0"/>
                          <w:marTop w:val="0"/>
                          <w:marBottom w:val="60"/>
                          <w:divBdr>
                            <w:top w:val="none" w:sz="0" w:space="0" w:color="auto"/>
                            <w:left w:val="none" w:sz="0" w:space="0" w:color="auto"/>
                            <w:bottom w:val="none" w:sz="0" w:space="0" w:color="auto"/>
                            <w:right w:val="none" w:sz="0" w:space="0" w:color="auto"/>
                          </w:divBdr>
                        </w:div>
                        <w:div w:id="1181818511">
                          <w:marLeft w:val="0"/>
                          <w:marRight w:val="0"/>
                          <w:marTop w:val="0"/>
                          <w:marBottom w:val="60"/>
                          <w:divBdr>
                            <w:top w:val="none" w:sz="0" w:space="0" w:color="auto"/>
                            <w:left w:val="none" w:sz="0" w:space="0" w:color="auto"/>
                            <w:bottom w:val="none" w:sz="0" w:space="0" w:color="auto"/>
                            <w:right w:val="none" w:sz="0" w:space="0" w:color="auto"/>
                          </w:divBdr>
                          <w:divsChild>
                            <w:div w:id="48892498">
                              <w:marLeft w:val="480"/>
                              <w:marRight w:val="0"/>
                              <w:marTop w:val="0"/>
                              <w:marBottom w:val="60"/>
                              <w:divBdr>
                                <w:top w:val="none" w:sz="0" w:space="0" w:color="auto"/>
                                <w:left w:val="none" w:sz="0" w:space="0" w:color="auto"/>
                                <w:bottom w:val="none" w:sz="0" w:space="0" w:color="auto"/>
                                <w:right w:val="none" w:sz="0" w:space="0" w:color="auto"/>
                              </w:divBdr>
                            </w:div>
                            <w:div w:id="1853299559">
                              <w:marLeft w:val="480"/>
                              <w:marRight w:val="0"/>
                              <w:marTop w:val="0"/>
                              <w:marBottom w:val="60"/>
                              <w:divBdr>
                                <w:top w:val="none" w:sz="0" w:space="0" w:color="auto"/>
                                <w:left w:val="none" w:sz="0" w:space="0" w:color="auto"/>
                                <w:bottom w:val="none" w:sz="0" w:space="0" w:color="auto"/>
                                <w:right w:val="none" w:sz="0" w:space="0" w:color="auto"/>
                              </w:divBdr>
                            </w:div>
                          </w:divsChild>
                        </w:div>
                        <w:div w:id="1195390623">
                          <w:marLeft w:val="0"/>
                          <w:marRight w:val="0"/>
                          <w:marTop w:val="0"/>
                          <w:marBottom w:val="60"/>
                          <w:divBdr>
                            <w:top w:val="none" w:sz="0" w:space="0" w:color="auto"/>
                            <w:left w:val="none" w:sz="0" w:space="0" w:color="auto"/>
                            <w:bottom w:val="none" w:sz="0" w:space="0" w:color="auto"/>
                            <w:right w:val="none" w:sz="0" w:space="0" w:color="auto"/>
                          </w:divBdr>
                          <w:divsChild>
                            <w:div w:id="1833794802">
                              <w:marLeft w:val="480"/>
                              <w:marRight w:val="0"/>
                              <w:marTop w:val="0"/>
                              <w:marBottom w:val="60"/>
                              <w:divBdr>
                                <w:top w:val="none" w:sz="0" w:space="0" w:color="auto"/>
                                <w:left w:val="none" w:sz="0" w:space="0" w:color="auto"/>
                                <w:bottom w:val="none" w:sz="0" w:space="0" w:color="auto"/>
                                <w:right w:val="none" w:sz="0" w:space="0" w:color="auto"/>
                              </w:divBdr>
                            </w:div>
                            <w:div w:id="185240708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704865751">
                      <w:marLeft w:val="240"/>
                      <w:marRight w:val="0"/>
                      <w:marTop w:val="0"/>
                      <w:marBottom w:val="60"/>
                      <w:divBdr>
                        <w:top w:val="none" w:sz="0" w:space="0" w:color="auto"/>
                        <w:left w:val="none" w:sz="0" w:space="0" w:color="auto"/>
                        <w:bottom w:val="none" w:sz="0" w:space="0" w:color="auto"/>
                        <w:right w:val="none" w:sz="0" w:space="0" w:color="auto"/>
                      </w:divBdr>
                    </w:div>
                    <w:div w:id="1048332985">
                      <w:marLeft w:val="0"/>
                      <w:marRight w:val="0"/>
                      <w:marTop w:val="0"/>
                      <w:marBottom w:val="60"/>
                      <w:divBdr>
                        <w:top w:val="none" w:sz="0" w:space="0" w:color="auto"/>
                        <w:left w:val="none" w:sz="0" w:space="0" w:color="auto"/>
                        <w:bottom w:val="none" w:sz="0" w:space="0" w:color="auto"/>
                        <w:right w:val="none" w:sz="0" w:space="0" w:color="auto"/>
                      </w:divBdr>
                      <w:divsChild>
                        <w:div w:id="317195376">
                          <w:marLeft w:val="240"/>
                          <w:marRight w:val="0"/>
                          <w:marTop w:val="0"/>
                          <w:marBottom w:val="60"/>
                          <w:divBdr>
                            <w:top w:val="none" w:sz="0" w:space="0" w:color="auto"/>
                            <w:left w:val="none" w:sz="0" w:space="0" w:color="auto"/>
                            <w:bottom w:val="none" w:sz="0" w:space="0" w:color="auto"/>
                            <w:right w:val="none" w:sz="0" w:space="0" w:color="auto"/>
                          </w:divBdr>
                        </w:div>
                        <w:div w:id="882866586">
                          <w:marLeft w:val="240"/>
                          <w:marRight w:val="0"/>
                          <w:marTop w:val="0"/>
                          <w:marBottom w:val="60"/>
                          <w:divBdr>
                            <w:top w:val="none" w:sz="0" w:space="0" w:color="auto"/>
                            <w:left w:val="none" w:sz="0" w:space="0" w:color="auto"/>
                            <w:bottom w:val="none" w:sz="0" w:space="0" w:color="auto"/>
                            <w:right w:val="none" w:sz="0" w:space="0" w:color="auto"/>
                          </w:divBdr>
                        </w:div>
                      </w:divsChild>
                    </w:div>
                    <w:div w:id="1691373214">
                      <w:marLeft w:val="0"/>
                      <w:marRight w:val="0"/>
                      <w:marTop w:val="0"/>
                      <w:marBottom w:val="60"/>
                      <w:divBdr>
                        <w:top w:val="none" w:sz="0" w:space="0" w:color="auto"/>
                        <w:left w:val="none" w:sz="0" w:space="0" w:color="auto"/>
                        <w:bottom w:val="none" w:sz="0" w:space="0" w:color="auto"/>
                        <w:right w:val="none" w:sz="0" w:space="0" w:color="auto"/>
                      </w:divBdr>
                      <w:divsChild>
                        <w:div w:id="668367439">
                          <w:marLeft w:val="240"/>
                          <w:marRight w:val="0"/>
                          <w:marTop w:val="0"/>
                          <w:marBottom w:val="60"/>
                          <w:divBdr>
                            <w:top w:val="none" w:sz="0" w:space="0" w:color="auto"/>
                            <w:left w:val="none" w:sz="0" w:space="0" w:color="auto"/>
                            <w:bottom w:val="none" w:sz="0" w:space="0" w:color="auto"/>
                            <w:right w:val="none" w:sz="0" w:space="0" w:color="auto"/>
                          </w:divBdr>
                        </w:div>
                        <w:div w:id="2051223286">
                          <w:marLeft w:val="240"/>
                          <w:marRight w:val="0"/>
                          <w:marTop w:val="0"/>
                          <w:marBottom w:val="60"/>
                          <w:divBdr>
                            <w:top w:val="none" w:sz="0" w:space="0" w:color="auto"/>
                            <w:left w:val="none" w:sz="0" w:space="0" w:color="auto"/>
                            <w:bottom w:val="none" w:sz="0" w:space="0" w:color="auto"/>
                            <w:right w:val="none" w:sz="0" w:space="0" w:color="auto"/>
                          </w:divBdr>
                        </w:div>
                      </w:divsChild>
                    </w:div>
                    <w:div w:id="1745566761">
                      <w:marLeft w:val="0"/>
                      <w:marRight w:val="0"/>
                      <w:marTop w:val="0"/>
                      <w:marBottom w:val="60"/>
                      <w:divBdr>
                        <w:top w:val="none" w:sz="0" w:space="0" w:color="auto"/>
                        <w:left w:val="none" w:sz="0" w:space="0" w:color="auto"/>
                        <w:bottom w:val="none" w:sz="0" w:space="0" w:color="auto"/>
                        <w:right w:val="none" w:sz="0" w:space="0" w:color="auto"/>
                      </w:divBdr>
                      <w:divsChild>
                        <w:div w:id="71515645">
                          <w:marLeft w:val="240"/>
                          <w:marRight w:val="0"/>
                          <w:marTop w:val="0"/>
                          <w:marBottom w:val="60"/>
                          <w:divBdr>
                            <w:top w:val="none" w:sz="0" w:space="0" w:color="auto"/>
                            <w:left w:val="none" w:sz="0" w:space="0" w:color="auto"/>
                            <w:bottom w:val="none" w:sz="0" w:space="0" w:color="auto"/>
                            <w:right w:val="none" w:sz="0" w:space="0" w:color="auto"/>
                          </w:divBdr>
                        </w:div>
                        <w:div w:id="925118183">
                          <w:marLeft w:val="240"/>
                          <w:marRight w:val="0"/>
                          <w:marTop w:val="0"/>
                          <w:marBottom w:val="60"/>
                          <w:divBdr>
                            <w:top w:val="none" w:sz="0" w:space="0" w:color="auto"/>
                            <w:left w:val="none" w:sz="0" w:space="0" w:color="auto"/>
                            <w:bottom w:val="none" w:sz="0" w:space="0" w:color="auto"/>
                            <w:right w:val="none" w:sz="0" w:space="0" w:color="auto"/>
                          </w:divBdr>
                        </w:div>
                      </w:divsChild>
                    </w:div>
                    <w:div w:id="2038237355">
                      <w:marLeft w:val="0"/>
                      <w:marRight w:val="0"/>
                      <w:marTop w:val="0"/>
                      <w:marBottom w:val="60"/>
                      <w:divBdr>
                        <w:top w:val="none" w:sz="0" w:space="0" w:color="auto"/>
                        <w:left w:val="none" w:sz="0" w:space="0" w:color="auto"/>
                        <w:bottom w:val="none" w:sz="0" w:space="0" w:color="auto"/>
                        <w:right w:val="none" w:sz="0" w:space="0" w:color="auto"/>
                      </w:divBdr>
                      <w:divsChild>
                        <w:div w:id="643629564">
                          <w:marLeft w:val="240"/>
                          <w:marRight w:val="0"/>
                          <w:marTop w:val="0"/>
                          <w:marBottom w:val="60"/>
                          <w:divBdr>
                            <w:top w:val="none" w:sz="0" w:space="0" w:color="auto"/>
                            <w:left w:val="none" w:sz="0" w:space="0" w:color="auto"/>
                            <w:bottom w:val="none" w:sz="0" w:space="0" w:color="auto"/>
                            <w:right w:val="none" w:sz="0" w:space="0" w:color="auto"/>
                          </w:divBdr>
                        </w:div>
                        <w:div w:id="653336531">
                          <w:marLeft w:val="240"/>
                          <w:marRight w:val="0"/>
                          <w:marTop w:val="0"/>
                          <w:marBottom w:val="60"/>
                          <w:divBdr>
                            <w:top w:val="none" w:sz="0" w:space="0" w:color="auto"/>
                            <w:left w:val="none" w:sz="0" w:space="0" w:color="auto"/>
                            <w:bottom w:val="none" w:sz="0" w:space="0" w:color="auto"/>
                            <w:right w:val="none" w:sz="0" w:space="0" w:color="auto"/>
                          </w:divBdr>
                        </w:div>
                      </w:divsChild>
                    </w:div>
                    <w:div w:id="2038659195">
                      <w:marLeft w:val="240"/>
                      <w:marRight w:val="0"/>
                      <w:marTop w:val="0"/>
                      <w:marBottom w:val="60"/>
                      <w:divBdr>
                        <w:top w:val="none" w:sz="0" w:space="0" w:color="auto"/>
                        <w:left w:val="none" w:sz="0" w:space="0" w:color="auto"/>
                        <w:bottom w:val="none" w:sz="0" w:space="0" w:color="auto"/>
                        <w:right w:val="none" w:sz="0" w:space="0" w:color="auto"/>
                      </w:divBdr>
                    </w:div>
                  </w:divsChild>
                </w:div>
                <w:div w:id="99690949">
                  <w:marLeft w:val="0"/>
                  <w:marRight w:val="0"/>
                  <w:marTop w:val="240"/>
                  <w:marBottom w:val="240"/>
                  <w:divBdr>
                    <w:top w:val="none" w:sz="0" w:space="0" w:color="auto"/>
                    <w:left w:val="none" w:sz="0" w:space="0" w:color="auto"/>
                    <w:bottom w:val="none" w:sz="0" w:space="0" w:color="auto"/>
                    <w:right w:val="none" w:sz="0" w:space="0" w:color="auto"/>
                  </w:divBdr>
                  <w:divsChild>
                    <w:div w:id="837236406">
                      <w:marLeft w:val="0"/>
                      <w:marRight w:val="0"/>
                      <w:marTop w:val="0"/>
                      <w:marBottom w:val="60"/>
                      <w:divBdr>
                        <w:top w:val="none" w:sz="0" w:space="0" w:color="auto"/>
                        <w:left w:val="none" w:sz="0" w:space="0" w:color="auto"/>
                        <w:bottom w:val="none" w:sz="0" w:space="0" w:color="auto"/>
                        <w:right w:val="none" w:sz="0" w:space="0" w:color="auto"/>
                      </w:divBdr>
                      <w:divsChild>
                        <w:div w:id="308168381">
                          <w:marLeft w:val="240"/>
                          <w:marRight w:val="0"/>
                          <w:marTop w:val="0"/>
                          <w:marBottom w:val="60"/>
                          <w:divBdr>
                            <w:top w:val="none" w:sz="0" w:space="0" w:color="auto"/>
                            <w:left w:val="none" w:sz="0" w:space="0" w:color="auto"/>
                            <w:bottom w:val="none" w:sz="0" w:space="0" w:color="auto"/>
                            <w:right w:val="none" w:sz="0" w:space="0" w:color="auto"/>
                          </w:divBdr>
                        </w:div>
                        <w:div w:id="1770156301">
                          <w:marLeft w:val="240"/>
                          <w:marRight w:val="0"/>
                          <w:marTop w:val="0"/>
                          <w:marBottom w:val="60"/>
                          <w:divBdr>
                            <w:top w:val="none" w:sz="0" w:space="0" w:color="auto"/>
                            <w:left w:val="none" w:sz="0" w:space="0" w:color="auto"/>
                            <w:bottom w:val="none" w:sz="0" w:space="0" w:color="auto"/>
                            <w:right w:val="none" w:sz="0" w:space="0" w:color="auto"/>
                          </w:divBdr>
                        </w:div>
                      </w:divsChild>
                    </w:div>
                    <w:div w:id="857088033">
                      <w:marLeft w:val="240"/>
                      <w:marRight w:val="0"/>
                      <w:marTop w:val="0"/>
                      <w:marBottom w:val="60"/>
                      <w:divBdr>
                        <w:top w:val="none" w:sz="0" w:space="0" w:color="auto"/>
                        <w:left w:val="none" w:sz="0" w:space="0" w:color="auto"/>
                        <w:bottom w:val="none" w:sz="0" w:space="0" w:color="auto"/>
                        <w:right w:val="none" w:sz="0" w:space="0" w:color="auto"/>
                      </w:divBdr>
                    </w:div>
                    <w:div w:id="860897391">
                      <w:marLeft w:val="240"/>
                      <w:marRight w:val="0"/>
                      <w:marTop w:val="0"/>
                      <w:marBottom w:val="60"/>
                      <w:divBdr>
                        <w:top w:val="none" w:sz="0" w:space="0" w:color="auto"/>
                        <w:left w:val="none" w:sz="0" w:space="0" w:color="auto"/>
                        <w:bottom w:val="none" w:sz="0" w:space="0" w:color="auto"/>
                        <w:right w:val="none" w:sz="0" w:space="0" w:color="auto"/>
                      </w:divBdr>
                    </w:div>
                    <w:div w:id="1802796348">
                      <w:marLeft w:val="0"/>
                      <w:marRight w:val="0"/>
                      <w:marTop w:val="0"/>
                      <w:marBottom w:val="60"/>
                      <w:divBdr>
                        <w:top w:val="none" w:sz="0" w:space="0" w:color="auto"/>
                        <w:left w:val="none" w:sz="0" w:space="0" w:color="auto"/>
                        <w:bottom w:val="none" w:sz="0" w:space="0" w:color="auto"/>
                        <w:right w:val="none" w:sz="0" w:space="0" w:color="auto"/>
                      </w:divBdr>
                      <w:divsChild>
                        <w:div w:id="1030181833">
                          <w:marLeft w:val="240"/>
                          <w:marRight w:val="0"/>
                          <w:marTop w:val="0"/>
                          <w:marBottom w:val="60"/>
                          <w:divBdr>
                            <w:top w:val="none" w:sz="0" w:space="0" w:color="auto"/>
                            <w:left w:val="none" w:sz="0" w:space="0" w:color="auto"/>
                            <w:bottom w:val="none" w:sz="0" w:space="0" w:color="auto"/>
                            <w:right w:val="none" w:sz="0" w:space="0" w:color="auto"/>
                          </w:divBdr>
                        </w:div>
                        <w:div w:id="21292787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15057089">
                  <w:marLeft w:val="720"/>
                  <w:marRight w:val="0"/>
                  <w:marTop w:val="0"/>
                  <w:marBottom w:val="60"/>
                  <w:divBdr>
                    <w:top w:val="none" w:sz="0" w:space="0" w:color="auto"/>
                    <w:left w:val="none" w:sz="0" w:space="0" w:color="auto"/>
                    <w:bottom w:val="none" w:sz="0" w:space="0" w:color="auto"/>
                    <w:right w:val="none" w:sz="0" w:space="0" w:color="auto"/>
                  </w:divBdr>
                </w:div>
                <w:div w:id="441918740">
                  <w:marLeft w:val="0"/>
                  <w:marRight w:val="0"/>
                  <w:marTop w:val="240"/>
                  <w:marBottom w:val="240"/>
                  <w:divBdr>
                    <w:top w:val="none" w:sz="0" w:space="0" w:color="auto"/>
                    <w:left w:val="none" w:sz="0" w:space="0" w:color="auto"/>
                    <w:bottom w:val="none" w:sz="0" w:space="0" w:color="auto"/>
                    <w:right w:val="none" w:sz="0" w:space="0" w:color="auto"/>
                  </w:divBdr>
                  <w:divsChild>
                    <w:div w:id="506217722">
                      <w:marLeft w:val="240"/>
                      <w:marRight w:val="0"/>
                      <w:marTop w:val="0"/>
                      <w:marBottom w:val="60"/>
                      <w:divBdr>
                        <w:top w:val="none" w:sz="0" w:space="0" w:color="auto"/>
                        <w:left w:val="none" w:sz="0" w:space="0" w:color="auto"/>
                        <w:bottom w:val="none" w:sz="0" w:space="0" w:color="auto"/>
                        <w:right w:val="none" w:sz="0" w:space="0" w:color="auto"/>
                      </w:divBdr>
                    </w:div>
                    <w:div w:id="893463856">
                      <w:marLeft w:val="0"/>
                      <w:marRight w:val="0"/>
                      <w:marTop w:val="0"/>
                      <w:marBottom w:val="60"/>
                      <w:divBdr>
                        <w:top w:val="none" w:sz="0" w:space="0" w:color="auto"/>
                        <w:left w:val="none" w:sz="0" w:space="0" w:color="auto"/>
                        <w:bottom w:val="none" w:sz="0" w:space="0" w:color="auto"/>
                        <w:right w:val="none" w:sz="0" w:space="0" w:color="auto"/>
                      </w:divBdr>
                      <w:divsChild>
                        <w:div w:id="433747950">
                          <w:marLeft w:val="240"/>
                          <w:marRight w:val="0"/>
                          <w:marTop w:val="0"/>
                          <w:marBottom w:val="60"/>
                          <w:divBdr>
                            <w:top w:val="none" w:sz="0" w:space="0" w:color="auto"/>
                            <w:left w:val="none" w:sz="0" w:space="0" w:color="auto"/>
                            <w:bottom w:val="none" w:sz="0" w:space="0" w:color="auto"/>
                            <w:right w:val="none" w:sz="0" w:space="0" w:color="auto"/>
                          </w:divBdr>
                        </w:div>
                        <w:div w:id="2117631553">
                          <w:marLeft w:val="240"/>
                          <w:marRight w:val="0"/>
                          <w:marTop w:val="0"/>
                          <w:marBottom w:val="60"/>
                          <w:divBdr>
                            <w:top w:val="none" w:sz="0" w:space="0" w:color="auto"/>
                            <w:left w:val="none" w:sz="0" w:space="0" w:color="auto"/>
                            <w:bottom w:val="none" w:sz="0" w:space="0" w:color="auto"/>
                            <w:right w:val="none" w:sz="0" w:space="0" w:color="auto"/>
                          </w:divBdr>
                        </w:div>
                      </w:divsChild>
                    </w:div>
                    <w:div w:id="1206719076">
                      <w:marLeft w:val="240"/>
                      <w:marRight w:val="0"/>
                      <w:marTop w:val="0"/>
                      <w:marBottom w:val="60"/>
                      <w:divBdr>
                        <w:top w:val="none" w:sz="0" w:space="0" w:color="auto"/>
                        <w:left w:val="none" w:sz="0" w:space="0" w:color="auto"/>
                        <w:bottom w:val="none" w:sz="0" w:space="0" w:color="auto"/>
                        <w:right w:val="none" w:sz="0" w:space="0" w:color="auto"/>
                      </w:divBdr>
                    </w:div>
                    <w:div w:id="1312901192">
                      <w:marLeft w:val="0"/>
                      <w:marRight w:val="0"/>
                      <w:marTop w:val="0"/>
                      <w:marBottom w:val="60"/>
                      <w:divBdr>
                        <w:top w:val="none" w:sz="0" w:space="0" w:color="auto"/>
                        <w:left w:val="none" w:sz="0" w:space="0" w:color="auto"/>
                        <w:bottom w:val="none" w:sz="0" w:space="0" w:color="auto"/>
                        <w:right w:val="none" w:sz="0" w:space="0" w:color="auto"/>
                      </w:divBdr>
                      <w:divsChild>
                        <w:div w:id="574245002">
                          <w:marLeft w:val="240"/>
                          <w:marRight w:val="0"/>
                          <w:marTop w:val="0"/>
                          <w:marBottom w:val="60"/>
                          <w:divBdr>
                            <w:top w:val="none" w:sz="0" w:space="0" w:color="auto"/>
                            <w:left w:val="none" w:sz="0" w:space="0" w:color="auto"/>
                            <w:bottom w:val="none" w:sz="0" w:space="0" w:color="auto"/>
                            <w:right w:val="none" w:sz="0" w:space="0" w:color="auto"/>
                          </w:divBdr>
                        </w:div>
                        <w:div w:id="1707829237">
                          <w:marLeft w:val="240"/>
                          <w:marRight w:val="0"/>
                          <w:marTop w:val="0"/>
                          <w:marBottom w:val="60"/>
                          <w:divBdr>
                            <w:top w:val="none" w:sz="0" w:space="0" w:color="auto"/>
                            <w:left w:val="none" w:sz="0" w:space="0" w:color="auto"/>
                            <w:bottom w:val="none" w:sz="0" w:space="0" w:color="auto"/>
                            <w:right w:val="none" w:sz="0" w:space="0" w:color="auto"/>
                          </w:divBdr>
                        </w:div>
                      </w:divsChild>
                    </w:div>
                    <w:div w:id="1643853941">
                      <w:marLeft w:val="0"/>
                      <w:marRight w:val="0"/>
                      <w:marTop w:val="0"/>
                      <w:marBottom w:val="60"/>
                      <w:divBdr>
                        <w:top w:val="none" w:sz="0" w:space="0" w:color="auto"/>
                        <w:left w:val="none" w:sz="0" w:space="0" w:color="auto"/>
                        <w:bottom w:val="none" w:sz="0" w:space="0" w:color="auto"/>
                        <w:right w:val="none" w:sz="0" w:space="0" w:color="auto"/>
                      </w:divBdr>
                      <w:divsChild>
                        <w:div w:id="865800376">
                          <w:marLeft w:val="240"/>
                          <w:marRight w:val="0"/>
                          <w:marTop w:val="0"/>
                          <w:marBottom w:val="60"/>
                          <w:divBdr>
                            <w:top w:val="none" w:sz="0" w:space="0" w:color="auto"/>
                            <w:left w:val="none" w:sz="0" w:space="0" w:color="auto"/>
                            <w:bottom w:val="none" w:sz="0" w:space="0" w:color="auto"/>
                            <w:right w:val="none" w:sz="0" w:space="0" w:color="auto"/>
                          </w:divBdr>
                        </w:div>
                        <w:div w:id="1835685438">
                          <w:marLeft w:val="240"/>
                          <w:marRight w:val="0"/>
                          <w:marTop w:val="0"/>
                          <w:marBottom w:val="60"/>
                          <w:divBdr>
                            <w:top w:val="none" w:sz="0" w:space="0" w:color="auto"/>
                            <w:left w:val="none" w:sz="0" w:space="0" w:color="auto"/>
                            <w:bottom w:val="none" w:sz="0" w:space="0" w:color="auto"/>
                            <w:right w:val="none" w:sz="0" w:space="0" w:color="auto"/>
                          </w:divBdr>
                        </w:div>
                      </w:divsChild>
                    </w:div>
                    <w:div w:id="1813866611">
                      <w:marLeft w:val="0"/>
                      <w:marRight w:val="0"/>
                      <w:marTop w:val="0"/>
                      <w:marBottom w:val="60"/>
                      <w:divBdr>
                        <w:top w:val="none" w:sz="0" w:space="0" w:color="auto"/>
                        <w:left w:val="none" w:sz="0" w:space="0" w:color="auto"/>
                        <w:bottom w:val="none" w:sz="0" w:space="0" w:color="auto"/>
                        <w:right w:val="none" w:sz="0" w:space="0" w:color="auto"/>
                      </w:divBdr>
                      <w:divsChild>
                        <w:div w:id="1709793470">
                          <w:marLeft w:val="240"/>
                          <w:marRight w:val="0"/>
                          <w:marTop w:val="0"/>
                          <w:marBottom w:val="60"/>
                          <w:divBdr>
                            <w:top w:val="none" w:sz="0" w:space="0" w:color="auto"/>
                            <w:left w:val="none" w:sz="0" w:space="0" w:color="auto"/>
                            <w:bottom w:val="none" w:sz="0" w:space="0" w:color="auto"/>
                            <w:right w:val="none" w:sz="0" w:space="0" w:color="auto"/>
                          </w:divBdr>
                        </w:div>
                        <w:div w:id="1944798876">
                          <w:marLeft w:val="240"/>
                          <w:marRight w:val="0"/>
                          <w:marTop w:val="0"/>
                          <w:marBottom w:val="60"/>
                          <w:divBdr>
                            <w:top w:val="none" w:sz="0" w:space="0" w:color="auto"/>
                            <w:left w:val="none" w:sz="0" w:space="0" w:color="auto"/>
                            <w:bottom w:val="none" w:sz="0" w:space="0" w:color="auto"/>
                            <w:right w:val="none" w:sz="0" w:space="0" w:color="auto"/>
                          </w:divBdr>
                        </w:div>
                      </w:divsChild>
                    </w:div>
                    <w:div w:id="1879201866">
                      <w:marLeft w:val="0"/>
                      <w:marRight w:val="0"/>
                      <w:marTop w:val="0"/>
                      <w:marBottom w:val="60"/>
                      <w:divBdr>
                        <w:top w:val="none" w:sz="0" w:space="0" w:color="auto"/>
                        <w:left w:val="none" w:sz="0" w:space="0" w:color="auto"/>
                        <w:bottom w:val="none" w:sz="0" w:space="0" w:color="auto"/>
                        <w:right w:val="none" w:sz="0" w:space="0" w:color="auto"/>
                      </w:divBdr>
                      <w:divsChild>
                        <w:div w:id="824473073">
                          <w:marLeft w:val="240"/>
                          <w:marRight w:val="0"/>
                          <w:marTop w:val="0"/>
                          <w:marBottom w:val="60"/>
                          <w:divBdr>
                            <w:top w:val="none" w:sz="0" w:space="0" w:color="auto"/>
                            <w:left w:val="none" w:sz="0" w:space="0" w:color="auto"/>
                            <w:bottom w:val="none" w:sz="0" w:space="0" w:color="auto"/>
                            <w:right w:val="none" w:sz="0" w:space="0" w:color="auto"/>
                          </w:divBdr>
                        </w:div>
                        <w:div w:id="1132138370">
                          <w:marLeft w:val="240"/>
                          <w:marRight w:val="0"/>
                          <w:marTop w:val="0"/>
                          <w:marBottom w:val="60"/>
                          <w:divBdr>
                            <w:top w:val="none" w:sz="0" w:space="0" w:color="auto"/>
                            <w:left w:val="none" w:sz="0" w:space="0" w:color="auto"/>
                            <w:bottom w:val="none" w:sz="0" w:space="0" w:color="auto"/>
                            <w:right w:val="none" w:sz="0" w:space="0" w:color="auto"/>
                          </w:divBdr>
                        </w:div>
                      </w:divsChild>
                    </w:div>
                    <w:div w:id="2103063632">
                      <w:marLeft w:val="0"/>
                      <w:marRight w:val="0"/>
                      <w:marTop w:val="0"/>
                      <w:marBottom w:val="60"/>
                      <w:divBdr>
                        <w:top w:val="none" w:sz="0" w:space="0" w:color="auto"/>
                        <w:left w:val="none" w:sz="0" w:space="0" w:color="auto"/>
                        <w:bottom w:val="none" w:sz="0" w:space="0" w:color="auto"/>
                        <w:right w:val="none" w:sz="0" w:space="0" w:color="auto"/>
                      </w:divBdr>
                      <w:divsChild>
                        <w:div w:id="610628179">
                          <w:marLeft w:val="240"/>
                          <w:marRight w:val="0"/>
                          <w:marTop w:val="0"/>
                          <w:marBottom w:val="60"/>
                          <w:divBdr>
                            <w:top w:val="none" w:sz="0" w:space="0" w:color="auto"/>
                            <w:left w:val="none" w:sz="0" w:space="0" w:color="auto"/>
                            <w:bottom w:val="none" w:sz="0" w:space="0" w:color="auto"/>
                            <w:right w:val="none" w:sz="0" w:space="0" w:color="auto"/>
                          </w:divBdr>
                        </w:div>
                        <w:div w:id="21456575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5395704">
                  <w:marLeft w:val="0"/>
                  <w:marRight w:val="0"/>
                  <w:marTop w:val="240"/>
                  <w:marBottom w:val="240"/>
                  <w:divBdr>
                    <w:top w:val="none" w:sz="0" w:space="0" w:color="auto"/>
                    <w:left w:val="none" w:sz="0" w:space="0" w:color="auto"/>
                    <w:bottom w:val="none" w:sz="0" w:space="0" w:color="auto"/>
                    <w:right w:val="none" w:sz="0" w:space="0" w:color="auto"/>
                  </w:divBdr>
                  <w:divsChild>
                    <w:div w:id="954795281">
                      <w:marLeft w:val="240"/>
                      <w:marRight w:val="0"/>
                      <w:marTop w:val="0"/>
                      <w:marBottom w:val="60"/>
                      <w:divBdr>
                        <w:top w:val="none" w:sz="0" w:space="0" w:color="auto"/>
                        <w:left w:val="none" w:sz="0" w:space="0" w:color="auto"/>
                        <w:bottom w:val="none" w:sz="0" w:space="0" w:color="auto"/>
                        <w:right w:val="none" w:sz="0" w:space="0" w:color="auto"/>
                      </w:divBdr>
                    </w:div>
                    <w:div w:id="978340216">
                      <w:marLeft w:val="0"/>
                      <w:marRight w:val="0"/>
                      <w:marTop w:val="0"/>
                      <w:marBottom w:val="60"/>
                      <w:divBdr>
                        <w:top w:val="none" w:sz="0" w:space="0" w:color="auto"/>
                        <w:left w:val="none" w:sz="0" w:space="0" w:color="auto"/>
                        <w:bottom w:val="none" w:sz="0" w:space="0" w:color="auto"/>
                        <w:right w:val="none" w:sz="0" w:space="0" w:color="auto"/>
                      </w:divBdr>
                      <w:divsChild>
                        <w:div w:id="383600249">
                          <w:marLeft w:val="240"/>
                          <w:marRight w:val="0"/>
                          <w:marTop w:val="0"/>
                          <w:marBottom w:val="60"/>
                          <w:divBdr>
                            <w:top w:val="none" w:sz="0" w:space="0" w:color="auto"/>
                            <w:left w:val="none" w:sz="0" w:space="0" w:color="auto"/>
                            <w:bottom w:val="none" w:sz="0" w:space="0" w:color="auto"/>
                            <w:right w:val="none" w:sz="0" w:space="0" w:color="auto"/>
                          </w:divBdr>
                        </w:div>
                        <w:div w:id="1445996070">
                          <w:marLeft w:val="240"/>
                          <w:marRight w:val="0"/>
                          <w:marTop w:val="0"/>
                          <w:marBottom w:val="60"/>
                          <w:divBdr>
                            <w:top w:val="none" w:sz="0" w:space="0" w:color="auto"/>
                            <w:left w:val="none" w:sz="0" w:space="0" w:color="auto"/>
                            <w:bottom w:val="none" w:sz="0" w:space="0" w:color="auto"/>
                            <w:right w:val="none" w:sz="0" w:space="0" w:color="auto"/>
                          </w:divBdr>
                        </w:div>
                      </w:divsChild>
                    </w:div>
                    <w:div w:id="1999579188">
                      <w:marLeft w:val="240"/>
                      <w:marRight w:val="0"/>
                      <w:marTop w:val="0"/>
                      <w:marBottom w:val="60"/>
                      <w:divBdr>
                        <w:top w:val="none" w:sz="0" w:space="0" w:color="auto"/>
                        <w:left w:val="none" w:sz="0" w:space="0" w:color="auto"/>
                        <w:bottom w:val="none" w:sz="0" w:space="0" w:color="auto"/>
                        <w:right w:val="none" w:sz="0" w:space="0" w:color="auto"/>
                      </w:divBdr>
                    </w:div>
                  </w:divsChild>
                </w:div>
                <w:div w:id="519248310">
                  <w:marLeft w:val="0"/>
                  <w:marRight w:val="0"/>
                  <w:marTop w:val="240"/>
                  <w:marBottom w:val="240"/>
                  <w:divBdr>
                    <w:top w:val="none" w:sz="0" w:space="0" w:color="auto"/>
                    <w:left w:val="none" w:sz="0" w:space="0" w:color="auto"/>
                    <w:bottom w:val="none" w:sz="0" w:space="0" w:color="auto"/>
                    <w:right w:val="none" w:sz="0" w:space="0" w:color="auto"/>
                  </w:divBdr>
                  <w:divsChild>
                    <w:div w:id="472724041">
                      <w:marLeft w:val="0"/>
                      <w:marRight w:val="0"/>
                      <w:marTop w:val="0"/>
                      <w:marBottom w:val="60"/>
                      <w:divBdr>
                        <w:top w:val="none" w:sz="0" w:space="0" w:color="auto"/>
                        <w:left w:val="none" w:sz="0" w:space="0" w:color="auto"/>
                        <w:bottom w:val="none" w:sz="0" w:space="0" w:color="auto"/>
                        <w:right w:val="none" w:sz="0" w:space="0" w:color="auto"/>
                      </w:divBdr>
                      <w:divsChild>
                        <w:div w:id="500509519">
                          <w:marLeft w:val="240"/>
                          <w:marRight w:val="0"/>
                          <w:marTop w:val="0"/>
                          <w:marBottom w:val="60"/>
                          <w:divBdr>
                            <w:top w:val="none" w:sz="0" w:space="0" w:color="auto"/>
                            <w:left w:val="none" w:sz="0" w:space="0" w:color="auto"/>
                            <w:bottom w:val="none" w:sz="0" w:space="0" w:color="auto"/>
                            <w:right w:val="none" w:sz="0" w:space="0" w:color="auto"/>
                          </w:divBdr>
                        </w:div>
                        <w:div w:id="2040231675">
                          <w:marLeft w:val="240"/>
                          <w:marRight w:val="0"/>
                          <w:marTop w:val="0"/>
                          <w:marBottom w:val="60"/>
                          <w:divBdr>
                            <w:top w:val="none" w:sz="0" w:space="0" w:color="auto"/>
                            <w:left w:val="none" w:sz="0" w:space="0" w:color="auto"/>
                            <w:bottom w:val="none" w:sz="0" w:space="0" w:color="auto"/>
                            <w:right w:val="none" w:sz="0" w:space="0" w:color="auto"/>
                          </w:divBdr>
                        </w:div>
                      </w:divsChild>
                    </w:div>
                    <w:div w:id="683552648">
                      <w:marLeft w:val="240"/>
                      <w:marRight w:val="0"/>
                      <w:marTop w:val="0"/>
                      <w:marBottom w:val="60"/>
                      <w:divBdr>
                        <w:top w:val="none" w:sz="0" w:space="0" w:color="auto"/>
                        <w:left w:val="none" w:sz="0" w:space="0" w:color="auto"/>
                        <w:bottom w:val="none" w:sz="0" w:space="0" w:color="auto"/>
                        <w:right w:val="none" w:sz="0" w:space="0" w:color="auto"/>
                      </w:divBdr>
                    </w:div>
                    <w:div w:id="850410052">
                      <w:marLeft w:val="0"/>
                      <w:marRight w:val="0"/>
                      <w:marTop w:val="0"/>
                      <w:marBottom w:val="60"/>
                      <w:divBdr>
                        <w:top w:val="none" w:sz="0" w:space="0" w:color="auto"/>
                        <w:left w:val="none" w:sz="0" w:space="0" w:color="auto"/>
                        <w:bottom w:val="none" w:sz="0" w:space="0" w:color="auto"/>
                        <w:right w:val="none" w:sz="0" w:space="0" w:color="auto"/>
                      </w:divBdr>
                      <w:divsChild>
                        <w:div w:id="330331249">
                          <w:marLeft w:val="240"/>
                          <w:marRight w:val="0"/>
                          <w:marTop w:val="0"/>
                          <w:marBottom w:val="60"/>
                          <w:divBdr>
                            <w:top w:val="none" w:sz="0" w:space="0" w:color="auto"/>
                            <w:left w:val="none" w:sz="0" w:space="0" w:color="auto"/>
                            <w:bottom w:val="none" w:sz="0" w:space="0" w:color="auto"/>
                            <w:right w:val="none" w:sz="0" w:space="0" w:color="auto"/>
                          </w:divBdr>
                        </w:div>
                        <w:div w:id="1015886815">
                          <w:marLeft w:val="240"/>
                          <w:marRight w:val="0"/>
                          <w:marTop w:val="0"/>
                          <w:marBottom w:val="60"/>
                          <w:divBdr>
                            <w:top w:val="none" w:sz="0" w:space="0" w:color="auto"/>
                            <w:left w:val="none" w:sz="0" w:space="0" w:color="auto"/>
                            <w:bottom w:val="none" w:sz="0" w:space="0" w:color="auto"/>
                            <w:right w:val="none" w:sz="0" w:space="0" w:color="auto"/>
                          </w:divBdr>
                        </w:div>
                      </w:divsChild>
                    </w:div>
                    <w:div w:id="1487740531">
                      <w:marLeft w:val="240"/>
                      <w:marRight w:val="0"/>
                      <w:marTop w:val="0"/>
                      <w:marBottom w:val="60"/>
                      <w:divBdr>
                        <w:top w:val="none" w:sz="0" w:space="0" w:color="auto"/>
                        <w:left w:val="none" w:sz="0" w:space="0" w:color="auto"/>
                        <w:bottom w:val="none" w:sz="0" w:space="0" w:color="auto"/>
                        <w:right w:val="none" w:sz="0" w:space="0" w:color="auto"/>
                      </w:divBdr>
                    </w:div>
                    <w:div w:id="1860925793">
                      <w:marLeft w:val="0"/>
                      <w:marRight w:val="0"/>
                      <w:marTop w:val="0"/>
                      <w:marBottom w:val="60"/>
                      <w:divBdr>
                        <w:top w:val="none" w:sz="0" w:space="0" w:color="auto"/>
                        <w:left w:val="none" w:sz="0" w:space="0" w:color="auto"/>
                        <w:bottom w:val="none" w:sz="0" w:space="0" w:color="auto"/>
                        <w:right w:val="none" w:sz="0" w:space="0" w:color="auto"/>
                      </w:divBdr>
                      <w:divsChild>
                        <w:div w:id="1291857392">
                          <w:marLeft w:val="240"/>
                          <w:marRight w:val="0"/>
                          <w:marTop w:val="0"/>
                          <w:marBottom w:val="60"/>
                          <w:divBdr>
                            <w:top w:val="none" w:sz="0" w:space="0" w:color="auto"/>
                            <w:left w:val="none" w:sz="0" w:space="0" w:color="auto"/>
                            <w:bottom w:val="none" w:sz="0" w:space="0" w:color="auto"/>
                            <w:right w:val="none" w:sz="0" w:space="0" w:color="auto"/>
                          </w:divBdr>
                        </w:div>
                        <w:div w:id="138760589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49221422">
                  <w:marLeft w:val="0"/>
                  <w:marRight w:val="0"/>
                  <w:marTop w:val="240"/>
                  <w:marBottom w:val="240"/>
                  <w:divBdr>
                    <w:top w:val="none" w:sz="0" w:space="0" w:color="auto"/>
                    <w:left w:val="none" w:sz="0" w:space="0" w:color="auto"/>
                    <w:bottom w:val="none" w:sz="0" w:space="0" w:color="auto"/>
                    <w:right w:val="none" w:sz="0" w:space="0" w:color="auto"/>
                  </w:divBdr>
                  <w:divsChild>
                    <w:div w:id="949433528">
                      <w:marLeft w:val="0"/>
                      <w:marRight w:val="0"/>
                      <w:marTop w:val="0"/>
                      <w:marBottom w:val="60"/>
                      <w:divBdr>
                        <w:top w:val="none" w:sz="0" w:space="0" w:color="auto"/>
                        <w:left w:val="none" w:sz="0" w:space="0" w:color="auto"/>
                        <w:bottom w:val="none" w:sz="0" w:space="0" w:color="auto"/>
                        <w:right w:val="none" w:sz="0" w:space="0" w:color="auto"/>
                      </w:divBdr>
                      <w:divsChild>
                        <w:div w:id="292760704">
                          <w:marLeft w:val="0"/>
                          <w:marRight w:val="0"/>
                          <w:marTop w:val="0"/>
                          <w:marBottom w:val="60"/>
                          <w:divBdr>
                            <w:top w:val="none" w:sz="0" w:space="0" w:color="auto"/>
                            <w:left w:val="none" w:sz="0" w:space="0" w:color="auto"/>
                            <w:bottom w:val="none" w:sz="0" w:space="0" w:color="auto"/>
                            <w:right w:val="none" w:sz="0" w:space="0" w:color="auto"/>
                          </w:divBdr>
                          <w:divsChild>
                            <w:div w:id="1138693882">
                              <w:marLeft w:val="480"/>
                              <w:marRight w:val="0"/>
                              <w:marTop w:val="0"/>
                              <w:marBottom w:val="60"/>
                              <w:divBdr>
                                <w:top w:val="none" w:sz="0" w:space="0" w:color="auto"/>
                                <w:left w:val="none" w:sz="0" w:space="0" w:color="auto"/>
                                <w:bottom w:val="none" w:sz="0" w:space="0" w:color="auto"/>
                                <w:right w:val="none" w:sz="0" w:space="0" w:color="auto"/>
                              </w:divBdr>
                            </w:div>
                            <w:div w:id="1881816794">
                              <w:marLeft w:val="480"/>
                              <w:marRight w:val="0"/>
                              <w:marTop w:val="0"/>
                              <w:marBottom w:val="60"/>
                              <w:divBdr>
                                <w:top w:val="none" w:sz="0" w:space="0" w:color="auto"/>
                                <w:left w:val="none" w:sz="0" w:space="0" w:color="auto"/>
                                <w:bottom w:val="none" w:sz="0" w:space="0" w:color="auto"/>
                                <w:right w:val="none" w:sz="0" w:space="0" w:color="auto"/>
                              </w:divBdr>
                            </w:div>
                          </w:divsChild>
                        </w:div>
                        <w:div w:id="501552091">
                          <w:marLeft w:val="240"/>
                          <w:marRight w:val="0"/>
                          <w:marTop w:val="0"/>
                          <w:marBottom w:val="60"/>
                          <w:divBdr>
                            <w:top w:val="none" w:sz="0" w:space="0" w:color="auto"/>
                            <w:left w:val="none" w:sz="0" w:space="0" w:color="auto"/>
                            <w:bottom w:val="none" w:sz="0" w:space="0" w:color="auto"/>
                            <w:right w:val="none" w:sz="0" w:space="0" w:color="auto"/>
                          </w:divBdr>
                        </w:div>
                        <w:div w:id="561136487">
                          <w:marLeft w:val="0"/>
                          <w:marRight w:val="0"/>
                          <w:marTop w:val="0"/>
                          <w:marBottom w:val="60"/>
                          <w:divBdr>
                            <w:top w:val="none" w:sz="0" w:space="0" w:color="auto"/>
                            <w:left w:val="none" w:sz="0" w:space="0" w:color="auto"/>
                            <w:bottom w:val="none" w:sz="0" w:space="0" w:color="auto"/>
                            <w:right w:val="none" w:sz="0" w:space="0" w:color="auto"/>
                          </w:divBdr>
                          <w:divsChild>
                            <w:div w:id="214237578">
                              <w:marLeft w:val="480"/>
                              <w:marRight w:val="0"/>
                              <w:marTop w:val="0"/>
                              <w:marBottom w:val="60"/>
                              <w:divBdr>
                                <w:top w:val="none" w:sz="0" w:space="0" w:color="auto"/>
                                <w:left w:val="none" w:sz="0" w:space="0" w:color="auto"/>
                                <w:bottom w:val="none" w:sz="0" w:space="0" w:color="auto"/>
                                <w:right w:val="none" w:sz="0" w:space="0" w:color="auto"/>
                              </w:divBdr>
                            </w:div>
                            <w:div w:id="496268310">
                              <w:marLeft w:val="480"/>
                              <w:marRight w:val="0"/>
                              <w:marTop w:val="0"/>
                              <w:marBottom w:val="60"/>
                              <w:divBdr>
                                <w:top w:val="none" w:sz="0" w:space="0" w:color="auto"/>
                                <w:left w:val="none" w:sz="0" w:space="0" w:color="auto"/>
                                <w:bottom w:val="none" w:sz="0" w:space="0" w:color="auto"/>
                                <w:right w:val="none" w:sz="0" w:space="0" w:color="auto"/>
                              </w:divBdr>
                            </w:div>
                          </w:divsChild>
                        </w:div>
                        <w:div w:id="641038352">
                          <w:marLeft w:val="0"/>
                          <w:marRight w:val="0"/>
                          <w:marTop w:val="0"/>
                          <w:marBottom w:val="60"/>
                          <w:divBdr>
                            <w:top w:val="none" w:sz="0" w:space="0" w:color="auto"/>
                            <w:left w:val="none" w:sz="0" w:space="0" w:color="auto"/>
                            <w:bottom w:val="none" w:sz="0" w:space="0" w:color="auto"/>
                            <w:right w:val="none" w:sz="0" w:space="0" w:color="auto"/>
                          </w:divBdr>
                          <w:divsChild>
                            <w:div w:id="187451975">
                              <w:marLeft w:val="480"/>
                              <w:marRight w:val="0"/>
                              <w:marTop w:val="0"/>
                              <w:marBottom w:val="60"/>
                              <w:divBdr>
                                <w:top w:val="none" w:sz="0" w:space="0" w:color="auto"/>
                                <w:left w:val="none" w:sz="0" w:space="0" w:color="auto"/>
                                <w:bottom w:val="none" w:sz="0" w:space="0" w:color="auto"/>
                                <w:right w:val="none" w:sz="0" w:space="0" w:color="auto"/>
                              </w:divBdr>
                            </w:div>
                            <w:div w:id="2010906671">
                              <w:marLeft w:val="480"/>
                              <w:marRight w:val="0"/>
                              <w:marTop w:val="0"/>
                              <w:marBottom w:val="60"/>
                              <w:divBdr>
                                <w:top w:val="none" w:sz="0" w:space="0" w:color="auto"/>
                                <w:left w:val="none" w:sz="0" w:space="0" w:color="auto"/>
                                <w:bottom w:val="none" w:sz="0" w:space="0" w:color="auto"/>
                                <w:right w:val="none" w:sz="0" w:space="0" w:color="auto"/>
                              </w:divBdr>
                            </w:div>
                          </w:divsChild>
                        </w:div>
                        <w:div w:id="1178078622">
                          <w:marLeft w:val="240"/>
                          <w:marRight w:val="0"/>
                          <w:marTop w:val="0"/>
                          <w:marBottom w:val="60"/>
                          <w:divBdr>
                            <w:top w:val="none" w:sz="0" w:space="0" w:color="auto"/>
                            <w:left w:val="none" w:sz="0" w:space="0" w:color="auto"/>
                            <w:bottom w:val="none" w:sz="0" w:space="0" w:color="auto"/>
                            <w:right w:val="none" w:sz="0" w:space="0" w:color="auto"/>
                          </w:divBdr>
                        </w:div>
                        <w:div w:id="1455127892">
                          <w:marLeft w:val="0"/>
                          <w:marRight w:val="0"/>
                          <w:marTop w:val="0"/>
                          <w:marBottom w:val="60"/>
                          <w:divBdr>
                            <w:top w:val="none" w:sz="0" w:space="0" w:color="auto"/>
                            <w:left w:val="none" w:sz="0" w:space="0" w:color="auto"/>
                            <w:bottom w:val="none" w:sz="0" w:space="0" w:color="auto"/>
                            <w:right w:val="none" w:sz="0" w:space="0" w:color="auto"/>
                          </w:divBdr>
                          <w:divsChild>
                            <w:div w:id="279727919">
                              <w:marLeft w:val="480"/>
                              <w:marRight w:val="0"/>
                              <w:marTop w:val="0"/>
                              <w:marBottom w:val="60"/>
                              <w:divBdr>
                                <w:top w:val="none" w:sz="0" w:space="0" w:color="auto"/>
                                <w:left w:val="none" w:sz="0" w:space="0" w:color="auto"/>
                                <w:bottom w:val="none" w:sz="0" w:space="0" w:color="auto"/>
                                <w:right w:val="none" w:sz="0" w:space="0" w:color="auto"/>
                              </w:divBdr>
                            </w:div>
                            <w:div w:id="9936806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83201336">
                      <w:marLeft w:val="240"/>
                      <w:marRight w:val="0"/>
                      <w:marTop w:val="0"/>
                      <w:marBottom w:val="60"/>
                      <w:divBdr>
                        <w:top w:val="none" w:sz="0" w:space="0" w:color="auto"/>
                        <w:left w:val="none" w:sz="0" w:space="0" w:color="auto"/>
                        <w:bottom w:val="none" w:sz="0" w:space="0" w:color="auto"/>
                        <w:right w:val="none" w:sz="0" w:space="0" w:color="auto"/>
                      </w:divBdr>
                    </w:div>
                    <w:div w:id="1342195384">
                      <w:marLeft w:val="240"/>
                      <w:marRight w:val="0"/>
                      <w:marTop w:val="0"/>
                      <w:marBottom w:val="60"/>
                      <w:divBdr>
                        <w:top w:val="none" w:sz="0" w:space="0" w:color="auto"/>
                        <w:left w:val="none" w:sz="0" w:space="0" w:color="auto"/>
                        <w:bottom w:val="none" w:sz="0" w:space="0" w:color="auto"/>
                        <w:right w:val="none" w:sz="0" w:space="0" w:color="auto"/>
                      </w:divBdr>
                    </w:div>
                  </w:divsChild>
                </w:div>
                <w:div w:id="649015284">
                  <w:marLeft w:val="0"/>
                  <w:marRight w:val="0"/>
                  <w:marTop w:val="240"/>
                  <w:marBottom w:val="240"/>
                  <w:divBdr>
                    <w:top w:val="none" w:sz="0" w:space="0" w:color="auto"/>
                    <w:left w:val="none" w:sz="0" w:space="0" w:color="auto"/>
                    <w:bottom w:val="none" w:sz="0" w:space="0" w:color="auto"/>
                    <w:right w:val="none" w:sz="0" w:space="0" w:color="auto"/>
                  </w:divBdr>
                  <w:divsChild>
                    <w:div w:id="1021590404">
                      <w:marLeft w:val="240"/>
                      <w:marRight w:val="0"/>
                      <w:marTop w:val="0"/>
                      <w:marBottom w:val="60"/>
                      <w:divBdr>
                        <w:top w:val="none" w:sz="0" w:space="0" w:color="auto"/>
                        <w:left w:val="none" w:sz="0" w:space="0" w:color="auto"/>
                        <w:bottom w:val="none" w:sz="0" w:space="0" w:color="auto"/>
                        <w:right w:val="none" w:sz="0" w:space="0" w:color="auto"/>
                      </w:divBdr>
                    </w:div>
                    <w:div w:id="1239438469">
                      <w:marLeft w:val="0"/>
                      <w:marRight w:val="0"/>
                      <w:marTop w:val="0"/>
                      <w:marBottom w:val="60"/>
                      <w:divBdr>
                        <w:top w:val="none" w:sz="0" w:space="0" w:color="auto"/>
                        <w:left w:val="none" w:sz="0" w:space="0" w:color="auto"/>
                        <w:bottom w:val="none" w:sz="0" w:space="0" w:color="auto"/>
                        <w:right w:val="none" w:sz="0" w:space="0" w:color="auto"/>
                      </w:divBdr>
                      <w:divsChild>
                        <w:div w:id="1420364759">
                          <w:marLeft w:val="240"/>
                          <w:marRight w:val="0"/>
                          <w:marTop w:val="0"/>
                          <w:marBottom w:val="60"/>
                          <w:divBdr>
                            <w:top w:val="none" w:sz="0" w:space="0" w:color="auto"/>
                            <w:left w:val="none" w:sz="0" w:space="0" w:color="auto"/>
                            <w:bottom w:val="none" w:sz="0" w:space="0" w:color="auto"/>
                            <w:right w:val="none" w:sz="0" w:space="0" w:color="auto"/>
                          </w:divBdr>
                        </w:div>
                        <w:div w:id="1888176932">
                          <w:marLeft w:val="240"/>
                          <w:marRight w:val="0"/>
                          <w:marTop w:val="0"/>
                          <w:marBottom w:val="60"/>
                          <w:divBdr>
                            <w:top w:val="none" w:sz="0" w:space="0" w:color="auto"/>
                            <w:left w:val="none" w:sz="0" w:space="0" w:color="auto"/>
                            <w:bottom w:val="none" w:sz="0" w:space="0" w:color="auto"/>
                            <w:right w:val="none" w:sz="0" w:space="0" w:color="auto"/>
                          </w:divBdr>
                        </w:div>
                      </w:divsChild>
                    </w:div>
                    <w:div w:id="1347562852">
                      <w:marLeft w:val="240"/>
                      <w:marRight w:val="0"/>
                      <w:marTop w:val="0"/>
                      <w:marBottom w:val="60"/>
                      <w:divBdr>
                        <w:top w:val="none" w:sz="0" w:space="0" w:color="auto"/>
                        <w:left w:val="none" w:sz="0" w:space="0" w:color="auto"/>
                        <w:bottom w:val="none" w:sz="0" w:space="0" w:color="auto"/>
                        <w:right w:val="none" w:sz="0" w:space="0" w:color="auto"/>
                      </w:divBdr>
                    </w:div>
                    <w:div w:id="1375426313">
                      <w:marLeft w:val="0"/>
                      <w:marRight w:val="0"/>
                      <w:marTop w:val="0"/>
                      <w:marBottom w:val="60"/>
                      <w:divBdr>
                        <w:top w:val="none" w:sz="0" w:space="0" w:color="auto"/>
                        <w:left w:val="none" w:sz="0" w:space="0" w:color="auto"/>
                        <w:bottom w:val="none" w:sz="0" w:space="0" w:color="auto"/>
                        <w:right w:val="none" w:sz="0" w:space="0" w:color="auto"/>
                      </w:divBdr>
                      <w:divsChild>
                        <w:div w:id="638153588">
                          <w:marLeft w:val="240"/>
                          <w:marRight w:val="0"/>
                          <w:marTop w:val="0"/>
                          <w:marBottom w:val="60"/>
                          <w:divBdr>
                            <w:top w:val="none" w:sz="0" w:space="0" w:color="auto"/>
                            <w:left w:val="none" w:sz="0" w:space="0" w:color="auto"/>
                            <w:bottom w:val="none" w:sz="0" w:space="0" w:color="auto"/>
                            <w:right w:val="none" w:sz="0" w:space="0" w:color="auto"/>
                          </w:divBdr>
                        </w:div>
                        <w:div w:id="1349600265">
                          <w:marLeft w:val="240"/>
                          <w:marRight w:val="0"/>
                          <w:marTop w:val="0"/>
                          <w:marBottom w:val="60"/>
                          <w:divBdr>
                            <w:top w:val="none" w:sz="0" w:space="0" w:color="auto"/>
                            <w:left w:val="none" w:sz="0" w:space="0" w:color="auto"/>
                            <w:bottom w:val="none" w:sz="0" w:space="0" w:color="auto"/>
                            <w:right w:val="none" w:sz="0" w:space="0" w:color="auto"/>
                          </w:divBdr>
                        </w:div>
                      </w:divsChild>
                    </w:div>
                    <w:div w:id="1390299424">
                      <w:marLeft w:val="0"/>
                      <w:marRight w:val="0"/>
                      <w:marTop w:val="0"/>
                      <w:marBottom w:val="60"/>
                      <w:divBdr>
                        <w:top w:val="none" w:sz="0" w:space="0" w:color="auto"/>
                        <w:left w:val="none" w:sz="0" w:space="0" w:color="auto"/>
                        <w:bottom w:val="none" w:sz="0" w:space="0" w:color="auto"/>
                        <w:right w:val="none" w:sz="0" w:space="0" w:color="auto"/>
                      </w:divBdr>
                      <w:divsChild>
                        <w:div w:id="181479819">
                          <w:marLeft w:val="240"/>
                          <w:marRight w:val="0"/>
                          <w:marTop w:val="0"/>
                          <w:marBottom w:val="60"/>
                          <w:divBdr>
                            <w:top w:val="none" w:sz="0" w:space="0" w:color="auto"/>
                            <w:left w:val="none" w:sz="0" w:space="0" w:color="auto"/>
                            <w:bottom w:val="none" w:sz="0" w:space="0" w:color="auto"/>
                            <w:right w:val="none" w:sz="0" w:space="0" w:color="auto"/>
                          </w:divBdr>
                        </w:div>
                        <w:div w:id="1891065062">
                          <w:marLeft w:val="240"/>
                          <w:marRight w:val="0"/>
                          <w:marTop w:val="0"/>
                          <w:marBottom w:val="60"/>
                          <w:divBdr>
                            <w:top w:val="none" w:sz="0" w:space="0" w:color="auto"/>
                            <w:left w:val="none" w:sz="0" w:space="0" w:color="auto"/>
                            <w:bottom w:val="none" w:sz="0" w:space="0" w:color="auto"/>
                            <w:right w:val="none" w:sz="0" w:space="0" w:color="auto"/>
                          </w:divBdr>
                        </w:div>
                      </w:divsChild>
                    </w:div>
                    <w:div w:id="1400402918">
                      <w:marLeft w:val="0"/>
                      <w:marRight w:val="0"/>
                      <w:marTop w:val="0"/>
                      <w:marBottom w:val="60"/>
                      <w:divBdr>
                        <w:top w:val="none" w:sz="0" w:space="0" w:color="auto"/>
                        <w:left w:val="none" w:sz="0" w:space="0" w:color="auto"/>
                        <w:bottom w:val="none" w:sz="0" w:space="0" w:color="auto"/>
                        <w:right w:val="none" w:sz="0" w:space="0" w:color="auto"/>
                      </w:divBdr>
                      <w:divsChild>
                        <w:div w:id="1299066415">
                          <w:marLeft w:val="240"/>
                          <w:marRight w:val="0"/>
                          <w:marTop w:val="0"/>
                          <w:marBottom w:val="60"/>
                          <w:divBdr>
                            <w:top w:val="none" w:sz="0" w:space="0" w:color="auto"/>
                            <w:left w:val="none" w:sz="0" w:space="0" w:color="auto"/>
                            <w:bottom w:val="none" w:sz="0" w:space="0" w:color="auto"/>
                            <w:right w:val="none" w:sz="0" w:space="0" w:color="auto"/>
                          </w:divBdr>
                        </w:div>
                        <w:div w:id="1948153336">
                          <w:marLeft w:val="240"/>
                          <w:marRight w:val="0"/>
                          <w:marTop w:val="0"/>
                          <w:marBottom w:val="60"/>
                          <w:divBdr>
                            <w:top w:val="none" w:sz="0" w:space="0" w:color="auto"/>
                            <w:left w:val="none" w:sz="0" w:space="0" w:color="auto"/>
                            <w:bottom w:val="none" w:sz="0" w:space="0" w:color="auto"/>
                            <w:right w:val="none" w:sz="0" w:space="0" w:color="auto"/>
                          </w:divBdr>
                        </w:div>
                      </w:divsChild>
                    </w:div>
                    <w:div w:id="1882938573">
                      <w:marLeft w:val="0"/>
                      <w:marRight w:val="0"/>
                      <w:marTop w:val="0"/>
                      <w:marBottom w:val="60"/>
                      <w:divBdr>
                        <w:top w:val="none" w:sz="0" w:space="0" w:color="auto"/>
                        <w:left w:val="none" w:sz="0" w:space="0" w:color="auto"/>
                        <w:bottom w:val="none" w:sz="0" w:space="0" w:color="auto"/>
                        <w:right w:val="none" w:sz="0" w:space="0" w:color="auto"/>
                      </w:divBdr>
                      <w:divsChild>
                        <w:div w:id="156043730">
                          <w:marLeft w:val="240"/>
                          <w:marRight w:val="0"/>
                          <w:marTop w:val="0"/>
                          <w:marBottom w:val="60"/>
                          <w:divBdr>
                            <w:top w:val="none" w:sz="0" w:space="0" w:color="auto"/>
                            <w:left w:val="none" w:sz="0" w:space="0" w:color="auto"/>
                            <w:bottom w:val="none" w:sz="0" w:space="0" w:color="auto"/>
                            <w:right w:val="none" w:sz="0" w:space="0" w:color="auto"/>
                          </w:divBdr>
                        </w:div>
                        <w:div w:id="112388736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79879471">
                  <w:marLeft w:val="720"/>
                  <w:marRight w:val="0"/>
                  <w:marTop w:val="0"/>
                  <w:marBottom w:val="60"/>
                  <w:divBdr>
                    <w:top w:val="none" w:sz="0" w:space="0" w:color="auto"/>
                    <w:left w:val="none" w:sz="0" w:space="0" w:color="auto"/>
                    <w:bottom w:val="none" w:sz="0" w:space="0" w:color="auto"/>
                    <w:right w:val="none" w:sz="0" w:space="0" w:color="auto"/>
                  </w:divBdr>
                </w:div>
                <w:div w:id="836724853">
                  <w:marLeft w:val="0"/>
                  <w:marRight w:val="0"/>
                  <w:marTop w:val="240"/>
                  <w:marBottom w:val="240"/>
                  <w:divBdr>
                    <w:top w:val="none" w:sz="0" w:space="0" w:color="auto"/>
                    <w:left w:val="none" w:sz="0" w:space="0" w:color="auto"/>
                    <w:bottom w:val="none" w:sz="0" w:space="0" w:color="auto"/>
                    <w:right w:val="none" w:sz="0" w:space="0" w:color="auto"/>
                  </w:divBdr>
                  <w:divsChild>
                    <w:div w:id="1303079104">
                      <w:marLeft w:val="0"/>
                      <w:marRight w:val="0"/>
                      <w:marTop w:val="0"/>
                      <w:marBottom w:val="60"/>
                      <w:divBdr>
                        <w:top w:val="none" w:sz="0" w:space="0" w:color="auto"/>
                        <w:left w:val="none" w:sz="0" w:space="0" w:color="auto"/>
                        <w:bottom w:val="none" w:sz="0" w:space="0" w:color="auto"/>
                        <w:right w:val="none" w:sz="0" w:space="0" w:color="auto"/>
                      </w:divBdr>
                      <w:divsChild>
                        <w:div w:id="192037414">
                          <w:marLeft w:val="240"/>
                          <w:marRight w:val="0"/>
                          <w:marTop w:val="0"/>
                          <w:marBottom w:val="60"/>
                          <w:divBdr>
                            <w:top w:val="none" w:sz="0" w:space="0" w:color="auto"/>
                            <w:left w:val="none" w:sz="0" w:space="0" w:color="auto"/>
                            <w:bottom w:val="none" w:sz="0" w:space="0" w:color="auto"/>
                            <w:right w:val="none" w:sz="0" w:space="0" w:color="auto"/>
                          </w:divBdr>
                        </w:div>
                        <w:div w:id="82801357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12619624">
                  <w:marLeft w:val="0"/>
                  <w:marRight w:val="0"/>
                  <w:marTop w:val="240"/>
                  <w:marBottom w:val="240"/>
                  <w:divBdr>
                    <w:top w:val="none" w:sz="0" w:space="0" w:color="auto"/>
                    <w:left w:val="none" w:sz="0" w:space="0" w:color="auto"/>
                    <w:bottom w:val="none" w:sz="0" w:space="0" w:color="auto"/>
                    <w:right w:val="none" w:sz="0" w:space="0" w:color="auto"/>
                  </w:divBdr>
                  <w:divsChild>
                    <w:div w:id="447892365">
                      <w:marLeft w:val="0"/>
                      <w:marRight w:val="0"/>
                      <w:marTop w:val="0"/>
                      <w:marBottom w:val="60"/>
                      <w:divBdr>
                        <w:top w:val="none" w:sz="0" w:space="0" w:color="auto"/>
                        <w:left w:val="none" w:sz="0" w:space="0" w:color="auto"/>
                        <w:bottom w:val="none" w:sz="0" w:space="0" w:color="auto"/>
                        <w:right w:val="none" w:sz="0" w:space="0" w:color="auto"/>
                      </w:divBdr>
                      <w:divsChild>
                        <w:div w:id="646932447">
                          <w:marLeft w:val="240"/>
                          <w:marRight w:val="0"/>
                          <w:marTop w:val="0"/>
                          <w:marBottom w:val="60"/>
                          <w:divBdr>
                            <w:top w:val="none" w:sz="0" w:space="0" w:color="auto"/>
                            <w:left w:val="none" w:sz="0" w:space="0" w:color="auto"/>
                            <w:bottom w:val="none" w:sz="0" w:space="0" w:color="auto"/>
                            <w:right w:val="none" w:sz="0" w:space="0" w:color="auto"/>
                          </w:divBdr>
                        </w:div>
                        <w:div w:id="1994748319">
                          <w:marLeft w:val="240"/>
                          <w:marRight w:val="0"/>
                          <w:marTop w:val="0"/>
                          <w:marBottom w:val="60"/>
                          <w:divBdr>
                            <w:top w:val="none" w:sz="0" w:space="0" w:color="auto"/>
                            <w:left w:val="none" w:sz="0" w:space="0" w:color="auto"/>
                            <w:bottom w:val="none" w:sz="0" w:space="0" w:color="auto"/>
                            <w:right w:val="none" w:sz="0" w:space="0" w:color="auto"/>
                          </w:divBdr>
                        </w:div>
                      </w:divsChild>
                    </w:div>
                    <w:div w:id="1249458241">
                      <w:marLeft w:val="0"/>
                      <w:marRight w:val="0"/>
                      <w:marTop w:val="0"/>
                      <w:marBottom w:val="60"/>
                      <w:divBdr>
                        <w:top w:val="none" w:sz="0" w:space="0" w:color="auto"/>
                        <w:left w:val="none" w:sz="0" w:space="0" w:color="auto"/>
                        <w:bottom w:val="none" w:sz="0" w:space="0" w:color="auto"/>
                        <w:right w:val="none" w:sz="0" w:space="0" w:color="auto"/>
                      </w:divBdr>
                      <w:divsChild>
                        <w:div w:id="18092751">
                          <w:marLeft w:val="0"/>
                          <w:marRight w:val="0"/>
                          <w:marTop w:val="0"/>
                          <w:marBottom w:val="60"/>
                          <w:divBdr>
                            <w:top w:val="none" w:sz="0" w:space="0" w:color="auto"/>
                            <w:left w:val="none" w:sz="0" w:space="0" w:color="auto"/>
                            <w:bottom w:val="none" w:sz="0" w:space="0" w:color="auto"/>
                            <w:right w:val="none" w:sz="0" w:space="0" w:color="auto"/>
                          </w:divBdr>
                          <w:divsChild>
                            <w:div w:id="46607843">
                              <w:marLeft w:val="480"/>
                              <w:marRight w:val="0"/>
                              <w:marTop w:val="0"/>
                              <w:marBottom w:val="60"/>
                              <w:divBdr>
                                <w:top w:val="none" w:sz="0" w:space="0" w:color="auto"/>
                                <w:left w:val="none" w:sz="0" w:space="0" w:color="auto"/>
                                <w:bottom w:val="none" w:sz="0" w:space="0" w:color="auto"/>
                                <w:right w:val="none" w:sz="0" w:space="0" w:color="auto"/>
                              </w:divBdr>
                            </w:div>
                            <w:div w:id="359204301">
                              <w:marLeft w:val="480"/>
                              <w:marRight w:val="0"/>
                              <w:marTop w:val="0"/>
                              <w:marBottom w:val="60"/>
                              <w:divBdr>
                                <w:top w:val="none" w:sz="0" w:space="0" w:color="auto"/>
                                <w:left w:val="none" w:sz="0" w:space="0" w:color="auto"/>
                                <w:bottom w:val="none" w:sz="0" w:space="0" w:color="auto"/>
                                <w:right w:val="none" w:sz="0" w:space="0" w:color="auto"/>
                              </w:divBdr>
                            </w:div>
                          </w:divsChild>
                        </w:div>
                        <w:div w:id="1805390158">
                          <w:marLeft w:val="240"/>
                          <w:marRight w:val="0"/>
                          <w:marTop w:val="0"/>
                          <w:marBottom w:val="60"/>
                          <w:divBdr>
                            <w:top w:val="none" w:sz="0" w:space="0" w:color="auto"/>
                            <w:left w:val="none" w:sz="0" w:space="0" w:color="auto"/>
                            <w:bottom w:val="none" w:sz="0" w:space="0" w:color="auto"/>
                            <w:right w:val="none" w:sz="0" w:space="0" w:color="auto"/>
                          </w:divBdr>
                        </w:div>
                        <w:div w:id="1872722164">
                          <w:marLeft w:val="0"/>
                          <w:marRight w:val="0"/>
                          <w:marTop w:val="0"/>
                          <w:marBottom w:val="60"/>
                          <w:divBdr>
                            <w:top w:val="none" w:sz="0" w:space="0" w:color="auto"/>
                            <w:left w:val="none" w:sz="0" w:space="0" w:color="auto"/>
                            <w:bottom w:val="none" w:sz="0" w:space="0" w:color="auto"/>
                            <w:right w:val="none" w:sz="0" w:space="0" w:color="auto"/>
                          </w:divBdr>
                          <w:divsChild>
                            <w:div w:id="725031327">
                              <w:marLeft w:val="480"/>
                              <w:marRight w:val="0"/>
                              <w:marTop w:val="0"/>
                              <w:marBottom w:val="60"/>
                              <w:divBdr>
                                <w:top w:val="none" w:sz="0" w:space="0" w:color="auto"/>
                                <w:left w:val="none" w:sz="0" w:space="0" w:color="auto"/>
                                <w:bottom w:val="none" w:sz="0" w:space="0" w:color="auto"/>
                                <w:right w:val="none" w:sz="0" w:space="0" w:color="auto"/>
                              </w:divBdr>
                            </w:div>
                            <w:div w:id="782967528">
                              <w:marLeft w:val="480"/>
                              <w:marRight w:val="0"/>
                              <w:marTop w:val="0"/>
                              <w:marBottom w:val="60"/>
                              <w:divBdr>
                                <w:top w:val="none" w:sz="0" w:space="0" w:color="auto"/>
                                <w:left w:val="none" w:sz="0" w:space="0" w:color="auto"/>
                                <w:bottom w:val="none" w:sz="0" w:space="0" w:color="auto"/>
                                <w:right w:val="none" w:sz="0" w:space="0" w:color="auto"/>
                              </w:divBdr>
                            </w:div>
                          </w:divsChild>
                        </w:div>
                        <w:div w:id="2034761778">
                          <w:marLeft w:val="240"/>
                          <w:marRight w:val="0"/>
                          <w:marTop w:val="0"/>
                          <w:marBottom w:val="60"/>
                          <w:divBdr>
                            <w:top w:val="none" w:sz="0" w:space="0" w:color="auto"/>
                            <w:left w:val="none" w:sz="0" w:space="0" w:color="auto"/>
                            <w:bottom w:val="none" w:sz="0" w:space="0" w:color="auto"/>
                            <w:right w:val="none" w:sz="0" w:space="0" w:color="auto"/>
                          </w:divBdr>
                        </w:div>
                      </w:divsChild>
                    </w:div>
                    <w:div w:id="1420564873">
                      <w:marLeft w:val="240"/>
                      <w:marRight w:val="0"/>
                      <w:marTop w:val="0"/>
                      <w:marBottom w:val="60"/>
                      <w:divBdr>
                        <w:top w:val="none" w:sz="0" w:space="0" w:color="auto"/>
                        <w:left w:val="none" w:sz="0" w:space="0" w:color="auto"/>
                        <w:bottom w:val="none" w:sz="0" w:space="0" w:color="auto"/>
                        <w:right w:val="none" w:sz="0" w:space="0" w:color="auto"/>
                      </w:divBdr>
                    </w:div>
                    <w:div w:id="1752846801">
                      <w:marLeft w:val="240"/>
                      <w:marRight w:val="0"/>
                      <w:marTop w:val="0"/>
                      <w:marBottom w:val="60"/>
                      <w:divBdr>
                        <w:top w:val="none" w:sz="0" w:space="0" w:color="auto"/>
                        <w:left w:val="none" w:sz="0" w:space="0" w:color="auto"/>
                        <w:bottom w:val="none" w:sz="0" w:space="0" w:color="auto"/>
                        <w:right w:val="none" w:sz="0" w:space="0" w:color="auto"/>
                      </w:divBdr>
                    </w:div>
                  </w:divsChild>
                </w:div>
                <w:div w:id="934048884">
                  <w:marLeft w:val="0"/>
                  <w:marRight w:val="0"/>
                  <w:marTop w:val="240"/>
                  <w:marBottom w:val="240"/>
                  <w:divBdr>
                    <w:top w:val="none" w:sz="0" w:space="0" w:color="auto"/>
                    <w:left w:val="none" w:sz="0" w:space="0" w:color="auto"/>
                    <w:bottom w:val="none" w:sz="0" w:space="0" w:color="auto"/>
                    <w:right w:val="none" w:sz="0" w:space="0" w:color="auto"/>
                  </w:divBdr>
                  <w:divsChild>
                    <w:div w:id="112678758">
                      <w:marLeft w:val="0"/>
                      <w:marRight w:val="0"/>
                      <w:marTop w:val="0"/>
                      <w:marBottom w:val="60"/>
                      <w:divBdr>
                        <w:top w:val="none" w:sz="0" w:space="0" w:color="auto"/>
                        <w:left w:val="none" w:sz="0" w:space="0" w:color="auto"/>
                        <w:bottom w:val="none" w:sz="0" w:space="0" w:color="auto"/>
                        <w:right w:val="none" w:sz="0" w:space="0" w:color="auto"/>
                      </w:divBdr>
                      <w:divsChild>
                        <w:div w:id="174880469">
                          <w:marLeft w:val="240"/>
                          <w:marRight w:val="0"/>
                          <w:marTop w:val="0"/>
                          <w:marBottom w:val="60"/>
                          <w:divBdr>
                            <w:top w:val="none" w:sz="0" w:space="0" w:color="auto"/>
                            <w:left w:val="none" w:sz="0" w:space="0" w:color="auto"/>
                            <w:bottom w:val="none" w:sz="0" w:space="0" w:color="auto"/>
                            <w:right w:val="none" w:sz="0" w:space="0" w:color="auto"/>
                          </w:divBdr>
                        </w:div>
                        <w:div w:id="875236883">
                          <w:marLeft w:val="240"/>
                          <w:marRight w:val="0"/>
                          <w:marTop w:val="0"/>
                          <w:marBottom w:val="60"/>
                          <w:divBdr>
                            <w:top w:val="none" w:sz="0" w:space="0" w:color="auto"/>
                            <w:left w:val="none" w:sz="0" w:space="0" w:color="auto"/>
                            <w:bottom w:val="none" w:sz="0" w:space="0" w:color="auto"/>
                            <w:right w:val="none" w:sz="0" w:space="0" w:color="auto"/>
                          </w:divBdr>
                        </w:div>
                      </w:divsChild>
                    </w:div>
                    <w:div w:id="369886160">
                      <w:marLeft w:val="0"/>
                      <w:marRight w:val="0"/>
                      <w:marTop w:val="0"/>
                      <w:marBottom w:val="60"/>
                      <w:divBdr>
                        <w:top w:val="none" w:sz="0" w:space="0" w:color="auto"/>
                        <w:left w:val="none" w:sz="0" w:space="0" w:color="auto"/>
                        <w:bottom w:val="none" w:sz="0" w:space="0" w:color="auto"/>
                        <w:right w:val="none" w:sz="0" w:space="0" w:color="auto"/>
                      </w:divBdr>
                      <w:divsChild>
                        <w:div w:id="405763414">
                          <w:marLeft w:val="240"/>
                          <w:marRight w:val="0"/>
                          <w:marTop w:val="0"/>
                          <w:marBottom w:val="60"/>
                          <w:divBdr>
                            <w:top w:val="none" w:sz="0" w:space="0" w:color="auto"/>
                            <w:left w:val="none" w:sz="0" w:space="0" w:color="auto"/>
                            <w:bottom w:val="none" w:sz="0" w:space="0" w:color="auto"/>
                            <w:right w:val="none" w:sz="0" w:space="0" w:color="auto"/>
                          </w:divBdr>
                        </w:div>
                        <w:div w:id="505288556">
                          <w:marLeft w:val="240"/>
                          <w:marRight w:val="0"/>
                          <w:marTop w:val="0"/>
                          <w:marBottom w:val="60"/>
                          <w:divBdr>
                            <w:top w:val="none" w:sz="0" w:space="0" w:color="auto"/>
                            <w:left w:val="none" w:sz="0" w:space="0" w:color="auto"/>
                            <w:bottom w:val="none" w:sz="0" w:space="0" w:color="auto"/>
                            <w:right w:val="none" w:sz="0" w:space="0" w:color="auto"/>
                          </w:divBdr>
                        </w:div>
                      </w:divsChild>
                    </w:div>
                    <w:div w:id="421729596">
                      <w:marLeft w:val="0"/>
                      <w:marRight w:val="0"/>
                      <w:marTop w:val="0"/>
                      <w:marBottom w:val="60"/>
                      <w:divBdr>
                        <w:top w:val="none" w:sz="0" w:space="0" w:color="auto"/>
                        <w:left w:val="none" w:sz="0" w:space="0" w:color="auto"/>
                        <w:bottom w:val="none" w:sz="0" w:space="0" w:color="auto"/>
                        <w:right w:val="none" w:sz="0" w:space="0" w:color="auto"/>
                      </w:divBdr>
                      <w:divsChild>
                        <w:div w:id="1380939030">
                          <w:marLeft w:val="240"/>
                          <w:marRight w:val="0"/>
                          <w:marTop w:val="0"/>
                          <w:marBottom w:val="60"/>
                          <w:divBdr>
                            <w:top w:val="none" w:sz="0" w:space="0" w:color="auto"/>
                            <w:left w:val="none" w:sz="0" w:space="0" w:color="auto"/>
                            <w:bottom w:val="none" w:sz="0" w:space="0" w:color="auto"/>
                            <w:right w:val="none" w:sz="0" w:space="0" w:color="auto"/>
                          </w:divBdr>
                        </w:div>
                        <w:div w:id="1801220278">
                          <w:marLeft w:val="240"/>
                          <w:marRight w:val="0"/>
                          <w:marTop w:val="0"/>
                          <w:marBottom w:val="60"/>
                          <w:divBdr>
                            <w:top w:val="none" w:sz="0" w:space="0" w:color="auto"/>
                            <w:left w:val="none" w:sz="0" w:space="0" w:color="auto"/>
                            <w:bottom w:val="none" w:sz="0" w:space="0" w:color="auto"/>
                            <w:right w:val="none" w:sz="0" w:space="0" w:color="auto"/>
                          </w:divBdr>
                        </w:div>
                      </w:divsChild>
                    </w:div>
                    <w:div w:id="843858490">
                      <w:marLeft w:val="0"/>
                      <w:marRight w:val="0"/>
                      <w:marTop w:val="0"/>
                      <w:marBottom w:val="60"/>
                      <w:divBdr>
                        <w:top w:val="none" w:sz="0" w:space="0" w:color="auto"/>
                        <w:left w:val="none" w:sz="0" w:space="0" w:color="auto"/>
                        <w:bottom w:val="none" w:sz="0" w:space="0" w:color="auto"/>
                        <w:right w:val="none" w:sz="0" w:space="0" w:color="auto"/>
                      </w:divBdr>
                      <w:divsChild>
                        <w:div w:id="995645734">
                          <w:marLeft w:val="240"/>
                          <w:marRight w:val="0"/>
                          <w:marTop w:val="0"/>
                          <w:marBottom w:val="60"/>
                          <w:divBdr>
                            <w:top w:val="none" w:sz="0" w:space="0" w:color="auto"/>
                            <w:left w:val="none" w:sz="0" w:space="0" w:color="auto"/>
                            <w:bottom w:val="none" w:sz="0" w:space="0" w:color="auto"/>
                            <w:right w:val="none" w:sz="0" w:space="0" w:color="auto"/>
                          </w:divBdr>
                        </w:div>
                        <w:div w:id="1556234012">
                          <w:marLeft w:val="240"/>
                          <w:marRight w:val="0"/>
                          <w:marTop w:val="0"/>
                          <w:marBottom w:val="60"/>
                          <w:divBdr>
                            <w:top w:val="none" w:sz="0" w:space="0" w:color="auto"/>
                            <w:left w:val="none" w:sz="0" w:space="0" w:color="auto"/>
                            <w:bottom w:val="none" w:sz="0" w:space="0" w:color="auto"/>
                            <w:right w:val="none" w:sz="0" w:space="0" w:color="auto"/>
                          </w:divBdr>
                        </w:div>
                      </w:divsChild>
                    </w:div>
                    <w:div w:id="1026174812">
                      <w:marLeft w:val="240"/>
                      <w:marRight w:val="0"/>
                      <w:marTop w:val="0"/>
                      <w:marBottom w:val="60"/>
                      <w:divBdr>
                        <w:top w:val="none" w:sz="0" w:space="0" w:color="auto"/>
                        <w:left w:val="none" w:sz="0" w:space="0" w:color="auto"/>
                        <w:bottom w:val="none" w:sz="0" w:space="0" w:color="auto"/>
                        <w:right w:val="none" w:sz="0" w:space="0" w:color="auto"/>
                      </w:divBdr>
                    </w:div>
                    <w:div w:id="1946494037">
                      <w:marLeft w:val="240"/>
                      <w:marRight w:val="0"/>
                      <w:marTop w:val="0"/>
                      <w:marBottom w:val="60"/>
                      <w:divBdr>
                        <w:top w:val="none" w:sz="0" w:space="0" w:color="auto"/>
                        <w:left w:val="none" w:sz="0" w:space="0" w:color="auto"/>
                        <w:bottom w:val="none" w:sz="0" w:space="0" w:color="auto"/>
                        <w:right w:val="none" w:sz="0" w:space="0" w:color="auto"/>
                      </w:divBdr>
                    </w:div>
                  </w:divsChild>
                </w:div>
                <w:div w:id="942346115">
                  <w:marLeft w:val="0"/>
                  <w:marRight w:val="0"/>
                  <w:marTop w:val="240"/>
                  <w:marBottom w:val="240"/>
                  <w:divBdr>
                    <w:top w:val="none" w:sz="0" w:space="0" w:color="auto"/>
                    <w:left w:val="none" w:sz="0" w:space="0" w:color="auto"/>
                    <w:bottom w:val="none" w:sz="0" w:space="0" w:color="auto"/>
                    <w:right w:val="none" w:sz="0" w:space="0" w:color="auto"/>
                  </w:divBdr>
                  <w:divsChild>
                    <w:div w:id="32310360">
                      <w:marLeft w:val="240"/>
                      <w:marRight w:val="0"/>
                      <w:marTop w:val="0"/>
                      <w:marBottom w:val="60"/>
                      <w:divBdr>
                        <w:top w:val="none" w:sz="0" w:space="0" w:color="auto"/>
                        <w:left w:val="none" w:sz="0" w:space="0" w:color="auto"/>
                        <w:bottom w:val="none" w:sz="0" w:space="0" w:color="auto"/>
                        <w:right w:val="none" w:sz="0" w:space="0" w:color="auto"/>
                      </w:divBdr>
                    </w:div>
                    <w:div w:id="610548582">
                      <w:marLeft w:val="0"/>
                      <w:marRight w:val="0"/>
                      <w:marTop w:val="0"/>
                      <w:marBottom w:val="60"/>
                      <w:divBdr>
                        <w:top w:val="none" w:sz="0" w:space="0" w:color="auto"/>
                        <w:left w:val="none" w:sz="0" w:space="0" w:color="auto"/>
                        <w:bottom w:val="none" w:sz="0" w:space="0" w:color="auto"/>
                        <w:right w:val="none" w:sz="0" w:space="0" w:color="auto"/>
                      </w:divBdr>
                      <w:divsChild>
                        <w:div w:id="849104217">
                          <w:marLeft w:val="240"/>
                          <w:marRight w:val="0"/>
                          <w:marTop w:val="0"/>
                          <w:marBottom w:val="60"/>
                          <w:divBdr>
                            <w:top w:val="none" w:sz="0" w:space="0" w:color="auto"/>
                            <w:left w:val="none" w:sz="0" w:space="0" w:color="auto"/>
                            <w:bottom w:val="none" w:sz="0" w:space="0" w:color="auto"/>
                            <w:right w:val="none" w:sz="0" w:space="0" w:color="auto"/>
                          </w:divBdr>
                        </w:div>
                        <w:div w:id="1805386760">
                          <w:marLeft w:val="240"/>
                          <w:marRight w:val="0"/>
                          <w:marTop w:val="0"/>
                          <w:marBottom w:val="60"/>
                          <w:divBdr>
                            <w:top w:val="none" w:sz="0" w:space="0" w:color="auto"/>
                            <w:left w:val="none" w:sz="0" w:space="0" w:color="auto"/>
                            <w:bottom w:val="none" w:sz="0" w:space="0" w:color="auto"/>
                            <w:right w:val="none" w:sz="0" w:space="0" w:color="auto"/>
                          </w:divBdr>
                        </w:div>
                      </w:divsChild>
                    </w:div>
                    <w:div w:id="940920732">
                      <w:marLeft w:val="0"/>
                      <w:marRight w:val="0"/>
                      <w:marTop w:val="0"/>
                      <w:marBottom w:val="60"/>
                      <w:divBdr>
                        <w:top w:val="none" w:sz="0" w:space="0" w:color="auto"/>
                        <w:left w:val="none" w:sz="0" w:space="0" w:color="auto"/>
                        <w:bottom w:val="none" w:sz="0" w:space="0" w:color="auto"/>
                        <w:right w:val="none" w:sz="0" w:space="0" w:color="auto"/>
                      </w:divBdr>
                      <w:divsChild>
                        <w:div w:id="81411051">
                          <w:marLeft w:val="240"/>
                          <w:marRight w:val="0"/>
                          <w:marTop w:val="0"/>
                          <w:marBottom w:val="60"/>
                          <w:divBdr>
                            <w:top w:val="none" w:sz="0" w:space="0" w:color="auto"/>
                            <w:left w:val="none" w:sz="0" w:space="0" w:color="auto"/>
                            <w:bottom w:val="none" w:sz="0" w:space="0" w:color="auto"/>
                            <w:right w:val="none" w:sz="0" w:space="0" w:color="auto"/>
                          </w:divBdr>
                        </w:div>
                        <w:div w:id="1362511527">
                          <w:marLeft w:val="240"/>
                          <w:marRight w:val="0"/>
                          <w:marTop w:val="0"/>
                          <w:marBottom w:val="60"/>
                          <w:divBdr>
                            <w:top w:val="none" w:sz="0" w:space="0" w:color="auto"/>
                            <w:left w:val="none" w:sz="0" w:space="0" w:color="auto"/>
                            <w:bottom w:val="none" w:sz="0" w:space="0" w:color="auto"/>
                            <w:right w:val="none" w:sz="0" w:space="0" w:color="auto"/>
                          </w:divBdr>
                        </w:div>
                      </w:divsChild>
                    </w:div>
                    <w:div w:id="1865050940">
                      <w:marLeft w:val="240"/>
                      <w:marRight w:val="0"/>
                      <w:marTop w:val="0"/>
                      <w:marBottom w:val="60"/>
                      <w:divBdr>
                        <w:top w:val="none" w:sz="0" w:space="0" w:color="auto"/>
                        <w:left w:val="none" w:sz="0" w:space="0" w:color="auto"/>
                        <w:bottom w:val="none" w:sz="0" w:space="0" w:color="auto"/>
                        <w:right w:val="none" w:sz="0" w:space="0" w:color="auto"/>
                      </w:divBdr>
                    </w:div>
                  </w:divsChild>
                </w:div>
                <w:div w:id="1035622585">
                  <w:marLeft w:val="0"/>
                  <w:marRight w:val="0"/>
                  <w:marTop w:val="240"/>
                  <w:marBottom w:val="240"/>
                  <w:divBdr>
                    <w:top w:val="none" w:sz="0" w:space="0" w:color="auto"/>
                    <w:left w:val="none" w:sz="0" w:space="0" w:color="auto"/>
                    <w:bottom w:val="none" w:sz="0" w:space="0" w:color="auto"/>
                    <w:right w:val="none" w:sz="0" w:space="0" w:color="auto"/>
                  </w:divBdr>
                  <w:divsChild>
                    <w:div w:id="303004333">
                      <w:marLeft w:val="240"/>
                      <w:marRight w:val="0"/>
                      <w:marTop w:val="0"/>
                      <w:marBottom w:val="60"/>
                      <w:divBdr>
                        <w:top w:val="none" w:sz="0" w:space="0" w:color="auto"/>
                        <w:left w:val="none" w:sz="0" w:space="0" w:color="auto"/>
                        <w:bottom w:val="none" w:sz="0" w:space="0" w:color="auto"/>
                        <w:right w:val="none" w:sz="0" w:space="0" w:color="auto"/>
                      </w:divBdr>
                    </w:div>
                    <w:div w:id="995690515">
                      <w:marLeft w:val="0"/>
                      <w:marRight w:val="0"/>
                      <w:marTop w:val="0"/>
                      <w:marBottom w:val="60"/>
                      <w:divBdr>
                        <w:top w:val="none" w:sz="0" w:space="0" w:color="auto"/>
                        <w:left w:val="none" w:sz="0" w:space="0" w:color="auto"/>
                        <w:bottom w:val="none" w:sz="0" w:space="0" w:color="auto"/>
                        <w:right w:val="none" w:sz="0" w:space="0" w:color="auto"/>
                      </w:divBdr>
                      <w:divsChild>
                        <w:div w:id="808061274">
                          <w:marLeft w:val="240"/>
                          <w:marRight w:val="0"/>
                          <w:marTop w:val="0"/>
                          <w:marBottom w:val="60"/>
                          <w:divBdr>
                            <w:top w:val="none" w:sz="0" w:space="0" w:color="auto"/>
                            <w:left w:val="none" w:sz="0" w:space="0" w:color="auto"/>
                            <w:bottom w:val="none" w:sz="0" w:space="0" w:color="auto"/>
                            <w:right w:val="none" w:sz="0" w:space="0" w:color="auto"/>
                          </w:divBdr>
                        </w:div>
                        <w:div w:id="1407144220">
                          <w:marLeft w:val="240"/>
                          <w:marRight w:val="0"/>
                          <w:marTop w:val="0"/>
                          <w:marBottom w:val="60"/>
                          <w:divBdr>
                            <w:top w:val="none" w:sz="0" w:space="0" w:color="auto"/>
                            <w:left w:val="none" w:sz="0" w:space="0" w:color="auto"/>
                            <w:bottom w:val="none" w:sz="0" w:space="0" w:color="auto"/>
                            <w:right w:val="none" w:sz="0" w:space="0" w:color="auto"/>
                          </w:divBdr>
                        </w:div>
                      </w:divsChild>
                    </w:div>
                    <w:div w:id="1719083676">
                      <w:marLeft w:val="240"/>
                      <w:marRight w:val="0"/>
                      <w:marTop w:val="0"/>
                      <w:marBottom w:val="60"/>
                      <w:divBdr>
                        <w:top w:val="none" w:sz="0" w:space="0" w:color="auto"/>
                        <w:left w:val="none" w:sz="0" w:space="0" w:color="auto"/>
                        <w:bottom w:val="none" w:sz="0" w:space="0" w:color="auto"/>
                        <w:right w:val="none" w:sz="0" w:space="0" w:color="auto"/>
                      </w:divBdr>
                    </w:div>
                  </w:divsChild>
                </w:div>
                <w:div w:id="1045062617">
                  <w:marLeft w:val="0"/>
                  <w:marRight w:val="0"/>
                  <w:marTop w:val="240"/>
                  <w:marBottom w:val="240"/>
                  <w:divBdr>
                    <w:top w:val="none" w:sz="0" w:space="0" w:color="auto"/>
                    <w:left w:val="none" w:sz="0" w:space="0" w:color="auto"/>
                    <w:bottom w:val="none" w:sz="0" w:space="0" w:color="auto"/>
                    <w:right w:val="none" w:sz="0" w:space="0" w:color="auto"/>
                  </w:divBdr>
                  <w:divsChild>
                    <w:div w:id="18893401">
                      <w:marLeft w:val="240"/>
                      <w:marRight w:val="0"/>
                      <w:marTop w:val="0"/>
                      <w:marBottom w:val="60"/>
                      <w:divBdr>
                        <w:top w:val="none" w:sz="0" w:space="0" w:color="auto"/>
                        <w:left w:val="none" w:sz="0" w:space="0" w:color="auto"/>
                        <w:bottom w:val="none" w:sz="0" w:space="0" w:color="auto"/>
                        <w:right w:val="none" w:sz="0" w:space="0" w:color="auto"/>
                      </w:divBdr>
                    </w:div>
                    <w:div w:id="88897199">
                      <w:marLeft w:val="0"/>
                      <w:marRight w:val="0"/>
                      <w:marTop w:val="0"/>
                      <w:marBottom w:val="60"/>
                      <w:divBdr>
                        <w:top w:val="none" w:sz="0" w:space="0" w:color="auto"/>
                        <w:left w:val="none" w:sz="0" w:space="0" w:color="auto"/>
                        <w:bottom w:val="none" w:sz="0" w:space="0" w:color="auto"/>
                        <w:right w:val="none" w:sz="0" w:space="0" w:color="auto"/>
                      </w:divBdr>
                      <w:divsChild>
                        <w:div w:id="900022213">
                          <w:marLeft w:val="240"/>
                          <w:marRight w:val="0"/>
                          <w:marTop w:val="0"/>
                          <w:marBottom w:val="60"/>
                          <w:divBdr>
                            <w:top w:val="none" w:sz="0" w:space="0" w:color="auto"/>
                            <w:left w:val="none" w:sz="0" w:space="0" w:color="auto"/>
                            <w:bottom w:val="none" w:sz="0" w:space="0" w:color="auto"/>
                            <w:right w:val="none" w:sz="0" w:space="0" w:color="auto"/>
                          </w:divBdr>
                        </w:div>
                        <w:div w:id="1138956898">
                          <w:marLeft w:val="240"/>
                          <w:marRight w:val="0"/>
                          <w:marTop w:val="0"/>
                          <w:marBottom w:val="60"/>
                          <w:divBdr>
                            <w:top w:val="none" w:sz="0" w:space="0" w:color="auto"/>
                            <w:left w:val="none" w:sz="0" w:space="0" w:color="auto"/>
                            <w:bottom w:val="none" w:sz="0" w:space="0" w:color="auto"/>
                            <w:right w:val="none" w:sz="0" w:space="0" w:color="auto"/>
                          </w:divBdr>
                        </w:div>
                      </w:divsChild>
                    </w:div>
                    <w:div w:id="1859657336">
                      <w:marLeft w:val="240"/>
                      <w:marRight w:val="0"/>
                      <w:marTop w:val="0"/>
                      <w:marBottom w:val="60"/>
                      <w:divBdr>
                        <w:top w:val="none" w:sz="0" w:space="0" w:color="auto"/>
                        <w:left w:val="none" w:sz="0" w:space="0" w:color="auto"/>
                        <w:bottom w:val="none" w:sz="0" w:space="0" w:color="auto"/>
                        <w:right w:val="none" w:sz="0" w:space="0" w:color="auto"/>
                      </w:divBdr>
                    </w:div>
                  </w:divsChild>
                </w:div>
                <w:div w:id="1090539015">
                  <w:marLeft w:val="0"/>
                  <w:marRight w:val="0"/>
                  <w:marTop w:val="240"/>
                  <w:marBottom w:val="240"/>
                  <w:divBdr>
                    <w:top w:val="none" w:sz="0" w:space="0" w:color="auto"/>
                    <w:left w:val="none" w:sz="0" w:space="0" w:color="auto"/>
                    <w:bottom w:val="none" w:sz="0" w:space="0" w:color="auto"/>
                    <w:right w:val="none" w:sz="0" w:space="0" w:color="auto"/>
                  </w:divBdr>
                  <w:divsChild>
                    <w:div w:id="414594702">
                      <w:marLeft w:val="0"/>
                      <w:marRight w:val="0"/>
                      <w:marTop w:val="0"/>
                      <w:marBottom w:val="60"/>
                      <w:divBdr>
                        <w:top w:val="none" w:sz="0" w:space="0" w:color="auto"/>
                        <w:left w:val="none" w:sz="0" w:space="0" w:color="auto"/>
                        <w:bottom w:val="none" w:sz="0" w:space="0" w:color="auto"/>
                        <w:right w:val="none" w:sz="0" w:space="0" w:color="auto"/>
                      </w:divBdr>
                      <w:divsChild>
                        <w:div w:id="43874943">
                          <w:marLeft w:val="240"/>
                          <w:marRight w:val="0"/>
                          <w:marTop w:val="0"/>
                          <w:marBottom w:val="60"/>
                          <w:divBdr>
                            <w:top w:val="none" w:sz="0" w:space="0" w:color="auto"/>
                            <w:left w:val="none" w:sz="0" w:space="0" w:color="auto"/>
                            <w:bottom w:val="none" w:sz="0" w:space="0" w:color="auto"/>
                            <w:right w:val="none" w:sz="0" w:space="0" w:color="auto"/>
                          </w:divBdr>
                        </w:div>
                        <w:div w:id="2038122618">
                          <w:marLeft w:val="240"/>
                          <w:marRight w:val="0"/>
                          <w:marTop w:val="0"/>
                          <w:marBottom w:val="60"/>
                          <w:divBdr>
                            <w:top w:val="none" w:sz="0" w:space="0" w:color="auto"/>
                            <w:left w:val="none" w:sz="0" w:space="0" w:color="auto"/>
                            <w:bottom w:val="none" w:sz="0" w:space="0" w:color="auto"/>
                            <w:right w:val="none" w:sz="0" w:space="0" w:color="auto"/>
                          </w:divBdr>
                        </w:div>
                      </w:divsChild>
                    </w:div>
                    <w:div w:id="1198200890">
                      <w:marLeft w:val="240"/>
                      <w:marRight w:val="0"/>
                      <w:marTop w:val="0"/>
                      <w:marBottom w:val="60"/>
                      <w:divBdr>
                        <w:top w:val="none" w:sz="0" w:space="0" w:color="auto"/>
                        <w:left w:val="none" w:sz="0" w:space="0" w:color="auto"/>
                        <w:bottom w:val="none" w:sz="0" w:space="0" w:color="auto"/>
                        <w:right w:val="none" w:sz="0" w:space="0" w:color="auto"/>
                      </w:divBdr>
                    </w:div>
                    <w:div w:id="1447583397">
                      <w:marLeft w:val="0"/>
                      <w:marRight w:val="0"/>
                      <w:marTop w:val="0"/>
                      <w:marBottom w:val="60"/>
                      <w:divBdr>
                        <w:top w:val="none" w:sz="0" w:space="0" w:color="auto"/>
                        <w:left w:val="none" w:sz="0" w:space="0" w:color="auto"/>
                        <w:bottom w:val="none" w:sz="0" w:space="0" w:color="auto"/>
                        <w:right w:val="none" w:sz="0" w:space="0" w:color="auto"/>
                      </w:divBdr>
                      <w:divsChild>
                        <w:div w:id="70590668">
                          <w:marLeft w:val="0"/>
                          <w:marRight w:val="0"/>
                          <w:marTop w:val="0"/>
                          <w:marBottom w:val="60"/>
                          <w:divBdr>
                            <w:top w:val="none" w:sz="0" w:space="0" w:color="auto"/>
                            <w:left w:val="none" w:sz="0" w:space="0" w:color="auto"/>
                            <w:bottom w:val="none" w:sz="0" w:space="0" w:color="auto"/>
                            <w:right w:val="none" w:sz="0" w:space="0" w:color="auto"/>
                          </w:divBdr>
                          <w:divsChild>
                            <w:div w:id="662198116">
                              <w:marLeft w:val="480"/>
                              <w:marRight w:val="0"/>
                              <w:marTop w:val="0"/>
                              <w:marBottom w:val="60"/>
                              <w:divBdr>
                                <w:top w:val="none" w:sz="0" w:space="0" w:color="auto"/>
                                <w:left w:val="none" w:sz="0" w:space="0" w:color="auto"/>
                                <w:bottom w:val="none" w:sz="0" w:space="0" w:color="auto"/>
                                <w:right w:val="none" w:sz="0" w:space="0" w:color="auto"/>
                              </w:divBdr>
                            </w:div>
                            <w:div w:id="1045908132">
                              <w:marLeft w:val="480"/>
                              <w:marRight w:val="0"/>
                              <w:marTop w:val="0"/>
                              <w:marBottom w:val="60"/>
                              <w:divBdr>
                                <w:top w:val="none" w:sz="0" w:space="0" w:color="auto"/>
                                <w:left w:val="none" w:sz="0" w:space="0" w:color="auto"/>
                                <w:bottom w:val="none" w:sz="0" w:space="0" w:color="auto"/>
                                <w:right w:val="none" w:sz="0" w:space="0" w:color="auto"/>
                              </w:divBdr>
                            </w:div>
                          </w:divsChild>
                        </w:div>
                        <w:div w:id="721904065">
                          <w:marLeft w:val="0"/>
                          <w:marRight w:val="0"/>
                          <w:marTop w:val="0"/>
                          <w:marBottom w:val="60"/>
                          <w:divBdr>
                            <w:top w:val="none" w:sz="0" w:space="0" w:color="auto"/>
                            <w:left w:val="none" w:sz="0" w:space="0" w:color="auto"/>
                            <w:bottom w:val="none" w:sz="0" w:space="0" w:color="auto"/>
                            <w:right w:val="none" w:sz="0" w:space="0" w:color="auto"/>
                          </w:divBdr>
                          <w:divsChild>
                            <w:div w:id="328289214">
                              <w:marLeft w:val="480"/>
                              <w:marRight w:val="0"/>
                              <w:marTop w:val="0"/>
                              <w:marBottom w:val="60"/>
                              <w:divBdr>
                                <w:top w:val="none" w:sz="0" w:space="0" w:color="auto"/>
                                <w:left w:val="none" w:sz="0" w:space="0" w:color="auto"/>
                                <w:bottom w:val="none" w:sz="0" w:space="0" w:color="auto"/>
                                <w:right w:val="none" w:sz="0" w:space="0" w:color="auto"/>
                              </w:divBdr>
                            </w:div>
                            <w:div w:id="1633705021">
                              <w:marLeft w:val="480"/>
                              <w:marRight w:val="0"/>
                              <w:marTop w:val="0"/>
                              <w:marBottom w:val="60"/>
                              <w:divBdr>
                                <w:top w:val="none" w:sz="0" w:space="0" w:color="auto"/>
                                <w:left w:val="none" w:sz="0" w:space="0" w:color="auto"/>
                                <w:bottom w:val="none" w:sz="0" w:space="0" w:color="auto"/>
                                <w:right w:val="none" w:sz="0" w:space="0" w:color="auto"/>
                              </w:divBdr>
                            </w:div>
                          </w:divsChild>
                        </w:div>
                        <w:div w:id="1354190720">
                          <w:marLeft w:val="240"/>
                          <w:marRight w:val="0"/>
                          <w:marTop w:val="0"/>
                          <w:marBottom w:val="60"/>
                          <w:divBdr>
                            <w:top w:val="none" w:sz="0" w:space="0" w:color="auto"/>
                            <w:left w:val="none" w:sz="0" w:space="0" w:color="auto"/>
                            <w:bottom w:val="none" w:sz="0" w:space="0" w:color="auto"/>
                            <w:right w:val="none" w:sz="0" w:space="0" w:color="auto"/>
                          </w:divBdr>
                        </w:div>
                        <w:div w:id="1593314484">
                          <w:marLeft w:val="0"/>
                          <w:marRight w:val="0"/>
                          <w:marTop w:val="0"/>
                          <w:marBottom w:val="60"/>
                          <w:divBdr>
                            <w:top w:val="none" w:sz="0" w:space="0" w:color="auto"/>
                            <w:left w:val="none" w:sz="0" w:space="0" w:color="auto"/>
                            <w:bottom w:val="none" w:sz="0" w:space="0" w:color="auto"/>
                            <w:right w:val="none" w:sz="0" w:space="0" w:color="auto"/>
                          </w:divBdr>
                          <w:divsChild>
                            <w:div w:id="1151750336">
                              <w:marLeft w:val="480"/>
                              <w:marRight w:val="0"/>
                              <w:marTop w:val="0"/>
                              <w:marBottom w:val="60"/>
                              <w:divBdr>
                                <w:top w:val="none" w:sz="0" w:space="0" w:color="auto"/>
                                <w:left w:val="none" w:sz="0" w:space="0" w:color="auto"/>
                                <w:bottom w:val="none" w:sz="0" w:space="0" w:color="auto"/>
                                <w:right w:val="none" w:sz="0" w:space="0" w:color="auto"/>
                              </w:divBdr>
                            </w:div>
                            <w:div w:id="2109305319">
                              <w:marLeft w:val="480"/>
                              <w:marRight w:val="0"/>
                              <w:marTop w:val="0"/>
                              <w:marBottom w:val="60"/>
                              <w:divBdr>
                                <w:top w:val="none" w:sz="0" w:space="0" w:color="auto"/>
                                <w:left w:val="none" w:sz="0" w:space="0" w:color="auto"/>
                                <w:bottom w:val="none" w:sz="0" w:space="0" w:color="auto"/>
                                <w:right w:val="none" w:sz="0" w:space="0" w:color="auto"/>
                              </w:divBdr>
                            </w:div>
                          </w:divsChild>
                        </w:div>
                        <w:div w:id="1734351539">
                          <w:marLeft w:val="0"/>
                          <w:marRight w:val="0"/>
                          <w:marTop w:val="0"/>
                          <w:marBottom w:val="60"/>
                          <w:divBdr>
                            <w:top w:val="none" w:sz="0" w:space="0" w:color="auto"/>
                            <w:left w:val="none" w:sz="0" w:space="0" w:color="auto"/>
                            <w:bottom w:val="none" w:sz="0" w:space="0" w:color="auto"/>
                            <w:right w:val="none" w:sz="0" w:space="0" w:color="auto"/>
                          </w:divBdr>
                          <w:divsChild>
                            <w:div w:id="33114467">
                              <w:marLeft w:val="480"/>
                              <w:marRight w:val="0"/>
                              <w:marTop w:val="0"/>
                              <w:marBottom w:val="60"/>
                              <w:divBdr>
                                <w:top w:val="none" w:sz="0" w:space="0" w:color="auto"/>
                                <w:left w:val="none" w:sz="0" w:space="0" w:color="auto"/>
                                <w:bottom w:val="none" w:sz="0" w:space="0" w:color="auto"/>
                                <w:right w:val="none" w:sz="0" w:space="0" w:color="auto"/>
                              </w:divBdr>
                            </w:div>
                            <w:div w:id="1337003933">
                              <w:marLeft w:val="480"/>
                              <w:marRight w:val="0"/>
                              <w:marTop w:val="0"/>
                              <w:marBottom w:val="60"/>
                              <w:divBdr>
                                <w:top w:val="none" w:sz="0" w:space="0" w:color="auto"/>
                                <w:left w:val="none" w:sz="0" w:space="0" w:color="auto"/>
                                <w:bottom w:val="none" w:sz="0" w:space="0" w:color="auto"/>
                                <w:right w:val="none" w:sz="0" w:space="0" w:color="auto"/>
                              </w:divBdr>
                            </w:div>
                          </w:divsChild>
                        </w:div>
                        <w:div w:id="1738165401">
                          <w:marLeft w:val="0"/>
                          <w:marRight w:val="0"/>
                          <w:marTop w:val="0"/>
                          <w:marBottom w:val="60"/>
                          <w:divBdr>
                            <w:top w:val="none" w:sz="0" w:space="0" w:color="auto"/>
                            <w:left w:val="none" w:sz="0" w:space="0" w:color="auto"/>
                            <w:bottom w:val="none" w:sz="0" w:space="0" w:color="auto"/>
                            <w:right w:val="none" w:sz="0" w:space="0" w:color="auto"/>
                          </w:divBdr>
                          <w:divsChild>
                            <w:div w:id="1393039328">
                              <w:marLeft w:val="480"/>
                              <w:marRight w:val="0"/>
                              <w:marTop w:val="0"/>
                              <w:marBottom w:val="60"/>
                              <w:divBdr>
                                <w:top w:val="none" w:sz="0" w:space="0" w:color="auto"/>
                                <w:left w:val="none" w:sz="0" w:space="0" w:color="auto"/>
                                <w:bottom w:val="none" w:sz="0" w:space="0" w:color="auto"/>
                                <w:right w:val="none" w:sz="0" w:space="0" w:color="auto"/>
                              </w:divBdr>
                            </w:div>
                            <w:div w:id="2069719333">
                              <w:marLeft w:val="480"/>
                              <w:marRight w:val="0"/>
                              <w:marTop w:val="0"/>
                              <w:marBottom w:val="60"/>
                              <w:divBdr>
                                <w:top w:val="none" w:sz="0" w:space="0" w:color="auto"/>
                                <w:left w:val="none" w:sz="0" w:space="0" w:color="auto"/>
                                <w:bottom w:val="none" w:sz="0" w:space="0" w:color="auto"/>
                                <w:right w:val="none" w:sz="0" w:space="0" w:color="auto"/>
                              </w:divBdr>
                            </w:div>
                          </w:divsChild>
                        </w:div>
                        <w:div w:id="1909152313">
                          <w:marLeft w:val="0"/>
                          <w:marRight w:val="0"/>
                          <w:marTop w:val="0"/>
                          <w:marBottom w:val="60"/>
                          <w:divBdr>
                            <w:top w:val="none" w:sz="0" w:space="0" w:color="auto"/>
                            <w:left w:val="none" w:sz="0" w:space="0" w:color="auto"/>
                            <w:bottom w:val="none" w:sz="0" w:space="0" w:color="auto"/>
                            <w:right w:val="none" w:sz="0" w:space="0" w:color="auto"/>
                          </w:divBdr>
                          <w:divsChild>
                            <w:div w:id="632292125">
                              <w:marLeft w:val="480"/>
                              <w:marRight w:val="0"/>
                              <w:marTop w:val="0"/>
                              <w:marBottom w:val="60"/>
                              <w:divBdr>
                                <w:top w:val="none" w:sz="0" w:space="0" w:color="auto"/>
                                <w:left w:val="none" w:sz="0" w:space="0" w:color="auto"/>
                                <w:bottom w:val="none" w:sz="0" w:space="0" w:color="auto"/>
                                <w:right w:val="none" w:sz="0" w:space="0" w:color="auto"/>
                              </w:divBdr>
                            </w:div>
                            <w:div w:id="1607889559">
                              <w:marLeft w:val="480"/>
                              <w:marRight w:val="0"/>
                              <w:marTop w:val="0"/>
                              <w:marBottom w:val="60"/>
                              <w:divBdr>
                                <w:top w:val="none" w:sz="0" w:space="0" w:color="auto"/>
                                <w:left w:val="none" w:sz="0" w:space="0" w:color="auto"/>
                                <w:bottom w:val="none" w:sz="0" w:space="0" w:color="auto"/>
                                <w:right w:val="none" w:sz="0" w:space="0" w:color="auto"/>
                              </w:divBdr>
                            </w:div>
                          </w:divsChild>
                        </w:div>
                        <w:div w:id="2112578702">
                          <w:marLeft w:val="240"/>
                          <w:marRight w:val="0"/>
                          <w:marTop w:val="0"/>
                          <w:marBottom w:val="60"/>
                          <w:divBdr>
                            <w:top w:val="none" w:sz="0" w:space="0" w:color="auto"/>
                            <w:left w:val="none" w:sz="0" w:space="0" w:color="auto"/>
                            <w:bottom w:val="none" w:sz="0" w:space="0" w:color="auto"/>
                            <w:right w:val="none" w:sz="0" w:space="0" w:color="auto"/>
                          </w:divBdr>
                        </w:div>
                      </w:divsChild>
                    </w:div>
                    <w:div w:id="1851213689">
                      <w:marLeft w:val="240"/>
                      <w:marRight w:val="0"/>
                      <w:marTop w:val="0"/>
                      <w:marBottom w:val="60"/>
                      <w:divBdr>
                        <w:top w:val="none" w:sz="0" w:space="0" w:color="auto"/>
                        <w:left w:val="none" w:sz="0" w:space="0" w:color="auto"/>
                        <w:bottom w:val="none" w:sz="0" w:space="0" w:color="auto"/>
                        <w:right w:val="none" w:sz="0" w:space="0" w:color="auto"/>
                      </w:divBdr>
                    </w:div>
                    <w:div w:id="1923906777">
                      <w:marLeft w:val="0"/>
                      <w:marRight w:val="0"/>
                      <w:marTop w:val="0"/>
                      <w:marBottom w:val="60"/>
                      <w:divBdr>
                        <w:top w:val="none" w:sz="0" w:space="0" w:color="auto"/>
                        <w:left w:val="none" w:sz="0" w:space="0" w:color="auto"/>
                        <w:bottom w:val="none" w:sz="0" w:space="0" w:color="auto"/>
                        <w:right w:val="none" w:sz="0" w:space="0" w:color="auto"/>
                      </w:divBdr>
                      <w:divsChild>
                        <w:div w:id="150801941">
                          <w:marLeft w:val="240"/>
                          <w:marRight w:val="0"/>
                          <w:marTop w:val="0"/>
                          <w:marBottom w:val="60"/>
                          <w:divBdr>
                            <w:top w:val="none" w:sz="0" w:space="0" w:color="auto"/>
                            <w:left w:val="none" w:sz="0" w:space="0" w:color="auto"/>
                            <w:bottom w:val="none" w:sz="0" w:space="0" w:color="auto"/>
                            <w:right w:val="none" w:sz="0" w:space="0" w:color="auto"/>
                          </w:divBdr>
                        </w:div>
                        <w:div w:id="12170840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97747778">
                  <w:marLeft w:val="0"/>
                  <w:marRight w:val="0"/>
                  <w:marTop w:val="240"/>
                  <w:marBottom w:val="240"/>
                  <w:divBdr>
                    <w:top w:val="none" w:sz="0" w:space="0" w:color="auto"/>
                    <w:left w:val="none" w:sz="0" w:space="0" w:color="auto"/>
                    <w:bottom w:val="none" w:sz="0" w:space="0" w:color="auto"/>
                    <w:right w:val="none" w:sz="0" w:space="0" w:color="auto"/>
                  </w:divBdr>
                  <w:divsChild>
                    <w:div w:id="344021105">
                      <w:marLeft w:val="240"/>
                      <w:marRight w:val="0"/>
                      <w:marTop w:val="0"/>
                      <w:marBottom w:val="60"/>
                      <w:divBdr>
                        <w:top w:val="none" w:sz="0" w:space="0" w:color="auto"/>
                        <w:left w:val="none" w:sz="0" w:space="0" w:color="auto"/>
                        <w:bottom w:val="none" w:sz="0" w:space="0" w:color="auto"/>
                        <w:right w:val="none" w:sz="0" w:space="0" w:color="auto"/>
                      </w:divBdr>
                    </w:div>
                    <w:div w:id="505678457">
                      <w:marLeft w:val="0"/>
                      <w:marRight w:val="0"/>
                      <w:marTop w:val="0"/>
                      <w:marBottom w:val="60"/>
                      <w:divBdr>
                        <w:top w:val="none" w:sz="0" w:space="0" w:color="auto"/>
                        <w:left w:val="none" w:sz="0" w:space="0" w:color="auto"/>
                        <w:bottom w:val="none" w:sz="0" w:space="0" w:color="auto"/>
                        <w:right w:val="none" w:sz="0" w:space="0" w:color="auto"/>
                      </w:divBdr>
                      <w:divsChild>
                        <w:div w:id="830095575">
                          <w:marLeft w:val="240"/>
                          <w:marRight w:val="0"/>
                          <w:marTop w:val="0"/>
                          <w:marBottom w:val="60"/>
                          <w:divBdr>
                            <w:top w:val="none" w:sz="0" w:space="0" w:color="auto"/>
                            <w:left w:val="none" w:sz="0" w:space="0" w:color="auto"/>
                            <w:bottom w:val="none" w:sz="0" w:space="0" w:color="auto"/>
                            <w:right w:val="none" w:sz="0" w:space="0" w:color="auto"/>
                          </w:divBdr>
                        </w:div>
                        <w:div w:id="1947930446">
                          <w:marLeft w:val="240"/>
                          <w:marRight w:val="0"/>
                          <w:marTop w:val="0"/>
                          <w:marBottom w:val="60"/>
                          <w:divBdr>
                            <w:top w:val="none" w:sz="0" w:space="0" w:color="auto"/>
                            <w:left w:val="none" w:sz="0" w:space="0" w:color="auto"/>
                            <w:bottom w:val="none" w:sz="0" w:space="0" w:color="auto"/>
                            <w:right w:val="none" w:sz="0" w:space="0" w:color="auto"/>
                          </w:divBdr>
                        </w:div>
                      </w:divsChild>
                    </w:div>
                    <w:div w:id="945842060">
                      <w:marLeft w:val="0"/>
                      <w:marRight w:val="0"/>
                      <w:marTop w:val="0"/>
                      <w:marBottom w:val="60"/>
                      <w:divBdr>
                        <w:top w:val="none" w:sz="0" w:space="0" w:color="auto"/>
                        <w:left w:val="none" w:sz="0" w:space="0" w:color="auto"/>
                        <w:bottom w:val="none" w:sz="0" w:space="0" w:color="auto"/>
                        <w:right w:val="none" w:sz="0" w:space="0" w:color="auto"/>
                      </w:divBdr>
                      <w:divsChild>
                        <w:div w:id="1398279822">
                          <w:marLeft w:val="240"/>
                          <w:marRight w:val="0"/>
                          <w:marTop w:val="0"/>
                          <w:marBottom w:val="60"/>
                          <w:divBdr>
                            <w:top w:val="none" w:sz="0" w:space="0" w:color="auto"/>
                            <w:left w:val="none" w:sz="0" w:space="0" w:color="auto"/>
                            <w:bottom w:val="none" w:sz="0" w:space="0" w:color="auto"/>
                            <w:right w:val="none" w:sz="0" w:space="0" w:color="auto"/>
                          </w:divBdr>
                        </w:div>
                        <w:div w:id="1963803557">
                          <w:marLeft w:val="240"/>
                          <w:marRight w:val="0"/>
                          <w:marTop w:val="0"/>
                          <w:marBottom w:val="60"/>
                          <w:divBdr>
                            <w:top w:val="none" w:sz="0" w:space="0" w:color="auto"/>
                            <w:left w:val="none" w:sz="0" w:space="0" w:color="auto"/>
                            <w:bottom w:val="none" w:sz="0" w:space="0" w:color="auto"/>
                            <w:right w:val="none" w:sz="0" w:space="0" w:color="auto"/>
                          </w:divBdr>
                        </w:div>
                      </w:divsChild>
                    </w:div>
                    <w:div w:id="1198466710">
                      <w:marLeft w:val="0"/>
                      <w:marRight w:val="0"/>
                      <w:marTop w:val="0"/>
                      <w:marBottom w:val="60"/>
                      <w:divBdr>
                        <w:top w:val="none" w:sz="0" w:space="0" w:color="auto"/>
                        <w:left w:val="none" w:sz="0" w:space="0" w:color="auto"/>
                        <w:bottom w:val="none" w:sz="0" w:space="0" w:color="auto"/>
                        <w:right w:val="none" w:sz="0" w:space="0" w:color="auto"/>
                      </w:divBdr>
                      <w:divsChild>
                        <w:div w:id="926116480">
                          <w:marLeft w:val="240"/>
                          <w:marRight w:val="0"/>
                          <w:marTop w:val="0"/>
                          <w:marBottom w:val="60"/>
                          <w:divBdr>
                            <w:top w:val="none" w:sz="0" w:space="0" w:color="auto"/>
                            <w:left w:val="none" w:sz="0" w:space="0" w:color="auto"/>
                            <w:bottom w:val="none" w:sz="0" w:space="0" w:color="auto"/>
                            <w:right w:val="none" w:sz="0" w:space="0" w:color="auto"/>
                          </w:divBdr>
                        </w:div>
                        <w:div w:id="1530293317">
                          <w:marLeft w:val="240"/>
                          <w:marRight w:val="0"/>
                          <w:marTop w:val="0"/>
                          <w:marBottom w:val="60"/>
                          <w:divBdr>
                            <w:top w:val="none" w:sz="0" w:space="0" w:color="auto"/>
                            <w:left w:val="none" w:sz="0" w:space="0" w:color="auto"/>
                            <w:bottom w:val="none" w:sz="0" w:space="0" w:color="auto"/>
                            <w:right w:val="none" w:sz="0" w:space="0" w:color="auto"/>
                          </w:divBdr>
                        </w:div>
                      </w:divsChild>
                    </w:div>
                    <w:div w:id="1439062085">
                      <w:marLeft w:val="0"/>
                      <w:marRight w:val="0"/>
                      <w:marTop w:val="0"/>
                      <w:marBottom w:val="60"/>
                      <w:divBdr>
                        <w:top w:val="none" w:sz="0" w:space="0" w:color="auto"/>
                        <w:left w:val="none" w:sz="0" w:space="0" w:color="auto"/>
                        <w:bottom w:val="none" w:sz="0" w:space="0" w:color="auto"/>
                        <w:right w:val="none" w:sz="0" w:space="0" w:color="auto"/>
                      </w:divBdr>
                      <w:divsChild>
                        <w:div w:id="73598254">
                          <w:marLeft w:val="0"/>
                          <w:marRight w:val="0"/>
                          <w:marTop w:val="0"/>
                          <w:marBottom w:val="60"/>
                          <w:divBdr>
                            <w:top w:val="none" w:sz="0" w:space="0" w:color="auto"/>
                            <w:left w:val="none" w:sz="0" w:space="0" w:color="auto"/>
                            <w:bottom w:val="none" w:sz="0" w:space="0" w:color="auto"/>
                            <w:right w:val="none" w:sz="0" w:space="0" w:color="auto"/>
                          </w:divBdr>
                          <w:divsChild>
                            <w:div w:id="1258251294">
                              <w:marLeft w:val="480"/>
                              <w:marRight w:val="0"/>
                              <w:marTop w:val="0"/>
                              <w:marBottom w:val="60"/>
                              <w:divBdr>
                                <w:top w:val="none" w:sz="0" w:space="0" w:color="auto"/>
                                <w:left w:val="none" w:sz="0" w:space="0" w:color="auto"/>
                                <w:bottom w:val="none" w:sz="0" w:space="0" w:color="auto"/>
                                <w:right w:val="none" w:sz="0" w:space="0" w:color="auto"/>
                              </w:divBdr>
                            </w:div>
                            <w:div w:id="1981763208">
                              <w:marLeft w:val="480"/>
                              <w:marRight w:val="0"/>
                              <w:marTop w:val="0"/>
                              <w:marBottom w:val="60"/>
                              <w:divBdr>
                                <w:top w:val="none" w:sz="0" w:space="0" w:color="auto"/>
                                <w:left w:val="none" w:sz="0" w:space="0" w:color="auto"/>
                                <w:bottom w:val="none" w:sz="0" w:space="0" w:color="auto"/>
                                <w:right w:val="none" w:sz="0" w:space="0" w:color="auto"/>
                              </w:divBdr>
                            </w:div>
                          </w:divsChild>
                        </w:div>
                        <w:div w:id="92751977">
                          <w:marLeft w:val="240"/>
                          <w:marRight w:val="0"/>
                          <w:marTop w:val="0"/>
                          <w:marBottom w:val="60"/>
                          <w:divBdr>
                            <w:top w:val="none" w:sz="0" w:space="0" w:color="auto"/>
                            <w:left w:val="none" w:sz="0" w:space="0" w:color="auto"/>
                            <w:bottom w:val="none" w:sz="0" w:space="0" w:color="auto"/>
                            <w:right w:val="none" w:sz="0" w:space="0" w:color="auto"/>
                          </w:divBdr>
                        </w:div>
                        <w:div w:id="443186678">
                          <w:marLeft w:val="240"/>
                          <w:marRight w:val="0"/>
                          <w:marTop w:val="0"/>
                          <w:marBottom w:val="60"/>
                          <w:divBdr>
                            <w:top w:val="none" w:sz="0" w:space="0" w:color="auto"/>
                            <w:left w:val="none" w:sz="0" w:space="0" w:color="auto"/>
                            <w:bottom w:val="none" w:sz="0" w:space="0" w:color="auto"/>
                            <w:right w:val="none" w:sz="0" w:space="0" w:color="auto"/>
                          </w:divBdr>
                        </w:div>
                        <w:div w:id="794255199">
                          <w:marLeft w:val="0"/>
                          <w:marRight w:val="0"/>
                          <w:marTop w:val="0"/>
                          <w:marBottom w:val="60"/>
                          <w:divBdr>
                            <w:top w:val="none" w:sz="0" w:space="0" w:color="auto"/>
                            <w:left w:val="none" w:sz="0" w:space="0" w:color="auto"/>
                            <w:bottom w:val="none" w:sz="0" w:space="0" w:color="auto"/>
                            <w:right w:val="none" w:sz="0" w:space="0" w:color="auto"/>
                          </w:divBdr>
                          <w:divsChild>
                            <w:div w:id="84352068">
                              <w:marLeft w:val="480"/>
                              <w:marRight w:val="0"/>
                              <w:marTop w:val="0"/>
                              <w:marBottom w:val="60"/>
                              <w:divBdr>
                                <w:top w:val="none" w:sz="0" w:space="0" w:color="auto"/>
                                <w:left w:val="none" w:sz="0" w:space="0" w:color="auto"/>
                                <w:bottom w:val="none" w:sz="0" w:space="0" w:color="auto"/>
                                <w:right w:val="none" w:sz="0" w:space="0" w:color="auto"/>
                              </w:divBdr>
                            </w:div>
                            <w:div w:id="2013415957">
                              <w:marLeft w:val="480"/>
                              <w:marRight w:val="0"/>
                              <w:marTop w:val="0"/>
                              <w:marBottom w:val="60"/>
                              <w:divBdr>
                                <w:top w:val="none" w:sz="0" w:space="0" w:color="auto"/>
                                <w:left w:val="none" w:sz="0" w:space="0" w:color="auto"/>
                                <w:bottom w:val="none" w:sz="0" w:space="0" w:color="auto"/>
                                <w:right w:val="none" w:sz="0" w:space="0" w:color="auto"/>
                              </w:divBdr>
                            </w:div>
                          </w:divsChild>
                        </w:div>
                        <w:div w:id="1649744728">
                          <w:marLeft w:val="0"/>
                          <w:marRight w:val="0"/>
                          <w:marTop w:val="0"/>
                          <w:marBottom w:val="60"/>
                          <w:divBdr>
                            <w:top w:val="none" w:sz="0" w:space="0" w:color="auto"/>
                            <w:left w:val="none" w:sz="0" w:space="0" w:color="auto"/>
                            <w:bottom w:val="none" w:sz="0" w:space="0" w:color="auto"/>
                            <w:right w:val="none" w:sz="0" w:space="0" w:color="auto"/>
                          </w:divBdr>
                          <w:divsChild>
                            <w:div w:id="903640239">
                              <w:marLeft w:val="480"/>
                              <w:marRight w:val="0"/>
                              <w:marTop w:val="0"/>
                              <w:marBottom w:val="60"/>
                              <w:divBdr>
                                <w:top w:val="none" w:sz="0" w:space="0" w:color="auto"/>
                                <w:left w:val="none" w:sz="0" w:space="0" w:color="auto"/>
                                <w:bottom w:val="none" w:sz="0" w:space="0" w:color="auto"/>
                                <w:right w:val="none" w:sz="0" w:space="0" w:color="auto"/>
                              </w:divBdr>
                            </w:div>
                            <w:div w:id="206930386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96196958">
                      <w:marLeft w:val="240"/>
                      <w:marRight w:val="0"/>
                      <w:marTop w:val="0"/>
                      <w:marBottom w:val="60"/>
                      <w:divBdr>
                        <w:top w:val="none" w:sz="0" w:space="0" w:color="auto"/>
                        <w:left w:val="none" w:sz="0" w:space="0" w:color="auto"/>
                        <w:bottom w:val="none" w:sz="0" w:space="0" w:color="auto"/>
                        <w:right w:val="none" w:sz="0" w:space="0" w:color="auto"/>
                      </w:divBdr>
                    </w:div>
                  </w:divsChild>
                </w:div>
                <w:div w:id="1190801132">
                  <w:marLeft w:val="0"/>
                  <w:marRight w:val="0"/>
                  <w:marTop w:val="240"/>
                  <w:marBottom w:val="240"/>
                  <w:divBdr>
                    <w:top w:val="none" w:sz="0" w:space="0" w:color="auto"/>
                    <w:left w:val="none" w:sz="0" w:space="0" w:color="auto"/>
                    <w:bottom w:val="none" w:sz="0" w:space="0" w:color="auto"/>
                    <w:right w:val="none" w:sz="0" w:space="0" w:color="auto"/>
                  </w:divBdr>
                  <w:divsChild>
                    <w:div w:id="160199476">
                      <w:marLeft w:val="0"/>
                      <w:marRight w:val="0"/>
                      <w:marTop w:val="0"/>
                      <w:marBottom w:val="60"/>
                      <w:divBdr>
                        <w:top w:val="none" w:sz="0" w:space="0" w:color="auto"/>
                        <w:left w:val="none" w:sz="0" w:space="0" w:color="auto"/>
                        <w:bottom w:val="none" w:sz="0" w:space="0" w:color="auto"/>
                        <w:right w:val="none" w:sz="0" w:space="0" w:color="auto"/>
                      </w:divBdr>
                      <w:divsChild>
                        <w:div w:id="850534262">
                          <w:marLeft w:val="240"/>
                          <w:marRight w:val="0"/>
                          <w:marTop w:val="0"/>
                          <w:marBottom w:val="60"/>
                          <w:divBdr>
                            <w:top w:val="none" w:sz="0" w:space="0" w:color="auto"/>
                            <w:left w:val="none" w:sz="0" w:space="0" w:color="auto"/>
                            <w:bottom w:val="none" w:sz="0" w:space="0" w:color="auto"/>
                            <w:right w:val="none" w:sz="0" w:space="0" w:color="auto"/>
                          </w:divBdr>
                        </w:div>
                        <w:div w:id="881482149">
                          <w:marLeft w:val="240"/>
                          <w:marRight w:val="0"/>
                          <w:marTop w:val="0"/>
                          <w:marBottom w:val="60"/>
                          <w:divBdr>
                            <w:top w:val="none" w:sz="0" w:space="0" w:color="auto"/>
                            <w:left w:val="none" w:sz="0" w:space="0" w:color="auto"/>
                            <w:bottom w:val="none" w:sz="0" w:space="0" w:color="auto"/>
                            <w:right w:val="none" w:sz="0" w:space="0" w:color="auto"/>
                          </w:divBdr>
                        </w:div>
                      </w:divsChild>
                    </w:div>
                    <w:div w:id="751467707">
                      <w:marLeft w:val="240"/>
                      <w:marRight w:val="0"/>
                      <w:marTop w:val="0"/>
                      <w:marBottom w:val="60"/>
                      <w:divBdr>
                        <w:top w:val="none" w:sz="0" w:space="0" w:color="auto"/>
                        <w:left w:val="none" w:sz="0" w:space="0" w:color="auto"/>
                        <w:bottom w:val="none" w:sz="0" w:space="0" w:color="auto"/>
                        <w:right w:val="none" w:sz="0" w:space="0" w:color="auto"/>
                      </w:divBdr>
                    </w:div>
                    <w:div w:id="1275745743">
                      <w:marLeft w:val="240"/>
                      <w:marRight w:val="0"/>
                      <w:marTop w:val="0"/>
                      <w:marBottom w:val="60"/>
                      <w:divBdr>
                        <w:top w:val="none" w:sz="0" w:space="0" w:color="auto"/>
                        <w:left w:val="none" w:sz="0" w:space="0" w:color="auto"/>
                        <w:bottom w:val="none" w:sz="0" w:space="0" w:color="auto"/>
                        <w:right w:val="none" w:sz="0" w:space="0" w:color="auto"/>
                      </w:divBdr>
                    </w:div>
                    <w:div w:id="1509637623">
                      <w:marLeft w:val="0"/>
                      <w:marRight w:val="0"/>
                      <w:marTop w:val="0"/>
                      <w:marBottom w:val="60"/>
                      <w:divBdr>
                        <w:top w:val="none" w:sz="0" w:space="0" w:color="auto"/>
                        <w:left w:val="none" w:sz="0" w:space="0" w:color="auto"/>
                        <w:bottom w:val="none" w:sz="0" w:space="0" w:color="auto"/>
                        <w:right w:val="none" w:sz="0" w:space="0" w:color="auto"/>
                      </w:divBdr>
                      <w:divsChild>
                        <w:div w:id="1214124409">
                          <w:marLeft w:val="240"/>
                          <w:marRight w:val="0"/>
                          <w:marTop w:val="0"/>
                          <w:marBottom w:val="60"/>
                          <w:divBdr>
                            <w:top w:val="none" w:sz="0" w:space="0" w:color="auto"/>
                            <w:left w:val="none" w:sz="0" w:space="0" w:color="auto"/>
                            <w:bottom w:val="none" w:sz="0" w:space="0" w:color="auto"/>
                            <w:right w:val="none" w:sz="0" w:space="0" w:color="auto"/>
                          </w:divBdr>
                        </w:div>
                        <w:div w:id="2039767886">
                          <w:marLeft w:val="240"/>
                          <w:marRight w:val="0"/>
                          <w:marTop w:val="0"/>
                          <w:marBottom w:val="60"/>
                          <w:divBdr>
                            <w:top w:val="none" w:sz="0" w:space="0" w:color="auto"/>
                            <w:left w:val="none" w:sz="0" w:space="0" w:color="auto"/>
                            <w:bottom w:val="none" w:sz="0" w:space="0" w:color="auto"/>
                            <w:right w:val="none" w:sz="0" w:space="0" w:color="auto"/>
                          </w:divBdr>
                        </w:div>
                      </w:divsChild>
                    </w:div>
                    <w:div w:id="1675766181">
                      <w:marLeft w:val="0"/>
                      <w:marRight w:val="0"/>
                      <w:marTop w:val="0"/>
                      <w:marBottom w:val="60"/>
                      <w:divBdr>
                        <w:top w:val="none" w:sz="0" w:space="0" w:color="auto"/>
                        <w:left w:val="none" w:sz="0" w:space="0" w:color="auto"/>
                        <w:bottom w:val="none" w:sz="0" w:space="0" w:color="auto"/>
                        <w:right w:val="none" w:sz="0" w:space="0" w:color="auto"/>
                      </w:divBdr>
                      <w:divsChild>
                        <w:div w:id="1125544170">
                          <w:marLeft w:val="240"/>
                          <w:marRight w:val="0"/>
                          <w:marTop w:val="0"/>
                          <w:marBottom w:val="60"/>
                          <w:divBdr>
                            <w:top w:val="none" w:sz="0" w:space="0" w:color="auto"/>
                            <w:left w:val="none" w:sz="0" w:space="0" w:color="auto"/>
                            <w:bottom w:val="none" w:sz="0" w:space="0" w:color="auto"/>
                            <w:right w:val="none" w:sz="0" w:space="0" w:color="auto"/>
                          </w:divBdr>
                        </w:div>
                        <w:div w:id="115869400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4391617">
                  <w:marLeft w:val="0"/>
                  <w:marRight w:val="0"/>
                  <w:marTop w:val="240"/>
                  <w:marBottom w:val="240"/>
                  <w:divBdr>
                    <w:top w:val="none" w:sz="0" w:space="0" w:color="auto"/>
                    <w:left w:val="none" w:sz="0" w:space="0" w:color="auto"/>
                    <w:bottom w:val="none" w:sz="0" w:space="0" w:color="auto"/>
                    <w:right w:val="none" w:sz="0" w:space="0" w:color="auto"/>
                  </w:divBdr>
                  <w:divsChild>
                    <w:div w:id="1157847529">
                      <w:marLeft w:val="240"/>
                      <w:marRight w:val="0"/>
                      <w:marTop w:val="0"/>
                      <w:marBottom w:val="60"/>
                      <w:divBdr>
                        <w:top w:val="none" w:sz="0" w:space="0" w:color="auto"/>
                        <w:left w:val="none" w:sz="0" w:space="0" w:color="auto"/>
                        <w:bottom w:val="none" w:sz="0" w:space="0" w:color="auto"/>
                        <w:right w:val="none" w:sz="0" w:space="0" w:color="auto"/>
                      </w:divBdr>
                    </w:div>
                    <w:div w:id="1245455821">
                      <w:marLeft w:val="0"/>
                      <w:marRight w:val="0"/>
                      <w:marTop w:val="0"/>
                      <w:marBottom w:val="60"/>
                      <w:divBdr>
                        <w:top w:val="none" w:sz="0" w:space="0" w:color="auto"/>
                        <w:left w:val="none" w:sz="0" w:space="0" w:color="auto"/>
                        <w:bottom w:val="none" w:sz="0" w:space="0" w:color="auto"/>
                        <w:right w:val="none" w:sz="0" w:space="0" w:color="auto"/>
                      </w:divBdr>
                      <w:divsChild>
                        <w:div w:id="1231043166">
                          <w:marLeft w:val="240"/>
                          <w:marRight w:val="0"/>
                          <w:marTop w:val="0"/>
                          <w:marBottom w:val="60"/>
                          <w:divBdr>
                            <w:top w:val="none" w:sz="0" w:space="0" w:color="auto"/>
                            <w:left w:val="none" w:sz="0" w:space="0" w:color="auto"/>
                            <w:bottom w:val="none" w:sz="0" w:space="0" w:color="auto"/>
                            <w:right w:val="none" w:sz="0" w:space="0" w:color="auto"/>
                          </w:divBdr>
                        </w:div>
                        <w:div w:id="1701860313">
                          <w:marLeft w:val="240"/>
                          <w:marRight w:val="0"/>
                          <w:marTop w:val="0"/>
                          <w:marBottom w:val="60"/>
                          <w:divBdr>
                            <w:top w:val="none" w:sz="0" w:space="0" w:color="auto"/>
                            <w:left w:val="none" w:sz="0" w:space="0" w:color="auto"/>
                            <w:bottom w:val="none" w:sz="0" w:space="0" w:color="auto"/>
                            <w:right w:val="none" w:sz="0" w:space="0" w:color="auto"/>
                          </w:divBdr>
                        </w:div>
                      </w:divsChild>
                    </w:div>
                    <w:div w:id="1783719107">
                      <w:marLeft w:val="240"/>
                      <w:marRight w:val="0"/>
                      <w:marTop w:val="0"/>
                      <w:marBottom w:val="60"/>
                      <w:divBdr>
                        <w:top w:val="none" w:sz="0" w:space="0" w:color="auto"/>
                        <w:left w:val="none" w:sz="0" w:space="0" w:color="auto"/>
                        <w:bottom w:val="none" w:sz="0" w:space="0" w:color="auto"/>
                        <w:right w:val="none" w:sz="0" w:space="0" w:color="auto"/>
                      </w:divBdr>
                    </w:div>
                    <w:div w:id="1836649776">
                      <w:marLeft w:val="0"/>
                      <w:marRight w:val="0"/>
                      <w:marTop w:val="0"/>
                      <w:marBottom w:val="60"/>
                      <w:divBdr>
                        <w:top w:val="none" w:sz="0" w:space="0" w:color="auto"/>
                        <w:left w:val="none" w:sz="0" w:space="0" w:color="auto"/>
                        <w:bottom w:val="none" w:sz="0" w:space="0" w:color="auto"/>
                        <w:right w:val="none" w:sz="0" w:space="0" w:color="auto"/>
                      </w:divBdr>
                      <w:divsChild>
                        <w:div w:id="619069497">
                          <w:marLeft w:val="240"/>
                          <w:marRight w:val="0"/>
                          <w:marTop w:val="0"/>
                          <w:marBottom w:val="60"/>
                          <w:divBdr>
                            <w:top w:val="none" w:sz="0" w:space="0" w:color="auto"/>
                            <w:left w:val="none" w:sz="0" w:space="0" w:color="auto"/>
                            <w:bottom w:val="none" w:sz="0" w:space="0" w:color="auto"/>
                            <w:right w:val="none" w:sz="0" w:space="0" w:color="auto"/>
                          </w:divBdr>
                        </w:div>
                        <w:div w:id="171376914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9219580">
                  <w:marLeft w:val="0"/>
                  <w:marRight w:val="0"/>
                  <w:marTop w:val="240"/>
                  <w:marBottom w:val="240"/>
                  <w:divBdr>
                    <w:top w:val="none" w:sz="0" w:space="0" w:color="auto"/>
                    <w:left w:val="none" w:sz="0" w:space="0" w:color="auto"/>
                    <w:bottom w:val="none" w:sz="0" w:space="0" w:color="auto"/>
                    <w:right w:val="none" w:sz="0" w:space="0" w:color="auto"/>
                  </w:divBdr>
                  <w:divsChild>
                    <w:div w:id="479660658">
                      <w:marLeft w:val="240"/>
                      <w:marRight w:val="0"/>
                      <w:marTop w:val="0"/>
                      <w:marBottom w:val="60"/>
                      <w:divBdr>
                        <w:top w:val="none" w:sz="0" w:space="0" w:color="auto"/>
                        <w:left w:val="none" w:sz="0" w:space="0" w:color="auto"/>
                        <w:bottom w:val="none" w:sz="0" w:space="0" w:color="auto"/>
                        <w:right w:val="none" w:sz="0" w:space="0" w:color="auto"/>
                      </w:divBdr>
                    </w:div>
                    <w:div w:id="1111707147">
                      <w:marLeft w:val="240"/>
                      <w:marRight w:val="0"/>
                      <w:marTop w:val="0"/>
                      <w:marBottom w:val="60"/>
                      <w:divBdr>
                        <w:top w:val="none" w:sz="0" w:space="0" w:color="auto"/>
                        <w:left w:val="none" w:sz="0" w:space="0" w:color="auto"/>
                        <w:bottom w:val="none" w:sz="0" w:space="0" w:color="auto"/>
                        <w:right w:val="none" w:sz="0" w:space="0" w:color="auto"/>
                      </w:divBdr>
                    </w:div>
                    <w:div w:id="1711882400">
                      <w:marLeft w:val="0"/>
                      <w:marRight w:val="0"/>
                      <w:marTop w:val="0"/>
                      <w:marBottom w:val="60"/>
                      <w:divBdr>
                        <w:top w:val="none" w:sz="0" w:space="0" w:color="auto"/>
                        <w:left w:val="none" w:sz="0" w:space="0" w:color="auto"/>
                        <w:bottom w:val="none" w:sz="0" w:space="0" w:color="auto"/>
                        <w:right w:val="none" w:sz="0" w:space="0" w:color="auto"/>
                      </w:divBdr>
                      <w:divsChild>
                        <w:div w:id="205488076">
                          <w:marLeft w:val="240"/>
                          <w:marRight w:val="0"/>
                          <w:marTop w:val="0"/>
                          <w:marBottom w:val="60"/>
                          <w:divBdr>
                            <w:top w:val="none" w:sz="0" w:space="0" w:color="auto"/>
                            <w:left w:val="none" w:sz="0" w:space="0" w:color="auto"/>
                            <w:bottom w:val="none" w:sz="0" w:space="0" w:color="auto"/>
                            <w:right w:val="none" w:sz="0" w:space="0" w:color="auto"/>
                          </w:divBdr>
                        </w:div>
                        <w:div w:id="510530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12366123">
                  <w:marLeft w:val="0"/>
                  <w:marRight w:val="0"/>
                  <w:marTop w:val="240"/>
                  <w:marBottom w:val="240"/>
                  <w:divBdr>
                    <w:top w:val="none" w:sz="0" w:space="0" w:color="auto"/>
                    <w:left w:val="none" w:sz="0" w:space="0" w:color="auto"/>
                    <w:bottom w:val="none" w:sz="0" w:space="0" w:color="auto"/>
                    <w:right w:val="none" w:sz="0" w:space="0" w:color="auto"/>
                  </w:divBdr>
                  <w:divsChild>
                    <w:div w:id="847256089">
                      <w:marLeft w:val="0"/>
                      <w:marRight w:val="0"/>
                      <w:marTop w:val="0"/>
                      <w:marBottom w:val="60"/>
                      <w:divBdr>
                        <w:top w:val="none" w:sz="0" w:space="0" w:color="auto"/>
                        <w:left w:val="none" w:sz="0" w:space="0" w:color="auto"/>
                        <w:bottom w:val="none" w:sz="0" w:space="0" w:color="auto"/>
                        <w:right w:val="none" w:sz="0" w:space="0" w:color="auto"/>
                      </w:divBdr>
                      <w:divsChild>
                        <w:div w:id="968634179">
                          <w:marLeft w:val="240"/>
                          <w:marRight w:val="0"/>
                          <w:marTop w:val="0"/>
                          <w:marBottom w:val="60"/>
                          <w:divBdr>
                            <w:top w:val="none" w:sz="0" w:space="0" w:color="auto"/>
                            <w:left w:val="none" w:sz="0" w:space="0" w:color="auto"/>
                            <w:bottom w:val="none" w:sz="0" w:space="0" w:color="auto"/>
                            <w:right w:val="none" w:sz="0" w:space="0" w:color="auto"/>
                          </w:divBdr>
                        </w:div>
                        <w:div w:id="1562016835">
                          <w:marLeft w:val="240"/>
                          <w:marRight w:val="0"/>
                          <w:marTop w:val="0"/>
                          <w:marBottom w:val="60"/>
                          <w:divBdr>
                            <w:top w:val="none" w:sz="0" w:space="0" w:color="auto"/>
                            <w:left w:val="none" w:sz="0" w:space="0" w:color="auto"/>
                            <w:bottom w:val="none" w:sz="0" w:space="0" w:color="auto"/>
                            <w:right w:val="none" w:sz="0" w:space="0" w:color="auto"/>
                          </w:divBdr>
                        </w:div>
                      </w:divsChild>
                    </w:div>
                    <w:div w:id="1102143123">
                      <w:marLeft w:val="0"/>
                      <w:marRight w:val="0"/>
                      <w:marTop w:val="0"/>
                      <w:marBottom w:val="60"/>
                      <w:divBdr>
                        <w:top w:val="none" w:sz="0" w:space="0" w:color="auto"/>
                        <w:left w:val="none" w:sz="0" w:space="0" w:color="auto"/>
                        <w:bottom w:val="none" w:sz="0" w:space="0" w:color="auto"/>
                        <w:right w:val="none" w:sz="0" w:space="0" w:color="auto"/>
                      </w:divBdr>
                      <w:divsChild>
                        <w:div w:id="357899227">
                          <w:marLeft w:val="240"/>
                          <w:marRight w:val="0"/>
                          <w:marTop w:val="0"/>
                          <w:marBottom w:val="60"/>
                          <w:divBdr>
                            <w:top w:val="none" w:sz="0" w:space="0" w:color="auto"/>
                            <w:left w:val="none" w:sz="0" w:space="0" w:color="auto"/>
                            <w:bottom w:val="none" w:sz="0" w:space="0" w:color="auto"/>
                            <w:right w:val="none" w:sz="0" w:space="0" w:color="auto"/>
                          </w:divBdr>
                        </w:div>
                        <w:div w:id="519898269">
                          <w:marLeft w:val="240"/>
                          <w:marRight w:val="0"/>
                          <w:marTop w:val="0"/>
                          <w:marBottom w:val="60"/>
                          <w:divBdr>
                            <w:top w:val="none" w:sz="0" w:space="0" w:color="auto"/>
                            <w:left w:val="none" w:sz="0" w:space="0" w:color="auto"/>
                            <w:bottom w:val="none" w:sz="0" w:space="0" w:color="auto"/>
                            <w:right w:val="none" w:sz="0" w:space="0" w:color="auto"/>
                          </w:divBdr>
                        </w:div>
                      </w:divsChild>
                    </w:div>
                    <w:div w:id="1598174811">
                      <w:marLeft w:val="240"/>
                      <w:marRight w:val="0"/>
                      <w:marTop w:val="0"/>
                      <w:marBottom w:val="60"/>
                      <w:divBdr>
                        <w:top w:val="none" w:sz="0" w:space="0" w:color="auto"/>
                        <w:left w:val="none" w:sz="0" w:space="0" w:color="auto"/>
                        <w:bottom w:val="none" w:sz="0" w:space="0" w:color="auto"/>
                        <w:right w:val="none" w:sz="0" w:space="0" w:color="auto"/>
                      </w:divBdr>
                    </w:div>
                    <w:div w:id="1734693094">
                      <w:marLeft w:val="240"/>
                      <w:marRight w:val="0"/>
                      <w:marTop w:val="0"/>
                      <w:marBottom w:val="60"/>
                      <w:divBdr>
                        <w:top w:val="none" w:sz="0" w:space="0" w:color="auto"/>
                        <w:left w:val="none" w:sz="0" w:space="0" w:color="auto"/>
                        <w:bottom w:val="none" w:sz="0" w:space="0" w:color="auto"/>
                        <w:right w:val="none" w:sz="0" w:space="0" w:color="auto"/>
                      </w:divBdr>
                    </w:div>
                  </w:divsChild>
                </w:div>
                <w:div w:id="1403333840">
                  <w:marLeft w:val="0"/>
                  <w:marRight w:val="0"/>
                  <w:marTop w:val="240"/>
                  <w:marBottom w:val="240"/>
                  <w:divBdr>
                    <w:top w:val="none" w:sz="0" w:space="0" w:color="auto"/>
                    <w:left w:val="none" w:sz="0" w:space="0" w:color="auto"/>
                    <w:bottom w:val="none" w:sz="0" w:space="0" w:color="auto"/>
                    <w:right w:val="none" w:sz="0" w:space="0" w:color="auto"/>
                  </w:divBdr>
                  <w:divsChild>
                    <w:div w:id="3672430">
                      <w:marLeft w:val="240"/>
                      <w:marRight w:val="0"/>
                      <w:marTop w:val="0"/>
                      <w:marBottom w:val="60"/>
                      <w:divBdr>
                        <w:top w:val="none" w:sz="0" w:space="0" w:color="auto"/>
                        <w:left w:val="none" w:sz="0" w:space="0" w:color="auto"/>
                        <w:bottom w:val="none" w:sz="0" w:space="0" w:color="auto"/>
                        <w:right w:val="none" w:sz="0" w:space="0" w:color="auto"/>
                      </w:divBdr>
                    </w:div>
                    <w:div w:id="279191102">
                      <w:marLeft w:val="0"/>
                      <w:marRight w:val="0"/>
                      <w:marTop w:val="0"/>
                      <w:marBottom w:val="60"/>
                      <w:divBdr>
                        <w:top w:val="none" w:sz="0" w:space="0" w:color="auto"/>
                        <w:left w:val="none" w:sz="0" w:space="0" w:color="auto"/>
                        <w:bottom w:val="none" w:sz="0" w:space="0" w:color="auto"/>
                        <w:right w:val="none" w:sz="0" w:space="0" w:color="auto"/>
                      </w:divBdr>
                      <w:divsChild>
                        <w:div w:id="1959330837">
                          <w:marLeft w:val="240"/>
                          <w:marRight w:val="0"/>
                          <w:marTop w:val="0"/>
                          <w:marBottom w:val="60"/>
                          <w:divBdr>
                            <w:top w:val="none" w:sz="0" w:space="0" w:color="auto"/>
                            <w:left w:val="none" w:sz="0" w:space="0" w:color="auto"/>
                            <w:bottom w:val="none" w:sz="0" w:space="0" w:color="auto"/>
                            <w:right w:val="none" w:sz="0" w:space="0" w:color="auto"/>
                          </w:divBdr>
                        </w:div>
                        <w:div w:id="2075884749">
                          <w:marLeft w:val="240"/>
                          <w:marRight w:val="0"/>
                          <w:marTop w:val="0"/>
                          <w:marBottom w:val="60"/>
                          <w:divBdr>
                            <w:top w:val="none" w:sz="0" w:space="0" w:color="auto"/>
                            <w:left w:val="none" w:sz="0" w:space="0" w:color="auto"/>
                            <w:bottom w:val="none" w:sz="0" w:space="0" w:color="auto"/>
                            <w:right w:val="none" w:sz="0" w:space="0" w:color="auto"/>
                          </w:divBdr>
                        </w:div>
                      </w:divsChild>
                    </w:div>
                    <w:div w:id="629553136">
                      <w:marLeft w:val="0"/>
                      <w:marRight w:val="0"/>
                      <w:marTop w:val="0"/>
                      <w:marBottom w:val="60"/>
                      <w:divBdr>
                        <w:top w:val="none" w:sz="0" w:space="0" w:color="auto"/>
                        <w:left w:val="none" w:sz="0" w:space="0" w:color="auto"/>
                        <w:bottom w:val="none" w:sz="0" w:space="0" w:color="auto"/>
                        <w:right w:val="none" w:sz="0" w:space="0" w:color="auto"/>
                      </w:divBdr>
                      <w:divsChild>
                        <w:div w:id="932250278">
                          <w:marLeft w:val="240"/>
                          <w:marRight w:val="0"/>
                          <w:marTop w:val="0"/>
                          <w:marBottom w:val="60"/>
                          <w:divBdr>
                            <w:top w:val="none" w:sz="0" w:space="0" w:color="auto"/>
                            <w:left w:val="none" w:sz="0" w:space="0" w:color="auto"/>
                            <w:bottom w:val="none" w:sz="0" w:space="0" w:color="auto"/>
                            <w:right w:val="none" w:sz="0" w:space="0" w:color="auto"/>
                          </w:divBdr>
                        </w:div>
                        <w:div w:id="1213038182">
                          <w:marLeft w:val="240"/>
                          <w:marRight w:val="0"/>
                          <w:marTop w:val="0"/>
                          <w:marBottom w:val="60"/>
                          <w:divBdr>
                            <w:top w:val="none" w:sz="0" w:space="0" w:color="auto"/>
                            <w:left w:val="none" w:sz="0" w:space="0" w:color="auto"/>
                            <w:bottom w:val="none" w:sz="0" w:space="0" w:color="auto"/>
                            <w:right w:val="none" w:sz="0" w:space="0" w:color="auto"/>
                          </w:divBdr>
                        </w:div>
                      </w:divsChild>
                    </w:div>
                    <w:div w:id="1073626168">
                      <w:marLeft w:val="0"/>
                      <w:marRight w:val="0"/>
                      <w:marTop w:val="0"/>
                      <w:marBottom w:val="60"/>
                      <w:divBdr>
                        <w:top w:val="none" w:sz="0" w:space="0" w:color="auto"/>
                        <w:left w:val="none" w:sz="0" w:space="0" w:color="auto"/>
                        <w:bottom w:val="none" w:sz="0" w:space="0" w:color="auto"/>
                        <w:right w:val="none" w:sz="0" w:space="0" w:color="auto"/>
                      </w:divBdr>
                      <w:divsChild>
                        <w:div w:id="138888575">
                          <w:marLeft w:val="240"/>
                          <w:marRight w:val="0"/>
                          <w:marTop w:val="0"/>
                          <w:marBottom w:val="60"/>
                          <w:divBdr>
                            <w:top w:val="none" w:sz="0" w:space="0" w:color="auto"/>
                            <w:left w:val="none" w:sz="0" w:space="0" w:color="auto"/>
                            <w:bottom w:val="none" w:sz="0" w:space="0" w:color="auto"/>
                            <w:right w:val="none" w:sz="0" w:space="0" w:color="auto"/>
                          </w:divBdr>
                        </w:div>
                        <w:div w:id="794258343">
                          <w:marLeft w:val="240"/>
                          <w:marRight w:val="0"/>
                          <w:marTop w:val="0"/>
                          <w:marBottom w:val="60"/>
                          <w:divBdr>
                            <w:top w:val="none" w:sz="0" w:space="0" w:color="auto"/>
                            <w:left w:val="none" w:sz="0" w:space="0" w:color="auto"/>
                            <w:bottom w:val="none" w:sz="0" w:space="0" w:color="auto"/>
                            <w:right w:val="none" w:sz="0" w:space="0" w:color="auto"/>
                          </w:divBdr>
                        </w:div>
                      </w:divsChild>
                    </w:div>
                    <w:div w:id="1543132892">
                      <w:marLeft w:val="240"/>
                      <w:marRight w:val="0"/>
                      <w:marTop w:val="0"/>
                      <w:marBottom w:val="60"/>
                      <w:divBdr>
                        <w:top w:val="none" w:sz="0" w:space="0" w:color="auto"/>
                        <w:left w:val="none" w:sz="0" w:space="0" w:color="auto"/>
                        <w:bottom w:val="none" w:sz="0" w:space="0" w:color="auto"/>
                        <w:right w:val="none" w:sz="0" w:space="0" w:color="auto"/>
                      </w:divBdr>
                    </w:div>
                    <w:div w:id="1777167289">
                      <w:marLeft w:val="0"/>
                      <w:marRight w:val="0"/>
                      <w:marTop w:val="0"/>
                      <w:marBottom w:val="60"/>
                      <w:divBdr>
                        <w:top w:val="none" w:sz="0" w:space="0" w:color="auto"/>
                        <w:left w:val="none" w:sz="0" w:space="0" w:color="auto"/>
                        <w:bottom w:val="none" w:sz="0" w:space="0" w:color="auto"/>
                        <w:right w:val="none" w:sz="0" w:space="0" w:color="auto"/>
                      </w:divBdr>
                      <w:divsChild>
                        <w:div w:id="1250702212">
                          <w:marLeft w:val="240"/>
                          <w:marRight w:val="0"/>
                          <w:marTop w:val="0"/>
                          <w:marBottom w:val="60"/>
                          <w:divBdr>
                            <w:top w:val="none" w:sz="0" w:space="0" w:color="auto"/>
                            <w:left w:val="none" w:sz="0" w:space="0" w:color="auto"/>
                            <w:bottom w:val="none" w:sz="0" w:space="0" w:color="auto"/>
                            <w:right w:val="none" w:sz="0" w:space="0" w:color="auto"/>
                          </w:divBdr>
                        </w:div>
                        <w:div w:id="2015180630">
                          <w:marLeft w:val="240"/>
                          <w:marRight w:val="0"/>
                          <w:marTop w:val="0"/>
                          <w:marBottom w:val="60"/>
                          <w:divBdr>
                            <w:top w:val="none" w:sz="0" w:space="0" w:color="auto"/>
                            <w:left w:val="none" w:sz="0" w:space="0" w:color="auto"/>
                            <w:bottom w:val="none" w:sz="0" w:space="0" w:color="auto"/>
                            <w:right w:val="none" w:sz="0" w:space="0" w:color="auto"/>
                          </w:divBdr>
                        </w:div>
                      </w:divsChild>
                    </w:div>
                    <w:div w:id="1795751952">
                      <w:marLeft w:val="0"/>
                      <w:marRight w:val="0"/>
                      <w:marTop w:val="0"/>
                      <w:marBottom w:val="60"/>
                      <w:divBdr>
                        <w:top w:val="none" w:sz="0" w:space="0" w:color="auto"/>
                        <w:left w:val="none" w:sz="0" w:space="0" w:color="auto"/>
                        <w:bottom w:val="none" w:sz="0" w:space="0" w:color="auto"/>
                        <w:right w:val="none" w:sz="0" w:space="0" w:color="auto"/>
                      </w:divBdr>
                      <w:divsChild>
                        <w:div w:id="31347289">
                          <w:marLeft w:val="0"/>
                          <w:marRight w:val="0"/>
                          <w:marTop w:val="0"/>
                          <w:marBottom w:val="60"/>
                          <w:divBdr>
                            <w:top w:val="none" w:sz="0" w:space="0" w:color="auto"/>
                            <w:left w:val="none" w:sz="0" w:space="0" w:color="auto"/>
                            <w:bottom w:val="none" w:sz="0" w:space="0" w:color="auto"/>
                            <w:right w:val="none" w:sz="0" w:space="0" w:color="auto"/>
                          </w:divBdr>
                          <w:divsChild>
                            <w:div w:id="738133870">
                              <w:marLeft w:val="480"/>
                              <w:marRight w:val="0"/>
                              <w:marTop w:val="0"/>
                              <w:marBottom w:val="60"/>
                              <w:divBdr>
                                <w:top w:val="none" w:sz="0" w:space="0" w:color="auto"/>
                                <w:left w:val="none" w:sz="0" w:space="0" w:color="auto"/>
                                <w:bottom w:val="none" w:sz="0" w:space="0" w:color="auto"/>
                                <w:right w:val="none" w:sz="0" w:space="0" w:color="auto"/>
                              </w:divBdr>
                            </w:div>
                            <w:div w:id="977105272">
                              <w:marLeft w:val="480"/>
                              <w:marRight w:val="0"/>
                              <w:marTop w:val="0"/>
                              <w:marBottom w:val="60"/>
                              <w:divBdr>
                                <w:top w:val="none" w:sz="0" w:space="0" w:color="auto"/>
                                <w:left w:val="none" w:sz="0" w:space="0" w:color="auto"/>
                                <w:bottom w:val="none" w:sz="0" w:space="0" w:color="auto"/>
                                <w:right w:val="none" w:sz="0" w:space="0" w:color="auto"/>
                              </w:divBdr>
                            </w:div>
                          </w:divsChild>
                        </w:div>
                        <w:div w:id="272445014">
                          <w:marLeft w:val="240"/>
                          <w:marRight w:val="0"/>
                          <w:marTop w:val="0"/>
                          <w:marBottom w:val="60"/>
                          <w:divBdr>
                            <w:top w:val="none" w:sz="0" w:space="0" w:color="auto"/>
                            <w:left w:val="none" w:sz="0" w:space="0" w:color="auto"/>
                            <w:bottom w:val="none" w:sz="0" w:space="0" w:color="auto"/>
                            <w:right w:val="none" w:sz="0" w:space="0" w:color="auto"/>
                          </w:divBdr>
                        </w:div>
                        <w:div w:id="320427588">
                          <w:marLeft w:val="240"/>
                          <w:marRight w:val="0"/>
                          <w:marTop w:val="0"/>
                          <w:marBottom w:val="60"/>
                          <w:divBdr>
                            <w:top w:val="none" w:sz="0" w:space="0" w:color="auto"/>
                            <w:left w:val="none" w:sz="0" w:space="0" w:color="auto"/>
                            <w:bottom w:val="none" w:sz="0" w:space="0" w:color="auto"/>
                            <w:right w:val="none" w:sz="0" w:space="0" w:color="auto"/>
                          </w:divBdr>
                        </w:div>
                        <w:div w:id="1837451609">
                          <w:marLeft w:val="0"/>
                          <w:marRight w:val="0"/>
                          <w:marTop w:val="0"/>
                          <w:marBottom w:val="60"/>
                          <w:divBdr>
                            <w:top w:val="none" w:sz="0" w:space="0" w:color="auto"/>
                            <w:left w:val="none" w:sz="0" w:space="0" w:color="auto"/>
                            <w:bottom w:val="none" w:sz="0" w:space="0" w:color="auto"/>
                            <w:right w:val="none" w:sz="0" w:space="0" w:color="auto"/>
                          </w:divBdr>
                          <w:divsChild>
                            <w:div w:id="822116249">
                              <w:marLeft w:val="480"/>
                              <w:marRight w:val="0"/>
                              <w:marTop w:val="0"/>
                              <w:marBottom w:val="60"/>
                              <w:divBdr>
                                <w:top w:val="none" w:sz="0" w:space="0" w:color="auto"/>
                                <w:left w:val="none" w:sz="0" w:space="0" w:color="auto"/>
                                <w:bottom w:val="none" w:sz="0" w:space="0" w:color="auto"/>
                                <w:right w:val="none" w:sz="0" w:space="0" w:color="auto"/>
                              </w:divBdr>
                            </w:div>
                            <w:div w:id="1352296014">
                              <w:marLeft w:val="480"/>
                              <w:marRight w:val="0"/>
                              <w:marTop w:val="0"/>
                              <w:marBottom w:val="60"/>
                              <w:divBdr>
                                <w:top w:val="none" w:sz="0" w:space="0" w:color="auto"/>
                                <w:left w:val="none" w:sz="0" w:space="0" w:color="auto"/>
                                <w:bottom w:val="none" w:sz="0" w:space="0" w:color="auto"/>
                                <w:right w:val="none" w:sz="0" w:space="0" w:color="auto"/>
                              </w:divBdr>
                            </w:div>
                          </w:divsChild>
                        </w:div>
                        <w:div w:id="1961955874">
                          <w:marLeft w:val="0"/>
                          <w:marRight w:val="0"/>
                          <w:marTop w:val="0"/>
                          <w:marBottom w:val="60"/>
                          <w:divBdr>
                            <w:top w:val="none" w:sz="0" w:space="0" w:color="auto"/>
                            <w:left w:val="none" w:sz="0" w:space="0" w:color="auto"/>
                            <w:bottom w:val="none" w:sz="0" w:space="0" w:color="auto"/>
                            <w:right w:val="none" w:sz="0" w:space="0" w:color="auto"/>
                          </w:divBdr>
                          <w:divsChild>
                            <w:div w:id="1076978104">
                              <w:marLeft w:val="480"/>
                              <w:marRight w:val="0"/>
                              <w:marTop w:val="0"/>
                              <w:marBottom w:val="60"/>
                              <w:divBdr>
                                <w:top w:val="none" w:sz="0" w:space="0" w:color="auto"/>
                                <w:left w:val="none" w:sz="0" w:space="0" w:color="auto"/>
                                <w:bottom w:val="none" w:sz="0" w:space="0" w:color="auto"/>
                                <w:right w:val="none" w:sz="0" w:space="0" w:color="auto"/>
                              </w:divBdr>
                            </w:div>
                            <w:div w:id="187218579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86777435">
                  <w:marLeft w:val="0"/>
                  <w:marRight w:val="0"/>
                  <w:marTop w:val="240"/>
                  <w:marBottom w:val="240"/>
                  <w:divBdr>
                    <w:top w:val="none" w:sz="0" w:space="0" w:color="auto"/>
                    <w:left w:val="none" w:sz="0" w:space="0" w:color="auto"/>
                    <w:bottom w:val="none" w:sz="0" w:space="0" w:color="auto"/>
                    <w:right w:val="none" w:sz="0" w:space="0" w:color="auto"/>
                  </w:divBdr>
                  <w:divsChild>
                    <w:div w:id="592973667">
                      <w:marLeft w:val="0"/>
                      <w:marRight w:val="0"/>
                      <w:marTop w:val="0"/>
                      <w:marBottom w:val="60"/>
                      <w:divBdr>
                        <w:top w:val="none" w:sz="0" w:space="0" w:color="auto"/>
                        <w:left w:val="none" w:sz="0" w:space="0" w:color="auto"/>
                        <w:bottom w:val="none" w:sz="0" w:space="0" w:color="auto"/>
                        <w:right w:val="none" w:sz="0" w:space="0" w:color="auto"/>
                      </w:divBdr>
                      <w:divsChild>
                        <w:div w:id="50929914">
                          <w:marLeft w:val="240"/>
                          <w:marRight w:val="0"/>
                          <w:marTop w:val="0"/>
                          <w:marBottom w:val="60"/>
                          <w:divBdr>
                            <w:top w:val="none" w:sz="0" w:space="0" w:color="auto"/>
                            <w:left w:val="none" w:sz="0" w:space="0" w:color="auto"/>
                            <w:bottom w:val="none" w:sz="0" w:space="0" w:color="auto"/>
                            <w:right w:val="none" w:sz="0" w:space="0" w:color="auto"/>
                          </w:divBdr>
                        </w:div>
                        <w:div w:id="7889325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785665">
                  <w:marLeft w:val="0"/>
                  <w:marRight w:val="0"/>
                  <w:marTop w:val="240"/>
                  <w:marBottom w:val="240"/>
                  <w:divBdr>
                    <w:top w:val="none" w:sz="0" w:space="0" w:color="auto"/>
                    <w:left w:val="none" w:sz="0" w:space="0" w:color="auto"/>
                    <w:bottom w:val="none" w:sz="0" w:space="0" w:color="auto"/>
                    <w:right w:val="none" w:sz="0" w:space="0" w:color="auto"/>
                  </w:divBdr>
                  <w:divsChild>
                    <w:div w:id="200556624">
                      <w:marLeft w:val="0"/>
                      <w:marRight w:val="0"/>
                      <w:marTop w:val="0"/>
                      <w:marBottom w:val="60"/>
                      <w:divBdr>
                        <w:top w:val="none" w:sz="0" w:space="0" w:color="auto"/>
                        <w:left w:val="none" w:sz="0" w:space="0" w:color="auto"/>
                        <w:bottom w:val="none" w:sz="0" w:space="0" w:color="auto"/>
                        <w:right w:val="none" w:sz="0" w:space="0" w:color="auto"/>
                      </w:divBdr>
                      <w:divsChild>
                        <w:div w:id="818883483">
                          <w:marLeft w:val="240"/>
                          <w:marRight w:val="0"/>
                          <w:marTop w:val="0"/>
                          <w:marBottom w:val="60"/>
                          <w:divBdr>
                            <w:top w:val="none" w:sz="0" w:space="0" w:color="auto"/>
                            <w:left w:val="none" w:sz="0" w:space="0" w:color="auto"/>
                            <w:bottom w:val="none" w:sz="0" w:space="0" w:color="auto"/>
                            <w:right w:val="none" w:sz="0" w:space="0" w:color="auto"/>
                          </w:divBdr>
                        </w:div>
                        <w:div w:id="1858351668">
                          <w:marLeft w:val="240"/>
                          <w:marRight w:val="0"/>
                          <w:marTop w:val="0"/>
                          <w:marBottom w:val="60"/>
                          <w:divBdr>
                            <w:top w:val="none" w:sz="0" w:space="0" w:color="auto"/>
                            <w:left w:val="none" w:sz="0" w:space="0" w:color="auto"/>
                            <w:bottom w:val="none" w:sz="0" w:space="0" w:color="auto"/>
                            <w:right w:val="none" w:sz="0" w:space="0" w:color="auto"/>
                          </w:divBdr>
                        </w:div>
                      </w:divsChild>
                    </w:div>
                    <w:div w:id="205601511">
                      <w:marLeft w:val="240"/>
                      <w:marRight w:val="0"/>
                      <w:marTop w:val="0"/>
                      <w:marBottom w:val="60"/>
                      <w:divBdr>
                        <w:top w:val="none" w:sz="0" w:space="0" w:color="auto"/>
                        <w:left w:val="none" w:sz="0" w:space="0" w:color="auto"/>
                        <w:bottom w:val="none" w:sz="0" w:space="0" w:color="auto"/>
                        <w:right w:val="none" w:sz="0" w:space="0" w:color="auto"/>
                      </w:divBdr>
                    </w:div>
                    <w:div w:id="1114520201">
                      <w:marLeft w:val="240"/>
                      <w:marRight w:val="0"/>
                      <w:marTop w:val="0"/>
                      <w:marBottom w:val="60"/>
                      <w:divBdr>
                        <w:top w:val="none" w:sz="0" w:space="0" w:color="auto"/>
                        <w:left w:val="none" w:sz="0" w:space="0" w:color="auto"/>
                        <w:bottom w:val="none" w:sz="0" w:space="0" w:color="auto"/>
                        <w:right w:val="none" w:sz="0" w:space="0" w:color="auto"/>
                      </w:divBdr>
                    </w:div>
                  </w:divsChild>
                </w:div>
                <w:div w:id="1631781276">
                  <w:marLeft w:val="0"/>
                  <w:marRight w:val="0"/>
                  <w:marTop w:val="240"/>
                  <w:marBottom w:val="240"/>
                  <w:divBdr>
                    <w:top w:val="none" w:sz="0" w:space="0" w:color="auto"/>
                    <w:left w:val="none" w:sz="0" w:space="0" w:color="auto"/>
                    <w:bottom w:val="none" w:sz="0" w:space="0" w:color="auto"/>
                    <w:right w:val="none" w:sz="0" w:space="0" w:color="auto"/>
                  </w:divBdr>
                  <w:divsChild>
                    <w:div w:id="275215053">
                      <w:marLeft w:val="240"/>
                      <w:marRight w:val="0"/>
                      <w:marTop w:val="0"/>
                      <w:marBottom w:val="60"/>
                      <w:divBdr>
                        <w:top w:val="none" w:sz="0" w:space="0" w:color="auto"/>
                        <w:left w:val="none" w:sz="0" w:space="0" w:color="auto"/>
                        <w:bottom w:val="none" w:sz="0" w:space="0" w:color="auto"/>
                        <w:right w:val="none" w:sz="0" w:space="0" w:color="auto"/>
                      </w:divBdr>
                    </w:div>
                    <w:div w:id="910047569">
                      <w:marLeft w:val="0"/>
                      <w:marRight w:val="0"/>
                      <w:marTop w:val="0"/>
                      <w:marBottom w:val="60"/>
                      <w:divBdr>
                        <w:top w:val="none" w:sz="0" w:space="0" w:color="auto"/>
                        <w:left w:val="none" w:sz="0" w:space="0" w:color="auto"/>
                        <w:bottom w:val="none" w:sz="0" w:space="0" w:color="auto"/>
                        <w:right w:val="none" w:sz="0" w:space="0" w:color="auto"/>
                      </w:divBdr>
                      <w:divsChild>
                        <w:div w:id="827016736">
                          <w:marLeft w:val="240"/>
                          <w:marRight w:val="0"/>
                          <w:marTop w:val="0"/>
                          <w:marBottom w:val="60"/>
                          <w:divBdr>
                            <w:top w:val="none" w:sz="0" w:space="0" w:color="auto"/>
                            <w:left w:val="none" w:sz="0" w:space="0" w:color="auto"/>
                            <w:bottom w:val="none" w:sz="0" w:space="0" w:color="auto"/>
                            <w:right w:val="none" w:sz="0" w:space="0" w:color="auto"/>
                          </w:divBdr>
                        </w:div>
                        <w:div w:id="1647465573">
                          <w:marLeft w:val="240"/>
                          <w:marRight w:val="0"/>
                          <w:marTop w:val="0"/>
                          <w:marBottom w:val="60"/>
                          <w:divBdr>
                            <w:top w:val="none" w:sz="0" w:space="0" w:color="auto"/>
                            <w:left w:val="none" w:sz="0" w:space="0" w:color="auto"/>
                            <w:bottom w:val="none" w:sz="0" w:space="0" w:color="auto"/>
                            <w:right w:val="none" w:sz="0" w:space="0" w:color="auto"/>
                          </w:divBdr>
                        </w:div>
                      </w:divsChild>
                    </w:div>
                    <w:div w:id="1046486970">
                      <w:marLeft w:val="240"/>
                      <w:marRight w:val="0"/>
                      <w:marTop w:val="0"/>
                      <w:marBottom w:val="60"/>
                      <w:divBdr>
                        <w:top w:val="none" w:sz="0" w:space="0" w:color="auto"/>
                        <w:left w:val="none" w:sz="0" w:space="0" w:color="auto"/>
                        <w:bottom w:val="none" w:sz="0" w:space="0" w:color="auto"/>
                        <w:right w:val="none" w:sz="0" w:space="0" w:color="auto"/>
                      </w:divBdr>
                    </w:div>
                    <w:div w:id="1925454728">
                      <w:marLeft w:val="0"/>
                      <w:marRight w:val="0"/>
                      <w:marTop w:val="0"/>
                      <w:marBottom w:val="60"/>
                      <w:divBdr>
                        <w:top w:val="none" w:sz="0" w:space="0" w:color="auto"/>
                        <w:left w:val="none" w:sz="0" w:space="0" w:color="auto"/>
                        <w:bottom w:val="none" w:sz="0" w:space="0" w:color="auto"/>
                        <w:right w:val="none" w:sz="0" w:space="0" w:color="auto"/>
                      </w:divBdr>
                      <w:divsChild>
                        <w:div w:id="773473775">
                          <w:marLeft w:val="240"/>
                          <w:marRight w:val="0"/>
                          <w:marTop w:val="0"/>
                          <w:marBottom w:val="60"/>
                          <w:divBdr>
                            <w:top w:val="none" w:sz="0" w:space="0" w:color="auto"/>
                            <w:left w:val="none" w:sz="0" w:space="0" w:color="auto"/>
                            <w:bottom w:val="none" w:sz="0" w:space="0" w:color="auto"/>
                            <w:right w:val="none" w:sz="0" w:space="0" w:color="auto"/>
                          </w:divBdr>
                        </w:div>
                        <w:div w:id="204524969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10442327">
                  <w:marLeft w:val="0"/>
                  <w:marRight w:val="0"/>
                  <w:marTop w:val="240"/>
                  <w:marBottom w:val="240"/>
                  <w:divBdr>
                    <w:top w:val="none" w:sz="0" w:space="0" w:color="auto"/>
                    <w:left w:val="none" w:sz="0" w:space="0" w:color="auto"/>
                    <w:bottom w:val="none" w:sz="0" w:space="0" w:color="auto"/>
                    <w:right w:val="none" w:sz="0" w:space="0" w:color="auto"/>
                  </w:divBdr>
                  <w:divsChild>
                    <w:div w:id="1577863049">
                      <w:marLeft w:val="0"/>
                      <w:marRight w:val="0"/>
                      <w:marTop w:val="0"/>
                      <w:marBottom w:val="60"/>
                      <w:divBdr>
                        <w:top w:val="none" w:sz="0" w:space="0" w:color="auto"/>
                        <w:left w:val="none" w:sz="0" w:space="0" w:color="auto"/>
                        <w:bottom w:val="none" w:sz="0" w:space="0" w:color="auto"/>
                        <w:right w:val="none" w:sz="0" w:space="0" w:color="auto"/>
                      </w:divBdr>
                      <w:divsChild>
                        <w:div w:id="1204100730">
                          <w:marLeft w:val="240"/>
                          <w:marRight w:val="0"/>
                          <w:marTop w:val="0"/>
                          <w:marBottom w:val="60"/>
                          <w:divBdr>
                            <w:top w:val="none" w:sz="0" w:space="0" w:color="auto"/>
                            <w:left w:val="none" w:sz="0" w:space="0" w:color="auto"/>
                            <w:bottom w:val="none" w:sz="0" w:space="0" w:color="auto"/>
                            <w:right w:val="none" w:sz="0" w:space="0" w:color="auto"/>
                          </w:divBdr>
                        </w:div>
                        <w:div w:id="1266889367">
                          <w:marLeft w:val="240"/>
                          <w:marRight w:val="0"/>
                          <w:marTop w:val="0"/>
                          <w:marBottom w:val="60"/>
                          <w:divBdr>
                            <w:top w:val="none" w:sz="0" w:space="0" w:color="auto"/>
                            <w:left w:val="none" w:sz="0" w:space="0" w:color="auto"/>
                            <w:bottom w:val="none" w:sz="0" w:space="0" w:color="auto"/>
                            <w:right w:val="none" w:sz="0" w:space="0" w:color="auto"/>
                          </w:divBdr>
                        </w:div>
                      </w:divsChild>
                    </w:div>
                    <w:div w:id="1977181373">
                      <w:marLeft w:val="0"/>
                      <w:marRight w:val="0"/>
                      <w:marTop w:val="0"/>
                      <w:marBottom w:val="60"/>
                      <w:divBdr>
                        <w:top w:val="none" w:sz="0" w:space="0" w:color="auto"/>
                        <w:left w:val="none" w:sz="0" w:space="0" w:color="auto"/>
                        <w:bottom w:val="none" w:sz="0" w:space="0" w:color="auto"/>
                        <w:right w:val="none" w:sz="0" w:space="0" w:color="auto"/>
                      </w:divBdr>
                      <w:divsChild>
                        <w:div w:id="148719713">
                          <w:marLeft w:val="240"/>
                          <w:marRight w:val="0"/>
                          <w:marTop w:val="0"/>
                          <w:marBottom w:val="60"/>
                          <w:divBdr>
                            <w:top w:val="none" w:sz="0" w:space="0" w:color="auto"/>
                            <w:left w:val="none" w:sz="0" w:space="0" w:color="auto"/>
                            <w:bottom w:val="none" w:sz="0" w:space="0" w:color="auto"/>
                            <w:right w:val="none" w:sz="0" w:space="0" w:color="auto"/>
                          </w:divBdr>
                        </w:div>
                        <w:div w:id="14976513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56325593">
                  <w:marLeft w:val="0"/>
                  <w:marRight w:val="0"/>
                  <w:marTop w:val="240"/>
                  <w:marBottom w:val="240"/>
                  <w:divBdr>
                    <w:top w:val="none" w:sz="0" w:space="0" w:color="auto"/>
                    <w:left w:val="none" w:sz="0" w:space="0" w:color="auto"/>
                    <w:bottom w:val="none" w:sz="0" w:space="0" w:color="auto"/>
                    <w:right w:val="none" w:sz="0" w:space="0" w:color="auto"/>
                  </w:divBdr>
                  <w:divsChild>
                    <w:div w:id="39676087">
                      <w:marLeft w:val="0"/>
                      <w:marRight w:val="0"/>
                      <w:marTop w:val="0"/>
                      <w:marBottom w:val="60"/>
                      <w:divBdr>
                        <w:top w:val="none" w:sz="0" w:space="0" w:color="auto"/>
                        <w:left w:val="none" w:sz="0" w:space="0" w:color="auto"/>
                        <w:bottom w:val="none" w:sz="0" w:space="0" w:color="auto"/>
                        <w:right w:val="none" w:sz="0" w:space="0" w:color="auto"/>
                      </w:divBdr>
                      <w:divsChild>
                        <w:div w:id="601425334">
                          <w:marLeft w:val="240"/>
                          <w:marRight w:val="0"/>
                          <w:marTop w:val="0"/>
                          <w:marBottom w:val="60"/>
                          <w:divBdr>
                            <w:top w:val="none" w:sz="0" w:space="0" w:color="auto"/>
                            <w:left w:val="none" w:sz="0" w:space="0" w:color="auto"/>
                            <w:bottom w:val="none" w:sz="0" w:space="0" w:color="auto"/>
                            <w:right w:val="none" w:sz="0" w:space="0" w:color="auto"/>
                          </w:divBdr>
                        </w:div>
                        <w:div w:id="602693779">
                          <w:marLeft w:val="240"/>
                          <w:marRight w:val="0"/>
                          <w:marTop w:val="0"/>
                          <w:marBottom w:val="60"/>
                          <w:divBdr>
                            <w:top w:val="none" w:sz="0" w:space="0" w:color="auto"/>
                            <w:left w:val="none" w:sz="0" w:space="0" w:color="auto"/>
                            <w:bottom w:val="none" w:sz="0" w:space="0" w:color="auto"/>
                            <w:right w:val="none" w:sz="0" w:space="0" w:color="auto"/>
                          </w:divBdr>
                        </w:div>
                      </w:divsChild>
                    </w:div>
                    <w:div w:id="282002574">
                      <w:marLeft w:val="240"/>
                      <w:marRight w:val="0"/>
                      <w:marTop w:val="0"/>
                      <w:marBottom w:val="60"/>
                      <w:divBdr>
                        <w:top w:val="none" w:sz="0" w:space="0" w:color="auto"/>
                        <w:left w:val="none" w:sz="0" w:space="0" w:color="auto"/>
                        <w:bottom w:val="none" w:sz="0" w:space="0" w:color="auto"/>
                        <w:right w:val="none" w:sz="0" w:space="0" w:color="auto"/>
                      </w:divBdr>
                    </w:div>
                    <w:div w:id="477498594">
                      <w:marLeft w:val="0"/>
                      <w:marRight w:val="0"/>
                      <w:marTop w:val="0"/>
                      <w:marBottom w:val="60"/>
                      <w:divBdr>
                        <w:top w:val="none" w:sz="0" w:space="0" w:color="auto"/>
                        <w:left w:val="none" w:sz="0" w:space="0" w:color="auto"/>
                        <w:bottom w:val="none" w:sz="0" w:space="0" w:color="auto"/>
                        <w:right w:val="none" w:sz="0" w:space="0" w:color="auto"/>
                      </w:divBdr>
                      <w:divsChild>
                        <w:div w:id="1015464">
                          <w:marLeft w:val="240"/>
                          <w:marRight w:val="0"/>
                          <w:marTop w:val="0"/>
                          <w:marBottom w:val="60"/>
                          <w:divBdr>
                            <w:top w:val="none" w:sz="0" w:space="0" w:color="auto"/>
                            <w:left w:val="none" w:sz="0" w:space="0" w:color="auto"/>
                            <w:bottom w:val="none" w:sz="0" w:space="0" w:color="auto"/>
                            <w:right w:val="none" w:sz="0" w:space="0" w:color="auto"/>
                          </w:divBdr>
                        </w:div>
                        <w:div w:id="32047564">
                          <w:marLeft w:val="240"/>
                          <w:marRight w:val="0"/>
                          <w:marTop w:val="0"/>
                          <w:marBottom w:val="60"/>
                          <w:divBdr>
                            <w:top w:val="none" w:sz="0" w:space="0" w:color="auto"/>
                            <w:left w:val="none" w:sz="0" w:space="0" w:color="auto"/>
                            <w:bottom w:val="none" w:sz="0" w:space="0" w:color="auto"/>
                            <w:right w:val="none" w:sz="0" w:space="0" w:color="auto"/>
                          </w:divBdr>
                        </w:div>
                      </w:divsChild>
                    </w:div>
                    <w:div w:id="932784988">
                      <w:marLeft w:val="240"/>
                      <w:marRight w:val="0"/>
                      <w:marTop w:val="0"/>
                      <w:marBottom w:val="60"/>
                      <w:divBdr>
                        <w:top w:val="none" w:sz="0" w:space="0" w:color="auto"/>
                        <w:left w:val="none" w:sz="0" w:space="0" w:color="auto"/>
                        <w:bottom w:val="none" w:sz="0" w:space="0" w:color="auto"/>
                        <w:right w:val="none" w:sz="0" w:space="0" w:color="auto"/>
                      </w:divBdr>
                    </w:div>
                    <w:div w:id="990450472">
                      <w:marLeft w:val="0"/>
                      <w:marRight w:val="0"/>
                      <w:marTop w:val="0"/>
                      <w:marBottom w:val="60"/>
                      <w:divBdr>
                        <w:top w:val="none" w:sz="0" w:space="0" w:color="auto"/>
                        <w:left w:val="none" w:sz="0" w:space="0" w:color="auto"/>
                        <w:bottom w:val="none" w:sz="0" w:space="0" w:color="auto"/>
                        <w:right w:val="none" w:sz="0" w:space="0" w:color="auto"/>
                      </w:divBdr>
                      <w:divsChild>
                        <w:div w:id="1541168407">
                          <w:marLeft w:val="240"/>
                          <w:marRight w:val="0"/>
                          <w:marTop w:val="0"/>
                          <w:marBottom w:val="60"/>
                          <w:divBdr>
                            <w:top w:val="none" w:sz="0" w:space="0" w:color="auto"/>
                            <w:left w:val="none" w:sz="0" w:space="0" w:color="auto"/>
                            <w:bottom w:val="none" w:sz="0" w:space="0" w:color="auto"/>
                            <w:right w:val="none" w:sz="0" w:space="0" w:color="auto"/>
                          </w:divBdr>
                        </w:div>
                        <w:div w:id="1563368938">
                          <w:marLeft w:val="240"/>
                          <w:marRight w:val="0"/>
                          <w:marTop w:val="0"/>
                          <w:marBottom w:val="60"/>
                          <w:divBdr>
                            <w:top w:val="none" w:sz="0" w:space="0" w:color="auto"/>
                            <w:left w:val="none" w:sz="0" w:space="0" w:color="auto"/>
                            <w:bottom w:val="none" w:sz="0" w:space="0" w:color="auto"/>
                            <w:right w:val="none" w:sz="0" w:space="0" w:color="auto"/>
                          </w:divBdr>
                        </w:div>
                      </w:divsChild>
                    </w:div>
                    <w:div w:id="1340154850">
                      <w:marLeft w:val="0"/>
                      <w:marRight w:val="0"/>
                      <w:marTop w:val="0"/>
                      <w:marBottom w:val="60"/>
                      <w:divBdr>
                        <w:top w:val="none" w:sz="0" w:space="0" w:color="auto"/>
                        <w:left w:val="none" w:sz="0" w:space="0" w:color="auto"/>
                        <w:bottom w:val="none" w:sz="0" w:space="0" w:color="auto"/>
                        <w:right w:val="none" w:sz="0" w:space="0" w:color="auto"/>
                      </w:divBdr>
                      <w:divsChild>
                        <w:div w:id="850728800">
                          <w:marLeft w:val="240"/>
                          <w:marRight w:val="0"/>
                          <w:marTop w:val="0"/>
                          <w:marBottom w:val="60"/>
                          <w:divBdr>
                            <w:top w:val="none" w:sz="0" w:space="0" w:color="auto"/>
                            <w:left w:val="none" w:sz="0" w:space="0" w:color="auto"/>
                            <w:bottom w:val="none" w:sz="0" w:space="0" w:color="auto"/>
                            <w:right w:val="none" w:sz="0" w:space="0" w:color="auto"/>
                          </w:divBdr>
                        </w:div>
                        <w:div w:id="967661725">
                          <w:marLeft w:val="240"/>
                          <w:marRight w:val="0"/>
                          <w:marTop w:val="0"/>
                          <w:marBottom w:val="60"/>
                          <w:divBdr>
                            <w:top w:val="none" w:sz="0" w:space="0" w:color="auto"/>
                            <w:left w:val="none" w:sz="0" w:space="0" w:color="auto"/>
                            <w:bottom w:val="none" w:sz="0" w:space="0" w:color="auto"/>
                            <w:right w:val="none" w:sz="0" w:space="0" w:color="auto"/>
                          </w:divBdr>
                        </w:div>
                      </w:divsChild>
                    </w:div>
                    <w:div w:id="1547328826">
                      <w:marLeft w:val="0"/>
                      <w:marRight w:val="0"/>
                      <w:marTop w:val="0"/>
                      <w:marBottom w:val="60"/>
                      <w:divBdr>
                        <w:top w:val="none" w:sz="0" w:space="0" w:color="auto"/>
                        <w:left w:val="none" w:sz="0" w:space="0" w:color="auto"/>
                        <w:bottom w:val="none" w:sz="0" w:space="0" w:color="auto"/>
                        <w:right w:val="none" w:sz="0" w:space="0" w:color="auto"/>
                      </w:divBdr>
                      <w:divsChild>
                        <w:div w:id="80880825">
                          <w:marLeft w:val="240"/>
                          <w:marRight w:val="0"/>
                          <w:marTop w:val="0"/>
                          <w:marBottom w:val="60"/>
                          <w:divBdr>
                            <w:top w:val="none" w:sz="0" w:space="0" w:color="auto"/>
                            <w:left w:val="none" w:sz="0" w:space="0" w:color="auto"/>
                            <w:bottom w:val="none" w:sz="0" w:space="0" w:color="auto"/>
                            <w:right w:val="none" w:sz="0" w:space="0" w:color="auto"/>
                          </w:divBdr>
                        </w:div>
                        <w:div w:id="67207551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99336216">
                  <w:marLeft w:val="0"/>
                  <w:marRight w:val="0"/>
                  <w:marTop w:val="240"/>
                  <w:marBottom w:val="240"/>
                  <w:divBdr>
                    <w:top w:val="none" w:sz="0" w:space="0" w:color="auto"/>
                    <w:left w:val="none" w:sz="0" w:space="0" w:color="auto"/>
                    <w:bottom w:val="none" w:sz="0" w:space="0" w:color="auto"/>
                    <w:right w:val="none" w:sz="0" w:space="0" w:color="auto"/>
                  </w:divBdr>
                  <w:divsChild>
                    <w:div w:id="1143932711">
                      <w:marLeft w:val="0"/>
                      <w:marRight w:val="0"/>
                      <w:marTop w:val="0"/>
                      <w:marBottom w:val="60"/>
                      <w:divBdr>
                        <w:top w:val="none" w:sz="0" w:space="0" w:color="auto"/>
                        <w:left w:val="none" w:sz="0" w:space="0" w:color="auto"/>
                        <w:bottom w:val="none" w:sz="0" w:space="0" w:color="auto"/>
                        <w:right w:val="none" w:sz="0" w:space="0" w:color="auto"/>
                      </w:divBdr>
                      <w:divsChild>
                        <w:div w:id="711610478">
                          <w:marLeft w:val="240"/>
                          <w:marRight w:val="0"/>
                          <w:marTop w:val="0"/>
                          <w:marBottom w:val="60"/>
                          <w:divBdr>
                            <w:top w:val="none" w:sz="0" w:space="0" w:color="auto"/>
                            <w:left w:val="none" w:sz="0" w:space="0" w:color="auto"/>
                            <w:bottom w:val="none" w:sz="0" w:space="0" w:color="auto"/>
                            <w:right w:val="none" w:sz="0" w:space="0" w:color="auto"/>
                          </w:divBdr>
                        </w:div>
                        <w:div w:id="802116996">
                          <w:marLeft w:val="240"/>
                          <w:marRight w:val="0"/>
                          <w:marTop w:val="0"/>
                          <w:marBottom w:val="60"/>
                          <w:divBdr>
                            <w:top w:val="none" w:sz="0" w:space="0" w:color="auto"/>
                            <w:left w:val="none" w:sz="0" w:space="0" w:color="auto"/>
                            <w:bottom w:val="none" w:sz="0" w:space="0" w:color="auto"/>
                            <w:right w:val="none" w:sz="0" w:space="0" w:color="auto"/>
                          </w:divBdr>
                        </w:div>
                      </w:divsChild>
                    </w:div>
                    <w:div w:id="1786534768">
                      <w:marLeft w:val="240"/>
                      <w:marRight w:val="0"/>
                      <w:marTop w:val="0"/>
                      <w:marBottom w:val="60"/>
                      <w:divBdr>
                        <w:top w:val="none" w:sz="0" w:space="0" w:color="auto"/>
                        <w:left w:val="none" w:sz="0" w:space="0" w:color="auto"/>
                        <w:bottom w:val="none" w:sz="0" w:space="0" w:color="auto"/>
                        <w:right w:val="none" w:sz="0" w:space="0" w:color="auto"/>
                      </w:divBdr>
                    </w:div>
                    <w:div w:id="198465771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41802926">
              <w:marLeft w:val="0"/>
              <w:marRight w:val="0"/>
              <w:marTop w:val="0"/>
              <w:marBottom w:val="60"/>
              <w:divBdr>
                <w:top w:val="none" w:sz="0" w:space="0" w:color="auto"/>
                <w:left w:val="none" w:sz="0" w:space="0" w:color="auto"/>
                <w:bottom w:val="none" w:sz="0" w:space="0" w:color="auto"/>
                <w:right w:val="none" w:sz="0" w:space="0" w:color="auto"/>
              </w:divBdr>
              <w:divsChild>
                <w:div w:id="176121556">
                  <w:marLeft w:val="0"/>
                  <w:marRight w:val="0"/>
                  <w:marTop w:val="0"/>
                  <w:marBottom w:val="60"/>
                  <w:divBdr>
                    <w:top w:val="none" w:sz="0" w:space="0" w:color="auto"/>
                    <w:left w:val="none" w:sz="0" w:space="0" w:color="auto"/>
                    <w:bottom w:val="none" w:sz="0" w:space="0" w:color="auto"/>
                    <w:right w:val="none" w:sz="0" w:space="0" w:color="auto"/>
                  </w:divBdr>
                  <w:divsChild>
                    <w:div w:id="614866406">
                      <w:marLeft w:val="0"/>
                      <w:marRight w:val="0"/>
                      <w:marTop w:val="240"/>
                      <w:marBottom w:val="240"/>
                      <w:divBdr>
                        <w:top w:val="none" w:sz="0" w:space="0" w:color="auto"/>
                        <w:left w:val="none" w:sz="0" w:space="0" w:color="auto"/>
                        <w:bottom w:val="none" w:sz="0" w:space="0" w:color="auto"/>
                        <w:right w:val="none" w:sz="0" w:space="0" w:color="auto"/>
                      </w:divBdr>
                      <w:divsChild>
                        <w:div w:id="848642941">
                          <w:marLeft w:val="0"/>
                          <w:marRight w:val="0"/>
                          <w:marTop w:val="0"/>
                          <w:marBottom w:val="60"/>
                          <w:divBdr>
                            <w:top w:val="none" w:sz="0" w:space="0" w:color="auto"/>
                            <w:left w:val="none" w:sz="0" w:space="0" w:color="auto"/>
                            <w:bottom w:val="none" w:sz="0" w:space="0" w:color="auto"/>
                            <w:right w:val="none" w:sz="0" w:space="0" w:color="auto"/>
                          </w:divBdr>
                          <w:divsChild>
                            <w:div w:id="78332420">
                              <w:marLeft w:val="240"/>
                              <w:marRight w:val="0"/>
                              <w:marTop w:val="0"/>
                              <w:marBottom w:val="60"/>
                              <w:divBdr>
                                <w:top w:val="none" w:sz="0" w:space="0" w:color="auto"/>
                                <w:left w:val="none" w:sz="0" w:space="0" w:color="auto"/>
                                <w:bottom w:val="none" w:sz="0" w:space="0" w:color="auto"/>
                                <w:right w:val="none" w:sz="0" w:space="0" w:color="auto"/>
                              </w:divBdr>
                            </w:div>
                            <w:div w:id="1568690115">
                              <w:marLeft w:val="240"/>
                              <w:marRight w:val="0"/>
                              <w:marTop w:val="0"/>
                              <w:marBottom w:val="60"/>
                              <w:divBdr>
                                <w:top w:val="none" w:sz="0" w:space="0" w:color="auto"/>
                                <w:left w:val="none" w:sz="0" w:space="0" w:color="auto"/>
                                <w:bottom w:val="none" w:sz="0" w:space="0" w:color="auto"/>
                                <w:right w:val="none" w:sz="0" w:space="0" w:color="auto"/>
                              </w:divBdr>
                            </w:div>
                          </w:divsChild>
                        </w:div>
                        <w:div w:id="1273977144">
                          <w:marLeft w:val="240"/>
                          <w:marRight w:val="0"/>
                          <w:marTop w:val="0"/>
                          <w:marBottom w:val="60"/>
                          <w:divBdr>
                            <w:top w:val="none" w:sz="0" w:space="0" w:color="auto"/>
                            <w:left w:val="none" w:sz="0" w:space="0" w:color="auto"/>
                            <w:bottom w:val="none" w:sz="0" w:space="0" w:color="auto"/>
                            <w:right w:val="none" w:sz="0" w:space="0" w:color="auto"/>
                          </w:divBdr>
                        </w:div>
                        <w:div w:id="1452626148">
                          <w:marLeft w:val="240"/>
                          <w:marRight w:val="0"/>
                          <w:marTop w:val="0"/>
                          <w:marBottom w:val="60"/>
                          <w:divBdr>
                            <w:top w:val="none" w:sz="0" w:space="0" w:color="auto"/>
                            <w:left w:val="none" w:sz="0" w:space="0" w:color="auto"/>
                            <w:bottom w:val="none" w:sz="0" w:space="0" w:color="auto"/>
                            <w:right w:val="none" w:sz="0" w:space="0" w:color="auto"/>
                          </w:divBdr>
                        </w:div>
                      </w:divsChild>
                    </w:div>
                    <w:div w:id="1178959773">
                      <w:marLeft w:val="960"/>
                      <w:marRight w:val="0"/>
                      <w:marTop w:val="0"/>
                      <w:marBottom w:val="60"/>
                      <w:divBdr>
                        <w:top w:val="none" w:sz="0" w:space="0" w:color="auto"/>
                        <w:left w:val="none" w:sz="0" w:space="0" w:color="auto"/>
                        <w:bottom w:val="none" w:sz="0" w:space="0" w:color="auto"/>
                        <w:right w:val="none" w:sz="0" w:space="0" w:color="auto"/>
                      </w:divBdr>
                    </w:div>
                    <w:div w:id="1345132041">
                      <w:marLeft w:val="960"/>
                      <w:marRight w:val="0"/>
                      <w:marTop w:val="0"/>
                      <w:marBottom w:val="60"/>
                      <w:divBdr>
                        <w:top w:val="none" w:sz="0" w:space="0" w:color="auto"/>
                        <w:left w:val="none" w:sz="0" w:space="0" w:color="auto"/>
                        <w:bottom w:val="none" w:sz="0" w:space="0" w:color="auto"/>
                        <w:right w:val="none" w:sz="0" w:space="0" w:color="auto"/>
                      </w:divBdr>
                    </w:div>
                    <w:div w:id="1521893270">
                      <w:marLeft w:val="0"/>
                      <w:marRight w:val="0"/>
                      <w:marTop w:val="240"/>
                      <w:marBottom w:val="240"/>
                      <w:divBdr>
                        <w:top w:val="none" w:sz="0" w:space="0" w:color="auto"/>
                        <w:left w:val="none" w:sz="0" w:space="0" w:color="auto"/>
                        <w:bottom w:val="none" w:sz="0" w:space="0" w:color="auto"/>
                        <w:right w:val="none" w:sz="0" w:space="0" w:color="auto"/>
                      </w:divBdr>
                      <w:divsChild>
                        <w:div w:id="1421831038">
                          <w:marLeft w:val="0"/>
                          <w:marRight w:val="0"/>
                          <w:marTop w:val="0"/>
                          <w:marBottom w:val="60"/>
                          <w:divBdr>
                            <w:top w:val="none" w:sz="0" w:space="0" w:color="auto"/>
                            <w:left w:val="none" w:sz="0" w:space="0" w:color="auto"/>
                            <w:bottom w:val="none" w:sz="0" w:space="0" w:color="auto"/>
                            <w:right w:val="none" w:sz="0" w:space="0" w:color="auto"/>
                          </w:divBdr>
                          <w:divsChild>
                            <w:div w:id="502938423">
                              <w:marLeft w:val="240"/>
                              <w:marRight w:val="0"/>
                              <w:marTop w:val="0"/>
                              <w:marBottom w:val="60"/>
                              <w:divBdr>
                                <w:top w:val="none" w:sz="0" w:space="0" w:color="auto"/>
                                <w:left w:val="none" w:sz="0" w:space="0" w:color="auto"/>
                                <w:bottom w:val="none" w:sz="0" w:space="0" w:color="auto"/>
                                <w:right w:val="none" w:sz="0" w:space="0" w:color="auto"/>
                              </w:divBdr>
                            </w:div>
                            <w:div w:id="184000082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22968826">
                      <w:marLeft w:val="0"/>
                      <w:marRight w:val="0"/>
                      <w:marTop w:val="240"/>
                      <w:marBottom w:val="240"/>
                      <w:divBdr>
                        <w:top w:val="none" w:sz="0" w:space="0" w:color="auto"/>
                        <w:left w:val="none" w:sz="0" w:space="0" w:color="auto"/>
                        <w:bottom w:val="none" w:sz="0" w:space="0" w:color="auto"/>
                        <w:right w:val="none" w:sz="0" w:space="0" w:color="auto"/>
                      </w:divBdr>
                      <w:divsChild>
                        <w:div w:id="213738562">
                          <w:marLeft w:val="0"/>
                          <w:marRight w:val="0"/>
                          <w:marTop w:val="0"/>
                          <w:marBottom w:val="60"/>
                          <w:divBdr>
                            <w:top w:val="none" w:sz="0" w:space="0" w:color="auto"/>
                            <w:left w:val="none" w:sz="0" w:space="0" w:color="auto"/>
                            <w:bottom w:val="none" w:sz="0" w:space="0" w:color="auto"/>
                            <w:right w:val="none" w:sz="0" w:space="0" w:color="auto"/>
                          </w:divBdr>
                          <w:divsChild>
                            <w:div w:id="51664014">
                              <w:marLeft w:val="0"/>
                              <w:marRight w:val="0"/>
                              <w:marTop w:val="0"/>
                              <w:marBottom w:val="60"/>
                              <w:divBdr>
                                <w:top w:val="none" w:sz="0" w:space="0" w:color="auto"/>
                                <w:left w:val="none" w:sz="0" w:space="0" w:color="auto"/>
                                <w:bottom w:val="none" w:sz="0" w:space="0" w:color="auto"/>
                                <w:right w:val="none" w:sz="0" w:space="0" w:color="auto"/>
                              </w:divBdr>
                              <w:divsChild>
                                <w:div w:id="76098744">
                                  <w:marLeft w:val="480"/>
                                  <w:marRight w:val="0"/>
                                  <w:marTop w:val="0"/>
                                  <w:marBottom w:val="60"/>
                                  <w:divBdr>
                                    <w:top w:val="none" w:sz="0" w:space="0" w:color="auto"/>
                                    <w:left w:val="none" w:sz="0" w:space="0" w:color="auto"/>
                                    <w:bottom w:val="none" w:sz="0" w:space="0" w:color="auto"/>
                                    <w:right w:val="none" w:sz="0" w:space="0" w:color="auto"/>
                                  </w:divBdr>
                                </w:div>
                                <w:div w:id="911231301">
                                  <w:marLeft w:val="480"/>
                                  <w:marRight w:val="0"/>
                                  <w:marTop w:val="0"/>
                                  <w:marBottom w:val="60"/>
                                  <w:divBdr>
                                    <w:top w:val="none" w:sz="0" w:space="0" w:color="auto"/>
                                    <w:left w:val="none" w:sz="0" w:space="0" w:color="auto"/>
                                    <w:bottom w:val="none" w:sz="0" w:space="0" w:color="auto"/>
                                    <w:right w:val="none" w:sz="0" w:space="0" w:color="auto"/>
                                  </w:divBdr>
                                </w:div>
                              </w:divsChild>
                            </w:div>
                            <w:div w:id="103230375">
                              <w:marLeft w:val="0"/>
                              <w:marRight w:val="0"/>
                              <w:marTop w:val="0"/>
                              <w:marBottom w:val="60"/>
                              <w:divBdr>
                                <w:top w:val="none" w:sz="0" w:space="0" w:color="auto"/>
                                <w:left w:val="none" w:sz="0" w:space="0" w:color="auto"/>
                                <w:bottom w:val="none" w:sz="0" w:space="0" w:color="auto"/>
                                <w:right w:val="none" w:sz="0" w:space="0" w:color="auto"/>
                              </w:divBdr>
                              <w:divsChild>
                                <w:div w:id="155807678">
                                  <w:marLeft w:val="480"/>
                                  <w:marRight w:val="0"/>
                                  <w:marTop w:val="0"/>
                                  <w:marBottom w:val="60"/>
                                  <w:divBdr>
                                    <w:top w:val="none" w:sz="0" w:space="0" w:color="auto"/>
                                    <w:left w:val="none" w:sz="0" w:space="0" w:color="auto"/>
                                    <w:bottom w:val="none" w:sz="0" w:space="0" w:color="auto"/>
                                    <w:right w:val="none" w:sz="0" w:space="0" w:color="auto"/>
                                  </w:divBdr>
                                </w:div>
                                <w:div w:id="1355182648">
                                  <w:marLeft w:val="480"/>
                                  <w:marRight w:val="0"/>
                                  <w:marTop w:val="0"/>
                                  <w:marBottom w:val="60"/>
                                  <w:divBdr>
                                    <w:top w:val="none" w:sz="0" w:space="0" w:color="auto"/>
                                    <w:left w:val="none" w:sz="0" w:space="0" w:color="auto"/>
                                    <w:bottom w:val="none" w:sz="0" w:space="0" w:color="auto"/>
                                    <w:right w:val="none" w:sz="0" w:space="0" w:color="auto"/>
                                  </w:divBdr>
                                </w:div>
                              </w:divsChild>
                            </w:div>
                            <w:div w:id="107505754">
                              <w:marLeft w:val="0"/>
                              <w:marRight w:val="0"/>
                              <w:marTop w:val="0"/>
                              <w:marBottom w:val="60"/>
                              <w:divBdr>
                                <w:top w:val="none" w:sz="0" w:space="0" w:color="auto"/>
                                <w:left w:val="none" w:sz="0" w:space="0" w:color="auto"/>
                                <w:bottom w:val="none" w:sz="0" w:space="0" w:color="auto"/>
                                <w:right w:val="none" w:sz="0" w:space="0" w:color="auto"/>
                              </w:divBdr>
                              <w:divsChild>
                                <w:div w:id="999306664">
                                  <w:marLeft w:val="480"/>
                                  <w:marRight w:val="0"/>
                                  <w:marTop w:val="0"/>
                                  <w:marBottom w:val="60"/>
                                  <w:divBdr>
                                    <w:top w:val="none" w:sz="0" w:space="0" w:color="auto"/>
                                    <w:left w:val="none" w:sz="0" w:space="0" w:color="auto"/>
                                    <w:bottom w:val="none" w:sz="0" w:space="0" w:color="auto"/>
                                    <w:right w:val="none" w:sz="0" w:space="0" w:color="auto"/>
                                  </w:divBdr>
                                </w:div>
                                <w:div w:id="1488283950">
                                  <w:marLeft w:val="480"/>
                                  <w:marRight w:val="0"/>
                                  <w:marTop w:val="0"/>
                                  <w:marBottom w:val="60"/>
                                  <w:divBdr>
                                    <w:top w:val="none" w:sz="0" w:space="0" w:color="auto"/>
                                    <w:left w:val="none" w:sz="0" w:space="0" w:color="auto"/>
                                    <w:bottom w:val="none" w:sz="0" w:space="0" w:color="auto"/>
                                    <w:right w:val="none" w:sz="0" w:space="0" w:color="auto"/>
                                  </w:divBdr>
                                </w:div>
                              </w:divsChild>
                            </w:div>
                            <w:div w:id="188683197">
                              <w:marLeft w:val="240"/>
                              <w:marRight w:val="0"/>
                              <w:marTop w:val="0"/>
                              <w:marBottom w:val="60"/>
                              <w:divBdr>
                                <w:top w:val="none" w:sz="0" w:space="0" w:color="auto"/>
                                <w:left w:val="none" w:sz="0" w:space="0" w:color="auto"/>
                                <w:bottom w:val="none" w:sz="0" w:space="0" w:color="auto"/>
                                <w:right w:val="none" w:sz="0" w:space="0" w:color="auto"/>
                              </w:divBdr>
                            </w:div>
                            <w:div w:id="201213468">
                              <w:marLeft w:val="0"/>
                              <w:marRight w:val="0"/>
                              <w:marTop w:val="0"/>
                              <w:marBottom w:val="60"/>
                              <w:divBdr>
                                <w:top w:val="none" w:sz="0" w:space="0" w:color="auto"/>
                                <w:left w:val="none" w:sz="0" w:space="0" w:color="auto"/>
                                <w:bottom w:val="none" w:sz="0" w:space="0" w:color="auto"/>
                                <w:right w:val="none" w:sz="0" w:space="0" w:color="auto"/>
                              </w:divBdr>
                              <w:divsChild>
                                <w:div w:id="615217576">
                                  <w:marLeft w:val="480"/>
                                  <w:marRight w:val="0"/>
                                  <w:marTop w:val="0"/>
                                  <w:marBottom w:val="60"/>
                                  <w:divBdr>
                                    <w:top w:val="none" w:sz="0" w:space="0" w:color="auto"/>
                                    <w:left w:val="none" w:sz="0" w:space="0" w:color="auto"/>
                                    <w:bottom w:val="none" w:sz="0" w:space="0" w:color="auto"/>
                                    <w:right w:val="none" w:sz="0" w:space="0" w:color="auto"/>
                                  </w:divBdr>
                                </w:div>
                                <w:div w:id="1429041951">
                                  <w:marLeft w:val="480"/>
                                  <w:marRight w:val="0"/>
                                  <w:marTop w:val="0"/>
                                  <w:marBottom w:val="60"/>
                                  <w:divBdr>
                                    <w:top w:val="none" w:sz="0" w:space="0" w:color="auto"/>
                                    <w:left w:val="none" w:sz="0" w:space="0" w:color="auto"/>
                                    <w:bottom w:val="none" w:sz="0" w:space="0" w:color="auto"/>
                                    <w:right w:val="none" w:sz="0" w:space="0" w:color="auto"/>
                                  </w:divBdr>
                                </w:div>
                              </w:divsChild>
                            </w:div>
                            <w:div w:id="329413643">
                              <w:marLeft w:val="0"/>
                              <w:marRight w:val="0"/>
                              <w:marTop w:val="0"/>
                              <w:marBottom w:val="60"/>
                              <w:divBdr>
                                <w:top w:val="none" w:sz="0" w:space="0" w:color="auto"/>
                                <w:left w:val="none" w:sz="0" w:space="0" w:color="auto"/>
                                <w:bottom w:val="none" w:sz="0" w:space="0" w:color="auto"/>
                                <w:right w:val="none" w:sz="0" w:space="0" w:color="auto"/>
                              </w:divBdr>
                              <w:divsChild>
                                <w:div w:id="157427732">
                                  <w:marLeft w:val="480"/>
                                  <w:marRight w:val="0"/>
                                  <w:marTop w:val="0"/>
                                  <w:marBottom w:val="60"/>
                                  <w:divBdr>
                                    <w:top w:val="none" w:sz="0" w:space="0" w:color="auto"/>
                                    <w:left w:val="none" w:sz="0" w:space="0" w:color="auto"/>
                                    <w:bottom w:val="none" w:sz="0" w:space="0" w:color="auto"/>
                                    <w:right w:val="none" w:sz="0" w:space="0" w:color="auto"/>
                                  </w:divBdr>
                                </w:div>
                                <w:div w:id="1246841001">
                                  <w:marLeft w:val="480"/>
                                  <w:marRight w:val="0"/>
                                  <w:marTop w:val="0"/>
                                  <w:marBottom w:val="60"/>
                                  <w:divBdr>
                                    <w:top w:val="none" w:sz="0" w:space="0" w:color="auto"/>
                                    <w:left w:val="none" w:sz="0" w:space="0" w:color="auto"/>
                                    <w:bottom w:val="none" w:sz="0" w:space="0" w:color="auto"/>
                                    <w:right w:val="none" w:sz="0" w:space="0" w:color="auto"/>
                                  </w:divBdr>
                                </w:div>
                              </w:divsChild>
                            </w:div>
                            <w:div w:id="414858708">
                              <w:marLeft w:val="0"/>
                              <w:marRight w:val="0"/>
                              <w:marTop w:val="0"/>
                              <w:marBottom w:val="60"/>
                              <w:divBdr>
                                <w:top w:val="none" w:sz="0" w:space="0" w:color="auto"/>
                                <w:left w:val="none" w:sz="0" w:space="0" w:color="auto"/>
                                <w:bottom w:val="none" w:sz="0" w:space="0" w:color="auto"/>
                                <w:right w:val="none" w:sz="0" w:space="0" w:color="auto"/>
                              </w:divBdr>
                              <w:divsChild>
                                <w:div w:id="1901944048">
                                  <w:marLeft w:val="480"/>
                                  <w:marRight w:val="0"/>
                                  <w:marTop w:val="0"/>
                                  <w:marBottom w:val="60"/>
                                  <w:divBdr>
                                    <w:top w:val="none" w:sz="0" w:space="0" w:color="auto"/>
                                    <w:left w:val="none" w:sz="0" w:space="0" w:color="auto"/>
                                    <w:bottom w:val="none" w:sz="0" w:space="0" w:color="auto"/>
                                    <w:right w:val="none" w:sz="0" w:space="0" w:color="auto"/>
                                  </w:divBdr>
                                </w:div>
                                <w:div w:id="2124693729">
                                  <w:marLeft w:val="480"/>
                                  <w:marRight w:val="0"/>
                                  <w:marTop w:val="0"/>
                                  <w:marBottom w:val="60"/>
                                  <w:divBdr>
                                    <w:top w:val="none" w:sz="0" w:space="0" w:color="auto"/>
                                    <w:left w:val="none" w:sz="0" w:space="0" w:color="auto"/>
                                    <w:bottom w:val="none" w:sz="0" w:space="0" w:color="auto"/>
                                    <w:right w:val="none" w:sz="0" w:space="0" w:color="auto"/>
                                  </w:divBdr>
                                </w:div>
                              </w:divsChild>
                            </w:div>
                            <w:div w:id="848829517">
                              <w:marLeft w:val="0"/>
                              <w:marRight w:val="0"/>
                              <w:marTop w:val="0"/>
                              <w:marBottom w:val="60"/>
                              <w:divBdr>
                                <w:top w:val="none" w:sz="0" w:space="0" w:color="auto"/>
                                <w:left w:val="none" w:sz="0" w:space="0" w:color="auto"/>
                                <w:bottom w:val="none" w:sz="0" w:space="0" w:color="auto"/>
                                <w:right w:val="none" w:sz="0" w:space="0" w:color="auto"/>
                              </w:divBdr>
                              <w:divsChild>
                                <w:div w:id="1286694131">
                                  <w:marLeft w:val="480"/>
                                  <w:marRight w:val="0"/>
                                  <w:marTop w:val="0"/>
                                  <w:marBottom w:val="60"/>
                                  <w:divBdr>
                                    <w:top w:val="none" w:sz="0" w:space="0" w:color="auto"/>
                                    <w:left w:val="none" w:sz="0" w:space="0" w:color="auto"/>
                                    <w:bottom w:val="none" w:sz="0" w:space="0" w:color="auto"/>
                                    <w:right w:val="none" w:sz="0" w:space="0" w:color="auto"/>
                                  </w:divBdr>
                                </w:div>
                                <w:div w:id="1404795600">
                                  <w:marLeft w:val="480"/>
                                  <w:marRight w:val="0"/>
                                  <w:marTop w:val="0"/>
                                  <w:marBottom w:val="60"/>
                                  <w:divBdr>
                                    <w:top w:val="none" w:sz="0" w:space="0" w:color="auto"/>
                                    <w:left w:val="none" w:sz="0" w:space="0" w:color="auto"/>
                                    <w:bottom w:val="none" w:sz="0" w:space="0" w:color="auto"/>
                                    <w:right w:val="none" w:sz="0" w:space="0" w:color="auto"/>
                                  </w:divBdr>
                                </w:div>
                              </w:divsChild>
                            </w:div>
                            <w:div w:id="1072779240">
                              <w:marLeft w:val="240"/>
                              <w:marRight w:val="0"/>
                              <w:marTop w:val="0"/>
                              <w:marBottom w:val="60"/>
                              <w:divBdr>
                                <w:top w:val="none" w:sz="0" w:space="0" w:color="auto"/>
                                <w:left w:val="none" w:sz="0" w:space="0" w:color="auto"/>
                                <w:bottom w:val="none" w:sz="0" w:space="0" w:color="auto"/>
                                <w:right w:val="none" w:sz="0" w:space="0" w:color="auto"/>
                              </w:divBdr>
                            </w:div>
                            <w:div w:id="1146051406">
                              <w:marLeft w:val="0"/>
                              <w:marRight w:val="0"/>
                              <w:marTop w:val="0"/>
                              <w:marBottom w:val="60"/>
                              <w:divBdr>
                                <w:top w:val="none" w:sz="0" w:space="0" w:color="auto"/>
                                <w:left w:val="none" w:sz="0" w:space="0" w:color="auto"/>
                                <w:bottom w:val="none" w:sz="0" w:space="0" w:color="auto"/>
                                <w:right w:val="none" w:sz="0" w:space="0" w:color="auto"/>
                              </w:divBdr>
                              <w:divsChild>
                                <w:div w:id="1210410721">
                                  <w:marLeft w:val="480"/>
                                  <w:marRight w:val="0"/>
                                  <w:marTop w:val="0"/>
                                  <w:marBottom w:val="60"/>
                                  <w:divBdr>
                                    <w:top w:val="none" w:sz="0" w:space="0" w:color="auto"/>
                                    <w:left w:val="none" w:sz="0" w:space="0" w:color="auto"/>
                                    <w:bottom w:val="none" w:sz="0" w:space="0" w:color="auto"/>
                                    <w:right w:val="none" w:sz="0" w:space="0" w:color="auto"/>
                                  </w:divBdr>
                                </w:div>
                                <w:div w:id="1812095215">
                                  <w:marLeft w:val="480"/>
                                  <w:marRight w:val="0"/>
                                  <w:marTop w:val="0"/>
                                  <w:marBottom w:val="60"/>
                                  <w:divBdr>
                                    <w:top w:val="none" w:sz="0" w:space="0" w:color="auto"/>
                                    <w:left w:val="none" w:sz="0" w:space="0" w:color="auto"/>
                                    <w:bottom w:val="none" w:sz="0" w:space="0" w:color="auto"/>
                                    <w:right w:val="none" w:sz="0" w:space="0" w:color="auto"/>
                                  </w:divBdr>
                                </w:div>
                              </w:divsChild>
                            </w:div>
                            <w:div w:id="1157650260">
                              <w:marLeft w:val="0"/>
                              <w:marRight w:val="0"/>
                              <w:marTop w:val="0"/>
                              <w:marBottom w:val="60"/>
                              <w:divBdr>
                                <w:top w:val="none" w:sz="0" w:space="0" w:color="auto"/>
                                <w:left w:val="none" w:sz="0" w:space="0" w:color="auto"/>
                                <w:bottom w:val="none" w:sz="0" w:space="0" w:color="auto"/>
                                <w:right w:val="none" w:sz="0" w:space="0" w:color="auto"/>
                              </w:divBdr>
                              <w:divsChild>
                                <w:div w:id="368921076">
                                  <w:marLeft w:val="480"/>
                                  <w:marRight w:val="0"/>
                                  <w:marTop w:val="0"/>
                                  <w:marBottom w:val="60"/>
                                  <w:divBdr>
                                    <w:top w:val="none" w:sz="0" w:space="0" w:color="auto"/>
                                    <w:left w:val="none" w:sz="0" w:space="0" w:color="auto"/>
                                    <w:bottom w:val="none" w:sz="0" w:space="0" w:color="auto"/>
                                    <w:right w:val="none" w:sz="0" w:space="0" w:color="auto"/>
                                  </w:divBdr>
                                </w:div>
                                <w:div w:id="1761637048">
                                  <w:marLeft w:val="480"/>
                                  <w:marRight w:val="0"/>
                                  <w:marTop w:val="0"/>
                                  <w:marBottom w:val="60"/>
                                  <w:divBdr>
                                    <w:top w:val="none" w:sz="0" w:space="0" w:color="auto"/>
                                    <w:left w:val="none" w:sz="0" w:space="0" w:color="auto"/>
                                    <w:bottom w:val="none" w:sz="0" w:space="0" w:color="auto"/>
                                    <w:right w:val="none" w:sz="0" w:space="0" w:color="auto"/>
                                  </w:divBdr>
                                </w:div>
                              </w:divsChild>
                            </w:div>
                            <w:div w:id="1209604289">
                              <w:marLeft w:val="0"/>
                              <w:marRight w:val="0"/>
                              <w:marTop w:val="0"/>
                              <w:marBottom w:val="60"/>
                              <w:divBdr>
                                <w:top w:val="none" w:sz="0" w:space="0" w:color="auto"/>
                                <w:left w:val="none" w:sz="0" w:space="0" w:color="auto"/>
                                <w:bottom w:val="none" w:sz="0" w:space="0" w:color="auto"/>
                                <w:right w:val="none" w:sz="0" w:space="0" w:color="auto"/>
                              </w:divBdr>
                              <w:divsChild>
                                <w:div w:id="1664963723">
                                  <w:marLeft w:val="480"/>
                                  <w:marRight w:val="0"/>
                                  <w:marTop w:val="0"/>
                                  <w:marBottom w:val="60"/>
                                  <w:divBdr>
                                    <w:top w:val="none" w:sz="0" w:space="0" w:color="auto"/>
                                    <w:left w:val="none" w:sz="0" w:space="0" w:color="auto"/>
                                    <w:bottom w:val="none" w:sz="0" w:space="0" w:color="auto"/>
                                    <w:right w:val="none" w:sz="0" w:space="0" w:color="auto"/>
                                  </w:divBdr>
                                </w:div>
                                <w:div w:id="1743136062">
                                  <w:marLeft w:val="480"/>
                                  <w:marRight w:val="0"/>
                                  <w:marTop w:val="0"/>
                                  <w:marBottom w:val="60"/>
                                  <w:divBdr>
                                    <w:top w:val="none" w:sz="0" w:space="0" w:color="auto"/>
                                    <w:left w:val="none" w:sz="0" w:space="0" w:color="auto"/>
                                    <w:bottom w:val="none" w:sz="0" w:space="0" w:color="auto"/>
                                    <w:right w:val="none" w:sz="0" w:space="0" w:color="auto"/>
                                  </w:divBdr>
                                </w:div>
                              </w:divsChild>
                            </w:div>
                            <w:div w:id="1234437642">
                              <w:marLeft w:val="0"/>
                              <w:marRight w:val="0"/>
                              <w:marTop w:val="0"/>
                              <w:marBottom w:val="60"/>
                              <w:divBdr>
                                <w:top w:val="none" w:sz="0" w:space="0" w:color="auto"/>
                                <w:left w:val="none" w:sz="0" w:space="0" w:color="auto"/>
                                <w:bottom w:val="none" w:sz="0" w:space="0" w:color="auto"/>
                                <w:right w:val="none" w:sz="0" w:space="0" w:color="auto"/>
                              </w:divBdr>
                              <w:divsChild>
                                <w:div w:id="367607658">
                                  <w:marLeft w:val="480"/>
                                  <w:marRight w:val="0"/>
                                  <w:marTop w:val="0"/>
                                  <w:marBottom w:val="60"/>
                                  <w:divBdr>
                                    <w:top w:val="none" w:sz="0" w:space="0" w:color="auto"/>
                                    <w:left w:val="none" w:sz="0" w:space="0" w:color="auto"/>
                                    <w:bottom w:val="none" w:sz="0" w:space="0" w:color="auto"/>
                                    <w:right w:val="none" w:sz="0" w:space="0" w:color="auto"/>
                                  </w:divBdr>
                                </w:div>
                                <w:div w:id="1789934995">
                                  <w:marLeft w:val="480"/>
                                  <w:marRight w:val="0"/>
                                  <w:marTop w:val="0"/>
                                  <w:marBottom w:val="60"/>
                                  <w:divBdr>
                                    <w:top w:val="none" w:sz="0" w:space="0" w:color="auto"/>
                                    <w:left w:val="none" w:sz="0" w:space="0" w:color="auto"/>
                                    <w:bottom w:val="none" w:sz="0" w:space="0" w:color="auto"/>
                                    <w:right w:val="none" w:sz="0" w:space="0" w:color="auto"/>
                                  </w:divBdr>
                                </w:div>
                              </w:divsChild>
                            </w:div>
                            <w:div w:id="1636135277">
                              <w:marLeft w:val="0"/>
                              <w:marRight w:val="0"/>
                              <w:marTop w:val="0"/>
                              <w:marBottom w:val="60"/>
                              <w:divBdr>
                                <w:top w:val="none" w:sz="0" w:space="0" w:color="auto"/>
                                <w:left w:val="none" w:sz="0" w:space="0" w:color="auto"/>
                                <w:bottom w:val="none" w:sz="0" w:space="0" w:color="auto"/>
                                <w:right w:val="none" w:sz="0" w:space="0" w:color="auto"/>
                              </w:divBdr>
                              <w:divsChild>
                                <w:div w:id="830101637">
                                  <w:marLeft w:val="480"/>
                                  <w:marRight w:val="0"/>
                                  <w:marTop w:val="0"/>
                                  <w:marBottom w:val="60"/>
                                  <w:divBdr>
                                    <w:top w:val="none" w:sz="0" w:space="0" w:color="auto"/>
                                    <w:left w:val="none" w:sz="0" w:space="0" w:color="auto"/>
                                    <w:bottom w:val="none" w:sz="0" w:space="0" w:color="auto"/>
                                    <w:right w:val="none" w:sz="0" w:space="0" w:color="auto"/>
                                  </w:divBdr>
                                </w:div>
                                <w:div w:id="2035115178">
                                  <w:marLeft w:val="480"/>
                                  <w:marRight w:val="0"/>
                                  <w:marTop w:val="0"/>
                                  <w:marBottom w:val="60"/>
                                  <w:divBdr>
                                    <w:top w:val="none" w:sz="0" w:space="0" w:color="auto"/>
                                    <w:left w:val="none" w:sz="0" w:space="0" w:color="auto"/>
                                    <w:bottom w:val="none" w:sz="0" w:space="0" w:color="auto"/>
                                    <w:right w:val="none" w:sz="0" w:space="0" w:color="auto"/>
                                  </w:divBdr>
                                </w:div>
                              </w:divsChild>
                            </w:div>
                            <w:div w:id="1775980489">
                              <w:marLeft w:val="0"/>
                              <w:marRight w:val="0"/>
                              <w:marTop w:val="0"/>
                              <w:marBottom w:val="60"/>
                              <w:divBdr>
                                <w:top w:val="none" w:sz="0" w:space="0" w:color="auto"/>
                                <w:left w:val="none" w:sz="0" w:space="0" w:color="auto"/>
                                <w:bottom w:val="none" w:sz="0" w:space="0" w:color="auto"/>
                                <w:right w:val="none" w:sz="0" w:space="0" w:color="auto"/>
                              </w:divBdr>
                              <w:divsChild>
                                <w:div w:id="206919587">
                                  <w:marLeft w:val="480"/>
                                  <w:marRight w:val="0"/>
                                  <w:marTop w:val="0"/>
                                  <w:marBottom w:val="60"/>
                                  <w:divBdr>
                                    <w:top w:val="none" w:sz="0" w:space="0" w:color="auto"/>
                                    <w:left w:val="none" w:sz="0" w:space="0" w:color="auto"/>
                                    <w:bottom w:val="none" w:sz="0" w:space="0" w:color="auto"/>
                                    <w:right w:val="none" w:sz="0" w:space="0" w:color="auto"/>
                                  </w:divBdr>
                                </w:div>
                                <w:div w:id="365326944">
                                  <w:marLeft w:val="720"/>
                                  <w:marRight w:val="0"/>
                                  <w:marTop w:val="0"/>
                                  <w:marBottom w:val="60"/>
                                  <w:divBdr>
                                    <w:top w:val="none" w:sz="0" w:space="0" w:color="auto"/>
                                    <w:left w:val="none" w:sz="0" w:space="0" w:color="auto"/>
                                    <w:bottom w:val="none" w:sz="0" w:space="0" w:color="auto"/>
                                    <w:right w:val="none" w:sz="0" w:space="0" w:color="auto"/>
                                  </w:divBdr>
                                </w:div>
                                <w:div w:id="424501228">
                                  <w:marLeft w:val="480"/>
                                  <w:marRight w:val="0"/>
                                  <w:marTop w:val="0"/>
                                  <w:marBottom w:val="60"/>
                                  <w:divBdr>
                                    <w:top w:val="none" w:sz="0" w:space="0" w:color="auto"/>
                                    <w:left w:val="none" w:sz="0" w:space="0" w:color="auto"/>
                                    <w:bottom w:val="none" w:sz="0" w:space="0" w:color="auto"/>
                                    <w:right w:val="none" w:sz="0" w:space="0" w:color="auto"/>
                                  </w:divBdr>
                                </w:div>
                                <w:div w:id="869608280">
                                  <w:marLeft w:val="720"/>
                                  <w:marRight w:val="0"/>
                                  <w:marTop w:val="0"/>
                                  <w:marBottom w:val="60"/>
                                  <w:divBdr>
                                    <w:top w:val="none" w:sz="0" w:space="0" w:color="auto"/>
                                    <w:left w:val="none" w:sz="0" w:space="0" w:color="auto"/>
                                    <w:bottom w:val="none" w:sz="0" w:space="0" w:color="auto"/>
                                    <w:right w:val="none" w:sz="0" w:space="0" w:color="auto"/>
                                  </w:divBdr>
                                </w:div>
                                <w:div w:id="1384982983">
                                  <w:marLeft w:val="720"/>
                                  <w:marRight w:val="0"/>
                                  <w:marTop w:val="0"/>
                                  <w:marBottom w:val="60"/>
                                  <w:divBdr>
                                    <w:top w:val="none" w:sz="0" w:space="0" w:color="auto"/>
                                    <w:left w:val="none" w:sz="0" w:space="0" w:color="auto"/>
                                    <w:bottom w:val="none" w:sz="0" w:space="0" w:color="auto"/>
                                    <w:right w:val="none" w:sz="0" w:space="0" w:color="auto"/>
                                  </w:divBdr>
                                </w:div>
                                <w:div w:id="1531333634">
                                  <w:marLeft w:val="720"/>
                                  <w:marRight w:val="0"/>
                                  <w:marTop w:val="0"/>
                                  <w:marBottom w:val="60"/>
                                  <w:divBdr>
                                    <w:top w:val="none" w:sz="0" w:space="0" w:color="auto"/>
                                    <w:left w:val="none" w:sz="0" w:space="0" w:color="auto"/>
                                    <w:bottom w:val="none" w:sz="0" w:space="0" w:color="auto"/>
                                    <w:right w:val="none" w:sz="0" w:space="0" w:color="auto"/>
                                  </w:divBdr>
                                </w:div>
                                <w:div w:id="1945960452">
                                  <w:marLeft w:val="720"/>
                                  <w:marRight w:val="0"/>
                                  <w:marTop w:val="0"/>
                                  <w:marBottom w:val="60"/>
                                  <w:divBdr>
                                    <w:top w:val="none" w:sz="0" w:space="0" w:color="auto"/>
                                    <w:left w:val="none" w:sz="0" w:space="0" w:color="auto"/>
                                    <w:bottom w:val="none" w:sz="0" w:space="0" w:color="auto"/>
                                    <w:right w:val="none" w:sz="0" w:space="0" w:color="auto"/>
                                  </w:divBdr>
                                </w:div>
                                <w:div w:id="1975058475">
                                  <w:marLeft w:val="720"/>
                                  <w:marRight w:val="0"/>
                                  <w:marTop w:val="0"/>
                                  <w:marBottom w:val="60"/>
                                  <w:divBdr>
                                    <w:top w:val="none" w:sz="0" w:space="0" w:color="auto"/>
                                    <w:left w:val="none" w:sz="0" w:space="0" w:color="auto"/>
                                    <w:bottom w:val="none" w:sz="0" w:space="0" w:color="auto"/>
                                    <w:right w:val="none" w:sz="0" w:space="0" w:color="auto"/>
                                  </w:divBdr>
                                </w:div>
                              </w:divsChild>
                            </w:div>
                            <w:div w:id="1832792296">
                              <w:marLeft w:val="0"/>
                              <w:marRight w:val="0"/>
                              <w:marTop w:val="0"/>
                              <w:marBottom w:val="60"/>
                              <w:divBdr>
                                <w:top w:val="none" w:sz="0" w:space="0" w:color="auto"/>
                                <w:left w:val="none" w:sz="0" w:space="0" w:color="auto"/>
                                <w:bottom w:val="none" w:sz="0" w:space="0" w:color="auto"/>
                                <w:right w:val="none" w:sz="0" w:space="0" w:color="auto"/>
                              </w:divBdr>
                              <w:divsChild>
                                <w:div w:id="471480687">
                                  <w:marLeft w:val="480"/>
                                  <w:marRight w:val="0"/>
                                  <w:marTop w:val="0"/>
                                  <w:marBottom w:val="60"/>
                                  <w:divBdr>
                                    <w:top w:val="none" w:sz="0" w:space="0" w:color="auto"/>
                                    <w:left w:val="none" w:sz="0" w:space="0" w:color="auto"/>
                                    <w:bottom w:val="none" w:sz="0" w:space="0" w:color="auto"/>
                                    <w:right w:val="none" w:sz="0" w:space="0" w:color="auto"/>
                                  </w:divBdr>
                                </w:div>
                                <w:div w:id="1089077966">
                                  <w:marLeft w:val="480"/>
                                  <w:marRight w:val="0"/>
                                  <w:marTop w:val="0"/>
                                  <w:marBottom w:val="60"/>
                                  <w:divBdr>
                                    <w:top w:val="none" w:sz="0" w:space="0" w:color="auto"/>
                                    <w:left w:val="none" w:sz="0" w:space="0" w:color="auto"/>
                                    <w:bottom w:val="none" w:sz="0" w:space="0" w:color="auto"/>
                                    <w:right w:val="none" w:sz="0" w:space="0" w:color="auto"/>
                                  </w:divBdr>
                                </w:div>
                              </w:divsChild>
                            </w:div>
                            <w:div w:id="1835490614">
                              <w:marLeft w:val="0"/>
                              <w:marRight w:val="0"/>
                              <w:marTop w:val="0"/>
                              <w:marBottom w:val="60"/>
                              <w:divBdr>
                                <w:top w:val="none" w:sz="0" w:space="0" w:color="auto"/>
                                <w:left w:val="none" w:sz="0" w:space="0" w:color="auto"/>
                                <w:bottom w:val="none" w:sz="0" w:space="0" w:color="auto"/>
                                <w:right w:val="none" w:sz="0" w:space="0" w:color="auto"/>
                              </w:divBdr>
                              <w:divsChild>
                                <w:div w:id="359011097">
                                  <w:marLeft w:val="720"/>
                                  <w:marRight w:val="0"/>
                                  <w:marTop w:val="0"/>
                                  <w:marBottom w:val="60"/>
                                  <w:divBdr>
                                    <w:top w:val="none" w:sz="0" w:space="0" w:color="auto"/>
                                    <w:left w:val="none" w:sz="0" w:space="0" w:color="auto"/>
                                    <w:bottom w:val="none" w:sz="0" w:space="0" w:color="auto"/>
                                    <w:right w:val="none" w:sz="0" w:space="0" w:color="auto"/>
                                  </w:divBdr>
                                </w:div>
                                <w:div w:id="640620511">
                                  <w:marLeft w:val="720"/>
                                  <w:marRight w:val="0"/>
                                  <w:marTop w:val="0"/>
                                  <w:marBottom w:val="60"/>
                                  <w:divBdr>
                                    <w:top w:val="none" w:sz="0" w:space="0" w:color="auto"/>
                                    <w:left w:val="none" w:sz="0" w:space="0" w:color="auto"/>
                                    <w:bottom w:val="none" w:sz="0" w:space="0" w:color="auto"/>
                                    <w:right w:val="none" w:sz="0" w:space="0" w:color="auto"/>
                                  </w:divBdr>
                                </w:div>
                                <w:div w:id="730275360">
                                  <w:marLeft w:val="720"/>
                                  <w:marRight w:val="0"/>
                                  <w:marTop w:val="0"/>
                                  <w:marBottom w:val="60"/>
                                  <w:divBdr>
                                    <w:top w:val="none" w:sz="0" w:space="0" w:color="auto"/>
                                    <w:left w:val="none" w:sz="0" w:space="0" w:color="auto"/>
                                    <w:bottom w:val="none" w:sz="0" w:space="0" w:color="auto"/>
                                    <w:right w:val="none" w:sz="0" w:space="0" w:color="auto"/>
                                  </w:divBdr>
                                </w:div>
                                <w:div w:id="889733217">
                                  <w:marLeft w:val="720"/>
                                  <w:marRight w:val="0"/>
                                  <w:marTop w:val="0"/>
                                  <w:marBottom w:val="60"/>
                                  <w:divBdr>
                                    <w:top w:val="none" w:sz="0" w:space="0" w:color="auto"/>
                                    <w:left w:val="none" w:sz="0" w:space="0" w:color="auto"/>
                                    <w:bottom w:val="none" w:sz="0" w:space="0" w:color="auto"/>
                                    <w:right w:val="none" w:sz="0" w:space="0" w:color="auto"/>
                                  </w:divBdr>
                                </w:div>
                                <w:div w:id="1203976924">
                                  <w:marLeft w:val="720"/>
                                  <w:marRight w:val="0"/>
                                  <w:marTop w:val="0"/>
                                  <w:marBottom w:val="60"/>
                                  <w:divBdr>
                                    <w:top w:val="none" w:sz="0" w:space="0" w:color="auto"/>
                                    <w:left w:val="none" w:sz="0" w:space="0" w:color="auto"/>
                                    <w:bottom w:val="none" w:sz="0" w:space="0" w:color="auto"/>
                                    <w:right w:val="none" w:sz="0" w:space="0" w:color="auto"/>
                                  </w:divBdr>
                                </w:div>
                                <w:div w:id="1389573493">
                                  <w:marLeft w:val="480"/>
                                  <w:marRight w:val="0"/>
                                  <w:marTop w:val="0"/>
                                  <w:marBottom w:val="60"/>
                                  <w:divBdr>
                                    <w:top w:val="none" w:sz="0" w:space="0" w:color="auto"/>
                                    <w:left w:val="none" w:sz="0" w:space="0" w:color="auto"/>
                                    <w:bottom w:val="none" w:sz="0" w:space="0" w:color="auto"/>
                                    <w:right w:val="none" w:sz="0" w:space="0" w:color="auto"/>
                                  </w:divBdr>
                                </w:div>
                                <w:div w:id="1407417010">
                                  <w:marLeft w:val="480"/>
                                  <w:marRight w:val="0"/>
                                  <w:marTop w:val="0"/>
                                  <w:marBottom w:val="60"/>
                                  <w:divBdr>
                                    <w:top w:val="none" w:sz="0" w:space="0" w:color="auto"/>
                                    <w:left w:val="none" w:sz="0" w:space="0" w:color="auto"/>
                                    <w:bottom w:val="none" w:sz="0" w:space="0" w:color="auto"/>
                                    <w:right w:val="none" w:sz="0" w:space="0" w:color="auto"/>
                                  </w:divBdr>
                                </w:div>
                                <w:div w:id="1604724179">
                                  <w:marLeft w:val="720"/>
                                  <w:marRight w:val="0"/>
                                  <w:marTop w:val="0"/>
                                  <w:marBottom w:val="60"/>
                                  <w:divBdr>
                                    <w:top w:val="none" w:sz="0" w:space="0" w:color="auto"/>
                                    <w:left w:val="none" w:sz="0" w:space="0" w:color="auto"/>
                                    <w:bottom w:val="none" w:sz="0" w:space="0" w:color="auto"/>
                                    <w:right w:val="none" w:sz="0" w:space="0" w:color="auto"/>
                                  </w:divBdr>
                                </w:div>
                                <w:div w:id="1674141045">
                                  <w:marLeft w:val="720"/>
                                  <w:marRight w:val="0"/>
                                  <w:marTop w:val="0"/>
                                  <w:marBottom w:val="60"/>
                                  <w:divBdr>
                                    <w:top w:val="none" w:sz="0" w:space="0" w:color="auto"/>
                                    <w:left w:val="none" w:sz="0" w:space="0" w:color="auto"/>
                                    <w:bottom w:val="none" w:sz="0" w:space="0" w:color="auto"/>
                                    <w:right w:val="none" w:sz="0" w:space="0" w:color="auto"/>
                                  </w:divBdr>
                                </w:div>
                                <w:div w:id="2125031124">
                                  <w:marLeft w:val="720"/>
                                  <w:marRight w:val="0"/>
                                  <w:marTop w:val="0"/>
                                  <w:marBottom w:val="60"/>
                                  <w:divBdr>
                                    <w:top w:val="none" w:sz="0" w:space="0" w:color="auto"/>
                                    <w:left w:val="none" w:sz="0" w:space="0" w:color="auto"/>
                                    <w:bottom w:val="none" w:sz="0" w:space="0" w:color="auto"/>
                                    <w:right w:val="none" w:sz="0" w:space="0" w:color="auto"/>
                                  </w:divBdr>
                                </w:div>
                              </w:divsChild>
                            </w:div>
                            <w:div w:id="1972202526">
                              <w:marLeft w:val="0"/>
                              <w:marRight w:val="0"/>
                              <w:marTop w:val="0"/>
                              <w:marBottom w:val="60"/>
                              <w:divBdr>
                                <w:top w:val="none" w:sz="0" w:space="0" w:color="auto"/>
                                <w:left w:val="none" w:sz="0" w:space="0" w:color="auto"/>
                                <w:bottom w:val="none" w:sz="0" w:space="0" w:color="auto"/>
                                <w:right w:val="none" w:sz="0" w:space="0" w:color="auto"/>
                              </w:divBdr>
                              <w:divsChild>
                                <w:div w:id="904485740">
                                  <w:marLeft w:val="480"/>
                                  <w:marRight w:val="0"/>
                                  <w:marTop w:val="0"/>
                                  <w:marBottom w:val="60"/>
                                  <w:divBdr>
                                    <w:top w:val="none" w:sz="0" w:space="0" w:color="auto"/>
                                    <w:left w:val="none" w:sz="0" w:space="0" w:color="auto"/>
                                    <w:bottom w:val="none" w:sz="0" w:space="0" w:color="auto"/>
                                    <w:right w:val="none" w:sz="0" w:space="0" w:color="auto"/>
                                  </w:divBdr>
                                </w:div>
                                <w:div w:id="1458181071">
                                  <w:marLeft w:val="480"/>
                                  <w:marRight w:val="0"/>
                                  <w:marTop w:val="0"/>
                                  <w:marBottom w:val="60"/>
                                  <w:divBdr>
                                    <w:top w:val="none" w:sz="0" w:space="0" w:color="auto"/>
                                    <w:left w:val="none" w:sz="0" w:space="0" w:color="auto"/>
                                    <w:bottom w:val="none" w:sz="0" w:space="0" w:color="auto"/>
                                    <w:right w:val="none" w:sz="0" w:space="0" w:color="auto"/>
                                  </w:divBdr>
                                </w:div>
                              </w:divsChild>
                            </w:div>
                            <w:div w:id="2105345343">
                              <w:marLeft w:val="0"/>
                              <w:marRight w:val="0"/>
                              <w:marTop w:val="0"/>
                              <w:marBottom w:val="60"/>
                              <w:divBdr>
                                <w:top w:val="none" w:sz="0" w:space="0" w:color="auto"/>
                                <w:left w:val="none" w:sz="0" w:space="0" w:color="auto"/>
                                <w:bottom w:val="none" w:sz="0" w:space="0" w:color="auto"/>
                                <w:right w:val="none" w:sz="0" w:space="0" w:color="auto"/>
                              </w:divBdr>
                              <w:divsChild>
                                <w:div w:id="71200595">
                                  <w:marLeft w:val="480"/>
                                  <w:marRight w:val="0"/>
                                  <w:marTop w:val="0"/>
                                  <w:marBottom w:val="60"/>
                                  <w:divBdr>
                                    <w:top w:val="none" w:sz="0" w:space="0" w:color="auto"/>
                                    <w:left w:val="none" w:sz="0" w:space="0" w:color="auto"/>
                                    <w:bottom w:val="none" w:sz="0" w:space="0" w:color="auto"/>
                                    <w:right w:val="none" w:sz="0" w:space="0" w:color="auto"/>
                                  </w:divBdr>
                                </w:div>
                                <w:div w:id="203780274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11779290">
                          <w:marLeft w:val="240"/>
                          <w:marRight w:val="0"/>
                          <w:marTop w:val="0"/>
                          <w:marBottom w:val="60"/>
                          <w:divBdr>
                            <w:top w:val="none" w:sz="0" w:space="0" w:color="auto"/>
                            <w:left w:val="none" w:sz="0" w:space="0" w:color="auto"/>
                            <w:bottom w:val="none" w:sz="0" w:space="0" w:color="auto"/>
                            <w:right w:val="none" w:sz="0" w:space="0" w:color="auto"/>
                          </w:divBdr>
                        </w:div>
                        <w:div w:id="1178541588">
                          <w:marLeft w:val="0"/>
                          <w:marRight w:val="0"/>
                          <w:marTop w:val="0"/>
                          <w:marBottom w:val="60"/>
                          <w:divBdr>
                            <w:top w:val="none" w:sz="0" w:space="0" w:color="auto"/>
                            <w:left w:val="none" w:sz="0" w:space="0" w:color="auto"/>
                            <w:bottom w:val="none" w:sz="0" w:space="0" w:color="auto"/>
                            <w:right w:val="none" w:sz="0" w:space="0" w:color="auto"/>
                          </w:divBdr>
                          <w:divsChild>
                            <w:div w:id="226495320">
                              <w:marLeft w:val="240"/>
                              <w:marRight w:val="0"/>
                              <w:marTop w:val="0"/>
                              <w:marBottom w:val="60"/>
                              <w:divBdr>
                                <w:top w:val="none" w:sz="0" w:space="0" w:color="auto"/>
                                <w:left w:val="none" w:sz="0" w:space="0" w:color="auto"/>
                                <w:bottom w:val="none" w:sz="0" w:space="0" w:color="auto"/>
                                <w:right w:val="none" w:sz="0" w:space="0" w:color="auto"/>
                              </w:divBdr>
                            </w:div>
                            <w:div w:id="1542787053">
                              <w:marLeft w:val="240"/>
                              <w:marRight w:val="0"/>
                              <w:marTop w:val="0"/>
                              <w:marBottom w:val="60"/>
                              <w:divBdr>
                                <w:top w:val="none" w:sz="0" w:space="0" w:color="auto"/>
                                <w:left w:val="none" w:sz="0" w:space="0" w:color="auto"/>
                                <w:bottom w:val="none" w:sz="0" w:space="0" w:color="auto"/>
                                <w:right w:val="none" w:sz="0" w:space="0" w:color="auto"/>
                              </w:divBdr>
                            </w:div>
                          </w:divsChild>
                        </w:div>
                        <w:div w:id="187650328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75483297">
                  <w:marLeft w:val="720"/>
                  <w:marRight w:val="0"/>
                  <w:marTop w:val="0"/>
                  <w:marBottom w:val="60"/>
                  <w:divBdr>
                    <w:top w:val="none" w:sz="0" w:space="0" w:color="auto"/>
                    <w:left w:val="none" w:sz="0" w:space="0" w:color="auto"/>
                    <w:bottom w:val="none" w:sz="0" w:space="0" w:color="auto"/>
                    <w:right w:val="none" w:sz="0" w:space="0" w:color="auto"/>
                  </w:divBdr>
                </w:div>
                <w:div w:id="1166019436">
                  <w:marLeft w:val="0"/>
                  <w:marRight w:val="0"/>
                  <w:marTop w:val="0"/>
                  <w:marBottom w:val="60"/>
                  <w:divBdr>
                    <w:top w:val="none" w:sz="0" w:space="0" w:color="auto"/>
                    <w:left w:val="none" w:sz="0" w:space="0" w:color="auto"/>
                    <w:bottom w:val="none" w:sz="0" w:space="0" w:color="auto"/>
                    <w:right w:val="none" w:sz="0" w:space="0" w:color="auto"/>
                  </w:divBdr>
                  <w:divsChild>
                    <w:div w:id="182283370">
                      <w:marLeft w:val="0"/>
                      <w:marRight w:val="0"/>
                      <w:marTop w:val="240"/>
                      <w:marBottom w:val="240"/>
                      <w:divBdr>
                        <w:top w:val="none" w:sz="0" w:space="0" w:color="auto"/>
                        <w:left w:val="none" w:sz="0" w:space="0" w:color="auto"/>
                        <w:bottom w:val="none" w:sz="0" w:space="0" w:color="auto"/>
                        <w:right w:val="none" w:sz="0" w:space="0" w:color="auto"/>
                      </w:divBdr>
                      <w:divsChild>
                        <w:div w:id="848981747">
                          <w:marLeft w:val="0"/>
                          <w:marRight w:val="0"/>
                          <w:marTop w:val="0"/>
                          <w:marBottom w:val="60"/>
                          <w:divBdr>
                            <w:top w:val="none" w:sz="0" w:space="0" w:color="auto"/>
                            <w:left w:val="none" w:sz="0" w:space="0" w:color="auto"/>
                            <w:bottom w:val="none" w:sz="0" w:space="0" w:color="auto"/>
                            <w:right w:val="none" w:sz="0" w:space="0" w:color="auto"/>
                          </w:divBdr>
                          <w:divsChild>
                            <w:div w:id="1704557643">
                              <w:marLeft w:val="240"/>
                              <w:marRight w:val="0"/>
                              <w:marTop w:val="0"/>
                              <w:marBottom w:val="60"/>
                              <w:divBdr>
                                <w:top w:val="none" w:sz="0" w:space="0" w:color="auto"/>
                                <w:left w:val="none" w:sz="0" w:space="0" w:color="auto"/>
                                <w:bottom w:val="none" w:sz="0" w:space="0" w:color="auto"/>
                                <w:right w:val="none" w:sz="0" w:space="0" w:color="auto"/>
                              </w:divBdr>
                            </w:div>
                            <w:div w:id="2098358027">
                              <w:marLeft w:val="240"/>
                              <w:marRight w:val="0"/>
                              <w:marTop w:val="0"/>
                              <w:marBottom w:val="60"/>
                              <w:divBdr>
                                <w:top w:val="none" w:sz="0" w:space="0" w:color="auto"/>
                                <w:left w:val="none" w:sz="0" w:space="0" w:color="auto"/>
                                <w:bottom w:val="none" w:sz="0" w:space="0" w:color="auto"/>
                                <w:right w:val="none" w:sz="0" w:space="0" w:color="auto"/>
                              </w:divBdr>
                            </w:div>
                          </w:divsChild>
                        </w:div>
                        <w:div w:id="1095318631">
                          <w:marLeft w:val="240"/>
                          <w:marRight w:val="0"/>
                          <w:marTop w:val="0"/>
                          <w:marBottom w:val="60"/>
                          <w:divBdr>
                            <w:top w:val="none" w:sz="0" w:space="0" w:color="auto"/>
                            <w:left w:val="none" w:sz="0" w:space="0" w:color="auto"/>
                            <w:bottom w:val="none" w:sz="0" w:space="0" w:color="auto"/>
                            <w:right w:val="none" w:sz="0" w:space="0" w:color="auto"/>
                          </w:divBdr>
                        </w:div>
                        <w:div w:id="1907254554">
                          <w:marLeft w:val="240"/>
                          <w:marRight w:val="0"/>
                          <w:marTop w:val="0"/>
                          <w:marBottom w:val="60"/>
                          <w:divBdr>
                            <w:top w:val="none" w:sz="0" w:space="0" w:color="auto"/>
                            <w:left w:val="none" w:sz="0" w:space="0" w:color="auto"/>
                            <w:bottom w:val="none" w:sz="0" w:space="0" w:color="auto"/>
                            <w:right w:val="none" w:sz="0" w:space="0" w:color="auto"/>
                          </w:divBdr>
                        </w:div>
                        <w:div w:id="1957640639">
                          <w:marLeft w:val="0"/>
                          <w:marRight w:val="0"/>
                          <w:marTop w:val="0"/>
                          <w:marBottom w:val="60"/>
                          <w:divBdr>
                            <w:top w:val="none" w:sz="0" w:space="0" w:color="auto"/>
                            <w:left w:val="none" w:sz="0" w:space="0" w:color="auto"/>
                            <w:bottom w:val="none" w:sz="0" w:space="0" w:color="auto"/>
                            <w:right w:val="none" w:sz="0" w:space="0" w:color="auto"/>
                          </w:divBdr>
                          <w:divsChild>
                            <w:div w:id="607271933">
                              <w:marLeft w:val="240"/>
                              <w:marRight w:val="0"/>
                              <w:marTop w:val="0"/>
                              <w:marBottom w:val="60"/>
                              <w:divBdr>
                                <w:top w:val="none" w:sz="0" w:space="0" w:color="auto"/>
                                <w:left w:val="none" w:sz="0" w:space="0" w:color="auto"/>
                                <w:bottom w:val="none" w:sz="0" w:space="0" w:color="auto"/>
                                <w:right w:val="none" w:sz="0" w:space="0" w:color="auto"/>
                              </w:divBdr>
                            </w:div>
                            <w:div w:id="1127285377">
                              <w:marLeft w:val="240"/>
                              <w:marRight w:val="0"/>
                              <w:marTop w:val="0"/>
                              <w:marBottom w:val="60"/>
                              <w:divBdr>
                                <w:top w:val="none" w:sz="0" w:space="0" w:color="auto"/>
                                <w:left w:val="none" w:sz="0" w:space="0" w:color="auto"/>
                                <w:bottom w:val="none" w:sz="0" w:space="0" w:color="auto"/>
                                <w:right w:val="none" w:sz="0" w:space="0" w:color="auto"/>
                              </w:divBdr>
                            </w:div>
                            <w:div w:id="1326586901">
                              <w:marLeft w:val="0"/>
                              <w:marRight w:val="0"/>
                              <w:marTop w:val="0"/>
                              <w:marBottom w:val="60"/>
                              <w:divBdr>
                                <w:top w:val="none" w:sz="0" w:space="0" w:color="auto"/>
                                <w:left w:val="none" w:sz="0" w:space="0" w:color="auto"/>
                                <w:bottom w:val="none" w:sz="0" w:space="0" w:color="auto"/>
                                <w:right w:val="none" w:sz="0" w:space="0" w:color="auto"/>
                              </w:divBdr>
                              <w:divsChild>
                                <w:div w:id="84812282">
                                  <w:marLeft w:val="480"/>
                                  <w:marRight w:val="0"/>
                                  <w:marTop w:val="0"/>
                                  <w:marBottom w:val="60"/>
                                  <w:divBdr>
                                    <w:top w:val="none" w:sz="0" w:space="0" w:color="auto"/>
                                    <w:left w:val="none" w:sz="0" w:space="0" w:color="auto"/>
                                    <w:bottom w:val="none" w:sz="0" w:space="0" w:color="auto"/>
                                    <w:right w:val="none" w:sz="0" w:space="0" w:color="auto"/>
                                  </w:divBdr>
                                </w:div>
                                <w:div w:id="291331411">
                                  <w:marLeft w:val="480"/>
                                  <w:marRight w:val="0"/>
                                  <w:marTop w:val="0"/>
                                  <w:marBottom w:val="60"/>
                                  <w:divBdr>
                                    <w:top w:val="none" w:sz="0" w:space="0" w:color="auto"/>
                                    <w:left w:val="none" w:sz="0" w:space="0" w:color="auto"/>
                                    <w:bottom w:val="none" w:sz="0" w:space="0" w:color="auto"/>
                                    <w:right w:val="none" w:sz="0" w:space="0" w:color="auto"/>
                                  </w:divBdr>
                                </w:div>
                              </w:divsChild>
                            </w:div>
                            <w:div w:id="1387335928">
                              <w:marLeft w:val="0"/>
                              <w:marRight w:val="0"/>
                              <w:marTop w:val="0"/>
                              <w:marBottom w:val="60"/>
                              <w:divBdr>
                                <w:top w:val="none" w:sz="0" w:space="0" w:color="auto"/>
                                <w:left w:val="none" w:sz="0" w:space="0" w:color="auto"/>
                                <w:bottom w:val="none" w:sz="0" w:space="0" w:color="auto"/>
                                <w:right w:val="none" w:sz="0" w:space="0" w:color="auto"/>
                              </w:divBdr>
                              <w:divsChild>
                                <w:div w:id="1062799172">
                                  <w:marLeft w:val="480"/>
                                  <w:marRight w:val="0"/>
                                  <w:marTop w:val="0"/>
                                  <w:marBottom w:val="60"/>
                                  <w:divBdr>
                                    <w:top w:val="none" w:sz="0" w:space="0" w:color="auto"/>
                                    <w:left w:val="none" w:sz="0" w:space="0" w:color="auto"/>
                                    <w:bottom w:val="none" w:sz="0" w:space="0" w:color="auto"/>
                                    <w:right w:val="none" w:sz="0" w:space="0" w:color="auto"/>
                                  </w:divBdr>
                                </w:div>
                                <w:div w:id="165933832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11983744">
                      <w:marLeft w:val="960"/>
                      <w:marRight w:val="0"/>
                      <w:marTop w:val="0"/>
                      <w:marBottom w:val="60"/>
                      <w:divBdr>
                        <w:top w:val="none" w:sz="0" w:space="0" w:color="auto"/>
                        <w:left w:val="none" w:sz="0" w:space="0" w:color="auto"/>
                        <w:bottom w:val="none" w:sz="0" w:space="0" w:color="auto"/>
                        <w:right w:val="none" w:sz="0" w:space="0" w:color="auto"/>
                      </w:divBdr>
                    </w:div>
                    <w:div w:id="317731800">
                      <w:marLeft w:val="960"/>
                      <w:marRight w:val="0"/>
                      <w:marTop w:val="0"/>
                      <w:marBottom w:val="60"/>
                      <w:divBdr>
                        <w:top w:val="none" w:sz="0" w:space="0" w:color="auto"/>
                        <w:left w:val="none" w:sz="0" w:space="0" w:color="auto"/>
                        <w:bottom w:val="none" w:sz="0" w:space="0" w:color="auto"/>
                        <w:right w:val="none" w:sz="0" w:space="0" w:color="auto"/>
                      </w:divBdr>
                    </w:div>
                  </w:divsChild>
                </w:div>
                <w:div w:id="2070568677">
                  <w:marLeft w:val="720"/>
                  <w:marRight w:val="0"/>
                  <w:marTop w:val="0"/>
                  <w:marBottom w:val="60"/>
                  <w:divBdr>
                    <w:top w:val="none" w:sz="0" w:space="0" w:color="auto"/>
                    <w:left w:val="none" w:sz="0" w:space="0" w:color="auto"/>
                    <w:bottom w:val="none" w:sz="0" w:space="0" w:color="auto"/>
                    <w:right w:val="none" w:sz="0" w:space="0" w:color="auto"/>
                  </w:divBdr>
                </w:div>
              </w:divsChild>
            </w:div>
          </w:divsChild>
        </w:div>
        <w:div w:id="1396469774">
          <w:marLeft w:val="0"/>
          <w:marRight w:val="0"/>
          <w:marTop w:val="240"/>
          <w:marBottom w:val="60"/>
          <w:divBdr>
            <w:top w:val="none" w:sz="0" w:space="0" w:color="auto"/>
            <w:left w:val="none" w:sz="0" w:space="0" w:color="auto"/>
            <w:bottom w:val="none" w:sz="0" w:space="0" w:color="auto"/>
            <w:right w:val="none" w:sz="0" w:space="0" w:color="auto"/>
          </w:divBdr>
          <w:divsChild>
            <w:div w:id="646129602">
              <w:marLeft w:val="240"/>
              <w:marRight w:val="0"/>
              <w:marTop w:val="0"/>
              <w:marBottom w:val="60"/>
              <w:divBdr>
                <w:top w:val="none" w:sz="0" w:space="0" w:color="auto"/>
                <w:left w:val="none" w:sz="0" w:space="0" w:color="auto"/>
                <w:bottom w:val="none" w:sz="0" w:space="0" w:color="auto"/>
                <w:right w:val="none" w:sz="0" w:space="0" w:color="auto"/>
              </w:divBdr>
            </w:div>
            <w:div w:id="1043939271">
              <w:marLeft w:val="0"/>
              <w:marRight w:val="0"/>
              <w:marTop w:val="0"/>
              <w:marBottom w:val="60"/>
              <w:divBdr>
                <w:top w:val="none" w:sz="0" w:space="0" w:color="auto"/>
                <w:left w:val="none" w:sz="0" w:space="0" w:color="auto"/>
                <w:bottom w:val="none" w:sz="0" w:space="0" w:color="auto"/>
                <w:right w:val="none" w:sz="0" w:space="0" w:color="auto"/>
              </w:divBdr>
              <w:divsChild>
                <w:div w:id="26103866">
                  <w:marLeft w:val="0"/>
                  <w:marRight w:val="0"/>
                  <w:marTop w:val="0"/>
                  <w:marBottom w:val="60"/>
                  <w:divBdr>
                    <w:top w:val="none" w:sz="0" w:space="0" w:color="auto"/>
                    <w:left w:val="none" w:sz="0" w:space="0" w:color="auto"/>
                    <w:bottom w:val="none" w:sz="0" w:space="0" w:color="auto"/>
                    <w:right w:val="none" w:sz="0" w:space="0" w:color="auto"/>
                  </w:divBdr>
                </w:div>
                <w:div w:id="57021591">
                  <w:marLeft w:val="0"/>
                  <w:marRight w:val="0"/>
                  <w:marTop w:val="0"/>
                  <w:marBottom w:val="60"/>
                  <w:divBdr>
                    <w:top w:val="none" w:sz="0" w:space="0" w:color="auto"/>
                    <w:left w:val="none" w:sz="0" w:space="0" w:color="auto"/>
                    <w:bottom w:val="none" w:sz="0" w:space="0" w:color="auto"/>
                    <w:right w:val="none" w:sz="0" w:space="0" w:color="auto"/>
                  </w:divBdr>
                </w:div>
                <w:div w:id="400257260">
                  <w:marLeft w:val="0"/>
                  <w:marRight w:val="0"/>
                  <w:marTop w:val="0"/>
                  <w:marBottom w:val="60"/>
                  <w:divBdr>
                    <w:top w:val="none" w:sz="0" w:space="0" w:color="auto"/>
                    <w:left w:val="none" w:sz="0" w:space="0" w:color="auto"/>
                    <w:bottom w:val="none" w:sz="0" w:space="0" w:color="auto"/>
                    <w:right w:val="none" w:sz="0" w:space="0" w:color="auto"/>
                  </w:divBdr>
                </w:div>
                <w:div w:id="458691981">
                  <w:marLeft w:val="0"/>
                  <w:marRight w:val="0"/>
                  <w:marTop w:val="0"/>
                  <w:marBottom w:val="60"/>
                  <w:divBdr>
                    <w:top w:val="none" w:sz="0" w:space="0" w:color="auto"/>
                    <w:left w:val="none" w:sz="0" w:space="0" w:color="auto"/>
                    <w:bottom w:val="none" w:sz="0" w:space="0" w:color="auto"/>
                    <w:right w:val="none" w:sz="0" w:space="0" w:color="auto"/>
                  </w:divBdr>
                </w:div>
                <w:div w:id="463080642">
                  <w:marLeft w:val="0"/>
                  <w:marRight w:val="0"/>
                  <w:marTop w:val="0"/>
                  <w:marBottom w:val="60"/>
                  <w:divBdr>
                    <w:top w:val="none" w:sz="0" w:space="0" w:color="auto"/>
                    <w:left w:val="none" w:sz="0" w:space="0" w:color="auto"/>
                    <w:bottom w:val="none" w:sz="0" w:space="0" w:color="auto"/>
                    <w:right w:val="none" w:sz="0" w:space="0" w:color="auto"/>
                  </w:divBdr>
                </w:div>
                <w:div w:id="470249042">
                  <w:marLeft w:val="0"/>
                  <w:marRight w:val="0"/>
                  <w:marTop w:val="0"/>
                  <w:marBottom w:val="60"/>
                  <w:divBdr>
                    <w:top w:val="none" w:sz="0" w:space="0" w:color="auto"/>
                    <w:left w:val="none" w:sz="0" w:space="0" w:color="auto"/>
                    <w:bottom w:val="none" w:sz="0" w:space="0" w:color="auto"/>
                    <w:right w:val="none" w:sz="0" w:space="0" w:color="auto"/>
                  </w:divBdr>
                </w:div>
                <w:div w:id="967662115">
                  <w:marLeft w:val="0"/>
                  <w:marRight w:val="0"/>
                  <w:marTop w:val="0"/>
                  <w:marBottom w:val="60"/>
                  <w:divBdr>
                    <w:top w:val="none" w:sz="0" w:space="0" w:color="auto"/>
                    <w:left w:val="none" w:sz="0" w:space="0" w:color="auto"/>
                    <w:bottom w:val="none" w:sz="0" w:space="0" w:color="auto"/>
                    <w:right w:val="none" w:sz="0" w:space="0" w:color="auto"/>
                  </w:divBdr>
                </w:div>
                <w:div w:id="1003703345">
                  <w:marLeft w:val="0"/>
                  <w:marRight w:val="0"/>
                  <w:marTop w:val="0"/>
                  <w:marBottom w:val="60"/>
                  <w:divBdr>
                    <w:top w:val="none" w:sz="0" w:space="0" w:color="auto"/>
                    <w:left w:val="none" w:sz="0" w:space="0" w:color="auto"/>
                    <w:bottom w:val="none" w:sz="0" w:space="0" w:color="auto"/>
                    <w:right w:val="none" w:sz="0" w:space="0" w:color="auto"/>
                  </w:divBdr>
                </w:div>
                <w:div w:id="1046873915">
                  <w:marLeft w:val="0"/>
                  <w:marRight w:val="0"/>
                  <w:marTop w:val="0"/>
                  <w:marBottom w:val="60"/>
                  <w:divBdr>
                    <w:top w:val="none" w:sz="0" w:space="0" w:color="auto"/>
                    <w:left w:val="none" w:sz="0" w:space="0" w:color="auto"/>
                    <w:bottom w:val="none" w:sz="0" w:space="0" w:color="auto"/>
                    <w:right w:val="none" w:sz="0" w:space="0" w:color="auto"/>
                  </w:divBdr>
                </w:div>
                <w:div w:id="1053846073">
                  <w:marLeft w:val="0"/>
                  <w:marRight w:val="0"/>
                  <w:marTop w:val="0"/>
                  <w:marBottom w:val="60"/>
                  <w:divBdr>
                    <w:top w:val="none" w:sz="0" w:space="0" w:color="auto"/>
                    <w:left w:val="none" w:sz="0" w:space="0" w:color="auto"/>
                    <w:bottom w:val="none" w:sz="0" w:space="0" w:color="auto"/>
                    <w:right w:val="none" w:sz="0" w:space="0" w:color="auto"/>
                  </w:divBdr>
                </w:div>
                <w:div w:id="1172722697">
                  <w:marLeft w:val="0"/>
                  <w:marRight w:val="0"/>
                  <w:marTop w:val="0"/>
                  <w:marBottom w:val="60"/>
                  <w:divBdr>
                    <w:top w:val="none" w:sz="0" w:space="0" w:color="auto"/>
                    <w:left w:val="none" w:sz="0" w:space="0" w:color="auto"/>
                    <w:bottom w:val="none" w:sz="0" w:space="0" w:color="auto"/>
                    <w:right w:val="none" w:sz="0" w:space="0" w:color="auto"/>
                  </w:divBdr>
                </w:div>
                <w:div w:id="1457679788">
                  <w:marLeft w:val="0"/>
                  <w:marRight w:val="0"/>
                  <w:marTop w:val="0"/>
                  <w:marBottom w:val="60"/>
                  <w:divBdr>
                    <w:top w:val="none" w:sz="0" w:space="0" w:color="auto"/>
                    <w:left w:val="none" w:sz="0" w:space="0" w:color="auto"/>
                    <w:bottom w:val="none" w:sz="0" w:space="0" w:color="auto"/>
                    <w:right w:val="none" w:sz="0" w:space="0" w:color="auto"/>
                  </w:divBdr>
                </w:div>
                <w:div w:id="1680890146">
                  <w:marLeft w:val="0"/>
                  <w:marRight w:val="0"/>
                  <w:marTop w:val="0"/>
                  <w:marBottom w:val="60"/>
                  <w:divBdr>
                    <w:top w:val="none" w:sz="0" w:space="0" w:color="auto"/>
                    <w:left w:val="none" w:sz="0" w:space="0" w:color="auto"/>
                    <w:bottom w:val="none" w:sz="0" w:space="0" w:color="auto"/>
                    <w:right w:val="none" w:sz="0" w:space="0" w:color="auto"/>
                  </w:divBdr>
                </w:div>
                <w:div w:id="1791896223">
                  <w:marLeft w:val="0"/>
                  <w:marRight w:val="0"/>
                  <w:marTop w:val="0"/>
                  <w:marBottom w:val="60"/>
                  <w:divBdr>
                    <w:top w:val="none" w:sz="0" w:space="0" w:color="auto"/>
                    <w:left w:val="none" w:sz="0" w:space="0" w:color="auto"/>
                    <w:bottom w:val="none" w:sz="0" w:space="0" w:color="auto"/>
                    <w:right w:val="none" w:sz="0" w:space="0" w:color="auto"/>
                  </w:divBdr>
                </w:div>
                <w:div w:id="1930188292">
                  <w:marLeft w:val="0"/>
                  <w:marRight w:val="0"/>
                  <w:marTop w:val="0"/>
                  <w:marBottom w:val="60"/>
                  <w:divBdr>
                    <w:top w:val="none" w:sz="0" w:space="0" w:color="auto"/>
                    <w:left w:val="none" w:sz="0" w:space="0" w:color="auto"/>
                    <w:bottom w:val="none" w:sz="0" w:space="0" w:color="auto"/>
                    <w:right w:val="none" w:sz="0" w:space="0" w:color="auto"/>
                  </w:divBdr>
                </w:div>
                <w:div w:id="1974749172">
                  <w:marLeft w:val="0"/>
                  <w:marRight w:val="0"/>
                  <w:marTop w:val="0"/>
                  <w:marBottom w:val="60"/>
                  <w:divBdr>
                    <w:top w:val="none" w:sz="0" w:space="0" w:color="auto"/>
                    <w:left w:val="none" w:sz="0" w:space="0" w:color="auto"/>
                    <w:bottom w:val="none" w:sz="0" w:space="0" w:color="auto"/>
                    <w:right w:val="none" w:sz="0" w:space="0" w:color="auto"/>
                  </w:divBdr>
                </w:div>
                <w:div w:id="2006013908">
                  <w:marLeft w:val="0"/>
                  <w:marRight w:val="0"/>
                  <w:marTop w:val="0"/>
                  <w:marBottom w:val="60"/>
                  <w:divBdr>
                    <w:top w:val="none" w:sz="0" w:space="0" w:color="auto"/>
                    <w:left w:val="none" w:sz="0" w:space="0" w:color="auto"/>
                    <w:bottom w:val="none" w:sz="0" w:space="0" w:color="auto"/>
                    <w:right w:val="none" w:sz="0" w:space="0" w:color="auto"/>
                  </w:divBdr>
                </w:div>
                <w:div w:id="2013024240">
                  <w:marLeft w:val="0"/>
                  <w:marRight w:val="0"/>
                  <w:marTop w:val="0"/>
                  <w:marBottom w:val="60"/>
                  <w:divBdr>
                    <w:top w:val="none" w:sz="0" w:space="0" w:color="auto"/>
                    <w:left w:val="none" w:sz="0" w:space="0" w:color="auto"/>
                    <w:bottom w:val="none" w:sz="0" w:space="0" w:color="auto"/>
                    <w:right w:val="none" w:sz="0" w:space="0" w:color="auto"/>
                  </w:divBdr>
                </w:div>
                <w:div w:id="2051958207">
                  <w:marLeft w:val="0"/>
                  <w:marRight w:val="0"/>
                  <w:marTop w:val="0"/>
                  <w:marBottom w:val="60"/>
                  <w:divBdr>
                    <w:top w:val="none" w:sz="0" w:space="0" w:color="auto"/>
                    <w:left w:val="none" w:sz="0" w:space="0" w:color="auto"/>
                    <w:bottom w:val="none" w:sz="0" w:space="0" w:color="auto"/>
                    <w:right w:val="none" w:sz="0" w:space="0" w:color="auto"/>
                  </w:divBdr>
                </w:div>
                <w:div w:id="2096440601">
                  <w:marLeft w:val="0"/>
                  <w:marRight w:val="0"/>
                  <w:marTop w:val="0"/>
                  <w:marBottom w:val="60"/>
                  <w:divBdr>
                    <w:top w:val="none" w:sz="0" w:space="0" w:color="auto"/>
                    <w:left w:val="none" w:sz="0" w:space="0" w:color="auto"/>
                    <w:bottom w:val="none" w:sz="0" w:space="0" w:color="auto"/>
                    <w:right w:val="none" w:sz="0" w:space="0" w:color="auto"/>
                  </w:divBdr>
                </w:div>
              </w:divsChild>
            </w:div>
            <w:div w:id="1247030720">
              <w:marLeft w:val="240"/>
              <w:marRight w:val="0"/>
              <w:marTop w:val="0"/>
              <w:marBottom w:val="60"/>
              <w:divBdr>
                <w:top w:val="none" w:sz="0" w:space="0" w:color="auto"/>
                <w:left w:val="none" w:sz="0" w:space="0" w:color="auto"/>
                <w:bottom w:val="none" w:sz="0" w:space="0" w:color="auto"/>
                <w:right w:val="none" w:sz="0" w:space="0" w:color="auto"/>
              </w:divBdr>
            </w:div>
          </w:divsChild>
        </w:div>
        <w:div w:id="1961456249">
          <w:marLeft w:val="0"/>
          <w:marRight w:val="0"/>
          <w:marTop w:val="0"/>
          <w:marBottom w:val="240"/>
          <w:divBdr>
            <w:top w:val="none" w:sz="0" w:space="0" w:color="auto"/>
            <w:left w:val="none" w:sz="0" w:space="0" w:color="auto"/>
            <w:bottom w:val="none" w:sz="0" w:space="0" w:color="auto"/>
            <w:right w:val="none" w:sz="0" w:space="0" w:color="auto"/>
          </w:divBdr>
        </w:div>
      </w:divsChild>
    </w:div>
    <w:div w:id="1894776997">
      <w:bodyDiv w:val="1"/>
      <w:marLeft w:val="0"/>
      <w:marRight w:val="0"/>
      <w:marTop w:val="0"/>
      <w:marBottom w:val="0"/>
      <w:divBdr>
        <w:top w:val="none" w:sz="0" w:space="0" w:color="auto"/>
        <w:left w:val="none" w:sz="0" w:space="0" w:color="auto"/>
        <w:bottom w:val="none" w:sz="0" w:space="0" w:color="auto"/>
        <w:right w:val="none" w:sz="0" w:space="0" w:color="auto"/>
      </w:divBdr>
    </w:div>
    <w:div w:id="1895696234">
      <w:bodyDiv w:val="1"/>
      <w:marLeft w:val="0"/>
      <w:marRight w:val="0"/>
      <w:marTop w:val="0"/>
      <w:marBottom w:val="0"/>
      <w:divBdr>
        <w:top w:val="none" w:sz="0" w:space="0" w:color="auto"/>
        <w:left w:val="none" w:sz="0" w:space="0" w:color="auto"/>
        <w:bottom w:val="none" w:sz="0" w:space="0" w:color="auto"/>
        <w:right w:val="none" w:sz="0" w:space="0" w:color="auto"/>
      </w:divBdr>
    </w:div>
    <w:div w:id="1896041997">
      <w:bodyDiv w:val="1"/>
      <w:marLeft w:val="0"/>
      <w:marRight w:val="0"/>
      <w:marTop w:val="0"/>
      <w:marBottom w:val="0"/>
      <w:divBdr>
        <w:top w:val="none" w:sz="0" w:space="0" w:color="auto"/>
        <w:left w:val="none" w:sz="0" w:space="0" w:color="auto"/>
        <w:bottom w:val="none" w:sz="0" w:space="0" w:color="auto"/>
        <w:right w:val="none" w:sz="0" w:space="0" w:color="auto"/>
      </w:divBdr>
    </w:div>
    <w:div w:id="1897203592">
      <w:bodyDiv w:val="1"/>
      <w:marLeft w:val="0"/>
      <w:marRight w:val="0"/>
      <w:marTop w:val="0"/>
      <w:marBottom w:val="0"/>
      <w:divBdr>
        <w:top w:val="none" w:sz="0" w:space="0" w:color="auto"/>
        <w:left w:val="none" w:sz="0" w:space="0" w:color="auto"/>
        <w:bottom w:val="none" w:sz="0" w:space="0" w:color="auto"/>
        <w:right w:val="none" w:sz="0" w:space="0" w:color="auto"/>
      </w:divBdr>
      <w:divsChild>
        <w:div w:id="963923406">
          <w:marLeft w:val="0"/>
          <w:marRight w:val="0"/>
          <w:marTop w:val="0"/>
          <w:marBottom w:val="0"/>
          <w:divBdr>
            <w:top w:val="single" w:sz="4" w:space="0" w:color="A9D46D"/>
            <w:left w:val="single" w:sz="4" w:space="0" w:color="A9D46D"/>
            <w:bottom w:val="single" w:sz="4" w:space="0" w:color="A9D46D"/>
            <w:right w:val="single" w:sz="4" w:space="0" w:color="A9D46D"/>
          </w:divBdr>
          <w:divsChild>
            <w:div w:id="1505628993">
              <w:marLeft w:val="1900"/>
              <w:marRight w:val="0"/>
              <w:marTop w:val="0"/>
              <w:marBottom w:val="0"/>
              <w:divBdr>
                <w:top w:val="none" w:sz="0" w:space="0" w:color="auto"/>
                <w:left w:val="single" w:sz="4" w:space="5" w:color="A9D46D"/>
                <w:bottom w:val="none" w:sz="0" w:space="0" w:color="auto"/>
                <w:right w:val="none" w:sz="0" w:space="0" w:color="auto"/>
              </w:divBdr>
              <w:divsChild>
                <w:div w:id="1363853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97887577">
      <w:bodyDiv w:val="1"/>
      <w:marLeft w:val="0"/>
      <w:marRight w:val="0"/>
      <w:marTop w:val="0"/>
      <w:marBottom w:val="0"/>
      <w:divBdr>
        <w:top w:val="none" w:sz="0" w:space="0" w:color="auto"/>
        <w:left w:val="none" w:sz="0" w:space="0" w:color="auto"/>
        <w:bottom w:val="none" w:sz="0" w:space="0" w:color="auto"/>
        <w:right w:val="none" w:sz="0" w:space="0" w:color="auto"/>
      </w:divBdr>
      <w:divsChild>
        <w:div w:id="390080638">
          <w:marLeft w:val="0"/>
          <w:marRight w:val="0"/>
          <w:marTop w:val="0"/>
          <w:marBottom w:val="0"/>
          <w:divBdr>
            <w:top w:val="none" w:sz="0" w:space="0" w:color="auto"/>
            <w:left w:val="none" w:sz="0" w:space="0" w:color="auto"/>
            <w:bottom w:val="none" w:sz="0" w:space="0" w:color="auto"/>
            <w:right w:val="none" w:sz="0" w:space="0" w:color="auto"/>
          </w:divBdr>
          <w:divsChild>
            <w:div w:id="770274583">
              <w:marLeft w:val="0"/>
              <w:marRight w:val="0"/>
              <w:marTop w:val="0"/>
              <w:marBottom w:val="0"/>
              <w:divBdr>
                <w:top w:val="none" w:sz="0" w:space="0" w:color="auto"/>
                <w:left w:val="none" w:sz="0" w:space="0" w:color="auto"/>
                <w:bottom w:val="none" w:sz="0" w:space="0" w:color="auto"/>
                <w:right w:val="none" w:sz="0" w:space="0" w:color="auto"/>
              </w:divBdr>
              <w:divsChild>
                <w:div w:id="217982680">
                  <w:marLeft w:val="0"/>
                  <w:marRight w:val="0"/>
                  <w:marTop w:val="0"/>
                  <w:marBottom w:val="0"/>
                  <w:divBdr>
                    <w:top w:val="none" w:sz="0" w:space="0" w:color="auto"/>
                    <w:left w:val="none" w:sz="0" w:space="0" w:color="auto"/>
                    <w:bottom w:val="none" w:sz="0" w:space="0" w:color="auto"/>
                    <w:right w:val="none" w:sz="0" w:space="0" w:color="auto"/>
                  </w:divBdr>
                  <w:divsChild>
                    <w:div w:id="14040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231">
      <w:bodyDiv w:val="1"/>
      <w:marLeft w:val="0"/>
      <w:marRight w:val="0"/>
      <w:marTop w:val="0"/>
      <w:marBottom w:val="0"/>
      <w:divBdr>
        <w:top w:val="none" w:sz="0" w:space="0" w:color="auto"/>
        <w:left w:val="none" w:sz="0" w:space="0" w:color="auto"/>
        <w:bottom w:val="none" w:sz="0" w:space="0" w:color="auto"/>
        <w:right w:val="none" w:sz="0" w:space="0" w:color="auto"/>
      </w:divBdr>
    </w:div>
    <w:div w:id="1901207155">
      <w:bodyDiv w:val="1"/>
      <w:marLeft w:val="0"/>
      <w:marRight w:val="0"/>
      <w:marTop w:val="0"/>
      <w:marBottom w:val="0"/>
      <w:divBdr>
        <w:top w:val="none" w:sz="0" w:space="0" w:color="auto"/>
        <w:left w:val="none" w:sz="0" w:space="0" w:color="auto"/>
        <w:bottom w:val="none" w:sz="0" w:space="0" w:color="auto"/>
        <w:right w:val="none" w:sz="0" w:space="0" w:color="auto"/>
      </w:divBdr>
    </w:div>
    <w:div w:id="1903522144">
      <w:bodyDiv w:val="1"/>
      <w:marLeft w:val="0"/>
      <w:marRight w:val="0"/>
      <w:marTop w:val="0"/>
      <w:marBottom w:val="0"/>
      <w:divBdr>
        <w:top w:val="none" w:sz="0" w:space="0" w:color="auto"/>
        <w:left w:val="none" w:sz="0" w:space="0" w:color="auto"/>
        <w:bottom w:val="none" w:sz="0" w:space="0" w:color="auto"/>
        <w:right w:val="none" w:sz="0" w:space="0" w:color="auto"/>
      </w:divBdr>
      <w:divsChild>
        <w:div w:id="1673412242">
          <w:marLeft w:val="0"/>
          <w:marRight w:val="0"/>
          <w:marTop w:val="0"/>
          <w:marBottom w:val="0"/>
          <w:divBdr>
            <w:top w:val="none" w:sz="0" w:space="0" w:color="auto"/>
            <w:left w:val="none" w:sz="0" w:space="0" w:color="auto"/>
            <w:bottom w:val="none" w:sz="0" w:space="0" w:color="auto"/>
            <w:right w:val="none" w:sz="0" w:space="0" w:color="auto"/>
          </w:divBdr>
          <w:divsChild>
            <w:div w:id="2073582200">
              <w:marLeft w:val="0"/>
              <w:marRight w:val="0"/>
              <w:marTop w:val="0"/>
              <w:marBottom w:val="0"/>
              <w:divBdr>
                <w:top w:val="none" w:sz="0" w:space="0" w:color="auto"/>
                <w:left w:val="none" w:sz="0" w:space="0" w:color="auto"/>
                <w:bottom w:val="none" w:sz="0" w:space="0" w:color="auto"/>
                <w:right w:val="none" w:sz="0" w:space="0" w:color="auto"/>
              </w:divBdr>
              <w:divsChild>
                <w:div w:id="1798327832">
                  <w:marLeft w:val="0"/>
                  <w:marRight w:val="0"/>
                  <w:marTop w:val="0"/>
                  <w:marBottom w:val="0"/>
                  <w:divBdr>
                    <w:top w:val="none" w:sz="0" w:space="0" w:color="auto"/>
                    <w:left w:val="none" w:sz="0" w:space="0" w:color="auto"/>
                    <w:bottom w:val="none" w:sz="0" w:space="0" w:color="auto"/>
                    <w:right w:val="none" w:sz="0" w:space="0" w:color="auto"/>
                  </w:divBdr>
                  <w:divsChild>
                    <w:div w:id="23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3270">
      <w:bodyDiv w:val="1"/>
      <w:marLeft w:val="0"/>
      <w:marRight w:val="0"/>
      <w:marTop w:val="0"/>
      <w:marBottom w:val="0"/>
      <w:divBdr>
        <w:top w:val="none" w:sz="0" w:space="0" w:color="auto"/>
        <w:left w:val="none" w:sz="0" w:space="0" w:color="auto"/>
        <w:bottom w:val="none" w:sz="0" w:space="0" w:color="auto"/>
        <w:right w:val="none" w:sz="0" w:space="0" w:color="auto"/>
      </w:divBdr>
      <w:divsChild>
        <w:div w:id="2078047130">
          <w:marLeft w:val="0"/>
          <w:marRight w:val="0"/>
          <w:marTop w:val="0"/>
          <w:marBottom w:val="0"/>
          <w:divBdr>
            <w:top w:val="none" w:sz="0" w:space="0" w:color="auto"/>
            <w:left w:val="none" w:sz="0" w:space="0" w:color="auto"/>
            <w:bottom w:val="none" w:sz="0" w:space="0" w:color="auto"/>
            <w:right w:val="none" w:sz="0" w:space="0" w:color="auto"/>
          </w:divBdr>
          <w:divsChild>
            <w:div w:id="413014348">
              <w:marLeft w:val="0"/>
              <w:marRight w:val="0"/>
              <w:marTop w:val="0"/>
              <w:marBottom w:val="0"/>
              <w:divBdr>
                <w:top w:val="none" w:sz="0" w:space="0" w:color="auto"/>
                <w:left w:val="none" w:sz="0" w:space="0" w:color="auto"/>
                <w:bottom w:val="none" w:sz="0" w:space="0" w:color="auto"/>
                <w:right w:val="none" w:sz="0" w:space="0" w:color="auto"/>
              </w:divBdr>
              <w:divsChild>
                <w:div w:id="1807550498">
                  <w:marLeft w:val="0"/>
                  <w:marRight w:val="0"/>
                  <w:marTop w:val="0"/>
                  <w:marBottom w:val="0"/>
                  <w:divBdr>
                    <w:top w:val="none" w:sz="0" w:space="0" w:color="auto"/>
                    <w:left w:val="none" w:sz="0" w:space="0" w:color="auto"/>
                    <w:bottom w:val="none" w:sz="0" w:space="0" w:color="auto"/>
                    <w:right w:val="none" w:sz="0" w:space="0" w:color="auto"/>
                  </w:divBdr>
                  <w:divsChild>
                    <w:div w:id="1033921876">
                      <w:marLeft w:val="0"/>
                      <w:marRight w:val="0"/>
                      <w:marTop w:val="0"/>
                      <w:marBottom w:val="0"/>
                      <w:divBdr>
                        <w:top w:val="none" w:sz="0" w:space="0" w:color="auto"/>
                        <w:left w:val="none" w:sz="0" w:space="0" w:color="auto"/>
                        <w:bottom w:val="none" w:sz="0" w:space="0" w:color="auto"/>
                        <w:right w:val="none" w:sz="0" w:space="0" w:color="auto"/>
                      </w:divBdr>
                      <w:divsChild>
                        <w:div w:id="69736855">
                          <w:marLeft w:val="0"/>
                          <w:marRight w:val="0"/>
                          <w:marTop w:val="0"/>
                          <w:marBottom w:val="0"/>
                          <w:divBdr>
                            <w:top w:val="none" w:sz="0" w:space="0" w:color="auto"/>
                            <w:left w:val="none" w:sz="0" w:space="0" w:color="auto"/>
                            <w:bottom w:val="none" w:sz="0" w:space="0" w:color="auto"/>
                            <w:right w:val="none" w:sz="0" w:space="0" w:color="auto"/>
                          </w:divBdr>
                          <w:divsChild>
                            <w:div w:id="764885536">
                              <w:marLeft w:val="0"/>
                              <w:marRight w:val="0"/>
                              <w:marTop w:val="0"/>
                              <w:marBottom w:val="0"/>
                              <w:divBdr>
                                <w:top w:val="none" w:sz="0" w:space="0" w:color="auto"/>
                                <w:left w:val="none" w:sz="0" w:space="0" w:color="auto"/>
                                <w:bottom w:val="none" w:sz="0" w:space="0" w:color="auto"/>
                                <w:right w:val="none" w:sz="0" w:space="0" w:color="auto"/>
                              </w:divBdr>
                              <w:divsChild>
                                <w:div w:id="1458992831">
                                  <w:marLeft w:val="0"/>
                                  <w:marRight w:val="0"/>
                                  <w:marTop w:val="0"/>
                                  <w:marBottom w:val="0"/>
                                  <w:divBdr>
                                    <w:top w:val="none" w:sz="0" w:space="0" w:color="auto"/>
                                    <w:left w:val="none" w:sz="0" w:space="0" w:color="auto"/>
                                    <w:bottom w:val="none" w:sz="0" w:space="0" w:color="auto"/>
                                    <w:right w:val="none" w:sz="0" w:space="0" w:color="auto"/>
                                  </w:divBdr>
                                  <w:divsChild>
                                    <w:div w:id="1716465109">
                                      <w:marLeft w:val="0"/>
                                      <w:marRight w:val="0"/>
                                      <w:marTop w:val="0"/>
                                      <w:marBottom w:val="0"/>
                                      <w:divBdr>
                                        <w:top w:val="none" w:sz="0" w:space="0" w:color="auto"/>
                                        <w:left w:val="none" w:sz="0" w:space="0" w:color="auto"/>
                                        <w:bottom w:val="none" w:sz="0" w:space="0" w:color="auto"/>
                                        <w:right w:val="none" w:sz="0" w:space="0" w:color="auto"/>
                                      </w:divBdr>
                                      <w:divsChild>
                                        <w:div w:id="1278951968">
                                          <w:marLeft w:val="0"/>
                                          <w:marRight w:val="0"/>
                                          <w:marTop w:val="0"/>
                                          <w:marBottom w:val="0"/>
                                          <w:divBdr>
                                            <w:top w:val="none" w:sz="0" w:space="0" w:color="auto"/>
                                            <w:left w:val="none" w:sz="0" w:space="0" w:color="auto"/>
                                            <w:bottom w:val="none" w:sz="0" w:space="0" w:color="auto"/>
                                            <w:right w:val="none" w:sz="0" w:space="0" w:color="auto"/>
                                          </w:divBdr>
                                          <w:divsChild>
                                            <w:div w:id="1566258615">
                                              <w:marLeft w:val="0"/>
                                              <w:marRight w:val="0"/>
                                              <w:marTop w:val="0"/>
                                              <w:marBottom w:val="0"/>
                                              <w:divBdr>
                                                <w:top w:val="none" w:sz="0" w:space="0" w:color="auto"/>
                                                <w:left w:val="none" w:sz="0" w:space="0" w:color="auto"/>
                                                <w:bottom w:val="none" w:sz="0" w:space="0" w:color="auto"/>
                                                <w:right w:val="none" w:sz="0" w:space="0" w:color="auto"/>
                                              </w:divBdr>
                                              <w:divsChild>
                                                <w:div w:id="1131048330">
                                                  <w:marLeft w:val="0"/>
                                                  <w:marRight w:val="0"/>
                                                  <w:marTop w:val="0"/>
                                                  <w:marBottom w:val="0"/>
                                                  <w:divBdr>
                                                    <w:top w:val="none" w:sz="0" w:space="0" w:color="auto"/>
                                                    <w:left w:val="none" w:sz="0" w:space="0" w:color="auto"/>
                                                    <w:bottom w:val="none" w:sz="0" w:space="0" w:color="auto"/>
                                                    <w:right w:val="none" w:sz="0" w:space="0" w:color="auto"/>
                                                  </w:divBdr>
                                                  <w:divsChild>
                                                    <w:div w:id="806510514">
                                                      <w:marLeft w:val="0"/>
                                                      <w:marRight w:val="0"/>
                                                      <w:marTop w:val="0"/>
                                                      <w:marBottom w:val="0"/>
                                                      <w:divBdr>
                                                        <w:top w:val="none" w:sz="0" w:space="0" w:color="auto"/>
                                                        <w:left w:val="none" w:sz="0" w:space="0" w:color="auto"/>
                                                        <w:bottom w:val="none" w:sz="0" w:space="0" w:color="auto"/>
                                                        <w:right w:val="none" w:sz="0" w:space="0" w:color="auto"/>
                                                      </w:divBdr>
                                                      <w:divsChild>
                                                        <w:div w:id="952439707">
                                                          <w:marLeft w:val="0"/>
                                                          <w:marRight w:val="0"/>
                                                          <w:marTop w:val="0"/>
                                                          <w:marBottom w:val="0"/>
                                                          <w:divBdr>
                                                            <w:top w:val="none" w:sz="0" w:space="0" w:color="auto"/>
                                                            <w:left w:val="none" w:sz="0" w:space="0" w:color="auto"/>
                                                            <w:bottom w:val="none" w:sz="0" w:space="0" w:color="auto"/>
                                                            <w:right w:val="none" w:sz="0" w:space="0" w:color="auto"/>
                                                          </w:divBdr>
                                                          <w:divsChild>
                                                            <w:div w:id="1370953134">
                                                              <w:marLeft w:val="0"/>
                                                              <w:marRight w:val="0"/>
                                                              <w:marTop w:val="0"/>
                                                              <w:marBottom w:val="0"/>
                                                              <w:divBdr>
                                                                <w:top w:val="none" w:sz="0" w:space="0" w:color="auto"/>
                                                                <w:left w:val="none" w:sz="0" w:space="0" w:color="auto"/>
                                                                <w:bottom w:val="none" w:sz="0" w:space="0" w:color="auto"/>
                                                                <w:right w:val="none" w:sz="0" w:space="0" w:color="auto"/>
                                                              </w:divBdr>
                                                              <w:divsChild>
                                                                <w:div w:id="31539120">
                                                                  <w:marLeft w:val="0"/>
                                                                  <w:marRight w:val="0"/>
                                                                  <w:marTop w:val="0"/>
                                                                  <w:marBottom w:val="0"/>
                                                                  <w:divBdr>
                                                                    <w:top w:val="none" w:sz="0" w:space="0" w:color="auto"/>
                                                                    <w:left w:val="none" w:sz="0" w:space="0" w:color="auto"/>
                                                                    <w:bottom w:val="none" w:sz="0" w:space="0" w:color="auto"/>
                                                                    <w:right w:val="none" w:sz="0" w:space="0" w:color="auto"/>
                                                                  </w:divBdr>
                                                                  <w:divsChild>
                                                                    <w:div w:id="1275821512">
                                                                      <w:marLeft w:val="0"/>
                                                                      <w:marRight w:val="0"/>
                                                                      <w:marTop w:val="0"/>
                                                                      <w:marBottom w:val="0"/>
                                                                      <w:divBdr>
                                                                        <w:top w:val="none" w:sz="0" w:space="0" w:color="auto"/>
                                                                        <w:left w:val="none" w:sz="0" w:space="0" w:color="auto"/>
                                                                        <w:bottom w:val="none" w:sz="0" w:space="0" w:color="auto"/>
                                                                        <w:right w:val="none" w:sz="0" w:space="0" w:color="auto"/>
                                                                      </w:divBdr>
                                                                      <w:divsChild>
                                                                        <w:div w:id="2050105201">
                                                                          <w:marLeft w:val="0"/>
                                                                          <w:marRight w:val="0"/>
                                                                          <w:marTop w:val="0"/>
                                                                          <w:marBottom w:val="0"/>
                                                                          <w:divBdr>
                                                                            <w:top w:val="none" w:sz="0" w:space="0" w:color="auto"/>
                                                                            <w:left w:val="none" w:sz="0" w:space="0" w:color="auto"/>
                                                                            <w:bottom w:val="none" w:sz="0" w:space="0" w:color="auto"/>
                                                                            <w:right w:val="none" w:sz="0" w:space="0" w:color="auto"/>
                                                                          </w:divBdr>
                                                                          <w:divsChild>
                                                                            <w:div w:id="651982706">
                                                                              <w:marLeft w:val="0"/>
                                                                              <w:marRight w:val="0"/>
                                                                              <w:marTop w:val="0"/>
                                                                              <w:marBottom w:val="0"/>
                                                                              <w:divBdr>
                                                                                <w:top w:val="none" w:sz="0" w:space="0" w:color="auto"/>
                                                                                <w:left w:val="none" w:sz="0" w:space="0" w:color="auto"/>
                                                                                <w:bottom w:val="none" w:sz="0" w:space="0" w:color="auto"/>
                                                                                <w:right w:val="none" w:sz="0" w:space="0" w:color="auto"/>
                                                                              </w:divBdr>
                                                                              <w:divsChild>
                                                                                <w:div w:id="14885681">
                                                                                  <w:marLeft w:val="0"/>
                                                                                  <w:marRight w:val="0"/>
                                                                                  <w:marTop w:val="0"/>
                                                                                  <w:marBottom w:val="0"/>
                                                                                  <w:divBdr>
                                                                                    <w:top w:val="none" w:sz="0" w:space="0" w:color="auto"/>
                                                                                    <w:left w:val="none" w:sz="0" w:space="0" w:color="auto"/>
                                                                                    <w:bottom w:val="none" w:sz="0" w:space="0" w:color="auto"/>
                                                                                    <w:right w:val="none" w:sz="0" w:space="0" w:color="auto"/>
                                                                                  </w:divBdr>
                                                                                  <w:divsChild>
                                                                                    <w:div w:id="681586651">
                                                                                      <w:marLeft w:val="0"/>
                                                                                      <w:marRight w:val="0"/>
                                                                                      <w:marTop w:val="0"/>
                                                                                      <w:marBottom w:val="0"/>
                                                                                      <w:divBdr>
                                                                                        <w:top w:val="none" w:sz="0" w:space="0" w:color="auto"/>
                                                                                        <w:left w:val="none" w:sz="0" w:space="0" w:color="auto"/>
                                                                                        <w:bottom w:val="none" w:sz="0" w:space="0" w:color="auto"/>
                                                                                        <w:right w:val="none" w:sz="0" w:space="0" w:color="auto"/>
                                                                                      </w:divBdr>
                                                                                      <w:divsChild>
                                                                                        <w:div w:id="341594826">
                                                                                          <w:marLeft w:val="0"/>
                                                                                          <w:marRight w:val="0"/>
                                                                                          <w:marTop w:val="0"/>
                                                                                          <w:marBottom w:val="0"/>
                                                                                          <w:divBdr>
                                                                                            <w:top w:val="none" w:sz="0" w:space="0" w:color="auto"/>
                                                                                            <w:left w:val="none" w:sz="0" w:space="0" w:color="auto"/>
                                                                                            <w:bottom w:val="none" w:sz="0" w:space="0" w:color="auto"/>
                                                                                            <w:right w:val="none" w:sz="0" w:space="0" w:color="auto"/>
                                                                                          </w:divBdr>
                                                                                        </w:div>
                                                                                        <w:div w:id="12506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49270">
      <w:bodyDiv w:val="1"/>
      <w:marLeft w:val="0"/>
      <w:marRight w:val="0"/>
      <w:marTop w:val="0"/>
      <w:marBottom w:val="0"/>
      <w:divBdr>
        <w:top w:val="none" w:sz="0" w:space="0" w:color="auto"/>
        <w:left w:val="none" w:sz="0" w:space="0" w:color="auto"/>
        <w:bottom w:val="none" w:sz="0" w:space="0" w:color="auto"/>
        <w:right w:val="none" w:sz="0" w:space="0" w:color="auto"/>
      </w:divBdr>
    </w:div>
    <w:div w:id="1906649086">
      <w:bodyDiv w:val="1"/>
      <w:marLeft w:val="0"/>
      <w:marRight w:val="0"/>
      <w:marTop w:val="0"/>
      <w:marBottom w:val="0"/>
      <w:divBdr>
        <w:top w:val="none" w:sz="0" w:space="0" w:color="auto"/>
        <w:left w:val="none" w:sz="0" w:space="0" w:color="auto"/>
        <w:bottom w:val="none" w:sz="0" w:space="0" w:color="auto"/>
        <w:right w:val="none" w:sz="0" w:space="0" w:color="auto"/>
      </w:divBdr>
      <w:divsChild>
        <w:div w:id="1750345814">
          <w:marLeft w:val="0"/>
          <w:marRight w:val="0"/>
          <w:marTop w:val="0"/>
          <w:marBottom w:val="0"/>
          <w:divBdr>
            <w:top w:val="none" w:sz="0" w:space="0" w:color="auto"/>
            <w:left w:val="none" w:sz="0" w:space="0" w:color="auto"/>
            <w:bottom w:val="none" w:sz="0" w:space="0" w:color="auto"/>
            <w:right w:val="none" w:sz="0" w:space="0" w:color="auto"/>
          </w:divBdr>
          <w:divsChild>
            <w:div w:id="1596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4898">
      <w:bodyDiv w:val="1"/>
      <w:marLeft w:val="0"/>
      <w:marRight w:val="0"/>
      <w:marTop w:val="270"/>
      <w:marBottom w:val="0"/>
      <w:divBdr>
        <w:top w:val="none" w:sz="0" w:space="0" w:color="auto"/>
        <w:left w:val="none" w:sz="0" w:space="0" w:color="auto"/>
        <w:bottom w:val="none" w:sz="0" w:space="0" w:color="auto"/>
        <w:right w:val="none" w:sz="0" w:space="0" w:color="auto"/>
      </w:divBdr>
    </w:div>
    <w:div w:id="1909530188">
      <w:bodyDiv w:val="1"/>
      <w:marLeft w:val="0"/>
      <w:marRight w:val="0"/>
      <w:marTop w:val="0"/>
      <w:marBottom w:val="0"/>
      <w:divBdr>
        <w:top w:val="none" w:sz="0" w:space="0" w:color="auto"/>
        <w:left w:val="none" w:sz="0" w:space="0" w:color="auto"/>
        <w:bottom w:val="none" w:sz="0" w:space="0" w:color="auto"/>
        <w:right w:val="none" w:sz="0" w:space="0" w:color="auto"/>
      </w:divBdr>
    </w:div>
    <w:div w:id="1909681652">
      <w:bodyDiv w:val="1"/>
      <w:marLeft w:val="0"/>
      <w:marRight w:val="0"/>
      <w:marTop w:val="0"/>
      <w:marBottom w:val="0"/>
      <w:divBdr>
        <w:top w:val="none" w:sz="0" w:space="0" w:color="auto"/>
        <w:left w:val="none" w:sz="0" w:space="0" w:color="auto"/>
        <w:bottom w:val="none" w:sz="0" w:space="0" w:color="auto"/>
        <w:right w:val="none" w:sz="0" w:space="0" w:color="auto"/>
      </w:divBdr>
      <w:divsChild>
        <w:div w:id="496771074">
          <w:marLeft w:val="0"/>
          <w:marRight w:val="0"/>
          <w:marTop w:val="0"/>
          <w:marBottom w:val="0"/>
          <w:divBdr>
            <w:top w:val="none" w:sz="0" w:space="0" w:color="auto"/>
            <w:left w:val="none" w:sz="0" w:space="0" w:color="auto"/>
            <w:bottom w:val="none" w:sz="0" w:space="0" w:color="auto"/>
            <w:right w:val="none" w:sz="0" w:space="0" w:color="auto"/>
          </w:divBdr>
          <w:divsChild>
            <w:div w:id="1764377979">
              <w:marLeft w:val="0"/>
              <w:marRight w:val="0"/>
              <w:marTop w:val="0"/>
              <w:marBottom w:val="0"/>
              <w:divBdr>
                <w:top w:val="none" w:sz="0" w:space="0" w:color="auto"/>
                <w:left w:val="none" w:sz="0" w:space="0" w:color="auto"/>
                <w:bottom w:val="none" w:sz="0" w:space="0" w:color="auto"/>
                <w:right w:val="none" w:sz="0" w:space="0" w:color="auto"/>
              </w:divBdr>
              <w:divsChild>
                <w:div w:id="971985425">
                  <w:marLeft w:val="0"/>
                  <w:marRight w:val="0"/>
                  <w:marTop w:val="0"/>
                  <w:marBottom w:val="0"/>
                  <w:divBdr>
                    <w:top w:val="none" w:sz="0" w:space="0" w:color="auto"/>
                    <w:left w:val="none" w:sz="0" w:space="0" w:color="auto"/>
                    <w:bottom w:val="none" w:sz="0" w:space="0" w:color="auto"/>
                    <w:right w:val="none" w:sz="0" w:space="0" w:color="auto"/>
                  </w:divBdr>
                  <w:divsChild>
                    <w:div w:id="129132533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909917787">
      <w:bodyDiv w:val="1"/>
      <w:marLeft w:val="0"/>
      <w:marRight w:val="0"/>
      <w:marTop w:val="0"/>
      <w:marBottom w:val="0"/>
      <w:divBdr>
        <w:top w:val="none" w:sz="0" w:space="0" w:color="auto"/>
        <w:left w:val="none" w:sz="0" w:space="0" w:color="auto"/>
        <w:bottom w:val="none" w:sz="0" w:space="0" w:color="auto"/>
        <w:right w:val="none" w:sz="0" w:space="0" w:color="auto"/>
      </w:divBdr>
    </w:div>
    <w:div w:id="1911187278">
      <w:bodyDiv w:val="1"/>
      <w:marLeft w:val="0"/>
      <w:marRight w:val="0"/>
      <w:marTop w:val="0"/>
      <w:marBottom w:val="0"/>
      <w:divBdr>
        <w:top w:val="none" w:sz="0" w:space="0" w:color="auto"/>
        <w:left w:val="none" w:sz="0" w:space="0" w:color="auto"/>
        <w:bottom w:val="none" w:sz="0" w:space="0" w:color="auto"/>
        <w:right w:val="none" w:sz="0" w:space="0" w:color="auto"/>
      </w:divBdr>
    </w:div>
    <w:div w:id="1914504298">
      <w:bodyDiv w:val="1"/>
      <w:marLeft w:val="0"/>
      <w:marRight w:val="0"/>
      <w:marTop w:val="0"/>
      <w:marBottom w:val="0"/>
      <w:divBdr>
        <w:top w:val="none" w:sz="0" w:space="0" w:color="auto"/>
        <w:left w:val="none" w:sz="0" w:space="0" w:color="auto"/>
        <w:bottom w:val="none" w:sz="0" w:space="0" w:color="auto"/>
        <w:right w:val="none" w:sz="0" w:space="0" w:color="auto"/>
      </w:divBdr>
    </w:div>
    <w:div w:id="1914732182">
      <w:bodyDiv w:val="1"/>
      <w:marLeft w:val="0"/>
      <w:marRight w:val="0"/>
      <w:marTop w:val="0"/>
      <w:marBottom w:val="0"/>
      <w:divBdr>
        <w:top w:val="none" w:sz="0" w:space="0" w:color="auto"/>
        <w:left w:val="none" w:sz="0" w:space="0" w:color="auto"/>
        <w:bottom w:val="none" w:sz="0" w:space="0" w:color="auto"/>
        <w:right w:val="none" w:sz="0" w:space="0" w:color="auto"/>
      </w:divBdr>
      <w:divsChild>
        <w:div w:id="1440032073">
          <w:marLeft w:val="0"/>
          <w:marRight w:val="0"/>
          <w:marTop w:val="0"/>
          <w:marBottom w:val="0"/>
          <w:divBdr>
            <w:top w:val="none" w:sz="0" w:space="0" w:color="auto"/>
            <w:left w:val="none" w:sz="0" w:space="0" w:color="auto"/>
            <w:bottom w:val="none" w:sz="0" w:space="0" w:color="auto"/>
            <w:right w:val="none" w:sz="0" w:space="0" w:color="auto"/>
          </w:divBdr>
          <w:divsChild>
            <w:div w:id="929318692">
              <w:marLeft w:val="0"/>
              <w:marRight w:val="0"/>
              <w:marTop w:val="0"/>
              <w:marBottom w:val="0"/>
              <w:divBdr>
                <w:top w:val="none" w:sz="0" w:space="0" w:color="auto"/>
                <w:left w:val="none" w:sz="0" w:space="0" w:color="auto"/>
                <w:bottom w:val="none" w:sz="0" w:space="0" w:color="auto"/>
                <w:right w:val="none" w:sz="0" w:space="0" w:color="auto"/>
              </w:divBdr>
              <w:divsChild>
                <w:div w:id="1184056156">
                  <w:marLeft w:val="0"/>
                  <w:marRight w:val="0"/>
                  <w:marTop w:val="0"/>
                  <w:marBottom w:val="0"/>
                  <w:divBdr>
                    <w:top w:val="none" w:sz="0" w:space="0" w:color="auto"/>
                    <w:left w:val="none" w:sz="0" w:space="0" w:color="auto"/>
                    <w:bottom w:val="none" w:sz="0" w:space="0" w:color="auto"/>
                    <w:right w:val="none" w:sz="0" w:space="0" w:color="auto"/>
                  </w:divBdr>
                  <w:divsChild>
                    <w:div w:id="411438873">
                      <w:marLeft w:val="0"/>
                      <w:marRight w:val="0"/>
                      <w:marTop w:val="0"/>
                      <w:marBottom w:val="300"/>
                      <w:divBdr>
                        <w:top w:val="none" w:sz="0" w:space="0" w:color="auto"/>
                        <w:left w:val="none" w:sz="0" w:space="0" w:color="auto"/>
                        <w:bottom w:val="none" w:sz="0" w:space="0" w:color="auto"/>
                        <w:right w:val="none" w:sz="0" w:space="0" w:color="auto"/>
                      </w:divBdr>
                      <w:divsChild>
                        <w:div w:id="1428501108">
                          <w:marLeft w:val="0"/>
                          <w:marRight w:val="0"/>
                          <w:marTop w:val="100"/>
                          <w:marBottom w:val="100"/>
                          <w:divBdr>
                            <w:top w:val="none" w:sz="0" w:space="0" w:color="auto"/>
                            <w:left w:val="none" w:sz="0" w:space="0" w:color="auto"/>
                            <w:bottom w:val="none" w:sz="0" w:space="0" w:color="auto"/>
                            <w:right w:val="none" w:sz="0" w:space="0" w:color="auto"/>
                          </w:divBdr>
                          <w:divsChild>
                            <w:div w:id="1386028997">
                              <w:marLeft w:val="-225"/>
                              <w:marRight w:val="-225"/>
                              <w:marTop w:val="0"/>
                              <w:marBottom w:val="0"/>
                              <w:divBdr>
                                <w:top w:val="none" w:sz="0" w:space="0" w:color="auto"/>
                                <w:left w:val="none" w:sz="0" w:space="0" w:color="auto"/>
                                <w:bottom w:val="none" w:sz="0" w:space="0" w:color="auto"/>
                                <w:right w:val="none" w:sz="0" w:space="0" w:color="auto"/>
                              </w:divBdr>
                              <w:divsChild>
                                <w:div w:id="744380071">
                                  <w:marLeft w:val="0"/>
                                  <w:marRight w:val="0"/>
                                  <w:marTop w:val="0"/>
                                  <w:marBottom w:val="0"/>
                                  <w:divBdr>
                                    <w:top w:val="none" w:sz="0" w:space="0" w:color="auto"/>
                                    <w:left w:val="none" w:sz="0" w:space="0" w:color="auto"/>
                                    <w:bottom w:val="none" w:sz="0" w:space="0" w:color="auto"/>
                                    <w:right w:val="none" w:sz="0" w:space="0" w:color="auto"/>
                                  </w:divBdr>
                                </w:div>
                                <w:div w:id="1738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858983">
      <w:bodyDiv w:val="1"/>
      <w:marLeft w:val="0"/>
      <w:marRight w:val="0"/>
      <w:marTop w:val="0"/>
      <w:marBottom w:val="0"/>
      <w:divBdr>
        <w:top w:val="none" w:sz="0" w:space="0" w:color="auto"/>
        <w:left w:val="none" w:sz="0" w:space="0" w:color="auto"/>
        <w:bottom w:val="none" w:sz="0" w:space="0" w:color="auto"/>
        <w:right w:val="none" w:sz="0" w:space="0" w:color="auto"/>
      </w:divBdr>
    </w:div>
    <w:div w:id="1924677008">
      <w:bodyDiv w:val="1"/>
      <w:marLeft w:val="0"/>
      <w:marRight w:val="0"/>
      <w:marTop w:val="0"/>
      <w:marBottom w:val="0"/>
      <w:divBdr>
        <w:top w:val="none" w:sz="0" w:space="0" w:color="auto"/>
        <w:left w:val="none" w:sz="0" w:space="0" w:color="auto"/>
        <w:bottom w:val="none" w:sz="0" w:space="0" w:color="auto"/>
        <w:right w:val="none" w:sz="0" w:space="0" w:color="auto"/>
      </w:divBdr>
      <w:divsChild>
        <w:div w:id="1924871338">
          <w:marLeft w:val="0"/>
          <w:marRight w:val="0"/>
          <w:marTop w:val="0"/>
          <w:marBottom w:val="0"/>
          <w:divBdr>
            <w:top w:val="none" w:sz="0" w:space="0" w:color="auto"/>
            <w:left w:val="none" w:sz="0" w:space="0" w:color="auto"/>
            <w:bottom w:val="none" w:sz="0" w:space="0" w:color="auto"/>
            <w:right w:val="none" w:sz="0" w:space="0" w:color="auto"/>
          </w:divBdr>
          <w:divsChild>
            <w:div w:id="372965966">
              <w:marLeft w:val="0"/>
              <w:marRight w:val="0"/>
              <w:marTop w:val="0"/>
              <w:marBottom w:val="0"/>
              <w:divBdr>
                <w:top w:val="none" w:sz="0" w:space="0" w:color="auto"/>
                <w:left w:val="none" w:sz="0" w:space="0" w:color="auto"/>
                <w:bottom w:val="none" w:sz="0" w:space="0" w:color="auto"/>
                <w:right w:val="none" w:sz="0" w:space="0" w:color="auto"/>
              </w:divBdr>
              <w:divsChild>
                <w:div w:id="1715618361">
                  <w:marLeft w:val="0"/>
                  <w:marRight w:val="0"/>
                  <w:marTop w:val="0"/>
                  <w:marBottom w:val="0"/>
                  <w:divBdr>
                    <w:top w:val="none" w:sz="0" w:space="0" w:color="auto"/>
                    <w:left w:val="none" w:sz="0" w:space="0" w:color="auto"/>
                    <w:bottom w:val="none" w:sz="0" w:space="0" w:color="auto"/>
                    <w:right w:val="none" w:sz="0" w:space="0" w:color="auto"/>
                  </w:divBdr>
                  <w:divsChild>
                    <w:div w:id="6357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38332">
      <w:bodyDiv w:val="1"/>
      <w:marLeft w:val="0"/>
      <w:marRight w:val="0"/>
      <w:marTop w:val="0"/>
      <w:marBottom w:val="0"/>
      <w:divBdr>
        <w:top w:val="none" w:sz="0" w:space="0" w:color="auto"/>
        <w:left w:val="none" w:sz="0" w:space="0" w:color="auto"/>
        <w:bottom w:val="none" w:sz="0" w:space="0" w:color="auto"/>
        <w:right w:val="none" w:sz="0" w:space="0" w:color="auto"/>
      </w:divBdr>
    </w:div>
    <w:div w:id="1927690239">
      <w:bodyDiv w:val="1"/>
      <w:marLeft w:val="0"/>
      <w:marRight w:val="0"/>
      <w:marTop w:val="0"/>
      <w:marBottom w:val="0"/>
      <w:divBdr>
        <w:top w:val="none" w:sz="0" w:space="0" w:color="auto"/>
        <w:left w:val="none" w:sz="0" w:space="0" w:color="auto"/>
        <w:bottom w:val="none" w:sz="0" w:space="0" w:color="auto"/>
        <w:right w:val="none" w:sz="0" w:space="0" w:color="auto"/>
      </w:divBdr>
      <w:divsChild>
        <w:div w:id="295064046">
          <w:marLeft w:val="0"/>
          <w:marRight w:val="0"/>
          <w:marTop w:val="0"/>
          <w:marBottom w:val="0"/>
          <w:divBdr>
            <w:top w:val="none" w:sz="0" w:space="0" w:color="auto"/>
            <w:left w:val="none" w:sz="0" w:space="0" w:color="auto"/>
            <w:bottom w:val="none" w:sz="0" w:space="0" w:color="auto"/>
            <w:right w:val="none" w:sz="0" w:space="0" w:color="auto"/>
          </w:divBdr>
          <w:divsChild>
            <w:div w:id="68189422">
              <w:marLeft w:val="0"/>
              <w:marRight w:val="-15"/>
              <w:marTop w:val="0"/>
              <w:marBottom w:val="0"/>
              <w:divBdr>
                <w:top w:val="none" w:sz="0" w:space="6" w:color="auto"/>
                <w:left w:val="none" w:sz="0" w:space="6" w:color="auto"/>
                <w:bottom w:val="none" w:sz="0" w:space="6" w:color="auto"/>
                <w:right w:val="single" w:sz="6" w:space="6" w:color="E6DDCB"/>
              </w:divBdr>
            </w:div>
            <w:div w:id="1676767717">
              <w:marLeft w:val="0"/>
              <w:marRight w:val="0"/>
              <w:marTop w:val="0"/>
              <w:marBottom w:val="0"/>
              <w:divBdr>
                <w:top w:val="none" w:sz="0" w:space="6" w:color="auto"/>
                <w:left w:val="single" w:sz="6" w:space="6" w:color="E6DDCB"/>
                <w:bottom w:val="none" w:sz="0" w:space="6" w:color="auto"/>
                <w:right w:val="none" w:sz="0" w:space="31" w:color="auto"/>
              </w:divBdr>
            </w:div>
          </w:divsChild>
        </w:div>
        <w:div w:id="319427963">
          <w:marLeft w:val="0"/>
          <w:marRight w:val="0"/>
          <w:marTop w:val="0"/>
          <w:marBottom w:val="0"/>
          <w:divBdr>
            <w:top w:val="single" w:sz="6" w:space="0" w:color="E6DDCB"/>
            <w:left w:val="none" w:sz="0" w:space="0" w:color="E6DDCB"/>
            <w:bottom w:val="none" w:sz="0" w:space="0" w:color="E6DDCB"/>
            <w:right w:val="none" w:sz="0" w:space="0" w:color="E6DDCB"/>
          </w:divBdr>
          <w:divsChild>
            <w:div w:id="778449206">
              <w:marLeft w:val="0"/>
              <w:marRight w:val="-15"/>
              <w:marTop w:val="0"/>
              <w:marBottom w:val="0"/>
              <w:divBdr>
                <w:top w:val="none" w:sz="0" w:space="6" w:color="auto"/>
                <w:left w:val="none" w:sz="0" w:space="6" w:color="auto"/>
                <w:bottom w:val="none" w:sz="0" w:space="6" w:color="auto"/>
                <w:right w:val="single" w:sz="6" w:space="6" w:color="E6DDCB"/>
              </w:divBdr>
            </w:div>
            <w:div w:id="104734532">
              <w:marLeft w:val="0"/>
              <w:marRight w:val="0"/>
              <w:marTop w:val="0"/>
              <w:marBottom w:val="0"/>
              <w:divBdr>
                <w:top w:val="none" w:sz="0" w:space="6" w:color="auto"/>
                <w:left w:val="single" w:sz="6" w:space="6" w:color="E6DDCB"/>
                <w:bottom w:val="none" w:sz="0" w:space="6" w:color="auto"/>
                <w:right w:val="none" w:sz="0" w:space="0" w:color="auto"/>
              </w:divBdr>
            </w:div>
          </w:divsChild>
        </w:div>
        <w:div w:id="171191584">
          <w:marLeft w:val="0"/>
          <w:marRight w:val="0"/>
          <w:marTop w:val="0"/>
          <w:marBottom w:val="0"/>
          <w:divBdr>
            <w:top w:val="single" w:sz="6" w:space="0" w:color="E6DDCB"/>
            <w:left w:val="none" w:sz="0" w:space="0" w:color="E6DDCB"/>
            <w:bottom w:val="none" w:sz="0" w:space="0" w:color="E6DDCB"/>
            <w:right w:val="none" w:sz="0" w:space="0" w:color="E6DDCB"/>
          </w:divBdr>
          <w:divsChild>
            <w:div w:id="672075313">
              <w:marLeft w:val="0"/>
              <w:marRight w:val="-15"/>
              <w:marTop w:val="0"/>
              <w:marBottom w:val="0"/>
              <w:divBdr>
                <w:top w:val="none" w:sz="0" w:space="6" w:color="auto"/>
                <w:left w:val="none" w:sz="0" w:space="6" w:color="auto"/>
                <w:bottom w:val="none" w:sz="0" w:space="6" w:color="auto"/>
                <w:right w:val="single" w:sz="6" w:space="6" w:color="E6DDCB"/>
              </w:divBdr>
            </w:div>
            <w:div w:id="1864124184">
              <w:marLeft w:val="0"/>
              <w:marRight w:val="0"/>
              <w:marTop w:val="0"/>
              <w:marBottom w:val="0"/>
              <w:divBdr>
                <w:top w:val="none" w:sz="0" w:space="6" w:color="auto"/>
                <w:left w:val="single" w:sz="6" w:space="6" w:color="E6DDCB"/>
                <w:bottom w:val="none" w:sz="0" w:space="6" w:color="auto"/>
                <w:right w:val="none" w:sz="0" w:space="0" w:color="auto"/>
              </w:divBdr>
            </w:div>
          </w:divsChild>
        </w:div>
        <w:div w:id="979729142">
          <w:marLeft w:val="0"/>
          <w:marRight w:val="0"/>
          <w:marTop w:val="0"/>
          <w:marBottom w:val="0"/>
          <w:divBdr>
            <w:top w:val="single" w:sz="6" w:space="0" w:color="E6DDCB"/>
            <w:left w:val="none" w:sz="0" w:space="0" w:color="E6DDCB"/>
            <w:bottom w:val="none" w:sz="0" w:space="0" w:color="E6DDCB"/>
            <w:right w:val="none" w:sz="0" w:space="0" w:color="E6DDCB"/>
          </w:divBdr>
          <w:divsChild>
            <w:div w:id="876311394">
              <w:marLeft w:val="0"/>
              <w:marRight w:val="-15"/>
              <w:marTop w:val="0"/>
              <w:marBottom w:val="0"/>
              <w:divBdr>
                <w:top w:val="none" w:sz="0" w:space="6" w:color="auto"/>
                <w:left w:val="none" w:sz="0" w:space="6" w:color="auto"/>
                <w:bottom w:val="none" w:sz="0" w:space="6" w:color="auto"/>
                <w:right w:val="single" w:sz="6" w:space="6" w:color="E6DDCB"/>
              </w:divBdr>
            </w:div>
            <w:div w:id="1036545363">
              <w:marLeft w:val="0"/>
              <w:marRight w:val="0"/>
              <w:marTop w:val="0"/>
              <w:marBottom w:val="0"/>
              <w:divBdr>
                <w:top w:val="none" w:sz="0" w:space="6" w:color="auto"/>
                <w:left w:val="single" w:sz="6" w:space="6" w:color="E6DDCB"/>
                <w:bottom w:val="none" w:sz="0" w:space="6" w:color="auto"/>
                <w:right w:val="none" w:sz="0" w:space="0" w:color="auto"/>
              </w:divBdr>
            </w:div>
          </w:divsChild>
        </w:div>
        <w:div w:id="2131319957">
          <w:marLeft w:val="0"/>
          <w:marRight w:val="0"/>
          <w:marTop w:val="0"/>
          <w:marBottom w:val="0"/>
          <w:divBdr>
            <w:top w:val="single" w:sz="6" w:space="0" w:color="E6DDCB"/>
            <w:left w:val="none" w:sz="0" w:space="0" w:color="E6DDCB"/>
            <w:bottom w:val="none" w:sz="0" w:space="0" w:color="E6DDCB"/>
            <w:right w:val="none" w:sz="0" w:space="0" w:color="E6DDCB"/>
          </w:divBdr>
          <w:divsChild>
            <w:div w:id="1354067457">
              <w:marLeft w:val="0"/>
              <w:marRight w:val="-15"/>
              <w:marTop w:val="0"/>
              <w:marBottom w:val="0"/>
              <w:divBdr>
                <w:top w:val="none" w:sz="0" w:space="6" w:color="auto"/>
                <w:left w:val="none" w:sz="0" w:space="6" w:color="auto"/>
                <w:bottom w:val="none" w:sz="0" w:space="6" w:color="auto"/>
                <w:right w:val="single" w:sz="6" w:space="6" w:color="E6DDCB"/>
              </w:divBdr>
            </w:div>
            <w:div w:id="1919095402">
              <w:marLeft w:val="0"/>
              <w:marRight w:val="0"/>
              <w:marTop w:val="0"/>
              <w:marBottom w:val="0"/>
              <w:divBdr>
                <w:top w:val="none" w:sz="0" w:space="6" w:color="auto"/>
                <w:left w:val="single" w:sz="6" w:space="6" w:color="E6DDCB"/>
                <w:bottom w:val="none" w:sz="0" w:space="6" w:color="auto"/>
                <w:right w:val="none" w:sz="0" w:space="0" w:color="auto"/>
              </w:divBdr>
            </w:div>
          </w:divsChild>
        </w:div>
      </w:divsChild>
    </w:div>
    <w:div w:id="1931355073">
      <w:bodyDiv w:val="1"/>
      <w:marLeft w:val="0"/>
      <w:marRight w:val="0"/>
      <w:marTop w:val="0"/>
      <w:marBottom w:val="0"/>
      <w:divBdr>
        <w:top w:val="none" w:sz="0" w:space="0" w:color="auto"/>
        <w:left w:val="none" w:sz="0" w:space="0" w:color="auto"/>
        <w:bottom w:val="none" w:sz="0" w:space="0" w:color="auto"/>
        <w:right w:val="none" w:sz="0" w:space="0" w:color="auto"/>
      </w:divBdr>
      <w:divsChild>
        <w:div w:id="235165882">
          <w:marLeft w:val="0"/>
          <w:marRight w:val="0"/>
          <w:marTop w:val="0"/>
          <w:marBottom w:val="0"/>
          <w:divBdr>
            <w:top w:val="none" w:sz="0" w:space="0" w:color="auto"/>
            <w:left w:val="none" w:sz="0" w:space="0" w:color="auto"/>
            <w:bottom w:val="none" w:sz="0" w:space="0" w:color="auto"/>
            <w:right w:val="none" w:sz="0" w:space="0" w:color="auto"/>
          </w:divBdr>
          <w:divsChild>
            <w:div w:id="15690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6234">
      <w:bodyDiv w:val="1"/>
      <w:marLeft w:val="0"/>
      <w:marRight w:val="0"/>
      <w:marTop w:val="0"/>
      <w:marBottom w:val="0"/>
      <w:divBdr>
        <w:top w:val="none" w:sz="0" w:space="0" w:color="auto"/>
        <w:left w:val="none" w:sz="0" w:space="0" w:color="auto"/>
        <w:bottom w:val="none" w:sz="0" w:space="0" w:color="auto"/>
        <w:right w:val="none" w:sz="0" w:space="0" w:color="auto"/>
      </w:divBdr>
      <w:divsChild>
        <w:div w:id="359743939">
          <w:marLeft w:val="0"/>
          <w:marRight w:val="0"/>
          <w:marTop w:val="0"/>
          <w:marBottom w:val="0"/>
          <w:divBdr>
            <w:top w:val="none" w:sz="0" w:space="0" w:color="auto"/>
            <w:left w:val="none" w:sz="0" w:space="0" w:color="auto"/>
            <w:bottom w:val="none" w:sz="0" w:space="0" w:color="auto"/>
            <w:right w:val="none" w:sz="0" w:space="0" w:color="auto"/>
          </w:divBdr>
          <w:divsChild>
            <w:div w:id="352876940">
              <w:marLeft w:val="0"/>
              <w:marRight w:val="0"/>
              <w:marTop w:val="0"/>
              <w:marBottom w:val="0"/>
              <w:divBdr>
                <w:top w:val="none" w:sz="0" w:space="0" w:color="auto"/>
                <w:left w:val="none" w:sz="0" w:space="0" w:color="auto"/>
                <w:bottom w:val="none" w:sz="0" w:space="0" w:color="auto"/>
                <w:right w:val="none" w:sz="0" w:space="0" w:color="auto"/>
              </w:divBdr>
              <w:divsChild>
                <w:div w:id="1882592518">
                  <w:marLeft w:val="0"/>
                  <w:marRight w:val="0"/>
                  <w:marTop w:val="0"/>
                  <w:marBottom w:val="0"/>
                  <w:divBdr>
                    <w:top w:val="none" w:sz="0" w:space="0" w:color="auto"/>
                    <w:left w:val="none" w:sz="0" w:space="0" w:color="auto"/>
                    <w:bottom w:val="none" w:sz="0" w:space="0" w:color="auto"/>
                    <w:right w:val="none" w:sz="0" w:space="0" w:color="auto"/>
                  </w:divBdr>
                  <w:divsChild>
                    <w:div w:id="7493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4154">
      <w:bodyDiv w:val="1"/>
      <w:marLeft w:val="0"/>
      <w:marRight w:val="0"/>
      <w:marTop w:val="0"/>
      <w:marBottom w:val="0"/>
      <w:divBdr>
        <w:top w:val="none" w:sz="0" w:space="0" w:color="auto"/>
        <w:left w:val="none" w:sz="0" w:space="0" w:color="auto"/>
        <w:bottom w:val="none" w:sz="0" w:space="0" w:color="auto"/>
        <w:right w:val="none" w:sz="0" w:space="0" w:color="auto"/>
      </w:divBdr>
    </w:div>
    <w:div w:id="1934361619">
      <w:bodyDiv w:val="1"/>
      <w:marLeft w:val="0"/>
      <w:marRight w:val="0"/>
      <w:marTop w:val="0"/>
      <w:marBottom w:val="0"/>
      <w:divBdr>
        <w:top w:val="none" w:sz="0" w:space="0" w:color="auto"/>
        <w:left w:val="none" w:sz="0" w:space="0" w:color="auto"/>
        <w:bottom w:val="none" w:sz="0" w:space="0" w:color="auto"/>
        <w:right w:val="none" w:sz="0" w:space="0" w:color="auto"/>
      </w:divBdr>
      <w:divsChild>
        <w:div w:id="59522772">
          <w:marLeft w:val="0"/>
          <w:marRight w:val="0"/>
          <w:marTop w:val="0"/>
          <w:marBottom w:val="0"/>
          <w:divBdr>
            <w:top w:val="none" w:sz="0" w:space="0" w:color="auto"/>
            <w:left w:val="none" w:sz="0" w:space="0" w:color="auto"/>
            <w:bottom w:val="none" w:sz="0" w:space="0" w:color="auto"/>
            <w:right w:val="none" w:sz="0" w:space="0" w:color="auto"/>
          </w:divBdr>
          <w:divsChild>
            <w:div w:id="1072653769">
              <w:marLeft w:val="0"/>
              <w:marRight w:val="0"/>
              <w:marTop w:val="0"/>
              <w:marBottom w:val="0"/>
              <w:divBdr>
                <w:top w:val="none" w:sz="0" w:space="0" w:color="auto"/>
                <w:left w:val="none" w:sz="0" w:space="0" w:color="auto"/>
                <w:bottom w:val="none" w:sz="0" w:space="0" w:color="auto"/>
                <w:right w:val="none" w:sz="0" w:space="0" w:color="auto"/>
              </w:divBdr>
              <w:divsChild>
                <w:div w:id="93061595">
                  <w:marLeft w:val="0"/>
                  <w:marRight w:val="0"/>
                  <w:marTop w:val="0"/>
                  <w:marBottom w:val="0"/>
                  <w:divBdr>
                    <w:top w:val="none" w:sz="0" w:space="0" w:color="auto"/>
                    <w:left w:val="none" w:sz="0" w:space="0" w:color="auto"/>
                    <w:bottom w:val="none" w:sz="0" w:space="0" w:color="auto"/>
                    <w:right w:val="none" w:sz="0" w:space="0" w:color="auto"/>
                  </w:divBdr>
                  <w:divsChild>
                    <w:div w:id="1127547387">
                      <w:marLeft w:val="0"/>
                      <w:marRight w:val="0"/>
                      <w:marTop w:val="0"/>
                      <w:marBottom w:val="300"/>
                      <w:divBdr>
                        <w:top w:val="none" w:sz="0" w:space="0" w:color="auto"/>
                        <w:left w:val="none" w:sz="0" w:space="0" w:color="auto"/>
                        <w:bottom w:val="none" w:sz="0" w:space="0" w:color="auto"/>
                        <w:right w:val="none" w:sz="0" w:space="0" w:color="auto"/>
                      </w:divBdr>
                      <w:divsChild>
                        <w:div w:id="628440517">
                          <w:marLeft w:val="0"/>
                          <w:marRight w:val="0"/>
                          <w:marTop w:val="100"/>
                          <w:marBottom w:val="100"/>
                          <w:divBdr>
                            <w:top w:val="none" w:sz="0" w:space="0" w:color="auto"/>
                            <w:left w:val="none" w:sz="0" w:space="0" w:color="auto"/>
                            <w:bottom w:val="none" w:sz="0" w:space="0" w:color="auto"/>
                            <w:right w:val="none" w:sz="0" w:space="0" w:color="auto"/>
                          </w:divBdr>
                          <w:divsChild>
                            <w:div w:id="140931145">
                              <w:marLeft w:val="0"/>
                              <w:marRight w:val="0"/>
                              <w:marTop w:val="300"/>
                              <w:marBottom w:val="150"/>
                              <w:divBdr>
                                <w:top w:val="none" w:sz="0" w:space="0" w:color="auto"/>
                                <w:left w:val="none" w:sz="0" w:space="0" w:color="auto"/>
                                <w:bottom w:val="none" w:sz="0" w:space="0" w:color="auto"/>
                                <w:right w:val="none" w:sz="0" w:space="0" w:color="auto"/>
                              </w:divBdr>
                            </w:div>
                            <w:div w:id="1340964452">
                              <w:marLeft w:val="0"/>
                              <w:marRight w:val="0"/>
                              <w:marTop w:val="300"/>
                              <w:marBottom w:val="150"/>
                              <w:divBdr>
                                <w:top w:val="none" w:sz="0" w:space="0" w:color="auto"/>
                                <w:left w:val="none" w:sz="0" w:space="0" w:color="auto"/>
                                <w:bottom w:val="none" w:sz="0" w:space="0" w:color="auto"/>
                                <w:right w:val="none" w:sz="0" w:space="0" w:color="auto"/>
                              </w:divBdr>
                            </w:div>
                            <w:div w:id="28531205">
                              <w:marLeft w:val="-225"/>
                              <w:marRight w:val="-225"/>
                              <w:marTop w:val="0"/>
                              <w:marBottom w:val="0"/>
                              <w:divBdr>
                                <w:top w:val="none" w:sz="0" w:space="0" w:color="auto"/>
                                <w:left w:val="none" w:sz="0" w:space="0" w:color="auto"/>
                                <w:bottom w:val="none" w:sz="0" w:space="0" w:color="auto"/>
                                <w:right w:val="none" w:sz="0" w:space="0" w:color="auto"/>
                              </w:divBdr>
                              <w:divsChild>
                                <w:div w:id="1702432666">
                                  <w:marLeft w:val="0"/>
                                  <w:marRight w:val="0"/>
                                  <w:marTop w:val="0"/>
                                  <w:marBottom w:val="0"/>
                                  <w:divBdr>
                                    <w:top w:val="none" w:sz="0" w:space="0" w:color="auto"/>
                                    <w:left w:val="none" w:sz="0" w:space="0" w:color="auto"/>
                                    <w:bottom w:val="none" w:sz="0" w:space="0" w:color="auto"/>
                                    <w:right w:val="none" w:sz="0" w:space="0" w:color="auto"/>
                                  </w:divBdr>
                                </w:div>
                                <w:div w:id="386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820893">
      <w:bodyDiv w:val="1"/>
      <w:marLeft w:val="0"/>
      <w:marRight w:val="0"/>
      <w:marTop w:val="0"/>
      <w:marBottom w:val="0"/>
      <w:divBdr>
        <w:top w:val="none" w:sz="0" w:space="0" w:color="auto"/>
        <w:left w:val="none" w:sz="0" w:space="0" w:color="auto"/>
        <w:bottom w:val="none" w:sz="0" w:space="0" w:color="auto"/>
        <w:right w:val="none" w:sz="0" w:space="0" w:color="auto"/>
      </w:divBdr>
    </w:div>
    <w:div w:id="1940211252">
      <w:bodyDiv w:val="1"/>
      <w:marLeft w:val="0"/>
      <w:marRight w:val="0"/>
      <w:marTop w:val="0"/>
      <w:marBottom w:val="0"/>
      <w:divBdr>
        <w:top w:val="none" w:sz="0" w:space="0" w:color="auto"/>
        <w:left w:val="none" w:sz="0" w:space="0" w:color="auto"/>
        <w:bottom w:val="none" w:sz="0" w:space="0" w:color="auto"/>
        <w:right w:val="none" w:sz="0" w:space="0" w:color="auto"/>
      </w:divBdr>
    </w:div>
    <w:div w:id="1940215202">
      <w:bodyDiv w:val="1"/>
      <w:marLeft w:val="0"/>
      <w:marRight w:val="0"/>
      <w:marTop w:val="0"/>
      <w:marBottom w:val="0"/>
      <w:divBdr>
        <w:top w:val="none" w:sz="0" w:space="0" w:color="auto"/>
        <w:left w:val="none" w:sz="0" w:space="0" w:color="auto"/>
        <w:bottom w:val="none" w:sz="0" w:space="0" w:color="auto"/>
        <w:right w:val="none" w:sz="0" w:space="0" w:color="auto"/>
      </w:divBdr>
    </w:div>
    <w:div w:id="1940671932">
      <w:bodyDiv w:val="1"/>
      <w:marLeft w:val="0"/>
      <w:marRight w:val="0"/>
      <w:marTop w:val="0"/>
      <w:marBottom w:val="0"/>
      <w:divBdr>
        <w:top w:val="none" w:sz="0" w:space="0" w:color="auto"/>
        <w:left w:val="none" w:sz="0" w:space="0" w:color="auto"/>
        <w:bottom w:val="none" w:sz="0" w:space="0" w:color="auto"/>
        <w:right w:val="none" w:sz="0" w:space="0" w:color="auto"/>
      </w:divBdr>
      <w:divsChild>
        <w:div w:id="544221425">
          <w:marLeft w:val="0"/>
          <w:marRight w:val="0"/>
          <w:marTop w:val="0"/>
          <w:marBottom w:val="0"/>
          <w:divBdr>
            <w:top w:val="none" w:sz="0" w:space="0" w:color="auto"/>
            <w:left w:val="none" w:sz="0" w:space="0" w:color="auto"/>
            <w:bottom w:val="none" w:sz="0" w:space="0" w:color="auto"/>
            <w:right w:val="none" w:sz="0" w:space="0" w:color="auto"/>
          </w:divBdr>
        </w:div>
        <w:div w:id="950014536">
          <w:marLeft w:val="0"/>
          <w:marRight w:val="0"/>
          <w:marTop w:val="0"/>
          <w:marBottom w:val="0"/>
          <w:divBdr>
            <w:top w:val="none" w:sz="0" w:space="0" w:color="auto"/>
            <w:left w:val="none" w:sz="0" w:space="0" w:color="auto"/>
            <w:bottom w:val="none" w:sz="0" w:space="0" w:color="auto"/>
            <w:right w:val="none" w:sz="0" w:space="0" w:color="auto"/>
          </w:divBdr>
        </w:div>
        <w:div w:id="1341934565">
          <w:marLeft w:val="0"/>
          <w:marRight w:val="0"/>
          <w:marTop w:val="0"/>
          <w:marBottom w:val="0"/>
          <w:divBdr>
            <w:top w:val="none" w:sz="0" w:space="0" w:color="auto"/>
            <w:left w:val="none" w:sz="0" w:space="0" w:color="auto"/>
            <w:bottom w:val="none" w:sz="0" w:space="0" w:color="auto"/>
            <w:right w:val="none" w:sz="0" w:space="0" w:color="auto"/>
          </w:divBdr>
        </w:div>
        <w:div w:id="1817993022">
          <w:marLeft w:val="0"/>
          <w:marRight w:val="0"/>
          <w:marTop w:val="0"/>
          <w:marBottom w:val="0"/>
          <w:divBdr>
            <w:top w:val="none" w:sz="0" w:space="0" w:color="auto"/>
            <w:left w:val="none" w:sz="0" w:space="0" w:color="auto"/>
            <w:bottom w:val="none" w:sz="0" w:space="0" w:color="auto"/>
            <w:right w:val="none" w:sz="0" w:space="0" w:color="auto"/>
          </w:divBdr>
        </w:div>
      </w:divsChild>
    </w:div>
    <w:div w:id="1942375071">
      <w:bodyDiv w:val="1"/>
      <w:marLeft w:val="0"/>
      <w:marRight w:val="0"/>
      <w:marTop w:val="0"/>
      <w:marBottom w:val="0"/>
      <w:divBdr>
        <w:top w:val="none" w:sz="0" w:space="0" w:color="auto"/>
        <w:left w:val="none" w:sz="0" w:space="0" w:color="auto"/>
        <w:bottom w:val="none" w:sz="0" w:space="0" w:color="auto"/>
        <w:right w:val="none" w:sz="0" w:space="0" w:color="auto"/>
      </w:divBdr>
    </w:div>
    <w:div w:id="1943031941">
      <w:bodyDiv w:val="1"/>
      <w:marLeft w:val="0"/>
      <w:marRight w:val="0"/>
      <w:marTop w:val="0"/>
      <w:marBottom w:val="0"/>
      <w:divBdr>
        <w:top w:val="none" w:sz="0" w:space="0" w:color="auto"/>
        <w:left w:val="none" w:sz="0" w:space="0" w:color="auto"/>
        <w:bottom w:val="none" w:sz="0" w:space="0" w:color="auto"/>
        <w:right w:val="none" w:sz="0" w:space="0" w:color="auto"/>
      </w:divBdr>
      <w:divsChild>
        <w:div w:id="1845431476">
          <w:marLeft w:val="0"/>
          <w:marRight w:val="0"/>
          <w:marTop w:val="0"/>
          <w:marBottom w:val="0"/>
          <w:divBdr>
            <w:top w:val="none" w:sz="0" w:space="0" w:color="auto"/>
            <w:left w:val="none" w:sz="0" w:space="0" w:color="auto"/>
            <w:bottom w:val="none" w:sz="0" w:space="0" w:color="auto"/>
            <w:right w:val="none" w:sz="0" w:space="0" w:color="auto"/>
          </w:divBdr>
          <w:divsChild>
            <w:div w:id="618341615">
              <w:marLeft w:val="0"/>
              <w:marRight w:val="0"/>
              <w:marTop w:val="0"/>
              <w:marBottom w:val="0"/>
              <w:divBdr>
                <w:top w:val="none" w:sz="0" w:space="0" w:color="auto"/>
                <w:left w:val="none" w:sz="0" w:space="0" w:color="auto"/>
                <w:bottom w:val="none" w:sz="0" w:space="0" w:color="auto"/>
                <w:right w:val="none" w:sz="0" w:space="0" w:color="auto"/>
              </w:divBdr>
              <w:divsChild>
                <w:div w:id="1543326192">
                  <w:marLeft w:val="0"/>
                  <w:marRight w:val="0"/>
                  <w:marTop w:val="0"/>
                  <w:marBottom w:val="0"/>
                  <w:divBdr>
                    <w:top w:val="none" w:sz="0" w:space="0" w:color="auto"/>
                    <w:left w:val="none" w:sz="0" w:space="0" w:color="auto"/>
                    <w:bottom w:val="none" w:sz="0" w:space="0" w:color="auto"/>
                    <w:right w:val="none" w:sz="0" w:space="0" w:color="auto"/>
                  </w:divBdr>
                  <w:divsChild>
                    <w:div w:id="708459950">
                      <w:marLeft w:val="0"/>
                      <w:marRight w:val="0"/>
                      <w:marTop w:val="0"/>
                      <w:marBottom w:val="0"/>
                      <w:divBdr>
                        <w:top w:val="none" w:sz="0" w:space="0" w:color="auto"/>
                        <w:left w:val="none" w:sz="0" w:space="0" w:color="auto"/>
                        <w:bottom w:val="none" w:sz="0" w:space="0" w:color="auto"/>
                        <w:right w:val="none" w:sz="0" w:space="0" w:color="auto"/>
                      </w:divBdr>
                      <w:divsChild>
                        <w:div w:id="344482110">
                          <w:marLeft w:val="0"/>
                          <w:marRight w:val="0"/>
                          <w:marTop w:val="0"/>
                          <w:marBottom w:val="0"/>
                          <w:divBdr>
                            <w:top w:val="none" w:sz="0" w:space="0" w:color="auto"/>
                            <w:left w:val="none" w:sz="0" w:space="0" w:color="auto"/>
                            <w:bottom w:val="none" w:sz="0" w:space="0" w:color="auto"/>
                            <w:right w:val="none" w:sz="0" w:space="0" w:color="auto"/>
                          </w:divBdr>
                          <w:divsChild>
                            <w:div w:id="583151633">
                              <w:marLeft w:val="0"/>
                              <w:marRight w:val="0"/>
                              <w:marTop w:val="0"/>
                              <w:marBottom w:val="0"/>
                              <w:divBdr>
                                <w:top w:val="none" w:sz="0" w:space="0" w:color="auto"/>
                                <w:left w:val="none" w:sz="0" w:space="0" w:color="auto"/>
                                <w:bottom w:val="none" w:sz="0" w:space="0" w:color="auto"/>
                                <w:right w:val="none" w:sz="0" w:space="0" w:color="auto"/>
                              </w:divBdr>
                              <w:divsChild>
                                <w:div w:id="548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185093">
      <w:bodyDiv w:val="1"/>
      <w:marLeft w:val="0"/>
      <w:marRight w:val="0"/>
      <w:marTop w:val="0"/>
      <w:marBottom w:val="0"/>
      <w:divBdr>
        <w:top w:val="none" w:sz="0" w:space="0" w:color="auto"/>
        <w:left w:val="none" w:sz="0" w:space="0" w:color="auto"/>
        <w:bottom w:val="none" w:sz="0" w:space="0" w:color="auto"/>
        <w:right w:val="none" w:sz="0" w:space="0" w:color="auto"/>
      </w:divBdr>
      <w:divsChild>
        <w:div w:id="307975710">
          <w:marLeft w:val="0"/>
          <w:marRight w:val="0"/>
          <w:marTop w:val="0"/>
          <w:marBottom w:val="0"/>
          <w:divBdr>
            <w:top w:val="none" w:sz="0" w:space="0" w:color="auto"/>
            <w:left w:val="none" w:sz="0" w:space="0" w:color="auto"/>
            <w:bottom w:val="none" w:sz="0" w:space="0" w:color="auto"/>
            <w:right w:val="none" w:sz="0" w:space="0" w:color="auto"/>
          </w:divBdr>
        </w:div>
        <w:div w:id="431635026">
          <w:marLeft w:val="0"/>
          <w:marRight w:val="0"/>
          <w:marTop w:val="0"/>
          <w:marBottom w:val="0"/>
          <w:divBdr>
            <w:top w:val="none" w:sz="0" w:space="0" w:color="auto"/>
            <w:left w:val="none" w:sz="0" w:space="0" w:color="auto"/>
            <w:bottom w:val="none" w:sz="0" w:space="0" w:color="auto"/>
            <w:right w:val="none" w:sz="0" w:space="0" w:color="auto"/>
          </w:divBdr>
        </w:div>
        <w:div w:id="904415184">
          <w:marLeft w:val="0"/>
          <w:marRight w:val="0"/>
          <w:marTop w:val="0"/>
          <w:marBottom w:val="0"/>
          <w:divBdr>
            <w:top w:val="none" w:sz="0" w:space="0" w:color="auto"/>
            <w:left w:val="none" w:sz="0" w:space="0" w:color="auto"/>
            <w:bottom w:val="none" w:sz="0" w:space="0" w:color="auto"/>
            <w:right w:val="none" w:sz="0" w:space="0" w:color="auto"/>
          </w:divBdr>
        </w:div>
        <w:div w:id="1454404327">
          <w:marLeft w:val="0"/>
          <w:marRight w:val="0"/>
          <w:marTop w:val="0"/>
          <w:marBottom w:val="0"/>
          <w:divBdr>
            <w:top w:val="none" w:sz="0" w:space="0" w:color="auto"/>
            <w:left w:val="none" w:sz="0" w:space="0" w:color="auto"/>
            <w:bottom w:val="none" w:sz="0" w:space="0" w:color="auto"/>
            <w:right w:val="none" w:sz="0" w:space="0" w:color="auto"/>
          </w:divBdr>
        </w:div>
        <w:div w:id="1675911077">
          <w:marLeft w:val="0"/>
          <w:marRight w:val="0"/>
          <w:marTop w:val="0"/>
          <w:marBottom w:val="0"/>
          <w:divBdr>
            <w:top w:val="none" w:sz="0" w:space="0" w:color="auto"/>
            <w:left w:val="none" w:sz="0" w:space="0" w:color="auto"/>
            <w:bottom w:val="none" w:sz="0" w:space="0" w:color="auto"/>
            <w:right w:val="none" w:sz="0" w:space="0" w:color="auto"/>
          </w:divBdr>
        </w:div>
        <w:div w:id="1834027304">
          <w:marLeft w:val="0"/>
          <w:marRight w:val="0"/>
          <w:marTop w:val="0"/>
          <w:marBottom w:val="0"/>
          <w:divBdr>
            <w:top w:val="none" w:sz="0" w:space="0" w:color="auto"/>
            <w:left w:val="none" w:sz="0" w:space="0" w:color="auto"/>
            <w:bottom w:val="none" w:sz="0" w:space="0" w:color="auto"/>
            <w:right w:val="none" w:sz="0" w:space="0" w:color="auto"/>
          </w:divBdr>
        </w:div>
      </w:divsChild>
    </w:div>
    <w:div w:id="1945185828">
      <w:bodyDiv w:val="1"/>
      <w:marLeft w:val="180"/>
      <w:marRight w:val="180"/>
      <w:marTop w:val="180"/>
      <w:marBottom w:val="0"/>
      <w:divBdr>
        <w:top w:val="none" w:sz="0" w:space="0" w:color="auto"/>
        <w:left w:val="none" w:sz="0" w:space="0" w:color="auto"/>
        <w:bottom w:val="none" w:sz="0" w:space="0" w:color="auto"/>
        <w:right w:val="none" w:sz="0" w:space="0" w:color="auto"/>
      </w:divBdr>
      <w:divsChild>
        <w:div w:id="1779254720">
          <w:marLeft w:val="0"/>
          <w:marRight w:val="0"/>
          <w:marTop w:val="0"/>
          <w:marBottom w:val="0"/>
          <w:divBdr>
            <w:top w:val="none" w:sz="0" w:space="0" w:color="auto"/>
            <w:left w:val="none" w:sz="0" w:space="0" w:color="auto"/>
            <w:bottom w:val="none" w:sz="0" w:space="0" w:color="auto"/>
            <w:right w:val="none" w:sz="0" w:space="0" w:color="auto"/>
          </w:divBdr>
          <w:divsChild>
            <w:div w:id="1307586626">
              <w:marLeft w:val="0"/>
              <w:marRight w:val="0"/>
              <w:marTop w:val="0"/>
              <w:marBottom w:val="0"/>
              <w:divBdr>
                <w:top w:val="none" w:sz="0" w:space="0" w:color="auto"/>
                <w:left w:val="none" w:sz="0" w:space="0" w:color="auto"/>
                <w:bottom w:val="none" w:sz="0" w:space="0" w:color="auto"/>
                <w:right w:val="none" w:sz="0" w:space="0" w:color="auto"/>
              </w:divBdr>
            </w:div>
            <w:div w:id="1993244260">
              <w:marLeft w:val="0"/>
              <w:marRight w:val="0"/>
              <w:marTop w:val="0"/>
              <w:marBottom w:val="0"/>
              <w:divBdr>
                <w:top w:val="none" w:sz="0" w:space="0" w:color="auto"/>
                <w:left w:val="none" w:sz="0" w:space="0" w:color="auto"/>
                <w:bottom w:val="none" w:sz="0" w:space="0" w:color="auto"/>
                <w:right w:val="none" w:sz="0" w:space="0" w:color="auto"/>
              </w:divBdr>
              <w:divsChild>
                <w:div w:id="46228937">
                  <w:marLeft w:val="0"/>
                  <w:marRight w:val="0"/>
                  <w:marTop w:val="0"/>
                  <w:marBottom w:val="0"/>
                  <w:divBdr>
                    <w:top w:val="none" w:sz="0" w:space="0" w:color="auto"/>
                    <w:left w:val="none" w:sz="0" w:space="0" w:color="auto"/>
                    <w:bottom w:val="none" w:sz="0" w:space="0" w:color="auto"/>
                    <w:right w:val="none" w:sz="0" w:space="0" w:color="auto"/>
                  </w:divBdr>
                  <w:divsChild>
                    <w:div w:id="194536869">
                      <w:marLeft w:val="0"/>
                      <w:marRight w:val="0"/>
                      <w:marTop w:val="0"/>
                      <w:marBottom w:val="0"/>
                      <w:divBdr>
                        <w:top w:val="none" w:sz="0" w:space="0" w:color="auto"/>
                        <w:left w:val="none" w:sz="0" w:space="0" w:color="auto"/>
                        <w:bottom w:val="none" w:sz="0" w:space="0" w:color="auto"/>
                        <w:right w:val="none" w:sz="0" w:space="0" w:color="auto"/>
                      </w:divBdr>
                    </w:div>
                    <w:div w:id="565266836">
                      <w:marLeft w:val="0"/>
                      <w:marRight w:val="0"/>
                      <w:marTop w:val="0"/>
                      <w:marBottom w:val="0"/>
                      <w:divBdr>
                        <w:top w:val="none" w:sz="0" w:space="0" w:color="auto"/>
                        <w:left w:val="none" w:sz="0" w:space="0" w:color="auto"/>
                        <w:bottom w:val="none" w:sz="0" w:space="0" w:color="auto"/>
                        <w:right w:val="none" w:sz="0" w:space="0" w:color="auto"/>
                      </w:divBdr>
                    </w:div>
                    <w:div w:id="1070809903">
                      <w:marLeft w:val="0"/>
                      <w:marRight w:val="0"/>
                      <w:marTop w:val="0"/>
                      <w:marBottom w:val="0"/>
                      <w:divBdr>
                        <w:top w:val="none" w:sz="0" w:space="0" w:color="auto"/>
                        <w:left w:val="none" w:sz="0" w:space="0" w:color="auto"/>
                        <w:bottom w:val="none" w:sz="0" w:space="0" w:color="auto"/>
                        <w:right w:val="none" w:sz="0" w:space="0" w:color="auto"/>
                      </w:divBdr>
                    </w:div>
                    <w:div w:id="1433359940">
                      <w:marLeft w:val="0"/>
                      <w:marRight w:val="0"/>
                      <w:marTop w:val="0"/>
                      <w:marBottom w:val="0"/>
                      <w:divBdr>
                        <w:top w:val="none" w:sz="0" w:space="0" w:color="auto"/>
                        <w:left w:val="none" w:sz="0" w:space="0" w:color="auto"/>
                        <w:bottom w:val="none" w:sz="0" w:space="0" w:color="auto"/>
                        <w:right w:val="none" w:sz="0" w:space="0" w:color="auto"/>
                      </w:divBdr>
                    </w:div>
                    <w:div w:id="16418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7174">
              <w:marLeft w:val="0"/>
              <w:marRight w:val="0"/>
              <w:marTop w:val="0"/>
              <w:marBottom w:val="0"/>
              <w:divBdr>
                <w:top w:val="none" w:sz="0" w:space="0" w:color="auto"/>
                <w:left w:val="none" w:sz="0" w:space="0" w:color="auto"/>
                <w:bottom w:val="none" w:sz="0" w:space="0" w:color="auto"/>
                <w:right w:val="none" w:sz="0" w:space="0" w:color="auto"/>
              </w:divBdr>
              <w:divsChild>
                <w:div w:id="55709304">
                  <w:marLeft w:val="0"/>
                  <w:marRight w:val="0"/>
                  <w:marTop w:val="0"/>
                  <w:marBottom w:val="0"/>
                  <w:divBdr>
                    <w:top w:val="none" w:sz="0" w:space="0" w:color="auto"/>
                    <w:left w:val="none" w:sz="0" w:space="0" w:color="auto"/>
                    <w:bottom w:val="none" w:sz="0" w:space="0" w:color="auto"/>
                    <w:right w:val="none" w:sz="0" w:space="0" w:color="auto"/>
                  </w:divBdr>
                </w:div>
                <w:div w:id="318969486">
                  <w:marLeft w:val="0"/>
                  <w:marRight w:val="0"/>
                  <w:marTop w:val="0"/>
                  <w:marBottom w:val="0"/>
                  <w:divBdr>
                    <w:top w:val="none" w:sz="0" w:space="0" w:color="auto"/>
                    <w:left w:val="none" w:sz="0" w:space="0" w:color="auto"/>
                    <w:bottom w:val="none" w:sz="0" w:space="0" w:color="auto"/>
                    <w:right w:val="none" w:sz="0" w:space="0" w:color="auto"/>
                  </w:divBdr>
                </w:div>
                <w:div w:id="322902948">
                  <w:marLeft w:val="0"/>
                  <w:marRight w:val="0"/>
                  <w:marTop w:val="0"/>
                  <w:marBottom w:val="0"/>
                  <w:divBdr>
                    <w:top w:val="none" w:sz="0" w:space="0" w:color="auto"/>
                    <w:left w:val="none" w:sz="0" w:space="0" w:color="auto"/>
                    <w:bottom w:val="none" w:sz="0" w:space="0" w:color="auto"/>
                    <w:right w:val="none" w:sz="0" w:space="0" w:color="auto"/>
                  </w:divBdr>
                </w:div>
                <w:div w:id="331760751">
                  <w:marLeft w:val="0"/>
                  <w:marRight w:val="0"/>
                  <w:marTop w:val="0"/>
                  <w:marBottom w:val="0"/>
                  <w:divBdr>
                    <w:top w:val="none" w:sz="0" w:space="0" w:color="auto"/>
                    <w:left w:val="none" w:sz="0" w:space="0" w:color="auto"/>
                    <w:bottom w:val="none" w:sz="0" w:space="0" w:color="auto"/>
                    <w:right w:val="none" w:sz="0" w:space="0" w:color="auto"/>
                  </w:divBdr>
                </w:div>
                <w:div w:id="507406317">
                  <w:marLeft w:val="0"/>
                  <w:marRight w:val="0"/>
                  <w:marTop w:val="0"/>
                  <w:marBottom w:val="0"/>
                  <w:divBdr>
                    <w:top w:val="none" w:sz="0" w:space="0" w:color="auto"/>
                    <w:left w:val="none" w:sz="0" w:space="0" w:color="auto"/>
                    <w:bottom w:val="none" w:sz="0" w:space="0" w:color="auto"/>
                    <w:right w:val="none" w:sz="0" w:space="0" w:color="auto"/>
                  </w:divBdr>
                </w:div>
                <w:div w:id="522206624">
                  <w:marLeft w:val="0"/>
                  <w:marRight w:val="0"/>
                  <w:marTop w:val="0"/>
                  <w:marBottom w:val="0"/>
                  <w:divBdr>
                    <w:top w:val="none" w:sz="0" w:space="0" w:color="auto"/>
                    <w:left w:val="none" w:sz="0" w:space="0" w:color="auto"/>
                    <w:bottom w:val="none" w:sz="0" w:space="0" w:color="auto"/>
                    <w:right w:val="none" w:sz="0" w:space="0" w:color="auto"/>
                  </w:divBdr>
                </w:div>
                <w:div w:id="758058923">
                  <w:marLeft w:val="0"/>
                  <w:marRight w:val="0"/>
                  <w:marTop w:val="0"/>
                  <w:marBottom w:val="0"/>
                  <w:divBdr>
                    <w:top w:val="none" w:sz="0" w:space="0" w:color="auto"/>
                    <w:left w:val="none" w:sz="0" w:space="0" w:color="auto"/>
                    <w:bottom w:val="none" w:sz="0" w:space="0" w:color="auto"/>
                    <w:right w:val="none" w:sz="0" w:space="0" w:color="auto"/>
                  </w:divBdr>
                </w:div>
                <w:div w:id="1066798597">
                  <w:marLeft w:val="0"/>
                  <w:marRight w:val="0"/>
                  <w:marTop w:val="0"/>
                  <w:marBottom w:val="0"/>
                  <w:divBdr>
                    <w:top w:val="none" w:sz="0" w:space="0" w:color="auto"/>
                    <w:left w:val="none" w:sz="0" w:space="0" w:color="auto"/>
                    <w:bottom w:val="none" w:sz="0" w:space="0" w:color="auto"/>
                    <w:right w:val="none" w:sz="0" w:space="0" w:color="auto"/>
                  </w:divBdr>
                </w:div>
                <w:div w:id="1281496146">
                  <w:marLeft w:val="0"/>
                  <w:marRight w:val="0"/>
                  <w:marTop w:val="0"/>
                  <w:marBottom w:val="0"/>
                  <w:divBdr>
                    <w:top w:val="none" w:sz="0" w:space="0" w:color="auto"/>
                    <w:left w:val="none" w:sz="0" w:space="0" w:color="auto"/>
                    <w:bottom w:val="none" w:sz="0" w:space="0" w:color="auto"/>
                    <w:right w:val="none" w:sz="0" w:space="0" w:color="auto"/>
                  </w:divBdr>
                </w:div>
                <w:div w:id="1409569834">
                  <w:marLeft w:val="0"/>
                  <w:marRight w:val="0"/>
                  <w:marTop w:val="0"/>
                  <w:marBottom w:val="0"/>
                  <w:divBdr>
                    <w:top w:val="none" w:sz="0" w:space="0" w:color="auto"/>
                    <w:left w:val="none" w:sz="0" w:space="0" w:color="auto"/>
                    <w:bottom w:val="none" w:sz="0" w:space="0" w:color="auto"/>
                    <w:right w:val="none" w:sz="0" w:space="0" w:color="auto"/>
                  </w:divBdr>
                </w:div>
                <w:div w:id="1413312907">
                  <w:marLeft w:val="0"/>
                  <w:marRight w:val="0"/>
                  <w:marTop w:val="0"/>
                  <w:marBottom w:val="0"/>
                  <w:divBdr>
                    <w:top w:val="none" w:sz="0" w:space="0" w:color="auto"/>
                    <w:left w:val="none" w:sz="0" w:space="0" w:color="auto"/>
                    <w:bottom w:val="none" w:sz="0" w:space="0" w:color="auto"/>
                    <w:right w:val="none" w:sz="0" w:space="0" w:color="auto"/>
                  </w:divBdr>
                </w:div>
                <w:div w:id="1508859306">
                  <w:marLeft w:val="0"/>
                  <w:marRight w:val="0"/>
                  <w:marTop w:val="0"/>
                  <w:marBottom w:val="0"/>
                  <w:divBdr>
                    <w:top w:val="none" w:sz="0" w:space="0" w:color="auto"/>
                    <w:left w:val="none" w:sz="0" w:space="0" w:color="auto"/>
                    <w:bottom w:val="none" w:sz="0" w:space="0" w:color="auto"/>
                    <w:right w:val="none" w:sz="0" w:space="0" w:color="auto"/>
                  </w:divBdr>
                </w:div>
                <w:div w:id="1684672290">
                  <w:marLeft w:val="0"/>
                  <w:marRight w:val="0"/>
                  <w:marTop w:val="0"/>
                  <w:marBottom w:val="0"/>
                  <w:divBdr>
                    <w:top w:val="none" w:sz="0" w:space="0" w:color="auto"/>
                    <w:left w:val="none" w:sz="0" w:space="0" w:color="auto"/>
                    <w:bottom w:val="none" w:sz="0" w:space="0" w:color="auto"/>
                    <w:right w:val="none" w:sz="0" w:space="0" w:color="auto"/>
                  </w:divBdr>
                </w:div>
                <w:div w:id="17755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7322">
      <w:bodyDiv w:val="1"/>
      <w:marLeft w:val="0"/>
      <w:marRight w:val="0"/>
      <w:marTop w:val="0"/>
      <w:marBottom w:val="0"/>
      <w:divBdr>
        <w:top w:val="none" w:sz="0" w:space="0" w:color="auto"/>
        <w:left w:val="none" w:sz="0" w:space="0" w:color="auto"/>
        <w:bottom w:val="none" w:sz="0" w:space="0" w:color="auto"/>
        <w:right w:val="none" w:sz="0" w:space="0" w:color="auto"/>
      </w:divBdr>
      <w:divsChild>
        <w:div w:id="910046508">
          <w:marLeft w:val="10"/>
          <w:marRight w:val="10"/>
          <w:marTop w:val="0"/>
          <w:marBottom w:val="0"/>
          <w:divBdr>
            <w:top w:val="none" w:sz="0" w:space="0" w:color="auto"/>
            <w:left w:val="none" w:sz="0" w:space="0" w:color="auto"/>
            <w:bottom w:val="none" w:sz="0" w:space="0" w:color="auto"/>
            <w:right w:val="none" w:sz="0" w:space="0" w:color="auto"/>
          </w:divBdr>
        </w:div>
      </w:divsChild>
    </w:div>
    <w:div w:id="1945992226">
      <w:bodyDiv w:val="1"/>
      <w:marLeft w:val="0"/>
      <w:marRight w:val="0"/>
      <w:marTop w:val="0"/>
      <w:marBottom w:val="0"/>
      <w:divBdr>
        <w:top w:val="none" w:sz="0" w:space="0" w:color="auto"/>
        <w:left w:val="none" w:sz="0" w:space="0" w:color="auto"/>
        <w:bottom w:val="none" w:sz="0" w:space="0" w:color="auto"/>
        <w:right w:val="none" w:sz="0" w:space="0" w:color="auto"/>
      </w:divBdr>
      <w:divsChild>
        <w:div w:id="1593510292">
          <w:marLeft w:val="0"/>
          <w:marRight w:val="0"/>
          <w:marTop w:val="0"/>
          <w:marBottom w:val="0"/>
          <w:divBdr>
            <w:top w:val="none" w:sz="0" w:space="0" w:color="auto"/>
            <w:left w:val="none" w:sz="0" w:space="0" w:color="auto"/>
            <w:bottom w:val="none" w:sz="0" w:space="0" w:color="auto"/>
            <w:right w:val="none" w:sz="0" w:space="0" w:color="auto"/>
          </w:divBdr>
          <w:divsChild>
            <w:div w:id="886449998">
              <w:marLeft w:val="0"/>
              <w:marRight w:val="0"/>
              <w:marTop w:val="0"/>
              <w:marBottom w:val="0"/>
              <w:divBdr>
                <w:top w:val="none" w:sz="0" w:space="0" w:color="auto"/>
                <w:left w:val="none" w:sz="0" w:space="0" w:color="auto"/>
                <w:bottom w:val="none" w:sz="0" w:space="0" w:color="auto"/>
                <w:right w:val="none" w:sz="0" w:space="0" w:color="auto"/>
              </w:divBdr>
              <w:divsChild>
                <w:div w:id="1914855589">
                  <w:marLeft w:val="0"/>
                  <w:marRight w:val="0"/>
                  <w:marTop w:val="0"/>
                  <w:marBottom w:val="0"/>
                  <w:divBdr>
                    <w:top w:val="none" w:sz="0" w:space="0" w:color="auto"/>
                    <w:left w:val="none" w:sz="0" w:space="0" w:color="auto"/>
                    <w:bottom w:val="none" w:sz="0" w:space="0" w:color="auto"/>
                    <w:right w:val="none" w:sz="0" w:space="0" w:color="auto"/>
                  </w:divBdr>
                  <w:divsChild>
                    <w:div w:id="943270888">
                      <w:marLeft w:val="0"/>
                      <w:marRight w:val="0"/>
                      <w:marTop w:val="0"/>
                      <w:marBottom w:val="0"/>
                      <w:divBdr>
                        <w:top w:val="none" w:sz="0" w:space="0" w:color="auto"/>
                        <w:left w:val="none" w:sz="0" w:space="0" w:color="auto"/>
                        <w:bottom w:val="none" w:sz="0" w:space="0" w:color="auto"/>
                        <w:right w:val="none" w:sz="0" w:space="0" w:color="auto"/>
                      </w:divBdr>
                      <w:divsChild>
                        <w:div w:id="92282984">
                          <w:marLeft w:val="0"/>
                          <w:marRight w:val="0"/>
                          <w:marTop w:val="0"/>
                          <w:marBottom w:val="0"/>
                          <w:divBdr>
                            <w:top w:val="none" w:sz="0" w:space="0" w:color="auto"/>
                            <w:left w:val="none" w:sz="0" w:space="0" w:color="auto"/>
                            <w:bottom w:val="none" w:sz="0" w:space="0" w:color="auto"/>
                            <w:right w:val="none" w:sz="0" w:space="0" w:color="auto"/>
                          </w:divBdr>
                          <w:divsChild>
                            <w:div w:id="1347056048">
                              <w:marLeft w:val="0"/>
                              <w:marRight w:val="0"/>
                              <w:marTop w:val="0"/>
                              <w:marBottom w:val="0"/>
                              <w:divBdr>
                                <w:top w:val="none" w:sz="0" w:space="0" w:color="auto"/>
                                <w:left w:val="none" w:sz="0" w:space="0" w:color="auto"/>
                                <w:bottom w:val="none" w:sz="0" w:space="0" w:color="auto"/>
                                <w:right w:val="none" w:sz="0" w:space="0" w:color="auto"/>
                              </w:divBdr>
                            </w:div>
                            <w:div w:id="326597352">
                              <w:marLeft w:val="0"/>
                              <w:marRight w:val="0"/>
                              <w:marTop w:val="0"/>
                              <w:marBottom w:val="0"/>
                              <w:divBdr>
                                <w:top w:val="none" w:sz="0" w:space="0" w:color="auto"/>
                                <w:left w:val="none" w:sz="0" w:space="0" w:color="auto"/>
                                <w:bottom w:val="none" w:sz="0" w:space="0" w:color="auto"/>
                                <w:right w:val="none" w:sz="0" w:space="0" w:color="auto"/>
                              </w:divBdr>
                            </w:div>
                            <w:div w:id="1011758531">
                              <w:marLeft w:val="0"/>
                              <w:marRight w:val="0"/>
                              <w:marTop w:val="0"/>
                              <w:marBottom w:val="0"/>
                              <w:divBdr>
                                <w:top w:val="none" w:sz="0" w:space="0" w:color="auto"/>
                                <w:left w:val="none" w:sz="0" w:space="0" w:color="auto"/>
                                <w:bottom w:val="none" w:sz="0" w:space="0" w:color="auto"/>
                                <w:right w:val="none" w:sz="0" w:space="0" w:color="auto"/>
                              </w:divBdr>
                            </w:div>
                            <w:div w:id="543827798">
                              <w:marLeft w:val="0"/>
                              <w:marRight w:val="0"/>
                              <w:marTop w:val="0"/>
                              <w:marBottom w:val="0"/>
                              <w:divBdr>
                                <w:top w:val="none" w:sz="0" w:space="0" w:color="auto"/>
                                <w:left w:val="none" w:sz="0" w:space="0" w:color="auto"/>
                                <w:bottom w:val="none" w:sz="0" w:space="0" w:color="auto"/>
                                <w:right w:val="none" w:sz="0" w:space="0" w:color="auto"/>
                              </w:divBdr>
                            </w:div>
                            <w:div w:id="442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88268">
      <w:marLeft w:val="0"/>
      <w:marRight w:val="0"/>
      <w:marTop w:val="0"/>
      <w:marBottom w:val="0"/>
      <w:divBdr>
        <w:top w:val="none" w:sz="0" w:space="0" w:color="auto"/>
        <w:left w:val="none" w:sz="0" w:space="0" w:color="auto"/>
        <w:bottom w:val="none" w:sz="0" w:space="0" w:color="auto"/>
        <w:right w:val="none" w:sz="0" w:space="0" w:color="auto"/>
      </w:divBdr>
      <w:divsChild>
        <w:div w:id="1710491641">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954285881">
      <w:bodyDiv w:val="1"/>
      <w:marLeft w:val="0"/>
      <w:marRight w:val="0"/>
      <w:marTop w:val="0"/>
      <w:marBottom w:val="0"/>
      <w:divBdr>
        <w:top w:val="none" w:sz="0" w:space="0" w:color="auto"/>
        <w:left w:val="none" w:sz="0" w:space="0" w:color="auto"/>
        <w:bottom w:val="none" w:sz="0" w:space="0" w:color="auto"/>
        <w:right w:val="none" w:sz="0" w:space="0" w:color="auto"/>
      </w:divBdr>
    </w:div>
    <w:div w:id="1954557301">
      <w:bodyDiv w:val="1"/>
      <w:marLeft w:val="0"/>
      <w:marRight w:val="0"/>
      <w:marTop w:val="0"/>
      <w:marBottom w:val="0"/>
      <w:divBdr>
        <w:top w:val="none" w:sz="0" w:space="0" w:color="auto"/>
        <w:left w:val="none" w:sz="0" w:space="0" w:color="auto"/>
        <w:bottom w:val="none" w:sz="0" w:space="0" w:color="auto"/>
        <w:right w:val="none" w:sz="0" w:space="0" w:color="auto"/>
      </w:divBdr>
      <w:divsChild>
        <w:div w:id="628324317">
          <w:marLeft w:val="547"/>
          <w:marRight w:val="0"/>
          <w:marTop w:val="0"/>
          <w:marBottom w:val="0"/>
          <w:divBdr>
            <w:top w:val="none" w:sz="0" w:space="0" w:color="auto"/>
            <w:left w:val="none" w:sz="0" w:space="0" w:color="auto"/>
            <w:bottom w:val="none" w:sz="0" w:space="0" w:color="auto"/>
            <w:right w:val="none" w:sz="0" w:space="0" w:color="auto"/>
          </w:divBdr>
        </w:div>
      </w:divsChild>
    </w:div>
    <w:div w:id="1955549238">
      <w:bodyDiv w:val="1"/>
      <w:marLeft w:val="0"/>
      <w:marRight w:val="0"/>
      <w:marTop w:val="0"/>
      <w:marBottom w:val="0"/>
      <w:divBdr>
        <w:top w:val="none" w:sz="0" w:space="0" w:color="auto"/>
        <w:left w:val="none" w:sz="0" w:space="0" w:color="auto"/>
        <w:bottom w:val="none" w:sz="0" w:space="0" w:color="auto"/>
        <w:right w:val="none" w:sz="0" w:space="0" w:color="auto"/>
      </w:divBdr>
    </w:div>
    <w:div w:id="1957247299">
      <w:bodyDiv w:val="1"/>
      <w:marLeft w:val="0"/>
      <w:marRight w:val="0"/>
      <w:marTop w:val="0"/>
      <w:marBottom w:val="0"/>
      <w:divBdr>
        <w:top w:val="none" w:sz="0" w:space="0" w:color="auto"/>
        <w:left w:val="none" w:sz="0" w:space="0" w:color="auto"/>
        <w:bottom w:val="none" w:sz="0" w:space="0" w:color="auto"/>
        <w:right w:val="none" w:sz="0" w:space="0" w:color="auto"/>
      </w:divBdr>
      <w:divsChild>
        <w:div w:id="188422202">
          <w:marLeft w:val="0"/>
          <w:marRight w:val="0"/>
          <w:marTop w:val="0"/>
          <w:marBottom w:val="0"/>
          <w:divBdr>
            <w:top w:val="none" w:sz="0" w:space="0" w:color="auto"/>
            <w:left w:val="none" w:sz="0" w:space="0" w:color="auto"/>
            <w:bottom w:val="none" w:sz="0" w:space="0" w:color="auto"/>
            <w:right w:val="none" w:sz="0" w:space="0" w:color="auto"/>
          </w:divBdr>
          <w:divsChild>
            <w:div w:id="1983272366">
              <w:marLeft w:val="0"/>
              <w:marRight w:val="0"/>
              <w:marTop w:val="0"/>
              <w:marBottom w:val="0"/>
              <w:divBdr>
                <w:top w:val="none" w:sz="0" w:space="0" w:color="auto"/>
                <w:left w:val="none" w:sz="0" w:space="0" w:color="auto"/>
                <w:bottom w:val="none" w:sz="0" w:space="0" w:color="auto"/>
                <w:right w:val="none" w:sz="0" w:space="0" w:color="auto"/>
              </w:divBdr>
              <w:divsChild>
                <w:div w:id="145443461">
                  <w:marLeft w:val="0"/>
                  <w:marRight w:val="0"/>
                  <w:marTop w:val="0"/>
                  <w:marBottom w:val="0"/>
                  <w:divBdr>
                    <w:top w:val="none" w:sz="0" w:space="0" w:color="auto"/>
                    <w:left w:val="none" w:sz="0" w:space="0" w:color="auto"/>
                    <w:bottom w:val="none" w:sz="0" w:space="0" w:color="auto"/>
                    <w:right w:val="none" w:sz="0" w:space="0" w:color="auto"/>
                  </w:divBdr>
                  <w:divsChild>
                    <w:div w:id="2131320589">
                      <w:marLeft w:val="0"/>
                      <w:marRight w:val="0"/>
                      <w:marTop w:val="0"/>
                      <w:marBottom w:val="0"/>
                      <w:divBdr>
                        <w:top w:val="none" w:sz="0" w:space="0" w:color="auto"/>
                        <w:left w:val="none" w:sz="0" w:space="0" w:color="auto"/>
                        <w:bottom w:val="none" w:sz="0" w:space="0" w:color="auto"/>
                        <w:right w:val="none" w:sz="0" w:space="0" w:color="auto"/>
                      </w:divBdr>
                      <w:divsChild>
                        <w:div w:id="1530293882">
                          <w:marLeft w:val="0"/>
                          <w:marRight w:val="0"/>
                          <w:marTop w:val="0"/>
                          <w:marBottom w:val="0"/>
                          <w:divBdr>
                            <w:top w:val="none" w:sz="0" w:space="0" w:color="auto"/>
                            <w:left w:val="none" w:sz="0" w:space="0" w:color="auto"/>
                            <w:bottom w:val="none" w:sz="0" w:space="0" w:color="auto"/>
                            <w:right w:val="none" w:sz="0" w:space="0" w:color="auto"/>
                          </w:divBdr>
                        </w:div>
                        <w:div w:id="15898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636">
      <w:bodyDiv w:val="1"/>
      <w:marLeft w:val="0"/>
      <w:marRight w:val="0"/>
      <w:marTop w:val="0"/>
      <w:marBottom w:val="0"/>
      <w:divBdr>
        <w:top w:val="none" w:sz="0" w:space="0" w:color="auto"/>
        <w:left w:val="none" w:sz="0" w:space="0" w:color="auto"/>
        <w:bottom w:val="none" w:sz="0" w:space="0" w:color="auto"/>
        <w:right w:val="none" w:sz="0" w:space="0" w:color="auto"/>
      </w:divBdr>
    </w:div>
    <w:div w:id="1959755603">
      <w:bodyDiv w:val="1"/>
      <w:marLeft w:val="0"/>
      <w:marRight w:val="0"/>
      <w:marTop w:val="0"/>
      <w:marBottom w:val="0"/>
      <w:divBdr>
        <w:top w:val="none" w:sz="0" w:space="0" w:color="auto"/>
        <w:left w:val="none" w:sz="0" w:space="0" w:color="auto"/>
        <w:bottom w:val="none" w:sz="0" w:space="0" w:color="auto"/>
        <w:right w:val="none" w:sz="0" w:space="0" w:color="auto"/>
      </w:divBdr>
    </w:div>
    <w:div w:id="1962304608">
      <w:bodyDiv w:val="1"/>
      <w:marLeft w:val="0"/>
      <w:marRight w:val="0"/>
      <w:marTop w:val="0"/>
      <w:marBottom w:val="0"/>
      <w:divBdr>
        <w:top w:val="none" w:sz="0" w:space="0" w:color="auto"/>
        <w:left w:val="none" w:sz="0" w:space="0" w:color="auto"/>
        <w:bottom w:val="none" w:sz="0" w:space="0" w:color="auto"/>
        <w:right w:val="none" w:sz="0" w:space="0" w:color="auto"/>
      </w:divBdr>
      <w:divsChild>
        <w:div w:id="161243643">
          <w:marLeft w:val="0"/>
          <w:marRight w:val="0"/>
          <w:marTop w:val="0"/>
          <w:marBottom w:val="0"/>
          <w:divBdr>
            <w:top w:val="none" w:sz="0" w:space="0" w:color="auto"/>
            <w:left w:val="none" w:sz="0" w:space="0" w:color="auto"/>
            <w:bottom w:val="none" w:sz="0" w:space="0" w:color="auto"/>
            <w:right w:val="none" w:sz="0" w:space="0" w:color="auto"/>
          </w:divBdr>
          <w:divsChild>
            <w:div w:id="1007246186">
              <w:marLeft w:val="0"/>
              <w:marRight w:val="0"/>
              <w:marTop w:val="0"/>
              <w:marBottom w:val="0"/>
              <w:divBdr>
                <w:top w:val="none" w:sz="0" w:space="0" w:color="auto"/>
                <w:left w:val="none" w:sz="0" w:space="0" w:color="auto"/>
                <w:bottom w:val="none" w:sz="0" w:space="0" w:color="auto"/>
                <w:right w:val="none" w:sz="0" w:space="0" w:color="auto"/>
              </w:divBdr>
              <w:divsChild>
                <w:div w:id="1798914891">
                  <w:marLeft w:val="0"/>
                  <w:marRight w:val="0"/>
                  <w:marTop w:val="0"/>
                  <w:marBottom w:val="0"/>
                  <w:divBdr>
                    <w:top w:val="none" w:sz="0" w:space="0" w:color="auto"/>
                    <w:left w:val="none" w:sz="0" w:space="0" w:color="auto"/>
                    <w:bottom w:val="none" w:sz="0" w:space="0" w:color="auto"/>
                    <w:right w:val="none" w:sz="0" w:space="0" w:color="auto"/>
                  </w:divBdr>
                  <w:divsChild>
                    <w:div w:id="227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7749">
      <w:bodyDiv w:val="1"/>
      <w:marLeft w:val="375"/>
      <w:marRight w:val="375"/>
      <w:marTop w:val="0"/>
      <w:marBottom w:val="0"/>
      <w:divBdr>
        <w:top w:val="none" w:sz="0" w:space="0" w:color="auto"/>
        <w:left w:val="none" w:sz="0" w:space="0" w:color="auto"/>
        <w:bottom w:val="none" w:sz="0" w:space="0" w:color="auto"/>
        <w:right w:val="none" w:sz="0" w:space="0" w:color="auto"/>
      </w:divBdr>
      <w:divsChild>
        <w:div w:id="331682850">
          <w:marLeft w:val="0"/>
          <w:marRight w:val="0"/>
          <w:marTop w:val="0"/>
          <w:marBottom w:val="0"/>
          <w:divBdr>
            <w:top w:val="none" w:sz="0" w:space="0" w:color="auto"/>
            <w:left w:val="none" w:sz="0" w:space="0" w:color="auto"/>
            <w:bottom w:val="none" w:sz="0" w:space="0" w:color="auto"/>
            <w:right w:val="none" w:sz="0" w:space="0" w:color="auto"/>
          </w:divBdr>
          <w:divsChild>
            <w:div w:id="2143110950">
              <w:marLeft w:val="0"/>
              <w:marRight w:val="0"/>
              <w:marTop w:val="0"/>
              <w:marBottom w:val="0"/>
              <w:divBdr>
                <w:top w:val="none" w:sz="0" w:space="0" w:color="auto"/>
                <w:left w:val="none" w:sz="0" w:space="0" w:color="auto"/>
                <w:bottom w:val="none" w:sz="0" w:space="0" w:color="auto"/>
                <w:right w:val="none" w:sz="0" w:space="0" w:color="auto"/>
              </w:divBdr>
              <w:divsChild>
                <w:div w:id="17128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6778">
      <w:bodyDiv w:val="1"/>
      <w:marLeft w:val="0"/>
      <w:marRight w:val="0"/>
      <w:marTop w:val="0"/>
      <w:marBottom w:val="0"/>
      <w:divBdr>
        <w:top w:val="none" w:sz="0" w:space="0" w:color="auto"/>
        <w:left w:val="none" w:sz="0" w:space="0" w:color="auto"/>
        <w:bottom w:val="none" w:sz="0" w:space="0" w:color="auto"/>
        <w:right w:val="none" w:sz="0" w:space="0" w:color="auto"/>
      </w:divBdr>
      <w:divsChild>
        <w:div w:id="1314405650">
          <w:marLeft w:val="0"/>
          <w:marRight w:val="0"/>
          <w:marTop w:val="0"/>
          <w:marBottom w:val="0"/>
          <w:divBdr>
            <w:top w:val="none" w:sz="0" w:space="0" w:color="auto"/>
            <w:left w:val="none" w:sz="0" w:space="0" w:color="auto"/>
            <w:bottom w:val="none" w:sz="0" w:space="0" w:color="auto"/>
            <w:right w:val="none" w:sz="0" w:space="0" w:color="auto"/>
          </w:divBdr>
          <w:divsChild>
            <w:div w:id="397290164">
              <w:marLeft w:val="0"/>
              <w:marRight w:val="0"/>
              <w:marTop w:val="0"/>
              <w:marBottom w:val="0"/>
              <w:divBdr>
                <w:top w:val="none" w:sz="0" w:space="0" w:color="auto"/>
                <w:left w:val="none" w:sz="0" w:space="0" w:color="auto"/>
                <w:bottom w:val="none" w:sz="0" w:space="0" w:color="auto"/>
                <w:right w:val="none" w:sz="0" w:space="0" w:color="auto"/>
              </w:divBdr>
              <w:divsChild>
                <w:div w:id="1634217904">
                  <w:marLeft w:val="0"/>
                  <w:marRight w:val="0"/>
                  <w:marTop w:val="0"/>
                  <w:marBottom w:val="0"/>
                  <w:divBdr>
                    <w:top w:val="none" w:sz="0" w:space="0" w:color="auto"/>
                    <w:left w:val="none" w:sz="0" w:space="0" w:color="auto"/>
                    <w:bottom w:val="none" w:sz="0" w:space="0" w:color="auto"/>
                    <w:right w:val="none" w:sz="0" w:space="0" w:color="auto"/>
                  </w:divBdr>
                  <w:divsChild>
                    <w:div w:id="1593661716">
                      <w:marLeft w:val="0"/>
                      <w:marRight w:val="0"/>
                      <w:marTop w:val="100"/>
                      <w:marBottom w:val="100"/>
                      <w:divBdr>
                        <w:top w:val="none" w:sz="0" w:space="0" w:color="auto"/>
                        <w:left w:val="none" w:sz="0" w:space="0" w:color="auto"/>
                        <w:bottom w:val="none" w:sz="0" w:space="0" w:color="auto"/>
                        <w:right w:val="none" w:sz="0" w:space="0" w:color="auto"/>
                      </w:divBdr>
                    </w:div>
                    <w:div w:id="2076464839">
                      <w:marLeft w:val="0"/>
                      <w:marRight w:val="0"/>
                      <w:marTop w:val="0"/>
                      <w:marBottom w:val="0"/>
                      <w:divBdr>
                        <w:top w:val="none" w:sz="0" w:space="0" w:color="auto"/>
                        <w:left w:val="none" w:sz="0" w:space="0" w:color="auto"/>
                        <w:bottom w:val="none" w:sz="0" w:space="0" w:color="auto"/>
                        <w:right w:val="none" w:sz="0" w:space="0" w:color="auto"/>
                      </w:divBdr>
                      <w:divsChild>
                        <w:div w:id="2034382041">
                          <w:marLeft w:val="0"/>
                          <w:marRight w:val="0"/>
                          <w:marTop w:val="0"/>
                          <w:marBottom w:val="0"/>
                          <w:divBdr>
                            <w:top w:val="none" w:sz="0" w:space="0" w:color="auto"/>
                            <w:left w:val="none" w:sz="0" w:space="0" w:color="auto"/>
                            <w:bottom w:val="none" w:sz="0" w:space="0" w:color="auto"/>
                            <w:right w:val="none" w:sz="0" w:space="0" w:color="auto"/>
                          </w:divBdr>
                        </w:div>
                      </w:divsChild>
                    </w:div>
                    <w:div w:id="2135129343">
                      <w:marLeft w:val="0"/>
                      <w:marRight w:val="0"/>
                      <w:marTop w:val="0"/>
                      <w:marBottom w:val="0"/>
                      <w:divBdr>
                        <w:top w:val="none" w:sz="0" w:space="0" w:color="auto"/>
                        <w:left w:val="none" w:sz="0" w:space="0" w:color="auto"/>
                        <w:bottom w:val="none" w:sz="0" w:space="0" w:color="auto"/>
                        <w:right w:val="none" w:sz="0" w:space="0" w:color="auto"/>
                      </w:divBdr>
                      <w:divsChild>
                        <w:div w:id="52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737104">
      <w:bodyDiv w:val="1"/>
      <w:marLeft w:val="0"/>
      <w:marRight w:val="0"/>
      <w:marTop w:val="0"/>
      <w:marBottom w:val="0"/>
      <w:divBdr>
        <w:top w:val="none" w:sz="0" w:space="0" w:color="auto"/>
        <w:left w:val="none" w:sz="0" w:space="0" w:color="auto"/>
        <w:bottom w:val="none" w:sz="0" w:space="0" w:color="auto"/>
        <w:right w:val="none" w:sz="0" w:space="0" w:color="auto"/>
      </w:divBdr>
    </w:div>
    <w:div w:id="1967467758">
      <w:bodyDiv w:val="1"/>
      <w:marLeft w:val="0"/>
      <w:marRight w:val="0"/>
      <w:marTop w:val="0"/>
      <w:marBottom w:val="0"/>
      <w:divBdr>
        <w:top w:val="none" w:sz="0" w:space="0" w:color="auto"/>
        <w:left w:val="none" w:sz="0" w:space="0" w:color="auto"/>
        <w:bottom w:val="none" w:sz="0" w:space="0" w:color="auto"/>
        <w:right w:val="none" w:sz="0" w:space="0" w:color="auto"/>
      </w:divBdr>
    </w:div>
    <w:div w:id="1967812914">
      <w:bodyDiv w:val="1"/>
      <w:marLeft w:val="0"/>
      <w:marRight w:val="0"/>
      <w:marTop w:val="0"/>
      <w:marBottom w:val="0"/>
      <w:divBdr>
        <w:top w:val="none" w:sz="0" w:space="0" w:color="auto"/>
        <w:left w:val="none" w:sz="0" w:space="0" w:color="auto"/>
        <w:bottom w:val="none" w:sz="0" w:space="0" w:color="auto"/>
        <w:right w:val="none" w:sz="0" w:space="0" w:color="auto"/>
      </w:divBdr>
      <w:divsChild>
        <w:div w:id="890728933">
          <w:marLeft w:val="0"/>
          <w:marRight w:val="0"/>
          <w:marTop w:val="0"/>
          <w:marBottom w:val="0"/>
          <w:divBdr>
            <w:top w:val="none" w:sz="0" w:space="0" w:color="auto"/>
            <w:left w:val="none" w:sz="0" w:space="0" w:color="auto"/>
            <w:bottom w:val="none" w:sz="0" w:space="0" w:color="auto"/>
            <w:right w:val="none" w:sz="0" w:space="0" w:color="auto"/>
          </w:divBdr>
          <w:divsChild>
            <w:div w:id="1378310138">
              <w:marLeft w:val="0"/>
              <w:marRight w:val="0"/>
              <w:marTop w:val="0"/>
              <w:marBottom w:val="0"/>
              <w:divBdr>
                <w:top w:val="none" w:sz="0" w:space="0" w:color="auto"/>
                <w:left w:val="none" w:sz="0" w:space="0" w:color="auto"/>
                <w:bottom w:val="none" w:sz="0" w:space="0" w:color="auto"/>
                <w:right w:val="none" w:sz="0" w:space="0" w:color="auto"/>
              </w:divBdr>
              <w:divsChild>
                <w:div w:id="1637951850">
                  <w:marLeft w:val="0"/>
                  <w:marRight w:val="0"/>
                  <w:marTop w:val="0"/>
                  <w:marBottom w:val="0"/>
                  <w:divBdr>
                    <w:top w:val="none" w:sz="0" w:space="0" w:color="auto"/>
                    <w:left w:val="none" w:sz="0" w:space="0" w:color="auto"/>
                    <w:bottom w:val="none" w:sz="0" w:space="0" w:color="auto"/>
                    <w:right w:val="none" w:sz="0" w:space="0" w:color="auto"/>
                  </w:divBdr>
                  <w:divsChild>
                    <w:div w:id="592662876">
                      <w:marLeft w:val="0"/>
                      <w:marRight w:val="0"/>
                      <w:marTop w:val="0"/>
                      <w:marBottom w:val="0"/>
                      <w:divBdr>
                        <w:top w:val="none" w:sz="0" w:space="0" w:color="auto"/>
                        <w:left w:val="none" w:sz="0" w:space="0" w:color="auto"/>
                        <w:bottom w:val="none" w:sz="0" w:space="0" w:color="auto"/>
                        <w:right w:val="none" w:sz="0" w:space="0" w:color="auto"/>
                      </w:divBdr>
                      <w:divsChild>
                        <w:div w:id="984965448">
                          <w:marLeft w:val="0"/>
                          <w:marRight w:val="0"/>
                          <w:marTop w:val="0"/>
                          <w:marBottom w:val="0"/>
                          <w:divBdr>
                            <w:top w:val="none" w:sz="0" w:space="0" w:color="auto"/>
                            <w:left w:val="none" w:sz="0" w:space="0" w:color="auto"/>
                            <w:bottom w:val="none" w:sz="0" w:space="0" w:color="auto"/>
                            <w:right w:val="none" w:sz="0" w:space="0" w:color="auto"/>
                          </w:divBdr>
                          <w:divsChild>
                            <w:div w:id="1000044667">
                              <w:marLeft w:val="0"/>
                              <w:marRight w:val="0"/>
                              <w:marTop w:val="0"/>
                              <w:marBottom w:val="0"/>
                              <w:divBdr>
                                <w:top w:val="none" w:sz="0" w:space="0" w:color="auto"/>
                                <w:left w:val="none" w:sz="0" w:space="0" w:color="auto"/>
                                <w:bottom w:val="none" w:sz="0" w:space="0" w:color="auto"/>
                                <w:right w:val="none" w:sz="0" w:space="0" w:color="auto"/>
                              </w:divBdr>
                              <w:divsChild>
                                <w:div w:id="93288675">
                                  <w:marLeft w:val="0"/>
                                  <w:marRight w:val="0"/>
                                  <w:marTop w:val="0"/>
                                  <w:marBottom w:val="0"/>
                                  <w:divBdr>
                                    <w:top w:val="none" w:sz="0" w:space="0" w:color="auto"/>
                                    <w:left w:val="none" w:sz="0" w:space="0" w:color="auto"/>
                                    <w:bottom w:val="none" w:sz="0" w:space="0" w:color="auto"/>
                                    <w:right w:val="none" w:sz="0" w:space="0" w:color="auto"/>
                                  </w:divBdr>
                                  <w:divsChild>
                                    <w:div w:id="1985353993">
                                      <w:marLeft w:val="0"/>
                                      <w:marRight w:val="0"/>
                                      <w:marTop w:val="0"/>
                                      <w:marBottom w:val="0"/>
                                      <w:divBdr>
                                        <w:top w:val="none" w:sz="0" w:space="0" w:color="auto"/>
                                        <w:left w:val="none" w:sz="0" w:space="0" w:color="auto"/>
                                        <w:bottom w:val="none" w:sz="0" w:space="0" w:color="auto"/>
                                        <w:right w:val="none" w:sz="0" w:space="0" w:color="auto"/>
                                      </w:divBdr>
                                      <w:divsChild>
                                        <w:div w:id="1105266738">
                                          <w:marLeft w:val="0"/>
                                          <w:marRight w:val="0"/>
                                          <w:marTop w:val="0"/>
                                          <w:marBottom w:val="0"/>
                                          <w:divBdr>
                                            <w:top w:val="none" w:sz="0" w:space="0" w:color="auto"/>
                                            <w:left w:val="none" w:sz="0" w:space="0" w:color="auto"/>
                                            <w:bottom w:val="none" w:sz="0" w:space="0" w:color="auto"/>
                                            <w:right w:val="none" w:sz="0" w:space="0" w:color="auto"/>
                                          </w:divBdr>
                                          <w:divsChild>
                                            <w:div w:id="105079548">
                                              <w:marLeft w:val="0"/>
                                              <w:marRight w:val="0"/>
                                              <w:marTop w:val="0"/>
                                              <w:marBottom w:val="0"/>
                                              <w:divBdr>
                                                <w:top w:val="none" w:sz="0" w:space="0" w:color="auto"/>
                                                <w:left w:val="none" w:sz="0" w:space="0" w:color="auto"/>
                                                <w:bottom w:val="none" w:sz="0" w:space="0" w:color="auto"/>
                                                <w:right w:val="none" w:sz="0" w:space="0" w:color="auto"/>
                                              </w:divBdr>
                                              <w:divsChild>
                                                <w:div w:id="851529814">
                                                  <w:marLeft w:val="0"/>
                                                  <w:marRight w:val="0"/>
                                                  <w:marTop w:val="0"/>
                                                  <w:marBottom w:val="0"/>
                                                  <w:divBdr>
                                                    <w:top w:val="none" w:sz="0" w:space="0" w:color="auto"/>
                                                    <w:left w:val="none" w:sz="0" w:space="0" w:color="auto"/>
                                                    <w:bottom w:val="none" w:sz="0" w:space="0" w:color="auto"/>
                                                    <w:right w:val="none" w:sz="0" w:space="0" w:color="auto"/>
                                                  </w:divBdr>
                                                  <w:divsChild>
                                                    <w:div w:id="1758401732">
                                                      <w:marLeft w:val="0"/>
                                                      <w:marRight w:val="0"/>
                                                      <w:marTop w:val="0"/>
                                                      <w:marBottom w:val="0"/>
                                                      <w:divBdr>
                                                        <w:top w:val="none" w:sz="0" w:space="0" w:color="auto"/>
                                                        <w:left w:val="none" w:sz="0" w:space="0" w:color="auto"/>
                                                        <w:bottom w:val="none" w:sz="0" w:space="0" w:color="auto"/>
                                                        <w:right w:val="none" w:sz="0" w:space="0" w:color="auto"/>
                                                      </w:divBdr>
                                                      <w:divsChild>
                                                        <w:div w:id="1935362403">
                                                          <w:marLeft w:val="0"/>
                                                          <w:marRight w:val="0"/>
                                                          <w:marTop w:val="0"/>
                                                          <w:marBottom w:val="0"/>
                                                          <w:divBdr>
                                                            <w:top w:val="none" w:sz="0" w:space="0" w:color="auto"/>
                                                            <w:left w:val="none" w:sz="0" w:space="0" w:color="auto"/>
                                                            <w:bottom w:val="none" w:sz="0" w:space="0" w:color="auto"/>
                                                            <w:right w:val="none" w:sz="0" w:space="0" w:color="auto"/>
                                                          </w:divBdr>
                                                          <w:divsChild>
                                                            <w:div w:id="627466997">
                                                              <w:marLeft w:val="0"/>
                                                              <w:marRight w:val="0"/>
                                                              <w:marTop w:val="0"/>
                                                              <w:marBottom w:val="0"/>
                                                              <w:divBdr>
                                                                <w:top w:val="none" w:sz="0" w:space="0" w:color="auto"/>
                                                                <w:left w:val="none" w:sz="0" w:space="0" w:color="auto"/>
                                                                <w:bottom w:val="none" w:sz="0" w:space="0" w:color="auto"/>
                                                                <w:right w:val="none" w:sz="0" w:space="0" w:color="auto"/>
                                                              </w:divBdr>
                                                              <w:divsChild>
                                                                <w:div w:id="1507938204">
                                                                  <w:marLeft w:val="0"/>
                                                                  <w:marRight w:val="0"/>
                                                                  <w:marTop w:val="0"/>
                                                                  <w:marBottom w:val="0"/>
                                                                  <w:divBdr>
                                                                    <w:top w:val="none" w:sz="0" w:space="0" w:color="auto"/>
                                                                    <w:left w:val="none" w:sz="0" w:space="0" w:color="auto"/>
                                                                    <w:bottom w:val="none" w:sz="0" w:space="0" w:color="auto"/>
                                                                    <w:right w:val="none" w:sz="0" w:space="0" w:color="auto"/>
                                                                  </w:divBdr>
                                                                  <w:divsChild>
                                                                    <w:div w:id="793326898">
                                                                      <w:marLeft w:val="0"/>
                                                                      <w:marRight w:val="0"/>
                                                                      <w:marTop w:val="0"/>
                                                                      <w:marBottom w:val="150"/>
                                                                      <w:divBdr>
                                                                        <w:top w:val="none" w:sz="0" w:space="0" w:color="auto"/>
                                                                        <w:left w:val="none" w:sz="0" w:space="0" w:color="auto"/>
                                                                        <w:bottom w:val="none" w:sz="0" w:space="0" w:color="auto"/>
                                                                        <w:right w:val="none" w:sz="0" w:space="0" w:color="auto"/>
                                                                      </w:divBdr>
                                                                      <w:divsChild>
                                                                        <w:div w:id="455491860">
                                                                          <w:marLeft w:val="0"/>
                                                                          <w:marRight w:val="0"/>
                                                                          <w:marTop w:val="0"/>
                                                                          <w:marBottom w:val="0"/>
                                                                          <w:divBdr>
                                                                            <w:top w:val="none" w:sz="0" w:space="0" w:color="auto"/>
                                                                            <w:left w:val="none" w:sz="0" w:space="0" w:color="auto"/>
                                                                            <w:bottom w:val="none" w:sz="0" w:space="0" w:color="auto"/>
                                                                            <w:right w:val="none" w:sz="0" w:space="0" w:color="auto"/>
                                                                          </w:divBdr>
                                                                          <w:divsChild>
                                                                            <w:div w:id="423766530">
                                                                              <w:marLeft w:val="0"/>
                                                                              <w:marRight w:val="0"/>
                                                                              <w:marTop w:val="0"/>
                                                                              <w:marBottom w:val="0"/>
                                                                              <w:divBdr>
                                                                                <w:top w:val="none" w:sz="0" w:space="0" w:color="auto"/>
                                                                                <w:left w:val="none" w:sz="0" w:space="0" w:color="auto"/>
                                                                                <w:bottom w:val="none" w:sz="0" w:space="0" w:color="auto"/>
                                                                                <w:right w:val="none" w:sz="0" w:space="0" w:color="auto"/>
                                                                              </w:divBdr>
                                                                              <w:divsChild>
                                                                                <w:div w:id="1918324222">
                                                                                  <w:marLeft w:val="0"/>
                                                                                  <w:marRight w:val="0"/>
                                                                                  <w:marTop w:val="0"/>
                                                                                  <w:marBottom w:val="0"/>
                                                                                  <w:divBdr>
                                                                                    <w:top w:val="none" w:sz="0" w:space="0" w:color="auto"/>
                                                                                    <w:left w:val="none" w:sz="0" w:space="0" w:color="auto"/>
                                                                                    <w:bottom w:val="none" w:sz="0" w:space="0" w:color="auto"/>
                                                                                    <w:right w:val="none" w:sz="0" w:space="0" w:color="auto"/>
                                                                                  </w:divBdr>
                                                                                  <w:divsChild>
                                                                                    <w:div w:id="1428573673">
                                                                                      <w:marLeft w:val="0"/>
                                                                                      <w:marRight w:val="0"/>
                                                                                      <w:marTop w:val="0"/>
                                                                                      <w:marBottom w:val="0"/>
                                                                                      <w:divBdr>
                                                                                        <w:top w:val="none" w:sz="0" w:space="0" w:color="auto"/>
                                                                                        <w:left w:val="none" w:sz="0" w:space="0" w:color="auto"/>
                                                                                        <w:bottom w:val="none" w:sz="0" w:space="0" w:color="auto"/>
                                                                                        <w:right w:val="none" w:sz="0" w:space="0" w:color="auto"/>
                                                                                      </w:divBdr>
                                                                                      <w:divsChild>
                                                                                        <w:div w:id="1248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77739">
      <w:bodyDiv w:val="1"/>
      <w:marLeft w:val="0"/>
      <w:marRight w:val="0"/>
      <w:marTop w:val="0"/>
      <w:marBottom w:val="0"/>
      <w:divBdr>
        <w:top w:val="none" w:sz="0" w:space="0" w:color="auto"/>
        <w:left w:val="none" w:sz="0" w:space="0" w:color="auto"/>
        <w:bottom w:val="none" w:sz="0" w:space="0" w:color="auto"/>
        <w:right w:val="none" w:sz="0" w:space="0" w:color="auto"/>
      </w:divBdr>
      <w:divsChild>
        <w:div w:id="746734973">
          <w:marLeft w:val="0"/>
          <w:marRight w:val="0"/>
          <w:marTop w:val="0"/>
          <w:marBottom w:val="0"/>
          <w:divBdr>
            <w:top w:val="none" w:sz="0" w:space="0" w:color="auto"/>
            <w:left w:val="none" w:sz="0" w:space="0" w:color="auto"/>
            <w:bottom w:val="none" w:sz="0" w:space="0" w:color="auto"/>
            <w:right w:val="none" w:sz="0" w:space="0" w:color="auto"/>
          </w:divBdr>
        </w:div>
      </w:divsChild>
    </w:div>
    <w:div w:id="1977561124">
      <w:bodyDiv w:val="1"/>
      <w:marLeft w:val="0"/>
      <w:marRight w:val="0"/>
      <w:marTop w:val="0"/>
      <w:marBottom w:val="0"/>
      <w:divBdr>
        <w:top w:val="none" w:sz="0" w:space="0" w:color="auto"/>
        <w:left w:val="none" w:sz="0" w:space="0" w:color="auto"/>
        <w:bottom w:val="none" w:sz="0" w:space="0" w:color="auto"/>
        <w:right w:val="none" w:sz="0" w:space="0" w:color="auto"/>
      </w:divBdr>
      <w:divsChild>
        <w:div w:id="367413706">
          <w:marLeft w:val="547"/>
          <w:marRight w:val="0"/>
          <w:marTop w:val="106"/>
          <w:marBottom w:val="0"/>
          <w:divBdr>
            <w:top w:val="none" w:sz="0" w:space="0" w:color="auto"/>
            <w:left w:val="none" w:sz="0" w:space="0" w:color="auto"/>
            <w:bottom w:val="none" w:sz="0" w:space="0" w:color="auto"/>
            <w:right w:val="none" w:sz="0" w:space="0" w:color="auto"/>
          </w:divBdr>
        </w:div>
      </w:divsChild>
    </w:div>
    <w:div w:id="1978996145">
      <w:bodyDiv w:val="1"/>
      <w:marLeft w:val="0"/>
      <w:marRight w:val="0"/>
      <w:marTop w:val="0"/>
      <w:marBottom w:val="0"/>
      <w:divBdr>
        <w:top w:val="none" w:sz="0" w:space="0" w:color="auto"/>
        <w:left w:val="none" w:sz="0" w:space="0" w:color="auto"/>
        <w:bottom w:val="none" w:sz="0" w:space="0" w:color="auto"/>
        <w:right w:val="none" w:sz="0" w:space="0" w:color="auto"/>
      </w:divBdr>
      <w:divsChild>
        <w:div w:id="1488739174">
          <w:marLeft w:val="0"/>
          <w:marRight w:val="0"/>
          <w:marTop w:val="0"/>
          <w:marBottom w:val="0"/>
          <w:divBdr>
            <w:top w:val="none" w:sz="0" w:space="0" w:color="auto"/>
            <w:left w:val="none" w:sz="0" w:space="0" w:color="auto"/>
            <w:bottom w:val="none" w:sz="0" w:space="0" w:color="auto"/>
            <w:right w:val="none" w:sz="0" w:space="0" w:color="auto"/>
          </w:divBdr>
        </w:div>
      </w:divsChild>
    </w:div>
    <w:div w:id="1979875294">
      <w:bodyDiv w:val="1"/>
      <w:marLeft w:val="0"/>
      <w:marRight w:val="0"/>
      <w:marTop w:val="0"/>
      <w:marBottom w:val="0"/>
      <w:divBdr>
        <w:top w:val="none" w:sz="0" w:space="0" w:color="auto"/>
        <w:left w:val="none" w:sz="0" w:space="0" w:color="auto"/>
        <w:bottom w:val="none" w:sz="0" w:space="0" w:color="auto"/>
        <w:right w:val="none" w:sz="0" w:space="0" w:color="auto"/>
      </w:divBdr>
    </w:div>
    <w:div w:id="1983536360">
      <w:bodyDiv w:val="1"/>
      <w:marLeft w:val="0"/>
      <w:marRight w:val="0"/>
      <w:marTop w:val="0"/>
      <w:marBottom w:val="0"/>
      <w:divBdr>
        <w:top w:val="none" w:sz="0" w:space="0" w:color="auto"/>
        <w:left w:val="none" w:sz="0" w:space="0" w:color="auto"/>
        <w:bottom w:val="none" w:sz="0" w:space="0" w:color="auto"/>
        <w:right w:val="none" w:sz="0" w:space="0" w:color="auto"/>
      </w:divBdr>
      <w:divsChild>
        <w:div w:id="144515421">
          <w:marLeft w:val="0"/>
          <w:marRight w:val="0"/>
          <w:marTop w:val="0"/>
          <w:marBottom w:val="0"/>
          <w:divBdr>
            <w:top w:val="none" w:sz="0" w:space="0" w:color="auto"/>
            <w:left w:val="none" w:sz="0" w:space="0" w:color="auto"/>
            <w:bottom w:val="none" w:sz="0" w:space="0" w:color="auto"/>
            <w:right w:val="none" w:sz="0" w:space="0" w:color="auto"/>
          </w:divBdr>
          <w:divsChild>
            <w:div w:id="101414786">
              <w:marLeft w:val="0"/>
              <w:marRight w:val="0"/>
              <w:marTop w:val="0"/>
              <w:marBottom w:val="0"/>
              <w:divBdr>
                <w:top w:val="none" w:sz="0" w:space="0" w:color="auto"/>
                <w:left w:val="none" w:sz="0" w:space="0" w:color="auto"/>
                <w:bottom w:val="none" w:sz="0" w:space="0" w:color="auto"/>
                <w:right w:val="none" w:sz="0" w:space="0" w:color="auto"/>
              </w:divBdr>
            </w:div>
            <w:div w:id="180630003">
              <w:marLeft w:val="0"/>
              <w:marRight w:val="0"/>
              <w:marTop w:val="0"/>
              <w:marBottom w:val="0"/>
              <w:divBdr>
                <w:top w:val="none" w:sz="0" w:space="0" w:color="auto"/>
                <w:left w:val="none" w:sz="0" w:space="0" w:color="auto"/>
                <w:bottom w:val="none" w:sz="0" w:space="0" w:color="auto"/>
                <w:right w:val="none" w:sz="0" w:space="0" w:color="auto"/>
              </w:divBdr>
            </w:div>
            <w:div w:id="304824232">
              <w:marLeft w:val="0"/>
              <w:marRight w:val="0"/>
              <w:marTop w:val="0"/>
              <w:marBottom w:val="0"/>
              <w:divBdr>
                <w:top w:val="none" w:sz="0" w:space="0" w:color="auto"/>
                <w:left w:val="none" w:sz="0" w:space="0" w:color="auto"/>
                <w:bottom w:val="none" w:sz="0" w:space="0" w:color="auto"/>
                <w:right w:val="none" w:sz="0" w:space="0" w:color="auto"/>
              </w:divBdr>
            </w:div>
            <w:div w:id="495190912">
              <w:marLeft w:val="0"/>
              <w:marRight w:val="0"/>
              <w:marTop w:val="0"/>
              <w:marBottom w:val="0"/>
              <w:divBdr>
                <w:top w:val="none" w:sz="0" w:space="0" w:color="auto"/>
                <w:left w:val="none" w:sz="0" w:space="0" w:color="auto"/>
                <w:bottom w:val="none" w:sz="0" w:space="0" w:color="auto"/>
                <w:right w:val="none" w:sz="0" w:space="0" w:color="auto"/>
              </w:divBdr>
            </w:div>
            <w:div w:id="725373748">
              <w:marLeft w:val="0"/>
              <w:marRight w:val="0"/>
              <w:marTop w:val="0"/>
              <w:marBottom w:val="0"/>
              <w:divBdr>
                <w:top w:val="none" w:sz="0" w:space="0" w:color="auto"/>
                <w:left w:val="none" w:sz="0" w:space="0" w:color="auto"/>
                <w:bottom w:val="none" w:sz="0" w:space="0" w:color="auto"/>
                <w:right w:val="none" w:sz="0" w:space="0" w:color="auto"/>
              </w:divBdr>
            </w:div>
            <w:div w:id="814639682">
              <w:marLeft w:val="0"/>
              <w:marRight w:val="0"/>
              <w:marTop w:val="0"/>
              <w:marBottom w:val="0"/>
              <w:divBdr>
                <w:top w:val="none" w:sz="0" w:space="0" w:color="auto"/>
                <w:left w:val="none" w:sz="0" w:space="0" w:color="auto"/>
                <w:bottom w:val="none" w:sz="0" w:space="0" w:color="auto"/>
                <w:right w:val="none" w:sz="0" w:space="0" w:color="auto"/>
              </w:divBdr>
            </w:div>
            <w:div w:id="884564021">
              <w:marLeft w:val="0"/>
              <w:marRight w:val="0"/>
              <w:marTop w:val="0"/>
              <w:marBottom w:val="0"/>
              <w:divBdr>
                <w:top w:val="none" w:sz="0" w:space="0" w:color="auto"/>
                <w:left w:val="none" w:sz="0" w:space="0" w:color="auto"/>
                <w:bottom w:val="none" w:sz="0" w:space="0" w:color="auto"/>
                <w:right w:val="none" w:sz="0" w:space="0" w:color="auto"/>
              </w:divBdr>
            </w:div>
            <w:div w:id="1150288438">
              <w:marLeft w:val="0"/>
              <w:marRight w:val="0"/>
              <w:marTop w:val="0"/>
              <w:marBottom w:val="0"/>
              <w:divBdr>
                <w:top w:val="none" w:sz="0" w:space="0" w:color="auto"/>
                <w:left w:val="none" w:sz="0" w:space="0" w:color="auto"/>
                <w:bottom w:val="none" w:sz="0" w:space="0" w:color="auto"/>
                <w:right w:val="none" w:sz="0" w:space="0" w:color="auto"/>
              </w:divBdr>
            </w:div>
            <w:div w:id="1215656033">
              <w:marLeft w:val="0"/>
              <w:marRight w:val="0"/>
              <w:marTop w:val="0"/>
              <w:marBottom w:val="0"/>
              <w:divBdr>
                <w:top w:val="none" w:sz="0" w:space="0" w:color="auto"/>
                <w:left w:val="none" w:sz="0" w:space="0" w:color="auto"/>
                <w:bottom w:val="none" w:sz="0" w:space="0" w:color="auto"/>
                <w:right w:val="none" w:sz="0" w:space="0" w:color="auto"/>
              </w:divBdr>
            </w:div>
            <w:div w:id="1354187511">
              <w:marLeft w:val="0"/>
              <w:marRight w:val="0"/>
              <w:marTop w:val="0"/>
              <w:marBottom w:val="0"/>
              <w:divBdr>
                <w:top w:val="none" w:sz="0" w:space="0" w:color="auto"/>
                <w:left w:val="none" w:sz="0" w:space="0" w:color="auto"/>
                <w:bottom w:val="none" w:sz="0" w:space="0" w:color="auto"/>
                <w:right w:val="none" w:sz="0" w:space="0" w:color="auto"/>
              </w:divBdr>
            </w:div>
            <w:div w:id="1507553968">
              <w:marLeft w:val="0"/>
              <w:marRight w:val="0"/>
              <w:marTop w:val="0"/>
              <w:marBottom w:val="0"/>
              <w:divBdr>
                <w:top w:val="none" w:sz="0" w:space="0" w:color="auto"/>
                <w:left w:val="none" w:sz="0" w:space="0" w:color="auto"/>
                <w:bottom w:val="none" w:sz="0" w:space="0" w:color="auto"/>
                <w:right w:val="none" w:sz="0" w:space="0" w:color="auto"/>
              </w:divBdr>
            </w:div>
            <w:div w:id="1773934091">
              <w:marLeft w:val="0"/>
              <w:marRight w:val="0"/>
              <w:marTop w:val="0"/>
              <w:marBottom w:val="0"/>
              <w:divBdr>
                <w:top w:val="none" w:sz="0" w:space="0" w:color="auto"/>
                <w:left w:val="none" w:sz="0" w:space="0" w:color="auto"/>
                <w:bottom w:val="none" w:sz="0" w:space="0" w:color="auto"/>
                <w:right w:val="none" w:sz="0" w:space="0" w:color="auto"/>
              </w:divBdr>
            </w:div>
            <w:div w:id="1827932875">
              <w:marLeft w:val="0"/>
              <w:marRight w:val="0"/>
              <w:marTop w:val="0"/>
              <w:marBottom w:val="0"/>
              <w:divBdr>
                <w:top w:val="none" w:sz="0" w:space="0" w:color="auto"/>
                <w:left w:val="none" w:sz="0" w:space="0" w:color="auto"/>
                <w:bottom w:val="none" w:sz="0" w:space="0" w:color="auto"/>
                <w:right w:val="none" w:sz="0" w:space="0" w:color="auto"/>
              </w:divBdr>
            </w:div>
            <w:div w:id="18994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5171">
      <w:bodyDiv w:val="1"/>
      <w:marLeft w:val="0"/>
      <w:marRight w:val="0"/>
      <w:marTop w:val="0"/>
      <w:marBottom w:val="0"/>
      <w:divBdr>
        <w:top w:val="none" w:sz="0" w:space="0" w:color="auto"/>
        <w:left w:val="none" w:sz="0" w:space="0" w:color="auto"/>
        <w:bottom w:val="none" w:sz="0" w:space="0" w:color="auto"/>
        <w:right w:val="none" w:sz="0" w:space="0" w:color="auto"/>
      </w:divBdr>
      <w:divsChild>
        <w:div w:id="1654988138">
          <w:marLeft w:val="0"/>
          <w:marRight w:val="0"/>
          <w:marTop w:val="0"/>
          <w:marBottom w:val="0"/>
          <w:divBdr>
            <w:top w:val="none" w:sz="0" w:space="0" w:color="auto"/>
            <w:left w:val="none" w:sz="0" w:space="0" w:color="auto"/>
            <w:bottom w:val="none" w:sz="0" w:space="0" w:color="auto"/>
            <w:right w:val="none" w:sz="0" w:space="0" w:color="auto"/>
          </w:divBdr>
        </w:div>
      </w:divsChild>
    </w:div>
    <w:div w:id="1990355656">
      <w:bodyDiv w:val="1"/>
      <w:marLeft w:val="0"/>
      <w:marRight w:val="0"/>
      <w:marTop w:val="0"/>
      <w:marBottom w:val="0"/>
      <w:divBdr>
        <w:top w:val="none" w:sz="0" w:space="0" w:color="auto"/>
        <w:left w:val="none" w:sz="0" w:space="0" w:color="auto"/>
        <w:bottom w:val="none" w:sz="0" w:space="0" w:color="auto"/>
        <w:right w:val="none" w:sz="0" w:space="0" w:color="auto"/>
      </w:divBdr>
      <w:divsChild>
        <w:div w:id="557329454">
          <w:marLeft w:val="0"/>
          <w:marRight w:val="0"/>
          <w:marTop w:val="0"/>
          <w:marBottom w:val="0"/>
          <w:divBdr>
            <w:top w:val="none" w:sz="0" w:space="0" w:color="auto"/>
            <w:left w:val="none" w:sz="0" w:space="0" w:color="auto"/>
            <w:bottom w:val="none" w:sz="0" w:space="0" w:color="auto"/>
            <w:right w:val="none" w:sz="0" w:space="0" w:color="auto"/>
          </w:divBdr>
        </w:div>
        <w:div w:id="574511371">
          <w:marLeft w:val="0"/>
          <w:marRight w:val="0"/>
          <w:marTop w:val="0"/>
          <w:marBottom w:val="0"/>
          <w:divBdr>
            <w:top w:val="none" w:sz="0" w:space="0" w:color="auto"/>
            <w:left w:val="none" w:sz="0" w:space="0" w:color="auto"/>
            <w:bottom w:val="none" w:sz="0" w:space="0" w:color="auto"/>
            <w:right w:val="none" w:sz="0" w:space="0" w:color="auto"/>
          </w:divBdr>
        </w:div>
        <w:div w:id="1009867483">
          <w:marLeft w:val="0"/>
          <w:marRight w:val="0"/>
          <w:marTop w:val="0"/>
          <w:marBottom w:val="0"/>
          <w:divBdr>
            <w:top w:val="none" w:sz="0" w:space="0" w:color="auto"/>
            <w:left w:val="none" w:sz="0" w:space="0" w:color="auto"/>
            <w:bottom w:val="none" w:sz="0" w:space="0" w:color="auto"/>
            <w:right w:val="none" w:sz="0" w:space="0" w:color="auto"/>
          </w:divBdr>
        </w:div>
      </w:divsChild>
    </w:div>
    <w:div w:id="1991009534">
      <w:bodyDiv w:val="1"/>
      <w:marLeft w:val="0"/>
      <w:marRight w:val="0"/>
      <w:marTop w:val="0"/>
      <w:marBottom w:val="0"/>
      <w:divBdr>
        <w:top w:val="none" w:sz="0" w:space="0" w:color="auto"/>
        <w:left w:val="none" w:sz="0" w:space="0" w:color="auto"/>
        <w:bottom w:val="none" w:sz="0" w:space="0" w:color="auto"/>
        <w:right w:val="none" w:sz="0" w:space="0" w:color="auto"/>
      </w:divBdr>
      <w:divsChild>
        <w:div w:id="98717715">
          <w:marLeft w:val="10"/>
          <w:marRight w:val="10"/>
          <w:marTop w:val="0"/>
          <w:marBottom w:val="0"/>
          <w:divBdr>
            <w:top w:val="none" w:sz="0" w:space="0" w:color="auto"/>
            <w:left w:val="none" w:sz="0" w:space="0" w:color="auto"/>
            <w:bottom w:val="none" w:sz="0" w:space="0" w:color="auto"/>
            <w:right w:val="none" w:sz="0" w:space="0" w:color="auto"/>
          </w:divBdr>
        </w:div>
      </w:divsChild>
    </w:div>
    <w:div w:id="1991905525">
      <w:bodyDiv w:val="1"/>
      <w:marLeft w:val="0"/>
      <w:marRight w:val="0"/>
      <w:marTop w:val="0"/>
      <w:marBottom w:val="0"/>
      <w:divBdr>
        <w:top w:val="none" w:sz="0" w:space="0" w:color="auto"/>
        <w:left w:val="none" w:sz="0" w:space="0" w:color="auto"/>
        <w:bottom w:val="none" w:sz="0" w:space="0" w:color="auto"/>
        <w:right w:val="none" w:sz="0" w:space="0" w:color="auto"/>
      </w:divBdr>
      <w:divsChild>
        <w:div w:id="1746224656">
          <w:marLeft w:val="0"/>
          <w:marRight w:val="0"/>
          <w:marTop w:val="0"/>
          <w:marBottom w:val="0"/>
          <w:divBdr>
            <w:top w:val="none" w:sz="0" w:space="0" w:color="auto"/>
            <w:left w:val="none" w:sz="0" w:space="0" w:color="auto"/>
            <w:bottom w:val="none" w:sz="0" w:space="0" w:color="auto"/>
            <w:right w:val="none" w:sz="0" w:space="0" w:color="auto"/>
          </w:divBdr>
          <w:divsChild>
            <w:div w:id="612905403">
              <w:marLeft w:val="0"/>
              <w:marRight w:val="0"/>
              <w:marTop w:val="0"/>
              <w:marBottom w:val="0"/>
              <w:divBdr>
                <w:top w:val="none" w:sz="0" w:space="0" w:color="auto"/>
                <w:left w:val="none" w:sz="0" w:space="0" w:color="auto"/>
                <w:bottom w:val="none" w:sz="0" w:space="0" w:color="auto"/>
                <w:right w:val="none" w:sz="0" w:space="0" w:color="auto"/>
              </w:divBdr>
              <w:divsChild>
                <w:div w:id="94250642">
                  <w:marLeft w:val="0"/>
                  <w:marRight w:val="0"/>
                  <w:marTop w:val="0"/>
                  <w:marBottom w:val="0"/>
                  <w:divBdr>
                    <w:top w:val="none" w:sz="0" w:space="0" w:color="auto"/>
                    <w:left w:val="none" w:sz="0" w:space="0" w:color="auto"/>
                    <w:bottom w:val="none" w:sz="0" w:space="0" w:color="auto"/>
                    <w:right w:val="none" w:sz="0" w:space="0" w:color="auto"/>
                  </w:divBdr>
                  <w:divsChild>
                    <w:div w:id="1043948544">
                      <w:marLeft w:val="0"/>
                      <w:marRight w:val="0"/>
                      <w:marTop w:val="0"/>
                      <w:marBottom w:val="0"/>
                      <w:divBdr>
                        <w:top w:val="none" w:sz="0" w:space="0" w:color="auto"/>
                        <w:left w:val="none" w:sz="0" w:space="0" w:color="auto"/>
                        <w:bottom w:val="none" w:sz="0" w:space="0" w:color="auto"/>
                        <w:right w:val="none" w:sz="0" w:space="0" w:color="auto"/>
                      </w:divBdr>
                    </w:div>
                  </w:divsChild>
                </w:div>
                <w:div w:id="1025978145">
                  <w:marLeft w:val="0"/>
                  <w:marRight w:val="0"/>
                  <w:marTop w:val="0"/>
                  <w:marBottom w:val="0"/>
                  <w:divBdr>
                    <w:top w:val="none" w:sz="0" w:space="0" w:color="auto"/>
                    <w:left w:val="none" w:sz="0" w:space="0" w:color="auto"/>
                    <w:bottom w:val="none" w:sz="0" w:space="0" w:color="auto"/>
                    <w:right w:val="none" w:sz="0" w:space="0" w:color="auto"/>
                  </w:divBdr>
                  <w:divsChild>
                    <w:div w:id="1363480889">
                      <w:marLeft w:val="0"/>
                      <w:marRight w:val="0"/>
                      <w:marTop w:val="0"/>
                      <w:marBottom w:val="0"/>
                      <w:divBdr>
                        <w:top w:val="none" w:sz="0" w:space="0" w:color="auto"/>
                        <w:left w:val="none" w:sz="0" w:space="0" w:color="auto"/>
                        <w:bottom w:val="none" w:sz="0" w:space="0" w:color="auto"/>
                        <w:right w:val="none" w:sz="0" w:space="0" w:color="auto"/>
                      </w:divBdr>
                    </w:div>
                  </w:divsChild>
                </w:div>
                <w:div w:id="1038625115">
                  <w:marLeft w:val="0"/>
                  <w:marRight w:val="0"/>
                  <w:marTop w:val="0"/>
                  <w:marBottom w:val="0"/>
                  <w:divBdr>
                    <w:top w:val="none" w:sz="0" w:space="0" w:color="auto"/>
                    <w:left w:val="none" w:sz="0" w:space="0" w:color="auto"/>
                    <w:bottom w:val="none" w:sz="0" w:space="0" w:color="auto"/>
                    <w:right w:val="none" w:sz="0" w:space="0" w:color="auto"/>
                  </w:divBdr>
                  <w:divsChild>
                    <w:div w:id="1952932739">
                      <w:marLeft w:val="0"/>
                      <w:marRight w:val="0"/>
                      <w:marTop w:val="0"/>
                      <w:marBottom w:val="0"/>
                      <w:divBdr>
                        <w:top w:val="none" w:sz="0" w:space="0" w:color="auto"/>
                        <w:left w:val="none" w:sz="0" w:space="0" w:color="auto"/>
                        <w:bottom w:val="none" w:sz="0" w:space="0" w:color="auto"/>
                        <w:right w:val="none" w:sz="0" w:space="0" w:color="auto"/>
                      </w:divBdr>
                    </w:div>
                  </w:divsChild>
                </w:div>
                <w:div w:id="1120955050">
                  <w:marLeft w:val="0"/>
                  <w:marRight w:val="0"/>
                  <w:marTop w:val="0"/>
                  <w:marBottom w:val="0"/>
                  <w:divBdr>
                    <w:top w:val="none" w:sz="0" w:space="0" w:color="auto"/>
                    <w:left w:val="none" w:sz="0" w:space="0" w:color="auto"/>
                    <w:bottom w:val="none" w:sz="0" w:space="0" w:color="auto"/>
                    <w:right w:val="none" w:sz="0" w:space="0" w:color="auto"/>
                  </w:divBdr>
                  <w:divsChild>
                    <w:div w:id="1265306736">
                      <w:marLeft w:val="0"/>
                      <w:marRight w:val="0"/>
                      <w:marTop w:val="0"/>
                      <w:marBottom w:val="0"/>
                      <w:divBdr>
                        <w:top w:val="none" w:sz="0" w:space="0" w:color="auto"/>
                        <w:left w:val="none" w:sz="0" w:space="0" w:color="auto"/>
                        <w:bottom w:val="none" w:sz="0" w:space="0" w:color="auto"/>
                        <w:right w:val="none" w:sz="0" w:space="0" w:color="auto"/>
                      </w:divBdr>
                    </w:div>
                  </w:divsChild>
                </w:div>
                <w:div w:id="1406760401">
                  <w:marLeft w:val="0"/>
                  <w:marRight w:val="0"/>
                  <w:marTop w:val="0"/>
                  <w:marBottom w:val="0"/>
                  <w:divBdr>
                    <w:top w:val="none" w:sz="0" w:space="0" w:color="auto"/>
                    <w:left w:val="none" w:sz="0" w:space="0" w:color="auto"/>
                    <w:bottom w:val="none" w:sz="0" w:space="0" w:color="auto"/>
                    <w:right w:val="none" w:sz="0" w:space="0" w:color="auto"/>
                  </w:divBdr>
                  <w:divsChild>
                    <w:div w:id="771239074">
                      <w:marLeft w:val="0"/>
                      <w:marRight w:val="0"/>
                      <w:marTop w:val="0"/>
                      <w:marBottom w:val="0"/>
                      <w:divBdr>
                        <w:top w:val="none" w:sz="0" w:space="0" w:color="auto"/>
                        <w:left w:val="none" w:sz="0" w:space="0" w:color="auto"/>
                        <w:bottom w:val="none" w:sz="0" w:space="0" w:color="auto"/>
                        <w:right w:val="none" w:sz="0" w:space="0" w:color="auto"/>
                      </w:divBdr>
                    </w:div>
                  </w:divsChild>
                </w:div>
                <w:div w:id="1691637545">
                  <w:marLeft w:val="0"/>
                  <w:marRight w:val="0"/>
                  <w:marTop w:val="0"/>
                  <w:marBottom w:val="0"/>
                  <w:divBdr>
                    <w:top w:val="none" w:sz="0" w:space="0" w:color="auto"/>
                    <w:left w:val="none" w:sz="0" w:space="0" w:color="auto"/>
                    <w:bottom w:val="none" w:sz="0" w:space="0" w:color="auto"/>
                    <w:right w:val="none" w:sz="0" w:space="0" w:color="auto"/>
                  </w:divBdr>
                  <w:divsChild>
                    <w:div w:id="1278223689">
                      <w:marLeft w:val="0"/>
                      <w:marRight w:val="0"/>
                      <w:marTop w:val="0"/>
                      <w:marBottom w:val="0"/>
                      <w:divBdr>
                        <w:top w:val="none" w:sz="0" w:space="0" w:color="auto"/>
                        <w:left w:val="none" w:sz="0" w:space="0" w:color="auto"/>
                        <w:bottom w:val="none" w:sz="0" w:space="0" w:color="auto"/>
                        <w:right w:val="none" w:sz="0" w:space="0" w:color="auto"/>
                      </w:divBdr>
                    </w:div>
                  </w:divsChild>
                </w:div>
                <w:div w:id="2038777155">
                  <w:marLeft w:val="0"/>
                  <w:marRight w:val="0"/>
                  <w:marTop w:val="0"/>
                  <w:marBottom w:val="0"/>
                  <w:divBdr>
                    <w:top w:val="none" w:sz="0" w:space="0" w:color="auto"/>
                    <w:left w:val="none" w:sz="0" w:space="0" w:color="auto"/>
                    <w:bottom w:val="none" w:sz="0" w:space="0" w:color="auto"/>
                    <w:right w:val="none" w:sz="0" w:space="0" w:color="auto"/>
                  </w:divBdr>
                  <w:divsChild>
                    <w:div w:id="339285290">
                      <w:marLeft w:val="0"/>
                      <w:marRight w:val="0"/>
                      <w:marTop w:val="0"/>
                      <w:marBottom w:val="0"/>
                      <w:divBdr>
                        <w:top w:val="none" w:sz="0" w:space="0" w:color="auto"/>
                        <w:left w:val="none" w:sz="0" w:space="0" w:color="auto"/>
                        <w:bottom w:val="none" w:sz="0" w:space="0" w:color="auto"/>
                        <w:right w:val="none" w:sz="0" w:space="0" w:color="auto"/>
                      </w:divBdr>
                    </w:div>
                  </w:divsChild>
                </w:div>
                <w:div w:id="2047563725">
                  <w:marLeft w:val="0"/>
                  <w:marRight w:val="0"/>
                  <w:marTop w:val="0"/>
                  <w:marBottom w:val="0"/>
                  <w:divBdr>
                    <w:top w:val="none" w:sz="0" w:space="0" w:color="auto"/>
                    <w:left w:val="none" w:sz="0" w:space="0" w:color="auto"/>
                    <w:bottom w:val="none" w:sz="0" w:space="0" w:color="auto"/>
                    <w:right w:val="none" w:sz="0" w:space="0" w:color="auto"/>
                  </w:divBdr>
                  <w:divsChild>
                    <w:div w:id="2133672684">
                      <w:marLeft w:val="0"/>
                      <w:marRight w:val="0"/>
                      <w:marTop w:val="0"/>
                      <w:marBottom w:val="0"/>
                      <w:divBdr>
                        <w:top w:val="none" w:sz="0" w:space="0" w:color="auto"/>
                        <w:left w:val="none" w:sz="0" w:space="0" w:color="auto"/>
                        <w:bottom w:val="none" w:sz="0" w:space="0" w:color="auto"/>
                        <w:right w:val="none" w:sz="0" w:space="0" w:color="auto"/>
                      </w:divBdr>
                    </w:div>
                  </w:divsChild>
                </w:div>
                <w:div w:id="2102220894">
                  <w:marLeft w:val="0"/>
                  <w:marRight w:val="0"/>
                  <w:marTop w:val="0"/>
                  <w:marBottom w:val="0"/>
                  <w:divBdr>
                    <w:top w:val="none" w:sz="0" w:space="0" w:color="auto"/>
                    <w:left w:val="none" w:sz="0" w:space="0" w:color="auto"/>
                    <w:bottom w:val="none" w:sz="0" w:space="0" w:color="auto"/>
                    <w:right w:val="none" w:sz="0" w:space="0" w:color="auto"/>
                  </w:divBdr>
                  <w:divsChild>
                    <w:div w:id="888952377">
                      <w:marLeft w:val="0"/>
                      <w:marRight w:val="0"/>
                      <w:marTop w:val="0"/>
                      <w:marBottom w:val="0"/>
                      <w:divBdr>
                        <w:top w:val="none" w:sz="0" w:space="0" w:color="auto"/>
                        <w:left w:val="none" w:sz="0" w:space="0" w:color="auto"/>
                        <w:bottom w:val="none" w:sz="0" w:space="0" w:color="auto"/>
                        <w:right w:val="none" w:sz="0" w:space="0" w:color="auto"/>
                      </w:divBdr>
                    </w:div>
                  </w:divsChild>
                </w:div>
                <w:div w:id="2110348937">
                  <w:marLeft w:val="0"/>
                  <w:marRight w:val="0"/>
                  <w:marTop w:val="0"/>
                  <w:marBottom w:val="0"/>
                  <w:divBdr>
                    <w:top w:val="none" w:sz="0" w:space="0" w:color="auto"/>
                    <w:left w:val="none" w:sz="0" w:space="0" w:color="auto"/>
                    <w:bottom w:val="none" w:sz="0" w:space="0" w:color="auto"/>
                    <w:right w:val="none" w:sz="0" w:space="0" w:color="auto"/>
                  </w:divBdr>
                  <w:divsChild>
                    <w:div w:id="10404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9521">
      <w:bodyDiv w:val="1"/>
      <w:marLeft w:val="0"/>
      <w:marRight w:val="0"/>
      <w:marTop w:val="0"/>
      <w:marBottom w:val="0"/>
      <w:divBdr>
        <w:top w:val="none" w:sz="0" w:space="0" w:color="auto"/>
        <w:left w:val="none" w:sz="0" w:space="0" w:color="auto"/>
        <w:bottom w:val="none" w:sz="0" w:space="0" w:color="auto"/>
        <w:right w:val="none" w:sz="0" w:space="0" w:color="auto"/>
      </w:divBdr>
      <w:divsChild>
        <w:div w:id="430592119">
          <w:marLeft w:val="10"/>
          <w:marRight w:val="10"/>
          <w:marTop w:val="0"/>
          <w:marBottom w:val="0"/>
          <w:divBdr>
            <w:top w:val="none" w:sz="0" w:space="0" w:color="auto"/>
            <w:left w:val="none" w:sz="0" w:space="0" w:color="auto"/>
            <w:bottom w:val="none" w:sz="0" w:space="0" w:color="auto"/>
            <w:right w:val="none" w:sz="0" w:space="0" w:color="auto"/>
          </w:divBdr>
        </w:div>
      </w:divsChild>
    </w:div>
    <w:div w:id="1997606342">
      <w:bodyDiv w:val="1"/>
      <w:marLeft w:val="0"/>
      <w:marRight w:val="0"/>
      <w:marTop w:val="0"/>
      <w:marBottom w:val="0"/>
      <w:divBdr>
        <w:top w:val="none" w:sz="0" w:space="0" w:color="auto"/>
        <w:left w:val="none" w:sz="0" w:space="0" w:color="auto"/>
        <w:bottom w:val="none" w:sz="0" w:space="0" w:color="auto"/>
        <w:right w:val="none" w:sz="0" w:space="0" w:color="auto"/>
      </w:divBdr>
    </w:div>
    <w:div w:id="2000426290">
      <w:bodyDiv w:val="1"/>
      <w:marLeft w:val="0"/>
      <w:marRight w:val="0"/>
      <w:marTop w:val="0"/>
      <w:marBottom w:val="0"/>
      <w:divBdr>
        <w:top w:val="none" w:sz="0" w:space="0" w:color="auto"/>
        <w:left w:val="none" w:sz="0" w:space="0" w:color="auto"/>
        <w:bottom w:val="none" w:sz="0" w:space="0" w:color="auto"/>
        <w:right w:val="none" w:sz="0" w:space="0" w:color="auto"/>
      </w:divBdr>
    </w:div>
    <w:div w:id="2002002734">
      <w:bodyDiv w:val="1"/>
      <w:marLeft w:val="0"/>
      <w:marRight w:val="0"/>
      <w:marTop w:val="0"/>
      <w:marBottom w:val="0"/>
      <w:divBdr>
        <w:top w:val="none" w:sz="0" w:space="0" w:color="auto"/>
        <w:left w:val="none" w:sz="0" w:space="0" w:color="auto"/>
        <w:bottom w:val="none" w:sz="0" w:space="0" w:color="auto"/>
        <w:right w:val="none" w:sz="0" w:space="0" w:color="auto"/>
      </w:divBdr>
    </w:div>
    <w:div w:id="2005890725">
      <w:bodyDiv w:val="1"/>
      <w:marLeft w:val="0"/>
      <w:marRight w:val="0"/>
      <w:marTop w:val="0"/>
      <w:marBottom w:val="0"/>
      <w:divBdr>
        <w:top w:val="none" w:sz="0" w:space="0" w:color="auto"/>
        <w:left w:val="none" w:sz="0" w:space="0" w:color="auto"/>
        <w:bottom w:val="none" w:sz="0" w:space="0" w:color="auto"/>
        <w:right w:val="none" w:sz="0" w:space="0" w:color="auto"/>
      </w:divBdr>
      <w:divsChild>
        <w:div w:id="729353100">
          <w:marLeft w:val="0"/>
          <w:marRight w:val="0"/>
          <w:marTop w:val="0"/>
          <w:marBottom w:val="0"/>
          <w:divBdr>
            <w:top w:val="none" w:sz="0" w:space="0" w:color="auto"/>
            <w:left w:val="none" w:sz="0" w:space="0" w:color="auto"/>
            <w:bottom w:val="none" w:sz="0" w:space="0" w:color="auto"/>
            <w:right w:val="none" w:sz="0" w:space="0" w:color="auto"/>
          </w:divBdr>
          <w:divsChild>
            <w:div w:id="534778766">
              <w:marLeft w:val="0"/>
              <w:marRight w:val="0"/>
              <w:marTop w:val="0"/>
              <w:marBottom w:val="0"/>
              <w:divBdr>
                <w:top w:val="none" w:sz="0" w:space="0" w:color="auto"/>
                <w:left w:val="none" w:sz="0" w:space="0" w:color="auto"/>
                <w:bottom w:val="none" w:sz="0" w:space="0" w:color="auto"/>
                <w:right w:val="none" w:sz="0" w:space="0" w:color="auto"/>
              </w:divBdr>
              <w:divsChild>
                <w:div w:id="335811576">
                  <w:marLeft w:val="0"/>
                  <w:marRight w:val="0"/>
                  <w:marTop w:val="0"/>
                  <w:marBottom w:val="0"/>
                  <w:divBdr>
                    <w:top w:val="none" w:sz="0" w:space="0" w:color="auto"/>
                    <w:left w:val="none" w:sz="0" w:space="0" w:color="auto"/>
                    <w:bottom w:val="none" w:sz="0" w:space="0" w:color="auto"/>
                    <w:right w:val="none" w:sz="0" w:space="0" w:color="auto"/>
                  </w:divBdr>
                  <w:divsChild>
                    <w:div w:id="10241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3281">
      <w:bodyDiv w:val="1"/>
      <w:marLeft w:val="0"/>
      <w:marRight w:val="0"/>
      <w:marTop w:val="0"/>
      <w:marBottom w:val="0"/>
      <w:divBdr>
        <w:top w:val="none" w:sz="0" w:space="0" w:color="auto"/>
        <w:left w:val="none" w:sz="0" w:space="0" w:color="auto"/>
        <w:bottom w:val="none" w:sz="0" w:space="0" w:color="auto"/>
        <w:right w:val="none" w:sz="0" w:space="0" w:color="auto"/>
      </w:divBdr>
      <w:divsChild>
        <w:div w:id="504437395">
          <w:marLeft w:val="0"/>
          <w:marRight w:val="0"/>
          <w:marTop w:val="0"/>
          <w:marBottom w:val="0"/>
          <w:divBdr>
            <w:top w:val="none" w:sz="0" w:space="0" w:color="auto"/>
            <w:left w:val="none" w:sz="0" w:space="0" w:color="auto"/>
            <w:bottom w:val="none" w:sz="0" w:space="0" w:color="auto"/>
            <w:right w:val="none" w:sz="0" w:space="0" w:color="auto"/>
          </w:divBdr>
          <w:divsChild>
            <w:div w:id="294021495">
              <w:marLeft w:val="0"/>
              <w:marRight w:val="0"/>
              <w:marTop w:val="0"/>
              <w:marBottom w:val="0"/>
              <w:divBdr>
                <w:top w:val="none" w:sz="0" w:space="0" w:color="auto"/>
                <w:left w:val="none" w:sz="0" w:space="0" w:color="auto"/>
                <w:bottom w:val="none" w:sz="0" w:space="0" w:color="auto"/>
                <w:right w:val="none" w:sz="0" w:space="0" w:color="auto"/>
              </w:divBdr>
              <w:divsChild>
                <w:div w:id="1854029609">
                  <w:marLeft w:val="0"/>
                  <w:marRight w:val="0"/>
                  <w:marTop w:val="0"/>
                  <w:marBottom w:val="0"/>
                  <w:divBdr>
                    <w:top w:val="none" w:sz="0" w:space="0" w:color="auto"/>
                    <w:left w:val="none" w:sz="0" w:space="0" w:color="auto"/>
                    <w:bottom w:val="none" w:sz="0" w:space="0" w:color="auto"/>
                    <w:right w:val="none" w:sz="0" w:space="0" w:color="auto"/>
                  </w:divBdr>
                  <w:divsChild>
                    <w:div w:id="444928161">
                      <w:marLeft w:val="0"/>
                      <w:marRight w:val="0"/>
                      <w:marTop w:val="0"/>
                      <w:marBottom w:val="0"/>
                      <w:divBdr>
                        <w:top w:val="none" w:sz="0" w:space="0" w:color="auto"/>
                        <w:left w:val="none" w:sz="0" w:space="0" w:color="auto"/>
                        <w:bottom w:val="none" w:sz="0" w:space="0" w:color="auto"/>
                        <w:right w:val="none" w:sz="0" w:space="0" w:color="auto"/>
                      </w:divBdr>
                      <w:divsChild>
                        <w:div w:id="270823759">
                          <w:marLeft w:val="0"/>
                          <w:marRight w:val="0"/>
                          <w:marTop w:val="0"/>
                          <w:marBottom w:val="0"/>
                          <w:divBdr>
                            <w:top w:val="none" w:sz="0" w:space="0" w:color="auto"/>
                            <w:left w:val="none" w:sz="0" w:space="0" w:color="auto"/>
                            <w:bottom w:val="none" w:sz="0" w:space="0" w:color="auto"/>
                            <w:right w:val="none" w:sz="0" w:space="0" w:color="auto"/>
                          </w:divBdr>
                          <w:divsChild>
                            <w:div w:id="680788135">
                              <w:marLeft w:val="0"/>
                              <w:marRight w:val="0"/>
                              <w:marTop w:val="0"/>
                              <w:marBottom w:val="0"/>
                              <w:divBdr>
                                <w:top w:val="none" w:sz="0" w:space="0" w:color="auto"/>
                                <w:left w:val="none" w:sz="0" w:space="0" w:color="auto"/>
                                <w:bottom w:val="none" w:sz="0" w:space="0" w:color="auto"/>
                                <w:right w:val="none" w:sz="0" w:space="0" w:color="auto"/>
                              </w:divBdr>
                              <w:divsChild>
                                <w:div w:id="1037396016">
                                  <w:marLeft w:val="0"/>
                                  <w:marRight w:val="0"/>
                                  <w:marTop w:val="0"/>
                                  <w:marBottom w:val="0"/>
                                  <w:divBdr>
                                    <w:top w:val="none" w:sz="0" w:space="0" w:color="auto"/>
                                    <w:left w:val="none" w:sz="0" w:space="0" w:color="auto"/>
                                    <w:bottom w:val="none" w:sz="0" w:space="0" w:color="auto"/>
                                    <w:right w:val="none" w:sz="0" w:space="0" w:color="auto"/>
                                  </w:divBdr>
                                  <w:divsChild>
                                    <w:div w:id="1341852220">
                                      <w:marLeft w:val="0"/>
                                      <w:marRight w:val="0"/>
                                      <w:marTop w:val="0"/>
                                      <w:marBottom w:val="0"/>
                                      <w:divBdr>
                                        <w:top w:val="none" w:sz="0" w:space="0" w:color="auto"/>
                                        <w:left w:val="none" w:sz="0" w:space="0" w:color="auto"/>
                                        <w:bottom w:val="none" w:sz="0" w:space="0" w:color="auto"/>
                                        <w:right w:val="none" w:sz="0" w:space="0" w:color="auto"/>
                                      </w:divBdr>
                                      <w:divsChild>
                                        <w:div w:id="1523203081">
                                          <w:marLeft w:val="0"/>
                                          <w:marRight w:val="0"/>
                                          <w:marTop w:val="0"/>
                                          <w:marBottom w:val="0"/>
                                          <w:divBdr>
                                            <w:top w:val="none" w:sz="0" w:space="0" w:color="auto"/>
                                            <w:left w:val="none" w:sz="0" w:space="0" w:color="auto"/>
                                            <w:bottom w:val="none" w:sz="0" w:space="0" w:color="auto"/>
                                            <w:right w:val="none" w:sz="0" w:space="0" w:color="auto"/>
                                          </w:divBdr>
                                          <w:divsChild>
                                            <w:div w:id="902831358">
                                              <w:marLeft w:val="0"/>
                                              <w:marRight w:val="0"/>
                                              <w:marTop w:val="0"/>
                                              <w:marBottom w:val="0"/>
                                              <w:divBdr>
                                                <w:top w:val="none" w:sz="0" w:space="0" w:color="auto"/>
                                                <w:left w:val="none" w:sz="0" w:space="0" w:color="auto"/>
                                                <w:bottom w:val="none" w:sz="0" w:space="0" w:color="auto"/>
                                                <w:right w:val="none" w:sz="0" w:space="0" w:color="auto"/>
                                              </w:divBdr>
                                              <w:divsChild>
                                                <w:div w:id="3521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000">
      <w:bodyDiv w:val="1"/>
      <w:marLeft w:val="0"/>
      <w:marRight w:val="0"/>
      <w:marTop w:val="0"/>
      <w:marBottom w:val="0"/>
      <w:divBdr>
        <w:top w:val="none" w:sz="0" w:space="0" w:color="auto"/>
        <w:left w:val="none" w:sz="0" w:space="0" w:color="auto"/>
        <w:bottom w:val="none" w:sz="0" w:space="0" w:color="auto"/>
        <w:right w:val="none" w:sz="0" w:space="0" w:color="auto"/>
      </w:divBdr>
      <w:divsChild>
        <w:div w:id="1298805356">
          <w:marLeft w:val="0"/>
          <w:marRight w:val="0"/>
          <w:marTop w:val="0"/>
          <w:marBottom w:val="0"/>
          <w:divBdr>
            <w:top w:val="single" w:sz="4" w:space="0" w:color="A9D46D"/>
            <w:left w:val="single" w:sz="4" w:space="0" w:color="A9D46D"/>
            <w:bottom w:val="single" w:sz="4" w:space="0" w:color="A9D46D"/>
            <w:right w:val="single" w:sz="4" w:space="0" w:color="A9D46D"/>
          </w:divBdr>
          <w:divsChild>
            <w:div w:id="1550343336">
              <w:marLeft w:val="1900"/>
              <w:marRight w:val="0"/>
              <w:marTop w:val="0"/>
              <w:marBottom w:val="0"/>
              <w:divBdr>
                <w:top w:val="none" w:sz="0" w:space="0" w:color="auto"/>
                <w:left w:val="single" w:sz="4" w:space="5" w:color="A9D46D"/>
                <w:bottom w:val="none" w:sz="0" w:space="0" w:color="auto"/>
                <w:right w:val="none" w:sz="0" w:space="0" w:color="auto"/>
              </w:divBdr>
              <w:divsChild>
                <w:div w:id="1290588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09215227">
      <w:bodyDiv w:val="1"/>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single" w:sz="6" w:space="0" w:color="8EC55F"/>
            <w:bottom w:val="none" w:sz="0" w:space="0" w:color="auto"/>
            <w:right w:val="single" w:sz="6" w:space="0" w:color="8EC55F"/>
          </w:divBdr>
          <w:divsChild>
            <w:div w:id="503469870">
              <w:marLeft w:val="0"/>
              <w:marRight w:val="0"/>
              <w:marTop w:val="0"/>
              <w:marBottom w:val="20536"/>
              <w:divBdr>
                <w:top w:val="none" w:sz="0" w:space="0" w:color="auto"/>
                <w:left w:val="none" w:sz="0" w:space="0" w:color="auto"/>
                <w:bottom w:val="none" w:sz="0" w:space="0" w:color="auto"/>
                <w:right w:val="none" w:sz="0" w:space="0" w:color="auto"/>
              </w:divBdr>
              <w:divsChild>
                <w:div w:id="484468093">
                  <w:marLeft w:val="0"/>
                  <w:marRight w:val="0"/>
                  <w:marTop w:val="0"/>
                  <w:marBottom w:val="0"/>
                  <w:divBdr>
                    <w:top w:val="none" w:sz="0" w:space="0" w:color="auto"/>
                    <w:left w:val="none" w:sz="0" w:space="0" w:color="auto"/>
                    <w:bottom w:val="none" w:sz="0" w:space="0" w:color="auto"/>
                    <w:right w:val="none" w:sz="0" w:space="0" w:color="auto"/>
                  </w:divBdr>
                  <w:divsChild>
                    <w:div w:id="1500272160">
                      <w:marLeft w:val="0"/>
                      <w:marRight w:val="0"/>
                      <w:marTop w:val="0"/>
                      <w:marBottom w:val="0"/>
                      <w:divBdr>
                        <w:top w:val="none" w:sz="0" w:space="0" w:color="auto"/>
                        <w:left w:val="none" w:sz="0" w:space="0" w:color="auto"/>
                        <w:bottom w:val="none" w:sz="0" w:space="0" w:color="auto"/>
                        <w:right w:val="none" w:sz="0" w:space="0" w:color="auto"/>
                      </w:divBdr>
                      <w:divsChild>
                        <w:div w:id="921065277">
                          <w:marLeft w:val="750"/>
                          <w:marRight w:val="750"/>
                          <w:marTop w:val="0"/>
                          <w:marBottom w:val="0"/>
                          <w:divBdr>
                            <w:top w:val="none" w:sz="0" w:space="0" w:color="auto"/>
                            <w:left w:val="none" w:sz="0" w:space="0" w:color="auto"/>
                            <w:bottom w:val="none" w:sz="0" w:space="0" w:color="auto"/>
                            <w:right w:val="none" w:sz="0" w:space="0" w:color="auto"/>
                          </w:divBdr>
                          <w:divsChild>
                            <w:div w:id="468599208">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24528">
      <w:bodyDiv w:val="1"/>
      <w:marLeft w:val="0"/>
      <w:marRight w:val="0"/>
      <w:marTop w:val="0"/>
      <w:marBottom w:val="0"/>
      <w:divBdr>
        <w:top w:val="none" w:sz="0" w:space="0" w:color="auto"/>
        <w:left w:val="none" w:sz="0" w:space="0" w:color="auto"/>
        <w:bottom w:val="none" w:sz="0" w:space="0" w:color="auto"/>
        <w:right w:val="none" w:sz="0" w:space="0" w:color="auto"/>
      </w:divBdr>
      <w:divsChild>
        <w:div w:id="203249573">
          <w:marLeft w:val="0"/>
          <w:marRight w:val="0"/>
          <w:marTop w:val="0"/>
          <w:marBottom w:val="0"/>
          <w:divBdr>
            <w:top w:val="none" w:sz="0" w:space="0" w:color="auto"/>
            <w:left w:val="none" w:sz="0" w:space="0" w:color="auto"/>
            <w:bottom w:val="none" w:sz="0" w:space="0" w:color="auto"/>
            <w:right w:val="none" w:sz="0" w:space="0" w:color="auto"/>
          </w:divBdr>
          <w:divsChild>
            <w:div w:id="472455240">
              <w:marLeft w:val="0"/>
              <w:marRight w:val="0"/>
              <w:marTop w:val="0"/>
              <w:marBottom w:val="0"/>
              <w:divBdr>
                <w:top w:val="none" w:sz="0" w:space="0" w:color="auto"/>
                <w:left w:val="none" w:sz="0" w:space="0" w:color="auto"/>
                <w:bottom w:val="none" w:sz="0" w:space="0" w:color="auto"/>
                <w:right w:val="none" w:sz="0" w:space="0" w:color="auto"/>
              </w:divBdr>
              <w:divsChild>
                <w:div w:id="672030807">
                  <w:marLeft w:val="0"/>
                  <w:marRight w:val="0"/>
                  <w:marTop w:val="0"/>
                  <w:marBottom w:val="0"/>
                  <w:divBdr>
                    <w:top w:val="none" w:sz="0" w:space="0" w:color="auto"/>
                    <w:left w:val="none" w:sz="0" w:space="0" w:color="auto"/>
                    <w:bottom w:val="none" w:sz="0" w:space="0" w:color="auto"/>
                    <w:right w:val="none" w:sz="0" w:space="0" w:color="auto"/>
                  </w:divBdr>
                  <w:divsChild>
                    <w:div w:id="2103792974">
                      <w:marLeft w:val="0"/>
                      <w:marRight w:val="0"/>
                      <w:marTop w:val="0"/>
                      <w:marBottom w:val="300"/>
                      <w:divBdr>
                        <w:top w:val="none" w:sz="0" w:space="0" w:color="auto"/>
                        <w:left w:val="none" w:sz="0" w:space="0" w:color="auto"/>
                        <w:bottom w:val="none" w:sz="0" w:space="0" w:color="auto"/>
                        <w:right w:val="none" w:sz="0" w:space="0" w:color="auto"/>
                      </w:divBdr>
                      <w:divsChild>
                        <w:div w:id="458181584">
                          <w:marLeft w:val="0"/>
                          <w:marRight w:val="0"/>
                          <w:marTop w:val="100"/>
                          <w:marBottom w:val="100"/>
                          <w:divBdr>
                            <w:top w:val="none" w:sz="0" w:space="0" w:color="auto"/>
                            <w:left w:val="none" w:sz="0" w:space="0" w:color="auto"/>
                            <w:bottom w:val="none" w:sz="0" w:space="0" w:color="auto"/>
                            <w:right w:val="none" w:sz="0" w:space="0" w:color="auto"/>
                          </w:divBdr>
                          <w:divsChild>
                            <w:div w:id="1471632190">
                              <w:marLeft w:val="-225"/>
                              <w:marRight w:val="-225"/>
                              <w:marTop w:val="0"/>
                              <w:marBottom w:val="0"/>
                              <w:divBdr>
                                <w:top w:val="none" w:sz="0" w:space="0" w:color="auto"/>
                                <w:left w:val="none" w:sz="0" w:space="0" w:color="auto"/>
                                <w:bottom w:val="none" w:sz="0" w:space="0" w:color="auto"/>
                                <w:right w:val="none" w:sz="0" w:space="0" w:color="auto"/>
                              </w:divBdr>
                              <w:divsChild>
                                <w:div w:id="1786777842">
                                  <w:marLeft w:val="0"/>
                                  <w:marRight w:val="0"/>
                                  <w:marTop w:val="0"/>
                                  <w:marBottom w:val="0"/>
                                  <w:divBdr>
                                    <w:top w:val="none" w:sz="0" w:space="0" w:color="auto"/>
                                    <w:left w:val="none" w:sz="0" w:space="0" w:color="auto"/>
                                    <w:bottom w:val="none" w:sz="0" w:space="0" w:color="auto"/>
                                    <w:right w:val="none" w:sz="0" w:space="0" w:color="auto"/>
                                  </w:divBdr>
                                </w:div>
                                <w:div w:id="3918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60906">
      <w:bodyDiv w:val="1"/>
      <w:marLeft w:val="0"/>
      <w:marRight w:val="0"/>
      <w:marTop w:val="0"/>
      <w:marBottom w:val="0"/>
      <w:divBdr>
        <w:top w:val="none" w:sz="0" w:space="0" w:color="auto"/>
        <w:left w:val="none" w:sz="0" w:space="0" w:color="auto"/>
        <w:bottom w:val="none" w:sz="0" w:space="0" w:color="auto"/>
        <w:right w:val="none" w:sz="0" w:space="0" w:color="auto"/>
      </w:divBdr>
    </w:div>
    <w:div w:id="2012102128">
      <w:bodyDiv w:val="1"/>
      <w:marLeft w:val="0"/>
      <w:marRight w:val="0"/>
      <w:marTop w:val="0"/>
      <w:marBottom w:val="0"/>
      <w:divBdr>
        <w:top w:val="none" w:sz="0" w:space="0" w:color="auto"/>
        <w:left w:val="none" w:sz="0" w:space="0" w:color="auto"/>
        <w:bottom w:val="none" w:sz="0" w:space="0" w:color="auto"/>
        <w:right w:val="none" w:sz="0" w:space="0" w:color="auto"/>
      </w:divBdr>
    </w:div>
    <w:div w:id="2013217451">
      <w:bodyDiv w:val="1"/>
      <w:marLeft w:val="0"/>
      <w:marRight w:val="0"/>
      <w:marTop w:val="0"/>
      <w:marBottom w:val="0"/>
      <w:divBdr>
        <w:top w:val="none" w:sz="0" w:space="0" w:color="auto"/>
        <w:left w:val="none" w:sz="0" w:space="0" w:color="auto"/>
        <w:bottom w:val="none" w:sz="0" w:space="0" w:color="auto"/>
        <w:right w:val="none" w:sz="0" w:space="0" w:color="auto"/>
      </w:divBdr>
      <w:divsChild>
        <w:div w:id="51735890">
          <w:marLeft w:val="0"/>
          <w:marRight w:val="0"/>
          <w:marTop w:val="0"/>
          <w:marBottom w:val="0"/>
          <w:divBdr>
            <w:top w:val="none" w:sz="0" w:space="0" w:color="auto"/>
            <w:left w:val="none" w:sz="0" w:space="0" w:color="auto"/>
            <w:bottom w:val="none" w:sz="0" w:space="0" w:color="auto"/>
            <w:right w:val="none" w:sz="0" w:space="0" w:color="auto"/>
          </w:divBdr>
        </w:div>
        <w:div w:id="97608691">
          <w:marLeft w:val="0"/>
          <w:marRight w:val="353"/>
          <w:marTop w:val="0"/>
          <w:marBottom w:val="516"/>
          <w:divBdr>
            <w:top w:val="none" w:sz="0" w:space="0" w:color="auto"/>
            <w:left w:val="none" w:sz="0" w:space="0" w:color="auto"/>
            <w:bottom w:val="none" w:sz="0" w:space="0" w:color="auto"/>
            <w:right w:val="none" w:sz="0" w:space="0" w:color="auto"/>
          </w:divBdr>
        </w:div>
      </w:divsChild>
    </w:div>
    <w:div w:id="2020427776">
      <w:bodyDiv w:val="1"/>
      <w:marLeft w:val="0"/>
      <w:marRight w:val="0"/>
      <w:marTop w:val="0"/>
      <w:marBottom w:val="0"/>
      <w:divBdr>
        <w:top w:val="none" w:sz="0" w:space="0" w:color="auto"/>
        <w:left w:val="none" w:sz="0" w:space="0" w:color="auto"/>
        <w:bottom w:val="none" w:sz="0" w:space="0" w:color="auto"/>
        <w:right w:val="none" w:sz="0" w:space="0" w:color="auto"/>
      </w:divBdr>
      <w:divsChild>
        <w:div w:id="710345281">
          <w:marLeft w:val="0"/>
          <w:marRight w:val="0"/>
          <w:marTop w:val="0"/>
          <w:marBottom w:val="0"/>
          <w:divBdr>
            <w:top w:val="none" w:sz="0" w:space="0" w:color="auto"/>
            <w:left w:val="none" w:sz="0" w:space="0" w:color="auto"/>
            <w:bottom w:val="none" w:sz="0" w:space="0" w:color="auto"/>
            <w:right w:val="none" w:sz="0" w:space="0" w:color="auto"/>
          </w:divBdr>
          <w:divsChild>
            <w:div w:id="616570119">
              <w:marLeft w:val="0"/>
              <w:marRight w:val="0"/>
              <w:marTop w:val="0"/>
              <w:marBottom w:val="0"/>
              <w:divBdr>
                <w:top w:val="none" w:sz="0" w:space="0" w:color="auto"/>
                <w:left w:val="none" w:sz="0" w:space="0" w:color="auto"/>
                <w:bottom w:val="none" w:sz="0" w:space="0" w:color="auto"/>
                <w:right w:val="none" w:sz="0" w:space="0" w:color="auto"/>
              </w:divBdr>
              <w:divsChild>
                <w:div w:id="1400054397">
                  <w:marLeft w:val="0"/>
                  <w:marRight w:val="0"/>
                  <w:marTop w:val="0"/>
                  <w:marBottom w:val="0"/>
                  <w:divBdr>
                    <w:top w:val="none" w:sz="0" w:space="0" w:color="auto"/>
                    <w:left w:val="none" w:sz="0" w:space="0" w:color="auto"/>
                    <w:bottom w:val="none" w:sz="0" w:space="0" w:color="auto"/>
                    <w:right w:val="none" w:sz="0" w:space="0" w:color="auto"/>
                  </w:divBdr>
                  <w:divsChild>
                    <w:div w:id="106780917">
                      <w:marLeft w:val="0"/>
                      <w:marRight w:val="0"/>
                      <w:marTop w:val="0"/>
                      <w:marBottom w:val="0"/>
                      <w:divBdr>
                        <w:top w:val="none" w:sz="0" w:space="0" w:color="auto"/>
                        <w:left w:val="none" w:sz="0" w:space="0" w:color="auto"/>
                        <w:bottom w:val="none" w:sz="0" w:space="0" w:color="auto"/>
                        <w:right w:val="none" w:sz="0" w:space="0" w:color="auto"/>
                      </w:divBdr>
                      <w:divsChild>
                        <w:div w:id="87623801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2021394045">
      <w:bodyDiv w:val="1"/>
      <w:marLeft w:val="0"/>
      <w:marRight w:val="0"/>
      <w:marTop w:val="0"/>
      <w:marBottom w:val="0"/>
      <w:divBdr>
        <w:top w:val="none" w:sz="0" w:space="0" w:color="auto"/>
        <w:left w:val="none" w:sz="0" w:space="0" w:color="auto"/>
        <w:bottom w:val="none" w:sz="0" w:space="0" w:color="auto"/>
        <w:right w:val="none" w:sz="0" w:space="0" w:color="auto"/>
      </w:divBdr>
      <w:divsChild>
        <w:div w:id="1578900802">
          <w:marLeft w:val="0"/>
          <w:marRight w:val="0"/>
          <w:marTop w:val="0"/>
          <w:marBottom w:val="0"/>
          <w:divBdr>
            <w:top w:val="none" w:sz="0" w:space="0" w:color="auto"/>
            <w:left w:val="none" w:sz="0" w:space="0" w:color="auto"/>
            <w:bottom w:val="none" w:sz="0" w:space="0" w:color="auto"/>
            <w:right w:val="none" w:sz="0" w:space="0" w:color="auto"/>
          </w:divBdr>
        </w:div>
      </w:divsChild>
    </w:div>
    <w:div w:id="2021739974">
      <w:bodyDiv w:val="1"/>
      <w:marLeft w:val="0"/>
      <w:marRight w:val="0"/>
      <w:marTop w:val="0"/>
      <w:marBottom w:val="0"/>
      <w:divBdr>
        <w:top w:val="none" w:sz="0" w:space="0" w:color="auto"/>
        <w:left w:val="none" w:sz="0" w:space="0" w:color="auto"/>
        <w:bottom w:val="none" w:sz="0" w:space="0" w:color="auto"/>
        <w:right w:val="none" w:sz="0" w:space="0" w:color="auto"/>
      </w:divBdr>
    </w:div>
    <w:div w:id="2022271883">
      <w:bodyDiv w:val="1"/>
      <w:marLeft w:val="0"/>
      <w:marRight w:val="0"/>
      <w:marTop w:val="0"/>
      <w:marBottom w:val="0"/>
      <w:divBdr>
        <w:top w:val="none" w:sz="0" w:space="0" w:color="auto"/>
        <w:left w:val="none" w:sz="0" w:space="0" w:color="auto"/>
        <w:bottom w:val="none" w:sz="0" w:space="0" w:color="auto"/>
        <w:right w:val="none" w:sz="0" w:space="0" w:color="auto"/>
      </w:divBdr>
    </w:div>
    <w:div w:id="2022900981">
      <w:bodyDiv w:val="1"/>
      <w:marLeft w:val="0"/>
      <w:marRight w:val="0"/>
      <w:marTop w:val="0"/>
      <w:marBottom w:val="0"/>
      <w:divBdr>
        <w:top w:val="none" w:sz="0" w:space="0" w:color="auto"/>
        <w:left w:val="none" w:sz="0" w:space="0" w:color="auto"/>
        <w:bottom w:val="none" w:sz="0" w:space="0" w:color="auto"/>
        <w:right w:val="none" w:sz="0" w:space="0" w:color="auto"/>
      </w:divBdr>
      <w:divsChild>
        <w:div w:id="1838379636">
          <w:marLeft w:val="0"/>
          <w:marRight w:val="0"/>
          <w:marTop w:val="0"/>
          <w:marBottom w:val="88"/>
          <w:divBdr>
            <w:top w:val="none" w:sz="0" w:space="0" w:color="auto"/>
            <w:left w:val="none" w:sz="0" w:space="0" w:color="auto"/>
            <w:bottom w:val="single" w:sz="4" w:space="0" w:color="F0F0F0"/>
            <w:right w:val="none" w:sz="0" w:space="0" w:color="auto"/>
          </w:divBdr>
        </w:div>
      </w:divsChild>
    </w:div>
    <w:div w:id="2024821443">
      <w:bodyDiv w:val="1"/>
      <w:marLeft w:val="0"/>
      <w:marRight w:val="0"/>
      <w:marTop w:val="0"/>
      <w:marBottom w:val="0"/>
      <w:divBdr>
        <w:top w:val="none" w:sz="0" w:space="0" w:color="auto"/>
        <w:left w:val="none" w:sz="0" w:space="0" w:color="auto"/>
        <w:bottom w:val="none" w:sz="0" w:space="0" w:color="auto"/>
        <w:right w:val="none" w:sz="0" w:space="0" w:color="auto"/>
      </w:divBdr>
    </w:div>
    <w:div w:id="2025474745">
      <w:marLeft w:val="0"/>
      <w:marRight w:val="0"/>
      <w:marTop w:val="0"/>
      <w:marBottom w:val="0"/>
      <w:divBdr>
        <w:top w:val="none" w:sz="0" w:space="0" w:color="auto"/>
        <w:left w:val="none" w:sz="0" w:space="0" w:color="auto"/>
        <w:bottom w:val="none" w:sz="0" w:space="0" w:color="auto"/>
        <w:right w:val="none" w:sz="0" w:space="0" w:color="auto"/>
      </w:divBdr>
      <w:divsChild>
        <w:div w:id="1865509329">
          <w:marLeft w:val="0"/>
          <w:marRight w:val="0"/>
          <w:marTop w:val="0"/>
          <w:marBottom w:val="0"/>
          <w:divBdr>
            <w:top w:val="none" w:sz="0" w:space="0" w:color="auto"/>
            <w:left w:val="none" w:sz="0" w:space="0" w:color="auto"/>
            <w:bottom w:val="none" w:sz="0" w:space="0" w:color="auto"/>
            <w:right w:val="none" w:sz="0" w:space="0" w:color="auto"/>
          </w:divBdr>
        </w:div>
      </w:divsChild>
    </w:div>
    <w:div w:id="2025665745">
      <w:bodyDiv w:val="1"/>
      <w:marLeft w:val="0"/>
      <w:marRight w:val="0"/>
      <w:marTop w:val="0"/>
      <w:marBottom w:val="0"/>
      <w:divBdr>
        <w:top w:val="none" w:sz="0" w:space="0" w:color="auto"/>
        <w:left w:val="none" w:sz="0" w:space="0" w:color="auto"/>
        <w:bottom w:val="none" w:sz="0" w:space="0" w:color="auto"/>
        <w:right w:val="none" w:sz="0" w:space="0" w:color="auto"/>
      </w:divBdr>
      <w:divsChild>
        <w:div w:id="1368215364">
          <w:marLeft w:val="0"/>
          <w:marRight w:val="0"/>
          <w:marTop w:val="0"/>
          <w:marBottom w:val="0"/>
          <w:divBdr>
            <w:top w:val="none" w:sz="0" w:space="0" w:color="auto"/>
            <w:left w:val="none" w:sz="0" w:space="0" w:color="auto"/>
            <w:bottom w:val="none" w:sz="0" w:space="0" w:color="auto"/>
            <w:right w:val="none" w:sz="0" w:space="0" w:color="auto"/>
          </w:divBdr>
          <w:divsChild>
            <w:div w:id="322199143">
              <w:marLeft w:val="0"/>
              <w:marRight w:val="0"/>
              <w:marTop w:val="0"/>
              <w:marBottom w:val="0"/>
              <w:divBdr>
                <w:top w:val="none" w:sz="0" w:space="0" w:color="auto"/>
                <w:left w:val="none" w:sz="0" w:space="0" w:color="auto"/>
                <w:bottom w:val="none" w:sz="0" w:space="0" w:color="auto"/>
                <w:right w:val="none" w:sz="0" w:space="0" w:color="auto"/>
              </w:divBdr>
            </w:div>
            <w:div w:id="663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9220">
      <w:marLeft w:val="0"/>
      <w:marRight w:val="0"/>
      <w:marTop w:val="100"/>
      <w:marBottom w:val="100"/>
      <w:divBdr>
        <w:top w:val="none" w:sz="0" w:space="0" w:color="auto"/>
        <w:left w:val="none" w:sz="0" w:space="0" w:color="auto"/>
        <w:bottom w:val="none" w:sz="0" w:space="0" w:color="auto"/>
        <w:right w:val="none" w:sz="0" w:space="0" w:color="auto"/>
      </w:divBdr>
      <w:divsChild>
        <w:div w:id="587075825">
          <w:marLeft w:val="0"/>
          <w:marRight w:val="0"/>
          <w:marTop w:val="0"/>
          <w:marBottom w:val="0"/>
          <w:divBdr>
            <w:top w:val="none" w:sz="0" w:space="0" w:color="auto"/>
            <w:left w:val="none" w:sz="0" w:space="0" w:color="auto"/>
            <w:bottom w:val="none" w:sz="0" w:space="0" w:color="auto"/>
            <w:right w:val="none" w:sz="0" w:space="0" w:color="auto"/>
          </w:divBdr>
        </w:div>
      </w:divsChild>
    </w:div>
    <w:div w:id="2034764473">
      <w:bodyDiv w:val="1"/>
      <w:marLeft w:val="0"/>
      <w:marRight w:val="0"/>
      <w:marTop w:val="0"/>
      <w:marBottom w:val="0"/>
      <w:divBdr>
        <w:top w:val="none" w:sz="0" w:space="0" w:color="auto"/>
        <w:left w:val="none" w:sz="0" w:space="0" w:color="auto"/>
        <w:bottom w:val="none" w:sz="0" w:space="0" w:color="auto"/>
        <w:right w:val="none" w:sz="0" w:space="0" w:color="auto"/>
      </w:divBdr>
    </w:div>
    <w:div w:id="2037342363">
      <w:bodyDiv w:val="1"/>
      <w:marLeft w:val="0"/>
      <w:marRight w:val="0"/>
      <w:marTop w:val="0"/>
      <w:marBottom w:val="0"/>
      <w:divBdr>
        <w:top w:val="none" w:sz="0" w:space="0" w:color="auto"/>
        <w:left w:val="none" w:sz="0" w:space="0" w:color="auto"/>
        <w:bottom w:val="none" w:sz="0" w:space="0" w:color="auto"/>
        <w:right w:val="none" w:sz="0" w:space="0" w:color="auto"/>
      </w:divBdr>
    </w:div>
    <w:div w:id="2037388504">
      <w:bodyDiv w:val="1"/>
      <w:marLeft w:val="0"/>
      <w:marRight w:val="0"/>
      <w:marTop w:val="0"/>
      <w:marBottom w:val="0"/>
      <w:divBdr>
        <w:top w:val="none" w:sz="0" w:space="0" w:color="auto"/>
        <w:left w:val="none" w:sz="0" w:space="0" w:color="auto"/>
        <w:bottom w:val="none" w:sz="0" w:space="0" w:color="auto"/>
        <w:right w:val="none" w:sz="0" w:space="0" w:color="auto"/>
      </w:divBdr>
    </w:div>
    <w:div w:id="2037848272">
      <w:bodyDiv w:val="1"/>
      <w:marLeft w:val="0"/>
      <w:marRight w:val="0"/>
      <w:marTop w:val="0"/>
      <w:marBottom w:val="0"/>
      <w:divBdr>
        <w:top w:val="none" w:sz="0" w:space="0" w:color="auto"/>
        <w:left w:val="none" w:sz="0" w:space="0" w:color="auto"/>
        <w:bottom w:val="none" w:sz="0" w:space="0" w:color="auto"/>
        <w:right w:val="none" w:sz="0" w:space="0" w:color="auto"/>
      </w:divBdr>
      <w:divsChild>
        <w:div w:id="644236980">
          <w:marLeft w:val="0"/>
          <w:marRight w:val="0"/>
          <w:marTop w:val="0"/>
          <w:marBottom w:val="0"/>
          <w:divBdr>
            <w:top w:val="none" w:sz="0" w:space="0" w:color="auto"/>
            <w:left w:val="none" w:sz="0" w:space="0" w:color="auto"/>
            <w:bottom w:val="none" w:sz="0" w:space="0" w:color="auto"/>
            <w:right w:val="none" w:sz="0" w:space="0" w:color="auto"/>
          </w:divBdr>
          <w:divsChild>
            <w:div w:id="1164081472">
              <w:marLeft w:val="0"/>
              <w:marRight w:val="0"/>
              <w:marTop w:val="0"/>
              <w:marBottom w:val="0"/>
              <w:divBdr>
                <w:top w:val="none" w:sz="0" w:space="0" w:color="auto"/>
                <w:left w:val="none" w:sz="0" w:space="0" w:color="auto"/>
                <w:bottom w:val="none" w:sz="0" w:space="0" w:color="auto"/>
                <w:right w:val="none" w:sz="0" w:space="0" w:color="auto"/>
              </w:divBdr>
              <w:divsChild>
                <w:div w:id="546915688">
                  <w:marLeft w:val="0"/>
                  <w:marRight w:val="0"/>
                  <w:marTop w:val="0"/>
                  <w:marBottom w:val="0"/>
                  <w:divBdr>
                    <w:top w:val="none" w:sz="0" w:space="0" w:color="auto"/>
                    <w:left w:val="none" w:sz="0" w:space="0" w:color="auto"/>
                    <w:bottom w:val="none" w:sz="0" w:space="0" w:color="auto"/>
                    <w:right w:val="none" w:sz="0" w:space="0" w:color="auto"/>
                  </w:divBdr>
                  <w:divsChild>
                    <w:div w:id="1415937367">
                      <w:marLeft w:val="0"/>
                      <w:marRight w:val="0"/>
                      <w:marTop w:val="0"/>
                      <w:marBottom w:val="300"/>
                      <w:divBdr>
                        <w:top w:val="none" w:sz="0" w:space="0" w:color="auto"/>
                        <w:left w:val="none" w:sz="0" w:space="0" w:color="auto"/>
                        <w:bottom w:val="none" w:sz="0" w:space="0" w:color="auto"/>
                        <w:right w:val="none" w:sz="0" w:space="0" w:color="auto"/>
                      </w:divBdr>
                      <w:divsChild>
                        <w:div w:id="47657626">
                          <w:marLeft w:val="0"/>
                          <w:marRight w:val="0"/>
                          <w:marTop w:val="100"/>
                          <w:marBottom w:val="100"/>
                          <w:divBdr>
                            <w:top w:val="none" w:sz="0" w:space="0" w:color="auto"/>
                            <w:left w:val="none" w:sz="0" w:space="0" w:color="auto"/>
                            <w:bottom w:val="none" w:sz="0" w:space="0" w:color="auto"/>
                            <w:right w:val="none" w:sz="0" w:space="0" w:color="auto"/>
                          </w:divBdr>
                          <w:divsChild>
                            <w:div w:id="1826704199">
                              <w:marLeft w:val="-225"/>
                              <w:marRight w:val="-225"/>
                              <w:marTop w:val="0"/>
                              <w:marBottom w:val="0"/>
                              <w:divBdr>
                                <w:top w:val="none" w:sz="0" w:space="0" w:color="auto"/>
                                <w:left w:val="none" w:sz="0" w:space="0" w:color="auto"/>
                                <w:bottom w:val="none" w:sz="0" w:space="0" w:color="auto"/>
                                <w:right w:val="none" w:sz="0" w:space="0" w:color="auto"/>
                              </w:divBdr>
                              <w:divsChild>
                                <w:div w:id="457451095">
                                  <w:marLeft w:val="0"/>
                                  <w:marRight w:val="0"/>
                                  <w:marTop w:val="0"/>
                                  <w:marBottom w:val="0"/>
                                  <w:divBdr>
                                    <w:top w:val="none" w:sz="0" w:space="0" w:color="auto"/>
                                    <w:left w:val="none" w:sz="0" w:space="0" w:color="auto"/>
                                    <w:bottom w:val="none" w:sz="0" w:space="0" w:color="auto"/>
                                    <w:right w:val="none" w:sz="0" w:space="0" w:color="auto"/>
                                  </w:divBdr>
                                </w:div>
                                <w:div w:id="20706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09418">
      <w:bodyDiv w:val="1"/>
      <w:marLeft w:val="0"/>
      <w:marRight w:val="0"/>
      <w:marTop w:val="0"/>
      <w:marBottom w:val="0"/>
      <w:divBdr>
        <w:top w:val="none" w:sz="0" w:space="0" w:color="auto"/>
        <w:left w:val="none" w:sz="0" w:space="0" w:color="auto"/>
        <w:bottom w:val="none" w:sz="0" w:space="0" w:color="auto"/>
        <w:right w:val="none" w:sz="0" w:space="0" w:color="auto"/>
      </w:divBdr>
    </w:div>
    <w:div w:id="2045860841">
      <w:bodyDiv w:val="1"/>
      <w:marLeft w:val="0"/>
      <w:marRight w:val="0"/>
      <w:marTop w:val="0"/>
      <w:marBottom w:val="0"/>
      <w:divBdr>
        <w:top w:val="none" w:sz="0" w:space="0" w:color="auto"/>
        <w:left w:val="none" w:sz="0" w:space="0" w:color="auto"/>
        <w:bottom w:val="none" w:sz="0" w:space="0" w:color="auto"/>
        <w:right w:val="none" w:sz="0" w:space="0" w:color="auto"/>
      </w:divBdr>
      <w:divsChild>
        <w:div w:id="22826781">
          <w:marLeft w:val="0"/>
          <w:marRight w:val="0"/>
          <w:marTop w:val="0"/>
          <w:marBottom w:val="0"/>
          <w:divBdr>
            <w:top w:val="none" w:sz="0" w:space="0" w:color="auto"/>
            <w:left w:val="none" w:sz="0" w:space="0" w:color="auto"/>
            <w:bottom w:val="none" w:sz="0" w:space="0" w:color="auto"/>
            <w:right w:val="none" w:sz="0" w:space="0" w:color="auto"/>
          </w:divBdr>
        </w:div>
        <w:div w:id="135267048">
          <w:marLeft w:val="0"/>
          <w:marRight w:val="0"/>
          <w:marTop w:val="0"/>
          <w:marBottom w:val="0"/>
          <w:divBdr>
            <w:top w:val="none" w:sz="0" w:space="0" w:color="auto"/>
            <w:left w:val="none" w:sz="0" w:space="0" w:color="auto"/>
            <w:bottom w:val="none" w:sz="0" w:space="0" w:color="auto"/>
            <w:right w:val="none" w:sz="0" w:space="0" w:color="auto"/>
          </w:divBdr>
        </w:div>
        <w:div w:id="821965651">
          <w:marLeft w:val="0"/>
          <w:marRight w:val="0"/>
          <w:marTop w:val="0"/>
          <w:marBottom w:val="0"/>
          <w:divBdr>
            <w:top w:val="none" w:sz="0" w:space="0" w:color="auto"/>
            <w:left w:val="none" w:sz="0" w:space="0" w:color="auto"/>
            <w:bottom w:val="none" w:sz="0" w:space="0" w:color="auto"/>
            <w:right w:val="none" w:sz="0" w:space="0" w:color="auto"/>
          </w:divBdr>
        </w:div>
        <w:div w:id="925580699">
          <w:marLeft w:val="0"/>
          <w:marRight w:val="0"/>
          <w:marTop w:val="0"/>
          <w:marBottom w:val="0"/>
          <w:divBdr>
            <w:top w:val="none" w:sz="0" w:space="0" w:color="auto"/>
            <w:left w:val="none" w:sz="0" w:space="0" w:color="auto"/>
            <w:bottom w:val="none" w:sz="0" w:space="0" w:color="auto"/>
            <w:right w:val="none" w:sz="0" w:space="0" w:color="auto"/>
          </w:divBdr>
        </w:div>
        <w:div w:id="1119959912">
          <w:marLeft w:val="0"/>
          <w:marRight w:val="0"/>
          <w:marTop w:val="0"/>
          <w:marBottom w:val="0"/>
          <w:divBdr>
            <w:top w:val="none" w:sz="0" w:space="0" w:color="auto"/>
            <w:left w:val="none" w:sz="0" w:space="0" w:color="auto"/>
            <w:bottom w:val="none" w:sz="0" w:space="0" w:color="auto"/>
            <w:right w:val="none" w:sz="0" w:space="0" w:color="auto"/>
          </w:divBdr>
        </w:div>
        <w:div w:id="1401906539">
          <w:marLeft w:val="0"/>
          <w:marRight w:val="0"/>
          <w:marTop w:val="0"/>
          <w:marBottom w:val="0"/>
          <w:divBdr>
            <w:top w:val="none" w:sz="0" w:space="0" w:color="auto"/>
            <w:left w:val="none" w:sz="0" w:space="0" w:color="auto"/>
            <w:bottom w:val="none" w:sz="0" w:space="0" w:color="auto"/>
            <w:right w:val="none" w:sz="0" w:space="0" w:color="auto"/>
          </w:divBdr>
        </w:div>
        <w:div w:id="1753550724">
          <w:marLeft w:val="0"/>
          <w:marRight w:val="0"/>
          <w:marTop w:val="0"/>
          <w:marBottom w:val="0"/>
          <w:divBdr>
            <w:top w:val="none" w:sz="0" w:space="0" w:color="auto"/>
            <w:left w:val="none" w:sz="0" w:space="0" w:color="auto"/>
            <w:bottom w:val="none" w:sz="0" w:space="0" w:color="auto"/>
            <w:right w:val="none" w:sz="0" w:space="0" w:color="auto"/>
          </w:divBdr>
        </w:div>
        <w:div w:id="1789617586">
          <w:marLeft w:val="0"/>
          <w:marRight w:val="0"/>
          <w:marTop w:val="0"/>
          <w:marBottom w:val="0"/>
          <w:divBdr>
            <w:top w:val="none" w:sz="0" w:space="0" w:color="auto"/>
            <w:left w:val="none" w:sz="0" w:space="0" w:color="auto"/>
            <w:bottom w:val="none" w:sz="0" w:space="0" w:color="auto"/>
            <w:right w:val="none" w:sz="0" w:space="0" w:color="auto"/>
          </w:divBdr>
        </w:div>
      </w:divsChild>
    </w:div>
    <w:div w:id="2048793420">
      <w:bodyDiv w:val="1"/>
      <w:marLeft w:val="0"/>
      <w:marRight w:val="0"/>
      <w:marTop w:val="0"/>
      <w:marBottom w:val="0"/>
      <w:divBdr>
        <w:top w:val="none" w:sz="0" w:space="0" w:color="auto"/>
        <w:left w:val="none" w:sz="0" w:space="0" w:color="auto"/>
        <w:bottom w:val="none" w:sz="0" w:space="0" w:color="auto"/>
        <w:right w:val="none" w:sz="0" w:space="0" w:color="auto"/>
      </w:divBdr>
      <w:divsChild>
        <w:div w:id="787702607">
          <w:marLeft w:val="734"/>
          <w:marRight w:val="0"/>
          <w:marTop w:val="259"/>
          <w:marBottom w:val="0"/>
          <w:divBdr>
            <w:top w:val="none" w:sz="0" w:space="0" w:color="auto"/>
            <w:left w:val="none" w:sz="0" w:space="0" w:color="auto"/>
            <w:bottom w:val="none" w:sz="0" w:space="0" w:color="auto"/>
            <w:right w:val="none" w:sz="0" w:space="0" w:color="auto"/>
          </w:divBdr>
        </w:div>
      </w:divsChild>
    </w:div>
    <w:div w:id="2048871067">
      <w:bodyDiv w:val="1"/>
      <w:marLeft w:val="0"/>
      <w:marRight w:val="0"/>
      <w:marTop w:val="0"/>
      <w:marBottom w:val="0"/>
      <w:divBdr>
        <w:top w:val="none" w:sz="0" w:space="0" w:color="auto"/>
        <w:left w:val="none" w:sz="0" w:space="0" w:color="auto"/>
        <w:bottom w:val="none" w:sz="0" w:space="0" w:color="auto"/>
        <w:right w:val="none" w:sz="0" w:space="0" w:color="auto"/>
      </w:divBdr>
    </w:div>
    <w:div w:id="2049064622">
      <w:bodyDiv w:val="1"/>
      <w:marLeft w:val="0"/>
      <w:marRight w:val="0"/>
      <w:marTop w:val="0"/>
      <w:marBottom w:val="0"/>
      <w:divBdr>
        <w:top w:val="none" w:sz="0" w:space="0" w:color="auto"/>
        <w:left w:val="none" w:sz="0" w:space="0" w:color="auto"/>
        <w:bottom w:val="none" w:sz="0" w:space="0" w:color="auto"/>
        <w:right w:val="none" w:sz="0" w:space="0" w:color="auto"/>
      </w:divBdr>
    </w:div>
    <w:div w:id="2049836329">
      <w:bodyDiv w:val="1"/>
      <w:marLeft w:val="0"/>
      <w:marRight w:val="0"/>
      <w:marTop w:val="0"/>
      <w:marBottom w:val="0"/>
      <w:divBdr>
        <w:top w:val="none" w:sz="0" w:space="0" w:color="auto"/>
        <w:left w:val="none" w:sz="0" w:space="0" w:color="auto"/>
        <w:bottom w:val="none" w:sz="0" w:space="0" w:color="auto"/>
        <w:right w:val="none" w:sz="0" w:space="0" w:color="auto"/>
      </w:divBdr>
      <w:divsChild>
        <w:div w:id="1302613234">
          <w:marLeft w:val="0"/>
          <w:marRight w:val="0"/>
          <w:marTop w:val="0"/>
          <w:marBottom w:val="0"/>
          <w:divBdr>
            <w:top w:val="none" w:sz="0" w:space="0" w:color="auto"/>
            <w:left w:val="none" w:sz="0" w:space="0" w:color="auto"/>
            <w:bottom w:val="none" w:sz="0" w:space="0" w:color="auto"/>
            <w:right w:val="none" w:sz="0" w:space="0" w:color="auto"/>
          </w:divBdr>
          <w:divsChild>
            <w:div w:id="154149472">
              <w:marLeft w:val="0"/>
              <w:marRight w:val="0"/>
              <w:marTop w:val="0"/>
              <w:marBottom w:val="0"/>
              <w:divBdr>
                <w:top w:val="none" w:sz="0" w:space="0" w:color="auto"/>
                <w:left w:val="none" w:sz="0" w:space="0" w:color="auto"/>
                <w:bottom w:val="none" w:sz="0" w:space="0" w:color="auto"/>
                <w:right w:val="none" w:sz="0" w:space="0" w:color="auto"/>
              </w:divBdr>
              <w:divsChild>
                <w:div w:id="2012676980">
                  <w:marLeft w:val="0"/>
                  <w:marRight w:val="0"/>
                  <w:marTop w:val="0"/>
                  <w:marBottom w:val="0"/>
                  <w:divBdr>
                    <w:top w:val="none" w:sz="0" w:space="0" w:color="auto"/>
                    <w:left w:val="none" w:sz="0" w:space="0" w:color="auto"/>
                    <w:bottom w:val="none" w:sz="0" w:space="0" w:color="auto"/>
                    <w:right w:val="none" w:sz="0" w:space="0" w:color="auto"/>
                  </w:divBdr>
                  <w:divsChild>
                    <w:div w:id="1887596885">
                      <w:marLeft w:val="0"/>
                      <w:marRight w:val="0"/>
                      <w:marTop w:val="150"/>
                      <w:marBottom w:val="150"/>
                      <w:divBdr>
                        <w:top w:val="none" w:sz="0" w:space="0" w:color="auto"/>
                        <w:left w:val="none" w:sz="0" w:space="0" w:color="auto"/>
                        <w:bottom w:val="none" w:sz="0" w:space="0" w:color="auto"/>
                        <w:right w:val="none" w:sz="0" w:space="0" w:color="auto"/>
                      </w:divBdr>
                      <w:divsChild>
                        <w:div w:id="1545868939">
                          <w:marLeft w:val="0"/>
                          <w:marRight w:val="0"/>
                          <w:marTop w:val="0"/>
                          <w:marBottom w:val="0"/>
                          <w:divBdr>
                            <w:top w:val="none" w:sz="0" w:space="0" w:color="auto"/>
                            <w:left w:val="none" w:sz="0" w:space="0" w:color="auto"/>
                            <w:bottom w:val="none" w:sz="0" w:space="0" w:color="auto"/>
                            <w:right w:val="none" w:sz="0" w:space="0" w:color="auto"/>
                          </w:divBdr>
                          <w:divsChild>
                            <w:div w:id="905215948">
                              <w:marLeft w:val="0"/>
                              <w:marRight w:val="0"/>
                              <w:marTop w:val="0"/>
                              <w:marBottom w:val="0"/>
                              <w:divBdr>
                                <w:top w:val="none" w:sz="0" w:space="0" w:color="auto"/>
                                <w:left w:val="none" w:sz="0" w:space="0" w:color="auto"/>
                                <w:bottom w:val="none" w:sz="0" w:space="0" w:color="auto"/>
                                <w:right w:val="none" w:sz="0" w:space="0" w:color="auto"/>
                              </w:divBdr>
                              <w:divsChild>
                                <w:div w:id="34739947">
                                  <w:marLeft w:val="0"/>
                                  <w:marRight w:val="0"/>
                                  <w:marTop w:val="0"/>
                                  <w:marBottom w:val="0"/>
                                  <w:divBdr>
                                    <w:top w:val="none" w:sz="0" w:space="0" w:color="auto"/>
                                    <w:left w:val="none" w:sz="0" w:space="0" w:color="auto"/>
                                    <w:bottom w:val="none" w:sz="0" w:space="0" w:color="auto"/>
                                    <w:right w:val="none" w:sz="0" w:space="0" w:color="auto"/>
                                  </w:divBdr>
                                  <w:divsChild>
                                    <w:div w:id="1052387871">
                                      <w:marLeft w:val="0"/>
                                      <w:marRight w:val="0"/>
                                      <w:marTop w:val="0"/>
                                      <w:marBottom w:val="0"/>
                                      <w:divBdr>
                                        <w:top w:val="none" w:sz="0" w:space="0" w:color="auto"/>
                                        <w:left w:val="none" w:sz="0" w:space="0" w:color="auto"/>
                                        <w:bottom w:val="none" w:sz="0" w:space="0" w:color="auto"/>
                                        <w:right w:val="none" w:sz="0" w:space="0" w:color="auto"/>
                                      </w:divBdr>
                                      <w:divsChild>
                                        <w:div w:id="1524242462">
                                          <w:marLeft w:val="0"/>
                                          <w:marRight w:val="0"/>
                                          <w:marTop w:val="0"/>
                                          <w:marBottom w:val="0"/>
                                          <w:divBdr>
                                            <w:top w:val="none" w:sz="0" w:space="0" w:color="auto"/>
                                            <w:left w:val="none" w:sz="0" w:space="0" w:color="auto"/>
                                            <w:bottom w:val="none" w:sz="0" w:space="0" w:color="auto"/>
                                            <w:right w:val="none" w:sz="0" w:space="0" w:color="auto"/>
                                          </w:divBdr>
                                          <w:divsChild>
                                            <w:div w:id="1331713736">
                                              <w:marLeft w:val="0"/>
                                              <w:marRight w:val="0"/>
                                              <w:marTop w:val="0"/>
                                              <w:marBottom w:val="0"/>
                                              <w:divBdr>
                                                <w:top w:val="none" w:sz="0" w:space="0" w:color="auto"/>
                                                <w:left w:val="none" w:sz="0" w:space="0" w:color="auto"/>
                                                <w:bottom w:val="single" w:sz="6" w:space="31" w:color="EDEDE7"/>
                                                <w:right w:val="none" w:sz="0" w:space="0" w:color="auto"/>
                                              </w:divBdr>
                                              <w:divsChild>
                                                <w:div w:id="1660185272">
                                                  <w:marLeft w:val="0"/>
                                                  <w:marRight w:val="0"/>
                                                  <w:marTop w:val="0"/>
                                                  <w:marBottom w:val="0"/>
                                                  <w:divBdr>
                                                    <w:top w:val="none" w:sz="0" w:space="0" w:color="auto"/>
                                                    <w:left w:val="none" w:sz="0" w:space="0" w:color="auto"/>
                                                    <w:bottom w:val="none" w:sz="0" w:space="0" w:color="auto"/>
                                                    <w:right w:val="none" w:sz="0" w:space="0" w:color="auto"/>
                                                  </w:divBdr>
                                                  <w:divsChild>
                                                    <w:div w:id="1647122473">
                                                      <w:marLeft w:val="0"/>
                                                      <w:marRight w:val="0"/>
                                                      <w:marTop w:val="75"/>
                                                      <w:marBottom w:val="75"/>
                                                      <w:divBdr>
                                                        <w:top w:val="none" w:sz="0" w:space="0" w:color="auto"/>
                                                        <w:left w:val="none" w:sz="0" w:space="0" w:color="auto"/>
                                                        <w:bottom w:val="none" w:sz="0" w:space="0" w:color="auto"/>
                                                        <w:right w:val="none" w:sz="0" w:space="0" w:color="auto"/>
                                                      </w:divBdr>
                                                      <w:divsChild>
                                                        <w:div w:id="4600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760772">
      <w:bodyDiv w:val="1"/>
      <w:marLeft w:val="0"/>
      <w:marRight w:val="0"/>
      <w:marTop w:val="0"/>
      <w:marBottom w:val="0"/>
      <w:divBdr>
        <w:top w:val="none" w:sz="0" w:space="0" w:color="auto"/>
        <w:left w:val="none" w:sz="0" w:space="0" w:color="auto"/>
        <w:bottom w:val="none" w:sz="0" w:space="0" w:color="auto"/>
        <w:right w:val="none" w:sz="0" w:space="0" w:color="auto"/>
      </w:divBdr>
      <w:divsChild>
        <w:div w:id="267279503">
          <w:marLeft w:val="0"/>
          <w:marRight w:val="0"/>
          <w:marTop w:val="0"/>
          <w:marBottom w:val="0"/>
          <w:divBdr>
            <w:top w:val="none" w:sz="0" w:space="0" w:color="auto"/>
            <w:left w:val="none" w:sz="0" w:space="0" w:color="auto"/>
            <w:bottom w:val="none" w:sz="0" w:space="0" w:color="auto"/>
            <w:right w:val="none" w:sz="0" w:space="0" w:color="auto"/>
          </w:divBdr>
          <w:divsChild>
            <w:div w:id="1597252891">
              <w:marLeft w:val="0"/>
              <w:marRight w:val="0"/>
              <w:marTop w:val="0"/>
              <w:marBottom w:val="0"/>
              <w:divBdr>
                <w:top w:val="none" w:sz="0" w:space="0" w:color="auto"/>
                <w:left w:val="none" w:sz="0" w:space="0" w:color="auto"/>
                <w:bottom w:val="none" w:sz="0" w:space="0" w:color="auto"/>
                <w:right w:val="none" w:sz="0" w:space="0" w:color="auto"/>
              </w:divBdr>
              <w:divsChild>
                <w:div w:id="738406085">
                  <w:marLeft w:val="0"/>
                  <w:marRight w:val="0"/>
                  <w:marTop w:val="0"/>
                  <w:marBottom w:val="0"/>
                  <w:divBdr>
                    <w:top w:val="none" w:sz="0" w:space="0" w:color="auto"/>
                    <w:left w:val="none" w:sz="0" w:space="0" w:color="auto"/>
                    <w:bottom w:val="none" w:sz="0" w:space="0" w:color="auto"/>
                    <w:right w:val="none" w:sz="0" w:space="0" w:color="auto"/>
                  </w:divBdr>
                  <w:divsChild>
                    <w:div w:id="1683314161">
                      <w:marLeft w:val="0"/>
                      <w:marRight w:val="0"/>
                      <w:marTop w:val="0"/>
                      <w:marBottom w:val="0"/>
                      <w:divBdr>
                        <w:top w:val="none" w:sz="0" w:space="0" w:color="auto"/>
                        <w:left w:val="none" w:sz="0" w:space="0" w:color="auto"/>
                        <w:bottom w:val="none" w:sz="0" w:space="0" w:color="auto"/>
                        <w:right w:val="none" w:sz="0" w:space="0" w:color="auto"/>
                      </w:divBdr>
                      <w:divsChild>
                        <w:div w:id="1026908149">
                          <w:marLeft w:val="0"/>
                          <w:marRight w:val="200"/>
                          <w:marTop w:val="0"/>
                          <w:marBottom w:val="0"/>
                          <w:divBdr>
                            <w:top w:val="none" w:sz="0" w:space="0" w:color="auto"/>
                            <w:left w:val="none" w:sz="0" w:space="0" w:color="auto"/>
                            <w:bottom w:val="none" w:sz="0" w:space="0" w:color="auto"/>
                            <w:right w:val="none" w:sz="0" w:space="0" w:color="auto"/>
                          </w:divBdr>
                          <w:divsChild>
                            <w:div w:id="19666066">
                              <w:marLeft w:val="0"/>
                              <w:marRight w:val="0"/>
                              <w:marTop w:val="0"/>
                              <w:marBottom w:val="200"/>
                              <w:divBdr>
                                <w:top w:val="none" w:sz="0" w:space="0" w:color="auto"/>
                                <w:left w:val="none" w:sz="0" w:space="0" w:color="auto"/>
                                <w:bottom w:val="none" w:sz="0" w:space="0" w:color="auto"/>
                                <w:right w:val="none" w:sz="0" w:space="0" w:color="auto"/>
                              </w:divBdr>
                              <w:divsChild>
                                <w:div w:id="929582966">
                                  <w:marLeft w:val="0"/>
                                  <w:marRight w:val="0"/>
                                  <w:marTop w:val="0"/>
                                  <w:marBottom w:val="100"/>
                                  <w:divBdr>
                                    <w:top w:val="none" w:sz="0" w:space="0" w:color="auto"/>
                                    <w:left w:val="none" w:sz="0" w:space="0" w:color="auto"/>
                                    <w:bottom w:val="single" w:sz="4" w:space="0" w:color="F0F0F0"/>
                                    <w:right w:val="none" w:sz="0" w:space="0" w:color="auto"/>
                                  </w:divBdr>
                                </w:div>
                              </w:divsChild>
                            </w:div>
                          </w:divsChild>
                        </w:div>
                      </w:divsChild>
                    </w:div>
                  </w:divsChild>
                </w:div>
              </w:divsChild>
            </w:div>
          </w:divsChild>
        </w:div>
      </w:divsChild>
    </w:div>
    <w:div w:id="2050764991">
      <w:bodyDiv w:val="1"/>
      <w:marLeft w:val="0"/>
      <w:marRight w:val="0"/>
      <w:marTop w:val="0"/>
      <w:marBottom w:val="0"/>
      <w:divBdr>
        <w:top w:val="none" w:sz="0" w:space="0" w:color="auto"/>
        <w:left w:val="none" w:sz="0" w:space="0" w:color="auto"/>
        <w:bottom w:val="none" w:sz="0" w:space="0" w:color="auto"/>
        <w:right w:val="none" w:sz="0" w:space="0" w:color="auto"/>
      </w:divBdr>
    </w:div>
    <w:div w:id="2051102996">
      <w:bodyDiv w:val="1"/>
      <w:marLeft w:val="0"/>
      <w:marRight w:val="0"/>
      <w:marTop w:val="0"/>
      <w:marBottom w:val="0"/>
      <w:divBdr>
        <w:top w:val="none" w:sz="0" w:space="0" w:color="auto"/>
        <w:left w:val="none" w:sz="0" w:space="0" w:color="auto"/>
        <w:bottom w:val="none" w:sz="0" w:space="0" w:color="auto"/>
        <w:right w:val="none" w:sz="0" w:space="0" w:color="auto"/>
      </w:divBdr>
      <w:divsChild>
        <w:div w:id="429811455">
          <w:marLeft w:val="0"/>
          <w:marRight w:val="0"/>
          <w:marTop w:val="0"/>
          <w:marBottom w:val="0"/>
          <w:divBdr>
            <w:top w:val="none" w:sz="0" w:space="0" w:color="auto"/>
            <w:left w:val="none" w:sz="0" w:space="0" w:color="auto"/>
            <w:bottom w:val="none" w:sz="0" w:space="0" w:color="auto"/>
            <w:right w:val="none" w:sz="0" w:space="0" w:color="auto"/>
          </w:divBdr>
          <w:divsChild>
            <w:div w:id="1948194608">
              <w:marLeft w:val="0"/>
              <w:marRight w:val="0"/>
              <w:marTop w:val="0"/>
              <w:marBottom w:val="0"/>
              <w:divBdr>
                <w:top w:val="none" w:sz="0" w:space="0" w:color="auto"/>
                <w:left w:val="none" w:sz="0" w:space="0" w:color="auto"/>
                <w:bottom w:val="none" w:sz="0" w:space="0" w:color="auto"/>
                <w:right w:val="none" w:sz="0" w:space="0" w:color="auto"/>
              </w:divBdr>
              <w:divsChild>
                <w:div w:id="527060527">
                  <w:marLeft w:val="0"/>
                  <w:marRight w:val="0"/>
                  <w:marTop w:val="0"/>
                  <w:marBottom w:val="0"/>
                  <w:divBdr>
                    <w:top w:val="none" w:sz="0" w:space="0" w:color="auto"/>
                    <w:left w:val="none" w:sz="0" w:space="0" w:color="auto"/>
                    <w:bottom w:val="none" w:sz="0" w:space="0" w:color="auto"/>
                    <w:right w:val="none" w:sz="0" w:space="0" w:color="auto"/>
                  </w:divBdr>
                  <w:divsChild>
                    <w:div w:id="1803183762">
                      <w:marLeft w:val="0"/>
                      <w:marRight w:val="0"/>
                      <w:marTop w:val="0"/>
                      <w:marBottom w:val="0"/>
                      <w:divBdr>
                        <w:top w:val="none" w:sz="0" w:space="0" w:color="auto"/>
                        <w:left w:val="none" w:sz="0" w:space="0" w:color="auto"/>
                        <w:bottom w:val="none" w:sz="0" w:space="0" w:color="auto"/>
                        <w:right w:val="none" w:sz="0" w:space="0" w:color="auto"/>
                      </w:divBdr>
                      <w:divsChild>
                        <w:div w:id="174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1011">
      <w:bodyDiv w:val="1"/>
      <w:marLeft w:val="0"/>
      <w:marRight w:val="0"/>
      <w:marTop w:val="0"/>
      <w:marBottom w:val="0"/>
      <w:divBdr>
        <w:top w:val="none" w:sz="0" w:space="0" w:color="auto"/>
        <w:left w:val="none" w:sz="0" w:space="0" w:color="auto"/>
        <w:bottom w:val="none" w:sz="0" w:space="0" w:color="auto"/>
        <w:right w:val="none" w:sz="0" w:space="0" w:color="auto"/>
      </w:divBdr>
      <w:divsChild>
        <w:div w:id="385304274">
          <w:marLeft w:val="170"/>
          <w:marRight w:val="30"/>
          <w:marTop w:val="50"/>
          <w:marBottom w:val="0"/>
          <w:divBdr>
            <w:top w:val="none" w:sz="0" w:space="0" w:color="auto"/>
            <w:left w:val="none" w:sz="0" w:space="0" w:color="auto"/>
            <w:bottom w:val="none" w:sz="0" w:space="0" w:color="auto"/>
            <w:right w:val="none" w:sz="0" w:space="0" w:color="auto"/>
          </w:divBdr>
          <w:divsChild>
            <w:div w:id="16003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047">
      <w:bodyDiv w:val="1"/>
      <w:marLeft w:val="0"/>
      <w:marRight w:val="0"/>
      <w:marTop w:val="0"/>
      <w:marBottom w:val="0"/>
      <w:divBdr>
        <w:top w:val="none" w:sz="0" w:space="0" w:color="auto"/>
        <w:left w:val="none" w:sz="0" w:space="0" w:color="auto"/>
        <w:bottom w:val="none" w:sz="0" w:space="0" w:color="auto"/>
        <w:right w:val="none" w:sz="0" w:space="0" w:color="auto"/>
      </w:divBdr>
      <w:divsChild>
        <w:div w:id="1513035691">
          <w:marLeft w:val="0"/>
          <w:marRight w:val="0"/>
          <w:marTop w:val="0"/>
          <w:marBottom w:val="0"/>
          <w:divBdr>
            <w:top w:val="none" w:sz="0" w:space="0" w:color="auto"/>
            <w:left w:val="none" w:sz="0" w:space="0" w:color="auto"/>
            <w:bottom w:val="none" w:sz="0" w:space="0" w:color="auto"/>
            <w:right w:val="none" w:sz="0" w:space="0" w:color="auto"/>
          </w:divBdr>
          <w:divsChild>
            <w:div w:id="1756784723">
              <w:marLeft w:val="0"/>
              <w:marRight w:val="0"/>
              <w:marTop w:val="0"/>
              <w:marBottom w:val="0"/>
              <w:divBdr>
                <w:top w:val="none" w:sz="0" w:space="0" w:color="auto"/>
                <w:left w:val="none" w:sz="0" w:space="0" w:color="auto"/>
                <w:bottom w:val="none" w:sz="0" w:space="0" w:color="auto"/>
                <w:right w:val="none" w:sz="0" w:space="0" w:color="auto"/>
              </w:divBdr>
              <w:divsChild>
                <w:div w:id="393772420">
                  <w:marLeft w:val="0"/>
                  <w:marRight w:val="0"/>
                  <w:marTop w:val="0"/>
                  <w:marBottom w:val="0"/>
                  <w:divBdr>
                    <w:top w:val="none" w:sz="0" w:space="0" w:color="auto"/>
                    <w:left w:val="none" w:sz="0" w:space="0" w:color="auto"/>
                    <w:bottom w:val="none" w:sz="0" w:space="0" w:color="auto"/>
                    <w:right w:val="none" w:sz="0" w:space="0" w:color="auto"/>
                  </w:divBdr>
                  <w:divsChild>
                    <w:div w:id="15792439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82227150">
                          <w:marLeft w:val="0"/>
                          <w:marRight w:val="0"/>
                          <w:marTop w:val="0"/>
                          <w:marBottom w:val="0"/>
                          <w:divBdr>
                            <w:top w:val="none" w:sz="0" w:space="0" w:color="auto"/>
                            <w:left w:val="none" w:sz="0" w:space="0" w:color="auto"/>
                            <w:bottom w:val="none" w:sz="0" w:space="0" w:color="auto"/>
                            <w:right w:val="none" w:sz="0" w:space="0" w:color="auto"/>
                          </w:divBdr>
                          <w:divsChild>
                            <w:div w:id="10833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8768">
      <w:bodyDiv w:val="1"/>
      <w:marLeft w:val="0"/>
      <w:marRight w:val="0"/>
      <w:marTop w:val="0"/>
      <w:marBottom w:val="0"/>
      <w:divBdr>
        <w:top w:val="none" w:sz="0" w:space="0" w:color="auto"/>
        <w:left w:val="none" w:sz="0" w:space="0" w:color="auto"/>
        <w:bottom w:val="none" w:sz="0" w:space="0" w:color="auto"/>
        <w:right w:val="none" w:sz="0" w:space="0" w:color="auto"/>
      </w:divBdr>
      <w:divsChild>
        <w:div w:id="2046364372">
          <w:marLeft w:val="0"/>
          <w:marRight w:val="0"/>
          <w:marTop w:val="0"/>
          <w:marBottom w:val="0"/>
          <w:divBdr>
            <w:top w:val="none" w:sz="0" w:space="0" w:color="auto"/>
            <w:left w:val="none" w:sz="0" w:space="0" w:color="auto"/>
            <w:bottom w:val="none" w:sz="0" w:space="0" w:color="auto"/>
            <w:right w:val="none" w:sz="0" w:space="0" w:color="auto"/>
          </w:divBdr>
          <w:divsChild>
            <w:div w:id="1566449419">
              <w:marLeft w:val="0"/>
              <w:marRight w:val="0"/>
              <w:marTop w:val="0"/>
              <w:marBottom w:val="0"/>
              <w:divBdr>
                <w:top w:val="none" w:sz="0" w:space="0" w:color="auto"/>
                <w:left w:val="none" w:sz="0" w:space="0" w:color="auto"/>
                <w:bottom w:val="none" w:sz="0" w:space="0" w:color="auto"/>
                <w:right w:val="none" w:sz="0" w:space="0" w:color="auto"/>
              </w:divBdr>
              <w:divsChild>
                <w:div w:id="287396869">
                  <w:marLeft w:val="0"/>
                  <w:marRight w:val="0"/>
                  <w:marTop w:val="0"/>
                  <w:marBottom w:val="0"/>
                  <w:divBdr>
                    <w:top w:val="none" w:sz="0" w:space="0" w:color="auto"/>
                    <w:left w:val="none" w:sz="0" w:space="0" w:color="auto"/>
                    <w:bottom w:val="none" w:sz="0" w:space="0" w:color="auto"/>
                    <w:right w:val="none" w:sz="0" w:space="0" w:color="auto"/>
                  </w:divBdr>
                  <w:divsChild>
                    <w:div w:id="1714499971">
                      <w:marLeft w:val="0"/>
                      <w:marRight w:val="0"/>
                      <w:marTop w:val="0"/>
                      <w:marBottom w:val="0"/>
                      <w:divBdr>
                        <w:top w:val="none" w:sz="0" w:space="0" w:color="auto"/>
                        <w:left w:val="none" w:sz="0" w:space="0" w:color="auto"/>
                        <w:bottom w:val="none" w:sz="0" w:space="0" w:color="auto"/>
                        <w:right w:val="none" w:sz="0" w:space="0" w:color="auto"/>
                      </w:divBdr>
                      <w:divsChild>
                        <w:div w:id="2077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7153">
      <w:bodyDiv w:val="1"/>
      <w:marLeft w:val="0"/>
      <w:marRight w:val="0"/>
      <w:marTop w:val="0"/>
      <w:marBottom w:val="0"/>
      <w:divBdr>
        <w:top w:val="none" w:sz="0" w:space="0" w:color="auto"/>
        <w:left w:val="none" w:sz="0" w:space="0" w:color="auto"/>
        <w:bottom w:val="none" w:sz="0" w:space="0" w:color="auto"/>
        <w:right w:val="none" w:sz="0" w:space="0" w:color="auto"/>
      </w:divBdr>
      <w:divsChild>
        <w:div w:id="50034366">
          <w:marLeft w:val="0"/>
          <w:marRight w:val="0"/>
          <w:marTop w:val="0"/>
          <w:marBottom w:val="0"/>
          <w:divBdr>
            <w:top w:val="none" w:sz="0" w:space="0" w:color="auto"/>
            <w:left w:val="none" w:sz="0" w:space="0" w:color="auto"/>
            <w:bottom w:val="none" w:sz="0" w:space="0" w:color="auto"/>
            <w:right w:val="none" w:sz="0" w:space="0" w:color="auto"/>
          </w:divBdr>
          <w:divsChild>
            <w:div w:id="918292270">
              <w:marLeft w:val="0"/>
              <w:marRight w:val="0"/>
              <w:marTop w:val="0"/>
              <w:marBottom w:val="0"/>
              <w:divBdr>
                <w:top w:val="none" w:sz="0" w:space="0" w:color="auto"/>
                <w:left w:val="none" w:sz="0" w:space="0" w:color="auto"/>
                <w:bottom w:val="none" w:sz="0" w:space="0" w:color="auto"/>
                <w:right w:val="none" w:sz="0" w:space="0" w:color="auto"/>
              </w:divBdr>
              <w:divsChild>
                <w:div w:id="39331437">
                  <w:marLeft w:val="0"/>
                  <w:marRight w:val="0"/>
                  <w:marTop w:val="0"/>
                  <w:marBottom w:val="0"/>
                  <w:divBdr>
                    <w:top w:val="none" w:sz="0" w:space="0" w:color="auto"/>
                    <w:left w:val="none" w:sz="0" w:space="0" w:color="auto"/>
                    <w:bottom w:val="none" w:sz="0" w:space="0" w:color="auto"/>
                    <w:right w:val="none" w:sz="0" w:space="0" w:color="auto"/>
                  </w:divBdr>
                  <w:divsChild>
                    <w:div w:id="476386385">
                      <w:marLeft w:val="0"/>
                      <w:marRight w:val="0"/>
                      <w:marTop w:val="0"/>
                      <w:marBottom w:val="300"/>
                      <w:divBdr>
                        <w:top w:val="none" w:sz="0" w:space="0" w:color="auto"/>
                        <w:left w:val="none" w:sz="0" w:space="0" w:color="auto"/>
                        <w:bottom w:val="none" w:sz="0" w:space="0" w:color="auto"/>
                        <w:right w:val="none" w:sz="0" w:space="0" w:color="auto"/>
                      </w:divBdr>
                      <w:divsChild>
                        <w:div w:id="806170057">
                          <w:marLeft w:val="0"/>
                          <w:marRight w:val="0"/>
                          <w:marTop w:val="100"/>
                          <w:marBottom w:val="100"/>
                          <w:divBdr>
                            <w:top w:val="none" w:sz="0" w:space="0" w:color="auto"/>
                            <w:left w:val="none" w:sz="0" w:space="0" w:color="auto"/>
                            <w:bottom w:val="none" w:sz="0" w:space="0" w:color="auto"/>
                            <w:right w:val="none" w:sz="0" w:space="0" w:color="auto"/>
                          </w:divBdr>
                          <w:divsChild>
                            <w:div w:id="1786584654">
                              <w:marLeft w:val="-225"/>
                              <w:marRight w:val="-225"/>
                              <w:marTop w:val="0"/>
                              <w:marBottom w:val="0"/>
                              <w:divBdr>
                                <w:top w:val="none" w:sz="0" w:space="0" w:color="auto"/>
                                <w:left w:val="none" w:sz="0" w:space="0" w:color="auto"/>
                                <w:bottom w:val="none" w:sz="0" w:space="0" w:color="auto"/>
                                <w:right w:val="none" w:sz="0" w:space="0" w:color="auto"/>
                              </w:divBdr>
                              <w:divsChild>
                                <w:div w:id="789250912">
                                  <w:marLeft w:val="0"/>
                                  <w:marRight w:val="0"/>
                                  <w:marTop w:val="0"/>
                                  <w:marBottom w:val="0"/>
                                  <w:divBdr>
                                    <w:top w:val="none" w:sz="0" w:space="0" w:color="auto"/>
                                    <w:left w:val="none" w:sz="0" w:space="0" w:color="auto"/>
                                    <w:bottom w:val="none" w:sz="0" w:space="0" w:color="auto"/>
                                    <w:right w:val="none" w:sz="0" w:space="0" w:color="auto"/>
                                  </w:divBdr>
                                </w:div>
                                <w:div w:id="1268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32343">
      <w:bodyDiv w:val="1"/>
      <w:marLeft w:val="0"/>
      <w:marRight w:val="0"/>
      <w:marTop w:val="0"/>
      <w:marBottom w:val="0"/>
      <w:divBdr>
        <w:top w:val="none" w:sz="0" w:space="0" w:color="auto"/>
        <w:left w:val="none" w:sz="0" w:space="0" w:color="auto"/>
        <w:bottom w:val="none" w:sz="0" w:space="0" w:color="auto"/>
        <w:right w:val="none" w:sz="0" w:space="0" w:color="auto"/>
      </w:divBdr>
      <w:divsChild>
        <w:div w:id="863517770">
          <w:marLeft w:val="0"/>
          <w:marRight w:val="0"/>
          <w:marTop w:val="0"/>
          <w:marBottom w:val="0"/>
          <w:divBdr>
            <w:top w:val="none" w:sz="0" w:space="0" w:color="auto"/>
            <w:left w:val="none" w:sz="0" w:space="0" w:color="auto"/>
            <w:bottom w:val="none" w:sz="0" w:space="0" w:color="auto"/>
            <w:right w:val="none" w:sz="0" w:space="0" w:color="auto"/>
          </w:divBdr>
          <w:divsChild>
            <w:div w:id="1612206908">
              <w:marLeft w:val="0"/>
              <w:marRight w:val="0"/>
              <w:marTop w:val="0"/>
              <w:marBottom w:val="0"/>
              <w:divBdr>
                <w:top w:val="none" w:sz="0" w:space="0" w:color="auto"/>
                <w:left w:val="single" w:sz="4" w:space="0" w:color="666666"/>
                <w:bottom w:val="none" w:sz="0" w:space="0" w:color="auto"/>
                <w:right w:val="none" w:sz="0" w:space="0" w:color="auto"/>
              </w:divBdr>
              <w:divsChild>
                <w:div w:id="1627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0027">
      <w:bodyDiv w:val="1"/>
      <w:marLeft w:val="0"/>
      <w:marRight w:val="0"/>
      <w:marTop w:val="0"/>
      <w:marBottom w:val="0"/>
      <w:divBdr>
        <w:top w:val="none" w:sz="0" w:space="0" w:color="auto"/>
        <w:left w:val="none" w:sz="0" w:space="0" w:color="auto"/>
        <w:bottom w:val="none" w:sz="0" w:space="0" w:color="auto"/>
        <w:right w:val="none" w:sz="0" w:space="0" w:color="auto"/>
      </w:divBdr>
      <w:divsChild>
        <w:div w:id="942999015">
          <w:marLeft w:val="0"/>
          <w:marRight w:val="0"/>
          <w:marTop w:val="0"/>
          <w:marBottom w:val="0"/>
          <w:divBdr>
            <w:top w:val="none" w:sz="0" w:space="0" w:color="auto"/>
            <w:left w:val="none" w:sz="0" w:space="0" w:color="auto"/>
            <w:bottom w:val="none" w:sz="0" w:space="0" w:color="auto"/>
            <w:right w:val="none" w:sz="0" w:space="0" w:color="auto"/>
          </w:divBdr>
          <w:divsChild>
            <w:div w:id="1286735760">
              <w:marLeft w:val="0"/>
              <w:marRight w:val="0"/>
              <w:marTop w:val="0"/>
              <w:marBottom w:val="0"/>
              <w:divBdr>
                <w:top w:val="none" w:sz="0" w:space="0" w:color="auto"/>
                <w:left w:val="none" w:sz="0" w:space="0" w:color="auto"/>
                <w:bottom w:val="none" w:sz="0" w:space="0" w:color="auto"/>
                <w:right w:val="none" w:sz="0" w:space="0" w:color="auto"/>
              </w:divBdr>
              <w:divsChild>
                <w:div w:id="2028947083">
                  <w:marLeft w:val="0"/>
                  <w:marRight w:val="0"/>
                  <w:marTop w:val="0"/>
                  <w:marBottom w:val="0"/>
                  <w:divBdr>
                    <w:top w:val="none" w:sz="0" w:space="0" w:color="auto"/>
                    <w:left w:val="none" w:sz="0" w:space="0" w:color="auto"/>
                    <w:bottom w:val="none" w:sz="0" w:space="0" w:color="auto"/>
                    <w:right w:val="none" w:sz="0" w:space="0" w:color="auto"/>
                  </w:divBdr>
                  <w:divsChild>
                    <w:div w:id="668293937">
                      <w:marLeft w:val="0"/>
                      <w:marRight w:val="0"/>
                      <w:marTop w:val="0"/>
                      <w:marBottom w:val="0"/>
                      <w:divBdr>
                        <w:top w:val="none" w:sz="0" w:space="0" w:color="auto"/>
                        <w:left w:val="none" w:sz="0" w:space="0" w:color="auto"/>
                        <w:bottom w:val="none" w:sz="0" w:space="0" w:color="auto"/>
                        <w:right w:val="none" w:sz="0" w:space="0" w:color="auto"/>
                      </w:divBdr>
                      <w:divsChild>
                        <w:div w:id="454296250">
                          <w:marLeft w:val="0"/>
                          <w:marRight w:val="0"/>
                          <w:marTop w:val="0"/>
                          <w:marBottom w:val="0"/>
                          <w:divBdr>
                            <w:top w:val="none" w:sz="0" w:space="0" w:color="auto"/>
                            <w:left w:val="none" w:sz="0" w:space="0" w:color="auto"/>
                            <w:bottom w:val="none" w:sz="0" w:space="0" w:color="auto"/>
                            <w:right w:val="none" w:sz="0" w:space="0" w:color="auto"/>
                          </w:divBdr>
                          <w:divsChild>
                            <w:div w:id="1642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2418">
      <w:bodyDiv w:val="1"/>
      <w:marLeft w:val="0"/>
      <w:marRight w:val="0"/>
      <w:marTop w:val="0"/>
      <w:marBottom w:val="0"/>
      <w:divBdr>
        <w:top w:val="none" w:sz="0" w:space="0" w:color="auto"/>
        <w:left w:val="none" w:sz="0" w:space="0" w:color="auto"/>
        <w:bottom w:val="none" w:sz="0" w:space="0" w:color="auto"/>
        <w:right w:val="none" w:sz="0" w:space="0" w:color="auto"/>
      </w:divBdr>
    </w:div>
    <w:div w:id="2060129886">
      <w:bodyDiv w:val="1"/>
      <w:marLeft w:val="0"/>
      <w:marRight w:val="0"/>
      <w:marTop w:val="0"/>
      <w:marBottom w:val="0"/>
      <w:divBdr>
        <w:top w:val="none" w:sz="0" w:space="0" w:color="auto"/>
        <w:left w:val="none" w:sz="0" w:space="0" w:color="auto"/>
        <w:bottom w:val="none" w:sz="0" w:space="0" w:color="auto"/>
        <w:right w:val="none" w:sz="0" w:space="0" w:color="auto"/>
      </w:divBdr>
      <w:divsChild>
        <w:div w:id="125784663">
          <w:marLeft w:val="0"/>
          <w:marRight w:val="0"/>
          <w:marTop w:val="50"/>
          <w:marBottom w:val="0"/>
          <w:divBdr>
            <w:top w:val="none" w:sz="0" w:space="0" w:color="auto"/>
            <w:left w:val="none" w:sz="0" w:space="0" w:color="auto"/>
            <w:bottom w:val="none" w:sz="0" w:space="0" w:color="auto"/>
            <w:right w:val="none" w:sz="0" w:space="0" w:color="auto"/>
          </w:divBdr>
          <w:divsChild>
            <w:div w:id="118377180">
              <w:marLeft w:val="20"/>
              <w:marRight w:val="50"/>
              <w:marTop w:val="1990"/>
              <w:marBottom w:val="0"/>
              <w:divBdr>
                <w:top w:val="single" w:sz="2" w:space="0" w:color="65B92C"/>
                <w:left w:val="single" w:sz="2" w:space="0" w:color="65B92C"/>
                <w:bottom w:val="single" w:sz="2" w:space="0" w:color="65B92C"/>
                <w:right w:val="single" w:sz="2" w:space="0" w:color="65B92C"/>
              </w:divBdr>
              <w:divsChild>
                <w:div w:id="2010325261">
                  <w:marLeft w:val="0"/>
                  <w:marRight w:val="0"/>
                  <w:marTop w:val="0"/>
                  <w:marBottom w:val="0"/>
                  <w:divBdr>
                    <w:top w:val="single" w:sz="4" w:space="0" w:color="FCFAF5"/>
                    <w:left w:val="single" w:sz="4" w:space="10" w:color="FCFAF5"/>
                    <w:bottom w:val="single" w:sz="4" w:space="0" w:color="FCFAF5"/>
                    <w:right w:val="single" w:sz="4" w:space="10" w:color="FCFAF5"/>
                  </w:divBdr>
                  <w:divsChild>
                    <w:div w:id="747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37230">
      <w:bodyDiv w:val="1"/>
      <w:marLeft w:val="0"/>
      <w:marRight w:val="0"/>
      <w:marTop w:val="0"/>
      <w:marBottom w:val="0"/>
      <w:divBdr>
        <w:top w:val="none" w:sz="0" w:space="0" w:color="auto"/>
        <w:left w:val="none" w:sz="0" w:space="0" w:color="auto"/>
        <w:bottom w:val="none" w:sz="0" w:space="0" w:color="auto"/>
        <w:right w:val="none" w:sz="0" w:space="0" w:color="auto"/>
      </w:divBdr>
      <w:divsChild>
        <w:div w:id="925924534">
          <w:marLeft w:val="0"/>
          <w:marRight w:val="0"/>
          <w:marTop w:val="0"/>
          <w:marBottom w:val="0"/>
          <w:divBdr>
            <w:top w:val="none" w:sz="0" w:space="0" w:color="auto"/>
            <w:left w:val="none" w:sz="0" w:space="0" w:color="auto"/>
            <w:bottom w:val="none" w:sz="0" w:space="0" w:color="auto"/>
            <w:right w:val="none" w:sz="0" w:space="0" w:color="auto"/>
          </w:divBdr>
          <w:divsChild>
            <w:div w:id="1604728133">
              <w:marLeft w:val="0"/>
              <w:marRight w:val="0"/>
              <w:marTop w:val="0"/>
              <w:marBottom w:val="0"/>
              <w:divBdr>
                <w:top w:val="none" w:sz="0" w:space="0" w:color="auto"/>
                <w:left w:val="none" w:sz="0" w:space="0" w:color="auto"/>
                <w:bottom w:val="none" w:sz="0" w:space="0" w:color="auto"/>
                <w:right w:val="none" w:sz="0" w:space="0" w:color="auto"/>
              </w:divBdr>
              <w:divsChild>
                <w:div w:id="477845309">
                  <w:marLeft w:val="0"/>
                  <w:marRight w:val="0"/>
                  <w:marTop w:val="0"/>
                  <w:marBottom w:val="0"/>
                  <w:divBdr>
                    <w:top w:val="none" w:sz="0" w:space="0" w:color="auto"/>
                    <w:left w:val="none" w:sz="0" w:space="0" w:color="auto"/>
                    <w:bottom w:val="none" w:sz="0" w:space="0" w:color="auto"/>
                    <w:right w:val="none" w:sz="0" w:space="0" w:color="auto"/>
                  </w:divBdr>
                  <w:divsChild>
                    <w:div w:id="963851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60742426">
      <w:bodyDiv w:val="1"/>
      <w:marLeft w:val="0"/>
      <w:marRight w:val="0"/>
      <w:marTop w:val="0"/>
      <w:marBottom w:val="0"/>
      <w:divBdr>
        <w:top w:val="none" w:sz="0" w:space="0" w:color="auto"/>
        <w:left w:val="none" w:sz="0" w:space="0" w:color="auto"/>
        <w:bottom w:val="none" w:sz="0" w:space="0" w:color="auto"/>
        <w:right w:val="none" w:sz="0" w:space="0" w:color="auto"/>
      </w:divBdr>
      <w:divsChild>
        <w:div w:id="1452170663">
          <w:marLeft w:val="0"/>
          <w:marRight w:val="0"/>
          <w:marTop w:val="0"/>
          <w:marBottom w:val="0"/>
          <w:divBdr>
            <w:top w:val="none" w:sz="0" w:space="0" w:color="auto"/>
            <w:left w:val="none" w:sz="0" w:space="0" w:color="auto"/>
            <w:bottom w:val="none" w:sz="0" w:space="0" w:color="auto"/>
            <w:right w:val="none" w:sz="0" w:space="0" w:color="auto"/>
          </w:divBdr>
          <w:divsChild>
            <w:div w:id="2110156580">
              <w:marLeft w:val="0"/>
              <w:marRight w:val="0"/>
              <w:marTop w:val="0"/>
              <w:marBottom w:val="0"/>
              <w:divBdr>
                <w:top w:val="none" w:sz="0" w:space="0" w:color="auto"/>
                <w:left w:val="none" w:sz="0" w:space="0" w:color="auto"/>
                <w:bottom w:val="none" w:sz="0" w:space="0" w:color="auto"/>
                <w:right w:val="none" w:sz="0" w:space="0" w:color="auto"/>
              </w:divBdr>
              <w:divsChild>
                <w:div w:id="972056800">
                  <w:marLeft w:val="0"/>
                  <w:marRight w:val="0"/>
                  <w:marTop w:val="0"/>
                  <w:marBottom w:val="0"/>
                  <w:divBdr>
                    <w:top w:val="none" w:sz="0" w:space="0" w:color="auto"/>
                    <w:left w:val="none" w:sz="0" w:space="0" w:color="auto"/>
                    <w:bottom w:val="none" w:sz="0" w:space="0" w:color="auto"/>
                    <w:right w:val="none" w:sz="0" w:space="0" w:color="auto"/>
                  </w:divBdr>
                  <w:divsChild>
                    <w:div w:id="1188324601">
                      <w:marLeft w:val="0"/>
                      <w:marRight w:val="0"/>
                      <w:marTop w:val="0"/>
                      <w:marBottom w:val="300"/>
                      <w:divBdr>
                        <w:top w:val="none" w:sz="0" w:space="0" w:color="auto"/>
                        <w:left w:val="none" w:sz="0" w:space="0" w:color="auto"/>
                        <w:bottom w:val="none" w:sz="0" w:space="0" w:color="auto"/>
                        <w:right w:val="none" w:sz="0" w:space="0" w:color="auto"/>
                      </w:divBdr>
                      <w:divsChild>
                        <w:div w:id="813716674">
                          <w:marLeft w:val="0"/>
                          <w:marRight w:val="0"/>
                          <w:marTop w:val="100"/>
                          <w:marBottom w:val="100"/>
                          <w:divBdr>
                            <w:top w:val="none" w:sz="0" w:space="0" w:color="auto"/>
                            <w:left w:val="none" w:sz="0" w:space="0" w:color="auto"/>
                            <w:bottom w:val="none" w:sz="0" w:space="0" w:color="auto"/>
                            <w:right w:val="none" w:sz="0" w:space="0" w:color="auto"/>
                          </w:divBdr>
                          <w:divsChild>
                            <w:div w:id="10569137">
                              <w:marLeft w:val="-225"/>
                              <w:marRight w:val="-225"/>
                              <w:marTop w:val="0"/>
                              <w:marBottom w:val="0"/>
                              <w:divBdr>
                                <w:top w:val="none" w:sz="0" w:space="0" w:color="auto"/>
                                <w:left w:val="none" w:sz="0" w:space="0" w:color="auto"/>
                                <w:bottom w:val="none" w:sz="0" w:space="0" w:color="auto"/>
                                <w:right w:val="none" w:sz="0" w:space="0" w:color="auto"/>
                              </w:divBdr>
                              <w:divsChild>
                                <w:div w:id="1921669735">
                                  <w:marLeft w:val="0"/>
                                  <w:marRight w:val="0"/>
                                  <w:marTop w:val="0"/>
                                  <w:marBottom w:val="0"/>
                                  <w:divBdr>
                                    <w:top w:val="none" w:sz="0" w:space="0" w:color="auto"/>
                                    <w:left w:val="none" w:sz="0" w:space="0" w:color="auto"/>
                                    <w:bottom w:val="none" w:sz="0" w:space="0" w:color="auto"/>
                                    <w:right w:val="none" w:sz="0" w:space="0" w:color="auto"/>
                                  </w:divBdr>
                                </w:div>
                                <w:div w:id="8590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57372">
      <w:bodyDiv w:val="1"/>
      <w:marLeft w:val="0"/>
      <w:marRight w:val="0"/>
      <w:marTop w:val="0"/>
      <w:marBottom w:val="0"/>
      <w:divBdr>
        <w:top w:val="none" w:sz="0" w:space="0" w:color="auto"/>
        <w:left w:val="none" w:sz="0" w:space="0" w:color="auto"/>
        <w:bottom w:val="none" w:sz="0" w:space="0" w:color="auto"/>
        <w:right w:val="none" w:sz="0" w:space="0" w:color="auto"/>
      </w:divBdr>
    </w:div>
    <w:div w:id="2067143337">
      <w:bodyDiv w:val="1"/>
      <w:marLeft w:val="0"/>
      <w:marRight w:val="0"/>
      <w:marTop w:val="0"/>
      <w:marBottom w:val="0"/>
      <w:divBdr>
        <w:top w:val="none" w:sz="0" w:space="0" w:color="auto"/>
        <w:left w:val="none" w:sz="0" w:space="0" w:color="auto"/>
        <w:bottom w:val="none" w:sz="0" w:space="0" w:color="auto"/>
        <w:right w:val="none" w:sz="0" w:space="0" w:color="auto"/>
      </w:divBdr>
      <w:divsChild>
        <w:div w:id="2127002406">
          <w:marLeft w:val="0"/>
          <w:marRight w:val="0"/>
          <w:marTop w:val="0"/>
          <w:marBottom w:val="0"/>
          <w:divBdr>
            <w:top w:val="none" w:sz="0" w:space="0" w:color="auto"/>
            <w:left w:val="none" w:sz="0" w:space="0" w:color="auto"/>
            <w:bottom w:val="none" w:sz="0" w:space="0" w:color="auto"/>
            <w:right w:val="none" w:sz="0" w:space="0" w:color="auto"/>
          </w:divBdr>
          <w:divsChild>
            <w:div w:id="1458111068">
              <w:marLeft w:val="0"/>
              <w:marRight w:val="0"/>
              <w:marTop w:val="0"/>
              <w:marBottom w:val="0"/>
              <w:divBdr>
                <w:top w:val="none" w:sz="0" w:space="0" w:color="auto"/>
                <w:left w:val="none" w:sz="0" w:space="0" w:color="auto"/>
                <w:bottom w:val="none" w:sz="0" w:space="0" w:color="auto"/>
                <w:right w:val="none" w:sz="0" w:space="0" w:color="auto"/>
              </w:divBdr>
              <w:divsChild>
                <w:div w:id="505100704">
                  <w:marLeft w:val="0"/>
                  <w:marRight w:val="0"/>
                  <w:marTop w:val="0"/>
                  <w:marBottom w:val="0"/>
                  <w:divBdr>
                    <w:top w:val="none" w:sz="0" w:space="0" w:color="auto"/>
                    <w:left w:val="none" w:sz="0" w:space="0" w:color="auto"/>
                    <w:bottom w:val="none" w:sz="0" w:space="0" w:color="auto"/>
                    <w:right w:val="none" w:sz="0" w:space="0" w:color="auto"/>
                  </w:divBdr>
                  <w:divsChild>
                    <w:div w:id="1658918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8524649">
      <w:bodyDiv w:val="1"/>
      <w:marLeft w:val="0"/>
      <w:marRight w:val="0"/>
      <w:marTop w:val="0"/>
      <w:marBottom w:val="0"/>
      <w:divBdr>
        <w:top w:val="none" w:sz="0" w:space="0" w:color="auto"/>
        <w:left w:val="none" w:sz="0" w:space="0" w:color="auto"/>
        <w:bottom w:val="none" w:sz="0" w:space="0" w:color="auto"/>
        <w:right w:val="none" w:sz="0" w:space="0" w:color="auto"/>
      </w:divBdr>
      <w:divsChild>
        <w:div w:id="1371883601">
          <w:marLeft w:val="0"/>
          <w:marRight w:val="0"/>
          <w:marTop w:val="0"/>
          <w:marBottom w:val="0"/>
          <w:divBdr>
            <w:top w:val="none" w:sz="0" w:space="0" w:color="auto"/>
            <w:left w:val="none" w:sz="0" w:space="0" w:color="auto"/>
            <w:bottom w:val="none" w:sz="0" w:space="0" w:color="auto"/>
            <w:right w:val="none" w:sz="0" w:space="0" w:color="auto"/>
          </w:divBdr>
        </w:div>
      </w:divsChild>
    </w:div>
    <w:div w:id="2069453018">
      <w:bodyDiv w:val="1"/>
      <w:marLeft w:val="0"/>
      <w:marRight w:val="0"/>
      <w:marTop w:val="0"/>
      <w:marBottom w:val="0"/>
      <w:divBdr>
        <w:top w:val="none" w:sz="0" w:space="0" w:color="auto"/>
        <w:left w:val="none" w:sz="0" w:space="0" w:color="auto"/>
        <w:bottom w:val="none" w:sz="0" w:space="0" w:color="auto"/>
        <w:right w:val="none" w:sz="0" w:space="0" w:color="auto"/>
      </w:divBdr>
    </w:div>
    <w:div w:id="2069956614">
      <w:bodyDiv w:val="1"/>
      <w:marLeft w:val="0"/>
      <w:marRight w:val="0"/>
      <w:marTop w:val="0"/>
      <w:marBottom w:val="0"/>
      <w:divBdr>
        <w:top w:val="none" w:sz="0" w:space="0" w:color="auto"/>
        <w:left w:val="none" w:sz="0" w:space="0" w:color="auto"/>
        <w:bottom w:val="none" w:sz="0" w:space="0" w:color="auto"/>
        <w:right w:val="none" w:sz="0" w:space="0" w:color="auto"/>
      </w:divBdr>
    </w:div>
    <w:div w:id="2071031143">
      <w:bodyDiv w:val="1"/>
      <w:marLeft w:val="0"/>
      <w:marRight w:val="0"/>
      <w:marTop w:val="0"/>
      <w:marBottom w:val="0"/>
      <w:divBdr>
        <w:top w:val="none" w:sz="0" w:space="0" w:color="auto"/>
        <w:left w:val="none" w:sz="0" w:space="0" w:color="auto"/>
        <w:bottom w:val="none" w:sz="0" w:space="0" w:color="auto"/>
        <w:right w:val="none" w:sz="0" w:space="0" w:color="auto"/>
      </w:divBdr>
    </w:div>
    <w:div w:id="2071227152">
      <w:bodyDiv w:val="1"/>
      <w:marLeft w:val="0"/>
      <w:marRight w:val="0"/>
      <w:marTop w:val="0"/>
      <w:marBottom w:val="0"/>
      <w:divBdr>
        <w:top w:val="none" w:sz="0" w:space="0" w:color="auto"/>
        <w:left w:val="none" w:sz="0" w:space="0" w:color="auto"/>
        <w:bottom w:val="none" w:sz="0" w:space="0" w:color="auto"/>
        <w:right w:val="none" w:sz="0" w:space="0" w:color="auto"/>
      </w:divBdr>
    </w:div>
    <w:div w:id="2071421302">
      <w:bodyDiv w:val="1"/>
      <w:marLeft w:val="0"/>
      <w:marRight w:val="0"/>
      <w:marTop w:val="0"/>
      <w:marBottom w:val="0"/>
      <w:divBdr>
        <w:top w:val="none" w:sz="0" w:space="0" w:color="auto"/>
        <w:left w:val="none" w:sz="0" w:space="0" w:color="auto"/>
        <w:bottom w:val="none" w:sz="0" w:space="0" w:color="auto"/>
        <w:right w:val="none" w:sz="0" w:space="0" w:color="auto"/>
      </w:divBdr>
    </w:div>
    <w:div w:id="2074812948">
      <w:bodyDiv w:val="1"/>
      <w:marLeft w:val="0"/>
      <w:marRight w:val="0"/>
      <w:marTop w:val="0"/>
      <w:marBottom w:val="0"/>
      <w:divBdr>
        <w:top w:val="none" w:sz="0" w:space="0" w:color="auto"/>
        <w:left w:val="none" w:sz="0" w:space="0" w:color="auto"/>
        <w:bottom w:val="none" w:sz="0" w:space="0" w:color="auto"/>
        <w:right w:val="none" w:sz="0" w:space="0" w:color="auto"/>
      </w:divBdr>
    </w:div>
    <w:div w:id="2075884794">
      <w:bodyDiv w:val="1"/>
      <w:marLeft w:val="0"/>
      <w:marRight w:val="0"/>
      <w:marTop w:val="0"/>
      <w:marBottom w:val="0"/>
      <w:divBdr>
        <w:top w:val="none" w:sz="0" w:space="0" w:color="auto"/>
        <w:left w:val="none" w:sz="0" w:space="0" w:color="auto"/>
        <w:bottom w:val="none" w:sz="0" w:space="0" w:color="auto"/>
        <w:right w:val="none" w:sz="0" w:space="0" w:color="auto"/>
      </w:divBdr>
    </w:div>
    <w:div w:id="2075929963">
      <w:marLeft w:val="0"/>
      <w:marRight w:val="0"/>
      <w:marTop w:val="0"/>
      <w:marBottom w:val="0"/>
      <w:divBdr>
        <w:top w:val="none" w:sz="0" w:space="0" w:color="auto"/>
        <w:left w:val="none" w:sz="0" w:space="0" w:color="auto"/>
        <w:bottom w:val="none" w:sz="0" w:space="0" w:color="auto"/>
        <w:right w:val="none" w:sz="0" w:space="0" w:color="auto"/>
      </w:divBdr>
      <w:divsChild>
        <w:div w:id="137698428">
          <w:marLeft w:val="0"/>
          <w:marRight w:val="0"/>
          <w:marTop w:val="0"/>
          <w:marBottom w:val="0"/>
          <w:divBdr>
            <w:top w:val="none" w:sz="0" w:space="0" w:color="auto"/>
            <w:left w:val="none" w:sz="0" w:space="0" w:color="auto"/>
            <w:bottom w:val="none" w:sz="0" w:space="0" w:color="auto"/>
            <w:right w:val="none" w:sz="0" w:space="0" w:color="auto"/>
          </w:divBdr>
          <w:divsChild>
            <w:div w:id="1451702089">
              <w:marLeft w:val="0"/>
              <w:marRight w:val="0"/>
              <w:marTop w:val="0"/>
              <w:marBottom w:val="0"/>
              <w:divBdr>
                <w:top w:val="none" w:sz="0" w:space="0" w:color="auto"/>
                <w:left w:val="none" w:sz="0" w:space="0" w:color="auto"/>
                <w:bottom w:val="none" w:sz="0" w:space="0" w:color="auto"/>
                <w:right w:val="none" w:sz="0" w:space="0" w:color="auto"/>
              </w:divBdr>
              <w:divsChild>
                <w:div w:id="1085422344">
                  <w:marLeft w:val="0"/>
                  <w:marRight w:val="0"/>
                  <w:marTop w:val="0"/>
                  <w:marBottom w:val="0"/>
                  <w:divBdr>
                    <w:top w:val="none" w:sz="0" w:space="0" w:color="auto"/>
                    <w:left w:val="none" w:sz="0" w:space="0" w:color="auto"/>
                    <w:bottom w:val="none" w:sz="0" w:space="0" w:color="auto"/>
                    <w:right w:val="none" w:sz="0" w:space="0" w:color="auto"/>
                  </w:divBdr>
                </w:div>
                <w:div w:id="1016037221">
                  <w:marLeft w:val="0"/>
                  <w:marRight w:val="0"/>
                  <w:marTop w:val="0"/>
                  <w:marBottom w:val="0"/>
                  <w:divBdr>
                    <w:top w:val="none" w:sz="0" w:space="0" w:color="auto"/>
                    <w:left w:val="none" w:sz="0" w:space="0" w:color="auto"/>
                    <w:bottom w:val="none" w:sz="0" w:space="0" w:color="auto"/>
                    <w:right w:val="none" w:sz="0" w:space="0" w:color="auto"/>
                  </w:divBdr>
                </w:div>
                <w:div w:id="2110157148">
                  <w:marLeft w:val="0"/>
                  <w:marRight w:val="0"/>
                  <w:marTop w:val="0"/>
                  <w:marBottom w:val="0"/>
                  <w:divBdr>
                    <w:top w:val="none" w:sz="0" w:space="0" w:color="auto"/>
                    <w:left w:val="none" w:sz="0" w:space="0" w:color="auto"/>
                    <w:bottom w:val="none" w:sz="0" w:space="0" w:color="auto"/>
                    <w:right w:val="none" w:sz="0" w:space="0" w:color="auto"/>
                  </w:divBdr>
                </w:div>
                <w:div w:id="2868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1510">
      <w:bodyDiv w:val="1"/>
      <w:marLeft w:val="0"/>
      <w:marRight w:val="0"/>
      <w:marTop w:val="0"/>
      <w:marBottom w:val="0"/>
      <w:divBdr>
        <w:top w:val="none" w:sz="0" w:space="0" w:color="auto"/>
        <w:left w:val="none" w:sz="0" w:space="0" w:color="auto"/>
        <w:bottom w:val="none" w:sz="0" w:space="0" w:color="auto"/>
        <w:right w:val="none" w:sz="0" w:space="0" w:color="auto"/>
      </w:divBdr>
      <w:divsChild>
        <w:div w:id="1978147328">
          <w:marLeft w:val="0"/>
          <w:marRight w:val="0"/>
          <w:marTop w:val="0"/>
          <w:marBottom w:val="0"/>
          <w:divBdr>
            <w:top w:val="none" w:sz="0" w:space="0" w:color="auto"/>
            <w:left w:val="none" w:sz="0" w:space="0" w:color="auto"/>
            <w:bottom w:val="none" w:sz="0" w:space="0" w:color="auto"/>
            <w:right w:val="none" w:sz="0" w:space="0" w:color="auto"/>
          </w:divBdr>
          <w:divsChild>
            <w:div w:id="1993755142">
              <w:marLeft w:val="0"/>
              <w:marRight w:val="0"/>
              <w:marTop w:val="0"/>
              <w:marBottom w:val="0"/>
              <w:divBdr>
                <w:top w:val="none" w:sz="0" w:space="0" w:color="auto"/>
                <w:left w:val="none" w:sz="0" w:space="0" w:color="auto"/>
                <w:bottom w:val="none" w:sz="0" w:space="0" w:color="auto"/>
                <w:right w:val="none" w:sz="0" w:space="0" w:color="auto"/>
              </w:divBdr>
              <w:divsChild>
                <w:div w:id="103352887">
                  <w:marLeft w:val="0"/>
                  <w:marRight w:val="0"/>
                  <w:marTop w:val="0"/>
                  <w:marBottom w:val="0"/>
                  <w:divBdr>
                    <w:top w:val="none" w:sz="0" w:space="0" w:color="auto"/>
                    <w:left w:val="none" w:sz="0" w:space="0" w:color="auto"/>
                    <w:bottom w:val="none" w:sz="0" w:space="0" w:color="auto"/>
                    <w:right w:val="none" w:sz="0" w:space="0" w:color="auto"/>
                  </w:divBdr>
                  <w:divsChild>
                    <w:div w:id="1821728945">
                      <w:marLeft w:val="0"/>
                      <w:marRight w:val="0"/>
                      <w:marTop w:val="0"/>
                      <w:marBottom w:val="0"/>
                      <w:divBdr>
                        <w:top w:val="none" w:sz="0" w:space="0" w:color="auto"/>
                        <w:left w:val="none" w:sz="0" w:space="0" w:color="auto"/>
                        <w:bottom w:val="none" w:sz="0" w:space="0" w:color="auto"/>
                        <w:right w:val="none" w:sz="0" w:space="0" w:color="auto"/>
                      </w:divBdr>
                      <w:divsChild>
                        <w:div w:id="1426416716">
                          <w:marLeft w:val="0"/>
                          <w:marRight w:val="0"/>
                          <w:marTop w:val="0"/>
                          <w:marBottom w:val="0"/>
                          <w:divBdr>
                            <w:top w:val="none" w:sz="0" w:space="0" w:color="auto"/>
                            <w:left w:val="none" w:sz="0" w:space="0" w:color="auto"/>
                            <w:bottom w:val="none" w:sz="0" w:space="0" w:color="auto"/>
                            <w:right w:val="none" w:sz="0" w:space="0" w:color="auto"/>
                          </w:divBdr>
                          <w:divsChild>
                            <w:div w:id="2068676069">
                              <w:marLeft w:val="0"/>
                              <w:marRight w:val="0"/>
                              <w:marTop w:val="0"/>
                              <w:marBottom w:val="0"/>
                              <w:divBdr>
                                <w:top w:val="none" w:sz="0" w:space="0" w:color="auto"/>
                                <w:left w:val="none" w:sz="0" w:space="0" w:color="auto"/>
                                <w:bottom w:val="none" w:sz="0" w:space="0" w:color="auto"/>
                                <w:right w:val="none" w:sz="0" w:space="0" w:color="auto"/>
                              </w:divBdr>
                              <w:divsChild>
                                <w:div w:id="1438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33077">
      <w:bodyDiv w:val="1"/>
      <w:marLeft w:val="375"/>
      <w:marRight w:val="375"/>
      <w:marTop w:val="0"/>
      <w:marBottom w:val="0"/>
      <w:divBdr>
        <w:top w:val="none" w:sz="0" w:space="0" w:color="auto"/>
        <w:left w:val="none" w:sz="0" w:space="0" w:color="auto"/>
        <w:bottom w:val="none" w:sz="0" w:space="0" w:color="auto"/>
        <w:right w:val="none" w:sz="0" w:space="0" w:color="auto"/>
      </w:divBdr>
      <w:divsChild>
        <w:div w:id="1404982478">
          <w:marLeft w:val="0"/>
          <w:marRight w:val="0"/>
          <w:marTop w:val="0"/>
          <w:marBottom w:val="0"/>
          <w:divBdr>
            <w:top w:val="none" w:sz="0" w:space="0" w:color="auto"/>
            <w:left w:val="none" w:sz="0" w:space="0" w:color="auto"/>
            <w:bottom w:val="none" w:sz="0" w:space="0" w:color="auto"/>
            <w:right w:val="none" w:sz="0" w:space="0" w:color="auto"/>
          </w:divBdr>
          <w:divsChild>
            <w:div w:id="1494880543">
              <w:marLeft w:val="0"/>
              <w:marRight w:val="0"/>
              <w:marTop w:val="0"/>
              <w:marBottom w:val="0"/>
              <w:divBdr>
                <w:top w:val="none" w:sz="0" w:space="0" w:color="auto"/>
                <w:left w:val="none" w:sz="0" w:space="0" w:color="auto"/>
                <w:bottom w:val="none" w:sz="0" w:space="0" w:color="auto"/>
                <w:right w:val="none" w:sz="0" w:space="0" w:color="auto"/>
              </w:divBdr>
              <w:divsChild>
                <w:div w:id="6485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3164">
      <w:bodyDiv w:val="1"/>
      <w:marLeft w:val="15"/>
      <w:marRight w:val="15"/>
      <w:marTop w:val="15"/>
      <w:marBottom w:val="15"/>
      <w:divBdr>
        <w:top w:val="none" w:sz="0" w:space="0" w:color="auto"/>
        <w:left w:val="none" w:sz="0" w:space="0" w:color="auto"/>
        <w:bottom w:val="none" w:sz="0" w:space="0" w:color="auto"/>
        <w:right w:val="none" w:sz="0" w:space="0" w:color="auto"/>
      </w:divBdr>
      <w:divsChild>
        <w:div w:id="141121228">
          <w:marLeft w:val="0"/>
          <w:marRight w:val="0"/>
          <w:marTop w:val="0"/>
          <w:marBottom w:val="0"/>
          <w:divBdr>
            <w:top w:val="none" w:sz="0" w:space="0" w:color="auto"/>
            <w:left w:val="none" w:sz="0" w:space="0" w:color="auto"/>
            <w:bottom w:val="none" w:sz="0" w:space="0" w:color="auto"/>
            <w:right w:val="none" w:sz="0" w:space="0" w:color="auto"/>
          </w:divBdr>
          <w:divsChild>
            <w:div w:id="71390783">
              <w:marLeft w:val="0"/>
              <w:marRight w:val="0"/>
              <w:marTop w:val="0"/>
              <w:marBottom w:val="0"/>
              <w:divBdr>
                <w:top w:val="none" w:sz="0" w:space="0" w:color="auto"/>
                <w:left w:val="none" w:sz="0" w:space="0" w:color="auto"/>
                <w:bottom w:val="none" w:sz="0" w:space="0" w:color="auto"/>
                <w:right w:val="none" w:sz="0" w:space="0" w:color="auto"/>
              </w:divBdr>
              <w:divsChild>
                <w:div w:id="32771749">
                  <w:marLeft w:val="0"/>
                  <w:marRight w:val="0"/>
                  <w:marTop w:val="0"/>
                  <w:marBottom w:val="0"/>
                  <w:divBdr>
                    <w:top w:val="none" w:sz="0" w:space="0" w:color="auto"/>
                    <w:left w:val="none" w:sz="0" w:space="0" w:color="auto"/>
                    <w:bottom w:val="none" w:sz="0" w:space="0" w:color="auto"/>
                    <w:right w:val="none" w:sz="0" w:space="0" w:color="auto"/>
                  </w:divBdr>
                  <w:divsChild>
                    <w:div w:id="5585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3756">
      <w:bodyDiv w:val="1"/>
      <w:marLeft w:val="0"/>
      <w:marRight w:val="0"/>
      <w:marTop w:val="0"/>
      <w:marBottom w:val="0"/>
      <w:divBdr>
        <w:top w:val="none" w:sz="0" w:space="0" w:color="auto"/>
        <w:left w:val="none" w:sz="0" w:space="0" w:color="auto"/>
        <w:bottom w:val="none" w:sz="0" w:space="0" w:color="auto"/>
        <w:right w:val="none" w:sz="0" w:space="0" w:color="auto"/>
      </w:divBdr>
    </w:div>
    <w:div w:id="2082865732">
      <w:bodyDiv w:val="1"/>
      <w:marLeft w:val="0"/>
      <w:marRight w:val="0"/>
      <w:marTop w:val="0"/>
      <w:marBottom w:val="0"/>
      <w:divBdr>
        <w:top w:val="none" w:sz="0" w:space="0" w:color="auto"/>
        <w:left w:val="none" w:sz="0" w:space="0" w:color="auto"/>
        <w:bottom w:val="none" w:sz="0" w:space="0" w:color="auto"/>
        <w:right w:val="none" w:sz="0" w:space="0" w:color="auto"/>
      </w:divBdr>
      <w:divsChild>
        <w:div w:id="1196968024">
          <w:marLeft w:val="0"/>
          <w:marRight w:val="0"/>
          <w:marTop w:val="0"/>
          <w:marBottom w:val="0"/>
          <w:divBdr>
            <w:top w:val="none" w:sz="0" w:space="0" w:color="auto"/>
            <w:left w:val="none" w:sz="0" w:space="0" w:color="auto"/>
            <w:bottom w:val="none" w:sz="0" w:space="0" w:color="auto"/>
            <w:right w:val="none" w:sz="0" w:space="0" w:color="auto"/>
          </w:divBdr>
          <w:divsChild>
            <w:div w:id="872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141">
      <w:bodyDiv w:val="1"/>
      <w:marLeft w:val="0"/>
      <w:marRight w:val="0"/>
      <w:marTop w:val="270"/>
      <w:marBottom w:val="0"/>
      <w:divBdr>
        <w:top w:val="none" w:sz="0" w:space="0" w:color="auto"/>
        <w:left w:val="none" w:sz="0" w:space="0" w:color="auto"/>
        <w:bottom w:val="none" w:sz="0" w:space="0" w:color="auto"/>
        <w:right w:val="none" w:sz="0" w:space="0" w:color="auto"/>
      </w:divBdr>
    </w:div>
    <w:div w:id="2084255082">
      <w:bodyDiv w:val="1"/>
      <w:marLeft w:val="0"/>
      <w:marRight w:val="0"/>
      <w:marTop w:val="0"/>
      <w:marBottom w:val="0"/>
      <w:divBdr>
        <w:top w:val="none" w:sz="0" w:space="0" w:color="auto"/>
        <w:left w:val="none" w:sz="0" w:space="0" w:color="auto"/>
        <w:bottom w:val="none" w:sz="0" w:space="0" w:color="auto"/>
        <w:right w:val="none" w:sz="0" w:space="0" w:color="auto"/>
      </w:divBdr>
      <w:divsChild>
        <w:div w:id="1676303533">
          <w:marLeft w:val="0"/>
          <w:marRight w:val="0"/>
          <w:marTop w:val="0"/>
          <w:marBottom w:val="0"/>
          <w:divBdr>
            <w:top w:val="none" w:sz="0" w:space="0" w:color="auto"/>
            <w:left w:val="none" w:sz="0" w:space="0" w:color="auto"/>
            <w:bottom w:val="none" w:sz="0" w:space="0" w:color="auto"/>
            <w:right w:val="none" w:sz="0" w:space="0" w:color="auto"/>
          </w:divBdr>
          <w:divsChild>
            <w:div w:id="421806567">
              <w:marLeft w:val="0"/>
              <w:marRight w:val="0"/>
              <w:marTop w:val="0"/>
              <w:marBottom w:val="0"/>
              <w:divBdr>
                <w:top w:val="none" w:sz="0" w:space="0" w:color="auto"/>
                <w:left w:val="none" w:sz="0" w:space="0" w:color="auto"/>
                <w:bottom w:val="none" w:sz="0" w:space="0" w:color="auto"/>
                <w:right w:val="none" w:sz="0" w:space="0" w:color="auto"/>
              </w:divBdr>
              <w:divsChild>
                <w:div w:id="425002132">
                  <w:marLeft w:val="0"/>
                  <w:marRight w:val="0"/>
                  <w:marTop w:val="0"/>
                  <w:marBottom w:val="0"/>
                  <w:divBdr>
                    <w:top w:val="none" w:sz="0" w:space="0" w:color="auto"/>
                    <w:left w:val="none" w:sz="0" w:space="0" w:color="auto"/>
                    <w:bottom w:val="none" w:sz="0" w:space="0" w:color="auto"/>
                    <w:right w:val="none" w:sz="0" w:space="0" w:color="auto"/>
                  </w:divBdr>
                  <w:divsChild>
                    <w:div w:id="1322736530">
                      <w:marLeft w:val="0"/>
                      <w:marRight w:val="0"/>
                      <w:marTop w:val="0"/>
                      <w:marBottom w:val="0"/>
                      <w:divBdr>
                        <w:top w:val="none" w:sz="0" w:space="0" w:color="auto"/>
                        <w:left w:val="none" w:sz="0" w:space="0" w:color="auto"/>
                        <w:bottom w:val="none" w:sz="0" w:space="0" w:color="auto"/>
                        <w:right w:val="none" w:sz="0" w:space="0" w:color="auto"/>
                      </w:divBdr>
                      <w:divsChild>
                        <w:div w:id="448856813">
                          <w:marLeft w:val="0"/>
                          <w:marRight w:val="0"/>
                          <w:marTop w:val="0"/>
                          <w:marBottom w:val="0"/>
                          <w:divBdr>
                            <w:top w:val="none" w:sz="0" w:space="0" w:color="auto"/>
                            <w:left w:val="none" w:sz="0" w:space="0" w:color="auto"/>
                            <w:bottom w:val="none" w:sz="0" w:space="0" w:color="auto"/>
                            <w:right w:val="none" w:sz="0" w:space="0" w:color="auto"/>
                          </w:divBdr>
                          <w:divsChild>
                            <w:div w:id="800148462">
                              <w:marLeft w:val="0"/>
                              <w:marRight w:val="0"/>
                              <w:marTop w:val="0"/>
                              <w:marBottom w:val="0"/>
                              <w:divBdr>
                                <w:top w:val="none" w:sz="0" w:space="0" w:color="auto"/>
                                <w:left w:val="none" w:sz="0" w:space="0" w:color="auto"/>
                                <w:bottom w:val="none" w:sz="0" w:space="0" w:color="auto"/>
                                <w:right w:val="none" w:sz="0" w:space="0" w:color="auto"/>
                              </w:divBdr>
                              <w:divsChild>
                                <w:div w:id="1306738720">
                                  <w:marLeft w:val="0"/>
                                  <w:marRight w:val="0"/>
                                  <w:marTop w:val="0"/>
                                  <w:marBottom w:val="0"/>
                                  <w:divBdr>
                                    <w:top w:val="none" w:sz="0" w:space="0" w:color="auto"/>
                                    <w:left w:val="none" w:sz="0" w:space="0" w:color="auto"/>
                                    <w:bottom w:val="none" w:sz="0" w:space="0" w:color="auto"/>
                                    <w:right w:val="none" w:sz="0" w:space="0" w:color="auto"/>
                                  </w:divBdr>
                                  <w:divsChild>
                                    <w:div w:id="345210374">
                                      <w:marLeft w:val="0"/>
                                      <w:marRight w:val="0"/>
                                      <w:marTop w:val="0"/>
                                      <w:marBottom w:val="0"/>
                                      <w:divBdr>
                                        <w:top w:val="none" w:sz="0" w:space="0" w:color="auto"/>
                                        <w:left w:val="none" w:sz="0" w:space="0" w:color="auto"/>
                                        <w:bottom w:val="none" w:sz="0" w:space="0" w:color="auto"/>
                                        <w:right w:val="none" w:sz="0" w:space="0" w:color="auto"/>
                                      </w:divBdr>
                                      <w:divsChild>
                                        <w:div w:id="2090151052">
                                          <w:marLeft w:val="0"/>
                                          <w:marRight w:val="0"/>
                                          <w:marTop w:val="0"/>
                                          <w:marBottom w:val="0"/>
                                          <w:divBdr>
                                            <w:top w:val="none" w:sz="0" w:space="0" w:color="auto"/>
                                            <w:left w:val="none" w:sz="0" w:space="0" w:color="auto"/>
                                            <w:bottom w:val="none" w:sz="0" w:space="0" w:color="auto"/>
                                            <w:right w:val="none" w:sz="0" w:space="0" w:color="auto"/>
                                          </w:divBdr>
                                          <w:divsChild>
                                            <w:div w:id="629559728">
                                              <w:marLeft w:val="0"/>
                                              <w:marRight w:val="0"/>
                                              <w:marTop w:val="0"/>
                                              <w:marBottom w:val="0"/>
                                              <w:divBdr>
                                                <w:top w:val="none" w:sz="0" w:space="0" w:color="auto"/>
                                                <w:left w:val="none" w:sz="0" w:space="0" w:color="auto"/>
                                                <w:bottom w:val="none" w:sz="0" w:space="0" w:color="auto"/>
                                                <w:right w:val="none" w:sz="0" w:space="0" w:color="auto"/>
                                              </w:divBdr>
                                              <w:divsChild>
                                                <w:div w:id="8970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797004">
      <w:bodyDiv w:val="1"/>
      <w:marLeft w:val="0"/>
      <w:marRight w:val="0"/>
      <w:marTop w:val="0"/>
      <w:marBottom w:val="0"/>
      <w:divBdr>
        <w:top w:val="none" w:sz="0" w:space="0" w:color="auto"/>
        <w:left w:val="none" w:sz="0" w:space="0" w:color="auto"/>
        <w:bottom w:val="none" w:sz="0" w:space="0" w:color="auto"/>
        <w:right w:val="none" w:sz="0" w:space="0" w:color="auto"/>
      </w:divBdr>
      <w:divsChild>
        <w:div w:id="500971494">
          <w:marLeft w:val="0"/>
          <w:marRight w:val="0"/>
          <w:marTop w:val="0"/>
          <w:marBottom w:val="0"/>
          <w:divBdr>
            <w:top w:val="none" w:sz="0" w:space="0" w:color="auto"/>
            <w:left w:val="none" w:sz="0" w:space="0" w:color="auto"/>
            <w:bottom w:val="none" w:sz="0" w:space="0" w:color="auto"/>
            <w:right w:val="none" w:sz="0" w:space="0" w:color="auto"/>
          </w:divBdr>
          <w:divsChild>
            <w:div w:id="57481951">
              <w:marLeft w:val="0"/>
              <w:marRight w:val="0"/>
              <w:marTop w:val="0"/>
              <w:marBottom w:val="0"/>
              <w:divBdr>
                <w:top w:val="none" w:sz="0" w:space="0" w:color="auto"/>
                <w:left w:val="none" w:sz="0" w:space="0" w:color="auto"/>
                <w:bottom w:val="none" w:sz="0" w:space="0" w:color="auto"/>
                <w:right w:val="none" w:sz="0" w:space="0" w:color="auto"/>
              </w:divBdr>
            </w:div>
            <w:div w:id="234358451">
              <w:marLeft w:val="0"/>
              <w:marRight w:val="0"/>
              <w:marTop w:val="0"/>
              <w:marBottom w:val="0"/>
              <w:divBdr>
                <w:top w:val="none" w:sz="0" w:space="0" w:color="auto"/>
                <w:left w:val="none" w:sz="0" w:space="0" w:color="auto"/>
                <w:bottom w:val="none" w:sz="0" w:space="0" w:color="auto"/>
                <w:right w:val="none" w:sz="0" w:space="0" w:color="auto"/>
              </w:divBdr>
            </w:div>
            <w:div w:id="410808798">
              <w:marLeft w:val="0"/>
              <w:marRight w:val="0"/>
              <w:marTop w:val="0"/>
              <w:marBottom w:val="0"/>
              <w:divBdr>
                <w:top w:val="none" w:sz="0" w:space="0" w:color="auto"/>
                <w:left w:val="none" w:sz="0" w:space="0" w:color="auto"/>
                <w:bottom w:val="none" w:sz="0" w:space="0" w:color="auto"/>
                <w:right w:val="none" w:sz="0" w:space="0" w:color="auto"/>
              </w:divBdr>
            </w:div>
            <w:div w:id="1113210204">
              <w:marLeft w:val="0"/>
              <w:marRight w:val="0"/>
              <w:marTop w:val="0"/>
              <w:marBottom w:val="0"/>
              <w:divBdr>
                <w:top w:val="none" w:sz="0" w:space="0" w:color="auto"/>
                <w:left w:val="none" w:sz="0" w:space="0" w:color="auto"/>
                <w:bottom w:val="none" w:sz="0" w:space="0" w:color="auto"/>
                <w:right w:val="none" w:sz="0" w:space="0" w:color="auto"/>
              </w:divBdr>
            </w:div>
            <w:div w:id="17938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8345">
      <w:bodyDiv w:val="1"/>
      <w:marLeft w:val="0"/>
      <w:marRight w:val="0"/>
      <w:marTop w:val="0"/>
      <w:marBottom w:val="0"/>
      <w:divBdr>
        <w:top w:val="none" w:sz="0" w:space="0" w:color="auto"/>
        <w:left w:val="none" w:sz="0" w:space="0" w:color="auto"/>
        <w:bottom w:val="none" w:sz="0" w:space="0" w:color="auto"/>
        <w:right w:val="none" w:sz="0" w:space="0" w:color="auto"/>
      </w:divBdr>
      <w:divsChild>
        <w:div w:id="811364323">
          <w:marLeft w:val="0"/>
          <w:marRight w:val="0"/>
          <w:marTop w:val="0"/>
          <w:marBottom w:val="0"/>
          <w:divBdr>
            <w:top w:val="none" w:sz="0" w:space="0" w:color="auto"/>
            <w:left w:val="none" w:sz="0" w:space="0" w:color="auto"/>
            <w:bottom w:val="none" w:sz="0" w:space="0" w:color="auto"/>
            <w:right w:val="none" w:sz="0" w:space="0" w:color="auto"/>
          </w:divBdr>
          <w:divsChild>
            <w:div w:id="2145999142">
              <w:marLeft w:val="0"/>
              <w:marRight w:val="0"/>
              <w:marTop w:val="0"/>
              <w:marBottom w:val="0"/>
              <w:divBdr>
                <w:top w:val="none" w:sz="0" w:space="0" w:color="auto"/>
                <w:left w:val="none" w:sz="0" w:space="0" w:color="auto"/>
                <w:bottom w:val="none" w:sz="0" w:space="0" w:color="auto"/>
                <w:right w:val="none" w:sz="0" w:space="0" w:color="auto"/>
              </w:divBdr>
              <w:divsChild>
                <w:div w:id="1277717475">
                  <w:marLeft w:val="0"/>
                  <w:marRight w:val="0"/>
                  <w:marTop w:val="0"/>
                  <w:marBottom w:val="0"/>
                  <w:divBdr>
                    <w:top w:val="none" w:sz="0" w:space="0" w:color="auto"/>
                    <w:left w:val="none" w:sz="0" w:space="0" w:color="auto"/>
                    <w:bottom w:val="none" w:sz="0" w:space="0" w:color="auto"/>
                    <w:right w:val="none" w:sz="0" w:space="0" w:color="auto"/>
                  </w:divBdr>
                  <w:divsChild>
                    <w:div w:id="1357341838">
                      <w:marLeft w:val="0"/>
                      <w:marRight w:val="0"/>
                      <w:marTop w:val="0"/>
                      <w:marBottom w:val="0"/>
                      <w:divBdr>
                        <w:top w:val="none" w:sz="0" w:space="0" w:color="auto"/>
                        <w:left w:val="none" w:sz="0" w:space="0" w:color="auto"/>
                        <w:bottom w:val="none" w:sz="0" w:space="0" w:color="auto"/>
                        <w:right w:val="none" w:sz="0" w:space="0" w:color="auto"/>
                      </w:divBdr>
                      <w:divsChild>
                        <w:div w:id="1583875168">
                          <w:marLeft w:val="0"/>
                          <w:marRight w:val="0"/>
                          <w:marTop w:val="0"/>
                          <w:marBottom w:val="0"/>
                          <w:divBdr>
                            <w:top w:val="none" w:sz="0" w:space="0" w:color="auto"/>
                            <w:left w:val="none" w:sz="0" w:space="0" w:color="auto"/>
                            <w:bottom w:val="none" w:sz="0" w:space="0" w:color="auto"/>
                            <w:right w:val="none" w:sz="0" w:space="0" w:color="auto"/>
                          </w:divBdr>
                          <w:divsChild>
                            <w:div w:id="1097824550">
                              <w:marLeft w:val="0"/>
                              <w:marRight w:val="0"/>
                              <w:marTop w:val="0"/>
                              <w:marBottom w:val="0"/>
                              <w:divBdr>
                                <w:top w:val="none" w:sz="0" w:space="0" w:color="auto"/>
                                <w:left w:val="none" w:sz="0" w:space="0" w:color="auto"/>
                                <w:bottom w:val="none" w:sz="0" w:space="0" w:color="auto"/>
                                <w:right w:val="none" w:sz="0" w:space="0" w:color="auto"/>
                              </w:divBdr>
                              <w:divsChild>
                                <w:div w:id="184634762">
                                  <w:marLeft w:val="0"/>
                                  <w:marRight w:val="0"/>
                                  <w:marTop w:val="0"/>
                                  <w:marBottom w:val="0"/>
                                  <w:divBdr>
                                    <w:top w:val="none" w:sz="0" w:space="0" w:color="auto"/>
                                    <w:left w:val="none" w:sz="0" w:space="0" w:color="auto"/>
                                    <w:bottom w:val="none" w:sz="0" w:space="0" w:color="auto"/>
                                    <w:right w:val="none" w:sz="0" w:space="0" w:color="auto"/>
                                  </w:divBdr>
                                  <w:divsChild>
                                    <w:div w:id="511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6087">
      <w:bodyDiv w:val="1"/>
      <w:marLeft w:val="0"/>
      <w:marRight w:val="0"/>
      <w:marTop w:val="0"/>
      <w:marBottom w:val="0"/>
      <w:divBdr>
        <w:top w:val="none" w:sz="0" w:space="0" w:color="auto"/>
        <w:left w:val="none" w:sz="0" w:space="0" w:color="auto"/>
        <w:bottom w:val="none" w:sz="0" w:space="0" w:color="auto"/>
        <w:right w:val="none" w:sz="0" w:space="0" w:color="auto"/>
      </w:divBdr>
    </w:div>
    <w:div w:id="2091729666">
      <w:bodyDiv w:val="1"/>
      <w:marLeft w:val="0"/>
      <w:marRight w:val="0"/>
      <w:marTop w:val="0"/>
      <w:marBottom w:val="0"/>
      <w:divBdr>
        <w:top w:val="none" w:sz="0" w:space="0" w:color="auto"/>
        <w:left w:val="none" w:sz="0" w:space="0" w:color="auto"/>
        <w:bottom w:val="none" w:sz="0" w:space="0" w:color="auto"/>
        <w:right w:val="none" w:sz="0" w:space="0" w:color="auto"/>
      </w:divBdr>
    </w:div>
    <w:div w:id="2092458911">
      <w:bodyDiv w:val="1"/>
      <w:marLeft w:val="0"/>
      <w:marRight w:val="0"/>
      <w:marTop w:val="0"/>
      <w:marBottom w:val="0"/>
      <w:divBdr>
        <w:top w:val="none" w:sz="0" w:space="0" w:color="auto"/>
        <w:left w:val="none" w:sz="0" w:space="0" w:color="auto"/>
        <w:bottom w:val="none" w:sz="0" w:space="0" w:color="auto"/>
        <w:right w:val="none" w:sz="0" w:space="0" w:color="auto"/>
      </w:divBdr>
    </w:div>
    <w:div w:id="2092659238">
      <w:bodyDiv w:val="1"/>
      <w:marLeft w:val="0"/>
      <w:marRight w:val="0"/>
      <w:marTop w:val="0"/>
      <w:marBottom w:val="0"/>
      <w:divBdr>
        <w:top w:val="none" w:sz="0" w:space="0" w:color="auto"/>
        <w:left w:val="none" w:sz="0" w:space="0" w:color="auto"/>
        <w:bottom w:val="none" w:sz="0" w:space="0" w:color="auto"/>
        <w:right w:val="none" w:sz="0" w:space="0" w:color="auto"/>
      </w:divBdr>
    </w:div>
    <w:div w:id="2093382256">
      <w:bodyDiv w:val="1"/>
      <w:marLeft w:val="0"/>
      <w:marRight w:val="0"/>
      <w:marTop w:val="0"/>
      <w:marBottom w:val="0"/>
      <w:divBdr>
        <w:top w:val="none" w:sz="0" w:space="0" w:color="auto"/>
        <w:left w:val="none" w:sz="0" w:space="0" w:color="auto"/>
        <w:bottom w:val="none" w:sz="0" w:space="0" w:color="auto"/>
        <w:right w:val="none" w:sz="0" w:space="0" w:color="auto"/>
      </w:divBdr>
      <w:divsChild>
        <w:div w:id="408506547">
          <w:marLeft w:val="0"/>
          <w:marRight w:val="0"/>
          <w:marTop w:val="0"/>
          <w:marBottom w:val="0"/>
          <w:divBdr>
            <w:top w:val="none" w:sz="0" w:space="0" w:color="auto"/>
            <w:left w:val="none" w:sz="0" w:space="0" w:color="auto"/>
            <w:bottom w:val="none" w:sz="0" w:space="0" w:color="auto"/>
            <w:right w:val="none" w:sz="0" w:space="0" w:color="auto"/>
          </w:divBdr>
        </w:div>
      </w:divsChild>
    </w:div>
    <w:div w:id="2097049779">
      <w:bodyDiv w:val="1"/>
      <w:marLeft w:val="375"/>
      <w:marRight w:val="375"/>
      <w:marTop w:val="0"/>
      <w:marBottom w:val="0"/>
      <w:divBdr>
        <w:top w:val="none" w:sz="0" w:space="0" w:color="auto"/>
        <w:left w:val="none" w:sz="0" w:space="0" w:color="auto"/>
        <w:bottom w:val="none" w:sz="0" w:space="0" w:color="auto"/>
        <w:right w:val="none" w:sz="0" w:space="0" w:color="auto"/>
      </w:divBdr>
      <w:divsChild>
        <w:div w:id="1538002725">
          <w:marLeft w:val="0"/>
          <w:marRight w:val="0"/>
          <w:marTop w:val="0"/>
          <w:marBottom w:val="0"/>
          <w:divBdr>
            <w:top w:val="none" w:sz="0" w:space="0" w:color="auto"/>
            <w:left w:val="none" w:sz="0" w:space="0" w:color="auto"/>
            <w:bottom w:val="none" w:sz="0" w:space="0" w:color="auto"/>
            <w:right w:val="none" w:sz="0" w:space="0" w:color="auto"/>
          </w:divBdr>
          <w:divsChild>
            <w:div w:id="1262032640">
              <w:marLeft w:val="0"/>
              <w:marRight w:val="0"/>
              <w:marTop w:val="0"/>
              <w:marBottom w:val="0"/>
              <w:divBdr>
                <w:top w:val="none" w:sz="0" w:space="0" w:color="auto"/>
                <w:left w:val="none" w:sz="0" w:space="0" w:color="auto"/>
                <w:bottom w:val="none" w:sz="0" w:space="0" w:color="auto"/>
                <w:right w:val="none" w:sz="0" w:space="0" w:color="auto"/>
              </w:divBdr>
              <w:divsChild>
                <w:div w:id="11105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5313">
      <w:bodyDiv w:val="1"/>
      <w:marLeft w:val="0"/>
      <w:marRight w:val="0"/>
      <w:marTop w:val="0"/>
      <w:marBottom w:val="0"/>
      <w:divBdr>
        <w:top w:val="none" w:sz="0" w:space="0" w:color="auto"/>
        <w:left w:val="none" w:sz="0" w:space="0" w:color="auto"/>
        <w:bottom w:val="none" w:sz="0" w:space="0" w:color="auto"/>
        <w:right w:val="none" w:sz="0" w:space="0" w:color="auto"/>
      </w:divBdr>
      <w:divsChild>
        <w:div w:id="503017380">
          <w:marLeft w:val="0"/>
          <w:marRight w:val="0"/>
          <w:marTop w:val="0"/>
          <w:marBottom w:val="0"/>
          <w:divBdr>
            <w:top w:val="none" w:sz="0" w:space="0" w:color="auto"/>
            <w:left w:val="none" w:sz="0" w:space="0" w:color="auto"/>
            <w:bottom w:val="none" w:sz="0" w:space="0" w:color="auto"/>
            <w:right w:val="none" w:sz="0" w:space="0" w:color="auto"/>
          </w:divBdr>
          <w:divsChild>
            <w:div w:id="967705190">
              <w:marLeft w:val="0"/>
              <w:marRight w:val="0"/>
              <w:marTop w:val="0"/>
              <w:marBottom w:val="0"/>
              <w:divBdr>
                <w:top w:val="none" w:sz="0" w:space="0" w:color="auto"/>
                <w:left w:val="none" w:sz="0" w:space="0" w:color="auto"/>
                <w:bottom w:val="none" w:sz="0" w:space="0" w:color="auto"/>
                <w:right w:val="none" w:sz="0" w:space="0" w:color="auto"/>
              </w:divBdr>
            </w:div>
            <w:div w:id="13256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409">
      <w:bodyDiv w:val="1"/>
      <w:marLeft w:val="0"/>
      <w:marRight w:val="0"/>
      <w:marTop w:val="0"/>
      <w:marBottom w:val="0"/>
      <w:divBdr>
        <w:top w:val="none" w:sz="0" w:space="0" w:color="auto"/>
        <w:left w:val="none" w:sz="0" w:space="0" w:color="auto"/>
        <w:bottom w:val="none" w:sz="0" w:space="0" w:color="auto"/>
        <w:right w:val="none" w:sz="0" w:space="0" w:color="auto"/>
      </w:divBdr>
    </w:div>
    <w:div w:id="2100714918">
      <w:bodyDiv w:val="1"/>
      <w:marLeft w:val="0"/>
      <w:marRight w:val="0"/>
      <w:marTop w:val="0"/>
      <w:marBottom w:val="0"/>
      <w:divBdr>
        <w:top w:val="none" w:sz="0" w:space="0" w:color="auto"/>
        <w:left w:val="none" w:sz="0" w:space="0" w:color="auto"/>
        <w:bottom w:val="none" w:sz="0" w:space="0" w:color="auto"/>
        <w:right w:val="none" w:sz="0" w:space="0" w:color="auto"/>
      </w:divBdr>
    </w:div>
    <w:div w:id="2101948821">
      <w:bodyDiv w:val="1"/>
      <w:marLeft w:val="0"/>
      <w:marRight w:val="0"/>
      <w:marTop w:val="0"/>
      <w:marBottom w:val="0"/>
      <w:divBdr>
        <w:top w:val="none" w:sz="0" w:space="0" w:color="auto"/>
        <w:left w:val="none" w:sz="0" w:space="0" w:color="auto"/>
        <w:bottom w:val="none" w:sz="0" w:space="0" w:color="auto"/>
        <w:right w:val="none" w:sz="0" w:space="0" w:color="auto"/>
      </w:divBdr>
    </w:div>
    <w:div w:id="2103144033">
      <w:bodyDiv w:val="1"/>
      <w:marLeft w:val="0"/>
      <w:marRight w:val="0"/>
      <w:marTop w:val="0"/>
      <w:marBottom w:val="0"/>
      <w:divBdr>
        <w:top w:val="none" w:sz="0" w:space="0" w:color="auto"/>
        <w:left w:val="none" w:sz="0" w:space="0" w:color="auto"/>
        <w:bottom w:val="none" w:sz="0" w:space="0" w:color="auto"/>
        <w:right w:val="none" w:sz="0" w:space="0" w:color="auto"/>
      </w:divBdr>
    </w:div>
    <w:div w:id="2103912115">
      <w:bodyDiv w:val="1"/>
      <w:marLeft w:val="0"/>
      <w:marRight w:val="0"/>
      <w:marTop w:val="0"/>
      <w:marBottom w:val="0"/>
      <w:divBdr>
        <w:top w:val="none" w:sz="0" w:space="0" w:color="auto"/>
        <w:left w:val="none" w:sz="0" w:space="0" w:color="auto"/>
        <w:bottom w:val="none" w:sz="0" w:space="0" w:color="auto"/>
        <w:right w:val="none" w:sz="0" w:space="0" w:color="auto"/>
      </w:divBdr>
      <w:divsChild>
        <w:div w:id="691763579">
          <w:marLeft w:val="0"/>
          <w:marRight w:val="0"/>
          <w:marTop w:val="0"/>
          <w:marBottom w:val="0"/>
          <w:divBdr>
            <w:top w:val="none" w:sz="0" w:space="0" w:color="auto"/>
            <w:left w:val="none" w:sz="0" w:space="0" w:color="auto"/>
            <w:bottom w:val="none" w:sz="0" w:space="0" w:color="auto"/>
            <w:right w:val="none" w:sz="0" w:space="0" w:color="auto"/>
          </w:divBdr>
          <w:divsChild>
            <w:div w:id="236327925">
              <w:marLeft w:val="0"/>
              <w:marRight w:val="0"/>
              <w:marTop w:val="0"/>
              <w:marBottom w:val="0"/>
              <w:divBdr>
                <w:top w:val="none" w:sz="0" w:space="0" w:color="auto"/>
                <w:left w:val="none" w:sz="0" w:space="0" w:color="auto"/>
                <w:bottom w:val="none" w:sz="0" w:space="0" w:color="auto"/>
                <w:right w:val="none" w:sz="0" w:space="0" w:color="auto"/>
              </w:divBdr>
              <w:divsChild>
                <w:div w:id="886647504">
                  <w:marLeft w:val="0"/>
                  <w:marRight w:val="0"/>
                  <w:marTop w:val="0"/>
                  <w:marBottom w:val="0"/>
                  <w:divBdr>
                    <w:top w:val="none" w:sz="0" w:space="0" w:color="auto"/>
                    <w:left w:val="none" w:sz="0" w:space="0" w:color="auto"/>
                    <w:bottom w:val="none" w:sz="0" w:space="0" w:color="auto"/>
                    <w:right w:val="none" w:sz="0" w:space="0" w:color="auto"/>
                  </w:divBdr>
                  <w:divsChild>
                    <w:div w:id="897057877">
                      <w:marLeft w:val="0"/>
                      <w:marRight w:val="0"/>
                      <w:marTop w:val="0"/>
                      <w:marBottom w:val="0"/>
                      <w:divBdr>
                        <w:top w:val="none" w:sz="0" w:space="0" w:color="auto"/>
                        <w:left w:val="none" w:sz="0" w:space="0" w:color="auto"/>
                        <w:bottom w:val="none" w:sz="0" w:space="0" w:color="auto"/>
                        <w:right w:val="none" w:sz="0" w:space="0" w:color="auto"/>
                      </w:divBdr>
                      <w:divsChild>
                        <w:div w:id="1418596651">
                          <w:marLeft w:val="0"/>
                          <w:marRight w:val="0"/>
                          <w:marTop w:val="0"/>
                          <w:marBottom w:val="0"/>
                          <w:divBdr>
                            <w:top w:val="none" w:sz="0" w:space="0" w:color="auto"/>
                            <w:left w:val="none" w:sz="0" w:space="0" w:color="auto"/>
                            <w:bottom w:val="none" w:sz="0" w:space="0" w:color="auto"/>
                            <w:right w:val="none" w:sz="0" w:space="0" w:color="auto"/>
                          </w:divBdr>
                          <w:divsChild>
                            <w:div w:id="192691813">
                              <w:marLeft w:val="0"/>
                              <w:marRight w:val="0"/>
                              <w:marTop w:val="0"/>
                              <w:marBottom w:val="0"/>
                              <w:divBdr>
                                <w:top w:val="none" w:sz="0" w:space="0" w:color="auto"/>
                                <w:left w:val="none" w:sz="0" w:space="0" w:color="auto"/>
                                <w:bottom w:val="none" w:sz="0" w:space="0" w:color="auto"/>
                                <w:right w:val="none" w:sz="0" w:space="0" w:color="auto"/>
                              </w:divBdr>
                              <w:divsChild>
                                <w:div w:id="801457691">
                                  <w:marLeft w:val="0"/>
                                  <w:marRight w:val="0"/>
                                  <w:marTop w:val="0"/>
                                  <w:marBottom w:val="0"/>
                                  <w:divBdr>
                                    <w:top w:val="none" w:sz="0" w:space="0" w:color="auto"/>
                                    <w:left w:val="none" w:sz="0" w:space="0" w:color="auto"/>
                                    <w:bottom w:val="none" w:sz="0" w:space="0" w:color="auto"/>
                                    <w:right w:val="none" w:sz="0" w:space="0" w:color="auto"/>
                                  </w:divBdr>
                                  <w:divsChild>
                                    <w:div w:id="1622154500">
                                      <w:marLeft w:val="0"/>
                                      <w:marRight w:val="0"/>
                                      <w:marTop w:val="0"/>
                                      <w:marBottom w:val="0"/>
                                      <w:divBdr>
                                        <w:top w:val="none" w:sz="0" w:space="0" w:color="auto"/>
                                        <w:left w:val="none" w:sz="0" w:space="0" w:color="auto"/>
                                        <w:bottom w:val="none" w:sz="0" w:space="0" w:color="auto"/>
                                        <w:right w:val="none" w:sz="0" w:space="0" w:color="auto"/>
                                      </w:divBdr>
                                      <w:divsChild>
                                        <w:div w:id="1418867524">
                                          <w:marLeft w:val="0"/>
                                          <w:marRight w:val="0"/>
                                          <w:marTop w:val="0"/>
                                          <w:marBottom w:val="0"/>
                                          <w:divBdr>
                                            <w:top w:val="none" w:sz="0" w:space="0" w:color="auto"/>
                                            <w:left w:val="none" w:sz="0" w:space="0" w:color="auto"/>
                                            <w:bottom w:val="none" w:sz="0" w:space="0" w:color="auto"/>
                                            <w:right w:val="none" w:sz="0" w:space="0" w:color="auto"/>
                                          </w:divBdr>
                                          <w:divsChild>
                                            <w:div w:id="17125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104683">
      <w:bodyDiv w:val="1"/>
      <w:marLeft w:val="0"/>
      <w:marRight w:val="0"/>
      <w:marTop w:val="0"/>
      <w:marBottom w:val="0"/>
      <w:divBdr>
        <w:top w:val="none" w:sz="0" w:space="0" w:color="auto"/>
        <w:left w:val="none" w:sz="0" w:space="0" w:color="auto"/>
        <w:bottom w:val="none" w:sz="0" w:space="0" w:color="auto"/>
        <w:right w:val="none" w:sz="0" w:space="0" w:color="auto"/>
      </w:divBdr>
      <w:divsChild>
        <w:div w:id="399251187">
          <w:marLeft w:val="0"/>
          <w:marRight w:val="0"/>
          <w:marTop w:val="0"/>
          <w:marBottom w:val="0"/>
          <w:divBdr>
            <w:top w:val="none" w:sz="0" w:space="0" w:color="auto"/>
            <w:left w:val="none" w:sz="0" w:space="0" w:color="auto"/>
            <w:bottom w:val="none" w:sz="0" w:space="0" w:color="auto"/>
            <w:right w:val="none" w:sz="0" w:space="0" w:color="auto"/>
          </w:divBdr>
          <w:divsChild>
            <w:div w:id="1394966104">
              <w:marLeft w:val="0"/>
              <w:marRight w:val="0"/>
              <w:marTop w:val="0"/>
              <w:marBottom w:val="0"/>
              <w:divBdr>
                <w:top w:val="none" w:sz="0" w:space="0" w:color="auto"/>
                <w:left w:val="none" w:sz="0" w:space="0" w:color="auto"/>
                <w:bottom w:val="none" w:sz="0" w:space="0" w:color="auto"/>
                <w:right w:val="none" w:sz="0" w:space="0" w:color="auto"/>
              </w:divBdr>
              <w:divsChild>
                <w:div w:id="834876271">
                  <w:marLeft w:val="0"/>
                  <w:marRight w:val="0"/>
                  <w:marTop w:val="0"/>
                  <w:marBottom w:val="0"/>
                  <w:divBdr>
                    <w:top w:val="none" w:sz="0" w:space="0" w:color="auto"/>
                    <w:left w:val="none" w:sz="0" w:space="0" w:color="auto"/>
                    <w:bottom w:val="none" w:sz="0" w:space="0" w:color="auto"/>
                    <w:right w:val="none" w:sz="0" w:space="0" w:color="auto"/>
                  </w:divBdr>
                  <w:divsChild>
                    <w:div w:id="1325360370">
                      <w:marLeft w:val="0"/>
                      <w:marRight w:val="0"/>
                      <w:marTop w:val="0"/>
                      <w:marBottom w:val="0"/>
                      <w:divBdr>
                        <w:top w:val="none" w:sz="0" w:space="0" w:color="auto"/>
                        <w:left w:val="none" w:sz="0" w:space="0" w:color="auto"/>
                        <w:bottom w:val="none" w:sz="0" w:space="0" w:color="auto"/>
                        <w:right w:val="none" w:sz="0" w:space="0" w:color="auto"/>
                      </w:divBdr>
                      <w:divsChild>
                        <w:div w:id="714351697">
                          <w:marLeft w:val="0"/>
                          <w:marRight w:val="0"/>
                          <w:marTop w:val="0"/>
                          <w:marBottom w:val="0"/>
                          <w:divBdr>
                            <w:top w:val="none" w:sz="0" w:space="0" w:color="auto"/>
                            <w:left w:val="none" w:sz="0" w:space="0" w:color="auto"/>
                            <w:bottom w:val="none" w:sz="0" w:space="0" w:color="auto"/>
                            <w:right w:val="none" w:sz="0" w:space="0" w:color="auto"/>
                          </w:divBdr>
                          <w:divsChild>
                            <w:div w:id="512376677">
                              <w:marLeft w:val="0"/>
                              <w:marRight w:val="0"/>
                              <w:marTop w:val="0"/>
                              <w:marBottom w:val="0"/>
                              <w:divBdr>
                                <w:top w:val="none" w:sz="0" w:space="0" w:color="auto"/>
                                <w:left w:val="none" w:sz="0" w:space="0" w:color="auto"/>
                                <w:bottom w:val="none" w:sz="0" w:space="0" w:color="auto"/>
                                <w:right w:val="none" w:sz="0" w:space="0" w:color="auto"/>
                              </w:divBdr>
                              <w:divsChild>
                                <w:div w:id="84960591">
                                  <w:marLeft w:val="0"/>
                                  <w:marRight w:val="0"/>
                                  <w:marTop w:val="0"/>
                                  <w:marBottom w:val="0"/>
                                  <w:divBdr>
                                    <w:top w:val="none" w:sz="0" w:space="0" w:color="auto"/>
                                    <w:left w:val="none" w:sz="0" w:space="0" w:color="auto"/>
                                    <w:bottom w:val="none" w:sz="0" w:space="0" w:color="auto"/>
                                    <w:right w:val="none" w:sz="0" w:space="0" w:color="auto"/>
                                  </w:divBdr>
                                  <w:divsChild>
                                    <w:div w:id="1843929094">
                                      <w:marLeft w:val="0"/>
                                      <w:marRight w:val="0"/>
                                      <w:marTop w:val="0"/>
                                      <w:marBottom w:val="0"/>
                                      <w:divBdr>
                                        <w:top w:val="none" w:sz="0" w:space="0" w:color="auto"/>
                                        <w:left w:val="none" w:sz="0" w:space="0" w:color="auto"/>
                                        <w:bottom w:val="none" w:sz="0" w:space="0" w:color="auto"/>
                                        <w:right w:val="none" w:sz="0" w:space="0" w:color="auto"/>
                                      </w:divBdr>
                                      <w:divsChild>
                                        <w:div w:id="1491796528">
                                          <w:marLeft w:val="0"/>
                                          <w:marRight w:val="0"/>
                                          <w:marTop w:val="0"/>
                                          <w:marBottom w:val="0"/>
                                          <w:divBdr>
                                            <w:top w:val="none" w:sz="0" w:space="0" w:color="auto"/>
                                            <w:left w:val="none" w:sz="0" w:space="0" w:color="auto"/>
                                            <w:bottom w:val="none" w:sz="0" w:space="0" w:color="auto"/>
                                            <w:right w:val="none" w:sz="0" w:space="0" w:color="auto"/>
                                          </w:divBdr>
                                          <w:divsChild>
                                            <w:div w:id="1343901400">
                                              <w:marLeft w:val="0"/>
                                              <w:marRight w:val="0"/>
                                              <w:marTop w:val="0"/>
                                              <w:marBottom w:val="0"/>
                                              <w:divBdr>
                                                <w:top w:val="none" w:sz="0" w:space="0" w:color="auto"/>
                                                <w:left w:val="none" w:sz="0" w:space="0" w:color="auto"/>
                                                <w:bottom w:val="none" w:sz="0" w:space="0" w:color="auto"/>
                                                <w:right w:val="none" w:sz="0" w:space="0" w:color="auto"/>
                                              </w:divBdr>
                                              <w:divsChild>
                                                <w:div w:id="95905611">
                                                  <w:marLeft w:val="0"/>
                                                  <w:marRight w:val="0"/>
                                                  <w:marTop w:val="0"/>
                                                  <w:marBottom w:val="0"/>
                                                  <w:divBdr>
                                                    <w:top w:val="none" w:sz="0" w:space="0" w:color="auto"/>
                                                    <w:left w:val="none" w:sz="0" w:space="0" w:color="auto"/>
                                                    <w:bottom w:val="none" w:sz="0" w:space="0" w:color="auto"/>
                                                    <w:right w:val="none" w:sz="0" w:space="0" w:color="auto"/>
                                                  </w:divBdr>
                                                  <w:divsChild>
                                                    <w:div w:id="1601837645">
                                                      <w:marLeft w:val="0"/>
                                                      <w:marRight w:val="0"/>
                                                      <w:marTop w:val="0"/>
                                                      <w:marBottom w:val="0"/>
                                                      <w:divBdr>
                                                        <w:top w:val="none" w:sz="0" w:space="0" w:color="auto"/>
                                                        <w:left w:val="none" w:sz="0" w:space="0" w:color="auto"/>
                                                        <w:bottom w:val="none" w:sz="0" w:space="0" w:color="auto"/>
                                                        <w:right w:val="none" w:sz="0" w:space="0" w:color="auto"/>
                                                      </w:divBdr>
                                                      <w:divsChild>
                                                        <w:div w:id="381289925">
                                                          <w:marLeft w:val="0"/>
                                                          <w:marRight w:val="0"/>
                                                          <w:marTop w:val="0"/>
                                                          <w:marBottom w:val="0"/>
                                                          <w:divBdr>
                                                            <w:top w:val="none" w:sz="0" w:space="0" w:color="auto"/>
                                                            <w:left w:val="none" w:sz="0" w:space="0" w:color="auto"/>
                                                            <w:bottom w:val="none" w:sz="0" w:space="0" w:color="auto"/>
                                                            <w:right w:val="none" w:sz="0" w:space="0" w:color="auto"/>
                                                          </w:divBdr>
                                                          <w:divsChild>
                                                            <w:div w:id="646320300">
                                                              <w:marLeft w:val="0"/>
                                                              <w:marRight w:val="0"/>
                                                              <w:marTop w:val="0"/>
                                                              <w:marBottom w:val="0"/>
                                                              <w:divBdr>
                                                                <w:top w:val="none" w:sz="0" w:space="0" w:color="auto"/>
                                                                <w:left w:val="none" w:sz="0" w:space="0" w:color="auto"/>
                                                                <w:bottom w:val="none" w:sz="0" w:space="0" w:color="auto"/>
                                                                <w:right w:val="none" w:sz="0" w:space="0" w:color="auto"/>
                                                              </w:divBdr>
                                                              <w:divsChild>
                                                                <w:div w:id="338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642">
      <w:bodyDiv w:val="1"/>
      <w:marLeft w:val="0"/>
      <w:marRight w:val="0"/>
      <w:marTop w:val="0"/>
      <w:marBottom w:val="0"/>
      <w:divBdr>
        <w:top w:val="none" w:sz="0" w:space="0" w:color="auto"/>
        <w:left w:val="none" w:sz="0" w:space="0" w:color="auto"/>
        <w:bottom w:val="none" w:sz="0" w:space="0" w:color="auto"/>
        <w:right w:val="none" w:sz="0" w:space="0" w:color="auto"/>
      </w:divBdr>
    </w:div>
    <w:div w:id="2108040288">
      <w:bodyDiv w:val="1"/>
      <w:marLeft w:val="0"/>
      <w:marRight w:val="0"/>
      <w:marTop w:val="0"/>
      <w:marBottom w:val="0"/>
      <w:divBdr>
        <w:top w:val="none" w:sz="0" w:space="0" w:color="auto"/>
        <w:left w:val="none" w:sz="0" w:space="0" w:color="auto"/>
        <w:bottom w:val="none" w:sz="0" w:space="0" w:color="auto"/>
        <w:right w:val="none" w:sz="0" w:space="0" w:color="auto"/>
      </w:divBdr>
      <w:divsChild>
        <w:div w:id="663558225">
          <w:marLeft w:val="0"/>
          <w:marRight w:val="0"/>
          <w:marTop w:val="0"/>
          <w:marBottom w:val="0"/>
          <w:divBdr>
            <w:top w:val="none" w:sz="0" w:space="0" w:color="auto"/>
            <w:left w:val="none" w:sz="0" w:space="0" w:color="auto"/>
            <w:bottom w:val="none" w:sz="0" w:space="0" w:color="auto"/>
            <w:right w:val="none" w:sz="0" w:space="0" w:color="auto"/>
          </w:divBdr>
        </w:div>
      </w:divsChild>
    </w:div>
    <w:div w:id="2108311828">
      <w:bodyDiv w:val="1"/>
      <w:marLeft w:val="0"/>
      <w:marRight w:val="0"/>
      <w:marTop w:val="0"/>
      <w:marBottom w:val="0"/>
      <w:divBdr>
        <w:top w:val="none" w:sz="0" w:space="0" w:color="auto"/>
        <w:left w:val="none" w:sz="0" w:space="0" w:color="auto"/>
        <w:bottom w:val="none" w:sz="0" w:space="0" w:color="auto"/>
        <w:right w:val="none" w:sz="0" w:space="0" w:color="auto"/>
      </w:divBdr>
      <w:divsChild>
        <w:div w:id="1329021336">
          <w:marLeft w:val="0"/>
          <w:marRight w:val="0"/>
          <w:marTop w:val="0"/>
          <w:marBottom w:val="0"/>
          <w:divBdr>
            <w:top w:val="none" w:sz="0" w:space="0" w:color="auto"/>
            <w:left w:val="none" w:sz="0" w:space="0" w:color="auto"/>
            <w:bottom w:val="none" w:sz="0" w:space="0" w:color="auto"/>
            <w:right w:val="none" w:sz="0" w:space="0" w:color="auto"/>
          </w:divBdr>
          <w:divsChild>
            <w:div w:id="1575625108">
              <w:marLeft w:val="0"/>
              <w:marRight w:val="0"/>
              <w:marTop w:val="0"/>
              <w:marBottom w:val="0"/>
              <w:divBdr>
                <w:top w:val="none" w:sz="0" w:space="0" w:color="auto"/>
                <w:left w:val="none" w:sz="0" w:space="0" w:color="auto"/>
                <w:bottom w:val="none" w:sz="0" w:space="0" w:color="auto"/>
                <w:right w:val="none" w:sz="0" w:space="0" w:color="auto"/>
              </w:divBdr>
              <w:divsChild>
                <w:div w:id="2105222639">
                  <w:marLeft w:val="0"/>
                  <w:marRight w:val="0"/>
                  <w:marTop w:val="0"/>
                  <w:marBottom w:val="0"/>
                  <w:divBdr>
                    <w:top w:val="none" w:sz="0" w:space="0" w:color="auto"/>
                    <w:left w:val="none" w:sz="0" w:space="0" w:color="auto"/>
                    <w:bottom w:val="none" w:sz="0" w:space="0" w:color="auto"/>
                    <w:right w:val="none" w:sz="0" w:space="0" w:color="auto"/>
                  </w:divBdr>
                  <w:divsChild>
                    <w:div w:id="358548000">
                      <w:marLeft w:val="0"/>
                      <w:marRight w:val="0"/>
                      <w:marTop w:val="0"/>
                      <w:marBottom w:val="0"/>
                      <w:divBdr>
                        <w:top w:val="none" w:sz="0" w:space="0" w:color="auto"/>
                        <w:left w:val="none" w:sz="0" w:space="0" w:color="auto"/>
                        <w:bottom w:val="none" w:sz="0" w:space="0" w:color="auto"/>
                        <w:right w:val="none" w:sz="0" w:space="0" w:color="auto"/>
                      </w:divBdr>
                      <w:divsChild>
                        <w:div w:id="1441484736">
                          <w:marLeft w:val="0"/>
                          <w:marRight w:val="0"/>
                          <w:marTop w:val="0"/>
                          <w:marBottom w:val="0"/>
                          <w:divBdr>
                            <w:top w:val="none" w:sz="0" w:space="0" w:color="auto"/>
                            <w:left w:val="none" w:sz="0" w:space="0" w:color="auto"/>
                            <w:bottom w:val="none" w:sz="0" w:space="0" w:color="auto"/>
                            <w:right w:val="none" w:sz="0" w:space="0" w:color="auto"/>
                          </w:divBdr>
                          <w:divsChild>
                            <w:div w:id="1803691433">
                              <w:marLeft w:val="0"/>
                              <w:marRight w:val="0"/>
                              <w:marTop w:val="0"/>
                              <w:marBottom w:val="0"/>
                              <w:divBdr>
                                <w:top w:val="none" w:sz="0" w:space="0" w:color="auto"/>
                                <w:left w:val="none" w:sz="0" w:space="0" w:color="auto"/>
                                <w:bottom w:val="none" w:sz="0" w:space="0" w:color="auto"/>
                                <w:right w:val="none" w:sz="0" w:space="0" w:color="auto"/>
                              </w:divBdr>
                              <w:divsChild>
                                <w:div w:id="1834180991">
                                  <w:marLeft w:val="0"/>
                                  <w:marRight w:val="0"/>
                                  <w:marTop w:val="0"/>
                                  <w:marBottom w:val="0"/>
                                  <w:divBdr>
                                    <w:top w:val="none" w:sz="0" w:space="0" w:color="auto"/>
                                    <w:left w:val="none" w:sz="0" w:space="0" w:color="auto"/>
                                    <w:bottom w:val="none" w:sz="0" w:space="0" w:color="auto"/>
                                    <w:right w:val="none" w:sz="0" w:space="0" w:color="auto"/>
                                  </w:divBdr>
                                  <w:divsChild>
                                    <w:div w:id="802889276">
                                      <w:marLeft w:val="0"/>
                                      <w:marRight w:val="0"/>
                                      <w:marTop w:val="0"/>
                                      <w:marBottom w:val="0"/>
                                      <w:divBdr>
                                        <w:top w:val="none" w:sz="0" w:space="0" w:color="auto"/>
                                        <w:left w:val="none" w:sz="0" w:space="0" w:color="auto"/>
                                        <w:bottom w:val="none" w:sz="0" w:space="0" w:color="auto"/>
                                        <w:right w:val="none" w:sz="0" w:space="0" w:color="auto"/>
                                      </w:divBdr>
                                      <w:divsChild>
                                        <w:div w:id="136918565">
                                          <w:marLeft w:val="0"/>
                                          <w:marRight w:val="0"/>
                                          <w:marTop w:val="0"/>
                                          <w:marBottom w:val="0"/>
                                          <w:divBdr>
                                            <w:top w:val="none" w:sz="0" w:space="0" w:color="auto"/>
                                            <w:left w:val="none" w:sz="0" w:space="0" w:color="auto"/>
                                            <w:bottom w:val="none" w:sz="0" w:space="0" w:color="auto"/>
                                            <w:right w:val="none" w:sz="0" w:space="0" w:color="auto"/>
                                          </w:divBdr>
                                          <w:divsChild>
                                            <w:div w:id="16971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65532">
      <w:bodyDiv w:val="1"/>
      <w:marLeft w:val="0"/>
      <w:marRight w:val="0"/>
      <w:marTop w:val="0"/>
      <w:marBottom w:val="0"/>
      <w:divBdr>
        <w:top w:val="none" w:sz="0" w:space="0" w:color="auto"/>
        <w:left w:val="none" w:sz="0" w:space="0" w:color="auto"/>
        <w:bottom w:val="none" w:sz="0" w:space="0" w:color="auto"/>
        <w:right w:val="none" w:sz="0" w:space="0" w:color="auto"/>
      </w:divBdr>
    </w:div>
    <w:div w:id="2113167345">
      <w:bodyDiv w:val="1"/>
      <w:marLeft w:val="0"/>
      <w:marRight w:val="0"/>
      <w:marTop w:val="0"/>
      <w:marBottom w:val="0"/>
      <w:divBdr>
        <w:top w:val="none" w:sz="0" w:space="0" w:color="auto"/>
        <w:left w:val="none" w:sz="0" w:space="0" w:color="auto"/>
        <w:bottom w:val="none" w:sz="0" w:space="0" w:color="auto"/>
        <w:right w:val="none" w:sz="0" w:space="0" w:color="auto"/>
      </w:divBdr>
      <w:divsChild>
        <w:div w:id="696005529">
          <w:marLeft w:val="0"/>
          <w:marRight w:val="0"/>
          <w:marTop w:val="0"/>
          <w:marBottom w:val="0"/>
          <w:divBdr>
            <w:top w:val="none" w:sz="0" w:space="0" w:color="auto"/>
            <w:left w:val="none" w:sz="0" w:space="0" w:color="auto"/>
            <w:bottom w:val="none" w:sz="0" w:space="0" w:color="auto"/>
            <w:right w:val="none" w:sz="0" w:space="0" w:color="auto"/>
          </w:divBdr>
          <w:divsChild>
            <w:div w:id="2032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4917">
      <w:bodyDiv w:val="1"/>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949165425">
              <w:marLeft w:val="20"/>
              <w:marRight w:val="0"/>
              <w:marTop w:val="0"/>
              <w:marBottom w:val="180"/>
              <w:divBdr>
                <w:top w:val="none" w:sz="0" w:space="0" w:color="auto"/>
                <w:left w:val="none" w:sz="0" w:space="0" w:color="auto"/>
                <w:bottom w:val="none" w:sz="0" w:space="0" w:color="auto"/>
                <w:right w:val="none" w:sz="0" w:space="0" w:color="auto"/>
              </w:divBdr>
              <w:divsChild>
                <w:div w:id="370308122">
                  <w:marLeft w:val="0"/>
                  <w:marRight w:val="0"/>
                  <w:marTop w:val="0"/>
                  <w:marBottom w:val="0"/>
                  <w:divBdr>
                    <w:top w:val="none" w:sz="0" w:space="0" w:color="auto"/>
                    <w:left w:val="none" w:sz="0" w:space="0" w:color="auto"/>
                    <w:bottom w:val="none" w:sz="0" w:space="0" w:color="auto"/>
                    <w:right w:val="none" w:sz="0" w:space="0" w:color="auto"/>
                  </w:divBdr>
                  <w:divsChild>
                    <w:div w:id="566846712">
                      <w:marLeft w:val="0"/>
                      <w:marRight w:val="0"/>
                      <w:marTop w:val="0"/>
                      <w:marBottom w:val="0"/>
                      <w:divBdr>
                        <w:top w:val="none" w:sz="0" w:space="0" w:color="auto"/>
                        <w:left w:val="none" w:sz="0" w:space="0" w:color="auto"/>
                        <w:bottom w:val="none" w:sz="0" w:space="0" w:color="auto"/>
                        <w:right w:val="none" w:sz="0" w:space="0" w:color="auto"/>
                      </w:divBdr>
                      <w:divsChild>
                        <w:div w:id="1302617672">
                          <w:marLeft w:val="0"/>
                          <w:marRight w:val="0"/>
                          <w:marTop w:val="0"/>
                          <w:marBottom w:val="0"/>
                          <w:divBdr>
                            <w:top w:val="none" w:sz="0" w:space="0" w:color="auto"/>
                            <w:left w:val="none" w:sz="0" w:space="0" w:color="auto"/>
                            <w:bottom w:val="none" w:sz="0" w:space="0" w:color="auto"/>
                            <w:right w:val="none" w:sz="0" w:space="0" w:color="auto"/>
                          </w:divBdr>
                          <w:divsChild>
                            <w:div w:id="989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7825">
      <w:bodyDiv w:val="1"/>
      <w:marLeft w:val="0"/>
      <w:marRight w:val="0"/>
      <w:marTop w:val="0"/>
      <w:marBottom w:val="0"/>
      <w:divBdr>
        <w:top w:val="none" w:sz="0" w:space="0" w:color="auto"/>
        <w:left w:val="none" w:sz="0" w:space="0" w:color="auto"/>
        <w:bottom w:val="none" w:sz="0" w:space="0" w:color="auto"/>
        <w:right w:val="none" w:sz="0" w:space="0" w:color="auto"/>
      </w:divBdr>
    </w:div>
    <w:div w:id="2116368011">
      <w:bodyDiv w:val="1"/>
      <w:marLeft w:val="0"/>
      <w:marRight w:val="0"/>
      <w:marTop w:val="0"/>
      <w:marBottom w:val="0"/>
      <w:divBdr>
        <w:top w:val="none" w:sz="0" w:space="0" w:color="auto"/>
        <w:left w:val="none" w:sz="0" w:space="0" w:color="auto"/>
        <w:bottom w:val="none" w:sz="0" w:space="0" w:color="auto"/>
        <w:right w:val="none" w:sz="0" w:space="0" w:color="auto"/>
      </w:divBdr>
    </w:div>
    <w:div w:id="2116753397">
      <w:bodyDiv w:val="1"/>
      <w:marLeft w:val="0"/>
      <w:marRight w:val="0"/>
      <w:marTop w:val="0"/>
      <w:marBottom w:val="0"/>
      <w:divBdr>
        <w:top w:val="none" w:sz="0" w:space="0" w:color="auto"/>
        <w:left w:val="none" w:sz="0" w:space="0" w:color="auto"/>
        <w:bottom w:val="none" w:sz="0" w:space="0" w:color="auto"/>
        <w:right w:val="none" w:sz="0" w:space="0" w:color="auto"/>
      </w:divBdr>
      <w:divsChild>
        <w:div w:id="1884368439">
          <w:marLeft w:val="0"/>
          <w:marRight w:val="0"/>
          <w:marTop w:val="0"/>
          <w:marBottom w:val="0"/>
          <w:divBdr>
            <w:top w:val="none" w:sz="0" w:space="0" w:color="auto"/>
            <w:left w:val="none" w:sz="0" w:space="0" w:color="auto"/>
            <w:bottom w:val="none" w:sz="0" w:space="0" w:color="auto"/>
            <w:right w:val="none" w:sz="0" w:space="0" w:color="auto"/>
          </w:divBdr>
          <w:divsChild>
            <w:div w:id="1366636534">
              <w:marLeft w:val="0"/>
              <w:marRight w:val="0"/>
              <w:marTop w:val="0"/>
              <w:marBottom w:val="0"/>
              <w:divBdr>
                <w:top w:val="none" w:sz="0" w:space="0" w:color="auto"/>
                <w:left w:val="none" w:sz="0" w:space="0" w:color="auto"/>
                <w:bottom w:val="none" w:sz="0" w:space="0" w:color="auto"/>
                <w:right w:val="none" w:sz="0" w:space="0" w:color="auto"/>
              </w:divBdr>
              <w:divsChild>
                <w:div w:id="1615089702">
                  <w:marLeft w:val="0"/>
                  <w:marRight w:val="0"/>
                  <w:marTop w:val="0"/>
                  <w:marBottom w:val="0"/>
                  <w:divBdr>
                    <w:top w:val="none" w:sz="0" w:space="0" w:color="auto"/>
                    <w:left w:val="none" w:sz="0" w:space="0" w:color="auto"/>
                    <w:bottom w:val="none" w:sz="0" w:space="0" w:color="auto"/>
                    <w:right w:val="none" w:sz="0" w:space="0" w:color="auto"/>
                  </w:divBdr>
                  <w:divsChild>
                    <w:div w:id="6806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7314">
      <w:bodyDiv w:val="1"/>
      <w:marLeft w:val="0"/>
      <w:marRight w:val="0"/>
      <w:marTop w:val="0"/>
      <w:marBottom w:val="0"/>
      <w:divBdr>
        <w:top w:val="none" w:sz="0" w:space="0" w:color="auto"/>
        <w:left w:val="none" w:sz="0" w:space="0" w:color="auto"/>
        <w:bottom w:val="none" w:sz="0" w:space="0" w:color="auto"/>
        <w:right w:val="none" w:sz="0" w:space="0" w:color="auto"/>
      </w:divBdr>
    </w:div>
    <w:div w:id="2119248713">
      <w:bodyDiv w:val="1"/>
      <w:marLeft w:val="0"/>
      <w:marRight w:val="0"/>
      <w:marTop w:val="0"/>
      <w:marBottom w:val="0"/>
      <w:divBdr>
        <w:top w:val="none" w:sz="0" w:space="0" w:color="auto"/>
        <w:left w:val="none" w:sz="0" w:space="0" w:color="auto"/>
        <w:bottom w:val="none" w:sz="0" w:space="0" w:color="auto"/>
        <w:right w:val="none" w:sz="0" w:space="0" w:color="auto"/>
      </w:divBdr>
      <w:divsChild>
        <w:div w:id="1186403823">
          <w:marLeft w:val="0"/>
          <w:marRight w:val="0"/>
          <w:marTop w:val="0"/>
          <w:marBottom w:val="0"/>
          <w:divBdr>
            <w:top w:val="none" w:sz="0" w:space="0" w:color="auto"/>
            <w:left w:val="none" w:sz="0" w:space="0" w:color="auto"/>
            <w:bottom w:val="none" w:sz="0" w:space="0" w:color="auto"/>
            <w:right w:val="none" w:sz="0" w:space="0" w:color="auto"/>
          </w:divBdr>
          <w:divsChild>
            <w:div w:id="388575080">
              <w:marLeft w:val="0"/>
              <w:marRight w:val="0"/>
              <w:marTop w:val="0"/>
              <w:marBottom w:val="0"/>
              <w:divBdr>
                <w:top w:val="none" w:sz="0" w:space="0" w:color="auto"/>
                <w:left w:val="none" w:sz="0" w:space="0" w:color="auto"/>
                <w:bottom w:val="none" w:sz="0" w:space="0" w:color="auto"/>
                <w:right w:val="none" w:sz="0" w:space="0" w:color="auto"/>
              </w:divBdr>
              <w:divsChild>
                <w:div w:id="1857309085">
                  <w:marLeft w:val="0"/>
                  <w:marRight w:val="0"/>
                  <w:marTop w:val="0"/>
                  <w:marBottom w:val="0"/>
                  <w:divBdr>
                    <w:top w:val="none" w:sz="0" w:space="0" w:color="auto"/>
                    <w:left w:val="none" w:sz="0" w:space="0" w:color="auto"/>
                    <w:bottom w:val="none" w:sz="0" w:space="0" w:color="auto"/>
                    <w:right w:val="none" w:sz="0" w:space="0" w:color="auto"/>
                  </w:divBdr>
                  <w:divsChild>
                    <w:div w:id="765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5490">
      <w:bodyDiv w:val="1"/>
      <w:marLeft w:val="0"/>
      <w:marRight w:val="0"/>
      <w:marTop w:val="0"/>
      <w:marBottom w:val="0"/>
      <w:divBdr>
        <w:top w:val="none" w:sz="0" w:space="0" w:color="auto"/>
        <w:left w:val="none" w:sz="0" w:space="0" w:color="auto"/>
        <w:bottom w:val="none" w:sz="0" w:space="0" w:color="auto"/>
        <w:right w:val="none" w:sz="0" w:space="0" w:color="auto"/>
      </w:divBdr>
    </w:div>
    <w:div w:id="2119787141">
      <w:bodyDiv w:val="1"/>
      <w:marLeft w:val="0"/>
      <w:marRight w:val="0"/>
      <w:marTop w:val="0"/>
      <w:marBottom w:val="0"/>
      <w:divBdr>
        <w:top w:val="none" w:sz="0" w:space="0" w:color="auto"/>
        <w:left w:val="none" w:sz="0" w:space="0" w:color="auto"/>
        <w:bottom w:val="none" w:sz="0" w:space="0" w:color="auto"/>
        <w:right w:val="none" w:sz="0" w:space="0" w:color="auto"/>
      </w:divBdr>
    </w:div>
    <w:div w:id="2120298061">
      <w:bodyDiv w:val="1"/>
      <w:marLeft w:val="0"/>
      <w:marRight w:val="0"/>
      <w:marTop w:val="0"/>
      <w:marBottom w:val="0"/>
      <w:divBdr>
        <w:top w:val="none" w:sz="0" w:space="0" w:color="auto"/>
        <w:left w:val="none" w:sz="0" w:space="0" w:color="auto"/>
        <w:bottom w:val="none" w:sz="0" w:space="0" w:color="auto"/>
        <w:right w:val="none" w:sz="0" w:space="0" w:color="auto"/>
      </w:divBdr>
      <w:divsChild>
        <w:div w:id="1049845159">
          <w:marLeft w:val="0"/>
          <w:marRight w:val="0"/>
          <w:marTop w:val="0"/>
          <w:marBottom w:val="0"/>
          <w:divBdr>
            <w:top w:val="none" w:sz="0" w:space="0" w:color="auto"/>
            <w:left w:val="none" w:sz="0" w:space="0" w:color="auto"/>
            <w:bottom w:val="none" w:sz="0" w:space="0" w:color="auto"/>
            <w:right w:val="none" w:sz="0" w:space="0" w:color="auto"/>
          </w:divBdr>
          <w:divsChild>
            <w:div w:id="1918394393">
              <w:marLeft w:val="0"/>
              <w:marRight w:val="0"/>
              <w:marTop w:val="0"/>
              <w:marBottom w:val="0"/>
              <w:divBdr>
                <w:top w:val="none" w:sz="0" w:space="0" w:color="auto"/>
                <w:left w:val="none" w:sz="0" w:space="0" w:color="auto"/>
                <w:bottom w:val="none" w:sz="0" w:space="0" w:color="auto"/>
                <w:right w:val="none" w:sz="0" w:space="0" w:color="auto"/>
              </w:divBdr>
              <w:divsChild>
                <w:div w:id="750542831">
                  <w:marLeft w:val="0"/>
                  <w:marRight w:val="0"/>
                  <w:marTop w:val="0"/>
                  <w:marBottom w:val="0"/>
                  <w:divBdr>
                    <w:top w:val="none" w:sz="0" w:space="0" w:color="auto"/>
                    <w:left w:val="none" w:sz="0" w:space="0" w:color="auto"/>
                    <w:bottom w:val="none" w:sz="0" w:space="0" w:color="auto"/>
                    <w:right w:val="none" w:sz="0" w:space="0" w:color="auto"/>
                  </w:divBdr>
                  <w:divsChild>
                    <w:div w:id="71972599">
                      <w:marLeft w:val="0"/>
                      <w:marRight w:val="0"/>
                      <w:marTop w:val="0"/>
                      <w:marBottom w:val="0"/>
                      <w:divBdr>
                        <w:top w:val="none" w:sz="0" w:space="0" w:color="auto"/>
                        <w:left w:val="none" w:sz="0" w:space="0" w:color="auto"/>
                        <w:bottom w:val="none" w:sz="0" w:space="0" w:color="auto"/>
                        <w:right w:val="none" w:sz="0" w:space="0" w:color="auto"/>
                      </w:divBdr>
                      <w:divsChild>
                        <w:div w:id="980770566">
                          <w:marLeft w:val="0"/>
                          <w:marRight w:val="0"/>
                          <w:marTop w:val="0"/>
                          <w:marBottom w:val="0"/>
                          <w:divBdr>
                            <w:top w:val="none" w:sz="0" w:space="0" w:color="auto"/>
                            <w:left w:val="none" w:sz="0" w:space="0" w:color="auto"/>
                            <w:bottom w:val="none" w:sz="0" w:space="0" w:color="auto"/>
                            <w:right w:val="none" w:sz="0" w:space="0" w:color="auto"/>
                          </w:divBdr>
                          <w:divsChild>
                            <w:div w:id="1334720888">
                              <w:marLeft w:val="0"/>
                              <w:marRight w:val="0"/>
                              <w:marTop w:val="0"/>
                              <w:marBottom w:val="0"/>
                              <w:divBdr>
                                <w:top w:val="none" w:sz="0" w:space="0" w:color="auto"/>
                                <w:left w:val="none" w:sz="0" w:space="0" w:color="auto"/>
                                <w:bottom w:val="none" w:sz="0" w:space="0" w:color="auto"/>
                                <w:right w:val="none" w:sz="0" w:space="0" w:color="auto"/>
                              </w:divBdr>
                              <w:divsChild>
                                <w:div w:id="1713724871">
                                  <w:marLeft w:val="0"/>
                                  <w:marRight w:val="0"/>
                                  <w:marTop w:val="0"/>
                                  <w:marBottom w:val="0"/>
                                  <w:divBdr>
                                    <w:top w:val="none" w:sz="0" w:space="0" w:color="auto"/>
                                    <w:left w:val="none" w:sz="0" w:space="0" w:color="auto"/>
                                    <w:bottom w:val="none" w:sz="0" w:space="0" w:color="auto"/>
                                    <w:right w:val="none" w:sz="0" w:space="0" w:color="auto"/>
                                  </w:divBdr>
                                  <w:divsChild>
                                    <w:div w:id="1882354812">
                                      <w:marLeft w:val="0"/>
                                      <w:marRight w:val="0"/>
                                      <w:marTop w:val="0"/>
                                      <w:marBottom w:val="0"/>
                                      <w:divBdr>
                                        <w:top w:val="none" w:sz="0" w:space="0" w:color="auto"/>
                                        <w:left w:val="none" w:sz="0" w:space="0" w:color="auto"/>
                                        <w:bottom w:val="none" w:sz="0" w:space="0" w:color="auto"/>
                                        <w:right w:val="none" w:sz="0" w:space="0" w:color="auto"/>
                                      </w:divBdr>
                                      <w:divsChild>
                                        <w:div w:id="1597251799">
                                          <w:marLeft w:val="0"/>
                                          <w:marRight w:val="0"/>
                                          <w:marTop w:val="0"/>
                                          <w:marBottom w:val="0"/>
                                          <w:divBdr>
                                            <w:top w:val="none" w:sz="0" w:space="0" w:color="auto"/>
                                            <w:left w:val="none" w:sz="0" w:space="0" w:color="auto"/>
                                            <w:bottom w:val="none" w:sz="0" w:space="0" w:color="auto"/>
                                            <w:right w:val="none" w:sz="0" w:space="0" w:color="auto"/>
                                          </w:divBdr>
                                          <w:divsChild>
                                            <w:div w:id="1730152628">
                                              <w:marLeft w:val="0"/>
                                              <w:marRight w:val="0"/>
                                              <w:marTop w:val="0"/>
                                              <w:marBottom w:val="0"/>
                                              <w:divBdr>
                                                <w:top w:val="none" w:sz="0" w:space="0" w:color="auto"/>
                                                <w:left w:val="none" w:sz="0" w:space="0" w:color="auto"/>
                                                <w:bottom w:val="none" w:sz="0" w:space="0" w:color="auto"/>
                                                <w:right w:val="none" w:sz="0" w:space="0" w:color="auto"/>
                                              </w:divBdr>
                                              <w:divsChild>
                                                <w:div w:id="1982270414">
                                                  <w:marLeft w:val="0"/>
                                                  <w:marRight w:val="0"/>
                                                  <w:marTop w:val="0"/>
                                                  <w:marBottom w:val="0"/>
                                                  <w:divBdr>
                                                    <w:top w:val="none" w:sz="0" w:space="0" w:color="auto"/>
                                                    <w:left w:val="none" w:sz="0" w:space="0" w:color="auto"/>
                                                    <w:bottom w:val="none" w:sz="0" w:space="0" w:color="auto"/>
                                                    <w:right w:val="none" w:sz="0" w:space="0" w:color="auto"/>
                                                  </w:divBdr>
                                                  <w:divsChild>
                                                    <w:div w:id="579798960">
                                                      <w:marLeft w:val="0"/>
                                                      <w:marRight w:val="0"/>
                                                      <w:marTop w:val="0"/>
                                                      <w:marBottom w:val="0"/>
                                                      <w:divBdr>
                                                        <w:top w:val="none" w:sz="0" w:space="0" w:color="auto"/>
                                                        <w:left w:val="none" w:sz="0" w:space="0" w:color="auto"/>
                                                        <w:bottom w:val="none" w:sz="0" w:space="0" w:color="auto"/>
                                                        <w:right w:val="none" w:sz="0" w:space="0" w:color="auto"/>
                                                      </w:divBdr>
                                                      <w:divsChild>
                                                        <w:div w:id="944071641">
                                                          <w:marLeft w:val="0"/>
                                                          <w:marRight w:val="0"/>
                                                          <w:marTop w:val="0"/>
                                                          <w:marBottom w:val="0"/>
                                                          <w:divBdr>
                                                            <w:top w:val="none" w:sz="0" w:space="0" w:color="auto"/>
                                                            <w:left w:val="none" w:sz="0" w:space="0" w:color="auto"/>
                                                            <w:bottom w:val="none" w:sz="0" w:space="0" w:color="auto"/>
                                                            <w:right w:val="none" w:sz="0" w:space="0" w:color="auto"/>
                                                          </w:divBdr>
                                                          <w:divsChild>
                                                            <w:div w:id="4978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301378">
      <w:bodyDiv w:val="1"/>
      <w:marLeft w:val="0"/>
      <w:marRight w:val="0"/>
      <w:marTop w:val="0"/>
      <w:marBottom w:val="0"/>
      <w:divBdr>
        <w:top w:val="none" w:sz="0" w:space="0" w:color="auto"/>
        <w:left w:val="none" w:sz="0" w:space="0" w:color="auto"/>
        <w:bottom w:val="none" w:sz="0" w:space="0" w:color="auto"/>
        <w:right w:val="none" w:sz="0" w:space="0" w:color="auto"/>
      </w:divBdr>
    </w:div>
    <w:div w:id="2130202600">
      <w:bodyDiv w:val="1"/>
      <w:marLeft w:val="0"/>
      <w:marRight w:val="0"/>
      <w:marTop w:val="0"/>
      <w:marBottom w:val="0"/>
      <w:divBdr>
        <w:top w:val="none" w:sz="0" w:space="0" w:color="auto"/>
        <w:left w:val="none" w:sz="0" w:space="0" w:color="auto"/>
        <w:bottom w:val="none" w:sz="0" w:space="0" w:color="auto"/>
        <w:right w:val="none" w:sz="0" w:space="0" w:color="auto"/>
      </w:divBdr>
      <w:divsChild>
        <w:div w:id="1062603033">
          <w:marLeft w:val="0"/>
          <w:marRight w:val="0"/>
          <w:marTop w:val="0"/>
          <w:marBottom w:val="0"/>
          <w:divBdr>
            <w:top w:val="none" w:sz="0" w:space="0" w:color="auto"/>
            <w:left w:val="none" w:sz="0" w:space="0" w:color="auto"/>
            <w:bottom w:val="none" w:sz="0" w:space="0" w:color="auto"/>
            <w:right w:val="none" w:sz="0" w:space="0" w:color="auto"/>
          </w:divBdr>
          <w:divsChild>
            <w:div w:id="24714366">
              <w:marLeft w:val="0"/>
              <w:marRight w:val="0"/>
              <w:marTop w:val="0"/>
              <w:marBottom w:val="0"/>
              <w:divBdr>
                <w:top w:val="none" w:sz="0" w:space="0" w:color="auto"/>
                <w:left w:val="none" w:sz="0" w:space="0" w:color="auto"/>
                <w:bottom w:val="none" w:sz="0" w:space="0" w:color="auto"/>
                <w:right w:val="none" w:sz="0" w:space="0" w:color="auto"/>
              </w:divBdr>
            </w:div>
            <w:div w:id="174997872">
              <w:marLeft w:val="0"/>
              <w:marRight w:val="0"/>
              <w:marTop w:val="0"/>
              <w:marBottom w:val="0"/>
              <w:divBdr>
                <w:top w:val="none" w:sz="0" w:space="0" w:color="auto"/>
                <w:left w:val="none" w:sz="0" w:space="0" w:color="auto"/>
                <w:bottom w:val="none" w:sz="0" w:space="0" w:color="auto"/>
                <w:right w:val="none" w:sz="0" w:space="0" w:color="auto"/>
              </w:divBdr>
            </w:div>
            <w:div w:id="763959868">
              <w:marLeft w:val="0"/>
              <w:marRight w:val="0"/>
              <w:marTop w:val="0"/>
              <w:marBottom w:val="0"/>
              <w:divBdr>
                <w:top w:val="none" w:sz="0" w:space="0" w:color="auto"/>
                <w:left w:val="none" w:sz="0" w:space="0" w:color="auto"/>
                <w:bottom w:val="none" w:sz="0" w:space="0" w:color="auto"/>
                <w:right w:val="none" w:sz="0" w:space="0" w:color="auto"/>
              </w:divBdr>
            </w:div>
            <w:div w:id="933824232">
              <w:marLeft w:val="0"/>
              <w:marRight w:val="0"/>
              <w:marTop w:val="0"/>
              <w:marBottom w:val="0"/>
              <w:divBdr>
                <w:top w:val="none" w:sz="0" w:space="0" w:color="auto"/>
                <w:left w:val="none" w:sz="0" w:space="0" w:color="auto"/>
                <w:bottom w:val="none" w:sz="0" w:space="0" w:color="auto"/>
                <w:right w:val="none" w:sz="0" w:space="0" w:color="auto"/>
              </w:divBdr>
            </w:div>
            <w:div w:id="21455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8716">
      <w:bodyDiv w:val="1"/>
      <w:marLeft w:val="0"/>
      <w:marRight w:val="0"/>
      <w:marTop w:val="0"/>
      <w:marBottom w:val="0"/>
      <w:divBdr>
        <w:top w:val="none" w:sz="0" w:space="0" w:color="auto"/>
        <w:left w:val="none" w:sz="0" w:space="0" w:color="auto"/>
        <w:bottom w:val="none" w:sz="0" w:space="0" w:color="auto"/>
        <w:right w:val="none" w:sz="0" w:space="0" w:color="auto"/>
      </w:divBdr>
    </w:div>
    <w:div w:id="2131237274">
      <w:bodyDiv w:val="1"/>
      <w:marLeft w:val="0"/>
      <w:marRight w:val="0"/>
      <w:marTop w:val="0"/>
      <w:marBottom w:val="0"/>
      <w:divBdr>
        <w:top w:val="none" w:sz="0" w:space="0" w:color="auto"/>
        <w:left w:val="none" w:sz="0" w:space="0" w:color="auto"/>
        <w:bottom w:val="none" w:sz="0" w:space="0" w:color="auto"/>
        <w:right w:val="none" w:sz="0" w:space="0" w:color="auto"/>
      </w:divBdr>
      <w:divsChild>
        <w:div w:id="1991248536">
          <w:marLeft w:val="0"/>
          <w:marRight w:val="0"/>
          <w:marTop w:val="0"/>
          <w:marBottom w:val="0"/>
          <w:divBdr>
            <w:top w:val="none" w:sz="0" w:space="0" w:color="auto"/>
            <w:left w:val="none" w:sz="0" w:space="0" w:color="auto"/>
            <w:bottom w:val="none" w:sz="0" w:space="0" w:color="auto"/>
            <w:right w:val="none" w:sz="0" w:space="0" w:color="auto"/>
          </w:divBdr>
          <w:divsChild>
            <w:div w:id="2107187465">
              <w:marLeft w:val="0"/>
              <w:marRight w:val="0"/>
              <w:marTop w:val="0"/>
              <w:marBottom w:val="0"/>
              <w:divBdr>
                <w:top w:val="none" w:sz="0" w:space="0" w:color="auto"/>
                <w:left w:val="none" w:sz="0" w:space="0" w:color="auto"/>
                <w:bottom w:val="none" w:sz="0" w:space="0" w:color="auto"/>
                <w:right w:val="none" w:sz="0" w:space="0" w:color="auto"/>
              </w:divBdr>
              <w:divsChild>
                <w:div w:id="622003323">
                  <w:marLeft w:val="0"/>
                  <w:marRight w:val="0"/>
                  <w:marTop w:val="0"/>
                  <w:marBottom w:val="0"/>
                  <w:divBdr>
                    <w:top w:val="none" w:sz="0" w:space="0" w:color="auto"/>
                    <w:left w:val="none" w:sz="0" w:space="0" w:color="auto"/>
                    <w:bottom w:val="none" w:sz="0" w:space="0" w:color="auto"/>
                    <w:right w:val="none" w:sz="0" w:space="0" w:color="auto"/>
                  </w:divBdr>
                  <w:divsChild>
                    <w:div w:id="655111470">
                      <w:marLeft w:val="0"/>
                      <w:marRight w:val="0"/>
                      <w:marTop w:val="0"/>
                      <w:marBottom w:val="0"/>
                      <w:divBdr>
                        <w:top w:val="none" w:sz="0" w:space="0" w:color="auto"/>
                        <w:left w:val="none" w:sz="0" w:space="0" w:color="auto"/>
                        <w:bottom w:val="none" w:sz="0" w:space="0" w:color="auto"/>
                        <w:right w:val="none" w:sz="0" w:space="0" w:color="auto"/>
                      </w:divBdr>
                      <w:divsChild>
                        <w:div w:id="479739109">
                          <w:marLeft w:val="0"/>
                          <w:marRight w:val="0"/>
                          <w:marTop w:val="0"/>
                          <w:marBottom w:val="0"/>
                          <w:divBdr>
                            <w:top w:val="none" w:sz="0" w:space="0" w:color="auto"/>
                            <w:left w:val="none" w:sz="0" w:space="0" w:color="auto"/>
                            <w:bottom w:val="none" w:sz="0" w:space="0" w:color="auto"/>
                            <w:right w:val="none" w:sz="0" w:space="0" w:color="auto"/>
                          </w:divBdr>
                          <w:divsChild>
                            <w:div w:id="1613052655">
                              <w:marLeft w:val="0"/>
                              <w:marRight w:val="0"/>
                              <w:marTop w:val="0"/>
                              <w:marBottom w:val="0"/>
                              <w:divBdr>
                                <w:top w:val="none" w:sz="0" w:space="0" w:color="auto"/>
                                <w:left w:val="none" w:sz="0" w:space="0" w:color="auto"/>
                                <w:bottom w:val="none" w:sz="0" w:space="0" w:color="auto"/>
                                <w:right w:val="none" w:sz="0" w:space="0" w:color="auto"/>
                              </w:divBdr>
                            </w:div>
                            <w:div w:id="1871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6339">
                      <w:marLeft w:val="0"/>
                      <w:marRight w:val="0"/>
                      <w:marTop w:val="0"/>
                      <w:marBottom w:val="0"/>
                      <w:divBdr>
                        <w:top w:val="none" w:sz="0" w:space="0" w:color="auto"/>
                        <w:left w:val="none" w:sz="0" w:space="0" w:color="auto"/>
                        <w:bottom w:val="none" w:sz="0" w:space="0" w:color="auto"/>
                        <w:right w:val="none" w:sz="0" w:space="0" w:color="auto"/>
                      </w:divBdr>
                      <w:divsChild>
                        <w:div w:id="778063256">
                          <w:marLeft w:val="0"/>
                          <w:marRight w:val="0"/>
                          <w:marTop w:val="0"/>
                          <w:marBottom w:val="0"/>
                          <w:divBdr>
                            <w:top w:val="none" w:sz="0" w:space="0" w:color="auto"/>
                            <w:left w:val="none" w:sz="0" w:space="0" w:color="auto"/>
                            <w:bottom w:val="none" w:sz="0" w:space="0" w:color="auto"/>
                            <w:right w:val="none" w:sz="0" w:space="0" w:color="auto"/>
                          </w:divBdr>
                          <w:divsChild>
                            <w:div w:id="7085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1860">
          <w:marLeft w:val="0"/>
          <w:marRight w:val="0"/>
          <w:marTop w:val="0"/>
          <w:marBottom w:val="0"/>
          <w:divBdr>
            <w:top w:val="none" w:sz="0" w:space="0" w:color="auto"/>
            <w:left w:val="none" w:sz="0" w:space="0" w:color="auto"/>
            <w:bottom w:val="none" w:sz="0" w:space="0" w:color="auto"/>
            <w:right w:val="none" w:sz="0" w:space="0" w:color="auto"/>
          </w:divBdr>
          <w:divsChild>
            <w:div w:id="1966229705">
              <w:marLeft w:val="0"/>
              <w:marRight w:val="0"/>
              <w:marTop w:val="0"/>
              <w:marBottom w:val="0"/>
              <w:divBdr>
                <w:top w:val="none" w:sz="0" w:space="0" w:color="auto"/>
                <w:left w:val="none" w:sz="0" w:space="0" w:color="auto"/>
                <w:bottom w:val="none" w:sz="0" w:space="0" w:color="auto"/>
                <w:right w:val="none" w:sz="0" w:space="0" w:color="auto"/>
              </w:divBdr>
              <w:divsChild>
                <w:div w:id="1653295646">
                  <w:marLeft w:val="0"/>
                  <w:marRight w:val="0"/>
                  <w:marTop w:val="0"/>
                  <w:marBottom w:val="0"/>
                  <w:divBdr>
                    <w:top w:val="none" w:sz="0" w:space="0" w:color="auto"/>
                    <w:left w:val="none" w:sz="0" w:space="0" w:color="auto"/>
                    <w:bottom w:val="none" w:sz="0" w:space="0" w:color="auto"/>
                    <w:right w:val="none" w:sz="0" w:space="0" w:color="auto"/>
                  </w:divBdr>
                  <w:divsChild>
                    <w:div w:id="611941027">
                      <w:marLeft w:val="0"/>
                      <w:marRight w:val="0"/>
                      <w:marTop w:val="0"/>
                      <w:marBottom w:val="0"/>
                      <w:divBdr>
                        <w:top w:val="none" w:sz="0" w:space="0" w:color="auto"/>
                        <w:left w:val="none" w:sz="0" w:space="0" w:color="auto"/>
                        <w:bottom w:val="none" w:sz="0" w:space="0" w:color="auto"/>
                        <w:right w:val="none" w:sz="0" w:space="0" w:color="auto"/>
                      </w:divBdr>
                      <w:divsChild>
                        <w:div w:id="980158479">
                          <w:marLeft w:val="0"/>
                          <w:marRight w:val="0"/>
                          <w:marTop w:val="0"/>
                          <w:marBottom w:val="0"/>
                          <w:divBdr>
                            <w:top w:val="none" w:sz="0" w:space="0" w:color="auto"/>
                            <w:left w:val="none" w:sz="0" w:space="0" w:color="auto"/>
                            <w:bottom w:val="none" w:sz="0" w:space="0" w:color="auto"/>
                            <w:right w:val="none" w:sz="0" w:space="0" w:color="auto"/>
                          </w:divBdr>
                          <w:divsChild>
                            <w:div w:id="234902202">
                              <w:marLeft w:val="0"/>
                              <w:marRight w:val="0"/>
                              <w:marTop w:val="0"/>
                              <w:marBottom w:val="0"/>
                              <w:divBdr>
                                <w:top w:val="none" w:sz="0" w:space="0" w:color="auto"/>
                                <w:left w:val="none" w:sz="0" w:space="0" w:color="auto"/>
                                <w:bottom w:val="none" w:sz="0" w:space="0" w:color="auto"/>
                                <w:right w:val="none" w:sz="0" w:space="0" w:color="auto"/>
                              </w:divBdr>
                              <w:divsChild>
                                <w:div w:id="1539048335">
                                  <w:marLeft w:val="0"/>
                                  <w:marRight w:val="0"/>
                                  <w:marTop w:val="0"/>
                                  <w:marBottom w:val="0"/>
                                  <w:divBdr>
                                    <w:top w:val="none" w:sz="0" w:space="0" w:color="auto"/>
                                    <w:left w:val="none" w:sz="0" w:space="0" w:color="auto"/>
                                    <w:bottom w:val="none" w:sz="0" w:space="0" w:color="auto"/>
                                    <w:right w:val="none" w:sz="0" w:space="0" w:color="auto"/>
                                  </w:divBdr>
                                  <w:divsChild>
                                    <w:div w:id="175466789">
                                      <w:marLeft w:val="0"/>
                                      <w:marRight w:val="0"/>
                                      <w:marTop w:val="0"/>
                                      <w:marBottom w:val="0"/>
                                      <w:divBdr>
                                        <w:top w:val="none" w:sz="0" w:space="0" w:color="auto"/>
                                        <w:left w:val="none" w:sz="0" w:space="0" w:color="auto"/>
                                        <w:bottom w:val="none" w:sz="0" w:space="0" w:color="auto"/>
                                        <w:right w:val="none" w:sz="0" w:space="0" w:color="auto"/>
                                      </w:divBdr>
                                    </w:div>
                                    <w:div w:id="260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4510">
      <w:bodyDiv w:val="1"/>
      <w:marLeft w:val="0"/>
      <w:marRight w:val="0"/>
      <w:marTop w:val="0"/>
      <w:marBottom w:val="0"/>
      <w:divBdr>
        <w:top w:val="none" w:sz="0" w:space="0" w:color="auto"/>
        <w:left w:val="none" w:sz="0" w:space="0" w:color="auto"/>
        <w:bottom w:val="none" w:sz="0" w:space="0" w:color="auto"/>
        <w:right w:val="none" w:sz="0" w:space="0" w:color="auto"/>
      </w:divBdr>
      <w:divsChild>
        <w:div w:id="747775639">
          <w:marLeft w:val="0"/>
          <w:marRight w:val="0"/>
          <w:marTop w:val="0"/>
          <w:marBottom w:val="0"/>
          <w:divBdr>
            <w:top w:val="none" w:sz="0" w:space="0" w:color="auto"/>
            <w:left w:val="none" w:sz="0" w:space="0" w:color="auto"/>
            <w:bottom w:val="none" w:sz="0" w:space="0" w:color="auto"/>
            <w:right w:val="none" w:sz="0" w:space="0" w:color="auto"/>
          </w:divBdr>
        </w:div>
        <w:div w:id="1280794594">
          <w:marLeft w:val="0"/>
          <w:marRight w:val="0"/>
          <w:marTop w:val="0"/>
          <w:marBottom w:val="0"/>
          <w:divBdr>
            <w:top w:val="none" w:sz="0" w:space="0" w:color="auto"/>
            <w:left w:val="none" w:sz="0" w:space="0" w:color="auto"/>
            <w:bottom w:val="none" w:sz="0" w:space="0" w:color="auto"/>
            <w:right w:val="none" w:sz="0" w:space="0" w:color="auto"/>
          </w:divBdr>
          <w:divsChild>
            <w:div w:id="1925726716">
              <w:marLeft w:val="0"/>
              <w:marRight w:val="0"/>
              <w:marTop w:val="0"/>
              <w:marBottom w:val="0"/>
              <w:divBdr>
                <w:top w:val="none" w:sz="0" w:space="0" w:color="auto"/>
                <w:left w:val="none" w:sz="0" w:space="0" w:color="auto"/>
                <w:bottom w:val="none" w:sz="0" w:space="0" w:color="auto"/>
                <w:right w:val="none" w:sz="0" w:space="0" w:color="auto"/>
              </w:divBdr>
            </w:div>
            <w:div w:id="2030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756">
      <w:bodyDiv w:val="1"/>
      <w:marLeft w:val="0"/>
      <w:marRight w:val="0"/>
      <w:marTop w:val="0"/>
      <w:marBottom w:val="0"/>
      <w:divBdr>
        <w:top w:val="none" w:sz="0" w:space="0" w:color="auto"/>
        <w:left w:val="none" w:sz="0" w:space="0" w:color="auto"/>
        <w:bottom w:val="none" w:sz="0" w:space="0" w:color="auto"/>
        <w:right w:val="none" w:sz="0" w:space="0" w:color="auto"/>
      </w:divBdr>
      <w:divsChild>
        <w:div w:id="547645380">
          <w:marLeft w:val="0"/>
          <w:marRight w:val="0"/>
          <w:marTop w:val="0"/>
          <w:marBottom w:val="0"/>
          <w:divBdr>
            <w:top w:val="single" w:sz="6" w:space="0" w:color="808080"/>
            <w:left w:val="none" w:sz="0" w:space="0" w:color="auto"/>
            <w:bottom w:val="single" w:sz="6" w:space="0" w:color="808080"/>
            <w:right w:val="none" w:sz="0" w:space="0" w:color="auto"/>
          </w:divBdr>
          <w:divsChild>
            <w:div w:id="972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0746">
      <w:bodyDiv w:val="1"/>
      <w:marLeft w:val="0"/>
      <w:marRight w:val="0"/>
      <w:marTop w:val="0"/>
      <w:marBottom w:val="0"/>
      <w:divBdr>
        <w:top w:val="none" w:sz="0" w:space="0" w:color="auto"/>
        <w:left w:val="none" w:sz="0" w:space="0" w:color="auto"/>
        <w:bottom w:val="none" w:sz="0" w:space="0" w:color="auto"/>
        <w:right w:val="none" w:sz="0" w:space="0" w:color="auto"/>
      </w:divBdr>
      <w:divsChild>
        <w:div w:id="700975273">
          <w:marLeft w:val="0"/>
          <w:marRight w:val="0"/>
          <w:marTop w:val="0"/>
          <w:marBottom w:val="0"/>
          <w:divBdr>
            <w:top w:val="none" w:sz="0" w:space="0" w:color="auto"/>
            <w:left w:val="none" w:sz="0" w:space="0" w:color="auto"/>
            <w:bottom w:val="none" w:sz="0" w:space="0" w:color="auto"/>
            <w:right w:val="none" w:sz="0" w:space="0" w:color="auto"/>
          </w:divBdr>
        </w:div>
        <w:div w:id="908618596">
          <w:marLeft w:val="0"/>
          <w:marRight w:val="0"/>
          <w:marTop w:val="0"/>
          <w:marBottom w:val="0"/>
          <w:divBdr>
            <w:top w:val="none" w:sz="0" w:space="0" w:color="auto"/>
            <w:left w:val="none" w:sz="0" w:space="0" w:color="auto"/>
            <w:bottom w:val="none" w:sz="0" w:space="0" w:color="auto"/>
            <w:right w:val="none" w:sz="0" w:space="0" w:color="auto"/>
          </w:divBdr>
        </w:div>
      </w:divsChild>
    </w:div>
    <w:div w:id="2137554908">
      <w:bodyDiv w:val="1"/>
      <w:marLeft w:val="0"/>
      <w:marRight w:val="0"/>
      <w:marTop w:val="0"/>
      <w:marBottom w:val="0"/>
      <w:divBdr>
        <w:top w:val="none" w:sz="0" w:space="0" w:color="auto"/>
        <w:left w:val="none" w:sz="0" w:space="0" w:color="auto"/>
        <w:bottom w:val="none" w:sz="0" w:space="0" w:color="auto"/>
        <w:right w:val="none" w:sz="0" w:space="0" w:color="auto"/>
      </w:divBdr>
      <w:divsChild>
        <w:div w:id="241914272">
          <w:marLeft w:val="0"/>
          <w:marRight w:val="0"/>
          <w:marTop w:val="0"/>
          <w:marBottom w:val="0"/>
          <w:divBdr>
            <w:top w:val="none" w:sz="0" w:space="0" w:color="auto"/>
            <w:left w:val="none" w:sz="0" w:space="0" w:color="auto"/>
            <w:bottom w:val="none" w:sz="0" w:space="0" w:color="auto"/>
            <w:right w:val="none" w:sz="0" w:space="0" w:color="auto"/>
          </w:divBdr>
          <w:divsChild>
            <w:div w:id="1042097475">
              <w:marLeft w:val="0"/>
              <w:marRight w:val="0"/>
              <w:marTop w:val="0"/>
              <w:marBottom w:val="0"/>
              <w:divBdr>
                <w:top w:val="none" w:sz="0" w:space="0" w:color="auto"/>
                <w:left w:val="none" w:sz="0" w:space="0" w:color="auto"/>
                <w:bottom w:val="none" w:sz="0" w:space="0" w:color="auto"/>
                <w:right w:val="none" w:sz="0" w:space="0" w:color="auto"/>
              </w:divBdr>
              <w:divsChild>
                <w:div w:id="745959200">
                  <w:marLeft w:val="0"/>
                  <w:marRight w:val="0"/>
                  <w:marTop w:val="0"/>
                  <w:marBottom w:val="0"/>
                  <w:divBdr>
                    <w:top w:val="none" w:sz="0" w:space="0" w:color="auto"/>
                    <w:left w:val="none" w:sz="0" w:space="0" w:color="auto"/>
                    <w:bottom w:val="none" w:sz="0" w:space="0" w:color="auto"/>
                    <w:right w:val="none" w:sz="0" w:space="0" w:color="auto"/>
                  </w:divBdr>
                  <w:divsChild>
                    <w:div w:id="184759314">
                      <w:marLeft w:val="0"/>
                      <w:marRight w:val="0"/>
                      <w:marTop w:val="0"/>
                      <w:marBottom w:val="0"/>
                      <w:divBdr>
                        <w:top w:val="none" w:sz="0" w:space="0" w:color="auto"/>
                        <w:left w:val="none" w:sz="0" w:space="0" w:color="auto"/>
                        <w:bottom w:val="none" w:sz="0" w:space="0" w:color="auto"/>
                        <w:right w:val="none" w:sz="0" w:space="0" w:color="auto"/>
                      </w:divBdr>
                      <w:divsChild>
                        <w:div w:id="534081204">
                          <w:marLeft w:val="0"/>
                          <w:marRight w:val="0"/>
                          <w:marTop w:val="0"/>
                          <w:marBottom w:val="0"/>
                          <w:divBdr>
                            <w:top w:val="none" w:sz="0" w:space="0" w:color="auto"/>
                            <w:left w:val="none" w:sz="0" w:space="0" w:color="auto"/>
                            <w:bottom w:val="none" w:sz="0" w:space="0" w:color="auto"/>
                            <w:right w:val="none" w:sz="0" w:space="0" w:color="auto"/>
                          </w:divBdr>
                        </w:div>
                      </w:divsChild>
                    </w:div>
                    <w:div w:id="372923589">
                      <w:marLeft w:val="0"/>
                      <w:marRight w:val="0"/>
                      <w:marTop w:val="0"/>
                      <w:marBottom w:val="0"/>
                      <w:divBdr>
                        <w:top w:val="none" w:sz="0" w:space="0" w:color="auto"/>
                        <w:left w:val="none" w:sz="0" w:space="0" w:color="auto"/>
                        <w:bottom w:val="none" w:sz="0" w:space="0" w:color="auto"/>
                        <w:right w:val="none" w:sz="0" w:space="0" w:color="auto"/>
                      </w:divBdr>
                      <w:divsChild>
                        <w:div w:id="2000305137">
                          <w:marLeft w:val="0"/>
                          <w:marRight w:val="0"/>
                          <w:marTop w:val="0"/>
                          <w:marBottom w:val="0"/>
                          <w:divBdr>
                            <w:top w:val="none" w:sz="0" w:space="0" w:color="auto"/>
                            <w:left w:val="none" w:sz="0" w:space="0" w:color="auto"/>
                            <w:bottom w:val="none" w:sz="0" w:space="0" w:color="auto"/>
                            <w:right w:val="none" w:sz="0" w:space="0" w:color="auto"/>
                          </w:divBdr>
                        </w:div>
                      </w:divsChild>
                    </w:div>
                    <w:div w:id="1330867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9491407">
      <w:bodyDiv w:val="1"/>
      <w:marLeft w:val="0"/>
      <w:marRight w:val="0"/>
      <w:marTop w:val="0"/>
      <w:marBottom w:val="0"/>
      <w:divBdr>
        <w:top w:val="none" w:sz="0" w:space="0" w:color="auto"/>
        <w:left w:val="none" w:sz="0" w:space="0" w:color="auto"/>
        <w:bottom w:val="none" w:sz="0" w:space="0" w:color="auto"/>
        <w:right w:val="none" w:sz="0" w:space="0" w:color="auto"/>
      </w:divBdr>
      <w:divsChild>
        <w:div w:id="1944024676">
          <w:marLeft w:val="0"/>
          <w:marRight w:val="0"/>
          <w:marTop w:val="0"/>
          <w:marBottom w:val="0"/>
          <w:divBdr>
            <w:top w:val="none" w:sz="0" w:space="0" w:color="auto"/>
            <w:left w:val="none" w:sz="0" w:space="0" w:color="auto"/>
            <w:bottom w:val="none" w:sz="0" w:space="0" w:color="auto"/>
            <w:right w:val="none" w:sz="0" w:space="0" w:color="auto"/>
          </w:divBdr>
        </w:div>
      </w:divsChild>
    </w:div>
    <w:div w:id="2139909343">
      <w:bodyDiv w:val="1"/>
      <w:marLeft w:val="0"/>
      <w:marRight w:val="0"/>
      <w:marTop w:val="0"/>
      <w:marBottom w:val="0"/>
      <w:divBdr>
        <w:top w:val="none" w:sz="0" w:space="0" w:color="auto"/>
        <w:left w:val="none" w:sz="0" w:space="0" w:color="auto"/>
        <w:bottom w:val="none" w:sz="0" w:space="0" w:color="auto"/>
        <w:right w:val="none" w:sz="0" w:space="0" w:color="auto"/>
      </w:divBdr>
      <w:divsChild>
        <w:div w:id="1543595512">
          <w:marLeft w:val="0"/>
          <w:marRight w:val="0"/>
          <w:marTop w:val="0"/>
          <w:marBottom w:val="0"/>
          <w:divBdr>
            <w:top w:val="none" w:sz="0" w:space="0" w:color="FF8000"/>
            <w:left w:val="none" w:sz="0" w:space="0" w:color="FF8000"/>
            <w:bottom w:val="none" w:sz="0" w:space="0" w:color="FF8000"/>
            <w:right w:val="none" w:sz="0" w:space="0" w:color="FF8000"/>
          </w:divBdr>
          <w:divsChild>
            <w:div w:id="662049379">
              <w:marLeft w:val="0"/>
              <w:marRight w:val="0"/>
              <w:marTop w:val="80"/>
              <w:marBottom w:val="0"/>
              <w:divBdr>
                <w:top w:val="none" w:sz="0" w:space="0" w:color="FF8000"/>
                <w:left w:val="none" w:sz="0" w:space="0" w:color="FF8000"/>
                <w:bottom w:val="none" w:sz="0" w:space="0" w:color="FF8000"/>
                <w:right w:val="none" w:sz="0" w:space="0" w:color="FF8000"/>
              </w:divBdr>
              <w:divsChild>
                <w:div w:id="2032875652">
                  <w:marLeft w:val="0"/>
                  <w:marRight w:val="0"/>
                  <w:marTop w:val="0"/>
                  <w:marBottom w:val="0"/>
                  <w:divBdr>
                    <w:top w:val="none" w:sz="0" w:space="0" w:color="FF8000"/>
                    <w:left w:val="none" w:sz="0" w:space="0" w:color="FF8000"/>
                    <w:bottom w:val="none" w:sz="0" w:space="0" w:color="FF8000"/>
                    <w:right w:val="none" w:sz="0" w:space="0" w:color="FF8000"/>
                  </w:divBdr>
                  <w:divsChild>
                    <w:div w:id="775178618">
                      <w:marLeft w:val="0"/>
                      <w:marRight w:val="0"/>
                      <w:marTop w:val="0"/>
                      <w:marBottom w:val="0"/>
                      <w:divBdr>
                        <w:top w:val="none" w:sz="0" w:space="0" w:color="FF8000"/>
                        <w:left w:val="none" w:sz="0" w:space="0" w:color="FF8000"/>
                        <w:bottom w:val="none" w:sz="0" w:space="0" w:color="FF8000"/>
                        <w:right w:val="none" w:sz="0" w:space="0" w:color="FF8000"/>
                      </w:divBdr>
                      <w:divsChild>
                        <w:div w:id="1159419608">
                          <w:marLeft w:val="100"/>
                          <w:marRight w:val="0"/>
                          <w:marTop w:val="0"/>
                          <w:marBottom w:val="0"/>
                          <w:divBdr>
                            <w:top w:val="none" w:sz="0" w:space="0" w:color="FF8000"/>
                            <w:left w:val="none" w:sz="0" w:space="0" w:color="FF8000"/>
                            <w:bottom w:val="none" w:sz="0" w:space="0" w:color="FF8000"/>
                            <w:right w:val="none" w:sz="0" w:space="0" w:color="FF8000"/>
                          </w:divBdr>
                          <w:divsChild>
                            <w:div w:id="42562740">
                              <w:marLeft w:val="0"/>
                              <w:marRight w:val="0"/>
                              <w:marTop w:val="0"/>
                              <w:marBottom w:val="100"/>
                              <w:divBdr>
                                <w:top w:val="single" w:sz="4" w:space="0" w:color="FF8000"/>
                                <w:left w:val="single" w:sz="4" w:space="0" w:color="FF8000"/>
                                <w:bottom w:val="single" w:sz="4" w:space="0" w:color="FF8000"/>
                                <w:right w:val="single" w:sz="4" w:space="0" w:color="FF8000"/>
                              </w:divBdr>
                              <w:divsChild>
                                <w:div w:id="203374506">
                                  <w:marLeft w:val="0"/>
                                  <w:marRight w:val="0"/>
                                  <w:marTop w:val="0"/>
                                  <w:marBottom w:val="0"/>
                                  <w:divBdr>
                                    <w:top w:val="none" w:sz="0" w:space="0" w:color="FF8000"/>
                                    <w:left w:val="none" w:sz="0" w:space="0" w:color="FF8000"/>
                                    <w:bottom w:val="none" w:sz="0" w:space="0" w:color="FF8000"/>
                                    <w:right w:val="none" w:sz="0" w:space="0" w:color="FF8000"/>
                                  </w:divBdr>
                                  <w:divsChild>
                                    <w:div w:id="1652060245">
                                      <w:marLeft w:val="0"/>
                                      <w:marRight w:val="0"/>
                                      <w:marTop w:val="0"/>
                                      <w:marBottom w:val="0"/>
                                      <w:divBdr>
                                        <w:top w:val="none" w:sz="0" w:space="0" w:color="FF8000"/>
                                        <w:left w:val="none" w:sz="0" w:space="0" w:color="FF8000"/>
                                        <w:bottom w:val="none" w:sz="0" w:space="0" w:color="FF8000"/>
                                        <w:right w:val="none" w:sz="0" w:space="0" w:color="FF8000"/>
                                      </w:divBdr>
                                      <w:divsChild>
                                        <w:div w:id="1655259567">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2142847801">
      <w:bodyDiv w:val="1"/>
      <w:marLeft w:val="0"/>
      <w:marRight w:val="0"/>
      <w:marTop w:val="0"/>
      <w:marBottom w:val="0"/>
      <w:divBdr>
        <w:top w:val="none" w:sz="0" w:space="0" w:color="auto"/>
        <w:left w:val="none" w:sz="0" w:space="0" w:color="auto"/>
        <w:bottom w:val="none" w:sz="0" w:space="0" w:color="auto"/>
        <w:right w:val="none" w:sz="0" w:space="0" w:color="auto"/>
      </w:divBdr>
      <w:divsChild>
        <w:div w:id="131673862">
          <w:marLeft w:val="100"/>
          <w:marRight w:val="0"/>
          <w:marTop w:val="100"/>
          <w:marBottom w:val="0"/>
          <w:divBdr>
            <w:top w:val="none" w:sz="0" w:space="0" w:color="auto"/>
            <w:left w:val="none" w:sz="0" w:space="0" w:color="auto"/>
            <w:bottom w:val="none" w:sz="0" w:space="0" w:color="auto"/>
            <w:right w:val="none" w:sz="0" w:space="0" w:color="auto"/>
          </w:divBdr>
        </w:div>
      </w:divsChild>
    </w:div>
    <w:div w:id="2145851871">
      <w:bodyDiv w:val="1"/>
      <w:marLeft w:val="0"/>
      <w:marRight w:val="0"/>
      <w:marTop w:val="0"/>
      <w:marBottom w:val="0"/>
      <w:divBdr>
        <w:top w:val="none" w:sz="0" w:space="0" w:color="auto"/>
        <w:left w:val="none" w:sz="0" w:space="0" w:color="auto"/>
        <w:bottom w:val="none" w:sz="0" w:space="0" w:color="auto"/>
        <w:right w:val="none" w:sz="0" w:space="0" w:color="auto"/>
      </w:divBdr>
      <w:divsChild>
        <w:div w:id="17006153">
          <w:marLeft w:val="0"/>
          <w:marRight w:val="0"/>
          <w:marTop w:val="0"/>
          <w:marBottom w:val="0"/>
          <w:divBdr>
            <w:top w:val="none" w:sz="0" w:space="0" w:color="auto"/>
            <w:left w:val="none" w:sz="0" w:space="0" w:color="auto"/>
            <w:bottom w:val="none" w:sz="0" w:space="0" w:color="auto"/>
            <w:right w:val="none" w:sz="0" w:space="0" w:color="auto"/>
          </w:divBdr>
        </w:div>
        <w:div w:id="64106185">
          <w:marLeft w:val="0"/>
          <w:marRight w:val="0"/>
          <w:marTop w:val="0"/>
          <w:marBottom w:val="0"/>
          <w:divBdr>
            <w:top w:val="none" w:sz="0" w:space="0" w:color="auto"/>
            <w:left w:val="none" w:sz="0" w:space="0" w:color="auto"/>
            <w:bottom w:val="none" w:sz="0" w:space="0" w:color="auto"/>
            <w:right w:val="none" w:sz="0" w:space="0" w:color="auto"/>
          </w:divBdr>
        </w:div>
        <w:div w:id="75446468">
          <w:marLeft w:val="0"/>
          <w:marRight w:val="0"/>
          <w:marTop w:val="0"/>
          <w:marBottom w:val="0"/>
          <w:divBdr>
            <w:top w:val="none" w:sz="0" w:space="0" w:color="auto"/>
            <w:left w:val="none" w:sz="0" w:space="0" w:color="auto"/>
            <w:bottom w:val="none" w:sz="0" w:space="0" w:color="auto"/>
            <w:right w:val="none" w:sz="0" w:space="0" w:color="auto"/>
          </w:divBdr>
        </w:div>
        <w:div w:id="138110658">
          <w:marLeft w:val="0"/>
          <w:marRight w:val="0"/>
          <w:marTop w:val="0"/>
          <w:marBottom w:val="0"/>
          <w:divBdr>
            <w:top w:val="none" w:sz="0" w:space="0" w:color="auto"/>
            <w:left w:val="none" w:sz="0" w:space="0" w:color="auto"/>
            <w:bottom w:val="none" w:sz="0" w:space="0" w:color="auto"/>
            <w:right w:val="none" w:sz="0" w:space="0" w:color="auto"/>
          </w:divBdr>
        </w:div>
        <w:div w:id="141967093">
          <w:marLeft w:val="0"/>
          <w:marRight w:val="0"/>
          <w:marTop w:val="0"/>
          <w:marBottom w:val="0"/>
          <w:divBdr>
            <w:top w:val="none" w:sz="0" w:space="0" w:color="auto"/>
            <w:left w:val="none" w:sz="0" w:space="0" w:color="auto"/>
            <w:bottom w:val="none" w:sz="0" w:space="0" w:color="auto"/>
            <w:right w:val="none" w:sz="0" w:space="0" w:color="auto"/>
          </w:divBdr>
        </w:div>
        <w:div w:id="168105374">
          <w:marLeft w:val="0"/>
          <w:marRight w:val="0"/>
          <w:marTop w:val="0"/>
          <w:marBottom w:val="0"/>
          <w:divBdr>
            <w:top w:val="none" w:sz="0" w:space="0" w:color="auto"/>
            <w:left w:val="none" w:sz="0" w:space="0" w:color="auto"/>
            <w:bottom w:val="none" w:sz="0" w:space="0" w:color="auto"/>
            <w:right w:val="none" w:sz="0" w:space="0" w:color="auto"/>
          </w:divBdr>
        </w:div>
        <w:div w:id="191921697">
          <w:marLeft w:val="0"/>
          <w:marRight w:val="0"/>
          <w:marTop w:val="0"/>
          <w:marBottom w:val="0"/>
          <w:divBdr>
            <w:top w:val="none" w:sz="0" w:space="0" w:color="auto"/>
            <w:left w:val="none" w:sz="0" w:space="0" w:color="auto"/>
            <w:bottom w:val="none" w:sz="0" w:space="0" w:color="auto"/>
            <w:right w:val="none" w:sz="0" w:space="0" w:color="auto"/>
          </w:divBdr>
        </w:div>
        <w:div w:id="265772246">
          <w:marLeft w:val="0"/>
          <w:marRight w:val="0"/>
          <w:marTop w:val="0"/>
          <w:marBottom w:val="0"/>
          <w:divBdr>
            <w:top w:val="none" w:sz="0" w:space="0" w:color="auto"/>
            <w:left w:val="none" w:sz="0" w:space="0" w:color="auto"/>
            <w:bottom w:val="none" w:sz="0" w:space="0" w:color="auto"/>
            <w:right w:val="none" w:sz="0" w:space="0" w:color="auto"/>
          </w:divBdr>
        </w:div>
        <w:div w:id="308751751">
          <w:marLeft w:val="0"/>
          <w:marRight w:val="0"/>
          <w:marTop w:val="0"/>
          <w:marBottom w:val="0"/>
          <w:divBdr>
            <w:top w:val="none" w:sz="0" w:space="0" w:color="auto"/>
            <w:left w:val="none" w:sz="0" w:space="0" w:color="auto"/>
            <w:bottom w:val="none" w:sz="0" w:space="0" w:color="auto"/>
            <w:right w:val="none" w:sz="0" w:space="0" w:color="auto"/>
          </w:divBdr>
        </w:div>
        <w:div w:id="350644386">
          <w:marLeft w:val="0"/>
          <w:marRight w:val="0"/>
          <w:marTop w:val="0"/>
          <w:marBottom w:val="0"/>
          <w:divBdr>
            <w:top w:val="none" w:sz="0" w:space="0" w:color="auto"/>
            <w:left w:val="none" w:sz="0" w:space="0" w:color="auto"/>
            <w:bottom w:val="none" w:sz="0" w:space="0" w:color="auto"/>
            <w:right w:val="none" w:sz="0" w:space="0" w:color="auto"/>
          </w:divBdr>
        </w:div>
        <w:div w:id="353043964">
          <w:marLeft w:val="0"/>
          <w:marRight w:val="0"/>
          <w:marTop w:val="0"/>
          <w:marBottom w:val="0"/>
          <w:divBdr>
            <w:top w:val="none" w:sz="0" w:space="0" w:color="auto"/>
            <w:left w:val="none" w:sz="0" w:space="0" w:color="auto"/>
            <w:bottom w:val="none" w:sz="0" w:space="0" w:color="auto"/>
            <w:right w:val="none" w:sz="0" w:space="0" w:color="auto"/>
          </w:divBdr>
        </w:div>
        <w:div w:id="424033954">
          <w:marLeft w:val="0"/>
          <w:marRight w:val="0"/>
          <w:marTop w:val="0"/>
          <w:marBottom w:val="0"/>
          <w:divBdr>
            <w:top w:val="none" w:sz="0" w:space="0" w:color="auto"/>
            <w:left w:val="none" w:sz="0" w:space="0" w:color="auto"/>
            <w:bottom w:val="none" w:sz="0" w:space="0" w:color="auto"/>
            <w:right w:val="none" w:sz="0" w:space="0" w:color="auto"/>
          </w:divBdr>
        </w:div>
        <w:div w:id="458257721">
          <w:marLeft w:val="0"/>
          <w:marRight w:val="0"/>
          <w:marTop w:val="0"/>
          <w:marBottom w:val="0"/>
          <w:divBdr>
            <w:top w:val="none" w:sz="0" w:space="0" w:color="auto"/>
            <w:left w:val="none" w:sz="0" w:space="0" w:color="auto"/>
            <w:bottom w:val="none" w:sz="0" w:space="0" w:color="auto"/>
            <w:right w:val="none" w:sz="0" w:space="0" w:color="auto"/>
          </w:divBdr>
        </w:div>
        <w:div w:id="557785113">
          <w:marLeft w:val="0"/>
          <w:marRight w:val="0"/>
          <w:marTop w:val="0"/>
          <w:marBottom w:val="0"/>
          <w:divBdr>
            <w:top w:val="none" w:sz="0" w:space="0" w:color="auto"/>
            <w:left w:val="none" w:sz="0" w:space="0" w:color="auto"/>
            <w:bottom w:val="none" w:sz="0" w:space="0" w:color="auto"/>
            <w:right w:val="none" w:sz="0" w:space="0" w:color="auto"/>
          </w:divBdr>
        </w:div>
        <w:div w:id="559248911">
          <w:marLeft w:val="0"/>
          <w:marRight w:val="0"/>
          <w:marTop w:val="0"/>
          <w:marBottom w:val="0"/>
          <w:divBdr>
            <w:top w:val="none" w:sz="0" w:space="0" w:color="auto"/>
            <w:left w:val="none" w:sz="0" w:space="0" w:color="auto"/>
            <w:bottom w:val="none" w:sz="0" w:space="0" w:color="auto"/>
            <w:right w:val="none" w:sz="0" w:space="0" w:color="auto"/>
          </w:divBdr>
        </w:div>
        <w:div w:id="618417586">
          <w:marLeft w:val="0"/>
          <w:marRight w:val="0"/>
          <w:marTop w:val="0"/>
          <w:marBottom w:val="0"/>
          <w:divBdr>
            <w:top w:val="none" w:sz="0" w:space="0" w:color="auto"/>
            <w:left w:val="none" w:sz="0" w:space="0" w:color="auto"/>
            <w:bottom w:val="none" w:sz="0" w:space="0" w:color="auto"/>
            <w:right w:val="none" w:sz="0" w:space="0" w:color="auto"/>
          </w:divBdr>
          <w:divsChild>
            <w:div w:id="75634646">
              <w:marLeft w:val="0"/>
              <w:marRight w:val="0"/>
              <w:marTop w:val="0"/>
              <w:marBottom w:val="0"/>
              <w:divBdr>
                <w:top w:val="none" w:sz="0" w:space="0" w:color="auto"/>
                <w:left w:val="none" w:sz="0" w:space="0" w:color="auto"/>
                <w:bottom w:val="none" w:sz="0" w:space="0" w:color="auto"/>
                <w:right w:val="none" w:sz="0" w:space="0" w:color="auto"/>
              </w:divBdr>
            </w:div>
            <w:div w:id="195657204">
              <w:marLeft w:val="0"/>
              <w:marRight w:val="0"/>
              <w:marTop w:val="0"/>
              <w:marBottom w:val="0"/>
              <w:divBdr>
                <w:top w:val="none" w:sz="0" w:space="0" w:color="auto"/>
                <w:left w:val="none" w:sz="0" w:space="0" w:color="auto"/>
                <w:bottom w:val="none" w:sz="0" w:space="0" w:color="auto"/>
                <w:right w:val="none" w:sz="0" w:space="0" w:color="auto"/>
              </w:divBdr>
            </w:div>
            <w:div w:id="523715988">
              <w:marLeft w:val="0"/>
              <w:marRight w:val="0"/>
              <w:marTop w:val="0"/>
              <w:marBottom w:val="0"/>
              <w:divBdr>
                <w:top w:val="none" w:sz="0" w:space="0" w:color="auto"/>
                <w:left w:val="none" w:sz="0" w:space="0" w:color="auto"/>
                <w:bottom w:val="none" w:sz="0" w:space="0" w:color="auto"/>
                <w:right w:val="none" w:sz="0" w:space="0" w:color="auto"/>
              </w:divBdr>
            </w:div>
            <w:div w:id="877471272">
              <w:marLeft w:val="0"/>
              <w:marRight w:val="0"/>
              <w:marTop w:val="0"/>
              <w:marBottom w:val="0"/>
              <w:divBdr>
                <w:top w:val="none" w:sz="0" w:space="0" w:color="auto"/>
                <w:left w:val="none" w:sz="0" w:space="0" w:color="auto"/>
                <w:bottom w:val="none" w:sz="0" w:space="0" w:color="auto"/>
                <w:right w:val="none" w:sz="0" w:space="0" w:color="auto"/>
              </w:divBdr>
            </w:div>
            <w:div w:id="902107617">
              <w:marLeft w:val="0"/>
              <w:marRight w:val="0"/>
              <w:marTop w:val="0"/>
              <w:marBottom w:val="0"/>
              <w:divBdr>
                <w:top w:val="none" w:sz="0" w:space="0" w:color="auto"/>
                <w:left w:val="none" w:sz="0" w:space="0" w:color="auto"/>
                <w:bottom w:val="none" w:sz="0" w:space="0" w:color="auto"/>
                <w:right w:val="none" w:sz="0" w:space="0" w:color="auto"/>
              </w:divBdr>
            </w:div>
            <w:div w:id="933707349">
              <w:marLeft w:val="0"/>
              <w:marRight w:val="0"/>
              <w:marTop w:val="0"/>
              <w:marBottom w:val="0"/>
              <w:divBdr>
                <w:top w:val="none" w:sz="0" w:space="0" w:color="auto"/>
                <w:left w:val="none" w:sz="0" w:space="0" w:color="auto"/>
                <w:bottom w:val="none" w:sz="0" w:space="0" w:color="auto"/>
                <w:right w:val="none" w:sz="0" w:space="0" w:color="auto"/>
              </w:divBdr>
            </w:div>
            <w:div w:id="1024937746">
              <w:marLeft w:val="0"/>
              <w:marRight w:val="0"/>
              <w:marTop w:val="0"/>
              <w:marBottom w:val="0"/>
              <w:divBdr>
                <w:top w:val="none" w:sz="0" w:space="0" w:color="auto"/>
                <w:left w:val="none" w:sz="0" w:space="0" w:color="auto"/>
                <w:bottom w:val="none" w:sz="0" w:space="0" w:color="auto"/>
                <w:right w:val="none" w:sz="0" w:space="0" w:color="auto"/>
              </w:divBdr>
            </w:div>
            <w:div w:id="1569918896">
              <w:marLeft w:val="0"/>
              <w:marRight w:val="0"/>
              <w:marTop w:val="0"/>
              <w:marBottom w:val="0"/>
              <w:divBdr>
                <w:top w:val="none" w:sz="0" w:space="0" w:color="auto"/>
                <w:left w:val="none" w:sz="0" w:space="0" w:color="auto"/>
                <w:bottom w:val="none" w:sz="0" w:space="0" w:color="auto"/>
                <w:right w:val="none" w:sz="0" w:space="0" w:color="auto"/>
              </w:divBdr>
            </w:div>
            <w:div w:id="1739866161">
              <w:marLeft w:val="0"/>
              <w:marRight w:val="0"/>
              <w:marTop w:val="0"/>
              <w:marBottom w:val="0"/>
              <w:divBdr>
                <w:top w:val="none" w:sz="0" w:space="0" w:color="auto"/>
                <w:left w:val="none" w:sz="0" w:space="0" w:color="auto"/>
                <w:bottom w:val="none" w:sz="0" w:space="0" w:color="auto"/>
                <w:right w:val="none" w:sz="0" w:space="0" w:color="auto"/>
              </w:divBdr>
            </w:div>
            <w:div w:id="1805194501">
              <w:marLeft w:val="0"/>
              <w:marRight w:val="0"/>
              <w:marTop w:val="0"/>
              <w:marBottom w:val="0"/>
              <w:divBdr>
                <w:top w:val="none" w:sz="0" w:space="0" w:color="auto"/>
                <w:left w:val="none" w:sz="0" w:space="0" w:color="auto"/>
                <w:bottom w:val="none" w:sz="0" w:space="0" w:color="auto"/>
                <w:right w:val="none" w:sz="0" w:space="0" w:color="auto"/>
              </w:divBdr>
            </w:div>
            <w:div w:id="1826895774">
              <w:marLeft w:val="0"/>
              <w:marRight w:val="0"/>
              <w:marTop w:val="0"/>
              <w:marBottom w:val="0"/>
              <w:divBdr>
                <w:top w:val="none" w:sz="0" w:space="0" w:color="auto"/>
                <w:left w:val="none" w:sz="0" w:space="0" w:color="auto"/>
                <w:bottom w:val="none" w:sz="0" w:space="0" w:color="auto"/>
                <w:right w:val="none" w:sz="0" w:space="0" w:color="auto"/>
              </w:divBdr>
            </w:div>
            <w:div w:id="1827359392">
              <w:marLeft w:val="0"/>
              <w:marRight w:val="0"/>
              <w:marTop w:val="0"/>
              <w:marBottom w:val="0"/>
              <w:divBdr>
                <w:top w:val="none" w:sz="0" w:space="0" w:color="auto"/>
                <w:left w:val="none" w:sz="0" w:space="0" w:color="auto"/>
                <w:bottom w:val="none" w:sz="0" w:space="0" w:color="auto"/>
                <w:right w:val="none" w:sz="0" w:space="0" w:color="auto"/>
              </w:divBdr>
            </w:div>
            <w:div w:id="1852914071">
              <w:marLeft w:val="0"/>
              <w:marRight w:val="0"/>
              <w:marTop w:val="0"/>
              <w:marBottom w:val="0"/>
              <w:divBdr>
                <w:top w:val="none" w:sz="0" w:space="0" w:color="auto"/>
                <w:left w:val="none" w:sz="0" w:space="0" w:color="auto"/>
                <w:bottom w:val="none" w:sz="0" w:space="0" w:color="auto"/>
                <w:right w:val="none" w:sz="0" w:space="0" w:color="auto"/>
              </w:divBdr>
            </w:div>
            <w:div w:id="1867864063">
              <w:marLeft w:val="0"/>
              <w:marRight w:val="0"/>
              <w:marTop w:val="0"/>
              <w:marBottom w:val="0"/>
              <w:divBdr>
                <w:top w:val="none" w:sz="0" w:space="0" w:color="auto"/>
                <w:left w:val="none" w:sz="0" w:space="0" w:color="auto"/>
                <w:bottom w:val="none" w:sz="0" w:space="0" w:color="auto"/>
                <w:right w:val="none" w:sz="0" w:space="0" w:color="auto"/>
              </w:divBdr>
            </w:div>
            <w:div w:id="1932155033">
              <w:marLeft w:val="0"/>
              <w:marRight w:val="0"/>
              <w:marTop w:val="0"/>
              <w:marBottom w:val="0"/>
              <w:divBdr>
                <w:top w:val="none" w:sz="0" w:space="0" w:color="auto"/>
                <w:left w:val="none" w:sz="0" w:space="0" w:color="auto"/>
                <w:bottom w:val="none" w:sz="0" w:space="0" w:color="auto"/>
                <w:right w:val="none" w:sz="0" w:space="0" w:color="auto"/>
              </w:divBdr>
            </w:div>
            <w:div w:id="1957909531">
              <w:marLeft w:val="0"/>
              <w:marRight w:val="0"/>
              <w:marTop w:val="0"/>
              <w:marBottom w:val="0"/>
              <w:divBdr>
                <w:top w:val="none" w:sz="0" w:space="0" w:color="auto"/>
                <w:left w:val="none" w:sz="0" w:space="0" w:color="auto"/>
                <w:bottom w:val="none" w:sz="0" w:space="0" w:color="auto"/>
                <w:right w:val="none" w:sz="0" w:space="0" w:color="auto"/>
              </w:divBdr>
            </w:div>
            <w:div w:id="2005163521">
              <w:marLeft w:val="0"/>
              <w:marRight w:val="0"/>
              <w:marTop w:val="0"/>
              <w:marBottom w:val="0"/>
              <w:divBdr>
                <w:top w:val="none" w:sz="0" w:space="0" w:color="auto"/>
                <w:left w:val="none" w:sz="0" w:space="0" w:color="auto"/>
                <w:bottom w:val="none" w:sz="0" w:space="0" w:color="auto"/>
                <w:right w:val="none" w:sz="0" w:space="0" w:color="auto"/>
              </w:divBdr>
            </w:div>
            <w:div w:id="2117631616">
              <w:marLeft w:val="0"/>
              <w:marRight w:val="0"/>
              <w:marTop w:val="0"/>
              <w:marBottom w:val="0"/>
              <w:divBdr>
                <w:top w:val="none" w:sz="0" w:space="0" w:color="auto"/>
                <w:left w:val="none" w:sz="0" w:space="0" w:color="auto"/>
                <w:bottom w:val="none" w:sz="0" w:space="0" w:color="auto"/>
                <w:right w:val="none" w:sz="0" w:space="0" w:color="auto"/>
              </w:divBdr>
            </w:div>
            <w:div w:id="2140561914">
              <w:marLeft w:val="0"/>
              <w:marRight w:val="0"/>
              <w:marTop w:val="0"/>
              <w:marBottom w:val="0"/>
              <w:divBdr>
                <w:top w:val="none" w:sz="0" w:space="0" w:color="auto"/>
                <w:left w:val="none" w:sz="0" w:space="0" w:color="auto"/>
                <w:bottom w:val="none" w:sz="0" w:space="0" w:color="auto"/>
                <w:right w:val="none" w:sz="0" w:space="0" w:color="auto"/>
              </w:divBdr>
            </w:div>
          </w:divsChild>
        </w:div>
        <w:div w:id="630284658">
          <w:marLeft w:val="0"/>
          <w:marRight w:val="0"/>
          <w:marTop w:val="0"/>
          <w:marBottom w:val="0"/>
          <w:divBdr>
            <w:top w:val="none" w:sz="0" w:space="0" w:color="auto"/>
            <w:left w:val="none" w:sz="0" w:space="0" w:color="auto"/>
            <w:bottom w:val="none" w:sz="0" w:space="0" w:color="auto"/>
            <w:right w:val="none" w:sz="0" w:space="0" w:color="auto"/>
          </w:divBdr>
        </w:div>
        <w:div w:id="663318706">
          <w:marLeft w:val="0"/>
          <w:marRight w:val="0"/>
          <w:marTop w:val="0"/>
          <w:marBottom w:val="0"/>
          <w:divBdr>
            <w:top w:val="none" w:sz="0" w:space="0" w:color="auto"/>
            <w:left w:val="none" w:sz="0" w:space="0" w:color="auto"/>
            <w:bottom w:val="none" w:sz="0" w:space="0" w:color="auto"/>
            <w:right w:val="none" w:sz="0" w:space="0" w:color="auto"/>
          </w:divBdr>
        </w:div>
        <w:div w:id="720439946">
          <w:marLeft w:val="0"/>
          <w:marRight w:val="0"/>
          <w:marTop w:val="0"/>
          <w:marBottom w:val="0"/>
          <w:divBdr>
            <w:top w:val="none" w:sz="0" w:space="0" w:color="auto"/>
            <w:left w:val="none" w:sz="0" w:space="0" w:color="auto"/>
            <w:bottom w:val="none" w:sz="0" w:space="0" w:color="auto"/>
            <w:right w:val="none" w:sz="0" w:space="0" w:color="auto"/>
          </w:divBdr>
        </w:div>
        <w:div w:id="732044510">
          <w:marLeft w:val="0"/>
          <w:marRight w:val="0"/>
          <w:marTop w:val="0"/>
          <w:marBottom w:val="0"/>
          <w:divBdr>
            <w:top w:val="none" w:sz="0" w:space="0" w:color="auto"/>
            <w:left w:val="none" w:sz="0" w:space="0" w:color="auto"/>
            <w:bottom w:val="none" w:sz="0" w:space="0" w:color="auto"/>
            <w:right w:val="none" w:sz="0" w:space="0" w:color="auto"/>
          </w:divBdr>
        </w:div>
        <w:div w:id="761144186">
          <w:marLeft w:val="0"/>
          <w:marRight w:val="0"/>
          <w:marTop w:val="0"/>
          <w:marBottom w:val="0"/>
          <w:divBdr>
            <w:top w:val="none" w:sz="0" w:space="0" w:color="auto"/>
            <w:left w:val="none" w:sz="0" w:space="0" w:color="auto"/>
            <w:bottom w:val="none" w:sz="0" w:space="0" w:color="auto"/>
            <w:right w:val="none" w:sz="0" w:space="0" w:color="auto"/>
          </w:divBdr>
        </w:div>
        <w:div w:id="775102172">
          <w:marLeft w:val="0"/>
          <w:marRight w:val="0"/>
          <w:marTop w:val="0"/>
          <w:marBottom w:val="0"/>
          <w:divBdr>
            <w:top w:val="none" w:sz="0" w:space="0" w:color="auto"/>
            <w:left w:val="none" w:sz="0" w:space="0" w:color="auto"/>
            <w:bottom w:val="none" w:sz="0" w:space="0" w:color="auto"/>
            <w:right w:val="none" w:sz="0" w:space="0" w:color="auto"/>
          </w:divBdr>
        </w:div>
        <w:div w:id="801731702">
          <w:marLeft w:val="0"/>
          <w:marRight w:val="0"/>
          <w:marTop w:val="0"/>
          <w:marBottom w:val="0"/>
          <w:divBdr>
            <w:top w:val="none" w:sz="0" w:space="0" w:color="auto"/>
            <w:left w:val="none" w:sz="0" w:space="0" w:color="auto"/>
            <w:bottom w:val="none" w:sz="0" w:space="0" w:color="auto"/>
            <w:right w:val="none" w:sz="0" w:space="0" w:color="auto"/>
          </w:divBdr>
        </w:div>
        <w:div w:id="986860013">
          <w:marLeft w:val="0"/>
          <w:marRight w:val="0"/>
          <w:marTop w:val="0"/>
          <w:marBottom w:val="0"/>
          <w:divBdr>
            <w:top w:val="none" w:sz="0" w:space="0" w:color="auto"/>
            <w:left w:val="none" w:sz="0" w:space="0" w:color="auto"/>
            <w:bottom w:val="none" w:sz="0" w:space="0" w:color="auto"/>
            <w:right w:val="none" w:sz="0" w:space="0" w:color="auto"/>
          </w:divBdr>
          <w:divsChild>
            <w:div w:id="14507057">
              <w:marLeft w:val="0"/>
              <w:marRight w:val="0"/>
              <w:marTop w:val="0"/>
              <w:marBottom w:val="0"/>
              <w:divBdr>
                <w:top w:val="none" w:sz="0" w:space="0" w:color="auto"/>
                <w:left w:val="none" w:sz="0" w:space="0" w:color="auto"/>
                <w:bottom w:val="none" w:sz="0" w:space="0" w:color="auto"/>
                <w:right w:val="none" w:sz="0" w:space="0" w:color="auto"/>
              </w:divBdr>
            </w:div>
            <w:div w:id="133065065">
              <w:marLeft w:val="0"/>
              <w:marRight w:val="0"/>
              <w:marTop w:val="0"/>
              <w:marBottom w:val="0"/>
              <w:divBdr>
                <w:top w:val="none" w:sz="0" w:space="0" w:color="auto"/>
                <w:left w:val="none" w:sz="0" w:space="0" w:color="auto"/>
                <w:bottom w:val="none" w:sz="0" w:space="0" w:color="auto"/>
                <w:right w:val="none" w:sz="0" w:space="0" w:color="auto"/>
              </w:divBdr>
            </w:div>
            <w:div w:id="190001423">
              <w:marLeft w:val="0"/>
              <w:marRight w:val="0"/>
              <w:marTop w:val="0"/>
              <w:marBottom w:val="0"/>
              <w:divBdr>
                <w:top w:val="none" w:sz="0" w:space="0" w:color="auto"/>
                <w:left w:val="none" w:sz="0" w:space="0" w:color="auto"/>
                <w:bottom w:val="none" w:sz="0" w:space="0" w:color="auto"/>
                <w:right w:val="none" w:sz="0" w:space="0" w:color="auto"/>
              </w:divBdr>
            </w:div>
            <w:div w:id="261912140">
              <w:marLeft w:val="0"/>
              <w:marRight w:val="0"/>
              <w:marTop w:val="0"/>
              <w:marBottom w:val="0"/>
              <w:divBdr>
                <w:top w:val="none" w:sz="0" w:space="0" w:color="auto"/>
                <w:left w:val="none" w:sz="0" w:space="0" w:color="auto"/>
                <w:bottom w:val="none" w:sz="0" w:space="0" w:color="auto"/>
                <w:right w:val="none" w:sz="0" w:space="0" w:color="auto"/>
              </w:divBdr>
            </w:div>
            <w:div w:id="315493379">
              <w:marLeft w:val="0"/>
              <w:marRight w:val="0"/>
              <w:marTop w:val="0"/>
              <w:marBottom w:val="0"/>
              <w:divBdr>
                <w:top w:val="none" w:sz="0" w:space="0" w:color="auto"/>
                <w:left w:val="none" w:sz="0" w:space="0" w:color="auto"/>
                <w:bottom w:val="none" w:sz="0" w:space="0" w:color="auto"/>
                <w:right w:val="none" w:sz="0" w:space="0" w:color="auto"/>
              </w:divBdr>
            </w:div>
            <w:div w:id="492988302">
              <w:marLeft w:val="0"/>
              <w:marRight w:val="0"/>
              <w:marTop w:val="0"/>
              <w:marBottom w:val="0"/>
              <w:divBdr>
                <w:top w:val="none" w:sz="0" w:space="0" w:color="auto"/>
                <w:left w:val="none" w:sz="0" w:space="0" w:color="auto"/>
                <w:bottom w:val="none" w:sz="0" w:space="0" w:color="auto"/>
                <w:right w:val="none" w:sz="0" w:space="0" w:color="auto"/>
              </w:divBdr>
            </w:div>
            <w:div w:id="527839663">
              <w:marLeft w:val="0"/>
              <w:marRight w:val="0"/>
              <w:marTop w:val="0"/>
              <w:marBottom w:val="0"/>
              <w:divBdr>
                <w:top w:val="none" w:sz="0" w:space="0" w:color="auto"/>
                <w:left w:val="none" w:sz="0" w:space="0" w:color="auto"/>
                <w:bottom w:val="none" w:sz="0" w:space="0" w:color="auto"/>
                <w:right w:val="none" w:sz="0" w:space="0" w:color="auto"/>
              </w:divBdr>
            </w:div>
            <w:div w:id="573008410">
              <w:marLeft w:val="0"/>
              <w:marRight w:val="0"/>
              <w:marTop w:val="0"/>
              <w:marBottom w:val="0"/>
              <w:divBdr>
                <w:top w:val="none" w:sz="0" w:space="0" w:color="auto"/>
                <w:left w:val="none" w:sz="0" w:space="0" w:color="auto"/>
                <w:bottom w:val="none" w:sz="0" w:space="0" w:color="auto"/>
                <w:right w:val="none" w:sz="0" w:space="0" w:color="auto"/>
              </w:divBdr>
            </w:div>
            <w:div w:id="633217798">
              <w:marLeft w:val="0"/>
              <w:marRight w:val="0"/>
              <w:marTop w:val="0"/>
              <w:marBottom w:val="0"/>
              <w:divBdr>
                <w:top w:val="none" w:sz="0" w:space="0" w:color="auto"/>
                <w:left w:val="none" w:sz="0" w:space="0" w:color="auto"/>
                <w:bottom w:val="none" w:sz="0" w:space="0" w:color="auto"/>
                <w:right w:val="none" w:sz="0" w:space="0" w:color="auto"/>
              </w:divBdr>
            </w:div>
            <w:div w:id="649791676">
              <w:marLeft w:val="0"/>
              <w:marRight w:val="0"/>
              <w:marTop w:val="0"/>
              <w:marBottom w:val="0"/>
              <w:divBdr>
                <w:top w:val="none" w:sz="0" w:space="0" w:color="auto"/>
                <w:left w:val="none" w:sz="0" w:space="0" w:color="auto"/>
                <w:bottom w:val="none" w:sz="0" w:space="0" w:color="auto"/>
                <w:right w:val="none" w:sz="0" w:space="0" w:color="auto"/>
              </w:divBdr>
            </w:div>
            <w:div w:id="717514980">
              <w:marLeft w:val="0"/>
              <w:marRight w:val="0"/>
              <w:marTop w:val="0"/>
              <w:marBottom w:val="0"/>
              <w:divBdr>
                <w:top w:val="none" w:sz="0" w:space="0" w:color="auto"/>
                <w:left w:val="none" w:sz="0" w:space="0" w:color="auto"/>
                <w:bottom w:val="none" w:sz="0" w:space="0" w:color="auto"/>
                <w:right w:val="none" w:sz="0" w:space="0" w:color="auto"/>
              </w:divBdr>
            </w:div>
            <w:div w:id="744227202">
              <w:marLeft w:val="0"/>
              <w:marRight w:val="0"/>
              <w:marTop w:val="0"/>
              <w:marBottom w:val="0"/>
              <w:divBdr>
                <w:top w:val="none" w:sz="0" w:space="0" w:color="auto"/>
                <w:left w:val="none" w:sz="0" w:space="0" w:color="auto"/>
                <w:bottom w:val="none" w:sz="0" w:space="0" w:color="auto"/>
                <w:right w:val="none" w:sz="0" w:space="0" w:color="auto"/>
              </w:divBdr>
            </w:div>
            <w:div w:id="777219859">
              <w:marLeft w:val="0"/>
              <w:marRight w:val="0"/>
              <w:marTop w:val="0"/>
              <w:marBottom w:val="0"/>
              <w:divBdr>
                <w:top w:val="none" w:sz="0" w:space="0" w:color="auto"/>
                <w:left w:val="none" w:sz="0" w:space="0" w:color="auto"/>
                <w:bottom w:val="none" w:sz="0" w:space="0" w:color="auto"/>
                <w:right w:val="none" w:sz="0" w:space="0" w:color="auto"/>
              </w:divBdr>
            </w:div>
            <w:div w:id="892810158">
              <w:marLeft w:val="0"/>
              <w:marRight w:val="0"/>
              <w:marTop w:val="0"/>
              <w:marBottom w:val="0"/>
              <w:divBdr>
                <w:top w:val="none" w:sz="0" w:space="0" w:color="auto"/>
                <w:left w:val="none" w:sz="0" w:space="0" w:color="auto"/>
                <w:bottom w:val="none" w:sz="0" w:space="0" w:color="auto"/>
                <w:right w:val="none" w:sz="0" w:space="0" w:color="auto"/>
              </w:divBdr>
            </w:div>
            <w:div w:id="948970961">
              <w:marLeft w:val="0"/>
              <w:marRight w:val="0"/>
              <w:marTop w:val="0"/>
              <w:marBottom w:val="0"/>
              <w:divBdr>
                <w:top w:val="none" w:sz="0" w:space="0" w:color="auto"/>
                <w:left w:val="none" w:sz="0" w:space="0" w:color="auto"/>
                <w:bottom w:val="none" w:sz="0" w:space="0" w:color="auto"/>
                <w:right w:val="none" w:sz="0" w:space="0" w:color="auto"/>
              </w:divBdr>
            </w:div>
            <w:div w:id="1016689464">
              <w:marLeft w:val="0"/>
              <w:marRight w:val="0"/>
              <w:marTop w:val="0"/>
              <w:marBottom w:val="0"/>
              <w:divBdr>
                <w:top w:val="none" w:sz="0" w:space="0" w:color="auto"/>
                <w:left w:val="none" w:sz="0" w:space="0" w:color="auto"/>
                <w:bottom w:val="none" w:sz="0" w:space="0" w:color="auto"/>
                <w:right w:val="none" w:sz="0" w:space="0" w:color="auto"/>
              </w:divBdr>
            </w:div>
            <w:div w:id="1048337908">
              <w:marLeft w:val="0"/>
              <w:marRight w:val="0"/>
              <w:marTop w:val="0"/>
              <w:marBottom w:val="0"/>
              <w:divBdr>
                <w:top w:val="none" w:sz="0" w:space="0" w:color="auto"/>
                <w:left w:val="none" w:sz="0" w:space="0" w:color="auto"/>
                <w:bottom w:val="none" w:sz="0" w:space="0" w:color="auto"/>
                <w:right w:val="none" w:sz="0" w:space="0" w:color="auto"/>
              </w:divBdr>
            </w:div>
            <w:div w:id="1097212531">
              <w:marLeft w:val="0"/>
              <w:marRight w:val="0"/>
              <w:marTop w:val="0"/>
              <w:marBottom w:val="0"/>
              <w:divBdr>
                <w:top w:val="none" w:sz="0" w:space="0" w:color="auto"/>
                <w:left w:val="none" w:sz="0" w:space="0" w:color="auto"/>
                <w:bottom w:val="none" w:sz="0" w:space="0" w:color="auto"/>
                <w:right w:val="none" w:sz="0" w:space="0" w:color="auto"/>
              </w:divBdr>
            </w:div>
            <w:div w:id="1167944663">
              <w:marLeft w:val="0"/>
              <w:marRight w:val="0"/>
              <w:marTop w:val="0"/>
              <w:marBottom w:val="0"/>
              <w:divBdr>
                <w:top w:val="none" w:sz="0" w:space="0" w:color="auto"/>
                <w:left w:val="none" w:sz="0" w:space="0" w:color="auto"/>
                <w:bottom w:val="none" w:sz="0" w:space="0" w:color="auto"/>
                <w:right w:val="none" w:sz="0" w:space="0" w:color="auto"/>
              </w:divBdr>
            </w:div>
            <w:div w:id="1195078035">
              <w:marLeft w:val="0"/>
              <w:marRight w:val="0"/>
              <w:marTop w:val="0"/>
              <w:marBottom w:val="0"/>
              <w:divBdr>
                <w:top w:val="none" w:sz="0" w:space="0" w:color="auto"/>
                <w:left w:val="none" w:sz="0" w:space="0" w:color="auto"/>
                <w:bottom w:val="none" w:sz="0" w:space="0" w:color="auto"/>
                <w:right w:val="none" w:sz="0" w:space="0" w:color="auto"/>
              </w:divBdr>
            </w:div>
            <w:div w:id="1234390548">
              <w:marLeft w:val="0"/>
              <w:marRight w:val="0"/>
              <w:marTop w:val="0"/>
              <w:marBottom w:val="0"/>
              <w:divBdr>
                <w:top w:val="none" w:sz="0" w:space="0" w:color="auto"/>
                <w:left w:val="none" w:sz="0" w:space="0" w:color="auto"/>
                <w:bottom w:val="none" w:sz="0" w:space="0" w:color="auto"/>
                <w:right w:val="none" w:sz="0" w:space="0" w:color="auto"/>
              </w:divBdr>
            </w:div>
            <w:div w:id="1264991168">
              <w:marLeft w:val="0"/>
              <w:marRight w:val="0"/>
              <w:marTop w:val="0"/>
              <w:marBottom w:val="0"/>
              <w:divBdr>
                <w:top w:val="none" w:sz="0" w:space="0" w:color="auto"/>
                <w:left w:val="none" w:sz="0" w:space="0" w:color="auto"/>
                <w:bottom w:val="none" w:sz="0" w:space="0" w:color="auto"/>
                <w:right w:val="none" w:sz="0" w:space="0" w:color="auto"/>
              </w:divBdr>
            </w:div>
            <w:div w:id="1269043763">
              <w:marLeft w:val="0"/>
              <w:marRight w:val="0"/>
              <w:marTop w:val="0"/>
              <w:marBottom w:val="0"/>
              <w:divBdr>
                <w:top w:val="none" w:sz="0" w:space="0" w:color="auto"/>
                <w:left w:val="none" w:sz="0" w:space="0" w:color="auto"/>
                <w:bottom w:val="none" w:sz="0" w:space="0" w:color="auto"/>
                <w:right w:val="none" w:sz="0" w:space="0" w:color="auto"/>
              </w:divBdr>
            </w:div>
            <w:div w:id="1329291046">
              <w:marLeft w:val="0"/>
              <w:marRight w:val="0"/>
              <w:marTop w:val="0"/>
              <w:marBottom w:val="0"/>
              <w:divBdr>
                <w:top w:val="none" w:sz="0" w:space="0" w:color="auto"/>
                <w:left w:val="none" w:sz="0" w:space="0" w:color="auto"/>
                <w:bottom w:val="none" w:sz="0" w:space="0" w:color="auto"/>
                <w:right w:val="none" w:sz="0" w:space="0" w:color="auto"/>
              </w:divBdr>
            </w:div>
            <w:div w:id="1329751185">
              <w:marLeft w:val="0"/>
              <w:marRight w:val="0"/>
              <w:marTop w:val="0"/>
              <w:marBottom w:val="0"/>
              <w:divBdr>
                <w:top w:val="none" w:sz="0" w:space="0" w:color="auto"/>
                <w:left w:val="none" w:sz="0" w:space="0" w:color="auto"/>
                <w:bottom w:val="none" w:sz="0" w:space="0" w:color="auto"/>
                <w:right w:val="none" w:sz="0" w:space="0" w:color="auto"/>
              </w:divBdr>
            </w:div>
            <w:div w:id="1380518646">
              <w:marLeft w:val="0"/>
              <w:marRight w:val="0"/>
              <w:marTop w:val="0"/>
              <w:marBottom w:val="0"/>
              <w:divBdr>
                <w:top w:val="none" w:sz="0" w:space="0" w:color="auto"/>
                <w:left w:val="none" w:sz="0" w:space="0" w:color="auto"/>
                <w:bottom w:val="none" w:sz="0" w:space="0" w:color="auto"/>
                <w:right w:val="none" w:sz="0" w:space="0" w:color="auto"/>
              </w:divBdr>
            </w:div>
            <w:div w:id="1581401369">
              <w:marLeft w:val="0"/>
              <w:marRight w:val="0"/>
              <w:marTop w:val="0"/>
              <w:marBottom w:val="0"/>
              <w:divBdr>
                <w:top w:val="none" w:sz="0" w:space="0" w:color="auto"/>
                <w:left w:val="none" w:sz="0" w:space="0" w:color="auto"/>
                <w:bottom w:val="none" w:sz="0" w:space="0" w:color="auto"/>
                <w:right w:val="none" w:sz="0" w:space="0" w:color="auto"/>
              </w:divBdr>
            </w:div>
            <w:div w:id="1620604292">
              <w:marLeft w:val="0"/>
              <w:marRight w:val="0"/>
              <w:marTop w:val="0"/>
              <w:marBottom w:val="0"/>
              <w:divBdr>
                <w:top w:val="none" w:sz="0" w:space="0" w:color="auto"/>
                <w:left w:val="none" w:sz="0" w:space="0" w:color="auto"/>
                <w:bottom w:val="none" w:sz="0" w:space="0" w:color="auto"/>
                <w:right w:val="none" w:sz="0" w:space="0" w:color="auto"/>
              </w:divBdr>
            </w:div>
            <w:div w:id="1659069612">
              <w:marLeft w:val="0"/>
              <w:marRight w:val="0"/>
              <w:marTop w:val="0"/>
              <w:marBottom w:val="0"/>
              <w:divBdr>
                <w:top w:val="none" w:sz="0" w:space="0" w:color="auto"/>
                <w:left w:val="none" w:sz="0" w:space="0" w:color="auto"/>
                <w:bottom w:val="none" w:sz="0" w:space="0" w:color="auto"/>
                <w:right w:val="none" w:sz="0" w:space="0" w:color="auto"/>
              </w:divBdr>
            </w:div>
            <w:div w:id="1709523149">
              <w:marLeft w:val="0"/>
              <w:marRight w:val="0"/>
              <w:marTop w:val="0"/>
              <w:marBottom w:val="0"/>
              <w:divBdr>
                <w:top w:val="none" w:sz="0" w:space="0" w:color="auto"/>
                <w:left w:val="none" w:sz="0" w:space="0" w:color="auto"/>
                <w:bottom w:val="none" w:sz="0" w:space="0" w:color="auto"/>
                <w:right w:val="none" w:sz="0" w:space="0" w:color="auto"/>
              </w:divBdr>
            </w:div>
            <w:div w:id="1712219627">
              <w:marLeft w:val="0"/>
              <w:marRight w:val="0"/>
              <w:marTop w:val="0"/>
              <w:marBottom w:val="0"/>
              <w:divBdr>
                <w:top w:val="none" w:sz="0" w:space="0" w:color="auto"/>
                <w:left w:val="none" w:sz="0" w:space="0" w:color="auto"/>
                <w:bottom w:val="none" w:sz="0" w:space="0" w:color="auto"/>
                <w:right w:val="none" w:sz="0" w:space="0" w:color="auto"/>
              </w:divBdr>
            </w:div>
            <w:div w:id="1846436995">
              <w:marLeft w:val="0"/>
              <w:marRight w:val="0"/>
              <w:marTop w:val="0"/>
              <w:marBottom w:val="0"/>
              <w:divBdr>
                <w:top w:val="none" w:sz="0" w:space="0" w:color="auto"/>
                <w:left w:val="none" w:sz="0" w:space="0" w:color="auto"/>
                <w:bottom w:val="none" w:sz="0" w:space="0" w:color="auto"/>
                <w:right w:val="none" w:sz="0" w:space="0" w:color="auto"/>
              </w:divBdr>
            </w:div>
            <w:div w:id="1994874348">
              <w:marLeft w:val="0"/>
              <w:marRight w:val="0"/>
              <w:marTop w:val="0"/>
              <w:marBottom w:val="0"/>
              <w:divBdr>
                <w:top w:val="none" w:sz="0" w:space="0" w:color="auto"/>
                <w:left w:val="none" w:sz="0" w:space="0" w:color="auto"/>
                <w:bottom w:val="none" w:sz="0" w:space="0" w:color="auto"/>
                <w:right w:val="none" w:sz="0" w:space="0" w:color="auto"/>
              </w:divBdr>
            </w:div>
            <w:div w:id="1999379188">
              <w:marLeft w:val="0"/>
              <w:marRight w:val="0"/>
              <w:marTop w:val="0"/>
              <w:marBottom w:val="0"/>
              <w:divBdr>
                <w:top w:val="none" w:sz="0" w:space="0" w:color="auto"/>
                <w:left w:val="none" w:sz="0" w:space="0" w:color="auto"/>
                <w:bottom w:val="none" w:sz="0" w:space="0" w:color="auto"/>
                <w:right w:val="none" w:sz="0" w:space="0" w:color="auto"/>
              </w:divBdr>
            </w:div>
          </w:divsChild>
        </w:div>
        <w:div w:id="1072695707">
          <w:marLeft w:val="0"/>
          <w:marRight w:val="0"/>
          <w:marTop w:val="0"/>
          <w:marBottom w:val="0"/>
          <w:divBdr>
            <w:top w:val="none" w:sz="0" w:space="0" w:color="auto"/>
            <w:left w:val="none" w:sz="0" w:space="0" w:color="auto"/>
            <w:bottom w:val="none" w:sz="0" w:space="0" w:color="auto"/>
            <w:right w:val="none" w:sz="0" w:space="0" w:color="auto"/>
          </w:divBdr>
        </w:div>
        <w:div w:id="1080328000">
          <w:marLeft w:val="0"/>
          <w:marRight w:val="0"/>
          <w:marTop w:val="0"/>
          <w:marBottom w:val="0"/>
          <w:divBdr>
            <w:top w:val="none" w:sz="0" w:space="0" w:color="auto"/>
            <w:left w:val="none" w:sz="0" w:space="0" w:color="auto"/>
            <w:bottom w:val="none" w:sz="0" w:space="0" w:color="auto"/>
            <w:right w:val="none" w:sz="0" w:space="0" w:color="auto"/>
          </w:divBdr>
        </w:div>
        <w:div w:id="1112750548">
          <w:marLeft w:val="0"/>
          <w:marRight w:val="0"/>
          <w:marTop w:val="0"/>
          <w:marBottom w:val="0"/>
          <w:divBdr>
            <w:top w:val="none" w:sz="0" w:space="0" w:color="auto"/>
            <w:left w:val="none" w:sz="0" w:space="0" w:color="auto"/>
            <w:bottom w:val="none" w:sz="0" w:space="0" w:color="auto"/>
            <w:right w:val="none" w:sz="0" w:space="0" w:color="auto"/>
          </w:divBdr>
        </w:div>
        <w:div w:id="1215195547">
          <w:marLeft w:val="0"/>
          <w:marRight w:val="0"/>
          <w:marTop w:val="0"/>
          <w:marBottom w:val="0"/>
          <w:divBdr>
            <w:top w:val="none" w:sz="0" w:space="0" w:color="auto"/>
            <w:left w:val="none" w:sz="0" w:space="0" w:color="auto"/>
            <w:bottom w:val="none" w:sz="0" w:space="0" w:color="auto"/>
            <w:right w:val="none" w:sz="0" w:space="0" w:color="auto"/>
          </w:divBdr>
        </w:div>
        <w:div w:id="1243489247">
          <w:marLeft w:val="0"/>
          <w:marRight w:val="0"/>
          <w:marTop w:val="0"/>
          <w:marBottom w:val="0"/>
          <w:divBdr>
            <w:top w:val="none" w:sz="0" w:space="0" w:color="auto"/>
            <w:left w:val="none" w:sz="0" w:space="0" w:color="auto"/>
            <w:bottom w:val="none" w:sz="0" w:space="0" w:color="auto"/>
            <w:right w:val="none" w:sz="0" w:space="0" w:color="auto"/>
          </w:divBdr>
        </w:div>
        <w:div w:id="1320499697">
          <w:marLeft w:val="0"/>
          <w:marRight w:val="0"/>
          <w:marTop w:val="0"/>
          <w:marBottom w:val="0"/>
          <w:divBdr>
            <w:top w:val="none" w:sz="0" w:space="0" w:color="auto"/>
            <w:left w:val="none" w:sz="0" w:space="0" w:color="auto"/>
            <w:bottom w:val="none" w:sz="0" w:space="0" w:color="auto"/>
            <w:right w:val="none" w:sz="0" w:space="0" w:color="auto"/>
          </w:divBdr>
        </w:div>
        <w:div w:id="1325016035">
          <w:marLeft w:val="0"/>
          <w:marRight w:val="0"/>
          <w:marTop w:val="0"/>
          <w:marBottom w:val="0"/>
          <w:divBdr>
            <w:top w:val="none" w:sz="0" w:space="0" w:color="auto"/>
            <w:left w:val="none" w:sz="0" w:space="0" w:color="auto"/>
            <w:bottom w:val="none" w:sz="0" w:space="0" w:color="auto"/>
            <w:right w:val="none" w:sz="0" w:space="0" w:color="auto"/>
          </w:divBdr>
        </w:div>
        <w:div w:id="1326350308">
          <w:marLeft w:val="0"/>
          <w:marRight w:val="0"/>
          <w:marTop w:val="0"/>
          <w:marBottom w:val="0"/>
          <w:divBdr>
            <w:top w:val="none" w:sz="0" w:space="0" w:color="auto"/>
            <w:left w:val="none" w:sz="0" w:space="0" w:color="auto"/>
            <w:bottom w:val="none" w:sz="0" w:space="0" w:color="auto"/>
            <w:right w:val="none" w:sz="0" w:space="0" w:color="auto"/>
          </w:divBdr>
        </w:div>
        <w:div w:id="1345084559">
          <w:marLeft w:val="0"/>
          <w:marRight w:val="0"/>
          <w:marTop w:val="0"/>
          <w:marBottom w:val="0"/>
          <w:divBdr>
            <w:top w:val="none" w:sz="0" w:space="0" w:color="auto"/>
            <w:left w:val="none" w:sz="0" w:space="0" w:color="auto"/>
            <w:bottom w:val="none" w:sz="0" w:space="0" w:color="auto"/>
            <w:right w:val="none" w:sz="0" w:space="0" w:color="auto"/>
          </w:divBdr>
          <w:divsChild>
            <w:div w:id="389307087">
              <w:marLeft w:val="0"/>
              <w:marRight w:val="0"/>
              <w:marTop w:val="0"/>
              <w:marBottom w:val="0"/>
              <w:divBdr>
                <w:top w:val="none" w:sz="0" w:space="0" w:color="auto"/>
                <w:left w:val="none" w:sz="0" w:space="0" w:color="auto"/>
                <w:bottom w:val="none" w:sz="0" w:space="0" w:color="auto"/>
                <w:right w:val="none" w:sz="0" w:space="0" w:color="auto"/>
              </w:divBdr>
            </w:div>
            <w:div w:id="390543126">
              <w:marLeft w:val="0"/>
              <w:marRight w:val="0"/>
              <w:marTop w:val="0"/>
              <w:marBottom w:val="0"/>
              <w:divBdr>
                <w:top w:val="none" w:sz="0" w:space="0" w:color="auto"/>
                <w:left w:val="none" w:sz="0" w:space="0" w:color="auto"/>
                <w:bottom w:val="none" w:sz="0" w:space="0" w:color="auto"/>
                <w:right w:val="none" w:sz="0" w:space="0" w:color="auto"/>
              </w:divBdr>
            </w:div>
            <w:div w:id="491994205">
              <w:marLeft w:val="0"/>
              <w:marRight w:val="0"/>
              <w:marTop w:val="0"/>
              <w:marBottom w:val="0"/>
              <w:divBdr>
                <w:top w:val="none" w:sz="0" w:space="0" w:color="auto"/>
                <w:left w:val="none" w:sz="0" w:space="0" w:color="auto"/>
                <w:bottom w:val="none" w:sz="0" w:space="0" w:color="auto"/>
                <w:right w:val="none" w:sz="0" w:space="0" w:color="auto"/>
              </w:divBdr>
            </w:div>
            <w:div w:id="1303534545">
              <w:marLeft w:val="0"/>
              <w:marRight w:val="0"/>
              <w:marTop w:val="0"/>
              <w:marBottom w:val="0"/>
              <w:divBdr>
                <w:top w:val="none" w:sz="0" w:space="0" w:color="auto"/>
                <w:left w:val="none" w:sz="0" w:space="0" w:color="auto"/>
                <w:bottom w:val="none" w:sz="0" w:space="0" w:color="auto"/>
                <w:right w:val="none" w:sz="0" w:space="0" w:color="auto"/>
              </w:divBdr>
            </w:div>
            <w:div w:id="1460683870">
              <w:marLeft w:val="0"/>
              <w:marRight w:val="0"/>
              <w:marTop w:val="0"/>
              <w:marBottom w:val="0"/>
              <w:divBdr>
                <w:top w:val="none" w:sz="0" w:space="0" w:color="auto"/>
                <w:left w:val="none" w:sz="0" w:space="0" w:color="auto"/>
                <w:bottom w:val="none" w:sz="0" w:space="0" w:color="auto"/>
                <w:right w:val="none" w:sz="0" w:space="0" w:color="auto"/>
              </w:divBdr>
            </w:div>
            <w:div w:id="1647738192">
              <w:marLeft w:val="0"/>
              <w:marRight w:val="0"/>
              <w:marTop w:val="0"/>
              <w:marBottom w:val="0"/>
              <w:divBdr>
                <w:top w:val="none" w:sz="0" w:space="0" w:color="auto"/>
                <w:left w:val="none" w:sz="0" w:space="0" w:color="auto"/>
                <w:bottom w:val="none" w:sz="0" w:space="0" w:color="auto"/>
                <w:right w:val="none" w:sz="0" w:space="0" w:color="auto"/>
              </w:divBdr>
            </w:div>
            <w:div w:id="1658148129">
              <w:marLeft w:val="0"/>
              <w:marRight w:val="0"/>
              <w:marTop w:val="0"/>
              <w:marBottom w:val="0"/>
              <w:divBdr>
                <w:top w:val="none" w:sz="0" w:space="0" w:color="auto"/>
                <w:left w:val="none" w:sz="0" w:space="0" w:color="auto"/>
                <w:bottom w:val="none" w:sz="0" w:space="0" w:color="auto"/>
                <w:right w:val="none" w:sz="0" w:space="0" w:color="auto"/>
              </w:divBdr>
            </w:div>
            <w:div w:id="1748921414">
              <w:marLeft w:val="0"/>
              <w:marRight w:val="0"/>
              <w:marTop w:val="0"/>
              <w:marBottom w:val="0"/>
              <w:divBdr>
                <w:top w:val="none" w:sz="0" w:space="0" w:color="auto"/>
                <w:left w:val="none" w:sz="0" w:space="0" w:color="auto"/>
                <w:bottom w:val="none" w:sz="0" w:space="0" w:color="auto"/>
                <w:right w:val="none" w:sz="0" w:space="0" w:color="auto"/>
              </w:divBdr>
            </w:div>
            <w:div w:id="1791437553">
              <w:marLeft w:val="0"/>
              <w:marRight w:val="0"/>
              <w:marTop w:val="0"/>
              <w:marBottom w:val="0"/>
              <w:divBdr>
                <w:top w:val="none" w:sz="0" w:space="0" w:color="auto"/>
                <w:left w:val="none" w:sz="0" w:space="0" w:color="auto"/>
                <w:bottom w:val="none" w:sz="0" w:space="0" w:color="auto"/>
                <w:right w:val="none" w:sz="0" w:space="0" w:color="auto"/>
              </w:divBdr>
            </w:div>
            <w:div w:id="1864398489">
              <w:marLeft w:val="0"/>
              <w:marRight w:val="0"/>
              <w:marTop w:val="0"/>
              <w:marBottom w:val="0"/>
              <w:divBdr>
                <w:top w:val="none" w:sz="0" w:space="0" w:color="auto"/>
                <w:left w:val="none" w:sz="0" w:space="0" w:color="auto"/>
                <w:bottom w:val="none" w:sz="0" w:space="0" w:color="auto"/>
                <w:right w:val="none" w:sz="0" w:space="0" w:color="auto"/>
              </w:divBdr>
            </w:div>
            <w:div w:id="1993018387">
              <w:marLeft w:val="0"/>
              <w:marRight w:val="0"/>
              <w:marTop w:val="0"/>
              <w:marBottom w:val="0"/>
              <w:divBdr>
                <w:top w:val="none" w:sz="0" w:space="0" w:color="auto"/>
                <w:left w:val="none" w:sz="0" w:space="0" w:color="auto"/>
                <w:bottom w:val="none" w:sz="0" w:space="0" w:color="auto"/>
                <w:right w:val="none" w:sz="0" w:space="0" w:color="auto"/>
              </w:divBdr>
            </w:div>
            <w:div w:id="2052001008">
              <w:marLeft w:val="0"/>
              <w:marRight w:val="0"/>
              <w:marTop w:val="0"/>
              <w:marBottom w:val="0"/>
              <w:divBdr>
                <w:top w:val="none" w:sz="0" w:space="0" w:color="auto"/>
                <w:left w:val="none" w:sz="0" w:space="0" w:color="auto"/>
                <w:bottom w:val="none" w:sz="0" w:space="0" w:color="auto"/>
                <w:right w:val="none" w:sz="0" w:space="0" w:color="auto"/>
              </w:divBdr>
            </w:div>
            <w:div w:id="2092041130">
              <w:marLeft w:val="0"/>
              <w:marRight w:val="0"/>
              <w:marTop w:val="0"/>
              <w:marBottom w:val="0"/>
              <w:divBdr>
                <w:top w:val="none" w:sz="0" w:space="0" w:color="auto"/>
                <w:left w:val="none" w:sz="0" w:space="0" w:color="auto"/>
                <w:bottom w:val="none" w:sz="0" w:space="0" w:color="auto"/>
                <w:right w:val="none" w:sz="0" w:space="0" w:color="auto"/>
              </w:divBdr>
            </w:div>
          </w:divsChild>
        </w:div>
        <w:div w:id="1379553665">
          <w:marLeft w:val="0"/>
          <w:marRight w:val="0"/>
          <w:marTop w:val="0"/>
          <w:marBottom w:val="0"/>
          <w:divBdr>
            <w:top w:val="none" w:sz="0" w:space="0" w:color="auto"/>
            <w:left w:val="none" w:sz="0" w:space="0" w:color="auto"/>
            <w:bottom w:val="none" w:sz="0" w:space="0" w:color="auto"/>
            <w:right w:val="none" w:sz="0" w:space="0" w:color="auto"/>
          </w:divBdr>
        </w:div>
        <w:div w:id="1383017965">
          <w:marLeft w:val="0"/>
          <w:marRight w:val="0"/>
          <w:marTop w:val="0"/>
          <w:marBottom w:val="0"/>
          <w:divBdr>
            <w:top w:val="none" w:sz="0" w:space="0" w:color="auto"/>
            <w:left w:val="none" w:sz="0" w:space="0" w:color="auto"/>
            <w:bottom w:val="none" w:sz="0" w:space="0" w:color="auto"/>
            <w:right w:val="none" w:sz="0" w:space="0" w:color="auto"/>
          </w:divBdr>
        </w:div>
        <w:div w:id="1407145641">
          <w:marLeft w:val="0"/>
          <w:marRight w:val="0"/>
          <w:marTop w:val="0"/>
          <w:marBottom w:val="0"/>
          <w:divBdr>
            <w:top w:val="none" w:sz="0" w:space="0" w:color="auto"/>
            <w:left w:val="none" w:sz="0" w:space="0" w:color="auto"/>
            <w:bottom w:val="none" w:sz="0" w:space="0" w:color="auto"/>
            <w:right w:val="none" w:sz="0" w:space="0" w:color="auto"/>
          </w:divBdr>
        </w:div>
        <w:div w:id="1504007269">
          <w:marLeft w:val="0"/>
          <w:marRight w:val="0"/>
          <w:marTop w:val="0"/>
          <w:marBottom w:val="0"/>
          <w:divBdr>
            <w:top w:val="none" w:sz="0" w:space="0" w:color="auto"/>
            <w:left w:val="none" w:sz="0" w:space="0" w:color="auto"/>
            <w:bottom w:val="none" w:sz="0" w:space="0" w:color="auto"/>
            <w:right w:val="none" w:sz="0" w:space="0" w:color="auto"/>
          </w:divBdr>
        </w:div>
        <w:div w:id="1512178118">
          <w:marLeft w:val="0"/>
          <w:marRight w:val="0"/>
          <w:marTop w:val="0"/>
          <w:marBottom w:val="0"/>
          <w:divBdr>
            <w:top w:val="none" w:sz="0" w:space="0" w:color="auto"/>
            <w:left w:val="none" w:sz="0" w:space="0" w:color="auto"/>
            <w:bottom w:val="none" w:sz="0" w:space="0" w:color="auto"/>
            <w:right w:val="none" w:sz="0" w:space="0" w:color="auto"/>
          </w:divBdr>
        </w:div>
        <w:div w:id="1512526609">
          <w:marLeft w:val="0"/>
          <w:marRight w:val="0"/>
          <w:marTop w:val="0"/>
          <w:marBottom w:val="0"/>
          <w:divBdr>
            <w:top w:val="none" w:sz="0" w:space="0" w:color="auto"/>
            <w:left w:val="none" w:sz="0" w:space="0" w:color="auto"/>
            <w:bottom w:val="none" w:sz="0" w:space="0" w:color="auto"/>
            <w:right w:val="none" w:sz="0" w:space="0" w:color="auto"/>
          </w:divBdr>
        </w:div>
        <w:div w:id="1514564324">
          <w:marLeft w:val="0"/>
          <w:marRight w:val="0"/>
          <w:marTop w:val="0"/>
          <w:marBottom w:val="0"/>
          <w:divBdr>
            <w:top w:val="none" w:sz="0" w:space="0" w:color="auto"/>
            <w:left w:val="none" w:sz="0" w:space="0" w:color="auto"/>
            <w:bottom w:val="none" w:sz="0" w:space="0" w:color="auto"/>
            <w:right w:val="none" w:sz="0" w:space="0" w:color="auto"/>
          </w:divBdr>
          <w:divsChild>
            <w:div w:id="85999088">
              <w:marLeft w:val="0"/>
              <w:marRight w:val="0"/>
              <w:marTop w:val="0"/>
              <w:marBottom w:val="0"/>
              <w:divBdr>
                <w:top w:val="none" w:sz="0" w:space="0" w:color="auto"/>
                <w:left w:val="none" w:sz="0" w:space="0" w:color="auto"/>
                <w:bottom w:val="none" w:sz="0" w:space="0" w:color="auto"/>
                <w:right w:val="none" w:sz="0" w:space="0" w:color="auto"/>
              </w:divBdr>
            </w:div>
            <w:div w:id="132062345">
              <w:marLeft w:val="0"/>
              <w:marRight w:val="0"/>
              <w:marTop w:val="0"/>
              <w:marBottom w:val="0"/>
              <w:divBdr>
                <w:top w:val="none" w:sz="0" w:space="0" w:color="auto"/>
                <w:left w:val="none" w:sz="0" w:space="0" w:color="auto"/>
                <w:bottom w:val="none" w:sz="0" w:space="0" w:color="auto"/>
                <w:right w:val="none" w:sz="0" w:space="0" w:color="auto"/>
              </w:divBdr>
            </w:div>
            <w:div w:id="193231508">
              <w:marLeft w:val="0"/>
              <w:marRight w:val="0"/>
              <w:marTop w:val="0"/>
              <w:marBottom w:val="0"/>
              <w:divBdr>
                <w:top w:val="none" w:sz="0" w:space="0" w:color="auto"/>
                <w:left w:val="none" w:sz="0" w:space="0" w:color="auto"/>
                <w:bottom w:val="none" w:sz="0" w:space="0" w:color="auto"/>
                <w:right w:val="none" w:sz="0" w:space="0" w:color="auto"/>
              </w:divBdr>
            </w:div>
            <w:div w:id="367217336">
              <w:marLeft w:val="0"/>
              <w:marRight w:val="0"/>
              <w:marTop w:val="0"/>
              <w:marBottom w:val="0"/>
              <w:divBdr>
                <w:top w:val="none" w:sz="0" w:space="0" w:color="auto"/>
                <w:left w:val="none" w:sz="0" w:space="0" w:color="auto"/>
                <w:bottom w:val="none" w:sz="0" w:space="0" w:color="auto"/>
                <w:right w:val="none" w:sz="0" w:space="0" w:color="auto"/>
              </w:divBdr>
            </w:div>
            <w:div w:id="498689946">
              <w:marLeft w:val="0"/>
              <w:marRight w:val="0"/>
              <w:marTop w:val="0"/>
              <w:marBottom w:val="0"/>
              <w:divBdr>
                <w:top w:val="none" w:sz="0" w:space="0" w:color="auto"/>
                <w:left w:val="none" w:sz="0" w:space="0" w:color="auto"/>
                <w:bottom w:val="none" w:sz="0" w:space="0" w:color="auto"/>
                <w:right w:val="none" w:sz="0" w:space="0" w:color="auto"/>
              </w:divBdr>
            </w:div>
            <w:div w:id="526333147">
              <w:marLeft w:val="0"/>
              <w:marRight w:val="0"/>
              <w:marTop w:val="0"/>
              <w:marBottom w:val="0"/>
              <w:divBdr>
                <w:top w:val="none" w:sz="0" w:space="0" w:color="auto"/>
                <w:left w:val="none" w:sz="0" w:space="0" w:color="auto"/>
                <w:bottom w:val="none" w:sz="0" w:space="0" w:color="auto"/>
                <w:right w:val="none" w:sz="0" w:space="0" w:color="auto"/>
              </w:divBdr>
            </w:div>
            <w:div w:id="590352160">
              <w:marLeft w:val="0"/>
              <w:marRight w:val="0"/>
              <w:marTop w:val="0"/>
              <w:marBottom w:val="0"/>
              <w:divBdr>
                <w:top w:val="none" w:sz="0" w:space="0" w:color="auto"/>
                <w:left w:val="none" w:sz="0" w:space="0" w:color="auto"/>
                <w:bottom w:val="none" w:sz="0" w:space="0" w:color="auto"/>
                <w:right w:val="none" w:sz="0" w:space="0" w:color="auto"/>
              </w:divBdr>
            </w:div>
            <w:div w:id="601451890">
              <w:marLeft w:val="0"/>
              <w:marRight w:val="0"/>
              <w:marTop w:val="0"/>
              <w:marBottom w:val="0"/>
              <w:divBdr>
                <w:top w:val="none" w:sz="0" w:space="0" w:color="auto"/>
                <w:left w:val="none" w:sz="0" w:space="0" w:color="auto"/>
                <w:bottom w:val="none" w:sz="0" w:space="0" w:color="auto"/>
                <w:right w:val="none" w:sz="0" w:space="0" w:color="auto"/>
              </w:divBdr>
            </w:div>
            <w:div w:id="702826385">
              <w:marLeft w:val="0"/>
              <w:marRight w:val="0"/>
              <w:marTop w:val="0"/>
              <w:marBottom w:val="0"/>
              <w:divBdr>
                <w:top w:val="none" w:sz="0" w:space="0" w:color="auto"/>
                <w:left w:val="none" w:sz="0" w:space="0" w:color="auto"/>
                <w:bottom w:val="none" w:sz="0" w:space="0" w:color="auto"/>
                <w:right w:val="none" w:sz="0" w:space="0" w:color="auto"/>
              </w:divBdr>
            </w:div>
            <w:div w:id="887229266">
              <w:marLeft w:val="0"/>
              <w:marRight w:val="0"/>
              <w:marTop w:val="0"/>
              <w:marBottom w:val="0"/>
              <w:divBdr>
                <w:top w:val="none" w:sz="0" w:space="0" w:color="auto"/>
                <w:left w:val="none" w:sz="0" w:space="0" w:color="auto"/>
                <w:bottom w:val="none" w:sz="0" w:space="0" w:color="auto"/>
                <w:right w:val="none" w:sz="0" w:space="0" w:color="auto"/>
              </w:divBdr>
            </w:div>
            <w:div w:id="890846440">
              <w:marLeft w:val="0"/>
              <w:marRight w:val="0"/>
              <w:marTop w:val="0"/>
              <w:marBottom w:val="0"/>
              <w:divBdr>
                <w:top w:val="none" w:sz="0" w:space="0" w:color="auto"/>
                <w:left w:val="none" w:sz="0" w:space="0" w:color="auto"/>
                <w:bottom w:val="none" w:sz="0" w:space="0" w:color="auto"/>
                <w:right w:val="none" w:sz="0" w:space="0" w:color="auto"/>
              </w:divBdr>
            </w:div>
            <w:div w:id="929771728">
              <w:marLeft w:val="0"/>
              <w:marRight w:val="0"/>
              <w:marTop w:val="0"/>
              <w:marBottom w:val="0"/>
              <w:divBdr>
                <w:top w:val="none" w:sz="0" w:space="0" w:color="auto"/>
                <w:left w:val="none" w:sz="0" w:space="0" w:color="auto"/>
                <w:bottom w:val="none" w:sz="0" w:space="0" w:color="auto"/>
                <w:right w:val="none" w:sz="0" w:space="0" w:color="auto"/>
              </w:divBdr>
            </w:div>
            <w:div w:id="1072894540">
              <w:marLeft w:val="0"/>
              <w:marRight w:val="0"/>
              <w:marTop w:val="0"/>
              <w:marBottom w:val="0"/>
              <w:divBdr>
                <w:top w:val="none" w:sz="0" w:space="0" w:color="auto"/>
                <w:left w:val="none" w:sz="0" w:space="0" w:color="auto"/>
                <w:bottom w:val="none" w:sz="0" w:space="0" w:color="auto"/>
                <w:right w:val="none" w:sz="0" w:space="0" w:color="auto"/>
              </w:divBdr>
            </w:div>
            <w:div w:id="1159543595">
              <w:marLeft w:val="0"/>
              <w:marRight w:val="0"/>
              <w:marTop w:val="0"/>
              <w:marBottom w:val="0"/>
              <w:divBdr>
                <w:top w:val="none" w:sz="0" w:space="0" w:color="auto"/>
                <w:left w:val="none" w:sz="0" w:space="0" w:color="auto"/>
                <w:bottom w:val="none" w:sz="0" w:space="0" w:color="auto"/>
                <w:right w:val="none" w:sz="0" w:space="0" w:color="auto"/>
              </w:divBdr>
            </w:div>
            <w:div w:id="1246451203">
              <w:marLeft w:val="0"/>
              <w:marRight w:val="0"/>
              <w:marTop w:val="0"/>
              <w:marBottom w:val="0"/>
              <w:divBdr>
                <w:top w:val="none" w:sz="0" w:space="0" w:color="auto"/>
                <w:left w:val="none" w:sz="0" w:space="0" w:color="auto"/>
                <w:bottom w:val="none" w:sz="0" w:space="0" w:color="auto"/>
                <w:right w:val="none" w:sz="0" w:space="0" w:color="auto"/>
              </w:divBdr>
            </w:div>
            <w:div w:id="1323312471">
              <w:marLeft w:val="0"/>
              <w:marRight w:val="0"/>
              <w:marTop w:val="0"/>
              <w:marBottom w:val="0"/>
              <w:divBdr>
                <w:top w:val="none" w:sz="0" w:space="0" w:color="auto"/>
                <w:left w:val="none" w:sz="0" w:space="0" w:color="auto"/>
                <w:bottom w:val="none" w:sz="0" w:space="0" w:color="auto"/>
                <w:right w:val="none" w:sz="0" w:space="0" w:color="auto"/>
              </w:divBdr>
            </w:div>
            <w:div w:id="1348822885">
              <w:marLeft w:val="0"/>
              <w:marRight w:val="0"/>
              <w:marTop w:val="0"/>
              <w:marBottom w:val="0"/>
              <w:divBdr>
                <w:top w:val="none" w:sz="0" w:space="0" w:color="auto"/>
                <w:left w:val="none" w:sz="0" w:space="0" w:color="auto"/>
                <w:bottom w:val="none" w:sz="0" w:space="0" w:color="auto"/>
                <w:right w:val="none" w:sz="0" w:space="0" w:color="auto"/>
              </w:divBdr>
            </w:div>
            <w:div w:id="1387486193">
              <w:marLeft w:val="0"/>
              <w:marRight w:val="0"/>
              <w:marTop w:val="0"/>
              <w:marBottom w:val="0"/>
              <w:divBdr>
                <w:top w:val="none" w:sz="0" w:space="0" w:color="auto"/>
                <w:left w:val="none" w:sz="0" w:space="0" w:color="auto"/>
                <w:bottom w:val="none" w:sz="0" w:space="0" w:color="auto"/>
                <w:right w:val="none" w:sz="0" w:space="0" w:color="auto"/>
              </w:divBdr>
            </w:div>
            <w:div w:id="1414086768">
              <w:marLeft w:val="0"/>
              <w:marRight w:val="0"/>
              <w:marTop w:val="0"/>
              <w:marBottom w:val="0"/>
              <w:divBdr>
                <w:top w:val="none" w:sz="0" w:space="0" w:color="auto"/>
                <w:left w:val="none" w:sz="0" w:space="0" w:color="auto"/>
                <w:bottom w:val="none" w:sz="0" w:space="0" w:color="auto"/>
                <w:right w:val="none" w:sz="0" w:space="0" w:color="auto"/>
              </w:divBdr>
            </w:div>
            <w:div w:id="1460033248">
              <w:marLeft w:val="0"/>
              <w:marRight w:val="0"/>
              <w:marTop w:val="0"/>
              <w:marBottom w:val="0"/>
              <w:divBdr>
                <w:top w:val="none" w:sz="0" w:space="0" w:color="auto"/>
                <w:left w:val="none" w:sz="0" w:space="0" w:color="auto"/>
                <w:bottom w:val="none" w:sz="0" w:space="0" w:color="auto"/>
                <w:right w:val="none" w:sz="0" w:space="0" w:color="auto"/>
              </w:divBdr>
            </w:div>
            <w:div w:id="1508400210">
              <w:marLeft w:val="0"/>
              <w:marRight w:val="0"/>
              <w:marTop w:val="0"/>
              <w:marBottom w:val="0"/>
              <w:divBdr>
                <w:top w:val="none" w:sz="0" w:space="0" w:color="auto"/>
                <w:left w:val="none" w:sz="0" w:space="0" w:color="auto"/>
                <w:bottom w:val="none" w:sz="0" w:space="0" w:color="auto"/>
                <w:right w:val="none" w:sz="0" w:space="0" w:color="auto"/>
              </w:divBdr>
            </w:div>
            <w:div w:id="1517578527">
              <w:marLeft w:val="0"/>
              <w:marRight w:val="0"/>
              <w:marTop w:val="0"/>
              <w:marBottom w:val="0"/>
              <w:divBdr>
                <w:top w:val="none" w:sz="0" w:space="0" w:color="auto"/>
                <w:left w:val="none" w:sz="0" w:space="0" w:color="auto"/>
                <w:bottom w:val="none" w:sz="0" w:space="0" w:color="auto"/>
                <w:right w:val="none" w:sz="0" w:space="0" w:color="auto"/>
              </w:divBdr>
            </w:div>
            <w:div w:id="1551111916">
              <w:marLeft w:val="0"/>
              <w:marRight w:val="0"/>
              <w:marTop w:val="0"/>
              <w:marBottom w:val="0"/>
              <w:divBdr>
                <w:top w:val="none" w:sz="0" w:space="0" w:color="auto"/>
                <w:left w:val="none" w:sz="0" w:space="0" w:color="auto"/>
                <w:bottom w:val="none" w:sz="0" w:space="0" w:color="auto"/>
                <w:right w:val="none" w:sz="0" w:space="0" w:color="auto"/>
              </w:divBdr>
            </w:div>
            <w:div w:id="1608803824">
              <w:marLeft w:val="0"/>
              <w:marRight w:val="0"/>
              <w:marTop w:val="0"/>
              <w:marBottom w:val="0"/>
              <w:divBdr>
                <w:top w:val="none" w:sz="0" w:space="0" w:color="auto"/>
                <w:left w:val="none" w:sz="0" w:space="0" w:color="auto"/>
                <w:bottom w:val="none" w:sz="0" w:space="0" w:color="auto"/>
                <w:right w:val="none" w:sz="0" w:space="0" w:color="auto"/>
              </w:divBdr>
            </w:div>
            <w:div w:id="1782993316">
              <w:marLeft w:val="0"/>
              <w:marRight w:val="0"/>
              <w:marTop w:val="0"/>
              <w:marBottom w:val="0"/>
              <w:divBdr>
                <w:top w:val="none" w:sz="0" w:space="0" w:color="auto"/>
                <w:left w:val="none" w:sz="0" w:space="0" w:color="auto"/>
                <w:bottom w:val="none" w:sz="0" w:space="0" w:color="auto"/>
                <w:right w:val="none" w:sz="0" w:space="0" w:color="auto"/>
              </w:divBdr>
            </w:div>
            <w:div w:id="1783063865">
              <w:marLeft w:val="0"/>
              <w:marRight w:val="0"/>
              <w:marTop w:val="0"/>
              <w:marBottom w:val="0"/>
              <w:divBdr>
                <w:top w:val="none" w:sz="0" w:space="0" w:color="auto"/>
                <w:left w:val="none" w:sz="0" w:space="0" w:color="auto"/>
                <w:bottom w:val="none" w:sz="0" w:space="0" w:color="auto"/>
                <w:right w:val="none" w:sz="0" w:space="0" w:color="auto"/>
              </w:divBdr>
            </w:div>
            <w:div w:id="1787191655">
              <w:marLeft w:val="0"/>
              <w:marRight w:val="0"/>
              <w:marTop w:val="0"/>
              <w:marBottom w:val="0"/>
              <w:divBdr>
                <w:top w:val="none" w:sz="0" w:space="0" w:color="auto"/>
                <w:left w:val="none" w:sz="0" w:space="0" w:color="auto"/>
                <w:bottom w:val="none" w:sz="0" w:space="0" w:color="auto"/>
                <w:right w:val="none" w:sz="0" w:space="0" w:color="auto"/>
              </w:divBdr>
            </w:div>
            <w:div w:id="1814372984">
              <w:marLeft w:val="0"/>
              <w:marRight w:val="0"/>
              <w:marTop w:val="0"/>
              <w:marBottom w:val="0"/>
              <w:divBdr>
                <w:top w:val="none" w:sz="0" w:space="0" w:color="auto"/>
                <w:left w:val="none" w:sz="0" w:space="0" w:color="auto"/>
                <w:bottom w:val="none" w:sz="0" w:space="0" w:color="auto"/>
                <w:right w:val="none" w:sz="0" w:space="0" w:color="auto"/>
              </w:divBdr>
            </w:div>
            <w:div w:id="2141998499">
              <w:marLeft w:val="0"/>
              <w:marRight w:val="0"/>
              <w:marTop w:val="0"/>
              <w:marBottom w:val="0"/>
              <w:divBdr>
                <w:top w:val="none" w:sz="0" w:space="0" w:color="auto"/>
                <w:left w:val="none" w:sz="0" w:space="0" w:color="auto"/>
                <w:bottom w:val="none" w:sz="0" w:space="0" w:color="auto"/>
                <w:right w:val="none" w:sz="0" w:space="0" w:color="auto"/>
              </w:divBdr>
            </w:div>
          </w:divsChild>
        </w:div>
        <w:div w:id="1540512070">
          <w:marLeft w:val="0"/>
          <w:marRight w:val="0"/>
          <w:marTop w:val="0"/>
          <w:marBottom w:val="0"/>
          <w:divBdr>
            <w:top w:val="none" w:sz="0" w:space="0" w:color="auto"/>
            <w:left w:val="none" w:sz="0" w:space="0" w:color="auto"/>
            <w:bottom w:val="none" w:sz="0" w:space="0" w:color="auto"/>
            <w:right w:val="none" w:sz="0" w:space="0" w:color="auto"/>
          </w:divBdr>
        </w:div>
        <w:div w:id="1575773794">
          <w:marLeft w:val="0"/>
          <w:marRight w:val="0"/>
          <w:marTop w:val="0"/>
          <w:marBottom w:val="0"/>
          <w:divBdr>
            <w:top w:val="none" w:sz="0" w:space="0" w:color="auto"/>
            <w:left w:val="none" w:sz="0" w:space="0" w:color="auto"/>
            <w:bottom w:val="none" w:sz="0" w:space="0" w:color="auto"/>
            <w:right w:val="none" w:sz="0" w:space="0" w:color="auto"/>
          </w:divBdr>
        </w:div>
        <w:div w:id="1577595649">
          <w:marLeft w:val="0"/>
          <w:marRight w:val="0"/>
          <w:marTop w:val="0"/>
          <w:marBottom w:val="0"/>
          <w:divBdr>
            <w:top w:val="none" w:sz="0" w:space="0" w:color="auto"/>
            <w:left w:val="none" w:sz="0" w:space="0" w:color="auto"/>
            <w:bottom w:val="none" w:sz="0" w:space="0" w:color="auto"/>
            <w:right w:val="none" w:sz="0" w:space="0" w:color="auto"/>
          </w:divBdr>
        </w:div>
        <w:div w:id="1591232545">
          <w:marLeft w:val="0"/>
          <w:marRight w:val="0"/>
          <w:marTop w:val="0"/>
          <w:marBottom w:val="0"/>
          <w:divBdr>
            <w:top w:val="none" w:sz="0" w:space="0" w:color="auto"/>
            <w:left w:val="none" w:sz="0" w:space="0" w:color="auto"/>
            <w:bottom w:val="none" w:sz="0" w:space="0" w:color="auto"/>
            <w:right w:val="none" w:sz="0" w:space="0" w:color="auto"/>
          </w:divBdr>
        </w:div>
        <w:div w:id="1650358452">
          <w:marLeft w:val="0"/>
          <w:marRight w:val="0"/>
          <w:marTop w:val="0"/>
          <w:marBottom w:val="0"/>
          <w:divBdr>
            <w:top w:val="none" w:sz="0" w:space="0" w:color="auto"/>
            <w:left w:val="none" w:sz="0" w:space="0" w:color="auto"/>
            <w:bottom w:val="none" w:sz="0" w:space="0" w:color="auto"/>
            <w:right w:val="none" w:sz="0" w:space="0" w:color="auto"/>
          </w:divBdr>
        </w:div>
        <w:div w:id="1690260194">
          <w:marLeft w:val="0"/>
          <w:marRight w:val="0"/>
          <w:marTop w:val="0"/>
          <w:marBottom w:val="0"/>
          <w:divBdr>
            <w:top w:val="none" w:sz="0" w:space="0" w:color="auto"/>
            <w:left w:val="none" w:sz="0" w:space="0" w:color="auto"/>
            <w:bottom w:val="none" w:sz="0" w:space="0" w:color="auto"/>
            <w:right w:val="none" w:sz="0" w:space="0" w:color="auto"/>
          </w:divBdr>
        </w:div>
        <w:div w:id="1701708128">
          <w:marLeft w:val="0"/>
          <w:marRight w:val="0"/>
          <w:marTop w:val="0"/>
          <w:marBottom w:val="0"/>
          <w:divBdr>
            <w:top w:val="none" w:sz="0" w:space="0" w:color="auto"/>
            <w:left w:val="none" w:sz="0" w:space="0" w:color="auto"/>
            <w:bottom w:val="none" w:sz="0" w:space="0" w:color="auto"/>
            <w:right w:val="none" w:sz="0" w:space="0" w:color="auto"/>
          </w:divBdr>
          <w:divsChild>
            <w:div w:id="6173609">
              <w:marLeft w:val="0"/>
              <w:marRight w:val="0"/>
              <w:marTop w:val="0"/>
              <w:marBottom w:val="0"/>
              <w:divBdr>
                <w:top w:val="none" w:sz="0" w:space="0" w:color="auto"/>
                <w:left w:val="none" w:sz="0" w:space="0" w:color="auto"/>
                <w:bottom w:val="none" w:sz="0" w:space="0" w:color="auto"/>
                <w:right w:val="none" w:sz="0" w:space="0" w:color="auto"/>
              </w:divBdr>
            </w:div>
            <w:div w:id="79565694">
              <w:marLeft w:val="0"/>
              <w:marRight w:val="0"/>
              <w:marTop w:val="0"/>
              <w:marBottom w:val="0"/>
              <w:divBdr>
                <w:top w:val="none" w:sz="0" w:space="0" w:color="auto"/>
                <w:left w:val="none" w:sz="0" w:space="0" w:color="auto"/>
                <w:bottom w:val="none" w:sz="0" w:space="0" w:color="auto"/>
                <w:right w:val="none" w:sz="0" w:space="0" w:color="auto"/>
              </w:divBdr>
            </w:div>
            <w:div w:id="110363031">
              <w:marLeft w:val="0"/>
              <w:marRight w:val="0"/>
              <w:marTop w:val="0"/>
              <w:marBottom w:val="0"/>
              <w:divBdr>
                <w:top w:val="none" w:sz="0" w:space="0" w:color="auto"/>
                <w:left w:val="none" w:sz="0" w:space="0" w:color="auto"/>
                <w:bottom w:val="none" w:sz="0" w:space="0" w:color="auto"/>
                <w:right w:val="none" w:sz="0" w:space="0" w:color="auto"/>
              </w:divBdr>
            </w:div>
            <w:div w:id="132870363">
              <w:marLeft w:val="0"/>
              <w:marRight w:val="0"/>
              <w:marTop w:val="0"/>
              <w:marBottom w:val="0"/>
              <w:divBdr>
                <w:top w:val="none" w:sz="0" w:space="0" w:color="auto"/>
                <w:left w:val="none" w:sz="0" w:space="0" w:color="auto"/>
                <w:bottom w:val="none" w:sz="0" w:space="0" w:color="auto"/>
                <w:right w:val="none" w:sz="0" w:space="0" w:color="auto"/>
              </w:divBdr>
            </w:div>
            <w:div w:id="157114080">
              <w:marLeft w:val="0"/>
              <w:marRight w:val="0"/>
              <w:marTop w:val="0"/>
              <w:marBottom w:val="0"/>
              <w:divBdr>
                <w:top w:val="none" w:sz="0" w:space="0" w:color="auto"/>
                <w:left w:val="none" w:sz="0" w:space="0" w:color="auto"/>
                <w:bottom w:val="none" w:sz="0" w:space="0" w:color="auto"/>
                <w:right w:val="none" w:sz="0" w:space="0" w:color="auto"/>
              </w:divBdr>
            </w:div>
            <w:div w:id="207232381">
              <w:marLeft w:val="0"/>
              <w:marRight w:val="0"/>
              <w:marTop w:val="0"/>
              <w:marBottom w:val="0"/>
              <w:divBdr>
                <w:top w:val="none" w:sz="0" w:space="0" w:color="auto"/>
                <w:left w:val="none" w:sz="0" w:space="0" w:color="auto"/>
                <w:bottom w:val="none" w:sz="0" w:space="0" w:color="auto"/>
                <w:right w:val="none" w:sz="0" w:space="0" w:color="auto"/>
              </w:divBdr>
            </w:div>
            <w:div w:id="244651245">
              <w:marLeft w:val="0"/>
              <w:marRight w:val="0"/>
              <w:marTop w:val="0"/>
              <w:marBottom w:val="0"/>
              <w:divBdr>
                <w:top w:val="none" w:sz="0" w:space="0" w:color="auto"/>
                <w:left w:val="none" w:sz="0" w:space="0" w:color="auto"/>
                <w:bottom w:val="none" w:sz="0" w:space="0" w:color="auto"/>
                <w:right w:val="none" w:sz="0" w:space="0" w:color="auto"/>
              </w:divBdr>
            </w:div>
            <w:div w:id="390352854">
              <w:marLeft w:val="0"/>
              <w:marRight w:val="0"/>
              <w:marTop w:val="0"/>
              <w:marBottom w:val="0"/>
              <w:divBdr>
                <w:top w:val="none" w:sz="0" w:space="0" w:color="auto"/>
                <w:left w:val="none" w:sz="0" w:space="0" w:color="auto"/>
                <w:bottom w:val="none" w:sz="0" w:space="0" w:color="auto"/>
                <w:right w:val="none" w:sz="0" w:space="0" w:color="auto"/>
              </w:divBdr>
            </w:div>
            <w:div w:id="547378686">
              <w:marLeft w:val="0"/>
              <w:marRight w:val="0"/>
              <w:marTop w:val="0"/>
              <w:marBottom w:val="0"/>
              <w:divBdr>
                <w:top w:val="none" w:sz="0" w:space="0" w:color="auto"/>
                <w:left w:val="none" w:sz="0" w:space="0" w:color="auto"/>
                <w:bottom w:val="none" w:sz="0" w:space="0" w:color="auto"/>
                <w:right w:val="none" w:sz="0" w:space="0" w:color="auto"/>
              </w:divBdr>
            </w:div>
            <w:div w:id="759958365">
              <w:marLeft w:val="0"/>
              <w:marRight w:val="0"/>
              <w:marTop w:val="0"/>
              <w:marBottom w:val="0"/>
              <w:divBdr>
                <w:top w:val="none" w:sz="0" w:space="0" w:color="auto"/>
                <w:left w:val="none" w:sz="0" w:space="0" w:color="auto"/>
                <w:bottom w:val="none" w:sz="0" w:space="0" w:color="auto"/>
                <w:right w:val="none" w:sz="0" w:space="0" w:color="auto"/>
              </w:divBdr>
            </w:div>
            <w:div w:id="1060446993">
              <w:marLeft w:val="0"/>
              <w:marRight w:val="0"/>
              <w:marTop w:val="0"/>
              <w:marBottom w:val="0"/>
              <w:divBdr>
                <w:top w:val="none" w:sz="0" w:space="0" w:color="auto"/>
                <w:left w:val="none" w:sz="0" w:space="0" w:color="auto"/>
                <w:bottom w:val="none" w:sz="0" w:space="0" w:color="auto"/>
                <w:right w:val="none" w:sz="0" w:space="0" w:color="auto"/>
              </w:divBdr>
            </w:div>
            <w:div w:id="1191453117">
              <w:marLeft w:val="0"/>
              <w:marRight w:val="0"/>
              <w:marTop w:val="0"/>
              <w:marBottom w:val="0"/>
              <w:divBdr>
                <w:top w:val="none" w:sz="0" w:space="0" w:color="auto"/>
                <w:left w:val="none" w:sz="0" w:space="0" w:color="auto"/>
                <w:bottom w:val="none" w:sz="0" w:space="0" w:color="auto"/>
                <w:right w:val="none" w:sz="0" w:space="0" w:color="auto"/>
              </w:divBdr>
            </w:div>
            <w:div w:id="1203513502">
              <w:marLeft w:val="0"/>
              <w:marRight w:val="0"/>
              <w:marTop w:val="0"/>
              <w:marBottom w:val="0"/>
              <w:divBdr>
                <w:top w:val="none" w:sz="0" w:space="0" w:color="auto"/>
                <w:left w:val="none" w:sz="0" w:space="0" w:color="auto"/>
                <w:bottom w:val="none" w:sz="0" w:space="0" w:color="auto"/>
                <w:right w:val="none" w:sz="0" w:space="0" w:color="auto"/>
              </w:divBdr>
            </w:div>
            <w:div w:id="1253780741">
              <w:marLeft w:val="0"/>
              <w:marRight w:val="0"/>
              <w:marTop w:val="0"/>
              <w:marBottom w:val="0"/>
              <w:divBdr>
                <w:top w:val="none" w:sz="0" w:space="0" w:color="auto"/>
                <w:left w:val="none" w:sz="0" w:space="0" w:color="auto"/>
                <w:bottom w:val="none" w:sz="0" w:space="0" w:color="auto"/>
                <w:right w:val="none" w:sz="0" w:space="0" w:color="auto"/>
              </w:divBdr>
            </w:div>
            <w:div w:id="1274943295">
              <w:marLeft w:val="0"/>
              <w:marRight w:val="0"/>
              <w:marTop w:val="0"/>
              <w:marBottom w:val="0"/>
              <w:divBdr>
                <w:top w:val="none" w:sz="0" w:space="0" w:color="auto"/>
                <w:left w:val="none" w:sz="0" w:space="0" w:color="auto"/>
                <w:bottom w:val="none" w:sz="0" w:space="0" w:color="auto"/>
                <w:right w:val="none" w:sz="0" w:space="0" w:color="auto"/>
              </w:divBdr>
            </w:div>
            <w:div w:id="1290742891">
              <w:marLeft w:val="0"/>
              <w:marRight w:val="0"/>
              <w:marTop w:val="0"/>
              <w:marBottom w:val="0"/>
              <w:divBdr>
                <w:top w:val="none" w:sz="0" w:space="0" w:color="auto"/>
                <w:left w:val="none" w:sz="0" w:space="0" w:color="auto"/>
                <w:bottom w:val="none" w:sz="0" w:space="0" w:color="auto"/>
                <w:right w:val="none" w:sz="0" w:space="0" w:color="auto"/>
              </w:divBdr>
            </w:div>
            <w:div w:id="1349017530">
              <w:marLeft w:val="0"/>
              <w:marRight w:val="0"/>
              <w:marTop w:val="0"/>
              <w:marBottom w:val="0"/>
              <w:divBdr>
                <w:top w:val="none" w:sz="0" w:space="0" w:color="auto"/>
                <w:left w:val="none" w:sz="0" w:space="0" w:color="auto"/>
                <w:bottom w:val="none" w:sz="0" w:space="0" w:color="auto"/>
                <w:right w:val="none" w:sz="0" w:space="0" w:color="auto"/>
              </w:divBdr>
            </w:div>
            <w:div w:id="1359282918">
              <w:marLeft w:val="0"/>
              <w:marRight w:val="0"/>
              <w:marTop w:val="0"/>
              <w:marBottom w:val="0"/>
              <w:divBdr>
                <w:top w:val="none" w:sz="0" w:space="0" w:color="auto"/>
                <w:left w:val="none" w:sz="0" w:space="0" w:color="auto"/>
                <w:bottom w:val="none" w:sz="0" w:space="0" w:color="auto"/>
                <w:right w:val="none" w:sz="0" w:space="0" w:color="auto"/>
              </w:divBdr>
            </w:div>
            <w:div w:id="1374035875">
              <w:marLeft w:val="0"/>
              <w:marRight w:val="0"/>
              <w:marTop w:val="0"/>
              <w:marBottom w:val="0"/>
              <w:divBdr>
                <w:top w:val="none" w:sz="0" w:space="0" w:color="auto"/>
                <w:left w:val="none" w:sz="0" w:space="0" w:color="auto"/>
                <w:bottom w:val="none" w:sz="0" w:space="0" w:color="auto"/>
                <w:right w:val="none" w:sz="0" w:space="0" w:color="auto"/>
              </w:divBdr>
            </w:div>
            <w:div w:id="1431974494">
              <w:marLeft w:val="0"/>
              <w:marRight w:val="0"/>
              <w:marTop w:val="0"/>
              <w:marBottom w:val="0"/>
              <w:divBdr>
                <w:top w:val="none" w:sz="0" w:space="0" w:color="auto"/>
                <w:left w:val="none" w:sz="0" w:space="0" w:color="auto"/>
                <w:bottom w:val="none" w:sz="0" w:space="0" w:color="auto"/>
                <w:right w:val="none" w:sz="0" w:space="0" w:color="auto"/>
              </w:divBdr>
            </w:div>
            <w:div w:id="1493257293">
              <w:marLeft w:val="0"/>
              <w:marRight w:val="0"/>
              <w:marTop w:val="0"/>
              <w:marBottom w:val="0"/>
              <w:divBdr>
                <w:top w:val="none" w:sz="0" w:space="0" w:color="auto"/>
                <w:left w:val="none" w:sz="0" w:space="0" w:color="auto"/>
                <w:bottom w:val="none" w:sz="0" w:space="0" w:color="auto"/>
                <w:right w:val="none" w:sz="0" w:space="0" w:color="auto"/>
              </w:divBdr>
            </w:div>
            <w:div w:id="1547402084">
              <w:marLeft w:val="0"/>
              <w:marRight w:val="0"/>
              <w:marTop w:val="0"/>
              <w:marBottom w:val="0"/>
              <w:divBdr>
                <w:top w:val="none" w:sz="0" w:space="0" w:color="auto"/>
                <w:left w:val="none" w:sz="0" w:space="0" w:color="auto"/>
                <w:bottom w:val="none" w:sz="0" w:space="0" w:color="auto"/>
                <w:right w:val="none" w:sz="0" w:space="0" w:color="auto"/>
              </w:divBdr>
            </w:div>
            <w:div w:id="1554465430">
              <w:marLeft w:val="0"/>
              <w:marRight w:val="0"/>
              <w:marTop w:val="0"/>
              <w:marBottom w:val="0"/>
              <w:divBdr>
                <w:top w:val="none" w:sz="0" w:space="0" w:color="auto"/>
                <w:left w:val="none" w:sz="0" w:space="0" w:color="auto"/>
                <w:bottom w:val="none" w:sz="0" w:space="0" w:color="auto"/>
                <w:right w:val="none" w:sz="0" w:space="0" w:color="auto"/>
              </w:divBdr>
            </w:div>
            <w:div w:id="1662927099">
              <w:marLeft w:val="0"/>
              <w:marRight w:val="0"/>
              <w:marTop w:val="0"/>
              <w:marBottom w:val="0"/>
              <w:divBdr>
                <w:top w:val="none" w:sz="0" w:space="0" w:color="auto"/>
                <w:left w:val="none" w:sz="0" w:space="0" w:color="auto"/>
                <w:bottom w:val="none" w:sz="0" w:space="0" w:color="auto"/>
                <w:right w:val="none" w:sz="0" w:space="0" w:color="auto"/>
              </w:divBdr>
            </w:div>
            <w:div w:id="1681199488">
              <w:marLeft w:val="0"/>
              <w:marRight w:val="0"/>
              <w:marTop w:val="0"/>
              <w:marBottom w:val="0"/>
              <w:divBdr>
                <w:top w:val="none" w:sz="0" w:space="0" w:color="auto"/>
                <w:left w:val="none" w:sz="0" w:space="0" w:color="auto"/>
                <w:bottom w:val="none" w:sz="0" w:space="0" w:color="auto"/>
                <w:right w:val="none" w:sz="0" w:space="0" w:color="auto"/>
              </w:divBdr>
            </w:div>
            <w:div w:id="1721588671">
              <w:marLeft w:val="0"/>
              <w:marRight w:val="0"/>
              <w:marTop w:val="0"/>
              <w:marBottom w:val="0"/>
              <w:divBdr>
                <w:top w:val="none" w:sz="0" w:space="0" w:color="auto"/>
                <w:left w:val="none" w:sz="0" w:space="0" w:color="auto"/>
                <w:bottom w:val="none" w:sz="0" w:space="0" w:color="auto"/>
                <w:right w:val="none" w:sz="0" w:space="0" w:color="auto"/>
              </w:divBdr>
            </w:div>
            <w:div w:id="1864515682">
              <w:marLeft w:val="0"/>
              <w:marRight w:val="0"/>
              <w:marTop w:val="0"/>
              <w:marBottom w:val="0"/>
              <w:divBdr>
                <w:top w:val="none" w:sz="0" w:space="0" w:color="auto"/>
                <w:left w:val="none" w:sz="0" w:space="0" w:color="auto"/>
                <w:bottom w:val="none" w:sz="0" w:space="0" w:color="auto"/>
                <w:right w:val="none" w:sz="0" w:space="0" w:color="auto"/>
              </w:divBdr>
            </w:div>
            <w:div w:id="1933313400">
              <w:marLeft w:val="0"/>
              <w:marRight w:val="0"/>
              <w:marTop w:val="0"/>
              <w:marBottom w:val="0"/>
              <w:divBdr>
                <w:top w:val="none" w:sz="0" w:space="0" w:color="auto"/>
                <w:left w:val="none" w:sz="0" w:space="0" w:color="auto"/>
                <w:bottom w:val="none" w:sz="0" w:space="0" w:color="auto"/>
                <w:right w:val="none" w:sz="0" w:space="0" w:color="auto"/>
              </w:divBdr>
            </w:div>
            <w:div w:id="2116439800">
              <w:marLeft w:val="0"/>
              <w:marRight w:val="0"/>
              <w:marTop w:val="0"/>
              <w:marBottom w:val="0"/>
              <w:divBdr>
                <w:top w:val="none" w:sz="0" w:space="0" w:color="auto"/>
                <w:left w:val="none" w:sz="0" w:space="0" w:color="auto"/>
                <w:bottom w:val="none" w:sz="0" w:space="0" w:color="auto"/>
                <w:right w:val="none" w:sz="0" w:space="0" w:color="auto"/>
              </w:divBdr>
            </w:div>
          </w:divsChild>
        </w:div>
        <w:div w:id="1766263428">
          <w:marLeft w:val="0"/>
          <w:marRight w:val="0"/>
          <w:marTop w:val="0"/>
          <w:marBottom w:val="0"/>
          <w:divBdr>
            <w:top w:val="none" w:sz="0" w:space="0" w:color="auto"/>
            <w:left w:val="none" w:sz="0" w:space="0" w:color="auto"/>
            <w:bottom w:val="none" w:sz="0" w:space="0" w:color="auto"/>
            <w:right w:val="none" w:sz="0" w:space="0" w:color="auto"/>
          </w:divBdr>
          <w:divsChild>
            <w:div w:id="44568477">
              <w:marLeft w:val="0"/>
              <w:marRight w:val="0"/>
              <w:marTop w:val="0"/>
              <w:marBottom w:val="0"/>
              <w:divBdr>
                <w:top w:val="none" w:sz="0" w:space="0" w:color="auto"/>
                <w:left w:val="none" w:sz="0" w:space="0" w:color="auto"/>
                <w:bottom w:val="none" w:sz="0" w:space="0" w:color="auto"/>
                <w:right w:val="none" w:sz="0" w:space="0" w:color="auto"/>
              </w:divBdr>
            </w:div>
            <w:div w:id="88670262">
              <w:marLeft w:val="0"/>
              <w:marRight w:val="0"/>
              <w:marTop w:val="0"/>
              <w:marBottom w:val="0"/>
              <w:divBdr>
                <w:top w:val="none" w:sz="0" w:space="0" w:color="auto"/>
                <w:left w:val="none" w:sz="0" w:space="0" w:color="auto"/>
                <w:bottom w:val="none" w:sz="0" w:space="0" w:color="auto"/>
                <w:right w:val="none" w:sz="0" w:space="0" w:color="auto"/>
              </w:divBdr>
            </w:div>
            <w:div w:id="220139260">
              <w:marLeft w:val="0"/>
              <w:marRight w:val="0"/>
              <w:marTop w:val="0"/>
              <w:marBottom w:val="0"/>
              <w:divBdr>
                <w:top w:val="none" w:sz="0" w:space="0" w:color="auto"/>
                <w:left w:val="none" w:sz="0" w:space="0" w:color="auto"/>
                <w:bottom w:val="none" w:sz="0" w:space="0" w:color="auto"/>
                <w:right w:val="none" w:sz="0" w:space="0" w:color="auto"/>
              </w:divBdr>
            </w:div>
            <w:div w:id="233710349">
              <w:marLeft w:val="0"/>
              <w:marRight w:val="0"/>
              <w:marTop w:val="0"/>
              <w:marBottom w:val="0"/>
              <w:divBdr>
                <w:top w:val="none" w:sz="0" w:space="0" w:color="auto"/>
                <w:left w:val="none" w:sz="0" w:space="0" w:color="auto"/>
                <w:bottom w:val="none" w:sz="0" w:space="0" w:color="auto"/>
                <w:right w:val="none" w:sz="0" w:space="0" w:color="auto"/>
              </w:divBdr>
            </w:div>
            <w:div w:id="245842363">
              <w:marLeft w:val="0"/>
              <w:marRight w:val="0"/>
              <w:marTop w:val="0"/>
              <w:marBottom w:val="0"/>
              <w:divBdr>
                <w:top w:val="none" w:sz="0" w:space="0" w:color="auto"/>
                <w:left w:val="none" w:sz="0" w:space="0" w:color="auto"/>
                <w:bottom w:val="none" w:sz="0" w:space="0" w:color="auto"/>
                <w:right w:val="none" w:sz="0" w:space="0" w:color="auto"/>
              </w:divBdr>
            </w:div>
            <w:div w:id="261646570">
              <w:marLeft w:val="0"/>
              <w:marRight w:val="0"/>
              <w:marTop w:val="0"/>
              <w:marBottom w:val="0"/>
              <w:divBdr>
                <w:top w:val="none" w:sz="0" w:space="0" w:color="auto"/>
                <w:left w:val="none" w:sz="0" w:space="0" w:color="auto"/>
                <w:bottom w:val="none" w:sz="0" w:space="0" w:color="auto"/>
                <w:right w:val="none" w:sz="0" w:space="0" w:color="auto"/>
              </w:divBdr>
            </w:div>
            <w:div w:id="390689327">
              <w:marLeft w:val="0"/>
              <w:marRight w:val="0"/>
              <w:marTop w:val="0"/>
              <w:marBottom w:val="0"/>
              <w:divBdr>
                <w:top w:val="none" w:sz="0" w:space="0" w:color="auto"/>
                <w:left w:val="none" w:sz="0" w:space="0" w:color="auto"/>
                <w:bottom w:val="none" w:sz="0" w:space="0" w:color="auto"/>
                <w:right w:val="none" w:sz="0" w:space="0" w:color="auto"/>
              </w:divBdr>
            </w:div>
            <w:div w:id="520971391">
              <w:marLeft w:val="0"/>
              <w:marRight w:val="0"/>
              <w:marTop w:val="0"/>
              <w:marBottom w:val="0"/>
              <w:divBdr>
                <w:top w:val="none" w:sz="0" w:space="0" w:color="auto"/>
                <w:left w:val="none" w:sz="0" w:space="0" w:color="auto"/>
                <w:bottom w:val="none" w:sz="0" w:space="0" w:color="auto"/>
                <w:right w:val="none" w:sz="0" w:space="0" w:color="auto"/>
              </w:divBdr>
            </w:div>
            <w:div w:id="589394526">
              <w:marLeft w:val="0"/>
              <w:marRight w:val="0"/>
              <w:marTop w:val="0"/>
              <w:marBottom w:val="0"/>
              <w:divBdr>
                <w:top w:val="none" w:sz="0" w:space="0" w:color="auto"/>
                <w:left w:val="none" w:sz="0" w:space="0" w:color="auto"/>
                <w:bottom w:val="none" w:sz="0" w:space="0" w:color="auto"/>
                <w:right w:val="none" w:sz="0" w:space="0" w:color="auto"/>
              </w:divBdr>
            </w:div>
            <w:div w:id="672144581">
              <w:marLeft w:val="0"/>
              <w:marRight w:val="0"/>
              <w:marTop w:val="0"/>
              <w:marBottom w:val="0"/>
              <w:divBdr>
                <w:top w:val="none" w:sz="0" w:space="0" w:color="auto"/>
                <w:left w:val="none" w:sz="0" w:space="0" w:color="auto"/>
                <w:bottom w:val="none" w:sz="0" w:space="0" w:color="auto"/>
                <w:right w:val="none" w:sz="0" w:space="0" w:color="auto"/>
              </w:divBdr>
            </w:div>
            <w:div w:id="718672332">
              <w:marLeft w:val="0"/>
              <w:marRight w:val="0"/>
              <w:marTop w:val="0"/>
              <w:marBottom w:val="0"/>
              <w:divBdr>
                <w:top w:val="none" w:sz="0" w:space="0" w:color="auto"/>
                <w:left w:val="none" w:sz="0" w:space="0" w:color="auto"/>
                <w:bottom w:val="none" w:sz="0" w:space="0" w:color="auto"/>
                <w:right w:val="none" w:sz="0" w:space="0" w:color="auto"/>
              </w:divBdr>
            </w:div>
            <w:div w:id="749890275">
              <w:marLeft w:val="0"/>
              <w:marRight w:val="0"/>
              <w:marTop w:val="0"/>
              <w:marBottom w:val="0"/>
              <w:divBdr>
                <w:top w:val="none" w:sz="0" w:space="0" w:color="auto"/>
                <w:left w:val="none" w:sz="0" w:space="0" w:color="auto"/>
                <w:bottom w:val="none" w:sz="0" w:space="0" w:color="auto"/>
                <w:right w:val="none" w:sz="0" w:space="0" w:color="auto"/>
              </w:divBdr>
            </w:div>
            <w:div w:id="773675164">
              <w:marLeft w:val="0"/>
              <w:marRight w:val="0"/>
              <w:marTop w:val="0"/>
              <w:marBottom w:val="0"/>
              <w:divBdr>
                <w:top w:val="none" w:sz="0" w:space="0" w:color="auto"/>
                <w:left w:val="none" w:sz="0" w:space="0" w:color="auto"/>
                <w:bottom w:val="none" w:sz="0" w:space="0" w:color="auto"/>
                <w:right w:val="none" w:sz="0" w:space="0" w:color="auto"/>
              </w:divBdr>
            </w:div>
            <w:div w:id="786120242">
              <w:marLeft w:val="0"/>
              <w:marRight w:val="0"/>
              <w:marTop w:val="0"/>
              <w:marBottom w:val="0"/>
              <w:divBdr>
                <w:top w:val="none" w:sz="0" w:space="0" w:color="auto"/>
                <w:left w:val="none" w:sz="0" w:space="0" w:color="auto"/>
                <w:bottom w:val="none" w:sz="0" w:space="0" w:color="auto"/>
                <w:right w:val="none" w:sz="0" w:space="0" w:color="auto"/>
              </w:divBdr>
            </w:div>
            <w:div w:id="886835284">
              <w:marLeft w:val="0"/>
              <w:marRight w:val="0"/>
              <w:marTop w:val="0"/>
              <w:marBottom w:val="0"/>
              <w:divBdr>
                <w:top w:val="none" w:sz="0" w:space="0" w:color="auto"/>
                <w:left w:val="none" w:sz="0" w:space="0" w:color="auto"/>
                <w:bottom w:val="none" w:sz="0" w:space="0" w:color="auto"/>
                <w:right w:val="none" w:sz="0" w:space="0" w:color="auto"/>
              </w:divBdr>
            </w:div>
            <w:div w:id="979118866">
              <w:marLeft w:val="0"/>
              <w:marRight w:val="0"/>
              <w:marTop w:val="0"/>
              <w:marBottom w:val="0"/>
              <w:divBdr>
                <w:top w:val="none" w:sz="0" w:space="0" w:color="auto"/>
                <w:left w:val="none" w:sz="0" w:space="0" w:color="auto"/>
                <w:bottom w:val="none" w:sz="0" w:space="0" w:color="auto"/>
                <w:right w:val="none" w:sz="0" w:space="0" w:color="auto"/>
              </w:divBdr>
            </w:div>
            <w:div w:id="1007175548">
              <w:marLeft w:val="0"/>
              <w:marRight w:val="0"/>
              <w:marTop w:val="0"/>
              <w:marBottom w:val="0"/>
              <w:divBdr>
                <w:top w:val="none" w:sz="0" w:space="0" w:color="auto"/>
                <w:left w:val="none" w:sz="0" w:space="0" w:color="auto"/>
                <w:bottom w:val="none" w:sz="0" w:space="0" w:color="auto"/>
                <w:right w:val="none" w:sz="0" w:space="0" w:color="auto"/>
              </w:divBdr>
            </w:div>
            <w:div w:id="1151411886">
              <w:marLeft w:val="0"/>
              <w:marRight w:val="0"/>
              <w:marTop w:val="0"/>
              <w:marBottom w:val="0"/>
              <w:divBdr>
                <w:top w:val="none" w:sz="0" w:space="0" w:color="auto"/>
                <w:left w:val="none" w:sz="0" w:space="0" w:color="auto"/>
                <w:bottom w:val="none" w:sz="0" w:space="0" w:color="auto"/>
                <w:right w:val="none" w:sz="0" w:space="0" w:color="auto"/>
              </w:divBdr>
            </w:div>
            <w:div w:id="1425682944">
              <w:marLeft w:val="0"/>
              <w:marRight w:val="0"/>
              <w:marTop w:val="0"/>
              <w:marBottom w:val="0"/>
              <w:divBdr>
                <w:top w:val="none" w:sz="0" w:space="0" w:color="auto"/>
                <w:left w:val="none" w:sz="0" w:space="0" w:color="auto"/>
                <w:bottom w:val="none" w:sz="0" w:space="0" w:color="auto"/>
                <w:right w:val="none" w:sz="0" w:space="0" w:color="auto"/>
              </w:divBdr>
            </w:div>
            <w:div w:id="1580410897">
              <w:marLeft w:val="0"/>
              <w:marRight w:val="0"/>
              <w:marTop w:val="0"/>
              <w:marBottom w:val="0"/>
              <w:divBdr>
                <w:top w:val="none" w:sz="0" w:space="0" w:color="auto"/>
                <w:left w:val="none" w:sz="0" w:space="0" w:color="auto"/>
                <w:bottom w:val="none" w:sz="0" w:space="0" w:color="auto"/>
                <w:right w:val="none" w:sz="0" w:space="0" w:color="auto"/>
              </w:divBdr>
            </w:div>
            <w:div w:id="1892502080">
              <w:marLeft w:val="0"/>
              <w:marRight w:val="0"/>
              <w:marTop w:val="0"/>
              <w:marBottom w:val="0"/>
              <w:divBdr>
                <w:top w:val="none" w:sz="0" w:space="0" w:color="auto"/>
                <w:left w:val="none" w:sz="0" w:space="0" w:color="auto"/>
                <w:bottom w:val="none" w:sz="0" w:space="0" w:color="auto"/>
                <w:right w:val="none" w:sz="0" w:space="0" w:color="auto"/>
              </w:divBdr>
            </w:div>
            <w:div w:id="1919708771">
              <w:marLeft w:val="0"/>
              <w:marRight w:val="0"/>
              <w:marTop w:val="0"/>
              <w:marBottom w:val="0"/>
              <w:divBdr>
                <w:top w:val="none" w:sz="0" w:space="0" w:color="auto"/>
                <w:left w:val="none" w:sz="0" w:space="0" w:color="auto"/>
                <w:bottom w:val="none" w:sz="0" w:space="0" w:color="auto"/>
                <w:right w:val="none" w:sz="0" w:space="0" w:color="auto"/>
              </w:divBdr>
            </w:div>
            <w:div w:id="1967197911">
              <w:marLeft w:val="0"/>
              <w:marRight w:val="0"/>
              <w:marTop w:val="0"/>
              <w:marBottom w:val="0"/>
              <w:divBdr>
                <w:top w:val="none" w:sz="0" w:space="0" w:color="auto"/>
                <w:left w:val="none" w:sz="0" w:space="0" w:color="auto"/>
                <w:bottom w:val="none" w:sz="0" w:space="0" w:color="auto"/>
                <w:right w:val="none" w:sz="0" w:space="0" w:color="auto"/>
              </w:divBdr>
            </w:div>
            <w:div w:id="2048143818">
              <w:marLeft w:val="0"/>
              <w:marRight w:val="0"/>
              <w:marTop w:val="0"/>
              <w:marBottom w:val="0"/>
              <w:divBdr>
                <w:top w:val="none" w:sz="0" w:space="0" w:color="auto"/>
                <w:left w:val="none" w:sz="0" w:space="0" w:color="auto"/>
                <w:bottom w:val="none" w:sz="0" w:space="0" w:color="auto"/>
                <w:right w:val="none" w:sz="0" w:space="0" w:color="auto"/>
              </w:divBdr>
            </w:div>
            <w:div w:id="2071150387">
              <w:marLeft w:val="0"/>
              <w:marRight w:val="0"/>
              <w:marTop w:val="0"/>
              <w:marBottom w:val="0"/>
              <w:divBdr>
                <w:top w:val="none" w:sz="0" w:space="0" w:color="auto"/>
                <w:left w:val="none" w:sz="0" w:space="0" w:color="auto"/>
                <w:bottom w:val="none" w:sz="0" w:space="0" w:color="auto"/>
                <w:right w:val="none" w:sz="0" w:space="0" w:color="auto"/>
              </w:divBdr>
            </w:div>
          </w:divsChild>
        </w:div>
        <w:div w:id="1818642574">
          <w:marLeft w:val="0"/>
          <w:marRight w:val="0"/>
          <w:marTop w:val="0"/>
          <w:marBottom w:val="0"/>
          <w:divBdr>
            <w:top w:val="none" w:sz="0" w:space="0" w:color="auto"/>
            <w:left w:val="none" w:sz="0" w:space="0" w:color="auto"/>
            <w:bottom w:val="none" w:sz="0" w:space="0" w:color="auto"/>
            <w:right w:val="none" w:sz="0" w:space="0" w:color="auto"/>
          </w:divBdr>
        </w:div>
        <w:div w:id="1825003294">
          <w:marLeft w:val="0"/>
          <w:marRight w:val="0"/>
          <w:marTop w:val="0"/>
          <w:marBottom w:val="0"/>
          <w:divBdr>
            <w:top w:val="none" w:sz="0" w:space="0" w:color="auto"/>
            <w:left w:val="none" w:sz="0" w:space="0" w:color="auto"/>
            <w:bottom w:val="none" w:sz="0" w:space="0" w:color="auto"/>
            <w:right w:val="none" w:sz="0" w:space="0" w:color="auto"/>
          </w:divBdr>
        </w:div>
        <w:div w:id="1865707344">
          <w:marLeft w:val="0"/>
          <w:marRight w:val="0"/>
          <w:marTop w:val="0"/>
          <w:marBottom w:val="0"/>
          <w:divBdr>
            <w:top w:val="none" w:sz="0" w:space="0" w:color="auto"/>
            <w:left w:val="none" w:sz="0" w:space="0" w:color="auto"/>
            <w:bottom w:val="none" w:sz="0" w:space="0" w:color="auto"/>
            <w:right w:val="none" w:sz="0" w:space="0" w:color="auto"/>
          </w:divBdr>
        </w:div>
        <w:div w:id="1879076806">
          <w:marLeft w:val="0"/>
          <w:marRight w:val="0"/>
          <w:marTop w:val="0"/>
          <w:marBottom w:val="0"/>
          <w:divBdr>
            <w:top w:val="none" w:sz="0" w:space="0" w:color="auto"/>
            <w:left w:val="none" w:sz="0" w:space="0" w:color="auto"/>
            <w:bottom w:val="none" w:sz="0" w:space="0" w:color="auto"/>
            <w:right w:val="none" w:sz="0" w:space="0" w:color="auto"/>
          </w:divBdr>
        </w:div>
        <w:div w:id="1910537288">
          <w:marLeft w:val="0"/>
          <w:marRight w:val="0"/>
          <w:marTop w:val="0"/>
          <w:marBottom w:val="0"/>
          <w:divBdr>
            <w:top w:val="none" w:sz="0" w:space="0" w:color="auto"/>
            <w:left w:val="none" w:sz="0" w:space="0" w:color="auto"/>
            <w:bottom w:val="none" w:sz="0" w:space="0" w:color="auto"/>
            <w:right w:val="none" w:sz="0" w:space="0" w:color="auto"/>
          </w:divBdr>
        </w:div>
        <w:div w:id="1970356750">
          <w:marLeft w:val="0"/>
          <w:marRight w:val="0"/>
          <w:marTop w:val="0"/>
          <w:marBottom w:val="0"/>
          <w:divBdr>
            <w:top w:val="none" w:sz="0" w:space="0" w:color="auto"/>
            <w:left w:val="none" w:sz="0" w:space="0" w:color="auto"/>
            <w:bottom w:val="none" w:sz="0" w:space="0" w:color="auto"/>
            <w:right w:val="none" w:sz="0" w:space="0" w:color="auto"/>
          </w:divBdr>
        </w:div>
        <w:div w:id="1986154352">
          <w:marLeft w:val="0"/>
          <w:marRight w:val="0"/>
          <w:marTop w:val="0"/>
          <w:marBottom w:val="0"/>
          <w:divBdr>
            <w:top w:val="none" w:sz="0" w:space="0" w:color="auto"/>
            <w:left w:val="none" w:sz="0" w:space="0" w:color="auto"/>
            <w:bottom w:val="none" w:sz="0" w:space="0" w:color="auto"/>
            <w:right w:val="none" w:sz="0" w:space="0" w:color="auto"/>
          </w:divBdr>
        </w:div>
        <w:div w:id="2070303535">
          <w:marLeft w:val="0"/>
          <w:marRight w:val="0"/>
          <w:marTop w:val="0"/>
          <w:marBottom w:val="0"/>
          <w:divBdr>
            <w:top w:val="none" w:sz="0" w:space="0" w:color="auto"/>
            <w:left w:val="none" w:sz="0" w:space="0" w:color="auto"/>
            <w:bottom w:val="none" w:sz="0" w:space="0" w:color="auto"/>
            <w:right w:val="none" w:sz="0" w:space="0" w:color="auto"/>
          </w:divBdr>
        </w:div>
        <w:div w:id="2084795837">
          <w:marLeft w:val="0"/>
          <w:marRight w:val="0"/>
          <w:marTop w:val="0"/>
          <w:marBottom w:val="0"/>
          <w:divBdr>
            <w:top w:val="none" w:sz="0" w:space="0" w:color="auto"/>
            <w:left w:val="none" w:sz="0" w:space="0" w:color="auto"/>
            <w:bottom w:val="none" w:sz="0" w:space="0" w:color="auto"/>
            <w:right w:val="none" w:sz="0" w:space="0" w:color="auto"/>
          </w:divBdr>
        </w:div>
      </w:divsChild>
    </w:div>
    <w:div w:id="2145924422">
      <w:bodyDiv w:val="1"/>
      <w:marLeft w:val="0"/>
      <w:marRight w:val="0"/>
      <w:marTop w:val="0"/>
      <w:marBottom w:val="0"/>
      <w:divBdr>
        <w:top w:val="none" w:sz="0" w:space="0" w:color="auto"/>
        <w:left w:val="none" w:sz="0" w:space="0" w:color="auto"/>
        <w:bottom w:val="none" w:sz="0" w:space="0" w:color="auto"/>
        <w:right w:val="none" w:sz="0" w:space="0" w:color="auto"/>
      </w:divBdr>
    </w:div>
    <w:div w:id="2146467199">
      <w:bodyDiv w:val="1"/>
      <w:marLeft w:val="0"/>
      <w:marRight w:val="0"/>
      <w:marTop w:val="0"/>
      <w:marBottom w:val="0"/>
      <w:divBdr>
        <w:top w:val="none" w:sz="0" w:space="0" w:color="auto"/>
        <w:left w:val="none" w:sz="0" w:space="0" w:color="auto"/>
        <w:bottom w:val="none" w:sz="0" w:space="0" w:color="auto"/>
        <w:right w:val="none" w:sz="0" w:space="0" w:color="auto"/>
      </w:divBdr>
    </w:div>
    <w:div w:id="2146778434">
      <w:bodyDiv w:val="1"/>
      <w:marLeft w:val="0"/>
      <w:marRight w:val="0"/>
      <w:marTop w:val="0"/>
      <w:marBottom w:val="0"/>
      <w:divBdr>
        <w:top w:val="none" w:sz="0" w:space="0" w:color="auto"/>
        <w:left w:val="none" w:sz="0" w:space="0" w:color="auto"/>
        <w:bottom w:val="none" w:sz="0" w:space="0" w:color="auto"/>
        <w:right w:val="none" w:sz="0" w:space="0" w:color="auto"/>
      </w:divBdr>
      <w:divsChild>
        <w:div w:id="171847285">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1807818757">
          <w:marLeft w:val="0"/>
          <w:marRight w:val="0"/>
          <w:marTop w:val="0"/>
          <w:marBottom w:val="0"/>
          <w:divBdr>
            <w:top w:val="none" w:sz="0" w:space="0" w:color="auto"/>
            <w:left w:val="none" w:sz="0" w:space="0" w:color="auto"/>
            <w:bottom w:val="none" w:sz="0" w:space="0" w:color="auto"/>
            <w:right w:val="none" w:sz="0" w:space="0" w:color="auto"/>
          </w:divBdr>
          <w:divsChild>
            <w:div w:id="1215628074">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 w:id="2147312604">
      <w:bodyDiv w:val="1"/>
      <w:marLeft w:val="0"/>
      <w:marRight w:val="0"/>
      <w:marTop w:val="0"/>
      <w:marBottom w:val="0"/>
      <w:divBdr>
        <w:top w:val="none" w:sz="0" w:space="0" w:color="auto"/>
        <w:left w:val="none" w:sz="0" w:space="0" w:color="auto"/>
        <w:bottom w:val="none" w:sz="0" w:space="0" w:color="auto"/>
        <w:right w:val="none" w:sz="0" w:space="0" w:color="auto"/>
      </w:divBdr>
      <w:divsChild>
        <w:div w:id="1027829744">
          <w:marLeft w:val="0"/>
          <w:marRight w:val="0"/>
          <w:marTop w:val="0"/>
          <w:marBottom w:val="0"/>
          <w:divBdr>
            <w:top w:val="none" w:sz="0" w:space="0" w:color="auto"/>
            <w:left w:val="none" w:sz="0" w:space="0" w:color="auto"/>
            <w:bottom w:val="none" w:sz="0" w:space="0" w:color="auto"/>
            <w:right w:val="none" w:sz="0" w:space="0" w:color="auto"/>
          </w:divBdr>
          <w:divsChild>
            <w:div w:id="420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https://www.congress.gov/bill/111th-congress/house-bill/2857?s=1&amp;r=9&#65292;&#25130;&#33267;2020&#24180;4&#26376;26&#26085;" TargetMode="External"/><Relationship Id="rId170" Type="http://schemas.openxmlformats.org/officeDocument/2006/relationships/hyperlink" Target="https://elaws.e-gov.go.jp/search/elawsSearch/elaws_search/lsg0200/323AC0000000025_20200501_501AC0000000028" TargetMode="External"/><Relationship Id="rId268" Type="http://schemas.openxmlformats.org/officeDocument/2006/relationships/hyperlink" Target="https://elaws.e-gov.go.jp/search/elawsSearch/elaws_search/lsg0200/331AC0000000118_20170401_428AC0000000063" TargetMode="External"/><Relationship Id="rId475" Type="http://schemas.openxmlformats.org/officeDocument/2006/relationships/hyperlink" Target="https://elaws.e-gov.go.jp/search/elawsSearch/elaws_search/lsg0200/326CO0000000319_20200401_501AC0000000063" TargetMode="External"/><Relationship Id="rId682" Type="http://schemas.openxmlformats.org/officeDocument/2006/relationships/hyperlink" Target="https://elaws.e-gov.go.jp/search/elawsSearch/elaws_search/lsg0200/417AC0000000086_20200829_502AC0000000033" TargetMode="External"/><Relationship Id="rId128" Type="http://schemas.openxmlformats.org/officeDocument/2006/relationships/hyperlink" Target="https://elaws.e-gov.go.jp/search/elawsSearch/elaws_search/lsg0200/323AC0000000025_20200501_501AC0000000028" TargetMode="External"/><Relationship Id="rId335" Type="http://schemas.openxmlformats.org/officeDocument/2006/relationships/hyperlink" Target="https://elaws.e-gov.go.jp/search/elawsSearch/elaws_search/lsg0200/363AC0000000040_20200401_430AC0000000071" TargetMode="External"/><Relationship Id="rId542" Type="http://schemas.openxmlformats.org/officeDocument/2006/relationships/hyperlink" Target="https://elaws.e-gov.go.jp/search/elawsSearch/elaws_search/lsg0200/414AC0000000087_20200401_429AC0000000061" TargetMode="External"/><Relationship Id="rId987" Type="http://schemas.openxmlformats.org/officeDocument/2006/relationships/hyperlink" Target="https://elaws.e-gov.go.jp/search/elawsSearch/elaws_search/lsg0200/403AC0000000077_20200401_501AC0000000063" TargetMode="External"/><Relationship Id="rId402" Type="http://schemas.openxmlformats.org/officeDocument/2006/relationships/hyperlink" Target="https://elaws.e-gov.go.jp/search/elawsSearch/elaws_search/lsg0200/407AC0000000105_20200501_501AC0000000028" TargetMode="External"/><Relationship Id="rId847" Type="http://schemas.openxmlformats.org/officeDocument/2006/relationships/hyperlink" Target="https://elaws.e-gov.go.jp/search/elawsSearch/elaws_search/lsg0200/403AC0000000077_20200401_501AC0000000063" TargetMode="External"/><Relationship Id="rId1032" Type="http://schemas.openxmlformats.org/officeDocument/2006/relationships/hyperlink" Target="https://elaws.e-gov.go.jp/search/elawsSearch/elaws_search/lsg0200/403AC0000000077_20200401_501AC0000000063" TargetMode="External"/><Relationship Id="rId707" Type="http://schemas.openxmlformats.org/officeDocument/2006/relationships/hyperlink" Target="https://elaws.e-gov.go.jp/search/elawsSearch/elaws_search/lsg0200/403AC0000000077_20200401_501AC0000000063" TargetMode="External"/><Relationship Id="rId914" Type="http://schemas.openxmlformats.org/officeDocument/2006/relationships/hyperlink" Target="https://elaws.e-gov.go.jp/search/elawsSearch/elaws_search/lsg0200/403AC0000000077_20200401_501AC0000000063" TargetMode="External"/><Relationship Id="rId43" Type="http://schemas.openxmlformats.org/officeDocument/2006/relationships/hyperlink" Target="https://elaws.e-gov.go.jp/search/elawsSearch/elaws_search/lsg0200/select" TargetMode="External"/><Relationship Id="rId192" Type="http://schemas.openxmlformats.org/officeDocument/2006/relationships/hyperlink" Target="https://elaws.e-gov.go.jp/search/elawsSearch/elaws_search/lsg0200/323AC0000000130_20190914_501AC0000000037" TargetMode="External"/><Relationship Id="rId497" Type="http://schemas.openxmlformats.org/officeDocument/2006/relationships/hyperlink" Target="https://elaws.e-gov.go.jp/search/elawsSearch/elaws_search/lsg0200/333AC0000000006_20190401_430AC0000000042" TargetMode="External"/><Relationship Id="rId357" Type="http://schemas.openxmlformats.org/officeDocument/2006/relationships/hyperlink" Target="https://elaws.e-gov.go.jp/search/elawsSearch/elaws_search/lsg0200/403AC0000000094_20200401_501AC0000000063" TargetMode="External"/><Relationship Id="rId217" Type="http://schemas.openxmlformats.org/officeDocument/2006/relationships/hyperlink" Target="https://elaws.e-gov.go.jp/search/elawsSearch/elaws_search/lsg0200/326AC1000000198_20200501_501AC0000000028" TargetMode="External"/><Relationship Id="rId564" Type="http://schemas.openxmlformats.org/officeDocument/2006/relationships/hyperlink" Target="https://elaws.e-gov.go.jp/search/elawsSearch/elaws_search/lsg0200/418AC1000000060_20191214_501AC0000000037" TargetMode="External"/><Relationship Id="rId771" Type="http://schemas.openxmlformats.org/officeDocument/2006/relationships/hyperlink" Target="https://elaws.e-gov.go.jp/search/elawsSearch/elaws_search/lsg0200/403AC0000000077_20200401_501AC0000000063" TargetMode="External"/><Relationship Id="rId869" Type="http://schemas.openxmlformats.org/officeDocument/2006/relationships/hyperlink" Target="https://elaws.e-gov.go.jp/search/elawsSearch/elaws_search/lsg0200/403AC0000000077_20200401_501AC0000000063" TargetMode="External"/><Relationship Id="rId424" Type="http://schemas.openxmlformats.org/officeDocument/2006/relationships/hyperlink" Target="https://elaws.e-gov.go.jp/search/elawsSearch/elaws_search/lsg0200/411AC0000000136_20201001_502AC0000000022" TargetMode="External"/><Relationship Id="rId631" Type="http://schemas.openxmlformats.org/officeDocument/2006/relationships/hyperlink" Target="https://elaws.e-gov.go.jp/search/elawsSearch/elaws_search/lsg0200/403AC0000000077_20200401_501AC0000000063" TargetMode="External"/><Relationship Id="rId729" Type="http://schemas.openxmlformats.org/officeDocument/2006/relationships/hyperlink" Target="https://elaws.e-gov.go.jp/search/elawsSearch/elaws_search/lsg0200/403AC0000000077_20200401_501AC0000000063" TargetMode="External"/><Relationship Id="rId1054" Type="http://schemas.openxmlformats.org/officeDocument/2006/relationships/hyperlink" Target="https://elaws.e-gov.go.jp/search/elawsSearch/elaws_search/lsg0200/403AC0000000077_20200401_501AC0000000063" TargetMode="External"/><Relationship Id="rId936" Type="http://schemas.openxmlformats.org/officeDocument/2006/relationships/hyperlink" Target="https://elaws.e-gov.go.jp/search/elawsSearch/elaws_search/lsg0200/403AC0000000077_20200401_501AC0000000063" TargetMode="External"/><Relationship Id="rId65" Type="http://schemas.openxmlformats.org/officeDocument/2006/relationships/hyperlink" Target="https://elaws.e-gov.go.jp/search/elawsSearch/elaws_search/lsg0200/140AC0000000045_20200401_430AC0000000072" TargetMode="External"/><Relationship Id="rId281" Type="http://schemas.openxmlformats.org/officeDocument/2006/relationships/hyperlink" Target="https://elaws.e-gov.go.jp/search/elawsSearch/elaws_search/lsg0200/333AC0000000006_20190401_430AC0000000042" TargetMode="External"/><Relationship Id="rId141" Type="http://schemas.openxmlformats.org/officeDocument/2006/relationships/hyperlink" Target="https://elaws.e-gov.go.jp/search/elawsSearch/elaws_search/lsg0200/323AC0000000025_20200501_501AC0000000028" TargetMode="External"/><Relationship Id="rId379" Type="http://schemas.openxmlformats.org/officeDocument/2006/relationships/hyperlink" Target="https://elaws.e-gov.go.jp/search/elawsSearch/elaws_search/lsg0200/323AC0000000124_20191214_501AC0000000037" TargetMode="External"/><Relationship Id="rId586" Type="http://schemas.openxmlformats.org/officeDocument/2006/relationships/hyperlink" Target="https://elaws.e-gov.go.jp/search/elawsSearch/elaws_search/lsg0200/403AC0000000077_20200401_501AC0000000063" TargetMode="External"/><Relationship Id="rId793" Type="http://schemas.openxmlformats.org/officeDocument/2006/relationships/hyperlink" Target="https://elaws.e-gov.go.jp/search/elawsSearch/elaws_search/lsg0200/403AC0000000077_20200401_501AC0000000063" TargetMode="External"/><Relationship Id="rId7" Type="http://schemas.openxmlformats.org/officeDocument/2006/relationships/endnotes" Target="endnotes.xml"/><Relationship Id="rId239" Type="http://schemas.openxmlformats.org/officeDocument/2006/relationships/hyperlink" Target="https://elaws.e-gov.go.jp/search/elawsSearch/elaws_search/lsg0200/326CO0000000319_20200401_501AC0000000063" TargetMode="External"/><Relationship Id="rId446" Type="http://schemas.openxmlformats.org/officeDocument/2006/relationships/hyperlink" Target="https://elaws.e-gov.go.jp/search/elawsSearch/elaws_search/lsg0200/140AC0000000045_20200401_430AC0000000072" TargetMode="External"/><Relationship Id="rId653" Type="http://schemas.openxmlformats.org/officeDocument/2006/relationships/hyperlink" Target="https://elaws.e-gov.go.jp/search/elawsSearch/elaws_search/lsg0200/326AC1000000242_20200401_429AC0000000045" TargetMode="External"/><Relationship Id="rId1076" Type="http://schemas.openxmlformats.org/officeDocument/2006/relationships/hyperlink" Target="https://elaws.e-gov.go.jp/search/elawsSearch/elaws_search/lsg0200/414AC0000000099_20160401_426AC0000000069" TargetMode="External"/><Relationship Id="rId306" Type="http://schemas.openxmlformats.org/officeDocument/2006/relationships/hyperlink" Target="https://elaws.e-gov.go.jp/search/elawsSearch/elaws_search/lsg0200/347AC1000000017_20150801_000000000000000" TargetMode="External"/><Relationship Id="rId860" Type="http://schemas.openxmlformats.org/officeDocument/2006/relationships/hyperlink" Target="https://elaws.e-gov.go.jp/search/elawsSearch/elaws_search/lsg0200/403AC0000000077_20200401_501AC0000000063" TargetMode="External"/><Relationship Id="rId958" Type="http://schemas.openxmlformats.org/officeDocument/2006/relationships/hyperlink" Target="https://elaws.e-gov.go.jp/search/elawsSearch/elaws_search/lsg0200/403AC0000000077_20200401_501AC0000000063" TargetMode="External"/><Relationship Id="rId87" Type="http://schemas.openxmlformats.org/officeDocument/2006/relationships/hyperlink" Target="https://elaws.e-gov.go.jp/search/elawsSearch/elaws_search/lsg0200/140AC0000000045_20200401_430AC0000000072" TargetMode="External"/><Relationship Id="rId513" Type="http://schemas.openxmlformats.org/officeDocument/2006/relationships/hyperlink" Target="https://elaws.e-gov.go.jp/search/elawsSearch/elaws_search/lsg0200/403AC0000000094_20200401_501AC0000000063" TargetMode="External"/><Relationship Id="rId597" Type="http://schemas.openxmlformats.org/officeDocument/2006/relationships/hyperlink" Target="https://elaws.e-gov.go.jp/search/elawsSearch/elaws_search/lsg0200/403AC0000000077_20200401_501AC0000000063" TargetMode="External"/><Relationship Id="rId720" Type="http://schemas.openxmlformats.org/officeDocument/2006/relationships/hyperlink" Target="https://elaws.e-gov.go.jp/search/elawsSearch/elaws_search/lsg0200/403AC0000000077_20200401_501AC0000000063" TargetMode="External"/><Relationship Id="rId818" Type="http://schemas.openxmlformats.org/officeDocument/2006/relationships/hyperlink" Target="https://elaws.e-gov.go.jp/search/elawsSearch/elaws_search/lsg0200/403AC0000000077_20200401_501AC0000000063" TargetMode="External"/><Relationship Id="rId152" Type="http://schemas.openxmlformats.org/officeDocument/2006/relationships/hyperlink" Target="https://elaws.e-gov.go.jp/search/elawsSearch/elaws_search/lsg0200/323AC0000000025_20200501_501AC0000000028" TargetMode="External"/><Relationship Id="rId457" Type="http://schemas.openxmlformats.org/officeDocument/2006/relationships/hyperlink" Target="https://elaws.e-gov.go.jp/search/elawsSearch/elaws_search/lsg0200/323AC0000000124_20191214_501AC0000000037" TargetMode="External"/><Relationship Id="rId1003" Type="http://schemas.openxmlformats.org/officeDocument/2006/relationships/hyperlink" Target="https://elaws.e-gov.go.jp/search/elawsSearch/elaws_search/lsg0200/403AC0000000077_20200401_501AC0000000063" TargetMode="External"/><Relationship Id="rId1087" Type="http://schemas.openxmlformats.org/officeDocument/2006/relationships/hyperlink" Target="https://elaws.e-gov.go.jp/search/elawsSearch/elaws_search/lsg0200/403CO0000000335_20150801_000000000000000" TargetMode="External"/><Relationship Id="rId664" Type="http://schemas.openxmlformats.org/officeDocument/2006/relationships/hyperlink" Target="https://elaws.e-gov.go.jp/search/elawsSearch/elaws_search/lsg0200/333AC0000000006_20190401_430AC0000000042" TargetMode="External"/><Relationship Id="rId871" Type="http://schemas.openxmlformats.org/officeDocument/2006/relationships/hyperlink" Target="https://elaws.e-gov.go.jp/search/elawsSearch/elaws_search/lsg0200/403AC0000000077_20200401_501AC0000000063" TargetMode="External"/><Relationship Id="rId969" Type="http://schemas.openxmlformats.org/officeDocument/2006/relationships/hyperlink" Target="https://elaws.e-gov.go.jp/search/elawsSearch/elaws_search/lsg0200/403AC0000000077_20200401_501AC0000000063" TargetMode="External"/><Relationship Id="rId14" Type="http://schemas.openxmlformats.org/officeDocument/2006/relationships/hyperlink" Target="https://www.un.org/zh/documents/treaty/files/A-RES-55-25.shtml" TargetMode="External"/><Relationship Id="rId317" Type="http://schemas.openxmlformats.org/officeDocument/2006/relationships/hyperlink" Target="https://elaws.e-gov.go.jp/search/elawsSearch/elaws_search/lsg0200/358AC1000000032_20200401_429AC0000000045" TargetMode="External"/><Relationship Id="rId524" Type="http://schemas.openxmlformats.org/officeDocument/2006/relationships/hyperlink" Target="https://elaws.e-gov.go.jp/search/elawsSearch/elaws_search/lsg0200/411AC0000000136_20201001_502AC0000000022" TargetMode="External"/><Relationship Id="rId731" Type="http://schemas.openxmlformats.org/officeDocument/2006/relationships/hyperlink" Target="https://elaws.e-gov.go.jp/search/elawsSearch/elaws_search/lsg0200/403AC0000000077_20200401_501AC0000000063" TargetMode="External"/><Relationship Id="rId98" Type="http://schemas.openxmlformats.org/officeDocument/2006/relationships/hyperlink" Target="https://elaws.e-gov.go.jp/search/elawsSearch/elaws_search/lsg0200/140AC0000000045_20200401_430AC0000000072" TargetMode="External"/><Relationship Id="rId163" Type="http://schemas.openxmlformats.org/officeDocument/2006/relationships/hyperlink" Target="https://elaws.e-gov.go.jp/search/elawsSearch/elaws_search/lsg0200/323AC0000000025_20200501_501AC0000000028" TargetMode="External"/><Relationship Id="rId370" Type="http://schemas.openxmlformats.org/officeDocument/2006/relationships/hyperlink" Target="https://elaws.e-gov.go.jp/search/elawsSearch/elaws_search/lsg0200/323AC0000000124_20191214_501AC0000000037" TargetMode="External"/><Relationship Id="rId829" Type="http://schemas.openxmlformats.org/officeDocument/2006/relationships/hyperlink" Target="https://elaws.e-gov.go.jp/search/elawsSearch/elaws_search/lsg0200/403AC0000000077_20200401_501AC0000000063" TargetMode="External"/><Relationship Id="rId1014" Type="http://schemas.openxmlformats.org/officeDocument/2006/relationships/hyperlink" Target="https://elaws.e-gov.go.jp/search/elawsSearch/elaws_search/lsg0200/403AC0000000077_20200401_501AC0000000063" TargetMode="External"/><Relationship Id="rId230" Type="http://schemas.openxmlformats.org/officeDocument/2006/relationships/hyperlink" Target="https://elaws.e-gov.go.jp/search/elawsSearch/elaws_search/lsg0200/326AC1000000252_20200401_501AC0000000063" TargetMode="External"/><Relationship Id="rId468" Type="http://schemas.openxmlformats.org/officeDocument/2006/relationships/hyperlink" Target="https://elaws.e-gov.go.jp/search/elawsSearch/elaws_search/lsg0200/403AC0000000077_20200401_501AC0000000063" TargetMode="External"/><Relationship Id="rId675" Type="http://schemas.openxmlformats.org/officeDocument/2006/relationships/hyperlink" Target="https://elaws.e-gov.go.jp/search/elawsSearch/elaws_search/lsg0200/403AC0000000094_20200401_501AC0000000063" TargetMode="External"/><Relationship Id="rId882" Type="http://schemas.openxmlformats.org/officeDocument/2006/relationships/hyperlink" Target="https://elaws.e-gov.go.jp/search/elawsSearch/elaws_search/lsg0200/403AC0000000077_20200401_501AC0000000063" TargetMode="External"/><Relationship Id="rId1098" Type="http://schemas.openxmlformats.org/officeDocument/2006/relationships/hyperlink" Target="https://elaws.e-gov.go.jp/search/elawsSearch/elaws_search/lsg0200/403AC0000000077_20200401_501AC0000000063" TargetMode="External"/><Relationship Id="rId25" Type="http://schemas.openxmlformats.org/officeDocument/2006/relationships/hyperlink" Target="https://elaws.e-gov.go.jp/search/elawsSearch/elaws_search/lsg0200/select" TargetMode="External"/><Relationship Id="rId328" Type="http://schemas.openxmlformats.org/officeDocument/2006/relationships/hyperlink" Target="https://elaws.e-gov.go.jp/search/elawsSearch/elaws_search/lsg0200/358AC1000000032_20200401_429AC0000000045" TargetMode="External"/><Relationship Id="rId535" Type="http://schemas.openxmlformats.org/officeDocument/2006/relationships/hyperlink" Target="https://elaws.e-gov.go.jp/search/elawsSearch/elaws_search/lsg0200/413AC0000000026_20191214_501AC0000000037" TargetMode="External"/><Relationship Id="rId742" Type="http://schemas.openxmlformats.org/officeDocument/2006/relationships/hyperlink" Target="https://elaws.e-gov.go.jp/search/elawsSearch/elaws_search/lsg0200/403AC0000000077_20200401_501AC0000000063" TargetMode="External"/><Relationship Id="rId174" Type="http://schemas.openxmlformats.org/officeDocument/2006/relationships/hyperlink" Target="https://elaws.e-gov.go.jp/search/elawsSearch/elaws_search/lsg0200/323AC0000000122_20191214_501AC0000000037" TargetMode="External"/><Relationship Id="rId381" Type="http://schemas.openxmlformats.org/officeDocument/2006/relationships/hyperlink" Target="https://elaws.e-gov.go.jp/search/elawsSearch/elaws_search/lsg0200/323AC0000000124_20191214_501AC0000000037" TargetMode="External"/><Relationship Id="rId602" Type="http://schemas.openxmlformats.org/officeDocument/2006/relationships/hyperlink" Target="https://elaws.e-gov.go.jp/search/elawsSearch/elaws_search/lsg0200/403AC0000000077_20200401_501AC0000000063" TargetMode="External"/><Relationship Id="rId1025" Type="http://schemas.openxmlformats.org/officeDocument/2006/relationships/hyperlink" Target="https://elaws.e-gov.go.jp/search/elawsSearch/elaws_search/lsg0200/403AC0000000077_20200401_501AC0000000063" TargetMode="External"/><Relationship Id="rId241" Type="http://schemas.openxmlformats.org/officeDocument/2006/relationships/hyperlink" Target="https://elaws.e-gov.go.jp/search/elawsSearch/elaws_search/lsg0200/327AC1000000176_20200401_429AC0000000045" TargetMode="External"/><Relationship Id="rId479" Type="http://schemas.openxmlformats.org/officeDocument/2006/relationships/hyperlink" Target="https://elaws.e-gov.go.jp/search/elawsSearch/elaws_search/lsg0200/328AC0000000014_20191214_501AC0000000037" TargetMode="External"/><Relationship Id="rId686" Type="http://schemas.openxmlformats.org/officeDocument/2006/relationships/hyperlink" Target="https://elaws.e-gov.go.jp/search/elawsSearch/elaws_search/lsg0200/403AC0000000077_20200401_501AC0000000063" TargetMode="External"/><Relationship Id="rId893" Type="http://schemas.openxmlformats.org/officeDocument/2006/relationships/hyperlink" Target="https://elaws.e-gov.go.jp/search/elawsSearch/elaws_search/lsg0200/403AC0000000077_20200401_501AC0000000063" TargetMode="External"/><Relationship Id="rId907" Type="http://schemas.openxmlformats.org/officeDocument/2006/relationships/hyperlink" Target="https://elaws.e-gov.go.jp/search/elawsSearch/elaws_search/lsg0200/403AC0000000077_20200401_501AC0000000063" TargetMode="External"/><Relationship Id="rId36" Type="http://schemas.openxmlformats.org/officeDocument/2006/relationships/hyperlink" Target="https://elaws.e-gov.go.jp/search/elawsSearch/elaws_search/lsg0200/select" TargetMode="External"/><Relationship Id="rId339" Type="http://schemas.openxmlformats.org/officeDocument/2006/relationships/hyperlink" Target="https://elaws.e-gov.go.jp/search/elawsSearch/elaws_search/lsg0200/363AC0000000040_20200401_430AC0000000071" TargetMode="External"/><Relationship Id="rId546" Type="http://schemas.openxmlformats.org/officeDocument/2006/relationships/hyperlink" Target="https://elaws.e-gov.go.jp/search/elawsSearch/elaws_search/lsg0200/415AC0000000083_20191214_501AC0000000037" TargetMode="External"/><Relationship Id="rId753" Type="http://schemas.openxmlformats.org/officeDocument/2006/relationships/hyperlink" Target="https://elaws.e-gov.go.jp/search/elawsSearch/elaws_search/lsg0200/403AC0000000077_20200401_501AC0000000063" TargetMode="External"/><Relationship Id="rId101" Type="http://schemas.openxmlformats.org/officeDocument/2006/relationships/hyperlink" Target="https://elaws.e-gov.go.jp/search/elawsSearch/elaws_search/lsg0200/140AC0000000045_20200401_430AC0000000072" TargetMode="External"/><Relationship Id="rId185" Type="http://schemas.openxmlformats.org/officeDocument/2006/relationships/hyperlink" Target="https://elaws.e-gov.go.jp/search/elawsSearch/elaws_search/lsg0200/323AC0000000124_20191214_501AC0000000037" TargetMode="External"/><Relationship Id="rId406" Type="http://schemas.openxmlformats.org/officeDocument/2006/relationships/hyperlink" Target="https://elaws.e-gov.go.jp/search/elawsSearch/elaws_search/lsg0200/410AC0000000105_20200401_429AC0000000045" TargetMode="External"/><Relationship Id="rId960" Type="http://schemas.openxmlformats.org/officeDocument/2006/relationships/hyperlink" Target="https://elaws.e-gov.go.jp/search/elawsSearch/elaws_search/lsg0200/403AC0000000077_20200401_501AC0000000063" TargetMode="External"/><Relationship Id="rId1036" Type="http://schemas.openxmlformats.org/officeDocument/2006/relationships/hyperlink" Target="https://elaws.e-gov.go.jp/search/elawsSearch/elaws_search/lsg0200/403AC0000000077_20200401_501AC0000000063" TargetMode="External"/><Relationship Id="rId392" Type="http://schemas.openxmlformats.org/officeDocument/2006/relationships/hyperlink" Target="https://elaws.e-gov.go.jp/search/elawsSearch/elaws_search/lsg0200/406AC0000000077_20190914_501AC0000000037" TargetMode="External"/><Relationship Id="rId613" Type="http://schemas.openxmlformats.org/officeDocument/2006/relationships/hyperlink" Target="https://elaws.e-gov.go.jp/search/elawsSearch/elaws_search/lsg0200/403AC0000000077_20200401_501AC0000000063" TargetMode="External"/><Relationship Id="rId697" Type="http://schemas.openxmlformats.org/officeDocument/2006/relationships/hyperlink" Target="https://elaws.e-gov.go.jp/search/elawsSearch/elaws_search/lsg0200/403AC0000000077_20200401_501AC0000000063" TargetMode="External"/><Relationship Id="rId820" Type="http://schemas.openxmlformats.org/officeDocument/2006/relationships/hyperlink" Target="https://elaws.e-gov.go.jp/search/elawsSearch/elaws_search/lsg0200/403AC0000000077_20200401_501AC0000000063" TargetMode="External"/><Relationship Id="rId918" Type="http://schemas.openxmlformats.org/officeDocument/2006/relationships/hyperlink" Target="https://elaws.e-gov.go.jp/search/elawsSearch/elaws_search/lsg0200/403AC0000000077_20200401_501AC0000000063" TargetMode="External"/><Relationship Id="rId252" Type="http://schemas.openxmlformats.org/officeDocument/2006/relationships/hyperlink" Target="https://elaws.e-gov.go.jp/search/elawsSearch/elaws_search/lsg0200/328AC0000000014_20191214_501AC0000000037" TargetMode="External"/><Relationship Id="rId1103" Type="http://schemas.openxmlformats.org/officeDocument/2006/relationships/theme" Target="theme/theme1.xml"/><Relationship Id="rId47" Type="http://schemas.openxmlformats.org/officeDocument/2006/relationships/hyperlink" Target="https://elaws.e-gov.go.jp/search/elawsSearch/elaws_search/lsg0200/select" TargetMode="External"/><Relationship Id="rId112" Type="http://schemas.openxmlformats.org/officeDocument/2006/relationships/hyperlink" Target="https://elaws.e-gov.go.jp/search/elawsSearch/elaws_search/lsg0200/140AC0000000045_20200401_430AC0000000072" TargetMode="External"/><Relationship Id="rId557" Type="http://schemas.openxmlformats.org/officeDocument/2006/relationships/hyperlink" Target="https://elaws.e-gov.go.jp/search/elawsSearch/elaws_search/lsg0200/416AC0000000154_20200401_429AC0000000045" TargetMode="External"/><Relationship Id="rId764" Type="http://schemas.openxmlformats.org/officeDocument/2006/relationships/hyperlink" Target="https://elaws.e-gov.go.jp/search/elawsSearch/elaws_search/lsg0200/403AC0000000077_20200401_501AC0000000063" TargetMode="External"/><Relationship Id="rId971" Type="http://schemas.openxmlformats.org/officeDocument/2006/relationships/hyperlink" Target="https://elaws.e-gov.go.jp/search/elawsSearch/elaws_search/lsg0200/403AC0000000077_20200401_501AC0000000063" TargetMode="External"/><Relationship Id="rId196" Type="http://schemas.openxmlformats.org/officeDocument/2006/relationships/hyperlink" Target="https://elaws.e-gov.go.jp/search/elawsSearch/elaws_search/lsg0200/323AC1000000209_20200401_429AC0000000045" TargetMode="External"/><Relationship Id="rId417" Type="http://schemas.openxmlformats.org/officeDocument/2006/relationships/hyperlink" Target="https://elaws.e-gov.go.jp/search/elawsSearch/elaws_search/lsg0200/411AC1000000052_20150801_000000000000000" TargetMode="External"/><Relationship Id="rId624" Type="http://schemas.openxmlformats.org/officeDocument/2006/relationships/hyperlink" Target="https://elaws.e-gov.go.jp/search/elawsSearch/elaws_search/lsg0200/403AC0000000077_20200401_501AC0000000063" TargetMode="External"/><Relationship Id="rId831" Type="http://schemas.openxmlformats.org/officeDocument/2006/relationships/hyperlink" Target="https://elaws.e-gov.go.jp/search/elawsSearch/elaws_search/lsg0200/403AC0000000077_20200401_501AC0000000063" TargetMode="External"/><Relationship Id="rId1047" Type="http://schemas.openxmlformats.org/officeDocument/2006/relationships/hyperlink" Target="https://elaws.e-gov.go.jp/search/elawsSearch/elaws_search/lsg0200/403AC0000000077_20200401_501AC0000000063" TargetMode="External"/><Relationship Id="rId263" Type="http://schemas.openxmlformats.org/officeDocument/2006/relationships/hyperlink" Target="https://elaws.e-gov.go.jp/search/elawsSearch/elaws_search/lsg0200/331AC0000000118_20170401_428AC0000000063" TargetMode="External"/><Relationship Id="rId470" Type="http://schemas.openxmlformats.org/officeDocument/2006/relationships/hyperlink" Target="https://elaws.e-gov.go.jp/search/elawsSearch/elaws_search/lsg0200/326AC0000000267_20191216_501AC0000000016" TargetMode="External"/><Relationship Id="rId929" Type="http://schemas.openxmlformats.org/officeDocument/2006/relationships/hyperlink" Target="https://elaws.e-gov.go.jp/search/elawsSearch/elaws_search/lsg0200/403AC0000000077_20200401_501AC0000000063" TargetMode="External"/><Relationship Id="rId58" Type="http://schemas.openxmlformats.org/officeDocument/2006/relationships/hyperlink" Target="https://elaws.e-gov.go.jp/search/elawsSearch/elaws_search/lsg0200/140AC0000000045_20200401_430AC0000000072" TargetMode="External"/><Relationship Id="rId123" Type="http://schemas.openxmlformats.org/officeDocument/2006/relationships/hyperlink" Target="https://elaws.e-gov.go.jp/search/elawsSearch/elaws_search/lsg0200/322AC0000000141_20200330_429AC0000000014" TargetMode="External"/><Relationship Id="rId330" Type="http://schemas.openxmlformats.org/officeDocument/2006/relationships/hyperlink" Target="https://elaws.e-gov.go.jp/search/elawsSearch/elaws_search/lsg0200/360AC0000000088_20200601_501AC0000000024" TargetMode="External"/><Relationship Id="rId568" Type="http://schemas.openxmlformats.org/officeDocument/2006/relationships/hyperlink" Target="https://elaws.e-gov.go.jp/search/elawsSearch/elaws_search/lsg0200/419AC0000000102_20200401_429AC0000000045" TargetMode="External"/><Relationship Id="rId775" Type="http://schemas.openxmlformats.org/officeDocument/2006/relationships/hyperlink" Target="https://elaws.e-gov.go.jp/search/elawsSearch/elaws_search/lsg0200/403AC0000000077_20200401_501AC0000000063" TargetMode="External"/><Relationship Id="rId982" Type="http://schemas.openxmlformats.org/officeDocument/2006/relationships/hyperlink" Target="https://elaws.e-gov.go.jp/search/elawsSearch/elaws_search/lsg0200/403AC0000000077_20200401_501AC0000000063" TargetMode="External"/><Relationship Id="rId428" Type="http://schemas.openxmlformats.org/officeDocument/2006/relationships/hyperlink" Target="https://elaws.e-gov.go.jp/search/elawsSearch/elaws_search/lsg0200/411AC0000000136_20201001_502AC0000000022" TargetMode="External"/><Relationship Id="rId635" Type="http://schemas.openxmlformats.org/officeDocument/2006/relationships/hyperlink" Target="https://elaws.e-gov.go.jp/search/elawsSearch/elaws_search/lsg0200/140AC0000000045_20200401_430AC0000000072" TargetMode="External"/><Relationship Id="rId842" Type="http://schemas.openxmlformats.org/officeDocument/2006/relationships/hyperlink" Target="https://elaws.e-gov.go.jp/search/elawsSearch/elaws_search/lsg0200/403AC0000000077_20200401_501AC0000000063" TargetMode="External"/><Relationship Id="rId1058" Type="http://schemas.openxmlformats.org/officeDocument/2006/relationships/hyperlink" Target="https://elaws.e-gov.go.jp/search/elawsSearch/elaws_search/lsg0200/403AC0000000077_20200401_501AC0000000063" TargetMode="External"/><Relationship Id="rId274" Type="http://schemas.openxmlformats.org/officeDocument/2006/relationships/hyperlink" Target="https://elaws.e-gov.go.jp/search/elawsSearch/elaws_search/lsg0200/333AC0000000006_20190401_430AC0000000042" TargetMode="External"/><Relationship Id="rId481" Type="http://schemas.openxmlformats.org/officeDocument/2006/relationships/hyperlink" Target="https://elaws.e-gov.go.jp/search/elawsSearch/elaws_search/lsg0200/328AC0000000014_20191214_501AC0000000037" TargetMode="External"/><Relationship Id="rId702" Type="http://schemas.openxmlformats.org/officeDocument/2006/relationships/hyperlink" Target="https://elaws.e-gov.go.jp/search/elawsSearch/elaws_search/lsg0200/403AC0000000077_20200401_501AC0000000063" TargetMode="External"/><Relationship Id="rId69" Type="http://schemas.openxmlformats.org/officeDocument/2006/relationships/hyperlink" Target="https://elaws.e-gov.go.jp/search/elawsSearch/elaws_search/lsg0200/140AC0000000045_20200401_430AC0000000072" TargetMode="External"/><Relationship Id="rId134" Type="http://schemas.openxmlformats.org/officeDocument/2006/relationships/hyperlink" Target="https://elaws.e-gov.go.jp/search/elawsSearch/elaws_search/lsg0200/323AC0000000025_20200501_501AC0000000028" TargetMode="External"/><Relationship Id="rId579" Type="http://schemas.openxmlformats.org/officeDocument/2006/relationships/hyperlink" Target="https://elaws.e-gov.go.jp/search/elawsSearch/elaws_search/lsg0200/403AC0000000077_20200401_501AC0000000063" TargetMode="External"/><Relationship Id="rId786" Type="http://schemas.openxmlformats.org/officeDocument/2006/relationships/hyperlink" Target="https://elaws.e-gov.go.jp/search/elawsSearch/elaws_search/lsg0200/403AC0000000077_20200401_501AC0000000063" TargetMode="External"/><Relationship Id="rId993" Type="http://schemas.openxmlformats.org/officeDocument/2006/relationships/hyperlink" Target="https://elaws.e-gov.go.jp/search/elawsSearch/elaws_search/lsg0200/403AC0000000077_20200401_501AC0000000063" TargetMode="External"/><Relationship Id="rId341" Type="http://schemas.openxmlformats.org/officeDocument/2006/relationships/hyperlink" Target="https://elaws.e-gov.go.jp/search/elawsSearch/elaws_search/lsg0200/363AC0000000040_20200401_430AC0000000071" TargetMode="External"/><Relationship Id="rId439" Type="http://schemas.openxmlformats.org/officeDocument/2006/relationships/hyperlink" Target="https://elaws.e-gov.go.jp/search/elawsSearch/elaws_search/lsg0200/140AC0000000045_20200401_430AC0000000072" TargetMode="External"/><Relationship Id="rId646" Type="http://schemas.openxmlformats.org/officeDocument/2006/relationships/hyperlink" Target="https://elaws.e-gov.go.jp/search/elawsSearch/elaws_search/lsg0200/325AC0000000149_20191207_501AC0000000026" TargetMode="External"/><Relationship Id="rId1069" Type="http://schemas.openxmlformats.org/officeDocument/2006/relationships/hyperlink" Target="https://elaws.e-gov.go.jp/search/elawsSearch/elaws_search/lsg0200/403AC0000000077_20200401_501AC0000000063" TargetMode="External"/><Relationship Id="rId201" Type="http://schemas.openxmlformats.org/officeDocument/2006/relationships/hyperlink" Target="https://elaws.e-gov.go.jp/search/elawsSearch/elaws_search/lsg0200/324AC0000000100_20201001_501AC0000000030" TargetMode="External"/><Relationship Id="rId285" Type="http://schemas.openxmlformats.org/officeDocument/2006/relationships/hyperlink" Target="https://elaws.e-gov.go.jp/search/elawsSearch/elaws_search/lsg0200/336AC0000000159_20200401_429AC0000000045" TargetMode="External"/><Relationship Id="rId506" Type="http://schemas.openxmlformats.org/officeDocument/2006/relationships/hyperlink" Target="https://elaws.e-gov.go.jp/search/elawsSearch/elaws_search/lsg0200/345AC0000000137_20200401_429AC0000000061" TargetMode="External"/><Relationship Id="rId853" Type="http://schemas.openxmlformats.org/officeDocument/2006/relationships/hyperlink" Target="https://elaws.e-gov.go.jp/search/elawsSearch/elaws_search/lsg0200/403AC0000000077_20200401_501AC0000000063" TargetMode="External"/><Relationship Id="rId492" Type="http://schemas.openxmlformats.org/officeDocument/2006/relationships/hyperlink" Target="https://elaws.e-gov.go.jp/search/elawsSearch/elaws_search/lsg0200/331AC0000000118_20170401_428AC0000000063" TargetMode="External"/><Relationship Id="rId713" Type="http://schemas.openxmlformats.org/officeDocument/2006/relationships/hyperlink" Target="https://elaws.e-gov.go.jp/search/elawsSearch/elaws_search/lsg0200/403AC0000000077_20200401_501AC0000000063" TargetMode="External"/><Relationship Id="rId797" Type="http://schemas.openxmlformats.org/officeDocument/2006/relationships/hyperlink" Target="https://elaws.e-gov.go.jp/search/elawsSearch/elaws_search/lsg0200/403AC0000000077_20200401_501AC0000000063" TargetMode="External"/><Relationship Id="rId920" Type="http://schemas.openxmlformats.org/officeDocument/2006/relationships/hyperlink" Target="https://elaws.e-gov.go.jp/search/elawsSearch/elaws_search/lsg0200/403AC0000000077_20200401_501AC0000000063" TargetMode="External"/><Relationship Id="rId145" Type="http://schemas.openxmlformats.org/officeDocument/2006/relationships/hyperlink" Target="https://elaws.e-gov.go.jp/search/elawsSearch/elaws_search/lsg0200/323AC0000000025_20200501_501AC0000000028" TargetMode="External"/><Relationship Id="rId352" Type="http://schemas.openxmlformats.org/officeDocument/2006/relationships/hyperlink" Target="https://elaws.e-gov.go.jp/search/elawsSearch/elaws_search/lsg0200/328AC0000000014_20191214_501AC0000000037" TargetMode="External"/><Relationship Id="rId212" Type="http://schemas.openxmlformats.org/officeDocument/2006/relationships/hyperlink" Target="https://elaws.e-gov.go.jp/search/elawsSearch/elaws_search/lsg0200/325AC0000000303_20200401_430AC0000000066" TargetMode="External"/><Relationship Id="rId657" Type="http://schemas.openxmlformats.org/officeDocument/2006/relationships/hyperlink" Target="https://elaws.e-gov.go.jp/search/elawsSearch/elaws_search/lsg0200/328AC0000000014_20191214_501AC0000000037" TargetMode="External"/><Relationship Id="rId864" Type="http://schemas.openxmlformats.org/officeDocument/2006/relationships/hyperlink" Target="https://elaws.e-gov.go.jp/search/elawsSearch/elaws_search/lsg0200/403AC0000000077_20200401_501AC0000000063" TargetMode="External"/><Relationship Id="rId296" Type="http://schemas.openxmlformats.org/officeDocument/2006/relationships/hyperlink" Target="https://elaws.e-gov.go.jp/search/elawsSearch/elaws_search/lsg0200/345AC0000000137_20200401_429AC0000000061" TargetMode="External"/><Relationship Id="rId517" Type="http://schemas.openxmlformats.org/officeDocument/2006/relationships/hyperlink" Target="https://elaws.e-gov.go.jp/search/elawsSearch/elaws_search/lsg0200/411AC1000000052_20150801_000000000000000" TargetMode="External"/><Relationship Id="rId724" Type="http://schemas.openxmlformats.org/officeDocument/2006/relationships/hyperlink" Target="https://elaws.e-gov.go.jp/search/elawsSearch/elaws_search/lsg0200/403AC0000000077_20200401_501AC0000000063" TargetMode="External"/><Relationship Id="rId931" Type="http://schemas.openxmlformats.org/officeDocument/2006/relationships/hyperlink" Target="https://elaws.e-gov.go.jp/search/elawsSearch/elaws_search/lsg0200/403AC0000000077_20200401_501AC0000000063" TargetMode="External"/><Relationship Id="rId60" Type="http://schemas.openxmlformats.org/officeDocument/2006/relationships/hyperlink" Target="https://elaws.e-gov.go.jp/search/elawsSearch/elaws_search/lsg0200/140AC0000000045_20200401_430AC0000000072" TargetMode="External"/><Relationship Id="rId156" Type="http://schemas.openxmlformats.org/officeDocument/2006/relationships/hyperlink" Target="https://elaws.e-gov.go.jp/search/elawsSearch/elaws_search/lsg0200/323AC0000000025_20200501_501AC0000000028" TargetMode="External"/><Relationship Id="rId363" Type="http://schemas.openxmlformats.org/officeDocument/2006/relationships/hyperlink" Target="https://elaws.e-gov.go.jp/search/elawsSearch/elaws_search/lsg0200/403AC0000000077_20200401_501AC0000000063" TargetMode="External"/><Relationship Id="rId570" Type="http://schemas.openxmlformats.org/officeDocument/2006/relationships/hyperlink" Target="https://elaws.e-gov.go.jp/search/elawsSearch/elaws_search/lsg0200/421AC0000000059_20200501_501AC0000000028" TargetMode="External"/><Relationship Id="rId1007" Type="http://schemas.openxmlformats.org/officeDocument/2006/relationships/hyperlink" Target="https://elaws.e-gov.go.jp/search/elawsSearch/elaws_search/lsg0200/403AC0000000077_20200401_501AC0000000063" TargetMode="External"/><Relationship Id="rId223" Type="http://schemas.openxmlformats.org/officeDocument/2006/relationships/hyperlink" Target="https://elaws.e-gov.go.jp/search/elawsSearch/elaws_search/lsg0200/403AC0000000077_20200401_501AC0000000063" TargetMode="External"/><Relationship Id="rId430" Type="http://schemas.openxmlformats.org/officeDocument/2006/relationships/hyperlink" Target="https://elaws.e-gov.go.jp/search/elawsSearch/elaws_search/lsg0200/411AC0000000136_20201001_502AC0000000022" TargetMode="External"/><Relationship Id="rId668" Type="http://schemas.openxmlformats.org/officeDocument/2006/relationships/hyperlink" Target="https://elaws.e-gov.go.jp/search/elawsSearch/elaws_search/lsg0200/403AC0000000094_20200401_501AC0000000063" TargetMode="External"/><Relationship Id="rId875" Type="http://schemas.openxmlformats.org/officeDocument/2006/relationships/hyperlink" Target="https://elaws.e-gov.go.jp/search/elawsSearch/elaws_search/lsg0200/403AC0000000077_20200401_501AC0000000063" TargetMode="External"/><Relationship Id="rId1060" Type="http://schemas.openxmlformats.org/officeDocument/2006/relationships/hyperlink" Target="https://elaws.e-gov.go.jp/search/elawsSearch/elaws_search/lsg0200/403AC0000000077_20200401_501AC0000000063" TargetMode="External"/><Relationship Id="rId18" Type="http://schemas.openxmlformats.org/officeDocument/2006/relationships/hyperlink" Target="https://kknews.cc/world/" TargetMode="External"/><Relationship Id="rId528" Type="http://schemas.openxmlformats.org/officeDocument/2006/relationships/hyperlink" Target="https://elaws.e-gov.go.jp/search/elawsSearch/elaws_search/lsg0200/411AC0000000136_20201001_502AC0000000022" TargetMode="External"/><Relationship Id="rId735" Type="http://schemas.openxmlformats.org/officeDocument/2006/relationships/hyperlink" Target="https://elaws.e-gov.go.jp/search/elawsSearch/elaws_search/lsg0200/403AC0000000077_20200401_501AC0000000063" TargetMode="External"/><Relationship Id="rId942" Type="http://schemas.openxmlformats.org/officeDocument/2006/relationships/hyperlink" Target="https://elaws.e-gov.go.jp/search/elawsSearch/elaws_search/lsg0200/403AC0000000077_20200401_501AC0000000063" TargetMode="External"/><Relationship Id="rId167" Type="http://schemas.openxmlformats.org/officeDocument/2006/relationships/hyperlink" Target="https://elaws.e-gov.go.jp/search/elawsSearch/elaws_search/lsg0200/323AC0000000025_20200501_501AC0000000028" TargetMode="External"/><Relationship Id="rId374" Type="http://schemas.openxmlformats.org/officeDocument/2006/relationships/hyperlink" Target="https://elaws.e-gov.go.jp/search/elawsSearch/elaws_search/lsg0200/328AC0000000014_20191214_501AC0000000037" TargetMode="External"/><Relationship Id="rId581" Type="http://schemas.openxmlformats.org/officeDocument/2006/relationships/hyperlink" Target="https://elaws.e-gov.go.jp/search/elawsSearch/elaws_search/lsg0200/403AC0000000077_20200401_501AC0000000063" TargetMode="External"/><Relationship Id="rId1018" Type="http://schemas.openxmlformats.org/officeDocument/2006/relationships/hyperlink" Target="https://elaws.e-gov.go.jp/search/elawsSearch/elaws_search/lsg0200/403AC0000000077_20200401_501AC0000000063" TargetMode="External"/><Relationship Id="rId71" Type="http://schemas.openxmlformats.org/officeDocument/2006/relationships/hyperlink" Target="https://elaws.e-gov.go.jp/search/elawsSearch/elaws_search/lsg0200/140AC0000000045_20200401_430AC0000000072" TargetMode="External"/><Relationship Id="rId234" Type="http://schemas.openxmlformats.org/officeDocument/2006/relationships/hyperlink" Target="https://elaws.e-gov.go.jp/search/elawsSearch/elaws_search/lsg0200/326AC0000000267_20191216_501AC0000000016" TargetMode="External"/><Relationship Id="rId679" Type="http://schemas.openxmlformats.org/officeDocument/2006/relationships/hyperlink" Target="https://elaws.e-gov.go.jp/search/elawsSearch/elaws_search/lsg0200/411AC1000000052_20150801_000000000000000" TargetMode="External"/><Relationship Id="rId802" Type="http://schemas.openxmlformats.org/officeDocument/2006/relationships/hyperlink" Target="https://elaws.e-gov.go.jp/search/elawsSearch/elaws_search/lsg0200/403AC0000000077_20200401_501AC0000000063" TargetMode="External"/><Relationship Id="rId886" Type="http://schemas.openxmlformats.org/officeDocument/2006/relationships/hyperlink" Target="https://elaws.e-gov.go.jp/search/elawsSearch/elaws_search/lsg0200/403AC0000000077_20200401_501AC0000000063" TargetMode="External"/><Relationship Id="rId2" Type="http://schemas.openxmlformats.org/officeDocument/2006/relationships/numbering" Target="numbering.xml"/><Relationship Id="rId29" Type="http://schemas.openxmlformats.org/officeDocument/2006/relationships/hyperlink" Target="https://elaws.e-gov.go.jp/search/elawsSearch/elaws_search/lsg0200/select" TargetMode="External"/><Relationship Id="rId441" Type="http://schemas.openxmlformats.org/officeDocument/2006/relationships/hyperlink" Target="https://elaws.e-gov.go.jp/search/elawsSearch/elaws_search/lsg0200/140AC0000000045_20200401_430AC0000000072" TargetMode="External"/><Relationship Id="rId539" Type="http://schemas.openxmlformats.org/officeDocument/2006/relationships/hyperlink" Target="https://elaws.e-gov.go.jp/search/elawsSearch/elaws_search/lsg0200/413AC0000000026_20191214_501AC0000000037" TargetMode="External"/><Relationship Id="rId746" Type="http://schemas.openxmlformats.org/officeDocument/2006/relationships/hyperlink" Target="https://elaws.e-gov.go.jp/search/elawsSearch/elaws_search/lsg0200/403AC0000000077_20200401_501AC0000000063" TargetMode="External"/><Relationship Id="rId1071" Type="http://schemas.openxmlformats.org/officeDocument/2006/relationships/hyperlink" Target="https://elaws.e-gov.go.jp/search/elawsSearch/elaws_search/lsg0200/403AC0000000077_20200401_501AC0000000063" TargetMode="External"/><Relationship Id="rId178" Type="http://schemas.openxmlformats.org/officeDocument/2006/relationships/hyperlink" Target="https://elaws.e-gov.go.jp/search/elawsSearch/elaws_search/lsg0200/323AC0000000122_20191214_501AC0000000037" TargetMode="External"/><Relationship Id="rId301" Type="http://schemas.openxmlformats.org/officeDocument/2006/relationships/hyperlink" Target="https://elaws.e-gov.go.jp/search/elawsSearch/elaws_search/lsg0200/345AC0000000137_20200401_429AC0000000061" TargetMode="External"/><Relationship Id="rId953" Type="http://schemas.openxmlformats.org/officeDocument/2006/relationships/hyperlink" Target="https://elaws.e-gov.go.jp/search/elawsSearch/elaws_search/lsg0200/403AC0000000077_20200401_501AC0000000063" TargetMode="External"/><Relationship Id="rId1029" Type="http://schemas.openxmlformats.org/officeDocument/2006/relationships/hyperlink" Target="https://elaws.e-gov.go.jp/search/elawsSearch/elaws_search/lsg0200/403AC0000000077_20200401_501AC0000000063" TargetMode="External"/><Relationship Id="rId82" Type="http://schemas.openxmlformats.org/officeDocument/2006/relationships/hyperlink" Target="https://elaws.e-gov.go.jp/search/elawsSearch/elaws_search/lsg0200/140AC0000000045_20200401_430AC0000000072" TargetMode="External"/><Relationship Id="rId385" Type="http://schemas.openxmlformats.org/officeDocument/2006/relationships/hyperlink" Target="https://elaws.e-gov.go.jp/search/elawsSearch/elaws_search/lsg0200/328AC0000000014_20191214_501AC0000000037" TargetMode="External"/><Relationship Id="rId592" Type="http://schemas.openxmlformats.org/officeDocument/2006/relationships/hyperlink" Target="https://elaws.e-gov.go.jp/search/elawsSearch/elaws_search/lsg0200/403AC0000000077_20200401_501AC0000000063" TargetMode="External"/><Relationship Id="rId606" Type="http://schemas.openxmlformats.org/officeDocument/2006/relationships/hyperlink" Target="https://elaws.e-gov.go.jp/search/elawsSearch/elaws_search/lsg0200/403AC0000000077_20200401_501AC0000000063" TargetMode="External"/><Relationship Id="rId813" Type="http://schemas.openxmlformats.org/officeDocument/2006/relationships/hyperlink" Target="https://elaws.e-gov.go.jp/search/elawsSearch/elaws_search/lsg0200/403AC0000000077_20200401_501AC0000000063" TargetMode="External"/><Relationship Id="rId245" Type="http://schemas.openxmlformats.org/officeDocument/2006/relationships/hyperlink" Target="https://elaws.e-gov.go.jp/search/elawsSearch/elaws_search/lsg0200/327AC1000000176_20200401_429AC0000000045" TargetMode="External"/><Relationship Id="rId452" Type="http://schemas.openxmlformats.org/officeDocument/2006/relationships/hyperlink" Target="https://elaws.e-gov.go.jp/search/elawsSearch/elaws_search/lsg0200/322AC0000000141_20200330_429AC0000000014" TargetMode="External"/><Relationship Id="rId897" Type="http://schemas.openxmlformats.org/officeDocument/2006/relationships/hyperlink" Target="https://elaws.e-gov.go.jp/search/elawsSearch/elaws_search/lsg0200/403AC0000000077_20200401_501AC0000000063" TargetMode="External"/><Relationship Id="rId1082" Type="http://schemas.openxmlformats.org/officeDocument/2006/relationships/hyperlink" Target="https://elaws.e-gov.go.jp/search/elawsSearch/elaws_search/lsg0200/414AC0000000099_20160401_426AC0000000069" TargetMode="External"/><Relationship Id="rId105" Type="http://schemas.openxmlformats.org/officeDocument/2006/relationships/hyperlink" Target="https://elaws.e-gov.go.jp/search/elawsSearch/elaws_search/lsg0200/140AC0000000045_20200401_430AC0000000072" TargetMode="External"/><Relationship Id="rId312" Type="http://schemas.openxmlformats.org/officeDocument/2006/relationships/hyperlink" Target="https://elaws.e-gov.go.jp/search/elawsSearch/elaws_search/lsg0200/356AC0000000059_20200501_501AC0000000028" TargetMode="External"/><Relationship Id="rId757" Type="http://schemas.openxmlformats.org/officeDocument/2006/relationships/hyperlink" Target="https://elaws.e-gov.go.jp/search/elawsSearch/elaws_search/lsg0200/403AC0000000077_20200401_501AC0000000063" TargetMode="External"/><Relationship Id="rId964" Type="http://schemas.openxmlformats.org/officeDocument/2006/relationships/hyperlink" Target="https://elaws.e-gov.go.jp/search/elawsSearch/elaws_search/lsg0200/403AC0000000077_20200401_501AC0000000063" TargetMode="External"/><Relationship Id="rId93" Type="http://schemas.openxmlformats.org/officeDocument/2006/relationships/hyperlink" Target="https://elaws.e-gov.go.jp/search/elawsSearch/elaws_search/lsg0200/140AC0000000045_20200401_430AC0000000072" TargetMode="External"/><Relationship Id="rId189" Type="http://schemas.openxmlformats.org/officeDocument/2006/relationships/hyperlink" Target="https://elaws.e-gov.go.jp/search/elawsSearch/elaws_search/lsg0200/323AC0000000130_20190914_501AC0000000037" TargetMode="External"/><Relationship Id="rId396" Type="http://schemas.openxmlformats.org/officeDocument/2006/relationships/hyperlink" Target="https://elaws.e-gov.go.jp/search/elawsSearch/elaws_search/lsg0200/407AC0000000105_20200501_501AC0000000028" TargetMode="External"/><Relationship Id="rId617" Type="http://schemas.openxmlformats.org/officeDocument/2006/relationships/hyperlink" Target="https://elaws.e-gov.go.jp/search/elawsSearch/elaws_search/lsg0200/403AC0000000077_20200401_501AC0000000063" TargetMode="External"/><Relationship Id="rId824" Type="http://schemas.openxmlformats.org/officeDocument/2006/relationships/hyperlink" Target="https://elaws.e-gov.go.jp/search/elawsSearch/elaws_search/lsg0200/403AC0000000077_20200401_501AC0000000063" TargetMode="External"/><Relationship Id="rId256" Type="http://schemas.openxmlformats.org/officeDocument/2006/relationships/hyperlink" Target="https://elaws.e-gov.go.jp/search/elawsSearch/elaws_search/lsg0200/328AC0000000145_20190914_501AC0000000037" TargetMode="External"/><Relationship Id="rId463" Type="http://schemas.openxmlformats.org/officeDocument/2006/relationships/hyperlink" Target="https://elaws.e-gov.go.jp/search/elawsSearch/elaws_search/lsg0200/323AC1000000209_20200401_429AC0000000045" TargetMode="External"/><Relationship Id="rId670" Type="http://schemas.openxmlformats.org/officeDocument/2006/relationships/hyperlink" Target="https://elaws.e-gov.go.jp/search/elawsSearch/elaws_search/lsg0200/323AC0000000124_20191214_501AC0000000037" TargetMode="External"/><Relationship Id="rId1093" Type="http://schemas.openxmlformats.org/officeDocument/2006/relationships/hyperlink" Target="https://elaws.e-gov.go.jp/search/elawsSearch/elaws_search/lsg0200/403AC0000000077_20200401_501AC0000000063" TargetMode="External"/><Relationship Id="rId116" Type="http://schemas.openxmlformats.org/officeDocument/2006/relationships/hyperlink" Target="https://elaws.e-gov.go.jp/search/elawsSearch/elaws_search/lsg0200/322AC0000000049_20200401_502AC0000000013" TargetMode="External"/><Relationship Id="rId323" Type="http://schemas.openxmlformats.org/officeDocument/2006/relationships/hyperlink" Target="https://elaws.e-gov.go.jp/search/elawsSearch/elaws_search/lsg0200/358AC1000000032_20200401_429AC0000000045" TargetMode="External"/><Relationship Id="rId530" Type="http://schemas.openxmlformats.org/officeDocument/2006/relationships/hyperlink" Target="https://elaws.e-gov.go.jp/search/elawsSearch/elaws_search/lsg0200/411AC0000000136_20201001_502AC0000000022" TargetMode="External"/><Relationship Id="rId768" Type="http://schemas.openxmlformats.org/officeDocument/2006/relationships/hyperlink" Target="https://elaws.e-gov.go.jp/search/elawsSearch/elaws_search/lsg0200/403AC0000000077_20200401_501AC0000000063" TargetMode="External"/><Relationship Id="rId975" Type="http://schemas.openxmlformats.org/officeDocument/2006/relationships/hyperlink" Target="https://elaws.e-gov.go.jp/search/elawsSearch/elaws_search/lsg0200/403AC0000000077_20200401_501AC0000000063" TargetMode="External"/><Relationship Id="rId20" Type="http://schemas.openxmlformats.org/officeDocument/2006/relationships/hyperlink" Target="https://www.un.org/zh/documents/treaty/files/A-RES-55-25.shtml" TargetMode="External"/><Relationship Id="rId628" Type="http://schemas.openxmlformats.org/officeDocument/2006/relationships/hyperlink" Target="https://elaws.e-gov.go.jp/search/elawsSearch/elaws_search/lsg0200/403AC0000000077_20200401_501AC0000000063" TargetMode="External"/><Relationship Id="rId835" Type="http://schemas.openxmlformats.org/officeDocument/2006/relationships/hyperlink" Target="https://elaws.e-gov.go.jp/search/elawsSearch/elaws_search/lsg0200/403AC0000000077_20200401_501AC0000000063" TargetMode="External"/><Relationship Id="rId267" Type="http://schemas.openxmlformats.org/officeDocument/2006/relationships/hyperlink" Target="https://elaws.e-gov.go.jp/search/elawsSearch/elaws_search/lsg0200/331AC0000000118_20170401_428AC0000000063" TargetMode="External"/><Relationship Id="rId474" Type="http://schemas.openxmlformats.org/officeDocument/2006/relationships/hyperlink" Target="https://elaws.e-gov.go.jp/search/elawsSearch/elaws_search/lsg0200/326CO0000000319_20200401_501AC0000000063" TargetMode="External"/><Relationship Id="rId1020" Type="http://schemas.openxmlformats.org/officeDocument/2006/relationships/hyperlink" Target="https://elaws.e-gov.go.jp/search/elawsSearch/elaws_search/lsg0200/403AC0000000077_20200401_501AC0000000063" TargetMode="External"/><Relationship Id="rId127" Type="http://schemas.openxmlformats.org/officeDocument/2006/relationships/hyperlink" Target="https://elaws.e-gov.go.jp/search/elawsSearch/elaws_search/lsg0200/322AC0000000164_20200401_501AC0000000046" TargetMode="External"/><Relationship Id="rId681" Type="http://schemas.openxmlformats.org/officeDocument/2006/relationships/hyperlink" Target="https://elaws.e-gov.go.jp/search/elawsSearch/elaws_search/lsg0200/417AC0000000086_20200829_502AC0000000033" TargetMode="External"/><Relationship Id="rId779" Type="http://schemas.openxmlformats.org/officeDocument/2006/relationships/hyperlink" Target="https://elaws.e-gov.go.jp/search/elawsSearch/elaws_search/lsg0200/403AC0000000077_20200401_501AC0000000063" TargetMode="External"/><Relationship Id="rId902" Type="http://schemas.openxmlformats.org/officeDocument/2006/relationships/hyperlink" Target="https://elaws.e-gov.go.jp/search/elawsSearch/elaws_search/lsg0200/403AC0000000077_20200401_501AC0000000063" TargetMode="External"/><Relationship Id="rId986" Type="http://schemas.openxmlformats.org/officeDocument/2006/relationships/hyperlink" Target="https://elaws.e-gov.go.jp/search/elawsSearch/elaws_search/lsg0200/403AC0000000077_20200401_501AC0000000063" TargetMode="External"/><Relationship Id="rId31" Type="http://schemas.openxmlformats.org/officeDocument/2006/relationships/hyperlink" Target="https://elaws.e-gov.go.jp/search/elawsSearch/elaws_search/lsg0200/select" TargetMode="External"/><Relationship Id="rId334" Type="http://schemas.openxmlformats.org/officeDocument/2006/relationships/hyperlink" Target="https://elaws.e-gov.go.jp/search/elawsSearch/elaws_search/lsg0200/363AC0000000040_20200401_430AC0000000071" TargetMode="External"/><Relationship Id="rId541" Type="http://schemas.openxmlformats.org/officeDocument/2006/relationships/hyperlink" Target="https://elaws.e-gov.go.jp/search/elawsSearch/elaws_search/lsg0200/414AC0000000087_20200401_429AC0000000061" TargetMode="External"/><Relationship Id="rId639" Type="http://schemas.openxmlformats.org/officeDocument/2006/relationships/hyperlink" Target="https://elaws.e-gov.go.jp/search/elawsSearch/elaws_search/lsg0200/323AC0000000124_20191214_501AC0000000037" TargetMode="External"/><Relationship Id="rId180" Type="http://schemas.openxmlformats.org/officeDocument/2006/relationships/hyperlink" Target="https://elaws.e-gov.go.jp/search/elawsSearch/elaws_search/lsg0200/323AC0000000122_20191214_501AC0000000037" TargetMode="External"/><Relationship Id="rId278" Type="http://schemas.openxmlformats.org/officeDocument/2006/relationships/hyperlink" Target="https://elaws.e-gov.go.jp/search/elawsSearch/elaws_search/lsg0200/333AC0000000006_20190401_430AC0000000042" TargetMode="External"/><Relationship Id="rId401" Type="http://schemas.openxmlformats.org/officeDocument/2006/relationships/hyperlink" Target="https://elaws.e-gov.go.jp/search/elawsSearch/elaws_search/lsg0200/407AC0000000105_20200501_501AC0000000028" TargetMode="External"/><Relationship Id="rId846" Type="http://schemas.openxmlformats.org/officeDocument/2006/relationships/hyperlink" Target="https://elaws.e-gov.go.jp/search/elawsSearch/elaws_search/lsg0200/403AC0000000077_20200401_501AC0000000063" TargetMode="External"/><Relationship Id="rId1031" Type="http://schemas.openxmlformats.org/officeDocument/2006/relationships/hyperlink" Target="https://elaws.e-gov.go.jp/search/elawsSearch/elaws_search/lsg0200/403AC0000000077_20200401_501AC0000000063" TargetMode="External"/><Relationship Id="rId485" Type="http://schemas.openxmlformats.org/officeDocument/2006/relationships/hyperlink" Target="https://elaws.e-gov.go.jp/search/elawsSearch/elaws_search/lsg0200/328AC0000000145_20190914_501AC0000000037" TargetMode="External"/><Relationship Id="rId692" Type="http://schemas.openxmlformats.org/officeDocument/2006/relationships/hyperlink" Target="https://elaws.e-gov.go.jp/search/elawsSearch/elaws_search/lsg0200/403AC0000000077_20200401_501AC0000000063" TargetMode="External"/><Relationship Id="rId706" Type="http://schemas.openxmlformats.org/officeDocument/2006/relationships/hyperlink" Target="https://elaws.e-gov.go.jp/search/elawsSearch/elaws_search/lsg0200/403AC0000000077_20200401_501AC0000000063" TargetMode="External"/><Relationship Id="rId913" Type="http://schemas.openxmlformats.org/officeDocument/2006/relationships/hyperlink" Target="https://elaws.e-gov.go.jp/search/elawsSearch/elaws_search/lsg0200/403AC0000000077_20200401_501AC0000000063" TargetMode="External"/><Relationship Id="rId42" Type="http://schemas.openxmlformats.org/officeDocument/2006/relationships/hyperlink" Target="https://elaws.e-gov.go.jp/search/elawsSearch/elaws_search/lsg0200/select" TargetMode="External"/><Relationship Id="rId138" Type="http://schemas.openxmlformats.org/officeDocument/2006/relationships/hyperlink" Target="https://elaws.e-gov.go.jp/search/elawsSearch/elaws_search/lsg0200/323AC0000000025_20200501_501AC0000000028" TargetMode="External"/><Relationship Id="rId345" Type="http://schemas.openxmlformats.org/officeDocument/2006/relationships/hyperlink" Target="https://elaws.e-gov.go.jp/search/elawsSearch/elaws_search/lsg0200/403AC0000000094_20200401_501AC0000000063" TargetMode="External"/><Relationship Id="rId552" Type="http://schemas.openxmlformats.org/officeDocument/2006/relationships/hyperlink" Target="https://elaws.e-gov.go.jp/search/elawsSearch/elaws_search/lsg0200/416AC0000000154_20200401_429AC0000000045" TargetMode="External"/><Relationship Id="rId997" Type="http://schemas.openxmlformats.org/officeDocument/2006/relationships/hyperlink" Target="https://elaws.e-gov.go.jp/search/elawsSearch/elaws_search/lsg0200/403AC0000000077_20200401_501AC0000000063" TargetMode="External"/><Relationship Id="rId191" Type="http://schemas.openxmlformats.org/officeDocument/2006/relationships/hyperlink" Target="https://elaws.e-gov.go.jp/search/elawsSearch/elaws_search/lsg0200/323AC0000000130_20190914_501AC0000000037" TargetMode="External"/><Relationship Id="rId205" Type="http://schemas.openxmlformats.org/officeDocument/2006/relationships/hyperlink" Target="https://elaws.e-gov.go.jp/search/elawsSearch/elaws_search/lsg0200/325AC0000000149_20191207_501AC0000000026" TargetMode="External"/><Relationship Id="rId412" Type="http://schemas.openxmlformats.org/officeDocument/2006/relationships/hyperlink" Target="https://elaws.e-gov.go.jp/search/elawsSearch/elaws_search/lsg0200/410AC0000000105_20200401_429AC0000000045" TargetMode="External"/><Relationship Id="rId857" Type="http://schemas.openxmlformats.org/officeDocument/2006/relationships/hyperlink" Target="https://elaws.e-gov.go.jp/search/elawsSearch/elaws_search/lsg0200/403AC0000000077_20200401_501AC0000000063" TargetMode="External"/><Relationship Id="rId1042" Type="http://schemas.openxmlformats.org/officeDocument/2006/relationships/hyperlink" Target="https://elaws.e-gov.go.jp/search/elawsSearch/elaws_search/lsg0200/403AC0000000077_20200401_501AC0000000063" TargetMode="External"/><Relationship Id="rId289" Type="http://schemas.openxmlformats.org/officeDocument/2006/relationships/hyperlink" Target="https://elaws.e-gov.go.jp/search/elawsSearch/elaws_search/lsg0200/345AC0000000048_20200428_430AC0000000030" TargetMode="External"/><Relationship Id="rId496" Type="http://schemas.openxmlformats.org/officeDocument/2006/relationships/hyperlink" Target="https://elaws.e-gov.go.jp/search/elawsSearch/elaws_search/lsg0200/333AC0000000006_20190401_430AC0000000042" TargetMode="External"/><Relationship Id="rId717" Type="http://schemas.openxmlformats.org/officeDocument/2006/relationships/hyperlink" Target="https://elaws.e-gov.go.jp/search/elawsSearch/elaws_search/lsg0200/403AC0000000077_20200401_501AC0000000063" TargetMode="External"/><Relationship Id="rId924" Type="http://schemas.openxmlformats.org/officeDocument/2006/relationships/hyperlink" Target="https://elaws.e-gov.go.jp/search/elawsSearch/elaws_search/lsg0200/403AC0000000077_20200401_501AC0000000063" TargetMode="External"/><Relationship Id="rId53" Type="http://schemas.openxmlformats.org/officeDocument/2006/relationships/hyperlink" Target="https://elaws.e-gov.go.jp/search/elawsSearch/elaws_search/lsg0200/140AC0000000045_20200401_430AC0000000072" TargetMode="External"/><Relationship Id="rId149" Type="http://schemas.openxmlformats.org/officeDocument/2006/relationships/hyperlink" Target="https://elaws.e-gov.go.jp/search/elawsSearch/elaws_search/lsg0200/323AC0000000025_20200501_501AC0000000028" TargetMode="External"/><Relationship Id="rId356" Type="http://schemas.openxmlformats.org/officeDocument/2006/relationships/hyperlink" Target="https://elaws.e-gov.go.jp/search/elawsSearch/elaws_search/lsg0200/403AC0000000094_20200401_501AC0000000063" TargetMode="External"/><Relationship Id="rId563" Type="http://schemas.openxmlformats.org/officeDocument/2006/relationships/hyperlink" Target="https://elaws.e-gov.go.jp/search/elawsSearch/elaws_search/lsg0200/418AC1000000060_20191214_501AC0000000037" TargetMode="External"/><Relationship Id="rId770" Type="http://schemas.openxmlformats.org/officeDocument/2006/relationships/hyperlink" Target="https://elaws.e-gov.go.jp/search/elawsSearch/elaws_search/lsg0200/403AC0000000077_20200401_501AC0000000063" TargetMode="External"/><Relationship Id="rId216" Type="http://schemas.openxmlformats.org/officeDocument/2006/relationships/hyperlink" Target="https://elaws.e-gov.go.jp/search/elawsSearch/elaws_search/lsg0200/326AC1000000198_20200501_501AC0000000028" TargetMode="External"/><Relationship Id="rId423" Type="http://schemas.openxmlformats.org/officeDocument/2006/relationships/hyperlink" Target="https://elaws.e-gov.go.jp/search/elawsSearch/elaws_search/lsg0200/411AC0000000136_20201001_502AC0000000022" TargetMode="External"/><Relationship Id="rId868" Type="http://schemas.openxmlformats.org/officeDocument/2006/relationships/hyperlink" Target="https://elaws.e-gov.go.jp/search/elawsSearch/elaws_search/lsg0200/403AC0000000077_20200401_501AC0000000063" TargetMode="External"/><Relationship Id="rId1053" Type="http://schemas.openxmlformats.org/officeDocument/2006/relationships/hyperlink" Target="https://elaws.e-gov.go.jp/search/elawsSearch/elaws_search/lsg0200/403AC0000000077_20200401_501AC0000000063" TargetMode="External"/><Relationship Id="rId630" Type="http://schemas.openxmlformats.org/officeDocument/2006/relationships/hyperlink" Target="https://elaws.e-gov.go.jp/search/elawsSearch/elaws_search/lsg0200/403AC0000000077_20200401_501AC0000000063" TargetMode="External"/><Relationship Id="rId728" Type="http://schemas.openxmlformats.org/officeDocument/2006/relationships/hyperlink" Target="https://elaws.e-gov.go.jp/search/elawsSearch/elaws_search/lsg0200/403AC0000000077_20200401_501AC0000000063" TargetMode="External"/><Relationship Id="rId935" Type="http://schemas.openxmlformats.org/officeDocument/2006/relationships/hyperlink" Target="https://elaws.e-gov.go.jp/search/elawsSearch/elaws_search/lsg0200/403AC0000000077_20200401_501AC0000000063" TargetMode="External"/><Relationship Id="rId64" Type="http://schemas.openxmlformats.org/officeDocument/2006/relationships/hyperlink" Target="https://elaws.e-gov.go.jp/search/elawsSearch/elaws_search/lsg0200/140AC0000000045_20200401_430AC0000000072" TargetMode="External"/><Relationship Id="rId367" Type="http://schemas.openxmlformats.org/officeDocument/2006/relationships/hyperlink" Target="https://elaws.e-gov.go.jp/search/elawsSearch/elaws_search/lsg0200/403AC0000000094_20200401_501AC0000000063" TargetMode="External"/><Relationship Id="rId574" Type="http://schemas.openxmlformats.org/officeDocument/2006/relationships/hyperlink" Target="https://elaws.e-gov.go.jp/search/elawsSearch/elaws_search/lsg0200/421AC0000000059_20200501_501AC0000000028" TargetMode="External"/><Relationship Id="rId227" Type="http://schemas.openxmlformats.org/officeDocument/2006/relationships/hyperlink" Target="https://elaws.e-gov.go.jp/search/elawsSearch/elaws_search/lsg0200/326AC1000000252_20200401_501AC0000000063" TargetMode="External"/><Relationship Id="rId781" Type="http://schemas.openxmlformats.org/officeDocument/2006/relationships/hyperlink" Target="https://elaws.e-gov.go.jp/search/elawsSearch/elaws_search/lsg0200/403AC0000000077_20200401_501AC0000000063" TargetMode="External"/><Relationship Id="rId879" Type="http://schemas.openxmlformats.org/officeDocument/2006/relationships/hyperlink" Target="https://elaws.e-gov.go.jp/search/elawsSearch/elaws_search/lsg0200/403AC0000000077_20200401_501AC0000000063" TargetMode="External"/><Relationship Id="rId434" Type="http://schemas.openxmlformats.org/officeDocument/2006/relationships/hyperlink" Target="https://elaws.e-gov.go.jp/search/elawsSearch/elaws_search/lsg0200/140AC0000000045_20200401_430AC0000000072" TargetMode="External"/><Relationship Id="rId641" Type="http://schemas.openxmlformats.org/officeDocument/2006/relationships/hyperlink" Target="https://elaws.e-gov.go.jp/search/elawsSearch/elaws_search/lsg0200/323AC0000000158_20200401_429AC0000000045" TargetMode="External"/><Relationship Id="rId739" Type="http://schemas.openxmlformats.org/officeDocument/2006/relationships/hyperlink" Target="https://elaws.e-gov.go.jp/search/elawsSearch/elaws_search/lsg0200/403AC0000000077_20200401_501AC0000000063" TargetMode="External"/><Relationship Id="rId1064" Type="http://schemas.openxmlformats.org/officeDocument/2006/relationships/hyperlink" Target="https://elaws.e-gov.go.jp/search/elawsSearch/elaws_search/lsg0200/403AC0000000077_20200401_501AC0000000063" TargetMode="External"/><Relationship Id="rId280" Type="http://schemas.openxmlformats.org/officeDocument/2006/relationships/hyperlink" Target="https://elaws.e-gov.go.jp/search/elawsSearch/elaws_search/lsg0200/333AC0000000006_20190401_430AC0000000042" TargetMode="External"/><Relationship Id="rId501" Type="http://schemas.openxmlformats.org/officeDocument/2006/relationships/hyperlink" Target="https://elaws.e-gov.go.jp/search/elawsSearch/elaws_search/lsg0200/333AC0000000006_20190401_430AC0000000042" TargetMode="External"/><Relationship Id="rId946" Type="http://schemas.openxmlformats.org/officeDocument/2006/relationships/hyperlink" Target="https://elaws.e-gov.go.jp/search/elawsSearch/elaws_search/lsg0200/403AC0000000077_20200401_501AC0000000063" TargetMode="External"/><Relationship Id="rId75" Type="http://schemas.openxmlformats.org/officeDocument/2006/relationships/hyperlink" Target="https://elaws.e-gov.go.jp/search/elawsSearch/elaws_search/lsg0200/140AC0000000045_20200401_430AC0000000072" TargetMode="External"/><Relationship Id="rId140" Type="http://schemas.openxmlformats.org/officeDocument/2006/relationships/hyperlink" Target="https://elaws.e-gov.go.jp/search/elawsSearch/elaws_search/lsg0200/323AC0000000025_20200501_501AC0000000028" TargetMode="External"/><Relationship Id="rId378" Type="http://schemas.openxmlformats.org/officeDocument/2006/relationships/hyperlink" Target="https://elaws.e-gov.go.jp/search/elawsSearch/elaws_search/lsg0200/323AC0000000124_20191214_501AC0000000037" TargetMode="External"/><Relationship Id="rId585" Type="http://schemas.openxmlformats.org/officeDocument/2006/relationships/hyperlink" Target="https://elaws.e-gov.go.jp/search/elawsSearch/elaws_search/lsg0200/403AC0000000077_20200401_501AC0000000063" TargetMode="External"/><Relationship Id="rId792" Type="http://schemas.openxmlformats.org/officeDocument/2006/relationships/hyperlink" Target="https://elaws.e-gov.go.jp/search/elawsSearch/elaws_search/lsg0200/403AC0000000077_20200401_501AC0000000063" TargetMode="External"/><Relationship Id="rId806" Type="http://schemas.openxmlformats.org/officeDocument/2006/relationships/hyperlink" Target="https://elaws.e-gov.go.jp/search/elawsSearch/elaws_search/lsg0200/403AC0000000077_20200401_501AC0000000063" TargetMode="External"/><Relationship Id="rId6" Type="http://schemas.openxmlformats.org/officeDocument/2006/relationships/footnotes" Target="footnotes.xml"/><Relationship Id="rId238" Type="http://schemas.openxmlformats.org/officeDocument/2006/relationships/hyperlink" Target="https://elaws.e-gov.go.jp/search/elawsSearch/elaws_search/lsg0200/326CO0000000319_20200401_501AC0000000063" TargetMode="External"/><Relationship Id="rId445" Type="http://schemas.openxmlformats.org/officeDocument/2006/relationships/hyperlink" Target="https://elaws.e-gov.go.jp/search/elawsSearch/elaws_search/lsg0200/140AC0000000045_20200401_430AC0000000072" TargetMode="External"/><Relationship Id="rId652" Type="http://schemas.openxmlformats.org/officeDocument/2006/relationships/hyperlink" Target="https://elaws.e-gov.go.jp/search/elawsSearch/elaws_search/lsg0200/326AC1000000242_20200401_429AC0000000045" TargetMode="External"/><Relationship Id="rId1075" Type="http://schemas.openxmlformats.org/officeDocument/2006/relationships/hyperlink" Target="https://elaws.e-gov.go.jp/search/elawsSearch/elaws_search/lsg0200/403AC0000000077_20200401_501AC0000000063" TargetMode="External"/><Relationship Id="rId291" Type="http://schemas.openxmlformats.org/officeDocument/2006/relationships/hyperlink" Target="https://elaws.e-gov.go.jp/search/elawsSearch/elaws_search/lsg0200/345AC0000000137_20200401_429AC0000000061" TargetMode="External"/><Relationship Id="rId305" Type="http://schemas.openxmlformats.org/officeDocument/2006/relationships/hyperlink" Target="https://elaws.e-gov.go.jp/search/elawsSearch/elaws_search/lsg0200/347AC1000000017_20150801_000000000000000" TargetMode="External"/><Relationship Id="rId512" Type="http://schemas.openxmlformats.org/officeDocument/2006/relationships/hyperlink" Target="https://elaws.e-gov.go.jp/search/elawsSearch/elaws_search/lsg0200/403AC0000000094_20200401_501AC0000000063" TargetMode="External"/><Relationship Id="rId957" Type="http://schemas.openxmlformats.org/officeDocument/2006/relationships/hyperlink" Target="https://elaws.e-gov.go.jp/search/elawsSearch/elaws_search/lsg0200/403AC0000000077_20200401_501AC0000000063" TargetMode="External"/><Relationship Id="rId86" Type="http://schemas.openxmlformats.org/officeDocument/2006/relationships/hyperlink" Target="https://elaws.e-gov.go.jp/search/elawsSearch/elaws_search/lsg0200/140AC0000000045_20200401_430AC0000000072" TargetMode="External"/><Relationship Id="rId151" Type="http://schemas.openxmlformats.org/officeDocument/2006/relationships/hyperlink" Target="https://elaws.e-gov.go.jp/search/elawsSearch/elaws_search/lsg0200/323AC0000000025_20200501_501AC0000000028" TargetMode="External"/><Relationship Id="rId389" Type="http://schemas.openxmlformats.org/officeDocument/2006/relationships/hyperlink" Target="https://elaws.e-gov.go.jp/search/elawsSearch/elaws_search/lsg0200/328AC0000000014_20191214_501AC0000000037" TargetMode="External"/><Relationship Id="rId596" Type="http://schemas.openxmlformats.org/officeDocument/2006/relationships/hyperlink" Target="https://elaws.e-gov.go.jp/search/elawsSearch/elaws_search/lsg0200/403AC0000000077_20200401_501AC0000000063" TargetMode="External"/><Relationship Id="rId817" Type="http://schemas.openxmlformats.org/officeDocument/2006/relationships/hyperlink" Target="https://elaws.e-gov.go.jp/search/elawsSearch/elaws_search/lsg0200/403AC0000000077_20200401_501AC0000000063" TargetMode="External"/><Relationship Id="rId1002" Type="http://schemas.openxmlformats.org/officeDocument/2006/relationships/hyperlink" Target="https://elaws.e-gov.go.jp/search/elawsSearch/elaws_search/lsg0200/403AC0000000077_20200401_501AC0000000063" TargetMode="External"/><Relationship Id="rId249" Type="http://schemas.openxmlformats.org/officeDocument/2006/relationships/hyperlink" Target="https://elaws.e-gov.go.jp/search/elawsSearch/elaws_search/lsg0200/328AC0000000006_20201001_429AC0000000004" TargetMode="External"/><Relationship Id="rId456" Type="http://schemas.openxmlformats.org/officeDocument/2006/relationships/hyperlink" Target="https://elaws.e-gov.go.jp/search/elawsSearch/elaws_search/lsg0200/323AC0000000025_20200501_501AC0000000028" TargetMode="External"/><Relationship Id="rId663" Type="http://schemas.openxmlformats.org/officeDocument/2006/relationships/hyperlink" Target="https://elaws.e-gov.go.jp/search/elawsSearch/elaws_search/lsg0200/333AC0000000006_20190401_430AC0000000042" TargetMode="External"/><Relationship Id="rId870" Type="http://schemas.openxmlformats.org/officeDocument/2006/relationships/hyperlink" Target="https://elaws.e-gov.go.jp/search/elawsSearch/elaws_search/lsg0200/403AC0000000077_20200401_501AC0000000063" TargetMode="External"/><Relationship Id="rId1086" Type="http://schemas.openxmlformats.org/officeDocument/2006/relationships/hyperlink" Target="https://elaws.e-gov.go.jp/search/elawsSearch/elaws_search/lsg0200/403CO0000000335_20150801_000000000000000" TargetMode="External"/><Relationship Id="rId13" Type="http://schemas.openxmlformats.org/officeDocument/2006/relationships/hyperlink" Target="https://www.pcc.moj.gov.tw/media/92277/2528134478.pdf&#65292;&#25130;&#33267;2020&#24180;5&#26376;3&#26085;" TargetMode="External"/><Relationship Id="rId109" Type="http://schemas.openxmlformats.org/officeDocument/2006/relationships/hyperlink" Target="https://elaws.e-gov.go.jp/search/elawsSearch/elaws_search/lsg0200/140AC0000000045_20200401_430AC0000000072" TargetMode="External"/><Relationship Id="rId316" Type="http://schemas.openxmlformats.org/officeDocument/2006/relationships/hyperlink" Target="https://elaws.e-gov.go.jp/search/elawsSearch/elaws_search/lsg0200/358AC1000000032_20200401_429AC0000000045" TargetMode="External"/><Relationship Id="rId523" Type="http://schemas.openxmlformats.org/officeDocument/2006/relationships/hyperlink" Target="https://elaws.e-gov.go.jp/search/elawsSearch/elaws_search/lsg0200/411AC0000000136_20201001_502AC0000000022" TargetMode="External"/><Relationship Id="rId968" Type="http://schemas.openxmlformats.org/officeDocument/2006/relationships/hyperlink" Target="https://elaws.e-gov.go.jp/search/elawsSearch/elaws_search/lsg0200/403AC0000000077_20200401_501AC0000000063" TargetMode="External"/><Relationship Id="rId97" Type="http://schemas.openxmlformats.org/officeDocument/2006/relationships/hyperlink" Target="https://elaws.e-gov.go.jp/search/elawsSearch/elaws_search/lsg0200/140AC0000000045_20200401_430AC0000000072" TargetMode="External"/><Relationship Id="rId730" Type="http://schemas.openxmlformats.org/officeDocument/2006/relationships/hyperlink" Target="https://elaws.e-gov.go.jp/search/elawsSearch/elaws_search/lsg0200/403AC0000000077_20200401_501AC0000000063" TargetMode="External"/><Relationship Id="rId828" Type="http://schemas.openxmlformats.org/officeDocument/2006/relationships/hyperlink" Target="https://elaws.e-gov.go.jp/search/elawsSearch/elaws_search/lsg0200/403AC0000000077_20200401_501AC0000000063" TargetMode="External"/><Relationship Id="rId1013" Type="http://schemas.openxmlformats.org/officeDocument/2006/relationships/hyperlink" Target="https://elaws.e-gov.go.jp/search/elawsSearch/elaws_search/lsg0200/403AC0000000077_20200401_501AC0000000063" TargetMode="External"/><Relationship Id="rId162" Type="http://schemas.openxmlformats.org/officeDocument/2006/relationships/hyperlink" Target="https://elaws.e-gov.go.jp/search/elawsSearch/elaws_search/lsg0200/323AC0000000025_20200501_501AC0000000028" TargetMode="External"/><Relationship Id="rId467" Type="http://schemas.openxmlformats.org/officeDocument/2006/relationships/hyperlink" Target="https://elaws.e-gov.go.jp/search/elawsSearch/elaws_search/lsg0200/326AC1000000242_20200401_429AC0000000045" TargetMode="External"/><Relationship Id="rId1097" Type="http://schemas.openxmlformats.org/officeDocument/2006/relationships/hyperlink" Target="https://elaws.e-gov.go.jp/search/elawsSearch/elaws_search/lsg0200/403AC0000000077_20200401_501AC0000000063" TargetMode="External"/><Relationship Id="rId674" Type="http://schemas.openxmlformats.org/officeDocument/2006/relationships/hyperlink" Target="https://elaws.e-gov.go.jp/search/elawsSearch/elaws_search/lsg0200/328AC0000000014_20191214_501AC0000000037" TargetMode="External"/><Relationship Id="rId881" Type="http://schemas.openxmlformats.org/officeDocument/2006/relationships/hyperlink" Target="https://elaws.e-gov.go.jp/search/elawsSearch/elaws_search/lsg0200/403AC0000000077_20200401_501AC0000000063" TargetMode="External"/><Relationship Id="rId979" Type="http://schemas.openxmlformats.org/officeDocument/2006/relationships/hyperlink" Target="https://elaws.e-gov.go.jp/search/elawsSearch/elaws_search/lsg0200/403AC0000000077_20200401_501AC0000000063" TargetMode="External"/><Relationship Id="rId24" Type="http://schemas.openxmlformats.org/officeDocument/2006/relationships/hyperlink" Target="https://elaws.e-gov.go.jp/search/elawsSearch/elaws_search/lsg0200/select" TargetMode="External"/><Relationship Id="rId327" Type="http://schemas.openxmlformats.org/officeDocument/2006/relationships/hyperlink" Target="https://elaws.e-gov.go.jp/search/elawsSearch/elaws_search/lsg0200/358AC1000000032_20200401_429AC0000000045" TargetMode="External"/><Relationship Id="rId534" Type="http://schemas.openxmlformats.org/officeDocument/2006/relationships/hyperlink" Target="https://elaws.e-gov.go.jp/search/elawsSearch/elaws_search/lsg0200/412AC0000000131_20190914_501AC0000000037" TargetMode="External"/><Relationship Id="rId741" Type="http://schemas.openxmlformats.org/officeDocument/2006/relationships/hyperlink" Target="https://elaws.e-gov.go.jp/search/elawsSearch/elaws_search/lsg0200/403AC0000000077_20200401_501AC0000000063" TargetMode="External"/><Relationship Id="rId839" Type="http://schemas.openxmlformats.org/officeDocument/2006/relationships/hyperlink" Target="https://elaws.e-gov.go.jp/search/elawsSearch/elaws_search/lsg0200/403AC0000000077_20200401_501AC0000000063" TargetMode="External"/><Relationship Id="rId173" Type="http://schemas.openxmlformats.org/officeDocument/2006/relationships/hyperlink" Target="https://elaws.e-gov.go.jp/search/elawsSearch/elaws_search/lsg0200/323AC0000000025_20200501_501AC0000000028" TargetMode="External"/><Relationship Id="rId380" Type="http://schemas.openxmlformats.org/officeDocument/2006/relationships/hyperlink" Target="https://elaws.e-gov.go.jp/search/elawsSearch/elaws_search/lsg0200/323AC0000000124_20191214_501AC0000000037" TargetMode="External"/><Relationship Id="rId601" Type="http://schemas.openxmlformats.org/officeDocument/2006/relationships/hyperlink" Target="https://elaws.e-gov.go.jp/search/elawsSearch/elaws_search/lsg0200/403AC0000000077_20200401_501AC0000000063" TargetMode="External"/><Relationship Id="rId1024" Type="http://schemas.openxmlformats.org/officeDocument/2006/relationships/hyperlink" Target="https://elaws.e-gov.go.jp/search/elawsSearch/elaws_search/lsg0200/403AC0000000077_20200401_501AC0000000063" TargetMode="External"/><Relationship Id="rId240" Type="http://schemas.openxmlformats.org/officeDocument/2006/relationships/hyperlink" Target="https://elaws.e-gov.go.jp/search/elawsSearch/elaws_search/lsg0200/327AC1000000176_20200401_429AC0000000045" TargetMode="External"/><Relationship Id="rId478" Type="http://schemas.openxmlformats.org/officeDocument/2006/relationships/hyperlink" Target="https://elaws.e-gov.go.jp/search/elawsSearch/elaws_search/lsg0200/328AC0000000014_20191214_501AC0000000037" TargetMode="External"/><Relationship Id="rId685" Type="http://schemas.openxmlformats.org/officeDocument/2006/relationships/hyperlink" Target="https://elaws.e-gov.go.jp/search/elawsSearch/elaws_search/lsg0200/403AC0000000077_20200401_501AC0000000063" TargetMode="External"/><Relationship Id="rId892" Type="http://schemas.openxmlformats.org/officeDocument/2006/relationships/hyperlink" Target="https://elaws.e-gov.go.jp/search/elawsSearch/elaws_search/lsg0200/403AC0000000077_20200401_501AC0000000063" TargetMode="External"/><Relationship Id="rId906" Type="http://schemas.openxmlformats.org/officeDocument/2006/relationships/hyperlink" Target="https://elaws.e-gov.go.jp/search/elawsSearch/elaws_search/lsg0200/403AC0000000077_20200401_501AC0000000063" TargetMode="External"/><Relationship Id="rId35" Type="http://schemas.openxmlformats.org/officeDocument/2006/relationships/hyperlink" Target="https://elaws.e-gov.go.jp/search/elawsSearch/elaws_search/lsg0200/select" TargetMode="External"/><Relationship Id="rId100" Type="http://schemas.openxmlformats.org/officeDocument/2006/relationships/hyperlink" Target="https://elaws.e-gov.go.jp/search/elawsSearch/elaws_search/lsg0200/140AC0000000045_20200401_430AC0000000072" TargetMode="External"/><Relationship Id="rId338" Type="http://schemas.openxmlformats.org/officeDocument/2006/relationships/hyperlink" Target="https://elaws.e-gov.go.jp/search/elawsSearch/elaws_search/lsg0200/363AC0000000040_20200401_430AC0000000071" TargetMode="External"/><Relationship Id="rId545" Type="http://schemas.openxmlformats.org/officeDocument/2006/relationships/hyperlink" Target="https://elaws.e-gov.go.jp/search/elawsSearch/elaws_search/lsg0200/415AC0000000083_20191214_501AC0000000037" TargetMode="External"/><Relationship Id="rId752" Type="http://schemas.openxmlformats.org/officeDocument/2006/relationships/hyperlink" Target="https://elaws.e-gov.go.jp/search/elawsSearch/elaws_search/lsg0200/403AC0000000077_20200401_501AC0000000063" TargetMode="External"/><Relationship Id="rId184" Type="http://schemas.openxmlformats.org/officeDocument/2006/relationships/hyperlink" Target="https://elaws.e-gov.go.jp/search/elawsSearch/elaws_search/lsg0200/323AC0000000124_20191214_501AC0000000037" TargetMode="External"/><Relationship Id="rId391" Type="http://schemas.openxmlformats.org/officeDocument/2006/relationships/hyperlink" Target="https://elaws.e-gov.go.jp/search/elawsSearch/elaws_search/lsg0200/406AC0000000077_20190914_501AC0000000037" TargetMode="External"/><Relationship Id="rId405" Type="http://schemas.openxmlformats.org/officeDocument/2006/relationships/hyperlink" Target="https://elaws.e-gov.go.jp/search/elawsSearch/elaws_search/lsg0200/410AC0000000105_20200401_429AC0000000045" TargetMode="External"/><Relationship Id="rId612" Type="http://schemas.openxmlformats.org/officeDocument/2006/relationships/hyperlink" Target="https://elaws.e-gov.go.jp/search/elawsSearch/elaws_search/lsg0200/403AC0000000077_20200401_501AC0000000063" TargetMode="External"/><Relationship Id="rId1035" Type="http://schemas.openxmlformats.org/officeDocument/2006/relationships/hyperlink" Target="https://elaws.e-gov.go.jp/search/elawsSearch/elaws_search/lsg0200/403AC0000000077_20200401_501AC0000000063" TargetMode="External"/><Relationship Id="rId251" Type="http://schemas.openxmlformats.org/officeDocument/2006/relationships/hyperlink" Target="https://elaws.e-gov.go.jp/search/elawsSearch/elaws_search/lsg0200/328AC0000000014_20191214_501AC0000000037" TargetMode="External"/><Relationship Id="rId489" Type="http://schemas.openxmlformats.org/officeDocument/2006/relationships/hyperlink" Target="https://elaws.e-gov.go.jp/search/elawsSearch/elaws_search/lsg0200/331AC0000000118_20170401_428AC0000000063" TargetMode="External"/><Relationship Id="rId696" Type="http://schemas.openxmlformats.org/officeDocument/2006/relationships/hyperlink" Target="https://elaws.e-gov.go.jp/search/elawsSearch/elaws_search/lsg0200/403AC0000000077_20200401_501AC0000000063" TargetMode="External"/><Relationship Id="rId917" Type="http://schemas.openxmlformats.org/officeDocument/2006/relationships/hyperlink" Target="https://elaws.e-gov.go.jp/search/elawsSearch/elaws_search/lsg0200/403AC0000000077_20200401_501AC0000000063" TargetMode="External"/><Relationship Id="rId1102" Type="http://schemas.openxmlformats.org/officeDocument/2006/relationships/fontTable" Target="fontTable.xml"/><Relationship Id="rId46" Type="http://schemas.openxmlformats.org/officeDocument/2006/relationships/hyperlink" Target="https://elaws.e-gov.go.jp/search/elawsSearch/elaws_search/lsg0200/select" TargetMode="External"/><Relationship Id="rId349" Type="http://schemas.openxmlformats.org/officeDocument/2006/relationships/hyperlink" Target="https://elaws.e-gov.go.jp/search/elawsSearch/elaws_search/lsg0200/403AC0000000077_20200401_501AC0000000063" TargetMode="External"/><Relationship Id="rId556" Type="http://schemas.openxmlformats.org/officeDocument/2006/relationships/hyperlink" Target="https://elaws.e-gov.go.jp/search/elawsSearch/elaws_search/lsg0200/416AC0000000154_20200401_429AC0000000045" TargetMode="External"/><Relationship Id="rId763" Type="http://schemas.openxmlformats.org/officeDocument/2006/relationships/hyperlink" Target="https://elaws.e-gov.go.jp/search/elawsSearch/elaws_search/lsg0200/403AC0000000077_20200401_501AC0000000063" TargetMode="External"/><Relationship Id="rId111" Type="http://schemas.openxmlformats.org/officeDocument/2006/relationships/hyperlink" Target="https://elaws.e-gov.go.jp/search/elawsSearch/elaws_search/lsg0200/140AC0000000045_20200401_430AC0000000072" TargetMode="External"/><Relationship Id="rId195" Type="http://schemas.openxmlformats.org/officeDocument/2006/relationships/hyperlink" Target="https://elaws.e-gov.go.jp/search/elawsSearch/elaws_search/lsg0200/323AC0000000158_20200401_429AC0000000045" TargetMode="External"/><Relationship Id="rId209" Type="http://schemas.openxmlformats.org/officeDocument/2006/relationships/hyperlink" Target="https://elaws.e-gov.go.jp/search/elawsSearch/elaws_search/lsg0200/325AC1000000208_20200401_429AC0000000045" TargetMode="External"/><Relationship Id="rId416" Type="http://schemas.openxmlformats.org/officeDocument/2006/relationships/hyperlink" Target="https://elaws.e-gov.go.jp/search/elawsSearch/elaws_search/lsg0200/410AC1000000126_20190914_501AC0000000037" TargetMode="External"/><Relationship Id="rId970" Type="http://schemas.openxmlformats.org/officeDocument/2006/relationships/hyperlink" Target="https://elaws.e-gov.go.jp/search/elawsSearch/elaws_search/lsg0200/403AC0000000077_20200401_501AC0000000063" TargetMode="External"/><Relationship Id="rId1046" Type="http://schemas.openxmlformats.org/officeDocument/2006/relationships/hyperlink" Target="https://elaws.e-gov.go.jp/search/elawsSearch/elaws_search/lsg0200/403AC0000000077_20200401_501AC0000000063" TargetMode="External"/><Relationship Id="rId623" Type="http://schemas.openxmlformats.org/officeDocument/2006/relationships/hyperlink" Target="https://elaws.e-gov.go.jp/search/elawsSearch/elaws_search/lsg0200/403AC0000000077_20200401_501AC0000000063" TargetMode="External"/><Relationship Id="rId830" Type="http://schemas.openxmlformats.org/officeDocument/2006/relationships/hyperlink" Target="https://elaws.e-gov.go.jp/search/elawsSearch/elaws_search/lsg0200/403AC0000000077_20200401_501AC0000000063" TargetMode="External"/><Relationship Id="rId928" Type="http://schemas.openxmlformats.org/officeDocument/2006/relationships/hyperlink" Target="https://elaws.e-gov.go.jp/search/elawsSearch/elaws_search/lsg0200/403AC0000000077_20200401_501AC0000000063" TargetMode="External"/><Relationship Id="rId57" Type="http://schemas.openxmlformats.org/officeDocument/2006/relationships/hyperlink" Target="https://elaws.e-gov.go.jp/search/elawsSearch/elaws_search/lsg0200/140AC0000000045_20200401_430AC0000000072" TargetMode="External"/><Relationship Id="rId262" Type="http://schemas.openxmlformats.org/officeDocument/2006/relationships/hyperlink" Target="https://elaws.e-gov.go.jp/search/elawsSearch/elaws_search/lsg0200/331AC0000000118_20170401_428AC0000000063" TargetMode="External"/><Relationship Id="rId567" Type="http://schemas.openxmlformats.org/officeDocument/2006/relationships/hyperlink" Target="https://elaws.e-gov.go.jp/search/elawsSearch/elaws_search/lsg0200/419AC0000000102_20200401_429AC0000000045" TargetMode="External"/><Relationship Id="rId122" Type="http://schemas.openxmlformats.org/officeDocument/2006/relationships/hyperlink" Target="https://elaws.e-gov.go.jp/search/elawsSearch/elaws_search/lsg0200/322AC0000000141_20200330_429AC0000000014" TargetMode="External"/><Relationship Id="rId774" Type="http://schemas.openxmlformats.org/officeDocument/2006/relationships/hyperlink" Target="https://elaws.e-gov.go.jp/search/elawsSearch/elaws_search/lsg0200/403AC0000000077_20200401_501AC0000000063" TargetMode="External"/><Relationship Id="rId981" Type="http://schemas.openxmlformats.org/officeDocument/2006/relationships/hyperlink" Target="https://elaws.e-gov.go.jp/search/elawsSearch/elaws_search/lsg0200/403AC0000000077_20200401_501AC0000000063" TargetMode="External"/><Relationship Id="rId1057" Type="http://schemas.openxmlformats.org/officeDocument/2006/relationships/hyperlink" Target="https://elaws.e-gov.go.jp/search/elawsSearch/elaws_search/lsg0200/403AC0000000077_20200401_501AC0000000063" TargetMode="External"/><Relationship Id="rId427" Type="http://schemas.openxmlformats.org/officeDocument/2006/relationships/hyperlink" Target="https://elaws.e-gov.go.jp/search/elawsSearch/elaws_search/lsg0200/411AC0000000136_20201001_502AC0000000022" TargetMode="External"/><Relationship Id="rId634" Type="http://schemas.openxmlformats.org/officeDocument/2006/relationships/hyperlink" Target="https://elaws.e-gov.go.jp/search/elawsSearch/elaws_search/lsg0200/140AC0000000045_20200401_430AC0000000072" TargetMode="External"/><Relationship Id="rId841" Type="http://schemas.openxmlformats.org/officeDocument/2006/relationships/hyperlink" Target="https://elaws.e-gov.go.jp/search/elawsSearch/elaws_search/lsg0200/403AC0000000077_20200401_501AC0000000063" TargetMode="External"/><Relationship Id="rId273" Type="http://schemas.openxmlformats.org/officeDocument/2006/relationships/hyperlink" Target="https://elaws.e-gov.go.jp/search/elawsSearch/elaws_search/lsg0200/333AC0000000006_20190401_430AC0000000042" TargetMode="External"/><Relationship Id="rId480" Type="http://schemas.openxmlformats.org/officeDocument/2006/relationships/hyperlink" Target="https://elaws.e-gov.go.jp/search/elawsSearch/elaws_search/lsg0200/328AC0000000014_20191214_501AC0000000037" TargetMode="External"/><Relationship Id="rId701" Type="http://schemas.openxmlformats.org/officeDocument/2006/relationships/hyperlink" Target="https://elaws.e-gov.go.jp/search/elawsSearch/elaws_search/lsg0200/403AC0000000077_20200401_501AC0000000063" TargetMode="External"/><Relationship Id="rId939" Type="http://schemas.openxmlformats.org/officeDocument/2006/relationships/hyperlink" Target="https://elaws.e-gov.go.jp/search/elawsSearch/elaws_search/lsg0200/403AC0000000077_20200401_501AC0000000063" TargetMode="External"/><Relationship Id="rId68" Type="http://schemas.openxmlformats.org/officeDocument/2006/relationships/hyperlink" Target="https://elaws.e-gov.go.jp/search/elawsSearch/elaws_search/lsg0200/140AC0000000045_20200401_430AC0000000072" TargetMode="External"/><Relationship Id="rId133" Type="http://schemas.openxmlformats.org/officeDocument/2006/relationships/hyperlink" Target="https://elaws.e-gov.go.jp/search/elawsSearch/elaws_search/lsg0200/323AC0000000025_20200501_501AC0000000028" TargetMode="External"/><Relationship Id="rId340" Type="http://schemas.openxmlformats.org/officeDocument/2006/relationships/hyperlink" Target="https://elaws.e-gov.go.jp/search/elawsSearch/elaws_search/lsg0200/363AC0000000040_20200401_430AC0000000071" TargetMode="External"/><Relationship Id="rId578" Type="http://schemas.openxmlformats.org/officeDocument/2006/relationships/hyperlink" Target="https://elaws.e-gov.go.jp/search/elawsSearch/elaws_search/lsg0200/403AC0000000077_20200401_501AC0000000063" TargetMode="External"/><Relationship Id="rId785" Type="http://schemas.openxmlformats.org/officeDocument/2006/relationships/hyperlink" Target="https://elaws.e-gov.go.jp/search/elawsSearch/elaws_search/lsg0200/403AC0000000077_20200401_501AC0000000063" TargetMode="External"/><Relationship Id="rId992" Type="http://schemas.openxmlformats.org/officeDocument/2006/relationships/hyperlink" Target="https://elaws.e-gov.go.jp/search/elawsSearch/elaws_search/lsg0200/403AC0000000077_20200401_501AC0000000063" TargetMode="External"/><Relationship Id="rId200" Type="http://schemas.openxmlformats.org/officeDocument/2006/relationships/hyperlink" Target="https://elaws.e-gov.go.jp/search/elawsSearch/elaws_search/lsg0200/324AC0000000100_20201001_501AC0000000030" TargetMode="External"/><Relationship Id="rId438" Type="http://schemas.openxmlformats.org/officeDocument/2006/relationships/hyperlink" Target="https://elaws.e-gov.go.jp/search/elawsSearch/elaws_search/lsg0200/411AC0000000136_20201001_502AC0000000022" TargetMode="External"/><Relationship Id="rId645" Type="http://schemas.openxmlformats.org/officeDocument/2006/relationships/hyperlink" Target="https://elaws.e-gov.go.jp/search/elawsSearch/elaws_search/lsg0200/323AC1000000209_20200401_429AC0000000045" TargetMode="External"/><Relationship Id="rId852" Type="http://schemas.openxmlformats.org/officeDocument/2006/relationships/hyperlink" Target="https://elaws.e-gov.go.jp/search/elawsSearch/elaws_search/lsg0200/403AC0000000077_20200401_501AC0000000063" TargetMode="External"/><Relationship Id="rId1068" Type="http://schemas.openxmlformats.org/officeDocument/2006/relationships/hyperlink" Target="https://elaws.e-gov.go.jp/search/elawsSearch/elaws_search/lsg0200/403AC0000000077_20200401_501AC0000000063" TargetMode="External"/><Relationship Id="rId284" Type="http://schemas.openxmlformats.org/officeDocument/2006/relationships/hyperlink" Target="https://elaws.e-gov.go.jp/search/elawsSearch/elaws_search/lsg0200/336AC0000000159_20200401_429AC0000000045" TargetMode="External"/><Relationship Id="rId491" Type="http://schemas.openxmlformats.org/officeDocument/2006/relationships/hyperlink" Target="https://elaws.e-gov.go.jp/search/elawsSearch/elaws_search/lsg0200/331AC0000000118_20170401_428AC0000000063" TargetMode="External"/><Relationship Id="rId505" Type="http://schemas.openxmlformats.org/officeDocument/2006/relationships/hyperlink" Target="https://elaws.e-gov.go.jp/search/elawsSearch/elaws_search/lsg0200/345AC0000000048_20200428_430AC0000000030" TargetMode="External"/><Relationship Id="rId712" Type="http://schemas.openxmlformats.org/officeDocument/2006/relationships/hyperlink" Target="https://elaws.e-gov.go.jp/search/elawsSearch/elaws_search/lsg0200/403AC0000000077_20200401_501AC0000000063" TargetMode="External"/><Relationship Id="rId79" Type="http://schemas.openxmlformats.org/officeDocument/2006/relationships/hyperlink" Target="https://elaws.e-gov.go.jp/search/elawsSearch/elaws_search/lsg0200/140AC0000000045_20200401_430AC0000000072" TargetMode="External"/><Relationship Id="rId144" Type="http://schemas.openxmlformats.org/officeDocument/2006/relationships/hyperlink" Target="https://elaws.e-gov.go.jp/search/elawsSearch/elaws_search/lsg0200/323AC0000000025_20200501_501AC0000000028" TargetMode="External"/><Relationship Id="rId589" Type="http://schemas.openxmlformats.org/officeDocument/2006/relationships/hyperlink" Target="https://elaws.e-gov.go.jp/search/elawsSearch/elaws_search/lsg0200/403AC0000000077_20200401_501AC0000000063" TargetMode="External"/><Relationship Id="rId796" Type="http://schemas.openxmlformats.org/officeDocument/2006/relationships/hyperlink" Target="https://elaws.e-gov.go.jp/search/elawsSearch/elaws_search/lsg0200/403AC0000000077_20200401_501AC0000000063" TargetMode="External"/><Relationship Id="rId351" Type="http://schemas.openxmlformats.org/officeDocument/2006/relationships/hyperlink" Target="https://elaws.e-gov.go.jp/search/elawsSearch/elaws_search/lsg0200/328AC0000000014_20191214_501AC0000000037" TargetMode="External"/><Relationship Id="rId449" Type="http://schemas.openxmlformats.org/officeDocument/2006/relationships/hyperlink" Target="https://elaws.e-gov.go.jp/search/elawsSearch/elaws_search/lsg0200/322AC0000000049_20200401_502AC0000000013" TargetMode="External"/><Relationship Id="rId656" Type="http://schemas.openxmlformats.org/officeDocument/2006/relationships/hyperlink" Target="https://elaws.e-gov.go.jp/search/elawsSearch/elaws_search/lsg0200/328AC0000000014_20191214_501AC0000000037" TargetMode="External"/><Relationship Id="rId863" Type="http://schemas.openxmlformats.org/officeDocument/2006/relationships/hyperlink" Target="https://elaws.e-gov.go.jp/search/elawsSearch/elaws_search/lsg0200/403AC0000000077_20200401_501AC0000000063" TargetMode="External"/><Relationship Id="rId1079" Type="http://schemas.openxmlformats.org/officeDocument/2006/relationships/hyperlink" Target="https://elaws.e-gov.go.jp/search/elawsSearch/elaws_search/lsg0200/414AC0000000099_20160401_426AC0000000069" TargetMode="External"/><Relationship Id="rId211" Type="http://schemas.openxmlformats.org/officeDocument/2006/relationships/hyperlink" Target="https://elaws.e-gov.go.jp/search/elawsSearch/elaws_search/lsg0200/325AC0000000303_20200401_430AC0000000066" TargetMode="External"/><Relationship Id="rId295" Type="http://schemas.openxmlformats.org/officeDocument/2006/relationships/hyperlink" Target="https://elaws.e-gov.go.jp/search/elawsSearch/elaws_search/lsg0200/345AC0000000137_20200401_429AC0000000061" TargetMode="External"/><Relationship Id="rId309" Type="http://schemas.openxmlformats.org/officeDocument/2006/relationships/hyperlink" Target="https://elaws.e-gov.go.jp/search/elawsSearch/elaws_search/lsg0200/351AC0000000033_20200401_502AC0000000014" TargetMode="External"/><Relationship Id="rId516" Type="http://schemas.openxmlformats.org/officeDocument/2006/relationships/hyperlink" Target="https://elaws.e-gov.go.jp/search/elawsSearch/elaws_search/lsg0200/411AC1000000052_20150801_000000000000000" TargetMode="External"/><Relationship Id="rId723" Type="http://schemas.openxmlformats.org/officeDocument/2006/relationships/hyperlink" Target="https://elaws.e-gov.go.jp/search/elawsSearch/elaws_search/lsg0200/403AC0000000077_20200401_501AC0000000063" TargetMode="External"/><Relationship Id="rId930" Type="http://schemas.openxmlformats.org/officeDocument/2006/relationships/hyperlink" Target="https://elaws.e-gov.go.jp/search/elawsSearch/elaws_search/lsg0200/403AC0000000077_20200401_501AC0000000063" TargetMode="External"/><Relationship Id="rId1006" Type="http://schemas.openxmlformats.org/officeDocument/2006/relationships/hyperlink" Target="https://elaws.e-gov.go.jp/search/elawsSearch/elaws_search/lsg0200/403AC0000000077_20200401_501AC0000000063" TargetMode="External"/><Relationship Id="rId155" Type="http://schemas.openxmlformats.org/officeDocument/2006/relationships/hyperlink" Target="https://elaws.e-gov.go.jp/search/elawsSearch/elaws_search/lsg0200/323AC0000000025_20200501_501AC0000000028" TargetMode="External"/><Relationship Id="rId362" Type="http://schemas.openxmlformats.org/officeDocument/2006/relationships/hyperlink" Target="https://elaws.e-gov.go.jp/search/elawsSearch/elaws_search/lsg0200/323AC0000000124_20191214_501AC0000000037" TargetMode="External"/><Relationship Id="rId222" Type="http://schemas.openxmlformats.org/officeDocument/2006/relationships/hyperlink" Target="https://elaws.e-gov.go.jp/search/elawsSearch/elaws_search/lsg0200/326AC1000000242_20200401_429AC0000000045" TargetMode="External"/><Relationship Id="rId667" Type="http://schemas.openxmlformats.org/officeDocument/2006/relationships/hyperlink" Target="https://elaws.e-gov.go.jp/search/elawsSearch/elaws_search/lsg0200/403AC0000000094_20200401_501AC0000000063" TargetMode="External"/><Relationship Id="rId874" Type="http://schemas.openxmlformats.org/officeDocument/2006/relationships/hyperlink" Target="https://elaws.e-gov.go.jp/search/elawsSearch/elaws_search/lsg0200/403AC0000000077_20200401_501AC0000000063" TargetMode="External"/><Relationship Id="rId17" Type="http://schemas.openxmlformats.org/officeDocument/2006/relationships/hyperlink" Target="https://kknews.cc/zh-tw/world/ryveb4.html" TargetMode="External"/><Relationship Id="rId527" Type="http://schemas.openxmlformats.org/officeDocument/2006/relationships/hyperlink" Target="https://elaws.e-gov.go.jp/search/elawsSearch/elaws_search/lsg0200/411AC0000000136_20201001_502AC0000000022" TargetMode="External"/><Relationship Id="rId734" Type="http://schemas.openxmlformats.org/officeDocument/2006/relationships/hyperlink" Target="https://elaws.e-gov.go.jp/search/elawsSearch/elaws_search/lsg0200/403AC0000000077_20200401_501AC0000000063" TargetMode="External"/><Relationship Id="rId941" Type="http://schemas.openxmlformats.org/officeDocument/2006/relationships/hyperlink" Target="https://elaws.e-gov.go.jp/search/elawsSearch/elaws_search/lsg0200/403AC0000000077_20200401_501AC0000000063" TargetMode="External"/><Relationship Id="rId70" Type="http://schemas.openxmlformats.org/officeDocument/2006/relationships/hyperlink" Target="https://elaws.e-gov.go.jp/search/elawsSearch/elaws_search/lsg0200/140AC0000000045_20200401_430AC0000000072" TargetMode="External"/><Relationship Id="rId166" Type="http://schemas.openxmlformats.org/officeDocument/2006/relationships/hyperlink" Target="https://elaws.e-gov.go.jp/search/elawsSearch/elaws_search/lsg0200/323AC0000000025_20200501_501AC0000000028" TargetMode="External"/><Relationship Id="rId373" Type="http://schemas.openxmlformats.org/officeDocument/2006/relationships/hyperlink" Target="https://elaws.e-gov.go.jp/search/elawsSearch/elaws_search/lsg0200/328AC0000000014_20191214_501AC0000000037" TargetMode="External"/><Relationship Id="rId580" Type="http://schemas.openxmlformats.org/officeDocument/2006/relationships/hyperlink" Target="https://elaws.e-gov.go.jp/search/elawsSearch/elaws_search/lsg0200/403AC0000000077_20200401_501AC0000000063" TargetMode="External"/><Relationship Id="rId801" Type="http://schemas.openxmlformats.org/officeDocument/2006/relationships/hyperlink" Target="https://elaws.e-gov.go.jp/search/elawsSearch/elaws_search/lsg0200/403AC0000000077_20200401_501AC0000000063" TargetMode="External"/><Relationship Id="rId1017" Type="http://schemas.openxmlformats.org/officeDocument/2006/relationships/hyperlink" Target="https://elaws.e-gov.go.jp/search/elawsSearch/elaws_search/lsg0200/403AC0000000077_20200401_501AC0000000063" TargetMode="External"/><Relationship Id="rId1" Type="http://schemas.openxmlformats.org/officeDocument/2006/relationships/customXml" Target="../customXml/item1.xml"/><Relationship Id="rId233" Type="http://schemas.openxmlformats.org/officeDocument/2006/relationships/hyperlink" Target="https://elaws.e-gov.go.jp/search/elawsSearch/elaws_search/lsg0200/326AC0000000267_20191216_501AC0000000016" TargetMode="External"/><Relationship Id="rId440" Type="http://schemas.openxmlformats.org/officeDocument/2006/relationships/hyperlink" Target="https://elaws.e-gov.go.jp/search/elawsSearch/elaws_search/lsg0200/140AC0000000045_20200401_430AC0000000072" TargetMode="External"/><Relationship Id="rId678" Type="http://schemas.openxmlformats.org/officeDocument/2006/relationships/hyperlink" Target="https://elaws.e-gov.go.jp/search/elawsSearch/elaws_search/lsg0200/411AC1000000052_20150801_000000000000000" TargetMode="External"/><Relationship Id="rId885" Type="http://schemas.openxmlformats.org/officeDocument/2006/relationships/hyperlink" Target="https://elaws.e-gov.go.jp/search/elawsSearch/elaws_search/lsg0200/403AC0000000077_20200401_501AC0000000063" TargetMode="External"/><Relationship Id="rId1070" Type="http://schemas.openxmlformats.org/officeDocument/2006/relationships/hyperlink" Target="https://elaws.e-gov.go.jp/search/elawsSearch/elaws_search/lsg0200/403AC0000000077_20200401_501AC0000000063" TargetMode="External"/><Relationship Id="rId28" Type="http://schemas.openxmlformats.org/officeDocument/2006/relationships/hyperlink" Target="https://elaws.e-gov.go.jp/search/elawsSearch/elaws_search/lsg0200/select" TargetMode="External"/><Relationship Id="rId300" Type="http://schemas.openxmlformats.org/officeDocument/2006/relationships/hyperlink" Target="https://elaws.e-gov.go.jp/search/elawsSearch/elaws_search/lsg0200/345AC0000000137_20200401_429AC0000000061" TargetMode="External"/><Relationship Id="rId538" Type="http://schemas.openxmlformats.org/officeDocument/2006/relationships/hyperlink" Target="https://elaws.e-gov.go.jp/search/elawsSearch/elaws_search/lsg0200/413AC0000000026_20191214_501AC0000000037" TargetMode="External"/><Relationship Id="rId745" Type="http://schemas.openxmlformats.org/officeDocument/2006/relationships/hyperlink" Target="https://elaws.e-gov.go.jp/search/elawsSearch/elaws_search/lsg0200/403AC0000000077_20200401_501AC0000000063" TargetMode="External"/><Relationship Id="rId952" Type="http://schemas.openxmlformats.org/officeDocument/2006/relationships/hyperlink" Target="https://elaws.e-gov.go.jp/search/elawsSearch/elaws_search/lsg0200/403AC0000000077_20200401_501AC0000000063" TargetMode="External"/><Relationship Id="rId81" Type="http://schemas.openxmlformats.org/officeDocument/2006/relationships/hyperlink" Target="https://elaws.e-gov.go.jp/search/elawsSearch/elaws_search/lsg0200/140AC0000000045_20200401_430AC0000000072" TargetMode="External"/><Relationship Id="rId177" Type="http://schemas.openxmlformats.org/officeDocument/2006/relationships/hyperlink" Target="https://elaws.e-gov.go.jp/search/elawsSearch/elaws_search/lsg0200/323AC0000000122_20191214_501AC0000000037" TargetMode="External"/><Relationship Id="rId384" Type="http://schemas.openxmlformats.org/officeDocument/2006/relationships/hyperlink" Target="https://elaws.e-gov.go.jp/search/elawsSearch/elaws_search/lsg0200/328AC0000000014_20191214_501AC0000000037" TargetMode="External"/><Relationship Id="rId591" Type="http://schemas.openxmlformats.org/officeDocument/2006/relationships/hyperlink" Target="https://elaws.e-gov.go.jp/search/elawsSearch/elaws_search/lsg0200/403AC0000000077_20200401_501AC0000000063" TargetMode="External"/><Relationship Id="rId605" Type="http://schemas.openxmlformats.org/officeDocument/2006/relationships/hyperlink" Target="https://elaws.e-gov.go.jp/search/elawsSearch/elaws_search/lsg0200/403AC0000000077_20200401_501AC0000000063" TargetMode="External"/><Relationship Id="rId812" Type="http://schemas.openxmlformats.org/officeDocument/2006/relationships/hyperlink" Target="https://elaws.e-gov.go.jp/search/elawsSearch/elaws_search/lsg0200/403AC0000000077_20200401_501AC0000000063" TargetMode="External"/><Relationship Id="rId1028" Type="http://schemas.openxmlformats.org/officeDocument/2006/relationships/hyperlink" Target="https://elaws.e-gov.go.jp/search/elawsSearch/elaws_search/lsg0200/403AC0000000077_20200401_501AC0000000063" TargetMode="External"/><Relationship Id="rId244" Type="http://schemas.openxmlformats.org/officeDocument/2006/relationships/hyperlink" Target="https://elaws.e-gov.go.jp/search/elawsSearch/elaws_search/lsg0200/327AC1000000176_20200401_429AC0000000045" TargetMode="External"/><Relationship Id="rId689" Type="http://schemas.openxmlformats.org/officeDocument/2006/relationships/hyperlink" Target="https://elaws.e-gov.go.jp/search/elawsSearch/elaws_search/lsg0200/403AC0000000077_20200401_501AC0000000063" TargetMode="External"/><Relationship Id="rId896" Type="http://schemas.openxmlformats.org/officeDocument/2006/relationships/hyperlink" Target="https://elaws.e-gov.go.jp/search/elawsSearch/elaws_search/lsg0200/403AC0000000077_20200401_501AC0000000063" TargetMode="External"/><Relationship Id="rId1081" Type="http://schemas.openxmlformats.org/officeDocument/2006/relationships/hyperlink" Target="https://elaws.e-gov.go.jp/search/elawsSearch/elaws_search/lsg0200/414AC0000000099_20160401_426AC0000000069" TargetMode="External"/><Relationship Id="rId39" Type="http://schemas.openxmlformats.org/officeDocument/2006/relationships/hyperlink" Target="https://elaws.e-gov.go.jp/search/elawsSearch/elaws_search/lsg0200/select" TargetMode="External"/><Relationship Id="rId451" Type="http://schemas.openxmlformats.org/officeDocument/2006/relationships/hyperlink" Target="https://elaws.e-gov.go.jp/search/elawsSearch/elaws_search/lsg0200/322AC0000000141_20200330_429AC0000000014" TargetMode="External"/><Relationship Id="rId549" Type="http://schemas.openxmlformats.org/officeDocument/2006/relationships/hyperlink" Target="https://elaws.e-gov.go.jp/search/elawsSearch/elaws_search/lsg0200/416AC0000000151_20200401_429AC0000000045" TargetMode="External"/><Relationship Id="rId756" Type="http://schemas.openxmlformats.org/officeDocument/2006/relationships/hyperlink" Target="https://elaws.e-gov.go.jp/search/elawsSearch/elaws_search/lsg0200/403AC0000000077_20200401_501AC0000000063" TargetMode="External"/><Relationship Id="rId104" Type="http://schemas.openxmlformats.org/officeDocument/2006/relationships/hyperlink" Target="https://elaws.e-gov.go.jp/search/elawsSearch/elaws_search/lsg0200/140AC0000000045_20200401_430AC0000000072" TargetMode="External"/><Relationship Id="rId188" Type="http://schemas.openxmlformats.org/officeDocument/2006/relationships/hyperlink" Target="https://elaws.e-gov.go.jp/search/elawsSearch/elaws_search/lsg0200/323AC0000000130_20190914_501AC0000000037" TargetMode="External"/><Relationship Id="rId311" Type="http://schemas.openxmlformats.org/officeDocument/2006/relationships/hyperlink" Target="https://elaws.e-gov.go.jp/search/elawsSearch/elaws_search/lsg0200/356AC0000000059_20200501_501AC0000000028" TargetMode="External"/><Relationship Id="rId395" Type="http://schemas.openxmlformats.org/officeDocument/2006/relationships/hyperlink" Target="https://elaws.e-gov.go.jp/search/elawsSearch/elaws_search/lsg0200/406AC0000000077_20190914_501AC0000000037" TargetMode="External"/><Relationship Id="rId409" Type="http://schemas.openxmlformats.org/officeDocument/2006/relationships/hyperlink" Target="https://elaws.e-gov.go.jp/search/elawsSearch/elaws_search/lsg0200/410AC0000000105_20200401_429AC0000000045" TargetMode="External"/><Relationship Id="rId963" Type="http://schemas.openxmlformats.org/officeDocument/2006/relationships/hyperlink" Target="https://elaws.e-gov.go.jp/search/elawsSearch/elaws_search/lsg0200/403AC0000000077_20200401_501AC0000000063" TargetMode="External"/><Relationship Id="rId1039" Type="http://schemas.openxmlformats.org/officeDocument/2006/relationships/hyperlink" Target="https://elaws.e-gov.go.jp/search/elawsSearch/elaws_search/lsg0200/403AC0000000077_20200401_501AC0000000063" TargetMode="External"/><Relationship Id="rId92" Type="http://schemas.openxmlformats.org/officeDocument/2006/relationships/hyperlink" Target="https://elaws.e-gov.go.jp/search/elawsSearch/elaws_search/lsg0200/140AC0000000045_20200401_430AC0000000072" TargetMode="External"/><Relationship Id="rId616" Type="http://schemas.openxmlformats.org/officeDocument/2006/relationships/hyperlink" Target="https://elaws.e-gov.go.jp/search/elawsSearch/elaws_search/lsg0200/403AC0000000077_20200401_501AC0000000063" TargetMode="External"/><Relationship Id="rId823" Type="http://schemas.openxmlformats.org/officeDocument/2006/relationships/hyperlink" Target="https://elaws.e-gov.go.jp/search/elawsSearch/elaws_search/lsg0200/403AC0000000077_20200401_501AC0000000063" TargetMode="External"/><Relationship Id="rId255" Type="http://schemas.openxmlformats.org/officeDocument/2006/relationships/hyperlink" Target="https://elaws.e-gov.go.jp/search/elawsSearch/elaws_search/lsg0200/328AC0000000014_20191214_501AC0000000037" TargetMode="External"/><Relationship Id="rId462" Type="http://schemas.openxmlformats.org/officeDocument/2006/relationships/hyperlink" Target="https://elaws.e-gov.go.jp/search/elawsSearch/elaws_search/lsg0200/323AC1000000209_20200401_429AC0000000045" TargetMode="External"/><Relationship Id="rId1092" Type="http://schemas.openxmlformats.org/officeDocument/2006/relationships/hyperlink" Target="https://elaws.e-gov.go.jp/search/elawsSearch/elaws_search/lsg0200/403AC0000000077_20200401_501AC0000000063" TargetMode="External"/><Relationship Id="rId115" Type="http://schemas.openxmlformats.org/officeDocument/2006/relationships/hyperlink" Target="https://elaws.e-gov.go.jp/search/elawsSearch/elaws_search/lsg0200/322AC0000000049_20200401_502AC0000000013" TargetMode="External"/><Relationship Id="rId322" Type="http://schemas.openxmlformats.org/officeDocument/2006/relationships/hyperlink" Target="https://elaws.e-gov.go.jp/search/elawsSearch/elaws_search/lsg0200/358AC1000000032_20200401_429AC0000000045" TargetMode="External"/><Relationship Id="rId767" Type="http://schemas.openxmlformats.org/officeDocument/2006/relationships/hyperlink" Target="https://elaws.e-gov.go.jp/search/elawsSearch/elaws_search/lsg0200/403AC0000000077_20200401_501AC0000000063" TargetMode="External"/><Relationship Id="rId974" Type="http://schemas.openxmlformats.org/officeDocument/2006/relationships/hyperlink" Target="https://elaws.e-gov.go.jp/search/elawsSearch/elaws_search/lsg0200/403AC0000000077_20200401_501AC0000000063" TargetMode="External"/><Relationship Id="rId199" Type="http://schemas.openxmlformats.org/officeDocument/2006/relationships/hyperlink" Target="https://elaws.e-gov.go.jp/search/elawsSearch/elaws_search/lsg0200/324AC0000000100_20201001_501AC0000000030" TargetMode="External"/><Relationship Id="rId627" Type="http://schemas.openxmlformats.org/officeDocument/2006/relationships/hyperlink" Target="https://elaws.e-gov.go.jp/search/elawsSearch/elaws_search/lsg0200/403AC0000000077_20200401_501AC0000000063" TargetMode="External"/><Relationship Id="rId834" Type="http://schemas.openxmlformats.org/officeDocument/2006/relationships/hyperlink" Target="https://elaws.e-gov.go.jp/search/elawsSearch/elaws_search/lsg0200/403AC0000000077_20200401_501AC0000000063" TargetMode="External"/><Relationship Id="rId266" Type="http://schemas.openxmlformats.org/officeDocument/2006/relationships/hyperlink" Target="https://elaws.e-gov.go.jp/search/elawsSearch/elaws_search/lsg0200/331AC0000000118_20170401_428AC0000000063" TargetMode="External"/><Relationship Id="rId473" Type="http://schemas.openxmlformats.org/officeDocument/2006/relationships/hyperlink" Target="https://elaws.e-gov.go.jp/search/elawsSearch/elaws_search/lsg0200/326CO0000000319_20200401_501AC0000000063" TargetMode="External"/><Relationship Id="rId680" Type="http://schemas.openxmlformats.org/officeDocument/2006/relationships/hyperlink" Target="https://elaws.e-gov.go.jp/search/elawsSearch/elaws_search/lsg0200/417AC0000000086_20200829_502AC0000000033" TargetMode="External"/><Relationship Id="rId901" Type="http://schemas.openxmlformats.org/officeDocument/2006/relationships/hyperlink" Target="https://elaws.e-gov.go.jp/search/elawsSearch/elaws_search/lsg0200/403AC0000000077_20200401_501AC0000000063" TargetMode="External"/><Relationship Id="rId30" Type="http://schemas.openxmlformats.org/officeDocument/2006/relationships/hyperlink" Target="https://elaws.e-gov.go.jp/search/elawsSearch/elaws_search/lsg0200/select" TargetMode="External"/><Relationship Id="rId126" Type="http://schemas.openxmlformats.org/officeDocument/2006/relationships/hyperlink" Target="https://elaws.e-gov.go.jp/search/elawsSearch/elaws_search/lsg0200/322AC0000000164_20200401_501AC0000000046" TargetMode="External"/><Relationship Id="rId333" Type="http://schemas.openxmlformats.org/officeDocument/2006/relationships/hyperlink" Target="https://elaws.e-gov.go.jp/search/elawsSearch/elaws_search/lsg0200/360AC0000000088_20200601_501AC0000000024" TargetMode="External"/><Relationship Id="rId540" Type="http://schemas.openxmlformats.org/officeDocument/2006/relationships/hyperlink" Target="https://elaws.e-gov.go.jp/search/elawsSearch/elaws_search/lsg0200/414AC0000000087_20200401_429AC0000000061" TargetMode="External"/><Relationship Id="rId778" Type="http://schemas.openxmlformats.org/officeDocument/2006/relationships/hyperlink" Target="https://elaws.e-gov.go.jp/search/elawsSearch/elaws_search/lsg0200/403AC0000000077_20200401_501AC0000000063" TargetMode="External"/><Relationship Id="rId985" Type="http://schemas.openxmlformats.org/officeDocument/2006/relationships/hyperlink" Target="https://elaws.e-gov.go.jp/search/elawsSearch/elaws_search/lsg0200/403AC0000000077_20200401_501AC0000000063" TargetMode="External"/><Relationship Id="rId638" Type="http://schemas.openxmlformats.org/officeDocument/2006/relationships/hyperlink" Target="https://elaws.e-gov.go.jp/search/elawsSearch/elaws_search/lsg0200/323AC0000000124_20191214_501AC0000000037" TargetMode="External"/><Relationship Id="rId845" Type="http://schemas.openxmlformats.org/officeDocument/2006/relationships/hyperlink" Target="https://elaws.e-gov.go.jp/search/elawsSearch/elaws_search/lsg0200/403AC0000000077_20200401_501AC0000000063" TargetMode="External"/><Relationship Id="rId1030" Type="http://schemas.openxmlformats.org/officeDocument/2006/relationships/hyperlink" Target="https://elaws.e-gov.go.jp/search/elawsSearch/elaws_search/lsg0200/403AC0000000077_20200401_501AC0000000063" TargetMode="External"/><Relationship Id="rId277" Type="http://schemas.openxmlformats.org/officeDocument/2006/relationships/hyperlink" Target="https://elaws.e-gov.go.jp/search/elawsSearch/elaws_search/lsg0200/333AC0000000006_20190401_430AC0000000042" TargetMode="External"/><Relationship Id="rId400" Type="http://schemas.openxmlformats.org/officeDocument/2006/relationships/hyperlink" Target="https://elaws.e-gov.go.jp/search/elawsSearch/elaws_search/lsg0200/407AC0000000105_20200501_501AC0000000028" TargetMode="External"/><Relationship Id="rId484" Type="http://schemas.openxmlformats.org/officeDocument/2006/relationships/hyperlink" Target="https://elaws.e-gov.go.jp/search/elawsSearch/elaws_search/lsg0200/328AC0000000145_20190914_501AC0000000037" TargetMode="External"/><Relationship Id="rId705" Type="http://schemas.openxmlformats.org/officeDocument/2006/relationships/hyperlink" Target="https://elaws.e-gov.go.jp/search/elawsSearch/elaws_search/lsg0200/403AC0000000077_20200401_501AC0000000063" TargetMode="External"/><Relationship Id="rId137" Type="http://schemas.openxmlformats.org/officeDocument/2006/relationships/hyperlink" Target="https://elaws.e-gov.go.jp/search/elawsSearch/elaws_search/lsg0200/323AC0000000025_20200501_501AC0000000028" TargetMode="External"/><Relationship Id="rId344" Type="http://schemas.openxmlformats.org/officeDocument/2006/relationships/hyperlink" Target="https://elaws.e-gov.go.jp/search/elawsSearch/elaws_search/lsg0200/403AC0000000094_20200401_501AC0000000063" TargetMode="External"/><Relationship Id="rId691" Type="http://schemas.openxmlformats.org/officeDocument/2006/relationships/hyperlink" Target="https://elaws.e-gov.go.jp/search/elawsSearch/elaws_search/lsg0200/403AC0000000077_20200401_501AC0000000063" TargetMode="External"/><Relationship Id="rId789" Type="http://schemas.openxmlformats.org/officeDocument/2006/relationships/hyperlink" Target="https://elaws.e-gov.go.jp/search/elawsSearch/elaws_search/lsg0200/403AC0000000077_20200401_501AC0000000063" TargetMode="External"/><Relationship Id="rId912" Type="http://schemas.openxmlformats.org/officeDocument/2006/relationships/hyperlink" Target="https://elaws.e-gov.go.jp/search/elawsSearch/elaws_search/lsg0200/403AC0000000077_20200401_501AC0000000063" TargetMode="External"/><Relationship Id="rId996" Type="http://schemas.openxmlformats.org/officeDocument/2006/relationships/hyperlink" Target="https://elaws.e-gov.go.jp/search/elawsSearch/elaws_search/lsg0200/403AC0000000077_20200401_501AC0000000063" TargetMode="External"/><Relationship Id="rId41" Type="http://schemas.openxmlformats.org/officeDocument/2006/relationships/hyperlink" Target="https://elaws.e-gov.go.jp/search/elawsSearch/elaws_search/lsg0200/select" TargetMode="External"/><Relationship Id="rId551" Type="http://schemas.openxmlformats.org/officeDocument/2006/relationships/hyperlink" Target="https://elaws.e-gov.go.jp/search/elawsSearch/elaws_search/lsg0200/416AC0000000154_20200401_429AC0000000045" TargetMode="External"/><Relationship Id="rId649" Type="http://schemas.openxmlformats.org/officeDocument/2006/relationships/hyperlink" Target="https://elaws.e-gov.go.jp/search/elawsSearch/elaws_search/lsg0200/325AC1000000208_20200401_429AC0000000045" TargetMode="External"/><Relationship Id="rId856" Type="http://schemas.openxmlformats.org/officeDocument/2006/relationships/hyperlink" Target="https://elaws.e-gov.go.jp/search/elawsSearch/elaws_search/lsg0200/403AC0000000077_20200401_501AC0000000063" TargetMode="External"/><Relationship Id="rId190" Type="http://schemas.openxmlformats.org/officeDocument/2006/relationships/hyperlink" Target="https://elaws.e-gov.go.jp/search/elawsSearch/elaws_search/lsg0200/323AC0000000130_20190914_501AC0000000037" TargetMode="External"/><Relationship Id="rId204" Type="http://schemas.openxmlformats.org/officeDocument/2006/relationships/hyperlink" Target="https://elaws.e-gov.go.jp/search/elawsSearch/elaws_search/lsg0200/324AC1000000205_20200829_502AC0000000033" TargetMode="External"/><Relationship Id="rId288" Type="http://schemas.openxmlformats.org/officeDocument/2006/relationships/hyperlink" Target="https://elaws.e-gov.go.jp/search/elawsSearch/elaws_search/lsg0200/336AC0000000159_20200401_429AC0000000045" TargetMode="External"/><Relationship Id="rId411" Type="http://schemas.openxmlformats.org/officeDocument/2006/relationships/hyperlink" Target="https://elaws.e-gov.go.jp/search/elawsSearch/elaws_search/lsg0200/410AC0000000105_20200401_429AC0000000045" TargetMode="External"/><Relationship Id="rId509" Type="http://schemas.openxmlformats.org/officeDocument/2006/relationships/hyperlink" Target="https://elaws.e-gov.go.jp/search/elawsSearch/elaws_search/lsg0200/347AC1000000017_20150801_000000000000000" TargetMode="External"/><Relationship Id="rId1041" Type="http://schemas.openxmlformats.org/officeDocument/2006/relationships/hyperlink" Target="https://elaws.e-gov.go.jp/search/elawsSearch/elaws_search/lsg0200/403AC0000000077_20200401_501AC0000000063" TargetMode="External"/><Relationship Id="rId495" Type="http://schemas.openxmlformats.org/officeDocument/2006/relationships/hyperlink" Target="https://elaws.e-gov.go.jp/search/elawsSearch/elaws_search/lsg0200/333AC0000000006_20190401_430AC0000000042" TargetMode="External"/><Relationship Id="rId716" Type="http://schemas.openxmlformats.org/officeDocument/2006/relationships/hyperlink" Target="https://elaws.e-gov.go.jp/search/elawsSearch/elaws_search/lsg0200/403AC0000000077_20200401_501AC0000000063" TargetMode="External"/><Relationship Id="rId923" Type="http://schemas.openxmlformats.org/officeDocument/2006/relationships/hyperlink" Target="https://elaws.e-gov.go.jp/search/elawsSearch/elaws_search/lsg0200/403AC0000000077_20200401_501AC0000000063" TargetMode="External"/><Relationship Id="rId52" Type="http://schemas.openxmlformats.org/officeDocument/2006/relationships/hyperlink" Target="https://elaws.e-gov.go.jp/search/elawsSearch/elaws_search/lsg0200/117DF1000000032_20170810_429AC0000000067" TargetMode="External"/><Relationship Id="rId148" Type="http://schemas.openxmlformats.org/officeDocument/2006/relationships/hyperlink" Target="https://elaws.e-gov.go.jp/search/elawsSearch/elaws_search/lsg0200/323AC0000000025_20200501_501AC0000000028" TargetMode="External"/><Relationship Id="rId355" Type="http://schemas.openxmlformats.org/officeDocument/2006/relationships/hyperlink" Target="https://elaws.e-gov.go.jp/search/elawsSearch/elaws_search/lsg0200/328AC0000000014_20191214_501AC0000000037" TargetMode="External"/><Relationship Id="rId562" Type="http://schemas.openxmlformats.org/officeDocument/2006/relationships/hyperlink" Target="https://elaws.e-gov.go.jp/search/elawsSearch/elaws_search/lsg0200/418AC1000000060_20191214_501AC0000000037" TargetMode="External"/><Relationship Id="rId215" Type="http://schemas.openxmlformats.org/officeDocument/2006/relationships/hyperlink" Target="https://elaws.e-gov.go.jp/search/elawsSearch/elaws_search/lsg0200/326AC1000000161_20190614_501AC0000000037" TargetMode="External"/><Relationship Id="rId422" Type="http://schemas.openxmlformats.org/officeDocument/2006/relationships/hyperlink" Target="https://elaws.e-gov.go.jp/search/elawsSearch/elaws_search/lsg0200/411AC0000000136_20201001_502AC0000000022" TargetMode="External"/><Relationship Id="rId867" Type="http://schemas.openxmlformats.org/officeDocument/2006/relationships/hyperlink" Target="https://elaws.e-gov.go.jp/search/elawsSearch/elaws_search/lsg0200/403AC0000000077_20200401_501AC0000000063" TargetMode="External"/><Relationship Id="rId1052" Type="http://schemas.openxmlformats.org/officeDocument/2006/relationships/hyperlink" Target="https://elaws.e-gov.go.jp/search/elawsSearch/elaws_search/lsg0200/403AC0000000077_20200401_501AC0000000063" TargetMode="External"/><Relationship Id="rId299" Type="http://schemas.openxmlformats.org/officeDocument/2006/relationships/hyperlink" Target="https://elaws.e-gov.go.jp/search/elawsSearch/elaws_search/lsg0200/345AC0000000137_20200401_429AC0000000061" TargetMode="External"/><Relationship Id="rId727" Type="http://schemas.openxmlformats.org/officeDocument/2006/relationships/hyperlink" Target="https://elaws.e-gov.go.jp/search/elawsSearch/elaws_search/lsg0200/403AC0000000077_20200401_501AC0000000063" TargetMode="External"/><Relationship Id="rId934" Type="http://schemas.openxmlformats.org/officeDocument/2006/relationships/hyperlink" Target="https://elaws.e-gov.go.jp/search/elawsSearch/elaws_search/lsg0200/403AC0000000077_20200401_501AC0000000063" TargetMode="External"/><Relationship Id="rId63" Type="http://schemas.openxmlformats.org/officeDocument/2006/relationships/hyperlink" Target="https://elaws.e-gov.go.jp/search/elawsSearch/elaws_search/lsg0200/140AC0000000045_20200401_430AC0000000072" TargetMode="External"/><Relationship Id="rId159" Type="http://schemas.openxmlformats.org/officeDocument/2006/relationships/hyperlink" Target="https://elaws.e-gov.go.jp/search/elawsSearch/elaws_search/lsg0200/323AC0000000025_20200501_501AC0000000028" TargetMode="External"/><Relationship Id="rId366" Type="http://schemas.openxmlformats.org/officeDocument/2006/relationships/hyperlink" Target="https://elaws.e-gov.go.jp/search/elawsSearch/elaws_search/lsg0200/328AC0000000014_20191214_501AC0000000037" TargetMode="External"/><Relationship Id="rId573" Type="http://schemas.openxmlformats.org/officeDocument/2006/relationships/hyperlink" Target="https://elaws.e-gov.go.jp/search/elawsSearch/elaws_search/lsg0200/421AC0000000059_20200501_501AC0000000028" TargetMode="External"/><Relationship Id="rId780" Type="http://schemas.openxmlformats.org/officeDocument/2006/relationships/hyperlink" Target="https://elaws.e-gov.go.jp/search/elawsSearch/elaws_search/lsg0200/403AC0000000077_20200401_501AC0000000063" TargetMode="External"/><Relationship Id="rId226" Type="http://schemas.openxmlformats.org/officeDocument/2006/relationships/hyperlink" Target="https://elaws.e-gov.go.jp/search/elawsSearch/elaws_search/lsg0200/326AC1000000252_20200401_501AC0000000063" TargetMode="External"/><Relationship Id="rId433" Type="http://schemas.openxmlformats.org/officeDocument/2006/relationships/hyperlink" Target="https://elaws.e-gov.go.jp/search/elawsSearch/elaws_search/lsg0200/140AC0000000045_20200401_430AC0000000072" TargetMode="External"/><Relationship Id="rId878" Type="http://schemas.openxmlformats.org/officeDocument/2006/relationships/hyperlink" Target="https://elaws.e-gov.go.jp/search/elawsSearch/elaws_search/lsg0200/403AC0000000077_20200401_501AC0000000063" TargetMode="External"/><Relationship Id="rId1063" Type="http://schemas.openxmlformats.org/officeDocument/2006/relationships/hyperlink" Target="https://elaws.e-gov.go.jp/search/elawsSearch/elaws_search/lsg0200/403AC0000000077_20200401_501AC0000000063" TargetMode="External"/><Relationship Id="rId640" Type="http://schemas.openxmlformats.org/officeDocument/2006/relationships/hyperlink" Target="https://elaws.e-gov.go.jp/search/elawsSearch/elaws_search/lsg0200/323AC0000000158_20200401_429AC0000000045" TargetMode="External"/><Relationship Id="rId738" Type="http://schemas.openxmlformats.org/officeDocument/2006/relationships/hyperlink" Target="https://elaws.e-gov.go.jp/search/elawsSearch/elaws_search/lsg0200/403AC0000000077_20200401_501AC0000000063" TargetMode="External"/><Relationship Id="rId945" Type="http://schemas.openxmlformats.org/officeDocument/2006/relationships/hyperlink" Target="https://elaws.e-gov.go.jp/search/elawsSearch/elaws_search/lsg0200/403AC0000000077_20200401_501AC0000000063" TargetMode="External"/><Relationship Id="rId74" Type="http://schemas.openxmlformats.org/officeDocument/2006/relationships/hyperlink" Target="https://elaws.e-gov.go.jp/search/elawsSearch/elaws_search/lsg0200/140AC0000000045_20200401_430AC0000000072" TargetMode="External"/><Relationship Id="rId377" Type="http://schemas.openxmlformats.org/officeDocument/2006/relationships/hyperlink" Target="https://elaws.e-gov.go.jp/search/elawsSearch/elaws_search/lsg0200/323AC0000000124_20191214_501AC0000000037" TargetMode="External"/><Relationship Id="rId500" Type="http://schemas.openxmlformats.org/officeDocument/2006/relationships/hyperlink" Target="https://elaws.e-gov.go.jp/search/elawsSearch/elaws_search/lsg0200/333AC0000000006_20190401_430AC0000000042" TargetMode="External"/><Relationship Id="rId584" Type="http://schemas.openxmlformats.org/officeDocument/2006/relationships/hyperlink" Target="https://elaws.e-gov.go.jp/search/elawsSearch/elaws_search/lsg0200/403AC0000000077_20200401_501AC0000000063" TargetMode="External"/><Relationship Id="rId805" Type="http://schemas.openxmlformats.org/officeDocument/2006/relationships/hyperlink" Target="https://elaws.e-gov.go.jp/search/elawsSearch/elaws_search/lsg0200/403AC0000000077_20200401_501AC0000000063" TargetMode="External"/><Relationship Id="rId5" Type="http://schemas.openxmlformats.org/officeDocument/2006/relationships/webSettings" Target="webSettings.xml"/><Relationship Id="rId237" Type="http://schemas.openxmlformats.org/officeDocument/2006/relationships/hyperlink" Target="https://elaws.e-gov.go.jp/search/elawsSearch/elaws_search/lsg0200/326CO0000000319_20200401_501AC0000000063" TargetMode="External"/><Relationship Id="rId791" Type="http://schemas.openxmlformats.org/officeDocument/2006/relationships/hyperlink" Target="https://elaws.e-gov.go.jp/search/elawsSearch/elaws_search/lsg0200/403AC0000000077_20200401_501AC0000000063" TargetMode="External"/><Relationship Id="rId889" Type="http://schemas.openxmlformats.org/officeDocument/2006/relationships/hyperlink" Target="https://elaws.e-gov.go.jp/search/elawsSearch/elaws_search/lsg0200/403AC0000000077_20200401_501AC0000000063" TargetMode="External"/><Relationship Id="rId1074" Type="http://schemas.openxmlformats.org/officeDocument/2006/relationships/hyperlink" Target="https://elaws.e-gov.go.jp/search/elawsSearch/elaws_search/lsg0200/403AC0000000077_20200401_501AC0000000063" TargetMode="External"/><Relationship Id="rId444" Type="http://schemas.openxmlformats.org/officeDocument/2006/relationships/hyperlink" Target="https://elaws.e-gov.go.jp/search/elawsSearch/elaws_search/lsg0200/140AC0000000045_20200401_430AC0000000072" TargetMode="External"/><Relationship Id="rId651" Type="http://schemas.openxmlformats.org/officeDocument/2006/relationships/hyperlink" Target="https://elaws.e-gov.go.jp/search/elawsSearch/elaws_search/lsg0200/326AC1000000242_20200401_429AC0000000045" TargetMode="External"/><Relationship Id="rId749" Type="http://schemas.openxmlformats.org/officeDocument/2006/relationships/hyperlink" Target="https://elaws.e-gov.go.jp/search/elawsSearch/elaws_search/lsg0200/403AC0000000077_20200401_501AC0000000063" TargetMode="External"/><Relationship Id="rId290" Type="http://schemas.openxmlformats.org/officeDocument/2006/relationships/hyperlink" Target="https://elaws.e-gov.go.jp/search/elawsSearch/elaws_search/lsg0200/345AC0000000048_20200428_430AC0000000030" TargetMode="External"/><Relationship Id="rId304" Type="http://schemas.openxmlformats.org/officeDocument/2006/relationships/hyperlink" Target="https://elaws.e-gov.go.jp/search/elawsSearch/elaws_search/lsg0200/345AC0000000137_20200401_429AC0000000061" TargetMode="External"/><Relationship Id="rId388" Type="http://schemas.openxmlformats.org/officeDocument/2006/relationships/hyperlink" Target="https://elaws.e-gov.go.jp/search/elawsSearch/elaws_search/lsg0200/328AC0000000014_20191214_501AC0000000037" TargetMode="External"/><Relationship Id="rId511" Type="http://schemas.openxmlformats.org/officeDocument/2006/relationships/hyperlink" Target="https://elaws.e-gov.go.jp/search/elawsSearch/elaws_search/lsg0200/358AC1000000032_20200401_429AC0000000045" TargetMode="External"/><Relationship Id="rId609" Type="http://schemas.openxmlformats.org/officeDocument/2006/relationships/hyperlink" Target="https://elaws.e-gov.go.jp/search/elawsSearch/elaws_search/lsg0200/403AC0000000077_20200401_501AC0000000063" TargetMode="External"/><Relationship Id="rId956" Type="http://schemas.openxmlformats.org/officeDocument/2006/relationships/hyperlink" Target="https://elaws.e-gov.go.jp/search/elawsSearch/elaws_search/lsg0200/403AC0000000077_20200401_501AC0000000063" TargetMode="External"/><Relationship Id="rId85" Type="http://schemas.openxmlformats.org/officeDocument/2006/relationships/hyperlink" Target="https://elaws.e-gov.go.jp/search/elawsSearch/elaws_search/lsg0200/140AC0000000045_20200401_430AC0000000072" TargetMode="External"/><Relationship Id="rId150" Type="http://schemas.openxmlformats.org/officeDocument/2006/relationships/hyperlink" Target="https://elaws.e-gov.go.jp/search/elawsSearch/elaws_search/lsg0200/323AC0000000025_20200501_501AC0000000028" TargetMode="External"/><Relationship Id="rId595" Type="http://schemas.openxmlformats.org/officeDocument/2006/relationships/hyperlink" Target="https://elaws.e-gov.go.jp/search/elawsSearch/elaws_search/lsg0200/403AC0000000077_20200401_501AC0000000063" TargetMode="External"/><Relationship Id="rId816" Type="http://schemas.openxmlformats.org/officeDocument/2006/relationships/hyperlink" Target="https://elaws.e-gov.go.jp/search/elawsSearch/elaws_search/lsg0200/403AC0000000077_20200401_501AC0000000063" TargetMode="External"/><Relationship Id="rId1001" Type="http://schemas.openxmlformats.org/officeDocument/2006/relationships/hyperlink" Target="https://elaws.e-gov.go.jp/search/elawsSearch/elaws_search/lsg0200/403AC0000000077_20200401_501AC0000000063" TargetMode="External"/><Relationship Id="rId248" Type="http://schemas.openxmlformats.org/officeDocument/2006/relationships/hyperlink" Target="https://elaws.e-gov.go.jp/search/elawsSearch/elaws_search/lsg0200/328AC0000000006_20201001_429AC0000000004" TargetMode="External"/><Relationship Id="rId455" Type="http://schemas.openxmlformats.org/officeDocument/2006/relationships/hyperlink" Target="https://elaws.e-gov.go.jp/search/elawsSearch/elaws_search/lsg0200/323AC0000000025_20200501_501AC0000000028" TargetMode="External"/><Relationship Id="rId662" Type="http://schemas.openxmlformats.org/officeDocument/2006/relationships/hyperlink" Target="https://elaws.e-gov.go.jp/search/elawsSearch/elaws_search/lsg0200/333AC0000000006_20190401_430AC0000000042" TargetMode="External"/><Relationship Id="rId1085" Type="http://schemas.openxmlformats.org/officeDocument/2006/relationships/hyperlink" Target="https://elaws.e-gov.go.jp/search/elawsSearch/elaws_search/lsg0200/403AC0000000077_20200401_501AC0000000063" TargetMode="External"/><Relationship Id="rId12" Type="http://schemas.openxmlformats.org/officeDocument/2006/relationships/hyperlink" Target="https://www.pcc.moj.gov.tw/media/92277/2528134478.pdf&#65292;&#25130;&#33267;2020&#24180;5&#26376;3&#26085;" TargetMode="External"/><Relationship Id="rId108" Type="http://schemas.openxmlformats.org/officeDocument/2006/relationships/hyperlink" Target="https://elaws.e-gov.go.jp/search/elawsSearch/elaws_search/lsg0200/140AC0000000045_20200401_430AC0000000072" TargetMode="External"/><Relationship Id="rId315" Type="http://schemas.openxmlformats.org/officeDocument/2006/relationships/hyperlink" Target="https://elaws.e-gov.go.jp/search/elawsSearch/elaws_search/lsg0200/356AC0000000059_20200501_501AC0000000028" TargetMode="External"/><Relationship Id="rId522" Type="http://schemas.openxmlformats.org/officeDocument/2006/relationships/hyperlink" Target="https://elaws.e-gov.go.jp/search/elawsSearch/elaws_search/lsg0200/411AC0000000136_20201001_502AC0000000022" TargetMode="External"/><Relationship Id="rId967" Type="http://schemas.openxmlformats.org/officeDocument/2006/relationships/hyperlink" Target="https://elaws.e-gov.go.jp/search/elawsSearch/elaws_search/lsg0200/403AC0000000077_20200401_501AC0000000063" TargetMode="External"/><Relationship Id="rId96" Type="http://schemas.openxmlformats.org/officeDocument/2006/relationships/hyperlink" Target="https://elaws.e-gov.go.jp/search/elawsSearch/elaws_search/lsg0200/140AC0000000045_20200401_430AC0000000072" TargetMode="External"/><Relationship Id="rId161" Type="http://schemas.openxmlformats.org/officeDocument/2006/relationships/hyperlink" Target="https://elaws.e-gov.go.jp/search/elawsSearch/elaws_search/lsg0200/323AC0000000025_20200501_501AC0000000028" TargetMode="External"/><Relationship Id="rId399" Type="http://schemas.openxmlformats.org/officeDocument/2006/relationships/hyperlink" Target="https://elaws.e-gov.go.jp/search/elawsSearch/elaws_search/lsg0200/407AC0000000105_20200501_501AC0000000028" TargetMode="External"/><Relationship Id="rId827" Type="http://schemas.openxmlformats.org/officeDocument/2006/relationships/hyperlink" Target="https://elaws.e-gov.go.jp/search/elawsSearch/elaws_search/lsg0200/403AC0000000077_20200401_501AC0000000063" TargetMode="External"/><Relationship Id="rId1012" Type="http://schemas.openxmlformats.org/officeDocument/2006/relationships/hyperlink" Target="https://elaws.e-gov.go.jp/search/elawsSearch/elaws_search/lsg0200/403AC0000000077_20200401_501AC0000000063" TargetMode="External"/><Relationship Id="rId259" Type="http://schemas.openxmlformats.org/officeDocument/2006/relationships/hyperlink" Target="https://elaws.e-gov.go.jp/search/elawsSearch/elaws_search/lsg0200/328AC0000000145_20190914_501AC0000000037" TargetMode="External"/><Relationship Id="rId466" Type="http://schemas.openxmlformats.org/officeDocument/2006/relationships/hyperlink" Target="https://elaws.e-gov.go.jp/search/elawsSearch/elaws_search/lsg0200/326AC1000000242_20200401_429AC0000000045" TargetMode="External"/><Relationship Id="rId673" Type="http://schemas.openxmlformats.org/officeDocument/2006/relationships/hyperlink" Target="https://elaws.e-gov.go.jp/search/elawsSearch/elaws_search/lsg0200/328AC0000000014_20191214_501AC0000000037" TargetMode="External"/><Relationship Id="rId880" Type="http://schemas.openxmlformats.org/officeDocument/2006/relationships/hyperlink" Target="https://elaws.e-gov.go.jp/search/elawsSearch/elaws_search/lsg0200/403AC0000000077_20200401_501AC0000000063" TargetMode="External"/><Relationship Id="rId1096" Type="http://schemas.openxmlformats.org/officeDocument/2006/relationships/hyperlink" Target="https://elaws.e-gov.go.jp/search/elawsSearch/elaws_search/lsg0200/403AC0000000077_20200401_501AC0000000063" TargetMode="External"/><Relationship Id="rId23" Type="http://schemas.openxmlformats.org/officeDocument/2006/relationships/hyperlink" Target="https://elaws.e-gov.go.jp/search/elawsSearch/elaws_search/lsg0200/select" TargetMode="External"/><Relationship Id="rId119" Type="http://schemas.openxmlformats.org/officeDocument/2006/relationships/hyperlink" Target="https://elaws.e-gov.go.jp/search/elawsSearch/elaws_search/lsg0200/322AC0000000141_20200330_429AC0000000014" TargetMode="External"/><Relationship Id="rId326" Type="http://schemas.openxmlformats.org/officeDocument/2006/relationships/hyperlink" Target="https://elaws.e-gov.go.jp/search/elawsSearch/elaws_search/lsg0200/358AC1000000032_20200401_429AC0000000045" TargetMode="External"/><Relationship Id="rId533" Type="http://schemas.openxmlformats.org/officeDocument/2006/relationships/hyperlink" Target="https://elaws.e-gov.go.jp/search/elawsSearch/elaws_search/lsg0200/412AC0000000131_20190914_501AC0000000037" TargetMode="External"/><Relationship Id="rId978" Type="http://schemas.openxmlformats.org/officeDocument/2006/relationships/hyperlink" Target="https://elaws.e-gov.go.jp/search/elawsSearch/elaws_search/lsg0200/403AC0000000077_20200401_501AC0000000063" TargetMode="External"/><Relationship Id="rId740" Type="http://schemas.openxmlformats.org/officeDocument/2006/relationships/hyperlink" Target="https://elaws.e-gov.go.jp/search/elawsSearch/elaws_search/lsg0200/403AC0000000077_20200401_501AC0000000063" TargetMode="External"/><Relationship Id="rId838" Type="http://schemas.openxmlformats.org/officeDocument/2006/relationships/hyperlink" Target="https://elaws.e-gov.go.jp/search/elawsSearch/elaws_search/lsg0200/403AC0000000077_20200401_501AC0000000063" TargetMode="External"/><Relationship Id="rId1023" Type="http://schemas.openxmlformats.org/officeDocument/2006/relationships/hyperlink" Target="https://elaws.e-gov.go.jp/search/elawsSearch/elaws_search/lsg0200/403AC0000000077_20200401_501AC0000000063" TargetMode="External"/><Relationship Id="rId172" Type="http://schemas.openxmlformats.org/officeDocument/2006/relationships/hyperlink" Target="https://elaws.e-gov.go.jp/search/elawsSearch/elaws_search/lsg0200/323AC0000000025_20200501_501AC0000000028" TargetMode="External"/><Relationship Id="rId477" Type="http://schemas.openxmlformats.org/officeDocument/2006/relationships/hyperlink" Target="https://elaws.e-gov.go.jp/search/elawsSearch/elaws_search/lsg0200/326CO0000000319_20200401_501AC0000000063" TargetMode="External"/><Relationship Id="rId600" Type="http://schemas.openxmlformats.org/officeDocument/2006/relationships/hyperlink" Target="https://elaws.e-gov.go.jp/search/elawsSearch/elaws_search/lsg0200/403AC0000000077_20200401_501AC0000000063" TargetMode="External"/><Relationship Id="rId684" Type="http://schemas.openxmlformats.org/officeDocument/2006/relationships/hyperlink" Target="https://elaws.e-gov.go.jp/search/elawsSearch/elaws_search/lsg0200/403AC0000000077_20200401_501AC0000000063" TargetMode="External"/><Relationship Id="rId337" Type="http://schemas.openxmlformats.org/officeDocument/2006/relationships/hyperlink" Target="https://elaws.e-gov.go.jp/search/elawsSearch/elaws_search/lsg0200/363AC0000000040_20200401_430AC0000000071" TargetMode="External"/><Relationship Id="rId891" Type="http://schemas.openxmlformats.org/officeDocument/2006/relationships/hyperlink" Target="https://elaws.e-gov.go.jp/search/elawsSearch/elaws_search/lsg0200/403AC0000000077_20200401_501AC0000000063" TargetMode="External"/><Relationship Id="rId905" Type="http://schemas.openxmlformats.org/officeDocument/2006/relationships/hyperlink" Target="https://elaws.e-gov.go.jp/search/elawsSearch/elaws_search/lsg0200/403AC0000000077_20200401_501AC0000000063" TargetMode="External"/><Relationship Id="rId989" Type="http://schemas.openxmlformats.org/officeDocument/2006/relationships/hyperlink" Target="https://elaws.e-gov.go.jp/search/elawsSearch/elaws_search/lsg0200/403AC0000000077_20200401_501AC0000000063" TargetMode="External"/><Relationship Id="rId34" Type="http://schemas.openxmlformats.org/officeDocument/2006/relationships/hyperlink" Target="https://elaws.e-gov.go.jp/search/elawsSearch/elaws_search/lsg0200/select" TargetMode="External"/><Relationship Id="rId544" Type="http://schemas.openxmlformats.org/officeDocument/2006/relationships/hyperlink" Target="https://elaws.e-gov.go.jp/search/elawsSearch/elaws_search/lsg0200/415AC0000000083_20191214_501AC0000000037" TargetMode="External"/><Relationship Id="rId751" Type="http://schemas.openxmlformats.org/officeDocument/2006/relationships/hyperlink" Target="https://elaws.e-gov.go.jp/search/elawsSearch/elaws_search/lsg0200/403AC0000000077_20200401_501AC0000000063" TargetMode="External"/><Relationship Id="rId849" Type="http://schemas.openxmlformats.org/officeDocument/2006/relationships/hyperlink" Target="https://elaws.e-gov.go.jp/search/elawsSearch/elaws_search/lsg0200/403AC0000000077_20200401_501AC0000000063" TargetMode="External"/><Relationship Id="rId183" Type="http://schemas.openxmlformats.org/officeDocument/2006/relationships/hyperlink" Target="https://elaws.e-gov.go.jp/search/elawsSearch/elaws_search/lsg0200/323AC0000000124_20191214_501AC0000000037" TargetMode="External"/><Relationship Id="rId390" Type="http://schemas.openxmlformats.org/officeDocument/2006/relationships/hyperlink" Target="https://elaws.e-gov.go.jp/search/elawsSearch/elaws_search/lsg0200/328AC0000000014_20191214_501AC0000000037" TargetMode="External"/><Relationship Id="rId404" Type="http://schemas.openxmlformats.org/officeDocument/2006/relationships/hyperlink" Target="https://elaws.e-gov.go.jp/search/elawsSearch/elaws_search/lsg0200/410AC0000000105_20200401_429AC0000000045" TargetMode="External"/><Relationship Id="rId611" Type="http://schemas.openxmlformats.org/officeDocument/2006/relationships/hyperlink" Target="https://elaws.e-gov.go.jp/search/elawsSearch/elaws_search/lsg0200/403AC0000000077_20200401_501AC0000000063" TargetMode="External"/><Relationship Id="rId1034" Type="http://schemas.openxmlformats.org/officeDocument/2006/relationships/hyperlink" Target="https://elaws.e-gov.go.jp/search/elawsSearch/elaws_search/lsg0200/403AC0000000077_20200401_501AC0000000063" TargetMode="External"/><Relationship Id="rId250" Type="http://schemas.openxmlformats.org/officeDocument/2006/relationships/hyperlink" Target="https://elaws.e-gov.go.jp/search/elawsSearch/elaws_search/lsg0200/328AC0000000014_20191214_501AC0000000037" TargetMode="External"/><Relationship Id="rId488" Type="http://schemas.openxmlformats.org/officeDocument/2006/relationships/hyperlink" Target="https://elaws.e-gov.go.jp/search/elawsSearch/elaws_search/lsg0200/329AC0000000195_20150801_000000000000000" TargetMode="External"/><Relationship Id="rId695" Type="http://schemas.openxmlformats.org/officeDocument/2006/relationships/hyperlink" Target="https://elaws.e-gov.go.jp/search/elawsSearch/elaws_search/lsg0200/403AC0000000077_20200401_501AC0000000063" TargetMode="External"/><Relationship Id="rId709" Type="http://schemas.openxmlformats.org/officeDocument/2006/relationships/hyperlink" Target="https://elaws.e-gov.go.jp/search/elawsSearch/elaws_search/lsg0200/403AC0000000077_20200401_501AC0000000063" TargetMode="External"/><Relationship Id="rId916" Type="http://schemas.openxmlformats.org/officeDocument/2006/relationships/hyperlink" Target="https://elaws.e-gov.go.jp/search/elawsSearch/elaws_search/lsg0200/403AC0000000077_20200401_501AC0000000063" TargetMode="External"/><Relationship Id="rId1101" Type="http://schemas.openxmlformats.org/officeDocument/2006/relationships/footer" Target="footer2.xml"/><Relationship Id="rId45" Type="http://schemas.openxmlformats.org/officeDocument/2006/relationships/hyperlink" Target="https://elaws.e-gov.go.jp/search/elawsSearch/elaws_search/lsg0200/select" TargetMode="External"/><Relationship Id="rId110" Type="http://schemas.openxmlformats.org/officeDocument/2006/relationships/hyperlink" Target="https://elaws.e-gov.go.jp/search/elawsSearch/elaws_search/lsg0200/140AC0000000045_20200401_430AC0000000072" TargetMode="External"/><Relationship Id="rId348" Type="http://schemas.openxmlformats.org/officeDocument/2006/relationships/hyperlink" Target="https://elaws.e-gov.go.jp/search/elawsSearch/elaws_search/lsg0200/323AC0000000124_20191214_501AC0000000037" TargetMode="External"/><Relationship Id="rId555" Type="http://schemas.openxmlformats.org/officeDocument/2006/relationships/hyperlink" Target="https://elaws.e-gov.go.jp/search/elawsSearch/elaws_search/lsg0200/416AC0000000154_20200401_429AC0000000045" TargetMode="External"/><Relationship Id="rId762" Type="http://schemas.openxmlformats.org/officeDocument/2006/relationships/hyperlink" Target="https://elaws.e-gov.go.jp/search/elawsSearch/elaws_search/lsg0200/403AC0000000077_20200401_501AC0000000063" TargetMode="External"/><Relationship Id="rId194" Type="http://schemas.openxmlformats.org/officeDocument/2006/relationships/hyperlink" Target="https://elaws.e-gov.go.jp/search/elawsSearch/elaws_search/lsg0200/323AC0000000158_20200401_429AC0000000045" TargetMode="External"/><Relationship Id="rId208" Type="http://schemas.openxmlformats.org/officeDocument/2006/relationships/hyperlink" Target="https://elaws.e-gov.go.jp/search/elawsSearch/elaws_search/lsg0200/325AC1000000208_20200401_429AC0000000045" TargetMode="External"/><Relationship Id="rId415" Type="http://schemas.openxmlformats.org/officeDocument/2006/relationships/hyperlink" Target="https://elaws.e-gov.go.jp/search/elawsSearch/elaws_search/lsg0200/410AC1000000126_20190914_501AC0000000037" TargetMode="External"/><Relationship Id="rId622" Type="http://schemas.openxmlformats.org/officeDocument/2006/relationships/hyperlink" Target="https://elaws.e-gov.go.jp/search/elawsSearch/elaws_search/lsg0200/403AC0000000077_20200401_501AC0000000063" TargetMode="External"/><Relationship Id="rId1045" Type="http://schemas.openxmlformats.org/officeDocument/2006/relationships/hyperlink" Target="https://elaws.e-gov.go.jp/search/elawsSearch/elaws_search/lsg0200/403AC0000000077_20200401_501AC0000000063" TargetMode="External"/><Relationship Id="rId261" Type="http://schemas.openxmlformats.org/officeDocument/2006/relationships/hyperlink" Target="https://elaws.e-gov.go.jp/search/elawsSearch/elaws_search/lsg0200/329AC0000000195_20150801_000000000000000" TargetMode="External"/><Relationship Id="rId499" Type="http://schemas.openxmlformats.org/officeDocument/2006/relationships/hyperlink" Target="https://elaws.e-gov.go.jp/search/elawsSearch/elaws_search/lsg0200/333AC0000000006_20190401_430AC0000000042" TargetMode="External"/><Relationship Id="rId927" Type="http://schemas.openxmlformats.org/officeDocument/2006/relationships/hyperlink" Target="https://elaws.e-gov.go.jp/search/elawsSearch/elaws_search/lsg0200/403AC0000000077_20200401_501AC0000000063" TargetMode="External"/><Relationship Id="rId56" Type="http://schemas.openxmlformats.org/officeDocument/2006/relationships/hyperlink" Target="https://elaws.e-gov.go.jp/search/elawsSearch/elaws_search/lsg0200/140AC0000000045_20200401_430AC0000000072" TargetMode="External"/><Relationship Id="rId359" Type="http://schemas.openxmlformats.org/officeDocument/2006/relationships/hyperlink" Target="https://elaws.e-gov.go.jp/search/elawsSearch/elaws_search/lsg0200/403AC0000000094_20200401_501AC0000000063" TargetMode="External"/><Relationship Id="rId566" Type="http://schemas.openxmlformats.org/officeDocument/2006/relationships/hyperlink" Target="https://elaws.e-gov.go.jp/search/elawsSearch/elaws_search/lsg0200/419AC0000000102_20200401_429AC0000000045" TargetMode="External"/><Relationship Id="rId773" Type="http://schemas.openxmlformats.org/officeDocument/2006/relationships/hyperlink" Target="https://elaws.e-gov.go.jp/search/elawsSearch/elaws_search/lsg0200/403AC0000000077_20200401_501AC0000000063" TargetMode="External"/><Relationship Id="rId121" Type="http://schemas.openxmlformats.org/officeDocument/2006/relationships/hyperlink" Target="https://elaws.e-gov.go.jp/search/elawsSearch/elaws_search/lsg0200/322AC0000000141_20200330_429AC0000000014" TargetMode="External"/><Relationship Id="rId219" Type="http://schemas.openxmlformats.org/officeDocument/2006/relationships/hyperlink" Target="https://elaws.e-gov.go.jp/search/elawsSearch/elaws_search/lsg0200/326AC1000000198_20200501_501AC0000000028" TargetMode="External"/><Relationship Id="rId426" Type="http://schemas.openxmlformats.org/officeDocument/2006/relationships/hyperlink" Target="https://elaws.e-gov.go.jp/search/elawsSearch/elaws_search/lsg0200/411AC0000000136_20201001_502AC0000000022" TargetMode="External"/><Relationship Id="rId633" Type="http://schemas.openxmlformats.org/officeDocument/2006/relationships/hyperlink" Target="https://elaws.e-gov.go.jp/search/elawsSearch/elaws_search/lsg0200/403AC0000000077_20200401_501AC0000000063" TargetMode="External"/><Relationship Id="rId980" Type="http://schemas.openxmlformats.org/officeDocument/2006/relationships/hyperlink" Target="https://elaws.e-gov.go.jp/search/elawsSearch/elaws_search/lsg0200/403AC0000000077_20200401_501AC0000000063" TargetMode="External"/><Relationship Id="rId1056" Type="http://schemas.openxmlformats.org/officeDocument/2006/relationships/hyperlink" Target="https://elaws.e-gov.go.jp/search/elawsSearch/elaws_search/lsg0200/403AC0000000077_20200401_501AC0000000063" TargetMode="External"/><Relationship Id="rId840" Type="http://schemas.openxmlformats.org/officeDocument/2006/relationships/hyperlink" Target="https://elaws.e-gov.go.jp/search/elawsSearch/elaws_search/lsg0200/403AC0000000077_20200401_501AC0000000063" TargetMode="External"/><Relationship Id="rId938" Type="http://schemas.openxmlformats.org/officeDocument/2006/relationships/hyperlink" Target="https://elaws.e-gov.go.jp/search/elawsSearch/elaws_search/lsg0200/403AC0000000077_20200401_501AC0000000063" TargetMode="External"/><Relationship Id="rId67" Type="http://schemas.openxmlformats.org/officeDocument/2006/relationships/hyperlink" Target="https://elaws.e-gov.go.jp/search/elawsSearch/elaws_search/lsg0200/140AC0000000045_20200401_430AC0000000072" TargetMode="External"/><Relationship Id="rId272" Type="http://schemas.openxmlformats.org/officeDocument/2006/relationships/hyperlink" Target="https://elaws.e-gov.go.jp/search/elawsSearch/elaws_search/lsg0200/333AC0000000006_20190401_430AC0000000042" TargetMode="External"/><Relationship Id="rId577" Type="http://schemas.openxmlformats.org/officeDocument/2006/relationships/hyperlink" Target="https://elaws.e-gov.go.jp/search/elawsSearch/elaws_search/lsg0200/403AC0000000077_20200401_501AC0000000063" TargetMode="External"/><Relationship Id="rId700" Type="http://schemas.openxmlformats.org/officeDocument/2006/relationships/hyperlink" Target="https://elaws.e-gov.go.jp/search/elawsSearch/elaws_search/lsg0200/403AC0000000077_20200401_501AC0000000063" TargetMode="External"/><Relationship Id="rId132" Type="http://schemas.openxmlformats.org/officeDocument/2006/relationships/hyperlink" Target="https://elaws.e-gov.go.jp/search/elawsSearch/elaws_search/lsg0200/323AC0000000025_20200501_501AC0000000028" TargetMode="External"/><Relationship Id="rId784" Type="http://schemas.openxmlformats.org/officeDocument/2006/relationships/hyperlink" Target="https://elaws.e-gov.go.jp/search/elawsSearch/elaws_search/lsg0200/403AC0000000077_20200401_501AC0000000063" TargetMode="External"/><Relationship Id="rId991" Type="http://schemas.openxmlformats.org/officeDocument/2006/relationships/hyperlink" Target="https://elaws.e-gov.go.jp/search/elawsSearch/elaws_search/lsg0200/403AC0000000077_20200401_501AC0000000063" TargetMode="External"/><Relationship Id="rId1067" Type="http://schemas.openxmlformats.org/officeDocument/2006/relationships/hyperlink" Target="https://elaws.e-gov.go.jp/search/elawsSearch/elaws_search/lsg0200/403AC0000000077_20200401_501AC0000000063" TargetMode="External"/><Relationship Id="rId437" Type="http://schemas.openxmlformats.org/officeDocument/2006/relationships/hyperlink" Target="https://elaws.e-gov.go.jp/search/elawsSearch/elaws_search/lsg0200/411AC0000000136_20201001_502AC0000000022" TargetMode="External"/><Relationship Id="rId644" Type="http://schemas.openxmlformats.org/officeDocument/2006/relationships/hyperlink" Target="https://elaws.e-gov.go.jp/search/elawsSearch/elaws_search/lsg0200/323AC1000000209_20200401_429AC0000000045" TargetMode="External"/><Relationship Id="rId851" Type="http://schemas.openxmlformats.org/officeDocument/2006/relationships/hyperlink" Target="https://elaws.e-gov.go.jp/search/elawsSearch/elaws_search/lsg0200/403AC0000000077_20200401_501AC0000000063" TargetMode="External"/><Relationship Id="rId283" Type="http://schemas.openxmlformats.org/officeDocument/2006/relationships/hyperlink" Target="https://elaws.e-gov.go.jp/search/elawsSearch/elaws_search/lsg0200/336AC0000000159_20200401_429AC0000000045" TargetMode="External"/><Relationship Id="rId490" Type="http://schemas.openxmlformats.org/officeDocument/2006/relationships/hyperlink" Target="https://elaws.e-gov.go.jp/search/elawsSearch/elaws_search/lsg0200/331AC0000000118_20170401_428AC0000000063" TargetMode="External"/><Relationship Id="rId504" Type="http://schemas.openxmlformats.org/officeDocument/2006/relationships/hyperlink" Target="https://elaws.e-gov.go.jp/search/elawsSearch/elaws_search/lsg0200/345AC0000000048_20200428_430AC0000000030" TargetMode="External"/><Relationship Id="rId711" Type="http://schemas.openxmlformats.org/officeDocument/2006/relationships/hyperlink" Target="https://elaws.e-gov.go.jp/search/elawsSearch/elaws_search/lsg0200/403AC0000000077_20200401_501AC0000000063" TargetMode="External"/><Relationship Id="rId949" Type="http://schemas.openxmlformats.org/officeDocument/2006/relationships/hyperlink" Target="https://elaws.e-gov.go.jp/search/elawsSearch/elaws_search/lsg0200/403AC0000000077_20200401_501AC0000000063" TargetMode="External"/><Relationship Id="rId78" Type="http://schemas.openxmlformats.org/officeDocument/2006/relationships/hyperlink" Target="https://elaws.e-gov.go.jp/search/elawsSearch/elaws_search/lsg0200/140AC0000000045_20200401_430AC0000000072" TargetMode="External"/><Relationship Id="rId143" Type="http://schemas.openxmlformats.org/officeDocument/2006/relationships/hyperlink" Target="https://elaws.e-gov.go.jp/search/elawsSearch/elaws_search/lsg0200/323AC0000000025_20200501_501AC0000000028" TargetMode="External"/><Relationship Id="rId350" Type="http://schemas.openxmlformats.org/officeDocument/2006/relationships/hyperlink" Target="https://elaws.e-gov.go.jp/search/elawsSearch/elaws_search/lsg0200/403AC0000000077_20200401_501AC0000000063" TargetMode="External"/><Relationship Id="rId588" Type="http://schemas.openxmlformats.org/officeDocument/2006/relationships/hyperlink" Target="https://elaws.e-gov.go.jp/search/elawsSearch/elaws_search/lsg0200/403AC0000000077_20200401_501AC0000000063" TargetMode="External"/><Relationship Id="rId795" Type="http://schemas.openxmlformats.org/officeDocument/2006/relationships/hyperlink" Target="https://elaws.e-gov.go.jp/search/elawsSearch/elaws_search/lsg0200/417AC0000000086_20200829_502AC0000000033" TargetMode="External"/><Relationship Id="rId809" Type="http://schemas.openxmlformats.org/officeDocument/2006/relationships/hyperlink" Target="https://elaws.e-gov.go.jp/search/elawsSearch/elaws_search/lsg0200/403AC0000000077_20200401_501AC0000000063" TargetMode="External"/><Relationship Id="rId9" Type="http://schemas.openxmlformats.org/officeDocument/2006/relationships/hyperlink" Target="https://www.npf.org.tw/2/11013" TargetMode="External"/><Relationship Id="rId210" Type="http://schemas.openxmlformats.org/officeDocument/2006/relationships/hyperlink" Target="https://elaws.e-gov.go.jp/search/elawsSearch/elaws_search/lsg0200/325AC1000000208_20200401_429AC0000000045" TargetMode="External"/><Relationship Id="rId448" Type="http://schemas.openxmlformats.org/officeDocument/2006/relationships/hyperlink" Target="https://elaws.e-gov.go.jp/search/elawsSearch/elaws_search/lsg0200/140AC0000000045_20200401_430AC0000000072" TargetMode="External"/><Relationship Id="rId655" Type="http://schemas.openxmlformats.org/officeDocument/2006/relationships/hyperlink" Target="https://elaws.e-gov.go.jp/search/elawsSearch/elaws_search/lsg0200/328AC0000000014_20191214_501AC0000000037" TargetMode="External"/><Relationship Id="rId862" Type="http://schemas.openxmlformats.org/officeDocument/2006/relationships/hyperlink" Target="https://elaws.e-gov.go.jp/search/elawsSearch/elaws_search/lsg0200/403AC0000000077_20200401_501AC0000000063" TargetMode="External"/><Relationship Id="rId1078" Type="http://schemas.openxmlformats.org/officeDocument/2006/relationships/hyperlink" Target="https://elaws.e-gov.go.jp/search/elawsSearch/elaws_search/lsg0200/414AC0000000099_20160401_426AC0000000069" TargetMode="External"/><Relationship Id="rId294" Type="http://schemas.openxmlformats.org/officeDocument/2006/relationships/hyperlink" Target="https://elaws.e-gov.go.jp/search/elawsSearch/elaws_search/lsg0200/345AC0000000137_20200401_429AC0000000061" TargetMode="External"/><Relationship Id="rId308" Type="http://schemas.openxmlformats.org/officeDocument/2006/relationships/hyperlink" Target="https://elaws.e-gov.go.jp/search/elawsSearch/elaws_search/lsg0200/351AC0000000033_20200401_502AC0000000014" TargetMode="External"/><Relationship Id="rId515" Type="http://schemas.openxmlformats.org/officeDocument/2006/relationships/hyperlink" Target="https://elaws.e-gov.go.jp/search/elawsSearch/elaws_search/lsg0200/411AC1000000052_20150801_000000000000000" TargetMode="External"/><Relationship Id="rId722" Type="http://schemas.openxmlformats.org/officeDocument/2006/relationships/hyperlink" Target="https://elaws.e-gov.go.jp/search/elawsSearch/elaws_search/lsg0200/403AC0000000077_20200401_501AC0000000063" TargetMode="External"/><Relationship Id="rId89" Type="http://schemas.openxmlformats.org/officeDocument/2006/relationships/hyperlink" Target="https://elaws.e-gov.go.jp/search/elawsSearch/elaws_search/lsg0200/140AC0000000045_20200401_430AC0000000072" TargetMode="External"/><Relationship Id="rId154" Type="http://schemas.openxmlformats.org/officeDocument/2006/relationships/hyperlink" Target="https://elaws.e-gov.go.jp/search/elawsSearch/elaws_search/lsg0200/323AC0000000025_20200501_501AC0000000028" TargetMode="External"/><Relationship Id="rId361" Type="http://schemas.openxmlformats.org/officeDocument/2006/relationships/hyperlink" Target="https://elaws.e-gov.go.jp/search/elawsSearch/elaws_search/lsg0200/323AC0000000124_20191214_501AC0000000037" TargetMode="External"/><Relationship Id="rId599" Type="http://schemas.openxmlformats.org/officeDocument/2006/relationships/hyperlink" Target="https://elaws.e-gov.go.jp/search/elawsSearch/elaws_search/lsg0200/403AC0000000077_20200401_501AC0000000063" TargetMode="External"/><Relationship Id="rId1005" Type="http://schemas.openxmlformats.org/officeDocument/2006/relationships/hyperlink" Target="https://elaws.e-gov.go.jp/search/elawsSearch/elaws_search/lsg0200/403AC0000000077_20200401_501AC0000000063" TargetMode="External"/><Relationship Id="rId459" Type="http://schemas.openxmlformats.org/officeDocument/2006/relationships/hyperlink" Target="https://elaws.e-gov.go.jp/search/elawsSearch/elaws_search/lsg0200/323AC0000000124_20191214_501AC0000000037" TargetMode="External"/><Relationship Id="rId666" Type="http://schemas.openxmlformats.org/officeDocument/2006/relationships/hyperlink" Target="https://elaws.e-gov.go.jp/search/elawsSearch/elaws_search/lsg0200/403AC0000000094_20200401_501AC0000000063" TargetMode="External"/><Relationship Id="rId873" Type="http://schemas.openxmlformats.org/officeDocument/2006/relationships/hyperlink" Target="https://elaws.e-gov.go.jp/search/elawsSearch/elaws_search/lsg0200/403AC0000000077_20200401_501AC0000000063" TargetMode="External"/><Relationship Id="rId1089" Type="http://schemas.openxmlformats.org/officeDocument/2006/relationships/hyperlink" Target="https://elaws.e-gov.go.jp/search/elawsSearch/elaws_search/lsg0200/403AC0000000077_20200401_501AC0000000063" TargetMode="External"/><Relationship Id="rId16" Type="http://schemas.openxmlformats.org/officeDocument/2006/relationships/hyperlink" Target="https://kknews.cc/zh-tw/world/66ebzq3.html" TargetMode="External"/><Relationship Id="rId221" Type="http://schemas.openxmlformats.org/officeDocument/2006/relationships/hyperlink" Target="https://elaws.e-gov.go.jp/search/elawsSearch/elaws_search/lsg0200/326AC1000000242_20200401_429AC0000000045" TargetMode="External"/><Relationship Id="rId319" Type="http://schemas.openxmlformats.org/officeDocument/2006/relationships/hyperlink" Target="https://elaws.e-gov.go.jp/search/elawsSearch/elaws_search/lsg0200/358AC1000000032_20200401_429AC0000000045" TargetMode="External"/><Relationship Id="rId526" Type="http://schemas.openxmlformats.org/officeDocument/2006/relationships/hyperlink" Target="https://elaws.e-gov.go.jp/search/elawsSearch/elaws_search/lsg0200/417AC0000000086_20200829_502AC0000000033" TargetMode="External"/><Relationship Id="rId733" Type="http://schemas.openxmlformats.org/officeDocument/2006/relationships/hyperlink" Target="https://elaws.e-gov.go.jp/search/elawsSearch/elaws_search/lsg0200/403AC0000000077_20200401_501AC0000000063" TargetMode="External"/><Relationship Id="rId940" Type="http://schemas.openxmlformats.org/officeDocument/2006/relationships/hyperlink" Target="https://elaws.e-gov.go.jp/search/elawsSearch/elaws_search/lsg0200/403AC0000000077_20200401_501AC0000000063" TargetMode="External"/><Relationship Id="rId1016" Type="http://schemas.openxmlformats.org/officeDocument/2006/relationships/hyperlink" Target="https://elaws.e-gov.go.jp/search/elawsSearch/elaws_search/lsg0200/403AC0000000077_20200401_501AC0000000063" TargetMode="External"/><Relationship Id="rId165" Type="http://schemas.openxmlformats.org/officeDocument/2006/relationships/hyperlink" Target="https://elaws.e-gov.go.jp/search/elawsSearch/elaws_search/lsg0200/323AC0000000025_20200501_501AC0000000028" TargetMode="External"/><Relationship Id="rId372" Type="http://schemas.openxmlformats.org/officeDocument/2006/relationships/hyperlink" Target="https://elaws.e-gov.go.jp/search/elawsSearch/elaws_search/lsg0200/328AC0000000014_20191214_501AC0000000037" TargetMode="External"/><Relationship Id="rId677" Type="http://schemas.openxmlformats.org/officeDocument/2006/relationships/hyperlink" Target="https://elaws.e-gov.go.jp/search/elawsSearch/elaws_search/lsg0200/411AC1000000052_20150801_000000000000000" TargetMode="External"/><Relationship Id="rId800" Type="http://schemas.openxmlformats.org/officeDocument/2006/relationships/hyperlink" Target="https://elaws.e-gov.go.jp/search/elawsSearch/elaws_search/lsg0200/403AC0000000077_20200401_501AC0000000063" TargetMode="External"/><Relationship Id="rId232" Type="http://schemas.openxmlformats.org/officeDocument/2006/relationships/hyperlink" Target="https://elaws.e-gov.go.jp/search/elawsSearch/elaws_search/lsg0200/326AC0000000267_20191216_501AC0000000016" TargetMode="External"/><Relationship Id="rId884" Type="http://schemas.openxmlformats.org/officeDocument/2006/relationships/hyperlink" Target="https://elaws.e-gov.go.jp/search/elawsSearch/elaws_search/lsg0200/403AC0000000077_20200401_501AC0000000063" TargetMode="External"/><Relationship Id="rId27" Type="http://schemas.openxmlformats.org/officeDocument/2006/relationships/hyperlink" Target="https://elaws.e-gov.go.jp/search/elawsSearch/elaws_search/lsg0200/select" TargetMode="External"/><Relationship Id="rId537" Type="http://schemas.openxmlformats.org/officeDocument/2006/relationships/hyperlink" Target="https://elaws.e-gov.go.jp/search/elawsSearch/elaws_search/lsg0200/413AC0000000026_20191214_501AC0000000037" TargetMode="External"/><Relationship Id="rId744" Type="http://schemas.openxmlformats.org/officeDocument/2006/relationships/hyperlink" Target="https://elaws.e-gov.go.jp/search/elawsSearch/elaws_search/lsg0200/403AC0000000077_20200401_501AC0000000063" TargetMode="External"/><Relationship Id="rId951" Type="http://schemas.openxmlformats.org/officeDocument/2006/relationships/hyperlink" Target="https://elaws.e-gov.go.jp/search/elawsSearch/elaws_search/lsg0200/403AC0000000077_20200401_501AC0000000063" TargetMode="External"/><Relationship Id="rId80" Type="http://schemas.openxmlformats.org/officeDocument/2006/relationships/hyperlink" Target="https://elaws.e-gov.go.jp/search/elawsSearch/elaws_search/lsg0200/140AC0000000045_20200401_430AC0000000072" TargetMode="External"/><Relationship Id="rId176" Type="http://schemas.openxmlformats.org/officeDocument/2006/relationships/hyperlink" Target="https://elaws.e-gov.go.jp/search/elawsSearch/elaws_search/lsg0200/323AC0000000122_20191214_501AC0000000037" TargetMode="External"/><Relationship Id="rId383" Type="http://schemas.openxmlformats.org/officeDocument/2006/relationships/hyperlink" Target="https://elaws.e-gov.go.jp/search/elawsSearch/elaws_search/lsg0200/403AC0000000077_20200401_501AC0000000063" TargetMode="External"/><Relationship Id="rId590" Type="http://schemas.openxmlformats.org/officeDocument/2006/relationships/hyperlink" Target="https://elaws.e-gov.go.jp/search/elawsSearch/elaws_search/lsg0200/403AC0000000077_20200401_501AC0000000063" TargetMode="External"/><Relationship Id="rId604" Type="http://schemas.openxmlformats.org/officeDocument/2006/relationships/hyperlink" Target="https://elaws.e-gov.go.jp/search/elawsSearch/elaws_search/lsg0200/403AC0000000077_20200401_501AC0000000063" TargetMode="External"/><Relationship Id="rId811" Type="http://schemas.openxmlformats.org/officeDocument/2006/relationships/hyperlink" Target="https://elaws.e-gov.go.jp/search/elawsSearch/elaws_search/lsg0200/403AC0000000077_20200401_501AC0000000063" TargetMode="External"/><Relationship Id="rId1027" Type="http://schemas.openxmlformats.org/officeDocument/2006/relationships/hyperlink" Target="https://elaws.e-gov.go.jp/search/elawsSearch/elaws_search/lsg0200/403AC0000000077_20200401_501AC0000000063" TargetMode="External"/><Relationship Id="rId243" Type="http://schemas.openxmlformats.org/officeDocument/2006/relationships/hyperlink" Target="https://elaws.e-gov.go.jp/search/elawsSearch/elaws_search/lsg0200/327AC1000000176_20200401_429AC0000000045" TargetMode="External"/><Relationship Id="rId450" Type="http://schemas.openxmlformats.org/officeDocument/2006/relationships/hyperlink" Target="https://elaws.e-gov.go.jp/search/elawsSearch/elaws_search/lsg0200/322AC0000000049_20200401_502AC0000000013" TargetMode="External"/><Relationship Id="rId688" Type="http://schemas.openxmlformats.org/officeDocument/2006/relationships/hyperlink" Target="https://elaws.e-gov.go.jp/search/elawsSearch/elaws_search/lsg0200/403AC0000000077_20200401_501AC0000000063" TargetMode="External"/><Relationship Id="rId895" Type="http://schemas.openxmlformats.org/officeDocument/2006/relationships/hyperlink" Target="https://elaws.e-gov.go.jp/search/elawsSearch/elaws_search/lsg0200/403AC0000000077_20200401_501AC0000000063" TargetMode="External"/><Relationship Id="rId909" Type="http://schemas.openxmlformats.org/officeDocument/2006/relationships/hyperlink" Target="https://elaws.e-gov.go.jp/search/elawsSearch/elaws_search/lsg0200/403AC0000000077_20200401_501AC0000000063" TargetMode="External"/><Relationship Id="rId1080" Type="http://schemas.openxmlformats.org/officeDocument/2006/relationships/hyperlink" Target="https://elaws.e-gov.go.jp/search/elawsSearch/elaws_search/lsg0200/414AC0000000099_20160401_426AC0000000069" TargetMode="External"/><Relationship Id="rId38" Type="http://schemas.openxmlformats.org/officeDocument/2006/relationships/hyperlink" Target="https://elaws.e-gov.go.jp/search/elawsSearch/elaws_search/lsg0200/select" TargetMode="External"/><Relationship Id="rId103" Type="http://schemas.openxmlformats.org/officeDocument/2006/relationships/hyperlink" Target="https://elaws.e-gov.go.jp/search/elawsSearch/elaws_search/lsg0200/140AC0000000045_20200401_430AC0000000072" TargetMode="External"/><Relationship Id="rId310" Type="http://schemas.openxmlformats.org/officeDocument/2006/relationships/hyperlink" Target="https://elaws.e-gov.go.jp/search/elawsSearch/elaws_search/lsg0200/351AC0000000033_20200401_502AC0000000014" TargetMode="External"/><Relationship Id="rId548" Type="http://schemas.openxmlformats.org/officeDocument/2006/relationships/hyperlink" Target="https://elaws.e-gov.go.jp/search/elawsSearch/elaws_search/lsg0200/415AC0000000083_20191214_501AC0000000037" TargetMode="External"/><Relationship Id="rId755" Type="http://schemas.openxmlformats.org/officeDocument/2006/relationships/hyperlink" Target="https://elaws.e-gov.go.jp/search/elawsSearch/elaws_search/lsg0200/403AC0000000077_20200401_501AC0000000063" TargetMode="External"/><Relationship Id="rId962" Type="http://schemas.openxmlformats.org/officeDocument/2006/relationships/hyperlink" Target="https://elaws.e-gov.go.jp/search/elawsSearch/elaws_search/lsg0200/403AC0000000077_20200401_501AC0000000063" TargetMode="External"/><Relationship Id="rId91" Type="http://schemas.openxmlformats.org/officeDocument/2006/relationships/hyperlink" Target="https://elaws.e-gov.go.jp/search/elawsSearch/elaws_search/lsg0200/140AC0000000045_20200401_430AC0000000072" TargetMode="External"/><Relationship Id="rId187" Type="http://schemas.openxmlformats.org/officeDocument/2006/relationships/hyperlink" Target="https://elaws.e-gov.go.jp/search/elawsSearch/elaws_search/lsg0200/323AC0000000130_20190914_501AC0000000037" TargetMode="External"/><Relationship Id="rId394" Type="http://schemas.openxmlformats.org/officeDocument/2006/relationships/hyperlink" Target="https://elaws.e-gov.go.jp/search/elawsSearch/elaws_search/lsg0200/406AC0000000077_20190914_501AC0000000037" TargetMode="External"/><Relationship Id="rId408" Type="http://schemas.openxmlformats.org/officeDocument/2006/relationships/hyperlink" Target="https://elaws.e-gov.go.jp/search/elawsSearch/elaws_search/lsg0200/410AC0000000105_20200401_429AC0000000045" TargetMode="External"/><Relationship Id="rId615" Type="http://schemas.openxmlformats.org/officeDocument/2006/relationships/hyperlink" Target="https://elaws.e-gov.go.jp/search/elawsSearch/elaws_search/lsg0200/403AC0000000077_20200401_501AC0000000063" TargetMode="External"/><Relationship Id="rId822" Type="http://schemas.openxmlformats.org/officeDocument/2006/relationships/hyperlink" Target="https://elaws.e-gov.go.jp/search/elawsSearch/elaws_search/lsg0200/403AC0000000077_20200401_501AC0000000063" TargetMode="External"/><Relationship Id="rId1038" Type="http://schemas.openxmlformats.org/officeDocument/2006/relationships/hyperlink" Target="https://elaws.e-gov.go.jp/search/elawsSearch/elaws_search/lsg0200/403AC0000000077_20200401_501AC0000000063" TargetMode="External"/><Relationship Id="rId254" Type="http://schemas.openxmlformats.org/officeDocument/2006/relationships/hyperlink" Target="https://elaws.e-gov.go.jp/search/elawsSearch/elaws_search/lsg0200/328AC0000000014_20191214_501AC0000000037" TargetMode="External"/><Relationship Id="rId699" Type="http://schemas.openxmlformats.org/officeDocument/2006/relationships/hyperlink" Target="https://elaws.e-gov.go.jp/search/elawsSearch/elaws_search/lsg0200/403AC0000000077_20200401_501AC0000000063" TargetMode="External"/><Relationship Id="rId1091" Type="http://schemas.openxmlformats.org/officeDocument/2006/relationships/hyperlink" Target="https://elaws.e-gov.go.jp/search/elawsSearch/elaws_search/lsg0200/403AC0000000077_20200401_501AC0000000063" TargetMode="External"/><Relationship Id="rId49" Type="http://schemas.openxmlformats.org/officeDocument/2006/relationships/hyperlink" Target="https://elaws.e-gov.go.jp/search/elawsSearch/elaws_search/lsg0200/403AC0000000077_20200401_501AC0000000063" TargetMode="External"/><Relationship Id="rId114" Type="http://schemas.openxmlformats.org/officeDocument/2006/relationships/hyperlink" Target="https://elaws.e-gov.go.jp/search/elawsSearch/elaws_search/lsg0200/140AC0000000045_20200401_430AC0000000072" TargetMode="External"/><Relationship Id="rId461" Type="http://schemas.openxmlformats.org/officeDocument/2006/relationships/hyperlink" Target="https://elaws.e-gov.go.jp/search/elawsSearch/elaws_search/lsg0200/323AC0000000158_20200401_429AC0000000045" TargetMode="External"/><Relationship Id="rId559" Type="http://schemas.openxmlformats.org/officeDocument/2006/relationships/hyperlink" Target="https://elaws.e-gov.go.jp/search/elawsSearch/elaws_search/lsg0200/417AC0000000086_20200829_502AC0000000033" TargetMode="External"/><Relationship Id="rId766" Type="http://schemas.openxmlformats.org/officeDocument/2006/relationships/hyperlink" Target="https://elaws.e-gov.go.jp/search/elawsSearch/elaws_search/lsg0200/403AC0000000077_20200401_501AC0000000063" TargetMode="External"/><Relationship Id="rId198" Type="http://schemas.openxmlformats.org/officeDocument/2006/relationships/hyperlink" Target="https://elaws.e-gov.go.jp/search/elawsSearch/elaws_search/lsg0200/323AC1000000209_20200401_429AC0000000045" TargetMode="External"/><Relationship Id="rId321" Type="http://schemas.openxmlformats.org/officeDocument/2006/relationships/hyperlink" Target="https://elaws.e-gov.go.jp/search/elawsSearch/elaws_search/lsg0200/358AC1000000032_20200401_429AC0000000045" TargetMode="External"/><Relationship Id="rId419" Type="http://schemas.openxmlformats.org/officeDocument/2006/relationships/hyperlink" Target="https://elaws.e-gov.go.jp/search/elawsSearch/elaws_search/lsg0200/411AC1000000052_20150801_000000000000000" TargetMode="External"/><Relationship Id="rId626" Type="http://schemas.openxmlformats.org/officeDocument/2006/relationships/hyperlink" Target="https://elaws.e-gov.go.jp/search/elawsSearch/elaws_search/lsg0200/403AC0000000077_20200401_501AC0000000063" TargetMode="External"/><Relationship Id="rId973" Type="http://schemas.openxmlformats.org/officeDocument/2006/relationships/hyperlink" Target="https://elaws.e-gov.go.jp/search/elawsSearch/elaws_search/lsg0200/403AC0000000077_20200401_501AC0000000063" TargetMode="External"/><Relationship Id="rId1049" Type="http://schemas.openxmlformats.org/officeDocument/2006/relationships/hyperlink" Target="https://elaws.e-gov.go.jp/search/elawsSearch/elaws_search/lsg0200/403AC0000000077_20200401_501AC0000000063" TargetMode="External"/><Relationship Id="rId833" Type="http://schemas.openxmlformats.org/officeDocument/2006/relationships/hyperlink" Target="https://elaws.e-gov.go.jp/search/elawsSearch/elaws_search/lsg0200/403AC0000000077_20200401_501AC0000000063" TargetMode="External"/><Relationship Id="rId265" Type="http://schemas.openxmlformats.org/officeDocument/2006/relationships/hyperlink" Target="https://elaws.e-gov.go.jp/search/elawsSearch/elaws_search/lsg0200/331AC0000000118_20170401_428AC0000000063" TargetMode="External"/><Relationship Id="rId472" Type="http://schemas.openxmlformats.org/officeDocument/2006/relationships/hyperlink" Target="https://elaws.e-gov.go.jp/search/elawsSearch/elaws_search/lsg0200/326CO0000000319_20200401_501AC0000000063" TargetMode="External"/><Relationship Id="rId900" Type="http://schemas.openxmlformats.org/officeDocument/2006/relationships/hyperlink" Target="https://elaws.e-gov.go.jp/search/elawsSearch/elaws_search/lsg0200/403AC0000000077_20200401_501AC0000000063" TargetMode="External"/><Relationship Id="rId125" Type="http://schemas.openxmlformats.org/officeDocument/2006/relationships/hyperlink" Target="https://elaws.e-gov.go.jp/search/elawsSearch/elaws_search/lsg0200/322AC0000000164_20200401_501AC0000000046" TargetMode="External"/><Relationship Id="rId332" Type="http://schemas.openxmlformats.org/officeDocument/2006/relationships/hyperlink" Target="https://elaws.e-gov.go.jp/search/elawsSearch/elaws_search/lsg0200/360AC0000000088_20200601_501AC0000000024" TargetMode="External"/><Relationship Id="rId777" Type="http://schemas.openxmlformats.org/officeDocument/2006/relationships/hyperlink" Target="https://elaws.e-gov.go.jp/search/elawsSearch/elaws_search/lsg0200/403AC0000000077_20200401_501AC0000000063" TargetMode="External"/><Relationship Id="rId984" Type="http://schemas.openxmlformats.org/officeDocument/2006/relationships/hyperlink" Target="https://elaws.e-gov.go.jp/search/elawsSearch/elaws_search/lsg0200/403AC0000000077_20200401_501AC0000000063" TargetMode="External"/><Relationship Id="rId637" Type="http://schemas.openxmlformats.org/officeDocument/2006/relationships/hyperlink" Target="https://elaws.e-gov.go.jp/search/elawsSearch/elaws_search/lsg0200/140AC0000000045_20200401_430AC0000000072" TargetMode="External"/><Relationship Id="rId844" Type="http://schemas.openxmlformats.org/officeDocument/2006/relationships/hyperlink" Target="https://elaws.e-gov.go.jp/search/elawsSearch/elaws_search/lsg0200/403AC0000000077_20200401_501AC0000000063" TargetMode="External"/><Relationship Id="rId276" Type="http://schemas.openxmlformats.org/officeDocument/2006/relationships/hyperlink" Target="https://elaws.e-gov.go.jp/search/elawsSearch/elaws_search/lsg0200/333AC0000000006_20190401_430AC0000000042" TargetMode="External"/><Relationship Id="rId483" Type="http://schemas.openxmlformats.org/officeDocument/2006/relationships/hyperlink" Target="https://elaws.e-gov.go.jp/search/elawsSearch/elaws_search/lsg0200/328AC0000000145_20190914_501AC0000000037" TargetMode="External"/><Relationship Id="rId690" Type="http://schemas.openxmlformats.org/officeDocument/2006/relationships/hyperlink" Target="https://elaws.e-gov.go.jp/search/elawsSearch/elaws_search/lsg0200/403AC0000000077_20200401_501AC0000000063" TargetMode="External"/><Relationship Id="rId704" Type="http://schemas.openxmlformats.org/officeDocument/2006/relationships/hyperlink" Target="https://elaws.e-gov.go.jp/search/elawsSearch/elaws_search/lsg0200/403AC0000000077_20200401_501AC0000000063" TargetMode="External"/><Relationship Id="rId911" Type="http://schemas.openxmlformats.org/officeDocument/2006/relationships/hyperlink" Target="https://elaws.e-gov.go.jp/search/elawsSearch/elaws_search/lsg0200/403AC0000000077_20200401_501AC0000000063" TargetMode="External"/><Relationship Id="rId40" Type="http://schemas.openxmlformats.org/officeDocument/2006/relationships/hyperlink" Target="https://elaws.e-gov.go.jp/search/elawsSearch/elaws_search/lsg0200/select" TargetMode="External"/><Relationship Id="rId136" Type="http://schemas.openxmlformats.org/officeDocument/2006/relationships/hyperlink" Target="https://elaws.e-gov.go.jp/search/elawsSearch/elaws_search/lsg0200/323AC0000000025_20200501_501AC0000000028" TargetMode="External"/><Relationship Id="rId343" Type="http://schemas.openxmlformats.org/officeDocument/2006/relationships/hyperlink" Target="https://elaws.e-gov.go.jp/search/elawsSearch/elaws_search/lsg0200/403AC0000000094_20200401_501AC0000000063" TargetMode="External"/><Relationship Id="rId550" Type="http://schemas.openxmlformats.org/officeDocument/2006/relationships/hyperlink" Target="https://elaws.e-gov.go.jp/search/elawsSearch/elaws_search/lsg0200/416AC0000000151_20200401_429AC0000000045" TargetMode="External"/><Relationship Id="rId788" Type="http://schemas.openxmlformats.org/officeDocument/2006/relationships/hyperlink" Target="https://elaws.e-gov.go.jp/search/elawsSearch/elaws_search/lsg0200/403AC0000000077_20200401_501AC0000000063" TargetMode="External"/><Relationship Id="rId995" Type="http://schemas.openxmlformats.org/officeDocument/2006/relationships/hyperlink" Target="https://elaws.e-gov.go.jp/search/elawsSearch/elaws_search/lsg0200/403AC0000000077_20200401_501AC0000000063" TargetMode="External"/><Relationship Id="rId203" Type="http://schemas.openxmlformats.org/officeDocument/2006/relationships/hyperlink" Target="https://elaws.e-gov.go.jp/search/elawsSearch/elaws_search/lsg0200/324AC1000000205_20200829_502AC0000000033" TargetMode="External"/><Relationship Id="rId648" Type="http://schemas.openxmlformats.org/officeDocument/2006/relationships/hyperlink" Target="https://elaws.e-gov.go.jp/search/elawsSearch/elaws_search/lsg0200/325AC1000000208_20200401_429AC0000000045" TargetMode="External"/><Relationship Id="rId855" Type="http://schemas.openxmlformats.org/officeDocument/2006/relationships/hyperlink" Target="https://elaws.e-gov.go.jp/search/elawsSearch/elaws_search/lsg0200/403AC0000000077_20200401_501AC0000000063" TargetMode="External"/><Relationship Id="rId1040" Type="http://schemas.openxmlformats.org/officeDocument/2006/relationships/hyperlink" Target="https://elaws.e-gov.go.jp/search/elawsSearch/elaws_search/lsg0200/403AC0000000077_20200401_501AC0000000063" TargetMode="External"/><Relationship Id="rId287" Type="http://schemas.openxmlformats.org/officeDocument/2006/relationships/hyperlink" Target="https://elaws.e-gov.go.jp/search/elawsSearch/elaws_search/lsg0200/336AC0000000159_20200401_429AC0000000045" TargetMode="External"/><Relationship Id="rId410" Type="http://schemas.openxmlformats.org/officeDocument/2006/relationships/hyperlink" Target="https://elaws.e-gov.go.jp/search/elawsSearch/elaws_search/lsg0200/410AC0000000105_20200401_429AC0000000045" TargetMode="External"/><Relationship Id="rId494" Type="http://schemas.openxmlformats.org/officeDocument/2006/relationships/hyperlink" Target="https://elaws.e-gov.go.jp/search/elawsSearch/elaws_search/lsg0200/331AC0000000118_20170401_428AC0000000063" TargetMode="External"/><Relationship Id="rId508" Type="http://schemas.openxmlformats.org/officeDocument/2006/relationships/hyperlink" Target="https://elaws.e-gov.go.jp/search/elawsSearch/elaws_search/lsg0200/347AC1000000017_20150801_000000000000000" TargetMode="External"/><Relationship Id="rId715" Type="http://schemas.openxmlformats.org/officeDocument/2006/relationships/hyperlink" Target="https://elaws.e-gov.go.jp/search/elawsSearch/elaws_search/lsg0200/403AC0000000077_20200401_501AC0000000063" TargetMode="External"/><Relationship Id="rId922" Type="http://schemas.openxmlformats.org/officeDocument/2006/relationships/hyperlink" Target="https://elaws.e-gov.go.jp/search/elawsSearch/elaws_search/lsg0200/403AC0000000077_20200401_501AC0000000063" TargetMode="External"/><Relationship Id="rId147" Type="http://schemas.openxmlformats.org/officeDocument/2006/relationships/hyperlink" Target="https://elaws.e-gov.go.jp/search/elawsSearch/elaws_search/lsg0200/323AC0000000025_20200501_501AC0000000028" TargetMode="External"/><Relationship Id="rId354" Type="http://schemas.openxmlformats.org/officeDocument/2006/relationships/hyperlink" Target="https://elaws.e-gov.go.jp/search/elawsSearch/elaws_search/lsg0200/328AC0000000014_20191214_501AC0000000037" TargetMode="External"/><Relationship Id="rId799" Type="http://schemas.openxmlformats.org/officeDocument/2006/relationships/hyperlink" Target="https://elaws.e-gov.go.jp/search/elawsSearch/elaws_search/lsg0200/403AC0000000077_20200401_501AC0000000063" TargetMode="External"/><Relationship Id="rId51" Type="http://schemas.openxmlformats.org/officeDocument/2006/relationships/hyperlink" Target="https://elaws.e-gov.go.jp/search/elawsSearch/elaws_search/lsg0200/117DF1000000032_20170810_429AC0000000067" TargetMode="External"/><Relationship Id="rId561" Type="http://schemas.openxmlformats.org/officeDocument/2006/relationships/hyperlink" Target="https://elaws.e-gov.go.jp/search/elawsSearch/elaws_search/lsg0200/418AC1000000060_20191214_501AC0000000037" TargetMode="External"/><Relationship Id="rId659" Type="http://schemas.openxmlformats.org/officeDocument/2006/relationships/hyperlink" Target="https://elaws.e-gov.go.jp/search/elawsSearch/elaws_search/lsg0200/331AC0000000118_20170401_428AC0000000063" TargetMode="External"/><Relationship Id="rId866" Type="http://schemas.openxmlformats.org/officeDocument/2006/relationships/hyperlink" Target="https://elaws.e-gov.go.jp/search/elawsSearch/elaws_search/lsg0200/403AC0000000077_20200401_501AC0000000063" TargetMode="External"/><Relationship Id="rId214" Type="http://schemas.openxmlformats.org/officeDocument/2006/relationships/hyperlink" Target="https://elaws.e-gov.go.jp/search/elawsSearch/elaws_search/lsg0200/326AC1000000161_20190614_501AC0000000037" TargetMode="External"/><Relationship Id="rId298" Type="http://schemas.openxmlformats.org/officeDocument/2006/relationships/hyperlink" Target="https://elaws.e-gov.go.jp/search/elawsSearch/elaws_search/lsg0200/345AC0000000137_20200401_429AC0000000061" TargetMode="External"/><Relationship Id="rId421" Type="http://schemas.openxmlformats.org/officeDocument/2006/relationships/hyperlink" Target="https://elaws.e-gov.go.jp/search/elawsSearch/elaws_search/lsg0200/411AC1000000052_20150801_000000000000000" TargetMode="External"/><Relationship Id="rId519" Type="http://schemas.openxmlformats.org/officeDocument/2006/relationships/hyperlink" Target="https://elaws.e-gov.go.jp/search/elawsSearch/elaws_search/lsg0200/411AC0000000136_20201001_502AC0000000022" TargetMode="External"/><Relationship Id="rId1051" Type="http://schemas.openxmlformats.org/officeDocument/2006/relationships/hyperlink" Target="https://elaws.e-gov.go.jp/search/elawsSearch/elaws_search/lsg0200/403AC0000000077_20200401_501AC0000000063" TargetMode="External"/><Relationship Id="rId158" Type="http://schemas.openxmlformats.org/officeDocument/2006/relationships/hyperlink" Target="https://elaws.e-gov.go.jp/search/elawsSearch/elaws_search/lsg0200/323AC0000000025_20200501_501AC0000000028" TargetMode="External"/><Relationship Id="rId726" Type="http://schemas.openxmlformats.org/officeDocument/2006/relationships/hyperlink" Target="https://elaws.e-gov.go.jp/search/elawsSearch/elaws_search/lsg0200/403AC0000000077_20200401_501AC0000000063" TargetMode="External"/><Relationship Id="rId933" Type="http://schemas.openxmlformats.org/officeDocument/2006/relationships/hyperlink" Target="https://elaws.e-gov.go.jp/search/elawsSearch/elaws_search/lsg0200/403AC0000000077_20200401_501AC0000000063" TargetMode="External"/><Relationship Id="rId1009" Type="http://schemas.openxmlformats.org/officeDocument/2006/relationships/hyperlink" Target="https://elaws.e-gov.go.jp/search/elawsSearch/elaws_search/lsg0200/403AC0000000077_20200401_501AC0000000063" TargetMode="External"/><Relationship Id="rId62" Type="http://schemas.openxmlformats.org/officeDocument/2006/relationships/hyperlink" Target="https://elaws.e-gov.go.jp/search/elawsSearch/elaws_search/lsg0200/140AC0000000045_20200401_430AC0000000072" TargetMode="External"/><Relationship Id="rId365" Type="http://schemas.openxmlformats.org/officeDocument/2006/relationships/hyperlink" Target="https://elaws.e-gov.go.jp/search/elawsSearch/elaws_search/lsg0200/328AC0000000014_20191214_501AC0000000037" TargetMode="External"/><Relationship Id="rId572" Type="http://schemas.openxmlformats.org/officeDocument/2006/relationships/hyperlink" Target="https://elaws.e-gov.go.jp/search/elawsSearch/elaws_search/lsg0200/421AC0000000059_20200501_501AC0000000028" TargetMode="External"/><Relationship Id="rId225" Type="http://schemas.openxmlformats.org/officeDocument/2006/relationships/hyperlink" Target="https://elaws.e-gov.go.jp/search/elawsSearch/elaws_search/lsg0200/326AC1000000252_20200401_501AC0000000063" TargetMode="External"/><Relationship Id="rId432" Type="http://schemas.openxmlformats.org/officeDocument/2006/relationships/hyperlink" Target="https://elaws.e-gov.go.jp/search/elawsSearch/elaws_search/lsg0200/411AC0000000136_20201001_502AC0000000022" TargetMode="External"/><Relationship Id="rId877" Type="http://schemas.openxmlformats.org/officeDocument/2006/relationships/hyperlink" Target="https://elaws.e-gov.go.jp/search/elawsSearch/elaws_search/lsg0200/403AC0000000077_20200401_501AC0000000063" TargetMode="External"/><Relationship Id="rId1062" Type="http://schemas.openxmlformats.org/officeDocument/2006/relationships/hyperlink" Target="https://elaws.e-gov.go.jp/search/elawsSearch/elaws_search/lsg0200/403AC0000000077_20200401_501AC0000000063" TargetMode="External"/><Relationship Id="rId737" Type="http://schemas.openxmlformats.org/officeDocument/2006/relationships/hyperlink" Target="https://elaws.e-gov.go.jp/search/elawsSearch/elaws_search/lsg0200/403AC0000000077_20200401_501AC0000000063" TargetMode="External"/><Relationship Id="rId944" Type="http://schemas.openxmlformats.org/officeDocument/2006/relationships/hyperlink" Target="https://elaws.e-gov.go.jp/search/elawsSearch/elaws_search/lsg0200/403AC0000000077_20200401_501AC0000000063" TargetMode="External"/><Relationship Id="rId73" Type="http://schemas.openxmlformats.org/officeDocument/2006/relationships/hyperlink" Target="https://elaws.e-gov.go.jp/search/elawsSearch/elaws_search/lsg0200/140AC0000000045_20200401_430AC0000000072" TargetMode="External"/><Relationship Id="rId169" Type="http://schemas.openxmlformats.org/officeDocument/2006/relationships/hyperlink" Target="https://elaws.e-gov.go.jp/search/elawsSearch/elaws_search/lsg0200/323AC0000000025_20200501_501AC0000000028" TargetMode="External"/><Relationship Id="rId376" Type="http://schemas.openxmlformats.org/officeDocument/2006/relationships/hyperlink" Target="https://elaws.e-gov.go.jp/search/elawsSearch/elaws_search/lsg0200/403AC0000000094_20200401_501AC0000000063" TargetMode="External"/><Relationship Id="rId583" Type="http://schemas.openxmlformats.org/officeDocument/2006/relationships/hyperlink" Target="https://elaws.e-gov.go.jp/search/elawsSearch/elaws_search/lsg0200/403AC0000000077_20200401_501AC0000000063" TargetMode="External"/><Relationship Id="rId790" Type="http://schemas.openxmlformats.org/officeDocument/2006/relationships/hyperlink" Target="https://elaws.e-gov.go.jp/search/elawsSearch/elaws_search/lsg0200/403AC0000000077_20200401_501AC0000000063" TargetMode="External"/><Relationship Id="rId804" Type="http://schemas.openxmlformats.org/officeDocument/2006/relationships/hyperlink" Target="https://elaws.e-gov.go.jp/search/elawsSearch/elaws_search/lsg0200/403AC0000000077_20200401_501AC0000000063" TargetMode="External"/><Relationship Id="rId4" Type="http://schemas.openxmlformats.org/officeDocument/2006/relationships/settings" Target="settings.xml"/><Relationship Id="rId236" Type="http://schemas.openxmlformats.org/officeDocument/2006/relationships/hyperlink" Target="https://elaws.e-gov.go.jp/search/elawsSearch/elaws_search/lsg0200/326CO0000000319_20200401_501AC0000000063" TargetMode="External"/><Relationship Id="rId443" Type="http://schemas.openxmlformats.org/officeDocument/2006/relationships/hyperlink" Target="https://elaws.e-gov.go.jp/search/elawsSearch/elaws_search/lsg0200/140AC0000000045_20200401_430AC0000000072" TargetMode="External"/><Relationship Id="rId650" Type="http://schemas.openxmlformats.org/officeDocument/2006/relationships/hyperlink" Target="https://elaws.e-gov.go.jp/search/elawsSearch/elaws_search/lsg0200/325AC1000000208_20200401_429AC0000000045" TargetMode="External"/><Relationship Id="rId888" Type="http://schemas.openxmlformats.org/officeDocument/2006/relationships/hyperlink" Target="https://elaws.e-gov.go.jp/search/elawsSearch/elaws_search/lsg0200/403AC0000000077_20200401_501AC0000000063" TargetMode="External"/><Relationship Id="rId1073" Type="http://schemas.openxmlformats.org/officeDocument/2006/relationships/hyperlink" Target="https://elaws.e-gov.go.jp/search/elawsSearch/elaws_search/lsg0200/403AC0000000077_20200401_501AC0000000063" TargetMode="External"/><Relationship Id="rId303" Type="http://schemas.openxmlformats.org/officeDocument/2006/relationships/hyperlink" Target="https://elaws.e-gov.go.jp/search/elawsSearch/elaws_search/lsg0200/345AC0000000137_20200401_429AC0000000061" TargetMode="External"/><Relationship Id="rId748" Type="http://schemas.openxmlformats.org/officeDocument/2006/relationships/hyperlink" Target="https://elaws.e-gov.go.jp/search/elawsSearch/elaws_search/lsg0200/403AC0000000077_20200401_501AC0000000063" TargetMode="External"/><Relationship Id="rId955" Type="http://schemas.openxmlformats.org/officeDocument/2006/relationships/hyperlink" Target="https://elaws.e-gov.go.jp/search/elawsSearch/elaws_search/lsg0200/403AC0000000077_20200401_501AC0000000063" TargetMode="External"/><Relationship Id="rId84" Type="http://schemas.openxmlformats.org/officeDocument/2006/relationships/hyperlink" Target="https://elaws.e-gov.go.jp/search/elawsSearch/elaws_search/lsg0200/140AC0000000045_20200401_430AC0000000072" TargetMode="External"/><Relationship Id="rId387" Type="http://schemas.openxmlformats.org/officeDocument/2006/relationships/hyperlink" Target="https://elaws.e-gov.go.jp/search/elawsSearch/elaws_search/lsg0200/328AC0000000014_20191214_501AC0000000037" TargetMode="External"/><Relationship Id="rId510" Type="http://schemas.openxmlformats.org/officeDocument/2006/relationships/hyperlink" Target="https://elaws.e-gov.go.jp/search/elawsSearch/elaws_search/lsg0200/358AC1000000032_20200401_429AC0000000045" TargetMode="External"/><Relationship Id="rId594" Type="http://schemas.openxmlformats.org/officeDocument/2006/relationships/hyperlink" Target="https://elaws.e-gov.go.jp/search/elawsSearch/elaws_search/lsg0200/403AC0000000077_20200401_501AC0000000063" TargetMode="External"/><Relationship Id="rId608" Type="http://schemas.openxmlformats.org/officeDocument/2006/relationships/hyperlink" Target="https://elaws.e-gov.go.jp/search/elawsSearch/elaws_search/lsg0200/403AC0000000077_20200401_501AC0000000063" TargetMode="External"/><Relationship Id="rId815" Type="http://schemas.openxmlformats.org/officeDocument/2006/relationships/hyperlink" Target="https://elaws.e-gov.go.jp/search/elawsSearch/elaws_search/lsg0200/403AC0000000077_20200401_501AC0000000063" TargetMode="External"/><Relationship Id="rId247" Type="http://schemas.openxmlformats.org/officeDocument/2006/relationships/hyperlink" Target="https://elaws.e-gov.go.jp/search/elawsSearch/elaws_search/lsg0200/328AC0000000006_20201001_429AC0000000004" TargetMode="External"/><Relationship Id="rId899" Type="http://schemas.openxmlformats.org/officeDocument/2006/relationships/hyperlink" Target="https://elaws.e-gov.go.jp/search/elawsSearch/elaws_search/lsg0200/403AC0000000077_20200401_501AC0000000063" TargetMode="External"/><Relationship Id="rId1000" Type="http://schemas.openxmlformats.org/officeDocument/2006/relationships/hyperlink" Target="https://elaws.e-gov.go.jp/search/elawsSearch/elaws_search/lsg0200/403AC0000000077_20200401_501AC0000000063" TargetMode="External"/><Relationship Id="rId1084" Type="http://schemas.openxmlformats.org/officeDocument/2006/relationships/hyperlink" Target="https://elaws.e-gov.go.jp/search/elawsSearch/elaws_search/lsg0200/403AC0000000077_20200401_501AC0000000063" TargetMode="External"/><Relationship Id="rId107" Type="http://schemas.openxmlformats.org/officeDocument/2006/relationships/hyperlink" Target="https://elaws.e-gov.go.jp/search/elawsSearch/elaws_search/lsg0200/140AC0000000045_20200401_430AC0000000072" TargetMode="External"/><Relationship Id="rId454" Type="http://schemas.openxmlformats.org/officeDocument/2006/relationships/hyperlink" Target="https://elaws.e-gov.go.jp/search/elawsSearch/elaws_search/lsg0200/322AC0000000164_20200401_501AC0000000046" TargetMode="External"/><Relationship Id="rId661" Type="http://schemas.openxmlformats.org/officeDocument/2006/relationships/hyperlink" Target="https://elaws.e-gov.go.jp/search/elawsSearch/elaws_search/lsg0200/333AC0000000006_20190401_430AC0000000042" TargetMode="External"/><Relationship Id="rId759" Type="http://schemas.openxmlformats.org/officeDocument/2006/relationships/hyperlink" Target="https://elaws.e-gov.go.jp/search/elawsSearch/elaws_search/lsg0200/403AC0000000077_20200401_501AC0000000063" TargetMode="External"/><Relationship Id="rId966" Type="http://schemas.openxmlformats.org/officeDocument/2006/relationships/hyperlink" Target="https://elaws.e-gov.go.jp/search/elawsSearch/elaws_search/lsg0200/403AC0000000077_20200401_501AC0000000063" TargetMode="External"/><Relationship Id="rId11" Type="http://schemas.openxmlformats.org/officeDocument/2006/relationships/hyperlink" Target="http://www.rjsd.moj.gov.tw/rjsdweb/book/Book_Detail.aspx?book_id=365" TargetMode="External"/><Relationship Id="rId314" Type="http://schemas.openxmlformats.org/officeDocument/2006/relationships/hyperlink" Target="https://elaws.e-gov.go.jp/search/elawsSearch/elaws_search/lsg0200/356AC0000000059_20200501_501AC0000000028" TargetMode="External"/><Relationship Id="rId398" Type="http://schemas.openxmlformats.org/officeDocument/2006/relationships/hyperlink" Target="https://elaws.e-gov.go.jp/search/elawsSearch/elaws_search/lsg0200/407AC0000000105_20200501_501AC0000000028" TargetMode="External"/><Relationship Id="rId521" Type="http://schemas.openxmlformats.org/officeDocument/2006/relationships/hyperlink" Target="https://elaws.e-gov.go.jp/search/elawsSearch/elaws_search/lsg0200/411AC0000000136_20201001_502AC0000000022" TargetMode="External"/><Relationship Id="rId619" Type="http://schemas.openxmlformats.org/officeDocument/2006/relationships/hyperlink" Target="https://elaws.e-gov.go.jp/search/elawsSearch/elaws_search/lsg0200/403AC0000000077_20200401_501AC0000000063" TargetMode="External"/><Relationship Id="rId95" Type="http://schemas.openxmlformats.org/officeDocument/2006/relationships/hyperlink" Target="https://elaws.e-gov.go.jp/search/elawsSearch/elaws_search/lsg0200/140AC0000000045_20200401_430AC0000000072" TargetMode="External"/><Relationship Id="rId160" Type="http://schemas.openxmlformats.org/officeDocument/2006/relationships/hyperlink" Target="https://elaws.e-gov.go.jp/search/elawsSearch/elaws_search/lsg0200/323AC0000000025_20200501_501AC0000000028" TargetMode="External"/><Relationship Id="rId826" Type="http://schemas.openxmlformats.org/officeDocument/2006/relationships/hyperlink" Target="https://elaws.e-gov.go.jp/search/elawsSearch/elaws_search/lsg0200/403AC0000000077_20200401_501AC0000000063" TargetMode="External"/><Relationship Id="rId1011" Type="http://schemas.openxmlformats.org/officeDocument/2006/relationships/hyperlink" Target="https://elaws.e-gov.go.jp/search/elawsSearch/elaws_search/lsg0200/403AC0000000077_20200401_501AC0000000063" TargetMode="External"/><Relationship Id="rId258" Type="http://schemas.openxmlformats.org/officeDocument/2006/relationships/hyperlink" Target="https://elaws.e-gov.go.jp/search/elawsSearch/elaws_search/lsg0200/328AC0000000145_20190914_501AC0000000037" TargetMode="External"/><Relationship Id="rId465" Type="http://schemas.openxmlformats.org/officeDocument/2006/relationships/hyperlink" Target="https://elaws.e-gov.go.jp/search/elawsSearch/elaws_search/lsg0200/325AC1000000208_20200401_429AC0000000045" TargetMode="External"/><Relationship Id="rId672" Type="http://schemas.openxmlformats.org/officeDocument/2006/relationships/hyperlink" Target="https://elaws.e-gov.go.jp/search/elawsSearch/elaws_search/lsg0200/328AC0000000014_20191214_501AC0000000037" TargetMode="External"/><Relationship Id="rId1095" Type="http://schemas.openxmlformats.org/officeDocument/2006/relationships/hyperlink" Target="https://elaws.e-gov.go.jp/search/elawsSearch/elaws_search/lsg0200/403AC0000000077_20200401_501AC0000000063" TargetMode="External"/><Relationship Id="rId22" Type="http://schemas.openxmlformats.org/officeDocument/2006/relationships/hyperlink" Target="https://elaws.e-gov.go.jp/search/elawsSearch/elaws_search/lsg0200/select" TargetMode="External"/><Relationship Id="rId118" Type="http://schemas.openxmlformats.org/officeDocument/2006/relationships/hyperlink" Target="https://elaws.e-gov.go.jp/search/elawsSearch/elaws_search/lsg0200/322AC0000000049_20200401_502AC0000000013" TargetMode="External"/><Relationship Id="rId325" Type="http://schemas.openxmlformats.org/officeDocument/2006/relationships/hyperlink" Target="https://elaws.e-gov.go.jp/search/elawsSearch/elaws_search/lsg0200/358AC1000000032_20200401_429AC0000000045" TargetMode="External"/><Relationship Id="rId532" Type="http://schemas.openxmlformats.org/officeDocument/2006/relationships/hyperlink" Target="https://elaws.e-gov.go.jp/search/elawsSearch/elaws_search/lsg0200/412AC0000000131_20190914_501AC0000000037" TargetMode="External"/><Relationship Id="rId977" Type="http://schemas.openxmlformats.org/officeDocument/2006/relationships/hyperlink" Target="https://elaws.e-gov.go.jp/search/elawsSearch/elaws_search/lsg0200/403AC0000000077_20200401_501AC0000000063" TargetMode="External"/><Relationship Id="rId171" Type="http://schemas.openxmlformats.org/officeDocument/2006/relationships/hyperlink" Target="https://elaws.e-gov.go.jp/search/elawsSearch/elaws_search/lsg0200/323AC0000000025_20200501_501AC0000000028" TargetMode="External"/><Relationship Id="rId837" Type="http://schemas.openxmlformats.org/officeDocument/2006/relationships/hyperlink" Target="https://elaws.e-gov.go.jp/search/elawsSearch/elaws_search/lsg0200/403AC0000000077_20200401_501AC0000000063" TargetMode="External"/><Relationship Id="rId1022" Type="http://schemas.openxmlformats.org/officeDocument/2006/relationships/hyperlink" Target="https://elaws.e-gov.go.jp/search/elawsSearch/elaws_search/lsg0200/403AC0000000077_20200401_501AC0000000063" TargetMode="External"/><Relationship Id="rId269" Type="http://schemas.openxmlformats.org/officeDocument/2006/relationships/hyperlink" Target="https://elaws.e-gov.go.jp/search/elawsSearch/elaws_search/lsg0200/333AC0000000006_20190401_430AC0000000042" TargetMode="External"/><Relationship Id="rId476" Type="http://schemas.openxmlformats.org/officeDocument/2006/relationships/hyperlink" Target="https://elaws.e-gov.go.jp/search/elawsSearch/elaws_search/lsg0200/326CO0000000319_20200401_501AC0000000063" TargetMode="External"/><Relationship Id="rId683" Type="http://schemas.openxmlformats.org/officeDocument/2006/relationships/hyperlink" Target="https://elaws.e-gov.go.jp/search/elawsSearch/elaws_search/lsg0200/403AC0000000077_20200401_501AC0000000063" TargetMode="External"/><Relationship Id="rId890" Type="http://schemas.openxmlformats.org/officeDocument/2006/relationships/hyperlink" Target="https://elaws.e-gov.go.jp/search/elawsSearch/elaws_search/lsg0200/403AC0000000077_20200401_501AC0000000063" TargetMode="External"/><Relationship Id="rId904" Type="http://schemas.openxmlformats.org/officeDocument/2006/relationships/hyperlink" Target="https://elaws.e-gov.go.jp/search/elawsSearch/elaws_search/lsg0200/403AC0000000077_20200401_501AC0000000063" TargetMode="External"/><Relationship Id="rId33" Type="http://schemas.openxmlformats.org/officeDocument/2006/relationships/hyperlink" Target="https://elaws.e-gov.go.jp/search/elawsSearch/elaws_search/lsg0200/select" TargetMode="External"/><Relationship Id="rId129" Type="http://schemas.openxmlformats.org/officeDocument/2006/relationships/hyperlink" Target="https://elaws.e-gov.go.jp/search/elawsSearch/elaws_search/lsg0200/323AC0000000025_20200501_501AC0000000028" TargetMode="External"/><Relationship Id="rId336" Type="http://schemas.openxmlformats.org/officeDocument/2006/relationships/hyperlink" Target="https://elaws.e-gov.go.jp/search/elawsSearch/elaws_search/lsg0200/363AC0000000040_20200401_430AC0000000071" TargetMode="External"/><Relationship Id="rId543" Type="http://schemas.openxmlformats.org/officeDocument/2006/relationships/hyperlink" Target="https://elaws.e-gov.go.jp/search/elawsSearch/elaws_search/lsg0200/414AC0000000087_20200401_429AC0000000061" TargetMode="External"/><Relationship Id="rId988" Type="http://schemas.openxmlformats.org/officeDocument/2006/relationships/hyperlink" Target="https://elaws.e-gov.go.jp/search/elawsSearch/elaws_search/lsg0200/403AC0000000077_20200401_501AC0000000063" TargetMode="External"/><Relationship Id="rId182" Type="http://schemas.openxmlformats.org/officeDocument/2006/relationships/hyperlink" Target="https://elaws.e-gov.go.jp/search/elawsSearch/elaws_search/lsg0200/323AC0000000124_20191214_501AC0000000037" TargetMode="External"/><Relationship Id="rId403" Type="http://schemas.openxmlformats.org/officeDocument/2006/relationships/hyperlink" Target="https://elaws.e-gov.go.jp/search/elawsSearch/elaws_search/lsg0200/407AC0000000105_20200501_501AC0000000028" TargetMode="External"/><Relationship Id="rId750" Type="http://schemas.openxmlformats.org/officeDocument/2006/relationships/hyperlink" Target="https://elaws.e-gov.go.jp/search/elawsSearch/elaws_search/lsg0200/403AC0000000077_20200401_501AC0000000063" TargetMode="External"/><Relationship Id="rId848" Type="http://schemas.openxmlformats.org/officeDocument/2006/relationships/hyperlink" Target="https://elaws.e-gov.go.jp/search/elawsSearch/elaws_search/lsg0200/403AC0000000077_20200401_501AC0000000063" TargetMode="External"/><Relationship Id="rId1033" Type="http://schemas.openxmlformats.org/officeDocument/2006/relationships/hyperlink" Target="https://elaws.e-gov.go.jp/search/elawsSearch/elaws_search/lsg0200/403AC0000000077_20200401_501AC0000000063" TargetMode="External"/><Relationship Id="rId487" Type="http://schemas.openxmlformats.org/officeDocument/2006/relationships/hyperlink" Target="https://elaws.e-gov.go.jp/search/elawsSearch/elaws_search/lsg0200/329AC0000000195_20150801_000000000000000" TargetMode="External"/><Relationship Id="rId610" Type="http://schemas.openxmlformats.org/officeDocument/2006/relationships/hyperlink" Target="https://elaws.e-gov.go.jp/search/elawsSearch/elaws_search/lsg0200/403AC0000000077_20200401_501AC0000000063" TargetMode="External"/><Relationship Id="rId694" Type="http://schemas.openxmlformats.org/officeDocument/2006/relationships/hyperlink" Target="https://elaws.e-gov.go.jp/search/elawsSearch/elaws_search/lsg0200/403AC0000000077_20200401_501AC0000000063" TargetMode="External"/><Relationship Id="rId708" Type="http://schemas.openxmlformats.org/officeDocument/2006/relationships/hyperlink" Target="https://elaws.e-gov.go.jp/search/elawsSearch/elaws_search/lsg0200/403AC0000000077_20200401_501AC0000000063" TargetMode="External"/><Relationship Id="rId915" Type="http://schemas.openxmlformats.org/officeDocument/2006/relationships/hyperlink" Target="https://elaws.e-gov.go.jp/search/elawsSearch/elaws_search/lsg0200/403AC0000000077_20200401_501AC0000000063" TargetMode="External"/><Relationship Id="rId347" Type="http://schemas.openxmlformats.org/officeDocument/2006/relationships/hyperlink" Target="https://elaws.e-gov.go.jp/search/elawsSearch/elaws_search/lsg0200/323AC0000000124_20191214_501AC0000000037" TargetMode="External"/><Relationship Id="rId999" Type="http://schemas.openxmlformats.org/officeDocument/2006/relationships/hyperlink" Target="https://elaws.e-gov.go.jp/search/elawsSearch/elaws_search/lsg0200/403AC0000000077_20200401_501AC0000000063" TargetMode="External"/><Relationship Id="rId1100" Type="http://schemas.openxmlformats.org/officeDocument/2006/relationships/footer" Target="footer1.xml"/><Relationship Id="rId44" Type="http://schemas.openxmlformats.org/officeDocument/2006/relationships/hyperlink" Target="https://elaws.e-gov.go.jp/search/elawsSearch/elaws_search/lsg0200/select" TargetMode="External"/><Relationship Id="rId554" Type="http://schemas.openxmlformats.org/officeDocument/2006/relationships/hyperlink" Target="https://elaws.e-gov.go.jp/search/elawsSearch/elaws_search/lsg0200/416AC0000000154_20200401_429AC0000000045" TargetMode="External"/><Relationship Id="rId761" Type="http://schemas.openxmlformats.org/officeDocument/2006/relationships/hyperlink" Target="https://elaws.e-gov.go.jp/search/elawsSearch/elaws_search/lsg0200/403AC0000000077_20200401_501AC0000000063" TargetMode="External"/><Relationship Id="rId859" Type="http://schemas.openxmlformats.org/officeDocument/2006/relationships/hyperlink" Target="https://elaws.e-gov.go.jp/search/elawsSearch/elaws_search/lsg0200/403AC0000000077_20200401_501AC0000000063" TargetMode="External"/><Relationship Id="rId193" Type="http://schemas.openxmlformats.org/officeDocument/2006/relationships/hyperlink" Target="https://elaws.e-gov.go.jp/search/elawsSearch/elaws_search/lsg0200/323AC0000000158_20200401_429AC0000000045" TargetMode="External"/><Relationship Id="rId207" Type="http://schemas.openxmlformats.org/officeDocument/2006/relationships/hyperlink" Target="https://elaws.e-gov.go.jp/search/elawsSearch/elaws_search/lsg0200/325AC0000000149_20191207_501AC0000000026" TargetMode="External"/><Relationship Id="rId414" Type="http://schemas.openxmlformats.org/officeDocument/2006/relationships/hyperlink" Target="https://elaws.e-gov.go.jp/search/elawsSearch/elaws_search/lsg0200/410AC1000000126_20190914_501AC0000000037" TargetMode="External"/><Relationship Id="rId498" Type="http://schemas.openxmlformats.org/officeDocument/2006/relationships/hyperlink" Target="https://elaws.e-gov.go.jp/search/elawsSearch/elaws_search/lsg0200/333AC0000000006_20190401_430AC0000000042" TargetMode="External"/><Relationship Id="rId621" Type="http://schemas.openxmlformats.org/officeDocument/2006/relationships/hyperlink" Target="https://elaws.e-gov.go.jp/search/elawsSearch/elaws_search/lsg0200/403AC0000000077_20200401_501AC0000000063" TargetMode="External"/><Relationship Id="rId1044" Type="http://schemas.openxmlformats.org/officeDocument/2006/relationships/hyperlink" Target="https://elaws.e-gov.go.jp/search/elawsSearch/elaws_search/lsg0200/403AC0000000077_20200401_501AC0000000063" TargetMode="External"/><Relationship Id="rId260" Type="http://schemas.openxmlformats.org/officeDocument/2006/relationships/hyperlink" Target="https://elaws.e-gov.go.jp/search/elawsSearch/elaws_search/lsg0200/329AC0000000195_20150801_000000000000000" TargetMode="External"/><Relationship Id="rId719" Type="http://schemas.openxmlformats.org/officeDocument/2006/relationships/hyperlink" Target="https://elaws.e-gov.go.jp/search/elawsSearch/elaws_search/lsg0200/403AC0000000077_20200401_501AC0000000063" TargetMode="External"/><Relationship Id="rId926" Type="http://schemas.openxmlformats.org/officeDocument/2006/relationships/hyperlink" Target="https://elaws.e-gov.go.jp/search/elawsSearch/elaws_search/lsg0200/403AC0000000077_20200401_501AC0000000063" TargetMode="External"/><Relationship Id="rId55" Type="http://schemas.openxmlformats.org/officeDocument/2006/relationships/hyperlink" Target="https://elaws.e-gov.go.jp/search/elawsSearch/elaws_search/lsg0200/140AC0000000045_20200401_430AC0000000072" TargetMode="External"/><Relationship Id="rId120" Type="http://schemas.openxmlformats.org/officeDocument/2006/relationships/hyperlink" Target="https://elaws.e-gov.go.jp/search/elawsSearch/elaws_search/lsg0200/322AC0000000141_20200330_429AC0000000014" TargetMode="External"/><Relationship Id="rId358" Type="http://schemas.openxmlformats.org/officeDocument/2006/relationships/hyperlink" Target="https://elaws.e-gov.go.jp/search/elawsSearch/elaws_search/lsg0200/403AC0000000094_20200401_501AC0000000063" TargetMode="External"/><Relationship Id="rId565" Type="http://schemas.openxmlformats.org/officeDocument/2006/relationships/hyperlink" Target="https://elaws.e-gov.go.jp/search/elawsSearch/elaws_search/lsg0200/419AC0000000022_20200501_501AC0000000028" TargetMode="External"/><Relationship Id="rId772" Type="http://schemas.openxmlformats.org/officeDocument/2006/relationships/hyperlink" Target="https://elaws.e-gov.go.jp/search/elawsSearch/elaws_search/lsg0200/403AC0000000077_20200401_501AC0000000063" TargetMode="External"/><Relationship Id="rId218" Type="http://schemas.openxmlformats.org/officeDocument/2006/relationships/hyperlink" Target="https://elaws.e-gov.go.jp/search/elawsSearch/elaws_search/lsg0200/326AC1000000198_20200501_501AC0000000028" TargetMode="External"/><Relationship Id="rId425" Type="http://schemas.openxmlformats.org/officeDocument/2006/relationships/hyperlink" Target="https://elaws.e-gov.go.jp/search/elawsSearch/elaws_search/lsg0200/411AC0000000136_20201001_502AC0000000022" TargetMode="External"/><Relationship Id="rId632" Type="http://schemas.openxmlformats.org/officeDocument/2006/relationships/hyperlink" Target="https://elaws.e-gov.go.jp/search/elawsSearch/elaws_search/lsg0200/403AC0000000077_20200401_501AC0000000063" TargetMode="External"/><Relationship Id="rId1055" Type="http://schemas.openxmlformats.org/officeDocument/2006/relationships/hyperlink" Target="https://elaws.e-gov.go.jp/search/elawsSearch/elaws_search/lsg0200/403AC0000000077_20200401_501AC0000000063" TargetMode="External"/><Relationship Id="rId271" Type="http://schemas.openxmlformats.org/officeDocument/2006/relationships/hyperlink" Target="https://elaws.e-gov.go.jp/search/elawsSearch/elaws_search/lsg0200/333AC0000000006_20190401_430AC0000000042" TargetMode="External"/><Relationship Id="rId937" Type="http://schemas.openxmlformats.org/officeDocument/2006/relationships/hyperlink" Target="https://elaws.e-gov.go.jp/search/elawsSearch/elaws_search/lsg0200/403AC0000000077_20200401_501AC0000000063" TargetMode="External"/><Relationship Id="rId66" Type="http://schemas.openxmlformats.org/officeDocument/2006/relationships/hyperlink" Target="https://elaws.e-gov.go.jp/search/elawsSearch/elaws_search/lsg0200/140AC0000000045_20200401_430AC0000000072" TargetMode="External"/><Relationship Id="rId131" Type="http://schemas.openxmlformats.org/officeDocument/2006/relationships/hyperlink" Target="https://elaws.e-gov.go.jp/search/elawsSearch/elaws_search/lsg0200/323AC0000000025_20200501_501AC0000000028" TargetMode="External"/><Relationship Id="rId369" Type="http://schemas.openxmlformats.org/officeDocument/2006/relationships/hyperlink" Target="https://elaws.e-gov.go.jp/search/elawsSearch/elaws_search/lsg0200/323AC0000000124_20191214_501AC0000000037" TargetMode="External"/><Relationship Id="rId576" Type="http://schemas.openxmlformats.org/officeDocument/2006/relationships/hyperlink" Target="https://elaws.e-gov.go.jp/search/elawsSearch/elaws_search/lsg0200/421AC0000000059_20200501_501AC0000000028" TargetMode="External"/><Relationship Id="rId783" Type="http://schemas.openxmlformats.org/officeDocument/2006/relationships/hyperlink" Target="https://elaws.e-gov.go.jp/search/elawsSearch/elaws_search/lsg0200/403AC0000000077_20200401_501AC0000000063" TargetMode="External"/><Relationship Id="rId990" Type="http://schemas.openxmlformats.org/officeDocument/2006/relationships/hyperlink" Target="https://elaws.e-gov.go.jp/search/elawsSearch/elaws_search/lsg0200/403AC0000000077_20200401_501AC0000000063" TargetMode="External"/><Relationship Id="rId229" Type="http://schemas.openxmlformats.org/officeDocument/2006/relationships/hyperlink" Target="https://elaws.e-gov.go.jp/search/elawsSearch/elaws_search/lsg0200/326AC1000000252_20200401_501AC0000000063" TargetMode="External"/><Relationship Id="rId436" Type="http://schemas.openxmlformats.org/officeDocument/2006/relationships/hyperlink" Target="https://elaws.e-gov.go.jp/search/elawsSearch/elaws_search/lsg0200/411AC0000000136_20201001_502AC0000000022" TargetMode="External"/><Relationship Id="rId643" Type="http://schemas.openxmlformats.org/officeDocument/2006/relationships/hyperlink" Target="https://elaws.e-gov.go.jp/search/elawsSearch/elaws_search/lsg0200/323AC1000000209_20200401_429AC0000000045" TargetMode="External"/><Relationship Id="rId1066" Type="http://schemas.openxmlformats.org/officeDocument/2006/relationships/hyperlink" Target="https://elaws.e-gov.go.jp/search/elawsSearch/elaws_search/lsg0200/403AC0000000077_20200401_501AC0000000063" TargetMode="External"/><Relationship Id="rId850" Type="http://schemas.openxmlformats.org/officeDocument/2006/relationships/hyperlink" Target="https://elaws.e-gov.go.jp/search/elawsSearch/elaws_search/lsg0200/403AC0000000077_20200401_501AC0000000063" TargetMode="External"/><Relationship Id="rId948" Type="http://schemas.openxmlformats.org/officeDocument/2006/relationships/hyperlink" Target="https://elaws.e-gov.go.jp/search/elawsSearch/elaws_search/lsg0200/403AC0000000077_20200401_501AC0000000063" TargetMode="External"/><Relationship Id="rId77" Type="http://schemas.openxmlformats.org/officeDocument/2006/relationships/hyperlink" Target="https://elaws.e-gov.go.jp/search/elawsSearch/elaws_search/lsg0200/140AC0000000045_20200401_430AC0000000072" TargetMode="External"/><Relationship Id="rId282" Type="http://schemas.openxmlformats.org/officeDocument/2006/relationships/hyperlink" Target="https://elaws.e-gov.go.jp/search/elawsSearch/elaws_search/lsg0200/333AC0000000006_20190401_430AC0000000042" TargetMode="External"/><Relationship Id="rId503" Type="http://schemas.openxmlformats.org/officeDocument/2006/relationships/hyperlink" Target="https://elaws.e-gov.go.jp/search/elawsSearch/elaws_search/lsg0200/333AC0000000006_20190401_430AC0000000042" TargetMode="External"/><Relationship Id="rId587" Type="http://schemas.openxmlformats.org/officeDocument/2006/relationships/hyperlink" Target="https://elaws.e-gov.go.jp/search/elawsSearch/elaws_search/lsg0200/403AC0000000077_20200401_501AC0000000063" TargetMode="External"/><Relationship Id="rId710" Type="http://schemas.openxmlformats.org/officeDocument/2006/relationships/hyperlink" Target="https://elaws.e-gov.go.jp/search/elawsSearch/elaws_search/lsg0200/403AC0000000077_20200401_501AC0000000063" TargetMode="External"/><Relationship Id="rId808" Type="http://schemas.openxmlformats.org/officeDocument/2006/relationships/hyperlink" Target="https://elaws.e-gov.go.jp/search/elawsSearch/elaws_search/lsg0200/403AC0000000077_20200401_501AC0000000063" TargetMode="External"/><Relationship Id="rId8" Type="http://schemas.openxmlformats.org/officeDocument/2006/relationships/hyperlink" Target="https://www.npf.org.tw/gsearch?q=%E5%8F%B0%E7%81%A3" TargetMode="External"/><Relationship Id="rId142" Type="http://schemas.openxmlformats.org/officeDocument/2006/relationships/hyperlink" Target="https://elaws.e-gov.go.jp/search/elawsSearch/elaws_search/lsg0200/323AC0000000025_20200501_501AC0000000028" TargetMode="External"/><Relationship Id="rId447" Type="http://schemas.openxmlformats.org/officeDocument/2006/relationships/hyperlink" Target="https://elaws.e-gov.go.jp/search/elawsSearch/elaws_search/lsg0200/140AC0000000045_20200401_430AC0000000072" TargetMode="External"/><Relationship Id="rId794" Type="http://schemas.openxmlformats.org/officeDocument/2006/relationships/hyperlink" Target="https://elaws.e-gov.go.jp/search/elawsSearch/elaws_search/lsg0200/417AC0000000086_20200829_502AC0000000033" TargetMode="External"/><Relationship Id="rId1077" Type="http://schemas.openxmlformats.org/officeDocument/2006/relationships/hyperlink" Target="https://elaws.e-gov.go.jp/search/elawsSearch/elaws_search/lsg0200/414AC0000000099_20160401_426AC0000000069" TargetMode="External"/><Relationship Id="rId654" Type="http://schemas.openxmlformats.org/officeDocument/2006/relationships/hyperlink" Target="https://elaws.e-gov.go.jp/search/elawsSearch/elaws_search/lsg0200/403AC0000000077_20200401_501AC0000000063" TargetMode="External"/><Relationship Id="rId861" Type="http://schemas.openxmlformats.org/officeDocument/2006/relationships/hyperlink" Target="https://elaws.e-gov.go.jp/search/elawsSearch/elaws_search/lsg0200/403AC0000000077_20200401_501AC0000000063" TargetMode="External"/><Relationship Id="rId959" Type="http://schemas.openxmlformats.org/officeDocument/2006/relationships/hyperlink" Target="https://elaws.e-gov.go.jp/search/elawsSearch/elaws_search/lsg0200/403AC0000000077_20200401_501AC0000000063" TargetMode="External"/><Relationship Id="rId293" Type="http://schemas.openxmlformats.org/officeDocument/2006/relationships/hyperlink" Target="https://elaws.e-gov.go.jp/search/elawsSearch/elaws_search/lsg0200/345AC0000000137_20200401_429AC0000000061" TargetMode="External"/><Relationship Id="rId307" Type="http://schemas.openxmlformats.org/officeDocument/2006/relationships/hyperlink" Target="https://elaws.e-gov.go.jp/search/elawsSearch/elaws_search/lsg0200/347AC1000000017_20150801_000000000000000" TargetMode="External"/><Relationship Id="rId514" Type="http://schemas.openxmlformats.org/officeDocument/2006/relationships/hyperlink" Target="https://elaws.e-gov.go.jp/search/elawsSearch/elaws_search/lsg0200/411AC1000000052_20150801_000000000000000" TargetMode="External"/><Relationship Id="rId721" Type="http://schemas.openxmlformats.org/officeDocument/2006/relationships/hyperlink" Target="https://elaws.e-gov.go.jp/search/elawsSearch/elaws_search/lsg0200/403AC0000000077_20200401_501AC0000000063" TargetMode="External"/><Relationship Id="rId88" Type="http://schemas.openxmlformats.org/officeDocument/2006/relationships/hyperlink" Target="https://elaws.e-gov.go.jp/search/elawsSearch/elaws_search/lsg0200/140AC0000000045_20200401_430AC0000000072" TargetMode="External"/><Relationship Id="rId153" Type="http://schemas.openxmlformats.org/officeDocument/2006/relationships/hyperlink" Target="https://elaws.e-gov.go.jp/search/elawsSearch/elaws_search/lsg0200/323AC0000000025_20200501_501AC0000000028" TargetMode="External"/><Relationship Id="rId360" Type="http://schemas.openxmlformats.org/officeDocument/2006/relationships/hyperlink" Target="https://elaws.e-gov.go.jp/search/elawsSearch/elaws_search/lsg0200/403AC0000000094_20200401_501AC0000000063" TargetMode="External"/><Relationship Id="rId598" Type="http://schemas.openxmlformats.org/officeDocument/2006/relationships/hyperlink" Target="https://elaws.e-gov.go.jp/search/elawsSearch/elaws_search/lsg0200/403AC0000000077_20200401_501AC0000000063" TargetMode="External"/><Relationship Id="rId819" Type="http://schemas.openxmlformats.org/officeDocument/2006/relationships/hyperlink" Target="https://elaws.e-gov.go.jp/search/elawsSearch/elaws_search/lsg0200/403AC0000000077_20200401_501AC0000000063" TargetMode="External"/><Relationship Id="rId1004" Type="http://schemas.openxmlformats.org/officeDocument/2006/relationships/hyperlink" Target="https://elaws.e-gov.go.jp/search/elawsSearch/elaws_search/lsg0200/403AC0000000077_20200401_501AC0000000063" TargetMode="External"/><Relationship Id="rId220" Type="http://schemas.openxmlformats.org/officeDocument/2006/relationships/hyperlink" Target="https://elaws.e-gov.go.jp/search/elawsSearch/elaws_search/lsg0200/326AC1000000242_20200401_429AC0000000045" TargetMode="External"/><Relationship Id="rId458" Type="http://schemas.openxmlformats.org/officeDocument/2006/relationships/hyperlink" Target="https://elaws.e-gov.go.jp/search/elawsSearch/elaws_search/lsg0200/323AC0000000124_20191214_501AC0000000037" TargetMode="External"/><Relationship Id="rId665" Type="http://schemas.openxmlformats.org/officeDocument/2006/relationships/hyperlink" Target="https://elaws.e-gov.go.jp/search/elawsSearch/elaws_search/lsg0200/333AC0000000006_20190401_430AC0000000042" TargetMode="External"/><Relationship Id="rId872" Type="http://schemas.openxmlformats.org/officeDocument/2006/relationships/hyperlink" Target="https://elaws.e-gov.go.jp/search/elawsSearch/elaws_search/lsg0200/403AC0000000077_20200401_501AC0000000063" TargetMode="External"/><Relationship Id="rId1088" Type="http://schemas.openxmlformats.org/officeDocument/2006/relationships/hyperlink" Target="https://elaws.e-gov.go.jp/search/elawsSearch/elaws_search/lsg0200/403AC0000000077_20200401_501AC0000000063" TargetMode="External"/><Relationship Id="rId15" Type="http://schemas.openxmlformats.org/officeDocument/2006/relationships/hyperlink" Target="https://kknews.cc/world/" TargetMode="External"/><Relationship Id="rId318" Type="http://schemas.openxmlformats.org/officeDocument/2006/relationships/hyperlink" Target="https://elaws.e-gov.go.jp/search/elawsSearch/elaws_search/lsg0200/358AC1000000032_20200401_429AC0000000045" TargetMode="External"/><Relationship Id="rId525" Type="http://schemas.openxmlformats.org/officeDocument/2006/relationships/hyperlink" Target="https://elaws.e-gov.go.jp/search/elawsSearch/elaws_search/lsg0200/417AC0000000086_20200829_502AC0000000033" TargetMode="External"/><Relationship Id="rId732" Type="http://schemas.openxmlformats.org/officeDocument/2006/relationships/hyperlink" Target="https://elaws.e-gov.go.jp/search/elawsSearch/elaws_search/lsg0200/403AC0000000077_20200401_501AC0000000063" TargetMode="External"/><Relationship Id="rId99" Type="http://schemas.openxmlformats.org/officeDocument/2006/relationships/hyperlink" Target="https://elaws.e-gov.go.jp/search/elawsSearch/elaws_search/lsg0200/140AC0000000045_20200401_430AC0000000072" TargetMode="External"/><Relationship Id="rId164" Type="http://schemas.openxmlformats.org/officeDocument/2006/relationships/hyperlink" Target="https://elaws.e-gov.go.jp/search/elawsSearch/elaws_search/lsg0200/323AC0000000025_20200501_501AC0000000028" TargetMode="External"/><Relationship Id="rId371" Type="http://schemas.openxmlformats.org/officeDocument/2006/relationships/hyperlink" Target="https://elaws.e-gov.go.jp/search/elawsSearch/elaws_search/lsg0200/403AC0000000077_20200401_501AC0000000063" TargetMode="External"/><Relationship Id="rId1015" Type="http://schemas.openxmlformats.org/officeDocument/2006/relationships/hyperlink" Target="https://elaws.e-gov.go.jp/search/elawsSearch/elaws_search/lsg0200/403AC0000000077_20200401_501AC0000000063" TargetMode="External"/><Relationship Id="rId469" Type="http://schemas.openxmlformats.org/officeDocument/2006/relationships/hyperlink" Target="https://elaws.e-gov.go.jp/search/elawsSearch/elaws_search/lsg0200/403AC0000000077_20200401_501AC0000000063" TargetMode="External"/><Relationship Id="rId676" Type="http://schemas.openxmlformats.org/officeDocument/2006/relationships/hyperlink" Target="https://elaws.e-gov.go.jp/search/elawsSearch/elaws_search/lsg0200/403AC0000000094_20200401_501AC0000000063" TargetMode="External"/><Relationship Id="rId883" Type="http://schemas.openxmlformats.org/officeDocument/2006/relationships/hyperlink" Target="https://elaws.e-gov.go.jp/search/elawsSearch/elaws_search/lsg0200/403AC0000000077_20200401_501AC0000000063" TargetMode="External"/><Relationship Id="rId1099" Type="http://schemas.openxmlformats.org/officeDocument/2006/relationships/hyperlink" Target="https://elaws.e-gov.go.jp/search/elawsSearch/elaws_search/lsg0200/403AC0000000077_20200401_501AC0000000063" TargetMode="External"/><Relationship Id="rId26" Type="http://schemas.openxmlformats.org/officeDocument/2006/relationships/hyperlink" Target="https://elaws.e-gov.go.jp/search/elawsSearch/elaws_search/lsg0200/select" TargetMode="External"/><Relationship Id="rId231" Type="http://schemas.openxmlformats.org/officeDocument/2006/relationships/hyperlink" Target="https://elaws.e-gov.go.jp/search/elawsSearch/elaws_search/lsg0200/326AC1000000252_20200401_501AC0000000063" TargetMode="External"/><Relationship Id="rId329" Type="http://schemas.openxmlformats.org/officeDocument/2006/relationships/hyperlink" Target="https://elaws.e-gov.go.jp/search/elawsSearch/elaws_search/lsg0200/360AC0000000088_20200601_501AC0000000024" TargetMode="External"/><Relationship Id="rId536" Type="http://schemas.openxmlformats.org/officeDocument/2006/relationships/hyperlink" Target="https://elaws.e-gov.go.jp/search/elawsSearch/elaws_search/lsg0200/413AC0000000026_20191214_501AC0000000037" TargetMode="External"/><Relationship Id="rId175" Type="http://schemas.openxmlformats.org/officeDocument/2006/relationships/hyperlink" Target="https://elaws.e-gov.go.jp/search/elawsSearch/elaws_search/lsg0200/323AC0000000122_20191214_501AC0000000037" TargetMode="External"/><Relationship Id="rId743" Type="http://schemas.openxmlformats.org/officeDocument/2006/relationships/hyperlink" Target="https://elaws.e-gov.go.jp/search/elawsSearch/elaws_search/lsg0200/403AC0000000077_20200401_501AC0000000063" TargetMode="External"/><Relationship Id="rId950" Type="http://schemas.openxmlformats.org/officeDocument/2006/relationships/hyperlink" Target="https://elaws.e-gov.go.jp/search/elawsSearch/elaws_search/lsg0200/403AC0000000077_20200401_501AC0000000063" TargetMode="External"/><Relationship Id="rId1026" Type="http://schemas.openxmlformats.org/officeDocument/2006/relationships/hyperlink" Target="https://elaws.e-gov.go.jp/search/elawsSearch/elaws_search/lsg0200/403AC0000000077_20200401_501AC0000000063" TargetMode="External"/><Relationship Id="rId382" Type="http://schemas.openxmlformats.org/officeDocument/2006/relationships/hyperlink" Target="https://elaws.e-gov.go.jp/search/elawsSearch/elaws_search/lsg0200/323AC0000000124_20191214_501AC0000000037" TargetMode="External"/><Relationship Id="rId603" Type="http://schemas.openxmlformats.org/officeDocument/2006/relationships/hyperlink" Target="https://elaws.e-gov.go.jp/search/elawsSearch/elaws_search/lsg0200/403AC0000000077_20200401_501AC0000000063" TargetMode="External"/><Relationship Id="rId687" Type="http://schemas.openxmlformats.org/officeDocument/2006/relationships/hyperlink" Target="https://elaws.e-gov.go.jp/search/elawsSearch/elaws_search/lsg0200/403AC0000000077_20200401_501AC0000000063" TargetMode="External"/><Relationship Id="rId810" Type="http://schemas.openxmlformats.org/officeDocument/2006/relationships/hyperlink" Target="https://elaws.e-gov.go.jp/search/elawsSearch/elaws_search/lsg0200/403AC0000000077_20200401_501AC0000000063" TargetMode="External"/><Relationship Id="rId908" Type="http://schemas.openxmlformats.org/officeDocument/2006/relationships/hyperlink" Target="https://elaws.e-gov.go.jp/search/elawsSearch/elaws_search/lsg0200/403AC0000000077_20200401_501AC0000000063" TargetMode="External"/><Relationship Id="rId242" Type="http://schemas.openxmlformats.org/officeDocument/2006/relationships/hyperlink" Target="https://elaws.e-gov.go.jp/search/elawsSearch/elaws_search/lsg0200/327AC1000000176_20200401_429AC0000000045" TargetMode="External"/><Relationship Id="rId894" Type="http://schemas.openxmlformats.org/officeDocument/2006/relationships/hyperlink" Target="https://elaws.e-gov.go.jp/search/elawsSearch/elaws_search/lsg0200/403AC0000000077_20200401_501AC0000000063" TargetMode="External"/><Relationship Id="rId37" Type="http://schemas.openxmlformats.org/officeDocument/2006/relationships/hyperlink" Target="https://elaws.e-gov.go.jp/search/elawsSearch/elaws_search/lsg0200/select" TargetMode="External"/><Relationship Id="rId102" Type="http://schemas.openxmlformats.org/officeDocument/2006/relationships/hyperlink" Target="https://elaws.e-gov.go.jp/search/elawsSearch/elaws_search/lsg0200/140AC0000000045_20200401_430AC0000000072" TargetMode="External"/><Relationship Id="rId547" Type="http://schemas.openxmlformats.org/officeDocument/2006/relationships/hyperlink" Target="https://elaws.e-gov.go.jp/search/elawsSearch/elaws_search/lsg0200/415AC0000000083_20191214_501AC0000000037" TargetMode="External"/><Relationship Id="rId754" Type="http://schemas.openxmlformats.org/officeDocument/2006/relationships/hyperlink" Target="https://elaws.e-gov.go.jp/search/elawsSearch/elaws_search/lsg0200/403AC0000000077_20200401_501AC0000000063" TargetMode="External"/><Relationship Id="rId961" Type="http://schemas.openxmlformats.org/officeDocument/2006/relationships/hyperlink" Target="https://elaws.e-gov.go.jp/search/elawsSearch/elaws_search/lsg0200/403AC0000000077_20200401_501AC0000000063" TargetMode="External"/><Relationship Id="rId90" Type="http://schemas.openxmlformats.org/officeDocument/2006/relationships/hyperlink" Target="https://elaws.e-gov.go.jp/search/elawsSearch/elaws_search/lsg0200/140AC0000000045_20200401_430AC0000000072" TargetMode="External"/><Relationship Id="rId186" Type="http://schemas.openxmlformats.org/officeDocument/2006/relationships/hyperlink" Target="https://elaws.e-gov.go.jp/search/elawsSearch/elaws_search/lsg0200/323AC0000000124_20191214_501AC0000000037" TargetMode="External"/><Relationship Id="rId393" Type="http://schemas.openxmlformats.org/officeDocument/2006/relationships/hyperlink" Target="https://elaws.e-gov.go.jp/search/elawsSearch/elaws_search/lsg0200/406AC0000000077_20190914_501AC0000000037" TargetMode="External"/><Relationship Id="rId407" Type="http://schemas.openxmlformats.org/officeDocument/2006/relationships/hyperlink" Target="https://elaws.e-gov.go.jp/search/elawsSearch/elaws_search/lsg0200/410AC0000000105_20200401_429AC0000000045" TargetMode="External"/><Relationship Id="rId614" Type="http://schemas.openxmlformats.org/officeDocument/2006/relationships/hyperlink" Target="https://elaws.e-gov.go.jp/search/elawsSearch/elaws_search/lsg0200/403AC0000000077_20200401_501AC0000000063" TargetMode="External"/><Relationship Id="rId821" Type="http://schemas.openxmlformats.org/officeDocument/2006/relationships/hyperlink" Target="https://elaws.e-gov.go.jp/search/elawsSearch/elaws_search/lsg0200/403AC0000000077_20200401_501AC0000000063" TargetMode="External"/><Relationship Id="rId1037" Type="http://schemas.openxmlformats.org/officeDocument/2006/relationships/hyperlink" Target="https://elaws.e-gov.go.jp/search/elawsSearch/elaws_search/lsg0200/403AC0000000077_20200401_501AC0000000063" TargetMode="External"/><Relationship Id="rId253" Type="http://schemas.openxmlformats.org/officeDocument/2006/relationships/hyperlink" Target="https://elaws.e-gov.go.jp/search/elawsSearch/elaws_search/lsg0200/328AC0000000014_20191214_501AC0000000037" TargetMode="External"/><Relationship Id="rId460" Type="http://schemas.openxmlformats.org/officeDocument/2006/relationships/hyperlink" Target="https://elaws.e-gov.go.jp/search/elawsSearch/elaws_search/lsg0200/323AC0000000158_20200401_429AC0000000045" TargetMode="External"/><Relationship Id="rId698" Type="http://schemas.openxmlformats.org/officeDocument/2006/relationships/hyperlink" Target="https://elaws.e-gov.go.jp/search/elawsSearch/elaws_search/lsg0200/403AC0000000077_20200401_501AC0000000063" TargetMode="External"/><Relationship Id="rId919" Type="http://schemas.openxmlformats.org/officeDocument/2006/relationships/hyperlink" Target="https://elaws.e-gov.go.jp/search/elawsSearch/elaws_search/lsg0200/403AC0000000077_20200401_501AC0000000063" TargetMode="External"/><Relationship Id="rId1090" Type="http://schemas.openxmlformats.org/officeDocument/2006/relationships/hyperlink" Target="https://elaws.e-gov.go.jp/search/elawsSearch/elaws_search/lsg0200/403AC0000000077_20200401_501AC0000000063" TargetMode="External"/><Relationship Id="rId48" Type="http://schemas.openxmlformats.org/officeDocument/2006/relationships/hyperlink" Target="https://elaws.e-gov.go.jp/search/elawsSearch/elaws_search/lsg0200/403AC0000000077_20200401_501AC0000000063" TargetMode="External"/><Relationship Id="rId113" Type="http://schemas.openxmlformats.org/officeDocument/2006/relationships/hyperlink" Target="https://elaws.e-gov.go.jp/search/elawsSearch/elaws_search/lsg0200/140AC0000000045_20200401_430AC0000000072" TargetMode="External"/><Relationship Id="rId320" Type="http://schemas.openxmlformats.org/officeDocument/2006/relationships/hyperlink" Target="https://elaws.e-gov.go.jp/search/elawsSearch/elaws_search/lsg0200/358AC1000000032_20200401_429AC0000000045" TargetMode="External"/><Relationship Id="rId558" Type="http://schemas.openxmlformats.org/officeDocument/2006/relationships/hyperlink" Target="https://elaws.e-gov.go.jp/search/elawsSearch/elaws_search/lsg0200/417AC0000000086_20200829_502AC0000000033" TargetMode="External"/><Relationship Id="rId765" Type="http://schemas.openxmlformats.org/officeDocument/2006/relationships/hyperlink" Target="https://elaws.e-gov.go.jp/search/elawsSearch/elaws_search/lsg0200/403AC0000000077_20200401_501AC0000000063" TargetMode="External"/><Relationship Id="rId972" Type="http://schemas.openxmlformats.org/officeDocument/2006/relationships/hyperlink" Target="https://elaws.e-gov.go.jp/search/elawsSearch/elaws_search/lsg0200/403AC0000000077_20200401_501AC0000000063" TargetMode="External"/><Relationship Id="rId197" Type="http://schemas.openxmlformats.org/officeDocument/2006/relationships/hyperlink" Target="https://elaws.e-gov.go.jp/search/elawsSearch/elaws_search/lsg0200/323AC1000000209_20200401_429AC0000000045" TargetMode="External"/><Relationship Id="rId418" Type="http://schemas.openxmlformats.org/officeDocument/2006/relationships/hyperlink" Target="https://elaws.e-gov.go.jp/search/elawsSearch/elaws_search/lsg0200/411AC1000000052_20150801_000000000000000" TargetMode="External"/><Relationship Id="rId625" Type="http://schemas.openxmlformats.org/officeDocument/2006/relationships/hyperlink" Target="https://elaws.e-gov.go.jp/search/elawsSearch/elaws_search/lsg0200/403AC0000000077_20200401_501AC0000000063" TargetMode="External"/><Relationship Id="rId832" Type="http://schemas.openxmlformats.org/officeDocument/2006/relationships/hyperlink" Target="https://elaws.e-gov.go.jp/search/elawsSearch/elaws_search/lsg0200/403AC0000000077_20200401_501AC0000000063" TargetMode="External"/><Relationship Id="rId1048" Type="http://schemas.openxmlformats.org/officeDocument/2006/relationships/hyperlink" Target="https://elaws.e-gov.go.jp/search/elawsSearch/elaws_search/lsg0200/403AC0000000077_20200401_501AC0000000063" TargetMode="External"/><Relationship Id="rId264" Type="http://schemas.openxmlformats.org/officeDocument/2006/relationships/hyperlink" Target="https://elaws.e-gov.go.jp/search/elawsSearch/elaws_search/lsg0200/331AC0000000118_20170401_428AC0000000063" TargetMode="External"/><Relationship Id="rId471" Type="http://schemas.openxmlformats.org/officeDocument/2006/relationships/hyperlink" Target="https://elaws.e-gov.go.jp/search/elawsSearch/elaws_search/lsg0200/326AC0000000267_20191216_501AC0000000016" TargetMode="External"/><Relationship Id="rId59" Type="http://schemas.openxmlformats.org/officeDocument/2006/relationships/hyperlink" Target="https://elaws.e-gov.go.jp/search/elawsSearch/elaws_search/lsg0200/140AC0000000045_20200401_430AC0000000072" TargetMode="External"/><Relationship Id="rId124" Type="http://schemas.openxmlformats.org/officeDocument/2006/relationships/hyperlink" Target="https://elaws.e-gov.go.jp/search/elawsSearch/elaws_search/lsg0200/322AC0000000141_20200330_429AC0000000014" TargetMode="External"/><Relationship Id="rId569" Type="http://schemas.openxmlformats.org/officeDocument/2006/relationships/hyperlink" Target="https://elaws.e-gov.go.jp/search/elawsSearch/elaws_search/lsg0200/421AC0000000059_20200501_501AC0000000028" TargetMode="External"/><Relationship Id="rId776" Type="http://schemas.openxmlformats.org/officeDocument/2006/relationships/hyperlink" Target="https://elaws.e-gov.go.jp/search/elawsSearch/elaws_search/lsg0200/403AC0000000077_20200401_501AC0000000063" TargetMode="External"/><Relationship Id="rId983" Type="http://schemas.openxmlformats.org/officeDocument/2006/relationships/hyperlink" Target="https://elaws.e-gov.go.jp/search/elawsSearch/elaws_search/lsg0200/403AC0000000077_20200401_501AC0000000063" TargetMode="External"/><Relationship Id="rId331" Type="http://schemas.openxmlformats.org/officeDocument/2006/relationships/hyperlink" Target="https://elaws.e-gov.go.jp/search/elawsSearch/elaws_search/lsg0200/360AC0000000088_20200601_501AC0000000024" TargetMode="External"/><Relationship Id="rId429" Type="http://schemas.openxmlformats.org/officeDocument/2006/relationships/hyperlink" Target="https://elaws.e-gov.go.jp/search/elawsSearch/elaws_search/lsg0200/411AC0000000136_20201001_502AC0000000022" TargetMode="External"/><Relationship Id="rId636" Type="http://schemas.openxmlformats.org/officeDocument/2006/relationships/hyperlink" Target="https://elaws.e-gov.go.jp/search/elawsSearch/elaws_search/lsg0200/140AC0000000045_20200401_430AC0000000072" TargetMode="External"/><Relationship Id="rId1059" Type="http://schemas.openxmlformats.org/officeDocument/2006/relationships/hyperlink" Target="https://elaws.e-gov.go.jp/search/elawsSearch/elaws_search/lsg0200/403AC0000000077_20200401_501AC0000000063" TargetMode="External"/><Relationship Id="rId843" Type="http://schemas.openxmlformats.org/officeDocument/2006/relationships/hyperlink" Target="https://elaws.e-gov.go.jp/search/elawsSearch/elaws_search/lsg0200/403AC0000000077_20200401_501AC0000000063" TargetMode="External"/><Relationship Id="rId275" Type="http://schemas.openxmlformats.org/officeDocument/2006/relationships/hyperlink" Target="https://elaws.e-gov.go.jp/search/elawsSearch/elaws_search/lsg0200/333AC0000000006_20190401_430AC0000000042" TargetMode="External"/><Relationship Id="rId482" Type="http://schemas.openxmlformats.org/officeDocument/2006/relationships/hyperlink" Target="https://elaws.e-gov.go.jp/search/elawsSearch/elaws_search/lsg0200/328AC0000000014_20191214_501AC0000000037" TargetMode="External"/><Relationship Id="rId703" Type="http://schemas.openxmlformats.org/officeDocument/2006/relationships/hyperlink" Target="https://elaws.e-gov.go.jp/search/elawsSearch/elaws_search/lsg0200/403AC0000000077_20200401_501AC0000000063" TargetMode="External"/><Relationship Id="rId910" Type="http://schemas.openxmlformats.org/officeDocument/2006/relationships/hyperlink" Target="https://elaws.e-gov.go.jp/search/elawsSearch/elaws_search/lsg0200/403AC0000000077_20200401_501AC0000000063" TargetMode="External"/><Relationship Id="rId135" Type="http://schemas.openxmlformats.org/officeDocument/2006/relationships/hyperlink" Target="https://elaws.e-gov.go.jp/search/elawsSearch/elaws_search/lsg0200/323AC0000000025_20200501_501AC0000000028" TargetMode="External"/><Relationship Id="rId342" Type="http://schemas.openxmlformats.org/officeDocument/2006/relationships/hyperlink" Target="https://elaws.e-gov.go.jp/search/elawsSearch/elaws_search/lsg0200/403AC0000000094_20200401_501AC0000000063" TargetMode="External"/><Relationship Id="rId787" Type="http://schemas.openxmlformats.org/officeDocument/2006/relationships/hyperlink" Target="https://elaws.e-gov.go.jp/search/elawsSearch/elaws_search/lsg0200/403AC0000000077_20200401_501AC0000000063" TargetMode="External"/><Relationship Id="rId994" Type="http://schemas.openxmlformats.org/officeDocument/2006/relationships/hyperlink" Target="https://elaws.e-gov.go.jp/search/elawsSearch/elaws_search/lsg0200/403AC0000000077_20200401_501AC0000000063" TargetMode="External"/><Relationship Id="rId202" Type="http://schemas.openxmlformats.org/officeDocument/2006/relationships/hyperlink" Target="https://elaws.e-gov.go.jp/search/elawsSearch/elaws_search/lsg0200/324AC0000000100_20201001_501AC0000000030" TargetMode="External"/><Relationship Id="rId647" Type="http://schemas.openxmlformats.org/officeDocument/2006/relationships/hyperlink" Target="https://elaws.e-gov.go.jp/search/elawsSearch/elaws_search/lsg0200/325AC0000000149_20191207_501AC0000000026" TargetMode="External"/><Relationship Id="rId854" Type="http://schemas.openxmlformats.org/officeDocument/2006/relationships/hyperlink" Target="https://elaws.e-gov.go.jp/search/elawsSearch/elaws_search/lsg0200/403AC0000000077_20200401_501AC0000000063" TargetMode="External"/><Relationship Id="rId286" Type="http://schemas.openxmlformats.org/officeDocument/2006/relationships/hyperlink" Target="https://elaws.e-gov.go.jp/search/elawsSearch/elaws_search/lsg0200/336AC0000000159_20200401_429AC0000000045" TargetMode="External"/><Relationship Id="rId493" Type="http://schemas.openxmlformats.org/officeDocument/2006/relationships/hyperlink" Target="https://elaws.e-gov.go.jp/search/elawsSearch/elaws_search/lsg0200/331AC0000000118_20170401_428AC0000000063" TargetMode="External"/><Relationship Id="rId507" Type="http://schemas.openxmlformats.org/officeDocument/2006/relationships/hyperlink" Target="https://elaws.e-gov.go.jp/search/elawsSearch/elaws_search/lsg0200/345AC0000000137_20200401_429AC0000000061" TargetMode="External"/><Relationship Id="rId714" Type="http://schemas.openxmlformats.org/officeDocument/2006/relationships/hyperlink" Target="https://elaws.e-gov.go.jp/search/elawsSearch/elaws_search/lsg0200/403AC0000000077_20200401_501AC0000000063" TargetMode="External"/><Relationship Id="rId921" Type="http://schemas.openxmlformats.org/officeDocument/2006/relationships/hyperlink" Target="https://elaws.e-gov.go.jp/search/elawsSearch/elaws_search/lsg0200/403AC0000000077_20200401_501AC0000000063" TargetMode="External"/><Relationship Id="rId50" Type="http://schemas.openxmlformats.org/officeDocument/2006/relationships/hyperlink" Target="https://elaws.e-gov.go.jp/search/elawsSearch/elaws_search/lsg0200/403AC0000000077_20200401_501AC0000000063" TargetMode="External"/><Relationship Id="rId146" Type="http://schemas.openxmlformats.org/officeDocument/2006/relationships/hyperlink" Target="https://elaws.e-gov.go.jp/search/elawsSearch/elaws_search/lsg0200/323AC0000000025_20200501_501AC0000000028" TargetMode="External"/><Relationship Id="rId353" Type="http://schemas.openxmlformats.org/officeDocument/2006/relationships/hyperlink" Target="https://elaws.e-gov.go.jp/search/elawsSearch/elaws_search/lsg0200/328AC0000000014_20191214_501AC0000000037" TargetMode="External"/><Relationship Id="rId560" Type="http://schemas.openxmlformats.org/officeDocument/2006/relationships/hyperlink" Target="https://elaws.e-gov.go.jp/search/elawsSearch/elaws_search/lsg0200/418AC1000000060_20191214_501AC0000000037" TargetMode="External"/><Relationship Id="rId798" Type="http://schemas.openxmlformats.org/officeDocument/2006/relationships/hyperlink" Target="https://elaws.e-gov.go.jp/search/elawsSearch/elaws_search/lsg0200/403AC0000000077_20200401_501AC0000000063" TargetMode="External"/><Relationship Id="rId213" Type="http://schemas.openxmlformats.org/officeDocument/2006/relationships/hyperlink" Target="https://elaws.e-gov.go.jp/search/elawsSearch/elaws_search/lsg0200/325AC0000000303_20200401_430AC0000000066" TargetMode="External"/><Relationship Id="rId420" Type="http://schemas.openxmlformats.org/officeDocument/2006/relationships/hyperlink" Target="https://elaws.e-gov.go.jp/search/elawsSearch/elaws_search/lsg0200/411AC1000000052_20150801_000000000000000" TargetMode="External"/><Relationship Id="rId658" Type="http://schemas.openxmlformats.org/officeDocument/2006/relationships/hyperlink" Target="https://elaws.e-gov.go.jp/search/elawsSearch/elaws_search/lsg0200/328AC0000000014_20191214_501AC0000000037" TargetMode="External"/><Relationship Id="rId865" Type="http://schemas.openxmlformats.org/officeDocument/2006/relationships/hyperlink" Target="https://elaws.e-gov.go.jp/search/elawsSearch/elaws_search/lsg0200/403AC0000000077_20200401_501AC0000000063" TargetMode="External"/><Relationship Id="rId1050" Type="http://schemas.openxmlformats.org/officeDocument/2006/relationships/hyperlink" Target="https://elaws.e-gov.go.jp/search/elawsSearch/elaws_search/lsg0200/403AC0000000077_20200401_501AC0000000063" TargetMode="External"/><Relationship Id="rId297" Type="http://schemas.openxmlformats.org/officeDocument/2006/relationships/hyperlink" Target="https://elaws.e-gov.go.jp/search/elawsSearch/elaws_search/lsg0200/345AC0000000137_20200401_429AC0000000061" TargetMode="External"/><Relationship Id="rId518" Type="http://schemas.openxmlformats.org/officeDocument/2006/relationships/hyperlink" Target="https://elaws.e-gov.go.jp/search/elawsSearch/elaws_search/lsg0200/411AC0000000136_20201001_502AC0000000022" TargetMode="External"/><Relationship Id="rId725" Type="http://schemas.openxmlformats.org/officeDocument/2006/relationships/hyperlink" Target="https://elaws.e-gov.go.jp/search/elawsSearch/elaws_search/lsg0200/403AC0000000077_20200401_501AC0000000063" TargetMode="External"/><Relationship Id="rId932" Type="http://schemas.openxmlformats.org/officeDocument/2006/relationships/hyperlink" Target="https://elaws.e-gov.go.jp/search/elawsSearch/elaws_search/lsg0200/403AC0000000077_20200401_501AC0000000063" TargetMode="External"/><Relationship Id="rId157" Type="http://schemas.openxmlformats.org/officeDocument/2006/relationships/hyperlink" Target="https://elaws.e-gov.go.jp/search/elawsSearch/elaws_search/lsg0200/323AC0000000025_20200501_501AC0000000028" TargetMode="External"/><Relationship Id="rId364" Type="http://schemas.openxmlformats.org/officeDocument/2006/relationships/hyperlink" Target="https://elaws.e-gov.go.jp/search/elawsSearch/elaws_search/lsg0200/328AC0000000014_20191214_501AC0000000037" TargetMode="External"/><Relationship Id="rId1008" Type="http://schemas.openxmlformats.org/officeDocument/2006/relationships/hyperlink" Target="https://elaws.e-gov.go.jp/search/elawsSearch/elaws_search/lsg0200/403AC0000000077_20200401_501AC0000000063" TargetMode="External"/><Relationship Id="rId61" Type="http://schemas.openxmlformats.org/officeDocument/2006/relationships/hyperlink" Target="https://elaws.e-gov.go.jp/search/elawsSearch/elaws_search/lsg0200/140AC0000000045_20200401_430AC0000000072" TargetMode="External"/><Relationship Id="rId571" Type="http://schemas.openxmlformats.org/officeDocument/2006/relationships/hyperlink" Target="https://elaws.e-gov.go.jp/search/elawsSearch/elaws_search/lsg0200/421AC0000000059_20200501_501AC0000000028" TargetMode="External"/><Relationship Id="rId669" Type="http://schemas.openxmlformats.org/officeDocument/2006/relationships/hyperlink" Target="https://elaws.e-gov.go.jp/search/elawsSearch/elaws_search/lsg0200/323AC0000000124_20191214_501AC0000000037" TargetMode="External"/><Relationship Id="rId876" Type="http://schemas.openxmlformats.org/officeDocument/2006/relationships/hyperlink" Target="https://elaws.e-gov.go.jp/search/elawsSearch/elaws_search/lsg0200/403AC0000000077_20200401_501AC0000000063" TargetMode="External"/><Relationship Id="rId19" Type="http://schemas.openxmlformats.org/officeDocument/2006/relationships/hyperlink" Target="https://kknews.cc/zh-tw/world/ryveb4.html" TargetMode="External"/><Relationship Id="rId224" Type="http://schemas.openxmlformats.org/officeDocument/2006/relationships/hyperlink" Target="https://elaws.e-gov.go.jp/search/elawsSearch/elaws_search/lsg0200/326AC1000000252_20200401_501AC0000000063" TargetMode="External"/><Relationship Id="rId431" Type="http://schemas.openxmlformats.org/officeDocument/2006/relationships/hyperlink" Target="https://elaws.e-gov.go.jp/search/elawsSearch/elaws_search/lsg0200/411AC0000000136_20201001_502AC0000000022" TargetMode="External"/><Relationship Id="rId529" Type="http://schemas.openxmlformats.org/officeDocument/2006/relationships/hyperlink" Target="https://elaws.e-gov.go.jp/search/elawsSearch/elaws_search/lsg0200/411AC0000000136_20201001_502AC0000000022" TargetMode="External"/><Relationship Id="rId736" Type="http://schemas.openxmlformats.org/officeDocument/2006/relationships/hyperlink" Target="https://elaws.e-gov.go.jp/search/elawsSearch/elaws_search/lsg0200/403AC0000000077_20200401_501AC0000000063" TargetMode="External"/><Relationship Id="rId1061" Type="http://schemas.openxmlformats.org/officeDocument/2006/relationships/hyperlink" Target="https://elaws.e-gov.go.jp/search/elawsSearch/elaws_search/lsg0200/403AC0000000077_20200401_501AC0000000063" TargetMode="External"/><Relationship Id="rId168" Type="http://schemas.openxmlformats.org/officeDocument/2006/relationships/hyperlink" Target="https://elaws.e-gov.go.jp/search/elawsSearch/elaws_search/lsg0200/323AC0000000025_20200501_501AC0000000028" TargetMode="External"/><Relationship Id="rId943" Type="http://schemas.openxmlformats.org/officeDocument/2006/relationships/hyperlink" Target="https://elaws.e-gov.go.jp/search/elawsSearch/elaws_search/lsg0200/403AC0000000077_20200401_501AC0000000063" TargetMode="External"/><Relationship Id="rId1019" Type="http://schemas.openxmlformats.org/officeDocument/2006/relationships/hyperlink" Target="https://elaws.e-gov.go.jp/search/elawsSearch/elaws_search/lsg0200/403AC0000000077_20200401_501AC0000000063" TargetMode="External"/><Relationship Id="rId72" Type="http://schemas.openxmlformats.org/officeDocument/2006/relationships/hyperlink" Target="https://elaws.e-gov.go.jp/search/elawsSearch/elaws_search/lsg0200/140AC0000000045_20200401_430AC0000000072" TargetMode="External"/><Relationship Id="rId375" Type="http://schemas.openxmlformats.org/officeDocument/2006/relationships/hyperlink" Target="https://elaws.e-gov.go.jp/search/elawsSearch/elaws_search/lsg0200/403AC0000000094_20200401_501AC0000000063" TargetMode="External"/><Relationship Id="rId582" Type="http://schemas.openxmlformats.org/officeDocument/2006/relationships/hyperlink" Target="https://elaws.e-gov.go.jp/search/elawsSearch/elaws_search/lsg0200/403AC0000000077_20200401_501AC0000000063" TargetMode="External"/><Relationship Id="rId803" Type="http://schemas.openxmlformats.org/officeDocument/2006/relationships/hyperlink" Target="https://elaws.e-gov.go.jp/search/elawsSearch/elaws_search/lsg0200/403AC0000000077_20200401_501AC0000000063" TargetMode="External"/><Relationship Id="rId3" Type="http://schemas.openxmlformats.org/officeDocument/2006/relationships/styles" Target="styles.xml"/><Relationship Id="rId235" Type="http://schemas.openxmlformats.org/officeDocument/2006/relationships/hyperlink" Target="https://elaws.e-gov.go.jp/search/elawsSearch/elaws_search/lsg0200/326CO0000000319_20200401_501AC0000000063" TargetMode="External"/><Relationship Id="rId442" Type="http://schemas.openxmlformats.org/officeDocument/2006/relationships/hyperlink" Target="https://elaws.e-gov.go.jp/search/elawsSearch/elaws_search/lsg0200/140AC0000000045_20200401_430AC0000000072" TargetMode="External"/><Relationship Id="rId887" Type="http://schemas.openxmlformats.org/officeDocument/2006/relationships/hyperlink" Target="https://elaws.e-gov.go.jp/search/elawsSearch/elaws_search/lsg0200/403AC0000000077_20200401_501AC0000000063" TargetMode="External"/><Relationship Id="rId1072" Type="http://schemas.openxmlformats.org/officeDocument/2006/relationships/hyperlink" Target="https://elaws.e-gov.go.jp/search/elawsSearch/elaws_search/lsg0200/403AC0000000077_20200401_501AC0000000063" TargetMode="External"/><Relationship Id="rId302" Type="http://schemas.openxmlformats.org/officeDocument/2006/relationships/hyperlink" Target="https://elaws.e-gov.go.jp/search/elawsSearch/elaws_search/lsg0200/345AC0000000137_20200401_429AC0000000061" TargetMode="External"/><Relationship Id="rId747" Type="http://schemas.openxmlformats.org/officeDocument/2006/relationships/hyperlink" Target="https://elaws.e-gov.go.jp/search/elawsSearch/elaws_search/lsg0200/403AC0000000077_20200401_501AC0000000063" TargetMode="External"/><Relationship Id="rId954" Type="http://schemas.openxmlformats.org/officeDocument/2006/relationships/hyperlink" Target="https://elaws.e-gov.go.jp/search/elawsSearch/elaws_search/lsg0200/403AC0000000077_20200401_501AC0000000063" TargetMode="External"/><Relationship Id="rId83" Type="http://schemas.openxmlformats.org/officeDocument/2006/relationships/hyperlink" Target="https://elaws.e-gov.go.jp/search/elawsSearch/elaws_search/lsg0200/140AC0000000045_20200401_430AC0000000072" TargetMode="External"/><Relationship Id="rId179" Type="http://schemas.openxmlformats.org/officeDocument/2006/relationships/hyperlink" Target="https://elaws.e-gov.go.jp/search/elawsSearch/elaws_search/lsg0200/323AC0000000122_20191214_501AC0000000037" TargetMode="External"/><Relationship Id="rId386" Type="http://schemas.openxmlformats.org/officeDocument/2006/relationships/hyperlink" Target="https://elaws.e-gov.go.jp/search/elawsSearch/elaws_search/lsg0200/328AC0000000014_20191214_501AC0000000037" TargetMode="External"/><Relationship Id="rId593" Type="http://schemas.openxmlformats.org/officeDocument/2006/relationships/hyperlink" Target="https://elaws.e-gov.go.jp/search/elawsSearch/elaws_search/lsg0200/403AC0000000077_20200401_501AC0000000063" TargetMode="External"/><Relationship Id="rId607" Type="http://schemas.openxmlformats.org/officeDocument/2006/relationships/hyperlink" Target="https://elaws.e-gov.go.jp/search/elawsSearch/elaws_search/lsg0200/403AC0000000077_20200401_501AC0000000063" TargetMode="External"/><Relationship Id="rId814" Type="http://schemas.openxmlformats.org/officeDocument/2006/relationships/hyperlink" Target="https://elaws.e-gov.go.jp/search/elawsSearch/elaws_search/lsg0200/403AC0000000077_20200401_501AC0000000063" TargetMode="External"/><Relationship Id="rId246" Type="http://schemas.openxmlformats.org/officeDocument/2006/relationships/hyperlink" Target="https://elaws.e-gov.go.jp/search/elawsSearch/elaws_search/lsg0200/327AC1000000176_20200401_429AC0000000045" TargetMode="External"/><Relationship Id="rId453" Type="http://schemas.openxmlformats.org/officeDocument/2006/relationships/hyperlink" Target="https://elaws.e-gov.go.jp/search/elawsSearch/elaws_search/lsg0200/322AC0000000164_20200401_501AC0000000046" TargetMode="External"/><Relationship Id="rId660" Type="http://schemas.openxmlformats.org/officeDocument/2006/relationships/hyperlink" Target="https://elaws.e-gov.go.jp/search/elawsSearch/elaws_search/lsg0200/331AC0000000118_20170401_428AC0000000063" TargetMode="External"/><Relationship Id="rId898" Type="http://schemas.openxmlformats.org/officeDocument/2006/relationships/hyperlink" Target="https://elaws.e-gov.go.jp/search/elawsSearch/elaws_search/lsg0200/403AC0000000077_20200401_501AC0000000063" TargetMode="External"/><Relationship Id="rId1083" Type="http://schemas.openxmlformats.org/officeDocument/2006/relationships/hyperlink" Target="https://elaws.e-gov.go.jp/search/elawsSearch/elaws_search/lsg0200/414AC0000000099_20160401_426AC0000000069" TargetMode="External"/><Relationship Id="rId106" Type="http://schemas.openxmlformats.org/officeDocument/2006/relationships/hyperlink" Target="https://elaws.e-gov.go.jp/search/elawsSearch/elaws_search/lsg0200/140AC0000000045_20200401_430AC0000000072" TargetMode="External"/><Relationship Id="rId313" Type="http://schemas.openxmlformats.org/officeDocument/2006/relationships/hyperlink" Target="https://elaws.e-gov.go.jp/search/elawsSearch/elaws_search/lsg0200/356AC0000000059_20200501_501AC0000000028" TargetMode="External"/><Relationship Id="rId758" Type="http://schemas.openxmlformats.org/officeDocument/2006/relationships/hyperlink" Target="https://elaws.e-gov.go.jp/search/elawsSearch/elaws_search/lsg0200/403AC0000000077_20200401_501AC0000000063" TargetMode="External"/><Relationship Id="rId965" Type="http://schemas.openxmlformats.org/officeDocument/2006/relationships/hyperlink" Target="https://elaws.e-gov.go.jp/search/elawsSearch/elaws_search/lsg0200/403AC0000000077_20200401_501AC0000000063" TargetMode="External"/><Relationship Id="rId10" Type="http://schemas.openxmlformats.org/officeDocument/2006/relationships/hyperlink" Target="https://www.cib.gov.tw/Upload/Files/100528.pdf" TargetMode="External"/><Relationship Id="rId94" Type="http://schemas.openxmlformats.org/officeDocument/2006/relationships/hyperlink" Target="https://elaws.e-gov.go.jp/search/elawsSearch/elaws_search/lsg0200/140AC0000000045_20200401_430AC0000000072" TargetMode="External"/><Relationship Id="rId397" Type="http://schemas.openxmlformats.org/officeDocument/2006/relationships/hyperlink" Target="https://elaws.e-gov.go.jp/search/elawsSearch/elaws_search/lsg0200/407AC0000000105_20200501_501AC0000000028" TargetMode="External"/><Relationship Id="rId520" Type="http://schemas.openxmlformats.org/officeDocument/2006/relationships/hyperlink" Target="https://elaws.e-gov.go.jp/search/elawsSearch/elaws_search/lsg0200/411AC0000000136_20201001_502AC0000000022" TargetMode="External"/><Relationship Id="rId618" Type="http://schemas.openxmlformats.org/officeDocument/2006/relationships/hyperlink" Target="https://elaws.e-gov.go.jp/search/elawsSearch/elaws_search/lsg0200/403AC0000000077_20200401_501AC0000000063" TargetMode="External"/><Relationship Id="rId825" Type="http://schemas.openxmlformats.org/officeDocument/2006/relationships/hyperlink" Target="https://elaws.e-gov.go.jp/search/elawsSearch/elaws_search/lsg0200/403AC0000000077_20200401_501AC0000000063" TargetMode="External"/><Relationship Id="rId257" Type="http://schemas.openxmlformats.org/officeDocument/2006/relationships/hyperlink" Target="https://elaws.e-gov.go.jp/search/elawsSearch/elaws_search/lsg0200/328AC0000000145_20190914_501AC0000000037" TargetMode="External"/><Relationship Id="rId464" Type="http://schemas.openxmlformats.org/officeDocument/2006/relationships/hyperlink" Target="https://elaws.e-gov.go.jp/search/elawsSearch/elaws_search/lsg0200/325AC1000000208_20200401_429AC0000000045" TargetMode="External"/><Relationship Id="rId1010" Type="http://schemas.openxmlformats.org/officeDocument/2006/relationships/hyperlink" Target="https://elaws.e-gov.go.jp/search/elawsSearch/elaws_search/lsg0200/403AC0000000077_20200401_501AC0000000063" TargetMode="External"/><Relationship Id="rId1094" Type="http://schemas.openxmlformats.org/officeDocument/2006/relationships/hyperlink" Target="https://elaws.e-gov.go.jp/search/elawsSearch/elaws_search/lsg0200/403AC0000000077_20200401_501AC0000000063" TargetMode="External"/><Relationship Id="rId117" Type="http://schemas.openxmlformats.org/officeDocument/2006/relationships/hyperlink" Target="https://elaws.e-gov.go.jp/search/elawsSearch/elaws_search/lsg0200/322AC0000000049_20200401_502AC0000000013" TargetMode="External"/><Relationship Id="rId671" Type="http://schemas.openxmlformats.org/officeDocument/2006/relationships/hyperlink" Target="https://elaws.e-gov.go.jp/search/elawsSearch/elaws_search/lsg0200/403AC0000000077_20200401_501AC0000000063" TargetMode="External"/><Relationship Id="rId769" Type="http://schemas.openxmlformats.org/officeDocument/2006/relationships/hyperlink" Target="https://elaws.e-gov.go.jp/search/elawsSearch/elaws_search/lsg0200/403AC0000000077_20200401_501AC0000000063" TargetMode="External"/><Relationship Id="rId976" Type="http://schemas.openxmlformats.org/officeDocument/2006/relationships/hyperlink" Target="https://elaws.e-gov.go.jp/search/elawsSearch/elaws_search/lsg0200/403AC0000000077_20200401_501AC0000000063" TargetMode="External"/><Relationship Id="rId324" Type="http://schemas.openxmlformats.org/officeDocument/2006/relationships/hyperlink" Target="https://elaws.e-gov.go.jp/search/elawsSearch/elaws_search/lsg0200/358AC1000000032_20200401_429AC0000000045" TargetMode="External"/><Relationship Id="rId531" Type="http://schemas.openxmlformats.org/officeDocument/2006/relationships/hyperlink" Target="https://elaws.e-gov.go.jp/search/elawsSearch/elaws_search/lsg0200/411AC0000000136_20201001_502AC0000000022" TargetMode="External"/><Relationship Id="rId629" Type="http://schemas.openxmlformats.org/officeDocument/2006/relationships/hyperlink" Target="https://elaws.e-gov.go.jp/search/elawsSearch/elaws_search/lsg0200/403AC0000000077_20200401_501AC0000000063" TargetMode="External"/><Relationship Id="rId836" Type="http://schemas.openxmlformats.org/officeDocument/2006/relationships/hyperlink" Target="https://elaws.e-gov.go.jp/search/elawsSearch/elaws_search/lsg0200/403AC0000000077_20200401_501AC0000000063" TargetMode="External"/><Relationship Id="rId1021" Type="http://schemas.openxmlformats.org/officeDocument/2006/relationships/hyperlink" Target="https://elaws.e-gov.go.jp/search/elawsSearch/elaws_search/lsg0200/403AC0000000077_20200401_501AC0000000063" TargetMode="External"/><Relationship Id="rId903" Type="http://schemas.openxmlformats.org/officeDocument/2006/relationships/hyperlink" Target="https://elaws.e-gov.go.jp/search/elawsSearch/elaws_search/lsg0200/403AC0000000077_20200401_501AC0000000063" TargetMode="External"/><Relationship Id="rId32" Type="http://schemas.openxmlformats.org/officeDocument/2006/relationships/hyperlink" Target="https://elaws.e-gov.go.jp/search/elawsSearch/elaws_search/lsg0200/select" TargetMode="External"/><Relationship Id="rId181" Type="http://schemas.openxmlformats.org/officeDocument/2006/relationships/hyperlink" Target="https://elaws.e-gov.go.jp/search/elawsSearch/elaws_search/lsg0200/323AC0000000124_20191214_501AC0000000037" TargetMode="External"/><Relationship Id="rId279" Type="http://schemas.openxmlformats.org/officeDocument/2006/relationships/hyperlink" Target="https://elaws.e-gov.go.jp/search/elawsSearch/elaws_search/lsg0200/333AC0000000006_20190401_430AC0000000042" TargetMode="External"/><Relationship Id="rId486" Type="http://schemas.openxmlformats.org/officeDocument/2006/relationships/hyperlink" Target="https://elaws.e-gov.go.jp/search/elawsSearch/elaws_search/lsg0200/328AC0000000145_20190914_501AC0000000037" TargetMode="External"/><Relationship Id="rId693" Type="http://schemas.openxmlformats.org/officeDocument/2006/relationships/hyperlink" Target="https://elaws.e-gov.go.jp/search/elawsSearch/elaws_search/lsg0200/403AC0000000077_20200401_501AC0000000063" TargetMode="External"/><Relationship Id="rId139" Type="http://schemas.openxmlformats.org/officeDocument/2006/relationships/hyperlink" Target="https://elaws.e-gov.go.jp/search/elawsSearch/elaws_search/lsg0200/323AC0000000025_20200501_501AC0000000028" TargetMode="External"/><Relationship Id="rId346" Type="http://schemas.openxmlformats.org/officeDocument/2006/relationships/hyperlink" Target="https://elaws.e-gov.go.jp/search/elawsSearch/elaws_search/lsg0200/323AC0000000124_20191214_501AC0000000037" TargetMode="External"/><Relationship Id="rId553" Type="http://schemas.openxmlformats.org/officeDocument/2006/relationships/hyperlink" Target="https://elaws.e-gov.go.jp/search/elawsSearch/elaws_search/lsg0200/416AC0000000154_20200401_429AC0000000045" TargetMode="External"/><Relationship Id="rId760" Type="http://schemas.openxmlformats.org/officeDocument/2006/relationships/hyperlink" Target="https://elaws.e-gov.go.jp/search/elawsSearch/elaws_search/lsg0200/403AC0000000077_20200401_501AC0000000063" TargetMode="External"/><Relationship Id="rId998" Type="http://schemas.openxmlformats.org/officeDocument/2006/relationships/hyperlink" Target="https://elaws.e-gov.go.jp/search/elawsSearch/elaws_search/lsg0200/403AC0000000077_20200401_501AC0000000063" TargetMode="External"/><Relationship Id="rId206" Type="http://schemas.openxmlformats.org/officeDocument/2006/relationships/hyperlink" Target="https://elaws.e-gov.go.jp/search/elawsSearch/elaws_search/lsg0200/325AC0000000149_20191207_501AC0000000026" TargetMode="External"/><Relationship Id="rId413" Type="http://schemas.openxmlformats.org/officeDocument/2006/relationships/hyperlink" Target="https://elaws.e-gov.go.jp/search/elawsSearch/elaws_search/lsg0200/410AC1000000126_20190914_501AC0000000037" TargetMode="External"/><Relationship Id="rId858" Type="http://schemas.openxmlformats.org/officeDocument/2006/relationships/hyperlink" Target="https://elaws.e-gov.go.jp/search/elawsSearch/elaws_search/lsg0200/403AC0000000077_20200401_501AC0000000063" TargetMode="External"/><Relationship Id="rId1043" Type="http://schemas.openxmlformats.org/officeDocument/2006/relationships/hyperlink" Target="https://elaws.e-gov.go.jp/search/elawsSearch/elaws_search/lsg0200/403AC0000000077_20200401_501AC0000000063" TargetMode="External"/><Relationship Id="rId620" Type="http://schemas.openxmlformats.org/officeDocument/2006/relationships/hyperlink" Target="https://elaws.e-gov.go.jp/search/elawsSearch/elaws_search/lsg0200/403AC0000000077_20200401_501AC0000000063" TargetMode="External"/><Relationship Id="rId718" Type="http://schemas.openxmlformats.org/officeDocument/2006/relationships/hyperlink" Target="https://elaws.e-gov.go.jp/search/elawsSearch/elaws_search/lsg0200/403AC0000000077_20200401_501AC0000000063" TargetMode="External"/><Relationship Id="rId925" Type="http://schemas.openxmlformats.org/officeDocument/2006/relationships/hyperlink" Target="https://elaws.e-gov.go.jp/search/elawsSearch/elaws_search/lsg0200/403AC0000000077_20200401_501AC0000000063" TargetMode="External"/><Relationship Id="rId54" Type="http://schemas.openxmlformats.org/officeDocument/2006/relationships/hyperlink" Target="https://elaws.e-gov.go.jp/search/elawsSearch/elaws_search/lsg0200/140AC0000000045_20200401_430AC0000000072" TargetMode="External"/><Relationship Id="rId270" Type="http://schemas.openxmlformats.org/officeDocument/2006/relationships/hyperlink" Target="https://elaws.e-gov.go.jp/search/elawsSearch/elaws_search/lsg0200/333AC0000000006_20190401_430AC0000000042" TargetMode="External"/><Relationship Id="rId130" Type="http://schemas.openxmlformats.org/officeDocument/2006/relationships/hyperlink" Target="https://elaws.e-gov.go.jp/search/elawsSearch/elaws_search/lsg0200/323AC0000000025_20200501_501AC0000000028" TargetMode="External"/><Relationship Id="rId368" Type="http://schemas.openxmlformats.org/officeDocument/2006/relationships/hyperlink" Target="https://elaws.e-gov.go.jp/search/elawsSearch/elaws_search/lsg0200/403AC0000000094_20200401_501AC0000000063" TargetMode="External"/><Relationship Id="rId575" Type="http://schemas.openxmlformats.org/officeDocument/2006/relationships/hyperlink" Target="https://elaws.e-gov.go.jp/search/elawsSearch/elaws_search/lsg0200/421AC0000000059_20200501_501AC0000000028" TargetMode="External"/><Relationship Id="rId782" Type="http://schemas.openxmlformats.org/officeDocument/2006/relationships/hyperlink" Target="https://elaws.e-gov.go.jp/search/elawsSearch/elaws_search/lsg0200/403AC0000000077_20200401_501AC0000000063" TargetMode="External"/><Relationship Id="rId228" Type="http://schemas.openxmlformats.org/officeDocument/2006/relationships/hyperlink" Target="https://elaws.e-gov.go.jp/search/elawsSearch/elaws_search/lsg0200/326AC1000000252_20200401_501AC0000000063" TargetMode="External"/><Relationship Id="rId435" Type="http://schemas.openxmlformats.org/officeDocument/2006/relationships/hyperlink" Target="https://elaws.e-gov.go.jp/search/elawsSearch/elaws_search/lsg0200/411AC0000000136_20201001_502AC0000000022" TargetMode="External"/><Relationship Id="rId642" Type="http://schemas.openxmlformats.org/officeDocument/2006/relationships/hyperlink" Target="https://elaws.e-gov.go.jp/search/elawsSearch/elaws_search/lsg0200/323AC0000000158_20200401_429AC0000000045" TargetMode="External"/><Relationship Id="rId1065" Type="http://schemas.openxmlformats.org/officeDocument/2006/relationships/hyperlink" Target="https://elaws.e-gov.go.jp/search/elawsSearch/elaws_search/lsg0200/403AC0000000077_20200401_501AC0000000063" TargetMode="External"/><Relationship Id="rId502" Type="http://schemas.openxmlformats.org/officeDocument/2006/relationships/hyperlink" Target="https://elaws.e-gov.go.jp/search/elawsSearch/elaws_search/lsg0200/333AC0000000006_20190401_430AC0000000042" TargetMode="External"/><Relationship Id="rId947" Type="http://schemas.openxmlformats.org/officeDocument/2006/relationships/hyperlink" Target="https://elaws.e-gov.go.jp/search/elawsSearch/elaws_search/lsg0200/403AC0000000077_20200401_501AC0000000063" TargetMode="External"/><Relationship Id="rId76" Type="http://schemas.openxmlformats.org/officeDocument/2006/relationships/hyperlink" Target="https://elaws.e-gov.go.jp/search/elawsSearch/elaws_search/lsg0200/140AC0000000045_20200401_430AC0000000072" TargetMode="External"/><Relationship Id="rId807" Type="http://schemas.openxmlformats.org/officeDocument/2006/relationships/hyperlink" Target="https://elaws.e-gov.go.jp/search/elawsSearch/elaws_search/lsg0200/403AC0000000077_20200401_501AC0000000063" TargetMode="External"/><Relationship Id="rId292" Type="http://schemas.openxmlformats.org/officeDocument/2006/relationships/hyperlink" Target="https://elaws.e-gov.go.jp/search/elawsSearch/elaws_search/lsg0200/345AC0000000137_20200401_429AC000000006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laws.e-gov.go.jp/search/elawsSearch/elaws_search/lsg0200/select" TargetMode="External"/><Relationship Id="rId13" Type="http://schemas.openxmlformats.org/officeDocument/2006/relationships/hyperlink" Target="https://elaws.e-gov.go.jp/search/elawsSearch/elaws_search/lsg0200/select" TargetMode="External"/><Relationship Id="rId3" Type="http://schemas.openxmlformats.org/officeDocument/2006/relationships/hyperlink" Target="https://elaws.e-gov.go.jp/search/elawsSearch/elaws_search/lsg0500/detail?lawId=411AC0000000136" TargetMode="External"/><Relationship Id="rId7" Type="http://schemas.openxmlformats.org/officeDocument/2006/relationships/hyperlink" Target="https://elaws.e-gov.go.jp/search/elawsSearch/elaws_search/lsg0200/select" TargetMode="External"/><Relationship Id="rId12" Type="http://schemas.openxmlformats.org/officeDocument/2006/relationships/hyperlink" Target="https://elaws.e-gov.go.jp/search/elawsSearch/elaws_search/lsg0200/select" TargetMode="External"/><Relationship Id="rId2" Type="http://schemas.openxmlformats.org/officeDocument/2006/relationships/hyperlink" Target="https://law.moj.gov.tw/LawClass/LawAll.aspx?pcode=C0000013" TargetMode="External"/><Relationship Id="rId1" Type="http://schemas.openxmlformats.org/officeDocument/2006/relationships/hyperlink" Target="https://www.un.org/zh/documents/treaty/files/A-RES-55-25.shtml" TargetMode="External"/><Relationship Id="rId6" Type="http://schemas.openxmlformats.org/officeDocument/2006/relationships/hyperlink" Target="https://elaws.e-gov.go.jp/search/elawsSearch/elaws_search/lsg0200/select" TargetMode="External"/><Relationship Id="rId11" Type="http://schemas.openxmlformats.org/officeDocument/2006/relationships/hyperlink" Target="https://elaws.e-gov.go.jp/search/elawsSearch/elaws_search/lsg0200/select" TargetMode="External"/><Relationship Id="rId5" Type="http://schemas.openxmlformats.org/officeDocument/2006/relationships/hyperlink" Target="https://elaws.e-gov.go.jp/search/elawsSearch/elaws_search/lsg0200/select" TargetMode="External"/><Relationship Id="rId10" Type="http://schemas.openxmlformats.org/officeDocument/2006/relationships/hyperlink" Target="https://elaws.e-gov.go.jp/search/elawsSearch/elaws_search/lsg0200/select" TargetMode="External"/><Relationship Id="rId4" Type="http://schemas.openxmlformats.org/officeDocument/2006/relationships/hyperlink" Target="https://elaws.e-gov.go.jp/search/elawsSearch/elaws_search/lsg0500/detail?lawId=411AC0000000137" TargetMode="External"/><Relationship Id="rId9" Type="http://schemas.openxmlformats.org/officeDocument/2006/relationships/hyperlink" Target="https://elaws.e-gov.go.jp/search/elawsSearch/elaws_search/lsg0200/selec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B5A6-2107-402C-AE0F-F04AFA36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61489</Words>
  <Characters>350488</Characters>
  <Application>Microsoft Office Word</Application>
  <DocSecurity>0</DocSecurity>
  <Lines>2920</Lines>
  <Paragraphs>822</Paragraphs>
  <ScaleCrop>false</ScaleCrop>
  <Company/>
  <LinksUpToDate>false</LinksUpToDate>
  <CharactersWithSpaces>411155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我國打擊組織犯罪機制現況、困境與對策</dc:title>
  <dc:creator>CPU</dc:creator>
  <cp:lastModifiedBy>黃婉玲 S-link電子六法</cp:lastModifiedBy>
  <cp:revision>911</cp:revision>
  <cp:lastPrinted>2019-12-18T08:21:00Z</cp:lastPrinted>
  <dcterms:created xsi:type="dcterms:W3CDTF">2020-04-18T12:00:00Z</dcterms:created>
  <dcterms:modified xsi:type="dcterms:W3CDTF">2020-11-05T08:03:00Z</dcterms:modified>
</cp:coreProperties>
</file>